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383FE53" w14:textId="099C1ACA" w:rsidR="004B35F0" w:rsidRPr="00FA1003" w:rsidRDefault="004B35F0" w:rsidP="000B599F">
      <w:pPr>
        <w:ind w:firstLine="720"/>
        <w:jc w:val="both"/>
        <w:rPr>
          <w:rFonts w:ascii="Abadi" w:hAnsi="Abadi"/>
          <w:color w:val="FFFFFF" w:themeColor="background1"/>
          <w:sz w:val="22"/>
          <w:szCs w:val="22"/>
          <w14:textFill>
            <w14:noFill/>
          </w14:textFill>
        </w:rPr>
      </w:pPr>
    </w:p>
    <w:p w14:paraId="59C0928A" w14:textId="28360106" w:rsidR="002463F1" w:rsidRPr="0056537E" w:rsidRDefault="002463F1" w:rsidP="00BB6CF0">
      <w:pPr>
        <w:ind w:left="720"/>
        <w:jc w:val="both"/>
        <w:rPr>
          <w:rFonts w:ascii="Abadi" w:hAnsi="Abadi"/>
          <w:b/>
          <w:sz w:val="22"/>
          <w:szCs w:val="22"/>
        </w:rPr>
        <w:sectPr w:rsidR="002463F1" w:rsidRPr="0056537E" w:rsidSect="00B6065A">
          <w:headerReference w:type="even" r:id="rId8"/>
          <w:headerReference w:type="default" r:id="rId9"/>
          <w:footerReference w:type="even" r:id="rId10"/>
          <w:footerReference w:type="default" r:id="rId11"/>
          <w:headerReference w:type="first" r:id="rId12"/>
          <w:footerReference w:type="first" r:id="rId13"/>
          <w:type w:val="continuous"/>
          <w:pgSz w:w="12240" w:h="15840" w:code="1"/>
          <w:pgMar w:top="1418" w:right="1701" w:bottom="851"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space="720"/>
          <w:titlePg/>
          <w:docGrid w:linePitch="360"/>
        </w:sectPr>
      </w:pPr>
    </w:p>
    <w:p w14:paraId="4BC2908C" w14:textId="5A50C5E2" w:rsidR="0024733C" w:rsidRPr="0066249B" w:rsidRDefault="00B67E56" w:rsidP="0024733C">
      <w:pPr>
        <w:ind w:firstLine="709"/>
        <w:jc w:val="both"/>
        <w:rPr>
          <w:rFonts w:ascii="Abadi" w:hAnsi="Abadi"/>
          <w:b/>
          <w:sz w:val="21"/>
          <w:szCs w:val="21"/>
        </w:rPr>
      </w:pPr>
      <w:r w:rsidRPr="0066249B">
        <w:rPr>
          <w:rFonts w:ascii="Abadi" w:hAnsi="Abadi"/>
          <w:b/>
          <w:sz w:val="21"/>
          <w:szCs w:val="21"/>
        </w:rPr>
        <w:t xml:space="preserve">PODER LEGISLATIVO. SEXAGÉSIMA </w:t>
      </w:r>
      <w:r w:rsidR="00615EB6">
        <w:rPr>
          <w:rFonts w:ascii="Abadi" w:hAnsi="Abadi"/>
          <w:b/>
          <w:sz w:val="21"/>
          <w:szCs w:val="21"/>
        </w:rPr>
        <w:t>QUINTA</w:t>
      </w:r>
      <w:r w:rsidRPr="0066249B">
        <w:rPr>
          <w:rFonts w:ascii="Abadi" w:hAnsi="Abadi"/>
          <w:b/>
          <w:sz w:val="21"/>
          <w:szCs w:val="21"/>
        </w:rPr>
        <w:t xml:space="preserve"> LEGISLATURA DEL CONGRESO DEL ESTADO DE GUANAJUATO. </w:t>
      </w:r>
      <w:r w:rsidR="00615EB6">
        <w:rPr>
          <w:rFonts w:ascii="Abadi" w:hAnsi="Abadi"/>
          <w:b/>
          <w:sz w:val="21"/>
          <w:szCs w:val="21"/>
        </w:rPr>
        <w:t>DIPUTACIÓN PERMANENTE</w:t>
      </w:r>
      <w:r w:rsidRPr="0066249B">
        <w:rPr>
          <w:rFonts w:ascii="Abadi" w:hAnsi="Abadi"/>
          <w:b/>
          <w:sz w:val="21"/>
          <w:szCs w:val="21"/>
        </w:rPr>
        <w:t xml:space="preserve">. PRIMER AÑO DE EJERCICIO CONSTITUCIONAL. </w:t>
      </w:r>
      <w:r w:rsidR="00077327">
        <w:rPr>
          <w:rFonts w:ascii="Abadi" w:hAnsi="Abadi"/>
          <w:b/>
          <w:sz w:val="21"/>
          <w:szCs w:val="21"/>
        </w:rPr>
        <w:t>SEGUNDO</w:t>
      </w:r>
      <w:r w:rsidRPr="0066249B">
        <w:rPr>
          <w:rFonts w:ascii="Abadi" w:hAnsi="Abadi"/>
          <w:b/>
          <w:sz w:val="21"/>
          <w:szCs w:val="21"/>
        </w:rPr>
        <w:t xml:space="preserve"> </w:t>
      </w:r>
      <w:r w:rsidR="00615EB6">
        <w:rPr>
          <w:rFonts w:ascii="Abadi" w:hAnsi="Abadi"/>
          <w:b/>
          <w:sz w:val="21"/>
          <w:szCs w:val="21"/>
        </w:rPr>
        <w:t>RECESO</w:t>
      </w:r>
      <w:r w:rsidRPr="0066249B">
        <w:rPr>
          <w:rFonts w:ascii="Abadi" w:hAnsi="Abadi"/>
          <w:b/>
          <w:sz w:val="21"/>
          <w:szCs w:val="21"/>
        </w:rPr>
        <w:t>.</w:t>
      </w:r>
      <w:r w:rsidR="003F20EB">
        <w:rPr>
          <w:rFonts w:ascii="Abadi" w:hAnsi="Abadi"/>
          <w:b/>
          <w:sz w:val="21"/>
          <w:szCs w:val="21"/>
        </w:rPr>
        <w:t xml:space="preserve"> </w:t>
      </w:r>
      <w:r w:rsidR="00077327">
        <w:rPr>
          <w:rFonts w:ascii="Abadi" w:hAnsi="Abadi"/>
          <w:b/>
          <w:sz w:val="21"/>
          <w:szCs w:val="21"/>
        </w:rPr>
        <w:t>2</w:t>
      </w:r>
      <w:r w:rsidR="00EE0414">
        <w:rPr>
          <w:rFonts w:ascii="Abadi" w:hAnsi="Abadi"/>
          <w:b/>
          <w:sz w:val="21"/>
          <w:szCs w:val="21"/>
        </w:rPr>
        <w:t>5</w:t>
      </w:r>
      <w:r w:rsidR="003F20EB">
        <w:rPr>
          <w:rFonts w:ascii="Abadi" w:hAnsi="Abadi"/>
          <w:b/>
          <w:sz w:val="21"/>
          <w:szCs w:val="21"/>
        </w:rPr>
        <w:t xml:space="preserve"> </w:t>
      </w:r>
      <w:r w:rsidR="00736CD3">
        <w:rPr>
          <w:rFonts w:ascii="Abadi" w:hAnsi="Abadi"/>
          <w:b/>
          <w:sz w:val="21"/>
          <w:szCs w:val="21"/>
        </w:rPr>
        <w:t xml:space="preserve">DE </w:t>
      </w:r>
      <w:r w:rsidR="00EE0414">
        <w:rPr>
          <w:rFonts w:ascii="Abadi" w:hAnsi="Abadi"/>
          <w:b/>
          <w:sz w:val="21"/>
          <w:szCs w:val="21"/>
        </w:rPr>
        <w:t>AGOSTO</w:t>
      </w:r>
      <w:r w:rsidR="003F20EB">
        <w:rPr>
          <w:rFonts w:ascii="Abadi" w:hAnsi="Abadi"/>
          <w:b/>
          <w:sz w:val="21"/>
          <w:szCs w:val="21"/>
        </w:rPr>
        <w:t xml:space="preserve"> </w:t>
      </w:r>
      <w:r w:rsidR="00736CD3">
        <w:rPr>
          <w:rFonts w:ascii="Abadi" w:hAnsi="Abadi"/>
          <w:b/>
          <w:sz w:val="21"/>
          <w:szCs w:val="21"/>
        </w:rPr>
        <w:t>DE 202</w:t>
      </w:r>
      <w:r w:rsidR="003F20EB">
        <w:rPr>
          <w:rFonts w:ascii="Abadi" w:hAnsi="Abadi"/>
          <w:b/>
          <w:sz w:val="21"/>
          <w:szCs w:val="21"/>
        </w:rPr>
        <w:t>2</w:t>
      </w:r>
      <w:r w:rsidR="00BE665D">
        <w:rPr>
          <w:rFonts w:ascii="Abadi" w:hAnsi="Abadi"/>
          <w:b/>
          <w:sz w:val="21"/>
          <w:szCs w:val="21"/>
        </w:rPr>
        <w:t>.</w:t>
      </w:r>
      <w:r w:rsidRPr="0066249B">
        <w:rPr>
          <w:rFonts w:ascii="Abadi" w:hAnsi="Abadi"/>
          <w:b/>
          <w:sz w:val="21"/>
          <w:szCs w:val="21"/>
        </w:rPr>
        <w:t xml:space="preserve"> </w:t>
      </w:r>
      <w:r w:rsidR="0024733C" w:rsidRPr="0066249B">
        <w:rPr>
          <w:rFonts w:ascii="Abadi" w:hAnsi="Abadi"/>
          <w:b/>
          <w:sz w:val="21"/>
          <w:szCs w:val="21"/>
        </w:rPr>
        <w:t>[</w:t>
      </w:r>
      <w:r w:rsidR="0024733C" w:rsidRPr="0066249B">
        <w:rPr>
          <w:rFonts w:ascii="Abadi" w:hAnsi="Abadi"/>
          <w:b/>
          <w:sz w:val="21"/>
          <w:szCs w:val="21"/>
        </w:rPr>
        <w:footnoteReference w:id="1"/>
      </w:r>
      <w:r w:rsidR="0024733C" w:rsidRPr="0066249B">
        <w:rPr>
          <w:rFonts w:ascii="Abadi" w:hAnsi="Abadi"/>
          <w:b/>
          <w:sz w:val="21"/>
          <w:szCs w:val="21"/>
        </w:rPr>
        <w:t>]</w:t>
      </w:r>
    </w:p>
    <w:p w14:paraId="02303197" w14:textId="6E1B085D" w:rsidR="0024733C" w:rsidRPr="0066249B" w:rsidRDefault="0024733C" w:rsidP="0024733C">
      <w:pPr>
        <w:jc w:val="both"/>
        <w:rPr>
          <w:rFonts w:ascii="Abadi" w:hAnsi="Abadi"/>
          <w:b/>
          <w:sz w:val="21"/>
          <w:szCs w:val="21"/>
        </w:rPr>
      </w:pPr>
    </w:p>
    <w:p w14:paraId="0DEB2275" w14:textId="560A4353" w:rsidR="0024733C" w:rsidRPr="0066249B" w:rsidRDefault="0024733C" w:rsidP="0024733C">
      <w:pPr>
        <w:jc w:val="center"/>
        <w:rPr>
          <w:rFonts w:ascii="Abadi" w:hAnsi="Abadi"/>
          <w:b/>
          <w:sz w:val="21"/>
          <w:szCs w:val="21"/>
        </w:rPr>
      </w:pPr>
      <w:r w:rsidRPr="0066249B">
        <w:rPr>
          <w:rFonts w:ascii="Abadi" w:hAnsi="Abadi"/>
          <w:b/>
          <w:sz w:val="21"/>
          <w:szCs w:val="21"/>
        </w:rPr>
        <w:t>SUMARIO</w:t>
      </w:r>
    </w:p>
    <w:p w14:paraId="1095A99E" w14:textId="50197FB1" w:rsidR="0024733C" w:rsidRPr="0066249B" w:rsidRDefault="0024733C" w:rsidP="0024733C">
      <w:pPr>
        <w:jc w:val="both"/>
        <w:rPr>
          <w:rFonts w:ascii="Abadi" w:hAnsi="Abadi"/>
          <w:b/>
          <w:sz w:val="21"/>
          <w:szCs w:val="21"/>
        </w:rPr>
      </w:pPr>
    </w:p>
    <w:p w14:paraId="4F4FAD8D" w14:textId="34ECAD49" w:rsidR="00EE0414" w:rsidRDefault="00EE0414" w:rsidP="00EE0414">
      <w:pPr>
        <w:pStyle w:val="Prrafodelista"/>
        <w:numPr>
          <w:ilvl w:val="0"/>
          <w:numId w:val="35"/>
        </w:numPr>
        <w:spacing w:after="160" w:line="259" w:lineRule="auto"/>
        <w:ind w:right="850"/>
        <w:contextualSpacing/>
        <w:jc w:val="both"/>
        <w:rPr>
          <w:rFonts w:ascii="Abadi" w:hAnsi="Abadi"/>
          <w:b/>
          <w:bCs/>
          <w:sz w:val="21"/>
          <w:szCs w:val="21"/>
        </w:rPr>
      </w:pPr>
      <w:r w:rsidRPr="00ED5822">
        <w:rPr>
          <w:rFonts w:ascii="Abadi" w:hAnsi="Abadi"/>
          <w:b/>
          <w:bCs/>
          <w:sz w:val="21"/>
          <w:szCs w:val="21"/>
        </w:rPr>
        <w:t xml:space="preserve">Lectura y, en su caso, aprobación del orden del día. </w:t>
      </w:r>
    </w:p>
    <w:p w14:paraId="76C09C03" w14:textId="6DA06A6C" w:rsidR="00152F9F" w:rsidRPr="00152F9F" w:rsidRDefault="00152F9F" w:rsidP="00F65477">
      <w:pPr>
        <w:spacing w:after="160" w:line="259" w:lineRule="auto"/>
        <w:ind w:left="2832" w:firstLine="708"/>
        <w:contextualSpacing/>
        <w:jc w:val="both"/>
        <w:rPr>
          <w:rFonts w:ascii="Abadi" w:hAnsi="Abadi"/>
          <w:b/>
          <w:bCs/>
          <w:sz w:val="21"/>
          <w:szCs w:val="21"/>
        </w:rPr>
      </w:pPr>
      <w:r>
        <w:rPr>
          <w:rFonts w:ascii="Abadi" w:hAnsi="Abadi"/>
          <w:b/>
          <w:bCs/>
          <w:sz w:val="21"/>
          <w:szCs w:val="21"/>
        </w:rPr>
        <w:t>Pág.</w:t>
      </w:r>
      <w:r w:rsidR="007859D0">
        <w:rPr>
          <w:rFonts w:ascii="Abadi" w:hAnsi="Abadi"/>
          <w:b/>
          <w:bCs/>
          <w:sz w:val="21"/>
          <w:szCs w:val="21"/>
        </w:rPr>
        <w:t xml:space="preserve"> 3</w:t>
      </w:r>
    </w:p>
    <w:p w14:paraId="3EC1D436" w14:textId="77777777" w:rsidR="00EE0414" w:rsidRPr="00ED5822" w:rsidRDefault="00EE0414" w:rsidP="00EE0414">
      <w:pPr>
        <w:pStyle w:val="Prrafodelista"/>
        <w:ind w:right="850"/>
        <w:jc w:val="both"/>
        <w:rPr>
          <w:rFonts w:ascii="Abadi" w:hAnsi="Abadi"/>
          <w:b/>
          <w:bCs/>
          <w:sz w:val="21"/>
          <w:szCs w:val="21"/>
        </w:rPr>
      </w:pPr>
    </w:p>
    <w:p w14:paraId="2CF6FB3A" w14:textId="30FADD2C" w:rsidR="00EE0414" w:rsidRDefault="00EE0414" w:rsidP="00EE0414">
      <w:pPr>
        <w:pStyle w:val="Prrafodelista"/>
        <w:numPr>
          <w:ilvl w:val="0"/>
          <w:numId w:val="35"/>
        </w:numPr>
        <w:spacing w:after="160" w:line="259" w:lineRule="auto"/>
        <w:ind w:right="850"/>
        <w:contextualSpacing/>
        <w:jc w:val="both"/>
        <w:rPr>
          <w:rFonts w:ascii="Abadi" w:hAnsi="Abadi"/>
          <w:b/>
          <w:bCs/>
          <w:sz w:val="21"/>
          <w:szCs w:val="21"/>
        </w:rPr>
      </w:pPr>
      <w:r w:rsidRPr="00ED5822">
        <w:rPr>
          <w:rFonts w:ascii="Abadi" w:hAnsi="Abadi"/>
          <w:b/>
          <w:bCs/>
          <w:sz w:val="21"/>
          <w:szCs w:val="21"/>
        </w:rPr>
        <w:t xml:space="preserve">Lectura y, en su caso, aprobación del acta de la sesión de la Diputación Permanente celebrada el 11 de agosto del año en curso. </w:t>
      </w:r>
    </w:p>
    <w:p w14:paraId="2303B9ED" w14:textId="4AF4FFCF" w:rsidR="00152F9F" w:rsidRPr="00152F9F" w:rsidRDefault="00152F9F" w:rsidP="00F65477">
      <w:pPr>
        <w:spacing w:after="160" w:line="259" w:lineRule="auto"/>
        <w:ind w:left="2832" w:firstLine="708"/>
        <w:contextualSpacing/>
        <w:jc w:val="both"/>
        <w:rPr>
          <w:rFonts w:ascii="Abadi" w:hAnsi="Abadi"/>
          <w:b/>
          <w:bCs/>
          <w:sz w:val="21"/>
          <w:szCs w:val="21"/>
        </w:rPr>
      </w:pPr>
      <w:r>
        <w:rPr>
          <w:rFonts w:ascii="Abadi" w:hAnsi="Abadi"/>
          <w:b/>
          <w:bCs/>
          <w:sz w:val="21"/>
          <w:szCs w:val="21"/>
        </w:rPr>
        <w:t>Pág.</w:t>
      </w:r>
      <w:r w:rsidR="00AE4C9B">
        <w:rPr>
          <w:rFonts w:ascii="Abadi" w:hAnsi="Abadi"/>
          <w:b/>
          <w:bCs/>
          <w:sz w:val="21"/>
          <w:szCs w:val="21"/>
        </w:rPr>
        <w:t xml:space="preserve"> 3</w:t>
      </w:r>
    </w:p>
    <w:p w14:paraId="1A10B138" w14:textId="77777777" w:rsidR="00EE0414" w:rsidRDefault="00EE0414" w:rsidP="00EE0414">
      <w:pPr>
        <w:pStyle w:val="Prrafodelista"/>
        <w:ind w:right="850"/>
        <w:jc w:val="both"/>
        <w:rPr>
          <w:rFonts w:ascii="Abadi" w:hAnsi="Abadi"/>
          <w:b/>
          <w:bCs/>
          <w:sz w:val="21"/>
          <w:szCs w:val="21"/>
        </w:rPr>
      </w:pPr>
    </w:p>
    <w:p w14:paraId="0D6B8052" w14:textId="41890234" w:rsidR="00EE0414" w:rsidRDefault="00EE0414" w:rsidP="00EE0414">
      <w:pPr>
        <w:pStyle w:val="Prrafodelista"/>
        <w:numPr>
          <w:ilvl w:val="0"/>
          <w:numId w:val="35"/>
        </w:numPr>
        <w:spacing w:after="160" w:line="259" w:lineRule="auto"/>
        <w:ind w:right="850"/>
        <w:contextualSpacing/>
        <w:jc w:val="both"/>
        <w:rPr>
          <w:rFonts w:ascii="Abadi" w:hAnsi="Abadi"/>
          <w:b/>
          <w:bCs/>
          <w:sz w:val="21"/>
          <w:szCs w:val="21"/>
        </w:rPr>
      </w:pPr>
      <w:r w:rsidRPr="00ED5822">
        <w:rPr>
          <w:rFonts w:ascii="Abadi" w:hAnsi="Abadi"/>
          <w:b/>
          <w:bCs/>
          <w:sz w:val="21"/>
          <w:szCs w:val="21"/>
        </w:rPr>
        <w:t xml:space="preserve">Dar cuenta con las comunicaciones y correspondencia recibidas. </w:t>
      </w:r>
    </w:p>
    <w:p w14:paraId="1C78DF3E" w14:textId="77777777" w:rsidR="007859D0" w:rsidRDefault="007859D0" w:rsidP="00F537F1">
      <w:pPr>
        <w:spacing w:after="160" w:line="259" w:lineRule="auto"/>
        <w:ind w:left="2124" w:right="850" w:firstLine="708"/>
        <w:contextualSpacing/>
        <w:jc w:val="both"/>
        <w:rPr>
          <w:rFonts w:ascii="Abadi" w:hAnsi="Abadi"/>
          <w:b/>
          <w:bCs/>
          <w:sz w:val="21"/>
          <w:szCs w:val="21"/>
        </w:rPr>
      </w:pPr>
    </w:p>
    <w:p w14:paraId="58C121D6" w14:textId="77A05BD6" w:rsidR="00152F9F" w:rsidRPr="00152F9F" w:rsidRDefault="00152F9F" w:rsidP="00F65477">
      <w:pPr>
        <w:spacing w:after="160" w:line="259" w:lineRule="auto"/>
        <w:ind w:left="2832" w:firstLine="708"/>
        <w:contextualSpacing/>
        <w:jc w:val="both"/>
        <w:rPr>
          <w:rFonts w:ascii="Abadi" w:hAnsi="Abadi"/>
          <w:b/>
          <w:bCs/>
          <w:sz w:val="21"/>
          <w:szCs w:val="21"/>
        </w:rPr>
      </w:pPr>
      <w:r w:rsidRPr="00152F9F">
        <w:rPr>
          <w:rFonts w:ascii="Abadi" w:hAnsi="Abadi"/>
          <w:b/>
          <w:bCs/>
          <w:sz w:val="21"/>
          <w:szCs w:val="21"/>
        </w:rPr>
        <w:t>Pág.</w:t>
      </w:r>
      <w:r w:rsidR="00AE4C9B">
        <w:rPr>
          <w:rFonts w:ascii="Abadi" w:hAnsi="Abadi"/>
          <w:b/>
          <w:bCs/>
          <w:sz w:val="21"/>
          <w:szCs w:val="21"/>
        </w:rPr>
        <w:t xml:space="preserve"> 6</w:t>
      </w:r>
    </w:p>
    <w:p w14:paraId="40264AF3" w14:textId="77777777" w:rsidR="00152F9F" w:rsidRPr="00152F9F" w:rsidRDefault="00152F9F" w:rsidP="00152F9F">
      <w:pPr>
        <w:spacing w:after="160" w:line="259" w:lineRule="auto"/>
        <w:ind w:left="360" w:right="850"/>
        <w:contextualSpacing/>
        <w:jc w:val="both"/>
        <w:rPr>
          <w:rFonts w:ascii="Abadi" w:hAnsi="Abadi"/>
          <w:b/>
          <w:bCs/>
          <w:sz w:val="21"/>
          <w:szCs w:val="21"/>
        </w:rPr>
      </w:pPr>
    </w:p>
    <w:p w14:paraId="2C0E5ED0" w14:textId="77777777" w:rsidR="00595EAE" w:rsidRDefault="00EE0414" w:rsidP="00595EAE">
      <w:pPr>
        <w:pStyle w:val="Prrafodelista"/>
        <w:numPr>
          <w:ilvl w:val="0"/>
          <w:numId w:val="35"/>
        </w:numPr>
        <w:spacing w:after="160" w:line="259" w:lineRule="auto"/>
        <w:ind w:right="850"/>
        <w:contextualSpacing/>
        <w:jc w:val="both"/>
        <w:rPr>
          <w:rFonts w:ascii="Abadi" w:hAnsi="Abadi"/>
          <w:b/>
          <w:bCs/>
          <w:sz w:val="21"/>
          <w:szCs w:val="21"/>
        </w:rPr>
      </w:pPr>
      <w:r w:rsidRPr="00ED5822">
        <w:rPr>
          <w:rFonts w:ascii="Abadi" w:hAnsi="Abadi"/>
          <w:b/>
          <w:bCs/>
          <w:sz w:val="21"/>
          <w:szCs w:val="21"/>
        </w:rPr>
        <w:t xml:space="preserve">Presentación de la propuesta de punto de acuerdo suscrita por diputadas y diputados integrantes del Grupo Parlamentario del Partido Acción Nacional a efecto de </w:t>
      </w:r>
      <w:r w:rsidRPr="00ED5822">
        <w:rPr>
          <w:rFonts w:ascii="Abadi" w:hAnsi="Abadi"/>
          <w:b/>
          <w:bCs/>
          <w:sz w:val="21"/>
          <w:szCs w:val="21"/>
        </w:rPr>
        <w:t xml:space="preserve">exhortar a los ayuntamientos de: Irapuato, Pénjamo, San Luis de la Paz, San José Iturbide, Santiago Maravatío, Tarandacuao, Tierra Blanca, Villagrán y Yuriria, para que cumplan con la implementación de la Gaceta Municipal, como lo señala la Ley Orgánica Municipal para el Estado de Guanajuato y con la actualización de sus páginas de internet, y así cumplan con las obligaciones establecidas en la Ley de Transparencia y Acceso a la Información del Estado de Guanajuato. </w:t>
      </w:r>
    </w:p>
    <w:p w14:paraId="5774A0DD" w14:textId="77777777" w:rsidR="00595EAE" w:rsidRDefault="00595EAE" w:rsidP="00595EAE">
      <w:pPr>
        <w:pStyle w:val="Prrafodelista"/>
        <w:spacing w:after="160" w:line="259" w:lineRule="auto"/>
        <w:ind w:left="720" w:right="850"/>
        <w:contextualSpacing/>
        <w:jc w:val="both"/>
        <w:rPr>
          <w:rFonts w:ascii="Abadi" w:hAnsi="Abadi"/>
          <w:b/>
          <w:bCs/>
          <w:sz w:val="21"/>
          <w:szCs w:val="21"/>
        </w:rPr>
      </w:pPr>
    </w:p>
    <w:p w14:paraId="7FA827AC" w14:textId="3E582AF4" w:rsidR="00152F9F" w:rsidRPr="00595EAE" w:rsidRDefault="00152F9F" w:rsidP="00F65477">
      <w:pPr>
        <w:spacing w:after="160" w:line="259" w:lineRule="auto"/>
        <w:ind w:left="3261"/>
        <w:contextualSpacing/>
        <w:jc w:val="both"/>
        <w:rPr>
          <w:rFonts w:ascii="Abadi" w:hAnsi="Abadi"/>
          <w:b/>
          <w:bCs/>
          <w:sz w:val="21"/>
          <w:szCs w:val="21"/>
        </w:rPr>
      </w:pPr>
      <w:r w:rsidRPr="00595EAE">
        <w:rPr>
          <w:rFonts w:ascii="Abadi" w:hAnsi="Abadi"/>
          <w:b/>
          <w:bCs/>
          <w:sz w:val="21"/>
          <w:szCs w:val="21"/>
        </w:rPr>
        <w:t>Pág.</w:t>
      </w:r>
      <w:r w:rsidR="00595EAE" w:rsidRPr="00595EAE">
        <w:rPr>
          <w:rFonts w:ascii="Abadi" w:hAnsi="Abadi"/>
          <w:b/>
          <w:bCs/>
          <w:sz w:val="21"/>
          <w:szCs w:val="21"/>
        </w:rPr>
        <w:t xml:space="preserve"> 32</w:t>
      </w:r>
    </w:p>
    <w:p w14:paraId="27F496FF" w14:textId="6D518136" w:rsidR="00152F9F" w:rsidRDefault="00152F9F" w:rsidP="00152F9F">
      <w:pPr>
        <w:spacing w:after="160" w:line="259" w:lineRule="auto"/>
        <w:ind w:left="360" w:right="850"/>
        <w:contextualSpacing/>
        <w:jc w:val="both"/>
        <w:rPr>
          <w:rFonts w:ascii="Abadi" w:hAnsi="Abadi"/>
          <w:b/>
          <w:bCs/>
          <w:sz w:val="21"/>
          <w:szCs w:val="21"/>
        </w:rPr>
      </w:pPr>
    </w:p>
    <w:p w14:paraId="059117C1" w14:textId="77777777" w:rsidR="00152F9F" w:rsidRDefault="00152F9F" w:rsidP="00152F9F">
      <w:pPr>
        <w:shd w:val="clear" w:color="auto" w:fill="F2F2F2" w:themeFill="background1" w:themeFillShade="F2"/>
        <w:ind w:left="709" w:right="850"/>
        <w:jc w:val="both"/>
        <w:rPr>
          <w:rFonts w:ascii="Abadi" w:hAnsi="Abadi"/>
          <w:b/>
          <w:bCs/>
          <w:sz w:val="21"/>
          <w:szCs w:val="21"/>
        </w:rPr>
      </w:pPr>
      <w:r w:rsidRPr="00170A39">
        <w:rPr>
          <w:rFonts w:ascii="Abadi" w:hAnsi="Abadi"/>
          <w:b/>
          <w:bCs/>
          <w:sz w:val="21"/>
          <w:szCs w:val="21"/>
        </w:rPr>
        <w:t>(Hace el uso de la voz la diputada Lilia Margarita Rionda Salas, para hablar del punto de acuerdo en referencia)</w:t>
      </w:r>
    </w:p>
    <w:p w14:paraId="6AD6E6E1" w14:textId="4A835E64" w:rsidR="00152F9F" w:rsidRDefault="00152F9F" w:rsidP="00152F9F">
      <w:pPr>
        <w:spacing w:after="160" w:line="259" w:lineRule="auto"/>
        <w:ind w:left="360" w:right="850"/>
        <w:contextualSpacing/>
        <w:jc w:val="both"/>
        <w:rPr>
          <w:rFonts w:ascii="Abadi" w:hAnsi="Abadi"/>
          <w:b/>
          <w:bCs/>
          <w:sz w:val="21"/>
          <w:szCs w:val="21"/>
        </w:rPr>
      </w:pPr>
    </w:p>
    <w:p w14:paraId="38366FFF" w14:textId="0CC481FD" w:rsidR="00152F9F" w:rsidRDefault="00152F9F" w:rsidP="00F65477">
      <w:pPr>
        <w:spacing w:after="160" w:line="259" w:lineRule="auto"/>
        <w:ind w:left="3261"/>
        <w:contextualSpacing/>
        <w:jc w:val="both"/>
        <w:rPr>
          <w:rFonts w:ascii="Abadi" w:hAnsi="Abadi"/>
          <w:b/>
          <w:bCs/>
          <w:sz w:val="21"/>
          <w:szCs w:val="21"/>
        </w:rPr>
      </w:pPr>
      <w:r w:rsidRPr="00152F9F">
        <w:rPr>
          <w:rFonts w:ascii="Abadi" w:hAnsi="Abadi"/>
          <w:b/>
          <w:bCs/>
          <w:sz w:val="21"/>
          <w:szCs w:val="21"/>
        </w:rPr>
        <w:t>Pág.</w:t>
      </w:r>
      <w:r w:rsidR="00595EAE">
        <w:rPr>
          <w:rFonts w:ascii="Abadi" w:hAnsi="Abadi"/>
          <w:b/>
          <w:bCs/>
          <w:sz w:val="21"/>
          <w:szCs w:val="21"/>
        </w:rPr>
        <w:t xml:space="preserve"> 35</w:t>
      </w:r>
    </w:p>
    <w:p w14:paraId="2CC90E4D" w14:textId="77777777" w:rsidR="00152F9F" w:rsidRPr="00152F9F" w:rsidRDefault="00152F9F" w:rsidP="00152F9F">
      <w:pPr>
        <w:spacing w:after="160" w:line="259" w:lineRule="auto"/>
        <w:ind w:left="360" w:right="850"/>
        <w:contextualSpacing/>
        <w:jc w:val="both"/>
        <w:rPr>
          <w:rFonts w:ascii="Abadi" w:hAnsi="Abadi"/>
          <w:b/>
          <w:bCs/>
          <w:sz w:val="21"/>
          <w:szCs w:val="21"/>
        </w:rPr>
      </w:pPr>
    </w:p>
    <w:p w14:paraId="4DE318FE" w14:textId="4DC64E4E" w:rsidR="00152F9F" w:rsidRDefault="00EE0414" w:rsidP="00152F9F">
      <w:pPr>
        <w:pStyle w:val="Prrafodelista"/>
        <w:numPr>
          <w:ilvl w:val="0"/>
          <w:numId w:val="35"/>
        </w:numPr>
        <w:spacing w:after="160" w:line="259" w:lineRule="auto"/>
        <w:ind w:right="850"/>
        <w:contextualSpacing/>
        <w:jc w:val="both"/>
        <w:rPr>
          <w:rFonts w:ascii="Abadi" w:hAnsi="Abadi"/>
          <w:b/>
          <w:bCs/>
          <w:sz w:val="21"/>
          <w:szCs w:val="21"/>
        </w:rPr>
      </w:pPr>
      <w:r w:rsidRPr="00ED5822">
        <w:rPr>
          <w:rFonts w:ascii="Abadi" w:hAnsi="Abadi"/>
          <w:b/>
          <w:bCs/>
          <w:sz w:val="21"/>
          <w:szCs w:val="21"/>
        </w:rPr>
        <w:t xml:space="preserve">Presentación de la propuesta de punto de acuerdo formulada por el diputado David Martínez Mendizábal integrante del Grupo Parlamentario del </w:t>
      </w:r>
      <w:r w:rsidRPr="00ED5822">
        <w:rPr>
          <w:rFonts w:ascii="Abadi" w:hAnsi="Abadi"/>
          <w:b/>
          <w:bCs/>
          <w:sz w:val="21"/>
          <w:szCs w:val="21"/>
        </w:rPr>
        <w:lastRenderedPageBreak/>
        <w:t>Partido MORENA a efecto de exhortar al titular de la Secretaría de Desarrollo Social y Humano del Estado de Guanajuato para que envíe a esta Soberanía la planeación relacionada con la estrategia y/o programa Contigo Sí, de conformidad con el enfoque del Presupuesto Basado en Resultados, la Ley de Planeación para el Estado de Guanajuato, así como con la Metodología del Marco Lógico.</w:t>
      </w:r>
    </w:p>
    <w:p w14:paraId="2FE22AE1" w14:textId="5588F79F" w:rsidR="00152F9F" w:rsidRDefault="00152F9F" w:rsidP="00F65477">
      <w:pPr>
        <w:spacing w:after="160" w:line="259" w:lineRule="auto"/>
        <w:ind w:left="3261"/>
        <w:contextualSpacing/>
        <w:jc w:val="both"/>
        <w:rPr>
          <w:rFonts w:ascii="Abadi" w:hAnsi="Abadi"/>
          <w:b/>
          <w:bCs/>
          <w:sz w:val="21"/>
          <w:szCs w:val="21"/>
        </w:rPr>
      </w:pPr>
      <w:r w:rsidRPr="00152F9F">
        <w:rPr>
          <w:rFonts w:ascii="Abadi" w:hAnsi="Abadi"/>
          <w:b/>
          <w:bCs/>
          <w:sz w:val="21"/>
          <w:szCs w:val="21"/>
        </w:rPr>
        <w:t>Pág.</w:t>
      </w:r>
      <w:r w:rsidR="00834345">
        <w:rPr>
          <w:rFonts w:ascii="Abadi" w:hAnsi="Abadi"/>
          <w:b/>
          <w:bCs/>
          <w:sz w:val="21"/>
          <w:szCs w:val="21"/>
        </w:rPr>
        <w:t xml:space="preserve"> 38</w:t>
      </w:r>
    </w:p>
    <w:p w14:paraId="74CB1219" w14:textId="2D823C2C" w:rsidR="00152F9F" w:rsidRDefault="00152F9F" w:rsidP="00152F9F">
      <w:pPr>
        <w:spacing w:after="160" w:line="259" w:lineRule="auto"/>
        <w:ind w:right="850"/>
        <w:contextualSpacing/>
        <w:jc w:val="both"/>
        <w:rPr>
          <w:rFonts w:ascii="Abadi" w:hAnsi="Abadi"/>
          <w:b/>
          <w:bCs/>
          <w:sz w:val="21"/>
          <w:szCs w:val="21"/>
        </w:rPr>
      </w:pPr>
    </w:p>
    <w:p w14:paraId="798F9952" w14:textId="77777777" w:rsidR="00152F9F" w:rsidRDefault="00152F9F" w:rsidP="00152F9F">
      <w:pPr>
        <w:shd w:val="clear" w:color="auto" w:fill="F2F2F2" w:themeFill="background1" w:themeFillShade="F2"/>
        <w:ind w:left="709" w:right="850"/>
        <w:jc w:val="both"/>
        <w:rPr>
          <w:rFonts w:ascii="Abadi" w:hAnsi="Abadi"/>
          <w:b/>
          <w:bCs/>
          <w:sz w:val="21"/>
          <w:szCs w:val="21"/>
        </w:rPr>
      </w:pPr>
      <w:r w:rsidRPr="00B920C0">
        <w:rPr>
          <w:rFonts w:ascii="Abadi" w:hAnsi="Abadi"/>
          <w:b/>
          <w:bCs/>
          <w:sz w:val="21"/>
          <w:szCs w:val="21"/>
        </w:rPr>
        <w:t>(Hace uso de la voz el diputado David Martínez Mendizabal, para hablar del punto de acuerdo en referencia)</w:t>
      </w:r>
    </w:p>
    <w:p w14:paraId="784B3DD2" w14:textId="7B26154D" w:rsidR="00152F9F" w:rsidRDefault="00152F9F" w:rsidP="00152F9F">
      <w:pPr>
        <w:spacing w:after="160" w:line="259" w:lineRule="auto"/>
        <w:ind w:right="850"/>
        <w:contextualSpacing/>
        <w:jc w:val="both"/>
        <w:rPr>
          <w:rFonts w:ascii="Abadi" w:hAnsi="Abadi"/>
          <w:b/>
          <w:bCs/>
          <w:sz w:val="21"/>
          <w:szCs w:val="21"/>
        </w:rPr>
      </w:pPr>
    </w:p>
    <w:p w14:paraId="0FB093BC" w14:textId="2CC1DC11" w:rsidR="00834345" w:rsidRDefault="00834345" w:rsidP="00F65477">
      <w:pPr>
        <w:spacing w:after="160" w:line="259" w:lineRule="auto"/>
        <w:ind w:left="3261"/>
        <w:contextualSpacing/>
        <w:jc w:val="both"/>
        <w:rPr>
          <w:rFonts w:ascii="Abadi" w:hAnsi="Abadi"/>
          <w:b/>
          <w:bCs/>
          <w:sz w:val="21"/>
          <w:szCs w:val="21"/>
        </w:rPr>
      </w:pPr>
      <w:r w:rsidRPr="00152F9F">
        <w:rPr>
          <w:rFonts w:ascii="Abadi" w:hAnsi="Abadi"/>
          <w:b/>
          <w:bCs/>
          <w:sz w:val="21"/>
          <w:szCs w:val="21"/>
        </w:rPr>
        <w:t>Pág.</w:t>
      </w:r>
      <w:r>
        <w:rPr>
          <w:rFonts w:ascii="Abadi" w:hAnsi="Abadi"/>
          <w:b/>
          <w:bCs/>
          <w:sz w:val="21"/>
          <w:szCs w:val="21"/>
        </w:rPr>
        <w:t xml:space="preserve"> </w:t>
      </w:r>
      <w:r>
        <w:rPr>
          <w:rFonts w:ascii="Abadi" w:hAnsi="Abadi"/>
          <w:b/>
          <w:bCs/>
          <w:sz w:val="21"/>
          <w:szCs w:val="21"/>
        </w:rPr>
        <w:t>42</w:t>
      </w:r>
    </w:p>
    <w:p w14:paraId="7F0C233B" w14:textId="77777777" w:rsidR="00834345" w:rsidRDefault="00834345" w:rsidP="00152F9F">
      <w:pPr>
        <w:spacing w:after="160" w:line="259" w:lineRule="auto"/>
        <w:ind w:right="850"/>
        <w:contextualSpacing/>
        <w:jc w:val="both"/>
        <w:rPr>
          <w:rFonts w:ascii="Abadi" w:hAnsi="Abadi"/>
          <w:b/>
          <w:bCs/>
          <w:sz w:val="21"/>
          <w:szCs w:val="21"/>
        </w:rPr>
      </w:pPr>
    </w:p>
    <w:p w14:paraId="3E580748" w14:textId="37061B5B" w:rsidR="00EE0414" w:rsidRDefault="00EE0414" w:rsidP="00EE0414">
      <w:pPr>
        <w:pStyle w:val="Prrafodelista"/>
        <w:numPr>
          <w:ilvl w:val="0"/>
          <w:numId w:val="35"/>
        </w:numPr>
        <w:spacing w:after="160" w:line="259" w:lineRule="auto"/>
        <w:contextualSpacing/>
        <w:jc w:val="both"/>
        <w:rPr>
          <w:rFonts w:ascii="Abadi" w:hAnsi="Abadi"/>
          <w:b/>
          <w:bCs/>
          <w:sz w:val="21"/>
          <w:szCs w:val="21"/>
        </w:rPr>
      </w:pPr>
      <w:r w:rsidRPr="00ED5822">
        <w:rPr>
          <w:rFonts w:ascii="Abadi" w:hAnsi="Abadi"/>
          <w:b/>
          <w:bCs/>
          <w:sz w:val="21"/>
          <w:szCs w:val="21"/>
        </w:rPr>
        <w:t>Asuntos generales.</w:t>
      </w:r>
    </w:p>
    <w:p w14:paraId="78C7476A" w14:textId="0AD2E7F5" w:rsidR="00152F9F" w:rsidRPr="00152F9F" w:rsidRDefault="00152F9F" w:rsidP="00F65477">
      <w:pPr>
        <w:spacing w:after="160" w:line="259" w:lineRule="auto"/>
        <w:ind w:left="3261"/>
        <w:contextualSpacing/>
        <w:jc w:val="both"/>
        <w:rPr>
          <w:rFonts w:ascii="Abadi" w:hAnsi="Abadi"/>
          <w:b/>
          <w:bCs/>
          <w:sz w:val="21"/>
          <w:szCs w:val="21"/>
        </w:rPr>
      </w:pPr>
      <w:r w:rsidRPr="00152F9F">
        <w:rPr>
          <w:rFonts w:ascii="Abadi" w:hAnsi="Abadi"/>
          <w:b/>
          <w:bCs/>
          <w:sz w:val="21"/>
          <w:szCs w:val="21"/>
        </w:rPr>
        <w:t>Pág.</w:t>
      </w:r>
      <w:r w:rsidR="00482CF9">
        <w:rPr>
          <w:rFonts w:ascii="Abadi" w:hAnsi="Abadi"/>
          <w:b/>
          <w:bCs/>
          <w:sz w:val="21"/>
          <w:szCs w:val="21"/>
        </w:rPr>
        <w:t xml:space="preserve"> 45</w:t>
      </w:r>
    </w:p>
    <w:p w14:paraId="00543426" w14:textId="77777777" w:rsidR="00152F9F" w:rsidRPr="00152F9F" w:rsidRDefault="00152F9F" w:rsidP="00152F9F">
      <w:pPr>
        <w:spacing w:after="160" w:line="259" w:lineRule="auto"/>
        <w:contextualSpacing/>
        <w:jc w:val="both"/>
        <w:rPr>
          <w:rFonts w:ascii="Abadi" w:hAnsi="Abadi"/>
          <w:b/>
          <w:bCs/>
          <w:sz w:val="21"/>
          <w:szCs w:val="21"/>
        </w:rPr>
      </w:pPr>
    </w:p>
    <w:p w14:paraId="2EEB30F5" w14:textId="6096772A" w:rsidR="00BC267F" w:rsidRDefault="00BC267F" w:rsidP="0024733C">
      <w:pPr>
        <w:ind w:firstLine="709"/>
        <w:jc w:val="both"/>
        <w:rPr>
          <w:rFonts w:ascii="Abadi" w:hAnsi="Abadi"/>
          <w:b/>
          <w:bCs/>
          <w:iCs/>
          <w:sz w:val="21"/>
          <w:szCs w:val="21"/>
        </w:rPr>
      </w:pPr>
    </w:p>
    <w:p w14:paraId="10A1E990" w14:textId="55CF6357" w:rsidR="00B945DB" w:rsidRDefault="004F5E0C" w:rsidP="00FE025A">
      <w:pPr>
        <w:kinsoku w:val="0"/>
        <w:overflowPunct w:val="0"/>
        <w:autoSpaceDE w:val="0"/>
        <w:autoSpaceDN w:val="0"/>
        <w:adjustRightInd w:val="0"/>
        <w:spacing w:before="41"/>
        <w:ind w:left="426" w:right="709"/>
        <w:jc w:val="center"/>
        <w:rPr>
          <w:rFonts w:ascii="Abadi" w:hAnsi="Abadi" w:cs="Eras Bold ITC"/>
          <w:b/>
          <w:bCs/>
          <w:sz w:val="21"/>
          <w:szCs w:val="21"/>
        </w:rPr>
      </w:pPr>
      <w:r w:rsidRPr="0066249B">
        <w:rPr>
          <w:rFonts w:ascii="Abadi" w:hAnsi="Abadi"/>
          <w:b/>
          <w:bCs/>
          <w:iCs/>
          <w:sz w:val="21"/>
          <w:szCs w:val="21"/>
        </w:rPr>
        <w:t>PRESIDENCIA D</w:t>
      </w:r>
      <w:r w:rsidR="00926554">
        <w:rPr>
          <w:rFonts w:ascii="Abadi" w:hAnsi="Abadi"/>
          <w:b/>
          <w:bCs/>
          <w:iCs/>
          <w:sz w:val="21"/>
          <w:szCs w:val="21"/>
        </w:rPr>
        <w:t>E</w:t>
      </w:r>
      <w:r w:rsidR="00B73D82">
        <w:rPr>
          <w:rFonts w:ascii="Abadi" w:hAnsi="Abadi"/>
          <w:b/>
          <w:bCs/>
          <w:iCs/>
          <w:sz w:val="21"/>
          <w:szCs w:val="21"/>
        </w:rPr>
        <w:t xml:space="preserve"> LA </w:t>
      </w:r>
      <w:r w:rsidR="00B945DB" w:rsidRPr="003F59E0">
        <w:rPr>
          <w:rFonts w:ascii="Abadi" w:hAnsi="Abadi" w:cs="Eras Bold ITC"/>
          <w:b/>
          <w:bCs/>
          <w:sz w:val="21"/>
          <w:szCs w:val="21"/>
        </w:rPr>
        <w:t>DIPUTADA</w:t>
      </w:r>
      <w:r w:rsidR="00B945DB" w:rsidRPr="003F59E0">
        <w:rPr>
          <w:rFonts w:ascii="Abadi" w:hAnsi="Abadi" w:cs="Eras Bold ITC"/>
          <w:b/>
          <w:bCs/>
          <w:spacing w:val="5"/>
          <w:sz w:val="21"/>
          <w:szCs w:val="21"/>
        </w:rPr>
        <w:t xml:space="preserve"> </w:t>
      </w:r>
      <w:r w:rsidR="00B945DB" w:rsidRPr="003F59E0">
        <w:rPr>
          <w:rFonts w:ascii="Abadi" w:hAnsi="Abadi" w:cs="Eras Bold ITC"/>
          <w:b/>
          <w:bCs/>
          <w:sz w:val="21"/>
          <w:szCs w:val="21"/>
        </w:rPr>
        <w:t>LILIA MARGARITA</w:t>
      </w:r>
      <w:r w:rsidR="00B945DB" w:rsidRPr="003F59E0">
        <w:rPr>
          <w:rFonts w:ascii="Abadi" w:hAnsi="Abadi" w:cs="Eras Bold ITC"/>
          <w:b/>
          <w:bCs/>
          <w:spacing w:val="-1"/>
          <w:sz w:val="21"/>
          <w:szCs w:val="21"/>
        </w:rPr>
        <w:t xml:space="preserve"> </w:t>
      </w:r>
      <w:r w:rsidR="00B945DB" w:rsidRPr="003F59E0">
        <w:rPr>
          <w:rFonts w:ascii="Abadi" w:hAnsi="Abadi" w:cs="Eras Bold ITC"/>
          <w:b/>
          <w:bCs/>
          <w:sz w:val="21"/>
          <w:szCs w:val="21"/>
        </w:rPr>
        <w:t>RIONDA SALAS</w:t>
      </w:r>
    </w:p>
    <w:p w14:paraId="1022DD85" w14:textId="2498F3C9" w:rsidR="00152F9F" w:rsidRDefault="00152F9F" w:rsidP="00FE025A">
      <w:pPr>
        <w:kinsoku w:val="0"/>
        <w:overflowPunct w:val="0"/>
        <w:autoSpaceDE w:val="0"/>
        <w:autoSpaceDN w:val="0"/>
        <w:adjustRightInd w:val="0"/>
        <w:spacing w:before="41"/>
        <w:ind w:left="426" w:right="709"/>
        <w:jc w:val="center"/>
        <w:rPr>
          <w:rFonts w:ascii="Abadi" w:hAnsi="Abadi" w:cs="Eras Bold ITC"/>
          <w:b/>
          <w:bCs/>
          <w:sz w:val="21"/>
          <w:szCs w:val="21"/>
        </w:rPr>
      </w:pPr>
    </w:p>
    <w:p w14:paraId="1ACD2FE7" w14:textId="4CB36824" w:rsidR="00152F9F" w:rsidRDefault="00152F9F" w:rsidP="00FE025A">
      <w:pPr>
        <w:kinsoku w:val="0"/>
        <w:overflowPunct w:val="0"/>
        <w:autoSpaceDE w:val="0"/>
        <w:autoSpaceDN w:val="0"/>
        <w:adjustRightInd w:val="0"/>
        <w:spacing w:before="41"/>
        <w:ind w:left="426" w:right="709"/>
        <w:jc w:val="center"/>
        <w:rPr>
          <w:rFonts w:ascii="Abadi" w:hAnsi="Abadi" w:cs="Eras Bold ITC"/>
          <w:b/>
          <w:bCs/>
          <w:sz w:val="21"/>
          <w:szCs w:val="21"/>
        </w:rPr>
      </w:pPr>
      <w:r>
        <w:rPr>
          <w:noProof/>
        </w:rPr>
        <w:drawing>
          <wp:anchor distT="0" distB="0" distL="114300" distR="114300" simplePos="0" relativeHeight="251660288" behindDoc="1" locked="0" layoutInCell="1" allowOverlap="1" wp14:anchorId="19AF01E6" wp14:editId="40365062">
            <wp:simplePos x="0" y="0"/>
            <wp:positionH relativeFrom="margin">
              <wp:align>left</wp:align>
            </wp:positionH>
            <wp:positionV relativeFrom="paragraph">
              <wp:posOffset>124460</wp:posOffset>
            </wp:positionV>
            <wp:extent cx="1724025" cy="912926"/>
            <wp:effectExtent l="495300" t="95250" r="104775" b="154305"/>
            <wp:wrapTight wrapText="bothSides">
              <wp:wrapPolygon edited="0">
                <wp:start x="-1193" y="-2255"/>
                <wp:lineTo x="-1193" y="13077"/>
                <wp:lineTo x="-6206" y="13077"/>
                <wp:lineTo x="-6206" y="20292"/>
                <wp:lineTo x="-4535" y="20292"/>
                <wp:lineTo x="-4535" y="22096"/>
                <wp:lineTo x="-1193" y="24802"/>
                <wp:lineTo x="22197" y="24802"/>
                <wp:lineTo x="22435" y="23900"/>
                <wp:lineTo x="22674" y="20743"/>
                <wp:lineTo x="22674" y="-2255"/>
                <wp:lineTo x="-1193" y="-2255"/>
              </wp:wrapPolygon>
            </wp:wrapTight>
            <wp:docPr id="1" name="Imagen 1"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Sitio web&#10;&#10;Descripción generada automáticamente"/>
                    <pic:cNvPicPr/>
                  </pic:nvPicPr>
                  <pic:blipFill rotWithShape="1">
                    <a:blip r:embed="rId14" cstate="print">
                      <a:extLst>
                        <a:ext uri="{28A0092B-C50C-407E-A947-70E740481C1C}">
                          <a14:useLocalDpi xmlns:a14="http://schemas.microsoft.com/office/drawing/2010/main" val="0"/>
                        </a:ext>
                      </a:extLst>
                    </a:blip>
                    <a:srcRect b="5816"/>
                    <a:stretch/>
                  </pic:blipFill>
                  <pic:spPr bwMode="auto">
                    <a:xfrm>
                      <a:off x="0" y="0"/>
                      <a:ext cx="1724025" cy="912926"/>
                    </a:xfrm>
                    <a:prstGeom prst="rect">
                      <a:avLst/>
                    </a:prstGeom>
                    <a:solidFill>
                      <a:srgbClr val="FFFFFF">
                        <a:shade val="85000"/>
                      </a:srgbClr>
                    </a:solidFill>
                    <a:ln w="88900" cap="sq">
                      <a:solidFill>
                        <a:srgbClr val="FFFFFF"/>
                      </a:solidFill>
                      <a:miter lim="800000"/>
                    </a:ln>
                    <a:effectLst>
                      <a:outerShdw blurRad="76200" dir="13500000" sy="23000" kx="1200000" algn="br" rotWithShape="0">
                        <a:prstClr val="black">
                          <a:alpha val="20000"/>
                        </a:prst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p>
    <w:p w14:paraId="54A742A1" w14:textId="37EA85CA" w:rsidR="00B62CC2" w:rsidRDefault="00B62CC2" w:rsidP="00FE025A">
      <w:pPr>
        <w:kinsoku w:val="0"/>
        <w:overflowPunct w:val="0"/>
        <w:autoSpaceDE w:val="0"/>
        <w:autoSpaceDN w:val="0"/>
        <w:adjustRightInd w:val="0"/>
        <w:spacing w:before="41"/>
        <w:ind w:left="426" w:right="709"/>
        <w:jc w:val="center"/>
        <w:rPr>
          <w:rFonts w:ascii="Abadi" w:hAnsi="Abadi" w:cs="Eras Bold ITC"/>
          <w:b/>
          <w:bCs/>
          <w:sz w:val="21"/>
          <w:szCs w:val="21"/>
        </w:rPr>
      </w:pPr>
    </w:p>
    <w:p w14:paraId="10FD0BAA" w14:textId="2C636DAF" w:rsidR="0024733C" w:rsidRPr="0066249B" w:rsidRDefault="0024733C" w:rsidP="0024733C">
      <w:pPr>
        <w:ind w:firstLine="709"/>
        <w:jc w:val="both"/>
        <w:rPr>
          <w:rFonts w:ascii="Abadi" w:hAnsi="Abadi"/>
          <w:b/>
          <w:bCs/>
          <w:iCs/>
          <w:sz w:val="21"/>
          <w:szCs w:val="21"/>
        </w:rPr>
      </w:pPr>
    </w:p>
    <w:p w14:paraId="38DF273D" w14:textId="06D22319" w:rsidR="00152F9F" w:rsidRDefault="00152F9F" w:rsidP="00446E64">
      <w:pPr>
        <w:ind w:firstLine="426"/>
        <w:jc w:val="both"/>
        <w:rPr>
          <w:rFonts w:ascii="Abadi" w:hAnsi="Abadi"/>
          <w:sz w:val="21"/>
          <w:szCs w:val="21"/>
        </w:rPr>
      </w:pPr>
      <w:r w:rsidRPr="00205732">
        <w:rPr>
          <w:rFonts w:ascii="Abadi" w:hAnsi="Abadi"/>
          <w:b/>
          <w:bCs/>
          <w:sz w:val="21"/>
          <w:szCs w:val="21"/>
        </w:rPr>
        <w:t xml:space="preserve">- La </w:t>
      </w:r>
      <w:proofErr w:type="gramStart"/>
      <w:r w:rsidRPr="00205732">
        <w:rPr>
          <w:rFonts w:ascii="Abadi" w:hAnsi="Abadi"/>
          <w:b/>
          <w:bCs/>
          <w:sz w:val="21"/>
          <w:szCs w:val="21"/>
        </w:rPr>
        <w:t>Presidenta.-</w:t>
      </w:r>
      <w:proofErr w:type="gramEnd"/>
      <w:r>
        <w:rPr>
          <w:rFonts w:ascii="Abadi" w:hAnsi="Abadi"/>
          <w:sz w:val="21"/>
          <w:szCs w:val="21"/>
        </w:rPr>
        <w:t xml:space="preserve"> </w:t>
      </w:r>
      <w:r w:rsidRPr="00205732">
        <w:rPr>
          <w:rFonts w:ascii="Abadi" w:hAnsi="Abadi"/>
          <w:sz w:val="21"/>
          <w:szCs w:val="21"/>
        </w:rPr>
        <w:t xml:space="preserve">Muy buenos días amigas y amigos de este </w:t>
      </w:r>
      <w:r>
        <w:rPr>
          <w:rFonts w:ascii="Abadi" w:hAnsi="Abadi"/>
          <w:sz w:val="21"/>
          <w:szCs w:val="21"/>
        </w:rPr>
        <w:t>Co</w:t>
      </w:r>
      <w:r w:rsidRPr="00205732">
        <w:rPr>
          <w:rFonts w:ascii="Abadi" w:hAnsi="Abadi"/>
          <w:sz w:val="21"/>
          <w:szCs w:val="21"/>
        </w:rPr>
        <w:t xml:space="preserve">ngreso del </w:t>
      </w:r>
      <w:r>
        <w:rPr>
          <w:rFonts w:ascii="Abadi" w:hAnsi="Abadi"/>
          <w:sz w:val="21"/>
          <w:szCs w:val="21"/>
        </w:rPr>
        <w:t>E</w:t>
      </w:r>
      <w:r w:rsidRPr="00205732">
        <w:rPr>
          <w:rFonts w:ascii="Abadi" w:hAnsi="Abadi"/>
          <w:sz w:val="21"/>
          <w:szCs w:val="21"/>
        </w:rPr>
        <w:t xml:space="preserve">stado de </w:t>
      </w:r>
      <w:r>
        <w:rPr>
          <w:rFonts w:ascii="Abadi" w:hAnsi="Abadi"/>
          <w:sz w:val="21"/>
          <w:szCs w:val="21"/>
        </w:rPr>
        <w:t>G</w:t>
      </w:r>
      <w:r w:rsidRPr="00205732">
        <w:rPr>
          <w:rFonts w:ascii="Abadi" w:hAnsi="Abadi"/>
          <w:sz w:val="21"/>
          <w:szCs w:val="21"/>
        </w:rPr>
        <w:t xml:space="preserve">uanajuato vamos a dar inicio a nuestra </w:t>
      </w:r>
      <w:r>
        <w:rPr>
          <w:rFonts w:ascii="Abadi" w:hAnsi="Abadi"/>
          <w:sz w:val="21"/>
          <w:szCs w:val="21"/>
        </w:rPr>
        <w:t>S</w:t>
      </w:r>
      <w:r w:rsidRPr="00205732">
        <w:rPr>
          <w:rFonts w:ascii="Abadi" w:hAnsi="Abadi"/>
          <w:sz w:val="21"/>
          <w:szCs w:val="21"/>
        </w:rPr>
        <w:t>esión saludamos con mucho gusto a la prensa quien nos acompaña gracias por estar aquí presentes y a todas nuestras diputadas y diputados muchísimas gracias</w:t>
      </w:r>
      <w:r>
        <w:rPr>
          <w:rFonts w:ascii="Abadi" w:hAnsi="Abadi"/>
          <w:sz w:val="21"/>
          <w:szCs w:val="21"/>
        </w:rPr>
        <w:t xml:space="preserve">. </w:t>
      </w:r>
    </w:p>
    <w:p w14:paraId="469918C6" w14:textId="77777777" w:rsidR="00446E64" w:rsidRDefault="00446E64" w:rsidP="00446E64">
      <w:pPr>
        <w:ind w:firstLine="426"/>
        <w:jc w:val="both"/>
        <w:rPr>
          <w:rFonts w:ascii="Abadi" w:hAnsi="Abadi"/>
          <w:sz w:val="21"/>
          <w:szCs w:val="21"/>
        </w:rPr>
      </w:pPr>
    </w:p>
    <w:p w14:paraId="63F11298" w14:textId="77777777" w:rsidR="00152F9F" w:rsidRDefault="00152F9F" w:rsidP="00446E64">
      <w:pPr>
        <w:ind w:firstLine="426"/>
        <w:jc w:val="both"/>
        <w:rPr>
          <w:rFonts w:ascii="Abadi" w:hAnsi="Abadi"/>
          <w:sz w:val="21"/>
          <w:szCs w:val="21"/>
        </w:rPr>
      </w:pPr>
      <w:r>
        <w:rPr>
          <w:rFonts w:ascii="Abadi" w:hAnsi="Abadi"/>
          <w:sz w:val="21"/>
          <w:szCs w:val="21"/>
        </w:rPr>
        <w:t>- S</w:t>
      </w:r>
      <w:r w:rsidRPr="00205732">
        <w:rPr>
          <w:rFonts w:ascii="Abadi" w:hAnsi="Abadi"/>
          <w:sz w:val="21"/>
          <w:szCs w:val="21"/>
        </w:rPr>
        <w:t xml:space="preserve">e pide a la </w:t>
      </w:r>
      <w:r>
        <w:rPr>
          <w:rFonts w:ascii="Abadi" w:hAnsi="Abadi"/>
          <w:sz w:val="21"/>
          <w:szCs w:val="21"/>
        </w:rPr>
        <w:t>S</w:t>
      </w:r>
      <w:r w:rsidRPr="00205732">
        <w:rPr>
          <w:rFonts w:ascii="Abadi" w:hAnsi="Abadi"/>
          <w:sz w:val="21"/>
          <w:szCs w:val="21"/>
        </w:rPr>
        <w:t xml:space="preserve">ecretaría pasar lista de asistencia y certificar el </w:t>
      </w:r>
      <w:r>
        <w:rPr>
          <w:rFonts w:ascii="Abadi" w:hAnsi="Abadi"/>
          <w:sz w:val="21"/>
          <w:szCs w:val="21"/>
        </w:rPr>
        <w:t xml:space="preserve">cuórum. </w:t>
      </w:r>
    </w:p>
    <w:p w14:paraId="32633D57" w14:textId="77777777" w:rsidR="00152F9F" w:rsidRDefault="00152F9F" w:rsidP="00152F9F">
      <w:pPr>
        <w:jc w:val="both"/>
        <w:rPr>
          <w:rFonts w:ascii="Abadi" w:hAnsi="Abadi"/>
          <w:sz w:val="21"/>
          <w:szCs w:val="21"/>
        </w:rPr>
      </w:pPr>
    </w:p>
    <w:p w14:paraId="2277680A" w14:textId="77777777" w:rsidR="00446E64" w:rsidRDefault="00446E64" w:rsidP="00446E64">
      <w:pPr>
        <w:pStyle w:val="Prrafodelista"/>
        <w:numPr>
          <w:ilvl w:val="0"/>
          <w:numId w:val="24"/>
        </w:numPr>
        <w:ind w:left="567" w:right="142"/>
        <w:jc w:val="both"/>
        <w:rPr>
          <w:rFonts w:ascii="Abadi" w:hAnsi="Abadi"/>
          <w:b/>
          <w:sz w:val="21"/>
          <w:szCs w:val="21"/>
        </w:rPr>
      </w:pPr>
      <w:r w:rsidRPr="003A3662">
        <w:rPr>
          <w:rFonts w:ascii="Abadi" w:hAnsi="Abadi"/>
          <w:b/>
          <w:sz w:val="21"/>
          <w:szCs w:val="21"/>
        </w:rPr>
        <w:t xml:space="preserve">LISTA DE ASISTENCIA Y COMPROBACIÓN DEL </w:t>
      </w:r>
      <w:r>
        <w:rPr>
          <w:rFonts w:ascii="Abadi" w:hAnsi="Abadi"/>
          <w:b/>
          <w:sz w:val="21"/>
          <w:szCs w:val="21"/>
        </w:rPr>
        <w:t>C</w:t>
      </w:r>
      <w:r w:rsidRPr="003A3662">
        <w:rPr>
          <w:rFonts w:ascii="Abadi" w:hAnsi="Abadi"/>
          <w:b/>
          <w:sz w:val="21"/>
          <w:szCs w:val="21"/>
        </w:rPr>
        <w:t>UÓRUM.</w:t>
      </w:r>
    </w:p>
    <w:p w14:paraId="59DF0286" w14:textId="77777777" w:rsidR="00446E64" w:rsidRDefault="00446E64" w:rsidP="00446E64">
      <w:pPr>
        <w:jc w:val="both"/>
        <w:rPr>
          <w:rFonts w:ascii="Abadi" w:hAnsi="Abadi"/>
          <w:b/>
          <w:sz w:val="21"/>
          <w:szCs w:val="21"/>
        </w:rPr>
      </w:pPr>
    </w:p>
    <w:p w14:paraId="106A5509" w14:textId="77777777" w:rsidR="00446E64" w:rsidRDefault="00446E64" w:rsidP="00446E64">
      <w:pPr>
        <w:ind w:firstLine="720"/>
        <w:jc w:val="both"/>
        <w:rPr>
          <w:rFonts w:ascii="Abadi" w:hAnsi="Abadi"/>
          <w:b/>
          <w:bCs/>
          <w:sz w:val="21"/>
          <w:szCs w:val="21"/>
        </w:rPr>
      </w:pPr>
      <w:r w:rsidRPr="00086C4A">
        <w:rPr>
          <w:rFonts w:ascii="Abadi" w:hAnsi="Abadi"/>
          <w:b/>
          <w:bCs/>
          <w:sz w:val="21"/>
          <w:szCs w:val="21"/>
        </w:rPr>
        <w:t xml:space="preserve"> (Pasa lista de asistencia) </w:t>
      </w:r>
    </w:p>
    <w:p w14:paraId="26D919A5" w14:textId="6CB7B210" w:rsidR="00446E64" w:rsidRDefault="00446E64" w:rsidP="00152F9F">
      <w:pPr>
        <w:jc w:val="both"/>
        <w:rPr>
          <w:rFonts w:ascii="Abadi" w:hAnsi="Abadi"/>
          <w:b/>
          <w:bCs/>
          <w:sz w:val="21"/>
          <w:szCs w:val="21"/>
        </w:rPr>
      </w:pPr>
    </w:p>
    <w:p w14:paraId="77BE32A8" w14:textId="285572BC" w:rsidR="00446E64" w:rsidRDefault="00446E64" w:rsidP="00152F9F">
      <w:pPr>
        <w:jc w:val="both"/>
        <w:rPr>
          <w:rFonts w:ascii="Abadi" w:hAnsi="Abadi"/>
          <w:b/>
          <w:bCs/>
          <w:sz w:val="21"/>
          <w:szCs w:val="21"/>
        </w:rPr>
      </w:pPr>
      <w:r>
        <w:rPr>
          <w:noProof/>
        </w:rPr>
        <w:drawing>
          <wp:anchor distT="0" distB="0" distL="114300" distR="114300" simplePos="0" relativeHeight="251661312" behindDoc="1" locked="0" layoutInCell="1" allowOverlap="1" wp14:anchorId="4C573EF4" wp14:editId="57E7123F">
            <wp:simplePos x="0" y="0"/>
            <wp:positionH relativeFrom="column">
              <wp:align>left</wp:align>
            </wp:positionH>
            <wp:positionV relativeFrom="paragraph">
              <wp:posOffset>84455</wp:posOffset>
            </wp:positionV>
            <wp:extent cx="1619250" cy="860192"/>
            <wp:effectExtent l="457200" t="95250" r="114300" b="149860"/>
            <wp:wrapTight wrapText="bothSides">
              <wp:wrapPolygon edited="0">
                <wp:start x="-1271" y="-2393"/>
                <wp:lineTo x="-1271" y="13879"/>
                <wp:lineTo x="-6099" y="13879"/>
                <wp:lineTo x="-6099" y="21536"/>
                <wp:lineTo x="-3558" y="21536"/>
                <wp:lineTo x="-1525" y="24886"/>
                <wp:lineTo x="22362" y="24886"/>
                <wp:lineTo x="22616" y="23929"/>
                <wp:lineTo x="22871" y="-2393"/>
                <wp:lineTo x="-1271" y="-2393"/>
              </wp:wrapPolygon>
            </wp:wrapTight>
            <wp:docPr id="6" name="Imagen 6" descr="Un hombre con un traje de color negro con letras blanc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 hombre con un traje de color negro con letras blancas&#10;&#10;Descripción generada automáticamente con confianza media"/>
                    <pic:cNvPicPr/>
                  </pic:nvPicPr>
                  <pic:blipFill rotWithShape="1">
                    <a:blip r:embed="rId15" cstate="print">
                      <a:extLst>
                        <a:ext uri="{28A0092B-C50C-407E-A947-70E740481C1C}">
                          <a14:useLocalDpi xmlns:a14="http://schemas.microsoft.com/office/drawing/2010/main" val="0"/>
                        </a:ext>
                      </a:extLst>
                    </a:blip>
                    <a:srcRect b="5514"/>
                    <a:stretch/>
                  </pic:blipFill>
                  <pic:spPr bwMode="auto">
                    <a:xfrm>
                      <a:off x="0" y="0"/>
                      <a:ext cx="1619250" cy="860192"/>
                    </a:xfrm>
                    <a:prstGeom prst="rect">
                      <a:avLst/>
                    </a:prstGeom>
                    <a:solidFill>
                      <a:srgbClr val="FFFFFF">
                        <a:shade val="85000"/>
                      </a:srgbClr>
                    </a:solidFill>
                    <a:ln w="88900" cap="sq">
                      <a:solidFill>
                        <a:srgbClr val="FFFFFF"/>
                      </a:solidFill>
                      <a:miter lim="800000"/>
                    </a:ln>
                    <a:effectLst>
                      <a:outerShdw blurRad="76200" dir="13500000" sy="23000" kx="1200000" algn="br" rotWithShape="0">
                        <a:prstClr val="black">
                          <a:alpha val="20000"/>
                        </a:prst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p>
    <w:p w14:paraId="581ADE16" w14:textId="19C6DDAB" w:rsidR="00446E64" w:rsidRDefault="00446E64" w:rsidP="00152F9F">
      <w:pPr>
        <w:jc w:val="both"/>
        <w:rPr>
          <w:rFonts w:ascii="Abadi" w:hAnsi="Abadi"/>
          <w:b/>
          <w:bCs/>
          <w:sz w:val="21"/>
          <w:szCs w:val="21"/>
        </w:rPr>
      </w:pPr>
    </w:p>
    <w:p w14:paraId="7D329D45" w14:textId="0322DD0A" w:rsidR="00446E64" w:rsidRDefault="00446E64" w:rsidP="00152F9F">
      <w:pPr>
        <w:jc w:val="both"/>
        <w:rPr>
          <w:rFonts w:ascii="Abadi" w:hAnsi="Abadi"/>
          <w:b/>
          <w:bCs/>
          <w:sz w:val="21"/>
          <w:szCs w:val="21"/>
        </w:rPr>
      </w:pPr>
    </w:p>
    <w:p w14:paraId="33CF2F18" w14:textId="533DBFF1" w:rsidR="00446E64" w:rsidRDefault="00446E64" w:rsidP="00152F9F">
      <w:pPr>
        <w:jc w:val="both"/>
        <w:rPr>
          <w:rFonts w:ascii="Abadi" w:hAnsi="Abadi"/>
          <w:b/>
          <w:bCs/>
          <w:sz w:val="21"/>
          <w:szCs w:val="21"/>
        </w:rPr>
      </w:pPr>
    </w:p>
    <w:p w14:paraId="5EFB74E3" w14:textId="77CDAC3C" w:rsidR="00446E64" w:rsidRDefault="00446E64" w:rsidP="00152F9F">
      <w:pPr>
        <w:jc w:val="both"/>
        <w:rPr>
          <w:rFonts w:ascii="Abadi" w:hAnsi="Abadi"/>
          <w:b/>
          <w:bCs/>
          <w:sz w:val="21"/>
          <w:szCs w:val="21"/>
        </w:rPr>
      </w:pPr>
    </w:p>
    <w:p w14:paraId="38892971" w14:textId="595AF738" w:rsidR="00446E64" w:rsidRDefault="00446E64" w:rsidP="00152F9F">
      <w:pPr>
        <w:jc w:val="both"/>
        <w:rPr>
          <w:rFonts w:ascii="Abadi" w:hAnsi="Abadi"/>
          <w:b/>
          <w:bCs/>
          <w:sz w:val="21"/>
          <w:szCs w:val="21"/>
        </w:rPr>
      </w:pPr>
    </w:p>
    <w:p w14:paraId="11CB0DDE" w14:textId="35DFAE0E" w:rsidR="00446E64" w:rsidRDefault="00446E64" w:rsidP="00152F9F">
      <w:pPr>
        <w:jc w:val="both"/>
        <w:rPr>
          <w:rFonts w:ascii="Abadi" w:hAnsi="Abadi"/>
          <w:b/>
          <w:bCs/>
          <w:sz w:val="21"/>
          <w:szCs w:val="21"/>
        </w:rPr>
      </w:pPr>
    </w:p>
    <w:p w14:paraId="61250F99" w14:textId="65D4497B" w:rsidR="00446E64" w:rsidRDefault="00446E64" w:rsidP="00152F9F">
      <w:pPr>
        <w:jc w:val="both"/>
        <w:rPr>
          <w:rFonts w:ascii="Abadi" w:hAnsi="Abadi"/>
          <w:b/>
          <w:bCs/>
          <w:sz w:val="21"/>
          <w:szCs w:val="21"/>
        </w:rPr>
      </w:pPr>
    </w:p>
    <w:p w14:paraId="6EE5B877" w14:textId="77777777" w:rsidR="00446E64" w:rsidRDefault="00446E64" w:rsidP="00152F9F">
      <w:pPr>
        <w:jc w:val="both"/>
        <w:rPr>
          <w:rFonts w:ascii="Abadi" w:hAnsi="Abadi"/>
          <w:b/>
          <w:bCs/>
          <w:sz w:val="21"/>
          <w:szCs w:val="21"/>
        </w:rPr>
      </w:pPr>
    </w:p>
    <w:p w14:paraId="22C95BFA" w14:textId="7DE28E09" w:rsidR="00152F9F" w:rsidRDefault="00152F9F" w:rsidP="007859D0">
      <w:pPr>
        <w:ind w:firstLine="708"/>
        <w:jc w:val="both"/>
        <w:rPr>
          <w:rFonts w:ascii="Abadi" w:hAnsi="Abadi"/>
          <w:sz w:val="21"/>
          <w:szCs w:val="21"/>
        </w:rPr>
      </w:pPr>
      <w:r w:rsidRPr="00205732">
        <w:rPr>
          <w:rFonts w:ascii="Abadi" w:hAnsi="Abadi"/>
          <w:b/>
          <w:bCs/>
          <w:sz w:val="21"/>
          <w:szCs w:val="21"/>
        </w:rPr>
        <w:t xml:space="preserve">- El </w:t>
      </w:r>
      <w:proofErr w:type="gramStart"/>
      <w:r w:rsidRPr="00205732">
        <w:rPr>
          <w:rFonts w:ascii="Abadi" w:hAnsi="Abadi"/>
          <w:b/>
          <w:bCs/>
          <w:sz w:val="21"/>
          <w:szCs w:val="21"/>
        </w:rPr>
        <w:t>Secretario.-</w:t>
      </w:r>
      <w:proofErr w:type="gramEnd"/>
      <w:r>
        <w:rPr>
          <w:rFonts w:ascii="Abadi" w:hAnsi="Abadi"/>
          <w:sz w:val="21"/>
          <w:szCs w:val="21"/>
        </w:rPr>
        <w:t xml:space="preserve"> C</w:t>
      </w:r>
      <w:r w:rsidRPr="00205732">
        <w:rPr>
          <w:rFonts w:ascii="Abadi" w:hAnsi="Abadi"/>
          <w:sz w:val="21"/>
          <w:szCs w:val="21"/>
        </w:rPr>
        <w:t xml:space="preserve">on gusto </w:t>
      </w:r>
      <w:r>
        <w:rPr>
          <w:rFonts w:ascii="Abadi" w:hAnsi="Abadi"/>
          <w:sz w:val="21"/>
          <w:szCs w:val="21"/>
        </w:rPr>
        <w:t>P</w:t>
      </w:r>
      <w:r w:rsidRPr="00205732">
        <w:rPr>
          <w:rFonts w:ascii="Abadi" w:hAnsi="Abadi"/>
          <w:sz w:val="21"/>
          <w:szCs w:val="21"/>
        </w:rPr>
        <w:t>residenta</w:t>
      </w:r>
      <w:r>
        <w:rPr>
          <w:rFonts w:ascii="Abadi" w:hAnsi="Abadi"/>
          <w:sz w:val="21"/>
          <w:szCs w:val="21"/>
        </w:rPr>
        <w:t>,</w:t>
      </w:r>
      <w:r w:rsidRPr="00205732">
        <w:rPr>
          <w:rFonts w:ascii="Abadi" w:hAnsi="Abadi"/>
          <w:sz w:val="21"/>
          <w:szCs w:val="21"/>
        </w:rPr>
        <w:t xml:space="preserve"> muy buenos días a todas mis compañeras y compañeros diputados y todos los que nos acompañan en este recinto</w:t>
      </w:r>
      <w:r>
        <w:rPr>
          <w:rFonts w:ascii="Abadi" w:hAnsi="Abadi"/>
          <w:sz w:val="21"/>
          <w:szCs w:val="21"/>
        </w:rPr>
        <w:t xml:space="preserve">. </w:t>
      </w:r>
    </w:p>
    <w:p w14:paraId="776FE32E" w14:textId="1A6B5BEA" w:rsidR="00446E64" w:rsidRDefault="00446E64" w:rsidP="00152F9F">
      <w:pPr>
        <w:jc w:val="both"/>
        <w:rPr>
          <w:rFonts w:ascii="Abadi" w:hAnsi="Abadi"/>
          <w:sz w:val="21"/>
          <w:szCs w:val="21"/>
        </w:rPr>
      </w:pPr>
    </w:p>
    <w:p w14:paraId="7C945978" w14:textId="456779C6" w:rsidR="00446E64" w:rsidRDefault="00446E64" w:rsidP="007859D0">
      <w:pPr>
        <w:jc w:val="center"/>
        <w:rPr>
          <w:rFonts w:ascii="Abadi" w:hAnsi="Abadi"/>
          <w:b/>
          <w:bCs/>
          <w:sz w:val="21"/>
          <w:szCs w:val="21"/>
        </w:rPr>
      </w:pPr>
      <w:r w:rsidRPr="00086C4A">
        <w:rPr>
          <w:rFonts w:ascii="Abadi" w:hAnsi="Abadi"/>
          <w:b/>
          <w:bCs/>
          <w:sz w:val="21"/>
          <w:szCs w:val="21"/>
        </w:rPr>
        <w:t>(Pasa lista de asistencia)</w:t>
      </w:r>
    </w:p>
    <w:p w14:paraId="23B1F1C2" w14:textId="77777777" w:rsidR="00446E64" w:rsidRDefault="00446E64" w:rsidP="00152F9F">
      <w:pPr>
        <w:jc w:val="both"/>
        <w:rPr>
          <w:rFonts w:ascii="Abadi" w:hAnsi="Abadi"/>
          <w:sz w:val="21"/>
          <w:szCs w:val="21"/>
        </w:rPr>
      </w:pPr>
    </w:p>
    <w:p w14:paraId="21DA3C5F" w14:textId="77777777" w:rsidR="00152F9F" w:rsidRDefault="00152F9F" w:rsidP="00152F9F">
      <w:pPr>
        <w:jc w:val="both"/>
        <w:rPr>
          <w:rFonts w:ascii="Abadi" w:hAnsi="Abadi"/>
          <w:sz w:val="21"/>
          <w:szCs w:val="21"/>
        </w:rPr>
      </w:pPr>
      <w:r w:rsidRPr="00446E64">
        <w:rPr>
          <w:rFonts w:ascii="Abadi" w:hAnsi="Abadi"/>
          <w:b/>
          <w:bCs/>
          <w:sz w:val="21"/>
          <w:szCs w:val="21"/>
        </w:rPr>
        <w:t>Diputada Lilia Margarita Rionda Salas.</w:t>
      </w:r>
      <w:r>
        <w:rPr>
          <w:rFonts w:ascii="Abadi" w:hAnsi="Abadi"/>
          <w:sz w:val="21"/>
          <w:szCs w:val="21"/>
        </w:rPr>
        <w:t xml:space="preserve"> Presente S</w:t>
      </w:r>
      <w:r w:rsidRPr="00205732">
        <w:rPr>
          <w:rFonts w:ascii="Abadi" w:hAnsi="Abadi"/>
          <w:sz w:val="21"/>
          <w:szCs w:val="21"/>
        </w:rPr>
        <w:t>ecretario</w:t>
      </w:r>
      <w:r>
        <w:rPr>
          <w:rFonts w:ascii="Abadi" w:hAnsi="Abadi"/>
          <w:sz w:val="21"/>
          <w:szCs w:val="21"/>
        </w:rPr>
        <w:t>.</w:t>
      </w:r>
    </w:p>
    <w:p w14:paraId="4C4AC4FA" w14:textId="77777777" w:rsidR="00152F9F" w:rsidRDefault="00152F9F" w:rsidP="00152F9F">
      <w:pPr>
        <w:jc w:val="both"/>
        <w:rPr>
          <w:rFonts w:ascii="Abadi" w:hAnsi="Abadi"/>
          <w:sz w:val="21"/>
          <w:szCs w:val="21"/>
        </w:rPr>
      </w:pPr>
      <w:r w:rsidRPr="00446E64">
        <w:rPr>
          <w:rFonts w:ascii="Abadi" w:hAnsi="Abadi"/>
          <w:b/>
          <w:bCs/>
          <w:sz w:val="21"/>
          <w:szCs w:val="21"/>
        </w:rPr>
        <w:t>Diputado Cuauhtémoc Becerra González.</w:t>
      </w:r>
      <w:r>
        <w:rPr>
          <w:rFonts w:ascii="Abadi" w:hAnsi="Abadi"/>
          <w:sz w:val="21"/>
          <w:szCs w:val="21"/>
        </w:rPr>
        <w:t xml:space="preserve"> P</w:t>
      </w:r>
      <w:r w:rsidRPr="00205732">
        <w:rPr>
          <w:rFonts w:ascii="Abadi" w:hAnsi="Abadi"/>
          <w:sz w:val="21"/>
          <w:szCs w:val="21"/>
        </w:rPr>
        <w:t>resente</w:t>
      </w:r>
    </w:p>
    <w:p w14:paraId="6B739B10" w14:textId="77777777" w:rsidR="00152F9F" w:rsidRDefault="00152F9F" w:rsidP="00152F9F">
      <w:pPr>
        <w:jc w:val="both"/>
        <w:rPr>
          <w:rFonts w:ascii="Abadi" w:hAnsi="Abadi"/>
          <w:sz w:val="21"/>
          <w:szCs w:val="21"/>
        </w:rPr>
      </w:pPr>
      <w:r w:rsidRPr="00446E64">
        <w:rPr>
          <w:rFonts w:ascii="Abadi" w:hAnsi="Abadi"/>
          <w:b/>
          <w:bCs/>
          <w:sz w:val="21"/>
          <w:szCs w:val="21"/>
        </w:rPr>
        <w:t>Diputado Gustavo Adolfo Alfaro Reyes.</w:t>
      </w:r>
      <w:r>
        <w:rPr>
          <w:rFonts w:ascii="Abadi" w:hAnsi="Abadi"/>
          <w:sz w:val="21"/>
          <w:szCs w:val="21"/>
        </w:rPr>
        <w:t xml:space="preserve"> P</w:t>
      </w:r>
      <w:r w:rsidRPr="00205732">
        <w:rPr>
          <w:rFonts w:ascii="Abadi" w:hAnsi="Abadi"/>
          <w:sz w:val="21"/>
          <w:szCs w:val="21"/>
        </w:rPr>
        <w:t>resente</w:t>
      </w:r>
      <w:r>
        <w:rPr>
          <w:rFonts w:ascii="Abadi" w:hAnsi="Abadi"/>
          <w:sz w:val="21"/>
          <w:szCs w:val="21"/>
        </w:rPr>
        <w:t>.</w:t>
      </w:r>
      <w:r w:rsidRPr="00205732">
        <w:rPr>
          <w:rFonts w:ascii="Abadi" w:hAnsi="Abadi"/>
          <w:sz w:val="21"/>
          <w:szCs w:val="21"/>
        </w:rPr>
        <w:t xml:space="preserve"> </w:t>
      </w:r>
    </w:p>
    <w:p w14:paraId="4D109266" w14:textId="77777777" w:rsidR="00152F9F" w:rsidRDefault="00152F9F" w:rsidP="00152F9F">
      <w:pPr>
        <w:jc w:val="both"/>
        <w:rPr>
          <w:rFonts w:ascii="Abadi" w:hAnsi="Abadi"/>
          <w:sz w:val="21"/>
          <w:szCs w:val="21"/>
        </w:rPr>
      </w:pPr>
      <w:r w:rsidRPr="00446E64">
        <w:rPr>
          <w:rFonts w:ascii="Abadi" w:hAnsi="Abadi"/>
          <w:b/>
          <w:bCs/>
          <w:sz w:val="21"/>
          <w:szCs w:val="21"/>
        </w:rPr>
        <w:t>Diputado Aldo Iván Márquez Becerra.</w:t>
      </w:r>
      <w:r>
        <w:rPr>
          <w:rFonts w:ascii="Abadi" w:hAnsi="Abadi"/>
          <w:sz w:val="21"/>
          <w:szCs w:val="21"/>
        </w:rPr>
        <w:t xml:space="preserve"> P</w:t>
      </w:r>
      <w:r w:rsidRPr="00205732">
        <w:rPr>
          <w:rFonts w:ascii="Abadi" w:hAnsi="Abadi"/>
          <w:sz w:val="21"/>
          <w:szCs w:val="21"/>
        </w:rPr>
        <w:t>resente</w:t>
      </w:r>
      <w:r>
        <w:rPr>
          <w:rFonts w:ascii="Abadi" w:hAnsi="Abadi"/>
          <w:sz w:val="21"/>
          <w:szCs w:val="21"/>
        </w:rPr>
        <w:t>.</w:t>
      </w:r>
      <w:r w:rsidRPr="00205732">
        <w:rPr>
          <w:rFonts w:ascii="Abadi" w:hAnsi="Abadi"/>
          <w:sz w:val="21"/>
          <w:szCs w:val="21"/>
        </w:rPr>
        <w:t xml:space="preserve"> </w:t>
      </w:r>
    </w:p>
    <w:p w14:paraId="0FCD27F4" w14:textId="77777777" w:rsidR="00152F9F" w:rsidRDefault="00152F9F" w:rsidP="00152F9F">
      <w:pPr>
        <w:jc w:val="both"/>
        <w:rPr>
          <w:rFonts w:ascii="Abadi" w:hAnsi="Abadi"/>
          <w:sz w:val="21"/>
          <w:szCs w:val="21"/>
        </w:rPr>
      </w:pPr>
      <w:r w:rsidRPr="00446E64">
        <w:rPr>
          <w:rFonts w:ascii="Abadi" w:hAnsi="Abadi"/>
          <w:b/>
          <w:bCs/>
          <w:sz w:val="21"/>
          <w:szCs w:val="21"/>
        </w:rPr>
        <w:t>Diputado Armando Rangel Hernández.</w:t>
      </w:r>
      <w:r>
        <w:rPr>
          <w:rFonts w:ascii="Abadi" w:hAnsi="Abadi"/>
          <w:sz w:val="21"/>
          <w:szCs w:val="21"/>
        </w:rPr>
        <w:t xml:space="preserve"> P</w:t>
      </w:r>
      <w:r w:rsidRPr="00205732">
        <w:rPr>
          <w:rFonts w:ascii="Abadi" w:hAnsi="Abadi"/>
          <w:sz w:val="21"/>
          <w:szCs w:val="21"/>
        </w:rPr>
        <w:t>resente</w:t>
      </w:r>
      <w:r>
        <w:rPr>
          <w:rFonts w:ascii="Abadi" w:hAnsi="Abadi"/>
          <w:sz w:val="21"/>
          <w:szCs w:val="21"/>
        </w:rPr>
        <w:t>.</w:t>
      </w:r>
      <w:r w:rsidRPr="00205732">
        <w:rPr>
          <w:rFonts w:ascii="Abadi" w:hAnsi="Abadi"/>
          <w:sz w:val="21"/>
          <w:szCs w:val="21"/>
        </w:rPr>
        <w:t xml:space="preserve"> </w:t>
      </w:r>
    </w:p>
    <w:p w14:paraId="77775149" w14:textId="77777777" w:rsidR="0037208A" w:rsidRDefault="00152F9F" w:rsidP="00152F9F">
      <w:pPr>
        <w:jc w:val="both"/>
        <w:rPr>
          <w:rFonts w:ascii="Abadi" w:hAnsi="Abadi"/>
          <w:sz w:val="21"/>
          <w:szCs w:val="21"/>
        </w:rPr>
      </w:pPr>
      <w:r w:rsidRPr="00446E64">
        <w:rPr>
          <w:rFonts w:ascii="Abadi" w:hAnsi="Abadi"/>
          <w:b/>
          <w:bCs/>
          <w:sz w:val="21"/>
          <w:szCs w:val="21"/>
        </w:rPr>
        <w:t>Diputada Susana Bermúdez Cano.</w:t>
      </w:r>
      <w:r>
        <w:rPr>
          <w:rFonts w:ascii="Abadi" w:hAnsi="Abadi"/>
          <w:sz w:val="21"/>
          <w:szCs w:val="21"/>
        </w:rPr>
        <w:t xml:space="preserve"> </w:t>
      </w:r>
    </w:p>
    <w:p w14:paraId="4C826766" w14:textId="449A889A" w:rsidR="00152F9F" w:rsidRDefault="00152F9F" w:rsidP="00152F9F">
      <w:pPr>
        <w:jc w:val="both"/>
        <w:rPr>
          <w:rFonts w:ascii="Abadi" w:hAnsi="Abadi"/>
          <w:sz w:val="21"/>
          <w:szCs w:val="21"/>
        </w:rPr>
      </w:pPr>
      <w:r>
        <w:rPr>
          <w:rFonts w:ascii="Abadi" w:hAnsi="Abadi"/>
          <w:sz w:val="21"/>
          <w:szCs w:val="21"/>
        </w:rPr>
        <w:t>P</w:t>
      </w:r>
      <w:r w:rsidRPr="00205732">
        <w:rPr>
          <w:rFonts w:ascii="Abadi" w:hAnsi="Abadi"/>
          <w:sz w:val="21"/>
          <w:szCs w:val="21"/>
        </w:rPr>
        <w:t>resente</w:t>
      </w:r>
      <w:r>
        <w:rPr>
          <w:rFonts w:ascii="Abadi" w:hAnsi="Abadi"/>
          <w:sz w:val="21"/>
          <w:szCs w:val="21"/>
        </w:rPr>
        <w:t>.</w:t>
      </w:r>
      <w:r w:rsidRPr="00205732">
        <w:rPr>
          <w:rFonts w:ascii="Abadi" w:hAnsi="Abadi"/>
          <w:sz w:val="21"/>
          <w:szCs w:val="21"/>
        </w:rPr>
        <w:t xml:space="preserve"> </w:t>
      </w:r>
    </w:p>
    <w:p w14:paraId="41C590E4" w14:textId="77777777" w:rsidR="00152F9F" w:rsidRDefault="00152F9F" w:rsidP="00152F9F">
      <w:pPr>
        <w:jc w:val="both"/>
        <w:rPr>
          <w:rFonts w:ascii="Abadi" w:hAnsi="Abadi"/>
          <w:sz w:val="21"/>
          <w:szCs w:val="21"/>
        </w:rPr>
      </w:pPr>
      <w:r w:rsidRPr="00446E64">
        <w:rPr>
          <w:rFonts w:ascii="Abadi" w:hAnsi="Abadi"/>
          <w:b/>
          <w:bCs/>
          <w:sz w:val="21"/>
          <w:szCs w:val="21"/>
        </w:rPr>
        <w:t>Diputado José Alfonso Borja Pimentel.</w:t>
      </w:r>
      <w:r>
        <w:rPr>
          <w:rFonts w:ascii="Abadi" w:hAnsi="Abadi"/>
          <w:sz w:val="21"/>
          <w:szCs w:val="21"/>
        </w:rPr>
        <w:t xml:space="preserve"> Presente.</w:t>
      </w:r>
    </w:p>
    <w:p w14:paraId="21E0B55E" w14:textId="77777777" w:rsidR="0037208A" w:rsidRDefault="00152F9F" w:rsidP="00152F9F">
      <w:pPr>
        <w:jc w:val="both"/>
        <w:rPr>
          <w:rFonts w:ascii="Abadi" w:hAnsi="Abadi"/>
          <w:sz w:val="21"/>
          <w:szCs w:val="21"/>
        </w:rPr>
      </w:pPr>
      <w:r w:rsidRPr="00446E64">
        <w:rPr>
          <w:rFonts w:ascii="Abadi" w:hAnsi="Abadi"/>
          <w:b/>
          <w:bCs/>
          <w:sz w:val="21"/>
          <w:szCs w:val="21"/>
        </w:rPr>
        <w:t>Diputado Jorge Ortiz Ortega.</w:t>
      </w:r>
      <w:r>
        <w:rPr>
          <w:rFonts w:ascii="Abadi" w:hAnsi="Abadi"/>
          <w:sz w:val="21"/>
          <w:szCs w:val="21"/>
        </w:rPr>
        <w:t xml:space="preserve"> </w:t>
      </w:r>
    </w:p>
    <w:p w14:paraId="535456B0" w14:textId="1378F1CB" w:rsidR="00152F9F" w:rsidRDefault="00152F9F" w:rsidP="00152F9F">
      <w:pPr>
        <w:jc w:val="both"/>
        <w:rPr>
          <w:rFonts w:ascii="Abadi" w:hAnsi="Abadi"/>
          <w:sz w:val="21"/>
          <w:szCs w:val="21"/>
        </w:rPr>
      </w:pPr>
      <w:r>
        <w:rPr>
          <w:rFonts w:ascii="Abadi" w:hAnsi="Abadi"/>
          <w:sz w:val="21"/>
          <w:szCs w:val="21"/>
        </w:rPr>
        <w:t>P</w:t>
      </w:r>
      <w:r w:rsidRPr="00205732">
        <w:rPr>
          <w:rFonts w:ascii="Abadi" w:hAnsi="Abadi"/>
          <w:sz w:val="21"/>
          <w:szCs w:val="21"/>
        </w:rPr>
        <w:t xml:space="preserve">resente </w:t>
      </w:r>
    </w:p>
    <w:p w14:paraId="658E924D" w14:textId="77777777" w:rsidR="00152F9F" w:rsidRDefault="00152F9F" w:rsidP="00152F9F">
      <w:pPr>
        <w:jc w:val="both"/>
        <w:rPr>
          <w:rFonts w:ascii="Abadi" w:hAnsi="Abadi"/>
          <w:sz w:val="21"/>
          <w:szCs w:val="21"/>
        </w:rPr>
      </w:pPr>
      <w:r w:rsidRPr="00446E64">
        <w:rPr>
          <w:rFonts w:ascii="Abadi" w:hAnsi="Abadi"/>
          <w:b/>
          <w:bCs/>
          <w:sz w:val="21"/>
          <w:szCs w:val="21"/>
        </w:rPr>
        <w:t xml:space="preserve">Diputado David Martínez Mendizábal. </w:t>
      </w:r>
      <w:r>
        <w:rPr>
          <w:rFonts w:ascii="Abadi" w:hAnsi="Abadi"/>
          <w:sz w:val="21"/>
          <w:szCs w:val="21"/>
        </w:rPr>
        <w:t>Presente.</w:t>
      </w:r>
      <w:r w:rsidRPr="00205732">
        <w:rPr>
          <w:rFonts w:ascii="Abadi" w:hAnsi="Abadi"/>
          <w:sz w:val="21"/>
          <w:szCs w:val="21"/>
        </w:rPr>
        <w:t xml:space="preserve"> </w:t>
      </w:r>
    </w:p>
    <w:p w14:paraId="298F712F" w14:textId="77777777" w:rsidR="00152F9F" w:rsidRDefault="00152F9F" w:rsidP="00152F9F">
      <w:pPr>
        <w:jc w:val="both"/>
        <w:rPr>
          <w:rFonts w:ascii="Abadi" w:hAnsi="Abadi"/>
          <w:sz w:val="21"/>
          <w:szCs w:val="21"/>
        </w:rPr>
      </w:pPr>
      <w:r w:rsidRPr="00446E64">
        <w:rPr>
          <w:rFonts w:ascii="Abadi" w:hAnsi="Abadi"/>
          <w:b/>
          <w:bCs/>
          <w:sz w:val="21"/>
          <w:szCs w:val="21"/>
        </w:rPr>
        <w:t>Diputado Gerardo Fernández González.</w:t>
      </w:r>
      <w:r>
        <w:rPr>
          <w:rFonts w:ascii="Abadi" w:hAnsi="Abadi"/>
          <w:sz w:val="21"/>
          <w:szCs w:val="21"/>
        </w:rPr>
        <w:t xml:space="preserve"> Presente.</w:t>
      </w:r>
      <w:r w:rsidRPr="00205732">
        <w:rPr>
          <w:rFonts w:ascii="Abadi" w:hAnsi="Abadi"/>
          <w:sz w:val="21"/>
          <w:szCs w:val="21"/>
        </w:rPr>
        <w:t xml:space="preserve"> </w:t>
      </w:r>
    </w:p>
    <w:p w14:paraId="5C784DEE" w14:textId="77777777" w:rsidR="00983B8C" w:rsidRDefault="00152F9F" w:rsidP="00152F9F">
      <w:pPr>
        <w:jc w:val="both"/>
        <w:rPr>
          <w:rFonts w:ascii="Abadi" w:hAnsi="Abadi"/>
          <w:sz w:val="21"/>
          <w:szCs w:val="21"/>
        </w:rPr>
      </w:pPr>
      <w:r w:rsidRPr="00446E64">
        <w:rPr>
          <w:rFonts w:ascii="Abadi" w:hAnsi="Abadi"/>
          <w:b/>
          <w:bCs/>
          <w:sz w:val="21"/>
          <w:szCs w:val="21"/>
        </w:rPr>
        <w:t xml:space="preserve">Diputada Dessire </w:t>
      </w:r>
      <w:proofErr w:type="spellStart"/>
      <w:r w:rsidRPr="00446E64">
        <w:rPr>
          <w:rFonts w:ascii="Abadi" w:hAnsi="Abadi"/>
          <w:b/>
          <w:bCs/>
          <w:sz w:val="21"/>
          <w:szCs w:val="21"/>
        </w:rPr>
        <w:t>Angel</w:t>
      </w:r>
      <w:proofErr w:type="spellEnd"/>
      <w:r w:rsidRPr="00446E64">
        <w:rPr>
          <w:rFonts w:ascii="Abadi" w:hAnsi="Abadi"/>
          <w:b/>
          <w:bCs/>
          <w:sz w:val="21"/>
          <w:szCs w:val="21"/>
        </w:rPr>
        <w:t xml:space="preserve"> Rocha.</w:t>
      </w:r>
      <w:r>
        <w:rPr>
          <w:rFonts w:ascii="Abadi" w:hAnsi="Abadi"/>
          <w:sz w:val="21"/>
          <w:szCs w:val="21"/>
        </w:rPr>
        <w:t xml:space="preserve"> </w:t>
      </w:r>
    </w:p>
    <w:p w14:paraId="7EF5F069" w14:textId="309B9A39" w:rsidR="00152F9F" w:rsidRDefault="00152F9F" w:rsidP="00152F9F">
      <w:pPr>
        <w:jc w:val="both"/>
        <w:rPr>
          <w:rFonts w:ascii="Abadi" w:hAnsi="Abadi"/>
          <w:sz w:val="21"/>
          <w:szCs w:val="21"/>
        </w:rPr>
      </w:pPr>
      <w:r>
        <w:rPr>
          <w:rFonts w:ascii="Abadi" w:hAnsi="Abadi"/>
          <w:sz w:val="21"/>
          <w:szCs w:val="21"/>
        </w:rPr>
        <w:t>P</w:t>
      </w:r>
      <w:r w:rsidRPr="00205732">
        <w:rPr>
          <w:rFonts w:ascii="Abadi" w:hAnsi="Abadi"/>
          <w:sz w:val="21"/>
          <w:szCs w:val="21"/>
        </w:rPr>
        <w:t>resente</w:t>
      </w:r>
      <w:r>
        <w:rPr>
          <w:rFonts w:ascii="Abadi" w:hAnsi="Abadi"/>
          <w:sz w:val="21"/>
          <w:szCs w:val="21"/>
        </w:rPr>
        <w:t>.</w:t>
      </w:r>
    </w:p>
    <w:p w14:paraId="6107D883" w14:textId="77777777" w:rsidR="00446E64" w:rsidRDefault="00446E64" w:rsidP="00152F9F">
      <w:pPr>
        <w:jc w:val="both"/>
        <w:rPr>
          <w:rFonts w:ascii="Abadi" w:hAnsi="Abadi"/>
          <w:sz w:val="21"/>
          <w:szCs w:val="21"/>
        </w:rPr>
      </w:pPr>
    </w:p>
    <w:p w14:paraId="3C14F244" w14:textId="110EA390" w:rsidR="00152F9F" w:rsidRDefault="0057731B" w:rsidP="0057731B">
      <w:pPr>
        <w:ind w:firstLine="708"/>
        <w:jc w:val="both"/>
        <w:rPr>
          <w:rFonts w:ascii="Abadi" w:hAnsi="Abadi"/>
          <w:sz w:val="21"/>
          <w:szCs w:val="21"/>
        </w:rPr>
      </w:pPr>
      <w:r>
        <w:rPr>
          <w:rFonts w:ascii="Abadi" w:hAnsi="Abadi"/>
          <w:sz w:val="21"/>
          <w:szCs w:val="21"/>
        </w:rPr>
        <w:t xml:space="preserve">- </w:t>
      </w:r>
      <w:r w:rsidR="00152F9F">
        <w:rPr>
          <w:rFonts w:ascii="Abadi" w:hAnsi="Abadi"/>
          <w:sz w:val="21"/>
          <w:szCs w:val="21"/>
        </w:rPr>
        <w:t>L</w:t>
      </w:r>
      <w:r w:rsidR="00152F9F" w:rsidRPr="00205732">
        <w:rPr>
          <w:rFonts w:ascii="Abadi" w:hAnsi="Abadi"/>
          <w:sz w:val="21"/>
          <w:szCs w:val="21"/>
        </w:rPr>
        <w:t xml:space="preserve">a asistencia es de 10 diputadas y diputados hay </w:t>
      </w:r>
      <w:r w:rsidR="00152F9F">
        <w:rPr>
          <w:rFonts w:ascii="Abadi" w:hAnsi="Abadi"/>
          <w:sz w:val="21"/>
          <w:szCs w:val="21"/>
        </w:rPr>
        <w:t>c</w:t>
      </w:r>
      <w:r w:rsidR="00152F9F" w:rsidRPr="00205732">
        <w:rPr>
          <w:rFonts w:ascii="Abadi" w:hAnsi="Abadi"/>
          <w:sz w:val="21"/>
          <w:szCs w:val="21"/>
        </w:rPr>
        <w:t>uórum señora presidenta</w:t>
      </w:r>
      <w:r w:rsidR="00152F9F">
        <w:rPr>
          <w:rFonts w:ascii="Abadi" w:hAnsi="Abadi"/>
          <w:sz w:val="21"/>
          <w:szCs w:val="21"/>
        </w:rPr>
        <w:t xml:space="preserve">. </w:t>
      </w:r>
    </w:p>
    <w:p w14:paraId="79A57618" w14:textId="77777777" w:rsidR="0057731B" w:rsidRDefault="0057731B" w:rsidP="00152F9F">
      <w:pPr>
        <w:jc w:val="both"/>
        <w:rPr>
          <w:rFonts w:ascii="Abadi" w:hAnsi="Abadi"/>
          <w:sz w:val="21"/>
          <w:szCs w:val="21"/>
        </w:rPr>
      </w:pPr>
    </w:p>
    <w:p w14:paraId="0A9EF9F1" w14:textId="105F5498" w:rsidR="00152F9F" w:rsidRDefault="00152F9F" w:rsidP="0057731B">
      <w:pPr>
        <w:ind w:firstLine="708"/>
        <w:jc w:val="both"/>
        <w:rPr>
          <w:rFonts w:ascii="Abadi" w:hAnsi="Abadi"/>
          <w:sz w:val="21"/>
          <w:szCs w:val="21"/>
        </w:rPr>
      </w:pPr>
      <w:r w:rsidRPr="00902766">
        <w:rPr>
          <w:rFonts w:ascii="Abadi" w:hAnsi="Abadi"/>
          <w:b/>
          <w:bCs/>
          <w:sz w:val="21"/>
          <w:szCs w:val="21"/>
        </w:rPr>
        <w:t xml:space="preserve">- La </w:t>
      </w:r>
      <w:proofErr w:type="gramStart"/>
      <w:r w:rsidRPr="00902766">
        <w:rPr>
          <w:rFonts w:ascii="Abadi" w:hAnsi="Abadi"/>
          <w:b/>
          <w:bCs/>
          <w:sz w:val="21"/>
          <w:szCs w:val="21"/>
        </w:rPr>
        <w:t>Presidenta.-</w:t>
      </w:r>
      <w:proofErr w:type="gramEnd"/>
      <w:r>
        <w:rPr>
          <w:rFonts w:ascii="Abadi" w:hAnsi="Abadi"/>
          <w:sz w:val="21"/>
          <w:szCs w:val="21"/>
        </w:rPr>
        <w:t xml:space="preserve"> M</w:t>
      </w:r>
      <w:r w:rsidRPr="00205732">
        <w:rPr>
          <w:rFonts w:ascii="Abadi" w:hAnsi="Abadi"/>
          <w:sz w:val="21"/>
          <w:szCs w:val="21"/>
        </w:rPr>
        <w:t xml:space="preserve">uchas gracias </w:t>
      </w:r>
      <w:r w:rsidR="0057731B">
        <w:rPr>
          <w:rFonts w:ascii="Abadi" w:hAnsi="Abadi"/>
          <w:sz w:val="21"/>
          <w:szCs w:val="21"/>
        </w:rPr>
        <w:t>S</w:t>
      </w:r>
      <w:r w:rsidRPr="00205732">
        <w:rPr>
          <w:rFonts w:ascii="Abadi" w:hAnsi="Abadi"/>
          <w:sz w:val="21"/>
          <w:szCs w:val="21"/>
        </w:rPr>
        <w:t xml:space="preserve">eñor </w:t>
      </w:r>
      <w:r w:rsidR="0057731B">
        <w:rPr>
          <w:rFonts w:ascii="Abadi" w:hAnsi="Abadi"/>
          <w:sz w:val="21"/>
          <w:szCs w:val="21"/>
        </w:rPr>
        <w:t>S</w:t>
      </w:r>
      <w:r w:rsidRPr="00205732">
        <w:rPr>
          <w:rFonts w:ascii="Abadi" w:hAnsi="Abadi"/>
          <w:sz w:val="21"/>
          <w:szCs w:val="21"/>
        </w:rPr>
        <w:t>ecretario</w:t>
      </w:r>
      <w:r>
        <w:rPr>
          <w:rFonts w:ascii="Abadi" w:hAnsi="Abadi"/>
          <w:sz w:val="21"/>
          <w:szCs w:val="21"/>
        </w:rPr>
        <w:t>,</w:t>
      </w:r>
      <w:r w:rsidRPr="00205732">
        <w:rPr>
          <w:rFonts w:ascii="Abadi" w:hAnsi="Abadi"/>
          <w:sz w:val="21"/>
          <w:szCs w:val="21"/>
        </w:rPr>
        <w:t xml:space="preserve"> siendo las 10:</w:t>
      </w:r>
      <w:r>
        <w:rPr>
          <w:rFonts w:ascii="Abadi" w:hAnsi="Abadi"/>
          <w:sz w:val="21"/>
          <w:szCs w:val="21"/>
        </w:rPr>
        <w:t>26</w:t>
      </w:r>
      <w:r w:rsidRPr="00205732">
        <w:rPr>
          <w:rFonts w:ascii="Abadi" w:hAnsi="Abadi"/>
          <w:sz w:val="21"/>
          <w:szCs w:val="21"/>
        </w:rPr>
        <w:t xml:space="preserve"> </w:t>
      </w:r>
      <w:r>
        <w:rPr>
          <w:rFonts w:ascii="Abadi" w:hAnsi="Abadi"/>
          <w:sz w:val="21"/>
          <w:szCs w:val="21"/>
        </w:rPr>
        <w:t xml:space="preserve"> (diez de la mañana con veintiséis minutos se abre la sesión)</w:t>
      </w:r>
    </w:p>
    <w:p w14:paraId="0FE740DC" w14:textId="77777777" w:rsidR="00152F9F" w:rsidRDefault="00152F9F" w:rsidP="00152F9F">
      <w:pPr>
        <w:jc w:val="both"/>
        <w:rPr>
          <w:rFonts w:ascii="Abadi" w:hAnsi="Abadi"/>
          <w:sz w:val="21"/>
          <w:szCs w:val="21"/>
        </w:rPr>
      </w:pPr>
    </w:p>
    <w:p w14:paraId="35AFF524" w14:textId="4E68C73A" w:rsidR="00152F9F" w:rsidRDefault="00152F9F" w:rsidP="0057731B">
      <w:pPr>
        <w:ind w:firstLine="708"/>
        <w:jc w:val="both"/>
        <w:rPr>
          <w:rFonts w:ascii="Abadi" w:hAnsi="Abadi"/>
          <w:sz w:val="21"/>
          <w:szCs w:val="21"/>
        </w:rPr>
      </w:pPr>
      <w:r>
        <w:rPr>
          <w:rFonts w:ascii="Abadi" w:hAnsi="Abadi"/>
          <w:sz w:val="21"/>
          <w:szCs w:val="21"/>
        </w:rPr>
        <w:lastRenderedPageBreak/>
        <w:t>- E</w:t>
      </w:r>
      <w:r w:rsidRPr="00205732">
        <w:rPr>
          <w:rFonts w:ascii="Abadi" w:hAnsi="Abadi"/>
          <w:sz w:val="21"/>
          <w:szCs w:val="21"/>
        </w:rPr>
        <w:t xml:space="preserve">stimados compañeras y compañeros diputados hacemos una gran felicitación a nuestro amigo diputado Cuauhtémoc </w:t>
      </w:r>
      <w:r>
        <w:rPr>
          <w:rFonts w:ascii="Abadi" w:hAnsi="Abadi"/>
          <w:sz w:val="21"/>
          <w:szCs w:val="21"/>
        </w:rPr>
        <w:t>B</w:t>
      </w:r>
      <w:r w:rsidRPr="00205732">
        <w:rPr>
          <w:rFonts w:ascii="Abadi" w:hAnsi="Abadi"/>
          <w:sz w:val="21"/>
          <w:szCs w:val="21"/>
        </w:rPr>
        <w:t>ecerra</w:t>
      </w:r>
      <w:r>
        <w:rPr>
          <w:rFonts w:ascii="Abadi" w:hAnsi="Abadi"/>
          <w:sz w:val="21"/>
          <w:szCs w:val="21"/>
        </w:rPr>
        <w:t>,</w:t>
      </w:r>
      <w:r w:rsidRPr="00205732">
        <w:rPr>
          <w:rFonts w:ascii="Abadi" w:hAnsi="Abadi"/>
          <w:sz w:val="21"/>
          <w:szCs w:val="21"/>
        </w:rPr>
        <w:t xml:space="preserve"> </w:t>
      </w:r>
      <w:r>
        <w:rPr>
          <w:rFonts w:ascii="Abadi" w:hAnsi="Abadi"/>
          <w:sz w:val="21"/>
          <w:szCs w:val="21"/>
        </w:rPr>
        <w:t>V</w:t>
      </w:r>
      <w:r w:rsidRPr="00205732">
        <w:rPr>
          <w:rFonts w:ascii="Abadi" w:hAnsi="Abadi"/>
          <w:sz w:val="21"/>
          <w:szCs w:val="21"/>
        </w:rPr>
        <w:t xml:space="preserve">icepresidente de esta </w:t>
      </w:r>
      <w:r>
        <w:rPr>
          <w:rFonts w:ascii="Abadi" w:hAnsi="Abadi"/>
          <w:sz w:val="21"/>
          <w:szCs w:val="21"/>
        </w:rPr>
        <w:t>M</w:t>
      </w:r>
      <w:r w:rsidRPr="00205732">
        <w:rPr>
          <w:rFonts w:ascii="Abadi" w:hAnsi="Abadi"/>
          <w:sz w:val="21"/>
          <w:szCs w:val="21"/>
        </w:rPr>
        <w:t xml:space="preserve">esa </w:t>
      </w:r>
      <w:r>
        <w:rPr>
          <w:rFonts w:ascii="Abadi" w:hAnsi="Abadi"/>
          <w:sz w:val="21"/>
          <w:szCs w:val="21"/>
        </w:rPr>
        <w:t>D</w:t>
      </w:r>
      <w:r w:rsidRPr="00205732">
        <w:rPr>
          <w:rFonts w:ascii="Abadi" w:hAnsi="Abadi"/>
          <w:sz w:val="21"/>
          <w:szCs w:val="21"/>
        </w:rPr>
        <w:t>irectiva por su cumpleaños</w:t>
      </w:r>
      <w:r>
        <w:rPr>
          <w:rFonts w:ascii="Abadi" w:hAnsi="Abadi"/>
          <w:sz w:val="21"/>
          <w:szCs w:val="21"/>
        </w:rPr>
        <w:t xml:space="preserve"> ¡</w:t>
      </w:r>
      <w:r w:rsidRPr="00205732">
        <w:rPr>
          <w:rFonts w:ascii="Abadi" w:hAnsi="Abadi"/>
          <w:sz w:val="21"/>
          <w:szCs w:val="21"/>
        </w:rPr>
        <w:t>felicidades</w:t>
      </w:r>
      <w:r>
        <w:rPr>
          <w:rFonts w:ascii="Abadi" w:hAnsi="Abadi"/>
          <w:sz w:val="21"/>
          <w:szCs w:val="21"/>
        </w:rPr>
        <w:t>!</w:t>
      </w:r>
      <w:r w:rsidRPr="00205732">
        <w:rPr>
          <w:rFonts w:ascii="Abadi" w:hAnsi="Abadi"/>
          <w:sz w:val="21"/>
          <w:szCs w:val="21"/>
        </w:rPr>
        <w:t xml:space="preserve"> muchas gracias y </w:t>
      </w:r>
      <w:r>
        <w:rPr>
          <w:rFonts w:ascii="Abadi" w:hAnsi="Abadi"/>
          <w:sz w:val="21"/>
          <w:szCs w:val="21"/>
        </w:rPr>
        <w:t>¡</w:t>
      </w:r>
      <w:r w:rsidRPr="00205732">
        <w:rPr>
          <w:rFonts w:ascii="Abadi" w:hAnsi="Abadi"/>
          <w:sz w:val="21"/>
          <w:szCs w:val="21"/>
        </w:rPr>
        <w:t>felicidades</w:t>
      </w:r>
      <w:r>
        <w:rPr>
          <w:rFonts w:ascii="Abadi" w:hAnsi="Abadi"/>
          <w:sz w:val="21"/>
          <w:szCs w:val="21"/>
        </w:rPr>
        <w:t>!</w:t>
      </w:r>
      <w:r w:rsidRPr="00205732">
        <w:rPr>
          <w:rFonts w:ascii="Abadi" w:hAnsi="Abadi"/>
          <w:sz w:val="21"/>
          <w:szCs w:val="21"/>
        </w:rPr>
        <w:t xml:space="preserve"> por tu cumpleaños estar trabajando</w:t>
      </w:r>
      <w:r>
        <w:rPr>
          <w:rFonts w:ascii="Abadi" w:hAnsi="Abadi"/>
          <w:sz w:val="21"/>
          <w:szCs w:val="21"/>
        </w:rPr>
        <w:t>,</w:t>
      </w:r>
      <w:r w:rsidRPr="00205732">
        <w:rPr>
          <w:rFonts w:ascii="Abadi" w:hAnsi="Abadi"/>
          <w:sz w:val="21"/>
          <w:szCs w:val="21"/>
        </w:rPr>
        <w:t xml:space="preserve"> muy bien</w:t>
      </w:r>
      <w:r>
        <w:rPr>
          <w:rFonts w:ascii="Abadi" w:hAnsi="Abadi"/>
          <w:sz w:val="21"/>
          <w:szCs w:val="21"/>
        </w:rPr>
        <w:t xml:space="preserve">. </w:t>
      </w:r>
    </w:p>
    <w:p w14:paraId="24AFE785" w14:textId="0B51AD51" w:rsidR="0057731B" w:rsidRDefault="0057731B" w:rsidP="0057731B">
      <w:pPr>
        <w:ind w:firstLine="708"/>
        <w:jc w:val="both"/>
        <w:rPr>
          <w:rFonts w:ascii="Abadi" w:hAnsi="Abadi"/>
          <w:sz w:val="21"/>
          <w:szCs w:val="21"/>
        </w:rPr>
      </w:pPr>
    </w:p>
    <w:p w14:paraId="5772A14A" w14:textId="77777777" w:rsidR="0057731B" w:rsidRDefault="0057731B" w:rsidP="0057731B">
      <w:pPr>
        <w:ind w:firstLine="708"/>
        <w:jc w:val="both"/>
        <w:rPr>
          <w:rFonts w:ascii="Abadi" w:hAnsi="Abadi"/>
          <w:sz w:val="21"/>
          <w:szCs w:val="21"/>
        </w:rPr>
      </w:pPr>
    </w:p>
    <w:p w14:paraId="004767E1" w14:textId="77777777" w:rsidR="0057731B" w:rsidRPr="00D93DAF" w:rsidRDefault="0057731B" w:rsidP="0057731B">
      <w:pPr>
        <w:pStyle w:val="Prrafodelista"/>
        <w:numPr>
          <w:ilvl w:val="0"/>
          <w:numId w:val="25"/>
        </w:numPr>
        <w:ind w:left="284"/>
        <w:jc w:val="both"/>
        <w:rPr>
          <w:rFonts w:ascii="Abadi" w:hAnsi="Abadi"/>
          <w:b/>
          <w:bCs/>
          <w:iCs/>
          <w:sz w:val="21"/>
          <w:szCs w:val="21"/>
        </w:rPr>
      </w:pPr>
      <w:r w:rsidRPr="00D93DAF">
        <w:rPr>
          <w:rFonts w:ascii="Abadi" w:hAnsi="Abadi"/>
          <w:b/>
          <w:bCs/>
          <w:iCs/>
          <w:sz w:val="21"/>
          <w:szCs w:val="21"/>
        </w:rPr>
        <w:t>LECTURA Y, EN SU CASO, APROBACIÓN DEL ORDEN DEL DÍA.</w:t>
      </w:r>
    </w:p>
    <w:p w14:paraId="22D006AA" w14:textId="77777777" w:rsidR="0057731B" w:rsidRDefault="0057731B" w:rsidP="0057731B">
      <w:pPr>
        <w:ind w:firstLine="708"/>
        <w:jc w:val="both"/>
        <w:rPr>
          <w:rFonts w:ascii="Abadi" w:hAnsi="Abadi"/>
          <w:sz w:val="21"/>
          <w:szCs w:val="21"/>
        </w:rPr>
      </w:pPr>
    </w:p>
    <w:p w14:paraId="3A5C28EA" w14:textId="219C7E9A" w:rsidR="00152F9F" w:rsidRDefault="00152F9F" w:rsidP="00152F9F">
      <w:pPr>
        <w:jc w:val="both"/>
        <w:rPr>
          <w:rFonts w:ascii="Abadi" w:hAnsi="Abadi"/>
          <w:b/>
          <w:bCs/>
          <w:sz w:val="21"/>
          <w:szCs w:val="21"/>
        </w:rPr>
      </w:pPr>
      <w:r w:rsidRPr="00902766">
        <w:rPr>
          <w:rFonts w:ascii="Abadi" w:hAnsi="Abadi"/>
          <w:b/>
          <w:bCs/>
          <w:sz w:val="21"/>
          <w:szCs w:val="21"/>
        </w:rPr>
        <w:t>(Se instruye a la Secretaría dar lectura al orden del día)</w:t>
      </w:r>
    </w:p>
    <w:p w14:paraId="0BB1A16E" w14:textId="77777777" w:rsidR="0057731B" w:rsidRDefault="0057731B" w:rsidP="00152F9F">
      <w:pPr>
        <w:jc w:val="both"/>
        <w:rPr>
          <w:rFonts w:ascii="Abadi" w:hAnsi="Abadi"/>
          <w:b/>
          <w:bCs/>
          <w:sz w:val="21"/>
          <w:szCs w:val="21"/>
        </w:rPr>
      </w:pPr>
    </w:p>
    <w:p w14:paraId="7C9A73BE" w14:textId="77777777" w:rsidR="00152F9F" w:rsidRDefault="00152F9F" w:rsidP="00045CF7">
      <w:pPr>
        <w:ind w:firstLine="708"/>
        <w:jc w:val="both"/>
        <w:rPr>
          <w:rFonts w:ascii="Abadi" w:hAnsi="Abadi"/>
          <w:sz w:val="21"/>
          <w:szCs w:val="21"/>
        </w:rPr>
      </w:pPr>
      <w:r>
        <w:rPr>
          <w:rFonts w:ascii="Abadi" w:hAnsi="Abadi"/>
          <w:b/>
          <w:bCs/>
          <w:sz w:val="21"/>
          <w:szCs w:val="21"/>
        </w:rPr>
        <w:t xml:space="preserve">- El </w:t>
      </w:r>
      <w:proofErr w:type="gramStart"/>
      <w:r>
        <w:rPr>
          <w:rFonts w:ascii="Abadi" w:hAnsi="Abadi"/>
          <w:b/>
          <w:bCs/>
          <w:sz w:val="21"/>
          <w:szCs w:val="21"/>
        </w:rPr>
        <w:t>Secretario.-</w:t>
      </w:r>
      <w:proofErr w:type="gramEnd"/>
      <w:r>
        <w:rPr>
          <w:rFonts w:ascii="Abadi" w:hAnsi="Abadi"/>
          <w:b/>
          <w:bCs/>
          <w:sz w:val="21"/>
          <w:szCs w:val="21"/>
        </w:rPr>
        <w:t xml:space="preserve"> </w:t>
      </w:r>
      <w:r w:rsidRPr="00902766">
        <w:rPr>
          <w:rFonts w:ascii="Abadi" w:hAnsi="Abadi"/>
          <w:sz w:val="21"/>
          <w:szCs w:val="21"/>
        </w:rPr>
        <w:t xml:space="preserve">Con gusto </w:t>
      </w:r>
      <w:r>
        <w:rPr>
          <w:rFonts w:ascii="Abadi" w:hAnsi="Abadi"/>
          <w:sz w:val="21"/>
          <w:szCs w:val="21"/>
        </w:rPr>
        <w:t>P</w:t>
      </w:r>
      <w:r w:rsidRPr="00902766">
        <w:rPr>
          <w:rFonts w:ascii="Abadi" w:hAnsi="Abadi"/>
          <w:sz w:val="21"/>
          <w:szCs w:val="21"/>
        </w:rPr>
        <w:t xml:space="preserve">residenta </w:t>
      </w:r>
    </w:p>
    <w:p w14:paraId="169A4F41" w14:textId="77777777" w:rsidR="00152F9F" w:rsidRDefault="00152F9F" w:rsidP="00D252DB">
      <w:pPr>
        <w:ind w:firstLine="720"/>
        <w:jc w:val="both"/>
        <w:rPr>
          <w:rFonts w:ascii="Abadi" w:hAnsi="Abadi"/>
          <w:b/>
          <w:bCs/>
          <w:sz w:val="21"/>
          <w:szCs w:val="21"/>
        </w:rPr>
      </w:pPr>
    </w:p>
    <w:p w14:paraId="098D2D6E" w14:textId="77777777" w:rsidR="00CB37B6" w:rsidRDefault="00CB37B6" w:rsidP="00CB37B6">
      <w:pPr>
        <w:ind w:firstLine="708"/>
        <w:jc w:val="both"/>
        <w:rPr>
          <w:rFonts w:ascii="Abadi" w:hAnsi="Abadi"/>
          <w:sz w:val="21"/>
          <w:szCs w:val="21"/>
        </w:rPr>
      </w:pPr>
    </w:p>
    <w:p w14:paraId="0A188B2F" w14:textId="3597CE69" w:rsidR="00CB37B6" w:rsidRDefault="00CB37B6" w:rsidP="00152F9F">
      <w:pPr>
        <w:jc w:val="center"/>
        <w:rPr>
          <w:rFonts w:ascii="Abadi" w:hAnsi="Abadi"/>
          <w:b/>
          <w:bCs/>
          <w:sz w:val="21"/>
          <w:szCs w:val="21"/>
        </w:rPr>
      </w:pPr>
      <w:r w:rsidRPr="00890250">
        <w:rPr>
          <w:rFonts w:ascii="Abadi" w:hAnsi="Abadi"/>
          <w:b/>
          <w:bCs/>
          <w:sz w:val="21"/>
          <w:szCs w:val="21"/>
        </w:rPr>
        <w:t xml:space="preserve">- Orden del día </w:t>
      </w:r>
      <w:r w:rsidR="0057731B">
        <w:rPr>
          <w:rFonts w:ascii="Abadi" w:hAnsi="Abadi"/>
          <w:b/>
          <w:bCs/>
          <w:sz w:val="21"/>
          <w:szCs w:val="21"/>
        </w:rPr>
        <w:t>–</w:t>
      </w:r>
    </w:p>
    <w:p w14:paraId="6B748B90" w14:textId="1BD65B0D" w:rsidR="0057731B" w:rsidRDefault="0057731B" w:rsidP="00152F9F">
      <w:pPr>
        <w:jc w:val="center"/>
        <w:rPr>
          <w:rFonts w:ascii="Abadi" w:hAnsi="Abadi"/>
          <w:b/>
          <w:bCs/>
          <w:sz w:val="21"/>
          <w:szCs w:val="21"/>
        </w:rPr>
      </w:pPr>
    </w:p>
    <w:p w14:paraId="00B9FED1" w14:textId="77777777" w:rsidR="00EE0414" w:rsidRPr="000113D3" w:rsidRDefault="00EE0414" w:rsidP="00EE0414">
      <w:pPr>
        <w:jc w:val="both"/>
        <w:rPr>
          <w:rFonts w:ascii="Abadi" w:hAnsi="Abadi"/>
          <w:sz w:val="21"/>
          <w:szCs w:val="21"/>
        </w:rPr>
      </w:pPr>
      <w:r w:rsidRPr="000113D3">
        <w:rPr>
          <w:rFonts w:ascii="Abadi" w:hAnsi="Abadi"/>
          <w:b/>
          <w:bCs/>
          <w:sz w:val="21"/>
          <w:szCs w:val="21"/>
        </w:rPr>
        <w:t>I.-</w:t>
      </w:r>
      <w:r w:rsidRPr="000113D3">
        <w:rPr>
          <w:rFonts w:ascii="Abadi" w:hAnsi="Abadi"/>
          <w:sz w:val="21"/>
          <w:szCs w:val="21"/>
        </w:rPr>
        <w:t xml:space="preserve"> Lectura y, en su caso, aprobación del orden del día. </w:t>
      </w:r>
      <w:r w:rsidRPr="000113D3">
        <w:rPr>
          <w:rFonts w:ascii="Abadi" w:hAnsi="Abadi"/>
          <w:b/>
          <w:bCs/>
          <w:sz w:val="21"/>
          <w:szCs w:val="21"/>
        </w:rPr>
        <w:t>II.-</w:t>
      </w:r>
      <w:r w:rsidRPr="000113D3">
        <w:rPr>
          <w:rFonts w:ascii="Abadi" w:hAnsi="Abadi"/>
          <w:sz w:val="21"/>
          <w:szCs w:val="21"/>
        </w:rPr>
        <w:t xml:space="preserve"> Lectura y, en su caso, aprobación del acta de la sesión de la Diputación Permanente celebrada el 11 de agosto del año en curso. </w:t>
      </w:r>
      <w:r w:rsidRPr="000113D3">
        <w:rPr>
          <w:rFonts w:ascii="Abadi" w:hAnsi="Abadi"/>
          <w:b/>
          <w:bCs/>
          <w:sz w:val="21"/>
          <w:szCs w:val="21"/>
        </w:rPr>
        <w:t>III.</w:t>
      </w:r>
      <w:r w:rsidRPr="000113D3">
        <w:rPr>
          <w:rFonts w:ascii="Abadi" w:hAnsi="Abadi"/>
          <w:sz w:val="21"/>
          <w:szCs w:val="21"/>
        </w:rPr>
        <w:t xml:space="preserve"> Dar cuenta con las comunicaciones y correspondencia recibidas. </w:t>
      </w:r>
      <w:r w:rsidRPr="000113D3">
        <w:rPr>
          <w:rFonts w:ascii="Abadi" w:hAnsi="Abadi"/>
          <w:b/>
          <w:bCs/>
          <w:sz w:val="21"/>
          <w:szCs w:val="21"/>
        </w:rPr>
        <w:t>IV.</w:t>
      </w:r>
      <w:r w:rsidRPr="000113D3">
        <w:rPr>
          <w:rFonts w:ascii="Abadi" w:hAnsi="Abadi"/>
          <w:sz w:val="21"/>
          <w:szCs w:val="21"/>
        </w:rPr>
        <w:t xml:space="preserve"> Presentación de la propuesta de punto de acuerdo suscrita por diputadas y diputados integrantes del Grupo Parlamentario del Partido Acción Nacional a efecto de exhortar a los ayuntamientos de: Irapuato, Pénjamo, San Luis de la Paz, San José Iturbide, Santiago Maravatío, Tarandacuao, Tierra Blanca, Villagrán y Yuriria, para que cumplan con la implementación de la Gaceta Municipal, como lo señala la Ley Orgánica Municipal para el Estado de Guanajuato y con la actualización de sus páginas de internet, y así cumplan con las obligaciones establecidas en la Ley de Transparencia y Acceso a la Información del Estado de Guanajuato. </w:t>
      </w:r>
      <w:r w:rsidRPr="000113D3">
        <w:rPr>
          <w:rFonts w:ascii="Abadi" w:hAnsi="Abadi"/>
          <w:b/>
          <w:bCs/>
          <w:sz w:val="21"/>
          <w:szCs w:val="21"/>
        </w:rPr>
        <w:t>V.-</w:t>
      </w:r>
      <w:r w:rsidRPr="000113D3">
        <w:rPr>
          <w:rFonts w:ascii="Abadi" w:hAnsi="Abadi"/>
          <w:sz w:val="21"/>
          <w:szCs w:val="21"/>
        </w:rPr>
        <w:t xml:space="preserve"> Presentación de la propuesta de punto de acuerdo formulada por el diputado David Martínez Mendizábal integrante del Grupo Parlamentario del Partido MORENA a efecto de exhortar al titular de la Secretaría de Desarrollo Social y Humano del Estado de Guanajuato para que envíe a esta Soberanía la planeación relacionada con la estrategia y/o programa Contigo Sí, de conformidad con el enfoque del Presupuesto Basado en Resultados, la Ley de Planeación para el Estado de Guanajuato, así como con la </w:t>
      </w:r>
      <w:r w:rsidRPr="000113D3">
        <w:rPr>
          <w:rFonts w:ascii="Abadi" w:hAnsi="Abadi"/>
          <w:sz w:val="21"/>
          <w:szCs w:val="21"/>
        </w:rPr>
        <w:t xml:space="preserve">Metodología del Marco Lógico. </w:t>
      </w:r>
      <w:r w:rsidRPr="000113D3">
        <w:rPr>
          <w:rFonts w:ascii="Abadi" w:hAnsi="Abadi"/>
          <w:b/>
          <w:bCs/>
          <w:sz w:val="21"/>
          <w:szCs w:val="21"/>
        </w:rPr>
        <w:t>VI.-</w:t>
      </w:r>
      <w:r w:rsidRPr="000113D3">
        <w:rPr>
          <w:rFonts w:ascii="Abadi" w:hAnsi="Abadi"/>
          <w:sz w:val="21"/>
          <w:szCs w:val="21"/>
        </w:rPr>
        <w:t>Asuntos generales.</w:t>
      </w:r>
    </w:p>
    <w:p w14:paraId="125C0A37" w14:textId="6F4B6A8F" w:rsidR="00AE4695" w:rsidRDefault="00AE4695" w:rsidP="001025FA">
      <w:pPr>
        <w:jc w:val="both"/>
        <w:rPr>
          <w:rFonts w:ascii="Abadi" w:hAnsi="Abadi" w:cs="ArialMT"/>
          <w:sz w:val="21"/>
          <w:szCs w:val="21"/>
        </w:rPr>
      </w:pPr>
    </w:p>
    <w:p w14:paraId="3B43F4B9" w14:textId="391031F4" w:rsidR="006554CA" w:rsidRDefault="006554CA" w:rsidP="001025FA">
      <w:pPr>
        <w:jc w:val="both"/>
        <w:rPr>
          <w:rFonts w:ascii="Abadi" w:hAnsi="Abadi" w:cs="ArialMT"/>
          <w:sz w:val="21"/>
          <w:szCs w:val="21"/>
        </w:rPr>
      </w:pPr>
    </w:p>
    <w:p w14:paraId="62DB1DEA" w14:textId="47FB3070" w:rsidR="006554CA" w:rsidRDefault="006554CA" w:rsidP="006554CA">
      <w:pPr>
        <w:ind w:firstLine="708"/>
        <w:jc w:val="both"/>
        <w:rPr>
          <w:rFonts w:ascii="Abadi" w:hAnsi="Abadi"/>
          <w:sz w:val="21"/>
          <w:szCs w:val="21"/>
        </w:rPr>
      </w:pPr>
      <w:r w:rsidRPr="005C5D62">
        <w:rPr>
          <w:rFonts w:ascii="Abadi" w:hAnsi="Abadi"/>
          <w:b/>
          <w:bCs/>
          <w:sz w:val="21"/>
          <w:szCs w:val="21"/>
        </w:rPr>
        <w:t xml:space="preserve">- La </w:t>
      </w:r>
      <w:proofErr w:type="gramStart"/>
      <w:r w:rsidRPr="005C5D62">
        <w:rPr>
          <w:rFonts w:ascii="Abadi" w:hAnsi="Abadi"/>
          <w:b/>
          <w:bCs/>
          <w:sz w:val="21"/>
          <w:szCs w:val="21"/>
        </w:rPr>
        <w:t>Presidenta.-</w:t>
      </w:r>
      <w:proofErr w:type="gramEnd"/>
      <w:r>
        <w:rPr>
          <w:rFonts w:ascii="Abadi" w:hAnsi="Abadi"/>
          <w:sz w:val="21"/>
          <w:szCs w:val="21"/>
        </w:rPr>
        <w:t xml:space="preserve"> G</w:t>
      </w:r>
      <w:r w:rsidRPr="00902766">
        <w:rPr>
          <w:rFonts w:ascii="Abadi" w:hAnsi="Abadi"/>
          <w:sz w:val="21"/>
          <w:szCs w:val="21"/>
        </w:rPr>
        <w:t xml:space="preserve">racias </w:t>
      </w:r>
      <w:r>
        <w:rPr>
          <w:rFonts w:ascii="Abadi" w:hAnsi="Abadi"/>
          <w:sz w:val="21"/>
          <w:szCs w:val="21"/>
        </w:rPr>
        <w:t>S</w:t>
      </w:r>
      <w:r w:rsidRPr="00902766">
        <w:rPr>
          <w:rFonts w:ascii="Abadi" w:hAnsi="Abadi"/>
          <w:sz w:val="21"/>
          <w:szCs w:val="21"/>
        </w:rPr>
        <w:t>ecretario</w:t>
      </w:r>
      <w:r>
        <w:rPr>
          <w:rFonts w:ascii="Abadi" w:hAnsi="Abadi"/>
          <w:sz w:val="21"/>
          <w:szCs w:val="21"/>
        </w:rPr>
        <w:t xml:space="preserve">. </w:t>
      </w:r>
    </w:p>
    <w:p w14:paraId="0A7E2137" w14:textId="77777777" w:rsidR="006554CA" w:rsidRDefault="006554CA" w:rsidP="006554CA">
      <w:pPr>
        <w:jc w:val="both"/>
        <w:rPr>
          <w:rFonts w:ascii="Abadi" w:hAnsi="Abadi"/>
          <w:sz w:val="21"/>
          <w:szCs w:val="21"/>
        </w:rPr>
      </w:pPr>
    </w:p>
    <w:p w14:paraId="0B178216" w14:textId="77777777" w:rsidR="006554CA" w:rsidRDefault="006554CA" w:rsidP="006554CA">
      <w:pPr>
        <w:ind w:firstLine="708"/>
        <w:jc w:val="both"/>
        <w:rPr>
          <w:rFonts w:ascii="Abadi" w:hAnsi="Abadi"/>
          <w:sz w:val="21"/>
          <w:szCs w:val="21"/>
        </w:rPr>
      </w:pPr>
      <w:r>
        <w:rPr>
          <w:rFonts w:ascii="Abadi" w:hAnsi="Abadi"/>
          <w:sz w:val="21"/>
          <w:szCs w:val="21"/>
        </w:rPr>
        <w:t>- L</w:t>
      </w:r>
      <w:r w:rsidRPr="00902766">
        <w:rPr>
          <w:rFonts w:ascii="Abadi" w:hAnsi="Abadi"/>
          <w:sz w:val="21"/>
          <w:szCs w:val="21"/>
        </w:rPr>
        <w:t>a propuesta de orden del día esta consideración de la diputación permanente</w:t>
      </w:r>
      <w:r>
        <w:rPr>
          <w:rFonts w:ascii="Abadi" w:hAnsi="Abadi"/>
          <w:sz w:val="21"/>
          <w:szCs w:val="21"/>
        </w:rPr>
        <w:t xml:space="preserve">. </w:t>
      </w:r>
    </w:p>
    <w:p w14:paraId="1FE644EF" w14:textId="23CCFD5E" w:rsidR="006554CA" w:rsidRDefault="006554CA" w:rsidP="006554CA">
      <w:pPr>
        <w:jc w:val="both"/>
        <w:rPr>
          <w:rFonts w:ascii="Abadi" w:hAnsi="Abadi"/>
          <w:sz w:val="21"/>
          <w:szCs w:val="21"/>
        </w:rPr>
      </w:pPr>
      <w:r>
        <w:rPr>
          <w:rFonts w:ascii="Abadi" w:hAnsi="Abadi"/>
          <w:sz w:val="21"/>
          <w:szCs w:val="21"/>
        </w:rPr>
        <w:t>-Sí</w:t>
      </w:r>
      <w:r w:rsidRPr="00902766">
        <w:rPr>
          <w:rFonts w:ascii="Abadi" w:hAnsi="Abadi"/>
          <w:sz w:val="21"/>
          <w:szCs w:val="21"/>
        </w:rPr>
        <w:t xml:space="preserve"> desean hacer uso de la palabra indique lo a esta presidencia</w:t>
      </w:r>
      <w:r>
        <w:rPr>
          <w:rFonts w:ascii="Abadi" w:hAnsi="Abadi"/>
          <w:sz w:val="21"/>
          <w:szCs w:val="21"/>
        </w:rPr>
        <w:t>.</w:t>
      </w:r>
    </w:p>
    <w:p w14:paraId="0A20D672" w14:textId="77777777" w:rsidR="006554CA" w:rsidRDefault="006554CA" w:rsidP="006554CA">
      <w:pPr>
        <w:jc w:val="both"/>
        <w:rPr>
          <w:rFonts w:ascii="Abadi" w:hAnsi="Abadi"/>
          <w:sz w:val="21"/>
          <w:szCs w:val="21"/>
        </w:rPr>
      </w:pPr>
    </w:p>
    <w:p w14:paraId="5FEF4E7A" w14:textId="28CF77FB" w:rsidR="006554CA" w:rsidRDefault="006554CA" w:rsidP="006554CA">
      <w:pPr>
        <w:ind w:firstLine="708"/>
        <w:jc w:val="both"/>
        <w:rPr>
          <w:rFonts w:ascii="Abadi" w:hAnsi="Abadi"/>
          <w:sz w:val="21"/>
          <w:szCs w:val="21"/>
        </w:rPr>
      </w:pPr>
      <w:r>
        <w:rPr>
          <w:rFonts w:ascii="Abadi" w:hAnsi="Abadi"/>
          <w:sz w:val="21"/>
          <w:szCs w:val="21"/>
        </w:rPr>
        <w:t xml:space="preserve">- Al </w:t>
      </w:r>
      <w:r w:rsidRPr="00902766">
        <w:rPr>
          <w:rFonts w:ascii="Abadi" w:hAnsi="Abadi"/>
          <w:sz w:val="21"/>
          <w:szCs w:val="21"/>
        </w:rPr>
        <w:t xml:space="preserve">no registrarse intervenciones se pide a la </w:t>
      </w:r>
      <w:r>
        <w:rPr>
          <w:rFonts w:ascii="Abadi" w:hAnsi="Abadi"/>
          <w:sz w:val="21"/>
          <w:szCs w:val="21"/>
        </w:rPr>
        <w:t>S</w:t>
      </w:r>
      <w:r w:rsidRPr="00902766">
        <w:rPr>
          <w:rFonts w:ascii="Abadi" w:hAnsi="Abadi"/>
          <w:sz w:val="21"/>
          <w:szCs w:val="21"/>
        </w:rPr>
        <w:t xml:space="preserve">ecretaría que en votación económica en la modalidad convencional pregunte a la </w:t>
      </w:r>
      <w:r>
        <w:rPr>
          <w:rFonts w:ascii="Abadi" w:hAnsi="Abadi"/>
          <w:sz w:val="21"/>
          <w:szCs w:val="21"/>
        </w:rPr>
        <w:t>D</w:t>
      </w:r>
      <w:r w:rsidRPr="00902766">
        <w:rPr>
          <w:rFonts w:ascii="Abadi" w:hAnsi="Abadi"/>
          <w:sz w:val="21"/>
          <w:szCs w:val="21"/>
        </w:rPr>
        <w:t xml:space="preserve">iputación </w:t>
      </w:r>
      <w:r>
        <w:rPr>
          <w:rFonts w:ascii="Abadi" w:hAnsi="Abadi"/>
          <w:sz w:val="21"/>
          <w:szCs w:val="21"/>
        </w:rPr>
        <w:t>P</w:t>
      </w:r>
      <w:r w:rsidRPr="00902766">
        <w:rPr>
          <w:rFonts w:ascii="Abadi" w:hAnsi="Abadi"/>
          <w:sz w:val="21"/>
          <w:szCs w:val="21"/>
        </w:rPr>
        <w:t>ermanente si se aprueba el orden del día</w:t>
      </w:r>
      <w:r>
        <w:rPr>
          <w:rFonts w:ascii="Abadi" w:hAnsi="Abadi"/>
          <w:sz w:val="21"/>
          <w:szCs w:val="21"/>
        </w:rPr>
        <w:t>.</w:t>
      </w:r>
    </w:p>
    <w:p w14:paraId="3A3AA43D" w14:textId="77777777" w:rsidR="006554CA" w:rsidRDefault="006554CA" w:rsidP="006554CA">
      <w:pPr>
        <w:jc w:val="both"/>
        <w:rPr>
          <w:rFonts w:ascii="Abadi" w:hAnsi="Abadi"/>
          <w:sz w:val="21"/>
          <w:szCs w:val="21"/>
        </w:rPr>
      </w:pPr>
    </w:p>
    <w:p w14:paraId="7AA28D5C" w14:textId="787FC07B" w:rsidR="006554CA" w:rsidRDefault="006554CA" w:rsidP="006554CA">
      <w:pPr>
        <w:ind w:firstLine="708"/>
        <w:jc w:val="both"/>
        <w:rPr>
          <w:rFonts w:ascii="Abadi" w:hAnsi="Abadi"/>
          <w:sz w:val="21"/>
          <w:szCs w:val="21"/>
        </w:rPr>
      </w:pPr>
      <w:r>
        <w:rPr>
          <w:rFonts w:ascii="Abadi" w:hAnsi="Abadi"/>
          <w:sz w:val="21"/>
          <w:szCs w:val="21"/>
        </w:rPr>
        <w:t xml:space="preserve">- </w:t>
      </w:r>
      <w:r w:rsidRPr="005C5D62">
        <w:rPr>
          <w:rFonts w:ascii="Abadi" w:hAnsi="Abadi"/>
          <w:b/>
          <w:bCs/>
          <w:sz w:val="21"/>
          <w:szCs w:val="21"/>
        </w:rPr>
        <w:t xml:space="preserve">El </w:t>
      </w:r>
      <w:proofErr w:type="gramStart"/>
      <w:r w:rsidRPr="005C5D62">
        <w:rPr>
          <w:rFonts w:ascii="Abadi" w:hAnsi="Abadi"/>
          <w:b/>
          <w:bCs/>
          <w:sz w:val="21"/>
          <w:szCs w:val="21"/>
        </w:rPr>
        <w:t>Secretario.-</w:t>
      </w:r>
      <w:proofErr w:type="gramEnd"/>
      <w:r>
        <w:rPr>
          <w:rFonts w:ascii="Abadi" w:hAnsi="Abadi"/>
          <w:sz w:val="21"/>
          <w:szCs w:val="21"/>
        </w:rPr>
        <w:t xml:space="preserve"> E</w:t>
      </w:r>
      <w:r w:rsidRPr="00902766">
        <w:rPr>
          <w:rFonts w:ascii="Abadi" w:hAnsi="Abadi"/>
          <w:sz w:val="21"/>
          <w:szCs w:val="21"/>
        </w:rPr>
        <w:t xml:space="preserve">n votación económica se pregunta a la </w:t>
      </w:r>
      <w:r>
        <w:rPr>
          <w:rFonts w:ascii="Abadi" w:hAnsi="Abadi"/>
          <w:sz w:val="21"/>
          <w:szCs w:val="21"/>
        </w:rPr>
        <w:t>D</w:t>
      </w:r>
      <w:r w:rsidRPr="00902766">
        <w:rPr>
          <w:rFonts w:ascii="Abadi" w:hAnsi="Abadi"/>
          <w:sz w:val="21"/>
          <w:szCs w:val="21"/>
        </w:rPr>
        <w:t xml:space="preserve">iputación </w:t>
      </w:r>
      <w:r>
        <w:rPr>
          <w:rFonts w:ascii="Abadi" w:hAnsi="Abadi"/>
          <w:sz w:val="21"/>
          <w:szCs w:val="21"/>
        </w:rPr>
        <w:t>P</w:t>
      </w:r>
      <w:r w:rsidRPr="00902766">
        <w:rPr>
          <w:rFonts w:ascii="Abadi" w:hAnsi="Abadi"/>
          <w:sz w:val="21"/>
          <w:szCs w:val="21"/>
        </w:rPr>
        <w:t>ermanente si se aprueba el orden del día si están por la afirmativa manifiéstenlo levantando la mano</w:t>
      </w:r>
      <w:r>
        <w:rPr>
          <w:rFonts w:ascii="Abadi" w:hAnsi="Abadi"/>
          <w:sz w:val="21"/>
          <w:szCs w:val="21"/>
        </w:rPr>
        <w:t>.</w:t>
      </w:r>
    </w:p>
    <w:p w14:paraId="58082392" w14:textId="77777777" w:rsidR="006554CA" w:rsidRDefault="006554CA" w:rsidP="006554CA">
      <w:pPr>
        <w:jc w:val="both"/>
        <w:rPr>
          <w:rFonts w:ascii="Abadi" w:hAnsi="Abadi"/>
          <w:sz w:val="21"/>
          <w:szCs w:val="21"/>
        </w:rPr>
      </w:pPr>
    </w:p>
    <w:p w14:paraId="491609F8" w14:textId="76BB79A5" w:rsidR="006554CA" w:rsidRDefault="006554CA" w:rsidP="006554CA">
      <w:pPr>
        <w:ind w:firstLine="708"/>
        <w:jc w:val="both"/>
        <w:rPr>
          <w:rFonts w:ascii="Abadi" w:hAnsi="Abadi"/>
          <w:sz w:val="21"/>
          <w:szCs w:val="21"/>
        </w:rPr>
      </w:pPr>
      <w:r w:rsidRPr="005C5D62">
        <w:rPr>
          <w:rFonts w:ascii="Abadi" w:hAnsi="Abadi"/>
          <w:b/>
          <w:bCs/>
          <w:sz w:val="21"/>
          <w:szCs w:val="21"/>
        </w:rPr>
        <w:t xml:space="preserve">- El </w:t>
      </w:r>
      <w:proofErr w:type="gramStart"/>
      <w:r w:rsidRPr="005C5D62">
        <w:rPr>
          <w:rFonts w:ascii="Abadi" w:hAnsi="Abadi"/>
          <w:b/>
          <w:bCs/>
          <w:sz w:val="21"/>
          <w:szCs w:val="21"/>
        </w:rPr>
        <w:t>Secretario.-</w:t>
      </w:r>
      <w:proofErr w:type="gramEnd"/>
      <w:r>
        <w:rPr>
          <w:rFonts w:ascii="Abadi" w:hAnsi="Abadi"/>
          <w:sz w:val="21"/>
          <w:szCs w:val="21"/>
        </w:rPr>
        <w:t xml:space="preserve"> S</w:t>
      </w:r>
      <w:r w:rsidRPr="00902766">
        <w:rPr>
          <w:rFonts w:ascii="Abadi" w:hAnsi="Abadi"/>
          <w:sz w:val="21"/>
          <w:szCs w:val="21"/>
        </w:rPr>
        <w:t xml:space="preserve">eñora </w:t>
      </w:r>
      <w:r>
        <w:rPr>
          <w:rFonts w:ascii="Abadi" w:hAnsi="Abadi"/>
          <w:sz w:val="21"/>
          <w:szCs w:val="21"/>
        </w:rPr>
        <w:t>P</w:t>
      </w:r>
      <w:r w:rsidRPr="00902766">
        <w:rPr>
          <w:rFonts w:ascii="Abadi" w:hAnsi="Abadi"/>
          <w:sz w:val="21"/>
          <w:szCs w:val="21"/>
        </w:rPr>
        <w:t>residenta del orden del día ha sido aprobado</w:t>
      </w:r>
      <w:r>
        <w:rPr>
          <w:rFonts w:ascii="Abadi" w:hAnsi="Abadi"/>
          <w:sz w:val="21"/>
          <w:szCs w:val="21"/>
        </w:rPr>
        <w:t xml:space="preserve">. </w:t>
      </w:r>
    </w:p>
    <w:p w14:paraId="1136A5B5" w14:textId="77777777" w:rsidR="006554CA" w:rsidRDefault="006554CA" w:rsidP="006554CA">
      <w:pPr>
        <w:jc w:val="both"/>
        <w:rPr>
          <w:rFonts w:ascii="Abadi" w:hAnsi="Abadi"/>
          <w:sz w:val="21"/>
          <w:szCs w:val="21"/>
        </w:rPr>
      </w:pPr>
    </w:p>
    <w:p w14:paraId="6D893932" w14:textId="77777777" w:rsidR="006554CA" w:rsidRDefault="006554CA" w:rsidP="006554CA">
      <w:pPr>
        <w:ind w:firstLine="708"/>
        <w:jc w:val="both"/>
        <w:rPr>
          <w:rFonts w:ascii="Abadi" w:hAnsi="Abadi"/>
          <w:sz w:val="21"/>
          <w:szCs w:val="21"/>
        </w:rPr>
      </w:pPr>
      <w:r w:rsidRPr="005C5D62">
        <w:rPr>
          <w:rFonts w:ascii="Abadi" w:hAnsi="Abadi"/>
          <w:b/>
          <w:bCs/>
          <w:sz w:val="21"/>
          <w:szCs w:val="21"/>
        </w:rPr>
        <w:t xml:space="preserve">- La </w:t>
      </w:r>
      <w:proofErr w:type="gramStart"/>
      <w:r w:rsidRPr="005C5D62">
        <w:rPr>
          <w:rFonts w:ascii="Abadi" w:hAnsi="Abadi"/>
          <w:b/>
          <w:bCs/>
          <w:sz w:val="21"/>
          <w:szCs w:val="21"/>
        </w:rPr>
        <w:t>Presidenta.-</w:t>
      </w:r>
      <w:proofErr w:type="gramEnd"/>
      <w:r>
        <w:rPr>
          <w:rFonts w:ascii="Abadi" w:hAnsi="Abadi"/>
          <w:sz w:val="21"/>
          <w:szCs w:val="21"/>
        </w:rPr>
        <w:t xml:space="preserve"> G</w:t>
      </w:r>
      <w:r w:rsidRPr="00902766">
        <w:rPr>
          <w:rFonts w:ascii="Abadi" w:hAnsi="Abadi"/>
          <w:sz w:val="21"/>
          <w:szCs w:val="21"/>
        </w:rPr>
        <w:t>racias secretario</w:t>
      </w:r>
      <w:r>
        <w:rPr>
          <w:rFonts w:ascii="Abadi" w:hAnsi="Abadi"/>
          <w:sz w:val="21"/>
          <w:szCs w:val="21"/>
        </w:rPr>
        <w:t xml:space="preserve">. </w:t>
      </w:r>
    </w:p>
    <w:p w14:paraId="3D5921D3" w14:textId="1F7380BC" w:rsidR="006554CA" w:rsidRDefault="006554CA" w:rsidP="001025FA">
      <w:pPr>
        <w:jc w:val="both"/>
        <w:rPr>
          <w:rFonts w:ascii="Abadi" w:hAnsi="Abadi" w:cs="ArialMT"/>
          <w:sz w:val="21"/>
          <w:szCs w:val="21"/>
        </w:rPr>
      </w:pPr>
    </w:p>
    <w:p w14:paraId="789CE2CF" w14:textId="2ABE2A90" w:rsidR="00951F6D" w:rsidRDefault="00951F6D" w:rsidP="00951F6D">
      <w:pPr>
        <w:ind w:firstLine="720"/>
        <w:jc w:val="both"/>
        <w:rPr>
          <w:rFonts w:ascii="Abadi" w:hAnsi="Abadi"/>
          <w:b/>
          <w:bCs/>
          <w:iCs/>
          <w:sz w:val="21"/>
          <w:szCs w:val="21"/>
        </w:rPr>
      </w:pPr>
    </w:p>
    <w:p w14:paraId="4FBEF00C" w14:textId="564F3B21" w:rsidR="004337E2" w:rsidRPr="00DD6F3F" w:rsidRDefault="004337E2" w:rsidP="00540001">
      <w:pPr>
        <w:pStyle w:val="Prrafodelista"/>
        <w:numPr>
          <w:ilvl w:val="0"/>
          <w:numId w:val="26"/>
        </w:numPr>
        <w:ind w:left="426"/>
        <w:jc w:val="both"/>
        <w:rPr>
          <w:rFonts w:ascii="Abadi" w:hAnsi="Abadi"/>
          <w:b/>
          <w:bCs/>
          <w:iCs/>
          <w:sz w:val="21"/>
          <w:szCs w:val="21"/>
        </w:rPr>
      </w:pPr>
      <w:r w:rsidRPr="00DD6F3F">
        <w:rPr>
          <w:rFonts w:ascii="Abadi" w:hAnsi="Abadi"/>
          <w:b/>
          <w:bCs/>
          <w:iCs/>
          <w:sz w:val="21"/>
          <w:szCs w:val="21"/>
        </w:rPr>
        <w:t xml:space="preserve">LECTURA Y, EN SU CASO, APROBACIÓN DEL ACTA DE LA SESIÓN ORDINARIA CELEBRADA EL </w:t>
      </w:r>
      <w:r w:rsidR="00BC4ED1" w:rsidRPr="00DD6F3F">
        <w:rPr>
          <w:rFonts w:ascii="Abadi" w:hAnsi="Abadi"/>
          <w:b/>
          <w:bCs/>
          <w:iCs/>
          <w:sz w:val="21"/>
          <w:szCs w:val="21"/>
        </w:rPr>
        <w:t xml:space="preserve"> </w:t>
      </w:r>
      <w:r w:rsidR="004715AC">
        <w:rPr>
          <w:rFonts w:ascii="Abadi" w:hAnsi="Abadi"/>
          <w:b/>
          <w:bCs/>
          <w:iCs/>
          <w:sz w:val="21"/>
          <w:szCs w:val="21"/>
        </w:rPr>
        <w:t>1</w:t>
      </w:r>
      <w:r w:rsidR="00540001">
        <w:rPr>
          <w:rFonts w:ascii="Abadi" w:hAnsi="Abadi"/>
          <w:b/>
          <w:bCs/>
          <w:iCs/>
          <w:sz w:val="21"/>
          <w:szCs w:val="21"/>
        </w:rPr>
        <w:t>1</w:t>
      </w:r>
      <w:r w:rsidR="00BC4ED1" w:rsidRPr="00DD6F3F">
        <w:rPr>
          <w:rFonts w:ascii="Abadi" w:hAnsi="Abadi"/>
          <w:b/>
          <w:bCs/>
          <w:iCs/>
          <w:sz w:val="21"/>
          <w:szCs w:val="21"/>
        </w:rPr>
        <w:t xml:space="preserve"> </w:t>
      </w:r>
      <w:r w:rsidR="004715AC">
        <w:rPr>
          <w:rFonts w:ascii="Abadi" w:hAnsi="Abadi"/>
          <w:b/>
          <w:bCs/>
          <w:iCs/>
          <w:sz w:val="21"/>
          <w:szCs w:val="21"/>
        </w:rPr>
        <w:t>AGOSTO</w:t>
      </w:r>
      <w:r w:rsidR="00540001">
        <w:rPr>
          <w:rFonts w:ascii="Abadi" w:hAnsi="Abadi"/>
          <w:b/>
          <w:bCs/>
          <w:iCs/>
          <w:sz w:val="21"/>
          <w:szCs w:val="21"/>
        </w:rPr>
        <w:t xml:space="preserve"> </w:t>
      </w:r>
      <w:r w:rsidR="00BC4ED1" w:rsidRPr="00DD6F3F">
        <w:rPr>
          <w:rFonts w:ascii="Abadi" w:hAnsi="Abadi"/>
          <w:b/>
          <w:bCs/>
          <w:iCs/>
          <w:sz w:val="21"/>
          <w:szCs w:val="21"/>
        </w:rPr>
        <w:t>DE 2022</w:t>
      </w:r>
      <w:r w:rsidRPr="00DD6F3F">
        <w:rPr>
          <w:rFonts w:ascii="Abadi" w:hAnsi="Abadi"/>
          <w:b/>
          <w:bCs/>
          <w:iCs/>
          <w:sz w:val="21"/>
          <w:szCs w:val="21"/>
        </w:rPr>
        <w:t>.</w:t>
      </w:r>
      <w:r w:rsidR="005965AB">
        <w:rPr>
          <w:rFonts w:ascii="Abadi" w:hAnsi="Abadi"/>
          <w:b/>
          <w:bCs/>
          <w:iCs/>
          <w:sz w:val="21"/>
          <w:szCs w:val="21"/>
        </w:rPr>
        <w:t xml:space="preserve"> </w:t>
      </w:r>
      <w:r w:rsidR="009C25E7">
        <w:rPr>
          <w:rStyle w:val="Refdenotaalpie"/>
          <w:rFonts w:ascii="Abadi" w:hAnsi="Abadi"/>
          <w:b/>
          <w:bCs/>
          <w:iCs/>
          <w:sz w:val="21"/>
          <w:szCs w:val="21"/>
        </w:rPr>
        <w:footnoteReference w:id="2"/>
      </w:r>
    </w:p>
    <w:p w14:paraId="4EE847E9" w14:textId="6B0BE0FC" w:rsidR="00FD01B5" w:rsidRDefault="00FD01B5" w:rsidP="00F55CDD">
      <w:pPr>
        <w:ind w:firstLine="720"/>
        <w:jc w:val="both"/>
        <w:rPr>
          <w:rFonts w:ascii="Abadi" w:hAnsi="Abadi"/>
          <w:sz w:val="21"/>
          <w:szCs w:val="21"/>
        </w:rPr>
      </w:pPr>
    </w:p>
    <w:p w14:paraId="403AD05C" w14:textId="180EDC88" w:rsidR="008705B0" w:rsidRPr="003F59E0" w:rsidRDefault="008705B0" w:rsidP="008705B0">
      <w:pPr>
        <w:kinsoku w:val="0"/>
        <w:overflowPunct w:val="0"/>
        <w:autoSpaceDE w:val="0"/>
        <w:autoSpaceDN w:val="0"/>
        <w:adjustRightInd w:val="0"/>
        <w:spacing w:line="226" w:lineRule="exact"/>
        <w:ind w:left="40"/>
        <w:jc w:val="center"/>
        <w:rPr>
          <w:rFonts w:ascii="Abadi" w:hAnsi="Abadi" w:cs="Eras Bold ITC"/>
          <w:b/>
          <w:bCs/>
          <w:sz w:val="21"/>
          <w:szCs w:val="21"/>
        </w:rPr>
      </w:pPr>
      <w:r w:rsidRPr="003F59E0">
        <w:rPr>
          <w:rFonts w:ascii="Abadi" w:hAnsi="Abadi" w:cs="Eras Bold ITC"/>
          <w:b/>
          <w:bCs/>
          <w:sz w:val="21"/>
          <w:szCs w:val="21"/>
        </w:rPr>
        <w:t>ACTA NÚMERO</w:t>
      </w:r>
      <w:r w:rsidRPr="003F59E0">
        <w:rPr>
          <w:rFonts w:ascii="Abadi" w:hAnsi="Abadi" w:cs="Eras Bold ITC"/>
          <w:b/>
          <w:bCs/>
          <w:spacing w:val="1"/>
          <w:sz w:val="21"/>
          <w:szCs w:val="21"/>
        </w:rPr>
        <w:t xml:space="preserve"> </w:t>
      </w:r>
      <w:r w:rsidR="00EE0414">
        <w:rPr>
          <w:rFonts w:ascii="Abadi" w:hAnsi="Abadi" w:cs="Eras Bold ITC"/>
          <w:b/>
          <w:bCs/>
          <w:sz w:val="21"/>
          <w:szCs w:val="21"/>
        </w:rPr>
        <w:t>9</w:t>
      </w:r>
    </w:p>
    <w:p w14:paraId="310D4425" w14:textId="46845860" w:rsidR="00F25F18" w:rsidRDefault="008705B0" w:rsidP="00F25F18">
      <w:pPr>
        <w:kinsoku w:val="0"/>
        <w:overflowPunct w:val="0"/>
        <w:autoSpaceDE w:val="0"/>
        <w:autoSpaceDN w:val="0"/>
        <w:adjustRightInd w:val="0"/>
        <w:ind w:right="280" w:hanging="5"/>
        <w:jc w:val="center"/>
        <w:rPr>
          <w:rFonts w:ascii="Abadi" w:hAnsi="Abadi" w:cs="Eras Bold ITC"/>
          <w:b/>
          <w:bCs/>
          <w:sz w:val="21"/>
          <w:szCs w:val="21"/>
        </w:rPr>
      </w:pPr>
      <w:r w:rsidRPr="003F59E0">
        <w:rPr>
          <w:rFonts w:ascii="Abadi" w:hAnsi="Abadi" w:cs="Eras Bold ITC"/>
          <w:b/>
          <w:bCs/>
          <w:sz w:val="21"/>
          <w:szCs w:val="21"/>
        </w:rPr>
        <w:t>SEXAGÉSIMA QUINTA</w:t>
      </w:r>
      <w:r w:rsidRPr="003F59E0">
        <w:rPr>
          <w:rFonts w:ascii="Abadi" w:hAnsi="Abadi" w:cs="Eras Bold ITC"/>
          <w:b/>
          <w:bCs/>
          <w:spacing w:val="1"/>
          <w:sz w:val="21"/>
          <w:szCs w:val="21"/>
        </w:rPr>
        <w:t xml:space="preserve"> </w:t>
      </w:r>
      <w:r w:rsidRPr="003F59E0">
        <w:rPr>
          <w:rFonts w:ascii="Abadi" w:hAnsi="Abadi" w:cs="Eras Bold ITC"/>
          <w:b/>
          <w:bCs/>
          <w:sz w:val="21"/>
          <w:szCs w:val="21"/>
        </w:rPr>
        <w:t>LEGISLATURA</w:t>
      </w:r>
      <w:r w:rsidRPr="003F59E0">
        <w:rPr>
          <w:rFonts w:ascii="Abadi" w:hAnsi="Abadi" w:cs="Eras Bold ITC"/>
          <w:b/>
          <w:bCs/>
          <w:spacing w:val="-1"/>
          <w:sz w:val="21"/>
          <w:szCs w:val="21"/>
        </w:rPr>
        <w:t xml:space="preserve"> </w:t>
      </w:r>
      <w:r w:rsidRPr="003F59E0">
        <w:rPr>
          <w:rFonts w:ascii="Abadi" w:hAnsi="Abadi" w:cs="Eras Bold ITC"/>
          <w:b/>
          <w:bCs/>
          <w:sz w:val="21"/>
          <w:szCs w:val="21"/>
        </w:rPr>
        <w:t>CONSTITUCIONAL DEL</w:t>
      </w:r>
      <w:r w:rsidRPr="003F59E0">
        <w:rPr>
          <w:rFonts w:ascii="Abadi" w:hAnsi="Abadi" w:cs="Eras Bold ITC"/>
          <w:b/>
          <w:bCs/>
          <w:spacing w:val="-1"/>
          <w:sz w:val="21"/>
          <w:szCs w:val="21"/>
        </w:rPr>
        <w:t xml:space="preserve"> </w:t>
      </w:r>
      <w:r w:rsidRPr="003F59E0">
        <w:rPr>
          <w:rFonts w:ascii="Abadi" w:hAnsi="Abadi" w:cs="Eras Bold ITC"/>
          <w:b/>
          <w:bCs/>
          <w:sz w:val="21"/>
          <w:szCs w:val="21"/>
        </w:rPr>
        <w:t>CONGRESO DEL</w:t>
      </w:r>
      <w:r w:rsidRPr="003F59E0">
        <w:rPr>
          <w:rFonts w:ascii="Abadi" w:hAnsi="Abadi" w:cs="Eras Bold ITC"/>
          <w:b/>
          <w:bCs/>
          <w:spacing w:val="1"/>
          <w:sz w:val="21"/>
          <w:szCs w:val="21"/>
        </w:rPr>
        <w:t xml:space="preserve"> </w:t>
      </w:r>
      <w:r w:rsidRPr="003F59E0">
        <w:rPr>
          <w:rFonts w:ascii="Abadi" w:hAnsi="Abadi" w:cs="Eras Bold ITC"/>
          <w:b/>
          <w:bCs/>
          <w:sz w:val="21"/>
          <w:szCs w:val="21"/>
        </w:rPr>
        <w:t>ESTADO LIBRE Y</w:t>
      </w:r>
      <w:r w:rsidRPr="003F59E0">
        <w:rPr>
          <w:rFonts w:ascii="Abadi" w:hAnsi="Abadi" w:cs="Eras Bold ITC"/>
          <w:b/>
          <w:bCs/>
          <w:spacing w:val="1"/>
          <w:sz w:val="21"/>
          <w:szCs w:val="21"/>
        </w:rPr>
        <w:t xml:space="preserve"> </w:t>
      </w:r>
      <w:r w:rsidRPr="003F59E0">
        <w:rPr>
          <w:rFonts w:ascii="Abadi" w:hAnsi="Abadi" w:cs="Eras Bold ITC"/>
          <w:b/>
          <w:bCs/>
          <w:sz w:val="21"/>
          <w:szCs w:val="21"/>
        </w:rPr>
        <w:t>SOBERANO</w:t>
      </w:r>
      <w:r w:rsidRPr="003F59E0">
        <w:rPr>
          <w:rFonts w:ascii="Abadi" w:hAnsi="Abadi" w:cs="Eras Bold ITC"/>
          <w:b/>
          <w:bCs/>
          <w:spacing w:val="2"/>
          <w:sz w:val="21"/>
          <w:szCs w:val="21"/>
        </w:rPr>
        <w:t xml:space="preserve"> </w:t>
      </w:r>
      <w:r w:rsidRPr="003F59E0">
        <w:rPr>
          <w:rFonts w:ascii="Abadi" w:hAnsi="Abadi" w:cs="Eras Bold ITC"/>
          <w:b/>
          <w:bCs/>
          <w:sz w:val="21"/>
          <w:szCs w:val="21"/>
        </w:rPr>
        <w:t>DE GUANAJUATO</w:t>
      </w:r>
    </w:p>
    <w:p w14:paraId="32877621" w14:textId="5E3F383C" w:rsidR="008705B0" w:rsidRDefault="008705B0" w:rsidP="00F25F18">
      <w:pPr>
        <w:kinsoku w:val="0"/>
        <w:overflowPunct w:val="0"/>
        <w:autoSpaceDE w:val="0"/>
        <w:autoSpaceDN w:val="0"/>
        <w:adjustRightInd w:val="0"/>
        <w:ind w:right="280" w:hanging="5"/>
        <w:jc w:val="center"/>
        <w:rPr>
          <w:rFonts w:ascii="Abadi" w:hAnsi="Abadi" w:cs="Eras Bold ITC"/>
          <w:b/>
          <w:bCs/>
          <w:sz w:val="21"/>
          <w:szCs w:val="21"/>
        </w:rPr>
      </w:pPr>
      <w:r w:rsidRPr="003F59E0">
        <w:rPr>
          <w:rFonts w:ascii="Abadi" w:hAnsi="Abadi" w:cs="Eras Bold ITC"/>
          <w:b/>
          <w:bCs/>
          <w:sz w:val="21"/>
          <w:szCs w:val="21"/>
        </w:rPr>
        <w:t>DIPUTACIÓN</w:t>
      </w:r>
      <w:r w:rsidRPr="003F59E0">
        <w:rPr>
          <w:rFonts w:ascii="Abadi" w:hAnsi="Abadi" w:cs="Eras Bold ITC"/>
          <w:b/>
          <w:bCs/>
          <w:spacing w:val="-1"/>
          <w:sz w:val="21"/>
          <w:szCs w:val="21"/>
        </w:rPr>
        <w:t xml:space="preserve"> </w:t>
      </w:r>
      <w:r w:rsidRPr="003F59E0">
        <w:rPr>
          <w:rFonts w:ascii="Abadi" w:hAnsi="Abadi" w:cs="Eras Bold ITC"/>
          <w:b/>
          <w:bCs/>
          <w:sz w:val="21"/>
          <w:szCs w:val="21"/>
        </w:rPr>
        <w:t>PERMANENTE</w:t>
      </w:r>
      <w:r>
        <w:rPr>
          <w:rFonts w:ascii="Abadi" w:hAnsi="Abadi" w:cs="Eras Bold ITC"/>
          <w:b/>
          <w:bCs/>
          <w:sz w:val="21"/>
          <w:szCs w:val="21"/>
        </w:rPr>
        <w:t xml:space="preserve"> </w:t>
      </w:r>
      <w:r w:rsidRPr="003F59E0">
        <w:rPr>
          <w:rFonts w:ascii="Abadi" w:hAnsi="Abadi" w:cs="Eras Bold ITC"/>
          <w:b/>
          <w:bCs/>
          <w:sz w:val="21"/>
          <w:szCs w:val="21"/>
        </w:rPr>
        <w:t>SEGUNDO</w:t>
      </w:r>
      <w:r w:rsidRPr="003F59E0">
        <w:rPr>
          <w:rFonts w:ascii="Abadi" w:hAnsi="Abadi" w:cs="Eras Bold ITC"/>
          <w:b/>
          <w:bCs/>
          <w:spacing w:val="1"/>
          <w:sz w:val="21"/>
          <w:szCs w:val="21"/>
        </w:rPr>
        <w:t xml:space="preserve"> </w:t>
      </w:r>
      <w:r w:rsidRPr="003F59E0">
        <w:rPr>
          <w:rFonts w:ascii="Abadi" w:hAnsi="Abadi" w:cs="Eras Bold ITC"/>
          <w:b/>
          <w:bCs/>
          <w:sz w:val="21"/>
          <w:szCs w:val="21"/>
        </w:rPr>
        <w:t>RECESO CORRESPONDIENTE AL</w:t>
      </w:r>
      <w:r w:rsidRPr="003F59E0">
        <w:rPr>
          <w:rFonts w:ascii="Abadi" w:hAnsi="Abadi" w:cs="Eras Bold ITC"/>
          <w:b/>
          <w:bCs/>
          <w:spacing w:val="-1"/>
          <w:sz w:val="21"/>
          <w:szCs w:val="21"/>
        </w:rPr>
        <w:t xml:space="preserve"> </w:t>
      </w:r>
      <w:r w:rsidRPr="003F59E0">
        <w:rPr>
          <w:rFonts w:ascii="Abadi" w:hAnsi="Abadi" w:cs="Eras Bold ITC"/>
          <w:b/>
          <w:bCs/>
          <w:sz w:val="21"/>
          <w:szCs w:val="21"/>
        </w:rPr>
        <w:t>PRIMER</w:t>
      </w:r>
      <w:r w:rsidRPr="003F59E0">
        <w:rPr>
          <w:rFonts w:ascii="Abadi" w:hAnsi="Abadi" w:cs="Eras Bold ITC"/>
          <w:b/>
          <w:bCs/>
          <w:spacing w:val="-1"/>
          <w:sz w:val="21"/>
          <w:szCs w:val="21"/>
        </w:rPr>
        <w:t xml:space="preserve"> </w:t>
      </w:r>
      <w:r w:rsidRPr="003F59E0">
        <w:rPr>
          <w:rFonts w:ascii="Abadi" w:hAnsi="Abadi" w:cs="Eras Bold ITC"/>
          <w:b/>
          <w:bCs/>
          <w:sz w:val="21"/>
          <w:szCs w:val="21"/>
        </w:rPr>
        <w:t>AÑO</w:t>
      </w:r>
      <w:r w:rsidRPr="003F59E0">
        <w:rPr>
          <w:rFonts w:ascii="Abadi" w:hAnsi="Abadi" w:cs="Eras Bold ITC"/>
          <w:b/>
          <w:bCs/>
          <w:spacing w:val="2"/>
          <w:sz w:val="21"/>
          <w:szCs w:val="21"/>
        </w:rPr>
        <w:t xml:space="preserve"> </w:t>
      </w:r>
      <w:r w:rsidRPr="003F59E0">
        <w:rPr>
          <w:rFonts w:ascii="Abadi" w:hAnsi="Abadi" w:cs="Eras Bold ITC"/>
          <w:b/>
          <w:bCs/>
          <w:sz w:val="21"/>
          <w:szCs w:val="21"/>
        </w:rPr>
        <w:t>DE EJERCICIO CONSTITUCIONAL</w:t>
      </w:r>
    </w:p>
    <w:p w14:paraId="54443E25" w14:textId="21DA06FE" w:rsidR="008705B0" w:rsidRDefault="008705B0" w:rsidP="00F25F18">
      <w:pPr>
        <w:kinsoku w:val="0"/>
        <w:overflowPunct w:val="0"/>
        <w:autoSpaceDE w:val="0"/>
        <w:autoSpaceDN w:val="0"/>
        <w:adjustRightInd w:val="0"/>
        <w:ind w:right="280" w:hanging="5"/>
        <w:jc w:val="center"/>
        <w:rPr>
          <w:rFonts w:ascii="Abadi" w:hAnsi="Abadi" w:cs="Eras Bold ITC"/>
          <w:b/>
          <w:bCs/>
          <w:sz w:val="21"/>
          <w:szCs w:val="21"/>
        </w:rPr>
      </w:pPr>
      <w:r w:rsidRPr="003F59E0">
        <w:rPr>
          <w:rFonts w:ascii="Abadi" w:hAnsi="Abadi" w:cs="Eras Bold ITC"/>
          <w:b/>
          <w:bCs/>
          <w:sz w:val="21"/>
          <w:szCs w:val="21"/>
        </w:rPr>
        <w:t>SESIÓN</w:t>
      </w:r>
      <w:r w:rsidRPr="003F59E0">
        <w:rPr>
          <w:rFonts w:ascii="Abadi" w:hAnsi="Abadi" w:cs="Eras Bold ITC"/>
          <w:b/>
          <w:bCs/>
          <w:spacing w:val="-1"/>
          <w:sz w:val="21"/>
          <w:szCs w:val="21"/>
        </w:rPr>
        <w:t xml:space="preserve"> </w:t>
      </w:r>
      <w:r w:rsidRPr="003F59E0">
        <w:rPr>
          <w:rFonts w:ascii="Abadi" w:hAnsi="Abadi" w:cs="Eras Bold ITC"/>
          <w:b/>
          <w:bCs/>
          <w:sz w:val="21"/>
          <w:szCs w:val="21"/>
        </w:rPr>
        <w:t>CELEBRADA EL</w:t>
      </w:r>
      <w:r w:rsidRPr="003F59E0">
        <w:rPr>
          <w:rFonts w:ascii="Abadi" w:hAnsi="Abadi" w:cs="Eras Bold ITC"/>
          <w:b/>
          <w:bCs/>
          <w:spacing w:val="6"/>
          <w:sz w:val="21"/>
          <w:szCs w:val="21"/>
        </w:rPr>
        <w:t xml:space="preserve"> </w:t>
      </w:r>
      <w:r w:rsidR="004715AC">
        <w:rPr>
          <w:rFonts w:ascii="Abadi" w:hAnsi="Abadi" w:cs="Eras Bold ITC"/>
          <w:b/>
          <w:bCs/>
          <w:sz w:val="21"/>
          <w:szCs w:val="21"/>
        </w:rPr>
        <w:t>1</w:t>
      </w:r>
      <w:r w:rsidR="00540001">
        <w:rPr>
          <w:rFonts w:ascii="Abadi" w:hAnsi="Abadi" w:cs="Eras Bold ITC"/>
          <w:b/>
          <w:bCs/>
          <w:sz w:val="21"/>
          <w:szCs w:val="21"/>
        </w:rPr>
        <w:t>1</w:t>
      </w:r>
      <w:r w:rsidRPr="003F59E0">
        <w:rPr>
          <w:rFonts w:ascii="Abadi" w:hAnsi="Abadi" w:cs="Eras Bold ITC"/>
          <w:b/>
          <w:bCs/>
          <w:spacing w:val="-1"/>
          <w:sz w:val="21"/>
          <w:szCs w:val="21"/>
        </w:rPr>
        <w:t xml:space="preserve"> </w:t>
      </w:r>
      <w:r w:rsidRPr="003F59E0">
        <w:rPr>
          <w:rFonts w:ascii="Abadi" w:hAnsi="Abadi" w:cs="Eras Bold ITC"/>
          <w:b/>
          <w:bCs/>
          <w:sz w:val="21"/>
          <w:szCs w:val="21"/>
        </w:rPr>
        <w:t xml:space="preserve">DE </w:t>
      </w:r>
      <w:r w:rsidR="004715AC">
        <w:rPr>
          <w:rFonts w:ascii="Abadi" w:hAnsi="Abadi" w:cs="Eras Bold ITC"/>
          <w:b/>
          <w:bCs/>
          <w:sz w:val="21"/>
          <w:szCs w:val="21"/>
        </w:rPr>
        <w:t xml:space="preserve">AGOSTO </w:t>
      </w:r>
      <w:r w:rsidRPr="003F59E0">
        <w:rPr>
          <w:rFonts w:ascii="Abadi" w:hAnsi="Abadi" w:cs="Eras Bold ITC"/>
          <w:b/>
          <w:bCs/>
          <w:sz w:val="21"/>
          <w:szCs w:val="21"/>
        </w:rPr>
        <w:t>DE 2022</w:t>
      </w:r>
    </w:p>
    <w:p w14:paraId="4749C384" w14:textId="77777777" w:rsidR="009E1F34" w:rsidRDefault="008705B0" w:rsidP="00F25F18">
      <w:pPr>
        <w:kinsoku w:val="0"/>
        <w:overflowPunct w:val="0"/>
        <w:autoSpaceDE w:val="0"/>
        <w:autoSpaceDN w:val="0"/>
        <w:adjustRightInd w:val="0"/>
        <w:ind w:right="280" w:hanging="5"/>
        <w:jc w:val="center"/>
        <w:rPr>
          <w:rFonts w:ascii="Abadi" w:hAnsi="Abadi" w:cs="Eras Bold ITC"/>
          <w:b/>
          <w:bCs/>
          <w:sz w:val="21"/>
          <w:szCs w:val="21"/>
        </w:rPr>
      </w:pPr>
      <w:r w:rsidRPr="003F59E0">
        <w:rPr>
          <w:rFonts w:ascii="Abadi" w:hAnsi="Abadi" w:cs="Eras Bold ITC"/>
          <w:b/>
          <w:bCs/>
          <w:sz w:val="21"/>
          <w:szCs w:val="21"/>
        </w:rPr>
        <w:t>PRESIDENCIA DE LA DIPUTADA</w:t>
      </w:r>
    </w:p>
    <w:p w14:paraId="493964AF" w14:textId="51D0834B" w:rsidR="002C06A2" w:rsidRDefault="008705B0" w:rsidP="00F25F18">
      <w:pPr>
        <w:kinsoku w:val="0"/>
        <w:overflowPunct w:val="0"/>
        <w:autoSpaceDE w:val="0"/>
        <w:autoSpaceDN w:val="0"/>
        <w:adjustRightInd w:val="0"/>
        <w:ind w:right="280" w:hanging="5"/>
        <w:jc w:val="center"/>
        <w:rPr>
          <w:rFonts w:ascii="Abadi" w:hAnsi="Abadi" w:cs="Eras Bold ITC"/>
          <w:b/>
          <w:bCs/>
          <w:sz w:val="21"/>
          <w:szCs w:val="21"/>
        </w:rPr>
      </w:pPr>
      <w:r w:rsidRPr="003F59E0">
        <w:rPr>
          <w:rFonts w:ascii="Abadi" w:hAnsi="Abadi" w:cs="Eras Bold ITC"/>
          <w:b/>
          <w:bCs/>
          <w:spacing w:val="5"/>
          <w:sz w:val="21"/>
          <w:szCs w:val="21"/>
        </w:rPr>
        <w:t xml:space="preserve"> </w:t>
      </w:r>
      <w:r w:rsidRPr="003F59E0">
        <w:rPr>
          <w:rFonts w:ascii="Abadi" w:hAnsi="Abadi" w:cs="Eras Bold ITC"/>
          <w:b/>
          <w:bCs/>
          <w:sz w:val="21"/>
          <w:szCs w:val="21"/>
        </w:rPr>
        <w:t>LILIA MARGARITA</w:t>
      </w:r>
      <w:r w:rsidRPr="003F59E0">
        <w:rPr>
          <w:rFonts w:ascii="Abadi" w:hAnsi="Abadi" w:cs="Eras Bold ITC"/>
          <w:b/>
          <w:bCs/>
          <w:spacing w:val="-1"/>
          <w:sz w:val="21"/>
          <w:szCs w:val="21"/>
        </w:rPr>
        <w:t xml:space="preserve"> </w:t>
      </w:r>
      <w:r w:rsidRPr="003F59E0">
        <w:rPr>
          <w:rFonts w:ascii="Abadi" w:hAnsi="Abadi" w:cs="Eras Bold ITC"/>
          <w:b/>
          <w:bCs/>
          <w:sz w:val="21"/>
          <w:szCs w:val="21"/>
        </w:rPr>
        <w:t>RIONDA SALAS</w:t>
      </w:r>
    </w:p>
    <w:p w14:paraId="53137173" w14:textId="77777777" w:rsidR="008705B0" w:rsidRPr="00320995" w:rsidRDefault="008705B0" w:rsidP="00F25F18">
      <w:pPr>
        <w:kinsoku w:val="0"/>
        <w:overflowPunct w:val="0"/>
        <w:autoSpaceDE w:val="0"/>
        <w:autoSpaceDN w:val="0"/>
        <w:adjustRightInd w:val="0"/>
        <w:ind w:left="169" w:right="280" w:hanging="5"/>
        <w:jc w:val="center"/>
        <w:rPr>
          <w:rFonts w:ascii="Abadi" w:hAnsi="Abadi" w:cs="Eras Bold ITC"/>
          <w:b/>
          <w:bCs/>
          <w:sz w:val="21"/>
          <w:szCs w:val="21"/>
        </w:rPr>
      </w:pPr>
    </w:p>
    <w:p w14:paraId="7A92CDEA" w14:textId="444AF08D" w:rsidR="004715AC" w:rsidRDefault="004715AC" w:rsidP="004715AC">
      <w:pPr>
        <w:ind w:firstLine="708"/>
        <w:jc w:val="both"/>
        <w:rPr>
          <w:rFonts w:ascii="Abadi" w:hAnsi="Abadi"/>
          <w:sz w:val="21"/>
          <w:szCs w:val="21"/>
        </w:rPr>
      </w:pPr>
      <w:r w:rsidRPr="00FF50FF">
        <w:rPr>
          <w:rFonts w:ascii="Abadi" w:hAnsi="Abadi"/>
          <w:sz w:val="21"/>
          <w:szCs w:val="21"/>
        </w:rPr>
        <w:t xml:space="preserve">En la ciudad de Guanajuato, capital del Estado del mismo nombre, en las salas uno y dos del salón de usos múltiples del recinto oficial del Congreso del Estado se reunieron las diputadas y los diputados integrantes de la Diputación Permanente del Congreso del </w:t>
      </w:r>
      <w:r w:rsidRPr="00FF50FF">
        <w:rPr>
          <w:rFonts w:ascii="Abadi" w:hAnsi="Abadi"/>
          <w:sz w:val="21"/>
          <w:szCs w:val="21"/>
        </w:rPr>
        <w:lastRenderedPageBreak/>
        <w:t xml:space="preserve">Estado Libre y Soberano de Guanajuato para llevar a cabo la sesión en los términos de la convocatoria, la cual tuvo el siguiente desarrollo: - - - - - - - - - - - - - - - - - - - - - - - - </w:t>
      </w:r>
    </w:p>
    <w:p w14:paraId="6CF292E6" w14:textId="5FDB60D0" w:rsidR="004715AC" w:rsidRDefault="004715AC" w:rsidP="004715AC">
      <w:pPr>
        <w:ind w:firstLine="708"/>
        <w:jc w:val="both"/>
        <w:rPr>
          <w:rFonts w:ascii="Abadi" w:hAnsi="Abadi"/>
          <w:sz w:val="21"/>
          <w:szCs w:val="21"/>
        </w:rPr>
      </w:pPr>
      <w:r>
        <w:rPr>
          <w:rFonts w:ascii="Abadi" w:hAnsi="Abadi"/>
          <w:sz w:val="21"/>
          <w:szCs w:val="21"/>
        </w:rPr>
        <w:t xml:space="preserve"> </w:t>
      </w:r>
      <w:r w:rsidRPr="00FF50FF">
        <w:rPr>
          <w:rFonts w:ascii="Abadi" w:hAnsi="Abadi"/>
          <w:sz w:val="21"/>
          <w:szCs w:val="21"/>
        </w:rPr>
        <w:t xml:space="preserve">La secretaría por instrucción de la presidencia pasó lista de asistencia. Se comprobó el cuórum legal al registrarse la asistencia de las diputadas Lilia Margarita Rionda Salas, Susana Bermúdez Cano y Dessire </w:t>
      </w:r>
      <w:proofErr w:type="spellStart"/>
      <w:r w:rsidRPr="00FF50FF">
        <w:rPr>
          <w:rFonts w:ascii="Abadi" w:hAnsi="Abadi"/>
          <w:sz w:val="21"/>
          <w:szCs w:val="21"/>
        </w:rPr>
        <w:t>Angel</w:t>
      </w:r>
      <w:proofErr w:type="spellEnd"/>
      <w:r w:rsidRPr="00FF50FF">
        <w:rPr>
          <w:rFonts w:ascii="Abadi" w:hAnsi="Abadi"/>
          <w:sz w:val="21"/>
          <w:szCs w:val="21"/>
        </w:rPr>
        <w:t xml:space="preserve"> Rocha, así como de los diputados Cuauhtémoc Becerra González, Gustavo Adolfo Alfaro Reyes, Aldo Iván Márquez Becerra, Armando Rangel Hernández, José Alfonso Borja Pimentel, Jorge Ortiz Ortega, David Martínez Mendizábal y Gerardo Fernández González. - - </w:t>
      </w:r>
      <w:r>
        <w:rPr>
          <w:rFonts w:ascii="Abadi" w:hAnsi="Abadi"/>
          <w:sz w:val="21"/>
          <w:szCs w:val="21"/>
        </w:rPr>
        <w:t xml:space="preserve">- - - - - - - - - </w:t>
      </w:r>
    </w:p>
    <w:p w14:paraId="30FA7C5D" w14:textId="7E1DF429" w:rsidR="004715AC" w:rsidRDefault="004715AC" w:rsidP="004715AC">
      <w:pPr>
        <w:ind w:firstLine="708"/>
        <w:jc w:val="both"/>
        <w:rPr>
          <w:rFonts w:ascii="Abadi" w:hAnsi="Abadi"/>
          <w:sz w:val="21"/>
          <w:szCs w:val="21"/>
        </w:rPr>
      </w:pPr>
      <w:r w:rsidRPr="00FF50FF">
        <w:rPr>
          <w:rFonts w:ascii="Abadi" w:hAnsi="Abadi"/>
          <w:sz w:val="21"/>
          <w:szCs w:val="21"/>
        </w:rPr>
        <w:t xml:space="preserve">Se contó con la presencia de las diputadas María de la Luz Hernández Martínez, Ruth Noemí Tiscareño Agoitia, Briseida Anabel Magdaleno González, Katya Cristina Soto Escamilla, Irma Leticia González Sánchez y Janet Melanie Murillo Chávez; y del diputado Ernesto Millán Soberanes. Comprobado el cuórum legal, la presidencia declaró abierta la sesión a las diez horas con dieciocho minutos del once de agosto de dos mil veintidós. - - - - - - - - - - - - - - - - - - - - - - </w:t>
      </w:r>
    </w:p>
    <w:p w14:paraId="1481CA8A" w14:textId="5E2CB89C" w:rsidR="004715AC" w:rsidRDefault="004715AC" w:rsidP="004715AC">
      <w:pPr>
        <w:ind w:firstLine="708"/>
        <w:jc w:val="both"/>
        <w:rPr>
          <w:rFonts w:ascii="Abadi" w:hAnsi="Abadi"/>
          <w:sz w:val="21"/>
          <w:szCs w:val="21"/>
        </w:rPr>
      </w:pPr>
      <w:r w:rsidRPr="00FF50FF">
        <w:rPr>
          <w:rFonts w:ascii="Abadi" w:hAnsi="Abadi"/>
          <w:sz w:val="21"/>
          <w:szCs w:val="21"/>
        </w:rPr>
        <w:t>La secretaría dio lectura al orden del día y puesto a consideración por la presidencia, resultó aprobado en votación económica en la modalidad convencional por unanimidad de votos, sin discusión. - - - - -</w:t>
      </w:r>
      <w:r>
        <w:rPr>
          <w:rFonts w:ascii="Abadi" w:hAnsi="Abadi"/>
          <w:sz w:val="21"/>
          <w:szCs w:val="21"/>
        </w:rPr>
        <w:t xml:space="preserve"> - - </w:t>
      </w:r>
    </w:p>
    <w:p w14:paraId="5243BFF0" w14:textId="74B33247" w:rsidR="004715AC" w:rsidRDefault="004715AC" w:rsidP="004715AC">
      <w:pPr>
        <w:ind w:firstLine="708"/>
        <w:jc w:val="both"/>
        <w:rPr>
          <w:rFonts w:ascii="Abadi" w:hAnsi="Abadi"/>
          <w:sz w:val="21"/>
          <w:szCs w:val="21"/>
        </w:rPr>
      </w:pPr>
      <w:r w:rsidRPr="00FF50FF">
        <w:rPr>
          <w:rFonts w:ascii="Abadi" w:hAnsi="Abadi"/>
          <w:sz w:val="21"/>
          <w:szCs w:val="21"/>
        </w:rPr>
        <w:t xml:space="preserve">En votación económica en la modalidad convencional se aprobó por unanimidad, sin discusión, la propuesta de dispensa de lectura del acta de la sesión celebrada el veintiocho de julio de dos mil veintidós, en razón de encontrarse en la Gaceta Parlamentaria. En los mismos términos se aprobó el acta de referencia. - - - - - - - - - </w:t>
      </w:r>
    </w:p>
    <w:p w14:paraId="0C272FAF" w14:textId="199CC66E" w:rsidR="004715AC" w:rsidRDefault="004715AC" w:rsidP="004715AC">
      <w:pPr>
        <w:ind w:firstLine="708"/>
        <w:jc w:val="both"/>
        <w:rPr>
          <w:rFonts w:ascii="Abadi" w:hAnsi="Abadi"/>
          <w:sz w:val="21"/>
          <w:szCs w:val="21"/>
        </w:rPr>
      </w:pPr>
      <w:r w:rsidRPr="00FF50FF">
        <w:rPr>
          <w:rFonts w:ascii="Abadi" w:hAnsi="Abadi"/>
          <w:sz w:val="21"/>
          <w:szCs w:val="21"/>
        </w:rPr>
        <w:t xml:space="preserve">En votación económica en la modalidad convencional se aprobó por unanimidad de votos, sin discusión, la propuesta de dispensa de lectura de las comunicaciones y correspondencia recibidas, en razón de encontrarse en la Gaceta Parlamentaria. Una vez lo cual, la presidencia ordenó ejecutar los acuerdos dictados a las comunicaciones y correspondencia recibidas. - </w:t>
      </w:r>
    </w:p>
    <w:p w14:paraId="565D09B7" w14:textId="7C098F37" w:rsidR="004715AC" w:rsidRDefault="004715AC" w:rsidP="004715AC">
      <w:pPr>
        <w:ind w:firstLine="708"/>
        <w:jc w:val="both"/>
        <w:rPr>
          <w:rFonts w:ascii="Abadi" w:hAnsi="Abadi"/>
          <w:sz w:val="21"/>
          <w:szCs w:val="21"/>
        </w:rPr>
      </w:pPr>
      <w:r w:rsidRPr="00FF50FF">
        <w:rPr>
          <w:rFonts w:ascii="Abadi" w:hAnsi="Abadi"/>
          <w:sz w:val="21"/>
          <w:szCs w:val="21"/>
        </w:rPr>
        <w:t xml:space="preserve">La diputada Ruth Noemí Tiscareño Agoitia, a petición de la presidencia, dio lectura a la propuesta de punto de acuerdo suscrita por diputada y diputados integrantes del Grupo Parlamentario del Partido Revolucionario Institucional a efecto de exhortar al Gobierno Federal por conducto del </w:t>
      </w:r>
      <w:r w:rsidRPr="00FF50FF">
        <w:rPr>
          <w:rFonts w:ascii="Abadi" w:hAnsi="Abadi"/>
          <w:sz w:val="21"/>
          <w:szCs w:val="21"/>
        </w:rPr>
        <w:t xml:space="preserve">titular de la Secretaría de Agricultura y Desarrollo Rural Federal, así como al titular de la Secretaría de Desarrollo Agroalimentario y Rural del Estado de Guanajuato, para que en ejercicio de sus facultades lleven a cabo un estudio de evaluación de la calidad de las semillas que permita conocer cuáles son las mejores que logren disminuir los problemas a los que se enfrenta el campo guanajuatense y que derivado de este estudio de la evaluación de la calidad, implementen un plan de acción cuyo objeto sea adquirir, almacenar, conservar y distribuir las mejores semillas que permitan, en el próximo ciclo agrícola, abastecer a los productores agrícolas guanajuatenses y garantizar la obtención de cosechas en el campo. Concluida la lectura, con fundamento en el artículo ciento diez -fracción segunda- de la Ley Orgánica del Poder Legislativo del Estado, la presidencia turnó la propuesta a la Comisión de Fomento Agropecuario, para su estudio y </w:t>
      </w:r>
      <w:proofErr w:type="gramStart"/>
      <w:r w:rsidRPr="00FF50FF">
        <w:rPr>
          <w:rFonts w:ascii="Abadi" w:hAnsi="Abadi"/>
          <w:sz w:val="21"/>
          <w:szCs w:val="21"/>
        </w:rPr>
        <w:t>dictamen.-</w:t>
      </w:r>
      <w:proofErr w:type="gramEnd"/>
      <w:r w:rsidRPr="00FF50FF">
        <w:rPr>
          <w:rFonts w:ascii="Abadi" w:hAnsi="Abadi"/>
          <w:sz w:val="21"/>
          <w:szCs w:val="21"/>
        </w:rPr>
        <w:t xml:space="preserve"> - - - - - -</w:t>
      </w:r>
      <w:r>
        <w:rPr>
          <w:rFonts w:ascii="Abadi" w:hAnsi="Abadi"/>
          <w:sz w:val="21"/>
          <w:szCs w:val="21"/>
        </w:rPr>
        <w:t xml:space="preserve"> - - - - - - - - - - - </w:t>
      </w:r>
    </w:p>
    <w:p w14:paraId="4A4A93B6" w14:textId="1E0BBA93" w:rsidR="004715AC" w:rsidRDefault="004715AC" w:rsidP="004715AC">
      <w:pPr>
        <w:ind w:firstLine="708"/>
        <w:jc w:val="both"/>
        <w:rPr>
          <w:rFonts w:ascii="Abadi" w:hAnsi="Abadi"/>
          <w:sz w:val="21"/>
          <w:szCs w:val="21"/>
        </w:rPr>
      </w:pPr>
      <w:r w:rsidRPr="00FF50FF">
        <w:rPr>
          <w:rFonts w:ascii="Abadi" w:hAnsi="Abadi"/>
          <w:sz w:val="21"/>
          <w:szCs w:val="21"/>
        </w:rPr>
        <w:t xml:space="preserve"> La diputada Briseida Anabel Magdaleno González, a petición de la presidencia, dio lectura a la propuesta de punto de acuerdo formulada por diputadas y diputados integrantes del Grupo Parlamentario del Partido Acción Nacional por la que se efectúa un exhorto a la Secretaría de Salud Federal, a la Secretaría de Salud del Estado, y a los ayuntamientos de Guanajuato, para que en el ámbito de sus competencias, sigan impulsando acciones de orientación y vigilancia institucional, capacitación y fomento para la lactancia materna y amamantamiento; e incentivando a que la leche materna sea alimento exclusivo durante los primeros seis meses y complementario hasta avanzado el segundo año de vida y, en su caso, la ayuda alimentaria directa tendente a mejorar el estado nutricional del grupo materno-infantil; además de promover la instalación de lactarios en los centros de trabajo de los sectores público y privado. Concluida la lectura, con fundamento en el artículo ciento dieciocho -fracción cuarta- de la Ley Orgánica del Poder Legislativo del Estado, la presidencia turnó la propuesta a la Comisión de Salud Pública, para su estudio y </w:t>
      </w:r>
      <w:proofErr w:type="gramStart"/>
      <w:r w:rsidRPr="00FF50FF">
        <w:rPr>
          <w:rFonts w:ascii="Abadi" w:hAnsi="Abadi"/>
          <w:sz w:val="21"/>
          <w:szCs w:val="21"/>
        </w:rPr>
        <w:t>dictamen.</w:t>
      </w:r>
      <w:r>
        <w:rPr>
          <w:rFonts w:ascii="Abadi" w:hAnsi="Abadi"/>
          <w:sz w:val="21"/>
          <w:szCs w:val="21"/>
        </w:rPr>
        <w:t>-</w:t>
      </w:r>
      <w:proofErr w:type="gramEnd"/>
    </w:p>
    <w:p w14:paraId="2A118BFA" w14:textId="43014CBA" w:rsidR="004715AC" w:rsidRDefault="004715AC" w:rsidP="004715AC">
      <w:pPr>
        <w:ind w:firstLine="708"/>
        <w:jc w:val="both"/>
        <w:rPr>
          <w:rFonts w:ascii="Abadi" w:hAnsi="Abadi"/>
          <w:sz w:val="21"/>
          <w:szCs w:val="21"/>
        </w:rPr>
      </w:pPr>
      <w:r>
        <w:rPr>
          <w:rFonts w:ascii="Abadi" w:hAnsi="Abadi"/>
          <w:sz w:val="21"/>
          <w:szCs w:val="21"/>
        </w:rPr>
        <w:t xml:space="preserve"> </w:t>
      </w:r>
      <w:r w:rsidRPr="00FF50FF">
        <w:rPr>
          <w:rFonts w:ascii="Abadi" w:hAnsi="Abadi"/>
          <w:sz w:val="21"/>
          <w:szCs w:val="21"/>
        </w:rPr>
        <w:t xml:space="preserve">La diputada Janet Melanie Murillo Chávez, a petición de la presidencia, dio lectura a la propuesta de punto de acuerdo signada por diputadas y diputados integrantes del Grupo Parlamentario del Partido Acción Nacional por la que se exhorta a la Procuraduría de Protección de Niñas, </w:t>
      </w:r>
      <w:r w:rsidRPr="00FF50FF">
        <w:rPr>
          <w:rFonts w:ascii="Abadi" w:hAnsi="Abadi"/>
          <w:sz w:val="21"/>
          <w:szCs w:val="21"/>
        </w:rPr>
        <w:lastRenderedPageBreak/>
        <w:t xml:space="preserve">Niños y Adolescentes del Estado de Guanajuato a efecto de que lleve a cabo las acciones necesarias en favor de la atención, defensa y protección de niñas, niños y adolescentes, en relación con los casos de violencia escolar reportados por la Secretaría de Educación de Guanajuato. Concluida la lectura, con fundamento en el artículo ciento seis -fracción novena- de la Ley Orgánica del Poder Legislativo del Estado, la presidencia turnó la propuesta a la Comisión de Derechos Humanos y Atención a Grupos Vulnerables, para su estudio y dictamen. - - - - - - - - - - - - </w:t>
      </w:r>
    </w:p>
    <w:p w14:paraId="7E33CE02" w14:textId="23E965AC" w:rsidR="004715AC" w:rsidRDefault="004715AC" w:rsidP="004715AC">
      <w:pPr>
        <w:ind w:firstLine="708"/>
        <w:jc w:val="both"/>
        <w:rPr>
          <w:rFonts w:ascii="Abadi" w:hAnsi="Abadi"/>
          <w:sz w:val="21"/>
          <w:szCs w:val="21"/>
        </w:rPr>
      </w:pPr>
      <w:r w:rsidRPr="00FF50FF">
        <w:rPr>
          <w:rFonts w:ascii="Abadi" w:hAnsi="Abadi"/>
          <w:sz w:val="21"/>
          <w:szCs w:val="21"/>
        </w:rPr>
        <w:t xml:space="preserve">La diputada Irma Leticia González Sánchez, a petición de la presidencia, dio lectura a su propuesta de punto de acuerdo a fin de exhortar a los cuarenta y seis ayuntamientos de los municipios que integran el Estado, para que elaboren un protocolo de protección a periodistas, que sirva para garantizar su libertad de expresión de informar; así como al Consejo Estatal de Protección a Personas Defensoras de Derechos Humanos y Periodistas de Guanajuato para que revisen y actualicen los protocolos de seguridad y autoprotección de los periodistas. Concluida la 3 lectura, con fundamento en el artículo ciento seis -fracción novena- de la Ley Orgánica del Poder Legislativo del Estado, la presidencia turnó la propuesta a la Comisión de Derechos Humanos y Atención a Grupos Vulnerables, para su estudio y dictamen. - - - - - - - - - - - - </w:t>
      </w:r>
    </w:p>
    <w:p w14:paraId="24731AEA" w14:textId="4BEE32C1" w:rsidR="004715AC" w:rsidRDefault="004715AC" w:rsidP="004715AC">
      <w:pPr>
        <w:ind w:firstLine="708"/>
        <w:jc w:val="both"/>
        <w:rPr>
          <w:rFonts w:ascii="Abadi" w:hAnsi="Abadi"/>
          <w:sz w:val="21"/>
          <w:szCs w:val="21"/>
        </w:rPr>
      </w:pPr>
      <w:r w:rsidRPr="00FF50FF">
        <w:rPr>
          <w:rFonts w:ascii="Abadi" w:hAnsi="Abadi"/>
          <w:sz w:val="21"/>
          <w:szCs w:val="21"/>
        </w:rPr>
        <w:t xml:space="preserve">En el apartado correspondiente a los asuntos de interés general, se registraron las participaciones de la diputada Katya Cristina Soto Escamilla, con el tema reflexión. Del diputado Ernesto Millán Soberanes, con el tema caminos de Guanajuato, quien fue rectificado en hechos por el diputado Jorge Ortiz Ortega; los diputados Ernesto Millán Soberanes -en tres ocasiones- y David Martínez Mendizábal -en dos ocasiones- solicitaron moción de orden; el diputado Ernesto Millán Soberanes rectificó hechos a quien le antecedió en el uso de la voz y al término el diputado Cuauhtémoc Becerra González rectificó hechos al orador anterior. Finalmente, el diputado Armando Rangel Hernández intervino con el tema noche que invita a dos reflexiones; durante esta intervención el diputado Ernesto Millán Soberanes solicitó dos mociones de orden; la presidencia señaló que el debate atendía a lo dispuesto en el artículo ciento setenta y ocho -fracción octavade la Ley Orgánica del Poder </w:t>
      </w:r>
      <w:r w:rsidRPr="00FF50FF">
        <w:rPr>
          <w:rFonts w:ascii="Abadi" w:hAnsi="Abadi"/>
          <w:sz w:val="21"/>
          <w:szCs w:val="21"/>
        </w:rPr>
        <w:t xml:space="preserve">Legislativo del Estado; enseguida se cedió el uso de la palabra al diputado David Martínez Mendizábal para rectificar hechos al diputado Armando Rangel Hernández; al concluir esta intervención se otorgó el uso de la palabra al diputado Armando Rangel Hernández para rectificar hechos a quien le antecedió; el diputado David Martínez Mendizábal solicitó una moción de orden; al terminar la intervención del diputado Armando Rangel Hernández le rectificó hechos el diputado David Martínez Mendizábal; la presidencia señaló que el debate atendía a lo dispuesto en el artículo ciento cincuenta y dos de la Ley Orgánica del Poder Legislativo del Estado; enseguida los diputados Aldo Iván Márquez Becerra y Armando Rangel Hernández rectificaron hechos de la última intervención del diputado David Martínez Mendizábal; el diputado David Martínez Mendizábal rectificó hechos a quien le antecedió en la palabra, y durante esta intervención el diputado Armando Rangel Hernández solicitó formular una pregunta, la que se mencionó por el orador, sería respondida al final -la pregunta no se formuló-; enseguida se cedió la palabra al diputado Ernesto Millán Soberanes para rectificar hechos de la primera intervención del diputado David Martínez Mendizábal durante este asunto general; finalmente el diputado Armando Rangel Hernández rectificó hechos a quien le antecedió en el uso de la palabra.- - - </w:t>
      </w:r>
    </w:p>
    <w:p w14:paraId="6EDC43F8" w14:textId="0C1DE398" w:rsidR="004715AC" w:rsidRDefault="004715AC" w:rsidP="004715AC">
      <w:pPr>
        <w:ind w:firstLine="708"/>
        <w:jc w:val="both"/>
        <w:rPr>
          <w:rFonts w:ascii="Abadi" w:hAnsi="Abadi"/>
          <w:sz w:val="21"/>
          <w:szCs w:val="21"/>
        </w:rPr>
      </w:pPr>
      <w:r w:rsidRPr="00FF50FF">
        <w:rPr>
          <w:rFonts w:ascii="Abadi" w:hAnsi="Abadi"/>
          <w:sz w:val="21"/>
          <w:szCs w:val="21"/>
        </w:rPr>
        <w:t xml:space="preserve">La secretaría informó que se habían agotado los asuntos listados en el orden del día y que la asistencia a la sesión había sido de once diputadas y diputados. La presidencia manifestó que, en virtud de que el cuórum de asistencia se había mantenido, no procedería a instruir a la secretaría a un nuevo pase de </w:t>
      </w:r>
      <w:proofErr w:type="gramStart"/>
      <w:r w:rsidRPr="00FF50FF">
        <w:rPr>
          <w:rFonts w:ascii="Abadi" w:hAnsi="Abadi"/>
          <w:sz w:val="21"/>
          <w:szCs w:val="21"/>
        </w:rPr>
        <w:t>lista.-</w:t>
      </w:r>
      <w:proofErr w:type="gramEnd"/>
      <w:r w:rsidRPr="00FF50FF">
        <w:rPr>
          <w:rFonts w:ascii="Abadi" w:hAnsi="Abadi"/>
          <w:sz w:val="21"/>
          <w:szCs w:val="21"/>
        </w:rPr>
        <w:t xml:space="preserve"> - - - - - - - - - - - - - - - - - - - - - - - - - - - </w:t>
      </w:r>
    </w:p>
    <w:p w14:paraId="13286D71" w14:textId="71B0EAA6" w:rsidR="004715AC" w:rsidRDefault="004715AC" w:rsidP="004715AC">
      <w:pPr>
        <w:ind w:firstLine="708"/>
        <w:jc w:val="both"/>
        <w:rPr>
          <w:rFonts w:ascii="Abadi" w:hAnsi="Abadi"/>
          <w:sz w:val="21"/>
          <w:szCs w:val="21"/>
        </w:rPr>
      </w:pPr>
      <w:r w:rsidRPr="00FF50FF">
        <w:rPr>
          <w:rFonts w:ascii="Abadi" w:hAnsi="Abadi"/>
          <w:sz w:val="21"/>
          <w:szCs w:val="21"/>
        </w:rPr>
        <w:t xml:space="preserve">La presidencia levantó la sesión a las doce horas con quince minutos e indicó que se citará para la siguiente por conducto de la Secretaría General. - - - - - - - - - - - - - - - - - - </w:t>
      </w:r>
    </w:p>
    <w:p w14:paraId="10FB54B5" w14:textId="17F9B54A" w:rsidR="004715AC" w:rsidRPr="00FF50FF" w:rsidRDefault="004715AC" w:rsidP="004715AC">
      <w:pPr>
        <w:ind w:firstLine="708"/>
        <w:jc w:val="both"/>
        <w:rPr>
          <w:rFonts w:ascii="Abadi" w:hAnsi="Abadi"/>
          <w:sz w:val="21"/>
          <w:szCs w:val="21"/>
        </w:rPr>
      </w:pPr>
      <w:r w:rsidRPr="00FF50FF">
        <w:rPr>
          <w:rFonts w:ascii="Abadi" w:hAnsi="Abadi"/>
          <w:sz w:val="21"/>
          <w:szCs w:val="21"/>
        </w:rPr>
        <w:t>Todas y cada una de las intervenciones registradas durante la presente sesión se contienen íntegramente en versión mecanográfica y forman parte de la presente acta. Doy fe. - -</w:t>
      </w:r>
      <w:r>
        <w:rPr>
          <w:rFonts w:ascii="Abadi" w:hAnsi="Abadi"/>
          <w:sz w:val="21"/>
          <w:szCs w:val="21"/>
        </w:rPr>
        <w:t xml:space="preserve"> - - - - - - - - - - - - - - - - - - - - </w:t>
      </w:r>
    </w:p>
    <w:p w14:paraId="0A356433" w14:textId="77777777" w:rsidR="002C06A2" w:rsidRPr="00320995" w:rsidRDefault="002C06A2" w:rsidP="00C74146">
      <w:pPr>
        <w:pStyle w:val="Textoindependiente"/>
        <w:kinsoku w:val="0"/>
        <w:overflowPunct w:val="0"/>
        <w:ind w:right="121"/>
        <w:rPr>
          <w:rFonts w:ascii="Abadi" w:hAnsi="Abadi"/>
          <w:b w:val="0"/>
          <w:bCs w:val="0"/>
          <w:sz w:val="21"/>
          <w:szCs w:val="21"/>
        </w:rPr>
      </w:pPr>
    </w:p>
    <w:p w14:paraId="3D51ADE0" w14:textId="77777777" w:rsidR="002C06A2" w:rsidRPr="00320995" w:rsidRDefault="002C06A2" w:rsidP="00C74146">
      <w:pPr>
        <w:pStyle w:val="Textoindependiente"/>
        <w:kinsoku w:val="0"/>
        <w:overflowPunct w:val="0"/>
        <w:ind w:right="121"/>
        <w:rPr>
          <w:rFonts w:ascii="Abadi" w:hAnsi="Abadi"/>
          <w:sz w:val="21"/>
          <w:szCs w:val="21"/>
        </w:rPr>
      </w:pPr>
      <w:r w:rsidRPr="00320995">
        <w:rPr>
          <w:rFonts w:ascii="Abadi" w:hAnsi="Abadi"/>
          <w:sz w:val="21"/>
          <w:szCs w:val="21"/>
        </w:rPr>
        <w:t>LILIA MARGARITA RIONDA SALAS</w:t>
      </w:r>
    </w:p>
    <w:p w14:paraId="018850CE" w14:textId="77777777" w:rsidR="002C06A2" w:rsidRPr="00320995" w:rsidRDefault="002C06A2" w:rsidP="00C74146">
      <w:pPr>
        <w:pStyle w:val="Textoindependiente"/>
        <w:kinsoku w:val="0"/>
        <w:overflowPunct w:val="0"/>
        <w:ind w:right="121"/>
        <w:rPr>
          <w:rFonts w:ascii="Abadi" w:hAnsi="Abadi"/>
          <w:sz w:val="21"/>
          <w:szCs w:val="21"/>
        </w:rPr>
      </w:pPr>
      <w:r w:rsidRPr="00320995">
        <w:rPr>
          <w:rFonts w:ascii="Abadi" w:hAnsi="Abadi"/>
          <w:sz w:val="21"/>
          <w:szCs w:val="21"/>
        </w:rPr>
        <w:t>Diputada presidenta</w:t>
      </w:r>
    </w:p>
    <w:p w14:paraId="6590ADEC" w14:textId="77777777" w:rsidR="002C06A2" w:rsidRPr="00320995" w:rsidRDefault="002C06A2" w:rsidP="00C74146">
      <w:pPr>
        <w:pStyle w:val="Textoindependiente"/>
        <w:kinsoku w:val="0"/>
        <w:overflowPunct w:val="0"/>
        <w:ind w:right="121"/>
        <w:rPr>
          <w:rFonts w:ascii="Abadi" w:hAnsi="Abadi"/>
          <w:sz w:val="21"/>
          <w:szCs w:val="21"/>
        </w:rPr>
      </w:pPr>
    </w:p>
    <w:p w14:paraId="7A6D34B0" w14:textId="77777777" w:rsidR="002C06A2" w:rsidRPr="00320995" w:rsidRDefault="002C06A2" w:rsidP="00C74146">
      <w:pPr>
        <w:pStyle w:val="Textoindependiente"/>
        <w:kinsoku w:val="0"/>
        <w:overflowPunct w:val="0"/>
        <w:ind w:right="121"/>
        <w:rPr>
          <w:rFonts w:ascii="Abadi" w:hAnsi="Abadi"/>
          <w:sz w:val="21"/>
          <w:szCs w:val="21"/>
        </w:rPr>
      </w:pPr>
      <w:r w:rsidRPr="00320995">
        <w:rPr>
          <w:rFonts w:ascii="Abadi" w:hAnsi="Abadi"/>
          <w:sz w:val="21"/>
          <w:szCs w:val="21"/>
        </w:rPr>
        <w:t>GUSTAVO ADOLFO ALFARO REYES</w:t>
      </w:r>
    </w:p>
    <w:p w14:paraId="4A8B3634" w14:textId="77777777" w:rsidR="002C06A2" w:rsidRPr="00320995" w:rsidRDefault="002C06A2" w:rsidP="00C74146">
      <w:pPr>
        <w:pStyle w:val="Textoindependiente"/>
        <w:kinsoku w:val="0"/>
        <w:overflowPunct w:val="0"/>
        <w:ind w:right="121"/>
        <w:rPr>
          <w:rFonts w:ascii="Abadi" w:hAnsi="Abadi"/>
          <w:sz w:val="21"/>
          <w:szCs w:val="21"/>
        </w:rPr>
      </w:pPr>
      <w:r w:rsidRPr="00320995">
        <w:rPr>
          <w:rFonts w:ascii="Abadi" w:hAnsi="Abadi"/>
          <w:sz w:val="21"/>
          <w:szCs w:val="21"/>
        </w:rPr>
        <w:t>Diputado Secretario</w:t>
      </w:r>
    </w:p>
    <w:p w14:paraId="59AB42E1" w14:textId="77777777" w:rsidR="002C06A2" w:rsidRPr="00320995" w:rsidRDefault="002C06A2" w:rsidP="00C74146">
      <w:pPr>
        <w:pStyle w:val="Textoindependiente"/>
        <w:kinsoku w:val="0"/>
        <w:overflowPunct w:val="0"/>
        <w:ind w:right="121"/>
        <w:rPr>
          <w:rFonts w:ascii="Abadi" w:hAnsi="Abadi"/>
          <w:sz w:val="21"/>
          <w:szCs w:val="21"/>
        </w:rPr>
      </w:pPr>
    </w:p>
    <w:p w14:paraId="1A319159" w14:textId="77777777" w:rsidR="002C06A2" w:rsidRPr="00320995" w:rsidRDefault="002C06A2" w:rsidP="00C74146">
      <w:pPr>
        <w:pStyle w:val="Textoindependiente"/>
        <w:kinsoku w:val="0"/>
        <w:overflowPunct w:val="0"/>
        <w:ind w:right="121"/>
        <w:rPr>
          <w:rFonts w:ascii="Abadi" w:hAnsi="Abadi"/>
          <w:sz w:val="21"/>
          <w:szCs w:val="21"/>
        </w:rPr>
      </w:pPr>
      <w:r w:rsidRPr="00320995">
        <w:rPr>
          <w:rFonts w:ascii="Abadi" w:hAnsi="Abadi"/>
          <w:sz w:val="21"/>
          <w:szCs w:val="21"/>
        </w:rPr>
        <w:lastRenderedPageBreak/>
        <w:t>CUAUHTÉMOC BECERRA GONZÁLEZ</w:t>
      </w:r>
    </w:p>
    <w:p w14:paraId="7AA1D47A" w14:textId="77777777" w:rsidR="002C06A2" w:rsidRPr="00320995" w:rsidRDefault="002C06A2" w:rsidP="00C74146">
      <w:pPr>
        <w:pStyle w:val="Textoindependiente"/>
        <w:kinsoku w:val="0"/>
        <w:overflowPunct w:val="0"/>
        <w:ind w:right="121"/>
        <w:rPr>
          <w:rFonts w:ascii="Abadi" w:hAnsi="Abadi"/>
          <w:sz w:val="21"/>
          <w:szCs w:val="21"/>
        </w:rPr>
      </w:pPr>
      <w:r w:rsidRPr="00320995">
        <w:rPr>
          <w:rFonts w:ascii="Abadi" w:hAnsi="Abadi"/>
          <w:sz w:val="21"/>
          <w:szCs w:val="21"/>
        </w:rPr>
        <w:t>Diputado vicepresidente</w:t>
      </w:r>
    </w:p>
    <w:p w14:paraId="2D6141A9" w14:textId="0C884D53" w:rsidR="002C06A2" w:rsidRDefault="002C06A2" w:rsidP="002C06A2">
      <w:pPr>
        <w:pStyle w:val="Textoindependiente"/>
        <w:kinsoku w:val="0"/>
        <w:overflowPunct w:val="0"/>
        <w:rPr>
          <w:rFonts w:ascii="Abadi" w:hAnsi="Abadi"/>
          <w:b w:val="0"/>
          <w:bCs w:val="0"/>
          <w:sz w:val="21"/>
          <w:szCs w:val="21"/>
        </w:rPr>
      </w:pPr>
    </w:p>
    <w:p w14:paraId="726A4771" w14:textId="4EC6966E" w:rsidR="00994F8B" w:rsidRDefault="00994F8B" w:rsidP="001B0D50">
      <w:pPr>
        <w:ind w:firstLine="708"/>
        <w:jc w:val="both"/>
        <w:rPr>
          <w:rFonts w:ascii="Abadi" w:hAnsi="Abadi"/>
          <w:sz w:val="21"/>
          <w:szCs w:val="21"/>
        </w:rPr>
      </w:pPr>
      <w:r w:rsidRPr="001B0D50">
        <w:rPr>
          <w:rFonts w:ascii="Abadi" w:hAnsi="Abadi"/>
          <w:b/>
          <w:bCs/>
          <w:sz w:val="21"/>
          <w:szCs w:val="21"/>
        </w:rPr>
        <w:t xml:space="preserve">- </w:t>
      </w:r>
      <w:r w:rsidR="001B0D50" w:rsidRPr="001B0D50">
        <w:rPr>
          <w:rFonts w:ascii="Abadi" w:hAnsi="Abadi"/>
          <w:b/>
          <w:bCs/>
          <w:sz w:val="21"/>
          <w:szCs w:val="21"/>
        </w:rPr>
        <w:t xml:space="preserve">La </w:t>
      </w:r>
      <w:proofErr w:type="gramStart"/>
      <w:r w:rsidR="001B0D50" w:rsidRPr="001B0D50">
        <w:rPr>
          <w:rFonts w:ascii="Abadi" w:hAnsi="Abadi"/>
          <w:b/>
          <w:bCs/>
          <w:sz w:val="21"/>
          <w:szCs w:val="21"/>
        </w:rPr>
        <w:t>Presidenta.-</w:t>
      </w:r>
      <w:proofErr w:type="gramEnd"/>
      <w:r w:rsidR="001B0D50">
        <w:rPr>
          <w:rFonts w:ascii="Abadi" w:hAnsi="Abadi"/>
          <w:sz w:val="21"/>
          <w:szCs w:val="21"/>
        </w:rPr>
        <w:t xml:space="preserve"> </w:t>
      </w:r>
      <w:r>
        <w:rPr>
          <w:rFonts w:ascii="Abadi" w:hAnsi="Abadi"/>
          <w:sz w:val="21"/>
          <w:szCs w:val="21"/>
        </w:rPr>
        <w:t>P</w:t>
      </w:r>
      <w:r w:rsidRPr="00902766">
        <w:rPr>
          <w:rFonts w:ascii="Abadi" w:hAnsi="Abadi"/>
          <w:sz w:val="21"/>
          <w:szCs w:val="21"/>
        </w:rPr>
        <w:t xml:space="preserve">ara desahogar el siguiente punto del orden del día se propone se dispensa la lectura del </w:t>
      </w:r>
      <w:r>
        <w:rPr>
          <w:rFonts w:ascii="Abadi" w:hAnsi="Abadi"/>
          <w:sz w:val="21"/>
          <w:szCs w:val="21"/>
        </w:rPr>
        <w:t>A</w:t>
      </w:r>
      <w:r w:rsidRPr="00902766">
        <w:rPr>
          <w:rFonts w:ascii="Abadi" w:hAnsi="Abadi"/>
          <w:sz w:val="21"/>
          <w:szCs w:val="21"/>
        </w:rPr>
        <w:t xml:space="preserve">cta de la </w:t>
      </w:r>
      <w:r>
        <w:rPr>
          <w:rFonts w:ascii="Abadi" w:hAnsi="Abadi"/>
          <w:sz w:val="21"/>
          <w:szCs w:val="21"/>
        </w:rPr>
        <w:t>S</w:t>
      </w:r>
      <w:r w:rsidRPr="00902766">
        <w:rPr>
          <w:rFonts w:ascii="Abadi" w:hAnsi="Abadi"/>
          <w:sz w:val="21"/>
          <w:szCs w:val="21"/>
        </w:rPr>
        <w:t xml:space="preserve">esión de la </w:t>
      </w:r>
      <w:r>
        <w:rPr>
          <w:rFonts w:ascii="Abadi" w:hAnsi="Abadi"/>
          <w:sz w:val="21"/>
          <w:szCs w:val="21"/>
        </w:rPr>
        <w:t>D</w:t>
      </w:r>
      <w:r w:rsidRPr="00902766">
        <w:rPr>
          <w:rFonts w:ascii="Abadi" w:hAnsi="Abadi"/>
          <w:sz w:val="21"/>
          <w:szCs w:val="21"/>
        </w:rPr>
        <w:t xml:space="preserve">iputación </w:t>
      </w:r>
      <w:r>
        <w:rPr>
          <w:rFonts w:ascii="Abadi" w:hAnsi="Abadi"/>
          <w:sz w:val="21"/>
          <w:szCs w:val="21"/>
        </w:rPr>
        <w:t>P</w:t>
      </w:r>
      <w:r w:rsidRPr="00902766">
        <w:rPr>
          <w:rFonts w:ascii="Abadi" w:hAnsi="Abadi"/>
          <w:sz w:val="21"/>
          <w:szCs w:val="21"/>
        </w:rPr>
        <w:t xml:space="preserve">ermanente celebrada el </w:t>
      </w:r>
      <w:r>
        <w:rPr>
          <w:rFonts w:ascii="Abadi" w:hAnsi="Abadi"/>
          <w:sz w:val="21"/>
          <w:szCs w:val="21"/>
        </w:rPr>
        <w:t xml:space="preserve">11 de agosto de 2022, misma </w:t>
      </w:r>
      <w:r w:rsidRPr="00902766">
        <w:rPr>
          <w:rFonts w:ascii="Abadi" w:hAnsi="Abadi"/>
          <w:sz w:val="21"/>
          <w:szCs w:val="21"/>
        </w:rPr>
        <w:t xml:space="preserve">que se encuentra en la </w:t>
      </w:r>
      <w:r>
        <w:rPr>
          <w:rFonts w:ascii="Abadi" w:hAnsi="Abadi"/>
          <w:sz w:val="21"/>
          <w:szCs w:val="21"/>
        </w:rPr>
        <w:t>G</w:t>
      </w:r>
      <w:r w:rsidRPr="00902766">
        <w:rPr>
          <w:rFonts w:ascii="Abadi" w:hAnsi="Abadi"/>
          <w:sz w:val="21"/>
          <w:szCs w:val="21"/>
        </w:rPr>
        <w:t xml:space="preserve">aceta </w:t>
      </w:r>
      <w:r>
        <w:rPr>
          <w:rFonts w:ascii="Abadi" w:hAnsi="Abadi"/>
          <w:sz w:val="21"/>
          <w:szCs w:val="21"/>
        </w:rPr>
        <w:t>P</w:t>
      </w:r>
      <w:r w:rsidRPr="00902766">
        <w:rPr>
          <w:rFonts w:ascii="Abadi" w:hAnsi="Abadi"/>
          <w:sz w:val="21"/>
          <w:szCs w:val="21"/>
        </w:rPr>
        <w:t>arlamentaria</w:t>
      </w:r>
      <w:r>
        <w:rPr>
          <w:rFonts w:ascii="Abadi" w:hAnsi="Abadi"/>
          <w:sz w:val="21"/>
          <w:szCs w:val="21"/>
        </w:rPr>
        <w:t>.</w:t>
      </w:r>
    </w:p>
    <w:p w14:paraId="6F12760E" w14:textId="77777777" w:rsidR="00994F8B" w:rsidRDefault="00994F8B" w:rsidP="00994F8B">
      <w:pPr>
        <w:jc w:val="both"/>
        <w:rPr>
          <w:rFonts w:ascii="Abadi" w:hAnsi="Abadi"/>
          <w:sz w:val="21"/>
          <w:szCs w:val="21"/>
        </w:rPr>
      </w:pPr>
    </w:p>
    <w:p w14:paraId="7243BAED" w14:textId="3247F33E" w:rsidR="00994F8B" w:rsidRDefault="00994F8B" w:rsidP="00994F8B">
      <w:pPr>
        <w:ind w:firstLine="708"/>
        <w:jc w:val="both"/>
        <w:rPr>
          <w:rFonts w:ascii="Abadi" w:hAnsi="Abadi"/>
          <w:sz w:val="21"/>
          <w:szCs w:val="21"/>
        </w:rPr>
      </w:pPr>
      <w:r>
        <w:rPr>
          <w:rFonts w:ascii="Abadi" w:hAnsi="Abadi"/>
          <w:sz w:val="21"/>
          <w:szCs w:val="21"/>
        </w:rPr>
        <w:t>- Sí</w:t>
      </w:r>
      <w:r w:rsidRPr="00902766">
        <w:rPr>
          <w:rFonts w:ascii="Abadi" w:hAnsi="Abadi"/>
          <w:sz w:val="21"/>
          <w:szCs w:val="21"/>
        </w:rPr>
        <w:t xml:space="preserve"> desean registrarse con respecto a esta propuesta indique</w:t>
      </w:r>
      <w:r>
        <w:rPr>
          <w:rFonts w:ascii="Abadi" w:hAnsi="Abadi"/>
          <w:sz w:val="21"/>
          <w:szCs w:val="21"/>
        </w:rPr>
        <w:t>nlo</w:t>
      </w:r>
      <w:r w:rsidRPr="00902766">
        <w:rPr>
          <w:rFonts w:ascii="Abadi" w:hAnsi="Abadi"/>
          <w:sz w:val="21"/>
          <w:szCs w:val="21"/>
        </w:rPr>
        <w:t xml:space="preserve"> a esta </w:t>
      </w:r>
      <w:r>
        <w:rPr>
          <w:rFonts w:ascii="Abadi" w:hAnsi="Abadi"/>
          <w:sz w:val="21"/>
          <w:szCs w:val="21"/>
        </w:rPr>
        <w:t>P</w:t>
      </w:r>
      <w:r w:rsidRPr="00902766">
        <w:rPr>
          <w:rFonts w:ascii="Abadi" w:hAnsi="Abadi"/>
          <w:sz w:val="21"/>
          <w:szCs w:val="21"/>
        </w:rPr>
        <w:t>residencia</w:t>
      </w:r>
      <w:r>
        <w:rPr>
          <w:rFonts w:ascii="Abadi" w:hAnsi="Abadi"/>
          <w:sz w:val="21"/>
          <w:szCs w:val="21"/>
        </w:rPr>
        <w:t xml:space="preserve">. </w:t>
      </w:r>
    </w:p>
    <w:p w14:paraId="0D4B6A9E" w14:textId="77777777" w:rsidR="00994F8B" w:rsidRDefault="00994F8B" w:rsidP="00994F8B">
      <w:pPr>
        <w:jc w:val="both"/>
        <w:rPr>
          <w:rFonts w:ascii="Abadi" w:hAnsi="Abadi"/>
          <w:sz w:val="21"/>
          <w:szCs w:val="21"/>
        </w:rPr>
      </w:pPr>
    </w:p>
    <w:p w14:paraId="2B67001F" w14:textId="2145E1C1" w:rsidR="00994F8B" w:rsidRDefault="00994F8B" w:rsidP="00994F8B">
      <w:pPr>
        <w:ind w:firstLine="708"/>
        <w:jc w:val="both"/>
        <w:rPr>
          <w:rFonts w:ascii="Abadi" w:hAnsi="Abadi"/>
          <w:sz w:val="21"/>
          <w:szCs w:val="21"/>
        </w:rPr>
      </w:pPr>
      <w:r>
        <w:rPr>
          <w:rFonts w:ascii="Abadi" w:hAnsi="Abadi"/>
          <w:sz w:val="21"/>
          <w:szCs w:val="21"/>
        </w:rPr>
        <w:t xml:space="preserve">- Al </w:t>
      </w:r>
      <w:r w:rsidRPr="00902766">
        <w:rPr>
          <w:rFonts w:ascii="Abadi" w:hAnsi="Abadi"/>
          <w:sz w:val="21"/>
          <w:szCs w:val="21"/>
        </w:rPr>
        <w:t xml:space="preserve">no registrarse participaciones se pide a la </w:t>
      </w:r>
      <w:r>
        <w:rPr>
          <w:rFonts w:ascii="Abadi" w:hAnsi="Abadi"/>
          <w:sz w:val="21"/>
          <w:szCs w:val="21"/>
        </w:rPr>
        <w:t>S</w:t>
      </w:r>
      <w:r w:rsidRPr="00902766">
        <w:rPr>
          <w:rFonts w:ascii="Abadi" w:hAnsi="Abadi"/>
          <w:sz w:val="21"/>
          <w:szCs w:val="21"/>
        </w:rPr>
        <w:t xml:space="preserve">ecretaría en votación económica en modalidad </w:t>
      </w:r>
      <w:r>
        <w:rPr>
          <w:rFonts w:ascii="Abadi" w:hAnsi="Abadi"/>
          <w:sz w:val="21"/>
          <w:szCs w:val="21"/>
        </w:rPr>
        <w:t>c</w:t>
      </w:r>
      <w:r w:rsidRPr="00902766">
        <w:rPr>
          <w:rFonts w:ascii="Abadi" w:hAnsi="Abadi"/>
          <w:sz w:val="21"/>
          <w:szCs w:val="21"/>
        </w:rPr>
        <w:t xml:space="preserve">onvencional pregunte a la </w:t>
      </w:r>
      <w:r>
        <w:rPr>
          <w:rFonts w:ascii="Abadi" w:hAnsi="Abadi"/>
          <w:sz w:val="21"/>
          <w:szCs w:val="21"/>
        </w:rPr>
        <w:t>A</w:t>
      </w:r>
      <w:r w:rsidRPr="00902766">
        <w:rPr>
          <w:rFonts w:ascii="Abadi" w:hAnsi="Abadi"/>
          <w:sz w:val="21"/>
          <w:szCs w:val="21"/>
        </w:rPr>
        <w:t>samblea si se aprueba la propuesta sobre la dispensa de lectura</w:t>
      </w:r>
      <w:r>
        <w:rPr>
          <w:rFonts w:ascii="Abadi" w:hAnsi="Abadi"/>
          <w:sz w:val="21"/>
          <w:szCs w:val="21"/>
        </w:rPr>
        <w:t>.</w:t>
      </w:r>
    </w:p>
    <w:p w14:paraId="10F25EFD" w14:textId="77777777" w:rsidR="00994F8B" w:rsidRDefault="00994F8B" w:rsidP="00994F8B">
      <w:pPr>
        <w:jc w:val="both"/>
        <w:rPr>
          <w:rFonts w:ascii="Abadi" w:hAnsi="Abadi"/>
          <w:sz w:val="21"/>
          <w:szCs w:val="21"/>
        </w:rPr>
      </w:pPr>
    </w:p>
    <w:p w14:paraId="297C8000" w14:textId="3D32DA64" w:rsidR="00994F8B" w:rsidRDefault="00994F8B" w:rsidP="00994F8B">
      <w:pPr>
        <w:ind w:firstLine="708"/>
        <w:jc w:val="both"/>
        <w:rPr>
          <w:rFonts w:ascii="Abadi" w:hAnsi="Abadi"/>
          <w:sz w:val="21"/>
          <w:szCs w:val="21"/>
        </w:rPr>
      </w:pPr>
      <w:r w:rsidRPr="001163B9">
        <w:rPr>
          <w:rFonts w:ascii="Abadi" w:hAnsi="Abadi"/>
          <w:b/>
          <w:bCs/>
          <w:sz w:val="21"/>
          <w:szCs w:val="21"/>
        </w:rPr>
        <w:t xml:space="preserve">- El </w:t>
      </w:r>
      <w:proofErr w:type="gramStart"/>
      <w:r w:rsidRPr="001163B9">
        <w:rPr>
          <w:rFonts w:ascii="Abadi" w:hAnsi="Abadi"/>
          <w:b/>
          <w:bCs/>
          <w:sz w:val="21"/>
          <w:szCs w:val="21"/>
        </w:rPr>
        <w:t>Secretario.-</w:t>
      </w:r>
      <w:proofErr w:type="gramEnd"/>
      <w:r>
        <w:rPr>
          <w:rFonts w:ascii="Abadi" w:hAnsi="Abadi"/>
          <w:sz w:val="21"/>
          <w:szCs w:val="21"/>
        </w:rPr>
        <w:t xml:space="preserve"> En </w:t>
      </w:r>
      <w:r w:rsidRPr="00902766">
        <w:rPr>
          <w:rFonts w:ascii="Abadi" w:hAnsi="Abadi"/>
          <w:sz w:val="21"/>
          <w:szCs w:val="21"/>
        </w:rPr>
        <w:t xml:space="preserve"> votación económica se pregunta la </w:t>
      </w:r>
      <w:r>
        <w:rPr>
          <w:rFonts w:ascii="Abadi" w:hAnsi="Abadi"/>
          <w:sz w:val="21"/>
          <w:szCs w:val="21"/>
        </w:rPr>
        <w:t>D</w:t>
      </w:r>
      <w:r w:rsidRPr="00902766">
        <w:rPr>
          <w:rFonts w:ascii="Abadi" w:hAnsi="Abadi"/>
          <w:sz w:val="21"/>
          <w:szCs w:val="21"/>
        </w:rPr>
        <w:t xml:space="preserve">iputación </w:t>
      </w:r>
      <w:r>
        <w:rPr>
          <w:rFonts w:ascii="Abadi" w:hAnsi="Abadi"/>
          <w:sz w:val="21"/>
          <w:szCs w:val="21"/>
        </w:rPr>
        <w:t>P</w:t>
      </w:r>
      <w:r w:rsidRPr="00902766">
        <w:rPr>
          <w:rFonts w:ascii="Abadi" w:hAnsi="Abadi"/>
          <w:sz w:val="21"/>
          <w:szCs w:val="21"/>
        </w:rPr>
        <w:t>ermanente si es de aprobarse la dispensa de lectura si están por la afirmativa o manifiésten</w:t>
      </w:r>
      <w:r>
        <w:rPr>
          <w:rFonts w:ascii="Abadi" w:hAnsi="Abadi"/>
          <w:sz w:val="21"/>
          <w:szCs w:val="21"/>
        </w:rPr>
        <w:t>lo</w:t>
      </w:r>
      <w:r w:rsidRPr="00902766">
        <w:rPr>
          <w:rFonts w:ascii="Abadi" w:hAnsi="Abadi"/>
          <w:sz w:val="21"/>
          <w:szCs w:val="21"/>
        </w:rPr>
        <w:t xml:space="preserve"> levantando su mano</w:t>
      </w:r>
      <w:r>
        <w:rPr>
          <w:rFonts w:ascii="Abadi" w:hAnsi="Abadi"/>
          <w:sz w:val="21"/>
          <w:szCs w:val="21"/>
        </w:rPr>
        <w:t>.</w:t>
      </w:r>
    </w:p>
    <w:p w14:paraId="62F0F6EF" w14:textId="77777777" w:rsidR="00994F8B" w:rsidRDefault="00994F8B" w:rsidP="00994F8B">
      <w:pPr>
        <w:jc w:val="both"/>
        <w:rPr>
          <w:rFonts w:ascii="Abadi" w:hAnsi="Abadi"/>
          <w:sz w:val="21"/>
          <w:szCs w:val="21"/>
        </w:rPr>
      </w:pPr>
    </w:p>
    <w:p w14:paraId="28475891" w14:textId="513E090A" w:rsidR="00994F8B" w:rsidRDefault="00994F8B" w:rsidP="00994F8B">
      <w:pPr>
        <w:ind w:firstLine="708"/>
        <w:jc w:val="both"/>
        <w:rPr>
          <w:rFonts w:ascii="Abadi" w:hAnsi="Abadi"/>
          <w:sz w:val="21"/>
          <w:szCs w:val="21"/>
        </w:rPr>
      </w:pPr>
      <w:r>
        <w:rPr>
          <w:rFonts w:ascii="Abadi" w:hAnsi="Abadi"/>
          <w:sz w:val="21"/>
          <w:szCs w:val="21"/>
        </w:rPr>
        <w:t>- S</w:t>
      </w:r>
      <w:r w:rsidRPr="00902766">
        <w:rPr>
          <w:rFonts w:ascii="Abadi" w:hAnsi="Abadi"/>
          <w:sz w:val="21"/>
          <w:szCs w:val="21"/>
        </w:rPr>
        <w:t xml:space="preserve">eñora </w:t>
      </w:r>
      <w:r>
        <w:rPr>
          <w:rFonts w:ascii="Abadi" w:hAnsi="Abadi"/>
          <w:sz w:val="21"/>
          <w:szCs w:val="21"/>
        </w:rPr>
        <w:t>P</w:t>
      </w:r>
      <w:r w:rsidRPr="00902766">
        <w:rPr>
          <w:rFonts w:ascii="Abadi" w:hAnsi="Abadi"/>
          <w:sz w:val="21"/>
          <w:szCs w:val="21"/>
        </w:rPr>
        <w:t>residenta se aprobó la dispensa de lectura</w:t>
      </w:r>
      <w:r>
        <w:rPr>
          <w:rFonts w:ascii="Abadi" w:hAnsi="Abadi"/>
          <w:sz w:val="21"/>
          <w:szCs w:val="21"/>
        </w:rPr>
        <w:t>.</w:t>
      </w:r>
    </w:p>
    <w:p w14:paraId="53ED92C8" w14:textId="77777777" w:rsidR="00994F8B" w:rsidRDefault="00994F8B" w:rsidP="00994F8B">
      <w:pPr>
        <w:jc w:val="both"/>
        <w:rPr>
          <w:rFonts w:ascii="Abadi" w:hAnsi="Abadi"/>
          <w:sz w:val="21"/>
          <w:szCs w:val="21"/>
        </w:rPr>
      </w:pPr>
    </w:p>
    <w:p w14:paraId="541D80FA" w14:textId="5C24EDCD" w:rsidR="00994F8B" w:rsidRDefault="00994F8B" w:rsidP="00994F8B">
      <w:pPr>
        <w:ind w:firstLine="708"/>
        <w:jc w:val="both"/>
        <w:rPr>
          <w:rFonts w:ascii="Abadi" w:hAnsi="Abadi"/>
          <w:sz w:val="21"/>
          <w:szCs w:val="21"/>
        </w:rPr>
      </w:pPr>
      <w:r w:rsidRPr="0056210C">
        <w:rPr>
          <w:rFonts w:ascii="Abadi" w:hAnsi="Abadi"/>
          <w:b/>
          <w:bCs/>
          <w:sz w:val="21"/>
          <w:szCs w:val="21"/>
        </w:rPr>
        <w:t>-</w:t>
      </w:r>
      <w:r>
        <w:rPr>
          <w:rFonts w:ascii="Abadi" w:hAnsi="Abadi"/>
          <w:b/>
          <w:bCs/>
          <w:sz w:val="21"/>
          <w:szCs w:val="21"/>
        </w:rPr>
        <w:t xml:space="preserve"> </w:t>
      </w:r>
      <w:r w:rsidRPr="0056210C">
        <w:rPr>
          <w:rFonts w:ascii="Abadi" w:hAnsi="Abadi"/>
          <w:b/>
          <w:bCs/>
          <w:sz w:val="21"/>
          <w:szCs w:val="21"/>
        </w:rPr>
        <w:t xml:space="preserve">La </w:t>
      </w:r>
      <w:proofErr w:type="gramStart"/>
      <w:r w:rsidRPr="0056210C">
        <w:rPr>
          <w:rFonts w:ascii="Abadi" w:hAnsi="Abadi"/>
          <w:b/>
          <w:bCs/>
          <w:sz w:val="21"/>
          <w:szCs w:val="21"/>
        </w:rPr>
        <w:t>Presidencia.-</w:t>
      </w:r>
      <w:proofErr w:type="gramEnd"/>
      <w:r>
        <w:rPr>
          <w:rFonts w:ascii="Abadi" w:hAnsi="Abadi"/>
          <w:sz w:val="21"/>
          <w:szCs w:val="21"/>
        </w:rPr>
        <w:t xml:space="preserve"> G</w:t>
      </w:r>
      <w:r w:rsidRPr="00902766">
        <w:rPr>
          <w:rFonts w:ascii="Abadi" w:hAnsi="Abadi"/>
          <w:sz w:val="21"/>
          <w:szCs w:val="21"/>
        </w:rPr>
        <w:t>racias</w:t>
      </w:r>
      <w:r>
        <w:rPr>
          <w:rFonts w:ascii="Abadi" w:hAnsi="Abadi"/>
          <w:sz w:val="21"/>
          <w:szCs w:val="21"/>
        </w:rPr>
        <w:t xml:space="preserve">. </w:t>
      </w:r>
    </w:p>
    <w:p w14:paraId="0FC3C7F0" w14:textId="77777777" w:rsidR="00994F8B" w:rsidRDefault="00994F8B" w:rsidP="00994F8B">
      <w:pPr>
        <w:jc w:val="both"/>
        <w:rPr>
          <w:rFonts w:ascii="Abadi" w:hAnsi="Abadi"/>
          <w:sz w:val="21"/>
          <w:szCs w:val="21"/>
        </w:rPr>
      </w:pPr>
    </w:p>
    <w:p w14:paraId="0AE9C98B" w14:textId="003EF3AC" w:rsidR="00994F8B" w:rsidRDefault="00994F8B" w:rsidP="00994F8B">
      <w:pPr>
        <w:ind w:firstLine="708"/>
        <w:jc w:val="both"/>
        <w:rPr>
          <w:rFonts w:ascii="Abadi" w:hAnsi="Abadi"/>
          <w:sz w:val="21"/>
          <w:szCs w:val="21"/>
        </w:rPr>
      </w:pPr>
      <w:r>
        <w:rPr>
          <w:rFonts w:ascii="Abadi" w:hAnsi="Abadi"/>
          <w:sz w:val="21"/>
          <w:szCs w:val="21"/>
        </w:rPr>
        <w:t>- P</w:t>
      </w:r>
      <w:r w:rsidRPr="00902766">
        <w:rPr>
          <w:rFonts w:ascii="Abadi" w:hAnsi="Abadi"/>
          <w:sz w:val="21"/>
          <w:szCs w:val="21"/>
        </w:rPr>
        <w:t xml:space="preserve">rocede someter a consideración de esta diputación permanente el </w:t>
      </w:r>
      <w:r>
        <w:rPr>
          <w:rFonts w:ascii="Abadi" w:hAnsi="Abadi"/>
          <w:sz w:val="21"/>
          <w:szCs w:val="21"/>
        </w:rPr>
        <w:t>A</w:t>
      </w:r>
      <w:r w:rsidRPr="00902766">
        <w:rPr>
          <w:rFonts w:ascii="Abadi" w:hAnsi="Abadi"/>
          <w:sz w:val="21"/>
          <w:szCs w:val="21"/>
        </w:rPr>
        <w:t>cta de referencia</w:t>
      </w:r>
      <w:r>
        <w:rPr>
          <w:rFonts w:ascii="Abadi" w:hAnsi="Abadi"/>
          <w:sz w:val="21"/>
          <w:szCs w:val="21"/>
        </w:rPr>
        <w:t>.</w:t>
      </w:r>
    </w:p>
    <w:p w14:paraId="0A16C862" w14:textId="77777777" w:rsidR="00994F8B" w:rsidRDefault="00994F8B" w:rsidP="00994F8B">
      <w:pPr>
        <w:ind w:firstLine="708"/>
        <w:jc w:val="both"/>
        <w:rPr>
          <w:rFonts w:ascii="Abadi" w:hAnsi="Abadi"/>
          <w:sz w:val="21"/>
          <w:szCs w:val="21"/>
        </w:rPr>
      </w:pPr>
    </w:p>
    <w:p w14:paraId="45E5A15A" w14:textId="64D9FC54" w:rsidR="00994F8B" w:rsidRDefault="00994F8B" w:rsidP="00994F8B">
      <w:pPr>
        <w:ind w:firstLine="708"/>
        <w:jc w:val="both"/>
        <w:rPr>
          <w:rFonts w:ascii="Abadi" w:hAnsi="Abadi"/>
          <w:sz w:val="21"/>
          <w:szCs w:val="21"/>
        </w:rPr>
      </w:pPr>
      <w:r>
        <w:rPr>
          <w:rFonts w:ascii="Abadi" w:hAnsi="Abadi"/>
          <w:sz w:val="21"/>
          <w:szCs w:val="21"/>
        </w:rPr>
        <w:t xml:space="preserve">- Sí </w:t>
      </w:r>
      <w:r w:rsidRPr="00902766">
        <w:rPr>
          <w:rFonts w:ascii="Abadi" w:hAnsi="Abadi"/>
          <w:sz w:val="21"/>
          <w:szCs w:val="21"/>
        </w:rPr>
        <w:t>desean hacer uso de la palabra indique</w:t>
      </w:r>
      <w:r>
        <w:rPr>
          <w:rFonts w:ascii="Abadi" w:hAnsi="Abadi"/>
          <w:sz w:val="21"/>
          <w:szCs w:val="21"/>
        </w:rPr>
        <w:t>n</w:t>
      </w:r>
      <w:r w:rsidRPr="00902766">
        <w:rPr>
          <w:rFonts w:ascii="Abadi" w:hAnsi="Abadi"/>
          <w:sz w:val="21"/>
          <w:szCs w:val="21"/>
        </w:rPr>
        <w:t xml:space="preserve">lo a esta </w:t>
      </w:r>
      <w:r>
        <w:rPr>
          <w:rFonts w:ascii="Abadi" w:hAnsi="Abadi"/>
          <w:sz w:val="21"/>
          <w:szCs w:val="21"/>
        </w:rPr>
        <w:t>P</w:t>
      </w:r>
      <w:r w:rsidRPr="00902766">
        <w:rPr>
          <w:rFonts w:ascii="Abadi" w:hAnsi="Abadi"/>
          <w:sz w:val="21"/>
          <w:szCs w:val="21"/>
        </w:rPr>
        <w:t>residencia</w:t>
      </w:r>
      <w:r>
        <w:rPr>
          <w:rFonts w:ascii="Abadi" w:hAnsi="Abadi"/>
          <w:sz w:val="21"/>
          <w:szCs w:val="21"/>
        </w:rPr>
        <w:t xml:space="preserve">. </w:t>
      </w:r>
    </w:p>
    <w:p w14:paraId="19B220EC" w14:textId="77777777" w:rsidR="00994F8B" w:rsidRDefault="00994F8B" w:rsidP="00994F8B">
      <w:pPr>
        <w:jc w:val="both"/>
        <w:rPr>
          <w:rFonts w:ascii="Abadi" w:hAnsi="Abadi"/>
          <w:sz w:val="21"/>
          <w:szCs w:val="21"/>
        </w:rPr>
      </w:pPr>
    </w:p>
    <w:p w14:paraId="156BDAF5" w14:textId="61A5C19E" w:rsidR="00994F8B" w:rsidRDefault="00994F8B" w:rsidP="00994F8B">
      <w:pPr>
        <w:ind w:firstLine="708"/>
        <w:jc w:val="both"/>
        <w:rPr>
          <w:rFonts w:ascii="Abadi" w:hAnsi="Abadi"/>
          <w:sz w:val="21"/>
          <w:szCs w:val="21"/>
        </w:rPr>
      </w:pPr>
      <w:r>
        <w:rPr>
          <w:rFonts w:ascii="Abadi" w:hAnsi="Abadi"/>
          <w:sz w:val="21"/>
          <w:szCs w:val="21"/>
        </w:rPr>
        <w:t>- Al</w:t>
      </w:r>
      <w:r w:rsidRPr="00902766">
        <w:rPr>
          <w:rFonts w:ascii="Abadi" w:hAnsi="Abadi"/>
          <w:sz w:val="21"/>
          <w:szCs w:val="21"/>
        </w:rPr>
        <w:t xml:space="preserve"> no registrarse intervenciones se solicita a la </w:t>
      </w:r>
      <w:r>
        <w:rPr>
          <w:rFonts w:ascii="Abadi" w:hAnsi="Abadi"/>
          <w:sz w:val="21"/>
          <w:szCs w:val="21"/>
        </w:rPr>
        <w:t>S</w:t>
      </w:r>
      <w:r w:rsidRPr="00902766">
        <w:rPr>
          <w:rFonts w:ascii="Abadi" w:hAnsi="Abadi"/>
          <w:sz w:val="21"/>
          <w:szCs w:val="21"/>
        </w:rPr>
        <w:t>ecretaría que en votación económica en la modalidad convencional pregunte a las diputadas y diputados si</w:t>
      </w:r>
      <w:r>
        <w:rPr>
          <w:rFonts w:ascii="Abadi" w:hAnsi="Abadi"/>
          <w:sz w:val="21"/>
          <w:szCs w:val="21"/>
        </w:rPr>
        <w:t xml:space="preserve"> </w:t>
      </w:r>
      <w:r w:rsidRPr="00902766">
        <w:rPr>
          <w:rFonts w:ascii="Abadi" w:hAnsi="Abadi"/>
          <w:sz w:val="21"/>
          <w:szCs w:val="21"/>
        </w:rPr>
        <w:t xml:space="preserve">es de aprobarse dicha </w:t>
      </w:r>
      <w:r>
        <w:rPr>
          <w:rFonts w:ascii="Abadi" w:hAnsi="Abadi"/>
          <w:sz w:val="21"/>
          <w:szCs w:val="21"/>
        </w:rPr>
        <w:t>A</w:t>
      </w:r>
      <w:r w:rsidRPr="00902766">
        <w:rPr>
          <w:rFonts w:ascii="Abadi" w:hAnsi="Abadi"/>
          <w:sz w:val="21"/>
          <w:szCs w:val="21"/>
        </w:rPr>
        <w:t>cta</w:t>
      </w:r>
      <w:r>
        <w:rPr>
          <w:rFonts w:ascii="Abadi" w:hAnsi="Abadi"/>
          <w:sz w:val="21"/>
          <w:szCs w:val="21"/>
        </w:rPr>
        <w:t>.</w:t>
      </w:r>
    </w:p>
    <w:p w14:paraId="2F01B9F8" w14:textId="77777777" w:rsidR="00994F8B" w:rsidRDefault="00994F8B" w:rsidP="00994F8B">
      <w:pPr>
        <w:jc w:val="both"/>
        <w:rPr>
          <w:rFonts w:ascii="Abadi" w:hAnsi="Abadi"/>
          <w:sz w:val="21"/>
          <w:szCs w:val="21"/>
        </w:rPr>
      </w:pPr>
    </w:p>
    <w:p w14:paraId="65BB93A3" w14:textId="70482453" w:rsidR="00994F8B" w:rsidRDefault="00994F8B" w:rsidP="00994F8B">
      <w:pPr>
        <w:ind w:firstLine="708"/>
        <w:jc w:val="both"/>
        <w:rPr>
          <w:rFonts w:ascii="Abadi" w:hAnsi="Abadi"/>
          <w:sz w:val="21"/>
          <w:szCs w:val="21"/>
        </w:rPr>
      </w:pPr>
      <w:r>
        <w:rPr>
          <w:rFonts w:ascii="Abadi" w:hAnsi="Abadi"/>
          <w:sz w:val="21"/>
          <w:szCs w:val="21"/>
        </w:rPr>
        <w:t xml:space="preserve">- </w:t>
      </w:r>
      <w:r w:rsidRPr="00A82185">
        <w:rPr>
          <w:rFonts w:ascii="Abadi" w:hAnsi="Abadi"/>
          <w:b/>
          <w:bCs/>
          <w:sz w:val="21"/>
          <w:szCs w:val="21"/>
        </w:rPr>
        <w:t xml:space="preserve">El </w:t>
      </w:r>
      <w:proofErr w:type="gramStart"/>
      <w:r w:rsidRPr="00A82185">
        <w:rPr>
          <w:rFonts w:ascii="Abadi" w:hAnsi="Abadi"/>
          <w:b/>
          <w:bCs/>
          <w:sz w:val="21"/>
          <w:szCs w:val="21"/>
        </w:rPr>
        <w:t>Secretario.-</w:t>
      </w:r>
      <w:proofErr w:type="gramEnd"/>
      <w:r>
        <w:rPr>
          <w:rFonts w:ascii="Abadi" w:hAnsi="Abadi"/>
          <w:sz w:val="21"/>
          <w:szCs w:val="21"/>
        </w:rPr>
        <w:t xml:space="preserve"> E</w:t>
      </w:r>
      <w:r w:rsidRPr="00902766">
        <w:rPr>
          <w:rFonts w:ascii="Abadi" w:hAnsi="Abadi"/>
          <w:sz w:val="21"/>
          <w:szCs w:val="21"/>
        </w:rPr>
        <w:t xml:space="preserve">n votación económica se pregunta a la </w:t>
      </w:r>
      <w:r>
        <w:rPr>
          <w:rFonts w:ascii="Abadi" w:hAnsi="Abadi"/>
          <w:sz w:val="21"/>
          <w:szCs w:val="21"/>
        </w:rPr>
        <w:t>D</w:t>
      </w:r>
      <w:r w:rsidRPr="00902766">
        <w:rPr>
          <w:rFonts w:ascii="Abadi" w:hAnsi="Abadi"/>
          <w:sz w:val="21"/>
          <w:szCs w:val="21"/>
        </w:rPr>
        <w:t xml:space="preserve">iputación </w:t>
      </w:r>
      <w:r>
        <w:rPr>
          <w:rFonts w:ascii="Abadi" w:hAnsi="Abadi"/>
          <w:sz w:val="21"/>
          <w:szCs w:val="21"/>
        </w:rPr>
        <w:t>P</w:t>
      </w:r>
      <w:r w:rsidRPr="00902766">
        <w:rPr>
          <w:rFonts w:ascii="Abadi" w:hAnsi="Abadi"/>
          <w:sz w:val="21"/>
          <w:szCs w:val="21"/>
        </w:rPr>
        <w:t>ermanente si se aprueba el acta si están por la afirmativa manifiéste</w:t>
      </w:r>
      <w:r>
        <w:rPr>
          <w:rFonts w:ascii="Abadi" w:hAnsi="Abadi"/>
          <w:sz w:val="21"/>
          <w:szCs w:val="21"/>
        </w:rPr>
        <w:t>n</w:t>
      </w:r>
      <w:r w:rsidRPr="00902766">
        <w:rPr>
          <w:rFonts w:ascii="Abadi" w:hAnsi="Abadi"/>
          <w:sz w:val="21"/>
          <w:szCs w:val="21"/>
        </w:rPr>
        <w:t>lo levantando su mano</w:t>
      </w:r>
      <w:r>
        <w:rPr>
          <w:rFonts w:ascii="Abadi" w:hAnsi="Abadi"/>
          <w:sz w:val="21"/>
          <w:szCs w:val="21"/>
        </w:rPr>
        <w:t>.</w:t>
      </w:r>
    </w:p>
    <w:p w14:paraId="1AA67E10" w14:textId="77777777" w:rsidR="00994F8B" w:rsidRDefault="00994F8B" w:rsidP="00994F8B">
      <w:pPr>
        <w:jc w:val="both"/>
        <w:rPr>
          <w:rFonts w:ascii="Abadi" w:hAnsi="Abadi"/>
          <w:sz w:val="21"/>
          <w:szCs w:val="21"/>
        </w:rPr>
      </w:pPr>
    </w:p>
    <w:p w14:paraId="681BBB9D" w14:textId="3E44D1E7" w:rsidR="00994F8B" w:rsidRDefault="00994F8B" w:rsidP="00994F8B">
      <w:pPr>
        <w:ind w:firstLine="708"/>
        <w:jc w:val="both"/>
        <w:rPr>
          <w:rFonts w:ascii="Abadi" w:hAnsi="Abadi"/>
          <w:sz w:val="21"/>
          <w:szCs w:val="21"/>
        </w:rPr>
      </w:pPr>
      <w:r w:rsidRPr="00902766">
        <w:rPr>
          <w:rFonts w:ascii="Abadi" w:hAnsi="Abadi"/>
          <w:sz w:val="21"/>
          <w:szCs w:val="21"/>
        </w:rPr>
        <w:t xml:space="preserve"> </w:t>
      </w:r>
      <w:r>
        <w:rPr>
          <w:rFonts w:ascii="Abadi" w:hAnsi="Abadi"/>
          <w:sz w:val="21"/>
          <w:szCs w:val="21"/>
        </w:rPr>
        <w:t>- E</w:t>
      </w:r>
      <w:r w:rsidRPr="00902766">
        <w:rPr>
          <w:rFonts w:ascii="Abadi" w:hAnsi="Abadi"/>
          <w:sz w:val="21"/>
          <w:szCs w:val="21"/>
        </w:rPr>
        <w:t xml:space="preserve">l </w:t>
      </w:r>
      <w:r w:rsidR="001B0D50">
        <w:rPr>
          <w:rFonts w:ascii="Abadi" w:hAnsi="Abadi"/>
          <w:sz w:val="21"/>
          <w:szCs w:val="21"/>
        </w:rPr>
        <w:t>A</w:t>
      </w:r>
      <w:r w:rsidRPr="00902766">
        <w:rPr>
          <w:rFonts w:ascii="Abadi" w:hAnsi="Abadi"/>
          <w:sz w:val="21"/>
          <w:szCs w:val="21"/>
        </w:rPr>
        <w:t>ct</w:t>
      </w:r>
      <w:r>
        <w:rPr>
          <w:rFonts w:ascii="Abadi" w:hAnsi="Abadi"/>
          <w:sz w:val="21"/>
          <w:szCs w:val="21"/>
        </w:rPr>
        <w:t>a</w:t>
      </w:r>
      <w:r w:rsidRPr="00902766">
        <w:rPr>
          <w:rFonts w:ascii="Abadi" w:hAnsi="Abadi"/>
          <w:sz w:val="21"/>
          <w:szCs w:val="21"/>
        </w:rPr>
        <w:t xml:space="preserve"> ha sido aprobada </w:t>
      </w:r>
      <w:r>
        <w:rPr>
          <w:rFonts w:ascii="Abadi" w:hAnsi="Abadi"/>
          <w:sz w:val="21"/>
          <w:szCs w:val="21"/>
        </w:rPr>
        <w:t>P</w:t>
      </w:r>
      <w:r w:rsidRPr="00902766">
        <w:rPr>
          <w:rFonts w:ascii="Abadi" w:hAnsi="Abadi"/>
          <w:sz w:val="21"/>
          <w:szCs w:val="21"/>
        </w:rPr>
        <w:t>residenta</w:t>
      </w:r>
      <w:r>
        <w:rPr>
          <w:rFonts w:ascii="Abadi" w:hAnsi="Abadi"/>
          <w:sz w:val="21"/>
          <w:szCs w:val="21"/>
        </w:rPr>
        <w:t xml:space="preserve">. </w:t>
      </w:r>
    </w:p>
    <w:p w14:paraId="0F98C27F" w14:textId="77777777" w:rsidR="00994F8B" w:rsidRPr="00320995" w:rsidRDefault="00994F8B" w:rsidP="002C06A2">
      <w:pPr>
        <w:pStyle w:val="Textoindependiente"/>
        <w:kinsoku w:val="0"/>
        <w:overflowPunct w:val="0"/>
        <w:rPr>
          <w:rFonts w:ascii="Abadi" w:hAnsi="Abadi"/>
          <w:b w:val="0"/>
          <w:bCs w:val="0"/>
          <w:sz w:val="21"/>
          <w:szCs w:val="21"/>
        </w:rPr>
      </w:pPr>
    </w:p>
    <w:p w14:paraId="76AFF9B7" w14:textId="77777777" w:rsidR="008C4B00" w:rsidRPr="005E39D3" w:rsidRDefault="008C4B00" w:rsidP="005B747D">
      <w:pPr>
        <w:jc w:val="both"/>
        <w:rPr>
          <w:rFonts w:ascii="Abadi" w:hAnsi="Abadi"/>
          <w:iCs/>
          <w:sz w:val="21"/>
          <w:szCs w:val="21"/>
        </w:rPr>
      </w:pPr>
    </w:p>
    <w:p w14:paraId="4B784F92" w14:textId="5DE9A11A" w:rsidR="00271687" w:rsidRDefault="00951F6D" w:rsidP="008E10DE">
      <w:pPr>
        <w:pStyle w:val="Prrafodelista"/>
        <w:numPr>
          <w:ilvl w:val="0"/>
          <w:numId w:val="17"/>
        </w:numPr>
        <w:ind w:left="426"/>
        <w:jc w:val="both"/>
        <w:rPr>
          <w:rFonts w:ascii="Abadi" w:hAnsi="Abadi"/>
          <w:b/>
          <w:bCs/>
          <w:iCs/>
          <w:sz w:val="21"/>
          <w:szCs w:val="21"/>
        </w:rPr>
      </w:pPr>
      <w:r w:rsidRPr="0002239A">
        <w:rPr>
          <w:rFonts w:ascii="Abadi" w:hAnsi="Abadi"/>
          <w:b/>
          <w:bCs/>
          <w:iCs/>
          <w:sz w:val="21"/>
          <w:szCs w:val="21"/>
        </w:rPr>
        <w:t>DAR CUENTA CON LAS COMUNICACIONES Y CORRESPONDENCIA RECIBIDAS.</w:t>
      </w:r>
      <w:r w:rsidR="008E10DE">
        <w:rPr>
          <w:rFonts w:ascii="Abadi" w:hAnsi="Abadi"/>
          <w:b/>
          <w:bCs/>
          <w:iCs/>
          <w:sz w:val="21"/>
          <w:szCs w:val="21"/>
        </w:rPr>
        <w:t xml:space="preserve"> </w:t>
      </w:r>
      <w:r w:rsidR="00271687">
        <w:rPr>
          <w:rStyle w:val="Refdenotaalpie"/>
          <w:rFonts w:ascii="Abadi" w:hAnsi="Abadi"/>
          <w:b/>
          <w:bCs/>
          <w:iCs/>
          <w:sz w:val="21"/>
          <w:szCs w:val="21"/>
        </w:rPr>
        <w:footnoteReference w:id="3"/>
      </w:r>
    </w:p>
    <w:p w14:paraId="4A9C1404" w14:textId="70A93804" w:rsidR="00951F6D" w:rsidRPr="008E10DE" w:rsidRDefault="00951F6D" w:rsidP="008E10DE">
      <w:pPr>
        <w:jc w:val="both"/>
        <w:rPr>
          <w:rFonts w:ascii="Abadi" w:hAnsi="Abadi"/>
          <w:b/>
          <w:bCs/>
          <w:iCs/>
          <w:sz w:val="21"/>
          <w:szCs w:val="21"/>
        </w:rPr>
      </w:pPr>
    </w:p>
    <w:p w14:paraId="3D72E3EA" w14:textId="77777777" w:rsidR="00E3475C" w:rsidRDefault="00E3475C" w:rsidP="005B747D">
      <w:pPr>
        <w:ind w:firstLine="720"/>
        <w:jc w:val="both"/>
        <w:rPr>
          <w:rFonts w:ascii="Abadi" w:hAnsi="Abadi"/>
          <w:b/>
          <w:bCs/>
          <w:iCs/>
          <w:sz w:val="21"/>
          <w:szCs w:val="21"/>
        </w:rPr>
      </w:pPr>
    </w:p>
    <w:p w14:paraId="42797E73" w14:textId="77777777" w:rsidR="005C0B24" w:rsidRDefault="005C0B24" w:rsidP="005B747D">
      <w:pPr>
        <w:ind w:firstLine="720"/>
        <w:jc w:val="both"/>
        <w:rPr>
          <w:rFonts w:ascii="Abadi" w:hAnsi="Abadi"/>
          <w:sz w:val="21"/>
          <w:szCs w:val="21"/>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042"/>
        <w:gridCol w:w="2039"/>
      </w:tblGrid>
      <w:tr w:rsidR="00D118F1" w:rsidRPr="005965AB" w14:paraId="79448CED" w14:textId="77777777" w:rsidTr="005C3167">
        <w:tc>
          <w:tcPr>
            <w:tcW w:w="2042" w:type="dxa"/>
            <w:shd w:val="clear" w:color="auto" w:fill="EEECE1" w:themeFill="background2"/>
          </w:tcPr>
          <w:p w14:paraId="390545C8" w14:textId="673E9807" w:rsidR="00D118F1" w:rsidRPr="005965AB" w:rsidRDefault="00311370" w:rsidP="005B747D">
            <w:pPr>
              <w:jc w:val="both"/>
              <w:rPr>
                <w:rFonts w:ascii="Abadi" w:hAnsi="Abadi"/>
                <w:b/>
                <w:bCs/>
                <w:sz w:val="21"/>
                <w:szCs w:val="21"/>
              </w:rPr>
            </w:pPr>
            <w:r w:rsidRPr="005965AB">
              <w:rPr>
                <w:rFonts w:ascii="Abadi" w:hAnsi="Abadi"/>
                <w:b/>
                <w:bCs/>
                <w:sz w:val="21"/>
                <w:szCs w:val="21"/>
              </w:rPr>
              <w:t>A S U N T O</w:t>
            </w:r>
          </w:p>
        </w:tc>
        <w:tc>
          <w:tcPr>
            <w:tcW w:w="2039" w:type="dxa"/>
            <w:shd w:val="clear" w:color="auto" w:fill="EEECE1" w:themeFill="background2"/>
          </w:tcPr>
          <w:p w14:paraId="1A52E5BF" w14:textId="3C249DB4" w:rsidR="00D118F1" w:rsidRPr="005965AB" w:rsidRDefault="0071798E" w:rsidP="005B747D">
            <w:pPr>
              <w:jc w:val="both"/>
              <w:rPr>
                <w:rFonts w:ascii="Abadi" w:hAnsi="Abadi"/>
                <w:b/>
                <w:bCs/>
                <w:sz w:val="21"/>
                <w:szCs w:val="21"/>
              </w:rPr>
            </w:pPr>
            <w:r w:rsidRPr="005965AB">
              <w:rPr>
                <w:rFonts w:ascii="Abadi" w:hAnsi="Abadi"/>
                <w:b/>
                <w:bCs/>
                <w:sz w:val="21"/>
                <w:szCs w:val="21"/>
              </w:rPr>
              <w:t>A C U E R D O</w:t>
            </w:r>
          </w:p>
        </w:tc>
      </w:tr>
      <w:tr w:rsidR="003A3E40" w:rsidRPr="005965AB" w14:paraId="4751BC1E" w14:textId="77777777" w:rsidTr="005C3167">
        <w:tc>
          <w:tcPr>
            <w:tcW w:w="2042" w:type="dxa"/>
            <w:shd w:val="clear" w:color="auto" w:fill="EEECE1" w:themeFill="background2"/>
          </w:tcPr>
          <w:p w14:paraId="5EF668AC" w14:textId="77777777" w:rsidR="003A3E40" w:rsidRPr="005965AB" w:rsidRDefault="003A3E40" w:rsidP="005B747D">
            <w:pPr>
              <w:jc w:val="both"/>
              <w:rPr>
                <w:rFonts w:ascii="Abadi" w:hAnsi="Abadi"/>
                <w:b/>
                <w:bCs/>
                <w:sz w:val="21"/>
                <w:szCs w:val="21"/>
              </w:rPr>
            </w:pPr>
          </w:p>
        </w:tc>
        <w:tc>
          <w:tcPr>
            <w:tcW w:w="2039" w:type="dxa"/>
            <w:shd w:val="clear" w:color="auto" w:fill="EEECE1" w:themeFill="background2"/>
          </w:tcPr>
          <w:p w14:paraId="2E1A7044" w14:textId="77777777" w:rsidR="003A3E40" w:rsidRPr="005965AB" w:rsidRDefault="003A3E40" w:rsidP="005B747D">
            <w:pPr>
              <w:jc w:val="both"/>
              <w:rPr>
                <w:rFonts w:ascii="Abadi" w:hAnsi="Abadi"/>
                <w:b/>
                <w:bCs/>
                <w:sz w:val="21"/>
                <w:szCs w:val="21"/>
              </w:rPr>
            </w:pPr>
          </w:p>
        </w:tc>
      </w:tr>
      <w:tr w:rsidR="0071798E" w:rsidRPr="005965AB" w14:paraId="5975F9CD" w14:textId="77777777" w:rsidTr="00DF7E46">
        <w:tc>
          <w:tcPr>
            <w:tcW w:w="4081" w:type="dxa"/>
            <w:gridSpan w:val="2"/>
            <w:shd w:val="clear" w:color="auto" w:fill="EEECE1" w:themeFill="background2"/>
          </w:tcPr>
          <w:p w14:paraId="1BA30EA8" w14:textId="2A8E1D8E" w:rsidR="0071798E" w:rsidRPr="005965AB" w:rsidRDefault="00EC48B9" w:rsidP="005B747D">
            <w:pPr>
              <w:jc w:val="both"/>
              <w:rPr>
                <w:rFonts w:ascii="Abadi" w:hAnsi="Abadi"/>
                <w:b/>
                <w:bCs/>
                <w:sz w:val="21"/>
                <w:szCs w:val="21"/>
              </w:rPr>
            </w:pPr>
            <w:r w:rsidRPr="005965AB">
              <w:rPr>
                <w:rFonts w:ascii="Abadi" w:hAnsi="Abadi"/>
                <w:b/>
                <w:bCs/>
                <w:sz w:val="21"/>
                <w:szCs w:val="21"/>
              </w:rPr>
              <w:t>I. Comunicados provenientes de poderes de la Unión y Organismos Autónomos.</w:t>
            </w:r>
          </w:p>
        </w:tc>
      </w:tr>
      <w:tr w:rsidR="00D118F1" w:rsidRPr="005965AB" w14:paraId="55C43F52" w14:textId="77777777" w:rsidTr="005C3167">
        <w:tc>
          <w:tcPr>
            <w:tcW w:w="2042" w:type="dxa"/>
          </w:tcPr>
          <w:p w14:paraId="62EF4DBA" w14:textId="7B114497" w:rsidR="00C55D75" w:rsidRPr="00C55D75" w:rsidRDefault="00C55D75" w:rsidP="000F64AB">
            <w:pPr>
              <w:jc w:val="both"/>
              <w:rPr>
                <w:rFonts w:ascii="Abadi" w:hAnsi="Abadi"/>
                <w:b/>
                <w:bCs/>
                <w:sz w:val="21"/>
                <w:szCs w:val="21"/>
              </w:rPr>
            </w:pPr>
            <w:r w:rsidRPr="00C55D75">
              <w:rPr>
                <w:rFonts w:ascii="Abadi" w:hAnsi="Abadi"/>
                <w:b/>
                <w:bCs/>
                <w:sz w:val="21"/>
                <w:szCs w:val="21"/>
              </w:rPr>
              <w:t>2.01</w:t>
            </w:r>
          </w:p>
          <w:p w14:paraId="54EB8BD8" w14:textId="77777777" w:rsidR="00C55D75" w:rsidRPr="00C55D75" w:rsidRDefault="00C55D75" w:rsidP="000F64AB">
            <w:pPr>
              <w:jc w:val="both"/>
              <w:rPr>
                <w:rFonts w:ascii="Abadi" w:hAnsi="Abadi"/>
                <w:sz w:val="21"/>
                <w:szCs w:val="21"/>
              </w:rPr>
            </w:pPr>
          </w:p>
          <w:p w14:paraId="55DF574F" w14:textId="1185CBE3" w:rsidR="001B14F1" w:rsidRPr="00C55D75" w:rsidRDefault="00C55D75" w:rsidP="000F64AB">
            <w:pPr>
              <w:jc w:val="both"/>
              <w:rPr>
                <w:rFonts w:ascii="Abadi" w:hAnsi="Abadi"/>
                <w:sz w:val="21"/>
                <w:szCs w:val="21"/>
              </w:rPr>
            </w:pPr>
            <w:r w:rsidRPr="00C55D75">
              <w:rPr>
                <w:rFonts w:ascii="Abadi" w:hAnsi="Abadi"/>
                <w:sz w:val="21"/>
                <w:szCs w:val="21"/>
              </w:rPr>
              <w:t>La directora general de la Fiscalía General del Estado de Guanajuato remite respuesta a la consulta de la iniciativa en la cual se reforman el séptimo párrafo de la fracción XXI del artículo 63, y el tercer párrafo de la fracción VI del artículo 95, y adicionan los párrafos cuarto, quinto y sexto a la fracción VI del artículo 95, recorriéndose los subsecuentes de la Constitución Política para el Estado de Guanajuato.</w:t>
            </w:r>
          </w:p>
        </w:tc>
        <w:tc>
          <w:tcPr>
            <w:tcW w:w="2039" w:type="dxa"/>
          </w:tcPr>
          <w:p w14:paraId="0E67B833" w14:textId="77777777" w:rsidR="00C55D75" w:rsidRDefault="00C55D75" w:rsidP="005B747D">
            <w:pPr>
              <w:jc w:val="both"/>
              <w:rPr>
                <w:rFonts w:ascii="Abadi" w:hAnsi="Abadi"/>
                <w:b/>
                <w:bCs/>
                <w:sz w:val="21"/>
                <w:szCs w:val="21"/>
              </w:rPr>
            </w:pPr>
          </w:p>
          <w:p w14:paraId="215261D4" w14:textId="77777777" w:rsidR="00C55D75" w:rsidRDefault="00C55D75" w:rsidP="005B747D">
            <w:pPr>
              <w:jc w:val="both"/>
              <w:rPr>
                <w:rFonts w:ascii="Abadi" w:hAnsi="Abadi"/>
                <w:b/>
                <w:bCs/>
                <w:sz w:val="21"/>
                <w:szCs w:val="21"/>
              </w:rPr>
            </w:pPr>
          </w:p>
          <w:p w14:paraId="74254B3C" w14:textId="3C12339A" w:rsidR="00E87B19" w:rsidRPr="00C55D75" w:rsidRDefault="00C55D75" w:rsidP="005B747D">
            <w:pPr>
              <w:jc w:val="both"/>
              <w:rPr>
                <w:rFonts w:ascii="Abadi" w:hAnsi="Abadi"/>
                <w:b/>
                <w:bCs/>
                <w:sz w:val="21"/>
                <w:szCs w:val="21"/>
              </w:rPr>
            </w:pPr>
            <w:r w:rsidRPr="00C55D75">
              <w:rPr>
                <w:rFonts w:ascii="Abadi" w:hAnsi="Abadi"/>
                <w:b/>
                <w:bCs/>
                <w:sz w:val="21"/>
                <w:szCs w:val="21"/>
              </w:rPr>
              <w:t>Enterados y se informa que se turnó a la Comisión de Gobernación y Puntos Constitucionales.</w:t>
            </w:r>
          </w:p>
        </w:tc>
      </w:tr>
      <w:tr w:rsidR="001B14F1" w:rsidRPr="005965AB" w14:paraId="466D81A8" w14:textId="77777777" w:rsidTr="005C3167">
        <w:tc>
          <w:tcPr>
            <w:tcW w:w="2042" w:type="dxa"/>
          </w:tcPr>
          <w:p w14:paraId="26F90EF7" w14:textId="77777777" w:rsidR="00C55D75" w:rsidRPr="00C55D75" w:rsidRDefault="00C55D75" w:rsidP="002B7145">
            <w:pPr>
              <w:jc w:val="both"/>
              <w:rPr>
                <w:rFonts w:ascii="Abadi" w:hAnsi="Abadi"/>
                <w:b/>
                <w:bCs/>
                <w:sz w:val="21"/>
                <w:szCs w:val="21"/>
              </w:rPr>
            </w:pPr>
            <w:r w:rsidRPr="00C55D75">
              <w:rPr>
                <w:rFonts w:ascii="Abadi" w:hAnsi="Abadi"/>
                <w:b/>
                <w:bCs/>
                <w:sz w:val="21"/>
                <w:szCs w:val="21"/>
              </w:rPr>
              <w:t>2.02</w:t>
            </w:r>
          </w:p>
          <w:p w14:paraId="4A7AA18B" w14:textId="77777777" w:rsidR="00C55D75" w:rsidRPr="00C55D75" w:rsidRDefault="00C55D75" w:rsidP="002B7145">
            <w:pPr>
              <w:jc w:val="both"/>
              <w:rPr>
                <w:rFonts w:ascii="Abadi" w:hAnsi="Abadi"/>
                <w:sz w:val="21"/>
                <w:szCs w:val="21"/>
              </w:rPr>
            </w:pPr>
          </w:p>
          <w:p w14:paraId="397CC0DD" w14:textId="3BBFDC7E" w:rsidR="001B14F1" w:rsidRPr="005965AB" w:rsidRDefault="00C55D75" w:rsidP="002B7145">
            <w:pPr>
              <w:jc w:val="both"/>
              <w:rPr>
                <w:rFonts w:ascii="Abadi" w:hAnsi="Abadi"/>
                <w:sz w:val="21"/>
                <w:szCs w:val="21"/>
              </w:rPr>
            </w:pPr>
            <w:r w:rsidRPr="00C55D75">
              <w:rPr>
                <w:rFonts w:ascii="Abadi" w:hAnsi="Abadi"/>
                <w:sz w:val="21"/>
                <w:szCs w:val="21"/>
              </w:rPr>
              <w:t xml:space="preserve">La coordinadora general Jurídica del Gobierno del Estado de Guanajuato, remite respuesta a la consulta de tres iniciativas: la primera, a efecto de reformar el artículo 153; la segunda, a efecto de derogar la fracción IX del artículo 153 y la </w:t>
            </w:r>
            <w:r w:rsidRPr="00C55D75">
              <w:rPr>
                <w:rFonts w:ascii="Abadi" w:hAnsi="Abadi"/>
                <w:sz w:val="21"/>
                <w:szCs w:val="21"/>
              </w:rPr>
              <w:lastRenderedPageBreak/>
              <w:t>fracción II del artículo 503; y la tercera, por la que se reforman los artículos 84, 86 y 87 y derogan el artículo 87-A y la fracción III del artículo 425, todas del Código Civil para el Estado de Guanajuato.</w:t>
            </w:r>
          </w:p>
        </w:tc>
        <w:tc>
          <w:tcPr>
            <w:tcW w:w="2039" w:type="dxa"/>
          </w:tcPr>
          <w:p w14:paraId="778886E3" w14:textId="77777777" w:rsidR="00C55D75" w:rsidRDefault="00C55D75" w:rsidP="005B747D">
            <w:pPr>
              <w:jc w:val="both"/>
              <w:rPr>
                <w:rFonts w:ascii="Abadi" w:hAnsi="Abadi"/>
                <w:b/>
                <w:bCs/>
                <w:sz w:val="21"/>
                <w:szCs w:val="21"/>
              </w:rPr>
            </w:pPr>
          </w:p>
          <w:p w14:paraId="11C1C099" w14:textId="77777777" w:rsidR="00C55D75" w:rsidRDefault="00C55D75" w:rsidP="005B747D">
            <w:pPr>
              <w:jc w:val="both"/>
              <w:rPr>
                <w:rFonts w:ascii="Abadi" w:hAnsi="Abadi"/>
                <w:b/>
                <w:bCs/>
                <w:sz w:val="21"/>
                <w:szCs w:val="21"/>
              </w:rPr>
            </w:pPr>
          </w:p>
          <w:p w14:paraId="01FF9E6E" w14:textId="4BAB9D63" w:rsidR="001B14F1" w:rsidRPr="00395BA0" w:rsidRDefault="00C55D75" w:rsidP="005B747D">
            <w:pPr>
              <w:jc w:val="both"/>
              <w:rPr>
                <w:rFonts w:ascii="Abadi" w:hAnsi="Abadi"/>
                <w:b/>
                <w:bCs/>
                <w:sz w:val="21"/>
                <w:szCs w:val="21"/>
              </w:rPr>
            </w:pPr>
            <w:r w:rsidRPr="00C55D75">
              <w:rPr>
                <w:rFonts w:ascii="Abadi" w:hAnsi="Abadi"/>
                <w:b/>
                <w:bCs/>
                <w:sz w:val="21"/>
                <w:szCs w:val="21"/>
              </w:rPr>
              <w:t>Enterados y se informa que se turnó a la Comisión de Justicia.</w:t>
            </w:r>
          </w:p>
        </w:tc>
      </w:tr>
      <w:tr w:rsidR="001B14F1" w:rsidRPr="005965AB" w14:paraId="724BEC41" w14:textId="77777777" w:rsidTr="005C3167">
        <w:tc>
          <w:tcPr>
            <w:tcW w:w="2042" w:type="dxa"/>
          </w:tcPr>
          <w:p w14:paraId="0EEF891D" w14:textId="77777777" w:rsidR="00C55D75" w:rsidRPr="00C55D75" w:rsidRDefault="00C55D75" w:rsidP="002B7145">
            <w:pPr>
              <w:jc w:val="both"/>
              <w:rPr>
                <w:rFonts w:ascii="Abadi" w:hAnsi="Abadi"/>
                <w:b/>
                <w:bCs/>
                <w:sz w:val="21"/>
                <w:szCs w:val="21"/>
              </w:rPr>
            </w:pPr>
            <w:r w:rsidRPr="00C55D75">
              <w:rPr>
                <w:rFonts w:ascii="Abadi" w:hAnsi="Abadi"/>
                <w:b/>
                <w:bCs/>
                <w:sz w:val="21"/>
                <w:szCs w:val="21"/>
              </w:rPr>
              <w:t>2.03</w:t>
            </w:r>
          </w:p>
          <w:p w14:paraId="43ED32DA" w14:textId="77777777" w:rsidR="00C55D75" w:rsidRPr="00C55D75" w:rsidRDefault="00C55D75" w:rsidP="002B7145">
            <w:pPr>
              <w:jc w:val="both"/>
              <w:rPr>
                <w:rFonts w:ascii="Abadi" w:hAnsi="Abadi"/>
                <w:sz w:val="21"/>
                <w:szCs w:val="21"/>
              </w:rPr>
            </w:pPr>
          </w:p>
          <w:p w14:paraId="60231302" w14:textId="166BE2EC" w:rsidR="001B14F1" w:rsidRPr="005965AB" w:rsidRDefault="00C55D75" w:rsidP="002B7145">
            <w:pPr>
              <w:jc w:val="both"/>
              <w:rPr>
                <w:rFonts w:ascii="Abadi" w:hAnsi="Abadi"/>
                <w:sz w:val="21"/>
                <w:szCs w:val="21"/>
              </w:rPr>
            </w:pPr>
            <w:r w:rsidRPr="00C55D75">
              <w:rPr>
                <w:rFonts w:ascii="Abadi" w:hAnsi="Abadi"/>
                <w:sz w:val="21"/>
                <w:szCs w:val="21"/>
              </w:rPr>
              <w:t>La coordinadora general Jurídica del Gobierno del Estado de Guanajuato, remite respuesta a la consulta de tres iniciativas: la primera, a efecto de reformar el artículo 153; la segunda, a efecto de derogar la fracción IX del artículo 153 y la fracción II del artículo 503; y la tercera, por la que se reforman los artículos 84, 86 y 87 y derogan el artículo 87-A y la fracción III del artículo 425, todas del Código Civil para el Estado de Guanajuato.</w:t>
            </w:r>
          </w:p>
        </w:tc>
        <w:tc>
          <w:tcPr>
            <w:tcW w:w="2039" w:type="dxa"/>
          </w:tcPr>
          <w:p w14:paraId="697B3869" w14:textId="2231F5E4" w:rsidR="001B14F1" w:rsidRDefault="001B14F1" w:rsidP="005B747D">
            <w:pPr>
              <w:jc w:val="both"/>
            </w:pPr>
          </w:p>
          <w:p w14:paraId="71B2F82D" w14:textId="77777777" w:rsidR="008B758C" w:rsidRDefault="008B758C" w:rsidP="005B747D">
            <w:pPr>
              <w:jc w:val="both"/>
            </w:pPr>
          </w:p>
          <w:p w14:paraId="47649037" w14:textId="1B93C7E7" w:rsidR="00C55D75" w:rsidRPr="008B758C" w:rsidRDefault="008B758C" w:rsidP="005B747D">
            <w:pPr>
              <w:jc w:val="both"/>
              <w:rPr>
                <w:rFonts w:ascii="Abadi" w:hAnsi="Abadi"/>
                <w:b/>
                <w:bCs/>
                <w:sz w:val="21"/>
                <w:szCs w:val="21"/>
              </w:rPr>
            </w:pPr>
            <w:r w:rsidRPr="008B758C">
              <w:rPr>
                <w:rFonts w:ascii="Abadi" w:hAnsi="Abadi"/>
                <w:b/>
                <w:bCs/>
                <w:sz w:val="21"/>
                <w:szCs w:val="21"/>
              </w:rPr>
              <w:t>Enterados y se informa que se turnó a la Comisión de Justicia.</w:t>
            </w:r>
          </w:p>
          <w:p w14:paraId="3C9D1C1A" w14:textId="372FFF5E" w:rsidR="00C55D75" w:rsidRPr="00395BA0" w:rsidRDefault="00C55D75" w:rsidP="005B747D">
            <w:pPr>
              <w:jc w:val="both"/>
              <w:rPr>
                <w:rFonts w:ascii="Abadi" w:hAnsi="Abadi"/>
                <w:b/>
                <w:bCs/>
                <w:sz w:val="21"/>
                <w:szCs w:val="21"/>
              </w:rPr>
            </w:pPr>
          </w:p>
        </w:tc>
      </w:tr>
      <w:tr w:rsidR="001B14F1" w:rsidRPr="005965AB" w14:paraId="2D86301D" w14:textId="77777777" w:rsidTr="005C3167">
        <w:tc>
          <w:tcPr>
            <w:tcW w:w="2042" w:type="dxa"/>
          </w:tcPr>
          <w:p w14:paraId="058864C0" w14:textId="77777777" w:rsidR="00C55D75" w:rsidRPr="00C55D75" w:rsidRDefault="00C55D75" w:rsidP="002B7145">
            <w:pPr>
              <w:jc w:val="both"/>
              <w:rPr>
                <w:rFonts w:ascii="Abadi" w:hAnsi="Abadi"/>
                <w:b/>
                <w:bCs/>
                <w:sz w:val="21"/>
                <w:szCs w:val="21"/>
              </w:rPr>
            </w:pPr>
            <w:r w:rsidRPr="00C55D75">
              <w:rPr>
                <w:rFonts w:ascii="Abadi" w:hAnsi="Abadi"/>
                <w:b/>
                <w:bCs/>
                <w:sz w:val="21"/>
                <w:szCs w:val="21"/>
              </w:rPr>
              <w:t>2.04</w:t>
            </w:r>
          </w:p>
          <w:p w14:paraId="48C487B2" w14:textId="77777777" w:rsidR="00C55D75" w:rsidRPr="00C55D75" w:rsidRDefault="00C55D75" w:rsidP="002B7145">
            <w:pPr>
              <w:jc w:val="both"/>
              <w:rPr>
                <w:rFonts w:ascii="Abadi" w:hAnsi="Abadi"/>
                <w:sz w:val="21"/>
                <w:szCs w:val="21"/>
              </w:rPr>
            </w:pPr>
          </w:p>
          <w:p w14:paraId="4B4A1D29" w14:textId="77777777" w:rsidR="00C55D75" w:rsidRPr="00C55D75" w:rsidRDefault="00C55D75" w:rsidP="002B7145">
            <w:pPr>
              <w:jc w:val="both"/>
              <w:rPr>
                <w:rFonts w:ascii="Abadi" w:hAnsi="Abadi"/>
                <w:sz w:val="21"/>
                <w:szCs w:val="21"/>
              </w:rPr>
            </w:pPr>
          </w:p>
          <w:p w14:paraId="1C6B7112" w14:textId="36969E77" w:rsidR="00DA4AC9" w:rsidRPr="005965AB" w:rsidRDefault="00C55D75" w:rsidP="002B7145">
            <w:pPr>
              <w:jc w:val="both"/>
              <w:rPr>
                <w:rFonts w:ascii="Abadi" w:hAnsi="Abadi"/>
                <w:sz w:val="21"/>
                <w:szCs w:val="21"/>
              </w:rPr>
            </w:pPr>
            <w:r w:rsidRPr="00C55D75">
              <w:rPr>
                <w:rFonts w:ascii="Abadi" w:hAnsi="Abadi"/>
                <w:sz w:val="21"/>
                <w:szCs w:val="21"/>
              </w:rPr>
              <w:t xml:space="preserve">La coordinadora general Jurídica del Gobierno del Estado de Guanajuato, remite respuesta a la consulta de tres iniciativas: la primera, a efecto de reformar el artículo 153; la segunda, a efecto de derogar la fracción IX del artículo 153 y la </w:t>
            </w:r>
            <w:r w:rsidRPr="00C55D75">
              <w:rPr>
                <w:rFonts w:ascii="Abadi" w:hAnsi="Abadi"/>
                <w:sz w:val="21"/>
                <w:szCs w:val="21"/>
              </w:rPr>
              <w:t>fracción II del artículo 503; y la tercera, por la que se reforman los artículos 84, 86 y 87 y derogan el artículo 87-A y la fracción III del artículo 425, todas del Código Civil para el Estado de Guanajuato.</w:t>
            </w:r>
          </w:p>
        </w:tc>
        <w:tc>
          <w:tcPr>
            <w:tcW w:w="2039" w:type="dxa"/>
          </w:tcPr>
          <w:p w14:paraId="7AF66F3D" w14:textId="77777777" w:rsidR="00C55D75" w:rsidRPr="00C55D75" w:rsidRDefault="00C55D75" w:rsidP="005B747D">
            <w:pPr>
              <w:jc w:val="both"/>
              <w:rPr>
                <w:rFonts w:ascii="Abadi" w:hAnsi="Abadi"/>
                <w:b/>
                <w:bCs/>
                <w:sz w:val="21"/>
                <w:szCs w:val="21"/>
              </w:rPr>
            </w:pPr>
          </w:p>
          <w:p w14:paraId="05C6155E" w14:textId="77777777" w:rsidR="00C55D75" w:rsidRPr="00C55D75" w:rsidRDefault="00C55D75" w:rsidP="005B747D">
            <w:pPr>
              <w:jc w:val="both"/>
              <w:rPr>
                <w:rFonts w:ascii="Abadi" w:hAnsi="Abadi"/>
                <w:b/>
                <w:bCs/>
                <w:sz w:val="21"/>
                <w:szCs w:val="21"/>
              </w:rPr>
            </w:pPr>
          </w:p>
          <w:p w14:paraId="5D8F7B60" w14:textId="77777777" w:rsidR="00C55D75" w:rsidRPr="00C55D75" w:rsidRDefault="00C55D75" w:rsidP="005B747D">
            <w:pPr>
              <w:jc w:val="both"/>
              <w:rPr>
                <w:rFonts w:ascii="Abadi" w:hAnsi="Abadi"/>
                <w:b/>
                <w:bCs/>
                <w:sz w:val="21"/>
                <w:szCs w:val="21"/>
              </w:rPr>
            </w:pPr>
          </w:p>
          <w:p w14:paraId="60DD86B8" w14:textId="1B2E62C2" w:rsidR="001B14F1" w:rsidRPr="00C55D75" w:rsidRDefault="00C55D75" w:rsidP="005B747D">
            <w:pPr>
              <w:jc w:val="both"/>
              <w:rPr>
                <w:rFonts w:ascii="Abadi" w:hAnsi="Abadi"/>
                <w:b/>
                <w:bCs/>
                <w:sz w:val="21"/>
                <w:szCs w:val="21"/>
              </w:rPr>
            </w:pPr>
            <w:r w:rsidRPr="00C55D75">
              <w:rPr>
                <w:rFonts w:ascii="Abadi" w:hAnsi="Abadi"/>
                <w:b/>
                <w:bCs/>
                <w:sz w:val="21"/>
                <w:szCs w:val="21"/>
              </w:rPr>
              <w:t>Enterados y se informa que se turnó a la Comisión de Justicia.</w:t>
            </w:r>
          </w:p>
        </w:tc>
      </w:tr>
      <w:tr w:rsidR="00B62AA3" w:rsidRPr="005965AB" w14:paraId="499C5FE8" w14:textId="77777777" w:rsidTr="005C3167">
        <w:tc>
          <w:tcPr>
            <w:tcW w:w="2042" w:type="dxa"/>
          </w:tcPr>
          <w:p w14:paraId="3EA7C351" w14:textId="77777777" w:rsidR="008B758C" w:rsidRPr="008B758C" w:rsidRDefault="008B758C" w:rsidP="002B7145">
            <w:pPr>
              <w:jc w:val="both"/>
              <w:rPr>
                <w:rFonts w:ascii="Abadi" w:hAnsi="Abadi"/>
                <w:b/>
                <w:bCs/>
                <w:sz w:val="21"/>
                <w:szCs w:val="21"/>
              </w:rPr>
            </w:pPr>
            <w:r w:rsidRPr="008B758C">
              <w:rPr>
                <w:rFonts w:ascii="Abadi" w:hAnsi="Abadi"/>
                <w:b/>
                <w:bCs/>
                <w:sz w:val="21"/>
                <w:szCs w:val="21"/>
              </w:rPr>
              <w:t>2.05</w:t>
            </w:r>
          </w:p>
          <w:p w14:paraId="2F124CC9" w14:textId="77777777" w:rsidR="008B758C" w:rsidRDefault="008B758C" w:rsidP="002B7145">
            <w:pPr>
              <w:jc w:val="both"/>
              <w:rPr>
                <w:rFonts w:ascii="Abadi" w:hAnsi="Abadi"/>
                <w:sz w:val="21"/>
                <w:szCs w:val="21"/>
              </w:rPr>
            </w:pPr>
          </w:p>
          <w:p w14:paraId="6D6B5674" w14:textId="44FCBE03" w:rsidR="00B62AA3" w:rsidRPr="005965AB" w:rsidRDefault="008B758C" w:rsidP="002B7145">
            <w:pPr>
              <w:jc w:val="both"/>
              <w:rPr>
                <w:rFonts w:ascii="Abadi" w:hAnsi="Abadi"/>
                <w:sz w:val="21"/>
                <w:szCs w:val="21"/>
              </w:rPr>
            </w:pPr>
            <w:r w:rsidRPr="008B758C">
              <w:rPr>
                <w:rFonts w:ascii="Abadi" w:hAnsi="Abadi"/>
                <w:sz w:val="21"/>
                <w:szCs w:val="21"/>
              </w:rPr>
              <w:t xml:space="preserve">La presidenta del Supremo Tribunal de Justicia y del Consejo del Poder Judicial del Estado de Guanajuato remite respuesta a la consulta de tres iniciativas: la primera, a efecto reformar y adicionar diversas disposiciones de la Ley para Prevenir, Atender y Erradicar la Violencia en el Estado de Guanajuato; del Código Civil para el Estado de Guanajuato y de la Ley de los Derechos de Niñas, Niños y Adolescentes del Estado de Guanajuato, en la parte correspondiente al primero de los ordenamientos; la segunda, por la que se reforman y adicionan diversas disposiciones de la Ley de Acceso de las Mujeres a una Vida Libre de Violencia para el Estado de Guanajuato, del Código Civil para el Estado de </w:t>
            </w:r>
            <w:r w:rsidRPr="008B758C">
              <w:rPr>
                <w:rFonts w:ascii="Abadi" w:hAnsi="Abadi"/>
                <w:sz w:val="21"/>
                <w:szCs w:val="21"/>
              </w:rPr>
              <w:lastRenderedPageBreak/>
              <w:t>Guanajuato y de la Ley de los Derechos de Niñas, Niños y Adolescentes del Estado de Guanajuato, en la parte correspondiente al primero de los ordenamientos; y la tercera, a efecto de reformar y adicionar diversas disposiciones de la Ley de Acceso de las Mujeres a una Vida Libre de Violencia para el Estado de Guanajuato, de la Ley para Prevenir , Atender y Erradicar la Violencia en el Estado de Guanajuato, de la Ley de los Derechos de Niñas, Niños y Adolescentes del Estado de Guanajuato, del Código Civil para el Estado de Guanajuato y del Código Penal del Estado de Guanajuato, en las partes correspondientes al primero y segundo de los ordenamientos.</w:t>
            </w:r>
          </w:p>
        </w:tc>
        <w:tc>
          <w:tcPr>
            <w:tcW w:w="2039" w:type="dxa"/>
          </w:tcPr>
          <w:p w14:paraId="057574B6" w14:textId="77777777" w:rsidR="008B758C" w:rsidRDefault="008B758C" w:rsidP="005B747D">
            <w:pPr>
              <w:jc w:val="both"/>
              <w:rPr>
                <w:rFonts w:ascii="Abadi" w:hAnsi="Abadi"/>
                <w:b/>
                <w:bCs/>
                <w:sz w:val="21"/>
                <w:szCs w:val="21"/>
              </w:rPr>
            </w:pPr>
          </w:p>
          <w:p w14:paraId="72E5A89D" w14:textId="77777777" w:rsidR="008B758C" w:rsidRDefault="008B758C" w:rsidP="005B747D">
            <w:pPr>
              <w:jc w:val="both"/>
              <w:rPr>
                <w:rFonts w:ascii="Abadi" w:hAnsi="Abadi"/>
                <w:b/>
                <w:bCs/>
                <w:sz w:val="21"/>
                <w:szCs w:val="21"/>
              </w:rPr>
            </w:pPr>
          </w:p>
          <w:p w14:paraId="49E0A164" w14:textId="060B19B3" w:rsidR="00B62AA3" w:rsidRPr="008B758C" w:rsidRDefault="008B758C" w:rsidP="005B747D">
            <w:pPr>
              <w:jc w:val="both"/>
              <w:rPr>
                <w:rFonts w:ascii="Abadi" w:hAnsi="Abadi"/>
                <w:b/>
                <w:bCs/>
                <w:sz w:val="21"/>
                <w:szCs w:val="21"/>
              </w:rPr>
            </w:pPr>
            <w:r w:rsidRPr="008B758C">
              <w:rPr>
                <w:rFonts w:ascii="Abadi" w:hAnsi="Abadi"/>
                <w:b/>
                <w:bCs/>
                <w:sz w:val="21"/>
                <w:szCs w:val="21"/>
              </w:rPr>
              <w:t>Enterados y se informa que se turnó a la Comisión para la Igualdad de Género.</w:t>
            </w:r>
          </w:p>
        </w:tc>
      </w:tr>
      <w:tr w:rsidR="00B62AA3" w:rsidRPr="008B758C" w14:paraId="0CCC2005" w14:textId="77777777" w:rsidTr="005C3167">
        <w:tc>
          <w:tcPr>
            <w:tcW w:w="2042" w:type="dxa"/>
          </w:tcPr>
          <w:p w14:paraId="0F60F3AE" w14:textId="77777777" w:rsidR="008B758C" w:rsidRPr="00595EAE" w:rsidRDefault="008B758C" w:rsidP="002B7145">
            <w:pPr>
              <w:jc w:val="both"/>
              <w:rPr>
                <w:rFonts w:ascii="Abadi" w:hAnsi="Abadi"/>
                <w:b/>
                <w:bCs/>
                <w:sz w:val="21"/>
                <w:szCs w:val="21"/>
              </w:rPr>
            </w:pPr>
            <w:r w:rsidRPr="00595EAE">
              <w:rPr>
                <w:rFonts w:ascii="Abadi" w:hAnsi="Abadi"/>
                <w:b/>
                <w:bCs/>
                <w:sz w:val="21"/>
                <w:szCs w:val="21"/>
              </w:rPr>
              <w:t>2.06</w:t>
            </w:r>
          </w:p>
          <w:p w14:paraId="2D018C4B" w14:textId="77777777" w:rsidR="008B758C" w:rsidRPr="008B758C" w:rsidRDefault="008B758C" w:rsidP="002B7145">
            <w:pPr>
              <w:jc w:val="both"/>
              <w:rPr>
                <w:rFonts w:ascii="Abadi" w:hAnsi="Abadi"/>
                <w:sz w:val="21"/>
                <w:szCs w:val="21"/>
              </w:rPr>
            </w:pPr>
          </w:p>
          <w:p w14:paraId="7AEEF3B0" w14:textId="11F0BACA" w:rsidR="00B62AA3" w:rsidRPr="005965AB" w:rsidRDefault="008B758C" w:rsidP="002B7145">
            <w:pPr>
              <w:jc w:val="both"/>
              <w:rPr>
                <w:rFonts w:ascii="Abadi" w:hAnsi="Abadi"/>
                <w:sz w:val="21"/>
                <w:szCs w:val="21"/>
              </w:rPr>
            </w:pPr>
            <w:r w:rsidRPr="008B758C">
              <w:rPr>
                <w:rFonts w:ascii="Abadi" w:hAnsi="Abadi"/>
                <w:sz w:val="21"/>
                <w:szCs w:val="21"/>
              </w:rPr>
              <w:t xml:space="preserve">La presidenta del Supremo Tribunal de Justicia y del Consejo del Poder Judicial del Estado de Guanajuato remite respuesta a la consulta de tres iniciativas: la primera, a efecto reformar y adicionar diversas disposiciones de la </w:t>
            </w:r>
            <w:r w:rsidRPr="008B758C">
              <w:rPr>
                <w:rFonts w:ascii="Abadi" w:hAnsi="Abadi"/>
                <w:sz w:val="21"/>
                <w:szCs w:val="21"/>
              </w:rPr>
              <w:t>Ley para Prevenir, Atender y Erradicar la Violencia en el Estado de Guanajuato; del Código Civil para el Estado de Guanajuato y de la Ley de los Derechos de Niñas, Niños y Adolescentes del Estado de Guanajuato, en la parte correspondiente al primero de los ordenamientos; la segunda, por la que se reforman y adicionan diversas disposiciones de la Ley de Acceso de las Mujeres a una Vida Libre de Violencia para el Estado de Guanajuato, del Código Civil para el Estado de Guanajuato y de la Ley de los Derechos de Niñas, Niños y Adolescentes del Estado de Guanajuato, en la parte correspondiente al primero de los ordenamientos; y la</w:t>
            </w:r>
            <w:r>
              <w:rPr>
                <w:rFonts w:ascii="Abadi" w:hAnsi="Abadi"/>
                <w:sz w:val="21"/>
                <w:szCs w:val="21"/>
              </w:rPr>
              <w:t xml:space="preserve"> </w:t>
            </w:r>
            <w:r w:rsidRPr="00595EAE">
              <w:rPr>
                <w:rFonts w:ascii="Abadi" w:hAnsi="Abadi"/>
                <w:sz w:val="21"/>
                <w:szCs w:val="21"/>
              </w:rPr>
              <w:t xml:space="preserve">tercera, a efecto de reformar y adicionar diversas disposiciones de la Ley de Acceso de las Mujeres a una Vida Libre de Violencia para el Estado de Guanajuato, de la Ley para Prevenir, Atender y Erradicar la Violencia en el Estado de Guanajuato, de la Ley de los Derechos de Niñas, Niños y Adolescentes del </w:t>
            </w:r>
            <w:r w:rsidRPr="00595EAE">
              <w:rPr>
                <w:rFonts w:ascii="Abadi" w:hAnsi="Abadi"/>
                <w:sz w:val="21"/>
                <w:szCs w:val="21"/>
              </w:rPr>
              <w:lastRenderedPageBreak/>
              <w:t>Estado de Guanajuato, del Código Civil para el Estado de Guanajuato y del Código Penal del Estado de Guanajuato, en las partes correspondientes al primero y segundo de los ordenamientos.</w:t>
            </w:r>
          </w:p>
        </w:tc>
        <w:tc>
          <w:tcPr>
            <w:tcW w:w="2039" w:type="dxa"/>
          </w:tcPr>
          <w:p w14:paraId="7143ED66" w14:textId="77777777" w:rsidR="008B758C" w:rsidRPr="008B758C" w:rsidRDefault="008B758C" w:rsidP="005B747D">
            <w:pPr>
              <w:jc w:val="both"/>
              <w:rPr>
                <w:rFonts w:ascii="Abadi" w:hAnsi="Abadi"/>
                <w:sz w:val="21"/>
                <w:szCs w:val="21"/>
              </w:rPr>
            </w:pPr>
          </w:p>
          <w:p w14:paraId="0D817B50" w14:textId="77777777" w:rsidR="008B758C" w:rsidRPr="008B758C" w:rsidRDefault="008B758C" w:rsidP="005B747D">
            <w:pPr>
              <w:jc w:val="both"/>
              <w:rPr>
                <w:rFonts w:ascii="Abadi" w:hAnsi="Abadi"/>
                <w:sz w:val="21"/>
                <w:szCs w:val="21"/>
              </w:rPr>
            </w:pPr>
          </w:p>
          <w:p w14:paraId="3C07A830" w14:textId="55F75B96" w:rsidR="00B62AA3" w:rsidRPr="008B758C" w:rsidRDefault="008B758C" w:rsidP="005B747D">
            <w:pPr>
              <w:jc w:val="both"/>
              <w:rPr>
                <w:rFonts w:ascii="Abadi" w:hAnsi="Abadi"/>
                <w:b/>
                <w:bCs/>
                <w:sz w:val="21"/>
                <w:szCs w:val="21"/>
              </w:rPr>
            </w:pPr>
            <w:r w:rsidRPr="008B758C">
              <w:rPr>
                <w:rFonts w:ascii="Abadi" w:hAnsi="Abadi"/>
                <w:b/>
                <w:bCs/>
                <w:sz w:val="21"/>
                <w:szCs w:val="21"/>
              </w:rPr>
              <w:t>Enterados y se informa que se turnó a la Comisión para la Igualdad de Género.</w:t>
            </w:r>
          </w:p>
        </w:tc>
      </w:tr>
      <w:tr w:rsidR="00B62AA3" w:rsidRPr="005965AB" w14:paraId="7CA50820" w14:textId="77777777" w:rsidTr="005C3167">
        <w:tc>
          <w:tcPr>
            <w:tcW w:w="2042" w:type="dxa"/>
          </w:tcPr>
          <w:p w14:paraId="56D475C5" w14:textId="77777777" w:rsidR="008B758C" w:rsidRPr="00A55BFE" w:rsidRDefault="008B758C" w:rsidP="002B7145">
            <w:pPr>
              <w:jc w:val="both"/>
              <w:rPr>
                <w:rFonts w:ascii="Abadi" w:hAnsi="Abadi"/>
                <w:b/>
                <w:bCs/>
                <w:sz w:val="21"/>
                <w:szCs w:val="21"/>
              </w:rPr>
            </w:pPr>
            <w:r w:rsidRPr="00A55BFE">
              <w:rPr>
                <w:rFonts w:ascii="Abadi" w:hAnsi="Abadi"/>
                <w:b/>
                <w:bCs/>
                <w:sz w:val="21"/>
                <w:szCs w:val="21"/>
              </w:rPr>
              <w:t>2.07</w:t>
            </w:r>
          </w:p>
          <w:p w14:paraId="197A9D09" w14:textId="77777777" w:rsidR="008B758C" w:rsidRPr="00A55BFE" w:rsidRDefault="008B758C" w:rsidP="002B7145">
            <w:pPr>
              <w:jc w:val="both"/>
              <w:rPr>
                <w:rFonts w:ascii="Abadi" w:hAnsi="Abadi"/>
                <w:sz w:val="21"/>
                <w:szCs w:val="21"/>
              </w:rPr>
            </w:pPr>
          </w:p>
          <w:p w14:paraId="338FA024" w14:textId="77777777" w:rsidR="008B758C" w:rsidRPr="00A55BFE" w:rsidRDefault="008B758C" w:rsidP="002B7145">
            <w:pPr>
              <w:jc w:val="both"/>
              <w:rPr>
                <w:rFonts w:ascii="Abadi" w:hAnsi="Abadi"/>
                <w:sz w:val="21"/>
                <w:szCs w:val="21"/>
              </w:rPr>
            </w:pPr>
          </w:p>
          <w:p w14:paraId="1BD26A6A" w14:textId="0D1CE206" w:rsidR="00B62AA3" w:rsidRPr="00A55BFE" w:rsidRDefault="008B758C" w:rsidP="002B7145">
            <w:pPr>
              <w:jc w:val="both"/>
              <w:rPr>
                <w:rFonts w:ascii="Abadi" w:hAnsi="Abadi"/>
                <w:sz w:val="21"/>
                <w:szCs w:val="21"/>
              </w:rPr>
            </w:pPr>
            <w:r w:rsidRPr="00A55BFE">
              <w:rPr>
                <w:rFonts w:ascii="Abadi" w:hAnsi="Abadi"/>
                <w:sz w:val="21"/>
                <w:szCs w:val="21"/>
              </w:rPr>
              <w:t>La Presidenta del Supremo Tribunal de Justicia y del Consejo del Poder Judicial del Estado de Guanajuato remite respuesta a la consulta de tres iniciativas: la primera, a efecto reformar y adicionar diversas disposiciones de la Ley para Prevenir, Atender y Erradicar la Violencia en el Estado de Guanajuato; del Código Civil para el Estado de Guanajuato y de la</w:t>
            </w:r>
            <w:r w:rsidR="00A55BFE" w:rsidRPr="00A55BFE">
              <w:rPr>
                <w:rFonts w:ascii="Abadi" w:hAnsi="Abadi"/>
                <w:sz w:val="21"/>
                <w:szCs w:val="21"/>
              </w:rPr>
              <w:t xml:space="preserve"> Ley de los Derechos de Niñas, Niños y Adolescentes del Estado de Guanajuato, en la parte correspondiente al primero de los ordenamientos; la segunda, por la que se reforman y adicionan diversas disposiciones de la Ley de Acceso de las Mujeres a una Vida Libre de Violencia para el Estado de Guanajuato, del </w:t>
            </w:r>
            <w:r w:rsidR="00A55BFE" w:rsidRPr="00A55BFE">
              <w:rPr>
                <w:rFonts w:ascii="Abadi" w:hAnsi="Abadi"/>
                <w:sz w:val="21"/>
                <w:szCs w:val="21"/>
              </w:rPr>
              <w:t>Código Civil para el Estado de Guanajuato y de la Ley de los Derechos de Niñas, Niños y Adolescentes del Estado de Guanajuato, en la parte correspondiente al primero de los ordenamientos; y la tercera, a efecto de reformar y adicionar diversas disposiciones de la Ley de Acceso de las Mujeres a una Vida Libre de Violencia para el Estado de Guanajuato, de la Ley para Prevenir , Atender y Erradicar la Violencia en el Estado de Guanajuato, de la Ley de los Derechos de Niñas, Niños y Adolescentes del Estado de Guanajuato, del Código Civil para el Estado de Guanajuato y del Código Penal del Estado de Guanajuato, en las partes correspondientes al primero y segundo de los ordenamientos.</w:t>
            </w:r>
          </w:p>
        </w:tc>
        <w:tc>
          <w:tcPr>
            <w:tcW w:w="2039" w:type="dxa"/>
          </w:tcPr>
          <w:p w14:paraId="082BCE9A" w14:textId="77777777" w:rsidR="008B758C" w:rsidRDefault="008B758C" w:rsidP="005B747D">
            <w:pPr>
              <w:jc w:val="both"/>
            </w:pPr>
          </w:p>
          <w:p w14:paraId="3B463CB7" w14:textId="77777777" w:rsidR="008B758C" w:rsidRDefault="008B758C" w:rsidP="005B747D">
            <w:pPr>
              <w:jc w:val="both"/>
            </w:pPr>
          </w:p>
          <w:p w14:paraId="1BBDA365" w14:textId="77777777" w:rsidR="008B758C" w:rsidRDefault="008B758C" w:rsidP="005B747D">
            <w:pPr>
              <w:jc w:val="both"/>
            </w:pPr>
          </w:p>
          <w:p w14:paraId="72492F35" w14:textId="10941386" w:rsidR="00B62AA3" w:rsidRPr="00A55BFE" w:rsidRDefault="008B758C" w:rsidP="005B747D">
            <w:pPr>
              <w:jc w:val="both"/>
              <w:rPr>
                <w:rFonts w:ascii="Abadi" w:hAnsi="Abadi"/>
                <w:b/>
                <w:bCs/>
                <w:color w:val="333333"/>
                <w:sz w:val="21"/>
                <w:szCs w:val="21"/>
                <w:shd w:val="clear" w:color="auto" w:fill="FFFFFF"/>
              </w:rPr>
            </w:pPr>
            <w:r w:rsidRPr="00A55BFE">
              <w:rPr>
                <w:rFonts w:ascii="Abadi" w:hAnsi="Abadi"/>
                <w:b/>
                <w:bCs/>
                <w:sz w:val="21"/>
                <w:szCs w:val="21"/>
              </w:rPr>
              <w:t>Enterados y se informa que se turnó a la Comisión para la Igualdad de Género.</w:t>
            </w:r>
          </w:p>
        </w:tc>
      </w:tr>
      <w:tr w:rsidR="00A55BFE" w:rsidRPr="00A55BFE" w14:paraId="1B8EBB5B" w14:textId="77777777" w:rsidTr="005C3167">
        <w:tc>
          <w:tcPr>
            <w:tcW w:w="2042" w:type="dxa"/>
          </w:tcPr>
          <w:p w14:paraId="41F56E01" w14:textId="77777777" w:rsidR="00A55BFE" w:rsidRPr="00A55BFE" w:rsidRDefault="00A55BFE" w:rsidP="002B7145">
            <w:pPr>
              <w:jc w:val="both"/>
              <w:rPr>
                <w:rFonts w:ascii="Abadi" w:hAnsi="Abadi"/>
                <w:b/>
                <w:bCs/>
                <w:sz w:val="21"/>
                <w:szCs w:val="21"/>
              </w:rPr>
            </w:pPr>
            <w:r w:rsidRPr="00A55BFE">
              <w:rPr>
                <w:rFonts w:ascii="Abadi" w:hAnsi="Abadi"/>
                <w:b/>
                <w:bCs/>
                <w:sz w:val="21"/>
                <w:szCs w:val="21"/>
              </w:rPr>
              <w:t>20.8</w:t>
            </w:r>
          </w:p>
          <w:p w14:paraId="685E3597" w14:textId="77777777" w:rsidR="00A55BFE" w:rsidRDefault="00A55BFE" w:rsidP="002B7145">
            <w:pPr>
              <w:jc w:val="both"/>
              <w:rPr>
                <w:rFonts w:ascii="Abadi" w:hAnsi="Abadi"/>
                <w:sz w:val="21"/>
                <w:szCs w:val="21"/>
              </w:rPr>
            </w:pPr>
          </w:p>
          <w:p w14:paraId="036673D1" w14:textId="7F89E68A" w:rsidR="00A55BFE" w:rsidRPr="00A55BFE" w:rsidRDefault="00A55BFE" w:rsidP="002B7145">
            <w:pPr>
              <w:jc w:val="both"/>
              <w:rPr>
                <w:rFonts w:ascii="Abadi" w:hAnsi="Abadi"/>
                <w:sz w:val="21"/>
                <w:szCs w:val="21"/>
              </w:rPr>
            </w:pPr>
            <w:r w:rsidRPr="00A55BFE">
              <w:rPr>
                <w:rFonts w:ascii="Abadi" w:hAnsi="Abadi"/>
                <w:sz w:val="21"/>
                <w:szCs w:val="21"/>
              </w:rPr>
              <w:t xml:space="preserve">La coordinadora general Jurídica del Gobierno del Estado de Guanajuato, remite respuesta a la consulta de la iniciativa de Ley de Protección al Parto Humanizado y a la Maternidad Digna </w:t>
            </w:r>
            <w:r w:rsidRPr="00A55BFE">
              <w:rPr>
                <w:rFonts w:ascii="Abadi" w:hAnsi="Abadi"/>
                <w:sz w:val="21"/>
                <w:szCs w:val="21"/>
              </w:rPr>
              <w:lastRenderedPageBreak/>
              <w:t>del Estado de Guanajuato.</w:t>
            </w:r>
          </w:p>
        </w:tc>
        <w:tc>
          <w:tcPr>
            <w:tcW w:w="2039" w:type="dxa"/>
          </w:tcPr>
          <w:p w14:paraId="47C9101C" w14:textId="77777777" w:rsidR="00A55BFE" w:rsidRPr="00A55BFE" w:rsidRDefault="00A55BFE" w:rsidP="005B747D">
            <w:pPr>
              <w:jc w:val="both"/>
              <w:rPr>
                <w:rFonts w:ascii="Abadi" w:hAnsi="Abadi"/>
                <w:b/>
                <w:bCs/>
                <w:sz w:val="21"/>
                <w:szCs w:val="21"/>
              </w:rPr>
            </w:pPr>
          </w:p>
          <w:p w14:paraId="340ACF5E" w14:textId="77777777" w:rsidR="00A55BFE" w:rsidRPr="00A55BFE" w:rsidRDefault="00A55BFE" w:rsidP="005B747D">
            <w:pPr>
              <w:jc w:val="both"/>
              <w:rPr>
                <w:rFonts w:ascii="Abadi" w:hAnsi="Abadi"/>
                <w:b/>
                <w:bCs/>
                <w:sz w:val="21"/>
                <w:szCs w:val="21"/>
              </w:rPr>
            </w:pPr>
          </w:p>
          <w:p w14:paraId="0C75BADF" w14:textId="077BD0ED" w:rsidR="00A55BFE" w:rsidRPr="00A55BFE" w:rsidRDefault="00A55BFE" w:rsidP="005B747D">
            <w:pPr>
              <w:jc w:val="both"/>
              <w:rPr>
                <w:rFonts w:ascii="Abadi" w:hAnsi="Abadi"/>
                <w:b/>
                <w:bCs/>
                <w:sz w:val="21"/>
                <w:szCs w:val="21"/>
              </w:rPr>
            </w:pPr>
            <w:r w:rsidRPr="00A55BFE">
              <w:rPr>
                <w:rFonts w:ascii="Abadi" w:hAnsi="Abadi"/>
                <w:b/>
                <w:bCs/>
                <w:sz w:val="21"/>
                <w:szCs w:val="21"/>
              </w:rPr>
              <w:t>Enterados y se informa que se turnó a la Comisión de Salud Pública</w:t>
            </w:r>
          </w:p>
        </w:tc>
      </w:tr>
      <w:tr w:rsidR="00A55BFE" w:rsidRPr="005965AB" w14:paraId="5DF30A29" w14:textId="77777777" w:rsidTr="005C3167">
        <w:tc>
          <w:tcPr>
            <w:tcW w:w="2042" w:type="dxa"/>
          </w:tcPr>
          <w:p w14:paraId="3D031758" w14:textId="77777777" w:rsidR="00A55BFE" w:rsidRPr="00A55BFE" w:rsidRDefault="00A55BFE" w:rsidP="002B7145">
            <w:pPr>
              <w:jc w:val="both"/>
              <w:rPr>
                <w:rFonts w:ascii="Abadi" w:hAnsi="Abadi"/>
                <w:b/>
                <w:bCs/>
                <w:sz w:val="21"/>
                <w:szCs w:val="21"/>
              </w:rPr>
            </w:pPr>
            <w:r w:rsidRPr="00A55BFE">
              <w:rPr>
                <w:rFonts w:ascii="Abadi" w:hAnsi="Abadi"/>
                <w:b/>
                <w:bCs/>
                <w:sz w:val="21"/>
                <w:szCs w:val="21"/>
              </w:rPr>
              <w:t>2.09</w:t>
            </w:r>
          </w:p>
          <w:p w14:paraId="26B8E066" w14:textId="77777777" w:rsidR="00A55BFE" w:rsidRPr="00A55BFE" w:rsidRDefault="00A55BFE" w:rsidP="002B7145">
            <w:pPr>
              <w:jc w:val="both"/>
              <w:rPr>
                <w:rFonts w:ascii="Abadi" w:hAnsi="Abadi"/>
                <w:sz w:val="21"/>
                <w:szCs w:val="21"/>
              </w:rPr>
            </w:pPr>
          </w:p>
          <w:p w14:paraId="0B18C372" w14:textId="3AA35321" w:rsidR="00A55BFE" w:rsidRPr="00A55BFE" w:rsidRDefault="00A55BFE" w:rsidP="002B7145">
            <w:pPr>
              <w:jc w:val="both"/>
              <w:rPr>
                <w:rFonts w:ascii="Abadi" w:hAnsi="Abadi"/>
                <w:sz w:val="21"/>
                <w:szCs w:val="21"/>
              </w:rPr>
            </w:pPr>
            <w:r w:rsidRPr="00A55BFE">
              <w:rPr>
                <w:rFonts w:ascii="Abadi" w:hAnsi="Abadi"/>
                <w:sz w:val="21"/>
                <w:szCs w:val="21"/>
              </w:rPr>
              <w:t xml:space="preserve">El Auditor Superior del Estado de Guanajuato remite los informes de seguimiento y constancias de atención a recomendaciones respecto de los informes de resultados de la auditoría practicada al Ramo General 33 y obra pública de </w:t>
            </w:r>
            <w:proofErr w:type="spellStart"/>
            <w:r w:rsidRPr="00A55BFE">
              <w:rPr>
                <w:rFonts w:ascii="Abadi" w:hAnsi="Abadi"/>
                <w:sz w:val="21"/>
                <w:szCs w:val="21"/>
              </w:rPr>
              <w:t>Cortazar</w:t>
            </w:r>
            <w:proofErr w:type="spellEnd"/>
            <w:r w:rsidRPr="00A55BFE">
              <w:rPr>
                <w:rFonts w:ascii="Abadi" w:hAnsi="Abadi"/>
                <w:sz w:val="21"/>
                <w:szCs w:val="21"/>
              </w:rPr>
              <w:t xml:space="preserve">, </w:t>
            </w:r>
            <w:proofErr w:type="spellStart"/>
            <w:r w:rsidRPr="00A55BFE">
              <w:rPr>
                <w:rFonts w:ascii="Abadi" w:hAnsi="Abadi"/>
                <w:sz w:val="21"/>
                <w:szCs w:val="21"/>
              </w:rPr>
              <w:t>Gto</w:t>
            </w:r>
            <w:proofErr w:type="spellEnd"/>
            <w:r w:rsidRPr="00A55BFE">
              <w:rPr>
                <w:rFonts w:ascii="Abadi" w:hAnsi="Abadi"/>
                <w:sz w:val="21"/>
                <w:szCs w:val="21"/>
              </w:rPr>
              <w:t>., del ejercicio fiscal 2019, y a las revisiones de las cuentas públicas municipales de Uriangato, Celaya y Jaral del Progreso; así como de las cuentas públicas de los Poderes Ejecutivo y Judicial del Estado de Guanajuato, correspondientes al ejercicio fiscal del año 2018.</w:t>
            </w:r>
          </w:p>
        </w:tc>
        <w:tc>
          <w:tcPr>
            <w:tcW w:w="2039" w:type="dxa"/>
          </w:tcPr>
          <w:p w14:paraId="20D3F83A" w14:textId="77777777" w:rsidR="00A55BFE" w:rsidRPr="00A55BFE" w:rsidRDefault="00A55BFE" w:rsidP="005B747D">
            <w:pPr>
              <w:jc w:val="both"/>
              <w:rPr>
                <w:rFonts w:ascii="Abadi" w:hAnsi="Abadi"/>
                <w:sz w:val="21"/>
                <w:szCs w:val="21"/>
              </w:rPr>
            </w:pPr>
          </w:p>
          <w:p w14:paraId="6CF6E500" w14:textId="77777777" w:rsidR="00A55BFE" w:rsidRPr="00A55BFE" w:rsidRDefault="00A55BFE" w:rsidP="005B747D">
            <w:pPr>
              <w:jc w:val="both"/>
              <w:rPr>
                <w:rFonts w:ascii="Abadi" w:hAnsi="Abadi"/>
                <w:sz w:val="21"/>
                <w:szCs w:val="21"/>
              </w:rPr>
            </w:pPr>
          </w:p>
          <w:p w14:paraId="500EAC41" w14:textId="56BC285C" w:rsidR="00A55BFE" w:rsidRPr="00A55BFE" w:rsidRDefault="00A55BFE" w:rsidP="005B747D">
            <w:pPr>
              <w:jc w:val="both"/>
              <w:rPr>
                <w:rFonts w:ascii="Abadi" w:hAnsi="Abadi"/>
                <w:b/>
                <w:bCs/>
                <w:sz w:val="21"/>
                <w:szCs w:val="21"/>
              </w:rPr>
            </w:pPr>
            <w:r w:rsidRPr="00A55BFE">
              <w:rPr>
                <w:rFonts w:ascii="Abadi" w:hAnsi="Abadi"/>
                <w:b/>
                <w:bCs/>
                <w:sz w:val="21"/>
                <w:szCs w:val="21"/>
              </w:rPr>
              <w:t>Enterados y se informa que se turnó a la Comisión de Hacienda y Fiscalización.</w:t>
            </w:r>
          </w:p>
        </w:tc>
      </w:tr>
      <w:tr w:rsidR="00A55BFE" w:rsidRPr="005965AB" w14:paraId="74FDBF12" w14:textId="77777777" w:rsidTr="005C3167">
        <w:tc>
          <w:tcPr>
            <w:tcW w:w="2042" w:type="dxa"/>
          </w:tcPr>
          <w:p w14:paraId="26764F64" w14:textId="05709ECC" w:rsidR="00A55BFE" w:rsidRPr="00A55BFE" w:rsidRDefault="00A55BFE" w:rsidP="002B7145">
            <w:pPr>
              <w:jc w:val="both"/>
              <w:rPr>
                <w:rFonts w:ascii="Abadi" w:hAnsi="Abadi"/>
                <w:b/>
                <w:bCs/>
                <w:sz w:val="21"/>
                <w:szCs w:val="21"/>
              </w:rPr>
            </w:pPr>
            <w:r w:rsidRPr="00A55BFE">
              <w:rPr>
                <w:rFonts w:ascii="Abadi" w:hAnsi="Abadi"/>
                <w:b/>
                <w:bCs/>
                <w:sz w:val="21"/>
                <w:szCs w:val="21"/>
              </w:rPr>
              <w:t>2.1</w:t>
            </w:r>
          </w:p>
          <w:p w14:paraId="0EE96DCD" w14:textId="77777777" w:rsidR="00A55BFE" w:rsidRDefault="00A55BFE" w:rsidP="002B7145">
            <w:pPr>
              <w:jc w:val="both"/>
              <w:rPr>
                <w:rFonts w:ascii="Abadi" w:hAnsi="Abadi"/>
                <w:sz w:val="21"/>
                <w:szCs w:val="21"/>
              </w:rPr>
            </w:pPr>
          </w:p>
          <w:p w14:paraId="72C463B8" w14:textId="23D07371" w:rsidR="00A55BFE" w:rsidRPr="00A55BFE" w:rsidRDefault="00A55BFE" w:rsidP="002B7145">
            <w:pPr>
              <w:jc w:val="both"/>
              <w:rPr>
                <w:rFonts w:ascii="Abadi" w:hAnsi="Abadi"/>
                <w:sz w:val="21"/>
                <w:szCs w:val="21"/>
              </w:rPr>
            </w:pPr>
            <w:r w:rsidRPr="00A55BFE">
              <w:rPr>
                <w:rFonts w:ascii="Abadi" w:hAnsi="Abadi"/>
                <w:sz w:val="21"/>
                <w:szCs w:val="21"/>
              </w:rPr>
              <w:t xml:space="preserve">El Auditor Superior del Estado de Guanajuato remite el informe de seguimiento y constancia de atención a recomendaciones respecto al informe de resultados de la revisión practicada a la cuenta pública municipal de </w:t>
            </w:r>
            <w:proofErr w:type="spellStart"/>
            <w:r w:rsidRPr="00A55BFE">
              <w:rPr>
                <w:rFonts w:ascii="Abadi" w:hAnsi="Abadi"/>
                <w:sz w:val="21"/>
                <w:szCs w:val="21"/>
              </w:rPr>
              <w:t>Cortazar</w:t>
            </w:r>
            <w:proofErr w:type="spellEnd"/>
            <w:r w:rsidRPr="00A55BFE">
              <w:rPr>
                <w:rFonts w:ascii="Abadi" w:hAnsi="Abadi"/>
                <w:sz w:val="21"/>
                <w:szCs w:val="21"/>
              </w:rPr>
              <w:t xml:space="preserve">, </w:t>
            </w:r>
            <w:proofErr w:type="spellStart"/>
            <w:r w:rsidRPr="00A55BFE">
              <w:rPr>
                <w:rFonts w:ascii="Abadi" w:hAnsi="Abadi"/>
                <w:sz w:val="21"/>
                <w:szCs w:val="21"/>
              </w:rPr>
              <w:t>Gto</w:t>
            </w:r>
            <w:proofErr w:type="spellEnd"/>
            <w:r w:rsidRPr="00A55BFE">
              <w:rPr>
                <w:rFonts w:ascii="Abadi" w:hAnsi="Abadi"/>
                <w:sz w:val="21"/>
                <w:szCs w:val="21"/>
              </w:rPr>
              <w:t>., correspondiente al ejercicio fiscal 2020,</w:t>
            </w:r>
          </w:p>
        </w:tc>
        <w:tc>
          <w:tcPr>
            <w:tcW w:w="2039" w:type="dxa"/>
          </w:tcPr>
          <w:p w14:paraId="3478B0A7" w14:textId="77777777" w:rsidR="00A55BFE" w:rsidRDefault="00A55BFE" w:rsidP="005B747D">
            <w:pPr>
              <w:jc w:val="both"/>
              <w:rPr>
                <w:rFonts w:ascii="Abadi" w:hAnsi="Abadi"/>
                <w:sz w:val="21"/>
                <w:szCs w:val="21"/>
              </w:rPr>
            </w:pPr>
          </w:p>
          <w:p w14:paraId="33A3FF19" w14:textId="77777777" w:rsidR="00A55BFE" w:rsidRDefault="00A55BFE" w:rsidP="005B747D">
            <w:pPr>
              <w:jc w:val="both"/>
              <w:rPr>
                <w:rFonts w:ascii="Abadi" w:hAnsi="Abadi"/>
                <w:sz w:val="21"/>
                <w:szCs w:val="21"/>
              </w:rPr>
            </w:pPr>
          </w:p>
          <w:p w14:paraId="73328AA5" w14:textId="151DCF3C" w:rsidR="00A55BFE" w:rsidRPr="00A55BFE" w:rsidRDefault="00A55BFE" w:rsidP="005B747D">
            <w:pPr>
              <w:jc w:val="both"/>
              <w:rPr>
                <w:rFonts w:ascii="Abadi" w:hAnsi="Abadi"/>
                <w:sz w:val="21"/>
                <w:szCs w:val="21"/>
              </w:rPr>
            </w:pPr>
            <w:r w:rsidRPr="00A55BFE">
              <w:rPr>
                <w:rFonts w:ascii="Abadi" w:hAnsi="Abadi"/>
                <w:b/>
                <w:bCs/>
                <w:sz w:val="21"/>
                <w:szCs w:val="21"/>
              </w:rPr>
              <w:t>Enterados y se informa que se turnó a la Comisión de Hacienda y Fiscalización.</w:t>
            </w:r>
          </w:p>
        </w:tc>
      </w:tr>
      <w:tr w:rsidR="00A55BFE" w:rsidRPr="005965AB" w14:paraId="103E2B6A" w14:textId="77777777" w:rsidTr="005C3167">
        <w:tc>
          <w:tcPr>
            <w:tcW w:w="2042" w:type="dxa"/>
          </w:tcPr>
          <w:p w14:paraId="24715B06" w14:textId="77777777" w:rsidR="003A669C" w:rsidRPr="003A669C" w:rsidRDefault="003A669C" w:rsidP="002B7145">
            <w:pPr>
              <w:jc w:val="both"/>
              <w:rPr>
                <w:rFonts w:ascii="Abadi" w:hAnsi="Abadi"/>
                <w:b/>
                <w:bCs/>
                <w:sz w:val="21"/>
                <w:szCs w:val="21"/>
              </w:rPr>
            </w:pPr>
            <w:r w:rsidRPr="003A669C">
              <w:rPr>
                <w:rFonts w:ascii="Abadi" w:hAnsi="Abadi"/>
                <w:b/>
                <w:bCs/>
                <w:sz w:val="21"/>
                <w:szCs w:val="21"/>
              </w:rPr>
              <w:t>2.11</w:t>
            </w:r>
          </w:p>
          <w:p w14:paraId="29B0A787" w14:textId="77777777" w:rsidR="003A669C" w:rsidRPr="003A669C" w:rsidRDefault="003A669C" w:rsidP="002B7145">
            <w:pPr>
              <w:jc w:val="both"/>
              <w:rPr>
                <w:rFonts w:ascii="Abadi" w:hAnsi="Abadi"/>
                <w:sz w:val="21"/>
                <w:szCs w:val="21"/>
              </w:rPr>
            </w:pPr>
          </w:p>
          <w:p w14:paraId="4597FB5E" w14:textId="2BBDC162" w:rsidR="00A55BFE" w:rsidRPr="003A669C" w:rsidRDefault="003A669C" w:rsidP="002B7145">
            <w:pPr>
              <w:jc w:val="both"/>
              <w:rPr>
                <w:rFonts w:ascii="Abadi" w:hAnsi="Abadi"/>
                <w:sz w:val="21"/>
                <w:szCs w:val="21"/>
              </w:rPr>
            </w:pPr>
            <w:r w:rsidRPr="003A669C">
              <w:rPr>
                <w:rFonts w:ascii="Abadi" w:hAnsi="Abadi"/>
                <w:sz w:val="21"/>
                <w:szCs w:val="21"/>
              </w:rPr>
              <w:t>La secretaria ejecutiva del Instituto Electoral del Estado de Guanajuato remite respuesta a la solicitud de información relacionada con la postulación y elección de jóvenes de 21 años durante los últimos procesos electorales locales; así como la cifra de jóvenes inscritos en la lista nominal en la entidad.</w:t>
            </w:r>
          </w:p>
        </w:tc>
        <w:tc>
          <w:tcPr>
            <w:tcW w:w="2039" w:type="dxa"/>
          </w:tcPr>
          <w:p w14:paraId="1EB4A803" w14:textId="77777777" w:rsidR="003A669C" w:rsidRPr="003A669C" w:rsidRDefault="003A669C" w:rsidP="005B747D">
            <w:pPr>
              <w:jc w:val="both"/>
              <w:rPr>
                <w:rFonts w:ascii="Abadi" w:hAnsi="Abadi"/>
                <w:sz w:val="21"/>
                <w:szCs w:val="21"/>
              </w:rPr>
            </w:pPr>
          </w:p>
          <w:p w14:paraId="3B414ABD" w14:textId="77777777" w:rsidR="003A669C" w:rsidRPr="003A669C" w:rsidRDefault="003A669C" w:rsidP="005B747D">
            <w:pPr>
              <w:jc w:val="both"/>
              <w:rPr>
                <w:rFonts w:ascii="Abadi" w:hAnsi="Abadi"/>
                <w:sz w:val="21"/>
                <w:szCs w:val="21"/>
              </w:rPr>
            </w:pPr>
          </w:p>
          <w:p w14:paraId="7293194A" w14:textId="139E4ECA" w:rsidR="00A55BFE" w:rsidRPr="003A669C" w:rsidRDefault="003A669C" w:rsidP="005B747D">
            <w:pPr>
              <w:jc w:val="both"/>
              <w:rPr>
                <w:rFonts w:ascii="Abadi" w:hAnsi="Abadi"/>
                <w:b/>
                <w:bCs/>
                <w:sz w:val="21"/>
                <w:szCs w:val="21"/>
              </w:rPr>
            </w:pPr>
            <w:r w:rsidRPr="003A669C">
              <w:rPr>
                <w:rFonts w:ascii="Abadi" w:hAnsi="Abadi"/>
                <w:b/>
                <w:bCs/>
                <w:sz w:val="21"/>
                <w:szCs w:val="21"/>
              </w:rPr>
              <w:t>Enterados y se informa que se turnó a la Comisión de Gobernación y Puntos Constitucionales.</w:t>
            </w:r>
          </w:p>
        </w:tc>
      </w:tr>
      <w:tr w:rsidR="00A55BFE" w:rsidRPr="005965AB" w14:paraId="1DEB21D3" w14:textId="77777777" w:rsidTr="005C3167">
        <w:tc>
          <w:tcPr>
            <w:tcW w:w="2042" w:type="dxa"/>
          </w:tcPr>
          <w:p w14:paraId="6A90A375" w14:textId="4AC4FE20" w:rsidR="003A669C" w:rsidRPr="003A669C" w:rsidRDefault="003A669C" w:rsidP="002B7145">
            <w:pPr>
              <w:jc w:val="both"/>
              <w:rPr>
                <w:rFonts w:ascii="Abadi" w:hAnsi="Abadi"/>
                <w:b/>
                <w:bCs/>
                <w:sz w:val="21"/>
                <w:szCs w:val="21"/>
              </w:rPr>
            </w:pPr>
            <w:r w:rsidRPr="003A669C">
              <w:rPr>
                <w:rFonts w:ascii="Abadi" w:hAnsi="Abadi"/>
                <w:b/>
                <w:bCs/>
                <w:sz w:val="21"/>
                <w:szCs w:val="21"/>
              </w:rPr>
              <w:t>2.12</w:t>
            </w:r>
          </w:p>
          <w:p w14:paraId="09D88829" w14:textId="77777777" w:rsidR="003A669C" w:rsidRPr="003A669C" w:rsidRDefault="003A669C" w:rsidP="002B7145">
            <w:pPr>
              <w:jc w:val="both"/>
              <w:rPr>
                <w:rFonts w:ascii="Abadi" w:hAnsi="Abadi"/>
                <w:sz w:val="21"/>
                <w:szCs w:val="21"/>
              </w:rPr>
            </w:pPr>
          </w:p>
          <w:p w14:paraId="56D549FC" w14:textId="49DBA1BC" w:rsidR="00A55BFE" w:rsidRPr="003A669C" w:rsidRDefault="003A669C" w:rsidP="002B7145">
            <w:pPr>
              <w:jc w:val="both"/>
              <w:rPr>
                <w:rFonts w:ascii="Abadi" w:hAnsi="Abadi"/>
                <w:sz w:val="21"/>
                <w:szCs w:val="21"/>
              </w:rPr>
            </w:pPr>
            <w:r w:rsidRPr="003A669C">
              <w:rPr>
                <w:rFonts w:ascii="Abadi" w:hAnsi="Abadi"/>
                <w:sz w:val="21"/>
                <w:szCs w:val="21"/>
              </w:rPr>
              <w:t>La directora general Jurídica de la Fiscalía General del Estado de Guanajuato remite respuesta a la consulta de la iniciativa a efecto de reformar la denominación de los capítulos I y II del Títulos Sexto del Libro Segundo; así como los artículos 284 y 289-A; y derogar los artículos 285, 287, 288 y 289 del Código Penal del Estado de Guanajuato</w:t>
            </w:r>
          </w:p>
        </w:tc>
        <w:tc>
          <w:tcPr>
            <w:tcW w:w="2039" w:type="dxa"/>
          </w:tcPr>
          <w:p w14:paraId="031DE8ED" w14:textId="77777777" w:rsidR="003A669C" w:rsidRDefault="003A669C" w:rsidP="005B747D">
            <w:pPr>
              <w:jc w:val="both"/>
              <w:rPr>
                <w:rFonts w:ascii="Abadi" w:hAnsi="Abadi"/>
                <w:sz w:val="21"/>
                <w:szCs w:val="21"/>
              </w:rPr>
            </w:pPr>
          </w:p>
          <w:p w14:paraId="4212A1E5" w14:textId="77777777" w:rsidR="003A669C" w:rsidRDefault="003A669C" w:rsidP="005B747D">
            <w:pPr>
              <w:jc w:val="both"/>
              <w:rPr>
                <w:rFonts w:ascii="Abadi" w:hAnsi="Abadi"/>
                <w:sz w:val="21"/>
                <w:szCs w:val="21"/>
              </w:rPr>
            </w:pPr>
          </w:p>
          <w:p w14:paraId="4F8434D1" w14:textId="2D7D7C34" w:rsidR="00A55BFE" w:rsidRPr="003A669C" w:rsidRDefault="003A669C" w:rsidP="005B747D">
            <w:pPr>
              <w:jc w:val="both"/>
              <w:rPr>
                <w:rFonts w:ascii="Abadi" w:hAnsi="Abadi"/>
                <w:b/>
                <w:bCs/>
                <w:sz w:val="21"/>
                <w:szCs w:val="21"/>
              </w:rPr>
            </w:pPr>
            <w:r w:rsidRPr="003A669C">
              <w:rPr>
                <w:rFonts w:ascii="Abadi" w:hAnsi="Abadi"/>
                <w:b/>
                <w:bCs/>
                <w:sz w:val="21"/>
                <w:szCs w:val="21"/>
              </w:rPr>
              <w:t>Enterados y se informa que se turnó a la Comisión de Justicia.</w:t>
            </w:r>
          </w:p>
        </w:tc>
      </w:tr>
      <w:tr w:rsidR="00A55BFE" w:rsidRPr="005965AB" w14:paraId="59792B4B" w14:textId="77777777" w:rsidTr="005C3167">
        <w:tc>
          <w:tcPr>
            <w:tcW w:w="2042" w:type="dxa"/>
          </w:tcPr>
          <w:p w14:paraId="0AD1915C" w14:textId="77777777" w:rsidR="003A669C" w:rsidRPr="003A669C" w:rsidRDefault="003A669C" w:rsidP="002B7145">
            <w:pPr>
              <w:jc w:val="both"/>
              <w:rPr>
                <w:rFonts w:ascii="Abadi" w:hAnsi="Abadi"/>
                <w:b/>
                <w:bCs/>
                <w:sz w:val="21"/>
                <w:szCs w:val="21"/>
              </w:rPr>
            </w:pPr>
            <w:r w:rsidRPr="003A669C">
              <w:rPr>
                <w:rFonts w:ascii="Abadi" w:hAnsi="Abadi"/>
                <w:b/>
                <w:bCs/>
                <w:sz w:val="21"/>
                <w:szCs w:val="21"/>
              </w:rPr>
              <w:t>2.13</w:t>
            </w:r>
          </w:p>
          <w:p w14:paraId="477AD1FA" w14:textId="77777777" w:rsidR="003A669C" w:rsidRPr="003A669C" w:rsidRDefault="003A669C" w:rsidP="002B7145">
            <w:pPr>
              <w:jc w:val="both"/>
              <w:rPr>
                <w:rFonts w:ascii="Abadi" w:hAnsi="Abadi"/>
                <w:sz w:val="21"/>
                <w:szCs w:val="21"/>
              </w:rPr>
            </w:pPr>
          </w:p>
          <w:p w14:paraId="607D64B5" w14:textId="24C227BA" w:rsidR="00A55BFE" w:rsidRPr="003A669C" w:rsidRDefault="003A669C" w:rsidP="002B7145">
            <w:pPr>
              <w:jc w:val="both"/>
              <w:rPr>
                <w:rFonts w:ascii="Abadi" w:hAnsi="Abadi"/>
                <w:sz w:val="21"/>
                <w:szCs w:val="21"/>
              </w:rPr>
            </w:pPr>
            <w:r w:rsidRPr="003A669C">
              <w:rPr>
                <w:rFonts w:ascii="Abadi" w:hAnsi="Abadi"/>
                <w:sz w:val="21"/>
                <w:szCs w:val="21"/>
              </w:rPr>
              <w:t xml:space="preserve">La directora general Jurídica de la Fiscalía General del Estado de Guanajuato remite respuesta a la consulta de la iniciativa por la que se adiciona la fracción XIII al artículo 194 del Código Penal del </w:t>
            </w:r>
            <w:r w:rsidRPr="003A669C">
              <w:rPr>
                <w:rFonts w:ascii="Abadi" w:hAnsi="Abadi"/>
                <w:sz w:val="21"/>
                <w:szCs w:val="21"/>
              </w:rPr>
              <w:lastRenderedPageBreak/>
              <w:t>Estado de Guanajuato.</w:t>
            </w:r>
          </w:p>
        </w:tc>
        <w:tc>
          <w:tcPr>
            <w:tcW w:w="2039" w:type="dxa"/>
          </w:tcPr>
          <w:p w14:paraId="2FA0A737" w14:textId="77777777" w:rsidR="003A669C" w:rsidRPr="003A669C" w:rsidRDefault="003A669C" w:rsidP="005B747D">
            <w:pPr>
              <w:jc w:val="both"/>
              <w:rPr>
                <w:rFonts w:ascii="Abadi" w:hAnsi="Abadi"/>
                <w:sz w:val="21"/>
                <w:szCs w:val="21"/>
              </w:rPr>
            </w:pPr>
          </w:p>
          <w:p w14:paraId="28A012A6" w14:textId="77777777" w:rsidR="003A669C" w:rsidRPr="003A669C" w:rsidRDefault="003A669C" w:rsidP="005B747D">
            <w:pPr>
              <w:jc w:val="both"/>
              <w:rPr>
                <w:rFonts w:ascii="Abadi" w:hAnsi="Abadi"/>
                <w:sz w:val="21"/>
                <w:szCs w:val="21"/>
              </w:rPr>
            </w:pPr>
          </w:p>
          <w:p w14:paraId="458D516A" w14:textId="3495AF07" w:rsidR="00A55BFE" w:rsidRPr="003A669C" w:rsidRDefault="003A669C" w:rsidP="005B747D">
            <w:pPr>
              <w:jc w:val="both"/>
              <w:rPr>
                <w:rFonts w:ascii="Abadi" w:hAnsi="Abadi"/>
                <w:b/>
                <w:bCs/>
                <w:sz w:val="21"/>
                <w:szCs w:val="21"/>
              </w:rPr>
            </w:pPr>
            <w:r w:rsidRPr="003A669C">
              <w:rPr>
                <w:rFonts w:ascii="Abadi" w:hAnsi="Abadi"/>
                <w:b/>
                <w:bCs/>
                <w:sz w:val="21"/>
                <w:szCs w:val="21"/>
              </w:rPr>
              <w:t>Enterados y se informa que se turnó a la Comisión de Justicia.</w:t>
            </w:r>
          </w:p>
        </w:tc>
      </w:tr>
      <w:tr w:rsidR="00A55BFE" w:rsidRPr="005965AB" w14:paraId="53F3B79C" w14:textId="77777777" w:rsidTr="005C3167">
        <w:tc>
          <w:tcPr>
            <w:tcW w:w="2042" w:type="dxa"/>
          </w:tcPr>
          <w:p w14:paraId="3A2017AB" w14:textId="2407D339" w:rsidR="003A669C" w:rsidRPr="003A669C" w:rsidRDefault="003A669C" w:rsidP="002B7145">
            <w:pPr>
              <w:jc w:val="both"/>
              <w:rPr>
                <w:rFonts w:ascii="Abadi" w:hAnsi="Abadi"/>
                <w:b/>
                <w:bCs/>
                <w:sz w:val="21"/>
                <w:szCs w:val="21"/>
              </w:rPr>
            </w:pPr>
            <w:r w:rsidRPr="003A669C">
              <w:rPr>
                <w:rFonts w:ascii="Abadi" w:hAnsi="Abadi"/>
                <w:b/>
                <w:bCs/>
                <w:sz w:val="21"/>
                <w:szCs w:val="21"/>
              </w:rPr>
              <w:t>2.14</w:t>
            </w:r>
          </w:p>
          <w:p w14:paraId="291B4C63" w14:textId="77777777" w:rsidR="003A669C" w:rsidRPr="003A669C" w:rsidRDefault="003A669C" w:rsidP="002B7145">
            <w:pPr>
              <w:jc w:val="both"/>
              <w:rPr>
                <w:rFonts w:ascii="Abadi" w:hAnsi="Abadi"/>
                <w:sz w:val="21"/>
                <w:szCs w:val="21"/>
              </w:rPr>
            </w:pPr>
          </w:p>
          <w:p w14:paraId="187EC9A5" w14:textId="7C38C645" w:rsidR="00A55BFE" w:rsidRPr="003A669C" w:rsidRDefault="003A669C" w:rsidP="002B7145">
            <w:pPr>
              <w:jc w:val="both"/>
              <w:rPr>
                <w:rFonts w:ascii="Abadi" w:hAnsi="Abadi"/>
                <w:sz w:val="21"/>
                <w:szCs w:val="21"/>
              </w:rPr>
            </w:pPr>
            <w:r w:rsidRPr="003A669C">
              <w:rPr>
                <w:rFonts w:ascii="Abadi" w:hAnsi="Abadi"/>
                <w:sz w:val="21"/>
                <w:szCs w:val="21"/>
              </w:rPr>
              <w:t>El magistrado presidente del Tribunal de Justicia Administrativa del Estado de Guanajuato remite respuesta a la consulta de la iniciativa a efecto de adicionar un tercer párrafo al artículo 274 y una fracción III al artículo 290 del Código de Procedimiento y Justicia Administrativa para el Estado y los Municipios d</w:t>
            </w:r>
          </w:p>
        </w:tc>
        <w:tc>
          <w:tcPr>
            <w:tcW w:w="2039" w:type="dxa"/>
          </w:tcPr>
          <w:p w14:paraId="32E479A7" w14:textId="77777777" w:rsidR="003A669C" w:rsidRPr="003A669C" w:rsidRDefault="003A669C" w:rsidP="005B747D">
            <w:pPr>
              <w:jc w:val="both"/>
              <w:rPr>
                <w:rFonts w:ascii="Abadi" w:hAnsi="Abadi"/>
                <w:sz w:val="21"/>
                <w:szCs w:val="21"/>
              </w:rPr>
            </w:pPr>
          </w:p>
          <w:p w14:paraId="0164A7B2" w14:textId="77777777" w:rsidR="003A669C" w:rsidRPr="003A669C" w:rsidRDefault="003A669C" w:rsidP="005B747D">
            <w:pPr>
              <w:jc w:val="both"/>
              <w:rPr>
                <w:rFonts w:ascii="Abadi" w:hAnsi="Abadi"/>
                <w:sz w:val="21"/>
                <w:szCs w:val="21"/>
              </w:rPr>
            </w:pPr>
          </w:p>
          <w:p w14:paraId="530A79E9" w14:textId="021BD91C" w:rsidR="00A55BFE" w:rsidRPr="003A669C" w:rsidRDefault="003A669C" w:rsidP="005B747D">
            <w:pPr>
              <w:jc w:val="both"/>
              <w:rPr>
                <w:rFonts w:ascii="Abadi" w:hAnsi="Abadi"/>
                <w:b/>
                <w:bCs/>
                <w:sz w:val="21"/>
                <w:szCs w:val="21"/>
              </w:rPr>
            </w:pPr>
            <w:r w:rsidRPr="003A669C">
              <w:rPr>
                <w:rFonts w:ascii="Abadi" w:hAnsi="Abadi"/>
                <w:b/>
                <w:bCs/>
                <w:sz w:val="21"/>
                <w:szCs w:val="21"/>
              </w:rPr>
              <w:t>Enterados y se informa que se turnó a la Comisión de Justicia.</w:t>
            </w:r>
          </w:p>
        </w:tc>
      </w:tr>
      <w:tr w:rsidR="00A55BFE" w:rsidRPr="005965AB" w14:paraId="4198E5F4" w14:textId="77777777" w:rsidTr="005C3167">
        <w:tc>
          <w:tcPr>
            <w:tcW w:w="2042" w:type="dxa"/>
          </w:tcPr>
          <w:p w14:paraId="78C1BF67" w14:textId="77777777" w:rsidR="003A669C" w:rsidRPr="003A669C" w:rsidRDefault="003A669C" w:rsidP="002B7145">
            <w:pPr>
              <w:jc w:val="both"/>
              <w:rPr>
                <w:rFonts w:ascii="Abadi" w:hAnsi="Abadi"/>
                <w:b/>
                <w:bCs/>
                <w:sz w:val="21"/>
                <w:szCs w:val="21"/>
              </w:rPr>
            </w:pPr>
            <w:r w:rsidRPr="003A669C">
              <w:rPr>
                <w:rFonts w:ascii="Abadi" w:hAnsi="Abadi"/>
                <w:b/>
                <w:bCs/>
                <w:sz w:val="21"/>
                <w:szCs w:val="21"/>
              </w:rPr>
              <w:t>2.15</w:t>
            </w:r>
          </w:p>
          <w:p w14:paraId="083D2DB4" w14:textId="77777777" w:rsidR="003A669C" w:rsidRPr="003A669C" w:rsidRDefault="003A669C" w:rsidP="002B7145">
            <w:pPr>
              <w:jc w:val="both"/>
              <w:rPr>
                <w:rFonts w:ascii="Abadi" w:hAnsi="Abadi"/>
                <w:sz w:val="21"/>
                <w:szCs w:val="21"/>
              </w:rPr>
            </w:pPr>
          </w:p>
          <w:p w14:paraId="47D7BEF4" w14:textId="3BD8D3AB" w:rsidR="00A55BFE" w:rsidRPr="003A669C" w:rsidRDefault="003A669C" w:rsidP="002B7145">
            <w:pPr>
              <w:jc w:val="both"/>
              <w:rPr>
                <w:rFonts w:ascii="Abadi" w:hAnsi="Abadi"/>
                <w:sz w:val="21"/>
                <w:szCs w:val="21"/>
              </w:rPr>
            </w:pPr>
            <w:r w:rsidRPr="003A669C">
              <w:rPr>
                <w:rFonts w:ascii="Abadi" w:hAnsi="Abadi"/>
                <w:sz w:val="21"/>
                <w:szCs w:val="21"/>
              </w:rPr>
              <w:t>El subsecretario de Finanzas e Inversión de la Secretaría de Finanzas, Inversión y Administración remite copia del tercer convenio modificatorio y de reestructura al contrato de apertura de crédito simple, celebrado con fecha 8 de abril de 2016, entre el estado de Guanajuato y el Banco Nacional de México, S. A., integrante del Grupo Financiero Banamex.</w:t>
            </w:r>
          </w:p>
        </w:tc>
        <w:tc>
          <w:tcPr>
            <w:tcW w:w="2039" w:type="dxa"/>
          </w:tcPr>
          <w:p w14:paraId="688A37A0" w14:textId="77777777" w:rsidR="003A669C" w:rsidRDefault="003A669C" w:rsidP="005B747D">
            <w:pPr>
              <w:jc w:val="both"/>
              <w:rPr>
                <w:rFonts w:ascii="Abadi" w:hAnsi="Abadi"/>
                <w:sz w:val="21"/>
                <w:szCs w:val="21"/>
              </w:rPr>
            </w:pPr>
          </w:p>
          <w:p w14:paraId="1B181C76" w14:textId="77777777" w:rsidR="003A669C" w:rsidRDefault="003A669C" w:rsidP="005B747D">
            <w:pPr>
              <w:jc w:val="both"/>
              <w:rPr>
                <w:rFonts w:ascii="Abadi" w:hAnsi="Abadi"/>
                <w:sz w:val="21"/>
                <w:szCs w:val="21"/>
              </w:rPr>
            </w:pPr>
          </w:p>
          <w:p w14:paraId="000B4B53" w14:textId="1984EA2A" w:rsidR="00A55BFE" w:rsidRPr="003A669C" w:rsidRDefault="003A669C" w:rsidP="005B747D">
            <w:pPr>
              <w:jc w:val="both"/>
              <w:rPr>
                <w:rFonts w:ascii="Abadi" w:hAnsi="Abadi"/>
                <w:b/>
                <w:bCs/>
                <w:sz w:val="21"/>
                <w:szCs w:val="21"/>
              </w:rPr>
            </w:pPr>
            <w:r w:rsidRPr="003A669C">
              <w:rPr>
                <w:rFonts w:ascii="Abadi" w:hAnsi="Abadi"/>
                <w:b/>
                <w:bCs/>
                <w:sz w:val="21"/>
                <w:szCs w:val="21"/>
              </w:rPr>
              <w:t>Enterados, se remite a la Auditoría Superior del Estado de Guanajuato y a la Unidad de Estudio de la Finanzas Públicas, y se informa que se turnó a la Comisión de Hacienda y Fiscalización.</w:t>
            </w:r>
          </w:p>
          <w:p w14:paraId="7FF82BB7" w14:textId="77777777" w:rsidR="003A669C" w:rsidRPr="003A669C" w:rsidRDefault="003A669C" w:rsidP="005B747D">
            <w:pPr>
              <w:jc w:val="both"/>
              <w:rPr>
                <w:rFonts w:ascii="Abadi" w:hAnsi="Abadi"/>
                <w:b/>
                <w:bCs/>
                <w:sz w:val="21"/>
                <w:szCs w:val="21"/>
              </w:rPr>
            </w:pPr>
          </w:p>
          <w:p w14:paraId="3AC563F8" w14:textId="4C555058" w:rsidR="003A669C" w:rsidRDefault="003A669C" w:rsidP="005B747D">
            <w:pPr>
              <w:jc w:val="both"/>
            </w:pPr>
          </w:p>
        </w:tc>
      </w:tr>
      <w:tr w:rsidR="00A55BFE" w:rsidRPr="005965AB" w14:paraId="7DDC9A76" w14:textId="77777777" w:rsidTr="005C3167">
        <w:tc>
          <w:tcPr>
            <w:tcW w:w="2042" w:type="dxa"/>
          </w:tcPr>
          <w:p w14:paraId="625D1D5A" w14:textId="77777777" w:rsidR="003A669C" w:rsidRPr="00145241" w:rsidRDefault="003A669C" w:rsidP="002B7145">
            <w:pPr>
              <w:jc w:val="both"/>
              <w:rPr>
                <w:rFonts w:ascii="Abadi" w:hAnsi="Abadi"/>
                <w:b/>
                <w:bCs/>
                <w:sz w:val="21"/>
                <w:szCs w:val="21"/>
              </w:rPr>
            </w:pPr>
            <w:r w:rsidRPr="00145241">
              <w:rPr>
                <w:rFonts w:ascii="Abadi" w:hAnsi="Abadi"/>
                <w:b/>
                <w:bCs/>
                <w:sz w:val="21"/>
                <w:szCs w:val="21"/>
              </w:rPr>
              <w:t>2.16</w:t>
            </w:r>
          </w:p>
          <w:p w14:paraId="79CD32FF" w14:textId="77777777" w:rsidR="003A669C" w:rsidRPr="003A669C" w:rsidRDefault="003A669C" w:rsidP="002B7145">
            <w:pPr>
              <w:jc w:val="both"/>
              <w:rPr>
                <w:rFonts w:ascii="Abadi" w:hAnsi="Abadi"/>
                <w:sz w:val="21"/>
                <w:szCs w:val="21"/>
              </w:rPr>
            </w:pPr>
          </w:p>
          <w:p w14:paraId="0DBA217F" w14:textId="293BE501" w:rsidR="00A55BFE" w:rsidRPr="003A669C" w:rsidRDefault="003A669C" w:rsidP="002B7145">
            <w:pPr>
              <w:jc w:val="both"/>
              <w:rPr>
                <w:rFonts w:ascii="Abadi" w:hAnsi="Abadi"/>
                <w:sz w:val="21"/>
                <w:szCs w:val="21"/>
              </w:rPr>
            </w:pPr>
            <w:r w:rsidRPr="003A669C">
              <w:rPr>
                <w:rFonts w:ascii="Abadi" w:hAnsi="Abadi"/>
                <w:sz w:val="21"/>
                <w:szCs w:val="21"/>
              </w:rPr>
              <w:t xml:space="preserve">El subsecretario de Finanzas e Inversión de la Secretaría de Finanzas, Inversión y Administración remite copia del segundo convenio modificatorio y de </w:t>
            </w:r>
            <w:r w:rsidRPr="003A669C">
              <w:rPr>
                <w:rFonts w:ascii="Abadi" w:hAnsi="Abadi"/>
                <w:sz w:val="21"/>
                <w:szCs w:val="21"/>
              </w:rPr>
              <w:t>reestructura al contrato de apertura de crédito simple, celebrado con fecha 4 de septiembre de 2020, entre el estado de Guanajuato y el Banco Nacional de México, S. A., integrante del Grupo Financiero Banamex.</w:t>
            </w:r>
          </w:p>
        </w:tc>
        <w:tc>
          <w:tcPr>
            <w:tcW w:w="2039" w:type="dxa"/>
          </w:tcPr>
          <w:p w14:paraId="35698A48" w14:textId="77777777" w:rsidR="00145241" w:rsidRPr="00145241" w:rsidRDefault="00145241" w:rsidP="005B747D">
            <w:pPr>
              <w:jc w:val="both"/>
              <w:rPr>
                <w:rFonts w:ascii="Abadi" w:hAnsi="Abadi"/>
                <w:b/>
                <w:bCs/>
                <w:sz w:val="21"/>
                <w:szCs w:val="21"/>
              </w:rPr>
            </w:pPr>
          </w:p>
          <w:p w14:paraId="0EEDBDD4" w14:textId="77777777" w:rsidR="00145241" w:rsidRPr="00145241" w:rsidRDefault="00145241" w:rsidP="005B747D">
            <w:pPr>
              <w:jc w:val="both"/>
              <w:rPr>
                <w:rFonts w:ascii="Abadi" w:hAnsi="Abadi"/>
                <w:b/>
                <w:bCs/>
                <w:sz w:val="21"/>
                <w:szCs w:val="21"/>
              </w:rPr>
            </w:pPr>
          </w:p>
          <w:p w14:paraId="38A3C580" w14:textId="4692F5D5" w:rsidR="00A55BFE" w:rsidRPr="00145241" w:rsidRDefault="003A669C" w:rsidP="005B747D">
            <w:pPr>
              <w:jc w:val="both"/>
              <w:rPr>
                <w:rFonts w:ascii="Abadi" w:hAnsi="Abadi"/>
                <w:b/>
                <w:bCs/>
                <w:sz w:val="21"/>
                <w:szCs w:val="21"/>
              </w:rPr>
            </w:pPr>
            <w:r w:rsidRPr="00145241">
              <w:rPr>
                <w:rFonts w:ascii="Abadi" w:hAnsi="Abadi"/>
                <w:b/>
                <w:bCs/>
                <w:sz w:val="21"/>
                <w:szCs w:val="21"/>
              </w:rPr>
              <w:t>Enterados, se remite a la Auditoría Superior del Estado de Guanajuato y a la Unidad de Estudio de la Finanzas Públicas, y se informa que se turnó a la Comisión de Hacienda y Fiscalización.</w:t>
            </w:r>
          </w:p>
        </w:tc>
      </w:tr>
      <w:tr w:rsidR="00A55BFE" w:rsidRPr="005965AB" w14:paraId="4B78C536" w14:textId="77777777" w:rsidTr="005C3167">
        <w:tc>
          <w:tcPr>
            <w:tcW w:w="2042" w:type="dxa"/>
          </w:tcPr>
          <w:p w14:paraId="7B1AF45A" w14:textId="6F4092FD" w:rsidR="00145241" w:rsidRPr="00145241" w:rsidRDefault="00145241" w:rsidP="002B7145">
            <w:pPr>
              <w:jc w:val="both"/>
              <w:rPr>
                <w:b/>
                <w:bCs/>
              </w:rPr>
            </w:pPr>
            <w:r w:rsidRPr="00145241">
              <w:rPr>
                <w:b/>
                <w:bCs/>
              </w:rPr>
              <w:t>2.17</w:t>
            </w:r>
          </w:p>
          <w:p w14:paraId="7D921D24" w14:textId="77777777" w:rsidR="00145241" w:rsidRDefault="00145241" w:rsidP="002B7145">
            <w:pPr>
              <w:jc w:val="both"/>
            </w:pPr>
          </w:p>
          <w:p w14:paraId="131E8E57" w14:textId="541D27F1" w:rsidR="00A55BFE" w:rsidRPr="008B758C" w:rsidRDefault="00145241" w:rsidP="002B7145">
            <w:pPr>
              <w:jc w:val="both"/>
              <w:rPr>
                <w:b/>
                <w:bCs/>
              </w:rPr>
            </w:pPr>
            <w:r w:rsidRPr="00145241">
              <w:rPr>
                <w:rFonts w:ascii="Abadi" w:hAnsi="Abadi"/>
                <w:sz w:val="21"/>
                <w:szCs w:val="21"/>
              </w:rPr>
              <w:t>La consejera presidenta del Instituto Electoral del Estado de Guanajuato remite alcance a la respuesta de la solicitud de información relacionada con la postulación y elección de jóvenes de 21 años durante los últimos procesos electorales locales; así como la cifra de jóvenes inscritos en la lista nominal en la entidad.</w:t>
            </w:r>
          </w:p>
        </w:tc>
        <w:tc>
          <w:tcPr>
            <w:tcW w:w="2039" w:type="dxa"/>
          </w:tcPr>
          <w:p w14:paraId="2B136472" w14:textId="77777777" w:rsidR="00145241" w:rsidRDefault="00145241" w:rsidP="005B747D">
            <w:pPr>
              <w:jc w:val="both"/>
            </w:pPr>
          </w:p>
          <w:p w14:paraId="2284288F" w14:textId="77777777" w:rsidR="00145241" w:rsidRDefault="00145241" w:rsidP="005B747D">
            <w:pPr>
              <w:jc w:val="both"/>
            </w:pPr>
          </w:p>
          <w:p w14:paraId="1647619F" w14:textId="22012F66" w:rsidR="00A55BFE" w:rsidRDefault="00145241" w:rsidP="005B747D">
            <w:pPr>
              <w:jc w:val="both"/>
            </w:pPr>
            <w:r w:rsidRPr="00145241">
              <w:rPr>
                <w:rFonts w:ascii="Abadi" w:hAnsi="Abadi"/>
                <w:b/>
                <w:bCs/>
                <w:sz w:val="21"/>
                <w:szCs w:val="21"/>
              </w:rPr>
              <w:t>Enterados y se informa que se turnó a la Comisión de Gobernación y Puntos Constitucionales.</w:t>
            </w:r>
          </w:p>
        </w:tc>
      </w:tr>
      <w:tr w:rsidR="00A55BFE" w:rsidRPr="005965AB" w14:paraId="6DFFCB93" w14:textId="77777777" w:rsidTr="005C3167">
        <w:tc>
          <w:tcPr>
            <w:tcW w:w="2042" w:type="dxa"/>
          </w:tcPr>
          <w:p w14:paraId="529F3EF0" w14:textId="6D277301" w:rsidR="00145241" w:rsidRPr="00145241" w:rsidRDefault="00145241" w:rsidP="00145241">
            <w:pPr>
              <w:jc w:val="both"/>
              <w:rPr>
                <w:rFonts w:ascii="Abadi" w:hAnsi="Abadi"/>
                <w:b/>
                <w:bCs/>
                <w:sz w:val="21"/>
                <w:szCs w:val="21"/>
              </w:rPr>
            </w:pPr>
            <w:r w:rsidRPr="00145241">
              <w:rPr>
                <w:rFonts w:ascii="Abadi" w:hAnsi="Abadi"/>
                <w:b/>
                <w:bCs/>
                <w:sz w:val="21"/>
                <w:szCs w:val="21"/>
              </w:rPr>
              <w:t>2.1</w:t>
            </w:r>
            <w:r>
              <w:rPr>
                <w:rFonts w:ascii="Abadi" w:hAnsi="Abadi"/>
                <w:b/>
                <w:bCs/>
                <w:sz w:val="21"/>
                <w:szCs w:val="21"/>
              </w:rPr>
              <w:t>8</w:t>
            </w:r>
          </w:p>
          <w:p w14:paraId="33D191C9" w14:textId="77777777" w:rsidR="00145241" w:rsidRDefault="00145241" w:rsidP="002B7145">
            <w:pPr>
              <w:jc w:val="both"/>
              <w:rPr>
                <w:rFonts w:ascii="Abadi" w:hAnsi="Abadi"/>
                <w:sz w:val="21"/>
                <w:szCs w:val="21"/>
              </w:rPr>
            </w:pPr>
          </w:p>
          <w:p w14:paraId="6D91445D" w14:textId="77777777" w:rsidR="00145241" w:rsidRDefault="00145241" w:rsidP="002B7145">
            <w:pPr>
              <w:jc w:val="both"/>
              <w:rPr>
                <w:rFonts w:ascii="Abadi" w:hAnsi="Abadi"/>
                <w:sz w:val="21"/>
                <w:szCs w:val="21"/>
              </w:rPr>
            </w:pPr>
          </w:p>
          <w:p w14:paraId="73328826" w14:textId="09D28DA9" w:rsidR="00A55BFE" w:rsidRPr="00145241" w:rsidRDefault="00145241" w:rsidP="002B7145">
            <w:pPr>
              <w:jc w:val="both"/>
              <w:rPr>
                <w:rFonts w:ascii="Abadi" w:hAnsi="Abadi"/>
                <w:sz w:val="21"/>
                <w:szCs w:val="21"/>
              </w:rPr>
            </w:pPr>
            <w:r w:rsidRPr="00145241">
              <w:rPr>
                <w:rFonts w:ascii="Abadi" w:hAnsi="Abadi"/>
                <w:sz w:val="21"/>
                <w:szCs w:val="21"/>
              </w:rPr>
              <w:t xml:space="preserve">El director del Instituto de Investigaciones Legislativas de este Congreso del Estado remite respuesta a la consulta de la iniciativa a efecto de reformar el artículo 30 de la Constitución Política para el Estado de Guanajuato; y adicionar una fracción VI al artículo 11, recorriéndose la </w:t>
            </w:r>
            <w:r w:rsidRPr="00145241">
              <w:rPr>
                <w:rFonts w:ascii="Abadi" w:hAnsi="Abadi"/>
                <w:sz w:val="21"/>
                <w:szCs w:val="21"/>
              </w:rPr>
              <w:lastRenderedPageBreak/>
              <w:t>subsecuente, dos párrafos al artículo 15 y una fracción V al artículo 18 de la Ley Orgánica Municipal para el Estado de Guanajuato, en la parte correspondiente al segundo de los ordenamientos.</w:t>
            </w:r>
          </w:p>
        </w:tc>
        <w:tc>
          <w:tcPr>
            <w:tcW w:w="2039" w:type="dxa"/>
          </w:tcPr>
          <w:p w14:paraId="749E0A58" w14:textId="47E9FB2D" w:rsidR="00A55BFE" w:rsidRDefault="00145241" w:rsidP="005B747D">
            <w:pPr>
              <w:jc w:val="both"/>
            </w:pPr>
            <w:r w:rsidRPr="00145241">
              <w:rPr>
                <w:rFonts w:ascii="Abadi" w:hAnsi="Abadi"/>
                <w:b/>
                <w:bCs/>
                <w:sz w:val="21"/>
                <w:szCs w:val="21"/>
              </w:rPr>
              <w:lastRenderedPageBreak/>
              <w:t>Enterados y se informa que se turnó a la Comisión de Asuntos Municipales.</w:t>
            </w:r>
          </w:p>
        </w:tc>
      </w:tr>
      <w:tr w:rsidR="00A55BFE" w:rsidRPr="005965AB" w14:paraId="6EB06E60" w14:textId="77777777" w:rsidTr="005C3167">
        <w:tc>
          <w:tcPr>
            <w:tcW w:w="2042" w:type="dxa"/>
          </w:tcPr>
          <w:p w14:paraId="6DDB5EA9" w14:textId="36B09447" w:rsidR="002C7DFE" w:rsidRPr="002C7DFE" w:rsidRDefault="002C7DFE" w:rsidP="002B7145">
            <w:pPr>
              <w:jc w:val="both"/>
              <w:rPr>
                <w:rFonts w:ascii="Abadi" w:hAnsi="Abadi"/>
                <w:sz w:val="21"/>
                <w:szCs w:val="21"/>
              </w:rPr>
            </w:pPr>
            <w:r w:rsidRPr="002C7DFE">
              <w:rPr>
                <w:rFonts w:ascii="Abadi" w:hAnsi="Abadi"/>
                <w:sz w:val="21"/>
                <w:szCs w:val="21"/>
              </w:rPr>
              <w:t>2.19</w:t>
            </w:r>
          </w:p>
          <w:p w14:paraId="2F352CF4" w14:textId="77777777" w:rsidR="002C7DFE" w:rsidRPr="002C7DFE" w:rsidRDefault="002C7DFE" w:rsidP="002B7145">
            <w:pPr>
              <w:jc w:val="both"/>
              <w:rPr>
                <w:rFonts w:ascii="Abadi" w:hAnsi="Abadi"/>
                <w:sz w:val="21"/>
                <w:szCs w:val="21"/>
              </w:rPr>
            </w:pPr>
          </w:p>
          <w:p w14:paraId="0931BF1E" w14:textId="20BF8198" w:rsidR="00A55BFE" w:rsidRPr="002C7DFE" w:rsidRDefault="002C7DFE" w:rsidP="002B7145">
            <w:pPr>
              <w:jc w:val="both"/>
              <w:rPr>
                <w:rFonts w:ascii="Abadi" w:hAnsi="Abadi"/>
                <w:sz w:val="21"/>
                <w:szCs w:val="21"/>
              </w:rPr>
            </w:pPr>
            <w:r w:rsidRPr="002C7DFE">
              <w:rPr>
                <w:rFonts w:ascii="Abadi" w:hAnsi="Abadi"/>
                <w:sz w:val="21"/>
                <w:szCs w:val="21"/>
              </w:rPr>
              <w:t>El director del Instituto de Investigaciones Legislativas de este Congreso del Estado remite respuesta a la consulta de la iniciativa por la que se reforma el artículo 82-1 y se adiciona un párrafo al artículo 69 de la Ley Orgánica Municipal para el Estado de Guanajuato.</w:t>
            </w:r>
          </w:p>
        </w:tc>
        <w:tc>
          <w:tcPr>
            <w:tcW w:w="2039" w:type="dxa"/>
          </w:tcPr>
          <w:p w14:paraId="760D853E" w14:textId="77777777" w:rsidR="002C7DFE" w:rsidRPr="002C7DFE" w:rsidRDefault="002C7DFE" w:rsidP="005B747D">
            <w:pPr>
              <w:jc w:val="both"/>
              <w:rPr>
                <w:rFonts w:ascii="Abadi" w:hAnsi="Abadi"/>
                <w:sz w:val="21"/>
                <w:szCs w:val="21"/>
              </w:rPr>
            </w:pPr>
          </w:p>
          <w:p w14:paraId="280EE01D" w14:textId="77777777" w:rsidR="002C7DFE" w:rsidRPr="002C7DFE" w:rsidRDefault="002C7DFE" w:rsidP="005B747D">
            <w:pPr>
              <w:jc w:val="both"/>
              <w:rPr>
                <w:rFonts w:ascii="Abadi" w:hAnsi="Abadi"/>
                <w:sz w:val="21"/>
                <w:szCs w:val="21"/>
              </w:rPr>
            </w:pPr>
          </w:p>
          <w:p w14:paraId="547D86FD" w14:textId="7FBD9BCC" w:rsidR="00A55BFE" w:rsidRPr="002C7DFE" w:rsidRDefault="002C7DFE" w:rsidP="005B747D">
            <w:pPr>
              <w:jc w:val="both"/>
              <w:rPr>
                <w:rFonts w:ascii="Abadi" w:hAnsi="Abadi"/>
                <w:b/>
                <w:bCs/>
                <w:sz w:val="21"/>
                <w:szCs w:val="21"/>
              </w:rPr>
            </w:pPr>
            <w:r w:rsidRPr="002C7DFE">
              <w:rPr>
                <w:rFonts w:ascii="Abadi" w:hAnsi="Abadi"/>
                <w:b/>
                <w:bCs/>
                <w:sz w:val="21"/>
                <w:szCs w:val="21"/>
              </w:rPr>
              <w:t>Enterados y se informa que se turnó a la Comisión de Asuntos Municipales.</w:t>
            </w:r>
          </w:p>
        </w:tc>
      </w:tr>
      <w:tr w:rsidR="00A55BFE" w:rsidRPr="005965AB" w14:paraId="05563B1A" w14:textId="77777777" w:rsidTr="005C3167">
        <w:tc>
          <w:tcPr>
            <w:tcW w:w="2042" w:type="dxa"/>
          </w:tcPr>
          <w:p w14:paraId="4F32890D" w14:textId="77E564EB" w:rsidR="002C7DFE" w:rsidRPr="002C7DFE" w:rsidRDefault="002C7DFE" w:rsidP="002B7145">
            <w:pPr>
              <w:jc w:val="both"/>
              <w:rPr>
                <w:rFonts w:ascii="Abadi" w:hAnsi="Abadi"/>
                <w:b/>
                <w:bCs/>
                <w:sz w:val="21"/>
                <w:szCs w:val="21"/>
              </w:rPr>
            </w:pPr>
            <w:r w:rsidRPr="002C7DFE">
              <w:rPr>
                <w:rFonts w:ascii="Abadi" w:hAnsi="Abadi"/>
                <w:b/>
                <w:bCs/>
                <w:sz w:val="21"/>
                <w:szCs w:val="21"/>
              </w:rPr>
              <w:t>2.2</w:t>
            </w:r>
          </w:p>
          <w:p w14:paraId="58DED8FD" w14:textId="77777777" w:rsidR="002C7DFE" w:rsidRPr="002C7DFE" w:rsidRDefault="002C7DFE" w:rsidP="002B7145">
            <w:pPr>
              <w:jc w:val="both"/>
              <w:rPr>
                <w:rFonts w:ascii="Abadi" w:hAnsi="Abadi"/>
                <w:sz w:val="21"/>
                <w:szCs w:val="21"/>
              </w:rPr>
            </w:pPr>
          </w:p>
          <w:p w14:paraId="01874A3F" w14:textId="60C0A09F" w:rsidR="00A55BFE" w:rsidRPr="002C7DFE" w:rsidRDefault="002C7DFE" w:rsidP="002B7145">
            <w:pPr>
              <w:jc w:val="both"/>
              <w:rPr>
                <w:rFonts w:ascii="Abadi" w:hAnsi="Abadi"/>
                <w:sz w:val="21"/>
                <w:szCs w:val="21"/>
              </w:rPr>
            </w:pPr>
            <w:r w:rsidRPr="002C7DFE">
              <w:rPr>
                <w:rFonts w:ascii="Abadi" w:hAnsi="Abadi"/>
                <w:sz w:val="21"/>
                <w:szCs w:val="21"/>
              </w:rPr>
              <w:t>El director del Instituto de Investigaciones Legislativas de este Congreso del Estado remite respuesta a la consulta de la iniciativa por la que se reforma el último párrafo y adiciona la fracción XI, recorriéndose las subsecuentes, al artículo 124 y adiciona el inciso o a la fracción V del artículo 76, de la Ley Orgánica Municipal para el Estado de Guanajuato.</w:t>
            </w:r>
          </w:p>
        </w:tc>
        <w:tc>
          <w:tcPr>
            <w:tcW w:w="2039" w:type="dxa"/>
          </w:tcPr>
          <w:p w14:paraId="77426F5D" w14:textId="77777777" w:rsidR="002C7DFE" w:rsidRDefault="002C7DFE" w:rsidP="005B747D">
            <w:pPr>
              <w:jc w:val="both"/>
            </w:pPr>
          </w:p>
          <w:p w14:paraId="72472474" w14:textId="77777777" w:rsidR="002C7DFE" w:rsidRDefault="002C7DFE" w:rsidP="005B747D">
            <w:pPr>
              <w:jc w:val="both"/>
            </w:pPr>
          </w:p>
          <w:p w14:paraId="3E37FF9F" w14:textId="4AB73A5F" w:rsidR="00A55BFE" w:rsidRPr="002C7DFE" w:rsidRDefault="002C7DFE" w:rsidP="005B747D">
            <w:pPr>
              <w:jc w:val="both"/>
              <w:rPr>
                <w:b/>
                <w:bCs/>
              </w:rPr>
            </w:pPr>
            <w:r w:rsidRPr="002C7DFE">
              <w:rPr>
                <w:rFonts w:ascii="Abadi" w:hAnsi="Abadi"/>
                <w:b/>
                <w:bCs/>
                <w:sz w:val="21"/>
                <w:szCs w:val="21"/>
              </w:rPr>
              <w:t>Enterados y se informa que se turnó a la Comisión de Asuntos Municipales.</w:t>
            </w:r>
          </w:p>
        </w:tc>
      </w:tr>
      <w:tr w:rsidR="00A55BFE" w:rsidRPr="005965AB" w14:paraId="3C4A7DB0" w14:textId="77777777" w:rsidTr="005C3167">
        <w:tc>
          <w:tcPr>
            <w:tcW w:w="2042" w:type="dxa"/>
          </w:tcPr>
          <w:p w14:paraId="28913791" w14:textId="11428E58" w:rsidR="002C7DFE" w:rsidRPr="002C7DFE" w:rsidRDefault="002C7DFE" w:rsidP="002B7145">
            <w:pPr>
              <w:jc w:val="both"/>
              <w:rPr>
                <w:rFonts w:ascii="Abadi" w:hAnsi="Abadi"/>
                <w:b/>
                <w:bCs/>
                <w:sz w:val="21"/>
                <w:szCs w:val="21"/>
              </w:rPr>
            </w:pPr>
            <w:r w:rsidRPr="002C7DFE">
              <w:rPr>
                <w:rFonts w:ascii="Abadi" w:hAnsi="Abadi"/>
                <w:b/>
                <w:bCs/>
                <w:sz w:val="21"/>
                <w:szCs w:val="21"/>
              </w:rPr>
              <w:t>2.21</w:t>
            </w:r>
          </w:p>
          <w:p w14:paraId="415B7925" w14:textId="77777777" w:rsidR="002C7DFE" w:rsidRPr="002C7DFE" w:rsidRDefault="002C7DFE" w:rsidP="002B7145">
            <w:pPr>
              <w:jc w:val="both"/>
              <w:rPr>
                <w:rFonts w:ascii="Abadi" w:hAnsi="Abadi"/>
                <w:sz w:val="21"/>
                <w:szCs w:val="21"/>
              </w:rPr>
            </w:pPr>
          </w:p>
          <w:p w14:paraId="58260632" w14:textId="3E5D9E5D" w:rsidR="00A55BFE" w:rsidRPr="002C7DFE" w:rsidRDefault="002C7DFE" w:rsidP="002B7145">
            <w:pPr>
              <w:jc w:val="both"/>
              <w:rPr>
                <w:rFonts w:ascii="Abadi" w:hAnsi="Abadi"/>
                <w:sz w:val="21"/>
                <w:szCs w:val="21"/>
              </w:rPr>
            </w:pPr>
            <w:r w:rsidRPr="002C7DFE">
              <w:rPr>
                <w:rFonts w:ascii="Abadi" w:hAnsi="Abadi"/>
                <w:sz w:val="21"/>
                <w:szCs w:val="21"/>
              </w:rPr>
              <w:t>El director del Instituto de Investigaciones Legislativas de este Congreso del Estado remite respuesta a la consulta de la iniciativa a efecto de derogar el cuarto párrafo del artículo 5 de la Ley Orgánica Municipal para el Estado de Guanajuato.</w:t>
            </w:r>
          </w:p>
        </w:tc>
        <w:tc>
          <w:tcPr>
            <w:tcW w:w="2039" w:type="dxa"/>
          </w:tcPr>
          <w:p w14:paraId="668AFD82" w14:textId="77777777" w:rsidR="002C7DFE" w:rsidRPr="002C7DFE" w:rsidRDefault="002C7DFE" w:rsidP="005B747D">
            <w:pPr>
              <w:jc w:val="both"/>
              <w:rPr>
                <w:rFonts w:ascii="Abadi" w:hAnsi="Abadi"/>
                <w:sz w:val="21"/>
                <w:szCs w:val="21"/>
              </w:rPr>
            </w:pPr>
          </w:p>
          <w:p w14:paraId="2838A29D" w14:textId="77777777" w:rsidR="002C7DFE" w:rsidRPr="002C7DFE" w:rsidRDefault="002C7DFE" w:rsidP="005B747D">
            <w:pPr>
              <w:jc w:val="both"/>
              <w:rPr>
                <w:rFonts w:ascii="Abadi" w:hAnsi="Abadi"/>
                <w:sz w:val="21"/>
                <w:szCs w:val="21"/>
              </w:rPr>
            </w:pPr>
          </w:p>
          <w:p w14:paraId="45C89D61" w14:textId="7D2C5152" w:rsidR="00A55BFE" w:rsidRPr="002C7DFE" w:rsidRDefault="002C7DFE" w:rsidP="005B747D">
            <w:pPr>
              <w:jc w:val="both"/>
              <w:rPr>
                <w:rFonts w:ascii="Abadi" w:hAnsi="Abadi"/>
                <w:b/>
                <w:bCs/>
                <w:sz w:val="21"/>
                <w:szCs w:val="21"/>
              </w:rPr>
            </w:pPr>
            <w:r w:rsidRPr="002C7DFE">
              <w:rPr>
                <w:rFonts w:ascii="Abadi" w:hAnsi="Abadi"/>
                <w:b/>
                <w:bCs/>
                <w:sz w:val="21"/>
                <w:szCs w:val="21"/>
              </w:rPr>
              <w:t>Enterados y se informa que se turnó a la Comisión de Asuntos Municipales.</w:t>
            </w:r>
          </w:p>
        </w:tc>
      </w:tr>
      <w:tr w:rsidR="00A55BFE" w:rsidRPr="005965AB" w14:paraId="339A97A4" w14:textId="77777777" w:rsidTr="005C3167">
        <w:tc>
          <w:tcPr>
            <w:tcW w:w="2042" w:type="dxa"/>
          </w:tcPr>
          <w:p w14:paraId="07A9BA7E" w14:textId="7A42B201" w:rsidR="002C7DFE" w:rsidRPr="002C7DFE" w:rsidRDefault="002C7DFE" w:rsidP="002B7145">
            <w:pPr>
              <w:jc w:val="both"/>
              <w:rPr>
                <w:rFonts w:ascii="Abadi" w:hAnsi="Abadi"/>
                <w:b/>
                <w:bCs/>
                <w:sz w:val="21"/>
                <w:szCs w:val="21"/>
              </w:rPr>
            </w:pPr>
            <w:r w:rsidRPr="002C7DFE">
              <w:rPr>
                <w:rFonts w:ascii="Abadi" w:hAnsi="Abadi"/>
                <w:b/>
                <w:bCs/>
                <w:sz w:val="21"/>
                <w:szCs w:val="21"/>
              </w:rPr>
              <w:t>2.22</w:t>
            </w:r>
          </w:p>
          <w:p w14:paraId="3D933BD0" w14:textId="77777777" w:rsidR="002C7DFE" w:rsidRPr="002C7DFE" w:rsidRDefault="002C7DFE" w:rsidP="002B7145">
            <w:pPr>
              <w:jc w:val="both"/>
              <w:rPr>
                <w:rFonts w:ascii="Abadi" w:hAnsi="Abadi"/>
                <w:sz w:val="21"/>
                <w:szCs w:val="21"/>
              </w:rPr>
            </w:pPr>
          </w:p>
          <w:p w14:paraId="10C48E8D" w14:textId="156422AE" w:rsidR="00A55BFE" w:rsidRPr="002C7DFE" w:rsidRDefault="002C7DFE" w:rsidP="002B7145">
            <w:pPr>
              <w:jc w:val="both"/>
              <w:rPr>
                <w:rFonts w:ascii="Abadi" w:hAnsi="Abadi"/>
                <w:sz w:val="21"/>
                <w:szCs w:val="21"/>
              </w:rPr>
            </w:pPr>
            <w:r w:rsidRPr="002C7DFE">
              <w:rPr>
                <w:rFonts w:ascii="Abadi" w:hAnsi="Abadi"/>
                <w:sz w:val="21"/>
                <w:szCs w:val="21"/>
              </w:rPr>
              <w:t>La directora general Jurídica de la Fiscalía General del Estado de Guanajuato remite respuesta a la consulta de la iniciativa por la que se adiciona la fracción XIII al artículo 194 del Código Penal del Estado de Guanajuato.</w:t>
            </w:r>
          </w:p>
        </w:tc>
        <w:tc>
          <w:tcPr>
            <w:tcW w:w="2039" w:type="dxa"/>
          </w:tcPr>
          <w:p w14:paraId="5F9D60E2" w14:textId="7E08D7D1" w:rsidR="00A55BFE" w:rsidRPr="002C7DFE" w:rsidRDefault="002C7DFE" w:rsidP="005B747D">
            <w:pPr>
              <w:jc w:val="both"/>
              <w:rPr>
                <w:rFonts w:ascii="Abadi" w:hAnsi="Abadi"/>
                <w:b/>
                <w:bCs/>
                <w:sz w:val="21"/>
                <w:szCs w:val="21"/>
              </w:rPr>
            </w:pPr>
            <w:r w:rsidRPr="002C7DFE">
              <w:rPr>
                <w:rFonts w:ascii="Abadi" w:hAnsi="Abadi"/>
                <w:b/>
                <w:bCs/>
                <w:sz w:val="21"/>
                <w:szCs w:val="21"/>
              </w:rPr>
              <w:t>Enterados y se informa que se turnó a la Comisión de Justicia.</w:t>
            </w:r>
          </w:p>
        </w:tc>
      </w:tr>
      <w:tr w:rsidR="00A55BFE" w:rsidRPr="005965AB" w14:paraId="19583A80" w14:textId="77777777" w:rsidTr="005C3167">
        <w:tc>
          <w:tcPr>
            <w:tcW w:w="2042" w:type="dxa"/>
          </w:tcPr>
          <w:p w14:paraId="0A5C2231" w14:textId="13DE9E1C" w:rsidR="00507DCF" w:rsidRPr="00507DCF" w:rsidRDefault="00507DCF" w:rsidP="002B7145">
            <w:pPr>
              <w:jc w:val="both"/>
              <w:rPr>
                <w:rFonts w:ascii="Abadi" w:hAnsi="Abadi"/>
                <w:b/>
                <w:bCs/>
                <w:sz w:val="21"/>
                <w:szCs w:val="21"/>
              </w:rPr>
            </w:pPr>
            <w:r w:rsidRPr="00507DCF">
              <w:rPr>
                <w:rFonts w:ascii="Abadi" w:hAnsi="Abadi"/>
                <w:b/>
                <w:bCs/>
                <w:sz w:val="21"/>
                <w:szCs w:val="21"/>
              </w:rPr>
              <w:t>2.23</w:t>
            </w:r>
          </w:p>
          <w:p w14:paraId="71E215E9" w14:textId="77777777" w:rsidR="00507DCF" w:rsidRPr="00507DCF" w:rsidRDefault="00507DCF" w:rsidP="002B7145">
            <w:pPr>
              <w:jc w:val="both"/>
              <w:rPr>
                <w:rFonts w:ascii="Abadi" w:hAnsi="Abadi"/>
                <w:sz w:val="21"/>
                <w:szCs w:val="21"/>
              </w:rPr>
            </w:pPr>
          </w:p>
          <w:p w14:paraId="4CB84ABD" w14:textId="0B986EDF" w:rsidR="00A55BFE" w:rsidRPr="002C7DFE" w:rsidRDefault="00507DCF" w:rsidP="002B7145">
            <w:pPr>
              <w:jc w:val="both"/>
              <w:rPr>
                <w:rFonts w:ascii="Abadi" w:hAnsi="Abadi"/>
                <w:sz w:val="21"/>
                <w:szCs w:val="21"/>
              </w:rPr>
            </w:pPr>
            <w:r w:rsidRPr="00507DCF">
              <w:rPr>
                <w:rFonts w:ascii="Abadi" w:hAnsi="Abadi"/>
                <w:sz w:val="21"/>
                <w:szCs w:val="21"/>
              </w:rPr>
              <w:t xml:space="preserve">La presidenta del Supremo Tribunal de Justicia y del Consejo del Poder Judicial del Estado de Guanajuato remite respuesta a la consulta de la iniciativa por la que se reforman y adicionan diversas disposiciones de la Constitución Política para el Estado de Guanajuato, de la Ley de Inclusión para las Personas con Discapacidad en el Estado de Guanajuato, y de la </w:t>
            </w:r>
            <w:r w:rsidRPr="00507DCF">
              <w:rPr>
                <w:rFonts w:ascii="Abadi" w:hAnsi="Abadi"/>
                <w:sz w:val="21"/>
                <w:szCs w:val="21"/>
              </w:rPr>
              <w:lastRenderedPageBreak/>
              <w:t>Ley Orgánica Municipal para el Estado de Guanajuato, en la parte correspondiente al primer ordenamiento.</w:t>
            </w:r>
          </w:p>
        </w:tc>
        <w:tc>
          <w:tcPr>
            <w:tcW w:w="2039" w:type="dxa"/>
          </w:tcPr>
          <w:p w14:paraId="28DDC346" w14:textId="77777777" w:rsidR="00507DCF" w:rsidRDefault="00507DCF" w:rsidP="005B747D">
            <w:pPr>
              <w:jc w:val="both"/>
              <w:rPr>
                <w:rFonts w:ascii="Abadi" w:hAnsi="Abadi"/>
                <w:sz w:val="21"/>
                <w:szCs w:val="21"/>
              </w:rPr>
            </w:pPr>
          </w:p>
          <w:p w14:paraId="35C77C48" w14:textId="77777777" w:rsidR="00507DCF" w:rsidRDefault="00507DCF" w:rsidP="005B747D">
            <w:pPr>
              <w:jc w:val="both"/>
              <w:rPr>
                <w:rFonts w:ascii="Abadi" w:hAnsi="Abadi"/>
                <w:sz w:val="21"/>
                <w:szCs w:val="21"/>
              </w:rPr>
            </w:pPr>
          </w:p>
          <w:p w14:paraId="55181E88" w14:textId="5E992FB1" w:rsidR="00A55BFE" w:rsidRPr="00507DCF" w:rsidRDefault="00507DCF" w:rsidP="005B747D">
            <w:pPr>
              <w:jc w:val="both"/>
              <w:rPr>
                <w:rFonts w:ascii="Abadi" w:hAnsi="Abadi"/>
                <w:b/>
                <w:bCs/>
                <w:sz w:val="21"/>
                <w:szCs w:val="21"/>
              </w:rPr>
            </w:pPr>
            <w:r w:rsidRPr="00507DCF">
              <w:rPr>
                <w:rFonts w:ascii="Abadi" w:hAnsi="Abadi"/>
                <w:b/>
                <w:bCs/>
                <w:sz w:val="21"/>
                <w:szCs w:val="21"/>
              </w:rPr>
              <w:t>Enterados y se informa que se turnó a la Comisión de Gobernación y Puntos Constitucionales.</w:t>
            </w:r>
          </w:p>
        </w:tc>
      </w:tr>
      <w:tr w:rsidR="00A55BFE" w:rsidRPr="005965AB" w14:paraId="72CD222F" w14:textId="77777777" w:rsidTr="005C3167">
        <w:tc>
          <w:tcPr>
            <w:tcW w:w="2042" w:type="dxa"/>
          </w:tcPr>
          <w:p w14:paraId="6A140163" w14:textId="47A84E00" w:rsidR="00507DCF" w:rsidRPr="00507DCF" w:rsidRDefault="00507DCF" w:rsidP="002B7145">
            <w:pPr>
              <w:jc w:val="both"/>
              <w:rPr>
                <w:rFonts w:ascii="Abadi" w:hAnsi="Abadi"/>
                <w:b/>
                <w:bCs/>
                <w:sz w:val="21"/>
                <w:szCs w:val="21"/>
              </w:rPr>
            </w:pPr>
            <w:r w:rsidRPr="00507DCF">
              <w:rPr>
                <w:rFonts w:ascii="Abadi" w:hAnsi="Abadi"/>
                <w:b/>
                <w:bCs/>
                <w:sz w:val="21"/>
                <w:szCs w:val="21"/>
              </w:rPr>
              <w:t>2.24</w:t>
            </w:r>
          </w:p>
          <w:p w14:paraId="60A589FA" w14:textId="77777777" w:rsidR="00507DCF" w:rsidRPr="00507DCF" w:rsidRDefault="00507DCF" w:rsidP="002B7145">
            <w:pPr>
              <w:jc w:val="both"/>
              <w:rPr>
                <w:rFonts w:ascii="Abadi" w:hAnsi="Abadi"/>
                <w:sz w:val="21"/>
                <w:szCs w:val="21"/>
              </w:rPr>
            </w:pPr>
          </w:p>
          <w:p w14:paraId="6141AE29" w14:textId="1C8620D0" w:rsidR="00A55BFE" w:rsidRPr="002C7DFE" w:rsidRDefault="00507DCF" w:rsidP="002B7145">
            <w:pPr>
              <w:jc w:val="both"/>
              <w:rPr>
                <w:rFonts w:ascii="Abadi" w:hAnsi="Abadi"/>
                <w:sz w:val="21"/>
                <w:szCs w:val="21"/>
              </w:rPr>
            </w:pPr>
            <w:r w:rsidRPr="00507DCF">
              <w:rPr>
                <w:rFonts w:ascii="Abadi" w:hAnsi="Abadi"/>
                <w:sz w:val="21"/>
                <w:szCs w:val="21"/>
              </w:rPr>
              <w:t>La coordinadora general Jurídica del Gobierno del Estado de Guanajuato remite respuesta a la consulta de la iniciativa por la que se adiciona un párrafo al artículo 1 de la Constitución Política para el Estado de Guanajuato</w:t>
            </w:r>
          </w:p>
        </w:tc>
        <w:tc>
          <w:tcPr>
            <w:tcW w:w="2039" w:type="dxa"/>
          </w:tcPr>
          <w:p w14:paraId="78D9FECC" w14:textId="77777777" w:rsidR="00507DCF" w:rsidRDefault="00507DCF" w:rsidP="005B747D">
            <w:pPr>
              <w:jc w:val="both"/>
              <w:rPr>
                <w:rFonts w:ascii="Abadi" w:hAnsi="Abadi"/>
                <w:sz w:val="21"/>
                <w:szCs w:val="21"/>
              </w:rPr>
            </w:pPr>
          </w:p>
          <w:p w14:paraId="46A36E41" w14:textId="77777777" w:rsidR="00507DCF" w:rsidRDefault="00507DCF" w:rsidP="005B747D">
            <w:pPr>
              <w:jc w:val="both"/>
              <w:rPr>
                <w:rFonts w:ascii="Abadi" w:hAnsi="Abadi"/>
                <w:sz w:val="21"/>
                <w:szCs w:val="21"/>
              </w:rPr>
            </w:pPr>
          </w:p>
          <w:p w14:paraId="2FC34F7C" w14:textId="5E10D40A" w:rsidR="00A55BFE" w:rsidRPr="00507DCF" w:rsidRDefault="00507DCF" w:rsidP="005B747D">
            <w:pPr>
              <w:jc w:val="both"/>
              <w:rPr>
                <w:rFonts w:ascii="Abadi" w:hAnsi="Abadi"/>
                <w:b/>
                <w:bCs/>
                <w:sz w:val="21"/>
                <w:szCs w:val="21"/>
              </w:rPr>
            </w:pPr>
            <w:r w:rsidRPr="00507DCF">
              <w:rPr>
                <w:rFonts w:ascii="Abadi" w:hAnsi="Abadi"/>
                <w:b/>
                <w:bCs/>
                <w:sz w:val="21"/>
                <w:szCs w:val="21"/>
              </w:rPr>
              <w:t>Enterados y se informa que se turnó a la Comisión de Gobernación y Puntos Constitucionales.</w:t>
            </w:r>
          </w:p>
        </w:tc>
      </w:tr>
      <w:tr w:rsidR="00A55BFE" w:rsidRPr="005965AB" w14:paraId="75F83D95" w14:textId="77777777" w:rsidTr="005C3167">
        <w:tc>
          <w:tcPr>
            <w:tcW w:w="2042" w:type="dxa"/>
          </w:tcPr>
          <w:p w14:paraId="6D8CF8BF" w14:textId="58FD5472" w:rsidR="00507DCF" w:rsidRPr="00507DCF" w:rsidRDefault="00507DCF" w:rsidP="002B7145">
            <w:pPr>
              <w:jc w:val="both"/>
              <w:rPr>
                <w:rFonts w:ascii="Abadi" w:hAnsi="Abadi"/>
                <w:b/>
                <w:bCs/>
                <w:sz w:val="21"/>
                <w:szCs w:val="21"/>
              </w:rPr>
            </w:pPr>
            <w:r w:rsidRPr="00507DCF">
              <w:rPr>
                <w:rFonts w:ascii="Abadi" w:hAnsi="Abadi"/>
                <w:b/>
                <w:bCs/>
                <w:sz w:val="21"/>
                <w:szCs w:val="21"/>
              </w:rPr>
              <w:t>2.25</w:t>
            </w:r>
          </w:p>
          <w:p w14:paraId="4383A61F" w14:textId="77777777" w:rsidR="00507DCF" w:rsidRPr="00507DCF" w:rsidRDefault="00507DCF" w:rsidP="002B7145">
            <w:pPr>
              <w:jc w:val="both"/>
              <w:rPr>
                <w:rFonts w:ascii="Abadi" w:hAnsi="Abadi"/>
                <w:sz w:val="21"/>
                <w:szCs w:val="21"/>
              </w:rPr>
            </w:pPr>
          </w:p>
          <w:p w14:paraId="42A5529F" w14:textId="542FA96D" w:rsidR="00A55BFE" w:rsidRPr="00507DCF" w:rsidRDefault="00507DCF" w:rsidP="002B7145">
            <w:pPr>
              <w:jc w:val="both"/>
              <w:rPr>
                <w:rFonts w:ascii="Abadi" w:hAnsi="Abadi"/>
                <w:sz w:val="21"/>
                <w:szCs w:val="21"/>
              </w:rPr>
            </w:pPr>
            <w:r w:rsidRPr="00507DCF">
              <w:rPr>
                <w:rFonts w:ascii="Abadi" w:hAnsi="Abadi"/>
                <w:sz w:val="21"/>
                <w:szCs w:val="21"/>
              </w:rPr>
              <w:t>La coordinadora general Jurídica del Gobierno del Estado de Guanajuato remite opinión consolidada con el Instituto para las Mujeres Guanajuatenses a la consulta de la iniciativa a efecto de reformar la fracción XII del artículo 5 y adicionar la fracción XIV, recorriéndose en su orden la numeración de la fracción subsecuente del artículo 5, una fracción VI al artículo 6 y un artículo 39 Bis a la Ley de Acceso de la Mujeres a una Vida Libre de Violencia para el Estado de Guanajuato.</w:t>
            </w:r>
          </w:p>
        </w:tc>
        <w:tc>
          <w:tcPr>
            <w:tcW w:w="2039" w:type="dxa"/>
          </w:tcPr>
          <w:p w14:paraId="5B5F66D1" w14:textId="62C42D5F" w:rsidR="00A55BFE" w:rsidRPr="00507DCF" w:rsidRDefault="00507DCF" w:rsidP="005B747D">
            <w:pPr>
              <w:jc w:val="both"/>
              <w:rPr>
                <w:rFonts w:ascii="Abadi" w:hAnsi="Abadi"/>
                <w:b/>
                <w:bCs/>
                <w:sz w:val="21"/>
                <w:szCs w:val="21"/>
              </w:rPr>
            </w:pPr>
            <w:r w:rsidRPr="00507DCF">
              <w:rPr>
                <w:rFonts w:ascii="Abadi" w:hAnsi="Abadi"/>
                <w:b/>
                <w:bCs/>
                <w:sz w:val="21"/>
                <w:szCs w:val="21"/>
              </w:rPr>
              <w:t>Enterados y se informa que se turnó a las Comisiones Unidas de Justicia y para la Igualdad de Género.</w:t>
            </w:r>
          </w:p>
        </w:tc>
      </w:tr>
      <w:tr w:rsidR="00A55BFE" w:rsidRPr="005965AB" w14:paraId="05EA56A5" w14:textId="77777777" w:rsidTr="005C3167">
        <w:tc>
          <w:tcPr>
            <w:tcW w:w="2042" w:type="dxa"/>
          </w:tcPr>
          <w:p w14:paraId="5B84AEA2" w14:textId="77777777" w:rsidR="000C0F10" w:rsidRPr="000C0F10" w:rsidRDefault="000C0F10" w:rsidP="002B7145">
            <w:pPr>
              <w:jc w:val="both"/>
              <w:rPr>
                <w:rFonts w:ascii="Abadi" w:hAnsi="Abadi"/>
                <w:b/>
                <w:bCs/>
                <w:sz w:val="21"/>
                <w:szCs w:val="21"/>
              </w:rPr>
            </w:pPr>
            <w:r w:rsidRPr="000C0F10">
              <w:rPr>
                <w:rFonts w:ascii="Abadi" w:hAnsi="Abadi"/>
                <w:b/>
                <w:bCs/>
                <w:sz w:val="21"/>
                <w:szCs w:val="21"/>
              </w:rPr>
              <w:t>2.26</w:t>
            </w:r>
          </w:p>
          <w:p w14:paraId="1BB61999" w14:textId="77777777" w:rsidR="000C0F10" w:rsidRPr="000C0F10" w:rsidRDefault="000C0F10" w:rsidP="002B7145">
            <w:pPr>
              <w:jc w:val="both"/>
              <w:rPr>
                <w:rFonts w:ascii="Abadi" w:hAnsi="Abadi"/>
                <w:sz w:val="21"/>
                <w:szCs w:val="21"/>
              </w:rPr>
            </w:pPr>
          </w:p>
          <w:p w14:paraId="4F5F7F47" w14:textId="0C2C5499" w:rsidR="00A55BFE" w:rsidRPr="00507DCF" w:rsidRDefault="000C0F10" w:rsidP="002B7145">
            <w:pPr>
              <w:jc w:val="both"/>
              <w:rPr>
                <w:rFonts w:ascii="Abadi" w:hAnsi="Abadi"/>
                <w:sz w:val="21"/>
                <w:szCs w:val="21"/>
              </w:rPr>
            </w:pPr>
            <w:r w:rsidRPr="000C0F10">
              <w:rPr>
                <w:rFonts w:ascii="Abadi" w:hAnsi="Abadi"/>
                <w:sz w:val="21"/>
                <w:szCs w:val="21"/>
              </w:rPr>
              <w:t>La coordinadora general Jurídica del Gobierno del Estado de Guanajuato remite opinión consolidada con el Instituto para las Mujeres Guanajuatenses a la consulta de la iniciativa a efecto de reformar, adicionar y derogar diversas disposiciones de la Ley de Acceso de las Mujeres a una Vida Libre de Violencia para el Estado de Guanajuato y del Código Penal del Estado de Guanajuato.</w:t>
            </w:r>
          </w:p>
        </w:tc>
        <w:tc>
          <w:tcPr>
            <w:tcW w:w="2039" w:type="dxa"/>
          </w:tcPr>
          <w:p w14:paraId="579D4E32" w14:textId="77777777" w:rsidR="000C0F10" w:rsidRPr="000C0F10" w:rsidRDefault="000C0F10" w:rsidP="005B747D">
            <w:pPr>
              <w:jc w:val="both"/>
              <w:rPr>
                <w:rFonts w:ascii="Abadi" w:hAnsi="Abadi"/>
                <w:b/>
                <w:bCs/>
                <w:sz w:val="21"/>
                <w:szCs w:val="21"/>
              </w:rPr>
            </w:pPr>
          </w:p>
          <w:p w14:paraId="18AF7C78" w14:textId="77777777" w:rsidR="000C0F10" w:rsidRPr="000C0F10" w:rsidRDefault="000C0F10" w:rsidP="005B747D">
            <w:pPr>
              <w:jc w:val="both"/>
              <w:rPr>
                <w:rFonts w:ascii="Abadi" w:hAnsi="Abadi"/>
                <w:b/>
                <w:bCs/>
                <w:sz w:val="21"/>
                <w:szCs w:val="21"/>
              </w:rPr>
            </w:pPr>
          </w:p>
          <w:p w14:paraId="1DA2B444" w14:textId="48CDC29A" w:rsidR="00A55BFE" w:rsidRPr="000C0F10" w:rsidRDefault="000C0F10" w:rsidP="005B747D">
            <w:pPr>
              <w:jc w:val="both"/>
              <w:rPr>
                <w:rFonts w:ascii="Abadi" w:hAnsi="Abadi"/>
                <w:b/>
                <w:bCs/>
                <w:sz w:val="21"/>
                <w:szCs w:val="21"/>
              </w:rPr>
            </w:pPr>
            <w:r w:rsidRPr="000C0F10">
              <w:rPr>
                <w:rFonts w:ascii="Abadi" w:hAnsi="Abadi"/>
                <w:b/>
                <w:bCs/>
                <w:sz w:val="21"/>
                <w:szCs w:val="21"/>
              </w:rPr>
              <w:t>Enterados y se informa que se turnó a las Comisiones Unidas de Justicia y para la Igualdad de Género.</w:t>
            </w:r>
          </w:p>
        </w:tc>
      </w:tr>
      <w:tr w:rsidR="00A55BFE" w:rsidRPr="005965AB" w14:paraId="1E970BA3" w14:textId="77777777" w:rsidTr="005C3167">
        <w:tc>
          <w:tcPr>
            <w:tcW w:w="2042" w:type="dxa"/>
          </w:tcPr>
          <w:p w14:paraId="20A51FCC" w14:textId="366B5C12" w:rsidR="000C0F10" w:rsidRPr="000C0F10" w:rsidRDefault="000C0F10" w:rsidP="002B7145">
            <w:pPr>
              <w:jc w:val="both"/>
              <w:rPr>
                <w:rFonts w:ascii="Abadi" w:hAnsi="Abadi"/>
                <w:b/>
                <w:bCs/>
                <w:sz w:val="21"/>
                <w:szCs w:val="21"/>
              </w:rPr>
            </w:pPr>
            <w:r w:rsidRPr="000C0F10">
              <w:rPr>
                <w:rFonts w:ascii="Abadi" w:hAnsi="Abadi"/>
                <w:b/>
                <w:bCs/>
                <w:sz w:val="21"/>
                <w:szCs w:val="21"/>
              </w:rPr>
              <w:t>2.27</w:t>
            </w:r>
          </w:p>
          <w:p w14:paraId="4FB7EABE" w14:textId="77777777" w:rsidR="000C0F10" w:rsidRPr="000C0F10" w:rsidRDefault="000C0F10" w:rsidP="002B7145">
            <w:pPr>
              <w:jc w:val="both"/>
              <w:rPr>
                <w:rFonts w:ascii="Abadi" w:hAnsi="Abadi"/>
                <w:sz w:val="21"/>
                <w:szCs w:val="21"/>
              </w:rPr>
            </w:pPr>
          </w:p>
          <w:p w14:paraId="0A0AA56D" w14:textId="325276D2" w:rsidR="00A55BFE" w:rsidRPr="00507DCF" w:rsidRDefault="000C0F10" w:rsidP="002B7145">
            <w:pPr>
              <w:jc w:val="both"/>
              <w:rPr>
                <w:rFonts w:ascii="Abadi" w:hAnsi="Abadi"/>
                <w:sz w:val="21"/>
                <w:szCs w:val="21"/>
              </w:rPr>
            </w:pPr>
            <w:r w:rsidRPr="000C0F10">
              <w:rPr>
                <w:rFonts w:ascii="Abadi" w:hAnsi="Abadi"/>
                <w:sz w:val="21"/>
                <w:szCs w:val="21"/>
              </w:rPr>
              <w:t>La directora de la Unidad de Estudios de las Finanzas Públicas de este Congreso del Estado remite respuesta a la consulta de la iniciativa por la que se reforma el artículo 82-1 y se adiciona un párrafo al artículo 69 de la Ley Orgánica Municipal para el Estado de Guanajuato.</w:t>
            </w:r>
          </w:p>
        </w:tc>
        <w:tc>
          <w:tcPr>
            <w:tcW w:w="2039" w:type="dxa"/>
          </w:tcPr>
          <w:p w14:paraId="0EF5E5F0" w14:textId="3384D3F5" w:rsidR="000C0F10" w:rsidRDefault="000C0F10" w:rsidP="005B747D">
            <w:pPr>
              <w:jc w:val="both"/>
              <w:rPr>
                <w:rFonts w:ascii="Abadi" w:hAnsi="Abadi"/>
                <w:sz w:val="21"/>
                <w:szCs w:val="21"/>
              </w:rPr>
            </w:pPr>
          </w:p>
          <w:p w14:paraId="09C41F7F" w14:textId="77777777" w:rsidR="000C0F10" w:rsidRPr="000C0F10" w:rsidRDefault="000C0F10" w:rsidP="005B747D">
            <w:pPr>
              <w:jc w:val="both"/>
              <w:rPr>
                <w:rFonts w:ascii="Abadi" w:hAnsi="Abadi"/>
                <w:sz w:val="21"/>
                <w:szCs w:val="21"/>
              </w:rPr>
            </w:pPr>
          </w:p>
          <w:p w14:paraId="557903E3" w14:textId="5DB54A72" w:rsidR="00A55BFE" w:rsidRPr="000C0F10" w:rsidRDefault="000C0F10" w:rsidP="005B747D">
            <w:pPr>
              <w:jc w:val="both"/>
              <w:rPr>
                <w:rFonts w:ascii="Abadi" w:hAnsi="Abadi"/>
                <w:b/>
                <w:bCs/>
                <w:sz w:val="21"/>
                <w:szCs w:val="21"/>
              </w:rPr>
            </w:pPr>
            <w:r w:rsidRPr="000C0F10">
              <w:rPr>
                <w:rFonts w:ascii="Abadi" w:hAnsi="Abadi"/>
                <w:b/>
                <w:bCs/>
                <w:sz w:val="21"/>
                <w:szCs w:val="21"/>
              </w:rPr>
              <w:t>Enterados y se informa que se turnó a la Comisión de Asuntos Municipales.</w:t>
            </w:r>
          </w:p>
        </w:tc>
      </w:tr>
      <w:tr w:rsidR="00A55BFE" w:rsidRPr="005965AB" w14:paraId="0CE4528D" w14:textId="77777777" w:rsidTr="005C3167">
        <w:tc>
          <w:tcPr>
            <w:tcW w:w="2042" w:type="dxa"/>
          </w:tcPr>
          <w:p w14:paraId="48F5E970" w14:textId="5B7B3D7F" w:rsidR="000C0F10" w:rsidRPr="00AE4C9B" w:rsidRDefault="000C0F10" w:rsidP="002B7145">
            <w:pPr>
              <w:jc w:val="both"/>
              <w:rPr>
                <w:rFonts w:ascii="Abadi" w:hAnsi="Abadi"/>
                <w:sz w:val="21"/>
                <w:szCs w:val="21"/>
              </w:rPr>
            </w:pPr>
            <w:r w:rsidRPr="00AE4C9B">
              <w:rPr>
                <w:rFonts w:ascii="Abadi" w:hAnsi="Abadi"/>
                <w:sz w:val="21"/>
                <w:szCs w:val="21"/>
              </w:rPr>
              <w:t>2.28</w:t>
            </w:r>
          </w:p>
          <w:p w14:paraId="07859DAB" w14:textId="77777777" w:rsidR="000C0F10" w:rsidRPr="000C0F10" w:rsidRDefault="000C0F10" w:rsidP="002B7145">
            <w:pPr>
              <w:jc w:val="both"/>
              <w:rPr>
                <w:rFonts w:ascii="Abadi" w:hAnsi="Abadi"/>
                <w:sz w:val="21"/>
                <w:szCs w:val="21"/>
              </w:rPr>
            </w:pPr>
          </w:p>
          <w:p w14:paraId="23A61C79" w14:textId="1D094415" w:rsidR="00A55BFE" w:rsidRPr="00507DCF" w:rsidRDefault="000C0F10" w:rsidP="002B7145">
            <w:pPr>
              <w:jc w:val="both"/>
              <w:rPr>
                <w:rFonts w:ascii="Abadi" w:hAnsi="Abadi"/>
                <w:sz w:val="21"/>
                <w:szCs w:val="21"/>
              </w:rPr>
            </w:pPr>
            <w:r w:rsidRPr="000C0F10">
              <w:rPr>
                <w:rFonts w:ascii="Abadi" w:hAnsi="Abadi"/>
                <w:sz w:val="21"/>
                <w:szCs w:val="21"/>
              </w:rPr>
              <w:t xml:space="preserve">El director del Instituto de Investigaciones Legislativas de este Congreso del Estado remite respuesta a la consulta de la iniciativa a efecto de adicionar la fracción XXI al artículo 28 de la Ley de los </w:t>
            </w:r>
            <w:r w:rsidRPr="000C0F10">
              <w:rPr>
                <w:rFonts w:ascii="Abadi" w:hAnsi="Abadi"/>
                <w:sz w:val="21"/>
                <w:szCs w:val="21"/>
              </w:rPr>
              <w:lastRenderedPageBreak/>
              <w:t>Derechos de Niñas, Niños y Adolescentes del Estado de Guanajuato</w:t>
            </w:r>
          </w:p>
        </w:tc>
        <w:tc>
          <w:tcPr>
            <w:tcW w:w="2039" w:type="dxa"/>
          </w:tcPr>
          <w:p w14:paraId="7441C5AD" w14:textId="77777777" w:rsidR="000C0F10" w:rsidRDefault="000C0F10" w:rsidP="005B747D">
            <w:pPr>
              <w:jc w:val="both"/>
              <w:rPr>
                <w:rFonts w:ascii="Abadi" w:hAnsi="Abadi"/>
                <w:sz w:val="21"/>
                <w:szCs w:val="21"/>
              </w:rPr>
            </w:pPr>
          </w:p>
          <w:p w14:paraId="0E114618" w14:textId="77777777" w:rsidR="000C0F10" w:rsidRDefault="000C0F10" w:rsidP="005B747D">
            <w:pPr>
              <w:jc w:val="both"/>
              <w:rPr>
                <w:rFonts w:ascii="Abadi" w:hAnsi="Abadi"/>
                <w:sz w:val="21"/>
                <w:szCs w:val="21"/>
              </w:rPr>
            </w:pPr>
          </w:p>
          <w:p w14:paraId="369F0089" w14:textId="1A496E18" w:rsidR="00A55BFE" w:rsidRPr="00507DCF" w:rsidRDefault="000C0F10" w:rsidP="005B747D">
            <w:pPr>
              <w:jc w:val="both"/>
              <w:rPr>
                <w:rFonts w:ascii="Abadi" w:hAnsi="Abadi"/>
                <w:sz w:val="21"/>
                <w:szCs w:val="21"/>
              </w:rPr>
            </w:pPr>
            <w:r w:rsidRPr="000C0F10">
              <w:rPr>
                <w:rFonts w:ascii="Abadi" w:hAnsi="Abadi"/>
                <w:sz w:val="21"/>
                <w:szCs w:val="21"/>
              </w:rPr>
              <w:t>Enterados y se informa que se turnó a la Comisión de Derechos Humanos y Atención a Grupos Vulnerables.</w:t>
            </w:r>
          </w:p>
        </w:tc>
      </w:tr>
      <w:tr w:rsidR="00A55BFE" w:rsidRPr="005965AB" w14:paraId="2F8E0AE4" w14:textId="77777777" w:rsidTr="005C3167">
        <w:tc>
          <w:tcPr>
            <w:tcW w:w="2042" w:type="dxa"/>
          </w:tcPr>
          <w:p w14:paraId="5775B870" w14:textId="7442DFB4" w:rsidR="000C0F10" w:rsidRPr="000C0F10" w:rsidRDefault="000C0F10" w:rsidP="002B7145">
            <w:pPr>
              <w:jc w:val="both"/>
              <w:rPr>
                <w:rFonts w:ascii="Abadi" w:hAnsi="Abadi"/>
                <w:b/>
                <w:bCs/>
                <w:sz w:val="21"/>
                <w:szCs w:val="21"/>
              </w:rPr>
            </w:pPr>
            <w:r w:rsidRPr="000C0F10">
              <w:rPr>
                <w:rFonts w:ascii="Abadi" w:hAnsi="Abadi"/>
                <w:b/>
                <w:bCs/>
                <w:sz w:val="21"/>
                <w:szCs w:val="21"/>
              </w:rPr>
              <w:t>2.29</w:t>
            </w:r>
          </w:p>
          <w:p w14:paraId="448CF553" w14:textId="77777777" w:rsidR="000C0F10" w:rsidRPr="000C0F10" w:rsidRDefault="000C0F10" w:rsidP="002B7145">
            <w:pPr>
              <w:jc w:val="both"/>
              <w:rPr>
                <w:rFonts w:ascii="Abadi" w:hAnsi="Abadi"/>
                <w:sz w:val="21"/>
                <w:szCs w:val="21"/>
              </w:rPr>
            </w:pPr>
          </w:p>
          <w:p w14:paraId="2E3FA957" w14:textId="0F3AA26C" w:rsidR="00A55BFE" w:rsidRPr="00507DCF" w:rsidRDefault="000C0F10" w:rsidP="002B7145">
            <w:pPr>
              <w:jc w:val="both"/>
              <w:rPr>
                <w:rFonts w:ascii="Abadi" w:hAnsi="Abadi"/>
                <w:sz w:val="21"/>
                <w:szCs w:val="21"/>
              </w:rPr>
            </w:pPr>
            <w:r w:rsidRPr="000C0F10">
              <w:rPr>
                <w:rFonts w:ascii="Abadi" w:hAnsi="Abadi"/>
                <w:sz w:val="21"/>
                <w:szCs w:val="21"/>
              </w:rPr>
              <w:t>El Procurador de los Derechos Humanos del Estado de Guanajuato remite respuesta a la consulta de la iniciativa a efecto de derogar el cuarto párrafo del artículo 5 de la Ley Orgánica Municipal para el Estado de Guanajuato.</w:t>
            </w:r>
          </w:p>
        </w:tc>
        <w:tc>
          <w:tcPr>
            <w:tcW w:w="2039" w:type="dxa"/>
          </w:tcPr>
          <w:p w14:paraId="46FEB2C2" w14:textId="77777777" w:rsidR="000C0F10" w:rsidRPr="000C0F10" w:rsidRDefault="000C0F10" w:rsidP="005B747D">
            <w:pPr>
              <w:jc w:val="both"/>
              <w:rPr>
                <w:rFonts w:ascii="Abadi" w:hAnsi="Abadi"/>
                <w:sz w:val="21"/>
                <w:szCs w:val="21"/>
              </w:rPr>
            </w:pPr>
          </w:p>
          <w:p w14:paraId="4A0418F9" w14:textId="77777777" w:rsidR="000C0F10" w:rsidRPr="000C0F10" w:rsidRDefault="000C0F10" w:rsidP="005B747D">
            <w:pPr>
              <w:jc w:val="both"/>
              <w:rPr>
                <w:rFonts w:ascii="Abadi" w:hAnsi="Abadi"/>
                <w:sz w:val="21"/>
                <w:szCs w:val="21"/>
              </w:rPr>
            </w:pPr>
          </w:p>
          <w:p w14:paraId="5B503855" w14:textId="341CA574" w:rsidR="00A55BFE" w:rsidRPr="000C0F10" w:rsidRDefault="000C0F10" w:rsidP="005B747D">
            <w:pPr>
              <w:jc w:val="both"/>
              <w:rPr>
                <w:rFonts w:ascii="Abadi" w:hAnsi="Abadi"/>
                <w:b/>
                <w:bCs/>
                <w:sz w:val="21"/>
                <w:szCs w:val="21"/>
              </w:rPr>
            </w:pPr>
            <w:r w:rsidRPr="000C0F10">
              <w:rPr>
                <w:rFonts w:ascii="Abadi" w:hAnsi="Abadi"/>
                <w:b/>
                <w:bCs/>
                <w:sz w:val="21"/>
                <w:szCs w:val="21"/>
              </w:rPr>
              <w:t>Enterados y se informa que se turnó a la Comisión de Asuntos Municipales.</w:t>
            </w:r>
          </w:p>
        </w:tc>
      </w:tr>
      <w:tr w:rsidR="00A55BFE" w:rsidRPr="005965AB" w14:paraId="60307182" w14:textId="77777777" w:rsidTr="005C3167">
        <w:tc>
          <w:tcPr>
            <w:tcW w:w="2042" w:type="dxa"/>
          </w:tcPr>
          <w:p w14:paraId="218B009A" w14:textId="1048C8D2" w:rsidR="001B6716" w:rsidRPr="00AE4C9B" w:rsidRDefault="001B6716" w:rsidP="002B7145">
            <w:pPr>
              <w:jc w:val="both"/>
              <w:rPr>
                <w:rFonts w:ascii="Abadi" w:hAnsi="Abadi"/>
                <w:b/>
                <w:bCs/>
                <w:sz w:val="21"/>
                <w:szCs w:val="21"/>
              </w:rPr>
            </w:pPr>
            <w:r w:rsidRPr="00AE4C9B">
              <w:rPr>
                <w:rFonts w:ascii="Abadi" w:hAnsi="Abadi"/>
                <w:b/>
                <w:bCs/>
                <w:sz w:val="21"/>
                <w:szCs w:val="21"/>
              </w:rPr>
              <w:t>2.3</w:t>
            </w:r>
          </w:p>
          <w:p w14:paraId="534CCA8C" w14:textId="77777777" w:rsidR="001B6716" w:rsidRPr="00AE4C9B" w:rsidRDefault="001B6716" w:rsidP="002B7145">
            <w:pPr>
              <w:jc w:val="both"/>
              <w:rPr>
                <w:rFonts w:ascii="Abadi" w:hAnsi="Abadi"/>
                <w:b/>
                <w:bCs/>
                <w:sz w:val="21"/>
                <w:szCs w:val="21"/>
              </w:rPr>
            </w:pPr>
          </w:p>
          <w:p w14:paraId="7744A9E3" w14:textId="31FBBCE9" w:rsidR="00A55BFE" w:rsidRPr="00AE4C9B" w:rsidRDefault="001B6716" w:rsidP="002B7145">
            <w:pPr>
              <w:jc w:val="both"/>
              <w:rPr>
                <w:rFonts w:ascii="Abadi" w:hAnsi="Abadi"/>
                <w:sz w:val="21"/>
                <w:szCs w:val="21"/>
              </w:rPr>
            </w:pPr>
            <w:r w:rsidRPr="00AE4C9B">
              <w:rPr>
                <w:rFonts w:ascii="Abadi" w:hAnsi="Abadi"/>
                <w:sz w:val="21"/>
                <w:szCs w:val="21"/>
              </w:rPr>
              <w:t>El Procurador de los Derechos Humanos del Estado de Guanajuato remite respuesta a la consulta de la iniciativa por la que se reforma el artículo 82-1 y se adiciona un párrafo al artículo 69 de la Ley Orgánica Municipal para el Estado de Guanajuato</w:t>
            </w:r>
          </w:p>
        </w:tc>
        <w:tc>
          <w:tcPr>
            <w:tcW w:w="2039" w:type="dxa"/>
          </w:tcPr>
          <w:p w14:paraId="4CE5A536" w14:textId="4EDED343" w:rsidR="001B6716" w:rsidRDefault="001B6716" w:rsidP="005B747D">
            <w:pPr>
              <w:jc w:val="both"/>
            </w:pPr>
          </w:p>
          <w:p w14:paraId="555B9046" w14:textId="77777777" w:rsidR="00846830" w:rsidRDefault="00846830" w:rsidP="005B747D">
            <w:pPr>
              <w:jc w:val="both"/>
            </w:pPr>
          </w:p>
          <w:p w14:paraId="20365A3C" w14:textId="440347C8" w:rsidR="00A55BFE" w:rsidRPr="00507DCF" w:rsidRDefault="001B6716" w:rsidP="005B747D">
            <w:pPr>
              <w:jc w:val="both"/>
              <w:rPr>
                <w:rFonts w:ascii="Abadi" w:hAnsi="Abadi"/>
                <w:sz w:val="21"/>
                <w:szCs w:val="21"/>
              </w:rPr>
            </w:pPr>
            <w:r w:rsidRPr="001B6716">
              <w:rPr>
                <w:rFonts w:ascii="Abadi" w:hAnsi="Abadi"/>
                <w:b/>
                <w:bCs/>
                <w:sz w:val="21"/>
                <w:szCs w:val="21"/>
              </w:rPr>
              <w:t>Enterados y se informa que se turnó a la Comisión de Asuntos Municipales.</w:t>
            </w:r>
          </w:p>
        </w:tc>
      </w:tr>
      <w:tr w:rsidR="00A55BFE" w:rsidRPr="005965AB" w14:paraId="1203627F" w14:textId="77777777" w:rsidTr="005C3167">
        <w:tc>
          <w:tcPr>
            <w:tcW w:w="2042" w:type="dxa"/>
          </w:tcPr>
          <w:p w14:paraId="4275A314" w14:textId="43B6EC59" w:rsidR="00846830" w:rsidRPr="00846830" w:rsidRDefault="00846830" w:rsidP="002B7145">
            <w:pPr>
              <w:jc w:val="both"/>
              <w:rPr>
                <w:rFonts w:ascii="Abadi" w:hAnsi="Abadi"/>
                <w:b/>
                <w:bCs/>
                <w:sz w:val="21"/>
                <w:szCs w:val="21"/>
              </w:rPr>
            </w:pPr>
            <w:r w:rsidRPr="00846830">
              <w:rPr>
                <w:rFonts w:ascii="Abadi" w:hAnsi="Abadi"/>
                <w:b/>
                <w:bCs/>
                <w:sz w:val="21"/>
                <w:szCs w:val="21"/>
              </w:rPr>
              <w:t>2.31</w:t>
            </w:r>
          </w:p>
          <w:p w14:paraId="5B95F396" w14:textId="77777777" w:rsidR="00846830" w:rsidRPr="00846830" w:rsidRDefault="00846830" w:rsidP="002B7145">
            <w:pPr>
              <w:jc w:val="both"/>
              <w:rPr>
                <w:rFonts w:ascii="Abadi" w:hAnsi="Abadi"/>
                <w:sz w:val="21"/>
                <w:szCs w:val="21"/>
              </w:rPr>
            </w:pPr>
          </w:p>
          <w:p w14:paraId="3D7F6D88" w14:textId="06B0A9FA" w:rsidR="00A55BFE" w:rsidRPr="00846830" w:rsidRDefault="00846830" w:rsidP="002B7145">
            <w:pPr>
              <w:jc w:val="both"/>
              <w:rPr>
                <w:rFonts w:ascii="Abadi" w:hAnsi="Abadi"/>
                <w:sz w:val="21"/>
                <w:szCs w:val="21"/>
              </w:rPr>
            </w:pPr>
            <w:r w:rsidRPr="00846830">
              <w:rPr>
                <w:rFonts w:ascii="Abadi" w:hAnsi="Abadi"/>
                <w:sz w:val="21"/>
                <w:szCs w:val="21"/>
              </w:rPr>
              <w:t xml:space="preserve">Copia marcada del escrito suscrito por el director general de Asuntos Jurídicos de la Auditoría Superior del Estado de Guanajuato dirigido a la síndico del ayuntamiento de </w:t>
            </w:r>
            <w:proofErr w:type="spellStart"/>
            <w:r w:rsidRPr="00846830">
              <w:rPr>
                <w:rFonts w:ascii="Abadi" w:hAnsi="Abadi"/>
                <w:sz w:val="21"/>
                <w:szCs w:val="21"/>
              </w:rPr>
              <w:t>Cortazar</w:t>
            </w:r>
            <w:proofErr w:type="spellEnd"/>
            <w:r w:rsidRPr="00846830">
              <w:rPr>
                <w:rFonts w:ascii="Abadi" w:hAnsi="Abadi"/>
                <w:sz w:val="21"/>
                <w:szCs w:val="21"/>
              </w:rPr>
              <w:t xml:space="preserve">, </w:t>
            </w:r>
            <w:proofErr w:type="spellStart"/>
            <w:r w:rsidRPr="00846830">
              <w:rPr>
                <w:rFonts w:ascii="Abadi" w:hAnsi="Abadi"/>
                <w:sz w:val="21"/>
                <w:szCs w:val="21"/>
              </w:rPr>
              <w:t>Gto</w:t>
            </w:r>
            <w:proofErr w:type="spellEnd"/>
            <w:r w:rsidRPr="00846830">
              <w:rPr>
                <w:rFonts w:ascii="Abadi" w:hAnsi="Abadi"/>
                <w:sz w:val="21"/>
                <w:szCs w:val="21"/>
              </w:rPr>
              <w:t>., a través del cual remite respuesta a la solicitud presentada el día 27 de junio del presente año.</w:t>
            </w:r>
          </w:p>
        </w:tc>
        <w:tc>
          <w:tcPr>
            <w:tcW w:w="2039" w:type="dxa"/>
          </w:tcPr>
          <w:p w14:paraId="23F66A99" w14:textId="69251E6E" w:rsidR="00846830" w:rsidRDefault="00846830" w:rsidP="005B747D">
            <w:pPr>
              <w:jc w:val="both"/>
            </w:pPr>
          </w:p>
          <w:p w14:paraId="500D4AA3" w14:textId="77777777" w:rsidR="00846830" w:rsidRDefault="00846830" w:rsidP="005B747D">
            <w:pPr>
              <w:jc w:val="both"/>
            </w:pPr>
          </w:p>
          <w:p w14:paraId="5C99C40F" w14:textId="22AEB8DB" w:rsidR="00A55BFE" w:rsidRPr="00846830" w:rsidRDefault="00846830" w:rsidP="005B747D">
            <w:pPr>
              <w:jc w:val="both"/>
              <w:rPr>
                <w:b/>
                <w:bCs/>
              </w:rPr>
            </w:pPr>
            <w:r w:rsidRPr="00846830">
              <w:rPr>
                <w:rFonts w:ascii="Abadi" w:hAnsi="Abadi"/>
                <w:b/>
                <w:bCs/>
                <w:sz w:val="21"/>
                <w:szCs w:val="21"/>
              </w:rPr>
              <w:t>Enterados y se turna a la Comisión de Hacienda y Fiscalización.</w:t>
            </w:r>
          </w:p>
        </w:tc>
      </w:tr>
      <w:tr w:rsidR="00A55BFE" w:rsidRPr="005965AB" w14:paraId="15FA376E" w14:textId="77777777" w:rsidTr="005C3167">
        <w:tc>
          <w:tcPr>
            <w:tcW w:w="2042" w:type="dxa"/>
          </w:tcPr>
          <w:p w14:paraId="76772F4F" w14:textId="27507C65" w:rsidR="00846830" w:rsidRPr="00846830" w:rsidRDefault="00846830" w:rsidP="002B7145">
            <w:pPr>
              <w:jc w:val="both"/>
              <w:rPr>
                <w:rFonts w:ascii="Abadi" w:hAnsi="Abadi"/>
                <w:b/>
                <w:bCs/>
                <w:sz w:val="21"/>
                <w:szCs w:val="21"/>
              </w:rPr>
            </w:pPr>
            <w:r w:rsidRPr="00846830">
              <w:rPr>
                <w:rFonts w:ascii="Abadi" w:hAnsi="Abadi"/>
                <w:b/>
                <w:bCs/>
                <w:sz w:val="21"/>
                <w:szCs w:val="21"/>
              </w:rPr>
              <w:t>2.32</w:t>
            </w:r>
          </w:p>
          <w:p w14:paraId="55C0E58A" w14:textId="77777777" w:rsidR="00846830" w:rsidRPr="00846830" w:rsidRDefault="00846830" w:rsidP="002B7145">
            <w:pPr>
              <w:jc w:val="both"/>
              <w:rPr>
                <w:rFonts w:ascii="Abadi" w:hAnsi="Abadi"/>
                <w:sz w:val="21"/>
                <w:szCs w:val="21"/>
              </w:rPr>
            </w:pPr>
          </w:p>
          <w:p w14:paraId="26E65CF5" w14:textId="5B200546" w:rsidR="00A55BFE" w:rsidRPr="00846830" w:rsidRDefault="00846830" w:rsidP="002B7145">
            <w:pPr>
              <w:jc w:val="both"/>
              <w:rPr>
                <w:rFonts w:ascii="Abadi" w:hAnsi="Abadi"/>
                <w:b/>
                <w:bCs/>
                <w:sz w:val="21"/>
                <w:szCs w:val="21"/>
              </w:rPr>
            </w:pPr>
            <w:r w:rsidRPr="00846830">
              <w:rPr>
                <w:rFonts w:ascii="Abadi" w:hAnsi="Abadi"/>
                <w:sz w:val="21"/>
                <w:szCs w:val="21"/>
              </w:rPr>
              <w:t>El director del Instituto de Investigaciones Legislativas de este Congreso del Estado remite respuesta a la consulta de la iniciativa que reforma y adiciona diversos artículos de la Ley para la Protección de Personas Defensoras de Derechos Humanos y Periodistas del Estado de Guanajuato.</w:t>
            </w:r>
          </w:p>
        </w:tc>
        <w:tc>
          <w:tcPr>
            <w:tcW w:w="2039" w:type="dxa"/>
          </w:tcPr>
          <w:p w14:paraId="08B57CB8" w14:textId="77777777" w:rsidR="00846830" w:rsidRPr="00846830" w:rsidRDefault="00846830" w:rsidP="005B747D">
            <w:pPr>
              <w:jc w:val="both"/>
              <w:rPr>
                <w:rFonts w:ascii="Abadi" w:hAnsi="Abadi"/>
                <w:b/>
                <w:bCs/>
                <w:sz w:val="21"/>
                <w:szCs w:val="21"/>
              </w:rPr>
            </w:pPr>
          </w:p>
          <w:p w14:paraId="4AF21C68" w14:textId="77777777" w:rsidR="00846830" w:rsidRPr="00846830" w:rsidRDefault="00846830" w:rsidP="005B747D">
            <w:pPr>
              <w:jc w:val="both"/>
              <w:rPr>
                <w:rFonts w:ascii="Abadi" w:hAnsi="Abadi"/>
                <w:b/>
                <w:bCs/>
                <w:sz w:val="21"/>
                <w:szCs w:val="21"/>
              </w:rPr>
            </w:pPr>
          </w:p>
          <w:p w14:paraId="6E88ED08" w14:textId="357E5791" w:rsidR="00A55BFE" w:rsidRPr="00846830" w:rsidRDefault="00846830" w:rsidP="005B747D">
            <w:pPr>
              <w:jc w:val="both"/>
              <w:rPr>
                <w:rFonts w:ascii="Abadi" w:hAnsi="Abadi"/>
                <w:b/>
                <w:bCs/>
                <w:sz w:val="21"/>
                <w:szCs w:val="21"/>
              </w:rPr>
            </w:pPr>
            <w:r w:rsidRPr="00846830">
              <w:rPr>
                <w:rFonts w:ascii="Abadi" w:hAnsi="Abadi"/>
                <w:b/>
                <w:bCs/>
                <w:sz w:val="21"/>
                <w:szCs w:val="21"/>
              </w:rPr>
              <w:t>Enterados y se informa que se turnó a la Comisión de Derechos Humanos y Atención a Grupos Vulnerables.</w:t>
            </w:r>
          </w:p>
        </w:tc>
      </w:tr>
      <w:tr w:rsidR="00A55BFE" w:rsidRPr="005965AB" w14:paraId="3A9A8A13" w14:textId="77777777" w:rsidTr="005C3167">
        <w:tc>
          <w:tcPr>
            <w:tcW w:w="2042" w:type="dxa"/>
          </w:tcPr>
          <w:p w14:paraId="4396443D" w14:textId="79503A39" w:rsidR="00846830" w:rsidRPr="00AE4C9B" w:rsidRDefault="00846830" w:rsidP="002B7145">
            <w:pPr>
              <w:jc w:val="both"/>
              <w:rPr>
                <w:rFonts w:ascii="Abadi" w:hAnsi="Abadi"/>
                <w:b/>
                <w:bCs/>
                <w:sz w:val="21"/>
                <w:szCs w:val="21"/>
              </w:rPr>
            </w:pPr>
            <w:r w:rsidRPr="00AE4C9B">
              <w:rPr>
                <w:b/>
                <w:bCs/>
              </w:rPr>
              <w:t>2</w:t>
            </w:r>
            <w:r w:rsidRPr="00AE4C9B">
              <w:rPr>
                <w:rFonts w:ascii="Abadi" w:hAnsi="Abadi"/>
                <w:b/>
                <w:bCs/>
                <w:sz w:val="21"/>
                <w:szCs w:val="21"/>
              </w:rPr>
              <w:t>.33</w:t>
            </w:r>
          </w:p>
          <w:p w14:paraId="4FDFF146" w14:textId="77777777" w:rsidR="00846830" w:rsidRPr="00AE4C9B" w:rsidRDefault="00846830" w:rsidP="002B7145">
            <w:pPr>
              <w:jc w:val="both"/>
              <w:rPr>
                <w:rFonts w:ascii="Abadi" w:hAnsi="Abadi"/>
                <w:sz w:val="21"/>
                <w:szCs w:val="21"/>
              </w:rPr>
            </w:pPr>
          </w:p>
          <w:p w14:paraId="3B2D439D" w14:textId="602A3FD6" w:rsidR="00A55BFE" w:rsidRPr="00507DCF" w:rsidRDefault="00846830" w:rsidP="002B7145">
            <w:pPr>
              <w:jc w:val="both"/>
              <w:rPr>
                <w:rFonts w:ascii="Abadi" w:hAnsi="Abadi"/>
                <w:sz w:val="21"/>
                <w:szCs w:val="21"/>
              </w:rPr>
            </w:pPr>
            <w:r w:rsidRPr="00AE4C9B">
              <w:rPr>
                <w:rFonts w:ascii="Abadi" w:hAnsi="Abadi"/>
                <w:sz w:val="21"/>
                <w:szCs w:val="21"/>
              </w:rPr>
              <w:t>El magistrado presidente del Tribunal de Justicia Administrativa del Estado de Guanajuato remite respuesta a la consulta de la iniciativa a efecto de derogar el cuarto párrafo del artículo 5 de la Ley Orgánica Municipal para el Estado de Guanajuato.</w:t>
            </w:r>
          </w:p>
        </w:tc>
        <w:tc>
          <w:tcPr>
            <w:tcW w:w="2039" w:type="dxa"/>
          </w:tcPr>
          <w:p w14:paraId="79D60648" w14:textId="77777777" w:rsidR="00846830" w:rsidRDefault="00846830" w:rsidP="005B747D">
            <w:pPr>
              <w:jc w:val="both"/>
            </w:pPr>
          </w:p>
          <w:p w14:paraId="21FF9E7B" w14:textId="77777777" w:rsidR="00846830" w:rsidRDefault="00846830" w:rsidP="005B747D">
            <w:pPr>
              <w:jc w:val="both"/>
            </w:pPr>
          </w:p>
          <w:p w14:paraId="29BE0318" w14:textId="77777777" w:rsidR="00A55BFE" w:rsidRDefault="00846830" w:rsidP="005B747D">
            <w:pPr>
              <w:jc w:val="both"/>
              <w:rPr>
                <w:rFonts w:ascii="Abadi" w:hAnsi="Abadi"/>
                <w:b/>
                <w:bCs/>
                <w:sz w:val="21"/>
                <w:szCs w:val="21"/>
              </w:rPr>
            </w:pPr>
            <w:r w:rsidRPr="00846830">
              <w:rPr>
                <w:rFonts w:ascii="Abadi" w:hAnsi="Abadi"/>
                <w:b/>
                <w:bCs/>
                <w:sz w:val="21"/>
                <w:szCs w:val="21"/>
              </w:rPr>
              <w:t>Enterados y se informa que se turnó a la Comisión de Asuntos Municipales.</w:t>
            </w:r>
          </w:p>
          <w:p w14:paraId="28083752" w14:textId="77777777" w:rsidR="00846830" w:rsidRDefault="00846830" w:rsidP="005B747D">
            <w:pPr>
              <w:jc w:val="both"/>
            </w:pPr>
          </w:p>
          <w:p w14:paraId="315C93A7" w14:textId="77777777" w:rsidR="00846830" w:rsidRDefault="00846830" w:rsidP="005B747D">
            <w:pPr>
              <w:jc w:val="both"/>
            </w:pPr>
          </w:p>
          <w:p w14:paraId="5AE97F79" w14:textId="77777777" w:rsidR="00846830" w:rsidRDefault="00846830" w:rsidP="005B747D">
            <w:pPr>
              <w:jc w:val="both"/>
            </w:pPr>
          </w:p>
          <w:p w14:paraId="12F75319" w14:textId="77777777" w:rsidR="00846830" w:rsidRDefault="00846830" w:rsidP="005B747D">
            <w:pPr>
              <w:jc w:val="both"/>
            </w:pPr>
          </w:p>
          <w:p w14:paraId="48E6A6FC" w14:textId="77777777" w:rsidR="00846830" w:rsidRDefault="00846830" w:rsidP="005B747D">
            <w:pPr>
              <w:jc w:val="both"/>
            </w:pPr>
          </w:p>
          <w:p w14:paraId="60D77699" w14:textId="77777777" w:rsidR="00846830" w:rsidRDefault="00846830" w:rsidP="005B747D">
            <w:pPr>
              <w:jc w:val="both"/>
            </w:pPr>
          </w:p>
          <w:p w14:paraId="6FC705AD" w14:textId="77777777" w:rsidR="00846830" w:rsidRDefault="00846830" w:rsidP="005B747D">
            <w:pPr>
              <w:jc w:val="both"/>
            </w:pPr>
          </w:p>
          <w:p w14:paraId="2804FC22" w14:textId="77777777" w:rsidR="00846830" w:rsidRDefault="00846830" w:rsidP="005B747D">
            <w:pPr>
              <w:jc w:val="both"/>
            </w:pPr>
          </w:p>
          <w:p w14:paraId="352535E2" w14:textId="77777777" w:rsidR="00846830" w:rsidRDefault="00846830" w:rsidP="005B747D">
            <w:pPr>
              <w:jc w:val="both"/>
            </w:pPr>
          </w:p>
          <w:p w14:paraId="5287B0E8" w14:textId="642DED22" w:rsidR="00846830" w:rsidRDefault="00846830" w:rsidP="005B747D">
            <w:pPr>
              <w:jc w:val="both"/>
            </w:pPr>
          </w:p>
        </w:tc>
      </w:tr>
      <w:tr w:rsidR="00A55BFE" w:rsidRPr="005965AB" w14:paraId="1FAE4F42" w14:textId="77777777" w:rsidTr="005C3167">
        <w:tc>
          <w:tcPr>
            <w:tcW w:w="2042" w:type="dxa"/>
          </w:tcPr>
          <w:p w14:paraId="6275A10C" w14:textId="3CA06601" w:rsidR="00846830" w:rsidRPr="00AE4C9B" w:rsidRDefault="00846830" w:rsidP="002B7145">
            <w:pPr>
              <w:jc w:val="both"/>
              <w:rPr>
                <w:rFonts w:ascii="Abadi" w:hAnsi="Abadi"/>
                <w:b/>
                <w:bCs/>
                <w:sz w:val="21"/>
                <w:szCs w:val="21"/>
              </w:rPr>
            </w:pPr>
            <w:r w:rsidRPr="00AE4C9B">
              <w:rPr>
                <w:rFonts w:ascii="Abadi" w:hAnsi="Abadi"/>
                <w:b/>
                <w:bCs/>
                <w:sz w:val="21"/>
                <w:szCs w:val="21"/>
              </w:rPr>
              <w:t>2.34</w:t>
            </w:r>
          </w:p>
          <w:p w14:paraId="624021D1" w14:textId="77777777" w:rsidR="00846830" w:rsidRPr="00AE4C9B" w:rsidRDefault="00846830" w:rsidP="002B7145">
            <w:pPr>
              <w:jc w:val="both"/>
              <w:rPr>
                <w:rFonts w:ascii="Abadi" w:hAnsi="Abadi"/>
                <w:sz w:val="21"/>
                <w:szCs w:val="21"/>
              </w:rPr>
            </w:pPr>
          </w:p>
          <w:p w14:paraId="55AFD3EB" w14:textId="55B029CB" w:rsidR="00A55BFE" w:rsidRPr="00AE4C9B" w:rsidRDefault="00846830" w:rsidP="002B7145">
            <w:pPr>
              <w:jc w:val="both"/>
              <w:rPr>
                <w:rFonts w:ascii="Abadi" w:hAnsi="Abadi"/>
                <w:sz w:val="21"/>
                <w:szCs w:val="21"/>
              </w:rPr>
            </w:pPr>
            <w:r w:rsidRPr="00AE4C9B">
              <w:rPr>
                <w:rFonts w:ascii="Abadi" w:hAnsi="Abadi"/>
                <w:sz w:val="21"/>
                <w:szCs w:val="21"/>
              </w:rPr>
              <w:t xml:space="preserve">El Procurador de los Derechos Humanos del Estado de Guanajuato remite respuesta a la consulta de la iniciativa por la que se reforman y adicionan diversas disposiciones de la Ley de Acceso de las Mujeres a una Vida Libre de Violencia </w:t>
            </w:r>
            <w:r w:rsidRPr="00AE4C9B">
              <w:rPr>
                <w:rFonts w:ascii="Abadi" w:hAnsi="Abadi"/>
                <w:sz w:val="21"/>
                <w:szCs w:val="21"/>
              </w:rPr>
              <w:lastRenderedPageBreak/>
              <w:t>para el Estado de Guanajuato, del Código Civil para el Estado de Guanajuato y de la Ley de los Derechos de Niñas, Niños y Adolescentes del Estado de Guanajuato, en la parte correspondiente al tercero de los ordenamientos.</w:t>
            </w:r>
          </w:p>
        </w:tc>
        <w:tc>
          <w:tcPr>
            <w:tcW w:w="2039" w:type="dxa"/>
          </w:tcPr>
          <w:p w14:paraId="035AE05D" w14:textId="77777777" w:rsidR="00846830" w:rsidRDefault="00846830" w:rsidP="005B747D">
            <w:pPr>
              <w:jc w:val="both"/>
              <w:rPr>
                <w:rFonts w:ascii="Abadi" w:hAnsi="Abadi"/>
                <w:b/>
                <w:bCs/>
                <w:sz w:val="21"/>
                <w:szCs w:val="21"/>
              </w:rPr>
            </w:pPr>
          </w:p>
          <w:p w14:paraId="40AA6A47" w14:textId="77777777" w:rsidR="00846830" w:rsidRDefault="00846830" w:rsidP="005B747D">
            <w:pPr>
              <w:jc w:val="both"/>
              <w:rPr>
                <w:rFonts w:ascii="Abadi" w:hAnsi="Abadi"/>
                <w:b/>
                <w:bCs/>
                <w:sz w:val="21"/>
                <w:szCs w:val="21"/>
              </w:rPr>
            </w:pPr>
          </w:p>
          <w:p w14:paraId="5561B01E" w14:textId="505DFC71" w:rsidR="00A55BFE" w:rsidRDefault="00846830" w:rsidP="005B747D">
            <w:pPr>
              <w:jc w:val="both"/>
            </w:pPr>
            <w:r w:rsidRPr="00846830">
              <w:rPr>
                <w:rFonts w:ascii="Abadi" w:hAnsi="Abadi"/>
                <w:b/>
                <w:bCs/>
                <w:sz w:val="21"/>
                <w:szCs w:val="21"/>
              </w:rPr>
              <w:t>Enterados y se informa que se</w:t>
            </w:r>
            <w:r>
              <w:t xml:space="preserve"> </w:t>
            </w:r>
            <w:r w:rsidRPr="00846830">
              <w:rPr>
                <w:rFonts w:ascii="Abadi" w:hAnsi="Abadi"/>
                <w:b/>
                <w:bCs/>
                <w:sz w:val="21"/>
                <w:szCs w:val="21"/>
              </w:rPr>
              <w:t>turnó a la Comisión de Derechos Humanos y Atención a Grupos Vulnerables.</w:t>
            </w:r>
          </w:p>
        </w:tc>
      </w:tr>
      <w:tr w:rsidR="00A55BFE" w:rsidRPr="005965AB" w14:paraId="0C1E90F0" w14:textId="77777777" w:rsidTr="005C3167">
        <w:tc>
          <w:tcPr>
            <w:tcW w:w="2042" w:type="dxa"/>
          </w:tcPr>
          <w:p w14:paraId="3C25BDCA" w14:textId="12DA7370" w:rsidR="00EE12DB" w:rsidRPr="00EE12DB" w:rsidRDefault="00EE12DB" w:rsidP="002B7145">
            <w:pPr>
              <w:jc w:val="both"/>
              <w:rPr>
                <w:rFonts w:ascii="Abadi" w:hAnsi="Abadi"/>
                <w:b/>
                <w:bCs/>
                <w:sz w:val="21"/>
                <w:szCs w:val="21"/>
              </w:rPr>
            </w:pPr>
            <w:r w:rsidRPr="00EE12DB">
              <w:rPr>
                <w:rFonts w:ascii="Abadi" w:hAnsi="Abadi"/>
                <w:b/>
                <w:bCs/>
                <w:sz w:val="21"/>
                <w:szCs w:val="21"/>
              </w:rPr>
              <w:lastRenderedPageBreak/>
              <w:t>2.35</w:t>
            </w:r>
          </w:p>
          <w:p w14:paraId="618B5B83" w14:textId="77777777" w:rsidR="00EE12DB" w:rsidRPr="00EE12DB" w:rsidRDefault="00EE12DB" w:rsidP="002B7145">
            <w:pPr>
              <w:jc w:val="both"/>
              <w:rPr>
                <w:rFonts w:ascii="Abadi" w:hAnsi="Abadi"/>
                <w:sz w:val="21"/>
                <w:szCs w:val="21"/>
              </w:rPr>
            </w:pPr>
          </w:p>
          <w:p w14:paraId="78ADC474" w14:textId="77777777" w:rsidR="00A55BFE" w:rsidRDefault="00EE12DB" w:rsidP="002B7145">
            <w:pPr>
              <w:jc w:val="both"/>
              <w:rPr>
                <w:rFonts w:ascii="Abadi" w:hAnsi="Abadi"/>
                <w:sz w:val="21"/>
                <w:szCs w:val="21"/>
              </w:rPr>
            </w:pPr>
            <w:r w:rsidRPr="00EE12DB">
              <w:rPr>
                <w:rFonts w:ascii="Abadi" w:hAnsi="Abadi"/>
                <w:sz w:val="21"/>
                <w:szCs w:val="21"/>
              </w:rPr>
              <w:t>El Procurador de los Derechos Humanos del Estado de Guanajuato remite respuesta a la consulta de la iniciativa efecto de reformar y adicionar diversas disposiciones de la Ley de Acceso de las Mujeres a una Vida Libre de Violencia para el Estado de Guanajuato, de la Ley para Prevenir, Atender y Erradicar la Violencia en el Estado de Guanajuato, de la Ley de los Derechos de Niñas, Niños y Adolescentes del Estado de Guanajuato, del Código Civil para el Estado de Guanajuato y del Código Penal del Estado de Guanajuato, en la parte correspondiente al tercero de los ordenamientos.</w:t>
            </w:r>
          </w:p>
          <w:p w14:paraId="3D5F84E4" w14:textId="77777777" w:rsidR="00AE4C9B" w:rsidRDefault="00AE4C9B" w:rsidP="002B7145">
            <w:pPr>
              <w:jc w:val="both"/>
              <w:rPr>
                <w:rFonts w:ascii="Abadi" w:hAnsi="Abadi"/>
                <w:sz w:val="21"/>
                <w:szCs w:val="21"/>
              </w:rPr>
            </w:pPr>
          </w:p>
          <w:p w14:paraId="2334CD1A" w14:textId="77777777" w:rsidR="00AE4C9B" w:rsidRDefault="00AE4C9B" w:rsidP="002B7145">
            <w:pPr>
              <w:jc w:val="both"/>
              <w:rPr>
                <w:rFonts w:ascii="Abadi" w:hAnsi="Abadi"/>
                <w:sz w:val="21"/>
                <w:szCs w:val="21"/>
              </w:rPr>
            </w:pPr>
          </w:p>
          <w:p w14:paraId="7B642795" w14:textId="77777777" w:rsidR="00AE4C9B" w:rsidRDefault="00AE4C9B" w:rsidP="002B7145">
            <w:pPr>
              <w:jc w:val="both"/>
              <w:rPr>
                <w:rFonts w:ascii="Abadi" w:hAnsi="Abadi"/>
                <w:sz w:val="21"/>
                <w:szCs w:val="21"/>
              </w:rPr>
            </w:pPr>
          </w:p>
          <w:p w14:paraId="7D236114" w14:textId="3BAD1DFC" w:rsidR="00AE4C9B" w:rsidRPr="00507DCF" w:rsidRDefault="00AE4C9B" w:rsidP="002B7145">
            <w:pPr>
              <w:jc w:val="both"/>
              <w:rPr>
                <w:rFonts w:ascii="Abadi" w:hAnsi="Abadi"/>
                <w:sz w:val="21"/>
                <w:szCs w:val="21"/>
              </w:rPr>
            </w:pPr>
          </w:p>
        </w:tc>
        <w:tc>
          <w:tcPr>
            <w:tcW w:w="2039" w:type="dxa"/>
          </w:tcPr>
          <w:p w14:paraId="2A7CB951" w14:textId="77777777" w:rsidR="00EE12DB" w:rsidRPr="00EE12DB" w:rsidRDefault="00EE12DB" w:rsidP="005B747D">
            <w:pPr>
              <w:jc w:val="both"/>
              <w:rPr>
                <w:rFonts w:ascii="Abadi" w:hAnsi="Abadi"/>
                <w:sz w:val="21"/>
                <w:szCs w:val="21"/>
              </w:rPr>
            </w:pPr>
          </w:p>
          <w:p w14:paraId="1F7D74EA" w14:textId="77777777" w:rsidR="00EE12DB" w:rsidRPr="00EE12DB" w:rsidRDefault="00EE12DB" w:rsidP="005B747D">
            <w:pPr>
              <w:jc w:val="both"/>
              <w:rPr>
                <w:rFonts w:ascii="Abadi" w:hAnsi="Abadi"/>
                <w:sz w:val="21"/>
                <w:szCs w:val="21"/>
              </w:rPr>
            </w:pPr>
          </w:p>
          <w:p w14:paraId="51502EC1" w14:textId="0DDE2D53" w:rsidR="00A55BFE" w:rsidRPr="00EE12DB" w:rsidRDefault="00EE12DB" w:rsidP="005B747D">
            <w:pPr>
              <w:jc w:val="both"/>
              <w:rPr>
                <w:rFonts w:ascii="Abadi" w:hAnsi="Abadi"/>
                <w:b/>
                <w:bCs/>
                <w:sz w:val="21"/>
                <w:szCs w:val="21"/>
              </w:rPr>
            </w:pPr>
            <w:r w:rsidRPr="00EE12DB">
              <w:rPr>
                <w:rFonts w:ascii="Abadi" w:hAnsi="Abadi"/>
                <w:b/>
                <w:bCs/>
                <w:sz w:val="21"/>
                <w:szCs w:val="21"/>
              </w:rPr>
              <w:t>Acuerdo Enterados y se informa que se turnó a la Comisión de Derechos Humanos y Atención a Grupos Vulnerables.</w:t>
            </w:r>
          </w:p>
        </w:tc>
      </w:tr>
      <w:tr w:rsidR="00A55BFE" w:rsidRPr="005965AB" w14:paraId="19300025" w14:textId="77777777" w:rsidTr="005C3167">
        <w:tc>
          <w:tcPr>
            <w:tcW w:w="2042" w:type="dxa"/>
          </w:tcPr>
          <w:p w14:paraId="7827382E" w14:textId="6849AB49" w:rsidR="00EE12DB" w:rsidRPr="00EE12DB" w:rsidRDefault="00EE12DB" w:rsidP="002B7145">
            <w:pPr>
              <w:jc w:val="both"/>
              <w:rPr>
                <w:rFonts w:ascii="Abadi" w:hAnsi="Abadi"/>
                <w:b/>
                <w:bCs/>
                <w:sz w:val="21"/>
                <w:szCs w:val="21"/>
              </w:rPr>
            </w:pPr>
            <w:r w:rsidRPr="00EE12DB">
              <w:rPr>
                <w:rFonts w:ascii="Abadi" w:hAnsi="Abadi"/>
                <w:b/>
                <w:bCs/>
                <w:sz w:val="21"/>
                <w:szCs w:val="21"/>
              </w:rPr>
              <w:t>2.36</w:t>
            </w:r>
          </w:p>
          <w:p w14:paraId="76E66007" w14:textId="77777777" w:rsidR="00EE12DB" w:rsidRPr="00EE12DB" w:rsidRDefault="00EE12DB" w:rsidP="002B7145">
            <w:pPr>
              <w:jc w:val="both"/>
              <w:rPr>
                <w:rFonts w:ascii="Abadi" w:hAnsi="Abadi"/>
                <w:sz w:val="21"/>
                <w:szCs w:val="21"/>
              </w:rPr>
            </w:pPr>
          </w:p>
          <w:p w14:paraId="0BAAED1B" w14:textId="13A332F3" w:rsidR="00A55BFE" w:rsidRPr="00507DCF" w:rsidRDefault="00EE12DB" w:rsidP="002B7145">
            <w:pPr>
              <w:jc w:val="both"/>
              <w:rPr>
                <w:rFonts w:ascii="Abadi" w:hAnsi="Abadi"/>
                <w:sz w:val="21"/>
                <w:szCs w:val="21"/>
              </w:rPr>
            </w:pPr>
            <w:r w:rsidRPr="00EE12DB">
              <w:rPr>
                <w:rFonts w:ascii="Abadi" w:hAnsi="Abadi"/>
                <w:sz w:val="21"/>
                <w:szCs w:val="21"/>
              </w:rPr>
              <w:t>El Procurador de los Derechos Humanos del Estado de Guanajuato remite respuesta a la consulta de la iniciativa a efecto de reformar y adicionar diversas disposiciones de la Ley para Prevenir, Atender y Erradicar la Violencia en el Estado de Guanajuato, del Código Civil para el Estado de Guanajuato y de la Ley de los Derechos de Niñas, Niños y Adolescentes del Estado de Guanajuato, en la parte correspondiente al tercer ordenamiento.</w:t>
            </w:r>
          </w:p>
        </w:tc>
        <w:tc>
          <w:tcPr>
            <w:tcW w:w="2039" w:type="dxa"/>
          </w:tcPr>
          <w:p w14:paraId="02999F15" w14:textId="77777777" w:rsidR="00EE12DB" w:rsidRDefault="00EE12DB" w:rsidP="005B747D">
            <w:pPr>
              <w:jc w:val="both"/>
              <w:rPr>
                <w:rFonts w:ascii="Abadi" w:hAnsi="Abadi"/>
                <w:sz w:val="21"/>
                <w:szCs w:val="21"/>
              </w:rPr>
            </w:pPr>
          </w:p>
          <w:p w14:paraId="6142DB62" w14:textId="77777777" w:rsidR="00EE12DB" w:rsidRDefault="00EE12DB" w:rsidP="005B747D">
            <w:pPr>
              <w:jc w:val="both"/>
              <w:rPr>
                <w:rFonts w:ascii="Abadi" w:hAnsi="Abadi"/>
                <w:sz w:val="21"/>
                <w:szCs w:val="21"/>
              </w:rPr>
            </w:pPr>
          </w:p>
          <w:p w14:paraId="3756D4D7" w14:textId="5A78A445" w:rsidR="00A55BFE" w:rsidRPr="00EE12DB" w:rsidRDefault="00EE12DB" w:rsidP="005B747D">
            <w:pPr>
              <w:jc w:val="both"/>
              <w:rPr>
                <w:rFonts w:ascii="Abadi" w:hAnsi="Abadi"/>
                <w:sz w:val="21"/>
                <w:szCs w:val="21"/>
              </w:rPr>
            </w:pPr>
            <w:r w:rsidRPr="00EE12DB">
              <w:rPr>
                <w:rFonts w:ascii="Abadi" w:hAnsi="Abadi"/>
                <w:b/>
                <w:bCs/>
                <w:sz w:val="21"/>
                <w:szCs w:val="21"/>
              </w:rPr>
              <w:t>Enterados y se informa que se turnó a la Comisión de Derechos Humanos y Atención a Grupos Vulnerables.</w:t>
            </w:r>
          </w:p>
        </w:tc>
      </w:tr>
      <w:tr w:rsidR="00A55BFE" w:rsidRPr="00EE12DB" w14:paraId="13F98E53" w14:textId="77777777" w:rsidTr="005C3167">
        <w:tc>
          <w:tcPr>
            <w:tcW w:w="2042" w:type="dxa"/>
          </w:tcPr>
          <w:p w14:paraId="7AF5DC3A" w14:textId="30722292" w:rsidR="00EE12DB" w:rsidRPr="00EE12DB" w:rsidRDefault="00EE12DB" w:rsidP="002B7145">
            <w:pPr>
              <w:jc w:val="both"/>
              <w:rPr>
                <w:rFonts w:ascii="Abadi" w:hAnsi="Abadi"/>
                <w:b/>
                <w:bCs/>
                <w:sz w:val="21"/>
                <w:szCs w:val="21"/>
              </w:rPr>
            </w:pPr>
            <w:r w:rsidRPr="00EE12DB">
              <w:rPr>
                <w:rFonts w:ascii="Abadi" w:hAnsi="Abadi"/>
                <w:b/>
                <w:bCs/>
                <w:sz w:val="21"/>
                <w:szCs w:val="21"/>
              </w:rPr>
              <w:t>2.37</w:t>
            </w:r>
          </w:p>
          <w:p w14:paraId="25A4FD34" w14:textId="77777777" w:rsidR="00EE12DB" w:rsidRPr="00EE12DB" w:rsidRDefault="00EE12DB" w:rsidP="002B7145">
            <w:pPr>
              <w:jc w:val="both"/>
              <w:rPr>
                <w:rFonts w:ascii="Abadi" w:hAnsi="Abadi"/>
                <w:sz w:val="21"/>
                <w:szCs w:val="21"/>
              </w:rPr>
            </w:pPr>
          </w:p>
          <w:p w14:paraId="61823C38" w14:textId="5964614E" w:rsidR="00A55BFE" w:rsidRPr="00507DCF" w:rsidRDefault="00EE12DB" w:rsidP="002B7145">
            <w:pPr>
              <w:jc w:val="both"/>
              <w:rPr>
                <w:rFonts w:ascii="Abadi" w:hAnsi="Abadi"/>
                <w:sz w:val="21"/>
                <w:szCs w:val="21"/>
              </w:rPr>
            </w:pPr>
            <w:r w:rsidRPr="00EE12DB">
              <w:rPr>
                <w:rFonts w:ascii="Abadi" w:hAnsi="Abadi"/>
                <w:sz w:val="21"/>
                <w:szCs w:val="21"/>
              </w:rPr>
              <w:t xml:space="preserve">El Procurador de los Derechos Humanos del Estado de Guanajuato remite respuesta a la consulta de la iniciativa a efecto de reformar y adicionar diversas disposiciones de la Constitución Política para el Estado de Guanajuato, de la Ley de Inclusión para las Personas con Discapacidad en el Estado de Guanajuato y de la Ley Orgánica Municipal para el Estado de Guanajuato, en la parte correspondiente al </w:t>
            </w:r>
            <w:r w:rsidRPr="00EE12DB">
              <w:rPr>
                <w:rFonts w:ascii="Abadi" w:hAnsi="Abadi"/>
                <w:sz w:val="21"/>
                <w:szCs w:val="21"/>
              </w:rPr>
              <w:lastRenderedPageBreak/>
              <w:t>segundo ordenamiento.</w:t>
            </w:r>
          </w:p>
        </w:tc>
        <w:tc>
          <w:tcPr>
            <w:tcW w:w="2039" w:type="dxa"/>
          </w:tcPr>
          <w:p w14:paraId="2D679B4C" w14:textId="77777777" w:rsidR="00EE12DB" w:rsidRPr="00EE12DB" w:rsidRDefault="00EE12DB" w:rsidP="005B747D">
            <w:pPr>
              <w:jc w:val="both"/>
              <w:rPr>
                <w:rFonts w:ascii="Abadi" w:hAnsi="Abadi"/>
                <w:b/>
                <w:bCs/>
                <w:sz w:val="21"/>
                <w:szCs w:val="21"/>
              </w:rPr>
            </w:pPr>
          </w:p>
          <w:p w14:paraId="52F5FE24" w14:textId="77777777" w:rsidR="00EE12DB" w:rsidRPr="00EE12DB" w:rsidRDefault="00EE12DB" w:rsidP="005B747D">
            <w:pPr>
              <w:jc w:val="both"/>
              <w:rPr>
                <w:rFonts w:ascii="Abadi" w:hAnsi="Abadi"/>
                <w:b/>
                <w:bCs/>
                <w:sz w:val="21"/>
                <w:szCs w:val="21"/>
              </w:rPr>
            </w:pPr>
          </w:p>
          <w:p w14:paraId="5C4D13B2" w14:textId="7ABD8075" w:rsidR="00A55BFE" w:rsidRPr="00EE12DB" w:rsidRDefault="00EE12DB" w:rsidP="005B747D">
            <w:pPr>
              <w:jc w:val="both"/>
              <w:rPr>
                <w:rFonts w:ascii="Abadi" w:hAnsi="Abadi"/>
                <w:b/>
                <w:bCs/>
                <w:sz w:val="21"/>
                <w:szCs w:val="21"/>
              </w:rPr>
            </w:pPr>
            <w:r w:rsidRPr="00EE12DB">
              <w:rPr>
                <w:rFonts w:ascii="Abadi" w:hAnsi="Abadi"/>
                <w:b/>
                <w:bCs/>
                <w:sz w:val="21"/>
                <w:szCs w:val="21"/>
              </w:rPr>
              <w:t>Enterados y se informa que se turnó a la Comisión de Derechos Humanos y Atención a Grupos Vulnerables.</w:t>
            </w:r>
          </w:p>
        </w:tc>
      </w:tr>
      <w:tr w:rsidR="00A55BFE" w:rsidRPr="005965AB" w14:paraId="097D5FEF" w14:textId="77777777" w:rsidTr="005C3167">
        <w:tc>
          <w:tcPr>
            <w:tcW w:w="2042" w:type="dxa"/>
          </w:tcPr>
          <w:p w14:paraId="1D54160F" w14:textId="00B8D2CE" w:rsidR="00EE12DB" w:rsidRPr="00EE12DB" w:rsidRDefault="00EE12DB" w:rsidP="002B7145">
            <w:pPr>
              <w:jc w:val="both"/>
              <w:rPr>
                <w:rFonts w:ascii="Abadi" w:hAnsi="Abadi"/>
                <w:b/>
                <w:bCs/>
                <w:sz w:val="21"/>
                <w:szCs w:val="21"/>
              </w:rPr>
            </w:pPr>
            <w:r w:rsidRPr="00EE12DB">
              <w:rPr>
                <w:rFonts w:ascii="Abadi" w:hAnsi="Abadi"/>
                <w:b/>
                <w:bCs/>
                <w:sz w:val="21"/>
                <w:szCs w:val="21"/>
              </w:rPr>
              <w:t>2.38</w:t>
            </w:r>
          </w:p>
          <w:p w14:paraId="4D7BC9BB" w14:textId="77777777" w:rsidR="00EE12DB" w:rsidRPr="00EE12DB" w:rsidRDefault="00EE12DB" w:rsidP="002B7145">
            <w:pPr>
              <w:jc w:val="both"/>
              <w:rPr>
                <w:rFonts w:ascii="Abadi" w:hAnsi="Abadi"/>
                <w:sz w:val="21"/>
                <w:szCs w:val="21"/>
              </w:rPr>
            </w:pPr>
          </w:p>
          <w:p w14:paraId="67D5C6E3" w14:textId="4DDC73D2" w:rsidR="00A55BFE" w:rsidRPr="00507DCF" w:rsidRDefault="00EE12DB" w:rsidP="002B7145">
            <w:pPr>
              <w:jc w:val="both"/>
              <w:rPr>
                <w:rFonts w:ascii="Abadi" w:hAnsi="Abadi"/>
                <w:sz w:val="21"/>
                <w:szCs w:val="21"/>
              </w:rPr>
            </w:pPr>
            <w:r w:rsidRPr="00EE12DB">
              <w:rPr>
                <w:rFonts w:ascii="Abadi" w:hAnsi="Abadi"/>
                <w:sz w:val="21"/>
                <w:szCs w:val="21"/>
              </w:rPr>
              <w:t>El Procurador de los Derechos Humanos del Estado de Guanajuato remite respuesta a la consulta de la iniciativa de Ley de Manifestaciones Públicas para el Estado y los Municipios de Guanajuato.</w:t>
            </w:r>
          </w:p>
        </w:tc>
        <w:tc>
          <w:tcPr>
            <w:tcW w:w="2039" w:type="dxa"/>
          </w:tcPr>
          <w:p w14:paraId="39350E44" w14:textId="77777777" w:rsidR="00EE12DB" w:rsidRPr="00EE12DB" w:rsidRDefault="00EE12DB" w:rsidP="005B747D">
            <w:pPr>
              <w:jc w:val="both"/>
              <w:rPr>
                <w:rFonts w:ascii="Abadi" w:hAnsi="Abadi"/>
                <w:sz w:val="21"/>
                <w:szCs w:val="21"/>
              </w:rPr>
            </w:pPr>
          </w:p>
          <w:p w14:paraId="4606005D" w14:textId="77777777" w:rsidR="00EE12DB" w:rsidRDefault="00EE12DB" w:rsidP="005B747D">
            <w:pPr>
              <w:jc w:val="both"/>
              <w:rPr>
                <w:rFonts w:ascii="Abadi" w:hAnsi="Abadi"/>
                <w:b/>
                <w:bCs/>
                <w:sz w:val="21"/>
                <w:szCs w:val="21"/>
              </w:rPr>
            </w:pPr>
          </w:p>
          <w:p w14:paraId="0F3BF046" w14:textId="3433E5DC" w:rsidR="00A55BFE" w:rsidRPr="00EE12DB" w:rsidRDefault="00EE12DB" w:rsidP="005B747D">
            <w:pPr>
              <w:jc w:val="both"/>
              <w:rPr>
                <w:rFonts w:ascii="Abadi" w:hAnsi="Abadi"/>
                <w:b/>
                <w:bCs/>
                <w:sz w:val="21"/>
                <w:szCs w:val="21"/>
              </w:rPr>
            </w:pPr>
            <w:r w:rsidRPr="00EE12DB">
              <w:rPr>
                <w:rFonts w:ascii="Abadi" w:hAnsi="Abadi"/>
                <w:b/>
                <w:bCs/>
                <w:sz w:val="21"/>
                <w:szCs w:val="21"/>
              </w:rPr>
              <w:t>Enterados y se informa que se turnó a la Comisión de Seguridad Pública y Comunicaciones.</w:t>
            </w:r>
          </w:p>
        </w:tc>
      </w:tr>
      <w:tr w:rsidR="00A55BFE" w:rsidRPr="005965AB" w14:paraId="0DAD4D80" w14:textId="77777777" w:rsidTr="005C3167">
        <w:tc>
          <w:tcPr>
            <w:tcW w:w="2042" w:type="dxa"/>
          </w:tcPr>
          <w:p w14:paraId="78CE087F" w14:textId="3DBB27CD" w:rsidR="00471547" w:rsidRPr="00471547" w:rsidRDefault="00471547" w:rsidP="002B7145">
            <w:pPr>
              <w:jc w:val="both"/>
              <w:rPr>
                <w:rFonts w:ascii="Abadi" w:hAnsi="Abadi"/>
                <w:b/>
                <w:bCs/>
                <w:sz w:val="21"/>
                <w:szCs w:val="21"/>
              </w:rPr>
            </w:pPr>
            <w:r w:rsidRPr="00471547">
              <w:rPr>
                <w:rFonts w:ascii="Abadi" w:hAnsi="Abadi"/>
                <w:b/>
                <w:bCs/>
                <w:sz w:val="21"/>
                <w:szCs w:val="21"/>
              </w:rPr>
              <w:t>2.39</w:t>
            </w:r>
          </w:p>
          <w:p w14:paraId="2370F89A" w14:textId="77777777" w:rsidR="00471547" w:rsidRPr="00471547" w:rsidRDefault="00471547" w:rsidP="002B7145">
            <w:pPr>
              <w:jc w:val="both"/>
              <w:rPr>
                <w:rFonts w:ascii="Abadi" w:hAnsi="Abadi"/>
                <w:sz w:val="21"/>
                <w:szCs w:val="21"/>
              </w:rPr>
            </w:pPr>
          </w:p>
          <w:p w14:paraId="29D617A3" w14:textId="1328E8A0" w:rsidR="00A55BFE" w:rsidRPr="00507DCF" w:rsidRDefault="00471547" w:rsidP="002B7145">
            <w:pPr>
              <w:jc w:val="both"/>
              <w:rPr>
                <w:rFonts w:ascii="Abadi" w:hAnsi="Abadi"/>
                <w:sz w:val="21"/>
                <w:szCs w:val="21"/>
              </w:rPr>
            </w:pPr>
            <w:r w:rsidRPr="00471547">
              <w:rPr>
                <w:rFonts w:ascii="Abadi" w:hAnsi="Abadi"/>
                <w:sz w:val="21"/>
                <w:szCs w:val="21"/>
              </w:rPr>
              <w:t>La Dirección General Jurídica de la Fiscalía General del Estado de Guanajuato remite respuesta a la consulta de la iniciativa a efecto de reformar la fracción XII del artículo 5 y adicionar la fracción XIV, recorriéndose en su orden la numeración de la fracción subsecuente del artículo 5, una fracción VI al artículo 6 y un artículo 39 Bis a la Ley de Acceso de la Mujeres a una Vida Libre de Violencia para el Estado de Guanajuato.</w:t>
            </w:r>
          </w:p>
        </w:tc>
        <w:tc>
          <w:tcPr>
            <w:tcW w:w="2039" w:type="dxa"/>
          </w:tcPr>
          <w:p w14:paraId="7AD1692A" w14:textId="77777777" w:rsidR="00471547" w:rsidRDefault="00471547" w:rsidP="005B747D">
            <w:pPr>
              <w:jc w:val="both"/>
              <w:rPr>
                <w:rFonts w:ascii="Abadi" w:hAnsi="Abadi"/>
                <w:b/>
                <w:bCs/>
                <w:sz w:val="21"/>
                <w:szCs w:val="21"/>
              </w:rPr>
            </w:pPr>
          </w:p>
          <w:p w14:paraId="2A7E9B4B" w14:textId="77777777" w:rsidR="00471547" w:rsidRDefault="00471547" w:rsidP="005B747D">
            <w:pPr>
              <w:jc w:val="both"/>
              <w:rPr>
                <w:rFonts w:ascii="Abadi" w:hAnsi="Abadi"/>
                <w:b/>
                <w:bCs/>
                <w:sz w:val="21"/>
                <w:szCs w:val="21"/>
              </w:rPr>
            </w:pPr>
          </w:p>
          <w:p w14:paraId="15558A74" w14:textId="4EBC57BC" w:rsidR="00A55BFE" w:rsidRPr="00471547" w:rsidRDefault="00471547" w:rsidP="005B747D">
            <w:pPr>
              <w:jc w:val="both"/>
              <w:rPr>
                <w:rFonts w:ascii="Abadi" w:hAnsi="Abadi"/>
                <w:b/>
                <w:bCs/>
                <w:sz w:val="21"/>
                <w:szCs w:val="21"/>
              </w:rPr>
            </w:pPr>
            <w:r w:rsidRPr="00471547">
              <w:rPr>
                <w:rFonts w:ascii="Abadi" w:hAnsi="Abadi"/>
                <w:b/>
                <w:bCs/>
                <w:sz w:val="21"/>
                <w:szCs w:val="21"/>
              </w:rPr>
              <w:t>Enterados y se informa que se turnó a las Comisiones Unidas de Justicia y para la Igualdad de Género.</w:t>
            </w:r>
          </w:p>
        </w:tc>
      </w:tr>
      <w:tr w:rsidR="00EE12DB" w:rsidRPr="005965AB" w14:paraId="5FFBC46A" w14:textId="77777777" w:rsidTr="005C3167">
        <w:tc>
          <w:tcPr>
            <w:tcW w:w="2042" w:type="dxa"/>
          </w:tcPr>
          <w:p w14:paraId="157059B6" w14:textId="5B19DE91" w:rsidR="00471547" w:rsidRPr="00471547" w:rsidRDefault="00471547" w:rsidP="002B7145">
            <w:pPr>
              <w:jc w:val="both"/>
              <w:rPr>
                <w:rFonts w:ascii="Abadi" w:hAnsi="Abadi"/>
                <w:b/>
                <w:bCs/>
                <w:sz w:val="21"/>
                <w:szCs w:val="21"/>
              </w:rPr>
            </w:pPr>
            <w:r w:rsidRPr="00471547">
              <w:rPr>
                <w:rFonts w:ascii="Abadi" w:hAnsi="Abadi"/>
                <w:b/>
                <w:bCs/>
                <w:sz w:val="21"/>
                <w:szCs w:val="21"/>
              </w:rPr>
              <w:t>2.4</w:t>
            </w:r>
          </w:p>
          <w:p w14:paraId="0A7C5545" w14:textId="77777777" w:rsidR="00471547" w:rsidRPr="00471547" w:rsidRDefault="00471547" w:rsidP="002B7145">
            <w:pPr>
              <w:jc w:val="both"/>
              <w:rPr>
                <w:rFonts w:ascii="Abadi" w:hAnsi="Abadi"/>
                <w:sz w:val="21"/>
                <w:szCs w:val="21"/>
              </w:rPr>
            </w:pPr>
          </w:p>
          <w:p w14:paraId="67A29AFE" w14:textId="42000298" w:rsidR="00EE12DB" w:rsidRPr="00507DCF" w:rsidRDefault="00471547" w:rsidP="002B7145">
            <w:pPr>
              <w:jc w:val="both"/>
              <w:rPr>
                <w:rFonts w:ascii="Abadi" w:hAnsi="Abadi"/>
                <w:sz w:val="21"/>
                <w:szCs w:val="21"/>
              </w:rPr>
            </w:pPr>
            <w:r w:rsidRPr="00471547">
              <w:rPr>
                <w:rFonts w:ascii="Abadi" w:hAnsi="Abadi"/>
                <w:sz w:val="21"/>
                <w:szCs w:val="21"/>
              </w:rPr>
              <w:t xml:space="preserve">La Dirección General Jurídica de la Fiscalía General del Estado de Guanajuato remite respuesta a la consulta de la iniciativa a efecto de reformar, adicionar y derogar diversas </w:t>
            </w:r>
            <w:r w:rsidRPr="00471547">
              <w:rPr>
                <w:rFonts w:ascii="Abadi" w:hAnsi="Abadi"/>
                <w:sz w:val="21"/>
                <w:szCs w:val="21"/>
              </w:rPr>
              <w:t>disposiciones de la Ley de Acceso de las Mujeres a una Vida Libre de Violencia para el Estado de Guanajuato y del Código Penal del Estado de Guanajuato</w:t>
            </w:r>
          </w:p>
        </w:tc>
        <w:tc>
          <w:tcPr>
            <w:tcW w:w="2039" w:type="dxa"/>
          </w:tcPr>
          <w:p w14:paraId="4A16C024" w14:textId="77777777" w:rsidR="00471547" w:rsidRPr="00471547" w:rsidRDefault="00471547" w:rsidP="005B747D">
            <w:pPr>
              <w:jc w:val="both"/>
              <w:rPr>
                <w:rFonts w:ascii="Abadi" w:hAnsi="Abadi"/>
                <w:b/>
                <w:bCs/>
                <w:sz w:val="21"/>
                <w:szCs w:val="21"/>
              </w:rPr>
            </w:pPr>
          </w:p>
          <w:p w14:paraId="5F507BA4" w14:textId="77777777" w:rsidR="00471547" w:rsidRPr="00471547" w:rsidRDefault="00471547" w:rsidP="005B747D">
            <w:pPr>
              <w:jc w:val="both"/>
              <w:rPr>
                <w:rFonts w:ascii="Abadi" w:hAnsi="Abadi"/>
                <w:b/>
                <w:bCs/>
                <w:sz w:val="21"/>
                <w:szCs w:val="21"/>
              </w:rPr>
            </w:pPr>
          </w:p>
          <w:p w14:paraId="6420F8F5" w14:textId="65D60A28" w:rsidR="00EE12DB" w:rsidRPr="00471547" w:rsidRDefault="00471547" w:rsidP="005B747D">
            <w:pPr>
              <w:jc w:val="both"/>
              <w:rPr>
                <w:rFonts w:ascii="Abadi" w:hAnsi="Abadi"/>
                <w:b/>
                <w:bCs/>
                <w:sz w:val="21"/>
                <w:szCs w:val="21"/>
              </w:rPr>
            </w:pPr>
            <w:r w:rsidRPr="00471547">
              <w:rPr>
                <w:rFonts w:ascii="Abadi" w:hAnsi="Abadi"/>
                <w:b/>
                <w:bCs/>
                <w:sz w:val="21"/>
                <w:szCs w:val="21"/>
              </w:rPr>
              <w:t>Enterados y se informa que se turnó a las Comisiones Unidas de Justicia y para la Igualdad de Género.</w:t>
            </w:r>
          </w:p>
        </w:tc>
      </w:tr>
      <w:tr w:rsidR="001F4736" w:rsidRPr="005965AB" w14:paraId="5F67A0EA" w14:textId="77777777" w:rsidTr="001F4736">
        <w:tc>
          <w:tcPr>
            <w:tcW w:w="4081" w:type="dxa"/>
            <w:gridSpan w:val="2"/>
            <w:shd w:val="clear" w:color="auto" w:fill="DDD9C3" w:themeFill="background2" w:themeFillShade="E6"/>
          </w:tcPr>
          <w:p w14:paraId="4D235458" w14:textId="00170F8B" w:rsidR="001F4736" w:rsidRDefault="001F4736" w:rsidP="005B747D">
            <w:pPr>
              <w:jc w:val="both"/>
            </w:pPr>
            <w:r w:rsidRPr="001F4736">
              <w:rPr>
                <w:rFonts w:ascii="Abadi" w:hAnsi="Abadi"/>
                <w:b/>
                <w:bCs/>
                <w:sz w:val="21"/>
                <w:szCs w:val="21"/>
              </w:rPr>
              <w:t>Comunicados provenientes de los ayuntamientos del Estado</w:t>
            </w:r>
          </w:p>
        </w:tc>
      </w:tr>
      <w:tr w:rsidR="00EE12DB" w:rsidRPr="005965AB" w14:paraId="3726128B" w14:textId="77777777" w:rsidTr="005C3167">
        <w:tc>
          <w:tcPr>
            <w:tcW w:w="2042" w:type="dxa"/>
          </w:tcPr>
          <w:p w14:paraId="6C2FB1EF" w14:textId="552FEDC9" w:rsidR="00471547" w:rsidRPr="00471547" w:rsidRDefault="00471547" w:rsidP="002B7145">
            <w:pPr>
              <w:jc w:val="both"/>
              <w:rPr>
                <w:rFonts w:ascii="Abadi" w:hAnsi="Abadi"/>
                <w:b/>
                <w:bCs/>
                <w:sz w:val="21"/>
                <w:szCs w:val="21"/>
              </w:rPr>
            </w:pPr>
            <w:r w:rsidRPr="00471547">
              <w:rPr>
                <w:rFonts w:ascii="Abadi" w:hAnsi="Abadi"/>
                <w:b/>
                <w:bCs/>
                <w:sz w:val="21"/>
                <w:szCs w:val="21"/>
              </w:rPr>
              <w:t>3.01</w:t>
            </w:r>
          </w:p>
          <w:p w14:paraId="2AC22C29" w14:textId="77777777" w:rsidR="00471547" w:rsidRPr="001F4736" w:rsidRDefault="00471547" w:rsidP="002B7145">
            <w:pPr>
              <w:jc w:val="both"/>
              <w:rPr>
                <w:rFonts w:ascii="Abadi" w:hAnsi="Abadi"/>
                <w:b/>
                <w:bCs/>
                <w:sz w:val="21"/>
                <w:szCs w:val="21"/>
              </w:rPr>
            </w:pPr>
          </w:p>
          <w:p w14:paraId="59BB9270" w14:textId="1DFF74C7" w:rsidR="00EE12DB" w:rsidRPr="001F4736" w:rsidRDefault="00471547" w:rsidP="002B7145">
            <w:pPr>
              <w:jc w:val="both"/>
              <w:rPr>
                <w:rFonts w:ascii="Abadi" w:hAnsi="Abadi"/>
                <w:sz w:val="21"/>
                <w:szCs w:val="21"/>
              </w:rPr>
            </w:pPr>
            <w:r w:rsidRPr="001F4736">
              <w:rPr>
                <w:rFonts w:ascii="Abadi" w:hAnsi="Abadi"/>
                <w:sz w:val="21"/>
                <w:szCs w:val="21"/>
              </w:rPr>
              <w:t xml:space="preserve">La secretaria del ayuntamiento de San Diego de la Unión, </w:t>
            </w:r>
            <w:proofErr w:type="spellStart"/>
            <w:r w:rsidRPr="001F4736">
              <w:rPr>
                <w:rFonts w:ascii="Abadi" w:hAnsi="Abadi"/>
                <w:sz w:val="21"/>
                <w:szCs w:val="21"/>
              </w:rPr>
              <w:t>Gto</w:t>
            </w:r>
            <w:proofErr w:type="spellEnd"/>
            <w:r w:rsidRPr="001F4736">
              <w:rPr>
                <w:rFonts w:ascii="Abadi" w:hAnsi="Abadi"/>
                <w:sz w:val="21"/>
                <w:szCs w:val="21"/>
              </w:rPr>
              <w:t>., remite respuesta a la consulta de la iniciativa de reformas y adiciones a la Ley de Obra Pública y Servicios relacionados con la misma para el Estado y los Municipios de Guanajuato.</w:t>
            </w:r>
          </w:p>
        </w:tc>
        <w:tc>
          <w:tcPr>
            <w:tcW w:w="2039" w:type="dxa"/>
          </w:tcPr>
          <w:p w14:paraId="01132E3C" w14:textId="57E16C11" w:rsidR="00471547" w:rsidRDefault="00471547" w:rsidP="005B747D">
            <w:pPr>
              <w:jc w:val="both"/>
            </w:pPr>
          </w:p>
          <w:p w14:paraId="7DFBB1D3" w14:textId="77777777" w:rsidR="00471547" w:rsidRDefault="00471547" w:rsidP="005B747D">
            <w:pPr>
              <w:jc w:val="both"/>
            </w:pPr>
          </w:p>
          <w:p w14:paraId="0BEDA6D6" w14:textId="7624E933" w:rsidR="00EE12DB" w:rsidRPr="00471547" w:rsidRDefault="00471547" w:rsidP="005B747D">
            <w:pPr>
              <w:jc w:val="both"/>
              <w:rPr>
                <w:b/>
                <w:bCs/>
              </w:rPr>
            </w:pPr>
            <w:r w:rsidRPr="00471547">
              <w:rPr>
                <w:rFonts w:ascii="Abadi" w:hAnsi="Abadi"/>
                <w:b/>
                <w:bCs/>
                <w:sz w:val="21"/>
                <w:szCs w:val="21"/>
              </w:rPr>
              <w:t>Enterados y se informa que se turnó a la Comisión de Desarrollo Urbano y Obra Pública.</w:t>
            </w:r>
          </w:p>
        </w:tc>
      </w:tr>
      <w:tr w:rsidR="00EE12DB" w:rsidRPr="005965AB" w14:paraId="026889E0" w14:textId="77777777" w:rsidTr="005C3167">
        <w:tc>
          <w:tcPr>
            <w:tcW w:w="2042" w:type="dxa"/>
          </w:tcPr>
          <w:p w14:paraId="0A2B3B75" w14:textId="2D9EDB3B" w:rsidR="00471547" w:rsidRPr="00471547" w:rsidRDefault="00471547" w:rsidP="002B7145">
            <w:pPr>
              <w:jc w:val="both"/>
              <w:rPr>
                <w:rFonts w:ascii="Abadi" w:hAnsi="Abadi"/>
                <w:b/>
                <w:bCs/>
                <w:sz w:val="21"/>
                <w:szCs w:val="21"/>
              </w:rPr>
            </w:pPr>
            <w:r w:rsidRPr="00471547">
              <w:rPr>
                <w:rFonts w:ascii="Abadi" w:hAnsi="Abadi"/>
                <w:b/>
                <w:bCs/>
                <w:sz w:val="21"/>
                <w:szCs w:val="21"/>
              </w:rPr>
              <w:t>3.02</w:t>
            </w:r>
          </w:p>
          <w:p w14:paraId="5B25CB3D" w14:textId="77777777" w:rsidR="00471547" w:rsidRDefault="00471547" w:rsidP="002B7145">
            <w:pPr>
              <w:jc w:val="both"/>
              <w:rPr>
                <w:rFonts w:ascii="Abadi" w:hAnsi="Abadi"/>
                <w:sz w:val="21"/>
                <w:szCs w:val="21"/>
              </w:rPr>
            </w:pPr>
          </w:p>
          <w:p w14:paraId="4AA23E2E" w14:textId="37949BB2" w:rsidR="00EE12DB" w:rsidRPr="00507DCF" w:rsidRDefault="00471547" w:rsidP="002B7145">
            <w:pPr>
              <w:jc w:val="both"/>
              <w:rPr>
                <w:rFonts w:ascii="Abadi" w:hAnsi="Abadi"/>
                <w:sz w:val="21"/>
                <w:szCs w:val="21"/>
              </w:rPr>
            </w:pPr>
            <w:r w:rsidRPr="00471547">
              <w:rPr>
                <w:rFonts w:ascii="Abadi" w:hAnsi="Abadi"/>
                <w:sz w:val="21"/>
                <w:szCs w:val="21"/>
              </w:rPr>
              <w:t xml:space="preserve">El secretario del ayuntamiento de </w:t>
            </w:r>
            <w:proofErr w:type="spellStart"/>
            <w:r w:rsidRPr="00471547">
              <w:rPr>
                <w:rFonts w:ascii="Abadi" w:hAnsi="Abadi"/>
                <w:sz w:val="21"/>
                <w:szCs w:val="21"/>
              </w:rPr>
              <w:t>Cortazar</w:t>
            </w:r>
            <w:proofErr w:type="spellEnd"/>
            <w:r w:rsidRPr="00471547">
              <w:rPr>
                <w:rFonts w:ascii="Abadi" w:hAnsi="Abadi"/>
                <w:sz w:val="21"/>
                <w:szCs w:val="21"/>
              </w:rPr>
              <w:t xml:space="preserve">, </w:t>
            </w:r>
            <w:proofErr w:type="spellStart"/>
            <w:r w:rsidRPr="00471547">
              <w:rPr>
                <w:rFonts w:ascii="Abadi" w:hAnsi="Abadi"/>
                <w:sz w:val="21"/>
                <w:szCs w:val="21"/>
              </w:rPr>
              <w:t>Gto</w:t>
            </w:r>
            <w:proofErr w:type="spellEnd"/>
            <w:r w:rsidRPr="00471547">
              <w:rPr>
                <w:rFonts w:ascii="Abadi" w:hAnsi="Abadi"/>
                <w:sz w:val="21"/>
                <w:szCs w:val="21"/>
              </w:rPr>
              <w:t>., remite respuesta a la consulta de dos iniciativas: la primera, a efecto de reformar el artículo 9; y la segunda, a fin de adicionar una fracción VI al artículo 12 y una fracción IV al artículo 13, ambas de la Ley para la Protección y Atención del Migrante y sus Familias del Esta</w:t>
            </w:r>
          </w:p>
        </w:tc>
        <w:tc>
          <w:tcPr>
            <w:tcW w:w="2039" w:type="dxa"/>
          </w:tcPr>
          <w:p w14:paraId="0AB1795B" w14:textId="77777777" w:rsidR="00471547" w:rsidRDefault="00471547" w:rsidP="005B747D">
            <w:pPr>
              <w:jc w:val="both"/>
              <w:rPr>
                <w:rFonts w:ascii="Abadi" w:hAnsi="Abadi"/>
                <w:b/>
                <w:bCs/>
                <w:sz w:val="21"/>
                <w:szCs w:val="21"/>
              </w:rPr>
            </w:pPr>
          </w:p>
          <w:p w14:paraId="125C9354" w14:textId="77777777" w:rsidR="00471547" w:rsidRDefault="00471547" w:rsidP="005B747D">
            <w:pPr>
              <w:jc w:val="both"/>
              <w:rPr>
                <w:rFonts w:ascii="Abadi" w:hAnsi="Abadi"/>
                <w:b/>
                <w:bCs/>
                <w:sz w:val="21"/>
                <w:szCs w:val="21"/>
              </w:rPr>
            </w:pPr>
          </w:p>
          <w:p w14:paraId="4D3842D3" w14:textId="5589610A" w:rsidR="00EE12DB" w:rsidRPr="00EE12DB" w:rsidRDefault="00471547" w:rsidP="005B747D">
            <w:pPr>
              <w:jc w:val="both"/>
              <w:rPr>
                <w:rFonts w:ascii="Abadi" w:hAnsi="Abadi"/>
                <w:sz w:val="21"/>
                <w:szCs w:val="21"/>
              </w:rPr>
            </w:pPr>
            <w:r w:rsidRPr="00471547">
              <w:rPr>
                <w:rFonts w:ascii="Abadi" w:hAnsi="Abadi"/>
                <w:b/>
                <w:bCs/>
                <w:sz w:val="21"/>
                <w:szCs w:val="21"/>
              </w:rPr>
              <w:t>Enterados y se informa que se turnó a la Comisión de Atención al Migrante.</w:t>
            </w:r>
          </w:p>
        </w:tc>
      </w:tr>
      <w:tr w:rsidR="00EE12DB" w:rsidRPr="005965AB" w14:paraId="16D902E6" w14:textId="77777777" w:rsidTr="005C3167">
        <w:tc>
          <w:tcPr>
            <w:tcW w:w="2042" w:type="dxa"/>
          </w:tcPr>
          <w:p w14:paraId="184FC74E" w14:textId="437D1861" w:rsidR="00471547" w:rsidRPr="00471547" w:rsidRDefault="00471547" w:rsidP="002B7145">
            <w:pPr>
              <w:jc w:val="both"/>
              <w:rPr>
                <w:rFonts w:ascii="Abadi" w:hAnsi="Abadi"/>
                <w:b/>
                <w:bCs/>
                <w:sz w:val="21"/>
                <w:szCs w:val="21"/>
              </w:rPr>
            </w:pPr>
            <w:r w:rsidRPr="00471547">
              <w:rPr>
                <w:rFonts w:ascii="Abadi" w:hAnsi="Abadi"/>
                <w:b/>
                <w:bCs/>
                <w:sz w:val="21"/>
                <w:szCs w:val="21"/>
              </w:rPr>
              <w:t>3.03</w:t>
            </w:r>
          </w:p>
          <w:p w14:paraId="07147591" w14:textId="77777777" w:rsidR="00471547" w:rsidRPr="00471547" w:rsidRDefault="00471547" w:rsidP="002B7145">
            <w:pPr>
              <w:jc w:val="both"/>
              <w:rPr>
                <w:rFonts w:ascii="Abadi" w:hAnsi="Abadi"/>
                <w:sz w:val="21"/>
                <w:szCs w:val="21"/>
              </w:rPr>
            </w:pPr>
          </w:p>
          <w:p w14:paraId="4685BE54" w14:textId="479DAD76" w:rsidR="00EE12DB" w:rsidRPr="00507DCF" w:rsidRDefault="00471547" w:rsidP="002B7145">
            <w:pPr>
              <w:jc w:val="both"/>
              <w:rPr>
                <w:rFonts w:ascii="Abadi" w:hAnsi="Abadi"/>
                <w:sz w:val="21"/>
                <w:szCs w:val="21"/>
              </w:rPr>
            </w:pPr>
            <w:r w:rsidRPr="00471547">
              <w:rPr>
                <w:rFonts w:ascii="Abadi" w:hAnsi="Abadi"/>
                <w:sz w:val="21"/>
                <w:szCs w:val="21"/>
              </w:rPr>
              <w:t xml:space="preserve">El secretario del ayuntamiento de </w:t>
            </w:r>
            <w:proofErr w:type="spellStart"/>
            <w:r w:rsidRPr="00471547">
              <w:rPr>
                <w:rFonts w:ascii="Abadi" w:hAnsi="Abadi"/>
                <w:sz w:val="21"/>
                <w:szCs w:val="21"/>
              </w:rPr>
              <w:t>Cortazar</w:t>
            </w:r>
            <w:proofErr w:type="spellEnd"/>
            <w:r w:rsidRPr="00471547">
              <w:rPr>
                <w:rFonts w:ascii="Abadi" w:hAnsi="Abadi"/>
                <w:sz w:val="21"/>
                <w:szCs w:val="21"/>
              </w:rPr>
              <w:t xml:space="preserve">, </w:t>
            </w:r>
            <w:proofErr w:type="spellStart"/>
            <w:r w:rsidRPr="00471547">
              <w:rPr>
                <w:rFonts w:ascii="Abadi" w:hAnsi="Abadi"/>
                <w:sz w:val="21"/>
                <w:szCs w:val="21"/>
              </w:rPr>
              <w:t>Gto</w:t>
            </w:r>
            <w:proofErr w:type="spellEnd"/>
            <w:r w:rsidRPr="00471547">
              <w:rPr>
                <w:rFonts w:ascii="Abadi" w:hAnsi="Abadi"/>
                <w:sz w:val="21"/>
                <w:szCs w:val="21"/>
              </w:rPr>
              <w:t xml:space="preserve">., remite respuesta a </w:t>
            </w:r>
            <w:r w:rsidRPr="00471547">
              <w:rPr>
                <w:rFonts w:ascii="Abadi" w:hAnsi="Abadi"/>
                <w:sz w:val="21"/>
                <w:szCs w:val="21"/>
              </w:rPr>
              <w:lastRenderedPageBreak/>
              <w:t>la consulta de dos iniciativas: la primera, a efecto de reformar el artículo 9; y la segunda, a fin de adicionar una fracción VI al artículo 12 y una fracción IV al artículo 13, ambas de la Ley para la Protección y Atención del Migrante y sus Familias del Estado de Guanajuato.</w:t>
            </w:r>
          </w:p>
        </w:tc>
        <w:tc>
          <w:tcPr>
            <w:tcW w:w="2039" w:type="dxa"/>
          </w:tcPr>
          <w:p w14:paraId="52AE948D" w14:textId="77777777" w:rsidR="00471547" w:rsidRPr="00471547" w:rsidRDefault="00471547" w:rsidP="005B747D">
            <w:pPr>
              <w:jc w:val="both"/>
              <w:rPr>
                <w:rFonts w:ascii="Abadi" w:hAnsi="Abadi"/>
                <w:sz w:val="21"/>
                <w:szCs w:val="21"/>
              </w:rPr>
            </w:pPr>
          </w:p>
          <w:p w14:paraId="3C615616" w14:textId="77777777" w:rsidR="00471547" w:rsidRPr="00471547" w:rsidRDefault="00471547" w:rsidP="005B747D">
            <w:pPr>
              <w:jc w:val="both"/>
              <w:rPr>
                <w:rFonts w:ascii="Abadi" w:hAnsi="Abadi"/>
                <w:sz w:val="21"/>
                <w:szCs w:val="21"/>
              </w:rPr>
            </w:pPr>
          </w:p>
          <w:p w14:paraId="13E36CFE" w14:textId="0E85C19D" w:rsidR="00EE12DB" w:rsidRPr="00471547" w:rsidRDefault="00471547" w:rsidP="005B747D">
            <w:pPr>
              <w:jc w:val="both"/>
              <w:rPr>
                <w:rFonts w:ascii="Abadi" w:hAnsi="Abadi"/>
                <w:b/>
                <w:bCs/>
                <w:sz w:val="21"/>
                <w:szCs w:val="21"/>
              </w:rPr>
            </w:pPr>
            <w:r w:rsidRPr="00471547">
              <w:rPr>
                <w:rFonts w:ascii="Abadi" w:hAnsi="Abadi"/>
                <w:b/>
                <w:bCs/>
                <w:sz w:val="21"/>
                <w:szCs w:val="21"/>
              </w:rPr>
              <w:t xml:space="preserve">Enterados y se informa que se turnó a la Comisión </w:t>
            </w:r>
            <w:r w:rsidRPr="00471547">
              <w:rPr>
                <w:rFonts w:ascii="Abadi" w:hAnsi="Abadi"/>
                <w:b/>
                <w:bCs/>
                <w:sz w:val="21"/>
                <w:szCs w:val="21"/>
              </w:rPr>
              <w:lastRenderedPageBreak/>
              <w:t>de Atención al Migrante.</w:t>
            </w:r>
          </w:p>
        </w:tc>
      </w:tr>
      <w:tr w:rsidR="00EE12DB" w:rsidRPr="005965AB" w14:paraId="25FD62DE" w14:textId="77777777" w:rsidTr="005C3167">
        <w:tc>
          <w:tcPr>
            <w:tcW w:w="2042" w:type="dxa"/>
          </w:tcPr>
          <w:p w14:paraId="684C563A" w14:textId="29C19474" w:rsidR="00471547" w:rsidRPr="00471547" w:rsidRDefault="00471547" w:rsidP="002B7145">
            <w:pPr>
              <w:jc w:val="both"/>
              <w:rPr>
                <w:rFonts w:ascii="Abadi" w:hAnsi="Abadi"/>
                <w:b/>
                <w:bCs/>
                <w:sz w:val="21"/>
                <w:szCs w:val="21"/>
              </w:rPr>
            </w:pPr>
            <w:r w:rsidRPr="00471547">
              <w:rPr>
                <w:rFonts w:ascii="Abadi" w:hAnsi="Abadi"/>
                <w:b/>
                <w:bCs/>
                <w:sz w:val="21"/>
                <w:szCs w:val="21"/>
              </w:rPr>
              <w:t>3.04</w:t>
            </w:r>
          </w:p>
          <w:p w14:paraId="0268F412" w14:textId="77777777" w:rsidR="00471547" w:rsidRDefault="00471547" w:rsidP="002B7145">
            <w:pPr>
              <w:jc w:val="both"/>
              <w:rPr>
                <w:rFonts w:ascii="Abadi" w:hAnsi="Abadi"/>
                <w:sz w:val="21"/>
                <w:szCs w:val="21"/>
              </w:rPr>
            </w:pPr>
          </w:p>
          <w:p w14:paraId="1E50F4FE" w14:textId="0945365E" w:rsidR="00EE12DB" w:rsidRPr="00507DCF" w:rsidRDefault="00471547" w:rsidP="002B7145">
            <w:pPr>
              <w:jc w:val="both"/>
              <w:rPr>
                <w:rFonts w:ascii="Abadi" w:hAnsi="Abadi"/>
                <w:sz w:val="21"/>
                <w:szCs w:val="21"/>
              </w:rPr>
            </w:pPr>
            <w:r w:rsidRPr="00471547">
              <w:rPr>
                <w:rFonts w:ascii="Abadi" w:hAnsi="Abadi"/>
                <w:sz w:val="21"/>
                <w:szCs w:val="21"/>
              </w:rPr>
              <w:t xml:space="preserve">La secretaria del ayuntamiento de Santa Cruz de Juventino Rosas, </w:t>
            </w:r>
            <w:proofErr w:type="spellStart"/>
            <w:r w:rsidRPr="00471547">
              <w:rPr>
                <w:rFonts w:ascii="Abadi" w:hAnsi="Abadi"/>
                <w:sz w:val="21"/>
                <w:szCs w:val="21"/>
              </w:rPr>
              <w:t>Gto</w:t>
            </w:r>
            <w:proofErr w:type="spellEnd"/>
            <w:r w:rsidRPr="00471547">
              <w:rPr>
                <w:rFonts w:ascii="Abadi" w:hAnsi="Abadi"/>
                <w:sz w:val="21"/>
                <w:szCs w:val="21"/>
              </w:rPr>
              <w:t>., remite respuesta a la consulta de dos iniciativas: la primera, de reformas y adiciones a la Ley de Obra Pública y Servicios relacionados con la misma para el Estado y los Municipios de Guanajuato; y la segunda, de reformas y adiciones al Código Territorial para el Estado y los Municipios de Guanajuato.</w:t>
            </w:r>
          </w:p>
        </w:tc>
        <w:tc>
          <w:tcPr>
            <w:tcW w:w="2039" w:type="dxa"/>
          </w:tcPr>
          <w:p w14:paraId="6C9DECBC" w14:textId="77777777" w:rsidR="00471547" w:rsidRDefault="00471547" w:rsidP="005B747D">
            <w:pPr>
              <w:jc w:val="both"/>
              <w:rPr>
                <w:rFonts w:ascii="Abadi" w:hAnsi="Abadi"/>
                <w:sz w:val="21"/>
                <w:szCs w:val="21"/>
              </w:rPr>
            </w:pPr>
          </w:p>
          <w:p w14:paraId="066A642F" w14:textId="77777777" w:rsidR="00471547" w:rsidRDefault="00471547" w:rsidP="005B747D">
            <w:pPr>
              <w:jc w:val="both"/>
              <w:rPr>
                <w:rFonts w:ascii="Abadi" w:hAnsi="Abadi"/>
                <w:sz w:val="21"/>
                <w:szCs w:val="21"/>
              </w:rPr>
            </w:pPr>
          </w:p>
          <w:p w14:paraId="22D37A09" w14:textId="018FD852" w:rsidR="00EE12DB" w:rsidRPr="00471547" w:rsidRDefault="00471547" w:rsidP="005B747D">
            <w:pPr>
              <w:jc w:val="both"/>
              <w:rPr>
                <w:rFonts w:ascii="Abadi" w:hAnsi="Abadi"/>
                <w:b/>
                <w:bCs/>
                <w:sz w:val="21"/>
                <w:szCs w:val="21"/>
              </w:rPr>
            </w:pPr>
            <w:r w:rsidRPr="00471547">
              <w:rPr>
                <w:rFonts w:ascii="Abadi" w:hAnsi="Abadi"/>
                <w:b/>
                <w:bCs/>
                <w:sz w:val="21"/>
                <w:szCs w:val="21"/>
              </w:rPr>
              <w:t>Enterados y se informa que se turnó a la Comisión de Desarrollo Urbano y Obra Pública.</w:t>
            </w:r>
          </w:p>
        </w:tc>
      </w:tr>
      <w:tr w:rsidR="00EE12DB" w:rsidRPr="005965AB" w14:paraId="46F7887C" w14:textId="77777777" w:rsidTr="005C3167">
        <w:tc>
          <w:tcPr>
            <w:tcW w:w="2042" w:type="dxa"/>
          </w:tcPr>
          <w:p w14:paraId="7DA60825" w14:textId="77777777" w:rsidR="00EE12DB" w:rsidRPr="00C66C4E" w:rsidRDefault="00C66C4E" w:rsidP="002B7145">
            <w:pPr>
              <w:jc w:val="both"/>
              <w:rPr>
                <w:rFonts w:ascii="Abadi" w:hAnsi="Abadi"/>
                <w:b/>
                <w:bCs/>
                <w:sz w:val="21"/>
                <w:szCs w:val="21"/>
              </w:rPr>
            </w:pPr>
            <w:r w:rsidRPr="00C66C4E">
              <w:rPr>
                <w:rFonts w:ascii="Abadi" w:hAnsi="Abadi"/>
                <w:b/>
                <w:bCs/>
                <w:sz w:val="21"/>
                <w:szCs w:val="21"/>
              </w:rPr>
              <w:t>3.05</w:t>
            </w:r>
          </w:p>
          <w:p w14:paraId="64389927" w14:textId="77777777" w:rsidR="00C66C4E" w:rsidRPr="00C66C4E" w:rsidRDefault="00C66C4E" w:rsidP="002B7145">
            <w:pPr>
              <w:jc w:val="both"/>
              <w:rPr>
                <w:rFonts w:ascii="Abadi" w:hAnsi="Abadi"/>
                <w:sz w:val="21"/>
                <w:szCs w:val="21"/>
              </w:rPr>
            </w:pPr>
          </w:p>
          <w:p w14:paraId="04C6AFF3" w14:textId="71A18239" w:rsidR="00C66C4E" w:rsidRPr="00507DCF" w:rsidRDefault="00C66C4E" w:rsidP="002B7145">
            <w:pPr>
              <w:jc w:val="both"/>
              <w:rPr>
                <w:rFonts w:ascii="Abadi" w:hAnsi="Abadi"/>
                <w:sz w:val="21"/>
                <w:szCs w:val="21"/>
              </w:rPr>
            </w:pPr>
            <w:r w:rsidRPr="00C66C4E">
              <w:rPr>
                <w:rFonts w:ascii="Abadi" w:hAnsi="Abadi"/>
                <w:sz w:val="21"/>
                <w:szCs w:val="21"/>
              </w:rPr>
              <w:t xml:space="preserve">La secretaria del ayuntamiento de Santa Cruz de Juventino Rosas, </w:t>
            </w:r>
            <w:proofErr w:type="spellStart"/>
            <w:r w:rsidRPr="00C66C4E">
              <w:rPr>
                <w:rFonts w:ascii="Abadi" w:hAnsi="Abadi"/>
                <w:sz w:val="21"/>
                <w:szCs w:val="21"/>
              </w:rPr>
              <w:t>Gto</w:t>
            </w:r>
            <w:proofErr w:type="spellEnd"/>
            <w:r w:rsidRPr="00C66C4E">
              <w:rPr>
                <w:rFonts w:ascii="Abadi" w:hAnsi="Abadi"/>
                <w:sz w:val="21"/>
                <w:szCs w:val="21"/>
              </w:rPr>
              <w:t xml:space="preserve">., remite respuesta a la consulta de dos iniciativas: la primera, de reformas y adiciones a la Ley de Obra Pública y Servicios </w:t>
            </w:r>
            <w:r w:rsidRPr="00C66C4E">
              <w:rPr>
                <w:rFonts w:ascii="Abadi" w:hAnsi="Abadi"/>
                <w:sz w:val="21"/>
                <w:szCs w:val="21"/>
              </w:rPr>
              <w:t>relacionados con la misma para el Estado y los Municipios de Guanajuato; y la segunda, de reformas y adiciones al Código Territorial para el Estado y los Municipios de Guanajuato.</w:t>
            </w:r>
          </w:p>
        </w:tc>
        <w:tc>
          <w:tcPr>
            <w:tcW w:w="2039" w:type="dxa"/>
          </w:tcPr>
          <w:p w14:paraId="2178B9E2" w14:textId="77777777" w:rsidR="00C66C4E" w:rsidRDefault="00C66C4E" w:rsidP="005B747D">
            <w:pPr>
              <w:jc w:val="both"/>
              <w:rPr>
                <w:rFonts w:ascii="Abadi" w:hAnsi="Abadi"/>
                <w:sz w:val="21"/>
                <w:szCs w:val="21"/>
              </w:rPr>
            </w:pPr>
          </w:p>
          <w:p w14:paraId="53CC8F1E" w14:textId="77777777" w:rsidR="00C66C4E" w:rsidRDefault="00C66C4E" w:rsidP="005B747D">
            <w:pPr>
              <w:jc w:val="both"/>
              <w:rPr>
                <w:rFonts w:ascii="Abadi" w:hAnsi="Abadi"/>
                <w:sz w:val="21"/>
                <w:szCs w:val="21"/>
              </w:rPr>
            </w:pPr>
          </w:p>
          <w:p w14:paraId="5558B3D3" w14:textId="2F7FC59B" w:rsidR="00EE12DB" w:rsidRPr="00C66C4E" w:rsidRDefault="00C66C4E" w:rsidP="005B747D">
            <w:pPr>
              <w:jc w:val="both"/>
              <w:rPr>
                <w:rFonts w:ascii="Abadi" w:hAnsi="Abadi"/>
                <w:b/>
                <w:bCs/>
                <w:sz w:val="21"/>
                <w:szCs w:val="21"/>
              </w:rPr>
            </w:pPr>
            <w:r w:rsidRPr="00C66C4E">
              <w:rPr>
                <w:rFonts w:ascii="Abadi" w:hAnsi="Abadi"/>
                <w:b/>
                <w:bCs/>
                <w:sz w:val="21"/>
                <w:szCs w:val="21"/>
              </w:rPr>
              <w:t>Enterados y se informa que se turnó a la Comisión de Desarrollo Urbano y Obra Pública.</w:t>
            </w:r>
          </w:p>
        </w:tc>
      </w:tr>
      <w:tr w:rsidR="00EE12DB" w:rsidRPr="005965AB" w14:paraId="1D3CC165" w14:textId="77777777" w:rsidTr="005C3167">
        <w:tc>
          <w:tcPr>
            <w:tcW w:w="2042" w:type="dxa"/>
          </w:tcPr>
          <w:p w14:paraId="4BEFF739" w14:textId="74854DBD" w:rsidR="00C66C4E" w:rsidRPr="00C66C4E" w:rsidRDefault="00C66C4E" w:rsidP="002B7145">
            <w:pPr>
              <w:jc w:val="both"/>
              <w:rPr>
                <w:rFonts w:ascii="Abadi" w:hAnsi="Abadi"/>
                <w:sz w:val="21"/>
                <w:szCs w:val="21"/>
              </w:rPr>
            </w:pPr>
            <w:r w:rsidRPr="00C66C4E">
              <w:rPr>
                <w:rFonts w:ascii="Abadi" w:hAnsi="Abadi"/>
                <w:sz w:val="21"/>
                <w:szCs w:val="21"/>
              </w:rPr>
              <w:t>3.06</w:t>
            </w:r>
          </w:p>
          <w:p w14:paraId="390443C6" w14:textId="77777777" w:rsidR="00C66C4E" w:rsidRPr="00C66C4E" w:rsidRDefault="00C66C4E" w:rsidP="002B7145">
            <w:pPr>
              <w:jc w:val="both"/>
              <w:rPr>
                <w:rFonts w:ascii="Abadi" w:hAnsi="Abadi"/>
                <w:sz w:val="21"/>
                <w:szCs w:val="21"/>
              </w:rPr>
            </w:pPr>
          </w:p>
          <w:p w14:paraId="213BC6EE" w14:textId="02628275" w:rsidR="00EE12DB" w:rsidRPr="00507DCF" w:rsidRDefault="00C66C4E" w:rsidP="002B7145">
            <w:pPr>
              <w:jc w:val="both"/>
              <w:rPr>
                <w:rFonts w:ascii="Abadi" w:hAnsi="Abadi"/>
                <w:sz w:val="21"/>
                <w:szCs w:val="21"/>
              </w:rPr>
            </w:pPr>
            <w:r w:rsidRPr="00C66C4E">
              <w:rPr>
                <w:rFonts w:ascii="Abadi" w:hAnsi="Abadi"/>
                <w:sz w:val="21"/>
                <w:szCs w:val="21"/>
              </w:rPr>
              <w:t xml:space="preserve">El secretario del ayuntamiento de San Francisco del Rincón, </w:t>
            </w:r>
            <w:proofErr w:type="spellStart"/>
            <w:r w:rsidRPr="00C66C4E">
              <w:rPr>
                <w:rFonts w:ascii="Abadi" w:hAnsi="Abadi"/>
                <w:sz w:val="21"/>
                <w:szCs w:val="21"/>
              </w:rPr>
              <w:t>Gto</w:t>
            </w:r>
            <w:proofErr w:type="spellEnd"/>
            <w:r w:rsidRPr="00C66C4E">
              <w:rPr>
                <w:rFonts w:ascii="Abadi" w:hAnsi="Abadi"/>
                <w:sz w:val="21"/>
                <w:szCs w:val="21"/>
              </w:rPr>
              <w:t>., remite respuesta a la consulta de dos iniciativas: la primera, de reformas y adiciones a la Ley de Obra Pública y Servicios relacionados con la misma para el Estado y los Municipios de Guanajuato; y la segunda, de reformas y adiciones al Código Territorial para el Estado y los Municipios de Guanajuato.</w:t>
            </w:r>
          </w:p>
        </w:tc>
        <w:tc>
          <w:tcPr>
            <w:tcW w:w="2039" w:type="dxa"/>
          </w:tcPr>
          <w:p w14:paraId="16CCCCE8" w14:textId="77777777" w:rsidR="00C66C4E" w:rsidRDefault="00C66C4E" w:rsidP="005B747D">
            <w:pPr>
              <w:jc w:val="both"/>
              <w:rPr>
                <w:rFonts w:ascii="Abadi" w:hAnsi="Abadi"/>
                <w:sz w:val="21"/>
                <w:szCs w:val="21"/>
              </w:rPr>
            </w:pPr>
          </w:p>
          <w:p w14:paraId="557CFF82" w14:textId="77777777" w:rsidR="00C66C4E" w:rsidRDefault="00C66C4E" w:rsidP="005B747D">
            <w:pPr>
              <w:jc w:val="both"/>
              <w:rPr>
                <w:rFonts w:ascii="Abadi" w:hAnsi="Abadi"/>
                <w:sz w:val="21"/>
                <w:szCs w:val="21"/>
              </w:rPr>
            </w:pPr>
          </w:p>
          <w:p w14:paraId="6D948B35" w14:textId="77777777" w:rsidR="00EE12DB" w:rsidRDefault="00C66C4E" w:rsidP="005B747D">
            <w:pPr>
              <w:jc w:val="both"/>
              <w:rPr>
                <w:rFonts w:ascii="Abadi" w:hAnsi="Abadi"/>
                <w:b/>
                <w:bCs/>
                <w:sz w:val="21"/>
                <w:szCs w:val="21"/>
              </w:rPr>
            </w:pPr>
            <w:r w:rsidRPr="00C66C4E">
              <w:rPr>
                <w:rFonts w:ascii="Abadi" w:hAnsi="Abadi"/>
                <w:b/>
                <w:bCs/>
                <w:sz w:val="21"/>
                <w:szCs w:val="21"/>
              </w:rPr>
              <w:t>Enterados y se informa que se turnó a la Comisión de Desarrollo Urbano y Obra Pública.</w:t>
            </w:r>
          </w:p>
          <w:p w14:paraId="729E39D7" w14:textId="77777777" w:rsidR="00C66C4E" w:rsidRDefault="00C66C4E" w:rsidP="005B747D">
            <w:pPr>
              <w:jc w:val="both"/>
              <w:rPr>
                <w:rFonts w:ascii="Abadi" w:hAnsi="Abadi"/>
                <w:b/>
                <w:bCs/>
                <w:sz w:val="21"/>
                <w:szCs w:val="21"/>
              </w:rPr>
            </w:pPr>
          </w:p>
          <w:p w14:paraId="0470D51C" w14:textId="77777777" w:rsidR="00C66C4E" w:rsidRDefault="00C66C4E" w:rsidP="005B747D">
            <w:pPr>
              <w:jc w:val="both"/>
              <w:rPr>
                <w:rFonts w:ascii="Abadi" w:hAnsi="Abadi"/>
                <w:b/>
                <w:bCs/>
                <w:sz w:val="21"/>
                <w:szCs w:val="21"/>
              </w:rPr>
            </w:pPr>
          </w:p>
          <w:p w14:paraId="243C6137" w14:textId="77777777" w:rsidR="00C66C4E" w:rsidRDefault="00C66C4E" w:rsidP="005B747D">
            <w:pPr>
              <w:jc w:val="both"/>
              <w:rPr>
                <w:rFonts w:ascii="Abadi" w:hAnsi="Abadi"/>
                <w:b/>
                <w:bCs/>
                <w:sz w:val="21"/>
                <w:szCs w:val="21"/>
              </w:rPr>
            </w:pPr>
          </w:p>
          <w:p w14:paraId="76F4A899" w14:textId="77777777" w:rsidR="00C66C4E" w:rsidRDefault="00C66C4E" w:rsidP="005B747D">
            <w:pPr>
              <w:jc w:val="both"/>
              <w:rPr>
                <w:rFonts w:ascii="Abadi" w:hAnsi="Abadi"/>
                <w:b/>
                <w:bCs/>
                <w:sz w:val="21"/>
                <w:szCs w:val="21"/>
              </w:rPr>
            </w:pPr>
          </w:p>
          <w:p w14:paraId="2B326A02" w14:textId="77777777" w:rsidR="00C66C4E" w:rsidRDefault="00C66C4E" w:rsidP="005B747D">
            <w:pPr>
              <w:jc w:val="both"/>
              <w:rPr>
                <w:rFonts w:ascii="Abadi" w:hAnsi="Abadi"/>
                <w:b/>
                <w:bCs/>
                <w:sz w:val="21"/>
                <w:szCs w:val="21"/>
              </w:rPr>
            </w:pPr>
          </w:p>
          <w:p w14:paraId="19CF4696" w14:textId="77777777" w:rsidR="00C66C4E" w:rsidRDefault="00C66C4E" w:rsidP="005B747D">
            <w:pPr>
              <w:jc w:val="both"/>
              <w:rPr>
                <w:rFonts w:ascii="Abadi" w:hAnsi="Abadi"/>
                <w:b/>
                <w:bCs/>
                <w:sz w:val="21"/>
                <w:szCs w:val="21"/>
              </w:rPr>
            </w:pPr>
          </w:p>
          <w:p w14:paraId="34D9A1D8" w14:textId="77777777" w:rsidR="00C66C4E" w:rsidRDefault="00C66C4E" w:rsidP="005B747D">
            <w:pPr>
              <w:jc w:val="both"/>
              <w:rPr>
                <w:rFonts w:ascii="Abadi" w:hAnsi="Abadi"/>
                <w:b/>
                <w:bCs/>
                <w:sz w:val="21"/>
                <w:szCs w:val="21"/>
              </w:rPr>
            </w:pPr>
          </w:p>
          <w:p w14:paraId="7822A56F" w14:textId="77777777" w:rsidR="00C66C4E" w:rsidRDefault="00C66C4E" w:rsidP="005B747D">
            <w:pPr>
              <w:jc w:val="both"/>
              <w:rPr>
                <w:rFonts w:ascii="Abadi" w:hAnsi="Abadi"/>
                <w:b/>
                <w:bCs/>
                <w:sz w:val="21"/>
                <w:szCs w:val="21"/>
              </w:rPr>
            </w:pPr>
          </w:p>
          <w:p w14:paraId="58ED8224" w14:textId="77777777" w:rsidR="00C66C4E" w:rsidRDefault="00C66C4E" w:rsidP="005B747D">
            <w:pPr>
              <w:jc w:val="both"/>
              <w:rPr>
                <w:rFonts w:ascii="Abadi" w:hAnsi="Abadi"/>
                <w:b/>
                <w:bCs/>
                <w:sz w:val="21"/>
                <w:szCs w:val="21"/>
              </w:rPr>
            </w:pPr>
          </w:p>
          <w:p w14:paraId="52A71C71" w14:textId="77777777" w:rsidR="00C66C4E" w:rsidRDefault="00C66C4E" w:rsidP="005B747D">
            <w:pPr>
              <w:jc w:val="both"/>
              <w:rPr>
                <w:rFonts w:ascii="Abadi" w:hAnsi="Abadi"/>
                <w:b/>
                <w:bCs/>
                <w:sz w:val="21"/>
                <w:szCs w:val="21"/>
              </w:rPr>
            </w:pPr>
          </w:p>
          <w:p w14:paraId="0CF2D994" w14:textId="77777777" w:rsidR="00C66C4E" w:rsidRDefault="00C66C4E" w:rsidP="005B747D">
            <w:pPr>
              <w:jc w:val="both"/>
              <w:rPr>
                <w:rFonts w:ascii="Abadi" w:hAnsi="Abadi"/>
                <w:b/>
                <w:bCs/>
                <w:sz w:val="21"/>
                <w:szCs w:val="21"/>
              </w:rPr>
            </w:pPr>
          </w:p>
          <w:p w14:paraId="7E0F50F4" w14:textId="77777777" w:rsidR="00C66C4E" w:rsidRDefault="00C66C4E" w:rsidP="005B747D">
            <w:pPr>
              <w:jc w:val="both"/>
              <w:rPr>
                <w:rFonts w:ascii="Abadi" w:hAnsi="Abadi"/>
                <w:b/>
                <w:bCs/>
                <w:sz w:val="21"/>
                <w:szCs w:val="21"/>
              </w:rPr>
            </w:pPr>
          </w:p>
          <w:p w14:paraId="4F091733" w14:textId="77777777" w:rsidR="00C66C4E" w:rsidRDefault="00C66C4E" w:rsidP="005B747D">
            <w:pPr>
              <w:jc w:val="both"/>
              <w:rPr>
                <w:rFonts w:ascii="Abadi" w:hAnsi="Abadi"/>
                <w:b/>
                <w:bCs/>
                <w:sz w:val="21"/>
                <w:szCs w:val="21"/>
              </w:rPr>
            </w:pPr>
          </w:p>
          <w:p w14:paraId="69339EC2" w14:textId="77777777" w:rsidR="00C66C4E" w:rsidRDefault="00C66C4E" w:rsidP="005B747D">
            <w:pPr>
              <w:jc w:val="both"/>
              <w:rPr>
                <w:rFonts w:ascii="Abadi" w:hAnsi="Abadi"/>
                <w:b/>
                <w:bCs/>
                <w:sz w:val="21"/>
                <w:szCs w:val="21"/>
              </w:rPr>
            </w:pPr>
          </w:p>
          <w:p w14:paraId="4CFB3765" w14:textId="77777777" w:rsidR="00C66C4E" w:rsidRDefault="00C66C4E" w:rsidP="005B747D">
            <w:pPr>
              <w:jc w:val="both"/>
              <w:rPr>
                <w:rFonts w:ascii="Abadi" w:hAnsi="Abadi"/>
                <w:b/>
                <w:bCs/>
                <w:sz w:val="21"/>
                <w:szCs w:val="21"/>
              </w:rPr>
            </w:pPr>
          </w:p>
          <w:p w14:paraId="0D9E2D4E" w14:textId="77777777" w:rsidR="00C66C4E" w:rsidRDefault="00C66C4E" w:rsidP="005B747D">
            <w:pPr>
              <w:jc w:val="both"/>
              <w:rPr>
                <w:rFonts w:ascii="Abadi" w:hAnsi="Abadi"/>
                <w:b/>
                <w:bCs/>
                <w:sz w:val="21"/>
                <w:szCs w:val="21"/>
              </w:rPr>
            </w:pPr>
          </w:p>
          <w:p w14:paraId="1F1E327A" w14:textId="77777777" w:rsidR="00C66C4E" w:rsidRDefault="00C66C4E" w:rsidP="005B747D">
            <w:pPr>
              <w:jc w:val="both"/>
              <w:rPr>
                <w:rFonts w:ascii="Abadi" w:hAnsi="Abadi"/>
                <w:b/>
                <w:bCs/>
                <w:sz w:val="21"/>
                <w:szCs w:val="21"/>
              </w:rPr>
            </w:pPr>
          </w:p>
          <w:p w14:paraId="16C68F5A" w14:textId="77777777" w:rsidR="00C66C4E" w:rsidRDefault="00C66C4E" w:rsidP="005B747D">
            <w:pPr>
              <w:jc w:val="both"/>
              <w:rPr>
                <w:rFonts w:ascii="Abadi" w:hAnsi="Abadi"/>
                <w:b/>
                <w:bCs/>
                <w:sz w:val="21"/>
                <w:szCs w:val="21"/>
              </w:rPr>
            </w:pPr>
          </w:p>
          <w:p w14:paraId="0D4B4FB0" w14:textId="648328F1" w:rsidR="00C66C4E" w:rsidRPr="00C66C4E" w:rsidRDefault="00C66C4E" w:rsidP="005B747D">
            <w:pPr>
              <w:jc w:val="both"/>
              <w:rPr>
                <w:rFonts w:ascii="Abadi" w:hAnsi="Abadi"/>
                <w:b/>
                <w:bCs/>
                <w:sz w:val="21"/>
                <w:szCs w:val="21"/>
              </w:rPr>
            </w:pPr>
          </w:p>
        </w:tc>
      </w:tr>
      <w:tr w:rsidR="00EE12DB" w:rsidRPr="005965AB" w14:paraId="639DFA67" w14:textId="77777777" w:rsidTr="005C3167">
        <w:tc>
          <w:tcPr>
            <w:tcW w:w="2042" w:type="dxa"/>
          </w:tcPr>
          <w:p w14:paraId="693097F5" w14:textId="10250CAC" w:rsidR="00C66C4E" w:rsidRPr="00C66C4E" w:rsidRDefault="00C66C4E" w:rsidP="002B7145">
            <w:pPr>
              <w:jc w:val="both"/>
              <w:rPr>
                <w:rFonts w:ascii="Abadi" w:hAnsi="Abadi"/>
                <w:b/>
                <w:bCs/>
                <w:sz w:val="21"/>
                <w:szCs w:val="21"/>
              </w:rPr>
            </w:pPr>
            <w:r w:rsidRPr="00C66C4E">
              <w:rPr>
                <w:rFonts w:ascii="Abadi" w:hAnsi="Abadi"/>
                <w:b/>
                <w:bCs/>
                <w:sz w:val="21"/>
                <w:szCs w:val="21"/>
              </w:rPr>
              <w:t>3.07</w:t>
            </w:r>
          </w:p>
          <w:p w14:paraId="7985FFB4" w14:textId="77777777" w:rsidR="00C66C4E" w:rsidRPr="00C66C4E" w:rsidRDefault="00C66C4E" w:rsidP="002B7145">
            <w:pPr>
              <w:jc w:val="both"/>
              <w:rPr>
                <w:rFonts w:ascii="Abadi" w:hAnsi="Abadi"/>
                <w:sz w:val="21"/>
                <w:szCs w:val="21"/>
              </w:rPr>
            </w:pPr>
          </w:p>
          <w:p w14:paraId="07C4EE17" w14:textId="08427B6F" w:rsidR="00EE12DB" w:rsidRPr="00507DCF" w:rsidRDefault="00C66C4E" w:rsidP="002B7145">
            <w:pPr>
              <w:jc w:val="both"/>
              <w:rPr>
                <w:rFonts w:ascii="Abadi" w:hAnsi="Abadi"/>
                <w:sz w:val="21"/>
                <w:szCs w:val="21"/>
              </w:rPr>
            </w:pPr>
            <w:r w:rsidRPr="00C66C4E">
              <w:rPr>
                <w:rFonts w:ascii="Abadi" w:hAnsi="Abadi"/>
                <w:sz w:val="21"/>
                <w:szCs w:val="21"/>
              </w:rPr>
              <w:t xml:space="preserve">El secretario del ayuntamiento de San Francisco del Rincón, </w:t>
            </w:r>
            <w:proofErr w:type="spellStart"/>
            <w:r w:rsidRPr="00C66C4E">
              <w:rPr>
                <w:rFonts w:ascii="Abadi" w:hAnsi="Abadi"/>
                <w:sz w:val="21"/>
                <w:szCs w:val="21"/>
              </w:rPr>
              <w:t>Gto</w:t>
            </w:r>
            <w:proofErr w:type="spellEnd"/>
            <w:r w:rsidRPr="00C66C4E">
              <w:rPr>
                <w:rFonts w:ascii="Abadi" w:hAnsi="Abadi"/>
                <w:sz w:val="21"/>
                <w:szCs w:val="21"/>
              </w:rPr>
              <w:t xml:space="preserve">., remite respuesta a la consulta de dos iniciativas: la primera, de reformas y adiciones a la Ley de Obra Pública y Servicios relacionados con la misma para el Estado y los Municipios de </w:t>
            </w:r>
            <w:r w:rsidRPr="00C66C4E">
              <w:rPr>
                <w:rFonts w:ascii="Abadi" w:hAnsi="Abadi"/>
                <w:sz w:val="21"/>
                <w:szCs w:val="21"/>
              </w:rPr>
              <w:lastRenderedPageBreak/>
              <w:t>Guanajuato; y la segunda, de reformas y adiciones al Código Territorial para el Estado y los Municipios de Guanajuato.</w:t>
            </w:r>
          </w:p>
        </w:tc>
        <w:tc>
          <w:tcPr>
            <w:tcW w:w="2039" w:type="dxa"/>
          </w:tcPr>
          <w:p w14:paraId="03ED811B" w14:textId="77777777" w:rsidR="00C66C4E" w:rsidRDefault="00C66C4E" w:rsidP="005B747D">
            <w:pPr>
              <w:jc w:val="both"/>
              <w:rPr>
                <w:rFonts w:ascii="Abadi" w:hAnsi="Abadi"/>
                <w:b/>
                <w:bCs/>
                <w:sz w:val="21"/>
                <w:szCs w:val="21"/>
              </w:rPr>
            </w:pPr>
          </w:p>
          <w:p w14:paraId="17F6BCF0" w14:textId="77777777" w:rsidR="00C66C4E" w:rsidRDefault="00C66C4E" w:rsidP="005B747D">
            <w:pPr>
              <w:jc w:val="both"/>
              <w:rPr>
                <w:rFonts w:ascii="Abadi" w:hAnsi="Abadi"/>
                <w:b/>
                <w:bCs/>
                <w:sz w:val="21"/>
                <w:szCs w:val="21"/>
              </w:rPr>
            </w:pPr>
          </w:p>
          <w:p w14:paraId="28EE9384" w14:textId="497E93BE" w:rsidR="00EE12DB" w:rsidRPr="00EE12DB" w:rsidRDefault="00C66C4E" w:rsidP="005B747D">
            <w:pPr>
              <w:jc w:val="both"/>
              <w:rPr>
                <w:rFonts w:ascii="Abadi" w:hAnsi="Abadi"/>
                <w:sz w:val="21"/>
                <w:szCs w:val="21"/>
              </w:rPr>
            </w:pPr>
            <w:r w:rsidRPr="00C66C4E">
              <w:rPr>
                <w:rFonts w:ascii="Abadi" w:hAnsi="Abadi"/>
                <w:b/>
                <w:bCs/>
                <w:sz w:val="21"/>
                <w:szCs w:val="21"/>
              </w:rPr>
              <w:t>Enterados y se informa que se turnó a la Comisión</w:t>
            </w:r>
            <w:r w:rsidRPr="00C66C4E">
              <w:rPr>
                <w:rFonts w:ascii="Abadi" w:hAnsi="Abadi"/>
                <w:sz w:val="21"/>
                <w:szCs w:val="21"/>
              </w:rPr>
              <w:t xml:space="preserve"> </w:t>
            </w:r>
            <w:r w:rsidRPr="00C66C4E">
              <w:rPr>
                <w:rFonts w:ascii="Abadi" w:hAnsi="Abadi"/>
                <w:b/>
                <w:bCs/>
                <w:sz w:val="21"/>
                <w:szCs w:val="21"/>
              </w:rPr>
              <w:t>de Desarrollo Urbano y Obra Pública.</w:t>
            </w:r>
          </w:p>
        </w:tc>
      </w:tr>
      <w:tr w:rsidR="00EE12DB" w:rsidRPr="005965AB" w14:paraId="0936D8A3" w14:textId="77777777" w:rsidTr="005C3167">
        <w:tc>
          <w:tcPr>
            <w:tcW w:w="2042" w:type="dxa"/>
          </w:tcPr>
          <w:p w14:paraId="3A95EDC6" w14:textId="02364F2E" w:rsidR="00C66C4E" w:rsidRPr="00C66C4E" w:rsidRDefault="00C66C4E" w:rsidP="002B7145">
            <w:pPr>
              <w:jc w:val="both"/>
              <w:rPr>
                <w:rFonts w:ascii="Abadi" w:hAnsi="Abadi"/>
                <w:b/>
                <w:bCs/>
                <w:sz w:val="21"/>
                <w:szCs w:val="21"/>
              </w:rPr>
            </w:pPr>
            <w:r w:rsidRPr="00C66C4E">
              <w:rPr>
                <w:rFonts w:ascii="Abadi" w:hAnsi="Abadi"/>
                <w:b/>
                <w:bCs/>
                <w:sz w:val="21"/>
                <w:szCs w:val="21"/>
              </w:rPr>
              <w:t>3.08</w:t>
            </w:r>
          </w:p>
          <w:p w14:paraId="788845DD" w14:textId="77777777" w:rsidR="00C66C4E" w:rsidRPr="00C66C4E" w:rsidRDefault="00C66C4E" w:rsidP="002B7145">
            <w:pPr>
              <w:jc w:val="both"/>
              <w:rPr>
                <w:rFonts w:ascii="Abadi" w:hAnsi="Abadi"/>
                <w:sz w:val="21"/>
                <w:szCs w:val="21"/>
              </w:rPr>
            </w:pPr>
          </w:p>
          <w:p w14:paraId="3E9C3E40" w14:textId="2DDE0C98" w:rsidR="00EE12DB" w:rsidRPr="00507DCF" w:rsidRDefault="00C66C4E" w:rsidP="002B7145">
            <w:pPr>
              <w:jc w:val="both"/>
              <w:rPr>
                <w:rFonts w:ascii="Abadi" w:hAnsi="Abadi"/>
                <w:sz w:val="21"/>
                <w:szCs w:val="21"/>
              </w:rPr>
            </w:pPr>
            <w:r w:rsidRPr="00C66C4E">
              <w:rPr>
                <w:rFonts w:ascii="Abadi" w:hAnsi="Abadi"/>
                <w:sz w:val="21"/>
                <w:szCs w:val="21"/>
              </w:rPr>
              <w:t xml:space="preserve">El secretario del ayuntamiento de San Francisco del Rincón, </w:t>
            </w:r>
            <w:proofErr w:type="spellStart"/>
            <w:r w:rsidRPr="00C66C4E">
              <w:rPr>
                <w:rFonts w:ascii="Abadi" w:hAnsi="Abadi"/>
                <w:sz w:val="21"/>
                <w:szCs w:val="21"/>
              </w:rPr>
              <w:t>Gto</w:t>
            </w:r>
            <w:proofErr w:type="spellEnd"/>
            <w:r w:rsidRPr="00C66C4E">
              <w:rPr>
                <w:rFonts w:ascii="Abadi" w:hAnsi="Abadi"/>
                <w:sz w:val="21"/>
                <w:szCs w:val="21"/>
              </w:rPr>
              <w:t>., remite respuesta al punto de acuerdo aprobado por esta Legislatura, mediante el cual se exhorta a los 46 ayuntamientos de los municipios que integran el Estado, para que elaboren sus programas de movilidad en congruencia con el Programa Estatal de Movilidad y den seguimiento hasta su publicación.</w:t>
            </w:r>
          </w:p>
        </w:tc>
        <w:tc>
          <w:tcPr>
            <w:tcW w:w="2039" w:type="dxa"/>
          </w:tcPr>
          <w:p w14:paraId="0B0CE842" w14:textId="15C499CF" w:rsidR="00EE12DB" w:rsidRPr="00C66C4E" w:rsidRDefault="00C66C4E" w:rsidP="005B747D">
            <w:pPr>
              <w:jc w:val="both"/>
              <w:rPr>
                <w:rFonts w:ascii="Abadi" w:hAnsi="Abadi"/>
                <w:b/>
                <w:bCs/>
                <w:sz w:val="21"/>
                <w:szCs w:val="21"/>
              </w:rPr>
            </w:pPr>
            <w:r w:rsidRPr="00C66C4E">
              <w:rPr>
                <w:rFonts w:ascii="Abadi" w:hAnsi="Abadi"/>
                <w:b/>
                <w:bCs/>
                <w:sz w:val="21"/>
                <w:szCs w:val="21"/>
              </w:rPr>
              <w:t>Enterados</w:t>
            </w:r>
            <w:r>
              <w:rPr>
                <w:rFonts w:ascii="Abadi" w:hAnsi="Abadi"/>
                <w:b/>
                <w:bCs/>
                <w:sz w:val="21"/>
                <w:szCs w:val="21"/>
              </w:rPr>
              <w:t>.</w:t>
            </w:r>
          </w:p>
        </w:tc>
      </w:tr>
      <w:tr w:rsidR="00EE12DB" w:rsidRPr="005965AB" w14:paraId="534DB66A" w14:textId="77777777" w:rsidTr="005C3167">
        <w:tc>
          <w:tcPr>
            <w:tcW w:w="2042" w:type="dxa"/>
          </w:tcPr>
          <w:p w14:paraId="76CEF6A0" w14:textId="7E6829DD" w:rsidR="00C66C4E" w:rsidRPr="00C66C4E" w:rsidRDefault="00C66C4E" w:rsidP="002B7145">
            <w:pPr>
              <w:jc w:val="both"/>
              <w:rPr>
                <w:rFonts w:ascii="Abadi" w:hAnsi="Abadi"/>
                <w:b/>
                <w:bCs/>
                <w:sz w:val="21"/>
                <w:szCs w:val="21"/>
              </w:rPr>
            </w:pPr>
            <w:r w:rsidRPr="00C66C4E">
              <w:rPr>
                <w:rFonts w:ascii="Abadi" w:hAnsi="Abadi"/>
                <w:b/>
                <w:bCs/>
                <w:sz w:val="21"/>
                <w:szCs w:val="21"/>
              </w:rPr>
              <w:t>3.09</w:t>
            </w:r>
          </w:p>
          <w:p w14:paraId="122EC6C9" w14:textId="77777777" w:rsidR="00C66C4E" w:rsidRPr="00C66C4E" w:rsidRDefault="00C66C4E" w:rsidP="002B7145">
            <w:pPr>
              <w:jc w:val="both"/>
              <w:rPr>
                <w:rFonts w:ascii="Abadi" w:hAnsi="Abadi"/>
                <w:sz w:val="21"/>
                <w:szCs w:val="21"/>
              </w:rPr>
            </w:pPr>
          </w:p>
          <w:p w14:paraId="1821A295" w14:textId="7CD85481" w:rsidR="00EE12DB" w:rsidRPr="00507DCF" w:rsidRDefault="00C66C4E" w:rsidP="002B7145">
            <w:pPr>
              <w:jc w:val="both"/>
              <w:rPr>
                <w:rFonts w:ascii="Abadi" w:hAnsi="Abadi"/>
                <w:sz w:val="21"/>
                <w:szCs w:val="21"/>
              </w:rPr>
            </w:pPr>
            <w:r w:rsidRPr="00C66C4E">
              <w:rPr>
                <w:rFonts w:ascii="Abadi" w:hAnsi="Abadi"/>
                <w:sz w:val="21"/>
                <w:szCs w:val="21"/>
              </w:rPr>
              <w:t xml:space="preserve">El secretario del ayuntamiento de San Francisco del Rincón, </w:t>
            </w:r>
            <w:proofErr w:type="spellStart"/>
            <w:r w:rsidRPr="00C66C4E">
              <w:rPr>
                <w:rFonts w:ascii="Abadi" w:hAnsi="Abadi"/>
                <w:sz w:val="21"/>
                <w:szCs w:val="21"/>
              </w:rPr>
              <w:t>Gto</w:t>
            </w:r>
            <w:proofErr w:type="spellEnd"/>
            <w:r w:rsidRPr="00C66C4E">
              <w:rPr>
                <w:rFonts w:ascii="Abadi" w:hAnsi="Abadi"/>
                <w:sz w:val="21"/>
                <w:szCs w:val="21"/>
              </w:rPr>
              <w:t xml:space="preserve">., remite respuesta al acuerdo aprobado por esta Legislatura en el que se exhorta a los titulares de los órganos internos de control de los 46 municipios del Estado de Guanajuato, para que en términos del seguimiento establecido en la Ley de Fiscalización Superior del Estado de Guanajuato, presenten tanto al Congreso del Estado de </w:t>
            </w:r>
            <w:r w:rsidRPr="00C66C4E">
              <w:rPr>
                <w:rFonts w:ascii="Abadi" w:hAnsi="Abadi"/>
                <w:sz w:val="21"/>
                <w:szCs w:val="21"/>
              </w:rPr>
              <w:t>Guanajuato como a la Auditoría Superior del Estado de Guanajuato, un informe pormenorizado y detallado del estatus que guardan las investigaciones por presuntas faltas administrativas iniciadas con motivo de las denuncias administrativas remitidas bajo el esquema anterior de responsabilidad, así como de las vistas dadas por la Autoridad Investigadora de la Auditoría Superior del Estado en términos de la Ley de Responsabilidades Administrativas para el Estado de Guanajuato.</w:t>
            </w:r>
          </w:p>
        </w:tc>
        <w:tc>
          <w:tcPr>
            <w:tcW w:w="2039" w:type="dxa"/>
          </w:tcPr>
          <w:p w14:paraId="5D66FEE6" w14:textId="039C37FD" w:rsidR="00EE12DB" w:rsidRPr="00C66C4E" w:rsidRDefault="00C66C4E" w:rsidP="005B747D">
            <w:pPr>
              <w:jc w:val="both"/>
              <w:rPr>
                <w:rFonts w:ascii="Abadi" w:hAnsi="Abadi"/>
                <w:b/>
                <w:bCs/>
                <w:sz w:val="21"/>
                <w:szCs w:val="21"/>
              </w:rPr>
            </w:pPr>
            <w:r w:rsidRPr="00C66C4E">
              <w:rPr>
                <w:rFonts w:ascii="Abadi" w:hAnsi="Abadi"/>
                <w:b/>
                <w:bCs/>
                <w:sz w:val="21"/>
                <w:szCs w:val="21"/>
              </w:rPr>
              <w:t>Enterados.</w:t>
            </w:r>
          </w:p>
        </w:tc>
      </w:tr>
      <w:tr w:rsidR="00EE12DB" w:rsidRPr="005965AB" w14:paraId="6EA0CC84" w14:textId="77777777" w:rsidTr="005C3167">
        <w:tc>
          <w:tcPr>
            <w:tcW w:w="2042" w:type="dxa"/>
          </w:tcPr>
          <w:p w14:paraId="5ED7DD66" w14:textId="368F8CFB" w:rsidR="00C66C4E" w:rsidRPr="00C66C4E" w:rsidRDefault="00C66C4E" w:rsidP="002B7145">
            <w:pPr>
              <w:jc w:val="both"/>
              <w:rPr>
                <w:rFonts w:ascii="Abadi" w:hAnsi="Abadi"/>
                <w:b/>
                <w:bCs/>
                <w:sz w:val="21"/>
                <w:szCs w:val="21"/>
              </w:rPr>
            </w:pPr>
            <w:r w:rsidRPr="00C66C4E">
              <w:rPr>
                <w:rFonts w:ascii="Abadi" w:hAnsi="Abadi"/>
                <w:b/>
                <w:bCs/>
                <w:sz w:val="21"/>
                <w:szCs w:val="21"/>
              </w:rPr>
              <w:t>3.1</w:t>
            </w:r>
          </w:p>
          <w:p w14:paraId="3C2047EF" w14:textId="77777777" w:rsidR="00C66C4E" w:rsidRPr="00C66C4E" w:rsidRDefault="00C66C4E" w:rsidP="002B7145">
            <w:pPr>
              <w:jc w:val="both"/>
              <w:rPr>
                <w:rFonts w:ascii="Abadi" w:hAnsi="Abadi"/>
                <w:sz w:val="21"/>
                <w:szCs w:val="21"/>
              </w:rPr>
            </w:pPr>
          </w:p>
          <w:p w14:paraId="675BD9D2" w14:textId="78187F48" w:rsidR="00EE12DB" w:rsidRPr="00507DCF" w:rsidRDefault="00C66C4E" w:rsidP="002B7145">
            <w:pPr>
              <w:jc w:val="both"/>
              <w:rPr>
                <w:rFonts w:ascii="Abadi" w:hAnsi="Abadi"/>
                <w:sz w:val="21"/>
                <w:szCs w:val="21"/>
              </w:rPr>
            </w:pPr>
            <w:r w:rsidRPr="00C66C4E">
              <w:rPr>
                <w:rFonts w:ascii="Abadi" w:hAnsi="Abadi"/>
                <w:sz w:val="21"/>
                <w:szCs w:val="21"/>
              </w:rPr>
              <w:t xml:space="preserve">El secretario del ayuntamiento de San Francisco del Rincón, </w:t>
            </w:r>
            <w:proofErr w:type="spellStart"/>
            <w:r w:rsidRPr="00C66C4E">
              <w:rPr>
                <w:rFonts w:ascii="Abadi" w:hAnsi="Abadi"/>
                <w:sz w:val="21"/>
                <w:szCs w:val="21"/>
              </w:rPr>
              <w:t>Gto</w:t>
            </w:r>
            <w:proofErr w:type="spellEnd"/>
            <w:r w:rsidRPr="00C66C4E">
              <w:rPr>
                <w:rFonts w:ascii="Abadi" w:hAnsi="Abadi"/>
                <w:sz w:val="21"/>
                <w:szCs w:val="21"/>
              </w:rPr>
              <w:t>., remite respuesta a la consulta de la iniciativa de Ley de Manifestaciones Públicas para el Estado y los Municipios de Guanajuato.</w:t>
            </w:r>
          </w:p>
        </w:tc>
        <w:tc>
          <w:tcPr>
            <w:tcW w:w="2039" w:type="dxa"/>
          </w:tcPr>
          <w:p w14:paraId="57526710" w14:textId="77777777" w:rsidR="00C66C4E" w:rsidRDefault="00C66C4E" w:rsidP="005B747D">
            <w:pPr>
              <w:jc w:val="both"/>
              <w:rPr>
                <w:rFonts w:ascii="Abadi" w:hAnsi="Abadi"/>
                <w:sz w:val="21"/>
                <w:szCs w:val="21"/>
              </w:rPr>
            </w:pPr>
          </w:p>
          <w:p w14:paraId="713500EF" w14:textId="77777777" w:rsidR="00C66C4E" w:rsidRDefault="00C66C4E" w:rsidP="005B747D">
            <w:pPr>
              <w:jc w:val="both"/>
              <w:rPr>
                <w:rFonts w:ascii="Abadi" w:hAnsi="Abadi"/>
                <w:sz w:val="21"/>
                <w:szCs w:val="21"/>
              </w:rPr>
            </w:pPr>
          </w:p>
          <w:p w14:paraId="49C03AE9" w14:textId="0F48A6D5" w:rsidR="00EE12DB" w:rsidRPr="00C66C4E" w:rsidRDefault="00C66C4E" w:rsidP="005B747D">
            <w:pPr>
              <w:jc w:val="both"/>
              <w:rPr>
                <w:rFonts w:ascii="Abadi" w:hAnsi="Abadi"/>
                <w:b/>
                <w:bCs/>
                <w:sz w:val="21"/>
                <w:szCs w:val="21"/>
              </w:rPr>
            </w:pPr>
            <w:r w:rsidRPr="00C66C4E">
              <w:rPr>
                <w:rFonts w:ascii="Abadi" w:hAnsi="Abadi"/>
                <w:b/>
                <w:bCs/>
                <w:sz w:val="21"/>
                <w:szCs w:val="21"/>
              </w:rPr>
              <w:t>Enterados y se informa que se turnó a la Comisión de Seguridad Pública y Comunicaciones.</w:t>
            </w:r>
          </w:p>
        </w:tc>
      </w:tr>
      <w:tr w:rsidR="00EE12DB" w:rsidRPr="005965AB" w14:paraId="087380EE" w14:textId="77777777" w:rsidTr="005C3167">
        <w:tc>
          <w:tcPr>
            <w:tcW w:w="2042" w:type="dxa"/>
          </w:tcPr>
          <w:p w14:paraId="02DDD9D6" w14:textId="31E8DC76" w:rsidR="00C66C4E" w:rsidRPr="00C66C4E" w:rsidRDefault="00C66C4E" w:rsidP="002B7145">
            <w:pPr>
              <w:jc w:val="both"/>
              <w:rPr>
                <w:rFonts w:ascii="Abadi" w:hAnsi="Abadi"/>
                <w:b/>
                <w:bCs/>
                <w:sz w:val="21"/>
                <w:szCs w:val="21"/>
              </w:rPr>
            </w:pPr>
            <w:r w:rsidRPr="00C66C4E">
              <w:rPr>
                <w:rFonts w:ascii="Abadi" w:hAnsi="Abadi"/>
                <w:b/>
                <w:bCs/>
                <w:sz w:val="21"/>
                <w:szCs w:val="21"/>
              </w:rPr>
              <w:t>3.11</w:t>
            </w:r>
          </w:p>
          <w:p w14:paraId="4D5E718F" w14:textId="77777777" w:rsidR="00C66C4E" w:rsidRPr="00C66C4E" w:rsidRDefault="00C66C4E" w:rsidP="002B7145">
            <w:pPr>
              <w:jc w:val="both"/>
              <w:rPr>
                <w:rFonts w:ascii="Abadi" w:hAnsi="Abadi"/>
                <w:sz w:val="21"/>
                <w:szCs w:val="21"/>
              </w:rPr>
            </w:pPr>
          </w:p>
          <w:p w14:paraId="29D2D5EC" w14:textId="7B5EE756" w:rsidR="00EE12DB" w:rsidRPr="00507DCF" w:rsidRDefault="00C66C4E" w:rsidP="002B7145">
            <w:pPr>
              <w:jc w:val="both"/>
              <w:rPr>
                <w:rFonts w:ascii="Abadi" w:hAnsi="Abadi"/>
                <w:sz w:val="21"/>
                <w:szCs w:val="21"/>
              </w:rPr>
            </w:pPr>
            <w:r w:rsidRPr="00C66C4E">
              <w:rPr>
                <w:rFonts w:ascii="Abadi" w:hAnsi="Abadi"/>
                <w:sz w:val="21"/>
                <w:szCs w:val="21"/>
              </w:rPr>
              <w:t xml:space="preserve">El secretario del ayuntamiento de San Francisco del Rincón, </w:t>
            </w:r>
            <w:proofErr w:type="spellStart"/>
            <w:r w:rsidRPr="00C66C4E">
              <w:rPr>
                <w:rFonts w:ascii="Abadi" w:hAnsi="Abadi"/>
                <w:sz w:val="21"/>
                <w:szCs w:val="21"/>
              </w:rPr>
              <w:t>Gto</w:t>
            </w:r>
            <w:proofErr w:type="spellEnd"/>
            <w:r w:rsidRPr="00C66C4E">
              <w:rPr>
                <w:rFonts w:ascii="Abadi" w:hAnsi="Abadi"/>
                <w:sz w:val="21"/>
                <w:szCs w:val="21"/>
              </w:rPr>
              <w:t xml:space="preserve">., remite respuesta a la consulta de dos iniciativas: la primera, a efecto de reformar el artículo 9; y la segunda, a fin </w:t>
            </w:r>
            <w:r w:rsidRPr="00C66C4E">
              <w:rPr>
                <w:rFonts w:ascii="Abadi" w:hAnsi="Abadi"/>
                <w:sz w:val="21"/>
                <w:szCs w:val="21"/>
              </w:rPr>
              <w:lastRenderedPageBreak/>
              <w:t>de adicionar una fracción VI al artículo 12 y una fracción IV al artículo 13, ambas de la Ley para la Protección y Atención del Migrante y sus Familias del Estado de Guanajuato.</w:t>
            </w:r>
          </w:p>
        </w:tc>
        <w:tc>
          <w:tcPr>
            <w:tcW w:w="2039" w:type="dxa"/>
          </w:tcPr>
          <w:p w14:paraId="0AD8E29B" w14:textId="77777777" w:rsidR="00C66C4E" w:rsidRDefault="00C66C4E" w:rsidP="005B747D">
            <w:pPr>
              <w:jc w:val="both"/>
              <w:rPr>
                <w:rFonts w:ascii="Abadi" w:hAnsi="Abadi"/>
                <w:b/>
                <w:bCs/>
                <w:sz w:val="21"/>
                <w:szCs w:val="21"/>
              </w:rPr>
            </w:pPr>
          </w:p>
          <w:p w14:paraId="0F1349FA" w14:textId="77777777" w:rsidR="00C66C4E" w:rsidRDefault="00C66C4E" w:rsidP="005B747D">
            <w:pPr>
              <w:jc w:val="both"/>
              <w:rPr>
                <w:rFonts w:ascii="Abadi" w:hAnsi="Abadi"/>
                <w:b/>
                <w:bCs/>
                <w:sz w:val="21"/>
                <w:szCs w:val="21"/>
              </w:rPr>
            </w:pPr>
          </w:p>
          <w:p w14:paraId="18657CDA" w14:textId="3D7A120D" w:rsidR="00EE12DB" w:rsidRPr="00C66C4E" w:rsidRDefault="00C66C4E" w:rsidP="005B747D">
            <w:pPr>
              <w:jc w:val="both"/>
              <w:rPr>
                <w:rFonts w:ascii="Abadi" w:hAnsi="Abadi"/>
                <w:b/>
                <w:bCs/>
                <w:sz w:val="21"/>
                <w:szCs w:val="21"/>
              </w:rPr>
            </w:pPr>
            <w:r w:rsidRPr="00C66C4E">
              <w:rPr>
                <w:rFonts w:ascii="Abadi" w:hAnsi="Abadi"/>
                <w:b/>
                <w:bCs/>
                <w:sz w:val="21"/>
                <w:szCs w:val="21"/>
              </w:rPr>
              <w:t>Enterados y se informa que se turnó a la Comisión de Atención al Migrante.</w:t>
            </w:r>
          </w:p>
        </w:tc>
      </w:tr>
      <w:tr w:rsidR="00EE12DB" w:rsidRPr="005965AB" w14:paraId="7B11BD2E" w14:textId="77777777" w:rsidTr="005C3167">
        <w:tc>
          <w:tcPr>
            <w:tcW w:w="2042" w:type="dxa"/>
          </w:tcPr>
          <w:p w14:paraId="0DEA539B" w14:textId="1611CBFB" w:rsidR="002F4F0C" w:rsidRPr="002F4F0C" w:rsidRDefault="002F4F0C" w:rsidP="002B7145">
            <w:pPr>
              <w:jc w:val="both"/>
              <w:rPr>
                <w:rFonts w:ascii="Abadi" w:hAnsi="Abadi"/>
                <w:b/>
                <w:bCs/>
                <w:sz w:val="21"/>
                <w:szCs w:val="21"/>
              </w:rPr>
            </w:pPr>
            <w:r w:rsidRPr="002F4F0C">
              <w:rPr>
                <w:rFonts w:ascii="Abadi" w:hAnsi="Abadi"/>
                <w:b/>
                <w:bCs/>
                <w:sz w:val="21"/>
                <w:szCs w:val="21"/>
              </w:rPr>
              <w:lastRenderedPageBreak/>
              <w:t>3.12</w:t>
            </w:r>
          </w:p>
          <w:p w14:paraId="43CB1907" w14:textId="77777777" w:rsidR="002F4F0C" w:rsidRPr="002F4F0C" w:rsidRDefault="002F4F0C" w:rsidP="002B7145">
            <w:pPr>
              <w:jc w:val="both"/>
              <w:rPr>
                <w:rFonts w:ascii="Abadi" w:hAnsi="Abadi"/>
                <w:sz w:val="21"/>
                <w:szCs w:val="21"/>
              </w:rPr>
            </w:pPr>
          </w:p>
          <w:p w14:paraId="5225D3BF" w14:textId="02122A38" w:rsidR="00EE12DB" w:rsidRPr="00507DCF" w:rsidRDefault="002F4F0C" w:rsidP="002B7145">
            <w:pPr>
              <w:jc w:val="both"/>
              <w:rPr>
                <w:rFonts w:ascii="Abadi" w:hAnsi="Abadi"/>
                <w:sz w:val="21"/>
                <w:szCs w:val="21"/>
              </w:rPr>
            </w:pPr>
            <w:r w:rsidRPr="002F4F0C">
              <w:rPr>
                <w:rFonts w:ascii="Abadi" w:hAnsi="Abadi"/>
                <w:sz w:val="21"/>
                <w:szCs w:val="21"/>
              </w:rPr>
              <w:t xml:space="preserve">El secretario del ayuntamiento de San Francisco del Rincón, </w:t>
            </w:r>
            <w:proofErr w:type="spellStart"/>
            <w:r w:rsidRPr="002F4F0C">
              <w:rPr>
                <w:rFonts w:ascii="Abadi" w:hAnsi="Abadi"/>
                <w:sz w:val="21"/>
                <w:szCs w:val="21"/>
              </w:rPr>
              <w:t>Gto</w:t>
            </w:r>
            <w:proofErr w:type="spellEnd"/>
            <w:r w:rsidRPr="002F4F0C">
              <w:rPr>
                <w:rFonts w:ascii="Abadi" w:hAnsi="Abadi"/>
                <w:sz w:val="21"/>
                <w:szCs w:val="21"/>
              </w:rPr>
              <w:t>., remite respuesta a la consulta de dos iniciativas: la primera, a efecto de reformar el artículo 9; y la segunda, a fin de adicionar una fracción VI al artículo 12 y una fracción IV al artículo 13, ambas de la Ley para la Protección y Atención del Migrante y sus Familias del Estado de Guanajuato.</w:t>
            </w:r>
          </w:p>
        </w:tc>
        <w:tc>
          <w:tcPr>
            <w:tcW w:w="2039" w:type="dxa"/>
          </w:tcPr>
          <w:p w14:paraId="4F4C51E6" w14:textId="7B285FDC" w:rsidR="002F4F0C" w:rsidRDefault="002F4F0C" w:rsidP="005B747D">
            <w:pPr>
              <w:jc w:val="both"/>
              <w:rPr>
                <w:rFonts w:ascii="Abadi" w:hAnsi="Abadi"/>
                <w:sz w:val="21"/>
                <w:szCs w:val="21"/>
              </w:rPr>
            </w:pPr>
          </w:p>
          <w:p w14:paraId="56F27295" w14:textId="77777777" w:rsidR="002F4F0C" w:rsidRPr="002F4F0C" w:rsidRDefault="002F4F0C" w:rsidP="005B747D">
            <w:pPr>
              <w:jc w:val="both"/>
              <w:rPr>
                <w:rFonts w:ascii="Abadi" w:hAnsi="Abadi"/>
                <w:sz w:val="21"/>
                <w:szCs w:val="21"/>
              </w:rPr>
            </w:pPr>
          </w:p>
          <w:p w14:paraId="10392373" w14:textId="618BE7E6" w:rsidR="00EE12DB" w:rsidRPr="002F4F0C" w:rsidRDefault="002F4F0C" w:rsidP="005B747D">
            <w:pPr>
              <w:jc w:val="both"/>
              <w:rPr>
                <w:rFonts w:ascii="Abadi" w:hAnsi="Abadi"/>
                <w:b/>
                <w:bCs/>
                <w:sz w:val="21"/>
                <w:szCs w:val="21"/>
              </w:rPr>
            </w:pPr>
            <w:r w:rsidRPr="002F4F0C">
              <w:rPr>
                <w:rFonts w:ascii="Abadi" w:hAnsi="Abadi"/>
                <w:b/>
                <w:bCs/>
                <w:sz w:val="21"/>
                <w:szCs w:val="21"/>
              </w:rPr>
              <w:t>Enterados y se informa que se turnó a la Comisión de Atención al Migrante.</w:t>
            </w:r>
          </w:p>
        </w:tc>
      </w:tr>
      <w:tr w:rsidR="00EE12DB" w:rsidRPr="005965AB" w14:paraId="0C3320FF" w14:textId="77777777" w:rsidTr="005C3167">
        <w:tc>
          <w:tcPr>
            <w:tcW w:w="2042" w:type="dxa"/>
          </w:tcPr>
          <w:p w14:paraId="7C2E54EC" w14:textId="22CC4B87" w:rsidR="002F4F0C" w:rsidRPr="002F4F0C" w:rsidRDefault="002F4F0C" w:rsidP="002B7145">
            <w:pPr>
              <w:jc w:val="both"/>
              <w:rPr>
                <w:rFonts w:ascii="Abadi" w:hAnsi="Abadi"/>
                <w:b/>
                <w:bCs/>
                <w:sz w:val="21"/>
                <w:szCs w:val="21"/>
              </w:rPr>
            </w:pPr>
            <w:r w:rsidRPr="002F4F0C">
              <w:rPr>
                <w:rFonts w:ascii="Abadi" w:hAnsi="Abadi"/>
                <w:b/>
                <w:bCs/>
                <w:sz w:val="21"/>
                <w:szCs w:val="21"/>
              </w:rPr>
              <w:t>3.13</w:t>
            </w:r>
          </w:p>
          <w:p w14:paraId="08B8542A" w14:textId="77777777" w:rsidR="002F4F0C" w:rsidRPr="002F4F0C" w:rsidRDefault="002F4F0C" w:rsidP="002B7145">
            <w:pPr>
              <w:jc w:val="both"/>
              <w:rPr>
                <w:rFonts w:ascii="Abadi" w:hAnsi="Abadi"/>
                <w:sz w:val="21"/>
                <w:szCs w:val="21"/>
              </w:rPr>
            </w:pPr>
          </w:p>
          <w:p w14:paraId="729375B5" w14:textId="187CD9B3" w:rsidR="00EE12DB" w:rsidRPr="00507DCF" w:rsidRDefault="002F4F0C" w:rsidP="002B7145">
            <w:pPr>
              <w:jc w:val="both"/>
              <w:rPr>
                <w:rFonts w:ascii="Abadi" w:hAnsi="Abadi"/>
                <w:sz w:val="21"/>
                <w:szCs w:val="21"/>
              </w:rPr>
            </w:pPr>
            <w:r w:rsidRPr="002F4F0C">
              <w:rPr>
                <w:rFonts w:ascii="Abadi" w:hAnsi="Abadi"/>
                <w:sz w:val="21"/>
                <w:szCs w:val="21"/>
              </w:rPr>
              <w:t xml:space="preserve">El secretario del ayuntamiento de Celaya, </w:t>
            </w:r>
            <w:proofErr w:type="spellStart"/>
            <w:r w:rsidRPr="002F4F0C">
              <w:rPr>
                <w:rFonts w:ascii="Abadi" w:hAnsi="Abadi"/>
                <w:sz w:val="21"/>
                <w:szCs w:val="21"/>
              </w:rPr>
              <w:t>Gto</w:t>
            </w:r>
            <w:proofErr w:type="spellEnd"/>
            <w:r w:rsidRPr="002F4F0C">
              <w:rPr>
                <w:rFonts w:ascii="Abadi" w:hAnsi="Abadi"/>
                <w:sz w:val="21"/>
                <w:szCs w:val="21"/>
              </w:rPr>
              <w:t>., remite copia certificada del acta en la cual se aprueba la primera modificación presupuestal del Instituto Municipal de la Juventud del ejercicio fiscal 2022; así como el cuadernillo de la misma</w:t>
            </w:r>
          </w:p>
        </w:tc>
        <w:tc>
          <w:tcPr>
            <w:tcW w:w="2039" w:type="dxa"/>
          </w:tcPr>
          <w:p w14:paraId="04D881EF" w14:textId="77777777" w:rsidR="002F4F0C" w:rsidRDefault="002F4F0C" w:rsidP="005B747D">
            <w:pPr>
              <w:jc w:val="both"/>
              <w:rPr>
                <w:rFonts w:ascii="Abadi" w:hAnsi="Abadi"/>
                <w:b/>
                <w:bCs/>
                <w:sz w:val="21"/>
                <w:szCs w:val="21"/>
              </w:rPr>
            </w:pPr>
          </w:p>
          <w:p w14:paraId="15BF6F3C" w14:textId="77777777" w:rsidR="002F4F0C" w:rsidRDefault="002F4F0C" w:rsidP="005B747D">
            <w:pPr>
              <w:jc w:val="both"/>
              <w:rPr>
                <w:rFonts w:ascii="Abadi" w:hAnsi="Abadi"/>
                <w:b/>
                <w:bCs/>
                <w:sz w:val="21"/>
                <w:szCs w:val="21"/>
              </w:rPr>
            </w:pPr>
          </w:p>
          <w:p w14:paraId="1E17A574" w14:textId="00FD7007" w:rsidR="00EE12DB" w:rsidRPr="002F4F0C" w:rsidRDefault="002F4F0C" w:rsidP="005B747D">
            <w:pPr>
              <w:jc w:val="both"/>
              <w:rPr>
                <w:rFonts w:ascii="Abadi" w:hAnsi="Abadi"/>
                <w:b/>
                <w:bCs/>
                <w:sz w:val="21"/>
                <w:szCs w:val="21"/>
              </w:rPr>
            </w:pPr>
            <w:r w:rsidRPr="002F4F0C">
              <w:rPr>
                <w:rFonts w:ascii="Abadi" w:hAnsi="Abadi"/>
                <w:b/>
                <w:bCs/>
                <w:sz w:val="21"/>
                <w:szCs w:val="21"/>
              </w:rPr>
              <w:t>Enterados y se remite a la Auditoría Superior del Estado de Guanajuato.</w:t>
            </w:r>
          </w:p>
        </w:tc>
      </w:tr>
      <w:tr w:rsidR="00EE12DB" w:rsidRPr="005965AB" w14:paraId="5580140F" w14:textId="77777777" w:rsidTr="005C3167">
        <w:tc>
          <w:tcPr>
            <w:tcW w:w="2042" w:type="dxa"/>
          </w:tcPr>
          <w:p w14:paraId="293420DA" w14:textId="61B43EE0" w:rsidR="002F4F0C" w:rsidRPr="0096736D" w:rsidRDefault="002F4F0C" w:rsidP="002B7145">
            <w:pPr>
              <w:jc w:val="both"/>
              <w:rPr>
                <w:rFonts w:ascii="Abadi" w:hAnsi="Abadi"/>
                <w:b/>
                <w:bCs/>
                <w:sz w:val="21"/>
                <w:szCs w:val="21"/>
              </w:rPr>
            </w:pPr>
            <w:r w:rsidRPr="0096736D">
              <w:rPr>
                <w:rFonts w:ascii="Abadi" w:hAnsi="Abadi"/>
                <w:b/>
                <w:bCs/>
                <w:sz w:val="21"/>
                <w:szCs w:val="21"/>
              </w:rPr>
              <w:t>3.14</w:t>
            </w:r>
          </w:p>
          <w:p w14:paraId="5ADD11E2" w14:textId="2658E463" w:rsidR="002F4F0C" w:rsidRPr="002F4F0C" w:rsidRDefault="002F4F0C" w:rsidP="002B7145">
            <w:pPr>
              <w:jc w:val="both"/>
              <w:rPr>
                <w:rFonts w:ascii="Abadi" w:hAnsi="Abadi"/>
                <w:sz w:val="21"/>
                <w:szCs w:val="21"/>
              </w:rPr>
            </w:pPr>
          </w:p>
          <w:p w14:paraId="20857F8D" w14:textId="0DAC61E4" w:rsidR="00EE12DB" w:rsidRPr="00507DCF" w:rsidRDefault="002F4F0C" w:rsidP="002B7145">
            <w:pPr>
              <w:jc w:val="both"/>
              <w:rPr>
                <w:rFonts w:ascii="Abadi" w:hAnsi="Abadi"/>
                <w:sz w:val="21"/>
                <w:szCs w:val="21"/>
              </w:rPr>
            </w:pPr>
            <w:r w:rsidRPr="002F4F0C">
              <w:rPr>
                <w:rFonts w:ascii="Abadi" w:hAnsi="Abadi"/>
                <w:sz w:val="21"/>
                <w:szCs w:val="21"/>
              </w:rPr>
              <w:t xml:space="preserve">El secretario del ayuntamiento de Doctor Mora, </w:t>
            </w:r>
            <w:proofErr w:type="spellStart"/>
            <w:r w:rsidRPr="002F4F0C">
              <w:rPr>
                <w:rFonts w:ascii="Abadi" w:hAnsi="Abadi"/>
                <w:sz w:val="21"/>
                <w:szCs w:val="21"/>
              </w:rPr>
              <w:t>Gto</w:t>
            </w:r>
            <w:proofErr w:type="spellEnd"/>
            <w:r w:rsidRPr="002F4F0C">
              <w:rPr>
                <w:rFonts w:ascii="Abadi" w:hAnsi="Abadi"/>
                <w:sz w:val="21"/>
                <w:szCs w:val="21"/>
              </w:rPr>
              <w:t xml:space="preserve">., </w:t>
            </w:r>
            <w:r w:rsidRPr="002F4F0C">
              <w:rPr>
                <w:rFonts w:ascii="Abadi" w:hAnsi="Abadi"/>
                <w:sz w:val="21"/>
                <w:szCs w:val="21"/>
              </w:rPr>
              <w:t>remite respuesta a la consulta de la iniciativa de Ley de Manifestaciones Públicas para el Estado y los Municipios de Guanajuato.</w:t>
            </w:r>
          </w:p>
        </w:tc>
        <w:tc>
          <w:tcPr>
            <w:tcW w:w="2039" w:type="dxa"/>
          </w:tcPr>
          <w:p w14:paraId="30B12C17" w14:textId="77777777" w:rsidR="002F4F0C" w:rsidRDefault="002F4F0C" w:rsidP="005B747D">
            <w:pPr>
              <w:jc w:val="both"/>
              <w:rPr>
                <w:rFonts w:ascii="Abadi" w:hAnsi="Abadi"/>
                <w:sz w:val="21"/>
                <w:szCs w:val="21"/>
              </w:rPr>
            </w:pPr>
          </w:p>
          <w:p w14:paraId="3413E38D" w14:textId="77777777" w:rsidR="002F4F0C" w:rsidRDefault="002F4F0C" w:rsidP="005B747D">
            <w:pPr>
              <w:jc w:val="both"/>
              <w:rPr>
                <w:rFonts w:ascii="Abadi" w:hAnsi="Abadi"/>
                <w:sz w:val="21"/>
                <w:szCs w:val="21"/>
              </w:rPr>
            </w:pPr>
          </w:p>
          <w:p w14:paraId="3C7AFE71" w14:textId="17F52EDF" w:rsidR="00EE12DB" w:rsidRPr="002F4F0C" w:rsidRDefault="002F4F0C" w:rsidP="005B747D">
            <w:pPr>
              <w:jc w:val="both"/>
              <w:rPr>
                <w:rFonts w:ascii="Abadi" w:hAnsi="Abadi"/>
                <w:b/>
                <w:bCs/>
                <w:sz w:val="21"/>
                <w:szCs w:val="21"/>
              </w:rPr>
            </w:pPr>
            <w:r w:rsidRPr="002F4F0C">
              <w:rPr>
                <w:rFonts w:ascii="Abadi" w:hAnsi="Abadi"/>
                <w:b/>
                <w:bCs/>
                <w:sz w:val="21"/>
                <w:szCs w:val="21"/>
              </w:rPr>
              <w:t>Enterados y se informa que se turnó a la Comisión de Seguridad Pública y Comunicaciones.</w:t>
            </w:r>
          </w:p>
        </w:tc>
      </w:tr>
      <w:tr w:rsidR="0096736D" w:rsidRPr="005965AB" w14:paraId="77DC2B2D" w14:textId="77777777" w:rsidTr="005C3167">
        <w:tc>
          <w:tcPr>
            <w:tcW w:w="2042" w:type="dxa"/>
          </w:tcPr>
          <w:p w14:paraId="131A12AA" w14:textId="3334C7C9" w:rsidR="0096736D" w:rsidRPr="0096736D" w:rsidRDefault="0096736D" w:rsidP="002B7145">
            <w:pPr>
              <w:jc w:val="both"/>
              <w:rPr>
                <w:rFonts w:ascii="Abadi" w:hAnsi="Abadi"/>
                <w:b/>
                <w:bCs/>
                <w:sz w:val="21"/>
                <w:szCs w:val="21"/>
              </w:rPr>
            </w:pPr>
            <w:r w:rsidRPr="0096736D">
              <w:rPr>
                <w:rFonts w:ascii="Abadi" w:hAnsi="Abadi"/>
                <w:b/>
                <w:bCs/>
                <w:sz w:val="21"/>
                <w:szCs w:val="21"/>
              </w:rPr>
              <w:t>3.15</w:t>
            </w:r>
          </w:p>
          <w:p w14:paraId="5235CA02" w14:textId="77777777" w:rsidR="0096736D" w:rsidRPr="0096736D" w:rsidRDefault="0096736D" w:rsidP="002B7145">
            <w:pPr>
              <w:jc w:val="both"/>
              <w:rPr>
                <w:rFonts w:ascii="Abadi" w:hAnsi="Abadi"/>
                <w:sz w:val="21"/>
                <w:szCs w:val="21"/>
              </w:rPr>
            </w:pPr>
          </w:p>
          <w:p w14:paraId="657516A0" w14:textId="6A4ACA0A" w:rsidR="0096736D" w:rsidRPr="002F4F0C" w:rsidRDefault="0096736D" w:rsidP="002B7145">
            <w:pPr>
              <w:jc w:val="both"/>
              <w:rPr>
                <w:rFonts w:ascii="Abadi" w:hAnsi="Abadi"/>
                <w:sz w:val="21"/>
                <w:szCs w:val="21"/>
              </w:rPr>
            </w:pPr>
            <w:r w:rsidRPr="0096736D">
              <w:rPr>
                <w:rFonts w:ascii="Abadi" w:hAnsi="Abadi"/>
                <w:sz w:val="21"/>
                <w:szCs w:val="21"/>
              </w:rPr>
              <w:t xml:space="preserve">El secretario del ayuntamiento de Celaya, </w:t>
            </w:r>
            <w:proofErr w:type="spellStart"/>
            <w:r w:rsidRPr="0096736D">
              <w:rPr>
                <w:rFonts w:ascii="Abadi" w:hAnsi="Abadi"/>
                <w:sz w:val="21"/>
                <w:szCs w:val="21"/>
              </w:rPr>
              <w:t>Gto</w:t>
            </w:r>
            <w:proofErr w:type="spellEnd"/>
            <w:r w:rsidRPr="0096736D">
              <w:rPr>
                <w:rFonts w:ascii="Abadi" w:hAnsi="Abadi"/>
                <w:sz w:val="21"/>
                <w:szCs w:val="21"/>
              </w:rPr>
              <w:t>., remite opinión de la iniciativa de Ley de Manifestaciones Públicas para el Estado y los Municipios de Guanajuato.</w:t>
            </w:r>
          </w:p>
        </w:tc>
        <w:tc>
          <w:tcPr>
            <w:tcW w:w="2039" w:type="dxa"/>
          </w:tcPr>
          <w:p w14:paraId="57F1F1F5" w14:textId="371A7192" w:rsidR="0096736D" w:rsidRPr="0096736D" w:rsidRDefault="0096736D" w:rsidP="005B747D">
            <w:pPr>
              <w:jc w:val="both"/>
              <w:rPr>
                <w:rFonts w:ascii="Abadi" w:hAnsi="Abadi"/>
                <w:b/>
                <w:bCs/>
                <w:sz w:val="21"/>
                <w:szCs w:val="21"/>
              </w:rPr>
            </w:pPr>
            <w:r w:rsidRPr="0096736D">
              <w:rPr>
                <w:rFonts w:ascii="Abadi" w:hAnsi="Abadi"/>
                <w:b/>
                <w:bCs/>
                <w:sz w:val="21"/>
                <w:szCs w:val="21"/>
              </w:rPr>
              <w:t>Enterados y se informa que se turnó a la Comisión de Seguridad Pública y Comunicaciones.</w:t>
            </w:r>
          </w:p>
        </w:tc>
      </w:tr>
      <w:tr w:rsidR="0096736D" w:rsidRPr="005965AB" w14:paraId="71F8BB51" w14:textId="77777777" w:rsidTr="005C3167">
        <w:tc>
          <w:tcPr>
            <w:tcW w:w="2042" w:type="dxa"/>
          </w:tcPr>
          <w:p w14:paraId="12896D04" w14:textId="5FC7AC6A" w:rsidR="0096736D" w:rsidRPr="0096736D" w:rsidRDefault="0096736D" w:rsidP="002B7145">
            <w:pPr>
              <w:jc w:val="both"/>
              <w:rPr>
                <w:rFonts w:ascii="Abadi" w:hAnsi="Abadi"/>
                <w:b/>
                <w:bCs/>
                <w:sz w:val="21"/>
                <w:szCs w:val="21"/>
              </w:rPr>
            </w:pPr>
            <w:r w:rsidRPr="0096736D">
              <w:rPr>
                <w:rFonts w:ascii="Abadi" w:hAnsi="Abadi"/>
                <w:b/>
                <w:bCs/>
                <w:sz w:val="21"/>
                <w:szCs w:val="21"/>
              </w:rPr>
              <w:t>3.16</w:t>
            </w:r>
          </w:p>
          <w:p w14:paraId="40281C10" w14:textId="77777777" w:rsidR="0096736D" w:rsidRPr="0096736D" w:rsidRDefault="0096736D" w:rsidP="002B7145">
            <w:pPr>
              <w:jc w:val="both"/>
              <w:rPr>
                <w:rFonts w:ascii="Abadi" w:hAnsi="Abadi"/>
                <w:sz w:val="21"/>
                <w:szCs w:val="21"/>
              </w:rPr>
            </w:pPr>
          </w:p>
          <w:p w14:paraId="28E254EA" w14:textId="3D27EFD2" w:rsidR="0096736D" w:rsidRPr="002F4F0C" w:rsidRDefault="0096736D" w:rsidP="002B7145">
            <w:pPr>
              <w:jc w:val="both"/>
              <w:rPr>
                <w:rFonts w:ascii="Abadi" w:hAnsi="Abadi"/>
                <w:sz w:val="21"/>
                <w:szCs w:val="21"/>
              </w:rPr>
            </w:pPr>
            <w:r w:rsidRPr="0096736D">
              <w:rPr>
                <w:rFonts w:ascii="Abadi" w:hAnsi="Abadi"/>
                <w:sz w:val="21"/>
                <w:szCs w:val="21"/>
              </w:rPr>
              <w:t xml:space="preserve">El secretario del ayuntamiento de Doctor Mora, </w:t>
            </w:r>
            <w:proofErr w:type="spellStart"/>
            <w:r w:rsidRPr="0096736D">
              <w:rPr>
                <w:rFonts w:ascii="Abadi" w:hAnsi="Abadi"/>
                <w:sz w:val="21"/>
                <w:szCs w:val="21"/>
              </w:rPr>
              <w:t>Gto</w:t>
            </w:r>
            <w:proofErr w:type="spellEnd"/>
            <w:r w:rsidRPr="0096736D">
              <w:rPr>
                <w:rFonts w:ascii="Abadi" w:hAnsi="Abadi"/>
                <w:sz w:val="21"/>
                <w:szCs w:val="21"/>
              </w:rPr>
              <w:t>., remite respuesta a la consulta de la iniciativa por la que se reforma el último párrafo y adiciona la fracción XI, recorriéndose las subsecuentes, al artículo 124 y se adiciona el inciso o a la fracción V del artículo 76, de la Ley Orgánica Municipal para el Estado de Guanajuato.</w:t>
            </w:r>
          </w:p>
        </w:tc>
        <w:tc>
          <w:tcPr>
            <w:tcW w:w="2039" w:type="dxa"/>
          </w:tcPr>
          <w:p w14:paraId="3D4E2FD3" w14:textId="77777777" w:rsidR="0096736D" w:rsidRDefault="0096736D" w:rsidP="005B747D">
            <w:pPr>
              <w:jc w:val="both"/>
              <w:rPr>
                <w:rFonts w:ascii="Abadi" w:hAnsi="Abadi"/>
                <w:sz w:val="21"/>
                <w:szCs w:val="21"/>
              </w:rPr>
            </w:pPr>
          </w:p>
          <w:p w14:paraId="7DD18D9A" w14:textId="77777777" w:rsidR="0096736D" w:rsidRDefault="0096736D" w:rsidP="005B747D">
            <w:pPr>
              <w:jc w:val="both"/>
              <w:rPr>
                <w:rFonts w:ascii="Abadi" w:hAnsi="Abadi"/>
                <w:sz w:val="21"/>
                <w:szCs w:val="21"/>
              </w:rPr>
            </w:pPr>
          </w:p>
          <w:p w14:paraId="0DE053BA" w14:textId="7B8D7BC1" w:rsidR="0096736D" w:rsidRPr="0096736D" w:rsidRDefault="0096736D" w:rsidP="005B747D">
            <w:pPr>
              <w:jc w:val="both"/>
              <w:rPr>
                <w:rFonts w:ascii="Abadi" w:hAnsi="Abadi"/>
                <w:b/>
                <w:bCs/>
                <w:sz w:val="21"/>
                <w:szCs w:val="21"/>
              </w:rPr>
            </w:pPr>
            <w:r w:rsidRPr="0096736D">
              <w:rPr>
                <w:rFonts w:ascii="Abadi" w:hAnsi="Abadi"/>
                <w:b/>
                <w:bCs/>
                <w:sz w:val="21"/>
                <w:szCs w:val="21"/>
              </w:rPr>
              <w:t>Enterados y se informa que se turnó a la Comisión de Asuntos Municipales.</w:t>
            </w:r>
          </w:p>
        </w:tc>
      </w:tr>
      <w:tr w:rsidR="0096736D" w:rsidRPr="005965AB" w14:paraId="49C62D9E" w14:textId="77777777" w:rsidTr="005C3167">
        <w:tc>
          <w:tcPr>
            <w:tcW w:w="2042" w:type="dxa"/>
          </w:tcPr>
          <w:p w14:paraId="40E095F7" w14:textId="4BD33A53" w:rsidR="0096736D" w:rsidRPr="0096736D" w:rsidRDefault="0096736D" w:rsidP="002B7145">
            <w:pPr>
              <w:jc w:val="both"/>
              <w:rPr>
                <w:rFonts w:ascii="Abadi" w:hAnsi="Abadi"/>
                <w:b/>
                <w:bCs/>
                <w:sz w:val="21"/>
                <w:szCs w:val="21"/>
              </w:rPr>
            </w:pPr>
            <w:r w:rsidRPr="0096736D">
              <w:rPr>
                <w:rFonts w:ascii="Abadi" w:hAnsi="Abadi"/>
                <w:b/>
                <w:bCs/>
                <w:sz w:val="21"/>
                <w:szCs w:val="21"/>
              </w:rPr>
              <w:t>3.17</w:t>
            </w:r>
          </w:p>
          <w:p w14:paraId="4BBD4036" w14:textId="77777777" w:rsidR="0096736D" w:rsidRPr="0096736D" w:rsidRDefault="0096736D" w:rsidP="002B7145">
            <w:pPr>
              <w:jc w:val="both"/>
              <w:rPr>
                <w:rFonts w:ascii="Abadi" w:hAnsi="Abadi"/>
                <w:sz w:val="21"/>
                <w:szCs w:val="21"/>
              </w:rPr>
            </w:pPr>
          </w:p>
          <w:p w14:paraId="015A713B" w14:textId="02E5FA3A" w:rsidR="0096736D" w:rsidRPr="002F4F0C" w:rsidRDefault="0096736D" w:rsidP="002B7145">
            <w:pPr>
              <w:jc w:val="both"/>
              <w:rPr>
                <w:rFonts w:ascii="Abadi" w:hAnsi="Abadi"/>
                <w:sz w:val="21"/>
                <w:szCs w:val="21"/>
              </w:rPr>
            </w:pPr>
            <w:r w:rsidRPr="0096736D">
              <w:rPr>
                <w:rFonts w:ascii="Abadi" w:hAnsi="Abadi"/>
                <w:sz w:val="21"/>
                <w:szCs w:val="21"/>
              </w:rPr>
              <w:t xml:space="preserve">El secretario del ayuntamiento de Doctor Mora, </w:t>
            </w:r>
            <w:proofErr w:type="spellStart"/>
            <w:r w:rsidRPr="0096736D">
              <w:rPr>
                <w:rFonts w:ascii="Abadi" w:hAnsi="Abadi"/>
                <w:sz w:val="21"/>
                <w:szCs w:val="21"/>
              </w:rPr>
              <w:t>Gto</w:t>
            </w:r>
            <w:proofErr w:type="spellEnd"/>
            <w:r w:rsidRPr="0096736D">
              <w:rPr>
                <w:rFonts w:ascii="Abadi" w:hAnsi="Abadi"/>
                <w:sz w:val="21"/>
                <w:szCs w:val="21"/>
              </w:rPr>
              <w:t>., remite respuesta a la consulta de la iniciativa a efecto de derogar el cuarto párrafo del artículo 5 de la Ley Orgánica Municipal para el Estado de Guanajuato.</w:t>
            </w:r>
          </w:p>
        </w:tc>
        <w:tc>
          <w:tcPr>
            <w:tcW w:w="2039" w:type="dxa"/>
          </w:tcPr>
          <w:p w14:paraId="30B2474F" w14:textId="77777777" w:rsidR="0096736D" w:rsidRDefault="0096736D" w:rsidP="005B747D">
            <w:pPr>
              <w:jc w:val="both"/>
              <w:rPr>
                <w:rFonts w:ascii="Abadi" w:hAnsi="Abadi"/>
                <w:sz w:val="21"/>
                <w:szCs w:val="21"/>
              </w:rPr>
            </w:pPr>
          </w:p>
          <w:p w14:paraId="70E32BB3" w14:textId="77777777" w:rsidR="0096736D" w:rsidRDefault="0096736D" w:rsidP="005B747D">
            <w:pPr>
              <w:jc w:val="both"/>
              <w:rPr>
                <w:rFonts w:ascii="Abadi" w:hAnsi="Abadi"/>
                <w:sz w:val="21"/>
                <w:szCs w:val="21"/>
              </w:rPr>
            </w:pPr>
          </w:p>
          <w:p w14:paraId="05B69D88" w14:textId="42667D56" w:rsidR="0096736D" w:rsidRPr="0096736D" w:rsidRDefault="0096736D" w:rsidP="005B747D">
            <w:pPr>
              <w:jc w:val="both"/>
              <w:rPr>
                <w:rFonts w:ascii="Abadi" w:hAnsi="Abadi"/>
                <w:b/>
                <w:bCs/>
                <w:sz w:val="21"/>
                <w:szCs w:val="21"/>
              </w:rPr>
            </w:pPr>
            <w:r w:rsidRPr="0096736D">
              <w:rPr>
                <w:rFonts w:ascii="Abadi" w:hAnsi="Abadi"/>
                <w:b/>
                <w:bCs/>
                <w:sz w:val="21"/>
                <w:szCs w:val="21"/>
              </w:rPr>
              <w:t>Enterados y se informa que se turnó a la Comisión de Asuntos Municipales.</w:t>
            </w:r>
          </w:p>
        </w:tc>
      </w:tr>
      <w:tr w:rsidR="0096736D" w:rsidRPr="005965AB" w14:paraId="14992928" w14:textId="77777777" w:rsidTr="005C3167">
        <w:tc>
          <w:tcPr>
            <w:tcW w:w="2042" w:type="dxa"/>
          </w:tcPr>
          <w:p w14:paraId="1BF8FDE4" w14:textId="0A9FAAFC" w:rsidR="0096736D" w:rsidRPr="00180347" w:rsidRDefault="0096736D" w:rsidP="002B7145">
            <w:pPr>
              <w:jc w:val="both"/>
              <w:rPr>
                <w:rFonts w:ascii="Abadi" w:hAnsi="Abadi"/>
                <w:b/>
                <w:bCs/>
                <w:sz w:val="21"/>
                <w:szCs w:val="21"/>
              </w:rPr>
            </w:pPr>
            <w:r w:rsidRPr="00180347">
              <w:rPr>
                <w:rFonts w:ascii="Abadi" w:hAnsi="Abadi"/>
                <w:b/>
                <w:bCs/>
                <w:sz w:val="21"/>
                <w:szCs w:val="21"/>
              </w:rPr>
              <w:lastRenderedPageBreak/>
              <w:t>3.18</w:t>
            </w:r>
          </w:p>
          <w:p w14:paraId="7ED6106C" w14:textId="77777777" w:rsidR="0096736D" w:rsidRPr="00180347" w:rsidRDefault="0096736D" w:rsidP="002B7145">
            <w:pPr>
              <w:jc w:val="both"/>
              <w:rPr>
                <w:rFonts w:ascii="Abadi" w:hAnsi="Abadi"/>
                <w:sz w:val="21"/>
                <w:szCs w:val="21"/>
              </w:rPr>
            </w:pPr>
          </w:p>
          <w:p w14:paraId="52D0E91C" w14:textId="3A30D7DD" w:rsidR="0096736D" w:rsidRPr="002F4F0C" w:rsidRDefault="0096736D" w:rsidP="002B7145">
            <w:pPr>
              <w:jc w:val="both"/>
              <w:rPr>
                <w:rFonts w:ascii="Abadi" w:hAnsi="Abadi"/>
                <w:sz w:val="21"/>
                <w:szCs w:val="21"/>
              </w:rPr>
            </w:pPr>
            <w:r w:rsidRPr="00180347">
              <w:rPr>
                <w:rFonts w:ascii="Abadi" w:hAnsi="Abadi"/>
                <w:sz w:val="21"/>
                <w:szCs w:val="21"/>
              </w:rPr>
              <w:t xml:space="preserve">secretario del ayuntamiento de Doctor Mora, </w:t>
            </w:r>
            <w:proofErr w:type="spellStart"/>
            <w:r w:rsidRPr="00180347">
              <w:rPr>
                <w:rFonts w:ascii="Abadi" w:hAnsi="Abadi"/>
                <w:sz w:val="21"/>
                <w:szCs w:val="21"/>
              </w:rPr>
              <w:t>Gto</w:t>
            </w:r>
            <w:proofErr w:type="spellEnd"/>
            <w:r w:rsidRPr="00180347">
              <w:rPr>
                <w:rFonts w:ascii="Abadi" w:hAnsi="Abadi"/>
                <w:sz w:val="21"/>
                <w:szCs w:val="21"/>
              </w:rPr>
              <w:t>., remite respuesta a la consulta de la iniciativa por la que se reforma el artículo 82-1 y se adiciona un párrafo al artículo 69 de la Ley Orgánica Municipal para el Estado de Guanajuato.</w:t>
            </w:r>
          </w:p>
        </w:tc>
        <w:tc>
          <w:tcPr>
            <w:tcW w:w="2039" w:type="dxa"/>
          </w:tcPr>
          <w:p w14:paraId="682E3EB4" w14:textId="77777777" w:rsidR="00180347" w:rsidRDefault="00180347" w:rsidP="005B747D">
            <w:pPr>
              <w:jc w:val="both"/>
              <w:rPr>
                <w:rFonts w:ascii="Abadi" w:hAnsi="Abadi"/>
                <w:b/>
                <w:bCs/>
                <w:sz w:val="21"/>
                <w:szCs w:val="21"/>
              </w:rPr>
            </w:pPr>
          </w:p>
          <w:p w14:paraId="1701DAEE" w14:textId="77777777" w:rsidR="00180347" w:rsidRDefault="00180347" w:rsidP="005B747D">
            <w:pPr>
              <w:jc w:val="both"/>
              <w:rPr>
                <w:rFonts w:ascii="Abadi" w:hAnsi="Abadi"/>
                <w:b/>
                <w:bCs/>
                <w:sz w:val="21"/>
                <w:szCs w:val="21"/>
              </w:rPr>
            </w:pPr>
          </w:p>
          <w:p w14:paraId="338BC88A" w14:textId="51286D9C" w:rsidR="0096736D" w:rsidRPr="00180347" w:rsidRDefault="0096736D" w:rsidP="005B747D">
            <w:pPr>
              <w:jc w:val="both"/>
              <w:rPr>
                <w:rFonts w:ascii="Abadi" w:hAnsi="Abadi"/>
                <w:b/>
                <w:bCs/>
                <w:sz w:val="21"/>
                <w:szCs w:val="21"/>
              </w:rPr>
            </w:pPr>
            <w:r w:rsidRPr="00180347">
              <w:rPr>
                <w:rFonts w:ascii="Abadi" w:hAnsi="Abadi"/>
                <w:b/>
                <w:bCs/>
                <w:sz w:val="21"/>
                <w:szCs w:val="21"/>
              </w:rPr>
              <w:t>Enterados y se informa que se turnó a la Comisión de Asuntos Municipales.</w:t>
            </w:r>
          </w:p>
        </w:tc>
      </w:tr>
      <w:tr w:rsidR="0096736D" w:rsidRPr="005965AB" w14:paraId="064C720B" w14:textId="77777777" w:rsidTr="005C3167">
        <w:tc>
          <w:tcPr>
            <w:tcW w:w="2042" w:type="dxa"/>
          </w:tcPr>
          <w:p w14:paraId="0E682F6A" w14:textId="5D0536FD" w:rsidR="00180347" w:rsidRPr="00180347" w:rsidRDefault="00180347" w:rsidP="002B7145">
            <w:pPr>
              <w:jc w:val="both"/>
              <w:rPr>
                <w:rFonts w:ascii="Abadi" w:hAnsi="Abadi"/>
                <w:b/>
                <w:bCs/>
                <w:sz w:val="21"/>
                <w:szCs w:val="21"/>
              </w:rPr>
            </w:pPr>
            <w:r w:rsidRPr="00180347">
              <w:rPr>
                <w:rFonts w:ascii="Abadi" w:hAnsi="Abadi"/>
                <w:b/>
                <w:bCs/>
                <w:sz w:val="21"/>
                <w:szCs w:val="21"/>
              </w:rPr>
              <w:t>3.19</w:t>
            </w:r>
          </w:p>
          <w:p w14:paraId="7F748EBB" w14:textId="77777777" w:rsidR="00180347" w:rsidRPr="00180347" w:rsidRDefault="00180347" w:rsidP="002B7145">
            <w:pPr>
              <w:jc w:val="both"/>
              <w:rPr>
                <w:rFonts w:ascii="Abadi" w:hAnsi="Abadi"/>
                <w:sz w:val="21"/>
                <w:szCs w:val="21"/>
              </w:rPr>
            </w:pPr>
          </w:p>
          <w:p w14:paraId="74C03102" w14:textId="4DEFB160" w:rsidR="0096736D" w:rsidRPr="002F4F0C" w:rsidRDefault="00180347" w:rsidP="002B7145">
            <w:pPr>
              <w:jc w:val="both"/>
              <w:rPr>
                <w:rFonts w:ascii="Abadi" w:hAnsi="Abadi"/>
                <w:sz w:val="21"/>
                <w:szCs w:val="21"/>
              </w:rPr>
            </w:pPr>
            <w:r w:rsidRPr="00180347">
              <w:rPr>
                <w:rFonts w:ascii="Abadi" w:hAnsi="Abadi"/>
                <w:sz w:val="21"/>
                <w:szCs w:val="21"/>
              </w:rPr>
              <w:t xml:space="preserve">El secretario del ayuntamiento de Doctor Mora, </w:t>
            </w:r>
            <w:proofErr w:type="spellStart"/>
            <w:r w:rsidRPr="00180347">
              <w:rPr>
                <w:rFonts w:ascii="Abadi" w:hAnsi="Abadi"/>
                <w:sz w:val="21"/>
                <w:szCs w:val="21"/>
              </w:rPr>
              <w:t>Gto</w:t>
            </w:r>
            <w:proofErr w:type="spellEnd"/>
            <w:r w:rsidRPr="00180347">
              <w:rPr>
                <w:rFonts w:ascii="Abadi" w:hAnsi="Abadi"/>
                <w:sz w:val="21"/>
                <w:szCs w:val="21"/>
              </w:rPr>
              <w:t>., remite respuesta a la consulta de la iniciativa a efecto de reformar el artículo 30 de la Constitución Política para el Estado de Guanajuato; y adicionar una fracción VI al artículo 11, recorriéndose la subsecuente, dos párrafos al artículo 15 y una fracción V al artículo 18 de la Ley Orgánica Municipal para el Estado de Guanajuato, en la parte correspondiente al segundo de los ordenamientos.</w:t>
            </w:r>
          </w:p>
        </w:tc>
        <w:tc>
          <w:tcPr>
            <w:tcW w:w="2039" w:type="dxa"/>
          </w:tcPr>
          <w:p w14:paraId="6AD9D01D" w14:textId="77777777" w:rsidR="00180347" w:rsidRDefault="00180347" w:rsidP="005B747D">
            <w:pPr>
              <w:jc w:val="both"/>
              <w:rPr>
                <w:rFonts w:ascii="Abadi" w:hAnsi="Abadi"/>
                <w:b/>
                <w:bCs/>
                <w:sz w:val="21"/>
                <w:szCs w:val="21"/>
              </w:rPr>
            </w:pPr>
          </w:p>
          <w:p w14:paraId="66CFAFC4" w14:textId="77777777" w:rsidR="00180347" w:rsidRDefault="00180347" w:rsidP="005B747D">
            <w:pPr>
              <w:jc w:val="both"/>
              <w:rPr>
                <w:rFonts w:ascii="Abadi" w:hAnsi="Abadi"/>
                <w:b/>
                <w:bCs/>
                <w:sz w:val="21"/>
                <w:szCs w:val="21"/>
              </w:rPr>
            </w:pPr>
          </w:p>
          <w:p w14:paraId="0C251968" w14:textId="4111E6CA" w:rsidR="0096736D" w:rsidRPr="00180347" w:rsidRDefault="00180347" w:rsidP="005B747D">
            <w:pPr>
              <w:jc w:val="both"/>
              <w:rPr>
                <w:rFonts w:ascii="Abadi" w:hAnsi="Abadi"/>
                <w:b/>
                <w:bCs/>
                <w:sz w:val="21"/>
                <w:szCs w:val="21"/>
              </w:rPr>
            </w:pPr>
            <w:r w:rsidRPr="00180347">
              <w:rPr>
                <w:rFonts w:ascii="Abadi" w:hAnsi="Abadi"/>
                <w:b/>
                <w:bCs/>
                <w:sz w:val="21"/>
                <w:szCs w:val="21"/>
              </w:rPr>
              <w:t>Enterados y se informa que se turnó a la Comisión de Asuntos Municipales.</w:t>
            </w:r>
          </w:p>
        </w:tc>
      </w:tr>
      <w:tr w:rsidR="0096736D" w:rsidRPr="005965AB" w14:paraId="4E67586B" w14:textId="77777777" w:rsidTr="005C3167">
        <w:tc>
          <w:tcPr>
            <w:tcW w:w="2042" w:type="dxa"/>
          </w:tcPr>
          <w:p w14:paraId="7969CBA5" w14:textId="77777777" w:rsidR="00180347" w:rsidRPr="00180347" w:rsidRDefault="00180347" w:rsidP="002B7145">
            <w:pPr>
              <w:jc w:val="both"/>
              <w:rPr>
                <w:rFonts w:ascii="Abadi" w:hAnsi="Abadi"/>
                <w:b/>
                <w:bCs/>
                <w:sz w:val="21"/>
                <w:szCs w:val="21"/>
              </w:rPr>
            </w:pPr>
            <w:r w:rsidRPr="00180347">
              <w:rPr>
                <w:rFonts w:ascii="Abadi" w:hAnsi="Abadi"/>
                <w:b/>
                <w:bCs/>
                <w:sz w:val="21"/>
                <w:szCs w:val="21"/>
              </w:rPr>
              <w:t>3.2</w:t>
            </w:r>
          </w:p>
          <w:p w14:paraId="6A7C50CB" w14:textId="3E3472F5" w:rsidR="00180347" w:rsidRPr="00180347" w:rsidRDefault="00180347" w:rsidP="002B7145">
            <w:pPr>
              <w:jc w:val="both"/>
              <w:rPr>
                <w:rFonts w:ascii="Abadi" w:hAnsi="Abadi"/>
                <w:sz w:val="21"/>
                <w:szCs w:val="21"/>
              </w:rPr>
            </w:pPr>
          </w:p>
          <w:p w14:paraId="3DBFB982" w14:textId="72921D56" w:rsidR="0096736D" w:rsidRPr="002F4F0C" w:rsidRDefault="00180347" w:rsidP="002B7145">
            <w:pPr>
              <w:jc w:val="both"/>
              <w:rPr>
                <w:rFonts w:ascii="Abadi" w:hAnsi="Abadi"/>
                <w:sz w:val="21"/>
                <w:szCs w:val="21"/>
              </w:rPr>
            </w:pPr>
            <w:r w:rsidRPr="00180347">
              <w:rPr>
                <w:rFonts w:ascii="Abadi" w:hAnsi="Abadi"/>
                <w:sz w:val="21"/>
                <w:szCs w:val="21"/>
              </w:rPr>
              <w:t xml:space="preserve">La contralora municipal de </w:t>
            </w:r>
            <w:proofErr w:type="spellStart"/>
            <w:r w:rsidRPr="00180347">
              <w:rPr>
                <w:rFonts w:ascii="Abadi" w:hAnsi="Abadi"/>
                <w:sz w:val="21"/>
                <w:szCs w:val="21"/>
              </w:rPr>
              <w:t>Cortazar</w:t>
            </w:r>
            <w:proofErr w:type="spellEnd"/>
            <w:r w:rsidRPr="00180347">
              <w:rPr>
                <w:rFonts w:ascii="Abadi" w:hAnsi="Abadi"/>
                <w:sz w:val="21"/>
                <w:szCs w:val="21"/>
              </w:rPr>
              <w:t xml:space="preserve">, </w:t>
            </w:r>
            <w:proofErr w:type="spellStart"/>
            <w:r w:rsidRPr="00180347">
              <w:rPr>
                <w:rFonts w:ascii="Abadi" w:hAnsi="Abadi"/>
                <w:sz w:val="21"/>
                <w:szCs w:val="21"/>
              </w:rPr>
              <w:t>Gto</w:t>
            </w:r>
            <w:proofErr w:type="spellEnd"/>
            <w:r w:rsidRPr="00180347">
              <w:rPr>
                <w:rFonts w:ascii="Abadi" w:hAnsi="Abadi"/>
                <w:sz w:val="21"/>
                <w:szCs w:val="21"/>
              </w:rPr>
              <w:t xml:space="preserve">., remite respuesta al acuerdo aprobado por esta Legislatura en el que se exhorta a los titulares de los </w:t>
            </w:r>
            <w:r w:rsidRPr="00180347">
              <w:rPr>
                <w:rFonts w:ascii="Abadi" w:hAnsi="Abadi"/>
                <w:sz w:val="21"/>
                <w:szCs w:val="21"/>
              </w:rPr>
              <w:t>órganos internos de control de los 46 municipios del Estado de Guanajuato, para que en términos del seguimiento establecido en la Ley de Fiscalización Superior del Estado de Guanajuato, presenten tanto al Congreso del Estado de Guanajuato como a la Auditoría Superior del Estado de Guanajuato, un informe pormenorizado y detallado del estatus que guardan las investigaciones por presuntas faltas administrativas iniciadas con motivo de las denuncias administrativas remitidas bajo el esquema anterior de responsabilidad, así como de las vistas dadas por la Autoridad Investigadora de la Auditoría Superior del Estado en términos de la Ley de Responsabilidades Administrativas para el Estado de Guanajuato.</w:t>
            </w:r>
          </w:p>
        </w:tc>
        <w:tc>
          <w:tcPr>
            <w:tcW w:w="2039" w:type="dxa"/>
          </w:tcPr>
          <w:p w14:paraId="7F3C7BD3" w14:textId="20CAEFBC" w:rsidR="0096736D" w:rsidRDefault="00180347" w:rsidP="005B747D">
            <w:pPr>
              <w:jc w:val="both"/>
              <w:rPr>
                <w:rFonts w:ascii="Abadi" w:hAnsi="Abadi"/>
                <w:sz w:val="21"/>
                <w:szCs w:val="21"/>
              </w:rPr>
            </w:pPr>
            <w:r w:rsidRPr="00180347">
              <w:rPr>
                <w:rFonts w:ascii="Abadi" w:hAnsi="Abadi"/>
                <w:b/>
                <w:bCs/>
                <w:sz w:val="21"/>
                <w:szCs w:val="21"/>
              </w:rPr>
              <w:t>Enterados.</w:t>
            </w:r>
          </w:p>
        </w:tc>
      </w:tr>
      <w:tr w:rsidR="0096736D" w:rsidRPr="005965AB" w14:paraId="538E059E" w14:textId="77777777" w:rsidTr="005C3167">
        <w:tc>
          <w:tcPr>
            <w:tcW w:w="2042" w:type="dxa"/>
          </w:tcPr>
          <w:p w14:paraId="0DC20336" w14:textId="598F3DD8" w:rsidR="00180347" w:rsidRPr="00180347" w:rsidRDefault="00180347" w:rsidP="002B7145">
            <w:pPr>
              <w:jc w:val="both"/>
              <w:rPr>
                <w:rFonts w:ascii="Abadi" w:hAnsi="Abadi"/>
                <w:b/>
                <w:bCs/>
                <w:sz w:val="21"/>
                <w:szCs w:val="21"/>
              </w:rPr>
            </w:pPr>
            <w:r w:rsidRPr="00180347">
              <w:rPr>
                <w:rFonts w:ascii="Abadi" w:hAnsi="Abadi"/>
                <w:b/>
                <w:bCs/>
                <w:sz w:val="21"/>
                <w:szCs w:val="21"/>
              </w:rPr>
              <w:t>3.21</w:t>
            </w:r>
          </w:p>
          <w:p w14:paraId="4FF4F140" w14:textId="77777777" w:rsidR="00180347" w:rsidRPr="00180347" w:rsidRDefault="00180347" w:rsidP="002B7145">
            <w:pPr>
              <w:jc w:val="both"/>
              <w:rPr>
                <w:rFonts w:ascii="Abadi" w:hAnsi="Abadi"/>
                <w:sz w:val="21"/>
                <w:szCs w:val="21"/>
              </w:rPr>
            </w:pPr>
          </w:p>
          <w:p w14:paraId="6DB7E9FE" w14:textId="6701ED2E" w:rsidR="0096736D" w:rsidRPr="002F4F0C" w:rsidRDefault="00180347" w:rsidP="002B7145">
            <w:pPr>
              <w:jc w:val="both"/>
              <w:rPr>
                <w:rFonts w:ascii="Abadi" w:hAnsi="Abadi"/>
                <w:sz w:val="21"/>
                <w:szCs w:val="21"/>
              </w:rPr>
            </w:pPr>
            <w:r w:rsidRPr="00180347">
              <w:rPr>
                <w:rFonts w:ascii="Abadi" w:hAnsi="Abadi"/>
                <w:sz w:val="21"/>
                <w:szCs w:val="21"/>
              </w:rPr>
              <w:t xml:space="preserve">El secretario del ayuntamiento de Uriangato, </w:t>
            </w:r>
            <w:proofErr w:type="spellStart"/>
            <w:r w:rsidRPr="00180347">
              <w:rPr>
                <w:rFonts w:ascii="Abadi" w:hAnsi="Abadi"/>
                <w:sz w:val="21"/>
                <w:szCs w:val="21"/>
              </w:rPr>
              <w:t>Gto</w:t>
            </w:r>
            <w:proofErr w:type="spellEnd"/>
            <w:r w:rsidRPr="00180347">
              <w:rPr>
                <w:rFonts w:ascii="Abadi" w:hAnsi="Abadi"/>
                <w:sz w:val="21"/>
                <w:szCs w:val="21"/>
              </w:rPr>
              <w:t xml:space="preserve">., remite respuesta respecto al informe de resultados, dictamen y acuerdo aprobados por esta Legislatura, sobre la revisión de la cuenta </w:t>
            </w:r>
            <w:r w:rsidRPr="00180347">
              <w:rPr>
                <w:rFonts w:ascii="Abadi" w:hAnsi="Abadi"/>
                <w:sz w:val="21"/>
                <w:szCs w:val="21"/>
              </w:rPr>
              <w:lastRenderedPageBreak/>
              <w:t>pública de dicho Municipio, correspondiente al ejercicio fiscal de 2020.</w:t>
            </w:r>
          </w:p>
        </w:tc>
        <w:tc>
          <w:tcPr>
            <w:tcW w:w="2039" w:type="dxa"/>
          </w:tcPr>
          <w:p w14:paraId="05C921FC" w14:textId="77777777" w:rsidR="00180347" w:rsidRPr="00180347" w:rsidRDefault="00180347" w:rsidP="005B747D">
            <w:pPr>
              <w:jc w:val="both"/>
              <w:rPr>
                <w:rFonts w:ascii="Abadi" w:hAnsi="Abadi"/>
                <w:sz w:val="21"/>
                <w:szCs w:val="21"/>
              </w:rPr>
            </w:pPr>
          </w:p>
          <w:p w14:paraId="231547AE" w14:textId="77777777" w:rsidR="00180347" w:rsidRPr="00180347" w:rsidRDefault="00180347" w:rsidP="005B747D">
            <w:pPr>
              <w:jc w:val="both"/>
              <w:rPr>
                <w:rFonts w:ascii="Abadi" w:hAnsi="Abadi"/>
                <w:sz w:val="21"/>
                <w:szCs w:val="21"/>
              </w:rPr>
            </w:pPr>
          </w:p>
          <w:p w14:paraId="4398AF68" w14:textId="10297FB7" w:rsidR="0096736D" w:rsidRPr="00180347" w:rsidRDefault="00180347" w:rsidP="005B747D">
            <w:pPr>
              <w:jc w:val="both"/>
              <w:rPr>
                <w:rFonts w:ascii="Abadi" w:hAnsi="Abadi"/>
                <w:b/>
                <w:bCs/>
                <w:sz w:val="21"/>
                <w:szCs w:val="21"/>
              </w:rPr>
            </w:pPr>
            <w:r w:rsidRPr="00180347">
              <w:rPr>
                <w:rFonts w:ascii="Abadi" w:hAnsi="Abadi"/>
                <w:b/>
                <w:bCs/>
                <w:sz w:val="21"/>
                <w:szCs w:val="21"/>
              </w:rPr>
              <w:t>Enterados y se remite a la Auditoría Superior del Estado de Guanajuato.</w:t>
            </w:r>
          </w:p>
        </w:tc>
      </w:tr>
      <w:tr w:rsidR="0096736D" w:rsidRPr="005965AB" w14:paraId="0AF908D2" w14:textId="77777777" w:rsidTr="005C3167">
        <w:tc>
          <w:tcPr>
            <w:tcW w:w="2042" w:type="dxa"/>
          </w:tcPr>
          <w:p w14:paraId="1B375DEE" w14:textId="10E919E6" w:rsidR="00180347" w:rsidRPr="00180347" w:rsidRDefault="00180347" w:rsidP="002B7145">
            <w:pPr>
              <w:jc w:val="both"/>
              <w:rPr>
                <w:rFonts w:ascii="Abadi" w:hAnsi="Abadi"/>
                <w:b/>
                <w:bCs/>
                <w:sz w:val="21"/>
                <w:szCs w:val="21"/>
              </w:rPr>
            </w:pPr>
            <w:r w:rsidRPr="00180347">
              <w:rPr>
                <w:rFonts w:ascii="Abadi" w:hAnsi="Abadi"/>
                <w:b/>
                <w:bCs/>
                <w:sz w:val="21"/>
                <w:szCs w:val="21"/>
              </w:rPr>
              <w:t>3.22</w:t>
            </w:r>
          </w:p>
          <w:p w14:paraId="49FF5EE1" w14:textId="77777777" w:rsidR="00180347" w:rsidRPr="00180347" w:rsidRDefault="00180347" w:rsidP="002B7145">
            <w:pPr>
              <w:jc w:val="both"/>
              <w:rPr>
                <w:rFonts w:ascii="Abadi" w:hAnsi="Abadi"/>
                <w:sz w:val="21"/>
                <w:szCs w:val="21"/>
              </w:rPr>
            </w:pPr>
          </w:p>
          <w:p w14:paraId="0A7A5A44" w14:textId="361B224B" w:rsidR="0096736D" w:rsidRPr="002F4F0C" w:rsidRDefault="00180347" w:rsidP="002B7145">
            <w:pPr>
              <w:jc w:val="both"/>
              <w:rPr>
                <w:rFonts w:ascii="Abadi" w:hAnsi="Abadi"/>
                <w:sz w:val="21"/>
                <w:szCs w:val="21"/>
              </w:rPr>
            </w:pPr>
            <w:r w:rsidRPr="00180347">
              <w:rPr>
                <w:rFonts w:ascii="Abadi" w:hAnsi="Abadi"/>
                <w:sz w:val="21"/>
                <w:szCs w:val="21"/>
              </w:rPr>
              <w:t xml:space="preserve">El director general de Apoyo a la Función Edilicia de León, </w:t>
            </w:r>
            <w:proofErr w:type="spellStart"/>
            <w:r w:rsidRPr="00180347">
              <w:rPr>
                <w:rFonts w:ascii="Abadi" w:hAnsi="Abadi"/>
                <w:sz w:val="21"/>
                <w:szCs w:val="21"/>
              </w:rPr>
              <w:t>Gto</w:t>
            </w:r>
            <w:proofErr w:type="spellEnd"/>
            <w:r w:rsidRPr="00180347">
              <w:rPr>
                <w:rFonts w:ascii="Abadi" w:hAnsi="Abadi"/>
                <w:sz w:val="21"/>
                <w:szCs w:val="21"/>
              </w:rPr>
              <w:t>., remite respuesta a la consulta de dos iniciativas: la primera, de reformas y adiciones a la Ley de Obra Pública y Servicios relacionados con la misma para el Estado y los Municipios de Guanajuato; y la segunda, de reformas y adiciones al Código Territorial para el Estado y los Municipios de Guanajuato.</w:t>
            </w:r>
          </w:p>
        </w:tc>
        <w:tc>
          <w:tcPr>
            <w:tcW w:w="2039" w:type="dxa"/>
          </w:tcPr>
          <w:p w14:paraId="2FE37E07" w14:textId="77777777" w:rsidR="00180347" w:rsidRDefault="00180347" w:rsidP="005B747D">
            <w:pPr>
              <w:jc w:val="both"/>
              <w:rPr>
                <w:rFonts w:ascii="Abadi" w:hAnsi="Abadi"/>
                <w:sz w:val="21"/>
                <w:szCs w:val="21"/>
              </w:rPr>
            </w:pPr>
          </w:p>
          <w:p w14:paraId="0A4712F2" w14:textId="77777777" w:rsidR="00180347" w:rsidRDefault="00180347" w:rsidP="005B747D">
            <w:pPr>
              <w:jc w:val="both"/>
              <w:rPr>
                <w:rFonts w:ascii="Abadi" w:hAnsi="Abadi"/>
                <w:sz w:val="21"/>
                <w:szCs w:val="21"/>
              </w:rPr>
            </w:pPr>
          </w:p>
          <w:p w14:paraId="12E58A58" w14:textId="45668D49" w:rsidR="0096736D" w:rsidRPr="00180347" w:rsidRDefault="00180347" w:rsidP="005B747D">
            <w:pPr>
              <w:jc w:val="both"/>
              <w:rPr>
                <w:rFonts w:ascii="Abadi" w:hAnsi="Abadi"/>
                <w:b/>
                <w:bCs/>
                <w:sz w:val="21"/>
                <w:szCs w:val="21"/>
              </w:rPr>
            </w:pPr>
            <w:r w:rsidRPr="00180347">
              <w:rPr>
                <w:rFonts w:ascii="Abadi" w:hAnsi="Abadi"/>
                <w:b/>
                <w:bCs/>
                <w:sz w:val="21"/>
                <w:szCs w:val="21"/>
              </w:rPr>
              <w:t>Enterados y se informa que se turnó a la Comisión de Desarrollo Urbano y Obra Pública.</w:t>
            </w:r>
          </w:p>
        </w:tc>
      </w:tr>
      <w:tr w:rsidR="0096736D" w:rsidRPr="005965AB" w14:paraId="455E5A35" w14:textId="77777777" w:rsidTr="005C3167">
        <w:tc>
          <w:tcPr>
            <w:tcW w:w="2042" w:type="dxa"/>
          </w:tcPr>
          <w:p w14:paraId="316B6FB6" w14:textId="77777777" w:rsidR="00180347" w:rsidRPr="00180347" w:rsidRDefault="00180347" w:rsidP="002B7145">
            <w:pPr>
              <w:jc w:val="both"/>
              <w:rPr>
                <w:rFonts w:ascii="Abadi" w:hAnsi="Abadi"/>
                <w:b/>
                <w:bCs/>
                <w:sz w:val="21"/>
                <w:szCs w:val="21"/>
              </w:rPr>
            </w:pPr>
            <w:r w:rsidRPr="00180347">
              <w:rPr>
                <w:rFonts w:ascii="Abadi" w:hAnsi="Abadi"/>
                <w:b/>
                <w:bCs/>
                <w:sz w:val="21"/>
                <w:szCs w:val="21"/>
              </w:rPr>
              <w:t>3.23</w:t>
            </w:r>
          </w:p>
          <w:p w14:paraId="5DB466C7" w14:textId="77777777" w:rsidR="00180347" w:rsidRPr="00180347" w:rsidRDefault="00180347" w:rsidP="002B7145">
            <w:pPr>
              <w:jc w:val="both"/>
              <w:rPr>
                <w:rFonts w:ascii="Abadi" w:hAnsi="Abadi"/>
                <w:sz w:val="21"/>
                <w:szCs w:val="21"/>
              </w:rPr>
            </w:pPr>
          </w:p>
          <w:p w14:paraId="02AB7FF5" w14:textId="01A979DB" w:rsidR="0096736D" w:rsidRPr="002F4F0C" w:rsidRDefault="00180347" w:rsidP="002B7145">
            <w:pPr>
              <w:jc w:val="both"/>
              <w:rPr>
                <w:rFonts w:ascii="Abadi" w:hAnsi="Abadi"/>
                <w:sz w:val="21"/>
                <w:szCs w:val="21"/>
              </w:rPr>
            </w:pPr>
            <w:r w:rsidRPr="00180347">
              <w:rPr>
                <w:rFonts w:ascii="Abadi" w:hAnsi="Abadi"/>
                <w:sz w:val="21"/>
                <w:szCs w:val="21"/>
              </w:rPr>
              <w:t xml:space="preserve">El director general de Apoyo a la Función Edilicia de León, </w:t>
            </w:r>
            <w:proofErr w:type="spellStart"/>
            <w:r w:rsidRPr="00180347">
              <w:rPr>
                <w:rFonts w:ascii="Abadi" w:hAnsi="Abadi"/>
                <w:sz w:val="21"/>
                <w:szCs w:val="21"/>
              </w:rPr>
              <w:t>Gto</w:t>
            </w:r>
            <w:proofErr w:type="spellEnd"/>
            <w:r w:rsidRPr="00180347">
              <w:rPr>
                <w:rFonts w:ascii="Abadi" w:hAnsi="Abadi"/>
                <w:sz w:val="21"/>
                <w:szCs w:val="21"/>
              </w:rPr>
              <w:t>., remite respuesta a la consulta de dos iniciativas: la primera, de reformas y adiciones a la Ley de Obra Pública y Servicios relacionados con la misma para el Estado y los Municipios de Guanajuato; y la segunda, de reformas y adiciones al Código Territorial para el Estado y los Municipios de Guanajuato.</w:t>
            </w:r>
          </w:p>
        </w:tc>
        <w:tc>
          <w:tcPr>
            <w:tcW w:w="2039" w:type="dxa"/>
          </w:tcPr>
          <w:p w14:paraId="4B624F62" w14:textId="77777777" w:rsidR="00180347" w:rsidRDefault="00180347" w:rsidP="005B747D">
            <w:pPr>
              <w:jc w:val="both"/>
              <w:rPr>
                <w:rFonts w:ascii="Abadi" w:hAnsi="Abadi"/>
                <w:sz w:val="21"/>
                <w:szCs w:val="21"/>
              </w:rPr>
            </w:pPr>
          </w:p>
          <w:p w14:paraId="3E2021EF" w14:textId="77777777" w:rsidR="00180347" w:rsidRDefault="00180347" w:rsidP="005B747D">
            <w:pPr>
              <w:jc w:val="both"/>
              <w:rPr>
                <w:rFonts w:ascii="Abadi" w:hAnsi="Abadi"/>
                <w:sz w:val="21"/>
                <w:szCs w:val="21"/>
              </w:rPr>
            </w:pPr>
          </w:p>
          <w:p w14:paraId="08587A74" w14:textId="158C3028" w:rsidR="0096736D" w:rsidRPr="00180347" w:rsidRDefault="00180347" w:rsidP="005B747D">
            <w:pPr>
              <w:jc w:val="both"/>
              <w:rPr>
                <w:rFonts w:ascii="Abadi" w:hAnsi="Abadi"/>
                <w:b/>
                <w:bCs/>
                <w:sz w:val="21"/>
                <w:szCs w:val="21"/>
              </w:rPr>
            </w:pPr>
            <w:r w:rsidRPr="00180347">
              <w:rPr>
                <w:rFonts w:ascii="Abadi" w:hAnsi="Abadi"/>
                <w:b/>
                <w:bCs/>
                <w:sz w:val="21"/>
                <w:szCs w:val="21"/>
              </w:rPr>
              <w:t>Enterados y se informa que se turnó a la Comisión de Desarrollo Urbano y Obra Pública.</w:t>
            </w:r>
          </w:p>
        </w:tc>
      </w:tr>
      <w:tr w:rsidR="0096736D" w:rsidRPr="005965AB" w14:paraId="237DB8A4" w14:textId="77777777" w:rsidTr="005C3167">
        <w:tc>
          <w:tcPr>
            <w:tcW w:w="2042" w:type="dxa"/>
          </w:tcPr>
          <w:p w14:paraId="385640A5" w14:textId="38803C73" w:rsidR="00F86811" w:rsidRPr="00F86811" w:rsidRDefault="00F86811" w:rsidP="002B7145">
            <w:pPr>
              <w:jc w:val="both"/>
              <w:rPr>
                <w:rFonts w:ascii="Abadi" w:hAnsi="Abadi"/>
                <w:b/>
                <w:bCs/>
                <w:sz w:val="21"/>
                <w:szCs w:val="21"/>
              </w:rPr>
            </w:pPr>
            <w:r w:rsidRPr="00F86811">
              <w:rPr>
                <w:rFonts w:ascii="Abadi" w:hAnsi="Abadi"/>
                <w:b/>
                <w:bCs/>
                <w:sz w:val="21"/>
                <w:szCs w:val="21"/>
              </w:rPr>
              <w:t>3.24</w:t>
            </w:r>
          </w:p>
          <w:p w14:paraId="356D47E3" w14:textId="77777777" w:rsidR="00F86811" w:rsidRPr="00F86811" w:rsidRDefault="00F86811" w:rsidP="002B7145">
            <w:pPr>
              <w:jc w:val="both"/>
              <w:rPr>
                <w:rFonts w:ascii="Abadi" w:hAnsi="Abadi"/>
                <w:sz w:val="21"/>
                <w:szCs w:val="21"/>
              </w:rPr>
            </w:pPr>
          </w:p>
          <w:p w14:paraId="4FB77836" w14:textId="5FFAD940" w:rsidR="0096736D" w:rsidRPr="002F4F0C" w:rsidRDefault="00F86811" w:rsidP="002B7145">
            <w:pPr>
              <w:jc w:val="both"/>
              <w:rPr>
                <w:rFonts w:ascii="Abadi" w:hAnsi="Abadi"/>
                <w:sz w:val="21"/>
                <w:szCs w:val="21"/>
              </w:rPr>
            </w:pPr>
            <w:r w:rsidRPr="00F86811">
              <w:rPr>
                <w:rFonts w:ascii="Abadi" w:hAnsi="Abadi"/>
                <w:sz w:val="21"/>
                <w:szCs w:val="21"/>
              </w:rPr>
              <w:t xml:space="preserve">El director general de Apoyo a la Función Edilicia de León, </w:t>
            </w:r>
            <w:proofErr w:type="spellStart"/>
            <w:r w:rsidRPr="00F86811">
              <w:rPr>
                <w:rFonts w:ascii="Abadi" w:hAnsi="Abadi"/>
                <w:sz w:val="21"/>
                <w:szCs w:val="21"/>
              </w:rPr>
              <w:t>Gto</w:t>
            </w:r>
            <w:proofErr w:type="spellEnd"/>
            <w:r w:rsidRPr="00F86811">
              <w:rPr>
                <w:rFonts w:ascii="Abadi" w:hAnsi="Abadi"/>
                <w:sz w:val="21"/>
                <w:szCs w:val="21"/>
              </w:rPr>
              <w:t>., remite respuesta a la consulta de la iniciativa de Ley de Manifestaciones Públicas para el Estado y los Municipios de Guanajuato.</w:t>
            </w:r>
          </w:p>
        </w:tc>
        <w:tc>
          <w:tcPr>
            <w:tcW w:w="2039" w:type="dxa"/>
          </w:tcPr>
          <w:p w14:paraId="0363E02D" w14:textId="77777777" w:rsidR="00F86811" w:rsidRDefault="00F86811" w:rsidP="005B747D">
            <w:pPr>
              <w:jc w:val="both"/>
              <w:rPr>
                <w:rFonts w:ascii="Abadi" w:hAnsi="Abadi"/>
                <w:sz w:val="21"/>
                <w:szCs w:val="21"/>
              </w:rPr>
            </w:pPr>
          </w:p>
          <w:p w14:paraId="5A3A9869" w14:textId="77777777" w:rsidR="00F86811" w:rsidRDefault="00F86811" w:rsidP="005B747D">
            <w:pPr>
              <w:jc w:val="both"/>
              <w:rPr>
                <w:rFonts w:ascii="Abadi" w:hAnsi="Abadi"/>
                <w:sz w:val="21"/>
                <w:szCs w:val="21"/>
              </w:rPr>
            </w:pPr>
          </w:p>
          <w:p w14:paraId="4C8B9FC9" w14:textId="299BD4AC" w:rsidR="0096736D" w:rsidRPr="00F86811" w:rsidRDefault="00F86811" w:rsidP="005B747D">
            <w:pPr>
              <w:jc w:val="both"/>
              <w:rPr>
                <w:rFonts w:ascii="Abadi" w:hAnsi="Abadi"/>
                <w:b/>
                <w:bCs/>
                <w:sz w:val="21"/>
                <w:szCs w:val="21"/>
              </w:rPr>
            </w:pPr>
            <w:r w:rsidRPr="00F86811">
              <w:rPr>
                <w:rFonts w:ascii="Abadi" w:hAnsi="Abadi"/>
                <w:b/>
                <w:bCs/>
                <w:sz w:val="21"/>
                <w:szCs w:val="21"/>
              </w:rPr>
              <w:t>Enterados y se informa que se turnó a la Comisión de Seguridad Pública y Comunicaciones.</w:t>
            </w:r>
          </w:p>
        </w:tc>
      </w:tr>
      <w:tr w:rsidR="0096736D" w:rsidRPr="005965AB" w14:paraId="5AE84E2D" w14:textId="77777777" w:rsidTr="005C3167">
        <w:tc>
          <w:tcPr>
            <w:tcW w:w="2042" w:type="dxa"/>
          </w:tcPr>
          <w:p w14:paraId="1083CC09" w14:textId="58763842" w:rsidR="00F86811" w:rsidRPr="00F86811" w:rsidRDefault="00F86811" w:rsidP="002B7145">
            <w:pPr>
              <w:jc w:val="both"/>
              <w:rPr>
                <w:rFonts w:ascii="Abadi" w:hAnsi="Abadi"/>
                <w:b/>
                <w:bCs/>
                <w:sz w:val="21"/>
                <w:szCs w:val="21"/>
              </w:rPr>
            </w:pPr>
            <w:r w:rsidRPr="00F86811">
              <w:rPr>
                <w:rFonts w:ascii="Abadi" w:hAnsi="Abadi"/>
                <w:b/>
                <w:bCs/>
                <w:sz w:val="21"/>
                <w:szCs w:val="21"/>
              </w:rPr>
              <w:t>3.25</w:t>
            </w:r>
          </w:p>
          <w:p w14:paraId="7E177993" w14:textId="77777777" w:rsidR="00F86811" w:rsidRPr="00F86811" w:rsidRDefault="00F86811" w:rsidP="002B7145">
            <w:pPr>
              <w:jc w:val="both"/>
              <w:rPr>
                <w:rFonts w:ascii="Abadi" w:hAnsi="Abadi"/>
                <w:sz w:val="21"/>
                <w:szCs w:val="21"/>
              </w:rPr>
            </w:pPr>
          </w:p>
          <w:p w14:paraId="29211E28" w14:textId="2B372872" w:rsidR="0096736D" w:rsidRPr="002F4F0C" w:rsidRDefault="00F86811" w:rsidP="002B7145">
            <w:pPr>
              <w:jc w:val="both"/>
              <w:rPr>
                <w:rFonts w:ascii="Abadi" w:hAnsi="Abadi"/>
                <w:sz w:val="21"/>
                <w:szCs w:val="21"/>
              </w:rPr>
            </w:pPr>
            <w:r w:rsidRPr="00F86811">
              <w:rPr>
                <w:rFonts w:ascii="Abadi" w:hAnsi="Abadi"/>
                <w:sz w:val="21"/>
                <w:szCs w:val="21"/>
              </w:rPr>
              <w:t xml:space="preserve">El director general de Apoyo a la Función Edilicia de León, </w:t>
            </w:r>
            <w:proofErr w:type="spellStart"/>
            <w:r w:rsidRPr="00F86811">
              <w:rPr>
                <w:rFonts w:ascii="Abadi" w:hAnsi="Abadi"/>
                <w:sz w:val="21"/>
                <w:szCs w:val="21"/>
              </w:rPr>
              <w:t>Gto</w:t>
            </w:r>
            <w:proofErr w:type="spellEnd"/>
            <w:r w:rsidRPr="00F86811">
              <w:rPr>
                <w:rFonts w:ascii="Abadi" w:hAnsi="Abadi"/>
                <w:sz w:val="21"/>
                <w:szCs w:val="21"/>
              </w:rPr>
              <w:t>., remite respuesta a la consulta de la iniciativa por la que se reforma el último párrafo y adiciona la fracción XI, recorriéndose las subsecuentes, al artículo 124 y se adiciona el inciso o a la fracción V del artículo 76, de la Ley Orgánica Municipal para el Estado de Guanajuato.</w:t>
            </w:r>
          </w:p>
        </w:tc>
        <w:tc>
          <w:tcPr>
            <w:tcW w:w="2039" w:type="dxa"/>
          </w:tcPr>
          <w:p w14:paraId="030F2D60" w14:textId="77777777" w:rsidR="00F86811" w:rsidRPr="00F86811" w:rsidRDefault="00F86811" w:rsidP="005B747D">
            <w:pPr>
              <w:jc w:val="both"/>
              <w:rPr>
                <w:rFonts w:ascii="Abadi" w:hAnsi="Abadi"/>
                <w:sz w:val="21"/>
                <w:szCs w:val="21"/>
              </w:rPr>
            </w:pPr>
          </w:p>
          <w:p w14:paraId="281938B5" w14:textId="77777777" w:rsidR="00F86811" w:rsidRPr="00F86811" w:rsidRDefault="00F86811" w:rsidP="005B747D">
            <w:pPr>
              <w:jc w:val="both"/>
              <w:rPr>
                <w:rFonts w:ascii="Abadi" w:hAnsi="Abadi"/>
                <w:sz w:val="21"/>
                <w:szCs w:val="21"/>
              </w:rPr>
            </w:pPr>
          </w:p>
          <w:p w14:paraId="768EAF4F" w14:textId="784C745E" w:rsidR="0096736D" w:rsidRPr="00F86811" w:rsidRDefault="00F86811" w:rsidP="005B747D">
            <w:pPr>
              <w:jc w:val="both"/>
              <w:rPr>
                <w:rFonts w:ascii="Abadi" w:hAnsi="Abadi"/>
                <w:b/>
                <w:bCs/>
                <w:sz w:val="21"/>
                <w:szCs w:val="21"/>
              </w:rPr>
            </w:pPr>
            <w:r w:rsidRPr="00F86811">
              <w:rPr>
                <w:rFonts w:ascii="Abadi" w:hAnsi="Abadi"/>
                <w:b/>
                <w:bCs/>
                <w:sz w:val="21"/>
                <w:szCs w:val="21"/>
              </w:rPr>
              <w:t>Enterados y se informa que se turnó a la Comisión de Asuntos Municipales.</w:t>
            </w:r>
          </w:p>
        </w:tc>
      </w:tr>
      <w:tr w:rsidR="0096736D" w:rsidRPr="00C50B92" w14:paraId="76D343FA" w14:textId="77777777" w:rsidTr="005C3167">
        <w:tc>
          <w:tcPr>
            <w:tcW w:w="2042" w:type="dxa"/>
          </w:tcPr>
          <w:p w14:paraId="43B2BEF4" w14:textId="25D5F962" w:rsidR="00F86811" w:rsidRPr="00C50B92" w:rsidRDefault="00F86811" w:rsidP="002B7145">
            <w:pPr>
              <w:jc w:val="both"/>
              <w:rPr>
                <w:rFonts w:ascii="Abadi" w:hAnsi="Abadi"/>
                <w:b/>
                <w:bCs/>
                <w:sz w:val="21"/>
                <w:szCs w:val="21"/>
              </w:rPr>
            </w:pPr>
            <w:r w:rsidRPr="00C50B92">
              <w:rPr>
                <w:rFonts w:ascii="Abadi" w:hAnsi="Abadi"/>
                <w:b/>
                <w:bCs/>
                <w:sz w:val="21"/>
                <w:szCs w:val="21"/>
              </w:rPr>
              <w:t>3.26</w:t>
            </w:r>
          </w:p>
          <w:p w14:paraId="32718497" w14:textId="77777777" w:rsidR="00F86811" w:rsidRPr="00C50B92" w:rsidRDefault="00F86811" w:rsidP="002B7145">
            <w:pPr>
              <w:jc w:val="both"/>
              <w:rPr>
                <w:rFonts w:ascii="Abadi" w:hAnsi="Abadi"/>
                <w:sz w:val="21"/>
                <w:szCs w:val="21"/>
              </w:rPr>
            </w:pPr>
          </w:p>
          <w:p w14:paraId="1D0C0485" w14:textId="3B54774C" w:rsidR="0096736D" w:rsidRPr="002F4F0C" w:rsidRDefault="00F86811" w:rsidP="002B7145">
            <w:pPr>
              <w:jc w:val="both"/>
              <w:rPr>
                <w:rFonts w:ascii="Abadi" w:hAnsi="Abadi"/>
                <w:sz w:val="21"/>
                <w:szCs w:val="21"/>
              </w:rPr>
            </w:pPr>
            <w:r w:rsidRPr="00C50B92">
              <w:rPr>
                <w:rFonts w:ascii="Abadi" w:hAnsi="Abadi"/>
                <w:sz w:val="21"/>
                <w:szCs w:val="21"/>
              </w:rPr>
              <w:t xml:space="preserve">El director general de Apoyo a la Función Edilicia de León, </w:t>
            </w:r>
            <w:proofErr w:type="spellStart"/>
            <w:r w:rsidRPr="00C50B92">
              <w:rPr>
                <w:rFonts w:ascii="Abadi" w:hAnsi="Abadi"/>
                <w:sz w:val="21"/>
                <w:szCs w:val="21"/>
              </w:rPr>
              <w:t>Gto</w:t>
            </w:r>
            <w:proofErr w:type="spellEnd"/>
            <w:r w:rsidRPr="00C50B92">
              <w:rPr>
                <w:rFonts w:ascii="Abadi" w:hAnsi="Abadi"/>
                <w:sz w:val="21"/>
                <w:szCs w:val="21"/>
              </w:rPr>
              <w:t>., remite respuesta a la consulta de la iniciativa a efecto de derogar el cuarto párrafo del artículo 5 de la Ley Orgánica Municipal para el Estado de Guanajuato.</w:t>
            </w:r>
          </w:p>
        </w:tc>
        <w:tc>
          <w:tcPr>
            <w:tcW w:w="2039" w:type="dxa"/>
          </w:tcPr>
          <w:p w14:paraId="71161291" w14:textId="3E81D79F" w:rsidR="0096736D" w:rsidRDefault="00F86811" w:rsidP="005B747D">
            <w:pPr>
              <w:jc w:val="both"/>
              <w:rPr>
                <w:rFonts w:ascii="Abadi" w:hAnsi="Abadi"/>
                <w:sz w:val="21"/>
                <w:szCs w:val="21"/>
              </w:rPr>
            </w:pPr>
            <w:r w:rsidRPr="00C50B92">
              <w:rPr>
                <w:rFonts w:ascii="Abadi" w:hAnsi="Abadi"/>
                <w:b/>
                <w:bCs/>
                <w:sz w:val="21"/>
                <w:szCs w:val="21"/>
              </w:rPr>
              <w:t>Enterados y se informa que se turnó a la Comisión</w:t>
            </w:r>
            <w:r w:rsidRPr="00C50B92">
              <w:rPr>
                <w:rFonts w:ascii="Abadi" w:hAnsi="Abadi"/>
                <w:sz w:val="21"/>
                <w:szCs w:val="21"/>
              </w:rPr>
              <w:t xml:space="preserve"> </w:t>
            </w:r>
            <w:r w:rsidRPr="00C50B92">
              <w:rPr>
                <w:rFonts w:ascii="Abadi" w:hAnsi="Abadi"/>
                <w:b/>
                <w:bCs/>
                <w:sz w:val="21"/>
                <w:szCs w:val="21"/>
              </w:rPr>
              <w:t>de Asuntos Municipales.</w:t>
            </w:r>
          </w:p>
        </w:tc>
      </w:tr>
      <w:tr w:rsidR="0096736D" w:rsidRPr="005965AB" w14:paraId="4E45E352" w14:textId="77777777" w:rsidTr="005C3167">
        <w:tc>
          <w:tcPr>
            <w:tcW w:w="2042" w:type="dxa"/>
          </w:tcPr>
          <w:p w14:paraId="779A78C7" w14:textId="023CD2B9" w:rsidR="00C50B92" w:rsidRPr="00C50B92" w:rsidRDefault="00C50B92" w:rsidP="002B7145">
            <w:pPr>
              <w:jc w:val="both"/>
              <w:rPr>
                <w:rFonts w:ascii="Abadi" w:hAnsi="Abadi"/>
                <w:b/>
                <w:bCs/>
                <w:sz w:val="21"/>
                <w:szCs w:val="21"/>
              </w:rPr>
            </w:pPr>
            <w:r w:rsidRPr="00C50B92">
              <w:rPr>
                <w:rFonts w:ascii="Abadi" w:hAnsi="Abadi"/>
                <w:b/>
                <w:bCs/>
                <w:sz w:val="21"/>
                <w:szCs w:val="21"/>
              </w:rPr>
              <w:t>3.27</w:t>
            </w:r>
          </w:p>
          <w:p w14:paraId="4F613FD1" w14:textId="77777777" w:rsidR="00C50B92" w:rsidRPr="00C50B92" w:rsidRDefault="00C50B92" w:rsidP="002B7145">
            <w:pPr>
              <w:jc w:val="both"/>
              <w:rPr>
                <w:rFonts w:ascii="Abadi" w:hAnsi="Abadi"/>
                <w:sz w:val="21"/>
                <w:szCs w:val="21"/>
              </w:rPr>
            </w:pPr>
          </w:p>
          <w:p w14:paraId="21E3BF0A" w14:textId="7C18682B" w:rsidR="0096736D" w:rsidRPr="002F4F0C" w:rsidRDefault="00C50B92" w:rsidP="002B7145">
            <w:pPr>
              <w:jc w:val="both"/>
              <w:rPr>
                <w:rFonts w:ascii="Abadi" w:hAnsi="Abadi"/>
                <w:sz w:val="21"/>
                <w:szCs w:val="21"/>
              </w:rPr>
            </w:pPr>
            <w:r w:rsidRPr="00C50B92">
              <w:rPr>
                <w:rFonts w:ascii="Abadi" w:hAnsi="Abadi"/>
                <w:sz w:val="21"/>
                <w:szCs w:val="21"/>
              </w:rPr>
              <w:t xml:space="preserve">El director general de Apoyo a la Función Edilicia de León, </w:t>
            </w:r>
            <w:proofErr w:type="spellStart"/>
            <w:r w:rsidRPr="00C50B92">
              <w:rPr>
                <w:rFonts w:ascii="Abadi" w:hAnsi="Abadi"/>
                <w:sz w:val="21"/>
                <w:szCs w:val="21"/>
              </w:rPr>
              <w:t>Gto</w:t>
            </w:r>
            <w:proofErr w:type="spellEnd"/>
            <w:r w:rsidRPr="00C50B92">
              <w:rPr>
                <w:rFonts w:ascii="Abadi" w:hAnsi="Abadi"/>
                <w:sz w:val="21"/>
                <w:szCs w:val="21"/>
              </w:rPr>
              <w:t xml:space="preserve">., remite </w:t>
            </w:r>
            <w:r w:rsidRPr="00C50B92">
              <w:rPr>
                <w:rFonts w:ascii="Abadi" w:hAnsi="Abadi"/>
                <w:sz w:val="21"/>
                <w:szCs w:val="21"/>
              </w:rPr>
              <w:lastRenderedPageBreak/>
              <w:t>respuesta a la consulta de la iniciativa por la que se reforma el artículo 82-1 y adiciona un párrafo al artículo 69 de la Ley Orgánica Municipal para el Estado de Guanajuato.</w:t>
            </w:r>
          </w:p>
        </w:tc>
        <w:tc>
          <w:tcPr>
            <w:tcW w:w="2039" w:type="dxa"/>
          </w:tcPr>
          <w:p w14:paraId="6FE5AEBB" w14:textId="77777777" w:rsidR="00C50B92" w:rsidRPr="00C50B92" w:rsidRDefault="00C50B92" w:rsidP="005B747D">
            <w:pPr>
              <w:jc w:val="both"/>
              <w:rPr>
                <w:rFonts w:ascii="Abadi" w:hAnsi="Abadi"/>
                <w:sz w:val="21"/>
                <w:szCs w:val="21"/>
              </w:rPr>
            </w:pPr>
          </w:p>
          <w:p w14:paraId="4A0891BE" w14:textId="77777777" w:rsidR="00C50B92" w:rsidRPr="00C50B92" w:rsidRDefault="00C50B92" w:rsidP="005B747D">
            <w:pPr>
              <w:jc w:val="both"/>
              <w:rPr>
                <w:rFonts w:ascii="Abadi" w:hAnsi="Abadi"/>
                <w:sz w:val="21"/>
                <w:szCs w:val="21"/>
              </w:rPr>
            </w:pPr>
          </w:p>
          <w:p w14:paraId="409916A3" w14:textId="77777777" w:rsidR="00C50B92" w:rsidRPr="00C50B92" w:rsidRDefault="00C50B92" w:rsidP="005B747D">
            <w:pPr>
              <w:jc w:val="both"/>
              <w:rPr>
                <w:rFonts w:ascii="Abadi" w:hAnsi="Abadi"/>
                <w:sz w:val="21"/>
                <w:szCs w:val="21"/>
              </w:rPr>
            </w:pPr>
          </w:p>
          <w:p w14:paraId="3924A7CB" w14:textId="45CC1046" w:rsidR="0096736D" w:rsidRPr="00C50B92" w:rsidRDefault="00C50B92" w:rsidP="005B747D">
            <w:pPr>
              <w:jc w:val="both"/>
              <w:rPr>
                <w:rFonts w:ascii="Abadi" w:hAnsi="Abadi"/>
                <w:b/>
                <w:bCs/>
                <w:sz w:val="21"/>
                <w:szCs w:val="21"/>
              </w:rPr>
            </w:pPr>
            <w:r w:rsidRPr="00C50B92">
              <w:rPr>
                <w:rFonts w:ascii="Abadi" w:hAnsi="Abadi"/>
                <w:b/>
                <w:bCs/>
                <w:sz w:val="21"/>
                <w:szCs w:val="21"/>
              </w:rPr>
              <w:t xml:space="preserve">Enterados y se informa que se turnó a la Comisión </w:t>
            </w:r>
            <w:r w:rsidRPr="00C50B92">
              <w:rPr>
                <w:rFonts w:ascii="Abadi" w:hAnsi="Abadi"/>
                <w:b/>
                <w:bCs/>
                <w:sz w:val="21"/>
                <w:szCs w:val="21"/>
              </w:rPr>
              <w:lastRenderedPageBreak/>
              <w:t>de Asuntos Municipales.</w:t>
            </w:r>
          </w:p>
        </w:tc>
      </w:tr>
      <w:tr w:rsidR="0096736D" w:rsidRPr="005965AB" w14:paraId="0D5EAAA5" w14:textId="77777777" w:rsidTr="005C3167">
        <w:tc>
          <w:tcPr>
            <w:tcW w:w="2042" w:type="dxa"/>
          </w:tcPr>
          <w:p w14:paraId="542D65AE" w14:textId="77777777" w:rsidR="00C50B92" w:rsidRPr="00C50B92" w:rsidRDefault="00C50B92" w:rsidP="002B7145">
            <w:pPr>
              <w:jc w:val="both"/>
              <w:rPr>
                <w:rFonts w:ascii="Abadi" w:hAnsi="Abadi"/>
                <w:b/>
                <w:bCs/>
                <w:sz w:val="21"/>
                <w:szCs w:val="21"/>
              </w:rPr>
            </w:pPr>
            <w:r w:rsidRPr="00C50B92">
              <w:rPr>
                <w:rFonts w:ascii="Abadi" w:hAnsi="Abadi"/>
                <w:b/>
                <w:bCs/>
                <w:sz w:val="21"/>
                <w:szCs w:val="21"/>
              </w:rPr>
              <w:t>3.28</w:t>
            </w:r>
          </w:p>
          <w:p w14:paraId="34A4B542" w14:textId="77777777" w:rsidR="00C50B92" w:rsidRPr="00C50B92" w:rsidRDefault="00C50B92" w:rsidP="002B7145">
            <w:pPr>
              <w:jc w:val="both"/>
              <w:rPr>
                <w:rFonts w:ascii="Abadi" w:hAnsi="Abadi"/>
                <w:sz w:val="21"/>
                <w:szCs w:val="21"/>
              </w:rPr>
            </w:pPr>
          </w:p>
          <w:p w14:paraId="6A2EB30D" w14:textId="6CA297C1" w:rsidR="0096736D" w:rsidRPr="002F4F0C" w:rsidRDefault="00C50B92" w:rsidP="002B7145">
            <w:pPr>
              <w:jc w:val="both"/>
              <w:rPr>
                <w:rFonts w:ascii="Abadi" w:hAnsi="Abadi"/>
                <w:sz w:val="21"/>
                <w:szCs w:val="21"/>
              </w:rPr>
            </w:pPr>
            <w:r w:rsidRPr="00C50B92">
              <w:rPr>
                <w:rFonts w:ascii="Abadi" w:hAnsi="Abadi"/>
                <w:sz w:val="21"/>
                <w:szCs w:val="21"/>
              </w:rPr>
              <w:t xml:space="preserve">El director general de Apoyo a la Función Edilicia de León, </w:t>
            </w:r>
            <w:proofErr w:type="spellStart"/>
            <w:r w:rsidRPr="00C50B92">
              <w:rPr>
                <w:rFonts w:ascii="Abadi" w:hAnsi="Abadi"/>
                <w:sz w:val="21"/>
                <w:szCs w:val="21"/>
              </w:rPr>
              <w:t>Gto</w:t>
            </w:r>
            <w:proofErr w:type="spellEnd"/>
            <w:r w:rsidRPr="00C50B92">
              <w:rPr>
                <w:rFonts w:ascii="Abadi" w:hAnsi="Abadi"/>
                <w:sz w:val="21"/>
                <w:szCs w:val="21"/>
              </w:rPr>
              <w:t>., remite respuesta a la consulta de la iniciativa a efecto de reformar el artículo 30 de la Constitución Política para el Estado de Guanajuato; y adicionar una fracción VI al artículo 11, recorriéndose la subsecuente, dos párrafos al artículo 15 y una fracción V al artículo 18 de la Ley Orgánica Municipal para el Estado de Guanajuato, en la parte correspondiente al segundo de los ordenamientos.</w:t>
            </w:r>
          </w:p>
        </w:tc>
        <w:tc>
          <w:tcPr>
            <w:tcW w:w="2039" w:type="dxa"/>
          </w:tcPr>
          <w:p w14:paraId="664C10A8" w14:textId="77777777" w:rsidR="00C50B92" w:rsidRPr="00C50B92" w:rsidRDefault="00C50B92" w:rsidP="005B747D">
            <w:pPr>
              <w:jc w:val="both"/>
              <w:rPr>
                <w:rFonts w:ascii="Abadi" w:hAnsi="Abadi"/>
                <w:sz w:val="21"/>
                <w:szCs w:val="21"/>
              </w:rPr>
            </w:pPr>
          </w:p>
          <w:p w14:paraId="0B646165" w14:textId="77777777" w:rsidR="00C50B92" w:rsidRPr="00C50B92" w:rsidRDefault="00C50B92" w:rsidP="005B747D">
            <w:pPr>
              <w:jc w:val="both"/>
              <w:rPr>
                <w:rFonts w:ascii="Abadi" w:hAnsi="Abadi"/>
                <w:sz w:val="21"/>
                <w:szCs w:val="21"/>
              </w:rPr>
            </w:pPr>
          </w:p>
          <w:p w14:paraId="1C97FA01" w14:textId="0F27F811" w:rsidR="0096736D" w:rsidRPr="00C50B92" w:rsidRDefault="00C50B92" w:rsidP="005B747D">
            <w:pPr>
              <w:jc w:val="both"/>
              <w:rPr>
                <w:rFonts w:ascii="Abadi" w:hAnsi="Abadi"/>
                <w:b/>
                <w:bCs/>
                <w:sz w:val="21"/>
                <w:szCs w:val="21"/>
              </w:rPr>
            </w:pPr>
            <w:r w:rsidRPr="00C50B92">
              <w:rPr>
                <w:rFonts w:ascii="Abadi" w:hAnsi="Abadi"/>
                <w:b/>
                <w:bCs/>
                <w:sz w:val="21"/>
                <w:szCs w:val="21"/>
              </w:rPr>
              <w:t>Enterados y se informa que se turnó a la Comisión de Asuntos Municipales.</w:t>
            </w:r>
          </w:p>
        </w:tc>
      </w:tr>
      <w:tr w:rsidR="0096736D" w:rsidRPr="005965AB" w14:paraId="10B68B8F" w14:textId="77777777" w:rsidTr="005C3167">
        <w:tc>
          <w:tcPr>
            <w:tcW w:w="2042" w:type="dxa"/>
          </w:tcPr>
          <w:p w14:paraId="51102835" w14:textId="601742D3" w:rsidR="00C50B92" w:rsidRDefault="00C50B92" w:rsidP="002B7145">
            <w:pPr>
              <w:jc w:val="both"/>
              <w:rPr>
                <w:rFonts w:ascii="Abadi" w:hAnsi="Abadi"/>
                <w:b/>
                <w:bCs/>
                <w:sz w:val="21"/>
                <w:szCs w:val="21"/>
              </w:rPr>
            </w:pPr>
            <w:r w:rsidRPr="00C50B92">
              <w:rPr>
                <w:rFonts w:ascii="Abadi" w:hAnsi="Abadi"/>
                <w:b/>
                <w:bCs/>
                <w:sz w:val="21"/>
                <w:szCs w:val="21"/>
              </w:rPr>
              <w:t>3.29</w:t>
            </w:r>
          </w:p>
          <w:p w14:paraId="776B8EF6" w14:textId="77777777" w:rsidR="00C50B92" w:rsidRPr="00C50B92" w:rsidRDefault="00C50B92" w:rsidP="002B7145">
            <w:pPr>
              <w:jc w:val="both"/>
              <w:rPr>
                <w:rFonts w:ascii="Abadi" w:hAnsi="Abadi"/>
                <w:b/>
                <w:bCs/>
                <w:sz w:val="21"/>
                <w:szCs w:val="21"/>
              </w:rPr>
            </w:pPr>
          </w:p>
          <w:p w14:paraId="03C52ADA" w14:textId="5C94BC7E" w:rsidR="0096736D" w:rsidRPr="002F4F0C" w:rsidRDefault="00C50B92" w:rsidP="002B7145">
            <w:pPr>
              <w:jc w:val="both"/>
              <w:rPr>
                <w:rFonts w:ascii="Abadi" w:hAnsi="Abadi"/>
                <w:sz w:val="21"/>
                <w:szCs w:val="21"/>
              </w:rPr>
            </w:pPr>
            <w:r w:rsidRPr="00C50B92">
              <w:rPr>
                <w:rFonts w:ascii="Abadi" w:hAnsi="Abadi"/>
                <w:sz w:val="21"/>
                <w:szCs w:val="21"/>
              </w:rPr>
              <w:t xml:space="preserve">La secretaria del ayuntamiento de San Diego de la Unión, </w:t>
            </w:r>
            <w:proofErr w:type="spellStart"/>
            <w:r w:rsidRPr="00C50B92">
              <w:rPr>
                <w:rFonts w:ascii="Abadi" w:hAnsi="Abadi"/>
                <w:sz w:val="21"/>
                <w:szCs w:val="21"/>
              </w:rPr>
              <w:t>Gto</w:t>
            </w:r>
            <w:proofErr w:type="spellEnd"/>
            <w:r w:rsidRPr="00C50B92">
              <w:rPr>
                <w:rFonts w:ascii="Abadi" w:hAnsi="Abadi"/>
                <w:sz w:val="21"/>
                <w:szCs w:val="21"/>
              </w:rPr>
              <w:t xml:space="preserve">., remite respuesta al acuerdo aprobado por esta Legislatura en el que se exhorta a los titulares de los órganos internos de control de los 46 municipios del </w:t>
            </w:r>
            <w:r w:rsidRPr="00C50B92">
              <w:rPr>
                <w:rFonts w:ascii="Abadi" w:hAnsi="Abadi"/>
                <w:sz w:val="21"/>
                <w:szCs w:val="21"/>
              </w:rPr>
              <w:t>Estado de Guanajuato, para que en términos del seguimiento establecido en la Ley de Fiscalización Superior del Estado de Guanajuato, presenten tanto al Congreso del Estado de Guanajuato como a la Auditoría Superior del Estado de Guanajuato, un informe pormenorizado y detallado del estatus que guardan las investigaciones por presuntas faltas administrativas iniciadas con motivo de las denuncias administrativas remitidas bajo el esquema anterior de responsabilidad, así como de las vistas dadas por la Autoridad Investigadora de la Auditoría Superior del Estado en términos de la Ley de Responsabilidades Administrativas para el Estado de Guanajuato. Enterados. Categoría Comisión Fecha Orden Extracto Acuerdo Comunicados provenientes de los ayuntamientos del Estado Comisión de Derechos Humanos y Atención a Grupos Vulnerables 25/08/2022 3.3 La secretaria del</w:t>
            </w:r>
          </w:p>
        </w:tc>
        <w:tc>
          <w:tcPr>
            <w:tcW w:w="2039" w:type="dxa"/>
          </w:tcPr>
          <w:p w14:paraId="7F3FA667" w14:textId="77777777" w:rsidR="00C50B92" w:rsidRDefault="00C50B92" w:rsidP="005B747D">
            <w:pPr>
              <w:jc w:val="both"/>
              <w:rPr>
                <w:rFonts w:ascii="Abadi" w:hAnsi="Abadi"/>
                <w:b/>
                <w:bCs/>
                <w:sz w:val="21"/>
                <w:szCs w:val="21"/>
              </w:rPr>
            </w:pPr>
          </w:p>
          <w:p w14:paraId="6C2CDD82" w14:textId="77777777" w:rsidR="00C50B92" w:rsidRDefault="00C50B92" w:rsidP="005B747D">
            <w:pPr>
              <w:jc w:val="both"/>
              <w:rPr>
                <w:rFonts w:ascii="Abadi" w:hAnsi="Abadi"/>
                <w:b/>
                <w:bCs/>
                <w:sz w:val="21"/>
                <w:szCs w:val="21"/>
              </w:rPr>
            </w:pPr>
          </w:p>
          <w:p w14:paraId="3E09956F" w14:textId="47DFB4EE" w:rsidR="0096736D" w:rsidRPr="00C50B92" w:rsidRDefault="00C50B92" w:rsidP="005B747D">
            <w:pPr>
              <w:jc w:val="both"/>
              <w:rPr>
                <w:rFonts w:ascii="Abadi" w:hAnsi="Abadi"/>
                <w:b/>
                <w:bCs/>
                <w:sz w:val="21"/>
                <w:szCs w:val="21"/>
              </w:rPr>
            </w:pPr>
            <w:r w:rsidRPr="00C50B92">
              <w:rPr>
                <w:rFonts w:ascii="Abadi" w:hAnsi="Abadi"/>
                <w:b/>
                <w:bCs/>
                <w:sz w:val="21"/>
                <w:szCs w:val="21"/>
              </w:rPr>
              <w:t>Enterados.</w:t>
            </w:r>
          </w:p>
        </w:tc>
      </w:tr>
      <w:tr w:rsidR="0096736D" w:rsidRPr="005965AB" w14:paraId="4F177DC5" w14:textId="77777777" w:rsidTr="005C3167">
        <w:tc>
          <w:tcPr>
            <w:tcW w:w="2042" w:type="dxa"/>
          </w:tcPr>
          <w:p w14:paraId="1B400A91" w14:textId="75F3DD91" w:rsidR="00C50B92" w:rsidRPr="00C50B92" w:rsidRDefault="00C50B92" w:rsidP="002B7145">
            <w:pPr>
              <w:jc w:val="both"/>
              <w:rPr>
                <w:rFonts w:ascii="Abadi" w:hAnsi="Abadi"/>
                <w:b/>
                <w:bCs/>
                <w:sz w:val="21"/>
                <w:szCs w:val="21"/>
              </w:rPr>
            </w:pPr>
            <w:r w:rsidRPr="00C50B92">
              <w:rPr>
                <w:rFonts w:ascii="Abadi" w:hAnsi="Abadi"/>
                <w:b/>
                <w:bCs/>
                <w:sz w:val="21"/>
                <w:szCs w:val="21"/>
              </w:rPr>
              <w:t>3.3</w:t>
            </w:r>
          </w:p>
          <w:p w14:paraId="3852BA28" w14:textId="77777777" w:rsidR="00C50B92" w:rsidRPr="00C50B92" w:rsidRDefault="00C50B92" w:rsidP="002B7145">
            <w:pPr>
              <w:jc w:val="both"/>
              <w:rPr>
                <w:rFonts w:ascii="Abadi" w:hAnsi="Abadi"/>
                <w:sz w:val="21"/>
                <w:szCs w:val="21"/>
              </w:rPr>
            </w:pPr>
          </w:p>
          <w:p w14:paraId="4614A452" w14:textId="02E22283" w:rsidR="0096736D" w:rsidRPr="002F4F0C" w:rsidRDefault="00C50B92" w:rsidP="002B7145">
            <w:pPr>
              <w:jc w:val="both"/>
              <w:rPr>
                <w:rFonts w:ascii="Abadi" w:hAnsi="Abadi"/>
                <w:sz w:val="21"/>
                <w:szCs w:val="21"/>
              </w:rPr>
            </w:pPr>
            <w:r w:rsidRPr="00C50B92">
              <w:rPr>
                <w:rFonts w:ascii="Abadi" w:hAnsi="Abadi"/>
                <w:sz w:val="21"/>
                <w:szCs w:val="21"/>
              </w:rPr>
              <w:lastRenderedPageBreak/>
              <w:t xml:space="preserve">La secretaria del ayuntamiento de San Diego de la Unión, </w:t>
            </w:r>
            <w:proofErr w:type="spellStart"/>
            <w:r w:rsidRPr="00C50B92">
              <w:rPr>
                <w:rFonts w:ascii="Abadi" w:hAnsi="Abadi"/>
                <w:sz w:val="21"/>
                <w:szCs w:val="21"/>
              </w:rPr>
              <w:t>Gto</w:t>
            </w:r>
            <w:proofErr w:type="spellEnd"/>
            <w:r w:rsidRPr="00C50B92">
              <w:rPr>
                <w:rFonts w:ascii="Abadi" w:hAnsi="Abadi"/>
                <w:sz w:val="21"/>
                <w:szCs w:val="21"/>
              </w:rPr>
              <w:t>., remite respuesta a la consulta de la iniciativa a efecto de reformar y adicionar diversas disposiciones de la Constitución Política para el Estado de Guanajuato, de la Ley de Inclusión para las Personas con Discapacidad en el Estado de Guanajuato y de la Ley Orgánica Municipal para el Estado de Guanajuato, en la parte correspondiente al segundo ordenamiento.</w:t>
            </w:r>
          </w:p>
        </w:tc>
        <w:tc>
          <w:tcPr>
            <w:tcW w:w="2039" w:type="dxa"/>
          </w:tcPr>
          <w:p w14:paraId="6A3DF915" w14:textId="77777777" w:rsidR="00C50B92" w:rsidRPr="00C50B92" w:rsidRDefault="00C50B92" w:rsidP="005B747D">
            <w:pPr>
              <w:jc w:val="both"/>
              <w:rPr>
                <w:rFonts w:ascii="Abadi" w:hAnsi="Abadi"/>
                <w:sz w:val="21"/>
                <w:szCs w:val="21"/>
              </w:rPr>
            </w:pPr>
          </w:p>
          <w:p w14:paraId="4411DC93" w14:textId="77777777" w:rsidR="00C50B92" w:rsidRPr="00C50B92" w:rsidRDefault="00C50B92" w:rsidP="005B747D">
            <w:pPr>
              <w:jc w:val="both"/>
              <w:rPr>
                <w:rFonts w:ascii="Abadi" w:hAnsi="Abadi"/>
                <w:sz w:val="21"/>
                <w:szCs w:val="21"/>
              </w:rPr>
            </w:pPr>
          </w:p>
          <w:p w14:paraId="20F0C08C" w14:textId="66898074" w:rsidR="0096736D" w:rsidRPr="00C50B92" w:rsidRDefault="00C50B92" w:rsidP="005B747D">
            <w:pPr>
              <w:jc w:val="both"/>
              <w:rPr>
                <w:rFonts w:ascii="Abadi" w:hAnsi="Abadi"/>
                <w:b/>
                <w:bCs/>
                <w:sz w:val="21"/>
                <w:szCs w:val="21"/>
              </w:rPr>
            </w:pPr>
            <w:r w:rsidRPr="00C50B92">
              <w:rPr>
                <w:rFonts w:ascii="Abadi" w:hAnsi="Abadi"/>
                <w:b/>
                <w:bCs/>
                <w:sz w:val="21"/>
                <w:szCs w:val="21"/>
              </w:rPr>
              <w:lastRenderedPageBreak/>
              <w:t>Enterados y se informa que se turnó a la Comisión de Derechos Humanos y Atención a Grupos Vulnerables.</w:t>
            </w:r>
          </w:p>
        </w:tc>
      </w:tr>
      <w:tr w:rsidR="0096736D" w:rsidRPr="005965AB" w14:paraId="61D7D917" w14:textId="77777777" w:rsidTr="005C3167">
        <w:tc>
          <w:tcPr>
            <w:tcW w:w="2042" w:type="dxa"/>
          </w:tcPr>
          <w:p w14:paraId="1CA3449C" w14:textId="53E25C87" w:rsidR="00202278" w:rsidRPr="00202278" w:rsidRDefault="00202278" w:rsidP="002B7145">
            <w:pPr>
              <w:jc w:val="both"/>
              <w:rPr>
                <w:rFonts w:ascii="Abadi" w:hAnsi="Abadi"/>
                <w:b/>
                <w:bCs/>
                <w:sz w:val="21"/>
                <w:szCs w:val="21"/>
              </w:rPr>
            </w:pPr>
            <w:r w:rsidRPr="00202278">
              <w:rPr>
                <w:rFonts w:ascii="Abadi" w:hAnsi="Abadi"/>
                <w:b/>
                <w:bCs/>
                <w:sz w:val="21"/>
                <w:szCs w:val="21"/>
              </w:rPr>
              <w:lastRenderedPageBreak/>
              <w:t>3.31</w:t>
            </w:r>
          </w:p>
          <w:p w14:paraId="2E049929" w14:textId="77777777" w:rsidR="00202278" w:rsidRPr="00202278" w:rsidRDefault="00202278" w:rsidP="002B7145">
            <w:pPr>
              <w:jc w:val="both"/>
              <w:rPr>
                <w:rFonts w:ascii="Abadi" w:hAnsi="Abadi"/>
                <w:sz w:val="21"/>
                <w:szCs w:val="21"/>
              </w:rPr>
            </w:pPr>
          </w:p>
          <w:p w14:paraId="50201D0D" w14:textId="73139B0E" w:rsidR="0096736D" w:rsidRPr="002F4F0C" w:rsidRDefault="00202278" w:rsidP="002B7145">
            <w:pPr>
              <w:jc w:val="both"/>
              <w:rPr>
                <w:rFonts w:ascii="Abadi" w:hAnsi="Abadi"/>
                <w:sz w:val="21"/>
                <w:szCs w:val="21"/>
              </w:rPr>
            </w:pPr>
            <w:r>
              <w:rPr>
                <w:rFonts w:ascii="Abadi" w:hAnsi="Abadi"/>
                <w:sz w:val="21"/>
                <w:szCs w:val="21"/>
              </w:rPr>
              <w:t xml:space="preserve">El </w:t>
            </w:r>
            <w:r w:rsidRPr="00202278">
              <w:rPr>
                <w:rFonts w:ascii="Abadi" w:hAnsi="Abadi"/>
                <w:sz w:val="21"/>
                <w:szCs w:val="21"/>
              </w:rPr>
              <w:t xml:space="preserve">contralor municipal de Manuel Doblado, </w:t>
            </w:r>
            <w:proofErr w:type="spellStart"/>
            <w:r w:rsidRPr="00202278">
              <w:rPr>
                <w:rFonts w:ascii="Abadi" w:hAnsi="Abadi"/>
                <w:sz w:val="21"/>
                <w:szCs w:val="21"/>
              </w:rPr>
              <w:t>Gto</w:t>
            </w:r>
            <w:proofErr w:type="spellEnd"/>
            <w:r w:rsidRPr="00202278">
              <w:rPr>
                <w:rFonts w:ascii="Abadi" w:hAnsi="Abadi"/>
                <w:sz w:val="21"/>
                <w:szCs w:val="21"/>
              </w:rPr>
              <w:t xml:space="preserve">., remite respuesta al acuerdo aprobado por esta Legislatura en el que se exhorta a los titulares de los órganos internos de control de los 46 municipios del Estado de Guanajuato, para que en términos del seguimiento establecido en la Ley de Fiscalización Superior del Estado de Guanajuato, presenten tanto al Congreso del Estado de Guanajuato como a la Auditoría Superior del Estado de Guanajuato, un informe </w:t>
            </w:r>
            <w:r w:rsidRPr="00202278">
              <w:rPr>
                <w:rFonts w:ascii="Abadi" w:hAnsi="Abadi"/>
                <w:sz w:val="21"/>
                <w:szCs w:val="21"/>
              </w:rPr>
              <w:t>pormenorizado y detallado del estatus que guardan las investigaciones por presuntas faltas administrativas iniciadas con motivo de las denuncias administrativas remitidas bajo el esquema anterior de responsabilidad, así como de las vistas dadas por la Autoridad Investigadora de la Auditoría Superior del Estado en términos de la Ley de Responsabilidades Administrativas para el Estado de Guanajuato.</w:t>
            </w:r>
          </w:p>
        </w:tc>
        <w:tc>
          <w:tcPr>
            <w:tcW w:w="2039" w:type="dxa"/>
          </w:tcPr>
          <w:p w14:paraId="6E409CE4" w14:textId="77777777" w:rsidR="00202278" w:rsidRDefault="00202278" w:rsidP="005B747D">
            <w:pPr>
              <w:jc w:val="both"/>
            </w:pPr>
          </w:p>
          <w:p w14:paraId="22AD144D" w14:textId="77777777" w:rsidR="00202278" w:rsidRDefault="00202278" w:rsidP="005B747D">
            <w:pPr>
              <w:jc w:val="both"/>
            </w:pPr>
          </w:p>
          <w:p w14:paraId="7B074B12" w14:textId="64F09800" w:rsidR="0096736D" w:rsidRPr="00202278" w:rsidRDefault="00202278" w:rsidP="005B747D">
            <w:pPr>
              <w:jc w:val="both"/>
              <w:rPr>
                <w:rFonts w:ascii="Abadi" w:hAnsi="Abadi"/>
                <w:b/>
                <w:bCs/>
                <w:sz w:val="21"/>
                <w:szCs w:val="21"/>
              </w:rPr>
            </w:pPr>
            <w:r w:rsidRPr="00202278">
              <w:rPr>
                <w:rFonts w:ascii="Abadi" w:hAnsi="Abadi"/>
                <w:b/>
                <w:bCs/>
                <w:sz w:val="21"/>
                <w:szCs w:val="21"/>
              </w:rPr>
              <w:t>Enterados.</w:t>
            </w:r>
          </w:p>
        </w:tc>
      </w:tr>
      <w:tr w:rsidR="0096736D" w:rsidRPr="005965AB" w14:paraId="3B552562" w14:textId="77777777" w:rsidTr="005C3167">
        <w:tc>
          <w:tcPr>
            <w:tcW w:w="2042" w:type="dxa"/>
          </w:tcPr>
          <w:p w14:paraId="06957235" w14:textId="55EE34C2" w:rsidR="008F19BE" w:rsidRPr="008F19BE" w:rsidRDefault="008F19BE" w:rsidP="002B7145">
            <w:pPr>
              <w:jc w:val="both"/>
              <w:rPr>
                <w:rFonts w:ascii="Abadi" w:hAnsi="Abadi"/>
                <w:b/>
                <w:bCs/>
                <w:sz w:val="21"/>
                <w:szCs w:val="21"/>
              </w:rPr>
            </w:pPr>
            <w:r w:rsidRPr="008F19BE">
              <w:rPr>
                <w:rFonts w:ascii="Abadi" w:hAnsi="Abadi"/>
                <w:b/>
                <w:bCs/>
                <w:sz w:val="21"/>
                <w:szCs w:val="21"/>
              </w:rPr>
              <w:t>3.32</w:t>
            </w:r>
          </w:p>
          <w:p w14:paraId="0F953837" w14:textId="77777777" w:rsidR="008F19BE" w:rsidRPr="008F19BE" w:rsidRDefault="008F19BE" w:rsidP="002B7145">
            <w:pPr>
              <w:jc w:val="both"/>
              <w:rPr>
                <w:rFonts w:ascii="Abadi" w:hAnsi="Abadi"/>
                <w:sz w:val="21"/>
                <w:szCs w:val="21"/>
              </w:rPr>
            </w:pPr>
          </w:p>
          <w:p w14:paraId="30B02265" w14:textId="2E4B0896" w:rsidR="0096736D" w:rsidRPr="002F4F0C" w:rsidRDefault="008F19BE" w:rsidP="002B7145">
            <w:pPr>
              <w:jc w:val="both"/>
              <w:rPr>
                <w:rFonts w:ascii="Abadi" w:hAnsi="Abadi"/>
                <w:sz w:val="21"/>
                <w:szCs w:val="21"/>
              </w:rPr>
            </w:pPr>
            <w:r w:rsidRPr="008F19BE">
              <w:rPr>
                <w:rFonts w:ascii="Abadi" w:hAnsi="Abadi"/>
                <w:sz w:val="21"/>
                <w:szCs w:val="21"/>
              </w:rPr>
              <w:t xml:space="preserve">secretario del ayuntamiento de Irapuato, </w:t>
            </w:r>
            <w:proofErr w:type="spellStart"/>
            <w:r w:rsidRPr="008F19BE">
              <w:rPr>
                <w:rFonts w:ascii="Abadi" w:hAnsi="Abadi"/>
                <w:sz w:val="21"/>
                <w:szCs w:val="21"/>
              </w:rPr>
              <w:t>Gto</w:t>
            </w:r>
            <w:proofErr w:type="spellEnd"/>
            <w:r w:rsidRPr="008F19BE">
              <w:rPr>
                <w:rFonts w:ascii="Abadi" w:hAnsi="Abadi"/>
                <w:sz w:val="21"/>
                <w:szCs w:val="21"/>
              </w:rPr>
              <w:t>., remite respuesta a la consulta de la iniciativa por la que se reforma el último párrafo y adiciona la fracción XI, recorriéndose las subsecuentes, al artículo 124 y se adiciona el inciso o a la fracción V del artículo 76, de la Ley Orgánica Municipal para el Estado de Guanajuato.</w:t>
            </w:r>
          </w:p>
        </w:tc>
        <w:tc>
          <w:tcPr>
            <w:tcW w:w="2039" w:type="dxa"/>
          </w:tcPr>
          <w:p w14:paraId="312C29E0" w14:textId="77777777" w:rsidR="008F19BE" w:rsidRPr="008F19BE" w:rsidRDefault="008F19BE" w:rsidP="005B747D">
            <w:pPr>
              <w:jc w:val="both"/>
              <w:rPr>
                <w:rFonts w:ascii="Abadi" w:hAnsi="Abadi"/>
                <w:sz w:val="21"/>
                <w:szCs w:val="21"/>
              </w:rPr>
            </w:pPr>
          </w:p>
          <w:p w14:paraId="29B71752" w14:textId="77777777" w:rsidR="008F19BE" w:rsidRPr="008F19BE" w:rsidRDefault="008F19BE" w:rsidP="005B747D">
            <w:pPr>
              <w:jc w:val="both"/>
              <w:rPr>
                <w:rFonts w:ascii="Abadi" w:hAnsi="Abadi"/>
                <w:sz w:val="21"/>
                <w:szCs w:val="21"/>
              </w:rPr>
            </w:pPr>
          </w:p>
          <w:p w14:paraId="70244AC4" w14:textId="064F4282" w:rsidR="0096736D" w:rsidRPr="008F19BE" w:rsidRDefault="008F19BE" w:rsidP="005B747D">
            <w:pPr>
              <w:jc w:val="both"/>
              <w:rPr>
                <w:rFonts w:ascii="Abadi" w:hAnsi="Abadi"/>
                <w:b/>
                <w:bCs/>
                <w:sz w:val="21"/>
                <w:szCs w:val="21"/>
              </w:rPr>
            </w:pPr>
            <w:r w:rsidRPr="008F19BE">
              <w:rPr>
                <w:rFonts w:ascii="Abadi" w:hAnsi="Abadi"/>
                <w:b/>
                <w:bCs/>
                <w:sz w:val="21"/>
                <w:szCs w:val="21"/>
              </w:rPr>
              <w:t>Enterados y se informa que se turnó a la Comisión de Asuntos Municipales.</w:t>
            </w:r>
          </w:p>
        </w:tc>
      </w:tr>
      <w:tr w:rsidR="0096736D" w:rsidRPr="005965AB" w14:paraId="7F7200AF" w14:textId="77777777" w:rsidTr="005C3167">
        <w:tc>
          <w:tcPr>
            <w:tcW w:w="2042" w:type="dxa"/>
          </w:tcPr>
          <w:p w14:paraId="57DBCCA3" w14:textId="4A21E2BE" w:rsidR="008F19BE" w:rsidRPr="008F19BE" w:rsidRDefault="008F19BE" w:rsidP="002B7145">
            <w:pPr>
              <w:jc w:val="both"/>
              <w:rPr>
                <w:rFonts w:ascii="Abadi" w:hAnsi="Abadi"/>
                <w:b/>
                <w:bCs/>
                <w:sz w:val="21"/>
                <w:szCs w:val="21"/>
              </w:rPr>
            </w:pPr>
            <w:r w:rsidRPr="008F19BE">
              <w:rPr>
                <w:rFonts w:ascii="Abadi" w:hAnsi="Abadi"/>
                <w:b/>
                <w:bCs/>
                <w:sz w:val="21"/>
                <w:szCs w:val="21"/>
              </w:rPr>
              <w:t>3.33</w:t>
            </w:r>
          </w:p>
          <w:p w14:paraId="77B72635" w14:textId="77777777" w:rsidR="008F19BE" w:rsidRPr="008F19BE" w:rsidRDefault="008F19BE" w:rsidP="002B7145">
            <w:pPr>
              <w:jc w:val="both"/>
              <w:rPr>
                <w:rFonts w:ascii="Abadi" w:hAnsi="Abadi"/>
                <w:sz w:val="21"/>
                <w:szCs w:val="21"/>
              </w:rPr>
            </w:pPr>
          </w:p>
          <w:p w14:paraId="4C87F4E5" w14:textId="26467304" w:rsidR="0096736D" w:rsidRPr="002F4F0C" w:rsidRDefault="008F19BE" w:rsidP="002B7145">
            <w:pPr>
              <w:jc w:val="both"/>
              <w:rPr>
                <w:rFonts w:ascii="Abadi" w:hAnsi="Abadi"/>
                <w:sz w:val="21"/>
                <w:szCs w:val="21"/>
              </w:rPr>
            </w:pPr>
            <w:r w:rsidRPr="008F19BE">
              <w:rPr>
                <w:rFonts w:ascii="Abadi" w:hAnsi="Abadi"/>
                <w:sz w:val="21"/>
                <w:szCs w:val="21"/>
              </w:rPr>
              <w:t xml:space="preserve">El secretario del ayuntamiento de Irapuato, </w:t>
            </w:r>
            <w:proofErr w:type="spellStart"/>
            <w:r w:rsidRPr="008F19BE">
              <w:rPr>
                <w:rFonts w:ascii="Abadi" w:hAnsi="Abadi"/>
                <w:sz w:val="21"/>
                <w:szCs w:val="21"/>
              </w:rPr>
              <w:t>Gto</w:t>
            </w:r>
            <w:proofErr w:type="spellEnd"/>
            <w:r w:rsidRPr="008F19BE">
              <w:rPr>
                <w:rFonts w:ascii="Abadi" w:hAnsi="Abadi"/>
                <w:sz w:val="21"/>
                <w:szCs w:val="21"/>
              </w:rPr>
              <w:t xml:space="preserve">., remite respuesta a la consulta de la iniciativa a efecto de reformar el artículo 30 de la </w:t>
            </w:r>
            <w:r w:rsidRPr="008F19BE">
              <w:rPr>
                <w:rFonts w:ascii="Abadi" w:hAnsi="Abadi"/>
                <w:sz w:val="21"/>
                <w:szCs w:val="21"/>
              </w:rPr>
              <w:lastRenderedPageBreak/>
              <w:t>Constitución Política para el Estado de Guanajuato; y adicionar una fracción VI al artículo 11, recorriéndose la subsecuente, dos párrafos al artículo 15 y una fracción V al artículo 18 de la Ley Orgánica Municipal para el Estado de Guanajuato, en la parte correspondiente al segundo de los ordenamientos</w:t>
            </w:r>
          </w:p>
        </w:tc>
        <w:tc>
          <w:tcPr>
            <w:tcW w:w="2039" w:type="dxa"/>
          </w:tcPr>
          <w:p w14:paraId="32BB0D62" w14:textId="77777777" w:rsidR="008F19BE" w:rsidRPr="008F19BE" w:rsidRDefault="008F19BE" w:rsidP="005B747D">
            <w:pPr>
              <w:jc w:val="both"/>
              <w:rPr>
                <w:rFonts w:ascii="Abadi" w:hAnsi="Abadi"/>
                <w:sz w:val="21"/>
                <w:szCs w:val="21"/>
              </w:rPr>
            </w:pPr>
          </w:p>
          <w:p w14:paraId="29D6C724" w14:textId="77777777" w:rsidR="008F19BE" w:rsidRPr="008F19BE" w:rsidRDefault="008F19BE" w:rsidP="005B747D">
            <w:pPr>
              <w:jc w:val="both"/>
              <w:rPr>
                <w:rFonts w:ascii="Abadi" w:hAnsi="Abadi"/>
                <w:sz w:val="21"/>
                <w:szCs w:val="21"/>
              </w:rPr>
            </w:pPr>
          </w:p>
          <w:p w14:paraId="16CADC4C" w14:textId="4CFD3B3F" w:rsidR="0096736D" w:rsidRPr="008F19BE" w:rsidRDefault="008F19BE" w:rsidP="005B747D">
            <w:pPr>
              <w:jc w:val="both"/>
              <w:rPr>
                <w:rFonts w:ascii="Abadi" w:hAnsi="Abadi"/>
                <w:b/>
                <w:bCs/>
                <w:sz w:val="21"/>
                <w:szCs w:val="21"/>
              </w:rPr>
            </w:pPr>
            <w:r w:rsidRPr="008F19BE">
              <w:rPr>
                <w:rFonts w:ascii="Abadi" w:hAnsi="Abadi"/>
                <w:b/>
                <w:bCs/>
                <w:sz w:val="21"/>
                <w:szCs w:val="21"/>
              </w:rPr>
              <w:t>Enterados y se informa que se turnó a la Comisión de Asuntos Municipales.</w:t>
            </w:r>
          </w:p>
        </w:tc>
      </w:tr>
      <w:tr w:rsidR="0096736D" w:rsidRPr="005965AB" w14:paraId="0F6E3449" w14:textId="77777777" w:rsidTr="005C3167">
        <w:tc>
          <w:tcPr>
            <w:tcW w:w="2042" w:type="dxa"/>
          </w:tcPr>
          <w:p w14:paraId="3B468EA9" w14:textId="2D8EB17B" w:rsidR="008F19BE" w:rsidRPr="008F19BE" w:rsidRDefault="008F19BE" w:rsidP="002B7145">
            <w:pPr>
              <w:jc w:val="both"/>
              <w:rPr>
                <w:rFonts w:ascii="Abadi" w:hAnsi="Abadi"/>
                <w:b/>
                <w:bCs/>
                <w:sz w:val="21"/>
                <w:szCs w:val="21"/>
              </w:rPr>
            </w:pPr>
            <w:r w:rsidRPr="008F19BE">
              <w:rPr>
                <w:rFonts w:ascii="Abadi" w:hAnsi="Abadi"/>
                <w:b/>
                <w:bCs/>
                <w:sz w:val="21"/>
                <w:szCs w:val="21"/>
              </w:rPr>
              <w:lastRenderedPageBreak/>
              <w:t>3.34</w:t>
            </w:r>
          </w:p>
          <w:p w14:paraId="563B9872" w14:textId="77777777" w:rsidR="008F19BE" w:rsidRPr="008F19BE" w:rsidRDefault="008F19BE" w:rsidP="002B7145">
            <w:pPr>
              <w:jc w:val="both"/>
              <w:rPr>
                <w:rFonts w:ascii="Abadi" w:hAnsi="Abadi"/>
                <w:sz w:val="21"/>
                <w:szCs w:val="21"/>
              </w:rPr>
            </w:pPr>
          </w:p>
          <w:p w14:paraId="539138CD" w14:textId="1CDBCF39" w:rsidR="0096736D" w:rsidRPr="002F4F0C" w:rsidRDefault="008F19BE" w:rsidP="008F19BE">
            <w:pPr>
              <w:jc w:val="both"/>
              <w:rPr>
                <w:rFonts w:ascii="Abadi" w:hAnsi="Abadi"/>
                <w:sz w:val="21"/>
                <w:szCs w:val="21"/>
              </w:rPr>
            </w:pPr>
            <w:r w:rsidRPr="008F19BE">
              <w:rPr>
                <w:rFonts w:ascii="Abadi" w:hAnsi="Abadi"/>
                <w:sz w:val="21"/>
                <w:szCs w:val="21"/>
              </w:rPr>
              <w:t xml:space="preserve">El secretario del ayuntamiento de San Luis de la Paz, </w:t>
            </w:r>
            <w:proofErr w:type="spellStart"/>
            <w:r w:rsidRPr="008F19BE">
              <w:rPr>
                <w:rFonts w:ascii="Abadi" w:hAnsi="Abadi"/>
                <w:sz w:val="21"/>
                <w:szCs w:val="21"/>
              </w:rPr>
              <w:t>Gto</w:t>
            </w:r>
            <w:proofErr w:type="spellEnd"/>
            <w:r w:rsidRPr="008F19BE">
              <w:rPr>
                <w:rFonts w:ascii="Abadi" w:hAnsi="Abadi"/>
                <w:sz w:val="21"/>
                <w:szCs w:val="21"/>
              </w:rPr>
              <w:t>., remite respuesta a la consulta de la iniciativa de Ley de Manifestaciones Públicas para el Estado y los Municipios de Guanajuato.</w:t>
            </w:r>
          </w:p>
        </w:tc>
        <w:tc>
          <w:tcPr>
            <w:tcW w:w="2039" w:type="dxa"/>
          </w:tcPr>
          <w:p w14:paraId="512529CC" w14:textId="77777777" w:rsidR="008F19BE" w:rsidRDefault="008F19BE" w:rsidP="005B747D">
            <w:pPr>
              <w:jc w:val="both"/>
              <w:rPr>
                <w:rFonts w:ascii="Abadi" w:hAnsi="Abadi"/>
                <w:b/>
                <w:bCs/>
                <w:sz w:val="21"/>
                <w:szCs w:val="21"/>
              </w:rPr>
            </w:pPr>
          </w:p>
          <w:p w14:paraId="27F50FD5" w14:textId="77777777" w:rsidR="008F19BE" w:rsidRDefault="008F19BE" w:rsidP="005B747D">
            <w:pPr>
              <w:jc w:val="both"/>
              <w:rPr>
                <w:rFonts w:ascii="Abadi" w:hAnsi="Abadi"/>
                <w:b/>
                <w:bCs/>
                <w:sz w:val="21"/>
                <w:szCs w:val="21"/>
              </w:rPr>
            </w:pPr>
          </w:p>
          <w:p w14:paraId="053CFACD" w14:textId="19C14EB4" w:rsidR="0096736D" w:rsidRPr="008F19BE" w:rsidRDefault="008F19BE" w:rsidP="005B747D">
            <w:pPr>
              <w:jc w:val="both"/>
              <w:rPr>
                <w:rFonts w:ascii="Abadi" w:hAnsi="Abadi"/>
                <w:b/>
                <w:bCs/>
                <w:sz w:val="21"/>
                <w:szCs w:val="21"/>
              </w:rPr>
            </w:pPr>
            <w:r w:rsidRPr="008F19BE">
              <w:rPr>
                <w:rFonts w:ascii="Abadi" w:hAnsi="Abadi"/>
                <w:b/>
                <w:bCs/>
                <w:sz w:val="21"/>
                <w:szCs w:val="21"/>
              </w:rPr>
              <w:t>Enterados y se informa que se turnó a la Comisión de Seguridad Pública y Comunicaciones.</w:t>
            </w:r>
          </w:p>
        </w:tc>
      </w:tr>
      <w:tr w:rsidR="0096736D" w:rsidRPr="005965AB" w14:paraId="0D8EDF31" w14:textId="77777777" w:rsidTr="005C3167">
        <w:tc>
          <w:tcPr>
            <w:tcW w:w="2042" w:type="dxa"/>
          </w:tcPr>
          <w:p w14:paraId="50A6CC7A" w14:textId="6BE36C6E" w:rsidR="00684E84" w:rsidRPr="00684E84" w:rsidRDefault="00684E84" w:rsidP="002B7145">
            <w:pPr>
              <w:jc w:val="both"/>
              <w:rPr>
                <w:rFonts w:ascii="Abadi" w:hAnsi="Abadi"/>
                <w:b/>
                <w:bCs/>
                <w:sz w:val="21"/>
                <w:szCs w:val="21"/>
              </w:rPr>
            </w:pPr>
            <w:r w:rsidRPr="00684E84">
              <w:rPr>
                <w:rFonts w:ascii="Abadi" w:hAnsi="Abadi"/>
                <w:b/>
                <w:bCs/>
                <w:sz w:val="21"/>
                <w:szCs w:val="21"/>
              </w:rPr>
              <w:t>3.35</w:t>
            </w:r>
          </w:p>
          <w:p w14:paraId="0EC399E5" w14:textId="77777777" w:rsidR="00684E84" w:rsidRPr="00684E84" w:rsidRDefault="00684E84" w:rsidP="002B7145">
            <w:pPr>
              <w:jc w:val="both"/>
              <w:rPr>
                <w:rFonts w:ascii="Abadi" w:hAnsi="Abadi"/>
                <w:sz w:val="21"/>
                <w:szCs w:val="21"/>
              </w:rPr>
            </w:pPr>
          </w:p>
          <w:p w14:paraId="11D895A3" w14:textId="788991AF" w:rsidR="0096736D" w:rsidRPr="00684E84" w:rsidRDefault="00684E84" w:rsidP="002B7145">
            <w:pPr>
              <w:jc w:val="both"/>
              <w:rPr>
                <w:rFonts w:ascii="Abadi" w:hAnsi="Abadi"/>
                <w:sz w:val="21"/>
                <w:szCs w:val="21"/>
              </w:rPr>
            </w:pPr>
            <w:r w:rsidRPr="00684E84">
              <w:rPr>
                <w:rFonts w:ascii="Abadi" w:hAnsi="Abadi"/>
                <w:sz w:val="21"/>
                <w:szCs w:val="21"/>
              </w:rPr>
              <w:t xml:space="preserve">El secretario del ayuntamiento de San Luis de la Paz, </w:t>
            </w:r>
            <w:proofErr w:type="spellStart"/>
            <w:r w:rsidRPr="00684E84">
              <w:rPr>
                <w:rFonts w:ascii="Abadi" w:hAnsi="Abadi"/>
                <w:sz w:val="21"/>
                <w:szCs w:val="21"/>
              </w:rPr>
              <w:t>Gto</w:t>
            </w:r>
            <w:proofErr w:type="spellEnd"/>
            <w:r w:rsidRPr="00684E84">
              <w:rPr>
                <w:rFonts w:ascii="Abadi" w:hAnsi="Abadi"/>
                <w:sz w:val="21"/>
                <w:szCs w:val="21"/>
              </w:rPr>
              <w:t>., remite respuesta a la consulta de la iniciativa por la que se reforma el último párrafo y adiciona la fracción XI, recorriéndose las subsecuentes, al artículo 124 y se adiciona el inciso o a la fracción V del artículo 76, de la Ley Orgánica Municipal para el Estado de Guanajuato.</w:t>
            </w:r>
          </w:p>
        </w:tc>
        <w:tc>
          <w:tcPr>
            <w:tcW w:w="2039" w:type="dxa"/>
          </w:tcPr>
          <w:p w14:paraId="1EB0EBE5" w14:textId="36F38EFE" w:rsidR="00684E84" w:rsidRDefault="00684E84" w:rsidP="005B747D">
            <w:pPr>
              <w:jc w:val="both"/>
              <w:rPr>
                <w:rFonts w:ascii="Abadi" w:hAnsi="Abadi"/>
                <w:b/>
                <w:bCs/>
                <w:sz w:val="21"/>
                <w:szCs w:val="21"/>
              </w:rPr>
            </w:pPr>
          </w:p>
          <w:p w14:paraId="38C18A4E" w14:textId="77777777" w:rsidR="00684E84" w:rsidRPr="00684E84" w:rsidRDefault="00684E84" w:rsidP="005B747D">
            <w:pPr>
              <w:jc w:val="both"/>
              <w:rPr>
                <w:rFonts w:ascii="Abadi" w:hAnsi="Abadi"/>
                <w:b/>
                <w:bCs/>
                <w:sz w:val="21"/>
                <w:szCs w:val="21"/>
              </w:rPr>
            </w:pPr>
          </w:p>
          <w:p w14:paraId="3CF13BC6" w14:textId="00F3A942" w:rsidR="0096736D" w:rsidRPr="00684E84" w:rsidRDefault="00684E84" w:rsidP="005B747D">
            <w:pPr>
              <w:jc w:val="both"/>
              <w:rPr>
                <w:rFonts w:ascii="Abadi" w:hAnsi="Abadi"/>
                <w:b/>
                <w:bCs/>
                <w:sz w:val="21"/>
                <w:szCs w:val="21"/>
              </w:rPr>
            </w:pPr>
            <w:r w:rsidRPr="00684E84">
              <w:rPr>
                <w:rFonts w:ascii="Abadi" w:hAnsi="Abadi"/>
                <w:b/>
                <w:bCs/>
                <w:sz w:val="21"/>
                <w:szCs w:val="21"/>
              </w:rPr>
              <w:t>Enterados y se informa que se turnó a la Comisión de Asuntos Municipales.</w:t>
            </w:r>
          </w:p>
        </w:tc>
      </w:tr>
      <w:tr w:rsidR="0096736D" w:rsidRPr="005965AB" w14:paraId="0DB6B10E" w14:textId="77777777" w:rsidTr="005C3167">
        <w:tc>
          <w:tcPr>
            <w:tcW w:w="2042" w:type="dxa"/>
          </w:tcPr>
          <w:p w14:paraId="28BB92B8" w14:textId="0DCDD523" w:rsidR="00684E84" w:rsidRPr="00684E84" w:rsidRDefault="00684E84" w:rsidP="002B7145">
            <w:pPr>
              <w:jc w:val="both"/>
              <w:rPr>
                <w:rFonts w:ascii="Abadi" w:hAnsi="Abadi"/>
                <w:b/>
                <w:bCs/>
                <w:sz w:val="21"/>
                <w:szCs w:val="21"/>
              </w:rPr>
            </w:pPr>
            <w:r w:rsidRPr="00684E84">
              <w:rPr>
                <w:rFonts w:ascii="Abadi" w:hAnsi="Abadi"/>
                <w:b/>
                <w:bCs/>
                <w:sz w:val="21"/>
                <w:szCs w:val="21"/>
              </w:rPr>
              <w:t>3.36</w:t>
            </w:r>
          </w:p>
          <w:p w14:paraId="2C766579" w14:textId="77777777" w:rsidR="00684E84" w:rsidRPr="00684E84" w:rsidRDefault="00684E84" w:rsidP="002B7145">
            <w:pPr>
              <w:jc w:val="both"/>
              <w:rPr>
                <w:rFonts w:ascii="Abadi" w:hAnsi="Abadi"/>
                <w:sz w:val="21"/>
                <w:szCs w:val="21"/>
              </w:rPr>
            </w:pPr>
          </w:p>
          <w:p w14:paraId="3D15207C" w14:textId="3A3BF1E4" w:rsidR="0096736D" w:rsidRPr="00684E84" w:rsidRDefault="00684E84" w:rsidP="002B7145">
            <w:pPr>
              <w:jc w:val="both"/>
              <w:rPr>
                <w:rFonts w:ascii="Abadi" w:hAnsi="Abadi"/>
                <w:sz w:val="21"/>
                <w:szCs w:val="21"/>
              </w:rPr>
            </w:pPr>
            <w:r w:rsidRPr="00684E84">
              <w:rPr>
                <w:rFonts w:ascii="Abadi" w:hAnsi="Abadi"/>
                <w:sz w:val="21"/>
                <w:szCs w:val="21"/>
              </w:rPr>
              <w:t xml:space="preserve">El secretario del ayuntamiento de San Luis de la Paz, </w:t>
            </w:r>
            <w:proofErr w:type="spellStart"/>
            <w:r w:rsidRPr="00684E84">
              <w:rPr>
                <w:rFonts w:ascii="Abadi" w:hAnsi="Abadi"/>
                <w:sz w:val="21"/>
                <w:szCs w:val="21"/>
              </w:rPr>
              <w:t>Gto</w:t>
            </w:r>
            <w:proofErr w:type="spellEnd"/>
            <w:r w:rsidRPr="00684E84">
              <w:rPr>
                <w:rFonts w:ascii="Abadi" w:hAnsi="Abadi"/>
                <w:sz w:val="21"/>
                <w:szCs w:val="21"/>
              </w:rPr>
              <w:t>., remite respuesta a la consulta de la iniciativa a efecto de derogar el cuarto párrafo del artículo 5 de la Ley Orgánica Municipal para el Estado de Guanajuato.</w:t>
            </w:r>
          </w:p>
        </w:tc>
        <w:tc>
          <w:tcPr>
            <w:tcW w:w="2039" w:type="dxa"/>
          </w:tcPr>
          <w:p w14:paraId="3BD2F8AB" w14:textId="77777777" w:rsidR="00684E84" w:rsidRPr="00684E84" w:rsidRDefault="00684E84" w:rsidP="005B747D">
            <w:pPr>
              <w:jc w:val="both"/>
              <w:rPr>
                <w:rFonts w:ascii="Abadi" w:hAnsi="Abadi"/>
                <w:sz w:val="21"/>
                <w:szCs w:val="21"/>
              </w:rPr>
            </w:pPr>
          </w:p>
          <w:p w14:paraId="705436BC" w14:textId="77777777" w:rsidR="00684E84" w:rsidRPr="00684E84" w:rsidRDefault="00684E84" w:rsidP="005B747D">
            <w:pPr>
              <w:jc w:val="both"/>
              <w:rPr>
                <w:rFonts w:ascii="Abadi" w:hAnsi="Abadi"/>
                <w:sz w:val="21"/>
                <w:szCs w:val="21"/>
              </w:rPr>
            </w:pPr>
          </w:p>
          <w:p w14:paraId="6E8C0C09" w14:textId="279A9509" w:rsidR="0096736D" w:rsidRPr="00684E84" w:rsidRDefault="00684E84" w:rsidP="005B747D">
            <w:pPr>
              <w:jc w:val="both"/>
              <w:rPr>
                <w:rFonts w:ascii="Abadi" w:hAnsi="Abadi"/>
                <w:b/>
                <w:bCs/>
                <w:sz w:val="21"/>
                <w:szCs w:val="21"/>
              </w:rPr>
            </w:pPr>
            <w:r w:rsidRPr="00684E84">
              <w:rPr>
                <w:rFonts w:ascii="Abadi" w:hAnsi="Abadi"/>
                <w:b/>
                <w:bCs/>
                <w:sz w:val="21"/>
                <w:szCs w:val="21"/>
              </w:rPr>
              <w:t>Enterados y se informa que se turnó a la Comisión de Asuntos Municipales.</w:t>
            </w:r>
          </w:p>
        </w:tc>
      </w:tr>
      <w:tr w:rsidR="0096736D" w:rsidRPr="005965AB" w14:paraId="54A9D300" w14:textId="77777777" w:rsidTr="005C3167">
        <w:tc>
          <w:tcPr>
            <w:tcW w:w="2042" w:type="dxa"/>
          </w:tcPr>
          <w:p w14:paraId="12940D3C" w14:textId="37EB5E92" w:rsidR="00684E84" w:rsidRPr="00684E84" w:rsidRDefault="00684E84" w:rsidP="002B7145">
            <w:pPr>
              <w:jc w:val="both"/>
              <w:rPr>
                <w:rFonts w:ascii="Abadi" w:hAnsi="Abadi"/>
                <w:b/>
                <w:bCs/>
                <w:sz w:val="21"/>
                <w:szCs w:val="21"/>
              </w:rPr>
            </w:pPr>
            <w:r w:rsidRPr="00684E84">
              <w:rPr>
                <w:rFonts w:ascii="Abadi" w:hAnsi="Abadi"/>
                <w:b/>
                <w:bCs/>
                <w:sz w:val="21"/>
                <w:szCs w:val="21"/>
              </w:rPr>
              <w:t>3.37</w:t>
            </w:r>
          </w:p>
          <w:p w14:paraId="5B97C6C4" w14:textId="77777777" w:rsidR="00684E84" w:rsidRPr="00684E84" w:rsidRDefault="00684E84" w:rsidP="002B7145">
            <w:pPr>
              <w:jc w:val="both"/>
              <w:rPr>
                <w:rFonts w:ascii="Abadi" w:hAnsi="Abadi"/>
                <w:sz w:val="21"/>
                <w:szCs w:val="21"/>
              </w:rPr>
            </w:pPr>
          </w:p>
          <w:p w14:paraId="29FDA946" w14:textId="77777777" w:rsidR="0096736D" w:rsidRPr="00684E84" w:rsidRDefault="00684E84" w:rsidP="002B7145">
            <w:pPr>
              <w:jc w:val="both"/>
              <w:rPr>
                <w:rFonts w:ascii="Abadi" w:hAnsi="Abadi"/>
                <w:sz w:val="21"/>
                <w:szCs w:val="21"/>
              </w:rPr>
            </w:pPr>
            <w:r w:rsidRPr="00684E84">
              <w:rPr>
                <w:rFonts w:ascii="Abadi" w:hAnsi="Abadi"/>
                <w:sz w:val="21"/>
                <w:szCs w:val="21"/>
              </w:rPr>
              <w:t xml:space="preserve">El secretario del ayuntamiento de San Luis de la Paz, </w:t>
            </w:r>
            <w:proofErr w:type="spellStart"/>
            <w:r w:rsidRPr="00684E84">
              <w:rPr>
                <w:rFonts w:ascii="Abadi" w:hAnsi="Abadi"/>
                <w:sz w:val="21"/>
                <w:szCs w:val="21"/>
              </w:rPr>
              <w:t>Gto</w:t>
            </w:r>
            <w:proofErr w:type="spellEnd"/>
            <w:r w:rsidRPr="00684E84">
              <w:rPr>
                <w:rFonts w:ascii="Abadi" w:hAnsi="Abadi"/>
                <w:sz w:val="21"/>
                <w:szCs w:val="21"/>
              </w:rPr>
              <w:t>., remite respuesta a la consulta de la iniciativa por la que se reforma el artículo 82-1 y adiciona un párrafo al artículo 69 de la Ley Orgánica Municipal para el Estado de Guanajuato.</w:t>
            </w:r>
          </w:p>
          <w:p w14:paraId="3EAF71A3" w14:textId="77777777" w:rsidR="00684E84" w:rsidRPr="00684E84" w:rsidRDefault="00684E84" w:rsidP="002B7145">
            <w:pPr>
              <w:jc w:val="both"/>
              <w:rPr>
                <w:rFonts w:ascii="Abadi" w:hAnsi="Abadi"/>
                <w:sz w:val="21"/>
                <w:szCs w:val="21"/>
              </w:rPr>
            </w:pPr>
          </w:p>
          <w:p w14:paraId="34B31C43" w14:textId="0353BE12" w:rsidR="00684E84" w:rsidRPr="002F4F0C" w:rsidRDefault="00684E84" w:rsidP="002B7145">
            <w:pPr>
              <w:jc w:val="both"/>
              <w:rPr>
                <w:rFonts w:ascii="Abadi" w:hAnsi="Abadi"/>
                <w:sz w:val="21"/>
                <w:szCs w:val="21"/>
              </w:rPr>
            </w:pPr>
          </w:p>
        </w:tc>
        <w:tc>
          <w:tcPr>
            <w:tcW w:w="2039" w:type="dxa"/>
          </w:tcPr>
          <w:p w14:paraId="6F1F8392" w14:textId="77777777" w:rsidR="00684E84" w:rsidRPr="00684E84" w:rsidRDefault="00684E84" w:rsidP="005B747D">
            <w:pPr>
              <w:jc w:val="both"/>
              <w:rPr>
                <w:rFonts w:ascii="Abadi" w:hAnsi="Abadi"/>
                <w:sz w:val="21"/>
                <w:szCs w:val="21"/>
              </w:rPr>
            </w:pPr>
          </w:p>
          <w:p w14:paraId="631E658B" w14:textId="77777777" w:rsidR="00684E84" w:rsidRPr="00684E84" w:rsidRDefault="00684E84" w:rsidP="005B747D">
            <w:pPr>
              <w:jc w:val="both"/>
              <w:rPr>
                <w:rFonts w:ascii="Abadi" w:hAnsi="Abadi"/>
                <w:sz w:val="21"/>
                <w:szCs w:val="21"/>
              </w:rPr>
            </w:pPr>
          </w:p>
          <w:p w14:paraId="564FF654" w14:textId="27076E47" w:rsidR="0096736D" w:rsidRDefault="00684E84" w:rsidP="005B747D">
            <w:pPr>
              <w:jc w:val="both"/>
              <w:rPr>
                <w:rFonts w:ascii="Abadi" w:hAnsi="Abadi"/>
                <w:sz w:val="21"/>
                <w:szCs w:val="21"/>
              </w:rPr>
            </w:pPr>
            <w:r w:rsidRPr="00684E84">
              <w:rPr>
                <w:rFonts w:ascii="Abadi" w:hAnsi="Abadi"/>
                <w:b/>
                <w:bCs/>
                <w:sz w:val="21"/>
                <w:szCs w:val="21"/>
              </w:rPr>
              <w:t>Enterados y se informa que se turnó a la Comisión de Asuntos Municipales.</w:t>
            </w:r>
          </w:p>
        </w:tc>
      </w:tr>
      <w:tr w:rsidR="0096736D" w:rsidRPr="005965AB" w14:paraId="4C31C7F3" w14:textId="77777777" w:rsidTr="005C3167">
        <w:tc>
          <w:tcPr>
            <w:tcW w:w="2042" w:type="dxa"/>
          </w:tcPr>
          <w:p w14:paraId="1CBC956E" w14:textId="4366621A" w:rsidR="00684E84" w:rsidRPr="00684E84" w:rsidRDefault="00684E84" w:rsidP="002B7145">
            <w:pPr>
              <w:jc w:val="both"/>
              <w:rPr>
                <w:rFonts w:ascii="Abadi" w:hAnsi="Abadi"/>
                <w:b/>
                <w:bCs/>
                <w:sz w:val="21"/>
                <w:szCs w:val="21"/>
              </w:rPr>
            </w:pPr>
            <w:r w:rsidRPr="00684E84">
              <w:rPr>
                <w:rFonts w:ascii="Abadi" w:hAnsi="Abadi"/>
                <w:b/>
                <w:bCs/>
                <w:sz w:val="21"/>
                <w:szCs w:val="21"/>
              </w:rPr>
              <w:t>3.38</w:t>
            </w:r>
          </w:p>
          <w:p w14:paraId="3F9580EB" w14:textId="77777777" w:rsidR="00684E84" w:rsidRPr="00684E84" w:rsidRDefault="00684E84" w:rsidP="002B7145">
            <w:pPr>
              <w:jc w:val="both"/>
              <w:rPr>
                <w:rFonts w:ascii="Abadi" w:hAnsi="Abadi"/>
                <w:sz w:val="21"/>
                <w:szCs w:val="21"/>
              </w:rPr>
            </w:pPr>
          </w:p>
          <w:p w14:paraId="121082B7" w14:textId="09BD55E9" w:rsidR="0096736D" w:rsidRPr="00684E84" w:rsidRDefault="00684E84" w:rsidP="002B7145">
            <w:pPr>
              <w:jc w:val="both"/>
              <w:rPr>
                <w:rFonts w:ascii="Abadi" w:hAnsi="Abadi"/>
                <w:sz w:val="21"/>
                <w:szCs w:val="21"/>
              </w:rPr>
            </w:pPr>
            <w:r w:rsidRPr="00684E84">
              <w:rPr>
                <w:rFonts w:ascii="Abadi" w:hAnsi="Abadi"/>
                <w:sz w:val="21"/>
                <w:szCs w:val="21"/>
              </w:rPr>
              <w:t xml:space="preserve">El secretario del ayuntamiento de San Luis de la Paz, </w:t>
            </w:r>
            <w:proofErr w:type="spellStart"/>
            <w:r w:rsidRPr="00684E84">
              <w:rPr>
                <w:rFonts w:ascii="Abadi" w:hAnsi="Abadi"/>
                <w:sz w:val="21"/>
                <w:szCs w:val="21"/>
              </w:rPr>
              <w:t>Gto</w:t>
            </w:r>
            <w:proofErr w:type="spellEnd"/>
            <w:r w:rsidRPr="00684E84">
              <w:rPr>
                <w:rFonts w:ascii="Abadi" w:hAnsi="Abadi"/>
                <w:sz w:val="21"/>
                <w:szCs w:val="21"/>
              </w:rPr>
              <w:t xml:space="preserve">., remite respuesta a la consulta de la iniciativa a efecto de reformar el artículo 30 de la Constitución Política para el Estado de Guanajuato; y adicionar una fracción VI al artículo 11, recorriéndose la subsecuente, dos párrafos al artículo 15 y una fracción V </w:t>
            </w:r>
            <w:r w:rsidRPr="00684E84">
              <w:rPr>
                <w:rFonts w:ascii="Abadi" w:hAnsi="Abadi"/>
                <w:sz w:val="21"/>
                <w:szCs w:val="21"/>
              </w:rPr>
              <w:lastRenderedPageBreak/>
              <w:t>al artículo 18 de la Ley Orgánica Municipal para el Estado de Guanajuato, en la parte correspondiente al segundo de los ordenamientos.</w:t>
            </w:r>
          </w:p>
        </w:tc>
        <w:tc>
          <w:tcPr>
            <w:tcW w:w="2039" w:type="dxa"/>
          </w:tcPr>
          <w:p w14:paraId="09EC6CD2" w14:textId="77777777" w:rsidR="00684E84" w:rsidRPr="00684E84" w:rsidRDefault="00684E84" w:rsidP="005B747D">
            <w:pPr>
              <w:jc w:val="both"/>
              <w:rPr>
                <w:rFonts w:ascii="Abadi" w:hAnsi="Abadi"/>
                <w:b/>
                <w:bCs/>
                <w:sz w:val="21"/>
                <w:szCs w:val="21"/>
              </w:rPr>
            </w:pPr>
          </w:p>
          <w:p w14:paraId="74140EF1" w14:textId="77777777" w:rsidR="00684E84" w:rsidRPr="00684E84" w:rsidRDefault="00684E84" w:rsidP="005B747D">
            <w:pPr>
              <w:jc w:val="both"/>
              <w:rPr>
                <w:rFonts w:ascii="Abadi" w:hAnsi="Abadi"/>
                <w:b/>
                <w:bCs/>
                <w:sz w:val="21"/>
                <w:szCs w:val="21"/>
              </w:rPr>
            </w:pPr>
          </w:p>
          <w:p w14:paraId="1E73668C" w14:textId="4E176F42" w:rsidR="0096736D" w:rsidRPr="00684E84" w:rsidRDefault="00684E84" w:rsidP="005B747D">
            <w:pPr>
              <w:jc w:val="both"/>
              <w:rPr>
                <w:rFonts w:ascii="Abadi" w:hAnsi="Abadi"/>
                <w:b/>
                <w:bCs/>
                <w:sz w:val="21"/>
                <w:szCs w:val="21"/>
              </w:rPr>
            </w:pPr>
            <w:r w:rsidRPr="00684E84">
              <w:rPr>
                <w:rFonts w:ascii="Abadi" w:hAnsi="Abadi"/>
                <w:b/>
                <w:bCs/>
                <w:sz w:val="21"/>
                <w:szCs w:val="21"/>
              </w:rPr>
              <w:t>Enterados y se informa que se turnó a la Comisión de Asuntos Municipales.</w:t>
            </w:r>
          </w:p>
        </w:tc>
      </w:tr>
      <w:tr w:rsidR="0096736D" w:rsidRPr="005965AB" w14:paraId="705FA8B5" w14:textId="77777777" w:rsidTr="005C3167">
        <w:tc>
          <w:tcPr>
            <w:tcW w:w="2042" w:type="dxa"/>
          </w:tcPr>
          <w:p w14:paraId="25556760" w14:textId="6608C97A" w:rsidR="00684E84" w:rsidRPr="00684E84" w:rsidRDefault="00684E84" w:rsidP="002B7145">
            <w:pPr>
              <w:jc w:val="both"/>
              <w:rPr>
                <w:rFonts w:ascii="Abadi" w:hAnsi="Abadi"/>
                <w:b/>
                <w:bCs/>
                <w:sz w:val="21"/>
                <w:szCs w:val="21"/>
              </w:rPr>
            </w:pPr>
            <w:r w:rsidRPr="00684E84">
              <w:rPr>
                <w:rFonts w:ascii="Abadi" w:hAnsi="Abadi"/>
                <w:b/>
                <w:bCs/>
                <w:sz w:val="21"/>
                <w:szCs w:val="21"/>
              </w:rPr>
              <w:lastRenderedPageBreak/>
              <w:t>3.39</w:t>
            </w:r>
          </w:p>
          <w:p w14:paraId="7A2636AB" w14:textId="77777777" w:rsidR="00684E84" w:rsidRPr="00684E84" w:rsidRDefault="00684E84" w:rsidP="002B7145">
            <w:pPr>
              <w:jc w:val="both"/>
              <w:rPr>
                <w:rFonts w:ascii="Abadi" w:hAnsi="Abadi"/>
                <w:sz w:val="21"/>
                <w:szCs w:val="21"/>
              </w:rPr>
            </w:pPr>
          </w:p>
          <w:p w14:paraId="2CD08CDF" w14:textId="7E01C7A8" w:rsidR="0096736D" w:rsidRPr="002F4F0C" w:rsidRDefault="00684E84" w:rsidP="002B7145">
            <w:pPr>
              <w:jc w:val="both"/>
              <w:rPr>
                <w:rFonts w:ascii="Abadi" w:hAnsi="Abadi"/>
                <w:sz w:val="21"/>
                <w:szCs w:val="21"/>
              </w:rPr>
            </w:pPr>
            <w:r w:rsidRPr="00684E84">
              <w:rPr>
                <w:rFonts w:ascii="Abadi" w:hAnsi="Abadi"/>
                <w:sz w:val="21"/>
                <w:szCs w:val="21"/>
              </w:rPr>
              <w:t xml:space="preserve">El secretario del ayuntamiento de Coroneo, </w:t>
            </w:r>
            <w:proofErr w:type="spellStart"/>
            <w:r w:rsidRPr="00684E84">
              <w:rPr>
                <w:rFonts w:ascii="Abadi" w:hAnsi="Abadi"/>
                <w:sz w:val="21"/>
                <w:szCs w:val="21"/>
              </w:rPr>
              <w:t>Gto</w:t>
            </w:r>
            <w:proofErr w:type="spellEnd"/>
            <w:r w:rsidRPr="00684E84">
              <w:rPr>
                <w:rFonts w:ascii="Abadi" w:hAnsi="Abadi"/>
                <w:sz w:val="21"/>
                <w:szCs w:val="21"/>
              </w:rPr>
              <w:t>., remite respuesta a la consulta de la iniciativa por la que se reforma el último párrafo y adiciona la fracción XI, recorriéndose las subsecuentes, al artículo 124 y se adiciona el inciso o a la fracción V del artículo 76, de la Ley Orgánica Municipal para el Estado de Guanajuato.</w:t>
            </w:r>
          </w:p>
        </w:tc>
        <w:tc>
          <w:tcPr>
            <w:tcW w:w="2039" w:type="dxa"/>
          </w:tcPr>
          <w:p w14:paraId="18393083" w14:textId="77777777" w:rsidR="00684E84" w:rsidRPr="00684E84" w:rsidRDefault="00684E84" w:rsidP="005B747D">
            <w:pPr>
              <w:jc w:val="both"/>
              <w:rPr>
                <w:rFonts w:ascii="Abadi" w:hAnsi="Abadi"/>
                <w:sz w:val="21"/>
                <w:szCs w:val="21"/>
              </w:rPr>
            </w:pPr>
          </w:p>
          <w:p w14:paraId="4F305571" w14:textId="77777777" w:rsidR="00684E84" w:rsidRPr="00684E84" w:rsidRDefault="00684E84" w:rsidP="005B747D">
            <w:pPr>
              <w:jc w:val="both"/>
              <w:rPr>
                <w:rFonts w:ascii="Abadi" w:hAnsi="Abadi"/>
                <w:sz w:val="21"/>
                <w:szCs w:val="21"/>
              </w:rPr>
            </w:pPr>
          </w:p>
          <w:p w14:paraId="57B90773" w14:textId="6506C13E" w:rsidR="0096736D" w:rsidRPr="00684E84" w:rsidRDefault="00684E84" w:rsidP="005B747D">
            <w:pPr>
              <w:jc w:val="both"/>
              <w:rPr>
                <w:rFonts w:ascii="Abadi" w:hAnsi="Abadi"/>
                <w:b/>
                <w:bCs/>
                <w:sz w:val="21"/>
                <w:szCs w:val="21"/>
              </w:rPr>
            </w:pPr>
            <w:r w:rsidRPr="00684E84">
              <w:rPr>
                <w:rFonts w:ascii="Abadi" w:hAnsi="Abadi"/>
                <w:b/>
                <w:bCs/>
                <w:sz w:val="21"/>
                <w:szCs w:val="21"/>
              </w:rPr>
              <w:t>Enterados y se informa que se turnó a la Comisión de Asuntos Municipales.</w:t>
            </w:r>
          </w:p>
        </w:tc>
      </w:tr>
      <w:tr w:rsidR="0096736D" w:rsidRPr="005965AB" w14:paraId="6BF86453" w14:textId="77777777" w:rsidTr="005C3167">
        <w:tc>
          <w:tcPr>
            <w:tcW w:w="2042" w:type="dxa"/>
          </w:tcPr>
          <w:p w14:paraId="6D426FD8" w14:textId="3BE53A12" w:rsidR="00684E84" w:rsidRPr="00684E84" w:rsidRDefault="00684E84" w:rsidP="002B7145">
            <w:pPr>
              <w:jc w:val="both"/>
              <w:rPr>
                <w:rFonts w:ascii="Abadi" w:hAnsi="Abadi"/>
                <w:b/>
                <w:bCs/>
                <w:sz w:val="21"/>
                <w:szCs w:val="21"/>
              </w:rPr>
            </w:pPr>
            <w:r w:rsidRPr="00684E84">
              <w:rPr>
                <w:rFonts w:ascii="Abadi" w:hAnsi="Abadi"/>
                <w:b/>
                <w:bCs/>
                <w:sz w:val="21"/>
                <w:szCs w:val="21"/>
              </w:rPr>
              <w:t>3.4</w:t>
            </w:r>
          </w:p>
          <w:p w14:paraId="5898B482" w14:textId="77777777" w:rsidR="00684E84" w:rsidRPr="00684E84" w:rsidRDefault="00684E84" w:rsidP="002B7145">
            <w:pPr>
              <w:jc w:val="both"/>
              <w:rPr>
                <w:rFonts w:ascii="Abadi" w:hAnsi="Abadi"/>
                <w:sz w:val="21"/>
                <w:szCs w:val="21"/>
              </w:rPr>
            </w:pPr>
          </w:p>
          <w:p w14:paraId="20D8111B" w14:textId="28C99653" w:rsidR="0096736D" w:rsidRPr="00684E84" w:rsidRDefault="00684E84" w:rsidP="002B7145">
            <w:pPr>
              <w:jc w:val="both"/>
              <w:rPr>
                <w:rFonts w:ascii="Abadi" w:hAnsi="Abadi"/>
                <w:sz w:val="21"/>
                <w:szCs w:val="21"/>
              </w:rPr>
            </w:pPr>
            <w:r w:rsidRPr="00684E84">
              <w:rPr>
                <w:rFonts w:ascii="Abadi" w:hAnsi="Abadi"/>
                <w:sz w:val="21"/>
                <w:szCs w:val="21"/>
              </w:rPr>
              <w:t xml:space="preserve">El secretario del ayuntamiento de Coroneo, </w:t>
            </w:r>
            <w:proofErr w:type="spellStart"/>
            <w:r w:rsidRPr="00684E84">
              <w:rPr>
                <w:rFonts w:ascii="Abadi" w:hAnsi="Abadi"/>
                <w:sz w:val="21"/>
                <w:szCs w:val="21"/>
              </w:rPr>
              <w:t>Gto</w:t>
            </w:r>
            <w:proofErr w:type="spellEnd"/>
            <w:r w:rsidRPr="00684E84">
              <w:rPr>
                <w:rFonts w:ascii="Abadi" w:hAnsi="Abadi"/>
                <w:sz w:val="21"/>
                <w:szCs w:val="21"/>
              </w:rPr>
              <w:t>., remite respuesta a la consulta de la iniciativa a efecto de derogar el cuarto párrafo del artículo 5 de la Ley Orgánica Municipal para el Estado de Guanajuato.</w:t>
            </w:r>
          </w:p>
        </w:tc>
        <w:tc>
          <w:tcPr>
            <w:tcW w:w="2039" w:type="dxa"/>
          </w:tcPr>
          <w:p w14:paraId="7EA8A3F0" w14:textId="77777777" w:rsidR="00684E84" w:rsidRPr="00684E84" w:rsidRDefault="00684E84" w:rsidP="005B747D">
            <w:pPr>
              <w:jc w:val="both"/>
              <w:rPr>
                <w:rFonts w:ascii="Abadi" w:hAnsi="Abadi"/>
                <w:b/>
                <w:bCs/>
                <w:sz w:val="21"/>
                <w:szCs w:val="21"/>
              </w:rPr>
            </w:pPr>
          </w:p>
          <w:p w14:paraId="4E34FC2F" w14:textId="77777777" w:rsidR="00684E84" w:rsidRPr="00684E84" w:rsidRDefault="00684E84" w:rsidP="005B747D">
            <w:pPr>
              <w:jc w:val="both"/>
              <w:rPr>
                <w:rFonts w:ascii="Abadi" w:hAnsi="Abadi"/>
                <w:b/>
                <w:bCs/>
                <w:sz w:val="21"/>
                <w:szCs w:val="21"/>
              </w:rPr>
            </w:pPr>
          </w:p>
          <w:p w14:paraId="1C14FB46" w14:textId="26A62061" w:rsidR="0096736D" w:rsidRPr="00684E84" w:rsidRDefault="00684E84" w:rsidP="005B747D">
            <w:pPr>
              <w:jc w:val="both"/>
              <w:rPr>
                <w:rFonts w:ascii="Abadi" w:hAnsi="Abadi"/>
                <w:b/>
                <w:bCs/>
                <w:sz w:val="21"/>
                <w:szCs w:val="21"/>
              </w:rPr>
            </w:pPr>
            <w:r w:rsidRPr="00684E84">
              <w:rPr>
                <w:rFonts w:ascii="Abadi" w:hAnsi="Abadi"/>
                <w:b/>
                <w:bCs/>
                <w:sz w:val="21"/>
                <w:szCs w:val="21"/>
              </w:rPr>
              <w:t>Enterados y se informa que se turnó a la Comisión de Asuntos Municipales.</w:t>
            </w:r>
          </w:p>
        </w:tc>
      </w:tr>
      <w:tr w:rsidR="0096736D" w:rsidRPr="005965AB" w14:paraId="2BC5B6F8" w14:textId="77777777" w:rsidTr="005C3167">
        <w:tc>
          <w:tcPr>
            <w:tcW w:w="2042" w:type="dxa"/>
          </w:tcPr>
          <w:p w14:paraId="7BE6ADA6" w14:textId="0F109F84" w:rsidR="00684E84" w:rsidRPr="00684E84" w:rsidRDefault="00684E84" w:rsidP="002B7145">
            <w:pPr>
              <w:jc w:val="both"/>
              <w:rPr>
                <w:rFonts w:ascii="Abadi" w:hAnsi="Abadi"/>
                <w:b/>
                <w:bCs/>
                <w:sz w:val="21"/>
                <w:szCs w:val="21"/>
              </w:rPr>
            </w:pPr>
            <w:r w:rsidRPr="00684E84">
              <w:rPr>
                <w:rFonts w:ascii="Abadi" w:hAnsi="Abadi"/>
                <w:b/>
                <w:bCs/>
                <w:sz w:val="21"/>
                <w:szCs w:val="21"/>
              </w:rPr>
              <w:t>3.41</w:t>
            </w:r>
          </w:p>
          <w:p w14:paraId="3EE58E64" w14:textId="77777777" w:rsidR="00684E84" w:rsidRDefault="00684E84" w:rsidP="002B7145">
            <w:pPr>
              <w:jc w:val="both"/>
            </w:pPr>
          </w:p>
          <w:p w14:paraId="332DB153" w14:textId="5BA0B250" w:rsidR="0096736D" w:rsidRPr="002F4F0C" w:rsidRDefault="00684E84" w:rsidP="002B7145">
            <w:pPr>
              <w:jc w:val="both"/>
              <w:rPr>
                <w:rFonts w:ascii="Abadi" w:hAnsi="Abadi"/>
                <w:sz w:val="21"/>
                <w:szCs w:val="21"/>
              </w:rPr>
            </w:pPr>
            <w:r w:rsidRPr="00684E84">
              <w:rPr>
                <w:rFonts w:ascii="Abadi" w:hAnsi="Abadi"/>
                <w:sz w:val="21"/>
                <w:szCs w:val="21"/>
              </w:rPr>
              <w:t xml:space="preserve">El secretario del ayuntamiento de Coroneo, </w:t>
            </w:r>
            <w:proofErr w:type="spellStart"/>
            <w:r w:rsidRPr="00684E84">
              <w:rPr>
                <w:rFonts w:ascii="Abadi" w:hAnsi="Abadi"/>
                <w:sz w:val="21"/>
                <w:szCs w:val="21"/>
              </w:rPr>
              <w:t>Gto</w:t>
            </w:r>
            <w:proofErr w:type="spellEnd"/>
            <w:r w:rsidRPr="00684E84">
              <w:rPr>
                <w:rFonts w:ascii="Abadi" w:hAnsi="Abadi"/>
                <w:sz w:val="21"/>
                <w:szCs w:val="21"/>
              </w:rPr>
              <w:t xml:space="preserve">., remite respuesta a la consulta de la iniciativa por la que se reforma el artículo 82-1 y adiciona un párrafo </w:t>
            </w:r>
            <w:r w:rsidRPr="00684E84">
              <w:rPr>
                <w:rFonts w:ascii="Abadi" w:hAnsi="Abadi"/>
                <w:sz w:val="21"/>
                <w:szCs w:val="21"/>
              </w:rPr>
              <w:t>al artículo 69 de la Ley Orgánica Municipal para el Estado de Guanajuato</w:t>
            </w:r>
          </w:p>
        </w:tc>
        <w:tc>
          <w:tcPr>
            <w:tcW w:w="2039" w:type="dxa"/>
          </w:tcPr>
          <w:p w14:paraId="68928DBE" w14:textId="77777777" w:rsidR="00684E84" w:rsidRDefault="00684E84" w:rsidP="005B747D">
            <w:pPr>
              <w:jc w:val="both"/>
              <w:rPr>
                <w:rFonts w:ascii="Abadi" w:hAnsi="Abadi"/>
                <w:b/>
                <w:bCs/>
                <w:sz w:val="21"/>
                <w:szCs w:val="21"/>
              </w:rPr>
            </w:pPr>
          </w:p>
          <w:p w14:paraId="1DF07328" w14:textId="77777777" w:rsidR="00684E84" w:rsidRDefault="00684E84" w:rsidP="005B747D">
            <w:pPr>
              <w:jc w:val="both"/>
              <w:rPr>
                <w:rFonts w:ascii="Abadi" w:hAnsi="Abadi"/>
                <w:b/>
                <w:bCs/>
                <w:sz w:val="21"/>
                <w:szCs w:val="21"/>
              </w:rPr>
            </w:pPr>
          </w:p>
          <w:p w14:paraId="7AF889A7" w14:textId="59549BF9" w:rsidR="0096736D" w:rsidRDefault="00684E84" w:rsidP="005B747D">
            <w:pPr>
              <w:jc w:val="both"/>
              <w:rPr>
                <w:rFonts w:ascii="Abadi" w:hAnsi="Abadi"/>
                <w:sz w:val="21"/>
                <w:szCs w:val="21"/>
              </w:rPr>
            </w:pPr>
            <w:r w:rsidRPr="00684E84">
              <w:rPr>
                <w:rFonts w:ascii="Abadi" w:hAnsi="Abadi"/>
                <w:b/>
                <w:bCs/>
                <w:sz w:val="21"/>
                <w:szCs w:val="21"/>
              </w:rPr>
              <w:t>Enterados y se informa que se turnó a la Comisión de Asuntos Municipales.</w:t>
            </w:r>
          </w:p>
        </w:tc>
      </w:tr>
      <w:tr w:rsidR="0096736D" w:rsidRPr="005965AB" w14:paraId="1CF20663" w14:textId="77777777" w:rsidTr="005C3167">
        <w:tc>
          <w:tcPr>
            <w:tcW w:w="2042" w:type="dxa"/>
          </w:tcPr>
          <w:p w14:paraId="09CDD40F" w14:textId="1C21DA97" w:rsidR="00A872D6" w:rsidRPr="00A872D6" w:rsidRDefault="00A872D6" w:rsidP="002B7145">
            <w:pPr>
              <w:jc w:val="both"/>
              <w:rPr>
                <w:rFonts w:ascii="Abadi" w:hAnsi="Abadi"/>
                <w:b/>
                <w:bCs/>
                <w:sz w:val="21"/>
                <w:szCs w:val="21"/>
              </w:rPr>
            </w:pPr>
            <w:r w:rsidRPr="00A872D6">
              <w:rPr>
                <w:rFonts w:ascii="Abadi" w:hAnsi="Abadi"/>
                <w:b/>
                <w:bCs/>
                <w:sz w:val="21"/>
                <w:szCs w:val="21"/>
              </w:rPr>
              <w:t>3.42</w:t>
            </w:r>
          </w:p>
          <w:p w14:paraId="7B02FB44" w14:textId="77777777" w:rsidR="00A872D6" w:rsidRPr="00A872D6" w:rsidRDefault="00A872D6" w:rsidP="002B7145">
            <w:pPr>
              <w:jc w:val="both"/>
              <w:rPr>
                <w:rFonts w:ascii="Abadi" w:hAnsi="Abadi"/>
                <w:sz w:val="21"/>
                <w:szCs w:val="21"/>
              </w:rPr>
            </w:pPr>
          </w:p>
          <w:p w14:paraId="3FE650BD" w14:textId="77777777" w:rsidR="0096736D" w:rsidRDefault="00A872D6" w:rsidP="002B7145">
            <w:pPr>
              <w:jc w:val="both"/>
              <w:rPr>
                <w:rFonts w:ascii="Abadi" w:hAnsi="Abadi"/>
                <w:sz w:val="21"/>
                <w:szCs w:val="21"/>
              </w:rPr>
            </w:pPr>
            <w:r w:rsidRPr="00A872D6">
              <w:rPr>
                <w:rFonts w:ascii="Abadi" w:hAnsi="Abadi"/>
                <w:sz w:val="21"/>
                <w:szCs w:val="21"/>
              </w:rPr>
              <w:t xml:space="preserve">El secretario del ayuntamiento de Coroneo, </w:t>
            </w:r>
            <w:proofErr w:type="spellStart"/>
            <w:r w:rsidRPr="00A872D6">
              <w:rPr>
                <w:rFonts w:ascii="Abadi" w:hAnsi="Abadi"/>
                <w:sz w:val="21"/>
                <w:szCs w:val="21"/>
              </w:rPr>
              <w:t>Gto</w:t>
            </w:r>
            <w:proofErr w:type="spellEnd"/>
            <w:r w:rsidRPr="00A872D6">
              <w:rPr>
                <w:rFonts w:ascii="Abadi" w:hAnsi="Abadi"/>
                <w:sz w:val="21"/>
                <w:szCs w:val="21"/>
              </w:rPr>
              <w:t>., remite respuesta a la consulta de la iniciativa a efecto de reformar el artículo 30 de la Constitución Política para el Estado de Guanajuato; y adicionar una fracción VI al artículo 11, recorriéndose la subsecuente, dos párrafos al artículo 15 y una fracción V al artículo 18 de la Ley Orgánica Municipal para el Estado de Guanajuato, en la parte correspondiente al segundo de los ordenamientos.</w:t>
            </w:r>
          </w:p>
          <w:p w14:paraId="796818D8" w14:textId="77777777" w:rsidR="00A872D6" w:rsidRDefault="00A872D6" w:rsidP="002B7145">
            <w:pPr>
              <w:jc w:val="both"/>
              <w:rPr>
                <w:rFonts w:ascii="Abadi" w:hAnsi="Abadi"/>
                <w:sz w:val="21"/>
                <w:szCs w:val="21"/>
              </w:rPr>
            </w:pPr>
          </w:p>
          <w:p w14:paraId="483FCD3B" w14:textId="77777777" w:rsidR="00A872D6" w:rsidRDefault="00A872D6" w:rsidP="002B7145">
            <w:pPr>
              <w:jc w:val="both"/>
              <w:rPr>
                <w:rFonts w:ascii="Abadi" w:hAnsi="Abadi"/>
                <w:sz w:val="21"/>
                <w:szCs w:val="21"/>
              </w:rPr>
            </w:pPr>
          </w:p>
          <w:p w14:paraId="73F1571B" w14:textId="77777777" w:rsidR="00A872D6" w:rsidRDefault="00A872D6" w:rsidP="002B7145">
            <w:pPr>
              <w:jc w:val="both"/>
              <w:rPr>
                <w:rFonts w:ascii="Abadi" w:hAnsi="Abadi"/>
                <w:sz w:val="21"/>
                <w:szCs w:val="21"/>
              </w:rPr>
            </w:pPr>
          </w:p>
          <w:p w14:paraId="5B08FFC4" w14:textId="52B13955" w:rsidR="00A872D6" w:rsidRPr="00A872D6" w:rsidRDefault="00A872D6" w:rsidP="002B7145">
            <w:pPr>
              <w:jc w:val="both"/>
              <w:rPr>
                <w:rFonts w:ascii="Abadi" w:hAnsi="Abadi"/>
                <w:sz w:val="21"/>
                <w:szCs w:val="21"/>
              </w:rPr>
            </w:pPr>
          </w:p>
        </w:tc>
        <w:tc>
          <w:tcPr>
            <w:tcW w:w="2039" w:type="dxa"/>
          </w:tcPr>
          <w:p w14:paraId="4D1915FA" w14:textId="77777777" w:rsidR="00A872D6" w:rsidRPr="00A872D6" w:rsidRDefault="00A872D6" w:rsidP="005B747D">
            <w:pPr>
              <w:jc w:val="both"/>
              <w:rPr>
                <w:rFonts w:ascii="Abadi" w:hAnsi="Abadi"/>
                <w:b/>
                <w:bCs/>
                <w:sz w:val="21"/>
                <w:szCs w:val="21"/>
              </w:rPr>
            </w:pPr>
          </w:p>
          <w:p w14:paraId="2E0C6039" w14:textId="77777777" w:rsidR="00A872D6" w:rsidRPr="00A872D6" w:rsidRDefault="00A872D6" w:rsidP="005B747D">
            <w:pPr>
              <w:jc w:val="both"/>
              <w:rPr>
                <w:rFonts w:ascii="Abadi" w:hAnsi="Abadi"/>
                <w:b/>
                <w:bCs/>
                <w:sz w:val="21"/>
                <w:szCs w:val="21"/>
              </w:rPr>
            </w:pPr>
          </w:p>
          <w:p w14:paraId="0348DA79" w14:textId="566CFC00" w:rsidR="0096736D" w:rsidRPr="00A872D6" w:rsidRDefault="00A872D6" w:rsidP="005B747D">
            <w:pPr>
              <w:jc w:val="both"/>
              <w:rPr>
                <w:rFonts w:ascii="Abadi" w:hAnsi="Abadi"/>
                <w:b/>
                <w:bCs/>
                <w:sz w:val="21"/>
                <w:szCs w:val="21"/>
              </w:rPr>
            </w:pPr>
            <w:r w:rsidRPr="00A872D6">
              <w:rPr>
                <w:rFonts w:ascii="Abadi" w:hAnsi="Abadi"/>
                <w:b/>
                <w:bCs/>
                <w:sz w:val="21"/>
                <w:szCs w:val="21"/>
              </w:rPr>
              <w:t>Enterados y se informa que se turnó a la Comisión de Asuntos Municipales.</w:t>
            </w:r>
          </w:p>
        </w:tc>
      </w:tr>
      <w:tr w:rsidR="0096736D" w:rsidRPr="005965AB" w14:paraId="26792E3A" w14:textId="77777777" w:rsidTr="005C3167">
        <w:tc>
          <w:tcPr>
            <w:tcW w:w="2042" w:type="dxa"/>
          </w:tcPr>
          <w:p w14:paraId="5E5BDB91" w14:textId="1A3EE96A" w:rsidR="00A872D6" w:rsidRPr="00A872D6" w:rsidRDefault="00A872D6" w:rsidP="002B7145">
            <w:pPr>
              <w:jc w:val="both"/>
              <w:rPr>
                <w:rFonts w:ascii="Abadi" w:hAnsi="Abadi"/>
                <w:b/>
                <w:bCs/>
                <w:sz w:val="21"/>
                <w:szCs w:val="21"/>
              </w:rPr>
            </w:pPr>
            <w:r w:rsidRPr="00A872D6">
              <w:rPr>
                <w:rFonts w:ascii="Abadi" w:hAnsi="Abadi"/>
                <w:b/>
                <w:bCs/>
                <w:sz w:val="21"/>
                <w:szCs w:val="21"/>
              </w:rPr>
              <w:t>3.43</w:t>
            </w:r>
          </w:p>
          <w:p w14:paraId="7A8D3AAE" w14:textId="171127BD" w:rsidR="00A872D6" w:rsidRPr="00A872D6" w:rsidRDefault="00A872D6" w:rsidP="002B7145">
            <w:pPr>
              <w:jc w:val="both"/>
              <w:rPr>
                <w:rFonts w:ascii="Abadi" w:hAnsi="Abadi"/>
                <w:sz w:val="21"/>
                <w:szCs w:val="21"/>
              </w:rPr>
            </w:pPr>
          </w:p>
          <w:p w14:paraId="0BEBC0D0" w14:textId="20D9CB60" w:rsidR="0096736D" w:rsidRPr="002F4F0C" w:rsidRDefault="00A872D6" w:rsidP="002B7145">
            <w:pPr>
              <w:jc w:val="both"/>
              <w:rPr>
                <w:rFonts w:ascii="Abadi" w:hAnsi="Abadi"/>
                <w:sz w:val="21"/>
                <w:szCs w:val="21"/>
              </w:rPr>
            </w:pPr>
            <w:r w:rsidRPr="00A872D6">
              <w:rPr>
                <w:rFonts w:ascii="Abadi" w:hAnsi="Abadi"/>
                <w:sz w:val="21"/>
                <w:szCs w:val="21"/>
              </w:rPr>
              <w:t xml:space="preserve">El secretario del ayuntamiento de Irapuato, </w:t>
            </w:r>
            <w:proofErr w:type="spellStart"/>
            <w:r w:rsidRPr="00A872D6">
              <w:rPr>
                <w:rFonts w:ascii="Abadi" w:hAnsi="Abadi"/>
                <w:sz w:val="21"/>
                <w:szCs w:val="21"/>
              </w:rPr>
              <w:t>Gto</w:t>
            </w:r>
            <w:proofErr w:type="spellEnd"/>
            <w:r w:rsidRPr="00A872D6">
              <w:rPr>
                <w:rFonts w:ascii="Abadi" w:hAnsi="Abadi"/>
                <w:sz w:val="21"/>
                <w:szCs w:val="21"/>
              </w:rPr>
              <w:t xml:space="preserve">., remite respuesta al punto de acuerdo aprobado por esta Legislatura, mediante el cual se exhorta a los 46 ayuntamientos de los municipios que integran el Estado, para que elaboren sus programas de movilidad en </w:t>
            </w:r>
            <w:r w:rsidRPr="00A872D6">
              <w:rPr>
                <w:rFonts w:ascii="Abadi" w:hAnsi="Abadi"/>
                <w:sz w:val="21"/>
                <w:szCs w:val="21"/>
              </w:rPr>
              <w:lastRenderedPageBreak/>
              <w:t>congruencia con el Programa Estatal de Movilidad y den seguimiento hasta su publicación.</w:t>
            </w:r>
          </w:p>
        </w:tc>
        <w:tc>
          <w:tcPr>
            <w:tcW w:w="2039" w:type="dxa"/>
          </w:tcPr>
          <w:p w14:paraId="1346B7E0" w14:textId="77777777" w:rsidR="00A872D6" w:rsidRPr="00A872D6" w:rsidRDefault="00A872D6" w:rsidP="005B747D">
            <w:pPr>
              <w:jc w:val="both"/>
              <w:rPr>
                <w:rFonts w:ascii="Abadi" w:hAnsi="Abadi"/>
                <w:sz w:val="21"/>
                <w:szCs w:val="21"/>
              </w:rPr>
            </w:pPr>
          </w:p>
          <w:p w14:paraId="3CD6DBC9" w14:textId="77777777" w:rsidR="00A872D6" w:rsidRPr="00A872D6" w:rsidRDefault="00A872D6" w:rsidP="005B747D">
            <w:pPr>
              <w:jc w:val="both"/>
              <w:rPr>
                <w:rFonts w:ascii="Abadi" w:hAnsi="Abadi"/>
                <w:sz w:val="21"/>
                <w:szCs w:val="21"/>
              </w:rPr>
            </w:pPr>
          </w:p>
          <w:p w14:paraId="6E50A28F" w14:textId="1B08D4C2" w:rsidR="0096736D" w:rsidRPr="00A872D6" w:rsidRDefault="00A872D6" w:rsidP="005B747D">
            <w:pPr>
              <w:jc w:val="both"/>
              <w:rPr>
                <w:rFonts w:ascii="Abadi" w:hAnsi="Abadi"/>
                <w:b/>
                <w:bCs/>
                <w:sz w:val="21"/>
                <w:szCs w:val="21"/>
              </w:rPr>
            </w:pPr>
            <w:r w:rsidRPr="00A872D6">
              <w:rPr>
                <w:rFonts w:ascii="Abadi" w:hAnsi="Abadi"/>
                <w:b/>
                <w:bCs/>
                <w:sz w:val="21"/>
                <w:szCs w:val="21"/>
              </w:rPr>
              <w:t>Enterados.</w:t>
            </w:r>
          </w:p>
        </w:tc>
      </w:tr>
      <w:tr w:rsidR="0096736D" w:rsidRPr="005965AB" w14:paraId="1C312019" w14:textId="77777777" w:rsidTr="005C3167">
        <w:tc>
          <w:tcPr>
            <w:tcW w:w="2042" w:type="dxa"/>
          </w:tcPr>
          <w:p w14:paraId="133C5DFF" w14:textId="1077FBFC" w:rsidR="00A872D6" w:rsidRPr="00A872D6" w:rsidRDefault="00A872D6" w:rsidP="002B7145">
            <w:pPr>
              <w:jc w:val="both"/>
              <w:rPr>
                <w:rFonts w:ascii="Abadi" w:hAnsi="Abadi"/>
                <w:b/>
                <w:bCs/>
                <w:sz w:val="21"/>
                <w:szCs w:val="21"/>
              </w:rPr>
            </w:pPr>
            <w:r w:rsidRPr="00A872D6">
              <w:rPr>
                <w:rFonts w:ascii="Abadi" w:hAnsi="Abadi"/>
                <w:b/>
                <w:bCs/>
                <w:sz w:val="21"/>
                <w:szCs w:val="21"/>
              </w:rPr>
              <w:t>3.44</w:t>
            </w:r>
          </w:p>
          <w:p w14:paraId="660AB408" w14:textId="77777777" w:rsidR="00A872D6" w:rsidRPr="00A872D6" w:rsidRDefault="00A872D6" w:rsidP="002B7145">
            <w:pPr>
              <w:jc w:val="both"/>
              <w:rPr>
                <w:rFonts w:ascii="Abadi" w:hAnsi="Abadi"/>
                <w:sz w:val="21"/>
                <w:szCs w:val="21"/>
              </w:rPr>
            </w:pPr>
          </w:p>
          <w:p w14:paraId="11EF3EAA" w14:textId="67E9E67E" w:rsidR="0096736D" w:rsidRPr="002F4F0C" w:rsidRDefault="00A872D6" w:rsidP="002B7145">
            <w:pPr>
              <w:jc w:val="both"/>
              <w:rPr>
                <w:rFonts w:ascii="Abadi" w:hAnsi="Abadi"/>
                <w:sz w:val="21"/>
                <w:szCs w:val="21"/>
              </w:rPr>
            </w:pPr>
            <w:r w:rsidRPr="00A872D6">
              <w:rPr>
                <w:rFonts w:ascii="Abadi" w:hAnsi="Abadi"/>
                <w:sz w:val="21"/>
                <w:szCs w:val="21"/>
              </w:rPr>
              <w:t xml:space="preserve">El secretario del ayuntamiento de Coroneo, </w:t>
            </w:r>
            <w:proofErr w:type="spellStart"/>
            <w:r w:rsidRPr="00A872D6">
              <w:rPr>
                <w:rFonts w:ascii="Abadi" w:hAnsi="Abadi"/>
                <w:sz w:val="21"/>
                <w:szCs w:val="21"/>
              </w:rPr>
              <w:t>Gto</w:t>
            </w:r>
            <w:proofErr w:type="spellEnd"/>
            <w:r w:rsidRPr="00A872D6">
              <w:rPr>
                <w:rFonts w:ascii="Abadi" w:hAnsi="Abadi"/>
                <w:sz w:val="21"/>
                <w:szCs w:val="21"/>
              </w:rPr>
              <w:t>., remite respuesta a la consulta de la iniciativa por la que se reforma el primer párrafo del artículo 3 y adiciona el artículo 11 Bis a la Ley para Prevenir, Atender y Erradicar la Discriminación en el Estado de Guanajuato.</w:t>
            </w:r>
          </w:p>
        </w:tc>
        <w:tc>
          <w:tcPr>
            <w:tcW w:w="2039" w:type="dxa"/>
          </w:tcPr>
          <w:p w14:paraId="5AACAF23" w14:textId="77777777" w:rsidR="00A872D6" w:rsidRDefault="00A872D6" w:rsidP="005B747D">
            <w:pPr>
              <w:jc w:val="both"/>
            </w:pPr>
          </w:p>
          <w:p w14:paraId="630F9599" w14:textId="77777777" w:rsidR="00A872D6" w:rsidRDefault="00A872D6" w:rsidP="005B747D">
            <w:pPr>
              <w:jc w:val="both"/>
            </w:pPr>
          </w:p>
          <w:p w14:paraId="2243C033" w14:textId="2DC7BFA3" w:rsidR="0096736D" w:rsidRPr="00A872D6" w:rsidRDefault="00A872D6" w:rsidP="005B747D">
            <w:pPr>
              <w:jc w:val="both"/>
              <w:rPr>
                <w:rFonts w:ascii="Abadi" w:hAnsi="Abadi"/>
                <w:b/>
                <w:bCs/>
                <w:sz w:val="21"/>
                <w:szCs w:val="21"/>
              </w:rPr>
            </w:pPr>
            <w:r w:rsidRPr="00A872D6">
              <w:rPr>
                <w:rFonts w:ascii="Abadi" w:hAnsi="Abadi"/>
                <w:b/>
                <w:bCs/>
                <w:sz w:val="21"/>
                <w:szCs w:val="21"/>
              </w:rPr>
              <w:t>Enterados y se informa que se turnó a la Comisión de Derechos Humanos y Atención a Grupos Vulnerables.</w:t>
            </w:r>
          </w:p>
        </w:tc>
      </w:tr>
      <w:tr w:rsidR="0096736D" w:rsidRPr="005965AB" w14:paraId="76E85184" w14:textId="77777777" w:rsidTr="005C3167">
        <w:tc>
          <w:tcPr>
            <w:tcW w:w="2042" w:type="dxa"/>
          </w:tcPr>
          <w:p w14:paraId="61E1E81A" w14:textId="5185106A" w:rsidR="00A872D6" w:rsidRPr="00A872D6" w:rsidRDefault="00A872D6" w:rsidP="002B7145">
            <w:pPr>
              <w:jc w:val="both"/>
              <w:rPr>
                <w:rFonts w:ascii="Abadi" w:hAnsi="Abadi"/>
                <w:b/>
                <w:bCs/>
                <w:sz w:val="21"/>
                <w:szCs w:val="21"/>
              </w:rPr>
            </w:pPr>
            <w:r w:rsidRPr="00A872D6">
              <w:rPr>
                <w:rFonts w:ascii="Abadi" w:hAnsi="Abadi"/>
                <w:b/>
                <w:bCs/>
                <w:sz w:val="21"/>
                <w:szCs w:val="21"/>
              </w:rPr>
              <w:t>3.45</w:t>
            </w:r>
          </w:p>
          <w:p w14:paraId="2AE5C263" w14:textId="77777777" w:rsidR="00A872D6" w:rsidRDefault="00A872D6" w:rsidP="002B7145">
            <w:pPr>
              <w:jc w:val="both"/>
              <w:rPr>
                <w:rFonts w:ascii="Abadi" w:hAnsi="Abadi"/>
                <w:sz w:val="21"/>
                <w:szCs w:val="21"/>
              </w:rPr>
            </w:pPr>
          </w:p>
          <w:p w14:paraId="23A92212" w14:textId="32922016" w:rsidR="0096736D" w:rsidRPr="002F4F0C" w:rsidRDefault="00A872D6" w:rsidP="002B7145">
            <w:pPr>
              <w:jc w:val="both"/>
              <w:rPr>
                <w:rFonts w:ascii="Abadi" w:hAnsi="Abadi"/>
                <w:sz w:val="21"/>
                <w:szCs w:val="21"/>
              </w:rPr>
            </w:pPr>
            <w:r w:rsidRPr="00A872D6">
              <w:rPr>
                <w:rFonts w:ascii="Abadi" w:hAnsi="Abadi"/>
                <w:sz w:val="21"/>
                <w:szCs w:val="21"/>
              </w:rPr>
              <w:t xml:space="preserve">El secretario del ayuntamiento de Coroneo, </w:t>
            </w:r>
            <w:proofErr w:type="spellStart"/>
            <w:r w:rsidRPr="00A872D6">
              <w:rPr>
                <w:rFonts w:ascii="Abadi" w:hAnsi="Abadi"/>
                <w:sz w:val="21"/>
                <w:szCs w:val="21"/>
              </w:rPr>
              <w:t>Gto</w:t>
            </w:r>
            <w:proofErr w:type="spellEnd"/>
            <w:r w:rsidRPr="00A872D6">
              <w:rPr>
                <w:rFonts w:ascii="Abadi" w:hAnsi="Abadi"/>
                <w:sz w:val="21"/>
                <w:szCs w:val="21"/>
              </w:rPr>
              <w:t>., remite respuesta a la consulta de la iniciativa a efecto de reformar y adicionar diversas disposiciones de la Constitución Política para el Estado de Guanajuato, de la Ley de Inclusión para las Personas con Discapacidad en el Estado de Guanajuato y de la Ley Orgánica Municipal para el Estado de Guanajuato, en la parte correspondiente al segundo ordenamiento.</w:t>
            </w:r>
          </w:p>
        </w:tc>
        <w:tc>
          <w:tcPr>
            <w:tcW w:w="2039" w:type="dxa"/>
          </w:tcPr>
          <w:p w14:paraId="72625F65" w14:textId="77777777" w:rsidR="00A872D6" w:rsidRDefault="00A872D6" w:rsidP="005B747D">
            <w:pPr>
              <w:jc w:val="both"/>
              <w:rPr>
                <w:rFonts w:ascii="Abadi" w:hAnsi="Abadi"/>
                <w:b/>
                <w:bCs/>
                <w:sz w:val="21"/>
                <w:szCs w:val="21"/>
              </w:rPr>
            </w:pPr>
          </w:p>
          <w:p w14:paraId="6ED95648" w14:textId="77777777" w:rsidR="00A872D6" w:rsidRDefault="00A872D6" w:rsidP="005B747D">
            <w:pPr>
              <w:jc w:val="both"/>
              <w:rPr>
                <w:rFonts w:ascii="Abadi" w:hAnsi="Abadi"/>
                <w:b/>
                <w:bCs/>
                <w:sz w:val="21"/>
                <w:szCs w:val="21"/>
              </w:rPr>
            </w:pPr>
          </w:p>
          <w:p w14:paraId="2A8CCEDA" w14:textId="42F2920A" w:rsidR="0096736D" w:rsidRDefault="00A872D6" w:rsidP="005B747D">
            <w:pPr>
              <w:jc w:val="both"/>
              <w:rPr>
                <w:rFonts w:ascii="Abadi" w:hAnsi="Abadi"/>
                <w:sz w:val="21"/>
                <w:szCs w:val="21"/>
              </w:rPr>
            </w:pPr>
            <w:r w:rsidRPr="00A872D6">
              <w:rPr>
                <w:rFonts w:ascii="Abadi" w:hAnsi="Abadi"/>
                <w:b/>
                <w:bCs/>
                <w:sz w:val="21"/>
                <w:szCs w:val="21"/>
              </w:rPr>
              <w:t>Enterados y se informa que se turnó a la Comisión de Derechos Humanos y Atención a Grupos Vulnerables.</w:t>
            </w:r>
          </w:p>
        </w:tc>
      </w:tr>
      <w:tr w:rsidR="0096736D" w:rsidRPr="005965AB" w14:paraId="016820E6" w14:textId="77777777" w:rsidTr="005C3167">
        <w:tc>
          <w:tcPr>
            <w:tcW w:w="2042" w:type="dxa"/>
          </w:tcPr>
          <w:p w14:paraId="162CE7EF" w14:textId="2083669C" w:rsidR="00A872D6" w:rsidRPr="00911BC0" w:rsidRDefault="00911BC0" w:rsidP="002B7145">
            <w:pPr>
              <w:jc w:val="both"/>
              <w:rPr>
                <w:rFonts w:ascii="Abadi" w:hAnsi="Abadi"/>
                <w:b/>
                <w:bCs/>
                <w:sz w:val="21"/>
                <w:szCs w:val="21"/>
              </w:rPr>
            </w:pPr>
            <w:r w:rsidRPr="00911BC0">
              <w:rPr>
                <w:rFonts w:ascii="Abadi" w:hAnsi="Abadi"/>
                <w:b/>
                <w:bCs/>
                <w:sz w:val="21"/>
                <w:szCs w:val="21"/>
              </w:rPr>
              <w:t>3.46</w:t>
            </w:r>
          </w:p>
          <w:p w14:paraId="16D7DD43" w14:textId="77777777" w:rsidR="00A872D6" w:rsidRPr="00911BC0" w:rsidRDefault="00A872D6" w:rsidP="002B7145">
            <w:pPr>
              <w:jc w:val="both"/>
              <w:rPr>
                <w:rFonts w:ascii="Abadi" w:hAnsi="Abadi"/>
                <w:sz w:val="21"/>
                <w:szCs w:val="21"/>
              </w:rPr>
            </w:pPr>
          </w:p>
          <w:p w14:paraId="498C2A5E" w14:textId="53CA66D5" w:rsidR="0096736D" w:rsidRPr="002F4F0C" w:rsidRDefault="00A872D6" w:rsidP="002B7145">
            <w:pPr>
              <w:jc w:val="both"/>
              <w:rPr>
                <w:rFonts w:ascii="Abadi" w:hAnsi="Abadi"/>
                <w:sz w:val="21"/>
                <w:szCs w:val="21"/>
              </w:rPr>
            </w:pPr>
            <w:r w:rsidRPr="00911BC0">
              <w:rPr>
                <w:rFonts w:ascii="Abadi" w:hAnsi="Abadi"/>
                <w:sz w:val="21"/>
                <w:szCs w:val="21"/>
              </w:rPr>
              <w:t xml:space="preserve">El secretario del ayuntamiento de </w:t>
            </w:r>
            <w:proofErr w:type="spellStart"/>
            <w:r w:rsidRPr="00911BC0">
              <w:rPr>
                <w:rFonts w:ascii="Abadi" w:hAnsi="Abadi"/>
                <w:sz w:val="21"/>
                <w:szCs w:val="21"/>
              </w:rPr>
              <w:t>Cortazar</w:t>
            </w:r>
            <w:proofErr w:type="spellEnd"/>
            <w:r w:rsidRPr="00911BC0">
              <w:rPr>
                <w:rFonts w:ascii="Abadi" w:hAnsi="Abadi"/>
                <w:sz w:val="21"/>
                <w:szCs w:val="21"/>
              </w:rPr>
              <w:t xml:space="preserve">, </w:t>
            </w:r>
            <w:proofErr w:type="spellStart"/>
            <w:r w:rsidRPr="00911BC0">
              <w:rPr>
                <w:rFonts w:ascii="Abadi" w:hAnsi="Abadi"/>
                <w:sz w:val="21"/>
                <w:szCs w:val="21"/>
              </w:rPr>
              <w:t>Gto</w:t>
            </w:r>
            <w:proofErr w:type="spellEnd"/>
            <w:r w:rsidRPr="00911BC0">
              <w:rPr>
                <w:rFonts w:ascii="Abadi" w:hAnsi="Abadi"/>
                <w:sz w:val="21"/>
                <w:szCs w:val="21"/>
              </w:rPr>
              <w:t xml:space="preserve">., remite respuesta a </w:t>
            </w:r>
            <w:r w:rsidRPr="00911BC0">
              <w:rPr>
                <w:rFonts w:ascii="Abadi" w:hAnsi="Abadi"/>
                <w:sz w:val="21"/>
                <w:szCs w:val="21"/>
              </w:rPr>
              <w:t>la consulta de la iniciativa de Ley de Manifestaciones Públicas para el Estado y los Municipios de Guanajuato.</w:t>
            </w:r>
          </w:p>
        </w:tc>
        <w:tc>
          <w:tcPr>
            <w:tcW w:w="2039" w:type="dxa"/>
          </w:tcPr>
          <w:p w14:paraId="5B0B73A6" w14:textId="77777777" w:rsidR="00911BC0" w:rsidRPr="00911BC0" w:rsidRDefault="00911BC0" w:rsidP="005B747D">
            <w:pPr>
              <w:jc w:val="both"/>
              <w:rPr>
                <w:rFonts w:ascii="Abadi" w:hAnsi="Abadi"/>
                <w:sz w:val="21"/>
                <w:szCs w:val="21"/>
              </w:rPr>
            </w:pPr>
          </w:p>
          <w:p w14:paraId="4DA6415B" w14:textId="77777777" w:rsidR="00911BC0" w:rsidRPr="00911BC0" w:rsidRDefault="00911BC0" w:rsidP="005B747D">
            <w:pPr>
              <w:jc w:val="both"/>
              <w:rPr>
                <w:rFonts w:ascii="Abadi" w:hAnsi="Abadi"/>
                <w:sz w:val="21"/>
                <w:szCs w:val="21"/>
              </w:rPr>
            </w:pPr>
          </w:p>
          <w:p w14:paraId="214223E7" w14:textId="61607CF2" w:rsidR="0096736D" w:rsidRPr="00911BC0" w:rsidRDefault="00A872D6" w:rsidP="005B747D">
            <w:pPr>
              <w:jc w:val="both"/>
              <w:rPr>
                <w:rFonts w:ascii="Abadi" w:hAnsi="Abadi"/>
                <w:b/>
                <w:bCs/>
                <w:sz w:val="21"/>
                <w:szCs w:val="21"/>
              </w:rPr>
            </w:pPr>
            <w:r w:rsidRPr="00911BC0">
              <w:rPr>
                <w:rFonts w:ascii="Abadi" w:hAnsi="Abadi"/>
                <w:b/>
                <w:bCs/>
                <w:sz w:val="21"/>
                <w:szCs w:val="21"/>
              </w:rPr>
              <w:t>Enterados y se informa que se turnó a la Comisión de Seguridad Pública y Comunicaciones.</w:t>
            </w:r>
          </w:p>
        </w:tc>
      </w:tr>
      <w:tr w:rsidR="00A872D6" w:rsidRPr="005965AB" w14:paraId="373288E6" w14:textId="77777777" w:rsidTr="005C3167">
        <w:tc>
          <w:tcPr>
            <w:tcW w:w="2042" w:type="dxa"/>
          </w:tcPr>
          <w:p w14:paraId="43D28E65" w14:textId="1E426A8E" w:rsidR="00911BC0" w:rsidRPr="00911BC0" w:rsidRDefault="00911BC0" w:rsidP="002B7145">
            <w:pPr>
              <w:jc w:val="both"/>
              <w:rPr>
                <w:rFonts w:ascii="Abadi" w:hAnsi="Abadi"/>
                <w:b/>
                <w:bCs/>
                <w:sz w:val="21"/>
                <w:szCs w:val="21"/>
              </w:rPr>
            </w:pPr>
            <w:r w:rsidRPr="00911BC0">
              <w:rPr>
                <w:rFonts w:ascii="Abadi" w:hAnsi="Abadi"/>
                <w:b/>
                <w:bCs/>
                <w:sz w:val="21"/>
                <w:szCs w:val="21"/>
              </w:rPr>
              <w:t>3.47</w:t>
            </w:r>
          </w:p>
          <w:p w14:paraId="74FE90EA" w14:textId="77777777" w:rsidR="00911BC0" w:rsidRPr="00911BC0" w:rsidRDefault="00911BC0" w:rsidP="002B7145">
            <w:pPr>
              <w:jc w:val="both"/>
              <w:rPr>
                <w:rFonts w:ascii="Abadi" w:hAnsi="Abadi"/>
                <w:sz w:val="21"/>
                <w:szCs w:val="21"/>
              </w:rPr>
            </w:pPr>
          </w:p>
          <w:p w14:paraId="3A6C5105" w14:textId="34BFF97A" w:rsidR="00A872D6" w:rsidRPr="002F4F0C" w:rsidRDefault="00911BC0" w:rsidP="002B7145">
            <w:pPr>
              <w:jc w:val="both"/>
              <w:rPr>
                <w:rFonts w:ascii="Abadi" w:hAnsi="Abadi"/>
                <w:sz w:val="21"/>
                <w:szCs w:val="21"/>
              </w:rPr>
            </w:pPr>
            <w:r w:rsidRPr="00911BC0">
              <w:rPr>
                <w:rFonts w:ascii="Abadi" w:hAnsi="Abadi"/>
                <w:sz w:val="21"/>
                <w:szCs w:val="21"/>
              </w:rPr>
              <w:t xml:space="preserve">El secretario del ayuntamiento de </w:t>
            </w:r>
            <w:proofErr w:type="spellStart"/>
            <w:r w:rsidRPr="00911BC0">
              <w:rPr>
                <w:rFonts w:ascii="Abadi" w:hAnsi="Abadi"/>
                <w:sz w:val="21"/>
                <w:szCs w:val="21"/>
              </w:rPr>
              <w:t>Cortazar</w:t>
            </w:r>
            <w:proofErr w:type="spellEnd"/>
            <w:r w:rsidRPr="00911BC0">
              <w:rPr>
                <w:rFonts w:ascii="Abadi" w:hAnsi="Abadi"/>
                <w:sz w:val="21"/>
                <w:szCs w:val="21"/>
              </w:rPr>
              <w:t xml:space="preserve">, </w:t>
            </w:r>
            <w:proofErr w:type="spellStart"/>
            <w:r w:rsidRPr="00911BC0">
              <w:rPr>
                <w:rFonts w:ascii="Abadi" w:hAnsi="Abadi"/>
                <w:sz w:val="21"/>
                <w:szCs w:val="21"/>
              </w:rPr>
              <w:t>Gto</w:t>
            </w:r>
            <w:proofErr w:type="spellEnd"/>
            <w:r w:rsidRPr="00911BC0">
              <w:rPr>
                <w:rFonts w:ascii="Abadi" w:hAnsi="Abadi"/>
                <w:sz w:val="21"/>
                <w:szCs w:val="21"/>
              </w:rPr>
              <w:t>., remite respuesta a la consulta de la iniciativa por la que se reforma el último párrafo y adiciona la fracción XI, recorriéndose las subsecuentes, al artículo 124 y se adiciona el inciso o a la fracción V del artículo 76, de la Ley Orgánica Municipal para el Estado de Guanajuato.</w:t>
            </w:r>
          </w:p>
        </w:tc>
        <w:tc>
          <w:tcPr>
            <w:tcW w:w="2039" w:type="dxa"/>
          </w:tcPr>
          <w:p w14:paraId="59CD2B89" w14:textId="77777777" w:rsidR="00911BC0" w:rsidRPr="00911BC0" w:rsidRDefault="00911BC0" w:rsidP="005B747D">
            <w:pPr>
              <w:jc w:val="both"/>
              <w:rPr>
                <w:rFonts w:ascii="Abadi" w:hAnsi="Abadi"/>
                <w:sz w:val="21"/>
                <w:szCs w:val="21"/>
              </w:rPr>
            </w:pPr>
          </w:p>
          <w:p w14:paraId="7D2F336E" w14:textId="77777777" w:rsidR="00911BC0" w:rsidRPr="00911BC0" w:rsidRDefault="00911BC0" w:rsidP="005B747D">
            <w:pPr>
              <w:jc w:val="both"/>
              <w:rPr>
                <w:rFonts w:ascii="Abadi" w:hAnsi="Abadi"/>
                <w:sz w:val="21"/>
                <w:szCs w:val="21"/>
              </w:rPr>
            </w:pPr>
          </w:p>
          <w:p w14:paraId="686CF652" w14:textId="2F0C1285" w:rsidR="00A872D6" w:rsidRPr="00911BC0" w:rsidRDefault="00911BC0" w:rsidP="005B747D">
            <w:pPr>
              <w:jc w:val="both"/>
              <w:rPr>
                <w:rFonts w:ascii="Abadi" w:hAnsi="Abadi"/>
                <w:sz w:val="21"/>
                <w:szCs w:val="21"/>
              </w:rPr>
            </w:pPr>
            <w:r w:rsidRPr="00911BC0">
              <w:rPr>
                <w:rFonts w:ascii="Abadi" w:hAnsi="Abadi"/>
                <w:b/>
                <w:bCs/>
                <w:sz w:val="21"/>
                <w:szCs w:val="21"/>
              </w:rPr>
              <w:t>Enterados y se informa que se turnó a la Comisión de Asuntos Municipales.</w:t>
            </w:r>
          </w:p>
        </w:tc>
      </w:tr>
      <w:tr w:rsidR="00A872D6" w:rsidRPr="005965AB" w14:paraId="797D8CFB" w14:textId="77777777" w:rsidTr="005C3167">
        <w:tc>
          <w:tcPr>
            <w:tcW w:w="2042" w:type="dxa"/>
          </w:tcPr>
          <w:p w14:paraId="743F152D" w14:textId="77777777" w:rsidR="00911BC0" w:rsidRPr="00911BC0" w:rsidRDefault="00911BC0" w:rsidP="002B7145">
            <w:pPr>
              <w:jc w:val="both"/>
              <w:rPr>
                <w:rFonts w:ascii="Abadi" w:hAnsi="Abadi"/>
                <w:b/>
                <w:bCs/>
                <w:sz w:val="21"/>
                <w:szCs w:val="21"/>
              </w:rPr>
            </w:pPr>
            <w:r w:rsidRPr="00911BC0">
              <w:rPr>
                <w:rFonts w:ascii="Abadi" w:hAnsi="Abadi"/>
                <w:b/>
                <w:bCs/>
                <w:sz w:val="21"/>
                <w:szCs w:val="21"/>
              </w:rPr>
              <w:t>3.48</w:t>
            </w:r>
          </w:p>
          <w:p w14:paraId="6211BB66" w14:textId="77777777" w:rsidR="00911BC0" w:rsidRPr="00911BC0" w:rsidRDefault="00911BC0" w:rsidP="002B7145">
            <w:pPr>
              <w:jc w:val="both"/>
              <w:rPr>
                <w:rFonts w:ascii="Abadi" w:hAnsi="Abadi"/>
                <w:sz w:val="21"/>
                <w:szCs w:val="21"/>
              </w:rPr>
            </w:pPr>
          </w:p>
          <w:p w14:paraId="030CEF6B" w14:textId="331C5C67" w:rsidR="00A872D6" w:rsidRPr="002F4F0C" w:rsidRDefault="00911BC0" w:rsidP="002B7145">
            <w:pPr>
              <w:jc w:val="both"/>
              <w:rPr>
                <w:rFonts w:ascii="Abadi" w:hAnsi="Abadi"/>
                <w:sz w:val="21"/>
                <w:szCs w:val="21"/>
              </w:rPr>
            </w:pPr>
            <w:r w:rsidRPr="00911BC0">
              <w:rPr>
                <w:rFonts w:ascii="Abadi" w:hAnsi="Abadi"/>
                <w:sz w:val="21"/>
                <w:szCs w:val="21"/>
              </w:rPr>
              <w:t xml:space="preserve">El secretario del ayuntamiento de </w:t>
            </w:r>
            <w:proofErr w:type="spellStart"/>
            <w:r w:rsidRPr="00911BC0">
              <w:rPr>
                <w:rFonts w:ascii="Abadi" w:hAnsi="Abadi"/>
                <w:sz w:val="21"/>
                <w:szCs w:val="21"/>
              </w:rPr>
              <w:t>Cortazar</w:t>
            </w:r>
            <w:proofErr w:type="spellEnd"/>
            <w:r w:rsidRPr="00911BC0">
              <w:rPr>
                <w:rFonts w:ascii="Abadi" w:hAnsi="Abadi"/>
                <w:sz w:val="21"/>
                <w:szCs w:val="21"/>
              </w:rPr>
              <w:t xml:space="preserve">, </w:t>
            </w:r>
            <w:proofErr w:type="spellStart"/>
            <w:r w:rsidRPr="00911BC0">
              <w:rPr>
                <w:rFonts w:ascii="Abadi" w:hAnsi="Abadi"/>
                <w:sz w:val="21"/>
                <w:szCs w:val="21"/>
              </w:rPr>
              <w:t>Gto</w:t>
            </w:r>
            <w:proofErr w:type="spellEnd"/>
            <w:r w:rsidRPr="00911BC0">
              <w:rPr>
                <w:rFonts w:ascii="Abadi" w:hAnsi="Abadi"/>
                <w:sz w:val="21"/>
                <w:szCs w:val="21"/>
              </w:rPr>
              <w:t xml:space="preserve">., remite respuesta a la consulta de la iniciativa a efecto de reformar el artículo 30 de la Constitución Política para el Estado de Guanajuato; y adicionar una fracción VI al artículo 11, recorriéndose la subsecuente, dos párrafos al artículo 15 y una fracción V al artículo 18 de la Ley Orgánica Municipal para el Estado de Guanajuato, en la parte correspondiente al </w:t>
            </w:r>
            <w:r w:rsidRPr="00911BC0">
              <w:rPr>
                <w:rFonts w:ascii="Abadi" w:hAnsi="Abadi"/>
                <w:sz w:val="21"/>
                <w:szCs w:val="21"/>
              </w:rPr>
              <w:lastRenderedPageBreak/>
              <w:t>segundo de los ordenamientos.</w:t>
            </w:r>
          </w:p>
        </w:tc>
        <w:tc>
          <w:tcPr>
            <w:tcW w:w="2039" w:type="dxa"/>
          </w:tcPr>
          <w:p w14:paraId="5E2D8D66" w14:textId="77777777" w:rsidR="00911BC0" w:rsidRDefault="00911BC0" w:rsidP="005B747D">
            <w:pPr>
              <w:jc w:val="both"/>
              <w:rPr>
                <w:rFonts w:ascii="Abadi" w:hAnsi="Abadi"/>
                <w:sz w:val="21"/>
                <w:szCs w:val="21"/>
              </w:rPr>
            </w:pPr>
          </w:p>
          <w:p w14:paraId="674A721F" w14:textId="77777777" w:rsidR="00911BC0" w:rsidRDefault="00911BC0" w:rsidP="005B747D">
            <w:pPr>
              <w:jc w:val="both"/>
              <w:rPr>
                <w:rFonts w:ascii="Abadi" w:hAnsi="Abadi"/>
                <w:sz w:val="21"/>
                <w:szCs w:val="21"/>
              </w:rPr>
            </w:pPr>
          </w:p>
          <w:p w14:paraId="224984EF" w14:textId="14965BBF" w:rsidR="00A872D6" w:rsidRDefault="00911BC0" w:rsidP="005B747D">
            <w:pPr>
              <w:jc w:val="both"/>
              <w:rPr>
                <w:rFonts w:ascii="Abadi" w:hAnsi="Abadi"/>
                <w:sz w:val="21"/>
                <w:szCs w:val="21"/>
              </w:rPr>
            </w:pPr>
            <w:r w:rsidRPr="00911BC0">
              <w:rPr>
                <w:rFonts w:ascii="Abadi" w:hAnsi="Abadi"/>
                <w:b/>
                <w:bCs/>
                <w:sz w:val="21"/>
                <w:szCs w:val="21"/>
              </w:rPr>
              <w:t>Enterados y se informa que se turnó a la Comisión de Asuntos Municipales.</w:t>
            </w:r>
          </w:p>
        </w:tc>
      </w:tr>
      <w:tr w:rsidR="00A872D6" w:rsidRPr="005965AB" w14:paraId="4BCE115F" w14:textId="77777777" w:rsidTr="005C3167">
        <w:tc>
          <w:tcPr>
            <w:tcW w:w="2042" w:type="dxa"/>
          </w:tcPr>
          <w:p w14:paraId="48538E6B" w14:textId="77777777" w:rsidR="00F722B9" w:rsidRPr="00F722B9" w:rsidRDefault="00F722B9" w:rsidP="002B7145">
            <w:pPr>
              <w:jc w:val="both"/>
              <w:rPr>
                <w:rFonts w:ascii="Abadi" w:hAnsi="Abadi"/>
                <w:b/>
                <w:bCs/>
                <w:sz w:val="21"/>
                <w:szCs w:val="21"/>
              </w:rPr>
            </w:pPr>
            <w:r w:rsidRPr="00F722B9">
              <w:rPr>
                <w:rFonts w:ascii="Abadi" w:hAnsi="Abadi"/>
                <w:b/>
                <w:bCs/>
                <w:sz w:val="21"/>
                <w:szCs w:val="21"/>
              </w:rPr>
              <w:t>3.49</w:t>
            </w:r>
          </w:p>
          <w:p w14:paraId="27DC8439" w14:textId="77777777" w:rsidR="00F722B9" w:rsidRPr="00F722B9" w:rsidRDefault="00F722B9" w:rsidP="002B7145">
            <w:pPr>
              <w:jc w:val="both"/>
              <w:rPr>
                <w:rFonts w:ascii="Abadi" w:hAnsi="Abadi"/>
                <w:sz w:val="21"/>
                <w:szCs w:val="21"/>
              </w:rPr>
            </w:pPr>
          </w:p>
          <w:p w14:paraId="609666F4" w14:textId="488B6CDF" w:rsidR="00A872D6" w:rsidRPr="002F4F0C" w:rsidRDefault="00F722B9" w:rsidP="002B7145">
            <w:pPr>
              <w:jc w:val="both"/>
              <w:rPr>
                <w:rFonts w:ascii="Abadi" w:hAnsi="Abadi"/>
                <w:sz w:val="21"/>
                <w:szCs w:val="21"/>
              </w:rPr>
            </w:pPr>
            <w:r w:rsidRPr="00F722B9">
              <w:rPr>
                <w:rFonts w:ascii="Abadi" w:hAnsi="Abadi"/>
                <w:sz w:val="21"/>
                <w:szCs w:val="21"/>
              </w:rPr>
              <w:t xml:space="preserve">El secretario del ayuntamiento de Tarimoro, </w:t>
            </w:r>
            <w:proofErr w:type="spellStart"/>
            <w:r w:rsidRPr="00F722B9">
              <w:rPr>
                <w:rFonts w:ascii="Abadi" w:hAnsi="Abadi"/>
                <w:sz w:val="21"/>
                <w:szCs w:val="21"/>
              </w:rPr>
              <w:t>Gto</w:t>
            </w:r>
            <w:proofErr w:type="spellEnd"/>
            <w:r w:rsidRPr="00F722B9">
              <w:rPr>
                <w:rFonts w:ascii="Abadi" w:hAnsi="Abadi"/>
                <w:sz w:val="21"/>
                <w:szCs w:val="21"/>
              </w:rPr>
              <w:t>., remite respuesta a la consulta de la iniciativa por la que se reforma el último párrafo y adiciona la fracción XI, recorriéndose las subsecuentes, al artículo 124 y se adiciona el inciso o a la fracción V del artículo 76, de la Ley Orgánica Municipal para el Estado de Guanajuato.</w:t>
            </w:r>
          </w:p>
        </w:tc>
        <w:tc>
          <w:tcPr>
            <w:tcW w:w="2039" w:type="dxa"/>
          </w:tcPr>
          <w:p w14:paraId="7042E8C2" w14:textId="51E85642" w:rsidR="00F722B9" w:rsidRDefault="00F722B9" w:rsidP="005B747D">
            <w:pPr>
              <w:jc w:val="both"/>
              <w:rPr>
                <w:rFonts w:ascii="Abadi" w:hAnsi="Abadi"/>
                <w:b/>
                <w:bCs/>
                <w:sz w:val="21"/>
                <w:szCs w:val="21"/>
              </w:rPr>
            </w:pPr>
          </w:p>
          <w:p w14:paraId="5941FE83" w14:textId="77777777" w:rsidR="00F722B9" w:rsidRPr="00F722B9" w:rsidRDefault="00F722B9" w:rsidP="005B747D">
            <w:pPr>
              <w:jc w:val="both"/>
              <w:rPr>
                <w:rFonts w:ascii="Abadi" w:hAnsi="Abadi"/>
                <w:b/>
                <w:bCs/>
                <w:sz w:val="21"/>
                <w:szCs w:val="21"/>
              </w:rPr>
            </w:pPr>
          </w:p>
          <w:p w14:paraId="04F87C88" w14:textId="373B1289" w:rsidR="00A872D6" w:rsidRPr="00F722B9" w:rsidRDefault="00F722B9" w:rsidP="005B747D">
            <w:pPr>
              <w:jc w:val="both"/>
              <w:rPr>
                <w:rFonts w:ascii="Abadi" w:hAnsi="Abadi"/>
                <w:b/>
                <w:bCs/>
                <w:sz w:val="21"/>
                <w:szCs w:val="21"/>
              </w:rPr>
            </w:pPr>
            <w:r w:rsidRPr="00F722B9">
              <w:rPr>
                <w:rFonts w:ascii="Abadi" w:hAnsi="Abadi"/>
                <w:b/>
                <w:bCs/>
                <w:sz w:val="21"/>
                <w:szCs w:val="21"/>
              </w:rPr>
              <w:t>Enterados y se informa que se turnó a la Comisión de Asuntos Municipales.</w:t>
            </w:r>
          </w:p>
        </w:tc>
      </w:tr>
      <w:tr w:rsidR="00A872D6" w:rsidRPr="005965AB" w14:paraId="1C42449A" w14:textId="77777777" w:rsidTr="005C3167">
        <w:tc>
          <w:tcPr>
            <w:tcW w:w="2042" w:type="dxa"/>
          </w:tcPr>
          <w:p w14:paraId="264EA45E" w14:textId="26775E81" w:rsidR="00F722B9" w:rsidRPr="00F722B9" w:rsidRDefault="00F722B9" w:rsidP="002B7145">
            <w:pPr>
              <w:jc w:val="both"/>
              <w:rPr>
                <w:rFonts w:ascii="Abadi" w:hAnsi="Abadi"/>
                <w:b/>
                <w:bCs/>
                <w:sz w:val="21"/>
                <w:szCs w:val="21"/>
              </w:rPr>
            </w:pPr>
            <w:r w:rsidRPr="00F722B9">
              <w:rPr>
                <w:rFonts w:ascii="Abadi" w:hAnsi="Abadi"/>
                <w:b/>
                <w:bCs/>
                <w:sz w:val="21"/>
                <w:szCs w:val="21"/>
              </w:rPr>
              <w:t>3.5</w:t>
            </w:r>
          </w:p>
          <w:p w14:paraId="6E5A3FD8" w14:textId="77777777" w:rsidR="00F722B9" w:rsidRPr="00F722B9" w:rsidRDefault="00F722B9" w:rsidP="002B7145">
            <w:pPr>
              <w:jc w:val="both"/>
              <w:rPr>
                <w:rFonts w:ascii="Abadi" w:hAnsi="Abadi"/>
                <w:sz w:val="21"/>
                <w:szCs w:val="21"/>
              </w:rPr>
            </w:pPr>
          </w:p>
          <w:p w14:paraId="31C40B47" w14:textId="77777777" w:rsidR="00F722B9" w:rsidRDefault="00F722B9" w:rsidP="00F722B9">
            <w:pPr>
              <w:jc w:val="both"/>
              <w:rPr>
                <w:rFonts w:ascii="Abadi" w:hAnsi="Abadi"/>
                <w:sz w:val="21"/>
                <w:szCs w:val="21"/>
              </w:rPr>
            </w:pPr>
            <w:r w:rsidRPr="00F722B9">
              <w:rPr>
                <w:rFonts w:ascii="Abadi" w:hAnsi="Abadi"/>
                <w:sz w:val="21"/>
                <w:szCs w:val="21"/>
              </w:rPr>
              <w:t xml:space="preserve">El secretario del ayuntamiento de Tarimoro, </w:t>
            </w:r>
            <w:proofErr w:type="spellStart"/>
            <w:r w:rsidRPr="00F722B9">
              <w:rPr>
                <w:rFonts w:ascii="Abadi" w:hAnsi="Abadi"/>
                <w:sz w:val="21"/>
                <w:szCs w:val="21"/>
              </w:rPr>
              <w:t>Gto</w:t>
            </w:r>
            <w:proofErr w:type="spellEnd"/>
            <w:r w:rsidRPr="00F722B9">
              <w:rPr>
                <w:rFonts w:ascii="Abadi" w:hAnsi="Abadi"/>
                <w:sz w:val="21"/>
                <w:szCs w:val="21"/>
              </w:rPr>
              <w:t>., remite respuesta a la consulta de la iniciativa a efecto de derogar el cuarto párrafo del artículo 5 de la Ley Orgánica Municipal para el Estado de Guanajuato.</w:t>
            </w:r>
            <w:r>
              <w:rPr>
                <w:rFonts w:ascii="Abadi" w:hAnsi="Abadi"/>
                <w:sz w:val="21"/>
                <w:szCs w:val="21"/>
              </w:rPr>
              <w:t xml:space="preserve"> </w:t>
            </w:r>
          </w:p>
          <w:p w14:paraId="6275960A" w14:textId="186D3CD9" w:rsidR="00F722B9" w:rsidRPr="002F4F0C" w:rsidRDefault="00F722B9" w:rsidP="00F722B9">
            <w:pPr>
              <w:jc w:val="both"/>
              <w:rPr>
                <w:rFonts w:ascii="Abadi" w:hAnsi="Abadi"/>
                <w:sz w:val="21"/>
                <w:szCs w:val="21"/>
              </w:rPr>
            </w:pPr>
          </w:p>
        </w:tc>
        <w:tc>
          <w:tcPr>
            <w:tcW w:w="2039" w:type="dxa"/>
          </w:tcPr>
          <w:p w14:paraId="6328A18A" w14:textId="77777777" w:rsidR="00F722B9" w:rsidRDefault="00F722B9" w:rsidP="005B747D">
            <w:pPr>
              <w:jc w:val="both"/>
              <w:rPr>
                <w:rFonts w:ascii="Abadi" w:hAnsi="Abadi"/>
                <w:sz w:val="21"/>
                <w:szCs w:val="21"/>
              </w:rPr>
            </w:pPr>
          </w:p>
          <w:p w14:paraId="6B94BA73" w14:textId="77777777" w:rsidR="00F722B9" w:rsidRDefault="00F722B9" w:rsidP="005B747D">
            <w:pPr>
              <w:jc w:val="both"/>
              <w:rPr>
                <w:rFonts w:ascii="Abadi" w:hAnsi="Abadi"/>
                <w:sz w:val="21"/>
                <w:szCs w:val="21"/>
              </w:rPr>
            </w:pPr>
          </w:p>
          <w:p w14:paraId="5409EFD3" w14:textId="28CA1502" w:rsidR="00A872D6" w:rsidRPr="00F722B9" w:rsidRDefault="00F722B9" w:rsidP="005B747D">
            <w:pPr>
              <w:jc w:val="both"/>
              <w:rPr>
                <w:rFonts w:ascii="Abadi" w:hAnsi="Abadi"/>
                <w:b/>
                <w:bCs/>
                <w:sz w:val="21"/>
                <w:szCs w:val="21"/>
              </w:rPr>
            </w:pPr>
            <w:r w:rsidRPr="00F722B9">
              <w:rPr>
                <w:rFonts w:ascii="Abadi" w:hAnsi="Abadi"/>
                <w:b/>
                <w:bCs/>
                <w:sz w:val="21"/>
                <w:szCs w:val="21"/>
              </w:rPr>
              <w:t>Enterados y se informa que se turnó a la Comisión de Asuntos Municipales.</w:t>
            </w:r>
          </w:p>
        </w:tc>
      </w:tr>
      <w:tr w:rsidR="00A872D6" w:rsidRPr="005965AB" w14:paraId="1FE05269" w14:textId="77777777" w:rsidTr="005C3167">
        <w:tc>
          <w:tcPr>
            <w:tcW w:w="2042" w:type="dxa"/>
          </w:tcPr>
          <w:p w14:paraId="34DE2A36" w14:textId="1D142FFF" w:rsidR="00F722B9" w:rsidRPr="00F722B9" w:rsidRDefault="00F722B9" w:rsidP="002B7145">
            <w:pPr>
              <w:jc w:val="both"/>
              <w:rPr>
                <w:rFonts w:ascii="Abadi" w:hAnsi="Abadi"/>
                <w:b/>
                <w:bCs/>
                <w:sz w:val="21"/>
                <w:szCs w:val="21"/>
              </w:rPr>
            </w:pPr>
            <w:r w:rsidRPr="00F722B9">
              <w:rPr>
                <w:rFonts w:ascii="Abadi" w:hAnsi="Abadi"/>
                <w:b/>
                <w:bCs/>
                <w:sz w:val="21"/>
                <w:szCs w:val="21"/>
              </w:rPr>
              <w:t>3.51</w:t>
            </w:r>
          </w:p>
          <w:p w14:paraId="0CCB375E" w14:textId="77777777" w:rsidR="00F722B9" w:rsidRPr="00F722B9" w:rsidRDefault="00F722B9" w:rsidP="002B7145">
            <w:pPr>
              <w:jc w:val="both"/>
              <w:rPr>
                <w:rFonts w:ascii="Abadi" w:hAnsi="Abadi"/>
                <w:sz w:val="21"/>
                <w:szCs w:val="21"/>
              </w:rPr>
            </w:pPr>
          </w:p>
          <w:p w14:paraId="354E7E58" w14:textId="598DED87" w:rsidR="00A872D6" w:rsidRPr="002F4F0C" w:rsidRDefault="00F722B9" w:rsidP="002B7145">
            <w:pPr>
              <w:jc w:val="both"/>
              <w:rPr>
                <w:rFonts w:ascii="Abadi" w:hAnsi="Abadi"/>
                <w:sz w:val="21"/>
                <w:szCs w:val="21"/>
              </w:rPr>
            </w:pPr>
            <w:r w:rsidRPr="00F722B9">
              <w:rPr>
                <w:rFonts w:ascii="Abadi" w:hAnsi="Abadi"/>
                <w:sz w:val="21"/>
                <w:szCs w:val="21"/>
              </w:rPr>
              <w:t xml:space="preserve">El secretario del ayuntamiento de Tarimoro, </w:t>
            </w:r>
            <w:proofErr w:type="spellStart"/>
            <w:r w:rsidRPr="00F722B9">
              <w:rPr>
                <w:rFonts w:ascii="Abadi" w:hAnsi="Abadi"/>
                <w:sz w:val="21"/>
                <w:szCs w:val="21"/>
              </w:rPr>
              <w:t>Gto</w:t>
            </w:r>
            <w:proofErr w:type="spellEnd"/>
            <w:r w:rsidRPr="00F722B9">
              <w:rPr>
                <w:rFonts w:ascii="Abadi" w:hAnsi="Abadi"/>
                <w:sz w:val="21"/>
                <w:szCs w:val="21"/>
              </w:rPr>
              <w:t>., remite respuesta a la consulta de la iniciativa por la que se reforma el artículo 82-1 y adiciona un párrafo al artículo 69 de la Ley Orgánica Municipal para el Estado de Guanajuato.</w:t>
            </w:r>
          </w:p>
        </w:tc>
        <w:tc>
          <w:tcPr>
            <w:tcW w:w="2039" w:type="dxa"/>
          </w:tcPr>
          <w:p w14:paraId="7E186996" w14:textId="77777777" w:rsidR="00F722B9" w:rsidRDefault="00F722B9" w:rsidP="005B747D">
            <w:pPr>
              <w:jc w:val="both"/>
              <w:rPr>
                <w:rFonts w:ascii="Abadi" w:hAnsi="Abadi"/>
                <w:sz w:val="21"/>
                <w:szCs w:val="21"/>
              </w:rPr>
            </w:pPr>
          </w:p>
          <w:p w14:paraId="1A2C5219" w14:textId="644E18D2" w:rsidR="00F722B9" w:rsidRDefault="00F722B9" w:rsidP="005B747D">
            <w:pPr>
              <w:jc w:val="both"/>
              <w:rPr>
                <w:rFonts w:ascii="Abadi" w:hAnsi="Abadi"/>
                <w:sz w:val="21"/>
                <w:szCs w:val="21"/>
              </w:rPr>
            </w:pPr>
          </w:p>
          <w:p w14:paraId="1F51CADD" w14:textId="0997A89D" w:rsidR="00A872D6" w:rsidRPr="00F722B9" w:rsidRDefault="00F722B9" w:rsidP="005B747D">
            <w:pPr>
              <w:jc w:val="both"/>
              <w:rPr>
                <w:rFonts w:ascii="Abadi" w:hAnsi="Abadi"/>
                <w:b/>
                <w:bCs/>
                <w:sz w:val="21"/>
                <w:szCs w:val="21"/>
              </w:rPr>
            </w:pPr>
            <w:r w:rsidRPr="00F722B9">
              <w:rPr>
                <w:rFonts w:ascii="Abadi" w:hAnsi="Abadi"/>
                <w:b/>
                <w:bCs/>
                <w:sz w:val="21"/>
                <w:szCs w:val="21"/>
              </w:rPr>
              <w:t>Enterados y se informa que se turnó a la Comisión de Asuntos Municipales.</w:t>
            </w:r>
          </w:p>
        </w:tc>
      </w:tr>
      <w:tr w:rsidR="00A872D6" w:rsidRPr="005965AB" w14:paraId="30A3B97E" w14:textId="77777777" w:rsidTr="005C3167">
        <w:tc>
          <w:tcPr>
            <w:tcW w:w="2042" w:type="dxa"/>
          </w:tcPr>
          <w:p w14:paraId="662B971D" w14:textId="07BE2B4D" w:rsidR="00AB46AA" w:rsidRPr="00AB46AA" w:rsidRDefault="00AB46AA" w:rsidP="002B7145">
            <w:pPr>
              <w:jc w:val="both"/>
              <w:rPr>
                <w:rFonts w:ascii="Abadi" w:hAnsi="Abadi"/>
                <w:b/>
                <w:bCs/>
                <w:sz w:val="21"/>
                <w:szCs w:val="21"/>
              </w:rPr>
            </w:pPr>
            <w:r w:rsidRPr="00AB46AA">
              <w:rPr>
                <w:rFonts w:ascii="Abadi" w:hAnsi="Abadi"/>
                <w:b/>
                <w:bCs/>
                <w:sz w:val="21"/>
                <w:szCs w:val="21"/>
              </w:rPr>
              <w:t>3.52</w:t>
            </w:r>
          </w:p>
          <w:p w14:paraId="1334F70F" w14:textId="77777777" w:rsidR="00AB46AA" w:rsidRPr="00AB46AA" w:rsidRDefault="00AB46AA" w:rsidP="002B7145">
            <w:pPr>
              <w:jc w:val="both"/>
              <w:rPr>
                <w:rFonts w:ascii="Abadi" w:hAnsi="Abadi"/>
                <w:b/>
                <w:bCs/>
                <w:sz w:val="21"/>
                <w:szCs w:val="21"/>
              </w:rPr>
            </w:pPr>
          </w:p>
          <w:p w14:paraId="7BC63C9D" w14:textId="31513397" w:rsidR="00A872D6" w:rsidRPr="00AB46AA" w:rsidRDefault="00AB46AA" w:rsidP="002B7145">
            <w:pPr>
              <w:jc w:val="both"/>
              <w:rPr>
                <w:rFonts w:ascii="Abadi" w:hAnsi="Abadi"/>
                <w:b/>
                <w:bCs/>
                <w:sz w:val="21"/>
                <w:szCs w:val="21"/>
              </w:rPr>
            </w:pPr>
            <w:r w:rsidRPr="00AB46AA">
              <w:rPr>
                <w:rFonts w:ascii="Abadi" w:hAnsi="Abadi"/>
                <w:sz w:val="21"/>
                <w:szCs w:val="21"/>
              </w:rPr>
              <w:t xml:space="preserve">El secretario del ayuntamiento de Tarimoro, </w:t>
            </w:r>
            <w:proofErr w:type="spellStart"/>
            <w:r w:rsidRPr="00AB46AA">
              <w:rPr>
                <w:rFonts w:ascii="Abadi" w:hAnsi="Abadi"/>
                <w:sz w:val="21"/>
                <w:szCs w:val="21"/>
              </w:rPr>
              <w:t>Gto</w:t>
            </w:r>
            <w:proofErr w:type="spellEnd"/>
            <w:r w:rsidRPr="00AB46AA">
              <w:rPr>
                <w:rFonts w:ascii="Abadi" w:hAnsi="Abadi"/>
                <w:sz w:val="21"/>
                <w:szCs w:val="21"/>
              </w:rPr>
              <w:t>., remite respuesta a la consulta de la iniciativa a efecto de reformar el artículo 30 de la Constitución Política para el Estado de Guanajuato; y adicionar una fracción VI al artículo 11, recorriéndose la subsecuente, dos párrafos al artículo 15 y una fracción V al artículo 18 de la Ley Orgánica Municipal para el Estado de Guanajuato, en la parte correspondiente al segundo de los ordenamientos.</w:t>
            </w:r>
          </w:p>
        </w:tc>
        <w:tc>
          <w:tcPr>
            <w:tcW w:w="2039" w:type="dxa"/>
          </w:tcPr>
          <w:p w14:paraId="66172275" w14:textId="77777777" w:rsidR="00AB46AA" w:rsidRDefault="00AB46AA" w:rsidP="005B747D">
            <w:pPr>
              <w:jc w:val="both"/>
              <w:rPr>
                <w:rFonts w:ascii="Abadi" w:hAnsi="Abadi"/>
                <w:sz w:val="21"/>
                <w:szCs w:val="21"/>
              </w:rPr>
            </w:pPr>
          </w:p>
          <w:p w14:paraId="1423E2D0" w14:textId="77777777" w:rsidR="00AB46AA" w:rsidRDefault="00AB46AA" w:rsidP="005B747D">
            <w:pPr>
              <w:jc w:val="both"/>
              <w:rPr>
                <w:rFonts w:ascii="Abadi" w:hAnsi="Abadi"/>
                <w:sz w:val="21"/>
                <w:szCs w:val="21"/>
              </w:rPr>
            </w:pPr>
          </w:p>
          <w:p w14:paraId="7F105542" w14:textId="3FC0F5D1" w:rsidR="00A872D6" w:rsidRPr="00AB46AA" w:rsidRDefault="00AB46AA" w:rsidP="005B747D">
            <w:pPr>
              <w:jc w:val="both"/>
              <w:rPr>
                <w:rFonts w:ascii="Abadi" w:hAnsi="Abadi"/>
                <w:b/>
                <w:bCs/>
                <w:sz w:val="21"/>
                <w:szCs w:val="21"/>
              </w:rPr>
            </w:pPr>
            <w:r w:rsidRPr="00AB46AA">
              <w:rPr>
                <w:rFonts w:ascii="Abadi" w:hAnsi="Abadi"/>
                <w:b/>
                <w:bCs/>
                <w:sz w:val="21"/>
                <w:szCs w:val="21"/>
              </w:rPr>
              <w:t>Enterados y se informa que se turnó a la Comisión de Asuntos Municipales.</w:t>
            </w:r>
          </w:p>
        </w:tc>
      </w:tr>
      <w:tr w:rsidR="00A872D6" w:rsidRPr="005965AB" w14:paraId="541B8FC2" w14:textId="77777777" w:rsidTr="005C3167">
        <w:tc>
          <w:tcPr>
            <w:tcW w:w="2042" w:type="dxa"/>
          </w:tcPr>
          <w:p w14:paraId="16A5805B" w14:textId="77777777" w:rsidR="00AB46AA" w:rsidRPr="001F4736" w:rsidRDefault="00AB46AA" w:rsidP="002B7145">
            <w:pPr>
              <w:jc w:val="both"/>
              <w:rPr>
                <w:rFonts w:ascii="Abadi" w:hAnsi="Abadi"/>
                <w:b/>
                <w:bCs/>
                <w:sz w:val="21"/>
                <w:szCs w:val="21"/>
              </w:rPr>
            </w:pPr>
            <w:r w:rsidRPr="001F4736">
              <w:rPr>
                <w:rFonts w:ascii="Abadi" w:hAnsi="Abadi"/>
                <w:b/>
                <w:bCs/>
                <w:sz w:val="21"/>
                <w:szCs w:val="21"/>
              </w:rPr>
              <w:t>3.53</w:t>
            </w:r>
          </w:p>
          <w:p w14:paraId="54E7EBEE" w14:textId="77777777" w:rsidR="00AB46AA" w:rsidRPr="00AB46AA" w:rsidRDefault="00AB46AA" w:rsidP="002B7145">
            <w:pPr>
              <w:jc w:val="both"/>
              <w:rPr>
                <w:rFonts w:ascii="Abadi" w:hAnsi="Abadi"/>
                <w:sz w:val="21"/>
                <w:szCs w:val="21"/>
              </w:rPr>
            </w:pPr>
          </w:p>
          <w:p w14:paraId="140FDBA3" w14:textId="6639DD33" w:rsidR="00A872D6" w:rsidRPr="00AB46AA" w:rsidRDefault="00AB46AA" w:rsidP="002B7145">
            <w:pPr>
              <w:jc w:val="both"/>
              <w:rPr>
                <w:rFonts w:ascii="Abadi" w:hAnsi="Abadi"/>
                <w:sz w:val="21"/>
                <w:szCs w:val="21"/>
              </w:rPr>
            </w:pPr>
            <w:r w:rsidRPr="00AB46AA">
              <w:rPr>
                <w:rFonts w:ascii="Abadi" w:hAnsi="Abadi"/>
                <w:sz w:val="21"/>
                <w:szCs w:val="21"/>
              </w:rPr>
              <w:t xml:space="preserve">El secretario del ayuntamiento de Tarimoro, </w:t>
            </w:r>
            <w:proofErr w:type="spellStart"/>
            <w:r w:rsidRPr="00AB46AA">
              <w:rPr>
                <w:rFonts w:ascii="Abadi" w:hAnsi="Abadi"/>
                <w:sz w:val="21"/>
                <w:szCs w:val="21"/>
              </w:rPr>
              <w:t>Gto</w:t>
            </w:r>
            <w:proofErr w:type="spellEnd"/>
            <w:r w:rsidRPr="00AB46AA">
              <w:rPr>
                <w:rFonts w:ascii="Abadi" w:hAnsi="Abadi"/>
                <w:sz w:val="21"/>
                <w:szCs w:val="21"/>
              </w:rPr>
              <w:t>., remite respuesta a la consulta de la iniciativa por la que se reforma el primer párrafo del artículo 3 y adiciona el artículo 11 Bis a la Ley para Prevenir, Atender y Erradicar la Discriminación en el Estado de Guanajuato.</w:t>
            </w:r>
          </w:p>
        </w:tc>
        <w:tc>
          <w:tcPr>
            <w:tcW w:w="2039" w:type="dxa"/>
          </w:tcPr>
          <w:p w14:paraId="3DE736ED" w14:textId="77777777" w:rsidR="00AB46AA" w:rsidRDefault="00AB46AA" w:rsidP="005B747D">
            <w:pPr>
              <w:jc w:val="both"/>
              <w:rPr>
                <w:rFonts w:ascii="Abadi" w:hAnsi="Abadi"/>
                <w:sz w:val="21"/>
                <w:szCs w:val="21"/>
              </w:rPr>
            </w:pPr>
          </w:p>
          <w:p w14:paraId="40A77B7B" w14:textId="77777777" w:rsidR="00AB46AA" w:rsidRDefault="00AB46AA" w:rsidP="005B747D">
            <w:pPr>
              <w:jc w:val="both"/>
              <w:rPr>
                <w:rFonts w:ascii="Abadi" w:hAnsi="Abadi"/>
                <w:sz w:val="21"/>
                <w:szCs w:val="21"/>
              </w:rPr>
            </w:pPr>
          </w:p>
          <w:p w14:paraId="3F69ACEB" w14:textId="7438F75F" w:rsidR="00A872D6" w:rsidRPr="00AB46AA" w:rsidRDefault="00AB46AA" w:rsidP="005B747D">
            <w:pPr>
              <w:jc w:val="both"/>
              <w:rPr>
                <w:rFonts w:ascii="Abadi" w:hAnsi="Abadi"/>
                <w:b/>
                <w:bCs/>
                <w:sz w:val="21"/>
                <w:szCs w:val="21"/>
              </w:rPr>
            </w:pPr>
            <w:r w:rsidRPr="00AB46AA">
              <w:rPr>
                <w:rFonts w:ascii="Abadi" w:hAnsi="Abadi"/>
                <w:b/>
                <w:bCs/>
                <w:sz w:val="21"/>
                <w:szCs w:val="21"/>
              </w:rPr>
              <w:t>Enterados y se informa que se turnó a la Comisión de Derechos Humanos y Atención a Grupos Vulnerables.</w:t>
            </w:r>
          </w:p>
        </w:tc>
      </w:tr>
      <w:tr w:rsidR="00AB46AA" w:rsidRPr="005965AB" w14:paraId="07F2FF42" w14:textId="77777777" w:rsidTr="005C3167">
        <w:tc>
          <w:tcPr>
            <w:tcW w:w="2042" w:type="dxa"/>
          </w:tcPr>
          <w:p w14:paraId="1759B0D3" w14:textId="34D3AEAD" w:rsidR="00AB46AA" w:rsidRPr="00AB46AA" w:rsidRDefault="00AB46AA" w:rsidP="002B7145">
            <w:pPr>
              <w:jc w:val="both"/>
              <w:rPr>
                <w:rFonts w:ascii="Abadi" w:hAnsi="Abadi"/>
                <w:b/>
                <w:bCs/>
                <w:sz w:val="21"/>
                <w:szCs w:val="21"/>
              </w:rPr>
            </w:pPr>
            <w:r w:rsidRPr="00AB46AA">
              <w:rPr>
                <w:rFonts w:ascii="Abadi" w:hAnsi="Abadi"/>
                <w:b/>
                <w:bCs/>
                <w:sz w:val="21"/>
                <w:szCs w:val="21"/>
              </w:rPr>
              <w:t>3.54</w:t>
            </w:r>
          </w:p>
          <w:p w14:paraId="6D677E7D" w14:textId="77777777" w:rsidR="00AB46AA" w:rsidRPr="00AB46AA" w:rsidRDefault="00AB46AA" w:rsidP="002B7145">
            <w:pPr>
              <w:jc w:val="both"/>
              <w:rPr>
                <w:rFonts w:ascii="Abadi" w:hAnsi="Abadi"/>
                <w:sz w:val="21"/>
                <w:szCs w:val="21"/>
              </w:rPr>
            </w:pPr>
          </w:p>
          <w:p w14:paraId="1C4BD304" w14:textId="66E1542F" w:rsidR="00AB46AA" w:rsidRPr="002F4F0C" w:rsidRDefault="00AB46AA" w:rsidP="002B7145">
            <w:pPr>
              <w:jc w:val="both"/>
              <w:rPr>
                <w:rFonts w:ascii="Abadi" w:hAnsi="Abadi"/>
                <w:sz w:val="21"/>
                <w:szCs w:val="21"/>
              </w:rPr>
            </w:pPr>
            <w:r w:rsidRPr="00AB46AA">
              <w:rPr>
                <w:rFonts w:ascii="Abadi" w:hAnsi="Abadi"/>
                <w:sz w:val="21"/>
                <w:szCs w:val="21"/>
              </w:rPr>
              <w:t xml:space="preserve">El secretario del ayuntamiento de Tarimoro, </w:t>
            </w:r>
            <w:proofErr w:type="spellStart"/>
            <w:r w:rsidRPr="00AB46AA">
              <w:rPr>
                <w:rFonts w:ascii="Abadi" w:hAnsi="Abadi"/>
                <w:sz w:val="21"/>
                <w:szCs w:val="21"/>
              </w:rPr>
              <w:t>Gto</w:t>
            </w:r>
            <w:proofErr w:type="spellEnd"/>
            <w:r w:rsidRPr="00AB46AA">
              <w:rPr>
                <w:rFonts w:ascii="Abadi" w:hAnsi="Abadi"/>
                <w:sz w:val="21"/>
                <w:szCs w:val="21"/>
              </w:rPr>
              <w:t xml:space="preserve">., remite respuesta a la consulta de la iniciativa a efecto de reformar y adicionar diversas </w:t>
            </w:r>
            <w:r w:rsidRPr="00AB46AA">
              <w:rPr>
                <w:rFonts w:ascii="Abadi" w:hAnsi="Abadi"/>
                <w:sz w:val="21"/>
                <w:szCs w:val="21"/>
              </w:rPr>
              <w:lastRenderedPageBreak/>
              <w:t>disposiciones de la Constitución Política para el Estado de Guanajuato, de la Ley de Inclusión para las Personas con Discapacidad en el Estado de Guanajuato y de la Ley Orgánica Municipal para el Estado de Guanajuato, en la parte correspondiente al segundo ordenamiento.</w:t>
            </w:r>
          </w:p>
        </w:tc>
        <w:tc>
          <w:tcPr>
            <w:tcW w:w="2039" w:type="dxa"/>
          </w:tcPr>
          <w:p w14:paraId="09C3DE74" w14:textId="77777777" w:rsidR="00AB46AA" w:rsidRDefault="00AB46AA" w:rsidP="005B747D">
            <w:pPr>
              <w:jc w:val="both"/>
              <w:rPr>
                <w:rFonts w:ascii="Abadi" w:hAnsi="Abadi"/>
                <w:sz w:val="21"/>
                <w:szCs w:val="21"/>
              </w:rPr>
            </w:pPr>
          </w:p>
          <w:p w14:paraId="51AC076B" w14:textId="77777777" w:rsidR="00AB46AA" w:rsidRDefault="00AB46AA" w:rsidP="005B747D">
            <w:pPr>
              <w:jc w:val="both"/>
              <w:rPr>
                <w:rFonts w:ascii="Abadi" w:hAnsi="Abadi"/>
                <w:sz w:val="21"/>
                <w:szCs w:val="21"/>
              </w:rPr>
            </w:pPr>
          </w:p>
          <w:p w14:paraId="23EAF62E" w14:textId="3A39ACEE" w:rsidR="00AB46AA" w:rsidRPr="00AB46AA" w:rsidRDefault="00AB46AA" w:rsidP="005B747D">
            <w:pPr>
              <w:jc w:val="both"/>
              <w:rPr>
                <w:rFonts w:ascii="Abadi" w:hAnsi="Abadi"/>
                <w:b/>
                <w:bCs/>
                <w:sz w:val="21"/>
                <w:szCs w:val="21"/>
              </w:rPr>
            </w:pPr>
            <w:r w:rsidRPr="00AB46AA">
              <w:rPr>
                <w:rFonts w:ascii="Abadi" w:hAnsi="Abadi"/>
                <w:b/>
                <w:bCs/>
                <w:sz w:val="21"/>
                <w:szCs w:val="21"/>
              </w:rPr>
              <w:t>Enterados y se informa que se turnó a la Comisión de Derechos Humanos y Atención a Grupos Vulnerables.</w:t>
            </w:r>
          </w:p>
        </w:tc>
      </w:tr>
      <w:tr w:rsidR="00AB46AA" w:rsidRPr="005965AB" w14:paraId="06E37314" w14:textId="77777777" w:rsidTr="005C3167">
        <w:tc>
          <w:tcPr>
            <w:tcW w:w="2042" w:type="dxa"/>
          </w:tcPr>
          <w:p w14:paraId="150041BA" w14:textId="0203E060" w:rsidR="00AB46AA" w:rsidRPr="00AB46AA" w:rsidRDefault="00AB46AA" w:rsidP="002B7145">
            <w:pPr>
              <w:jc w:val="both"/>
              <w:rPr>
                <w:rFonts w:ascii="Abadi" w:hAnsi="Abadi"/>
                <w:b/>
                <w:bCs/>
                <w:sz w:val="21"/>
                <w:szCs w:val="21"/>
              </w:rPr>
            </w:pPr>
            <w:r w:rsidRPr="00AB46AA">
              <w:rPr>
                <w:rFonts w:ascii="Abadi" w:hAnsi="Abadi"/>
                <w:b/>
                <w:bCs/>
                <w:sz w:val="21"/>
                <w:szCs w:val="21"/>
              </w:rPr>
              <w:lastRenderedPageBreak/>
              <w:t>3.55</w:t>
            </w:r>
          </w:p>
          <w:p w14:paraId="2D32527C" w14:textId="77777777" w:rsidR="00AB46AA" w:rsidRPr="00AB46AA" w:rsidRDefault="00AB46AA" w:rsidP="002B7145">
            <w:pPr>
              <w:jc w:val="both"/>
              <w:rPr>
                <w:rFonts w:ascii="Abadi" w:hAnsi="Abadi"/>
                <w:sz w:val="21"/>
                <w:szCs w:val="21"/>
              </w:rPr>
            </w:pPr>
          </w:p>
          <w:p w14:paraId="10373177" w14:textId="45E64001" w:rsidR="00AB46AA" w:rsidRPr="002F4F0C" w:rsidRDefault="00AB46AA" w:rsidP="002B7145">
            <w:pPr>
              <w:jc w:val="both"/>
              <w:rPr>
                <w:rFonts w:ascii="Abadi" w:hAnsi="Abadi"/>
                <w:sz w:val="21"/>
                <w:szCs w:val="21"/>
              </w:rPr>
            </w:pPr>
            <w:r w:rsidRPr="00AB46AA">
              <w:rPr>
                <w:rFonts w:ascii="Abadi" w:hAnsi="Abadi"/>
                <w:sz w:val="21"/>
                <w:szCs w:val="21"/>
              </w:rPr>
              <w:t xml:space="preserve">La secretaria del ayuntamiento de Santa Cruz de Juventino Rosas, </w:t>
            </w:r>
            <w:proofErr w:type="spellStart"/>
            <w:r w:rsidRPr="00AB46AA">
              <w:rPr>
                <w:rFonts w:ascii="Abadi" w:hAnsi="Abadi"/>
                <w:sz w:val="21"/>
                <w:szCs w:val="21"/>
              </w:rPr>
              <w:t>Gto</w:t>
            </w:r>
            <w:proofErr w:type="spellEnd"/>
            <w:r w:rsidRPr="00AB46AA">
              <w:rPr>
                <w:rFonts w:ascii="Abadi" w:hAnsi="Abadi"/>
                <w:sz w:val="21"/>
                <w:szCs w:val="21"/>
              </w:rPr>
              <w:t>., remite respuesta a la consulta de dos iniciativas: la primera, a efecto de reformar el artículo 9; y la segunda, a fin de adicionar una fracción VI al artículo 12 y una fracción IV al artículo 13, ambas de la Ley para la Protección y Atención del Migrante y sus Familias del Estado de Guanajuato.</w:t>
            </w:r>
          </w:p>
        </w:tc>
        <w:tc>
          <w:tcPr>
            <w:tcW w:w="2039" w:type="dxa"/>
          </w:tcPr>
          <w:p w14:paraId="18ADEDF2" w14:textId="77777777" w:rsidR="00AB46AA" w:rsidRDefault="00AB46AA" w:rsidP="005B747D">
            <w:pPr>
              <w:jc w:val="both"/>
            </w:pPr>
          </w:p>
          <w:p w14:paraId="5FAF749D" w14:textId="77777777" w:rsidR="00AB46AA" w:rsidRDefault="00AB46AA" w:rsidP="005B747D">
            <w:pPr>
              <w:jc w:val="both"/>
            </w:pPr>
          </w:p>
          <w:p w14:paraId="30715555" w14:textId="638E285D" w:rsidR="00AB46AA" w:rsidRPr="00AB46AA" w:rsidRDefault="00AB46AA" w:rsidP="005B747D">
            <w:pPr>
              <w:jc w:val="both"/>
              <w:rPr>
                <w:rFonts w:ascii="Abadi" w:hAnsi="Abadi"/>
                <w:b/>
                <w:bCs/>
                <w:sz w:val="21"/>
                <w:szCs w:val="21"/>
              </w:rPr>
            </w:pPr>
            <w:r w:rsidRPr="00AB46AA">
              <w:rPr>
                <w:rFonts w:ascii="Abadi" w:hAnsi="Abadi"/>
                <w:b/>
                <w:bCs/>
                <w:sz w:val="21"/>
                <w:szCs w:val="21"/>
              </w:rPr>
              <w:t>Enterados y se informa que se turnó a la Comisión de Atención al Migrante.</w:t>
            </w:r>
          </w:p>
        </w:tc>
      </w:tr>
      <w:tr w:rsidR="00AB46AA" w:rsidRPr="005965AB" w14:paraId="5828B626" w14:textId="77777777" w:rsidTr="005C3167">
        <w:tc>
          <w:tcPr>
            <w:tcW w:w="2042" w:type="dxa"/>
          </w:tcPr>
          <w:p w14:paraId="098B7C76" w14:textId="6BC638A8" w:rsidR="004F397A" w:rsidRPr="004F397A" w:rsidRDefault="004F397A" w:rsidP="002B7145">
            <w:pPr>
              <w:jc w:val="both"/>
              <w:rPr>
                <w:rFonts w:ascii="Abadi" w:hAnsi="Abadi"/>
                <w:b/>
                <w:bCs/>
                <w:sz w:val="21"/>
                <w:szCs w:val="21"/>
              </w:rPr>
            </w:pPr>
            <w:r w:rsidRPr="004F397A">
              <w:rPr>
                <w:rFonts w:ascii="Abadi" w:hAnsi="Abadi"/>
                <w:b/>
                <w:bCs/>
                <w:sz w:val="21"/>
                <w:szCs w:val="21"/>
              </w:rPr>
              <w:t>3.56</w:t>
            </w:r>
          </w:p>
          <w:p w14:paraId="779FD688" w14:textId="77777777" w:rsidR="004F397A" w:rsidRPr="004F397A" w:rsidRDefault="004F397A" w:rsidP="002B7145">
            <w:pPr>
              <w:jc w:val="both"/>
              <w:rPr>
                <w:rFonts w:ascii="Abadi" w:hAnsi="Abadi"/>
                <w:sz w:val="21"/>
                <w:szCs w:val="21"/>
              </w:rPr>
            </w:pPr>
          </w:p>
          <w:p w14:paraId="2E52E5A0" w14:textId="47328186" w:rsidR="00AB46AA" w:rsidRPr="002F4F0C" w:rsidRDefault="004F397A" w:rsidP="002B7145">
            <w:pPr>
              <w:jc w:val="both"/>
              <w:rPr>
                <w:rFonts w:ascii="Abadi" w:hAnsi="Abadi"/>
                <w:sz w:val="21"/>
                <w:szCs w:val="21"/>
              </w:rPr>
            </w:pPr>
            <w:r w:rsidRPr="004F397A">
              <w:rPr>
                <w:rFonts w:ascii="Abadi" w:hAnsi="Abadi"/>
                <w:sz w:val="21"/>
                <w:szCs w:val="21"/>
              </w:rPr>
              <w:t xml:space="preserve">La secretaria del ayuntamiento de Santa Cruz de Juventino Rosas, </w:t>
            </w:r>
            <w:proofErr w:type="spellStart"/>
            <w:r w:rsidRPr="004F397A">
              <w:rPr>
                <w:rFonts w:ascii="Abadi" w:hAnsi="Abadi"/>
                <w:sz w:val="21"/>
                <w:szCs w:val="21"/>
              </w:rPr>
              <w:t>Gto</w:t>
            </w:r>
            <w:proofErr w:type="spellEnd"/>
            <w:r w:rsidRPr="004F397A">
              <w:rPr>
                <w:rFonts w:ascii="Abadi" w:hAnsi="Abadi"/>
                <w:sz w:val="21"/>
                <w:szCs w:val="21"/>
              </w:rPr>
              <w:t xml:space="preserve">., remite respuesta a la consulta de dos iniciativas: la primera, a efecto de reformar el artículo 9; y la segunda, a fin de adicionar una </w:t>
            </w:r>
            <w:r w:rsidRPr="004F397A">
              <w:rPr>
                <w:rFonts w:ascii="Abadi" w:hAnsi="Abadi"/>
                <w:sz w:val="21"/>
                <w:szCs w:val="21"/>
              </w:rPr>
              <w:t>fracción VI al artículo 12 y una fracción IV al artículo 13, ambas de la Ley para la Protección y Atención del Migrante y sus Familias del Estado de Guanajuato.</w:t>
            </w:r>
          </w:p>
        </w:tc>
        <w:tc>
          <w:tcPr>
            <w:tcW w:w="2039" w:type="dxa"/>
          </w:tcPr>
          <w:p w14:paraId="47518ED2" w14:textId="77777777" w:rsidR="004F397A" w:rsidRPr="004F397A" w:rsidRDefault="004F397A" w:rsidP="005B747D">
            <w:pPr>
              <w:jc w:val="both"/>
              <w:rPr>
                <w:rFonts w:ascii="Abadi" w:hAnsi="Abadi"/>
                <w:sz w:val="21"/>
                <w:szCs w:val="21"/>
              </w:rPr>
            </w:pPr>
          </w:p>
          <w:p w14:paraId="35A9067D" w14:textId="77777777" w:rsidR="004F397A" w:rsidRPr="004F397A" w:rsidRDefault="004F397A" w:rsidP="005B747D">
            <w:pPr>
              <w:jc w:val="both"/>
              <w:rPr>
                <w:rFonts w:ascii="Abadi" w:hAnsi="Abadi"/>
                <w:sz w:val="21"/>
                <w:szCs w:val="21"/>
              </w:rPr>
            </w:pPr>
          </w:p>
          <w:p w14:paraId="3D3FEB0A" w14:textId="1EE0EB21" w:rsidR="00AB46AA" w:rsidRPr="004F397A" w:rsidRDefault="004F397A" w:rsidP="005B747D">
            <w:pPr>
              <w:jc w:val="both"/>
              <w:rPr>
                <w:rFonts w:ascii="Abadi" w:hAnsi="Abadi"/>
                <w:b/>
                <w:bCs/>
                <w:sz w:val="21"/>
                <w:szCs w:val="21"/>
              </w:rPr>
            </w:pPr>
            <w:r w:rsidRPr="004F397A">
              <w:rPr>
                <w:rFonts w:ascii="Abadi" w:hAnsi="Abadi"/>
                <w:b/>
                <w:bCs/>
                <w:sz w:val="21"/>
                <w:szCs w:val="21"/>
              </w:rPr>
              <w:t>Enterados y se informa que se turnó a la Comisión de Atención al Migrante.</w:t>
            </w:r>
          </w:p>
        </w:tc>
      </w:tr>
      <w:tr w:rsidR="00AB46AA" w:rsidRPr="005965AB" w14:paraId="3094A7AE" w14:textId="77777777" w:rsidTr="005C3167">
        <w:tc>
          <w:tcPr>
            <w:tcW w:w="2042" w:type="dxa"/>
          </w:tcPr>
          <w:p w14:paraId="26A2430A" w14:textId="0F6FB945" w:rsidR="004F397A" w:rsidRPr="004F397A" w:rsidRDefault="004F397A" w:rsidP="002B7145">
            <w:pPr>
              <w:jc w:val="both"/>
              <w:rPr>
                <w:rFonts w:ascii="Abadi" w:hAnsi="Abadi"/>
                <w:b/>
                <w:bCs/>
                <w:sz w:val="21"/>
                <w:szCs w:val="21"/>
              </w:rPr>
            </w:pPr>
            <w:r w:rsidRPr="004F397A">
              <w:rPr>
                <w:rFonts w:ascii="Abadi" w:hAnsi="Abadi"/>
                <w:b/>
                <w:bCs/>
                <w:sz w:val="21"/>
                <w:szCs w:val="21"/>
              </w:rPr>
              <w:t>3.57</w:t>
            </w:r>
          </w:p>
          <w:p w14:paraId="29445EDD" w14:textId="77777777" w:rsidR="004F397A" w:rsidRPr="004F397A" w:rsidRDefault="004F397A" w:rsidP="002B7145">
            <w:pPr>
              <w:jc w:val="both"/>
              <w:rPr>
                <w:rFonts w:ascii="Abadi" w:hAnsi="Abadi"/>
                <w:sz w:val="21"/>
                <w:szCs w:val="21"/>
              </w:rPr>
            </w:pPr>
          </w:p>
          <w:p w14:paraId="2CE0AFA4" w14:textId="110CF97A" w:rsidR="00AB46AA" w:rsidRPr="002F4F0C" w:rsidRDefault="004F397A" w:rsidP="002B7145">
            <w:pPr>
              <w:jc w:val="both"/>
              <w:rPr>
                <w:rFonts w:ascii="Abadi" w:hAnsi="Abadi"/>
                <w:sz w:val="21"/>
                <w:szCs w:val="21"/>
              </w:rPr>
            </w:pPr>
            <w:r w:rsidRPr="004F397A">
              <w:rPr>
                <w:rFonts w:ascii="Abadi" w:hAnsi="Abadi"/>
                <w:sz w:val="21"/>
                <w:szCs w:val="21"/>
              </w:rPr>
              <w:t xml:space="preserve">La secretaria del ayuntamiento de Santa Cruz de Juventino Rosas, </w:t>
            </w:r>
            <w:proofErr w:type="spellStart"/>
            <w:r w:rsidRPr="004F397A">
              <w:rPr>
                <w:rFonts w:ascii="Abadi" w:hAnsi="Abadi"/>
                <w:sz w:val="21"/>
                <w:szCs w:val="21"/>
              </w:rPr>
              <w:t>Gto</w:t>
            </w:r>
            <w:proofErr w:type="spellEnd"/>
            <w:r w:rsidRPr="004F397A">
              <w:rPr>
                <w:rFonts w:ascii="Abadi" w:hAnsi="Abadi"/>
                <w:sz w:val="21"/>
                <w:szCs w:val="21"/>
              </w:rPr>
              <w:t>., remite respuesta al acuerdo aprobado por esta Legislatura en el que se exhorta a los titulares de los órganos internos de control de los 46 municipios del Estado de Guanajuato, para que en términos del seguimiento establecido en la Ley de Fiscalización Superior del Estado de Guanajuato, presenten tanto al Congreso del Estado de Guanajuato como a la Auditoría Superior del Estado de Guanajuato, un informe</w:t>
            </w:r>
            <w:r>
              <w:rPr>
                <w:rFonts w:ascii="Abadi" w:hAnsi="Abadi"/>
                <w:sz w:val="21"/>
                <w:szCs w:val="21"/>
              </w:rPr>
              <w:t xml:space="preserve"> </w:t>
            </w:r>
            <w:r w:rsidRPr="004F397A">
              <w:rPr>
                <w:rFonts w:ascii="Abadi" w:hAnsi="Abadi"/>
                <w:sz w:val="21"/>
                <w:szCs w:val="21"/>
              </w:rPr>
              <w:t xml:space="preserve">pormenorizado y detallado del estatus que guardan las investigaciones por presuntas faltas administrativas iniciadas con motivo de las denuncias administrativas remitidas bajo el esquema anterior de responsabilidad, así como de las vistas dadas por la </w:t>
            </w:r>
            <w:r w:rsidRPr="004F397A">
              <w:rPr>
                <w:rFonts w:ascii="Abadi" w:hAnsi="Abadi"/>
                <w:sz w:val="21"/>
                <w:szCs w:val="21"/>
              </w:rPr>
              <w:lastRenderedPageBreak/>
              <w:t>Autoridad Investigadora de la Auditoría Superior del Estado en términos de la Ley de Responsabilidades Administrativas para el Estado de Guanajuato.</w:t>
            </w:r>
          </w:p>
        </w:tc>
        <w:tc>
          <w:tcPr>
            <w:tcW w:w="2039" w:type="dxa"/>
          </w:tcPr>
          <w:p w14:paraId="6153E054" w14:textId="77777777" w:rsidR="004F397A" w:rsidRDefault="004F397A" w:rsidP="005B747D">
            <w:pPr>
              <w:jc w:val="both"/>
              <w:rPr>
                <w:rFonts w:ascii="Abadi" w:hAnsi="Abadi"/>
                <w:sz w:val="21"/>
                <w:szCs w:val="21"/>
              </w:rPr>
            </w:pPr>
          </w:p>
          <w:p w14:paraId="34DC1A92" w14:textId="77777777" w:rsidR="004F397A" w:rsidRDefault="004F397A" w:rsidP="005B747D">
            <w:pPr>
              <w:jc w:val="both"/>
              <w:rPr>
                <w:rFonts w:ascii="Abadi" w:hAnsi="Abadi"/>
                <w:sz w:val="21"/>
                <w:szCs w:val="21"/>
              </w:rPr>
            </w:pPr>
          </w:p>
          <w:p w14:paraId="42BEE644" w14:textId="7AF42BAD" w:rsidR="00AB46AA" w:rsidRPr="004F397A" w:rsidRDefault="004F397A" w:rsidP="005B747D">
            <w:pPr>
              <w:jc w:val="both"/>
              <w:rPr>
                <w:rFonts w:ascii="Abadi" w:hAnsi="Abadi"/>
                <w:b/>
                <w:bCs/>
                <w:sz w:val="21"/>
                <w:szCs w:val="21"/>
              </w:rPr>
            </w:pPr>
            <w:r w:rsidRPr="004F397A">
              <w:rPr>
                <w:rFonts w:ascii="Abadi" w:hAnsi="Abadi"/>
                <w:b/>
                <w:bCs/>
                <w:sz w:val="21"/>
                <w:szCs w:val="21"/>
              </w:rPr>
              <w:t>Enterados.</w:t>
            </w:r>
          </w:p>
        </w:tc>
      </w:tr>
      <w:tr w:rsidR="00AB46AA" w:rsidRPr="005965AB" w14:paraId="39091746" w14:textId="77777777" w:rsidTr="005C3167">
        <w:tc>
          <w:tcPr>
            <w:tcW w:w="2042" w:type="dxa"/>
          </w:tcPr>
          <w:p w14:paraId="01A0A6B4" w14:textId="6945AE86" w:rsidR="004F397A" w:rsidRPr="004F397A" w:rsidRDefault="004F397A" w:rsidP="002B7145">
            <w:pPr>
              <w:jc w:val="both"/>
              <w:rPr>
                <w:rFonts w:ascii="Abadi" w:hAnsi="Abadi"/>
                <w:b/>
                <w:bCs/>
                <w:sz w:val="21"/>
                <w:szCs w:val="21"/>
              </w:rPr>
            </w:pPr>
            <w:r w:rsidRPr="004F397A">
              <w:rPr>
                <w:rFonts w:ascii="Abadi" w:hAnsi="Abadi"/>
                <w:b/>
                <w:bCs/>
                <w:sz w:val="21"/>
                <w:szCs w:val="21"/>
              </w:rPr>
              <w:t>3.58</w:t>
            </w:r>
          </w:p>
          <w:p w14:paraId="19905426" w14:textId="77777777" w:rsidR="004F397A" w:rsidRPr="004F397A" w:rsidRDefault="004F397A" w:rsidP="002B7145">
            <w:pPr>
              <w:jc w:val="both"/>
              <w:rPr>
                <w:rFonts w:ascii="Abadi" w:hAnsi="Abadi"/>
                <w:sz w:val="21"/>
                <w:szCs w:val="21"/>
              </w:rPr>
            </w:pPr>
          </w:p>
          <w:p w14:paraId="51F1840B" w14:textId="0B28068F" w:rsidR="00AB46AA" w:rsidRPr="002F4F0C" w:rsidRDefault="004F397A" w:rsidP="002B7145">
            <w:pPr>
              <w:jc w:val="both"/>
              <w:rPr>
                <w:rFonts w:ascii="Abadi" w:hAnsi="Abadi"/>
                <w:sz w:val="21"/>
                <w:szCs w:val="21"/>
              </w:rPr>
            </w:pPr>
            <w:r w:rsidRPr="004F397A">
              <w:rPr>
                <w:rFonts w:ascii="Abadi" w:hAnsi="Abadi"/>
                <w:sz w:val="21"/>
                <w:szCs w:val="21"/>
              </w:rPr>
              <w:t xml:space="preserve">La secretaria del ayuntamiento de Santa Cruz de Juventino Rosas, </w:t>
            </w:r>
            <w:proofErr w:type="spellStart"/>
            <w:r w:rsidRPr="004F397A">
              <w:rPr>
                <w:rFonts w:ascii="Abadi" w:hAnsi="Abadi"/>
                <w:sz w:val="21"/>
                <w:szCs w:val="21"/>
              </w:rPr>
              <w:t>Gto</w:t>
            </w:r>
            <w:proofErr w:type="spellEnd"/>
            <w:r w:rsidRPr="004F397A">
              <w:rPr>
                <w:rFonts w:ascii="Abadi" w:hAnsi="Abadi"/>
                <w:sz w:val="21"/>
                <w:szCs w:val="21"/>
              </w:rPr>
              <w:t>., remite respuesta a la consulta de la iniciativa de Ley de Manifestaciones Públicas para el Estado y los Municipios de Guanajuato.</w:t>
            </w:r>
          </w:p>
        </w:tc>
        <w:tc>
          <w:tcPr>
            <w:tcW w:w="2039" w:type="dxa"/>
          </w:tcPr>
          <w:p w14:paraId="41229308" w14:textId="77777777" w:rsidR="004F397A" w:rsidRDefault="004F397A" w:rsidP="005B747D">
            <w:pPr>
              <w:jc w:val="both"/>
              <w:rPr>
                <w:rFonts w:ascii="Abadi" w:hAnsi="Abadi"/>
                <w:sz w:val="21"/>
                <w:szCs w:val="21"/>
              </w:rPr>
            </w:pPr>
          </w:p>
          <w:p w14:paraId="5EE2FF19" w14:textId="77777777" w:rsidR="004F397A" w:rsidRDefault="004F397A" w:rsidP="005B747D">
            <w:pPr>
              <w:jc w:val="both"/>
              <w:rPr>
                <w:rFonts w:ascii="Abadi" w:hAnsi="Abadi"/>
                <w:sz w:val="21"/>
                <w:szCs w:val="21"/>
              </w:rPr>
            </w:pPr>
          </w:p>
          <w:p w14:paraId="39637EED" w14:textId="666F8234" w:rsidR="00AB46AA" w:rsidRPr="004F397A" w:rsidRDefault="004F397A" w:rsidP="005B747D">
            <w:pPr>
              <w:jc w:val="both"/>
              <w:rPr>
                <w:rFonts w:ascii="Abadi" w:hAnsi="Abadi"/>
                <w:b/>
                <w:bCs/>
                <w:sz w:val="21"/>
                <w:szCs w:val="21"/>
              </w:rPr>
            </w:pPr>
            <w:r w:rsidRPr="004F397A">
              <w:rPr>
                <w:rFonts w:ascii="Abadi" w:hAnsi="Abadi"/>
                <w:b/>
                <w:bCs/>
                <w:sz w:val="21"/>
                <w:szCs w:val="21"/>
              </w:rPr>
              <w:t>Enterados y se informa que se turnó a la Comisión de Seguridad Pública y Comunicaciones.</w:t>
            </w:r>
          </w:p>
        </w:tc>
      </w:tr>
      <w:tr w:rsidR="00AB46AA" w:rsidRPr="005965AB" w14:paraId="48DD7D05" w14:textId="77777777" w:rsidTr="005C3167">
        <w:tc>
          <w:tcPr>
            <w:tcW w:w="2042" w:type="dxa"/>
          </w:tcPr>
          <w:p w14:paraId="23813B98" w14:textId="1979A5FA" w:rsidR="004F397A" w:rsidRPr="004F397A" w:rsidRDefault="004F397A" w:rsidP="002B7145">
            <w:pPr>
              <w:jc w:val="both"/>
              <w:rPr>
                <w:rFonts w:ascii="Abadi" w:hAnsi="Abadi"/>
                <w:b/>
                <w:bCs/>
                <w:sz w:val="21"/>
                <w:szCs w:val="21"/>
              </w:rPr>
            </w:pPr>
            <w:r w:rsidRPr="004F397A">
              <w:rPr>
                <w:rFonts w:ascii="Abadi" w:hAnsi="Abadi"/>
                <w:b/>
                <w:bCs/>
                <w:sz w:val="21"/>
                <w:szCs w:val="21"/>
              </w:rPr>
              <w:t>3.59</w:t>
            </w:r>
          </w:p>
          <w:p w14:paraId="6AE119DF" w14:textId="77777777" w:rsidR="004F397A" w:rsidRPr="004F397A" w:rsidRDefault="004F397A" w:rsidP="002B7145">
            <w:pPr>
              <w:jc w:val="both"/>
              <w:rPr>
                <w:rFonts w:ascii="Abadi" w:hAnsi="Abadi"/>
                <w:sz w:val="21"/>
                <w:szCs w:val="21"/>
              </w:rPr>
            </w:pPr>
          </w:p>
          <w:p w14:paraId="2CCEB5B8" w14:textId="4062A5D9" w:rsidR="00AB46AA" w:rsidRPr="002F4F0C" w:rsidRDefault="004F397A" w:rsidP="002B7145">
            <w:pPr>
              <w:jc w:val="both"/>
              <w:rPr>
                <w:rFonts w:ascii="Abadi" w:hAnsi="Abadi"/>
                <w:sz w:val="21"/>
                <w:szCs w:val="21"/>
              </w:rPr>
            </w:pPr>
            <w:r w:rsidRPr="004F397A">
              <w:rPr>
                <w:rFonts w:ascii="Abadi" w:hAnsi="Abadi"/>
                <w:sz w:val="21"/>
                <w:szCs w:val="21"/>
              </w:rPr>
              <w:t xml:space="preserve">La secretaria del ayuntamiento de Santa Cruz de Juventino Rosas, </w:t>
            </w:r>
            <w:proofErr w:type="spellStart"/>
            <w:r w:rsidRPr="004F397A">
              <w:rPr>
                <w:rFonts w:ascii="Abadi" w:hAnsi="Abadi"/>
                <w:sz w:val="21"/>
                <w:szCs w:val="21"/>
              </w:rPr>
              <w:t>Gto</w:t>
            </w:r>
            <w:proofErr w:type="spellEnd"/>
            <w:r w:rsidRPr="004F397A">
              <w:rPr>
                <w:rFonts w:ascii="Abadi" w:hAnsi="Abadi"/>
                <w:sz w:val="21"/>
                <w:szCs w:val="21"/>
              </w:rPr>
              <w:t>., remite respuesta a la consulta de la iniciativa por la que se reforma el último párrafo y adiciona la fracción XI, recorriéndose las subsecuentes, al artículo 124 y se adiciona el inciso o a la fracción V del artículo 76, de la Ley Orgánica Municipal para el Estado de Guanajuato.</w:t>
            </w:r>
          </w:p>
        </w:tc>
        <w:tc>
          <w:tcPr>
            <w:tcW w:w="2039" w:type="dxa"/>
          </w:tcPr>
          <w:p w14:paraId="1C343BB3" w14:textId="77777777" w:rsidR="004F397A" w:rsidRPr="004F397A" w:rsidRDefault="004F397A" w:rsidP="005B747D">
            <w:pPr>
              <w:jc w:val="both"/>
              <w:rPr>
                <w:rFonts w:ascii="Abadi" w:hAnsi="Abadi"/>
                <w:sz w:val="21"/>
                <w:szCs w:val="21"/>
              </w:rPr>
            </w:pPr>
          </w:p>
          <w:p w14:paraId="13ED99A1" w14:textId="77777777" w:rsidR="004F397A" w:rsidRPr="004F397A" w:rsidRDefault="004F397A" w:rsidP="005B747D">
            <w:pPr>
              <w:jc w:val="both"/>
              <w:rPr>
                <w:rFonts w:ascii="Abadi" w:hAnsi="Abadi"/>
                <w:sz w:val="21"/>
                <w:szCs w:val="21"/>
              </w:rPr>
            </w:pPr>
          </w:p>
          <w:p w14:paraId="111E0CCB" w14:textId="1AE3101B" w:rsidR="00AB46AA" w:rsidRPr="004F397A" w:rsidRDefault="004F397A" w:rsidP="005B747D">
            <w:pPr>
              <w:jc w:val="both"/>
              <w:rPr>
                <w:rFonts w:ascii="Abadi" w:hAnsi="Abadi"/>
                <w:b/>
                <w:bCs/>
                <w:sz w:val="21"/>
                <w:szCs w:val="21"/>
              </w:rPr>
            </w:pPr>
            <w:r w:rsidRPr="004F397A">
              <w:rPr>
                <w:rFonts w:ascii="Abadi" w:hAnsi="Abadi"/>
                <w:b/>
                <w:bCs/>
                <w:sz w:val="21"/>
                <w:szCs w:val="21"/>
              </w:rPr>
              <w:t>Enterados y se informa que se turnó a la Comisión de Asuntos Municipales.</w:t>
            </w:r>
          </w:p>
        </w:tc>
      </w:tr>
      <w:tr w:rsidR="00AB46AA" w:rsidRPr="005965AB" w14:paraId="6A82744A" w14:textId="77777777" w:rsidTr="005C3167">
        <w:tc>
          <w:tcPr>
            <w:tcW w:w="2042" w:type="dxa"/>
          </w:tcPr>
          <w:p w14:paraId="2E9CD3B8" w14:textId="006B4981" w:rsidR="004F397A" w:rsidRPr="004F397A" w:rsidRDefault="004F397A" w:rsidP="002B7145">
            <w:pPr>
              <w:jc w:val="both"/>
              <w:rPr>
                <w:rFonts w:ascii="Abadi" w:hAnsi="Abadi"/>
                <w:b/>
                <w:bCs/>
                <w:sz w:val="21"/>
                <w:szCs w:val="21"/>
              </w:rPr>
            </w:pPr>
            <w:r w:rsidRPr="004F397A">
              <w:rPr>
                <w:rFonts w:ascii="Abadi" w:hAnsi="Abadi"/>
                <w:b/>
                <w:bCs/>
                <w:sz w:val="21"/>
                <w:szCs w:val="21"/>
              </w:rPr>
              <w:t>3.6</w:t>
            </w:r>
          </w:p>
          <w:p w14:paraId="428E22DF" w14:textId="77777777" w:rsidR="004F397A" w:rsidRPr="004F397A" w:rsidRDefault="004F397A" w:rsidP="002B7145">
            <w:pPr>
              <w:jc w:val="both"/>
              <w:rPr>
                <w:rFonts w:ascii="Abadi" w:hAnsi="Abadi"/>
                <w:sz w:val="21"/>
                <w:szCs w:val="21"/>
              </w:rPr>
            </w:pPr>
          </w:p>
          <w:p w14:paraId="55E7B0A7" w14:textId="5172F782" w:rsidR="00AB46AA" w:rsidRPr="002F4F0C" w:rsidRDefault="004F397A" w:rsidP="002B7145">
            <w:pPr>
              <w:jc w:val="both"/>
              <w:rPr>
                <w:rFonts w:ascii="Abadi" w:hAnsi="Abadi"/>
                <w:sz w:val="21"/>
                <w:szCs w:val="21"/>
              </w:rPr>
            </w:pPr>
            <w:r w:rsidRPr="004F397A">
              <w:rPr>
                <w:rFonts w:ascii="Abadi" w:hAnsi="Abadi"/>
                <w:sz w:val="21"/>
                <w:szCs w:val="21"/>
              </w:rPr>
              <w:t xml:space="preserve">La secretaria del ayuntamiento de Santa Cruz de Juventino Rosas, </w:t>
            </w:r>
            <w:proofErr w:type="spellStart"/>
            <w:r w:rsidRPr="004F397A">
              <w:rPr>
                <w:rFonts w:ascii="Abadi" w:hAnsi="Abadi"/>
                <w:sz w:val="21"/>
                <w:szCs w:val="21"/>
              </w:rPr>
              <w:t>Gto</w:t>
            </w:r>
            <w:proofErr w:type="spellEnd"/>
            <w:r w:rsidRPr="004F397A">
              <w:rPr>
                <w:rFonts w:ascii="Abadi" w:hAnsi="Abadi"/>
                <w:sz w:val="21"/>
                <w:szCs w:val="21"/>
              </w:rPr>
              <w:t xml:space="preserve">., remite </w:t>
            </w:r>
            <w:r w:rsidRPr="004F397A">
              <w:rPr>
                <w:rFonts w:ascii="Abadi" w:hAnsi="Abadi"/>
                <w:sz w:val="21"/>
                <w:szCs w:val="21"/>
              </w:rPr>
              <w:t>respuesta a la consulta de la iniciativa a efecto de derogar el cuarto párrafo del artículo 5 de la Ley Orgánica Municipal para el Estado de Guanajuato.</w:t>
            </w:r>
          </w:p>
        </w:tc>
        <w:tc>
          <w:tcPr>
            <w:tcW w:w="2039" w:type="dxa"/>
          </w:tcPr>
          <w:p w14:paraId="53BFAF9B" w14:textId="77777777" w:rsidR="004F397A" w:rsidRPr="004F397A" w:rsidRDefault="004F397A" w:rsidP="005B747D">
            <w:pPr>
              <w:jc w:val="both"/>
              <w:rPr>
                <w:rFonts w:ascii="Abadi" w:hAnsi="Abadi"/>
                <w:sz w:val="21"/>
                <w:szCs w:val="21"/>
              </w:rPr>
            </w:pPr>
          </w:p>
          <w:p w14:paraId="28A570CE" w14:textId="77777777" w:rsidR="004F397A" w:rsidRPr="004F397A" w:rsidRDefault="004F397A" w:rsidP="005B747D">
            <w:pPr>
              <w:jc w:val="both"/>
              <w:rPr>
                <w:rFonts w:ascii="Abadi" w:hAnsi="Abadi"/>
                <w:sz w:val="21"/>
                <w:szCs w:val="21"/>
              </w:rPr>
            </w:pPr>
          </w:p>
          <w:p w14:paraId="3470E809" w14:textId="7BC0A5CC" w:rsidR="00AB46AA" w:rsidRPr="004F397A" w:rsidRDefault="004F397A" w:rsidP="005B747D">
            <w:pPr>
              <w:jc w:val="both"/>
              <w:rPr>
                <w:rFonts w:ascii="Abadi" w:hAnsi="Abadi"/>
                <w:b/>
                <w:bCs/>
                <w:sz w:val="21"/>
                <w:szCs w:val="21"/>
              </w:rPr>
            </w:pPr>
            <w:r w:rsidRPr="004F397A">
              <w:rPr>
                <w:rFonts w:ascii="Abadi" w:hAnsi="Abadi"/>
                <w:b/>
                <w:bCs/>
                <w:sz w:val="21"/>
                <w:szCs w:val="21"/>
              </w:rPr>
              <w:t>Enterados y se informa que se turnó a la Comisión de Asuntos Municipales.</w:t>
            </w:r>
          </w:p>
        </w:tc>
      </w:tr>
      <w:tr w:rsidR="00AB46AA" w:rsidRPr="005965AB" w14:paraId="76DB00B1" w14:textId="77777777" w:rsidTr="005C3167">
        <w:tc>
          <w:tcPr>
            <w:tcW w:w="2042" w:type="dxa"/>
          </w:tcPr>
          <w:p w14:paraId="46EFF1D6" w14:textId="4416AB14" w:rsidR="00AB46AA" w:rsidRPr="00B8505C" w:rsidRDefault="00B8505C" w:rsidP="002B7145">
            <w:pPr>
              <w:jc w:val="both"/>
              <w:rPr>
                <w:rFonts w:ascii="Abadi" w:hAnsi="Abadi"/>
                <w:b/>
                <w:bCs/>
                <w:sz w:val="21"/>
                <w:szCs w:val="21"/>
              </w:rPr>
            </w:pPr>
            <w:r w:rsidRPr="00B8505C">
              <w:rPr>
                <w:rFonts w:ascii="Abadi" w:hAnsi="Abadi"/>
                <w:b/>
                <w:bCs/>
                <w:sz w:val="21"/>
                <w:szCs w:val="21"/>
              </w:rPr>
              <w:t>3.61</w:t>
            </w:r>
          </w:p>
          <w:p w14:paraId="34AE02BF" w14:textId="77777777" w:rsidR="00B8505C" w:rsidRPr="00B8505C" w:rsidRDefault="00B8505C" w:rsidP="002B7145">
            <w:pPr>
              <w:jc w:val="both"/>
              <w:rPr>
                <w:rFonts w:ascii="Abadi" w:hAnsi="Abadi"/>
                <w:sz w:val="21"/>
                <w:szCs w:val="21"/>
              </w:rPr>
            </w:pPr>
          </w:p>
          <w:p w14:paraId="4C4B966E" w14:textId="7E2E8CF6" w:rsidR="00B8505C" w:rsidRPr="00B8505C" w:rsidRDefault="00B8505C" w:rsidP="002B7145">
            <w:pPr>
              <w:jc w:val="both"/>
              <w:rPr>
                <w:rFonts w:ascii="Abadi" w:hAnsi="Abadi"/>
                <w:sz w:val="21"/>
                <w:szCs w:val="21"/>
              </w:rPr>
            </w:pPr>
            <w:r w:rsidRPr="00B8505C">
              <w:rPr>
                <w:rFonts w:ascii="Abadi" w:hAnsi="Abadi"/>
                <w:sz w:val="21"/>
                <w:szCs w:val="21"/>
              </w:rPr>
              <w:t xml:space="preserve">La secretaria del ayuntamiento de Santa Cruz de Juventino Rosas, </w:t>
            </w:r>
            <w:proofErr w:type="spellStart"/>
            <w:r w:rsidRPr="00B8505C">
              <w:rPr>
                <w:rFonts w:ascii="Abadi" w:hAnsi="Abadi"/>
                <w:sz w:val="21"/>
                <w:szCs w:val="21"/>
              </w:rPr>
              <w:t>Gto</w:t>
            </w:r>
            <w:proofErr w:type="spellEnd"/>
            <w:r w:rsidRPr="00B8505C">
              <w:rPr>
                <w:rFonts w:ascii="Abadi" w:hAnsi="Abadi"/>
                <w:sz w:val="21"/>
                <w:szCs w:val="21"/>
              </w:rPr>
              <w:t>., remite respuesta a la consulta de la iniciativa por la que se reforma el artículo 82-1 y adiciona un párrafo al artículo 69 de la Ley Orgánica Municipal para el Estado de Guanajuato.</w:t>
            </w:r>
          </w:p>
          <w:p w14:paraId="29B41E9D" w14:textId="7E1D7CD9" w:rsidR="00B8505C" w:rsidRPr="002F4F0C" w:rsidRDefault="00B8505C" w:rsidP="002B7145">
            <w:pPr>
              <w:jc w:val="both"/>
              <w:rPr>
                <w:rFonts w:ascii="Abadi" w:hAnsi="Abadi"/>
                <w:sz w:val="21"/>
                <w:szCs w:val="21"/>
              </w:rPr>
            </w:pPr>
          </w:p>
        </w:tc>
        <w:tc>
          <w:tcPr>
            <w:tcW w:w="2039" w:type="dxa"/>
          </w:tcPr>
          <w:p w14:paraId="71E42EAB" w14:textId="77777777" w:rsidR="00B8505C" w:rsidRPr="00B8505C" w:rsidRDefault="00B8505C" w:rsidP="005B747D">
            <w:pPr>
              <w:jc w:val="both"/>
              <w:rPr>
                <w:rFonts w:ascii="Abadi" w:hAnsi="Abadi"/>
                <w:sz w:val="21"/>
                <w:szCs w:val="21"/>
              </w:rPr>
            </w:pPr>
          </w:p>
          <w:p w14:paraId="67C322B0" w14:textId="77777777" w:rsidR="00B8505C" w:rsidRPr="00B8505C" w:rsidRDefault="00B8505C" w:rsidP="005B747D">
            <w:pPr>
              <w:jc w:val="both"/>
              <w:rPr>
                <w:rFonts w:ascii="Abadi" w:hAnsi="Abadi"/>
                <w:sz w:val="21"/>
                <w:szCs w:val="21"/>
              </w:rPr>
            </w:pPr>
          </w:p>
          <w:p w14:paraId="7E073DCE" w14:textId="59DF54C0" w:rsidR="00AB46AA" w:rsidRDefault="00B8505C" w:rsidP="005B747D">
            <w:pPr>
              <w:jc w:val="both"/>
              <w:rPr>
                <w:rFonts w:ascii="Abadi" w:hAnsi="Abadi"/>
                <w:sz w:val="21"/>
                <w:szCs w:val="21"/>
              </w:rPr>
            </w:pPr>
            <w:r w:rsidRPr="00B8505C">
              <w:rPr>
                <w:rFonts w:ascii="Abadi" w:hAnsi="Abadi"/>
                <w:b/>
                <w:bCs/>
                <w:sz w:val="21"/>
                <w:szCs w:val="21"/>
              </w:rPr>
              <w:t>Enterados y se informa que se turnó a la Comisión de Asuntos Municipales.</w:t>
            </w:r>
          </w:p>
        </w:tc>
      </w:tr>
      <w:tr w:rsidR="00AB46AA" w:rsidRPr="005965AB" w14:paraId="0A0CC9B0" w14:textId="77777777" w:rsidTr="005C3167">
        <w:tc>
          <w:tcPr>
            <w:tcW w:w="2042" w:type="dxa"/>
          </w:tcPr>
          <w:p w14:paraId="49253500" w14:textId="02BDDA15" w:rsidR="00B8505C" w:rsidRPr="00B8505C" w:rsidRDefault="00B8505C" w:rsidP="002B7145">
            <w:pPr>
              <w:jc w:val="both"/>
              <w:rPr>
                <w:rFonts w:ascii="Abadi" w:hAnsi="Abadi"/>
                <w:b/>
                <w:bCs/>
                <w:sz w:val="21"/>
                <w:szCs w:val="21"/>
              </w:rPr>
            </w:pPr>
            <w:r w:rsidRPr="00B8505C">
              <w:rPr>
                <w:rFonts w:ascii="Abadi" w:hAnsi="Abadi"/>
                <w:b/>
                <w:bCs/>
                <w:sz w:val="21"/>
                <w:szCs w:val="21"/>
              </w:rPr>
              <w:t>3.62</w:t>
            </w:r>
          </w:p>
          <w:p w14:paraId="48641059" w14:textId="77777777" w:rsidR="00B8505C" w:rsidRPr="00B8505C" w:rsidRDefault="00B8505C" w:rsidP="002B7145">
            <w:pPr>
              <w:jc w:val="both"/>
              <w:rPr>
                <w:rFonts w:ascii="Abadi" w:hAnsi="Abadi"/>
                <w:sz w:val="21"/>
                <w:szCs w:val="21"/>
              </w:rPr>
            </w:pPr>
          </w:p>
          <w:p w14:paraId="4AB6860E" w14:textId="3F4EB291" w:rsidR="00AB46AA" w:rsidRPr="002F4F0C" w:rsidRDefault="00B8505C" w:rsidP="002B7145">
            <w:pPr>
              <w:jc w:val="both"/>
              <w:rPr>
                <w:rFonts w:ascii="Abadi" w:hAnsi="Abadi"/>
                <w:sz w:val="21"/>
                <w:szCs w:val="21"/>
              </w:rPr>
            </w:pPr>
            <w:r w:rsidRPr="00B8505C">
              <w:rPr>
                <w:rFonts w:ascii="Abadi" w:hAnsi="Abadi"/>
                <w:sz w:val="21"/>
                <w:szCs w:val="21"/>
              </w:rPr>
              <w:t xml:space="preserve">La secretaria del ayuntamiento de Santa Cruz de Juventino Rosas, </w:t>
            </w:r>
            <w:proofErr w:type="spellStart"/>
            <w:r w:rsidRPr="00B8505C">
              <w:rPr>
                <w:rFonts w:ascii="Abadi" w:hAnsi="Abadi"/>
                <w:sz w:val="21"/>
                <w:szCs w:val="21"/>
              </w:rPr>
              <w:t>Gto</w:t>
            </w:r>
            <w:proofErr w:type="spellEnd"/>
            <w:r w:rsidRPr="00B8505C">
              <w:rPr>
                <w:rFonts w:ascii="Abadi" w:hAnsi="Abadi"/>
                <w:sz w:val="21"/>
                <w:szCs w:val="21"/>
              </w:rPr>
              <w:t xml:space="preserve">., remite respuesta a la consulta de la iniciativa a efecto de reformar el artículo 30 de la Constitución Política para el Estado de Guanajuato; y adicionar una fracción VI al artículo 11, recorriéndose la subsecuente, dos párrafos al artículo 15 y una fracción V al artículo 18 de la Ley Orgánica Municipal para el Estado de Guanajuato, en la </w:t>
            </w:r>
            <w:r w:rsidRPr="00B8505C">
              <w:rPr>
                <w:rFonts w:ascii="Abadi" w:hAnsi="Abadi"/>
                <w:sz w:val="21"/>
                <w:szCs w:val="21"/>
              </w:rPr>
              <w:lastRenderedPageBreak/>
              <w:t>parte correspondiente al segundo de los ordenamientos.</w:t>
            </w:r>
          </w:p>
        </w:tc>
        <w:tc>
          <w:tcPr>
            <w:tcW w:w="2039" w:type="dxa"/>
          </w:tcPr>
          <w:p w14:paraId="7FFA3F6B" w14:textId="77777777" w:rsidR="00B8505C" w:rsidRPr="00B8505C" w:rsidRDefault="00B8505C" w:rsidP="005B747D">
            <w:pPr>
              <w:jc w:val="both"/>
              <w:rPr>
                <w:rFonts w:ascii="Abadi" w:hAnsi="Abadi"/>
                <w:sz w:val="21"/>
                <w:szCs w:val="21"/>
              </w:rPr>
            </w:pPr>
          </w:p>
          <w:p w14:paraId="01C51D15" w14:textId="77777777" w:rsidR="00B8505C" w:rsidRPr="00B8505C" w:rsidRDefault="00B8505C" w:rsidP="005B747D">
            <w:pPr>
              <w:jc w:val="both"/>
              <w:rPr>
                <w:rFonts w:ascii="Abadi" w:hAnsi="Abadi"/>
                <w:sz w:val="21"/>
                <w:szCs w:val="21"/>
              </w:rPr>
            </w:pPr>
          </w:p>
          <w:p w14:paraId="57419563" w14:textId="01F96A93" w:rsidR="00AB46AA" w:rsidRPr="00B8505C" w:rsidRDefault="00B8505C" w:rsidP="005B747D">
            <w:pPr>
              <w:jc w:val="both"/>
              <w:rPr>
                <w:rFonts w:ascii="Abadi" w:hAnsi="Abadi"/>
                <w:b/>
                <w:bCs/>
                <w:sz w:val="21"/>
                <w:szCs w:val="21"/>
              </w:rPr>
            </w:pPr>
            <w:r w:rsidRPr="00B8505C">
              <w:rPr>
                <w:rFonts w:ascii="Abadi" w:hAnsi="Abadi"/>
                <w:b/>
                <w:bCs/>
                <w:sz w:val="21"/>
                <w:szCs w:val="21"/>
              </w:rPr>
              <w:t>Enterados y se informa que se turnó a la Comisión de Asuntos Municipales.</w:t>
            </w:r>
          </w:p>
        </w:tc>
      </w:tr>
      <w:tr w:rsidR="00AB46AA" w:rsidRPr="005965AB" w14:paraId="14067C5D" w14:textId="77777777" w:rsidTr="005C3167">
        <w:tc>
          <w:tcPr>
            <w:tcW w:w="2042" w:type="dxa"/>
          </w:tcPr>
          <w:p w14:paraId="0B3B28EF" w14:textId="0CA3AF34" w:rsidR="00B8505C" w:rsidRPr="00B8505C" w:rsidRDefault="00B8505C" w:rsidP="002B7145">
            <w:pPr>
              <w:jc w:val="both"/>
              <w:rPr>
                <w:rFonts w:ascii="Abadi" w:hAnsi="Abadi"/>
                <w:b/>
                <w:bCs/>
                <w:sz w:val="21"/>
                <w:szCs w:val="21"/>
              </w:rPr>
            </w:pPr>
            <w:r w:rsidRPr="00B8505C">
              <w:rPr>
                <w:rFonts w:ascii="Abadi" w:hAnsi="Abadi"/>
                <w:b/>
                <w:bCs/>
                <w:sz w:val="21"/>
                <w:szCs w:val="21"/>
              </w:rPr>
              <w:t>3.63</w:t>
            </w:r>
          </w:p>
          <w:p w14:paraId="7E8528BE" w14:textId="77777777" w:rsidR="00B8505C" w:rsidRPr="00B8505C" w:rsidRDefault="00B8505C" w:rsidP="002B7145">
            <w:pPr>
              <w:jc w:val="both"/>
              <w:rPr>
                <w:rFonts w:ascii="Abadi" w:hAnsi="Abadi"/>
                <w:sz w:val="21"/>
                <w:szCs w:val="21"/>
              </w:rPr>
            </w:pPr>
          </w:p>
          <w:p w14:paraId="27A22CCC" w14:textId="79068C24" w:rsidR="00AB46AA" w:rsidRPr="002F4F0C" w:rsidRDefault="00B8505C" w:rsidP="002B7145">
            <w:pPr>
              <w:jc w:val="both"/>
              <w:rPr>
                <w:rFonts w:ascii="Abadi" w:hAnsi="Abadi"/>
                <w:sz w:val="21"/>
                <w:szCs w:val="21"/>
              </w:rPr>
            </w:pPr>
            <w:r w:rsidRPr="00B8505C">
              <w:rPr>
                <w:rFonts w:ascii="Abadi" w:hAnsi="Abadi"/>
                <w:sz w:val="21"/>
                <w:szCs w:val="21"/>
              </w:rPr>
              <w:t xml:space="preserve">El secretario del ayuntamiento de Uriangato, </w:t>
            </w:r>
            <w:proofErr w:type="spellStart"/>
            <w:r w:rsidRPr="00B8505C">
              <w:rPr>
                <w:rFonts w:ascii="Abadi" w:hAnsi="Abadi"/>
                <w:sz w:val="21"/>
                <w:szCs w:val="21"/>
              </w:rPr>
              <w:t>Gto</w:t>
            </w:r>
            <w:proofErr w:type="spellEnd"/>
            <w:r w:rsidRPr="00B8505C">
              <w:rPr>
                <w:rFonts w:ascii="Abadi" w:hAnsi="Abadi"/>
                <w:sz w:val="21"/>
                <w:szCs w:val="21"/>
              </w:rPr>
              <w:t>., remite respuesta a la consulta de la iniciativa a efecto de reformar los artículos 1, 226 y 227 de la Ley de Salud del Estado de Guanajuato y los artículos 5 y 149 de la Ley para la Protección y Preservación del Ambiente del Estado de Guanajuato.</w:t>
            </w:r>
          </w:p>
        </w:tc>
        <w:tc>
          <w:tcPr>
            <w:tcW w:w="2039" w:type="dxa"/>
          </w:tcPr>
          <w:p w14:paraId="1B14A3B8" w14:textId="77777777" w:rsidR="00B8505C" w:rsidRPr="00B8505C" w:rsidRDefault="00B8505C" w:rsidP="005B747D">
            <w:pPr>
              <w:jc w:val="both"/>
              <w:rPr>
                <w:rFonts w:ascii="Abadi" w:hAnsi="Abadi"/>
                <w:sz w:val="21"/>
                <w:szCs w:val="21"/>
              </w:rPr>
            </w:pPr>
          </w:p>
          <w:p w14:paraId="10479D5A" w14:textId="77777777" w:rsidR="00B8505C" w:rsidRPr="00B8505C" w:rsidRDefault="00B8505C" w:rsidP="005B747D">
            <w:pPr>
              <w:jc w:val="both"/>
              <w:rPr>
                <w:rFonts w:ascii="Abadi" w:hAnsi="Abadi"/>
                <w:sz w:val="21"/>
                <w:szCs w:val="21"/>
              </w:rPr>
            </w:pPr>
          </w:p>
          <w:p w14:paraId="139D4902" w14:textId="01D98172" w:rsidR="00AB46AA" w:rsidRPr="00B8505C" w:rsidRDefault="00B8505C" w:rsidP="005B747D">
            <w:pPr>
              <w:jc w:val="both"/>
              <w:rPr>
                <w:rFonts w:ascii="Abadi" w:hAnsi="Abadi"/>
                <w:b/>
                <w:bCs/>
                <w:sz w:val="21"/>
                <w:szCs w:val="21"/>
              </w:rPr>
            </w:pPr>
            <w:r w:rsidRPr="00B8505C">
              <w:rPr>
                <w:rFonts w:ascii="Abadi" w:hAnsi="Abadi"/>
                <w:b/>
                <w:bCs/>
                <w:sz w:val="21"/>
                <w:szCs w:val="21"/>
              </w:rPr>
              <w:t>Enterados y se informa que se turnó a la Comisión de Salud Pública.</w:t>
            </w:r>
          </w:p>
        </w:tc>
      </w:tr>
      <w:tr w:rsidR="00AB46AA" w:rsidRPr="005965AB" w14:paraId="070D7DB1" w14:textId="77777777" w:rsidTr="005C3167">
        <w:tc>
          <w:tcPr>
            <w:tcW w:w="2042" w:type="dxa"/>
          </w:tcPr>
          <w:p w14:paraId="6EF3F9A5" w14:textId="0B4F0865" w:rsidR="00B8505C" w:rsidRPr="00B8505C" w:rsidRDefault="00B8505C" w:rsidP="002B7145">
            <w:pPr>
              <w:jc w:val="both"/>
              <w:rPr>
                <w:rFonts w:ascii="Abadi" w:hAnsi="Abadi"/>
                <w:b/>
                <w:bCs/>
                <w:sz w:val="21"/>
                <w:szCs w:val="21"/>
              </w:rPr>
            </w:pPr>
            <w:r w:rsidRPr="00B8505C">
              <w:rPr>
                <w:rFonts w:ascii="Abadi" w:hAnsi="Abadi"/>
                <w:b/>
                <w:bCs/>
                <w:sz w:val="21"/>
                <w:szCs w:val="21"/>
              </w:rPr>
              <w:t>3.64</w:t>
            </w:r>
          </w:p>
          <w:p w14:paraId="7201C9EE" w14:textId="77777777" w:rsidR="00B8505C" w:rsidRPr="00B8505C" w:rsidRDefault="00B8505C" w:rsidP="002B7145">
            <w:pPr>
              <w:jc w:val="both"/>
              <w:rPr>
                <w:rFonts w:ascii="Abadi" w:hAnsi="Abadi"/>
                <w:sz w:val="21"/>
                <w:szCs w:val="21"/>
              </w:rPr>
            </w:pPr>
          </w:p>
          <w:p w14:paraId="57DDBCD2" w14:textId="6FE2E83A" w:rsidR="00AB46AA" w:rsidRPr="002F4F0C" w:rsidRDefault="00B8505C" w:rsidP="002B7145">
            <w:pPr>
              <w:jc w:val="both"/>
              <w:rPr>
                <w:rFonts w:ascii="Abadi" w:hAnsi="Abadi"/>
                <w:sz w:val="21"/>
                <w:szCs w:val="21"/>
              </w:rPr>
            </w:pPr>
            <w:r w:rsidRPr="00B8505C">
              <w:rPr>
                <w:rFonts w:ascii="Abadi" w:hAnsi="Abadi"/>
                <w:sz w:val="21"/>
                <w:szCs w:val="21"/>
              </w:rPr>
              <w:t xml:space="preserve">El secretario del ayuntamiento de Uriangato, </w:t>
            </w:r>
            <w:proofErr w:type="spellStart"/>
            <w:r w:rsidRPr="00B8505C">
              <w:rPr>
                <w:rFonts w:ascii="Abadi" w:hAnsi="Abadi"/>
                <w:sz w:val="21"/>
                <w:szCs w:val="21"/>
              </w:rPr>
              <w:t>Gto</w:t>
            </w:r>
            <w:proofErr w:type="spellEnd"/>
            <w:r w:rsidRPr="00B8505C">
              <w:rPr>
                <w:rFonts w:ascii="Abadi" w:hAnsi="Abadi"/>
                <w:sz w:val="21"/>
                <w:szCs w:val="21"/>
              </w:rPr>
              <w:t>., remite respuesta a la consulta de la iniciativa por la que se reforman los artículos 21, 22 y 141 de la Ley Orgánica Municipal para el Estado de Guanajuato.</w:t>
            </w:r>
          </w:p>
        </w:tc>
        <w:tc>
          <w:tcPr>
            <w:tcW w:w="2039" w:type="dxa"/>
          </w:tcPr>
          <w:p w14:paraId="7CDC8C8B" w14:textId="1ECB7F12" w:rsidR="00B8505C" w:rsidRDefault="00B8505C" w:rsidP="005B747D">
            <w:pPr>
              <w:jc w:val="both"/>
              <w:rPr>
                <w:rFonts w:ascii="Abadi" w:hAnsi="Abadi"/>
                <w:sz w:val="21"/>
                <w:szCs w:val="21"/>
              </w:rPr>
            </w:pPr>
          </w:p>
          <w:p w14:paraId="7FD69BE5" w14:textId="77777777" w:rsidR="00B8505C" w:rsidRPr="00B8505C" w:rsidRDefault="00B8505C" w:rsidP="005B747D">
            <w:pPr>
              <w:jc w:val="both"/>
              <w:rPr>
                <w:rFonts w:ascii="Abadi" w:hAnsi="Abadi"/>
                <w:sz w:val="21"/>
                <w:szCs w:val="21"/>
              </w:rPr>
            </w:pPr>
          </w:p>
          <w:p w14:paraId="70A1B79A" w14:textId="49AC94FD" w:rsidR="00AB46AA" w:rsidRDefault="00B8505C" w:rsidP="005B747D">
            <w:pPr>
              <w:jc w:val="both"/>
              <w:rPr>
                <w:rFonts w:ascii="Abadi" w:hAnsi="Abadi"/>
                <w:sz w:val="21"/>
                <w:szCs w:val="21"/>
              </w:rPr>
            </w:pPr>
            <w:r w:rsidRPr="00B8505C">
              <w:rPr>
                <w:rFonts w:ascii="Abadi" w:hAnsi="Abadi"/>
                <w:b/>
                <w:bCs/>
                <w:sz w:val="21"/>
                <w:szCs w:val="21"/>
              </w:rPr>
              <w:t>Enterados y se informa que se turnó a la Comisión de Asuntos Municipales.</w:t>
            </w:r>
          </w:p>
        </w:tc>
      </w:tr>
      <w:tr w:rsidR="00AB46AA" w:rsidRPr="005965AB" w14:paraId="31B08BE1" w14:textId="77777777" w:rsidTr="005C3167">
        <w:tc>
          <w:tcPr>
            <w:tcW w:w="2042" w:type="dxa"/>
          </w:tcPr>
          <w:p w14:paraId="5CDF42E7" w14:textId="058353F2" w:rsidR="00B8505C" w:rsidRPr="00AA3B03" w:rsidRDefault="00B8505C" w:rsidP="002B7145">
            <w:pPr>
              <w:jc w:val="both"/>
              <w:rPr>
                <w:rFonts w:ascii="Abadi" w:hAnsi="Abadi"/>
                <w:b/>
                <w:bCs/>
                <w:sz w:val="21"/>
                <w:szCs w:val="21"/>
              </w:rPr>
            </w:pPr>
            <w:r w:rsidRPr="00AA3B03">
              <w:rPr>
                <w:rFonts w:ascii="Abadi" w:hAnsi="Abadi"/>
                <w:b/>
                <w:bCs/>
                <w:sz w:val="21"/>
                <w:szCs w:val="21"/>
              </w:rPr>
              <w:t>3.65</w:t>
            </w:r>
          </w:p>
          <w:p w14:paraId="08F0B949" w14:textId="77777777" w:rsidR="00B8505C" w:rsidRPr="00AA3B03" w:rsidRDefault="00B8505C" w:rsidP="002B7145">
            <w:pPr>
              <w:jc w:val="both"/>
              <w:rPr>
                <w:rFonts w:ascii="Abadi" w:hAnsi="Abadi"/>
                <w:b/>
                <w:bCs/>
                <w:sz w:val="21"/>
                <w:szCs w:val="21"/>
              </w:rPr>
            </w:pPr>
          </w:p>
          <w:p w14:paraId="2B9BB4C3" w14:textId="7C16921F" w:rsidR="00AB46AA" w:rsidRPr="00AA3B03" w:rsidRDefault="00B8505C" w:rsidP="002B7145">
            <w:pPr>
              <w:jc w:val="both"/>
              <w:rPr>
                <w:rFonts w:ascii="Abadi" w:hAnsi="Abadi"/>
                <w:sz w:val="21"/>
                <w:szCs w:val="21"/>
              </w:rPr>
            </w:pPr>
            <w:r w:rsidRPr="00AA3B03">
              <w:rPr>
                <w:rFonts w:ascii="Abadi" w:hAnsi="Abadi"/>
                <w:sz w:val="21"/>
                <w:szCs w:val="21"/>
              </w:rPr>
              <w:t xml:space="preserve">El secretario del ayuntamiento de Uriangato, </w:t>
            </w:r>
            <w:proofErr w:type="spellStart"/>
            <w:r w:rsidRPr="00AA3B03">
              <w:rPr>
                <w:rFonts w:ascii="Abadi" w:hAnsi="Abadi"/>
                <w:sz w:val="21"/>
                <w:szCs w:val="21"/>
              </w:rPr>
              <w:t>Gto</w:t>
            </w:r>
            <w:proofErr w:type="spellEnd"/>
            <w:r w:rsidRPr="00AA3B03">
              <w:rPr>
                <w:rFonts w:ascii="Abadi" w:hAnsi="Abadi"/>
                <w:sz w:val="21"/>
                <w:szCs w:val="21"/>
              </w:rPr>
              <w:t xml:space="preserve">., remite respuesta a la consulta de la iniciativa de reformas y adiciones al </w:t>
            </w:r>
            <w:r w:rsidRPr="00AA3B03">
              <w:rPr>
                <w:rFonts w:ascii="Abadi" w:hAnsi="Abadi"/>
                <w:b/>
                <w:bCs/>
                <w:sz w:val="21"/>
                <w:szCs w:val="21"/>
              </w:rPr>
              <w:t>Código T</w:t>
            </w:r>
            <w:r w:rsidRPr="00AA3B03">
              <w:rPr>
                <w:rFonts w:ascii="Abadi" w:hAnsi="Abadi"/>
                <w:sz w:val="21"/>
                <w:szCs w:val="21"/>
              </w:rPr>
              <w:t>erritorial para el Estado y los Municipios de Guanajuato</w:t>
            </w:r>
          </w:p>
        </w:tc>
        <w:tc>
          <w:tcPr>
            <w:tcW w:w="2039" w:type="dxa"/>
          </w:tcPr>
          <w:p w14:paraId="0F725EEE" w14:textId="60F43B06" w:rsidR="00AB46AA" w:rsidRPr="00AA3B03" w:rsidRDefault="00B8505C" w:rsidP="005B747D">
            <w:pPr>
              <w:jc w:val="both"/>
              <w:rPr>
                <w:rFonts w:ascii="Abadi" w:hAnsi="Abadi"/>
                <w:b/>
                <w:bCs/>
                <w:sz w:val="21"/>
                <w:szCs w:val="21"/>
              </w:rPr>
            </w:pPr>
            <w:r w:rsidRPr="00AA3B03">
              <w:rPr>
                <w:rFonts w:ascii="Abadi" w:hAnsi="Abadi"/>
                <w:b/>
                <w:bCs/>
                <w:sz w:val="21"/>
                <w:szCs w:val="21"/>
              </w:rPr>
              <w:t>Enterados y se informa que se turnó a la Comisión de Desarrollo Urbano y Obra Pública.</w:t>
            </w:r>
          </w:p>
        </w:tc>
      </w:tr>
      <w:tr w:rsidR="00AB46AA" w:rsidRPr="005965AB" w14:paraId="121C84C9" w14:textId="77777777" w:rsidTr="005C3167">
        <w:tc>
          <w:tcPr>
            <w:tcW w:w="2042" w:type="dxa"/>
          </w:tcPr>
          <w:p w14:paraId="2FECBEB6" w14:textId="54B2C980" w:rsidR="00B8505C" w:rsidRPr="00AA3B03" w:rsidRDefault="00B8505C" w:rsidP="002B7145">
            <w:pPr>
              <w:jc w:val="both"/>
              <w:rPr>
                <w:rFonts w:ascii="Abadi" w:hAnsi="Abadi"/>
                <w:b/>
                <w:bCs/>
                <w:sz w:val="21"/>
                <w:szCs w:val="21"/>
              </w:rPr>
            </w:pPr>
            <w:r w:rsidRPr="00AA3B03">
              <w:rPr>
                <w:rFonts w:ascii="Abadi" w:hAnsi="Abadi"/>
                <w:b/>
                <w:bCs/>
                <w:sz w:val="21"/>
                <w:szCs w:val="21"/>
              </w:rPr>
              <w:t>3.66</w:t>
            </w:r>
          </w:p>
          <w:p w14:paraId="69E91F78" w14:textId="77777777" w:rsidR="00B8505C" w:rsidRPr="00AA3B03" w:rsidRDefault="00B8505C" w:rsidP="002B7145">
            <w:pPr>
              <w:jc w:val="both"/>
              <w:rPr>
                <w:rFonts w:ascii="Abadi" w:hAnsi="Abadi"/>
                <w:sz w:val="21"/>
                <w:szCs w:val="21"/>
              </w:rPr>
            </w:pPr>
          </w:p>
          <w:p w14:paraId="5CF31226" w14:textId="202B15B7" w:rsidR="00AB46AA" w:rsidRPr="00AA3B03" w:rsidRDefault="00B8505C" w:rsidP="002B7145">
            <w:pPr>
              <w:jc w:val="both"/>
              <w:rPr>
                <w:rFonts w:ascii="Abadi" w:hAnsi="Abadi"/>
                <w:sz w:val="21"/>
                <w:szCs w:val="21"/>
              </w:rPr>
            </w:pPr>
            <w:r w:rsidRPr="00AA3B03">
              <w:rPr>
                <w:rFonts w:ascii="Abadi" w:hAnsi="Abadi"/>
                <w:sz w:val="21"/>
                <w:szCs w:val="21"/>
              </w:rPr>
              <w:t xml:space="preserve">La secretaria del ayuntamiento de </w:t>
            </w:r>
            <w:r w:rsidRPr="00AA3B03">
              <w:rPr>
                <w:rFonts w:ascii="Abadi" w:hAnsi="Abadi"/>
                <w:sz w:val="21"/>
                <w:szCs w:val="21"/>
              </w:rPr>
              <w:t xml:space="preserve">San Diego de la Unión, </w:t>
            </w:r>
            <w:proofErr w:type="spellStart"/>
            <w:r w:rsidRPr="00AA3B03">
              <w:rPr>
                <w:rFonts w:ascii="Abadi" w:hAnsi="Abadi"/>
                <w:sz w:val="21"/>
                <w:szCs w:val="21"/>
              </w:rPr>
              <w:t>Gto</w:t>
            </w:r>
            <w:proofErr w:type="spellEnd"/>
            <w:r w:rsidRPr="00AA3B03">
              <w:rPr>
                <w:rFonts w:ascii="Abadi" w:hAnsi="Abadi"/>
                <w:sz w:val="21"/>
                <w:szCs w:val="21"/>
              </w:rPr>
              <w:t>., remite respuesta a la consulta de la iniciativa por la que se reforma el primer párrafo del artículo 3 y adiciona el artículo 11 Bis a la Ley para Prevenir, Atender y Erradicar la Discriminación en el Estado de Guanajuato.</w:t>
            </w:r>
          </w:p>
        </w:tc>
        <w:tc>
          <w:tcPr>
            <w:tcW w:w="2039" w:type="dxa"/>
          </w:tcPr>
          <w:p w14:paraId="34630E66" w14:textId="77777777" w:rsidR="00B8505C" w:rsidRPr="00AA3B03" w:rsidRDefault="00B8505C" w:rsidP="005B747D">
            <w:pPr>
              <w:jc w:val="both"/>
              <w:rPr>
                <w:rFonts w:ascii="Abadi" w:hAnsi="Abadi"/>
                <w:sz w:val="21"/>
                <w:szCs w:val="21"/>
              </w:rPr>
            </w:pPr>
          </w:p>
          <w:p w14:paraId="5445153F" w14:textId="77777777" w:rsidR="00B8505C" w:rsidRPr="00AA3B03" w:rsidRDefault="00B8505C" w:rsidP="005B747D">
            <w:pPr>
              <w:jc w:val="both"/>
              <w:rPr>
                <w:rFonts w:ascii="Abadi" w:hAnsi="Abadi"/>
                <w:sz w:val="21"/>
                <w:szCs w:val="21"/>
              </w:rPr>
            </w:pPr>
          </w:p>
          <w:p w14:paraId="740C2CB8" w14:textId="572C299B" w:rsidR="00AB46AA" w:rsidRPr="00AA3B03" w:rsidRDefault="00B8505C" w:rsidP="005B747D">
            <w:pPr>
              <w:jc w:val="both"/>
              <w:rPr>
                <w:rFonts w:ascii="Abadi" w:hAnsi="Abadi"/>
                <w:b/>
                <w:bCs/>
                <w:sz w:val="21"/>
                <w:szCs w:val="21"/>
              </w:rPr>
            </w:pPr>
            <w:r w:rsidRPr="00AA3B03">
              <w:rPr>
                <w:rFonts w:ascii="Abadi" w:hAnsi="Abadi"/>
                <w:b/>
                <w:bCs/>
                <w:sz w:val="21"/>
                <w:szCs w:val="21"/>
              </w:rPr>
              <w:t>Enterados y se informa que se turnó a la Comisión de Derechos Humanos y Atención a Grupos Vulnerables.</w:t>
            </w:r>
          </w:p>
        </w:tc>
      </w:tr>
      <w:tr w:rsidR="00AA3B03" w:rsidRPr="005965AB" w14:paraId="0AD0919A" w14:textId="77777777" w:rsidTr="00AA3B03">
        <w:tc>
          <w:tcPr>
            <w:tcW w:w="4081" w:type="dxa"/>
            <w:gridSpan w:val="2"/>
            <w:shd w:val="clear" w:color="auto" w:fill="DDD9C3" w:themeFill="background2" w:themeFillShade="E6"/>
          </w:tcPr>
          <w:p w14:paraId="5BACAF5E" w14:textId="32799AE1" w:rsidR="00AA3B03" w:rsidRDefault="00AA3B03" w:rsidP="005B747D">
            <w:pPr>
              <w:jc w:val="both"/>
            </w:pPr>
            <w:r w:rsidRPr="00AA3B03">
              <w:rPr>
                <w:rFonts w:ascii="Abadi" w:hAnsi="Abadi"/>
                <w:b/>
                <w:bCs/>
                <w:sz w:val="21"/>
                <w:szCs w:val="21"/>
              </w:rPr>
              <w:t>Comunicados provenientes de los poderes de otros estados.</w:t>
            </w:r>
          </w:p>
        </w:tc>
      </w:tr>
      <w:tr w:rsidR="00AB46AA" w:rsidRPr="005965AB" w14:paraId="10174EFD" w14:textId="77777777" w:rsidTr="005C3167">
        <w:tc>
          <w:tcPr>
            <w:tcW w:w="2042" w:type="dxa"/>
          </w:tcPr>
          <w:p w14:paraId="71C1E22A" w14:textId="529483A8" w:rsidR="002329AE" w:rsidRPr="00AA3B03" w:rsidRDefault="002329AE" w:rsidP="002B7145">
            <w:pPr>
              <w:jc w:val="both"/>
              <w:rPr>
                <w:rFonts w:ascii="Abadi" w:hAnsi="Abadi"/>
                <w:b/>
                <w:bCs/>
                <w:sz w:val="21"/>
                <w:szCs w:val="21"/>
              </w:rPr>
            </w:pPr>
            <w:r w:rsidRPr="00AA3B03">
              <w:rPr>
                <w:rFonts w:ascii="Abadi" w:hAnsi="Abadi"/>
                <w:b/>
                <w:bCs/>
                <w:sz w:val="21"/>
                <w:szCs w:val="21"/>
              </w:rPr>
              <w:t>4.01</w:t>
            </w:r>
          </w:p>
          <w:p w14:paraId="5E1E36A7" w14:textId="77777777" w:rsidR="002329AE" w:rsidRPr="00AA3B03" w:rsidRDefault="002329AE" w:rsidP="002B7145">
            <w:pPr>
              <w:jc w:val="both"/>
              <w:rPr>
                <w:rFonts w:ascii="Abadi" w:hAnsi="Abadi"/>
                <w:sz w:val="21"/>
                <w:szCs w:val="21"/>
              </w:rPr>
            </w:pPr>
          </w:p>
          <w:p w14:paraId="6B1EC2E5" w14:textId="360E4FF5" w:rsidR="00AB46AA" w:rsidRPr="00AA3B03" w:rsidRDefault="002329AE" w:rsidP="002B7145">
            <w:pPr>
              <w:jc w:val="both"/>
              <w:rPr>
                <w:rFonts w:ascii="Abadi" w:hAnsi="Abadi"/>
                <w:sz w:val="21"/>
                <w:szCs w:val="21"/>
              </w:rPr>
            </w:pPr>
            <w:r w:rsidRPr="00AA3B03">
              <w:rPr>
                <w:rFonts w:ascii="Abadi" w:hAnsi="Abadi"/>
                <w:sz w:val="21"/>
                <w:szCs w:val="21"/>
              </w:rPr>
              <w:t>La Sexagésima Quinta Legislatura del Congreso del Estado de Tamaulipas comunica la clausura del segundo periodo ordinario de sesiones; así como la elección e integración de la Diputación Permanente que fungirá durante el segundo periodo de receso, correspondiente al primer año de ejercicio constitucional</w:t>
            </w:r>
          </w:p>
        </w:tc>
        <w:tc>
          <w:tcPr>
            <w:tcW w:w="2039" w:type="dxa"/>
          </w:tcPr>
          <w:p w14:paraId="287733B1" w14:textId="77777777" w:rsidR="002329AE" w:rsidRDefault="002329AE" w:rsidP="005B747D">
            <w:pPr>
              <w:jc w:val="both"/>
            </w:pPr>
          </w:p>
          <w:p w14:paraId="2348A87A" w14:textId="77777777" w:rsidR="002329AE" w:rsidRDefault="002329AE" w:rsidP="005B747D">
            <w:pPr>
              <w:jc w:val="both"/>
            </w:pPr>
          </w:p>
          <w:p w14:paraId="1627CE05" w14:textId="245E8DCC" w:rsidR="00AB46AA" w:rsidRPr="002329AE" w:rsidRDefault="002329AE" w:rsidP="005B747D">
            <w:pPr>
              <w:jc w:val="both"/>
            </w:pPr>
            <w:r w:rsidRPr="002329AE">
              <w:rPr>
                <w:rFonts w:ascii="Abadi" w:hAnsi="Abadi"/>
                <w:b/>
                <w:bCs/>
                <w:sz w:val="21"/>
                <w:szCs w:val="21"/>
              </w:rPr>
              <w:t>Enterados</w:t>
            </w:r>
            <w:r>
              <w:rPr>
                <w:rFonts w:ascii="Abadi" w:hAnsi="Abadi"/>
                <w:b/>
                <w:bCs/>
                <w:sz w:val="21"/>
                <w:szCs w:val="21"/>
              </w:rPr>
              <w:t>.</w:t>
            </w:r>
          </w:p>
        </w:tc>
      </w:tr>
      <w:tr w:rsidR="00B8505C" w:rsidRPr="005965AB" w14:paraId="47F39F7B" w14:textId="77777777" w:rsidTr="005C3167">
        <w:tc>
          <w:tcPr>
            <w:tcW w:w="2042" w:type="dxa"/>
          </w:tcPr>
          <w:p w14:paraId="7B260934" w14:textId="0A5D4E2F" w:rsidR="002329AE" w:rsidRPr="002329AE" w:rsidRDefault="002329AE" w:rsidP="002B7145">
            <w:pPr>
              <w:jc w:val="both"/>
              <w:rPr>
                <w:rFonts w:ascii="Abadi" w:hAnsi="Abadi"/>
                <w:b/>
                <w:bCs/>
                <w:sz w:val="21"/>
                <w:szCs w:val="21"/>
              </w:rPr>
            </w:pPr>
            <w:r w:rsidRPr="002329AE">
              <w:rPr>
                <w:rFonts w:ascii="Abadi" w:hAnsi="Abadi"/>
                <w:b/>
                <w:bCs/>
                <w:sz w:val="21"/>
                <w:szCs w:val="21"/>
              </w:rPr>
              <w:t>4.02</w:t>
            </w:r>
          </w:p>
          <w:p w14:paraId="388D1FB7" w14:textId="77777777" w:rsidR="002329AE" w:rsidRPr="002329AE" w:rsidRDefault="002329AE" w:rsidP="002B7145">
            <w:pPr>
              <w:jc w:val="both"/>
              <w:rPr>
                <w:rFonts w:ascii="Abadi" w:hAnsi="Abadi"/>
                <w:b/>
                <w:bCs/>
                <w:sz w:val="21"/>
                <w:szCs w:val="21"/>
              </w:rPr>
            </w:pPr>
          </w:p>
          <w:p w14:paraId="3422AE5D" w14:textId="684D5E42" w:rsidR="00B8505C" w:rsidRPr="002329AE" w:rsidRDefault="002329AE" w:rsidP="002B7145">
            <w:pPr>
              <w:jc w:val="both"/>
              <w:rPr>
                <w:rFonts w:ascii="Abadi" w:hAnsi="Abadi"/>
                <w:sz w:val="21"/>
                <w:szCs w:val="21"/>
              </w:rPr>
            </w:pPr>
            <w:r w:rsidRPr="002329AE">
              <w:rPr>
                <w:rFonts w:ascii="Abadi" w:hAnsi="Abadi"/>
                <w:sz w:val="21"/>
                <w:szCs w:val="21"/>
              </w:rPr>
              <w:t xml:space="preserve">La Sexagésima Quinta Legislatura del Congreso del Estado de Oaxaca comunica que se dio cuenta con el Bando Solemne en el Periódico Oficial del Gobierno del Estado, para dar a conocer a todo el Estado, la declaración del Gobernador Electo, </w:t>
            </w:r>
            <w:r w:rsidRPr="002329AE">
              <w:rPr>
                <w:rFonts w:ascii="Abadi" w:hAnsi="Abadi"/>
                <w:sz w:val="21"/>
                <w:szCs w:val="21"/>
              </w:rPr>
              <w:lastRenderedPageBreak/>
              <w:t>el ciudadano Salomón Jara Cruz</w:t>
            </w:r>
          </w:p>
        </w:tc>
        <w:tc>
          <w:tcPr>
            <w:tcW w:w="2039" w:type="dxa"/>
          </w:tcPr>
          <w:p w14:paraId="29F46A4B" w14:textId="00B3B711" w:rsidR="002329AE" w:rsidRDefault="002329AE" w:rsidP="005B747D">
            <w:pPr>
              <w:jc w:val="both"/>
              <w:rPr>
                <w:rFonts w:ascii="Abadi" w:hAnsi="Abadi"/>
                <w:b/>
                <w:bCs/>
                <w:sz w:val="21"/>
                <w:szCs w:val="21"/>
              </w:rPr>
            </w:pPr>
          </w:p>
          <w:p w14:paraId="0982BE7A" w14:textId="77777777" w:rsidR="002329AE" w:rsidRPr="002329AE" w:rsidRDefault="002329AE" w:rsidP="005B747D">
            <w:pPr>
              <w:jc w:val="both"/>
              <w:rPr>
                <w:rFonts w:ascii="Abadi" w:hAnsi="Abadi"/>
                <w:b/>
                <w:bCs/>
                <w:sz w:val="21"/>
                <w:szCs w:val="21"/>
              </w:rPr>
            </w:pPr>
          </w:p>
          <w:p w14:paraId="3187F5F6" w14:textId="190683A1" w:rsidR="00B8505C" w:rsidRPr="002329AE" w:rsidRDefault="002329AE" w:rsidP="005B747D">
            <w:pPr>
              <w:jc w:val="both"/>
              <w:rPr>
                <w:rFonts w:ascii="Abadi" w:hAnsi="Abadi"/>
                <w:b/>
                <w:bCs/>
                <w:sz w:val="21"/>
                <w:szCs w:val="21"/>
              </w:rPr>
            </w:pPr>
            <w:r w:rsidRPr="002329AE">
              <w:rPr>
                <w:rFonts w:ascii="Abadi" w:hAnsi="Abadi"/>
                <w:b/>
                <w:bCs/>
                <w:sz w:val="21"/>
                <w:szCs w:val="21"/>
              </w:rPr>
              <w:t>Enterados.</w:t>
            </w:r>
          </w:p>
        </w:tc>
      </w:tr>
      <w:tr w:rsidR="00B8505C" w:rsidRPr="005965AB" w14:paraId="4A782AF2" w14:textId="77777777" w:rsidTr="005C3167">
        <w:tc>
          <w:tcPr>
            <w:tcW w:w="2042" w:type="dxa"/>
          </w:tcPr>
          <w:p w14:paraId="7AB4AA04" w14:textId="51D5534A" w:rsidR="002329AE" w:rsidRPr="002329AE" w:rsidRDefault="002329AE" w:rsidP="002B7145">
            <w:pPr>
              <w:jc w:val="both"/>
              <w:rPr>
                <w:rFonts w:ascii="Abadi" w:hAnsi="Abadi"/>
                <w:b/>
                <w:bCs/>
                <w:sz w:val="21"/>
                <w:szCs w:val="21"/>
              </w:rPr>
            </w:pPr>
            <w:r w:rsidRPr="002329AE">
              <w:rPr>
                <w:rFonts w:ascii="Abadi" w:hAnsi="Abadi"/>
                <w:b/>
                <w:bCs/>
                <w:sz w:val="21"/>
                <w:szCs w:val="21"/>
              </w:rPr>
              <w:t>4.03</w:t>
            </w:r>
          </w:p>
          <w:p w14:paraId="7FEC3305" w14:textId="77777777" w:rsidR="002329AE" w:rsidRPr="002329AE" w:rsidRDefault="002329AE" w:rsidP="002B7145">
            <w:pPr>
              <w:jc w:val="both"/>
              <w:rPr>
                <w:rFonts w:ascii="Abadi" w:hAnsi="Abadi"/>
                <w:b/>
                <w:bCs/>
                <w:sz w:val="21"/>
                <w:szCs w:val="21"/>
              </w:rPr>
            </w:pPr>
          </w:p>
          <w:p w14:paraId="15209DD6" w14:textId="77777777" w:rsidR="00B8505C" w:rsidRDefault="002329AE" w:rsidP="002B7145">
            <w:pPr>
              <w:jc w:val="both"/>
              <w:rPr>
                <w:rFonts w:ascii="Abadi" w:hAnsi="Abadi"/>
                <w:sz w:val="21"/>
                <w:szCs w:val="21"/>
              </w:rPr>
            </w:pPr>
            <w:r w:rsidRPr="002329AE">
              <w:rPr>
                <w:rFonts w:ascii="Abadi" w:hAnsi="Abadi"/>
                <w:sz w:val="21"/>
                <w:szCs w:val="21"/>
              </w:rPr>
              <w:t>La Sexagésima Quinta Legislatura del Congreso del Estado de Hidalgo comunica la elección e integración de la Diputación Permanente que fungirá durante el receso correspondiente al segundo periodo de sesiones ordinarias; así como la clausura de los trabajos del segundo periodo de sesiones ordinarias y la apertura de los trabajos de la diputación permanente que fungirá durante el receso del segundo periodo de sesiones ordinarias, correspondientes al primer año de ejercicio constitucional.</w:t>
            </w:r>
          </w:p>
          <w:p w14:paraId="6E79BC3C" w14:textId="77777777" w:rsidR="00701A2F" w:rsidRDefault="00701A2F" w:rsidP="002B7145">
            <w:pPr>
              <w:jc w:val="both"/>
              <w:rPr>
                <w:rFonts w:ascii="Abadi" w:hAnsi="Abadi"/>
                <w:sz w:val="21"/>
                <w:szCs w:val="21"/>
              </w:rPr>
            </w:pPr>
          </w:p>
          <w:p w14:paraId="16723B82" w14:textId="77777777" w:rsidR="00701A2F" w:rsidRDefault="00701A2F" w:rsidP="002B7145">
            <w:pPr>
              <w:jc w:val="both"/>
              <w:rPr>
                <w:rFonts w:ascii="Abadi" w:hAnsi="Abadi"/>
                <w:sz w:val="21"/>
                <w:szCs w:val="21"/>
              </w:rPr>
            </w:pPr>
          </w:p>
          <w:p w14:paraId="3528D9B9" w14:textId="4F374581" w:rsidR="00701A2F" w:rsidRPr="00701A2F" w:rsidRDefault="00701A2F" w:rsidP="002B7145">
            <w:pPr>
              <w:jc w:val="both"/>
              <w:rPr>
                <w:rFonts w:ascii="Abadi" w:hAnsi="Abadi"/>
                <w:b/>
                <w:bCs/>
                <w:sz w:val="21"/>
                <w:szCs w:val="21"/>
              </w:rPr>
            </w:pPr>
          </w:p>
        </w:tc>
        <w:tc>
          <w:tcPr>
            <w:tcW w:w="2039" w:type="dxa"/>
          </w:tcPr>
          <w:p w14:paraId="4254A03B" w14:textId="77777777" w:rsidR="002329AE" w:rsidRDefault="002329AE" w:rsidP="005B747D">
            <w:pPr>
              <w:jc w:val="both"/>
              <w:rPr>
                <w:rFonts w:ascii="Abadi" w:hAnsi="Abadi"/>
                <w:b/>
                <w:bCs/>
                <w:sz w:val="21"/>
                <w:szCs w:val="21"/>
              </w:rPr>
            </w:pPr>
          </w:p>
          <w:p w14:paraId="165218D1" w14:textId="77777777" w:rsidR="002329AE" w:rsidRDefault="002329AE" w:rsidP="005B747D">
            <w:pPr>
              <w:jc w:val="both"/>
              <w:rPr>
                <w:rFonts w:ascii="Abadi" w:hAnsi="Abadi"/>
                <w:b/>
                <w:bCs/>
                <w:sz w:val="21"/>
                <w:szCs w:val="21"/>
              </w:rPr>
            </w:pPr>
          </w:p>
          <w:p w14:paraId="7B356532" w14:textId="4393C0A3" w:rsidR="00B8505C" w:rsidRPr="002329AE" w:rsidRDefault="002329AE" w:rsidP="005B747D">
            <w:pPr>
              <w:jc w:val="both"/>
              <w:rPr>
                <w:rFonts w:ascii="Abadi" w:hAnsi="Abadi"/>
                <w:b/>
                <w:bCs/>
                <w:sz w:val="21"/>
                <w:szCs w:val="21"/>
              </w:rPr>
            </w:pPr>
            <w:r w:rsidRPr="002329AE">
              <w:rPr>
                <w:rFonts w:ascii="Abadi" w:hAnsi="Abadi"/>
                <w:b/>
                <w:bCs/>
                <w:sz w:val="21"/>
                <w:szCs w:val="21"/>
              </w:rPr>
              <w:t>Enterados.</w:t>
            </w:r>
          </w:p>
        </w:tc>
      </w:tr>
      <w:tr w:rsidR="00B8505C" w:rsidRPr="005965AB" w14:paraId="5F6B1C9F" w14:textId="77777777" w:rsidTr="005C3167">
        <w:tc>
          <w:tcPr>
            <w:tcW w:w="2042" w:type="dxa"/>
          </w:tcPr>
          <w:p w14:paraId="62C0313C" w14:textId="18F7A5C6" w:rsidR="002329AE" w:rsidRPr="002329AE" w:rsidRDefault="002329AE" w:rsidP="002B7145">
            <w:pPr>
              <w:jc w:val="both"/>
              <w:rPr>
                <w:rFonts w:ascii="Abadi" w:hAnsi="Abadi"/>
                <w:b/>
                <w:bCs/>
                <w:sz w:val="21"/>
                <w:szCs w:val="21"/>
              </w:rPr>
            </w:pPr>
            <w:r w:rsidRPr="002329AE">
              <w:rPr>
                <w:rFonts w:ascii="Abadi" w:hAnsi="Abadi"/>
                <w:b/>
                <w:bCs/>
                <w:sz w:val="21"/>
                <w:szCs w:val="21"/>
              </w:rPr>
              <w:t>4.04</w:t>
            </w:r>
          </w:p>
          <w:p w14:paraId="6F9F55DF" w14:textId="77777777" w:rsidR="002329AE" w:rsidRPr="002329AE" w:rsidRDefault="002329AE" w:rsidP="002B7145">
            <w:pPr>
              <w:jc w:val="both"/>
              <w:rPr>
                <w:rFonts w:ascii="Abadi" w:hAnsi="Abadi"/>
                <w:sz w:val="21"/>
                <w:szCs w:val="21"/>
              </w:rPr>
            </w:pPr>
          </w:p>
          <w:p w14:paraId="7F146272" w14:textId="13489671" w:rsidR="00B8505C" w:rsidRPr="002329AE" w:rsidRDefault="002329AE" w:rsidP="002B7145">
            <w:pPr>
              <w:jc w:val="both"/>
              <w:rPr>
                <w:rFonts w:ascii="Abadi" w:hAnsi="Abadi"/>
                <w:sz w:val="21"/>
                <w:szCs w:val="21"/>
              </w:rPr>
            </w:pPr>
            <w:r w:rsidRPr="002329AE">
              <w:rPr>
                <w:rFonts w:ascii="Abadi" w:hAnsi="Abadi"/>
                <w:sz w:val="21"/>
                <w:szCs w:val="21"/>
              </w:rPr>
              <w:t>La Sexagésima Legislatura del Congreso del Estado de Colima comunica la elección de la Presidencia y Vicepresidencia durante el mes de agosto del segundo periodo ordinario de sesiones, correspondiente al primer año de ejercicio constitucional.</w:t>
            </w:r>
          </w:p>
        </w:tc>
        <w:tc>
          <w:tcPr>
            <w:tcW w:w="2039" w:type="dxa"/>
          </w:tcPr>
          <w:p w14:paraId="4C11BC21" w14:textId="0817758C" w:rsidR="00B8505C" w:rsidRPr="002329AE" w:rsidRDefault="002329AE" w:rsidP="005B747D">
            <w:pPr>
              <w:jc w:val="both"/>
              <w:rPr>
                <w:rFonts w:ascii="Abadi" w:hAnsi="Abadi"/>
                <w:b/>
                <w:bCs/>
                <w:sz w:val="21"/>
                <w:szCs w:val="21"/>
              </w:rPr>
            </w:pPr>
            <w:r w:rsidRPr="002329AE">
              <w:rPr>
                <w:rFonts w:ascii="Abadi" w:hAnsi="Abadi"/>
                <w:b/>
                <w:bCs/>
                <w:sz w:val="21"/>
                <w:szCs w:val="21"/>
              </w:rPr>
              <w:t>Enterados.</w:t>
            </w:r>
          </w:p>
        </w:tc>
      </w:tr>
      <w:tr w:rsidR="00866AE8" w:rsidRPr="005965AB" w14:paraId="501D36B4" w14:textId="77777777" w:rsidTr="005C3167">
        <w:tc>
          <w:tcPr>
            <w:tcW w:w="2042" w:type="dxa"/>
          </w:tcPr>
          <w:p w14:paraId="0D4567B7" w14:textId="2A123AF8" w:rsidR="00866AE8" w:rsidRPr="00866AE8" w:rsidRDefault="00866AE8" w:rsidP="002B7145">
            <w:pPr>
              <w:jc w:val="both"/>
              <w:rPr>
                <w:rFonts w:ascii="Abadi" w:hAnsi="Abadi"/>
                <w:b/>
                <w:bCs/>
                <w:sz w:val="21"/>
                <w:szCs w:val="21"/>
              </w:rPr>
            </w:pPr>
            <w:r w:rsidRPr="00866AE8">
              <w:rPr>
                <w:rFonts w:ascii="Abadi" w:hAnsi="Abadi"/>
                <w:b/>
                <w:bCs/>
                <w:sz w:val="21"/>
                <w:szCs w:val="21"/>
              </w:rPr>
              <w:t>4.05</w:t>
            </w:r>
          </w:p>
          <w:p w14:paraId="186D11AA" w14:textId="77777777" w:rsidR="00866AE8" w:rsidRPr="00866AE8" w:rsidRDefault="00866AE8" w:rsidP="002B7145">
            <w:pPr>
              <w:jc w:val="both"/>
              <w:rPr>
                <w:rFonts w:ascii="Abadi" w:hAnsi="Abadi"/>
                <w:sz w:val="21"/>
                <w:szCs w:val="21"/>
              </w:rPr>
            </w:pPr>
          </w:p>
          <w:p w14:paraId="760C3AF4" w14:textId="7AA0FE36" w:rsidR="00866AE8" w:rsidRPr="00866AE8" w:rsidRDefault="00866AE8" w:rsidP="002B7145">
            <w:pPr>
              <w:jc w:val="both"/>
              <w:rPr>
                <w:rFonts w:ascii="Abadi" w:hAnsi="Abadi"/>
                <w:sz w:val="21"/>
                <w:szCs w:val="21"/>
              </w:rPr>
            </w:pPr>
            <w:r w:rsidRPr="00866AE8">
              <w:rPr>
                <w:rFonts w:ascii="Abadi" w:hAnsi="Abadi"/>
                <w:sz w:val="21"/>
                <w:szCs w:val="21"/>
              </w:rPr>
              <w:t>La Sexagésima Quinta Legislatura del Congreso del Estado de Aguascalientes comunica la clausura del segundo periodo ordinario de sesiones, correspondiente al primer año de ejercicio constitucional; así como la elección e integración de la Mesa Directiva de la Diputación Permanente que fungirá durante el segundo periodo de receso del primer año de ejercicio constitucional</w:t>
            </w:r>
          </w:p>
        </w:tc>
        <w:tc>
          <w:tcPr>
            <w:tcW w:w="2039" w:type="dxa"/>
          </w:tcPr>
          <w:p w14:paraId="074FA4C3" w14:textId="77777777" w:rsidR="00866AE8" w:rsidRPr="00866AE8" w:rsidRDefault="00866AE8" w:rsidP="005B747D">
            <w:pPr>
              <w:jc w:val="both"/>
              <w:rPr>
                <w:rFonts w:ascii="Abadi" w:hAnsi="Abadi"/>
                <w:sz w:val="21"/>
                <w:szCs w:val="21"/>
              </w:rPr>
            </w:pPr>
          </w:p>
          <w:p w14:paraId="18C66BCA" w14:textId="77777777" w:rsidR="00866AE8" w:rsidRPr="00866AE8" w:rsidRDefault="00866AE8" w:rsidP="005B747D">
            <w:pPr>
              <w:jc w:val="both"/>
              <w:rPr>
                <w:rFonts w:ascii="Abadi" w:hAnsi="Abadi"/>
                <w:sz w:val="21"/>
                <w:szCs w:val="21"/>
              </w:rPr>
            </w:pPr>
          </w:p>
          <w:p w14:paraId="4E3E8911" w14:textId="157085B7" w:rsidR="00866AE8" w:rsidRPr="00866AE8" w:rsidRDefault="00866AE8" w:rsidP="005B747D">
            <w:pPr>
              <w:jc w:val="both"/>
              <w:rPr>
                <w:rFonts w:ascii="Abadi" w:hAnsi="Abadi"/>
                <w:b/>
                <w:bCs/>
                <w:sz w:val="21"/>
                <w:szCs w:val="21"/>
              </w:rPr>
            </w:pPr>
            <w:r w:rsidRPr="00866AE8">
              <w:rPr>
                <w:rFonts w:ascii="Abadi" w:hAnsi="Abadi"/>
                <w:b/>
                <w:bCs/>
                <w:sz w:val="21"/>
                <w:szCs w:val="21"/>
              </w:rPr>
              <w:t>Enterados.</w:t>
            </w:r>
          </w:p>
        </w:tc>
      </w:tr>
      <w:tr w:rsidR="00A360D1" w:rsidRPr="005965AB" w14:paraId="1F64A301" w14:textId="77777777" w:rsidTr="00A360D1">
        <w:tc>
          <w:tcPr>
            <w:tcW w:w="4081" w:type="dxa"/>
            <w:gridSpan w:val="2"/>
            <w:shd w:val="clear" w:color="auto" w:fill="DDD9C3" w:themeFill="background2" w:themeFillShade="E6"/>
          </w:tcPr>
          <w:p w14:paraId="08577D0A" w14:textId="44236D85" w:rsidR="00A360D1" w:rsidRPr="00A360D1" w:rsidRDefault="00A360D1" w:rsidP="005B747D">
            <w:pPr>
              <w:jc w:val="both"/>
              <w:rPr>
                <w:rFonts w:ascii="Abadi" w:hAnsi="Abadi"/>
                <w:b/>
                <w:bCs/>
                <w:sz w:val="21"/>
                <w:szCs w:val="21"/>
              </w:rPr>
            </w:pPr>
            <w:r w:rsidRPr="00A360D1">
              <w:rPr>
                <w:rFonts w:ascii="Abadi" w:hAnsi="Abadi"/>
                <w:b/>
                <w:bCs/>
                <w:sz w:val="21"/>
                <w:szCs w:val="21"/>
              </w:rPr>
              <w:t>Correspondencia de particulares</w:t>
            </w:r>
          </w:p>
        </w:tc>
      </w:tr>
      <w:tr w:rsidR="00866AE8" w:rsidRPr="005965AB" w14:paraId="390E5B61" w14:textId="77777777" w:rsidTr="005C3167">
        <w:tc>
          <w:tcPr>
            <w:tcW w:w="2042" w:type="dxa"/>
          </w:tcPr>
          <w:p w14:paraId="6F1D2A8D" w14:textId="37093A8B" w:rsidR="00866AE8" w:rsidRPr="00866AE8" w:rsidRDefault="00866AE8" w:rsidP="002B7145">
            <w:pPr>
              <w:jc w:val="both"/>
              <w:rPr>
                <w:rFonts w:ascii="Abadi" w:hAnsi="Abadi"/>
                <w:b/>
                <w:bCs/>
                <w:sz w:val="21"/>
                <w:szCs w:val="21"/>
              </w:rPr>
            </w:pPr>
            <w:r w:rsidRPr="00866AE8">
              <w:rPr>
                <w:rFonts w:ascii="Abadi" w:hAnsi="Abadi"/>
                <w:b/>
                <w:bCs/>
                <w:sz w:val="21"/>
                <w:szCs w:val="21"/>
              </w:rPr>
              <w:t>5.01</w:t>
            </w:r>
          </w:p>
          <w:p w14:paraId="7817BCBC" w14:textId="77777777" w:rsidR="00866AE8" w:rsidRPr="00866AE8" w:rsidRDefault="00866AE8" w:rsidP="002B7145">
            <w:pPr>
              <w:jc w:val="both"/>
              <w:rPr>
                <w:rFonts w:ascii="Abadi" w:hAnsi="Abadi"/>
                <w:sz w:val="21"/>
                <w:szCs w:val="21"/>
              </w:rPr>
            </w:pPr>
          </w:p>
          <w:p w14:paraId="5F20A0FF" w14:textId="42631B5A" w:rsidR="00866AE8" w:rsidRPr="00866AE8" w:rsidRDefault="00866AE8" w:rsidP="002B7145">
            <w:pPr>
              <w:jc w:val="both"/>
              <w:rPr>
                <w:rFonts w:ascii="Abadi" w:hAnsi="Abadi"/>
                <w:sz w:val="21"/>
                <w:szCs w:val="21"/>
              </w:rPr>
            </w:pPr>
            <w:r w:rsidRPr="00866AE8">
              <w:rPr>
                <w:rFonts w:ascii="Abadi" w:hAnsi="Abadi"/>
                <w:sz w:val="21"/>
                <w:szCs w:val="21"/>
              </w:rPr>
              <w:t>Integrante del Comité de Bioética del Colegio de Medicina del Estado de Guanajuato, A.C., remite respuesta a la consulta de la iniciativa de Ley de Protección al Parto Humanizado y a la Maternidad Digna del Estado de Guanajuato.</w:t>
            </w:r>
          </w:p>
        </w:tc>
        <w:tc>
          <w:tcPr>
            <w:tcW w:w="2039" w:type="dxa"/>
          </w:tcPr>
          <w:p w14:paraId="1E3F60FB" w14:textId="170E5D3C" w:rsidR="00866AE8" w:rsidRDefault="00866AE8" w:rsidP="005B747D">
            <w:pPr>
              <w:jc w:val="both"/>
              <w:rPr>
                <w:rFonts w:ascii="Abadi" w:hAnsi="Abadi"/>
                <w:sz w:val="21"/>
                <w:szCs w:val="21"/>
              </w:rPr>
            </w:pPr>
          </w:p>
          <w:p w14:paraId="1D1B8105" w14:textId="77777777" w:rsidR="00866AE8" w:rsidRDefault="00866AE8" w:rsidP="005B747D">
            <w:pPr>
              <w:jc w:val="both"/>
              <w:rPr>
                <w:rFonts w:ascii="Abadi" w:hAnsi="Abadi"/>
                <w:sz w:val="21"/>
                <w:szCs w:val="21"/>
              </w:rPr>
            </w:pPr>
          </w:p>
          <w:p w14:paraId="207657F8" w14:textId="77777777" w:rsidR="00866AE8" w:rsidRDefault="00866AE8" w:rsidP="005B747D">
            <w:pPr>
              <w:jc w:val="both"/>
              <w:rPr>
                <w:rFonts w:ascii="Abadi" w:hAnsi="Abadi"/>
                <w:sz w:val="21"/>
                <w:szCs w:val="21"/>
              </w:rPr>
            </w:pPr>
          </w:p>
          <w:p w14:paraId="01CD38F2" w14:textId="00784186" w:rsidR="00866AE8" w:rsidRPr="00866AE8" w:rsidRDefault="00866AE8" w:rsidP="005B747D">
            <w:pPr>
              <w:jc w:val="both"/>
              <w:rPr>
                <w:rFonts w:ascii="Abadi" w:hAnsi="Abadi"/>
                <w:b/>
                <w:bCs/>
                <w:sz w:val="21"/>
                <w:szCs w:val="21"/>
              </w:rPr>
            </w:pPr>
            <w:r w:rsidRPr="00866AE8">
              <w:rPr>
                <w:rFonts w:ascii="Abadi" w:hAnsi="Abadi"/>
                <w:b/>
                <w:bCs/>
                <w:sz w:val="21"/>
                <w:szCs w:val="21"/>
              </w:rPr>
              <w:t>Enterados y se informa que se turnó a la Comisión de Salud Pública</w:t>
            </w:r>
          </w:p>
        </w:tc>
      </w:tr>
      <w:tr w:rsidR="00A360D1" w:rsidRPr="005965AB" w14:paraId="4AB36BE8" w14:textId="77777777" w:rsidTr="005C3167">
        <w:tc>
          <w:tcPr>
            <w:tcW w:w="2042" w:type="dxa"/>
          </w:tcPr>
          <w:p w14:paraId="748433B2" w14:textId="179CAC1B" w:rsidR="00A360D1" w:rsidRPr="00A360D1" w:rsidRDefault="00A360D1" w:rsidP="002B7145">
            <w:pPr>
              <w:jc w:val="both"/>
              <w:rPr>
                <w:rFonts w:ascii="Abadi" w:hAnsi="Abadi"/>
                <w:b/>
                <w:bCs/>
                <w:sz w:val="21"/>
                <w:szCs w:val="21"/>
              </w:rPr>
            </w:pPr>
            <w:r w:rsidRPr="00A360D1">
              <w:rPr>
                <w:rFonts w:ascii="Abadi" w:hAnsi="Abadi"/>
                <w:b/>
                <w:bCs/>
                <w:sz w:val="21"/>
                <w:szCs w:val="21"/>
              </w:rPr>
              <w:t>5.02</w:t>
            </w:r>
          </w:p>
          <w:p w14:paraId="7CE93088" w14:textId="77777777" w:rsidR="00A360D1" w:rsidRPr="00A360D1" w:rsidRDefault="00A360D1" w:rsidP="002B7145">
            <w:pPr>
              <w:jc w:val="both"/>
              <w:rPr>
                <w:rFonts w:ascii="Abadi" w:hAnsi="Abadi"/>
                <w:sz w:val="21"/>
                <w:szCs w:val="21"/>
              </w:rPr>
            </w:pPr>
          </w:p>
          <w:p w14:paraId="1AA54D5C" w14:textId="0EC028C8" w:rsidR="00A360D1" w:rsidRPr="00A360D1" w:rsidRDefault="00A360D1" w:rsidP="002B7145">
            <w:pPr>
              <w:jc w:val="both"/>
              <w:rPr>
                <w:rFonts w:ascii="Abadi" w:hAnsi="Abadi"/>
                <w:sz w:val="21"/>
                <w:szCs w:val="21"/>
              </w:rPr>
            </w:pPr>
            <w:r w:rsidRPr="00A360D1">
              <w:rPr>
                <w:rFonts w:ascii="Abadi" w:hAnsi="Abadi"/>
                <w:sz w:val="21"/>
                <w:szCs w:val="21"/>
              </w:rPr>
              <w:t xml:space="preserve">Los ciudadanos Tristán Morenes </w:t>
            </w:r>
            <w:proofErr w:type="spellStart"/>
            <w:r w:rsidRPr="00A360D1">
              <w:rPr>
                <w:rFonts w:ascii="Abadi" w:hAnsi="Abadi"/>
                <w:sz w:val="21"/>
                <w:szCs w:val="21"/>
              </w:rPr>
              <w:t>Langenscheidt</w:t>
            </w:r>
            <w:proofErr w:type="spellEnd"/>
            <w:r w:rsidRPr="00A360D1">
              <w:rPr>
                <w:rFonts w:ascii="Abadi" w:hAnsi="Abadi"/>
                <w:sz w:val="21"/>
                <w:szCs w:val="21"/>
              </w:rPr>
              <w:t xml:space="preserve">, Sandra Granados Guzmán, Gregoria Almanza y Josué Fernando Cruz Almansa de San Miguel de Allende, </w:t>
            </w:r>
            <w:proofErr w:type="spellStart"/>
            <w:r w:rsidRPr="00A360D1">
              <w:rPr>
                <w:rFonts w:ascii="Abadi" w:hAnsi="Abadi"/>
                <w:sz w:val="21"/>
                <w:szCs w:val="21"/>
              </w:rPr>
              <w:t>Gto</w:t>
            </w:r>
            <w:proofErr w:type="spellEnd"/>
            <w:r w:rsidRPr="00A360D1">
              <w:rPr>
                <w:rFonts w:ascii="Abadi" w:hAnsi="Abadi"/>
                <w:sz w:val="21"/>
                <w:szCs w:val="21"/>
              </w:rPr>
              <w:t xml:space="preserve">., solicitan a este Congreso del Estado exhorte a la Auditoría Superior del Estado, a que dé </w:t>
            </w:r>
            <w:r w:rsidRPr="00A360D1">
              <w:rPr>
                <w:rFonts w:ascii="Abadi" w:hAnsi="Abadi"/>
                <w:sz w:val="21"/>
                <w:szCs w:val="21"/>
              </w:rPr>
              <w:lastRenderedPageBreak/>
              <w:t xml:space="preserve">trámite expedito a la investigación que se ha iniciado con fundamento en los artículos 91, 53 y 58 de la Ley de Responsabilidades Administrativas para el Estado de Guanajuato, por faltas graves del Alcalde del municipio de San Miguel de Allende, </w:t>
            </w:r>
            <w:proofErr w:type="spellStart"/>
            <w:r w:rsidRPr="00A360D1">
              <w:rPr>
                <w:rFonts w:ascii="Abadi" w:hAnsi="Abadi"/>
                <w:sz w:val="21"/>
                <w:szCs w:val="21"/>
              </w:rPr>
              <w:t>Gto</w:t>
            </w:r>
            <w:proofErr w:type="spellEnd"/>
            <w:r w:rsidRPr="00A360D1">
              <w:rPr>
                <w:rFonts w:ascii="Abadi" w:hAnsi="Abadi"/>
                <w:sz w:val="21"/>
                <w:szCs w:val="21"/>
              </w:rPr>
              <w:t>.</w:t>
            </w:r>
          </w:p>
        </w:tc>
        <w:tc>
          <w:tcPr>
            <w:tcW w:w="2039" w:type="dxa"/>
          </w:tcPr>
          <w:p w14:paraId="365ECE12" w14:textId="77777777" w:rsidR="00A360D1" w:rsidRDefault="00A360D1" w:rsidP="005B747D">
            <w:pPr>
              <w:jc w:val="both"/>
              <w:rPr>
                <w:rFonts w:ascii="Abadi" w:hAnsi="Abadi"/>
                <w:sz w:val="21"/>
                <w:szCs w:val="21"/>
              </w:rPr>
            </w:pPr>
          </w:p>
          <w:p w14:paraId="1C71330C" w14:textId="77777777" w:rsidR="00A360D1" w:rsidRDefault="00A360D1" w:rsidP="005B747D">
            <w:pPr>
              <w:jc w:val="both"/>
              <w:rPr>
                <w:rFonts w:ascii="Abadi" w:hAnsi="Abadi"/>
                <w:sz w:val="21"/>
                <w:szCs w:val="21"/>
              </w:rPr>
            </w:pPr>
          </w:p>
          <w:p w14:paraId="529574EC" w14:textId="6E1450EB" w:rsidR="00A360D1" w:rsidRPr="00A360D1" w:rsidRDefault="00A360D1" w:rsidP="005B747D">
            <w:pPr>
              <w:jc w:val="both"/>
              <w:rPr>
                <w:rFonts w:ascii="Abadi" w:hAnsi="Abadi"/>
                <w:b/>
                <w:bCs/>
                <w:sz w:val="21"/>
                <w:szCs w:val="21"/>
              </w:rPr>
            </w:pPr>
            <w:r w:rsidRPr="00A360D1">
              <w:rPr>
                <w:rFonts w:ascii="Abadi" w:hAnsi="Abadi"/>
                <w:b/>
                <w:bCs/>
                <w:sz w:val="21"/>
                <w:szCs w:val="21"/>
              </w:rPr>
              <w:t>Enterados y se remite a la Auditoría Superior del Estado de Guanajuato.</w:t>
            </w:r>
          </w:p>
        </w:tc>
      </w:tr>
      <w:tr w:rsidR="00A360D1" w:rsidRPr="005965AB" w14:paraId="74A6B532" w14:textId="77777777" w:rsidTr="005C3167">
        <w:tc>
          <w:tcPr>
            <w:tcW w:w="2042" w:type="dxa"/>
          </w:tcPr>
          <w:p w14:paraId="01F525E9" w14:textId="14167A93" w:rsidR="00A360D1" w:rsidRPr="00A360D1" w:rsidRDefault="00A360D1" w:rsidP="002B7145">
            <w:pPr>
              <w:jc w:val="both"/>
              <w:rPr>
                <w:rFonts w:ascii="Abadi" w:hAnsi="Abadi"/>
                <w:b/>
                <w:bCs/>
                <w:sz w:val="21"/>
                <w:szCs w:val="21"/>
              </w:rPr>
            </w:pPr>
            <w:r w:rsidRPr="00A360D1">
              <w:rPr>
                <w:rFonts w:ascii="Abadi" w:hAnsi="Abadi"/>
                <w:b/>
                <w:bCs/>
                <w:sz w:val="21"/>
                <w:szCs w:val="21"/>
              </w:rPr>
              <w:t>5.03</w:t>
            </w:r>
          </w:p>
          <w:p w14:paraId="3D691A4A" w14:textId="77777777" w:rsidR="00A360D1" w:rsidRPr="00A360D1" w:rsidRDefault="00A360D1" w:rsidP="002B7145">
            <w:pPr>
              <w:jc w:val="both"/>
              <w:rPr>
                <w:rFonts w:ascii="Abadi" w:hAnsi="Abadi"/>
                <w:sz w:val="21"/>
                <w:szCs w:val="21"/>
              </w:rPr>
            </w:pPr>
          </w:p>
          <w:p w14:paraId="185E29AD" w14:textId="4D81A71F" w:rsidR="00A360D1" w:rsidRPr="00A360D1" w:rsidRDefault="00A360D1" w:rsidP="002B7145">
            <w:pPr>
              <w:jc w:val="both"/>
              <w:rPr>
                <w:rFonts w:ascii="Abadi" w:hAnsi="Abadi"/>
                <w:sz w:val="21"/>
                <w:szCs w:val="21"/>
              </w:rPr>
            </w:pPr>
            <w:r w:rsidRPr="00A360D1">
              <w:rPr>
                <w:rFonts w:ascii="Abadi" w:hAnsi="Abadi"/>
                <w:sz w:val="21"/>
                <w:szCs w:val="21"/>
              </w:rPr>
              <w:t xml:space="preserve">El director ejecutivo del Colectivo </w:t>
            </w:r>
            <w:proofErr w:type="spellStart"/>
            <w:r w:rsidRPr="00A360D1">
              <w:rPr>
                <w:rFonts w:ascii="Abadi" w:hAnsi="Abadi"/>
                <w:sz w:val="21"/>
                <w:szCs w:val="21"/>
              </w:rPr>
              <w:t>SERes</w:t>
            </w:r>
            <w:proofErr w:type="spellEnd"/>
            <w:r w:rsidRPr="00A360D1">
              <w:rPr>
                <w:rFonts w:ascii="Abadi" w:hAnsi="Abadi"/>
                <w:sz w:val="21"/>
                <w:szCs w:val="21"/>
              </w:rPr>
              <w:t xml:space="preserve"> A.C., remite respuesta a la consulta de la iniciativa de creación de la Ley para la Diversidad Sexual del Estado de Guanajuato y sus Municipios.</w:t>
            </w:r>
          </w:p>
        </w:tc>
        <w:tc>
          <w:tcPr>
            <w:tcW w:w="2039" w:type="dxa"/>
          </w:tcPr>
          <w:p w14:paraId="37ECD0F7" w14:textId="77777777" w:rsidR="00A360D1" w:rsidRPr="00A360D1" w:rsidRDefault="00A360D1" w:rsidP="005B747D">
            <w:pPr>
              <w:jc w:val="both"/>
              <w:rPr>
                <w:rFonts w:ascii="Abadi" w:hAnsi="Abadi"/>
                <w:b/>
                <w:bCs/>
                <w:sz w:val="21"/>
                <w:szCs w:val="21"/>
              </w:rPr>
            </w:pPr>
          </w:p>
          <w:p w14:paraId="4E5CF070" w14:textId="77777777" w:rsidR="00A360D1" w:rsidRPr="00A360D1" w:rsidRDefault="00A360D1" w:rsidP="005B747D">
            <w:pPr>
              <w:jc w:val="both"/>
              <w:rPr>
                <w:rFonts w:ascii="Abadi" w:hAnsi="Abadi"/>
                <w:b/>
                <w:bCs/>
                <w:sz w:val="21"/>
                <w:szCs w:val="21"/>
              </w:rPr>
            </w:pPr>
          </w:p>
          <w:p w14:paraId="6F719D26" w14:textId="1319584B" w:rsidR="00A360D1" w:rsidRPr="00A360D1" w:rsidRDefault="00A360D1" w:rsidP="005B747D">
            <w:pPr>
              <w:jc w:val="both"/>
              <w:rPr>
                <w:rFonts w:ascii="Abadi" w:hAnsi="Abadi"/>
                <w:b/>
                <w:bCs/>
                <w:sz w:val="21"/>
                <w:szCs w:val="21"/>
              </w:rPr>
            </w:pPr>
            <w:r w:rsidRPr="00A360D1">
              <w:rPr>
                <w:rFonts w:ascii="Abadi" w:hAnsi="Abadi"/>
                <w:b/>
                <w:bCs/>
                <w:sz w:val="21"/>
                <w:szCs w:val="21"/>
              </w:rPr>
              <w:t>Enterados y se informa que se turnó a la Comisión de Derechos Humanos y Atención a Grupos Vulnerables.</w:t>
            </w:r>
          </w:p>
        </w:tc>
      </w:tr>
    </w:tbl>
    <w:p w14:paraId="70550ADC" w14:textId="35824F50" w:rsidR="00BD17B0" w:rsidRDefault="00BD17B0" w:rsidP="00BD17B0">
      <w:pPr>
        <w:autoSpaceDE w:val="0"/>
        <w:autoSpaceDN w:val="0"/>
        <w:adjustRightInd w:val="0"/>
        <w:jc w:val="both"/>
        <w:rPr>
          <w:rFonts w:ascii="Abadi" w:hAnsi="Abadi" w:cs="Amasis MT Pro Light"/>
          <w:sz w:val="21"/>
          <w:szCs w:val="21"/>
        </w:rPr>
      </w:pPr>
    </w:p>
    <w:p w14:paraId="60B26846" w14:textId="51A38E22" w:rsidR="00496EE4" w:rsidRDefault="00496EE4" w:rsidP="00496EE4">
      <w:pPr>
        <w:ind w:firstLine="708"/>
        <w:jc w:val="both"/>
        <w:rPr>
          <w:rFonts w:ascii="Abadi" w:hAnsi="Abadi"/>
          <w:sz w:val="21"/>
          <w:szCs w:val="21"/>
        </w:rPr>
      </w:pPr>
      <w:r w:rsidRPr="00A82185">
        <w:rPr>
          <w:rFonts w:ascii="Abadi" w:hAnsi="Abadi"/>
          <w:b/>
          <w:bCs/>
          <w:sz w:val="21"/>
          <w:szCs w:val="21"/>
        </w:rPr>
        <w:t xml:space="preserve">- La </w:t>
      </w:r>
      <w:proofErr w:type="gramStart"/>
      <w:r w:rsidRPr="00A82185">
        <w:rPr>
          <w:rFonts w:ascii="Abadi" w:hAnsi="Abadi"/>
          <w:b/>
          <w:bCs/>
          <w:sz w:val="21"/>
          <w:szCs w:val="21"/>
        </w:rPr>
        <w:t>Presidenta.-</w:t>
      </w:r>
      <w:proofErr w:type="gramEnd"/>
      <w:r w:rsidRPr="00902766">
        <w:rPr>
          <w:rFonts w:ascii="Abadi" w:hAnsi="Abadi"/>
          <w:sz w:val="21"/>
          <w:szCs w:val="21"/>
        </w:rPr>
        <w:t xml:space="preserve"> </w:t>
      </w:r>
      <w:r>
        <w:rPr>
          <w:rFonts w:ascii="Abadi" w:hAnsi="Abadi"/>
          <w:sz w:val="21"/>
          <w:szCs w:val="21"/>
        </w:rPr>
        <w:t>E</w:t>
      </w:r>
      <w:r w:rsidRPr="00902766">
        <w:rPr>
          <w:rFonts w:ascii="Abadi" w:hAnsi="Abadi"/>
          <w:sz w:val="21"/>
          <w:szCs w:val="21"/>
        </w:rPr>
        <w:t xml:space="preserve">n el siguiente punto del orden del día relativo a las comunicaciones y correspondencia recibidas se propone la dispensa de su lectura en razón de encontrarse en la </w:t>
      </w:r>
      <w:r>
        <w:rPr>
          <w:rFonts w:ascii="Abadi" w:hAnsi="Abadi"/>
          <w:sz w:val="21"/>
          <w:szCs w:val="21"/>
        </w:rPr>
        <w:t>G</w:t>
      </w:r>
      <w:r w:rsidRPr="00902766">
        <w:rPr>
          <w:rFonts w:ascii="Abadi" w:hAnsi="Abadi"/>
          <w:sz w:val="21"/>
          <w:szCs w:val="21"/>
        </w:rPr>
        <w:t xml:space="preserve">aceta </w:t>
      </w:r>
      <w:r>
        <w:rPr>
          <w:rFonts w:ascii="Abadi" w:hAnsi="Abadi"/>
          <w:sz w:val="21"/>
          <w:szCs w:val="21"/>
        </w:rPr>
        <w:t>P</w:t>
      </w:r>
      <w:r w:rsidRPr="00902766">
        <w:rPr>
          <w:rFonts w:ascii="Abadi" w:hAnsi="Abadi"/>
          <w:sz w:val="21"/>
          <w:szCs w:val="21"/>
        </w:rPr>
        <w:t>arlamentaria</w:t>
      </w:r>
      <w:r>
        <w:rPr>
          <w:rFonts w:ascii="Abadi" w:hAnsi="Abadi"/>
          <w:sz w:val="21"/>
          <w:szCs w:val="21"/>
        </w:rPr>
        <w:t xml:space="preserve">. </w:t>
      </w:r>
    </w:p>
    <w:p w14:paraId="0A908353" w14:textId="77777777" w:rsidR="00496EE4" w:rsidRDefault="00496EE4" w:rsidP="00496EE4">
      <w:pPr>
        <w:jc w:val="both"/>
        <w:rPr>
          <w:rFonts w:ascii="Abadi" w:hAnsi="Abadi"/>
          <w:sz w:val="21"/>
          <w:szCs w:val="21"/>
        </w:rPr>
      </w:pPr>
    </w:p>
    <w:p w14:paraId="375742B6" w14:textId="650AB9E0" w:rsidR="00496EE4" w:rsidRDefault="00496EE4" w:rsidP="00496EE4">
      <w:pPr>
        <w:ind w:firstLine="708"/>
        <w:jc w:val="both"/>
        <w:rPr>
          <w:rFonts w:ascii="Abadi" w:hAnsi="Abadi"/>
          <w:sz w:val="21"/>
          <w:szCs w:val="21"/>
        </w:rPr>
      </w:pPr>
      <w:r>
        <w:rPr>
          <w:rFonts w:ascii="Abadi" w:hAnsi="Abadi"/>
          <w:sz w:val="21"/>
          <w:szCs w:val="21"/>
        </w:rPr>
        <w:t>- Sí</w:t>
      </w:r>
      <w:r w:rsidRPr="00902766">
        <w:rPr>
          <w:rFonts w:ascii="Abadi" w:hAnsi="Abadi"/>
          <w:sz w:val="21"/>
          <w:szCs w:val="21"/>
        </w:rPr>
        <w:t xml:space="preserve"> alguna diputada o algún diputado desea hacer el uso de la palabra con respecto a esta pr</w:t>
      </w:r>
      <w:r>
        <w:rPr>
          <w:rFonts w:ascii="Abadi" w:hAnsi="Abadi"/>
          <w:sz w:val="21"/>
          <w:szCs w:val="21"/>
        </w:rPr>
        <w:t>esidencia</w:t>
      </w:r>
      <w:r w:rsidRPr="00902766">
        <w:rPr>
          <w:rFonts w:ascii="Abadi" w:hAnsi="Abadi"/>
          <w:sz w:val="21"/>
          <w:szCs w:val="21"/>
        </w:rPr>
        <w:t xml:space="preserve"> sírvase en indicarlo</w:t>
      </w:r>
      <w:r>
        <w:rPr>
          <w:rFonts w:ascii="Abadi" w:hAnsi="Abadi"/>
          <w:sz w:val="21"/>
          <w:szCs w:val="21"/>
        </w:rPr>
        <w:t xml:space="preserve">. </w:t>
      </w:r>
    </w:p>
    <w:p w14:paraId="6789C574" w14:textId="77777777" w:rsidR="00496EE4" w:rsidRDefault="00496EE4" w:rsidP="00496EE4">
      <w:pPr>
        <w:jc w:val="both"/>
        <w:rPr>
          <w:rFonts w:ascii="Abadi" w:hAnsi="Abadi"/>
          <w:sz w:val="21"/>
          <w:szCs w:val="21"/>
        </w:rPr>
      </w:pPr>
    </w:p>
    <w:p w14:paraId="29A70E92" w14:textId="0C92D447" w:rsidR="00496EE4" w:rsidRDefault="00496EE4" w:rsidP="00496EE4">
      <w:pPr>
        <w:ind w:firstLine="708"/>
        <w:jc w:val="both"/>
        <w:rPr>
          <w:rFonts w:ascii="Abadi" w:hAnsi="Abadi"/>
          <w:sz w:val="21"/>
          <w:szCs w:val="21"/>
        </w:rPr>
      </w:pPr>
      <w:r>
        <w:rPr>
          <w:rFonts w:ascii="Abadi" w:hAnsi="Abadi"/>
          <w:sz w:val="21"/>
          <w:szCs w:val="21"/>
        </w:rPr>
        <w:t xml:space="preserve">- Al </w:t>
      </w:r>
      <w:r w:rsidRPr="00902766">
        <w:rPr>
          <w:rFonts w:ascii="Abadi" w:hAnsi="Abadi"/>
          <w:sz w:val="21"/>
          <w:szCs w:val="21"/>
        </w:rPr>
        <w:t xml:space="preserve">no registrarse intervenciones se solicita a la </w:t>
      </w:r>
      <w:r>
        <w:rPr>
          <w:rFonts w:ascii="Abadi" w:hAnsi="Abadi"/>
          <w:sz w:val="21"/>
          <w:szCs w:val="21"/>
        </w:rPr>
        <w:t>S</w:t>
      </w:r>
      <w:r w:rsidRPr="00902766">
        <w:rPr>
          <w:rFonts w:ascii="Abadi" w:hAnsi="Abadi"/>
          <w:sz w:val="21"/>
          <w:szCs w:val="21"/>
        </w:rPr>
        <w:t>ecretaría que en votación económica en la modalidad convencional pregunte a las diputadas y diputados si se aprueba la propuesta</w:t>
      </w:r>
      <w:r>
        <w:rPr>
          <w:rFonts w:ascii="Abadi" w:hAnsi="Abadi"/>
          <w:sz w:val="21"/>
          <w:szCs w:val="21"/>
        </w:rPr>
        <w:t>.</w:t>
      </w:r>
    </w:p>
    <w:p w14:paraId="6EE886B7" w14:textId="77777777" w:rsidR="00496EE4" w:rsidRDefault="00496EE4" w:rsidP="00496EE4">
      <w:pPr>
        <w:jc w:val="both"/>
        <w:rPr>
          <w:rFonts w:ascii="Abadi" w:hAnsi="Abadi"/>
          <w:sz w:val="21"/>
          <w:szCs w:val="21"/>
        </w:rPr>
      </w:pPr>
    </w:p>
    <w:p w14:paraId="08E6B156" w14:textId="69850972" w:rsidR="00496EE4" w:rsidRDefault="00496EE4" w:rsidP="00496EE4">
      <w:pPr>
        <w:ind w:firstLine="708"/>
        <w:jc w:val="both"/>
        <w:rPr>
          <w:rFonts w:ascii="Abadi" w:hAnsi="Abadi"/>
          <w:sz w:val="21"/>
          <w:szCs w:val="21"/>
        </w:rPr>
      </w:pPr>
      <w:r w:rsidRPr="00987B97">
        <w:rPr>
          <w:rFonts w:ascii="Abadi" w:hAnsi="Abadi"/>
          <w:b/>
          <w:bCs/>
          <w:sz w:val="21"/>
          <w:szCs w:val="21"/>
        </w:rPr>
        <w:t xml:space="preserve">- El </w:t>
      </w:r>
      <w:proofErr w:type="gramStart"/>
      <w:r w:rsidRPr="00987B97">
        <w:rPr>
          <w:rFonts w:ascii="Abadi" w:hAnsi="Abadi"/>
          <w:b/>
          <w:bCs/>
          <w:sz w:val="21"/>
          <w:szCs w:val="21"/>
        </w:rPr>
        <w:t>Secretario.-</w:t>
      </w:r>
      <w:proofErr w:type="gramEnd"/>
      <w:r>
        <w:rPr>
          <w:rFonts w:ascii="Abadi" w:hAnsi="Abadi"/>
          <w:sz w:val="21"/>
          <w:szCs w:val="21"/>
        </w:rPr>
        <w:t xml:space="preserve"> </w:t>
      </w:r>
      <w:r w:rsidRPr="00902766">
        <w:rPr>
          <w:rFonts w:ascii="Abadi" w:hAnsi="Abadi"/>
          <w:sz w:val="21"/>
          <w:szCs w:val="21"/>
        </w:rPr>
        <w:t xml:space="preserve"> </w:t>
      </w:r>
      <w:r>
        <w:rPr>
          <w:rFonts w:ascii="Abadi" w:hAnsi="Abadi"/>
          <w:sz w:val="21"/>
          <w:szCs w:val="21"/>
        </w:rPr>
        <w:t>E</w:t>
      </w:r>
      <w:r w:rsidRPr="00902766">
        <w:rPr>
          <w:rFonts w:ascii="Abadi" w:hAnsi="Abadi"/>
          <w:sz w:val="21"/>
          <w:szCs w:val="21"/>
        </w:rPr>
        <w:t>n votación económica se pregunta a las diputadas y a los diputados si se aprueba la propuesta si están por la afirmativa manifiéstenlo levantando la mano</w:t>
      </w:r>
      <w:r>
        <w:rPr>
          <w:rFonts w:ascii="Abadi" w:hAnsi="Abadi"/>
          <w:sz w:val="21"/>
          <w:szCs w:val="21"/>
        </w:rPr>
        <w:t>.</w:t>
      </w:r>
    </w:p>
    <w:p w14:paraId="2FC85B11" w14:textId="77777777" w:rsidR="00496EE4" w:rsidRDefault="00496EE4" w:rsidP="00496EE4">
      <w:pPr>
        <w:jc w:val="both"/>
        <w:rPr>
          <w:rFonts w:ascii="Abadi" w:hAnsi="Abadi"/>
          <w:sz w:val="21"/>
          <w:szCs w:val="21"/>
        </w:rPr>
      </w:pPr>
    </w:p>
    <w:p w14:paraId="16BCC03C" w14:textId="1A648A7A" w:rsidR="000715CB" w:rsidRDefault="00496EE4" w:rsidP="00496EE4">
      <w:pPr>
        <w:autoSpaceDE w:val="0"/>
        <w:autoSpaceDN w:val="0"/>
        <w:adjustRightInd w:val="0"/>
        <w:ind w:firstLine="708"/>
        <w:jc w:val="both"/>
        <w:rPr>
          <w:rFonts w:ascii="Abadi" w:hAnsi="Abadi"/>
          <w:sz w:val="21"/>
          <w:szCs w:val="21"/>
        </w:rPr>
      </w:pPr>
      <w:r w:rsidRPr="00987B97">
        <w:rPr>
          <w:rFonts w:ascii="Abadi" w:hAnsi="Abadi"/>
          <w:b/>
          <w:bCs/>
          <w:sz w:val="21"/>
          <w:szCs w:val="21"/>
        </w:rPr>
        <w:t xml:space="preserve">- La </w:t>
      </w:r>
      <w:proofErr w:type="gramStart"/>
      <w:r w:rsidRPr="00987B97">
        <w:rPr>
          <w:rFonts w:ascii="Abadi" w:hAnsi="Abadi"/>
          <w:b/>
          <w:bCs/>
          <w:sz w:val="21"/>
          <w:szCs w:val="21"/>
        </w:rPr>
        <w:t>Presidencia.-</w:t>
      </w:r>
      <w:proofErr w:type="gramEnd"/>
      <w:r>
        <w:rPr>
          <w:rFonts w:ascii="Abadi" w:hAnsi="Abadi"/>
          <w:sz w:val="21"/>
          <w:szCs w:val="21"/>
        </w:rPr>
        <w:t xml:space="preserve"> La</w:t>
      </w:r>
      <w:r w:rsidRPr="00902766">
        <w:rPr>
          <w:rFonts w:ascii="Abadi" w:hAnsi="Abadi"/>
          <w:sz w:val="21"/>
          <w:szCs w:val="21"/>
        </w:rPr>
        <w:t xml:space="preserve"> propuesta ha sido aprobada por unanimidad en consecuencia ejecútese los acuerdos dictados </w:t>
      </w:r>
      <w:r w:rsidRPr="00902766">
        <w:rPr>
          <w:rFonts w:ascii="Abadi" w:hAnsi="Abadi"/>
          <w:sz w:val="21"/>
          <w:szCs w:val="21"/>
        </w:rPr>
        <w:t>de esta presidencia a las comunicaciones y correspondencia recibidas</w:t>
      </w:r>
      <w:r>
        <w:rPr>
          <w:rFonts w:ascii="Abadi" w:hAnsi="Abadi"/>
          <w:sz w:val="21"/>
          <w:szCs w:val="21"/>
        </w:rPr>
        <w:t>.</w:t>
      </w:r>
    </w:p>
    <w:p w14:paraId="1E21388C" w14:textId="7B831E9C" w:rsidR="00B06B14" w:rsidRDefault="00B06B14" w:rsidP="00496EE4">
      <w:pPr>
        <w:autoSpaceDE w:val="0"/>
        <w:autoSpaceDN w:val="0"/>
        <w:adjustRightInd w:val="0"/>
        <w:ind w:firstLine="708"/>
        <w:jc w:val="both"/>
        <w:rPr>
          <w:rFonts w:ascii="Abadi" w:hAnsi="Abadi"/>
          <w:sz w:val="21"/>
          <w:szCs w:val="21"/>
        </w:rPr>
      </w:pPr>
    </w:p>
    <w:p w14:paraId="18B8A976" w14:textId="1B050AD4" w:rsidR="00EE0414" w:rsidRDefault="00EE0414" w:rsidP="00EE0414">
      <w:pPr>
        <w:pStyle w:val="Prrafodelista"/>
        <w:numPr>
          <w:ilvl w:val="0"/>
          <w:numId w:val="36"/>
        </w:numPr>
        <w:spacing w:after="160" w:line="259" w:lineRule="auto"/>
        <w:contextualSpacing/>
        <w:jc w:val="both"/>
        <w:rPr>
          <w:rFonts w:ascii="Abadi" w:hAnsi="Abadi"/>
          <w:b/>
          <w:bCs/>
          <w:sz w:val="21"/>
          <w:szCs w:val="21"/>
        </w:rPr>
      </w:pPr>
      <w:r w:rsidRPr="000113D3">
        <w:rPr>
          <w:rFonts w:ascii="Abadi" w:hAnsi="Abadi"/>
          <w:b/>
          <w:bCs/>
          <w:sz w:val="21"/>
          <w:szCs w:val="21"/>
        </w:rPr>
        <w:t xml:space="preserve">PRESENTACIÓN DE LA PROPUESTA DE PUNTO DE ACUERDO SUSCRITA POR DIPUTADAS Y DIPUTADOS INTEGRANTES DEL GRUPO PARLAMENTARIO DEL PARTIDO ACCIÓN NACIONAL A EFECTO DE EXHORTAR A LOS AYUNTAMIENTOS DE: IRAPUATO, PÉNJAMO, SAN LUIS DE LA PAZ, SAN JOSÉ ITURBIDE, SANTIAGO MARAVATÍO, TARANDACUAO, TIERRA BLANCA, VILLAGRÁN Y YURIRIA, PARA QUE CUMPLAN CON LA IMPLEMENTACIÓN DE LA GACETA MUNICIPAL, COMO LO SEÑALA LA LEY ORGÁNICA MUNICIPAL PARA EL ESTADO DE GUANAJUATO Y CON LA ACTUALIZACIÓN DE SUS PÁGINAS DE INTERNET, Y ASÍ CUMPLAN CON LAS OBLIGACIONES ESTABLECIDAS EN LA LEY DE TRANSPARENCIA Y ACCESO A LA INFORMACIÓN DEL ESTADO DE GUANAJUATO. </w:t>
      </w:r>
    </w:p>
    <w:p w14:paraId="1D181E4B" w14:textId="77777777" w:rsidR="008973B4" w:rsidRDefault="008973B4" w:rsidP="008973B4">
      <w:pPr>
        <w:jc w:val="both"/>
        <w:rPr>
          <w:rFonts w:ascii="Abadi" w:hAnsi="Abadi"/>
          <w:sz w:val="21"/>
          <w:szCs w:val="21"/>
        </w:rPr>
      </w:pPr>
      <w:r w:rsidRPr="00CA4FD8">
        <w:rPr>
          <w:rFonts w:ascii="Abadi" w:hAnsi="Abadi"/>
          <w:sz w:val="21"/>
          <w:szCs w:val="21"/>
        </w:rPr>
        <w:t xml:space="preserve">Diputada Lilia Margarita Rionda Salas </w:t>
      </w:r>
    </w:p>
    <w:p w14:paraId="414ED573" w14:textId="77777777" w:rsidR="008973B4" w:rsidRDefault="008973B4" w:rsidP="008973B4">
      <w:pPr>
        <w:jc w:val="both"/>
        <w:rPr>
          <w:rFonts w:ascii="Abadi" w:hAnsi="Abadi"/>
          <w:sz w:val="21"/>
          <w:szCs w:val="21"/>
        </w:rPr>
      </w:pPr>
      <w:r w:rsidRPr="00CA4FD8">
        <w:rPr>
          <w:rFonts w:ascii="Abadi" w:hAnsi="Abadi"/>
          <w:sz w:val="21"/>
          <w:szCs w:val="21"/>
        </w:rPr>
        <w:t>Presidenta de la Diputación Permanente</w:t>
      </w:r>
    </w:p>
    <w:p w14:paraId="085F6B15" w14:textId="77777777" w:rsidR="008973B4" w:rsidRDefault="008973B4" w:rsidP="008973B4">
      <w:pPr>
        <w:jc w:val="both"/>
        <w:rPr>
          <w:rFonts w:ascii="Abadi" w:hAnsi="Abadi"/>
          <w:sz w:val="21"/>
          <w:szCs w:val="21"/>
        </w:rPr>
      </w:pPr>
      <w:r w:rsidRPr="00CA4FD8">
        <w:rPr>
          <w:rFonts w:ascii="Abadi" w:hAnsi="Abadi"/>
          <w:sz w:val="21"/>
          <w:szCs w:val="21"/>
        </w:rPr>
        <w:t xml:space="preserve">Congreso del Estado de Guanajuato </w:t>
      </w:r>
    </w:p>
    <w:p w14:paraId="4F9BB0FC" w14:textId="77777777" w:rsidR="008973B4" w:rsidRDefault="008973B4" w:rsidP="008973B4">
      <w:pPr>
        <w:jc w:val="both"/>
        <w:rPr>
          <w:rFonts w:ascii="Abadi" w:hAnsi="Abadi"/>
          <w:sz w:val="21"/>
          <w:szCs w:val="21"/>
        </w:rPr>
      </w:pPr>
      <w:r w:rsidRPr="00CA4FD8">
        <w:rPr>
          <w:rFonts w:ascii="Abadi" w:hAnsi="Abadi"/>
          <w:sz w:val="21"/>
          <w:szCs w:val="21"/>
        </w:rPr>
        <w:t xml:space="preserve">Sexagésima Quinta Legislatura </w:t>
      </w:r>
    </w:p>
    <w:p w14:paraId="22E1A1C5" w14:textId="77777777" w:rsidR="008973B4" w:rsidRPr="00CA4FD8" w:rsidRDefault="008973B4" w:rsidP="008973B4">
      <w:pPr>
        <w:jc w:val="both"/>
        <w:rPr>
          <w:rFonts w:ascii="Abadi" w:hAnsi="Abadi"/>
          <w:sz w:val="21"/>
          <w:szCs w:val="21"/>
        </w:rPr>
      </w:pPr>
      <w:r w:rsidRPr="00CA4FD8">
        <w:rPr>
          <w:rFonts w:ascii="Abadi" w:hAnsi="Abadi"/>
          <w:sz w:val="21"/>
          <w:szCs w:val="21"/>
        </w:rPr>
        <w:t>Presente</w:t>
      </w:r>
    </w:p>
    <w:p w14:paraId="4507BD76" w14:textId="77777777" w:rsidR="008973B4" w:rsidRPr="00CA4FD8" w:rsidRDefault="008973B4" w:rsidP="008973B4">
      <w:pPr>
        <w:jc w:val="both"/>
        <w:rPr>
          <w:rFonts w:ascii="Abadi" w:hAnsi="Abadi"/>
          <w:sz w:val="21"/>
          <w:szCs w:val="21"/>
        </w:rPr>
      </w:pPr>
    </w:p>
    <w:p w14:paraId="54FC28DD" w14:textId="77777777" w:rsidR="008973B4" w:rsidRDefault="008973B4" w:rsidP="008973B4">
      <w:pPr>
        <w:jc w:val="both"/>
        <w:rPr>
          <w:rFonts w:ascii="Abadi" w:hAnsi="Abadi"/>
          <w:sz w:val="21"/>
          <w:szCs w:val="21"/>
        </w:rPr>
      </w:pPr>
      <w:r w:rsidRPr="00CA4FD8">
        <w:rPr>
          <w:rFonts w:ascii="Abadi" w:hAnsi="Abadi"/>
          <w:sz w:val="21"/>
          <w:szCs w:val="21"/>
        </w:rPr>
        <w:t xml:space="preserve">Quienes integramos el Grupo Parlamentario del Partido Acción Nacional ante la Sexagésima Quinta Legislatura del Congreso del Estado Libre y Soberano de Guanajuato, con fundamento en lo dispuesto por los artículos 57 primer párrafo de la Constitución Política para el Estado de Guanajuato 204 fracción </w:t>
      </w:r>
      <w:r>
        <w:rPr>
          <w:rFonts w:ascii="Abadi" w:hAnsi="Abadi"/>
          <w:sz w:val="21"/>
          <w:szCs w:val="21"/>
        </w:rPr>
        <w:t xml:space="preserve">III </w:t>
      </w:r>
      <w:r w:rsidRPr="00CA4FD8">
        <w:rPr>
          <w:rFonts w:ascii="Abadi" w:hAnsi="Abadi"/>
          <w:sz w:val="21"/>
          <w:szCs w:val="21"/>
        </w:rPr>
        <w:t>de la Ley Orgánica del Poder Legislativo del Estado de Guanajuato, nos permitimos presentar y someter a la consideración de esta Honorable Asamblea, la presente propuesta de punto de acuerdo mediante el cual el Congreso del Estado Libre y I Soberano de Guanajuato exhorta a los ayuntamientos de: Irapuato, Pénjamo, San Luis de la Paz,</w:t>
      </w:r>
      <w:r>
        <w:rPr>
          <w:rFonts w:ascii="Abadi" w:hAnsi="Abadi"/>
          <w:sz w:val="21"/>
          <w:szCs w:val="21"/>
        </w:rPr>
        <w:t xml:space="preserve"> </w:t>
      </w:r>
      <w:r w:rsidRPr="00CA4FD8">
        <w:rPr>
          <w:rFonts w:ascii="Abadi" w:hAnsi="Abadi"/>
          <w:sz w:val="21"/>
          <w:szCs w:val="21"/>
        </w:rPr>
        <w:t xml:space="preserve">San José Iturbide, Santiago Maravatío, Tarandacuao, Tierra Blanca, Villagrán, y Yuriria; para que cumplan con la implementación de la Gaceta Municipal, como los señala la Ley Orgánica Municipal para el Estado de Guanajuato y con la actualización </w:t>
      </w:r>
      <w:r w:rsidRPr="00CA4FD8">
        <w:rPr>
          <w:rFonts w:ascii="Abadi" w:hAnsi="Abadi"/>
          <w:sz w:val="21"/>
          <w:szCs w:val="21"/>
        </w:rPr>
        <w:lastRenderedPageBreak/>
        <w:t xml:space="preserve">de sus páginas de internet, y así cumplan con las obligaciones establecidas en la Ley de Transparencia y Acceso a la información del Estado de Guanajuato. </w:t>
      </w:r>
    </w:p>
    <w:p w14:paraId="68B88DAF" w14:textId="77777777" w:rsidR="008973B4" w:rsidRDefault="008973B4" w:rsidP="008973B4">
      <w:pPr>
        <w:jc w:val="both"/>
        <w:rPr>
          <w:rFonts w:ascii="Abadi" w:hAnsi="Abadi"/>
          <w:sz w:val="21"/>
          <w:szCs w:val="21"/>
        </w:rPr>
      </w:pPr>
    </w:p>
    <w:p w14:paraId="0B2065E4" w14:textId="77777777" w:rsidR="008973B4" w:rsidRPr="00CA4FD8" w:rsidRDefault="008973B4" w:rsidP="008973B4">
      <w:pPr>
        <w:jc w:val="both"/>
        <w:rPr>
          <w:rFonts w:ascii="Abadi" w:hAnsi="Abadi"/>
          <w:sz w:val="21"/>
          <w:szCs w:val="21"/>
        </w:rPr>
      </w:pPr>
      <w:r w:rsidRPr="00CA4FD8">
        <w:rPr>
          <w:rFonts w:ascii="Abadi" w:hAnsi="Abadi"/>
          <w:sz w:val="21"/>
          <w:szCs w:val="21"/>
        </w:rPr>
        <w:t>Lo anterior de conformidad a las siguientes:</w:t>
      </w:r>
    </w:p>
    <w:p w14:paraId="74F1A435" w14:textId="77777777" w:rsidR="008973B4" w:rsidRPr="00CA4FD8" w:rsidRDefault="008973B4" w:rsidP="008973B4">
      <w:pPr>
        <w:jc w:val="both"/>
        <w:rPr>
          <w:rFonts w:ascii="Abadi" w:hAnsi="Abadi"/>
          <w:sz w:val="21"/>
          <w:szCs w:val="21"/>
        </w:rPr>
      </w:pPr>
    </w:p>
    <w:p w14:paraId="753570EC" w14:textId="77777777" w:rsidR="008973B4" w:rsidRDefault="008973B4" w:rsidP="008973B4">
      <w:pPr>
        <w:jc w:val="center"/>
        <w:rPr>
          <w:rFonts w:ascii="Abadi" w:hAnsi="Abadi"/>
          <w:b/>
          <w:bCs/>
          <w:sz w:val="21"/>
          <w:szCs w:val="21"/>
        </w:rPr>
      </w:pPr>
      <w:r w:rsidRPr="00CA4FD8">
        <w:rPr>
          <w:rFonts w:ascii="Abadi" w:hAnsi="Abadi"/>
          <w:b/>
          <w:bCs/>
          <w:sz w:val="21"/>
          <w:szCs w:val="21"/>
        </w:rPr>
        <w:t>C</w:t>
      </w:r>
      <w:r>
        <w:rPr>
          <w:rFonts w:ascii="Abadi" w:hAnsi="Abadi"/>
          <w:b/>
          <w:bCs/>
          <w:sz w:val="21"/>
          <w:szCs w:val="21"/>
        </w:rPr>
        <w:t xml:space="preserve"> </w:t>
      </w:r>
      <w:r w:rsidRPr="00CA4FD8">
        <w:rPr>
          <w:rFonts w:ascii="Abadi" w:hAnsi="Abadi"/>
          <w:b/>
          <w:bCs/>
          <w:sz w:val="21"/>
          <w:szCs w:val="21"/>
        </w:rPr>
        <w:t>O</w:t>
      </w:r>
      <w:r>
        <w:rPr>
          <w:rFonts w:ascii="Abadi" w:hAnsi="Abadi"/>
          <w:b/>
          <w:bCs/>
          <w:sz w:val="21"/>
          <w:szCs w:val="21"/>
        </w:rPr>
        <w:t xml:space="preserve"> </w:t>
      </w:r>
      <w:r w:rsidRPr="00CA4FD8">
        <w:rPr>
          <w:rFonts w:ascii="Abadi" w:hAnsi="Abadi"/>
          <w:b/>
          <w:bCs/>
          <w:sz w:val="21"/>
          <w:szCs w:val="21"/>
        </w:rPr>
        <w:t>N</w:t>
      </w:r>
      <w:r>
        <w:rPr>
          <w:rFonts w:ascii="Abadi" w:hAnsi="Abadi"/>
          <w:b/>
          <w:bCs/>
          <w:sz w:val="21"/>
          <w:szCs w:val="21"/>
        </w:rPr>
        <w:t xml:space="preserve"> </w:t>
      </w:r>
      <w:r w:rsidRPr="00CA4FD8">
        <w:rPr>
          <w:rFonts w:ascii="Abadi" w:hAnsi="Abadi"/>
          <w:b/>
          <w:bCs/>
          <w:sz w:val="21"/>
          <w:szCs w:val="21"/>
        </w:rPr>
        <w:t>S</w:t>
      </w:r>
      <w:r>
        <w:rPr>
          <w:rFonts w:ascii="Abadi" w:hAnsi="Abadi"/>
          <w:b/>
          <w:bCs/>
          <w:sz w:val="21"/>
          <w:szCs w:val="21"/>
        </w:rPr>
        <w:t xml:space="preserve"> </w:t>
      </w:r>
      <w:r w:rsidRPr="00CA4FD8">
        <w:rPr>
          <w:rFonts w:ascii="Abadi" w:hAnsi="Abadi"/>
          <w:b/>
          <w:bCs/>
          <w:sz w:val="21"/>
          <w:szCs w:val="21"/>
        </w:rPr>
        <w:t>I</w:t>
      </w:r>
      <w:r>
        <w:rPr>
          <w:rFonts w:ascii="Abadi" w:hAnsi="Abadi"/>
          <w:b/>
          <w:bCs/>
          <w:sz w:val="21"/>
          <w:szCs w:val="21"/>
        </w:rPr>
        <w:t xml:space="preserve"> </w:t>
      </w:r>
      <w:r w:rsidRPr="00CA4FD8">
        <w:rPr>
          <w:rFonts w:ascii="Abadi" w:hAnsi="Abadi"/>
          <w:b/>
          <w:bCs/>
          <w:sz w:val="21"/>
          <w:szCs w:val="21"/>
        </w:rPr>
        <w:t>D</w:t>
      </w:r>
      <w:r>
        <w:rPr>
          <w:rFonts w:ascii="Abadi" w:hAnsi="Abadi"/>
          <w:b/>
          <w:bCs/>
          <w:sz w:val="21"/>
          <w:szCs w:val="21"/>
        </w:rPr>
        <w:t xml:space="preserve"> </w:t>
      </w:r>
      <w:r w:rsidRPr="00CA4FD8">
        <w:rPr>
          <w:rFonts w:ascii="Abadi" w:hAnsi="Abadi"/>
          <w:b/>
          <w:bCs/>
          <w:sz w:val="21"/>
          <w:szCs w:val="21"/>
        </w:rPr>
        <w:t>E</w:t>
      </w:r>
      <w:r>
        <w:rPr>
          <w:rFonts w:ascii="Abadi" w:hAnsi="Abadi"/>
          <w:b/>
          <w:bCs/>
          <w:sz w:val="21"/>
          <w:szCs w:val="21"/>
        </w:rPr>
        <w:t xml:space="preserve"> </w:t>
      </w:r>
      <w:r w:rsidRPr="00CA4FD8">
        <w:rPr>
          <w:rFonts w:ascii="Abadi" w:hAnsi="Abadi"/>
          <w:b/>
          <w:bCs/>
          <w:sz w:val="21"/>
          <w:szCs w:val="21"/>
        </w:rPr>
        <w:t>R</w:t>
      </w:r>
      <w:r>
        <w:rPr>
          <w:rFonts w:ascii="Abadi" w:hAnsi="Abadi"/>
          <w:b/>
          <w:bCs/>
          <w:sz w:val="21"/>
          <w:szCs w:val="21"/>
        </w:rPr>
        <w:t xml:space="preserve"> </w:t>
      </w:r>
      <w:r w:rsidRPr="00CA4FD8">
        <w:rPr>
          <w:rFonts w:ascii="Abadi" w:hAnsi="Abadi"/>
          <w:b/>
          <w:bCs/>
          <w:sz w:val="21"/>
          <w:szCs w:val="21"/>
        </w:rPr>
        <w:t>A</w:t>
      </w:r>
      <w:r>
        <w:rPr>
          <w:rFonts w:ascii="Abadi" w:hAnsi="Abadi"/>
          <w:b/>
          <w:bCs/>
          <w:sz w:val="21"/>
          <w:szCs w:val="21"/>
        </w:rPr>
        <w:t xml:space="preserve"> </w:t>
      </w:r>
      <w:r w:rsidRPr="00CA4FD8">
        <w:rPr>
          <w:rFonts w:ascii="Abadi" w:hAnsi="Abadi"/>
          <w:b/>
          <w:bCs/>
          <w:sz w:val="21"/>
          <w:szCs w:val="21"/>
        </w:rPr>
        <w:t>C</w:t>
      </w:r>
      <w:r>
        <w:rPr>
          <w:rFonts w:ascii="Abadi" w:hAnsi="Abadi"/>
          <w:b/>
          <w:bCs/>
          <w:sz w:val="21"/>
          <w:szCs w:val="21"/>
        </w:rPr>
        <w:t xml:space="preserve"> </w:t>
      </w:r>
      <w:r w:rsidRPr="00CA4FD8">
        <w:rPr>
          <w:rFonts w:ascii="Abadi" w:hAnsi="Abadi"/>
          <w:b/>
          <w:bCs/>
          <w:sz w:val="21"/>
          <w:szCs w:val="21"/>
        </w:rPr>
        <w:t>I</w:t>
      </w:r>
      <w:r>
        <w:rPr>
          <w:rFonts w:ascii="Abadi" w:hAnsi="Abadi"/>
          <w:b/>
          <w:bCs/>
          <w:sz w:val="21"/>
          <w:szCs w:val="21"/>
        </w:rPr>
        <w:t xml:space="preserve"> </w:t>
      </w:r>
      <w:r w:rsidRPr="00CA4FD8">
        <w:rPr>
          <w:rFonts w:ascii="Abadi" w:hAnsi="Abadi"/>
          <w:b/>
          <w:bCs/>
          <w:sz w:val="21"/>
          <w:szCs w:val="21"/>
        </w:rPr>
        <w:t>O</w:t>
      </w:r>
      <w:r>
        <w:rPr>
          <w:rFonts w:ascii="Abadi" w:hAnsi="Abadi"/>
          <w:b/>
          <w:bCs/>
          <w:sz w:val="21"/>
          <w:szCs w:val="21"/>
        </w:rPr>
        <w:t xml:space="preserve"> </w:t>
      </w:r>
      <w:r w:rsidRPr="00CA4FD8">
        <w:rPr>
          <w:rFonts w:ascii="Abadi" w:hAnsi="Abadi"/>
          <w:b/>
          <w:bCs/>
          <w:sz w:val="21"/>
          <w:szCs w:val="21"/>
        </w:rPr>
        <w:t>N</w:t>
      </w:r>
      <w:r>
        <w:rPr>
          <w:rFonts w:ascii="Abadi" w:hAnsi="Abadi"/>
          <w:b/>
          <w:bCs/>
          <w:sz w:val="21"/>
          <w:szCs w:val="21"/>
        </w:rPr>
        <w:t xml:space="preserve"> </w:t>
      </w:r>
      <w:r w:rsidRPr="00CA4FD8">
        <w:rPr>
          <w:rFonts w:ascii="Abadi" w:hAnsi="Abadi"/>
          <w:b/>
          <w:bCs/>
          <w:sz w:val="21"/>
          <w:szCs w:val="21"/>
        </w:rPr>
        <w:t>E</w:t>
      </w:r>
      <w:r>
        <w:rPr>
          <w:rFonts w:ascii="Abadi" w:hAnsi="Abadi"/>
          <w:b/>
          <w:bCs/>
          <w:sz w:val="21"/>
          <w:szCs w:val="21"/>
        </w:rPr>
        <w:t xml:space="preserve"> </w:t>
      </w:r>
      <w:r w:rsidRPr="00CA4FD8">
        <w:rPr>
          <w:rFonts w:ascii="Abadi" w:hAnsi="Abadi"/>
          <w:b/>
          <w:bCs/>
          <w:sz w:val="21"/>
          <w:szCs w:val="21"/>
        </w:rPr>
        <w:t>S</w:t>
      </w:r>
    </w:p>
    <w:p w14:paraId="1E3A0EB0" w14:textId="77777777" w:rsidR="008973B4" w:rsidRDefault="008973B4" w:rsidP="008973B4">
      <w:pPr>
        <w:jc w:val="center"/>
        <w:rPr>
          <w:rFonts w:ascii="Abadi" w:hAnsi="Abadi"/>
          <w:b/>
          <w:bCs/>
          <w:sz w:val="21"/>
          <w:szCs w:val="21"/>
        </w:rPr>
      </w:pPr>
    </w:p>
    <w:p w14:paraId="345240A4" w14:textId="77777777" w:rsidR="008973B4" w:rsidRPr="009F2FDC" w:rsidRDefault="008973B4" w:rsidP="008973B4">
      <w:pPr>
        <w:jc w:val="both"/>
        <w:rPr>
          <w:rFonts w:ascii="Abadi" w:hAnsi="Abadi"/>
          <w:sz w:val="21"/>
          <w:szCs w:val="21"/>
        </w:rPr>
      </w:pPr>
      <w:r w:rsidRPr="009F2FDC">
        <w:rPr>
          <w:rFonts w:ascii="Abadi" w:hAnsi="Abadi"/>
          <w:sz w:val="21"/>
          <w:szCs w:val="21"/>
        </w:rPr>
        <w:t>El uso de medios o herramientas tecnológicas es hoy una herramienta que todo gobierno independientemente del nivel constitucional ya sea federal, estatal o municipal, utiliza como un medio para poder interactuar con los ciudadanos.</w:t>
      </w:r>
    </w:p>
    <w:p w14:paraId="5286B116" w14:textId="04C74F0A" w:rsidR="008973B4" w:rsidRDefault="008973B4" w:rsidP="008973B4">
      <w:pPr>
        <w:jc w:val="both"/>
        <w:rPr>
          <w:rFonts w:ascii="Abadi" w:hAnsi="Abadi"/>
          <w:sz w:val="21"/>
          <w:szCs w:val="21"/>
        </w:rPr>
      </w:pPr>
      <w:r w:rsidRPr="00CA4FD8">
        <w:rPr>
          <w:rFonts w:ascii="Abadi" w:hAnsi="Abadi"/>
          <w:sz w:val="21"/>
          <w:szCs w:val="21"/>
        </w:rPr>
        <w:t xml:space="preserve">Dichas herramientas son indispensables para que todo gobierno pueda promover no solamente sus servicios o sus trámites, sino además tener a disponibilidad de la información y así todo ciudadano a través de estos mismos medios electrónicos, conozca de primera vista el actuar del funcionariado público; son ahora sin lugar a duda Instrumentos esenciales para la gobernanza y con ello se mida la eficacia y la eficiencia de toda administración pública. </w:t>
      </w:r>
    </w:p>
    <w:p w14:paraId="6D2FE462" w14:textId="77777777" w:rsidR="00C90DA7" w:rsidRDefault="00C90DA7" w:rsidP="008973B4">
      <w:pPr>
        <w:jc w:val="both"/>
        <w:rPr>
          <w:rFonts w:ascii="Abadi" w:hAnsi="Abadi"/>
          <w:sz w:val="21"/>
          <w:szCs w:val="21"/>
        </w:rPr>
      </w:pPr>
    </w:p>
    <w:p w14:paraId="14448D35" w14:textId="263A8258" w:rsidR="008973B4" w:rsidRDefault="008973B4" w:rsidP="008973B4">
      <w:pPr>
        <w:jc w:val="both"/>
        <w:rPr>
          <w:rFonts w:ascii="Abadi" w:hAnsi="Abadi"/>
          <w:sz w:val="21"/>
          <w:szCs w:val="21"/>
        </w:rPr>
      </w:pPr>
      <w:r w:rsidRPr="00CA4FD8">
        <w:rPr>
          <w:rFonts w:ascii="Abadi" w:hAnsi="Abadi"/>
          <w:sz w:val="21"/>
          <w:szCs w:val="21"/>
        </w:rPr>
        <w:t xml:space="preserve">El uso de dichas herramientas, para poder llegar a un objetivo el tener un Gobierno Abierto y Electrónico, que pasa necesariamente por el cumplimiento de las obligaciones de transparencia, no es una dinámica que se conceptualice con el uso moderno o que dependa de un factor de agenda pública. </w:t>
      </w:r>
    </w:p>
    <w:p w14:paraId="2DA74323" w14:textId="77777777" w:rsidR="00C90DA7" w:rsidRDefault="00C90DA7" w:rsidP="008973B4">
      <w:pPr>
        <w:jc w:val="both"/>
        <w:rPr>
          <w:rFonts w:ascii="Abadi" w:hAnsi="Abadi"/>
          <w:sz w:val="21"/>
          <w:szCs w:val="21"/>
        </w:rPr>
      </w:pPr>
    </w:p>
    <w:p w14:paraId="24E9F988" w14:textId="0456F8CE" w:rsidR="008973B4" w:rsidRDefault="008973B4" w:rsidP="008973B4">
      <w:pPr>
        <w:jc w:val="both"/>
        <w:rPr>
          <w:rFonts w:ascii="Abadi" w:hAnsi="Abadi"/>
          <w:sz w:val="21"/>
          <w:szCs w:val="21"/>
        </w:rPr>
      </w:pPr>
      <w:r w:rsidRPr="00CA4FD8">
        <w:rPr>
          <w:rFonts w:ascii="Abadi" w:hAnsi="Abadi"/>
          <w:sz w:val="21"/>
          <w:szCs w:val="21"/>
        </w:rPr>
        <w:t xml:space="preserve">Son una realidad y más aún derivado de lo que todavía tenemos como es la pandemia del SAR-COV2- 19; la cual rápidamente nos llevó a todos en todos los sectores públicos y privados a utilizar todas estas herramientas para nuestras actividades económicas, sociales y de función gubernamental no tuvieran que paralizarse con las consecuencias que esto hubiera ocasionado. Ahora prácticamente, dichas técnicas, son una necesidad y parte de una nueva forma de organizarnos socialmente e interactuar con todos. </w:t>
      </w:r>
    </w:p>
    <w:p w14:paraId="1793AF8F" w14:textId="77777777" w:rsidR="00C90DA7" w:rsidRDefault="00C90DA7" w:rsidP="008973B4">
      <w:pPr>
        <w:jc w:val="both"/>
        <w:rPr>
          <w:rFonts w:ascii="Abadi" w:hAnsi="Abadi"/>
          <w:sz w:val="21"/>
          <w:szCs w:val="21"/>
        </w:rPr>
      </w:pPr>
    </w:p>
    <w:p w14:paraId="3F1690A0" w14:textId="17C2C7AF" w:rsidR="008973B4" w:rsidRDefault="008973B4" w:rsidP="008973B4">
      <w:pPr>
        <w:jc w:val="both"/>
        <w:rPr>
          <w:rFonts w:ascii="Abadi" w:hAnsi="Abadi"/>
          <w:sz w:val="21"/>
          <w:szCs w:val="21"/>
        </w:rPr>
      </w:pPr>
      <w:r w:rsidRPr="00CA4FD8">
        <w:rPr>
          <w:rFonts w:ascii="Abadi" w:hAnsi="Abadi"/>
          <w:sz w:val="21"/>
          <w:szCs w:val="21"/>
        </w:rPr>
        <w:t>Las reformas al marco jurídico estatal, para introducir dichos cambios y sobre todo su desarrollo ha sido fundamental, desde tener la Ley de Acceso a la Información y de manera posterior en las Leyes de Transparencia,</w:t>
      </w:r>
      <w:r>
        <w:rPr>
          <w:rFonts w:ascii="Abadi" w:hAnsi="Abadi"/>
          <w:sz w:val="21"/>
          <w:szCs w:val="21"/>
        </w:rPr>
        <w:t xml:space="preserve"> </w:t>
      </w:r>
      <w:r w:rsidRPr="00CA4FD8">
        <w:rPr>
          <w:rFonts w:ascii="Abadi" w:hAnsi="Abadi"/>
          <w:sz w:val="21"/>
          <w:szCs w:val="21"/>
        </w:rPr>
        <w:t xml:space="preserve">son ahora parte de un derecho humano }1 que </w:t>
      </w:r>
      <w:r w:rsidRPr="00CA4FD8">
        <w:rPr>
          <w:rFonts w:ascii="Abadi" w:hAnsi="Abadi"/>
          <w:sz w:val="21"/>
          <w:szCs w:val="21"/>
        </w:rPr>
        <w:t xml:space="preserve">conlleva a tener nuevas prácticas y modalidades de garantizar dicho derecho. </w:t>
      </w:r>
    </w:p>
    <w:p w14:paraId="26734A09" w14:textId="77777777" w:rsidR="00C90DA7" w:rsidRDefault="00C90DA7" w:rsidP="008973B4">
      <w:pPr>
        <w:jc w:val="both"/>
        <w:rPr>
          <w:rFonts w:ascii="Abadi" w:hAnsi="Abadi"/>
          <w:sz w:val="21"/>
          <w:szCs w:val="21"/>
        </w:rPr>
      </w:pPr>
    </w:p>
    <w:p w14:paraId="5FB72922" w14:textId="77777777" w:rsidR="008973B4" w:rsidRDefault="008973B4" w:rsidP="008973B4">
      <w:pPr>
        <w:jc w:val="both"/>
        <w:rPr>
          <w:rFonts w:ascii="Abadi" w:hAnsi="Abadi"/>
          <w:sz w:val="21"/>
          <w:szCs w:val="21"/>
        </w:rPr>
      </w:pPr>
      <w:r w:rsidRPr="00CA4FD8">
        <w:rPr>
          <w:rFonts w:ascii="Abadi" w:hAnsi="Abadi"/>
          <w:sz w:val="21"/>
          <w:szCs w:val="21"/>
        </w:rPr>
        <w:t>Ante dicho desafío de hacer efectivo la aplicación de dichos derechos, es que además se han venido realizando reformas para tener sesiones de pleno del Congres</w:t>
      </w:r>
      <w:r>
        <w:rPr>
          <w:rFonts w:ascii="Abadi" w:hAnsi="Abadi"/>
          <w:sz w:val="21"/>
          <w:szCs w:val="21"/>
        </w:rPr>
        <w:t>o</w:t>
      </w:r>
      <w:r w:rsidRPr="00CA4FD8">
        <w:rPr>
          <w:rFonts w:ascii="Abadi" w:hAnsi="Abadi"/>
          <w:sz w:val="21"/>
          <w:szCs w:val="21"/>
        </w:rPr>
        <w:t xml:space="preserve"> del Estado por medio de plataformas a distancia, así como también las que se tengan que realizar por los ayuntamientos,</w:t>
      </w:r>
      <w:r>
        <w:rPr>
          <w:rFonts w:ascii="Abadi" w:hAnsi="Abadi"/>
          <w:sz w:val="21"/>
          <w:szCs w:val="21"/>
        </w:rPr>
        <w:t xml:space="preserve"> </w:t>
      </w:r>
      <w:r w:rsidRPr="00CA4FD8">
        <w:rPr>
          <w:rFonts w:ascii="Abadi" w:hAnsi="Abadi"/>
          <w:sz w:val="21"/>
          <w:szCs w:val="21"/>
        </w:rPr>
        <w:t xml:space="preserve">en el ámbito municipal. </w:t>
      </w:r>
    </w:p>
    <w:p w14:paraId="10B1E37B" w14:textId="56DC34DE" w:rsidR="008973B4" w:rsidRDefault="008973B4" w:rsidP="008973B4">
      <w:pPr>
        <w:jc w:val="both"/>
        <w:rPr>
          <w:rFonts w:ascii="Abadi" w:hAnsi="Abadi"/>
          <w:sz w:val="21"/>
          <w:szCs w:val="21"/>
        </w:rPr>
      </w:pPr>
      <w:r w:rsidRPr="00CA4FD8">
        <w:rPr>
          <w:rFonts w:ascii="Abadi" w:hAnsi="Abadi"/>
          <w:sz w:val="21"/>
          <w:szCs w:val="21"/>
        </w:rPr>
        <w:t>Otra reforma que se tuvo para poder fortalecer a los Gobiernos Digitales y a su vez a la gobernanza fue el introducir la determinada Gaceta Municipal, la cual tuvo su origen en la reforma publicada el18 de septiembre del 2018 en el Periódico Oficial del Gobierno del Estado de Guanajuato el Decreto Número 325, expedido por la Sexagésima Tercera Legislatura del Congreso del Estado Libre y Soberano de Guanajuato, mediante el cual se reformaron y adicionaron diversas disposiciones a la Ley Orgánica Municipal para el Estado de Guanajuato.</w:t>
      </w:r>
    </w:p>
    <w:p w14:paraId="58E51E96" w14:textId="77777777" w:rsidR="00C90DA7" w:rsidRPr="00CA4FD8" w:rsidRDefault="00C90DA7" w:rsidP="008973B4">
      <w:pPr>
        <w:jc w:val="both"/>
        <w:rPr>
          <w:rFonts w:ascii="Abadi" w:hAnsi="Abadi"/>
          <w:sz w:val="21"/>
          <w:szCs w:val="21"/>
        </w:rPr>
      </w:pPr>
    </w:p>
    <w:p w14:paraId="1370AF44" w14:textId="255EFAAF" w:rsidR="008973B4" w:rsidRDefault="008973B4" w:rsidP="008973B4">
      <w:pPr>
        <w:jc w:val="both"/>
        <w:rPr>
          <w:rFonts w:ascii="Abadi" w:hAnsi="Abadi"/>
          <w:sz w:val="21"/>
          <w:szCs w:val="21"/>
        </w:rPr>
      </w:pPr>
      <w:r w:rsidRPr="00CA4FD8">
        <w:rPr>
          <w:rFonts w:ascii="Abadi" w:hAnsi="Abadi"/>
          <w:sz w:val="21"/>
          <w:szCs w:val="21"/>
        </w:rPr>
        <w:t xml:space="preserve">Entre las diversas disposiciones que se adicionaron y que se encuentra el hoy vigente artículo74-1 de la citada Ley, el cual contempla la creación de la Gaceta Municipal con el objeto de precisar y establecer la existencia de este medio informativo por parte del Ayuntamiento, la cual deberá ser publicada en la página de internet oficial, de conformidad con el reglamento municipal respectivo. </w:t>
      </w:r>
    </w:p>
    <w:p w14:paraId="47C3D2D5" w14:textId="77777777" w:rsidR="00C90DA7" w:rsidRDefault="00C90DA7" w:rsidP="008973B4">
      <w:pPr>
        <w:jc w:val="both"/>
        <w:rPr>
          <w:rFonts w:ascii="Abadi" w:hAnsi="Abadi"/>
          <w:sz w:val="21"/>
          <w:szCs w:val="21"/>
        </w:rPr>
      </w:pPr>
    </w:p>
    <w:p w14:paraId="6500856A" w14:textId="3E7C0541" w:rsidR="008973B4" w:rsidRDefault="008973B4" w:rsidP="008973B4">
      <w:pPr>
        <w:jc w:val="both"/>
        <w:rPr>
          <w:rFonts w:ascii="Abadi" w:hAnsi="Abadi"/>
          <w:sz w:val="21"/>
          <w:szCs w:val="21"/>
        </w:rPr>
      </w:pPr>
      <w:r w:rsidRPr="00CA4FD8">
        <w:rPr>
          <w:rFonts w:ascii="Abadi" w:hAnsi="Abadi"/>
          <w:sz w:val="21"/>
          <w:szCs w:val="21"/>
        </w:rPr>
        <w:t xml:space="preserve">Como se ha mencionada anteriormente, sin dejar a un lado las obligaciones que se presentan por la Ley de Transparencia y Acceso a la Información Pública para el Estado de Guanajuato. </w:t>
      </w:r>
    </w:p>
    <w:p w14:paraId="36E25A38" w14:textId="77777777" w:rsidR="00C90DA7" w:rsidRDefault="00C90DA7" w:rsidP="008973B4">
      <w:pPr>
        <w:jc w:val="both"/>
        <w:rPr>
          <w:rFonts w:ascii="Abadi" w:hAnsi="Abadi"/>
          <w:sz w:val="21"/>
          <w:szCs w:val="21"/>
        </w:rPr>
      </w:pPr>
    </w:p>
    <w:p w14:paraId="600B18CF" w14:textId="24ABD463" w:rsidR="008973B4" w:rsidRDefault="008973B4" w:rsidP="008973B4">
      <w:pPr>
        <w:jc w:val="both"/>
        <w:rPr>
          <w:rFonts w:ascii="Abadi" w:hAnsi="Abadi"/>
          <w:sz w:val="21"/>
          <w:szCs w:val="21"/>
        </w:rPr>
      </w:pPr>
      <w:r w:rsidRPr="00CA4FD8">
        <w:rPr>
          <w:rFonts w:ascii="Abadi" w:hAnsi="Abadi"/>
          <w:sz w:val="21"/>
          <w:szCs w:val="21"/>
        </w:rPr>
        <w:t xml:space="preserve">Por tal motivo es que por medio de la petición que se realizó a la Unidad de Transparencia de este Congreso, sobre el cumplimiento del artículo 74-1 de la Ley Orgánica Municipal </w:t>
      </w:r>
    </w:p>
    <w:p w14:paraId="6EFF9CB9" w14:textId="77777777" w:rsidR="00C90DA7" w:rsidRDefault="00C90DA7" w:rsidP="008973B4">
      <w:pPr>
        <w:jc w:val="both"/>
        <w:rPr>
          <w:rFonts w:ascii="Abadi" w:hAnsi="Abadi"/>
          <w:sz w:val="21"/>
          <w:szCs w:val="21"/>
        </w:rPr>
      </w:pPr>
    </w:p>
    <w:p w14:paraId="24C3AD38" w14:textId="77777777" w:rsidR="008973B4" w:rsidRPr="00115BE1" w:rsidRDefault="008973B4" w:rsidP="008973B4">
      <w:pPr>
        <w:ind w:left="426" w:firstLine="851"/>
        <w:jc w:val="both"/>
        <w:rPr>
          <w:rFonts w:ascii="Abadi" w:hAnsi="Abadi"/>
          <w:i/>
          <w:iCs/>
          <w:sz w:val="21"/>
          <w:szCs w:val="21"/>
        </w:rPr>
      </w:pPr>
      <w:r w:rsidRPr="00115BE1">
        <w:rPr>
          <w:rFonts w:ascii="Abadi" w:hAnsi="Abadi"/>
          <w:i/>
          <w:iCs/>
          <w:sz w:val="21"/>
          <w:szCs w:val="21"/>
        </w:rPr>
        <w:t>Artículo 74-1. La Gaceta Municipal es el medio informativo del Ayuntamiento, que será publicada en la página de internet oficial, de conformidad con el reglamento municipal respectivo.</w:t>
      </w:r>
    </w:p>
    <w:p w14:paraId="01D90607" w14:textId="77777777" w:rsidR="008973B4" w:rsidRPr="00115BE1" w:rsidRDefault="008973B4" w:rsidP="008973B4">
      <w:pPr>
        <w:ind w:left="633" w:firstLine="360"/>
        <w:jc w:val="both"/>
        <w:rPr>
          <w:rFonts w:ascii="Abadi" w:hAnsi="Abadi"/>
          <w:i/>
          <w:iCs/>
          <w:sz w:val="21"/>
          <w:szCs w:val="21"/>
        </w:rPr>
      </w:pPr>
      <w:r w:rsidRPr="00115BE1">
        <w:rPr>
          <w:rFonts w:ascii="Abadi" w:hAnsi="Abadi"/>
          <w:i/>
          <w:iCs/>
          <w:sz w:val="21"/>
          <w:szCs w:val="21"/>
        </w:rPr>
        <w:t xml:space="preserve">La Gaceta Municipal contendrá como mínimo: </w:t>
      </w:r>
    </w:p>
    <w:p w14:paraId="7DC8F55C" w14:textId="77777777" w:rsidR="008973B4" w:rsidRPr="00115BE1" w:rsidRDefault="008973B4" w:rsidP="008973B4">
      <w:pPr>
        <w:pStyle w:val="Prrafodelista"/>
        <w:numPr>
          <w:ilvl w:val="0"/>
          <w:numId w:val="38"/>
        </w:numPr>
        <w:spacing w:after="160" w:line="259" w:lineRule="auto"/>
        <w:ind w:left="993"/>
        <w:contextualSpacing/>
        <w:jc w:val="both"/>
        <w:rPr>
          <w:rFonts w:ascii="Abadi" w:hAnsi="Abadi"/>
          <w:i/>
          <w:iCs/>
          <w:sz w:val="21"/>
          <w:szCs w:val="21"/>
        </w:rPr>
      </w:pPr>
      <w:r w:rsidRPr="00115BE1">
        <w:rPr>
          <w:rFonts w:ascii="Abadi" w:hAnsi="Abadi"/>
          <w:i/>
          <w:iCs/>
          <w:sz w:val="21"/>
          <w:szCs w:val="21"/>
        </w:rPr>
        <w:t xml:space="preserve">El proyecto de orden del día para las sesiones del Ayuntamiento; </w:t>
      </w:r>
    </w:p>
    <w:p w14:paraId="2179BAD2" w14:textId="77777777" w:rsidR="008973B4" w:rsidRPr="00115BE1" w:rsidRDefault="008973B4" w:rsidP="008973B4">
      <w:pPr>
        <w:pStyle w:val="Prrafodelista"/>
        <w:numPr>
          <w:ilvl w:val="0"/>
          <w:numId w:val="38"/>
        </w:numPr>
        <w:spacing w:after="160" w:line="259" w:lineRule="auto"/>
        <w:ind w:left="993"/>
        <w:contextualSpacing/>
        <w:jc w:val="both"/>
        <w:rPr>
          <w:rFonts w:ascii="Abadi" w:hAnsi="Abadi"/>
          <w:i/>
          <w:iCs/>
          <w:sz w:val="21"/>
          <w:szCs w:val="21"/>
        </w:rPr>
      </w:pPr>
      <w:r w:rsidRPr="00115BE1">
        <w:rPr>
          <w:rFonts w:ascii="Abadi" w:hAnsi="Abadi"/>
          <w:i/>
          <w:iCs/>
          <w:sz w:val="21"/>
          <w:szCs w:val="21"/>
        </w:rPr>
        <w:lastRenderedPageBreak/>
        <w:t xml:space="preserve">Los documentos en que se soportan los asuntos a tratar en las sesiones, salvo que sean materia de sesión privada; y </w:t>
      </w:r>
    </w:p>
    <w:p w14:paraId="5600C029" w14:textId="77777777" w:rsidR="008973B4" w:rsidRPr="00115BE1" w:rsidRDefault="008973B4" w:rsidP="008973B4">
      <w:pPr>
        <w:pStyle w:val="Prrafodelista"/>
        <w:numPr>
          <w:ilvl w:val="0"/>
          <w:numId w:val="38"/>
        </w:numPr>
        <w:spacing w:after="160" w:line="259" w:lineRule="auto"/>
        <w:ind w:left="993"/>
        <w:contextualSpacing/>
        <w:jc w:val="both"/>
        <w:rPr>
          <w:rFonts w:ascii="Abadi" w:hAnsi="Abadi"/>
          <w:i/>
          <w:iCs/>
          <w:sz w:val="21"/>
          <w:szCs w:val="21"/>
        </w:rPr>
      </w:pPr>
      <w:r w:rsidRPr="00115BE1">
        <w:rPr>
          <w:rFonts w:ascii="Abadi" w:hAnsi="Abadi"/>
          <w:i/>
          <w:iCs/>
          <w:sz w:val="21"/>
          <w:szCs w:val="21"/>
        </w:rPr>
        <w:t xml:space="preserve">La agenda semanal del desarrollo de las comisiones municipales. </w:t>
      </w:r>
    </w:p>
    <w:p w14:paraId="75D8D5BC" w14:textId="565581AA" w:rsidR="008973B4" w:rsidRDefault="008973B4" w:rsidP="008973B4">
      <w:pPr>
        <w:ind w:left="426" w:firstLine="360"/>
        <w:jc w:val="both"/>
        <w:rPr>
          <w:rFonts w:ascii="Abadi" w:hAnsi="Abadi"/>
          <w:i/>
          <w:iCs/>
          <w:sz w:val="21"/>
          <w:szCs w:val="21"/>
        </w:rPr>
      </w:pPr>
      <w:r w:rsidRPr="00115BE1">
        <w:rPr>
          <w:rFonts w:ascii="Abadi" w:hAnsi="Abadi"/>
          <w:i/>
          <w:iCs/>
          <w:sz w:val="21"/>
          <w:szCs w:val="21"/>
        </w:rPr>
        <w:t xml:space="preserve">La operación de la Gaceta Municipal no exime al Ayuntamiento de realizar las publicaciones en el Periódico Oficial del Gobierno del Estado, de aquellos actos y resoluciones que requieran tal requisito conforme a las leyes y reglamentos aplicables. </w:t>
      </w:r>
    </w:p>
    <w:p w14:paraId="295C455B" w14:textId="77777777" w:rsidR="008973B4" w:rsidRPr="00115BE1" w:rsidRDefault="008973B4" w:rsidP="008973B4">
      <w:pPr>
        <w:ind w:left="426" w:firstLine="360"/>
        <w:jc w:val="both"/>
        <w:rPr>
          <w:rFonts w:ascii="Abadi" w:hAnsi="Abadi"/>
          <w:i/>
          <w:iCs/>
          <w:sz w:val="21"/>
          <w:szCs w:val="21"/>
        </w:rPr>
      </w:pPr>
    </w:p>
    <w:p w14:paraId="1A8C7C45" w14:textId="77777777" w:rsidR="008973B4" w:rsidRDefault="008973B4" w:rsidP="008973B4">
      <w:pPr>
        <w:jc w:val="both"/>
        <w:rPr>
          <w:rFonts w:ascii="Abadi" w:hAnsi="Abadi"/>
          <w:sz w:val="21"/>
          <w:szCs w:val="21"/>
        </w:rPr>
      </w:pPr>
      <w:r w:rsidRPr="00CA4FD8">
        <w:rPr>
          <w:rFonts w:ascii="Abadi" w:hAnsi="Abadi"/>
          <w:sz w:val="21"/>
          <w:szCs w:val="21"/>
        </w:rPr>
        <w:t>Que, de un análisis a cada página de los 46 municipios de nuestra entidad, con fecha del 26 de julio del presente año, se encontró que solamente el 80% de ellos cumplen con lo establecido por la Ley Orgánica Municipal.</w:t>
      </w:r>
    </w:p>
    <w:p w14:paraId="1A8816FF" w14:textId="0079AC86" w:rsidR="008973B4" w:rsidRDefault="008973B4" w:rsidP="008973B4">
      <w:pPr>
        <w:jc w:val="both"/>
        <w:rPr>
          <w:rFonts w:ascii="Abadi" w:hAnsi="Abadi"/>
          <w:sz w:val="21"/>
          <w:szCs w:val="21"/>
        </w:rPr>
      </w:pPr>
      <w:r w:rsidRPr="00CA4FD8">
        <w:rPr>
          <w:rFonts w:ascii="Abadi" w:hAnsi="Abadi"/>
          <w:sz w:val="21"/>
          <w:szCs w:val="21"/>
        </w:rPr>
        <w:t>Los municipios que no han implementado la gaceta municipal son: Irapuato, Pénjamo, San José Iturbide,</w:t>
      </w:r>
      <w:r>
        <w:rPr>
          <w:rFonts w:ascii="Abadi" w:hAnsi="Abadi"/>
          <w:sz w:val="21"/>
          <w:szCs w:val="21"/>
        </w:rPr>
        <w:t xml:space="preserve"> </w:t>
      </w:r>
      <w:r w:rsidRPr="00CA4FD8">
        <w:rPr>
          <w:rFonts w:ascii="Abadi" w:hAnsi="Abadi"/>
          <w:sz w:val="21"/>
          <w:szCs w:val="21"/>
        </w:rPr>
        <w:t>San Luís de la Paz, Santiago</w:t>
      </w:r>
      <w:r w:rsidR="00C90DA7">
        <w:rPr>
          <w:rFonts w:ascii="Abadi" w:hAnsi="Abadi"/>
          <w:sz w:val="21"/>
          <w:szCs w:val="21"/>
        </w:rPr>
        <w:t xml:space="preserve"> </w:t>
      </w:r>
      <w:r w:rsidRPr="00CA4FD8">
        <w:rPr>
          <w:rFonts w:ascii="Abadi" w:hAnsi="Abadi"/>
          <w:sz w:val="21"/>
          <w:szCs w:val="21"/>
        </w:rPr>
        <w:t xml:space="preserve">Maravatío, Tarandacuao, Tierra Blanca, Villagrán y Yuriria. </w:t>
      </w:r>
    </w:p>
    <w:p w14:paraId="0B636DD8" w14:textId="77777777" w:rsidR="00C90DA7" w:rsidRDefault="00C90DA7" w:rsidP="008973B4">
      <w:pPr>
        <w:jc w:val="both"/>
        <w:rPr>
          <w:rFonts w:ascii="Abadi" w:hAnsi="Abadi"/>
          <w:sz w:val="21"/>
          <w:szCs w:val="21"/>
        </w:rPr>
      </w:pPr>
    </w:p>
    <w:p w14:paraId="71E6E364" w14:textId="77777777" w:rsidR="008973B4" w:rsidRDefault="008973B4" w:rsidP="008973B4">
      <w:pPr>
        <w:jc w:val="both"/>
        <w:rPr>
          <w:rFonts w:ascii="Abadi" w:hAnsi="Abadi"/>
          <w:sz w:val="21"/>
          <w:szCs w:val="21"/>
        </w:rPr>
      </w:pPr>
      <w:r w:rsidRPr="00CA4FD8">
        <w:rPr>
          <w:rFonts w:ascii="Abadi" w:hAnsi="Abadi"/>
          <w:sz w:val="21"/>
          <w:szCs w:val="21"/>
        </w:rPr>
        <w:t>Sin embargo, solamente el 20% de los gobiernos municipales mantiene actualizada y con los requisitos establecidos en la Ley a la gaceta y con los siguientes: Apaseo el Grande, Guanajuato, León, Salvatierra, San Francisco del Rincón, Silao, Tarimoro, Uriangato y Valle de Santiago</w:t>
      </w:r>
      <w:r>
        <w:rPr>
          <w:rFonts w:ascii="Abadi" w:hAnsi="Abadi"/>
          <w:sz w:val="21"/>
          <w:szCs w:val="21"/>
        </w:rPr>
        <w:t>.</w:t>
      </w:r>
    </w:p>
    <w:p w14:paraId="41AE5A5B" w14:textId="77777777" w:rsidR="008973B4" w:rsidRDefault="008973B4" w:rsidP="008973B4">
      <w:pPr>
        <w:jc w:val="both"/>
        <w:rPr>
          <w:rFonts w:ascii="Abadi" w:hAnsi="Abadi"/>
          <w:sz w:val="21"/>
          <w:szCs w:val="21"/>
        </w:rPr>
      </w:pPr>
    </w:p>
    <w:p w14:paraId="58CD259B" w14:textId="77777777" w:rsidR="008973B4" w:rsidRDefault="008973B4" w:rsidP="008973B4">
      <w:pPr>
        <w:jc w:val="both"/>
        <w:rPr>
          <w:rFonts w:ascii="Abadi" w:hAnsi="Abadi"/>
          <w:sz w:val="21"/>
          <w:szCs w:val="21"/>
        </w:rPr>
      </w:pPr>
    </w:p>
    <w:p w14:paraId="51288F43" w14:textId="68D3420C" w:rsidR="008973B4" w:rsidRDefault="008973B4" w:rsidP="008973B4">
      <w:pPr>
        <w:jc w:val="both"/>
        <w:rPr>
          <w:rFonts w:ascii="Abadi" w:hAnsi="Abadi"/>
          <w:sz w:val="21"/>
          <w:szCs w:val="21"/>
        </w:rPr>
      </w:pPr>
      <w:r w:rsidRPr="00CA4FD8">
        <w:rPr>
          <w:rFonts w:ascii="Abadi" w:hAnsi="Abadi"/>
          <w:sz w:val="21"/>
          <w:szCs w:val="21"/>
        </w:rPr>
        <w:t xml:space="preserve">Por otra parte, lo relacionado con tener páginas de internet con los elementos que establece la Ley de Transparencia, los municipios cumplen en términos generales. </w:t>
      </w:r>
    </w:p>
    <w:p w14:paraId="0B99B33C" w14:textId="77777777" w:rsidR="00C90DA7" w:rsidRDefault="00C90DA7" w:rsidP="008973B4">
      <w:pPr>
        <w:jc w:val="both"/>
        <w:rPr>
          <w:rFonts w:ascii="Abadi" w:hAnsi="Abadi"/>
          <w:sz w:val="21"/>
          <w:szCs w:val="21"/>
        </w:rPr>
      </w:pPr>
    </w:p>
    <w:p w14:paraId="1C0CE305" w14:textId="698456E2" w:rsidR="008973B4" w:rsidRDefault="008973B4" w:rsidP="008973B4">
      <w:pPr>
        <w:jc w:val="both"/>
        <w:rPr>
          <w:rFonts w:ascii="Abadi" w:hAnsi="Abadi"/>
          <w:sz w:val="21"/>
          <w:szCs w:val="21"/>
        </w:rPr>
      </w:pPr>
      <w:r w:rsidRPr="00CA4FD8">
        <w:rPr>
          <w:rFonts w:ascii="Abadi" w:hAnsi="Abadi"/>
          <w:sz w:val="21"/>
          <w:szCs w:val="21"/>
        </w:rPr>
        <w:t xml:space="preserve">Lamentablemente tenemos municipios que no cumplen con ambas disposiciones establecidas en ley; como la gaceta municipal y portal o página de internet y son: Santiago Maravatío, Tarandacuao y Tierra Blanca, por lo que no cumplen con las obligaciones de transparencia. </w:t>
      </w:r>
    </w:p>
    <w:p w14:paraId="150614F7" w14:textId="77777777" w:rsidR="00C90DA7" w:rsidRDefault="00C90DA7" w:rsidP="008973B4">
      <w:pPr>
        <w:jc w:val="both"/>
        <w:rPr>
          <w:rFonts w:ascii="Abadi" w:hAnsi="Abadi"/>
          <w:sz w:val="21"/>
          <w:szCs w:val="21"/>
        </w:rPr>
      </w:pPr>
    </w:p>
    <w:p w14:paraId="356DFCF3" w14:textId="227DB55A" w:rsidR="008973B4" w:rsidRDefault="008973B4" w:rsidP="008973B4">
      <w:pPr>
        <w:jc w:val="both"/>
        <w:rPr>
          <w:rFonts w:ascii="Abadi" w:hAnsi="Abadi"/>
          <w:sz w:val="21"/>
          <w:szCs w:val="21"/>
        </w:rPr>
      </w:pPr>
      <w:r w:rsidRPr="00CA4FD8">
        <w:rPr>
          <w:rFonts w:ascii="Abadi" w:hAnsi="Abadi"/>
          <w:sz w:val="21"/>
          <w:szCs w:val="21"/>
        </w:rPr>
        <w:t>(Se anexa dicho estudio)</w:t>
      </w:r>
    </w:p>
    <w:p w14:paraId="4BA30C25" w14:textId="77777777" w:rsidR="00C90DA7" w:rsidRDefault="00C90DA7" w:rsidP="008973B4">
      <w:pPr>
        <w:jc w:val="both"/>
        <w:rPr>
          <w:rFonts w:ascii="Abadi" w:hAnsi="Abadi"/>
          <w:sz w:val="21"/>
          <w:szCs w:val="21"/>
        </w:rPr>
      </w:pPr>
    </w:p>
    <w:p w14:paraId="578DD0B7" w14:textId="28A3EFEA" w:rsidR="008973B4" w:rsidRDefault="008973B4" w:rsidP="008973B4">
      <w:pPr>
        <w:jc w:val="both"/>
        <w:rPr>
          <w:rFonts w:ascii="Abadi" w:hAnsi="Abadi"/>
          <w:sz w:val="21"/>
          <w:szCs w:val="21"/>
        </w:rPr>
      </w:pPr>
      <w:r w:rsidRPr="00CA4FD8">
        <w:rPr>
          <w:rFonts w:ascii="Abadi" w:hAnsi="Abadi"/>
          <w:sz w:val="21"/>
          <w:szCs w:val="21"/>
        </w:rPr>
        <w:t xml:space="preserve">La información y los datos que tienen su origen en la vida municipal, más allá de servir corno registro histórico, deber ser utilizados para analizar el desempeño de actuar público; son instrumentos para poder entender con </w:t>
      </w:r>
      <w:r w:rsidRPr="00CA4FD8">
        <w:rPr>
          <w:rFonts w:ascii="Abadi" w:hAnsi="Abadi"/>
          <w:sz w:val="21"/>
          <w:szCs w:val="21"/>
        </w:rPr>
        <w:t xml:space="preserve">mayor profundidad las necesidades del ciudadano y diseñar soluciones a problemas de carácter público. </w:t>
      </w:r>
    </w:p>
    <w:p w14:paraId="3437B202" w14:textId="77777777" w:rsidR="00C90DA7" w:rsidRDefault="00C90DA7" w:rsidP="008973B4">
      <w:pPr>
        <w:jc w:val="both"/>
        <w:rPr>
          <w:rFonts w:ascii="Abadi" w:hAnsi="Abadi"/>
          <w:sz w:val="21"/>
          <w:szCs w:val="21"/>
        </w:rPr>
      </w:pPr>
    </w:p>
    <w:p w14:paraId="768CDF88" w14:textId="57B4D3F0" w:rsidR="008973B4" w:rsidRDefault="008973B4" w:rsidP="008973B4">
      <w:pPr>
        <w:jc w:val="both"/>
        <w:rPr>
          <w:rFonts w:ascii="Abadi" w:hAnsi="Abadi"/>
          <w:sz w:val="21"/>
          <w:szCs w:val="21"/>
        </w:rPr>
      </w:pPr>
      <w:r w:rsidRPr="00CA4FD8">
        <w:rPr>
          <w:rFonts w:ascii="Abadi" w:hAnsi="Abadi"/>
          <w:sz w:val="21"/>
          <w:szCs w:val="21"/>
        </w:rPr>
        <w:t xml:space="preserve">El hacer más eficiente un trámite y reducir sus costos hasta crear equipos que mejoren la atención a la ciudadanía o hagan más eficientes los programas sociales de los </w:t>
      </w:r>
      <w:r>
        <w:rPr>
          <w:rFonts w:ascii="Abadi" w:hAnsi="Abadi"/>
          <w:sz w:val="21"/>
          <w:szCs w:val="21"/>
        </w:rPr>
        <w:t>Gobiernos</w:t>
      </w:r>
      <w:r w:rsidRPr="00CA4FD8">
        <w:rPr>
          <w:rFonts w:ascii="Abadi" w:hAnsi="Abadi"/>
          <w:sz w:val="21"/>
          <w:szCs w:val="21"/>
        </w:rPr>
        <w:t xml:space="preserve">. Deben ser una prioridad y formas de tener gobernabilidad. </w:t>
      </w:r>
    </w:p>
    <w:p w14:paraId="4F337687" w14:textId="77777777" w:rsidR="00C90DA7" w:rsidRDefault="00C90DA7" w:rsidP="008973B4">
      <w:pPr>
        <w:jc w:val="both"/>
        <w:rPr>
          <w:rFonts w:ascii="Abadi" w:hAnsi="Abadi"/>
          <w:sz w:val="21"/>
          <w:szCs w:val="21"/>
        </w:rPr>
      </w:pPr>
    </w:p>
    <w:p w14:paraId="1568698F" w14:textId="5F2C5F57" w:rsidR="008973B4" w:rsidRDefault="008973B4" w:rsidP="008973B4">
      <w:pPr>
        <w:jc w:val="both"/>
        <w:rPr>
          <w:rFonts w:ascii="Abadi" w:hAnsi="Abadi"/>
          <w:sz w:val="21"/>
          <w:szCs w:val="21"/>
        </w:rPr>
      </w:pPr>
      <w:r w:rsidRPr="00CA4FD8">
        <w:rPr>
          <w:rFonts w:ascii="Abadi" w:hAnsi="Abadi"/>
          <w:sz w:val="21"/>
          <w:szCs w:val="21"/>
        </w:rPr>
        <w:t xml:space="preserve">Por tal motivo preocupados como Grupo Parlamentario para que se cumpla el objetivo de ley, con el énfasis que todo dato público debe cumplir como mínimo con las siguientes características: </w:t>
      </w:r>
    </w:p>
    <w:p w14:paraId="44526971" w14:textId="77777777" w:rsidR="00C90DA7" w:rsidRDefault="00C90DA7" w:rsidP="008973B4">
      <w:pPr>
        <w:jc w:val="both"/>
        <w:rPr>
          <w:rFonts w:ascii="Abadi" w:hAnsi="Abadi"/>
          <w:sz w:val="21"/>
          <w:szCs w:val="21"/>
        </w:rPr>
      </w:pPr>
    </w:p>
    <w:p w14:paraId="61A63DE2" w14:textId="77777777" w:rsidR="008973B4" w:rsidRPr="00115BE1" w:rsidRDefault="008973B4" w:rsidP="008973B4">
      <w:pPr>
        <w:pStyle w:val="Prrafodelista"/>
        <w:numPr>
          <w:ilvl w:val="0"/>
          <w:numId w:val="37"/>
        </w:numPr>
        <w:spacing w:after="160" w:line="259" w:lineRule="auto"/>
        <w:contextualSpacing/>
        <w:jc w:val="both"/>
        <w:rPr>
          <w:rFonts w:ascii="Abadi" w:hAnsi="Abadi"/>
          <w:sz w:val="21"/>
          <w:szCs w:val="21"/>
        </w:rPr>
      </w:pPr>
      <w:r w:rsidRPr="00115BE1">
        <w:rPr>
          <w:rFonts w:ascii="Abadi" w:hAnsi="Abadi"/>
          <w:sz w:val="21"/>
          <w:szCs w:val="21"/>
        </w:rPr>
        <w:t xml:space="preserve">Gratuitos: que puedan ser obtenidos sin ningún costo. </w:t>
      </w:r>
    </w:p>
    <w:p w14:paraId="41A0E403" w14:textId="77777777" w:rsidR="008973B4" w:rsidRPr="00115BE1" w:rsidRDefault="008973B4" w:rsidP="008973B4">
      <w:pPr>
        <w:pStyle w:val="Prrafodelista"/>
        <w:numPr>
          <w:ilvl w:val="0"/>
          <w:numId w:val="37"/>
        </w:numPr>
        <w:spacing w:after="160" w:line="259" w:lineRule="auto"/>
        <w:contextualSpacing/>
        <w:jc w:val="both"/>
        <w:rPr>
          <w:rFonts w:ascii="Abadi" w:hAnsi="Abadi"/>
          <w:sz w:val="21"/>
          <w:szCs w:val="21"/>
        </w:rPr>
      </w:pPr>
      <w:r w:rsidRPr="00115BE1">
        <w:rPr>
          <w:rFonts w:ascii="Abadi" w:hAnsi="Abadi"/>
          <w:sz w:val="21"/>
          <w:szCs w:val="21"/>
        </w:rPr>
        <w:t>Accesibles: que se encuentren disponibles para cualquier usuario sin importar quien sea,</w:t>
      </w:r>
    </w:p>
    <w:p w14:paraId="545829EB" w14:textId="77777777" w:rsidR="008973B4" w:rsidRPr="00115BE1" w:rsidRDefault="008973B4" w:rsidP="008973B4">
      <w:pPr>
        <w:pStyle w:val="Prrafodelista"/>
        <w:numPr>
          <w:ilvl w:val="0"/>
          <w:numId w:val="37"/>
        </w:numPr>
        <w:spacing w:after="160" w:line="259" w:lineRule="auto"/>
        <w:contextualSpacing/>
        <w:jc w:val="both"/>
        <w:rPr>
          <w:rFonts w:ascii="Abadi" w:hAnsi="Abadi"/>
          <w:sz w:val="21"/>
          <w:szCs w:val="21"/>
        </w:rPr>
      </w:pPr>
      <w:r w:rsidRPr="00115BE1">
        <w:rPr>
          <w:rFonts w:ascii="Abadi" w:hAnsi="Abadi"/>
          <w:sz w:val="21"/>
          <w:szCs w:val="21"/>
        </w:rPr>
        <w:t xml:space="preserve">Con libre uso: que puedan ser utilizados de cualquier manera, con la única restricción de citar la fuente de origen. </w:t>
      </w:r>
    </w:p>
    <w:p w14:paraId="554D0C9D" w14:textId="77777777" w:rsidR="008973B4" w:rsidRPr="00115BE1" w:rsidRDefault="008973B4" w:rsidP="008973B4">
      <w:pPr>
        <w:pStyle w:val="Prrafodelista"/>
        <w:numPr>
          <w:ilvl w:val="0"/>
          <w:numId w:val="37"/>
        </w:numPr>
        <w:spacing w:after="160" w:line="259" w:lineRule="auto"/>
        <w:contextualSpacing/>
        <w:jc w:val="both"/>
        <w:rPr>
          <w:rFonts w:ascii="Abadi" w:hAnsi="Abadi"/>
          <w:sz w:val="21"/>
          <w:szCs w:val="21"/>
        </w:rPr>
      </w:pPr>
      <w:r w:rsidRPr="00115BE1">
        <w:rPr>
          <w:rFonts w:ascii="Abadi" w:hAnsi="Abadi"/>
          <w:sz w:val="21"/>
          <w:szCs w:val="21"/>
        </w:rPr>
        <w:t xml:space="preserve">Legibles por máquinas: que puedan ser utilizados por equipos electrónicos automáticamente. </w:t>
      </w:r>
    </w:p>
    <w:p w14:paraId="07E9C0A0" w14:textId="77777777" w:rsidR="008973B4" w:rsidRPr="00115BE1" w:rsidRDefault="008973B4" w:rsidP="008973B4">
      <w:pPr>
        <w:pStyle w:val="Prrafodelista"/>
        <w:numPr>
          <w:ilvl w:val="0"/>
          <w:numId w:val="37"/>
        </w:numPr>
        <w:spacing w:after="160" w:line="259" w:lineRule="auto"/>
        <w:contextualSpacing/>
        <w:jc w:val="both"/>
        <w:rPr>
          <w:rFonts w:ascii="Abadi" w:hAnsi="Abadi"/>
          <w:sz w:val="21"/>
          <w:szCs w:val="21"/>
        </w:rPr>
      </w:pPr>
      <w:r w:rsidRPr="00115BE1">
        <w:rPr>
          <w:rFonts w:ascii="Abadi" w:hAnsi="Abadi"/>
          <w:sz w:val="21"/>
          <w:szCs w:val="21"/>
        </w:rPr>
        <w:t xml:space="preserve">Integrales: que se encuentren clasificados, ordenados y que estén desagregados con el mayor detalle posible. </w:t>
      </w:r>
    </w:p>
    <w:p w14:paraId="2D8F6895" w14:textId="77777777" w:rsidR="008973B4" w:rsidRPr="00115BE1" w:rsidRDefault="008973B4" w:rsidP="008973B4">
      <w:pPr>
        <w:pStyle w:val="Prrafodelista"/>
        <w:numPr>
          <w:ilvl w:val="0"/>
          <w:numId w:val="37"/>
        </w:numPr>
        <w:spacing w:after="160" w:line="259" w:lineRule="auto"/>
        <w:contextualSpacing/>
        <w:jc w:val="both"/>
        <w:rPr>
          <w:rFonts w:ascii="Abadi" w:hAnsi="Abadi"/>
          <w:sz w:val="21"/>
          <w:szCs w:val="21"/>
        </w:rPr>
      </w:pPr>
      <w:r w:rsidRPr="00115BE1">
        <w:rPr>
          <w:rFonts w:ascii="Abadi" w:hAnsi="Abadi"/>
          <w:sz w:val="21"/>
          <w:szCs w:val="21"/>
        </w:rPr>
        <w:t xml:space="preserve">Oportunos: que sean actualizados periódicamente. </w:t>
      </w:r>
    </w:p>
    <w:p w14:paraId="71ABE747" w14:textId="77777777" w:rsidR="008973B4" w:rsidRPr="00115BE1" w:rsidRDefault="008973B4" w:rsidP="008973B4">
      <w:pPr>
        <w:pStyle w:val="Prrafodelista"/>
        <w:numPr>
          <w:ilvl w:val="0"/>
          <w:numId w:val="37"/>
        </w:numPr>
        <w:spacing w:after="160" w:line="259" w:lineRule="auto"/>
        <w:contextualSpacing/>
        <w:jc w:val="both"/>
        <w:rPr>
          <w:rFonts w:ascii="Abadi" w:hAnsi="Abadi"/>
          <w:sz w:val="21"/>
          <w:szCs w:val="21"/>
        </w:rPr>
      </w:pPr>
      <w:r w:rsidRPr="00115BE1">
        <w:rPr>
          <w:rFonts w:ascii="Abadi" w:hAnsi="Abadi"/>
          <w:sz w:val="21"/>
          <w:szCs w:val="21"/>
        </w:rPr>
        <w:t xml:space="preserve">Permanentes: que se resguarden versiones históricas relevantes de los datos. </w:t>
      </w:r>
    </w:p>
    <w:p w14:paraId="6AD4961C" w14:textId="77777777" w:rsidR="008973B4" w:rsidRPr="00CA4FD8" w:rsidRDefault="008973B4" w:rsidP="008973B4">
      <w:pPr>
        <w:jc w:val="both"/>
        <w:rPr>
          <w:rFonts w:ascii="Abadi" w:hAnsi="Abadi"/>
          <w:sz w:val="21"/>
          <w:szCs w:val="21"/>
        </w:rPr>
      </w:pPr>
      <w:r w:rsidRPr="00CA4FD8">
        <w:rPr>
          <w:rFonts w:ascii="Abadi" w:hAnsi="Abadi"/>
          <w:sz w:val="21"/>
          <w:szCs w:val="21"/>
        </w:rPr>
        <w:t>Es de vital importancia que los funcionarios públicos responsables se comprometan con la implementación con dicha herramienta, asuman un seguimiento preciso y puntual de las reformas sobre Trasparencia y Gobierno Abiertos.</w:t>
      </w:r>
    </w:p>
    <w:p w14:paraId="788FB22B" w14:textId="77777777" w:rsidR="008973B4" w:rsidRPr="00CA4FD8" w:rsidRDefault="008973B4" w:rsidP="008973B4">
      <w:pPr>
        <w:jc w:val="both"/>
        <w:rPr>
          <w:rFonts w:ascii="Abadi" w:hAnsi="Abadi"/>
          <w:sz w:val="21"/>
          <w:szCs w:val="21"/>
        </w:rPr>
      </w:pPr>
    </w:p>
    <w:p w14:paraId="3BB32185" w14:textId="06C5B669" w:rsidR="008973B4" w:rsidRDefault="008973B4" w:rsidP="008973B4">
      <w:pPr>
        <w:jc w:val="both"/>
        <w:rPr>
          <w:rFonts w:ascii="Abadi" w:hAnsi="Abadi"/>
          <w:sz w:val="21"/>
          <w:szCs w:val="21"/>
        </w:rPr>
      </w:pPr>
      <w:r w:rsidRPr="00CA4FD8">
        <w:rPr>
          <w:rFonts w:ascii="Abadi" w:hAnsi="Abadi"/>
          <w:sz w:val="21"/>
          <w:szCs w:val="21"/>
        </w:rPr>
        <w:t xml:space="preserve">La información pública es clave para que se tenga una mayor participación tanto al interior d~1gobierno como ciudadanos y la sociedad en general con las capacidades y la creatividad para hacer un uso estratégicos de los datos públicos. El tener un Gaceta Municipal y Páginas Oficiales, son bienes públicos, que en uso de la sociedad se convertirán en un activo </w:t>
      </w:r>
      <w:r w:rsidRPr="00CA4FD8">
        <w:rPr>
          <w:rFonts w:ascii="Abadi" w:hAnsi="Abadi"/>
          <w:sz w:val="21"/>
          <w:szCs w:val="21"/>
        </w:rPr>
        <w:lastRenderedPageBreak/>
        <w:t xml:space="preserve">público, es decir, en un generador de valor para cualquier persona capaz de aprovecharlo. Como Grupo Parlamentario, mantenemos el compromiso para que se asuma un cumplimiento estricto de la Ley y se mantenga como una práctica gubernamental el tener los datos públicos abiertos y en pleno respeto al derecho humano a la información. Por lo anteriormente expuesto, fundado y motivado, solicitamos a esta Honorable Asamblea la aprobación del siguiente: </w:t>
      </w:r>
    </w:p>
    <w:p w14:paraId="1D12C476" w14:textId="77777777" w:rsidR="00C90DA7" w:rsidRDefault="00C90DA7" w:rsidP="008973B4">
      <w:pPr>
        <w:jc w:val="both"/>
        <w:rPr>
          <w:rFonts w:ascii="Abadi" w:hAnsi="Abadi"/>
          <w:sz w:val="21"/>
          <w:szCs w:val="21"/>
        </w:rPr>
      </w:pPr>
    </w:p>
    <w:p w14:paraId="6219B592" w14:textId="45ECBDCF" w:rsidR="008973B4" w:rsidRDefault="008973B4" w:rsidP="008973B4">
      <w:pPr>
        <w:jc w:val="center"/>
        <w:rPr>
          <w:rFonts w:ascii="Abadi" w:hAnsi="Abadi"/>
          <w:sz w:val="21"/>
          <w:szCs w:val="21"/>
        </w:rPr>
      </w:pPr>
      <w:r w:rsidRPr="00CA4FD8">
        <w:rPr>
          <w:rFonts w:ascii="Abadi" w:hAnsi="Abadi"/>
          <w:sz w:val="21"/>
          <w:szCs w:val="21"/>
        </w:rPr>
        <w:t>P</w:t>
      </w:r>
      <w:r>
        <w:rPr>
          <w:rFonts w:ascii="Abadi" w:hAnsi="Abadi"/>
          <w:sz w:val="21"/>
          <w:szCs w:val="21"/>
        </w:rPr>
        <w:t xml:space="preserve"> </w:t>
      </w:r>
      <w:r w:rsidRPr="00CA4FD8">
        <w:rPr>
          <w:rFonts w:ascii="Abadi" w:hAnsi="Abadi"/>
          <w:sz w:val="21"/>
          <w:szCs w:val="21"/>
        </w:rPr>
        <w:t>U</w:t>
      </w:r>
      <w:r>
        <w:rPr>
          <w:rFonts w:ascii="Abadi" w:hAnsi="Abadi"/>
          <w:sz w:val="21"/>
          <w:szCs w:val="21"/>
        </w:rPr>
        <w:t xml:space="preserve"> </w:t>
      </w:r>
      <w:r w:rsidRPr="00CA4FD8">
        <w:rPr>
          <w:rFonts w:ascii="Abadi" w:hAnsi="Abadi"/>
          <w:sz w:val="21"/>
          <w:szCs w:val="21"/>
        </w:rPr>
        <w:t>N</w:t>
      </w:r>
      <w:r>
        <w:rPr>
          <w:rFonts w:ascii="Abadi" w:hAnsi="Abadi"/>
          <w:sz w:val="21"/>
          <w:szCs w:val="21"/>
        </w:rPr>
        <w:t xml:space="preserve"> </w:t>
      </w:r>
      <w:r w:rsidRPr="00CA4FD8">
        <w:rPr>
          <w:rFonts w:ascii="Abadi" w:hAnsi="Abadi"/>
          <w:sz w:val="21"/>
          <w:szCs w:val="21"/>
        </w:rPr>
        <w:t>T</w:t>
      </w:r>
      <w:r>
        <w:rPr>
          <w:rFonts w:ascii="Abadi" w:hAnsi="Abadi"/>
          <w:sz w:val="21"/>
          <w:szCs w:val="21"/>
        </w:rPr>
        <w:t xml:space="preserve"> </w:t>
      </w:r>
      <w:r w:rsidR="00C90DA7" w:rsidRPr="00CA4FD8">
        <w:rPr>
          <w:rFonts w:ascii="Abadi" w:hAnsi="Abadi"/>
          <w:sz w:val="21"/>
          <w:szCs w:val="21"/>
        </w:rPr>
        <w:t xml:space="preserve">O </w:t>
      </w:r>
      <w:r w:rsidR="00C90DA7">
        <w:rPr>
          <w:rFonts w:ascii="Abadi" w:hAnsi="Abadi"/>
          <w:sz w:val="21"/>
          <w:szCs w:val="21"/>
        </w:rPr>
        <w:t>D</w:t>
      </w:r>
      <w:r>
        <w:rPr>
          <w:rFonts w:ascii="Abadi" w:hAnsi="Abadi"/>
          <w:sz w:val="21"/>
          <w:szCs w:val="21"/>
        </w:rPr>
        <w:t xml:space="preserve"> </w:t>
      </w:r>
      <w:r w:rsidRPr="00CA4FD8">
        <w:rPr>
          <w:rFonts w:ascii="Abadi" w:hAnsi="Abadi"/>
          <w:sz w:val="21"/>
          <w:szCs w:val="21"/>
        </w:rPr>
        <w:t>E A</w:t>
      </w:r>
      <w:r>
        <w:rPr>
          <w:rFonts w:ascii="Abadi" w:hAnsi="Abadi"/>
          <w:sz w:val="21"/>
          <w:szCs w:val="21"/>
        </w:rPr>
        <w:t xml:space="preserve"> </w:t>
      </w:r>
      <w:r w:rsidRPr="00CA4FD8">
        <w:rPr>
          <w:rFonts w:ascii="Abadi" w:hAnsi="Abadi"/>
          <w:sz w:val="21"/>
          <w:szCs w:val="21"/>
        </w:rPr>
        <w:t>C</w:t>
      </w:r>
      <w:r>
        <w:rPr>
          <w:rFonts w:ascii="Abadi" w:hAnsi="Abadi"/>
          <w:sz w:val="21"/>
          <w:szCs w:val="21"/>
        </w:rPr>
        <w:t xml:space="preserve"> </w:t>
      </w:r>
      <w:r w:rsidRPr="00CA4FD8">
        <w:rPr>
          <w:rFonts w:ascii="Abadi" w:hAnsi="Abadi"/>
          <w:sz w:val="21"/>
          <w:szCs w:val="21"/>
        </w:rPr>
        <w:t>U</w:t>
      </w:r>
      <w:r>
        <w:rPr>
          <w:rFonts w:ascii="Abadi" w:hAnsi="Abadi"/>
          <w:sz w:val="21"/>
          <w:szCs w:val="21"/>
        </w:rPr>
        <w:t xml:space="preserve"> </w:t>
      </w:r>
      <w:r w:rsidRPr="00CA4FD8">
        <w:rPr>
          <w:rFonts w:ascii="Abadi" w:hAnsi="Abadi"/>
          <w:sz w:val="21"/>
          <w:szCs w:val="21"/>
        </w:rPr>
        <w:t>E</w:t>
      </w:r>
      <w:r>
        <w:rPr>
          <w:rFonts w:ascii="Abadi" w:hAnsi="Abadi"/>
          <w:sz w:val="21"/>
          <w:szCs w:val="21"/>
        </w:rPr>
        <w:t xml:space="preserve"> </w:t>
      </w:r>
      <w:r w:rsidRPr="00CA4FD8">
        <w:rPr>
          <w:rFonts w:ascii="Abadi" w:hAnsi="Abadi"/>
          <w:sz w:val="21"/>
          <w:szCs w:val="21"/>
        </w:rPr>
        <w:t>R</w:t>
      </w:r>
      <w:r>
        <w:rPr>
          <w:rFonts w:ascii="Abadi" w:hAnsi="Abadi"/>
          <w:sz w:val="21"/>
          <w:szCs w:val="21"/>
        </w:rPr>
        <w:t xml:space="preserve"> </w:t>
      </w:r>
      <w:r w:rsidRPr="00CA4FD8">
        <w:rPr>
          <w:rFonts w:ascii="Abadi" w:hAnsi="Abadi"/>
          <w:sz w:val="21"/>
          <w:szCs w:val="21"/>
        </w:rPr>
        <w:t>D</w:t>
      </w:r>
      <w:r>
        <w:rPr>
          <w:rFonts w:ascii="Abadi" w:hAnsi="Abadi"/>
          <w:sz w:val="21"/>
          <w:szCs w:val="21"/>
        </w:rPr>
        <w:t xml:space="preserve"> </w:t>
      </w:r>
      <w:r w:rsidRPr="00CA4FD8">
        <w:rPr>
          <w:rFonts w:ascii="Abadi" w:hAnsi="Abadi"/>
          <w:sz w:val="21"/>
          <w:szCs w:val="21"/>
        </w:rPr>
        <w:t>O</w:t>
      </w:r>
    </w:p>
    <w:p w14:paraId="63BA8D25" w14:textId="77777777" w:rsidR="00C90DA7" w:rsidRDefault="00C90DA7" w:rsidP="008973B4">
      <w:pPr>
        <w:jc w:val="center"/>
        <w:rPr>
          <w:rFonts w:ascii="Abadi" w:hAnsi="Abadi"/>
          <w:sz w:val="21"/>
          <w:szCs w:val="21"/>
        </w:rPr>
      </w:pPr>
    </w:p>
    <w:p w14:paraId="0F577C1B" w14:textId="4915C819" w:rsidR="008973B4" w:rsidRDefault="008973B4" w:rsidP="008973B4">
      <w:pPr>
        <w:jc w:val="both"/>
        <w:rPr>
          <w:rFonts w:ascii="Abadi" w:hAnsi="Abadi"/>
          <w:sz w:val="21"/>
          <w:szCs w:val="21"/>
        </w:rPr>
      </w:pPr>
      <w:r w:rsidRPr="00CA4FD8">
        <w:rPr>
          <w:rFonts w:ascii="Abadi" w:hAnsi="Abadi"/>
          <w:sz w:val="21"/>
          <w:szCs w:val="21"/>
        </w:rPr>
        <w:t>ÚNICO.-</w:t>
      </w:r>
      <w:r>
        <w:rPr>
          <w:rFonts w:ascii="Abadi" w:hAnsi="Abadi"/>
          <w:sz w:val="21"/>
          <w:szCs w:val="21"/>
        </w:rPr>
        <w:t xml:space="preserve"> </w:t>
      </w:r>
      <w:r w:rsidRPr="00CA4FD8">
        <w:rPr>
          <w:rFonts w:ascii="Abadi" w:hAnsi="Abadi"/>
          <w:sz w:val="21"/>
          <w:szCs w:val="21"/>
        </w:rPr>
        <w:t>La Sexagésima Quinta Legislatura del Congreso del Estado Libre y Soberano de Guanajuato exhorta a los ayuntamientos de: Irapuato, Pénjamo, San Luis de la Paz,</w:t>
      </w:r>
      <w:r>
        <w:rPr>
          <w:rFonts w:ascii="Abadi" w:hAnsi="Abadi"/>
          <w:sz w:val="21"/>
          <w:szCs w:val="21"/>
        </w:rPr>
        <w:t xml:space="preserve"> </w:t>
      </w:r>
      <w:r w:rsidRPr="00CA4FD8">
        <w:rPr>
          <w:rFonts w:ascii="Abadi" w:hAnsi="Abadi"/>
          <w:sz w:val="21"/>
          <w:szCs w:val="21"/>
        </w:rPr>
        <w:t>San</w:t>
      </w:r>
      <w:r>
        <w:rPr>
          <w:rFonts w:ascii="Abadi" w:hAnsi="Abadi"/>
          <w:sz w:val="21"/>
          <w:szCs w:val="21"/>
        </w:rPr>
        <w:t xml:space="preserve"> </w:t>
      </w:r>
      <w:r w:rsidRPr="00CA4FD8">
        <w:rPr>
          <w:rFonts w:ascii="Abadi" w:hAnsi="Abadi"/>
          <w:sz w:val="21"/>
          <w:szCs w:val="21"/>
        </w:rPr>
        <w:t>José Iturbide, Santiago Maravatío,</w:t>
      </w:r>
      <w:r>
        <w:rPr>
          <w:rFonts w:ascii="Abadi" w:hAnsi="Abadi"/>
          <w:sz w:val="21"/>
          <w:szCs w:val="21"/>
        </w:rPr>
        <w:t xml:space="preserve"> </w:t>
      </w:r>
      <w:r w:rsidRPr="00CA4FD8">
        <w:rPr>
          <w:rFonts w:ascii="Abadi" w:hAnsi="Abadi"/>
          <w:sz w:val="21"/>
          <w:szCs w:val="21"/>
        </w:rPr>
        <w:t>Tarandacuao,</w:t>
      </w:r>
      <w:r>
        <w:rPr>
          <w:rFonts w:ascii="Abadi" w:hAnsi="Abadi"/>
          <w:sz w:val="21"/>
          <w:szCs w:val="21"/>
        </w:rPr>
        <w:t xml:space="preserve"> </w:t>
      </w:r>
      <w:r w:rsidRPr="00CA4FD8">
        <w:rPr>
          <w:rFonts w:ascii="Abadi" w:hAnsi="Abadi"/>
          <w:sz w:val="21"/>
          <w:szCs w:val="21"/>
        </w:rPr>
        <w:t>Tierra Blanca, Villagrán, y Yuriria; para que cumplan con la implementación de la Gaceta Municipal, como los señala la Ley Orgánica Municipal para el Estado de Guanajuato y con la actualización de sus páginas de internet, y así cumplan con las obligaciones establecidas en la Ley de Transparencia y Acceso a la Información del Estado de Guanajuato.</w:t>
      </w:r>
    </w:p>
    <w:p w14:paraId="63AA4D0F" w14:textId="77777777" w:rsidR="00C90DA7" w:rsidRPr="00CA4FD8" w:rsidRDefault="00C90DA7" w:rsidP="008973B4">
      <w:pPr>
        <w:jc w:val="both"/>
        <w:rPr>
          <w:rFonts w:ascii="Abadi" w:hAnsi="Abadi"/>
          <w:sz w:val="21"/>
          <w:szCs w:val="21"/>
        </w:rPr>
      </w:pPr>
    </w:p>
    <w:p w14:paraId="2A40D806" w14:textId="4676DDB3" w:rsidR="008973B4" w:rsidRPr="00B06B14" w:rsidRDefault="008973B4" w:rsidP="002E150E">
      <w:pPr>
        <w:jc w:val="center"/>
        <w:rPr>
          <w:rFonts w:ascii="Abadi" w:hAnsi="Abadi"/>
          <w:b/>
          <w:bCs/>
          <w:sz w:val="21"/>
          <w:szCs w:val="21"/>
        </w:rPr>
      </w:pPr>
      <w:r w:rsidRPr="00B06B14">
        <w:rPr>
          <w:rFonts w:ascii="Abadi" w:hAnsi="Abadi"/>
          <w:b/>
          <w:bCs/>
          <w:sz w:val="21"/>
          <w:szCs w:val="21"/>
        </w:rPr>
        <w:t xml:space="preserve">Guanajuato, </w:t>
      </w:r>
      <w:proofErr w:type="spellStart"/>
      <w:r w:rsidRPr="00B06B14">
        <w:rPr>
          <w:rFonts w:ascii="Abadi" w:hAnsi="Abadi"/>
          <w:b/>
          <w:bCs/>
          <w:sz w:val="21"/>
          <w:szCs w:val="21"/>
        </w:rPr>
        <w:t>Gto</w:t>
      </w:r>
      <w:proofErr w:type="spellEnd"/>
      <w:r w:rsidRPr="00B06B14">
        <w:rPr>
          <w:rFonts w:ascii="Abadi" w:hAnsi="Abadi"/>
          <w:b/>
          <w:bCs/>
          <w:sz w:val="21"/>
          <w:szCs w:val="21"/>
        </w:rPr>
        <w:t>., a 25 de agosto de 2022</w:t>
      </w:r>
    </w:p>
    <w:p w14:paraId="0A11D3A4" w14:textId="77777777" w:rsidR="00B06B14" w:rsidRDefault="00B06B14" w:rsidP="002E150E">
      <w:pPr>
        <w:autoSpaceDE w:val="0"/>
        <w:autoSpaceDN w:val="0"/>
        <w:adjustRightInd w:val="0"/>
        <w:jc w:val="center"/>
        <w:rPr>
          <w:rFonts w:ascii="Abadi" w:hAnsi="Abadi" w:cs="*Arial-Bold-3467-Identity-H"/>
          <w:b/>
          <w:bCs/>
          <w:sz w:val="21"/>
          <w:szCs w:val="21"/>
        </w:rPr>
      </w:pPr>
      <w:r w:rsidRPr="00EC311C">
        <w:rPr>
          <w:rFonts w:ascii="Abadi" w:hAnsi="Abadi" w:cs="*Arial-Bold-3467-Identity-H"/>
          <w:b/>
          <w:bCs/>
          <w:sz w:val="21"/>
          <w:szCs w:val="21"/>
        </w:rPr>
        <w:t>Diputadas y Diputados integrantes del</w:t>
      </w:r>
      <w:r>
        <w:rPr>
          <w:rFonts w:ascii="Abadi" w:hAnsi="Abadi" w:cs="*Arial-Bold-3467-Identity-H"/>
          <w:b/>
          <w:bCs/>
          <w:sz w:val="21"/>
          <w:szCs w:val="21"/>
        </w:rPr>
        <w:t xml:space="preserve"> </w:t>
      </w:r>
      <w:r w:rsidRPr="00EC311C">
        <w:rPr>
          <w:rFonts w:ascii="Abadi" w:hAnsi="Abadi" w:cs="*Arial-Bold-3467-Identity-H"/>
          <w:b/>
          <w:bCs/>
          <w:sz w:val="21"/>
          <w:szCs w:val="21"/>
        </w:rPr>
        <w:t>Grupo Parlamentario del Partido Acción Nacional</w:t>
      </w:r>
    </w:p>
    <w:p w14:paraId="68F0EF53" w14:textId="77777777" w:rsidR="00B06B14" w:rsidRDefault="00B06B14" w:rsidP="00B06B14">
      <w:pPr>
        <w:autoSpaceDE w:val="0"/>
        <w:autoSpaceDN w:val="0"/>
        <w:adjustRightInd w:val="0"/>
        <w:jc w:val="both"/>
        <w:rPr>
          <w:rFonts w:ascii="Abadi" w:hAnsi="Abadi" w:cs="*Arial-Bold-3467-Identity-H"/>
          <w:b/>
          <w:bCs/>
          <w:sz w:val="21"/>
          <w:szCs w:val="21"/>
        </w:rPr>
      </w:pPr>
    </w:p>
    <w:p w14:paraId="7E1A3E8E" w14:textId="77777777" w:rsidR="00B06B14" w:rsidRPr="006A494D" w:rsidRDefault="00B06B14" w:rsidP="00B06B14">
      <w:pPr>
        <w:contextualSpacing/>
        <w:rPr>
          <w:rFonts w:ascii="Abadi" w:hAnsi="Abadi" w:cs="*Arial-Bold-3467-Identity-H"/>
          <w:b/>
          <w:bCs/>
          <w:sz w:val="21"/>
          <w:szCs w:val="21"/>
        </w:rPr>
      </w:pPr>
      <w:proofErr w:type="spellStart"/>
      <w:r w:rsidRPr="006A494D">
        <w:rPr>
          <w:rFonts w:ascii="Abadi" w:hAnsi="Abadi" w:cs="*Arial-Bold-3467-Identity-H"/>
          <w:b/>
          <w:bCs/>
          <w:sz w:val="21"/>
          <w:szCs w:val="21"/>
        </w:rPr>
        <w:t>Dip</w:t>
      </w:r>
      <w:proofErr w:type="spellEnd"/>
      <w:r w:rsidRPr="006A494D">
        <w:rPr>
          <w:rFonts w:ascii="Abadi" w:hAnsi="Abadi" w:cs="*Arial-Bold-3467-Identity-H"/>
          <w:b/>
          <w:bCs/>
          <w:sz w:val="21"/>
          <w:szCs w:val="21"/>
        </w:rPr>
        <w:t>. Luis Ernesto Ayala Torres.</w:t>
      </w:r>
    </w:p>
    <w:p w14:paraId="4FDED402" w14:textId="77777777" w:rsidR="00B06B14" w:rsidRPr="006A494D" w:rsidRDefault="00B06B14" w:rsidP="00B06B14">
      <w:pPr>
        <w:contextualSpacing/>
        <w:rPr>
          <w:rFonts w:ascii="Abadi" w:hAnsi="Abadi" w:cs="*Arial-Bold-3467-Identity-H"/>
          <w:b/>
          <w:bCs/>
          <w:sz w:val="21"/>
          <w:szCs w:val="21"/>
        </w:rPr>
      </w:pPr>
      <w:r w:rsidRPr="006A494D">
        <w:rPr>
          <w:rFonts w:ascii="Abadi" w:hAnsi="Abadi" w:cs="*Arial-Bold-3467-Identity-H"/>
          <w:b/>
          <w:bCs/>
          <w:sz w:val="21"/>
          <w:szCs w:val="21"/>
        </w:rPr>
        <w:t>Coordinador</w:t>
      </w:r>
    </w:p>
    <w:p w14:paraId="32782579" w14:textId="77777777" w:rsidR="00B06B14" w:rsidRPr="006A494D" w:rsidRDefault="00B06B14" w:rsidP="00B06B14">
      <w:pPr>
        <w:contextualSpacing/>
        <w:rPr>
          <w:rFonts w:ascii="Abadi" w:hAnsi="Abadi" w:cs="*Arial-Bold-3467-Identity-H"/>
          <w:b/>
          <w:bCs/>
          <w:sz w:val="21"/>
          <w:szCs w:val="21"/>
        </w:rPr>
      </w:pPr>
      <w:proofErr w:type="spellStart"/>
      <w:r w:rsidRPr="006A494D">
        <w:rPr>
          <w:rFonts w:ascii="Abadi" w:hAnsi="Abadi" w:cs="*Arial-Bold-3467-Identity-H"/>
          <w:b/>
          <w:bCs/>
          <w:sz w:val="21"/>
          <w:szCs w:val="21"/>
        </w:rPr>
        <w:t>Dip</w:t>
      </w:r>
      <w:proofErr w:type="spellEnd"/>
      <w:r w:rsidRPr="006A494D">
        <w:rPr>
          <w:rFonts w:ascii="Abadi" w:hAnsi="Abadi" w:cs="*Arial-Bold-3467-Identity-H"/>
          <w:b/>
          <w:bCs/>
          <w:sz w:val="21"/>
          <w:szCs w:val="21"/>
        </w:rPr>
        <w:t xml:space="preserve">. Rolando Fortino Alcántar Rojas </w:t>
      </w:r>
    </w:p>
    <w:p w14:paraId="46425724" w14:textId="77777777" w:rsidR="00B06B14" w:rsidRPr="006A494D" w:rsidRDefault="00B06B14" w:rsidP="00B06B14">
      <w:pPr>
        <w:contextualSpacing/>
        <w:rPr>
          <w:rFonts w:ascii="Abadi" w:hAnsi="Abadi" w:cs="*Arial-Bold-3467-Identity-H"/>
          <w:b/>
          <w:bCs/>
          <w:sz w:val="21"/>
          <w:szCs w:val="21"/>
        </w:rPr>
      </w:pPr>
      <w:proofErr w:type="spellStart"/>
      <w:r w:rsidRPr="006A494D">
        <w:rPr>
          <w:rFonts w:ascii="Abadi" w:hAnsi="Abadi" w:cs="*Arial-Bold-3467-Identity-H"/>
          <w:b/>
          <w:bCs/>
          <w:sz w:val="21"/>
          <w:szCs w:val="21"/>
        </w:rPr>
        <w:t>Dip</w:t>
      </w:r>
      <w:proofErr w:type="spellEnd"/>
      <w:r w:rsidRPr="006A494D">
        <w:rPr>
          <w:rFonts w:ascii="Abadi" w:hAnsi="Abadi" w:cs="*Arial-Bold-3467-Identity-H"/>
          <w:b/>
          <w:bCs/>
          <w:sz w:val="21"/>
          <w:szCs w:val="21"/>
        </w:rPr>
        <w:t xml:space="preserve">. Bricio Balderas Álvarez </w:t>
      </w:r>
    </w:p>
    <w:p w14:paraId="7A15E527" w14:textId="77777777" w:rsidR="00B06B14" w:rsidRPr="006A494D" w:rsidRDefault="00B06B14" w:rsidP="00B06B14">
      <w:pPr>
        <w:contextualSpacing/>
        <w:rPr>
          <w:rFonts w:ascii="Abadi" w:hAnsi="Abadi" w:cs="*Arial-Bold-3467-Identity-H"/>
          <w:b/>
          <w:bCs/>
          <w:sz w:val="21"/>
          <w:szCs w:val="21"/>
        </w:rPr>
      </w:pPr>
      <w:proofErr w:type="spellStart"/>
      <w:r w:rsidRPr="006A494D">
        <w:rPr>
          <w:rFonts w:ascii="Abadi" w:hAnsi="Abadi" w:cs="*Arial-Bold-3467-Identity-H"/>
          <w:b/>
          <w:bCs/>
          <w:sz w:val="21"/>
          <w:szCs w:val="21"/>
        </w:rPr>
        <w:t>Dip</w:t>
      </w:r>
      <w:proofErr w:type="spellEnd"/>
      <w:r w:rsidRPr="006A494D">
        <w:rPr>
          <w:rFonts w:ascii="Abadi" w:hAnsi="Abadi" w:cs="*Arial-Bold-3467-Identity-H"/>
          <w:b/>
          <w:bCs/>
          <w:sz w:val="21"/>
          <w:szCs w:val="21"/>
        </w:rPr>
        <w:t xml:space="preserve">. Susana Bermúdez Cano </w:t>
      </w:r>
    </w:p>
    <w:p w14:paraId="35050AA5" w14:textId="77777777" w:rsidR="00B06B14" w:rsidRPr="006A494D" w:rsidRDefault="00B06B14" w:rsidP="00B06B14">
      <w:pPr>
        <w:contextualSpacing/>
        <w:rPr>
          <w:rFonts w:ascii="Abadi" w:hAnsi="Abadi" w:cs="*Arial-Bold-3467-Identity-H"/>
          <w:b/>
          <w:bCs/>
          <w:sz w:val="21"/>
          <w:szCs w:val="21"/>
        </w:rPr>
      </w:pPr>
      <w:proofErr w:type="spellStart"/>
      <w:r w:rsidRPr="006A494D">
        <w:rPr>
          <w:rFonts w:ascii="Abadi" w:hAnsi="Abadi" w:cs="*Arial-Bold-3467-Identity-H"/>
          <w:b/>
          <w:bCs/>
          <w:sz w:val="21"/>
          <w:szCs w:val="21"/>
        </w:rPr>
        <w:t>Dip</w:t>
      </w:r>
      <w:proofErr w:type="spellEnd"/>
      <w:r w:rsidRPr="006A494D">
        <w:rPr>
          <w:rFonts w:ascii="Abadi" w:hAnsi="Abadi" w:cs="*Arial-Bold-3467-Identity-H"/>
          <w:b/>
          <w:bCs/>
          <w:sz w:val="21"/>
          <w:szCs w:val="21"/>
        </w:rPr>
        <w:t xml:space="preserve">. José Alfonso Borja Pimentel </w:t>
      </w:r>
    </w:p>
    <w:p w14:paraId="1D7630FD" w14:textId="77777777" w:rsidR="00B06B14" w:rsidRPr="006A494D" w:rsidRDefault="00B06B14" w:rsidP="00B06B14">
      <w:pPr>
        <w:contextualSpacing/>
        <w:rPr>
          <w:rFonts w:ascii="Abadi" w:hAnsi="Abadi" w:cs="*Arial-Bold-3467-Identity-H"/>
          <w:b/>
          <w:bCs/>
          <w:sz w:val="21"/>
          <w:szCs w:val="21"/>
        </w:rPr>
      </w:pPr>
      <w:proofErr w:type="spellStart"/>
      <w:r w:rsidRPr="006A494D">
        <w:rPr>
          <w:rFonts w:ascii="Abadi" w:hAnsi="Abadi" w:cs="*Arial-Bold-3467-Identity-H"/>
          <w:b/>
          <w:bCs/>
          <w:sz w:val="21"/>
          <w:szCs w:val="21"/>
        </w:rPr>
        <w:t>Dip</w:t>
      </w:r>
      <w:proofErr w:type="spellEnd"/>
      <w:r w:rsidRPr="006A494D">
        <w:rPr>
          <w:rFonts w:ascii="Abadi" w:hAnsi="Abadi" w:cs="*Arial-Bold-3467-Identity-H"/>
          <w:b/>
          <w:bCs/>
          <w:sz w:val="21"/>
          <w:szCs w:val="21"/>
        </w:rPr>
        <w:t xml:space="preserve">. Angélica Casilla Martínez </w:t>
      </w:r>
    </w:p>
    <w:p w14:paraId="5A42139B" w14:textId="77777777" w:rsidR="00B06B14" w:rsidRPr="006A494D" w:rsidRDefault="00B06B14" w:rsidP="00B06B14">
      <w:pPr>
        <w:contextualSpacing/>
        <w:rPr>
          <w:rFonts w:ascii="Abadi" w:hAnsi="Abadi" w:cs="*Arial-Bold-3467-Identity-H"/>
          <w:b/>
          <w:bCs/>
          <w:sz w:val="21"/>
          <w:szCs w:val="21"/>
        </w:rPr>
      </w:pPr>
      <w:proofErr w:type="spellStart"/>
      <w:r w:rsidRPr="006A494D">
        <w:rPr>
          <w:rFonts w:ascii="Abadi" w:hAnsi="Abadi" w:cs="*Arial-Bold-3467-Identity-H"/>
          <w:b/>
          <w:bCs/>
          <w:sz w:val="21"/>
          <w:szCs w:val="21"/>
        </w:rPr>
        <w:t>Dip</w:t>
      </w:r>
      <w:proofErr w:type="spellEnd"/>
      <w:r w:rsidRPr="006A494D">
        <w:rPr>
          <w:rFonts w:ascii="Abadi" w:hAnsi="Abadi" w:cs="*Arial-Bold-3467-Identity-H"/>
          <w:b/>
          <w:bCs/>
          <w:sz w:val="21"/>
          <w:szCs w:val="21"/>
        </w:rPr>
        <w:t xml:space="preserve">. Martha Guadalupe Hernández Camarena </w:t>
      </w:r>
    </w:p>
    <w:p w14:paraId="33F6F5E7" w14:textId="77777777" w:rsidR="00B06B14" w:rsidRPr="006A494D" w:rsidRDefault="00B06B14" w:rsidP="00B06B14">
      <w:pPr>
        <w:contextualSpacing/>
        <w:rPr>
          <w:rFonts w:ascii="Abadi" w:hAnsi="Abadi" w:cs="*Arial-Bold-3467-Identity-H"/>
          <w:b/>
          <w:bCs/>
          <w:sz w:val="21"/>
          <w:szCs w:val="21"/>
        </w:rPr>
      </w:pPr>
      <w:proofErr w:type="spellStart"/>
      <w:r w:rsidRPr="006A494D">
        <w:rPr>
          <w:rFonts w:ascii="Abadi" w:hAnsi="Abadi" w:cs="*Arial-Bold-3467-Identity-H"/>
          <w:b/>
          <w:bCs/>
          <w:sz w:val="21"/>
          <w:szCs w:val="21"/>
        </w:rPr>
        <w:t>Dip</w:t>
      </w:r>
      <w:proofErr w:type="spellEnd"/>
      <w:r w:rsidRPr="006A494D">
        <w:rPr>
          <w:rFonts w:ascii="Abadi" w:hAnsi="Abadi" w:cs="*Arial-Bold-3467-Identity-H"/>
          <w:b/>
          <w:bCs/>
          <w:sz w:val="21"/>
          <w:szCs w:val="21"/>
        </w:rPr>
        <w:t xml:space="preserve">. María de la Luz Hernández Martínez </w:t>
      </w:r>
    </w:p>
    <w:p w14:paraId="24447B88" w14:textId="77777777" w:rsidR="00B06B14" w:rsidRPr="006A494D" w:rsidRDefault="00B06B14" w:rsidP="00B06B14">
      <w:pPr>
        <w:contextualSpacing/>
        <w:rPr>
          <w:rFonts w:ascii="Abadi" w:hAnsi="Abadi" w:cs="*Arial-Bold-3467-Identity-H"/>
          <w:b/>
          <w:bCs/>
          <w:sz w:val="21"/>
          <w:szCs w:val="21"/>
        </w:rPr>
      </w:pPr>
      <w:proofErr w:type="spellStart"/>
      <w:r w:rsidRPr="006A494D">
        <w:rPr>
          <w:rFonts w:ascii="Abadi" w:hAnsi="Abadi" w:cs="*Arial-Bold-3467-Identity-H"/>
          <w:b/>
          <w:bCs/>
          <w:sz w:val="21"/>
          <w:szCs w:val="21"/>
        </w:rPr>
        <w:t>Dip</w:t>
      </w:r>
      <w:proofErr w:type="spellEnd"/>
      <w:r w:rsidRPr="006A494D">
        <w:rPr>
          <w:rFonts w:ascii="Abadi" w:hAnsi="Abadi" w:cs="*Arial-Bold-3467-Identity-H"/>
          <w:b/>
          <w:bCs/>
          <w:sz w:val="21"/>
          <w:szCs w:val="21"/>
        </w:rPr>
        <w:t xml:space="preserve">. César Larrondo Díaz </w:t>
      </w:r>
    </w:p>
    <w:p w14:paraId="7243D75C" w14:textId="77777777" w:rsidR="00B06B14" w:rsidRPr="006A494D" w:rsidRDefault="00B06B14" w:rsidP="00B06B14">
      <w:pPr>
        <w:contextualSpacing/>
        <w:rPr>
          <w:rFonts w:ascii="Abadi" w:hAnsi="Abadi" w:cs="*Arial-Bold-3467-Identity-H"/>
          <w:b/>
          <w:bCs/>
          <w:sz w:val="21"/>
          <w:szCs w:val="21"/>
        </w:rPr>
      </w:pPr>
      <w:proofErr w:type="spellStart"/>
      <w:r w:rsidRPr="006A494D">
        <w:rPr>
          <w:rFonts w:ascii="Abadi" w:hAnsi="Abadi" w:cs="*Arial-Bold-3467-Identity-H"/>
          <w:b/>
          <w:bCs/>
          <w:sz w:val="21"/>
          <w:szCs w:val="21"/>
        </w:rPr>
        <w:t>Dip</w:t>
      </w:r>
      <w:proofErr w:type="spellEnd"/>
      <w:r w:rsidRPr="006A494D">
        <w:rPr>
          <w:rFonts w:ascii="Abadi" w:hAnsi="Abadi" w:cs="*Arial-Bold-3467-Identity-H"/>
          <w:b/>
          <w:bCs/>
          <w:sz w:val="21"/>
          <w:szCs w:val="21"/>
        </w:rPr>
        <w:t xml:space="preserve">. Martín López Camacho </w:t>
      </w:r>
    </w:p>
    <w:p w14:paraId="2FA9E526" w14:textId="77777777" w:rsidR="00B06B14" w:rsidRPr="006A494D" w:rsidRDefault="00B06B14" w:rsidP="00B06B14">
      <w:pPr>
        <w:contextualSpacing/>
        <w:rPr>
          <w:rFonts w:ascii="Abadi" w:hAnsi="Abadi" w:cs="*Arial-Bold-3467-Identity-H"/>
          <w:b/>
          <w:bCs/>
          <w:sz w:val="21"/>
          <w:szCs w:val="21"/>
        </w:rPr>
      </w:pPr>
      <w:proofErr w:type="spellStart"/>
      <w:r w:rsidRPr="006A494D">
        <w:rPr>
          <w:rFonts w:ascii="Abadi" w:hAnsi="Abadi" w:cs="*Arial-Bold-3467-Identity-H"/>
          <w:b/>
          <w:bCs/>
          <w:sz w:val="21"/>
          <w:szCs w:val="21"/>
        </w:rPr>
        <w:t>Dip</w:t>
      </w:r>
      <w:proofErr w:type="spellEnd"/>
      <w:r w:rsidRPr="006A494D">
        <w:rPr>
          <w:rFonts w:ascii="Abadi" w:hAnsi="Abadi" w:cs="*Arial-Bold-3467-Identity-H"/>
          <w:b/>
          <w:bCs/>
          <w:sz w:val="21"/>
          <w:szCs w:val="21"/>
        </w:rPr>
        <w:t xml:space="preserve">. Briseida Anabel Magdaleno González </w:t>
      </w:r>
    </w:p>
    <w:p w14:paraId="23C8BF0B" w14:textId="77777777" w:rsidR="00B06B14" w:rsidRPr="006A494D" w:rsidRDefault="00B06B14" w:rsidP="00B06B14">
      <w:pPr>
        <w:contextualSpacing/>
        <w:rPr>
          <w:rFonts w:ascii="Abadi" w:hAnsi="Abadi" w:cs="*Arial-Bold-3467-Identity-H"/>
          <w:b/>
          <w:bCs/>
          <w:sz w:val="21"/>
          <w:szCs w:val="21"/>
        </w:rPr>
      </w:pPr>
      <w:proofErr w:type="spellStart"/>
      <w:r w:rsidRPr="006A494D">
        <w:rPr>
          <w:rFonts w:ascii="Abadi" w:hAnsi="Abadi" w:cs="*Arial-Bold-3467-Identity-H"/>
          <w:b/>
          <w:bCs/>
          <w:sz w:val="21"/>
          <w:szCs w:val="21"/>
        </w:rPr>
        <w:t>Dip</w:t>
      </w:r>
      <w:proofErr w:type="spellEnd"/>
      <w:r w:rsidRPr="006A494D">
        <w:rPr>
          <w:rFonts w:ascii="Abadi" w:hAnsi="Abadi" w:cs="*Arial-Bold-3467-Identity-H"/>
          <w:b/>
          <w:bCs/>
          <w:sz w:val="21"/>
          <w:szCs w:val="21"/>
        </w:rPr>
        <w:t xml:space="preserve">. Laura Cristina Márquez Alcalá </w:t>
      </w:r>
    </w:p>
    <w:p w14:paraId="6755D379" w14:textId="77777777" w:rsidR="00B06B14" w:rsidRPr="006A494D" w:rsidRDefault="00B06B14" w:rsidP="00B06B14">
      <w:pPr>
        <w:contextualSpacing/>
        <w:rPr>
          <w:rFonts w:ascii="Abadi" w:hAnsi="Abadi" w:cs="*Arial-Bold-3467-Identity-H"/>
          <w:b/>
          <w:bCs/>
          <w:sz w:val="21"/>
          <w:szCs w:val="21"/>
        </w:rPr>
      </w:pPr>
      <w:proofErr w:type="spellStart"/>
      <w:r w:rsidRPr="006A494D">
        <w:rPr>
          <w:rFonts w:ascii="Abadi" w:hAnsi="Abadi" w:cs="*Arial-Bold-3467-Identity-H"/>
          <w:b/>
          <w:bCs/>
          <w:sz w:val="21"/>
          <w:szCs w:val="21"/>
        </w:rPr>
        <w:t>Dp</w:t>
      </w:r>
      <w:proofErr w:type="spellEnd"/>
      <w:r w:rsidRPr="006A494D">
        <w:rPr>
          <w:rFonts w:ascii="Abadi" w:hAnsi="Abadi" w:cs="*Arial-Bold-3467-Identity-H"/>
          <w:b/>
          <w:bCs/>
          <w:sz w:val="21"/>
          <w:szCs w:val="21"/>
        </w:rPr>
        <w:t xml:space="preserve">. Aldo Iván Márquez Becerra </w:t>
      </w:r>
    </w:p>
    <w:p w14:paraId="629EB7ED" w14:textId="77777777" w:rsidR="00B06B14" w:rsidRPr="006A494D" w:rsidRDefault="00B06B14" w:rsidP="00B06B14">
      <w:pPr>
        <w:contextualSpacing/>
        <w:rPr>
          <w:rFonts w:ascii="Abadi" w:hAnsi="Abadi" w:cs="*Arial-Bold-3467-Identity-H"/>
          <w:b/>
          <w:bCs/>
          <w:sz w:val="21"/>
          <w:szCs w:val="21"/>
        </w:rPr>
      </w:pPr>
      <w:proofErr w:type="spellStart"/>
      <w:r w:rsidRPr="006A494D">
        <w:rPr>
          <w:rFonts w:ascii="Abadi" w:hAnsi="Abadi" w:cs="*Arial-Bold-3467-Identity-H"/>
          <w:b/>
          <w:bCs/>
          <w:sz w:val="21"/>
          <w:szCs w:val="21"/>
        </w:rPr>
        <w:t>Dip</w:t>
      </w:r>
      <w:proofErr w:type="spellEnd"/>
      <w:r w:rsidRPr="006A494D">
        <w:rPr>
          <w:rFonts w:ascii="Abadi" w:hAnsi="Abadi" w:cs="*Arial-Bold-3467-Identity-H"/>
          <w:b/>
          <w:bCs/>
          <w:sz w:val="21"/>
          <w:szCs w:val="21"/>
        </w:rPr>
        <w:t xml:space="preserve"> Noemí Márquez </w:t>
      </w:r>
      <w:proofErr w:type="spellStart"/>
      <w:r w:rsidRPr="006A494D">
        <w:rPr>
          <w:rFonts w:ascii="Abadi" w:hAnsi="Abadi" w:cs="*Arial-Bold-3467-Identity-H"/>
          <w:b/>
          <w:bCs/>
          <w:sz w:val="21"/>
          <w:szCs w:val="21"/>
        </w:rPr>
        <w:t>Márquez</w:t>
      </w:r>
      <w:proofErr w:type="spellEnd"/>
      <w:r w:rsidRPr="006A494D">
        <w:rPr>
          <w:rFonts w:ascii="Abadi" w:hAnsi="Abadi" w:cs="*Arial-Bold-3467-Identity-H"/>
          <w:b/>
          <w:bCs/>
          <w:sz w:val="21"/>
          <w:szCs w:val="21"/>
        </w:rPr>
        <w:t xml:space="preserve"> </w:t>
      </w:r>
    </w:p>
    <w:p w14:paraId="7E02D94F" w14:textId="77777777" w:rsidR="00B06B14" w:rsidRPr="006A494D" w:rsidRDefault="00B06B14" w:rsidP="00B06B14">
      <w:pPr>
        <w:contextualSpacing/>
        <w:rPr>
          <w:rFonts w:ascii="Abadi" w:hAnsi="Abadi" w:cs="*Arial-Bold-3467-Identity-H"/>
          <w:b/>
          <w:bCs/>
          <w:sz w:val="21"/>
          <w:szCs w:val="21"/>
        </w:rPr>
      </w:pPr>
      <w:proofErr w:type="spellStart"/>
      <w:r w:rsidRPr="006A494D">
        <w:rPr>
          <w:rFonts w:ascii="Abadi" w:hAnsi="Abadi" w:cs="*Arial-Bold-3467-Identity-H"/>
          <w:b/>
          <w:bCs/>
          <w:sz w:val="21"/>
          <w:szCs w:val="21"/>
        </w:rPr>
        <w:t>Dip</w:t>
      </w:r>
      <w:proofErr w:type="spellEnd"/>
      <w:r w:rsidRPr="006A494D">
        <w:rPr>
          <w:rFonts w:ascii="Abadi" w:hAnsi="Abadi" w:cs="*Arial-Bold-3467-Identity-H"/>
          <w:b/>
          <w:bCs/>
          <w:sz w:val="21"/>
          <w:szCs w:val="21"/>
        </w:rPr>
        <w:t xml:space="preserve">. Janet Melanie Murillo Chávez </w:t>
      </w:r>
    </w:p>
    <w:p w14:paraId="4E57A036" w14:textId="77777777" w:rsidR="00B06B14" w:rsidRPr="006A494D" w:rsidRDefault="00B06B14" w:rsidP="00B06B14">
      <w:pPr>
        <w:contextualSpacing/>
        <w:rPr>
          <w:rFonts w:ascii="Abadi" w:hAnsi="Abadi" w:cs="*Arial-Bold-3467-Identity-H"/>
          <w:b/>
          <w:bCs/>
          <w:sz w:val="21"/>
          <w:szCs w:val="21"/>
        </w:rPr>
      </w:pPr>
      <w:proofErr w:type="spellStart"/>
      <w:r w:rsidRPr="006A494D">
        <w:rPr>
          <w:rFonts w:ascii="Abadi" w:hAnsi="Abadi" w:cs="*Arial-Bold-3467-Identity-H"/>
          <w:b/>
          <w:bCs/>
          <w:sz w:val="21"/>
          <w:szCs w:val="21"/>
        </w:rPr>
        <w:t>Dip</w:t>
      </w:r>
      <w:proofErr w:type="spellEnd"/>
      <w:r w:rsidRPr="006A494D">
        <w:rPr>
          <w:rFonts w:ascii="Abadi" w:hAnsi="Abadi" w:cs="*Arial-Bold-3467-Identity-H"/>
          <w:b/>
          <w:bCs/>
          <w:sz w:val="21"/>
          <w:szCs w:val="21"/>
        </w:rPr>
        <w:t xml:space="preserve">. Jorge Ortiz Ortega </w:t>
      </w:r>
    </w:p>
    <w:p w14:paraId="12AA22D8" w14:textId="77777777" w:rsidR="00B06B14" w:rsidRPr="006A494D" w:rsidRDefault="00B06B14" w:rsidP="00B06B14">
      <w:pPr>
        <w:contextualSpacing/>
        <w:rPr>
          <w:rFonts w:ascii="Abadi" w:hAnsi="Abadi" w:cs="*Arial-Bold-3467-Identity-H"/>
          <w:b/>
          <w:bCs/>
          <w:sz w:val="21"/>
          <w:szCs w:val="21"/>
        </w:rPr>
      </w:pPr>
      <w:proofErr w:type="spellStart"/>
      <w:r w:rsidRPr="006A494D">
        <w:rPr>
          <w:rFonts w:ascii="Abadi" w:hAnsi="Abadi" w:cs="*Arial-Bold-3467-Identity-H"/>
          <w:b/>
          <w:bCs/>
          <w:sz w:val="21"/>
          <w:szCs w:val="21"/>
        </w:rPr>
        <w:t>Dip</w:t>
      </w:r>
      <w:proofErr w:type="spellEnd"/>
      <w:r w:rsidRPr="006A494D">
        <w:rPr>
          <w:rFonts w:ascii="Abadi" w:hAnsi="Abadi" w:cs="*Arial-Bold-3467-Identity-H"/>
          <w:b/>
          <w:bCs/>
          <w:sz w:val="21"/>
          <w:szCs w:val="21"/>
        </w:rPr>
        <w:t xml:space="preserve">. Armando Daniel Hernández </w:t>
      </w:r>
    </w:p>
    <w:p w14:paraId="2407692D" w14:textId="77777777" w:rsidR="00B06B14" w:rsidRPr="006A494D" w:rsidRDefault="00B06B14" w:rsidP="00B06B14">
      <w:pPr>
        <w:contextualSpacing/>
        <w:rPr>
          <w:rFonts w:ascii="Abadi" w:hAnsi="Abadi" w:cs="*Arial-Bold-3467-Identity-H"/>
          <w:b/>
          <w:bCs/>
          <w:sz w:val="21"/>
          <w:szCs w:val="21"/>
        </w:rPr>
      </w:pPr>
      <w:proofErr w:type="spellStart"/>
      <w:r w:rsidRPr="006A494D">
        <w:rPr>
          <w:rFonts w:ascii="Abadi" w:hAnsi="Abadi" w:cs="*Arial-Bold-3467-Identity-H"/>
          <w:b/>
          <w:bCs/>
          <w:sz w:val="21"/>
          <w:szCs w:val="21"/>
        </w:rPr>
        <w:t>Dip</w:t>
      </w:r>
      <w:proofErr w:type="spellEnd"/>
      <w:r w:rsidRPr="006A494D">
        <w:rPr>
          <w:rFonts w:ascii="Abadi" w:hAnsi="Abadi" w:cs="*Arial-Bold-3467-Identity-H"/>
          <w:b/>
          <w:bCs/>
          <w:sz w:val="21"/>
          <w:szCs w:val="21"/>
        </w:rPr>
        <w:t xml:space="preserve">. Lilia Margarita Rionda Salas </w:t>
      </w:r>
    </w:p>
    <w:p w14:paraId="4B5A995F" w14:textId="77777777" w:rsidR="00B06B14" w:rsidRPr="006A494D" w:rsidRDefault="00B06B14" w:rsidP="00B06B14">
      <w:pPr>
        <w:contextualSpacing/>
        <w:rPr>
          <w:rFonts w:ascii="Abadi" w:hAnsi="Abadi" w:cs="*Arial-Bold-3467-Identity-H"/>
          <w:b/>
          <w:bCs/>
          <w:sz w:val="21"/>
          <w:szCs w:val="21"/>
        </w:rPr>
      </w:pPr>
      <w:proofErr w:type="spellStart"/>
      <w:r w:rsidRPr="006A494D">
        <w:rPr>
          <w:rFonts w:ascii="Abadi" w:hAnsi="Abadi" w:cs="*Arial-Bold-3467-Identity-H"/>
          <w:b/>
          <w:bCs/>
          <w:sz w:val="21"/>
          <w:szCs w:val="21"/>
        </w:rPr>
        <w:t>Dip</w:t>
      </w:r>
      <w:proofErr w:type="spellEnd"/>
      <w:r w:rsidRPr="006A494D">
        <w:rPr>
          <w:rFonts w:ascii="Abadi" w:hAnsi="Abadi" w:cs="*Arial-Bold-3467-Identity-H"/>
          <w:b/>
          <w:bCs/>
          <w:sz w:val="21"/>
          <w:szCs w:val="21"/>
        </w:rPr>
        <w:t xml:space="preserve">. Miguel Ángel Salim </w:t>
      </w:r>
      <w:proofErr w:type="spellStart"/>
      <w:r w:rsidRPr="006A494D">
        <w:rPr>
          <w:rFonts w:ascii="Abadi" w:hAnsi="Abadi" w:cs="*Arial-Bold-3467-Identity-H"/>
          <w:b/>
          <w:bCs/>
          <w:sz w:val="21"/>
          <w:szCs w:val="21"/>
        </w:rPr>
        <w:t>Alle</w:t>
      </w:r>
      <w:proofErr w:type="spellEnd"/>
      <w:r w:rsidRPr="006A494D">
        <w:rPr>
          <w:rFonts w:ascii="Abadi" w:hAnsi="Abadi" w:cs="*Arial-Bold-3467-Identity-H"/>
          <w:b/>
          <w:bCs/>
          <w:sz w:val="21"/>
          <w:szCs w:val="21"/>
        </w:rPr>
        <w:t xml:space="preserve"> </w:t>
      </w:r>
    </w:p>
    <w:p w14:paraId="6DBAA9ED" w14:textId="77777777" w:rsidR="00B06B14" w:rsidRPr="006A494D" w:rsidRDefault="00B06B14" w:rsidP="00B06B14">
      <w:pPr>
        <w:contextualSpacing/>
        <w:rPr>
          <w:rFonts w:ascii="Abadi" w:hAnsi="Abadi" w:cs="*Arial-Bold-3467-Identity-H"/>
          <w:b/>
          <w:bCs/>
          <w:sz w:val="21"/>
          <w:szCs w:val="21"/>
        </w:rPr>
      </w:pPr>
      <w:proofErr w:type="spellStart"/>
      <w:r w:rsidRPr="006A494D">
        <w:rPr>
          <w:rFonts w:ascii="Abadi" w:hAnsi="Abadi" w:cs="*Arial-Bold-3467-Identity-H"/>
          <w:b/>
          <w:bCs/>
          <w:sz w:val="21"/>
          <w:szCs w:val="21"/>
        </w:rPr>
        <w:t>Dip</w:t>
      </w:r>
      <w:proofErr w:type="spellEnd"/>
      <w:r w:rsidRPr="006A494D">
        <w:rPr>
          <w:rFonts w:ascii="Abadi" w:hAnsi="Abadi" w:cs="*Arial-Bold-3467-Identity-H"/>
          <w:b/>
          <w:bCs/>
          <w:sz w:val="21"/>
          <w:szCs w:val="21"/>
        </w:rPr>
        <w:t xml:space="preserve">. Cristina    Soto Escamilla                                 </w:t>
      </w:r>
    </w:p>
    <w:p w14:paraId="0A58C1DC" w14:textId="2D15CFD3" w:rsidR="00B06B14" w:rsidRDefault="00B06B14" w:rsidP="0036521B">
      <w:pPr>
        <w:rPr>
          <w:rFonts w:ascii="Abadi" w:hAnsi="Abadi"/>
          <w:b/>
          <w:bCs/>
          <w:sz w:val="21"/>
          <w:szCs w:val="21"/>
        </w:rPr>
      </w:pPr>
      <w:proofErr w:type="spellStart"/>
      <w:r w:rsidRPr="006A494D">
        <w:rPr>
          <w:rFonts w:ascii="Abadi" w:hAnsi="Abadi" w:cs="*Arial-Bold-3467-Identity-H"/>
          <w:b/>
          <w:bCs/>
          <w:sz w:val="21"/>
          <w:szCs w:val="21"/>
        </w:rPr>
        <w:t>Dip</w:t>
      </w:r>
      <w:proofErr w:type="spellEnd"/>
      <w:r w:rsidRPr="006A494D">
        <w:rPr>
          <w:rFonts w:ascii="Abadi" w:hAnsi="Abadi" w:cs="*Arial-Bold-3467-Identity-H"/>
          <w:b/>
          <w:bCs/>
          <w:sz w:val="21"/>
          <w:szCs w:val="21"/>
        </w:rPr>
        <w:t>. Víctor Manuel Zanella Huerta</w:t>
      </w:r>
    </w:p>
    <w:p w14:paraId="519C6E57" w14:textId="7941DDA3" w:rsidR="00B06B14" w:rsidRDefault="00B06B14" w:rsidP="00B06B14">
      <w:pPr>
        <w:jc w:val="center"/>
        <w:rPr>
          <w:rFonts w:ascii="Abadi" w:hAnsi="Abadi"/>
          <w:b/>
          <w:bCs/>
          <w:sz w:val="21"/>
          <w:szCs w:val="21"/>
        </w:rPr>
      </w:pPr>
    </w:p>
    <w:p w14:paraId="6EE0B4D7" w14:textId="3D869B69" w:rsidR="00B06B14" w:rsidRDefault="00B06B14" w:rsidP="00B06B14">
      <w:pPr>
        <w:jc w:val="center"/>
        <w:rPr>
          <w:rFonts w:ascii="Abadi" w:hAnsi="Abadi"/>
          <w:b/>
          <w:bCs/>
          <w:sz w:val="21"/>
          <w:szCs w:val="21"/>
        </w:rPr>
      </w:pPr>
    </w:p>
    <w:p w14:paraId="04928316" w14:textId="6B231000" w:rsidR="00B06B14" w:rsidRDefault="00B06B14" w:rsidP="002E150E">
      <w:pPr>
        <w:ind w:firstLine="708"/>
        <w:jc w:val="both"/>
        <w:rPr>
          <w:rFonts w:ascii="Abadi" w:hAnsi="Abadi"/>
          <w:sz w:val="21"/>
          <w:szCs w:val="21"/>
        </w:rPr>
      </w:pPr>
      <w:r w:rsidRPr="00987B97">
        <w:rPr>
          <w:rFonts w:ascii="Abadi" w:hAnsi="Abadi"/>
          <w:b/>
          <w:bCs/>
          <w:sz w:val="21"/>
          <w:szCs w:val="21"/>
        </w:rPr>
        <w:t>- El Vicepresidente.-</w:t>
      </w:r>
      <w:r w:rsidRPr="00902766">
        <w:rPr>
          <w:rFonts w:ascii="Abadi" w:hAnsi="Abadi"/>
          <w:sz w:val="21"/>
          <w:szCs w:val="21"/>
        </w:rPr>
        <w:t xml:space="preserve"> </w:t>
      </w:r>
      <w:r>
        <w:rPr>
          <w:rFonts w:ascii="Abadi" w:hAnsi="Abadi"/>
          <w:sz w:val="21"/>
          <w:szCs w:val="21"/>
        </w:rPr>
        <w:t>A</w:t>
      </w:r>
      <w:r w:rsidRPr="00902766">
        <w:rPr>
          <w:rFonts w:ascii="Abadi" w:hAnsi="Abadi"/>
          <w:sz w:val="21"/>
          <w:szCs w:val="21"/>
        </w:rPr>
        <w:t xml:space="preserve"> continuación se solicita a la diputada </w:t>
      </w:r>
      <w:r>
        <w:rPr>
          <w:rFonts w:ascii="Abadi" w:hAnsi="Abadi"/>
          <w:sz w:val="21"/>
          <w:szCs w:val="21"/>
        </w:rPr>
        <w:t>L</w:t>
      </w:r>
      <w:r w:rsidRPr="00902766">
        <w:rPr>
          <w:rFonts w:ascii="Abadi" w:hAnsi="Abadi"/>
          <w:sz w:val="21"/>
          <w:szCs w:val="21"/>
        </w:rPr>
        <w:t xml:space="preserve">ilia </w:t>
      </w:r>
      <w:r>
        <w:rPr>
          <w:rFonts w:ascii="Abadi" w:hAnsi="Abadi"/>
          <w:sz w:val="21"/>
          <w:szCs w:val="21"/>
        </w:rPr>
        <w:t>M</w:t>
      </w:r>
      <w:r w:rsidRPr="00902766">
        <w:rPr>
          <w:rFonts w:ascii="Abadi" w:hAnsi="Abadi"/>
          <w:sz w:val="21"/>
          <w:szCs w:val="21"/>
        </w:rPr>
        <w:t xml:space="preserve">argarita </w:t>
      </w:r>
      <w:r>
        <w:rPr>
          <w:rFonts w:ascii="Abadi" w:hAnsi="Abadi"/>
          <w:sz w:val="21"/>
          <w:szCs w:val="21"/>
        </w:rPr>
        <w:t>R</w:t>
      </w:r>
      <w:r w:rsidRPr="00902766">
        <w:rPr>
          <w:rFonts w:ascii="Abadi" w:hAnsi="Abadi"/>
          <w:sz w:val="21"/>
          <w:szCs w:val="21"/>
        </w:rPr>
        <w:t xml:space="preserve">ionda salas dar lectura a la </w:t>
      </w:r>
      <w:r w:rsidRPr="00987B97">
        <w:rPr>
          <w:rFonts w:ascii="Abadi" w:hAnsi="Abadi"/>
          <w:sz w:val="21"/>
          <w:szCs w:val="21"/>
        </w:rPr>
        <w:t>propuesta de punto de acuerdo suscrita por diputadas y diputados integrantes del Grupo Parlamentario del Partido Acción Nacional a efecto de exhortar a los ayuntamientos de: Irapuato, Pénjamo, San Luis de la Paz, San José Iturbide, Santiago Maravatío, Tarandacuao, Tierra Blanca, Villagrán y Yuriria, para que cumplan con la implementación de la Gaceta Municipal, como lo señala la Ley Orgánica Municipal para el Estado de Guanajuato y con la actualización de sus páginas de internet, y así cumplan con las obligaciones establecidas en la Ley de Transparencia y Acceso a la Información del Estado de Guanajuato.</w:t>
      </w:r>
    </w:p>
    <w:p w14:paraId="3B29B30E" w14:textId="77777777" w:rsidR="002E150E" w:rsidRDefault="002E150E" w:rsidP="002E150E">
      <w:pPr>
        <w:ind w:firstLine="708"/>
        <w:jc w:val="both"/>
        <w:rPr>
          <w:rFonts w:ascii="Abadi" w:hAnsi="Abadi"/>
          <w:sz w:val="21"/>
          <w:szCs w:val="21"/>
        </w:rPr>
      </w:pPr>
    </w:p>
    <w:p w14:paraId="03BBA8C1" w14:textId="77777777" w:rsidR="00B06B14" w:rsidRDefault="00B06B14" w:rsidP="00B06B14">
      <w:pPr>
        <w:jc w:val="both"/>
        <w:rPr>
          <w:rFonts w:ascii="Abadi" w:hAnsi="Abadi"/>
          <w:sz w:val="21"/>
          <w:szCs w:val="21"/>
        </w:rPr>
      </w:pPr>
      <w:r>
        <w:rPr>
          <w:rFonts w:ascii="Abadi" w:hAnsi="Abadi"/>
          <w:sz w:val="21"/>
          <w:szCs w:val="21"/>
        </w:rPr>
        <w:t>- A</w:t>
      </w:r>
      <w:r w:rsidRPr="00902766">
        <w:rPr>
          <w:rFonts w:ascii="Abadi" w:hAnsi="Abadi"/>
          <w:sz w:val="21"/>
          <w:szCs w:val="21"/>
        </w:rPr>
        <w:t>delante diputada</w:t>
      </w:r>
      <w:r>
        <w:rPr>
          <w:rFonts w:ascii="Abadi" w:hAnsi="Abadi"/>
          <w:sz w:val="21"/>
          <w:szCs w:val="21"/>
        </w:rPr>
        <w:t>.</w:t>
      </w:r>
    </w:p>
    <w:p w14:paraId="5145ABB6" w14:textId="77777777" w:rsidR="00B06B14" w:rsidRDefault="00B06B14" w:rsidP="00B06B14">
      <w:pPr>
        <w:jc w:val="both"/>
        <w:rPr>
          <w:rFonts w:ascii="Abadi" w:hAnsi="Abadi"/>
          <w:sz w:val="21"/>
          <w:szCs w:val="21"/>
        </w:rPr>
      </w:pPr>
    </w:p>
    <w:p w14:paraId="0F855FA8" w14:textId="77777777" w:rsidR="00B06B14" w:rsidRDefault="00B06B14" w:rsidP="00B06B14">
      <w:pPr>
        <w:jc w:val="both"/>
        <w:rPr>
          <w:rFonts w:ascii="Abadi" w:hAnsi="Abadi"/>
          <w:b/>
          <w:bCs/>
          <w:sz w:val="21"/>
          <w:szCs w:val="21"/>
        </w:rPr>
      </w:pPr>
    </w:p>
    <w:p w14:paraId="0AB35E7E" w14:textId="77777777" w:rsidR="00B06B14" w:rsidRDefault="00B06B14" w:rsidP="00B06B14">
      <w:pPr>
        <w:jc w:val="both"/>
        <w:rPr>
          <w:rFonts w:ascii="Abadi" w:hAnsi="Abadi"/>
          <w:b/>
          <w:bCs/>
          <w:sz w:val="21"/>
          <w:szCs w:val="21"/>
        </w:rPr>
      </w:pPr>
      <w:bookmarkStart w:id="0" w:name="_Hlk112704606"/>
      <w:r w:rsidRPr="00170A39">
        <w:rPr>
          <w:rFonts w:ascii="Abadi" w:hAnsi="Abadi"/>
          <w:b/>
          <w:bCs/>
          <w:sz w:val="21"/>
          <w:szCs w:val="21"/>
        </w:rPr>
        <w:t>(Hace el uso de la voz la diputada Lilia Margarita Rionda Salas, para hablar del punto de acuerdo en referencia)</w:t>
      </w:r>
    </w:p>
    <w:bookmarkEnd w:id="0"/>
    <w:p w14:paraId="1E3CAC91" w14:textId="77777777" w:rsidR="00B06B14" w:rsidRDefault="00B06B14" w:rsidP="00B06B14">
      <w:pPr>
        <w:jc w:val="both"/>
        <w:rPr>
          <w:rFonts w:ascii="Abadi" w:hAnsi="Abadi"/>
          <w:b/>
          <w:bCs/>
          <w:sz w:val="21"/>
          <w:szCs w:val="21"/>
        </w:rPr>
      </w:pPr>
    </w:p>
    <w:p w14:paraId="18B4F146" w14:textId="77777777" w:rsidR="00B06B14" w:rsidRPr="00170A39" w:rsidRDefault="00B06B14" w:rsidP="002E150E">
      <w:pPr>
        <w:jc w:val="center"/>
        <w:rPr>
          <w:rFonts w:ascii="Abadi" w:hAnsi="Abadi"/>
          <w:b/>
          <w:bCs/>
          <w:sz w:val="21"/>
          <w:szCs w:val="21"/>
        </w:rPr>
      </w:pPr>
      <w:r>
        <w:rPr>
          <w:rFonts w:ascii="Abadi" w:hAnsi="Abadi"/>
          <w:b/>
          <w:bCs/>
          <w:sz w:val="21"/>
          <w:szCs w:val="21"/>
        </w:rPr>
        <w:t>(Posicionamiento)</w:t>
      </w:r>
    </w:p>
    <w:p w14:paraId="7098BF8D" w14:textId="77777777" w:rsidR="00B06B14" w:rsidRDefault="00B06B14" w:rsidP="00B06B14">
      <w:pPr>
        <w:jc w:val="both"/>
        <w:rPr>
          <w:rFonts w:ascii="Abadi" w:hAnsi="Abadi"/>
          <w:sz w:val="21"/>
          <w:szCs w:val="21"/>
        </w:rPr>
      </w:pPr>
    </w:p>
    <w:p w14:paraId="2EF97C1C" w14:textId="77777777" w:rsidR="00B06B14" w:rsidRDefault="00B06B14" w:rsidP="00B06B14">
      <w:pPr>
        <w:jc w:val="both"/>
        <w:rPr>
          <w:rFonts w:ascii="Abadi" w:hAnsi="Abadi"/>
          <w:sz w:val="21"/>
          <w:szCs w:val="21"/>
        </w:rPr>
      </w:pPr>
      <w:r>
        <w:rPr>
          <w:noProof/>
        </w:rPr>
        <w:drawing>
          <wp:inline distT="0" distB="0" distL="0" distR="0" wp14:anchorId="0416B0B5" wp14:editId="310006D1">
            <wp:extent cx="1692545" cy="904875"/>
            <wp:effectExtent l="495300" t="95250" r="98425" b="142875"/>
            <wp:docPr id="10" name="Imagen 10"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Sitio web&#10;&#10;Descripción generada automáticamente"/>
                    <pic:cNvPicPr/>
                  </pic:nvPicPr>
                  <pic:blipFill rotWithShape="1">
                    <a:blip r:embed="rId16"/>
                    <a:srcRect b="4910"/>
                    <a:stretch/>
                  </pic:blipFill>
                  <pic:spPr bwMode="auto">
                    <a:xfrm>
                      <a:off x="0" y="0"/>
                      <a:ext cx="1709872" cy="914138"/>
                    </a:xfrm>
                    <a:prstGeom prst="rect">
                      <a:avLst/>
                    </a:prstGeom>
                    <a:solidFill>
                      <a:srgbClr val="FFFFFF">
                        <a:shade val="85000"/>
                      </a:srgbClr>
                    </a:solidFill>
                    <a:ln w="88900" cap="sq">
                      <a:solidFill>
                        <a:srgbClr val="FFFFFF"/>
                      </a:solidFill>
                      <a:miter lim="800000"/>
                    </a:ln>
                    <a:effectLst>
                      <a:outerShdw blurRad="76200" dir="13500000" sy="23000" kx="1200000" algn="br" rotWithShape="0">
                        <a:prstClr val="black">
                          <a:alpha val="20000"/>
                        </a:prst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41B09A0" w14:textId="77777777" w:rsidR="00B06B14" w:rsidRDefault="00B06B14" w:rsidP="00B06B14">
      <w:pPr>
        <w:jc w:val="both"/>
        <w:rPr>
          <w:rFonts w:ascii="Abadi" w:hAnsi="Abadi"/>
          <w:sz w:val="21"/>
          <w:szCs w:val="21"/>
        </w:rPr>
      </w:pPr>
    </w:p>
    <w:p w14:paraId="0C4D1599" w14:textId="69124E99" w:rsidR="00B06B14" w:rsidRDefault="00B06B14" w:rsidP="00B06B14">
      <w:pPr>
        <w:jc w:val="both"/>
        <w:rPr>
          <w:rFonts w:ascii="Abadi" w:hAnsi="Abadi"/>
          <w:sz w:val="21"/>
          <w:szCs w:val="21"/>
        </w:rPr>
      </w:pPr>
      <w:r>
        <w:rPr>
          <w:rFonts w:ascii="Abadi" w:hAnsi="Abadi"/>
          <w:sz w:val="21"/>
          <w:szCs w:val="21"/>
        </w:rPr>
        <w:t>- G</w:t>
      </w:r>
      <w:r w:rsidRPr="00902766">
        <w:rPr>
          <w:rFonts w:ascii="Abadi" w:hAnsi="Abadi"/>
          <w:sz w:val="21"/>
          <w:szCs w:val="21"/>
        </w:rPr>
        <w:t xml:space="preserve">racias </w:t>
      </w:r>
      <w:r>
        <w:rPr>
          <w:rFonts w:ascii="Abadi" w:hAnsi="Abadi"/>
          <w:sz w:val="21"/>
          <w:szCs w:val="21"/>
        </w:rPr>
        <w:t>P</w:t>
      </w:r>
      <w:r w:rsidRPr="00902766">
        <w:rPr>
          <w:rFonts w:ascii="Abadi" w:hAnsi="Abadi"/>
          <w:sz w:val="21"/>
          <w:szCs w:val="21"/>
        </w:rPr>
        <w:t xml:space="preserve">residente gracias a todos mis compañeras y compañeros de la </w:t>
      </w:r>
      <w:r>
        <w:rPr>
          <w:rFonts w:ascii="Abadi" w:hAnsi="Abadi"/>
          <w:sz w:val="21"/>
          <w:szCs w:val="21"/>
        </w:rPr>
        <w:t>D</w:t>
      </w:r>
      <w:r w:rsidRPr="00902766">
        <w:rPr>
          <w:rFonts w:ascii="Abadi" w:hAnsi="Abadi"/>
          <w:sz w:val="21"/>
          <w:szCs w:val="21"/>
        </w:rPr>
        <w:t xml:space="preserve">iputación </w:t>
      </w:r>
      <w:r>
        <w:rPr>
          <w:rFonts w:ascii="Abadi" w:hAnsi="Abadi"/>
          <w:sz w:val="21"/>
          <w:szCs w:val="21"/>
        </w:rPr>
        <w:t>P</w:t>
      </w:r>
      <w:r w:rsidRPr="00902766">
        <w:rPr>
          <w:rFonts w:ascii="Abadi" w:hAnsi="Abadi"/>
          <w:sz w:val="21"/>
          <w:szCs w:val="21"/>
        </w:rPr>
        <w:t>ermanente y a los medios de comunicación que están aquí presentes</w:t>
      </w:r>
      <w:r>
        <w:rPr>
          <w:rFonts w:ascii="Abadi" w:hAnsi="Abadi"/>
          <w:sz w:val="21"/>
          <w:szCs w:val="21"/>
        </w:rPr>
        <w:t xml:space="preserve">. </w:t>
      </w:r>
    </w:p>
    <w:p w14:paraId="7E5E3924" w14:textId="77777777" w:rsidR="002E150E" w:rsidRDefault="002E150E" w:rsidP="00B06B14">
      <w:pPr>
        <w:jc w:val="both"/>
        <w:rPr>
          <w:rFonts w:ascii="Abadi" w:hAnsi="Abadi"/>
          <w:sz w:val="21"/>
          <w:szCs w:val="21"/>
        </w:rPr>
      </w:pPr>
    </w:p>
    <w:p w14:paraId="0442333A" w14:textId="77777777" w:rsidR="00B06B14" w:rsidRDefault="00B06B14" w:rsidP="00B06B14">
      <w:pPr>
        <w:jc w:val="both"/>
        <w:rPr>
          <w:rFonts w:ascii="Abadi" w:hAnsi="Abadi"/>
          <w:sz w:val="21"/>
          <w:szCs w:val="21"/>
        </w:rPr>
      </w:pPr>
      <w:r>
        <w:rPr>
          <w:rFonts w:ascii="Abadi" w:hAnsi="Abadi"/>
          <w:sz w:val="21"/>
          <w:szCs w:val="21"/>
        </w:rPr>
        <w:t>- E</w:t>
      </w:r>
      <w:r w:rsidRPr="00902766">
        <w:rPr>
          <w:rFonts w:ascii="Abadi" w:hAnsi="Abadi"/>
          <w:sz w:val="21"/>
          <w:szCs w:val="21"/>
        </w:rPr>
        <w:t xml:space="preserve">l uso de medios o herramientas tecnológicas es hoy una herramienta que todo gobierno ya sea </w:t>
      </w:r>
      <w:r>
        <w:rPr>
          <w:rFonts w:ascii="Abadi" w:hAnsi="Abadi"/>
          <w:sz w:val="21"/>
          <w:szCs w:val="21"/>
        </w:rPr>
        <w:t>Fe</w:t>
      </w:r>
      <w:r w:rsidRPr="00902766">
        <w:rPr>
          <w:rFonts w:ascii="Abadi" w:hAnsi="Abadi"/>
          <w:sz w:val="21"/>
          <w:szCs w:val="21"/>
        </w:rPr>
        <w:t>deral</w:t>
      </w:r>
      <w:r>
        <w:rPr>
          <w:rFonts w:ascii="Abadi" w:hAnsi="Abadi"/>
          <w:sz w:val="21"/>
          <w:szCs w:val="21"/>
        </w:rPr>
        <w:t xml:space="preserve">, </w:t>
      </w:r>
      <w:r w:rsidRPr="00902766">
        <w:rPr>
          <w:rFonts w:ascii="Abadi" w:hAnsi="Abadi"/>
          <w:sz w:val="21"/>
          <w:szCs w:val="21"/>
        </w:rPr>
        <w:t xml:space="preserve"> </w:t>
      </w:r>
      <w:r>
        <w:rPr>
          <w:rFonts w:ascii="Abadi" w:hAnsi="Abadi"/>
          <w:sz w:val="21"/>
          <w:szCs w:val="21"/>
        </w:rPr>
        <w:t>E</w:t>
      </w:r>
      <w:r w:rsidRPr="00902766">
        <w:rPr>
          <w:rFonts w:ascii="Abadi" w:hAnsi="Abadi"/>
          <w:sz w:val="21"/>
          <w:szCs w:val="21"/>
        </w:rPr>
        <w:t xml:space="preserve">statal o </w:t>
      </w:r>
      <w:r>
        <w:rPr>
          <w:rFonts w:ascii="Abadi" w:hAnsi="Abadi"/>
          <w:sz w:val="21"/>
          <w:szCs w:val="21"/>
        </w:rPr>
        <w:t>M</w:t>
      </w:r>
      <w:r w:rsidRPr="00902766">
        <w:rPr>
          <w:rFonts w:ascii="Abadi" w:hAnsi="Abadi"/>
          <w:sz w:val="21"/>
          <w:szCs w:val="21"/>
        </w:rPr>
        <w:t xml:space="preserve">unicipal utiliza como un medio para poder interactuar con los ciudadanos dichas herramientas son indispensables para que todo gobierno pueda promover no solamente sus servicios o sus trámites sino además a disponibilidad de información y así todo ciudadano a través de estos medios electrónicos conozca de primera vista el actuar del funcionario público son ahora sin lugar a duda instrumentos esenciales para que la gobernanza y que con ello se mida la eficacia y la eficiencia de toda </w:t>
      </w:r>
      <w:r w:rsidRPr="00902766">
        <w:rPr>
          <w:rFonts w:ascii="Abadi" w:hAnsi="Abadi"/>
          <w:sz w:val="21"/>
          <w:szCs w:val="21"/>
        </w:rPr>
        <w:lastRenderedPageBreak/>
        <w:t xml:space="preserve">administración pública el uso de dichas herramientas tiene el objetivo el cual es un gobierno abierto y electrónico que pasa necesariamente por el cumplimiento de las obligaciones de transparencia son una realidad y más aún derivado de lo que todavía tenemos como lo es de la pandemia el cual rápidamente nos llevó en todos los sectores tanto público y privado a utilizar todas estas herramientas para que nuestras actividades económicas sociales y de función gubernamental no tuvieran que paralizarse con las consecuencias que esto hubiera ocasionado ahora prácticamente son una necesidad y parte de una nueva forma de organismos socialmente a interactuar con todos las reformas al marco jurídico estatal para introducir dichos cambios y sobre todo su desarrollo han sido fundamentales desde tener la </w:t>
      </w:r>
      <w:r>
        <w:rPr>
          <w:rFonts w:ascii="Abadi" w:hAnsi="Abadi"/>
          <w:sz w:val="21"/>
          <w:szCs w:val="21"/>
        </w:rPr>
        <w:t>L</w:t>
      </w:r>
      <w:r w:rsidRPr="00902766">
        <w:rPr>
          <w:rFonts w:ascii="Abadi" w:hAnsi="Abadi"/>
          <w:sz w:val="21"/>
          <w:szCs w:val="21"/>
        </w:rPr>
        <w:t xml:space="preserve">ey de </w:t>
      </w:r>
      <w:r>
        <w:rPr>
          <w:rFonts w:ascii="Abadi" w:hAnsi="Abadi"/>
          <w:sz w:val="21"/>
          <w:szCs w:val="21"/>
        </w:rPr>
        <w:t>A</w:t>
      </w:r>
      <w:r w:rsidRPr="00902766">
        <w:rPr>
          <w:rFonts w:ascii="Abadi" w:hAnsi="Abadi"/>
          <w:sz w:val="21"/>
          <w:szCs w:val="21"/>
        </w:rPr>
        <w:t xml:space="preserve">cceso a la </w:t>
      </w:r>
      <w:r>
        <w:rPr>
          <w:rFonts w:ascii="Abadi" w:hAnsi="Abadi"/>
          <w:sz w:val="21"/>
          <w:szCs w:val="21"/>
        </w:rPr>
        <w:t>I</w:t>
      </w:r>
      <w:r w:rsidRPr="00902766">
        <w:rPr>
          <w:rFonts w:ascii="Abadi" w:hAnsi="Abadi"/>
          <w:sz w:val="21"/>
          <w:szCs w:val="21"/>
        </w:rPr>
        <w:t xml:space="preserve">nformación y de manera posterior en las leyes de transparencia son ahora parte de un derecho humano y que conlleva a tener nuevas prácticas y modalidades de garantizar dicho derecho ante dicho desafío de hacer efectiva la aplicación de dichos derechos es que además se han venido realizando reformas para tener </w:t>
      </w:r>
      <w:r>
        <w:rPr>
          <w:rFonts w:ascii="Abadi" w:hAnsi="Abadi"/>
          <w:sz w:val="21"/>
          <w:szCs w:val="21"/>
        </w:rPr>
        <w:t>S</w:t>
      </w:r>
      <w:r w:rsidRPr="00902766">
        <w:rPr>
          <w:rFonts w:ascii="Abadi" w:hAnsi="Abadi"/>
          <w:sz w:val="21"/>
          <w:szCs w:val="21"/>
        </w:rPr>
        <w:t xml:space="preserve">esiones en el </w:t>
      </w:r>
      <w:r>
        <w:rPr>
          <w:rFonts w:ascii="Abadi" w:hAnsi="Abadi"/>
          <w:sz w:val="21"/>
          <w:szCs w:val="21"/>
        </w:rPr>
        <w:t>P</w:t>
      </w:r>
      <w:r w:rsidRPr="00902766">
        <w:rPr>
          <w:rFonts w:ascii="Abadi" w:hAnsi="Abadi"/>
          <w:sz w:val="21"/>
          <w:szCs w:val="21"/>
        </w:rPr>
        <w:t xml:space="preserve">leno del </w:t>
      </w:r>
      <w:r>
        <w:rPr>
          <w:rFonts w:ascii="Abadi" w:hAnsi="Abadi"/>
          <w:sz w:val="21"/>
          <w:szCs w:val="21"/>
        </w:rPr>
        <w:t>C</w:t>
      </w:r>
      <w:r w:rsidRPr="00902766">
        <w:rPr>
          <w:rFonts w:ascii="Abadi" w:hAnsi="Abadi"/>
          <w:sz w:val="21"/>
          <w:szCs w:val="21"/>
        </w:rPr>
        <w:t xml:space="preserve">ongreso del </w:t>
      </w:r>
      <w:r>
        <w:rPr>
          <w:rFonts w:ascii="Abadi" w:hAnsi="Abadi"/>
          <w:sz w:val="21"/>
          <w:szCs w:val="21"/>
        </w:rPr>
        <w:t>E</w:t>
      </w:r>
      <w:r w:rsidRPr="00902766">
        <w:rPr>
          <w:rFonts w:ascii="Abadi" w:hAnsi="Abadi"/>
          <w:sz w:val="21"/>
          <w:szCs w:val="21"/>
        </w:rPr>
        <w:t>stado</w:t>
      </w:r>
      <w:r>
        <w:rPr>
          <w:rFonts w:ascii="Abadi" w:hAnsi="Abadi"/>
          <w:sz w:val="21"/>
          <w:szCs w:val="21"/>
        </w:rPr>
        <w:t xml:space="preserve">. </w:t>
      </w:r>
      <w:r w:rsidRPr="00902766">
        <w:rPr>
          <w:rFonts w:ascii="Abadi" w:hAnsi="Abadi"/>
          <w:sz w:val="21"/>
          <w:szCs w:val="21"/>
        </w:rPr>
        <w:t xml:space="preserve"> </w:t>
      </w:r>
    </w:p>
    <w:p w14:paraId="7AB3E4B9" w14:textId="7FC31A0D" w:rsidR="00B06B14" w:rsidRDefault="00B06B14" w:rsidP="00B06B14">
      <w:pPr>
        <w:jc w:val="both"/>
        <w:rPr>
          <w:rFonts w:ascii="Abadi" w:hAnsi="Abadi"/>
          <w:sz w:val="21"/>
          <w:szCs w:val="21"/>
        </w:rPr>
      </w:pPr>
      <w:r>
        <w:rPr>
          <w:rFonts w:ascii="Abadi" w:hAnsi="Abadi"/>
          <w:sz w:val="21"/>
          <w:szCs w:val="21"/>
        </w:rPr>
        <w:t>- P</w:t>
      </w:r>
      <w:r w:rsidRPr="00902766">
        <w:rPr>
          <w:rFonts w:ascii="Abadi" w:hAnsi="Abadi"/>
          <w:sz w:val="21"/>
          <w:szCs w:val="21"/>
        </w:rPr>
        <w:t xml:space="preserve">or medio de plataformas a distancia así como también las que se tengan que realizar por los ayuntamientos otra reforma que se tuvo para poder fortalecer a los gobiernos digitales y a su vez a la gobernanza fue el introducirla determinada </w:t>
      </w:r>
      <w:r>
        <w:rPr>
          <w:rFonts w:ascii="Abadi" w:hAnsi="Abadi"/>
          <w:sz w:val="21"/>
          <w:szCs w:val="21"/>
        </w:rPr>
        <w:t>G</w:t>
      </w:r>
      <w:r w:rsidRPr="00902766">
        <w:rPr>
          <w:rFonts w:ascii="Abadi" w:hAnsi="Abadi"/>
          <w:sz w:val="21"/>
          <w:szCs w:val="21"/>
        </w:rPr>
        <w:t xml:space="preserve">aceta </w:t>
      </w:r>
      <w:r>
        <w:rPr>
          <w:rFonts w:ascii="Abadi" w:hAnsi="Abadi"/>
          <w:sz w:val="21"/>
          <w:szCs w:val="21"/>
        </w:rPr>
        <w:t>M</w:t>
      </w:r>
      <w:r w:rsidRPr="00902766">
        <w:rPr>
          <w:rFonts w:ascii="Abadi" w:hAnsi="Abadi"/>
          <w:sz w:val="21"/>
          <w:szCs w:val="21"/>
        </w:rPr>
        <w:t>unicipal la cual tuvo su orden en la reforma publicada del 18</w:t>
      </w:r>
      <w:r>
        <w:rPr>
          <w:rFonts w:ascii="Abadi" w:hAnsi="Abadi"/>
          <w:sz w:val="21"/>
          <w:szCs w:val="21"/>
        </w:rPr>
        <w:t xml:space="preserve"> de septiembre de 2</w:t>
      </w:r>
      <w:r w:rsidRPr="00902766">
        <w:rPr>
          <w:rFonts w:ascii="Abadi" w:hAnsi="Abadi"/>
          <w:sz w:val="21"/>
          <w:szCs w:val="21"/>
        </w:rPr>
        <w:t>018</w:t>
      </w:r>
      <w:r>
        <w:rPr>
          <w:rFonts w:ascii="Abadi" w:hAnsi="Abadi"/>
          <w:sz w:val="21"/>
          <w:szCs w:val="21"/>
        </w:rPr>
        <w:t>,</w:t>
      </w:r>
      <w:r w:rsidRPr="00902766">
        <w:rPr>
          <w:rFonts w:ascii="Abadi" w:hAnsi="Abadi"/>
          <w:sz w:val="21"/>
          <w:szCs w:val="21"/>
        </w:rPr>
        <w:t xml:space="preserve"> en el </w:t>
      </w:r>
      <w:r>
        <w:rPr>
          <w:rFonts w:ascii="Abadi" w:hAnsi="Abadi"/>
          <w:sz w:val="21"/>
          <w:szCs w:val="21"/>
        </w:rPr>
        <w:t>P</w:t>
      </w:r>
      <w:r w:rsidRPr="00902766">
        <w:rPr>
          <w:rFonts w:ascii="Abadi" w:hAnsi="Abadi"/>
          <w:sz w:val="21"/>
          <w:szCs w:val="21"/>
        </w:rPr>
        <w:t xml:space="preserve">eriódico </w:t>
      </w:r>
      <w:r>
        <w:rPr>
          <w:rFonts w:ascii="Abadi" w:hAnsi="Abadi"/>
          <w:sz w:val="21"/>
          <w:szCs w:val="21"/>
        </w:rPr>
        <w:t>O</w:t>
      </w:r>
      <w:r w:rsidRPr="00902766">
        <w:rPr>
          <w:rFonts w:ascii="Abadi" w:hAnsi="Abadi"/>
          <w:sz w:val="21"/>
          <w:szCs w:val="21"/>
        </w:rPr>
        <w:t xml:space="preserve">ficial el </w:t>
      </w:r>
      <w:r>
        <w:rPr>
          <w:rFonts w:ascii="Abadi" w:hAnsi="Abadi"/>
          <w:sz w:val="21"/>
          <w:szCs w:val="21"/>
        </w:rPr>
        <w:t>G</w:t>
      </w:r>
      <w:r w:rsidRPr="00902766">
        <w:rPr>
          <w:rFonts w:ascii="Abadi" w:hAnsi="Abadi"/>
          <w:sz w:val="21"/>
          <w:szCs w:val="21"/>
        </w:rPr>
        <w:t xml:space="preserve">obierno del </w:t>
      </w:r>
      <w:r>
        <w:rPr>
          <w:rFonts w:ascii="Abadi" w:hAnsi="Abadi"/>
          <w:sz w:val="21"/>
          <w:szCs w:val="21"/>
        </w:rPr>
        <w:t>E</w:t>
      </w:r>
      <w:r w:rsidRPr="00902766">
        <w:rPr>
          <w:rFonts w:ascii="Abadi" w:hAnsi="Abadi"/>
          <w:sz w:val="21"/>
          <w:szCs w:val="21"/>
        </w:rPr>
        <w:t xml:space="preserve">stado de </w:t>
      </w:r>
      <w:r>
        <w:rPr>
          <w:rFonts w:ascii="Abadi" w:hAnsi="Abadi"/>
          <w:sz w:val="21"/>
          <w:szCs w:val="21"/>
        </w:rPr>
        <w:t>G</w:t>
      </w:r>
      <w:r w:rsidRPr="00902766">
        <w:rPr>
          <w:rFonts w:ascii="Abadi" w:hAnsi="Abadi"/>
          <w:sz w:val="21"/>
          <w:szCs w:val="21"/>
        </w:rPr>
        <w:t xml:space="preserve">uanajuato en el </w:t>
      </w:r>
      <w:r>
        <w:rPr>
          <w:rFonts w:ascii="Abadi" w:hAnsi="Abadi"/>
          <w:sz w:val="21"/>
          <w:szCs w:val="21"/>
        </w:rPr>
        <w:t>D</w:t>
      </w:r>
      <w:r w:rsidRPr="00902766">
        <w:rPr>
          <w:rFonts w:ascii="Abadi" w:hAnsi="Abadi"/>
          <w:sz w:val="21"/>
          <w:szCs w:val="21"/>
        </w:rPr>
        <w:t xml:space="preserve">ecreto </w:t>
      </w:r>
      <w:r>
        <w:rPr>
          <w:rFonts w:ascii="Abadi" w:hAnsi="Abadi"/>
          <w:sz w:val="21"/>
          <w:szCs w:val="21"/>
        </w:rPr>
        <w:t>N</w:t>
      </w:r>
      <w:r w:rsidRPr="00902766">
        <w:rPr>
          <w:rFonts w:ascii="Abadi" w:hAnsi="Abadi"/>
          <w:sz w:val="21"/>
          <w:szCs w:val="21"/>
        </w:rPr>
        <w:t xml:space="preserve">úmero 325 expedido por la </w:t>
      </w:r>
      <w:r>
        <w:rPr>
          <w:rFonts w:ascii="Abadi" w:hAnsi="Abadi"/>
          <w:sz w:val="21"/>
          <w:szCs w:val="21"/>
        </w:rPr>
        <w:t xml:space="preserve">Sexagésima Tercera Legislatura </w:t>
      </w:r>
      <w:r w:rsidRPr="00902766">
        <w:rPr>
          <w:rFonts w:ascii="Abadi" w:hAnsi="Abadi"/>
          <w:sz w:val="21"/>
          <w:szCs w:val="21"/>
        </w:rPr>
        <w:t xml:space="preserve">del </w:t>
      </w:r>
      <w:r>
        <w:rPr>
          <w:rFonts w:ascii="Abadi" w:hAnsi="Abadi"/>
          <w:sz w:val="21"/>
          <w:szCs w:val="21"/>
        </w:rPr>
        <w:t>C</w:t>
      </w:r>
      <w:r w:rsidRPr="00902766">
        <w:rPr>
          <w:rFonts w:ascii="Abadi" w:hAnsi="Abadi"/>
          <w:sz w:val="21"/>
          <w:szCs w:val="21"/>
        </w:rPr>
        <w:t xml:space="preserve">ongreso del </w:t>
      </w:r>
      <w:r>
        <w:rPr>
          <w:rFonts w:ascii="Abadi" w:hAnsi="Abadi"/>
          <w:sz w:val="21"/>
          <w:szCs w:val="21"/>
        </w:rPr>
        <w:t>E</w:t>
      </w:r>
      <w:r w:rsidRPr="00902766">
        <w:rPr>
          <w:rFonts w:ascii="Abadi" w:hAnsi="Abadi"/>
          <w:sz w:val="21"/>
          <w:szCs w:val="21"/>
        </w:rPr>
        <w:t xml:space="preserve">stado </w:t>
      </w:r>
      <w:r>
        <w:rPr>
          <w:rFonts w:ascii="Abadi" w:hAnsi="Abadi"/>
          <w:sz w:val="21"/>
          <w:szCs w:val="21"/>
        </w:rPr>
        <w:t>L</w:t>
      </w:r>
      <w:r w:rsidRPr="00902766">
        <w:rPr>
          <w:rFonts w:ascii="Abadi" w:hAnsi="Abadi"/>
          <w:sz w:val="21"/>
          <w:szCs w:val="21"/>
        </w:rPr>
        <w:t xml:space="preserve">ibre y </w:t>
      </w:r>
      <w:r>
        <w:rPr>
          <w:rFonts w:ascii="Abadi" w:hAnsi="Abadi"/>
          <w:sz w:val="21"/>
          <w:szCs w:val="21"/>
        </w:rPr>
        <w:t>S</w:t>
      </w:r>
      <w:r w:rsidRPr="00902766">
        <w:rPr>
          <w:rFonts w:ascii="Abadi" w:hAnsi="Abadi"/>
          <w:sz w:val="21"/>
          <w:szCs w:val="21"/>
        </w:rPr>
        <w:t xml:space="preserve">oberano de </w:t>
      </w:r>
      <w:r>
        <w:rPr>
          <w:rFonts w:ascii="Abadi" w:hAnsi="Abadi"/>
          <w:sz w:val="21"/>
          <w:szCs w:val="21"/>
        </w:rPr>
        <w:t>G</w:t>
      </w:r>
      <w:r w:rsidRPr="00902766">
        <w:rPr>
          <w:rFonts w:ascii="Abadi" w:hAnsi="Abadi"/>
          <w:sz w:val="21"/>
          <w:szCs w:val="21"/>
        </w:rPr>
        <w:t>uanajuato</w:t>
      </w:r>
      <w:r>
        <w:rPr>
          <w:rFonts w:ascii="Abadi" w:hAnsi="Abadi"/>
          <w:sz w:val="21"/>
          <w:szCs w:val="21"/>
        </w:rPr>
        <w:t xml:space="preserve">, </w:t>
      </w:r>
      <w:r w:rsidRPr="00902766">
        <w:rPr>
          <w:rFonts w:ascii="Abadi" w:hAnsi="Abadi"/>
          <w:sz w:val="21"/>
          <w:szCs w:val="21"/>
        </w:rPr>
        <w:t xml:space="preserve"> mediante el cual se reformaron y adicionaron diversas disposiciones a la </w:t>
      </w:r>
      <w:r>
        <w:rPr>
          <w:rFonts w:ascii="Abadi" w:hAnsi="Abadi"/>
          <w:sz w:val="21"/>
          <w:szCs w:val="21"/>
        </w:rPr>
        <w:t>L</w:t>
      </w:r>
      <w:r w:rsidRPr="00902766">
        <w:rPr>
          <w:rFonts w:ascii="Abadi" w:hAnsi="Abadi"/>
          <w:sz w:val="21"/>
          <w:szCs w:val="21"/>
        </w:rPr>
        <w:t xml:space="preserve">ey </w:t>
      </w:r>
      <w:r>
        <w:rPr>
          <w:rFonts w:ascii="Abadi" w:hAnsi="Abadi"/>
          <w:sz w:val="21"/>
          <w:szCs w:val="21"/>
        </w:rPr>
        <w:t>O</w:t>
      </w:r>
      <w:r w:rsidRPr="00902766">
        <w:rPr>
          <w:rFonts w:ascii="Abadi" w:hAnsi="Abadi"/>
          <w:sz w:val="21"/>
          <w:szCs w:val="21"/>
        </w:rPr>
        <w:t xml:space="preserve">rgánica </w:t>
      </w:r>
      <w:r>
        <w:rPr>
          <w:rFonts w:ascii="Abadi" w:hAnsi="Abadi"/>
          <w:sz w:val="21"/>
          <w:szCs w:val="21"/>
        </w:rPr>
        <w:t>M</w:t>
      </w:r>
      <w:r w:rsidRPr="00902766">
        <w:rPr>
          <w:rFonts w:ascii="Abadi" w:hAnsi="Abadi"/>
          <w:sz w:val="21"/>
          <w:szCs w:val="21"/>
        </w:rPr>
        <w:t xml:space="preserve">unicipal para el </w:t>
      </w:r>
      <w:r>
        <w:rPr>
          <w:rFonts w:ascii="Abadi" w:hAnsi="Abadi"/>
          <w:sz w:val="21"/>
          <w:szCs w:val="21"/>
        </w:rPr>
        <w:t>E</w:t>
      </w:r>
      <w:r w:rsidRPr="00902766">
        <w:rPr>
          <w:rFonts w:ascii="Abadi" w:hAnsi="Abadi"/>
          <w:sz w:val="21"/>
          <w:szCs w:val="21"/>
        </w:rPr>
        <w:t>stado de</w:t>
      </w:r>
      <w:r>
        <w:rPr>
          <w:rFonts w:ascii="Abadi" w:hAnsi="Abadi"/>
          <w:sz w:val="21"/>
          <w:szCs w:val="21"/>
        </w:rPr>
        <w:t xml:space="preserve"> G</w:t>
      </w:r>
      <w:r w:rsidRPr="00902766">
        <w:rPr>
          <w:rFonts w:ascii="Abadi" w:hAnsi="Abadi"/>
          <w:sz w:val="21"/>
          <w:szCs w:val="21"/>
        </w:rPr>
        <w:t>uanajuato</w:t>
      </w:r>
      <w:r>
        <w:rPr>
          <w:rFonts w:ascii="Abadi" w:hAnsi="Abadi"/>
          <w:sz w:val="21"/>
          <w:szCs w:val="21"/>
        </w:rPr>
        <w:t xml:space="preserve">. </w:t>
      </w:r>
    </w:p>
    <w:p w14:paraId="7ACB6E36" w14:textId="77777777" w:rsidR="002E150E" w:rsidRDefault="002E150E" w:rsidP="00B06B14">
      <w:pPr>
        <w:jc w:val="both"/>
        <w:rPr>
          <w:rFonts w:ascii="Abadi" w:hAnsi="Abadi"/>
          <w:sz w:val="21"/>
          <w:szCs w:val="21"/>
        </w:rPr>
      </w:pPr>
    </w:p>
    <w:p w14:paraId="625A974C" w14:textId="5D81402D" w:rsidR="00B06B14" w:rsidRDefault="00B06B14" w:rsidP="00B06B14">
      <w:pPr>
        <w:jc w:val="both"/>
        <w:rPr>
          <w:rFonts w:ascii="Abadi" w:hAnsi="Abadi"/>
          <w:sz w:val="21"/>
          <w:szCs w:val="21"/>
        </w:rPr>
      </w:pPr>
      <w:r>
        <w:rPr>
          <w:rFonts w:ascii="Abadi" w:hAnsi="Abadi"/>
          <w:sz w:val="21"/>
          <w:szCs w:val="21"/>
        </w:rPr>
        <w:t>- En</w:t>
      </w:r>
      <w:r w:rsidRPr="00902766">
        <w:rPr>
          <w:rFonts w:ascii="Abadi" w:hAnsi="Abadi"/>
          <w:sz w:val="21"/>
          <w:szCs w:val="21"/>
        </w:rPr>
        <w:t>tre las diversas disposiciones qué se adicionaron y se encuentran hoy vigente el artículo 74</w:t>
      </w:r>
      <w:r>
        <w:rPr>
          <w:rFonts w:ascii="Abadi" w:hAnsi="Abadi"/>
          <w:sz w:val="21"/>
          <w:szCs w:val="21"/>
        </w:rPr>
        <w:t xml:space="preserve"> -</w:t>
      </w:r>
      <w:r w:rsidR="002E150E">
        <w:rPr>
          <w:rFonts w:ascii="Abadi" w:hAnsi="Abadi"/>
          <w:sz w:val="21"/>
          <w:szCs w:val="21"/>
        </w:rPr>
        <w:t>1</w:t>
      </w:r>
      <w:r w:rsidR="002E150E" w:rsidRPr="00902766">
        <w:rPr>
          <w:rFonts w:ascii="Abadi" w:hAnsi="Abadi"/>
          <w:sz w:val="21"/>
          <w:szCs w:val="21"/>
        </w:rPr>
        <w:t xml:space="preserve"> de</w:t>
      </w:r>
      <w:r w:rsidRPr="00902766">
        <w:rPr>
          <w:rFonts w:ascii="Abadi" w:hAnsi="Abadi"/>
          <w:sz w:val="21"/>
          <w:szCs w:val="21"/>
        </w:rPr>
        <w:t xml:space="preserve"> la citada ley contempla la contempla la creación de la </w:t>
      </w:r>
      <w:r>
        <w:rPr>
          <w:rFonts w:ascii="Abadi" w:hAnsi="Abadi"/>
          <w:sz w:val="21"/>
          <w:szCs w:val="21"/>
        </w:rPr>
        <w:t>G</w:t>
      </w:r>
      <w:r w:rsidRPr="00902766">
        <w:rPr>
          <w:rFonts w:ascii="Abadi" w:hAnsi="Abadi"/>
          <w:sz w:val="21"/>
          <w:szCs w:val="21"/>
        </w:rPr>
        <w:t xml:space="preserve">aceta </w:t>
      </w:r>
      <w:r>
        <w:rPr>
          <w:rFonts w:ascii="Abadi" w:hAnsi="Abadi"/>
          <w:sz w:val="21"/>
          <w:szCs w:val="21"/>
        </w:rPr>
        <w:t>M</w:t>
      </w:r>
      <w:r w:rsidRPr="00902766">
        <w:rPr>
          <w:rFonts w:ascii="Abadi" w:hAnsi="Abadi"/>
          <w:sz w:val="21"/>
          <w:szCs w:val="21"/>
        </w:rPr>
        <w:t xml:space="preserve">unicipal con el objetivo de precisar y establecer la existencia de un medio informativo por parte del ayuntamiento la cual deberá de ser publicada en la página de internet oficial de dicho ayuntamiento de conformidad con el </w:t>
      </w:r>
      <w:r>
        <w:rPr>
          <w:rFonts w:ascii="Abadi" w:hAnsi="Abadi"/>
          <w:sz w:val="21"/>
          <w:szCs w:val="21"/>
        </w:rPr>
        <w:t>R</w:t>
      </w:r>
      <w:r w:rsidRPr="00902766">
        <w:rPr>
          <w:rFonts w:ascii="Abadi" w:hAnsi="Abadi"/>
          <w:sz w:val="21"/>
          <w:szCs w:val="21"/>
        </w:rPr>
        <w:t xml:space="preserve">eglamento </w:t>
      </w:r>
      <w:r>
        <w:rPr>
          <w:rFonts w:ascii="Abadi" w:hAnsi="Abadi"/>
          <w:sz w:val="21"/>
          <w:szCs w:val="21"/>
        </w:rPr>
        <w:t>M</w:t>
      </w:r>
      <w:r w:rsidRPr="00902766">
        <w:rPr>
          <w:rFonts w:ascii="Abadi" w:hAnsi="Abadi"/>
          <w:sz w:val="21"/>
          <w:szCs w:val="21"/>
        </w:rPr>
        <w:t>unicipal respectivo</w:t>
      </w:r>
      <w:r>
        <w:rPr>
          <w:rFonts w:ascii="Abadi" w:hAnsi="Abadi"/>
          <w:sz w:val="21"/>
          <w:szCs w:val="21"/>
        </w:rPr>
        <w:t xml:space="preserve">. </w:t>
      </w:r>
    </w:p>
    <w:p w14:paraId="40FAEE58" w14:textId="77777777" w:rsidR="002E150E" w:rsidRDefault="002E150E" w:rsidP="00B06B14">
      <w:pPr>
        <w:jc w:val="both"/>
        <w:rPr>
          <w:rFonts w:ascii="Abadi" w:hAnsi="Abadi"/>
          <w:sz w:val="21"/>
          <w:szCs w:val="21"/>
        </w:rPr>
      </w:pPr>
    </w:p>
    <w:p w14:paraId="486B35D2" w14:textId="75967F21" w:rsidR="00B06B14" w:rsidRDefault="00B06B14" w:rsidP="00B06B14">
      <w:pPr>
        <w:jc w:val="both"/>
        <w:rPr>
          <w:rFonts w:ascii="Abadi" w:hAnsi="Abadi"/>
          <w:sz w:val="21"/>
          <w:szCs w:val="21"/>
        </w:rPr>
      </w:pPr>
      <w:r>
        <w:rPr>
          <w:rFonts w:ascii="Abadi" w:hAnsi="Abadi"/>
          <w:sz w:val="21"/>
          <w:szCs w:val="21"/>
        </w:rPr>
        <w:t>- C</w:t>
      </w:r>
      <w:r w:rsidRPr="00902766">
        <w:rPr>
          <w:rFonts w:ascii="Abadi" w:hAnsi="Abadi"/>
          <w:sz w:val="21"/>
          <w:szCs w:val="21"/>
        </w:rPr>
        <w:t>omo se ha mencionado anteriormente sin dejar a un lado las obligaciones que se presenta</w:t>
      </w:r>
      <w:r>
        <w:rPr>
          <w:rFonts w:ascii="Abadi" w:hAnsi="Abadi"/>
          <w:sz w:val="21"/>
          <w:szCs w:val="21"/>
        </w:rPr>
        <w:t>n</w:t>
      </w:r>
      <w:r w:rsidRPr="00902766">
        <w:rPr>
          <w:rFonts w:ascii="Abadi" w:hAnsi="Abadi"/>
          <w:sz w:val="21"/>
          <w:szCs w:val="21"/>
        </w:rPr>
        <w:t xml:space="preserve"> por la </w:t>
      </w:r>
      <w:r>
        <w:rPr>
          <w:rFonts w:ascii="Abadi" w:hAnsi="Abadi"/>
          <w:sz w:val="21"/>
          <w:szCs w:val="21"/>
        </w:rPr>
        <w:t>L</w:t>
      </w:r>
      <w:r w:rsidRPr="00902766">
        <w:rPr>
          <w:rFonts w:ascii="Abadi" w:hAnsi="Abadi"/>
          <w:sz w:val="21"/>
          <w:szCs w:val="21"/>
        </w:rPr>
        <w:t xml:space="preserve">ey de </w:t>
      </w:r>
      <w:r>
        <w:rPr>
          <w:rFonts w:ascii="Abadi" w:hAnsi="Abadi"/>
          <w:sz w:val="21"/>
          <w:szCs w:val="21"/>
        </w:rPr>
        <w:t>T</w:t>
      </w:r>
      <w:r w:rsidRPr="00902766">
        <w:rPr>
          <w:rFonts w:ascii="Abadi" w:hAnsi="Abadi"/>
          <w:sz w:val="21"/>
          <w:szCs w:val="21"/>
        </w:rPr>
        <w:t xml:space="preserve">ransparencia y </w:t>
      </w:r>
      <w:r>
        <w:rPr>
          <w:rFonts w:ascii="Abadi" w:hAnsi="Abadi"/>
          <w:sz w:val="21"/>
          <w:szCs w:val="21"/>
        </w:rPr>
        <w:t>A</w:t>
      </w:r>
      <w:r w:rsidRPr="00902766">
        <w:rPr>
          <w:rFonts w:ascii="Abadi" w:hAnsi="Abadi"/>
          <w:sz w:val="21"/>
          <w:szCs w:val="21"/>
        </w:rPr>
        <w:t xml:space="preserve">cceso a la </w:t>
      </w:r>
      <w:r>
        <w:rPr>
          <w:rFonts w:ascii="Abadi" w:hAnsi="Abadi"/>
          <w:sz w:val="21"/>
          <w:szCs w:val="21"/>
        </w:rPr>
        <w:t>I</w:t>
      </w:r>
      <w:r w:rsidRPr="00902766">
        <w:rPr>
          <w:rFonts w:ascii="Abadi" w:hAnsi="Abadi"/>
          <w:sz w:val="21"/>
          <w:szCs w:val="21"/>
        </w:rPr>
        <w:t xml:space="preserve">nformación </w:t>
      </w:r>
      <w:r>
        <w:rPr>
          <w:rFonts w:ascii="Abadi" w:hAnsi="Abadi"/>
          <w:sz w:val="21"/>
          <w:szCs w:val="21"/>
        </w:rPr>
        <w:t>P</w:t>
      </w:r>
      <w:r w:rsidRPr="00902766">
        <w:rPr>
          <w:rFonts w:ascii="Abadi" w:hAnsi="Abadi"/>
          <w:sz w:val="21"/>
          <w:szCs w:val="21"/>
        </w:rPr>
        <w:t xml:space="preserve">ública para el </w:t>
      </w:r>
      <w:r>
        <w:rPr>
          <w:rFonts w:ascii="Abadi" w:hAnsi="Abadi"/>
          <w:sz w:val="21"/>
          <w:szCs w:val="21"/>
        </w:rPr>
        <w:t>E</w:t>
      </w:r>
      <w:r w:rsidRPr="00902766">
        <w:rPr>
          <w:rFonts w:ascii="Abadi" w:hAnsi="Abadi"/>
          <w:sz w:val="21"/>
          <w:szCs w:val="21"/>
        </w:rPr>
        <w:t xml:space="preserve">stado de </w:t>
      </w:r>
      <w:r>
        <w:rPr>
          <w:rFonts w:ascii="Abadi" w:hAnsi="Abadi"/>
          <w:sz w:val="21"/>
          <w:szCs w:val="21"/>
        </w:rPr>
        <w:t>G</w:t>
      </w:r>
      <w:r w:rsidRPr="00902766">
        <w:rPr>
          <w:rFonts w:ascii="Abadi" w:hAnsi="Abadi"/>
          <w:sz w:val="21"/>
          <w:szCs w:val="21"/>
        </w:rPr>
        <w:t>uanajuato</w:t>
      </w:r>
      <w:r>
        <w:rPr>
          <w:rFonts w:ascii="Abadi" w:hAnsi="Abadi"/>
          <w:sz w:val="21"/>
          <w:szCs w:val="21"/>
        </w:rPr>
        <w:t>,</w:t>
      </w:r>
      <w:r w:rsidRPr="00902766">
        <w:rPr>
          <w:rFonts w:ascii="Abadi" w:hAnsi="Abadi"/>
          <w:sz w:val="21"/>
          <w:szCs w:val="21"/>
        </w:rPr>
        <w:t xml:space="preserve"> por tal motivo es que por medio de la petición que se realizó a la </w:t>
      </w:r>
      <w:r>
        <w:rPr>
          <w:rFonts w:ascii="Abadi" w:hAnsi="Abadi"/>
          <w:sz w:val="21"/>
          <w:szCs w:val="21"/>
        </w:rPr>
        <w:t>U</w:t>
      </w:r>
      <w:r w:rsidRPr="00902766">
        <w:rPr>
          <w:rFonts w:ascii="Abadi" w:hAnsi="Abadi"/>
          <w:sz w:val="21"/>
          <w:szCs w:val="21"/>
        </w:rPr>
        <w:t xml:space="preserve">nidad de </w:t>
      </w:r>
      <w:r>
        <w:rPr>
          <w:rFonts w:ascii="Abadi" w:hAnsi="Abadi"/>
          <w:sz w:val="21"/>
          <w:szCs w:val="21"/>
        </w:rPr>
        <w:t>T</w:t>
      </w:r>
      <w:r w:rsidRPr="00902766">
        <w:rPr>
          <w:rFonts w:ascii="Abadi" w:hAnsi="Abadi"/>
          <w:sz w:val="21"/>
          <w:szCs w:val="21"/>
        </w:rPr>
        <w:t xml:space="preserve">ransparencia en el </w:t>
      </w:r>
      <w:r>
        <w:rPr>
          <w:rFonts w:ascii="Abadi" w:hAnsi="Abadi"/>
          <w:sz w:val="21"/>
          <w:szCs w:val="21"/>
        </w:rPr>
        <w:t>C</w:t>
      </w:r>
      <w:r w:rsidRPr="00902766">
        <w:rPr>
          <w:rFonts w:ascii="Abadi" w:hAnsi="Abadi"/>
          <w:sz w:val="21"/>
          <w:szCs w:val="21"/>
        </w:rPr>
        <w:t>ongreso sobre el cumplimiento del artículo 74</w:t>
      </w:r>
      <w:r>
        <w:rPr>
          <w:rFonts w:ascii="Abadi" w:hAnsi="Abadi"/>
          <w:sz w:val="21"/>
          <w:szCs w:val="21"/>
        </w:rPr>
        <w:t>-1</w:t>
      </w:r>
      <w:r w:rsidRPr="00902766">
        <w:rPr>
          <w:rFonts w:ascii="Abadi" w:hAnsi="Abadi"/>
          <w:sz w:val="21"/>
          <w:szCs w:val="21"/>
        </w:rPr>
        <w:t xml:space="preserve"> de la </w:t>
      </w:r>
      <w:r>
        <w:rPr>
          <w:rFonts w:ascii="Abadi" w:hAnsi="Abadi"/>
          <w:sz w:val="21"/>
          <w:szCs w:val="21"/>
        </w:rPr>
        <w:t>L</w:t>
      </w:r>
      <w:r w:rsidRPr="00902766">
        <w:rPr>
          <w:rFonts w:ascii="Abadi" w:hAnsi="Abadi"/>
          <w:sz w:val="21"/>
          <w:szCs w:val="21"/>
        </w:rPr>
        <w:t xml:space="preserve">ey </w:t>
      </w:r>
      <w:r>
        <w:rPr>
          <w:rFonts w:ascii="Abadi" w:hAnsi="Abadi"/>
          <w:sz w:val="21"/>
          <w:szCs w:val="21"/>
        </w:rPr>
        <w:t>O</w:t>
      </w:r>
      <w:r w:rsidRPr="00902766">
        <w:rPr>
          <w:rFonts w:ascii="Abadi" w:hAnsi="Abadi"/>
          <w:sz w:val="21"/>
          <w:szCs w:val="21"/>
        </w:rPr>
        <w:t xml:space="preserve">rgánica </w:t>
      </w:r>
      <w:r>
        <w:rPr>
          <w:rFonts w:ascii="Abadi" w:hAnsi="Abadi"/>
          <w:sz w:val="21"/>
          <w:szCs w:val="21"/>
        </w:rPr>
        <w:t>M</w:t>
      </w:r>
      <w:r w:rsidRPr="00902766">
        <w:rPr>
          <w:rFonts w:ascii="Abadi" w:hAnsi="Abadi"/>
          <w:sz w:val="21"/>
          <w:szCs w:val="21"/>
        </w:rPr>
        <w:t>unicipal</w:t>
      </w:r>
      <w:r>
        <w:rPr>
          <w:rFonts w:ascii="Abadi" w:hAnsi="Abadi"/>
          <w:sz w:val="21"/>
          <w:szCs w:val="21"/>
        </w:rPr>
        <w:t xml:space="preserve">. </w:t>
      </w:r>
    </w:p>
    <w:p w14:paraId="29981B09" w14:textId="77777777" w:rsidR="002E150E" w:rsidRDefault="002E150E" w:rsidP="00B06B14">
      <w:pPr>
        <w:jc w:val="both"/>
        <w:rPr>
          <w:rFonts w:ascii="Abadi" w:hAnsi="Abadi"/>
          <w:sz w:val="21"/>
          <w:szCs w:val="21"/>
        </w:rPr>
      </w:pPr>
    </w:p>
    <w:p w14:paraId="53FC92C1" w14:textId="4B520076" w:rsidR="00B06B14" w:rsidRDefault="00B06B14" w:rsidP="00B06B14">
      <w:pPr>
        <w:jc w:val="both"/>
        <w:rPr>
          <w:rFonts w:ascii="Abadi" w:hAnsi="Abadi"/>
          <w:sz w:val="21"/>
          <w:szCs w:val="21"/>
        </w:rPr>
      </w:pPr>
      <w:r>
        <w:rPr>
          <w:rFonts w:ascii="Abadi" w:hAnsi="Abadi"/>
          <w:sz w:val="21"/>
          <w:szCs w:val="21"/>
        </w:rPr>
        <w:t>- Di</w:t>
      </w:r>
      <w:r w:rsidRPr="00902766">
        <w:rPr>
          <w:rFonts w:ascii="Abadi" w:hAnsi="Abadi"/>
          <w:sz w:val="21"/>
          <w:szCs w:val="21"/>
        </w:rPr>
        <w:t xml:space="preserve">cho artículo se refiere a lo siguiente la </w:t>
      </w:r>
      <w:r>
        <w:rPr>
          <w:rFonts w:ascii="Abadi" w:hAnsi="Abadi"/>
          <w:sz w:val="21"/>
          <w:szCs w:val="21"/>
        </w:rPr>
        <w:t>G</w:t>
      </w:r>
      <w:r w:rsidRPr="00902766">
        <w:rPr>
          <w:rFonts w:ascii="Abadi" w:hAnsi="Abadi"/>
          <w:sz w:val="21"/>
          <w:szCs w:val="21"/>
        </w:rPr>
        <w:t xml:space="preserve">aceta </w:t>
      </w:r>
      <w:r>
        <w:rPr>
          <w:rFonts w:ascii="Abadi" w:hAnsi="Abadi"/>
          <w:sz w:val="21"/>
          <w:szCs w:val="21"/>
        </w:rPr>
        <w:t>M</w:t>
      </w:r>
      <w:r w:rsidRPr="00902766">
        <w:rPr>
          <w:rFonts w:ascii="Abadi" w:hAnsi="Abadi"/>
          <w:sz w:val="21"/>
          <w:szCs w:val="21"/>
        </w:rPr>
        <w:t xml:space="preserve">unicipal es el medio informativo del ayuntamiento que será publicada en la página de internet oficial de conformidad con el </w:t>
      </w:r>
      <w:r>
        <w:rPr>
          <w:rFonts w:ascii="Abadi" w:hAnsi="Abadi"/>
          <w:sz w:val="21"/>
          <w:szCs w:val="21"/>
        </w:rPr>
        <w:t>R</w:t>
      </w:r>
      <w:r w:rsidRPr="00902766">
        <w:rPr>
          <w:rFonts w:ascii="Abadi" w:hAnsi="Abadi"/>
          <w:sz w:val="21"/>
          <w:szCs w:val="21"/>
        </w:rPr>
        <w:t xml:space="preserve">eglamento </w:t>
      </w:r>
      <w:r>
        <w:rPr>
          <w:rFonts w:ascii="Abadi" w:hAnsi="Abadi"/>
          <w:sz w:val="21"/>
          <w:szCs w:val="21"/>
        </w:rPr>
        <w:t>M</w:t>
      </w:r>
      <w:r w:rsidRPr="00902766">
        <w:rPr>
          <w:rFonts w:ascii="Abadi" w:hAnsi="Abadi"/>
          <w:sz w:val="21"/>
          <w:szCs w:val="21"/>
        </w:rPr>
        <w:t xml:space="preserve">unicipal respectivo la </w:t>
      </w:r>
      <w:r>
        <w:rPr>
          <w:rFonts w:ascii="Abadi" w:hAnsi="Abadi"/>
          <w:sz w:val="21"/>
          <w:szCs w:val="21"/>
        </w:rPr>
        <w:t>G</w:t>
      </w:r>
      <w:r w:rsidRPr="00902766">
        <w:rPr>
          <w:rFonts w:ascii="Abadi" w:hAnsi="Abadi"/>
          <w:sz w:val="21"/>
          <w:szCs w:val="21"/>
        </w:rPr>
        <w:t xml:space="preserve">aceta </w:t>
      </w:r>
      <w:r>
        <w:rPr>
          <w:rFonts w:ascii="Abadi" w:hAnsi="Abadi"/>
          <w:sz w:val="21"/>
          <w:szCs w:val="21"/>
        </w:rPr>
        <w:t>M</w:t>
      </w:r>
      <w:r w:rsidRPr="00902766">
        <w:rPr>
          <w:rFonts w:ascii="Abadi" w:hAnsi="Abadi"/>
          <w:sz w:val="21"/>
          <w:szCs w:val="21"/>
        </w:rPr>
        <w:t>unicipal contempla como mínimo</w:t>
      </w:r>
      <w:r>
        <w:rPr>
          <w:rFonts w:ascii="Abadi" w:hAnsi="Abadi"/>
          <w:sz w:val="21"/>
          <w:szCs w:val="21"/>
        </w:rPr>
        <w:t>:</w:t>
      </w:r>
    </w:p>
    <w:p w14:paraId="23E880B1" w14:textId="77777777" w:rsidR="002E150E" w:rsidRDefault="002E150E" w:rsidP="00B06B14">
      <w:pPr>
        <w:jc w:val="both"/>
        <w:rPr>
          <w:rFonts w:ascii="Abadi" w:hAnsi="Abadi"/>
          <w:sz w:val="21"/>
          <w:szCs w:val="21"/>
        </w:rPr>
      </w:pPr>
    </w:p>
    <w:p w14:paraId="1B96CB4F" w14:textId="5C0CC9D6" w:rsidR="00B06B14" w:rsidRDefault="00B06B14" w:rsidP="00B06B14">
      <w:pPr>
        <w:jc w:val="both"/>
        <w:rPr>
          <w:rFonts w:ascii="Abadi" w:hAnsi="Abadi"/>
          <w:sz w:val="21"/>
          <w:szCs w:val="21"/>
        </w:rPr>
      </w:pPr>
      <w:r>
        <w:rPr>
          <w:rFonts w:ascii="Abadi" w:hAnsi="Abadi"/>
          <w:sz w:val="21"/>
          <w:szCs w:val="21"/>
        </w:rPr>
        <w:t>1.- E</w:t>
      </w:r>
      <w:r w:rsidRPr="00902766">
        <w:rPr>
          <w:rFonts w:ascii="Abadi" w:hAnsi="Abadi"/>
          <w:sz w:val="21"/>
          <w:szCs w:val="21"/>
        </w:rPr>
        <w:t>l proyecto del orden del día para las sesiones de ayuntamiento los documentos en qué se soporta los asuntos a tratar las sesiones salvo que sean materia de sesión privada y la agenda semanal del desarrollo de las comisiones municipales</w:t>
      </w:r>
      <w:r>
        <w:rPr>
          <w:rFonts w:ascii="Abadi" w:hAnsi="Abadi"/>
          <w:sz w:val="21"/>
          <w:szCs w:val="21"/>
        </w:rPr>
        <w:t>. L</w:t>
      </w:r>
      <w:r w:rsidRPr="00902766">
        <w:rPr>
          <w:rFonts w:ascii="Abadi" w:hAnsi="Abadi"/>
          <w:sz w:val="21"/>
          <w:szCs w:val="21"/>
        </w:rPr>
        <w:t xml:space="preserve">a operación de la gaceta municipal no exime al ayuntamiento de realizar las publicaciones en el </w:t>
      </w:r>
      <w:r>
        <w:rPr>
          <w:rFonts w:ascii="Abadi" w:hAnsi="Abadi"/>
          <w:sz w:val="21"/>
          <w:szCs w:val="21"/>
        </w:rPr>
        <w:t>P</w:t>
      </w:r>
      <w:r w:rsidRPr="00902766">
        <w:rPr>
          <w:rFonts w:ascii="Abadi" w:hAnsi="Abadi"/>
          <w:sz w:val="21"/>
          <w:szCs w:val="21"/>
        </w:rPr>
        <w:t xml:space="preserve">eriódico </w:t>
      </w:r>
      <w:r>
        <w:rPr>
          <w:rFonts w:ascii="Abadi" w:hAnsi="Abadi"/>
          <w:sz w:val="21"/>
          <w:szCs w:val="21"/>
        </w:rPr>
        <w:t>O</w:t>
      </w:r>
      <w:r w:rsidRPr="00902766">
        <w:rPr>
          <w:rFonts w:ascii="Abadi" w:hAnsi="Abadi"/>
          <w:sz w:val="21"/>
          <w:szCs w:val="21"/>
        </w:rPr>
        <w:t xml:space="preserve">ficial de </w:t>
      </w:r>
      <w:r>
        <w:rPr>
          <w:rFonts w:ascii="Abadi" w:hAnsi="Abadi"/>
          <w:sz w:val="21"/>
          <w:szCs w:val="21"/>
        </w:rPr>
        <w:t>G</w:t>
      </w:r>
      <w:r w:rsidRPr="00902766">
        <w:rPr>
          <w:rFonts w:ascii="Abadi" w:hAnsi="Abadi"/>
          <w:sz w:val="21"/>
          <w:szCs w:val="21"/>
        </w:rPr>
        <w:t xml:space="preserve">obierno del </w:t>
      </w:r>
      <w:r>
        <w:rPr>
          <w:rFonts w:ascii="Abadi" w:hAnsi="Abadi"/>
          <w:sz w:val="21"/>
          <w:szCs w:val="21"/>
        </w:rPr>
        <w:t>E</w:t>
      </w:r>
      <w:r w:rsidRPr="00902766">
        <w:rPr>
          <w:rFonts w:ascii="Abadi" w:hAnsi="Abadi"/>
          <w:sz w:val="21"/>
          <w:szCs w:val="21"/>
        </w:rPr>
        <w:t>stado de aquellos actos y resoluciones que requieran tal requisito conforme a las leyes y los reglamentos aplicables</w:t>
      </w:r>
      <w:r>
        <w:rPr>
          <w:rFonts w:ascii="Abadi" w:hAnsi="Abadi"/>
          <w:sz w:val="21"/>
          <w:szCs w:val="21"/>
        </w:rPr>
        <w:t>. Q</w:t>
      </w:r>
      <w:r w:rsidRPr="00902766">
        <w:rPr>
          <w:rFonts w:ascii="Abadi" w:hAnsi="Abadi"/>
          <w:sz w:val="21"/>
          <w:szCs w:val="21"/>
        </w:rPr>
        <w:t xml:space="preserve">ue de un análisis a cada página de los 46 municipios de nuestra entidad con fecha del 26 de julio de este año se encontró que solamente el 80% de ellos cumplen con lo establecido en la </w:t>
      </w:r>
      <w:r>
        <w:rPr>
          <w:rFonts w:ascii="Abadi" w:hAnsi="Abadi"/>
          <w:sz w:val="21"/>
          <w:szCs w:val="21"/>
        </w:rPr>
        <w:t>L</w:t>
      </w:r>
      <w:r w:rsidRPr="00902766">
        <w:rPr>
          <w:rFonts w:ascii="Abadi" w:hAnsi="Abadi"/>
          <w:sz w:val="21"/>
          <w:szCs w:val="21"/>
        </w:rPr>
        <w:t xml:space="preserve">ey </w:t>
      </w:r>
      <w:r>
        <w:rPr>
          <w:rFonts w:ascii="Abadi" w:hAnsi="Abadi"/>
          <w:sz w:val="21"/>
          <w:szCs w:val="21"/>
        </w:rPr>
        <w:t>O</w:t>
      </w:r>
      <w:r w:rsidRPr="00902766">
        <w:rPr>
          <w:rFonts w:ascii="Abadi" w:hAnsi="Abadi"/>
          <w:sz w:val="21"/>
          <w:szCs w:val="21"/>
        </w:rPr>
        <w:t xml:space="preserve">rgánica </w:t>
      </w:r>
      <w:r>
        <w:rPr>
          <w:rFonts w:ascii="Abadi" w:hAnsi="Abadi"/>
          <w:sz w:val="21"/>
          <w:szCs w:val="21"/>
        </w:rPr>
        <w:t>M</w:t>
      </w:r>
      <w:r w:rsidRPr="00902766">
        <w:rPr>
          <w:rFonts w:ascii="Abadi" w:hAnsi="Abadi"/>
          <w:sz w:val="21"/>
          <w:szCs w:val="21"/>
        </w:rPr>
        <w:t>unicipal</w:t>
      </w:r>
      <w:r>
        <w:rPr>
          <w:rFonts w:ascii="Abadi" w:hAnsi="Abadi"/>
          <w:sz w:val="21"/>
          <w:szCs w:val="21"/>
        </w:rPr>
        <w:t>,</w:t>
      </w:r>
      <w:r w:rsidR="002E150E">
        <w:rPr>
          <w:rFonts w:ascii="Abadi" w:hAnsi="Abadi"/>
          <w:sz w:val="21"/>
          <w:szCs w:val="21"/>
        </w:rPr>
        <w:t xml:space="preserve"> l</w:t>
      </w:r>
      <w:r w:rsidRPr="00902766">
        <w:rPr>
          <w:rFonts w:ascii="Abadi" w:hAnsi="Abadi"/>
          <w:sz w:val="21"/>
          <w:szCs w:val="21"/>
        </w:rPr>
        <w:t xml:space="preserve">os municipios que no han implementado la </w:t>
      </w:r>
      <w:r>
        <w:rPr>
          <w:rFonts w:ascii="Abadi" w:hAnsi="Abadi"/>
          <w:sz w:val="21"/>
          <w:szCs w:val="21"/>
        </w:rPr>
        <w:t>G</w:t>
      </w:r>
      <w:r w:rsidRPr="00902766">
        <w:rPr>
          <w:rFonts w:ascii="Abadi" w:hAnsi="Abadi"/>
          <w:sz w:val="21"/>
          <w:szCs w:val="21"/>
        </w:rPr>
        <w:t>aceta son</w:t>
      </w:r>
      <w:r>
        <w:rPr>
          <w:rFonts w:ascii="Abadi" w:hAnsi="Abadi"/>
          <w:sz w:val="21"/>
          <w:szCs w:val="21"/>
        </w:rPr>
        <w:t>:</w:t>
      </w:r>
    </w:p>
    <w:p w14:paraId="24F241B0" w14:textId="77777777" w:rsidR="002E150E" w:rsidRDefault="002E150E" w:rsidP="00B06B14">
      <w:pPr>
        <w:jc w:val="both"/>
        <w:rPr>
          <w:rFonts w:ascii="Abadi" w:hAnsi="Abadi"/>
          <w:sz w:val="21"/>
          <w:szCs w:val="21"/>
        </w:rPr>
      </w:pPr>
    </w:p>
    <w:p w14:paraId="03025D56" w14:textId="7CCEC970" w:rsidR="00B06B14" w:rsidRDefault="00B06B14" w:rsidP="00B06B14">
      <w:pPr>
        <w:jc w:val="both"/>
        <w:rPr>
          <w:rFonts w:ascii="Abadi" w:hAnsi="Abadi"/>
          <w:sz w:val="21"/>
          <w:szCs w:val="21"/>
        </w:rPr>
      </w:pPr>
      <w:r>
        <w:rPr>
          <w:rFonts w:ascii="Abadi" w:hAnsi="Abadi"/>
          <w:sz w:val="21"/>
          <w:szCs w:val="21"/>
        </w:rPr>
        <w:t>- I</w:t>
      </w:r>
      <w:r w:rsidRPr="00902766">
        <w:rPr>
          <w:rFonts w:ascii="Abadi" w:hAnsi="Abadi"/>
          <w:sz w:val="21"/>
          <w:szCs w:val="21"/>
        </w:rPr>
        <w:t>rapuato</w:t>
      </w:r>
      <w:r>
        <w:rPr>
          <w:rFonts w:ascii="Abadi" w:hAnsi="Abadi"/>
          <w:sz w:val="21"/>
          <w:szCs w:val="21"/>
        </w:rPr>
        <w:t>,</w:t>
      </w:r>
      <w:r w:rsidRPr="00902766">
        <w:rPr>
          <w:rFonts w:ascii="Abadi" w:hAnsi="Abadi"/>
          <w:sz w:val="21"/>
          <w:szCs w:val="21"/>
        </w:rPr>
        <w:t xml:space="preserve"> </w:t>
      </w:r>
      <w:r>
        <w:rPr>
          <w:rFonts w:ascii="Abadi" w:hAnsi="Abadi"/>
          <w:sz w:val="21"/>
          <w:szCs w:val="21"/>
        </w:rPr>
        <w:t>P</w:t>
      </w:r>
      <w:r w:rsidRPr="00902766">
        <w:rPr>
          <w:rFonts w:ascii="Abadi" w:hAnsi="Abadi"/>
          <w:sz w:val="21"/>
          <w:szCs w:val="21"/>
        </w:rPr>
        <w:t>énjamo</w:t>
      </w:r>
      <w:r>
        <w:rPr>
          <w:rFonts w:ascii="Abadi" w:hAnsi="Abadi"/>
          <w:sz w:val="21"/>
          <w:szCs w:val="21"/>
        </w:rPr>
        <w:t>, Sa</w:t>
      </w:r>
      <w:r w:rsidRPr="00902766">
        <w:rPr>
          <w:rFonts w:ascii="Abadi" w:hAnsi="Abadi"/>
          <w:sz w:val="21"/>
          <w:szCs w:val="21"/>
        </w:rPr>
        <w:t xml:space="preserve">n José </w:t>
      </w:r>
      <w:r>
        <w:rPr>
          <w:rFonts w:ascii="Abadi" w:hAnsi="Abadi"/>
          <w:sz w:val="21"/>
          <w:szCs w:val="21"/>
        </w:rPr>
        <w:t>I</w:t>
      </w:r>
      <w:r w:rsidRPr="00902766">
        <w:rPr>
          <w:rFonts w:ascii="Abadi" w:hAnsi="Abadi"/>
          <w:sz w:val="21"/>
          <w:szCs w:val="21"/>
        </w:rPr>
        <w:t>turbide</w:t>
      </w:r>
      <w:r>
        <w:rPr>
          <w:rFonts w:ascii="Abadi" w:hAnsi="Abadi"/>
          <w:sz w:val="21"/>
          <w:szCs w:val="21"/>
        </w:rPr>
        <w:t>,</w:t>
      </w:r>
      <w:r w:rsidRPr="00902766">
        <w:rPr>
          <w:rFonts w:ascii="Abadi" w:hAnsi="Abadi"/>
          <w:sz w:val="21"/>
          <w:szCs w:val="21"/>
        </w:rPr>
        <w:t xml:space="preserve"> </w:t>
      </w:r>
      <w:r>
        <w:rPr>
          <w:rFonts w:ascii="Abadi" w:hAnsi="Abadi"/>
          <w:sz w:val="21"/>
          <w:szCs w:val="21"/>
        </w:rPr>
        <w:t>S</w:t>
      </w:r>
      <w:r w:rsidRPr="00902766">
        <w:rPr>
          <w:rFonts w:ascii="Abadi" w:hAnsi="Abadi"/>
          <w:sz w:val="21"/>
          <w:szCs w:val="21"/>
        </w:rPr>
        <w:t>an Luis de La Paz</w:t>
      </w:r>
      <w:r>
        <w:rPr>
          <w:rFonts w:ascii="Abadi" w:hAnsi="Abadi"/>
          <w:sz w:val="21"/>
          <w:szCs w:val="21"/>
        </w:rPr>
        <w:t>,</w:t>
      </w:r>
      <w:r w:rsidRPr="00902766">
        <w:rPr>
          <w:rFonts w:ascii="Abadi" w:hAnsi="Abadi"/>
          <w:sz w:val="21"/>
          <w:szCs w:val="21"/>
        </w:rPr>
        <w:t xml:space="preserve"> Santiago </w:t>
      </w:r>
      <w:r>
        <w:rPr>
          <w:rFonts w:ascii="Abadi" w:hAnsi="Abadi"/>
          <w:sz w:val="21"/>
          <w:szCs w:val="21"/>
        </w:rPr>
        <w:t>M</w:t>
      </w:r>
      <w:r w:rsidRPr="00902766">
        <w:rPr>
          <w:rFonts w:ascii="Abadi" w:hAnsi="Abadi"/>
          <w:sz w:val="21"/>
          <w:szCs w:val="21"/>
        </w:rPr>
        <w:t>aravatío</w:t>
      </w:r>
      <w:r>
        <w:rPr>
          <w:rFonts w:ascii="Abadi" w:hAnsi="Abadi"/>
          <w:sz w:val="21"/>
          <w:szCs w:val="21"/>
        </w:rPr>
        <w:t>,</w:t>
      </w:r>
      <w:r w:rsidRPr="00902766">
        <w:rPr>
          <w:rFonts w:ascii="Abadi" w:hAnsi="Abadi"/>
          <w:sz w:val="21"/>
          <w:szCs w:val="21"/>
        </w:rPr>
        <w:t xml:space="preserve"> </w:t>
      </w:r>
      <w:r>
        <w:rPr>
          <w:rFonts w:ascii="Abadi" w:hAnsi="Abadi"/>
          <w:sz w:val="21"/>
          <w:szCs w:val="21"/>
        </w:rPr>
        <w:t>T</w:t>
      </w:r>
      <w:r w:rsidRPr="00902766">
        <w:rPr>
          <w:rFonts w:ascii="Abadi" w:hAnsi="Abadi"/>
          <w:sz w:val="21"/>
          <w:szCs w:val="21"/>
        </w:rPr>
        <w:t>arandacuao</w:t>
      </w:r>
      <w:r>
        <w:rPr>
          <w:rFonts w:ascii="Abadi" w:hAnsi="Abadi"/>
          <w:sz w:val="21"/>
          <w:szCs w:val="21"/>
        </w:rPr>
        <w:t>, T</w:t>
      </w:r>
      <w:r w:rsidRPr="00902766">
        <w:rPr>
          <w:rFonts w:ascii="Abadi" w:hAnsi="Abadi"/>
          <w:sz w:val="21"/>
          <w:szCs w:val="21"/>
        </w:rPr>
        <w:t xml:space="preserve">ierra </w:t>
      </w:r>
      <w:r>
        <w:rPr>
          <w:rFonts w:ascii="Abadi" w:hAnsi="Abadi"/>
          <w:sz w:val="21"/>
          <w:szCs w:val="21"/>
        </w:rPr>
        <w:t>B</w:t>
      </w:r>
      <w:r w:rsidRPr="00902766">
        <w:rPr>
          <w:rFonts w:ascii="Abadi" w:hAnsi="Abadi"/>
          <w:sz w:val="21"/>
          <w:szCs w:val="21"/>
        </w:rPr>
        <w:t>lanca</w:t>
      </w:r>
      <w:r>
        <w:rPr>
          <w:rFonts w:ascii="Abadi" w:hAnsi="Abadi"/>
          <w:sz w:val="21"/>
          <w:szCs w:val="21"/>
        </w:rPr>
        <w:t>,</w:t>
      </w:r>
      <w:r w:rsidRPr="00902766">
        <w:rPr>
          <w:rFonts w:ascii="Abadi" w:hAnsi="Abadi"/>
          <w:sz w:val="21"/>
          <w:szCs w:val="21"/>
        </w:rPr>
        <w:t xml:space="preserve"> </w:t>
      </w:r>
      <w:r>
        <w:rPr>
          <w:rFonts w:ascii="Abadi" w:hAnsi="Abadi"/>
          <w:sz w:val="21"/>
          <w:szCs w:val="21"/>
        </w:rPr>
        <w:t>V</w:t>
      </w:r>
      <w:r w:rsidRPr="00902766">
        <w:rPr>
          <w:rFonts w:ascii="Abadi" w:hAnsi="Abadi"/>
          <w:sz w:val="21"/>
          <w:szCs w:val="21"/>
        </w:rPr>
        <w:t xml:space="preserve">illagrán y </w:t>
      </w:r>
      <w:r>
        <w:rPr>
          <w:rFonts w:ascii="Abadi" w:hAnsi="Abadi"/>
          <w:sz w:val="21"/>
          <w:szCs w:val="21"/>
        </w:rPr>
        <w:t>Y</w:t>
      </w:r>
      <w:r w:rsidRPr="00902766">
        <w:rPr>
          <w:rFonts w:ascii="Abadi" w:hAnsi="Abadi"/>
          <w:sz w:val="21"/>
          <w:szCs w:val="21"/>
        </w:rPr>
        <w:t>uridia</w:t>
      </w:r>
      <w:r>
        <w:rPr>
          <w:rFonts w:ascii="Abadi" w:hAnsi="Abadi"/>
          <w:sz w:val="21"/>
          <w:szCs w:val="21"/>
        </w:rPr>
        <w:t>,</w:t>
      </w:r>
      <w:r w:rsidRPr="00902766">
        <w:rPr>
          <w:rFonts w:ascii="Abadi" w:hAnsi="Abadi"/>
          <w:sz w:val="21"/>
          <w:szCs w:val="21"/>
        </w:rPr>
        <w:t xml:space="preserve"> sin embargo solamente el 20% de los gobiernos municipales mantiene actualizada la gaceta y con los requisitos establecidos en la ley y son los siguientes</w:t>
      </w:r>
      <w:r>
        <w:rPr>
          <w:rFonts w:ascii="Abadi" w:hAnsi="Abadi"/>
          <w:sz w:val="21"/>
          <w:szCs w:val="21"/>
        </w:rPr>
        <w:t>:</w:t>
      </w:r>
    </w:p>
    <w:p w14:paraId="2412B8FD" w14:textId="77777777" w:rsidR="002E150E" w:rsidRDefault="002E150E" w:rsidP="00B06B14">
      <w:pPr>
        <w:jc w:val="both"/>
        <w:rPr>
          <w:rFonts w:ascii="Abadi" w:hAnsi="Abadi"/>
          <w:sz w:val="21"/>
          <w:szCs w:val="21"/>
        </w:rPr>
      </w:pPr>
    </w:p>
    <w:p w14:paraId="0CC3523C" w14:textId="71A802DC" w:rsidR="00B06B14" w:rsidRDefault="00B06B14" w:rsidP="00B06B14">
      <w:pPr>
        <w:jc w:val="both"/>
        <w:rPr>
          <w:rFonts w:ascii="Abadi" w:hAnsi="Abadi"/>
          <w:sz w:val="21"/>
          <w:szCs w:val="21"/>
        </w:rPr>
      </w:pPr>
      <w:r>
        <w:rPr>
          <w:rFonts w:ascii="Abadi" w:hAnsi="Abadi"/>
          <w:sz w:val="21"/>
          <w:szCs w:val="21"/>
        </w:rPr>
        <w:t>- A</w:t>
      </w:r>
      <w:r w:rsidRPr="00902766">
        <w:rPr>
          <w:rFonts w:ascii="Abadi" w:hAnsi="Abadi"/>
          <w:sz w:val="21"/>
          <w:szCs w:val="21"/>
        </w:rPr>
        <w:t xml:space="preserve">paseo el </w:t>
      </w:r>
      <w:r>
        <w:rPr>
          <w:rFonts w:ascii="Abadi" w:hAnsi="Abadi"/>
          <w:sz w:val="21"/>
          <w:szCs w:val="21"/>
        </w:rPr>
        <w:t>G</w:t>
      </w:r>
      <w:r w:rsidRPr="00902766">
        <w:rPr>
          <w:rFonts w:ascii="Abadi" w:hAnsi="Abadi"/>
          <w:sz w:val="21"/>
          <w:szCs w:val="21"/>
        </w:rPr>
        <w:t>rande</w:t>
      </w:r>
      <w:r>
        <w:rPr>
          <w:rFonts w:ascii="Abadi" w:hAnsi="Abadi"/>
          <w:sz w:val="21"/>
          <w:szCs w:val="21"/>
        </w:rPr>
        <w:t>, G</w:t>
      </w:r>
      <w:r w:rsidRPr="00902766">
        <w:rPr>
          <w:rFonts w:ascii="Abadi" w:hAnsi="Abadi"/>
          <w:sz w:val="21"/>
          <w:szCs w:val="21"/>
        </w:rPr>
        <w:t>uanajuato</w:t>
      </w:r>
      <w:r>
        <w:rPr>
          <w:rFonts w:ascii="Abadi" w:hAnsi="Abadi"/>
          <w:sz w:val="21"/>
          <w:szCs w:val="21"/>
        </w:rPr>
        <w:t>,</w:t>
      </w:r>
      <w:r w:rsidRPr="00902766">
        <w:rPr>
          <w:rFonts w:ascii="Abadi" w:hAnsi="Abadi"/>
          <w:sz w:val="21"/>
          <w:szCs w:val="21"/>
        </w:rPr>
        <w:t xml:space="preserve"> León</w:t>
      </w:r>
      <w:r>
        <w:rPr>
          <w:rFonts w:ascii="Abadi" w:hAnsi="Abadi"/>
          <w:sz w:val="21"/>
          <w:szCs w:val="21"/>
        </w:rPr>
        <w:t>,</w:t>
      </w:r>
      <w:r w:rsidRPr="00902766">
        <w:rPr>
          <w:rFonts w:ascii="Abadi" w:hAnsi="Abadi"/>
          <w:sz w:val="21"/>
          <w:szCs w:val="21"/>
        </w:rPr>
        <w:t xml:space="preserve"> </w:t>
      </w:r>
      <w:r>
        <w:rPr>
          <w:rFonts w:ascii="Abadi" w:hAnsi="Abadi"/>
          <w:sz w:val="21"/>
          <w:szCs w:val="21"/>
        </w:rPr>
        <w:t>S</w:t>
      </w:r>
      <w:r w:rsidRPr="00902766">
        <w:rPr>
          <w:rFonts w:ascii="Abadi" w:hAnsi="Abadi"/>
          <w:sz w:val="21"/>
          <w:szCs w:val="21"/>
        </w:rPr>
        <w:t>alvatierra</w:t>
      </w:r>
      <w:r>
        <w:rPr>
          <w:rFonts w:ascii="Abadi" w:hAnsi="Abadi"/>
          <w:sz w:val="21"/>
          <w:szCs w:val="21"/>
        </w:rPr>
        <w:t>,</w:t>
      </w:r>
      <w:r w:rsidRPr="00902766">
        <w:rPr>
          <w:rFonts w:ascii="Abadi" w:hAnsi="Abadi"/>
          <w:sz w:val="21"/>
          <w:szCs w:val="21"/>
        </w:rPr>
        <w:t xml:space="preserve"> </w:t>
      </w:r>
      <w:r>
        <w:rPr>
          <w:rFonts w:ascii="Abadi" w:hAnsi="Abadi"/>
          <w:sz w:val="21"/>
          <w:szCs w:val="21"/>
        </w:rPr>
        <w:t>S</w:t>
      </w:r>
      <w:r w:rsidRPr="00902766">
        <w:rPr>
          <w:rFonts w:ascii="Abadi" w:hAnsi="Abadi"/>
          <w:sz w:val="21"/>
          <w:szCs w:val="21"/>
        </w:rPr>
        <w:t xml:space="preserve">an </w:t>
      </w:r>
      <w:r>
        <w:rPr>
          <w:rFonts w:ascii="Abadi" w:hAnsi="Abadi"/>
          <w:sz w:val="21"/>
          <w:szCs w:val="21"/>
        </w:rPr>
        <w:t>F</w:t>
      </w:r>
      <w:r w:rsidRPr="00902766">
        <w:rPr>
          <w:rFonts w:ascii="Abadi" w:hAnsi="Abadi"/>
          <w:sz w:val="21"/>
          <w:szCs w:val="21"/>
        </w:rPr>
        <w:t xml:space="preserve">rancisco del </w:t>
      </w:r>
      <w:r>
        <w:rPr>
          <w:rFonts w:ascii="Abadi" w:hAnsi="Abadi"/>
          <w:sz w:val="21"/>
          <w:szCs w:val="21"/>
        </w:rPr>
        <w:t>R</w:t>
      </w:r>
      <w:r w:rsidRPr="00902766">
        <w:rPr>
          <w:rFonts w:ascii="Abadi" w:hAnsi="Abadi"/>
          <w:sz w:val="21"/>
          <w:szCs w:val="21"/>
        </w:rPr>
        <w:t>incón</w:t>
      </w:r>
      <w:r>
        <w:rPr>
          <w:rFonts w:ascii="Abadi" w:hAnsi="Abadi"/>
          <w:sz w:val="21"/>
          <w:szCs w:val="21"/>
        </w:rPr>
        <w:t>,</w:t>
      </w:r>
      <w:r w:rsidRPr="00902766">
        <w:rPr>
          <w:rFonts w:ascii="Abadi" w:hAnsi="Abadi"/>
          <w:sz w:val="21"/>
          <w:szCs w:val="21"/>
        </w:rPr>
        <w:t xml:space="preserve"> </w:t>
      </w:r>
      <w:r>
        <w:rPr>
          <w:rFonts w:ascii="Abadi" w:hAnsi="Abadi"/>
          <w:sz w:val="21"/>
          <w:szCs w:val="21"/>
        </w:rPr>
        <w:t>S</w:t>
      </w:r>
      <w:r w:rsidRPr="00902766">
        <w:rPr>
          <w:rFonts w:ascii="Abadi" w:hAnsi="Abadi"/>
          <w:sz w:val="21"/>
          <w:szCs w:val="21"/>
        </w:rPr>
        <w:t>ilao</w:t>
      </w:r>
      <w:r>
        <w:rPr>
          <w:rFonts w:ascii="Abadi" w:hAnsi="Abadi"/>
          <w:sz w:val="21"/>
          <w:szCs w:val="21"/>
        </w:rPr>
        <w:t>,</w:t>
      </w:r>
      <w:r w:rsidRPr="00902766">
        <w:rPr>
          <w:rFonts w:ascii="Abadi" w:hAnsi="Abadi"/>
          <w:sz w:val="21"/>
          <w:szCs w:val="21"/>
        </w:rPr>
        <w:t xml:space="preserve"> </w:t>
      </w:r>
      <w:r>
        <w:rPr>
          <w:rFonts w:ascii="Abadi" w:hAnsi="Abadi"/>
          <w:sz w:val="21"/>
          <w:szCs w:val="21"/>
        </w:rPr>
        <w:t>T</w:t>
      </w:r>
      <w:r w:rsidRPr="00902766">
        <w:rPr>
          <w:rFonts w:ascii="Abadi" w:hAnsi="Abadi"/>
          <w:sz w:val="21"/>
          <w:szCs w:val="21"/>
        </w:rPr>
        <w:t>arimoro</w:t>
      </w:r>
      <w:r>
        <w:rPr>
          <w:rFonts w:ascii="Abadi" w:hAnsi="Abadi"/>
          <w:sz w:val="21"/>
          <w:szCs w:val="21"/>
        </w:rPr>
        <w:t>,</w:t>
      </w:r>
      <w:r w:rsidRPr="00902766">
        <w:rPr>
          <w:rFonts w:ascii="Abadi" w:hAnsi="Abadi"/>
          <w:sz w:val="21"/>
          <w:szCs w:val="21"/>
        </w:rPr>
        <w:t xml:space="preserve"> </w:t>
      </w:r>
      <w:r>
        <w:rPr>
          <w:rFonts w:ascii="Abadi" w:hAnsi="Abadi"/>
          <w:sz w:val="21"/>
          <w:szCs w:val="21"/>
        </w:rPr>
        <w:t>U</w:t>
      </w:r>
      <w:r w:rsidRPr="00902766">
        <w:rPr>
          <w:rFonts w:ascii="Abadi" w:hAnsi="Abadi"/>
          <w:sz w:val="21"/>
          <w:szCs w:val="21"/>
        </w:rPr>
        <w:t xml:space="preserve">riangato y </w:t>
      </w:r>
      <w:r>
        <w:rPr>
          <w:rFonts w:ascii="Abadi" w:hAnsi="Abadi"/>
          <w:sz w:val="21"/>
          <w:szCs w:val="21"/>
        </w:rPr>
        <w:t>V</w:t>
      </w:r>
      <w:r w:rsidRPr="00902766">
        <w:rPr>
          <w:rFonts w:ascii="Abadi" w:hAnsi="Abadi"/>
          <w:sz w:val="21"/>
          <w:szCs w:val="21"/>
        </w:rPr>
        <w:t>alle de Santiago</w:t>
      </w:r>
      <w:r>
        <w:rPr>
          <w:rFonts w:ascii="Abadi" w:hAnsi="Abadi"/>
          <w:sz w:val="21"/>
          <w:szCs w:val="21"/>
        </w:rPr>
        <w:t xml:space="preserve">. </w:t>
      </w:r>
    </w:p>
    <w:p w14:paraId="5582B63F" w14:textId="77777777" w:rsidR="002E150E" w:rsidRDefault="002E150E" w:rsidP="00B06B14">
      <w:pPr>
        <w:jc w:val="both"/>
        <w:rPr>
          <w:rFonts w:ascii="Abadi" w:hAnsi="Abadi"/>
          <w:sz w:val="21"/>
          <w:szCs w:val="21"/>
        </w:rPr>
      </w:pPr>
    </w:p>
    <w:p w14:paraId="3C367ECC" w14:textId="12966056" w:rsidR="00B06B14" w:rsidRDefault="00B06B14" w:rsidP="00B06B14">
      <w:pPr>
        <w:jc w:val="both"/>
        <w:rPr>
          <w:rFonts w:ascii="Abadi" w:hAnsi="Abadi"/>
          <w:sz w:val="21"/>
          <w:szCs w:val="21"/>
        </w:rPr>
      </w:pPr>
      <w:r>
        <w:rPr>
          <w:rFonts w:ascii="Abadi" w:hAnsi="Abadi"/>
          <w:sz w:val="21"/>
          <w:szCs w:val="21"/>
        </w:rPr>
        <w:t>- P</w:t>
      </w:r>
      <w:r w:rsidRPr="00902766">
        <w:rPr>
          <w:rFonts w:ascii="Abadi" w:hAnsi="Abadi"/>
          <w:sz w:val="21"/>
          <w:szCs w:val="21"/>
        </w:rPr>
        <w:t xml:space="preserve">or otra parte lo relacionado con tener páginas de internet con los elementos que establece la </w:t>
      </w:r>
      <w:r>
        <w:rPr>
          <w:rFonts w:ascii="Abadi" w:hAnsi="Abadi"/>
          <w:sz w:val="21"/>
          <w:szCs w:val="21"/>
        </w:rPr>
        <w:t>L</w:t>
      </w:r>
      <w:r w:rsidRPr="00902766">
        <w:rPr>
          <w:rFonts w:ascii="Abadi" w:hAnsi="Abadi"/>
          <w:sz w:val="21"/>
          <w:szCs w:val="21"/>
        </w:rPr>
        <w:t xml:space="preserve">ey de </w:t>
      </w:r>
      <w:r>
        <w:rPr>
          <w:rFonts w:ascii="Abadi" w:hAnsi="Abadi"/>
          <w:sz w:val="21"/>
          <w:szCs w:val="21"/>
        </w:rPr>
        <w:t>T</w:t>
      </w:r>
      <w:r w:rsidRPr="00902766">
        <w:rPr>
          <w:rFonts w:ascii="Abadi" w:hAnsi="Abadi"/>
          <w:sz w:val="21"/>
          <w:szCs w:val="21"/>
        </w:rPr>
        <w:t xml:space="preserve">ransparencia los municipios que cumplen en términos generales lamentablemente tenemos municipios que no cumplen con ambas disposiciones establecidas en ley como la </w:t>
      </w:r>
      <w:r w:rsidRPr="00902766">
        <w:rPr>
          <w:rFonts w:ascii="Abadi" w:hAnsi="Abadi"/>
          <w:sz w:val="21"/>
          <w:szCs w:val="21"/>
        </w:rPr>
        <w:lastRenderedPageBreak/>
        <w:t>gaceta municipal y el portal o página de internet y son</w:t>
      </w:r>
      <w:r>
        <w:rPr>
          <w:rFonts w:ascii="Abadi" w:hAnsi="Abadi"/>
          <w:sz w:val="21"/>
          <w:szCs w:val="21"/>
        </w:rPr>
        <w:t xml:space="preserve">: </w:t>
      </w:r>
    </w:p>
    <w:p w14:paraId="2DFA87BA" w14:textId="77777777" w:rsidR="002E150E" w:rsidRDefault="002E150E" w:rsidP="00B06B14">
      <w:pPr>
        <w:jc w:val="both"/>
        <w:rPr>
          <w:rFonts w:ascii="Abadi" w:hAnsi="Abadi"/>
          <w:sz w:val="21"/>
          <w:szCs w:val="21"/>
        </w:rPr>
      </w:pPr>
    </w:p>
    <w:p w14:paraId="11AB2F05" w14:textId="7F35C528" w:rsidR="00B06B14" w:rsidRDefault="00B06B14" w:rsidP="00B06B14">
      <w:pPr>
        <w:jc w:val="both"/>
        <w:rPr>
          <w:rFonts w:ascii="Abadi" w:hAnsi="Abadi"/>
          <w:sz w:val="21"/>
          <w:szCs w:val="21"/>
        </w:rPr>
      </w:pPr>
      <w:r>
        <w:rPr>
          <w:rFonts w:ascii="Abadi" w:hAnsi="Abadi"/>
          <w:sz w:val="21"/>
          <w:szCs w:val="21"/>
        </w:rPr>
        <w:t xml:space="preserve">- </w:t>
      </w:r>
      <w:r w:rsidRPr="00902766">
        <w:rPr>
          <w:rFonts w:ascii="Abadi" w:hAnsi="Abadi"/>
          <w:sz w:val="21"/>
          <w:szCs w:val="21"/>
        </w:rPr>
        <w:t xml:space="preserve">Santiago </w:t>
      </w:r>
      <w:r>
        <w:rPr>
          <w:rFonts w:ascii="Abadi" w:hAnsi="Abadi"/>
          <w:sz w:val="21"/>
          <w:szCs w:val="21"/>
        </w:rPr>
        <w:t>M</w:t>
      </w:r>
      <w:r w:rsidRPr="00902766">
        <w:rPr>
          <w:rFonts w:ascii="Abadi" w:hAnsi="Abadi"/>
          <w:sz w:val="21"/>
          <w:szCs w:val="21"/>
        </w:rPr>
        <w:t>aravatío</w:t>
      </w:r>
      <w:r>
        <w:rPr>
          <w:rFonts w:ascii="Abadi" w:hAnsi="Abadi"/>
          <w:sz w:val="21"/>
          <w:szCs w:val="21"/>
        </w:rPr>
        <w:t>, T</w:t>
      </w:r>
      <w:r w:rsidRPr="00902766">
        <w:rPr>
          <w:rFonts w:ascii="Abadi" w:hAnsi="Abadi"/>
          <w:sz w:val="21"/>
          <w:szCs w:val="21"/>
        </w:rPr>
        <w:t xml:space="preserve">arandacuao y </w:t>
      </w:r>
      <w:r>
        <w:rPr>
          <w:rFonts w:ascii="Abadi" w:hAnsi="Abadi"/>
          <w:sz w:val="21"/>
          <w:szCs w:val="21"/>
        </w:rPr>
        <w:t>T</w:t>
      </w:r>
      <w:r w:rsidRPr="00902766">
        <w:rPr>
          <w:rFonts w:ascii="Abadi" w:hAnsi="Abadi"/>
          <w:sz w:val="21"/>
          <w:szCs w:val="21"/>
        </w:rPr>
        <w:t>ierra blanca</w:t>
      </w:r>
      <w:r>
        <w:rPr>
          <w:rFonts w:ascii="Abadi" w:hAnsi="Abadi"/>
          <w:sz w:val="21"/>
          <w:szCs w:val="21"/>
        </w:rPr>
        <w:t xml:space="preserve">, </w:t>
      </w:r>
      <w:r w:rsidRPr="00902766">
        <w:rPr>
          <w:rFonts w:ascii="Abadi" w:hAnsi="Abadi"/>
          <w:sz w:val="21"/>
          <w:szCs w:val="21"/>
        </w:rPr>
        <w:t>por lo que no cumplen con las obligaciones de transparencia</w:t>
      </w:r>
      <w:r>
        <w:rPr>
          <w:rFonts w:ascii="Abadi" w:hAnsi="Abadi"/>
          <w:sz w:val="21"/>
          <w:szCs w:val="21"/>
        </w:rPr>
        <w:t xml:space="preserve">. </w:t>
      </w:r>
    </w:p>
    <w:p w14:paraId="4CD98086" w14:textId="77777777" w:rsidR="002E150E" w:rsidRDefault="002E150E" w:rsidP="00B06B14">
      <w:pPr>
        <w:jc w:val="both"/>
        <w:rPr>
          <w:rFonts w:ascii="Abadi" w:hAnsi="Abadi"/>
          <w:sz w:val="21"/>
          <w:szCs w:val="21"/>
        </w:rPr>
      </w:pPr>
    </w:p>
    <w:p w14:paraId="6F3791FA" w14:textId="4F246B39" w:rsidR="00B06B14" w:rsidRDefault="00B06B14" w:rsidP="00B06B14">
      <w:pPr>
        <w:jc w:val="both"/>
        <w:rPr>
          <w:rFonts w:ascii="Abadi" w:hAnsi="Abadi"/>
          <w:sz w:val="21"/>
          <w:szCs w:val="21"/>
        </w:rPr>
      </w:pPr>
      <w:r>
        <w:rPr>
          <w:rFonts w:ascii="Abadi" w:hAnsi="Abadi"/>
          <w:sz w:val="21"/>
          <w:szCs w:val="21"/>
        </w:rPr>
        <w:t>- L</w:t>
      </w:r>
      <w:r w:rsidRPr="00902766">
        <w:rPr>
          <w:rFonts w:ascii="Abadi" w:hAnsi="Abadi"/>
          <w:sz w:val="21"/>
          <w:szCs w:val="21"/>
        </w:rPr>
        <w:t xml:space="preserve">a información y los datos que tienen su origen en la vida en la vida municipal va más allá de vivir como registro histórico deben de ser utilizados para analizar el desempeño del actuar político son instrumentos para poder entender con mayor profundidad las necesidades del ciudadano y diseñar soluciones a problemas de carácter público el hacer más eficiente un trámite y reducir sus costos hasta crear equipos que mejoren la atención a la ciudadanía o hagan más eficientes los programas sociales de los gobiernos deben de ser una prioridad y formas de tener gran gobernabilidad en sus municipios por tal motivo preocupados como </w:t>
      </w:r>
      <w:r>
        <w:rPr>
          <w:rFonts w:ascii="Abadi" w:hAnsi="Abadi"/>
          <w:sz w:val="21"/>
          <w:szCs w:val="21"/>
        </w:rPr>
        <w:t>G</w:t>
      </w:r>
      <w:r w:rsidRPr="00902766">
        <w:rPr>
          <w:rFonts w:ascii="Abadi" w:hAnsi="Abadi"/>
          <w:sz w:val="21"/>
          <w:szCs w:val="21"/>
        </w:rPr>
        <w:t xml:space="preserve">rupo </w:t>
      </w:r>
      <w:r>
        <w:rPr>
          <w:rFonts w:ascii="Abadi" w:hAnsi="Abadi"/>
          <w:sz w:val="21"/>
          <w:szCs w:val="21"/>
        </w:rPr>
        <w:t>P</w:t>
      </w:r>
      <w:r w:rsidRPr="00902766">
        <w:rPr>
          <w:rFonts w:ascii="Abadi" w:hAnsi="Abadi"/>
          <w:sz w:val="21"/>
          <w:szCs w:val="21"/>
        </w:rPr>
        <w:t>arlamentario para que se cumpla el objetivo de ley y con el énfasis de que todo dato público debe cumplir como mínimo en las siguientes</w:t>
      </w:r>
      <w:r>
        <w:rPr>
          <w:rFonts w:ascii="Abadi" w:hAnsi="Abadi"/>
          <w:sz w:val="21"/>
          <w:szCs w:val="21"/>
        </w:rPr>
        <w:t>,</w:t>
      </w:r>
      <w:r w:rsidRPr="00902766">
        <w:rPr>
          <w:rFonts w:ascii="Abadi" w:hAnsi="Abadi"/>
          <w:sz w:val="21"/>
          <w:szCs w:val="21"/>
        </w:rPr>
        <w:t xml:space="preserve"> con las siguientes características que sean gratuitos</w:t>
      </w:r>
      <w:r>
        <w:rPr>
          <w:rFonts w:ascii="Abadi" w:hAnsi="Abadi"/>
          <w:sz w:val="21"/>
          <w:szCs w:val="21"/>
        </w:rPr>
        <w:t>,</w:t>
      </w:r>
      <w:r w:rsidRPr="00902766">
        <w:rPr>
          <w:rFonts w:ascii="Abadi" w:hAnsi="Abadi"/>
          <w:sz w:val="21"/>
          <w:szCs w:val="21"/>
        </w:rPr>
        <w:t xml:space="preserve"> que puedan ser obtenidos sin ningún costo</w:t>
      </w:r>
      <w:r>
        <w:rPr>
          <w:rFonts w:ascii="Abadi" w:hAnsi="Abadi"/>
          <w:sz w:val="21"/>
          <w:szCs w:val="21"/>
        </w:rPr>
        <w:t>,</w:t>
      </w:r>
      <w:r w:rsidRPr="00902766">
        <w:rPr>
          <w:rFonts w:ascii="Abadi" w:hAnsi="Abadi"/>
          <w:sz w:val="21"/>
          <w:szCs w:val="21"/>
        </w:rPr>
        <w:t xml:space="preserve"> que sean accesibles</w:t>
      </w:r>
      <w:r>
        <w:rPr>
          <w:rFonts w:ascii="Abadi" w:hAnsi="Abadi"/>
          <w:sz w:val="21"/>
          <w:szCs w:val="21"/>
        </w:rPr>
        <w:t>,</w:t>
      </w:r>
      <w:r w:rsidRPr="00902766">
        <w:rPr>
          <w:rFonts w:ascii="Abadi" w:hAnsi="Abadi"/>
          <w:sz w:val="21"/>
          <w:szCs w:val="21"/>
        </w:rPr>
        <w:t xml:space="preserve"> que se encuentren disponibles para cualquier usuario sin importar quién sea</w:t>
      </w:r>
      <w:r>
        <w:rPr>
          <w:rFonts w:ascii="Abadi" w:hAnsi="Abadi"/>
          <w:sz w:val="21"/>
          <w:szCs w:val="21"/>
        </w:rPr>
        <w:t>,</w:t>
      </w:r>
      <w:r w:rsidRPr="00902766">
        <w:rPr>
          <w:rFonts w:ascii="Abadi" w:hAnsi="Abadi"/>
          <w:sz w:val="21"/>
          <w:szCs w:val="21"/>
        </w:rPr>
        <w:t xml:space="preserve"> con libre uso que puedan ser utilizados de cualquier manera con la única restricción de citar la fuente de origen que sean legibles por máquinas que puedan ser utilizados por equipos electrónicos automáticamente que sean integrales que se encuentran clasificados ordenados y que estén desagregados con el mayor detalle posible que sean o por para que estén actualizados periódicamente y por último permanentes que se resguarden versiones históricas relevantes de estos datos</w:t>
      </w:r>
      <w:r>
        <w:rPr>
          <w:rFonts w:ascii="Abadi" w:hAnsi="Abadi"/>
          <w:sz w:val="21"/>
          <w:szCs w:val="21"/>
        </w:rPr>
        <w:t xml:space="preserve">. </w:t>
      </w:r>
    </w:p>
    <w:p w14:paraId="43323BAE" w14:textId="77777777" w:rsidR="002E150E" w:rsidRDefault="002E150E" w:rsidP="00B06B14">
      <w:pPr>
        <w:jc w:val="both"/>
        <w:rPr>
          <w:rFonts w:ascii="Abadi" w:hAnsi="Abadi"/>
          <w:sz w:val="21"/>
          <w:szCs w:val="21"/>
        </w:rPr>
      </w:pPr>
    </w:p>
    <w:p w14:paraId="41E828BE" w14:textId="7928511B" w:rsidR="00B06B14" w:rsidRDefault="00B06B14" w:rsidP="00B06B14">
      <w:pPr>
        <w:jc w:val="both"/>
        <w:rPr>
          <w:rFonts w:ascii="Abadi" w:hAnsi="Abadi"/>
          <w:sz w:val="21"/>
          <w:szCs w:val="21"/>
        </w:rPr>
      </w:pPr>
      <w:r>
        <w:rPr>
          <w:rFonts w:ascii="Abadi" w:hAnsi="Abadi"/>
          <w:sz w:val="21"/>
          <w:szCs w:val="21"/>
        </w:rPr>
        <w:t>- Es</w:t>
      </w:r>
      <w:r w:rsidRPr="00902766">
        <w:rPr>
          <w:rFonts w:ascii="Abadi" w:hAnsi="Abadi"/>
          <w:sz w:val="21"/>
          <w:szCs w:val="21"/>
        </w:rPr>
        <w:t xml:space="preserve"> de vital importancia que los funcionarios públicos responsables se comprometan con la implementación de dichas herramientas asuman un seguimiento preciso y puntual de las reformas sobre transparencia y gobiernos abiertos</w:t>
      </w:r>
      <w:r>
        <w:rPr>
          <w:rFonts w:ascii="Abadi" w:hAnsi="Abadi"/>
          <w:sz w:val="21"/>
          <w:szCs w:val="21"/>
        </w:rPr>
        <w:t xml:space="preserve">. </w:t>
      </w:r>
    </w:p>
    <w:p w14:paraId="1ABC8347" w14:textId="77777777" w:rsidR="002E150E" w:rsidRDefault="002E150E" w:rsidP="00B06B14">
      <w:pPr>
        <w:jc w:val="both"/>
        <w:rPr>
          <w:rFonts w:ascii="Abadi" w:hAnsi="Abadi"/>
          <w:sz w:val="21"/>
          <w:szCs w:val="21"/>
        </w:rPr>
      </w:pPr>
    </w:p>
    <w:p w14:paraId="026FE3DC" w14:textId="4D05080B" w:rsidR="00B06B14" w:rsidRDefault="00B06B14" w:rsidP="00B06B14">
      <w:pPr>
        <w:jc w:val="both"/>
        <w:rPr>
          <w:rFonts w:ascii="Abadi" w:hAnsi="Abadi"/>
          <w:sz w:val="21"/>
          <w:szCs w:val="21"/>
        </w:rPr>
      </w:pPr>
      <w:r>
        <w:rPr>
          <w:rFonts w:ascii="Abadi" w:hAnsi="Abadi"/>
          <w:sz w:val="21"/>
          <w:szCs w:val="21"/>
        </w:rPr>
        <w:t>- L</w:t>
      </w:r>
      <w:r w:rsidRPr="00902766">
        <w:rPr>
          <w:rFonts w:ascii="Abadi" w:hAnsi="Abadi"/>
          <w:sz w:val="21"/>
          <w:szCs w:val="21"/>
        </w:rPr>
        <w:t>a información pública es clave que se tenga con mayor participación tanto al interior del gobierno como a la ciudadanía en general con las capacidades y la creatividad para hacer un uso estratégico de estos datos públicos</w:t>
      </w:r>
      <w:r>
        <w:rPr>
          <w:rFonts w:ascii="Abadi" w:hAnsi="Abadi"/>
          <w:sz w:val="21"/>
          <w:szCs w:val="21"/>
        </w:rPr>
        <w:t xml:space="preserve">. </w:t>
      </w:r>
    </w:p>
    <w:p w14:paraId="55127240" w14:textId="77777777" w:rsidR="002E150E" w:rsidRDefault="002E150E" w:rsidP="00B06B14">
      <w:pPr>
        <w:jc w:val="both"/>
        <w:rPr>
          <w:rFonts w:ascii="Abadi" w:hAnsi="Abadi"/>
          <w:sz w:val="21"/>
          <w:szCs w:val="21"/>
        </w:rPr>
      </w:pPr>
    </w:p>
    <w:p w14:paraId="19851271" w14:textId="647F9ACA" w:rsidR="00B06B14" w:rsidRDefault="00B06B14" w:rsidP="00B06B14">
      <w:pPr>
        <w:jc w:val="both"/>
        <w:rPr>
          <w:rFonts w:ascii="Abadi" w:hAnsi="Abadi"/>
          <w:sz w:val="21"/>
          <w:szCs w:val="21"/>
        </w:rPr>
      </w:pPr>
      <w:r>
        <w:rPr>
          <w:rFonts w:ascii="Abadi" w:hAnsi="Abadi"/>
          <w:sz w:val="21"/>
          <w:szCs w:val="21"/>
        </w:rPr>
        <w:t>- E</w:t>
      </w:r>
      <w:r w:rsidRPr="00902766">
        <w:rPr>
          <w:rFonts w:ascii="Abadi" w:hAnsi="Abadi"/>
          <w:sz w:val="21"/>
          <w:szCs w:val="21"/>
        </w:rPr>
        <w:t>l tener una gaceta municipal y páginas oficiales son bienes públicos que en uso de la sociedad se conviertan en un activo público es decir en un generador de valor para cualquier persona capaz de aprovecharlo</w:t>
      </w:r>
      <w:r w:rsidR="002E150E">
        <w:rPr>
          <w:rFonts w:ascii="Abadi" w:hAnsi="Abadi"/>
          <w:sz w:val="21"/>
          <w:szCs w:val="21"/>
        </w:rPr>
        <w:t>.</w:t>
      </w:r>
    </w:p>
    <w:p w14:paraId="0E6226CE" w14:textId="77777777" w:rsidR="002E150E" w:rsidRDefault="002E150E" w:rsidP="00B06B14">
      <w:pPr>
        <w:jc w:val="both"/>
        <w:rPr>
          <w:rFonts w:ascii="Abadi" w:hAnsi="Abadi"/>
          <w:sz w:val="21"/>
          <w:szCs w:val="21"/>
        </w:rPr>
      </w:pPr>
    </w:p>
    <w:p w14:paraId="21213047" w14:textId="66776422" w:rsidR="00B06B14" w:rsidRDefault="00B06B14" w:rsidP="00B06B14">
      <w:pPr>
        <w:jc w:val="both"/>
        <w:rPr>
          <w:rFonts w:ascii="Abadi" w:hAnsi="Abadi"/>
          <w:sz w:val="21"/>
          <w:szCs w:val="21"/>
        </w:rPr>
      </w:pPr>
      <w:r>
        <w:rPr>
          <w:rFonts w:ascii="Abadi" w:hAnsi="Abadi"/>
          <w:sz w:val="21"/>
          <w:szCs w:val="21"/>
        </w:rPr>
        <w:t>- Como G</w:t>
      </w:r>
      <w:r w:rsidRPr="00902766">
        <w:rPr>
          <w:rFonts w:ascii="Abadi" w:hAnsi="Abadi"/>
          <w:sz w:val="21"/>
          <w:szCs w:val="21"/>
        </w:rPr>
        <w:t xml:space="preserve">rupo </w:t>
      </w:r>
      <w:r>
        <w:rPr>
          <w:rFonts w:ascii="Abadi" w:hAnsi="Abadi"/>
          <w:sz w:val="21"/>
          <w:szCs w:val="21"/>
        </w:rPr>
        <w:t>P</w:t>
      </w:r>
      <w:r w:rsidRPr="00902766">
        <w:rPr>
          <w:rFonts w:ascii="Abadi" w:hAnsi="Abadi"/>
          <w:sz w:val="21"/>
          <w:szCs w:val="21"/>
        </w:rPr>
        <w:t>arlamentario mantenemos el compromiso para que se asuma un cumplimiento estricto a la ley y se mantenga como una práctica gubernamental el tener los datos públicos abiertos y en el pleno respeto del derecho humano a la información</w:t>
      </w:r>
      <w:r>
        <w:rPr>
          <w:rFonts w:ascii="Abadi" w:hAnsi="Abadi"/>
          <w:sz w:val="21"/>
          <w:szCs w:val="21"/>
        </w:rPr>
        <w:t xml:space="preserve">. </w:t>
      </w:r>
    </w:p>
    <w:p w14:paraId="0D494824" w14:textId="77777777" w:rsidR="002E150E" w:rsidRDefault="002E150E" w:rsidP="00B06B14">
      <w:pPr>
        <w:jc w:val="both"/>
        <w:rPr>
          <w:rFonts w:ascii="Abadi" w:hAnsi="Abadi"/>
          <w:sz w:val="21"/>
          <w:szCs w:val="21"/>
        </w:rPr>
      </w:pPr>
    </w:p>
    <w:p w14:paraId="1145D941" w14:textId="4F61541C" w:rsidR="00B06B14" w:rsidRDefault="00B06B14" w:rsidP="00B06B14">
      <w:pPr>
        <w:jc w:val="both"/>
        <w:rPr>
          <w:rFonts w:ascii="Abadi" w:hAnsi="Abadi"/>
          <w:sz w:val="21"/>
          <w:szCs w:val="21"/>
        </w:rPr>
      </w:pPr>
      <w:r>
        <w:rPr>
          <w:rFonts w:ascii="Abadi" w:hAnsi="Abadi"/>
          <w:sz w:val="21"/>
          <w:szCs w:val="21"/>
        </w:rPr>
        <w:t>- Po</w:t>
      </w:r>
      <w:r w:rsidRPr="00902766">
        <w:rPr>
          <w:rFonts w:ascii="Abadi" w:hAnsi="Abadi"/>
          <w:sz w:val="21"/>
          <w:szCs w:val="21"/>
        </w:rPr>
        <w:t xml:space="preserve">r lo anteriormente expuesto fundado y motivado solicitamos a esta </w:t>
      </w:r>
      <w:r>
        <w:rPr>
          <w:rFonts w:ascii="Abadi" w:hAnsi="Abadi"/>
          <w:sz w:val="21"/>
          <w:szCs w:val="21"/>
        </w:rPr>
        <w:t>H</w:t>
      </w:r>
      <w:r w:rsidRPr="00902766">
        <w:rPr>
          <w:rFonts w:ascii="Abadi" w:hAnsi="Abadi"/>
          <w:sz w:val="21"/>
          <w:szCs w:val="21"/>
        </w:rPr>
        <w:t xml:space="preserve">onorable </w:t>
      </w:r>
      <w:r>
        <w:rPr>
          <w:rFonts w:ascii="Abadi" w:hAnsi="Abadi"/>
          <w:sz w:val="21"/>
          <w:szCs w:val="21"/>
        </w:rPr>
        <w:t>A</w:t>
      </w:r>
      <w:r w:rsidRPr="00902766">
        <w:rPr>
          <w:rFonts w:ascii="Abadi" w:hAnsi="Abadi"/>
          <w:sz w:val="21"/>
          <w:szCs w:val="21"/>
        </w:rPr>
        <w:t xml:space="preserve">samblea el siguiente punto de acuerdo la </w:t>
      </w:r>
      <w:r>
        <w:rPr>
          <w:rFonts w:ascii="Abadi" w:hAnsi="Abadi"/>
          <w:sz w:val="21"/>
          <w:szCs w:val="21"/>
        </w:rPr>
        <w:t>Sexagésima Quinta Le</w:t>
      </w:r>
      <w:r w:rsidRPr="00902766">
        <w:rPr>
          <w:rFonts w:ascii="Abadi" w:hAnsi="Abadi"/>
          <w:sz w:val="21"/>
          <w:szCs w:val="21"/>
        </w:rPr>
        <w:t xml:space="preserve">gislatura del </w:t>
      </w:r>
      <w:r>
        <w:rPr>
          <w:rFonts w:ascii="Abadi" w:hAnsi="Abadi"/>
          <w:sz w:val="21"/>
          <w:szCs w:val="21"/>
        </w:rPr>
        <w:t>C</w:t>
      </w:r>
      <w:r w:rsidRPr="00902766">
        <w:rPr>
          <w:rFonts w:ascii="Abadi" w:hAnsi="Abadi"/>
          <w:sz w:val="21"/>
          <w:szCs w:val="21"/>
        </w:rPr>
        <w:t xml:space="preserve">ongreso del </w:t>
      </w:r>
      <w:r>
        <w:rPr>
          <w:rFonts w:ascii="Abadi" w:hAnsi="Abadi"/>
          <w:sz w:val="21"/>
          <w:szCs w:val="21"/>
        </w:rPr>
        <w:t>E</w:t>
      </w:r>
      <w:r w:rsidRPr="00902766">
        <w:rPr>
          <w:rFonts w:ascii="Abadi" w:hAnsi="Abadi"/>
          <w:sz w:val="21"/>
          <w:szCs w:val="21"/>
        </w:rPr>
        <w:t xml:space="preserve">stado </w:t>
      </w:r>
      <w:r>
        <w:rPr>
          <w:rFonts w:ascii="Abadi" w:hAnsi="Abadi"/>
          <w:sz w:val="21"/>
          <w:szCs w:val="21"/>
        </w:rPr>
        <w:t>L</w:t>
      </w:r>
      <w:r w:rsidRPr="00902766">
        <w:rPr>
          <w:rFonts w:ascii="Abadi" w:hAnsi="Abadi"/>
          <w:sz w:val="21"/>
          <w:szCs w:val="21"/>
        </w:rPr>
        <w:t xml:space="preserve">ibre y </w:t>
      </w:r>
      <w:r>
        <w:rPr>
          <w:rFonts w:ascii="Abadi" w:hAnsi="Abadi"/>
          <w:sz w:val="21"/>
          <w:szCs w:val="21"/>
        </w:rPr>
        <w:t>S</w:t>
      </w:r>
      <w:r w:rsidRPr="00902766">
        <w:rPr>
          <w:rFonts w:ascii="Abadi" w:hAnsi="Abadi"/>
          <w:sz w:val="21"/>
          <w:szCs w:val="21"/>
        </w:rPr>
        <w:t xml:space="preserve">oberano de </w:t>
      </w:r>
      <w:r>
        <w:rPr>
          <w:rFonts w:ascii="Abadi" w:hAnsi="Abadi"/>
          <w:sz w:val="21"/>
          <w:szCs w:val="21"/>
        </w:rPr>
        <w:t>G</w:t>
      </w:r>
      <w:r w:rsidRPr="00902766">
        <w:rPr>
          <w:rFonts w:ascii="Abadi" w:hAnsi="Abadi"/>
          <w:sz w:val="21"/>
          <w:szCs w:val="21"/>
        </w:rPr>
        <w:t xml:space="preserve">uanajuato exhorta a los ayuntamientos de </w:t>
      </w:r>
      <w:r>
        <w:rPr>
          <w:rFonts w:ascii="Abadi" w:hAnsi="Abadi"/>
          <w:sz w:val="21"/>
          <w:szCs w:val="21"/>
        </w:rPr>
        <w:t>I</w:t>
      </w:r>
      <w:r w:rsidRPr="00902766">
        <w:rPr>
          <w:rFonts w:ascii="Abadi" w:hAnsi="Abadi"/>
          <w:sz w:val="21"/>
          <w:szCs w:val="21"/>
        </w:rPr>
        <w:t>rapuato</w:t>
      </w:r>
      <w:r>
        <w:rPr>
          <w:rFonts w:ascii="Abadi" w:hAnsi="Abadi"/>
          <w:sz w:val="21"/>
          <w:szCs w:val="21"/>
        </w:rPr>
        <w:t>,</w:t>
      </w:r>
      <w:r w:rsidRPr="00902766">
        <w:rPr>
          <w:rFonts w:ascii="Abadi" w:hAnsi="Abadi"/>
          <w:sz w:val="21"/>
          <w:szCs w:val="21"/>
        </w:rPr>
        <w:t xml:space="preserve"> </w:t>
      </w:r>
      <w:r>
        <w:rPr>
          <w:rFonts w:ascii="Abadi" w:hAnsi="Abadi"/>
          <w:sz w:val="21"/>
          <w:szCs w:val="21"/>
        </w:rPr>
        <w:t>P</w:t>
      </w:r>
      <w:r w:rsidRPr="00902766">
        <w:rPr>
          <w:rFonts w:ascii="Abadi" w:hAnsi="Abadi"/>
          <w:sz w:val="21"/>
          <w:szCs w:val="21"/>
        </w:rPr>
        <w:t>énjamo</w:t>
      </w:r>
      <w:r>
        <w:rPr>
          <w:rFonts w:ascii="Abadi" w:hAnsi="Abadi"/>
          <w:sz w:val="21"/>
          <w:szCs w:val="21"/>
        </w:rPr>
        <w:t>,</w:t>
      </w:r>
      <w:r w:rsidRPr="00902766">
        <w:rPr>
          <w:rFonts w:ascii="Abadi" w:hAnsi="Abadi"/>
          <w:sz w:val="21"/>
          <w:szCs w:val="21"/>
        </w:rPr>
        <w:t xml:space="preserve"> </w:t>
      </w:r>
      <w:r>
        <w:rPr>
          <w:rFonts w:ascii="Abadi" w:hAnsi="Abadi"/>
          <w:sz w:val="21"/>
          <w:szCs w:val="21"/>
        </w:rPr>
        <w:t>S</w:t>
      </w:r>
      <w:r w:rsidRPr="00902766">
        <w:rPr>
          <w:rFonts w:ascii="Abadi" w:hAnsi="Abadi"/>
          <w:sz w:val="21"/>
          <w:szCs w:val="21"/>
        </w:rPr>
        <w:t>an Luis de La Paz</w:t>
      </w:r>
      <w:r>
        <w:rPr>
          <w:rFonts w:ascii="Abadi" w:hAnsi="Abadi"/>
          <w:sz w:val="21"/>
          <w:szCs w:val="21"/>
        </w:rPr>
        <w:t>,</w:t>
      </w:r>
      <w:r w:rsidRPr="00902766">
        <w:rPr>
          <w:rFonts w:ascii="Abadi" w:hAnsi="Abadi"/>
          <w:sz w:val="21"/>
          <w:szCs w:val="21"/>
        </w:rPr>
        <w:t xml:space="preserve"> </w:t>
      </w:r>
      <w:r>
        <w:rPr>
          <w:rFonts w:ascii="Abadi" w:hAnsi="Abadi"/>
          <w:sz w:val="21"/>
          <w:szCs w:val="21"/>
        </w:rPr>
        <w:t>S</w:t>
      </w:r>
      <w:r w:rsidRPr="00902766">
        <w:rPr>
          <w:rFonts w:ascii="Abadi" w:hAnsi="Abadi"/>
          <w:sz w:val="21"/>
          <w:szCs w:val="21"/>
        </w:rPr>
        <w:t xml:space="preserve">an José </w:t>
      </w:r>
      <w:r>
        <w:rPr>
          <w:rFonts w:ascii="Abadi" w:hAnsi="Abadi"/>
          <w:sz w:val="21"/>
          <w:szCs w:val="21"/>
        </w:rPr>
        <w:t>I</w:t>
      </w:r>
      <w:r w:rsidRPr="00902766">
        <w:rPr>
          <w:rFonts w:ascii="Abadi" w:hAnsi="Abadi"/>
          <w:sz w:val="21"/>
          <w:szCs w:val="21"/>
        </w:rPr>
        <w:t>turbide</w:t>
      </w:r>
      <w:r>
        <w:rPr>
          <w:rFonts w:ascii="Abadi" w:hAnsi="Abadi"/>
          <w:sz w:val="21"/>
          <w:szCs w:val="21"/>
        </w:rPr>
        <w:t>,</w:t>
      </w:r>
      <w:r w:rsidRPr="00902766">
        <w:rPr>
          <w:rFonts w:ascii="Abadi" w:hAnsi="Abadi"/>
          <w:sz w:val="21"/>
          <w:szCs w:val="21"/>
        </w:rPr>
        <w:t xml:space="preserve"> Santiago </w:t>
      </w:r>
      <w:r>
        <w:rPr>
          <w:rFonts w:ascii="Abadi" w:hAnsi="Abadi"/>
          <w:sz w:val="21"/>
          <w:szCs w:val="21"/>
        </w:rPr>
        <w:t>M</w:t>
      </w:r>
      <w:r w:rsidRPr="00902766">
        <w:rPr>
          <w:rFonts w:ascii="Abadi" w:hAnsi="Abadi"/>
          <w:sz w:val="21"/>
          <w:szCs w:val="21"/>
        </w:rPr>
        <w:t>aravatío</w:t>
      </w:r>
      <w:r>
        <w:rPr>
          <w:rFonts w:ascii="Abadi" w:hAnsi="Abadi"/>
          <w:sz w:val="21"/>
          <w:szCs w:val="21"/>
        </w:rPr>
        <w:t>,</w:t>
      </w:r>
      <w:r w:rsidRPr="00902766">
        <w:rPr>
          <w:rFonts w:ascii="Abadi" w:hAnsi="Abadi"/>
          <w:sz w:val="21"/>
          <w:szCs w:val="21"/>
        </w:rPr>
        <w:t xml:space="preserve"> </w:t>
      </w:r>
      <w:r>
        <w:rPr>
          <w:rFonts w:ascii="Abadi" w:hAnsi="Abadi"/>
          <w:sz w:val="21"/>
          <w:szCs w:val="21"/>
        </w:rPr>
        <w:t>T</w:t>
      </w:r>
      <w:r w:rsidRPr="00902766">
        <w:rPr>
          <w:rFonts w:ascii="Abadi" w:hAnsi="Abadi"/>
          <w:sz w:val="21"/>
          <w:szCs w:val="21"/>
        </w:rPr>
        <w:t>arandacuao</w:t>
      </w:r>
      <w:r>
        <w:rPr>
          <w:rFonts w:ascii="Abadi" w:hAnsi="Abadi"/>
          <w:sz w:val="21"/>
          <w:szCs w:val="21"/>
        </w:rPr>
        <w:t>,</w:t>
      </w:r>
      <w:r w:rsidRPr="00902766">
        <w:rPr>
          <w:rFonts w:ascii="Abadi" w:hAnsi="Abadi"/>
          <w:sz w:val="21"/>
          <w:szCs w:val="21"/>
        </w:rPr>
        <w:t xml:space="preserve"> </w:t>
      </w:r>
      <w:r>
        <w:rPr>
          <w:rFonts w:ascii="Abadi" w:hAnsi="Abadi"/>
          <w:sz w:val="21"/>
          <w:szCs w:val="21"/>
        </w:rPr>
        <w:t>T</w:t>
      </w:r>
      <w:r w:rsidRPr="00902766">
        <w:rPr>
          <w:rFonts w:ascii="Abadi" w:hAnsi="Abadi"/>
          <w:sz w:val="21"/>
          <w:szCs w:val="21"/>
        </w:rPr>
        <w:t xml:space="preserve">ierra </w:t>
      </w:r>
      <w:r>
        <w:rPr>
          <w:rFonts w:ascii="Abadi" w:hAnsi="Abadi"/>
          <w:sz w:val="21"/>
          <w:szCs w:val="21"/>
        </w:rPr>
        <w:t>B</w:t>
      </w:r>
      <w:r w:rsidRPr="00902766">
        <w:rPr>
          <w:rFonts w:ascii="Abadi" w:hAnsi="Abadi"/>
          <w:sz w:val="21"/>
          <w:szCs w:val="21"/>
        </w:rPr>
        <w:t>lanca</w:t>
      </w:r>
      <w:r>
        <w:rPr>
          <w:rFonts w:ascii="Abadi" w:hAnsi="Abadi"/>
          <w:sz w:val="21"/>
          <w:szCs w:val="21"/>
        </w:rPr>
        <w:t>,</w:t>
      </w:r>
      <w:r w:rsidRPr="00902766">
        <w:rPr>
          <w:rFonts w:ascii="Abadi" w:hAnsi="Abadi"/>
          <w:sz w:val="21"/>
          <w:szCs w:val="21"/>
        </w:rPr>
        <w:t xml:space="preserve"> </w:t>
      </w:r>
      <w:r>
        <w:rPr>
          <w:rFonts w:ascii="Abadi" w:hAnsi="Abadi"/>
          <w:sz w:val="21"/>
          <w:szCs w:val="21"/>
        </w:rPr>
        <w:t>V</w:t>
      </w:r>
      <w:r w:rsidRPr="00902766">
        <w:rPr>
          <w:rFonts w:ascii="Abadi" w:hAnsi="Abadi"/>
          <w:sz w:val="21"/>
          <w:szCs w:val="21"/>
        </w:rPr>
        <w:t xml:space="preserve">illagrán y </w:t>
      </w:r>
      <w:r>
        <w:rPr>
          <w:rFonts w:ascii="Abadi" w:hAnsi="Abadi"/>
          <w:sz w:val="21"/>
          <w:szCs w:val="21"/>
        </w:rPr>
        <w:t>Y</w:t>
      </w:r>
      <w:r w:rsidRPr="00902766">
        <w:rPr>
          <w:rFonts w:ascii="Abadi" w:hAnsi="Abadi"/>
          <w:sz w:val="21"/>
          <w:szCs w:val="21"/>
        </w:rPr>
        <w:t>uridia</w:t>
      </w:r>
      <w:r>
        <w:rPr>
          <w:rFonts w:ascii="Abadi" w:hAnsi="Abadi"/>
          <w:sz w:val="21"/>
          <w:szCs w:val="21"/>
        </w:rPr>
        <w:t xml:space="preserve">, </w:t>
      </w:r>
      <w:r w:rsidRPr="00902766">
        <w:rPr>
          <w:rFonts w:ascii="Abadi" w:hAnsi="Abadi"/>
          <w:sz w:val="21"/>
          <w:szCs w:val="21"/>
        </w:rPr>
        <w:t xml:space="preserve"> para que cumplan con la implementación de la </w:t>
      </w:r>
      <w:r>
        <w:rPr>
          <w:rFonts w:ascii="Abadi" w:hAnsi="Abadi"/>
          <w:sz w:val="21"/>
          <w:szCs w:val="21"/>
        </w:rPr>
        <w:t>G</w:t>
      </w:r>
      <w:r w:rsidRPr="00902766">
        <w:rPr>
          <w:rFonts w:ascii="Abadi" w:hAnsi="Abadi"/>
          <w:sz w:val="21"/>
          <w:szCs w:val="21"/>
        </w:rPr>
        <w:t xml:space="preserve">aceta </w:t>
      </w:r>
      <w:r>
        <w:rPr>
          <w:rFonts w:ascii="Abadi" w:hAnsi="Abadi"/>
          <w:sz w:val="21"/>
          <w:szCs w:val="21"/>
        </w:rPr>
        <w:t>M</w:t>
      </w:r>
      <w:r w:rsidRPr="00902766">
        <w:rPr>
          <w:rFonts w:ascii="Abadi" w:hAnsi="Abadi"/>
          <w:sz w:val="21"/>
          <w:szCs w:val="21"/>
        </w:rPr>
        <w:t xml:space="preserve">unicipal como lo señala la </w:t>
      </w:r>
      <w:r>
        <w:rPr>
          <w:rFonts w:ascii="Abadi" w:hAnsi="Abadi"/>
          <w:sz w:val="21"/>
          <w:szCs w:val="21"/>
        </w:rPr>
        <w:t>L</w:t>
      </w:r>
      <w:r w:rsidRPr="00902766">
        <w:rPr>
          <w:rFonts w:ascii="Abadi" w:hAnsi="Abadi"/>
          <w:sz w:val="21"/>
          <w:szCs w:val="21"/>
        </w:rPr>
        <w:t xml:space="preserve">ey </w:t>
      </w:r>
      <w:r>
        <w:rPr>
          <w:rFonts w:ascii="Abadi" w:hAnsi="Abadi"/>
          <w:sz w:val="21"/>
          <w:szCs w:val="21"/>
        </w:rPr>
        <w:t>O</w:t>
      </w:r>
      <w:r w:rsidRPr="00902766">
        <w:rPr>
          <w:rFonts w:ascii="Abadi" w:hAnsi="Abadi"/>
          <w:sz w:val="21"/>
          <w:szCs w:val="21"/>
        </w:rPr>
        <w:t xml:space="preserve">rgánica </w:t>
      </w:r>
      <w:r>
        <w:rPr>
          <w:rFonts w:ascii="Abadi" w:hAnsi="Abadi"/>
          <w:sz w:val="21"/>
          <w:szCs w:val="21"/>
        </w:rPr>
        <w:t>M</w:t>
      </w:r>
      <w:r w:rsidRPr="00902766">
        <w:rPr>
          <w:rFonts w:ascii="Abadi" w:hAnsi="Abadi"/>
          <w:sz w:val="21"/>
          <w:szCs w:val="21"/>
        </w:rPr>
        <w:t xml:space="preserve">unicipal para el </w:t>
      </w:r>
      <w:r>
        <w:rPr>
          <w:rFonts w:ascii="Abadi" w:hAnsi="Abadi"/>
          <w:sz w:val="21"/>
          <w:szCs w:val="21"/>
        </w:rPr>
        <w:t>E</w:t>
      </w:r>
      <w:r w:rsidRPr="00902766">
        <w:rPr>
          <w:rFonts w:ascii="Abadi" w:hAnsi="Abadi"/>
          <w:sz w:val="21"/>
          <w:szCs w:val="21"/>
        </w:rPr>
        <w:t xml:space="preserve">stado de </w:t>
      </w:r>
      <w:r>
        <w:rPr>
          <w:rFonts w:ascii="Abadi" w:hAnsi="Abadi"/>
          <w:sz w:val="21"/>
          <w:szCs w:val="21"/>
        </w:rPr>
        <w:t>G</w:t>
      </w:r>
      <w:r w:rsidRPr="00902766">
        <w:rPr>
          <w:rFonts w:ascii="Abadi" w:hAnsi="Abadi"/>
          <w:sz w:val="21"/>
          <w:szCs w:val="21"/>
        </w:rPr>
        <w:t xml:space="preserve">uanajuato y con la actualización de sus páginas de internet y así cumplan con las obligaciones establecidas en la </w:t>
      </w:r>
      <w:r>
        <w:rPr>
          <w:rFonts w:ascii="Abadi" w:hAnsi="Abadi"/>
          <w:sz w:val="21"/>
          <w:szCs w:val="21"/>
        </w:rPr>
        <w:t>L</w:t>
      </w:r>
      <w:r w:rsidRPr="00902766">
        <w:rPr>
          <w:rFonts w:ascii="Abadi" w:hAnsi="Abadi"/>
          <w:sz w:val="21"/>
          <w:szCs w:val="21"/>
        </w:rPr>
        <w:t xml:space="preserve">ey de </w:t>
      </w:r>
      <w:r>
        <w:rPr>
          <w:rFonts w:ascii="Abadi" w:hAnsi="Abadi"/>
          <w:sz w:val="21"/>
          <w:szCs w:val="21"/>
        </w:rPr>
        <w:t>Tr</w:t>
      </w:r>
      <w:r w:rsidRPr="00902766">
        <w:rPr>
          <w:rFonts w:ascii="Abadi" w:hAnsi="Abadi"/>
          <w:sz w:val="21"/>
          <w:szCs w:val="21"/>
        </w:rPr>
        <w:t xml:space="preserve">ansparencia y </w:t>
      </w:r>
      <w:r>
        <w:rPr>
          <w:rFonts w:ascii="Abadi" w:hAnsi="Abadi"/>
          <w:sz w:val="21"/>
          <w:szCs w:val="21"/>
        </w:rPr>
        <w:t>A</w:t>
      </w:r>
      <w:r w:rsidRPr="00902766">
        <w:rPr>
          <w:rFonts w:ascii="Abadi" w:hAnsi="Abadi"/>
          <w:sz w:val="21"/>
          <w:szCs w:val="21"/>
        </w:rPr>
        <w:t xml:space="preserve">cceso a la </w:t>
      </w:r>
      <w:r>
        <w:rPr>
          <w:rFonts w:ascii="Abadi" w:hAnsi="Abadi"/>
          <w:sz w:val="21"/>
          <w:szCs w:val="21"/>
        </w:rPr>
        <w:t>I</w:t>
      </w:r>
      <w:r w:rsidRPr="00902766">
        <w:rPr>
          <w:rFonts w:ascii="Abadi" w:hAnsi="Abadi"/>
          <w:sz w:val="21"/>
          <w:szCs w:val="21"/>
        </w:rPr>
        <w:t xml:space="preserve">nformación del </w:t>
      </w:r>
      <w:r>
        <w:rPr>
          <w:rFonts w:ascii="Abadi" w:hAnsi="Abadi"/>
          <w:sz w:val="21"/>
          <w:szCs w:val="21"/>
        </w:rPr>
        <w:t>Es</w:t>
      </w:r>
      <w:r w:rsidRPr="00902766">
        <w:rPr>
          <w:rFonts w:ascii="Abadi" w:hAnsi="Abadi"/>
          <w:sz w:val="21"/>
          <w:szCs w:val="21"/>
        </w:rPr>
        <w:t xml:space="preserve">tado de </w:t>
      </w:r>
      <w:r>
        <w:rPr>
          <w:rFonts w:ascii="Abadi" w:hAnsi="Abadi"/>
          <w:sz w:val="21"/>
          <w:szCs w:val="21"/>
        </w:rPr>
        <w:t>G</w:t>
      </w:r>
      <w:r w:rsidRPr="00902766">
        <w:rPr>
          <w:rFonts w:ascii="Abadi" w:hAnsi="Abadi"/>
          <w:sz w:val="21"/>
          <w:szCs w:val="21"/>
        </w:rPr>
        <w:t>uanajuato</w:t>
      </w:r>
      <w:r>
        <w:rPr>
          <w:rFonts w:ascii="Abadi" w:hAnsi="Abadi"/>
          <w:sz w:val="21"/>
          <w:szCs w:val="21"/>
        </w:rPr>
        <w:t xml:space="preserve">. </w:t>
      </w:r>
    </w:p>
    <w:p w14:paraId="63E49780" w14:textId="77777777" w:rsidR="002E150E" w:rsidRDefault="002E150E" w:rsidP="00B06B14">
      <w:pPr>
        <w:jc w:val="both"/>
        <w:rPr>
          <w:rFonts w:ascii="Abadi" w:hAnsi="Abadi"/>
          <w:sz w:val="21"/>
          <w:szCs w:val="21"/>
        </w:rPr>
      </w:pPr>
    </w:p>
    <w:p w14:paraId="3FAC54B3" w14:textId="77777777" w:rsidR="00B06B14" w:rsidRDefault="00B06B14" w:rsidP="00B06B14">
      <w:pPr>
        <w:jc w:val="both"/>
        <w:rPr>
          <w:rFonts w:ascii="Abadi" w:hAnsi="Abadi"/>
          <w:sz w:val="21"/>
          <w:szCs w:val="21"/>
        </w:rPr>
      </w:pPr>
      <w:r>
        <w:rPr>
          <w:rFonts w:ascii="Abadi" w:hAnsi="Abadi"/>
          <w:sz w:val="21"/>
          <w:szCs w:val="21"/>
        </w:rPr>
        <w:t xml:space="preserve">- Es </w:t>
      </w:r>
      <w:r w:rsidRPr="00902766">
        <w:rPr>
          <w:rFonts w:ascii="Abadi" w:hAnsi="Abadi"/>
          <w:sz w:val="21"/>
          <w:szCs w:val="21"/>
        </w:rPr>
        <w:t xml:space="preserve">cuanto </w:t>
      </w:r>
      <w:r>
        <w:rPr>
          <w:rFonts w:ascii="Abadi" w:hAnsi="Abadi"/>
          <w:sz w:val="21"/>
          <w:szCs w:val="21"/>
        </w:rPr>
        <w:t>P</w:t>
      </w:r>
      <w:r w:rsidRPr="00902766">
        <w:rPr>
          <w:rFonts w:ascii="Abadi" w:hAnsi="Abadi"/>
          <w:sz w:val="21"/>
          <w:szCs w:val="21"/>
        </w:rPr>
        <w:t>residente muchas gracias</w:t>
      </w:r>
      <w:r>
        <w:rPr>
          <w:rFonts w:ascii="Abadi" w:hAnsi="Abadi"/>
          <w:sz w:val="21"/>
          <w:szCs w:val="21"/>
        </w:rPr>
        <w:t>.</w:t>
      </w:r>
    </w:p>
    <w:p w14:paraId="513A38CF" w14:textId="77777777" w:rsidR="00B06B14" w:rsidRDefault="00B06B14" w:rsidP="00B06B14">
      <w:pPr>
        <w:jc w:val="both"/>
        <w:rPr>
          <w:rFonts w:ascii="Abadi" w:hAnsi="Abadi"/>
          <w:sz w:val="21"/>
          <w:szCs w:val="21"/>
        </w:rPr>
      </w:pPr>
    </w:p>
    <w:p w14:paraId="41A2389D" w14:textId="671C18EB" w:rsidR="00B06B14" w:rsidRPr="002E150E" w:rsidRDefault="00B06B14" w:rsidP="002E150E">
      <w:pPr>
        <w:pStyle w:val="Prrafodelista"/>
        <w:numPr>
          <w:ilvl w:val="0"/>
          <w:numId w:val="35"/>
        </w:numPr>
        <w:ind w:left="426"/>
        <w:jc w:val="both"/>
        <w:rPr>
          <w:rFonts w:ascii="Abadi" w:hAnsi="Abadi"/>
          <w:sz w:val="21"/>
          <w:szCs w:val="21"/>
        </w:rPr>
      </w:pPr>
      <w:r w:rsidRPr="002E150E">
        <w:rPr>
          <w:rFonts w:ascii="Abadi" w:hAnsi="Abadi"/>
          <w:b/>
          <w:bCs/>
          <w:sz w:val="21"/>
          <w:szCs w:val="21"/>
        </w:rPr>
        <w:t xml:space="preserve">El </w:t>
      </w:r>
      <w:proofErr w:type="gramStart"/>
      <w:r w:rsidRPr="002E150E">
        <w:rPr>
          <w:rFonts w:ascii="Abadi" w:hAnsi="Abadi"/>
          <w:b/>
          <w:bCs/>
          <w:sz w:val="21"/>
          <w:szCs w:val="21"/>
        </w:rPr>
        <w:t>Vicepresidente.-</w:t>
      </w:r>
      <w:proofErr w:type="gramEnd"/>
      <w:r w:rsidRPr="002E150E">
        <w:rPr>
          <w:rFonts w:ascii="Abadi" w:hAnsi="Abadi"/>
          <w:sz w:val="21"/>
          <w:szCs w:val="21"/>
        </w:rPr>
        <w:t xml:space="preserve"> Gracias a usted diputada.</w:t>
      </w:r>
    </w:p>
    <w:p w14:paraId="0A57A9E1" w14:textId="77777777" w:rsidR="002E150E" w:rsidRPr="002E150E" w:rsidRDefault="002E150E" w:rsidP="002E150E">
      <w:pPr>
        <w:jc w:val="both"/>
        <w:rPr>
          <w:rFonts w:ascii="Abadi" w:hAnsi="Abadi"/>
          <w:sz w:val="21"/>
          <w:szCs w:val="21"/>
        </w:rPr>
      </w:pPr>
    </w:p>
    <w:p w14:paraId="0762A998" w14:textId="7500A045" w:rsidR="00B06B14" w:rsidRDefault="00B06B14" w:rsidP="00B06B14">
      <w:pPr>
        <w:ind w:left="284" w:right="333"/>
        <w:jc w:val="both"/>
        <w:rPr>
          <w:rFonts w:ascii="Abadi" w:hAnsi="Abadi"/>
          <w:b/>
          <w:bCs/>
          <w:i/>
          <w:iCs/>
          <w:sz w:val="21"/>
          <w:szCs w:val="21"/>
          <w:u w:val="single"/>
        </w:rPr>
      </w:pPr>
      <w:r w:rsidRPr="000508B5">
        <w:rPr>
          <w:rFonts w:ascii="Abadi" w:hAnsi="Abadi"/>
          <w:b/>
          <w:bCs/>
          <w:i/>
          <w:iCs/>
          <w:sz w:val="21"/>
          <w:szCs w:val="21"/>
          <w:u w:val="single"/>
        </w:rPr>
        <w:t xml:space="preserve"> Se turna a la Comisión de Asuntos Municipales con fundamento en el artículo 104 fracción séptima de nuestra Ley Orgánica para su estudio y dictamen.</w:t>
      </w:r>
    </w:p>
    <w:p w14:paraId="341167E9" w14:textId="77777777" w:rsidR="002E150E" w:rsidRPr="000508B5" w:rsidRDefault="002E150E" w:rsidP="00B06B14">
      <w:pPr>
        <w:ind w:left="284" w:right="333"/>
        <w:jc w:val="both"/>
        <w:rPr>
          <w:rFonts w:ascii="Abadi" w:hAnsi="Abadi"/>
          <w:b/>
          <w:bCs/>
          <w:i/>
          <w:iCs/>
          <w:sz w:val="21"/>
          <w:szCs w:val="21"/>
          <w:u w:val="single"/>
        </w:rPr>
      </w:pPr>
    </w:p>
    <w:p w14:paraId="6F10D56D" w14:textId="5CA1921E" w:rsidR="00B06B14" w:rsidRDefault="00B06B14" w:rsidP="002E150E">
      <w:pPr>
        <w:ind w:firstLine="284"/>
        <w:jc w:val="both"/>
        <w:rPr>
          <w:rFonts w:ascii="Abadi" w:hAnsi="Abadi"/>
          <w:sz w:val="21"/>
          <w:szCs w:val="21"/>
        </w:rPr>
      </w:pPr>
      <w:r w:rsidRPr="000508B5">
        <w:rPr>
          <w:rFonts w:ascii="Abadi" w:hAnsi="Abadi"/>
          <w:b/>
          <w:bCs/>
          <w:sz w:val="21"/>
          <w:szCs w:val="21"/>
        </w:rPr>
        <w:t xml:space="preserve">- La </w:t>
      </w:r>
      <w:proofErr w:type="gramStart"/>
      <w:r w:rsidRPr="000508B5">
        <w:rPr>
          <w:rFonts w:ascii="Abadi" w:hAnsi="Abadi"/>
          <w:b/>
          <w:bCs/>
          <w:sz w:val="21"/>
          <w:szCs w:val="21"/>
        </w:rPr>
        <w:t>Presidenta.-</w:t>
      </w:r>
      <w:proofErr w:type="gramEnd"/>
      <w:r>
        <w:rPr>
          <w:rFonts w:ascii="Abadi" w:hAnsi="Abadi"/>
          <w:sz w:val="21"/>
          <w:szCs w:val="21"/>
        </w:rPr>
        <w:t xml:space="preserve"> C</w:t>
      </w:r>
      <w:r w:rsidRPr="00902766">
        <w:rPr>
          <w:rFonts w:ascii="Abadi" w:hAnsi="Abadi"/>
          <w:sz w:val="21"/>
          <w:szCs w:val="21"/>
        </w:rPr>
        <w:t>ompañeras y compañeros me permit</w:t>
      </w:r>
      <w:r>
        <w:rPr>
          <w:rFonts w:ascii="Abadi" w:hAnsi="Abadi"/>
          <w:sz w:val="21"/>
          <w:szCs w:val="21"/>
        </w:rPr>
        <w:t xml:space="preserve">o </w:t>
      </w:r>
      <w:r w:rsidRPr="00902766">
        <w:rPr>
          <w:rFonts w:ascii="Abadi" w:hAnsi="Abadi"/>
          <w:sz w:val="21"/>
          <w:szCs w:val="21"/>
        </w:rPr>
        <w:t xml:space="preserve">hacer un pequeño saludo y me gustaría que lo hiciera el </w:t>
      </w:r>
      <w:r>
        <w:rPr>
          <w:rFonts w:ascii="Abadi" w:hAnsi="Abadi"/>
          <w:sz w:val="21"/>
          <w:szCs w:val="21"/>
        </w:rPr>
        <w:t>V</w:t>
      </w:r>
      <w:r w:rsidRPr="00902766">
        <w:rPr>
          <w:rFonts w:ascii="Abadi" w:hAnsi="Abadi"/>
          <w:sz w:val="21"/>
          <w:szCs w:val="21"/>
        </w:rPr>
        <w:t xml:space="preserve">icepresidente de esta </w:t>
      </w:r>
      <w:r>
        <w:rPr>
          <w:rFonts w:ascii="Abadi" w:hAnsi="Abadi"/>
          <w:sz w:val="21"/>
          <w:szCs w:val="21"/>
        </w:rPr>
        <w:t>M</w:t>
      </w:r>
      <w:r w:rsidRPr="00902766">
        <w:rPr>
          <w:rFonts w:ascii="Abadi" w:hAnsi="Abadi"/>
          <w:sz w:val="21"/>
          <w:szCs w:val="21"/>
        </w:rPr>
        <w:t xml:space="preserve">esa </w:t>
      </w:r>
      <w:r>
        <w:rPr>
          <w:rFonts w:ascii="Abadi" w:hAnsi="Abadi"/>
          <w:sz w:val="21"/>
          <w:szCs w:val="21"/>
        </w:rPr>
        <w:t>D</w:t>
      </w:r>
      <w:r w:rsidRPr="00902766">
        <w:rPr>
          <w:rFonts w:ascii="Abadi" w:hAnsi="Abadi"/>
          <w:sz w:val="21"/>
          <w:szCs w:val="21"/>
        </w:rPr>
        <w:t xml:space="preserve">irectiva </w:t>
      </w:r>
      <w:r>
        <w:rPr>
          <w:rFonts w:ascii="Abadi" w:hAnsi="Abadi"/>
          <w:sz w:val="21"/>
          <w:szCs w:val="21"/>
        </w:rPr>
        <w:t>¿</w:t>
      </w:r>
      <w:r w:rsidRPr="00902766">
        <w:rPr>
          <w:rFonts w:ascii="Abadi" w:hAnsi="Abadi"/>
          <w:sz w:val="21"/>
          <w:szCs w:val="21"/>
        </w:rPr>
        <w:t>por favor</w:t>
      </w:r>
      <w:r>
        <w:rPr>
          <w:rFonts w:ascii="Abadi" w:hAnsi="Abadi"/>
          <w:sz w:val="21"/>
          <w:szCs w:val="21"/>
        </w:rPr>
        <w:t>?</w:t>
      </w:r>
      <w:r w:rsidRPr="00902766">
        <w:rPr>
          <w:rFonts w:ascii="Abadi" w:hAnsi="Abadi"/>
          <w:sz w:val="21"/>
          <w:szCs w:val="21"/>
        </w:rPr>
        <w:t xml:space="preserve"> </w:t>
      </w:r>
    </w:p>
    <w:p w14:paraId="3D6F619D" w14:textId="77777777" w:rsidR="002E150E" w:rsidRDefault="002E150E" w:rsidP="00B06B14">
      <w:pPr>
        <w:jc w:val="both"/>
        <w:rPr>
          <w:rFonts w:ascii="Abadi" w:hAnsi="Abadi"/>
          <w:sz w:val="21"/>
          <w:szCs w:val="21"/>
        </w:rPr>
      </w:pPr>
    </w:p>
    <w:p w14:paraId="73D8B30D" w14:textId="4879FEF7" w:rsidR="00B06B14" w:rsidRDefault="00B06B14" w:rsidP="002E150E">
      <w:pPr>
        <w:ind w:firstLine="284"/>
        <w:jc w:val="both"/>
        <w:rPr>
          <w:rFonts w:ascii="Abadi" w:hAnsi="Abadi"/>
          <w:sz w:val="21"/>
          <w:szCs w:val="21"/>
        </w:rPr>
      </w:pPr>
      <w:r w:rsidRPr="000508B5">
        <w:rPr>
          <w:rFonts w:ascii="Abadi" w:hAnsi="Abadi"/>
          <w:b/>
          <w:bCs/>
          <w:sz w:val="21"/>
          <w:szCs w:val="21"/>
        </w:rPr>
        <w:t xml:space="preserve">- El </w:t>
      </w:r>
      <w:proofErr w:type="gramStart"/>
      <w:r w:rsidRPr="000508B5">
        <w:rPr>
          <w:rFonts w:ascii="Abadi" w:hAnsi="Abadi"/>
          <w:b/>
          <w:bCs/>
          <w:sz w:val="21"/>
          <w:szCs w:val="21"/>
        </w:rPr>
        <w:t>Vicepresidente.-</w:t>
      </w:r>
      <w:proofErr w:type="gramEnd"/>
      <w:r>
        <w:rPr>
          <w:rFonts w:ascii="Abadi" w:hAnsi="Abadi"/>
          <w:sz w:val="21"/>
          <w:szCs w:val="21"/>
        </w:rPr>
        <w:t xml:space="preserve"> ¡A</w:t>
      </w:r>
      <w:r w:rsidRPr="00902766">
        <w:rPr>
          <w:rFonts w:ascii="Abadi" w:hAnsi="Abadi"/>
          <w:sz w:val="21"/>
          <w:szCs w:val="21"/>
        </w:rPr>
        <w:t>h</w:t>
      </w:r>
      <w:r>
        <w:rPr>
          <w:rFonts w:ascii="Abadi" w:hAnsi="Abadi"/>
          <w:sz w:val="21"/>
          <w:szCs w:val="21"/>
        </w:rPr>
        <w:t>!</w:t>
      </w:r>
      <w:r w:rsidRPr="00902766">
        <w:rPr>
          <w:rFonts w:ascii="Abadi" w:hAnsi="Abadi"/>
          <w:sz w:val="21"/>
          <w:szCs w:val="21"/>
        </w:rPr>
        <w:t xml:space="preserve"> gracias </w:t>
      </w:r>
      <w:r>
        <w:rPr>
          <w:rFonts w:ascii="Abadi" w:hAnsi="Abadi"/>
          <w:sz w:val="21"/>
          <w:szCs w:val="21"/>
        </w:rPr>
        <w:t>P</w:t>
      </w:r>
      <w:r w:rsidRPr="00902766">
        <w:rPr>
          <w:rFonts w:ascii="Abadi" w:hAnsi="Abadi"/>
          <w:sz w:val="21"/>
          <w:szCs w:val="21"/>
        </w:rPr>
        <w:t xml:space="preserve">residenta es un honor que me ceda </w:t>
      </w:r>
      <w:r>
        <w:rPr>
          <w:rFonts w:ascii="Abadi" w:hAnsi="Abadi"/>
          <w:sz w:val="21"/>
          <w:szCs w:val="21"/>
        </w:rPr>
        <w:t>bueno</w:t>
      </w:r>
      <w:r w:rsidRPr="00902766">
        <w:rPr>
          <w:rFonts w:ascii="Abadi" w:hAnsi="Abadi"/>
          <w:sz w:val="21"/>
          <w:szCs w:val="21"/>
        </w:rPr>
        <w:t xml:space="preserve"> quiero darle la bienvenida a unas personas que vienen a visitarnos del municipio de </w:t>
      </w:r>
      <w:r>
        <w:rPr>
          <w:rFonts w:ascii="Abadi" w:hAnsi="Abadi"/>
          <w:sz w:val="21"/>
          <w:szCs w:val="21"/>
        </w:rPr>
        <w:t>S</w:t>
      </w:r>
      <w:r w:rsidRPr="00902766">
        <w:rPr>
          <w:rFonts w:ascii="Abadi" w:hAnsi="Abadi"/>
          <w:sz w:val="21"/>
          <w:szCs w:val="21"/>
        </w:rPr>
        <w:t xml:space="preserve">alamanca por ahí es un regalo que me trajeron y también es un regalo para el niño </w:t>
      </w:r>
      <w:r>
        <w:rPr>
          <w:rFonts w:ascii="Abadi" w:hAnsi="Abadi"/>
          <w:sz w:val="21"/>
          <w:szCs w:val="21"/>
        </w:rPr>
        <w:t>E</w:t>
      </w:r>
      <w:r w:rsidRPr="00902766">
        <w:rPr>
          <w:rFonts w:ascii="Abadi" w:hAnsi="Abadi"/>
          <w:sz w:val="21"/>
          <w:szCs w:val="21"/>
        </w:rPr>
        <w:t xml:space="preserve">milio Alejandro </w:t>
      </w:r>
      <w:r>
        <w:rPr>
          <w:rFonts w:ascii="Abadi" w:hAnsi="Abadi"/>
          <w:sz w:val="21"/>
          <w:szCs w:val="21"/>
        </w:rPr>
        <w:t>G</w:t>
      </w:r>
      <w:r w:rsidRPr="00902766">
        <w:rPr>
          <w:rFonts w:ascii="Abadi" w:hAnsi="Abadi"/>
          <w:sz w:val="21"/>
          <w:szCs w:val="21"/>
        </w:rPr>
        <w:t xml:space="preserve">ordillo </w:t>
      </w:r>
      <w:r>
        <w:rPr>
          <w:rFonts w:ascii="Abadi" w:hAnsi="Abadi"/>
          <w:sz w:val="21"/>
          <w:szCs w:val="21"/>
        </w:rPr>
        <w:t>G</w:t>
      </w:r>
      <w:r w:rsidRPr="00902766">
        <w:rPr>
          <w:rFonts w:ascii="Abadi" w:hAnsi="Abadi"/>
          <w:sz w:val="21"/>
          <w:szCs w:val="21"/>
        </w:rPr>
        <w:t>onzález</w:t>
      </w:r>
      <w:r>
        <w:rPr>
          <w:rFonts w:ascii="Abadi" w:hAnsi="Abadi"/>
          <w:sz w:val="21"/>
          <w:szCs w:val="21"/>
        </w:rPr>
        <w:t>,</w:t>
      </w:r>
      <w:r w:rsidRPr="00902766">
        <w:rPr>
          <w:rFonts w:ascii="Abadi" w:hAnsi="Abadi"/>
          <w:sz w:val="21"/>
          <w:szCs w:val="21"/>
        </w:rPr>
        <w:t xml:space="preserve"> quien nos acompaña hoy y me gustaría un aplauso para </w:t>
      </w:r>
      <w:r w:rsidRPr="00902766">
        <w:rPr>
          <w:rFonts w:ascii="Abadi" w:hAnsi="Abadi"/>
          <w:sz w:val="21"/>
          <w:szCs w:val="21"/>
        </w:rPr>
        <w:lastRenderedPageBreak/>
        <w:t xml:space="preserve">él fue el mejor de su clase </w:t>
      </w:r>
      <w:r>
        <w:rPr>
          <w:rFonts w:ascii="Abadi" w:hAnsi="Abadi"/>
          <w:sz w:val="21"/>
          <w:szCs w:val="21"/>
        </w:rPr>
        <w:t>¡</w:t>
      </w:r>
      <w:r w:rsidRPr="00902766">
        <w:rPr>
          <w:rFonts w:ascii="Abadi" w:hAnsi="Abadi"/>
          <w:sz w:val="21"/>
          <w:szCs w:val="21"/>
        </w:rPr>
        <w:t>bienvenido hijo</w:t>
      </w:r>
      <w:r>
        <w:rPr>
          <w:rFonts w:ascii="Abadi" w:hAnsi="Abadi"/>
          <w:sz w:val="21"/>
          <w:szCs w:val="21"/>
        </w:rPr>
        <w:t>!</w:t>
      </w:r>
      <w:r w:rsidRPr="00902766">
        <w:rPr>
          <w:rFonts w:ascii="Abadi" w:hAnsi="Abadi"/>
          <w:sz w:val="21"/>
          <w:szCs w:val="21"/>
        </w:rPr>
        <w:t xml:space="preserve"> </w:t>
      </w:r>
      <w:r>
        <w:rPr>
          <w:rFonts w:ascii="Abadi" w:hAnsi="Abadi"/>
          <w:sz w:val="21"/>
          <w:szCs w:val="21"/>
        </w:rPr>
        <w:t>¡</w:t>
      </w:r>
      <w:r w:rsidRPr="00902766">
        <w:rPr>
          <w:rFonts w:ascii="Abadi" w:hAnsi="Abadi"/>
          <w:sz w:val="21"/>
          <w:szCs w:val="21"/>
        </w:rPr>
        <w:t>gracias por venir</w:t>
      </w:r>
      <w:r>
        <w:rPr>
          <w:rFonts w:ascii="Abadi" w:hAnsi="Abadi"/>
          <w:sz w:val="21"/>
          <w:szCs w:val="21"/>
        </w:rPr>
        <w:t>!</w:t>
      </w:r>
      <w:r w:rsidRPr="00902766">
        <w:rPr>
          <w:rFonts w:ascii="Abadi" w:hAnsi="Abadi"/>
          <w:sz w:val="21"/>
          <w:szCs w:val="21"/>
        </w:rPr>
        <w:t xml:space="preserve"> </w:t>
      </w:r>
    </w:p>
    <w:p w14:paraId="0B371EB4" w14:textId="77777777" w:rsidR="002E150E" w:rsidRDefault="002E150E" w:rsidP="00B06B14">
      <w:pPr>
        <w:jc w:val="both"/>
        <w:rPr>
          <w:rFonts w:ascii="Abadi" w:hAnsi="Abadi"/>
          <w:sz w:val="21"/>
          <w:szCs w:val="21"/>
        </w:rPr>
      </w:pPr>
    </w:p>
    <w:p w14:paraId="5B59EEAF" w14:textId="77777777" w:rsidR="00B06B14" w:rsidRDefault="00B06B14" w:rsidP="00B06B14">
      <w:pPr>
        <w:jc w:val="both"/>
        <w:rPr>
          <w:rFonts w:ascii="Abadi" w:hAnsi="Abadi"/>
          <w:sz w:val="21"/>
          <w:szCs w:val="21"/>
        </w:rPr>
      </w:pPr>
      <w:r w:rsidRPr="000062E7">
        <w:rPr>
          <w:rFonts w:ascii="Abadi" w:hAnsi="Abadi"/>
          <w:b/>
          <w:bCs/>
          <w:sz w:val="21"/>
          <w:szCs w:val="21"/>
        </w:rPr>
        <w:t xml:space="preserve">- La </w:t>
      </w:r>
      <w:proofErr w:type="gramStart"/>
      <w:r w:rsidRPr="000062E7">
        <w:rPr>
          <w:rFonts w:ascii="Abadi" w:hAnsi="Abadi"/>
          <w:b/>
          <w:bCs/>
          <w:sz w:val="21"/>
          <w:szCs w:val="21"/>
        </w:rPr>
        <w:t>Presidenta.-</w:t>
      </w:r>
      <w:proofErr w:type="gramEnd"/>
      <w:r>
        <w:rPr>
          <w:rFonts w:ascii="Abadi" w:hAnsi="Abadi"/>
          <w:sz w:val="21"/>
          <w:szCs w:val="21"/>
        </w:rPr>
        <w:t xml:space="preserve"> Emilio, </w:t>
      </w:r>
      <w:r w:rsidRPr="00902766">
        <w:rPr>
          <w:rFonts w:ascii="Abadi" w:hAnsi="Abadi"/>
          <w:sz w:val="21"/>
          <w:szCs w:val="21"/>
        </w:rPr>
        <w:t xml:space="preserve">por favor si eres tan amable de pasar a la </w:t>
      </w:r>
      <w:r>
        <w:rPr>
          <w:rFonts w:ascii="Abadi" w:hAnsi="Abadi"/>
          <w:sz w:val="21"/>
          <w:szCs w:val="21"/>
        </w:rPr>
        <w:t>S</w:t>
      </w:r>
      <w:r w:rsidRPr="00902766">
        <w:rPr>
          <w:rFonts w:ascii="Abadi" w:hAnsi="Abadi"/>
          <w:sz w:val="21"/>
          <w:szCs w:val="21"/>
        </w:rPr>
        <w:t xml:space="preserve">ala de </w:t>
      </w:r>
      <w:r>
        <w:rPr>
          <w:rFonts w:ascii="Abadi" w:hAnsi="Abadi"/>
          <w:sz w:val="21"/>
          <w:szCs w:val="21"/>
        </w:rPr>
        <w:t>P</w:t>
      </w:r>
      <w:r w:rsidRPr="00902766">
        <w:rPr>
          <w:rFonts w:ascii="Abadi" w:hAnsi="Abadi"/>
          <w:sz w:val="21"/>
          <w:szCs w:val="21"/>
        </w:rPr>
        <w:t>leno por favor acompañar a las diputadas y diputados</w:t>
      </w:r>
      <w:r>
        <w:rPr>
          <w:rFonts w:ascii="Abadi" w:hAnsi="Abadi"/>
          <w:sz w:val="21"/>
          <w:szCs w:val="21"/>
        </w:rPr>
        <w:t xml:space="preserve">. </w:t>
      </w:r>
    </w:p>
    <w:p w14:paraId="24269E3F" w14:textId="3FB5DC70" w:rsidR="00B06B14" w:rsidRDefault="00B06B14" w:rsidP="00B06B14">
      <w:pPr>
        <w:jc w:val="both"/>
        <w:rPr>
          <w:rFonts w:ascii="Abadi" w:hAnsi="Abadi"/>
          <w:sz w:val="21"/>
          <w:szCs w:val="21"/>
        </w:rPr>
      </w:pPr>
      <w:r w:rsidRPr="00902766">
        <w:rPr>
          <w:rFonts w:ascii="Abadi" w:hAnsi="Abadi"/>
          <w:sz w:val="21"/>
          <w:szCs w:val="21"/>
        </w:rPr>
        <w:t xml:space="preserve"> </w:t>
      </w:r>
      <w:r>
        <w:rPr>
          <w:rFonts w:ascii="Abadi" w:hAnsi="Abadi"/>
          <w:sz w:val="21"/>
          <w:szCs w:val="21"/>
        </w:rPr>
        <w:t>¡B</w:t>
      </w:r>
      <w:r w:rsidRPr="00902766">
        <w:rPr>
          <w:rFonts w:ascii="Abadi" w:hAnsi="Abadi"/>
          <w:sz w:val="21"/>
          <w:szCs w:val="21"/>
        </w:rPr>
        <w:t>ienvenido</w:t>
      </w:r>
      <w:r>
        <w:rPr>
          <w:rFonts w:ascii="Abadi" w:hAnsi="Abadi"/>
          <w:sz w:val="21"/>
          <w:szCs w:val="21"/>
        </w:rPr>
        <w:t>!</w:t>
      </w:r>
      <w:r w:rsidRPr="00902766">
        <w:rPr>
          <w:rFonts w:ascii="Abadi" w:hAnsi="Abadi"/>
          <w:sz w:val="21"/>
          <w:szCs w:val="21"/>
        </w:rPr>
        <w:t xml:space="preserve"> </w:t>
      </w:r>
      <w:r>
        <w:rPr>
          <w:rFonts w:ascii="Abadi" w:hAnsi="Abadi"/>
          <w:sz w:val="21"/>
          <w:szCs w:val="21"/>
        </w:rPr>
        <w:t>E</w:t>
      </w:r>
      <w:r w:rsidRPr="00902766">
        <w:rPr>
          <w:rFonts w:ascii="Abadi" w:hAnsi="Abadi"/>
          <w:sz w:val="21"/>
          <w:szCs w:val="21"/>
        </w:rPr>
        <w:t>milio es un honor tenerte aquí con nosotros</w:t>
      </w:r>
      <w:r>
        <w:rPr>
          <w:rFonts w:ascii="Abadi" w:hAnsi="Abadi"/>
          <w:sz w:val="21"/>
          <w:szCs w:val="21"/>
        </w:rPr>
        <w:t xml:space="preserve">. </w:t>
      </w:r>
    </w:p>
    <w:p w14:paraId="3ED690B3" w14:textId="77777777" w:rsidR="002E150E" w:rsidRDefault="002E150E" w:rsidP="00B06B14">
      <w:pPr>
        <w:jc w:val="both"/>
        <w:rPr>
          <w:rFonts w:ascii="Abadi" w:hAnsi="Abadi"/>
          <w:sz w:val="21"/>
          <w:szCs w:val="21"/>
        </w:rPr>
      </w:pPr>
    </w:p>
    <w:p w14:paraId="78919539" w14:textId="77777777" w:rsidR="00B06B14" w:rsidRDefault="00B06B14" w:rsidP="00B06B14">
      <w:pPr>
        <w:jc w:val="both"/>
        <w:rPr>
          <w:rFonts w:ascii="Abadi" w:hAnsi="Abadi"/>
          <w:sz w:val="21"/>
          <w:szCs w:val="21"/>
        </w:rPr>
      </w:pPr>
      <w:r w:rsidRPr="00E9225D">
        <w:rPr>
          <w:rFonts w:ascii="Abadi" w:hAnsi="Abadi"/>
          <w:b/>
          <w:bCs/>
          <w:sz w:val="21"/>
          <w:szCs w:val="21"/>
        </w:rPr>
        <w:t>(Voz) diputado Aldo Iván,</w:t>
      </w:r>
      <w:r>
        <w:rPr>
          <w:rFonts w:ascii="Abadi" w:hAnsi="Abadi"/>
          <w:sz w:val="21"/>
          <w:szCs w:val="21"/>
        </w:rPr>
        <w:t xml:space="preserve"> ¿Cuántos años tienes Emilio? ¿10 años? ¿Vas que en cuarto o quinto? ¿En cuarto?</w:t>
      </w:r>
      <w:r w:rsidRPr="005A5200">
        <w:rPr>
          <w:rFonts w:ascii="Abadi" w:hAnsi="Abadi"/>
          <w:sz w:val="21"/>
          <w:szCs w:val="21"/>
        </w:rPr>
        <w:t xml:space="preserve"> </w:t>
      </w:r>
      <w:r>
        <w:rPr>
          <w:rFonts w:ascii="Abadi" w:hAnsi="Abadi"/>
          <w:sz w:val="21"/>
          <w:szCs w:val="21"/>
        </w:rPr>
        <w:t>¡</w:t>
      </w:r>
      <w:r w:rsidRPr="00902766">
        <w:rPr>
          <w:rFonts w:ascii="Abadi" w:hAnsi="Abadi"/>
          <w:sz w:val="21"/>
          <w:szCs w:val="21"/>
        </w:rPr>
        <w:t>felicidades</w:t>
      </w:r>
      <w:r>
        <w:rPr>
          <w:rFonts w:ascii="Abadi" w:hAnsi="Abadi"/>
          <w:sz w:val="21"/>
          <w:szCs w:val="21"/>
        </w:rPr>
        <w:t>!</w:t>
      </w:r>
      <w:r w:rsidRPr="00902766">
        <w:rPr>
          <w:rFonts w:ascii="Abadi" w:hAnsi="Abadi"/>
          <w:sz w:val="21"/>
          <w:szCs w:val="21"/>
        </w:rPr>
        <w:t xml:space="preserve"> por tus calificaciones </w:t>
      </w:r>
      <w:r>
        <w:rPr>
          <w:rFonts w:ascii="Abadi" w:hAnsi="Abadi"/>
          <w:sz w:val="21"/>
          <w:szCs w:val="21"/>
        </w:rPr>
        <w:t>¡</w:t>
      </w:r>
      <w:r w:rsidRPr="00902766">
        <w:rPr>
          <w:rFonts w:ascii="Abadi" w:hAnsi="Abadi"/>
          <w:sz w:val="21"/>
          <w:szCs w:val="21"/>
        </w:rPr>
        <w:t>eh</w:t>
      </w:r>
      <w:r>
        <w:rPr>
          <w:rFonts w:ascii="Abadi" w:hAnsi="Abadi"/>
          <w:sz w:val="21"/>
          <w:szCs w:val="21"/>
        </w:rPr>
        <w:t>!</w:t>
      </w:r>
      <w:r w:rsidRPr="00902766">
        <w:rPr>
          <w:rFonts w:ascii="Abadi" w:hAnsi="Abadi"/>
          <w:sz w:val="21"/>
          <w:szCs w:val="21"/>
        </w:rPr>
        <w:t xml:space="preserve"> </w:t>
      </w:r>
      <w:r>
        <w:rPr>
          <w:rFonts w:ascii="Abadi" w:hAnsi="Abadi"/>
          <w:sz w:val="21"/>
          <w:szCs w:val="21"/>
        </w:rPr>
        <w:t>¡</w:t>
      </w:r>
      <w:r w:rsidRPr="00902766">
        <w:rPr>
          <w:rFonts w:ascii="Abadi" w:hAnsi="Abadi"/>
          <w:sz w:val="21"/>
          <w:szCs w:val="21"/>
        </w:rPr>
        <w:t>sí</w:t>
      </w:r>
      <w:r>
        <w:rPr>
          <w:rFonts w:ascii="Abadi" w:hAnsi="Abadi"/>
          <w:sz w:val="21"/>
          <w:szCs w:val="21"/>
        </w:rPr>
        <w:t>!</w:t>
      </w:r>
      <w:r w:rsidRPr="00902766">
        <w:rPr>
          <w:rFonts w:ascii="Abadi" w:hAnsi="Abadi"/>
          <w:sz w:val="21"/>
          <w:szCs w:val="21"/>
        </w:rPr>
        <w:t xml:space="preserve"> échale ganas </w:t>
      </w:r>
      <w:r>
        <w:rPr>
          <w:rFonts w:ascii="Abadi" w:hAnsi="Abadi"/>
          <w:sz w:val="21"/>
          <w:szCs w:val="21"/>
        </w:rPr>
        <w:t xml:space="preserve">(Voz) Emilio, </w:t>
      </w:r>
      <w:r w:rsidRPr="00902766">
        <w:rPr>
          <w:rFonts w:ascii="Abadi" w:hAnsi="Abadi"/>
          <w:sz w:val="21"/>
          <w:szCs w:val="21"/>
        </w:rPr>
        <w:t>10 años</w:t>
      </w:r>
      <w:r>
        <w:rPr>
          <w:rFonts w:ascii="Abadi" w:hAnsi="Abadi"/>
          <w:sz w:val="21"/>
          <w:szCs w:val="21"/>
        </w:rPr>
        <w:t xml:space="preserve">, en cuarto, </w:t>
      </w:r>
      <w:r w:rsidRPr="00E9225D">
        <w:rPr>
          <w:rFonts w:ascii="Abadi" w:hAnsi="Abadi"/>
          <w:b/>
          <w:bCs/>
          <w:sz w:val="21"/>
          <w:szCs w:val="21"/>
        </w:rPr>
        <w:t>(Voz) diputado David Martínez</w:t>
      </w:r>
      <w:r>
        <w:rPr>
          <w:rFonts w:ascii="Abadi" w:hAnsi="Abadi"/>
          <w:sz w:val="21"/>
          <w:szCs w:val="21"/>
        </w:rPr>
        <w:t xml:space="preserve">, échale ganas si no vas a acabar de diputado. (risas) </w:t>
      </w:r>
    </w:p>
    <w:p w14:paraId="7004D5FF" w14:textId="77777777" w:rsidR="00B06B14" w:rsidRPr="00B06B14" w:rsidRDefault="00B06B14" w:rsidP="00B06B14">
      <w:pPr>
        <w:jc w:val="center"/>
        <w:rPr>
          <w:rFonts w:ascii="Abadi" w:hAnsi="Abadi"/>
          <w:b/>
          <w:bCs/>
          <w:sz w:val="21"/>
          <w:szCs w:val="21"/>
        </w:rPr>
      </w:pPr>
    </w:p>
    <w:p w14:paraId="4FF2244A" w14:textId="77777777" w:rsidR="00EE0414" w:rsidRPr="000113D3" w:rsidRDefault="00EE0414" w:rsidP="00EE0414">
      <w:pPr>
        <w:pStyle w:val="Prrafodelista"/>
        <w:jc w:val="both"/>
        <w:rPr>
          <w:rFonts w:ascii="Abadi" w:hAnsi="Abadi"/>
          <w:b/>
          <w:bCs/>
          <w:sz w:val="21"/>
          <w:szCs w:val="21"/>
        </w:rPr>
      </w:pPr>
    </w:p>
    <w:p w14:paraId="17671702" w14:textId="156AFD54" w:rsidR="00EE0414" w:rsidRDefault="00EE0414" w:rsidP="00EE0414">
      <w:pPr>
        <w:pStyle w:val="Prrafodelista"/>
        <w:numPr>
          <w:ilvl w:val="0"/>
          <w:numId w:val="36"/>
        </w:numPr>
        <w:spacing w:after="160" w:line="259" w:lineRule="auto"/>
        <w:contextualSpacing/>
        <w:jc w:val="both"/>
        <w:rPr>
          <w:rFonts w:ascii="Abadi" w:hAnsi="Abadi"/>
          <w:b/>
          <w:bCs/>
          <w:sz w:val="21"/>
          <w:szCs w:val="21"/>
        </w:rPr>
      </w:pPr>
      <w:r w:rsidRPr="000113D3">
        <w:rPr>
          <w:rFonts w:ascii="Abadi" w:hAnsi="Abadi"/>
          <w:b/>
          <w:bCs/>
          <w:sz w:val="21"/>
          <w:szCs w:val="21"/>
        </w:rPr>
        <w:t xml:space="preserve">PRESENTACIÓN DE LA PROPUESTA DE PUNTO DE ACUERDO FORMULADA POR EL DIPUTADO DAVID MARTÍNEZ MENDIZÁBAL INTEGRANTE DEL GRUPO PARLAMENTARIO DEL PARTIDO MORENA A EFECTO DE EXHORTAR AL TITULAR DE LA SECRETARÍA DE DESARROLLO SOCIAL Y HUMANO DEL ESTADO DE GUANAJUATO PARA QUE ENVÍE A ESTA SOBERANÍA LA PLANEACIÓN RELACIONADA CON LA ESTRATEGIA Y/O PROGRAMA CONTIGO SÍ, DE CONFORMIDAD CON EL ENFOQUE DEL PRESUPUESTO BASADO EN RESULTADOS, LA LEY DE PLANEACIÓN PARA EL ESTADO DE GUANAJUATO, ASÍ COMO CON LA METODOLOGÍA DEL MARCO LÓGICO. </w:t>
      </w:r>
    </w:p>
    <w:p w14:paraId="3B7C9FA9" w14:textId="77777777" w:rsidR="00975CCD" w:rsidRPr="009B6403" w:rsidRDefault="00975CCD" w:rsidP="00975CCD">
      <w:pPr>
        <w:autoSpaceDE w:val="0"/>
        <w:autoSpaceDN w:val="0"/>
        <w:adjustRightInd w:val="0"/>
        <w:jc w:val="both"/>
        <w:rPr>
          <w:rFonts w:ascii="Abadi" w:hAnsi="Abadi" w:cs="Amasis MT Pro Light"/>
          <w:b/>
          <w:bCs/>
          <w:color w:val="000000"/>
          <w:sz w:val="21"/>
          <w:szCs w:val="21"/>
        </w:rPr>
      </w:pPr>
      <w:r w:rsidRPr="009B6403">
        <w:rPr>
          <w:rFonts w:ascii="Abadi" w:hAnsi="Abadi" w:cs="Amasis MT Pro Light"/>
          <w:b/>
          <w:bCs/>
          <w:color w:val="000000"/>
          <w:sz w:val="21"/>
          <w:szCs w:val="21"/>
        </w:rPr>
        <w:t>Diputada Margarita Rionda Salas</w:t>
      </w:r>
    </w:p>
    <w:p w14:paraId="3705F614" w14:textId="77777777" w:rsidR="00975CCD" w:rsidRPr="009B6403" w:rsidRDefault="00975CCD" w:rsidP="00975CCD">
      <w:pPr>
        <w:autoSpaceDE w:val="0"/>
        <w:autoSpaceDN w:val="0"/>
        <w:adjustRightInd w:val="0"/>
        <w:jc w:val="both"/>
        <w:rPr>
          <w:rFonts w:ascii="Abadi" w:hAnsi="Abadi" w:cs="Amasis MT Pro Light"/>
          <w:b/>
          <w:bCs/>
          <w:color w:val="000000"/>
          <w:sz w:val="21"/>
          <w:szCs w:val="21"/>
        </w:rPr>
      </w:pPr>
      <w:r w:rsidRPr="009B6403">
        <w:rPr>
          <w:rFonts w:ascii="Abadi" w:hAnsi="Abadi" w:cs="Amasis MT Pro Light"/>
          <w:b/>
          <w:bCs/>
          <w:color w:val="000000"/>
          <w:sz w:val="21"/>
          <w:szCs w:val="21"/>
        </w:rPr>
        <w:t>Presidenta de la Mesa Directiva</w:t>
      </w:r>
    </w:p>
    <w:p w14:paraId="7ABE3561" w14:textId="77777777" w:rsidR="00975CCD" w:rsidRPr="009B6403" w:rsidRDefault="00975CCD" w:rsidP="00975CCD">
      <w:pPr>
        <w:autoSpaceDE w:val="0"/>
        <w:autoSpaceDN w:val="0"/>
        <w:adjustRightInd w:val="0"/>
        <w:jc w:val="both"/>
        <w:rPr>
          <w:rFonts w:ascii="Abadi" w:hAnsi="Abadi" w:cs="Amasis MT Pro Light"/>
          <w:b/>
          <w:bCs/>
          <w:color w:val="000000"/>
          <w:sz w:val="21"/>
          <w:szCs w:val="21"/>
        </w:rPr>
      </w:pPr>
      <w:r w:rsidRPr="009B6403">
        <w:rPr>
          <w:rFonts w:ascii="Abadi" w:hAnsi="Abadi" w:cs="Amasis MT Pro Light"/>
          <w:b/>
          <w:bCs/>
          <w:color w:val="000000"/>
          <w:sz w:val="21"/>
          <w:szCs w:val="21"/>
        </w:rPr>
        <w:t>LXV Legislatura del Congreso del Estado de Guanajuato</w:t>
      </w:r>
    </w:p>
    <w:p w14:paraId="6E12BB74" w14:textId="77777777" w:rsidR="00975CCD" w:rsidRDefault="00975CCD" w:rsidP="00975CCD">
      <w:pPr>
        <w:autoSpaceDE w:val="0"/>
        <w:autoSpaceDN w:val="0"/>
        <w:adjustRightInd w:val="0"/>
        <w:jc w:val="both"/>
        <w:rPr>
          <w:rFonts w:ascii="Abadi" w:hAnsi="Abadi" w:cs="Amasis MT Pro Light"/>
          <w:color w:val="000000"/>
          <w:sz w:val="21"/>
          <w:szCs w:val="21"/>
        </w:rPr>
      </w:pPr>
      <w:r w:rsidRPr="009B6403">
        <w:rPr>
          <w:rFonts w:ascii="Abadi" w:hAnsi="Abadi" w:cs="Amasis MT Pro Light"/>
          <w:b/>
          <w:bCs/>
          <w:color w:val="000000"/>
          <w:sz w:val="21"/>
          <w:szCs w:val="21"/>
        </w:rPr>
        <w:t>Presente.</w:t>
      </w:r>
    </w:p>
    <w:p w14:paraId="5FAE3CA9" w14:textId="77777777" w:rsidR="00975CCD" w:rsidRPr="009B6403" w:rsidRDefault="00975CCD" w:rsidP="00975CCD">
      <w:pPr>
        <w:autoSpaceDE w:val="0"/>
        <w:autoSpaceDN w:val="0"/>
        <w:adjustRightInd w:val="0"/>
        <w:jc w:val="both"/>
        <w:rPr>
          <w:rFonts w:ascii="Abadi" w:hAnsi="Abadi" w:cs="Amasis MT Pro Light"/>
          <w:color w:val="000000"/>
          <w:sz w:val="21"/>
          <w:szCs w:val="21"/>
        </w:rPr>
      </w:pPr>
    </w:p>
    <w:p w14:paraId="3A5A1269" w14:textId="77777777" w:rsidR="00975CCD" w:rsidRPr="009B6403" w:rsidRDefault="00975CCD" w:rsidP="00975CCD">
      <w:pPr>
        <w:autoSpaceDE w:val="0"/>
        <w:autoSpaceDN w:val="0"/>
        <w:adjustRightInd w:val="0"/>
        <w:jc w:val="both"/>
        <w:rPr>
          <w:rFonts w:ascii="Abadi" w:hAnsi="Abadi" w:cs="Amasis MT Pro Light"/>
          <w:color w:val="000000"/>
          <w:sz w:val="21"/>
          <w:szCs w:val="21"/>
        </w:rPr>
      </w:pPr>
      <w:r w:rsidRPr="009B6403">
        <w:rPr>
          <w:rFonts w:ascii="Abadi" w:hAnsi="Abadi" w:cs="Amasis MT Pro Light"/>
          <w:color w:val="000000"/>
          <w:sz w:val="21"/>
          <w:szCs w:val="21"/>
        </w:rPr>
        <w:t xml:space="preserve">Diputado </w:t>
      </w:r>
      <w:r w:rsidRPr="009B6403">
        <w:rPr>
          <w:rFonts w:ascii="Abadi" w:hAnsi="Abadi" w:cs="Amasis MT Pro Light"/>
          <w:b/>
          <w:bCs/>
          <w:color w:val="000000"/>
          <w:sz w:val="21"/>
          <w:szCs w:val="21"/>
        </w:rPr>
        <w:t>David Martínez Mendizábal</w:t>
      </w:r>
      <w:r w:rsidRPr="009B6403">
        <w:rPr>
          <w:rFonts w:ascii="Abadi" w:hAnsi="Abadi" w:cs="Amasis MT Pro Light"/>
          <w:color w:val="000000"/>
          <w:sz w:val="21"/>
          <w:szCs w:val="21"/>
        </w:rPr>
        <w:t>, integrante del Grupo Parlamentario de</w:t>
      </w:r>
      <w:r>
        <w:rPr>
          <w:rFonts w:ascii="Abadi" w:hAnsi="Abadi" w:cs="Amasis MT Pro Light"/>
          <w:color w:val="000000"/>
          <w:sz w:val="21"/>
          <w:szCs w:val="21"/>
        </w:rPr>
        <w:t xml:space="preserve"> </w:t>
      </w:r>
      <w:r w:rsidRPr="009B6403">
        <w:rPr>
          <w:rFonts w:ascii="Abadi" w:hAnsi="Abadi" w:cs="Amasis MT Pro Light"/>
          <w:color w:val="000000"/>
          <w:sz w:val="21"/>
          <w:szCs w:val="21"/>
        </w:rPr>
        <w:t>Morena en la LXV Legislatura del Congreso del Estado de Guanajuato, con</w:t>
      </w:r>
      <w:r>
        <w:rPr>
          <w:rFonts w:ascii="Abadi" w:hAnsi="Abadi" w:cs="Amasis MT Pro Light"/>
          <w:color w:val="000000"/>
          <w:sz w:val="21"/>
          <w:szCs w:val="21"/>
        </w:rPr>
        <w:t xml:space="preserve"> </w:t>
      </w:r>
      <w:r w:rsidRPr="009B6403">
        <w:rPr>
          <w:rFonts w:ascii="Abadi" w:hAnsi="Abadi" w:cs="Amasis MT Pro Light"/>
          <w:color w:val="000000"/>
          <w:sz w:val="21"/>
          <w:szCs w:val="21"/>
        </w:rPr>
        <w:t>fundamento en lo dispuesto por el primer párrafo del artículo 57 de la Constitución</w:t>
      </w:r>
      <w:r>
        <w:rPr>
          <w:rFonts w:ascii="Abadi" w:hAnsi="Abadi" w:cs="Amasis MT Pro Light"/>
          <w:color w:val="000000"/>
          <w:sz w:val="21"/>
          <w:szCs w:val="21"/>
        </w:rPr>
        <w:t xml:space="preserve"> </w:t>
      </w:r>
      <w:r w:rsidRPr="009B6403">
        <w:rPr>
          <w:rFonts w:ascii="Abadi" w:hAnsi="Abadi" w:cs="Amasis MT Pro Light"/>
          <w:color w:val="000000"/>
          <w:sz w:val="21"/>
          <w:szCs w:val="21"/>
        </w:rPr>
        <w:t>Política para el Estado de Guanajuato, así como por lo establecido en el artículo 204</w:t>
      </w:r>
      <w:r>
        <w:rPr>
          <w:rFonts w:ascii="Abadi" w:hAnsi="Abadi" w:cs="Amasis MT Pro Light"/>
          <w:color w:val="000000"/>
          <w:sz w:val="21"/>
          <w:szCs w:val="21"/>
        </w:rPr>
        <w:t xml:space="preserve"> </w:t>
      </w:r>
      <w:r w:rsidRPr="009B6403">
        <w:rPr>
          <w:rFonts w:ascii="Abadi" w:hAnsi="Abadi" w:cs="Amasis MT Pro Light"/>
          <w:color w:val="000000"/>
          <w:sz w:val="21"/>
          <w:szCs w:val="21"/>
        </w:rPr>
        <w:t>fracción III de la Ley Orgánica del Poder Legislativo del Estado de Guanajuato,</w:t>
      </w:r>
      <w:r>
        <w:rPr>
          <w:rFonts w:ascii="Abadi" w:hAnsi="Abadi" w:cs="Amasis MT Pro Light"/>
          <w:color w:val="000000"/>
          <w:sz w:val="21"/>
          <w:szCs w:val="21"/>
        </w:rPr>
        <w:t xml:space="preserve"> </w:t>
      </w:r>
      <w:r w:rsidRPr="009B6403">
        <w:rPr>
          <w:rFonts w:ascii="Abadi" w:hAnsi="Abadi" w:cs="Amasis MT Pro Light"/>
          <w:color w:val="000000"/>
          <w:sz w:val="21"/>
          <w:szCs w:val="21"/>
        </w:rPr>
        <w:t xml:space="preserve">someto a consideración de esta Asamblea la </w:t>
      </w:r>
      <w:r w:rsidRPr="009B6403">
        <w:rPr>
          <w:rFonts w:ascii="Abadi" w:hAnsi="Abadi" w:cs="Amasis MT Pro Light"/>
          <w:color w:val="000000"/>
          <w:sz w:val="21"/>
          <w:szCs w:val="21"/>
        </w:rPr>
        <w:t>siguiente propuesta de PUNTO DE</w:t>
      </w:r>
      <w:r>
        <w:rPr>
          <w:rFonts w:ascii="Abadi" w:hAnsi="Abadi" w:cs="Amasis MT Pro Light"/>
          <w:color w:val="000000"/>
          <w:sz w:val="21"/>
          <w:szCs w:val="21"/>
        </w:rPr>
        <w:t xml:space="preserve"> </w:t>
      </w:r>
      <w:r w:rsidRPr="009B6403">
        <w:rPr>
          <w:rFonts w:ascii="Abadi" w:hAnsi="Abadi" w:cs="Amasis MT Pro Light"/>
          <w:color w:val="000000"/>
          <w:sz w:val="21"/>
          <w:szCs w:val="21"/>
        </w:rPr>
        <w:t>ACUERDO, e</w:t>
      </w:r>
      <w:r>
        <w:rPr>
          <w:rFonts w:ascii="Abadi" w:hAnsi="Abadi" w:cs="Amasis MT Pro Light"/>
          <w:color w:val="000000"/>
          <w:sz w:val="21"/>
          <w:szCs w:val="21"/>
        </w:rPr>
        <w:t>n</w:t>
      </w:r>
      <w:r w:rsidRPr="009B6403">
        <w:rPr>
          <w:rFonts w:ascii="Abadi" w:hAnsi="Abadi" w:cs="Amasis MT Pro Light"/>
          <w:color w:val="000000"/>
          <w:sz w:val="21"/>
          <w:szCs w:val="21"/>
        </w:rPr>
        <w:t xml:space="preserve"> atención a las siguientes:</w:t>
      </w:r>
    </w:p>
    <w:p w14:paraId="2C811904" w14:textId="77777777" w:rsidR="00975CCD" w:rsidRDefault="00975CCD" w:rsidP="00975CCD">
      <w:pPr>
        <w:autoSpaceDE w:val="0"/>
        <w:autoSpaceDN w:val="0"/>
        <w:adjustRightInd w:val="0"/>
        <w:jc w:val="both"/>
        <w:rPr>
          <w:rFonts w:ascii="Abadi" w:hAnsi="Abadi" w:cs="Amasis MT Pro Light"/>
          <w:color w:val="000000"/>
          <w:sz w:val="21"/>
          <w:szCs w:val="21"/>
        </w:rPr>
      </w:pPr>
    </w:p>
    <w:p w14:paraId="6FA9843E" w14:textId="77777777" w:rsidR="00975CCD" w:rsidRPr="009B6403" w:rsidRDefault="00975CCD" w:rsidP="00975CCD">
      <w:pPr>
        <w:autoSpaceDE w:val="0"/>
        <w:autoSpaceDN w:val="0"/>
        <w:adjustRightInd w:val="0"/>
        <w:jc w:val="both"/>
        <w:rPr>
          <w:rFonts w:ascii="Abadi" w:hAnsi="Abadi" w:cs="Amasis MT Pro Light"/>
          <w:b/>
          <w:bCs/>
          <w:color w:val="000000"/>
          <w:sz w:val="21"/>
          <w:szCs w:val="21"/>
        </w:rPr>
      </w:pPr>
      <w:r w:rsidRPr="009B6403">
        <w:rPr>
          <w:rFonts w:ascii="Abadi" w:hAnsi="Abadi" w:cs="Amasis MT Pro Light"/>
          <w:b/>
          <w:bCs/>
          <w:color w:val="000000"/>
          <w:sz w:val="21"/>
          <w:szCs w:val="21"/>
        </w:rPr>
        <w:t>C O N S I D E R A C I O N E S</w:t>
      </w:r>
    </w:p>
    <w:p w14:paraId="55433DE7" w14:textId="77777777" w:rsidR="00975CCD" w:rsidRPr="009B6403" w:rsidRDefault="00975CCD" w:rsidP="00975CCD">
      <w:pPr>
        <w:autoSpaceDE w:val="0"/>
        <w:autoSpaceDN w:val="0"/>
        <w:adjustRightInd w:val="0"/>
        <w:jc w:val="both"/>
        <w:rPr>
          <w:rFonts w:ascii="Abadi" w:hAnsi="Abadi" w:cs="Amasis MT Pro Light"/>
          <w:color w:val="000000"/>
          <w:sz w:val="21"/>
          <w:szCs w:val="21"/>
        </w:rPr>
      </w:pPr>
    </w:p>
    <w:p w14:paraId="0FAA98AB" w14:textId="77777777" w:rsidR="00975CCD" w:rsidRDefault="00975CCD" w:rsidP="00975CCD">
      <w:pPr>
        <w:autoSpaceDE w:val="0"/>
        <w:autoSpaceDN w:val="0"/>
        <w:adjustRightInd w:val="0"/>
        <w:jc w:val="both"/>
        <w:rPr>
          <w:rFonts w:ascii="Abadi" w:hAnsi="Abadi" w:cs="Amasis MT Pro Light"/>
          <w:color w:val="000000"/>
          <w:sz w:val="21"/>
          <w:szCs w:val="21"/>
        </w:rPr>
      </w:pPr>
      <w:r w:rsidRPr="009B6403">
        <w:rPr>
          <w:rFonts w:ascii="Abadi" w:hAnsi="Abadi" w:cs="Amasis MT Pro Light"/>
          <w:color w:val="000000"/>
          <w:sz w:val="21"/>
          <w:szCs w:val="21"/>
        </w:rPr>
        <w:t>En congruencia con la agenda legislativa del Grupo Parlamentario de Morena, hemos</w:t>
      </w:r>
      <w:r>
        <w:rPr>
          <w:rFonts w:ascii="Abadi" w:hAnsi="Abadi" w:cs="Amasis MT Pro Light"/>
          <w:color w:val="000000"/>
          <w:sz w:val="21"/>
          <w:szCs w:val="21"/>
        </w:rPr>
        <w:t xml:space="preserve"> </w:t>
      </w:r>
      <w:r w:rsidRPr="009B6403">
        <w:rPr>
          <w:rFonts w:ascii="Abadi" w:hAnsi="Abadi" w:cs="Amasis MT Pro Light"/>
          <w:color w:val="000000"/>
          <w:sz w:val="21"/>
          <w:szCs w:val="21"/>
        </w:rPr>
        <w:t>presentado a esta LXV legislatura, un conjunto de iniciativas y exhortos relacionados</w:t>
      </w:r>
      <w:r>
        <w:rPr>
          <w:rFonts w:ascii="Abadi" w:hAnsi="Abadi" w:cs="Amasis MT Pro Light"/>
          <w:color w:val="000000"/>
          <w:sz w:val="21"/>
          <w:szCs w:val="21"/>
        </w:rPr>
        <w:t xml:space="preserve"> </w:t>
      </w:r>
      <w:r w:rsidRPr="009B6403">
        <w:rPr>
          <w:rFonts w:ascii="Abadi" w:hAnsi="Abadi" w:cs="Amasis MT Pro Light"/>
          <w:color w:val="000000"/>
          <w:sz w:val="21"/>
          <w:szCs w:val="21"/>
        </w:rPr>
        <w:t>con la reorientación de la política social y en particular con la calidad de la</w:t>
      </w:r>
      <w:r>
        <w:rPr>
          <w:rFonts w:ascii="Abadi" w:hAnsi="Abadi" w:cs="Amasis MT Pro Light"/>
          <w:color w:val="000000"/>
          <w:sz w:val="21"/>
          <w:szCs w:val="21"/>
        </w:rPr>
        <w:t xml:space="preserve"> </w:t>
      </w:r>
      <w:r w:rsidRPr="009B6403">
        <w:rPr>
          <w:rFonts w:ascii="Abadi" w:hAnsi="Abadi" w:cs="Amasis MT Pro Light"/>
          <w:color w:val="000000"/>
          <w:sz w:val="21"/>
          <w:szCs w:val="21"/>
        </w:rPr>
        <w:t>planeación y por tanto de la evaluación que exige un estado en donde cerca del 90%</w:t>
      </w:r>
      <w:r>
        <w:rPr>
          <w:rFonts w:ascii="Abadi" w:hAnsi="Abadi" w:cs="Amasis MT Pro Light"/>
          <w:color w:val="000000"/>
          <w:sz w:val="21"/>
          <w:szCs w:val="21"/>
        </w:rPr>
        <w:t xml:space="preserve"> </w:t>
      </w:r>
      <w:r w:rsidRPr="009B6403">
        <w:rPr>
          <w:rFonts w:ascii="Abadi" w:hAnsi="Abadi" w:cs="Amasis MT Pro Light"/>
          <w:color w:val="000000"/>
          <w:sz w:val="21"/>
          <w:szCs w:val="21"/>
        </w:rPr>
        <w:t>no tiene satisfechos sus derechos sociales.</w:t>
      </w:r>
    </w:p>
    <w:p w14:paraId="1EAF921E" w14:textId="77777777" w:rsidR="00975CCD" w:rsidRPr="009B6403" w:rsidRDefault="00975CCD" w:rsidP="00975CCD">
      <w:pPr>
        <w:autoSpaceDE w:val="0"/>
        <w:autoSpaceDN w:val="0"/>
        <w:adjustRightInd w:val="0"/>
        <w:jc w:val="both"/>
        <w:rPr>
          <w:rFonts w:ascii="Abadi" w:hAnsi="Abadi" w:cs="Amasis MT Pro Light"/>
          <w:color w:val="000000"/>
          <w:sz w:val="21"/>
          <w:szCs w:val="21"/>
        </w:rPr>
      </w:pPr>
    </w:p>
    <w:p w14:paraId="50855300" w14:textId="77777777" w:rsidR="00975CCD" w:rsidRDefault="00975CCD" w:rsidP="00975CCD">
      <w:pPr>
        <w:autoSpaceDE w:val="0"/>
        <w:autoSpaceDN w:val="0"/>
        <w:adjustRightInd w:val="0"/>
        <w:jc w:val="both"/>
        <w:rPr>
          <w:rFonts w:ascii="Abadi" w:hAnsi="Abadi" w:cs="Amasis MT Pro Light"/>
          <w:color w:val="000000"/>
          <w:sz w:val="21"/>
          <w:szCs w:val="21"/>
        </w:rPr>
      </w:pPr>
      <w:r w:rsidRPr="009B6403">
        <w:rPr>
          <w:rFonts w:ascii="Abadi" w:hAnsi="Abadi" w:cs="Amasis MT Pro Light"/>
          <w:color w:val="000000"/>
          <w:sz w:val="21"/>
          <w:szCs w:val="21"/>
        </w:rPr>
        <w:t>En nuestro estado, 2,649,600 guanajuatenses están en condición de pobreza, lo que</w:t>
      </w:r>
      <w:r>
        <w:rPr>
          <w:rFonts w:ascii="Abadi" w:hAnsi="Abadi" w:cs="Amasis MT Pro Light"/>
          <w:color w:val="000000"/>
          <w:sz w:val="21"/>
          <w:szCs w:val="21"/>
        </w:rPr>
        <w:t xml:space="preserve"> </w:t>
      </w:r>
      <w:r w:rsidRPr="009B6403">
        <w:rPr>
          <w:rFonts w:ascii="Abadi" w:hAnsi="Abadi" w:cs="Amasis MT Pro Light"/>
          <w:color w:val="000000"/>
          <w:sz w:val="21"/>
          <w:szCs w:val="21"/>
        </w:rPr>
        <w:t>representa el 42.7% de la población. Del 2008 al 2020 se agregaron 246,000 personas</w:t>
      </w:r>
      <w:r>
        <w:rPr>
          <w:rFonts w:ascii="Abadi" w:hAnsi="Abadi" w:cs="Amasis MT Pro Light"/>
          <w:color w:val="000000"/>
          <w:sz w:val="21"/>
          <w:szCs w:val="21"/>
        </w:rPr>
        <w:t xml:space="preserve"> </w:t>
      </w:r>
      <w:r w:rsidRPr="009B6403">
        <w:rPr>
          <w:rFonts w:ascii="Abadi" w:hAnsi="Abadi" w:cs="Amasis MT Pro Light"/>
          <w:color w:val="000000"/>
          <w:sz w:val="21"/>
          <w:szCs w:val="21"/>
        </w:rPr>
        <w:t>a las filas de la pauperización y, del 2015 al 2020, León pasó a ser la ciudad con más</w:t>
      </w:r>
      <w:r>
        <w:rPr>
          <w:rFonts w:ascii="Abadi" w:hAnsi="Abadi" w:cs="Amasis MT Pro Light"/>
          <w:color w:val="000000"/>
          <w:sz w:val="21"/>
          <w:szCs w:val="21"/>
        </w:rPr>
        <w:t xml:space="preserve"> </w:t>
      </w:r>
      <w:r w:rsidRPr="009B6403">
        <w:rPr>
          <w:rFonts w:ascii="Abadi" w:hAnsi="Abadi" w:cs="Amasis MT Pro Light"/>
          <w:color w:val="000000"/>
          <w:sz w:val="21"/>
          <w:szCs w:val="21"/>
        </w:rPr>
        <w:t>pobres en el país1. Cabe aclarar que el primer año en que se mide la pobreza de este</w:t>
      </w:r>
      <w:r>
        <w:rPr>
          <w:rFonts w:ascii="Abadi" w:hAnsi="Abadi" w:cs="Amasis MT Pro Light"/>
          <w:color w:val="000000"/>
          <w:sz w:val="21"/>
          <w:szCs w:val="21"/>
        </w:rPr>
        <w:t xml:space="preserve"> </w:t>
      </w:r>
      <w:r w:rsidRPr="009B6403">
        <w:rPr>
          <w:rFonts w:ascii="Abadi" w:hAnsi="Abadi" w:cs="Amasis MT Pro Light"/>
          <w:color w:val="000000"/>
          <w:sz w:val="21"/>
          <w:szCs w:val="21"/>
        </w:rPr>
        <w:t>modo es en el 2008, por lo que no se puede afirmar con esta metodología de cálculo</w:t>
      </w:r>
      <w:r>
        <w:rPr>
          <w:rFonts w:ascii="Abadi" w:hAnsi="Abadi" w:cs="Amasis MT Pro Light"/>
          <w:color w:val="000000"/>
          <w:sz w:val="21"/>
          <w:szCs w:val="21"/>
        </w:rPr>
        <w:t xml:space="preserve"> </w:t>
      </w:r>
      <w:r w:rsidRPr="009B6403">
        <w:rPr>
          <w:rFonts w:ascii="Abadi" w:hAnsi="Abadi" w:cs="Amasis MT Pro Light"/>
          <w:color w:val="000000"/>
          <w:sz w:val="21"/>
          <w:szCs w:val="21"/>
        </w:rPr>
        <w:t>1 Evolución de la pobreza, pobreza moderada y pobreza extrema, según entidad federativa, 2018- 2020</w:t>
      </w:r>
      <w:r>
        <w:rPr>
          <w:rFonts w:ascii="Abadi" w:hAnsi="Abadi" w:cs="Amasis MT Pro Light"/>
          <w:color w:val="000000"/>
          <w:sz w:val="21"/>
          <w:szCs w:val="21"/>
        </w:rPr>
        <w:t xml:space="preserve"> </w:t>
      </w:r>
      <w:r w:rsidRPr="009B6403">
        <w:rPr>
          <w:rFonts w:ascii="Abadi" w:hAnsi="Abadi" w:cs="Amasis MT Pro Light"/>
          <w:color w:val="000000"/>
          <w:sz w:val="21"/>
          <w:szCs w:val="21"/>
        </w:rPr>
        <w:t>que hace 30 años Guanajuato estaba dentro de los primeros 10 lugares de pobreza;</w:t>
      </w:r>
      <w:r>
        <w:rPr>
          <w:rFonts w:ascii="Abadi" w:hAnsi="Abadi" w:cs="Amasis MT Pro Light"/>
          <w:color w:val="000000"/>
          <w:sz w:val="21"/>
          <w:szCs w:val="21"/>
        </w:rPr>
        <w:t xml:space="preserve"> </w:t>
      </w:r>
      <w:r w:rsidRPr="009B6403">
        <w:rPr>
          <w:rFonts w:ascii="Abadi" w:hAnsi="Abadi" w:cs="Amasis MT Pro Light"/>
          <w:color w:val="000000"/>
          <w:sz w:val="21"/>
          <w:szCs w:val="21"/>
        </w:rPr>
        <w:t>las comparaciones deben ser homologables.</w:t>
      </w:r>
    </w:p>
    <w:p w14:paraId="25CE197E" w14:textId="77777777" w:rsidR="00975CCD" w:rsidRPr="009B6403" w:rsidRDefault="00975CCD" w:rsidP="00975CCD">
      <w:pPr>
        <w:autoSpaceDE w:val="0"/>
        <w:autoSpaceDN w:val="0"/>
        <w:adjustRightInd w:val="0"/>
        <w:jc w:val="both"/>
        <w:rPr>
          <w:rFonts w:ascii="Abadi" w:hAnsi="Abadi" w:cs="Amasis MT Pro Light"/>
          <w:color w:val="000000"/>
          <w:sz w:val="21"/>
          <w:szCs w:val="21"/>
        </w:rPr>
      </w:pPr>
    </w:p>
    <w:p w14:paraId="6EB4BF3A" w14:textId="77777777" w:rsidR="00975CCD" w:rsidRDefault="00975CCD" w:rsidP="00975CCD">
      <w:pPr>
        <w:autoSpaceDE w:val="0"/>
        <w:autoSpaceDN w:val="0"/>
        <w:adjustRightInd w:val="0"/>
        <w:jc w:val="both"/>
        <w:rPr>
          <w:rFonts w:ascii="Abadi" w:hAnsi="Abadi" w:cs="Amasis MT Pro Light"/>
          <w:color w:val="000000"/>
          <w:sz w:val="21"/>
          <w:szCs w:val="21"/>
        </w:rPr>
      </w:pPr>
      <w:r w:rsidRPr="009B6403">
        <w:rPr>
          <w:rFonts w:ascii="Abadi" w:hAnsi="Abadi" w:cs="Amasis MT Pro Light"/>
          <w:color w:val="000000"/>
          <w:sz w:val="21"/>
          <w:szCs w:val="21"/>
        </w:rPr>
        <w:t>Tal situación debe unir a todos los aparatos institucionales de Guanajuato, públicos,</w:t>
      </w:r>
      <w:r>
        <w:rPr>
          <w:rFonts w:ascii="Abadi" w:hAnsi="Abadi" w:cs="Amasis MT Pro Light"/>
          <w:color w:val="000000"/>
          <w:sz w:val="21"/>
          <w:szCs w:val="21"/>
        </w:rPr>
        <w:t xml:space="preserve"> </w:t>
      </w:r>
      <w:r w:rsidRPr="009B6403">
        <w:rPr>
          <w:rFonts w:ascii="Abadi" w:hAnsi="Abadi" w:cs="Amasis MT Pro Light"/>
          <w:color w:val="000000"/>
          <w:sz w:val="21"/>
          <w:szCs w:val="21"/>
        </w:rPr>
        <w:t>privados y sociales, sobre todo por una cuestión de justicia, pero también por la</w:t>
      </w:r>
      <w:r>
        <w:rPr>
          <w:rFonts w:ascii="Abadi" w:hAnsi="Abadi" w:cs="Amasis MT Pro Light"/>
          <w:color w:val="000000"/>
          <w:sz w:val="21"/>
          <w:szCs w:val="21"/>
        </w:rPr>
        <w:t xml:space="preserve"> </w:t>
      </w:r>
      <w:r w:rsidRPr="009B6403">
        <w:rPr>
          <w:rFonts w:ascii="Abadi" w:hAnsi="Abadi" w:cs="Amasis MT Pro Light"/>
          <w:color w:val="000000"/>
          <w:sz w:val="21"/>
          <w:szCs w:val="21"/>
        </w:rPr>
        <w:t>búsqueda de un mejor funcionamiento de la economía; disminuir y abatir la pobreza</w:t>
      </w:r>
      <w:r>
        <w:rPr>
          <w:rFonts w:ascii="Abadi" w:hAnsi="Abadi" w:cs="Amasis MT Pro Light"/>
          <w:color w:val="000000"/>
          <w:sz w:val="21"/>
          <w:szCs w:val="21"/>
        </w:rPr>
        <w:t xml:space="preserve"> </w:t>
      </w:r>
      <w:r w:rsidRPr="009B6403">
        <w:rPr>
          <w:rFonts w:ascii="Abadi" w:hAnsi="Abadi" w:cs="Amasis MT Pro Light"/>
          <w:color w:val="000000"/>
          <w:sz w:val="21"/>
          <w:szCs w:val="21"/>
        </w:rPr>
        <w:t>es una tarea pendiente que requiere un profundo cuestionamiento colectivo. De ahí</w:t>
      </w:r>
      <w:r>
        <w:rPr>
          <w:rFonts w:ascii="Abadi" w:hAnsi="Abadi" w:cs="Amasis MT Pro Light"/>
          <w:color w:val="000000"/>
          <w:sz w:val="21"/>
          <w:szCs w:val="21"/>
        </w:rPr>
        <w:t xml:space="preserve"> </w:t>
      </w:r>
      <w:r w:rsidRPr="009B6403">
        <w:rPr>
          <w:rFonts w:ascii="Abadi" w:hAnsi="Abadi" w:cs="Amasis MT Pro Light"/>
          <w:color w:val="000000"/>
          <w:sz w:val="21"/>
          <w:szCs w:val="21"/>
        </w:rPr>
        <w:t>que este punto de acuerdo busque contribuir a la mejora de los instrumentos que</w:t>
      </w:r>
      <w:r>
        <w:rPr>
          <w:rFonts w:ascii="Abadi" w:hAnsi="Abadi" w:cs="Amasis MT Pro Light"/>
          <w:color w:val="000000"/>
          <w:sz w:val="21"/>
          <w:szCs w:val="21"/>
        </w:rPr>
        <w:t xml:space="preserve"> </w:t>
      </w:r>
      <w:r w:rsidRPr="009B6403">
        <w:rPr>
          <w:rFonts w:ascii="Abadi" w:hAnsi="Abadi" w:cs="Amasis MT Pro Light"/>
          <w:color w:val="000000"/>
          <w:sz w:val="21"/>
          <w:szCs w:val="21"/>
        </w:rPr>
        <w:t>posee el gobierno para atender primero a los pobres, por el bien de todos y todas.</w:t>
      </w:r>
      <w:r>
        <w:rPr>
          <w:rFonts w:ascii="Abadi" w:hAnsi="Abadi" w:cs="Amasis MT Pro Light"/>
          <w:color w:val="000000"/>
          <w:sz w:val="21"/>
          <w:szCs w:val="21"/>
        </w:rPr>
        <w:t xml:space="preserve"> </w:t>
      </w:r>
    </w:p>
    <w:p w14:paraId="271906B6" w14:textId="77777777" w:rsidR="00975CCD" w:rsidRDefault="00975CCD" w:rsidP="00975CCD">
      <w:pPr>
        <w:autoSpaceDE w:val="0"/>
        <w:autoSpaceDN w:val="0"/>
        <w:adjustRightInd w:val="0"/>
        <w:jc w:val="both"/>
        <w:rPr>
          <w:rFonts w:ascii="Abadi" w:hAnsi="Abadi" w:cs="Amasis MT Pro Light"/>
          <w:color w:val="000000"/>
          <w:sz w:val="21"/>
          <w:szCs w:val="21"/>
        </w:rPr>
      </w:pPr>
    </w:p>
    <w:p w14:paraId="06234AAA" w14:textId="77777777" w:rsidR="00975CCD" w:rsidRDefault="00975CCD" w:rsidP="00975CCD">
      <w:pPr>
        <w:autoSpaceDE w:val="0"/>
        <w:autoSpaceDN w:val="0"/>
        <w:adjustRightInd w:val="0"/>
        <w:jc w:val="both"/>
        <w:rPr>
          <w:rFonts w:ascii="Abadi" w:hAnsi="Abadi" w:cs="Amasis MT Pro Light"/>
          <w:color w:val="000000"/>
          <w:sz w:val="21"/>
          <w:szCs w:val="21"/>
        </w:rPr>
      </w:pPr>
      <w:r w:rsidRPr="009B6403">
        <w:rPr>
          <w:rFonts w:ascii="Abadi" w:hAnsi="Abadi" w:cs="Amasis MT Pro Light"/>
          <w:color w:val="000000"/>
          <w:sz w:val="21"/>
          <w:szCs w:val="21"/>
        </w:rPr>
        <w:t>Acudo a tres fuentes complementarias que justifican la petición de punto de acuerdo:</w:t>
      </w:r>
      <w:r>
        <w:rPr>
          <w:rFonts w:ascii="Abadi" w:hAnsi="Abadi" w:cs="Amasis MT Pro Light"/>
          <w:color w:val="000000"/>
          <w:sz w:val="21"/>
          <w:szCs w:val="21"/>
        </w:rPr>
        <w:t xml:space="preserve"> </w:t>
      </w:r>
    </w:p>
    <w:p w14:paraId="12F4075F" w14:textId="77777777" w:rsidR="00975CCD" w:rsidRDefault="00975CCD" w:rsidP="00975CCD">
      <w:pPr>
        <w:autoSpaceDE w:val="0"/>
        <w:autoSpaceDN w:val="0"/>
        <w:adjustRightInd w:val="0"/>
        <w:jc w:val="both"/>
        <w:rPr>
          <w:rFonts w:ascii="Abadi" w:hAnsi="Abadi" w:cs="Amasis MT Pro Light"/>
          <w:color w:val="000000"/>
          <w:sz w:val="21"/>
          <w:szCs w:val="21"/>
        </w:rPr>
      </w:pPr>
    </w:p>
    <w:p w14:paraId="36CB700C" w14:textId="77777777" w:rsidR="00975CCD" w:rsidRDefault="00975CCD" w:rsidP="00975CCD">
      <w:pPr>
        <w:autoSpaceDE w:val="0"/>
        <w:autoSpaceDN w:val="0"/>
        <w:adjustRightInd w:val="0"/>
        <w:jc w:val="both"/>
        <w:rPr>
          <w:rFonts w:ascii="Abadi" w:hAnsi="Abadi" w:cs="Amasis MT Pro Light"/>
          <w:color w:val="000000"/>
          <w:sz w:val="21"/>
          <w:szCs w:val="21"/>
        </w:rPr>
      </w:pPr>
      <w:r w:rsidRPr="009B6403">
        <w:rPr>
          <w:rFonts w:ascii="Abadi" w:hAnsi="Abadi" w:cs="Amasis MT Pro Light"/>
          <w:b/>
          <w:bCs/>
          <w:color w:val="000000"/>
          <w:sz w:val="21"/>
          <w:szCs w:val="21"/>
        </w:rPr>
        <w:t>1ª fuente.</w:t>
      </w:r>
      <w:r w:rsidRPr="009B6403">
        <w:rPr>
          <w:rFonts w:ascii="Abadi" w:hAnsi="Abadi" w:cs="Amasis MT Pro Light"/>
          <w:color w:val="000000"/>
          <w:sz w:val="21"/>
          <w:szCs w:val="21"/>
        </w:rPr>
        <w:t xml:space="preserve"> Según la página oficial del gobierno estatal, en mayo pasado y con el</w:t>
      </w:r>
      <w:r>
        <w:rPr>
          <w:rFonts w:ascii="Abadi" w:hAnsi="Abadi" w:cs="Amasis MT Pro Light"/>
          <w:color w:val="000000"/>
          <w:sz w:val="21"/>
          <w:szCs w:val="21"/>
        </w:rPr>
        <w:t xml:space="preserve"> </w:t>
      </w:r>
      <w:r w:rsidRPr="009B6403">
        <w:rPr>
          <w:rFonts w:ascii="Abadi" w:hAnsi="Abadi" w:cs="Amasis MT Pro Light"/>
          <w:color w:val="000000"/>
          <w:sz w:val="21"/>
          <w:szCs w:val="21"/>
        </w:rPr>
        <w:t>propósito de que la población guanajuatense tenga acceso a una vida plena y a</w:t>
      </w:r>
      <w:r>
        <w:rPr>
          <w:rFonts w:ascii="Abadi" w:hAnsi="Abadi" w:cs="Amasis MT Pro Light"/>
          <w:color w:val="000000"/>
          <w:sz w:val="21"/>
          <w:szCs w:val="21"/>
        </w:rPr>
        <w:t xml:space="preserve"> </w:t>
      </w:r>
      <w:r w:rsidRPr="009B6403">
        <w:rPr>
          <w:rFonts w:ascii="Abadi" w:hAnsi="Abadi" w:cs="Amasis MT Pro Light"/>
          <w:color w:val="000000"/>
          <w:sz w:val="21"/>
          <w:szCs w:val="21"/>
        </w:rPr>
        <w:t xml:space="preserve">oportunidades de desarrollo, el Gobernador del Estado, Diego </w:t>
      </w:r>
      <w:proofErr w:type="spellStart"/>
      <w:r w:rsidRPr="009B6403">
        <w:rPr>
          <w:rFonts w:ascii="Abadi" w:hAnsi="Abadi" w:cs="Amasis MT Pro Light"/>
          <w:color w:val="000000"/>
          <w:sz w:val="21"/>
          <w:szCs w:val="21"/>
        </w:rPr>
        <w:t>Sinhué</w:t>
      </w:r>
      <w:proofErr w:type="spellEnd"/>
      <w:r w:rsidRPr="009B6403">
        <w:rPr>
          <w:rFonts w:ascii="Abadi" w:hAnsi="Abadi" w:cs="Amasis MT Pro Light"/>
          <w:color w:val="000000"/>
          <w:sz w:val="21"/>
          <w:szCs w:val="21"/>
        </w:rPr>
        <w:t xml:space="preserve"> Rodríguez</w:t>
      </w:r>
      <w:r>
        <w:rPr>
          <w:rFonts w:ascii="Abadi" w:hAnsi="Abadi" w:cs="Amasis MT Pro Light"/>
          <w:color w:val="000000"/>
          <w:sz w:val="21"/>
          <w:szCs w:val="21"/>
        </w:rPr>
        <w:t xml:space="preserve"> </w:t>
      </w:r>
      <w:r w:rsidRPr="009B6403">
        <w:rPr>
          <w:rFonts w:ascii="Abadi" w:hAnsi="Abadi" w:cs="Amasis MT Pro Light"/>
          <w:color w:val="000000"/>
          <w:sz w:val="21"/>
          <w:szCs w:val="21"/>
        </w:rPr>
        <w:t xml:space="preserve">Vallejo, presentó la Nueva Estrategia Social, </w:t>
      </w:r>
      <w:r w:rsidRPr="009B6403">
        <w:rPr>
          <w:rFonts w:ascii="Abadi" w:hAnsi="Abadi" w:cs="Amasis MT Pro Light,Italic"/>
          <w:i/>
          <w:iCs/>
          <w:color w:val="000000"/>
          <w:sz w:val="21"/>
          <w:szCs w:val="21"/>
        </w:rPr>
        <w:t>Guanajuato, Contigo S</w:t>
      </w:r>
      <w:r>
        <w:rPr>
          <w:rFonts w:ascii="Abadi" w:hAnsi="Abadi" w:cs="Amasis MT Pro Light,Italic"/>
          <w:i/>
          <w:iCs/>
          <w:color w:val="000000"/>
          <w:sz w:val="21"/>
          <w:szCs w:val="21"/>
        </w:rPr>
        <w:t>í</w:t>
      </w:r>
      <w:r w:rsidRPr="009B6403">
        <w:rPr>
          <w:rFonts w:ascii="Abadi" w:hAnsi="Abadi" w:cs="Amasis MT Pro Light"/>
          <w:color w:val="000000"/>
          <w:sz w:val="21"/>
          <w:szCs w:val="21"/>
        </w:rPr>
        <w:t>2. Y señaló:</w:t>
      </w:r>
      <w:r>
        <w:rPr>
          <w:rFonts w:ascii="Abadi" w:hAnsi="Abadi" w:cs="Amasis MT Pro Light"/>
          <w:color w:val="000000"/>
          <w:sz w:val="21"/>
          <w:szCs w:val="21"/>
        </w:rPr>
        <w:t xml:space="preserve"> </w:t>
      </w:r>
    </w:p>
    <w:p w14:paraId="35966077" w14:textId="77777777" w:rsidR="00975CCD" w:rsidRDefault="00975CCD" w:rsidP="00975CCD">
      <w:pPr>
        <w:autoSpaceDE w:val="0"/>
        <w:autoSpaceDN w:val="0"/>
        <w:adjustRightInd w:val="0"/>
        <w:jc w:val="both"/>
        <w:rPr>
          <w:rFonts w:ascii="Abadi" w:hAnsi="Abadi" w:cs="Amasis MT Pro Light"/>
          <w:color w:val="000000"/>
          <w:sz w:val="21"/>
          <w:szCs w:val="21"/>
        </w:rPr>
      </w:pPr>
    </w:p>
    <w:p w14:paraId="64FF827B" w14:textId="77777777" w:rsidR="00975CCD" w:rsidRDefault="00975CCD" w:rsidP="00975CCD">
      <w:pPr>
        <w:autoSpaceDE w:val="0"/>
        <w:autoSpaceDN w:val="0"/>
        <w:adjustRightInd w:val="0"/>
        <w:ind w:left="567"/>
        <w:jc w:val="both"/>
        <w:rPr>
          <w:rFonts w:ascii="Abadi" w:hAnsi="Abadi" w:cs="Amasis MT Pro Light"/>
          <w:color w:val="000000"/>
          <w:sz w:val="21"/>
          <w:szCs w:val="21"/>
        </w:rPr>
      </w:pPr>
      <w:r w:rsidRPr="009B6403">
        <w:rPr>
          <w:rFonts w:ascii="Abadi" w:hAnsi="Abadi" w:cs="Amasis MT Pro Light"/>
          <w:color w:val="000000"/>
          <w:sz w:val="21"/>
          <w:szCs w:val="21"/>
        </w:rPr>
        <w:t>La política social se ha construido como una respuesta dinámica ante las</w:t>
      </w:r>
      <w:r>
        <w:rPr>
          <w:rFonts w:ascii="Abadi" w:hAnsi="Abadi" w:cs="Amasis MT Pro Light"/>
          <w:color w:val="000000"/>
          <w:sz w:val="21"/>
          <w:szCs w:val="21"/>
        </w:rPr>
        <w:t xml:space="preserve"> </w:t>
      </w:r>
      <w:r w:rsidRPr="009B6403">
        <w:rPr>
          <w:rFonts w:ascii="Abadi" w:hAnsi="Abadi" w:cs="Amasis MT Pro Light"/>
          <w:color w:val="000000"/>
          <w:sz w:val="21"/>
          <w:szCs w:val="21"/>
        </w:rPr>
        <w:t>necesidades de nuestra población. Esta política no es estática, debe ser acorde con</w:t>
      </w:r>
      <w:r>
        <w:rPr>
          <w:rFonts w:ascii="Abadi" w:hAnsi="Abadi" w:cs="Amasis MT Pro Light"/>
          <w:color w:val="000000"/>
          <w:sz w:val="21"/>
          <w:szCs w:val="21"/>
        </w:rPr>
        <w:t xml:space="preserve"> </w:t>
      </w:r>
      <w:r w:rsidRPr="009B6403">
        <w:rPr>
          <w:rFonts w:ascii="Abadi" w:hAnsi="Abadi" w:cs="Amasis MT Pro Light"/>
          <w:color w:val="000000"/>
          <w:sz w:val="21"/>
          <w:szCs w:val="21"/>
        </w:rPr>
        <w:t>los nuevos tiempos; por eso, hoy hacemos un alto en el camino, para ver de dónde</w:t>
      </w:r>
      <w:r>
        <w:rPr>
          <w:rFonts w:ascii="Abadi" w:hAnsi="Abadi" w:cs="Amasis MT Pro Light"/>
          <w:color w:val="000000"/>
          <w:sz w:val="21"/>
          <w:szCs w:val="21"/>
        </w:rPr>
        <w:t xml:space="preserve"> </w:t>
      </w:r>
      <w:r w:rsidRPr="009B6403">
        <w:rPr>
          <w:rFonts w:ascii="Abadi" w:hAnsi="Abadi" w:cs="Amasis MT Pro Light"/>
          <w:color w:val="000000"/>
          <w:sz w:val="21"/>
          <w:szCs w:val="21"/>
        </w:rPr>
        <w:t>venimos, en dónde estamos y hacia dónde vamos a ir […] Hoy hacemos un llamado,</w:t>
      </w:r>
      <w:r>
        <w:rPr>
          <w:rFonts w:ascii="Abadi" w:hAnsi="Abadi" w:cs="Amasis MT Pro Light"/>
          <w:color w:val="000000"/>
          <w:sz w:val="21"/>
          <w:szCs w:val="21"/>
        </w:rPr>
        <w:t xml:space="preserve"> </w:t>
      </w:r>
      <w:r w:rsidRPr="009B6403">
        <w:rPr>
          <w:rFonts w:ascii="Abadi" w:hAnsi="Abadi" w:cs="Amasis MT Pro Light"/>
          <w:color w:val="000000"/>
          <w:sz w:val="21"/>
          <w:szCs w:val="21"/>
        </w:rPr>
        <w:t>a todos los sectores de la sociedad para que se unan a este esfuerzo histórico;</w:t>
      </w:r>
      <w:r>
        <w:rPr>
          <w:rFonts w:ascii="Abadi" w:hAnsi="Abadi" w:cs="Amasis MT Pro Light"/>
          <w:color w:val="000000"/>
          <w:sz w:val="21"/>
          <w:szCs w:val="21"/>
        </w:rPr>
        <w:t xml:space="preserve"> </w:t>
      </w:r>
      <w:r w:rsidRPr="009B6403">
        <w:rPr>
          <w:rFonts w:ascii="Abadi" w:hAnsi="Abadi" w:cs="Amasis MT Pro Light"/>
          <w:color w:val="000000"/>
          <w:sz w:val="21"/>
          <w:szCs w:val="21"/>
        </w:rPr>
        <w:t>hacemos un llamado, para que Contigo Sí sea todo un éxito. Hoy es un punto de</w:t>
      </w:r>
      <w:r>
        <w:rPr>
          <w:rFonts w:ascii="Abadi" w:hAnsi="Abadi" w:cs="Amasis MT Pro Light"/>
          <w:color w:val="000000"/>
          <w:sz w:val="21"/>
          <w:szCs w:val="21"/>
        </w:rPr>
        <w:t xml:space="preserve"> </w:t>
      </w:r>
      <w:r w:rsidRPr="009B6403">
        <w:rPr>
          <w:rFonts w:ascii="Abadi" w:hAnsi="Abadi" w:cs="Amasis MT Pro Light"/>
          <w:color w:val="000000"/>
          <w:sz w:val="21"/>
          <w:szCs w:val="21"/>
        </w:rPr>
        <w:t>llegada y un nuevo punto de salida.</w:t>
      </w:r>
    </w:p>
    <w:p w14:paraId="393D8CF0" w14:textId="77777777" w:rsidR="00975CCD" w:rsidRPr="009B6403" w:rsidRDefault="00975CCD" w:rsidP="00975CCD">
      <w:pPr>
        <w:autoSpaceDE w:val="0"/>
        <w:autoSpaceDN w:val="0"/>
        <w:adjustRightInd w:val="0"/>
        <w:jc w:val="both"/>
        <w:rPr>
          <w:rFonts w:ascii="Abadi" w:hAnsi="Abadi" w:cs="Amasis MT Pro Light"/>
          <w:color w:val="000000"/>
          <w:sz w:val="21"/>
          <w:szCs w:val="21"/>
        </w:rPr>
      </w:pPr>
    </w:p>
    <w:p w14:paraId="0954AE61" w14:textId="77777777" w:rsidR="00975CCD" w:rsidRPr="009B6403" w:rsidRDefault="00975CCD" w:rsidP="00975CCD">
      <w:pPr>
        <w:autoSpaceDE w:val="0"/>
        <w:autoSpaceDN w:val="0"/>
        <w:adjustRightInd w:val="0"/>
        <w:jc w:val="both"/>
        <w:rPr>
          <w:rFonts w:ascii="Abadi" w:hAnsi="Abadi" w:cs="Amasis MT Pro Light"/>
          <w:color w:val="000000"/>
          <w:sz w:val="21"/>
          <w:szCs w:val="21"/>
        </w:rPr>
      </w:pPr>
      <w:r w:rsidRPr="009B6403">
        <w:rPr>
          <w:rFonts w:ascii="Abadi" w:hAnsi="Abadi" w:cs="Amasis MT Pro Light"/>
          <w:color w:val="000000"/>
          <w:sz w:val="21"/>
          <w:szCs w:val="21"/>
        </w:rPr>
        <w:t>El 3 de agosto, de nueva cuenta, el Gobernador encabezó la ceremonia del</w:t>
      </w:r>
      <w:r>
        <w:rPr>
          <w:rFonts w:ascii="Abadi" w:hAnsi="Abadi" w:cs="Amasis MT Pro Light"/>
          <w:color w:val="000000"/>
          <w:sz w:val="21"/>
          <w:szCs w:val="21"/>
        </w:rPr>
        <w:t xml:space="preserve"> </w:t>
      </w:r>
      <w:r w:rsidRPr="009B6403">
        <w:rPr>
          <w:rFonts w:ascii="Abadi" w:hAnsi="Abadi" w:cs="Amasis MT Pro Light"/>
          <w:color w:val="000000"/>
          <w:sz w:val="21"/>
          <w:szCs w:val="21"/>
        </w:rPr>
        <w:t xml:space="preserve">lanzamiento de los Centros Guanajuato </w:t>
      </w:r>
      <w:r w:rsidRPr="009B6403">
        <w:rPr>
          <w:rFonts w:ascii="Abadi" w:hAnsi="Abadi" w:cs="Amasis MT Pro Light,Italic"/>
          <w:i/>
          <w:iCs/>
          <w:color w:val="000000"/>
          <w:sz w:val="21"/>
          <w:szCs w:val="21"/>
        </w:rPr>
        <w:t>Contigo Sí</w:t>
      </w:r>
      <w:r w:rsidRPr="009B6403">
        <w:rPr>
          <w:rFonts w:ascii="Abadi" w:hAnsi="Abadi" w:cs="Amasis MT Pro Light"/>
          <w:color w:val="000000"/>
          <w:sz w:val="21"/>
          <w:szCs w:val="21"/>
        </w:rPr>
        <w:t>. Más allá de la valoración que se</w:t>
      </w:r>
      <w:r>
        <w:rPr>
          <w:rFonts w:ascii="Abadi" w:hAnsi="Abadi" w:cs="Amasis MT Pro Light"/>
          <w:color w:val="000000"/>
          <w:sz w:val="21"/>
          <w:szCs w:val="21"/>
        </w:rPr>
        <w:t xml:space="preserve"> </w:t>
      </w:r>
      <w:r w:rsidRPr="009B6403">
        <w:rPr>
          <w:rFonts w:ascii="Abadi" w:hAnsi="Abadi" w:cs="Amasis MT Pro Light"/>
          <w:color w:val="000000"/>
          <w:sz w:val="21"/>
          <w:szCs w:val="21"/>
        </w:rPr>
        <w:t>ha hecho sobre la promoción de personajes de cara a las elecciones del 2024, la</w:t>
      </w:r>
      <w:r>
        <w:rPr>
          <w:rFonts w:ascii="Abadi" w:hAnsi="Abadi" w:cs="Amasis MT Pro Light"/>
          <w:color w:val="000000"/>
          <w:sz w:val="21"/>
          <w:szCs w:val="21"/>
        </w:rPr>
        <w:t xml:space="preserve"> </w:t>
      </w:r>
      <w:r w:rsidRPr="009B6403">
        <w:rPr>
          <w:rFonts w:ascii="Abadi" w:hAnsi="Abadi" w:cs="Amasis MT Pro Light"/>
          <w:color w:val="000000"/>
          <w:sz w:val="21"/>
          <w:szCs w:val="21"/>
        </w:rPr>
        <w:t>relevancia de los objetivos propuestos, los recursos empleados para los respectivos</w:t>
      </w:r>
      <w:r>
        <w:rPr>
          <w:rFonts w:ascii="Abadi" w:hAnsi="Abadi" w:cs="Amasis MT Pro Light"/>
          <w:color w:val="000000"/>
          <w:sz w:val="21"/>
          <w:szCs w:val="21"/>
        </w:rPr>
        <w:t xml:space="preserve"> </w:t>
      </w:r>
      <w:r w:rsidRPr="009B6403">
        <w:rPr>
          <w:rFonts w:ascii="Abadi" w:hAnsi="Abadi" w:cs="Amasis MT Pro Light"/>
          <w:color w:val="000000"/>
          <w:sz w:val="21"/>
          <w:szCs w:val="21"/>
        </w:rPr>
        <w:t>anuncios y la fuerza mediática que ha acompañado estos eventos indican la</w:t>
      </w:r>
      <w:r>
        <w:rPr>
          <w:rFonts w:ascii="Abadi" w:hAnsi="Abadi" w:cs="Amasis MT Pro Light"/>
          <w:color w:val="000000"/>
          <w:sz w:val="21"/>
          <w:szCs w:val="21"/>
        </w:rPr>
        <w:t xml:space="preserve"> </w:t>
      </w:r>
      <w:r w:rsidRPr="009B6403">
        <w:rPr>
          <w:rFonts w:ascii="Abadi" w:hAnsi="Abadi" w:cs="Amasis MT Pro Light"/>
          <w:color w:val="000000"/>
          <w:sz w:val="21"/>
          <w:szCs w:val="21"/>
        </w:rPr>
        <w:t>necesaria correspondencia que debe existir entre los propósitos perseguidos y la</w:t>
      </w:r>
      <w:r>
        <w:rPr>
          <w:rFonts w:ascii="Abadi" w:hAnsi="Abadi" w:cs="Amasis MT Pro Light"/>
          <w:color w:val="000000"/>
          <w:sz w:val="21"/>
          <w:szCs w:val="21"/>
        </w:rPr>
        <w:t xml:space="preserve"> </w:t>
      </w:r>
      <w:r w:rsidRPr="009B6403">
        <w:rPr>
          <w:rFonts w:ascii="Abadi" w:hAnsi="Abadi" w:cs="Amasis MT Pro Light"/>
          <w:color w:val="000000"/>
          <w:sz w:val="21"/>
          <w:szCs w:val="21"/>
        </w:rPr>
        <w:t>solidez conceptual y programática de esta estrategia.</w:t>
      </w:r>
    </w:p>
    <w:p w14:paraId="10B274E4" w14:textId="77777777" w:rsidR="00975CCD" w:rsidRDefault="00975CCD" w:rsidP="00975CCD">
      <w:pPr>
        <w:autoSpaceDE w:val="0"/>
        <w:autoSpaceDN w:val="0"/>
        <w:adjustRightInd w:val="0"/>
        <w:jc w:val="both"/>
        <w:rPr>
          <w:rFonts w:ascii="Abadi" w:hAnsi="Abadi" w:cs="Amasis MT Pro Light"/>
          <w:color w:val="000000"/>
          <w:sz w:val="21"/>
          <w:szCs w:val="21"/>
        </w:rPr>
      </w:pPr>
      <w:r w:rsidRPr="009B6403">
        <w:rPr>
          <w:rFonts w:ascii="Abadi" w:hAnsi="Abadi" w:cs="Amasis MT Pro Light"/>
          <w:color w:val="000000"/>
          <w:sz w:val="21"/>
          <w:szCs w:val="21"/>
        </w:rPr>
        <w:t>De ahí que, para tener una perspectiva más exacta de lo que se pretende y de cómo</w:t>
      </w:r>
      <w:r>
        <w:rPr>
          <w:rFonts w:ascii="Abadi" w:hAnsi="Abadi" w:cs="Amasis MT Pro Light"/>
          <w:color w:val="000000"/>
          <w:sz w:val="21"/>
          <w:szCs w:val="21"/>
        </w:rPr>
        <w:t xml:space="preserve"> </w:t>
      </w:r>
      <w:r w:rsidRPr="009B6403">
        <w:rPr>
          <w:rFonts w:ascii="Abadi" w:hAnsi="Abadi" w:cs="Amasis MT Pro Light"/>
          <w:color w:val="000000"/>
          <w:sz w:val="21"/>
          <w:szCs w:val="21"/>
        </w:rPr>
        <w:t>se espera lograr esos objetivos, acudimos a la información que aparece en las páginas</w:t>
      </w:r>
      <w:r>
        <w:rPr>
          <w:rFonts w:ascii="Abadi" w:hAnsi="Abadi" w:cs="Amasis MT Pro Light"/>
          <w:color w:val="000000"/>
          <w:sz w:val="21"/>
          <w:szCs w:val="21"/>
        </w:rPr>
        <w:t xml:space="preserve"> </w:t>
      </w:r>
      <w:r w:rsidRPr="009B6403">
        <w:rPr>
          <w:rFonts w:ascii="Abadi" w:hAnsi="Abadi" w:cs="Amasis MT Pro Light"/>
          <w:color w:val="000000"/>
          <w:sz w:val="21"/>
          <w:szCs w:val="21"/>
        </w:rPr>
        <w:t>oficiales.</w:t>
      </w:r>
    </w:p>
    <w:p w14:paraId="293B0467" w14:textId="77777777" w:rsidR="00975CCD" w:rsidRPr="009B6403" w:rsidRDefault="00975CCD" w:rsidP="00975CCD">
      <w:pPr>
        <w:autoSpaceDE w:val="0"/>
        <w:autoSpaceDN w:val="0"/>
        <w:adjustRightInd w:val="0"/>
        <w:jc w:val="both"/>
        <w:rPr>
          <w:rFonts w:ascii="Abadi" w:hAnsi="Abadi" w:cs="Amasis MT Pro Light"/>
          <w:color w:val="000000"/>
          <w:sz w:val="21"/>
          <w:szCs w:val="21"/>
        </w:rPr>
      </w:pPr>
    </w:p>
    <w:p w14:paraId="5824B863" w14:textId="77777777" w:rsidR="00975CCD" w:rsidRDefault="00975CCD" w:rsidP="00975CCD">
      <w:pPr>
        <w:autoSpaceDE w:val="0"/>
        <w:autoSpaceDN w:val="0"/>
        <w:adjustRightInd w:val="0"/>
        <w:jc w:val="both"/>
        <w:rPr>
          <w:rFonts w:ascii="Abadi" w:hAnsi="Abadi" w:cs="Amasis MT Pro Light"/>
          <w:color w:val="000000"/>
          <w:sz w:val="21"/>
          <w:szCs w:val="21"/>
        </w:rPr>
      </w:pPr>
      <w:r w:rsidRPr="00546B9C">
        <w:rPr>
          <w:rFonts w:ascii="Abadi" w:hAnsi="Abadi" w:cs="Amasis MT Pro Light"/>
          <w:b/>
          <w:bCs/>
          <w:color w:val="000000"/>
          <w:sz w:val="21"/>
          <w:szCs w:val="21"/>
        </w:rPr>
        <w:t>2ª fuente.</w:t>
      </w:r>
      <w:r w:rsidRPr="009B6403">
        <w:rPr>
          <w:rFonts w:ascii="Abadi" w:hAnsi="Abadi" w:cs="Amasis MT Pro Light"/>
          <w:color w:val="000000"/>
          <w:sz w:val="21"/>
          <w:szCs w:val="21"/>
        </w:rPr>
        <w:t xml:space="preserve"> En el sitio de la Secretaría de Desarrollo Social y Humano se contiene un</w:t>
      </w:r>
      <w:r>
        <w:rPr>
          <w:rFonts w:ascii="Abadi" w:hAnsi="Abadi" w:cs="Amasis MT Pro Light"/>
          <w:color w:val="000000"/>
          <w:sz w:val="21"/>
          <w:szCs w:val="21"/>
        </w:rPr>
        <w:t xml:space="preserve"> </w:t>
      </w:r>
      <w:r w:rsidRPr="009B6403">
        <w:rPr>
          <w:rFonts w:ascii="Abadi" w:hAnsi="Abadi" w:cs="Amasis MT Pro Light"/>
          <w:color w:val="000000"/>
          <w:sz w:val="21"/>
          <w:szCs w:val="21"/>
        </w:rPr>
        <w:t xml:space="preserve">micrositio denominado </w:t>
      </w:r>
      <w:r w:rsidRPr="009B6403">
        <w:rPr>
          <w:rFonts w:ascii="Abadi" w:hAnsi="Abadi" w:cs="Amasis MT Pro Light,Italic"/>
          <w:i/>
          <w:iCs/>
          <w:color w:val="000000"/>
          <w:sz w:val="21"/>
          <w:szCs w:val="21"/>
        </w:rPr>
        <w:t>GTO Contigo Sí</w:t>
      </w:r>
      <w:r w:rsidRPr="009B6403">
        <w:rPr>
          <w:rFonts w:ascii="Abadi" w:hAnsi="Abadi" w:cs="Amasis MT Pro Light"/>
          <w:color w:val="000000"/>
          <w:sz w:val="21"/>
          <w:szCs w:val="21"/>
        </w:rPr>
        <w:t>3 en donde se aparece la pregunta “¿Qué es</w:t>
      </w:r>
      <w:r>
        <w:rPr>
          <w:rFonts w:ascii="Abadi" w:hAnsi="Abadi" w:cs="Amasis MT Pro Light"/>
          <w:color w:val="000000"/>
          <w:sz w:val="21"/>
          <w:szCs w:val="21"/>
        </w:rPr>
        <w:t xml:space="preserve"> </w:t>
      </w:r>
      <w:r w:rsidRPr="009B6403">
        <w:rPr>
          <w:rFonts w:ascii="Abadi" w:hAnsi="Abadi" w:cs="Amasis MT Pro Light"/>
          <w:color w:val="000000"/>
          <w:sz w:val="21"/>
          <w:szCs w:val="21"/>
        </w:rPr>
        <w:t xml:space="preserve">la estrategia </w:t>
      </w:r>
      <w:r w:rsidRPr="009B6403">
        <w:rPr>
          <w:rFonts w:ascii="Abadi" w:hAnsi="Abadi" w:cs="Amasis MT Pro Light,Italic"/>
          <w:i/>
          <w:iCs/>
          <w:color w:val="000000"/>
          <w:sz w:val="21"/>
          <w:szCs w:val="21"/>
        </w:rPr>
        <w:t>GTO Contigo Sí</w:t>
      </w:r>
      <w:r w:rsidRPr="009B6403">
        <w:rPr>
          <w:rFonts w:ascii="Abadi" w:hAnsi="Abadi" w:cs="Amasis MT Pro Light"/>
          <w:color w:val="000000"/>
          <w:sz w:val="21"/>
          <w:szCs w:val="21"/>
        </w:rPr>
        <w:t>?”, y en las sucesivas pantallas se proporciona la siguiente</w:t>
      </w:r>
      <w:r>
        <w:rPr>
          <w:rFonts w:ascii="Abadi" w:hAnsi="Abadi" w:cs="Amasis MT Pro Light"/>
          <w:color w:val="000000"/>
          <w:sz w:val="21"/>
          <w:szCs w:val="21"/>
        </w:rPr>
        <w:t xml:space="preserve"> </w:t>
      </w:r>
      <w:r w:rsidRPr="009B6403">
        <w:rPr>
          <w:rFonts w:ascii="Abadi" w:hAnsi="Abadi" w:cs="Amasis MT Pro Light"/>
          <w:color w:val="000000"/>
          <w:sz w:val="21"/>
          <w:szCs w:val="21"/>
        </w:rPr>
        <w:t>información:</w:t>
      </w:r>
    </w:p>
    <w:p w14:paraId="13C2870F" w14:textId="77777777" w:rsidR="00975CCD" w:rsidRPr="009B6403" w:rsidRDefault="00975CCD" w:rsidP="00975CCD">
      <w:pPr>
        <w:autoSpaceDE w:val="0"/>
        <w:autoSpaceDN w:val="0"/>
        <w:adjustRightInd w:val="0"/>
        <w:jc w:val="both"/>
        <w:rPr>
          <w:rFonts w:ascii="Abadi" w:hAnsi="Abadi" w:cs="Amasis MT Pro Light"/>
          <w:color w:val="000000"/>
          <w:sz w:val="21"/>
          <w:szCs w:val="21"/>
        </w:rPr>
      </w:pPr>
    </w:p>
    <w:p w14:paraId="28C3FCCE" w14:textId="77777777" w:rsidR="00975CCD" w:rsidRDefault="00975CCD" w:rsidP="00975CCD">
      <w:pPr>
        <w:autoSpaceDE w:val="0"/>
        <w:autoSpaceDN w:val="0"/>
        <w:adjustRightInd w:val="0"/>
        <w:ind w:left="851"/>
        <w:jc w:val="both"/>
        <w:rPr>
          <w:rFonts w:ascii="Abadi" w:hAnsi="Abadi" w:cs="Amasis MT Pro Light"/>
          <w:color w:val="000000"/>
          <w:sz w:val="21"/>
          <w:szCs w:val="21"/>
        </w:rPr>
      </w:pPr>
      <w:r w:rsidRPr="009B6403">
        <w:rPr>
          <w:rFonts w:ascii="Abadi" w:hAnsi="Abadi" w:cs="Amasis MT Pro Light"/>
          <w:color w:val="000000"/>
          <w:sz w:val="21"/>
          <w:szCs w:val="21"/>
        </w:rPr>
        <w:t>GTO Contigo Sí es una iniciativa gubernamental que fortalece el tejido y la cohesión</w:t>
      </w:r>
      <w:r>
        <w:rPr>
          <w:rFonts w:ascii="Abadi" w:hAnsi="Abadi" w:cs="Amasis MT Pro Light"/>
          <w:color w:val="000000"/>
          <w:sz w:val="21"/>
          <w:szCs w:val="21"/>
        </w:rPr>
        <w:t xml:space="preserve"> </w:t>
      </w:r>
      <w:r w:rsidRPr="009B6403">
        <w:rPr>
          <w:rFonts w:ascii="Abadi" w:hAnsi="Abadi" w:cs="Amasis MT Pro Light"/>
          <w:color w:val="000000"/>
          <w:sz w:val="21"/>
          <w:szCs w:val="21"/>
        </w:rPr>
        <w:t>de la sociedad guanajuatense fomentando su participación, empoderamiento y el</w:t>
      </w:r>
      <w:r>
        <w:rPr>
          <w:rFonts w:ascii="Abadi" w:hAnsi="Abadi" w:cs="Amasis MT Pro Light"/>
          <w:color w:val="000000"/>
          <w:sz w:val="21"/>
          <w:szCs w:val="21"/>
        </w:rPr>
        <w:t xml:space="preserve"> </w:t>
      </w:r>
      <w:r w:rsidRPr="009B6403">
        <w:rPr>
          <w:rFonts w:ascii="Abadi" w:hAnsi="Abadi" w:cs="Amasis MT Pro Light"/>
          <w:color w:val="000000"/>
          <w:sz w:val="21"/>
          <w:szCs w:val="21"/>
        </w:rPr>
        <w:t>desarrollo de sus capacidades, mediante la articulación de procesos y programas</w:t>
      </w:r>
      <w:r>
        <w:rPr>
          <w:rFonts w:ascii="Abadi" w:hAnsi="Abadi" w:cs="Amasis MT Pro Light"/>
          <w:color w:val="000000"/>
          <w:sz w:val="21"/>
          <w:szCs w:val="21"/>
        </w:rPr>
        <w:t xml:space="preserve"> </w:t>
      </w:r>
      <w:r w:rsidRPr="009B6403">
        <w:rPr>
          <w:rFonts w:ascii="Abadi" w:hAnsi="Abadi" w:cs="Amasis MT Pro Light"/>
          <w:color w:val="000000"/>
          <w:sz w:val="21"/>
          <w:szCs w:val="21"/>
        </w:rPr>
        <w:t>gubernamentales innovadores contribuyendo así, a mejorar la calidad de vida de las</w:t>
      </w:r>
      <w:r>
        <w:rPr>
          <w:rFonts w:ascii="Abadi" w:hAnsi="Abadi" w:cs="Amasis MT Pro Light"/>
          <w:color w:val="000000"/>
          <w:sz w:val="21"/>
          <w:szCs w:val="21"/>
        </w:rPr>
        <w:t xml:space="preserve"> </w:t>
      </w:r>
      <w:r w:rsidRPr="009B6403">
        <w:rPr>
          <w:rFonts w:ascii="Abadi" w:hAnsi="Abadi" w:cs="Amasis MT Pro Light"/>
          <w:color w:val="000000"/>
          <w:sz w:val="21"/>
          <w:szCs w:val="21"/>
        </w:rPr>
        <w:t>y los guanajuatenses.</w:t>
      </w:r>
    </w:p>
    <w:p w14:paraId="01C620B7" w14:textId="77777777" w:rsidR="00975CCD" w:rsidRPr="009B6403" w:rsidRDefault="00975CCD" w:rsidP="00975CCD">
      <w:pPr>
        <w:autoSpaceDE w:val="0"/>
        <w:autoSpaceDN w:val="0"/>
        <w:adjustRightInd w:val="0"/>
        <w:jc w:val="both"/>
        <w:rPr>
          <w:rFonts w:ascii="Abadi" w:hAnsi="Abadi" w:cs="Amasis MT Pro Light"/>
          <w:color w:val="000000"/>
          <w:sz w:val="21"/>
          <w:szCs w:val="21"/>
        </w:rPr>
      </w:pPr>
    </w:p>
    <w:p w14:paraId="28E1B099" w14:textId="77777777" w:rsidR="00975CCD" w:rsidRDefault="00975CCD" w:rsidP="00975CCD">
      <w:pPr>
        <w:autoSpaceDE w:val="0"/>
        <w:autoSpaceDN w:val="0"/>
        <w:adjustRightInd w:val="0"/>
        <w:jc w:val="both"/>
        <w:rPr>
          <w:rFonts w:ascii="Abadi" w:hAnsi="Abadi" w:cs="Amasis MT Pro Light"/>
          <w:color w:val="000000"/>
          <w:sz w:val="21"/>
          <w:szCs w:val="21"/>
        </w:rPr>
      </w:pPr>
      <w:r w:rsidRPr="009B6403">
        <w:rPr>
          <w:rFonts w:ascii="Abadi" w:hAnsi="Abadi" w:cs="Amasis MT Pro Light"/>
          <w:color w:val="000000"/>
          <w:sz w:val="21"/>
          <w:szCs w:val="21"/>
        </w:rPr>
        <w:t>Asimismo, se señala que su fin, entendido como el objetivo de mediano plazo al que</w:t>
      </w:r>
      <w:r>
        <w:rPr>
          <w:rFonts w:ascii="Abadi" w:hAnsi="Abadi" w:cs="Amasis MT Pro Light"/>
          <w:color w:val="000000"/>
          <w:sz w:val="21"/>
          <w:szCs w:val="21"/>
        </w:rPr>
        <w:t xml:space="preserve"> </w:t>
      </w:r>
      <w:r w:rsidRPr="009B6403">
        <w:rPr>
          <w:rFonts w:ascii="Abadi" w:hAnsi="Abadi" w:cs="Amasis MT Pro Light"/>
          <w:color w:val="000000"/>
          <w:sz w:val="21"/>
          <w:szCs w:val="21"/>
        </w:rPr>
        <w:t>la estrategia busca contribuir, es “que la población del estado de Guanajuato tenga</w:t>
      </w:r>
      <w:r>
        <w:rPr>
          <w:rFonts w:ascii="Abadi" w:hAnsi="Abadi" w:cs="Amasis MT Pro Light"/>
          <w:color w:val="000000"/>
          <w:sz w:val="21"/>
          <w:szCs w:val="21"/>
        </w:rPr>
        <w:t xml:space="preserve"> </w:t>
      </w:r>
      <w:r w:rsidRPr="009B6403">
        <w:rPr>
          <w:rFonts w:ascii="Abadi" w:hAnsi="Abadi" w:cs="Amasis MT Pro Light"/>
          <w:color w:val="000000"/>
          <w:sz w:val="21"/>
          <w:szCs w:val="21"/>
        </w:rPr>
        <w:t>acceso a una vida plena con oportunidades para su desarrollo social y humano”,</w:t>
      </w:r>
      <w:r>
        <w:rPr>
          <w:rFonts w:ascii="Abadi" w:hAnsi="Abadi" w:cs="Amasis MT Pro Light"/>
          <w:color w:val="000000"/>
          <w:sz w:val="21"/>
          <w:szCs w:val="21"/>
        </w:rPr>
        <w:t xml:space="preserve"> </w:t>
      </w:r>
      <w:r w:rsidRPr="009B6403">
        <w:rPr>
          <w:rFonts w:ascii="Abadi" w:hAnsi="Abadi" w:cs="Amasis MT Pro Light"/>
          <w:color w:val="000000"/>
          <w:sz w:val="21"/>
          <w:szCs w:val="21"/>
        </w:rPr>
        <w:t>mientras que su propósito, entendido como el objetivo directo del programa, se</w:t>
      </w:r>
      <w:r>
        <w:rPr>
          <w:rFonts w:ascii="Abadi" w:hAnsi="Abadi" w:cs="Amasis MT Pro Light"/>
          <w:color w:val="000000"/>
          <w:sz w:val="21"/>
          <w:szCs w:val="21"/>
        </w:rPr>
        <w:t xml:space="preserve"> </w:t>
      </w:r>
      <w:r w:rsidRPr="009B6403">
        <w:rPr>
          <w:rFonts w:ascii="Abadi" w:hAnsi="Abadi" w:cs="Amasis MT Pro Light"/>
          <w:color w:val="000000"/>
          <w:sz w:val="21"/>
          <w:szCs w:val="21"/>
        </w:rPr>
        <w:t>establece como “que la población que habita principalmente en las zonas de atención</w:t>
      </w:r>
      <w:r>
        <w:rPr>
          <w:rFonts w:ascii="Abadi" w:hAnsi="Abadi" w:cs="Amasis MT Pro Light"/>
          <w:color w:val="000000"/>
          <w:sz w:val="21"/>
          <w:szCs w:val="21"/>
        </w:rPr>
        <w:t xml:space="preserve"> </w:t>
      </w:r>
      <w:r w:rsidRPr="009B6403">
        <w:rPr>
          <w:rFonts w:ascii="Abadi" w:hAnsi="Abadi" w:cs="Amasis MT Pro Light"/>
          <w:color w:val="000000"/>
          <w:sz w:val="21"/>
          <w:szCs w:val="21"/>
        </w:rPr>
        <w:t>prioritaria del estado de Guanajuato, amplíe sus capacidades en educación, salud e</w:t>
      </w:r>
      <w:r>
        <w:rPr>
          <w:rFonts w:ascii="Abadi" w:hAnsi="Abadi" w:cs="Amasis MT Pro Light"/>
          <w:color w:val="000000"/>
          <w:sz w:val="21"/>
          <w:szCs w:val="21"/>
        </w:rPr>
        <w:t xml:space="preserve"> </w:t>
      </w:r>
      <w:r w:rsidRPr="009B6403">
        <w:rPr>
          <w:rFonts w:ascii="Abadi" w:hAnsi="Abadi" w:cs="Amasis MT Pro Light"/>
          <w:color w:val="000000"/>
          <w:sz w:val="21"/>
          <w:szCs w:val="21"/>
        </w:rPr>
        <w:t>ingresos, así como en espacios adecuados para su convivencia y desarrollo familiar</w:t>
      </w:r>
      <w:r>
        <w:rPr>
          <w:rFonts w:ascii="Abadi" w:hAnsi="Abadi" w:cs="Amasis MT Pro Light"/>
          <w:color w:val="000000"/>
          <w:sz w:val="21"/>
          <w:szCs w:val="21"/>
        </w:rPr>
        <w:t xml:space="preserve"> </w:t>
      </w:r>
      <w:r w:rsidRPr="009B6403">
        <w:rPr>
          <w:rFonts w:ascii="Abadi" w:hAnsi="Abadi" w:cs="Amasis MT Pro Light"/>
          <w:color w:val="000000"/>
          <w:sz w:val="21"/>
          <w:szCs w:val="21"/>
        </w:rPr>
        <w:t>en un entorno de paz y valores, mediante un esquema innovador de participación</w:t>
      </w:r>
      <w:r>
        <w:rPr>
          <w:rFonts w:ascii="Abadi" w:hAnsi="Abadi" w:cs="Amasis MT Pro Light"/>
          <w:color w:val="000000"/>
          <w:sz w:val="21"/>
          <w:szCs w:val="21"/>
        </w:rPr>
        <w:t xml:space="preserve"> </w:t>
      </w:r>
      <w:r w:rsidRPr="009B6403">
        <w:rPr>
          <w:rFonts w:ascii="Abadi" w:hAnsi="Abadi" w:cs="Amasis MT Pro Light"/>
          <w:color w:val="000000"/>
          <w:sz w:val="21"/>
          <w:szCs w:val="21"/>
        </w:rPr>
        <w:t>social, gobernanza y vida comunitaria”.</w:t>
      </w:r>
    </w:p>
    <w:p w14:paraId="7540A630" w14:textId="77777777" w:rsidR="00975CCD" w:rsidRPr="009B6403" w:rsidRDefault="00975CCD" w:rsidP="00975CCD">
      <w:pPr>
        <w:autoSpaceDE w:val="0"/>
        <w:autoSpaceDN w:val="0"/>
        <w:adjustRightInd w:val="0"/>
        <w:jc w:val="both"/>
        <w:rPr>
          <w:rFonts w:ascii="Abadi" w:hAnsi="Abadi" w:cs="Amasis MT Pro Light"/>
          <w:color w:val="000000"/>
          <w:sz w:val="21"/>
          <w:szCs w:val="21"/>
        </w:rPr>
      </w:pPr>
    </w:p>
    <w:p w14:paraId="4C3470A7" w14:textId="77777777" w:rsidR="00975CCD" w:rsidRDefault="00975CCD" w:rsidP="00975CCD">
      <w:pPr>
        <w:autoSpaceDE w:val="0"/>
        <w:autoSpaceDN w:val="0"/>
        <w:adjustRightInd w:val="0"/>
        <w:jc w:val="both"/>
        <w:rPr>
          <w:rFonts w:ascii="Abadi" w:hAnsi="Abadi" w:cs="Amasis MT Pro Light"/>
          <w:color w:val="000000"/>
          <w:sz w:val="21"/>
          <w:szCs w:val="21"/>
        </w:rPr>
      </w:pPr>
      <w:r w:rsidRPr="009B6403">
        <w:rPr>
          <w:rFonts w:ascii="Abadi" w:hAnsi="Abadi" w:cs="Amasis MT Pro Light"/>
          <w:color w:val="000000"/>
          <w:sz w:val="21"/>
          <w:szCs w:val="21"/>
        </w:rPr>
        <w:t>La instancia coordinadora es la SEDESHU pues dentro de las atribuciones de la</w:t>
      </w:r>
      <w:r>
        <w:rPr>
          <w:rFonts w:ascii="Abadi" w:hAnsi="Abadi" w:cs="Amasis MT Pro Light"/>
          <w:color w:val="000000"/>
          <w:sz w:val="21"/>
          <w:szCs w:val="21"/>
        </w:rPr>
        <w:t xml:space="preserve"> </w:t>
      </w:r>
      <w:r w:rsidRPr="009B6403">
        <w:rPr>
          <w:rFonts w:ascii="Abadi" w:hAnsi="Abadi" w:cs="Amasis MT Pro Light"/>
          <w:color w:val="000000"/>
          <w:sz w:val="21"/>
          <w:szCs w:val="21"/>
        </w:rPr>
        <w:t>Secretaría de Desarrollo Social y Humano se encuentra el operar el Sistema Estatal</w:t>
      </w:r>
      <w:r>
        <w:rPr>
          <w:rFonts w:ascii="Abadi" w:hAnsi="Abadi" w:cs="Amasis MT Pro Light"/>
          <w:color w:val="000000"/>
          <w:sz w:val="21"/>
          <w:szCs w:val="21"/>
        </w:rPr>
        <w:t xml:space="preserve"> </w:t>
      </w:r>
      <w:r w:rsidRPr="009B6403">
        <w:rPr>
          <w:rFonts w:ascii="Abadi" w:hAnsi="Abadi" w:cs="Amasis MT Pro Light"/>
          <w:color w:val="000000"/>
          <w:sz w:val="21"/>
          <w:szCs w:val="21"/>
        </w:rPr>
        <w:t>y los programas de desarrollo social y humano en el Estado, en coordinación con las</w:t>
      </w:r>
      <w:r>
        <w:rPr>
          <w:rFonts w:ascii="Abadi" w:hAnsi="Abadi" w:cs="Amasis MT Pro Light"/>
          <w:color w:val="000000"/>
          <w:sz w:val="21"/>
          <w:szCs w:val="21"/>
        </w:rPr>
        <w:t xml:space="preserve"> </w:t>
      </w:r>
      <w:r w:rsidRPr="009B6403">
        <w:rPr>
          <w:rFonts w:ascii="Abadi" w:hAnsi="Abadi" w:cs="Amasis MT Pro Light"/>
          <w:color w:val="000000"/>
          <w:sz w:val="21"/>
          <w:szCs w:val="21"/>
        </w:rPr>
        <w:t>dependencias y entidades de la administración pública estatal relacionadas con la</w:t>
      </w:r>
      <w:r>
        <w:rPr>
          <w:rFonts w:ascii="Abadi" w:hAnsi="Abadi" w:cs="Amasis MT Pro Light"/>
          <w:color w:val="000000"/>
          <w:sz w:val="21"/>
          <w:szCs w:val="21"/>
        </w:rPr>
        <w:t xml:space="preserve"> </w:t>
      </w:r>
      <w:r w:rsidRPr="009B6403">
        <w:rPr>
          <w:rFonts w:ascii="Abadi" w:hAnsi="Abadi" w:cs="Amasis MT Pro Light"/>
          <w:color w:val="000000"/>
          <w:sz w:val="21"/>
          <w:szCs w:val="21"/>
        </w:rPr>
        <w:t>materia, de conformidad con lo establecido en la Ley de Planeación para el Estado</w:t>
      </w:r>
      <w:r>
        <w:rPr>
          <w:rFonts w:ascii="Abadi" w:hAnsi="Abadi" w:cs="Amasis MT Pro Light"/>
          <w:color w:val="000000"/>
          <w:sz w:val="21"/>
          <w:szCs w:val="21"/>
        </w:rPr>
        <w:t xml:space="preserve"> </w:t>
      </w:r>
      <w:r w:rsidRPr="009B6403">
        <w:rPr>
          <w:rFonts w:ascii="Abadi" w:hAnsi="Abadi" w:cs="Amasis MT Pro Light"/>
          <w:color w:val="000000"/>
          <w:sz w:val="21"/>
          <w:szCs w:val="21"/>
        </w:rPr>
        <w:t>de Guanajuato.</w:t>
      </w:r>
    </w:p>
    <w:p w14:paraId="12D2A231" w14:textId="77777777" w:rsidR="00975CCD" w:rsidRPr="009B6403" w:rsidRDefault="00975CCD" w:rsidP="00975CCD">
      <w:pPr>
        <w:autoSpaceDE w:val="0"/>
        <w:autoSpaceDN w:val="0"/>
        <w:adjustRightInd w:val="0"/>
        <w:jc w:val="both"/>
        <w:rPr>
          <w:rFonts w:ascii="Abadi" w:hAnsi="Abadi" w:cs="Amasis MT Pro Light"/>
          <w:color w:val="000000"/>
          <w:sz w:val="21"/>
          <w:szCs w:val="21"/>
        </w:rPr>
      </w:pPr>
    </w:p>
    <w:p w14:paraId="35A4FE61" w14:textId="77777777" w:rsidR="00975CCD" w:rsidRDefault="00975CCD" w:rsidP="00975CCD">
      <w:pPr>
        <w:autoSpaceDE w:val="0"/>
        <w:autoSpaceDN w:val="0"/>
        <w:adjustRightInd w:val="0"/>
        <w:jc w:val="both"/>
        <w:rPr>
          <w:rFonts w:ascii="Abadi" w:hAnsi="Abadi" w:cs="Amasis MT Pro Light"/>
          <w:color w:val="000000"/>
          <w:sz w:val="21"/>
          <w:szCs w:val="21"/>
        </w:rPr>
      </w:pPr>
      <w:r w:rsidRPr="009B6403">
        <w:rPr>
          <w:rFonts w:ascii="Abadi" w:hAnsi="Abadi" w:cs="Amasis MT Pro Light"/>
          <w:color w:val="000000"/>
          <w:sz w:val="21"/>
          <w:szCs w:val="21"/>
        </w:rPr>
        <w:t>Los beneficios esperados de esta articulación sistémica son:</w:t>
      </w:r>
    </w:p>
    <w:p w14:paraId="15BF9B25" w14:textId="77777777" w:rsidR="00975CCD" w:rsidRPr="009B6403" w:rsidRDefault="00975CCD" w:rsidP="00975CCD">
      <w:pPr>
        <w:autoSpaceDE w:val="0"/>
        <w:autoSpaceDN w:val="0"/>
        <w:adjustRightInd w:val="0"/>
        <w:jc w:val="both"/>
        <w:rPr>
          <w:rFonts w:ascii="Abadi" w:hAnsi="Abadi" w:cs="Amasis MT Pro Light"/>
          <w:color w:val="000000"/>
          <w:sz w:val="21"/>
          <w:szCs w:val="21"/>
        </w:rPr>
      </w:pPr>
    </w:p>
    <w:p w14:paraId="72AF8DFD" w14:textId="77777777" w:rsidR="00975CCD" w:rsidRDefault="00975CCD" w:rsidP="00975CCD">
      <w:pPr>
        <w:autoSpaceDE w:val="0"/>
        <w:autoSpaceDN w:val="0"/>
        <w:adjustRightInd w:val="0"/>
        <w:jc w:val="both"/>
        <w:rPr>
          <w:rFonts w:ascii="Abadi" w:hAnsi="Abadi" w:cs="Amasis MT Pro Light"/>
          <w:color w:val="000000"/>
          <w:sz w:val="21"/>
          <w:szCs w:val="21"/>
        </w:rPr>
      </w:pPr>
      <w:r w:rsidRPr="009B6403">
        <w:rPr>
          <w:rFonts w:ascii="Abadi" w:hAnsi="Abadi" w:cs="SymbolMT"/>
          <w:color w:val="000000"/>
          <w:sz w:val="21"/>
          <w:szCs w:val="21"/>
        </w:rPr>
        <w:t xml:space="preserve">• </w:t>
      </w:r>
      <w:r w:rsidRPr="009B6403">
        <w:rPr>
          <w:rFonts w:ascii="Abadi" w:hAnsi="Abadi" w:cs="Amasis MT Pro Light"/>
          <w:color w:val="000000"/>
          <w:sz w:val="21"/>
          <w:szCs w:val="21"/>
        </w:rPr>
        <w:t>Fortalece la participación ciudadana.</w:t>
      </w:r>
    </w:p>
    <w:p w14:paraId="53E721EA" w14:textId="77777777" w:rsidR="00975CCD" w:rsidRPr="009B6403" w:rsidRDefault="00975CCD" w:rsidP="00975CCD">
      <w:pPr>
        <w:autoSpaceDE w:val="0"/>
        <w:autoSpaceDN w:val="0"/>
        <w:adjustRightInd w:val="0"/>
        <w:jc w:val="both"/>
        <w:rPr>
          <w:rFonts w:ascii="Abadi" w:hAnsi="Abadi" w:cs="Amasis MT Pro Light"/>
          <w:color w:val="000000"/>
          <w:sz w:val="21"/>
          <w:szCs w:val="21"/>
        </w:rPr>
      </w:pPr>
    </w:p>
    <w:p w14:paraId="650CE359" w14:textId="77777777" w:rsidR="00975CCD" w:rsidRDefault="00975CCD" w:rsidP="00975CCD">
      <w:pPr>
        <w:autoSpaceDE w:val="0"/>
        <w:autoSpaceDN w:val="0"/>
        <w:adjustRightInd w:val="0"/>
        <w:jc w:val="both"/>
        <w:rPr>
          <w:rFonts w:ascii="Abadi" w:hAnsi="Abadi" w:cs="Amasis MT Pro Light"/>
          <w:color w:val="000000"/>
          <w:sz w:val="21"/>
          <w:szCs w:val="21"/>
        </w:rPr>
      </w:pPr>
      <w:r w:rsidRPr="009B6403">
        <w:rPr>
          <w:rFonts w:ascii="Abadi" w:hAnsi="Abadi" w:cs="SymbolMT"/>
          <w:color w:val="000000"/>
          <w:sz w:val="21"/>
          <w:szCs w:val="21"/>
        </w:rPr>
        <w:t xml:space="preserve">• </w:t>
      </w:r>
      <w:r w:rsidRPr="009B6403">
        <w:rPr>
          <w:rFonts w:ascii="Abadi" w:hAnsi="Abadi" w:cs="Amasis MT Pro Light"/>
          <w:color w:val="000000"/>
          <w:sz w:val="21"/>
          <w:szCs w:val="21"/>
        </w:rPr>
        <w:t>Desarrolla liderazgos autogestivos, positivos y proactivos.</w:t>
      </w:r>
    </w:p>
    <w:p w14:paraId="3A7AC944" w14:textId="77777777" w:rsidR="00975CCD" w:rsidRPr="009B6403" w:rsidRDefault="00975CCD" w:rsidP="00975CCD">
      <w:pPr>
        <w:autoSpaceDE w:val="0"/>
        <w:autoSpaceDN w:val="0"/>
        <w:adjustRightInd w:val="0"/>
        <w:jc w:val="both"/>
        <w:rPr>
          <w:rFonts w:ascii="Abadi" w:hAnsi="Abadi" w:cs="Amasis MT Pro Light"/>
          <w:color w:val="000000"/>
          <w:sz w:val="21"/>
          <w:szCs w:val="21"/>
        </w:rPr>
      </w:pPr>
    </w:p>
    <w:p w14:paraId="1387F9D1" w14:textId="77777777" w:rsidR="00975CCD" w:rsidRDefault="00975CCD" w:rsidP="00975CCD">
      <w:pPr>
        <w:autoSpaceDE w:val="0"/>
        <w:autoSpaceDN w:val="0"/>
        <w:adjustRightInd w:val="0"/>
        <w:jc w:val="both"/>
        <w:rPr>
          <w:rFonts w:ascii="Abadi" w:hAnsi="Abadi" w:cs="Amasis MT Pro Light"/>
          <w:color w:val="000000"/>
          <w:sz w:val="21"/>
          <w:szCs w:val="21"/>
        </w:rPr>
      </w:pPr>
      <w:r w:rsidRPr="009B6403">
        <w:rPr>
          <w:rFonts w:ascii="Abadi" w:hAnsi="Abadi" w:cs="SymbolMT"/>
          <w:color w:val="000000"/>
          <w:sz w:val="21"/>
          <w:szCs w:val="21"/>
        </w:rPr>
        <w:t xml:space="preserve">• </w:t>
      </w:r>
      <w:r w:rsidRPr="009B6403">
        <w:rPr>
          <w:rFonts w:ascii="Abadi" w:hAnsi="Abadi" w:cs="Amasis MT Pro Light"/>
          <w:color w:val="000000"/>
          <w:sz w:val="21"/>
          <w:szCs w:val="21"/>
        </w:rPr>
        <w:t>Impulsa una comunicación efectiva entre gobierno y sociedad.</w:t>
      </w:r>
    </w:p>
    <w:p w14:paraId="62877EAC" w14:textId="77777777" w:rsidR="00975CCD" w:rsidRPr="009B6403" w:rsidRDefault="00975CCD" w:rsidP="00975CCD">
      <w:pPr>
        <w:autoSpaceDE w:val="0"/>
        <w:autoSpaceDN w:val="0"/>
        <w:adjustRightInd w:val="0"/>
        <w:jc w:val="both"/>
        <w:rPr>
          <w:rFonts w:ascii="Abadi" w:hAnsi="Abadi" w:cs="Amasis MT Pro Light"/>
          <w:color w:val="000000"/>
          <w:sz w:val="21"/>
          <w:szCs w:val="21"/>
        </w:rPr>
      </w:pPr>
    </w:p>
    <w:p w14:paraId="03136BB9" w14:textId="77777777" w:rsidR="00975CCD" w:rsidRDefault="00975CCD" w:rsidP="00975CCD">
      <w:pPr>
        <w:autoSpaceDE w:val="0"/>
        <w:autoSpaceDN w:val="0"/>
        <w:adjustRightInd w:val="0"/>
        <w:jc w:val="both"/>
        <w:rPr>
          <w:rFonts w:ascii="Abadi" w:hAnsi="Abadi" w:cs="Amasis MT Pro Light"/>
          <w:color w:val="000000"/>
          <w:sz w:val="21"/>
          <w:szCs w:val="21"/>
        </w:rPr>
      </w:pPr>
      <w:r w:rsidRPr="009B6403">
        <w:rPr>
          <w:rFonts w:ascii="Abadi" w:hAnsi="Abadi" w:cs="SymbolMT"/>
          <w:color w:val="000000"/>
          <w:sz w:val="21"/>
          <w:szCs w:val="21"/>
        </w:rPr>
        <w:t xml:space="preserve">• </w:t>
      </w:r>
      <w:r w:rsidRPr="009B6403">
        <w:rPr>
          <w:rFonts w:ascii="Abadi" w:hAnsi="Abadi" w:cs="Amasis MT Pro Light"/>
          <w:color w:val="000000"/>
          <w:sz w:val="21"/>
          <w:szCs w:val="21"/>
        </w:rPr>
        <w:t>Propicia el empoderamiento de la comunidad, la familia y las personas.</w:t>
      </w:r>
    </w:p>
    <w:p w14:paraId="1B184684" w14:textId="77777777" w:rsidR="00975CCD" w:rsidRPr="009B6403" w:rsidRDefault="00975CCD" w:rsidP="00975CCD">
      <w:pPr>
        <w:autoSpaceDE w:val="0"/>
        <w:autoSpaceDN w:val="0"/>
        <w:adjustRightInd w:val="0"/>
        <w:jc w:val="both"/>
        <w:rPr>
          <w:rFonts w:ascii="Abadi" w:hAnsi="Abadi" w:cs="Amasis MT Pro Light"/>
          <w:color w:val="000000"/>
          <w:sz w:val="21"/>
          <w:szCs w:val="21"/>
        </w:rPr>
      </w:pPr>
    </w:p>
    <w:p w14:paraId="0D55F32D" w14:textId="77777777" w:rsidR="00975CCD" w:rsidRDefault="00975CCD" w:rsidP="00975CCD">
      <w:pPr>
        <w:autoSpaceDE w:val="0"/>
        <w:autoSpaceDN w:val="0"/>
        <w:adjustRightInd w:val="0"/>
        <w:jc w:val="both"/>
        <w:rPr>
          <w:rFonts w:ascii="Abadi" w:hAnsi="Abadi" w:cs="Amasis MT Pro Light"/>
          <w:color w:val="000000"/>
          <w:sz w:val="21"/>
          <w:szCs w:val="21"/>
        </w:rPr>
      </w:pPr>
      <w:r w:rsidRPr="009B6403">
        <w:rPr>
          <w:rFonts w:ascii="Abadi" w:hAnsi="Abadi" w:cs="SymbolMT"/>
          <w:color w:val="000000"/>
          <w:sz w:val="21"/>
          <w:szCs w:val="21"/>
        </w:rPr>
        <w:t xml:space="preserve">• </w:t>
      </w:r>
      <w:r w:rsidRPr="009B6403">
        <w:rPr>
          <w:rFonts w:ascii="Abadi" w:hAnsi="Abadi" w:cs="Amasis MT Pro Light"/>
          <w:color w:val="000000"/>
          <w:sz w:val="21"/>
          <w:szCs w:val="21"/>
        </w:rPr>
        <w:t>Fomenta valores positivos, sentido de pertenencia e identidad.</w:t>
      </w:r>
    </w:p>
    <w:p w14:paraId="355EB8D3" w14:textId="77777777" w:rsidR="00975CCD" w:rsidRPr="009B6403" w:rsidRDefault="00975CCD" w:rsidP="00975CCD">
      <w:pPr>
        <w:autoSpaceDE w:val="0"/>
        <w:autoSpaceDN w:val="0"/>
        <w:adjustRightInd w:val="0"/>
        <w:jc w:val="both"/>
        <w:rPr>
          <w:rFonts w:ascii="Abadi" w:hAnsi="Abadi" w:cs="Amasis MT Pro Light"/>
          <w:color w:val="000000"/>
          <w:sz w:val="21"/>
          <w:szCs w:val="21"/>
        </w:rPr>
      </w:pPr>
    </w:p>
    <w:p w14:paraId="0DE54854" w14:textId="77777777" w:rsidR="00975CCD" w:rsidRDefault="00975CCD" w:rsidP="00975CCD">
      <w:pPr>
        <w:autoSpaceDE w:val="0"/>
        <w:autoSpaceDN w:val="0"/>
        <w:adjustRightInd w:val="0"/>
        <w:jc w:val="both"/>
        <w:rPr>
          <w:rFonts w:ascii="Abadi" w:hAnsi="Abadi" w:cs="Amasis MT Pro Light"/>
          <w:color w:val="000000"/>
          <w:sz w:val="21"/>
          <w:szCs w:val="21"/>
        </w:rPr>
      </w:pPr>
      <w:r w:rsidRPr="009B6403">
        <w:rPr>
          <w:rFonts w:ascii="Abadi" w:hAnsi="Abadi" w:cs="SymbolMT"/>
          <w:color w:val="000000"/>
          <w:sz w:val="21"/>
          <w:szCs w:val="21"/>
        </w:rPr>
        <w:t xml:space="preserve">• </w:t>
      </w:r>
      <w:r w:rsidRPr="009B6403">
        <w:rPr>
          <w:rFonts w:ascii="Abadi" w:hAnsi="Abadi" w:cs="Amasis MT Pro Light"/>
          <w:color w:val="000000"/>
          <w:sz w:val="21"/>
          <w:szCs w:val="21"/>
        </w:rPr>
        <w:t>Contribuye a la reconstrucción del tejido y cohesión social.</w:t>
      </w:r>
    </w:p>
    <w:p w14:paraId="3014718B" w14:textId="77777777" w:rsidR="00975CCD" w:rsidRPr="009B6403" w:rsidRDefault="00975CCD" w:rsidP="00975CCD">
      <w:pPr>
        <w:autoSpaceDE w:val="0"/>
        <w:autoSpaceDN w:val="0"/>
        <w:adjustRightInd w:val="0"/>
        <w:jc w:val="both"/>
        <w:rPr>
          <w:rFonts w:ascii="Abadi" w:hAnsi="Abadi" w:cs="Amasis MT Pro Light"/>
          <w:color w:val="000000"/>
          <w:sz w:val="21"/>
          <w:szCs w:val="21"/>
        </w:rPr>
      </w:pPr>
    </w:p>
    <w:p w14:paraId="1B54AFB9" w14:textId="77777777" w:rsidR="00975CCD" w:rsidRDefault="00975CCD" w:rsidP="00975CCD">
      <w:pPr>
        <w:autoSpaceDE w:val="0"/>
        <w:autoSpaceDN w:val="0"/>
        <w:adjustRightInd w:val="0"/>
        <w:jc w:val="both"/>
        <w:rPr>
          <w:rFonts w:ascii="Abadi" w:hAnsi="Abadi" w:cs="Amasis MT Pro Light"/>
          <w:color w:val="000000"/>
          <w:sz w:val="21"/>
          <w:szCs w:val="21"/>
        </w:rPr>
      </w:pPr>
      <w:r w:rsidRPr="009B6403">
        <w:rPr>
          <w:rFonts w:ascii="Abadi" w:hAnsi="Abadi" w:cs="Amasis MT Pro Light"/>
          <w:color w:val="000000"/>
          <w:sz w:val="21"/>
          <w:szCs w:val="21"/>
        </w:rPr>
        <w:t>Todos los anteriores, sin duda, propósitos loables respecto a los cuales nadie podría</w:t>
      </w:r>
      <w:r>
        <w:rPr>
          <w:rFonts w:ascii="Abadi" w:hAnsi="Abadi" w:cs="Amasis MT Pro Light"/>
          <w:color w:val="000000"/>
          <w:sz w:val="21"/>
          <w:szCs w:val="21"/>
        </w:rPr>
        <w:t xml:space="preserve"> </w:t>
      </w:r>
      <w:r w:rsidRPr="009B6403">
        <w:rPr>
          <w:rFonts w:ascii="Abadi" w:hAnsi="Abadi" w:cs="Amasis MT Pro Light"/>
          <w:color w:val="000000"/>
          <w:sz w:val="21"/>
          <w:szCs w:val="21"/>
        </w:rPr>
        <w:t>estar en contra, pero en particular el último beneficio llama la atención porque en la</w:t>
      </w:r>
      <w:r>
        <w:rPr>
          <w:rFonts w:ascii="Abadi" w:hAnsi="Abadi" w:cs="Amasis MT Pro Light"/>
          <w:color w:val="000000"/>
          <w:sz w:val="21"/>
          <w:szCs w:val="21"/>
        </w:rPr>
        <w:t xml:space="preserve"> </w:t>
      </w:r>
      <w:r w:rsidRPr="009B6403">
        <w:rPr>
          <w:rFonts w:ascii="Abadi" w:hAnsi="Abadi" w:cs="Amasis MT Pro Light"/>
          <w:color w:val="000000"/>
          <w:sz w:val="21"/>
          <w:szCs w:val="21"/>
        </w:rPr>
        <w:t>glosa del informe se le preguntó al titular de la SEDESHU cómo medía el tejido social</w:t>
      </w:r>
      <w:r>
        <w:rPr>
          <w:rFonts w:ascii="Abadi" w:hAnsi="Abadi" w:cs="Amasis MT Pro Light"/>
          <w:color w:val="000000"/>
          <w:sz w:val="21"/>
          <w:szCs w:val="21"/>
        </w:rPr>
        <w:t xml:space="preserve"> </w:t>
      </w:r>
      <w:r w:rsidRPr="009B6403">
        <w:rPr>
          <w:rFonts w:ascii="Abadi" w:hAnsi="Abadi" w:cs="Amasis MT Pro Light"/>
          <w:color w:val="000000"/>
          <w:sz w:val="21"/>
          <w:szCs w:val="21"/>
        </w:rPr>
        <w:t xml:space="preserve">y respondió rápidamente que con el Coeficiente </w:t>
      </w:r>
      <w:r w:rsidRPr="009B6403">
        <w:rPr>
          <w:rFonts w:ascii="Abadi" w:hAnsi="Abadi" w:cs="Amasis MT Pro Light"/>
          <w:color w:val="000000"/>
          <w:sz w:val="21"/>
          <w:szCs w:val="21"/>
        </w:rPr>
        <w:lastRenderedPageBreak/>
        <w:t>de Gini, y a lo largo de la</w:t>
      </w:r>
      <w:r>
        <w:rPr>
          <w:rFonts w:ascii="Abadi" w:hAnsi="Abadi" w:cs="Amasis MT Pro Light"/>
          <w:color w:val="000000"/>
          <w:sz w:val="21"/>
          <w:szCs w:val="21"/>
        </w:rPr>
        <w:t xml:space="preserve"> </w:t>
      </w:r>
      <w:r w:rsidRPr="009B6403">
        <w:rPr>
          <w:rFonts w:ascii="Abadi" w:hAnsi="Abadi" w:cs="Amasis MT Pro Light"/>
          <w:color w:val="000000"/>
          <w:sz w:val="21"/>
          <w:szCs w:val="21"/>
        </w:rPr>
        <w:t>información no se documenta nada al respecto.</w:t>
      </w:r>
    </w:p>
    <w:p w14:paraId="1AE617F6" w14:textId="77777777" w:rsidR="00975CCD" w:rsidRPr="009B6403" w:rsidRDefault="00975CCD" w:rsidP="00975CCD">
      <w:pPr>
        <w:autoSpaceDE w:val="0"/>
        <w:autoSpaceDN w:val="0"/>
        <w:adjustRightInd w:val="0"/>
        <w:jc w:val="both"/>
        <w:rPr>
          <w:rFonts w:ascii="Abadi" w:hAnsi="Abadi" w:cs="Amasis MT Pro Light"/>
          <w:color w:val="000000"/>
          <w:sz w:val="21"/>
          <w:szCs w:val="21"/>
        </w:rPr>
      </w:pPr>
    </w:p>
    <w:p w14:paraId="08320459" w14:textId="77777777" w:rsidR="00975CCD" w:rsidRDefault="00975CCD" w:rsidP="00975CCD">
      <w:pPr>
        <w:autoSpaceDE w:val="0"/>
        <w:autoSpaceDN w:val="0"/>
        <w:adjustRightInd w:val="0"/>
        <w:jc w:val="both"/>
        <w:rPr>
          <w:rFonts w:ascii="Abadi" w:hAnsi="Abadi" w:cs="Amasis MT Pro Light,Italic"/>
          <w:i/>
          <w:iCs/>
          <w:color w:val="000000"/>
          <w:sz w:val="21"/>
          <w:szCs w:val="21"/>
        </w:rPr>
      </w:pPr>
      <w:r w:rsidRPr="009B6403">
        <w:rPr>
          <w:rFonts w:ascii="Abadi" w:hAnsi="Abadi" w:cs="Amasis MT Pro Light"/>
          <w:color w:val="000000"/>
          <w:sz w:val="21"/>
          <w:szCs w:val="21"/>
        </w:rPr>
        <w:t>En esta misma pantalla se puede ver 4 estrategias de apoyo: 1) Crianza Positiva, 2)</w:t>
      </w:r>
      <w:r>
        <w:rPr>
          <w:rFonts w:ascii="Abadi" w:hAnsi="Abadi" w:cs="Amasis MT Pro Light"/>
          <w:color w:val="000000"/>
          <w:sz w:val="21"/>
          <w:szCs w:val="21"/>
        </w:rPr>
        <w:t xml:space="preserve"> </w:t>
      </w:r>
      <w:r w:rsidRPr="009B6403">
        <w:rPr>
          <w:rFonts w:ascii="Abadi" w:hAnsi="Abadi" w:cs="Amasis MT Pro Light"/>
          <w:color w:val="000000"/>
          <w:sz w:val="21"/>
          <w:szCs w:val="21"/>
        </w:rPr>
        <w:t xml:space="preserve">Alianza Guía, 3) Pacto Social para la Educación, y 4) </w:t>
      </w:r>
      <w:proofErr w:type="spellStart"/>
      <w:r w:rsidRPr="009B6403">
        <w:rPr>
          <w:rFonts w:ascii="Abadi" w:hAnsi="Abadi" w:cs="Amasis MT Pro Light,Italic"/>
          <w:i/>
          <w:iCs/>
          <w:color w:val="000000"/>
          <w:sz w:val="21"/>
          <w:szCs w:val="21"/>
        </w:rPr>
        <w:t>Planet</w:t>
      </w:r>
      <w:proofErr w:type="spellEnd"/>
      <w:r w:rsidRPr="009B6403">
        <w:rPr>
          <w:rFonts w:ascii="Abadi" w:hAnsi="Abadi" w:cs="Amasis MT Pro Light,Italic"/>
          <w:i/>
          <w:iCs/>
          <w:color w:val="000000"/>
          <w:sz w:val="21"/>
          <w:szCs w:val="21"/>
        </w:rPr>
        <w:t xml:space="preserve"> </w:t>
      </w:r>
      <w:proofErr w:type="spellStart"/>
      <w:r w:rsidRPr="009B6403">
        <w:rPr>
          <w:rFonts w:ascii="Abadi" w:hAnsi="Abadi" w:cs="Amasis MT Pro Light,Italic"/>
          <w:i/>
          <w:iCs/>
          <w:color w:val="000000"/>
          <w:sz w:val="21"/>
          <w:szCs w:val="21"/>
        </w:rPr>
        <w:t>Youth</w:t>
      </w:r>
      <w:proofErr w:type="spellEnd"/>
      <w:r w:rsidRPr="009B6403">
        <w:rPr>
          <w:rFonts w:ascii="Abadi" w:hAnsi="Abadi" w:cs="Amasis MT Pro Light"/>
          <w:color w:val="000000"/>
          <w:sz w:val="21"/>
          <w:szCs w:val="21"/>
        </w:rPr>
        <w:t>, del cual</w:t>
      </w:r>
      <w:r>
        <w:rPr>
          <w:rFonts w:ascii="Abadi" w:hAnsi="Abadi" w:cs="Amasis MT Pro Light"/>
          <w:color w:val="000000"/>
          <w:sz w:val="21"/>
          <w:szCs w:val="21"/>
        </w:rPr>
        <w:t xml:space="preserve"> solicitaremos</w:t>
      </w:r>
      <w:r w:rsidRPr="009B6403">
        <w:rPr>
          <w:rFonts w:ascii="Abadi" w:hAnsi="Abadi" w:cs="Amasis MT Pro Light"/>
          <w:color w:val="000000"/>
          <w:sz w:val="21"/>
          <w:szCs w:val="21"/>
        </w:rPr>
        <w:t xml:space="preserve"> información detallada pues también se requiere explicar el alcance de</w:t>
      </w:r>
      <w:r>
        <w:rPr>
          <w:rFonts w:ascii="Abadi" w:hAnsi="Abadi" w:cs="Amasis MT Pro Light"/>
          <w:color w:val="000000"/>
          <w:sz w:val="21"/>
          <w:szCs w:val="21"/>
        </w:rPr>
        <w:t xml:space="preserve"> </w:t>
      </w:r>
      <w:r w:rsidRPr="009B6403">
        <w:rPr>
          <w:rFonts w:ascii="Abadi" w:hAnsi="Abadi" w:cs="Amasis MT Pro Light"/>
          <w:color w:val="000000"/>
          <w:sz w:val="21"/>
          <w:szCs w:val="21"/>
        </w:rPr>
        <w:t xml:space="preserve">los grandes propósitos perseguidos con base en </w:t>
      </w:r>
      <w:r w:rsidRPr="009B6403">
        <w:rPr>
          <w:rFonts w:ascii="Abadi" w:hAnsi="Abadi" w:cs="Amasis MT Pro Light,Italic"/>
          <w:i/>
          <w:iCs/>
          <w:color w:val="000000"/>
          <w:sz w:val="21"/>
          <w:szCs w:val="21"/>
        </w:rPr>
        <w:t>Evidencia científica</w:t>
      </w:r>
      <w:r w:rsidRPr="009B6403">
        <w:rPr>
          <w:rFonts w:ascii="Abadi" w:hAnsi="Abadi" w:cs="Amasis MT Pro Light"/>
          <w:color w:val="000000"/>
          <w:sz w:val="21"/>
          <w:szCs w:val="21"/>
        </w:rPr>
        <w:t xml:space="preserve">, </w:t>
      </w:r>
      <w:r w:rsidRPr="009B6403">
        <w:rPr>
          <w:rFonts w:ascii="Abadi" w:hAnsi="Abadi" w:cs="Amasis MT Pro Light,Italic"/>
          <w:i/>
          <w:iCs/>
          <w:color w:val="000000"/>
          <w:sz w:val="21"/>
          <w:szCs w:val="21"/>
        </w:rPr>
        <w:t>Trabajo</w:t>
      </w:r>
      <w:r>
        <w:rPr>
          <w:rFonts w:ascii="Abadi" w:hAnsi="Abadi" w:cs="Amasis MT Pro Light,Italic"/>
          <w:i/>
          <w:iCs/>
          <w:color w:val="000000"/>
          <w:sz w:val="21"/>
          <w:szCs w:val="21"/>
        </w:rPr>
        <w:t xml:space="preserve"> </w:t>
      </w:r>
      <w:r w:rsidRPr="009B6403">
        <w:rPr>
          <w:rFonts w:ascii="Abadi" w:hAnsi="Abadi" w:cs="Amasis MT Pro Light,Italic"/>
          <w:i/>
          <w:iCs/>
          <w:color w:val="000000"/>
          <w:sz w:val="21"/>
          <w:szCs w:val="21"/>
        </w:rPr>
        <w:t xml:space="preserve">comunitario </w:t>
      </w:r>
      <w:r w:rsidRPr="009B6403">
        <w:rPr>
          <w:rFonts w:ascii="Abadi" w:hAnsi="Abadi" w:cs="Amasis MT Pro Light"/>
          <w:color w:val="000000"/>
          <w:sz w:val="21"/>
          <w:szCs w:val="21"/>
        </w:rPr>
        <w:t xml:space="preserve">y </w:t>
      </w:r>
      <w:r w:rsidRPr="009B6403">
        <w:rPr>
          <w:rFonts w:ascii="Abadi" w:hAnsi="Abadi" w:cs="Amasis MT Pro Light,Italic"/>
          <w:i/>
          <w:iCs/>
          <w:color w:val="000000"/>
          <w:sz w:val="21"/>
          <w:szCs w:val="21"/>
        </w:rPr>
        <w:t>Políticas públicas.</w:t>
      </w:r>
      <w:r>
        <w:rPr>
          <w:rFonts w:ascii="Abadi" w:hAnsi="Abadi" w:cs="Amasis MT Pro Light,Italic"/>
          <w:i/>
          <w:iCs/>
          <w:color w:val="000000"/>
          <w:sz w:val="21"/>
          <w:szCs w:val="21"/>
        </w:rPr>
        <w:t xml:space="preserve"> </w:t>
      </w:r>
    </w:p>
    <w:p w14:paraId="01DD84DB" w14:textId="77777777" w:rsidR="00975CCD" w:rsidRPr="009B6403" w:rsidRDefault="00975CCD" w:rsidP="00975CCD">
      <w:pPr>
        <w:autoSpaceDE w:val="0"/>
        <w:autoSpaceDN w:val="0"/>
        <w:adjustRightInd w:val="0"/>
        <w:jc w:val="both"/>
        <w:rPr>
          <w:rFonts w:ascii="Abadi" w:hAnsi="Abadi" w:cs="Amasis MT Pro Light,Italic"/>
          <w:i/>
          <w:iCs/>
          <w:color w:val="000000"/>
          <w:sz w:val="21"/>
          <w:szCs w:val="21"/>
        </w:rPr>
      </w:pPr>
    </w:p>
    <w:p w14:paraId="2A3E73B7" w14:textId="77777777" w:rsidR="00975CCD" w:rsidRDefault="00975CCD" w:rsidP="00975CCD">
      <w:pPr>
        <w:autoSpaceDE w:val="0"/>
        <w:autoSpaceDN w:val="0"/>
        <w:adjustRightInd w:val="0"/>
        <w:jc w:val="both"/>
        <w:rPr>
          <w:rFonts w:ascii="Abadi" w:hAnsi="Abadi" w:cs="Amasis MT Pro Light"/>
          <w:color w:val="000000"/>
          <w:sz w:val="21"/>
          <w:szCs w:val="21"/>
        </w:rPr>
      </w:pPr>
      <w:r w:rsidRPr="009B6403">
        <w:rPr>
          <w:rFonts w:ascii="Abadi" w:hAnsi="Abadi" w:cs="Amasis MT Pro Light"/>
          <w:color w:val="000000"/>
          <w:sz w:val="21"/>
          <w:szCs w:val="21"/>
        </w:rPr>
        <w:t>Y en la búsqueda de más información para llegar exactamente qué se quiere y cómo</w:t>
      </w:r>
      <w:r>
        <w:rPr>
          <w:rFonts w:ascii="Abadi" w:hAnsi="Abadi" w:cs="Amasis MT Pro Light"/>
          <w:color w:val="000000"/>
          <w:sz w:val="21"/>
          <w:szCs w:val="21"/>
        </w:rPr>
        <w:t xml:space="preserve"> </w:t>
      </w:r>
      <w:r w:rsidRPr="009B6403">
        <w:rPr>
          <w:rFonts w:ascii="Abadi" w:hAnsi="Abadi" w:cs="Amasis MT Pro Light"/>
          <w:color w:val="000000"/>
          <w:sz w:val="21"/>
          <w:szCs w:val="21"/>
        </w:rPr>
        <w:t>se va a lograr, encontramos lo siguiente.</w:t>
      </w:r>
    </w:p>
    <w:p w14:paraId="38EA0920" w14:textId="77777777" w:rsidR="00975CCD" w:rsidRPr="009B6403" w:rsidRDefault="00975CCD" w:rsidP="00975CCD">
      <w:pPr>
        <w:autoSpaceDE w:val="0"/>
        <w:autoSpaceDN w:val="0"/>
        <w:adjustRightInd w:val="0"/>
        <w:jc w:val="both"/>
        <w:rPr>
          <w:rFonts w:ascii="Abadi" w:hAnsi="Abadi" w:cs="Amasis MT Pro Light"/>
          <w:color w:val="000000"/>
          <w:sz w:val="21"/>
          <w:szCs w:val="21"/>
        </w:rPr>
      </w:pPr>
    </w:p>
    <w:p w14:paraId="056CF2B6" w14:textId="77777777" w:rsidR="00975CCD" w:rsidRDefault="00975CCD" w:rsidP="00975CCD">
      <w:pPr>
        <w:autoSpaceDE w:val="0"/>
        <w:autoSpaceDN w:val="0"/>
        <w:adjustRightInd w:val="0"/>
        <w:jc w:val="both"/>
        <w:rPr>
          <w:rFonts w:ascii="Abadi" w:hAnsi="Abadi" w:cs="Amasis MT Pro Light"/>
          <w:color w:val="000000"/>
          <w:sz w:val="21"/>
          <w:szCs w:val="21"/>
        </w:rPr>
      </w:pPr>
      <w:r w:rsidRPr="00546B9C">
        <w:rPr>
          <w:rFonts w:ascii="Abadi" w:hAnsi="Abadi" w:cs="Amasis MT Pro Light"/>
          <w:b/>
          <w:bCs/>
          <w:color w:val="000000"/>
          <w:sz w:val="21"/>
          <w:szCs w:val="21"/>
        </w:rPr>
        <w:t>3ª fuente.</w:t>
      </w:r>
      <w:r w:rsidRPr="009B6403">
        <w:rPr>
          <w:rFonts w:ascii="Abadi" w:hAnsi="Abadi" w:cs="Amasis MT Pro Light"/>
          <w:color w:val="000000"/>
          <w:sz w:val="21"/>
          <w:szCs w:val="21"/>
        </w:rPr>
        <w:t xml:space="preserve"> En el periódico oficial del 7 de junio del 2022 se publica la guía de</w:t>
      </w:r>
      <w:r>
        <w:rPr>
          <w:rFonts w:ascii="Abadi" w:hAnsi="Abadi" w:cs="Amasis MT Pro Light"/>
          <w:color w:val="000000"/>
          <w:sz w:val="21"/>
          <w:szCs w:val="21"/>
        </w:rPr>
        <w:t xml:space="preserve"> </w:t>
      </w:r>
      <w:r w:rsidRPr="009B6403">
        <w:rPr>
          <w:rFonts w:ascii="Abadi" w:hAnsi="Abadi" w:cs="Amasis MT Pro Light"/>
          <w:color w:val="000000"/>
          <w:sz w:val="21"/>
          <w:szCs w:val="21"/>
        </w:rPr>
        <w:t xml:space="preserve">operación del programa </w:t>
      </w:r>
      <w:r w:rsidRPr="009B6403">
        <w:rPr>
          <w:rFonts w:ascii="Abadi" w:hAnsi="Abadi" w:cs="Amasis MT Pro Light,Italic"/>
          <w:i/>
          <w:iCs/>
          <w:color w:val="000000"/>
          <w:sz w:val="21"/>
          <w:szCs w:val="21"/>
        </w:rPr>
        <w:t xml:space="preserve">GTO CONTIGO Sí </w:t>
      </w:r>
      <w:r w:rsidRPr="009B6403">
        <w:rPr>
          <w:rFonts w:ascii="Abadi" w:hAnsi="Abadi" w:cs="Amasis MT Pro Light"/>
          <w:color w:val="000000"/>
          <w:sz w:val="21"/>
          <w:szCs w:val="21"/>
        </w:rPr>
        <w:t>para el ejercicio fiscal del 2022, misma</w:t>
      </w:r>
      <w:r>
        <w:rPr>
          <w:rFonts w:ascii="Abadi" w:hAnsi="Abadi" w:cs="Amasis MT Pro Light"/>
          <w:color w:val="000000"/>
          <w:sz w:val="21"/>
          <w:szCs w:val="21"/>
        </w:rPr>
        <w:t xml:space="preserve"> </w:t>
      </w:r>
      <w:r w:rsidRPr="009B6403">
        <w:rPr>
          <w:rFonts w:ascii="Abadi" w:hAnsi="Abadi" w:cs="Amasis MT Pro Light"/>
          <w:color w:val="000000"/>
          <w:sz w:val="21"/>
          <w:szCs w:val="21"/>
        </w:rPr>
        <w:t xml:space="preserve">que se encuentra en el apartado de </w:t>
      </w:r>
      <w:r w:rsidRPr="009B6403">
        <w:rPr>
          <w:rFonts w:ascii="Abadi" w:hAnsi="Abadi" w:cs="Amasis MT Pro Light,Italic"/>
          <w:i/>
          <w:iCs/>
          <w:color w:val="000000"/>
          <w:sz w:val="21"/>
          <w:szCs w:val="21"/>
        </w:rPr>
        <w:t xml:space="preserve">normatividad </w:t>
      </w:r>
      <w:r w:rsidRPr="009B6403">
        <w:rPr>
          <w:rFonts w:ascii="Abadi" w:hAnsi="Abadi" w:cs="Amasis MT Pro Light"/>
          <w:color w:val="000000"/>
          <w:sz w:val="21"/>
          <w:szCs w:val="21"/>
        </w:rPr>
        <w:t>del propio micrositio de la estrategia</w:t>
      </w:r>
      <w:r>
        <w:rPr>
          <w:rFonts w:ascii="Abadi" w:hAnsi="Abadi" w:cs="Amasis MT Pro Light"/>
          <w:color w:val="000000"/>
          <w:sz w:val="21"/>
          <w:szCs w:val="21"/>
        </w:rPr>
        <w:t xml:space="preserve"> </w:t>
      </w:r>
      <w:r w:rsidRPr="009B6403">
        <w:rPr>
          <w:rFonts w:ascii="Abadi" w:hAnsi="Abadi" w:cs="Amasis MT Pro Light,Italic"/>
          <w:i/>
          <w:iCs/>
          <w:color w:val="000000"/>
          <w:sz w:val="21"/>
          <w:szCs w:val="21"/>
        </w:rPr>
        <w:t>Contigo Sí4</w:t>
      </w:r>
      <w:r w:rsidRPr="009B6403">
        <w:rPr>
          <w:rFonts w:ascii="Abadi" w:hAnsi="Abadi" w:cs="Amasis MT Pro Light"/>
          <w:color w:val="000000"/>
          <w:sz w:val="21"/>
          <w:szCs w:val="21"/>
        </w:rPr>
        <w:t>.</w:t>
      </w:r>
    </w:p>
    <w:p w14:paraId="3FA7DAAD" w14:textId="77777777" w:rsidR="00975CCD" w:rsidRPr="009B6403" w:rsidRDefault="00975CCD" w:rsidP="00975CCD">
      <w:pPr>
        <w:autoSpaceDE w:val="0"/>
        <w:autoSpaceDN w:val="0"/>
        <w:adjustRightInd w:val="0"/>
        <w:jc w:val="both"/>
        <w:rPr>
          <w:rFonts w:ascii="Abadi" w:hAnsi="Abadi" w:cs="Amasis MT Pro Light"/>
          <w:color w:val="000000"/>
          <w:sz w:val="21"/>
          <w:szCs w:val="21"/>
        </w:rPr>
      </w:pPr>
    </w:p>
    <w:p w14:paraId="475A3E3B" w14:textId="3DB5EBFE" w:rsidR="00975CCD" w:rsidRDefault="00975CCD" w:rsidP="00975CCD">
      <w:pPr>
        <w:autoSpaceDE w:val="0"/>
        <w:autoSpaceDN w:val="0"/>
        <w:adjustRightInd w:val="0"/>
        <w:jc w:val="both"/>
        <w:rPr>
          <w:rFonts w:ascii="Abadi" w:hAnsi="Abadi" w:cs="Amasis MT Pro Light"/>
          <w:color w:val="000000"/>
          <w:sz w:val="21"/>
          <w:szCs w:val="21"/>
        </w:rPr>
      </w:pPr>
      <w:r w:rsidRPr="009B6403">
        <w:rPr>
          <w:rFonts w:ascii="Abadi" w:hAnsi="Abadi" w:cs="Amasis MT Pro Light"/>
          <w:color w:val="000000"/>
          <w:sz w:val="21"/>
          <w:szCs w:val="21"/>
        </w:rPr>
        <w:t>En dicha guía de operación, la necesidad de “optimizar en lo necesario los</w:t>
      </w:r>
      <w:r>
        <w:rPr>
          <w:rFonts w:ascii="Abadi" w:hAnsi="Abadi" w:cs="Amasis MT Pro Light"/>
          <w:color w:val="000000"/>
          <w:sz w:val="21"/>
          <w:szCs w:val="21"/>
        </w:rPr>
        <w:t xml:space="preserve"> </w:t>
      </w:r>
      <w:r w:rsidRPr="009B6403">
        <w:rPr>
          <w:rFonts w:ascii="Abadi" w:hAnsi="Abadi" w:cs="Amasis MT Pro Light"/>
          <w:color w:val="000000"/>
          <w:sz w:val="21"/>
          <w:szCs w:val="21"/>
        </w:rPr>
        <w:t>mecanismos y herramientas para acceder a las acciones de la política social estatal”</w:t>
      </w:r>
      <w:r>
        <w:rPr>
          <w:rFonts w:ascii="Abadi" w:hAnsi="Abadi" w:cs="Amasis MT Pro Light"/>
          <w:color w:val="000000"/>
          <w:sz w:val="21"/>
          <w:szCs w:val="21"/>
        </w:rPr>
        <w:t xml:space="preserve"> </w:t>
      </w:r>
      <w:r w:rsidRPr="009B6403">
        <w:rPr>
          <w:rFonts w:ascii="Abadi" w:hAnsi="Abadi" w:cs="Amasis MT Pro Light"/>
          <w:color w:val="000000"/>
          <w:sz w:val="21"/>
          <w:szCs w:val="21"/>
        </w:rPr>
        <w:t xml:space="preserve">sirve como motivación para que el programa </w:t>
      </w:r>
      <w:r w:rsidRPr="009B6403">
        <w:rPr>
          <w:rFonts w:ascii="Abadi" w:hAnsi="Abadi" w:cs="Amasis MT Pro Light,Italic"/>
          <w:i/>
          <w:iCs/>
          <w:color w:val="000000"/>
          <w:sz w:val="21"/>
          <w:szCs w:val="21"/>
        </w:rPr>
        <w:t xml:space="preserve">GTO CONTIGO Sí </w:t>
      </w:r>
      <w:r w:rsidRPr="009B6403">
        <w:rPr>
          <w:rFonts w:ascii="Abadi" w:hAnsi="Abadi" w:cs="Amasis MT Pro Light"/>
          <w:color w:val="000000"/>
          <w:sz w:val="21"/>
          <w:szCs w:val="21"/>
        </w:rPr>
        <w:t>pretenda reducir la</w:t>
      </w:r>
      <w:r>
        <w:rPr>
          <w:rFonts w:ascii="Abadi" w:hAnsi="Abadi" w:cs="Amasis MT Pro Light"/>
          <w:color w:val="000000"/>
          <w:sz w:val="21"/>
          <w:szCs w:val="21"/>
        </w:rPr>
        <w:t xml:space="preserve"> </w:t>
      </w:r>
      <w:r w:rsidRPr="009B6403">
        <w:rPr>
          <w:rFonts w:ascii="Abadi" w:hAnsi="Abadi" w:cs="Amasis MT Pro Light"/>
          <w:color w:val="000000"/>
          <w:sz w:val="21"/>
          <w:szCs w:val="21"/>
        </w:rPr>
        <w:t>breca de acceso a las acciones, programas y estrategias de la política social estatal;</w:t>
      </w:r>
      <w:r>
        <w:rPr>
          <w:rFonts w:ascii="Abadi" w:hAnsi="Abadi" w:cs="Amasis MT Pro Light"/>
          <w:color w:val="000000"/>
          <w:sz w:val="21"/>
          <w:szCs w:val="21"/>
        </w:rPr>
        <w:t xml:space="preserve"> </w:t>
      </w:r>
      <w:r w:rsidRPr="009B6403">
        <w:rPr>
          <w:rFonts w:ascii="Abadi" w:hAnsi="Abadi" w:cs="Amasis MT Pro Light"/>
          <w:color w:val="000000"/>
          <w:sz w:val="21"/>
          <w:szCs w:val="21"/>
        </w:rPr>
        <w:t>sin embargo, la meta del Programa es atender a 50,000 personas, y esto se confirma</w:t>
      </w:r>
      <w:r>
        <w:rPr>
          <w:rFonts w:ascii="Abadi" w:hAnsi="Abadi" w:cs="Amasis MT Pro Light"/>
          <w:color w:val="000000"/>
          <w:sz w:val="21"/>
          <w:szCs w:val="21"/>
        </w:rPr>
        <w:t xml:space="preserve"> </w:t>
      </w:r>
      <w:r w:rsidRPr="009B6403">
        <w:rPr>
          <w:rFonts w:ascii="Abadi" w:hAnsi="Abadi" w:cs="Amasis MT Pro Light"/>
          <w:color w:val="000000"/>
          <w:sz w:val="21"/>
          <w:szCs w:val="21"/>
        </w:rPr>
        <w:t>cuando se llega al apartado del monto de recurso aprobado en donde se señalan</w:t>
      </w:r>
      <w:r>
        <w:rPr>
          <w:rFonts w:ascii="Abadi" w:hAnsi="Abadi" w:cs="Amasis MT Pro Light"/>
          <w:color w:val="000000"/>
          <w:sz w:val="21"/>
          <w:szCs w:val="21"/>
        </w:rPr>
        <w:t xml:space="preserve"> </w:t>
      </w:r>
      <w:r w:rsidRPr="009B6403">
        <w:rPr>
          <w:rFonts w:ascii="Abadi" w:hAnsi="Abadi" w:cs="Amasis MT Pro Light"/>
          <w:color w:val="000000"/>
          <w:sz w:val="21"/>
          <w:szCs w:val="21"/>
        </w:rPr>
        <w:t>$4,969,072.14. Ahora bien, si la meta son 50,000 personas, ¿Dónde quedan las otras</w:t>
      </w:r>
      <w:r w:rsidR="009A7EF2">
        <w:rPr>
          <w:rFonts w:ascii="Abadi" w:hAnsi="Abadi" w:cs="Amasis MT Pro Light"/>
          <w:color w:val="000000"/>
          <w:sz w:val="21"/>
          <w:szCs w:val="21"/>
        </w:rPr>
        <w:t xml:space="preserve"> </w:t>
      </w:r>
      <w:r w:rsidRPr="009B6403">
        <w:rPr>
          <w:rFonts w:ascii="Abadi" w:hAnsi="Abadi" w:cs="Amasis MT Pro Light"/>
          <w:color w:val="000000"/>
          <w:sz w:val="21"/>
          <w:szCs w:val="21"/>
        </w:rPr>
        <w:t>2,599,600</w:t>
      </w:r>
      <w:r>
        <w:rPr>
          <w:rFonts w:ascii="Abadi" w:hAnsi="Abadi" w:cs="Amasis MT Pro Light"/>
          <w:color w:val="000000"/>
          <w:sz w:val="21"/>
          <w:szCs w:val="21"/>
        </w:rPr>
        <w:t xml:space="preserve"> </w:t>
      </w:r>
      <w:r w:rsidRPr="009B6403">
        <w:rPr>
          <w:rFonts w:ascii="Abadi" w:hAnsi="Abadi" w:cs="Amasis MT Pro Light"/>
          <w:color w:val="000000"/>
          <w:sz w:val="21"/>
          <w:szCs w:val="21"/>
        </w:rPr>
        <w:t>personas en situación de pobreza en el estado de Guanajuato que no se</w:t>
      </w:r>
      <w:r>
        <w:rPr>
          <w:rFonts w:ascii="Abadi" w:hAnsi="Abadi" w:cs="Amasis MT Pro Light"/>
          <w:color w:val="000000"/>
          <w:sz w:val="21"/>
          <w:szCs w:val="21"/>
        </w:rPr>
        <w:t xml:space="preserve"> </w:t>
      </w:r>
      <w:r w:rsidRPr="009B6403">
        <w:rPr>
          <w:rFonts w:ascii="Abadi" w:hAnsi="Abadi" w:cs="Amasis MT Pro Light"/>
          <w:color w:val="000000"/>
          <w:sz w:val="21"/>
          <w:szCs w:val="21"/>
        </w:rPr>
        <w:t>incluyen en la meta programada?, ¿El resto no tiene problemas de accesibilidad a la</w:t>
      </w:r>
      <w:r>
        <w:rPr>
          <w:rFonts w:ascii="Abadi" w:hAnsi="Abadi" w:cs="Amasis MT Pro Light"/>
          <w:color w:val="000000"/>
          <w:sz w:val="21"/>
          <w:szCs w:val="21"/>
        </w:rPr>
        <w:t xml:space="preserve"> </w:t>
      </w:r>
      <w:r w:rsidRPr="009B6403">
        <w:rPr>
          <w:rFonts w:ascii="Abadi" w:hAnsi="Abadi" w:cs="Amasis MT Pro Light"/>
          <w:color w:val="000000"/>
          <w:sz w:val="21"/>
          <w:szCs w:val="21"/>
        </w:rPr>
        <w:t>política social estatal?, ¿En qué momento se generó la brecha de acceso efectivo a</w:t>
      </w:r>
      <w:r>
        <w:rPr>
          <w:rFonts w:ascii="Abadi" w:hAnsi="Abadi" w:cs="Amasis MT Pro Light"/>
          <w:color w:val="000000"/>
          <w:sz w:val="21"/>
          <w:szCs w:val="21"/>
        </w:rPr>
        <w:t xml:space="preserve"> </w:t>
      </w:r>
      <w:r w:rsidRPr="009B6403">
        <w:rPr>
          <w:rFonts w:ascii="Abadi" w:hAnsi="Abadi" w:cs="Amasis MT Pro Light"/>
          <w:color w:val="000000"/>
          <w:sz w:val="21"/>
          <w:szCs w:val="21"/>
        </w:rPr>
        <w:t>la política social estatal?</w:t>
      </w:r>
    </w:p>
    <w:p w14:paraId="6C122570" w14:textId="77777777" w:rsidR="00975CCD" w:rsidRPr="009B6403" w:rsidRDefault="00975CCD" w:rsidP="00975CCD">
      <w:pPr>
        <w:autoSpaceDE w:val="0"/>
        <w:autoSpaceDN w:val="0"/>
        <w:adjustRightInd w:val="0"/>
        <w:jc w:val="both"/>
        <w:rPr>
          <w:rFonts w:ascii="Abadi" w:hAnsi="Abadi" w:cs="Amasis MT Pro Light"/>
          <w:color w:val="000000"/>
          <w:sz w:val="21"/>
          <w:szCs w:val="21"/>
        </w:rPr>
      </w:pPr>
    </w:p>
    <w:p w14:paraId="0F3328E2" w14:textId="77777777" w:rsidR="00975CCD" w:rsidRDefault="00975CCD" w:rsidP="00975CCD">
      <w:pPr>
        <w:autoSpaceDE w:val="0"/>
        <w:autoSpaceDN w:val="0"/>
        <w:adjustRightInd w:val="0"/>
        <w:jc w:val="both"/>
        <w:rPr>
          <w:rFonts w:ascii="Abadi" w:hAnsi="Abadi" w:cs="Amasis MT Pro Light"/>
          <w:color w:val="000000"/>
          <w:sz w:val="21"/>
          <w:szCs w:val="21"/>
        </w:rPr>
      </w:pPr>
      <w:r w:rsidRPr="009B6403">
        <w:rPr>
          <w:rFonts w:ascii="Abadi" w:hAnsi="Abadi" w:cs="Amasis MT Pro Light"/>
          <w:color w:val="000000"/>
          <w:sz w:val="21"/>
          <w:szCs w:val="21"/>
        </w:rPr>
        <w:t>Por su parte, respecto al diseño del programa, el artículo 3 de la guía señala que la</w:t>
      </w:r>
      <w:r>
        <w:rPr>
          <w:rFonts w:ascii="Abadi" w:hAnsi="Abadi" w:cs="Amasis MT Pro Light"/>
          <w:color w:val="000000"/>
          <w:sz w:val="21"/>
          <w:szCs w:val="21"/>
        </w:rPr>
        <w:t xml:space="preserve"> </w:t>
      </w:r>
      <w:r w:rsidRPr="009B6403">
        <w:rPr>
          <w:rFonts w:ascii="Abadi" w:hAnsi="Abadi" w:cs="Amasis MT Pro Light"/>
          <w:color w:val="000000"/>
          <w:sz w:val="21"/>
          <w:szCs w:val="21"/>
        </w:rPr>
        <w:t>Metodología del Marco Lógico del programa debe ser revisada, actualizada y</w:t>
      </w:r>
      <w:r>
        <w:rPr>
          <w:rFonts w:ascii="Abadi" w:hAnsi="Abadi" w:cs="Amasis MT Pro Light"/>
          <w:color w:val="000000"/>
          <w:sz w:val="21"/>
          <w:szCs w:val="21"/>
        </w:rPr>
        <w:t xml:space="preserve"> </w:t>
      </w:r>
      <w:r w:rsidRPr="009B6403">
        <w:rPr>
          <w:rFonts w:ascii="Abadi" w:hAnsi="Abadi" w:cs="Amasis MT Pro Light"/>
          <w:color w:val="000000"/>
          <w:sz w:val="21"/>
          <w:szCs w:val="21"/>
        </w:rPr>
        <w:t>difundida; sin embargo, dicha metodología no se encuentra visible en el sitio web, ni</w:t>
      </w:r>
      <w:r>
        <w:rPr>
          <w:rFonts w:ascii="Abadi" w:hAnsi="Abadi" w:cs="Amasis MT Pro Light"/>
          <w:color w:val="000000"/>
          <w:sz w:val="21"/>
          <w:szCs w:val="21"/>
        </w:rPr>
        <w:t xml:space="preserve"> </w:t>
      </w:r>
      <w:r w:rsidRPr="009B6403">
        <w:rPr>
          <w:rFonts w:ascii="Abadi" w:hAnsi="Abadi" w:cs="Amasis MT Pro Light"/>
          <w:color w:val="000000"/>
          <w:sz w:val="21"/>
          <w:szCs w:val="21"/>
        </w:rPr>
        <w:t>ha sido difundida aún de forma adecuada. El problema de esto es la falta de</w:t>
      </w:r>
      <w:r>
        <w:rPr>
          <w:rFonts w:ascii="Abadi" w:hAnsi="Abadi" w:cs="Amasis MT Pro Light"/>
          <w:color w:val="000000"/>
          <w:sz w:val="21"/>
          <w:szCs w:val="21"/>
        </w:rPr>
        <w:t xml:space="preserve"> </w:t>
      </w:r>
      <w:r w:rsidRPr="009B6403">
        <w:rPr>
          <w:rFonts w:ascii="Abadi" w:hAnsi="Abadi" w:cs="Amasis MT Pro Light"/>
          <w:color w:val="000000"/>
          <w:sz w:val="21"/>
          <w:szCs w:val="21"/>
        </w:rPr>
        <w:t>transparencia, toda vez que dicha metodología es una herramienta para la</w:t>
      </w:r>
      <w:r>
        <w:rPr>
          <w:rFonts w:ascii="Abadi" w:hAnsi="Abadi" w:cs="Amasis MT Pro Light"/>
          <w:color w:val="000000"/>
          <w:sz w:val="21"/>
          <w:szCs w:val="21"/>
        </w:rPr>
        <w:t xml:space="preserve"> </w:t>
      </w:r>
      <w:r w:rsidRPr="009B6403">
        <w:rPr>
          <w:rFonts w:ascii="Abadi" w:hAnsi="Abadi" w:cs="Amasis MT Pro Light"/>
          <w:color w:val="000000"/>
          <w:sz w:val="21"/>
          <w:szCs w:val="21"/>
        </w:rPr>
        <w:t>conceptualización, diseño, ejecución y evaluación de proyectos que supone</w:t>
      </w:r>
      <w:r>
        <w:rPr>
          <w:rFonts w:ascii="Abadi" w:hAnsi="Abadi" w:cs="Amasis MT Pro Light"/>
          <w:color w:val="000000"/>
          <w:sz w:val="21"/>
          <w:szCs w:val="21"/>
        </w:rPr>
        <w:t xml:space="preserve"> </w:t>
      </w:r>
      <w:r w:rsidRPr="009B6403">
        <w:rPr>
          <w:rFonts w:ascii="Abadi" w:hAnsi="Abadi" w:cs="Amasis MT Pro Light"/>
          <w:color w:val="000000"/>
          <w:sz w:val="21"/>
          <w:szCs w:val="21"/>
        </w:rPr>
        <w:t>Diagnósticos, objetivos, nexos causales de la intervención pública y estructuración</w:t>
      </w:r>
      <w:r>
        <w:rPr>
          <w:rFonts w:ascii="Abadi" w:hAnsi="Abadi" w:cs="Amasis MT Pro Light"/>
          <w:color w:val="000000"/>
          <w:sz w:val="21"/>
          <w:szCs w:val="21"/>
        </w:rPr>
        <w:t xml:space="preserve"> </w:t>
      </w:r>
      <w:r w:rsidRPr="009B6403">
        <w:rPr>
          <w:rFonts w:ascii="Abadi" w:hAnsi="Abadi" w:cs="Amasis MT Pro Light"/>
          <w:color w:val="000000"/>
          <w:sz w:val="21"/>
          <w:szCs w:val="21"/>
        </w:rPr>
        <w:t>analítica del programa. Toda esta información es necesaria para el enfoque de</w:t>
      </w:r>
      <w:r>
        <w:rPr>
          <w:rFonts w:ascii="Abadi" w:hAnsi="Abadi" w:cs="Amasis MT Pro Light"/>
          <w:color w:val="000000"/>
          <w:sz w:val="21"/>
          <w:szCs w:val="21"/>
        </w:rPr>
        <w:t xml:space="preserve"> </w:t>
      </w:r>
      <w:r w:rsidRPr="009B6403">
        <w:rPr>
          <w:rFonts w:ascii="Abadi" w:hAnsi="Abadi" w:cs="Amasis MT Pro Light"/>
          <w:color w:val="000000"/>
          <w:sz w:val="21"/>
          <w:szCs w:val="21"/>
        </w:rPr>
        <w:t>presupuesto basado en resultados, mismo que parte de la asignación de recursos en</w:t>
      </w:r>
      <w:r>
        <w:rPr>
          <w:rFonts w:ascii="Abadi" w:hAnsi="Abadi" w:cs="Amasis MT Pro Light"/>
          <w:color w:val="000000"/>
          <w:sz w:val="21"/>
          <w:szCs w:val="21"/>
        </w:rPr>
        <w:t xml:space="preserve"> </w:t>
      </w:r>
      <w:r w:rsidRPr="009B6403">
        <w:rPr>
          <w:rFonts w:ascii="Abadi" w:hAnsi="Abadi" w:cs="Amasis MT Pro Light"/>
          <w:color w:val="000000"/>
          <w:sz w:val="21"/>
          <w:szCs w:val="21"/>
        </w:rPr>
        <w:t>función del logro de resultados, en apego a los objetivos de planeación del gobierno</w:t>
      </w:r>
      <w:r>
        <w:rPr>
          <w:rFonts w:ascii="Abadi" w:hAnsi="Abadi" w:cs="Amasis MT Pro Light"/>
          <w:color w:val="000000"/>
          <w:sz w:val="21"/>
          <w:szCs w:val="21"/>
        </w:rPr>
        <w:t xml:space="preserve"> </w:t>
      </w:r>
      <w:r w:rsidRPr="009B6403">
        <w:rPr>
          <w:rFonts w:ascii="Abadi" w:hAnsi="Abadi" w:cs="Amasis MT Pro Light"/>
          <w:color w:val="000000"/>
          <w:sz w:val="21"/>
          <w:szCs w:val="21"/>
        </w:rPr>
        <w:t>estatal.</w:t>
      </w:r>
    </w:p>
    <w:p w14:paraId="38B42EDC" w14:textId="77777777" w:rsidR="00975CCD" w:rsidRPr="009B6403" w:rsidRDefault="00975CCD" w:rsidP="00975CCD">
      <w:pPr>
        <w:autoSpaceDE w:val="0"/>
        <w:autoSpaceDN w:val="0"/>
        <w:adjustRightInd w:val="0"/>
        <w:jc w:val="both"/>
        <w:rPr>
          <w:rFonts w:ascii="Abadi" w:hAnsi="Abadi" w:cs="Amasis MT Pro Light"/>
          <w:color w:val="000000"/>
          <w:sz w:val="21"/>
          <w:szCs w:val="21"/>
        </w:rPr>
      </w:pPr>
    </w:p>
    <w:p w14:paraId="73766FB5" w14:textId="77777777" w:rsidR="00975CCD" w:rsidRDefault="00975CCD" w:rsidP="00975CCD">
      <w:pPr>
        <w:autoSpaceDE w:val="0"/>
        <w:autoSpaceDN w:val="0"/>
        <w:adjustRightInd w:val="0"/>
        <w:jc w:val="both"/>
        <w:rPr>
          <w:rFonts w:ascii="Abadi" w:hAnsi="Abadi" w:cs="Amasis MT Pro Light"/>
          <w:color w:val="000000"/>
          <w:sz w:val="21"/>
          <w:szCs w:val="21"/>
        </w:rPr>
      </w:pPr>
      <w:r w:rsidRPr="009B6403">
        <w:rPr>
          <w:rFonts w:ascii="Abadi" w:hAnsi="Abadi" w:cs="Amasis MT Pro Light"/>
          <w:color w:val="000000"/>
          <w:sz w:val="21"/>
          <w:szCs w:val="21"/>
        </w:rPr>
        <w:t>Lo anterior es de suma importancia, toda vez que la información encontrada en la 3ª</w:t>
      </w:r>
      <w:r>
        <w:rPr>
          <w:rFonts w:ascii="Abadi" w:hAnsi="Abadi" w:cs="Amasis MT Pro Light"/>
          <w:color w:val="000000"/>
          <w:sz w:val="21"/>
          <w:szCs w:val="21"/>
        </w:rPr>
        <w:t xml:space="preserve"> </w:t>
      </w:r>
      <w:r w:rsidRPr="009B6403">
        <w:rPr>
          <w:rFonts w:ascii="Abadi" w:hAnsi="Abadi" w:cs="Amasis MT Pro Light"/>
          <w:color w:val="000000"/>
          <w:sz w:val="21"/>
          <w:szCs w:val="21"/>
        </w:rPr>
        <w:t xml:space="preserve">fuente descrita muestra la borrosa frontera entre la estrategia </w:t>
      </w:r>
      <w:r w:rsidRPr="009B6403">
        <w:rPr>
          <w:rFonts w:ascii="Abadi" w:hAnsi="Abadi" w:cs="Amasis MT Pro Light,Italic"/>
          <w:i/>
          <w:iCs/>
          <w:color w:val="000000"/>
          <w:sz w:val="21"/>
          <w:szCs w:val="21"/>
        </w:rPr>
        <w:t xml:space="preserve">Contigo Sí </w:t>
      </w:r>
      <w:r w:rsidRPr="009B6403">
        <w:rPr>
          <w:rFonts w:ascii="Abadi" w:hAnsi="Abadi" w:cs="Amasis MT Pro Light"/>
          <w:color w:val="000000"/>
          <w:sz w:val="21"/>
          <w:szCs w:val="21"/>
        </w:rPr>
        <w:t>y el</w:t>
      </w:r>
      <w:r>
        <w:rPr>
          <w:rFonts w:ascii="Abadi" w:hAnsi="Abadi" w:cs="Amasis MT Pro Light"/>
          <w:color w:val="000000"/>
          <w:sz w:val="21"/>
          <w:szCs w:val="21"/>
        </w:rPr>
        <w:t xml:space="preserve"> </w:t>
      </w:r>
      <w:r w:rsidRPr="009B6403">
        <w:rPr>
          <w:rFonts w:ascii="Abadi" w:hAnsi="Abadi" w:cs="Amasis MT Pro Light"/>
          <w:color w:val="000000"/>
          <w:sz w:val="21"/>
          <w:szCs w:val="21"/>
        </w:rPr>
        <w:t xml:space="preserve">programa </w:t>
      </w:r>
      <w:r w:rsidRPr="009B6403">
        <w:rPr>
          <w:rFonts w:ascii="Abadi" w:hAnsi="Abadi" w:cs="Amasis MT Pro Light,Italic"/>
          <w:i/>
          <w:iCs/>
          <w:color w:val="000000"/>
          <w:sz w:val="21"/>
          <w:szCs w:val="21"/>
        </w:rPr>
        <w:t>Contigo Sí</w:t>
      </w:r>
      <w:r w:rsidRPr="009B6403">
        <w:rPr>
          <w:rFonts w:ascii="Abadi" w:hAnsi="Abadi" w:cs="Amasis MT Pro Light"/>
          <w:color w:val="000000"/>
          <w:sz w:val="21"/>
          <w:szCs w:val="21"/>
        </w:rPr>
        <w:t>. Al mismo tiempo, pone sobre la mesa la necesidad de</w:t>
      </w:r>
      <w:r>
        <w:rPr>
          <w:rFonts w:ascii="Abadi" w:hAnsi="Abadi" w:cs="Amasis MT Pro Light"/>
          <w:color w:val="000000"/>
          <w:sz w:val="21"/>
          <w:szCs w:val="21"/>
        </w:rPr>
        <w:t xml:space="preserve"> </w:t>
      </w:r>
      <w:r w:rsidRPr="009B6403">
        <w:rPr>
          <w:rFonts w:ascii="Abadi" w:hAnsi="Abadi" w:cs="Amasis MT Pro Light"/>
          <w:color w:val="000000"/>
          <w:sz w:val="21"/>
          <w:szCs w:val="21"/>
        </w:rPr>
        <w:t>transparentar el proceso de planeación tanto de la estrategia como del programa, si</w:t>
      </w:r>
      <w:r>
        <w:rPr>
          <w:rFonts w:ascii="Abadi" w:hAnsi="Abadi" w:cs="Amasis MT Pro Light"/>
          <w:color w:val="000000"/>
          <w:sz w:val="21"/>
          <w:szCs w:val="21"/>
        </w:rPr>
        <w:t xml:space="preserve"> </w:t>
      </w:r>
      <w:r w:rsidRPr="009B6403">
        <w:rPr>
          <w:rFonts w:ascii="Abadi" w:hAnsi="Abadi" w:cs="Amasis MT Pro Light"/>
          <w:color w:val="000000"/>
          <w:sz w:val="21"/>
          <w:szCs w:val="21"/>
        </w:rPr>
        <w:t>fuera el caso que se trate de dos elementos diferenciados.</w:t>
      </w:r>
    </w:p>
    <w:p w14:paraId="21A85F07" w14:textId="77777777" w:rsidR="00975CCD" w:rsidRPr="009B6403" w:rsidRDefault="00975CCD" w:rsidP="00975CCD">
      <w:pPr>
        <w:autoSpaceDE w:val="0"/>
        <w:autoSpaceDN w:val="0"/>
        <w:adjustRightInd w:val="0"/>
        <w:jc w:val="both"/>
        <w:rPr>
          <w:rFonts w:ascii="Abadi" w:hAnsi="Abadi" w:cs="Amasis MT Pro Light"/>
          <w:color w:val="000000"/>
          <w:sz w:val="21"/>
          <w:szCs w:val="21"/>
        </w:rPr>
      </w:pPr>
    </w:p>
    <w:p w14:paraId="53525527" w14:textId="77777777" w:rsidR="00975CCD" w:rsidRDefault="00975CCD" w:rsidP="00975CCD">
      <w:pPr>
        <w:autoSpaceDE w:val="0"/>
        <w:autoSpaceDN w:val="0"/>
        <w:adjustRightInd w:val="0"/>
        <w:jc w:val="both"/>
        <w:rPr>
          <w:rFonts w:ascii="Abadi" w:hAnsi="Abadi" w:cs="Amasis MT Pro Light"/>
          <w:color w:val="000000"/>
          <w:sz w:val="21"/>
          <w:szCs w:val="21"/>
        </w:rPr>
      </w:pPr>
      <w:r w:rsidRPr="009B6403">
        <w:rPr>
          <w:rFonts w:ascii="Abadi" w:hAnsi="Abadi" w:cs="Amasis MT Pro Light"/>
          <w:color w:val="000000"/>
          <w:sz w:val="21"/>
          <w:szCs w:val="21"/>
        </w:rPr>
        <w:t>Sólo para tomar un elemento de l</w:t>
      </w:r>
      <w:r>
        <w:rPr>
          <w:rFonts w:ascii="Abadi" w:hAnsi="Abadi" w:cs="Amasis MT Pro Light"/>
          <w:color w:val="000000"/>
          <w:sz w:val="21"/>
          <w:szCs w:val="21"/>
        </w:rPr>
        <w:t>a</w:t>
      </w:r>
      <w:r w:rsidRPr="009B6403">
        <w:rPr>
          <w:rFonts w:ascii="Abadi" w:hAnsi="Abadi" w:cs="Amasis MT Pro Light"/>
          <w:color w:val="000000"/>
          <w:sz w:val="21"/>
          <w:szCs w:val="21"/>
        </w:rPr>
        <w:t xml:space="preserve"> planeación y con fines ilustrativos, el CONEVAL</w:t>
      </w:r>
      <w:r>
        <w:rPr>
          <w:rFonts w:ascii="Abadi" w:hAnsi="Abadi" w:cs="Amasis MT Pro Light"/>
          <w:color w:val="000000"/>
          <w:sz w:val="21"/>
          <w:szCs w:val="21"/>
        </w:rPr>
        <w:t xml:space="preserve"> </w:t>
      </w:r>
      <w:r w:rsidRPr="009B6403">
        <w:rPr>
          <w:rFonts w:ascii="Abadi" w:hAnsi="Abadi" w:cs="Amasis MT Pro Light"/>
          <w:color w:val="000000"/>
          <w:sz w:val="21"/>
          <w:szCs w:val="21"/>
        </w:rPr>
        <w:t>propone que la evaluación de programas y políticas de desarrollo social cumpla con</w:t>
      </w:r>
      <w:r>
        <w:rPr>
          <w:rFonts w:ascii="Abadi" w:hAnsi="Abadi" w:cs="Amasis MT Pro Light"/>
          <w:color w:val="000000"/>
          <w:sz w:val="21"/>
          <w:szCs w:val="21"/>
        </w:rPr>
        <w:t xml:space="preserve"> </w:t>
      </w:r>
      <w:r w:rsidRPr="009B6403">
        <w:rPr>
          <w:rFonts w:ascii="Abadi" w:hAnsi="Abadi" w:cs="Amasis MT Pro Light"/>
          <w:color w:val="000000"/>
          <w:sz w:val="21"/>
          <w:szCs w:val="21"/>
        </w:rPr>
        <w:t>objetivos precisos. Apoyándonos en estos, se plantea que tales objetivos deben ser5</w:t>
      </w:r>
    </w:p>
    <w:p w14:paraId="18998932" w14:textId="77777777" w:rsidR="00975CCD" w:rsidRDefault="00975CCD" w:rsidP="00975CCD">
      <w:pPr>
        <w:autoSpaceDE w:val="0"/>
        <w:autoSpaceDN w:val="0"/>
        <w:adjustRightInd w:val="0"/>
        <w:jc w:val="both"/>
        <w:rPr>
          <w:rFonts w:ascii="Abadi" w:hAnsi="Abadi" w:cs="Amasis MT Pro Light"/>
          <w:color w:val="000000"/>
          <w:sz w:val="21"/>
          <w:szCs w:val="21"/>
        </w:rPr>
      </w:pPr>
    </w:p>
    <w:p w14:paraId="5530F657" w14:textId="77777777" w:rsidR="00975CCD" w:rsidRPr="00817BCB" w:rsidRDefault="00975CCD" w:rsidP="00975CCD">
      <w:pPr>
        <w:pStyle w:val="Prrafodelista"/>
        <w:numPr>
          <w:ilvl w:val="0"/>
          <w:numId w:val="39"/>
        </w:numPr>
        <w:autoSpaceDE w:val="0"/>
        <w:autoSpaceDN w:val="0"/>
        <w:adjustRightInd w:val="0"/>
        <w:contextualSpacing/>
        <w:jc w:val="both"/>
        <w:rPr>
          <w:rFonts w:ascii="Abadi" w:hAnsi="Abadi" w:cs="Amasis MT Pro Light"/>
          <w:color w:val="000000"/>
          <w:sz w:val="21"/>
          <w:szCs w:val="21"/>
        </w:rPr>
      </w:pPr>
      <w:r w:rsidRPr="00817BCB">
        <w:rPr>
          <w:rFonts w:ascii="Abadi" w:hAnsi="Abadi" w:cs="Amasis MT Pro Light"/>
          <w:color w:val="000000"/>
          <w:sz w:val="21"/>
          <w:szCs w:val="21"/>
        </w:rPr>
        <w:t>Proveer información válida y confiable que apoye el análisis de la política de desarrollo social y la mejora continua de los programas, y que contribuya a que las autoridades articulen políticas públicas que brinden resultados, y</w:t>
      </w:r>
    </w:p>
    <w:p w14:paraId="526743C4" w14:textId="77777777" w:rsidR="00975CCD" w:rsidRPr="009B6403" w:rsidRDefault="00975CCD" w:rsidP="00975CCD">
      <w:pPr>
        <w:autoSpaceDE w:val="0"/>
        <w:autoSpaceDN w:val="0"/>
        <w:adjustRightInd w:val="0"/>
        <w:jc w:val="both"/>
        <w:rPr>
          <w:rFonts w:ascii="Abadi" w:hAnsi="Abadi" w:cs="Amasis MT Pro Light"/>
          <w:color w:val="000000"/>
          <w:sz w:val="21"/>
          <w:szCs w:val="21"/>
        </w:rPr>
      </w:pPr>
    </w:p>
    <w:p w14:paraId="5E9FA013" w14:textId="77777777" w:rsidR="00975CCD" w:rsidRPr="00817BCB" w:rsidRDefault="00975CCD" w:rsidP="00975CCD">
      <w:pPr>
        <w:pStyle w:val="Prrafodelista"/>
        <w:numPr>
          <w:ilvl w:val="0"/>
          <w:numId w:val="39"/>
        </w:numPr>
        <w:autoSpaceDE w:val="0"/>
        <w:autoSpaceDN w:val="0"/>
        <w:adjustRightInd w:val="0"/>
        <w:contextualSpacing/>
        <w:jc w:val="both"/>
        <w:rPr>
          <w:rFonts w:ascii="Abadi" w:hAnsi="Abadi" w:cs="Amasis MT Pro Light"/>
          <w:color w:val="000000"/>
          <w:sz w:val="21"/>
          <w:szCs w:val="21"/>
        </w:rPr>
      </w:pPr>
      <w:r w:rsidRPr="00817BCB">
        <w:rPr>
          <w:rFonts w:ascii="Abadi" w:hAnsi="Abadi" w:cs="Amasis MT Pro Light"/>
          <w:color w:val="000000"/>
          <w:sz w:val="21"/>
          <w:szCs w:val="21"/>
        </w:rPr>
        <w:t xml:space="preserve">Contribuir a la transparencia y a la rendición de cuentas al informar a la ciudadanía, quien aporta los recursos para la ejecución de la política social, sobre los resultados de las diferentes acciones de política social. </w:t>
      </w:r>
    </w:p>
    <w:p w14:paraId="2CCCEBFE" w14:textId="77777777" w:rsidR="00975CCD" w:rsidRDefault="00975CCD" w:rsidP="00975CCD">
      <w:pPr>
        <w:autoSpaceDE w:val="0"/>
        <w:autoSpaceDN w:val="0"/>
        <w:adjustRightInd w:val="0"/>
        <w:jc w:val="both"/>
        <w:rPr>
          <w:rFonts w:ascii="Abadi" w:hAnsi="Abadi" w:cs="Amasis MT Pro Light"/>
          <w:color w:val="000000"/>
          <w:sz w:val="21"/>
          <w:szCs w:val="21"/>
        </w:rPr>
      </w:pPr>
    </w:p>
    <w:p w14:paraId="4C86491D" w14:textId="77777777" w:rsidR="00975CCD" w:rsidRPr="00817BCB" w:rsidRDefault="00975CCD" w:rsidP="00975CCD">
      <w:pPr>
        <w:autoSpaceDE w:val="0"/>
        <w:autoSpaceDN w:val="0"/>
        <w:adjustRightInd w:val="0"/>
        <w:jc w:val="both"/>
        <w:rPr>
          <w:rFonts w:ascii="Abadi" w:hAnsi="Abadi" w:cs="Amasis MT Pro Light"/>
          <w:color w:val="000000"/>
          <w:sz w:val="21"/>
          <w:szCs w:val="21"/>
        </w:rPr>
      </w:pPr>
      <w:r w:rsidRPr="00817BCB">
        <w:rPr>
          <w:rFonts w:ascii="Abadi" w:hAnsi="Abadi" w:cs="Amasis MT Pro Light"/>
          <w:color w:val="000000"/>
          <w:sz w:val="21"/>
          <w:szCs w:val="21"/>
        </w:rPr>
        <w:t>Una buena evaluación supone un buen diseño y el CONEVAL ha planteado la necesidad de contar con las siguientes evaluaciones:</w:t>
      </w:r>
    </w:p>
    <w:p w14:paraId="56AFAF35" w14:textId="77777777" w:rsidR="00975CCD" w:rsidRPr="009B6403" w:rsidRDefault="00975CCD" w:rsidP="00975CCD">
      <w:pPr>
        <w:autoSpaceDE w:val="0"/>
        <w:autoSpaceDN w:val="0"/>
        <w:adjustRightInd w:val="0"/>
        <w:jc w:val="both"/>
        <w:rPr>
          <w:rFonts w:ascii="Abadi" w:hAnsi="Abadi" w:cs="Amasis MT Pro Light"/>
          <w:color w:val="000000"/>
          <w:sz w:val="21"/>
          <w:szCs w:val="21"/>
        </w:rPr>
      </w:pPr>
    </w:p>
    <w:p w14:paraId="2CE15DA5" w14:textId="77777777" w:rsidR="00975CCD" w:rsidRPr="00817BCB" w:rsidRDefault="00975CCD" w:rsidP="00975CCD">
      <w:pPr>
        <w:pStyle w:val="Prrafodelista"/>
        <w:numPr>
          <w:ilvl w:val="0"/>
          <w:numId w:val="39"/>
        </w:numPr>
        <w:autoSpaceDE w:val="0"/>
        <w:autoSpaceDN w:val="0"/>
        <w:adjustRightInd w:val="0"/>
        <w:contextualSpacing/>
        <w:jc w:val="both"/>
        <w:rPr>
          <w:rFonts w:ascii="Abadi" w:hAnsi="Abadi" w:cs="Amasis MT Pro Light"/>
          <w:color w:val="000000"/>
          <w:sz w:val="21"/>
          <w:szCs w:val="21"/>
        </w:rPr>
      </w:pPr>
      <w:r w:rsidRPr="00817BCB">
        <w:rPr>
          <w:rFonts w:ascii="Abadi" w:hAnsi="Abadi" w:cs="Amasis MT Pro Light"/>
          <w:color w:val="000000"/>
          <w:sz w:val="21"/>
          <w:szCs w:val="21"/>
        </w:rPr>
        <w:t>Evaluación de Diseño es aquella que permite evaluar la consistencia y lógica interna de los programas presupuestales.</w:t>
      </w:r>
    </w:p>
    <w:p w14:paraId="5CD2512A" w14:textId="77777777" w:rsidR="00975CCD" w:rsidRPr="009B6403" w:rsidRDefault="00975CCD" w:rsidP="00975CCD">
      <w:pPr>
        <w:autoSpaceDE w:val="0"/>
        <w:autoSpaceDN w:val="0"/>
        <w:adjustRightInd w:val="0"/>
        <w:jc w:val="both"/>
        <w:rPr>
          <w:rFonts w:ascii="Abadi" w:hAnsi="Abadi" w:cs="Amasis MT Pro Light"/>
          <w:color w:val="000000"/>
          <w:sz w:val="21"/>
          <w:szCs w:val="21"/>
        </w:rPr>
      </w:pPr>
    </w:p>
    <w:p w14:paraId="0B80AA61" w14:textId="77777777" w:rsidR="00975CCD" w:rsidRPr="00817BCB" w:rsidRDefault="00975CCD" w:rsidP="00975CCD">
      <w:pPr>
        <w:pStyle w:val="Prrafodelista"/>
        <w:numPr>
          <w:ilvl w:val="0"/>
          <w:numId w:val="39"/>
        </w:numPr>
        <w:autoSpaceDE w:val="0"/>
        <w:autoSpaceDN w:val="0"/>
        <w:adjustRightInd w:val="0"/>
        <w:contextualSpacing/>
        <w:jc w:val="both"/>
        <w:rPr>
          <w:rFonts w:ascii="Abadi" w:hAnsi="Abadi" w:cs="Amasis MT Pro Light"/>
          <w:color w:val="000000"/>
          <w:sz w:val="21"/>
          <w:szCs w:val="21"/>
        </w:rPr>
      </w:pPr>
      <w:r w:rsidRPr="00817BCB">
        <w:rPr>
          <w:rFonts w:ascii="Abadi" w:hAnsi="Abadi" w:cs="Amasis MT Pro Light"/>
          <w:color w:val="000000"/>
          <w:sz w:val="21"/>
          <w:szCs w:val="21"/>
        </w:rPr>
        <w:t>Evaluación de Consistencia y Resultados da la posibilidad de tener un diagnóstico sobre la capacidad institucional, organizacional y de gestión de los programas para alcanzar resultados.</w:t>
      </w:r>
    </w:p>
    <w:p w14:paraId="6214F0DA" w14:textId="77777777" w:rsidR="00975CCD" w:rsidRDefault="00975CCD" w:rsidP="00975CCD">
      <w:pPr>
        <w:autoSpaceDE w:val="0"/>
        <w:autoSpaceDN w:val="0"/>
        <w:adjustRightInd w:val="0"/>
        <w:jc w:val="both"/>
        <w:rPr>
          <w:rFonts w:ascii="Abadi" w:hAnsi="Abadi" w:cs="SymbolMT"/>
          <w:color w:val="000000"/>
          <w:sz w:val="21"/>
          <w:szCs w:val="21"/>
        </w:rPr>
      </w:pPr>
    </w:p>
    <w:p w14:paraId="5868BC14" w14:textId="77777777" w:rsidR="00975CCD" w:rsidRPr="00817BCB" w:rsidRDefault="00975CCD" w:rsidP="00975CCD">
      <w:pPr>
        <w:pStyle w:val="Prrafodelista"/>
        <w:numPr>
          <w:ilvl w:val="0"/>
          <w:numId w:val="39"/>
        </w:numPr>
        <w:autoSpaceDE w:val="0"/>
        <w:autoSpaceDN w:val="0"/>
        <w:adjustRightInd w:val="0"/>
        <w:contextualSpacing/>
        <w:jc w:val="both"/>
        <w:rPr>
          <w:rFonts w:ascii="Abadi" w:hAnsi="Abadi" w:cs="Amasis MT Pro Light"/>
          <w:color w:val="000000"/>
          <w:sz w:val="21"/>
          <w:szCs w:val="21"/>
        </w:rPr>
      </w:pPr>
      <w:r w:rsidRPr="00817BCB">
        <w:rPr>
          <w:rFonts w:ascii="Abadi" w:hAnsi="Abadi" w:cs="Amasis MT Pro Light"/>
          <w:color w:val="000000"/>
          <w:sz w:val="21"/>
          <w:szCs w:val="21"/>
        </w:rPr>
        <w:t>Evaluación de Impacto mide los efectos netos del programa sobre la población que atiende.</w:t>
      </w:r>
    </w:p>
    <w:p w14:paraId="45041FC9" w14:textId="77777777" w:rsidR="00975CCD" w:rsidRPr="009B6403" w:rsidRDefault="00975CCD" w:rsidP="00975CCD">
      <w:pPr>
        <w:autoSpaceDE w:val="0"/>
        <w:autoSpaceDN w:val="0"/>
        <w:adjustRightInd w:val="0"/>
        <w:jc w:val="both"/>
        <w:rPr>
          <w:rFonts w:ascii="Abadi" w:hAnsi="Abadi" w:cs="Amasis MT Pro Light"/>
          <w:color w:val="000000"/>
          <w:sz w:val="21"/>
          <w:szCs w:val="21"/>
        </w:rPr>
      </w:pPr>
    </w:p>
    <w:p w14:paraId="36183FD6" w14:textId="4D67BEAF" w:rsidR="00975CCD" w:rsidRPr="00975CCD" w:rsidRDefault="00975CCD" w:rsidP="00037E54">
      <w:pPr>
        <w:pStyle w:val="Prrafodelista"/>
        <w:numPr>
          <w:ilvl w:val="0"/>
          <w:numId w:val="39"/>
        </w:numPr>
        <w:autoSpaceDE w:val="0"/>
        <w:autoSpaceDN w:val="0"/>
        <w:adjustRightInd w:val="0"/>
        <w:contextualSpacing/>
        <w:jc w:val="both"/>
        <w:rPr>
          <w:rFonts w:ascii="Abadi" w:hAnsi="Abadi" w:cs="Amasis MT Pro Light"/>
          <w:color w:val="000000"/>
          <w:sz w:val="21"/>
          <w:szCs w:val="21"/>
        </w:rPr>
      </w:pPr>
      <w:r w:rsidRPr="00975CCD">
        <w:rPr>
          <w:rFonts w:ascii="Abadi" w:hAnsi="Abadi" w:cs="Amasis MT Pro Light"/>
          <w:color w:val="000000"/>
          <w:sz w:val="21"/>
          <w:szCs w:val="21"/>
        </w:rPr>
        <w:t>Evaluaciones Complementarias son aquellas que los propios programas y dependencias realizan para profundizar sobre aspectos relevantes de su desempeño.</w:t>
      </w:r>
    </w:p>
    <w:p w14:paraId="5B55CEBB" w14:textId="77777777" w:rsidR="00975CCD" w:rsidRPr="009B6403" w:rsidRDefault="00975CCD" w:rsidP="00975CCD">
      <w:pPr>
        <w:autoSpaceDE w:val="0"/>
        <w:autoSpaceDN w:val="0"/>
        <w:adjustRightInd w:val="0"/>
        <w:jc w:val="both"/>
        <w:rPr>
          <w:rFonts w:ascii="Abadi" w:hAnsi="Abadi" w:cs="Amasis MT Pro Light"/>
          <w:color w:val="000000"/>
          <w:sz w:val="21"/>
          <w:szCs w:val="21"/>
        </w:rPr>
      </w:pPr>
    </w:p>
    <w:p w14:paraId="05E8BB8C" w14:textId="77777777" w:rsidR="00975CCD" w:rsidRPr="00817BCB" w:rsidRDefault="00975CCD" w:rsidP="00975CCD">
      <w:pPr>
        <w:pStyle w:val="Prrafodelista"/>
        <w:numPr>
          <w:ilvl w:val="0"/>
          <w:numId w:val="39"/>
        </w:numPr>
        <w:autoSpaceDE w:val="0"/>
        <w:autoSpaceDN w:val="0"/>
        <w:adjustRightInd w:val="0"/>
        <w:contextualSpacing/>
        <w:jc w:val="both"/>
        <w:rPr>
          <w:rFonts w:ascii="Abadi" w:hAnsi="Abadi" w:cs="Amasis MT Pro Light"/>
          <w:color w:val="000000"/>
          <w:sz w:val="21"/>
          <w:szCs w:val="21"/>
        </w:rPr>
      </w:pPr>
      <w:r w:rsidRPr="00817BCB">
        <w:rPr>
          <w:rFonts w:ascii="Abadi" w:hAnsi="Abadi" w:cs="Amasis MT Pro Light"/>
          <w:color w:val="000000"/>
          <w:sz w:val="21"/>
          <w:szCs w:val="21"/>
        </w:rPr>
        <w:t>Evaluación de Indicadores revisa mediante trabajo de campo la pertinencia y el alcance de los indicadores de un programa para el logro de sus resultados.</w:t>
      </w:r>
    </w:p>
    <w:p w14:paraId="4C6F94A5" w14:textId="77777777" w:rsidR="00975CCD" w:rsidRDefault="00975CCD" w:rsidP="00975CCD">
      <w:pPr>
        <w:autoSpaceDE w:val="0"/>
        <w:autoSpaceDN w:val="0"/>
        <w:adjustRightInd w:val="0"/>
        <w:jc w:val="both"/>
        <w:rPr>
          <w:rFonts w:ascii="Abadi" w:hAnsi="Abadi" w:cs="Amasis MT Pro Light"/>
          <w:color w:val="000000"/>
          <w:sz w:val="21"/>
          <w:szCs w:val="21"/>
        </w:rPr>
      </w:pPr>
    </w:p>
    <w:p w14:paraId="6FA64CEA" w14:textId="77777777" w:rsidR="00975CCD" w:rsidRPr="00817BCB" w:rsidRDefault="00975CCD" w:rsidP="00975CCD">
      <w:pPr>
        <w:pStyle w:val="Prrafodelista"/>
        <w:numPr>
          <w:ilvl w:val="0"/>
          <w:numId w:val="39"/>
        </w:numPr>
        <w:autoSpaceDE w:val="0"/>
        <w:autoSpaceDN w:val="0"/>
        <w:adjustRightInd w:val="0"/>
        <w:contextualSpacing/>
        <w:jc w:val="both"/>
        <w:rPr>
          <w:rFonts w:ascii="Abadi" w:hAnsi="Abadi" w:cs="Amasis MT Pro Light"/>
          <w:color w:val="000000"/>
          <w:sz w:val="21"/>
          <w:szCs w:val="21"/>
        </w:rPr>
      </w:pPr>
      <w:r w:rsidRPr="00817BCB">
        <w:rPr>
          <w:rFonts w:ascii="Abadi" w:hAnsi="Abadi" w:cs="Amasis MT Pro Light"/>
          <w:color w:val="000000"/>
          <w:sz w:val="21"/>
          <w:szCs w:val="21"/>
        </w:rPr>
        <w:t>Evaluación de Procesos analiza mediante trabajo de campo si el programa lleva a cabo sus procesos operativos de manera eficaz y eficiente, y si contribuye al mejoramiento de su gestión.</w:t>
      </w:r>
    </w:p>
    <w:p w14:paraId="59E19814" w14:textId="77777777" w:rsidR="00975CCD" w:rsidRPr="009B6403" w:rsidRDefault="00975CCD" w:rsidP="00975CCD">
      <w:pPr>
        <w:autoSpaceDE w:val="0"/>
        <w:autoSpaceDN w:val="0"/>
        <w:adjustRightInd w:val="0"/>
        <w:jc w:val="both"/>
        <w:rPr>
          <w:rFonts w:ascii="Abadi" w:hAnsi="Abadi" w:cs="Amasis MT Pro Light"/>
          <w:color w:val="000000"/>
          <w:sz w:val="21"/>
          <w:szCs w:val="21"/>
        </w:rPr>
      </w:pPr>
    </w:p>
    <w:p w14:paraId="3E9426D6" w14:textId="77777777" w:rsidR="00975CCD" w:rsidRPr="00817BCB" w:rsidRDefault="00975CCD" w:rsidP="00975CCD">
      <w:pPr>
        <w:pStyle w:val="Prrafodelista"/>
        <w:numPr>
          <w:ilvl w:val="0"/>
          <w:numId w:val="39"/>
        </w:numPr>
        <w:autoSpaceDE w:val="0"/>
        <w:autoSpaceDN w:val="0"/>
        <w:adjustRightInd w:val="0"/>
        <w:contextualSpacing/>
        <w:jc w:val="both"/>
        <w:rPr>
          <w:rFonts w:ascii="Abadi" w:hAnsi="Abadi" w:cs="Amasis MT Pro Light"/>
          <w:color w:val="000000"/>
          <w:sz w:val="21"/>
          <w:szCs w:val="21"/>
        </w:rPr>
      </w:pPr>
      <w:r w:rsidRPr="00817BCB">
        <w:rPr>
          <w:rFonts w:ascii="Abadi" w:hAnsi="Abadi" w:cs="Amasis MT Pro Light"/>
          <w:color w:val="000000"/>
          <w:sz w:val="21"/>
          <w:szCs w:val="21"/>
        </w:rPr>
        <w:t>Evaluaciones Estratégicas son una valoración de las políticas y estrategias de desarrollo social, tomando en cuenta diversos programas y acciones dirigidos a un objetivo común.</w:t>
      </w:r>
    </w:p>
    <w:p w14:paraId="54A2A4FA" w14:textId="77777777" w:rsidR="00975CCD" w:rsidRPr="009B6403" w:rsidRDefault="00975CCD" w:rsidP="00975CCD">
      <w:pPr>
        <w:autoSpaceDE w:val="0"/>
        <w:autoSpaceDN w:val="0"/>
        <w:adjustRightInd w:val="0"/>
        <w:jc w:val="both"/>
        <w:rPr>
          <w:rFonts w:ascii="Abadi" w:hAnsi="Abadi" w:cs="Amasis MT Pro Light"/>
          <w:color w:val="000000"/>
          <w:sz w:val="21"/>
          <w:szCs w:val="21"/>
        </w:rPr>
      </w:pPr>
    </w:p>
    <w:p w14:paraId="7E9FDE5D" w14:textId="77777777" w:rsidR="00975CCD" w:rsidRPr="00817BCB" w:rsidRDefault="00975CCD" w:rsidP="00975CCD">
      <w:pPr>
        <w:pStyle w:val="Prrafodelista"/>
        <w:numPr>
          <w:ilvl w:val="0"/>
          <w:numId w:val="39"/>
        </w:numPr>
        <w:autoSpaceDE w:val="0"/>
        <w:autoSpaceDN w:val="0"/>
        <w:adjustRightInd w:val="0"/>
        <w:contextualSpacing/>
        <w:jc w:val="both"/>
        <w:rPr>
          <w:rFonts w:ascii="Abadi" w:hAnsi="Abadi" w:cs="Amasis MT Pro Light"/>
          <w:color w:val="000000"/>
          <w:sz w:val="21"/>
          <w:szCs w:val="21"/>
        </w:rPr>
      </w:pPr>
      <w:r w:rsidRPr="00817BCB">
        <w:rPr>
          <w:rFonts w:ascii="Abadi" w:hAnsi="Abadi" w:cs="Amasis MT Pro Light"/>
          <w:color w:val="000000"/>
          <w:sz w:val="21"/>
          <w:szCs w:val="21"/>
        </w:rPr>
        <w:t>Evaluaciones Específicas de Desempeño son una síntesis de la información que las dependencias producen.</w:t>
      </w:r>
    </w:p>
    <w:p w14:paraId="562283EE" w14:textId="77777777" w:rsidR="00975CCD" w:rsidRPr="009B6403" w:rsidRDefault="00975CCD" w:rsidP="00975CCD">
      <w:pPr>
        <w:autoSpaceDE w:val="0"/>
        <w:autoSpaceDN w:val="0"/>
        <w:adjustRightInd w:val="0"/>
        <w:jc w:val="both"/>
        <w:rPr>
          <w:rFonts w:ascii="Abadi" w:hAnsi="Abadi" w:cs="Amasis MT Pro Light"/>
          <w:color w:val="000000"/>
          <w:sz w:val="21"/>
          <w:szCs w:val="21"/>
        </w:rPr>
      </w:pPr>
    </w:p>
    <w:p w14:paraId="052C1BE7" w14:textId="77777777" w:rsidR="00975CCD" w:rsidRDefault="00975CCD" w:rsidP="00975CCD">
      <w:pPr>
        <w:autoSpaceDE w:val="0"/>
        <w:autoSpaceDN w:val="0"/>
        <w:adjustRightInd w:val="0"/>
        <w:jc w:val="both"/>
        <w:rPr>
          <w:rFonts w:ascii="Abadi" w:hAnsi="Abadi" w:cs="Amasis MT Pro Light"/>
          <w:color w:val="000000"/>
          <w:sz w:val="21"/>
          <w:szCs w:val="21"/>
        </w:rPr>
      </w:pPr>
      <w:r w:rsidRPr="009B6403">
        <w:rPr>
          <w:rFonts w:ascii="Abadi" w:hAnsi="Abadi" w:cs="Amasis MT Pro Light"/>
          <w:color w:val="000000"/>
          <w:sz w:val="21"/>
          <w:szCs w:val="21"/>
        </w:rPr>
        <w:t>Además de los informes de evaluaciones se integra la opinión que los programas</w:t>
      </w:r>
      <w:r>
        <w:rPr>
          <w:rFonts w:ascii="Abadi" w:hAnsi="Abadi" w:cs="Amasis MT Pro Light"/>
          <w:color w:val="000000"/>
          <w:sz w:val="21"/>
          <w:szCs w:val="21"/>
        </w:rPr>
        <w:t xml:space="preserve"> </w:t>
      </w:r>
      <w:r w:rsidRPr="009B6403">
        <w:rPr>
          <w:rFonts w:ascii="Abadi" w:hAnsi="Abadi" w:cs="Amasis MT Pro Light"/>
          <w:color w:val="000000"/>
          <w:sz w:val="21"/>
          <w:szCs w:val="21"/>
        </w:rPr>
        <w:t>tienen de sus evaluaciones externas. Esta posición institucional permite que se</w:t>
      </w:r>
      <w:r>
        <w:rPr>
          <w:rFonts w:ascii="Abadi" w:hAnsi="Abadi" w:cs="Amasis MT Pro Light"/>
          <w:color w:val="000000"/>
          <w:sz w:val="21"/>
          <w:szCs w:val="21"/>
        </w:rPr>
        <w:t xml:space="preserve"> </w:t>
      </w:r>
      <w:r w:rsidRPr="009B6403">
        <w:rPr>
          <w:rFonts w:ascii="Abadi" w:hAnsi="Abadi" w:cs="Amasis MT Pro Light"/>
          <w:color w:val="000000"/>
          <w:sz w:val="21"/>
          <w:szCs w:val="21"/>
        </w:rPr>
        <w:t>conozca públicamente no sólo el punto de vista del evaluador externo, sino también</w:t>
      </w:r>
      <w:r>
        <w:rPr>
          <w:rFonts w:ascii="Abadi" w:hAnsi="Abadi" w:cs="Amasis MT Pro Light"/>
          <w:color w:val="000000"/>
          <w:sz w:val="21"/>
          <w:szCs w:val="21"/>
        </w:rPr>
        <w:t xml:space="preserve"> </w:t>
      </w:r>
      <w:r w:rsidRPr="009B6403">
        <w:rPr>
          <w:rFonts w:ascii="Abadi" w:hAnsi="Abadi" w:cs="Amasis MT Pro Light"/>
          <w:color w:val="000000"/>
          <w:sz w:val="21"/>
          <w:szCs w:val="21"/>
        </w:rPr>
        <w:t>del programa, lo cual refleja el carácter participativo en el que se han desarrollado</w:t>
      </w:r>
      <w:r>
        <w:rPr>
          <w:rFonts w:ascii="Abadi" w:hAnsi="Abadi" w:cs="Amasis MT Pro Light"/>
          <w:color w:val="000000"/>
          <w:sz w:val="21"/>
          <w:szCs w:val="21"/>
        </w:rPr>
        <w:t xml:space="preserve"> </w:t>
      </w:r>
      <w:r w:rsidRPr="009B6403">
        <w:rPr>
          <w:rFonts w:ascii="Abadi" w:hAnsi="Abadi" w:cs="Amasis MT Pro Light"/>
          <w:color w:val="000000"/>
          <w:sz w:val="21"/>
          <w:szCs w:val="21"/>
        </w:rPr>
        <w:t>las evaluaciones externas.</w:t>
      </w:r>
    </w:p>
    <w:p w14:paraId="0837299D" w14:textId="77777777" w:rsidR="00975CCD" w:rsidRPr="009B6403" w:rsidRDefault="00975CCD" w:rsidP="00975CCD">
      <w:pPr>
        <w:autoSpaceDE w:val="0"/>
        <w:autoSpaceDN w:val="0"/>
        <w:adjustRightInd w:val="0"/>
        <w:jc w:val="both"/>
        <w:rPr>
          <w:rFonts w:ascii="Abadi" w:hAnsi="Abadi" w:cs="Amasis MT Pro Light"/>
          <w:color w:val="000000"/>
          <w:sz w:val="21"/>
          <w:szCs w:val="21"/>
        </w:rPr>
      </w:pPr>
    </w:p>
    <w:p w14:paraId="47442475" w14:textId="77777777" w:rsidR="00975CCD" w:rsidRDefault="00975CCD" w:rsidP="00975CCD">
      <w:pPr>
        <w:autoSpaceDE w:val="0"/>
        <w:autoSpaceDN w:val="0"/>
        <w:adjustRightInd w:val="0"/>
        <w:jc w:val="both"/>
        <w:rPr>
          <w:rFonts w:ascii="Abadi" w:hAnsi="Abadi" w:cs="Amasis MT Pro Light"/>
          <w:color w:val="000000"/>
          <w:sz w:val="21"/>
          <w:szCs w:val="21"/>
        </w:rPr>
      </w:pPr>
      <w:r w:rsidRPr="009B6403">
        <w:rPr>
          <w:rFonts w:ascii="Abadi" w:hAnsi="Abadi" w:cs="Amasis MT Pro Light"/>
          <w:color w:val="000000"/>
          <w:sz w:val="21"/>
          <w:szCs w:val="21"/>
        </w:rPr>
        <w:t>El seguimiento a recomendaciones de evaluaciones externas tiene como propósito</w:t>
      </w:r>
      <w:r>
        <w:rPr>
          <w:rFonts w:ascii="Abadi" w:hAnsi="Abadi" w:cs="Amasis MT Pro Light"/>
          <w:color w:val="000000"/>
          <w:sz w:val="21"/>
          <w:szCs w:val="21"/>
        </w:rPr>
        <w:t xml:space="preserve"> </w:t>
      </w:r>
      <w:r w:rsidRPr="009B6403">
        <w:rPr>
          <w:rFonts w:ascii="Abadi" w:hAnsi="Abadi" w:cs="Amasis MT Pro Light"/>
          <w:color w:val="000000"/>
          <w:sz w:val="21"/>
          <w:szCs w:val="21"/>
        </w:rPr>
        <w:t>hacer efectivo el uso de los hallazgos de las evaluaciones en la mejora de los</w:t>
      </w:r>
      <w:r>
        <w:rPr>
          <w:rFonts w:ascii="Abadi" w:hAnsi="Abadi" w:cs="Amasis MT Pro Light"/>
          <w:color w:val="000000"/>
          <w:sz w:val="21"/>
          <w:szCs w:val="21"/>
        </w:rPr>
        <w:t xml:space="preserve"> </w:t>
      </w:r>
      <w:r w:rsidRPr="009B6403">
        <w:rPr>
          <w:rFonts w:ascii="Abadi" w:hAnsi="Abadi" w:cs="Amasis MT Pro Light"/>
          <w:color w:val="000000"/>
          <w:sz w:val="21"/>
          <w:szCs w:val="21"/>
        </w:rPr>
        <w:t>programas y políticas.</w:t>
      </w:r>
    </w:p>
    <w:p w14:paraId="1C376DBB" w14:textId="77777777" w:rsidR="00975CCD" w:rsidRPr="009B6403" w:rsidRDefault="00975CCD" w:rsidP="00975CCD">
      <w:pPr>
        <w:autoSpaceDE w:val="0"/>
        <w:autoSpaceDN w:val="0"/>
        <w:adjustRightInd w:val="0"/>
        <w:jc w:val="both"/>
        <w:rPr>
          <w:rFonts w:ascii="Abadi" w:hAnsi="Abadi" w:cs="Amasis MT Pro Light"/>
          <w:color w:val="000000"/>
          <w:sz w:val="21"/>
          <w:szCs w:val="21"/>
        </w:rPr>
      </w:pPr>
    </w:p>
    <w:p w14:paraId="15794E84" w14:textId="77777777" w:rsidR="00975CCD" w:rsidRDefault="00975CCD" w:rsidP="00975CCD">
      <w:pPr>
        <w:autoSpaceDE w:val="0"/>
        <w:autoSpaceDN w:val="0"/>
        <w:adjustRightInd w:val="0"/>
        <w:jc w:val="both"/>
        <w:rPr>
          <w:rFonts w:ascii="Abadi" w:hAnsi="Abadi" w:cs="Amasis MT Pro Light"/>
          <w:color w:val="000000"/>
          <w:sz w:val="21"/>
          <w:szCs w:val="21"/>
        </w:rPr>
      </w:pPr>
      <w:r w:rsidRPr="009B6403">
        <w:rPr>
          <w:rFonts w:ascii="Abadi" w:hAnsi="Abadi" w:cs="Amasis MT Pro Light"/>
          <w:color w:val="000000"/>
          <w:sz w:val="21"/>
          <w:szCs w:val="21"/>
        </w:rPr>
        <w:t>Mediante este mecanismo las dependencias se han comprometido, sigue diciendo el</w:t>
      </w:r>
      <w:r>
        <w:rPr>
          <w:rFonts w:ascii="Abadi" w:hAnsi="Abadi" w:cs="Amasis MT Pro Light"/>
          <w:color w:val="000000"/>
          <w:sz w:val="21"/>
          <w:szCs w:val="21"/>
        </w:rPr>
        <w:t xml:space="preserve"> </w:t>
      </w:r>
      <w:r w:rsidRPr="009B6403">
        <w:rPr>
          <w:rFonts w:ascii="Abadi" w:hAnsi="Abadi" w:cs="Amasis MT Pro Light"/>
          <w:color w:val="000000"/>
          <w:sz w:val="21"/>
          <w:szCs w:val="21"/>
        </w:rPr>
        <w:t xml:space="preserve">CONEVAL, a llevar a cabo acciones concretas </w:t>
      </w:r>
      <w:r w:rsidRPr="009B6403">
        <w:rPr>
          <w:rFonts w:ascii="Abadi" w:hAnsi="Abadi" w:cs="Amasis MT Pro Light"/>
          <w:color w:val="000000"/>
          <w:sz w:val="21"/>
          <w:szCs w:val="21"/>
        </w:rPr>
        <w:t>para mejorar sus programas. Lo</w:t>
      </w:r>
      <w:r>
        <w:rPr>
          <w:rFonts w:ascii="Abadi" w:hAnsi="Abadi" w:cs="Amasis MT Pro Light"/>
          <w:color w:val="000000"/>
          <w:sz w:val="21"/>
          <w:szCs w:val="21"/>
        </w:rPr>
        <w:t xml:space="preserve"> </w:t>
      </w:r>
      <w:r w:rsidRPr="009B6403">
        <w:rPr>
          <w:rFonts w:ascii="Abadi" w:hAnsi="Abadi" w:cs="Amasis MT Pro Light"/>
          <w:color w:val="000000"/>
          <w:sz w:val="21"/>
          <w:szCs w:val="21"/>
        </w:rPr>
        <w:t>anterior es un paso fundamental para que las evaluaciones se conviertan en factor</w:t>
      </w:r>
      <w:r>
        <w:rPr>
          <w:rFonts w:ascii="Abadi" w:hAnsi="Abadi" w:cs="Amasis MT Pro Light"/>
          <w:color w:val="000000"/>
          <w:sz w:val="21"/>
          <w:szCs w:val="21"/>
        </w:rPr>
        <w:t xml:space="preserve"> </w:t>
      </w:r>
      <w:r w:rsidRPr="009B6403">
        <w:rPr>
          <w:rFonts w:ascii="Abadi" w:hAnsi="Abadi" w:cs="Amasis MT Pro Light"/>
          <w:color w:val="000000"/>
          <w:sz w:val="21"/>
          <w:szCs w:val="21"/>
        </w:rPr>
        <w:t>de cambio de la política pública.</w:t>
      </w:r>
    </w:p>
    <w:p w14:paraId="69C5DE8A" w14:textId="77777777" w:rsidR="00975CCD" w:rsidRPr="009B6403" w:rsidRDefault="00975CCD" w:rsidP="00975CCD">
      <w:pPr>
        <w:autoSpaceDE w:val="0"/>
        <w:autoSpaceDN w:val="0"/>
        <w:adjustRightInd w:val="0"/>
        <w:jc w:val="both"/>
        <w:rPr>
          <w:rFonts w:ascii="Abadi" w:hAnsi="Abadi" w:cs="Amasis MT Pro Light"/>
          <w:color w:val="000000"/>
          <w:sz w:val="21"/>
          <w:szCs w:val="21"/>
        </w:rPr>
      </w:pPr>
    </w:p>
    <w:p w14:paraId="66F74400" w14:textId="77777777" w:rsidR="00975CCD" w:rsidRDefault="00975CCD" w:rsidP="00975CCD">
      <w:pPr>
        <w:autoSpaceDE w:val="0"/>
        <w:autoSpaceDN w:val="0"/>
        <w:adjustRightInd w:val="0"/>
        <w:jc w:val="both"/>
        <w:rPr>
          <w:rFonts w:ascii="Abadi" w:hAnsi="Abadi" w:cs="Amasis MT Pro Light"/>
          <w:color w:val="000000"/>
          <w:sz w:val="21"/>
          <w:szCs w:val="21"/>
        </w:rPr>
      </w:pPr>
      <w:r w:rsidRPr="009B6403">
        <w:rPr>
          <w:rFonts w:ascii="Abadi" w:hAnsi="Abadi" w:cs="Amasis MT Pro Light"/>
          <w:color w:val="000000"/>
          <w:sz w:val="21"/>
          <w:szCs w:val="21"/>
        </w:rPr>
        <w:t>El CONEVAL distingue la evaluación de la política con la evaluación de los</w:t>
      </w:r>
      <w:r>
        <w:rPr>
          <w:rFonts w:ascii="Abadi" w:hAnsi="Abadi" w:cs="Amasis MT Pro Light"/>
          <w:color w:val="000000"/>
          <w:sz w:val="21"/>
          <w:szCs w:val="21"/>
        </w:rPr>
        <w:t xml:space="preserve"> </w:t>
      </w:r>
      <w:r w:rsidRPr="009B6403">
        <w:rPr>
          <w:rFonts w:ascii="Abadi" w:hAnsi="Abadi" w:cs="Amasis MT Pro Light"/>
          <w:color w:val="000000"/>
          <w:sz w:val="21"/>
          <w:szCs w:val="21"/>
        </w:rPr>
        <w:t>programas, pues afirma que el conjunto de las evaluaciones de programas sociales a</w:t>
      </w:r>
      <w:r>
        <w:rPr>
          <w:rFonts w:ascii="Abadi" w:hAnsi="Abadi" w:cs="Amasis MT Pro Light"/>
          <w:color w:val="000000"/>
          <w:sz w:val="21"/>
          <w:szCs w:val="21"/>
        </w:rPr>
        <w:t xml:space="preserve"> </w:t>
      </w:r>
      <w:r w:rsidRPr="009B6403">
        <w:rPr>
          <w:rFonts w:ascii="Abadi" w:hAnsi="Abadi" w:cs="Amasis MT Pro Light"/>
          <w:color w:val="000000"/>
          <w:sz w:val="21"/>
          <w:szCs w:val="21"/>
        </w:rPr>
        <w:t>su vez se incorpora al Informe de Evaluación de la Política de Desarrollo Social, que</w:t>
      </w:r>
      <w:r>
        <w:rPr>
          <w:rFonts w:ascii="Abadi" w:hAnsi="Abadi" w:cs="Amasis MT Pro Light"/>
          <w:color w:val="000000"/>
          <w:sz w:val="21"/>
          <w:szCs w:val="21"/>
        </w:rPr>
        <w:t xml:space="preserve"> </w:t>
      </w:r>
      <w:r w:rsidRPr="009B6403">
        <w:rPr>
          <w:rFonts w:ascii="Abadi" w:hAnsi="Abadi" w:cs="Amasis MT Pro Light"/>
          <w:color w:val="000000"/>
          <w:sz w:val="21"/>
          <w:szCs w:val="21"/>
        </w:rPr>
        <w:t>relaciona estos resultados individuales con estudios generales sobre los logros y retos</w:t>
      </w:r>
      <w:r>
        <w:rPr>
          <w:rFonts w:ascii="Abadi" w:hAnsi="Abadi" w:cs="Amasis MT Pro Light"/>
          <w:color w:val="000000"/>
          <w:sz w:val="21"/>
          <w:szCs w:val="21"/>
        </w:rPr>
        <w:t xml:space="preserve"> </w:t>
      </w:r>
      <w:r w:rsidRPr="009B6403">
        <w:rPr>
          <w:rFonts w:ascii="Abadi" w:hAnsi="Abadi" w:cs="Amasis MT Pro Light"/>
          <w:color w:val="000000"/>
          <w:sz w:val="21"/>
          <w:szCs w:val="21"/>
        </w:rPr>
        <w:t>de la política social y con la medición de la pobreza, para ofrecer una visión sintética</w:t>
      </w:r>
      <w:r>
        <w:rPr>
          <w:rFonts w:ascii="Abadi" w:hAnsi="Abadi" w:cs="Amasis MT Pro Light"/>
          <w:color w:val="000000"/>
          <w:sz w:val="21"/>
          <w:szCs w:val="21"/>
        </w:rPr>
        <w:t xml:space="preserve"> </w:t>
      </w:r>
      <w:r w:rsidRPr="009B6403">
        <w:rPr>
          <w:rFonts w:ascii="Abadi" w:hAnsi="Abadi" w:cs="Amasis MT Pro Light"/>
          <w:color w:val="000000"/>
          <w:sz w:val="21"/>
          <w:szCs w:val="21"/>
        </w:rPr>
        <w:t>del desarrollo social del país.</w:t>
      </w:r>
    </w:p>
    <w:p w14:paraId="36F8951C" w14:textId="77777777" w:rsidR="00975CCD" w:rsidRPr="009B6403" w:rsidRDefault="00975CCD" w:rsidP="00975CCD">
      <w:pPr>
        <w:autoSpaceDE w:val="0"/>
        <w:autoSpaceDN w:val="0"/>
        <w:adjustRightInd w:val="0"/>
        <w:jc w:val="both"/>
        <w:rPr>
          <w:rFonts w:ascii="Abadi" w:hAnsi="Abadi" w:cs="Amasis MT Pro Light"/>
          <w:color w:val="000000"/>
          <w:sz w:val="21"/>
          <w:szCs w:val="21"/>
        </w:rPr>
      </w:pPr>
    </w:p>
    <w:p w14:paraId="797D163B" w14:textId="77777777" w:rsidR="00975CCD" w:rsidRDefault="00975CCD" w:rsidP="00975CCD">
      <w:pPr>
        <w:autoSpaceDE w:val="0"/>
        <w:autoSpaceDN w:val="0"/>
        <w:adjustRightInd w:val="0"/>
        <w:jc w:val="both"/>
        <w:rPr>
          <w:rFonts w:ascii="Abadi" w:hAnsi="Abadi" w:cs="Amasis MT Pro Light"/>
          <w:color w:val="000000"/>
          <w:sz w:val="21"/>
          <w:szCs w:val="21"/>
        </w:rPr>
      </w:pPr>
      <w:r w:rsidRPr="009B6403">
        <w:rPr>
          <w:rFonts w:ascii="Abadi" w:hAnsi="Abadi" w:cs="Amasis MT Pro Light"/>
          <w:color w:val="000000"/>
          <w:sz w:val="21"/>
          <w:szCs w:val="21"/>
        </w:rPr>
        <w:t>Lo antes dicho sobre el CONEVAL es congruente con la Ley de Planeación para el</w:t>
      </w:r>
      <w:r>
        <w:rPr>
          <w:rFonts w:ascii="Abadi" w:hAnsi="Abadi" w:cs="Amasis MT Pro Light"/>
          <w:color w:val="000000"/>
          <w:sz w:val="21"/>
          <w:szCs w:val="21"/>
        </w:rPr>
        <w:t xml:space="preserve"> </w:t>
      </w:r>
      <w:r w:rsidRPr="009B6403">
        <w:rPr>
          <w:rFonts w:ascii="Abadi" w:hAnsi="Abadi" w:cs="Amasis MT Pro Light"/>
          <w:color w:val="000000"/>
          <w:sz w:val="21"/>
          <w:szCs w:val="21"/>
        </w:rPr>
        <w:t>Estado de Guanajuato donde se establece que los instrumentos del sistema de</w:t>
      </w:r>
      <w:r>
        <w:rPr>
          <w:rFonts w:ascii="Abadi" w:hAnsi="Abadi" w:cs="Amasis MT Pro Light"/>
          <w:color w:val="000000"/>
          <w:sz w:val="21"/>
          <w:szCs w:val="21"/>
        </w:rPr>
        <w:t xml:space="preserve"> </w:t>
      </w:r>
      <w:r w:rsidRPr="009B6403">
        <w:rPr>
          <w:rFonts w:ascii="Abadi" w:hAnsi="Abadi" w:cs="Amasis MT Pro Light"/>
          <w:color w:val="000000"/>
          <w:sz w:val="21"/>
          <w:szCs w:val="21"/>
        </w:rPr>
        <w:t>planeación deberán contener, por lo menos, un diagnóstico general sobre la</w:t>
      </w:r>
      <w:r>
        <w:rPr>
          <w:rFonts w:ascii="Abadi" w:hAnsi="Abadi" w:cs="Amasis MT Pro Light"/>
          <w:color w:val="000000"/>
          <w:sz w:val="21"/>
          <w:szCs w:val="21"/>
        </w:rPr>
        <w:t xml:space="preserve"> </w:t>
      </w:r>
      <w:r w:rsidRPr="009B6403">
        <w:rPr>
          <w:rFonts w:ascii="Abadi" w:hAnsi="Abadi" w:cs="Amasis MT Pro Light"/>
          <w:color w:val="000000"/>
          <w:sz w:val="21"/>
          <w:szCs w:val="21"/>
        </w:rPr>
        <w:t>problemática que buscan atender, los objetivos específicos y su contribución al logro</w:t>
      </w:r>
      <w:r>
        <w:rPr>
          <w:rFonts w:ascii="Abadi" w:hAnsi="Abadi" w:cs="Amasis MT Pro Light"/>
          <w:color w:val="000000"/>
          <w:sz w:val="21"/>
          <w:szCs w:val="21"/>
        </w:rPr>
        <w:t xml:space="preserve"> </w:t>
      </w:r>
      <w:r w:rsidRPr="009B6403">
        <w:rPr>
          <w:rFonts w:ascii="Abadi" w:hAnsi="Abadi" w:cs="Amasis MT Pro Light"/>
          <w:color w:val="000000"/>
          <w:sz w:val="21"/>
          <w:szCs w:val="21"/>
        </w:rPr>
        <w:t>de las metas del Plan Estatal o Municipal de Desarrollo, las estrategias y líneas de</w:t>
      </w:r>
      <w:r>
        <w:rPr>
          <w:rFonts w:ascii="Abadi" w:hAnsi="Abadi" w:cs="Amasis MT Pro Light"/>
          <w:color w:val="000000"/>
          <w:sz w:val="21"/>
          <w:szCs w:val="21"/>
        </w:rPr>
        <w:t xml:space="preserve"> </w:t>
      </w:r>
      <w:r w:rsidRPr="009B6403">
        <w:rPr>
          <w:rFonts w:ascii="Abadi" w:hAnsi="Abadi" w:cs="Amasis MT Pro Light"/>
          <w:color w:val="000000"/>
          <w:sz w:val="21"/>
          <w:szCs w:val="21"/>
        </w:rPr>
        <w:t>acción que permitan alcanzar los objetivos del programa, así como los indicadores</w:t>
      </w:r>
      <w:r>
        <w:rPr>
          <w:rFonts w:ascii="Abadi" w:hAnsi="Abadi" w:cs="Amasis MT Pro Light"/>
          <w:color w:val="000000"/>
          <w:sz w:val="21"/>
          <w:szCs w:val="21"/>
        </w:rPr>
        <w:t xml:space="preserve"> </w:t>
      </w:r>
      <w:r w:rsidRPr="009B6403">
        <w:rPr>
          <w:rFonts w:ascii="Abadi" w:hAnsi="Abadi" w:cs="Amasis MT Pro Light"/>
          <w:color w:val="000000"/>
          <w:sz w:val="21"/>
          <w:szCs w:val="21"/>
        </w:rPr>
        <w:t>de desempeño que permitan su monitoreo, evaluación y actualización.</w:t>
      </w:r>
    </w:p>
    <w:p w14:paraId="4ECAC514" w14:textId="77777777" w:rsidR="00975CCD" w:rsidRPr="009B6403" w:rsidRDefault="00975CCD" w:rsidP="00975CCD">
      <w:pPr>
        <w:autoSpaceDE w:val="0"/>
        <w:autoSpaceDN w:val="0"/>
        <w:adjustRightInd w:val="0"/>
        <w:jc w:val="both"/>
        <w:rPr>
          <w:rFonts w:ascii="Abadi" w:hAnsi="Abadi" w:cs="Amasis MT Pro Light"/>
          <w:color w:val="000000"/>
          <w:sz w:val="21"/>
          <w:szCs w:val="21"/>
        </w:rPr>
      </w:pPr>
    </w:p>
    <w:p w14:paraId="53F75C9E" w14:textId="77777777" w:rsidR="00975CCD" w:rsidRDefault="00975CCD" w:rsidP="00975CCD">
      <w:pPr>
        <w:autoSpaceDE w:val="0"/>
        <w:autoSpaceDN w:val="0"/>
        <w:adjustRightInd w:val="0"/>
        <w:jc w:val="both"/>
        <w:rPr>
          <w:rFonts w:ascii="Abadi" w:hAnsi="Abadi" w:cs="Amasis MT Pro Light"/>
          <w:color w:val="000000"/>
          <w:sz w:val="21"/>
          <w:szCs w:val="21"/>
        </w:rPr>
      </w:pPr>
      <w:r w:rsidRPr="009B6403">
        <w:rPr>
          <w:rFonts w:ascii="Abadi" w:hAnsi="Abadi" w:cs="Amasis MT Pro Light"/>
          <w:color w:val="000000"/>
          <w:sz w:val="21"/>
          <w:szCs w:val="21"/>
        </w:rPr>
        <w:t>La descripción que se hace en las páginas oficiales de esta importante estrategia</w:t>
      </w:r>
      <w:r>
        <w:rPr>
          <w:rFonts w:ascii="Abadi" w:hAnsi="Abadi" w:cs="Amasis MT Pro Light"/>
          <w:color w:val="000000"/>
          <w:sz w:val="21"/>
          <w:szCs w:val="21"/>
        </w:rPr>
        <w:t xml:space="preserve"> </w:t>
      </w:r>
      <w:r w:rsidRPr="009B6403">
        <w:rPr>
          <w:rFonts w:ascii="Abadi" w:hAnsi="Abadi" w:cs="Amasis MT Pro Light"/>
          <w:color w:val="000000"/>
          <w:sz w:val="21"/>
          <w:szCs w:val="21"/>
        </w:rPr>
        <w:t xml:space="preserve">denominada </w:t>
      </w:r>
      <w:r w:rsidRPr="009B6403">
        <w:rPr>
          <w:rFonts w:ascii="Abadi" w:hAnsi="Abadi" w:cs="Amasis MT Pro Light,Italic"/>
          <w:i/>
          <w:iCs/>
          <w:color w:val="000000"/>
          <w:sz w:val="21"/>
          <w:szCs w:val="21"/>
        </w:rPr>
        <w:t xml:space="preserve">Contigo Sí </w:t>
      </w:r>
      <w:r w:rsidRPr="009B6403">
        <w:rPr>
          <w:rFonts w:ascii="Abadi" w:hAnsi="Abadi" w:cs="Amasis MT Pro Light"/>
          <w:color w:val="000000"/>
          <w:sz w:val="21"/>
          <w:szCs w:val="21"/>
        </w:rPr>
        <w:t>requiere de completarse con información sólida, basada en</w:t>
      </w:r>
      <w:r>
        <w:rPr>
          <w:rFonts w:ascii="Abadi" w:hAnsi="Abadi" w:cs="Amasis MT Pro Light"/>
          <w:color w:val="000000"/>
          <w:sz w:val="21"/>
          <w:szCs w:val="21"/>
        </w:rPr>
        <w:t xml:space="preserve"> </w:t>
      </w:r>
      <w:r w:rsidRPr="009B6403">
        <w:rPr>
          <w:rFonts w:ascii="Abadi" w:hAnsi="Abadi" w:cs="Amasis MT Pro Light"/>
          <w:color w:val="000000"/>
          <w:sz w:val="21"/>
          <w:szCs w:val="21"/>
        </w:rPr>
        <w:t>las teorías más pertinentes de planeación y evaluación de las políticas públicas. Se</w:t>
      </w:r>
      <w:r>
        <w:rPr>
          <w:rFonts w:ascii="Abadi" w:hAnsi="Abadi" w:cs="Amasis MT Pro Light"/>
          <w:color w:val="000000"/>
          <w:sz w:val="21"/>
          <w:szCs w:val="21"/>
        </w:rPr>
        <w:t xml:space="preserve"> </w:t>
      </w:r>
      <w:r w:rsidRPr="009B6403">
        <w:rPr>
          <w:rFonts w:ascii="Abadi" w:hAnsi="Abadi" w:cs="Amasis MT Pro Light"/>
          <w:color w:val="000000"/>
          <w:sz w:val="21"/>
          <w:szCs w:val="21"/>
        </w:rPr>
        <w:t>entiende que la planeación técnica, necesaria para un gobierno que se autodenomina</w:t>
      </w:r>
      <w:r>
        <w:rPr>
          <w:rFonts w:ascii="Abadi" w:hAnsi="Abadi" w:cs="Amasis MT Pro Light"/>
          <w:color w:val="000000"/>
          <w:sz w:val="21"/>
          <w:szCs w:val="21"/>
        </w:rPr>
        <w:t xml:space="preserve"> </w:t>
      </w:r>
      <w:r w:rsidRPr="009B6403">
        <w:rPr>
          <w:rFonts w:ascii="Abadi" w:hAnsi="Abadi" w:cs="Amasis MT Pro Light"/>
          <w:color w:val="000000"/>
          <w:sz w:val="21"/>
          <w:szCs w:val="21"/>
        </w:rPr>
        <w:t>“moderno y de vanguardia”, es distinta a la información para difundir ideas</w:t>
      </w:r>
      <w:r>
        <w:rPr>
          <w:rFonts w:ascii="Abadi" w:hAnsi="Abadi" w:cs="Amasis MT Pro Light"/>
          <w:color w:val="000000"/>
          <w:sz w:val="21"/>
          <w:szCs w:val="21"/>
        </w:rPr>
        <w:t xml:space="preserve"> </w:t>
      </w:r>
      <w:r w:rsidRPr="009B6403">
        <w:rPr>
          <w:rFonts w:ascii="Abadi" w:hAnsi="Abadi" w:cs="Amasis MT Pro Light"/>
          <w:color w:val="000000"/>
          <w:sz w:val="21"/>
          <w:szCs w:val="21"/>
        </w:rPr>
        <w:t>propagandísticas o de mera divulgación, de aquí que mediante el presente Punto de</w:t>
      </w:r>
      <w:r>
        <w:rPr>
          <w:rFonts w:ascii="Abadi" w:hAnsi="Abadi" w:cs="Amasis MT Pro Light"/>
          <w:color w:val="000000"/>
          <w:sz w:val="21"/>
          <w:szCs w:val="21"/>
        </w:rPr>
        <w:t xml:space="preserve"> </w:t>
      </w:r>
      <w:r w:rsidRPr="009B6403">
        <w:rPr>
          <w:rFonts w:ascii="Abadi" w:hAnsi="Abadi" w:cs="Amasis MT Pro Light"/>
          <w:color w:val="000000"/>
          <w:sz w:val="21"/>
          <w:szCs w:val="21"/>
        </w:rPr>
        <w:t>Acuerdo se solicite información adicional, sobre todo en lo tocante a la planeación</w:t>
      </w:r>
      <w:r>
        <w:rPr>
          <w:rFonts w:ascii="Abadi" w:hAnsi="Abadi" w:cs="Amasis MT Pro Light"/>
          <w:color w:val="000000"/>
          <w:sz w:val="21"/>
          <w:szCs w:val="21"/>
        </w:rPr>
        <w:t xml:space="preserve"> </w:t>
      </w:r>
      <w:r w:rsidRPr="009B6403">
        <w:rPr>
          <w:rFonts w:ascii="Abadi" w:hAnsi="Abadi" w:cs="Amasis MT Pro Light"/>
          <w:color w:val="000000"/>
          <w:sz w:val="21"/>
          <w:szCs w:val="21"/>
        </w:rPr>
        <w:t>de esta importante estrategia, que debe contener su diseño, seguimiento y</w:t>
      </w:r>
      <w:r>
        <w:rPr>
          <w:rFonts w:ascii="Abadi" w:hAnsi="Abadi" w:cs="Amasis MT Pro Light"/>
          <w:color w:val="000000"/>
          <w:sz w:val="21"/>
          <w:szCs w:val="21"/>
        </w:rPr>
        <w:t xml:space="preserve"> </w:t>
      </w:r>
      <w:r w:rsidRPr="009B6403">
        <w:rPr>
          <w:rFonts w:ascii="Abadi" w:hAnsi="Abadi" w:cs="Amasis MT Pro Light"/>
          <w:color w:val="000000"/>
          <w:sz w:val="21"/>
          <w:szCs w:val="21"/>
        </w:rPr>
        <w:t>evaluación. Y salvo que se encuentre en otra parte que no hemos consultado, es</w:t>
      </w:r>
      <w:r>
        <w:rPr>
          <w:rFonts w:ascii="Abadi" w:hAnsi="Abadi" w:cs="Amasis MT Pro Light"/>
          <w:color w:val="000000"/>
          <w:sz w:val="21"/>
          <w:szCs w:val="21"/>
        </w:rPr>
        <w:t xml:space="preserve"> </w:t>
      </w:r>
      <w:r w:rsidRPr="009B6403">
        <w:rPr>
          <w:rFonts w:ascii="Abadi" w:hAnsi="Abadi" w:cs="Amasis MT Pro Light"/>
          <w:color w:val="000000"/>
          <w:sz w:val="21"/>
          <w:szCs w:val="21"/>
        </w:rPr>
        <w:t>menester conocerla de cara a la discusión que se viene sobre la aprobación del</w:t>
      </w:r>
      <w:r>
        <w:rPr>
          <w:rFonts w:ascii="Abadi" w:hAnsi="Abadi" w:cs="Amasis MT Pro Light"/>
          <w:color w:val="000000"/>
          <w:sz w:val="21"/>
          <w:szCs w:val="21"/>
        </w:rPr>
        <w:t xml:space="preserve"> </w:t>
      </w:r>
      <w:r w:rsidRPr="009B6403">
        <w:rPr>
          <w:rFonts w:ascii="Abadi" w:hAnsi="Abadi" w:cs="Amasis MT Pro Light"/>
          <w:color w:val="000000"/>
          <w:sz w:val="21"/>
          <w:szCs w:val="21"/>
        </w:rPr>
        <w:t>presupuesto 2023 y la evaluación del 2022.</w:t>
      </w:r>
    </w:p>
    <w:p w14:paraId="53A8F6C2" w14:textId="77777777" w:rsidR="00975CCD" w:rsidRPr="009B6403" w:rsidRDefault="00975CCD" w:rsidP="00975CCD">
      <w:pPr>
        <w:autoSpaceDE w:val="0"/>
        <w:autoSpaceDN w:val="0"/>
        <w:adjustRightInd w:val="0"/>
        <w:jc w:val="both"/>
        <w:rPr>
          <w:rFonts w:ascii="Abadi" w:hAnsi="Abadi" w:cs="Amasis MT Pro Light"/>
          <w:color w:val="000000"/>
          <w:sz w:val="21"/>
          <w:szCs w:val="21"/>
        </w:rPr>
      </w:pPr>
    </w:p>
    <w:p w14:paraId="140F56C2" w14:textId="77777777" w:rsidR="00975CCD" w:rsidRPr="009B6403" w:rsidRDefault="00975CCD" w:rsidP="00975CCD">
      <w:pPr>
        <w:autoSpaceDE w:val="0"/>
        <w:autoSpaceDN w:val="0"/>
        <w:adjustRightInd w:val="0"/>
        <w:jc w:val="both"/>
        <w:rPr>
          <w:rFonts w:ascii="Abadi" w:hAnsi="Abadi" w:cs="Amasis MT Pro Light"/>
          <w:color w:val="000000"/>
          <w:sz w:val="21"/>
          <w:szCs w:val="21"/>
        </w:rPr>
      </w:pPr>
      <w:r w:rsidRPr="009B6403">
        <w:rPr>
          <w:rFonts w:ascii="Abadi" w:hAnsi="Abadi" w:cs="Amasis MT Pro Light"/>
          <w:color w:val="000000"/>
          <w:sz w:val="21"/>
          <w:szCs w:val="21"/>
        </w:rPr>
        <w:t xml:space="preserve">Dada la importancia de la estrategia denominada </w:t>
      </w:r>
      <w:r w:rsidRPr="009B6403">
        <w:rPr>
          <w:rFonts w:ascii="Abadi" w:hAnsi="Abadi" w:cs="Amasis MT Pro Light,Italic"/>
          <w:i/>
          <w:iCs/>
          <w:color w:val="000000"/>
          <w:sz w:val="21"/>
          <w:szCs w:val="21"/>
        </w:rPr>
        <w:t>Contigo Sí</w:t>
      </w:r>
      <w:r w:rsidRPr="009B6403">
        <w:rPr>
          <w:rFonts w:ascii="Abadi" w:hAnsi="Abadi" w:cs="Amasis MT Pro Light"/>
          <w:color w:val="000000"/>
          <w:sz w:val="21"/>
          <w:szCs w:val="21"/>
        </w:rPr>
        <w:t>, quizá la más importante</w:t>
      </w:r>
      <w:r>
        <w:rPr>
          <w:rFonts w:ascii="Abadi" w:hAnsi="Abadi" w:cs="Amasis MT Pro Light"/>
          <w:color w:val="000000"/>
          <w:sz w:val="21"/>
          <w:szCs w:val="21"/>
        </w:rPr>
        <w:t xml:space="preserve"> </w:t>
      </w:r>
      <w:r w:rsidRPr="009B6403">
        <w:rPr>
          <w:rFonts w:ascii="Abadi" w:hAnsi="Abadi" w:cs="Amasis MT Pro Light"/>
          <w:color w:val="000000"/>
          <w:sz w:val="21"/>
          <w:szCs w:val="21"/>
        </w:rPr>
        <w:t xml:space="preserve">desde el punto de vista de la </w:t>
      </w:r>
      <w:r w:rsidRPr="009B6403">
        <w:rPr>
          <w:rFonts w:ascii="Abadi" w:hAnsi="Abadi" w:cs="Amasis MT Pro Light"/>
          <w:color w:val="000000"/>
          <w:sz w:val="21"/>
          <w:szCs w:val="21"/>
        </w:rPr>
        <w:lastRenderedPageBreak/>
        <w:t>erradicación de la pobreza y del bienestar social</w:t>
      </w:r>
      <w:r>
        <w:rPr>
          <w:rFonts w:ascii="Abadi" w:hAnsi="Abadi" w:cs="Amasis MT Pro Light"/>
          <w:color w:val="000000"/>
          <w:sz w:val="21"/>
          <w:szCs w:val="21"/>
        </w:rPr>
        <w:t xml:space="preserve"> </w:t>
      </w:r>
      <w:r w:rsidRPr="009B6403">
        <w:rPr>
          <w:rFonts w:ascii="Abadi" w:hAnsi="Abadi" w:cs="Amasis MT Pro Light"/>
          <w:color w:val="000000"/>
          <w:sz w:val="21"/>
          <w:szCs w:val="21"/>
        </w:rPr>
        <w:t>correspondiente al período 2018-2024, ponemos a su consideración la siguiente</w:t>
      </w:r>
      <w:r>
        <w:rPr>
          <w:rFonts w:ascii="Abadi" w:hAnsi="Abadi" w:cs="Amasis MT Pro Light"/>
          <w:color w:val="000000"/>
          <w:sz w:val="21"/>
          <w:szCs w:val="21"/>
        </w:rPr>
        <w:t xml:space="preserve"> </w:t>
      </w:r>
      <w:r w:rsidRPr="009B6403">
        <w:rPr>
          <w:rFonts w:ascii="Abadi" w:hAnsi="Abadi" w:cs="Amasis MT Pro Light"/>
          <w:color w:val="000000"/>
          <w:sz w:val="21"/>
          <w:szCs w:val="21"/>
        </w:rPr>
        <w:t>propuesta de</w:t>
      </w:r>
    </w:p>
    <w:p w14:paraId="2B8001A2" w14:textId="77777777" w:rsidR="00975CCD" w:rsidRDefault="00975CCD" w:rsidP="00975CCD">
      <w:pPr>
        <w:autoSpaceDE w:val="0"/>
        <w:autoSpaceDN w:val="0"/>
        <w:adjustRightInd w:val="0"/>
        <w:jc w:val="both"/>
        <w:rPr>
          <w:rFonts w:ascii="Abadi" w:hAnsi="Abadi" w:cs="Amasis MT Pro Light"/>
          <w:color w:val="000000"/>
          <w:sz w:val="21"/>
          <w:szCs w:val="21"/>
        </w:rPr>
      </w:pPr>
    </w:p>
    <w:p w14:paraId="68CB5D52" w14:textId="77777777" w:rsidR="00975CCD" w:rsidRPr="00817BCB" w:rsidRDefault="00975CCD" w:rsidP="00975CCD">
      <w:pPr>
        <w:autoSpaceDE w:val="0"/>
        <w:autoSpaceDN w:val="0"/>
        <w:adjustRightInd w:val="0"/>
        <w:jc w:val="center"/>
        <w:rPr>
          <w:rFonts w:ascii="Abadi" w:hAnsi="Abadi" w:cs="Amasis MT Pro Light"/>
          <w:b/>
          <w:bCs/>
          <w:color w:val="000000"/>
          <w:sz w:val="21"/>
          <w:szCs w:val="21"/>
        </w:rPr>
      </w:pPr>
      <w:r w:rsidRPr="00817BCB">
        <w:rPr>
          <w:rFonts w:ascii="Abadi" w:hAnsi="Abadi" w:cs="Amasis MT Pro Light"/>
          <w:b/>
          <w:bCs/>
          <w:color w:val="000000"/>
          <w:sz w:val="21"/>
          <w:szCs w:val="21"/>
        </w:rPr>
        <w:t>A C U E R D O</w:t>
      </w:r>
    </w:p>
    <w:p w14:paraId="5CC7F8D7" w14:textId="77777777" w:rsidR="00975CCD" w:rsidRPr="009B6403" w:rsidRDefault="00975CCD" w:rsidP="00975CCD">
      <w:pPr>
        <w:autoSpaceDE w:val="0"/>
        <w:autoSpaceDN w:val="0"/>
        <w:adjustRightInd w:val="0"/>
        <w:jc w:val="both"/>
        <w:rPr>
          <w:rFonts w:ascii="Abadi" w:hAnsi="Abadi" w:cs="Amasis MT Pro Light"/>
          <w:color w:val="000000"/>
          <w:sz w:val="21"/>
          <w:szCs w:val="21"/>
        </w:rPr>
      </w:pPr>
    </w:p>
    <w:p w14:paraId="7EA23914" w14:textId="77777777" w:rsidR="00975CCD" w:rsidRPr="00817BCB" w:rsidRDefault="00975CCD" w:rsidP="00975CCD">
      <w:pPr>
        <w:autoSpaceDE w:val="0"/>
        <w:autoSpaceDN w:val="0"/>
        <w:adjustRightInd w:val="0"/>
        <w:jc w:val="both"/>
        <w:rPr>
          <w:rFonts w:ascii="Abadi" w:hAnsi="Abadi" w:cs="Amasis MT Pro Light"/>
          <w:color w:val="000000"/>
          <w:sz w:val="21"/>
          <w:szCs w:val="21"/>
        </w:rPr>
      </w:pPr>
      <w:r w:rsidRPr="00817BCB">
        <w:rPr>
          <w:rFonts w:ascii="Abadi" w:hAnsi="Abadi" w:cs="Amasis MT Pro Light"/>
          <w:color w:val="000000"/>
          <w:sz w:val="21"/>
          <w:szCs w:val="21"/>
        </w:rPr>
        <w:t xml:space="preserve">ÚNICO. - Esta LXV Legislatura del Estado de Guanajuato acuerda girar un respetuoso exhorto al titular de la Secretaría Desarrollo Social y Humano del Estado de Guanajuato para que envíe a esta Soberanía la planeación relacionada con la Estrategia y/o programa </w:t>
      </w:r>
      <w:r w:rsidRPr="00817BCB">
        <w:rPr>
          <w:rFonts w:ascii="Abadi" w:hAnsi="Abadi" w:cs="Amasis MT Pro Light,Italic"/>
          <w:i/>
          <w:iCs/>
          <w:color w:val="000000"/>
          <w:sz w:val="21"/>
          <w:szCs w:val="21"/>
        </w:rPr>
        <w:t>Contigo Sí</w:t>
      </w:r>
      <w:r w:rsidRPr="00817BCB">
        <w:rPr>
          <w:rFonts w:ascii="Abadi" w:hAnsi="Abadi" w:cs="Amasis MT Pro Light"/>
          <w:color w:val="000000"/>
          <w:sz w:val="21"/>
          <w:szCs w:val="21"/>
        </w:rPr>
        <w:t>, de conformidad con el enfoque del Presupuesto Basado en Resultados, la Ley de Planeación para el Estado de Guanajuato, así como con la Metodología del Marco Lógico.</w:t>
      </w:r>
    </w:p>
    <w:p w14:paraId="3074A077" w14:textId="77777777" w:rsidR="00975CCD" w:rsidRDefault="00975CCD" w:rsidP="00975CCD">
      <w:pPr>
        <w:autoSpaceDE w:val="0"/>
        <w:autoSpaceDN w:val="0"/>
        <w:adjustRightInd w:val="0"/>
        <w:jc w:val="both"/>
        <w:rPr>
          <w:rFonts w:ascii="Abadi" w:hAnsi="Abadi" w:cs="Amasis MT Pro Light"/>
          <w:color w:val="000000"/>
          <w:sz w:val="21"/>
          <w:szCs w:val="21"/>
        </w:rPr>
      </w:pPr>
    </w:p>
    <w:p w14:paraId="053CB3CD" w14:textId="77777777" w:rsidR="00975CCD" w:rsidRDefault="00975CCD" w:rsidP="00975CCD">
      <w:pPr>
        <w:autoSpaceDE w:val="0"/>
        <w:autoSpaceDN w:val="0"/>
        <w:adjustRightInd w:val="0"/>
        <w:jc w:val="both"/>
        <w:rPr>
          <w:rFonts w:ascii="Abadi" w:hAnsi="Abadi" w:cs="Amasis MT Pro Light"/>
          <w:color w:val="000000"/>
          <w:sz w:val="21"/>
          <w:szCs w:val="21"/>
        </w:rPr>
      </w:pPr>
    </w:p>
    <w:p w14:paraId="04CA664A" w14:textId="77777777" w:rsidR="00975CCD" w:rsidRDefault="00975CCD" w:rsidP="00D36CA5">
      <w:pPr>
        <w:autoSpaceDE w:val="0"/>
        <w:autoSpaceDN w:val="0"/>
        <w:adjustRightInd w:val="0"/>
        <w:jc w:val="center"/>
        <w:rPr>
          <w:rFonts w:ascii="Abadi" w:hAnsi="Abadi" w:cs="Amasis MT Pro Light"/>
          <w:b/>
          <w:bCs/>
          <w:color w:val="000000"/>
          <w:sz w:val="21"/>
          <w:szCs w:val="21"/>
        </w:rPr>
      </w:pPr>
      <w:r w:rsidRPr="00817BCB">
        <w:rPr>
          <w:rFonts w:ascii="Abadi" w:hAnsi="Abadi" w:cs="Amasis MT Pro Light"/>
          <w:b/>
          <w:bCs/>
          <w:color w:val="000000"/>
          <w:sz w:val="21"/>
          <w:szCs w:val="21"/>
        </w:rPr>
        <w:t>Diputado David Martínez Mendizábal.</w:t>
      </w:r>
    </w:p>
    <w:p w14:paraId="63C2DBCE" w14:textId="77777777" w:rsidR="00975CCD" w:rsidRPr="00817BCB" w:rsidRDefault="00975CCD" w:rsidP="00D36CA5">
      <w:pPr>
        <w:autoSpaceDE w:val="0"/>
        <w:autoSpaceDN w:val="0"/>
        <w:adjustRightInd w:val="0"/>
        <w:jc w:val="center"/>
        <w:rPr>
          <w:rFonts w:ascii="Abadi" w:hAnsi="Abadi" w:cs="Amasis MT Pro Light"/>
          <w:b/>
          <w:bCs/>
          <w:color w:val="000000"/>
          <w:sz w:val="21"/>
          <w:szCs w:val="21"/>
        </w:rPr>
      </w:pPr>
    </w:p>
    <w:p w14:paraId="45774D25" w14:textId="77777777" w:rsidR="00975CCD" w:rsidRDefault="00975CCD" w:rsidP="00D36CA5">
      <w:pPr>
        <w:autoSpaceDE w:val="0"/>
        <w:autoSpaceDN w:val="0"/>
        <w:adjustRightInd w:val="0"/>
        <w:jc w:val="center"/>
        <w:rPr>
          <w:rFonts w:ascii="Abadi" w:hAnsi="Abadi" w:cs="Amasis MT Pro Light"/>
          <w:color w:val="000000"/>
          <w:sz w:val="21"/>
          <w:szCs w:val="21"/>
        </w:rPr>
      </w:pPr>
      <w:r w:rsidRPr="009B6403">
        <w:rPr>
          <w:rFonts w:ascii="Abadi" w:hAnsi="Abadi" w:cs="Amasis MT Pro Light"/>
          <w:color w:val="000000"/>
          <w:sz w:val="21"/>
          <w:szCs w:val="21"/>
        </w:rPr>
        <w:t>Grupo Parlamentario de Morena.</w:t>
      </w:r>
    </w:p>
    <w:p w14:paraId="0CD76015" w14:textId="77777777" w:rsidR="00975CCD" w:rsidRPr="009B6403" w:rsidRDefault="00975CCD" w:rsidP="00D36CA5">
      <w:pPr>
        <w:autoSpaceDE w:val="0"/>
        <w:autoSpaceDN w:val="0"/>
        <w:adjustRightInd w:val="0"/>
        <w:jc w:val="center"/>
        <w:rPr>
          <w:rFonts w:ascii="Abadi" w:hAnsi="Abadi" w:cs="Amasis MT Pro Light"/>
          <w:color w:val="000000"/>
          <w:sz w:val="21"/>
          <w:szCs w:val="21"/>
        </w:rPr>
      </w:pPr>
    </w:p>
    <w:p w14:paraId="3D8DBEBA" w14:textId="77777777" w:rsidR="00975CCD" w:rsidRPr="009B6403" w:rsidRDefault="00975CCD" w:rsidP="00D36CA5">
      <w:pPr>
        <w:jc w:val="center"/>
        <w:rPr>
          <w:rFonts w:ascii="Abadi" w:hAnsi="Abadi"/>
          <w:sz w:val="21"/>
          <w:szCs w:val="21"/>
        </w:rPr>
      </w:pPr>
      <w:r w:rsidRPr="009B6403">
        <w:rPr>
          <w:rFonts w:ascii="Abadi" w:hAnsi="Abadi" w:cs="Amasis MT Pro Light"/>
          <w:color w:val="000000"/>
          <w:sz w:val="21"/>
          <w:szCs w:val="21"/>
        </w:rPr>
        <w:t xml:space="preserve">Guanajuato, </w:t>
      </w:r>
      <w:proofErr w:type="spellStart"/>
      <w:r w:rsidRPr="009B6403">
        <w:rPr>
          <w:rFonts w:ascii="Abadi" w:hAnsi="Abadi" w:cs="Amasis MT Pro Light"/>
          <w:color w:val="000000"/>
          <w:sz w:val="21"/>
          <w:szCs w:val="21"/>
        </w:rPr>
        <w:t>Gto</w:t>
      </w:r>
      <w:proofErr w:type="spellEnd"/>
      <w:r w:rsidRPr="009B6403">
        <w:rPr>
          <w:rFonts w:ascii="Abadi" w:hAnsi="Abadi" w:cs="Amasis MT Pro Light"/>
          <w:color w:val="000000"/>
          <w:sz w:val="21"/>
          <w:szCs w:val="21"/>
        </w:rPr>
        <w:t>; 23 de agosto del 2022</w:t>
      </w:r>
    </w:p>
    <w:p w14:paraId="44853756" w14:textId="77777777" w:rsidR="00975CCD" w:rsidRPr="00975CCD" w:rsidRDefault="00975CCD" w:rsidP="00975CCD">
      <w:pPr>
        <w:spacing w:after="160" w:line="259" w:lineRule="auto"/>
        <w:contextualSpacing/>
        <w:jc w:val="both"/>
        <w:rPr>
          <w:rFonts w:ascii="Abadi" w:hAnsi="Abadi"/>
          <w:b/>
          <w:bCs/>
          <w:sz w:val="21"/>
          <w:szCs w:val="21"/>
        </w:rPr>
      </w:pPr>
    </w:p>
    <w:p w14:paraId="7801E0C6" w14:textId="77777777" w:rsidR="002E150E" w:rsidRDefault="002E150E" w:rsidP="002E150E">
      <w:pPr>
        <w:ind w:firstLine="360"/>
        <w:jc w:val="both"/>
        <w:rPr>
          <w:rFonts w:ascii="Abadi" w:hAnsi="Abadi"/>
          <w:sz w:val="21"/>
          <w:szCs w:val="21"/>
        </w:rPr>
      </w:pPr>
      <w:r w:rsidRPr="005A5200">
        <w:rPr>
          <w:rFonts w:ascii="Abadi" w:hAnsi="Abadi"/>
          <w:b/>
          <w:bCs/>
          <w:sz w:val="21"/>
          <w:szCs w:val="21"/>
        </w:rPr>
        <w:t>- La Presidenta.-</w:t>
      </w:r>
      <w:r>
        <w:rPr>
          <w:rFonts w:ascii="Abadi" w:hAnsi="Abadi"/>
          <w:sz w:val="21"/>
          <w:szCs w:val="21"/>
        </w:rPr>
        <w:t xml:space="preserve"> </w:t>
      </w:r>
      <w:r w:rsidRPr="005A5200">
        <w:rPr>
          <w:rFonts w:ascii="Abadi" w:hAnsi="Abadi"/>
          <w:sz w:val="21"/>
          <w:szCs w:val="21"/>
        </w:rPr>
        <w:t xml:space="preserve">Se solicita al diputado David Martínez Mendizábal dar </w:t>
      </w:r>
      <w:r>
        <w:rPr>
          <w:rFonts w:ascii="Abadi" w:hAnsi="Abadi"/>
          <w:sz w:val="21"/>
          <w:szCs w:val="21"/>
        </w:rPr>
        <w:t xml:space="preserve">lectura a su </w:t>
      </w:r>
      <w:r w:rsidRPr="005A5200">
        <w:rPr>
          <w:rFonts w:ascii="Abadi" w:hAnsi="Abadi"/>
          <w:sz w:val="21"/>
          <w:szCs w:val="21"/>
        </w:rPr>
        <w:t>propuesta de punto de acuerdo formulada por el diputado David Martínez Mendizábal integrante del Grupo Parlamentario del Partido MORENA a efecto de exhortar al titular de la Secretaría de Desarrollo</w:t>
      </w:r>
      <w:r>
        <w:rPr>
          <w:rFonts w:ascii="Helvetica" w:hAnsi="Helvetica"/>
          <w:color w:val="333333"/>
          <w:sz w:val="21"/>
          <w:szCs w:val="21"/>
          <w:shd w:val="clear" w:color="auto" w:fill="F9F9F9"/>
        </w:rPr>
        <w:t xml:space="preserve"> </w:t>
      </w:r>
      <w:r w:rsidRPr="005A5200">
        <w:rPr>
          <w:rFonts w:ascii="Abadi" w:hAnsi="Abadi"/>
          <w:sz w:val="21"/>
          <w:szCs w:val="21"/>
        </w:rPr>
        <w:t>Social y Humano del Estado de Guanajuato para que envíe a esta Soberanía la planeación relacionada con la estrategia y/o programa Contigo Sí, de conformidad con el enfoque del Presupuesto Basado en Resultados, la Ley de Planeación para el Estado de Guanajuato, así como con la Metodología del Marco Lógico.</w:t>
      </w:r>
    </w:p>
    <w:p w14:paraId="7B19139F" w14:textId="77777777" w:rsidR="002E150E" w:rsidRDefault="002E150E" w:rsidP="002E150E">
      <w:pPr>
        <w:jc w:val="both"/>
        <w:rPr>
          <w:rFonts w:ascii="Abadi" w:hAnsi="Abadi"/>
          <w:sz w:val="21"/>
          <w:szCs w:val="21"/>
        </w:rPr>
      </w:pPr>
    </w:p>
    <w:p w14:paraId="0C12B92B" w14:textId="77777777" w:rsidR="002E150E" w:rsidRDefault="002E150E" w:rsidP="002E150E">
      <w:pPr>
        <w:jc w:val="both"/>
        <w:rPr>
          <w:rFonts w:ascii="Abadi" w:hAnsi="Abadi"/>
          <w:sz w:val="21"/>
          <w:szCs w:val="21"/>
        </w:rPr>
      </w:pPr>
      <w:r>
        <w:rPr>
          <w:rFonts w:ascii="Abadi" w:hAnsi="Abadi"/>
          <w:sz w:val="21"/>
          <w:szCs w:val="21"/>
        </w:rPr>
        <w:t>A</w:t>
      </w:r>
      <w:r w:rsidRPr="005A5200">
        <w:rPr>
          <w:rFonts w:ascii="Abadi" w:hAnsi="Abadi"/>
          <w:sz w:val="21"/>
          <w:szCs w:val="21"/>
        </w:rPr>
        <w:t>delante diputado</w:t>
      </w:r>
      <w:r>
        <w:rPr>
          <w:rFonts w:ascii="Abadi" w:hAnsi="Abadi"/>
          <w:sz w:val="21"/>
          <w:szCs w:val="21"/>
        </w:rPr>
        <w:t>.</w:t>
      </w:r>
    </w:p>
    <w:p w14:paraId="45566A95" w14:textId="77777777" w:rsidR="002E150E" w:rsidRDefault="002E150E" w:rsidP="002E150E">
      <w:pPr>
        <w:jc w:val="both"/>
        <w:rPr>
          <w:rFonts w:ascii="Abadi" w:hAnsi="Abadi"/>
          <w:sz w:val="21"/>
          <w:szCs w:val="21"/>
        </w:rPr>
      </w:pPr>
    </w:p>
    <w:p w14:paraId="1F43A64E" w14:textId="77777777" w:rsidR="002E150E" w:rsidRDefault="002E150E" w:rsidP="002E150E">
      <w:pPr>
        <w:jc w:val="both"/>
        <w:rPr>
          <w:rFonts w:ascii="Abadi" w:hAnsi="Abadi"/>
          <w:b/>
          <w:bCs/>
          <w:sz w:val="21"/>
          <w:szCs w:val="21"/>
        </w:rPr>
      </w:pPr>
      <w:bookmarkStart w:id="1" w:name="_Hlk112704662"/>
      <w:r w:rsidRPr="00B920C0">
        <w:rPr>
          <w:rFonts w:ascii="Abadi" w:hAnsi="Abadi"/>
          <w:b/>
          <w:bCs/>
          <w:sz w:val="21"/>
          <w:szCs w:val="21"/>
        </w:rPr>
        <w:t>(Hace uso de la voz el diputado David Martínez Mendizabal, para hablar del punto de acuerdo en referencia)</w:t>
      </w:r>
    </w:p>
    <w:bookmarkEnd w:id="1"/>
    <w:p w14:paraId="014FBF74" w14:textId="77777777" w:rsidR="002E150E" w:rsidRDefault="002E150E" w:rsidP="002E150E">
      <w:pPr>
        <w:jc w:val="both"/>
        <w:rPr>
          <w:rFonts w:ascii="Abadi" w:hAnsi="Abadi"/>
          <w:b/>
          <w:bCs/>
          <w:sz w:val="21"/>
          <w:szCs w:val="21"/>
        </w:rPr>
      </w:pPr>
    </w:p>
    <w:p w14:paraId="6B7072B2" w14:textId="77777777" w:rsidR="002E150E" w:rsidRDefault="002E150E" w:rsidP="002E150E">
      <w:pPr>
        <w:jc w:val="center"/>
        <w:rPr>
          <w:rFonts w:ascii="Abadi" w:hAnsi="Abadi"/>
          <w:b/>
          <w:bCs/>
          <w:sz w:val="21"/>
          <w:szCs w:val="21"/>
        </w:rPr>
      </w:pPr>
      <w:r>
        <w:rPr>
          <w:rFonts w:ascii="Abadi" w:hAnsi="Abadi"/>
          <w:b/>
          <w:bCs/>
          <w:sz w:val="21"/>
          <w:szCs w:val="21"/>
        </w:rPr>
        <w:t>(Posicionamiento)</w:t>
      </w:r>
    </w:p>
    <w:p w14:paraId="53ED014A" w14:textId="77777777" w:rsidR="002E150E" w:rsidRDefault="002E150E" w:rsidP="002E150E">
      <w:pPr>
        <w:jc w:val="both"/>
        <w:rPr>
          <w:rFonts w:ascii="Abadi" w:hAnsi="Abadi"/>
          <w:b/>
          <w:bCs/>
          <w:sz w:val="21"/>
          <w:szCs w:val="21"/>
        </w:rPr>
      </w:pPr>
    </w:p>
    <w:p w14:paraId="4657452E" w14:textId="77777777" w:rsidR="002E150E" w:rsidRDefault="002E150E" w:rsidP="002E150E">
      <w:pPr>
        <w:jc w:val="both"/>
        <w:rPr>
          <w:rFonts w:ascii="Abadi" w:hAnsi="Abadi"/>
          <w:b/>
          <w:bCs/>
          <w:sz w:val="21"/>
          <w:szCs w:val="21"/>
        </w:rPr>
      </w:pPr>
      <w:r>
        <w:rPr>
          <w:noProof/>
        </w:rPr>
        <w:drawing>
          <wp:inline distT="0" distB="0" distL="0" distR="0" wp14:anchorId="1AADE8EF" wp14:editId="3040E6EA">
            <wp:extent cx="1724025" cy="921703"/>
            <wp:effectExtent l="495300" t="95250" r="104775" b="145415"/>
            <wp:docPr id="12" name="Imagen 12" descr="Imagen que contiene persona, hombre, parado, frent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magen que contiene persona, hombre, parado, frente&#10;&#10;Descripción generada automáticamente"/>
                    <pic:cNvPicPr/>
                  </pic:nvPicPr>
                  <pic:blipFill rotWithShape="1">
                    <a:blip r:embed="rId17"/>
                    <a:srcRect b="4910"/>
                    <a:stretch/>
                  </pic:blipFill>
                  <pic:spPr bwMode="auto">
                    <a:xfrm>
                      <a:off x="0" y="0"/>
                      <a:ext cx="1738927" cy="929670"/>
                    </a:xfrm>
                    <a:prstGeom prst="rect">
                      <a:avLst/>
                    </a:prstGeom>
                    <a:solidFill>
                      <a:srgbClr val="FFFFFF">
                        <a:shade val="85000"/>
                      </a:srgbClr>
                    </a:solidFill>
                    <a:ln w="88900" cap="sq">
                      <a:solidFill>
                        <a:srgbClr val="FFFFFF"/>
                      </a:solidFill>
                      <a:miter lim="800000"/>
                    </a:ln>
                    <a:effectLst>
                      <a:outerShdw blurRad="76200" dir="13500000" sy="23000" kx="1200000" algn="br" rotWithShape="0">
                        <a:prstClr val="black">
                          <a:alpha val="20000"/>
                        </a:prst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D05D2A0" w14:textId="77777777" w:rsidR="002E150E" w:rsidRDefault="002E150E" w:rsidP="002E150E">
      <w:pPr>
        <w:jc w:val="both"/>
        <w:rPr>
          <w:rFonts w:ascii="Abadi" w:hAnsi="Abadi"/>
          <w:b/>
          <w:bCs/>
          <w:sz w:val="21"/>
          <w:szCs w:val="21"/>
        </w:rPr>
      </w:pPr>
    </w:p>
    <w:p w14:paraId="036E0099" w14:textId="44E768F6" w:rsidR="002E150E" w:rsidRDefault="002E150E" w:rsidP="002E150E">
      <w:pPr>
        <w:jc w:val="both"/>
        <w:rPr>
          <w:rFonts w:ascii="Abadi" w:hAnsi="Abadi"/>
          <w:sz w:val="21"/>
          <w:szCs w:val="21"/>
        </w:rPr>
      </w:pPr>
      <w:r>
        <w:rPr>
          <w:rFonts w:ascii="Abadi" w:hAnsi="Abadi"/>
          <w:sz w:val="21"/>
          <w:szCs w:val="21"/>
        </w:rPr>
        <w:t>- G</w:t>
      </w:r>
      <w:r w:rsidRPr="005A5200">
        <w:rPr>
          <w:rFonts w:ascii="Abadi" w:hAnsi="Abadi"/>
          <w:sz w:val="21"/>
          <w:szCs w:val="21"/>
        </w:rPr>
        <w:t xml:space="preserve">racias </w:t>
      </w:r>
      <w:r>
        <w:rPr>
          <w:rFonts w:ascii="Abadi" w:hAnsi="Abadi"/>
          <w:sz w:val="21"/>
          <w:szCs w:val="21"/>
        </w:rPr>
        <w:t>P</w:t>
      </w:r>
      <w:r w:rsidRPr="005A5200">
        <w:rPr>
          <w:rFonts w:ascii="Abadi" w:hAnsi="Abadi"/>
          <w:sz w:val="21"/>
          <w:szCs w:val="21"/>
        </w:rPr>
        <w:t>residenta con su permiso</w:t>
      </w:r>
      <w:r>
        <w:rPr>
          <w:rFonts w:ascii="Abadi" w:hAnsi="Abadi"/>
          <w:sz w:val="21"/>
          <w:szCs w:val="21"/>
        </w:rPr>
        <w:t xml:space="preserve">, </w:t>
      </w:r>
      <w:r w:rsidRPr="005A5200">
        <w:rPr>
          <w:rFonts w:ascii="Abadi" w:hAnsi="Abadi"/>
          <w:sz w:val="21"/>
          <w:szCs w:val="21"/>
        </w:rPr>
        <w:t xml:space="preserve"> con el permiso de la </w:t>
      </w:r>
      <w:r>
        <w:rPr>
          <w:rFonts w:ascii="Abadi" w:hAnsi="Abadi"/>
          <w:sz w:val="21"/>
          <w:szCs w:val="21"/>
        </w:rPr>
        <w:t>M</w:t>
      </w:r>
      <w:r w:rsidRPr="005A5200">
        <w:rPr>
          <w:rFonts w:ascii="Abadi" w:hAnsi="Abadi"/>
          <w:sz w:val="21"/>
          <w:szCs w:val="21"/>
        </w:rPr>
        <w:t xml:space="preserve">esa </w:t>
      </w:r>
      <w:r>
        <w:rPr>
          <w:rFonts w:ascii="Abadi" w:hAnsi="Abadi"/>
          <w:sz w:val="21"/>
          <w:szCs w:val="21"/>
        </w:rPr>
        <w:t>D</w:t>
      </w:r>
      <w:r w:rsidRPr="005A5200">
        <w:rPr>
          <w:rFonts w:ascii="Abadi" w:hAnsi="Abadi"/>
          <w:sz w:val="21"/>
          <w:szCs w:val="21"/>
        </w:rPr>
        <w:t xml:space="preserve">irectiva compañeros compañeras del área técnica los traductores de señas la gente que nos mira por vía remota y </w:t>
      </w:r>
      <w:r>
        <w:rPr>
          <w:rFonts w:ascii="Abadi" w:hAnsi="Abadi"/>
          <w:sz w:val="21"/>
          <w:szCs w:val="21"/>
        </w:rPr>
        <w:t>E</w:t>
      </w:r>
      <w:r w:rsidRPr="005A5200">
        <w:rPr>
          <w:rFonts w:ascii="Abadi" w:hAnsi="Abadi"/>
          <w:sz w:val="21"/>
          <w:szCs w:val="21"/>
        </w:rPr>
        <w:t xml:space="preserve">milio qué bueno que estás aquí </w:t>
      </w:r>
      <w:r>
        <w:rPr>
          <w:rFonts w:ascii="Abadi" w:hAnsi="Abadi"/>
          <w:sz w:val="21"/>
          <w:szCs w:val="21"/>
        </w:rPr>
        <w:t>¡</w:t>
      </w:r>
      <w:r w:rsidRPr="005A5200">
        <w:rPr>
          <w:rFonts w:ascii="Abadi" w:hAnsi="Abadi"/>
          <w:sz w:val="21"/>
          <w:szCs w:val="21"/>
        </w:rPr>
        <w:t>eh</w:t>
      </w:r>
      <w:r>
        <w:rPr>
          <w:rFonts w:ascii="Abadi" w:hAnsi="Abadi"/>
          <w:sz w:val="21"/>
          <w:szCs w:val="21"/>
        </w:rPr>
        <w:t>!</w:t>
      </w:r>
      <w:r w:rsidRPr="005A5200">
        <w:rPr>
          <w:rFonts w:ascii="Abadi" w:hAnsi="Abadi"/>
          <w:sz w:val="21"/>
          <w:szCs w:val="21"/>
        </w:rPr>
        <w:t xml:space="preserve"> mira todos los que estamos aquí</w:t>
      </w:r>
      <w:r>
        <w:rPr>
          <w:rFonts w:ascii="Abadi" w:hAnsi="Abadi"/>
          <w:sz w:val="21"/>
          <w:szCs w:val="21"/>
        </w:rPr>
        <w:t>,</w:t>
      </w:r>
      <w:r w:rsidRPr="005A5200">
        <w:rPr>
          <w:rFonts w:ascii="Abadi" w:hAnsi="Abadi"/>
          <w:sz w:val="21"/>
          <w:szCs w:val="21"/>
        </w:rPr>
        <w:t xml:space="preserve"> todas las que estamos aquí somos diputados y nuestra tarea aquí es hacer las leyes que después tenemos que cumplir </w:t>
      </w:r>
      <w:r>
        <w:rPr>
          <w:rFonts w:ascii="Abadi" w:hAnsi="Abadi"/>
          <w:sz w:val="21"/>
          <w:szCs w:val="21"/>
        </w:rPr>
        <w:t xml:space="preserve">en </w:t>
      </w:r>
      <w:r w:rsidRPr="005A5200">
        <w:rPr>
          <w:rFonts w:ascii="Abadi" w:hAnsi="Abadi"/>
          <w:sz w:val="21"/>
          <w:szCs w:val="21"/>
        </w:rPr>
        <w:t>todo mundo</w:t>
      </w:r>
      <w:r>
        <w:rPr>
          <w:rFonts w:ascii="Abadi" w:hAnsi="Abadi"/>
          <w:sz w:val="21"/>
          <w:szCs w:val="21"/>
        </w:rPr>
        <w:t>,</w:t>
      </w:r>
      <w:r w:rsidRPr="005A5200">
        <w:rPr>
          <w:rFonts w:ascii="Abadi" w:hAnsi="Abadi"/>
          <w:sz w:val="21"/>
          <w:szCs w:val="21"/>
        </w:rPr>
        <w:t xml:space="preserve"> tú</w:t>
      </w:r>
      <w:r>
        <w:rPr>
          <w:rFonts w:ascii="Abadi" w:hAnsi="Abadi"/>
          <w:sz w:val="21"/>
          <w:szCs w:val="21"/>
        </w:rPr>
        <w:t>,</w:t>
      </w:r>
      <w:r w:rsidRPr="005A5200">
        <w:rPr>
          <w:rFonts w:ascii="Abadi" w:hAnsi="Abadi"/>
          <w:sz w:val="21"/>
          <w:szCs w:val="21"/>
        </w:rPr>
        <w:t xml:space="preserve"> los adultos</w:t>
      </w:r>
      <w:r>
        <w:rPr>
          <w:rFonts w:ascii="Abadi" w:hAnsi="Abadi"/>
          <w:sz w:val="21"/>
          <w:szCs w:val="21"/>
        </w:rPr>
        <w:t>,</w:t>
      </w:r>
      <w:r w:rsidRPr="005A5200">
        <w:rPr>
          <w:rFonts w:ascii="Abadi" w:hAnsi="Abadi"/>
          <w:sz w:val="21"/>
          <w:szCs w:val="21"/>
        </w:rPr>
        <w:t xml:space="preserve"> toda la gente</w:t>
      </w:r>
      <w:r>
        <w:rPr>
          <w:rFonts w:ascii="Abadi" w:hAnsi="Abadi"/>
          <w:sz w:val="21"/>
          <w:szCs w:val="21"/>
        </w:rPr>
        <w:t>,</w:t>
      </w:r>
      <w:r w:rsidRPr="005A5200">
        <w:rPr>
          <w:rFonts w:ascii="Abadi" w:hAnsi="Abadi"/>
          <w:sz w:val="21"/>
          <w:szCs w:val="21"/>
        </w:rPr>
        <w:t xml:space="preserve"> esa es nuestra chamba aquí</w:t>
      </w:r>
      <w:r>
        <w:rPr>
          <w:rFonts w:ascii="Abadi" w:hAnsi="Abadi"/>
          <w:sz w:val="21"/>
          <w:szCs w:val="21"/>
        </w:rPr>
        <w:t>,</w:t>
      </w:r>
      <w:r w:rsidRPr="005A5200">
        <w:rPr>
          <w:rFonts w:ascii="Abadi" w:hAnsi="Abadi"/>
          <w:sz w:val="21"/>
          <w:szCs w:val="21"/>
        </w:rPr>
        <w:t xml:space="preserve"> nos pagan mucho dinero para estar aquí y venir a hacer lo que es en bien de la sociedad del bien común el bien para toda la gente sobre todo para los que más lo necesitan que es la gente más pobre</w:t>
      </w:r>
      <w:r>
        <w:rPr>
          <w:rFonts w:ascii="Abadi" w:hAnsi="Abadi"/>
          <w:sz w:val="21"/>
          <w:szCs w:val="21"/>
        </w:rPr>
        <w:t xml:space="preserve">. </w:t>
      </w:r>
    </w:p>
    <w:p w14:paraId="7CB289EB" w14:textId="77777777" w:rsidR="002E150E" w:rsidRDefault="002E150E" w:rsidP="002E150E">
      <w:pPr>
        <w:jc w:val="both"/>
        <w:rPr>
          <w:rFonts w:ascii="Abadi" w:hAnsi="Abadi"/>
          <w:sz w:val="21"/>
          <w:szCs w:val="21"/>
        </w:rPr>
      </w:pPr>
    </w:p>
    <w:p w14:paraId="2E199119" w14:textId="6861F36E" w:rsidR="002E150E" w:rsidRDefault="002E150E" w:rsidP="002E150E">
      <w:pPr>
        <w:jc w:val="both"/>
        <w:rPr>
          <w:rFonts w:ascii="Abadi" w:hAnsi="Abadi"/>
          <w:sz w:val="21"/>
          <w:szCs w:val="21"/>
        </w:rPr>
      </w:pPr>
      <w:r>
        <w:rPr>
          <w:rFonts w:ascii="Abadi" w:hAnsi="Abadi"/>
          <w:sz w:val="21"/>
          <w:szCs w:val="21"/>
        </w:rPr>
        <w:t>- P</w:t>
      </w:r>
      <w:r w:rsidRPr="005A5200">
        <w:rPr>
          <w:rFonts w:ascii="Abadi" w:hAnsi="Abadi"/>
          <w:sz w:val="21"/>
          <w:szCs w:val="21"/>
        </w:rPr>
        <w:t xml:space="preserve">or eso estamos aquí reunidos somos una representación hay más somos 36 y nos da mucho gusto que estés aquí que nos acompañe </w:t>
      </w:r>
      <w:r>
        <w:rPr>
          <w:rFonts w:ascii="Abadi" w:hAnsi="Abadi"/>
          <w:sz w:val="21"/>
          <w:szCs w:val="21"/>
        </w:rPr>
        <w:t xml:space="preserve">¡eh! de nada. </w:t>
      </w:r>
    </w:p>
    <w:p w14:paraId="10C4B4EE" w14:textId="77777777" w:rsidR="002E150E" w:rsidRDefault="002E150E" w:rsidP="002E150E">
      <w:pPr>
        <w:jc w:val="both"/>
        <w:rPr>
          <w:rFonts w:ascii="Abadi" w:hAnsi="Abadi"/>
          <w:sz w:val="21"/>
          <w:szCs w:val="21"/>
        </w:rPr>
      </w:pPr>
    </w:p>
    <w:p w14:paraId="25E049AB" w14:textId="655DCC80" w:rsidR="002E150E" w:rsidRDefault="002E150E" w:rsidP="002E150E">
      <w:pPr>
        <w:jc w:val="both"/>
        <w:rPr>
          <w:rFonts w:ascii="Abadi" w:hAnsi="Abadi"/>
          <w:sz w:val="21"/>
          <w:szCs w:val="21"/>
        </w:rPr>
      </w:pPr>
      <w:r>
        <w:rPr>
          <w:rFonts w:ascii="Abadi" w:hAnsi="Abadi"/>
          <w:sz w:val="21"/>
          <w:szCs w:val="21"/>
        </w:rPr>
        <w:t>- B</w:t>
      </w:r>
      <w:r w:rsidRPr="005A5200">
        <w:rPr>
          <w:rFonts w:ascii="Abadi" w:hAnsi="Abadi"/>
          <w:sz w:val="21"/>
          <w:szCs w:val="21"/>
        </w:rPr>
        <w:t>uen día</w:t>
      </w:r>
      <w:r>
        <w:rPr>
          <w:rFonts w:ascii="Abadi" w:hAnsi="Abadi"/>
          <w:sz w:val="21"/>
          <w:szCs w:val="21"/>
        </w:rPr>
        <w:t>,</w:t>
      </w:r>
      <w:r w:rsidRPr="005A5200">
        <w:rPr>
          <w:rFonts w:ascii="Abadi" w:hAnsi="Abadi"/>
          <w:sz w:val="21"/>
          <w:szCs w:val="21"/>
        </w:rPr>
        <w:t xml:space="preserve"> lo que yo vengo a presentar como punto de acuerdo no nos pusimos no acordamos con la anterior también punto de acuerdo pero </w:t>
      </w:r>
      <w:r>
        <w:rPr>
          <w:rFonts w:ascii="Abadi" w:hAnsi="Abadi"/>
          <w:sz w:val="21"/>
          <w:szCs w:val="21"/>
        </w:rPr>
        <w:t xml:space="preserve">va </w:t>
      </w:r>
      <w:r w:rsidRPr="005A5200">
        <w:rPr>
          <w:rFonts w:ascii="Abadi" w:hAnsi="Abadi"/>
          <w:sz w:val="21"/>
          <w:szCs w:val="21"/>
        </w:rPr>
        <w:t xml:space="preserve">en el mismo sentido y yo recojo este esta última está últimas frases que se ha pronunciado la compañera </w:t>
      </w:r>
      <w:r>
        <w:rPr>
          <w:rFonts w:ascii="Abadi" w:hAnsi="Abadi"/>
          <w:sz w:val="21"/>
          <w:szCs w:val="21"/>
        </w:rPr>
        <w:t>R</w:t>
      </w:r>
      <w:r w:rsidRPr="005A5200">
        <w:rPr>
          <w:rFonts w:ascii="Abadi" w:hAnsi="Abadi"/>
          <w:sz w:val="21"/>
          <w:szCs w:val="21"/>
        </w:rPr>
        <w:t xml:space="preserve">ionda dice la página oficial como bien público a mí me parece un mensaje potente potentísimo y de eso vengo a hablar de eso trata el punto de acuerdo y digo lo siguiente que en congruencia con la </w:t>
      </w:r>
      <w:r>
        <w:rPr>
          <w:rFonts w:ascii="Abadi" w:hAnsi="Abadi"/>
          <w:sz w:val="21"/>
          <w:szCs w:val="21"/>
        </w:rPr>
        <w:t>A</w:t>
      </w:r>
      <w:r w:rsidRPr="005A5200">
        <w:rPr>
          <w:rFonts w:ascii="Abadi" w:hAnsi="Abadi"/>
          <w:sz w:val="21"/>
          <w:szCs w:val="21"/>
        </w:rPr>
        <w:t xml:space="preserve">genda </w:t>
      </w:r>
      <w:r>
        <w:rPr>
          <w:rFonts w:ascii="Abadi" w:hAnsi="Abadi"/>
          <w:sz w:val="21"/>
          <w:szCs w:val="21"/>
        </w:rPr>
        <w:t>P</w:t>
      </w:r>
      <w:r w:rsidRPr="005A5200">
        <w:rPr>
          <w:rFonts w:ascii="Abadi" w:hAnsi="Abadi"/>
          <w:sz w:val="21"/>
          <w:szCs w:val="21"/>
        </w:rPr>
        <w:t xml:space="preserve">arlamentaria del </w:t>
      </w:r>
      <w:r>
        <w:rPr>
          <w:rFonts w:ascii="Abadi" w:hAnsi="Abadi"/>
          <w:sz w:val="21"/>
          <w:szCs w:val="21"/>
        </w:rPr>
        <w:t>G</w:t>
      </w:r>
      <w:r w:rsidRPr="005A5200">
        <w:rPr>
          <w:rFonts w:ascii="Abadi" w:hAnsi="Abadi"/>
          <w:sz w:val="21"/>
          <w:szCs w:val="21"/>
        </w:rPr>
        <w:t xml:space="preserve">rupo de </w:t>
      </w:r>
      <w:r>
        <w:rPr>
          <w:rFonts w:ascii="Abadi" w:hAnsi="Abadi"/>
          <w:sz w:val="21"/>
          <w:szCs w:val="21"/>
        </w:rPr>
        <w:t>M</w:t>
      </w:r>
      <w:r w:rsidRPr="005A5200">
        <w:rPr>
          <w:rFonts w:ascii="Abadi" w:hAnsi="Abadi"/>
          <w:sz w:val="21"/>
          <w:szCs w:val="21"/>
        </w:rPr>
        <w:t xml:space="preserve">orena hemos estado preocupados y preocupadas en que exista una buena planeación técnica de los programas sociales y de las estrategias sociales dirigidas a lograr los derechos humanos de todas las personas sobre todo de los que menos tienen de la gente más pobre y esto es muy importante porque ya se ha dicho aquí que hay </w:t>
      </w:r>
      <w:r>
        <w:rPr>
          <w:rFonts w:ascii="Abadi" w:hAnsi="Abadi"/>
          <w:sz w:val="21"/>
          <w:szCs w:val="21"/>
        </w:rPr>
        <w:t xml:space="preserve">dos millones seiscientas cuarenta mil seiscientas personas, </w:t>
      </w:r>
      <w:r w:rsidRPr="005A5200">
        <w:rPr>
          <w:rFonts w:ascii="Abadi" w:hAnsi="Abadi"/>
          <w:sz w:val="21"/>
          <w:szCs w:val="21"/>
        </w:rPr>
        <w:t xml:space="preserve">personas guanajuatenses que están en condición de pobreza que en el 2008 al 2020 se agregaron </w:t>
      </w:r>
      <w:r>
        <w:rPr>
          <w:rFonts w:ascii="Abadi" w:hAnsi="Abadi"/>
          <w:sz w:val="21"/>
          <w:szCs w:val="21"/>
        </w:rPr>
        <w:t>doscientas cuarenta y seis mil personas a la</w:t>
      </w:r>
      <w:r w:rsidRPr="005A5200">
        <w:rPr>
          <w:rFonts w:ascii="Abadi" w:hAnsi="Abadi"/>
          <w:sz w:val="21"/>
          <w:szCs w:val="21"/>
        </w:rPr>
        <w:t>s filas de la pauperización digo otra vez repito del 2008 al 2020 y que del 2015 al 2 del 15 al 20 León pasó a ser la ciudad con más pobres en el país</w:t>
      </w:r>
      <w:r>
        <w:rPr>
          <w:rFonts w:ascii="Abadi" w:hAnsi="Abadi"/>
          <w:sz w:val="21"/>
          <w:szCs w:val="21"/>
        </w:rPr>
        <w:t>.</w:t>
      </w:r>
      <w:r w:rsidRPr="005A5200">
        <w:rPr>
          <w:rFonts w:ascii="Abadi" w:hAnsi="Abadi"/>
          <w:sz w:val="21"/>
          <w:szCs w:val="21"/>
        </w:rPr>
        <w:t xml:space="preserve"> </w:t>
      </w:r>
    </w:p>
    <w:p w14:paraId="5A7B33A0" w14:textId="77777777" w:rsidR="002E150E" w:rsidRDefault="002E150E" w:rsidP="002E150E">
      <w:pPr>
        <w:jc w:val="both"/>
        <w:rPr>
          <w:rFonts w:ascii="Abadi" w:hAnsi="Abadi"/>
          <w:sz w:val="21"/>
          <w:szCs w:val="21"/>
        </w:rPr>
      </w:pPr>
    </w:p>
    <w:p w14:paraId="2876F9F1" w14:textId="777DD2A9" w:rsidR="002E150E" w:rsidRDefault="002E150E" w:rsidP="002E150E">
      <w:pPr>
        <w:jc w:val="both"/>
        <w:rPr>
          <w:rFonts w:ascii="Abadi" w:hAnsi="Abadi"/>
          <w:sz w:val="21"/>
          <w:szCs w:val="21"/>
        </w:rPr>
      </w:pPr>
      <w:r>
        <w:rPr>
          <w:rFonts w:ascii="Abadi" w:hAnsi="Abadi"/>
          <w:sz w:val="21"/>
          <w:szCs w:val="21"/>
        </w:rPr>
        <w:t>- S</w:t>
      </w:r>
      <w:r w:rsidRPr="005A5200">
        <w:rPr>
          <w:rFonts w:ascii="Abadi" w:hAnsi="Abadi"/>
          <w:sz w:val="21"/>
          <w:szCs w:val="21"/>
        </w:rPr>
        <w:t xml:space="preserve">ubrayó el 2008 porque el 2008 fue la primera ocasión en qué se midió la pobreza multidimensional y entonces no se puede decir que hace 30 años </w:t>
      </w:r>
      <w:r>
        <w:rPr>
          <w:rFonts w:ascii="Abadi" w:hAnsi="Abadi"/>
          <w:sz w:val="21"/>
          <w:szCs w:val="21"/>
        </w:rPr>
        <w:t>G</w:t>
      </w:r>
      <w:r w:rsidRPr="005A5200">
        <w:rPr>
          <w:rFonts w:ascii="Abadi" w:hAnsi="Abadi"/>
          <w:sz w:val="21"/>
          <w:szCs w:val="21"/>
        </w:rPr>
        <w:t xml:space="preserve">uanajuato ocupaba los primeros lugares de pobreza los 10 primeros lugares de pobreza por qué se medía </w:t>
      </w:r>
      <w:r w:rsidRPr="005A5200">
        <w:rPr>
          <w:rFonts w:ascii="Abadi" w:hAnsi="Abadi"/>
          <w:sz w:val="21"/>
          <w:szCs w:val="21"/>
        </w:rPr>
        <w:lastRenderedPageBreak/>
        <w:t>de otro modo</w:t>
      </w:r>
      <w:r>
        <w:rPr>
          <w:rFonts w:ascii="Abadi" w:hAnsi="Abadi"/>
          <w:sz w:val="21"/>
          <w:szCs w:val="21"/>
        </w:rPr>
        <w:t>,</w:t>
      </w:r>
      <w:r w:rsidRPr="005A5200">
        <w:rPr>
          <w:rFonts w:ascii="Abadi" w:hAnsi="Abadi"/>
          <w:sz w:val="21"/>
          <w:szCs w:val="21"/>
        </w:rPr>
        <w:t xml:space="preserve"> se medía de otro modo el apuesto no son no son cosas comparables lo que podemos comparar lo que ocurrió 2008 al 2020 ahí si son comparables las cifras</w:t>
      </w:r>
      <w:r>
        <w:rPr>
          <w:rFonts w:ascii="Abadi" w:hAnsi="Abadi"/>
          <w:sz w:val="21"/>
          <w:szCs w:val="21"/>
        </w:rPr>
        <w:t>,</w:t>
      </w:r>
      <w:r w:rsidRPr="005A5200">
        <w:rPr>
          <w:rFonts w:ascii="Abadi" w:hAnsi="Abadi"/>
          <w:sz w:val="21"/>
          <w:szCs w:val="21"/>
        </w:rPr>
        <w:t xml:space="preserve"> esta situación de marginación en </w:t>
      </w:r>
      <w:r>
        <w:rPr>
          <w:rFonts w:ascii="Abadi" w:hAnsi="Abadi"/>
          <w:sz w:val="21"/>
          <w:szCs w:val="21"/>
        </w:rPr>
        <w:t>G</w:t>
      </w:r>
      <w:r w:rsidRPr="005A5200">
        <w:rPr>
          <w:rFonts w:ascii="Abadi" w:hAnsi="Abadi"/>
          <w:sz w:val="21"/>
          <w:szCs w:val="21"/>
        </w:rPr>
        <w:t xml:space="preserve">uanajuato tiene que unir a todos los aparatos institucionales a nadie le conviene que aguante que en guanajuato no funcionen las estrategias de </w:t>
      </w:r>
      <w:r>
        <w:rPr>
          <w:rFonts w:ascii="Abadi" w:hAnsi="Abadi"/>
          <w:sz w:val="21"/>
          <w:szCs w:val="21"/>
        </w:rPr>
        <w:t>B</w:t>
      </w:r>
      <w:r w:rsidRPr="005A5200">
        <w:rPr>
          <w:rFonts w:ascii="Abadi" w:hAnsi="Abadi"/>
          <w:sz w:val="21"/>
          <w:szCs w:val="21"/>
        </w:rPr>
        <w:t xml:space="preserve">ienestar </w:t>
      </w:r>
      <w:r>
        <w:rPr>
          <w:rFonts w:ascii="Abadi" w:hAnsi="Abadi"/>
          <w:sz w:val="21"/>
          <w:szCs w:val="21"/>
        </w:rPr>
        <w:t>S</w:t>
      </w:r>
      <w:r w:rsidRPr="005A5200">
        <w:rPr>
          <w:rFonts w:ascii="Abadi" w:hAnsi="Abadi"/>
          <w:sz w:val="21"/>
          <w:szCs w:val="21"/>
        </w:rPr>
        <w:t xml:space="preserve">ocial o de </w:t>
      </w:r>
      <w:r>
        <w:rPr>
          <w:rFonts w:ascii="Abadi" w:hAnsi="Abadi"/>
          <w:sz w:val="21"/>
          <w:szCs w:val="21"/>
        </w:rPr>
        <w:t>D</w:t>
      </w:r>
      <w:r w:rsidRPr="005A5200">
        <w:rPr>
          <w:rFonts w:ascii="Abadi" w:hAnsi="Abadi"/>
          <w:sz w:val="21"/>
          <w:szCs w:val="21"/>
        </w:rPr>
        <w:t xml:space="preserve">esarrollo </w:t>
      </w:r>
      <w:r>
        <w:rPr>
          <w:rFonts w:ascii="Abadi" w:hAnsi="Abadi"/>
          <w:sz w:val="21"/>
          <w:szCs w:val="21"/>
        </w:rPr>
        <w:t>S</w:t>
      </w:r>
      <w:r w:rsidRPr="005A5200">
        <w:rPr>
          <w:rFonts w:ascii="Abadi" w:hAnsi="Abadi"/>
          <w:sz w:val="21"/>
          <w:szCs w:val="21"/>
        </w:rPr>
        <w:t>ocial entonces mi observación va por el lado de compartir la preocupación y estar del lado de que las cosas funcionen bien a nadie</w:t>
      </w:r>
      <w:r>
        <w:rPr>
          <w:rFonts w:ascii="Abadi" w:hAnsi="Abadi"/>
          <w:sz w:val="21"/>
          <w:szCs w:val="21"/>
        </w:rPr>
        <w:t>,</w:t>
      </w:r>
      <w:r w:rsidRPr="005A5200">
        <w:rPr>
          <w:rFonts w:ascii="Abadi" w:hAnsi="Abadi"/>
          <w:sz w:val="21"/>
          <w:szCs w:val="21"/>
        </w:rPr>
        <w:t xml:space="preserve"> a nadie</w:t>
      </w:r>
      <w:r>
        <w:rPr>
          <w:rFonts w:ascii="Abadi" w:hAnsi="Abadi"/>
          <w:sz w:val="21"/>
          <w:szCs w:val="21"/>
        </w:rPr>
        <w:t>,</w:t>
      </w:r>
      <w:r w:rsidRPr="005A5200">
        <w:rPr>
          <w:rFonts w:ascii="Abadi" w:hAnsi="Abadi"/>
          <w:sz w:val="21"/>
          <w:szCs w:val="21"/>
        </w:rPr>
        <w:t xml:space="preserve"> a nadie</w:t>
      </w:r>
      <w:r>
        <w:rPr>
          <w:rFonts w:ascii="Abadi" w:hAnsi="Abadi"/>
          <w:sz w:val="21"/>
          <w:szCs w:val="21"/>
        </w:rPr>
        <w:t>,</w:t>
      </w:r>
      <w:r w:rsidRPr="005A5200">
        <w:rPr>
          <w:rFonts w:ascii="Abadi" w:hAnsi="Abadi"/>
          <w:sz w:val="21"/>
          <w:szCs w:val="21"/>
        </w:rPr>
        <w:t xml:space="preserve"> a nadie</w:t>
      </w:r>
      <w:r>
        <w:rPr>
          <w:rFonts w:ascii="Abadi" w:hAnsi="Abadi"/>
          <w:sz w:val="21"/>
          <w:szCs w:val="21"/>
        </w:rPr>
        <w:t>,</w:t>
      </w:r>
      <w:r w:rsidRPr="005A5200">
        <w:rPr>
          <w:rFonts w:ascii="Abadi" w:hAnsi="Abadi"/>
          <w:sz w:val="21"/>
          <w:szCs w:val="21"/>
        </w:rPr>
        <w:t xml:space="preserve"> conviene que las estrategias del gobierno no funcionen no es contra es a favor de que las cosas funcionen bien</w:t>
      </w:r>
      <w:r>
        <w:rPr>
          <w:rFonts w:ascii="Abadi" w:hAnsi="Abadi"/>
          <w:sz w:val="21"/>
          <w:szCs w:val="21"/>
        </w:rPr>
        <w:t xml:space="preserve">. </w:t>
      </w:r>
    </w:p>
    <w:p w14:paraId="31079A00" w14:textId="77777777" w:rsidR="002E150E" w:rsidRDefault="002E150E" w:rsidP="002E150E">
      <w:pPr>
        <w:jc w:val="both"/>
        <w:rPr>
          <w:rFonts w:ascii="Abadi" w:hAnsi="Abadi"/>
          <w:sz w:val="21"/>
          <w:szCs w:val="21"/>
        </w:rPr>
      </w:pPr>
    </w:p>
    <w:p w14:paraId="775F5DB3" w14:textId="43978382" w:rsidR="002E150E" w:rsidRDefault="002E150E" w:rsidP="002E150E">
      <w:pPr>
        <w:jc w:val="both"/>
        <w:rPr>
          <w:rFonts w:ascii="Abadi" w:hAnsi="Abadi"/>
          <w:sz w:val="21"/>
          <w:szCs w:val="21"/>
        </w:rPr>
      </w:pPr>
      <w:r>
        <w:rPr>
          <w:rFonts w:ascii="Abadi" w:hAnsi="Abadi"/>
          <w:sz w:val="21"/>
          <w:szCs w:val="21"/>
        </w:rPr>
        <w:t xml:space="preserve">- Y </w:t>
      </w:r>
      <w:r w:rsidRPr="005A5200">
        <w:rPr>
          <w:rFonts w:ascii="Abadi" w:hAnsi="Abadi"/>
          <w:sz w:val="21"/>
          <w:szCs w:val="21"/>
        </w:rPr>
        <w:t xml:space="preserve">precisamente de lo que trata el punto de acuerdo es que exista más información sobre la estrategia </w:t>
      </w:r>
      <w:r>
        <w:rPr>
          <w:rFonts w:ascii="Abadi" w:hAnsi="Abadi"/>
          <w:sz w:val="21"/>
          <w:szCs w:val="21"/>
        </w:rPr>
        <w:t>«G</w:t>
      </w:r>
      <w:r w:rsidRPr="005A5200">
        <w:rPr>
          <w:rFonts w:ascii="Abadi" w:hAnsi="Abadi"/>
          <w:sz w:val="21"/>
          <w:szCs w:val="21"/>
        </w:rPr>
        <w:t xml:space="preserve">uanajuato </w:t>
      </w:r>
      <w:r>
        <w:rPr>
          <w:rFonts w:ascii="Abadi" w:hAnsi="Abadi"/>
          <w:sz w:val="21"/>
          <w:szCs w:val="21"/>
        </w:rPr>
        <w:t>C</w:t>
      </w:r>
      <w:r w:rsidRPr="005A5200">
        <w:rPr>
          <w:rFonts w:ascii="Abadi" w:hAnsi="Abadi"/>
          <w:sz w:val="21"/>
          <w:szCs w:val="21"/>
        </w:rPr>
        <w:t xml:space="preserve">ontigo </w:t>
      </w:r>
      <w:r>
        <w:rPr>
          <w:rFonts w:ascii="Abadi" w:hAnsi="Abadi"/>
          <w:sz w:val="21"/>
          <w:szCs w:val="21"/>
        </w:rPr>
        <w:t>Sí»</w:t>
      </w:r>
      <w:r w:rsidRPr="005A5200">
        <w:rPr>
          <w:rFonts w:ascii="Abadi" w:hAnsi="Abadi"/>
          <w:sz w:val="21"/>
          <w:szCs w:val="21"/>
        </w:rPr>
        <w:t xml:space="preserve"> ese es ese es el elemento fundamental y vuelvo a hacer referencia a lo que se ha dicho aquí de que la página oficial es un bien público y tengo </w:t>
      </w:r>
      <w:r>
        <w:rPr>
          <w:rFonts w:ascii="Abadi" w:hAnsi="Abadi"/>
          <w:sz w:val="21"/>
          <w:szCs w:val="21"/>
        </w:rPr>
        <w:t>tres</w:t>
      </w:r>
      <w:r w:rsidRPr="005A5200">
        <w:rPr>
          <w:rFonts w:ascii="Abadi" w:hAnsi="Abadi"/>
          <w:sz w:val="21"/>
          <w:szCs w:val="21"/>
        </w:rPr>
        <w:t xml:space="preserve"> fuentes de información para sostener que no existe información suficiente que nos haga pensar cómo se le va a hacer para articular coherente y técnicamente la estrategia de </w:t>
      </w:r>
      <w:r>
        <w:rPr>
          <w:rFonts w:ascii="Abadi" w:hAnsi="Abadi"/>
          <w:sz w:val="21"/>
          <w:szCs w:val="21"/>
        </w:rPr>
        <w:t>«C</w:t>
      </w:r>
      <w:r w:rsidRPr="005A5200">
        <w:rPr>
          <w:rFonts w:ascii="Abadi" w:hAnsi="Abadi"/>
          <w:sz w:val="21"/>
          <w:szCs w:val="21"/>
        </w:rPr>
        <w:t xml:space="preserve">ontigo </w:t>
      </w:r>
      <w:r>
        <w:rPr>
          <w:rFonts w:ascii="Abadi" w:hAnsi="Abadi"/>
          <w:sz w:val="21"/>
          <w:szCs w:val="21"/>
        </w:rPr>
        <w:t>S</w:t>
      </w:r>
      <w:r w:rsidRPr="005A5200">
        <w:rPr>
          <w:rFonts w:ascii="Abadi" w:hAnsi="Abadi"/>
          <w:sz w:val="21"/>
          <w:szCs w:val="21"/>
        </w:rPr>
        <w:t>í</w:t>
      </w:r>
      <w:r>
        <w:rPr>
          <w:rFonts w:ascii="Abadi" w:hAnsi="Abadi"/>
          <w:sz w:val="21"/>
          <w:szCs w:val="21"/>
        </w:rPr>
        <w:t>»</w:t>
      </w:r>
      <w:r w:rsidRPr="005A5200">
        <w:rPr>
          <w:rFonts w:ascii="Abadi" w:hAnsi="Abadi"/>
          <w:sz w:val="21"/>
          <w:szCs w:val="21"/>
        </w:rPr>
        <w:t xml:space="preserve"> voy a leer las </w:t>
      </w:r>
      <w:r>
        <w:rPr>
          <w:rFonts w:ascii="Abadi" w:hAnsi="Abadi"/>
          <w:sz w:val="21"/>
          <w:szCs w:val="21"/>
        </w:rPr>
        <w:t xml:space="preserve">tres </w:t>
      </w:r>
      <w:r w:rsidRPr="005A5200">
        <w:rPr>
          <w:rFonts w:ascii="Abadi" w:hAnsi="Abadi"/>
          <w:sz w:val="21"/>
          <w:szCs w:val="21"/>
        </w:rPr>
        <w:t xml:space="preserve">fuentes la primera es según la página oficial del gobierno estatal en mayo pasado y con el propósito de que la población guanajuatense tenga acceso a una vida plena y oportunidades para el desarrollo el </w:t>
      </w:r>
      <w:r>
        <w:rPr>
          <w:rFonts w:ascii="Abadi" w:hAnsi="Abadi"/>
          <w:sz w:val="21"/>
          <w:szCs w:val="21"/>
        </w:rPr>
        <w:t>G</w:t>
      </w:r>
      <w:r w:rsidRPr="005A5200">
        <w:rPr>
          <w:rFonts w:ascii="Abadi" w:hAnsi="Abadi"/>
          <w:sz w:val="21"/>
          <w:szCs w:val="21"/>
        </w:rPr>
        <w:t xml:space="preserve">obernador del </w:t>
      </w:r>
      <w:r>
        <w:rPr>
          <w:rFonts w:ascii="Abadi" w:hAnsi="Abadi"/>
          <w:sz w:val="21"/>
          <w:szCs w:val="21"/>
        </w:rPr>
        <w:t>E</w:t>
      </w:r>
      <w:r w:rsidRPr="005A5200">
        <w:rPr>
          <w:rFonts w:ascii="Abadi" w:hAnsi="Abadi"/>
          <w:sz w:val="21"/>
          <w:szCs w:val="21"/>
        </w:rPr>
        <w:t xml:space="preserve">stado presentó la nueva estrategia social </w:t>
      </w:r>
      <w:r>
        <w:rPr>
          <w:rFonts w:ascii="Abadi" w:hAnsi="Abadi"/>
          <w:sz w:val="21"/>
          <w:szCs w:val="21"/>
        </w:rPr>
        <w:t>G</w:t>
      </w:r>
      <w:r w:rsidRPr="005A5200">
        <w:rPr>
          <w:rFonts w:ascii="Abadi" w:hAnsi="Abadi"/>
          <w:sz w:val="21"/>
          <w:szCs w:val="21"/>
        </w:rPr>
        <w:t xml:space="preserve">uanajuato </w:t>
      </w:r>
      <w:r>
        <w:rPr>
          <w:rFonts w:ascii="Abadi" w:hAnsi="Abadi"/>
          <w:sz w:val="21"/>
          <w:szCs w:val="21"/>
        </w:rPr>
        <w:t>C</w:t>
      </w:r>
      <w:r w:rsidRPr="005A5200">
        <w:rPr>
          <w:rFonts w:ascii="Abadi" w:hAnsi="Abadi"/>
          <w:sz w:val="21"/>
          <w:szCs w:val="21"/>
        </w:rPr>
        <w:t xml:space="preserve">ontigo </w:t>
      </w:r>
      <w:r>
        <w:rPr>
          <w:rFonts w:ascii="Abadi" w:hAnsi="Abadi"/>
          <w:sz w:val="21"/>
          <w:szCs w:val="21"/>
        </w:rPr>
        <w:t>Sí»</w:t>
      </w:r>
      <w:r w:rsidRPr="005A5200">
        <w:rPr>
          <w:rFonts w:ascii="Abadi" w:hAnsi="Abadi"/>
          <w:sz w:val="21"/>
          <w:szCs w:val="21"/>
        </w:rPr>
        <w:t xml:space="preserve"> </w:t>
      </w:r>
    </w:p>
    <w:p w14:paraId="269CF7AE" w14:textId="77777777" w:rsidR="002E150E" w:rsidRDefault="002E150E" w:rsidP="002E150E">
      <w:pPr>
        <w:jc w:val="both"/>
        <w:rPr>
          <w:rFonts w:ascii="Abadi" w:hAnsi="Abadi"/>
          <w:sz w:val="21"/>
          <w:szCs w:val="21"/>
        </w:rPr>
      </w:pPr>
    </w:p>
    <w:p w14:paraId="209AA35A" w14:textId="437854E5" w:rsidR="002E150E" w:rsidRDefault="002E150E" w:rsidP="002E150E">
      <w:pPr>
        <w:jc w:val="both"/>
        <w:rPr>
          <w:rFonts w:ascii="Abadi" w:hAnsi="Abadi"/>
          <w:sz w:val="21"/>
          <w:szCs w:val="21"/>
        </w:rPr>
      </w:pPr>
      <w:r>
        <w:rPr>
          <w:rFonts w:ascii="Abadi" w:hAnsi="Abadi"/>
          <w:sz w:val="21"/>
          <w:szCs w:val="21"/>
        </w:rPr>
        <w:t>- Y</w:t>
      </w:r>
      <w:r w:rsidRPr="005A5200">
        <w:rPr>
          <w:rFonts w:ascii="Abadi" w:hAnsi="Abadi"/>
          <w:sz w:val="21"/>
          <w:szCs w:val="21"/>
        </w:rPr>
        <w:t xml:space="preserve"> señaló la política social se ha construido como una respuesta dinámica ante las necesidades de nuestra población esta política no es estática debe ser acorde con los nuevos tiempos por eso hoy tenemos hacemos un alto en el camino para ver de dónde venimos en dónde estamos y hacia dónde vamos</w:t>
      </w:r>
      <w:r>
        <w:rPr>
          <w:rFonts w:ascii="Abadi" w:hAnsi="Abadi"/>
          <w:sz w:val="21"/>
          <w:szCs w:val="21"/>
        </w:rPr>
        <w:t>,</w:t>
      </w:r>
      <w:r w:rsidRPr="005A5200">
        <w:rPr>
          <w:rFonts w:ascii="Abadi" w:hAnsi="Abadi"/>
          <w:sz w:val="21"/>
          <w:szCs w:val="21"/>
        </w:rPr>
        <w:t xml:space="preserve"> hoy hacemos un llamado a todos los sectores de la sociedad para que se unan en este esfuerzo histórico hacemos un llamado para que </w:t>
      </w:r>
      <w:r>
        <w:rPr>
          <w:rFonts w:ascii="Abadi" w:hAnsi="Abadi"/>
          <w:sz w:val="21"/>
          <w:szCs w:val="21"/>
        </w:rPr>
        <w:t>«C</w:t>
      </w:r>
      <w:r w:rsidRPr="005A5200">
        <w:rPr>
          <w:rFonts w:ascii="Abadi" w:hAnsi="Abadi"/>
          <w:sz w:val="21"/>
          <w:szCs w:val="21"/>
        </w:rPr>
        <w:t xml:space="preserve">ontigo </w:t>
      </w:r>
      <w:r>
        <w:rPr>
          <w:rFonts w:ascii="Abadi" w:hAnsi="Abadi"/>
          <w:sz w:val="21"/>
          <w:szCs w:val="21"/>
        </w:rPr>
        <w:t>S</w:t>
      </w:r>
      <w:r w:rsidRPr="005A5200">
        <w:rPr>
          <w:rFonts w:ascii="Abadi" w:hAnsi="Abadi"/>
          <w:sz w:val="21"/>
          <w:szCs w:val="21"/>
        </w:rPr>
        <w:t>í</w:t>
      </w:r>
      <w:r>
        <w:rPr>
          <w:rFonts w:ascii="Abadi" w:hAnsi="Abadi"/>
          <w:sz w:val="21"/>
          <w:szCs w:val="21"/>
        </w:rPr>
        <w:t>»</w:t>
      </w:r>
      <w:r w:rsidRPr="005A5200">
        <w:rPr>
          <w:rFonts w:ascii="Abadi" w:hAnsi="Abadi"/>
          <w:sz w:val="21"/>
          <w:szCs w:val="21"/>
        </w:rPr>
        <w:t xml:space="preserve"> sea todo un éxito hoy es el punto de llegada del nuevo punto de salida es decir la estrategia anterior de impulso guanajuato se pasa a la estrategia contigo sí y estamos de acuerdo con el </w:t>
      </w:r>
      <w:r>
        <w:rPr>
          <w:rFonts w:ascii="Abadi" w:hAnsi="Abadi"/>
          <w:sz w:val="21"/>
          <w:szCs w:val="21"/>
        </w:rPr>
        <w:t>G</w:t>
      </w:r>
      <w:r w:rsidRPr="005A5200">
        <w:rPr>
          <w:rFonts w:ascii="Abadi" w:hAnsi="Abadi"/>
          <w:sz w:val="21"/>
          <w:szCs w:val="21"/>
        </w:rPr>
        <w:t xml:space="preserve">obernador que ojalá funcione bien el </w:t>
      </w:r>
      <w:r>
        <w:rPr>
          <w:rFonts w:ascii="Abadi" w:hAnsi="Abadi"/>
          <w:sz w:val="21"/>
          <w:szCs w:val="21"/>
        </w:rPr>
        <w:t xml:space="preserve">tres </w:t>
      </w:r>
      <w:r w:rsidRPr="005A5200">
        <w:rPr>
          <w:rFonts w:ascii="Abadi" w:hAnsi="Abadi"/>
          <w:sz w:val="21"/>
          <w:szCs w:val="21"/>
        </w:rPr>
        <w:t xml:space="preserve">de agosto de nueva cuenta el gobernador encabezó la ceremonia del lanzamiento de centros guanajuato </w:t>
      </w:r>
      <w:r>
        <w:rPr>
          <w:rFonts w:ascii="Abadi" w:hAnsi="Abadi"/>
          <w:sz w:val="21"/>
          <w:szCs w:val="21"/>
        </w:rPr>
        <w:t>«C</w:t>
      </w:r>
      <w:r w:rsidRPr="005A5200">
        <w:rPr>
          <w:rFonts w:ascii="Abadi" w:hAnsi="Abadi"/>
          <w:sz w:val="21"/>
          <w:szCs w:val="21"/>
        </w:rPr>
        <w:t xml:space="preserve">ontigo </w:t>
      </w:r>
      <w:r>
        <w:rPr>
          <w:rFonts w:ascii="Abadi" w:hAnsi="Abadi"/>
          <w:sz w:val="21"/>
          <w:szCs w:val="21"/>
        </w:rPr>
        <w:t>S</w:t>
      </w:r>
      <w:r w:rsidRPr="005A5200">
        <w:rPr>
          <w:rFonts w:ascii="Abadi" w:hAnsi="Abadi"/>
          <w:sz w:val="21"/>
          <w:szCs w:val="21"/>
        </w:rPr>
        <w:t>í</w:t>
      </w:r>
      <w:r>
        <w:rPr>
          <w:rFonts w:ascii="Abadi" w:hAnsi="Abadi"/>
          <w:sz w:val="21"/>
          <w:szCs w:val="21"/>
        </w:rPr>
        <w:t xml:space="preserve">». </w:t>
      </w:r>
    </w:p>
    <w:p w14:paraId="7A5DB1E0" w14:textId="77777777" w:rsidR="002E150E" w:rsidRDefault="002E150E" w:rsidP="002E150E">
      <w:pPr>
        <w:jc w:val="both"/>
        <w:rPr>
          <w:rFonts w:ascii="Abadi" w:hAnsi="Abadi"/>
          <w:sz w:val="21"/>
          <w:szCs w:val="21"/>
        </w:rPr>
      </w:pPr>
    </w:p>
    <w:p w14:paraId="677968F8" w14:textId="1F8537C0" w:rsidR="002E150E" w:rsidRDefault="002E150E" w:rsidP="002E150E">
      <w:pPr>
        <w:jc w:val="both"/>
        <w:rPr>
          <w:rFonts w:ascii="Abadi" w:hAnsi="Abadi"/>
          <w:sz w:val="21"/>
          <w:szCs w:val="21"/>
        </w:rPr>
      </w:pPr>
      <w:r>
        <w:rPr>
          <w:rFonts w:ascii="Abadi" w:hAnsi="Abadi"/>
          <w:sz w:val="21"/>
          <w:szCs w:val="21"/>
        </w:rPr>
        <w:t>- M</w:t>
      </w:r>
      <w:r w:rsidRPr="005A5200">
        <w:rPr>
          <w:rFonts w:ascii="Abadi" w:hAnsi="Abadi"/>
          <w:sz w:val="21"/>
          <w:szCs w:val="21"/>
        </w:rPr>
        <w:t xml:space="preserve">ás allá de la valoración que se ha hecho sobre la promoción de personajes de cara a las elecciones de 2024 la relevancia de los objetivos propuestos los recursos empleados para los respectivos anuncios estamos hablando de 1000 millones de pesos para la </w:t>
      </w:r>
      <w:r>
        <w:rPr>
          <w:rFonts w:ascii="Abadi" w:hAnsi="Abadi"/>
          <w:sz w:val="21"/>
          <w:szCs w:val="21"/>
        </w:rPr>
        <w:t>SEDESHU</w:t>
      </w:r>
      <w:r w:rsidRPr="005A5200">
        <w:rPr>
          <w:rFonts w:ascii="Abadi" w:hAnsi="Abadi"/>
          <w:sz w:val="21"/>
          <w:szCs w:val="21"/>
        </w:rPr>
        <w:t xml:space="preserve"> y 2000 y pico millones de 1000 millones de pesos para la estrategia global</w:t>
      </w:r>
      <w:r>
        <w:rPr>
          <w:rFonts w:ascii="Abadi" w:hAnsi="Abadi"/>
          <w:sz w:val="21"/>
          <w:szCs w:val="21"/>
        </w:rPr>
        <w:t xml:space="preserve">. </w:t>
      </w:r>
    </w:p>
    <w:p w14:paraId="54B87619" w14:textId="77777777" w:rsidR="002E150E" w:rsidRDefault="002E150E" w:rsidP="002E150E">
      <w:pPr>
        <w:jc w:val="both"/>
        <w:rPr>
          <w:rFonts w:ascii="Abadi" w:hAnsi="Abadi"/>
          <w:sz w:val="21"/>
          <w:szCs w:val="21"/>
        </w:rPr>
      </w:pPr>
    </w:p>
    <w:p w14:paraId="37BCD18E" w14:textId="0BABCE8A" w:rsidR="002E150E" w:rsidRDefault="002E150E" w:rsidP="002E150E">
      <w:pPr>
        <w:jc w:val="both"/>
        <w:rPr>
          <w:rFonts w:ascii="Abadi" w:hAnsi="Abadi"/>
          <w:sz w:val="21"/>
          <w:szCs w:val="21"/>
        </w:rPr>
      </w:pPr>
      <w:r>
        <w:rPr>
          <w:rFonts w:ascii="Abadi" w:hAnsi="Abadi"/>
          <w:sz w:val="21"/>
          <w:szCs w:val="21"/>
        </w:rPr>
        <w:t>- L</w:t>
      </w:r>
      <w:r w:rsidRPr="005A5200">
        <w:rPr>
          <w:rFonts w:ascii="Abadi" w:hAnsi="Abadi"/>
          <w:sz w:val="21"/>
          <w:szCs w:val="21"/>
        </w:rPr>
        <w:t>os recursos empleados para los respectivos anuncios y la fuerza mediática que han acompañado estos eventos indican la necesaria correspondencia que debe existir entre los propósitos perseguidos y la solidez conceptual y programática de esta estrategia de ahí que para tener una perspectiva más exacta de lo que se pretende y de cómo se esperan lograr estos objetivos acudimos a la información que aparece en las páginas oficiales es la segunda fuente</w:t>
      </w:r>
      <w:r>
        <w:rPr>
          <w:rFonts w:ascii="Abadi" w:hAnsi="Abadi"/>
          <w:sz w:val="21"/>
          <w:szCs w:val="21"/>
        </w:rPr>
        <w:t xml:space="preserve">. </w:t>
      </w:r>
    </w:p>
    <w:p w14:paraId="591F441F" w14:textId="77777777" w:rsidR="002E150E" w:rsidRDefault="002E150E" w:rsidP="002E150E">
      <w:pPr>
        <w:jc w:val="both"/>
        <w:rPr>
          <w:rFonts w:ascii="Abadi" w:hAnsi="Abadi"/>
          <w:sz w:val="21"/>
          <w:szCs w:val="21"/>
        </w:rPr>
      </w:pPr>
    </w:p>
    <w:p w14:paraId="61BFF7CB" w14:textId="77777777" w:rsidR="002E150E" w:rsidRDefault="002E150E" w:rsidP="002E150E">
      <w:pPr>
        <w:jc w:val="both"/>
        <w:rPr>
          <w:rFonts w:ascii="Abadi" w:hAnsi="Abadi"/>
          <w:sz w:val="21"/>
          <w:szCs w:val="21"/>
        </w:rPr>
      </w:pPr>
      <w:r>
        <w:rPr>
          <w:rFonts w:ascii="Abadi" w:hAnsi="Abadi"/>
          <w:sz w:val="21"/>
          <w:szCs w:val="21"/>
        </w:rPr>
        <w:t>- E</w:t>
      </w:r>
      <w:r w:rsidRPr="005A5200">
        <w:rPr>
          <w:rFonts w:ascii="Abadi" w:hAnsi="Abadi"/>
          <w:sz w:val="21"/>
          <w:szCs w:val="21"/>
        </w:rPr>
        <w:t xml:space="preserve">n el sitio de la secretaría de desarrollo social y humano se contiene un micrositio denominado guanajuato </w:t>
      </w:r>
      <w:r>
        <w:rPr>
          <w:rFonts w:ascii="Abadi" w:hAnsi="Abadi"/>
          <w:sz w:val="21"/>
          <w:szCs w:val="21"/>
        </w:rPr>
        <w:t>«C</w:t>
      </w:r>
      <w:r w:rsidRPr="005A5200">
        <w:rPr>
          <w:rFonts w:ascii="Abadi" w:hAnsi="Abadi"/>
          <w:sz w:val="21"/>
          <w:szCs w:val="21"/>
        </w:rPr>
        <w:t xml:space="preserve">ontigo </w:t>
      </w:r>
      <w:r>
        <w:rPr>
          <w:rFonts w:ascii="Abadi" w:hAnsi="Abadi"/>
          <w:sz w:val="21"/>
          <w:szCs w:val="21"/>
        </w:rPr>
        <w:t>S</w:t>
      </w:r>
      <w:r w:rsidRPr="005A5200">
        <w:rPr>
          <w:rFonts w:ascii="Abadi" w:hAnsi="Abadi"/>
          <w:sz w:val="21"/>
          <w:szCs w:val="21"/>
        </w:rPr>
        <w:t>í</w:t>
      </w:r>
      <w:r>
        <w:rPr>
          <w:rFonts w:ascii="Abadi" w:hAnsi="Abadi"/>
          <w:sz w:val="21"/>
          <w:szCs w:val="21"/>
        </w:rPr>
        <w:t>»</w:t>
      </w:r>
      <w:r w:rsidRPr="005A5200">
        <w:rPr>
          <w:rFonts w:ascii="Abadi" w:hAnsi="Abadi"/>
          <w:sz w:val="21"/>
          <w:szCs w:val="21"/>
        </w:rPr>
        <w:t xml:space="preserve"> en donde aparece la pregunta qué es la estrategia </w:t>
      </w:r>
      <w:r>
        <w:rPr>
          <w:rFonts w:ascii="Abadi" w:hAnsi="Abadi"/>
          <w:sz w:val="21"/>
          <w:szCs w:val="21"/>
        </w:rPr>
        <w:t>«G</w:t>
      </w:r>
      <w:r w:rsidRPr="005A5200">
        <w:rPr>
          <w:rFonts w:ascii="Abadi" w:hAnsi="Abadi"/>
          <w:sz w:val="21"/>
          <w:szCs w:val="21"/>
        </w:rPr>
        <w:t xml:space="preserve">uanajuato </w:t>
      </w:r>
      <w:r>
        <w:rPr>
          <w:rFonts w:ascii="Abadi" w:hAnsi="Abadi"/>
          <w:sz w:val="21"/>
          <w:szCs w:val="21"/>
        </w:rPr>
        <w:t>C</w:t>
      </w:r>
      <w:r w:rsidRPr="005A5200">
        <w:rPr>
          <w:rFonts w:ascii="Abadi" w:hAnsi="Abadi"/>
          <w:sz w:val="21"/>
          <w:szCs w:val="21"/>
        </w:rPr>
        <w:t xml:space="preserve">ontigo </w:t>
      </w:r>
      <w:r>
        <w:rPr>
          <w:rFonts w:ascii="Abadi" w:hAnsi="Abadi"/>
          <w:sz w:val="21"/>
          <w:szCs w:val="21"/>
        </w:rPr>
        <w:t>Sí»</w:t>
      </w:r>
      <w:r w:rsidRPr="005A5200">
        <w:rPr>
          <w:rFonts w:ascii="Abadi" w:hAnsi="Abadi"/>
          <w:sz w:val="21"/>
          <w:szCs w:val="21"/>
        </w:rPr>
        <w:t xml:space="preserve"> y en las sucesivas pantallas qué proporción que se proporcionan existe la siguiente información</w:t>
      </w:r>
      <w:r>
        <w:rPr>
          <w:rFonts w:ascii="Abadi" w:hAnsi="Abadi"/>
          <w:sz w:val="21"/>
          <w:szCs w:val="21"/>
        </w:rPr>
        <w:t>:</w:t>
      </w:r>
    </w:p>
    <w:p w14:paraId="1C922454" w14:textId="6ED6A5CD" w:rsidR="002E150E" w:rsidRDefault="002E150E" w:rsidP="002E150E">
      <w:pPr>
        <w:jc w:val="both"/>
        <w:rPr>
          <w:rFonts w:ascii="Abadi" w:hAnsi="Abadi"/>
          <w:sz w:val="21"/>
          <w:szCs w:val="21"/>
        </w:rPr>
      </w:pPr>
      <w:r>
        <w:rPr>
          <w:rFonts w:ascii="Abadi" w:hAnsi="Abadi"/>
          <w:sz w:val="21"/>
          <w:szCs w:val="21"/>
        </w:rPr>
        <w:t>- «G</w:t>
      </w:r>
      <w:r w:rsidRPr="005A5200">
        <w:rPr>
          <w:rFonts w:ascii="Abadi" w:hAnsi="Abadi"/>
          <w:sz w:val="21"/>
          <w:szCs w:val="21"/>
        </w:rPr>
        <w:t xml:space="preserve">uanajuato </w:t>
      </w:r>
      <w:r>
        <w:rPr>
          <w:rFonts w:ascii="Abadi" w:hAnsi="Abadi"/>
          <w:sz w:val="21"/>
          <w:szCs w:val="21"/>
        </w:rPr>
        <w:t>C</w:t>
      </w:r>
      <w:r w:rsidRPr="005A5200">
        <w:rPr>
          <w:rFonts w:ascii="Abadi" w:hAnsi="Abadi"/>
          <w:sz w:val="21"/>
          <w:szCs w:val="21"/>
        </w:rPr>
        <w:t xml:space="preserve">ontigo </w:t>
      </w:r>
      <w:r>
        <w:rPr>
          <w:rFonts w:ascii="Abadi" w:hAnsi="Abadi"/>
          <w:sz w:val="21"/>
          <w:szCs w:val="21"/>
        </w:rPr>
        <w:t>Sí»</w:t>
      </w:r>
      <w:r w:rsidRPr="005A5200">
        <w:rPr>
          <w:rFonts w:ascii="Abadi" w:hAnsi="Abadi"/>
          <w:sz w:val="21"/>
          <w:szCs w:val="21"/>
        </w:rPr>
        <w:t xml:space="preserve"> es una iniciativa gubernamental que fortalece el tejido y la cohesión de la sociedad guanajuatense fomentando su participación empoderamiento y el desarrollo de sus capacidades mediante la articulación de procesos y programas gubernamentales innovadores contribuyendo así a mejorar la calidad de vida de las y los guanajuatenses no es un cambio de superficie es un cambio profundo que tiene que ver con la manera de cómo se articulan las diferentes instituciones y programas existentes en función de una nueva estrategia asimismo se señala que su fin entendido como el objetivo de mediano plazo al que la estrategia busca contribuir es que la población del estado de guanajuato tenga acceso a una vida plena con oportunidades para su desarrollo social y humano</w:t>
      </w:r>
      <w:r>
        <w:rPr>
          <w:rFonts w:ascii="Abadi" w:hAnsi="Abadi"/>
          <w:sz w:val="21"/>
          <w:szCs w:val="21"/>
        </w:rPr>
        <w:t xml:space="preserve">. </w:t>
      </w:r>
    </w:p>
    <w:p w14:paraId="3BA39046" w14:textId="77777777" w:rsidR="002E150E" w:rsidRDefault="002E150E" w:rsidP="002E150E">
      <w:pPr>
        <w:jc w:val="both"/>
        <w:rPr>
          <w:rFonts w:ascii="Abadi" w:hAnsi="Abadi"/>
          <w:sz w:val="21"/>
          <w:szCs w:val="21"/>
        </w:rPr>
      </w:pPr>
    </w:p>
    <w:p w14:paraId="2D886E7A" w14:textId="0CE2AF5D" w:rsidR="002E150E" w:rsidRDefault="002E150E" w:rsidP="002E150E">
      <w:pPr>
        <w:jc w:val="both"/>
        <w:rPr>
          <w:rFonts w:ascii="Abadi" w:hAnsi="Abadi"/>
          <w:sz w:val="21"/>
          <w:szCs w:val="21"/>
        </w:rPr>
      </w:pPr>
      <w:r>
        <w:rPr>
          <w:rFonts w:ascii="Abadi" w:hAnsi="Abadi"/>
          <w:sz w:val="21"/>
          <w:szCs w:val="21"/>
        </w:rPr>
        <w:t>- M</w:t>
      </w:r>
      <w:r w:rsidRPr="005A5200">
        <w:rPr>
          <w:rFonts w:ascii="Abadi" w:hAnsi="Abadi"/>
          <w:sz w:val="21"/>
          <w:szCs w:val="21"/>
        </w:rPr>
        <w:t xml:space="preserve">ientras que su propósito entendido como el objetivo directo del programa se establece que la población que habita principalmente en las zonas de atención prioritaria las </w:t>
      </w:r>
      <w:proofErr w:type="gramStart"/>
      <w:r w:rsidRPr="005A5200">
        <w:rPr>
          <w:rFonts w:ascii="Abadi" w:hAnsi="Abadi"/>
          <w:sz w:val="21"/>
          <w:szCs w:val="21"/>
        </w:rPr>
        <w:t>apps</w:t>
      </w:r>
      <w:proofErr w:type="gramEnd"/>
      <w:r w:rsidRPr="005A5200">
        <w:rPr>
          <w:rFonts w:ascii="Abadi" w:hAnsi="Abadi"/>
          <w:sz w:val="21"/>
          <w:szCs w:val="21"/>
        </w:rPr>
        <w:t xml:space="preserve"> del </w:t>
      </w:r>
      <w:r>
        <w:rPr>
          <w:rFonts w:ascii="Abadi" w:hAnsi="Abadi"/>
          <w:sz w:val="21"/>
          <w:szCs w:val="21"/>
        </w:rPr>
        <w:t>E</w:t>
      </w:r>
      <w:r w:rsidRPr="005A5200">
        <w:rPr>
          <w:rFonts w:ascii="Abadi" w:hAnsi="Abadi"/>
          <w:sz w:val="21"/>
          <w:szCs w:val="21"/>
        </w:rPr>
        <w:t xml:space="preserve">stado de </w:t>
      </w:r>
      <w:r>
        <w:rPr>
          <w:rFonts w:ascii="Abadi" w:hAnsi="Abadi"/>
          <w:sz w:val="21"/>
          <w:szCs w:val="21"/>
        </w:rPr>
        <w:t>G</w:t>
      </w:r>
      <w:r w:rsidRPr="005A5200">
        <w:rPr>
          <w:rFonts w:ascii="Abadi" w:hAnsi="Abadi"/>
          <w:sz w:val="21"/>
          <w:szCs w:val="21"/>
        </w:rPr>
        <w:t>uanajuato amplía su capacidad en educación salud e ingresos así como en espacio adecuados para su convivencia y desarrollo familiar</w:t>
      </w:r>
      <w:r>
        <w:rPr>
          <w:rFonts w:ascii="Abadi" w:hAnsi="Abadi"/>
          <w:sz w:val="21"/>
          <w:szCs w:val="21"/>
        </w:rPr>
        <w:t xml:space="preserve">. </w:t>
      </w:r>
    </w:p>
    <w:p w14:paraId="6F6E45C5" w14:textId="77777777" w:rsidR="002E150E" w:rsidRDefault="002E150E" w:rsidP="002E150E">
      <w:pPr>
        <w:jc w:val="both"/>
        <w:rPr>
          <w:rFonts w:ascii="Abadi" w:hAnsi="Abadi"/>
          <w:sz w:val="21"/>
          <w:szCs w:val="21"/>
        </w:rPr>
      </w:pPr>
    </w:p>
    <w:p w14:paraId="66030E7E" w14:textId="77777777" w:rsidR="002E150E" w:rsidRDefault="002E150E" w:rsidP="002E150E">
      <w:pPr>
        <w:jc w:val="both"/>
        <w:rPr>
          <w:rFonts w:ascii="Abadi" w:hAnsi="Abadi"/>
          <w:sz w:val="21"/>
          <w:szCs w:val="21"/>
        </w:rPr>
      </w:pPr>
      <w:r>
        <w:rPr>
          <w:rFonts w:ascii="Abadi" w:hAnsi="Abadi"/>
          <w:sz w:val="21"/>
          <w:szCs w:val="21"/>
        </w:rPr>
        <w:t>- U</w:t>
      </w:r>
      <w:r w:rsidRPr="005A5200">
        <w:rPr>
          <w:rFonts w:ascii="Abadi" w:hAnsi="Abadi"/>
          <w:sz w:val="21"/>
          <w:szCs w:val="21"/>
        </w:rPr>
        <w:t xml:space="preserve">n entorno de paz y valores mediante un esquema innovador de participación social gobernanza y vida comunitaria estoy leyendo textualmente lo que aparece en la página oficial de del </w:t>
      </w:r>
      <w:r>
        <w:rPr>
          <w:rFonts w:ascii="Abadi" w:hAnsi="Abadi"/>
          <w:sz w:val="21"/>
          <w:szCs w:val="21"/>
        </w:rPr>
        <w:t>G</w:t>
      </w:r>
      <w:r w:rsidRPr="005A5200">
        <w:rPr>
          <w:rFonts w:ascii="Abadi" w:hAnsi="Abadi"/>
          <w:sz w:val="21"/>
          <w:szCs w:val="21"/>
        </w:rPr>
        <w:t xml:space="preserve">obierno del </w:t>
      </w:r>
      <w:r>
        <w:rPr>
          <w:rFonts w:ascii="Abadi" w:hAnsi="Abadi"/>
          <w:sz w:val="21"/>
          <w:szCs w:val="21"/>
        </w:rPr>
        <w:t>E</w:t>
      </w:r>
      <w:r w:rsidRPr="005A5200">
        <w:rPr>
          <w:rFonts w:ascii="Abadi" w:hAnsi="Abadi"/>
          <w:sz w:val="21"/>
          <w:szCs w:val="21"/>
        </w:rPr>
        <w:t xml:space="preserve">stado la instancia coordinadora es la </w:t>
      </w:r>
      <w:r>
        <w:rPr>
          <w:rFonts w:ascii="Abadi" w:hAnsi="Abadi"/>
          <w:sz w:val="21"/>
          <w:szCs w:val="21"/>
        </w:rPr>
        <w:t>SEDESHU</w:t>
      </w:r>
      <w:r w:rsidRPr="005A5200">
        <w:rPr>
          <w:rFonts w:ascii="Abadi" w:hAnsi="Abadi"/>
          <w:sz w:val="21"/>
          <w:szCs w:val="21"/>
        </w:rPr>
        <w:t xml:space="preserve"> </w:t>
      </w:r>
      <w:r>
        <w:rPr>
          <w:rFonts w:ascii="Abadi" w:hAnsi="Abadi"/>
          <w:sz w:val="21"/>
          <w:szCs w:val="21"/>
        </w:rPr>
        <w:t>¿no?</w:t>
      </w:r>
      <w:r w:rsidRPr="005A5200">
        <w:rPr>
          <w:rFonts w:ascii="Abadi" w:hAnsi="Abadi"/>
          <w:sz w:val="21"/>
          <w:szCs w:val="21"/>
        </w:rPr>
        <w:t xml:space="preserve"> pues dentro de las atribuciones de </w:t>
      </w:r>
      <w:r>
        <w:rPr>
          <w:rFonts w:ascii="Abadi" w:hAnsi="Abadi"/>
          <w:sz w:val="21"/>
          <w:szCs w:val="21"/>
        </w:rPr>
        <w:t>D</w:t>
      </w:r>
      <w:r w:rsidRPr="005A5200">
        <w:rPr>
          <w:rFonts w:ascii="Abadi" w:hAnsi="Abadi"/>
          <w:sz w:val="21"/>
          <w:szCs w:val="21"/>
        </w:rPr>
        <w:t xml:space="preserve">esarrollo </w:t>
      </w:r>
      <w:r>
        <w:rPr>
          <w:rFonts w:ascii="Abadi" w:hAnsi="Abadi"/>
          <w:sz w:val="21"/>
          <w:szCs w:val="21"/>
        </w:rPr>
        <w:t>S</w:t>
      </w:r>
      <w:r w:rsidRPr="005A5200">
        <w:rPr>
          <w:rFonts w:ascii="Abadi" w:hAnsi="Abadi"/>
          <w:sz w:val="21"/>
          <w:szCs w:val="21"/>
        </w:rPr>
        <w:t xml:space="preserve">ocial y </w:t>
      </w:r>
      <w:r>
        <w:rPr>
          <w:rFonts w:ascii="Abadi" w:hAnsi="Abadi"/>
          <w:sz w:val="21"/>
          <w:szCs w:val="21"/>
        </w:rPr>
        <w:t>H</w:t>
      </w:r>
      <w:r w:rsidRPr="005A5200">
        <w:rPr>
          <w:rFonts w:ascii="Abadi" w:hAnsi="Abadi"/>
          <w:sz w:val="21"/>
          <w:szCs w:val="21"/>
        </w:rPr>
        <w:t xml:space="preserve">umano se encuentra operar el sistema estatal y los programas de desarrollo social humano en el </w:t>
      </w:r>
      <w:r>
        <w:rPr>
          <w:rFonts w:ascii="Abadi" w:hAnsi="Abadi"/>
          <w:sz w:val="21"/>
          <w:szCs w:val="21"/>
        </w:rPr>
        <w:t>E</w:t>
      </w:r>
      <w:r w:rsidRPr="005A5200">
        <w:rPr>
          <w:rFonts w:ascii="Abadi" w:hAnsi="Abadi"/>
          <w:sz w:val="21"/>
          <w:szCs w:val="21"/>
        </w:rPr>
        <w:t xml:space="preserve">stado de </w:t>
      </w:r>
      <w:r>
        <w:rPr>
          <w:rFonts w:ascii="Abadi" w:hAnsi="Abadi"/>
          <w:sz w:val="21"/>
          <w:szCs w:val="21"/>
        </w:rPr>
        <w:t>G</w:t>
      </w:r>
      <w:r w:rsidRPr="005A5200">
        <w:rPr>
          <w:rFonts w:ascii="Abadi" w:hAnsi="Abadi"/>
          <w:sz w:val="21"/>
          <w:szCs w:val="21"/>
        </w:rPr>
        <w:t>uanajuato habla esta punto de acuerdo de los beneficios esperados fortalece la participación ciudadana desarrolla liderazgos etcétera objetivos muy profundos no son superficiales son profundos</w:t>
      </w:r>
      <w:r>
        <w:rPr>
          <w:rFonts w:ascii="Abadi" w:hAnsi="Abadi"/>
          <w:sz w:val="21"/>
          <w:szCs w:val="21"/>
        </w:rPr>
        <w:t xml:space="preserve">. </w:t>
      </w:r>
    </w:p>
    <w:p w14:paraId="1E4FDF40" w14:textId="762269B6" w:rsidR="002E150E" w:rsidRDefault="002E150E" w:rsidP="002E150E">
      <w:pPr>
        <w:jc w:val="both"/>
        <w:rPr>
          <w:rFonts w:ascii="Abadi" w:hAnsi="Abadi"/>
          <w:sz w:val="21"/>
          <w:szCs w:val="21"/>
        </w:rPr>
      </w:pPr>
      <w:r>
        <w:rPr>
          <w:rFonts w:ascii="Abadi" w:hAnsi="Abadi"/>
          <w:sz w:val="21"/>
          <w:szCs w:val="21"/>
        </w:rPr>
        <w:t>- T</w:t>
      </w:r>
      <w:r w:rsidRPr="005A5200">
        <w:rPr>
          <w:rFonts w:ascii="Abadi" w:hAnsi="Abadi"/>
          <w:sz w:val="21"/>
          <w:szCs w:val="21"/>
        </w:rPr>
        <w:t xml:space="preserve">odos los anteriores propósitos son loables respecto a los cuales nadie podría estar en contra pero en particular en el último beneficio que tiene que ver con tejido y cohesión social llama la atención porque la comparecencia del secretario de la </w:t>
      </w:r>
      <w:r>
        <w:rPr>
          <w:rFonts w:ascii="Abadi" w:hAnsi="Abadi"/>
          <w:sz w:val="21"/>
          <w:szCs w:val="21"/>
        </w:rPr>
        <w:t>SEDESHU</w:t>
      </w:r>
      <w:r w:rsidRPr="005A5200">
        <w:rPr>
          <w:rFonts w:ascii="Abadi" w:hAnsi="Abadi"/>
          <w:sz w:val="21"/>
          <w:szCs w:val="21"/>
        </w:rPr>
        <w:t xml:space="preserve"> yo pregunté que cómo medían la cohesión social y me dijo que con el índice de </w:t>
      </w:r>
      <w:r>
        <w:rPr>
          <w:rFonts w:ascii="Abadi" w:hAnsi="Abadi"/>
          <w:sz w:val="21"/>
          <w:szCs w:val="21"/>
        </w:rPr>
        <w:t>Gini</w:t>
      </w:r>
      <w:r w:rsidRPr="005A5200">
        <w:rPr>
          <w:rFonts w:ascii="Abadi" w:hAnsi="Abadi"/>
          <w:sz w:val="21"/>
          <w:szCs w:val="21"/>
        </w:rPr>
        <w:t xml:space="preserve"> y al parecer ya cambiaron es decir hay una visión mucho más rica de lo que implica ser el tejido social </w:t>
      </w:r>
      <w:r>
        <w:rPr>
          <w:rFonts w:ascii="Abadi" w:hAnsi="Abadi"/>
          <w:sz w:val="21"/>
          <w:szCs w:val="21"/>
        </w:rPr>
        <w:t>¿</w:t>
      </w:r>
      <w:r w:rsidRPr="005A5200">
        <w:rPr>
          <w:rFonts w:ascii="Abadi" w:hAnsi="Abadi"/>
          <w:sz w:val="21"/>
          <w:szCs w:val="21"/>
        </w:rPr>
        <w:t>no</w:t>
      </w:r>
      <w:r>
        <w:rPr>
          <w:rFonts w:ascii="Abadi" w:hAnsi="Abadi"/>
          <w:sz w:val="21"/>
          <w:szCs w:val="21"/>
        </w:rPr>
        <w:t>?</w:t>
      </w:r>
      <w:r w:rsidRPr="005A5200">
        <w:rPr>
          <w:rFonts w:ascii="Abadi" w:hAnsi="Abadi"/>
          <w:sz w:val="21"/>
          <w:szCs w:val="21"/>
        </w:rPr>
        <w:t xml:space="preserve"> en la misma pantalla aparecen cuatro estrategias de apoyo crianza</w:t>
      </w:r>
      <w:r>
        <w:rPr>
          <w:rFonts w:ascii="Abadi" w:hAnsi="Abadi"/>
          <w:sz w:val="21"/>
          <w:szCs w:val="21"/>
        </w:rPr>
        <w:t xml:space="preserve"> </w:t>
      </w:r>
      <w:r w:rsidRPr="005A5200">
        <w:rPr>
          <w:rFonts w:ascii="Abadi" w:hAnsi="Abadi"/>
          <w:sz w:val="21"/>
          <w:szCs w:val="21"/>
        </w:rPr>
        <w:t>positiva</w:t>
      </w:r>
      <w:r>
        <w:rPr>
          <w:rFonts w:ascii="Abadi" w:hAnsi="Abadi"/>
          <w:sz w:val="21"/>
          <w:szCs w:val="21"/>
        </w:rPr>
        <w:t>,</w:t>
      </w:r>
      <w:r w:rsidRPr="005A5200">
        <w:rPr>
          <w:rFonts w:ascii="Abadi" w:hAnsi="Abadi"/>
          <w:sz w:val="21"/>
          <w:szCs w:val="21"/>
        </w:rPr>
        <w:t xml:space="preserve"> alianza</w:t>
      </w:r>
      <w:r>
        <w:rPr>
          <w:rFonts w:ascii="Abadi" w:hAnsi="Abadi"/>
          <w:sz w:val="21"/>
          <w:szCs w:val="21"/>
        </w:rPr>
        <w:t>,</w:t>
      </w:r>
      <w:r w:rsidRPr="005A5200">
        <w:rPr>
          <w:rFonts w:ascii="Abadi" w:hAnsi="Abadi"/>
          <w:sz w:val="21"/>
          <w:szCs w:val="21"/>
        </w:rPr>
        <w:t xml:space="preserve"> guía</w:t>
      </w:r>
      <w:r>
        <w:rPr>
          <w:rFonts w:ascii="Abadi" w:hAnsi="Abadi"/>
          <w:sz w:val="21"/>
          <w:szCs w:val="21"/>
        </w:rPr>
        <w:t>,</w:t>
      </w:r>
      <w:r w:rsidRPr="005A5200">
        <w:rPr>
          <w:rFonts w:ascii="Abadi" w:hAnsi="Abadi"/>
          <w:sz w:val="21"/>
          <w:szCs w:val="21"/>
        </w:rPr>
        <w:t xml:space="preserve"> pacto social por la educación y el </w:t>
      </w:r>
      <w:proofErr w:type="spellStart"/>
      <w:r w:rsidR="003114E2" w:rsidRPr="009B6403">
        <w:rPr>
          <w:rFonts w:ascii="Abadi" w:hAnsi="Abadi" w:cs="Amasis MT Pro Light,Italic"/>
          <w:i/>
          <w:iCs/>
          <w:color w:val="000000"/>
          <w:sz w:val="21"/>
          <w:szCs w:val="21"/>
        </w:rPr>
        <w:t>Planet</w:t>
      </w:r>
      <w:proofErr w:type="spellEnd"/>
      <w:r w:rsidR="003114E2" w:rsidRPr="009B6403">
        <w:rPr>
          <w:rFonts w:ascii="Abadi" w:hAnsi="Abadi" w:cs="Amasis MT Pro Light,Italic"/>
          <w:i/>
          <w:iCs/>
          <w:color w:val="000000"/>
          <w:sz w:val="21"/>
          <w:szCs w:val="21"/>
        </w:rPr>
        <w:t xml:space="preserve"> </w:t>
      </w:r>
      <w:proofErr w:type="spellStart"/>
      <w:r w:rsidR="003114E2" w:rsidRPr="009B6403">
        <w:rPr>
          <w:rFonts w:ascii="Abadi" w:hAnsi="Abadi" w:cs="Amasis MT Pro Light,Italic"/>
          <w:i/>
          <w:iCs/>
          <w:color w:val="000000"/>
          <w:sz w:val="21"/>
          <w:szCs w:val="21"/>
        </w:rPr>
        <w:t>Youth</w:t>
      </w:r>
      <w:proofErr w:type="spellEnd"/>
      <w:r w:rsidR="003114E2" w:rsidRPr="009B6403">
        <w:rPr>
          <w:rFonts w:ascii="Abadi" w:hAnsi="Abadi" w:cs="Amasis MT Pro Light"/>
          <w:color w:val="000000"/>
          <w:sz w:val="21"/>
          <w:szCs w:val="21"/>
        </w:rPr>
        <w:t xml:space="preserve">, </w:t>
      </w:r>
      <w:r w:rsidRPr="005A5200">
        <w:rPr>
          <w:rFonts w:ascii="Abadi" w:hAnsi="Abadi"/>
          <w:sz w:val="21"/>
          <w:szCs w:val="21"/>
        </w:rPr>
        <w:t>del cual solicitaremos información detallada pues también se requiere explicar el alcance de los grandes propósitos perseguidos con base en la evidencia científica el trabajo comunitario y las políticas públicas</w:t>
      </w:r>
      <w:r>
        <w:rPr>
          <w:rFonts w:ascii="Abadi" w:hAnsi="Abadi"/>
          <w:sz w:val="21"/>
          <w:szCs w:val="21"/>
        </w:rPr>
        <w:t xml:space="preserve">, </w:t>
      </w:r>
      <w:r w:rsidRPr="005A5200">
        <w:rPr>
          <w:rFonts w:ascii="Abadi" w:hAnsi="Abadi"/>
          <w:sz w:val="21"/>
          <w:szCs w:val="21"/>
        </w:rPr>
        <w:t>que en la misma página oficial se citan</w:t>
      </w:r>
      <w:r>
        <w:rPr>
          <w:rFonts w:ascii="Abadi" w:hAnsi="Abadi"/>
          <w:sz w:val="21"/>
          <w:szCs w:val="21"/>
        </w:rPr>
        <w:t>.</w:t>
      </w:r>
      <w:r w:rsidRPr="005A5200">
        <w:rPr>
          <w:rFonts w:ascii="Abadi" w:hAnsi="Abadi"/>
          <w:sz w:val="21"/>
          <w:szCs w:val="21"/>
        </w:rPr>
        <w:t xml:space="preserve"> </w:t>
      </w:r>
    </w:p>
    <w:p w14:paraId="27593DEC" w14:textId="77777777" w:rsidR="002E150E" w:rsidRDefault="002E150E" w:rsidP="002E150E">
      <w:pPr>
        <w:jc w:val="both"/>
        <w:rPr>
          <w:rFonts w:ascii="Abadi" w:hAnsi="Abadi"/>
          <w:sz w:val="21"/>
          <w:szCs w:val="21"/>
        </w:rPr>
      </w:pPr>
    </w:p>
    <w:p w14:paraId="79346E2B" w14:textId="5DF01B21" w:rsidR="002E150E" w:rsidRDefault="002E150E" w:rsidP="002E150E">
      <w:pPr>
        <w:jc w:val="both"/>
        <w:rPr>
          <w:rFonts w:ascii="Abadi" w:hAnsi="Abadi"/>
          <w:sz w:val="21"/>
          <w:szCs w:val="21"/>
        </w:rPr>
      </w:pPr>
      <w:r>
        <w:rPr>
          <w:rFonts w:ascii="Abadi" w:hAnsi="Abadi"/>
          <w:sz w:val="21"/>
          <w:szCs w:val="21"/>
        </w:rPr>
        <w:t>- Y</w:t>
      </w:r>
      <w:r w:rsidRPr="005A5200">
        <w:rPr>
          <w:rFonts w:ascii="Abadi" w:hAnsi="Abadi"/>
          <w:sz w:val="21"/>
          <w:szCs w:val="21"/>
        </w:rPr>
        <w:t xml:space="preserve"> en la búsqueda de más información para llegar exactamente qué se quiere y cómo se va a lograr encontramos lo siguiente que es la tercera fuente en el periódico oficial del 07</w:t>
      </w:r>
      <w:r>
        <w:rPr>
          <w:rFonts w:ascii="Abadi" w:hAnsi="Abadi"/>
          <w:sz w:val="21"/>
          <w:szCs w:val="21"/>
        </w:rPr>
        <w:t xml:space="preserve"> de junio de 2022, </w:t>
      </w:r>
      <w:r w:rsidRPr="005A5200">
        <w:rPr>
          <w:rFonts w:ascii="Abadi" w:hAnsi="Abadi"/>
          <w:sz w:val="21"/>
          <w:szCs w:val="21"/>
        </w:rPr>
        <w:t xml:space="preserve">se publica la guía de operación del programa guanajuato contigo sí para el ejercicio fiscal del 2022 misma que se encuentra en el apartado de normatividad del propio micro sitio en la estrategia </w:t>
      </w:r>
      <w:r>
        <w:rPr>
          <w:rFonts w:ascii="Abadi" w:hAnsi="Abadi"/>
          <w:sz w:val="21"/>
          <w:szCs w:val="21"/>
        </w:rPr>
        <w:t>«C</w:t>
      </w:r>
      <w:r w:rsidRPr="005A5200">
        <w:rPr>
          <w:rFonts w:ascii="Abadi" w:hAnsi="Abadi"/>
          <w:sz w:val="21"/>
          <w:szCs w:val="21"/>
        </w:rPr>
        <w:t xml:space="preserve">ontigo </w:t>
      </w:r>
      <w:r>
        <w:rPr>
          <w:rFonts w:ascii="Abadi" w:hAnsi="Abadi"/>
          <w:sz w:val="21"/>
          <w:szCs w:val="21"/>
        </w:rPr>
        <w:t>S</w:t>
      </w:r>
      <w:r w:rsidRPr="005A5200">
        <w:rPr>
          <w:rFonts w:ascii="Abadi" w:hAnsi="Abadi"/>
          <w:sz w:val="21"/>
          <w:szCs w:val="21"/>
        </w:rPr>
        <w:t>í</w:t>
      </w:r>
      <w:r>
        <w:rPr>
          <w:rFonts w:ascii="Abadi" w:hAnsi="Abadi"/>
          <w:sz w:val="21"/>
          <w:szCs w:val="21"/>
        </w:rPr>
        <w:t xml:space="preserve">» </w:t>
      </w:r>
      <w:r w:rsidRPr="005A5200">
        <w:rPr>
          <w:rFonts w:ascii="Abadi" w:hAnsi="Abadi"/>
          <w:sz w:val="21"/>
          <w:szCs w:val="21"/>
        </w:rPr>
        <w:t>los uno abre el micrositio y uno espera encontrar más explicación y no habla de otra cosa lo cual confunde a la ciudadanía</w:t>
      </w:r>
      <w:r>
        <w:rPr>
          <w:rFonts w:ascii="Abadi" w:hAnsi="Abadi"/>
          <w:sz w:val="21"/>
          <w:szCs w:val="21"/>
        </w:rPr>
        <w:t xml:space="preserve">. </w:t>
      </w:r>
    </w:p>
    <w:p w14:paraId="5F4DA9A9" w14:textId="77777777" w:rsidR="002E150E" w:rsidRDefault="002E150E" w:rsidP="002E150E">
      <w:pPr>
        <w:jc w:val="both"/>
        <w:rPr>
          <w:rFonts w:ascii="Abadi" w:hAnsi="Abadi"/>
          <w:sz w:val="21"/>
          <w:szCs w:val="21"/>
        </w:rPr>
      </w:pPr>
    </w:p>
    <w:p w14:paraId="6B73523E" w14:textId="570A38C2" w:rsidR="002E150E" w:rsidRDefault="002E150E" w:rsidP="002E150E">
      <w:pPr>
        <w:jc w:val="both"/>
        <w:rPr>
          <w:rFonts w:ascii="Abadi" w:hAnsi="Abadi"/>
          <w:sz w:val="21"/>
          <w:szCs w:val="21"/>
        </w:rPr>
      </w:pPr>
      <w:r>
        <w:rPr>
          <w:rFonts w:ascii="Abadi" w:hAnsi="Abadi"/>
          <w:sz w:val="21"/>
          <w:szCs w:val="21"/>
        </w:rPr>
        <w:t xml:space="preserve">- En </w:t>
      </w:r>
      <w:r w:rsidRPr="005A5200">
        <w:rPr>
          <w:rFonts w:ascii="Abadi" w:hAnsi="Abadi"/>
          <w:sz w:val="21"/>
          <w:szCs w:val="21"/>
        </w:rPr>
        <w:t>dicha guía de operación la necesidad de optimizar e</w:t>
      </w:r>
      <w:r>
        <w:rPr>
          <w:rFonts w:ascii="Abadi" w:hAnsi="Abadi"/>
          <w:sz w:val="21"/>
          <w:szCs w:val="21"/>
        </w:rPr>
        <w:t xml:space="preserve">n </w:t>
      </w:r>
      <w:r w:rsidRPr="005A5200">
        <w:rPr>
          <w:rFonts w:ascii="Abadi" w:hAnsi="Abadi"/>
          <w:sz w:val="21"/>
          <w:szCs w:val="21"/>
        </w:rPr>
        <w:t xml:space="preserve">lo necesario de los mecanismos y herramientas para acceder a las acciones de la política social y estatal sirve como motivación para el programa </w:t>
      </w:r>
      <w:r>
        <w:rPr>
          <w:rFonts w:ascii="Abadi" w:hAnsi="Abadi"/>
          <w:sz w:val="21"/>
          <w:szCs w:val="21"/>
        </w:rPr>
        <w:t>«C</w:t>
      </w:r>
      <w:r w:rsidRPr="005A5200">
        <w:rPr>
          <w:rFonts w:ascii="Abadi" w:hAnsi="Abadi"/>
          <w:sz w:val="21"/>
          <w:szCs w:val="21"/>
        </w:rPr>
        <w:t xml:space="preserve">ontigo </w:t>
      </w:r>
      <w:r>
        <w:rPr>
          <w:rFonts w:ascii="Abadi" w:hAnsi="Abadi"/>
          <w:sz w:val="21"/>
          <w:szCs w:val="21"/>
        </w:rPr>
        <w:t>S</w:t>
      </w:r>
      <w:r w:rsidRPr="005A5200">
        <w:rPr>
          <w:rFonts w:ascii="Abadi" w:hAnsi="Abadi"/>
          <w:sz w:val="21"/>
          <w:szCs w:val="21"/>
        </w:rPr>
        <w:t>í</w:t>
      </w:r>
      <w:r>
        <w:rPr>
          <w:rFonts w:ascii="Abadi" w:hAnsi="Abadi"/>
          <w:sz w:val="21"/>
          <w:szCs w:val="21"/>
        </w:rPr>
        <w:t xml:space="preserve">» </w:t>
      </w:r>
      <w:r w:rsidRPr="005A5200">
        <w:rPr>
          <w:rFonts w:ascii="Abadi" w:hAnsi="Abadi"/>
          <w:sz w:val="21"/>
          <w:szCs w:val="21"/>
        </w:rPr>
        <w:t xml:space="preserve">y habla de una meta de 50000 acabamos de decir que la pobreza en guanajuato son </w:t>
      </w:r>
      <w:r>
        <w:rPr>
          <w:rFonts w:ascii="Abadi" w:hAnsi="Abadi"/>
          <w:sz w:val="21"/>
          <w:szCs w:val="21"/>
        </w:rPr>
        <w:t xml:space="preserve">un cuarto de </w:t>
      </w:r>
      <w:r w:rsidRPr="005A5200">
        <w:rPr>
          <w:rFonts w:ascii="Abadi" w:hAnsi="Abadi"/>
          <w:sz w:val="21"/>
          <w:szCs w:val="21"/>
        </w:rPr>
        <w:t xml:space="preserve">millón de personas no es verdad </w:t>
      </w:r>
      <w:r>
        <w:rPr>
          <w:rFonts w:ascii="Abadi" w:hAnsi="Abadi"/>
          <w:sz w:val="21"/>
          <w:szCs w:val="21"/>
        </w:rPr>
        <w:t xml:space="preserve">dos </w:t>
      </w:r>
      <w:r>
        <w:rPr>
          <w:rFonts w:ascii="Abadi" w:hAnsi="Abadi"/>
          <w:sz w:val="21"/>
          <w:szCs w:val="21"/>
        </w:rPr>
        <w:t xml:space="preserve">millones cuatrocientas sesenta mil personas, </w:t>
      </w:r>
      <w:r w:rsidRPr="005A5200">
        <w:rPr>
          <w:rFonts w:ascii="Abadi" w:hAnsi="Abadi"/>
          <w:sz w:val="21"/>
          <w:szCs w:val="21"/>
        </w:rPr>
        <w:t xml:space="preserve">y aquí habla de una meta de 50000 entonces pues dónde quedaron los otros </w:t>
      </w:r>
      <w:r>
        <w:rPr>
          <w:rFonts w:ascii="Abadi" w:hAnsi="Abadi"/>
          <w:sz w:val="21"/>
          <w:szCs w:val="21"/>
        </w:rPr>
        <w:t>dos millones cien mil personas y</w:t>
      </w:r>
      <w:r w:rsidRPr="005A5200">
        <w:rPr>
          <w:rFonts w:ascii="Abadi" w:hAnsi="Abadi"/>
          <w:sz w:val="21"/>
          <w:szCs w:val="21"/>
        </w:rPr>
        <w:t xml:space="preserve"> dice que va a gastar cuatro millones de pesos entonces pues se vuelve a confundir uno y dice a ver de qué está hablando está hablando de </w:t>
      </w:r>
      <w:r>
        <w:rPr>
          <w:rFonts w:ascii="Abadi" w:hAnsi="Abadi"/>
          <w:sz w:val="21"/>
          <w:szCs w:val="21"/>
        </w:rPr>
        <w:t>«C</w:t>
      </w:r>
      <w:r w:rsidRPr="005A5200">
        <w:rPr>
          <w:rFonts w:ascii="Abadi" w:hAnsi="Abadi"/>
          <w:sz w:val="21"/>
          <w:szCs w:val="21"/>
        </w:rPr>
        <w:t xml:space="preserve">ontigo </w:t>
      </w:r>
      <w:r>
        <w:rPr>
          <w:rFonts w:ascii="Abadi" w:hAnsi="Abadi"/>
          <w:sz w:val="21"/>
          <w:szCs w:val="21"/>
        </w:rPr>
        <w:t>S</w:t>
      </w:r>
      <w:r w:rsidRPr="005A5200">
        <w:rPr>
          <w:rFonts w:ascii="Abadi" w:hAnsi="Abadi"/>
          <w:sz w:val="21"/>
          <w:szCs w:val="21"/>
        </w:rPr>
        <w:t>í</w:t>
      </w:r>
      <w:r>
        <w:rPr>
          <w:rFonts w:ascii="Abadi" w:hAnsi="Abadi"/>
          <w:sz w:val="21"/>
          <w:szCs w:val="21"/>
        </w:rPr>
        <w:t xml:space="preserve">». </w:t>
      </w:r>
      <w:r w:rsidRPr="005A5200">
        <w:rPr>
          <w:rFonts w:ascii="Abadi" w:hAnsi="Abadi"/>
          <w:sz w:val="21"/>
          <w:szCs w:val="21"/>
        </w:rPr>
        <w:t>está hablando de generar una tarjeta de acceso a servicios no sé</w:t>
      </w:r>
      <w:r>
        <w:rPr>
          <w:rFonts w:ascii="Abadi" w:hAnsi="Abadi"/>
          <w:sz w:val="21"/>
          <w:szCs w:val="21"/>
        </w:rPr>
        <w:t xml:space="preserve">, </w:t>
      </w:r>
      <w:r w:rsidRPr="005A5200">
        <w:rPr>
          <w:rFonts w:ascii="Abadi" w:hAnsi="Abadi"/>
          <w:sz w:val="21"/>
          <w:szCs w:val="21"/>
        </w:rPr>
        <w:t>no</w:t>
      </w:r>
      <w:r>
        <w:rPr>
          <w:rFonts w:ascii="Abadi" w:hAnsi="Abadi"/>
          <w:sz w:val="21"/>
          <w:szCs w:val="21"/>
        </w:rPr>
        <w:t xml:space="preserve">. </w:t>
      </w:r>
      <w:r w:rsidRPr="005A5200">
        <w:rPr>
          <w:rFonts w:ascii="Abadi" w:hAnsi="Abadi"/>
          <w:sz w:val="21"/>
          <w:szCs w:val="21"/>
        </w:rPr>
        <w:t xml:space="preserve"> no</w:t>
      </w:r>
      <w:r>
        <w:rPr>
          <w:rFonts w:ascii="Abadi" w:hAnsi="Abadi"/>
          <w:sz w:val="21"/>
          <w:szCs w:val="21"/>
        </w:rPr>
        <w:t>,</w:t>
      </w:r>
      <w:r w:rsidRPr="005A5200">
        <w:rPr>
          <w:rFonts w:ascii="Abadi" w:hAnsi="Abadi"/>
          <w:sz w:val="21"/>
          <w:szCs w:val="21"/>
        </w:rPr>
        <w:t xml:space="preserve"> hay no</w:t>
      </w:r>
      <w:r>
        <w:rPr>
          <w:rFonts w:ascii="Abadi" w:hAnsi="Abadi"/>
          <w:sz w:val="21"/>
          <w:szCs w:val="21"/>
        </w:rPr>
        <w:t>.</w:t>
      </w:r>
      <w:r w:rsidRPr="005A5200">
        <w:rPr>
          <w:rFonts w:ascii="Abadi" w:hAnsi="Abadi"/>
          <w:sz w:val="21"/>
          <w:szCs w:val="21"/>
        </w:rPr>
        <w:t xml:space="preserve"> hay claridad en este asunto por parte y dice esta mism</w:t>
      </w:r>
      <w:r>
        <w:rPr>
          <w:rFonts w:ascii="Abadi" w:hAnsi="Abadi"/>
          <w:sz w:val="21"/>
          <w:szCs w:val="21"/>
        </w:rPr>
        <w:t xml:space="preserve">o Periódico Oficial dice del </w:t>
      </w:r>
      <w:r w:rsidRPr="005A5200">
        <w:rPr>
          <w:rFonts w:ascii="Abadi" w:hAnsi="Abadi"/>
          <w:sz w:val="21"/>
          <w:szCs w:val="21"/>
        </w:rPr>
        <w:t>07</w:t>
      </w:r>
      <w:r>
        <w:rPr>
          <w:rFonts w:ascii="Abadi" w:hAnsi="Abadi"/>
          <w:sz w:val="21"/>
          <w:szCs w:val="21"/>
        </w:rPr>
        <w:t xml:space="preserve"> junio del 2022, </w:t>
      </w:r>
      <w:r w:rsidRPr="005A5200">
        <w:rPr>
          <w:rFonts w:ascii="Abadi" w:hAnsi="Abadi"/>
          <w:sz w:val="21"/>
          <w:szCs w:val="21"/>
        </w:rPr>
        <w:t xml:space="preserve">dice que respecto al diseño del programa y dice guanajuato </w:t>
      </w:r>
      <w:r>
        <w:rPr>
          <w:rFonts w:ascii="Abadi" w:hAnsi="Abadi"/>
          <w:sz w:val="21"/>
          <w:szCs w:val="21"/>
        </w:rPr>
        <w:t>«C</w:t>
      </w:r>
      <w:r w:rsidRPr="005A5200">
        <w:rPr>
          <w:rFonts w:ascii="Abadi" w:hAnsi="Abadi"/>
          <w:sz w:val="21"/>
          <w:szCs w:val="21"/>
        </w:rPr>
        <w:t xml:space="preserve">ontigo </w:t>
      </w:r>
      <w:r>
        <w:rPr>
          <w:rFonts w:ascii="Abadi" w:hAnsi="Abadi"/>
          <w:sz w:val="21"/>
          <w:szCs w:val="21"/>
        </w:rPr>
        <w:t>S</w:t>
      </w:r>
      <w:r w:rsidRPr="005A5200">
        <w:rPr>
          <w:rFonts w:ascii="Abadi" w:hAnsi="Abadi"/>
          <w:sz w:val="21"/>
          <w:szCs w:val="21"/>
        </w:rPr>
        <w:t>í</w:t>
      </w:r>
      <w:r>
        <w:rPr>
          <w:rFonts w:ascii="Abadi" w:hAnsi="Abadi"/>
          <w:sz w:val="21"/>
          <w:szCs w:val="21"/>
        </w:rPr>
        <w:t xml:space="preserve">» </w:t>
      </w:r>
      <w:r w:rsidRPr="005A5200">
        <w:rPr>
          <w:rFonts w:ascii="Abadi" w:hAnsi="Abadi"/>
          <w:sz w:val="21"/>
          <w:szCs w:val="21"/>
        </w:rPr>
        <w:t>el artículo 3 de la guía señala que la metodología de marco lógico del programa debe ser revisada y actualizada y difundida sin embargo dicha metodología no se encuentra visible en el sitio web y ha sido difundida de forma adecuada</w:t>
      </w:r>
      <w:r>
        <w:rPr>
          <w:rFonts w:ascii="Abadi" w:hAnsi="Abadi"/>
          <w:sz w:val="21"/>
          <w:szCs w:val="21"/>
        </w:rPr>
        <w:t xml:space="preserve">. </w:t>
      </w:r>
    </w:p>
    <w:p w14:paraId="3E304C69" w14:textId="77777777" w:rsidR="002E150E" w:rsidRDefault="002E150E" w:rsidP="002E150E">
      <w:pPr>
        <w:jc w:val="both"/>
        <w:rPr>
          <w:rFonts w:ascii="Abadi" w:hAnsi="Abadi"/>
          <w:sz w:val="21"/>
          <w:szCs w:val="21"/>
        </w:rPr>
      </w:pPr>
    </w:p>
    <w:p w14:paraId="422700A5" w14:textId="25A95CD4" w:rsidR="002E150E" w:rsidRDefault="002E150E" w:rsidP="002E150E">
      <w:pPr>
        <w:jc w:val="both"/>
        <w:rPr>
          <w:rFonts w:ascii="Abadi" w:hAnsi="Abadi"/>
          <w:sz w:val="21"/>
          <w:szCs w:val="21"/>
        </w:rPr>
      </w:pPr>
      <w:r>
        <w:rPr>
          <w:rFonts w:ascii="Abadi" w:hAnsi="Abadi"/>
          <w:sz w:val="21"/>
          <w:szCs w:val="21"/>
        </w:rPr>
        <w:t xml:space="preserve">- El </w:t>
      </w:r>
      <w:r w:rsidRPr="005A5200">
        <w:rPr>
          <w:rFonts w:ascii="Abadi" w:hAnsi="Abadi"/>
          <w:sz w:val="21"/>
          <w:szCs w:val="21"/>
        </w:rPr>
        <w:t>problema de esto es la falta de transparencia toda vez que dicha metodología es una herramienta para conceptualización diseño ejecución y evaluación de proyectos que supone diagnósticos</w:t>
      </w:r>
      <w:r>
        <w:rPr>
          <w:rFonts w:ascii="Abadi" w:hAnsi="Abadi"/>
          <w:sz w:val="21"/>
          <w:szCs w:val="21"/>
        </w:rPr>
        <w:t xml:space="preserve">, </w:t>
      </w:r>
      <w:r w:rsidRPr="005A5200">
        <w:rPr>
          <w:rFonts w:ascii="Abadi" w:hAnsi="Abadi"/>
          <w:sz w:val="21"/>
          <w:szCs w:val="21"/>
        </w:rPr>
        <w:t>lo anterior de suma importancia</w:t>
      </w:r>
      <w:r>
        <w:rPr>
          <w:rFonts w:ascii="Abadi" w:hAnsi="Abadi"/>
          <w:sz w:val="21"/>
          <w:szCs w:val="21"/>
        </w:rPr>
        <w:t xml:space="preserve">, </w:t>
      </w:r>
      <w:r w:rsidRPr="005A5200">
        <w:rPr>
          <w:rFonts w:ascii="Abadi" w:hAnsi="Abadi"/>
          <w:sz w:val="21"/>
          <w:szCs w:val="21"/>
        </w:rPr>
        <w:t xml:space="preserve">toda vez que la información encontrada en la tercera fuente descrita muestra la borrosa frontera entre la estrategia </w:t>
      </w:r>
      <w:r>
        <w:rPr>
          <w:rFonts w:ascii="Abadi" w:hAnsi="Abadi"/>
          <w:sz w:val="21"/>
          <w:szCs w:val="21"/>
        </w:rPr>
        <w:t>«C</w:t>
      </w:r>
      <w:r w:rsidRPr="005A5200">
        <w:rPr>
          <w:rFonts w:ascii="Abadi" w:hAnsi="Abadi"/>
          <w:sz w:val="21"/>
          <w:szCs w:val="21"/>
        </w:rPr>
        <w:t xml:space="preserve">ontigo </w:t>
      </w:r>
      <w:r>
        <w:rPr>
          <w:rFonts w:ascii="Abadi" w:hAnsi="Abadi"/>
          <w:sz w:val="21"/>
          <w:szCs w:val="21"/>
        </w:rPr>
        <w:t>S</w:t>
      </w:r>
      <w:r w:rsidRPr="005A5200">
        <w:rPr>
          <w:rFonts w:ascii="Abadi" w:hAnsi="Abadi"/>
          <w:sz w:val="21"/>
          <w:szCs w:val="21"/>
        </w:rPr>
        <w:t>í</w:t>
      </w:r>
      <w:r>
        <w:rPr>
          <w:rFonts w:ascii="Abadi" w:hAnsi="Abadi"/>
          <w:sz w:val="21"/>
          <w:szCs w:val="21"/>
        </w:rPr>
        <w:t xml:space="preserve">» </w:t>
      </w:r>
      <w:r w:rsidRPr="005A5200">
        <w:rPr>
          <w:rFonts w:ascii="Abadi" w:hAnsi="Abadi"/>
          <w:sz w:val="21"/>
          <w:szCs w:val="21"/>
        </w:rPr>
        <w:t xml:space="preserve">y el programa </w:t>
      </w:r>
      <w:r>
        <w:rPr>
          <w:rFonts w:ascii="Abadi" w:hAnsi="Abadi"/>
          <w:sz w:val="21"/>
          <w:szCs w:val="21"/>
        </w:rPr>
        <w:t>«C</w:t>
      </w:r>
      <w:r w:rsidRPr="005A5200">
        <w:rPr>
          <w:rFonts w:ascii="Abadi" w:hAnsi="Abadi"/>
          <w:sz w:val="21"/>
          <w:szCs w:val="21"/>
        </w:rPr>
        <w:t xml:space="preserve">ontigo </w:t>
      </w:r>
      <w:r>
        <w:rPr>
          <w:rFonts w:ascii="Abadi" w:hAnsi="Abadi"/>
          <w:sz w:val="21"/>
          <w:szCs w:val="21"/>
        </w:rPr>
        <w:t>S</w:t>
      </w:r>
      <w:r w:rsidRPr="005A5200">
        <w:rPr>
          <w:rFonts w:ascii="Abadi" w:hAnsi="Abadi"/>
          <w:sz w:val="21"/>
          <w:szCs w:val="21"/>
        </w:rPr>
        <w:t>í</w:t>
      </w:r>
      <w:r>
        <w:rPr>
          <w:rFonts w:ascii="Abadi" w:hAnsi="Abadi"/>
          <w:sz w:val="21"/>
          <w:szCs w:val="21"/>
        </w:rPr>
        <w:t xml:space="preserve">» </w:t>
      </w:r>
      <w:r w:rsidRPr="005A5200">
        <w:rPr>
          <w:rFonts w:ascii="Abadi" w:hAnsi="Abadi"/>
          <w:sz w:val="21"/>
          <w:szCs w:val="21"/>
        </w:rPr>
        <w:t>al mismo tiempo pone sobre la mesa la necesidad de transparentar el proceso de planeación</w:t>
      </w:r>
      <w:r>
        <w:rPr>
          <w:rFonts w:ascii="Abadi" w:hAnsi="Abadi"/>
          <w:sz w:val="21"/>
          <w:szCs w:val="21"/>
        </w:rPr>
        <w:t xml:space="preserve">. </w:t>
      </w:r>
    </w:p>
    <w:p w14:paraId="6D5AFF8A" w14:textId="77777777" w:rsidR="002E150E" w:rsidRDefault="002E150E" w:rsidP="002E150E">
      <w:pPr>
        <w:jc w:val="both"/>
        <w:rPr>
          <w:rFonts w:ascii="Abadi" w:hAnsi="Abadi"/>
          <w:sz w:val="21"/>
          <w:szCs w:val="21"/>
        </w:rPr>
      </w:pPr>
    </w:p>
    <w:p w14:paraId="6D5097F9" w14:textId="4172AF15" w:rsidR="002E150E" w:rsidRDefault="002E150E" w:rsidP="002E150E">
      <w:pPr>
        <w:jc w:val="both"/>
        <w:rPr>
          <w:rFonts w:ascii="Abadi" w:hAnsi="Abadi"/>
          <w:sz w:val="21"/>
          <w:szCs w:val="21"/>
        </w:rPr>
      </w:pPr>
      <w:r>
        <w:rPr>
          <w:rFonts w:ascii="Abadi" w:hAnsi="Abadi"/>
          <w:sz w:val="21"/>
          <w:szCs w:val="21"/>
        </w:rPr>
        <w:t>- S</w:t>
      </w:r>
      <w:r w:rsidRPr="005A5200">
        <w:rPr>
          <w:rFonts w:ascii="Abadi" w:hAnsi="Abadi"/>
          <w:sz w:val="21"/>
          <w:szCs w:val="21"/>
        </w:rPr>
        <w:t xml:space="preserve">implemente no voy a leer lo que ponemos sobre el </w:t>
      </w:r>
      <w:r>
        <w:rPr>
          <w:rFonts w:ascii="Abadi" w:hAnsi="Abadi"/>
          <w:sz w:val="21"/>
          <w:szCs w:val="21"/>
        </w:rPr>
        <w:t>CONEVAL</w:t>
      </w:r>
      <w:r w:rsidRPr="005A5200">
        <w:rPr>
          <w:rFonts w:ascii="Abadi" w:hAnsi="Abadi"/>
          <w:sz w:val="21"/>
          <w:szCs w:val="21"/>
        </w:rPr>
        <w:t xml:space="preserve"> porque el </w:t>
      </w:r>
      <w:r>
        <w:rPr>
          <w:rFonts w:ascii="Abadi" w:hAnsi="Abadi"/>
          <w:sz w:val="21"/>
          <w:szCs w:val="21"/>
        </w:rPr>
        <w:t>CONEVAL</w:t>
      </w:r>
      <w:r w:rsidRPr="005A5200">
        <w:rPr>
          <w:rFonts w:ascii="Abadi" w:hAnsi="Abadi"/>
          <w:sz w:val="21"/>
          <w:szCs w:val="21"/>
        </w:rPr>
        <w:t xml:space="preserve"> tiene una serie de recomenda</w:t>
      </w:r>
      <w:r>
        <w:rPr>
          <w:rFonts w:ascii="Abadi" w:hAnsi="Abadi"/>
          <w:sz w:val="21"/>
          <w:szCs w:val="21"/>
        </w:rPr>
        <w:t xml:space="preserve">ciones sobre </w:t>
      </w:r>
      <w:r w:rsidRPr="005A5200">
        <w:rPr>
          <w:rFonts w:ascii="Abadi" w:hAnsi="Abadi"/>
          <w:sz w:val="21"/>
          <w:szCs w:val="21"/>
        </w:rPr>
        <w:t xml:space="preserve">planeación y evaluación </w:t>
      </w:r>
      <w:r>
        <w:rPr>
          <w:rFonts w:ascii="Abadi" w:hAnsi="Abadi"/>
          <w:sz w:val="21"/>
          <w:szCs w:val="21"/>
        </w:rPr>
        <w:t xml:space="preserve">en que </w:t>
      </w:r>
      <w:r w:rsidRPr="005A5200">
        <w:rPr>
          <w:rFonts w:ascii="Abadi" w:hAnsi="Abadi"/>
          <w:sz w:val="21"/>
          <w:szCs w:val="21"/>
        </w:rPr>
        <w:t xml:space="preserve">aparecen aquí simplemente quiero leer que para una buena evaluación el </w:t>
      </w:r>
      <w:r>
        <w:rPr>
          <w:rFonts w:ascii="Abadi" w:hAnsi="Abadi"/>
          <w:sz w:val="21"/>
          <w:szCs w:val="21"/>
        </w:rPr>
        <w:t>CONEVAL</w:t>
      </w:r>
      <w:r w:rsidRPr="005A5200">
        <w:rPr>
          <w:rFonts w:ascii="Abadi" w:hAnsi="Abadi"/>
          <w:sz w:val="21"/>
          <w:szCs w:val="21"/>
        </w:rPr>
        <w:t xml:space="preserve"> habla de una evaluación de diseño</w:t>
      </w:r>
      <w:r>
        <w:rPr>
          <w:rFonts w:ascii="Abadi" w:hAnsi="Abadi"/>
          <w:sz w:val="21"/>
          <w:szCs w:val="21"/>
        </w:rPr>
        <w:t>,</w:t>
      </w:r>
      <w:r w:rsidRPr="005A5200">
        <w:rPr>
          <w:rFonts w:ascii="Abadi" w:hAnsi="Abadi"/>
          <w:sz w:val="21"/>
          <w:szCs w:val="21"/>
        </w:rPr>
        <w:t xml:space="preserve"> una evaluación de consistencia y resultados</w:t>
      </w:r>
      <w:r>
        <w:rPr>
          <w:rFonts w:ascii="Abadi" w:hAnsi="Abadi"/>
          <w:sz w:val="21"/>
          <w:szCs w:val="21"/>
        </w:rPr>
        <w:t>,</w:t>
      </w:r>
      <w:r w:rsidRPr="005A5200">
        <w:rPr>
          <w:rFonts w:ascii="Abadi" w:hAnsi="Abadi"/>
          <w:sz w:val="21"/>
          <w:szCs w:val="21"/>
        </w:rPr>
        <w:t xml:space="preserve"> una evaluación de impacto</w:t>
      </w:r>
      <w:r>
        <w:rPr>
          <w:rFonts w:ascii="Abadi" w:hAnsi="Abadi"/>
          <w:sz w:val="21"/>
          <w:szCs w:val="21"/>
        </w:rPr>
        <w:t>,</w:t>
      </w:r>
      <w:r w:rsidRPr="005A5200">
        <w:rPr>
          <w:rFonts w:ascii="Abadi" w:hAnsi="Abadi"/>
          <w:sz w:val="21"/>
          <w:szCs w:val="21"/>
        </w:rPr>
        <w:t xml:space="preserve"> evaluaciones complementarias</w:t>
      </w:r>
      <w:r>
        <w:rPr>
          <w:rFonts w:ascii="Abadi" w:hAnsi="Abadi"/>
          <w:sz w:val="21"/>
          <w:szCs w:val="21"/>
        </w:rPr>
        <w:t>,</w:t>
      </w:r>
      <w:r w:rsidRPr="005A5200">
        <w:rPr>
          <w:rFonts w:ascii="Abadi" w:hAnsi="Abadi"/>
          <w:sz w:val="21"/>
          <w:szCs w:val="21"/>
        </w:rPr>
        <w:t xml:space="preserve"> evaluación de indicadores</w:t>
      </w:r>
      <w:r>
        <w:rPr>
          <w:rFonts w:ascii="Abadi" w:hAnsi="Abadi"/>
          <w:sz w:val="21"/>
          <w:szCs w:val="21"/>
        </w:rPr>
        <w:t>,</w:t>
      </w:r>
      <w:r w:rsidRPr="005A5200">
        <w:rPr>
          <w:rFonts w:ascii="Abadi" w:hAnsi="Abadi"/>
          <w:sz w:val="21"/>
          <w:szCs w:val="21"/>
        </w:rPr>
        <w:t xml:space="preserve"> evaluación de procesos</w:t>
      </w:r>
      <w:r>
        <w:rPr>
          <w:rFonts w:ascii="Abadi" w:hAnsi="Abadi"/>
          <w:sz w:val="21"/>
          <w:szCs w:val="21"/>
        </w:rPr>
        <w:t>,</w:t>
      </w:r>
      <w:r w:rsidRPr="005A5200">
        <w:rPr>
          <w:rFonts w:ascii="Abadi" w:hAnsi="Abadi"/>
          <w:sz w:val="21"/>
          <w:szCs w:val="21"/>
        </w:rPr>
        <w:t xml:space="preserve"> evaluaciones estratégicas y evaluaciones específicas</w:t>
      </w:r>
      <w:r>
        <w:rPr>
          <w:rFonts w:ascii="Abadi" w:hAnsi="Abadi"/>
          <w:sz w:val="21"/>
          <w:szCs w:val="21"/>
        </w:rPr>
        <w:t>,</w:t>
      </w:r>
      <w:r w:rsidRPr="005A5200">
        <w:rPr>
          <w:rFonts w:ascii="Abadi" w:hAnsi="Abadi"/>
          <w:sz w:val="21"/>
          <w:szCs w:val="21"/>
        </w:rPr>
        <w:t xml:space="preserve"> de desempeño </w:t>
      </w:r>
      <w:r>
        <w:rPr>
          <w:rFonts w:ascii="Abadi" w:hAnsi="Abadi"/>
          <w:sz w:val="21"/>
          <w:szCs w:val="21"/>
        </w:rPr>
        <w:t xml:space="preserve"> uno, dos, tres, cuatro, cinco, seis, siete, ocho</w:t>
      </w:r>
      <w:r w:rsidRPr="005A5200">
        <w:rPr>
          <w:rFonts w:ascii="Abadi" w:hAnsi="Abadi"/>
          <w:sz w:val="21"/>
          <w:szCs w:val="21"/>
        </w:rPr>
        <w:t xml:space="preserve"> de evaluación simplemente de la evaluación es parte de la</w:t>
      </w:r>
      <w:r>
        <w:rPr>
          <w:rFonts w:ascii="Abadi" w:hAnsi="Abadi"/>
          <w:sz w:val="21"/>
          <w:szCs w:val="21"/>
        </w:rPr>
        <w:t xml:space="preserve">, </w:t>
      </w:r>
      <w:r w:rsidRPr="005A5200">
        <w:rPr>
          <w:rFonts w:ascii="Abadi" w:hAnsi="Abadi"/>
          <w:sz w:val="21"/>
          <w:szCs w:val="21"/>
        </w:rPr>
        <w:t>del del proceso de planeación además de los informes de evaluacion</w:t>
      </w:r>
      <w:r>
        <w:rPr>
          <w:rFonts w:ascii="Abadi" w:hAnsi="Abadi"/>
          <w:sz w:val="21"/>
          <w:szCs w:val="21"/>
        </w:rPr>
        <w:t>es</w:t>
      </w:r>
      <w:r w:rsidRPr="005A5200">
        <w:rPr>
          <w:rFonts w:ascii="Abadi" w:hAnsi="Abadi"/>
          <w:sz w:val="21"/>
          <w:szCs w:val="21"/>
        </w:rPr>
        <w:t xml:space="preserve"> pues se integra un conjunto de</w:t>
      </w:r>
      <w:r>
        <w:rPr>
          <w:rFonts w:ascii="Abadi" w:hAnsi="Abadi"/>
          <w:sz w:val="21"/>
          <w:szCs w:val="21"/>
        </w:rPr>
        <w:t xml:space="preserve">, </w:t>
      </w:r>
      <w:r w:rsidRPr="005A5200">
        <w:rPr>
          <w:rFonts w:ascii="Abadi" w:hAnsi="Abadi"/>
          <w:sz w:val="21"/>
          <w:szCs w:val="21"/>
        </w:rPr>
        <w:t>de actividades propuestas que no voy a leer</w:t>
      </w:r>
      <w:r>
        <w:rPr>
          <w:rFonts w:ascii="Abadi" w:hAnsi="Abadi"/>
          <w:sz w:val="21"/>
          <w:szCs w:val="21"/>
        </w:rPr>
        <w:t xml:space="preserve">. </w:t>
      </w:r>
    </w:p>
    <w:p w14:paraId="67B387AD" w14:textId="77777777" w:rsidR="002E150E" w:rsidRDefault="002E150E" w:rsidP="002E150E">
      <w:pPr>
        <w:jc w:val="both"/>
        <w:rPr>
          <w:rFonts w:ascii="Abadi" w:hAnsi="Abadi"/>
          <w:sz w:val="21"/>
          <w:szCs w:val="21"/>
        </w:rPr>
      </w:pPr>
    </w:p>
    <w:p w14:paraId="47E32A16" w14:textId="2517BAD3" w:rsidR="002E150E" w:rsidRDefault="002E150E" w:rsidP="002E150E">
      <w:pPr>
        <w:jc w:val="both"/>
        <w:rPr>
          <w:rFonts w:ascii="Abadi" w:hAnsi="Abadi"/>
          <w:sz w:val="21"/>
          <w:szCs w:val="21"/>
        </w:rPr>
      </w:pPr>
      <w:r>
        <w:rPr>
          <w:rFonts w:ascii="Abadi" w:hAnsi="Abadi"/>
          <w:sz w:val="21"/>
          <w:szCs w:val="21"/>
        </w:rPr>
        <w:t>- D</w:t>
      </w:r>
      <w:r w:rsidRPr="005A5200">
        <w:rPr>
          <w:rFonts w:ascii="Abadi" w:hAnsi="Abadi"/>
          <w:sz w:val="21"/>
          <w:szCs w:val="21"/>
        </w:rPr>
        <w:t xml:space="preserve">ice el </w:t>
      </w:r>
      <w:r>
        <w:rPr>
          <w:rFonts w:ascii="Abadi" w:hAnsi="Abadi"/>
          <w:sz w:val="21"/>
          <w:szCs w:val="21"/>
        </w:rPr>
        <w:t>CONEVAL</w:t>
      </w:r>
      <w:r w:rsidRPr="005A5200">
        <w:rPr>
          <w:rFonts w:ascii="Abadi" w:hAnsi="Abadi"/>
          <w:sz w:val="21"/>
          <w:szCs w:val="21"/>
        </w:rPr>
        <w:t xml:space="preserve"> que se tiene que distinguir la evaluación de la política con la evaluación de los programas pues afirma que el conjunto de las evaluaciones de programas sociales a su vez se incorpora al informe de evaluación </w:t>
      </w:r>
      <w:r w:rsidRPr="005A5200">
        <w:rPr>
          <w:rFonts w:ascii="Abadi" w:hAnsi="Abadi"/>
          <w:sz w:val="21"/>
          <w:szCs w:val="21"/>
        </w:rPr>
        <w:lastRenderedPageBreak/>
        <w:t>de la política del desarrollo social que debe relacionar estos resultados individuales con estudios generales etc</w:t>
      </w:r>
      <w:r>
        <w:rPr>
          <w:rFonts w:ascii="Abadi" w:hAnsi="Abadi"/>
          <w:sz w:val="21"/>
          <w:szCs w:val="21"/>
        </w:rPr>
        <w:t xml:space="preserve">., </w:t>
      </w:r>
      <w:r w:rsidRPr="005A5200">
        <w:rPr>
          <w:rFonts w:ascii="Abadi" w:hAnsi="Abadi"/>
          <w:sz w:val="21"/>
          <w:szCs w:val="21"/>
        </w:rPr>
        <w:t xml:space="preserve">lo dicho con el </w:t>
      </w:r>
      <w:r>
        <w:rPr>
          <w:rFonts w:ascii="Abadi" w:hAnsi="Abadi"/>
          <w:sz w:val="21"/>
          <w:szCs w:val="21"/>
        </w:rPr>
        <w:t>CONEVAL</w:t>
      </w:r>
      <w:r w:rsidRPr="005A5200">
        <w:rPr>
          <w:rFonts w:ascii="Abadi" w:hAnsi="Abadi"/>
          <w:sz w:val="21"/>
          <w:szCs w:val="21"/>
        </w:rPr>
        <w:t xml:space="preserve"> es congruente con la ley de planeación para el estado de guanajuato donde se establece que los instrumentos del sistema de planeación deberán contener por lo menos </w:t>
      </w:r>
      <w:r>
        <w:rPr>
          <w:rFonts w:ascii="Abadi" w:hAnsi="Abadi"/>
          <w:sz w:val="21"/>
          <w:szCs w:val="21"/>
        </w:rPr>
        <w:t xml:space="preserve">un </w:t>
      </w:r>
      <w:r w:rsidRPr="005A5200">
        <w:rPr>
          <w:rFonts w:ascii="Abadi" w:hAnsi="Abadi"/>
          <w:sz w:val="21"/>
          <w:szCs w:val="21"/>
        </w:rPr>
        <w:t xml:space="preserve">diagnóstico general sobre la problemática que se busca atender los objetivos específicos y su contribución al logro de las metas del plan estatal o municipal de desarrollo las estrategias y las líneas de acción esto dice la ley de planeación del </w:t>
      </w:r>
      <w:r>
        <w:rPr>
          <w:rFonts w:ascii="Abadi" w:hAnsi="Abadi"/>
          <w:sz w:val="21"/>
          <w:szCs w:val="21"/>
        </w:rPr>
        <w:t>E</w:t>
      </w:r>
      <w:r w:rsidRPr="005A5200">
        <w:rPr>
          <w:rFonts w:ascii="Abadi" w:hAnsi="Abadi"/>
          <w:sz w:val="21"/>
          <w:szCs w:val="21"/>
        </w:rPr>
        <w:t xml:space="preserve">stado de </w:t>
      </w:r>
      <w:r>
        <w:rPr>
          <w:rFonts w:ascii="Abadi" w:hAnsi="Abadi"/>
          <w:sz w:val="21"/>
          <w:szCs w:val="21"/>
        </w:rPr>
        <w:t>G</w:t>
      </w:r>
      <w:r w:rsidRPr="005A5200">
        <w:rPr>
          <w:rFonts w:ascii="Abadi" w:hAnsi="Abadi"/>
          <w:sz w:val="21"/>
          <w:szCs w:val="21"/>
        </w:rPr>
        <w:t>uanajuato</w:t>
      </w:r>
      <w:r>
        <w:rPr>
          <w:rFonts w:ascii="Abadi" w:hAnsi="Abadi"/>
          <w:sz w:val="21"/>
          <w:szCs w:val="21"/>
        </w:rPr>
        <w:t xml:space="preserve">. </w:t>
      </w:r>
    </w:p>
    <w:p w14:paraId="1A66E57B" w14:textId="77777777" w:rsidR="002E150E" w:rsidRDefault="002E150E" w:rsidP="002E150E">
      <w:pPr>
        <w:jc w:val="both"/>
        <w:rPr>
          <w:rFonts w:ascii="Abadi" w:hAnsi="Abadi"/>
          <w:sz w:val="21"/>
          <w:szCs w:val="21"/>
        </w:rPr>
      </w:pPr>
    </w:p>
    <w:p w14:paraId="70D266EE" w14:textId="6ECFDADE" w:rsidR="002E150E" w:rsidRDefault="002E150E" w:rsidP="002E150E">
      <w:pPr>
        <w:jc w:val="both"/>
        <w:rPr>
          <w:rFonts w:ascii="Abadi" w:hAnsi="Abadi"/>
          <w:sz w:val="21"/>
          <w:szCs w:val="21"/>
        </w:rPr>
      </w:pPr>
      <w:r>
        <w:rPr>
          <w:rFonts w:ascii="Abadi" w:hAnsi="Abadi"/>
          <w:sz w:val="21"/>
          <w:szCs w:val="21"/>
        </w:rPr>
        <w:t>- L</w:t>
      </w:r>
      <w:r w:rsidRPr="005A5200">
        <w:rPr>
          <w:rFonts w:ascii="Abadi" w:hAnsi="Abadi"/>
          <w:sz w:val="21"/>
          <w:szCs w:val="21"/>
        </w:rPr>
        <w:t xml:space="preserve">a descripción que se hace en las páginas oficiales de esta importante estrategia denominada </w:t>
      </w:r>
      <w:r>
        <w:rPr>
          <w:rFonts w:ascii="Abadi" w:hAnsi="Abadi"/>
          <w:sz w:val="21"/>
          <w:szCs w:val="21"/>
        </w:rPr>
        <w:t>«C</w:t>
      </w:r>
      <w:r w:rsidRPr="005A5200">
        <w:rPr>
          <w:rFonts w:ascii="Abadi" w:hAnsi="Abadi"/>
          <w:sz w:val="21"/>
          <w:szCs w:val="21"/>
        </w:rPr>
        <w:t xml:space="preserve">ontigo </w:t>
      </w:r>
      <w:r>
        <w:rPr>
          <w:rFonts w:ascii="Abadi" w:hAnsi="Abadi"/>
          <w:sz w:val="21"/>
          <w:szCs w:val="21"/>
        </w:rPr>
        <w:t>S</w:t>
      </w:r>
      <w:r w:rsidRPr="005A5200">
        <w:rPr>
          <w:rFonts w:ascii="Abadi" w:hAnsi="Abadi"/>
          <w:sz w:val="21"/>
          <w:szCs w:val="21"/>
        </w:rPr>
        <w:t>í</w:t>
      </w:r>
      <w:r>
        <w:rPr>
          <w:rFonts w:ascii="Abadi" w:hAnsi="Abadi"/>
          <w:sz w:val="21"/>
          <w:szCs w:val="21"/>
        </w:rPr>
        <w:t xml:space="preserve">». </w:t>
      </w:r>
      <w:r w:rsidRPr="005A5200">
        <w:rPr>
          <w:rFonts w:ascii="Abadi" w:hAnsi="Abadi"/>
          <w:sz w:val="21"/>
          <w:szCs w:val="21"/>
        </w:rPr>
        <w:t xml:space="preserve">requiere de completarse con información sólida basada en las teorías más pertinentes de planeación y evaluación de las políticas públicas se entiende que la </w:t>
      </w:r>
      <w:proofErr w:type="spellStart"/>
      <w:r w:rsidRPr="005A5200">
        <w:rPr>
          <w:rFonts w:ascii="Abadi" w:hAnsi="Abadi"/>
          <w:sz w:val="21"/>
          <w:szCs w:val="21"/>
        </w:rPr>
        <w:t>palabración</w:t>
      </w:r>
      <w:proofErr w:type="spellEnd"/>
      <w:r w:rsidRPr="005A5200">
        <w:rPr>
          <w:rFonts w:ascii="Abadi" w:hAnsi="Abadi"/>
          <w:sz w:val="21"/>
          <w:szCs w:val="21"/>
        </w:rPr>
        <w:t xml:space="preserve">  técnica necesaria para un gobierno que se auto de autodenomina moderno y de vanguardia es distinta la información para difundir ideas propagandísticas o de mera divulgación de ahí y viene el fundamento de que el presente punto de acuerdo se solicite información adicional sobre todo en lo tocante a la planeación de esta importante estrategia que debe contener su diseño seguimiento y evaluación cuando menos y salvo que se encuentre en otra parte que no hemos encontrado</w:t>
      </w:r>
      <w:r>
        <w:rPr>
          <w:rFonts w:ascii="Abadi" w:hAnsi="Abadi"/>
          <w:sz w:val="21"/>
          <w:szCs w:val="21"/>
        </w:rPr>
        <w:t xml:space="preserve">, </w:t>
      </w:r>
      <w:r w:rsidRPr="005A5200">
        <w:rPr>
          <w:rFonts w:ascii="Abadi" w:hAnsi="Abadi"/>
          <w:sz w:val="21"/>
          <w:szCs w:val="21"/>
        </w:rPr>
        <w:t>consultado es menester conocerla de cara a la discusión que se viene sobre la aprobación del presupuesto 2023 y la evaluación del 2022</w:t>
      </w:r>
      <w:r>
        <w:rPr>
          <w:rFonts w:ascii="Abadi" w:hAnsi="Abadi"/>
          <w:sz w:val="21"/>
          <w:szCs w:val="21"/>
        </w:rPr>
        <w:t xml:space="preserve">. </w:t>
      </w:r>
    </w:p>
    <w:p w14:paraId="370C5B81" w14:textId="77777777" w:rsidR="00EA579A" w:rsidRDefault="00EA579A" w:rsidP="002E150E">
      <w:pPr>
        <w:jc w:val="both"/>
        <w:rPr>
          <w:rFonts w:ascii="Abadi" w:hAnsi="Abadi"/>
          <w:sz w:val="21"/>
          <w:szCs w:val="21"/>
        </w:rPr>
      </w:pPr>
    </w:p>
    <w:p w14:paraId="52C3A99A" w14:textId="6D68E9E3" w:rsidR="002E150E" w:rsidRDefault="002E150E" w:rsidP="002E150E">
      <w:pPr>
        <w:jc w:val="both"/>
        <w:rPr>
          <w:rFonts w:ascii="Abadi" w:hAnsi="Abadi"/>
          <w:sz w:val="21"/>
          <w:szCs w:val="21"/>
        </w:rPr>
      </w:pPr>
      <w:r>
        <w:rPr>
          <w:rFonts w:ascii="Abadi" w:hAnsi="Abadi"/>
          <w:sz w:val="21"/>
          <w:szCs w:val="21"/>
        </w:rPr>
        <w:t xml:space="preserve">- Es </w:t>
      </w:r>
      <w:r w:rsidRPr="005A5200">
        <w:rPr>
          <w:rFonts w:ascii="Abadi" w:hAnsi="Abadi"/>
          <w:sz w:val="21"/>
          <w:szCs w:val="21"/>
        </w:rPr>
        <w:t xml:space="preserve">necesario que se haga llegar a esta </w:t>
      </w:r>
      <w:r>
        <w:rPr>
          <w:rFonts w:ascii="Abadi" w:hAnsi="Abadi"/>
          <w:sz w:val="21"/>
          <w:szCs w:val="21"/>
        </w:rPr>
        <w:t>H</w:t>
      </w:r>
      <w:r w:rsidRPr="005A5200">
        <w:rPr>
          <w:rFonts w:ascii="Abadi" w:hAnsi="Abadi"/>
          <w:sz w:val="21"/>
          <w:szCs w:val="21"/>
        </w:rPr>
        <w:t xml:space="preserve">onorable </w:t>
      </w:r>
      <w:r>
        <w:rPr>
          <w:rFonts w:ascii="Abadi" w:hAnsi="Abadi"/>
          <w:sz w:val="21"/>
          <w:szCs w:val="21"/>
        </w:rPr>
        <w:t>L</w:t>
      </w:r>
      <w:r w:rsidRPr="005A5200">
        <w:rPr>
          <w:rFonts w:ascii="Abadi" w:hAnsi="Abadi"/>
          <w:sz w:val="21"/>
          <w:szCs w:val="21"/>
        </w:rPr>
        <w:t>egislatura cómo se va a hacer para lograr todos esos propósitos que aparecen en las páginas oficiales y que como acabamos de escuchar son fuente que puede valorar uno dentro del derecho a la información que toda ciudadanía quiere</w:t>
      </w:r>
      <w:r>
        <w:rPr>
          <w:rFonts w:ascii="Abadi" w:hAnsi="Abadi"/>
          <w:sz w:val="21"/>
          <w:szCs w:val="21"/>
        </w:rPr>
        <w:t xml:space="preserve">. </w:t>
      </w:r>
    </w:p>
    <w:p w14:paraId="6CE194D6" w14:textId="77777777" w:rsidR="002E150E" w:rsidRDefault="002E150E" w:rsidP="002E150E">
      <w:pPr>
        <w:jc w:val="both"/>
        <w:rPr>
          <w:rFonts w:ascii="Abadi" w:hAnsi="Abadi"/>
          <w:sz w:val="21"/>
          <w:szCs w:val="21"/>
        </w:rPr>
      </w:pPr>
    </w:p>
    <w:p w14:paraId="374E5D93" w14:textId="787E5554" w:rsidR="002E150E" w:rsidRDefault="002E150E" w:rsidP="002E150E">
      <w:pPr>
        <w:jc w:val="both"/>
        <w:rPr>
          <w:rFonts w:ascii="Abadi" w:hAnsi="Abadi"/>
          <w:sz w:val="21"/>
          <w:szCs w:val="21"/>
        </w:rPr>
      </w:pPr>
      <w:r>
        <w:rPr>
          <w:rFonts w:ascii="Abadi" w:hAnsi="Abadi"/>
          <w:sz w:val="21"/>
          <w:szCs w:val="21"/>
        </w:rPr>
        <w:t>- Da</w:t>
      </w:r>
      <w:r w:rsidRPr="005A5200">
        <w:rPr>
          <w:rFonts w:ascii="Abadi" w:hAnsi="Abadi"/>
          <w:sz w:val="21"/>
          <w:szCs w:val="21"/>
        </w:rPr>
        <w:t xml:space="preserve">da la importancia de la estrategia denominada </w:t>
      </w:r>
      <w:r>
        <w:rPr>
          <w:rFonts w:ascii="Abadi" w:hAnsi="Abadi"/>
          <w:sz w:val="21"/>
          <w:szCs w:val="21"/>
        </w:rPr>
        <w:t>«C</w:t>
      </w:r>
      <w:r w:rsidRPr="005A5200">
        <w:rPr>
          <w:rFonts w:ascii="Abadi" w:hAnsi="Abadi"/>
          <w:sz w:val="21"/>
          <w:szCs w:val="21"/>
        </w:rPr>
        <w:t xml:space="preserve">ontigo </w:t>
      </w:r>
      <w:r>
        <w:rPr>
          <w:rFonts w:ascii="Abadi" w:hAnsi="Abadi"/>
          <w:sz w:val="21"/>
          <w:szCs w:val="21"/>
        </w:rPr>
        <w:t>S</w:t>
      </w:r>
      <w:r w:rsidRPr="005A5200">
        <w:rPr>
          <w:rFonts w:ascii="Abadi" w:hAnsi="Abadi"/>
          <w:sz w:val="21"/>
          <w:szCs w:val="21"/>
        </w:rPr>
        <w:t>í</w:t>
      </w:r>
      <w:r>
        <w:rPr>
          <w:rFonts w:ascii="Abadi" w:hAnsi="Abadi"/>
          <w:sz w:val="21"/>
          <w:szCs w:val="21"/>
        </w:rPr>
        <w:t xml:space="preserve">». </w:t>
      </w:r>
      <w:r w:rsidRPr="005A5200">
        <w:rPr>
          <w:rFonts w:ascii="Abadi" w:hAnsi="Abadi"/>
          <w:sz w:val="21"/>
          <w:szCs w:val="21"/>
        </w:rPr>
        <w:t xml:space="preserve">quizá la más importante desde el punto de vista de erradicación de la pobreza del </w:t>
      </w:r>
      <w:r>
        <w:rPr>
          <w:rFonts w:ascii="Abadi" w:hAnsi="Abadi"/>
          <w:sz w:val="21"/>
          <w:szCs w:val="21"/>
        </w:rPr>
        <w:t>B</w:t>
      </w:r>
      <w:r w:rsidRPr="005A5200">
        <w:rPr>
          <w:rFonts w:ascii="Abadi" w:hAnsi="Abadi"/>
          <w:sz w:val="21"/>
          <w:szCs w:val="21"/>
        </w:rPr>
        <w:t xml:space="preserve">ienestar </w:t>
      </w:r>
      <w:r>
        <w:rPr>
          <w:rFonts w:ascii="Abadi" w:hAnsi="Abadi"/>
          <w:sz w:val="21"/>
          <w:szCs w:val="21"/>
        </w:rPr>
        <w:t>S</w:t>
      </w:r>
      <w:r w:rsidRPr="005A5200">
        <w:rPr>
          <w:rFonts w:ascii="Abadi" w:hAnsi="Abadi"/>
          <w:sz w:val="21"/>
          <w:szCs w:val="21"/>
        </w:rPr>
        <w:t xml:space="preserve">ocial correspondiente al periodo 2018 2024 ponemos a su consideración la siguiente propuesta de acuerdo está </w:t>
      </w:r>
      <w:r>
        <w:rPr>
          <w:rFonts w:ascii="Abadi" w:hAnsi="Abadi"/>
          <w:sz w:val="21"/>
          <w:szCs w:val="21"/>
        </w:rPr>
        <w:t xml:space="preserve">Sesenta y Cinco Legislatura </w:t>
      </w:r>
      <w:r w:rsidRPr="005A5200">
        <w:rPr>
          <w:rFonts w:ascii="Abadi" w:hAnsi="Abadi"/>
          <w:sz w:val="21"/>
          <w:szCs w:val="21"/>
        </w:rPr>
        <w:t xml:space="preserve">del </w:t>
      </w:r>
      <w:r>
        <w:rPr>
          <w:rFonts w:ascii="Abadi" w:hAnsi="Abadi"/>
          <w:sz w:val="21"/>
          <w:szCs w:val="21"/>
        </w:rPr>
        <w:t>E</w:t>
      </w:r>
      <w:r w:rsidRPr="005A5200">
        <w:rPr>
          <w:rFonts w:ascii="Abadi" w:hAnsi="Abadi"/>
          <w:sz w:val="21"/>
          <w:szCs w:val="21"/>
        </w:rPr>
        <w:t xml:space="preserve">stado de </w:t>
      </w:r>
      <w:r>
        <w:rPr>
          <w:rFonts w:ascii="Abadi" w:hAnsi="Abadi"/>
          <w:sz w:val="21"/>
          <w:szCs w:val="21"/>
        </w:rPr>
        <w:t>G</w:t>
      </w:r>
      <w:r w:rsidRPr="005A5200">
        <w:rPr>
          <w:rFonts w:ascii="Abadi" w:hAnsi="Abadi"/>
          <w:sz w:val="21"/>
          <w:szCs w:val="21"/>
        </w:rPr>
        <w:t xml:space="preserve">uanajuato acuerda girar un respetuoso exhorto al titular de la </w:t>
      </w:r>
      <w:r>
        <w:rPr>
          <w:rFonts w:ascii="Abadi" w:hAnsi="Abadi"/>
          <w:sz w:val="21"/>
          <w:szCs w:val="21"/>
        </w:rPr>
        <w:t>S</w:t>
      </w:r>
      <w:r w:rsidRPr="005A5200">
        <w:rPr>
          <w:rFonts w:ascii="Abadi" w:hAnsi="Abadi"/>
          <w:sz w:val="21"/>
          <w:szCs w:val="21"/>
        </w:rPr>
        <w:t xml:space="preserve">ecretaría de </w:t>
      </w:r>
      <w:r>
        <w:rPr>
          <w:rFonts w:ascii="Abadi" w:hAnsi="Abadi"/>
          <w:sz w:val="21"/>
          <w:szCs w:val="21"/>
        </w:rPr>
        <w:t>D</w:t>
      </w:r>
      <w:r w:rsidRPr="005A5200">
        <w:rPr>
          <w:rFonts w:ascii="Abadi" w:hAnsi="Abadi"/>
          <w:sz w:val="21"/>
          <w:szCs w:val="21"/>
        </w:rPr>
        <w:t xml:space="preserve">esarrollo </w:t>
      </w:r>
      <w:r>
        <w:rPr>
          <w:rFonts w:ascii="Abadi" w:hAnsi="Abadi"/>
          <w:sz w:val="21"/>
          <w:szCs w:val="21"/>
        </w:rPr>
        <w:t>S</w:t>
      </w:r>
      <w:r w:rsidRPr="005A5200">
        <w:rPr>
          <w:rFonts w:ascii="Abadi" w:hAnsi="Abadi"/>
          <w:sz w:val="21"/>
          <w:szCs w:val="21"/>
        </w:rPr>
        <w:t xml:space="preserve">ocial y </w:t>
      </w:r>
      <w:r>
        <w:rPr>
          <w:rFonts w:ascii="Abadi" w:hAnsi="Abadi"/>
          <w:sz w:val="21"/>
          <w:szCs w:val="21"/>
        </w:rPr>
        <w:t>H</w:t>
      </w:r>
      <w:r w:rsidRPr="005A5200">
        <w:rPr>
          <w:rFonts w:ascii="Abadi" w:hAnsi="Abadi"/>
          <w:sz w:val="21"/>
          <w:szCs w:val="21"/>
        </w:rPr>
        <w:t xml:space="preserve">umano del </w:t>
      </w:r>
      <w:r>
        <w:rPr>
          <w:rFonts w:ascii="Abadi" w:hAnsi="Abadi"/>
          <w:sz w:val="21"/>
          <w:szCs w:val="21"/>
        </w:rPr>
        <w:t>E</w:t>
      </w:r>
      <w:r w:rsidRPr="005A5200">
        <w:rPr>
          <w:rFonts w:ascii="Abadi" w:hAnsi="Abadi"/>
          <w:sz w:val="21"/>
          <w:szCs w:val="21"/>
        </w:rPr>
        <w:t xml:space="preserve">stado de </w:t>
      </w:r>
      <w:r>
        <w:rPr>
          <w:rFonts w:ascii="Abadi" w:hAnsi="Abadi"/>
          <w:sz w:val="21"/>
          <w:szCs w:val="21"/>
        </w:rPr>
        <w:t>G</w:t>
      </w:r>
      <w:r w:rsidRPr="005A5200">
        <w:rPr>
          <w:rFonts w:ascii="Abadi" w:hAnsi="Abadi"/>
          <w:sz w:val="21"/>
          <w:szCs w:val="21"/>
        </w:rPr>
        <w:t xml:space="preserve">uanajuato para que envíe a esta soberanía la planeación relacionada con la estrategia </w:t>
      </w:r>
      <w:r>
        <w:rPr>
          <w:rFonts w:ascii="Abadi" w:hAnsi="Abadi"/>
          <w:sz w:val="21"/>
          <w:szCs w:val="21"/>
        </w:rPr>
        <w:t>y/o</w:t>
      </w:r>
      <w:r w:rsidRPr="005A5200">
        <w:rPr>
          <w:rFonts w:ascii="Abadi" w:hAnsi="Abadi"/>
          <w:sz w:val="21"/>
          <w:szCs w:val="21"/>
        </w:rPr>
        <w:t xml:space="preserve"> programa </w:t>
      </w:r>
      <w:r>
        <w:rPr>
          <w:rFonts w:ascii="Abadi" w:hAnsi="Abadi"/>
          <w:sz w:val="21"/>
          <w:szCs w:val="21"/>
        </w:rPr>
        <w:t>«C</w:t>
      </w:r>
      <w:r w:rsidRPr="005A5200">
        <w:rPr>
          <w:rFonts w:ascii="Abadi" w:hAnsi="Abadi"/>
          <w:sz w:val="21"/>
          <w:szCs w:val="21"/>
        </w:rPr>
        <w:t xml:space="preserve">ontigo </w:t>
      </w:r>
      <w:r>
        <w:rPr>
          <w:rFonts w:ascii="Abadi" w:hAnsi="Abadi"/>
          <w:sz w:val="21"/>
          <w:szCs w:val="21"/>
        </w:rPr>
        <w:t>S</w:t>
      </w:r>
      <w:r w:rsidRPr="005A5200">
        <w:rPr>
          <w:rFonts w:ascii="Abadi" w:hAnsi="Abadi"/>
          <w:sz w:val="21"/>
          <w:szCs w:val="21"/>
        </w:rPr>
        <w:t>í</w:t>
      </w:r>
      <w:r>
        <w:rPr>
          <w:rFonts w:ascii="Abadi" w:hAnsi="Abadi"/>
          <w:sz w:val="21"/>
          <w:szCs w:val="21"/>
        </w:rPr>
        <w:t xml:space="preserve">» </w:t>
      </w:r>
      <w:r w:rsidRPr="005A5200">
        <w:rPr>
          <w:rFonts w:ascii="Abadi" w:hAnsi="Abadi"/>
          <w:sz w:val="21"/>
          <w:szCs w:val="21"/>
        </w:rPr>
        <w:t xml:space="preserve">de conformidad con el enfoque del presupuesto basado en resultados la </w:t>
      </w:r>
      <w:r>
        <w:rPr>
          <w:rFonts w:ascii="Abadi" w:hAnsi="Abadi"/>
          <w:sz w:val="21"/>
          <w:szCs w:val="21"/>
        </w:rPr>
        <w:t>L</w:t>
      </w:r>
      <w:r w:rsidRPr="005A5200">
        <w:rPr>
          <w:rFonts w:ascii="Abadi" w:hAnsi="Abadi"/>
          <w:sz w:val="21"/>
          <w:szCs w:val="21"/>
        </w:rPr>
        <w:t xml:space="preserve">ey de </w:t>
      </w:r>
      <w:r>
        <w:rPr>
          <w:rFonts w:ascii="Abadi" w:hAnsi="Abadi"/>
          <w:sz w:val="21"/>
          <w:szCs w:val="21"/>
        </w:rPr>
        <w:t>P</w:t>
      </w:r>
      <w:r w:rsidRPr="005A5200">
        <w:rPr>
          <w:rFonts w:ascii="Abadi" w:hAnsi="Abadi"/>
          <w:sz w:val="21"/>
          <w:szCs w:val="21"/>
        </w:rPr>
        <w:t xml:space="preserve">laneación el </w:t>
      </w:r>
      <w:r>
        <w:rPr>
          <w:rFonts w:ascii="Abadi" w:hAnsi="Abadi"/>
          <w:sz w:val="21"/>
          <w:szCs w:val="21"/>
        </w:rPr>
        <w:t>E</w:t>
      </w:r>
      <w:r w:rsidRPr="005A5200">
        <w:rPr>
          <w:rFonts w:ascii="Abadi" w:hAnsi="Abadi"/>
          <w:sz w:val="21"/>
          <w:szCs w:val="21"/>
        </w:rPr>
        <w:t xml:space="preserve">stado de </w:t>
      </w:r>
      <w:r>
        <w:rPr>
          <w:rFonts w:ascii="Abadi" w:hAnsi="Abadi"/>
          <w:sz w:val="21"/>
          <w:szCs w:val="21"/>
        </w:rPr>
        <w:t>G</w:t>
      </w:r>
      <w:r w:rsidRPr="005A5200">
        <w:rPr>
          <w:rFonts w:ascii="Abadi" w:hAnsi="Abadi"/>
          <w:sz w:val="21"/>
          <w:szCs w:val="21"/>
        </w:rPr>
        <w:t xml:space="preserve">uanajuato así como la metodología del marco lógico habrá cosas que de estas </w:t>
      </w:r>
      <w:r>
        <w:rPr>
          <w:rFonts w:ascii="Abadi" w:hAnsi="Abadi"/>
          <w:sz w:val="21"/>
          <w:szCs w:val="21"/>
        </w:rPr>
        <w:t>tres</w:t>
      </w:r>
      <w:r w:rsidRPr="005A5200">
        <w:rPr>
          <w:rFonts w:ascii="Abadi" w:hAnsi="Abadi"/>
          <w:sz w:val="21"/>
          <w:szCs w:val="21"/>
        </w:rPr>
        <w:t xml:space="preserve"> que estamos solicitando qué se interrelacionen con que se envíe un documento que clarifique a dónde se van a destinar estos 1000 millones de pesos de la </w:t>
      </w:r>
      <w:r>
        <w:rPr>
          <w:rFonts w:ascii="Abadi" w:hAnsi="Abadi"/>
          <w:sz w:val="21"/>
          <w:szCs w:val="21"/>
        </w:rPr>
        <w:t>SEDESHU</w:t>
      </w:r>
      <w:r w:rsidRPr="005A5200">
        <w:rPr>
          <w:rFonts w:ascii="Abadi" w:hAnsi="Abadi"/>
          <w:sz w:val="21"/>
          <w:szCs w:val="21"/>
        </w:rPr>
        <w:t xml:space="preserve"> y los 2000 millones y pico que va a costar la estrategia </w:t>
      </w:r>
      <w:r>
        <w:rPr>
          <w:rFonts w:ascii="Abadi" w:hAnsi="Abadi"/>
          <w:sz w:val="21"/>
          <w:szCs w:val="21"/>
        </w:rPr>
        <w:t>«C</w:t>
      </w:r>
      <w:r w:rsidRPr="005A5200">
        <w:rPr>
          <w:rFonts w:ascii="Abadi" w:hAnsi="Abadi"/>
          <w:sz w:val="21"/>
          <w:szCs w:val="21"/>
        </w:rPr>
        <w:t xml:space="preserve">ontigo </w:t>
      </w:r>
      <w:r>
        <w:rPr>
          <w:rFonts w:ascii="Abadi" w:hAnsi="Abadi"/>
          <w:sz w:val="21"/>
          <w:szCs w:val="21"/>
        </w:rPr>
        <w:t>S</w:t>
      </w:r>
      <w:r w:rsidRPr="005A5200">
        <w:rPr>
          <w:rFonts w:ascii="Abadi" w:hAnsi="Abadi"/>
          <w:sz w:val="21"/>
          <w:szCs w:val="21"/>
        </w:rPr>
        <w:t>í</w:t>
      </w:r>
      <w:r>
        <w:rPr>
          <w:rFonts w:ascii="Abadi" w:hAnsi="Abadi"/>
          <w:sz w:val="21"/>
          <w:szCs w:val="21"/>
        </w:rPr>
        <w:t xml:space="preserve">» </w:t>
      </w:r>
      <w:r w:rsidRPr="005A5200">
        <w:rPr>
          <w:rFonts w:ascii="Abadi" w:hAnsi="Abadi"/>
          <w:sz w:val="21"/>
          <w:szCs w:val="21"/>
        </w:rPr>
        <w:t>nos parece muy adecuado de cara a la ciudadanía que se diga cómo se lo va a hacer para disminuir la pobreza</w:t>
      </w:r>
      <w:r>
        <w:rPr>
          <w:rFonts w:ascii="Abadi" w:hAnsi="Abadi"/>
          <w:sz w:val="21"/>
          <w:szCs w:val="21"/>
        </w:rPr>
        <w:t>,</w:t>
      </w:r>
      <w:r w:rsidRPr="005A5200">
        <w:rPr>
          <w:rFonts w:ascii="Abadi" w:hAnsi="Abadi"/>
          <w:sz w:val="21"/>
          <w:szCs w:val="21"/>
        </w:rPr>
        <w:t xml:space="preserve"> para lograr cohesión social</w:t>
      </w:r>
      <w:r>
        <w:rPr>
          <w:rFonts w:ascii="Abadi" w:hAnsi="Abadi"/>
          <w:sz w:val="21"/>
          <w:szCs w:val="21"/>
        </w:rPr>
        <w:t>,</w:t>
      </w:r>
      <w:r w:rsidRPr="005A5200">
        <w:rPr>
          <w:rFonts w:ascii="Abadi" w:hAnsi="Abadi"/>
          <w:sz w:val="21"/>
          <w:szCs w:val="21"/>
        </w:rPr>
        <w:t xml:space="preserve"> para dotar de educación</w:t>
      </w:r>
      <w:r>
        <w:rPr>
          <w:rFonts w:ascii="Abadi" w:hAnsi="Abadi"/>
          <w:sz w:val="21"/>
          <w:szCs w:val="21"/>
        </w:rPr>
        <w:t>,</w:t>
      </w:r>
      <w:r w:rsidRPr="005A5200">
        <w:rPr>
          <w:rFonts w:ascii="Abadi" w:hAnsi="Abadi"/>
          <w:sz w:val="21"/>
          <w:szCs w:val="21"/>
        </w:rPr>
        <w:t xml:space="preserve"> salud y alimentación a toda la población de guanajuato</w:t>
      </w:r>
      <w:r>
        <w:rPr>
          <w:rFonts w:ascii="Abadi" w:hAnsi="Abadi"/>
          <w:sz w:val="21"/>
          <w:szCs w:val="21"/>
        </w:rPr>
        <w:t xml:space="preserve">. </w:t>
      </w:r>
    </w:p>
    <w:p w14:paraId="219C79D1" w14:textId="77777777" w:rsidR="002E150E" w:rsidRDefault="002E150E" w:rsidP="002E150E">
      <w:pPr>
        <w:jc w:val="both"/>
        <w:rPr>
          <w:rFonts w:ascii="Abadi" w:hAnsi="Abadi"/>
          <w:sz w:val="21"/>
          <w:szCs w:val="21"/>
        </w:rPr>
      </w:pPr>
    </w:p>
    <w:p w14:paraId="5468A811" w14:textId="0AFA1BF9" w:rsidR="002E150E" w:rsidRDefault="002E150E" w:rsidP="002E150E">
      <w:pPr>
        <w:ind w:firstLine="708"/>
        <w:jc w:val="both"/>
        <w:rPr>
          <w:rFonts w:ascii="Abadi" w:hAnsi="Abadi"/>
          <w:sz w:val="21"/>
          <w:szCs w:val="21"/>
        </w:rPr>
      </w:pPr>
      <w:r>
        <w:rPr>
          <w:rFonts w:ascii="Abadi" w:hAnsi="Abadi"/>
          <w:sz w:val="21"/>
          <w:szCs w:val="21"/>
        </w:rPr>
        <w:t>- E</w:t>
      </w:r>
      <w:r w:rsidRPr="005A5200">
        <w:rPr>
          <w:rFonts w:ascii="Abadi" w:hAnsi="Abadi"/>
          <w:sz w:val="21"/>
          <w:szCs w:val="21"/>
        </w:rPr>
        <w:t xml:space="preserve">s todo </w:t>
      </w:r>
      <w:r>
        <w:rPr>
          <w:rFonts w:ascii="Abadi" w:hAnsi="Abadi"/>
          <w:sz w:val="21"/>
          <w:szCs w:val="21"/>
        </w:rPr>
        <w:t>P</w:t>
      </w:r>
      <w:r w:rsidRPr="005A5200">
        <w:rPr>
          <w:rFonts w:ascii="Abadi" w:hAnsi="Abadi"/>
          <w:sz w:val="21"/>
          <w:szCs w:val="21"/>
        </w:rPr>
        <w:t>resident</w:t>
      </w:r>
      <w:r>
        <w:rPr>
          <w:rFonts w:ascii="Abadi" w:hAnsi="Abadi"/>
          <w:sz w:val="21"/>
          <w:szCs w:val="21"/>
        </w:rPr>
        <w:t>a, m</w:t>
      </w:r>
      <w:r w:rsidRPr="005A5200">
        <w:rPr>
          <w:rFonts w:ascii="Abadi" w:hAnsi="Abadi"/>
          <w:sz w:val="21"/>
          <w:szCs w:val="21"/>
        </w:rPr>
        <w:t>uchas gracias</w:t>
      </w:r>
      <w:r>
        <w:rPr>
          <w:rFonts w:ascii="Abadi" w:hAnsi="Abadi"/>
          <w:sz w:val="21"/>
          <w:szCs w:val="21"/>
        </w:rPr>
        <w:t xml:space="preserve">. </w:t>
      </w:r>
    </w:p>
    <w:p w14:paraId="380FD927" w14:textId="77777777" w:rsidR="002E150E" w:rsidRDefault="002E150E" w:rsidP="002E150E">
      <w:pPr>
        <w:jc w:val="both"/>
        <w:rPr>
          <w:rFonts w:ascii="Abadi" w:hAnsi="Abadi"/>
          <w:sz w:val="21"/>
          <w:szCs w:val="21"/>
        </w:rPr>
      </w:pPr>
    </w:p>
    <w:p w14:paraId="4E0481F2" w14:textId="530A81C3" w:rsidR="002E150E" w:rsidRDefault="002E150E" w:rsidP="002E150E">
      <w:pPr>
        <w:ind w:firstLine="708"/>
        <w:jc w:val="both"/>
        <w:rPr>
          <w:rFonts w:ascii="Abadi" w:hAnsi="Abadi"/>
          <w:sz w:val="21"/>
          <w:szCs w:val="21"/>
        </w:rPr>
      </w:pPr>
      <w:r w:rsidRPr="00662C6B">
        <w:rPr>
          <w:rFonts w:ascii="Abadi" w:hAnsi="Abadi"/>
          <w:b/>
          <w:bCs/>
          <w:sz w:val="21"/>
          <w:szCs w:val="21"/>
        </w:rPr>
        <w:t xml:space="preserve">- La </w:t>
      </w:r>
      <w:proofErr w:type="gramStart"/>
      <w:r w:rsidRPr="00662C6B">
        <w:rPr>
          <w:rFonts w:ascii="Abadi" w:hAnsi="Abadi"/>
          <w:b/>
          <w:bCs/>
          <w:sz w:val="21"/>
          <w:szCs w:val="21"/>
        </w:rPr>
        <w:t>Presidenta.-</w:t>
      </w:r>
      <w:proofErr w:type="gramEnd"/>
      <w:r>
        <w:rPr>
          <w:rFonts w:ascii="Abadi" w:hAnsi="Abadi"/>
          <w:sz w:val="21"/>
          <w:szCs w:val="21"/>
        </w:rPr>
        <w:t xml:space="preserve"> Muchas gracias, </w:t>
      </w:r>
      <w:r w:rsidRPr="005A5200">
        <w:rPr>
          <w:rFonts w:ascii="Abadi" w:hAnsi="Abadi"/>
          <w:sz w:val="21"/>
          <w:szCs w:val="21"/>
        </w:rPr>
        <w:t xml:space="preserve">diputado David </w:t>
      </w:r>
      <w:r>
        <w:rPr>
          <w:rFonts w:ascii="Abadi" w:hAnsi="Abadi"/>
          <w:sz w:val="21"/>
          <w:szCs w:val="21"/>
        </w:rPr>
        <w:t>Mendizabal.</w:t>
      </w:r>
    </w:p>
    <w:p w14:paraId="5520F273" w14:textId="77777777" w:rsidR="002E150E" w:rsidRDefault="002E150E" w:rsidP="002E150E">
      <w:pPr>
        <w:ind w:firstLine="708"/>
        <w:jc w:val="both"/>
        <w:rPr>
          <w:rFonts w:ascii="Abadi" w:hAnsi="Abadi"/>
          <w:sz w:val="21"/>
          <w:szCs w:val="21"/>
        </w:rPr>
      </w:pPr>
    </w:p>
    <w:p w14:paraId="1DF9FEBA" w14:textId="2C7EF64B" w:rsidR="002E150E" w:rsidRDefault="002E150E" w:rsidP="002E150E">
      <w:pPr>
        <w:ind w:left="426" w:right="474"/>
        <w:jc w:val="both"/>
        <w:rPr>
          <w:rFonts w:ascii="Abadi" w:hAnsi="Abadi"/>
          <w:b/>
          <w:bCs/>
          <w:i/>
          <w:iCs/>
          <w:sz w:val="21"/>
          <w:szCs w:val="21"/>
          <w:u w:val="single"/>
        </w:rPr>
      </w:pPr>
      <w:r w:rsidRPr="00DB284C">
        <w:rPr>
          <w:rFonts w:ascii="Abadi" w:hAnsi="Abadi"/>
          <w:b/>
          <w:bCs/>
          <w:i/>
          <w:iCs/>
          <w:sz w:val="21"/>
          <w:szCs w:val="21"/>
          <w:u w:val="single"/>
        </w:rPr>
        <w:t xml:space="preserve">Se turna su punto de acuerdo a la Comisión de Desarrollo Económico y Social con fundamento en el artículo 107 fracción sexta de nuestra Ley Orgánica para su estudio y dictamen. </w:t>
      </w:r>
    </w:p>
    <w:p w14:paraId="1DBB5398" w14:textId="3682B879" w:rsidR="00975CCD" w:rsidRDefault="00975CCD" w:rsidP="002E150E">
      <w:pPr>
        <w:ind w:left="426" w:right="474"/>
        <w:jc w:val="both"/>
        <w:rPr>
          <w:rFonts w:ascii="Abadi" w:hAnsi="Abadi"/>
          <w:b/>
          <w:bCs/>
          <w:i/>
          <w:iCs/>
          <w:sz w:val="21"/>
          <w:szCs w:val="21"/>
          <w:u w:val="single"/>
        </w:rPr>
      </w:pPr>
    </w:p>
    <w:p w14:paraId="2531AA65" w14:textId="77777777" w:rsidR="00975CCD" w:rsidRPr="000113D3" w:rsidRDefault="00975CCD" w:rsidP="00975CCD">
      <w:pPr>
        <w:pStyle w:val="Prrafodelista"/>
        <w:jc w:val="both"/>
        <w:rPr>
          <w:rFonts w:ascii="Abadi" w:hAnsi="Abadi"/>
          <w:b/>
          <w:bCs/>
          <w:sz w:val="21"/>
          <w:szCs w:val="21"/>
        </w:rPr>
      </w:pPr>
    </w:p>
    <w:p w14:paraId="7D62B1B7" w14:textId="77777777" w:rsidR="00975CCD" w:rsidRPr="002E150E" w:rsidRDefault="00975CCD" w:rsidP="00975CCD">
      <w:pPr>
        <w:pStyle w:val="Prrafodelista"/>
        <w:numPr>
          <w:ilvl w:val="0"/>
          <w:numId w:val="36"/>
        </w:numPr>
        <w:autoSpaceDE w:val="0"/>
        <w:autoSpaceDN w:val="0"/>
        <w:adjustRightInd w:val="0"/>
        <w:spacing w:after="160" w:line="259" w:lineRule="auto"/>
        <w:contextualSpacing/>
        <w:jc w:val="both"/>
        <w:rPr>
          <w:rFonts w:ascii="Abadi" w:hAnsi="Abadi" w:cs="ArialMT"/>
          <w:b/>
          <w:bCs/>
          <w:sz w:val="20"/>
          <w:szCs w:val="19"/>
        </w:rPr>
      </w:pPr>
      <w:r w:rsidRPr="00EE0414">
        <w:rPr>
          <w:rFonts w:ascii="Abadi" w:hAnsi="Abadi"/>
          <w:b/>
          <w:bCs/>
          <w:sz w:val="21"/>
          <w:szCs w:val="21"/>
        </w:rPr>
        <w:t xml:space="preserve">ASUNTOS GENERALES. </w:t>
      </w:r>
    </w:p>
    <w:p w14:paraId="0105DC1C" w14:textId="2A85D6E1" w:rsidR="00140136" w:rsidRPr="008B28B7" w:rsidRDefault="00140136" w:rsidP="00140136">
      <w:pPr>
        <w:ind w:left="567"/>
        <w:jc w:val="both"/>
        <w:rPr>
          <w:rFonts w:ascii="Abadi" w:hAnsi="Abadi" w:cs="ArialMT"/>
          <w:b/>
          <w:bCs/>
          <w:sz w:val="20"/>
          <w:szCs w:val="19"/>
        </w:rPr>
      </w:pPr>
    </w:p>
    <w:p w14:paraId="51BDC027" w14:textId="15DE2673" w:rsidR="00F07D0E" w:rsidRDefault="00F07D0E" w:rsidP="00F07D0E">
      <w:pPr>
        <w:ind w:firstLine="426"/>
        <w:jc w:val="both"/>
        <w:rPr>
          <w:rFonts w:ascii="Abadi" w:hAnsi="Abadi"/>
          <w:sz w:val="21"/>
          <w:szCs w:val="21"/>
        </w:rPr>
      </w:pPr>
      <w:r w:rsidRPr="00277CAB">
        <w:rPr>
          <w:rFonts w:ascii="Abadi" w:hAnsi="Abadi"/>
          <w:b/>
          <w:bCs/>
          <w:sz w:val="21"/>
          <w:szCs w:val="21"/>
        </w:rPr>
        <w:t xml:space="preserve">- La </w:t>
      </w:r>
      <w:proofErr w:type="gramStart"/>
      <w:r w:rsidRPr="00277CAB">
        <w:rPr>
          <w:rFonts w:ascii="Abadi" w:hAnsi="Abadi"/>
          <w:b/>
          <w:bCs/>
          <w:sz w:val="21"/>
          <w:szCs w:val="21"/>
        </w:rPr>
        <w:t>Presidenta.-</w:t>
      </w:r>
      <w:proofErr w:type="gramEnd"/>
      <w:r>
        <w:rPr>
          <w:rFonts w:ascii="Abadi" w:hAnsi="Abadi"/>
          <w:sz w:val="21"/>
          <w:szCs w:val="21"/>
        </w:rPr>
        <w:t xml:space="preserve"> C</w:t>
      </w:r>
      <w:r w:rsidRPr="005A5200">
        <w:rPr>
          <w:rFonts w:ascii="Abadi" w:hAnsi="Abadi"/>
          <w:sz w:val="21"/>
          <w:szCs w:val="21"/>
        </w:rPr>
        <w:t>orresponde abrir el registro para tratar asuntos de interés general</w:t>
      </w:r>
      <w:r>
        <w:rPr>
          <w:rFonts w:ascii="Abadi" w:hAnsi="Abadi"/>
          <w:sz w:val="21"/>
          <w:szCs w:val="21"/>
        </w:rPr>
        <w:t xml:space="preserve">. </w:t>
      </w:r>
    </w:p>
    <w:p w14:paraId="0675D070" w14:textId="77777777" w:rsidR="00F07D0E" w:rsidRDefault="00F07D0E" w:rsidP="00F07D0E">
      <w:pPr>
        <w:jc w:val="both"/>
        <w:rPr>
          <w:rFonts w:ascii="Abadi" w:hAnsi="Abadi"/>
          <w:sz w:val="21"/>
          <w:szCs w:val="21"/>
        </w:rPr>
      </w:pPr>
    </w:p>
    <w:p w14:paraId="77817CA5" w14:textId="5CC44AD5" w:rsidR="00F07D0E" w:rsidRDefault="00F07D0E" w:rsidP="00F07D0E">
      <w:pPr>
        <w:ind w:firstLine="426"/>
        <w:jc w:val="both"/>
        <w:rPr>
          <w:rFonts w:ascii="Abadi" w:hAnsi="Abadi"/>
          <w:sz w:val="21"/>
          <w:szCs w:val="21"/>
        </w:rPr>
      </w:pPr>
      <w:r>
        <w:rPr>
          <w:rFonts w:ascii="Abadi" w:hAnsi="Abadi"/>
          <w:sz w:val="21"/>
          <w:szCs w:val="21"/>
        </w:rPr>
        <w:t>- Sí</w:t>
      </w:r>
      <w:r w:rsidRPr="005A5200">
        <w:rPr>
          <w:rFonts w:ascii="Abadi" w:hAnsi="Abadi"/>
          <w:sz w:val="21"/>
          <w:szCs w:val="21"/>
        </w:rPr>
        <w:t xml:space="preserve"> algún integrante de la </w:t>
      </w:r>
      <w:r>
        <w:rPr>
          <w:rFonts w:ascii="Abadi" w:hAnsi="Abadi"/>
          <w:sz w:val="21"/>
          <w:szCs w:val="21"/>
        </w:rPr>
        <w:t>A</w:t>
      </w:r>
      <w:r w:rsidRPr="005A5200">
        <w:rPr>
          <w:rFonts w:ascii="Abadi" w:hAnsi="Abadi"/>
          <w:sz w:val="21"/>
          <w:szCs w:val="21"/>
        </w:rPr>
        <w:t>samblea de</w:t>
      </w:r>
      <w:r>
        <w:rPr>
          <w:rFonts w:ascii="Abadi" w:hAnsi="Abadi"/>
          <w:sz w:val="21"/>
          <w:szCs w:val="21"/>
        </w:rPr>
        <w:t xml:space="preserve">sea inscribirse </w:t>
      </w:r>
      <w:r w:rsidRPr="005A5200">
        <w:rPr>
          <w:rFonts w:ascii="Abadi" w:hAnsi="Abadi"/>
          <w:sz w:val="21"/>
          <w:szCs w:val="21"/>
        </w:rPr>
        <w:t>manifiés</w:t>
      </w:r>
      <w:r>
        <w:rPr>
          <w:rFonts w:ascii="Abadi" w:hAnsi="Abadi"/>
          <w:sz w:val="21"/>
          <w:szCs w:val="21"/>
        </w:rPr>
        <w:t xml:space="preserve">tenlo a esta </w:t>
      </w:r>
      <w:r w:rsidRPr="005A5200">
        <w:rPr>
          <w:rFonts w:ascii="Abadi" w:hAnsi="Abadi"/>
          <w:sz w:val="21"/>
          <w:szCs w:val="21"/>
        </w:rPr>
        <w:t>presidencia indicando el tema de su participación por favor</w:t>
      </w:r>
      <w:r>
        <w:rPr>
          <w:rFonts w:ascii="Abadi" w:hAnsi="Abadi"/>
          <w:sz w:val="21"/>
          <w:szCs w:val="21"/>
        </w:rPr>
        <w:t>.</w:t>
      </w:r>
    </w:p>
    <w:p w14:paraId="7177A411" w14:textId="77777777" w:rsidR="00F07D0E" w:rsidRDefault="00F07D0E" w:rsidP="00F07D0E">
      <w:pPr>
        <w:jc w:val="both"/>
        <w:rPr>
          <w:rFonts w:ascii="Abadi" w:hAnsi="Abadi"/>
          <w:sz w:val="21"/>
          <w:szCs w:val="21"/>
        </w:rPr>
      </w:pPr>
    </w:p>
    <w:p w14:paraId="3D97B609" w14:textId="69C89369" w:rsidR="00F07D0E" w:rsidRDefault="00F07D0E" w:rsidP="00F07D0E">
      <w:pPr>
        <w:ind w:firstLine="426"/>
        <w:jc w:val="both"/>
        <w:rPr>
          <w:rFonts w:ascii="Abadi" w:hAnsi="Abadi"/>
          <w:sz w:val="21"/>
          <w:szCs w:val="21"/>
        </w:rPr>
      </w:pPr>
      <w:r>
        <w:rPr>
          <w:rFonts w:ascii="Abadi" w:hAnsi="Abadi"/>
          <w:sz w:val="21"/>
          <w:szCs w:val="21"/>
        </w:rPr>
        <w:t>- ¿H</w:t>
      </w:r>
      <w:r w:rsidRPr="005A5200">
        <w:rPr>
          <w:rFonts w:ascii="Abadi" w:hAnsi="Abadi"/>
          <w:sz w:val="21"/>
          <w:szCs w:val="21"/>
        </w:rPr>
        <w:t>ay algún diputado que desea intervenir en asuntos general</w:t>
      </w:r>
      <w:r>
        <w:rPr>
          <w:rFonts w:ascii="Abadi" w:hAnsi="Abadi"/>
          <w:sz w:val="21"/>
          <w:szCs w:val="21"/>
        </w:rPr>
        <w:t>?</w:t>
      </w:r>
      <w:r w:rsidRPr="005A5200">
        <w:rPr>
          <w:rFonts w:ascii="Abadi" w:hAnsi="Abadi"/>
          <w:sz w:val="21"/>
          <w:szCs w:val="21"/>
        </w:rPr>
        <w:t xml:space="preserve"> </w:t>
      </w:r>
    </w:p>
    <w:p w14:paraId="13E805EC" w14:textId="2AE50CBF" w:rsidR="00F07D0E" w:rsidRDefault="00F07D0E" w:rsidP="00F07D0E">
      <w:pPr>
        <w:jc w:val="both"/>
        <w:rPr>
          <w:rFonts w:ascii="Abadi" w:hAnsi="Abadi"/>
          <w:sz w:val="21"/>
          <w:szCs w:val="21"/>
        </w:rPr>
      </w:pPr>
    </w:p>
    <w:p w14:paraId="002F46EC" w14:textId="3DBAFC7A" w:rsidR="00F07D0E" w:rsidRDefault="00F07D0E" w:rsidP="00F07D0E">
      <w:pPr>
        <w:ind w:firstLine="426"/>
        <w:jc w:val="both"/>
        <w:rPr>
          <w:rFonts w:ascii="Abadi" w:hAnsi="Abadi"/>
          <w:sz w:val="21"/>
          <w:szCs w:val="21"/>
        </w:rPr>
      </w:pPr>
      <w:r w:rsidRPr="00662C6B">
        <w:rPr>
          <w:rFonts w:ascii="Abadi" w:hAnsi="Abadi"/>
          <w:b/>
          <w:bCs/>
          <w:sz w:val="21"/>
          <w:szCs w:val="21"/>
        </w:rPr>
        <w:t xml:space="preserve">- El </w:t>
      </w:r>
      <w:proofErr w:type="gramStart"/>
      <w:r w:rsidRPr="00662C6B">
        <w:rPr>
          <w:rFonts w:ascii="Abadi" w:hAnsi="Abadi"/>
          <w:b/>
          <w:bCs/>
          <w:sz w:val="21"/>
          <w:szCs w:val="21"/>
        </w:rPr>
        <w:t>Secretario.-</w:t>
      </w:r>
      <w:proofErr w:type="gramEnd"/>
      <w:r>
        <w:rPr>
          <w:rFonts w:ascii="Abadi" w:hAnsi="Abadi"/>
          <w:sz w:val="21"/>
          <w:szCs w:val="21"/>
        </w:rPr>
        <w:t xml:space="preserve"> S</w:t>
      </w:r>
      <w:r w:rsidRPr="005A5200">
        <w:rPr>
          <w:rFonts w:ascii="Abadi" w:hAnsi="Abadi"/>
          <w:sz w:val="21"/>
          <w:szCs w:val="21"/>
        </w:rPr>
        <w:t xml:space="preserve">eñora </w:t>
      </w:r>
      <w:r>
        <w:rPr>
          <w:rFonts w:ascii="Abadi" w:hAnsi="Abadi"/>
          <w:sz w:val="21"/>
          <w:szCs w:val="21"/>
        </w:rPr>
        <w:t>P</w:t>
      </w:r>
      <w:r w:rsidRPr="005A5200">
        <w:rPr>
          <w:rFonts w:ascii="Abadi" w:hAnsi="Abadi"/>
          <w:sz w:val="21"/>
          <w:szCs w:val="21"/>
        </w:rPr>
        <w:t>residenta me permito informarle que se han agotado los asuntos listados en el orden del día</w:t>
      </w:r>
      <w:r>
        <w:rPr>
          <w:rFonts w:ascii="Abadi" w:hAnsi="Abadi"/>
          <w:sz w:val="21"/>
          <w:szCs w:val="21"/>
        </w:rPr>
        <w:t xml:space="preserve">. </w:t>
      </w:r>
    </w:p>
    <w:p w14:paraId="7B2886B2" w14:textId="743BDA8D" w:rsidR="00F07D0E" w:rsidRDefault="00F07D0E" w:rsidP="00F07D0E">
      <w:pPr>
        <w:jc w:val="both"/>
        <w:rPr>
          <w:rFonts w:ascii="Abadi" w:hAnsi="Abadi"/>
          <w:sz w:val="21"/>
          <w:szCs w:val="21"/>
        </w:rPr>
      </w:pPr>
    </w:p>
    <w:p w14:paraId="30C0826F" w14:textId="0E297BBA" w:rsidR="00F07D0E" w:rsidRDefault="00F07D0E" w:rsidP="00F07D0E">
      <w:pPr>
        <w:ind w:firstLine="426"/>
        <w:jc w:val="both"/>
        <w:rPr>
          <w:rFonts w:ascii="Abadi" w:hAnsi="Abadi"/>
          <w:sz w:val="21"/>
          <w:szCs w:val="21"/>
        </w:rPr>
      </w:pPr>
      <w:r>
        <w:rPr>
          <w:rFonts w:ascii="Abadi" w:hAnsi="Abadi"/>
          <w:sz w:val="21"/>
          <w:szCs w:val="21"/>
        </w:rPr>
        <w:t xml:space="preserve">- Así </w:t>
      </w:r>
      <w:r w:rsidRPr="005A5200">
        <w:rPr>
          <w:rFonts w:ascii="Abadi" w:hAnsi="Abadi"/>
          <w:sz w:val="21"/>
          <w:szCs w:val="21"/>
        </w:rPr>
        <w:t xml:space="preserve">asimismo le informó que la asistencia a la presente </w:t>
      </w:r>
      <w:r>
        <w:rPr>
          <w:rFonts w:ascii="Abadi" w:hAnsi="Abadi"/>
          <w:sz w:val="21"/>
          <w:szCs w:val="21"/>
        </w:rPr>
        <w:t>S</w:t>
      </w:r>
      <w:r w:rsidRPr="005A5200">
        <w:rPr>
          <w:rFonts w:ascii="Abadi" w:hAnsi="Abadi"/>
          <w:sz w:val="21"/>
          <w:szCs w:val="21"/>
        </w:rPr>
        <w:t>esión fue de 10 diputadas y diputados</w:t>
      </w:r>
      <w:r>
        <w:rPr>
          <w:rFonts w:ascii="Abadi" w:hAnsi="Abadi"/>
          <w:sz w:val="21"/>
          <w:szCs w:val="21"/>
        </w:rPr>
        <w:t xml:space="preserve">. </w:t>
      </w:r>
    </w:p>
    <w:p w14:paraId="547BFE7B" w14:textId="167E0FFC" w:rsidR="00F07D0E" w:rsidRDefault="00F07D0E" w:rsidP="00F07D0E">
      <w:pPr>
        <w:jc w:val="both"/>
        <w:rPr>
          <w:rFonts w:ascii="Abadi" w:hAnsi="Abadi"/>
          <w:sz w:val="21"/>
          <w:szCs w:val="21"/>
        </w:rPr>
      </w:pPr>
    </w:p>
    <w:p w14:paraId="6458A6BA" w14:textId="5A369020" w:rsidR="00F07D0E" w:rsidRDefault="00F07D0E" w:rsidP="00F07D0E">
      <w:pPr>
        <w:ind w:firstLine="426"/>
        <w:jc w:val="both"/>
        <w:rPr>
          <w:rFonts w:ascii="Abadi" w:hAnsi="Abadi"/>
          <w:sz w:val="21"/>
          <w:szCs w:val="21"/>
        </w:rPr>
      </w:pPr>
      <w:r w:rsidRPr="00662C6B">
        <w:rPr>
          <w:rFonts w:ascii="Abadi" w:hAnsi="Abadi"/>
          <w:b/>
          <w:bCs/>
          <w:sz w:val="21"/>
          <w:szCs w:val="21"/>
        </w:rPr>
        <w:t>-</w:t>
      </w:r>
      <w:r>
        <w:rPr>
          <w:rFonts w:ascii="Abadi" w:hAnsi="Abadi"/>
          <w:b/>
          <w:bCs/>
          <w:sz w:val="21"/>
          <w:szCs w:val="21"/>
        </w:rPr>
        <w:t xml:space="preserve"> </w:t>
      </w:r>
      <w:r w:rsidRPr="00662C6B">
        <w:rPr>
          <w:rFonts w:ascii="Abadi" w:hAnsi="Abadi"/>
          <w:b/>
          <w:bCs/>
          <w:sz w:val="21"/>
          <w:szCs w:val="21"/>
        </w:rPr>
        <w:t xml:space="preserve">La </w:t>
      </w:r>
      <w:proofErr w:type="gramStart"/>
      <w:r w:rsidRPr="00662C6B">
        <w:rPr>
          <w:rFonts w:ascii="Abadi" w:hAnsi="Abadi"/>
          <w:b/>
          <w:bCs/>
          <w:sz w:val="21"/>
          <w:szCs w:val="21"/>
        </w:rPr>
        <w:t>Presidenta.-</w:t>
      </w:r>
      <w:proofErr w:type="gramEnd"/>
      <w:r w:rsidRPr="00662C6B">
        <w:rPr>
          <w:rFonts w:ascii="Abadi" w:hAnsi="Abadi"/>
          <w:b/>
          <w:bCs/>
          <w:sz w:val="21"/>
          <w:szCs w:val="21"/>
        </w:rPr>
        <w:t xml:space="preserve"> </w:t>
      </w:r>
      <w:r w:rsidRPr="00662C6B">
        <w:rPr>
          <w:rFonts w:ascii="Abadi" w:hAnsi="Abadi"/>
          <w:sz w:val="21"/>
          <w:szCs w:val="21"/>
        </w:rPr>
        <w:t>Qu</w:t>
      </w:r>
      <w:r w:rsidRPr="005A5200">
        <w:rPr>
          <w:rFonts w:ascii="Abadi" w:hAnsi="Abadi"/>
          <w:sz w:val="21"/>
          <w:szCs w:val="21"/>
        </w:rPr>
        <w:t xml:space="preserve">iero hacer una disculpa pública a nombre del </w:t>
      </w:r>
      <w:r>
        <w:rPr>
          <w:rFonts w:ascii="Abadi" w:hAnsi="Abadi"/>
          <w:sz w:val="21"/>
          <w:szCs w:val="21"/>
        </w:rPr>
        <w:t>C</w:t>
      </w:r>
      <w:r w:rsidRPr="005A5200">
        <w:rPr>
          <w:rFonts w:ascii="Abadi" w:hAnsi="Abadi"/>
          <w:sz w:val="21"/>
          <w:szCs w:val="21"/>
        </w:rPr>
        <w:t xml:space="preserve">ongreso del </w:t>
      </w:r>
      <w:r>
        <w:rPr>
          <w:rFonts w:ascii="Abadi" w:hAnsi="Abadi"/>
          <w:sz w:val="21"/>
          <w:szCs w:val="21"/>
        </w:rPr>
        <w:lastRenderedPageBreak/>
        <w:t>E</w:t>
      </w:r>
      <w:r w:rsidRPr="005A5200">
        <w:rPr>
          <w:rFonts w:ascii="Abadi" w:hAnsi="Abadi"/>
          <w:sz w:val="21"/>
          <w:szCs w:val="21"/>
        </w:rPr>
        <w:t xml:space="preserve">stado a nuestra compañera que nos está </w:t>
      </w:r>
      <w:r w:rsidR="00834345">
        <w:rPr>
          <w:noProof/>
          <w:lang w:val="es-MX" w:eastAsia="es-MX"/>
        </w:rPr>
        <mc:AlternateContent>
          <mc:Choice Requires="wpg">
            <w:drawing>
              <wp:anchor distT="0" distB="0" distL="114300" distR="114300" simplePos="0" relativeHeight="251663360" behindDoc="0" locked="0" layoutInCell="1" allowOverlap="1" wp14:anchorId="3103678B" wp14:editId="23092EBC">
                <wp:simplePos x="0" y="0"/>
                <wp:positionH relativeFrom="margin">
                  <wp:posOffset>2991355</wp:posOffset>
                </wp:positionH>
                <wp:positionV relativeFrom="paragraph">
                  <wp:posOffset>176104</wp:posOffset>
                </wp:positionV>
                <wp:extent cx="2552700" cy="3597275"/>
                <wp:effectExtent l="0" t="0" r="19050" b="22225"/>
                <wp:wrapNone/>
                <wp:docPr id="2" name="Grupo 8"/>
                <wp:cNvGraphicFramePr/>
                <a:graphic xmlns:a="http://schemas.openxmlformats.org/drawingml/2006/main">
                  <a:graphicData uri="http://schemas.microsoft.com/office/word/2010/wordprocessingGroup">
                    <wpg:wgp>
                      <wpg:cNvGrpSpPr/>
                      <wpg:grpSpPr>
                        <a:xfrm>
                          <a:off x="0" y="0"/>
                          <a:ext cx="2552700" cy="3597275"/>
                          <a:chOff x="0" y="0"/>
                          <a:chExt cx="2696210" cy="3597275"/>
                        </a:xfrm>
                      </wpg:grpSpPr>
                      <wps:wsp>
                        <wps:cNvPr id="3" name="Diagrama de flujo: multidocumento 3"/>
                        <wps:cNvSpPr/>
                        <wps:spPr>
                          <a:xfrm>
                            <a:off x="0" y="0"/>
                            <a:ext cx="2696210" cy="3597275"/>
                          </a:xfrm>
                          <a:prstGeom prst="flowChartMultidocument">
                            <a:avLst/>
                          </a:prstGeom>
                          <a:noFill/>
                          <a:ln w="12700" cap="flat" cmpd="sng" algn="ctr">
                            <a:solidFill>
                              <a:sysClr val="windowText" lastClr="000000"/>
                            </a:solidFill>
                            <a:prstDash val="solid"/>
                          </a:ln>
                          <a:effectLst/>
                        </wps:spPr>
                        <wps:txbx>
                          <w:txbxContent>
                            <w:p w14:paraId="370550E0" w14:textId="77777777" w:rsidR="00D10CD3" w:rsidRDefault="00D10CD3" w:rsidP="00D10CD3">
                              <w:pPr>
                                <w:jc w:val="center"/>
                                <w:rPr>
                                  <w:rFonts w:ascii="Abadi" w:hAnsi="Abadi" w:cs="Arial"/>
                                  <w:b/>
                                  <w:sz w:val="18"/>
                                  <w:szCs w:val="18"/>
                                  <w:lang w:val="pt-PT"/>
                                </w:rPr>
                              </w:pPr>
                            </w:p>
                            <w:p w14:paraId="61FC72AC" w14:textId="77777777" w:rsidR="00D10CD3" w:rsidRDefault="00D10CD3" w:rsidP="00D10CD3">
                              <w:pPr>
                                <w:pStyle w:val="Textoindependiente"/>
                                <w:ind w:firstLine="709"/>
                                <w:rPr>
                                  <w:rFonts w:ascii="Abadi" w:hAnsi="Abadi"/>
                                  <w:sz w:val="18"/>
                                  <w:szCs w:val="18"/>
                                  <w:lang w:val="es-MX"/>
                                </w:rPr>
                              </w:pPr>
                              <w:r>
                                <w:rPr>
                                  <w:rFonts w:ascii="Abadi" w:hAnsi="Abadi"/>
                                  <w:sz w:val="18"/>
                                  <w:szCs w:val="18"/>
                                  <w:lang w:val="pt-PT"/>
                                </w:rPr>
                                <w:t xml:space="preserve">Dip. </w:t>
                              </w:r>
                              <w:r>
                                <w:rPr>
                                  <w:rFonts w:ascii="Abadi" w:hAnsi="Abadi"/>
                                  <w:sz w:val="18"/>
                                  <w:szCs w:val="18"/>
                                  <w:lang w:val="es-MX"/>
                                </w:rPr>
                                <w:t xml:space="preserve"> Luis Ernesto Ayala Torres</w:t>
                              </w:r>
                            </w:p>
                            <w:p w14:paraId="2CC80D66" w14:textId="77777777" w:rsidR="00D10CD3" w:rsidRDefault="00D10CD3" w:rsidP="00D10CD3">
                              <w:pPr>
                                <w:jc w:val="center"/>
                                <w:rPr>
                                  <w:rFonts w:ascii="Abadi" w:hAnsi="Abadi" w:cs="Arial"/>
                                  <w:b/>
                                  <w:sz w:val="18"/>
                                  <w:szCs w:val="18"/>
                                  <w:lang w:val="pt-PT"/>
                                </w:rPr>
                              </w:pPr>
                              <w:r>
                                <w:rPr>
                                  <w:rFonts w:ascii="Abadi" w:hAnsi="Abadi" w:cs="Arial"/>
                                  <w:b/>
                                  <w:sz w:val="18"/>
                                  <w:szCs w:val="18"/>
                                  <w:lang w:val="pt-PT"/>
                                </w:rPr>
                                <w:t>Dip. Ernesto Millán Soberanes</w:t>
                              </w:r>
                            </w:p>
                            <w:p w14:paraId="11B6BE86" w14:textId="77777777" w:rsidR="00D10CD3" w:rsidRDefault="00D10CD3" w:rsidP="00D10CD3">
                              <w:pPr>
                                <w:jc w:val="center"/>
                                <w:rPr>
                                  <w:rFonts w:ascii="Abadi" w:hAnsi="Abadi" w:cs="Arial"/>
                                  <w:b/>
                                  <w:sz w:val="18"/>
                                  <w:szCs w:val="18"/>
                                  <w:lang w:val="pt-PT"/>
                                </w:rPr>
                              </w:pPr>
                              <w:r>
                                <w:rPr>
                                  <w:rFonts w:ascii="Abadi" w:hAnsi="Abadi" w:cs="Arial"/>
                                  <w:b/>
                                  <w:sz w:val="18"/>
                                  <w:szCs w:val="18"/>
                                  <w:lang w:val="pt-PT"/>
                                </w:rPr>
                                <w:t xml:space="preserve">Dip.  Alejandro Arias Ávila  </w:t>
                              </w:r>
                            </w:p>
                            <w:p w14:paraId="2AB7E490" w14:textId="77777777" w:rsidR="00D10CD3" w:rsidRDefault="00D10CD3" w:rsidP="00D10CD3">
                              <w:pPr>
                                <w:jc w:val="center"/>
                                <w:rPr>
                                  <w:rFonts w:ascii="Abadi" w:hAnsi="Abadi" w:cs="Arial"/>
                                  <w:b/>
                                  <w:sz w:val="18"/>
                                  <w:szCs w:val="18"/>
                                  <w:lang w:val="pt-PT"/>
                                </w:rPr>
                              </w:pPr>
                              <w:r>
                                <w:rPr>
                                  <w:rFonts w:ascii="Abadi" w:hAnsi="Abadi" w:cs="Arial"/>
                                  <w:b/>
                                  <w:sz w:val="18"/>
                                  <w:szCs w:val="18"/>
                                  <w:lang w:val="pt-PT"/>
                                </w:rPr>
                                <w:t>Dip. Gerardo Fernández González</w:t>
                              </w:r>
                            </w:p>
                            <w:p w14:paraId="6BC81F88" w14:textId="77777777" w:rsidR="00D10CD3" w:rsidRDefault="00D10CD3" w:rsidP="00D10CD3">
                              <w:pPr>
                                <w:jc w:val="center"/>
                                <w:rPr>
                                  <w:rFonts w:ascii="Abadi" w:hAnsi="Abadi" w:cs="Arial"/>
                                  <w:b/>
                                  <w:sz w:val="18"/>
                                  <w:szCs w:val="18"/>
                                  <w:lang w:val="pt-PT"/>
                                </w:rPr>
                              </w:pPr>
                              <w:r>
                                <w:rPr>
                                  <w:rFonts w:ascii="Abadi" w:hAnsi="Abadi" w:cs="Arial"/>
                                  <w:b/>
                                  <w:sz w:val="18"/>
                                  <w:szCs w:val="18"/>
                                  <w:lang w:val="pt-PT"/>
                                </w:rPr>
                                <w:t xml:space="preserve">Dessiré Ángel Rocha </w:t>
                              </w:r>
                            </w:p>
                            <w:p w14:paraId="776E9F96" w14:textId="77777777" w:rsidR="00D10CD3" w:rsidRDefault="00D10CD3" w:rsidP="00D10CD3">
                              <w:pPr>
                                <w:jc w:val="center"/>
                                <w:rPr>
                                  <w:rFonts w:ascii="Abadi" w:hAnsi="Abadi" w:cs="Arial"/>
                                  <w:b/>
                                  <w:sz w:val="18"/>
                                  <w:szCs w:val="18"/>
                                  <w:lang w:val="pt-PT"/>
                                </w:rPr>
                              </w:pPr>
                            </w:p>
                            <w:p w14:paraId="69ED2F02" w14:textId="77777777" w:rsidR="00D10CD3" w:rsidRDefault="00D10CD3" w:rsidP="00D10CD3">
                              <w:pPr>
                                <w:jc w:val="center"/>
                                <w:rPr>
                                  <w:rFonts w:ascii="Abadi" w:hAnsi="Abadi" w:cs="Arial"/>
                                  <w:b/>
                                  <w:sz w:val="18"/>
                                  <w:szCs w:val="18"/>
                                  <w:lang w:val="pt-PT"/>
                                </w:rPr>
                              </w:pPr>
                              <w:r>
                                <w:rPr>
                                  <w:rFonts w:ascii="Abadi" w:hAnsi="Abadi" w:cs="Arial"/>
                                  <w:b/>
                                  <w:sz w:val="18"/>
                                  <w:szCs w:val="18"/>
                                  <w:lang w:val="pt-PT"/>
                                </w:rPr>
                                <w:t xml:space="preserve">Secretario General del </w:t>
                              </w:r>
                            </w:p>
                            <w:p w14:paraId="4B3140C2" w14:textId="77777777" w:rsidR="00D10CD3" w:rsidRDefault="00D10CD3" w:rsidP="00D10CD3">
                              <w:pPr>
                                <w:jc w:val="center"/>
                                <w:rPr>
                                  <w:rFonts w:ascii="Abadi" w:hAnsi="Abadi" w:cs="Arial"/>
                                  <w:b/>
                                  <w:sz w:val="18"/>
                                  <w:szCs w:val="18"/>
                                  <w:lang w:val="pt-PT"/>
                                </w:rPr>
                              </w:pPr>
                              <w:r>
                                <w:rPr>
                                  <w:rFonts w:ascii="Abadi" w:hAnsi="Abadi" w:cs="Arial"/>
                                  <w:b/>
                                  <w:sz w:val="18"/>
                                  <w:szCs w:val="18"/>
                                  <w:lang w:val="pt-PT"/>
                                </w:rPr>
                                <w:t>H. Congreso del Estado</w:t>
                              </w:r>
                            </w:p>
                            <w:p w14:paraId="3B8E34EF" w14:textId="77777777" w:rsidR="00D10CD3" w:rsidRDefault="00D10CD3" w:rsidP="00D10CD3">
                              <w:pPr>
                                <w:jc w:val="center"/>
                                <w:rPr>
                                  <w:rFonts w:ascii="Abadi" w:hAnsi="Abadi" w:cs="Arial"/>
                                  <w:b/>
                                  <w:sz w:val="18"/>
                                  <w:szCs w:val="18"/>
                                  <w:lang w:val="pt-PT"/>
                                </w:rPr>
                              </w:pPr>
                              <w:r>
                                <w:rPr>
                                  <w:rFonts w:ascii="Abadi" w:hAnsi="Abadi" w:cs="Arial"/>
                                  <w:b/>
                                  <w:sz w:val="18"/>
                                  <w:szCs w:val="18"/>
                                  <w:lang w:val="pt-PT"/>
                                </w:rPr>
                                <w:t xml:space="preserve">Mtro. Cristhian Javier Cruz Villegas </w:t>
                              </w:r>
                            </w:p>
                            <w:p w14:paraId="59918239" w14:textId="77777777" w:rsidR="00D10CD3" w:rsidRDefault="00D10CD3" w:rsidP="00D10CD3">
                              <w:pPr>
                                <w:jc w:val="center"/>
                                <w:rPr>
                                  <w:rFonts w:ascii="Abadi" w:hAnsi="Abadi" w:cs="Arial"/>
                                  <w:b/>
                                  <w:sz w:val="18"/>
                                  <w:szCs w:val="18"/>
                                  <w:lang w:val="pt-PT"/>
                                </w:rPr>
                              </w:pPr>
                            </w:p>
                            <w:p w14:paraId="3E3DB6E6" w14:textId="77777777" w:rsidR="00D10CD3" w:rsidRDefault="00D10CD3" w:rsidP="00D10CD3">
                              <w:pPr>
                                <w:jc w:val="center"/>
                                <w:rPr>
                                  <w:rFonts w:ascii="Abadi" w:hAnsi="Abadi" w:cs="Arial"/>
                                  <w:b/>
                                  <w:sz w:val="18"/>
                                  <w:szCs w:val="18"/>
                                  <w:lang w:val="pt-PT"/>
                                </w:rPr>
                              </w:pPr>
                              <w:r>
                                <w:rPr>
                                  <w:rFonts w:ascii="Abadi" w:hAnsi="Abadi" w:cs="Arial"/>
                                  <w:b/>
                                  <w:sz w:val="18"/>
                                  <w:szCs w:val="18"/>
                                  <w:lang w:val="pt-PT"/>
                                </w:rPr>
                                <w:t>El Director del Diario de los Debates y</w:t>
                              </w:r>
                            </w:p>
                            <w:p w14:paraId="609E6880" w14:textId="77777777" w:rsidR="00D10CD3" w:rsidRDefault="00D10CD3" w:rsidP="00D10CD3">
                              <w:pPr>
                                <w:jc w:val="center"/>
                                <w:rPr>
                                  <w:rFonts w:ascii="Abadi" w:hAnsi="Abadi" w:cs="Arial"/>
                                  <w:b/>
                                  <w:sz w:val="18"/>
                                  <w:szCs w:val="18"/>
                                  <w:lang w:val="pt-PT"/>
                                </w:rPr>
                              </w:pPr>
                              <w:r>
                                <w:rPr>
                                  <w:rFonts w:ascii="Abadi" w:hAnsi="Abadi" w:cs="Arial"/>
                                  <w:b/>
                                  <w:sz w:val="18"/>
                                  <w:szCs w:val="18"/>
                                  <w:lang w:val="pt-PT"/>
                                </w:rPr>
                                <w:t>Archivo General</w:t>
                              </w:r>
                            </w:p>
                            <w:p w14:paraId="381BD343" w14:textId="77777777" w:rsidR="00D10CD3" w:rsidRDefault="00D10CD3" w:rsidP="00D10CD3">
                              <w:pPr>
                                <w:jc w:val="center"/>
                                <w:rPr>
                                  <w:rFonts w:ascii="Abadi" w:hAnsi="Abadi" w:cs="Arial"/>
                                  <w:b/>
                                  <w:sz w:val="18"/>
                                  <w:szCs w:val="18"/>
                                  <w:lang w:val="pt-PT"/>
                                </w:rPr>
                              </w:pPr>
                              <w:r>
                                <w:rPr>
                                  <w:rFonts w:ascii="Abadi" w:hAnsi="Abadi" w:cs="Arial"/>
                                  <w:b/>
                                  <w:sz w:val="18"/>
                                  <w:szCs w:val="18"/>
                                  <w:lang w:val="pt-PT"/>
                                </w:rPr>
                                <w:t>Lic. Alberto Macías Páez</w:t>
                              </w:r>
                            </w:p>
                            <w:p w14:paraId="1E84863C" w14:textId="77777777" w:rsidR="00D10CD3" w:rsidRDefault="00D10CD3" w:rsidP="00D10CD3">
                              <w:pPr>
                                <w:jc w:val="center"/>
                                <w:rPr>
                                  <w:rFonts w:ascii="Abadi" w:hAnsi="Abadi" w:cs="Arial"/>
                                  <w:b/>
                                  <w:sz w:val="18"/>
                                  <w:szCs w:val="18"/>
                                  <w:lang w:val="pt-PT"/>
                                </w:rPr>
                              </w:pPr>
                            </w:p>
                            <w:p w14:paraId="5D1E7DEB" w14:textId="77777777" w:rsidR="00D10CD3" w:rsidRDefault="00D10CD3" w:rsidP="00D10CD3">
                              <w:pPr>
                                <w:jc w:val="center"/>
                                <w:rPr>
                                  <w:rFonts w:ascii="Abadi" w:hAnsi="Abadi" w:cs="Arial"/>
                                  <w:b/>
                                  <w:sz w:val="18"/>
                                  <w:szCs w:val="18"/>
                                  <w:lang w:val="pt-PT"/>
                                </w:rPr>
                              </w:pPr>
                              <w:r>
                                <w:rPr>
                                  <w:rFonts w:ascii="Abadi" w:hAnsi="Abadi" w:cs="Arial"/>
                                  <w:b/>
                                  <w:sz w:val="18"/>
                                  <w:szCs w:val="18"/>
                                  <w:lang w:val="pt-PT"/>
                                </w:rPr>
                                <w:t>Transcripción y Corrección de Estilo</w:t>
                              </w:r>
                            </w:p>
                            <w:p w14:paraId="75D17D34" w14:textId="77777777" w:rsidR="00D10CD3" w:rsidRDefault="00D10CD3" w:rsidP="00D10CD3">
                              <w:pPr>
                                <w:jc w:val="center"/>
                                <w:rPr>
                                  <w:rFonts w:ascii="Abadi" w:hAnsi="Abadi" w:cs="Arial"/>
                                  <w:b/>
                                  <w:sz w:val="18"/>
                                  <w:szCs w:val="18"/>
                                  <w:lang w:val="pt-PT"/>
                                </w:rPr>
                              </w:pPr>
                              <w:r>
                                <w:rPr>
                                  <w:rFonts w:ascii="Abadi" w:hAnsi="Abadi" w:cs="Arial"/>
                                  <w:b/>
                                  <w:sz w:val="18"/>
                                  <w:szCs w:val="18"/>
                                  <w:lang w:val="pt-PT"/>
                                </w:rPr>
                                <w:t>C. Marysol Vizguerra Olmos</w:t>
                              </w:r>
                            </w:p>
                            <w:p w14:paraId="00BD361F" w14:textId="77777777" w:rsidR="00D10CD3" w:rsidRDefault="00D10CD3" w:rsidP="00D10CD3">
                              <w:pPr>
                                <w:jc w:val="center"/>
                              </w:pPr>
                            </w:p>
                            <w:p w14:paraId="75D1EB0C" w14:textId="77777777" w:rsidR="00D10CD3" w:rsidRDefault="00D10CD3" w:rsidP="00D10CD3">
                              <w:pPr>
                                <w:pStyle w:val="Prrafodelista"/>
                                <w:numPr>
                                  <w:ilvl w:val="0"/>
                                  <w:numId w:val="14"/>
                                </w:numPr>
                                <w:tabs>
                                  <w:tab w:val="num" w:pos="360"/>
                                </w:tabs>
                                <w:spacing w:after="160" w:line="259" w:lineRule="auto"/>
                                <w:ind w:left="0" w:firstLine="0"/>
                                <w:jc w:val="center"/>
                                <w:rPr>
                                  <w:rFonts w:ascii="Abadi" w:hAnsi="Abadi" w:cs="Arial"/>
                                  <w:b/>
                                  <w:sz w:val="18"/>
                                  <w:szCs w:val="18"/>
                                  <w:lang w:val="pt-PT"/>
                                </w:rPr>
                              </w:pPr>
                            </w:p>
                            <w:p w14:paraId="11331683" w14:textId="77777777" w:rsidR="00D10CD3" w:rsidRDefault="00D10CD3" w:rsidP="00D10CD3"/>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Imagen 4" descr="Interfaz de usuario gráfica&#10;&#10;Descripción generada automáticamente con confianza media"/>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1047750" y="0"/>
                            <a:ext cx="662940" cy="276225"/>
                          </a:xfrm>
                          <a:prstGeom prst="rect">
                            <a:avLst/>
                          </a:prstGeom>
                        </pic:spPr>
                      </pic:pic>
                      <wps:wsp>
                        <wps:cNvPr id="8" name="Cuadro de texto 2"/>
                        <wps:cNvSpPr txBox="1">
                          <a:spLocks noChangeArrowheads="1"/>
                        </wps:cNvSpPr>
                        <wps:spPr bwMode="auto">
                          <a:xfrm>
                            <a:off x="257175" y="295275"/>
                            <a:ext cx="2095500" cy="390525"/>
                          </a:xfrm>
                          <a:prstGeom prst="rect">
                            <a:avLst/>
                          </a:prstGeom>
                          <a:noFill/>
                          <a:ln w="9525">
                            <a:noFill/>
                            <a:miter lim="800000"/>
                            <a:headEnd/>
                            <a:tailEnd/>
                          </a:ln>
                        </wps:spPr>
                        <wps:txbx>
                          <w:txbxContent>
                            <w:p w14:paraId="6FF354DC" w14:textId="77777777" w:rsidR="00D10CD3" w:rsidRDefault="00D10CD3" w:rsidP="00D10CD3">
                              <w:pPr>
                                <w:jc w:val="center"/>
                                <w:rPr>
                                  <w:rFonts w:ascii="Abadi" w:hAnsi="Abadi" w:cs="Arial"/>
                                  <w:b/>
                                  <w:sz w:val="18"/>
                                  <w:szCs w:val="18"/>
                                  <w:lang w:val="pt-PT"/>
                                </w:rPr>
                              </w:pPr>
                              <w:r>
                                <w:rPr>
                                  <w:rFonts w:ascii="Abadi" w:hAnsi="Abadi" w:cs="Arial"/>
                                  <w:b/>
                                  <w:sz w:val="18"/>
                                  <w:szCs w:val="18"/>
                                  <w:lang w:val="pt-PT"/>
                                </w:rPr>
                                <w:t>Junta de Gobierno y Coordinación Política</w:t>
                              </w:r>
                            </w:p>
                            <w:p w14:paraId="650B81BE" w14:textId="77777777" w:rsidR="00D10CD3" w:rsidRDefault="00D10CD3" w:rsidP="00D10CD3">
                              <w:pPr>
                                <w:rPr>
                                  <w:sz w:val="16"/>
                                  <w:szCs w:val="16"/>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page">
                  <wp14:pctHeight>0</wp14:pctHeight>
                </wp14:sizeRelV>
              </wp:anchor>
            </w:drawing>
          </mc:Choice>
          <mc:Fallback>
            <w:pict>
              <v:group w14:anchorId="3103678B" id="Grupo 8" o:spid="_x0000_s1026" style="position:absolute;left:0;text-align:left;margin-left:235.55pt;margin-top:13.85pt;width:201pt;height:283.25pt;z-index:251663360;mso-position-horizontal-relative:margin;mso-width-relative:margin" coordsize="26962,35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">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Diagrama de flujo: multidocumento 3" o:spid="_x0000_s1027" type="#_x0000_t115" style="position:absolute;width:26962;height:35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" filled="f" strokecolor="windowText" strokeweight="1pt">
                  <v:textbox>
                    <w:txbxContent>
                      <w:p w14:paraId="370550E0" w14:textId="77777777" w:rsidR="00D10CD3" w:rsidRDefault="00D10CD3" w:rsidP="00D10CD3">
                        <w:pPr>
                          <w:jc w:val="center"/>
                          <w:rPr>
                            <w:rFonts w:ascii="Abadi" w:hAnsi="Abadi" w:cs="Arial"/>
                            <w:b/>
                            <w:sz w:val="18"/>
                            <w:szCs w:val="18"/>
                            <w:lang w:val="pt-PT"/>
                          </w:rPr>
                        </w:pPr>
                      </w:p>
                      <w:p w14:paraId="61FC72AC" w14:textId="77777777" w:rsidR="00D10CD3" w:rsidRDefault="00D10CD3" w:rsidP="00D10CD3">
                        <w:pPr>
                          <w:pStyle w:val="Textoindependiente"/>
                          <w:ind w:firstLine="709"/>
                          <w:rPr>
                            <w:rFonts w:ascii="Abadi" w:hAnsi="Abadi"/>
                            <w:sz w:val="18"/>
                            <w:szCs w:val="18"/>
                            <w:lang w:val="es-MX"/>
                          </w:rPr>
                        </w:pPr>
                        <w:r>
                          <w:rPr>
                            <w:rFonts w:ascii="Abadi" w:hAnsi="Abadi"/>
                            <w:sz w:val="18"/>
                            <w:szCs w:val="18"/>
                            <w:lang w:val="pt-PT"/>
                          </w:rPr>
                          <w:t xml:space="preserve">Dip. </w:t>
                        </w:r>
                        <w:r>
                          <w:rPr>
                            <w:rFonts w:ascii="Abadi" w:hAnsi="Abadi"/>
                            <w:sz w:val="18"/>
                            <w:szCs w:val="18"/>
                            <w:lang w:val="es-MX"/>
                          </w:rPr>
                          <w:t xml:space="preserve"> Luis Ernesto Ayala Torres</w:t>
                        </w:r>
                      </w:p>
                      <w:p w14:paraId="2CC80D66" w14:textId="77777777" w:rsidR="00D10CD3" w:rsidRDefault="00D10CD3" w:rsidP="00D10CD3">
                        <w:pPr>
                          <w:jc w:val="center"/>
                          <w:rPr>
                            <w:rFonts w:ascii="Abadi" w:hAnsi="Abadi" w:cs="Arial"/>
                            <w:b/>
                            <w:sz w:val="18"/>
                            <w:szCs w:val="18"/>
                            <w:lang w:val="pt-PT"/>
                          </w:rPr>
                        </w:pPr>
                        <w:r>
                          <w:rPr>
                            <w:rFonts w:ascii="Abadi" w:hAnsi="Abadi" w:cs="Arial"/>
                            <w:b/>
                            <w:sz w:val="18"/>
                            <w:szCs w:val="18"/>
                            <w:lang w:val="pt-PT"/>
                          </w:rPr>
                          <w:t>Dip. Ernesto Millán Soberanes</w:t>
                        </w:r>
                      </w:p>
                      <w:p w14:paraId="11B6BE86" w14:textId="77777777" w:rsidR="00D10CD3" w:rsidRDefault="00D10CD3" w:rsidP="00D10CD3">
                        <w:pPr>
                          <w:jc w:val="center"/>
                          <w:rPr>
                            <w:rFonts w:ascii="Abadi" w:hAnsi="Abadi" w:cs="Arial"/>
                            <w:b/>
                            <w:sz w:val="18"/>
                            <w:szCs w:val="18"/>
                            <w:lang w:val="pt-PT"/>
                          </w:rPr>
                        </w:pPr>
                        <w:r>
                          <w:rPr>
                            <w:rFonts w:ascii="Abadi" w:hAnsi="Abadi" w:cs="Arial"/>
                            <w:b/>
                            <w:sz w:val="18"/>
                            <w:szCs w:val="18"/>
                            <w:lang w:val="pt-PT"/>
                          </w:rPr>
                          <w:t xml:space="preserve">Dip.  Alejandro Arias Ávila  </w:t>
                        </w:r>
                      </w:p>
                      <w:p w14:paraId="2AB7E490" w14:textId="77777777" w:rsidR="00D10CD3" w:rsidRDefault="00D10CD3" w:rsidP="00D10CD3">
                        <w:pPr>
                          <w:jc w:val="center"/>
                          <w:rPr>
                            <w:rFonts w:ascii="Abadi" w:hAnsi="Abadi" w:cs="Arial"/>
                            <w:b/>
                            <w:sz w:val="18"/>
                            <w:szCs w:val="18"/>
                            <w:lang w:val="pt-PT"/>
                          </w:rPr>
                        </w:pPr>
                        <w:r>
                          <w:rPr>
                            <w:rFonts w:ascii="Abadi" w:hAnsi="Abadi" w:cs="Arial"/>
                            <w:b/>
                            <w:sz w:val="18"/>
                            <w:szCs w:val="18"/>
                            <w:lang w:val="pt-PT"/>
                          </w:rPr>
                          <w:t>Dip. Gerardo Fernández González</w:t>
                        </w:r>
                      </w:p>
                      <w:p w14:paraId="6BC81F88" w14:textId="77777777" w:rsidR="00D10CD3" w:rsidRDefault="00D10CD3" w:rsidP="00D10CD3">
                        <w:pPr>
                          <w:jc w:val="center"/>
                          <w:rPr>
                            <w:rFonts w:ascii="Abadi" w:hAnsi="Abadi" w:cs="Arial"/>
                            <w:b/>
                            <w:sz w:val="18"/>
                            <w:szCs w:val="18"/>
                            <w:lang w:val="pt-PT"/>
                          </w:rPr>
                        </w:pPr>
                        <w:r>
                          <w:rPr>
                            <w:rFonts w:ascii="Abadi" w:hAnsi="Abadi" w:cs="Arial"/>
                            <w:b/>
                            <w:sz w:val="18"/>
                            <w:szCs w:val="18"/>
                            <w:lang w:val="pt-PT"/>
                          </w:rPr>
                          <w:t xml:space="preserve">Dessiré Ángel Rocha </w:t>
                        </w:r>
                      </w:p>
                      <w:p w14:paraId="776E9F96" w14:textId="77777777" w:rsidR="00D10CD3" w:rsidRDefault="00D10CD3" w:rsidP="00D10CD3">
                        <w:pPr>
                          <w:jc w:val="center"/>
                          <w:rPr>
                            <w:rFonts w:ascii="Abadi" w:hAnsi="Abadi" w:cs="Arial"/>
                            <w:b/>
                            <w:sz w:val="18"/>
                            <w:szCs w:val="18"/>
                            <w:lang w:val="pt-PT"/>
                          </w:rPr>
                        </w:pPr>
                      </w:p>
                      <w:p w14:paraId="69ED2F02" w14:textId="77777777" w:rsidR="00D10CD3" w:rsidRDefault="00D10CD3" w:rsidP="00D10CD3">
                        <w:pPr>
                          <w:jc w:val="center"/>
                          <w:rPr>
                            <w:rFonts w:ascii="Abadi" w:hAnsi="Abadi" w:cs="Arial"/>
                            <w:b/>
                            <w:sz w:val="18"/>
                            <w:szCs w:val="18"/>
                            <w:lang w:val="pt-PT"/>
                          </w:rPr>
                        </w:pPr>
                        <w:r>
                          <w:rPr>
                            <w:rFonts w:ascii="Abadi" w:hAnsi="Abadi" w:cs="Arial"/>
                            <w:b/>
                            <w:sz w:val="18"/>
                            <w:szCs w:val="18"/>
                            <w:lang w:val="pt-PT"/>
                          </w:rPr>
                          <w:t xml:space="preserve">Secretario General del </w:t>
                        </w:r>
                      </w:p>
                      <w:p w14:paraId="4B3140C2" w14:textId="77777777" w:rsidR="00D10CD3" w:rsidRDefault="00D10CD3" w:rsidP="00D10CD3">
                        <w:pPr>
                          <w:jc w:val="center"/>
                          <w:rPr>
                            <w:rFonts w:ascii="Abadi" w:hAnsi="Abadi" w:cs="Arial"/>
                            <w:b/>
                            <w:sz w:val="18"/>
                            <w:szCs w:val="18"/>
                            <w:lang w:val="pt-PT"/>
                          </w:rPr>
                        </w:pPr>
                        <w:r>
                          <w:rPr>
                            <w:rFonts w:ascii="Abadi" w:hAnsi="Abadi" w:cs="Arial"/>
                            <w:b/>
                            <w:sz w:val="18"/>
                            <w:szCs w:val="18"/>
                            <w:lang w:val="pt-PT"/>
                          </w:rPr>
                          <w:t>H. Congreso del Estado</w:t>
                        </w:r>
                      </w:p>
                      <w:p w14:paraId="3B8E34EF" w14:textId="77777777" w:rsidR="00D10CD3" w:rsidRDefault="00D10CD3" w:rsidP="00D10CD3">
                        <w:pPr>
                          <w:jc w:val="center"/>
                          <w:rPr>
                            <w:rFonts w:ascii="Abadi" w:hAnsi="Abadi" w:cs="Arial"/>
                            <w:b/>
                            <w:sz w:val="18"/>
                            <w:szCs w:val="18"/>
                            <w:lang w:val="pt-PT"/>
                          </w:rPr>
                        </w:pPr>
                        <w:r>
                          <w:rPr>
                            <w:rFonts w:ascii="Abadi" w:hAnsi="Abadi" w:cs="Arial"/>
                            <w:b/>
                            <w:sz w:val="18"/>
                            <w:szCs w:val="18"/>
                            <w:lang w:val="pt-PT"/>
                          </w:rPr>
                          <w:t xml:space="preserve">Mtro. Cristhian Javier Cruz Villegas </w:t>
                        </w:r>
                      </w:p>
                      <w:p w14:paraId="59918239" w14:textId="77777777" w:rsidR="00D10CD3" w:rsidRDefault="00D10CD3" w:rsidP="00D10CD3">
                        <w:pPr>
                          <w:jc w:val="center"/>
                          <w:rPr>
                            <w:rFonts w:ascii="Abadi" w:hAnsi="Abadi" w:cs="Arial"/>
                            <w:b/>
                            <w:sz w:val="18"/>
                            <w:szCs w:val="18"/>
                            <w:lang w:val="pt-PT"/>
                          </w:rPr>
                        </w:pPr>
                      </w:p>
                      <w:p w14:paraId="3E3DB6E6" w14:textId="77777777" w:rsidR="00D10CD3" w:rsidRDefault="00D10CD3" w:rsidP="00D10CD3">
                        <w:pPr>
                          <w:jc w:val="center"/>
                          <w:rPr>
                            <w:rFonts w:ascii="Abadi" w:hAnsi="Abadi" w:cs="Arial"/>
                            <w:b/>
                            <w:sz w:val="18"/>
                            <w:szCs w:val="18"/>
                            <w:lang w:val="pt-PT"/>
                          </w:rPr>
                        </w:pPr>
                        <w:r>
                          <w:rPr>
                            <w:rFonts w:ascii="Abadi" w:hAnsi="Abadi" w:cs="Arial"/>
                            <w:b/>
                            <w:sz w:val="18"/>
                            <w:szCs w:val="18"/>
                            <w:lang w:val="pt-PT"/>
                          </w:rPr>
                          <w:t>El Director del Diario de los Debates y</w:t>
                        </w:r>
                      </w:p>
                      <w:p w14:paraId="609E6880" w14:textId="77777777" w:rsidR="00D10CD3" w:rsidRDefault="00D10CD3" w:rsidP="00D10CD3">
                        <w:pPr>
                          <w:jc w:val="center"/>
                          <w:rPr>
                            <w:rFonts w:ascii="Abadi" w:hAnsi="Abadi" w:cs="Arial"/>
                            <w:b/>
                            <w:sz w:val="18"/>
                            <w:szCs w:val="18"/>
                            <w:lang w:val="pt-PT"/>
                          </w:rPr>
                        </w:pPr>
                        <w:r>
                          <w:rPr>
                            <w:rFonts w:ascii="Abadi" w:hAnsi="Abadi" w:cs="Arial"/>
                            <w:b/>
                            <w:sz w:val="18"/>
                            <w:szCs w:val="18"/>
                            <w:lang w:val="pt-PT"/>
                          </w:rPr>
                          <w:t>Archivo General</w:t>
                        </w:r>
                      </w:p>
                      <w:p w14:paraId="381BD343" w14:textId="77777777" w:rsidR="00D10CD3" w:rsidRDefault="00D10CD3" w:rsidP="00D10CD3">
                        <w:pPr>
                          <w:jc w:val="center"/>
                          <w:rPr>
                            <w:rFonts w:ascii="Abadi" w:hAnsi="Abadi" w:cs="Arial"/>
                            <w:b/>
                            <w:sz w:val="18"/>
                            <w:szCs w:val="18"/>
                            <w:lang w:val="pt-PT"/>
                          </w:rPr>
                        </w:pPr>
                        <w:r>
                          <w:rPr>
                            <w:rFonts w:ascii="Abadi" w:hAnsi="Abadi" w:cs="Arial"/>
                            <w:b/>
                            <w:sz w:val="18"/>
                            <w:szCs w:val="18"/>
                            <w:lang w:val="pt-PT"/>
                          </w:rPr>
                          <w:t>Lic. Alberto Macías Páez</w:t>
                        </w:r>
                      </w:p>
                      <w:p w14:paraId="1E84863C" w14:textId="77777777" w:rsidR="00D10CD3" w:rsidRDefault="00D10CD3" w:rsidP="00D10CD3">
                        <w:pPr>
                          <w:jc w:val="center"/>
                          <w:rPr>
                            <w:rFonts w:ascii="Abadi" w:hAnsi="Abadi" w:cs="Arial"/>
                            <w:b/>
                            <w:sz w:val="18"/>
                            <w:szCs w:val="18"/>
                            <w:lang w:val="pt-PT"/>
                          </w:rPr>
                        </w:pPr>
                      </w:p>
                      <w:p w14:paraId="5D1E7DEB" w14:textId="77777777" w:rsidR="00D10CD3" w:rsidRDefault="00D10CD3" w:rsidP="00D10CD3">
                        <w:pPr>
                          <w:jc w:val="center"/>
                          <w:rPr>
                            <w:rFonts w:ascii="Abadi" w:hAnsi="Abadi" w:cs="Arial"/>
                            <w:b/>
                            <w:sz w:val="18"/>
                            <w:szCs w:val="18"/>
                            <w:lang w:val="pt-PT"/>
                          </w:rPr>
                        </w:pPr>
                        <w:r>
                          <w:rPr>
                            <w:rFonts w:ascii="Abadi" w:hAnsi="Abadi" w:cs="Arial"/>
                            <w:b/>
                            <w:sz w:val="18"/>
                            <w:szCs w:val="18"/>
                            <w:lang w:val="pt-PT"/>
                          </w:rPr>
                          <w:t>Transcripción y Corrección de Estilo</w:t>
                        </w:r>
                      </w:p>
                      <w:p w14:paraId="75D17D34" w14:textId="77777777" w:rsidR="00D10CD3" w:rsidRDefault="00D10CD3" w:rsidP="00D10CD3">
                        <w:pPr>
                          <w:jc w:val="center"/>
                          <w:rPr>
                            <w:rFonts w:ascii="Abadi" w:hAnsi="Abadi" w:cs="Arial"/>
                            <w:b/>
                            <w:sz w:val="18"/>
                            <w:szCs w:val="18"/>
                            <w:lang w:val="pt-PT"/>
                          </w:rPr>
                        </w:pPr>
                        <w:r>
                          <w:rPr>
                            <w:rFonts w:ascii="Abadi" w:hAnsi="Abadi" w:cs="Arial"/>
                            <w:b/>
                            <w:sz w:val="18"/>
                            <w:szCs w:val="18"/>
                            <w:lang w:val="pt-PT"/>
                          </w:rPr>
                          <w:t>C. Marysol Vizguerra Olmos</w:t>
                        </w:r>
                      </w:p>
                      <w:p w14:paraId="00BD361F" w14:textId="77777777" w:rsidR="00D10CD3" w:rsidRDefault="00D10CD3" w:rsidP="00D10CD3">
                        <w:pPr>
                          <w:jc w:val="center"/>
                        </w:pPr>
                      </w:p>
                      <w:p w14:paraId="75D1EB0C" w14:textId="77777777" w:rsidR="00D10CD3" w:rsidRDefault="00D10CD3" w:rsidP="00D10CD3">
                        <w:pPr>
                          <w:pStyle w:val="Prrafodelista"/>
                          <w:numPr>
                            <w:ilvl w:val="0"/>
                            <w:numId w:val="14"/>
                          </w:numPr>
                          <w:tabs>
                            <w:tab w:val="num" w:pos="360"/>
                          </w:tabs>
                          <w:spacing w:after="160" w:line="259" w:lineRule="auto"/>
                          <w:ind w:left="0" w:firstLine="0"/>
                          <w:jc w:val="center"/>
                          <w:rPr>
                            <w:rFonts w:ascii="Abadi" w:hAnsi="Abadi" w:cs="Arial"/>
                            <w:b/>
                            <w:sz w:val="18"/>
                            <w:szCs w:val="18"/>
                            <w:lang w:val="pt-PT"/>
                          </w:rPr>
                        </w:pPr>
                      </w:p>
                      <w:p w14:paraId="11331683" w14:textId="77777777" w:rsidR="00D10CD3" w:rsidRDefault="00D10CD3" w:rsidP="00D10CD3"/>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8" type="#_x0000_t75" alt="Interfaz de usuario gráfica&#10;&#10;Descripción generada automáticamente con confianza media" style="position:absolute;left:10477;width:6629;height:2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">
                  <v:imagedata r:id="rId19" o:title="Interfaz de usuario gráfica&#10;&#10;Descripción generada automáticamente con confianza media"/>
                </v:shape>
                <v:shapetype id="_x0000_t202" coordsize="21600,21600" o:spt="202" path="m,l,21600r21600,l21600,xe">
                  <v:stroke joinstyle="miter"/>
                  <v:path gradientshapeok="t" o:connecttype="rect"/>
                </v:shapetype>
                <v:shape id="Cuadro de texto 2" o:spid="_x0000_s1029" type="#_x0000_t202" style="position:absolute;left:2571;top:2952;width:20955;height: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6FF354DC" w14:textId="77777777" w:rsidR="00D10CD3" w:rsidRDefault="00D10CD3" w:rsidP="00D10CD3">
                        <w:pPr>
                          <w:jc w:val="center"/>
                          <w:rPr>
                            <w:rFonts w:ascii="Abadi" w:hAnsi="Abadi" w:cs="Arial"/>
                            <w:b/>
                            <w:sz w:val="18"/>
                            <w:szCs w:val="18"/>
                            <w:lang w:val="pt-PT"/>
                          </w:rPr>
                        </w:pPr>
                        <w:r>
                          <w:rPr>
                            <w:rFonts w:ascii="Abadi" w:hAnsi="Abadi" w:cs="Arial"/>
                            <w:b/>
                            <w:sz w:val="18"/>
                            <w:szCs w:val="18"/>
                            <w:lang w:val="pt-PT"/>
                          </w:rPr>
                          <w:t>Junta de Gobierno y Coordinación Política</w:t>
                        </w:r>
                      </w:p>
                      <w:p w14:paraId="650B81BE" w14:textId="77777777" w:rsidR="00D10CD3" w:rsidRDefault="00D10CD3" w:rsidP="00D10CD3">
                        <w:pPr>
                          <w:rPr>
                            <w:sz w:val="16"/>
                            <w:szCs w:val="16"/>
                          </w:rPr>
                        </w:pPr>
                      </w:p>
                    </w:txbxContent>
                  </v:textbox>
                </v:shape>
                <w10:wrap anchorx="margin"/>
              </v:group>
            </w:pict>
          </mc:Fallback>
        </mc:AlternateContent>
      </w:r>
      <w:r w:rsidRPr="005A5200">
        <w:rPr>
          <w:rFonts w:ascii="Abadi" w:hAnsi="Abadi"/>
          <w:sz w:val="21"/>
          <w:szCs w:val="21"/>
        </w:rPr>
        <w:t>haciendo ahorita el favor de interpretar en</w:t>
      </w:r>
      <w:r>
        <w:rPr>
          <w:rFonts w:ascii="Abadi" w:hAnsi="Abadi"/>
          <w:sz w:val="21"/>
          <w:szCs w:val="21"/>
        </w:rPr>
        <w:t xml:space="preserve"> </w:t>
      </w:r>
      <w:r w:rsidRPr="005A5200">
        <w:rPr>
          <w:rFonts w:ascii="Abadi" w:hAnsi="Abadi"/>
          <w:sz w:val="21"/>
          <w:szCs w:val="21"/>
        </w:rPr>
        <w:t>señas Jimena Díaz</w:t>
      </w:r>
      <w:r>
        <w:rPr>
          <w:rFonts w:ascii="Abadi" w:hAnsi="Abadi"/>
          <w:sz w:val="21"/>
          <w:szCs w:val="21"/>
        </w:rPr>
        <w:t xml:space="preserve">, </w:t>
      </w:r>
      <w:r w:rsidRPr="005A5200">
        <w:rPr>
          <w:rFonts w:ascii="Abadi" w:hAnsi="Abadi"/>
          <w:sz w:val="21"/>
          <w:szCs w:val="21"/>
        </w:rPr>
        <w:t xml:space="preserve"> una disculpa por qué en la puerta de entrada del </w:t>
      </w:r>
      <w:r>
        <w:rPr>
          <w:rFonts w:ascii="Abadi" w:hAnsi="Abadi"/>
          <w:sz w:val="21"/>
          <w:szCs w:val="21"/>
        </w:rPr>
        <w:t>C</w:t>
      </w:r>
      <w:r w:rsidRPr="005A5200">
        <w:rPr>
          <w:rFonts w:ascii="Abadi" w:hAnsi="Abadi"/>
          <w:sz w:val="21"/>
          <w:szCs w:val="21"/>
        </w:rPr>
        <w:t xml:space="preserve">ongreso del </w:t>
      </w:r>
      <w:r>
        <w:rPr>
          <w:rFonts w:ascii="Abadi" w:hAnsi="Abadi"/>
          <w:sz w:val="21"/>
          <w:szCs w:val="21"/>
        </w:rPr>
        <w:t>E</w:t>
      </w:r>
      <w:r w:rsidRPr="005A5200">
        <w:rPr>
          <w:rFonts w:ascii="Abadi" w:hAnsi="Abadi"/>
          <w:sz w:val="21"/>
          <w:szCs w:val="21"/>
        </w:rPr>
        <w:t xml:space="preserve">stado te tuvieron un tiempo esperándote pedimos una disculpa y solicitamos al </w:t>
      </w:r>
      <w:r>
        <w:rPr>
          <w:rFonts w:ascii="Abadi" w:hAnsi="Abadi"/>
          <w:sz w:val="21"/>
          <w:szCs w:val="21"/>
        </w:rPr>
        <w:t>S</w:t>
      </w:r>
      <w:r w:rsidRPr="005A5200">
        <w:rPr>
          <w:rFonts w:ascii="Abadi" w:hAnsi="Abadi"/>
          <w:sz w:val="21"/>
          <w:szCs w:val="21"/>
        </w:rPr>
        <w:t xml:space="preserve">ecretario </w:t>
      </w:r>
      <w:r>
        <w:rPr>
          <w:rFonts w:ascii="Abadi" w:hAnsi="Abadi"/>
          <w:sz w:val="21"/>
          <w:szCs w:val="21"/>
        </w:rPr>
        <w:t>G</w:t>
      </w:r>
      <w:r w:rsidRPr="005A5200">
        <w:rPr>
          <w:rFonts w:ascii="Abadi" w:hAnsi="Abadi"/>
          <w:sz w:val="21"/>
          <w:szCs w:val="21"/>
        </w:rPr>
        <w:t xml:space="preserve">eneral del </w:t>
      </w:r>
      <w:r>
        <w:rPr>
          <w:rFonts w:ascii="Abadi" w:hAnsi="Abadi"/>
          <w:sz w:val="21"/>
          <w:szCs w:val="21"/>
        </w:rPr>
        <w:t>C</w:t>
      </w:r>
      <w:r w:rsidRPr="005A5200">
        <w:rPr>
          <w:rFonts w:ascii="Abadi" w:hAnsi="Abadi"/>
          <w:sz w:val="21"/>
          <w:szCs w:val="21"/>
        </w:rPr>
        <w:t>ongreso que por favor nos apoye en tener mayor sensibilidad hacia nuestra ciudadanía guanajuatense</w:t>
      </w:r>
      <w:r>
        <w:rPr>
          <w:rFonts w:ascii="Abadi" w:hAnsi="Abadi"/>
          <w:sz w:val="21"/>
          <w:szCs w:val="21"/>
        </w:rPr>
        <w:t>,</w:t>
      </w:r>
      <w:r w:rsidRPr="005A5200">
        <w:rPr>
          <w:rFonts w:ascii="Abadi" w:hAnsi="Abadi"/>
          <w:sz w:val="21"/>
          <w:szCs w:val="21"/>
        </w:rPr>
        <w:t xml:space="preserve"> por favor</w:t>
      </w:r>
      <w:r>
        <w:rPr>
          <w:rFonts w:ascii="Abadi" w:hAnsi="Abadi"/>
          <w:sz w:val="21"/>
          <w:szCs w:val="21"/>
        </w:rPr>
        <w:t>,</w:t>
      </w:r>
      <w:r w:rsidRPr="005A5200">
        <w:rPr>
          <w:rFonts w:ascii="Abadi" w:hAnsi="Abadi"/>
          <w:sz w:val="21"/>
          <w:szCs w:val="21"/>
        </w:rPr>
        <w:t xml:space="preserve"> muchísimas gracias</w:t>
      </w:r>
      <w:r>
        <w:rPr>
          <w:rFonts w:ascii="Abadi" w:hAnsi="Abadi"/>
          <w:sz w:val="21"/>
          <w:szCs w:val="21"/>
        </w:rPr>
        <w:t>.</w:t>
      </w:r>
    </w:p>
    <w:p w14:paraId="26CDCB9D" w14:textId="001C867B" w:rsidR="00F07D0E" w:rsidRDefault="00F07D0E" w:rsidP="00F07D0E">
      <w:pPr>
        <w:ind w:firstLine="426"/>
        <w:jc w:val="both"/>
        <w:rPr>
          <w:rFonts w:ascii="Abadi" w:hAnsi="Abadi"/>
          <w:sz w:val="21"/>
          <w:szCs w:val="21"/>
        </w:rPr>
      </w:pPr>
    </w:p>
    <w:p w14:paraId="6D8F1E7B" w14:textId="2A5EC405" w:rsidR="0063247A" w:rsidRPr="000715CB" w:rsidRDefault="00F07D0E" w:rsidP="00D30BE9">
      <w:pPr>
        <w:ind w:firstLine="426"/>
        <w:jc w:val="both"/>
        <w:rPr>
          <w:rFonts w:ascii="Abadi" w:hAnsi="Abadi"/>
          <w:sz w:val="14"/>
          <w:szCs w:val="14"/>
        </w:rPr>
      </w:pPr>
      <w:r>
        <w:rPr>
          <w:rFonts w:ascii="Abadi" w:hAnsi="Abadi"/>
          <w:sz w:val="21"/>
          <w:szCs w:val="21"/>
        </w:rPr>
        <w:t>- E</w:t>
      </w:r>
      <w:r w:rsidRPr="005A5200">
        <w:rPr>
          <w:rFonts w:ascii="Abadi" w:hAnsi="Abadi"/>
          <w:sz w:val="21"/>
          <w:szCs w:val="21"/>
        </w:rPr>
        <w:t xml:space="preserve">n virtud de que el </w:t>
      </w:r>
      <w:r w:rsidR="009A7EF2">
        <w:rPr>
          <w:rFonts w:ascii="Abadi" w:hAnsi="Abadi"/>
          <w:sz w:val="21"/>
          <w:szCs w:val="21"/>
        </w:rPr>
        <w:t>c</w:t>
      </w:r>
      <w:r w:rsidR="009A7EF2" w:rsidRPr="005A5200">
        <w:rPr>
          <w:rFonts w:ascii="Abadi" w:hAnsi="Abadi"/>
          <w:sz w:val="21"/>
          <w:szCs w:val="21"/>
        </w:rPr>
        <w:t>uórum</w:t>
      </w:r>
      <w:r w:rsidRPr="005A5200">
        <w:rPr>
          <w:rFonts w:ascii="Abadi" w:hAnsi="Abadi"/>
          <w:sz w:val="21"/>
          <w:szCs w:val="21"/>
        </w:rPr>
        <w:t xml:space="preserve"> de asistencia de la presente </w:t>
      </w:r>
      <w:r>
        <w:rPr>
          <w:rFonts w:ascii="Abadi" w:hAnsi="Abadi"/>
          <w:sz w:val="21"/>
          <w:szCs w:val="21"/>
        </w:rPr>
        <w:t>S</w:t>
      </w:r>
      <w:r w:rsidRPr="005A5200">
        <w:rPr>
          <w:rFonts w:ascii="Abadi" w:hAnsi="Abadi"/>
          <w:sz w:val="21"/>
          <w:szCs w:val="21"/>
        </w:rPr>
        <w:t>esión se ha mantenido hasta el momento no procede distribuir en un nuevo pase de lista se levanta la sesión siendo las 11:0</w:t>
      </w:r>
      <w:r>
        <w:rPr>
          <w:rFonts w:ascii="Abadi" w:hAnsi="Abadi"/>
          <w:sz w:val="21"/>
          <w:szCs w:val="21"/>
        </w:rPr>
        <w:t>3</w:t>
      </w:r>
      <w:r w:rsidRPr="005A5200">
        <w:rPr>
          <w:rFonts w:ascii="Abadi" w:hAnsi="Abadi"/>
          <w:sz w:val="21"/>
          <w:szCs w:val="21"/>
        </w:rPr>
        <w:t xml:space="preserve"> </w:t>
      </w:r>
      <w:r>
        <w:rPr>
          <w:rFonts w:ascii="Abadi" w:hAnsi="Abadi"/>
          <w:sz w:val="21"/>
          <w:szCs w:val="21"/>
        </w:rPr>
        <w:t xml:space="preserve">(once horas con tres minutos) </w:t>
      </w:r>
      <w:r w:rsidRPr="005A5200">
        <w:rPr>
          <w:rFonts w:ascii="Abadi" w:hAnsi="Abadi"/>
          <w:sz w:val="21"/>
          <w:szCs w:val="21"/>
        </w:rPr>
        <w:t xml:space="preserve">y se comunica a las diputadas y diputados que se le citará a la siguiente </w:t>
      </w:r>
      <w:r>
        <w:rPr>
          <w:rFonts w:ascii="Abadi" w:hAnsi="Abadi"/>
          <w:sz w:val="21"/>
          <w:szCs w:val="21"/>
        </w:rPr>
        <w:t>S</w:t>
      </w:r>
      <w:r w:rsidRPr="005A5200">
        <w:rPr>
          <w:rFonts w:ascii="Abadi" w:hAnsi="Abadi"/>
          <w:sz w:val="21"/>
          <w:szCs w:val="21"/>
        </w:rPr>
        <w:t xml:space="preserve">esión por conducto de la </w:t>
      </w:r>
      <w:r>
        <w:rPr>
          <w:rFonts w:ascii="Abadi" w:hAnsi="Abadi"/>
          <w:sz w:val="21"/>
          <w:szCs w:val="21"/>
        </w:rPr>
        <w:t>S</w:t>
      </w:r>
      <w:r w:rsidRPr="005A5200">
        <w:rPr>
          <w:rFonts w:ascii="Abadi" w:hAnsi="Abadi"/>
          <w:sz w:val="21"/>
          <w:szCs w:val="21"/>
        </w:rPr>
        <w:t xml:space="preserve">ecretaría </w:t>
      </w:r>
      <w:r>
        <w:rPr>
          <w:rFonts w:ascii="Abadi" w:hAnsi="Abadi"/>
          <w:sz w:val="21"/>
          <w:szCs w:val="21"/>
        </w:rPr>
        <w:t>G</w:t>
      </w:r>
      <w:r w:rsidRPr="005A5200">
        <w:rPr>
          <w:rFonts w:ascii="Abadi" w:hAnsi="Abadi"/>
          <w:sz w:val="21"/>
          <w:szCs w:val="21"/>
        </w:rPr>
        <w:t>eneral</w:t>
      </w:r>
      <w:r>
        <w:rPr>
          <w:rFonts w:ascii="Abadi" w:hAnsi="Abadi"/>
          <w:sz w:val="21"/>
          <w:szCs w:val="21"/>
        </w:rPr>
        <w:t>,</w:t>
      </w:r>
      <w:r w:rsidRPr="005A5200">
        <w:rPr>
          <w:rFonts w:ascii="Abadi" w:hAnsi="Abadi"/>
          <w:sz w:val="21"/>
          <w:szCs w:val="21"/>
        </w:rPr>
        <w:t xml:space="preserve"> muy buenos días</w:t>
      </w:r>
      <w:r>
        <w:rPr>
          <w:rFonts w:ascii="Abadi" w:hAnsi="Abadi"/>
          <w:sz w:val="21"/>
          <w:szCs w:val="21"/>
        </w:rPr>
        <w:t>,</w:t>
      </w:r>
      <w:r w:rsidRPr="005A5200">
        <w:rPr>
          <w:rFonts w:ascii="Abadi" w:hAnsi="Abadi"/>
          <w:sz w:val="21"/>
          <w:szCs w:val="21"/>
        </w:rPr>
        <w:t xml:space="preserve"> que tengan un excelente jueves</w:t>
      </w:r>
      <w:r>
        <w:rPr>
          <w:rFonts w:ascii="Abadi" w:hAnsi="Abadi"/>
          <w:sz w:val="21"/>
          <w:szCs w:val="21"/>
        </w:rPr>
        <w:t>.</w:t>
      </w:r>
      <w:r w:rsidR="007E2DFF" w:rsidRPr="00FB0D27">
        <w:rPr>
          <w:rFonts w:ascii="Abadi" w:hAnsi="Abadi"/>
          <w:sz w:val="21"/>
          <w:szCs w:val="21"/>
        </w:rPr>
        <w:t xml:space="preserve"> </w:t>
      </w:r>
      <w:r w:rsidR="001D7BC1" w:rsidRPr="000715CB">
        <w:rPr>
          <w:rFonts w:ascii="Abadi" w:hAnsi="Abadi"/>
          <w:b/>
          <w:bCs/>
          <w:sz w:val="14"/>
          <w:szCs w:val="14"/>
        </w:rPr>
        <w:footnoteReference w:id="4"/>
      </w:r>
    </w:p>
    <w:p w14:paraId="0C41D566" w14:textId="3B014908" w:rsidR="00E73901" w:rsidRDefault="00E73901" w:rsidP="00E73ECD">
      <w:pPr>
        <w:jc w:val="both"/>
        <w:rPr>
          <w:rFonts w:ascii="Abadi" w:hAnsi="Abadi"/>
          <w:sz w:val="21"/>
          <w:szCs w:val="21"/>
        </w:rPr>
      </w:pPr>
    </w:p>
    <w:p w14:paraId="4EF065F7" w14:textId="7D163C2F" w:rsidR="00E73901" w:rsidRDefault="00E73901" w:rsidP="00E73ECD">
      <w:pPr>
        <w:jc w:val="both"/>
        <w:rPr>
          <w:rFonts w:ascii="Abadi" w:hAnsi="Abadi"/>
          <w:sz w:val="21"/>
          <w:szCs w:val="21"/>
        </w:rPr>
      </w:pPr>
    </w:p>
    <w:p w14:paraId="3DEAD59C" w14:textId="30A856B2" w:rsidR="00F94EA9" w:rsidRDefault="00F94EA9" w:rsidP="00014EE5">
      <w:pPr>
        <w:ind w:firstLine="720"/>
        <w:jc w:val="both"/>
        <w:rPr>
          <w:rFonts w:ascii="Abadi" w:hAnsi="Abadi"/>
          <w:b/>
          <w:sz w:val="21"/>
          <w:szCs w:val="21"/>
        </w:rPr>
      </w:pPr>
    </w:p>
    <w:p w14:paraId="3E31B1A7" w14:textId="23FCB3C8" w:rsidR="00F94EA9" w:rsidRDefault="00F94EA9" w:rsidP="00014EE5">
      <w:pPr>
        <w:ind w:firstLine="720"/>
        <w:jc w:val="both"/>
        <w:rPr>
          <w:rFonts w:ascii="Abadi" w:hAnsi="Abadi"/>
          <w:b/>
          <w:sz w:val="21"/>
          <w:szCs w:val="21"/>
        </w:rPr>
      </w:pPr>
    </w:p>
    <w:p w14:paraId="298634E7" w14:textId="2FB786EE" w:rsidR="00F94EA9" w:rsidRDefault="00F94EA9" w:rsidP="00014EE5">
      <w:pPr>
        <w:ind w:firstLine="720"/>
        <w:jc w:val="both"/>
        <w:rPr>
          <w:rFonts w:ascii="Abadi" w:hAnsi="Abadi"/>
          <w:b/>
          <w:sz w:val="21"/>
          <w:szCs w:val="21"/>
        </w:rPr>
      </w:pPr>
    </w:p>
    <w:p w14:paraId="76ED770E" w14:textId="11E09874" w:rsidR="00E73ECD" w:rsidRDefault="00E73ECD" w:rsidP="00014EE5">
      <w:pPr>
        <w:ind w:firstLine="720"/>
        <w:jc w:val="both"/>
        <w:rPr>
          <w:rFonts w:ascii="Abadi" w:hAnsi="Abadi"/>
          <w:b/>
          <w:sz w:val="21"/>
          <w:szCs w:val="21"/>
        </w:rPr>
      </w:pPr>
    </w:p>
    <w:p w14:paraId="2760CF03" w14:textId="7A7A0B02" w:rsidR="00E73ECD" w:rsidRDefault="00E73ECD" w:rsidP="00014EE5">
      <w:pPr>
        <w:ind w:firstLine="720"/>
        <w:jc w:val="both"/>
        <w:rPr>
          <w:rFonts w:ascii="Abadi" w:hAnsi="Abadi"/>
          <w:b/>
          <w:sz w:val="21"/>
          <w:szCs w:val="21"/>
        </w:rPr>
      </w:pPr>
    </w:p>
    <w:p w14:paraId="3D4DBD32" w14:textId="6FBA4275" w:rsidR="00E73ECD" w:rsidRDefault="00E73ECD" w:rsidP="00014EE5">
      <w:pPr>
        <w:ind w:firstLine="720"/>
        <w:jc w:val="both"/>
        <w:rPr>
          <w:rFonts w:ascii="Abadi" w:hAnsi="Abadi"/>
          <w:b/>
          <w:sz w:val="21"/>
          <w:szCs w:val="21"/>
        </w:rPr>
      </w:pPr>
    </w:p>
    <w:sectPr w:rsidR="00E73ECD" w:rsidSect="006828DB">
      <w:type w:val="continuous"/>
      <w:pgSz w:w="12240" w:h="15840" w:code="1"/>
      <w:pgMar w:top="426" w:right="1701" w:bottom="426" w:left="1701" w:header="709" w:footer="1199" w:gutter="0"/>
      <w:pgBorders w:offsetFrom="page">
        <w:top w:val="dashSmallGap" w:sz="4" w:space="24" w:color="A6A6A6"/>
        <w:left w:val="dashSmallGap" w:sz="4" w:space="24" w:color="A6A6A6"/>
        <w:bottom w:val="dashSmallGap" w:sz="4" w:space="24" w:color="A6A6A6"/>
        <w:right w:val="dashSmallGap" w:sz="4" w:space="24" w:color="A6A6A6"/>
      </w:pgBorders>
      <w:pgNumType w:start="1"/>
      <w:cols w:num="2" w:sep="1" w:space="61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888435" w14:textId="77777777" w:rsidR="007E5F03" w:rsidRDefault="007E5F03">
      <w:r>
        <w:separator/>
      </w:r>
    </w:p>
  </w:endnote>
  <w:endnote w:type="continuationSeparator" w:id="0">
    <w:p w14:paraId="2FA1043A" w14:textId="77777777" w:rsidR="007E5F03" w:rsidRDefault="007E5F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badi">
    <w:altName w:val="Abadi"/>
    <w:charset w:val="00"/>
    <w:family w:val="swiss"/>
    <w:pitch w:val="variable"/>
    <w:sig w:usb0="8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askerville Old Face">
    <w:panose1 w:val="02020602080505020303"/>
    <w:charset w:val="00"/>
    <w:family w:val="roman"/>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Eras Bold ITC">
    <w:panose1 w:val="020B0907030504020204"/>
    <w:charset w:val="00"/>
    <w:family w:val="swiss"/>
    <w:pitch w:val="variable"/>
    <w:sig w:usb0="00000003" w:usb1="00000000" w:usb2="00000000" w:usb3="00000000" w:csb0="00000001" w:csb1="00000000"/>
  </w:font>
  <w:font w:name="Amasis MT Pro Light">
    <w:charset w:val="00"/>
    <w:family w:val="roman"/>
    <w:pitch w:val="variable"/>
    <w:sig w:usb0="A00000AF" w:usb1="4000205B" w:usb2="00000000" w:usb3="00000000" w:csb0="00000093" w:csb1="00000000"/>
  </w:font>
  <w:font w:name="*Arial-Bold-3467-Identity-H">
    <w:altName w:val="Calibri"/>
    <w:panose1 w:val="00000000000000000000"/>
    <w:charset w:val="00"/>
    <w:family w:val="auto"/>
    <w:notTrueType/>
    <w:pitch w:val="default"/>
    <w:sig w:usb0="00000003" w:usb1="00000000" w:usb2="00000000" w:usb3="00000000" w:csb0="00000001" w:csb1="00000000"/>
  </w:font>
  <w:font w:name="Amasis MT Pro Light,Italic">
    <w:altName w:val="Amasis MT Pro Light"/>
    <w:panose1 w:val="00000000000000000000"/>
    <w:charset w:val="00"/>
    <w:family w:val="swiss"/>
    <w:notTrueType/>
    <w:pitch w:val="default"/>
    <w:sig w:usb0="00000003" w:usb1="00000000" w:usb2="00000000" w:usb3="00000000" w:csb0="00000001" w:csb1="00000000"/>
  </w:font>
  <w:font w:name="SymbolMT">
    <w:altName w:val="Calibri"/>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9169713"/>
      <w:placeholder>
        <w:docPart w:val="08608CCC16BE48ACB753AD3BCC13F4BB"/>
      </w:placeholder>
      <w:temporary/>
      <w:showingPlcHdr/>
      <w15:appearance w15:val="hidden"/>
    </w:sdtPr>
    <w:sdtContent>
      <w:p w14:paraId="238F3296" w14:textId="77777777" w:rsidR="00723BBB" w:rsidRDefault="00723BBB">
        <w:pPr>
          <w:pStyle w:val="Piedepgina"/>
        </w:pPr>
        <w:r>
          <w:t>[Escriba aquí]</w:t>
        </w:r>
      </w:p>
    </w:sdtContent>
  </w:sdt>
  <w:p w14:paraId="634E4D9F" w14:textId="77777777" w:rsidR="00723BBB" w:rsidRDefault="00723BB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B2A25" w14:textId="7C5D51F5" w:rsidR="00D17591" w:rsidRPr="005E52C8" w:rsidRDefault="00CD5D98" w:rsidP="00104E8E">
    <w:pPr>
      <w:tabs>
        <w:tab w:val="left" w:pos="4111"/>
      </w:tabs>
      <w:spacing w:before="100"/>
      <w:ind w:left="-142" w:right="4585"/>
      <w:jc w:val="both"/>
      <w:rPr>
        <w:b/>
        <w:i/>
        <w:sz w:val="20"/>
      </w:rPr>
    </w:pPr>
    <w:r>
      <w:rPr>
        <w:b/>
        <w:i/>
        <w:sz w:val="20"/>
      </w:rPr>
      <w:ptab w:relativeTo="margin" w:alignment="left" w:leader="none"/>
    </w:r>
    <w:r w:rsidR="00395B5D">
      <w:rPr>
        <w:b/>
        <w:i/>
        <w:sz w:val="20"/>
      </w:rPr>
      <w:ptab w:relativeTo="margin" w:alignment="left" w:leader="none"/>
    </w:r>
    <w:r w:rsidR="005C1AC2">
      <w:rPr>
        <w:rFonts w:ascii="Maiandra GD" w:hAnsi="Maiandra GD"/>
        <w:i/>
        <w:iCs/>
        <w:noProof/>
        <w:sz w:val="16"/>
        <w:szCs w:val="16"/>
        <w:lang w:val="es-MX" w:eastAsia="es-MX"/>
      </w:rPr>
      <mc:AlternateContent>
        <mc:Choice Requires="wps">
          <w:drawing>
            <wp:anchor distT="0" distB="0" distL="114300" distR="114300" simplePos="0" relativeHeight="251656704" behindDoc="1" locked="0" layoutInCell="0" allowOverlap="1" wp14:anchorId="5668BDCF" wp14:editId="440DA829">
              <wp:simplePos x="0" y="0"/>
              <wp:positionH relativeFrom="margin">
                <wp:posOffset>-55880</wp:posOffset>
              </wp:positionH>
              <wp:positionV relativeFrom="margin">
                <wp:posOffset>4166235</wp:posOffset>
              </wp:positionV>
              <wp:extent cx="6334125" cy="695325"/>
              <wp:effectExtent l="0" t="2004060" r="0" b="1977390"/>
              <wp:wrapNone/>
              <wp:docPr id="7"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34125" cy="6953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8756B0E" w14:textId="48D6EEE3" w:rsidR="005C1AC2" w:rsidRDefault="005C1AC2"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668BDCF" id="_x0000_t202" coordsize="21600,21600" o:spt="202" path="m,l,21600r21600,l21600,xe">
              <v:stroke joinstyle="miter"/>
              <v:path gradientshapeok="t" o:connecttype="rect"/>
            </v:shapetype>
            <v:shape id="WordArt 3" o:spid="_x0000_s1031" type="#_x0000_t202" style="position:absolute;left:0;text-align:left;margin-left:-4.4pt;margin-top:328.05pt;width:498.75pt;height:54.75pt;rotation:-45;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" o:allowincell="f" filled="f" stroked="f">
              <v:stroke joinstyle="round"/>
              <o:lock v:ext="edit" shapetype="t"/>
              <v:textbox style="mso-fit-shape-to-text:t">
                <w:txbxContent>
                  <w:p w14:paraId="38756B0E" w14:textId="48D6EEE3" w:rsidR="005C1AC2" w:rsidRDefault="005C1AC2"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p>
                </w:txbxContent>
              </v:textbox>
              <w10:wrap anchorx="margin"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C5A51" w14:textId="41E21089" w:rsidR="007D2245" w:rsidRPr="002A15D3" w:rsidRDefault="007D2245" w:rsidP="007D2245">
    <w:pPr>
      <w:widowControl w:val="0"/>
      <w:autoSpaceDE w:val="0"/>
      <w:autoSpaceDN w:val="0"/>
      <w:adjustRightInd w:val="0"/>
      <w:ind w:right="4869"/>
      <w:jc w:val="both"/>
      <w:rPr>
        <w:rFonts w:ascii="Maiandra GD" w:hAnsi="Maiandra GD"/>
        <w:sz w:val="12"/>
        <w:szCs w:val="12"/>
      </w:rPr>
    </w:pPr>
    <w:r w:rsidRPr="002A15D3">
      <w:rPr>
        <w:rFonts w:ascii="Maiandra GD" w:hAnsi="Maiandra GD"/>
        <w:sz w:val="12"/>
        <w:szCs w:val="12"/>
      </w:rPr>
      <w:t>[</w:t>
    </w:r>
    <w:r w:rsidR="00672421">
      <w:rPr>
        <w:rStyle w:val="Refdenotaalpie"/>
        <w:rFonts w:ascii="Maiandra GD" w:hAnsi="Maiandra GD"/>
        <w:sz w:val="12"/>
        <w:szCs w:val="12"/>
      </w:rPr>
      <w:t>1</w:t>
    </w:r>
    <w:r w:rsidRPr="002A15D3">
      <w:rPr>
        <w:rFonts w:ascii="Maiandra GD" w:hAnsi="Maiandra GD"/>
        <w:sz w:val="12"/>
        <w:szCs w:val="12"/>
      </w:rPr>
      <w:t xml:space="preserve">] </w:t>
    </w:r>
    <w:r w:rsidRPr="002A15D3">
      <w:rPr>
        <w:rFonts w:ascii="Abadi" w:hAnsi="Abadi"/>
        <w:b/>
        <w:bCs/>
        <w:sz w:val="12"/>
        <w:szCs w:val="12"/>
      </w:rPr>
      <w:t>Artículo 151 de la Ley Orgánica del Poder Legislativo.</w:t>
    </w:r>
    <w:r w:rsidRPr="002A15D3">
      <w:rPr>
        <w:rFonts w:ascii="Abadi" w:hAnsi="Abadi"/>
        <w:sz w:val="12"/>
        <w:szCs w:val="12"/>
      </w:rPr>
      <w:t>» Lo acontecido en las sesiones a las que se refiere este Capítulo, será consignado en un medio de difusión oficial denominado Diario de los Debates, en el que se publicará la fecha y lugar donde se verifiquen, el sumario, nombre de quien presida, copia fiel del acta de la sesión anterior, la trascripción de la versión en audio de las discusiones en el orden que se desarrollen e inserción de todos</w:t>
    </w:r>
    <w:r>
      <w:rPr>
        <w:rFonts w:ascii="Abadi" w:hAnsi="Abadi"/>
        <w:sz w:val="12"/>
        <w:szCs w:val="12"/>
      </w:rPr>
      <w:t xml:space="preserve"> </w:t>
    </w:r>
    <w:r w:rsidRPr="002A15D3">
      <w:rPr>
        <w:rFonts w:ascii="Abadi" w:hAnsi="Abadi"/>
        <w:sz w:val="12"/>
        <w:szCs w:val="12"/>
      </w:rPr>
      <w:t xml:space="preserve">los horas posteriores a la sesión. No se publicarán las discusiones y documentos relacionados con las sesiones privadas cuando se esté en los supuestos del artículo 73 de la Ley de Transparencia y Acceso a la Información Pública para el Estado de Guanajuato. Lo anterior se aplicará en lo conducente a las Comisiones Legislativas. «asuntos con que se dé cuenta, lo anterior en un plazo de veinticuatro </w:t>
    </w:r>
  </w:p>
  <w:p w14:paraId="2C53A501" w14:textId="0226794A" w:rsidR="009E4F11" w:rsidRDefault="009E4F11" w:rsidP="007D2245">
    <w:pPr>
      <w:pStyle w:val="Piedepgina"/>
      <w:ind w:right="333"/>
    </w:pPr>
    <w:r>
      <w:rPr>
        <w:noProof/>
      </w:rPr>
      <mc:AlternateContent>
        <mc:Choice Requires="wpg">
          <w:drawing>
            <wp:anchor distT="0" distB="0" distL="114300" distR="114300" simplePos="0" relativeHeight="251659776" behindDoc="0" locked="0" layoutInCell="1" allowOverlap="1" wp14:anchorId="1907B10D" wp14:editId="571FF6CC">
              <wp:simplePos x="0" y="0"/>
              <wp:positionH relativeFrom="page">
                <wp:align>right</wp:align>
              </wp:positionH>
              <wp:positionV relativeFrom="bottomMargin">
                <wp:align>center</wp:align>
              </wp:positionV>
              <wp:extent cx="6172200" cy="282575"/>
              <wp:effectExtent l="0" t="0" r="0" b="3175"/>
              <wp:wrapNone/>
              <wp:docPr id="164" name="Grupo 164"/>
              <wp:cNvGraphicFramePr/>
              <a:graphic xmlns:a="http://schemas.openxmlformats.org/drawingml/2006/main">
                <a:graphicData uri="http://schemas.microsoft.com/office/word/2010/wordprocessingGroup">
                  <wpg:wgp>
                    <wpg:cNvGrpSpPr/>
                    <wpg:grpSpPr>
                      <a:xfrm>
                        <a:off x="0" y="0"/>
                        <a:ext cx="6172200" cy="282575"/>
                        <a:chOff x="0" y="0"/>
                        <a:chExt cx="6172200" cy="282575"/>
                      </a:xfrm>
                    </wpg:grpSpPr>
                    <wps:wsp>
                      <wps:cNvPr id="165" name="Rectángulo 165"/>
                      <wps:cNvSpPr/>
                      <wps:spPr>
                        <a:xfrm>
                          <a:off x="22860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Cuadro de texto 166"/>
                      <wps:cNvSpPr txBox="1"/>
                      <wps:spPr>
                        <a:xfrm>
                          <a:off x="0" y="9525"/>
                          <a:ext cx="5943600"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EDD58E" w14:textId="78693992" w:rsidR="009E4F11" w:rsidRDefault="009E4F11">
                            <w:pPr>
                              <w:pStyle w:val="Piedepgina"/>
                              <w:jc w:val="right"/>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w14:anchorId="1907B10D" id="Grupo 164" o:spid="_x0000_s1033" style="position:absolute;margin-left:434.8pt;margin-top:0;width:486pt;height:22.25pt;z-index:251659776;mso-position-horizontal:right;mso-position-horizontal-relative:page;mso-position-vertical:center;mso-position-vertical-relative:bottom-margin-area" coordsize="61722,2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">
              <v:rect id="Rectángulo 165" o:spid="_x0000_s1034" style="position:absolute;left:2286;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" fillcolor="white [3212]" stroked="f" strokeweight="2pt">
                <v:fill opacity="0"/>
              </v:rect>
              <v:shapetype id="_x0000_t202" coordsize="21600,21600" o:spt="202" path="m,l,21600r21600,l21600,xe">
                <v:stroke joinstyle="miter"/>
                <v:path gradientshapeok="t" o:connecttype="rect"/>
              </v:shapetype>
              <v:shape id="Cuadro de texto 166" o:spid="_x0000_s1035" type="#_x0000_t202" style="position:absolute;top:95;width:59436;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" filled="f" stroked="f" strokeweight=".5pt">
                <v:textbox style="mso-fit-shape-to-text:t" inset="0,,0">
                  <w:txbxContent>
                    <w:p w14:paraId="1FEDD58E" w14:textId="78693992" w:rsidR="009E4F11" w:rsidRDefault="009E4F11">
                      <w:pPr>
                        <w:pStyle w:val="Piedepgina"/>
                        <w:jc w:val="right"/>
                      </w:pPr>
                    </w:p>
                  </w:txbxContent>
                </v:textbox>
              </v:shape>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F8D1D3" w14:textId="77777777" w:rsidR="007E5F03" w:rsidRDefault="007E5F03">
      <w:r>
        <w:separator/>
      </w:r>
    </w:p>
  </w:footnote>
  <w:footnote w:type="continuationSeparator" w:id="0">
    <w:p w14:paraId="4BB51079" w14:textId="77777777" w:rsidR="007E5F03" w:rsidRDefault="007E5F03">
      <w:r>
        <w:continuationSeparator/>
      </w:r>
    </w:p>
  </w:footnote>
  <w:footnote w:id="1">
    <w:p w14:paraId="2C12043D" w14:textId="77777777" w:rsidR="004F5E0C" w:rsidRPr="00E11770" w:rsidRDefault="004F5E0C" w:rsidP="0024733C">
      <w:pPr>
        <w:pStyle w:val="Textonotapie"/>
        <w:jc w:val="both"/>
        <w:rPr>
          <w:rFonts w:ascii="Maiandra GD" w:hAnsi="Maiandra GD"/>
          <w:sz w:val="12"/>
          <w:szCs w:val="18"/>
        </w:rPr>
      </w:pPr>
    </w:p>
  </w:footnote>
  <w:footnote w:id="2">
    <w:p w14:paraId="389C5102" w14:textId="07877795" w:rsidR="009C25E7" w:rsidRPr="009C25E7" w:rsidRDefault="009C25E7">
      <w:pPr>
        <w:pStyle w:val="Textonotapie"/>
        <w:rPr>
          <w:rFonts w:ascii="Abadi" w:hAnsi="Abadi"/>
          <w:sz w:val="14"/>
          <w:szCs w:val="14"/>
        </w:rPr>
      </w:pPr>
      <w:r w:rsidRPr="009C25E7">
        <w:rPr>
          <w:rStyle w:val="Refdenotaalpie"/>
          <w:rFonts w:ascii="Abadi" w:hAnsi="Abadi"/>
          <w:sz w:val="14"/>
          <w:szCs w:val="14"/>
        </w:rPr>
        <w:footnoteRef/>
      </w:r>
      <w:r w:rsidRPr="009C25E7">
        <w:rPr>
          <w:rFonts w:ascii="Abadi" w:hAnsi="Abadi"/>
          <w:sz w:val="14"/>
          <w:szCs w:val="14"/>
        </w:rPr>
        <w:t xml:space="preserve"> </w:t>
      </w:r>
      <w:r w:rsidRPr="009C25E7">
        <w:rPr>
          <w:rFonts w:ascii="Abadi" w:hAnsi="Abadi"/>
          <w:sz w:val="14"/>
          <w:szCs w:val="14"/>
        </w:rPr>
        <w:t>https://congresogto.s3.amazonaws.com/uploads/orden_archivo/archivo/26306/02_Acta_nu_mero_9_del_11_de_agosto_de_2022.pdf</w:t>
      </w:r>
    </w:p>
  </w:footnote>
  <w:footnote w:id="3">
    <w:p w14:paraId="66D65B61" w14:textId="465BD6C2" w:rsidR="00271687" w:rsidRPr="00271687" w:rsidRDefault="00271687">
      <w:pPr>
        <w:pStyle w:val="Textonotapie"/>
        <w:rPr>
          <w:rFonts w:ascii="Abadi" w:hAnsi="Abadi"/>
          <w:sz w:val="14"/>
          <w:szCs w:val="14"/>
        </w:rPr>
      </w:pPr>
      <w:r w:rsidRPr="00271687">
        <w:rPr>
          <w:rStyle w:val="Refdenotaalpie"/>
          <w:rFonts w:ascii="Abadi" w:hAnsi="Abadi"/>
          <w:sz w:val="14"/>
          <w:szCs w:val="14"/>
        </w:rPr>
        <w:footnoteRef/>
      </w:r>
      <w:r w:rsidRPr="00271687">
        <w:rPr>
          <w:rFonts w:ascii="Abadi" w:hAnsi="Abadi"/>
          <w:sz w:val="14"/>
          <w:szCs w:val="14"/>
        </w:rPr>
        <w:t xml:space="preserve"> </w:t>
      </w:r>
      <w:r w:rsidRPr="00271687">
        <w:rPr>
          <w:rFonts w:ascii="Abadi" w:hAnsi="Abadi"/>
          <w:sz w:val="14"/>
          <w:szCs w:val="14"/>
        </w:rPr>
        <w:t>https://congresogto.s3.amazonaws.com/uploads/orden_archivo/archivo/26307/03_Extracto_25-agosto-2022_v2.pdf</w:t>
      </w:r>
    </w:p>
  </w:footnote>
  <w:footnote w:id="4">
    <w:p w14:paraId="40E414A6" w14:textId="37C18011" w:rsidR="001D7BC1" w:rsidRPr="002B20F5" w:rsidRDefault="001D7BC1">
      <w:pPr>
        <w:pStyle w:val="Textonotapie"/>
        <w:rPr>
          <w:sz w:val="12"/>
          <w:szCs w:val="12"/>
        </w:rPr>
      </w:pPr>
      <w:r w:rsidRPr="002B20F5">
        <w:rPr>
          <w:rStyle w:val="Refdenotaalpie"/>
          <w:sz w:val="12"/>
          <w:szCs w:val="12"/>
        </w:rPr>
        <w:footnoteRef/>
      </w:r>
      <w:r w:rsidRPr="002B20F5">
        <w:rPr>
          <w:sz w:val="12"/>
          <w:szCs w:val="12"/>
        </w:rPr>
        <w:t xml:space="preserve"> </w:t>
      </w:r>
      <w:r w:rsidR="00BF26BA" w:rsidRPr="002B20F5">
        <w:rPr>
          <w:sz w:val="12"/>
          <w:szCs w:val="12"/>
        </w:rPr>
        <w:t>(Duración</w:t>
      </w:r>
      <w:r w:rsidR="00813E15">
        <w:rPr>
          <w:sz w:val="12"/>
          <w:szCs w:val="12"/>
        </w:rPr>
        <w:t xml:space="preserve"> de </w:t>
      </w:r>
      <w:r w:rsidR="00141553">
        <w:rPr>
          <w:sz w:val="12"/>
          <w:szCs w:val="12"/>
        </w:rPr>
        <w:t>l</w:t>
      </w:r>
      <w:r w:rsidR="00813E15">
        <w:rPr>
          <w:sz w:val="12"/>
          <w:szCs w:val="12"/>
        </w:rPr>
        <w:t>a sesión</w:t>
      </w:r>
      <w:r w:rsidR="006969A8" w:rsidRPr="002B20F5">
        <w:rPr>
          <w:sz w:val="12"/>
          <w:szCs w:val="12"/>
        </w:rPr>
        <w:t xml:space="preserve">) </w:t>
      </w:r>
      <w:r w:rsidR="00D10CD3">
        <w:rPr>
          <w:sz w:val="12"/>
          <w:szCs w:val="12"/>
        </w:rPr>
        <w:t xml:space="preserve">treinta y siete </w:t>
      </w:r>
      <w:r w:rsidR="002B20F5" w:rsidRPr="002B20F5">
        <w:rPr>
          <w:sz w:val="12"/>
          <w:szCs w:val="12"/>
        </w:rPr>
        <w:t>minutos.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5440F" w14:textId="50AF6F6B" w:rsidR="004F5E0C" w:rsidRPr="00213626" w:rsidRDefault="003C1141" w:rsidP="00294DDA">
    <w:pPr>
      <w:pStyle w:val="Encabezado"/>
      <w:pBdr>
        <w:bottom w:val="single" w:sz="4" w:space="1" w:color="auto"/>
      </w:pBdr>
      <w:tabs>
        <w:tab w:val="clear" w:pos="4419"/>
        <w:tab w:val="left" w:pos="4111"/>
      </w:tabs>
      <w:jc w:val="center"/>
      <w:rPr>
        <w:rFonts w:ascii="Trebuchet MS" w:hAnsi="Trebuchet MS"/>
        <w:b/>
        <w:sz w:val="19"/>
      </w:rPr>
    </w:pPr>
    <w:r>
      <w:rPr>
        <w:noProof/>
        <w:sz w:val="19"/>
      </w:rPr>
      <w:drawing>
        <wp:anchor distT="0" distB="0" distL="114300" distR="114300" simplePos="0" relativeHeight="251657728" behindDoc="0" locked="0" layoutInCell="1" allowOverlap="1" wp14:anchorId="780C6763" wp14:editId="55BAF246">
          <wp:simplePos x="0" y="0"/>
          <wp:positionH relativeFrom="column">
            <wp:posOffset>2482215</wp:posOffset>
          </wp:positionH>
          <wp:positionV relativeFrom="paragraph">
            <wp:posOffset>-134620</wp:posOffset>
          </wp:positionV>
          <wp:extent cx="638175" cy="266615"/>
          <wp:effectExtent l="0" t="0" r="0" b="0"/>
          <wp:wrapNone/>
          <wp:docPr id="27" name="Imagen 27"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638175" cy="266615"/>
                  </a:xfrm>
                  <a:prstGeom prst="rect">
                    <a:avLst/>
                  </a:prstGeom>
                </pic:spPr>
              </pic:pic>
            </a:graphicData>
          </a:graphic>
          <wp14:sizeRelH relativeFrom="margin">
            <wp14:pctWidth>0</wp14:pctWidth>
          </wp14:sizeRelH>
          <wp14:sizeRelV relativeFrom="margin">
            <wp14:pctHeight>0</wp14:pctHeight>
          </wp14:sizeRelV>
        </wp:anchor>
      </w:drawing>
    </w:r>
    <w:r w:rsidR="005C1AC2">
      <w:rPr>
        <w:rFonts w:ascii="Maiandra GD" w:hAnsi="Maiandra GD"/>
        <w:i/>
        <w:noProof/>
        <w:sz w:val="20"/>
        <w:szCs w:val="20"/>
      </w:rPr>
      <mc:AlternateContent>
        <mc:Choice Requires="wps">
          <w:drawing>
            <wp:anchor distT="0" distB="0" distL="114300" distR="114300" simplePos="0" relativeHeight="251655680" behindDoc="1" locked="0" layoutInCell="0" allowOverlap="1" wp14:anchorId="5668BDCF" wp14:editId="2DEBF8AA">
              <wp:simplePos x="0" y="0"/>
              <wp:positionH relativeFrom="margin">
                <wp:posOffset>-208280</wp:posOffset>
              </wp:positionH>
              <wp:positionV relativeFrom="margin">
                <wp:posOffset>4013835</wp:posOffset>
              </wp:positionV>
              <wp:extent cx="6334125" cy="695325"/>
              <wp:effectExtent l="0" t="2004060" r="0" b="1977390"/>
              <wp:wrapNone/>
              <wp:docPr id="1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34125" cy="6953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F0145C4" w14:textId="36BF9EE1" w:rsidR="005C1AC2" w:rsidRDefault="005C1AC2"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r>
                            <w:rPr>
                              <w:rFonts w:ascii="Abadi" w:hAnsi="Abadi"/>
                              <w:color w:val="404040" w:themeColor="text1" w:themeTint="BF"/>
                              <w:sz w:val="96"/>
                              <w:szCs w:val="96"/>
                              <w14:textFill>
                                <w14:solidFill>
                                  <w14:schemeClr w14:val="tx1">
                                    <w14:alpha w14:val="50000"/>
                                    <w14:lumMod w14:val="75000"/>
                                    <w14:lumOff w14:val="25000"/>
                                  </w14:schemeClr>
                                </w14:solidFill>
                              </w14:textFill>
                            </w:rPr>
                            <w:t>Sesión Preliminar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668BDCF" id="_x0000_t202" coordsize="21600,21600" o:spt="202" path="m,l,21600r21600,l21600,xe">
              <v:stroke joinstyle="miter"/>
              <v:path gradientshapeok="t" o:connecttype="rect"/>
            </v:shapetype>
            <v:shape id="WordArt 2" o:spid="_x0000_s1030" type="#_x0000_t202" style="position:absolute;left:0;text-align:left;margin-left:-16.4pt;margin-top:316.05pt;width:498.75pt;height:54.75pt;rotation:-45;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" o:allowincell="f" filled="f" stroked="f">
              <v:stroke joinstyle="round"/>
              <o:lock v:ext="edit" shapetype="t"/>
              <v:textbox style="mso-fit-shape-to-text:t">
                <w:txbxContent>
                  <w:p w14:paraId="6F0145C4" w14:textId="36BF9EE1" w:rsidR="005C1AC2" w:rsidRDefault="005C1AC2"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r>
                      <w:rPr>
                        <w:rFonts w:ascii="Abadi" w:hAnsi="Abadi"/>
                        <w:color w:val="404040" w:themeColor="text1" w:themeTint="BF"/>
                        <w:sz w:val="96"/>
                        <w:szCs w:val="96"/>
                        <w14:textFill>
                          <w14:solidFill>
                            <w14:schemeClr w14:val="tx1">
                              <w14:alpha w14:val="50000"/>
                              <w14:lumMod w14:val="75000"/>
                              <w14:lumOff w14:val="25000"/>
                            </w14:schemeClr>
                          </w14:solidFill>
                        </w14:textFill>
                      </w:rPr>
                      <w:t>Sesión Preliminar</w:t>
                    </w:r>
                  </w:p>
                </w:txbxContent>
              </v:textbox>
              <w10:wrap anchorx="margin" anchory="margin"/>
            </v:shape>
          </w:pict>
        </mc:Fallback>
      </mc:AlternateContent>
    </w:r>
    <w:r w:rsidR="004F5E0C" w:rsidRPr="006009E8">
      <w:rPr>
        <w:rStyle w:val="Nmerodepgina"/>
        <w:rFonts w:ascii="Maiandra GD" w:hAnsi="Maiandra GD"/>
        <w:i/>
        <w:sz w:val="20"/>
        <w:szCs w:val="20"/>
      </w:rPr>
      <w:fldChar w:fldCharType="begin"/>
    </w:r>
    <w:r w:rsidR="004F5E0C" w:rsidRPr="006009E8">
      <w:rPr>
        <w:rStyle w:val="Nmerodepgina"/>
        <w:rFonts w:ascii="Maiandra GD" w:hAnsi="Maiandra GD"/>
        <w:i/>
        <w:sz w:val="20"/>
        <w:szCs w:val="20"/>
      </w:rPr>
      <w:instrText xml:space="preserve"> PAGE </w:instrText>
    </w:r>
    <w:r w:rsidR="004F5E0C" w:rsidRPr="006009E8">
      <w:rPr>
        <w:rStyle w:val="Nmerodepgina"/>
        <w:rFonts w:ascii="Maiandra GD" w:hAnsi="Maiandra GD"/>
        <w:i/>
        <w:sz w:val="20"/>
        <w:szCs w:val="20"/>
      </w:rPr>
      <w:fldChar w:fldCharType="separate"/>
    </w:r>
    <w:r w:rsidR="004F5E0C">
      <w:rPr>
        <w:rStyle w:val="Nmerodepgina"/>
        <w:rFonts w:ascii="Maiandra GD" w:hAnsi="Maiandra GD"/>
        <w:i/>
        <w:noProof/>
        <w:sz w:val="20"/>
        <w:szCs w:val="20"/>
      </w:rPr>
      <w:t>24</w:t>
    </w:r>
    <w:r w:rsidR="004F5E0C" w:rsidRPr="006009E8">
      <w:rPr>
        <w:rStyle w:val="Nmerodepgina"/>
        <w:rFonts w:ascii="Maiandra GD" w:hAnsi="Maiandra GD"/>
        <w:i/>
        <w:sz w:val="20"/>
        <w:szCs w:val="20"/>
      </w:rPr>
      <w:fldChar w:fldCharType="end"/>
    </w:r>
    <w:r w:rsidR="004F5E0C">
      <w:rPr>
        <w:rStyle w:val="Nmerodepgina"/>
        <w:rFonts w:ascii="Maiandra GD" w:hAnsi="Maiandra GD"/>
        <w:i/>
        <w:sz w:val="20"/>
        <w:szCs w:val="20"/>
      </w:rPr>
      <w:tab/>
    </w:r>
    <w:r w:rsidR="004F5E0C">
      <w:rPr>
        <w:noProof/>
        <w:lang w:val="es-MX" w:eastAsia="es-MX"/>
      </w:rPr>
      <w:tab/>
    </w:r>
    <w:r w:rsidR="004F5E0C">
      <w:rPr>
        <w:rFonts w:ascii="Maiandra GD" w:hAnsi="Maiandra GD"/>
        <w:bCs/>
        <w:i/>
        <w:iCs/>
        <w:sz w:val="16"/>
        <w:szCs w:val="16"/>
      </w:rPr>
      <w:t xml:space="preserve">Sesión </w:t>
    </w:r>
    <w:r w:rsidR="00352C44">
      <w:rPr>
        <w:rFonts w:ascii="Maiandra GD" w:hAnsi="Maiandra GD"/>
        <w:bCs/>
        <w:i/>
        <w:iCs/>
        <w:sz w:val="16"/>
        <w:szCs w:val="16"/>
      </w:rPr>
      <w:t>Permanente</w:t>
    </w:r>
    <w:r w:rsidR="004F5E0C">
      <w:rPr>
        <w:rFonts w:ascii="Maiandra GD" w:hAnsi="Maiandra GD"/>
        <w:bCs/>
        <w:i/>
        <w:iCs/>
        <w:sz w:val="16"/>
        <w:szCs w:val="16"/>
      </w:rPr>
      <w:t xml:space="preserve"> </w:t>
    </w:r>
    <w:r w:rsidR="00806918">
      <w:rPr>
        <w:rFonts w:ascii="Maiandra GD" w:hAnsi="Maiandra GD"/>
        <w:bCs/>
        <w:i/>
        <w:iCs/>
        <w:sz w:val="16"/>
        <w:szCs w:val="16"/>
      </w:rPr>
      <w:t xml:space="preserve">13 </w:t>
    </w:r>
    <w:r w:rsidR="00736CD3">
      <w:rPr>
        <w:rFonts w:ascii="Maiandra GD" w:hAnsi="Maiandra GD"/>
        <w:bCs/>
        <w:i/>
        <w:iCs/>
        <w:sz w:val="16"/>
        <w:szCs w:val="16"/>
      </w:rPr>
      <w:t xml:space="preserve">de </w:t>
    </w:r>
    <w:r w:rsidR="00806918">
      <w:rPr>
        <w:rFonts w:ascii="Maiandra GD" w:hAnsi="Maiandra GD"/>
        <w:bCs/>
        <w:i/>
        <w:iCs/>
        <w:sz w:val="16"/>
        <w:szCs w:val="16"/>
      </w:rPr>
      <w:t xml:space="preserve">enero </w:t>
    </w:r>
    <w:r w:rsidR="004F5E0C" w:rsidRPr="006D45D3">
      <w:rPr>
        <w:rFonts w:ascii="Maiandra GD" w:hAnsi="Maiandra GD"/>
        <w:bCs/>
        <w:i/>
        <w:iCs/>
        <w:sz w:val="16"/>
        <w:szCs w:val="16"/>
      </w:rPr>
      <w:t xml:space="preserve">de </w:t>
    </w:r>
    <w:r w:rsidR="004F5E0C">
      <w:rPr>
        <w:rFonts w:ascii="Maiandra GD" w:hAnsi="Maiandra GD"/>
        <w:bCs/>
        <w:i/>
        <w:iCs/>
        <w:sz w:val="16"/>
        <w:szCs w:val="16"/>
      </w:rPr>
      <w:t>20</w:t>
    </w:r>
    <w:r w:rsidR="0066249B">
      <w:rPr>
        <w:rFonts w:ascii="Maiandra GD" w:hAnsi="Maiandra GD"/>
        <w:bCs/>
        <w:i/>
        <w:iCs/>
        <w:sz w:val="16"/>
        <w:szCs w:val="16"/>
      </w:rPr>
      <w:t>2</w:t>
    </w:r>
    <w:r w:rsidR="00806918">
      <w:rPr>
        <w:rFonts w:ascii="Maiandra GD" w:hAnsi="Maiandra GD"/>
        <w:bCs/>
        <w:i/>
        <w:iCs/>
        <w:sz w:val="16"/>
        <w:szCs w:val="16"/>
      </w:rPr>
      <w:t>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A10A1" w14:textId="6C533EBA" w:rsidR="004F5E0C" w:rsidRDefault="00977870" w:rsidP="000F5C80">
    <w:pPr>
      <w:pStyle w:val="Encabezado"/>
      <w:pBdr>
        <w:bottom w:val="single" w:sz="4" w:space="1" w:color="auto"/>
      </w:pBdr>
      <w:tabs>
        <w:tab w:val="clear" w:pos="4419"/>
        <w:tab w:val="clear" w:pos="8838"/>
        <w:tab w:val="left" w:pos="4111"/>
        <w:tab w:val="left" w:pos="6150"/>
        <w:tab w:val="right" w:pos="8789"/>
      </w:tabs>
      <w:jc w:val="center"/>
      <w:rPr>
        <w:rFonts w:ascii="Trebuchet MS" w:hAnsi="Trebuchet MS"/>
        <w:sz w:val="19"/>
      </w:rPr>
    </w:pPr>
    <w:r w:rsidRPr="00CF28D9">
      <w:rPr>
        <w:noProof/>
        <w:lang w:val="es-MX" w:eastAsia="es-MX"/>
      </w:rPr>
      <w:drawing>
        <wp:anchor distT="0" distB="0" distL="114300" distR="114300" simplePos="0" relativeHeight="251664896" behindDoc="1" locked="0" layoutInCell="1" allowOverlap="1" wp14:anchorId="1360BDFB" wp14:editId="5004620E">
          <wp:simplePos x="0" y="0"/>
          <wp:positionH relativeFrom="margin">
            <wp:posOffset>501015</wp:posOffset>
          </wp:positionH>
          <wp:positionV relativeFrom="paragraph">
            <wp:posOffset>1561465</wp:posOffset>
          </wp:positionV>
          <wp:extent cx="4800600" cy="4307840"/>
          <wp:effectExtent l="0" t="0" r="0" b="0"/>
          <wp:wrapNone/>
          <wp:docPr id="5" name="Imagen 5" descr="Un dibujo de un drag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Un dibujo de un dragón&#10;&#10;Descripción generada automáticamente con confianza media"/>
                  <pic:cNvPicPr>
                    <a:picLocks noChangeAspect="1" noChangeArrowheads="1"/>
                  </pic:cNvPicPr>
                </pic:nvPicPr>
                <pic:blipFill>
                  <a:blip r:embed="rId1">
                    <a:alphaModFix amt="20000"/>
                    <a:extLst>
                      <a:ext uri="{28A0092B-C50C-407E-A947-70E740481C1C}">
                        <a14:useLocalDpi xmlns:a14="http://schemas.microsoft.com/office/drawing/2010/main" val="0"/>
                      </a:ext>
                    </a:extLst>
                  </a:blip>
                  <a:srcRect/>
                  <a:stretch>
                    <a:fillRect/>
                  </a:stretch>
                </pic:blipFill>
                <pic:spPr bwMode="auto">
                  <a:xfrm>
                    <a:off x="0" y="0"/>
                    <a:ext cx="4800600" cy="4307840"/>
                  </a:xfrm>
                  <a:prstGeom prst="rect">
                    <a:avLst/>
                  </a:prstGeom>
                  <a:noFill/>
                  <a:ln>
                    <a:noFill/>
                  </a:ln>
                </pic:spPr>
              </pic:pic>
            </a:graphicData>
          </a:graphic>
          <wp14:sizeRelH relativeFrom="page">
            <wp14:pctWidth>0</wp14:pctWidth>
          </wp14:sizeRelH>
          <wp14:sizeRelV relativeFrom="page">
            <wp14:pctHeight>0</wp14:pctHeight>
          </wp14:sizeRelV>
        </wp:anchor>
      </w:drawing>
    </w:r>
    <w:r w:rsidR="008E327C" w:rsidRPr="00410AA5">
      <w:rPr>
        <w:noProof/>
        <w:sz w:val="19"/>
        <w:shd w:val="clear" w:color="auto" w:fill="D9D9D9" w:themeFill="background1" w:themeFillShade="D9"/>
      </w:rPr>
      <w:drawing>
        <wp:anchor distT="0" distB="0" distL="114300" distR="114300" simplePos="0" relativeHeight="251658752" behindDoc="0" locked="0" layoutInCell="1" allowOverlap="1" wp14:anchorId="04DD236F" wp14:editId="19AB18C3">
          <wp:simplePos x="0" y="0"/>
          <wp:positionH relativeFrom="column">
            <wp:posOffset>2482215</wp:posOffset>
          </wp:positionH>
          <wp:positionV relativeFrom="paragraph">
            <wp:posOffset>-164465</wp:posOffset>
          </wp:positionV>
          <wp:extent cx="683977" cy="285750"/>
          <wp:effectExtent l="0" t="0" r="0" b="0"/>
          <wp:wrapNone/>
          <wp:docPr id="28" name="Imagen 28"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pic:nvPicPr>
                <pic:blipFill>
                  <a:blip r:embed="rId2">
                    <a:extLst>
                      <a:ext uri="{28A0092B-C50C-407E-A947-70E740481C1C}">
                        <a14:useLocalDpi xmlns:a14="http://schemas.microsoft.com/office/drawing/2010/main" val="0"/>
                      </a:ext>
                    </a:extLst>
                  </a:blip>
                  <a:stretch>
                    <a:fillRect/>
                  </a:stretch>
                </pic:blipFill>
                <pic:spPr>
                  <a:xfrm>
                    <a:off x="0" y="0"/>
                    <a:ext cx="687554" cy="287245"/>
                  </a:xfrm>
                  <a:prstGeom prst="rect">
                    <a:avLst/>
                  </a:prstGeom>
                </pic:spPr>
              </pic:pic>
            </a:graphicData>
          </a:graphic>
          <wp14:sizeRelH relativeFrom="margin">
            <wp14:pctWidth>0</wp14:pctWidth>
          </wp14:sizeRelH>
          <wp14:sizeRelV relativeFrom="margin">
            <wp14:pctHeight>0</wp14:pctHeight>
          </wp14:sizeRelV>
        </wp:anchor>
      </w:drawing>
    </w:r>
    <w:r w:rsidR="004F5E0C" w:rsidRPr="00410AA5">
      <w:rPr>
        <w:rFonts w:ascii="Maiandra GD" w:hAnsi="Maiandra GD"/>
        <w:i/>
        <w:iCs/>
        <w:noProof/>
        <w:sz w:val="16"/>
        <w:szCs w:val="16"/>
        <w:shd w:val="clear" w:color="auto" w:fill="D9D9D9" w:themeFill="background1" w:themeFillShade="D9"/>
        <w:lang w:val="es-MX" w:eastAsia="es-MX"/>
      </w:rPr>
      <w:t>Sesión</w:t>
    </w:r>
    <w:r w:rsidR="0083202D" w:rsidRPr="00410AA5">
      <w:rPr>
        <w:rFonts w:ascii="Maiandra GD" w:hAnsi="Maiandra GD"/>
        <w:i/>
        <w:iCs/>
        <w:sz w:val="16"/>
        <w:szCs w:val="16"/>
        <w:shd w:val="clear" w:color="auto" w:fill="D9D9D9" w:themeFill="background1" w:themeFillShade="D9"/>
      </w:rPr>
      <w:t xml:space="preserve"> </w:t>
    </w:r>
    <w:r w:rsidR="00352C44" w:rsidRPr="00410AA5">
      <w:rPr>
        <w:rFonts w:ascii="Maiandra GD" w:hAnsi="Maiandra GD"/>
        <w:i/>
        <w:iCs/>
        <w:sz w:val="16"/>
        <w:szCs w:val="16"/>
        <w:shd w:val="clear" w:color="auto" w:fill="D9D9D9" w:themeFill="background1" w:themeFillShade="D9"/>
      </w:rPr>
      <w:t xml:space="preserve">Permanente </w:t>
    </w:r>
    <w:r w:rsidR="00FB708F">
      <w:rPr>
        <w:rFonts w:ascii="Maiandra GD" w:hAnsi="Maiandra GD"/>
        <w:i/>
        <w:iCs/>
        <w:sz w:val="16"/>
        <w:szCs w:val="16"/>
        <w:shd w:val="clear" w:color="auto" w:fill="D9D9D9" w:themeFill="background1" w:themeFillShade="D9"/>
      </w:rPr>
      <w:t>2</w:t>
    </w:r>
    <w:r w:rsidR="00EE0414">
      <w:rPr>
        <w:rFonts w:ascii="Maiandra GD" w:hAnsi="Maiandra GD"/>
        <w:i/>
        <w:iCs/>
        <w:sz w:val="16"/>
        <w:szCs w:val="16"/>
        <w:shd w:val="clear" w:color="auto" w:fill="D9D9D9" w:themeFill="background1" w:themeFillShade="D9"/>
      </w:rPr>
      <w:t>5</w:t>
    </w:r>
    <w:r w:rsidR="00540001">
      <w:rPr>
        <w:rFonts w:ascii="Maiandra GD" w:hAnsi="Maiandra GD"/>
        <w:i/>
        <w:iCs/>
        <w:sz w:val="16"/>
        <w:szCs w:val="16"/>
        <w:shd w:val="clear" w:color="auto" w:fill="D9D9D9" w:themeFill="background1" w:themeFillShade="D9"/>
      </w:rPr>
      <w:t xml:space="preserve"> </w:t>
    </w:r>
    <w:r w:rsidR="00EE0414">
      <w:rPr>
        <w:rFonts w:ascii="Maiandra GD" w:hAnsi="Maiandra GD"/>
        <w:i/>
        <w:iCs/>
        <w:sz w:val="16"/>
        <w:szCs w:val="16"/>
        <w:shd w:val="clear" w:color="auto" w:fill="D9D9D9" w:themeFill="background1" w:themeFillShade="D9"/>
      </w:rPr>
      <w:t>agosto</w:t>
    </w:r>
    <w:r w:rsidR="0047357D">
      <w:rPr>
        <w:rFonts w:ascii="Maiandra GD" w:hAnsi="Maiandra GD"/>
        <w:i/>
        <w:iCs/>
        <w:sz w:val="16"/>
        <w:szCs w:val="16"/>
        <w:shd w:val="clear" w:color="auto" w:fill="D9D9D9" w:themeFill="background1" w:themeFillShade="D9"/>
      </w:rPr>
      <w:t xml:space="preserve"> </w:t>
    </w:r>
    <w:r w:rsidR="004F5E0C" w:rsidRPr="00410AA5">
      <w:rPr>
        <w:rFonts w:ascii="Maiandra GD" w:hAnsi="Maiandra GD"/>
        <w:i/>
        <w:iCs/>
        <w:sz w:val="16"/>
        <w:szCs w:val="16"/>
        <w:shd w:val="clear" w:color="auto" w:fill="D9D9D9" w:themeFill="background1" w:themeFillShade="D9"/>
      </w:rPr>
      <w:t>de 20</w:t>
    </w:r>
    <w:r w:rsidR="00565CAB" w:rsidRPr="00410AA5">
      <w:rPr>
        <w:rFonts w:ascii="Maiandra GD" w:hAnsi="Maiandra GD"/>
        <w:i/>
        <w:iCs/>
        <w:sz w:val="16"/>
        <w:szCs w:val="16"/>
        <w:shd w:val="clear" w:color="auto" w:fill="D9D9D9" w:themeFill="background1" w:themeFillShade="D9"/>
      </w:rPr>
      <w:t>22</w:t>
    </w:r>
    <w:r w:rsidR="004F5E0C">
      <w:rPr>
        <w:rFonts w:ascii="Maiandra GD" w:hAnsi="Maiandra GD"/>
        <w:i/>
        <w:iCs/>
        <w:sz w:val="16"/>
        <w:szCs w:val="16"/>
      </w:rPr>
      <w:tab/>
    </w:r>
    <w:r w:rsidR="004F5E0C">
      <w:rPr>
        <w:sz w:val="19"/>
      </w:rPr>
      <w:tab/>
    </w:r>
    <w:r w:rsidR="000F5C80">
      <w:rPr>
        <w:sz w:val="19"/>
      </w:rPr>
      <w:tab/>
    </w:r>
    <w:r w:rsidR="004F5E0C" w:rsidRPr="00D47C86">
      <w:rPr>
        <w:rFonts w:ascii="Maiandra GD" w:hAnsi="Maiandra GD"/>
        <w:i/>
        <w:sz w:val="20"/>
        <w:szCs w:val="20"/>
      </w:rPr>
      <w:fldChar w:fldCharType="begin"/>
    </w:r>
    <w:r w:rsidR="004F5E0C" w:rsidRPr="00D47C86">
      <w:rPr>
        <w:rFonts w:ascii="Maiandra GD" w:hAnsi="Maiandra GD"/>
        <w:i/>
        <w:sz w:val="20"/>
        <w:szCs w:val="20"/>
      </w:rPr>
      <w:instrText xml:space="preserve"> PAGE  \* MERGEFORMAT </w:instrText>
    </w:r>
    <w:r w:rsidR="004F5E0C" w:rsidRPr="00D47C86">
      <w:rPr>
        <w:rFonts w:ascii="Maiandra GD" w:hAnsi="Maiandra GD"/>
        <w:i/>
        <w:sz w:val="20"/>
        <w:szCs w:val="20"/>
      </w:rPr>
      <w:fldChar w:fldCharType="separate"/>
    </w:r>
    <w:r w:rsidR="004F5E0C">
      <w:rPr>
        <w:rFonts w:ascii="Maiandra GD" w:hAnsi="Maiandra GD"/>
        <w:i/>
        <w:noProof/>
        <w:sz w:val="20"/>
        <w:szCs w:val="20"/>
      </w:rPr>
      <w:t>25</w:t>
    </w:r>
    <w:r w:rsidR="004F5E0C" w:rsidRPr="00D47C86">
      <w:rPr>
        <w:rFonts w:ascii="Maiandra GD" w:hAnsi="Maiandra GD"/>
        <w:i/>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text" w:horzAnchor="margin" w:tblpXSpec="center" w:tblpY="-37"/>
      <w:tblW w:w="10208" w:type="dxa"/>
      <w:tblBorders>
        <w:top w:val="single" w:sz="4" w:space="0" w:color="auto"/>
        <w:left w:val="single" w:sz="4" w:space="0" w:color="auto"/>
        <w:bottom w:val="single" w:sz="4" w:space="0" w:color="auto"/>
        <w:right w:val="single" w:sz="4" w:space="0" w:color="auto"/>
      </w:tblBorders>
      <w:shd w:val="clear" w:color="auto" w:fill="FFFFFF"/>
      <w:tblCellMar>
        <w:left w:w="70" w:type="dxa"/>
        <w:right w:w="70" w:type="dxa"/>
      </w:tblCellMar>
      <w:tblLook w:val="0000" w:firstRow="0" w:lastRow="0" w:firstColumn="0" w:lastColumn="0" w:noHBand="0" w:noVBand="0"/>
    </w:tblPr>
    <w:tblGrid>
      <w:gridCol w:w="2015"/>
      <w:gridCol w:w="8193"/>
    </w:tblGrid>
    <w:tr w:rsidR="004F5E0C" w14:paraId="05C301D3" w14:textId="77777777" w:rsidTr="00046070">
      <w:trPr>
        <w:trHeight w:val="1743"/>
      </w:trPr>
      <w:tc>
        <w:tcPr>
          <w:tcW w:w="2015" w:type="dxa"/>
          <w:shd w:val="clear" w:color="auto" w:fill="FFFFFF"/>
        </w:tcPr>
        <w:p w14:paraId="01CF98B8" w14:textId="0566EF06" w:rsidR="004F5E0C" w:rsidRPr="006F4511" w:rsidRDefault="008A6121" w:rsidP="00AA08D1">
          <w:pPr>
            <w:pStyle w:val="Encabezado"/>
            <w:rPr>
              <w:b/>
              <w:u w:val="single"/>
            </w:rPr>
          </w:pPr>
          <w:r>
            <w:rPr>
              <w:noProof/>
              <w:sz w:val="19"/>
            </w:rPr>
            <w:drawing>
              <wp:anchor distT="0" distB="0" distL="114300" distR="114300" simplePos="0" relativeHeight="251654656" behindDoc="0" locked="0" layoutInCell="1" allowOverlap="1" wp14:anchorId="5D3AAFDB" wp14:editId="14DA175A">
                <wp:simplePos x="0" y="0"/>
                <wp:positionH relativeFrom="column">
                  <wp:posOffset>43815</wp:posOffset>
                </wp:positionH>
                <wp:positionV relativeFrom="paragraph">
                  <wp:posOffset>128905</wp:posOffset>
                </wp:positionV>
                <wp:extent cx="1143000" cy="477520"/>
                <wp:effectExtent l="0" t="0" r="0" b="0"/>
                <wp:wrapNone/>
                <wp:docPr id="29" name="Imagen 29"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1143000" cy="477520"/>
                        </a:xfrm>
                        <a:prstGeom prst="rect">
                          <a:avLst/>
                        </a:prstGeom>
                      </pic:spPr>
                    </pic:pic>
                  </a:graphicData>
                </a:graphic>
                <wp14:sizeRelH relativeFrom="margin">
                  <wp14:pctWidth>0</wp14:pctWidth>
                </wp14:sizeRelH>
                <wp14:sizeRelV relativeFrom="margin">
                  <wp14:pctHeight>0</wp14:pctHeight>
                </wp14:sizeRelV>
              </wp:anchor>
            </w:drawing>
          </w:r>
          <w:r w:rsidR="00051EFD" w:rsidRPr="006F4511">
            <w:rPr>
              <w:b/>
              <w:u w:val="single"/>
            </w:rPr>
            <w:t xml:space="preserve"> </w:t>
          </w:r>
        </w:p>
        <w:p w14:paraId="14227EC6" w14:textId="7EC10E95" w:rsidR="004F5E0C" w:rsidRDefault="004F5E0C" w:rsidP="00AA08D1">
          <w:pPr>
            <w:pStyle w:val="Encabezado"/>
            <w:tabs>
              <w:tab w:val="clear" w:pos="4419"/>
            </w:tabs>
            <w:jc w:val="center"/>
            <w:rPr>
              <w:sz w:val="19"/>
            </w:rPr>
          </w:pPr>
        </w:p>
        <w:p w14:paraId="0A6620B1" w14:textId="4CC7A8A9" w:rsidR="004F5E0C" w:rsidRPr="006D45D3" w:rsidRDefault="004F5E0C" w:rsidP="00AA08D1">
          <w:pPr>
            <w:pStyle w:val="Encabezado"/>
            <w:tabs>
              <w:tab w:val="clear" w:pos="4419"/>
            </w:tabs>
            <w:jc w:val="center"/>
            <w:rPr>
              <w:sz w:val="19"/>
            </w:rPr>
          </w:pPr>
        </w:p>
      </w:tc>
      <w:tc>
        <w:tcPr>
          <w:tcW w:w="8193" w:type="dxa"/>
          <w:shd w:val="clear" w:color="auto" w:fill="FFFFFF"/>
          <w:vAlign w:val="center"/>
        </w:tcPr>
        <w:p w14:paraId="05AFC6A7" w14:textId="571DA028" w:rsidR="000727C6" w:rsidRDefault="00F93C54" w:rsidP="00BB6CF0">
          <w:pPr>
            <w:pStyle w:val="Encabezado"/>
            <w:tabs>
              <w:tab w:val="clear" w:pos="4419"/>
            </w:tabs>
            <w:spacing w:before="40"/>
            <w:jc w:val="center"/>
            <w:rPr>
              <w:rFonts w:ascii="Maiandra GD" w:hAnsi="Maiandra GD"/>
              <w:b/>
              <w:i/>
              <w:sz w:val="16"/>
              <w:szCs w:val="16"/>
            </w:rPr>
          </w:pPr>
          <w:r>
            <w:rPr>
              <w:noProof/>
            </w:rPr>
            <mc:AlternateContent>
              <mc:Choice Requires="wps">
                <w:drawing>
                  <wp:anchor distT="0" distB="0" distL="114300" distR="114300" simplePos="0" relativeHeight="251662848" behindDoc="0" locked="0" layoutInCell="1" allowOverlap="1" wp14:anchorId="0D3CB943" wp14:editId="78FF737D">
                    <wp:simplePos x="0" y="0"/>
                    <wp:positionH relativeFrom="column">
                      <wp:posOffset>4445</wp:posOffset>
                    </wp:positionH>
                    <wp:positionV relativeFrom="paragraph">
                      <wp:posOffset>-555625</wp:posOffset>
                    </wp:positionV>
                    <wp:extent cx="4812030" cy="533400"/>
                    <wp:effectExtent l="19050" t="0" r="0" b="57150"/>
                    <wp:wrapSquare wrapText="bothSides"/>
                    <wp:docPr id="9" name="Cuadro de texto 9"/>
                    <wp:cNvGraphicFramePr/>
                    <a:graphic xmlns:a="http://schemas.openxmlformats.org/drawingml/2006/main">
                      <a:graphicData uri="http://schemas.microsoft.com/office/word/2010/wordprocessingShape">
                        <wps:wsp>
                          <wps:cNvSpPr txBox="1"/>
                          <wps:spPr>
                            <a:xfrm>
                              <a:off x="0" y="0"/>
                              <a:ext cx="4812030" cy="533400"/>
                            </a:xfrm>
                            <a:prstGeom prst="rect">
                              <a:avLst/>
                            </a:prstGeom>
                            <a:noFill/>
                            <a:ln>
                              <a:noFill/>
                            </a:ln>
                            <a:effectLst>
                              <a:outerShdw blurRad="50800" dist="38100" dir="8100000" algn="tr" rotWithShape="0">
                                <a:prstClr val="black">
                                  <a:alpha val="40000"/>
                                </a:prstClr>
                              </a:outerShdw>
                            </a:effectLst>
                          </wps:spPr>
                          <wps:txbx>
                            <w:txbxContent>
                              <w:p w14:paraId="63624B06" w14:textId="31F4864D" w:rsidR="00F93C54" w:rsidRPr="00884150" w:rsidRDefault="00107C1C" w:rsidP="002F6E4D">
                                <w:pPr>
                                  <w:pStyle w:val="Encabezado"/>
                                  <w:shd w:val="clear" w:color="auto" w:fill="D9D9D9" w:themeFill="background1" w:themeFillShade="D9"/>
                                  <w:spacing w:before="40"/>
                                  <w:jc w:val="center"/>
                                  <w:rPr>
                                    <w:rFonts w:ascii="Baskerville Old Face" w:hAnsi="Baskerville Old Face" w:cs="Aharoni"/>
                                    <w:b/>
                                    <w:color w:val="C4BC96" w:themeColor="background2" w:themeShade="BF"/>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84150">
                                  <w:rPr>
                                    <w:rFonts w:ascii="Baskerville Old Face" w:hAnsi="Baskerville Old Face" w:cs="Aharoni"/>
                                    <w:b/>
                                    <w:color w:val="948A54" w:themeColor="background2" w:themeShade="80"/>
                                    <w:spacing w:val="10"/>
                                    <w:sz w:val="56"/>
                                    <w:szCs w:val="56"/>
                                    <w:highlight w:val="darkGray"/>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DIARIO DE LOS DEBATES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3CB943" id="_x0000_t202" coordsize="21600,21600" o:spt="202" path="m,l,21600r21600,l21600,xe">
                    <v:stroke joinstyle="miter"/>
                    <v:path gradientshapeok="t" o:connecttype="rect"/>
                  </v:shapetype>
                  <v:shape id="Cuadro de texto 9" o:spid="_x0000_s1032" type="#_x0000_t202" style="position:absolute;left:0;text-align:left;margin-left:.35pt;margin-top:-43.75pt;width:378.9pt;height:4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" filled="f" stroked="f">
                    <v:shadow on="t" color="black" opacity="26214f" origin=".5,-.5" offset="-.74836mm,.74836mm"/>
                    <v:textbox>
                      <w:txbxContent>
                        <w:p w14:paraId="63624B06" w14:textId="31F4864D" w:rsidR="00F93C54" w:rsidRPr="00884150" w:rsidRDefault="00107C1C" w:rsidP="002F6E4D">
                          <w:pPr>
                            <w:pStyle w:val="Encabezado"/>
                            <w:shd w:val="clear" w:color="auto" w:fill="D9D9D9" w:themeFill="background1" w:themeFillShade="D9"/>
                            <w:spacing w:before="40"/>
                            <w:jc w:val="center"/>
                            <w:rPr>
                              <w:rFonts w:ascii="Baskerville Old Face" w:hAnsi="Baskerville Old Face" w:cs="Aharoni"/>
                              <w:b/>
                              <w:color w:val="C4BC96" w:themeColor="background2" w:themeShade="BF"/>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84150">
                            <w:rPr>
                              <w:rFonts w:ascii="Baskerville Old Face" w:hAnsi="Baskerville Old Face" w:cs="Aharoni"/>
                              <w:b/>
                              <w:color w:val="948A54" w:themeColor="background2" w:themeShade="80"/>
                              <w:spacing w:val="10"/>
                              <w:sz w:val="56"/>
                              <w:szCs w:val="56"/>
                              <w:highlight w:val="darkGray"/>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DIARIO DE LOS DEBATES</w:t>
                          </w:r>
                        </w:p>
                      </w:txbxContent>
                    </v:textbox>
                    <w10:wrap type="square"/>
                  </v:shape>
                </w:pict>
              </mc:Fallback>
            </mc:AlternateContent>
          </w:r>
          <w:r w:rsidR="004F5E0C" w:rsidRPr="008217CF">
            <w:rPr>
              <w:rFonts w:ascii="Maiandra GD" w:hAnsi="Maiandra GD"/>
              <w:b/>
              <w:i/>
              <w:sz w:val="16"/>
              <w:szCs w:val="16"/>
            </w:rPr>
            <w:t>CÁMARA DE DIPUTADOS</w:t>
          </w:r>
          <w:r w:rsidR="00521F34">
            <w:rPr>
              <w:rFonts w:ascii="Maiandra GD" w:hAnsi="Maiandra GD"/>
              <w:b/>
              <w:i/>
              <w:sz w:val="16"/>
              <w:szCs w:val="16"/>
            </w:rPr>
            <w:t xml:space="preserve"> </w:t>
          </w:r>
          <w:r w:rsidR="004F5E0C" w:rsidRPr="008217CF">
            <w:rPr>
              <w:rFonts w:ascii="Maiandra GD" w:hAnsi="Maiandra GD"/>
              <w:b/>
              <w:i/>
              <w:sz w:val="16"/>
              <w:szCs w:val="16"/>
            </w:rPr>
            <w:t>DEL CONGRESO DEL ESTADO DE GUANAJUATO</w:t>
          </w:r>
          <w:r w:rsidR="000727C6">
            <w:rPr>
              <w:rFonts w:ascii="Maiandra GD" w:hAnsi="Maiandra GD"/>
              <w:b/>
              <w:i/>
              <w:sz w:val="16"/>
              <w:szCs w:val="16"/>
            </w:rPr>
            <w:t xml:space="preserve"> </w:t>
          </w:r>
        </w:p>
        <w:p w14:paraId="3A5C1CB7" w14:textId="04ED7A39" w:rsidR="004F5E0C" w:rsidRDefault="000727C6" w:rsidP="00BB6CF0">
          <w:pPr>
            <w:pStyle w:val="Encabezado"/>
            <w:tabs>
              <w:tab w:val="clear" w:pos="4419"/>
            </w:tabs>
            <w:spacing w:before="40"/>
            <w:jc w:val="center"/>
            <w:rPr>
              <w:rFonts w:ascii="Maiandra GD" w:hAnsi="Maiandra GD"/>
              <w:b/>
              <w:i/>
              <w:sz w:val="16"/>
              <w:szCs w:val="16"/>
            </w:rPr>
          </w:pPr>
          <w:r>
            <w:rPr>
              <w:rFonts w:ascii="Maiandra GD" w:hAnsi="Maiandra GD"/>
              <w:b/>
              <w:i/>
              <w:sz w:val="16"/>
              <w:szCs w:val="16"/>
            </w:rPr>
            <w:t>SEXÁGESIMA QUINTA LEGISLATURA</w:t>
          </w:r>
        </w:p>
        <w:p w14:paraId="63351CDF" w14:textId="77777777" w:rsidR="000727C6" w:rsidRPr="000727C6" w:rsidRDefault="000727C6" w:rsidP="00BB6CF0">
          <w:pPr>
            <w:pStyle w:val="Encabezado"/>
            <w:tabs>
              <w:tab w:val="clear" w:pos="4419"/>
            </w:tabs>
            <w:spacing w:before="40"/>
            <w:jc w:val="center"/>
            <w:rPr>
              <w:rFonts w:ascii="Maiandra GD" w:hAnsi="Maiandra GD"/>
              <w:b/>
              <w:i/>
              <w:sz w:val="6"/>
              <w:szCs w:val="6"/>
            </w:rPr>
          </w:pPr>
        </w:p>
        <w:p w14:paraId="5D7BFC0F" w14:textId="71243E66" w:rsidR="00E837E4" w:rsidRPr="008008F6" w:rsidRDefault="00E837E4" w:rsidP="00E837E4">
          <w:pPr>
            <w:pStyle w:val="Encabezado"/>
            <w:shd w:val="clear" w:color="auto" w:fill="000000"/>
            <w:tabs>
              <w:tab w:val="clear" w:pos="4419"/>
            </w:tabs>
            <w:spacing w:before="40"/>
            <w:contextualSpacing/>
            <w:jc w:val="center"/>
            <w:rPr>
              <w:rFonts w:ascii="Maiandra GD" w:hAnsi="Maiandra GD"/>
              <w:b/>
              <w:i/>
              <w:sz w:val="16"/>
              <w:szCs w:val="16"/>
            </w:rPr>
          </w:pPr>
          <w:r>
            <w:rPr>
              <w:rFonts w:ascii="Maiandra GD" w:hAnsi="Maiandra GD"/>
              <w:b/>
              <w:i/>
              <w:sz w:val="16"/>
              <w:szCs w:val="16"/>
            </w:rPr>
            <w:t xml:space="preserve">DIPUTACIÓN </w:t>
          </w:r>
          <w:r w:rsidRPr="008008F6">
            <w:rPr>
              <w:rFonts w:ascii="Maiandra GD" w:hAnsi="Maiandra GD"/>
              <w:b/>
              <w:i/>
              <w:sz w:val="16"/>
              <w:szCs w:val="16"/>
            </w:rPr>
            <w:t>PERMANENTE</w:t>
          </w:r>
          <w:r w:rsidR="00046070">
            <w:rPr>
              <w:rFonts w:ascii="Maiandra GD" w:hAnsi="Maiandra GD"/>
              <w:b/>
              <w:i/>
              <w:sz w:val="16"/>
              <w:szCs w:val="16"/>
            </w:rPr>
            <w:t>-</w:t>
          </w:r>
          <w:r w:rsidRPr="008008F6">
            <w:rPr>
              <w:rFonts w:ascii="Maiandra GD" w:hAnsi="Maiandra GD"/>
              <w:b/>
              <w:i/>
              <w:sz w:val="16"/>
              <w:szCs w:val="16"/>
            </w:rPr>
            <w:t>PRIMER AÑO DE EJERCICIO CONSTITUCIONAL</w:t>
          </w:r>
          <w:r w:rsidR="00046070">
            <w:rPr>
              <w:rFonts w:ascii="Maiandra GD" w:hAnsi="Maiandra GD"/>
              <w:b/>
              <w:i/>
              <w:sz w:val="16"/>
              <w:szCs w:val="16"/>
            </w:rPr>
            <w:t>-</w:t>
          </w:r>
          <w:r w:rsidR="00051EFD">
            <w:rPr>
              <w:rFonts w:ascii="Maiandra GD" w:hAnsi="Maiandra GD"/>
              <w:b/>
              <w:i/>
              <w:sz w:val="16"/>
              <w:szCs w:val="16"/>
            </w:rPr>
            <w:t xml:space="preserve">SEGUNDO </w:t>
          </w:r>
          <w:r>
            <w:rPr>
              <w:rFonts w:ascii="Maiandra GD" w:hAnsi="Maiandra GD"/>
              <w:b/>
              <w:i/>
              <w:sz w:val="16"/>
              <w:szCs w:val="16"/>
            </w:rPr>
            <w:t>RECESO</w:t>
          </w:r>
        </w:p>
        <w:p w14:paraId="2AB4DE9C" w14:textId="2B9FB133" w:rsidR="004F5E0C" w:rsidRPr="00E837E4" w:rsidRDefault="004F5E0C" w:rsidP="00E837E4">
          <w:pPr>
            <w:pStyle w:val="Encabezado"/>
            <w:tabs>
              <w:tab w:val="clear" w:pos="4419"/>
            </w:tabs>
            <w:spacing w:before="40"/>
            <w:jc w:val="center"/>
            <w:rPr>
              <w:rFonts w:ascii="Maiandra GD" w:hAnsi="Maiandra GD"/>
              <w:b/>
              <w:i/>
              <w:sz w:val="6"/>
              <w:szCs w:val="6"/>
            </w:rPr>
          </w:pPr>
        </w:p>
        <w:p w14:paraId="77CCC589" w14:textId="70192972" w:rsidR="004F5E0C" w:rsidRPr="006D45D3" w:rsidRDefault="004F5E0C" w:rsidP="00E837E4">
          <w:pPr>
            <w:pStyle w:val="Encabezado"/>
            <w:tabs>
              <w:tab w:val="clear" w:pos="4419"/>
            </w:tabs>
            <w:spacing w:before="40"/>
            <w:rPr>
              <w:rFonts w:ascii="Trebuchet MS" w:hAnsi="Trebuchet MS"/>
              <w:b/>
              <w:bCs/>
              <w:i/>
              <w:iCs/>
              <w:color w:val="FFFFFF"/>
              <w:sz w:val="18"/>
            </w:rPr>
          </w:pPr>
          <w:r w:rsidRPr="0038730F">
            <w:rPr>
              <w:rFonts w:ascii="Maiandra GD" w:hAnsi="Maiandra GD"/>
              <w:b/>
              <w:i/>
              <w:sz w:val="18"/>
              <w:szCs w:val="18"/>
              <w:shd w:val="clear" w:color="auto" w:fill="D9D9D9" w:themeFill="background1" w:themeFillShade="D9"/>
            </w:rPr>
            <w:t xml:space="preserve">GUANAJUATO, GTO., </w:t>
          </w:r>
          <w:r w:rsidR="00051EFD">
            <w:rPr>
              <w:rFonts w:ascii="Maiandra GD" w:hAnsi="Maiandra GD"/>
              <w:b/>
              <w:i/>
              <w:sz w:val="18"/>
              <w:szCs w:val="18"/>
              <w:shd w:val="clear" w:color="auto" w:fill="D9D9D9" w:themeFill="background1" w:themeFillShade="D9"/>
            </w:rPr>
            <w:t>2</w:t>
          </w:r>
          <w:r w:rsidR="00EE0414">
            <w:rPr>
              <w:rFonts w:ascii="Maiandra GD" w:hAnsi="Maiandra GD"/>
              <w:b/>
              <w:i/>
              <w:sz w:val="18"/>
              <w:szCs w:val="18"/>
              <w:shd w:val="clear" w:color="auto" w:fill="D9D9D9" w:themeFill="background1" w:themeFillShade="D9"/>
            </w:rPr>
            <w:t>5</w:t>
          </w:r>
          <w:r w:rsidR="00051EFD">
            <w:rPr>
              <w:rFonts w:ascii="Maiandra GD" w:hAnsi="Maiandra GD"/>
              <w:b/>
              <w:i/>
              <w:sz w:val="18"/>
              <w:szCs w:val="18"/>
              <w:shd w:val="clear" w:color="auto" w:fill="D9D9D9" w:themeFill="background1" w:themeFillShade="D9"/>
            </w:rPr>
            <w:t xml:space="preserve"> DE </w:t>
          </w:r>
          <w:r w:rsidR="00EE0414">
            <w:rPr>
              <w:rFonts w:ascii="Maiandra GD" w:hAnsi="Maiandra GD"/>
              <w:b/>
              <w:i/>
              <w:sz w:val="18"/>
              <w:szCs w:val="18"/>
              <w:shd w:val="clear" w:color="auto" w:fill="D9D9D9" w:themeFill="background1" w:themeFillShade="D9"/>
            </w:rPr>
            <w:t xml:space="preserve">AGOSTO </w:t>
          </w:r>
          <w:r w:rsidRPr="0038730F">
            <w:rPr>
              <w:rFonts w:ascii="Maiandra GD" w:hAnsi="Maiandra GD"/>
              <w:b/>
              <w:i/>
              <w:sz w:val="18"/>
              <w:szCs w:val="18"/>
              <w:shd w:val="clear" w:color="auto" w:fill="D9D9D9" w:themeFill="background1" w:themeFillShade="D9"/>
            </w:rPr>
            <w:t>DE 20</w:t>
          </w:r>
          <w:r w:rsidR="00BE665D" w:rsidRPr="0038730F">
            <w:rPr>
              <w:rFonts w:ascii="Maiandra GD" w:hAnsi="Maiandra GD"/>
              <w:b/>
              <w:i/>
              <w:sz w:val="18"/>
              <w:szCs w:val="18"/>
              <w:shd w:val="clear" w:color="auto" w:fill="D9D9D9" w:themeFill="background1" w:themeFillShade="D9"/>
            </w:rPr>
            <w:t>2</w:t>
          </w:r>
          <w:r w:rsidR="00E837E4">
            <w:rPr>
              <w:rFonts w:ascii="Maiandra GD" w:hAnsi="Maiandra GD"/>
              <w:b/>
              <w:i/>
              <w:sz w:val="18"/>
              <w:szCs w:val="18"/>
              <w:shd w:val="clear" w:color="auto" w:fill="D9D9D9" w:themeFill="background1" w:themeFillShade="D9"/>
            </w:rPr>
            <w:t>2</w:t>
          </w:r>
          <w:r w:rsidR="00011F9F">
            <w:rPr>
              <w:rFonts w:ascii="Maiandra GD" w:hAnsi="Maiandra GD"/>
              <w:b/>
              <w:i/>
              <w:sz w:val="18"/>
              <w:szCs w:val="18"/>
              <w:shd w:val="clear" w:color="auto" w:fill="D9D9D9" w:themeFill="background1" w:themeFillShade="D9"/>
            </w:rPr>
            <w:t xml:space="preserve">            </w:t>
          </w:r>
          <w:r w:rsidR="0047357D">
            <w:rPr>
              <w:rFonts w:ascii="Maiandra GD" w:hAnsi="Maiandra GD"/>
              <w:b/>
              <w:i/>
              <w:sz w:val="18"/>
              <w:szCs w:val="18"/>
              <w:shd w:val="clear" w:color="auto" w:fill="D9D9D9" w:themeFill="background1" w:themeFillShade="D9"/>
            </w:rPr>
            <w:t xml:space="preserve">     </w:t>
          </w:r>
          <w:r w:rsidR="00011F9F">
            <w:rPr>
              <w:rFonts w:ascii="Maiandra GD" w:hAnsi="Maiandra GD"/>
              <w:b/>
              <w:i/>
              <w:sz w:val="18"/>
              <w:szCs w:val="18"/>
              <w:shd w:val="clear" w:color="auto" w:fill="D9D9D9" w:themeFill="background1" w:themeFillShade="D9"/>
            </w:rPr>
            <w:t xml:space="preserve">  </w:t>
          </w:r>
          <w:r w:rsidR="0099525F">
            <w:rPr>
              <w:rFonts w:ascii="Maiandra GD" w:hAnsi="Maiandra GD"/>
              <w:b/>
              <w:i/>
              <w:sz w:val="18"/>
              <w:szCs w:val="18"/>
              <w:shd w:val="clear" w:color="auto" w:fill="D9D9D9" w:themeFill="background1" w:themeFillShade="D9"/>
            </w:rPr>
            <w:t xml:space="preserve">SESIÓN </w:t>
          </w:r>
          <w:r w:rsidR="00011F9F">
            <w:rPr>
              <w:rFonts w:ascii="Maiandra GD" w:hAnsi="Maiandra GD"/>
              <w:b/>
              <w:i/>
              <w:sz w:val="18"/>
              <w:szCs w:val="18"/>
              <w:shd w:val="clear" w:color="auto" w:fill="D9D9D9" w:themeFill="background1" w:themeFillShade="D9"/>
            </w:rPr>
            <w:t>PERMANENTE NÚMERO (</w:t>
          </w:r>
          <w:r w:rsidR="00EE0414">
            <w:rPr>
              <w:rFonts w:ascii="Maiandra GD" w:hAnsi="Maiandra GD"/>
              <w:b/>
              <w:i/>
              <w:sz w:val="18"/>
              <w:szCs w:val="18"/>
              <w:shd w:val="clear" w:color="auto" w:fill="D9D9D9" w:themeFill="background1" w:themeFillShade="D9"/>
            </w:rPr>
            <w:t>9</w:t>
          </w:r>
          <w:r w:rsidR="00011F9F">
            <w:rPr>
              <w:rFonts w:ascii="Maiandra GD" w:hAnsi="Maiandra GD"/>
              <w:b/>
              <w:i/>
              <w:sz w:val="18"/>
              <w:szCs w:val="18"/>
              <w:shd w:val="clear" w:color="auto" w:fill="D9D9D9" w:themeFill="background1" w:themeFillShade="D9"/>
            </w:rPr>
            <w:t>)</w:t>
          </w:r>
        </w:p>
      </w:tc>
    </w:tr>
  </w:tbl>
  <w:p w14:paraId="2529A23E" w14:textId="229E2952" w:rsidR="004F5E0C" w:rsidRPr="006416C3" w:rsidRDefault="009A6CF1" w:rsidP="006328F9">
    <w:pPr>
      <w:pStyle w:val="Encabezado"/>
    </w:pPr>
    <w:r w:rsidRPr="00CF28D9">
      <w:rPr>
        <w:noProof/>
        <w:lang w:val="es-MX" w:eastAsia="es-MX"/>
      </w:rPr>
      <w:drawing>
        <wp:anchor distT="0" distB="0" distL="114300" distR="114300" simplePos="0" relativeHeight="251666944" behindDoc="1" locked="0" layoutInCell="1" allowOverlap="1" wp14:anchorId="30A459E6" wp14:editId="093DAB10">
          <wp:simplePos x="0" y="0"/>
          <wp:positionH relativeFrom="margin">
            <wp:posOffset>467238</wp:posOffset>
          </wp:positionH>
          <wp:positionV relativeFrom="paragraph">
            <wp:posOffset>2422296</wp:posOffset>
          </wp:positionV>
          <wp:extent cx="4800600" cy="4307840"/>
          <wp:effectExtent l="0" t="0" r="0" b="0"/>
          <wp:wrapNone/>
          <wp:docPr id="13" name="Imagen 13" descr="Un dibujo de un drag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Un dibujo de un dragón&#10;&#10;Descripción generada automáticamente con confianza media"/>
                  <pic:cNvPicPr>
                    <a:picLocks noChangeAspect="1" noChangeArrowheads="1"/>
                  </pic:cNvPicPr>
                </pic:nvPicPr>
                <pic:blipFill>
                  <a:blip r:embed="rId2">
                    <a:alphaModFix amt="20000"/>
                    <a:extLst>
                      <a:ext uri="{28A0092B-C50C-407E-A947-70E740481C1C}">
                        <a14:useLocalDpi xmlns:a14="http://schemas.microsoft.com/office/drawing/2010/main" val="0"/>
                      </a:ext>
                    </a:extLst>
                  </a:blip>
                  <a:srcRect/>
                  <a:stretch>
                    <a:fillRect/>
                  </a:stretch>
                </pic:blipFill>
                <pic:spPr bwMode="auto">
                  <a:xfrm>
                    <a:off x="0" y="0"/>
                    <a:ext cx="4800600" cy="4307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C304EE0C"/>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9E00D432"/>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00000402"/>
    <w:multiLevelType w:val="multilevel"/>
    <w:tmpl w:val="00000885"/>
    <w:lvl w:ilvl="0">
      <w:start w:val="2"/>
      <w:numFmt w:val="decimal"/>
      <w:lvlText w:val="%1."/>
      <w:lvlJc w:val="left"/>
      <w:pPr>
        <w:ind w:left="929" w:hanging="361"/>
      </w:pPr>
      <w:rPr>
        <w:spacing w:val="-1"/>
        <w:w w:val="100"/>
      </w:rPr>
    </w:lvl>
    <w:lvl w:ilvl="1">
      <w:numFmt w:val="bullet"/>
      <w:lvlText w:val="•"/>
      <w:lvlJc w:val="left"/>
      <w:pPr>
        <w:ind w:left="1680" w:hanging="361"/>
      </w:pPr>
    </w:lvl>
    <w:lvl w:ilvl="2">
      <w:numFmt w:val="bullet"/>
      <w:lvlText w:val="•"/>
      <w:lvlJc w:val="left"/>
      <w:pPr>
        <w:ind w:left="2500" w:hanging="361"/>
      </w:pPr>
    </w:lvl>
    <w:lvl w:ilvl="3">
      <w:numFmt w:val="bullet"/>
      <w:lvlText w:val="•"/>
      <w:lvlJc w:val="left"/>
      <w:pPr>
        <w:ind w:left="3320" w:hanging="361"/>
      </w:pPr>
    </w:lvl>
    <w:lvl w:ilvl="4">
      <w:numFmt w:val="bullet"/>
      <w:lvlText w:val="•"/>
      <w:lvlJc w:val="left"/>
      <w:pPr>
        <w:ind w:left="4140" w:hanging="361"/>
      </w:pPr>
    </w:lvl>
    <w:lvl w:ilvl="5">
      <w:numFmt w:val="bullet"/>
      <w:lvlText w:val="•"/>
      <w:lvlJc w:val="left"/>
      <w:pPr>
        <w:ind w:left="4960" w:hanging="361"/>
      </w:pPr>
    </w:lvl>
    <w:lvl w:ilvl="6">
      <w:numFmt w:val="bullet"/>
      <w:lvlText w:val="•"/>
      <w:lvlJc w:val="left"/>
      <w:pPr>
        <w:ind w:left="5780" w:hanging="361"/>
      </w:pPr>
    </w:lvl>
    <w:lvl w:ilvl="7">
      <w:numFmt w:val="bullet"/>
      <w:lvlText w:val="•"/>
      <w:lvlJc w:val="left"/>
      <w:pPr>
        <w:ind w:left="6600" w:hanging="361"/>
      </w:pPr>
    </w:lvl>
    <w:lvl w:ilvl="8">
      <w:numFmt w:val="bullet"/>
      <w:lvlText w:val="•"/>
      <w:lvlJc w:val="left"/>
      <w:pPr>
        <w:ind w:left="7420" w:hanging="361"/>
      </w:pPr>
    </w:lvl>
  </w:abstractNum>
  <w:abstractNum w:abstractNumId="3" w15:restartNumberingAfterBreak="0">
    <w:nsid w:val="00000403"/>
    <w:multiLevelType w:val="multilevel"/>
    <w:tmpl w:val="CFBE4E44"/>
    <w:lvl w:ilvl="0">
      <w:start w:val="11"/>
      <w:numFmt w:val="decimal"/>
      <w:lvlText w:val="%1."/>
      <w:lvlJc w:val="left"/>
      <w:pPr>
        <w:ind w:left="871" w:hanging="668"/>
      </w:pPr>
      <w:rPr>
        <w:rFonts w:ascii="Microsoft Sans Serif" w:hAnsi="Microsoft Sans Serif" w:cs="Microsoft Sans Serif"/>
        <w:b/>
        <w:bCs/>
        <w:i w:val="0"/>
        <w:iCs w:val="0"/>
        <w:color w:val="161616"/>
        <w:spacing w:val="0"/>
        <w:w w:val="64"/>
        <w:sz w:val="22"/>
        <w:szCs w:val="22"/>
      </w:rPr>
    </w:lvl>
    <w:lvl w:ilvl="1">
      <w:start w:val="1"/>
      <w:numFmt w:val="lowerLetter"/>
      <w:lvlText w:val="%2)"/>
      <w:lvlJc w:val="left"/>
      <w:pPr>
        <w:ind w:left="853" w:hanging="350"/>
      </w:pPr>
      <w:rPr>
        <w:spacing w:val="-2"/>
        <w:w w:val="100"/>
      </w:rPr>
    </w:lvl>
    <w:lvl w:ilvl="2">
      <w:numFmt w:val="bullet"/>
      <w:lvlText w:val="•"/>
      <w:lvlJc w:val="left"/>
      <w:pPr>
        <w:ind w:left="1771" w:hanging="350"/>
      </w:pPr>
    </w:lvl>
    <w:lvl w:ilvl="3">
      <w:numFmt w:val="bullet"/>
      <w:lvlText w:val="•"/>
      <w:lvlJc w:val="left"/>
      <w:pPr>
        <w:ind w:left="2662" w:hanging="350"/>
      </w:pPr>
    </w:lvl>
    <w:lvl w:ilvl="4">
      <w:numFmt w:val="bullet"/>
      <w:lvlText w:val="•"/>
      <w:lvlJc w:val="left"/>
      <w:pPr>
        <w:ind w:left="3553" w:hanging="350"/>
      </w:pPr>
    </w:lvl>
    <w:lvl w:ilvl="5">
      <w:numFmt w:val="bullet"/>
      <w:lvlText w:val="•"/>
      <w:lvlJc w:val="left"/>
      <w:pPr>
        <w:ind w:left="4444" w:hanging="350"/>
      </w:pPr>
    </w:lvl>
    <w:lvl w:ilvl="6">
      <w:numFmt w:val="bullet"/>
      <w:lvlText w:val="•"/>
      <w:lvlJc w:val="left"/>
      <w:pPr>
        <w:ind w:left="5335" w:hanging="350"/>
      </w:pPr>
    </w:lvl>
    <w:lvl w:ilvl="7">
      <w:numFmt w:val="bullet"/>
      <w:lvlText w:val="•"/>
      <w:lvlJc w:val="left"/>
      <w:pPr>
        <w:ind w:left="6226" w:hanging="350"/>
      </w:pPr>
    </w:lvl>
    <w:lvl w:ilvl="8">
      <w:numFmt w:val="bullet"/>
      <w:lvlText w:val="•"/>
      <w:lvlJc w:val="left"/>
      <w:pPr>
        <w:ind w:left="7117" w:hanging="350"/>
      </w:pPr>
    </w:lvl>
  </w:abstractNum>
  <w:abstractNum w:abstractNumId="4" w15:restartNumberingAfterBreak="0">
    <w:nsid w:val="00000404"/>
    <w:multiLevelType w:val="multilevel"/>
    <w:tmpl w:val="FFFFFFFF"/>
    <w:lvl w:ilvl="0">
      <w:start w:val="1"/>
      <w:numFmt w:val="lowerLetter"/>
      <w:lvlText w:val="%1)"/>
      <w:lvlJc w:val="left"/>
      <w:pPr>
        <w:ind w:left="909" w:hanging="408"/>
      </w:pPr>
      <w:rPr>
        <w:spacing w:val="-2"/>
        <w:w w:val="100"/>
      </w:rPr>
    </w:lvl>
    <w:lvl w:ilvl="1">
      <w:numFmt w:val="bullet"/>
      <w:lvlText w:val="•"/>
      <w:lvlJc w:val="left"/>
      <w:pPr>
        <w:ind w:left="1700" w:hanging="408"/>
      </w:pPr>
    </w:lvl>
    <w:lvl w:ilvl="2">
      <w:numFmt w:val="bullet"/>
      <w:lvlText w:val="•"/>
      <w:lvlJc w:val="left"/>
      <w:pPr>
        <w:ind w:left="2500" w:hanging="408"/>
      </w:pPr>
    </w:lvl>
    <w:lvl w:ilvl="3">
      <w:numFmt w:val="bullet"/>
      <w:lvlText w:val="•"/>
      <w:lvlJc w:val="left"/>
      <w:pPr>
        <w:ind w:left="3300" w:hanging="408"/>
      </w:pPr>
    </w:lvl>
    <w:lvl w:ilvl="4">
      <w:numFmt w:val="bullet"/>
      <w:lvlText w:val="•"/>
      <w:lvlJc w:val="left"/>
      <w:pPr>
        <w:ind w:left="4100" w:hanging="408"/>
      </w:pPr>
    </w:lvl>
    <w:lvl w:ilvl="5">
      <w:numFmt w:val="bullet"/>
      <w:lvlText w:val="•"/>
      <w:lvlJc w:val="left"/>
      <w:pPr>
        <w:ind w:left="4900" w:hanging="408"/>
      </w:pPr>
    </w:lvl>
    <w:lvl w:ilvl="6">
      <w:numFmt w:val="bullet"/>
      <w:lvlText w:val="•"/>
      <w:lvlJc w:val="left"/>
      <w:pPr>
        <w:ind w:left="5700" w:hanging="408"/>
      </w:pPr>
    </w:lvl>
    <w:lvl w:ilvl="7">
      <w:numFmt w:val="bullet"/>
      <w:lvlText w:val="•"/>
      <w:lvlJc w:val="left"/>
      <w:pPr>
        <w:ind w:left="6500" w:hanging="408"/>
      </w:pPr>
    </w:lvl>
    <w:lvl w:ilvl="8">
      <w:numFmt w:val="bullet"/>
      <w:lvlText w:val="•"/>
      <w:lvlJc w:val="left"/>
      <w:pPr>
        <w:ind w:left="7300" w:hanging="408"/>
      </w:pPr>
    </w:lvl>
  </w:abstractNum>
  <w:abstractNum w:abstractNumId="5" w15:restartNumberingAfterBreak="0">
    <w:nsid w:val="00B67F2F"/>
    <w:multiLevelType w:val="hybridMultilevel"/>
    <w:tmpl w:val="E7A42198"/>
    <w:lvl w:ilvl="0" w:tplc="080A000F">
      <w:start w:val="1"/>
      <w:numFmt w:val="decimal"/>
      <w:lvlText w:val="%1."/>
      <w:lvlJc w:val="left"/>
      <w:pPr>
        <w:ind w:left="720" w:hanging="360"/>
      </w:pPr>
    </w:lvl>
    <w:lvl w:ilvl="1" w:tplc="0DD62CD4">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358759D"/>
    <w:multiLevelType w:val="hybridMultilevel"/>
    <w:tmpl w:val="A3020AE8"/>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82E6AB8"/>
    <w:multiLevelType w:val="hybridMultilevel"/>
    <w:tmpl w:val="CA3AC6FA"/>
    <w:lvl w:ilvl="0" w:tplc="080A0009">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15:restartNumberingAfterBreak="0">
    <w:nsid w:val="0C4F5B65"/>
    <w:multiLevelType w:val="hybridMultilevel"/>
    <w:tmpl w:val="13C60482"/>
    <w:lvl w:ilvl="0" w:tplc="48B6E738">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F480113"/>
    <w:multiLevelType w:val="hybridMultilevel"/>
    <w:tmpl w:val="E710CF5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54D6F5B"/>
    <w:multiLevelType w:val="hybridMultilevel"/>
    <w:tmpl w:val="A2842C14"/>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9DA78C8"/>
    <w:multiLevelType w:val="hybridMultilevel"/>
    <w:tmpl w:val="7804A436"/>
    <w:lvl w:ilvl="0" w:tplc="F9A6E3D2">
      <w:start w:val="6"/>
      <w:numFmt w:val="bullet"/>
      <w:lvlText w:val="-"/>
      <w:lvlJc w:val="left"/>
      <w:pPr>
        <w:ind w:left="720" w:hanging="360"/>
      </w:pPr>
      <w:rPr>
        <w:rFonts w:ascii="Abadi" w:eastAsiaTheme="minorHAnsi" w:hAnsi="Abadi" w:cs="ArialM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1BB30E0"/>
    <w:multiLevelType w:val="hybridMultilevel"/>
    <w:tmpl w:val="BE5E8CCE"/>
    <w:lvl w:ilvl="0" w:tplc="74E03690">
      <w:start w:val="1"/>
      <w:numFmt w:val="bullet"/>
      <w:lvlText w:val="-"/>
      <w:lvlJc w:val="left"/>
      <w:pPr>
        <w:ind w:left="720" w:hanging="360"/>
      </w:pPr>
      <w:rPr>
        <w:rFonts w:ascii="Abadi" w:eastAsiaTheme="minorHAnsi" w:hAnsi="Abad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0265159"/>
    <w:multiLevelType w:val="hybridMultilevel"/>
    <w:tmpl w:val="39F61A2A"/>
    <w:lvl w:ilvl="0" w:tplc="080A0009">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4" w15:restartNumberingAfterBreak="0">
    <w:nsid w:val="305B3F30"/>
    <w:multiLevelType w:val="hybridMultilevel"/>
    <w:tmpl w:val="9D1A9A9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5070E36"/>
    <w:multiLevelType w:val="hybridMultilevel"/>
    <w:tmpl w:val="E250B34A"/>
    <w:lvl w:ilvl="0" w:tplc="080A0017">
      <w:start w:val="1"/>
      <w:numFmt w:val="lowerLetter"/>
      <w:lvlText w:val="%1)"/>
      <w:lvlJc w:val="left"/>
      <w:pPr>
        <w:ind w:left="1429" w:hanging="360"/>
      </w:pPr>
    </w:lvl>
    <w:lvl w:ilvl="1" w:tplc="080A0019">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6" w15:restartNumberingAfterBreak="0">
    <w:nsid w:val="36994403"/>
    <w:multiLevelType w:val="hybridMultilevel"/>
    <w:tmpl w:val="7EFADC42"/>
    <w:lvl w:ilvl="0" w:tplc="80F827BA">
      <w:start w:val="4"/>
      <w:numFmt w:val="bullet"/>
      <w:lvlText w:val="-"/>
      <w:lvlJc w:val="left"/>
      <w:pPr>
        <w:ind w:left="720" w:hanging="360"/>
      </w:pPr>
      <w:rPr>
        <w:rFonts w:ascii="Abadi" w:eastAsiaTheme="minorHAnsi" w:hAnsi="Abad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7597E05"/>
    <w:multiLevelType w:val="hybridMultilevel"/>
    <w:tmpl w:val="C60A2B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97C5E37"/>
    <w:multiLevelType w:val="hybridMultilevel"/>
    <w:tmpl w:val="6DBE96A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A206DB1"/>
    <w:multiLevelType w:val="hybridMultilevel"/>
    <w:tmpl w:val="38FCA5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AF67A4D"/>
    <w:multiLevelType w:val="hybridMultilevel"/>
    <w:tmpl w:val="7CAE8B6E"/>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0841152"/>
    <w:multiLevelType w:val="hybridMultilevel"/>
    <w:tmpl w:val="8820A082"/>
    <w:lvl w:ilvl="0" w:tplc="63DAF91E">
      <w:start w:val="2"/>
      <w:numFmt w:val="upperRoman"/>
      <w:lvlText w:val="%1."/>
      <w:lvlJc w:val="left"/>
      <w:pPr>
        <w:ind w:left="923" w:hanging="720"/>
      </w:pPr>
      <w:rPr>
        <w:rFonts w:hint="default"/>
      </w:rPr>
    </w:lvl>
    <w:lvl w:ilvl="1" w:tplc="080A0019">
      <w:start w:val="1"/>
      <w:numFmt w:val="lowerLetter"/>
      <w:lvlText w:val="%2."/>
      <w:lvlJc w:val="left"/>
      <w:pPr>
        <w:ind w:left="1283" w:hanging="360"/>
      </w:pPr>
    </w:lvl>
    <w:lvl w:ilvl="2" w:tplc="080A001B" w:tentative="1">
      <w:start w:val="1"/>
      <w:numFmt w:val="lowerRoman"/>
      <w:lvlText w:val="%3."/>
      <w:lvlJc w:val="right"/>
      <w:pPr>
        <w:ind w:left="2003" w:hanging="180"/>
      </w:pPr>
    </w:lvl>
    <w:lvl w:ilvl="3" w:tplc="080A000F" w:tentative="1">
      <w:start w:val="1"/>
      <w:numFmt w:val="decimal"/>
      <w:lvlText w:val="%4."/>
      <w:lvlJc w:val="left"/>
      <w:pPr>
        <w:ind w:left="2723" w:hanging="360"/>
      </w:pPr>
    </w:lvl>
    <w:lvl w:ilvl="4" w:tplc="080A0019" w:tentative="1">
      <w:start w:val="1"/>
      <w:numFmt w:val="lowerLetter"/>
      <w:lvlText w:val="%5."/>
      <w:lvlJc w:val="left"/>
      <w:pPr>
        <w:ind w:left="3443" w:hanging="360"/>
      </w:pPr>
    </w:lvl>
    <w:lvl w:ilvl="5" w:tplc="080A001B" w:tentative="1">
      <w:start w:val="1"/>
      <w:numFmt w:val="lowerRoman"/>
      <w:lvlText w:val="%6."/>
      <w:lvlJc w:val="right"/>
      <w:pPr>
        <w:ind w:left="4163" w:hanging="180"/>
      </w:pPr>
    </w:lvl>
    <w:lvl w:ilvl="6" w:tplc="080A000F" w:tentative="1">
      <w:start w:val="1"/>
      <w:numFmt w:val="decimal"/>
      <w:lvlText w:val="%7."/>
      <w:lvlJc w:val="left"/>
      <w:pPr>
        <w:ind w:left="4883" w:hanging="360"/>
      </w:pPr>
    </w:lvl>
    <w:lvl w:ilvl="7" w:tplc="080A0019" w:tentative="1">
      <w:start w:val="1"/>
      <w:numFmt w:val="lowerLetter"/>
      <w:lvlText w:val="%8."/>
      <w:lvlJc w:val="left"/>
      <w:pPr>
        <w:ind w:left="5603" w:hanging="360"/>
      </w:pPr>
    </w:lvl>
    <w:lvl w:ilvl="8" w:tplc="080A001B" w:tentative="1">
      <w:start w:val="1"/>
      <w:numFmt w:val="lowerRoman"/>
      <w:lvlText w:val="%9."/>
      <w:lvlJc w:val="right"/>
      <w:pPr>
        <w:ind w:left="6323" w:hanging="180"/>
      </w:pPr>
    </w:lvl>
  </w:abstractNum>
  <w:abstractNum w:abstractNumId="22" w15:restartNumberingAfterBreak="0">
    <w:nsid w:val="512671C1"/>
    <w:multiLevelType w:val="hybridMultilevel"/>
    <w:tmpl w:val="87E4B6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82310DF"/>
    <w:multiLevelType w:val="hybridMultilevel"/>
    <w:tmpl w:val="F776F3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8AB5CE9"/>
    <w:multiLevelType w:val="hybridMultilevel"/>
    <w:tmpl w:val="42C28272"/>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01B3C8B"/>
    <w:multiLevelType w:val="hybridMultilevel"/>
    <w:tmpl w:val="DA801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5C511FB"/>
    <w:multiLevelType w:val="hybridMultilevel"/>
    <w:tmpl w:val="5B94912E"/>
    <w:lvl w:ilvl="0" w:tplc="0A6C377A">
      <w:start w:val="3"/>
      <w:numFmt w:val="bullet"/>
      <w:pStyle w:val="Estilo1"/>
      <w:lvlText w:val="-"/>
      <w:lvlJc w:val="left"/>
      <w:pPr>
        <w:tabs>
          <w:tab w:val="num" w:pos="2836"/>
        </w:tabs>
        <w:ind w:left="2836" w:hanging="425"/>
      </w:pPr>
      <w:rPr>
        <w:rFonts w:ascii="Times New Roman" w:hAnsi="Times New Roman" w:cs="Times New Roman" w:hint="default"/>
        <w:b/>
        <w:i/>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9A65E29"/>
    <w:multiLevelType w:val="hybridMultilevel"/>
    <w:tmpl w:val="24F8C3AC"/>
    <w:lvl w:ilvl="0" w:tplc="3580DDF8">
      <w:start w:val="1"/>
      <w:numFmt w:val="decimal"/>
      <w:lvlText w:val="%1."/>
      <w:lvlJc w:val="left"/>
      <w:pPr>
        <w:ind w:left="1970" w:hanging="368"/>
      </w:pPr>
      <w:rPr>
        <w:rFonts w:hint="default"/>
        <w:w w:val="112"/>
      </w:rPr>
    </w:lvl>
    <w:lvl w:ilvl="1" w:tplc="18166ECC">
      <w:numFmt w:val="bullet"/>
      <w:lvlText w:val="•"/>
      <w:lvlJc w:val="left"/>
      <w:pPr>
        <w:ind w:left="2910" w:hanging="368"/>
      </w:pPr>
      <w:rPr>
        <w:rFonts w:hint="default"/>
      </w:rPr>
    </w:lvl>
    <w:lvl w:ilvl="2" w:tplc="299CBF76">
      <w:numFmt w:val="bullet"/>
      <w:lvlText w:val="•"/>
      <w:lvlJc w:val="left"/>
      <w:pPr>
        <w:ind w:left="3840" w:hanging="368"/>
      </w:pPr>
      <w:rPr>
        <w:rFonts w:hint="default"/>
      </w:rPr>
    </w:lvl>
    <w:lvl w:ilvl="3" w:tplc="CAF4A6C4">
      <w:numFmt w:val="bullet"/>
      <w:lvlText w:val="•"/>
      <w:lvlJc w:val="left"/>
      <w:pPr>
        <w:ind w:left="4770" w:hanging="368"/>
      </w:pPr>
      <w:rPr>
        <w:rFonts w:hint="default"/>
      </w:rPr>
    </w:lvl>
    <w:lvl w:ilvl="4" w:tplc="4C0CE956">
      <w:numFmt w:val="bullet"/>
      <w:lvlText w:val="•"/>
      <w:lvlJc w:val="left"/>
      <w:pPr>
        <w:ind w:left="5700" w:hanging="368"/>
      </w:pPr>
      <w:rPr>
        <w:rFonts w:hint="default"/>
      </w:rPr>
    </w:lvl>
    <w:lvl w:ilvl="5" w:tplc="4EE4FDA8">
      <w:numFmt w:val="bullet"/>
      <w:lvlText w:val="•"/>
      <w:lvlJc w:val="left"/>
      <w:pPr>
        <w:ind w:left="6630" w:hanging="368"/>
      </w:pPr>
      <w:rPr>
        <w:rFonts w:hint="default"/>
      </w:rPr>
    </w:lvl>
    <w:lvl w:ilvl="6" w:tplc="D4D6A062">
      <w:numFmt w:val="bullet"/>
      <w:lvlText w:val="•"/>
      <w:lvlJc w:val="left"/>
      <w:pPr>
        <w:ind w:left="7560" w:hanging="368"/>
      </w:pPr>
      <w:rPr>
        <w:rFonts w:hint="default"/>
      </w:rPr>
    </w:lvl>
    <w:lvl w:ilvl="7" w:tplc="487E6F0E">
      <w:numFmt w:val="bullet"/>
      <w:lvlText w:val="•"/>
      <w:lvlJc w:val="left"/>
      <w:pPr>
        <w:ind w:left="8490" w:hanging="368"/>
      </w:pPr>
      <w:rPr>
        <w:rFonts w:hint="default"/>
      </w:rPr>
    </w:lvl>
    <w:lvl w:ilvl="8" w:tplc="F9D4EB48">
      <w:numFmt w:val="bullet"/>
      <w:lvlText w:val="•"/>
      <w:lvlJc w:val="left"/>
      <w:pPr>
        <w:ind w:left="9420" w:hanging="368"/>
      </w:pPr>
      <w:rPr>
        <w:rFonts w:hint="default"/>
      </w:rPr>
    </w:lvl>
  </w:abstractNum>
  <w:abstractNum w:abstractNumId="28" w15:restartNumberingAfterBreak="0">
    <w:nsid w:val="718F4B43"/>
    <w:multiLevelType w:val="hybridMultilevel"/>
    <w:tmpl w:val="40766910"/>
    <w:lvl w:ilvl="0" w:tplc="9960A08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2BD114B"/>
    <w:multiLevelType w:val="hybridMultilevel"/>
    <w:tmpl w:val="19AE84D4"/>
    <w:lvl w:ilvl="0" w:tplc="080A0009">
      <w:start w:val="1"/>
      <w:numFmt w:val="bullet"/>
      <w:lvlText w:val=""/>
      <w:lvlJc w:val="left"/>
      <w:pPr>
        <w:ind w:left="3054" w:hanging="360"/>
      </w:pPr>
      <w:rPr>
        <w:rFonts w:ascii="Wingdings" w:hAnsi="Wingdings" w:hint="default"/>
      </w:rPr>
    </w:lvl>
    <w:lvl w:ilvl="1" w:tplc="080A0003" w:tentative="1">
      <w:start w:val="1"/>
      <w:numFmt w:val="bullet"/>
      <w:lvlText w:val="o"/>
      <w:lvlJc w:val="left"/>
      <w:pPr>
        <w:ind w:left="3774" w:hanging="360"/>
      </w:pPr>
      <w:rPr>
        <w:rFonts w:ascii="Courier New" w:hAnsi="Courier New" w:cs="Courier New" w:hint="default"/>
      </w:rPr>
    </w:lvl>
    <w:lvl w:ilvl="2" w:tplc="080A0005" w:tentative="1">
      <w:start w:val="1"/>
      <w:numFmt w:val="bullet"/>
      <w:lvlText w:val=""/>
      <w:lvlJc w:val="left"/>
      <w:pPr>
        <w:ind w:left="4494" w:hanging="360"/>
      </w:pPr>
      <w:rPr>
        <w:rFonts w:ascii="Wingdings" w:hAnsi="Wingdings" w:hint="default"/>
      </w:rPr>
    </w:lvl>
    <w:lvl w:ilvl="3" w:tplc="080A0001" w:tentative="1">
      <w:start w:val="1"/>
      <w:numFmt w:val="bullet"/>
      <w:lvlText w:val=""/>
      <w:lvlJc w:val="left"/>
      <w:pPr>
        <w:ind w:left="5214" w:hanging="360"/>
      </w:pPr>
      <w:rPr>
        <w:rFonts w:ascii="Symbol" w:hAnsi="Symbol" w:hint="default"/>
      </w:rPr>
    </w:lvl>
    <w:lvl w:ilvl="4" w:tplc="080A0003" w:tentative="1">
      <w:start w:val="1"/>
      <w:numFmt w:val="bullet"/>
      <w:lvlText w:val="o"/>
      <w:lvlJc w:val="left"/>
      <w:pPr>
        <w:ind w:left="5934" w:hanging="360"/>
      </w:pPr>
      <w:rPr>
        <w:rFonts w:ascii="Courier New" w:hAnsi="Courier New" w:cs="Courier New" w:hint="default"/>
      </w:rPr>
    </w:lvl>
    <w:lvl w:ilvl="5" w:tplc="080A0005" w:tentative="1">
      <w:start w:val="1"/>
      <w:numFmt w:val="bullet"/>
      <w:lvlText w:val=""/>
      <w:lvlJc w:val="left"/>
      <w:pPr>
        <w:ind w:left="6654" w:hanging="360"/>
      </w:pPr>
      <w:rPr>
        <w:rFonts w:ascii="Wingdings" w:hAnsi="Wingdings" w:hint="default"/>
      </w:rPr>
    </w:lvl>
    <w:lvl w:ilvl="6" w:tplc="080A0001" w:tentative="1">
      <w:start w:val="1"/>
      <w:numFmt w:val="bullet"/>
      <w:lvlText w:val=""/>
      <w:lvlJc w:val="left"/>
      <w:pPr>
        <w:ind w:left="7374" w:hanging="360"/>
      </w:pPr>
      <w:rPr>
        <w:rFonts w:ascii="Symbol" w:hAnsi="Symbol" w:hint="default"/>
      </w:rPr>
    </w:lvl>
    <w:lvl w:ilvl="7" w:tplc="080A0003" w:tentative="1">
      <w:start w:val="1"/>
      <w:numFmt w:val="bullet"/>
      <w:lvlText w:val="o"/>
      <w:lvlJc w:val="left"/>
      <w:pPr>
        <w:ind w:left="8094" w:hanging="360"/>
      </w:pPr>
      <w:rPr>
        <w:rFonts w:ascii="Courier New" w:hAnsi="Courier New" w:cs="Courier New" w:hint="default"/>
      </w:rPr>
    </w:lvl>
    <w:lvl w:ilvl="8" w:tplc="080A0005" w:tentative="1">
      <w:start w:val="1"/>
      <w:numFmt w:val="bullet"/>
      <w:lvlText w:val=""/>
      <w:lvlJc w:val="left"/>
      <w:pPr>
        <w:ind w:left="8814" w:hanging="360"/>
      </w:pPr>
      <w:rPr>
        <w:rFonts w:ascii="Wingdings" w:hAnsi="Wingdings" w:hint="default"/>
      </w:rPr>
    </w:lvl>
  </w:abstractNum>
  <w:abstractNum w:abstractNumId="30" w15:restartNumberingAfterBreak="0">
    <w:nsid w:val="733F0E19"/>
    <w:multiLevelType w:val="hybridMultilevel"/>
    <w:tmpl w:val="C82E15EC"/>
    <w:lvl w:ilvl="0" w:tplc="EA2076A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15:restartNumberingAfterBreak="0">
    <w:nsid w:val="747040AA"/>
    <w:multiLevelType w:val="hybridMultilevel"/>
    <w:tmpl w:val="0E1A6EBC"/>
    <w:lvl w:ilvl="0" w:tplc="A3EE679A">
      <w:start w:val="1"/>
      <w:numFmt w:val="lowerLetter"/>
      <w:lvlText w:val="%1)"/>
      <w:lvlJc w:val="left"/>
      <w:pPr>
        <w:ind w:left="1901" w:hanging="360"/>
      </w:pPr>
      <w:rPr>
        <w:rFonts w:ascii="Arial" w:eastAsia="Arial" w:hAnsi="Arial" w:cs="Arial" w:hint="default"/>
        <w:b/>
        <w:bCs/>
        <w:i/>
        <w:iCs/>
        <w:spacing w:val="0"/>
        <w:w w:val="99"/>
        <w:sz w:val="24"/>
        <w:szCs w:val="24"/>
        <w:lang w:val="en-US" w:eastAsia="en-US" w:bidi="ar-SA"/>
      </w:rPr>
    </w:lvl>
    <w:lvl w:ilvl="1" w:tplc="0C78C354">
      <w:numFmt w:val="bullet"/>
      <w:lvlText w:val="•"/>
      <w:lvlJc w:val="left"/>
      <w:pPr>
        <w:ind w:left="2830" w:hanging="360"/>
      </w:pPr>
      <w:rPr>
        <w:rFonts w:hint="default"/>
        <w:lang w:val="en-US" w:eastAsia="en-US" w:bidi="ar-SA"/>
      </w:rPr>
    </w:lvl>
    <w:lvl w:ilvl="2" w:tplc="1820EC48">
      <w:numFmt w:val="bullet"/>
      <w:lvlText w:val="•"/>
      <w:lvlJc w:val="left"/>
      <w:pPr>
        <w:ind w:left="3760" w:hanging="360"/>
      </w:pPr>
      <w:rPr>
        <w:rFonts w:hint="default"/>
        <w:lang w:val="en-US" w:eastAsia="en-US" w:bidi="ar-SA"/>
      </w:rPr>
    </w:lvl>
    <w:lvl w:ilvl="3" w:tplc="2C10C2A4">
      <w:numFmt w:val="bullet"/>
      <w:lvlText w:val="•"/>
      <w:lvlJc w:val="left"/>
      <w:pPr>
        <w:ind w:left="4690" w:hanging="360"/>
      </w:pPr>
      <w:rPr>
        <w:rFonts w:hint="default"/>
        <w:lang w:val="en-US" w:eastAsia="en-US" w:bidi="ar-SA"/>
      </w:rPr>
    </w:lvl>
    <w:lvl w:ilvl="4" w:tplc="B19A174A">
      <w:numFmt w:val="bullet"/>
      <w:lvlText w:val="•"/>
      <w:lvlJc w:val="left"/>
      <w:pPr>
        <w:ind w:left="5620" w:hanging="360"/>
      </w:pPr>
      <w:rPr>
        <w:rFonts w:hint="default"/>
        <w:lang w:val="en-US" w:eastAsia="en-US" w:bidi="ar-SA"/>
      </w:rPr>
    </w:lvl>
    <w:lvl w:ilvl="5" w:tplc="D5EC4A78">
      <w:numFmt w:val="bullet"/>
      <w:lvlText w:val="•"/>
      <w:lvlJc w:val="left"/>
      <w:pPr>
        <w:ind w:left="6550" w:hanging="360"/>
      </w:pPr>
      <w:rPr>
        <w:rFonts w:hint="default"/>
        <w:lang w:val="en-US" w:eastAsia="en-US" w:bidi="ar-SA"/>
      </w:rPr>
    </w:lvl>
    <w:lvl w:ilvl="6" w:tplc="70701996">
      <w:numFmt w:val="bullet"/>
      <w:lvlText w:val="•"/>
      <w:lvlJc w:val="left"/>
      <w:pPr>
        <w:ind w:left="7480" w:hanging="360"/>
      </w:pPr>
      <w:rPr>
        <w:rFonts w:hint="default"/>
        <w:lang w:val="en-US" w:eastAsia="en-US" w:bidi="ar-SA"/>
      </w:rPr>
    </w:lvl>
    <w:lvl w:ilvl="7" w:tplc="0C2C40A6">
      <w:numFmt w:val="bullet"/>
      <w:lvlText w:val="•"/>
      <w:lvlJc w:val="left"/>
      <w:pPr>
        <w:ind w:left="8410" w:hanging="360"/>
      </w:pPr>
      <w:rPr>
        <w:rFonts w:hint="default"/>
        <w:lang w:val="en-US" w:eastAsia="en-US" w:bidi="ar-SA"/>
      </w:rPr>
    </w:lvl>
    <w:lvl w:ilvl="8" w:tplc="B380C920">
      <w:numFmt w:val="bullet"/>
      <w:lvlText w:val="•"/>
      <w:lvlJc w:val="left"/>
      <w:pPr>
        <w:ind w:left="9340" w:hanging="360"/>
      </w:pPr>
      <w:rPr>
        <w:rFonts w:hint="default"/>
        <w:lang w:val="en-US" w:eastAsia="en-US" w:bidi="ar-SA"/>
      </w:rPr>
    </w:lvl>
  </w:abstractNum>
  <w:abstractNum w:abstractNumId="32" w15:restartNumberingAfterBreak="0">
    <w:nsid w:val="74E25A32"/>
    <w:multiLevelType w:val="hybridMultilevel"/>
    <w:tmpl w:val="096EFF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A10054E"/>
    <w:multiLevelType w:val="hybridMultilevel"/>
    <w:tmpl w:val="7F38270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AB962E7"/>
    <w:multiLevelType w:val="hybridMultilevel"/>
    <w:tmpl w:val="FD08B672"/>
    <w:lvl w:ilvl="0" w:tplc="392A741E">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667370669">
    <w:abstractNumId w:val="1"/>
  </w:num>
  <w:num w:numId="2" w16cid:durableId="1488744923">
    <w:abstractNumId w:val="0"/>
  </w:num>
  <w:num w:numId="3" w16cid:durableId="1054426673">
    <w:abstractNumId w:val="26"/>
  </w:num>
  <w:num w:numId="4" w16cid:durableId="549927566">
    <w:abstractNumId w:val="30"/>
  </w:num>
  <w:num w:numId="5" w16cid:durableId="1445153317">
    <w:abstractNumId w:val="19"/>
  </w:num>
  <w:num w:numId="6" w16cid:durableId="1042243429">
    <w:abstractNumId w:val="28"/>
  </w:num>
  <w:num w:numId="7" w16cid:durableId="2046365706">
    <w:abstractNumId w:val="26"/>
  </w:num>
  <w:num w:numId="8" w16cid:durableId="513811200">
    <w:abstractNumId w:val="26"/>
  </w:num>
  <w:num w:numId="9" w16cid:durableId="1497502720">
    <w:abstractNumId w:val="2"/>
  </w:num>
  <w:num w:numId="10" w16cid:durableId="151604072">
    <w:abstractNumId w:val="31"/>
  </w:num>
  <w:num w:numId="11" w16cid:durableId="318580004">
    <w:abstractNumId w:val="34"/>
  </w:num>
  <w:num w:numId="12" w16cid:durableId="140578863">
    <w:abstractNumId w:val="27"/>
  </w:num>
  <w:num w:numId="13" w16cid:durableId="1549292487">
    <w:abstractNumId w:val="32"/>
  </w:num>
  <w:num w:numId="14" w16cid:durableId="319619159">
    <w:abstractNumId w:val="13"/>
  </w:num>
  <w:num w:numId="15" w16cid:durableId="54554056">
    <w:abstractNumId w:val="9"/>
  </w:num>
  <w:num w:numId="16" w16cid:durableId="881987543">
    <w:abstractNumId w:val="24"/>
  </w:num>
  <w:num w:numId="17" w16cid:durableId="2010671154">
    <w:abstractNumId w:val="6"/>
  </w:num>
  <w:num w:numId="18" w16cid:durableId="1866747726">
    <w:abstractNumId w:val="23"/>
  </w:num>
  <w:num w:numId="19" w16cid:durableId="961233293">
    <w:abstractNumId w:val="21"/>
  </w:num>
  <w:num w:numId="20" w16cid:durableId="957568476">
    <w:abstractNumId w:val="3"/>
  </w:num>
  <w:num w:numId="21" w16cid:durableId="611673434">
    <w:abstractNumId w:val="4"/>
  </w:num>
  <w:num w:numId="22" w16cid:durableId="1608005800">
    <w:abstractNumId w:val="22"/>
  </w:num>
  <w:num w:numId="23" w16cid:durableId="1744596320">
    <w:abstractNumId w:val="18"/>
  </w:num>
  <w:num w:numId="24" w16cid:durableId="1686596545">
    <w:abstractNumId w:val="7"/>
  </w:num>
  <w:num w:numId="25" w16cid:durableId="1840001923">
    <w:abstractNumId w:val="29"/>
  </w:num>
  <w:num w:numId="26" w16cid:durableId="1775052212">
    <w:abstractNumId w:val="14"/>
  </w:num>
  <w:num w:numId="27" w16cid:durableId="1231769965">
    <w:abstractNumId w:val="12"/>
  </w:num>
  <w:num w:numId="28" w16cid:durableId="154300636">
    <w:abstractNumId w:val="5"/>
  </w:num>
  <w:num w:numId="29" w16cid:durableId="1863008177">
    <w:abstractNumId w:val="15"/>
  </w:num>
  <w:num w:numId="30" w16cid:durableId="48000587">
    <w:abstractNumId w:val="25"/>
  </w:num>
  <w:num w:numId="31" w16cid:durableId="364215409">
    <w:abstractNumId w:val="26"/>
  </w:num>
  <w:num w:numId="32" w16cid:durableId="418992326">
    <w:abstractNumId w:val="26"/>
  </w:num>
  <w:num w:numId="33" w16cid:durableId="199124635">
    <w:abstractNumId w:val="11"/>
  </w:num>
  <w:num w:numId="34" w16cid:durableId="172033618">
    <w:abstractNumId w:val="20"/>
  </w:num>
  <w:num w:numId="35" w16cid:durableId="1206872682">
    <w:abstractNumId w:val="16"/>
  </w:num>
  <w:num w:numId="36" w16cid:durableId="508525476">
    <w:abstractNumId w:val="10"/>
  </w:num>
  <w:num w:numId="37" w16cid:durableId="1729068325">
    <w:abstractNumId w:val="8"/>
  </w:num>
  <w:num w:numId="38" w16cid:durableId="990526842">
    <w:abstractNumId w:val="33"/>
  </w:num>
  <w:num w:numId="39" w16cid:durableId="206380604">
    <w:abstractNumId w:val="1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fill="f" fillcolor="white" stroke="f">
      <v:fill color="white" on="f"/>
      <v:stroke on="f"/>
      <v:textbox style="mso-rotate-with-shape:t"/>
      <o:colormru v:ext="edit" colors="#fc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57D0"/>
    <w:rsid w:val="00000382"/>
    <w:rsid w:val="00000586"/>
    <w:rsid w:val="00000DE3"/>
    <w:rsid w:val="000010EF"/>
    <w:rsid w:val="0000112F"/>
    <w:rsid w:val="000018C3"/>
    <w:rsid w:val="00001912"/>
    <w:rsid w:val="00001B59"/>
    <w:rsid w:val="00002075"/>
    <w:rsid w:val="0000226B"/>
    <w:rsid w:val="00002972"/>
    <w:rsid w:val="00002BD8"/>
    <w:rsid w:val="00003161"/>
    <w:rsid w:val="00004089"/>
    <w:rsid w:val="0000408F"/>
    <w:rsid w:val="00004748"/>
    <w:rsid w:val="0000527F"/>
    <w:rsid w:val="00005727"/>
    <w:rsid w:val="0000581B"/>
    <w:rsid w:val="00005A0B"/>
    <w:rsid w:val="000061DD"/>
    <w:rsid w:val="000079E9"/>
    <w:rsid w:val="00007C41"/>
    <w:rsid w:val="00010693"/>
    <w:rsid w:val="00011764"/>
    <w:rsid w:val="00011F9F"/>
    <w:rsid w:val="0001233C"/>
    <w:rsid w:val="00012B97"/>
    <w:rsid w:val="00012DBE"/>
    <w:rsid w:val="00012E15"/>
    <w:rsid w:val="00013190"/>
    <w:rsid w:val="00013277"/>
    <w:rsid w:val="00013387"/>
    <w:rsid w:val="0001369A"/>
    <w:rsid w:val="000138A6"/>
    <w:rsid w:val="000142E8"/>
    <w:rsid w:val="00014394"/>
    <w:rsid w:val="00014895"/>
    <w:rsid w:val="00014EE5"/>
    <w:rsid w:val="000154FF"/>
    <w:rsid w:val="000163F4"/>
    <w:rsid w:val="00016CEF"/>
    <w:rsid w:val="00016EAE"/>
    <w:rsid w:val="0001709A"/>
    <w:rsid w:val="0001720F"/>
    <w:rsid w:val="00017588"/>
    <w:rsid w:val="000203DA"/>
    <w:rsid w:val="00020878"/>
    <w:rsid w:val="00020B80"/>
    <w:rsid w:val="00020CA4"/>
    <w:rsid w:val="00021919"/>
    <w:rsid w:val="0002239A"/>
    <w:rsid w:val="0002303B"/>
    <w:rsid w:val="000235E3"/>
    <w:rsid w:val="00023733"/>
    <w:rsid w:val="000245C6"/>
    <w:rsid w:val="000246AD"/>
    <w:rsid w:val="000253F4"/>
    <w:rsid w:val="00025580"/>
    <w:rsid w:val="00026D98"/>
    <w:rsid w:val="00027E37"/>
    <w:rsid w:val="0003082D"/>
    <w:rsid w:val="00030A87"/>
    <w:rsid w:val="00030B29"/>
    <w:rsid w:val="00030FF0"/>
    <w:rsid w:val="00031106"/>
    <w:rsid w:val="000312B8"/>
    <w:rsid w:val="0003132E"/>
    <w:rsid w:val="0003175C"/>
    <w:rsid w:val="000318C7"/>
    <w:rsid w:val="00031DD9"/>
    <w:rsid w:val="00031ECE"/>
    <w:rsid w:val="00032E93"/>
    <w:rsid w:val="00032EEE"/>
    <w:rsid w:val="00033C18"/>
    <w:rsid w:val="00034515"/>
    <w:rsid w:val="000350B8"/>
    <w:rsid w:val="00035855"/>
    <w:rsid w:val="00035AB1"/>
    <w:rsid w:val="00036F03"/>
    <w:rsid w:val="00037073"/>
    <w:rsid w:val="00037084"/>
    <w:rsid w:val="000378C9"/>
    <w:rsid w:val="0004003B"/>
    <w:rsid w:val="00040606"/>
    <w:rsid w:val="00041958"/>
    <w:rsid w:val="0004195B"/>
    <w:rsid w:val="00041FB3"/>
    <w:rsid w:val="0004223C"/>
    <w:rsid w:val="00042990"/>
    <w:rsid w:val="00042B38"/>
    <w:rsid w:val="00042C3F"/>
    <w:rsid w:val="000435E9"/>
    <w:rsid w:val="000454BF"/>
    <w:rsid w:val="000457C0"/>
    <w:rsid w:val="00045BDD"/>
    <w:rsid w:val="00045CF7"/>
    <w:rsid w:val="00046070"/>
    <w:rsid w:val="00046AB9"/>
    <w:rsid w:val="00046ED3"/>
    <w:rsid w:val="00050267"/>
    <w:rsid w:val="0005076C"/>
    <w:rsid w:val="00050CD6"/>
    <w:rsid w:val="00051177"/>
    <w:rsid w:val="0005144C"/>
    <w:rsid w:val="00051EFD"/>
    <w:rsid w:val="00052157"/>
    <w:rsid w:val="00052891"/>
    <w:rsid w:val="00053014"/>
    <w:rsid w:val="000530C4"/>
    <w:rsid w:val="0005355E"/>
    <w:rsid w:val="00055DAF"/>
    <w:rsid w:val="0005635F"/>
    <w:rsid w:val="00056932"/>
    <w:rsid w:val="00056BB2"/>
    <w:rsid w:val="0005720C"/>
    <w:rsid w:val="00060684"/>
    <w:rsid w:val="00061223"/>
    <w:rsid w:val="000618D6"/>
    <w:rsid w:val="0006290A"/>
    <w:rsid w:val="00062A07"/>
    <w:rsid w:val="00063CD9"/>
    <w:rsid w:val="0006442B"/>
    <w:rsid w:val="00064C68"/>
    <w:rsid w:val="00065B35"/>
    <w:rsid w:val="00065CAB"/>
    <w:rsid w:val="00066200"/>
    <w:rsid w:val="0006627E"/>
    <w:rsid w:val="00066309"/>
    <w:rsid w:val="00066D2E"/>
    <w:rsid w:val="00067505"/>
    <w:rsid w:val="0006764A"/>
    <w:rsid w:val="00067B91"/>
    <w:rsid w:val="0007142D"/>
    <w:rsid w:val="000715CB"/>
    <w:rsid w:val="0007176D"/>
    <w:rsid w:val="000717BC"/>
    <w:rsid w:val="00071DA9"/>
    <w:rsid w:val="000727C6"/>
    <w:rsid w:val="00072834"/>
    <w:rsid w:val="000728B5"/>
    <w:rsid w:val="0007291B"/>
    <w:rsid w:val="00072DC6"/>
    <w:rsid w:val="00073545"/>
    <w:rsid w:val="00073CE1"/>
    <w:rsid w:val="00074402"/>
    <w:rsid w:val="00074774"/>
    <w:rsid w:val="000751C6"/>
    <w:rsid w:val="00076ACC"/>
    <w:rsid w:val="00076ACE"/>
    <w:rsid w:val="0007702A"/>
    <w:rsid w:val="00077039"/>
    <w:rsid w:val="00077327"/>
    <w:rsid w:val="000778D6"/>
    <w:rsid w:val="0007796D"/>
    <w:rsid w:val="00077D3D"/>
    <w:rsid w:val="00077E3B"/>
    <w:rsid w:val="00077F7E"/>
    <w:rsid w:val="000819DE"/>
    <w:rsid w:val="000820AB"/>
    <w:rsid w:val="000822B4"/>
    <w:rsid w:val="00082D95"/>
    <w:rsid w:val="000835A7"/>
    <w:rsid w:val="00083693"/>
    <w:rsid w:val="00083BAB"/>
    <w:rsid w:val="00084029"/>
    <w:rsid w:val="00084181"/>
    <w:rsid w:val="00084968"/>
    <w:rsid w:val="00085EE6"/>
    <w:rsid w:val="000863BC"/>
    <w:rsid w:val="00086A4F"/>
    <w:rsid w:val="00086C4A"/>
    <w:rsid w:val="00086CE0"/>
    <w:rsid w:val="00086E37"/>
    <w:rsid w:val="000907C5"/>
    <w:rsid w:val="00090B60"/>
    <w:rsid w:val="00090DD0"/>
    <w:rsid w:val="0009114F"/>
    <w:rsid w:val="0009127F"/>
    <w:rsid w:val="000914B5"/>
    <w:rsid w:val="00091BB2"/>
    <w:rsid w:val="00091CED"/>
    <w:rsid w:val="00091D53"/>
    <w:rsid w:val="00092733"/>
    <w:rsid w:val="00092A21"/>
    <w:rsid w:val="00092C7D"/>
    <w:rsid w:val="00093297"/>
    <w:rsid w:val="000933F1"/>
    <w:rsid w:val="0009387D"/>
    <w:rsid w:val="000938F4"/>
    <w:rsid w:val="00093B84"/>
    <w:rsid w:val="00093CBC"/>
    <w:rsid w:val="00094102"/>
    <w:rsid w:val="0009496F"/>
    <w:rsid w:val="000949FA"/>
    <w:rsid w:val="0009562F"/>
    <w:rsid w:val="000957CB"/>
    <w:rsid w:val="000959BB"/>
    <w:rsid w:val="00095AC4"/>
    <w:rsid w:val="00095BAD"/>
    <w:rsid w:val="00095CFA"/>
    <w:rsid w:val="00095E21"/>
    <w:rsid w:val="0009633F"/>
    <w:rsid w:val="00096649"/>
    <w:rsid w:val="00097391"/>
    <w:rsid w:val="00097DF8"/>
    <w:rsid w:val="000A0157"/>
    <w:rsid w:val="000A02A7"/>
    <w:rsid w:val="000A0845"/>
    <w:rsid w:val="000A255E"/>
    <w:rsid w:val="000A274F"/>
    <w:rsid w:val="000A341A"/>
    <w:rsid w:val="000A45D9"/>
    <w:rsid w:val="000A4FA2"/>
    <w:rsid w:val="000A5518"/>
    <w:rsid w:val="000A5C65"/>
    <w:rsid w:val="000A7498"/>
    <w:rsid w:val="000A7908"/>
    <w:rsid w:val="000B062C"/>
    <w:rsid w:val="000B0A11"/>
    <w:rsid w:val="000B0CCE"/>
    <w:rsid w:val="000B1232"/>
    <w:rsid w:val="000B13DD"/>
    <w:rsid w:val="000B1622"/>
    <w:rsid w:val="000B1B93"/>
    <w:rsid w:val="000B1F09"/>
    <w:rsid w:val="000B32C8"/>
    <w:rsid w:val="000B38C7"/>
    <w:rsid w:val="000B3D97"/>
    <w:rsid w:val="000B4474"/>
    <w:rsid w:val="000B4668"/>
    <w:rsid w:val="000B4EED"/>
    <w:rsid w:val="000B5568"/>
    <w:rsid w:val="000B599F"/>
    <w:rsid w:val="000B629B"/>
    <w:rsid w:val="000B65CD"/>
    <w:rsid w:val="000B76A1"/>
    <w:rsid w:val="000C0B30"/>
    <w:rsid w:val="000C0F10"/>
    <w:rsid w:val="000C117B"/>
    <w:rsid w:val="000C12F2"/>
    <w:rsid w:val="000C1823"/>
    <w:rsid w:val="000C19E0"/>
    <w:rsid w:val="000C1BE1"/>
    <w:rsid w:val="000C1EA0"/>
    <w:rsid w:val="000C20B3"/>
    <w:rsid w:val="000C33B7"/>
    <w:rsid w:val="000C3B63"/>
    <w:rsid w:val="000C40AB"/>
    <w:rsid w:val="000C4301"/>
    <w:rsid w:val="000C5012"/>
    <w:rsid w:val="000C5236"/>
    <w:rsid w:val="000C5370"/>
    <w:rsid w:val="000C5B57"/>
    <w:rsid w:val="000C63E0"/>
    <w:rsid w:val="000C6D9E"/>
    <w:rsid w:val="000C6EF7"/>
    <w:rsid w:val="000C7E2D"/>
    <w:rsid w:val="000C7EB6"/>
    <w:rsid w:val="000D036A"/>
    <w:rsid w:val="000D0552"/>
    <w:rsid w:val="000D06C9"/>
    <w:rsid w:val="000D06CD"/>
    <w:rsid w:val="000D1160"/>
    <w:rsid w:val="000D11FF"/>
    <w:rsid w:val="000D148D"/>
    <w:rsid w:val="000D1AEC"/>
    <w:rsid w:val="000D2429"/>
    <w:rsid w:val="000D24C8"/>
    <w:rsid w:val="000D33AF"/>
    <w:rsid w:val="000D3958"/>
    <w:rsid w:val="000D42E3"/>
    <w:rsid w:val="000D451A"/>
    <w:rsid w:val="000D47ED"/>
    <w:rsid w:val="000D5224"/>
    <w:rsid w:val="000D56D8"/>
    <w:rsid w:val="000D587B"/>
    <w:rsid w:val="000D5FAC"/>
    <w:rsid w:val="000D62E7"/>
    <w:rsid w:val="000D67C6"/>
    <w:rsid w:val="000D6C19"/>
    <w:rsid w:val="000D7347"/>
    <w:rsid w:val="000D7872"/>
    <w:rsid w:val="000D7879"/>
    <w:rsid w:val="000D79AD"/>
    <w:rsid w:val="000E11B9"/>
    <w:rsid w:val="000E299F"/>
    <w:rsid w:val="000E2CF7"/>
    <w:rsid w:val="000E2FB8"/>
    <w:rsid w:val="000E3375"/>
    <w:rsid w:val="000E3444"/>
    <w:rsid w:val="000E368C"/>
    <w:rsid w:val="000E3736"/>
    <w:rsid w:val="000E424F"/>
    <w:rsid w:val="000E4D60"/>
    <w:rsid w:val="000E4D9F"/>
    <w:rsid w:val="000E5CA9"/>
    <w:rsid w:val="000E61A5"/>
    <w:rsid w:val="000E65E0"/>
    <w:rsid w:val="000E6832"/>
    <w:rsid w:val="000E6B15"/>
    <w:rsid w:val="000E6BA2"/>
    <w:rsid w:val="000E6C12"/>
    <w:rsid w:val="000F0371"/>
    <w:rsid w:val="000F0C86"/>
    <w:rsid w:val="000F1974"/>
    <w:rsid w:val="000F19CD"/>
    <w:rsid w:val="000F2403"/>
    <w:rsid w:val="000F2825"/>
    <w:rsid w:val="000F2934"/>
    <w:rsid w:val="000F3114"/>
    <w:rsid w:val="000F3192"/>
    <w:rsid w:val="000F356B"/>
    <w:rsid w:val="000F41A0"/>
    <w:rsid w:val="000F4EB9"/>
    <w:rsid w:val="000F5219"/>
    <w:rsid w:val="000F54D6"/>
    <w:rsid w:val="000F5C80"/>
    <w:rsid w:val="000F604D"/>
    <w:rsid w:val="000F64AB"/>
    <w:rsid w:val="000F6F5B"/>
    <w:rsid w:val="000F7938"/>
    <w:rsid w:val="0010140E"/>
    <w:rsid w:val="0010178D"/>
    <w:rsid w:val="00101A6C"/>
    <w:rsid w:val="00101B20"/>
    <w:rsid w:val="00101CC8"/>
    <w:rsid w:val="00101DD0"/>
    <w:rsid w:val="001025FA"/>
    <w:rsid w:val="0010345B"/>
    <w:rsid w:val="0010387D"/>
    <w:rsid w:val="00103C2B"/>
    <w:rsid w:val="0010408D"/>
    <w:rsid w:val="00104189"/>
    <w:rsid w:val="00104E76"/>
    <w:rsid w:val="00104E8E"/>
    <w:rsid w:val="001051E9"/>
    <w:rsid w:val="001058C4"/>
    <w:rsid w:val="00105B1F"/>
    <w:rsid w:val="00106F77"/>
    <w:rsid w:val="00106FFD"/>
    <w:rsid w:val="0010703F"/>
    <w:rsid w:val="001079D5"/>
    <w:rsid w:val="00107C1C"/>
    <w:rsid w:val="001101EA"/>
    <w:rsid w:val="001108E4"/>
    <w:rsid w:val="00110FBC"/>
    <w:rsid w:val="00111459"/>
    <w:rsid w:val="00111940"/>
    <w:rsid w:val="00111E96"/>
    <w:rsid w:val="00111ED1"/>
    <w:rsid w:val="00113124"/>
    <w:rsid w:val="00113D9C"/>
    <w:rsid w:val="0011453E"/>
    <w:rsid w:val="001148A9"/>
    <w:rsid w:val="00114A9E"/>
    <w:rsid w:val="001151CE"/>
    <w:rsid w:val="00115487"/>
    <w:rsid w:val="00115C2B"/>
    <w:rsid w:val="00115D6B"/>
    <w:rsid w:val="00115F57"/>
    <w:rsid w:val="00115F88"/>
    <w:rsid w:val="001163DE"/>
    <w:rsid w:val="00116AB3"/>
    <w:rsid w:val="00117276"/>
    <w:rsid w:val="00117BC9"/>
    <w:rsid w:val="0012024E"/>
    <w:rsid w:val="0012046E"/>
    <w:rsid w:val="001208C5"/>
    <w:rsid w:val="00121931"/>
    <w:rsid w:val="00121A0B"/>
    <w:rsid w:val="0012242F"/>
    <w:rsid w:val="00122F73"/>
    <w:rsid w:val="00123A3D"/>
    <w:rsid w:val="00124298"/>
    <w:rsid w:val="001243F6"/>
    <w:rsid w:val="00125A89"/>
    <w:rsid w:val="00126030"/>
    <w:rsid w:val="001267D6"/>
    <w:rsid w:val="00126BD5"/>
    <w:rsid w:val="001270AF"/>
    <w:rsid w:val="00127545"/>
    <w:rsid w:val="0013080F"/>
    <w:rsid w:val="001317DB"/>
    <w:rsid w:val="00131B7D"/>
    <w:rsid w:val="001322D6"/>
    <w:rsid w:val="001326D7"/>
    <w:rsid w:val="00132ED1"/>
    <w:rsid w:val="00132FAE"/>
    <w:rsid w:val="00132FC8"/>
    <w:rsid w:val="001335ED"/>
    <w:rsid w:val="00133B77"/>
    <w:rsid w:val="00133B8D"/>
    <w:rsid w:val="00135490"/>
    <w:rsid w:val="00135A3A"/>
    <w:rsid w:val="00136653"/>
    <w:rsid w:val="00137F83"/>
    <w:rsid w:val="00140136"/>
    <w:rsid w:val="00140251"/>
    <w:rsid w:val="001403B3"/>
    <w:rsid w:val="00140474"/>
    <w:rsid w:val="00140569"/>
    <w:rsid w:val="001407CA"/>
    <w:rsid w:val="00140964"/>
    <w:rsid w:val="00141553"/>
    <w:rsid w:val="00141B42"/>
    <w:rsid w:val="00141BD1"/>
    <w:rsid w:val="00141D15"/>
    <w:rsid w:val="00142969"/>
    <w:rsid w:val="0014373A"/>
    <w:rsid w:val="00143DC0"/>
    <w:rsid w:val="00143EE3"/>
    <w:rsid w:val="00143F4D"/>
    <w:rsid w:val="00144145"/>
    <w:rsid w:val="001441CF"/>
    <w:rsid w:val="0014433E"/>
    <w:rsid w:val="00144531"/>
    <w:rsid w:val="00144545"/>
    <w:rsid w:val="00145241"/>
    <w:rsid w:val="001458B9"/>
    <w:rsid w:val="00146480"/>
    <w:rsid w:val="00146BC7"/>
    <w:rsid w:val="0014779C"/>
    <w:rsid w:val="0014797E"/>
    <w:rsid w:val="00147D56"/>
    <w:rsid w:val="00147EAA"/>
    <w:rsid w:val="00147F6B"/>
    <w:rsid w:val="00150135"/>
    <w:rsid w:val="00150142"/>
    <w:rsid w:val="00150228"/>
    <w:rsid w:val="00150CF0"/>
    <w:rsid w:val="00151969"/>
    <w:rsid w:val="00151B79"/>
    <w:rsid w:val="0015217B"/>
    <w:rsid w:val="001521C5"/>
    <w:rsid w:val="0015272D"/>
    <w:rsid w:val="00152B59"/>
    <w:rsid w:val="00152BB6"/>
    <w:rsid w:val="00152BE9"/>
    <w:rsid w:val="00152D1A"/>
    <w:rsid w:val="00152F98"/>
    <w:rsid w:val="00152F9F"/>
    <w:rsid w:val="001530F6"/>
    <w:rsid w:val="00153C4D"/>
    <w:rsid w:val="00154F0A"/>
    <w:rsid w:val="00155159"/>
    <w:rsid w:val="00155833"/>
    <w:rsid w:val="00155BB5"/>
    <w:rsid w:val="00156A09"/>
    <w:rsid w:val="00156A10"/>
    <w:rsid w:val="00156A8A"/>
    <w:rsid w:val="00160819"/>
    <w:rsid w:val="00160F93"/>
    <w:rsid w:val="0016192A"/>
    <w:rsid w:val="00161F13"/>
    <w:rsid w:val="00162CE6"/>
    <w:rsid w:val="00162E7A"/>
    <w:rsid w:val="00163703"/>
    <w:rsid w:val="001637E3"/>
    <w:rsid w:val="001642F6"/>
    <w:rsid w:val="001646DF"/>
    <w:rsid w:val="001653BF"/>
    <w:rsid w:val="00165910"/>
    <w:rsid w:val="00165B70"/>
    <w:rsid w:val="00165CF8"/>
    <w:rsid w:val="00165FFB"/>
    <w:rsid w:val="001673FC"/>
    <w:rsid w:val="0016754D"/>
    <w:rsid w:val="00170128"/>
    <w:rsid w:val="00170279"/>
    <w:rsid w:val="0017035B"/>
    <w:rsid w:val="0017072F"/>
    <w:rsid w:val="00170AE4"/>
    <w:rsid w:val="00171FF8"/>
    <w:rsid w:val="00172802"/>
    <w:rsid w:val="00172C20"/>
    <w:rsid w:val="0017303B"/>
    <w:rsid w:val="00173B19"/>
    <w:rsid w:val="00173C8D"/>
    <w:rsid w:val="00174DB9"/>
    <w:rsid w:val="00174EDE"/>
    <w:rsid w:val="00175984"/>
    <w:rsid w:val="00175ACE"/>
    <w:rsid w:val="001761F5"/>
    <w:rsid w:val="001773E8"/>
    <w:rsid w:val="00177595"/>
    <w:rsid w:val="0017768D"/>
    <w:rsid w:val="00177851"/>
    <w:rsid w:val="00177898"/>
    <w:rsid w:val="001779A0"/>
    <w:rsid w:val="0018021F"/>
    <w:rsid w:val="00180347"/>
    <w:rsid w:val="00180C76"/>
    <w:rsid w:val="00181439"/>
    <w:rsid w:val="00181582"/>
    <w:rsid w:val="001816CA"/>
    <w:rsid w:val="00181A95"/>
    <w:rsid w:val="001821FD"/>
    <w:rsid w:val="00182269"/>
    <w:rsid w:val="00182545"/>
    <w:rsid w:val="001832DB"/>
    <w:rsid w:val="00183430"/>
    <w:rsid w:val="00183AB2"/>
    <w:rsid w:val="0018414D"/>
    <w:rsid w:val="00184442"/>
    <w:rsid w:val="00184959"/>
    <w:rsid w:val="0018553B"/>
    <w:rsid w:val="00185847"/>
    <w:rsid w:val="00187810"/>
    <w:rsid w:val="00187897"/>
    <w:rsid w:val="00187FCE"/>
    <w:rsid w:val="00191858"/>
    <w:rsid w:val="001919F5"/>
    <w:rsid w:val="00191A57"/>
    <w:rsid w:val="00192527"/>
    <w:rsid w:val="00192E95"/>
    <w:rsid w:val="00192ECD"/>
    <w:rsid w:val="00193093"/>
    <w:rsid w:val="00193138"/>
    <w:rsid w:val="00193363"/>
    <w:rsid w:val="00194809"/>
    <w:rsid w:val="00194C97"/>
    <w:rsid w:val="00194CA3"/>
    <w:rsid w:val="0019588E"/>
    <w:rsid w:val="00195CC0"/>
    <w:rsid w:val="001977F9"/>
    <w:rsid w:val="00197DE6"/>
    <w:rsid w:val="001A0DF7"/>
    <w:rsid w:val="001A1791"/>
    <w:rsid w:val="001A1BF9"/>
    <w:rsid w:val="001A1EE6"/>
    <w:rsid w:val="001A25DB"/>
    <w:rsid w:val="001A27F9"/>
    <w:rsid w:val="001A2F41"/>
    <w:rsid w:val="001A3611"/>
    <w:rsid w:val="001A3723"/>
    <w:rsid w:val="001A377B"/>
    <w:rsid w:val="001A3E40"/>
    <w:rsid w:val="001A42ED"/>
    <w:rsid w:val="001A4B67"/>
    <w:rsid w:val="001A591D"/>
    <w:rsid w:val="001A5A56"/>
    <w:rsid w:val="001A5B28"/>
    <w:rsid w:val="001A5E0A"/>
    <w:rsid w:val="001A615D"/>
    <w:rsid w:val="001A6EFF"/>
    <w:rsid w:val="001A745E"/>
    <w:rsid w:val="001A77A8"/>
    <w:rsid w:val="001A791D"/>
    <w:rsid w:val="001A7B66"/>
    <w:rsid w:val="001B08E6"/>
    <w:rsid w:val="001B0D50"/>
    <w:rsid w:val="001B14F1"/>
    <w:rsid w:val="001B1904"/>
    <w:rsid w:val="001B2F4A"/>
    <w:rsid w:val="001B32FC"/>
    <w:rsid w:val="001B368B"/>
    <w:rsid w:val="001B4E86"/>
    <w:rsid w:val="001B5422"/>
    <w:rsid w:val="001B5607"/>
    <w:rsid w:val="001B59D9"/>
    <w:rsid w:val="001B5FF2"/>
    <w:rsid w:val="001B6716"/>
    <w:rsid w:val="001B7087"/>
    <w:rsid w:val="001B70B5"/>
    <w:rsid w:val="001B7C0D"/>
    <w:rsid w:val="001C0934"/>
    <w:rsid w:val="001C0EE5"/>
    <w:rsid w:val="001C1193"/>
    <w:rsid w:val="001C1682"/>
    <w:rsid w:val="001C1815"/>
    <w:rsid w:val="001C1F8F"/>
    <w:rsid w:val="001C2ECC"/>
    <w:rsid w:val="001C3CEF"/>
    <w:rsid w:val="001C3CF8"/>
    <w:rsid w:val="001C4C6F"/>
    <w:rsid w:val="001C4E23"/>
    <w:rsid w:val="001C514D"/>
    <w:rsid w:val="001C56B5"/>
    <w:rsid w:val="001C7126"/>
    <w:rsid w:val="001C7580"/>
    <w:rsid w:val="001C79D1"/>
    <w:rsid w:val="001C7B6D"/>
    <w:rsid w:val="001D08DD"/>
    <w:rsid w:val="001D11F1"/>
    <w:rsid w:val="001D12A6"/>
    <w:rsid w:val="001D2609"/>
    <w:rsid w:val="001D26FF"/>
    <w:rsid w:val="001D2921"/>
    <w:rsid w:val="001D2A5D"/>
    <w:rsid w:val="001D2CC4"/>
    <w:rsid w:val="001D3336"/>
    <w:rsid w:val="001D58C2"/>
    <w:rsid w:val="001D5C94"/>
    <w:rsid w:val="001D6B7D"/>
    <w:rsid w:val="001D6C47"/>
    <w:rsid w:val="001D7086"/>
    <w:rsid w:val="001D7767"/>
    <w:rsid w:val="001D784F"/>
    <w:rsid w:val="001D7901"/>
    <w:rsid w:val="001D7A45"/>
    <w:rsid w:val="001D7BC1"/>
    <w:rsid w:val="001D7EF0"/>
    <w:rsid w:val="001E0691"/>
    <w:rsid w:val="001E0ECC"/>
    <w:rsid w:val="001E0F94"/>
    <w:rsid w:val="001E1FA0"/>
    <w:rsid w:val="001E21E5"/>
    <w:rsid w:val="001E2E72"/>
    <w:rsid w:val="001E321F"/>
    <w:rsid w:val="001E44D3"/>
    <w:rsid w:val="001E4FA8"/>
    <w:rsid w:val="001E5849"/>
    <w:rsid w:val="001E649A"/>
    <w:rsid w:val="001E6853"/>
    <w:rsid w:val="001E6AFB"/>
    <w:rsid w:val="001E731A"/>
    <w:rsid w:val="001E77B0"/>
    <w:rsid w:val="001E7B30"/>
    <w:rsid w:val="001E7FD8"/>
    <w:rsid w:val="001F1079"/>
    <w:rsid w:val="001F1D99"/>
    <w:rsid w:val="001F2620"/>
    <w:rsid w:val="001F2B97"/>
    <w:rsid w:val="001F2DF3"/>
    <w:rsid w:val="001F2DF9"/>
    <w:rsid w:val="001F3AEC"/>
    <w:rsid w:val="001F3BB8"/>
    <w:rsid w:val="001F403B"/>
    <w:rsid w:val="001F4177"/>
    <w:rsid w:val="001F4342"/>
    <w:rsid w:val="001F441A"/>
    <w:rsid w:val="001F4736"/>
    <w:rsid w:val="001F49E2"/>
    <w:rsid w:val="001F553E"/>
    <w:rsid w:val="001F5617"/>
    <w:rsid w:val="001F5C14"/>
    <w:rsid w:val="001F5DFF"/>
    <w:rsid w:val="001F5F58"/>
    <w:rsid w:val="001F606A"/>
    <w:rsid w:val="001F694F"/>
    <w:rsid w:val="001F6F4D"/>
    <w:rsid w:val="001F7140"/>
    <w:rsid w:val="0020023E"/>
    <w:rsid w:val="00200542"/>
    <w:rsid w:val="00200A54"/>
    <w:rsid w:val="00200E2C"/>
    <w:rsid w:val="002018ED"/>
    <w:rsid w:val="00201A46"/>
    <w:rsid w:val="002020D0"/>
    <w:rsid w:val="00202278"/>
    <w:rsid w:val="002025AB"/>
    <w:rsid w:val="00202B13"/>
    <w:rsid w:val="002032B1"/>
    <w:rsid w:val="0020378E"/>
    <w:rsid w:val="00204399"/>
    <w:rsid w:val="002043CE"/>
    <w:rsid w:val="00204834"/>
    <w:rsid w:val="0020513C"/>
    <w:rsid w:val="00205ABC"/>
    <w:rsid w:val="00205F3B"/>
    <w:rsid w:val="0020668A"/>
    <w:rsid w:val="0020687A"/>
    <w:rsid w:val="00206A09"/>
    <w:rsid w:val="00206F2E"/>
    <w:rsid w:val="0020765E"/>
    <w:rsid w:val="0020799F"/>
    <w:rsid w:val="00207EAB"/>
    <w:rsid w:val="00207F3D"/>
    <w:rsid w:val="00210C68"/>
    <w:rsid w:val="00210E2A"/>
    <w:rsid w:val="00211279"/>
    <w:rsid w:val="00211F75"/>
    <w:rsid w:val="0021218A"/>
    <w:rsid w:val="0021218E"/>
    <w:rsid w:val="002122C6"/>
    <w:rsid w:val="0021270C"/>
    <w:rsid w:val="00212C9C"/>
    <w:rsid w:val="00212F90"/>
    <w:rsid w:val="002135BF"/>
    <w:rsid w:val="00213626"/>
    <w:rsid w:val="00213C8D"/>
    <w:rsid w:val="00213E39"/>
    <w:rsid w:val="002143C1"/>
    <w:rsid w:val="00214A29"/>
    <w:rsid w:val="00214D8D"/>
    <w:rsid w:val="0021563C"/>
    <w:rsid w:val="00215947"/>
    <w:rsid w:val="0021600B"/>
    <w:rsid w:val="00217180"/>
    <w:rsid w:val="00217FC2"/>
    <w:rsid w:val="00220FA5"/>
    <w:rsid w:val="00221650"/>
    <w:rsid w:val="00222E15"/>
    <w:rsid w:val="0022398B"/>
    <w:rsid w:val="00223B11"/>
    <w:rsid w:val="002243D0"/>
    <w:rsid w:val="00224A41"/>
    <w:rsid w:val="0022514A"/>
    <w:rsid w:val="002252DB"/>
    <w:rsid w:val="00225BD3"/>
    <w:rsid w:val="00225C26"/>
    <w:rsid w:val="002279DF"/>
    <w:rsid w:val="00227CDC"/>
    <w:rsid w:val="00227FB4"/>
    <w:rsid w:val="00230571"/>
    <w:rsid w:val="00230615"/>
    <w:rsid w:val="00230C39"/>
    <w:rsid w:val="0023170A"/>
    <w:rsid w:val="00231AF7"/>
    <w:rsid w:val="0023230F"/>
    <w:rsid w:val="00232516"/>
    <w:rsid w:val="002327CB"/>
    <w:rsid w:val="002329AE"/>
    <w:rsid w:val="002329FC"/>
    <w:rsid w:val="002339B6"/>
    <w:rsid w:val="0023562B"/>
    <w:rsid w:val="00235D99"/>
    <w:rsid w:val="00235F90"/>
    <w:rsid w:val="0023636E"/>
    <w:rsid w:val="00236711"/>
    <w:rsid w:val="0023694A"/>
    <w:rsid w:val="00236D38"/>
    <w:rsid w:val="00237480"/>
    <w:rsid w:val="0023750C"/>
    <w:rsid w:val="00237AAB"/>
    <w:rsid w:val="00237B89"/>
    <w:rsid w:val="00237F75"/>
    <w:rsid w:val="00240643"/>
    <w:rsid w:val="002412E3"/>
    <w:rsid w:val="002417AE"/>
    <w:rsid w:val="00244690"/>
    <w:rsid w:val="002447DD"/>
    <w:rsid w:val="00244FBC"/>
    <w:rsid w:val="00245547"/>
    <w:rsid w:val="0024555C"/>
    <w:rsid w:val="002461FB"/>
    <w:rsid w:val="0024639D"/>
    <w:rsid w:val="002463F1"/>
    <w:rsid w:val="002467BB"/>
    <w:rsid w:val="002470A8"/>
    <w:rsid w:val="0024733C"/>
    <w:rsid w:val="0025003A"/>
    <w:rsid w:val="00250BDE"/>
    <w:rsid w:val="00250CEC"/>
    <w:rsid w:val="00250FF5"/>
    <w:rsid w:val="002514CB"/>
    <w:rsid w:val="002523DC"/>
    <w:rsid w:val="0025293D"/>
    <w:rsid w:val="00253021"/>
    <w:rsid w:val="0025315E"/>
    <w:rsid w:val="00253336"/>
    <w:rsid w:val="00255160"/>
    <w:rsid w:val="00256362"/>
    <w:rsid w:val="00256463"/>
    <w:rsid w:val="002566FC"/>
    <w:rsid w:val="00256BA7"/>
    <w:rsid w:val="00257475"/>
    <w:rsid w:val="00260633"/>
    <w:rsid w:val="00261082"/>
    <w:rsid w:val="002613D4"/>
    <w:rsid w:val="00261EA1"/>
    <w:rsid w:val="00262B81"/>
    <w:rsid w:val="00263FA3"/>
    <w:rsid w:val="00264C9B"/>
    <w:rsid w:val="00264E83"/>
    <w:rsid w:val="00265383"/>
    <w:rsid w:val="00266812"/>
    <w:rsid w:val="00267061"/>
    <w:rsid w:val="002670D1"/>
    <w:rsid w:val="00267BC9"/>
    <w:rsid w:val="002702E3"/>
    <w:rsid w:val="0027072C"/>
    <w:rsid w:val="00270D94"/>
    <w:rsid w:val="00271687"/>
    <w:rsid w:val="00271A54"/>
    <w:rsid w:val="00272002"/>
    <w:rsid w:val="0027220C"/>
    <w:rsid w:val="0027226F"/>
    <w:rsid w:val="00272F9E"/>
    <w:rsid w:val="0027314E"/>
    <w:rsid w:val="00274562"/>
    <w:rsid w:val="00274695"/>
    <w:rsid w:val="00274B7E"/>
    <w:rsid w:val="00274E61"/>
    <w:rsid w:val="002765A9"/>
    <w:rsid w:val="0027663F"/>
    <w:rsid w:val="002768E9"/>
    <w:rsid w:val="00277384"/>
    <w:rsid w:val="00277C93"/>
    <w:rsid w:val="00281C99"/>
    <w:rsid w:val="0028206E"/>
    <w:rsid w:val="00282826"/>
    <w:rsid w:val="00283B2C"/>
    <w:rsid w:val="00283E92"/>
    <w:rsid w:val="00284C3A"/>
    <w:rsid w:val="00285358"/>
    <w:rsid w:val="0028536F"/>
    <w:rsid w:val="00285534"/>
    <w:rsid w:val="002861C5"/>
    <w:rsid w:val="00286491"/>
    <w:rsid w:val="00286B0A"/>
    <w:rsid w:val="002873B1"/>
    <w:rsid w:val="00287583"/>
    <w:rsid w:val="00287896"/>
    <w:rsid w:val="00287DCF"/>
    <w:rsid w:val="00287F6C"/>
    <w:rsid w:val="002913B9"/>
    <w:rsid w:val="00291754"/>
    <w:rsid w:val="00291920"/>
    <w:rsid w:val="00291D59"/>
    <w:rsid w:val="00291F89"/>
    <w:rsid w:val="002923A8"/>
    <w:rsid w:val="00292B6B"/>
    <w:rsid w:val="002936A7"/>
    <w:rsid w:val="0029371D"/>
    <w:rsid w:val="00293879"/>
    <w:rsid w:val="00293893"/>
    <w:rsid w:val="00293DD9"/>
    <w:rsid w:val="00293E3B"/>
    <w:rsid w:val="00293FE0"/>
    <w:rsid w:val="00294343"/>
    <w:rsid w:val="00294B07"/>
    <w:rsid w:val="00294DDA"/>
    <w:rsid w:val="002953BD"/>
    <w:rsid w:val="002960F2"/>
    <w:rsid w:val="00296B17"/>
    <w:rsid w:val="002A0167"/>
    <w:rsid w:val="002A0F10"/>
    <w:rsid w:val="002A15D3"/>
    <w:rsid w:val="002A1707"/>
    <w:rsid w:val="002A1EC9"/>
    <w:rsid w:val="002A209C"/>
    <w:rsid w:val="002A2E3E"/>
    <w:rsid w:val="002A2E76"/>
    <w:rsid w:val="002A3BC6"/>
    <w:rsid w:val="002A425E"/>
    <w:rsid w:val="002A4735"/>
    <w:rsid w:val="002A4CD5"/>
    <w:rsid w:val="002A56E9"/>
    <w:rsid w:val="002A5C96"/>
    <w:rsid w:val="002A5E81"/>
    <w:rsid w:val="002A61AB"/>
    <w:rsid w:val="002A7563"/>
    <w:rsid w:val="002B0388"/>
    <w:rsid w:val="002B0629"/>
    <w:rsid w:val="002B0E38"/>
    <w:rsid w:val="002B148D"/>
    <w:rsid w:val="002B1538"/>
    <w:rsid w:val="002B20F5"/>
    <w:rsid w:val="002B298E"/>
    <w:rsid w:val="002B353A"/>
    <w:rsid w:val="002B364E"/>
    <w:rsid w:val="002B3688"/>
    <w:rsid w:val="002B3855"/>
    <w:rsid w:val="002B3906"/>
    <w:rsid w:val="002B4018"/>
    <w:rsid w:val="002B4436"/>
    <w:rsid w:val="002B480D"/>
    <w:rsid w:val="002B4BA8"/>
    <w:rsid w:val="002B4E05"/>
    <w:rsid w:val="002B6195"/>
    <w:rsid w:val="002B62E8"/>
    <w:rsid w:val="002B6734"/>
    <w:rsid w:val="002B6A1B"/>
    <w:rsid w:val="002B6E9F"/>
    <w:rsid w:val="002B7145"/>
    <w:rsid w:val="002B7212"/>
    <w:rsid w:val="002B78FC"/>
    <w:rsid w:val="002B790B"/>
    <w:rsid w:val="002B7AAC"/>
    <w:rsid w:val="002C06A2"/>
    <w:rsid w:val="002C06D5"/>
    <w:rsid w:val="002C1DA1"/>
    <w:rsid w:val="002C2225"/>
    <w:rsid w:val="002C2D80"/>
    <w:rsid w:val="002C2DDC"/>
    <w:rsid w:val="002C3016"/>
    <w:rsid w:val="002C330B"/>
    <w:rsid w:val="002C5331"/>
    <w:rsid w:val="002C55E8"/>
    <w:rsid w:val="002C5989"/>
    <w:rsid w:val="002C5A2E"/>
    <w:rsid w:val="002C5A39"/>
    <w:rsid w:val="002C5CB5"/>
    <w:rsid w:val="002C655C"/>
    <w:rsid w:val="002C6DD5"/>
    <w:rsid w:val="002C71F7"/>
    <w:rsid w:val="002C7882"/>
    <w:rsid w:val="002C7DFE"/>
    <w:rsid w:val="002D0536"/>
    <w:rsid w:val="002D06EC"/>
    <w:rsid w:val="002D1176"/>
    <w:rsid w:val="002D1626"/>
    <w:rsid w:val="002D170B"/>
    <w:rsid w:val="002D1C8F"/>
    <w:rsid w:val="002D1E9D"/>
    <w:rsid w:val="002D2A55"/>
    <w:rsid w:val="002D4630"/>
    <w:rsid w:val="002D4DEE"/>
    <w:rsid w:val="002D56B3"/>
    <w:rsid w:val="002D5BA6"/>
    <w:rsid w:val="002D6281"/>
    <w:rsid w:val="002D633A"/>
    <w:rsid w:val="002D65EA"/>
    <w:rsid w:val="002D6A77"/>
    <w:rsid w:val="002D6A8A"/>
    <w:rsid w:val="002D6C0F"/>
    <w:rsid w:val="002D7FE5"/>
    <w:rsid w:val="002E04EA"/>
    <w:rsid w:val="002E150E"/>
    <w:rsid w:val="002E1736"/>
    <w:rsid w:val="002E197E"/>
    <w:rsid w:val="002E1A3C"/>
    <w:rsid w:val="002E1B27"/>
    <w:rsid w:val="002E1EEF"/>
    <w:rsid w:val="002E20C6"/>
    <w:rsid w:val="002E261F"/>
    <w:rsid w:val="002E274E"/>
    <w:rsid w:val="002E28E7"/>
    <w:rsid w:val="002E2A9A"/>
    <w:rsid w:val="002E3207"/>
    <w:rsid w:val="002E36C7"/>
    <w:rsid w:val="002E37D7"/>
    <w:rsid w:val="002E3AB7"/>
    <w:rsid w:val="002E3CA5"/>
    <w:rsid w:val="002E3CFB"/>
    <w:rsid w:val="002E4EC1"/>
    <w:rsid w:val="002E5314"/>
    <w:rsid w:val="002E5BCD"/>
    <w:rsid w:val="002E5DA9"/>
    <w:rsid w:val="002E6281"/>
    <w:rsid w:val="002E6733"/>
    <w:rsid w:val="002E6EAB"/>
    <w:rsid w:val="002E6F44"/>
    <w:rsid w:val="002E6FC1"/>
    <w:rsid w:val="002E7E82"/>
    <w:rsid w:val="002F14AC"/>
    <w:rsid w:val="002F18F3"/>
    <w:rsid w:val="002F260D"/>
    <w:rsid w:val="002F2C63"/>
    <w:rsid w:val="002F35D9"/>
    <w:rsid w:val="002F38DF"/>
    <w:rsid w:val="002F39C3"/>
    <w:rsid w:val="002F4F0C"/>
    <w:rsid w:val="002F51C6"/>
    <w:rsid w:val="002F54F5"/>
    <w:rsid w:val="002F64F4"/>
    <w:rsid w:val="002F6545"/>
    <w:rsid w:val="002F6AFF"/>
    <w:rsid w:val="002F6C15"/>
    <w:rsid w:val="002F6E4D"/>
    <w:rsid w:val="00300270"/>
    <w:rsid w:val="00300619"/>
    <w:rsid w:val="00300E56"/>
    <w:rsid w:val="003024F8"/>
    <w:rsid w:val="00302957"/>
    <w:rsid w:val="00302BE7"/>
    <w:rsid w:val="00302FD2"/>
    <w:rsid w:val="00303F43"/>
    <w:rsid w:val="003048AC"/>
    <w:rsid w:val="00305075"/>
    <w:rsid w:val="00306BE8"/>
    <w:rsid w:val="00306C38"/>
    <w:rsid w:val="00306D71"/>
    <w:rsid w:val="00307B42"/>
    <w:rsid w:val="00310AC2"/>
    <w:rsid w:val="00311079"/>
    <w:rsid w:val="00311275"/>
    <w:rsid w:val="00311370"/>
    <w:rsid w:val="003114E2"/>
    <w:rsid w:val="00311644"/>
    <w:rsid w:val="00311C54"/>
    <w:rsid w:val="003120FC"/>
    <w:rsid w:val="00313B1E"/>
    <w:rsid w:val="00314586"/>
    <w:rsid w:val="003148BD"/>
    <w:rsid w:val="00314D2D"/>
    <w:rsid w:val="00314F43"/>
    <w:rsid w:val="003161DF"/>
    <w:rsid w:val="003163C1"/>
    <w:rsid w:val="00316885"/>
    <w:rsid w:val="00316932"/>
    <w:rsid w:val="00317054"/>
    <w:rsid w:val="003171DA"/>
    <w:rsid w:val="00317449"/>
    <w:rsid w:val="003175DB"/>
    <w:rsid w:val="00317B38"/>
    <w:rsid w:val="003200D3"/>
    <w:rsid w:val="00320372"/>
    <w:rsid w:val="00321177"/>
    <w:rsid w:val="00321666"/>
    <w:rsid w:val="00322266"/>
    <w:rsid w:val="00322E3F"/>
    <w:rsid w:val="00323D21"/>
    <w:rsid w:val="00323F10"/>
    <w:rsid w:val="0032492E"/>
    <w:rsid w:val="00324B5A"/>
    <w:rsid w:val="003250BF"/>
    <w:rsid w:val="003253A6"/>
    <w:rsid w:val="003255F0"/>
    <w:rsid w:val="003255FE"/>
    <w:rsid w:val="00325839"/>
    <w:rsid w:val="00326735"/>
    <w:rsid w:val="00326BFE"/>
    <w:rsid w:val="00327B02"/>
    <w:rsid w:val="003302A3"/>
    <w:rsid w:val="0033066B"/>
    <w:rsid w:val="003307FF"/>
    <w:rsid w:val="0033089A"/>
    <w:rsid w:val="00331262"/>
    <w:rsid w:val="003313ED"/>
    <w:rsid w:val="003314F2"/>
    <w:rsid w:val="00331EBB"/>
    <w:rsid w:val="00331F3D"/>
    <w:rsid w:val="003328A8"/>
    <w:rsid w:val="00332F31"/>
    <w:rsid w:val="00332FA0"/>
    <w:rsid w:val="00334502"/>
    <w:rsid w:val="00334ACE"/>
    <w:rsid w:val="00335273"/>
    <w:rsid w:val="003354DE"/>
    <w:rsid w:val="00335F23"/>
    <w:rsid w:val="00336780"/>
    <w:rsid w:val="003367F1"/>
    <w:rsid w:val="00337A20"/>
    <w:rsid w:val="00337B85"/>
    <w:rsid w:val="00340061"/>
    <w:rsid w:val="0034075A"/>
    <w:rsid w:val="00340865"/>
    <w:rsid w:val="00341F00"/>
    <w:rsid w:val="00342234"/>
    <w:rsid w:val="003423A6"/>
    <w:rsid w:val="003425F1"/>
    <w:rsid w:val="00342801"/>
    <w:rsid w:val="00342A64"/>
    <w:rsid w:val="00342F30"/>
    <w:rsid w:val="0034327B"/>
    <w:rsid w:val="0034340C"/>
    <w:rsid w:val="003436F6"/>
    <w:rsid w:val="00343AF2"/>
    <w:rsid w:val="003444D7"/>
    <w:rsid w:val="00344E07"/>
    <w:rsid w:val="003452E2"/>
    <w:rsid w:val="003456C5"/>
    <w:rsid w:val="0034574E"/>
    <w:rsid w:val="0034620C"/>
    <w:rsid w:val="0034666F"/>
    <w:rsid w:val="00346C36"/>
    <w:rsid w:val="00346DCE"/>
    <w:rsid w:val="00347305"/>
    <w:rsid w:val="00347670"/>
    <w:rsid w:val="00347FE4"/>
    <w:rsid w:val="00350C4B"/>
    <w:rsid w:val="00351159"/>
    <w:rsid w:val="003515A7"/>
    <w:rsid w:val="00351DBA"/>
    <w:rsid w:val="00352192"/>
    <w:rsid w:val="003523B9"/>
    <w:rsid w:val="0035263B"/>
    <w:rsid w:val="00352C44"/>
    <w:rsid w:val="00352E67"/>
    <w:rsid w:val="0035324F"/>
    <w:rsid w:val="003535F6"/>
    <w:rsid w:val="00353C71"/>
    <w:rsid w:val="00353F4D"/>
    <w:rsid w:val="0035437F"/>
    <w:rsid w:val="00354AF2"/>
    <w:rsid w:val="00354B5D"/>
    <w:rsid w:val="00355D3C"/>
    <w:rsid w:val="003560ED"/>
    <w:rsid w:val="00356DB7"/>
    <w:rsid w:val="0035710D"/>
    <w:rsid w:val="0035778E"/>
    <w:rsid w:val="003600D1"/>
    <w:rsid w:val="00360158"/>
    <w:rsid w:val="0036031B"/>
    <w:rsid w:val="00360B43"/>
    <w:rsid w:val="00360F46"/>
    <w:rsid w:val="00360FE1"/>
    <w:rsid w:val="00361A6E"/>
    <w:rsid w:val="00362052"/>
    <w:rsid w:val="003620E5"/>
    <w:rsid w:val="003621CF"/>
    <w:rsid w:val="0036230B"/>
    <w:rsid w:val="00363703"/>
    <w:rsid w:val="00363B73"/>
    <w:rsid w:val="00364279"/>
    <w:rsid w:val="00364E06"/>
    <w:rsid w:val="0036521B"/>
    <w:rsid w:val="00365222"/>
    <w:rsid w:val="00366322"/>
    <w:rsid w:val="00366883"/>
    <w:rsid w:val="00367365"/>
    <w:rsid w:val="003673F4"/>
    <w:rsid w:val="00367F3E"/>
    <w:rsid w:val="0037087E"/>
    <w:rsid w:val="00370AF3"/>
    <w:rsid w:val="00370D7F"/>
    <w:rsid w:val="0037103E"/>
    <w:rsid w:val="003719AB"/>
    <w:rsid w:val="00371BA5"/>
    <w:rsid w:val="00371DB7"/>
    <w:rsid w:val="0037208A"/>
    <w:rsid w:val="0037264F"/>
    <w:rsid w:val="0037389E"/>
    <w:rsid w:val="00373EEC"/>
    <w:rsid w:val="00374593"/>
    <w:rsid w:val="003746E1"/>
    <w:rsid w:val="00374E55"/>
    <w:rsid w:val="00374F45"/>
    <w:rsid w:val="003750ED"/>
    <w:rsid w:val="00375BCF"/>
    <w:rsid w:val="00375F4E"/>
    <w:rsid w:val="00375FC9"/>
    <w:rsid w:val="00376725"/>
    <w:rsid w:val="00376889"/>
    <w:rsid w:val="00380BB2"/>
    <w:rsid w:val="0038101C"/>
    <w:rsid w:val="003814BD"/>
    <w:rsid w:val="00381F3E"/>
    <w:rsid w:val="00381F70"/>
    <w:rsid w:val="003823AB"/>
    <w:rsid w:val="00382C81"/>
    <w:rsid w:val="00383147"/>
    <w:rsid w:val="00383E46"/>
    <w:rsid w:val="00383F39"/>
    <w:rsid w:val="0038472F"/>
    <w:rsid w:val="003851CF"/>
    <w:rsid w:val="003851DF"/>
    <w:rsid w:val="003854C1"/>
    <w:rsid w:val="00385F9F"/>
    <w:rsid w:val="0038730F"/>
    <w:rsid w:val="0038793F"/>
    <w:rsid w:val="00387F82"/>
    <w:rsid w:val="00387FE6"/>
    <w:rsid w:val="003902DE"/>
    <w:rsid w:val="0039112C"/>
    <w:rsid w:val="00391184"/>
    <w:rsid w:val="00391454"/>
    <w:rsid w:val="00391521"/>
    <w:rsid w:val="00391770"/>
    <w:rsid w:val="003917CD"/>
    <w:rsid w:val="0039213B"/>
    <w:rsid w:val="0039284B"/>
    <w:rsid w:val="00393B0F"/>
    <w:rsid w:val="00394BBE"/>
    <w:rsid w:val="00394F2D"/>
    <w:rsid w:val="0039535A"/>
    <w:rsid w:val="00395B5D"/>
    <w:rsid w:val="00395BA0"/>
    <w:rsid w:val="00396B2C"/>
    <w:rsid w:val="00396CE0"/>
    <w:rsid w:val="00397100"/>
    <w:rsid w:val="003977EA"/>
    <w:rsid w:val="00397A67"/>
    <w:rsid w:val="00397F05"/>
    <w:rsid w:val="003A0B92"/>
    <w:rsid w:val="003A0CA4"/>
    <w:rsid w:val="003A1253"/>
    <w:rsid w:val="003A17EB"/>
    <w:rsid w:val="003A1876"/>
    <w:rsid w:val="003A2776"/>
    <w:rsid w:val="003A2958"/>
    <w:rsid w:val="003A3662"/>
    <w:rsid w:val="003A3E40"/>
    <w:rsid w:val="003A45B6"/>
    <w:rsid w:val="003A48DB"/>
    <w:rsid w:val="003A48F8"/>
    <w:rsid w:val="003A4BE9"/>
    <w:rsid w:val="003A5F44"/>
    <w:rsid w:val="003A669C"/>
    <w:rsid w:val="003A67BF"/>
    <w:rsid w:val="003A683C"/>
    <w:rsid w:val="003A6BE2"/>
    <w:rsid w:val="003A6E26"/>
    <w:rsid w:val="003A70D0"/>
    <w:rsid w:val="003A70DA"/>
    <w:rsid w:val="003A7A11"/>
    <w:rsid w:val="003B0C0D"/>
    <w:rsid w:val="003B104C"/>
    <w:rsid w:val="003B1975"/>
    <w:rsid w:val="003B1DE0"/>
    <w:rsid w:val="003B24F3"/>
    <w:rsid w:val="003B2C77"/>
    <w:rsid w:val="003B3F78"/>
    <w:rsid w:val="003B42BB"/>
    <w:rsid w:val="003B479B"/>
    <w:rsid w:val="003B59BA"/>
    <w:rsid w:val="003B59C8"/>
    <w:rsid w:val="003B5BFF"/>
    <w:rsid w:val="003B5E9B"/>
    <w:rsid w:val="003B60BC"/>
    <w:rsid w:val="003B6BE6"/>
    <w:rsid w:val="003B6C2D"/>
    <w:rsid w:val="003B779E"/>
    <w:rsid w:val="003C0ECE"/>
    <w:rsid w:val="003C1141"/>
    <w:rsid w:val="003C15E5"/>
    <w:rsid w:val="003C2626"/>
    <w:rsid w:val="003C382A"/>
    <w:rsid w:val="003C386A"/>
    <w:rsid w:val="003C5176"/>
    <w:rsid w:val="003C518B"/>
    <w:rsid w:val="003C52D1"/>
    <w:rsid w:val="003C657E"/>
    <w:rsid w:val="003C6843"/>
    <w:rsid w:val="003C6F1F"/>
    <w:rsid w:val="003C766F"/>
    <w:rsid w:val="003C7A10"/>
    <w:rsid w:val="003D0974"/>
    <w:rsid w:val="003D20B7"/>
    <w:rsid w:val="003D27A7"/>
    <w:rsid w:val="003D47E8"/>
    <w:rsid w:val="003D4C19"/>
    <w:rsid w:val="003D4CEE"/>
    <w:rsid w:val="003D5DB8"/>
    <w:rsid w:val="003D601F"/>
    <w:rsid w:val="003D61F4"/>
    <w:rsid w:val="003D63C1"/>
    <w:rsid w:val="003D6980"/>
    <w:rsid w:val="003D72A8"/>
    <w:rsid w:val="003E05A4"/>
    <w:rsid w:val="003E086F"/>
    <w:rsid w:val="003E0AC7"/>
    <w:rsid w:val="003E11EA"/>
    <w:rsid w:val="003E194D"/>
    <w:rsid w:val="003E2161"/>
    <w:rsid w:val="003E2349"/>
    <w:rsid w:val="003E242C"/>
    <w:rsid w:val="003E2564"/>
    <w:rsid w:val="003E328B"/>
    <w:rsid w:val="003E34AC"/>
    <w:rsid w:val="003E424A"/>
    <w:rsid w:val="003E466D"/>
    <w:rsid w:val="003E4C45"/>
    <w:rsid w:val="003E4DCA"/>
    <w:rsid w:val="003E5142"/>
    <w:rsid w:val="003E547F"/>
    <w:rsid w:val="003E60B2"/>
    <w:rsid w:val="003E68E0"/>
    <w:rsid w:val="003E74D8"/>
    <w:rsid w:val="003F010D"/>
    <w:rsid w:val="003F06D7"/>
    <w:rsid w:val="003F0FF4"/>
    <w:rsid w:val="003F18BB"/>
    <w:rsid w:val="003F20EB"/>
    <w:rsid w:val="003F23D1"/>
    <w:rsid w:val="003F3014"/>
    <w:rsid w:val="003F48A1"/>
    <w:rsid w:val="003F4F0B"/>
    <w:rsid w:val="003F4F1F"/>
    <w:rsid w:val="003F5114"/>
    <w:rsid w:val="003F573F"/>
    <w:rsid w:val="003F5810"/>
    <w:rsid w:val="003F59BF"/>
    <w:rsid w:val="003F5D8D"/>
    <w:rsid w:val="003F67A0"/>
    <w:rsid w:val="003F70B7"/>
    <w:rsid w:val="003F7132"/>
    <w:rsid w:val="003F7C70"/>
    <w:rsid w:val="00400E13"/>
    <w:rsid w:val="004021D9"/>
    <w:rsid w:val="004022DF"/>
    <w:rsid w:val="0040243B"/>
    <w:rsid w:val="0040309C"/>
    <w:rsid w:val="00403965"/>
    <w:rsid w:val="0040403B"/>
    <w:rsid w:val="00404321"/>
    <w:rsid w:val="00404C1C"/>
    <w:rsid w:val="004055CA"/>
    <w:rsid w:val="0040578D"/>
    <w:rsid w:val="00405883"/>
    <w:rsid w:val="0040635F"/>
    <w:rsid w:val="00406FB3"/>
    <w:rsid w:val="0040711A"/>
    <w:rsid w:val="00407256"/>
    <w:rsid w:val="00407B68"/>
    <w:rsid w:val="004106E8"/>
    <w:rsid w:val="00410AA5"/>
    <w:rsid w:val="00410D52"/>
    <w:rsid w:val="004117D7"/>
    <w:rsid w:val="004119B8"/>
    <w:rsid w:val="00414291"/>
    <w:rsid w:val="00414340"/>
    <w:rsid w:val="0041473F"/>
    <w:rsid w:val="00414D34"/>
    <w:rsid w:val="0041560B"/>
    <w:rsid w:val="00416242"/>
    <w:rsid w:val="004167F1"/>
    <w:rsid w:val="00416CC6"/>
    <w:rsid w:val="004171E4"/>
    <w:rsid w:val="0042096B"/>
    <w:rsid w:val="00420C34"/>
    <w:rsid w:val="004212FB"/>
    <w:rsid w:val="00421456"/>
    <w:rsid w:val="00421FAB"/>
    <w:rsid w:val="00422CEE"/>
    <w:rsid w:val="00423FDF"/>
    <w:rsid w:val="004241A6"/>
    <w:rsid w:val="004244B5"/>
    <w:rsid w:val="004248FA"/>
    <w:rsid w:val="0042497A"/>
    <w:rsid w:val="004251B3"/>
    <w:rsid w:val="0042546A"/>
    <w:rsid w:val="00425565"/>
    <w:rsid w:val="004262A4"/>
    <w:rsid w:val="00426315"/>
    <w:rsid w:val="00426496"/>
    <w:rsid w:val="004266C4"/>
    <w:rsid w:val="00426919"/>
    <w:rsid w:val="00426C8D"/>
    <w:rsid w:val="00426ED5"/>
    <w:rsid w:val="004275DB"/>
    <w:rsid w:val="004277E2"/>
    <w:rsid w:val="00427897"/>
    <w:rsid w:val="00430250"/>
    <w:rsid w:val="00430267"/>
    <w:rsid w:val="00430665"/>
    <w:rsid w:val="004307F3"/>
    <w:rsid w:val="00430D0F"/>
    <w:rsid w:val="00430DBA"/>
    <w:rsid w:val="00430DC4"/>
    <w:rsid w:val="00431E31"/>
    <w:rsid w:val="004321D9"/>
    <w:rsid w:val="00432662"/>
    <w:rsid w:val="004337E2"/>
    <w:rsid w:val="00433B54"/>
    <w:rsid w:val="00434C40"/>
    <w:rsid w:val="0043533A"/>
    <w:rsid w:val="00435C00"/>
    <w:rsid w:val="00436744"/>
    <w:rsid w:val="004379CF"/>
    <w:rsid w:val="004403ED"/>
    <w:rsid w:val="004410D1"/>
    <w:rsid w:val="004412E4"/>
    <w:rsid w:val="004415C4"/>
    <w:rsid w:val="00441A68"/>
    <w:rsid w:val="00441D70"/>
    <w:rsid w:val="00441E2C"/>
    <w:rsid w:val="00442004"/>
    <w:rsid w:val="00442882"/>
    <w:rsid w:val="00443B1E"/>
    <w:rsid w:val="00443B7E"/>
    <w:rsid w:val="00444230"/>
    <w:rsid w:val="004442E9"/>
    <w:rsid w:val="00444DEA"/>
    <w:rsid w:val="00445BDD"/>
    <w:rsid w:val="0044640D"/>
    <w:rsid w:val="004467FC"/>
    <w:rsid w:val="00446BC7"/>
    <w:rsid w:val="00446E64"/>
    <w:rsid w:val="004470AB"/>
    <w:rsid w:val="004474FB"/>
    <w:rsid w:val="00447955"/>
    <w:rsid w:val="00447CEE"/>
    <w:rsid w:val="00447DB7"/>
    <w:rsid w:val="00447F26"/>
    <w:rsid w:val="00450904"/>
    <w:rsid w:val="00450959"/>
    <w:rsid w:val="00450DAC"/>
    <w:rsid w:val="004514D6"/>
    <w:rsid w:val="00451BCC"/>
    <w:rsid w:val="0045202C"/>
    <w:rsid w:val="00452ACD"/>
    <w:rsid w:val="00453620"/>
    <w:rsid w:val="004537BB"/>
    <w:rsid w:val="00453DBF"/>
    <w:rsid w:val="00453DF2"/>
    <w:rsid w:val="00453F9D"/>
    <w:rsid w:val="00454264"/>
    <w:rsid w:val="00454C2D"/>
    <w:rsid w:val="00454D44"/>
    <w:rsid w:val="0045515F"/>
    <w:rsid w:val="004556DC"/>
    <w:rsid w:val="00455806"/>
    <w:rsid w:val="00455C14"/>
    <w:rsid w:val="00456009"/>
    <w:rsid w:val="0045606B"/>
    <w:rsid w:val="00456247"/>
    <w:rsid w:val="0045676B"/>
    <w:rsid w:val="00456902"/>
    <w:rsid w:val="00456A6A"/>
    <w:rsid w:val="00456DCB"/>
    <w:rsid w:val="00456DCE"/>
    <w:rsid w:val="00457726"/>
    <w:rsid w:val="00460C81"/>
    <w:rsid w:val="004616FC"/>
    <w:rsid w:val="00461733"/>
    <w:rsid w:val="004620E3"/>
    <w:rsid w:val="00462497"/>
    <w:rsid w:val="0046288F"/>
    <w:rsid w:val="00463627"/>
    <w:rsid w:val="00463BE6"/>
    <w:rsid w:val="0046430D"/>
    <w:rsid w:val="00464403"/>
    <w:rsid w:val="00464D40"/>
    <w:rsid w:val="004659F9"/>
    <w:rsid w:val="00465BFA"/>
    <w:rsid w:val="0046689F"/>
    <w:rsid w:val="00467168"/>
    <w:rsid w:val="004674BD"/>
    <w:rsid w:val="00467EDB"/>
    <w:rsid w:val="00467FC4"/>
    <w:rsid w:val="00471547"/>
    <w:rsid w:val="004715AC"/>
    <w:rsid w:val="004719BB"/>
    <w:rsid w:val="00471CF0"/>
    <w:rsid w:val="00472540"/>
    <w:rsid w:val="00472E65"/>
    <w:rsid w:val="00472E89"/>
    <w:rsid w:val="004731AF"/>
    <w:rsid w:val="0047357D"/>
    <w:rsid w:val="00473AF7"/>
    <w:rsid w:val="00473CC9"/>
    <w:rsid w:val="00474C54"/>
    <w:rsid w:val="00475428"/>
    <w:rsid w:val="00475B99"/>
    <w:rsid w:val="00475E02"/>
    <w:rsid w:val="00475E8E"/>
    <w:rsid w:val="00475F00"/>
    <w:rsid w:val="00475F0F"/>
    <w:rsid w:val="004777C4"/>
    <w:rsid w:val="00480609"/>
    <w:rsid w:val="0048060B"/>
    <w:rsid w:val="00480655"/>
    <w:rsid w:val="00480B1E"/>
    <w:rsid w:val="00481217"/>
    <w:rsid w:val="00481409"/>
    <w:rsid w:val="00481F8E"/>
    <w:rsid w:val="004824E8"/>
    <w:rsid w:val="00482BD4"/>
    <w:rsid w:val="00482CF9"/>
    <w:rsid w:val="0048365F"/>
    <w:rsid w:val="00484336"/>
    <w:rsid w:val="0048493D"/>
    <w:rsid w:val="00484F5C"/>
    <w:rsid w:val="00485BE4"/>
    <w:rsid w:val="00485F61"/>
    <w:rsid w:val="00485FCA"/>
    <w:rsid w:val="0048679C"/>
    <w:rsid w:val="004874EA"/>
    <w:rsid w:val="00487BEB"/>
    <w:rsid w:val="004905F8"/>
    <w:rsid w:val="00491282"/>
    <w:rsid w:val="00491437"/>
    <w:rsid w:val="00491627"/>
    <w:rsid w:val="00491C30"/>
    <w:rsid w:val="00491CB5"/>
    <w:rsid w:val="00491FCE"/>
    <w:rsid w:val="004929B5"/>
    <w:rsid w:val="00492C0A"/>
    <w:rsid w:val="00492C25"/>
    <w:rsid w:val="00492E07"/>
    <w:rsid w:val="004934F6"/>
    <w:rsid w:val="004943DE"/>
    <w:rsid w:val="00495C0E"/>
    <w:rsid w:val="00496910"/>
    <w:rsid w:val="00496EE4"/>
    <w:rsid w:val="004970B7"/>
    <w:rsid w:val="00497640"/>
    <w:rsid w:val="004A00E1"/>
    <w:rsid w:val="004A05FD"/>
    <w:rsid w:val="004A0807"/>
    <w:rsid w:val="004A12DF"/>
    <w:rsid w:val="004A165C"/>
    <w:rsid w:val="004A1F9C"/>
    <w:rsid w:val="004A2081"/>
    <w:rsid w:val="004A2879"/>
    <w:rsid w:val="004A28CA"/>
    <w:rsid w:val="004A3994"/>
    <w:rsid w:val="004A4281"/>
    <w:rsid w:val="004A44AA"/>
    <w:rsid w:val="004A4BAD"/>
    <w:rsid w:val="004A4BD1"/>
    <w:rsid w:val="004A5025"/>
    <w:rsid w:val="004A5330"/>
    <w:rsid w:val="004A5ACE"/>
    <w:rsid w:val="004A6934"/>
    <w:rsid w:val="004A6EF7"/>
    <w:rsid w:val="004A6F8D"/>
    <w:rsid w:val="004A7FE3"/>
    <w:rsid w:val="004B0159"/>
    <w:rsid w:val="004B1822"/>
    <w:rsid w:val="004B1A60"/>
    <w:rsid w:val="004B266A"/>
    <w:rsid w:val="004B296E"/>
    <w:rsid w:val="004B35F0"/>
    <w:rsid w:val="004B3729"/>
    <w:rsid w:val="004B43F1"/>
    <w:rsid w:val="004B4720"/>
    <w:rsid w:val="004B496F"/>
    <w:rsid w:val="004B4A44"/>
    <w:rsid w:val="004B53AB"/>
    <w:rsid w:val="004B62AD"/>
    <w:rsid w:val="004B6924"/>
    <w:rsid w:val="004B6D8D"/>
    <w:rsid w:val="004B7734"/>
    <w:rsid w:val="004B7B4F"/>
    <w:rsid w:val="004C0129"/>
    <w:rsid w:val="004C0433"/>
    <w:rsid w:val="004C04C6"/>
    <w:rsid w:val="004C1025"/>
    <w:rsid w:val="004C28CC"/>
    <w:rsid w:val="004C298C"/>
    <w:rsid w:val="004C2B5E"/>
    <w:rsid w:val="004C34F9"/>
    <w:rsid w:val="004C3A23"/>
    <w:rsid w:val="004C4314"/>
    <w:rsid w:val="004C5B5D"/>
    <w:rsid w:val="004C6B9D"/>
    <w:rsid w:val="004C6F22"/>
    <w:rsid w:val="004C79F9"/>
    <w:rsid w:val="004C7A60"/>
    <w:rsid w:val="004C7E55"/>
    <w:rsid w:val="004C7E62"/>
    <w:rsid w:val="004D1AA5"/>
    <w:rsid w:val="004D3175"/>
    <w:rsid w:val="004D3295"/>
    <w:rsid w:val="004D33DC"/>
    <w:rsid w:val="004D349E"/>
    <w:rsid w:val="004D3800"/>
    <w:rsid w:val="004D4408"/>
    <w:rsid w:val="004D54BC"/>
    <w:rsid w:val="004D6C18"/>
    <w:rsid w:val="004D6D6D"/>
    <w:rsid w:val="004D6FDF"/>
    <w:rsid w:val="004D7D6F"/>
    <w:rsid w:val="004D7EA8"/>
    <w:rsid w:val="004E053A"/>
    <w:rsid w:val="004E0B32"/>
    <w:rsid w:val="004E0DAF"/>
    <w:rsid w:val="004E14EB"/>
    <w:rsid w:val="004E16B1"/>
    <w:rsid w:val="004E1800"/>
    <w:rsid w:val="004E228F"/>
    <w:rsid w:val="004E24F3"/>
    <w:rsid w:val="004E282D"/>
    <w:rsid w:val="004E2EF5"/>
    <w:rsid w:val="004E34B3"/>
    <w:rsid w:val="004E37BC"/>
    <w:rsid w:val="004E4569"/>
    <w:rsid w:val="004E46BB"/>
    <w:rsid w:val="004E4872"/>
    <w:rsid w:val="004E53F9"/>
    <w:rsid w:val="004E5445"/>
    <w:rsid w:val="004E587F"/>
    <w:rsid w:val="004E5D12"/>
    <w:rsid w:val="004E6330"/>
    <w:rsid w:val="004E63C4"/>
    <w:rsid w:val="004E67EB"/>
    <w:rsid w:val="004E7BF8"/>
    <w:rsid w:val="004E7D66"/>
    <w:rsid w:val="004F04E0"/>
    <w:rsid w:val="004F081F"/>
    <w:rsid w:val="004F0F2E"/>
    <w:rsid w:val="004F14F4"/>
    <w:rsid w:val="004F1A6C"/>
    <w:rsid w:val="004F2A7A"/>
    <w:rsid w:val="004F2D84"/>
    <w:rsid w:val="004F2DB6"/>
    <w:rsid w:val="004F3213"/>
    <w:rsid w:val="004F329A"/>
    <w:rsid w:val="004F331B"/>
    <w:rsid w:val="004F37B4"/>
    <w:rsid w:val="004F397A"/>
    <w:rsid w:val="004F3F9D"/>
    <w:rsid w:val="004F4008"/>
    <w:rsid w:val="004F41D6"/>
    <w:rsid w:val="004F4CDF"/>
    <w:rsid w:val="004F5E0C"/>
    <w:rsid w:val="004F66CD"/>
    <w:rsid w:val="004F6762"/>
    <w:rsid w:val="004F679C"/>
    <w:rsid w:val="004F67AA"/>
    <w:rsid w:val="004F77B6"/>
    <w:rsid w:val="00500766"/>
    <w:rsid w:val="0050077D"/>
    <w:rsid w:val="005014ED"/>
    <w:rsid w:val="00502E9F"/>
    <w:rsid w:val="00503BFB"/>
    <w:rsid w:val="00504315"/>
    <w:rsid w:val="00505092"/>
    <w:rsid w:val="00505500"/>
    <w:rsid w:val="0050719D"/>
    <w:rsid w:val="00507DCF"/>
    <w:rsid w:val="00510138"/>
    <w:rsid w:val="00510FA9"/>
    <w:rsid w:val="0051265A"/>
    <w:rsid w:val="00513156"/>
    <w:rsid w:val="00514614"/>
    <w:rsid w:val="005152E9"/>
    <w:rsid w:val="00516117"/>
    <w:rsid w:val="00516CB3"/>
    <w:rsid w:val="00517019"/>
    <w:rsid w:val="0051763B"/>
    <w:rsid w:val="00517FC9"/>
    <w:rsid w:val="005209A4"/>
    <w:rsid w:val="00520A65"/>
    <w:rsid w:val="00521480"/>
    <w:rsid w:val="00521EA2"/>
    <w:rsid w:val="00521F34"/>
    <w:rsid w:val="0052200C"/>
    <w:rsid w:val="0052205A"/>
    <w:rsid w:val="005225DF"/>
    <w:rsid w:val="00523F90"/>
    <w:rsid w:val="005248DA"/>
    <w:rsid w:val="00524BC7"/>
    <w:rsid w:val="0052531F"/>
    <w:rsid w:val="005255E6"/>
    <w:rsid w:val="00525751"/>
    <w:rsid w:val="005258E9"/>
    <w:rsid w:val="0052598F"/>
    <w:rsid w:val="00525E12"/>
    <w:rsid w:val="00525F58"/>
    <w:rsid w:val="005268AC"/>
    <w:rsid w:val="00526B6B"/>
    <w:rsid w:val="00526D16"/>
    <w:rsid w:val="005271C4"/>
    <w:rsid w:val="0052723A"/>
    <w:rsid w:val="005302D6"/>
    <w:rsid w:val="00530F5D"/>
    <w:rsid w:val="005310AF"/>
    <w:rsid w:val="00531773"/>
    <w:rsid w:val="00531E91"/>
    <w:rsid w:val="00531E9C"/>
    <w:rsid w:val="0053246A"/>
    <w:rsid w:val="005326F2"/>
    <w:rsid w:val="00532B7B"/>
    <w:rsid w:val="00532DAC"/>
    <w:rsid w:val="00532FCF"/>
    <w:rsid w:val="0053314D"/>
    <w:rsid w:val="0053333C"/>
    <w:rsid w:val="005337AC"/>
    <w:rsid w:val="005337D3"/>
    <w:rsid w:val="00533CCC"/>
    <w:rsid w:val="00533D22"/>
    <w:rsid w:val="00534628"/>
    <w:rsid w:val="00534E8B"/>
    <w:rsid w:val="00535419"/>
    <w:rsid w:val="005359B8"/>
    <w:rsid w:val="00535B2F"/>
    <w:rsid w:val="00535E85"/>
    <w:rsid w:val="0053663D"/>
    <w:rsid w:val="00537082"/>
    <w:rsid w:val="0053776E"/>
    <w:rsid w:val="0053790B"/>
    <w:rsid w:val="00537C9A"/>
    <w:rsid w:val="00540001"/>
    <w:rsid w:val="005401BB"/>
    <w:rsid w:val="00540645"/>
    <w:rsid w:val="00540B35"/>
    <w:rsid w:val="00542CE4"/>
    <w:rsid w:val="005439F0"/>
    <w:rsid w:val="005452D7"/>
    <w:rsid w:val="005453C7"/>
    <w:rsid w:val="00545535"/>
    <w:rsid w:val="00545576"/>
    <w:rsid w:val="005457BD"/>
    <w:rsid w:val="0054596E"/>
    <w:rsid w:val="00545DA0"/>
    <w:rsid w:val="00546E8C"/>
    <w:rsid w:val="0054784E"/>
    <w:rsid w:val="005504D2"/>
    <w:rsid w:val="005507F5"/>
    <w:rsid w:val="005513AE"/>
    <w:rsid w:val="005514C4"/>
    <w:rsid w:val="005515B3"/>
    <w:rsid w:val="00551897"/>
    <w:rsid w:val="005521F4"/>
    <w:rsid w:val="00552A3C"/>
    <w:rsid w:val="0055338F"/>
    <w:rsid w:val="00553C67"/>
    <w:rsid w:val="00553D89"/>
    <w:rsid w:val="00553F0A"/>
    <w:rsid w:val="00554022"/>
    <w:rsid w:val="00555164"/>
    <w:rsid w:val="00555194"/>
    <w:rsid w:val="0055567C"/>
    <w:rsid w:val="0055584D"/>
    <w:rsid w:val="00555970"/>
    <w:rsid w:val="00555C92"/>
    <w:rsid w:val="00555D6C"/>
    <w:rsid w:val="00557AD3"/>
    <w:rsid w:val="00560055"/>
    <w:rsid w:val="00561CA2"/>
    <w:rsid w:val="00561E18"/>
    <w:rsid w:val="00561EA1"/>
    <w:rsid w:val="00562484"/>
    <w:rsid w:val="00562855"/>
    <w:rsid w:val="005630F2"/>
    <w:rsid w:val="00564300"/>
    <w:rsid w:val="00564990"/>
    <w:rsid w:val="00564C4D"/>
    <w:rsid w:val="00564E3E"/>
    <w:rsid w:val="00564F31"/>
    <w:rsid w:val="005651B2"/>
    <w:rsid w:val="0056537E"/>
    <w:rsid w:val="0056575E"/>
    <w:rsid w:val="00565A66"/>
    <w:rsid w:val="00565CAB"/>
    <w:rsid w:val="0056673C"/>
    <w:rsid w:val="00566E50"/>
    <w:rsid w:val="00567048"/>
    <w:rsid w:val="00567193"/>
    <w:rsid w:val="0056780D"/>
    <w:rsid w:val="00570367"/>
    <w:rsid w:val="005725AA"/>
    <w:rsid w:val="00572638"/>
    <w:rsid w:val="00572F2A"/>
    <w:rsid w:val="005738FF"/>
    <w:rsid w:val="0057417F"/>
    <w:rsid w:val="005743CD"/>
    <w:rsid w:val="00574416"/>
    <w:rsid w:val="00574A06"/>
    <w:rsid w:val="00574B96"/>
    <w:rsid w:val="00574D1E"/>
    <w:rsid w:val="00575D18"/>
    <w:rsid w:val="005766C8"/>
    <w:rsid w:val="00576B99"/>
    <w:rsid w:val="0057731B"/>
    <w:rsid w:val="00577B30"/>
    <w:rsid w:val="00577E3A"/>
    <w:rsid w:val="005805AA"/>
    <w:rsid w:val="00581975"/>
    <w:rsid w:val="00581A27"/>
    <w:rsid w:val="005823E7"/>
    <w:rsid w:val="00582555"/>
    <w:rsid w:val="00582C14"/>
    <w:rsid w:val="005847FA"/>
    <w:rsid w:val="00584D92"/>
    <w:rsid w:val="00586FA9"/>
    <w:rsid w:val="0058709A"/>
    <w:rsid w:val="00587620"/>
    <w:rsid w:val="005904BC"/>
    <w:rsid w:val="005904C1"/>
    <w:rsid w:val="00590731"/>
    <w:rsid w:val="00590A24"/>
    <w:rsid w:val="005912A7"/>
    <w:rsid w:val="0059158F"/>
    <w:rsid w:val="00591768"/>
    <w:rsid w:val="0059325E"/>
    <w:rsid w:val="0059476F"/>
    <w:rsid w:val="00594A4F"/>
    <w:rsid w:val="00594CA4"/>
    <w:rsid w:val="00594F14"/>
    <w:rsid w:val="00595EAE"/>
    <w:rsid w:val="005960A5"/>
    <w:rsid w:val="005960F3"/>
    <w:rsid w:val="005965AB"/>
    <w:rsid w:val="00596AF6"/>
    <w:rsid w:val="00596FDE"/>
    <w:rsid w:val="005A012C"/>
    <w:rsid w:val="005A1C9F"/>
    <w:rsid w:val="005A1DD9"/>
    <w:rsid w:val="005A2A32"/>
    <w:rsid w:val="005A2E9F"/>
    <w:rsid w:val="005A36C5"/>
    <w:rsid w:val="005A3BD1"/>
    <w:rsid w:val="005A3FA2"/>
    <w:rsid w:val="005A4186"/>
    <w:rsid w:val="005A5857"/>
    <w:rsid w:val="005A68C9"/>
    <w:rsid w:val="005A7163"/>
    <w:rsid w:val="005B0D35"/>
    <w:rsid w:val="005B0E27"/>
    <w:rsid w:val="005B115B"/>
    <w:rsid w:val="005B1208"/>
    <w:rsid w:val="005B16F3"/>
    <w:rsid w:val="005B2472"/>
    <w:rsid w:val="005B2B02"/>
    <w:rsid w:val="005B2D4E"/>
    <w:rsid w:val="005B385B"/>
    <w:rsid w:val="005B4FA2"/>
    <w:rsid w:val="005B6F93"/>
    <w:rsid w:val="005B7182"/>
    <w:rsid w:val="005B747D"/>
    <w:rsid w:val="005B7864"/>
    <w:rsid w:val="005B7A4A"/>
    <w:rsid w:val="005B7C13"/>
    <w:rsid w:val="005C0758"/>
    <w:rsid w:val="005C0973"/>
    <w:rsid w:val="005C09CB"/>
    <w:rsid w:val="005C0B24"/>
    <w:rsid w:val="005C11E4"/>
    <w:rsid w:val="005C178E"/>
    <w:rsid w:val="005C1AC2"/>
    <w:rsid w:val="005C1DA2"/>
    <w:rsid w:val="005C2088"/>
    <w:rsid w:val="005C2794"/>
    <w:rsid w:val="005C2AAE"/>
    <w:rsid w:val="005C3167"/>
    <w:rsid w:val="005C35F6"/>
    <w:rsid w:val="005C45A2"/>
    <w:rsid w:val="005C4690"/>
    <w:rsid w:val="005C4B0B"/>
    <w:rsid w:val="005C5E73"/>
    <w:rsid w:val="005D0781"/>
    <w:rsid w:val="005D08A4"/>
    <w:rsid w:val="005D1265"/>
    <w:rsid w:val="005D1399"/>
    <w:rsid w:val="005D178B"/>
    <w:rsid w:val="005D1982"/>
    <w:rsid w:val="005D2339"/>
    <w:rsid w:val="005D2D6D"/>
    <w:rsid w:val="005D2EB0"/>
    <w:rsid w:val="005D302E"/>
    <w:rsid w:val="005D3462"/>
    <w:rsid w:val="005D3A68"/>
    <w:rsid w:val="005D3E0A"/>
    <w:rsid w:val="005D3F07"/>
    <w:rsid w:val="005D43B8"/>
    <w:rsid w:val="005D4BE5"/>
    <w:rsid w:val="005D52F6"/>
    <w:rsid w:val="005D61E4"/>
    <w:rsid w:val="005D6261"/>
    <w:rsid w:val="005D648C"/>
    <w:rsid w:val="005D651B"/>
    <w:rsid w:val="005D673D"/>
    <w:rsid w:val="005D6B3C"/>
    <w:rsid w:val="005E01E3"/>
    <w:rsid w:val="005E09EF"/>
    <w:rsid w:val="005E0F0E"/>
    <w:rsid w:val="005E122E"/>
    <w:rsid w:val="005E2755"/>
    <w:rsid w:val="005E28C5"/>
    <w:rsid w:val="005E2977"/>
    <w:rsid w:val="005E3370"/>
    <w:rsid w:val="005E39D3"/>
    <w:rsid w:val="005E3A46"/>
    <w:rsid w:val="005E443A"/>
    <w:rsid w:val="005E467D"/>
    <w:rsid w:val="005E52C8"/>
    <w:rsid w:val="005E5D6E"/>
    <w:rsid w:val="005E5FA8"/>
    <w:rsid w:val="005E602A"/>
    <w:rsid w:val="005E6879"/>
    <w:rsid w:val="005E6AF0"/>
    <w:rsid w:val="005E6D6A"/>
    <w:rsid w:val="005E78E0"/>
    <w:rsid w:val="005F0032"/>
    <w:rsid w:val="005F089C"/>
    <w:rsid w:val="005F08A3"/>
    <w:rsid w:val="005F11ED"/>
    <w:rsid w:val="005F1E92"/>
    <w:rsid w:val="005F1EC9"/>
    <w:rsid w:val="005F23D2"/>
    <w:rsid w:val="005F2654"/>
    <w:rsid w:val="005F350F"/>
    <w:rsid w:val="005F36D2"/>
    <w:rsid w:val="005F3700"/>
    <w:rsid w:val="005F44CB"/>
    <w:rsid w:val="005F4A23"/>
    <w:rsid w:val="005F4F8A"/>
    <w:rsid w:val="005F57D0"/>
    <w:rsid w:val="005F61FE"/>
    <w:rsid w:val="005F64AB"/>
    <w:rsid w:val="005F65A4"/>
    <w:rsid w:val="005F6E79"/>
    <w:rsid w:val="005F732A"/>
    <w:rsid w:val="005F735C"/>
    <w:rsid w:val="005F74AF"/>
    <w:rsid w:val="006009E8"/>
    <w:rsid w:val="00602189"/>
    <w:rsid w:val="00603005"/>
    <w:rsid w:val="006033AC"/>
    <w:rsid w:val="006044ED"/>
    <w:rsid w:val="006047FC"/>
    <w:rsid w:val="00604C4B"/>
    <w:rsid w:val="00604EF7"/>
    <w:rsid w:val="006053A4"/>
    <w:rsid w:val="006054C0"/>
    <w:rsid w:val="006055FE"/>
    <w:rsid w:val="0060564C"/>
    <w:rsid w:val="0060608A"/>
    <w:rsid w:val="00606117"/>
    <w:rsid w:val="0060679C"/>
    <w:rsid w:val="00606891"/>
    <w:rsid w:val="00606F50"/>
    <w:rsid w:val="0060705B"/>
    <w:rsid w:val="00607641"/>
    <w:rsid w:val="00607A05"/>
    <w:rsid w:val="00607A55"/>
    <w:rsid w:val="00607AA9"/>
    <w:rsid w:val="00607ED9"/>
    <w:rsid w:val="0061014B"/>
    <w:rsid w:val="006103C3"/>
    <w:rsid w:val="00610799"/>
    <w:rsid w:val="0061173F"/>
    <w:rsid w:val="00611C8B"/>
    <w:rsid w:val="00611E68"/>
    <w:rsid w:val="00612460"/>
    <w:rsid w:val="00612737"/>
    <w:rsid w:val="00613615"/>
    <w:rsid w:val="00613F5A"/>
    <w:rsid w:val="006145CD"/>
    <w:rsid w:val="006146ED"/>
    <w:rsid w:val="006150E0"/>
    <w:rsid w:val="00615EB6"/>
    <w:rsid w:val="00616D41"/>
    <w:rsid w:val="00616E57"/>
    <w:rsid w:val="006174AC"/>
    <w:rsid w:val="006175B3"/>
    <w:rsid w:val="0061772A"/>
    <w:rsid w:val="00617856"/>
    <w:rsid w:val="00617AEB"/>
    <w:rsid w:val="00617CFA"/>
    <w:rsid w:val="00620443"/>
    <w:rsid w:val="006204D7"/>
    <w:rsid w:val="006205AD"/>
    <w:rsid w:val="006206B9"/>
    <w:rsid w:val="00621252"/>
    <w:rsid w:val="0062162A"/>
    <w:rsid w:val="00621BFC"/>
    <w:rsid w:val="00622587"/>
    <w:rsid w:val="00622763"/>
    <w:rsid w:val="006234DC"/>
    <w:rsid w:val="00623890"/>
    <w:rsid w:val="006244DC"/>
    <w:rsid w:val="00624EF2"/>
    <w:rsid w:val="00626299"/>
    <w:rsid w:val="0062752A"/>
    <w:rsid w:val="006279D2"/>
    <w:rsid w:val="00630F59"/>
    <w:rsid w:val="0063186F"/>
    <w:rsid w:val="006319D9"/>
    <w:rsid w:val="0063247A"/>
    <w:rsid w:val="006328F9"/>
    <w:rsid w:val="00632DBF"/>
    <w:rsid w:val="00632ECB"/>
    <w:rsid w:val="0063465A"/>
    <w:rsid w:val="00634740"/>
    <w:rsid w:val="006349AC"/>
    <w:rsid w:val="006357B2"/>
    <w:rsid w:val="00636B0A"/>
    <w:rsid w:val="00637016"/>
    <w:rsid w:val="00637845"/>
    <w:rsid w:val="0064157F"/>
    <w:rsid w:val="006416C3"/>
    <w:rsid w:val="00642743"/>
    <w:rsid w:val="006428FE"/>
    <w:rsid w:val="0064347E"/>
    <w:rsid w:val="006435B5"/>
    <w:rsid w:val="0064432B"/>
    <w:rsid w:val="00644522"/>
    <w:rsid w:val="00644681"/>
    <w:rsid w:val="00644947"/>
    <w:rsid w:val="00644964"/>
    <w:rsid w:val="006451AF"/>
    <w:rsid w:val="006454C1"/>
    <w:rsid w:val="00645939"/>
    <w:rsid w:val="006461D6"/>
    <w:rsid w:val="0064648F"/>
    <w:rsid w:val="0064692B"/>
    <w:rsid w:val="00646D51"/>
    <w:rsid w:val="00647074"/>
    <w:rsid w:val="006470DE"/>
    <w:rsid w:val="00647B7F"/>
    <w:rsid w:val="00650238"/>
    <w:rsid w:val="00650F27"/>
    <w:rsid w:val="0065142A"/>
    <w:rsid w:val="00651CA2"/>
    <w:rsid w:val="00651D2D"/>
    <w:rsid w:val="00651EDB"/>
    <w:rsid w:val="00652DE3"/>
    <w:rsid w:val="0065485A"/>
    <w:rsid w:val="00654AFC"/>
    <w:rsid w:val="00654FAA"/>
    <w:rsid w:val="0065522D"/>
    <w:rsid w:val="00655314"/>
    <w:rsid w:val="006554CA"/>
    <w:rsid w:val="00655A96"/>
    <w:rsid w:val="00655B0E"/>
    <w:rsid w:val="0065631A"/>
    <w:rsid w:val="00656EE0"/>
    <w:rsid w:val="0066004B"/>
    <w:rsid w:val="006600EF"/>
    <w:rsid w:val="00660279"/>
    <w:rsid w:val="00660F84"/>
    <w:rsid w:val="00661093"/>
    <w:rsid w:val="006611BD"/>
    <w:rsid w:val="00661E55"/>
    <w:rsid w:val="0066249B"/>
    <w:rsid w:val="0066269B"/>
    <w:rsid w:val="006630AD"/>
    <w:rsid w:val="00663304"/>
    <w:rsid w:val="0066330F"/>
    <w:rsid w:val="00663A3C"/>
    <w:rsid w:val="00663B11"/>
    <w:rsid w:val="00663E0E"/>
    <w:rsid w:val="0066418E"/>
    <w:rsid w:val="0066481F"/>
    <w:rsid w:val="00665189"/>
    <w:rsid w:val="00665524"/>
    <w:rsid w:val="006659C2"/>
    <w:rsid w:val="006660E6"/>
    <w:rsid w:val="00666246"/>
    <w:rsid w:val="006665F2"/>
    <w:rsid w:val="0066686A"/>
    <w:rsid w:val="00666C6D"/>
    <w:rsid w:val="006677B1"/>
    <w:rsid w:val="00667CA7"/>
    <w:rsid w:val="00667CF7"/>
    <w:rsid w:val="00670240"/>
    <w:rsid w:val="006709A8"/>
    <w:rsid w:val="00671849"/>
    <w:rsid w:val="00671FEF"/>
    <w:rsid w:val="0067206C"/>
    <w:rsid w:val="006723CF"/>
    <w:rsid w:val="00672421"/>
    <w:rsid w:val="00672779"/>
    <w:rsid w:val="00672F99"/>
    <w:rsid w:val="00673009"/>
    <w:rsid w:val="006730A6"/>
    <w:rsid w:val="006742E0"/>
    <w:rsid w:val="006744A6"/>
    <w:rsid w:val="00674BAC"/>
    <w:rsid w:val="006754E1"/>
    <w:rsid w:val="006756F3"/>
    <w:rsid w:val="00675939"/>
    <w:rsid w:val="00675F2E"/>
    <w:rsid w:val="00676CA0"/>
    <w:rsid w:val="00676D8C"/>
    <w:rsid w:val="00676E41"/>
    <w:rsid w:val="00676ED6"/>
    <w:rsid w:val="00677A1B"/>
    <w:rsid w:val="00677C88"/>
    <w:rsid w:val="00680B8F"/>
    <w:rsid w:val="00680F7F"/>
    <w:rsid w:val="00681892"/>
    <w:rsid w:val="00682115"/>
    <w:rsid w:val="00682558"/>
    <w:rsid w:val="006827A1"/>
    <w:rsid w:val="006828DB"/>
    <w:rsid w:val="0068360E"/>
    <w:rsid w:val="00683970"/>
    <w:rsid w:val="006845DC"/>
    <w:rsid w:val="00684896"/>
    <w:rsid w:val="006849E3"/>
    <w:rsid w:val="00684DEE"/>
    <w:rsid w:val="00684E84"/>
    <w:rsid w:val="006855CC"/>
    <w:rsid w:val="00685F1F"/>
    <w:rsid w:val="00686008"/>
    <w:rsid w:val="00686574"/>
    <w:rsid w:val="00686741"/>
    <w:rsid w:val="006867C5"/>
    <w:rsid w:val="0068680C"/>
    <w:rsid w:val="006868AE"/>
    <w:rsid w:val="00686F34"/>
    <w:rsid w:val="0068761F"/>
    <w:rsid w:val="006912F4"/>
    <w:rsid w:val="00692372"/>
    <w:rsid w:val="006946E5"/>
    <w:rsid w:val="006949ED"/>
    <w:rsid w:val="00694C82"/>
    <w:rsid w:val="00694CEB"/>
    <w:rsid w:val="00695C02"/>
    <w:rsid w:val="00696073"/>
    <w:rsid w:val="0069640E"/>
    <w:rsid w:val="006969A8"/>
    <w:rsid w:val="00696ECB"/>
    <w:rsid w:val="0069730F"/>
    <w:rsid w:val="006A094F"/>
    <w:rsid w:val="006A0C95"/>
    <w:rsid w:val="006A0DCF"/>
    <w:rsid w:val="006A0EDD"/>
    <w:rsid w:val="006A208F"/>
    <w:rsid w:val="006A285B"/>
    <w:rsid w:val="006A2AE1"/>
    <w:rsid w:val="006A2D0C"/>
    <w:rsid w:val="006A3AC0"/>
    <w:rsid w:val="006A3D5B"/>
    <w:rsid w:val="006A4285"/>
    <w:rsid w:val="006A4B0D"/>
    <w:rsid w:val="006A4ECC"/>
    <w:rsid w:val="006A4F41"/>
    <w:rsid w:val="006A5414"/>
    <w:rsid w:val="006A5A9D"/>
    <w:rsid w:val="006A5E0A"/>
    <w:rsid w:val="006A6ABE"/>
    <w:rsid w:val="006A6B2E"/>
    <w:rsid w:val="006A7E56"/>
    <w:rsid w:val="006B04F7"/>
    <w:rsid w:val="006B0676"/>
    <w:rsid w:val="006B0942"/>
    <w:rsid w:val="006B0E64"/>
    <w:rsid w:val="006B0FE4"/>
    <w:rsid w:val="006B1043"/>
    <w:rsid w:val="006B113F"/>
    <w:rsid w:val="006B1C45"/>
    <w:rsid w:val="006B1CC5"/>
    <w:rsid w:val="006B1D27"/>
    <w:rsid w:val="006B1DF4"/>
    <w:rsid w:val="006B2106"/>
    <w:rsid w:val="006B21DB"/>
    <w:rsid w:val="006B2AE9"/>
    <w:rsid w:val="006B2E66"/>
    <w:rsid w:val="006B3430"/>
    <w:rsid w:val="006B346D"/>
    <w:rsid w:val="006B3AE9"/>
    <w:rsid w:val="006B3B5D"/>
    <w:rsid w:val="006B54CA"/>
    <w:rsid w:val="006B5E23"/>
    <w:rsid w:val="006B5F71"/>
    <w:rsid w:val="006B661F"/>
    <w:rsid w:val="006B66A2"/>
    <w:rsid w:val="006B66E0"/>
    <w:rsid w:val="006B71B0"/>
    <w:rsid w:val="006B7B4B"/>
    <w:rsid w:val="006B7D15"/>
    <w:rsid w:val="006B7E91"/>
    <w:rsid w:val="006C0189"/>
    <w:rsid w:val="006C05A6"/>
    <w:rsid w:val="006C175C"/>
    <w:rsid w:val="006C2174"/>
    <w:rsid w:val="006C2233"/>
    <w:rsid w:val="006C2474"/>
    <w:rsid w:val="006C26DF"/>
    <w:rsid w:val="006C29BF"/>
    <w:rsid w:val="006C2A28"/>
    <w:rsid w:val="006C2B5B"/>
    <w:rsid w:val="006C2C71"/>
    <w:rsid w:val="006C2C97"/>
    <w:rsid w:val="006C2D94"/>
    <w:rsid w:val="006C422F"/>
    <w:rsid w:val="006C440D"/>
    <w:rsid w:val="006C4737"/>
    <w:rsid w:val="006C4A12"/>
    <w:rsid w:val="006C5438"/>
    <w:rsid w:val="006C5E04"/>
    <w:rsid w:val="006C6067"/>
    <w:rsid w:val="006C60B5"/>
    <w:rsid w:val="006C6C5D"/>
    <w:rsid w:val="006C728A"/>
    <w:rsid w:val="006C7B34"/>
    <w:rsid w:val="006D058C"/>
    <w:rsid w:val="006D0828"/>
    <w:rsid w:val="006D0B64"/>
    <w:rsid w:val="006D0F8F"/>
    <w:rsid w:val="006D0F9C"/>
    <w:rsid w:val="006D1062"/>
    <w:rsid w:val="006D13BA"/>
    <w:rsid w:val="006D2644"/>
    <w:rsid w:val="006D2989"/>
    <w:rsid w:val="006D2AEF"/>
    <w:rsid w:val="006D329E"/>
    <w:rsid w:val="006D3593"/>
    <w:rsid w:val="006D45D3"/>
    <w:rsid w:val="006D4EF1"/>
    <w:rsid w:val="006D52CC"/>
    <w:rsid w:val="006D5C91"/>
    <w:rsid w:val="006D60CB"/>
    <w:rsid w:val="006D6DA1"/>
    <w:rsid w:val="006D7460"/>
    <w:rsid w:val="006D7BFE"/>
    <w:rsid w:val="006E05D7"/>
    <w:rsid w:val="006E0DF6"/>
    <w:rsid w:val="006E10F9"/>
    <w:rsid w:val="006E186F"/>
    <w:rsid w:val="006E1F5D"/>
    <w:rsid w:val="006E23A2"/>
    <w:rsid w:val="006E255A"/>
    <w:rsid w:val="006E28CD"/>
    <w:rsid w:val="006E3644"/>
    <w:rsid w:val="006E3A2F"/>
    <w:rsid w:val="006E6119"/>
    <w:rsid w:val="006E652C"/>
    <w:rsid w:val="006E6AF4"/>
    <w:rsid w:val="006E6F30"/>
    <w:rsid w:val="006E7B7A"/>
    <w:rsid w:val="006E7FD7"/>
    <w:rsid w:val="006F0364"/>
    <w:rsid w:val="006F0406"/>
    <w:rsid w:val="006F041B"/>
    <w:rsid w:val="006F0F65"/>
    <w:rsid w:val="006F1451"/>
    <w:rsid w:val="006F17BE"/>
    <w:rsid w:val="006F1CCA"/>
    <w:rsid w:val="006F201B"/>
    <w:rsid w:val="006F21D4"/>
    <w:rsid w:val="006F2715"/>
    <w:rsid w:val="006F2A81"/>
    <w:rsid w:val="006F2E46"/>
    <w:rsid w:val="006F3798"/>
    <w:rsid w:val="006F3961"/>
    <w:rsid w:val="006F39C1"/>
    <w:rsid w:val="006F3D32"/>
    <w:rsid w:val="006F444C"/>
    <w:rsid w:val="006F4EE5"/>
    <w:rsid w:val="006F60EA"/>
    <w:rsid w:val="006F6AE6"/>
    <w:rsid w:val="006F6F1C"/>
    <w:rsid w:val="006F70AE"/>
    <w:rsid w:val="007003DB"/>
    <w:rsid w:val="0070070F"/>
    <w:rsid w:val="00700B49"/>
    <w:rsid w:val="00701700"/>
    <w:rsid w:val="00701A2F"/>
    <w:rsid w:val="007027F5"/>
    <w:rsid w:val="007033A7"/>
    <w:rsid w:val="00703BDF"/>
    <w:rsid w:val="00704632"/>
    <w:rsid w:val="00704B6B"/>
    <w:rsid w:val="00704C27"/>
    <w:rsid w:val="00706AD5"/>
    <w:rsid w:val="00707BBE"/>
    <w:rsid w:val="0071033D"/>
    <w:rsid w:val="00710A59"/>
    <w:rsid w:val="00711102"/>
    <w:rsid w:val="007114B9"/>
    <w:rsid w:val="007121F9"/>
    <w:rsid w:val="00712A05"/>
    <w:rsid w:val="0071346A"/>
    <w:rsid w:val="00714786"/>
    <w:rsid w:val="0071543D"/>
    <w:rsid w:val="00715463"/>
    <w:rsid w:val="00715A17"/>
    <w:rsid w:val="00715E52"/>
    <w:rsid w:val="00716002"/>
    <w:rsid w:val="007166BA"/>
    <w:rsid w:val="0071691D"/>
    <w:rsid w:val="00716D2A"/>
    <w:rsid w:val="00717120"/>
    <w:rsid w:val="007174C1"/>
    <w:rsid w:val="007178CD"/>
    <w:rsid w:val="0071797D"/>
    <w:rsid w:val="0071798E"/>
    <w:rsid w:val="0072026E"/>
    <w:rsid w:val="0072062D"/>
    <w:rsid w:val="007206C0"/>
    <w:rsid w:val="00720F7F"/>
    <w:rsid w:val="00721100"/>
    <w:rsid w:val="007213AF"/>
    <w:rsid w:val="00721527"/>
    <w:rsid w:val="007229DD"/>
    <w:rsid w:val="00722A3B"/>
    <w:rsid w:val="00723BBB"/>
    <w:rsid w:val="00724831"/>
    <w:rsid w:val="007256AE"/>
    <w:rsid w:val="00725BD3"/>
    <w:rsid w:val="00725C65"/>
    <w:rsid w:val="007271E8"/>
    <w:rsid w:val="0072737B"/>
    <w:rsid w:val="00727697"/>
    <w:rsid w:val="007276DB"/>
    <w:rsid w:val="00730825"/>
    <w:rsid w:val="00731465"/>
    <w:rsid w:val="00731769"/>
    <w:rsid w:val="00732BD2"/>
    <w:rsid w:val="00732C31"/>
    <w:rsid w:val="00732E52"/>
    <w:rsid w:val="00732F3C"/>
    <w:rsid w:val="0073355B"/>
    <w:rsid w:val="00733720"/>
    <w:rsid w:val="007342A9"/>
    <w:rsid w:val="0073454F"/>
    <w:rsid w:val="00734886"/>
    <w:rsid w:val="00734A1A"/>
    <w:rsid w:val="007355CE"/>
    <w:rsid w:val="0073564B"/>
    <w:rsid w:val="007356D4"/>
    <w:rsid w:val="00736B83"/>
    <w:rsid w:val="00736CD3"/>
    <w:rsid w:val="00736D2D"/>
    <w:rsid w:val="007374D0"/>
    <w:rsid w:val="00737953"/>
    <w:rsid w:val="0074043A"/>
    <w:rsid w:val="00740EB7"/>
    <w:rsid w:val="00741051"/>
    <w:rsid w:val="00741097"/>
    <w:rsid w:val="007418CE"/>
    <w:rsid w:val="0074295A"/>
    <w:rsid w:val="00742A35"/>
    <w:rsid w:val="00742E0F"/>
    <w:rsid w:val="0074364E"/>
    <w:rsid w:val="0074370E"/>
    <w:rsid w:val="0074379E"/>
    <w:rsid w:val="00744254"/>
    <w:rsid w:val="0074453E"/>
    <w:rsid w:val="00744804"/>
    <w:rsid w:val="00744A69"/>
    <w:rsid w:val="00744CFB"/>
    <w:rsid w:val="00744FCA"/>
    <w:rsid w:val="00745A37"/>
    <w:rsid w:val="00745A61"/>
    <w:rsid w:val="00745E1B"/>
    <w:rsid w:val="0074609C"/>
    <w:rsid w:val="00746268"/>
    <w:rsid w:val="00746765"/>
    <w:rsid w:val="007467FF"/>
    <w:rsid w:val="00746D74"/>
    <w:rsid w:val="00746FDC"/>
    <w:rsid w:val="00747533"/>
    <w:rsid w:val="0075033C"/>
    <w:rsid w:val="007508E3"/>
    <w:rsid w:val="007509AA"/>
    <w:rsid w:val="00750F69"/>
    <w:rsid w:val="0075223D"/>
    <w:rsid w:val="00752519"/>
    <w:rsid w:val="00752D32"/>
    <w:rsid w:val="00752FB0"/>
    <w:rsid w:val="007545E8"/>
    <w:rsid w:val="00754E98"/>
    <w:rsid w:val="00755325"/>
    <w:rsid w:val="00755D0B"/>
    <w:rsid w:val="007567CB"/>
    <w:rsid w:val="00757AB7"/>
    <w:rsid w:val="007611EE"/>
    <w:rsid w:val="0076135E"/>
    <w:rsid w:val="0076184C"/>
    <w:rsid w:val="00761BAD"/>
    <w:rsid w:val="00761DAF"/>
    <w:rsid w:val="0076240C"/>
    <w:rsid w:val="0076268E"/>
    <w:rsid w:val="00763E5B"/>
    <w:rsid w:val="007648CF"/>
    <w:rsid w:val="00764A43"/>
    <w:rsid w:val="007652BD"/>
    <w:rsid w:val="0076657E"/>
    <w:rsid w:val="0076680E"/>
    <w:rsid w:val="00766C6C"/>
    <w:rsid w:val="00767652"/>
    <w:rsid w:val="007677A0"/>
    <w:rsid w:val="00770411"/>
    <w:rsid w:val="0077128C"/>
    <w:rsid w:val="00771C8D"/>
    <w:rsid w:val="007725AD"/>
    <w:rsid w:val="00772CB2"/>
    <w:rsid w:val="00772E50"/>
    <w:rsid w:val="0077300D"/>
    <w:rsid w:val="00773060"/>
    <w:rsid w:val="00773745"/>
    <w:rsid w:val="00773B61"/>
    <w:rsid w:val="00773BB4"/>
    <w:rsid w:val="007744CE"/>
    <w:rsid w:val="0077459C"/>
    <w:rsid w:val="00774E10"/>
    <w:rsid w:val="00774F6D"/>
    <w:rsid w:val="007752D4"/>
    <w:rsid w:val="007753CC"/>
    <w:rsid w:val="00775742"/>
    <w:rsid w:val="00776825"/>
    <w:rsid w:val="00777F35"/>
    <w:rsid w:val="007805F2"/>
    <w:rsid w:val="00780DAB"/>
    <w:rsid w:val="00781E4F"/>
    <w:rsid w:val="0078309E"/>
    <w:rsid w:val="0078382E"/>
    <w:rsid w:val="00784FF2"/>
    <w:rsid w:val="00785082"/>
    <w:rsid w:val="007857FB"/>
    <w:rsid w:val="00785806"/>
    <w:rsid w:val="007859D0"/>
    <w:rsid w:val="00785A39"/>
    <w:rsid w:val="00786128"/>
    <w:rsid w:val="0078623A"/>
    <w:rsid w:val="007878C6"/>
    <w:rsid w:val="00787D3A"/>
    <w:rsid w:val="00790AC0"/>
    <w:rsid w:val="00790B29"/>
    <w:rsid w:val="00790CE6"/>
    <w:rsid w:val="00790F9C"/>
    <w:rsid w:val="00791264"/>
    <w:rsid w:val="00791C0A"/>
    <w:rsid w:val="00792351"/>
    <w:rsid w:val="00792D68"/>
    <w:rsid w:val="0079352D"/>
    <w:rsid w:val="007936F2"/>
    <w:rsid w:val="0079398E"/>
    <w:rsid w:val="00793E99"/>
    <w:rsid w:val="00793ECE"/>
    <w:rsid w:val="00794221"/>
    <w:rsid w:val="007942AE"/>
    <w:rsid w:val="00795357"/>
    <w:rsid w:val="00795546"/>
    <w:rsid w:val="007964EC"/>
    <w:rsid w:val="00797141"/>
    <w:rsid w:val="00797342"/>
    <w:rsid w:val="0079745C"/>
    <w:rsid w:val="007979B0"/>
    <w:rsid w:val="00797DC4"/>
    <w:rsid w:val="007A048C"/>
    <w:rsid w:val="007A08A0"/>
    <w:rsid w:val="007A0EB8"/>
    <w:rsid w:val="007A0FE5"/>
    <w:rsid w:val="007A1EF6"/>
    <w:rsid w:val="007A216D"/>
    <w:rsid w:val="007A232A"/>
    <w:rsid w:val="007A264D"/>
    <w:rsid w:val="007A4583"/>
    <w:rsid w:val="007A45DA"/>
    <w:rsid w:val="007A4CC0"/>
    <w:rsid w:val="007A56CB"/>
    <w:rsid w:val="007A5D5F"/>
    <w:rsid w:val="007A5FC2"/>
    <w:rsid w:val="007A6236"/>
    <w:rsid w:val="007A7441"/>
    <w:rsid w:val="007B0718"/>
    <w:rsid w:val="007B07F7"/>
    <w:rsid w:val="007B0AA6"/>
    <w:rsid w:val="007B0BF7"/>
    <w:rsid w:val="007B0BFC"/>
    <w:rsid w:val="007B0D3A"/>
    <w:rsid w:val="007B0DB2"/>
    <w:rsid w:val="007B1583"/>
    <w:rsid w:val="007B2170"/>
    <w:rsid w:val="007B3196"/>
    <w:rsid w:val="007B33B8"/>
    <w:rsid w:val="007B35C2"/>
    <w:rsid w:val="007B4AB4"/>
    <w:rsid w:val="007B5436"/>
    <w:rsid w:val="007B54E6"/>
    <w:rsid w:val="007B5525"/>
    <w:rsid w:val="007B58DC"/>
    <w:rsid w:val="007B5C8F"/>
    <w:rsid w:val="007B62A3"/>
    <w:rsid w:val="007B6438"/>
    <w:rsid w:val="007B6898"/>
    <w:rsid w:val="007B6FEA"/>
    <w:rsid w:val="007B7AFE"/>
    <w:rsid w:val="007B7DB9"/>
    <w:rsid w:val="007B7E06"/>
    <w:rsid w:val="007C088D"/>
    <w:rsid w:val="007C0A28"/>
    <w:rsid w:val="007C1F10"/>
    <w:rsid w:val="007C2445"/>
    <w:rsid w:val="007C3452"/>
    <w:rsid w:val="007C3BC4"/>
    <w:rsid w:val="007C43F4"/>
    <w:rsid w:val="007C45BC"/>
    <w:rsid w:val="007C48F4"/>
    <w:rsid w:val="007C4C67"/>
    <w:rsid w:val="007C4C6F"/>
    <w:rsid w:val="007C6680"/>
    <w:rsid w:val="007C6747"/>
    <w:rsid w:val="007C70F4"/>
    <w:rsid w:val="007C7304"/>
    <w:rsid w:val="007C78CC"/>
    <w:rsid w:val="007D0075"/>
    <w:rsid w:val="007D123E"/>
    <w:rsid w:val="007D16EB"/>
    <w:rsid w:val="007D1C02"/>
    <w:rsid w:val="007D2245"/>
    <w:rsid w:val="007D26A0"/>
    <w:rsid w:val="007D27D6"/>
    <w:rsid w:val="007D299B"/>
    <w:rsid w:val="007D2D02"/>
    <w:rsid w:val="007D325C"/>
    <w:rsid w:val="007D3524"/>
    <w:rsid w:val="007D4C54"/>
    <w:rsid w:val="007D4C6F"/>
    <w:rsid w:val="007D4EA6"/>
    <w:rsid w:val="007D5890"/>
    <w:rsid w:val="007D6025"/>
    <w:rsid w:val="007D71F3"/>
    <w:rsid w:val="007D7A7E"/>
    <w:rsid w:val="007E0D6A"/>
    <w:rsid w:val="007E17F6"/>
    <w:rsid w:val="007E1C9B"/>
    <w:rsid w:val="007E23A7"/>
    <w:rsid w:val="007E2828"/>
    <w:rsid w:val="007E2DFF"/>
    <w:rsid w:val="007E2FBA"/>
    <w:rsid w:val="007E30D6"/>
    <w:rsid w:val="007E39EB"/>
    <w:rsid w:val="007E3D20"/>
    <w:rsid w:val="007E44BA"/>
    <w:rsid w:val="007E44BD"/>
    <w:rsid w:val="007E4C8A"/>
    <w:rsid w:val="007E4DD3"/>
    <w:rsid w:val="007E4F49"/>
    <w:rsid w:val="007E5313"/>
    <w:rsid w:val="007E59A3"/>
    <w:rsid w:val="007E5F03"/>
    <w:rsid w:val="007E61CA"/>
    <w:rsid w:val="007E66DC"/>
    <w:rsid w:val="007E6996"/>
    <w:rsid w:val="007E73B7"/>
    <w:rsid w:val="007E7B06"/>
    <w:rsid w:val="007E7DA4"/>
    <w:rsid w:val="007E7F8D"/>
    <w:rsid w:val="007F042B"/>
    <w:rsid w:val="007F0609"/>
    <w:rsid w:val="007F16C6"/>
    <w:rsid w:val="007F1CF4"/>
    <w:rsid w:val="007F1D57"/>
    <w:rsid w:val="007F1DB8"/>
    <w:rsid w:val="007F2188"/>
    <w:rsid w:val="007F33E0"/>
    <w:rsid w:val="007F38F5"/>
    <w:rsid w:val="007F3AAF"/>
    <w:rsid w:val="007F3AD5"/>
    <w:rsid w:val="007F498A"/>
    <w:rsid w:val="007F5312"/>
    <w:rsid w:val="007F54E1"/>
    <w:rsid w:val="007F5CEB"/>
    <w:rsid w:val="007F6E49"/>
    <w:rsid w:val="00800288"/>
    <w:rsid w:val="00801858"/>
    <w:rsid w:val="00801B57"/>
    <w:rsid w:val="00801C18"/>
    <w:rsid w:val="00801EBE"/>
    <w:rsid w:val="00802472"/>
    <w:rsid w:val="00802C4F"/>
    <w:rsid w:val="008033FE"/>
    <w:rsid w:val="00803C4F"/>
    <w:rsid w:val="008045E4"/>
    <w:rsid w:val="00804F49"/>
    <w:rsid w:val="0080525C"/>
    <w:rsid w:val="00806127"/>
    <w:rsid w:val="008062A1"/>
    <w:rsid w:val="00806918"/>
    <w:rsid w:val="00806B63"/>
    <w:rsid w:val="00807D4C"/>
    <w:rsid w:val="0081016A"/>
    <w:rsid w:val="0081018F"/>
    <w:rsid w:val="008108DD"/>
    <w:rsid w:val="00812201"/>
    <w:rsid w:val="0081260F"/>
    <w:rsid w:val="00812804"/>
    <w:rsid w:val="00813554"/>
    <w:rsid w:val="008136F3"/>
    <w:rsid w:val="00813E15"/>
    <w:rsid w:val="00814CE9"/>
    <w:rsid w:val="00815858"/>
    <w:rsid w:val="00815CAC"/>
    <w:rsid w:val="008165F9"/>
    <w:rsid w:val="00816DBF"/>
    <w:rsid w:val="00816E21"/>
    <w:rsid w:val="008171FF"/>
    <w:rsid w:val="00817816"/>
    <w:rsid w:val="008178D9"/>
    <w:rsid w:val="00820049"/>
    <w:rsid w:val="00820F46"/>
    <w:rsid w:val="0082102F"/>
    <w:rsid w:val="00821277"/>
    <w:rsid w:val="008217CF"/>
    <w:rsid w:val="00821D2F"/>
    <w:rsid w:val="00821E4A"/>
    <w:rsid w:val="008222C0"/>
    <w:rsid w:val="00823477"/>
    <w:rsid w:val="00823579"/>
    <w:rsid w:val="008238A6"/>
    <w:rsid w:val="00823DD1"/>
    <w:rsid w:val="00824BD9"/>
    <w:rsid w:val="008269C4"/>
    <w:rsid w:val="00826A36"/>
    <w:rsid w:val="00826E71"/>
    <w:rsid w:val="00827D37"/>
    <w:rsid w:val="00827DC4"/>
    <w:rsid w:val="008306A7"/>
    <w:rsid w:val="0083101B"/>
    <w:rsid w:val="00831A43"/>
    <w:rsid w:val="00831C9D"/>
    <w:rsid w:val="00831D6D"/>
    <w:rsid w:val="0083202D"/>
    <w:rsid w:val="0083333A"/>
    <w:rsid w:val="00833488"/>
    <w:rsid w:val="00834345"/>
    <w:rsid w:val="0083517F"/>
    <w:rsid w:val="0083565F"/>
    <w:rsid w:val="008356F0"/>
    <w:rsid w:val="00836611"/>
    <w:rsid w:val="00836980"/>
    <w:rsid w:val="008374D7"/>
    <w:rsid w:val="008374F8"/>
    <w:rsid w:val="00837709"/>
    <w:rsid w:val="00837C19"/>
    <w:rsid w:val="008400BF"/>
    <w:rsid w:val="008409D0"/>
    <w:rsid w:val="00840B47"/>
    <w:rsid w:val="00841462"/>
    <w:rsid w:val="008414B6"/>
    <w:rsid w:val="008425B9"/>
    <w:rsid w:val="008429AF"/>
    <w:rsid w:val="00843756"/>
    <w:rsid w:val="00843DFC"/>
    <w:rsid w:val="00844061"/>
    <w:rsid w:val="00844161"/>
    <w:rsid w:val="008443A4"/>
    <w:rsid w:val="0084481A"/>
    <w:rsid w:val="00845DFE"/>
    <w:rsid w:val="00846352"/>
    <w:rsid w:val="00846830"/>
    <w:rsid w:val="0084692A"/>
    <w:rsid w:val="00846AE3"/>
    <w:rsid w:val="00847333"/>
    <w:rsid w:val="00850E0E"/>
    <w:rsid w:val="00851A93"/>
    <w:rsid w:val="00851C7B"/>
    <w:rsid w:val="00852861"/>
    <w:rsid w:val="00854016"/>
    <w:rsid w:val="00854315"/>
    <w:rsid w:val="00854622"/>
    <w:rsid w:val="0085470E"/>
    <w:rsid w:val="008556A7"/>
    <w:rsid w:val="00855B19"/>
    <w:rsid w:val="00855FD0"/>
    <w:rsid w:val="00856268"/>
    <w:rsid w:val="0085669E"/>
    <w:rsid w:val="008568E5"/>
    <w:rsid w:val="00856B03"/>
    <w:rsid w:val="00856BCF"/>
    <w:rsid w:val="008570DB"/>
    <w:rsid w:val="0085757D"/>
    <w:rsid w:val="00860160"/>
    <w:rsid w:val="00860BE1"/>
    <w:rsid w:val="00861457"/>
    <w:rsid w:val="0086252E"/>
    <w:rsid w:val="00863686"/>
    <w:rsid w:val="008644FE"/>
    <w:rsid w:val="00864547"/>
    <w:rsid w:val="008648A0"/>
    <w:rsid w:val="00864BA7"/>
    <w:rsid w:val="00865BE4"/>
    <w:rsid w:val="0086668C"/>
    <w:rsid w:val="00866AE8"/>
    <w:rsid w:val="00867D54"/>
    <w:rsid w:val="008705B0"/>
    <w:rsid w:val="008717BC"/>
    <w:rsid w:val="0087188F"/>
    <w:rsid w:val="00871898"/>
    <w:rsid w:val="00871B71"/>
    <w:rsid w:val="00871C6B"/>
    <w:rsid w:val="00872483"/>
    <w:rsid w:val="00872D65"/>
    <w:rsid w:val="008735C9"/>
    <w:rsid w:val="0087391A"/>
    <w:rsid w:val="00875161"/>
    <w:rsid w:val="00875569"/>
    <w:rsid w:val="00875C51"/>
    <w:rsid w:val="00876144"/>
    <w:rsid w:val="0087633C"/>
    <w:rsid w:val="00877FBA"/>
    <w:rsid w:val="00880AFE"/>
    <w:rsid w:val="00880B81"/>
    <w:rsid w:val="00881431"/>
    <w:rsid w:val="0088254F"/>
    <w:rsid w:val="00882DD6"/>
    <w:rsid w:val="00884150"/>
    <w:rsid w:val="008845CA"/>
    <w:rsid w:val="00884EB2"/>
    <w:rsid w:val="008852AD"/>
    <w:rsid w:val="00885324"/>
    <w:rsid w:val="00885999"/>
    <w:rsid w:val="00885C2F"/>
    <w:rsid w:val="00886F4D"/>
    <w:rsid w:val="008874E5"/>
    <w:rsid w:val="008877A1"/>
    <w:rsid w:val="00887C06"/>
    <w:rsid w:val="00887EFA"/>
    <w:rsid w:val="0089087A"/>
    <w:rsid w:val="00890C25"/>
    <w:rsid w:val="00891A8E"/>
    <w:rsid w:val="008921C2"/>
    <w:rsid w:val="00892B30"/>
    <w:rsid w:val="00892EBB"/>
    <w:rsid w:val="00893E4E"/>
    <w:rsid w:val="00893ECF"/>
    <w:rsid w:val="0089422F"/>
    <w:rsid w:val="00894658"/>
    <w:rsid w:val="0089557A"/>
    <w:rsid w:val="00895F06"/>
    <w:rsid w:val="008973B4"/>
    <w:rsid w:val="00897752"/>
    <w:rsid w:val="008A0619"/>
    <w:rsid w:val="008A0948"/>
    <w:rsid w:val="008A11A0"/>
    <w:rsid w:val="008A16EB"/>
    <w:rsid w:val="008A187F"/>
    <w:rsid w:val="008A1E15"/>
    <w:rsid w:val="008A29C7"/>
    <w:rsid w:val="008A3087"/>
    <w:rsid w:val="008A3D18"/>
    <w:rsid w:val="008A442C"/>
    <w:rsid w:val="008A4508"/>
    <w:rsid w:val="008A47BD"/>
    <w:rsid w:val="008A4BFA"/>
    <w:rsid w:val="008A571D"/>
    <w:rsid w:val="008A6121"/>
    <w:rsid w:val="008A625A"/>
    <w:rsid w:val="008A6303"/>
    <w:rsid w:val="008A6B3E"/>
    <w:rsid w:val="008A6B82"/>
    <w:rsid w:val="008A6BBD"/>
    <w:rsid w:val="008A6ED3"/>
    <w:rsid w:val="008B0260"/>
    <w:rsid w:val="008B14F1"/>
    <w:rsid w:val="008B186C"/>
    <w:rsid w:val="008B21D5"/>
    <w:rsid w:val="008B283C"/>
    <w:rsid w:val="008B3450"/>
    <w:rsid w:val="008B3557"/>
    <w:rsid w:val="008B3DB3"/>
    <w:rsid w:val="008B417A"/>
    <w:rsid w:val="008B54B6"/>
    <w:rsid w:val="008B56B9"/>
    <w:rsid w:val="008B5E42"/>
    <w:rsid w:val="008B6A4B"/>
    <w:rsid w:val="008B6D3D"/>
    <w:rsid w:val="008B6D50"/>
    <w:rsid w:val="008B758C"/>
    <w:rsid w:val="008B761E"/>
    <w:rsid w:val="008C0599"/>
    <w:rsid w:val="008C08A1"/>
    <w:rsid w:val="008C0D20"/>
    <w:rsid w:val="008C1061"/>
    <w:rsid w:val="008C171A"/>
    <w:rsid w:val="008C180C"/>
    <w:rsid w:val="008C2127"/>
    <w:rsid w:val="008C2CA5"/>
    <w:rsid w:val="008C2E3D"/>
    <w:rsid w:val="008C2F6F"/>
    <w:rsid w:val="008C3544"/>
    <w:rsid w:val="008C374C"/>
    <w:rsid w:val="008C4B00"/>
    <w:rsid w:val="008C4C4E"/>
    <w:rsid w:val="008C4CB0"/>
    <w:rsid w:val="008C4FCD"/>
    <w:rsid w:val="008C5865"/>
    <w:rsid w:val="008C5FE0"/>
    <w:rsid w:val="008C6981"/>
    <w:rsid w:val="008C6D8D"/>
    <w:rsid w:val="008C7641"/>
    <w:rsid w:val="008C769F"/>
    <w:rsid w:val="008C7C53"/>
    <w:rsid w:val="008D18D0"/>
    <w:rsid w:val="008D257E"/>
    <w:rsid w:val="008D3083"/>
    <w:rsid w:val="008D382A"/>
    <w:rsid w:val="008D39E9"/>
    <w:rsid w:val="008D3F4E"/>
    <w:rsid w:val="008D504D"/>
    <w:rsid w:val="008D515E"/>
    <w:rsid w:val="008D52BE"/>
    <w:rsid w:val="008D531D"/>
    <w:rsid w:val="008D53D0"/>
    <w:rsid w:val="008D5E12"/>
    <w:rsid w:val="008D65B2"/>
    <w:rsid w:val="008D6A8B"/>
    <w:rsid w:val="008D6AEB"/>
    <w:rsid w:val="008D6B07"/>
    <w:rsid w:val="008D728C"/>
    <w:rsid w:val="008D76DB"/>
    <w:rsid w:val="008D7EBF"/>
    <w:rsid w:val="008D7F2A"/>
    <w:rsid w:val="008E10DE"/>
    <w:rsid w:val="008E1C25"/>
    <w:rsid w:val="008E2120"/>
    <w:rsid w:val="008E327C"/>
    <w:rsid w:val="008E3AF9"/>
    <w:rsid w:val="008E418D"/>
    <w:rsid w:val="008E4B88"/>
    <w:rsid w:val="008E4D18"/>
    <w:rsid w:val="008E55DB"/>
    <w:rsid w:val="008E586F"/>
    <w:rsid w:val="008E59C1"/>
    <w:rsid w:val="008E5ED0"/>
    <w:rsid w:val="008E6041"/>
    <w:rsid w:val="008E6214"/>
    <w:rsid w:val="008E6B7A"/>
    <w:rsid w:val="008E797A"/>
    <w:rsid w:val="008E7E14"/>
    <w:rsid w:val="008F116A"/>
    <w:rsid w:val="008F19BE"/>
    <w:rsid w:val="008F24A9"/>
    <w:rsid w:val="008F26E9"/>
    <w:rsid w:val="008F3285"/>
    <w:rsid w:val="008F3532"/>
    <w:rsid w:val="008F3E99"/>
    <w:rsid w:val="008F5179"/>
    <w:rsid w:val="008F564E"/>
    <w:rsid w:val="008F5926"/>
    <w:rsid w:val="008F5955"/>
    <w:rsid w:val="008F5A13"/>
    <w:rsid w:val="008F6491"/>
    <w:rsid w:val="008F6511"/>
    <w:rsid w:val="008F676E"/>
    <w:rsid w:val="008F6F11"/>
    <w:rsid w:val="008F713E"/>
    <w:rsid w:val="008F78A1"/>
    <w:rsid w:val="00900978"/>
    <w:rsid w:val="009009B5"/>
    <w:rsid w:val="00900EF9"/>
    <w:rsid w:val="00901C50"/>
    <w:rsid w:val="00901FF8"/>
    <w:rsid w:val="009021AE"/>
    <w:rsid w:val="009027C8"/>
    <w:rsid w:val="0090386D"/>
    <w:rsid w:val="00903D7F"/>
    <w:rsid w:val="009041A6"/>
    <w:rsid w:val="009060E3"/>
    <w:rsid w:val="00906CEF"/>
    <w:rsid w:val="0091012E"/>
    <w:rsid w:val="0091063D"/>
    <w:rsid w:val="00910C9D"/>
    <w:rsid w:val="00911BC0"/>
    <w:rsid w:val="00912A97"/>
    <w:rsid w:val="00912BFA"/>
    <w:rsid w:val="009132B9"/>
    <w:rsid w:val="00913F78"/>
    <w:rsid w:val="00914ED5"/>
    <w:rsid w:val="009152C3"/>
    <w:rsid w:val="00915F8C"/>
    <w:rsid w:val="00916466"/>
    <w:rsid w:val="00917298"/>
    <w:rsid w:val="00920BB1"/>
    <w:rsid w:val="00920CA9"/>
    <w:rsid w:val="009216A1"/>
    <w:rsid w:val="0092171C"/>
    <w:rsid w:val="00923159"/>
    <w:rsid w:val="009239EF"/>
    <w:rsid w:val="00924492"/>
    <w:rsid w:val="0092519D"/>
    <w:rsid w:val="00925C04"/>
    <w:rsid w:val="00926176"/>
    <w:rsid w:val="00926550"/>
    <w:rsid w:val="00926554"/>
    <w:rsid w:val="00926771"/>
    <w:rsid w:val="00927AD1"/>
    <w:rsid w:val="00927ED1"/>
    <w:rsid w:val="009307F2"/>
    <w:rsid w:val="00931F59"/>
    <w:rsid w:val="009329E7"/>
    <w:rsid w:val="00933054"/>
    <w:rsid w:val="00933149"/>
    <w:rsid w:val="00933BA6"/>
    <w:rsid w:val="00933BCA"/>
    <w:rsid w:val="00934674"/>
    <w:rsid w:val="009349F7"/>
    <w:rsid w:val="009355A8"/>
    <w:rsid w:val="00936528"/>
    <w:rsid w:val="00936C7C"/>
    <w:rsid w:val="009373EB"/>
    <w:rsid w:val="00937B29"/>
    <w:rsid w:val="00937DB9"/>
    <w:rsid w:val="00937DDE"/>
    <w:rsid w:val="00940434"/>
    <w:rsid w:val="00940D82"/>
    <w:rsid w:val="00940F0E"/>
    <w:rsid w:val="00941202"/>
    <w:rsid w:val="0094182E"/>
    <w:rsid w:val="00942502"/>
    <w:rsid w:val="0094253A"/>
    <w:rsid w:val="00942589"/>
    <w:rsid w:val="009429F0"/>
    <w:rsid w:val="00942C54"/>
    <w:rsid w:val="009430E6"/>
    <w:rsid w:val="00943D90"/>
    <w:rsid w:val="00943F52"/>
    <w:rsid w:val="009452C0"/>
    <w:rsid w:val="009455EB"/>
    <w:rsid w:val="00945756"/>
    <w:rsid w:val="00945A90"/>
    <w:rsid w:val="009468D8"/>
    <w:rsid w:val="00946C8A"/>
    <w:rsid w:val="00946DBC"/>
    <w:rsid w:val="0094719C"/>
    <w:rsid w:val="0094753A"/>
    <w:rsid w:val="0095017A"/>
    <w:rsid w:val="00950514"/>
    <w:rsid w:val="00950BAA"/>
    <w:rsid w:val="00951234"/>
    <w:rsid w:val="00951E8F"/>
    <w:rsid w:val="00951F6D"/>
    <w:rsid w:val="00952201"/>
    <w:rsid w:val="00952E8E"/>
    <w:rsid w:val="0095412C"/>
    <w:rsid w:val="0095464D"/>
    <w:rsid w:val="0095477A"/>
    <w:rsid w:val="00954EBA"/>
    <w:rsid w:val="00955647"/>
    <w:rsid w:val="00955831"/>
    <w:rsid w:val="00956776"/>
    <w:rsid w:val="009567C9"/>
    <w:rsid w:val="00957A03"/>
    <w:rsid w:val="009604F9"/>
    <w:rsid w:val="00960C16"/>
    <w:rsid w:val="00961ADB"/>
    <w:rsid w:val="00961F24"/>
    <w:rsid w:val="00963106"/>
    <w:rsid w:val="009639CF"/>
    <w:rsid w:val="00963B1D"/>
    <w:rsid w:val="00963E70"/>
    <w:rsid w:val="009644FD"/>
    <w:rsid w:val="00964DB7"/>
    <w:rsid w:val="00964E0E"/>
    <w:rsid w:val="00964FAE"/>
    <w:rsid w:val="00965370"/>
    <w:rsid w:val="009653F9"/>
    <w:rsid w:val="00966C30"/>
    <w:rsid w:val="0096736D"/>
    <w:rsid w:val="00967618"/>
    <w:rsid w:val="009709B7"/>
    <w:rsid w:val="009717C1"/>
    <w:rsid w:val="00971BB4"/>
    <w:rsid w:val="00971CCD"/>
    <w:rsid w:val="00971F11"/>
    <w:rsid w:val="009720BA"/>
    <w:rsid w:val="0097273D"/>
    <w:rsid w:val="00972E33"/>
    <w:rsid w:val="0097339C"/>
    <w:rsid w:val="0097363C"/>
    <w:rsid w:val="00973A30"/>
    <w:rsid w:val="00973AE6"/>
    <w:rsid w:val="00974300"/>
    <w:rsid w:val="0097494C"/>
    <w:rsid w:val="00974B85"/>
    <w:rsid w:val="00974E9F"/>
    <w:rsid w:val="00975782"/>
    <w:rsid w:val="00975CCD"/>
    <w:rsid w:val="00975F8B"/>
    <w:rsid w:val="00976C90"/>
    <w:rsid w:val="009772FA"/>
    <w:rsid w:val="00977687"/>
    <w:rsid w:val="00977870"/>
    <w:rsid w:val="00980293"/>
    <w:rsid w:val="0098275E"/>
    <w:rsid w:val="00982E60"/>
    <w:rsid w:val="00983B74"/>
    <w:rsid w:val="00983B8C"/>
    <w:rsid w:val="009842EE"/>
    <w:rsid w:val="00984C5E"/>
    <w:rsid w:val="009858A8"/>
    <w:rsid w:val="00985D83"/>
    <w:rsid w:val="00985D8D"/>
    <w:rsid w:val="009872C6"/>
    <w:rsid w:val="00987314"/>
    <w:rsid w:val="00987780"/>
    <w:rsid w:val="00987D0F"/>
    <w:rsid w:val="00990420"/>
    <w:rsid w:val="009906D5"/>
    <w:rsid w:val="009906FB"/>
    <w:rsid w:val="00990878"/>
    <w:rsid w:val="00990DEE"/>
    <w:rsid w:val="0099132B"/>
    <w:rsid w:val="0099142D"/>
    <w:rsid w:val="009916F5"/>
    <w:rsid w:val="0099285B"/>
    <w:rsid w:val="00992CE5"/>
    <w:rsid w:val="00992E6E"/>
    <w:rsid w:val="00992F8E"/>
    <w:rsid w:val="009930B9"/>
    <w:rsid w:val="00993328"/>
    <w:rsid w:val="00993C8B"/>
    <w:rsid w:val="00993E31"/>
    <w:rsid w:val="00993E61"/>
    <w:rsid w:val="00994516"/>
    <w:rsid w:val="00994E34"/>
    <w:rsid w:val="00994F8B"/>
    <w:rsid w:val="00994FA8"/>
    <w:rsid w:val="0099525F"/>
    <w:rsid w:val="00995278"/>
    <w:rsid w:val="00995408"/>
    <w:rsid w:val="00995525"/>
    <w:rsid w:val="00996239"/>
    <w:rsid w:val="0099641E"/>
    <w:rsid w:val="00996D57"/>
    <w:rsid w:val="00996F96"/>
    <w:rsid w:val="00997415"/>
    <w:rsid w:val="009977F2"/>
    <w:rsid w:val="00997837"/>
    <w:rsid w:val="00997FA5"/>
    <w:rsid w:val="009A0D00"/>
    <w:rsid w:val="009A0DF2"/>
    <w:rsid w:val="009A17D6"/>
    <w:rsid w:val="009A1FC7"/>
    <w:rsid w:val="009A2433"/>
    <w:rsid w:val="009A2457"/>
    <w:rsid w:val="009A2621"/>
    <w:rsid w:val="009A347E"/>
    <w:rsid w:val="009A3951"/>
    <w:rsid w:val="009A3E55"/>
    <w:rsid w:val="009A4379"/>
    <w:rsid w:val="009A4BAE"/>
    <w:rsid w:val="009A4E1C"/>
    <w:rsid w:val="009A4F10"/>
    <w:rsid w:val="009A5735"/>
    <w:rsid w:val="009A5E03"/>
    <w:rsid w:val="009A6BD8"/>
    <w:rsid w:val="009A6CF1"/>
    <w:rsid w:val="009A7307"/>
    <w:rsid w:val="009A7EF2"/>
    <w:rsid w:val="009B0728"/>
    <w:rsid w:val="009B0E23"/>
    <w:rsid w:val="009B0E7A"/>
    <w:rsid w:val="009B16EC"/>
    <w:rsid w:val="009B17EE"/>
    <w:rsid w:val="009B194B"/>
    <w:rsid w:val="009B1A21"/>
    <w:rsid w:val="009B1B67"/>
    <w:rsid w:val="009B1C98"/>
    <w:rsid w:val="009B1E4C"/>
    <w:rsid w:val="009B2270"/>
    <w:rsid w:val="009B23D3"/>
    <w:rsid w:val="009B328D"/>
    <w:rsid w:val="009B3740"/>
    <w:rsid w:val="009B4171"/>
    <w:rsid w:val="009B44C3"/>
    <w:rsid w:val="009B4840"/>
    <w:rsid w:val="009B4888"/>
    <w:rsid w:val="009B5106"/>
    <w:rsid w:val="009B53F5"/>
    <w:rsid w:val="009B54EB"/>
    <w:rsid w:val="009B5769"/>
    <w:rsid w:val="009B628D"/>
    <w:rsid w:val="009B679C"/>
    <w:rsid w:val="009B79B7"/>
    <w:rsid w:val="009B7A9F"/>
    <w:rsid w:val="009C0845"/>
    <w:rsid w:val="009C0C7B"/>
    <w:rsid w:val="009C11EE"/>
    <w:rsid w:val="009C21C6"/>
    <w:rsid w:val="009C25AE"/>
    <w:rsid w:val="009C25E7"/>
    <w:rsid w:val="009C2C86"/>
    <w:rsid w:val="009C300B"/>
    <w:rsid w:val="009C31F1"/>
    <w:rsid w:val="009C3379"/>
    <w:rsid w:val="009C4508"/>
    <w:rsid w:val="009C4630"/>
    <w:rsid w:val="009C4670"/>
    <w:rsid w:val="009C5783"/>
    <w:rsid w:val="009C5796"/>
    <w:rsid w:val="009C6274"/>
    <w:rsid w:val="009C67EF"/>
    <w:rsid w:val="009C7571"/>
    <w:rsid w:val="009C7845"/>
    <w:rsid w:val="009D06D3"/>
    <w:rsid w:val="009D0712"/>
    <w:rsid w:val="009D0CDA"/>
    <w:rsid w:val="009D0DBD"/>
    <w:rsid w:val="009D0DD3"/>
    <w:rsid w:val="009D1108"/>
    <w:rsid w:val="009D1580"/>
    <w:rsid w:val="009D22E0"/>
    <w:rsid w:val="009D25B1"/>
    <w:rsid w:val="009D2A44"/>
    <w:rsid w:val="009D387F"/>
    <w:rsid w:val="009D42CE"/>
    <w:rsid w:val="009D435D"/>
    <w:rsid w:val="009D4F64"/>
    <w:rsid w:val="009D536D"/>
    <w:rsid w:val="009D544C"/>
    <w:rsid w:val="009D59EF"/>
    <w:rsid w:val="009D6B51"/>
    <w:rsid w:val="009D6E6D"/>
    <w:rsid w:val="009D7A07"/>
    <w:rsid w:val="009E000B"/>
    <w:rsid w:val="009E0BCE"/>
    <w:rsid w:val="009E10FC"/>
    <w:rsid w:val="009E1F34"/>
    <w:rsid w:val="009E21CB"/>
    <w:rsid w:val="009E25CE"/>
    <w:rsid w:val="009E29AD"/>
    <w:rsid w:val="009E2A44"/>
    <w:rsid w:val="009E304E"/>
    <w:rsid w:val="009E3429"/>
    <w:rsid w:val="009E3788"/>
    <w:rsid w:val="009E406D"/>
    <w:rsid w:val="009E4F11"/>
    <w:rsid w:val="009E61F5"/>
    <w:rsid w:val="009E70B4"/>
    <w:rsid w:val="009E7CF6"/>
    <w:rsid w:val="009E7FEC"/>
    <w:rsid w:val="009F054C"/>
    <w:rsid w:val="009F1F3A"/>
    <w:rsid w:val="009F22BF"/>
    <w:rsid w:val="009F2616"/>
    <w:rsid w:val="009F2C5D"/>
    <w:rsid w:val="009F2D46"/>
    <w:rsid w:val="009F3499"/>
    <w:rsid w:val="009F395C"/>
    <w:rsid w:val="009F3F7C"/>
    <w:rsid w:val="009F44EA"/>
    <w:rsid w:val="009F4A94"/>
    <w:rsid w:val="009F4D34"/>
    <w:rsid w:val="009F4FF5"/>
    <w:rsid w:val="009F52AD"/>
    <w:rsid w:val="009F56C3"/>
    <w:rsid w:val="009F5DC3"/>
    <w:rsid w:val="009F670F"/>
    <w:rsid w:val="009F70CC"/>
    <w:rsid w:val="009F7768"/>
    <w:rsid w:val="009F786F"/>
    <w:rsid w:val="009F7FE2"/>
    <w:rsid w:val="00A0087E"/>
    <w:rsid w:val="00A00C9D"/>
    <w:rsid w:val="00A00DF8"/>
    <w:rsid w:val="00A0104B"/>
    <w:rsid w:val="00A012E9"/>
    <w:rsid w:val="00A01ED5"/>
    <w:rsid w:val="00A0235B"/>
    <w:rsid w:val="00A0278B"/>
    <w:rsid w:val="00A02FB2"/>
    <w:rsid w:val="00A03871"/>
    <w:rsid w:val="00A040A8"/>
    <w:rsid w:val="00A046CE"/>
    <w:rsid w:val="00A0483E"/>
    <w:rsid w:val="00A04B53"/>
    <w:rsid w:val="00A0528C"/>
    <w:rsid w:val="00A07207"/>
    <w:rsid w:val="00A07B79"/>
    <w:rsid w:val="00A10797"/>
    <w:rsid w:val="00A1116A"/>
    <w:rsid w:val="00A11215"/>
    <w:rsid w:val="00A113FD"/>
    <w:rsid w:val="00A11D16"/>
    <w:rsid w:val="00A11EA1"/>
    <w:rsid w:val="00A133D2"/>
    <w:rsid w:val="00A137EC"/>
    <w:rsid w:val="00A137ED"/>
    <w:rsid w:val="00A13BD8"/>
    <w:rsid w:val="00A13BE8"/>
    <w:rsid w:val="00A14895"/>
    <w:rsid w:val="00A14B2F"/>
    <w:rsid w:val="00A15E5F"/>
    <w:rsid w:val="00A16E2F"/>
    <w:rsid w:val="00A17214"/>
    <w:rsid w:val="00A2003B"/>
    <w:rsid w:val="00A20900"/>
    <w:rsid w:val="00A20B91"/>
    <w:rsid w:val="00A20BC0"/>
    <w:rsid w:val="00A22093"/>
    <w:rsid w:val="00A2312C"/>
    <w:rsid w:val="00A234B3"/>
    <w:rsid w:val="00A23517"/>
    <w:rsid w:val="00A245B3"/>
    <w:rsid w:val="00A24CFF"/>
    <w:rsid w:val="00A25390"/>
    <w:rsid w:val="00A26871"/>
    <w:rsid w:val="00A26F6C"/>
    <w:rsid w:val="00A27F29"/>
    <w:rsid w:val="00A3006B"/>
    <w:rsid w:val="00A30EC8"/>
    <w:rsid w:val="00A324EC"/>
    <w:rsid w:val="00A32864"/>
    <w:rsid w:val="00A33203"/>
    <w:rsid w:val="00A3374D"/>
    <w:rsid w:val="00A33E18"/>
    <w:rsid w:val="00A3400E"/>
    <w:rsid w:val="00A348D2"/>
    <w:rsid w:val="00A354D5"/>
    <w:rsid w:val="00A35A72"/>
    <w:rsid w:val="00A35D1E"/>
    <w:rsid w:val="00A35F2A"/>
    <w:rsid w:val="00A360D1"/>
    <w:rsid w:val="00A36212"/>
    <w:rsid w:val="00A363D4"/>
    <w:rsid w:val="00A36602"/>
    <w:rsid w:val="00A36EB1"/>
    <w:rsid w:val="00A372B4"/>
    <w:rsid w:val="00A37493"/>
    <w:rsid w:val="00A3791E"/>
    <w:rsid w:val="00A401C3"/>
    <w:rsid w:val="00A4034A"/>
    <w:rsid w:val="00A40734"/>
    <w:rsid w:val="00A40FA4"/>
    <w:rsid w:val="00A4107D"/>
    <w:rsid w:val="00A414CA"/>
    <w:rsid w:val="00A41AD4"/>
    <w:rsid w:val="00A41D80"/>
    <w:rsid w:val="00A42E4E"/>
    <w:rsid w:val="00A4341A"/>
    <w:rsid w:val="00A43460"/>
    <w:rsid w:val="00A4359B"/>
    <w:rsid w:val="00A43E96"/>
    <w:rsid w:val="00A43FBA"/>
    <w:rsid w:val="00A447F8"/>
    <w:rsid w:val="00A44D8F"/>
    <w:rsid w:val="00A46418"/>
    <w:rsid w:val="00A466F3"/>
    <w:rsid w:val="00A46CC4"/>
    <w:rsid w:val="00A46EB5"/>
    <w:rsid w:val="00A477BD"/>
    <w:rsid w:val="00A47F23"/>
    <w:rsid w:val="00A504CB"/>
    <w:rsid w:val="00A5099F"/>
    <w:rsid w:val="00A50A6A"/>
    <w:rsid w:val="00A51999"/>
    <w:rsid w:val="00A528F1"/>
    <w:rsid w:val="00A5306B"/>
    <w:rsid w:val="00A53598"/>
    <w:rsid w:val="00A53A6A"/>
    <w:rsid w:val="00A53F48"/>
    <w:rsid w:val="00A54219"/>
    <w:rsid w:val="00A54979"/>
    <w:rsid w:val="00A5515B"/>
    <w:rsid w:val="00A555ED"/>
    <w:rsid w:val="00A5593A"/>
    <w:rsid w:val="00A55BFE"/>
    <w:rsid w:val="00A55C69"/>
    <w:rsid w:val="00A55E44"/>
    <w:rsid w:val="00A56270"/>
    <w:rsid w:val="00A56A7A"/>
    <w:rsid w:val="00A57D6F"/>
    <w:rsid w:val="00A6057A"/>
    <w:rsid w:val="00A60E7A"/>
    <w:rsid w:val="00A620DB"/>
    <w:rsid w:val="00A62CA9"/>
    <w:rsid w:val="00A630B5"/>
    <w:rsid w:val="00A63174"/>
    <w:rsid w:val="00A64EF5"/>
    <w:rsid w:val="00A650F5"/>
    <w:rsid w:val="00A65574"/>
    <w:rsid w:val="00A65622"/>
    <w:rsid w:val="00A65890"/>
    <w:rsid w:val="00A65ABB"/>
    <w:rsid w:val="00A65BBC"/>
    <w:rsid w:val="00A65D2C"/>
    <w:rsid w:val="00A660C6"/>
    <w:rsid w:val="00A66BA4"/>
    <w:rsid w:val="00A66C81"/>
    <w:rsid w:val="00A67D86"/>
    <w:rsid w:val="00A701AF"/>
    <w:rsid w:val="00A701CE"/>
    <w:rsid w:val="00A7083C"/>
    <w:rsid w:val="00A70E4A"/>
    <w:rsid w:val="00A711B9"/>
    <w:rsid w:val="00A714B9"/>
    <w:rsid w:val="00A71624"/>
    <w:rsid w:val="00A717F5"/>
    <w:rsid w:val="00A71BFE"/>
    <w:rsid w:val="00A720CD"/>
    <w:rsid w:val="00A731FB"/>
    <w:rsid w:val="00A7324E"/>
    <w:rsid w:val="00A73B9E"/>
    <w:rsid w:val="00A73C56"/>
    <w:rsid w:val="00A7403F"/>
    <w:rsid w:val="00A7489A"/>
    <w:rsid w:val="00A75F5E"/>
    <w:rsid w:val="00A75FF7"/>
    <w:rsid w:val="00A7698E"/>
    <w:rsid w:val="00A76A94"/>
    <w:rsid w:val="00A76D03"/>
    <w:rsid w:val="00A771FC"/>
    <w:rsid w:val="00A778B5"/>
    <w:rsid w:val="00A8000B"/>
    <w:rsid w:val="00A803F1"/>
    <w:rsid w:val="00A80D39"/>
    <w:rsid w:val="00A81207"/>
    <w:rsid w:val="00A817F0"/>
    <w:rsid w:val="00A81CF1"/>
    <w:rsid w:val="00A82283"/>
    <w:rsid w:val="00A82AFE"/>
    <w:rsid w:val="00A831DE"/>
    <w:rsid w:val="00A83589"/>
    <w:rsid w:val="00A840FE"/>
    <w:rsid w:val="00A8533F"/>
    <w:rsid w:val="00A856A5"/>
    <w:rsid w:val="00A85770"/>
    <w:rsid w:val="00A85D48"/>
    <w:rsid w:val="00A86046"/>
    <w:rsid w:val="00A8680A"/>
    <w:rsid w:val="00A86A05"/>
    <w:rsid w:val="00A86D5D"/>
    <w:rsid w:val="00A86E23"/>
    <w:rsid w:val="00A870D9"/>
    <w:rsid w:val="00A872D6"/>
    <w:rsid w:val="00A873C4"/>
    <w:rsid w:val="00A87DFB"/>
    <w:rsid w:val="00A90860"/>
    <w:rsid w:val="00A90B78"/>
    <w:rsid w:val="00A91F96"/>
    <w:rsid w:val="00A92103"/>
    <w:rsid w:val="00A926C4"/>
    <w:rsid w:val="00A92A7E"/>
    <w:rsid w:val="00A930D7"/>
    <w:rsid w:val="00A93B81"/>
    <w:rsid w:val="00A9464E"/>
    <w:rsid w:val="00A95356"/>
    <w:rsid w:val="00A95397"/>
    <w:rsid w:val="00A955FB"/>
    <w:rsid w:val="00A95A85"/>
    <w:rsid w:val="00A95CB3"/>
    <w:rsid w:val="00A95E30"/>
    <w:rsid w:val="00A96F34"/>
    <w:rsid w:val="00A973C9"/>
    <w:rsid w:val="00A97487"/>
    <w:rsid w:val="00A974E1"/>
    <w:rsid w:val="00AA032A"/>
    <w:rsid w:val="00AA08D1"/>
    <w:rsid w:val="00AA10A1"/>
    <w:rsid w:val="00AA117F"/>
    <w:rsid w:val="00AA1716"/>
    <w:rsid w:val="00AA29E3"/>
    <w:rsid w:val="00AA2D13"/>
    <w:rsid w:val="00AA3B03"/>
    <w:rsid w:val="00AA41BC"/>
    <w:rsid w:val="00AA4AFB"/>
    <w:rsid w:val="00AA5467"/>
    <w:rsid w:val="00AA591E"/>
    <w:rsid w:val="00AA65D3"/>
    <w:rsid w:val="00AA7A4D"/>
    <w:rsid w:val="00AB03EC"/>
    <w:rsid w:val="00AB07FC"/>
    <w:rsid w:val="00AB0FB7"/>
    <w:rsid w:val="00AB1831"/>
    <w:rsid w:val="00AB29CD"/>
    <w:rsid w:val="00AB2A15"/>
    <w:rsid w:val="00AB31A4"/>
    <w:rsid w:val="00AB3C9B"/>
    <w:rsid w:val="00AB41AA"/>
    <w:rsid w:val="00AB46AA"/>
    <w:rsid w:val="00AB479D"/>
    <w:rsid w:val="00AB5340"/>
    <w:rsid w:val="00AB6185"/>
    <w:rsid w:val="00AB6262"/>
    <w:rsid w:val="00AB65A6"/>
    <w:rsid w:val="00AB6B2C"/>
    <w:rsid w:val="00AB6F03"/>
    <w:rsid w:val="00AB7A18"/>
    <w:rsid w:val="00AB7E01"/>
    <w:rsid w:val="00AC03EA"/>
    <w:rsid w:val="00AC0661"/>
    <w:rsid w:val="00AC145E"/>
    <w:rsid w:val="00AC1B93"/>
    <w:rsid w:val="00AC1EFF"/>
    <w:rsid w:val="00AC22C4"/>
    <w:rsid w:val="00AC28A3"/>
    <w:rsid w:val="00AC29DE"/>
    <w:rsid w:val="00AC31A6"/>
    <w:rsid w:val="00AC3409"/>
    <w:rsid w:val="00AC36B5"/>
    <w:rsid w:val="00AC392A"/>
    <w:rsid w:val="00AC5679"/>
    <w:rsid w:val="00AC5AA0"/>
    <w:rsid w:val="00AC7234"/>
    <w:rsid w:val="00AC738C"/>
    <w:rsid w:val="00AC7658"/>
    <w:rsid w:val="00AC78D1"/>
    <w:rsid w:val="00AC7E94"/>
    <w:rsid w:val="00AD0220"/>
    <w:rsid w:val="00AD03D7"/>
    <w:rsid w:val="00AD043E"/>
    <w:rsid w:val="00AD04E1"/>
    <w:rsid w:val="00AD0F51"/>
    <w:rsid w:val="00AD17AD"/>
    <w:rsid w:val="00AD1E6D"/>
    <w:rsid w:val="00AD2752"/>
    <w:rsid w:val="00AD29F1"/>
    <w:rsid w:val="00AD2E61"/>
    <w:rsid w:val="00AD31FC"/>
    <w:rsid w:val="00AD360D"/>
    <w:rsid w:val="00AD3A0D"/>
    <w:rsid w:val="00AD40AF"/>
    <w:rsid w:val="00AD5477"/>
    <w:rsid w:val="00AD62D5"/>
    <w:rsid w:val="00AD66B8"/>
    <w:rsid w:val="00AD6F82"/>
    <w:rsid w:val="00AE0535"/>
    <w:rsid w:val="00AE196A"/>
    <w:rsid w:val="00AE1B0C"/>
    <w:rsid w:val="00AE1CDD"/>
    <w:rsid w:val="00AE25A9"/>
    <w:rsid w:val="00AE39A7"/>
    <w:rsid w:val="00AE4517"/>
    <w:rsid w:val="00AE4695"/>
    <w:rsid w:val="00AE4C9B"/>
    <w:rsid w:val="00AE4D4D"/>
    <w:rsid w:val="00AE5035"/>
    <w:rsid w:val="00AE565B"/>
    <w:rsid w:val="00AE56F7"/>
    <w:rsid w:val="00AE5B23"/>
    <w:rsid w:val="00AE6369"/>
    <w:rsid w:val="00AE6DBE"/>
    <w:rsid w:val="00AE725C"/>
    <w:rsid w:val="00AE7B1E"/>
    <w:rsid w:val="00AF00B9"/>
    <w:rsid w:val="00AF0959"/>
    <w:rsid w:val="00AF14E4"/>
    <w:rsid w:val="00AF155C"/>
    <w:rsid w:val="00AF1605"/>
    <w:rsid w:val="00AF18F6"/>
    <w:rsid w:val="00AF231C"/>
    <w:rsid w:val="00AF25B0"/>
    <w:rsid w:val="00AF26C8"/>
    <w:rsid w:val="00AF273E"/>
    <w:rsid w:val="00AF27F8"/>
    <w:rsid w:val="00AF2B75"/>
    <w:rsid w:val="00AF305A"/>
    <w:rsid w:val="00AF366E"/>
    <w:rsid w:val="00AF462C"/>
    <w:rsid w:val="00AF468E"/>
    <w:rsid w:val="00AF47DC"/>
    <w:rsid w:val="00AF4EB6"/>
    <w:rsid w:val="00AF537E"/>
    <w:rsid w:val="00AF556B"/>
    <w:rsid w:val="00AF55C0"/>
    <w:rsid w:val="00AF5602"/>
    <w:rsid w:val="00AF56EC"/>
    <w:rsid w:val="00AF5702"/>
    <w:rsid w:val="00AF6079"/>
    <w:rsid w:val="00AF69F8"/>
    <w:rsid w:val="00AF6FE0"/>
    <w:rsid w:val="00AF7A74"/>
    <w:rsid w:val="00AF7DA9"/>
    <w:rsid w:val="00AF7EB8"/>
    <w:rsid w:val="00B005A2"/>
    <w:rsid w:val="00B00D5A"/>
    <w:rsid w:val="00B01013"/>
    <w:rsid w:val="00B01B4F"/>
    <w:rsid w:val="00B01DAB"/>
    <w:rsid w:val="00B02600"/>
    <w:rsid w:val="00B02D6C"/>
    <w:rsid w:val="00B02DA3"/>
    <w:rsid w:val="00B02EF5"/>
    <w:rsid w:val="00B03713"/>
    <w:rsid w:val="00B03D24"/>
    <w:rsid w:val="00B04A31"/>
    <w:rsid w:val="00B04AFD"/>
    <w:rsid w:val="00B04ECD"/>
    <w:rsid w:val="00B0502B"/>
    <w:rsid w:val="00B05340"/>
    <w:rsid w:val="00B0621C"/>
    <w:rsid w:val="00B06418"/>
    <w:rsid w:val="00B06B14"/>
    <w:rsid w:val="00B101B0"/>
    <w:rsid w:val="00B1047B"/>
    <w:rsid w:val="00B1084A"/>
    <w:rsid w:val="00B11D50"/>
    <w:rsid w:val="00B12736"/>
    <w:rsid w:val="00B12CC6"/>
    <w:rsid w:val="00B13043"/>
    <w:rsid w:val="00B13BBE"/>
    <w:rsid w:val="00B140E9"/>
    <w:rsid w:val="00B14FA5"/>
    <w:rsid w:val="00B150AD"/>
    <w:rsid w:val="00B15228"/>
    <w:rsid w:val="00B157B2"/>
    <w:rsid w:val="00B15957"/>
    <w:rsid w:val="00B15B63"/>
    <w:rsid w:val="00B15E64"/>
    <w:rsid w:val="00B16431"/>
    <w:rsid w:val="00B16457"/>
    <w:rsid w:val="00B16CBE"/>
    <w:rsid w:val="00B17EFD"/>
    <w:rsid w:val="00B20EB3"/>
    <w:rsid w:val="00B20ECE"/>
    <w:rsid w:val="00B21C78"/>
    <w:rsid w:val="00B22AD4"/>
    <w:rsid w:val="00B22E80"/>
    <w:rsid w:val="00B22EC2"/>
    <w:rsid w:val="00B2405E"/>
    <w:rsid w:val="00B243E4"/>
    <w:rsid w:val="00B24892"/>
    <w:rsid w:val="00B25871"/>
    <w:rsid w:val="00B25EE2"/>
    <w:rsid w:val="00B27A69"/>
    <w:rsid w:val="00B30AA8"/>
    <w:rsid w:val="00B31366"/>
    <w:rsid w:val="00B31F9A"/>
    <w:rsid w:val="00B33174"/>
    <w:rsid w:val="00B332BD"/>
    <w:rsid w:val="00B33F0D"/>
    <w:rsid w:val="00B34F8B"/>
    <w:rsid w:val="00B35035"/>
    <w:rsid w:val="00B3514F"/>
    <w:rsid w:val="00B35198"/>
    <w:rsid w:val="00B352E4"/>
    <w:rsid w:val="00B35BFB"/>
    <w:rsid w:val="00B3762E"/>
    <w:rsid w:val="00B37C9D"/>
    <w:rsid w:val="00B41516"/>
    <w:rsid w:val="00B41B11"/>
    <w:rsid w:val="00B4227C"/>
    <w:rsid w:val="00B42D1F"/>
    <w:rsid w:val="00B44705"/>
    <w:rsid w:val="00B4498A"/>
    <w:rsid w:val="00B4664F"/>
    <w:rsid w:val="00B4690E"/>
    <w:rsid w:val="00B46CC6"/>
    <w:rsid w:val="00B47EA7"/>
    <w:rsid w:val="00B509D2"/>
    <w:rsid w:val="00B51CF7"/>
    <w:rsid w:val="00B52137"/>
    <w:rsid w:val="00B52CF4"/>
    <w:rsid w:val="00B53016"/>
    <w:rsid w:val="00B530CB"/>
    <w:rsid w:val="00B53155"/>
    <w:rsid w:val="00B53D19"/>
    <w:rsid w:val="00B54ACD"/>
    <w:rsid w:val="00B54CA7"/>
    <w:rsid w:val="00B552B2"/>
    <w:rsid w:val="00B567BB"/>
    <w:rsid w:val="00B56A75"/>
    <w:rsid w:val="00B56AD9"/>
    <w:rsid w:val="00B57272"/>
    <w:rsid w:val="00B57641"/>
    <w:rsid w:val="00B57725"/>
    <w:rsid w:val="00B57E41"/>
    <w:rsid w:val="00B60165"/>
    <w:rsid w:val="00B60377"/>
    <w:rsid w:val="00B60523"/>
    <w:rsid w:val="00B6065A"/>
    <w:rsid w:val="00B60F2C"/>
    <w:rsid w:val="00B61090"/>
    <w:rsid w:val="00B61C48"/>
    <w:rsid w:val="00B61CBD"/>
    <w:rsid w:val="00B624BB"/>
    <w:rsid w:val="00B628C7"/>
    <w:rsid w:val="00B62AA3"/>
    <w:rsid w:val="00B62CC2"/>
    <w:rsid w:val="00B62FAC"/>
    <w:rsid w:val="00B62FDF"/>
    <w:rsid w:val="00B643C7"/>
    <w:rsid w:val="00B64647"/>
    <w:rsid w:val="00B65391"/>
    <w:rsid w:val="00B65680"/>
    <w:rsid w:val="00B67413"/>
    <w:rsid w:val="00B676FA"/>
    <w:rsid w:val="00B677AA"/>
    <w:rsid w:val="00B67E56"/>
    <w:rsid w:val="00B70BFA"/>
    <w:rsid w:val="00B70FF4"/>
    <w:rsid w:val="00B711A7"/>
    <w:rsid w:val="00B71687"/>
    <w:rsid w:val="00B717DB"/>
    <w:rsid w:val="00B726A5"/>
    <w:rsid w:val="00B72C19"/>
    <w:rsid w:val="00B73096"/>
    <w:rsid w:val="00B731B7"/>
    <w:rsid w:val="00B73C10"/>
    <w:rsid w:val="00B73D82"/>
    <w:rsid w:val="00B73F7C"/>
    <w:rsid w:val="00B74A31"/>
    <w:rsid w:val="00B7511A"/>
    <w:rsid w:val="00B764A8"/>
    <w:rsid w:val="00B77225"/>
    <w:rsid w:val="00B77EEE"/>
    <w:rsid w:val="00B80B6A"/>
    <w:rsid w:val="00B80F7E"/>
    <w:rsid w:val="00B8106A"/>
    <w:rsid w:val="00B81D0F"/>
    <w:rsid w:val="00B822CE"/>
    <w:rsid w:val="00B82FB1"/>
    <w:rsid w:val="00B8309A"/>
    <w:rsid w:val="00B83300"/>
    <w:rsid w:val="00B83585"/>
    <w:rsid w:val="00B83CBD"/>
    <w:rsid w:val="00B848F7"/>
    <w:rsid w:val="00B84F76"/>
    <w:rsid w:val="00B8505C"/>
    <w:rsid w:val="00B8554E"/>
    <w:rsid w:val="00B8571C"/>
    <w:rsid w:val="00B85D7C"/>
    <w:rsid w:val="00B868D2"/>
    <w:rsid w:val="00B86B5B"/>
    <w:rsid w:val="00B87609"/>
    <w:rsid w:val="00B90534"/>
    <w:rsid w:val="00B9107B"/>
    <w:rsid w:val="00B91B41"/>
    <w:rsid w:val="00B91E51"/>
    <w:rsid w:val="00B928A6"/>
    <w:rsid w:val="00B93357"/>
    <w:rsid w:val="00B93E02"/>
    <w:rsid w:val="00B940AC"/>
    <w:rsid w:val="00B943B3"/>
    <w:rsid w:val="00B945DB"/>
    <w:rsid w:val="00B94768"/>
    <w:rsid w:val="00B94A50"/>
    <w:rsid w:val="00B9506A"/>
    <w:rsid w:val="00B95879"/>
    <w:rsid w:val="00B95920"/>
    <w:rsid w:val="00B96388"/>
    <w:rsid w:val="00B96707"/>
    <w:rsid w:val="00B97C12"/>
    <w:rsid w:val="00BA017E"/>
    <w:rsid w:val="00BA09AF"/>
    <w:rsid w:val="00BA14ED"/>
    <w:rsid w:val="00BA1D51"/>
    <w:rsid w:val="00BA21CA"/>
    <w:rsid w:val="00BA2CA3"/>
    <w:rsid w:val="00BA36CE"/>
    <w:rsid w:val="00BA36E4"/>
    <w:rsid w:val="00BA3ECC"/>
    <w:rsid w:val="00BA42AB"/>
    <w:rsid w:val="00BA48E1"/>
    <w:rsid w:val="00BA49C1"/>
    <w:rsid w:val="00BA50F2"/>
    <w:rsid w:val="00BA5246"/>
    <w:rsid w:val="00BA538A"/>
    <w:rsid w:val="00BA593C"/>
    <w:rsid w:val="00BA5958"/>
    <w:rsid w:val="00BA779D"/>
    <w:rsid w:val="00BB001C"/>
    <w:rsid w:val="00BB0409"/>
    <w:rsid w:val="00BB045D"/>
    <w:rsid w:val="00BB10DE"/>
    <w:rsid w:val="00BB1505"/>
    <w:rsid w:val="00BB20D7"/>
    <w:rsid w:val="00BB23FF"/>
    <w:rsid w:val="00BB4131"/>
    <w:rsid w:val="00BB51A0"/>
    <w:rsid w:val="00BB5525"/>
    <w:rsid w:val="00BB5920"/>
    <w:rsid w:val="00BB64AC"/>
    <w:rsid w:val="00BB65A4"/>
    <w:rsid w:val="00BB6801"/>
    <w:rsid w:val="00BB6CF0"/>
    <w:rsid w:val="00BB6E72"/>
    <w:rsid w:val="00BB6FA1"/>
    <w:rsid w:val="00BC02FB"/>
    <w:rsid w:val="00BC03B0"/>
    <w:rsid w:val="00BC0E8F"/>
    <w:rsid w:val="00BC1A7D"/>
    <w:rsid w:val="00BC21AA"/>
    <w:rsid w:val="00BC242E"/>
    <w:rsid w:val="00BC267F"/>
    <w:rsid w:val="00BC277D"/>
    <w:rsid w:val="00BC3091"/>
    <w:rsid w:val="00BC3F48"/>
    <w:rsid w:val="00BC4038"/>
    <w:rsid w:val="00BC440B"/>
    <w:rsid w:val="00BC460E"/>
    <w:rsid w:val="00BC4ED1"/>
    <w:rsid w:val="00BC57FC"/>
    <w:rsid w:val="00BC642C"/>
    <w:rsid w:val="00BC6894"/>
    <w:rsid w:val="00BC6B8E"/>
    <w:rsid w:val="00BD056D"/>
    <w:rsid w:val="00BD1098"/>
    <w:rsid w:val="00BD12B3"/>
    <w:rsid w:val="00BD16D0"/>
    <w:rsid w:val="00BD17B0"/>
    <w:rsid w:val="00BD1E02"/>
    <w:rsid w:val="00BD20BF"/>
    <w:rsid w:val="00BD328F"/>
    <w:rsid w:val="00BD3828"/>
    <w:rsid w:val="00BD3D35"/>
    <w:rsid w:val="00BD489C"/>
    <w:rsid w:val="00BD4A6A"/>
    <w:rsid w:val="00BD5220"/>
    <w:rsid w:val="00BD5940"/>
    <w:rsid w:val="00BD5E78"/>
    <w:rsid w:val="00BD66A1"/>
    <w:rsid w:val="00BD6E18"/>
    <w:rsid w:val="00BE0350"/>
    <w:rsid w:val="00BE042E"/>
    <w:rsid w:val="00BE193A"/>
    <w:rsid w:val="00BE1EBA"/>
    <w:rsid w:val="00BE2811"/>
    <w:rsid w:val="00BE2AA5"/>
    <w:rsid w:val="00BE39DA"/>
    <w:rsid w:val="00BE3F9B"/>
    <w:rsid w:val="00BE41FF"/>
    <w:rsid w:val="00BE4253"/>
    <w:rsid w:val="00BE4453"/>
    <w:rsid w:val="00BE4A90"/>
    <w:rsid w:val="00BE4E3D"/>
    <w:rsid w:val="00BE5A77"/>
    <w:rsid w:val="00BE665D"/>
    <w:rsid w:val="00BE690C"/>
    <w:rsid w:val="00BE6CE3"/>
    <w:rsid w:val="00BE6D89"/>
    <w:rsid w:val="00BF025C"/>
    <w:rsid w:val="00BF02AC"/>
    <w:rsid w:val="00BF0461"/>
    <w:rsid w:val="00BF0CD0"/>
    <w:rsid w:val="00BF263B"/>
    <w:rsid w:val="00BF26BA"/>
    <w:rsid w:val="00BF2F7C"/>
    <w:rsid w:val="00BF33A3"/>
    <w:rsid w:val="00BF34B5"/>
    <w:rsid w:val="00BF3C7B"/>
    <w:rsid w:val="00BF441D"/>
    <w:rsid w:val="00BF7D02"/>
    <w:rsid w:val="00BF7EE3"/>
    <w:rsid w:val="00C0023F"/>
    <w:rsid w:val="00C0060B"/>
    <w:rsid w:val="00C0080C"/>
    <w:rsid w:val="00C0132D"/>
    <w:rsid w:val="00C0174F"/>
    <w:rsid w:val="00C019E1"/>
    <w:rsid w:val="00C02389"/>
    <w:rsid w:val="00C027C5"/>
    <w:rsid w:val="00C0307E"/>
    <w:rsid w:val="00C03231"/>
    <w:rsid w:val="00C03E8A"/>
    <w:rsid w:val="00C03EDC"/>
    <w:rsid w:val="00C0425F"/>
    <w:rsid w:val="00C04468"/>
    <w:rsid w:val="00C0545A"/>
    <w:rsid w:val="00C054AC"/>
    <w:rsid w:val="00C05562"/>
    <w:rsid w:val="00C05CEC"/>
    <w:rsid w:val="00C063E7"/>
    <w:rsid w:val="00C066C6"/>
    <w:rsid w:val="00C06B9C"/>
    <w:rsid w:val="00C07131"/>
    <w:rsid w:val="00C073AE"/>
    <w:rsid w:val="00C074CF"/>
    <w:rsid w:val="00C076B5"/>
    <w:rsid w:val="00C07C01"/>
    <w:rsid w:val="00C07E7F"/>
    <w:rsid w:val="00C07EC1"/>
    <w:rsid w:val="00C10207"/>
    <w:rsid w:val="00C108E4"/>
    <w:rsid w:val="00C11A46"/>
    <w:rsid w:val="00C12B38"/>
    <w:rsid w:val="00C12CE5"/>
    <w:rsid w:val="00C14CD0"/>
    <w:rsid w:val="00C155E7"/>
    <w:rsid w:val="00C156FA"/>
    <w:rsid w:val="00C15A7C"/>
    <w:rsid w:val="00C15AE4"/>
    <w:rsid w:val="00C15B28"/>
    <w:rsid w:val="00C15D97"/>
    <w:rsid w:val="00C16209"/>
    <w:rsid w:val="00C170D1"/>
    <w:rsid w:val="00C17EB0"/>
    <w:rsid w:val="00C204C5"/>
    <w:rsid w:val="00C20DAF"/>
    <w:rsid w:val="00C2149D"/>
    <w:rsid w:val="00C216CA"/>
    <w:rsid w:val="00C228CA"/>
    <w:rsid w:val="00C23341"/>
    <w:rsid w:val="00C23979"/>
    <w:rsid w:val="00C23BD7"/>
    <w:rsid w:val="00C24AB8"/>
    <w:rsid w:val="00C24BFC"/>
    <w:rsid w:val="00C251D5"/>
    <w:rsid w:val="00C25A61"/>
    <w:rsid w:val="00C266EE"/>
    <w:rsid w:val="00C26B6A"/>
    <w:rsid w:val="00C26CBF"/>
    <w:rsid w:val="00C27168"/>
    <w:rsid w:val="00C27F1F"/>
    <w:rsid w:val="00C30B27"/>
    <w:rsid w:val="00C30E9B"/>
    <w:rsid w:val="00C318BD"/>
    <w:rsid w:val="00C31BB0"/>
    <w:rsid w:val="00C31E82"/>
    <w:rsid w:val="00C31FDE"/>
    <w:rsid w:val="00C32780"/>
    <w:rsid w:val="00C328D0"/>
    <w:rsid w:val="00C32916"/>
    <w:rsid w:val="00C32A58"/>
    <w:rsid w:val="00C32B18"/>
    <w:rsid w:val="00C33496"/>
    <w:rsid w:val="00C33BF6"/>
    <w:rsid w:val="00C33DBE"/>
    <w:rsid w:val="00C34228"/>
    <w:rsid w:val="00C34ABA"/>
    <w:rsid w:val="00C34B46"/>
    <w:rsid w:val="00C351C4"/>
    <w:rsid w:val="00C35B7F"/>
    <w:rsid w:val="00C35BE1"/>
    <w:rsid w:val="00C35C74"/>
    <w:rsid w:val="00C362AB"/>
    <w:rsid w:val="00C36410"/>
    <w:rsid w:val="00C36A22"/>
    <w:rsid w:val="00C36CC4"/>
    <w:rsid w:val="00C36E1F"/>
    <w:rsid w:val="00C371D8"/>
    <w:rsid w:val="00C37835"/>
    <w:rsid w:val="00C4047A"/>
    <w:rsid w:val="00C40F2A"/>
    <w:rsid w:val="00C4123F"/>
    <w:rsid w:val="00C41473"/>
    <w:rsid w:val="00C414F7"/>
    <w:rsid w:val="00C41E19"/>
    <w:rsid w:val="00C41F57"/>
    <w:rsid w:val="00C42551"/>
    <w:rsid w:val="00C429BE"/>
    <w:rsid w:val="00C43A17"/>
    <w:rsid w:val="00C43D3D"/>
    <w:rsid w:val="00C44BBB"/>
    <w:rsid w:val="00C45078"/>
    <w:rsid w:val="00C450B5"/>
    <w:rsid w:val="00C451BB"/>
    <w:rsid w:val="00C451C7"/>
    <w:rsid w:val="00C45556"/>
    <w:rsid w:val="00C462FD"/>
    <w:rsid w:val="00C46301"/>
    <w:rsid w:val="00C46BE5"/>
    <w:rsid w:val="00C46CCA"/>
    <w:rsid w:val="00C470D3"/>
    <w:rsid w:val="00C47E49"/>
    <w:rsid w:val="00C47FF2"/>
    <w:rsid w:val="00C5015C"/>
    <w:rsid w:val="00C50727"/>
    <w:rsid w:val="00C50B92"/>
    <w:rsid w:val="00C50C29"/>
    <w:rsid w:val="00C51369"/>
    <w:rsid w:val="00C5158D"/>
    <w:rsid w:val="00C5186A"/>
    <w:rsid w:val="00C51F43"/>
    <w:rsid w:val="00C525B3"/>
    <w:rsid w:val="00C52FDA"/>
    <w:rsid w:val="00C53C05"/>
    <w:rsid w:val="00C5534E"/>
    <w:rsid w:val="00C556C0"/>
    <w:rsid w:val="00C55CB0"/>
    <w:rsid w:val="00C55D75"/>
    <w:rsid w:val="00C55D94"/>
    <w:rsid w:val="00C55E0D"/>
    <w:rsid w:val="00C56080"/>
    <w:rsid w:val="00C5643F"/>
    <w:rsid w:val="00C56B70"/>
    <w:rsid w:val="00C572B8"/>
    <w:rsid w:val="00C6070D"/>
    <w:rsid w:val="00C60ACB"/>
    <w:rsid w:val="00C61233"/>
    <w:rsid w:val="00C6190B"/>
    <w:rsid w:val="00C63007"/>
    <w:rsid w:val="00C634A3"/>
    <w:rsid w:val="00C63903"/>
    <w:rsid w:val="00C6491C"/>
    <w:rsid w:val="00C6504E"/>
    <w:rsid w:val="00C65588"/>
    <w:rsid w:val="00C65780"/>
    <w:rsid w:val="00C65BC8"/>
    <w:rsid w:val="00C65BD1"/>
    <w:rsid w:val="00C65C16"/>
    <w:rsid w:val="00C65DFC"/>
    <w:rsid w:val="00C65F20"/>
    <w:rsid w:val="00C66477"/>
    <w:rsid w:val="00C66C4E"/>
    <w:rsid w:val="00C6797B"/>
    <w:rsid w:val="00C67A1B"/>
    <w:rsid w:val="00C67B6D"/>
    <w:rsid w:val="00C70EF3"/>
    <w:rsid w:val="00C710B0"/>
    <w:rsid w:val="00C719F5"/>
    <w:rsid w:val="00C71DF7"/>
    <w:rsid w:val="00C735CC"/>
    <w:rsid w:val="00C73B13"/>
    <w:rsid w:val="00C73D07"/>
    <w:rsid w:val="00C73DB9"/>
    <w:rsid w:val="00C74146"/>
    <w:rsid w:val="00C7452A"/>
    <w:rsid w:val="00C746BC"/>
    <w:rsid w:val="00C746E9"/>
    <w:rsid w:val="00C76354"/>
    <w:rsid w:val="00C763DF"/>
    <w:rsid w:val="00C76434"/>
    <w:rsid w:val="00C76BBE"/>
    <w:rsid w:val="00C770FB"/>
    <w:rsid w:val="00C77200"/>
    <w:rsid w:val="00C7735C"/>
    <w:rsid w:val="00C7763A"/>
    <w:rsid w:val="00C77D88"/>
    <w:rsid w:val="00C80838"/>
    <w:rsid w:val="00C80AAF"/>
    <w:rsid w:val="00C80C24"/>
    <w:rsid w:val="00C81307"/>
    <w:rsid w:val="00C81A7C"/>
    <w:rsid w:val="00C81F3A"/>
    <w:rsid w:val="00C824E7"/>
    <w:rsid w:val="00C82AE0"/>
    <w:rsid w:val="00C835D9"/>
    <w:rsid w:val="00C838F3"/>
    <w:rsid w:val="00C84090"/>
    <w:rsid w:val="00C84243"/>
    <w:rsid w:val="00C852C5"/>
    <w:rsid w:val="00C8567B"/>
    <w:rsid w:val="00C86566"/>
    <w:rsid w:val="00C86B0C"/>
    <w:rsid w:val="00C86F92"/>
    <w:rsid w:val="00C87878"/>
    <w:rsid w:val="00C87948"/>
    <w:rsid w:val="00C87A9A"/>
    <w:rsid w:val="00C9027C"/>
    <w:rsid w:val="00C90D1C"/>
    <w:rsid w:val="00C90DA7"/>
    <w:rsid w:val="00C90DC3"/>
    <w:rsid w:val="00C90DD1"/>
    <w:rsid w:val="00C9153C"/>
    <w:rsid w:val="00C91BCF"/>
    <w:rsid w:val="00C91FB0"/>
    <w:rsid w:val="00C92A1F"/>
    <w:rsid w:val="00C92C1E"/>
    <w:rsid w:val="00C92F62"/>
    <w:rsid w:val="00C93E7A"/>
    <w:rsid w:val="00C93F41"/>
    <w:rsid w:val="00C93F74"/>
    <w:rsid w:val="00C96133"/>
    <w:rsid w:val="00C962AC"/>
    <w:rsid w:val="00C975F1"/>
    <w:rsid w:val="00C97705"/>
    <w:rsid w:val="00CA060B"/>
    <w:rsid w:val="00CA10A7"/>
    <w:rsid w:val="00CA1189"/>
    <w:rsid w:val="00CA122B"/>
    <w:rsid w:val="00CA1515"/>
    <w:rsid w:val="00CA1677"/>
    <w:rsid w:val="00CA1909"/>
    <w:rsid w:val="00CA1F0A"/>
    <w:rsid w:val="00CA2B3C"/>
    <w:rsid w:val="00CA2F77"/>
    <w:rsid w:val="00CA3559"/>
    <w:rsid w:val="00CA3D8C"/>
    <w:rsid w:val="00CA4985"/>
    <w:rsid w:val="00CA508D"/>
    <w:rsid w:val="00CA53CF"/>
    <w:rsid w:val="00CA569F"/>
    <w:rsid w:val="00CA572B"/>
    <w:rsid w:val="00CA66C2"/>
    <w:rsid w:val="00CA6895"/>
    <w:rsid w:val="00CA7AF7"/>
    <w:rsid w:val="00CA7B22"/>
    <w:rsid w:val="00CA7D02"/>
    <w:rsid w:val="00CA7D99"/>
    <w:rsid w:val="00CB01C5"/>
    <w:rsid w:val="00CB064D"/>
    <w:rsid w:val="00CB0670"/>
    <w:rsid w:val="00CB0DFB"/>
    <w:rsid w:val="00CB1019"/>
    <w:rsid w:val="00CB19CF"/>
    <w:rsid w:val="00CB2E53"/>
    <w:rsid w:val="00CB379E"/>
    <w:rsid w:val="00CB37B6"/>
    <w:rsid w:val="00CB3ABC"/>
    <w:rsid w:val="00CB42F6"/>
    <w:rsid w:val="00CB55BE"/>
    <w:rsid w:val="00CB5B91"/>
    <w:rsid w:val="00CB6F35"/>
    <w:rsid w:val="00CB7C44"/>
    <w:rsid w:val="00CC04CF"/>
    <w:rsid w:val="00CC05A2"/>
    <w:rsid w:val="00CC15A7"/>
    <w:rsid w:val="00CC2B1A"/>
    <w:rsid w:val="00CC34F3"/>
    <w:rsid w:val="00CC35A2"/>
    <w:rsid w:val="00CC3CC7"/>
    <w:rsid w:val="00CC4B5C"/>
    <w:rsid w:val="00CC6316"/>
    <w:rsid w:val="00CC6735"/>
    <w:rsid w:val="00CC6CC4"/>
    <w:rsid w:val="00CC7D59"/>
    <w:rsid w:val="00CC7EE6"/>
    <w:rsid w:val="00CD0258"/>
    <w:rsid w:val="00CD0B44"/>
    <w:rsid w:val="00CD0CCA"/>
    <w:rsid w:val="00CD1A79"/>
    <w:rsid w:val="00CD2109"/>
    <w:rsid w:val="00CD2EEB"/>
    <w:rsid w:val="00CD32A0"/>
    <w:rsid w:val="00CD3588"/>
    <w:rsid w:val="00CD4932"/>
    <w:rsid w:val="00CD5A96"/>
    <w:rsid w:val="00CD5C6D"/>
    <w:rsid w:val="00CD5D98"/>
    <w:rsid w:val="00CD5E95"/>
    <w:rsid w:val="00CD6E86"/>
    <w:rsid w:val="00CD72CF"/>
    <w:rsid w:val="00CD75BB"/>
    <w:rsid w:val="00CD79CC"/>
    <w:rsid w:val="00CD7C1D"/>
    <w:rsid w:val="00CE006E"/>
    <w:rsid w:val="00CE1E37"/>
    <w:rsid w:val="00CE23D4"/>
    <w:rsid w:val="00CE26F8"/>
    <w:rsid w:val="00CE2B29"/>
    <w:rsid w:val="00CE2C61"/>
    <w:rsid w:val="00CE2E73"/>
    <w:rsid w:val="00CE320F"/>
    <w:rsid w:val="00CE3679"/>
    <w:rsid w:val="00CE388D"/>
    <w:rsid w:val="00CE4077"/>
    <w:rsid w:val="00CE4147"/>
    <w:rsid w:val="00CE4257"/>
    <w:rsid w:val="00CE43D2"/>
    <w:rsid w:val="00CE45BB"/>
    <w:rsid w:val="00CE47DF"/>
    <w:rsid w:val="00CE4BFD"/>
    <w:rsid w:val="00CE4C9A"/>
    <w:rsid w:val="00CE525E"/>
    <w:rsid w:val="00CE56A1"/>
    <w:rsid w:val="00CE594D"/>
    <w:rsid w:val="00CE5D86"/>
    <w:rsid w:val="00CE6E5A"/>
    <w:rsid w:val="00CE7254"/>
    <w:rsid w:val="00CE7773"/>
    <w:rsid w:val="00CE78AD"/>
    <w:rsid w:val="00CF0794"/>
    <w:rsid w:val="00CF1384"/>
    <w:rsid w:val="00CF1729"/>
    <w:rsid w:val="00CF1ADF"/>
    <w:rsid w:val="00CF203D"/>
    <w:rsid w:val="00CF2B49"/>
    <w:rsid w:val="00CF2CFF"/>
    <w:rsid w:val="00CF3374"/>
    <w:rsid w:val="00CF3925"/>
    <w:rsid w:val="00CF438C"/>
    <w:rsid w:val="00CF4BE8"/>
    <w:rsid w:val="00CF594E"/>
    <w:rsid w:val="00CF638C"/>
    <w:rsid w:val="00CF6C36"/>
    <w:rsid w:val="00CF7FCB"/>
    <w:rsid w:val="00D007E1"/>
    <w:rsid w:val="00D00B38"/>
    <w:rsid w:val="00D00BDA"/>
    <w:rsid w:val="00D01004"/>
    <w:rsid w:val="00D0103F"/>
    <w:rsid w:val="00D027A5"/>
    <w:rsid w:val="00D034BA"/>
    <w:rsid w:val="00D037F3"/>
    <w:rsid w:val="00D03A00"/>
    <w:rsid w:val="00D05DB9"/>
    <w:rsid w:val="00D069EB"/>
    <w:rsid w:val="00D06B6C"/>
    <w:rsid w:val="00D07145"/>
    <w:rsid w:val="00D07255"/>
    <w:rsid w:val="00D07DF5"/>
    <w:rsid w:val="00D10583"/>
    <w:rsid w:val="00D10672"/>
    <w:rsid w:val="00D10CD3"/>
    <w:rsid w:val="00D10F8F"/>
    <w:rsid w:val="00D112BF"/>
    <w:rsid w:val="00D1144F"/>
    <w:rsid w:val="00D118F1"/>
    <w:rsid w:val="00D1300D"/>
    <w:rsid w:val="00D13050"/>
    <w:rsid w:val="00D13605"/>
    <w:rsid w:val="00D14029"/>
    <w:rsid w:val="00D14B7F"/>
    <w:rsid w:val="00D15079"/>
    <w:rsid w:val="00D159B7"/>
    <w:rsid w:val="00D15E81"/>
    <w:rsid w:val="00D16435"/>
    <w:rsid w:val="00D166A0"/>
    <w:rsid w:val="00D16D2B"/>
    <w:rsid w:val="00D17071"/>
    <w:rsid w:val="00D17167"/>
    <w:rsid w:val="00D17591"/>
    <w:rsid w:val="00D17C88"/>
    <w:rsid w:val="00D201D9"/>
    <w:rsid w:val="00D2023A"/>
    <w:rsid w:val="00D20A6D"/>
    <w:rsid w:val="00D20AB1"/>
    <w:rsid w:val="00D20E7E"/>
    <w:rsid w:val="00D21082"/>
    <w:rsid w:val="00D215B5"/>
    <w:rsid w:val="00D21866"/>
    <w:rsid w:val="00D21AAE"/>
    <w:rsid w:val="00D21F65"/>
    <w:rsid w:val="00D2221C"/>
    <w:rsid w:val="00D226C1"/>
    <w:rsid w:val="00D2282F"/>
    <w:rsid w:val="00D2286B"/>
    <w:rsid w:val="00D234F9"/>
    <w:rsid w:val="00D23E7F"/>
    <w:rsid w:val="00D2429B"/>
    <w:rsid w:val="00D24BD4"/>
    <w:rsid w:val="00D252DB"/>
    <w:rsid w:val="00D2581C"/>
    <w:rsid w:val="00D26093"/>
    <w:rsid w:val="00D26364"/>
    <w:rsid w:val="00D26E09"/>
    <w:rsid w:val="00D2734B"/>
    <w:rsid w:val="00D27BDA"/>
    <w:rsid w:val="00D301B0"/>
    <w:rsid w:val="00D30930"/>
    <w:rsid w:val="00D30BE9"/>
    <w:rsid w:val="00D328FE"/>
    <w:rsid w:val="00D331E1"/>
    <w:rsid w:val="00D34DC7"/>
    <w:rsid w:val="00D3523D"/>
    <w:rsid w:val="00D352A8"/>
    <w:rsid w:val="00D362F3"/>
    <w:rsid w:val="00D36A25"/>
    <w:rsid w:val="00D36CA5"/>
    <w:rsid w:val="00D40A42"/>
    <w:rsid w:val="00D41457"/>
    <w:rsid w:val="00D416FC"/>
    <w:rsid w:val="00D429F3"/>
    <w:rsid w:val="00D42CD2"/>
    <w:rsid w:val="00D43D0C"/>
    <w:rsid w:val="00D43E26"/>
    <w:rsid w:val="00D44637"/>
    <w:rsid w:val="00D4476B"/>
    <w:rsid w:val="00D44D41"/>
    <w:rsid w:val="00D45B4A"/>
    <w:rsid w:val="00D45D6F"/>
    <w:rsid w:val="00D45E8F"/>
    <w:rsid w:val="00D47C86"/>
    <w:rsid w:val="00D47D97"/>
    <w:rsid w:val="00D5026A"/>
    <w:rsid w:val="00D50818"/>
    <w:rsid w:val="00D51011"/>
    <w:rsid w:val="00D51285"/>
    <w:rsid w:val="00D525CF"/>
    <w:rsid w:val="00D526BB"/>
    <w:rsid w:val="00D528CC"/>
    <w:rsid w:val="00D52C2C"/>
    <w:rsid w:val="00D53351"/>
    <w:rsid w:val="00D5360D"/>
    <w:rsid w:val="00D53957"/>
    <w:rsid w:val="00D53A38"/>
    <w:rsid w:val="00D54007"/>
    <w:rsid w:val="00D54412"/>
    <w:rsid w:val="00D54949"/>
    <w:rsid w:val="00D549C4"/>
    <w:rsid w:val="00D554DF"/>
    <w:rsid w:val="00D55B71"/>
    <w:rsid w:val="00D55B7F"/>
    <w:rsid w:val="00D5678F"/>
    <w:rsid w:val="00D56EDF"/>
    <w:rsid w:val="00D57263"/>
    <w:rsid w:val="00D57353"/>
    <w:rsid w:val="00D576E3"/>
    <w:rsid w:val="00D57A71"/>
    <w:rsid w:val="00D57AFA"/>
    <w:rsid w:val="00D57C80"/>
    <w:rsid w:val="00D60EAB"/>
    <w:rsid w:val="00D616E6"/>
    <w:rsid w:val="00D61704"/>
    <w:rsid w:val="00D618ED"/>
    <w:rsid w:val="00D62740"/>
    <w:rsid w:val="00D6337B"/>
    <w:rsid w:val="00D6579A"/>
    <w:rsid w:val="00D658A4"/>
    <w:rsid w:val="00D6662D"/>
    <w:rsid w:val="00D66E99"/>
    <w:rsid w:val="00D6796C"/>
    <w:rsid w:val="00D67E6E"/>
    <w:rsid w:val="00D703F8"/>
    <w:rsid w:val="00D70B24"/>
    <w:rsid w:val="00D718BE"/>
    <w:rsid w:val="00D719A6"/>
    <w:rsid w:val="00D721BD"/>
    <w:rsid w:val="00D723EE"/>
    <w:rsid w:val="00D732CD"/>
    <w:rsid w:val="00D73338"/>
    <w:rsid w:val="00D73850"/>
    <w:rsid w:val="00D73A76"/>
    <w:rsid w:val="00D73DF0"/>
    <w:rsid w:val="00D7461C"/>
    <w:rsid w:val="00D75F5F"/>
    <w:rsid w:val="00D76324"/>
    <w:rsid w:val="00D76758"/>
    <w:rsid w:val="00D779E1"/>
    <w:rsid w:val="00D77AB8"/>
    <w:rsid w:val="00D77BD8"/>
    <w:rsid w:val="00D77C74"/>
    <w:rsid w:val="00D77C84"/>
    <w:rsid w:val="00D800C2"/>
    <w:rsid w:val="00D800E6"/>
    <w:rsid w:val="00D8097C"/>
    <w:rsid w:val="00D80A90"/>
    <w:rsid w:val="00D80C2F"/>
    <w:rsid w:val="00D810B1"/>
    <w:rsid w:val="00D818B4"/>
    <w:rsid w:val="00D81BEA"/>
    <w:rsid w:val="00D822D2"/>
    <w:rsid w:val="00D83787"/>
    <w:rsid w:val="00D8460C"/>
    <w:rsid w:val="00D85035"/>
    <w:rsid w:val="00D853E4"/>
    <w:rsid w:val="00D859EF"/>
    <w:rsid w:val="00D85EC0"/>
    <w:rsid w:val="00D8618E"/>
    <w:rsid w:val="00D8692A"/>
    <w:rsid w:val="00D869EC"/>
    <w:rsid w:val="00D86AF2"/>
    <w:rsid w:val="00D86FA4"/>
    <w:rsid w:val="00D870A0"/>
    <w:rsid w:val="00D87212"/>
    <w:rsid w:val="00D87B15"/>
    <w:rsid w:val="00D87C27"/>
    <w:rsid w:val="00D902F4"/>
    <w:rsid w:val="00D9066A"/>
    <w:rsid w:val="00D90774"/>
    <w:rsid w:val="00D90A09"/>
    <w:rsid w:val="00D90B32"/>
    <w:rsid w:val="00D90C1D"/>
    <w:rsid w:val="00D90F98"/>
    <w:rsid w:val="00D91600"/>
    <w:rsid w:val="00D918BD"/>
    <w:rsid w:val="00D91EB4"/>
    <w:rsid w:val="00D93951"/>
    <w:rsid w:val="00D93DAF"/>
    <w:rsid w:val="00D93EB8"/>
    <w:rsid w:val="00D94ED8"/>
    <w:rsid w:val="00D95070"/>
    <w:rsid w:val="00D95472"/>
    <w:rsid w:val="00D956D0"/>
    <w:rsid w:val="00D95D92"/>
    <w:rsid w:val="00D95FE6"/>
    <w:rsid w:val="00D962AF"/>
    <w:rsid w:val="00D9649C"/>
    <w:rsid w:val="00D9686F"/>
    <w:rsid w:val="00D96D4A"/>
    <w:rsid w:val="00D97526"/>
    <w:rsid w:val="00D976F8"/>
    <w:rsid w:val="00DA1125"/>
    <w:rsid w:val="00DA18D9"/>
    <w:rsid w:val="00DA19FD"/>
    <w:rsid w:val="00DA1C24"/>
    <w:rsid w:val="00DA2D30"/>
    <w:rsid w:val="00DA2E8B"/>
    <w:rsid w:val="00DA311D"/>
    <w:rsid w:val="00DA3182"/>
    <w:rsid w:val="00DA3F77"/>
    <w:rsid w:val="00DA4A84"/>
    <w:rsid w:val="00DA4AC9"/>
    <w:rsid w:val="00DA4B17"/>
    <w:rsid w:val="00DA4BFD"/>
    <w:rsid w:val="00DA4F79"/>
    <w:rsid w:val="00DA5C8F"/>
    <w:rsid w:val="00DA6092"/>
    <w:rsid w:val="00DA67F1"/>
    <w:rsid w:val="00DA74CE"/>
    <w:rsid w:val="00DA7B09"/>
    <w:rsid w:val="00DA7CA5"/>
    <w:rsid w:val="00DB0854"/>
    <w:rsid w:val="00DB1769"/>
    <w:rsid w:val="00DB2328"/>
    <w:rsid w:val="00DB274F"/>
    <w:rsid w:val="00DB281A"/>
    <w:rsid w:val="00DB2EB5"/>
    <w:rsid w:val="00DB3D55"/>
    <w:rsid w:val="00DB3E32"/>
    <w:rsid w:val="00DB4217"/>
    <w:rsid w:val="00DB55DC"/>
    <w:rsid w:val="00DB5968"/>
    <w:rsid w:val="00DB63D8"/>
    <w:rsid w:val="00DB6C1D"/>
    <w:rsid w:val="00DB7558"/>
    <w:rsid w:val="00DB76FE"/>
    <w:rsid w:val="00DC0126"/>
    <w:rsid w:val="00DC0521"/>
    <w:rsid w:val="00DC056B"/>
    <w:rsid w:val="00DC079D"/>
    <w:rsid w:val="00DC0828"/>
    <w:rsid w:val="00DC1B41"/>
    <w:rsid w:val="00DC1EBF"/>
    <w:rsid w:val="00DC2124"/>
    <w:rsid w:val="00DC232D"/>
    <w:rsid w:val="00DC3336"/>
    <w:rsid w:val="00DC39E8"/>
    <w:rsid w:val="00DC3F71"/>
    <w:rsid w:val="00DC46CF"/>
    <w:rsid w:val="00DC4C08"/>
    <w:rsid w:val="00DC4E6C"/>
    <w:rsid w:val="00DC4F16"/>
    <w:rsid w:val="00DC5166"/>
    <w:rsid w:val="00DC56E1"/>
    <w:rsid w:val="00DC6C14"/>
    <w:rsid w:val="00DC71D4"/>
    <w:rsid w:val="00DC7419"/>
    <w:rsid w:val="00DD0042"/>
    <w:rsid w:val="00DD0889"/>
    <w:rsid w:val="00DD0CE5"/>
    <w:rsid w:val="00DD1173"/>
    <w:rsid w:val="00DD1FF8"/>
    <w:rsid w:val="00DD20A4"/>
    <w:rsid w:val="00DD2826"/>
    <w:rsid w:val="00DD2B33"/>
    <w:rsid w:val="00DD3236"/>
    <w:rsid w:val="00DD3289"/>
    <w:rsid w:val="00DD33D6"/>
    <w:rsid w:val="00DD37C9"/>
    <w:rsid w:val="00DD491C"/>
    <w:rsid w:val="00DD4F20"/>
    <w:rsid w:val="00DD5066"/>
    <w:rsid w:val="00DD55BF"/>
    <w:rsid w:val="00DD5AFA"/>
    <w:rsid w:val="00DD6094"/>
    <w:rsid w:val="00DD6802"/>
    <w:rsid w:val="00DD6F3F"/>
    <w:rsid w:val="00DD736F"/>
    <w:rsid w:val="00DE03C7"/>
    <w:rsid w:val="00DE04F4"/>
    <w:rsid w:val="00DE0A29"/>
    <w:rsid w:val="00DE0B43"/>
    <w:rsid w:val="00DE0E16"/>
    <w:rsid w:val="00DE1015"/>
    <w:rsid w:val="00DE10A7"/>
    <w:rsid w:val="00DE142D"/>
    <w:rsid w:val="00DE1515"/>
    <w:rsid w:val="00DE1643"/>
    <w:rsid w:val="00DE1656"/>
    <w:rsid w:val="00DE185A"/>
    <w:rsid w:val="00DE2426"/>
    <w:rsid w:val="00DE280E"/>
    <w:rsid w:val="00DE5376"/>
    <w:rsid w:val="00DE6BB7"/>
    <w:rsid w:val="00DE7F2E"/>
    <w:rsid w:val="00DF0151"/>
    <w:rsid w:val="00DF062A"/>
    <w:rsid w:val="00DF0D66"/>
    <w:rsid w:val="00DF1053"/>
    <w:rsid w:val="00DF1CF7"/>
    <w:rsid w:val="00DF1D55"/>
    <w:rsid w:val="00DF2665"/>
    <w:rsid w:val="00DF359E"/>
    <w:rsid w:val="00DF39F3"/>
    <w:rsid w:val="00DF3D84"/>
    <w:rsid w:val="00DF4526"/>
    <w:rsid w:val="00DF4CE5"/>
    <w:rsid w:val="00DF4D38"/>
    <w:rsid w:val="00DF5401"/>
    <w:rsid w:val="00DF5FB5"/>
    <w:rsid w:val="00DF629E"/>
    <w:rsid w:val="00DF7000"/>
    <w:rsid w:val="00DF7064"/>
    <w:rsid w:val="00DF710A"/>
    <w:rsid w:val="00DF7B4D"/>
    <w:rsid w:val="00DF7E46"/>
    <w:rsid w:val="00E000F7"/>
    <w:rsid w:val="00E0134A"/>
    <w:rsid w:val="00E0194C"/>
    <w:rsid w:val="00E0199C"/>
    <w:rsid w:val="00E0208E"/>
    <w:rsid w:val="00E025E1"/>
    <w:rsid w:val="00E02640"/>
    <w:rsid w:val="00E02BB9"/>
    <w:rsid w:val="00E03320"/>
    <w:rsid w:val="00E04ABF"/>
    <w:rsid w:val="00E0546C"/>
    <w:rsid w:val="00E05699"/>
    <w:rsid w:val="00E057A8"/>
    <w:rsid w:val="00E06907"/>
    <w:rsid w:val="00E06DF7"/>
    <w:rsid w:val="00E078F1"/>
    <w:rsid w:val="00E07E9B"/>
    <w:rsid w:val="00E101CF"/>
    <w:rsid w:val="00E10383"/>
    <w:rsid w:val="00E10B76"/>
    <w:rsid w:val="00E10C45"/>
    <w:rsid w:val="00E10EF4"/>
    <w:rsid w:val="00E11211"/>
    <w:rsid w:val="00E11770"/>
    <w:rsid w:val="00E1199D"/>
    <w:rsid w:val="00E11B60"/>
    <w:rsid w:val="00E120B5"/>
    <w:rsid w:val="00E12977"/>
    <w:rsid w:val="00E12F2B"/>
    <w:rsid w:val="00E137DE"/>
    <w:rsid w:val="00E13806"/>
    <w:rsid w:val="00E13D1D"/>
    <w:rsid w:val="00E14975"/>
    <w:rsid w:val="00E14DDD"/>
    <w:rsid w:val="00E1540A"/>
    <w:rsid w:val="00E154EE"/>
    <w:rsid w:val="00E15F86"/>
    <w:rsid w:val="00E16029"/>
    <w:rsid w:val="00E161F1"/>
    <w:rsid w:val="00E166A0"/>
    <w:rsid w:val="00E1697B"/>
    <w:rsid w:val="00E174D6"/>
    <w:rsid w:val="00E175B9"/>
    <w:rsid w:val="00E20024"/>
    <w:rsid w:val="00E201E2"/>
    <w:rsid w:val="00E21565"/>
    <w:rsid w:val="00E215D8"/>
    <w:rsid w:val="00E21A3B"/>
    <w:rsid w:val="00E22A94"/>
    <w:rsid w:val="00E23BC6"/>
    <w:rsid w:val="00E2414D"/>
    <w:rsid w:val="00E24210"/>
    <w:rsid w:val="00E24588"/>
    <w:rsid w:val="00E24894"/>
    <w:rsid w:val="00E25028"/>
    <w:rsid w:val="00E25051"/>
    <w:rsid w:val="00E25600"/>
    <w:rsid w:val="00E25988"/>
    <w:rsid w:val="00E26678"/>
    <w:rsid w:val="00E26A60"/>
    <w:rsid w:val="00E27AD4"/>
    <w:rsid w:val="00E27CD3"/>
    <w:rsid w:val="00E27FB4"/>
    <w:rsid w:val="00E30720"/>
    <w:rsid w:val="00E3141A"/>
    <w:rsid w:val="00E3239E"/>
    <w:rsid w:val="00E32587"/>
    <w:rsid w:val="00E32A79"/>
    <w:rsid w:val="00E32DFC"/>
    <w:rsid w:val="00E330F6"/>
    <w:rsid w:val="00E33235"/>
    <w:rsid w:val="00E33882"/>
    <w:rsid w:val="00E3458F"/>
    <w:rsid w:val="00E34755"/>
    <w:rsid w:val="00E3475C"/>
    <w:rsid w:val="00E34970"/>
    <w:rsid w:val="00E34A5F"/>
    <w:rsid w:val="00E34DCD"/>
    <w:rsid w:val="00E35D3B"/>
    <w:rsid w:val="00E36796"/>
    <w:rsid w:val="00E3691F"/>
    <w:rsid w:val="00E36BB5"/>
    <w:rsid w:val="00E3708D"/>
    <w:rsid w:val="00E37576"/>
    <w:rsid w:val="00E3794A"/>
    <w:rsid w:val="00E37BCC"/>
    <w:rsid w:val="00E4015E"/>
    <w:rsid w:val="00E416E5"/>
    <w:rsid w:val="00E41946"/>
    <w:rsid w:val="00E41F00"/>
    <w:rsid w:val="00E4201A"/>
    <w:rsid w:val="00E42C61"/>
    <w:rsid w:val="00E43C4B"/>
    <w:rsid w:val="00E43C63"/>
    <w:rsid w:val="00E44421"/>
    <w:rsid w:val="00E4524D"/>
    <w:rsid w:val="00E4562A"/>
    <w:rsid w:val="00E45802"/>
    <w:rsid w:val="00E45F67"/>
    <w:rsid w:val="00E46051"/>
    <w:rsid w:val="00E460E1"/>
    <w:rsid w:val="00E4620C"/>
    <w:rsid w:val="00E466AE"/>
    <w:rsid w:val="00E47125"/>
    <w:rsid w:val="00E471D6"/>
    <w:rsid w:val="00E4796C"/>
    <w:rsid w:val="00E5007D"/>
    <w:rsid w:val="00E50F74"/>
    <w:rsid w:val="00E51138"/>
    <w:rsid w:val="00E51919"/>
    <w:rsid w:val="00E51DA5"/>
    <w:rsid w:val="00E51DDA"/>
    <w:rsid w:val="00E53545"/>
    <w:rsid w:val="00E5366B"/>
    <w:rsid w:val="00E5432F"/>
    <w:rsid w:val="00E548FD"/>
    <w:rsid w:val="00E54E90"/>
    <w:rsid w:val="00E55684"/>
    <w:rsid w:val="00E55805"/>
    <w:rsid w:val="00E55B69"/>
    <w:rsid w:val="00E5656A"/>
    <w:rsid w:val="00E5678E"/>
    <w:rsid w:val="00E56D9A"/>
    <w:rsid w:val="00E5745D"/>
    <w:rsid w:val="00E60769"/>
    <w:rsid w:val="00E61235"/>
    <w:rsid w:val="00E618B3"/>
    <w:rsid w:val="00E61F75"/>
    <w:rsid w:val="00E6269B"/>
    <w:rsid w:val="00E6299D"/>
    <w:rsid w:val="00E62E58"/>
    <w:rsid w:val="00E63CAC"/>
    <w:rsid w:val="00E63E20"/>
    <w:rsid w:val="00E645AF"/>
    <w:rsid w:val="00E65444"/>
    <w:rsid w:val="00E6592B"/>
    <w:rsid w:val="00E659CD"/>
    <w:rsid w:val="00E65B6D"/>
    <w:rsid w:val="00E67202"/>
    <w:rsid w:val="00E675BC"/>
    <w:rsid w:val="00E7021D"/>
    <w:rsid w:val="00E708A7"/>
    <w:rsid w:val="00E713BC"/>
    <w:rsid w:val="00E714EB"/>
    <w:rsid w:val="00E716CD"/>
    <w:rsid w:val="00E72A81"/>
    <w:rsid w:val="00E72AF5"/>
    <w:rsid w:val="00E72FF3"/>
    <w:rsid w:val="00E733F8"/>
    <w:rsid w:val="00E73901"/>
    <w:rsid w:val="00E73ECD"/>
    <w:rsid w:val="00E74080"/>
    <w:rsid w:val="00E740CB"/>
    <w:rsid w:val="00E745B7"/>
    <w:rsid w:val="00E74ED1"/>
    <w:rsid w:val="00E7548B"/>
    <w:rsid w:val="00E7612A"/>
    <w:rsid w:val="00E76486"/>
    <w:rsid w:val="00E76625"/>
    <w:rsid w:val="00E777B2"/>
    <w:rsid w:val="00E8028C"/>
    <w:rsid w:val="00E8033C"/>
    <w:rsid w:val="00E80DFE"/>
    <w:rsid w:val="00E8142D"/>
    <w:rsid w:val="00E81CDF"/>
    <w:rsid w:val="00E8215F"/>
    <w:rsid w:val="00E82B2A"/>
    <w:rsid w:val="00E837E4"/>
    <w:rsid w:val="00E83C92"/>
    <w:rsid w:val="00E853C9"/>
    <w:rsid w:val="00E8553B"/>
    <w:rsid w:val="00E86AD2"/>
    <w:rsid w:val="00E86CC0"/>
    <w:rsid w:val="00E86D2B"/>
    <w:rsid w:val="00E8717D"/>
    <w:rsid w:val="00E8750E"/>
    <w:rsid w:val="00E87A55"/>
    <w:rsid w:val="00E87B19"/>
    <w:rsid w:val="00E87D63"/>
    <w:rsid w:val="00E90072"/>
    <w:rsid w:val="00E9051D"/>
    <w:rsid w:val="00E908E2"/>
    <w:rsid w:val="00E90EF2"/>
    <w:rsid w:val="00E9194E"/>
    <w:rsid w:val="00E92009"/>
    <w:rsid w:val="00E920C4"/>
    <w:rsid w:val="00E92D48"/>
    <w:rsid w:val="00E931E7"/>
    <w:rsid w:val="00E93438"/>
    <w:rsid w:val="00E934A0"/>
    <w:rsid w:val="00E9360D"/>
    <w:rsid w:val="00E938BD"/>
    <w:rsid w:val="00E93C63"/>
    <w:rsid w:val="00E93C76"/>
    <w:rsid w:val="00E9412C"/>
    <w:rsid w:val="00E9419A"/>
    <w:rsid w:val="00E95366"/>
    <w:rsid w:val="00E956B1"/>
    <w:rsid w:val="00E958B5"/>
    <w:rsid w:val="00E95AA4"/>
    <w:rsid w:val="00E974BF"/>
    <w:rsid w:val="00E977F4"/>
    <w:rsid w:val="00E97C90"/>
    <w:rsid w:val="00EA0041"/>
    <w:rsid w:val="00EA0051"/>
    <w:rsid w:val="00EA066B"/>
    <w:rsid w:val="00EA0FD7"/>
    <w:rsid w:val="00EA1850"/>
    <w:rsid w:val="00EA3AEE"/>
    <w:rsid w:val="00EA4277"/>
    <w:rsid w:val="00EA4E49"/>
    <w:rsid w:val="00EA579A"/>
    <w:rsid w:val="00EA587F"/>
    <w:rsid w:val="00EA6008"/>
    <w:rsid w:val="00EA64A8"/>
    <w:rsid w:val="00EA66A2"/>
    <w:rsid w:val="00EA6731"/>
    <w:rsid w:val="00EA6BC8"/>
    <w:rsid w:val="00EA6DE4"/>
    <w:rsid w:val="00EB05BF"/>
    <w:rsid w:val="00EB0848"/>
    <w:rsid w:val="00EB0925"/>
    <w:rsid w:val="00EB0C9C"/>
    <w:rsid w:val="00EB120C"/>
    <w:rsid w:val="00EB15E8"/>
    <w:rsid w:val="00EB1D7D"/>
    <w:rsid w:val="00EB2094"/>
    <w:rsid w:val="00EB2168"/>
    <w:rsid w:val="00EB24D5"/>
    <w:rsid w:val="00EB3502"/>
    <w:rsid w:val="00EB3551"/>
    <w:rsid w:val="00EB3EE6"/>
    <w:rsid w:val="00EB403E"/>
    <w:rsid w:val="00EB4B3B"/>
    <w:rsid w:val="00EB4B4E"/>
    <w:rsid w:val="00EB4D50"/>
    <w:rsid w:val="00EB5869"/>
    <w:rsid w:val="00EB5CAD"/>
    <w:rsid w:val="00EB61F0"/>
    <w:rsid w:val="00EB6300"/>
    <w:rsid w:val="00EB7007"/>
    <w:rsid w:val="00EC2473"/>
    <w:rsid w:val="00EC2665"/>
    <w:rsid w:val="00EC29B1"/>
    <w:rsid w:val="00EC2C64"/>
    <w:rsid w:val="00EC37B3"/>
    <w:rsid w:val="00EC3C3A"/>
    <w:rsid w:val="00EC43BB"/>
    <w:rsid w:val="00EC45CA"/>
    <w:rsid w:val="00EC48B9"/>
    <w:rsid w:val="00EC4CC6"/>
    <w:rsid w:val="00EC5087"/>
    <w:rsid w:val="00EC5834"/>
    <w:rsid w:val="00EC647C"/>
    <w:rsid w:val="00EC6509"/>
    <w:rsid w:val="00EC69DF"/>
    <w:rsid w:val="00EC6B20"/>
    <w:rsid w:val="00EC6B7C"/>
    <w:rsid w:val="00EC6C7D"/>
    <w:rsid w:val="00ED083B"/>
    <w:rsid w:val="00ED08E8"/>
    <w:rsid w:val="00ED0E38"/>
    <w:rsid w:val="00ED1DE5"/>
    <w:rsid w:val="00ED1FFF"/>
    <w:rsid w:val="00ED2747"/>
    <w:rsid w:val="00ED2811"/>
    <w:rsid w:val="00ED2A10"/>
    <w:rsid w:val="00ED325B"/>
    <w:rsid w:val="00ED3937"/>
    <w:rsid w:val="00ED3DF2"/>
    <w:rsid w:val="00ED446F"/>
    <w:rsid w:val="00ED49A1"/>
    <w:rsid w:val="00ED4ACB"/>
    <w:rsid w:val="00ED5556"/>
    <w:rsid w:val="00ED623D"/>
    <w:rsid w:val="00ED6878"/>
    <w:rsid w:val="00EE020C"/>
    <w:rsid w:val="00EE0414"/>
    <w:rsid w:val="00EE0553"/>
    <w:rsid w:val="00EE0D06"/>
    <w:rsid w:val="00EE12DB"/>
    <w:rsid w:val="00EE14D2"/>
    <w:rsid w:val="00EE2730"/>
    <w:rsid w:val="00EE27E7"/>
    <w:rsid w:val="00EE2994"/>
    <w:rsid w:val="00EE29AA"/>
    <w:rsid w:val="00EE2F14"/>
    <w:rsid w:val="00EE304D"/>
    <w:rsid w:val="00EE336B"/>
    <w:rsid w:val="00EE4980"/>
    <w:rsid w:val="00EE51D0"/>
    <w:rsid w:val="00EE5AC9"/>
    <w:rsid w:val="00EE67C7"/>
    <w:rsid w:val="00EE6A90"/>
    <w:rsid w:val="00EE70C4"/>
    <w:rsid w:val="00EE72F1"/>
    <w:rsid w:val="00EF0D67"/>
    <w:rsid w:val="00EF0EB2"/>
    <w:rsid w:val="00EF1E23"/>
    <w:rsid w:val="00EF215C"/>
    <w:rsid w:val="00EF229C"/>
    <w:rsid w:val="00EF2B03"/>
    <w:rsid w:val="00EF2B3D"/>
    <w:rsid w:val="00EF46BE"/>
    <w:rsid w:val="00EF4C1A"/>
    <w:rsid w:val="00EF505D"/>
    <w:rsid w:val="00EF5472"/>
    <w:rsid w:val="00EF55C3"/>
    <w:rsid w:val="00EF5C9B"/>
    <w:rsid w:val="00EF693F"/>
    <w:rsid w:val="00EF6F07"/>
    <w:rsid w:val="00EF7D10"/>
    <w:rsid w:val="00EF7D5C"/>
    <w:rsid w:val="00EF7EC1"/>
    <w:rsid w:val="00F000D4"/>
    <w:rsid w:val="00F000DF"/>
    <w:rsid w:val="00F00130"/>
    <w:rsid w:val="00F00312"/>
    <w:rsid w:val="00F00680"/>
    <w:rsid w:val="00F009E8"/>
    <w:rsid w:val="00F0120B"/>
    <w:rsid w:val="00F013B8"/>
    <w:rsid w:val="00F01A68"/>
    <w:rsid w:val="00F01C5B"/>
    <w:rsid w:val="00F01E62"/>
    <w:rsid w:val="00F035BF"/>
    <w:rsid w:val="00F037C4"/>
    <w:rsid w:val="00F03954"/>
    <w:rsid w:val="00F0413A"/>
    <w:rsid w:val="00F0476E"/>
    <w:rsid w:val="00F05789"/>
    <w:rsid w:val="00F06B13"/>
    <w:rsid w:val="00F075E9"/>
    <w:rsid w:val="00F075EA"/>
    <w:rsid w:val="00F07C38"/>
    <w:rsid w:val="00F07D0E"/>
    <w:rsid w:val="00F1144A"/>
    <w:rsid w:val="00F1169F"/>
    <w:rsid w:val="00F123B7"/>
    <w:rsid w:val="00F12B7C"/>
    <w:rsid w:val="00F12D85"/>
    <w:rsid w:val="00F12EFB"/>
    <w:rsid w:val="00F13C12"/>
    <w:rsid w:val="00F14117"/>
    <w:rsid w:val="00F152F7"/>
    <w:rsid w:val="00F1557C"/>
    <w:rsid w:val="00F15594"/>
    <w:rsid w:val="00F15977"/>
    <w:rsid w:val="00F15A4B"/>
    <w:rsid w:val="00F15C6E"/>
    <w:rsid w:val="00F16031"/>
    <w:rsid w:val="00F168D9"/>
    <w:rsid w:val="00F16A2D"/>
    <w:rsid w:val="00F16C91"/>
    <w:rsid w:val="00F16D8F"/>
    <w:rsid w:val="00F16DB9"/>
    <w:rsid w:val="00F1701C"/>
    <w:rsid w:val="00F17E2F"/>
    <w:rsid w:val="00F20437"/>
    <w:rsid w:val="00F2066F"/>
    <w:rsid w:val="00F211BF"/>
    <w:rsid w:val="00F2144F"/>
    <w:rsid w:val="00F214D3"/>
    <w:rsid w:val="00F217DC"/>
    <w:rsid w:val="00F222FF"/>
    <w:rsid w:val="00F2246E"/>
    <w:rsid w:val="00F2291A"/>
    <w:rsid w:val="00F22D45"/>
    <w:rsid w:val="00F235C1"/>
    <w:rsid w:val="00F2391D"/>
    <w:rsid w:val="00F252A5"/>
    <w:rsid w:val="00F25444"/>
    <w:rsid w:val="00F25F18"/>
    <w:rsid w:val="00F27A73"/>
    <w:rsid w:val="00F27A78"/>
    <w:rsid w:val="00F30206"/>
    <w:rsid w:val="00F30222"/>
    <w:rsid w:val="00F30AB6"/>
    <w:rsid w:val="00F3136C"/>
    <w:rsid w:val="00F315E2"/>
    <w:rsid w:val="00F31692"/>
    <w:rsid w:val="00F316C8"/>
    <w:rsid w:val="00F318FB"/>
    <w:rsid w:val="00F32017"/>
    <w:rsid w:val="00F321FA"/>
    <w:rsid w:val="00F32228"/>
    <w:rsid w:val="00F32804"/>
    <w:rsid w:val="00F32DBD"/>
    <w:rsid w:val="00F334EE"/>
    <w:rsid w:val="00F3358E"/>
    <w:rsid w:val="00F33A81"/>
    <w:rsid w:val="00F33B16"/>
    <w:rsid w:val="00F34269"/>
    <w:rsid w:val="00F34866"/>
    <w:rsid w:val="00F34F27"/>
    <w:rsid w:val="00F350A3"/>
    <w:rsid w:val="00F355B6"/>
    <w:rsid w:val="00F35F42"/>
    <w:rsid w:val="00F36030"/>
    <w:rsid w:val="00F366E6"/>
    <w:rsid w:val="00F36A5D"/>
    <w:rsid w:val="00F375F9"/>
    <w:rsid w:val="00F37E54"/>
    <w:rsid w:val="00F40335"/>
    <w:rsid w:val="00F40EE0"/>
    <w:rsid w:val="00F41195"/>
    <w:rsid w:val="00F419AD"/>
    <w:rsid w:val="00F41B2D"/>
    <w:rsid w:val="00F422EB"/>
    <w:rsid w:val="00F42B5F"/>
    <w:rsid w:val="00F42BF6"/>
    <w:rsid w:val="00F43155"/>
    <w:rsid w:val="00F439F6"/>
    <w:rsid w:val="00F44613"/>
    <w:rsid w:val="00F44870"/>
    <w:rsid w:val="00F4498C"/>
    <w:rsid w:val="00F45AE3"/>
    <w:rsid w:val="00F45E45"/>
    <w:rsid w:val="00F46FC3"/>
    <w:rsid w:val="00F516CC"/>
    <w:rsid w:val="00F5187A"/>
    <w:rsid w:val="00F51F35"/>
    <w:rsid w:val="00F523E6"/>
    <w:rsid w:val="00F52BA8"/>
    <w:rsid w:val="00F52C40"/>
    <w:rsid w:val="00F52FA8"/>
    <w:rsid w:val="00F534B1"/>
    <w:rsid w:val="00F537F1"/>
    <w:rsid w:val="00F538A0"/>
    <w:rsid w:val="00F53982"/>
    <w:rsid w:val="00F5432D"/>
    <w:rsid w:val="00F54B08"/>
    <w:rsid w:val="00F54BC8"/>
    <w:rsid w:val="00F55CDD"/>
    <w:rsid w:val="00F5600F"/>
    <w:rsid w:val="00F561E6"/>
    <w:rsid w:val="00F56D75"/>
    <w:rsid w:val="00F61B02"/>
    <w:rsid w:val="00F61C3C"/>
    <w:rsid w:val="00F61DE9"/>
    <w:rsid w:val="00F6254E"/>
    <w:rsid w:val="00F6266A"/>
    <w:rsid w:val="00F62E07"/>
    <w:rsid w:val="00F644E5"/>
    <w:rsid w:val="00F64BF9"/>
    <w:rsid w:val="00F65477"/>
    <w:rsid w:val="00F658C7"/>
    <w:rsid w:val="00F66F6D"/>
    <w:rsid w:val="00F67F4A"/>
    <w:rsid w:val="00F70108"/>
    <w:rsid w:val="00F70373"/>
    <w:rsid w:val="00F722B9"/>
    <w:rsid w:val="00F724B1"/>
    <w:rsid w:val="00F724B2"/>
    <w:rsid w:val="00F72750"/>
    <w:rsid w:val="00F72DF3"/>
    <w:rsid w:val="00F72FEB"/>
    <w:rsid w:val="00F73B06"/>
    <w:rsid w:val="00F74724"/>
    <w:rsid w:val="00F74869"/>
    <w:rsid w:val="00F7532F"/>
    <w:rsid w:val="00F755EB"/>
    <w:rsid w:val="00F75FE7"/>
    <w:rsid w:val="00F76020"/>
    <w:rsid w:val="00F772E7"/>
    <w:rsid w:val="00F80AE0"/>
    <w:rsid w:val="00F80AE3"/>
    <w:rsid w:val="00F81BB4"/>
    <w:rsid w:val="00F820BB"/>
    <w:rsid w:val="00F84145"/>
    <w:rsid w:val="00F84363"/>
    <w:rsid w:val="00F845B4"/>
    <w:rsid w:val="00F849A4"/>
    <w:rsid w:val="00F84EF5"/>
    <w:rsid w:val="00F8566B"/>
    <w:rsid w:val="00F85B16"/>
    <w:rsid w:val="00F85DAB"/>
    <w:rsid w:val="00F86811"/>
    <w:rsid w:val="00F91792"/>
    <w:rsid w:val="00F923A4"/>
    <w:rsid w:val="00F93065"/>
    <w:rsid w:val="00F933C7"/>
    <w:rsid w:val="00F9396F"/>
    <w:rsid w:val="00F93C54"/>
    <w:rsid w:val="00F94EA9"/>
    <w:rsid w:val="00F94FE7"/>
    <w:rsid w:val="00F95906"/>
    <w:rsid w:val="00F966A9"/>
    <w:rsid w:val="00F96953"/>
    <w:rsid w:val="00F96C87"/>
    <w:rsid w:val="00F96D76"/>
    <w:rsid w:val="00F973D5"/>
    <w:rsid w:val="00F9794F"/>
    <w:rsid w:val="00FA1003"/>
    <w:rsid w:val="00FA146D"/>
    <w:rsid w:val="00FA1924"/>
    <w:rsid w:val="00FA1B14"/>
    <w:rsid w:val="00FA1DDA"/>
    <w:rsid w:val="00FA1F79"/>
    <w:rsid w:val="00FA228F"/>
    <w:rsid w:val="00FA280D"/>
    <w:rsid w:val="00FA2A22"/>
    <w:rsid w:val="00FA2AC3"/>
    <w:rsid w:val="00FA2B0A"/>
    <w:rsid w:val="00FA2BEE"/>
    <w:rsid w:val="00FA2D61"/>
    <w:rsid w:val="00FA2E69"/>
    <w:rsid w:val="00FA2EFB"/>
    <w:rsid w:val="00FA307F"/>
    <w:rsid w:val="00FA3B0B"/>
    <w:rsid w:val="00FA3EB6"/>
    <w:rsid w:val="00FA40B3"/>
    <w:rsid w:val="00FA4555"/>
    <w:rsid w:val="00FA4891"/>
    <w:rsid w:val="00FA4D64"/>
    <w:rsid w:val="00FA4EC4"/>
    <w:rsid w:val="00FA51B2"/>
    <w:rsid w:val="00FA5276"/>
    <w:rsid w:val="00FA594F"/>
    <w:rsid w:val="00FA5C75"/>
    <w:rsid w:val="00FA6445"/>
    <w:rsid w:val="00FA660C"/>
    <w:rsid w:val="00FA720F"/>
    <w:rsid w:val="00FA7274"/>
    <w:rsid w:val="00FA7C78"/>
    <w:rsid w:val="00FA7D5A"/>
    <w:rsid w:val="00FB0265"/>
    <w:rsid w:val="00FB0A38"/>
    <w:rsid w:val="00FB0D27"/>
    <w:rsid w:val="00FB0F46"/>
    <w:rsid w:val="00FB0F95"/>
    <w:rsid w:val="00FB1817"/>
    <w:rsid w:val="00FB19DF"/>
    <w:rsid w:val="00FB1B85"/>
    <w:rsid w:val="00FB1D0A"/>
    <w:rsid w:val="00FB1FDF"/>
    <w:rsid w:val="00FB2350"/>
    <w:rsid w:val="00FB3194"/>
    <w:rsid w:val="00FB3766"/>
    <w:rsid w:val="00FB3884"/>
    <w:rsid w:val="00FB3968"/>
    <w:rsid w:val="00FB47BA"/>
    <w:rsid w:val="00FB51BD"/>
    <w:rsid w:val="00FB5EAB"/>
    <w:rsid w:val="00FB60A5"/>
    <w:rsid w:val="00FB60CC"/>
    <w:rsid w:val="00FB630E"/>
    <w:rsid w:val="00FB6535"/>
    <w:rsid w:val="00FB6DB5"/>
    <w:rsid w:val="00FB708F"/>
    <w:rsid w:val="00FB7EBF"/>
    <w:rsid w:val="00FC02F4"/>
    <w:rsid w:val="00FC0769"/>
    <w:rsid w:val="00FC0A57"/>
    <w:rsid w:val="00FC14E5"/>
    <w:rsid w:val="00FC20C6"/>
    <w:rsid w:val="00FC2405"/>
    <w:rsid w:val="00FC277A"/>
    <w:rsid w:val="00FC31A1"/>
    <w:rsid w:val="00FC34CE"/>
    <w:rsid w:val="00FC3509"/>
    <w:rsid w:val="00FC3BC2"/>
    <w:rsid w:val="00FC3F39"/>
    <w:rsid w:val="00FC492F"/>
    <w:rsid w:val="00FC4CBE"/>
    <w:rsid w:val="00FC5621"/>
    <w:rsid w:val="00FC5910"/>
    <w:rsid w:val="00FC6377"/>
    <w:rsid w:val="00FC69DE"/>
    <w:rsid w:val="00FC7120"/>
    <w:rsid w:val="00FC7DE1"/>
    <w:rsid w:val="00FC7EBB"/>
    <w:rsid w:val="00FD01B5"/>
    <w:rsid w:val="00FD0CC7"/>
    <w:rsid w:val="00FD1609"/>
    <w:rsid w:val="00FD1AE7"/>
    <w:rsid w:val="00FD1C78"/>
    <w:rsid w:val="00FD21F2"/>
    <w:rsid w:val="00FD22C4"/>
    <w:rsid w:val="00FD25F0"/>
    <w:rsid w:val="00FD2C75"/>
    <w:rsid w:val="00FD31B1"/>
    <w:rsid w:val="00FD3A1C"/>
    <w:rsid w:val="00FD3C49"/>
    <w:rsid w:val="00FD3D48"/>
    <w:rsid w:val="00FD3F98"/>
    <w:rsid w:val="00FD529A"/>
    <w:rsid w:val="00FD5355"/>
    <w:rsid w:val="00FD5465"/>
    <w:rsid w:val="00FD5BA6"/>
    <w:rsid w:val="00FD5ECF"/>
    <w:rsid w:val="00FD633F"/>
    <w:rsid w:val="00FD722E"/>
    <w:rsid w:val="00FD739C"/>
    <w:rsid w:val="00FD763C"/>
    <w:rsid w:val="00FD7D14"/>
    <w:rsid w:val="00FE025A"/>
    <w:rsid w:val="00FE03F9"/>
    <w:rsid w:val="00FE24C9"/>
    <w:rsid w:val="00FE2A22"/>
    <w:rsid w:val="00FE2AA1"/>
    <w:rsid w:val="00FE2AA7"/>
    <w:rsid w:val="00FE2D33"/>
    <w:rsid w:val="00FE496A"/>
    <w:rsid w:val="00FE4AD4"/>
    <w:rsid w:val="00FE4B45"/>
    <w:rsid w:val="00FE4DB6"/>
    <w:rsid w:val="00FE4E3C"/>
    <w:rsid w:val="00FE55EA"/>
    <w:rsid w:val="00FE5A4E"/>
    <w:rsid w:val="00FE5C19"/>
    <w:rsid w:val="00FE5CD1"/>
    <w:rsid w:val="00FE5E5E"/>
    <w:rsid w:val="00FE5EAF"/>
    <w:rsid w:val="00FE6673"/>
    <w:rsid w:val="00FE6948"/>
    <w:rsid w:val="00FE6CA4"/>
    <w:rsid w:val="00FE6D1C"/>
    <w:rsid w:val="00FE71D5"/>
    <w:rsid w:val="00FE74DA"/>
    <w:rsid w:val="00FE7DB8"/>
    <w:rsid w:val="00FF0429"/>
    <w:rsid w:val="00FF0952"/>
    <w:rsid w:val="00FF0D2D"/>
    <w:rsid w:val="00FF0E16"/>
    <w:rsid w:val="00FF1076"/>
    <w:rsid w:val="00FF147E"/>
    <w:rsid w:val="00FF160E"/>
    <w:rsid w:val="00FF17D0"/>
    <w:rsid w:val="00FF1A1B"/>
    <w:rsid w:val="00FF1D96"/>
    <w:rsid w:val="00FF21F8"/>
    <w:rsid w:val="00FF247B"/>
    <w:rsid w:val="00FF2667"/>
    <w:rsid w:val="00FF2A98"/>
    <w:rsid w:val="00FF4013"/>
    <w:rsid w:val="00FF5265"/>
    <w:rsid w:val="00FF5549"/>
    <w:rsid w:val="00FF5A16"/>
    <w:rsid w:val="00FF6281"/>
    <w:rsid w:val="00FF6978"/>
    <w:rsid w:val="00FF70B9"/>
    <w:rsid w:val="00FF7363"/>
    <w:rsid w:val="00FF74F6"/>
    <w:rsid w:val="00FF77C2"/>
    <w:rsid w:val="00FF7B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f">
      <v:fill color="white" on="f"/>
      <v:stroke on="f"/>
      <v:textbox style="mso-rotate-with-shape:t"/>
      <o:colormru v:ext="edit" colors="#fc6"/>
    </o:shapedefaults>
    <o:shapelayout v:ext="edit">
      <o:idmap v:ext="edit" data="2"/>
    </o:shapelayout>
  </w:shapeDefaults>
  <w:decimalSymbol w:val="."/>
  <w:listSeparator w:val=","/>
  <w14:docId w14:val="4987192D"/>
  <w15:docId w15:val="{9E86A796-433F-474E-8B04-1D715FC18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F57D0"/>
    <w:rPr>
      <w:sz w:val="24"/>
      <w:szCs w:val="24"/>
      <w:lang w:val="es-ES" w:eastAsia="es-ES"/>
    </w:rPr>
  </w:style>
  <w:style w:type="paragraph" w:styleId="Ttulo1">
    <w:name w:val="heading 1"/>
    <w:basedOn w:val="Normal"/>
    <w:next w:val="Normal"/>
    <w:link w:val="Ttulo1Car"/>
    <w:qFormat/>
    <w:rsid w:val="005F57D0"/>
    <w:pPr>
      <w:keepNext/>
      <w:ind w:firstLine="708"/>
      <w:jc w:val="right"/>
      <w:outlineLvl w:val="0"/>
    </w:pPr>
    <w:rPr>
      <w:rFonts w:ascii="Trebuchet MS" w:hAnsi="Trebuchet MS"/>
      <w:b/>
      <w:i/>
      <w:iCs/>
      <w:sz w:val="18"/>
    </w:rPr>
  </w:style>
  <w:style w:type="paragraph" w:styleId="Ttulo2">
    <w:name w:val="heading 2"/>
    <w:basedOn w:val="Normal"/>
    <w:next w:val="Normal"/>
    <w:qFormat/>
    <w:rsid w:val="002E36C7"/>
    <w:pPr>
      <w:keepNext/>
      <w:autoSpaceDE w:val="0"/>
      <w:autoSpaceDN w:val="0"/>
      <w:jc w:val="center"/>
      <w:outlineLvl w:val="1"/>
    </w:pPr>
    <w:rPr>
      <w:rFonts w:ascii="Arial" w:hAnsi="Arial" w:cs="Arial"/>
      <w:b/>
      <w:bCs/>
      <w:sz w:val="20"/>
      <w:szCs w:val="20"/>
    </w:rPr>
  </w:style>
  <w:style w:type="paragraph" w:styleId="Ttulo3">
    <w:name w:val="heading 3"/>
    <w:basedOn w:val="Normal"/>
    <w:next w:val="Normal"/>
    <w:qFormat/>
    <w:rsid w:val="00115487"/>
    <w:pPr>
      <w:keepNext/>
      <w:spacing w:before="240" w:after="60"/>
      <w:outlineLvl w:val="2"/>
    </w:pPr>
    <w:rPr>
      <w:rFonts w:ascii="Arial" w:hAnsi="Arial" w:cs="Arial"/>
      <w:b/>
      <w:bCs/>
      <w:sz w:val="26"/>
      <w:szCs w:val="26"/>
    </w:rPr>
  </w:style>
  <w:style w:type="paragraph" w:styleId="Ttulo6">
    <w:name w:val="heading 6"/>
    <w:basedOn w:val="Normal"/>
    <w:next w:val="Normal"/>
    <w:qFormat/>
    <w:rsid w:val="00316932"/>
    <w:pPr>
      <w:spacing w:before="240" w:after="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5F57D0"/>
    <w:pPr>
      <w:tabs>
        <w:tab w:val="center" w:pos="4419"/>
        <w:tab w:val="right" w:pos="8838"/>
      </w:tabs>
    </w:pPr>
  </w:style>
  <w:style w:type="character" w:styleId="Nmerodepgina">
    <w:name w:val="page number"/>
    <w:basedOn w:val="Fuentedeprrafopredeter"/>
    <w:rsid w:val="005F57D0"/>
  </w:style>
  <w:style w:type="paragraph" w:styleId="Textonotapie">
    <w:name w:val="footnote text"/>
    <w:aliases w:val="5_G,single space,ft,Footnote Text Char1,Footnote Text Char Char,Footnote Text Char1 Char Char,Footnote Text Char Char Char Char,Footnote Text Char,Footnote Text Char1 Char,Footnote Text Char Char Char,nota,pie,independiente,Letrero,margen"/>
    <w:basedOn w:val="Normal"/>
    <w:link w:val="TextonotapieCar"/>
    <w:uiPriority w:val="99"/>
    <w:semiHidden/>
    <w:qFormat/>
    <w:rsid w:val="005F57D0"/>
    <w:rPr>
      <w:sz w:val="20"/>
      <w:szCs w:val="20"/>
      <w:lang w:val="es-MX"/>
    </w:rPr>
  </w:style>
  <w:style w:type="character" w:styleId="Refdenotaalpie">
    <w:name w:val="footnote reference"/>
    <w:aliases w:val="Ref. de nota al pie 2,ftref,4_G,16 Point,Superscript 6 Point,Texto de nota al pie,Appel note de bas de page,Footnotes refss,f,Texto nota al pie,Footnote number,referencia nota al pie,BVI fnr,Footnote Reference Char3,Stinking Styles"/>
    <w:uiPriority w:val="99"/>
    <w:semiHidden/>
    <w:qFormat/>
    <w:rsid w:val="005F57D0"/>
    <w:rPr>
      <w:vertAlign w:val="superscript"/>
    </w:rPr>
  </w:style>
  <w:style w:type="paragraph" w:styleId="Textonotaalfinal">
    <w:name w:val="endnote text"/>
    <w:basedOn w:val="Normal"/>
    <w:semiHidden/>
    <w:rsid w:val="005F57D0"/>
    <w:rPr>
      <w:sz w:val="20"/>
      <w:szCs w:val="20"/>
    </w:rPr>
  </w:style>
  <w:style w:type="paragraph" w:styleId="Textoindependiente3">
    <w:name w:val="Body Text 3"/>
    <w:basedOn w:val="Normal"/>
    <w:rsid w:val="005F57D0"/>
    <w:pPr>
      <w:spacing w:line="360" w:lineRule="auto"/>
      <w:jc w:val="both"/>
    </w:pPr>
    <w:rPr>
      <w:rFonts w:ascii="Arial" w:hAnsi="Arial"/>
      <w:b/>
      <w:sz w:val="22"/>
    </w:rPr>
  </w:style>
  <w:style w:type="character" w:styleId="Refdenotaalfinal">
    <w:name w:val="endnote reference"/>
    <w:semiHidden/>
    <w:rsid w:val="005F57D0"/>
    <w:rPr>
      <w:vertAlign w:val="superscript"/>
    </w:rPr>
  </w:style>
  <w:style w:type="paragraph" w:styleId="Ttulo">
    <w:name w:val="Title"/>
    <w:basedOn w:val="Normal"/>
    <w:qFormat/>
    <w:rsid w:val="005F57D0"/>
    <w:pPr>
      <w:jc w:val="center"/>
    </w:pPr>
    <w:rPr>
      <w:b/>
      <w:bCs/>
      <w:lang w:val="es-MX"/>
    </w:rPr>
  </w:style>
  <w:style w:type="table" w:styleId="Tablaconcuadrcula">
    <w:name w:val="Table Grid"/>
    <w:basedOn w:val="Tablanormal"/>
    <w:uiPriority w:val="39"/>
    <w:rsid w:val="005F57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rsid w:val="005F57D0"/>
    <w:pPr>
      <w:tabs>
        <w:tab w:val="center" w:pos="4252"/>
        <w:tab w:val="right" w:pos="8504"/>
      </w:tabs>
    </w:pPr>
  </w:style>
  <w:style w:type="paragraph" w:styleId="Mapadeldocumento">
    <w:name w:val="Document Map"/>
    <w:basedOn w:val="Normal"/>
    <w:semiHidden/>
    <w:rsid w:val="00E95AA4"/>
    <w:pPr>
      <w:shd w:val="clear" w:color="auto" w:fill="000080"/>
    </w:pPr>
    <w:rPr>
      <w:rFonts w:ascii="Tahoma" w:hAnsi="Tahoma" w:cs="Tahoma"/>
      <w:sz w:val="20"/>
      <w:szCs w:val="20"/>
    </w:rPr>
  </w:style>
  <w:style w:type="paragraph" w:styleId="Textoindependiente2">
    <w:name w:val="Body Text 2"/>
    <w:basedOn w:val="Normal"/>
    <w:rsid w:val="00B93357"/>
    <w:pPr>
      <w:spacing w:line="360" w:lineRule="auto"/>
      <w:jc w:val="both"/>
    </w:pPr>
    <w:rPr>
      <w:rFonts w:ascii="Arial" w:hAnsi="Arial" w:cs="Arial"/>
      <w:i/>
      <w:iCs/>
      <w:noProof/>
      <w:sz w:val="22"/>
      <w:szCs w:val="20"/>
      <w:lang w:val="es-ES_tradnl"/>
    </w:rPr>
  </w:style>
  <w:style w:type="paragraph" w:styleId="Sangra3detindependiente">
    <w:name w:val="Body Text Indent 3"/>
    <w:basedOn w:val="Normal"/>
    <w:rsid w:val="002E36C7"/>
    <w:pPr>
      <w:autoSpaceDE w:val="0"/>
      <w:autoSpaceDN w:val="0"/>
      <w:spacing w:before="120" w:line="360" w:lineRule="auto"/>
      <w:ind w:firstLine="708"/>
      <w:jc w:val="both"/>
    </w:pPr>
    <w:rPr>
      <w:rFonts w:ascii="Arial" w:hAnsi="Arial" w:cs="Arial"/>
    </w:rPr>
  </w:style>
  <w:style w:type="paragraph" w:styleId="Textoindependiente">
    <w:name w:val="Body Text"/>
    <w:basedOn w:val="Normal"/>
    <w:link w:val="TextoindependienteCar"/>
    <w:uiPriority w:val="1"/>
    <w:qFormat/>
    <w:rsid w:val="002E36C7"/>
    <w:pPr>
      <w:autoSpaceDE w:val="0"/>
      <w:autoSpaceDN w:val="0"/>
      <w:jc w:val="both"/>
    </w:pPr>
    <w:rPr>
      <w:rFonts w:ascii="Arial" w:hAnsi="Arial" w:cs="Arial"/>
      <w:b/>
      <w:bCs/>
      <w:sz w:val="20"/>
      <w:szCs w:val="20"/>
    </w:rPr>
  </w:style>
  <w:style w:type="paragraph" w:styleId="NormalWeb">
    <w:name w:val="Normal (Web)"/>
    <w:basedOn w:val="Normal"/>
    <w:uiPriority w:val="99"/>
    <w:rsid w:val="002E36C7"/>
    <w:pPr>
      <w:spacing w:before="100" w:beforeAutospacing="1" w:after="100" w:afterAutospacing="1"/>
    </w:pPr>
    <w:rPr>
      <w:color w:val="000000"/>
    </w:rPr>
  </w:style>
  <w:style w:type="character" w:customStyle="1" w:styleId="negritas1">
    <w:name w:val="negritas1"/>
    <w:rsid w:val="002E36C7"/>
    <w:rPr>
      <w:rFonts w:ascii="Arial" w:hAnsi="Arial" w:cs="Arial" w:hint="default"/>
      <w:b/>
      <w:bCs/>
      <w:sz w:val="14"/>
      <w:szCs w:val="14"/>
    </w:rPr>
  </w:style>
  <w:style w:type="paragraph" w:styleId="Sangradetextonormal">
    <w:name w:val="Body Text Indent"/>
    <w:basedOn w:val="Normal"/>
    <w:rsid w:val="002E36C7"/>
    <w:pPr>
      <w:autoSpaceDE w:val="0"/>
      <w:autoSpaceDN w:val="0"/>
      <w:spacing w:after="120"/>
      <w:ind w:left="283"/>
    </w:pPr>
    <w:rPr>
      <w:sz w:val="20"/>
      <w:szCs w:val="20"/>
    </w:rPr>
  </w:style>
  <w:style w:type="paragraph" w:styleId="Textodeglobo">
    <w:name w:val="Balloon Text"/>
    <w:basedOn w:val="Normal"/>
    <w:semiHidden/>
    <w:rsid w:val="002E36C7"/>
    <w:pPr>
      <w:autoSpaceDE w:val="0"/>
      <w:autoSpaceDN w:val="0"/>
    </w:pPr>
    <w:rPr>
      <w:rFonts w:ascii="Tahoma" w:hAnsi="Tahoma" w:cs="Tahoma"/>
      <w:sz w:val="16"/>
      <w:szCs w:val="16"/>
    </w:rPr>
  </w:style>
  <w:style w:type="paragraph" w:styleId="Textocomentario">
    <w:name w:val="annotation text"/>
    <w:basedOn w:val="Normal"/>
    <w:semiHidden/>
    <w:rsid w:val="002E36C7"/>
    <w:pPr>
      <w:autoSpaceDE w:val="0"/>
      <w:autoSpaceDN w:val="0"/>
    </w:pPr>
    <w:rPr>
      <w:sz w:val="20"/>
      <w:szCs w:val="20"/>
    </w:rPr>
  </w:style>
  <w:style w:type="paragraph" w:styleId="Asuntodelcomentario">
    <w:name w:val="annotation subject"/>
    <w:basedOn w:val="Textocomentario"/>
    <w:next w:val="Textocomentario"/>
    <w:semiHidden/>
    <w:rsid w:val="002E36C7"/>
    <w:rPr>
      <w:b/>
      <w:bCs/>
    </w:rPr>
  </w:style>
  <w:style w:type="paragraph" w:styleId="Sangra2detindependiente">
    <w:name w:val="Body Text Indent 2"/>
    <w:basedOn w:val="Normal"/>
    <w:rsid w:val="002E36C7"/>
    <w:pPr>
      <w:autoSpaceDE w:val="0"/>
      <w:autoSpaceDN w:val="0"/>
      <w:spacing w:after="120" w:line="480" w:lineRule="auto"/>
      <w:ind w:left="283"/>
    </w:pPr>
    <w:rPr>
      <w:sz w:val="20"/>
      <w:szCs w:val="20"/>
    </w:rPr>
  </w:style>
  <w:style w:type="character" w:styleId="Hipervnculo">
    <w:name w:val="Hyperlink"/>
    <w:uiPriority w:val="99"/>
    <w:rsid w:val="00CA572B"/>
    <w:rPr>
      <w:color w:val="333333"/>
      <w:u w:val="single"/>
    </w:rPr>
  </w:style>
  <w:style w:type="paragraph" w:styleId="Lista2">
    <w:name w:val="List 2"/>
    <w:basedOn w:val="Normal"/>
    <w:rsid w:val="00214D8D"/>
    <w:pPr>
      <w:ind w:left="566" w:hanging="283"/>
    </w:pPr>
  </w:style>
  <w:style w:type="paragraph" w:styleId="Lista3">
    <w:name w:val="List 3"/>
    <w:basedOn w:val="Normal"/>
    <w:rsid w:val="00214D8D"/>
    <w:pPr>
      <w:ind w:left="849" w:hanging="283"/>
    </w:pPr>
  </w:style>
  <w:style w:type="paragraph" w:styleId="Lista4">
    <w:name w:val="List 4"/>
    <w:basedOn w:val="Normal"/>
    <w:rsid w:val="00214D8D"/>
    <w:pPr>
      <w:ind w:left="1132" w:hanging="283"/>
    </w:pPr>
  </w:style>
  <w:style w:type="paragraph" w:styleId="Lista5">
    <w:name w:val="List 5"/>
    <w:basedOn w:val="Normal"/>
    <w:rsid w:val="00214D8D"/>
    <w:pPr>
      <w:ind w:left="1415" w:hanging="283"/>
    </w:pPr>
  </w:style>
  <w:style w:type="paragraph" w:styleId="Saludo">
    <w:name w:val="Salutation"/>
    <w:basedOn w:val="Normal"/>
    <w:next w:val="Normal"/>
    <w:rsid w:val="00214D8D"/>
  </w:style>
  <w:style w:type="paragraph" w:styleId="Listaconvietas2">
    <w:name w:val="List Bullet 2"/>
    <w:basedOn w:val="Normal"/>
    <w:rsid w:val="00214D8D"/>
    <w:pPr>
      <w:numPr>
        <w:numId w:val="1"/>
      </w:numPr>
    </w:pPr>
  </w:style>
  <w:style w:type="paragraph" w:styleId="Listaconvietas3">
    <w:name w:val="List Bullet 3"/>
    <w:basedOn w:val="Normal"/>
    <w:rsid w:val="00214D8D"/>
    <w:pPr>
      <w:numPr>
        <w:numId w:val="2"/>
      </w:numPr>
    </w:pPr>
  </w:style>
  <w:style w:type="paragraph" w:styleId="Textoindependienteprimerasangra">
    <w:name w:val="Body Text First Indent"/>
    <w:basedOn w:val="Textoindependiente"/>
    <w:rsid w:val="00214D8D"/>
    <w:pPr>
      <w:autoSpaceDE/>
      <w:autoSpaceDN/>
      <w:spacing w:after="120"/>
      <w:ind w:firstLine="210"/>
      <w:jc w:val="left"/>
    </w:pPr>
    <w:rPr>
      <w:rFonts w:ascii="Times New Roman" w:hAnsi="Times New Roman" w:cs="Times New Roman"/>
      <w:b w:val="0"/>
      <w:bCs w:val="0"/>
      <w:sz w:val="24"/>
      <w:szCs w:val="24"/>
    </w:rPr>
  </w:style>
  <w:style w:type="paragraph" w:styleId="Textoindependienteprimerasangra2">
    <w:name w:val="Body Text First Indent 2"/>
    <w:basedOn w:val="Sangradetextonormal"/>
    <w:rsid w:val="00214D8D"/>
    <w:pPr>
      <w:autoSpaceDE/>
      <w:autoSpaceDN/>
      <w:ind w:firstLine="210"/>
    </w:pPr>
    <w:rPr>
      <w:sz w:val="24"/>
      <w:szCs w:val="24"/>
    </w:rPr>
  </w:style>
  <w:style w:type="paragraph" w:styleId="Descripcin">
    <w:name w:val="caption"/>
    <w:basedOn w:val="Normal"/>
    <w:next w:val="Normal"/>
    <w:qFormat/>
    <w:rsid w:val="00574416"/>
    <w:pPr>
      <w:jc w:val="center"/>
    </w:pPr>
    <w:rPr>
      <w:rFonts w:ascii="Arial" w:hAnsi="Arial"/>
      <w:b/>
      <w:smallCaps/>
      <w:sz w:val="28"/>
      <w:lang w:eastAsia="en-US"/>
    </w:rPr>
  </w:style>
  <w:style w:type="paragraph" w:styleId="Prrafodelista">
    <w:name w:val="List Paragraph"/>
    <w:basedOn w:val="Normal"/>
    <w:uiPriority w:val="34"/>
    <w:qFormat/>
    <w:rsid w:val="00293879"/>
    <w:pPr>
      <w:ind w:left="708"/>
    </w:pPr>
  </w:style>
  <w:style w:type="character" w:customStyle="1" w:styleId="Ttulo1Car">
    <w:name w:val="Título 1 Car"/>
    <w:link w:val="Ttulo1"/>
    <w:rsid w:val="000E3736"/>
    <w:rPr>
      <w:rFonts w:ascii="Trebuchet MS" w:hAnsi="Trebuchet MS"/>
      <w:b/>
      <w:i/>
      <w:iCs/>
      <w:sz w:val="18"/>
      <w:szCs w:val="24"/>
      <w:lang w:val="es-ES" w:eastAsia="es-ES"/>
    </w:rPr>
  </w:style>
  <w:style w:type="paragraph" w:customStyle="1" w:styleId="Estilo1">
    <w:name w:val="Estilo1"/>
    <w:basedOn w:val="Normal"/>
    <w:link w:val="Estilo1Car"/>
    <w:qFormat/>
    <w:rsid w:val="00037084"/>
    <w:pPr>
      <w:numPr>
        <w:numId w:val="3"/>
      </w:numPr>
      <w:tabs>
        <w:tab w:val="right" w:pos="4059"/>
      </w:tabs>
      <w:ind w:right="639"/>
      <w:jc w:val="both"/>
    </w:pPr>
    <w:rPr>
      <w:rFonts w:ascii="Maiandra GD" w:hAnsi="Maiandra GD"/>
      <w:b/>
      <w:bCs/>
      <w:iCs/>
      <w:sz w:val="19"/>
    </w:rPr>
  </w:style>
  <w:style w:type="paragraph" w:styleId="Sinespaciado">
    <w:name w:val="No Spacing"/>
    <w:link w:val="SinespaciadoCar"/>
    <w:uiPriority w:val="1"/>
    <w:qFormat/>
    <w:rsid w:val="00A57D6F"/>
    <w:rPr>
      <w:rFonts w:ascii="Verdana" w:eastAsia="Calibri" w:hAnsi="Verdana"/>
    </w:rPr>
  </w:style>
  <w:style w:type="character" w:customStyle="1" w:styleId="Estilo1Car">
    <w:name w:val="Estilo1 Car"/>
    <w:link w:val="Estilo1"/>
    <w:rsid w:val="00037084"/>
    <w:rPr>
      <w:rFonts w:ascii="Maiandra GD" w:hAnsi="Maiandra GD"/>
      <w:b/>
      <w:bCs/>
      <w:iCs/>
      <w:sz w:val="19"/>
      <w:szCs w:val="24"/>
      <w:lang w:val="es-ES" w:eastAsia="es-ES"/>
    </w:rPr>
  </w:style>
  <w:style w:type="character" w:customStyle="1" w:styleId="EncabezadoCar">
    <w:name w:val="Encabezado Car"/>
    <w:link w:val="Encabezado"/>
    <w:uiPriority w:val="99"/>
    <w:rsid w:val="00C0425F"/>
    <w:rPr>
      <w:sz w:val="24"/>
      <w:szCs w:val="24"/>
      <w:lang w:val="es-ES" w:eastAsia="es-ES"/>
    </w:rPr>
  </w:style>
  <w:style w:type="character" w:customStyle="1" w:styleId="SinespaciadoCar">
    <w:name w:val="Sin espaciado Car"/>
    <w:link w:val="Sinespaciado"/>
    <w:uiPriority w:val="1"/>
    <w:rsid w:val="0024733C"/>
    <w:rPr>
      <w:rFonts w:ascii="Verdana" w:eastAsia="Calibri" w:hAnsi="Verdana"/>
    </w:rPr>
  </w:style>
  <w:style w:type="character" w:customStyle="1" w:styleId="TextonotapieCar">
    <w:name w:val="Texto nota pie Car"/>
    <w:aliases w:val="5_G Car,single space Car,ft Car,Footnote Text Char1 Car,Footnote Text Char Char Car,Footnote Text Char1 Char Char Car,Footnote Text Char Char Char Char Car,Footnote Text Char Car,Footnote Text Char1 Char Car,nota Car,pie Car"/>
    <w:link w:val="Textonotapie"/>
    <w:uiPriority w:val="99"/>
    <w:semiHidden/>
    <w:rsid w:val="0024733C"/>
    <w:rPr>
      <w:lang w:eastAsia="es-ES"/>
    </w:rPr>
  </w:style>
  <w:style w:type="paragraph" w:customStyle="1" w:styleId="Default">
    <w:name w:val="Default"/>
    <w:rsid w:val="0024733C"/>
    <w:pPr>
      <w:autoSpaceDE w:val="0"/>
      <w:autoSpaceDN w:val="0"/>
      <w:adjustRightInd w:val="0"/>
    </w:pPr>
    <w:rPr>
      <w:rFonts w:ascii="Arial" w:eastAsia="Calibri" w:hAnsi="Arial" w:cs="Arial"/>
      <w:color w:val="000000"/>
      <w:sz w:val="24"/>
      <w:szCs w:val="24"/>
      <w:lang w:val="es-ES" w:eastAsia="en-US"/>
    </w:rPr>
  </w:style>
  <w:style w:type="character" w:customStyle="1" w:styleId="TextoindependienteCar">
    <w:name w:val="Texto independiente Car"/>
    <w:basedOn w:val="Fuentedeprrafopredeter"/>
    <w:link w:val="Textoindependiente"/>
    <w:uiPriority w:val="1"/>
    <w:rsid w:val="00D800C2"/>
    <w:rPr>
      <w:rFonts w:ascii="Arial" w:hAnsi="Arial" w:cs="Arial"/>
      <w:b/>
      <w:bCs/>
      <w:lang w:val="es-ES" w:eastAsia="es-ES"/>
    </w:rPr>
  </w:style>
  <w:style w:type="character" w:styleId="Mencinsinresolver">
    <w:name w:val="Unresolved Mention"/>
    <w:basedOn w:val="Fuentedeprrafopredeter"/>
    <w:uiPriority w:val="99"/>
    <w:semiHidden/>
    <w:unhideWhenUsed/>
    <w:rsid w:val="00D719A6"/>
    <w:rPr>
      <w:color w:val="605E5C"/>
      <w:shd w:val="clear" w:color="auto" w:fill="E1DFDD"/>
    </w:rPr>
  </w:style>
  <w:style w:type="paragraph" w:customStyle="1" w:styleId="TableParagraph">
    <w:name w:val="Table Paragraph"/>
    <w:basedOn w:val="Normal"/>
    <w:uiPriority w:val="1"/>
    <w:qFormat/>
    <w:rsid w:val="006D7BFE"/>
    <w:pPr>
      <w:widowControl w:val="0"/>
      <w:autoSpaceDE w:val="0"/>
      <w:autoSpaceDN w:val="0"/>
    </w:pPr>
    <w:rPr>
      <w:rFonts w:ascii="Arial" w:eastAsia="Arial" w:hAnsi="Arial" w:cs="Arial"/>
      <w:sz w:val="22"/>
      <w:szCs w:val="22"/>
      <w:lang w:val="en-US" w:eastAsia="en-US"/>
    </w:rPr>
  </w:style>
  <w:style w:type="character" w:styleId="Hipervnculovisitado">
    <w:name w:val="FollowedHyperlink"/>
    <w:basedOn w:val="Fuentedeprrafopredeter"/>
    <w:semiHidden/>
    <w:unhideWhenUsed/>
    <w:rsid w:val="00335273"/>
    <w:rPr>
      <w:color w:val="800080" w:themeColor="followedHyperlink"/>
      <w:u w:val="single"/>
    </w:rPr>
  </w:style>
  <w:style w:type="character" w:customStyle="1" w:styleId="PiedepginaCar">
    <w:name w:val="Pie de página Car"/>
    <w:basedOn w:val="Fuentedeprrafopredeter"/>
    <w:link w:val="Piedepgina"/>
    <w:uiPriority w:val="99"/>
    <w:rsid w:val="00926771"/>
    <w:rPr>
      <w:sz w:val="24"/>
      <w:szCs w:val="24"/>
      <w:lang w:val="es-ES" w:eastAsia="es-ES"/>
    </w:rPr>
  </w:style>
  <w:style w:type="character" w:styleId="Nmerodelnea">
    <w:name w:val="line number"/>
    <w:basedOn w:val="Fuentedeprrafopredeter"/>
    <w:semiHidden/>
    <w:unhideWhenUsed/>
    <w:rsid w:val="00A6057A"/>
  </w:style>
  <w:style w:type="paragraph" w:styleId="ndice1">
    <w:name w:val="index 1"/>
    <w:basedOn w:val="Normal"/>
    <w:next w:val="Normal"/>
    <w:autoRedefine/>
    <w:unhideWhenUsed/>
    <w:rsid w:val="003C518B"/>
    <w:pPr>
      <w:ind w:left="240" w:hanging="240"/>
    </w:pPr>
    <w:rPr>
      <w:rFonts w:asciiTheme="minorHAnsi" w:hAnsiTheme="minorHAnsi" w:cstheme="minorHAnsi"/>
      <w:sz w:val="18"/>
      <w:szCs w:val="18"/>
    </w:rPr>
  </w:style>
  <w:style w:type="paragraph" w:styleId="ndice2">
    <w:name w:val="index 2"/>
    <w:basedOn w:val="Normal"/>
    <w:next w:val="Normal"/>
    <w:autoRedefine/>
    <w:unhideWhenUsed/>
    <w:rsid w:val="003C518B"/>
    <w:pPr>
      <w:ind w:left="480" w:hanging="240"/>
    </w:pPr>
    <w:rPr>
      <w:rFonts w:asciiTheme="minorHAnsi" w:hAnsiTheme="minorHAnsi" w:cstheme="minorHAnsi"/>
      <w:sz w:val="18"/>
      <w:szCs w:val="18"/>
    </w:rPr>
  </w:style>
  <w:style w:type="paragraph" w:styleId="ndice3">
    <w:name w:val="index 3"/>
    <w:basedOn w:val="Normal"/>
    <w:next w:val="Normal"/>
    <w:autoRedefine/>
    <w:unhideWhenUsed/>
    <w:rsid w:val="003C518B"/>
    <w:pPr>
      <w:ind w:left="720" w:hanging="240"/>
    </w:pPr>
    <w:rPr>
      <w:rFonts w:asciiTheme="minorHAnsi" w:hAnsiTheme="minorHAnsi" w:cstheme="minorHAnsi"/>
      <w:sz w:val="18"/>
      <w:szCs w:val="18"/>
    </w:rPr>
  </w:style>
  <w:style w:type="paragraph" w:styleId="ndice4">
    <w:name w:val="index 4"/>
    <w:basedOn w:val="Normal"/>
    <w:next w:val="Normal"/>
    <w:autoRedefine/>
    <w:unhideWhenUsed/>
    <w:rsid w:val="003C518B"/>
    <w:pPr>
      <w:ind w:left="960" w:hanging="240"/>
    </w:pPr>
    <w:rPr>
      <w:rFonts w:asciiTheme="minorHAnsi" w:hAnsiTheme="minorHAnsi" w:cstheme="minorHAnsi"/>
      <w:sz w:val="18"/>
      <w:szCs w:val="18"/>
    </w:rPr>
  </w:style>
  <w:style w:type="paragraph" w:styleId="ndice5">
    <w:name w:val="index 5"/>
    <w:basedOn w:val="Normal"/>
    <w:next w:val="Normal"/>
    <w:autoRedefine/>
    <w:unhideWhenUsed/>
    <w:rsid w:val="003C518B"/>
    <w:pPr>
      <w:ind w:left="1200" w:hanging="240"/>
    </w:pPr>
    <w:rPr>
      <w:rFonts w:asciiTheme="minorHAnsi" w:hAnsiTheme="minorHAnsi" w:cstheme="minorHAnsi"/>
      <w:sz w:val="18"/>
      <w:szCs w:val="18"/>
    </w:rPr>
  </w:style>
  <w:style w:type="paragraph" w:styleId="ndice6">
    <w:name w:val="index 6"/>
    <w:basedOn w:val="Normal"/>
    <w:next w:val="Normal"/>
    <w:autoRedefine/>
    <w:unhideWhenUsed/>
    <w:rsid w:val="003C518B"/>
    <w:pPr>
      <w:ind w:left="1440" w:hanging="240"/>
    </w:pPr>
    <w:rPr>
      <w:rFonts w:asciiTheme="minorHAnsi" w:hAnsiTheme="minorHAnsi" w:cstheme="minorHAnsi"/>
      <w:sz w:val="18"/>
      <w:szCs w:val="18"/>
    </w:rPr>
  </w:style>
  <w:style w:type="paragraph" w:styleId="ndice7">
    <w:name w:val="index 7"/>
    <w:basedOn w:val="Normal"/>
    <w:next w:val="Normal"/>
    <w:autoRedefine/>
    <w:unhideWhenUsed/>
    <w:rsid w:val="003C518B"/>
    <w:pPr>
      <w:ind w:left="1680" w:hanging="240"/>
    </w:pPr>
    <w:rPr>
      <w:rFonts w:asciiTheme="minorHAnsi" w:hAnsiTheme="minorHAnsi" w:cstheme="minorHAnsi"/>
      <w:sz w:val="18"/>
      <w:szCs w:val="18"/>
    </w:rPr>
  </w:style>
  <w:style w:type="paragraph" w:styleId="ndice8">
    <w:name w:val="index 8"/>
    <w:basedOn w:val="Normal"/>
    <w:next w:val="Normal"/>
    <w:autoRedefine/>
    <w:unhideWhenUsed/>
    <w:rsid w:val="003C518B"/>
    <w:pPr>
      <w:ind w:left="1920" w:hanging="240"/>
    </w:pPr>
    <w:rPr>
      <w:rFonts w:asciiTheme="minorHAnsi" w:hAnsiTheme="minorHAnsi" w:cstheme="minorHAnsi"/>
      <w:sz w:val="18"/>
      <w:szCs w:val="18"/>
    </w:rPr>
  </w:style>
  <w:style w:type="paragraph" w:styleId="ndice9">
    <w:name w:val="index 9"/>
    <w:basedOn w:val="Normal"/>
    <w:next w:val="Normal"/>
    <w:autoRedefine/>
    <w:unhideWhenUsed/>
    <w:rsid w:val="003C518B"/>
    <w:pPr>
      <w:ind w:left="2160" w:hanging="240"/>
    </w:pPr>
    <w:rPr>
      <w:rFonts w:asciiTheme="minorHAnsi" w:hAnsiTheme="minorHAnsi" w:cstheme="minorHAnsi"/>
      <w:sz w:val="18"/>
      <w:szCs w:val="18"/>
    </w:rPr>
  </w:style>
  <w:style w:type="paragraph" w:styleId="Ttulodendice">
    <w:name w:val="index heading"/>
    <w:basedOn w:val="Normal"/>
    <w:next w:val="ndice1"/>
    <w:unhideWhenUsed/>
    <w:rsid w:val="003C518B"/>
    <w:pPr>
      <w:spacing w:before="240" w:after="120"/>
      <w:jc w:val="center"/>
    </w:pPr>
    <w:rPr>
      <w:rFonts w:asciiTheme="minorHAnsi" w:hAnsiTheme="minorHAnsi" w:cstheme="minorHAnsi"/>
      <w:b/>
      <w:bCs/>
      <w:sz w:val="26"/>
      <w:szCs w:val="26"/>
    </w:rPr>
  </w:style>
  <w:style w:type="paragraph" w:styleId="Tabladeilustraciones">
    <w:name w:val="table of figures"/>
    <w:basedOn w:val="Normal"/>
    <w:next w:val="Normal"/>
    <w:uiPriority w:val="99"/>
    <w:unhideWhenUsed/>
    <w:rsid w:val="00AC29DE"/>
    <w:pPr>
      <w:ind w:left="480" w:hanging="480"/>
    </w:pPr>
    <w:rPr>
      <w:rFonts w:asciiTheme="minorHAnsi" w:hAnsiTheme="minorHAnsi" w:cstheme="minorHAnsi"/>
      <w:b/>
      <w:bCs/>
      <w:sz w:val="20"/>
      <w:szCs w:val="20"/>
    </w:rPr>
  </w:style>
  <w:style w:type="table" w:customStyle="1" w:styleId="TableNormal">
    <w:name w:val="Table Normal"/>
    <w:uiPriority w:val="2"/>
    <w:semiHidden/>
    <w:unhideWhenUsed/>
    <w:qFormat/>
    <w:rsid w:val="00FD31B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86956">
      <w:bodyDiv w:val="1"/>
      <w:marLeft w:val="0"/>
      <w:marRight w:val="0"/>
      <w:marTop w:val="0"/>
      <w:marBottom w:val="0"/>
      <w:divBdr>
        <w:top w:val="none" w:sz="0" w:space="0" w:color="auto"/>
        <w:left w:val="none" w:sz="0" w:space="0" w:color="auto"/>
        <w:bottom w:val="none" w:sz="0" w:space="0" w:color="auto"/>
        <w:right w:val="none" w:sz="0" w:space="0" w:color="auto"/>
      </w:divBdr>
      <w:divsChild>
        <w:div w:id="235821242">
          <w:marLeft w:val="0"/>
          <w:marRight w:val="0"/>
          <w:marTop w:val="0"/>
          <w:marBottom w:val="0"/>
          <w:divBdr>
            <w:top w:val="none" w:sz="0" w:space="0" w:color="auto"/>
            <w:left w:val="none" w:sz="0" w:space="0" w:color="auto"/>
            <w:bottom w:val="none" w:sz="0" w:space="0" w:color="auto"/>
            <w:right w:val="none" w:sz="0" w:space="0" w:color="auto"/>
          </w:divBdr>
          <w:divsChild>
            <w:div w:id="139500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34696">
      <w:bodyDiv w:val="1"/>
      <w:marLeft w:val="0"/>
      <w:marRight w:val="0"/>
      <w:marTop w:val="0"/>
      <w:marBottom w:val="0"/>
      <w:divBdr>
        <w:top w:val="none" w:sz="0" w:space="0" w:color="auto"/>
        <w:left w:val="none" w:sz="0" w:space="0" w:color="auto"/>
        <w:bottom w:val="none" w:sz="0" w:space="0" w:color="auto"/>
        <w:right w:val="none" w:sz="0" w:space="0" w:color="auto"/>
      </w:divBdr>
      <w:divsChild>
        <w:div w:id="1498420532">
          <w:marLeft w:val="0"/>
          <w:marRight w:val="0"/>
          <w:marTop w:val="0"/>
          <w:marBottom w:val="0"/>
          <w:divBdr>
            <w:top w:val="none" w:sz="0" w:space="0" w:color="auto"/>
            <w:left w:val="none" w:sz="0" w:space="0" w:color="auto"/>
            <w:bottom w:val="none" w:sz="0" w:space="0" w:color="auto"/>
            <w:right w:val="none" w:sz="0" w:space="0" w:color="auto"/>
          </w:divBdr>
          <w:divsChild>
            <w:div w:id="4474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0530">
      <w:bodyDiv w:val="1"/>
      <w:marLeft w:val="0"/>
      <w:marRight w:val="0"/>
      <w:marTop w:val="0"/>
      <w:marBottom w:val="0"/>
      <w:divBdr>
        <w:top w:val="none" w:sz="0" w:space="0" w:color="auto"/>
        <w:left w:val="none" w:sz="0" w:space="0" w:color="auto"/>
        <w:bottom w:val="none" w:sz="0" w:space="0" w:color="auto"/>
        <w:right w:val="none" w:sz="0" w:space="0" w:color="auto"/>
      </w:divBdr>
      <w:divsChild>
        <w:div w:id="721946554">
          <w:marLeft w:val="0"/>
          <w:marRight w:val="0"/>
          <w:marTop w:val="0"/>
          <w:marBottom w:val="0"/>
          <w:divBdr>
            <w:top w:val="none" w:sz="0" w:space="0" w:color="auto"/>
            <w:left w:val="none" w:sz="0" w:space="0" w:color="auto"/>
            <w:bottom w:val="none" w:sz="0" w:space="0" w:color="auto"/>
            <w:right w:val="none" w:sz="0" w:space="0" w:color="auto"/>
          </w:divBdr>
          <w:divsChild>
            <w:div w:id="250429963">
              <w:marLeft w:val="0"/>
              <w:marRight w:val="0"/>
              <w:marTop w:val="0"/>
              <w:marBottom w:val="0"/>
              <w:divBdr>
                <w:top w:val="none" w:sz="0" w:space="0" w:color="auto"/>
                <w:left w:val="none" w:sz="0" w:space="0" w:color="auto"/>
                <w:bottom w:val="none" w:sz="0" w:space="0" w:color="auto"/>
                <w:right w:val="none" w:sz="0" w:space="0" w:color="auto"/>
              </w:divBdr>
              <w:divsChild>
                <w:div w:id="983898538">
                  <w:marLeft w:val="0"/>
                  <w:marRight w:val="0"/>
                  <w:marTop w:val="0"/>
                  <w:marBottom w:val="0"/>
                  <w:divBdr>
                    <w:top w:val="none" w:sz="0" w:space="0" w:color="auto"/>
                    <w:left w:val="none" w:sz="0" w:space="0" w:color="auto"/>
                    <w:bottom w:val="none" w:sz="0" w:space="0" w:color="auto"/>
                    <w:right w:val="none" w:sz="0" w:space="0" w:color="auto"/>
                  </w:divBdr>
                </w:div>
                <w:div w:id="122363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66542">
      <w:bodyDiv w:val="1"/>
      <w:marLeft w:val="0"/>
      <w:marRight w:val="0"/>
      <w:marTop w:val="0"/>
      <w:marBottom w:val="0"/>
      <w:divBdr>
        <w:top w:val="none" w:sz="0" w:space="0" w:color="auto"/>
        <w:left w:val="none" w:sz="0" w:space="0" w:color="auto"/>
        <w:bottom w:val="none" w:sz="0" w:space="0" w:color="auto"/>
        <w:right w:val="none" w:sz="0" w:space="0" w:color="auto"/>
      </w:divBdr>
    </w:div>
    <w:div w:id="282229575">
      <w:bodyDiv w:val="1"/>
      <w:marLeft w:val="0"/>
      <w:marRight w:val="0"/>
      <w:marTop w:val="0"/>
      <w:marBottom w:val="0"/>
      <w:divBdr>
        <w:top w:val="none" w:sz="0" w:space="0" w:color="auto"/>
        <w:left w:val="none" w:sz="0" w:space="0" w:color="auto"/>
        <w:bottom w:val="none" w:sz="0" w:space="0" w:color="auto"/>
        <w:right w:val="none" w:sz="0" w:space="0" w:color="auto"/>
      </w:divBdr>
      <w:divsChild>
        <w:div w:id="360134830">
          <w:marLeft w:val="0"/>
          <w:marRight w:val="0"/>
          <w:marTop w:val="0"/>
          <w:marBottom w:val="0"/>
          <w:divBdr>
            <w:top w:val="none" w:sz="0" w:space="0" w:color="auto"/>
            <w:left w:val="none" w:sz="0" w:space="0" w:color="auto"/>
            <w:bottom w:val="none" w:sz="0" w:space="0" w:color="auto"/>
            <w:right w:val="none" w:sz="0" w:space="0" w:color="auto"/>
          </w:divBdr>
          <w:divsChild>
            <w:div w:id="102151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596261">
      <w:bodyDiv w:val="1"/>
      <w:marLeft w:val="0"/>
      <w:marRight w:val="0"/>
      <w:marTop w:val="0"/>
      <w:marBottom w:val="0"/>
      <w:divBdr>
        <w:top w:val="none" w:sz="0" w:space="0" w:color="auto"/>
        <w:left w:val="none" w:sz="0" w:space="0" w:color="auto"/>
        <w:bottom w:val="none" w:sz="0" w:space="0" w:color="auto"/>
        <w:right w:val="none" w:sz="0" w:space="0" w:color="auto"/>
      </w:divBdr>
    </w:div>
    <w:div w:id="458914195">
      <w:bodyDiv w:val="1"/>
      <w:marLeft w:val="0"/>
      <w:marRight w:val="0"/>
      <w:marTop w:val="0"/>
      <w:marBottom w:val="0"/>
      <w:divBdr>
        <w:top w:val="none" w:sz="0" w:space="0" w:color="auto"/>
        <w:left w:val="none" w:sz="0" w:space="0" w:color="auto"/>
        <w:bottom w:val="none" w:sz="0" w:space="0" w:color="auto"/>
        <w:right w:val="none" w:sz="0" w:space="0" w:color="auto"/>
      </w:divBdr>
    </w:div>
    <w:div w:id="531461901">
      <w:bodyDiv w:val="1"/>
      <w:marLeft w:val="0"/>
      <w:marRight w:val="0"/>
      <w:marTop w:val="0"/>
      <w:marBottom w:val="0"/>
      <w:divBdr>
        <w:top w:val="none" w:sz="0" w:space="0" w:color="auto"/>
        <w:left w:val="none" w:sz="0" w:space="0" w:color="auto"/>
        <w:bottom w:val="none" w:sz="0" w:space="0" w:color="auto"/>
        <w:right w:val="none" w:sz="0" w:space="0" w:color="auto"/>
      </w:divBdr>
    </w:div>
    <w:div w:id="574705326">
      <w:bodyDiv w:val="1"/>
      <w:marLeft w:val="0"/>
      <w:marRight w:val="0"/>
      <w:marTop w:val="0"/>
      <w:marBottom w:val="0"/>
      <w:divBdr>
        <w:top w:val="none" w:sz="0" w:space="0" w:color="auto"/>
        <w:left w:val="none" w:sz="0" w:space="0" w:color="auto"/>
        <w:bottom w:val="none" w:sz="0" w:space="0" w:color="auto"/>
        <w:right w:val="none" w:sz="0" w:space="0" w:color="auto"/>
      </w:divBdr>
    </w:div>
    <w:div w:id="722292895">
      <w:bodyDiv w:val="1"/>
      <w:marLeft w:val="0"/>
      <w:marRight w:val="0"/>
      <w:marTop w:val="0"/>
      <w:marBottom w:val="0"/>
      <w:divBdr>
        <w:top w:val="none" w:sz="0" w:space="0" w:color="auto"/>
        <w:left w:val="none" w:sz="0" w:space="0" w:color="auto"/>
        <w:bottom w:val="none" w:sz="0" w:space="0" w:color="auto"/>
        <w:right w:val="none" w:sz="0" w:space="0" w:color="auto"/>
      </w:divBdr>
      <w:divsChild>
        <w:div w:id="1749300219">
          <w:marLeft w:val="0"/>
          <w:marRight w:val="0"/>
          <w:marTop w:val="0"/>
          <w:marBottom w:val="0"/>
          <w:divBdr>
            <w:top w:val="none" w:sz="0" w:space="0" w:color="auto"/>
            <w:left w:val="none" w:sz="0" w:space="0" w:color="auto"/>
            <w:bottom w:val="none" w:sz="0" w:space="0" w:color="auto"/>
            <w:right w:val="none" w:sz="0" w:space="0" w:color="auto"/>
          </w:divBdr>
          <w:divsChild>
            <w:div w:id="159817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551069">
      <w:bodyDiv w:val="1"/>
      <w:marLeft w:val="0"/>
      <w:marRight w:val="0"/>
      <w:marTop w:val="0"/>
      <w:marBottom w:val="0"/>
      <w:divBdr>
        <w:top w:val="none" w:sz="0" w:space="0" w:color="auto"/>
        <w:left w:val="none" w:sz="0" w:space="0" w:color="auto"/>
        <w:bottom w:val="none" w:sz="0" w:space="0" w:color="auto"/>
        <w:right w:val="none" w:sz="0" w:space="0" w:color="auto"/>
      </w:divBdr>
      <w:divsChild>
        <w:div w:id="920455370">
          <w:marLeft w:val="0"/>
          <w:marRight w:val="0"/>
          <w:marTop w:val="0"/>
          <w:marBottom w:val="0"/>
          <w:divBdr>
            <w:top w:val="none" w:sz="0" w:space="0" w:color="auto"/>
            <w:left w:val="none" w:sz="0" w:space="0" w:color="auto"/>
            <w:bottom w:val="none" w:sz="0" w:space="0" w:color="auto"/>
            <w:right w:val="none" w:sz="0" w:space="0" w:color="auto"/>
          </w:divBdr>
          <w:divsChild>
            <w:div w:id="44539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398238">
      <w:bodyDiv w:val="1"/>
      <w:marLeft w:val="0"/>
      <w:marRight w:val="0"/>
      <w:marTop w:val="0"/>
      <w:marBottom w:val="0"/>
      <w:divBdr>
        <w:top w:val="none" w:sz="0" w:space="0" w:color="auto"/>
        <w:left w:val="none" w:sz="0" w:space="0" w:color="auto"/>
        <w:bottom w:val="none" w:sz="0" w:space="0" w:color="auto"/>
        <w:right w:val="none" w:sz="0" w:space="0" w:color="auto"/>
      </w:divBdr>
    </w:div>
    <w:div w:id="861430513">
      <w:bodyDiv w:val="1"/>
      <w:marLeft w:val="0"/>
      <w:marRight w:val="0"/>
      <w:marTop w:val="0"/>
      <w:marBottom w:val="0"/>
      <w:divBdr>
        <w:top w:val="none" w:sz="0" w:space="0" w:color="auto"/>
        <w:left w:val="none" w:sz="0" w:space="0" w:color="auto"/>
        <w:bottom w:val="none" w:sz="0" w:space="0" w:color="auto"/>
        <w:right w:val="none" w:sz="0" w:space="0" w:color="auto"/>
      </w:divBdr>
    </w:div>
    <w:div w:id="878933952">
      <w:bodyDiv w:val="1"/>
      <w:marLeft w:val="0"/>
      <w:marRight w:val="0"/>
      <w:marTop w:val="0"/>
      <w:marBottom w:val="0"/>
      <w:divBdr>
        <w:top w:val="none" w:sz="0" w:space="0" w:color="auto"/>
        <w:left w:val="none" w:sz="0" w:space="0" w:color="auto"/>
        <w:bottom w:val="none" w:sz="0" w:space="0" w:color="auto"/>
        <w:right w:val="none" w:sz="0" w:space="0" w:color="auto"/>
      </w:divBdr>
    </w:div>
    <w:div w:id="890504323">
      <w:bodyDiv w:val="1"/>
      <w:marLeft w:val="0"/>
      <w:marRight w:val="0"/>
      <w:marTop w:val="0"/>
      <w:marBottom w:val="0"/>
      <w:divBdr>
        <w:top w:val="none" w:sz="0" w:space="0" w:color="auto"/>
        <w:left w:val="none" w:sz="0" w:space="0" w:color="auto"/>
        <w:bottom w:val="none" w:sz="0" w:space="0" w:color="auto"/>
        <w:right w:val="none" w:sz="0" w:space="0" w:color="auto"/>
      </w:divBdr>
      <w:divsChild>
        <w:div w:id="69623362">
          <w:marLeft w:val="0"/>
          <w:marRight w:val="0"/>
          <w:marTop w:val="0"/>
          <w:marBottom w:val="0"/>
          <w:divBdr>
            <w:top w:val="none" w:sz="0" w:space="0" w:color="auto"/>
            <w:left w:val="none" w:sz="0" w:space="0" w:color="auto"/>
            <w:bottom w:val="none" w:sz="0" w:space="0" w:color="auto"/>
            <w:right w:val="none" w:sz="0" w:space="0" w:color="auto"/>
          </w:divBdr>
          <w:divsChild>
            <w:div w:id="10967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819373">
      <w:bodyDiv w:val="1"/>
      <w:marLeft w:val="0"/>
      <w:marRight w:val="0"/>
      <w:marTop w:val="0"/>
      <w:marBottom w:val="0"/>
      <w:divBdr>
        <w:top w:val="none" w:sz="0" w:space="0" w:color="auto"/>
        <w:left w:val="none" w:sz="0" w:space="0" w:color="auto"/>
        <w:bottom w:val="none" w:sz="0" w:space="0" w:color="auto"/>
        <w:right w:val="none" w:sz="0" w:space="0" w:color="auto"/>
      </w:divBdr>
    </w:div>
    <w:div w:id="1119034125">
      <w:bodyDiv w:val="1"/>
      <w:marLeft w:val="0"/>
      <w:marRight w:val="0"/>
      <w:marTop w:val="0"/>
      <w:marBottom w:val="0"/>
      <w:divBdr>
        <w:top w:val="none" w:sz="0" w:space="0" w:color="auto"/>
        <w:left w:val="none" w:sz="0" w:space="0" w:color="auto"/>
        <w:bottom w:val="none" w:sz="0" w:space="0" w:color="auto"/>
        <w:right w:val="none" w:sz="0" w:space="0" w:color="auto"/>
      </w:divBdr>
    </w:div>
    <w:div w:id="1275208279">
      <w:bodyDiv w:val="1"/>
      <w:marLeft w:val="0"/>
      <w:marRight w:val="0"/>
      <w:marTop w:val="0"/>
      <w:marBottom w:val="0"/>
      <w:divBdr>
        <w:top w:val="none" w:sz="0" w:space="0" w:color="auto"/>
        <w:left w:val="none" w:sz="0" w:space="0" w:color="auto"/>
        <w:bottom w:val="none" w:sz="0" w:space="0" w:color="auto"/>
        <w:right w:val="none" w:sz="0" w:space="0" w:color="auto"/>
      </w:divBdr>
      <w:divsChild>
        <w:div w:id="1057318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24995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46244125">
      <w:bodyDiv w:val="1"/>
      <w:marLeft w:val="0"/>
      <w:marRight w:val="0"/>
      <w:marTop w:val="0"/>
      <w:marBottom w:val="0"/>
      <w:divBdr>
        <w:top w:val="none" w:sz="0" w:space="0" w:color="auto"/>
        <w:left w:val="none" w:sz="0" w:space="0" w:color="auto"/>
        <w:bottom w:val="none" w:sz="0" w:space="0" w:color="auto"/>
        <w:right w:val="none" w:sz="0" w:space="0" w:color="auto"/>
      </w:divBdr>
    </w:div>
    <w:div w:id="1424692081">
      <w:bodyDiv w:val="1"/>
      <w:marLeft w:val="0"/>
      <w:marRight w:val="0"/>
      <w:marTop w:val="0"/>
      <w:marBottom w:val="0"/>
      <w:divBdr>
        <w:top w:val="none" w:sz="0" w:space="0" w:color="auto"/>
        <w:left w:val="none" w:sz="0" w:space="0" w:color="auto"/>
        <w:bottom w:val="none" w:sz="0" w:space="0" w:color="auto"/>
        <w:right w:val="none" w:sz="0" w:space="0" w:color="auto"/>
      </w:divBdr>
      <w:divsChild>
        <w:div w:id="2100174966">
          <w:marLeft w:val="0"/>
          <w:marRight w:val="0"/>
          <w:marTop w:val="0"/>
          <w:marBottom w:val="0"/>
          <w:divBdr>
            <w:top w:val="none" w:sz="0" w:space="0" w:color="auto"/>
            <w:left w:val="none" w:sz="0" w:space="0" w:color="auto"/>
            <w:bottom w:val="none" w:sz="0" w:space="0" w:color="auto"/>
            <w:right w:val="none" w:sz="0" w:space="0" w:color="auto"/>
          </w:divBdr>
          <w:divsChild>
            <w:div w:id="41382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237808">
      <w:bodyDiv w:val="1"/>
      <w:marLeft w:val="0"/>
      <w:marRight w:val="0"/>
      <w:marTop w:val="0"/>
      <w:marBottom w:val="0"/>
      <w:divBdr>
        <w:top w:val="none" w:sz="0" w:space="0" w:color="auto"/>
        <w:left w:val="none" w:sz="0" w:space="0" w:color="auto"/>
        <w:bottom w:val="none" w:sz="0" w:space="0" w:color="auto"/>
        <w:right w:val="none" w:sz="0" w:space="0" w:color="auto"/>
      </w:divBdr>
    </w:div>
    <w:div w:id="1750730770">
      <w:bodyDiv w:val="1"/>
      <w:marLeft w:val="0"/>
      <w:marRight w:val="0"/>
      <w:marTop w:val="0"/>
      <w:marBottom w:val="0"/>
      <w:divBdr>
        <w:top w:val="none" w:sz="0" w:space="0" w:color="auto"/>
        <w:left w:val="none" w:sz="0" w:space="0" w:color="auto"/>
        <w:bottom w:val="none" w:sz="0" w:space="0" w:color="auto"/>
        <w:right w:val="none" w:sz="0" w:space="0" w:color="auto"/>
      </w:divBdr>
      <w:divsChild>
        <w:div w:id="1106920265">
          <w:marLeft w:val="0"/>
          <w:marRight w:val="0"/>
          <w:marTop w:val="0"/>
          <w:marBottom w:val="0"/>
          <w:divBdr>
            <w:top w:val="none" w:sz="0" w:space="0" w:color="auto"/>
            <w:left w:val="none" w:sz="0" w:space="0" w:color="auto"/>
            <w:bottom w:val="none" w:sz="0" w:space="0" w:color="auto"/>
            <w:right w:val="none" w:sz="0" w:space="0" w:color="auto"/>
          </w:divBdr>
          <w:divsChild>
            <w:div w:id="52691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343983">
      <w:bodyDiv w:val="1"/>
      <w:marLeft w:val="0"/>
      <w:marRight w:val="0"/>
      <w:marTop w:val="0"/>
      <w:marBottom w:val="0"/>
      <w:divBdr>
        <w:top w:val="none" w:sz="0" w:space="0" w:color="auto"/>
        <w:left w:val="none" w:sz="0" w:space="0" w:color="auto"/>
        <w:bottom w:val="none" w:sz="0" w:space="0" w:color="auto"/>
        <w:right w:val="none" w:sz="0" w:space="0" w:color="auto"/>
      </w:divBdr>
    </w:div>
    <w:div w:id="20795972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8608CCC16BE48ACB753AD3BCC13F4BB"/>
        <w:category>
          <w:name w:val="General"/>
          <w:gallery w:val="placeholder"/>
        </w:category>
        <w:types>
          <w:type w:val="bbPlcHdr"/>
        </w:types>
        <w:behaviors>
          <w:behavior w:val="content"/>
        </w:behaviors>
        <w:guid w:val="{65D688E7-7BF0-4D55-B53E-A2C1B97F9DDA}"/>
      </w:docPartPr>
      <w:docPartBody>
        <w:p w:rsidR="000D6363" w:rsidRDefault="00BE7105" w:rsidP="00BE7105">
          <w:pPr>
            <w:pStyle w:val="08608CCC16BE48ACB753AD3BCC13F4BB"/>
          </w:pPr>
          <w:r>
            <w:rPr>
              <w:lang w:val="es-ES"/>
            </w:rPr>
            <w:t>[Escriba aquí]</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badi">
    <w:altName w:val="Abadi"/>
    <w:charset w:val="00"/>
    <w:family w:val="swiss"/>
    <w:pitch w:val="variable"/>
    <w:sig w:usb0="8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askerville Old Face">
    <w:panose1 w:val="02020602080505020303"/>
    <w:charset w:val="00"/>
    <w:family w:val="roman"/>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Eras Bold ITC">
    <w:panose1 w:val="020B0907030504020204"/>
    <w:charset w:val="00"/>
    <w:family w:val="swiss"/>
    <w:pitch w:val="variable"/>
    <w:sig w:usb0="00000003" w:usb1="00000000" w:usb2="00000000" w:usb3="00000000" w:csb0="00000001" w:csb1="00000000"/>
  </w:font>
  <w:font w:name="Amasis MT Pro Light">
    <w:charset w:val="00"/>
    <w:family w:val="roman"/>
    <w:pitch w:val="variable"/>
    <w:sig w:usb0="A00000AF" w:usb1="4000205B" w:usb2="00000000" w:usb3="00000000" w:csb0="00000093" w:csb1="00000000"/>
  </w:font>
  <w:font w:name="*Arial-Bold-3467-Identity-H">
    <w:altName w:val="Calibri"/>
    <w:panose1 w:val="00000000000000000000"/>
    <w:charset w:val="00"/>
    <w:family w:val="auto"/>
    <w:notTrueType/>
    <w:pitch w:val="default"/>
    <w:sig w:usb0="00000003" w:usb1="00000000" w:usb2="00000000" w:usb3="00000000" w:csb0="00000001" w:csb1="00000000"/>
  </w:font>
  <w:font w:name="Amasis MT Pro Light,Italic">
    <w:altName w:val="Amasis MT Pro Light"/>
    <w:panose1 w:val="00000000000000000000"/>
    <w:charset w:val="00"/>
    <w:family w:val="swiss"/>
    <w:notTrueType/>
    <w:pitch w:val="default"/>
    <w:sig w:usb0="00000003" w:usb1="00000000" w:usb2="00000000" w:usb3="00000000" w:csb0="00000001" w:csb1="00000000"/>
  </w:font>
  <w:font w:name="SymbolMT">
    <w:altName w:val="Calibri"/>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105"/>
    <w:rsid w:val="000D6363"/>
    <w:rsid w:val="0010651B"/>
    <w:rsid w:val="00186280"/>
    <w:rsid w:val="001A500B"/>
    <w:rsid w:val="001A6E13"/>
    <w:rsid w:val="002B59B7"/>
    <w:rsid w:val="003E047F"/>
    <w:rsid w:val="003F3665"/>
    <w:rsid w:val="004776E6"/>
    <w:rsid w:val="0053705C"/>
    <w:rsid w:val="005F32B0"/>
    <w:rsid w:val="006E0508"/>
    <w:rsid w:val="00701706"/>
    <w:rsid w:val="00765C15"/>
    <w:rsid w:val="00983677"/>
    <w:rsid w:val="009C5FED"/>
    <w:rsid w:val="00AA468D"/>
    <w:rsid w:val="00AD3760"/>
    <w:rsid w:val="00B574D9"/>
    <w:rsid w:val="00B85CC2"/>
    <w:rsid w:val="00BA2FAD"/>
    <w:rsid w:val="00BE7105"/>
    <w:rsid w:val="00C124F2"/>
    <w:rsid w:val="00C81A41"/>
    <w:rsid w:val="00CE0D16"/>
    <w:rsid w:val="00CF3271"/>
    <w:rsid w:val="00D058A6"/>
    <w:rsid w:val="00D739D9"/>
    <w:rsid w:val="00E9131D"/>
    <w:rsid w:val="00EC156F"/>
    <w:rsid w:val="00FA6CAD"/>
    <w:rsid w:val="00FC69F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08608CCC16BE48ACB753AD3BCC13F4BB">
    <w:name w:val="08608CCC16BE48ACB753AD3BCC13F4BB"/>
    <w:rsid w:val="00BE710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9C1F41-550B-441F-9546-3BF66F759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542</TotalTime>
  <Pages>46</Pages>
  <Words>19151</Words>
  <Characters>105336</Characters>
  <Application>Microsoft Office Word</Application>
  <DocSecurity>0</DocSecurity>
  <Lines>877</Lines>
  <Paragraphs>248</Paragraphs>
  <ScaleCrop>false</ScaleCrop>
  <HeadingPairs>
    <vt:vector size="2" baseType="variant">
      <vt:variant>
        <vt:lpstr>Título</vt:lpstr>
      </vt:variant>
      <vt:variant>
        <vt:i4>1</vt:i4>
      </vt:variant>
    </vt:vector>
  </HeadingPairs>
  <TitlesOfParts>
    <vt:vector size="1" baseType="lpstr">
      <vt:lpstr>H</vt:lpstr>
    </vt:vector>
  </TitlesOfParts>
  <Company>Poder Legislativo</Company>
  <LinksUpToDate>false</LinksUpToDate>
  <CharactersWithSpaces>124239</CharactersWithSpaces>
  <SharedDoc>false</SharedDoc>
  <HLinks>
    <vt:vector size="6" baseType="variant">
      <vt:variant>
        <vt:i4>6815793</vt:i4>
      </vt:variant>
      <vt:variant>
        <vt:i4>6</vt:i4>
      </vt:variant>
      <vt:variant>
        <vt:i4>0</vt:i4>
      </vt:variant>
      <vt:variant>
        <vt:i4>5</vt:i4>
      </vt:variant>
      <vt:variant>
        <vt:lpwstr>http://www.congresogto.gob.mx/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dc:title>
  <dc:subject/>
  <dc:creator>mtrejo</dc:creator>
  <cp:keywords/>
  <dc:description/>
  <cp:lastModifiedBy>Marysol Vizguerra Olmos</cp:lastModifiedBy>
  <cp:revision>55</cp:revision>
  <cp:lastPrinted>2022-07-24T01:12:00Z</cp:lastPrinted>
  <dcterms:created xsi:type="dcterms:W3CDTF">2022-08-26T14:40:00Z</dcterms:created>
  <dcterms:modified xsi:type="dcterms:W3CDTF">2022-09-01T16:23:00Z</dcterms:modified>
</cp:coreProperties>
</file>