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56146A8" w:rsidR="004B35F0" w:rsidRPr="00FA1003" w:rsidRDefault="008A1E0D" w:rsidP="000B599F">
      <w:pPr>
        <w:ind w:firstLine="720"/>
        <w:jc w:val="both"/>
        <w:rPr>
          <w:rFonts w:ascii="Abadi" w:hAnsi="Abadi"/>
          <w:color w:val="FFFFFF" w:themeColor="background1"/>
          <w:sz w:val="22"/>
          <w:szCs w:val="22"/>
          <w14:textFill>
            <w14:noFill/>
          </w14:textFill>
        </w:rPr>
      </w:pPr>
      <w:r>
        <w:rPr>
          <w:rFonts w:ascii="Abadi" w:hAnsi="Abadi"/>
          <w:color w:val="FFFFFF" w:themeColor="background1"/>
          <w:sz w:val="22"/>
          <w:szCs w:val="22"/>
          <w14:textFill>
            <w14:noFill/>
          </w14:textFill>
        </w:rPr>
        <w:t xml:space="preserve"> </w:t>
      </w: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4D194CB9"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SESIÓN ORDINARIA</w:t>
      </w:r>
      <w:r w:rsidRPr="0066249B">
        <w:rPr>
          <w:rFonts w:ascii="Abadi" w:hAnsi="Abadi"/>
          <w:b/>
          <w:sz w:val="21"/>
          <w:szCs w:val="21"/>
        </w:rPr>
        <w:t xml:space="preserve">. </w:t>
      </w:r>
      <w:r w:rsidR="003B2259">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3B2259">
        <w:rPr>
          <w:rFonts w:ascii="Abadi" w:hAnsi="Abadi"/>
          <w:b/>
          <w:sz w:val="21"/>
          <w:szCs w:val="21"/>
        </w:rPr>
        <w:t>PRIMER</w:t>
      </w:r>
      <w:r>
        <w:rPr>
          <w:rFonts w:ascii="Abadi" w:hAnsi="Abadi"/>
          <w:b/>
          <w:sz w:val="21"/>
          <w:szCs w:val="21"/>
        </w:rPr>
        <w:t xml:space="preserve"> PERIODO</w:t>
      </w:r>
      <w:r w:rsidRPr="0066249B">
        <w:rPr>
          <w:rFonts w:ascii="Abadi" w:hAnsi="Abadi"/>
          <w:b/>
          <w:sz w:val="21"/>
          <w:szCs w:val="21"/>
        </w:rPr>
        <w:t>.</w:t>
      </w:r>
      <w:r>
        <w:rPr>
          <w:rFonts w:ascii="Abadi" w:hAnsi="Abadi"/>
          <w:b/>
          <w:sz w:val="21"/>
          <w:szCs w:val="21"/>
        </w:rPr>
        <w:t xml:space="preserve"> PRESIDENCIA DEL</w:t>
      </w:r>
      <w:r w:rsidR="003B2259">
        <w:rPr>
          <w:rFonts w:ascii="Abadi" w:hAnsi="Abadi"/>
          <w:b/>
          <w:sz w:val="21"/>
          <w:szCs w:val="21"/>
        </w:rPr>
        <w:t xml:space="preserve"> </w:t>
      </w:r>
      <w:r w:rsidR="00373EBB">
        <w:rPr>
          <w:rFonts w:ascii="Abadi" w:hAnsi="Abadi"/>
          <w:b/>
          <w:sz w:val="21"/>
          <w:szCs w:val="21"/>
        </w:rPr>
        <w:t>DIPUTADO MIGUEL</w:t>
      </w:r>
      <w:r w:rsidR="003B2259">
        <w:rPr>
          <w:rFonts w:ascii="Abadi" w:hAnsi="Abadi"/>
          <w:b/>
          <w:sz w:val="21"/>
          <w:szCs w:val="21"/>
        </w:rPr>
        <w:t xml:space="preserve"> ÁNGEL SALIM ALLE. 19 </w:t>
      </w:r>
      <w:r w:rsidR="00E2411A">
        <w:rPr>
          <w:rFonts w:ascii="Abadi" w:hAnsi="Abadi"/>
          <w:b/>
          <w:sz w:val="21"/>
          <w:szCs w:val="21"/>
        </w:rPr>
        <w:t>DE</w:t>
      </w:r>
      <w:r w:rsidR="003B2259">
        <w:rPr>
          <w:rFonts w:ascii="Abadi" w:hAnsi="Abadi"/>
          <w:b/>
          <w:sz w:val="21"/>
          <w:szCs w:val="21"/>
        </w:rPr>
        <w:t xml:space="preserve"> OCTUBRE </w:t>
      </w:r>
      <w:r>
        <w:rPr>
          <w:rFonts w:ascii="Abadi" w:hAnsi="Abadi"/>
          <w:b/>
          <w:sz w:val="21"/>
          <w:szCs w:val="21"/>
        </w:rPr>
        <w:t>DE 202</w:t>
      </w:r>
      <w:r w:rsidR="003B2259">
        <w:rPr>
          <w:rFonts w:ascii="Abadi" w:hAnsi="Abadi"/>
          <w:b/>
          <w:sz w:val="21"/>
          <w:szCs w:val="21"/>
        </w:rPr>
        <w:t>3</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1BEF6846"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35E597ED" w14:textId="12409630" w:rsidR="00650508" w:rsidRDefault="00650508" w:rsidP="00650508">
      <w:pPr>
        <w:pStyle w:val="Prrafodelista"/>
        <w:kinsoku w:val="0"/>
        <w:overflowPunct w:val="0"/>
        <w:autoSpaceDE w:val="0"/>
        <w:autoSpaceDN w:val="0"/>
        <w:adjustRightInd w:val="0"/>
        <w:ind w:left="1287" w:right="709"/>
        <w:jc w:val="both"/>
        <w:rPr>
          <w:rFonts w:ascii="Abadi" w:hAnsi="Abadi" w:cs="Arial"/>
          <w:b/>
          <w:bCs/>
          <w:sz w:val="21"/>
          <w:szCs w:val="21"/>
        </w:rPr>
      </w:pPr>
    </w:p>
    <w:p w14:paraId="3EDE9841" w14:textId="77777777" w:rsidR="007B3337" w:rsidRDefault="007B3337" w:rsidP="0023456B">
      <w:pPr>
        <w:pStyle w:val="Prrafodelista"/>
        <w:numPr>
          <w:ilvl w:val="0"/>
          <w:numId w:val="5"/>
        </w:numPr>
        <w:tabs>
          <w:tab w:val="left" w:pos="3119"/>
        </w:tabs>
        <w:kinsoku w:val="0"/>
        <w:overflowPunct w:val="0"/>
        <w:autoSpaceDE w:val="0"/>
        <w:autoSpaceDN w:val="0"/>
        <w:adjustRightInd w:val="0"/>
        <w:ind w:right="709"/>
        <w:jc w:val="both"/>
        <w:rPr>
          <w:rFonts w:ascii="Abadi" w:hAnsi="Abadi"/>
          <w:b/>
          <w:bCs/>
          <w:sz w:val="21"/>
          <w:szCs w:val="21"/>
        </w:rPr>
      </w:pPr>
      <w:r w:rsidRPr="004D10A0">
        <w:rPr>
          <w:rFonts w:ascii="Abadi" w:hAnsi="Abadi"/>
          <w:b/>
          <w:bCs/>
          <w:sz w:val="21"/>
          <w:szCs w:val="21"/>
        </w:rPr>
        <w:t>Lectura y, en su caso, aprobación del orden del día.</w:t>
      </w:r>
    </w:p>
    <w:p w14:paraId="1999F77A" w14:textId="77777777" w:rsidR="003D2250" w:rsidRDefault="003D2250" w:rsidP="003D2250">
      <w:pPr>
        <w:tabs>
          <w:tab w:val="left" w:pos="3119"/>
        </w:tabs>
        <w:kinsoku w:val="0"/>
        <w:overflowPunct w:val="0"/>
        <w:autoSpaceDE w:val="0"/>
        <w:autoSpaceDN w:val="0"/>
        <w:adjustRightInd w:val="0"/>
        <w:ind w:left="927" w:right="709"/>
        <w:jc w:val="both"/>
        <w:rPr>
          <w:rFonts w:ascii="Abadi" w:hAnsi="Abadi"/>
          <w:b/>
          <w:bCs/>
          <w:sz w:val="21"/>
          <w:szCs w:val="21"/>
        </w:rPr>
      </w:pPr>
      <w:r>
        <w:rPr>
          <w:rFonts w:ascii="Abadi" w:hAnsi="Abadi"/>
          <w:b/>
          <w:bCs/>
          <w:sz w:val="21"/>
          <w:szCs w:val="21"/>
        </w:rPr>
        <w:tab/>
      </w:r>
    </w:p>
    <w:p w14:paraId="3DECD026" w14:textId="07FBA020" w:rsidR="003D2250" w:rsidRPr="003D2250" w:rsidRDefault="003D2250" w:rsidP="009D3EB7">
      <w:pPr>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0D3CFA">
        <w:rPr>
          <w:rFonts w:ascii="Abadi" w:hAnsi="Abadi"/>
          <w:b/>
          <w:bCs/>
          <w:sz w:val="21"/>
          <w:szCs w:val="21"/>
        </w:rPr>
        <w:t>5</w:t>
      </w:r>
    </w:p>
    <w:p w14:paraId="374EA8FE" w14:textId="77777777" w:rsidR="009969A8" w:rsidRPr="005C4259" w:rsidRDefault="009969A8" w:rsidP="009969A8">
      <w:pPr>
        <w:pStyle w:val="Textoindependiente"/>
        <w:spacing w:before="1"/>
        <w:ind w:left="851" w:right="709"/>
        <w:rPr>
          <w:rFonts w:ascii="Abadi" w:hAnsi="Abadi"/>
          <w:sz w:val="21"/>
          <w:szCs w:val="21"/>
        </w:rPr>
      </w:pPr>
    </w:p>
    <w:p w14:paraId="5FB5E2FA" w14:textId="77777777" w:rsidR="009969A8" w:rsidRPr="005C4259" w:rsidRDefault="009969A8" w:rsidP="009969A8">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Lectura y, en su caso, aprobación del acta de la sesión ordinaria celebrada el 12 de octubre del año en curso.</w:t>
      </w:r>
    </w:p>
    <w:p w14:paraId="4E9A2168" w14:textId="77777777" w:rsidR="003D2250" w:rsidRDefault="003D2250" w:rsidP="003D2250">
      <w:pPr>
        <w:pStyle w:val="Prrafodelista"/>
        <w:tabs>
          <w:tab w:val="left" w:pos="3119"/>
        </w:tabs>
        <w:kinsoku w:val="0"/>
        <w:overflowPunct w:val="0"/>
        <w:autoSpaceDE w:val="0"/>
        <w:autoSpaceDN w:val="0"/>
        <w:adjustRightInd w:val="0"/>
        <w:ind w:left="1287" w:right="709"/>
        <w:jc w:val="both"/>
        <w:rPr>
          <w:rFonts w:ascii="Abadi" w:hAnsi="Abadi"/>
          <w:b/>
          <w:bCs/>
          <w:sz w:val="21"/>
          <w:szCs w:val="21"/>
        </w:rPr>
      </w:pPr>
    </w:p>
    <w:p w14:paraId="734A9D28" w14:textId="5B3A8DCA" w:rsidR="003D2250" w:rsidRPr="003D2250" w:rsidRDefault="003D2250" w:rsidP="009D3EB7">
      <w:pPr>
        <w:pStyle w:val="Prrafodelista"/>
        <w:kinsoku w:val="0"/>
        <w:overflowPunct w:val="0"/>
        <w:autoSpaceDE w:val="0"/>
        <w:autoSpaceDN w:val="0"/>
        <w:adjustRightInd w:val="0"/>
        <w:ind w:left="3119" w:right="142"/>
        <w:jc w:val="both"/>
        <w:rPr>
          <w:rFonts w:ascii="Abadi" w:hAnsi="Abadi"/>
          <w:b/>
          <w:bCs/>
          <w:sz w:val="21"/>
          <w:szCs w:val="21"/>
        </w:rPr>
      </w:pPr>
      <w:r w:rsidRPr="003D2250">
        <w:rPr>
          <w:rFonts w:ascii="Abadi" w:hAnsi="Abadi"/>
          <w:b/>
          <w:bCs/>
          <w:sz w:val="21"/>
          <w:szCs w:val="21"/>
        </w:rPr>
        <w:t xml:space="preserve">Pág. </w:t>
      </w:r>
      <w:r w:rsidR="000D3CFA">
        <w:rPr>
          <w:rFonts w:ascii="Abadi" w:hAnsi="Abadi"/>
          <w:b/>
          <w:bCs/>
          <w:sz w:val="21"/>
          <w:szCs w:val="21"/>
        </w:rPr>
        <w:t>7</w:t>
      </w:r>
    </w:p>
    <w:p w14:paraId="5FD16E54" w14:textId="77777777" w:rsidR="009969A8" w:rsidRPr="005C4259" w:rsidRDefault="009969A8" w:rsidP="009969A8">
      <w:pPr>
        <w:pStyle w:val="Textoindependiente"/>
        <w:spacing w:before="11"/>
        <w:ind w:left="851" w:right="709"/>
        <w:rPr>
          <w:rFonts w:ascii="Abadi" w:hAnsi="Abadi"/>
          <w:sz w:val="21"/>
          <w:szCs w:val="21"/>
        </w:rPr>
      </w:pPr>
    </w:p>
    <w:p w14:paraId="008280BC" w14:textId="77777777" w:rsidR="009969A8" w:rsidRPr="005C4259" w:rsidRDefault="009969A8" w:rsidP="009969A8">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Dar</w:t>
      </w:r>
      <w:r w:rsidRPr="005C4259">
        <w:rPr>
          <w:rFonts w:ascii="Abadi" w:hAnsi="Abadi"/>
          <w:b/>
          <w:bCs/>
          <w:spacing w:val="-9"/>
          <w:sz w:val="21"/>
          <w:szCs w:val="21"/>
        </w:rPr>
        <w:t xml:space="preserve"> </w:t>
      </w:r>
      <w:r w:rsidRPr="005C4259">
        <w:rPr>
          <w:rFonts w:ascii="Abadi" w:hAnsi="Abadi"/>
          <w:b/>
          <w:bCs/>
          <w:sz w:val="21"/>
          <w:szCs w:val="21"/>
        </w:rPr>
        <w:t>cuenta</w:t>
      </w:r>
      <w:r w:rsidRPr="005C4259">
        <w:rPr>
          <w:rFonts w:ascii="Abadi" w:hAnsi="Abadi"/>
          <w:b/>
          <w:bCs/>
          <w:spacing w:val="-8"/>
          <w:sz w:val="21"/>
          <w:szCs w:val="21"/>
        </w:rPr>
        <w:t xml:space="preserve"> </w:t>
      </w:r>
      <w:r w:rsidRPr="005C4259">
        <w:rPr>
          <w:rFonts w:ascii="Abadi" w:hAnsi="Abadi"/>
          <w:b/>
          <w:bCs/>
          <w:sz w:val="21"/>
          <w:szCs w:val="21"/>
        </w:rPr>
        <w:t>con</w:t>
      </w:r>
      <w:r w:rsidRPr="005C4259">
        <w:rPr>
          <w:rFonts w:ascii="Abadi" w:hAnsi="Abadi"/>
          <w:b/>
          <w:bCs/>
          <w:spacing w:val="-9"/>
          <w:sz w:val="21"/>
          <w:szCs w:val="21"/>
        </w:rPr>
        <w:t xml:space="preserve"> </w:t>
      </w:r>
      <w:r w:rsidRPr="005C4259">
        <w:rPr>
          <w:rFonts w:ascii="Abadi" w:hAnsi="Abadi"/>
          <w:b/>
          <w:bCs/>
          <w:sz w:val="21"/>
          <w:szCs w:val="21"/>
        </w:rPr>
        <w:t>las</w:t>
      </w:r>
      <w:r w:rsidRPr="005C4259">
        <w:rPr>
          <w:rFonts w:ascii="Abadi" w:hAnsi="Abadi"/>
          <w:b/>
          <w:bCs/>
          <w:spacing w:val="-8"/>
          <w:sz w:val="21"/>
          <w:szCs w:val="21"/>
        </w:rPr>
        <w:t xml:space="preserve"> </w:t>
      </w:r>
      <w:r w:rsidRPr="005C4259">
        <w:rPr>
          <w:rFonts w:ascii="Abadi" w:hAnsi="Abadi"/>
          <w:b/>
          <w:bCs/>
          <w:sz w:val="21"/>
          <w:szCs w:val="21"/>
        </w:rPr>
        <w:t>comunicaciones</w:t>
      </w:r>
      <w:r w:rsidRPr="005C4259">
        <w:rPr>
          <w:rFonts w:ascii="Abadi" w:hAnsi="Abadi"/>
          <w:b/>
          <w:bCs/>
          <w:spacing w:val="-8"/>
          <w:sz w:val="21"/>
          <w:szCs w:val="21"/>
        </w:rPr>
        <w:t xml:space="preserve"> </w:t>
      </w:r>
      <w:r w:rsidRPr="005C4259">
        <w:rPr>
          <w:rFonts w:ascii="Abadi" w:hAnsi="Abadi"/>
          <w:b/>
          <w:bCs/>
          <w:sz w:val="21"/>
          <w:szCs w:val="21"/>
        </w:rPr>
        <w:t>y</w:t>
      </w:r>
      <w:r w:rsidRPr="005C4259">
        <w:rPr>
          <w:rFonts w:ascii="Abadi" w:hAnsi="Abadi"/>
          <w:b/>
          <w:bCs/>
          <w:spacing w:val="-9"/>
          <w:sz w:val="21"/>
          <w:szCs w:val="21"/>
        </w:rPr>
        <w:t xml:space="preserve"> </w:t>
      </w:r>
      <w:r w:rsidRPr="005C4259">
        <w:rPr>
          <w:rFonts w:ascii="Abadi" w:hAnsi="Abadi"/>
          <w:b/>
          <w:bCs/>
          <w:sz w:val="21"/>
          <w:szCs w:val="21"/>
        </w:rPr>
        <w:t>correspondencia</w:t>
      </w:r>
      <w:r w:rsidRPr="005C4259">
        <w:rPr>
          <w:rFonts w:ascii="Abadi" w:hAnsi="Abadi"/>
          <w:b/>
          <w:bCs/>
          <w:spacing w:val="-8"/>
          <w:sz w:val="21"/>
          <w:szCs w:val="21"/>
        </w:rPr>
        <w:t xml:space="preserve"> </w:t>
      </w:r>
      <w:r w:rsidRPr="005C4259">
        <w:rPr>
          <w:rFonts w:ascii="Abadi" w:hAnsi="Abadi"/>
          <w:b/>
          <w:bCs/>
          <w:spacing w:val="-2"/>
          <w:sz w:val="21"/>
          <w:szCs w:val="21"/>
        </w:rPr>
        <w:t>recibidas.</w:t>
      </w:r>
    </w:p>
    <w:p w14:paraId="29915536" w14:textId="77777777" w:rsidR="009969A8" w:rsidRDefault="009969A8" w:rsidP="009969A8">
      <w:pPr>
        <w:pStyle w:val="Textoindependiente"/>
        <w:spacing w:before="1"/>
        <w:ind w:left="851" w:right="709"/>
        <w:rPr>
          <w:rFonts w:ascii="Abadi" w:hAnsi="Abadi"/>
          <w:sz w:val="21"/>
          <w:szCs w:val="21"/>
        </w:rPr>
      </w:pPr>
    </w:p>
    <w:p w14:paraId="6EE996D6" w14:textId="732E1D8B" w:rsidR="003D2250" w:rsidRPr="003D2250" w:rsidRDefault="003D2250" w:rsidP="009D3EB7">
      <w:pPr>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0D3CFA">
        <w:rPr>
          <w:rFonts w:ascii="Abadi" w:hAnsi="Abadi"/>
          <w:b/>
          <w:bCs/>
          <w:sz w:val="21"/>
          <w:szCs w:val="21"/>
        </w:rPr>
        <w:t>13</w:t>
      </w:r>
    </w:p>
    <w:p w14:paraId="40A9D811" w14:textId="77777777" w:rsidR="009969A8" w:rsidRDefault="009969A8" w:rsidP="009969A8">
      <w:pPr>
        <w:pStyle w:val="Textoindependiente"/>
        <w:spacing w:before="1"/>
        <w:ind w:left="851" w:right="709"/>
        <w:rPr>
          <w:rFonts w:ascii="Abadi" w:hAnsi="Abadi"/>
          <w:sz w:val="21"/>
          <w:szCs w:val="21"/>
        </w:rPr>
      </w:pPr>
    </w:p>
    <w:p w14:paraId="0BF5019C" w14:textId="77777777" w:rsidR="009969A8" w:rsidRPr="005C4259" w:rsidRDefault="009969A8" w:rsidP="009969A8">
      <w:pPr>
        <w:pStyle w:val="Textoindependiente"/>
        <w:spacing w:before="1"/>
        <w:ind w:left="851" w:right="709"/>
        <w:rPr>
          <w:rFonts w:ascii="Abadi" w:hAnsi="Abadi"/>
          <w:sz w:val="21"/>
          <w:szCs w:val="21"/>
        </w:rPr>
      </w:pPr>
    </w:p>
    <w:p w14:paraId="477EB2D6" w14:textId="77777777" w:rsidR="009969A8" w:rsidRPr="005C4259" w:rsidRDefault="009969A8" w:rsidP="009969A8">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Presentación de la iniciativa suscrita por diputada y diputados integrantes del</w:t>
      </w:r>
      <w:r w:rsidRPr="005C4259">
        <w:rPr>
          <w:rFonts w:ascii="Abadi" w:hAnsi="Abadi"/>
          <w:b/>
          <w:bCs/>
          <w:spacing w:val="-12"/>
          <w:sz w:val="21"/>
          <w:szCs w:val="21"/>
        </w:rPr>
        <w:t xml:space="preserve"> </w:t>
      </w:r>
      <w:r w:rsidRPr="005C4259">
        <w:rPr>
          <w:rFonts w:ascii="Abadi" w:hAnsi="Abadi"/>
          <w:b/>
          <w:bCs/>
          <w:sz w:val="21"/>
          <w:szCs w:val="21"/>
        </w:rPr>
        <w:t>Grupo</w:t>
      </w:r>
      <w:r w:rsidRPr="005C4259">
        <w:rPr>
          <w:rFonts w:ascii="Abadi" w:hAnsi="Abadi"/>
          <w:b/>
          <w:bCs/>
          <w:spacing w:val="-12"/>
          <w:sz w:val="21"/>
          <w:szCs w:val="21"/>
        </w:rPr>
        <w:t xml:space="preserve"> </w:t>
      </w:r>
      <w:r w:rsidRPr="005C4259">
        <w:rPr>
          <w:rFonts w:ascii="Abadi" w:hAnsi="Abadi"/>
          <w:b/>
          <w:bCs/>
          <w:sz w:val="21"/>
          <w:szCs w:val="21"/>
        </w:rPr>
        <w:t>Parlamentario</w:t>
      </w:r>
      <w:r w:rsidRPr="005C4259">
        <w:rPr>
          <w:rFonts w:ascii="Abadi" w:hAnsi="Abadi"/>
          <w:b/>
          <w:bCs/>
          <w:spacing w:val="-12"/>
          <w:sz w:val="21"/>
          <w:szCs w:val="21"/>
        </w:rPr>
        <w:t xml:space="preserve"> </w:t>
      </w:r>
      <w:r w:rsidRPr="005C4259">
        <w:rPr>
          <w:rFonts w:ascii="Abadi" w:hAnsi="Abadi"/>
          <w:b/>
          <w:bCs/>
          <w:sz w:val="21"/>
          <w:szCs w:val="21"/>
        </w:rPr>
        <w:t>del</w:t>
      </w:r>
      <w:r w:rsidRPr="005C4259">
        <w:rPr>
          <w:rFonts w:ascii="Abadi" w:hAnsi="Abadi"/>
          <w:b/>
          <w:bCs/>
          <w:spacing w:val="-13"/>
          <w:sz w:val="21"/>
          <w:szCs w:val="21"/>
        </w:rPr>
        <w:t xml:space="preserve"> </w:t>
      </w:r>
      <w:r w:rsidRPr="005C4259">
        <w:rPr>
          <w:rFonts w:ascii="Abadi" w:hAnsi="Abadi"/>
          <w:b/>
          <w:bCs/>
          <w:sz w:val="21"/>
          <w:szCs w:val="21"/>
        </w:rPr>
        <w:t>Partido</w:t>
      </w:r>
      <w:r w:rsidRPr="005C4259">
        <w:rPr>
          <w:rFonts w:ascii="Abadi" w:hAnsi="Abadi"/>
          <w:b/>
          <w:bCs/>
          <w:spacing w:val="-12"/>
          <w:sz w:val="21"/>
          <w:szCs w:val="21"/>
        </w:rPr>
        <w:t xml:space="preserve"> </w:t>
      </w:r>
      <w:r w:rsidRPr="005C4259">
        <w:rPr>
          <w:rFonts w:ascii="Abadi" w:hAnsi="Abadi"/>
          <w:b/>
          <w:bCs/>
          <w:sz w:val="21"/>
          <w:szCs w:val="21"/>
        </w:rPr>
        <w:t>Revolucionario</w:t>
      </w:r>
      <w:r w:rsidRPr="005C4259">
        <w:rPr>
          <w:rFonts w:ascii="Abadi" w:hAnsi="Abadi"/>
          <w:b/>
          <w:bCs/>
          <w:spacing w:val="-12"/>
          <w:sz w:val="21"/>
          <w:szCs w:val="21"/>
        </w:rPr>
        <w:t xml:space="preserve"> </w:t>
      </w:r>
      <w:r w:rsidRPr="005C4259">
        <w:rPr>
          <w:rFonts w:ascii="Abadi" w:hAnsi="Abadi"/>
          <w:b/>
          <w:bCs/>
          <w:sz w:val="21"/>
          <w:szCs w:val="21"/>
        </w:rPr>
        <w:t>Institucional</w:t>
      </w:r>
      <w:r w:rsidRPr="005C4259">
        <w:rPr>
          <w:rFonts w:ascii="Abadi" w:hAnsi="Abadi"/>
          <w:b/>
          <w:bCs/>
          <w:spacing w:val="-12"/>
          <w:sz w:val="21"/>
          <w:szCs w:val="21"/>
        </w:rPr>
        <w:t xml:space="preserve"> </w:t>
      </w:r>
      <w:r w:rsidRPr="005C4259">
        <w:rPr>
          <w:rFonts w:ascii="Abadi" w:hAnsi="Abadi"/>
          <w:b/>
          <w:bCs/>
          <w:sz w:val="21"/>
          <w:szCs w:val="21"/>
        </w:rPr>
        <w:t>a</w:t>
      </w:r>
      <w:r w:rsidRPr="005C4259">
        <w:rPr>
          <w:rFonts w:ascii="Abadi" w:hAnsi="Abadi"/>
          <w:b/>
          <w:bCs/>
          <w:spacing w:val="-12"/>
          <w:sz w:val="21"/>
          <w:szCs w:val="21"/>
        </w:rPr>
        <w:t xml:space="preserve"> </w:t>
      </w:r>
      <w:r w:rsidRPr="005C4259">
        <w:rPr>
          <w:rFonts w:ascii="Abadi" w:hAnsi="Abadi"/>
          <w:b/>
          <w:bCs/>
          <w:sz w:val="21"/>
          <w:szCs w:val="21"/>
        </w:rPr>
        <w:t>efecto</w:t>
      </w:r>
      <w:r w:rsidRPr="005C4259">
        <w:rPr>
          <w:rFonts w:ascii="Abadi" w:hAnsi="Abadi"/>
          <w:b/>
          <w:bCs/>
          <w:spacing w:val="-12"/>
          <w:sz w:val="21"/>
          <w:szCs w:val="21"/>
        </w:rPr>
        <w:t xml:space="preserve"> </w:t>
      </w:r>
      <w:r w:rsidRPr="005C4259">
        <w:rPr>
          <w:rFonts w:ascii="Abadi" w:hAnsi="Abadi"/>
          <w:b/>
          <w:bCs/>
          <w:sz w:val="21"/>
          <w:szCs w:val="21"/>
        </w:rPr>
        <w:t>de adicionar</w:t>
      </w:r>
      <w:r w:rsidRPr="005C4259">
        <w:rPr>
          <w:rFonts w:ascii="Abadi" w:hAnsi="Abadi"/>
          <w:b/>
          <w:bCs/>
          <w:spacing w:val="-3"/>
          <w:sz w:val="21"/>
          <w:szCs w:val="21"/>
        </w:rPr>
        <w:t xml:space="preserve"> </w:t>
      </w:r>
      <w:r w:rsidRPr="005C4259">
        <w:rPr>
          <w:rFonts w:ascii="Abadi" w:hAnsi="Abadi"/>
          <w:b/>
          <w:bCs/>
          <w:sz w:val="21"/>
          <w:szCs w:val="21"/>
        </w:rPr>
        <w:t>el</w:t>
      </w:r>
      <w:r w:rsidRPr="005C4259">
        <w:rPr>
          <w:rFonts w:ascii="Abadi" w:hAnsi="Abadi"/>
          <w:b/>
          <w:bCs/>
          <w:spacing w:val="-3"/>
          <w:sz w:val="21"/>
          <w:szCs w:val="21"/>
        </w:rPr>
        <w:t xml:space="preserve"> </w:t>
      </w:r>
      <w:r w:rsidRPr="005C4259">
        <w:rPr>
          <w:rFonts w:ascii="Abadi" w:hAnsi="Abadi"/>
          <w:b/>
          <w:bCs/>
          <w:sz w:val="21"/>
          <w:szCs w:val="21"/>
        </w:rPr>
        <w:t>artículo</w:t>
      </w:r>
      <w:r w:rsidRPr="005C4259">
        <w:rPr>
          <w:rFonts w:ascii="Abadi" w:hAnsi="Abadi"/>
          <w:b/>
          <w:bCs/>
          <w:spacing w:val="-2"/>
          <w:sz w:val="21"/>
          <w:szCs w:val="21"/>
        </w:rPr>
        <w:t xml:space="preserve"> </w:t>
      </w:r>
      <w:r w:rsidRPr="005C4259">
        <w:rPr>
          <w:rFonts w:ascii="Abadi" w:hAnsi="Abadi"/>
          <w:b/>
          <w:bCs/>
          <w:sz w:val="21"/>
          <w:szCs w:val="21"/>
        </w:rPr>
        <w:t>37</w:t>
      </w:r>
      <w:r w:rsidRPr="005C4259">
        <w:rPr>
          <w:rFonts w:ascii="Abadi" w:hAnsi="Abadi"/>
          <w:b/>
          <w:bCs/>
          <w:spacing w:val="-2"/>
          <w:sz w:val="21"/>
          <w:szCs w:val="21"/>
        </w:rPr>
        <w:t xml:space="preserve"> </w:t>
      </w:r>
      <w:r w:rsidRPr="005C4259">
        <w:rPr>
          <w:rFonts w:ascii="Abadi" w:hAnsi="Abadi"/>
          <w:b/>
          <w:bCs/>
          <w:sz w:val="21"/>
          <w:szCs w:val="21"/>
        </w:rPr>
        <w:t>Bis</w:t>
      </w:r>
      <w:r w:rsidRPr="005C4259">
        <w:rPr>
          <w:rFonts w:ascii="Abadi" w:hAnsi="Abadi"/>
          <w:b/>
          <w:bCs/>
          <w:spacing w:val="-2"/>
          <w:sz w:val="21"/>
          <w:szCs w:val="21"/>
        </w:rPr>
        <w:t xml:space="preserve"> </w:t>
      </w:r>
      <w:r w:rsidRPr="005C4259">
        <w:rPr>
          <w:rFonts w:ascii="Abadi" w:hAnsi="Abadi"/>
          <w:b/>
          <w:bCs/>
          <w:sz w:val="21"/>
          <w:szCs w:val="21"/>
        </w:rPr>
        <w:t>a</w:t>
      </w:r>
      <w:r w:rsidRPr="005C4259">
        <w:rPr>
          <w:rFonts w:ascii="Abadi" w:hAnsi="Abadi"/>
          <w:b/>
          <w:bCs/>
          <w:spacing w:val="-2"/>
          <w:sz w:val="21"/>
          <w:szCs w:val="21"/>
        </w:rPr>
        <w:t xml:space="preserve"> </w:t>
      </w:r>
      <w:r w:rsidRPr="005C4259">
        <w:rPr>
          <w:rFonts w:ascii="Abadi" w:hAnsi="Abadi"/>
          <w:b/>
          <w:bCs/>
          <w:sz w:val="21"/>
          <w:szCs w:val="21"/>
        </w:rPr>
        <w:t>la</w:t>
      </w:r>
      <w:r w:rsidRPr="005C4259">
        <w:rPr>
          <w:rFonts w:ascii="Abadi" w:hAnsi="Abadi"/>
          <w:b/>
          <w:bCs/>
          <w:spacing w:val="-2"/>
          <w:sz w:val="21"/>
          <w:szCs w:val="21"/>
        </w:rPr>
        <w:t xml:space="preserve"> </w:t>
      </w:r>
      <w:r w:rsidRPr="005C4259">
        <w:rPr>
          <w:rFonts w:ascii="Abadi" w:hAnsi="Abadi"/>
          <w:b/>
          <w:bCs/>
          <w:sz w:val="21"/>
          <w:szCs w:val="21"/>
        </w:rPr>
        <w:t>Ley</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Fiscalización</w:t>
      </w:r>
      <w:r w:rsidRPr="005C4259">
        <w:rPr>
          <w:rFonts w:ascii="Abadi" w:hAnsi="Abadi"/>
          <w:b/>
          <w:bCs/>
          <w:spacing w:val="-2"/>
          <w:sz w:val="21"/>
          <w:szCs w:val="21"/>
        </w:rPr>
        <w:t xml:space="preserve"> </w:t>
      </w:r>
      <w:r w:rsidRPr="005C4259">
        <w:rPr>
          <w:rFonts w:ascii="Abadi" w:hAnsi="Abadi"/>
          <w:b/>
          <w:bCs/>
          <w:sz w:val="21"/>
          <w:szCs w:val="21"/>
        </w:rPr>
        <w:t>Superior</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Estado</w:t>
      </w:r>
      <w:r w:rsidRPr="005C4259">
        <w:rPr>
          <w:rFonts w:ascii="Abadi" w:hAnsi="Abadi"/>
          <w:b/>
          <w:bCs/>
          <w:spacing w:val="-2"/>
          <w:sz w:val="21"/>
          <w:szCs w:val="21"/>
        </w:rPr>
        <w:t xml:space="preserve"> </w:t>
      </w:r>
      <w:r w:rsidRPr="005C4259">
        <w:rPr>
          <w:rFonts w:ascii="Abadi" w:hAnsi="Abadi"/>
          <w:b/>
          <w:bCs/>
          <w:sz w:val="21"/>
          <w:szCs w:val="21"/>
        </w:rPr>
        <w:t xml:space="preserve">de </w:t>
      </w:r>
      <w:r w:rsidRPr="005C4259">
        <w:rPr>
          <w:rFonts w:ascii="Abadi" w:hAnsi="Abadi"/>
          <w:b/>
          <w:bCs/>
          <w:spacing w:val="-2"/>
          <w:sz w:val="21"/>
          <w:szCs w:val="21"/>
        </w:rPr>
        <w:t>Guanajuato.</w:t>
      </w:r>
    </w:p>
    <w:p w14:paraId="629FA640" w14:textId="77777777" w:rsidR="009969A8" w:rsidRDefault="009969A8" w:rsidP="009969A8">
      <w:pPr>
        <w:pStyle w:val="Textoindependiente"/>
        <w:spacing w:before="1"/>
        <w:ind w:left="851"/>
        <w:rPr>
          <w:rFonts w:ascii="Abadi" w:hAnsi="Abadi"/>
          <w:sz w:val="21"/>
          <w:szCs w:val="21"/>
        </w:rPr>
      </w:pPr>
    </w:p>
    <w:p w14:paraId="4DAB6257" w14:textId="16571281" w:rsidR="003D2250" w:rsidRDefault="003D2250" w:rsidP="009D3EB7">
      <w:pPr>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0D3CFA">
        <w:rPr>
          <w:rFonts w:ascii="Abadi" w:hAnsi="Abadi"/>
          <w:b/>
          <w:bCs/>
          <w:sz w:val="21"/>
          <w:szCs w:val="21"/>
        </w:rPr>
        <w:t>20</w:t>
      </w:r>
    </w:p>
    <w:p w14:paraId="232B55DF" w14:textId="77777777" w:rsidR="005A1A73" w:rsidRDefault="005A1A73" w:rsidP="003D2250">
      <w:pPr>
        <w:kinsoku w:val="0"/>
        <w:overflowPunct w:val="0"/>
        <w:autoSpaceDE w:val="0"/>
        <w:autoSpaceDN w:val="0"/>
        <w:adjustRightInd w:val="0"/>
        <w:ind w:left="927" w:right="709"/>
        <w:jc w:val="both"/>
        <w:rPr>
          <w:rFonts w:ascii="Abadi" w:hAnsi="Abadi"/>
          <w:b/>
          <w:bCs/>
          <w:sz w:val="21"/>
          <w:szCs w:val="21"/>
        </w:rPr>
      </w:pPr>
    </w:p>
    <w:p w14:paraId="37DFDA07" w14:textId="77777777" w:rsidR="005A1A73" w:rsidRDefault="005A1A73" w:rsidP="005A1A73">
      <w:pPr>
        <w:ind w:left="1276" w:right="709"/>
        <w:jc w:val="both"/>
        <w:rPr>
          <w:rFonts w:ascii="Abadi" w:hAnsi="Abadi"/>
          <w:b/>
          <w:bCs/>
          <w:sz w:val="21"/>
          <w:szCs w:val="21"/>
        </w:rPr>
      </w:pPr>
      <w:r w:rsidRPr="001E1AE3">
        <w:rPr>
          <w:rFonts w:ascii="Abadi" w:hAnsi="Abadi"/>
          <w:b/>
          <w:bCs/>
          <w:sz w:val="21"/>
          <w:szCs w:val="21"/>
        </w:rPr>
        <w:t>(Sube a tribuna el diputado Alejandro Arias Ávila, para dar lectura a la iniciativa en referencia)</w:t>
      </w:r>
    </w:p>
    <w:p w14:paraId="4EC2549D" w14:textId="77777777" w:rsidR="005A1A73" w:rsidRDefault="005A1A73" w:rsidP="005A1A73">
      <w:pPr>
        <w:ind w:left="1276" w:right="709"/>
        <w:jc w:val="both"/>
        <w:rPr>
          <w:rFonts w:ascii="Abadi" w:hAnsi="Abadi"/>
          <w:b/>
          <w:bCs/>
          <w:sz w:val="21"/>
          <w:szCs w:val="21"/>
        </w:rPr>
      </w:pPr>
    </w:p>
    <w:p w14:paraId="5AB59A98" w14:textId="530CB46F" w:rsidR="005A1A73" w:rsidRPr="001E1AE3" w:rsidRDefault="005A1A73" w:rsidP="009D3EB7">
      <w:pPr>
        <w:ind w:left="3119" w:right="142"/>
        <w:jc w:val="both"/>
        <w:rPr>
          <w:rFonts w:ascii="Abadi" w:hAnsi="Abadi"/>
          <w:b/>
          <w:bCs/>
          <w:sz w:val="21"/>
          <w:szCs w:val="21"/>
        </w:rPr>
      </w:pPr>
      <w:r>
        <w:rPr>
          <w:rFonts w:ascii="Abadi" w:hAnsi="Abadi"/>
          <w:b/>
          <w:bCs/>
          <w:sz w:val="21"/>
          <w:szCs w:val="21"/>
        </w:rPr>
        <w:t xml:space="preserve">Pág. </w:t>
      </w:r>
      <w:r w:rsidR="002E6E33">
        <w:rPr>
          <w:rFonts w:ascii="Abadi" w:hAnsi="Abadi"/>
          <w:b/>
          <w:bCs/>
          <w:sz w:val="21"/>
          <w:szCs w:val="21"/>
        </w:rPr>
        <w:t>26</w:t>
      </w:r>
    </w:p>
    <w:p w14:paraId="5B431740" w14:textId="77777777" w:rsidR="005A1A73" w:rsidRPr="003D2250" w:rsidRDefault="005A1A73" w:rsidP="003D2250">
      <w:pPr>
        <w:kinsoku w:val="0"/>
        <w:overflowPunct w:val="0"/>
        <w:autoSpaceDE w:val="0"/>
        <w:autoSpaceDN w:val="0"/>
        <w:adjustRightInd w:val="0"/>
        <w:ind w:left="927" w:right="709"/>
        <w:jc w:val="both"/>
        <w:rPr>
          <w:rFonts w:ascii="Abadi" w:hAnsi="Abadi"/>
          <w:b/>
          <w:bCs/>
          <w:sz w:val="21"/>
          <w:szCs w:val="21"/>
        </w:rPr>
      </w:pPr>
    </w:p>
    <w:p w14:paraId="68F30248" w14:textId="77777777" w:rsidR="003D2250" w:rsidRPr="005C4259" w:rsidRDefault="003D2250" w:rsidP="009969A8">
      <w:pPr>
        <w:pStyle w:val="Textoindependiente"/>
        <w:spacing w:before="1"/>
        <w:ind w:left="851"/>
        <w:rPr>
          <w:rFonts w:ascii="Abadi" w:hAnsi="Abadi"/>
          <w:sz w:val="21"/>
          <w:szCs w:val="21"/>
        </w:rPr>
      </w:pPr>
    </w:p>
    <w:p w14:paraId="1FF15B69" w14:textId="63B66AF1" w:rsidR="005A1A73" w:rsidRDefault="009969A8" w:rsidP="005A1A73">
      <w:pPr>
        <w:pStyle w:val="Prrafodelista"/>
        <w:widowControl w:val="0"/>
        <w:numPr>
          <w:ilvl w:val="0"/>
          <w:numId w:val="5"/>
        </w:numPr>
        <w:autoSpaceDE w:val="0"/>
        <w:autoSpaceDN w:val="0"/>
        <w:spacing w:before="1"/>
        <w:ind w:right="709"/>
        <w:jc w:val="both"/>
        <w:rPr>
          <w:rFonts w:ascii="Abadi" w:hAnsi="Abadi"/>
          <w:b/>
          <w:bCs/>
          <w:sz w:val="21"/>
          <w:szCs w:val="21"/>
        </w:rPr>
      </w:pPr>
      <w:r w:rsidRPr="005C4259">
        <w:rPr>
          <w:rFonts w:ascii="Abadi" w:hAnsi="Abadi"/>
          <w:b/>
          <w:bCs/>
          <w:sz w:val="21"/>
          <w:szCs w:val="21"/>
        </w:rPr>
        <w:t>Presentación de la iniciativa formulada por diputadas y diputados integrantes</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Grupo</w:t>
      </w:r>
      <w:r w:rsidRPr="005C4259">
        <w:rPr>
          <w:rFonts w:ascii="Abadi" w:hAnsi="Abadi"/>
          <w:b/>
          <w:bCs/>
          <w:spacing w:val="-3"/>
          <w:sz w:val="21"/>
          <w:szCs w:val="21"/>
        </w:rPr>
        <w:t xml:space="preserve"> </w:t>
      </w:r>
      <w:r w:rsidRPr="005C4259">
        <w:rPr>
          <w:rFonts w:ascii="Abadi" w:hAnsi="Abadi"/>
          <w:b/>
          <w:bCs/>
          <w:sz w:val="21"/>
          <w:szCs w:val="21"/>
        </w:rPr>
        <w:t>Parlamentario</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Partido</w:t>
      </w:r>
      <w:r w:rsidRPr="005C4259">
        <w:rPr>
          <w:rFonts w:ascii="Abadi" w:hAnsi="Abadi"/>
          <w:b/>
          <w:bCs/>
          <w:spacing w:val="-3"/>
          <w:sz w:val="21"/>
          <w:szCs w:val="21"/>
        </w:rPr>
        <w:t xml:space="preserve"> </w:t>
      </w:r>
      <w:r w:rsidRPr="005C4259">
        <w:rPr>
          <w:rFonts w:ascii="Abadi" w:hAnsi="Abadi"/>
          <w:b/>
          <w:bCs/>
          <w:sz w:val="21"/>
          <w:szCs w:val="21"/>
        </w:rPr>
        <w:t>Acción</w:t>
      </w:r>
      <w:r w:rsidRPr="005C4259">
        <w:rPr>
          <w:rFonts w:ascii="Abadi" w:hAnsi="Abadi"/>
          <w:b/>
          <w:bCs/>
          <w:spacing w:val="-3"/>
          <w:sz w:val="21"/>
          <w:szCs w:val="21"/>
        </w:rPr>
        <w:t xml:space="preserve"> </w:t>
      </w:r>
      <w:r w:rsidRPr="005C4259">
        <w:rPr>
          <w:rFonts w:ascii="Abadi" w:hAnsi="Abadi"/>
          <w:b/>
          <w:bCs/>
          <w:sz w:val="21"/>
          <w:szCs w:val="21"/>
        </w:rPr>
        <w:t>Nacional</w:t>
      </w:r>
      <w:r w:rsidRPr="005C4259">
        <w:rPr>
          <w:rFonts w:ascii="Abadi" w:hAnsi="Abadi"/>
          <w:b/>
          <w:bCs/>
          <w:spacing w:val="-3"/>
          <w:sz w:val="21"/>
          <w:szCs w:val="21"/>
        </w:rPr>
        <w:t xml:space="preserve"> </w:t>
      </w:r>
      <w:r w:rsidRPr="005C4259">
        <w:rPr>
          <w:rFonts w:ascii="Abadi" w:hAnsi="Abadi"/>
          <w:b/>
          <w:bCs/>
          <w:sz w:val="21"/>
          <w:szCs w:val="21"/>
        </w:rPr>
        <w:t>por</w:t>
      </w:r>
      <w:r w:rsidRPr="005C4259">
        <w:rPr>
          <w:rFonts w:ascii="Abadi" w:hAnsi="Abadi"/>
          <w:b/>
          <w:bCs/>
          <w:spacing w:val="-3"/>
          <w:sz w:val="21"/>
          <w:szCs w:val="21"/>
        </w:rPr>
        <w:t xml:space="preserve"> </w:t>
      </w:r>
      <w:r w:rsidRPr="005C4259">
        <w:rPr>
          <w:rFonts w:ascii="Abadi" w:hAnsi="Abadi"/>
          <w:b/>
          <w:bCs/>
          <w:sz w:val="21"/>
          <w:szCs w:val="21"/>
        </w:rPr>
        <w:t>la</w:t>
      </w:r>
      <w:r w:rsidRPr="005C4259">
        <w:rPr>
          <w:rFonts w:ascii="Abadi" w:hAnsi="Abadi"/>
          <w:b/>
          <w:bCs/>
          <w:spacing w:val="-3"/>
          <w:sz w:val="21"/>
          <w:szCs w:val="21"/>
        </w:rPr>
        <w:t xml:space="preserve"> </w:t>
      </w:r>
      <w:r w:rsidRPr="005C4259">
        <w:rPr>
          <w:rFonts w:ascii="Abadi" w:hAnsi="Abadi"/>
          <w:b/>
          <w:bCs/>
          <w:sz w:val="21"/>
          <w:szCs w:val="21"/>
        </w:rPr>
        <w:t>que se adiciona un Capítulo III denominado Distintivos Comerciales que contiene los artículos 38 Bis, 38 Ter y 38 Quater, al Título Cuarto de la Ley de Fomento y Desarrollo Agrícola para el Estado de Guanajuato.</w:t>
      </w:r>
    </w:p>
    <w:p w14:paraId="4F244AD1" w14:textId="77777777" w:rsidR="005A1A73" w:rsidRDefault="005A1A73" w:rsidP="006422AF">
      <w:pPr>
        <w:pStyle w:val="Prrafodelista"/>
        <w:widowControl w:val="0"/>
        <w:autoSpaceDE w:val="0"/>
        <w:autoSpaceDN w:val="0"/>
        <w:spacing w:before="1"/>
        <w:ind w:left="1287" w:right="709"/>
        <w:jc w:val="both"/>
        <w:rPr>
          <w:rFonts w:ascii="Abadi" w:hAnsi="Abadi"/>
          <w:b/>
          <w:bCs/>
          <w:sz w:val="21"/>
          <w:szCs w:val="21"/>
        </w:rPr>
      </w:pPr>
    </w:p>
    <w:p w14:paraId="66A53EEC" w14:textId="3653A556" w:rsidR="000859F3" w:rsidRDefault="000859F3" w:rsidP="009D3EB7">
      <w:pPr>
        <w:pStyle w:val="Prrafodelista"/>
        <w:widowControl w:val="0"/>
        <w:autoSpaceDE w:val="0"/>
        <w:autoSpaceDN w:val="0"/>
        <w:spacing w:before="1"/>
        <w:ind w:left="3119" w:right="142"/>
        <w:jc w:val="both"/>
        <w:rPr>
          <w:rFonts w:ascii="Abadi" w:hAnsi="Abadi"/>
          <w:b/>
          <w:bCs/>
          <w:sz w:val="21"/>
          <w:szCs w:val="21"/>
        </w:rPr>
      </w:pPr>
      <w:r>
        <w:rPr>
          <w:rFonts w:ascii="Abadi" w:hAnsi="Abadi"/>
          <w:b/>
          <w:bCs/>
          <w:sz w:val="21"/>
          <w:szCs w:val="21"/>
        </w:rPr>
        <w:lastRenderedPageBreak/>
        <w:t xml:space="preserve">Pág. </w:t>
      </w:r>
      <w:r w:rsidR="002E6E33">
        <w:rPr>
          <w:rFonts w:ascii="Abadi" w:hAnsi="Abadi"/>
          <w:b/>
          <w:bCs/>
          <w:sz w:val="21"/>
          <w:szCs w:val="21"/>
        </w:rPr>
        <w:t>28</w:t>
      </w:r>
    </w:p>
    <w:p w14:paraId="0FD8FB12" w14:textId="77777777" w:rsidR="000859F3" w:rsidRDefault="000859F3" w:rsidP="006422AF">
      <w:pPr>
        <w:pStyle w:val="Prrafodelista"/>
        <w:widowControl w:val="0"/>
        <w:autoSpaceDE w:val="0"/>
        <w:autoSpaceDN w:val="0"/>
        <w:spacing w:before="1"/>
        <w:ind w:left="1287" w:right="709"/>
        <w:jc w:val="both"/>
        <w:rPr>
          <w:rFonts w:ascii="Abadi" w:hAnsi="Abadi"/>
          <w:b/>
          <w:bCs/>
          <w:sz w:val="21"/>
          <w:szCs w:val="21"/>
        </w:rPr>
      </w:pPr>
    </w:p>
    <w:p w14:paraId="680984C8" w14:textId="1613C7B2" w:rsidR="006422AF" w:rsidRPr="000859F3" w:rsidRDefault="000859F3" w:rsidP="000859F3">
      <w:pPr>
        <w:ind w:left="1276" w:right="709"/>
        <w:jc w:val="both"/>
        <w:rPr>
          <w:rFonts w:ascii="Abadi" w:hAnsi="Abadi"/>
          <w:b/>
          <w:bCs/>
          <w:sz w:val="21"/>
          <w:szCs w:val="21"/>
        </w:rPr>
      </w:pPr>
      <w:r w:rsidRPr="00931876">
        <w:rPr>
          <w:rFonts w:ascii="Abadi" w:hAnsi="Abadi"/>
          <w:b/>
          <w:bCs/>
          <w:sz w:val="21"/>
          <w:szCs w:val="21"/>
        </w:rPr>
        <w:t>(Sube a tribuna el diputado Jorge Ortiz Ortega, para dar lectura a la iniciativa en referencia)</w:t>
      </w:r>
    </w:p>
    <w:p w14:paraId="71EC9899" w14:textId="77777777" w:rsidR="009969A8" w:rsidRDefault="009969A8" w:rsidP="009969A8">
      <w:pPr>
        <w:pStyle w:val="Textoindependiente"/>
        <w:ind w:left="851" w:right="709"/>
        <w:rPr>
          <w:rFonts w:ascii="Abadi" w:hAnsi="Abadi"/>
          <w:sz w:val="21"/>
          <w:szCs w:val="21"/>
        </w:rPr>
      </w:pPr>
    </w:p>
    <w:p w14:paraId="79A66244" w14:textId="48CA0F3E" w:rsidR="003D2250" w:rsidRPr="003D2250" w:rsidRDefault="003D2250" w:rsidP="009D3EB7">
      <w:pPr>
        <w:kinsoku w:val="0"/>
        <w:overflowPunct w:val="0"/>
        <w:autoSpaceDE w:val="0"/>
        <w:autoSpaceDN w:val="0"/>
        <w:adjustRightInd w:val="0"/>
        <w:ind w:left="3119" w:right="142" w:firstLine="3"/>
        <w:jc w:val="both"/>
        <w:rPr>
          <w:rFonts w:ascii="Abadi" w:hAnsi="Abadi"/>
          <w:b/>
          <w:bCs/>
          <w:sz w:val="21"/>
          <w:szCs w:val="21"/>
        </w:rPr>
      </w:pPr>
      <w:r>
        <w:rPr>
          <w:rFonts w:ascii="Abadi" w:hAnsi="Abadi"/>
          <w:b/>
          <w:bCs/>
          <w:sz w:val="21"/>
          <w:szCs w:val="21"/>
        </w:rPr>
        <w:t xml:space="preserve">Pág. </w:t>
      </w:r>
      <w:r w:rsidR="002E6E33">
        <w:rPr>
          <w:rFonts w:ascii="Abadi" w:hAnsi="Abadi"/>
          <w:b/>
          <w:bCs/>
          <w:sz w:val="21"/>
          <w:szCs w:val="21"/>
        </w:rPr>
        <w:t>38</w:t>
      </w:r>
    </w:p>
    <w:p w14:paraId="46A9C2E3" w14:textId="77777777" w:rsidR="003D2250" w:rsidRPr="005C4259" w:rsidRDefault="003D2250" w:rsidP="009969A8">
      <w:pPr>
        <w:pStyle w:val="Textoindependiente"/>
        <w:ind w:left="851" w:right="709"/>
        <w:rPr>
          <w:rFonts w:ascii="Abadi" w:hAnsi="Abadi"/>
          <w:sz w:val="21"/>
          <w:szCs w:val="21"/>
        </w:rPr>
      </w:pPr>
    </w:p>
    <w:p w14:paraId="1CA70FAF" w14:textId="77777777" w:rsidR="009969A8" w:rsidRPr="005C4259" w:rsidRDefault="009969A8" w:rsidP="009969A8">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Presentación de la iniciativa suscrita por la diputada Dessire Angel Rocha de</w:t>
      </w:r>
      <w:r w:rsidRPr="005C4259">
        <w:rPr>
          <w:rFonts w:ascii="Abadi" w:hAnsi="Abadi"/>
          <w:b/>
          <w:bCs/>
          <w:spacing w:val="-13"/>
          <w:sz w:val="21"/>
          <w:szCs w:val="21"/>
        </w:rPr>
        <w:t xml:space="preserve"> </w:t>
      </w:r>
      <w:r w:rsidRPr="005C4259">
        <w:rPr>
          <w:rFonts w:ascii="Abadi" w:hAnsi="Abadi"/>
          <w:b/>
          <w:bCs/>
          <w:sz w:val="21"/>
          <w:szCs w:val="21"/>
        </w:rPr>
        <w:t>la</w:t>
      </w:r>
      <w:r w:rsidRPr="005C4259">
        <w:rPr>
          <w:rFonts w:ascii="Abadi" w:hAnsi="Abadi"/>
          <w:b/>
          <w:bCs/>
          <w:spacing w:val="-13"/>
          <w:sz w:val="21"/>
          <w:szCs w:val="21"/>
        </w:rPr>
        <w:t xml:space="preserve"> </w:t>
      </w:r>
      <w:r w:rsidRPr="005C4259">
        <w:rPr>
          <w:rFonts w:ascii="Abadi" w:hAnsi="Abadi"/>
          <w:b/>
          <w:bCs/>
          <w:sz w:val="21"/>
          <w:szCs w:val="21"/>
        </w:rPr>
        <w:t>Representación</w:t>
      </w:r>
      <w:r w:rsidRPr="005C4259">
        <w:rPr>
          <w:rFonts w:ascii="Abadi" w:hAnsi="Abadi"/>
          <w:b/>
          <w:bCs/>
          <w:spacing w:val="-13"/>
          <w:sz w:val="21"/>
          <w:szCs w:val="21"/>
        </w:rPr>
        <w:t xml:space="preserve"> </w:t>
      </w:r>
      <w:r w:rsidRPr="005C4259">
        <w:rPr>
          <w:rFonts w:ascii="Abadi" w:hAnsi="Abadi"/>
          <w:b/>
          <w:bCs/>
          <w:sz w:val="21"/>
          <w:szCs w:val="21"/>
        </w:rPr>
        <w:t>Parlamentaria</w:t>
      </w:r>
      <w:r w:rsidRPr="005C4259">
        <w:rPr>
          <w:rFonts w:ascii="Abadi" w:hAnsi="Abadi"/>
          <w:b/>
          <w:bCs/>
          <w:spacing w:val="-13"/>
          <w:sz w:val="21"/>
          <w:szCs w:val="21"/>
        </w:rPr>
        <w:t xml:space="preserve"> </w:t>
      </w:r>
      <w:r w:rsidRPr="005C4259">
        <w:rPr>
          <w:rFonts w:ascii="Abadi" w:hAnsi="Abadi"/>
          <w:b/>
          <w:bCs/>
          <w:sz w:val="21"/>
          <w:szCs w:val="21"/>
        </w:rPr>
        <w:t>del</w:t>
      </w:r>
      <w:r w:rsidRPr="005C4259">
        <w:rPr>
          <w:rFonts w:ascii="Abadi" w:hAnsi="Abadi"/>
          <w:b/>
          <w:bCs/>
          <w:spacing w:val="-13"/>
          <w:sz w:val="21"/>
          <w:szCs w:val="21"/>
        </w:rPr>
        <w:t xml:space="preserve"> </w:t>
      </w:r>
      <w:r w:rsidRPr="005C4259">
        <w:rPr>
          <w:rFonts w:ascii="Abadi" w:hAnsi="Abadi"/>
          <w:b/>
          <w:bCs/>
          <w:sz w:val="21"/>
          <w:szCs w:val="21"/>
        </w:rPr>
        <w:t>Partido</w:t>
      </w:r>
      <w:r w:rsidRPr="005C4259">
        <w:rPr>
          <w:rFonts w:ascii="Abadi" w:hAnsi="Abadi"/>
          <w:b/>
          <w:bCs/>
          <w:spacing w:val="-13"/>
          <w:sz w:val="21"/>
          <w:szCs w:val="21"/>
        </w:rPr>
        <w:t xml:space="preserve"> </w:t>
      </w:r>
      <w:r w:rsidRPr="005C4259">
        <w:rPr>
          <w:rFonts w:ascii="Abadi" w:hAnsi="Abadi"/>
          <w:b/>
          <w:bCs/>
          <w:sz w:val="21"/>
          <w:szCs w:val="21"/>
        </w:rPr>
        <w:t>Movimiento</w:t>
      </w:r>
      <w:r w:rsidRPr="005C4259">
        <w:rPr>
          <w:rFonts w:ascii="Abadi" w:hAnsi="Abadi"/>
          <w:b/>
          <w:bCs/>
          <w:spacing w:val="-13"/>
          <w:sz w:val="21"/>
          <w:szCs w:val="21"/>
        </w:rPr>
        <w:t xml:space="preserve"> </w:t>
      </w:r>
      <w:r w:rsidRPr="005C4259">
        <w:rPr>
          <w:rFonts w:ascii="Abadi" w:hAnsi="Abadi"/>
          <w:b/>
          <w:bCs/>
          <w:sz w:val="21"/>
          <w:szCs w:val="21"/>
        </w:rPr>
        <w:t>Ciudadano</w:t>
      </w:r>
      <w:r w:rsidRPr="005C4259">
        <w:rPr>
          <w:rFonts w:ascii="Abadi" w:hAnsi="Abadi"/>
          <w:b/>
          <w:bCs/>
          <w:spacing w:val="-14"/>
          <w:sz w:val="21"/>
          <w:szCs w:val="21"/>
        </w:rPr>
        <w:t xml:space="preserve"> </w:t>
      </w:r>
      <w:r w:rsidRPr="005C4259">
        <w:rPr>
          <w:rFonts w:ascii="Abadi" w:hAnsi="Abadi"/>
          <w:b/>
          <w:bCs/>
          <w:sz w:val="21"/>
          <w:szCs w:val="21"/>
        </w:rPr>
        <w:t>a</w:t>
      </w:r>
      <w:r w:rsidRPr="005C4259">
        <w:rPr>
          <w:rFonts w:ascii="Abadi" w:hAnsi="Abadi"/>
          <w:b/>
          <w:bCs/>
          <w:spacing w:val="-13"/>
          <w:sz w:val="21"/>
          <w:szCs w:val="21"/>
        </w:rPr>
        <w:t xml:space="preserve"> </w:t>
      </w:r>
      <w:r w:rsidRPr="005C4259">
        <w:rPr>
          <w:rFonts w:ascii="Abadi" w:hAnsi="Abadi"/>
          <w:b/>
          <w:bCs/>
          <w:sz w:val="21"/>
          <w:szCs w:val="21"/>
        </w:rPr>
        <w:t xml:space="preserve">fin de reformar las fracciones XVI del artículo 41, XXI del artículo 42, XIII del artículo 43 y I del artículo 45 de la Ley de Educación para el Estado de </w:t>
      </w:r>
      <w:r w:rsidRPr="005C4259">
        <w:rPr>
          <w:rFonts w:ascii="Abadi" w:hAnsi="Abadi"/>
          <w:b/>
          <w:bCs/>
          <w:spacing w:val="-2"/>
          <w:sz w:val="21"/>
          <w:szCs w:val="21"/>
        </w:rPr>
        <w:t>Guanajuato.</w:t>
      </w:r>
    </w:p>
    <w:p w14:paraId="501167D8" w14:textId="77777777" w:rsidR="009969A8" w:rsidRDefault="009969A8" w:rsidP="009969A8">
      <w:pPr>
        <w:pStyle w:val="Textoindependiente"/>
        <w:spacing w:before="8"/>
        <w:ind w:left="851" w:right="567"/>
        <w:rPr>
          <w:rFonts w:ascii="Abadi" w:hAnsi="Abadi"/>
          <w:sz w:val="21"/>
          <w:szCs w:val="21"/>
        </w:rPr>
      </w:pPr>
    </w:p>
    <w:p w14:paraId="19195D5F" w14:textId="3DE956F8" w:rsid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2E6E33">
        <w:rPr>
          <w:rFonts w:ascii="Abadi" w:hAnsi="Abadi"/>
          <w:b/>
          <w:bCs/>
          <w:sz w:val="21"/>
          <w:szCs w:val="21"/>
        </w:rPr>
        <w:t>40</w:t>
      </w:r>
    </w:p>
    <w:p w14:paraId="701C286A" w14:textId="77777777" w:rsidR="00144D93" w:rsidRDefault="00144D93" w:rsidP="003D2250">
      <w:pPr>
        <w:tabs>
          <w:tab w:val="left" w:pos="3119"/>
        </w:tabs>
        <w:kinsoku w:val="0"/>
        <w:overflowPunct w:val="0"/>
        <w:autoSpaceDE w:val="0"/>
        <w:autoSpaceDN w:val="0"/>
        <w:adjustRightInd w:val="0"/>
        <w:ind w:left="927" w:right="709"/>
        <w:jc w:val="both"/>
        <w:rPr>
          <w:rFonts w:ascii="Abadi" w:hAnsi="Abadi"/>
          <w:b/>
          <w:bCs/>
          <w:sz w:val="21"/>
          <w:szCs w:val="21"/>
        </w:rPr>
      </w:pPr>
    </w:p>
    <w:p w14:paraId="62DBDC35" w14:textId="234C1FDB" w:rsidR="00144D93" w:rsidRDefault="001D3A81" w:rsidP="001D3A81">
      <w:pPr>
        <w:tabs>
          <w:tab w:val="left" w:pos="3119"/>
        </w:tabs>
        <w:kinsoku w:val="0"/>
        <w:overflowPunct w:val="0"/>
        <w:autoSpaceDE w:val="0"/>
        <w:autoSpaceDN w:val="0"/>
        <w:adjustRightInd w:val="0"/>
        <w:ind w:left="1276" w:right="709"/>
        <w:jc w:val="both"/>
        <w:rPr>
          <w:rFonts w:ascii="Abadi" w:hAnsi="Abadi"/>
          <w:b/>
          <w:bCs/>
          <w:sz w:val="21"/>
          <w:szCs w:val="21"/>
        </w:rPr>
      </w:pPr>
      <w:r w:rsidRPr="00DA7D66">
        <w:rPr>
          <w:rFonts w:ascii="Abadi" w:hAnsi="Abadi"/>
          <w:b/>
          <w:bCs/>
          <w:sz w:val="21"/>
          <w:szCs w:val="21"/>
        </w:rPr>
        <w:t>(Sube a tribuna la diputada Dessire Angel Rocha, para dar lectura a la iniciativa en referencia)</w:t>
      </w:r>
    </w:p>
    <w:p w14:paraId="332981C8" w14:textId="77777777" w:rsidR="001D3A81" w:rsidRDefault="001D3A81" w:rsidP="001D3A81">
      <w:pPr>
        <w:tabs>
          <w:tab w:val="left" w:pos="3119"/>
        </w:tabs>
        <w:kinsoku w:val="0"/>
        <w:overflowPunct w:val="0"/>
        <w:autoSpaceDE w:val="0"/>
        <w:autoSpaceDN w:val="0"/>
        <w:adjustRightInd w:val="0"/>
        <w:ind w:left="1276" w:right="709"/>
        <w:jc w:val="both"/>
        <w:rPr>
          <w:rFonts w:ascii="Abadi" w:hAnsi="Abadi"/>
          <w:b/>
          <w:bCs/>
          <w:sz w:val="21"/>
          <w:szCs w:val="21"/>
        </w:rPr>
      </w:pPr>
    </w:p>
    <w:p w14:paraId="611B2A6C" w14:textId="738E9ED9" w:rsidR="001D3A81" w:rsidRPr="003D2250" w:rsidRDefault="001D3A81"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2E6E33">
        <w:rPr>
          <w:rFonts w:ascii="Abadi" w:hAnsi="Abadi"/>
          <w:b/>
          <w:bCs/>
          <w:sz w:val="21"/>
          <w:szCs w:val="21"/>
        </w:rPr>
        <w:t>51</w:t>
      </w:r>
    </w:p>
    <w:p w14:paraId="23F56B12" w14:textId="77777777" w:rsidR="003D2250" w:rsidRPr="005C4259" w:rsidRDefault="003D2250" w:rsidP="009969A8">
      <w:pPr>
        <w:pStyle w:val="Textoindependiente"/>
        <w:spacing w:before="8"/>
        <w:ind w:left="851" w:right="567"/>
        <w:rPr>
          <w:rFonts w:ascii="Abadi" w:hAnsi="Abadi"/>
          <w:sz w:val="21"/>
          <w:szCs w:val="21"/>
        </w:rPr>
      </w:pPr>
    </w:p>
    <w:p w14:paraId="46C996F2" w14:textId="77777777" w:rsidR="009969A8" w:rsidRPr="005C4259" w:rsidRDefault="009969A8" w:rsidP="001D3A81">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 xml:space="preserve">Presentación de la iniciativa formulada por el diputado Ernesto Alejandro Prieto Gallardo integrante del Grupo Parlamentario del Partido MORENA a efecto de adicionar un segundo párrafo a la fracción II del artículo 15 y un párrafo segundo al artículo 19 de la Ley Orgánica de la Universidad de </w:t>
      </w:r>
      <w:r w:rsidRPr="005C4259">
        <w:rPr>
          <w:rFonts w:ascii="Abadi" w:hAnsi="Abadi"/>
          <w:b/>
          <w:bCs/>
          <w:spacing w:val="-2"/>
          <w:sz w:val="21"/>
          <w:szCs w:val="21"/>
        </w:rPr>
        <w:t>Guanajuato.</w:t>
      </w:r>
    </w:p>
    <w:p w14:paraId="3EB094B6" w14:textId="77777777" w:rsidR="009969A8" w:rsidRDefault="009969A8" w:rsidP="009969A8">
      <w:pPr>
        <w:pStyle w:val="Prrafodelista"/>
        <w:rPr>
          <w:rFonts w:ascii="Abadi" w:hAnsi="Abadi"/>
          <w:b/>
          <w:bCs/>
          <w:sz w:val="21"/>
          <w:szCs w:val="21"/>
        </w:rPr>
      </w:pPr>
    </w:p>
    <w:p w14:paraId="024ACE20" w14:textId="20CDCE6F" w:rsidR="003D2250" w:rsidRP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2E6E33">
        <w:rPr>
          <w:rFonts w:ascii="Abadi" w:hAnsi="Abadi"/>
          <w:b/>
          <w:bCs/>
          <w:sz w:val="21"/>
          <w:szCs w:val="21"/>
        </w:rPr>
        <w:t>53</w:t>
      </w:r>
    </w:p>
    <w:p w14:paraId="3377497B" w14:textId="77777777" w:rsidR="003D2250" w:rsidRPr="005C4259" w:rsidRDefault="003D2250" w:rsidP="009969A8">
      <w:pPr>
        <w:pStyle w:val="Prrafodelista"/>
        <w:rPr>
          <w:rFonts w:ascii="Abadi" w:hAnsi="Abadi"/>
          <w:b/>
          <w:bCs/>
          <w:sz w:val="21"/>
          <w:szCs w:val="21"/>
        </w:rPr>
      </w:pPr>
    </w:p>
    <w:p w14:paraId="1745D8F2" w14:textId="77777777" w:rsidR="009969A8" w:rsidRDefault="009969A8" w:rsidP="00D77440">
      <w:pPr>
        <w:pStyle w:val="Prrafodelista"/>
        <w:widowControl w:val="0"/>
        <w:numPr>
          <w:ilvl w:val="0"/>
          <w:numId w:val="5"/>
        </w:numPr>
        <w:autoSpaceDE w:val="0"/>
        <w:autoSpaceDN w:val="0"/>
        <w:spacing w:before="91"/>
        <w:ind w:right="709"/>
        <w:jc w:val="both"/>
        <w:rPr>
          <w:rFonts w:ascii="Abadi" w:hAnsi="Abadi"/>
          <w:b/>
          <w:bCs/>
          <w:sz w:val="21"/>
          <w:szCs w:val="21"/>
        </w:rPr>
      </w:pPr>
      <w:r w:rsidRPr="005C4259">
        <w:rPr>
          <w:rFonts w:ascii="Abadi" w:hAnsi="Abadi"/>
          <w:b/>
          <w:bCs/>
          <w:sz w:val="21"/>
          <w:szCs w:val="21"/>
        </w:rPr>
        <w:t xml:space="preserve">Presentación del </w:t>
      </w:r>
      <w:r w:rsidRPr="005C4259">
        <w:rPr>
          <w:rFonts w:ascii="Abadi" w:hAnsi="Abadi"/>
          <w:b/>
          <w:bCs/>
          <w:sz w:val="21"/>
          <w:szCs w:val="21"/>
        </w:rPr>
        <w:t>informe de resultados formulado por la Auditoría Superior del Estado de Guanajuato relativo a la auditoría practicada a la infraestructura pública municipal respecto a las operaciones realizadas por la administración municipal de Manuel Doblado, Gto., correspondiente al ejercicio fiscal 2022.</w:t>
      </w:r>
    </w:p>
    <w:p w14:paraId="7EB974AE" w14:textId="77777777" w:rsidR="009969A8" w:rsidRDefault="009969A8" w:rsidP="009969A8">
      <w:pPr>
        <w:pStyle w:val="Prrafodelista"/>
        <w:rPr>
          <w:rFonts w:ascii="Abadi" w:hAnsi="Abadi"/>
          <w:b/>
          <w:bCs/>
          <w:sz w:val="21"/>
          <w:szCs w:val="21"/>
        </w:rPr>
      </w:pPr>
    </w:p>
    <w:p w14:paraId="544FDA55" w14:textId="2532589C" w:rsidR="003D2250" w:rsidRP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55</w:t>
      </w:r>
    </w:p>
    <w:p w14:paraId="1A0887D6" w14:textId="77777777" w:rsidR="003D2250" w:rsidRPr="009969A8" w:rsidRDefault="003D2250" w:rsidP="009969A8">
      <w:pPr>
        <w:pStyle w:val="Prrafodelista"/>
        <w:rPr>
          <w:rFonts w:ascii="Abadi" w:hAnsi="Abadi"/>
          <w:b/>
          <w:bCs/>
          <w:sz w:val="21"/>
          <w:szCs w:val="21"/>
        </w:rPr>
      </w:pPr>
    </w:p>
    <w:p w14:paraId="303A1C3D" w14:textId="77777777" w:rsidR="009969A8" w:rsidRPr="005C4259" w:rsidRDefault="009969A8" w:rsidP="009D3EB7">
      <w:pPr>
        <w:pStyle w:val="Prrafodelista"/>
        <w:numPr>
          <w:ilvl w:val="0"/>
          <w:numId w:val="5"/>
        </w:numPr>
        <w:ind w:right="709"/>
        <w:jc w:val="both"/>
        <w:rPr>
          <w:rFonts w:ascii="Abadi" w:hAnsi="Abadi"/>
          <w:b/>
          <w:bCs/>
          <w:sz w:val="21"/>
          <w:szCs w:val="21"/>
        </w:rPr>
      </w:pPr>
      <w:r w:rsidRPr="005C4259">
        <w:rPr>
          <w:rFonts w:ascii="Abadi" w:hAnsi="Abadi"/>
          <w:b/>
          <w:bCs/>
          <w:sz w:val="21"/>
          <w:szCs w:val="21"/>
        </w:rPr>
        <w:t>Presentación</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la</w:t>
      </w:r>
      <w:r w:rsidRPr="005C4259">
        <w:rPr>
          <w:rFonts w:ascii="Abadi" w:hAnsi="Abadi"/>
          <w:b/>
          <w:bCs/>
          <w:spacing w:val="-2"/>
          <w:sz w:val="21"/>
          <w:szCs w:val="21"/>
        </w:rPr>
        <w:t xml:space="preserve"> </w:t>
      </w:r>
      <w:r w:rsidRPr="005C4259">
        <w:rPr>
          <w:rFonts w:ascii="Abadi" w:hAnsi="Abadi"/>
          <w:b/>
          <w:bCs/>
          <w:sz w:val="21"/>
          <w:szCs w:val="21"/>
        </w:rPr>
        <w:t>propuesta</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punto</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acuerdo</w:t>
      </w:r>
      <w:r w:rsidRPr="005C4259">
        <w:rPr>
          <w:rFonts w:ascii="Abadi" w:hAnsi="Abadi"/>
          <w:b/>
          <w:bCs/>
          <w:spacing w:val="-2"/>
          <w:sz w:val="21"/>
          <w:szCs w:val="21"/>
        </w:rPr>
        <w:t xml:space="preserve"> </w:t>
      </w:r>
      <w:r w:rsidRPr="005C4259">
        <w:rPr>
          <w:rFonts w:ascii="Abadi" w:hAnsi="Abadi"/>
          <w:b/>
          <w:bCs/>
          <w:sz w:val="21"/>
          <w:szCs w:val="21"/>
        </w:rPr>
        <w:t>suscrita</w:t>
      </w:r>
      <w:r w:rsidRPr="005C4259">
        <w:rPr>
          <w:rFonts w:ascii="Abadi" w:hAnsi="Abadi"/>
          <w:b/>
          <w:bCs/>
          <w:spacing w:val="-2"/>
          <w:sz w:val="21"/>
          <w:szCs w:val="21"/>
        </w:rPr>
        <w:t xml:space="preserve"> </w:t>
      </w:r>
      <w:r w:rsidRPr="005C4259">
        <w:rPr>
          <w:rFonts w:ascii="Abadi" w:hAnsi="Abadi"/>
          <w:b/>
          <w:bCs/>
          <w:sz w:val="21"/>
          <w:szCs w:val="21"/>
        </w:rPr>
        <w:t>por</w:t>
      </w:r>
      <w:r w:rsidRPr="005C4259">
        <w:rPr>
          <w:rFonts w:ascii="Abadi" w:hAnsi="Abadi"/>
          <w:b/>
          <w:bCs/>
          <w:spacing w:val="-2"/>
          <w:sz w:val="21"/>
          <w:szCs w:val="21"/>
        </w:rPr>
        <w:t xml:space="preserve"> </w:t>
      </w:r>
      <w:r w:rsidRPr="005C4259">
        <w:rPr>
          <w:rFonts w:ascii="Abadi" w:hAnsi="Abadi"/>
          <w:b/>
          <w:bCs/>
          <w:sz w:val="21"/>
          <w:szCs w:val="21"/>
        </w:rPr>
        <w:t>diputadas</w:t>
      </w:r>
      <w:r w:rsidRPr="005C4259">
        <w:rPr>
          <w:rFonts w:ascii="Abadi" w:hAnsi="Abadi"/>
          <w:b/>
          <w:bCs/>
          <w:spacing w:val="-2"/>
          <w:sz w:val="21"/>
          <w:szCs w:val="21"/>
        </w:rPr>
        <w:t xml:space="preserve"> </w:t>
      </w:r>
      <w:r w:rsidRPr="005C4259">
        <w:rPr>
          <w:rFonts w:ascii="Abadi" w:hAnsi="Abadi"/>
          <w:b/>
          <w:bCs/>
          <w:sz w:val="21"/>
          <w:szCs w:val="21"/>
        </w:rPr>
        <w:t>y diputados integrantes del</w:t>
      </w:r>
      <w:r w:rsidRPr="005C4259">
        <w:rPr>
          <w:rFonts w:ascii="Abadi" w:hAnsi="Abadi"/>
          <w:b/>
          <w:bCs/>
          <w:spacing w:val="-1"/>
          <w:sz w:val="21"/>
          <w:szCs w:val="21"/>
        </w:rPr>
        <w:t xml:space="preserve"> </w:t>
      </w:r>
      <w:r w:rsidRPr="005C4259">
        <w:rPr>
          <w:rFonts w:ascii="Abadi" w:hAnsi="Abadi"/>
          <w:b/>
          <w:bCs/>
          <w:sz w:val="21"/>
          <w:szCs w:val="21"/>
        </w:rPr>
        <w:t>Grupo Parlamentario</w:t>
      </w:r>
      <w:r w:rsidRPr="005C4259">
        <w:rPr>
          <w:rFonts w:ascii="Abadi" w:hAnsi="Abadi"/>
          <w:b/>
          <w:bCs/>
          <w:spacing w:val="-1"/>
          <w:sz w:val="21"/>
          <w:szCs w:val="21"/>
        </w:rPr>
        <w:t xml:space="preserve"> </w:t>
      </w:r>
      <w:r w:rsidRPr="005C4259">
        <w:rPr>
          <w:rFonts w:ascii="Abadi" w:hAnsi="Abadi"/>
          <w:b/>
          <w:bCs/>
          <w:sz w:val="21"/>
          <w:szCs w:val="21"/>
        </w:rPr>
        <w:t>del</w:t>
      </w:r>
      <w:r w:rsidRPr="005C4259">
        <w:rPr>
          <w:rFonts w:ascii="Abadi" w:hAnsi="Abadi"/>
          <w:b/>
          <w:bCs/>
          <w:spacing w:val="-1"/>
          <w:sz w:val="21"/>
          <w:szCs w:val="21"/>
        </w:rPr>
        <w:t xml:space="preserve"> </w:t>
      </w:r>
      <w:r w:rsidRPr="005C4259">
        <w:rPr>
          <w:rFonts w:ascii="Abadi" w:hAnsi="Abadi"/>
          <w:b/>
          <w:bCs/>
          <w:sz w:val="21"/>
          <w:szCs w:val="21"/>
        </w:rPr>
        <w:t>Partido Acción Nacional a efecto de exhortar a la Cámara de Diputados del Congreso de la Unión para</w:t>
      </w:r>
      <w:r w:rsidRPr="005C4259">
        <w:rPr>
          <w:rFonts w:ascii="Abadi" w:hAnsi="Abadi"/>
          <w:b/>
          <w:bCs/>
          <w:spacing w:val="-15"/>
          <w:sz w:val="21"/>
          <w:szCs w:val="21"/>
        </w:rPr>
        <w:t xml:space="preserve"> </w:t>
      </w:r>
      <w:r w:rsidRPr="005C4259">
        <w:rPr>
          <w:rFonts w:ascii="Abadi" w:hAnsi="Abadi"/>
          <w:b/>
          <w:bCs/>
          <w:sz w:val="21"/>
          <w:szCs w:val="21"/>
        </w:rPr>
        <w:t>que,</w:t>
      </w:r>
      <w:r w:rsidRPr="005C4259">
        <w:rPr>
          <w:rFonts w:ascii="Abadi" w:hAnsi="Abadi"/>
          <w:b/>
          <w:bCs/>
          <w:spacing w:val="-15"/>
          <w:sz w:val="21"/>
          <w:szCs w:val="21"/>
        </w:rPr>
        <w:t xml:space="preserve"> </w:t>
      </w:r>
      <w:r w:rsidRPr="005C4259">
        <w:rPr>
          <w:rFonts w:ascii="Abadi" w:hAnsi="Abadi"/>
          <w:b/>
          <w:bCs/>
          <w:sz w:val="21"/>
          <w:szCs w:val="21"/>
        </w:rPr>
        <w:t>en</w:t>
      </w:r>
      <w:r w:rsidRPr="005C4259">
        <w:rPr>
          <w:rFonts w:ascii="Abadi" w:hAnsi="Abadi"/>
          <w:b/>
          <w:bCs/>
          <w:spacing w:val="-15"/>
          <w:sz w:val="21"/>
          <w:szCs w:val="21"/>
        </w:rPr>
        <w:t xml:space="preserve"> </w:t>
      </w:r>
      <w:r w:rsidRPr="005C4259">
        <w:rPr>
          <w:rFonts w:ascii="Abadi" w:hAnsi="Abadi"/>
          <w:b/>
          <w:bCs/>
          <w:sz w:val="21"/>
          <w:szCs w:val="21"/>
        </w:rPr>
        <w:t>apego</w:t>
      </w:r>
      <w:r w:rsidRPr="005C4259">
        <w:rPr>
          <w:rFonts w:ascii="Abadi" w:hAnsi="Abadi"/>
          <w:b/>
          <w:bCs/>
          <w:spacing w:val="-15"/>
          <w:sz w:val="21"/>
          <w:szCs w:val="21"/>
        </w:rPr>
        <w:t xml:space="preserve"> </w:t>
      </w:r>
      <w:r w:rsidRPr="005C4259">
        <w:rPr>
          <w:rFonts w:ascii="Abadi" w:hAnsi="Abadi"/>
          <w:b/>
          <w:bCs/>
          <w:sz w:val="21"/>
          <w:szCs w:val="21"/>
        </w:rPr>
        <w:t>a</w:t>
      </w:r>
      <w:r w:rsidRPr="005C4259">
        <w:rPr>
          <w:rFonts w:ascii="Abadi" w:hAnsi="Abadi"/>
          <w:b/>
          <w:bCs/>
          <w:spacing w:val="-15"/>
          <w:sz w:val="21"/>
          <w:szCs w:val="21"/>
        </w:rPr>
        <w:t xml:space="preserve"> </w:t>
      </w:r>
      <w:r w:rsidRPr="005C4259">
        <w:rPr>
          <w:rFonts w:ascii="Abadi" w:hAnsi="Abadi"/>
          <w:b/>
          <w:bCs/>
          <w:sz w:val="21"/>
          <w:szCs w:val="21"/>
        </w:rPr>
        <w:t>sus</w:t>
      </w:r>
      <w:r w:rsidRPr="005C4259">
        <w:rPr>
          <w:rFonts w:ascii="Abadi" w:hAnsi="Abadi"/>
          <w:b/>
          <w:bCs/>
          <w:spacing w:val="-15"/>
          <w:sz w:val="21"/>
          <w:szCs w:val="21"/>
        </w:rPr>
        <w:t xml:space="preserve"> </w:t>
      </w:r>
      <w:r w:rsidRPr="005C4259">
        <w:rPr>
          <w:rFonts w:ascii="Abadi" w:hAnsi="Abadi"/>
          <w:b/>
          <w:bCs/>
          <w:sz w:val="21"/>
          <w:szCs w:val="21"/>
        </w:rPr>
        <w:t>facultades</w:t>
      </w:r>
      <w:r w:rsidRPr="005C4259">
        <w:rPr>
          <w:rFonts w:ascii="Abadi" w:hAnsi="Abadi"/>
          <w:b/>
          <w:bCs/>
          <w:spacing w:val="-15"/>
          <w:sz w:val="21"/>
          <w:szCs w:val="21"/>
        </w:rPr>
        <w:t xml:space="preserve"> </w:t>
      </w:r>
      <w:r w:rsidRPr="005C4259">
        <w:rPr>
          <w:rFonts w:ascii="Abadi" w:hAnsi="Abadi"/>
          <w:b/>
          <w:bCs/>
          <w:sz w:val="21"/>
          <w:szCs w:val="21"/>
        </w:rPr>
        <w:t>constitucionales</w:t>
      </w:r>
      <w:r w:rsidRPr="005C4259">
        <w:rPr>
          <w:rFonts w:ascii="Abadi" w:hAnsi="Abadi"/>
          <w:b/>
          <w:bCs/>
          <w:spacing w:val="-15"/>
          <w:sz w:val="21"/>
          <w:szCs w:val="21"/>
        </w:rPr>
        <w:t xml:space="preserve"> </w:t>
      </w:r>
      <w:r w:rsidRPr="005C4259">
        <w:rPr>
          <w:rFonts w:ascii="Abadi" w:hAnsi="Abadi"/>
          <w:b/>
          <w:bCs/>
          <w:sz w:val="21"/>
          <w:szCs w:val="21"/>
        </w:rPr>
        <w:t>y</w:t>
      </w:r>
      <w:r w:rsidRPr="005C4259">
        <w:rPr>
          <w:rFonts w:ascii="Abadi" w:hAnsi="Abadi"/>
          <w:b/>
          <w:bCs/>
          <w:spacing w:val="-15"/>
          <w:sz w:val="21"/>
          <w:szCs w:val="21"/>
        </w:rPr>
        <w:t xml:space="preserve"> </w:t>
      </w:r>
      <w:r w:rsidRPr="005C4259">
        <w:rPr>
          <w:rFonts w:ascii="Abadi" w:hAnsi="Abadi"/>
          <w:b/>
          <w:bCs/>
          <w:sz w:val="21"/>
          <w:szCs w:val="21"/>
        </w:rPr>
        <w:t>legales,</w:t>
      </w:r>
      <w:r w:rsidRPr="005C4259">
        <w:rPr>
          <w:rFonts w:ascii="Abadi" w:hAnsi="Abadi"/>
          <w:b/>
          <w:bCs/>
          <w:spacing w:val="-15"/>
          <w:sz w:val="21"/>
          <w:szCs w:val="21"/>
        </w:rPr>
        <w:t xml:space="preserve"> </w:t>
      </w:r>
      <w:r w:rsidRPr="005C4259">
        <w:rPr>
          <w:rFonts w:ascii="Abadi" w:hAnsi="Abadi"/>
          <w:b/>
          <w:bCs/>
          <w:sz w:val="21"/>
          <w:szCs w:val="21"/>
        </w:rPr>
        <w:t>contemplen, en el presupuesto de egresos de la federación para el ejercicio fiscal 2024, el incremento de los recursos para el Fondo para el Fortalecimiento de las Instituciones</w:t>
      </w:r>
      <w:r w:rsidRPr="005C4259">
        <w:rPr>
          <w:rFonts w:ascii="Abadi" w:hAnsi="Abadi"/>
          <w:b/>
          <w:bCs/>
          <w:spacing w:val="-16"/>
          <w:sz w:val="21"/>
          <w:szCs w:val="21"/>
        </w:rPr>
        <w:t xml:space="preserve"> </w:t>
      </w:r>
      <w:r w:rsidRPr="005C4259">
        <w:rPr>
          <w:rFonts w:ascii="Abadi" w:hAnsi="Abadi"/>
          <w:b/>
          <w:bCs/>
          <w:sz w:val="21"/>
          <w:szCs w:val="21"/>
        </w:rPr>
        <w:t>de</w:t>
      </w:r>
      <w:r w:rsidRPr="005C4259">
        <w:rPr>
          <w:rFonts w:ascii="Abadi" w:hAnsi="Abadi"/>
          <w:b/>
          <w:bCs/>
          <w:spacing w:val="-16"/>
          <w:sz w:val="21"/>
          <w:szCs w:val="21"/>
        </w:rPr>
        <w:t xml:space="preserve"> </w:t>
      </w:r>
      <w:r w:rsidRPr="005C4259">
        <w:rPr>
          <w:rFonts w:ascii="Abadi" w:hAnsi="Abadi"/>
          <w:b/>
          <w:bCs/>
          <w:sz w:val="21"/>
          <w:szCs w:val="21"/>
        </w:rPr>
        <w:t>Seguridad</w:t>
      </w:r>
      <w:r w:rsidRPr="005C4259">
        <w:rPr>
          <w:rFonts w:ascii="Abadi" w:hAnsi="Abadi"/>
          <w:b/>
          <w:bCs/>
          <w:spacing w:val="-17"/>
          <w:sz w:val="21"/>
          <w:szCs w:val="21"/>
        </w:rPr>
        <w:t xml:space="preserve"> </w:t>
      </w:r>
      <w:r w:rsidRPr="005C4259">
        <w:rPr>
          <w:rFonts w:ascii="Abadi" w:hAnsi="Abadi"/>
          <w:b/>
          <w:bCs/>
          <w:sz w:val="21"/>
          <w:szCs w:val="21"/>
        </w:rPr>
        <w:t>Pública,</w:t>
      </w:r>
      <w:r w:rsidRPr="005C4259">
        <w:rPr>
          <w:rFonts w:ascii="Abadi" w:hAnsi="Abadi"/>
          <w:b/>
          <w:bCs/>
          <w:spacing w:val="-17"/>
          <w:sz w:val="21"/>
          <w:szCs w:val="21"/>
        </w:rPr>
        <w:t xml:space="preserve"> </w:t>
      </w:r>
      <w:r w:rsidRPr="005C4259">
        <w:rPr>
          <w:rFonts w:ascii="Abadi" w:hAnsi="Abadi"/>
          <w:b/>
          <w:bCs/>
          <w:sz w:val="21"/>
          <w:szCs w:val="21"/>
        </w:rPr>
        <w:t>en</w:t>
      </w:r>
      <w:r w:rsidRPr="005C4259">
        <w:rPr>
          <w:rFonts w:ascii="Abadi" w:hAnsi="Abadi"/>
          <w:b/>
          <w:bCs/>
          <w:spacing w:val="-16"/>
          <w:sz w:val="21"/>
          <w:szCs w:val="21"/>
        </w:rPr>
        <w:t xml:space="preserve"> </w:t>
      </w:r>
      <w:r w:rsidRPr="005C4259">
        <w:rPr>
          <w:rFonts w:ascii="Abadi" w:hAnsi="Abadi"/>
          <w:b/>
          <w:bCs/>
          <w:sz w:val="21"/>
          <w:szCs w:val="21"/>
        </w:rPr>
        <w:t>un</w:t>
      </w:r>
      <w:r w:rsidRPr="005C4259">
        <w:rPr>
          <w:rFonts w:ascii="Abadi" w:hAnsi="Abadi"/>
          <w:b/>
          <w:bCs/>
          <w:spacing w:val="-16"/>
          <w:sz w:val="21"/>
          <w:szCs w:val="21"/>
        </w:rPr>
        <w:t xml:space="preserve"> </w:t>
      </w:r>
      <w:r w:rsidRPr="005C4259">
        <w:rPr>
          <w:rFonts w:ascii="Abadi" w:hAnsi="Abadi"/>
          <w:b/>
          <w:bCs/>
          <w:sz w:val="21"/>
          <w:szCs w:val="21"/>
        </w:rPr>
        <w:t>monto</w:t>
      </w:r>
      <w:r w:rsidRPr="005C4259">
        <w:rPr>
          <w:rFonts w:ascii="Abadi" w:hAnsi="Abadi"/>
          <w:b/>
          <w:bCs/>
          <w:spacing w:val="-16"/>
          <w:sz w:val="21"/>
          <w:szCs w:val="21"/>
        </w:rPr>
        <w:t xml:space="preserve"> </w:t>
      </w:r>
      <w:r w:rsidRPr="005C4259">
        <w:rPr>
          <w:rFonts w:ascii="Abadi" w:hAnsi="Abadi"/>
          <w:b/>
          <w:bCs/>
          <w:sz w:val="21"/>
          <w:szCs w:val="21"/>
        </w:rPr>
        <w:t>que,</w:t>
      </w:r>
      <w:r w:rsidRPr="005C4259">
        <w:rPr>
          <w:rFonts w:ascii="Abadi" w:hAnsi="Abadi"/>
          <w:b/>
          <w:bCs/>
          <w:spacing w:val="-16"/>
          <w:sz w:val="21"/>
          <w:szCs w:val="21"/>
        </w:rPr>
        <w:t xml:space="preserve"> </w:t>
      </w:r>
      <w:r w:rsidRPr="005C4259">
        <w:rPr>
          <w:rFonts w:ascii="Abadi" w:hAnsi="Abadi"/>
          <w:b/>
          <w:bCs/>
          <w:sz w:val="21"/>
          <w:szCs w:val="21"/>
        </w:rPr>
        <w:t>como</w:t>
      </w:r>
      <w:r w:rsidRPr="005C4259">
        <w:rPr>
          <w:rFonts w:ascii="Abadi" w:hAnsi="Abadi"/>
          <w:b/>
          <w:bCs/>
          <w:spacing w:val="-16"/>
          <w:sz w:val="21"/>
          <w:szCs w:val="21"/>
        </w:rPr>
        <w:t xml:space="preserve"> </w:t>
      </w:r>
      <w:r w:rsidRPr="005C4259">
        <w:rPr>
          <w:rFonts w:ascii="Abadi" w:hAnsi="Abadi"/>
          <w:b/>
          <w:bCs/>
          <w:sz w:val="21"/>
          <w:szCs w:val="21"/>
        </w:rPr>
        <w:t>mínimo,</w:t>
      </w:r>
      <w:r w:rsidRPr="005C4259">
        <w:rPr>
          <w:rFonts w:ascii="Abadi" w:hAnsi="Abadi"/>
          <w:b/>
          <w:bCs/>
          <w:spacing w:val="-16"/>
          <w:sz w:val="21"/>
          <w:szCs w:val="21"/>
        </w:rPr>
        <w:t xml:space="preserve"> </w:t>
      </w:r>
      <w:r w:rsidRPr="005C4259">
        <w:rPr>
          <w:rFonts w:ascii="Abadi" w:hAnsi="Abadi"/>
          <w:b/>
          <w:bCs/>
          <w:sz w:val="21"/>
          <w:szCs w:val="21"/>
        </w:rPr>
        <w:t>permita a</w:t>
      </w:r>
      <w:r w:rsidRPr="005C4259">
        <w:rPr>
          <w:rFonts w:ascii="Abadi" w:hAnsi="Abadi"/>
          <w:b/>
          <w:bCs/>
          <w:spacing w:val="-13"/>
          <w:sz w:val="21"/>
          <w:szCs w:val="21"/>
        </w:rPr>
        <w:t xml:space="preserve"> </w:t>
      </w:r>
      <w:r w:rsidRPr="005C4259">
        <w:rPr>
          <w:rFonts w:ascii="Abadi" w:hAnsi="Abadi"/>
          <w:b/>
          <w:bCs/>
          <w:sz w:val="21"/>
          <w:szCs w:val="21"/>
        </w:rPr>
        <w:t>las</w:t>
      </w:r>
      <w:r w:rsidRPr="005C4259">
        <w:rPr>
          <w:rFonts w:ascii="Abadi" w:hAnsi="Abadi"/>
          <w:b/>
          <w:bCs/>
          <w:spacing w:val="-13"/>
          <w:sz w:val="21"/>
          <w:szCs w:val="21"/>
        </w:rPr>
        <w:t xml:space="preserve"> </w:t>
      </w:r>
      <w:r w:rsidRPr="005C4259">
        <w:rPr>
          <w:rFonts w:ascii="Abadi" w:hAnsi="Abadi"/>
          <w:b/>
          <w:bCs/>
          <w:sz w:val="21"/>
          <w:szCs w:val="21"/>
        </w:rPr>
        <w:t>autoridades</w:t>
      </w:r>
      <w:r w:rsidRPr="005C4259">
        <w:rPr>
          <w:rFonts w:ascii="Abadi" w:hAnsi="Abadi"/>
          <w:b/>
          <w:bCs/>
          <w:spacing w:val="-13"/>
          <w:sz w:val="21"/>
          <w:szCs w:val="21"/>
        </w:rPr>
        <w:t xml:space="preserve"> </w:t>
      </w:r>
      <w:r w:rsidRPr="005C4259">
        <w:rPr>
          <w:rFonts w:ascii="Abadi" w:hAnsi="Abadi"/>
          <w:b/>
          <w:bCs/>
          <w:sz w:val="21"/>
          <w:szCs w:val="21"/>
        </w:rPr>
        <w:t>locales</w:t>
      </w:r>
      <w:r w:rsidRPr="005C4259">
        <w:rPr>
          <w:rFonts w:ascii="Abadi" w:hAnsi="Abadi"/>
          <w:b/>
          <w:bCs/>
          <w:spacing w:val="-13"/>
          <w:sz w:val="21"/>
          <w:szCs w:val="21"/>
        </w:rPr>
        <w:t xml:space="preserve"> </w:t>
      </w:r>
      <w:r w:rsidRPr="005C4259">
        <w:rPr>
          <w:rFonts w:ascii="Abadi" w:hAnsi="Abadi"/>
          <w:b/>
          <w:bCs/>
          <w:sz w:val="21"/>
          <w:szCs w:val="21"/>
        </w:rPr>
        <w:t>recibir</w:t>
      </w:r>
      <w:r w:rsidRPr="005C4259">
        <w:rPr>
          <w:rFonts w:ascii="Abadi" w:hAnsi="Abadi"/>
          <w:b/>
          <w:bCs/>
          <w:spacing w:val="-14"/>
          <w:sz w:val="21"/>
          <w:szCs w:val="21"/>
        </w:rPr>
        <w:t xml:space="preserve"> </w:t>
      </w:r>
      <w:r w:rsidRPr="005C4259">
        <w:rPr>
          <w:rFonts w:ascii="Abadi" w:hAnsi="Abadi"/>
          <w:b/>
          <w:bCs/>
          <w:sz w:val="21"/>
          <w:szCs w:val="21"/>
        </w:rPr>
        <w:t>recursos</w:t>
      </w:r>
      <w:r w:rsidRPr="005C4259">
        <w:rPr>
          <w:rFonts w:ascii="Abadi" w:hAnsi="Abadi"/>
          <w:b/>
          <w:bCs/>
          <w:spacing w:val="-13"/>
          <w:sz w:val="21"/>
          <w:szCs w:val="21"/>
        </w:rPr>
        <w:t xml:space="preserve"> </w:t>
      </w:r>
      <w:r w:rsidRPr="005C4259">
        <w:rPr>
          <w:rFonts w:ascii="Abadi" w:hAnsi="Abadi"/>
          <w:b/>
          <w:bCs/>
          <w:sz w:val="21"/>
          <w:szCs w:val="21"/>
        </w:rPr>
        <w:t>en</w:t>
      </w:r>
      <w:r w:rsidRPr="005C4259">
        <w:rPr>
          <w:rFonts w:ascii="Abadi" w:hAnsi="Abadi"/>
          <w:b/>
          <w:bCs/>
          <w:spacing w:val="-13"/>
          <w:sz w:val="21"/>
          <w:szCs w:val="21"/>
        </w:rPr>
        <w:t xml:space="preserve"> </w:t>
      </w:r>
      <w:r w:rsidRPr="005C4259">
        <w:rPr>
          <w:rFonts w:ascii="Abadi" w:hAnsi="Abadi"/>
          <w:b/>
          <w:bCs/>
          <w:sz w:val="21"/>
          <w:szCs w:val="21"/>
        </w:rPr>
        <w:t>términos</w:t>
      </w:r>
      <w:r w:rsidRPr="005C4259">
        <w:rPr>
          <w:rFonts w:ascii="Abadi" w:hAnsi="Abadi"/>
          <w:b/>
          <w:bCs/>
          <w:spacing w:val="-13"/>
          <w:sz w:val="21"/>
          <w:szCs w:val="21"/>
        </w:rPr>
        <w:t xml:space="preserve"> </w:t>
      </w:r>
      <w:r w:rsidRPr="005C4259">
        <w:rPr>
          <w:rFonts w:ascii="Abadi" w:hAnsi="Abadi"/>
          <w:b/>
          <w:bCs/>
          <w:sz w:val="21"/>
          <w:szCs w:val="21"/>
        </w:rPr>
        <w:t>reales</w:t>
      </w:r>
      <w:r w:rsidRPr="005C4259">
        <w:rPr>
          <w:rFonts w:ascii="Abadi" w:hAnsi="Abadi"/>
          <w:b/>
          <w:bCs/>
          <w:spacing w:val="-13"/>
          <w:sz w:val="21"/>
          <w:szCs w:val="21"/>
        </w:rPr>
        <w:t xml:space="preserve"> </w:t>
      </w:r>
      <w:r w:rsidRPr="005C4259">
        <w:rPr>
          <w:rFonts w:ascii="Abadi" w:hAnsi="Abadi"/>
          <w:b/>
          <w:bCs/>
          <w:sz w:val="21"/>
          <w:szCs w:val="21"/>
        </w:rPr>
        <w:t>a</w:t>
      </w:r>
      <w:r w:rsidRPr="005C4259">
        <w:rPr>
          <w:rFonts w:ascii="Abadi" w:hAnsi="Abadi"/>
          <w:b/>
          <w:bCs/>
          <w:spacing w:val="-13"/>
          <w:sz w:val="21"/>
          <w:szCs w:val="21"/>
        </w:rPr>
        <w:t xml:space="preserve"> </w:t>
      </w:r>
      <w:r w:rsidRPr="005C4259">
        <w:rPr>
          <w:rFonts w:ascii="Abadi" w:hAnsi="Abadi"/>
          <w:b/>
          <w:bCs/>
          <w:sz w:val="21"/>
          <w:szCs w:val="21"/>
        </w:rPr>
        <w:t>los</w:t>
      </w:r>
      <w:r w:rsidRPr="005C4259">
        <w:rPr>
          <w:rFonts w:ascii="Abadi" w:hAnsi="Abadi"/>
          <w:b/>
          <w:bCs/>
          <w:spacing w:val="-13"/>
          <w:sz w:val="21"/>
          <w:szCs w:val="21"/>
        </w:rPr>
        <w:t xml:space="preserve"> </w:t>
      </w:r>
      <w:r w:rsidRPr="005C4259">
        <w:rPr>
          <w:rFonts w:ascii="Abadi" w:hAnsi="Abadi"/>
          <w:b/>
          <w:bCs/>
          <w:sz w:val="21"/>
          <w:szCs w:val="21"/>
        </w:rPr>
        <w:t>que</w:t>
      </w:r>
      <w:r w:rsidRPr="005C4259">
        <w:rPr>
          <w:rFonts w:ascii="Abadi" w:hAnsi="Abadi"/>
          <w:b/>
          <w:bCs/>
          <w:spacing w:val="-13"/>
          <w:sz w:val="21"/>
          <w:szCs w:val="21"/>
        </w:rPr>
        <w:t xml:space="preserve"> </w:t>
      </w:r>
      <w:r w:rsidRPr="005C4259">
        <w:rPr>
          <w:rFonts w:ascii="Abadi" w:hAnsi="Abadi"/>
          <w:b/>
          <w:bCs/>
          <w:sz w:val="21"/>
          <w:szCs w:val="21"/>
        </w:rPr>
        <w:t>se</w:t>
      </w:r>
      <w:r w:rsidRPr="005C4259">
        <w:rPr>
          <w:rFonts w:ascii="Abadi" w:hAnsi="Abadi"/>
          <w:b/>
          <w:bCs/>
          <w:spacing w:val="-13"/>
          <w:sz w:val="21"/>
          <w:szCs w:val="21"/>
        </w:rPr>
        <w:t xml:space="preserve"> </w:t>
      </w:r>
      <w:r w:rsidRPr="005C4259">
        <w:rPr>
          <w:rFonts w:ascii="Abadi" w:hAnsi="Abadi"/>
          <w:b/>
          <w:bCs/>
          <w:sz w:val="21"/>
          <w:szCs w:val="21"/>
        </w:rPr>
        <w:t>les transfería a través del Fondo para el Fortalecimiento de la Seguridad en Entidades Federativas y Municipios.</w:t>
      </w:r>
    </w:p>
    <w:p w14:paraId="6DA072AF" w14:textId="77777777" w:rsidR="009969A8" w:rsidRDefault="009969A8" w:rsidP="009969A8">
      <w:pPr>
        <w:pStyle w:val="Prrafodelista"/>
        <w:ind w:left="1211" w:right="567"/>
        <w:rPr>
          <w:rFonts w:ascii="Abadi" w:hAnsi="Abadi"/>
          <w:b/>
          <w:bCs/>
          <w:sz w:val="21"/>
          <w:szCs w:val="21"/>
        </w:rPr>
      </w:pPr>
    </w:p>
    <w:p w14:paraId="35716DA1" w14:textId="5D36F659" w:rsid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56</w:t>
      </w:r>
    </w:p>
    <w:p w14:paraId="277E5CC0" w14:textId="77777777" w:rsidR="00D77440" w:rsidRDefault="00D77440" w:rsidP="00D77440">
      <w:pPr>
        <w:tabs>
          <w:tab w:val="left" w:pos="3119"/>
        </w:tabs>
        <w:kinsoku w:val="0"/>
        <w:overflowPunct w:val="0"/>
        <w:autoSpaceDE w:val="0"/>
        <w:autoSpaceDN w:val="0"/>
        <w:adjustRightInd w:val="0"/>
        <w:ind w:left="1276" w:right="709"/>
        <w:jc w:val="both"/>
        <w:rPr>
          <w:rFonts w:ascii="Abadi" w:hAnsi="Abadi"/>
          <w:b/>
          <w:bCs/>
          <w:sz w:val="21"/>
          <w:szCs w:val="21"/>
        </w:rPr>
      </w:pPr>
    </w:p>
    <w:p w14:paraId="79F544FA" w14:textId="77777777" w:rsidR="00985C66" w:rsidRDefault="00985C66" w:rsidP="009D3EB7">
      <w:pPr>
        <w:ind w:left="1276" w:right="709"/>
        <w:jc w:val="both"/>
        <w:rPr>
          <w:rFonts w:ascii="Abadi" w:hAnsi="Abadi"/>
          <w:b/>
          <w:bCs/>
          <w:sz w:val="21"/>
          <w:szCs w:val="21"/>
        </w:rPr>
      </w:pPr>
      <w:r w:rsidRPr="00A52BE0">
        <w:rPr>
          <w:rFonts w:ascii="Abadi" w:hAnsi="Abadi"/>
          <w:b/>
          <w:bCs/>
          <w:sz w:val="21"/>
          <w:szCs w:val="21"/>
        </w:rPr>
        <w:t xml:space="preserve">(Sube a tribuna la diputada Lilia Margarita </w:t>
      </w:r>
      <w:r w:rsidRPr="00A52BE0">
        <w:rPr>
          <w:rFonts w:ascii="Abadi" w:hAnsi="Abadi"/>
          <w:b/>
          <w:bCs/>
          <w:sz w:val="21"/>
          <w:szCs w:val="21"/>
        </w:rPr>
        <w:lastRenderedPageBreak/>
        <w:t>Rionda Salas, para hablar del punto de acuerdo en referencia)</w:t>
      </w:r>
    </w:p>
    <w:p w14:paraId="4189FA2E" w14:textId="77777777" w:rsidR="00985C66" w:rsidRDefault="00985C66" w:rsidP="00985C66">
      <w:pPr>
        <w:ind w:left="1276" w:right="567"/>
        <w:jc w:val="both"/>
        <w:rPr>
          <w:rFonts w:ascii="Abadi" w:hAnsi="Abadi"/>
          <w:b/>
          <w:bCs/>
          <w:sz w:val="21"/>
          <w:szCs w:val="21"/>
        </w:rPr>
      </w:pPr>
    </w:p>
    <w:p w14:paraId="3AD626F6" w14:textId="293EC8D3" w:rsidR="00985C66" w:rsidRPr="00A52BE0" w:rsidRDefault="00985C66" w:rsidP="009D3EB7">
      <w:pPr>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58</w:t>
      </w:r>
    </w:p>
    <w:p w14:paraId="168B76B4" w14:textId="77777777" w:rsidR="00D77440" w:rsidRPr="003D2250" w:rsidRDefault="00D77440" w:rsidP="00D77440">
      <w:pPr>
        <w:tabs>
          <w:tab w:val="left" w:pos="3119"/>
        </w:tabs>
        <w:kinsoku w:val="0"/>
        <w:overflowPunct w:val="0"/>
        <w:autoSpaceDE w:val="0"/>
        <w:autoSpaceDN w:val="0"/>
        <w:adjustRightInd w:val="0"/>
        <w:ind w:left="1276" w:right="709"/>
        <w:jc w:val="both"/>
        <w:rPr>
          <w:rFonts w:ascii="Abadi" w:hAnsi="Abadi"/>
          <w:b/>
          <w:bCs/>
          <w:sz w:val="21"/>
          <w:szCs w:val="21"/>
        </w:rPr>
      </w:pPr>
    </w:p>
    <w:p w14:paraId="53C486BA" w14:textId="77777777" w:rsidR="003D2250" w:rsidRPr="005C4259" w:rsidRDefault="003D2250" w:rsidP="009969A8">
      <w:pPr>
        <w:pStyle w:val="Prrafodelista"/>
        <w:ind w:left="1211" w:right="567"/>
        <w:rPr>
          <w:rFonts w:ascii="Abadi" w:hAnsi="Abadi"/>
          <w:b/>
          <w:bCs/>
          <w:sz w:val="21"/>
          <w:szCs w:val="21"/>
        </w:rPr>
      </w:pPr>
    </w:p>
    <w:p w14:paraId="61E51137" w14:textId="77777777" w:rsidR="009969A8" w:rsidRPr="005C4259" w:rsidRDefault="009969A8" w:rsidP="009D3EB7">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Presentación</w:t>
      </w:r>
      <w:r w:rsidRPr="005C4259">
        <w:rPr>
          <w:rFonts w:ascii="Abadi" w:hAnsi="Abadi"/>
          <w:b/>
          <w:bCs/>
          <w:spacing w:val="-19"/>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la</w:t>
      </w:r>
      <w:r w:rsidRPr="005C4259">
        <w:rPr>
          <w:rFonts w:ascii="Abadi" w:hAnsi="Abadi"/>
          <w:b/>
          <w:bCs/>
          <w:spacing w:val="-18"/>
          <w:sz w:val="21"/>
          <w:szCs w:val="21"/>
        </w:rPr>
        <w:t xml:space="preserve"> </w:t>
      </w:r>
      <w:r w:rsidRPr="005C4259">
        <w:rPr>
          <w:rFonts w:ascii="Abadi" w:hAnsi="Abadi"/>
          <w:b/>
          <w:bCs/>
          <w:sz w:val="21"/>
          <w:szCs w:val="21"/>
        </w:rPr>
        <w:t>propuesta</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punto</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acuerdo</w:t>
      </w:r>
      <w:r w:rsidRPr="005C4259">
        <w:rPr>
          <w:rFonts w:ascii="Abadi" w:hAnsi="Abadi"/>
          <w:b/>
          <w:bCs/>
          <w:spacing w:val="-18"/>
          <w:sz w:val="21"/>
          <w:szCs w:val="21"/>
        </w:rPr>
        <w:t xml:space="preserve"> </w:t>
      </w:r>
      <w:r w:rsidRPr="005C4259">
        <w:rPr>
          <w:rFonts w:ascii="Abadi" w:hAnsi="Abadi"/>
          <w:b/>
          <w:bCs/>
          <w:sz w:val="21"/>
          <w:szCs w:val="21"/>
        </w:rPr>
        <w:t>formulada</w:t>
      </w:r>
      <w:r w:rsidRPr="005C4259">
        <w:rPr>
          <w:rFonts w:ascii="Abadi" w:hAnsi="Abadi"/>
          <w:b/>
          <w:bCs/>
          <w:spacing w:val="-18"/>
          <w:sz w:val="21"/>
          <w:szCs w:val="21"/>
        </w:rPr>
        <w:t xml:space="preserve"> </w:t>
      </w:r>
      <w:r w:rsidRPr="005C4259">
        <w:rPr>
          <w:rFonts w:ascii="Abadi" w:hAnsi="Abadi"/>
          <w:b/>
          <w:bCs/>
          <w:sz w:val="21"/>
          <w:szCs w:val="21"/>
        </w:rPr>
        <w:t>por</w:t>
      </w:r>
      <w:r w:rsidRPr="005C4259">
        <w:rPr>
          <w:rFonts w:ascii="Abadi" w:hAnsi="Abadi"/>
          <w:b/>
          <w:bCs/>
          <w:spacing w:val="-18"/>
          <w:sz w:val="21"/>
          <w:szCs w:val="21"/>
        </w:rPr>
        <w:t xml:space="preserve"> </w:t>
      </w:r>
      <w:r w:rsidRPr="005C4259">
        <w:rPr>
          <w:rFonts w:ascii="Abadi" w:hAnsi="Abadi"/>
          <w:b/>
          <w:bCs/>
          <w:sz w:val="21"/>
          <w:szCs w:val="21"/>
        </w:rPr>
        <w:t>el</w:t>
      </w:r>
      <w:r w:rsidRPr="005C4259">
        <w:rPr>
          <w:rFonts w:ascii="Abadi" w:hAnsi="Abadi"/>
          <w:b/>
          <w:bCs/>
          <w:spacing w:val="-18"/>
          <w:sz w:val="21"/>
          <w:szCs w:val="21"/>
        </w:rPr>
        <w:t xml:space="preserve"> </w:t>
      </w:r>
      <w:r w:rsidRPr="005C4259">
        <w:rPr>
          <w:rFonts w:ascii="Abadi" w:hAnsi="Abadi"/>
          <w:b/>
          <w:bCs/>
          <w:sz w:val="21"/>
          <w:szCs w:val="21"/>
        </w:rPr>
        <w:t>diputado David Martínez Mendizábal integrante del Grupo Parlamentario del Partido MORENA</w:t>
      </w:r>
      <w:r w:rsidRPr="005C4259">
        <w:rPr>
          <w:rFonts w:ascii="Abadi" w:hAnsi="Abadi"/>
          <w:b/>
          <w:bCs/>
          <w:spacing w:val="-8"/>
          <w:sz w:val="21"/>
          <w:szCs w:val="21"/>
        </w:rPr>
        <w:t xml:space="preserve"> </w:t>
      </w:r>
      <w:r w:rsidRPr="005C4259">
        <w:rPr>
          <w:rFonts w:ascii="Abadi" w:hAnsi="Abadi"/>
          <w:b/>
          <w:bCs/>
          <w:sz w:val="21"/>
          <w:szCs w:val="21"/>
        </w:rPr>
        <w:t>a</w:t>
      </w:r>
      <w:r w:rsidRPr="005C4259">
        <w:rPr>
          <w:rFonts w:ascii="Abadi" w:hAnsi="Abadi"/>
          <w:b/>
          <w:bCs/>
          <w:spacing w:val="-8"/>
          <w:sz w:val="21"/>
          <w:szCs w:val="21"/>
        </w:rPr>
        <w:t xml:space="preserve"> </w:t>
      </w:r>
      <w:r w:rsidRPr="005C4259">
        <w:rPr>
          <w:rFonts w:ascii="Abadi" w:hAnsi="Abadi"/>
          <w:b/>
          <w:bCs/>
          <w:sz w:val="21"/>
          <w:szCs w:val="21"/>
        </w:rPr>
        <w:t>fin</w:t>
      </w:r>
      <w:r w:rsidRPr="005C4259">
        <w:rPr>
          <w:rFonts w:ascii="Abadi" w:hAnsi="Abadi"/>
          <w:b/>
          <w:bCs/>
          <w:spacing w:val="-8"/>
          <w:sz w:val="21"/>
          <w:szCs w:val="21"/>
        </w:rPr>
        <w:t xml:space="preserve"> </w:t>
      </w:r>
      <w:r w:rsidRPr="005C4259">
        <w:rPr>
          <w:rFonts w:ascii="Abadi" w:hAnsi="Abadi"/>
          <w:b/>
          <w:bCs/>
          <w:sz w:val="21"/>
          <w:szCs w:val="21"/>
        </w:rPr>
        <w:t>de</w:t>
      </w:r>
      <w:r w:rsidRPr="005C4259">
        <w:rPr>
          <w:rFonts w:ascii="Abadi" w:hAnsi="Abadi"/>
          <w:b/>
          <w:bCs/>
          <w:spacing w:val="-7"/>
          <w:sz w:val="21"/>
          <w:szCs w:val="21"/>
        </w:rPr>
        <w:t xml:space="preserve"> </w:t>
      </w:r>
      <w:r w:rsidRPr="005C4259">
        <w:rPr>
          <w:rFonts w:ascii="Abadi" w:hAnsi="Abadi"/>
          <w:b/>
          <w:bCs/>
          <w:sz w:val="21"/>
          <w:szCs w:val="21"/>
        </w:rPr>
        <w:t>exhortar</w:t>
      </w:r>
      <w:r w:rsidRPr="005C4259">
        <w:rPr>
          <w:rFonts w:ascii="Abadi" w:hAnsi="Abadi"/>
          <w:b/>
          <w:bCs/>
          <w:spacing w:val="-8"/>
          <w:sz w:val="21"/>
          <w:szCs w:val="21"/>
        </w:rPr>
        <w:t xml:space="preserve"> </w:t>
      </w:r>
      <w:r w:rsidRPr="005C4259">
        <w:rPr>
          <w:rFonts w:ascii="Abadi" w:hAnsi="Abadi"/>
          <w:b/>
          <w:bCs/>
          <w:sz w:val="21"/>
          <w:szCs w:val="21"/>
        </w:rPr>
        <w:t>al</w:t>
      </w:r>
      <w:r w:rsidRPr="005C4259">
        <w:rPr>
          <w:rFonts w:ascii="Abadi" w:hAnsi="Abadi"/>
          <w:b/>
          <w:bCs/>
          <w:spacing w:val="-8"/>
          <w:sz w:val="21"/>
          <w:szCs w:val="21"/>
        </w:rPr>
        <w:t xml:space="preserve"> </w:t>
      </w:r>
      <w:r w:rsidRPr="005C4259">
        <w:rPr>
          <w:rFonts w:ascii="Abadi" w:hAnsi="Abadi"/>
          <w:b/>
          <w:bCs/>
          <w:sz w:val="21"/>
          <w:szCs w:val="21"/>
        </w:rPr>
        <w:t>Gobernador</w:t>
      </w:r>
      <w:r w:rsidRPr="005C4259">
        <w:rPr>
          <w:rFonts w:ascii="Abadi" w:hAnsi="Abadi"/>
          <w:b/>
          <w:bCs/>
          <w:spacing w:val="-8"/>
          <w:sz w:val="21"/>
          <w:szCs w:val="21"/>
        </w:rPr>
        <w:t xml:space="preserve"> </w:t>
      </w:r>
      <w:r w:rsidRPr="005C4259">
        <w:rPr>
          <w:rFonts w:ascii="Abadi" w:hAnsi="Abadi"/>
          <w:b/>
          <w:bCs/>
          <w:sz w:val="21"/>
          <w:szCs w:val="21"/>
        </w:rPr>
        <w:t>del</w:t>
      </w:r>
      <w:r w:rsidRPr="005C4259">
        <w:rPr>
          <w:rFonts w:ascii="Abadi" w:hAnsi="Abadi"/>
          <w:b/>
          <w:bCs/>
          <w:spacing w:val="-8"/>
          <w:sz w:val="21"/>
          <w:szCs w:val="21"/>
        </w:rPr>
        <w:t xml:space="preserve"> </w:t>
      </w:r>
      <w:r w:rsidRPr="005C4259">
        <w:rPr>
          <w:rFonts w:ascii="Abadi" w:hAnsi="Abadi"/>
          <w:b/>
          <w:bCs/>
          <w:sz w:val="21"/>
          <w:szCs w:val="21"/>
        </w:rPr>
        <w:t>Estado</w:t>
      </w:r>
      <w:r w:rsidRPr="005C4259">
        <w:rPr>
          <w:rFonts w:ascii="Abadi" w:hAnsi="Abadi"/>
          <w:b/>
          <w:bCs/>
          <w:spacing w:val="-8"/>
          <w:sz w:val="21"/>
          <w:szCs w:val="21"/>
        </w:rPr>
        <w:t xml:space="preserve"> </w:t>
      </w:r>
      <w:r w:rsidRPr="005C4259">
        <w:rPr>
          <w:rFonts w:ascii="Abadi" w:hAnsi="Abadi"/>
          <w:b/>
          <w:bCs/>
          <w:sz w:val="21"/>
          <w:szCs w:val="21"/>
        </w:rPr>
        <w:t>de</w:t>
      </w:r>
      <w:r w:rsidRPr="005C4259">
        <w:rPr>
          <w:rFonts w:ascii="Abadi" w:hAnsi="Abadi"/>
          <w:b/>
          <w:bCs/>
          <w:spacing w:val="-8"/>
          <w:sz w:val="21"/>
          <w:szCs w:val="21"/>
        </w:rPr>
        <w:t xml:space="preserve"> </w:t>
      </w:r>
      <w:r w:rsidRPr="005C4259">
        <w:rPr>
          <w:rFonts w:ascii="Abadi" w:hAnsi="Abadi"/>
          <w:b/>
          <w:bCs/>
          <w:sz w:val="21"/>
          <w:szCs w:val="21"/>
        </w:rPr>
        <w:t>Guanajuato,</w:t>
      </w:r>
      <w:r w:rsidRPr="005C4259">
        <w:rPr>
          <w:rFonts w:ascii="Abadi" w:hAnsi="Abadi"/>
          <w:b/>
          <w:bCs/>
          <w:spacing w:val="-8"/>
          <w:sz w:val="21"/>
          <w:szCs w:val="21"/>
        </w:rPr>
        <w:t xml:space="preserve"> </w:t>
      </w:r>
      <w:r w:rsidRPr="005C4259">
        <w:rPr>
          <w:rFonts w:ascii="Abadi" w:hAnsi="Abadi"/>
          <w:b/>
          <w:bCs/>
          <w:sz w:val="21"/>
          <w:szCs w:val="21"/>
        </w:rPr>
        <w:t>Diego Sinhue</w:t>
      </w:r>
      <w:r w:rsidRPr="005C4259">
        <w:rPr>
          <w:rFonts w:ascii="Abadi" w:hAnsi="Abadi"/>
          <w:b/>
          <w:bCs/>
          <w:spacing w:val="-19"/>
          <w:sz w:val="21"/>
          <w:szCs w:val="21"/>
        </w:rPr>
        <w:t xml:space="preserve"> </w:t>
      </w:r>
      <w:r w:rsidRPr="005C4259">
        <w:rPr>
          <w:rFonts w:ascii="Abadi" w:hAnsi="Abadi"/>
          <w:b/>
          <w:bCs/>
          <w:sz w:val="21"/>
          <w:szCs w:val="21"/>
        </w:rPr>
        <w:t>Rodríguez</w:t>
      </w:r>
      <w:r w:rsidRPr="005C4259">
        <w:rPr>
          <w:rFonts w:ascii="Abadi" w:hAnsi="Abadi"/>
          <w:b/>
          <w:bCs/>
          <w:spacing w:val="-18"/>
          <w:sz w:val="21"/>
          <w:szCs w:val="21"/>
        </w:rPr>
        <w:t xml:space="preserve"> </w:t>
      </w:r>
      <w:r w:rsidRPr="005C4259">
        <w:rPr>
          <w:rFonts w:ascii="Abadi" w:hAnsi="Abadi"/>
          <w:b/>
          <w:bCs/>
          <w:sz w:val="21"/>
          <w:szCs w:val="21"/>
        </w:rPr>
        <w:t>Vallejo,</w:t>
      </w:r>
      <w:r w:rsidRPr="005C4259">
        <w:rPr>
          <w:rFonts w:ascii="Abadi" w:hAnsi="Abadi"/>
          <w:b/>
          <w:bCs/>
          <w:spacing w:val="-18"/>
          <w:sz w:val="21"/>
          <w:szCs w:val="21"/>
        </w:rPr>
        <w:t xml:space="preserve"> </w:t>
      </w:r>
      <w:r w:rsidRPr="005C4259">
        <w:rPr>
          <w:rFonts w:ascii="Abadi" w:hAnsi="Abadi"/>
          <w:b/>
          <w:bCs/>
          <w:sz w:val="21"/>
          <w:szCs w:val="21"/>
        </w:rPr>
        <w:t>para</w:t>
      </w:r>
      <w:r w:rsidRPr="005C4259">
        <w:rPr>
          <w:rFonts w:ascii="Abadi" w:hAnsi="Abadi"/>
          <w:b/>
          <w:bCs/>
          <w:spacing w:val="-18"/>
          <w:sz w:val="21"/>
          <w:szCs w:val="21"/>
        </w:rPr>
        <w:t xml:space="preserve"> </w:t>
      </w:r>
      <w:r w:rsidRPr="005C4259">
        <w:rPr>
          <w:rFonts w:ascii="Abadi" w:hAnsi="Abadi"/>
          <w:b/>
          <w:bCs/>
          <w:sz w:val="21"/>
          <w:szCs w:val="21"/>
        </w:rPr>
        <w:t>que</w:t>
      </w:r>
      <w:r w:rsidRPr="005C4259">
        <w:rPr>
          <w:rFonts w:ascii="Abadi" w:hAnsi="Abadi"/>
          <w:b/>
          <w:bCs/>
          <w:spacing w:val="-18"/>
          <w:sz w:val="21"/>
          <w:szCs w:val="21"/>
        </w:rPr>
        <w:t xml:space="preserve"> </w:t>
      </w:r>
      <w:r w:rsidRPr="005C4259">
        <w:rPr>
          <w:rFonts w:ascii="Abadi" w:hAnsi="Abadi"/>
          <w:b/>
          <w:bCs/>
          <w:sz w:val="21"/>
          <w:szCs w:val="21"/>
        </w:rPr>
        <w:t>en</w:t>
      </w:r>
      <w:r w:rsidRPr="005C4259">
        <w:rPr>
          <w:rFonts w:ascii="Abadi" w:hAnsi="Abadi"/>
          <w:b/>
          <w:bCs/>
          <w:spacing w:val="-18"/>
          <w:sz w:val="21"/>
          <w:szCs w:val="21"/>
        </w:rPr>
        <w:t xml:space="preserve"> </w:t>
      </w:r>
      <w:r w:rsidRPr="005C4259">
        <w:rPr>
          <w:rFonts w:ascii="Abadi" w:hAnsi="Abadi"/>
          <w:b/>
          <w:bCs/>
          <w:sz w:val="21"/>
          <w:szCs w:val="21"/>
        </w:rPr>
        <w:t>la</w:t>
      </w:r>
      <w:r w:rsidRPr="005C4259">
        <w:rPr>
          <w:rFonts w:ascii="Abadi" w:hAnsi="Abadi"/>
          <w:b/>
          <w:bCs/>
          <w:spacing w:val="-18"/>
          <w:sz w:val="21"/>
          <w:szCs w:val="21"/>
        </w:rPr>
        <w:t xml:space="preserve"> </w:t>
      </w:r>
      <w:r w:rsidRPr="005C4259">
        <w:rPr>
          <w:rFonts w:ascii="Abadi" w:hAnsi="Abadi"/>
          <w:b/>
          <w:bCs/>
          <w:sz w:val="21"/>
          <w:szCs w:val="21"/>
        </w:rPr>
        <w:t>iniciativa</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la</w:t>
      </w:r>
      <w:r w:rsidRPr="005C4259">
        <w:rPr>
          <w:rFonts w:ascii="Abadi" w:hAnsi="Abadi"/>
          <w:b/>
          <w:bCs/>
          <w:spacing w:val="-18"/>
          <w:sz w:val="21"/>
          <w:szCs w:val="21"/>
        </w:rPr>
        <w:t xml:space="preserve"> </w:t>
      </w:r>
      <w:r w:rsidRPr="005C4259">
        <w:rPr>
          <w:rFonts w:ascii="Abadi" w:hAnsi="Abadi"/>
          <w:b/>
          <w:bCs/>
          <w:sz w:val="21"/>
          <w:szCs w:val="21"/>
        </w:rPr>
        <w:t>Ley</w:t>
      </w:r>
      <w:r w:rsidRPr="005C4259">
        <w:rPr>
          <w:rFonts w:ascii="Abadi" w:hAnsi="Abadi"/>
          <w:b/>
          <w:bCs/>
          <w:spacing w:val="-18"/>
          <w:sz w:val="21"/>
          <w:szCs w:val="21"/>
        </w:rPr>
        <w:t xml:space="preserve"> </w:t>
      </w:r>
      <w:r w:rsidRPr="005C4259">
        <w:rPr>
          <w:rFonts w:ascii="Abadi" w:hAnsi="Abadi"/>
          <w:b/>
          <w:bCs/>
          <w:sz w:val="21"/>
          <w:szCs w:val="21"/>
        </w:rPr>
        <w:t>del</w:t>
      </w:r>
      <w:r w:rsidRPr="005C4259">
        <w:rPr>
          <w:rFonts w:ascii="Abadi" w:hAnsi="Abadi"/>
          <w:b/>
          <w:bCs/>
          <w:spacing w:val="-18"/>
          <w:sz w:val="21"/>
          <w:szCs w:val="21"/>
        </w:rPr>
        <w:t xml:space="preserve"> </w:t>
      </w:r>
      <w:r w:rsidRPr="005C4259">
        <w:rPr>
          <w:rFonts w:ascii="Abadi" w:hAnsi="Abadi"/>
          <w:b/>
          <w:bCs/>
          <w:sz w:val="21"/>
          <w:szCs w:val="21"/>
        </w:rPr>
        <w:t>Presupuesto General de Egresos del Estado para el ejercicio fiscal 2024 que remita a esta soberanía, contemple las asignaciones presupuestales necesarias para</w:t>
      </w:r>
      <w:r w:rsidRPr="005C4259">
        <w:rPr>
          <w:rFonts w:ascii="Abadi" w:hAnsi="Abadi"/>
          <w:b/>
          <w:bCs/>
          <w:spacing w:val="-10"/>
          <w:sz w:val="21"/>
          <w:szCs w:val="21"/>
        </w:rPr>
        <w:t xml:space="preserve"> </w:t>
      </w:r>
      <w:r w:rsidRPr="005C4259">
        <w:rPr>
          <w:rFonts w:ascii="Abadi" w:hAnsi="Abadi"/>
          <w:b/>
          <w:bCs/>
          <w:sz w:val="21"/>
          <w:szCs w:val="21"/>
        </w:rPr>
        <w:t>atender</w:t>
      </w:r>
      <w:r w:rsidRPr="005C4259">
        <w:rPr>
          <w:rFonts w:ascii="Abadi" w:hAnsi="Abadi"/>
          <w:b/>
          <w:bCs/>
          <w:spacing w:val="-11"/>
          <w:sz w:val="21"/>
          <w:szCs w:val="21"/>
        </w:rPr>
        <w:t xml:space="preserve"> </w:t>
      </w:r>
      <w:r w:rsidRPr="005C4259">
        <w:rPr>
          <w:rFonts w:ascii="Abadi" w:hAnsi="Abadi"/>
          <w:b/>
          <w:bCs/>
          <w:sz w:val="21"/>
          <w:szCs w:val="21"/>
        </w:rPr>
        <w:t>los</w:t>
      </w:r>
      <w:r w:rsidRPr="005C4259">
        <w:rPr>
          <w:rFonts w:ascii="Abadi" w:hAnsi="Abadi"/>
          <w:b/>
          <w:bCs/>
          <w:spacing w:val="-10"/>
          <w:sz w:val="21"/>
          <w:szCs w:val="21"/>
        </w:rPr>
        <w:t xml:space="preserve"> </w:t>
      </w:r>
      <w:r w:rsidRPr="005C4259">
        <w:rPr>
          <w:rFonts w:ascii="Abadi" w:hAnsi="Abadi"/>
          <w:b/>
          <w:bCs/>
          <w:sz w:val="21"/>
          <w:szCs w:val="21"/>
        </w:rPr>
        <w:t>problemas</w:t>
      </w:r>
      <w:r w:rsidRPr="005C4259">
        <w:rPr>
          <w:rFonts w:ascii="Abadi" w:hAnsi="Abadi"/>
          <w:b/>
          <w:bCs/>
          <w:spacing w:val="-10"/>
          <w:sz w:val="21"/>
          <w:szCs w:val="21"/>
        </w:rPr>
        <w:t xml:space="preserve"> </w:t>
      </w:r>
      <w:r w:rsidRPr="005C4259">
        <w:rPr>
          <w:rFonts w:ascii="Abadi" w:hAnsi="Abadi"/>
          <w:b/>
          <w:bCs/>
          <w:sz w:val="21"/>
          <w:szCs w:val="21"/>
        </w:rPr>
        <w:t>públicos</w:t>
      </w:r>
      <w:r w:rsidRPr="005C4259">
        <w:rPr>
          <w:rFonts w:ascii="Abadi" w:hAnsi="Abadi"/>
          <w:b/>
          <w:bCs/>
          <w:spacing w:val="-10"/>
          <w:sz w:val="21"/>
          <w:szCs w:val="21"/>
        </w:rPr>
        <w:t xml:space="preserve"> </w:t>
      </w:r>
      <w:r w:rsidRPr="005C4259">
        <w:rPr>
          <w:rFonts w:ascii="Abadi" w:hAnsi="Abadi"/>
          <w:b/>
          <w:bCs/>
          <w:sz w:val="21"/>
          <w:szCs w:val="21"/>
        </w:rPr>
        <w:t>derivados</w:t>
      </w:r>
      <w:r w:rsidRPr="005C4259">
        <w:rPr>
          <w:rFonts w:ascii="Abadi" w:hAnsi="Abadi"/>
          <w:b/>
          <w:bCs/>
          <w:spacing w:val="-11"/>
          <w:sz w:val="21"/>
          <w:szCs w:val="21"/>
        </w:rPr>
        <w:t xml:space="preserve"> </w:t>
      </w:r>
      <w:r w:rsidRPr="005C4259">
        <w:rPr>
          <w:rFonts w:ascii="Abadi" w:hAnsi="Abadi"/>
          <w:b/>
          <w:bCs/>
          <w:sz w:val="21"/>
          <w:szCs w:val="21"/>
        </w:rPr>
        <w:t>del</w:t>
      </w:r>
      <w:r w:rsidRPr="005C4259">
        <w:rPr>
          <w:rFonts w:ascii="Abadi" w:hAnsi="Abadi"/>
          <w:b/>
          <w:bCs/>
          <w:spacing w:val="-11"/>
          <w:sz w:val="21"/>
          <w:szCs w:val="21"/>
        </w:rPr>
        <w:t xml:space="preserve"> </w:t>
      </w:r>
      <w:r w:rsidRPr="005C4259">
        <w:rPr>
          <w:rFonts w:ascii="Abadi" w:hAnsi="Abadi"/>
          <w:b/>
          <w:bCs/>
          <w:sz w:val="21"/>
          <w:szCs w:val="21"/>
        </w:rPr>
        <w:t>estudio</w:t>
      </w:r>
      <w:r w:rsidRPr="005C4259">
        <w:rPr>
          <w:rFonts w:ascii="Abadi" w:hAnsi="Abadi"/>
          <w:b/>
          <w:bCs/>
          <w:spacing w:val="-11"/>
          <w:sz w:val="21"/>
          <w:szCs w:val="21"/>
        </w:rPr>
        <w:t xml:space="preserve"> </w:t>
      </w:r>
      <w:r w:rsidRPr="005C4259">
        <w:rPr>
          <w:rFonts w:ascii="Abadi" w:hAnsi="Abadi"/>
          <w:b/>
          <w:bCs/>
          <w:sz w:val="21"/>
          <w:szCs w:val="21"/>
        </w:rPr>
        <w:t>diagnóstico</w:t>
      </w:r>
      <w:r w:rsidRPr="005C4259">
        <w:rPr>
          <w:rFonts w:ascii="Abadi" w:hAnsi="Abadi"/>
          <w:b/>
          <w:bCs/>
          <w:spacing w:val="-11"/>
          <w:sz w:val="21"/>
          <w:szCs w:val="21"/>
        </w:rPr>
        <w:t xml:space="preserve"> </w:t>
      </w:r>
      <w:r w:rsidRPr="005C4259">
        <w:rPr>
          <w:rFonts w:ascii="Abadi" w:hAnsi="Abadi"/>
          <w:b/>
          <w:bCs/>
          <w:sz w:val="21"/>
          <w:szCs w:val="21"/>
        </w:rPr>
        <w:t>de</w:t>
      </w:r>
      <w:r w:rsidRPr="005C4259">
        <w:rPr>
          <w:rFonts w:ascii="Abadi" w:hAnsi="Abadi"/>
          <w:b/>
          <w:bCs/>
          <w:spacing w:val="-11"/>
          <w:sz w:val="21"/>
          <w:szCs w:val="21"/>
        </w:rPr>
        <w:t xml:space="preserve"> </w:t>
      </w:r>
      <w:r w:rsidRPr="005C4259">
        <w:rPr>
          <w:rFonts w:ascii="Abadi" w:hAnsi="Abadi"/>
          <w:b/>
          <w:bCs/>
          <w:sz w:val="21"/>
          <w:szCs w:val="21"/>
        </w:rPr>
        <w:t>la población LGBT+.</w:t>
      </w:r>
    </w:p>
    <w:p w14:paraId="2BD2535B" w14:textId="77777777" w:rsidR="009969A8" w:rsidRDefault="009969A8" w:rsidP="009969A8">
      <w:pPr>
        <w:pStyle w:val="Prrafodelista"/>
        <w:ind w:left="1211" w:right="567"/>
        <w:rPr>
          <w:rFonts w:ascii="Abadi" w:hAnsi="Abadi"/>
          <w:b/>
          <w:bCs/>
          <w:sz w:val="21"/>
          <w:szCs w:val="21"/>
        </w:rPr>
      </w:pPr>
    </w:p>
    <w:p w14:paraId="7415673A" w14:textId="04D43870" w:rsid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60</w:t>
      </w:r>
    </w:p>
    <w:p w14:paraId="2FE2C9C3" w14:textId="77777777" w:rsidR="001B65BF" w:rsidRDefault="001B65BF" w:rsidP="00985C66">
      <w:pPr>
        <w:tabs>
          <w:tab w:val="left" w:pos="3119"/>
        </w:tabs>
        <w:kinsoku w:val="0"/>
        <w:overflowPunct w:val="0"/>
        <w:autoSpaceDE w:val="0"/>
        <w:autoSpaceDN w:val="0"/>
        <w:adjustRightInd w:val="0"/>
        <w:ind w:left="1276" w:right="709"/>
        <w:jc w:val="both"/>
        <w:rPr>
          <w:rFonts w:ascii="Abadi" w:hAnsi="Abadi"/>
          <w:b/>
          <w:bCs/>
          <w:sz w:val="21"/>
          <w:szCs w:val="21"/>
        </w:rPr>
      </w:pPr>
    </w:p>
    <w:p w14:paraId="3DF7CB73" w14:textId="77777777" w:rsidR="001B65BF" w:rsidRDefault="001B65BF" w:rsidP="009D3EB7">
      <w:pPr>
        <w:ind w:left="1276" w:right="709"/>
        <w:jc w:val="both"/>
        <w:rPr>
          <w:rFonts w:ascii="Abadi" w:hAnsi="Abadi"/>
          <w:b/>
          <w:bCs/>
          <w:sz w:val="21"/>
          <w:szCs w:val="21"/>
        </w:rPr>
      </w:pPr>
      <w:r w:rsidRPr="00D90F38">
        <w:rPr>
          <w:rFonts w:ascii="Abadi" w:hAnsi="Abadi"/>
          <w:b/>
          <w:bCs/>
          <w:sz w:val="21"/>
          <w:szCs w:val="21"/>
        </w:rPr>
        <w:t xml:space="preserve">(Sube a tribuna el diputado </w:t>
      </w:r>
      <w:r w:rsidRPr="003B41FA">
        <w:rPr>
          <w:rFonts w:ascii="Abadi" w:hAnsi="Abadi"/>
          <w:b/>
          <w:bCs/>
          <w:sz w:val="21"/>
          <w:szCs w:val="21"/>
        </w:rPr>
        <w:t>David Martínez Mendizábal, para</w:t>
      </w:r>
      <w:r w:rsidRPr="00D90F38">
        <w:rPr>
          <w:rFonts w:ascii="Abadi" w:hAnsi="Abadi"/>
          <w:b/>
          <w:bCs/>
          <w:sz w:val="21"/>
          <w:szCs w:val="21"/>
        </w:rPr>
        <w:t xml:space="preserve"> hablar del punto de acuerdo en referencia)</w:t>
      </w:r>
    </w:p>
    <w:p w14:paraId="30FC6A73" w14:textId="77777777" w:rsidR="001B65BF" w:rsidRDefault="001B65BF" w:rsidP="001B65BF">
      <w:pPr>
        <w:ind w:left="1276" w:right="567"/>
        <w:jc w:val="both"/>
        <w:rPr>
          <w:rFonts w:ascii="Abadi" w:hAnsi="Abadi"/>
          <w:b/>
          <w:bCs/>
          <w:sz w:val="21"/>
          <w:szCs w:val="21"/>
        </w:rPr>
      </w:pPr>
    </w:p>
    <w:p w14:paraId="32C4AB99" w14:textId="137FB413" w:rsidR="001B65BF" w:rsidRPr="003D2250" w:rsidRDefault="001B65BF" w:rsidP="009D3EB7">
      <w:pPr>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64</w:t>
      </w:r>
    </w:p>
    <w:p w14:paraId="51CE5811" w14:textId="77777777" w:rsidR="003D2250" w:rsidRPr="005C4259" w:rsidRDefault="003D2250" w:rsidP="009969A8">
      <w:pPr>
        <w:pStyle w:val="Prrafodelista"/>
        <w:ind w:left="1211" w:right="567"/>
        <w:rPr>
          <w:rFonts w:ascii="Abadi" w:hAnsi="Abadi"/>
          <w:b/>
          <w:bCs/>
          <w:sz w:val="21"/>
          <w:szCs w:val="21"/>
        </w:rPr>
      </w:pPr>
    </w:p>
    <w:p w14:paraId="3ED4A4DF" w14:textId="77777777" w:rsidR="009969A8" w:rsidRPr="005C4259" w:rsidRDefault="009969A8" w:rsidP="009D3EB7">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Propuesta del proyecto de presupuesto de egresos del Poder Legislativo para el ejercicio fiscal del año 2024, que presenta la Comisión de Administración y, en su caso, aprobación del mismo.</w:t>
      </w:r>
    </w:p>
    <w:p w14:paraId="7EC5DE8B" w14:textId="77777777" w:rsidR="009969A8" w:rsidRPr="005C4259" w:rsidRDefault="009969A8" w:rsidP="009969A8">
      <w:pPr>
        <w:pStyle w:val="Prrafodelista"/>
        <w:ind w:right="567"/>
        <w:rPr>
          <w:rFonts w:ascii="Abadi" w:hAnsi="Abadi"/>
          <w:b/>
          <w:bCs/>
          <w:sz w:val="21"/>
          <w:szCs w:val="21"/>
        </w:rPr>
      </w:pPr>
    </w:p>
    <w:p w14:paraId="75D532A3" w14:textId="210AD26A" w:rsidR="003D2250" w:rsidRP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A1913">
        <w:rPr>
          <w:rFonts w:ascii="Abadi" w:hAnsi="Abadi"/>
          <w:b/>
          <w:bCs/>
          <w:sz w:val="21"/>
          <w:szCs w:val="21"/>
        </w:rPr>
        <w:t>66</w:t>
      </w:r>
    </w:p>
    <w:p w14:paraId="07F76B0B" w14:textId="77777777" w:rsidR="009969A8" w:rsidRPr="005C4259" w:rsidRDefault="009969A8" w:rsidP="009969A8">
      <w:pPr>
        <w:pStyle w:val="Prrafodelista"/>
        <w:ind w:left="1211" w:right="567"/>
        <w:jc w:val="both"/>
        <w:rPr>
          <w:rFonts w:ascii="Abadi" w:hAnsi="Abadi"/>
          <w:b/>
          <w:bCs/>
          <w:sz w:val="21"/>
          <w:szCs w:val="21"/>
        </w:rPr>
      </w:pPr>
    </w:p>
    <w:p w14:paraId="39D231E1" w14:textId="77777777" w:rsidR="009969A8" w:rsidRPr="005C4259" w:rsidRDefault="009969A8" w:rsidP="009D3EB7">
      <w:pPr>
        <w:pStyle w:val="Prrafodelista"/>
        <w:widowControl w:val="0"/>
        <w:numPr>
          <w:ilvl w:val="0"/>
          <w:numId w:val="5"/>
        </w:numPr>
        <w:autoSpaceDE w:val="0"/>
        <w:autoSpaceDN w:val="0"/>
        <w:ind w:right="709"/>
        <w:jc w:val="both"/>
        <w:rPr>
          <w:rFonts w:ascii="Abadi" w:hAnsi="Abadi"/>
          <w:b/>
          <w:bCs/>
          <w:sz w:val="21"/>
          <w:szCs w:val="21"/>
        </w:rPr>
      </w:pPr>
      <w:r w:rsidRPr="005C4259">
        <w:rPr>
          <w:rFonts w:ascii="Abadi" w:hAnsi="Abadi"/>
          <w:b/>
          <w:bCs/>
          <w:sz w:val="21"/>
          <w:szCs w:val="21"/>
        </w:rPr>
        <w:t>Discusión y, en su caso, aprobación del dictamen emitido por la Comisión para la Igualdad de Género relativo a la iniciativa por la que se reforman, adicionan y derogan diversas disposiciones de la Ley de Acceso de las Mujeres a una Vida Libre de Violencia para el Estado de Guanajuato, formulada</w:t>
      </w:r>
      <w:r w:rsidRPr="005C4259">
        <w:rPr>
          <w:rFonts w:ascii="Abadi" w:hAnsi="Abadi"/>
          <w:b/>
          <w:bCs/>
          <w:spacing w:val="-15"/>
          <w:sz w:val="21"/>
          <w:szCs w:val="21"/>
        </w:rPr>
        <w:t xml:space="preserve"> </w:t>
      </w:r>
      <w:r w:rsidRPr="005C4259">
        <w:rPr>
          <w:rFonts w:ascii="Abadi" w:hAnsi="Abadi"/>
          <w:b/>
          <w:bCs/>
          <w:sz w:val="21"/>
          <w:szCs w:val="21"/>
        </w:rPr>
        <w:t>por</w:t>
      </w:r>
      <w:r w:rsidRPr="005C4259">
        <w:rPr>
          <w:rFonts w:ascii="Abadi" w:hAnsi="Abadi"/>
          <w:b/>
          <w:bCs/>
          <w:spacing w:val="-15"/>
          <w:sz w:val="21"/>
          <w:szCs w:val="21"/>
        </w:rPr>
        <w:t xml:space="preserve"> </w:t>
      </w:r>
      <w:r w:rsidRPr="005C4259">
        <w:rPr>
          <w:rFonts w:ascii="Abadi" w:hAnsi="Abadi"/>
          <w:b/>
          <w:bCs/>
          <w:sz w:val="21"/>
          <w:szCs w:val="21"/>
        </w:rPr>
        <w:t>la</w:t>
      </w:r>
      <w:r w:rsidRPr="005C4259">
        <w:rPr>
          <w:rFonts w:ascii="Abadi" w:hAnsi="Abadi"/>
          <w:b/>
          <w:bCs/>
          <w:spacing w:val="-15"/>
          <w:sz w:val="21"/>
          <w:szCs w:val="21"/>
        </w:rPr>
        <w:t xml:space="preserve"> </w:t>
      </w:r>
      <w:r w:rsidRPr="005C4259">
        <w:rPr>
          <w:rFonts w:ascii="Abadi" w:hAnsi="Abadi"/>
          <w:b/>
          <w:bCs/>
          <w:sz w:val="21"/>
          <w:szCs w:val="21"/>
        </w:rPr>
        <w:t>diputada</w:t>
      </w:r>
      <w:r w:rsidRPr="005C4259">
        <w:rPr>
          <w:rFonts w:ascii="Abadi" w:hAnsi="Abadi"/>
          <w:b/>
          <w:bCs/>
          <w:spacing w:val="-15"/>
          <w:sz w:val="21"/>
          <w:szCs w:val="21"/>
        </w:rPr>
        <w:t xml:space="preserve"> </w:t>
      </w:r>
      <w:r w:rsidRPr="005C4259">
        <w:rPr>
          <w:rFonts w:ascii="Abadi" w:hAnsi="Abadi"/>
          <w:b/>
          <w:bCs/>
          <w:sz w:val="21"/>
          <w:szCs w:val="21"/>
        </w:rPr>
        <w:t>Martha</w:t>
      </w:r>
      <w:r w:rsidRPr="005C4259">
        <w:rPr>
          <w:rFonts w:ascii="Abadi" w:hAnsi="Abadi"/>
          <w:b/>
          <w:bCs/>
          <w:spacing w:val="-15"/>
          <w:sz w:val="21"/>
          <w:szCs w:val="21"/>
        </w:rPr>
        <w:t xml:space="preserve"> </w:t>
      </w:r>
      <w:r w:rsidRPr="005C4259">
        <w:rPr>
          <w:rFonts w:ascii="Abadi" w:hAnsi="Abadi"/>
          <w:b/>
          <w:bCs/>
          <w:sz w:val="21"/>
          <w:szCs w:val="21"/>
        </w:rPr>
        <w:t>Edith</w:t>
      </w:r>
      <w:r w:rsidRPr="005C4259">
        <w:rPr>
          <w:rFonts w:ascii="Abadi" w:hAnsi="Abadi"/>
          <w:b/>
          <w:bCs/>
          <w:spacing w:val="-15"/>
          <w:sz w:val="21"/>
          <w:szCs w:val="21"/>
        </w:rPr>
        <w:t xml:space="preserve"> </w:t>
      </w:r>
      <w:r w:rsidRPr="005C4259">
        <w:rPr>
          <w:rFonts w:ascii="Abadi" w:hAnsi="Abadi"/>
          <w:b/>
          <w:bCs/>
          <w:sz w:val="21"/>
          <w:szCs w:val="21"/>
        </w:rPr>
        <w:t>Moreno</w:t>
      </w:r>
      <w:r w:rsidRPr="005C4259">
        <w:rPr>
          <w:rFonts w:ascii="Abadi" w:hAnsi="Abadi"/>
          <w:b/>
          <w:bCs/>
          <w:spacing w:val="-15"/>
          <w:sz w:val="21"/>
          <w:szCs w:val="21"/>
        </w:rPr>
        <w:t xml:space="preserve"> </w:t>
      </w:r>
      <w:r w:rsidRPr="005C4259">
        <w:rPr>
          <w:rFonts w:ascii="Abadi" w:hAnsi="Abadi"/>
          <w:b/>
          <w:bCs/>
          <w:sz w:val="21"/>
          <w:szCs w:val="21"/>
        </w:rPr>
        <w:t>Valencia</w:t>
      </w:r>
      <w:r w:rsidRPr="005C4259">
        <w:rPr>
          <w:rFonts w:ascii="Abadi" w:hAnsi="Abadi"/>
          <w:b/>
          <w:bCs/>
          <w:spacing w:val="-15"/>
          <w:sz w:val="21"/>
          <w:szCs w:val="21"/>
        </w:rPr>
        <w:t xml:space="preserve"> </w:t>
      </w:r>
      <w:r w:rsidRPr="005C4259">
        <w:rPr>
          <w:rFonts w:ascii="Abadi" w:hAnsi="Abadi"/>
          <w:b/>
          <w:bCs/>
          <w:sz w:val="21"/>
          <w:szCs w:val="21"/>
        </w:rPr>
        <w:t>y</w:t>
      </w:r>
      <w:r w:rsidRPr="005C4259">
        <w:rPr>
          <w:rFonts w:ascii="Abadi" w:hAnsi="Abadi"/>
          <w:b/>
          <w:bCs/>
          <w:spacing w:val="-15"/>
          <w:sz w:val="21"/>
          <w:szCs w:val="21"/>
        </w:rPr>
        <w:t xml:space="preserve"> </w:t>
      </w:r>
      <w:r w:rsidRPr="005C4259">
        <w:rPr>
          <w:rFonts w:ascii="Abadi" w:hAnsi="Abadi"/>
          <w:b/>
          <w:bCs/>
          <w:sz w:val="21"/>
          <w:szCs w:val="21"/>
        </w:rPr>
        <w:t>el</w:t>
      </w:r>
      <w:r w:rsidRPr="005C4259">
        <w:rPr>
          <w:rFonts w:ascii="Abadi" w:hAnsi="Abadi"/>
          <w:b/>
          <w:bCs/>
          <w:spacing w:val="-15"/>
          <w:sz w:val="21"/>
          <w:szCs w:val="21"/>
        </w:rPr>
        <w:t xml:space="preserve"> </w:t>
      </w:r>
      <w:r w:rsidRPr="005C4259">
        <w:rPr>
          <w:rFonts w:ascii="Abadi" w:hAnsi="Abadi"/>
          <w:b/>
          <w:bCs/>
          <w:sz w:val="21"/>
          <w:szCs w:val="21"/>
        </w:rPr>
        <w:t>diputado</w:t>
      </w:r>
      <w:r w:rsidRPr="005C4259">
        <w:rPr>
          <w:rFonts w:ascii="Abadi" w:hAnsi="Abadi"/>
          <w:b/>
          <w:bCs/>
          <w:spacing w:val="-15"/>
          <w:sz w:val="21"/>
          <w:szCs w:val="21"/>
        </w:rPr>
        <w:t xml:space="preserve"> </w:t>
      </w:r>
      <w:r w:rsidRPr="005C4259">
        <w:rPr>
          <w:rFonts w:ascii="Abadi" w:hAnsi="Abadi"/>
          <w:b/>
          <w:bCs/>
          <w:sz w:val="21"/>
          <w:szCs w:val="21"/>
        </w:rPr>
        <w:t xml:space="preserve">David Martínez Mendizábal integrantes del Grupo Parlamentario del Partido MORENA </w:t>
      </w:r>
      <w:r w:rsidRPr="005C4259">
        <w:rPr>
          <w:rFonts w:ascii="Abadi" w:hAnsi="Abadi"/>
          <w:b/>
          <w:bCs/>
          <w:i/>
          <w:sz w:val="21"/>
          <w:szCs w:val="21"/>
        </w:rPr>
        <w:t>(ELD 233/LXV-I)</w:t>
      </w:r>
      <w:r w:rsidRPr="005C4259">
        <w:rPr>
          <w:rFonts w:ascii="Abadi" w:hAnsi="Abadi"/>
          <w:b/>
          <w:bCs/>
          <w:sz w:val="21"/>
          <w:szCs w:val="21"/>
        </w:rPr>
        <w:t>.</w:t>
      </w:r>
    </w:p>
    <w:p w14:paraId="4FD05702" w14:textId="77777777" w:rsidR="009969A8" w:rsidRDefault="009969A8" w:rsidP="009969A8">
      <w:pPr>
        <w:pStyle w:val="Prrafodelista"/>
        <w:ind w:left="1211"/>
        <w:rPr>
          <w:rFonts w:ascii="Abadi" w:hAnsi="Abadi"/>
          <w:b/>
          <w:bCs/>
          <w:sz w:val="21"/>
          <w:szCs w:val="21"/>
        </w:rPr>
      </w:pPr>
    </w:p>
    <w:p w14:paraId="25EAE241" w14:textId="3EB809FA" w:rsid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B040C">
        <w:rPr>
          <w:rFonts w:ascii="Abadi" w:hAnsi="Abadi"/>
          <w:b/>
          <w:bCs/>
          <w:sz w:val="21"/>
          <w:szCs w:val="21"/>
        </w:rPr>
        <w:t>69</w:t>
      </w:r>
    </w:p>
    <w:p w14:paraId="6551B3BF" w14:textId="77777777" w:rsidR="004545E7" w:rsidRDefault="004545E7" w:rsidP="001B65BF">
      <w:pPr>
        <w:tabs>
          <w:tab w:val="left" w:pos="3119"/>
        </w:tabs>
        <w:kinsoku w:val="0"/>
        <w:overflowPunct w:val="0"/>
        <w:autoSpaceDE w:val="0"/>
        <w:autoSpaceDN w:val="0"/>
        <w:adjustRightInd w:val="0"/>
        <w:ind w:left="1276" w:right="709"/>
        <w:jc w:val="both"/>
        <w:rPr>
          <w:rFonts w:ascii="Abadi" w:hAnsi="Abadi"/>
          <w:b/>
          <w:bCs/>
          <w:sz w:val="21"/>
          <w:szCs w:val="21"/>
        </w:rPr>
      </w:pPr>
    </w:p>
    <w:p w14:paraId="2300EF22" w14:textId="77777777" w:rsidR="00DA4BB5" w:rsidRPr="00892C95" w:rsidRDefault="00DA4BB5" w:rsidP="009D3EB7">
      <w:pPr>
        <w:ind w:left="1276" w:right="709"/>
        <w:jc w:val="both"/>
        <w:rPr>
          <w:rFonts w:ascii="Abadi" w:hAnsi="Abadi"/>
          <w:b/>
          <w:bCs/>
          <w:sz w:val="21"/>
          <w:szCs w:val="21"/>
        </w:rPr>
      </w:pPr>
      <w:r w:rsidRPr="00892C95">
        <w:rPr>
          <w:rFonts w:ascii="Abadi" w:hAnsi="Abadi"/>
          <w:b/>
          <w:bCs/>
          <w:sz w:val="21"/>
          <w:szCs w:val="21"/>
        </w:rPr>
        <w:t>(Sube a tribuna el diputado David Martínez Mendizabal, para hablar en contra del dictamen en referencia)</w:t>
      </w:r>
    </w:p>
    <w:p w14:paraId="1211C191" w14:textId="77777777" w:rsidR="004545E7" w:rsidRDefault="004545E7" w:rsidP="00DA4BB5">
      <w:pPr>
        <w:tabs>
          <w:tab w:val="left" w:pos="3119"/>
        </w:tabs>
        <w:kinsoku w:val="0"/>
        <w:overflowPunct w:val="0"/>
        <w:autoSpaceDE w:val="0"/>
        <w:autoSpaceDN w:val="0"/>
        <w:adjustRightInd w:val="0"/>
        <w:ind w:left="1276" w:right="709"/>
        <w:jc w:val="both"/>
        <w:rPr>
          <w:rFonts w:ascii="Abadi" w:hAnsi="Abadi"/>
          <w:b/>
          <w:bCs/>
          <w:sz w:val="21"/>
          <w:szCs w:val="21"/>
        </w:rPr>
      </w:pPr>
    </w:p>
    <w:p w14:paraId="1C5C5305" w14:textId="45BF651B" w:rsidR="00DA4BB5" w:rsidRPr="003D2250" w:rsidRDefault="00DA4BB5"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B040C">
        <w:rPr>
          <w:rFonts w:ascii="Abadi" w:hAnsi="Abadi"/>
          <w:b/>
          <w:bCs/>
          <w:sz w:val="21"/>
          <w:szCs w:val="21"/>
        </w:rPr>
        <w:t>78</w:t>
      </w:r>
    </w:p>
    <w:p w14:paraId="46B19696" w14:textId="77777777" w:rsidR="003D2250" w:rsidRDefault="003D2250" w:rsidP="009969A8">
      <w:pPr>
        <w:pStyle w:val="Prrafodelista"/>
        <w:ind w:left="1211"/>
        <w:rPr>
          <w:rFonts w:ascii="Abadi" w:hAnsi="Abadi"/>
          <w:b/>
          <w:bCs/>
          <w:sz w:val="21"/>
          <w:szCs w:val="21"/>
        </w:rPr>
      </w:pPr>
    </w:p>
    <w:p w14:paraId="46031003" w14:textId="77777777" w:rsidR="009969A8" w:rsidRPr="005C4259" w:rsidRDefault="009969A8" w:rsidP="009D3EB7">
      <w:pPr>
        <w:pStyle w:val="Prrafodelista"/>
        <w:widowControl w:val="0"/>
        <w:numPr>
          <w:ilvl w:val="0"/>
          <w:numId w:val="5"/>
        </w:numPr>
        <w:autoSpaceDE w:val="0"/>
        <w:autoSpaceDN w:val="0"/>
        <w:spacing w:before="91"/>
        <w:ind w:right="709" w:hanging="436"/>
        <w:jc w:val="both"/>
        <w:rPr>
          <w:rFonts w:ascii="Abadi" w:hAnsi="Abadi"/>
          <w:b/>
          <w:bCs/>
          <w:i/>
          <w:sz w:val="21"/>
          <w:szCs w:val="21"/>
        </w:rPr>
      </w:pPr>
      <w:r w:rsidRPr="005C4259">
        <w:rPr>
          <w:rFonts w:ascii="Abadi" w:hAnsi="Abadi"/>
          <w:b/>
          <w:bCs/>
          <w:sz w:val="21"/>
          <w:szCs w:val="21"/>
        </w:rPr>
        <w:t xml:space="preserve">Discusión y, en su caso, aprobación del dictamen presentado por la Comisión de Asuntos Municipales relativo a la propuesta de punto de acuerdo formulada por diputadas y diputados integrantes del Grupo Parlamentario del Partido Acción Nacional por la que se efectúa un respetuoso exhorto a los ayuntamientos del Estado: Abasolo, Acámbaro, Apaseo el Alto, Apaseo el Grande, Atarjea, Celaya, </w:t>
      </w:r>
      <w:r w:rsidRPr="005C4259">
        <w:rPr>
          <w:rFonts w:ascii="Abadi" w:hAnsi="Abadi"/>
          <w:b/>
          <w:bCs/>
          <w:sz w:val="21"/>
          <w:szCs w:val="21"/>
        </w:rPr>
        <w:lastRenderedPageBreak/>
        <w:t>Comonfort, Coroneo, Cortazar, Cuerámaro, Doctor Mora, Dolores Hidalgo Cuna de la Independencia Nacional, Guanajuato, Huanímaro, Irapuato, Jaral del Progreso, Jerécuaro, Manuel Doblado, Moroleón, Ocampo, Pénjamo, Pueblo Nuevo, Purísima del Rincón, Romita, Salamanca, Salvatierra, San Diego</w:t>
      </w:r>
      <w:r w:rsidRPr="005C4259">
        <w:rPr>
          <w:rFonts w:ascii="Abadi" w:hAnsi="Abadi"/>
          <w:b/>
          <w:bCs/>
          <w:spacing w:val="-13"/>
          <w:sz w:val="21"/>
          <w:szCs w:val="21"/>
        </w:rPr>
        <w:t xml:space="preserve"> </w:t>
      </w:r>
      <w:r w:rsidRPr="005C4259">
        <w:rPr>
          <w:rFonts w:ascii="Abadi" w:hAnsi="Abadi"/>
          <w:b/>
          <w:bCs/>
          <w:sz w:val="21"/>
          <w:szCs w:val="21"/>
        </w:rPr>
        <w:t>de</w:t>
      </w:r>
      <w:r w:rsidRPr="005C4259">
        <w:rPr>
          <w:rFonts w:ascii="Abadi" w:hAnsi="Abadi"/>
          <w:b/>
          <w:bCs/>
          <w:spacing w:val="-13"/>
          <w:sz w:val="21"/>
          <w:szCs w:val="21"/>
        </w:rPr>
        <w:t xml:space="preserve"> </w:t>
      </w:r>
      <w:r w:rsidRPr="005C4259">
        <w:rPr>
          <w:rFonts w:ascii="Abadi" w:hAnsi="Abadi"/>
          <w:b/>
          <w:bCs/>
          <w:sz w:val="21"/>
          <w:szCs w:val="21"/>
        </w:rPr>
        <w:t>la</w:t>
      </w:r>
      <w:r w:rsidRPr="005C4259">
        <w:rPr>
          <w:rFonts w:ascii="Abadi" w:hAnsi="Abadi"/>
          <w:b/>
          <w:bCs/>
          <w:spacing w:val="-13"/>
          <w:sz w:val="21"/>
          <w:szCs w:val="21"/>
        </w:rPr>
        <w:t xml:space="preserve"> </w:t>
      </w:r>
      <w:r w:rsidRPr="005C4259">
        <w:rPr>
          <w:rFonts w:ascii="Abadi" w:hAnsi="Abadi"/>
          <w:b/>
          <w:bCs/>
          <w:sz w:val="21"/>
          <w:szCs w:val="21"/>
        </w:rPr>
        <w:t>Unión,</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Felipe,</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Francisco</w:t>
      </w:r>
      <w:r w:rsidRPr="005C4259">
        <w:rPr>
          <w:rFonts w:ascii="Abadi" w:hAnsi="Abadi"/>
          <w:b/>
          <w:bCs/>
          <w:spacing w:val="-13"/>
          <w:sz w:val="21"/>
          <w:szCs w:val="21"/>
        </w:rPr>
        <w:t xml:space="preserve"> </w:t>
      </w:r>
      <w:r w:rsidRPr="005C4259">
        <w:rPr>
          <w:rFonts w:ascii="Abadi" w:hAnsi="Abadi"/>
          <w:b/>
          <w:bCs/>
          <w:sz w:val="21"/>
          <w:szCs w:val="21"/>
        </w:rPr>
        <w:t>del</w:t>
      </w:r>
      <w:r w:rsidRPr="005C4259">
        <w:rPr>
          <w:rFonts w:ascii="Abadi" w:hAnsi="Abadi"/>
          <w:b/>
          <w:bCs/>
          <w:spacing w:val="-14"/>
          <w:sz w:val="21"/>
          <w:szCs w:val="21"/>
        </w:rPr>
        <w:t xml:space="preserve"> </w:t>
      </w:r>
      <w:r w:rsidRPr="005C4259">
        <w:rPr>
          <w:rFonts w:ascii="Abadi" w:hAnsi="Abadi"/>
          <w:b/>
          <w:bCs/>
          <w:sz w:val="21"/>
          <w:szCs w:val="21"/>
        </w:rPr>
        <w:t>Rincón,</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José</w:t>
      </w:r>
      <w:r w:rsidRPr="005C4259">
        <w:rPr>
          <w:rFonts w:ascii="Abadi" w:hAnsi="Abadi"/>
          <w:b/>
          <w:bCs/>
          <w:spacing w:val="-13"/>
          <w:sz w:val="21"/>
          <w:szCs w:val="21"/>
        </w:rPr>
        <w:t xml:space="preserve"> </w:t>
      </w:r>
      <w:r w:rsidRPr="005C4259">
        <w:rPr>
          <w:rFonts w:ascii="Abadi" w:hAnsi="Abadi"/>
          <w:b/>
          <w:bCs/>
          <w:sz w:val="21"/>
          <w:szCs w:val="21"/>
        </w:rPr>
        <w:t xml:space="preserve">Iturbide, San Luis de la Paz, San Miguel de Allende, Santa Catarina, Santa Cruz de Juventino Rosas, Santiago Maravatío, Silao de la Victoria, Tarandacuao, </w:t>
      </w:r>
      <w:r w:rsidRPr="005C4259">
        <w:rPr>
          <w:rFonts w:ascii="Abadi" w:hAnsi="Abadi"/>
          <w:b/>
          <w:bCs/>
          <w:spacing w:val="-2"/>
          <w:sz w:val="21"/>
          <w:szCs w:val="21"/>
        </w:rPr>
        <w:t>Tarimoro,</w:t>
      </w:r>
      <w:r w:rsidRPr="005C4259">
        <w:rPr>
          <w:rFonts w:ascii="Abadi" w:hAnsi="Abadi"/>
          <w:b/>
          <w:bCs/>
          <w:spacing w:val="-8"/>
          <w:sz w:val="21"/>
          <w:szCs w:val="21"/>
        </w:rPr>
        <w:t xml:space="preserve"> </w:t>
      </w:r>
      <w:r w:rsidRPr="005C4259">
        <w:rPr>
          <w:rFonts w:ascii="Abadi" w:hAnsi="Abadi"/>
          <w:b/>
          <w:bCs/>
          <w:spacing w:val="-2"/>
          <w:sz w:val="21"/>
          <w:szCs w:val="21"/>
        </w:rPr>
        <w:t>Uriangato,</w:t>
      </w:r>
      <w:r w:rsidRPr="005C4259">
        <w:rPr>
          <w:rFonts w:ascii="Abadi" w:hAnsi="Abadi"/>
          <w:b/>
          <w:bCs/>
          <w:spacing w:val="-8"/>
          <w:sz w:val="21"/>
          <w:szCs w:val="21"/>
        </w:rPr>
        <w:t xml:space="preserve"> </w:t>
      </w:r>
      <w:r w:rsidRPr="005C4259">
        <w:rPr>
          <w:rFonts w:ascii="Abadi" w:hAnsi="Abadi"/>
          <w:b/>
          <w:bCs/>
          <w:spacing w:val="-2"/>
          <w:sz w:val="21"/>
          <w:szCs w:val="21"/>
        </w:rPr>
        <w:t>Valle</w:t>
      </w:r>
      <w:r w:rsidRPr="005C4259">
        <w:rPr>
          <w:rFonts w:ascii="Abadi" w:hAnsi="Abadi"/>
          <w:b/>
          <w:bCs/>
          <w:spacing w:val="-8"/>
          <w:sz w:val="21"/>
          <w:szCs w:val="21"/>
        </w:rPr>
        <w:t xml:space="preserve"> </w:t>
      </w:r>
      <w:r w:rsidRPr="005C4259">
        <w:rPr>
          <w:rFonts w:ascii="Abadi" w:hAnsi="Abadi"/>
          <w:b/>
          <w:bCs/>
          <w:spacing w:val="-2"/>
          <w:sz w:val="21"/>
          <w:szCs w:val="21"/>
        </w:rPr>
        <w:t>de</w:t>
      </w:r>
      <w:r w:rsidRPr="005C4259">
        <w:rPr>
          <w:rFonts w:ascii="Abadi" w:hAnsi="Abadi"/>
          <w:b/>
          <w:bCs/>
          <w:spacing w:val="-8"/>
          <w:sz w:val="21"/>
          <w:szCs w:val="21"/>
        </w:rPr>
        <w:t xml:space="preserve"> </w:t>
      </w:r>
      <w:r w:rsidRPr="005C4259">
        <w:rPr>
          <w:rFonts w:ascii="Abadi" w:hAnsi="Abadi"/>
          <w:b/>
          <w:bCs/>
          <w:spacing w:val="-2"/>
          <w:sz w:val="21"/>
          <w:szCs w:val="21"/>
        </w:rPr>
        <w:t>Santiago,</w:t>
      </w:r>
      <w:r w:rsidRPr="005C4259">
        <w:rPr>
          <w:rFonts w:ascii="Abadi" w:hAnsi="Abadi"/>
          <w:b/>
          <w:bCs/>
          <w:spacing w:val="-8"/>
          <w:sz w:val="21"/>
          <w:szCs w:val="21"/>
        </w:rPr>
        <w:t xml:space="preserve"> </w:t>
      </w:r>
      <w:r w:rsidRPr="005C4259">
        <w:rPr>
          <w:rFonts w:ascii="Abadi" w:hAnsi="Abadi"/>
          <w:b/>
          <w:bCs/>
          <w:spacing w:val="-2"/>
          <w:sz w:val="21"/>
          <w:szCs w:val="21"/>
        </w:rPr>
        <w:t>Victoria,</w:t>
      </w:r>
      <w:r w:rsidRPr="005C4259">
        <w:rPr>
          <w:rFonts w:ascii="Abadi" w:hAnsi="Abadi"/>
          <w:b/>
          <w:bCs/>
          <w:spacing w:val="-8"/>
          <w:sz w:val="21"/>
          <w:szCs w:val="21"/>
        </w:rPr>
        <w:t xml:space="preserve"> </w:t>
      </w:r>
      <w:r w:rsidRPr="005C4259">
        <w:rPr>
          <w:rFonts w:ascii="Abadi" w:hAnsi="Abadi"/>
          <w:b/>
          <w:bCs/>
          <w:spacing w:val="-2"/>
          <w:sz w:val="21"/>
          <w:szCs w:val="21"/>
        </w:rPr>
        <w:t>Villagrán</w:t>
      </w:r>
      <w:r w:rsidRPr="005C4259">
        <w:rPr>
          <w:rFonts w:ascii="Abadi" w:hAnsi="Abadi"/>
          <w:b/>
          <w:bCs/>
          <w:spacing w:val="-8"/>
          <w:sz w:val="21"/>
          <w:szCs w:val="21"/>
        </w:rPr>
        <w:t xml:space="preserve"> </w:t>
      </w:r>
      <w:r w:rsidRPr="005C4259">
        <w:rPr>
          <w:rFonts w:ascii="Abadi" w:hAnsi="Abadi"/>
          <w:b/>
          <w:bCs/>
          <w:spacing w:val="-2"/>
          <w:sz w:val="21"/>
          <w:szCs w:val="21"/>
        </w:rPr>
        <w:t>y</w:t>
      </w:r>
      <w:r w:rsidRPr="005C4259">
        <w:rPr>
          <w:rFonts w:ascii="Abadi" w:hAnsi="Abadi"/>
          <w:b/>
          <w:bCs/>
          <w:spacing w:val="-8"/>
          <w:sz w:val="21"/>
          <w:szCs w:val="21"/>
        </w:rPr>
        <w:t xml:space="preserve"> </w:t>
      </w:r>
      <w:r w:rsidRPr="005C4259">
        <w:rPr>
          <w:rFonts w:ascii="Abadi" w:hAnsi="Abadi"/>
          <w:b/>
          <w:bCs/>
          <w:spacing w:val="-2"/>
          <w:sz w:val="21"/>
          <w:szCs w:val="21"/>
        </w:rPr>
        <w:t>Yuriria,</w:t>
      </w:r>
      <w:r w:rsidRPr="005C4259">
        <w:rPr>
          <w:rFonts w:ascii="Abadi" w:hAnsi="Abadi"/>
          <w:b/>
          <w:bCs/>
          <w:spacing w:val="-8"/>
          <w:sz w:val="21"/>
          <w:szCs w:val="21"/>
        </w:rPr>
        <w:t xml:space="preserve"> </w:t>
      </w:r>
      <w:r w:rsidRPr="005C4259">
        <w:rPr>
          <w:rFonts w:ascii="Abadi" w:hAnsi="Abadi"/>
          <w:b/>
          <w:bCs/>
          <w:spacing w:val="-2"/>
          <w:sz w:val="21"/>
          <w:szCs w:val="21"/>
        </w:rPr>
        <w:t>para</w:t>
      </w:r>
      <w:r w:rsidRPr="005C4259">
        <w:rPr>
          <w:rFonts w:ascii="Abadi" w:hAnsi="Abadi"/>
          <w:b/>
          <w:bCs/>
          <w:spacing w:val="-8"/>
          <w:sz w:val="21"/>
          <w:szCs w:val="21"/>
        </w:rPr>
        <w:t xml:space="preserve"> </w:t>
      </w:r>
      <w:r w:rsidRPr="005C4259">
        <w:rPr>
          <w:rFonts w:ascii="Abadi" w:hAnsi="Abadi"/>
          <w:b/>
          <w:bCs/>
          <w:spacing w:val="-2"/>
          <w:sz w:val="21"/>
          <w:szCs w:val="21"/>
        </w:rPr>
        <w:t xml:space="preserve">que </w:t>
      </w:r>
      <w:r w:rsidRPr="005C4259">
        <w:rPr>
          <w:rFonts w:ascii="Abadi" w:hAnsi="Abadi"/>
          <w:b/>
          <w:bCs/>
          <w:sz w:val="21"/>
          <w:szCs w:val="21"/>
        </w:rPr>
        <w:t>emitan</w:t>
      </w:r>
      <w:r w:rsidRPr="005C4259">
        <w:rPr>
          <w:rFonts w:ascii="Abadi" w:hAnsi="Abadi"/>
          <w:b/>
          <w:bCs/>
          <w:spacing w:val="-19"/>
          <w:sz w:val="21"/>
          <w:szCs w:val="21"/>
        </w:rPr>
        <w:t xml:space="preserve"> </w:t>
      </w:r>
      <w:r w:rsidRPr="005C4259">
        <w:rPr>
          <w:rFonts w:ascii="Abadi" w:hAnsi="Abadi"/>
          <w:b/>
          <w:bCs/>
          <w:sz w:val="21"/>
          <w:szCs w:val="21"/>
        </w:rPr>
        <w:t>los</w:t>
      </w:r>
      <w:r w:rsidRPr="005C4259">
        <w:rPr>
          <w:rFonts w:ascii="Abadi" w:hAnsi="Abadi"/>
          <w:b/>
          <w:bCs/>
          <w:spacing w:val="-18"/>
          <w:sz w:val="21"/>
          <w:szCs w:val="21"/>
        </w:rPr>
        <w:t xml:space="preserve"> </w:t>
      </w:r>
      <w:r w:rsidRPr="005C4259">
        <w:rPr>
          <w:rFonts w:ascii="Abadi" w:hAnsi="Abadi"/>
          <w:b/>
          <w:bCs/>
          <w:sz w:val="21"/>
          <w:szCs w:val="21"/>
        </w:rPr>
        <w:t>lineamientos</w:t>
      </w:r>
      <w:r w:rsidRPr="005C4259">
        <w:rPr>
          <w:rFonts w:ascii="Abadi" w:hAnsi="Abadi"/>
          <w:b/>
          <w:bCs/>
          <w:spacing w:val="-18"/>
          <w:sz w:val="21"/>
          <w:szCs w:val="21"/>
        </w:rPr>
        <w:t xml:space="preserve"> </w:t>
      </w:r>
      <w:r w:rsidRPr="005C4259">
        <w:rPr>
          <w:rFonts w:ascii="Abadi" w:hAnsi="Abadi"/>
          <w:b/>
          <w:bCs/>
          <w:sz w:val="21"/>
          <w:szCs w:val="21"/>
        </w:rPr>
        <w:t>para</w:t>
      </w:r>
      <w:r w:rsidRPr="005C4259">
        <w:rPr>
          <w:rFonts w:ascii="Abadi" w:hAnsi="Abadi"/>
          <w:b/>
          <w:bCs/>
          <w:spacing w:val="-18"/>
          <w:sz w:val="21"/>
          <w:szCs w:val="21"/>
        </w:rPr>
        <w:t xml:space="preserve"> </w:t>
      </w:r>
      <w:r w:rsidRPr="005C4259">
        <w:rPr>
          <w:rFonts w:ascii="Abadi" w:hAnsi="Abadi"/>
          <w:b/>
          <w:bCs/>
          <w:sz w:val="21"/>
          <w:szCs w:val="21"/>
        </w:rPr>
        <w:t>el</w:t>
      </w:r>
      <w:r w:rsidRPr="005C4259">
        <w:rPr>
          <w:rFonts w:ascii="Abadi" w:hAnsi="Abadi"/>
          <w:b/>
          <w:bCs/>
          <w:spacing w:val="-18"/>
          <w:sz w:val="21"/>
          <w:szCs w:val="21"/>
        </w:rPr>
        <w:t xml:space="preserve"> </w:t>
      </w:r>
      <w:r w:rsidRPr="005C4259">
        <w:rPr>
          <w:rFonts w:ascii="Abadi" w:hAnsi="Abadi"/>
          <w:b/>
          <w:bCs/>
          <w:sz w:val="21"/>
          <w:szCs w:val="21"/>
        </w:rPr>
        <w:t>debido</w:t>
      </w:r>
      <w:r w:rsidRPr="005C4259">
        <w:rPr>
          <w:rFonts w:ascii="Abadi" w:hAnsi="Abadi"/>
          <w:b/>
          <w:bCs/>
          <w:spacing w:val="-18"/>
          <w:sz w:val="21"/>
          <w:szCs w:val="21"/>
        </w:rPr>
        <w:t xml:space="preserve"> </w:t>
      </w:r>
      <w:r w:rsidRPr="005C4259">
        <w:rPr>
          <w:rFonts w:ascii="Abadi" w:hAnsi="Abadi"/>
          <w:b/>
          <w:bCs/>
          <w:sz w:val="21"/>
          <w:szCs w:val="21"/>
        </w:rPr>
        <w:t>cumplimiento</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los</w:t>
      </w:r>
      <w:r w:rsidRPr="005C4259">
        <w:rPr>
          <w:rFonts w:ascii="Abadi" w:hAnsi="Abadi"/>
          <w:b/>
          <w:bCs/>
          <w:spacing w:val="-18"/>
          <w:sz w:val="21"/>
          <w:szCs w:val="21"/>
        </w:rPr>
        <w:t xml:space="preserve"> </w:t>
      </w:r>
      <w:r w:rsidRPr="005C4259">
        <w:rPr>
          <w:rFonts w:ascii="Abadi" w:hAnsi="Abadi"/>
          <w:b/>
          <w:bCs/>
          <w:sz w:val="21"/>
          <w:szCs w:val="21"/>
        </w:rPr>
        <w:t>Comités</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 xml:space="preserve">Ética Municipal </w:t>
      </w:r>
      <w:r w:rsidRPr="005C4259">
        <w:rPr>
          <w:rFonts w:ascii="Abadi" w:hAnsi="Abadi"/>
          <w:b/>
          <w:bCs/>
          <w:i/>
          <w:sz w:val="21"/>
          <w:szCs w:val="21"/>
        </w:rPr>
        <w:t>(266/LXV-PPA).</w:t>
      </w:r>
    </w:p>
    <w:p w14:paraId="7E8A1941" w14:textId="77777777" w:rsidR="009969A8" w:rsidRDefault="009969A8" w:rsidP="009969A8">
      <w:pPr>
        <w:pStyle w:val="Prrafodelista"/>
        <w:ind w:right="567"/>
        <w:rPr>
          <w:rFonts w:ascii="Abadi" w:hAnsi="Abadi"/>
          <w:b/>
          <w:bCs/>
          <w:i/>
          <w:sz w:val="21"/>
          <w:szCs w:val="21"/>
        </w:rPr>
      </w:pPr>
    </w:p>
    <w:p w14:paraId="018C5B1A" w14:textId="5CCAFF3C" w:rsidR="003D2250" w:rsidRDefault="003D2250"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B040C">
        <w:rPr>
          <w:rFonts w:ascii="Abadi" w:hAnsi="Abadi"/>
          <w:b/>
          <w:bCs/>
          <w:sz w:val="21"/>
          <w:szCs w:val="21"/>
        </w:rPr>
        <w:t>81</w:t>
      </w:r>
    </w:p>
    <w:p w14:paraId="6A7B2184" w14:textId="77777777" w:rsidR="00DA4BB5" w:rsidRDefault="00DA4BB5" w:rsidP="00DA4BB5">
      <w:pPr>
        <w:tabs>
          <w:tab w:val="left" w:pos="3119"/>
        </w:tabs>
        <w:kinsoku w:val="0"/>
        <w:overflowPunct w:val="0"/>
        <w:autoSpaceDE w:val="0"/>
        <w:autoSpaceDN w:val="0"/>
        <w:adjustRightInd w:val="0"/>
        <w:ind w:left="1276" w:right="709"/>
        <w:jc w:val="both"/>
        <w:rPr>
          <w:rFonts w:ascii="Abadi" w:hAnsi="Abadi"/>
          <w:b/>
          <w:bCs/>
          <w:sz w:val="21"/>
          <w:szCs w:val="21"/>
        </w:rPr>
      </w:pPr>
    </w:p>
    <w:p w14:paraId="7131A9AE" w14:textId="1161B6D6" w:rsidR="00DA4BB5" w:rsidRDefault="007D2E9E" w:rsidP="00DA4BB5">
      <w:pPr>
        <w:tabs>
          <w:tab w:val="left" w:pos="3119"/>
        </w:tabs>
        <w:kinsoku w:val="0"/>
        <w:overflowPunct w:val="0"/>
        <w:autoSpaceDE w:val="0"/>
        <w:autoSpaceDN w:val="0"/>
        <w:adjustRightInd w:val="0"/>
        <w:ind w:left="1276" w:right="709"/>
        <w:jc w:val="both"/>
        <w:rPr>
          <w:rFonts w:ascii="Abadi" w:hAnsi="Abadi"/>
          <w:b/>
          <w:bCs/>
          <w:sz w:val="21"/>
          <w:szCs w:val="21"/>
        </w:rPr>
      </w:pPr>
      <w:r w:rsidRPr="000707DA">
        <w:rPr>
          <w:rFonts w:ascii="Abadi" w:hAnsi="Abadi"/>
          <w:b/>
          <w:bCs/>
          <w:sz w:val="21"/>
          <w:szCs w:val="21"/>
        </w:rPr>
        <w:t>(Sube a tribuna el diputado Jorge Ortiz Ortega, para hablar a favor del dictamen en referencia)</w:t>
      </w:r>
    </w:p>
    <w:p w14:paraId="67C99E01" w14:textId="77777777" w:rsidR="007D2E9E" w:rsidRDefault="007D2E9E" w:rsidP="00DA4BB5">
      <w:pPr>
        <w:tabs>
          <w:tab w:val="left" w:pos="3119"/>
        </w:tabs>
        <w:kinsoku w:val="0"/>
        <w:overflowPunct w:val="0"/>
        <w:autoSpaceDE w:val="0"/>
        <w:autoSpaceDN w:val="0"/>
        <w:adjustRightInd w:val="0"/>
        <w:ind w:left="1276" w:right="709"/>
        <w:jc w:val="both"/>
        <w:rPr>
          <w:rFonts w:ascii="Abadi" w:hAnsi="Abadi"/>
          <w:b/>
          <w:bCs/>
          <w:sz w:val="21"/>
          <w:szCs w:val="21"/>
        </w:rPr>
      </w:pPr>
    </w:p>
    <w:p w14:paraId="1AC2B0E3" w14:textId="2E74E4EB" w:rsidR="007D2E9E" w:rsidRPr="003D2250" w:rsidRDefault="007D2E9E" w:rsidP="009D3EB7">
      <w:pPr>
        <w:tabs>
          <w:tab w:val="left" w:pos="3119"/>
        </w:tabs>
        <w:kinsoku w:val="0"/>
        <w:overflowPunct w:val="0"/>
        <w:autoSpaceDE w:val="0"/>
        <w:autoSpaceDN w:val="0"/>
        <w:adjustRightInd w:val="0"/>
        <w:ind w:left="3119" w:right="142"/>
        <w:jc w:val="both"/>
        <w:rPr>
          <w:rFonts w:ascii="Abadi" w:hAnsi="Abadi"/>
          <w:b/>
          <w:bCs/>
          <w:sz w:val="21"/>
          <w:szCs w:val="21"/>
        </w:rPr>
      </w:pPr>
      <w:r>
        <w:rPr>
          <w:rFonts w:ascii="Abadi" w:hAnsi="Abadi"/>
          <w:b/>
          <w:bCs/>
          <w:sz w:val="21"/>
          <w:szCs w:val="21"/>
        </w:rPr>
        <w:t xml:space="preserve">Pág. </w:t>
      </w:r>
      <w:r w:rsidR="003B040C">
        <w:rPr>
          <w:rFonts w:ascii="Abadi" w:hAnsi="Abadi"/>
          <w:b/>
          <w:bCs/>
          <w:sz w:val="21"/>
          <w:szCs w:val="21"/>
        </w:rPr>
        <w:t>88</w:t>
      </w:r>
    </w:p>
    <w:p w14:paraId="2B9EAE2A" w14:textId="77777777" w:rsidR="003D2250" w:rsidRPr="005C4259" w:rsidRDefault="003D2250" w:rsidP="009969A8">
      <w:pPr>
        <w:pStyle w:val="Prrafodelista"/>
        <w:ind w:right="567"/>
        <w:rPr>
          <w:rFonts w:ascii="Abadi" w:hAnsi="Abadi"/>
          <w:b/>
          <w:bCs/>
          <w:i/>
          <w:sz w:val="21"/>
          <w:szCs w:val="21"/>
        </w:rPr>
      </w:pPr>
    </w:p>
    <w:p w14:paraId="12F7CE79" w14:textId="77777777" w:rsidR="009969A8" w:rsidRPr="007D2E9E" w:rsidRDefault="009969A8" w:rsidP="009969A8">
      <w:pPr>
        <w:pStyle w:val="Prrafodelista"/>
        <w:widowControl w:val="0"/>
        <w:numPr>
          <w:ilvl w:val="0"/>
          <w:numId w:val="5"/>
        </w:numPr>
        <w:autoSpaceDE w:val="0"/>
        <w:autoSpaceDN w:val="0"/>
        <w:jc w:val="both"/>
        <w:rPr>
          <w:rFonts w:ascii="Abadi" w:hAnsi="Abadi"/>
          <w:sz w:val="21"/>
          <w:szCs w:val="21"/>
        </w:rPr>
      </w:pPr>
      <w:r w:rsidRPr="005C4259">
        <w:rPr>
          <w:rFonts w:ascii="Abadi" w:hAnsi="Abadi"/>
          <w:b/>
          <w:bCs/>
          <w:sz w:val="21"/>
          <w:szCs w:val="21"/>
        </w:rPr>
        <w:t>Asuntos</w:t>
      </w:r>
      <w:r w:rsidRPr="005C4259">
        <w:rPr>
          <w:rFonts w:ascii="Abadi" w:hAnsi="Abadi"/>
          <w:b/>
          <w:bCs/>
          <w:spacing w:val="-10"/>
          <w:sz w:val="21"/>
          <w:szCs w:val="21"/>
        </w:rPr>
        <w:t xml:space="preserve"> </w:t>
      </w:r>
      <w:r w:rsidRPr="005C4259">
        <w:rPr>
          <w:rFonts w:ascii="Abadi" w:hAnsi="Abadi"/>
          <w:b/>
          <w:bCs/>
          <w:spacing w:val="-2"/>
          <w:sz w:val="21"/>
          <w:szCs w:val="21"/>
        </w:rPr>
        <w:t>generales.</w:t>
      </w:r>
    </w:p>
    <w:p w14:paraId="7A63F192" w14:textId="77777777" w:rsidR="009D3EB7" w:rsidRDefault="009D3EB7" w:rsidP="009D3EB7">
      <w:pPr>
        <w:pStyle w:val="Prrafodelista"/>
        <w:tabs>
          <w:tab w:val="left" w:pos="3119"/>
        </w:tabs>
        <w:kinsoku w:val="0"/>
        <w:overflowPunct w:val="0"/>
        <w:autoSpaceDE w:val="0"/>
        <w:autoSpaceDN w:val="0"/>
        <w:adjustRightInd w:val="0"/>
        <w:ind w:left="1287" w:right="142"/>
        <w:jc w:val="both"/>
        <w:rPr>
          <w:rFonts w:ascii="Abadi" w:hAnsi="Abadi"/>
          <w:b/>
          <w:bCs/>
          <w:sz w:val="21"/>
          <w:szCs w:val="21"/>
        </w:rPr>
      </w:pPr>
    </w:p>
    <w:p w14:paraId="03C4C754" w14:textId="7D1E3D76" w:rsidR="009D3EB7" w:rsidRPr="009D3EB7" w:rsidRDefault="009D3EB7" w:rsidP="009D3EB7">
      <w:pPr>
        <w:pStyle w:val="Prrafodelista"/>
        <w:tabs>
          <w:tab w:val="left" w:pos="3119"/>
        </w:tabs>
        <w:kinsoku w:val="0"/>
        <w:overflowPunct w:val="0"/>
        <w:autoSpaceDE w:val="0"/>
        <w:autoSpaceDN w:val="0"/>
        <w:adjustRightInd w:val="0"/>
        <w:ind w:left="3119" w:right="142"/>
        <w:jc w:val="both"/>
        <w:rPr>
          <w:rFonts w:ascii="Abadi" w:hAnsi="Abadi"/>
          <w:b/>
          <w:bCs/>
          <w:sz w:val="21"/>
          <w:szCs w:val="21"/>
        </w:rPr>
      </w:pPr>
      <w:r w:rsidRPr="009D3EB7">
        <w:rPr>
          <w:rFonts w:ascii="Abadi" w:hAnsi="Abadi"/>
          <w:b/>
          <w:bCs/>
          <w:sz w:val="21"/>
          <w:szCs w:val="21"/>
        </w:rPr>
        <w:t xml:space="preserve">Pág. </w:t>
      </w:r>
      <w:r w:rsidR="003B040C">
        <w:rPr>
          <w:rFonts w:ascii="Abadi" w:hAnsi="Abadi"/>
          <w:b/>
          <w:bCs/>
          <w:sz w:val="21"/>
          <w:szCs w:val="21"/>
        </w:rPr>
        <w:t>90</w:t>
      </w:r>
    </w:p>
    <w:p w14:paraId="69DE9529" w14:textId="77777777" w:rsidR="007D2E9E" w:rsidRDefault="007D2E9E" w:rsidP="007D2E9E">
      <w:pPr>
        <w:pStyle w:val="Prrafodelista"/>
        <w:widowControl w:val="0"/>
        <w:autoSpaceDE w:val="0"/>
        <w:autoSpaceDN w:val="0"/>
        <w:ind w:left="1287"/>
        <w:jc w:val="both"/>
        <w:rPr>
          <w:rFonts w:ascii="Abadi" w:hAnsi="Abadi"/>
          <w:b/>
          <w:bCs/>
          <w:spacing w:val="-2"/>
          <w:sz w:val="21"/>
          <w:szCs w:val="21"/>
        </w:rPr>
      </w:pPr>
    </w:p>
    <w:p w14:paraId="14716824" w14:textId="582D18D2" w:rsidR="000676B1" w:rsidRDefault="000676B1" w:rsidP="000676B1">
      <w:pPr>
        <w:pStyle w:val="Prrafodelista"/>
        <w:widowControl w:val="0"/>
        <w:autoSpaceDE w:val="0"/>
        <w:autoSpaceDN w:val="0"/>
        <w:ind w:left="1287" w:right="709"/>
        <w:jc w:val="both"/>
        <w:rPr>
          <w:rFonts w:ascii="Abadi" w:hAnsi="Abadi"/>
          <w:b/>
          <w:bCs/>
          <w:sz w:val="21"/>
          <w:szCs w:val="21"/>
        </w:rPr>
      </w:pPr>
      <w:r w:rsidRPr="000A4FDC">
        <w:rPr>
          <w:rFonts w:ascii="Abadi" w:hAnsi="Abadi"/>
          <w:b/>
          <w:bCs/>
          <w:color w:val="4A442A" w:themeColor="background2" w:themeShade="40"/>
          <w:sz w:val="21"/>
          <w:szCs w:val="21"/>
        </w:rPr>
        <w:t>(</w:t>
      </w:r>
      <w:r w:rsidRPr="000A4FDC">
        <w:rPr>
          <w:rFonts w:ascii="Abadi" w:hAnsi="Abadi"/>
          <w:b/>
          <w:bCs/>
          <w:sz w:val="21"/>
          <w:szCs w:val="21"/>
        </w:rPr>
        <w:t>Sube a Tribuna a la diputada Briseida Anabel Magdaleno, para hablar en asuntos de interés general)</w:t>
      </w:r>
    </w:p>
    <w:p w14:paraId="13DC19A3" w14:textId="77777777" w:rsidR="000676B1" w:rsidRDefault="000676B1" w:rsidP="000676B1">
      <w:pPr>
        <w:pStyle w:val="Prrafodelista"/>
        <w:widowControl w:val="0"/>
        <w:autoSpaceDE w:val="0"/>
        <w:autoSpaceDN w:val="0"/>
        <w:ind w:left="1287" w:right="709"/>
        <w:jc w:val="both"/>
        <w:rPr>
          <w:rFonts w:ascii="Abadi" w:hAnsi="Abadi"/>
          <w:b/>
          <w:bCs/>
          <w:sz w:val="21"/>
          <w:szCs w:val="21"/>
        </w:rPr>
      </w:pPr>
    </w:p>
    <w:p w14:paraId="36BCE394" w14:textId="1726AE95" w:rsidR="000676B1" w:rsidRDefault="000676B1" w:rsidP="009D3EB7">
      <w:pPr>
        <w:pStyle w:val="Prrafodelista"/>
        <w:widowControl w:val="0"/>
        <w:autoSpaceDE w:val="0"/>
        <w:autoSpaceDN w:val="0"/>
        <w:ind w:left="3119" w:right="142"/>
        <w:jc w:val="both"/>
        <w:rPr>
          <w:rFonts w:ascii="Abadi" w:hAnsi="Abadi"/>
          <w:b/>
          <w:bCs/>
          <w:sz w:val="21"/>
          <w:szCs w:val="21"/>
        </w:rPr>
      </w:pPr>
      <w:r>
        <w:rPr>
          <w:rFonts w:ascii="Abadi" w:hAnsi="Abadi"/>
          <w:b/>
          <w:bCs/>
          <w:sz w:val="21"/>
          <w:szCs w:val="21"/>
        </w:rPr>
        <w:t>Pág.</w:t>
      </w:r>
      <w:r w:rsidR="009D3EB7">
        <w:rPr>
          <w:rFonts w:ascii="Abadi" w:hAnsi="Abadi"/>
          <w:b/>
          <w:bCs/>
          <w:sz w:val="21"/>
          <w:szCs w:val="21"/>
        </w:rPr>
        <w:t xml:space="preserve"> </w:t>
      </w:r>
      <w:r w:rsidR="003B040C">
        <w:rPr>
          <w:rFonts w:ascii="Abadi" w:hAnsi="Abadi"/>
          <w:b/>
          <w:bCs/>
          <w:sz w:val="21"/>
          <w:szCs w:val="21"/>
        </w:rPr>
        <w:t>90</w:t>
      </w:r>
    </w:p>
    <w:p w14:paraId="01573A20" w14:textId="77777777" w:rsidR="000676B1" w:rsidRDefault="000676B1" w:rsidP="000676B1">
      <w:pPr>
        <w:pStyle w:val="Prrafodelista"/>
        <w:widowControl w:val="0"/>
        <w:autoSpaceDE w:val="0"/>
        <w:autoSpaceDN w:val="0"/>
        <w:ind w:left="1287" w:right="709"/>
        <w:jc w:val="both"/>
        <w:rPr>
          <w:rFonts w:ascii="Abadi" w:hAnsi="Abadi"/>
          <w:b/>
          <w:bCs/>
          <w:sz w:val="21"/>
          <w:szCs w:val="21"/>
        </w:rPr>
      </w:pPr>
    </w:p>
    <w:p w14:paraId="10E1CD87" w14:textId="77777777" w:rsidR="00BF5E51" w:rsidRPr="000158C8" w:rsidRDefault="00BF5E51" w:rsidP="00BF5E51">
      <w:pPr>
        <w:pStyle w:val="Prrafodelista"/>
        <w:widowControl w:val="0"/>
        <w:autoSpaceDE w:val="0"/>
        <w:autoSpaceDN w:val="0"/>
        <w:ind w:left="1287" w:right="709"/>
        <w:jc w:val="both"/>
        <w:rPr>
          <w:rFonts w:ascii="Abadi" w:hAnsi="Abadi"/>
          <w:b/>
          <w:bCs/>
          <w:color w:val="4A442A" w:themeColor="background2" w:themeShade="40"/>
          <w:sz w:val="21"/>
          <w:szCs w:val="21"/>
        </w:rPr>
      </w:pPr>
      <w:r w:rsidRPr="000A4FDC">
        <w:rPr>
          <w:rFonts w:ascii="Abadi" w:hAnsi="Abadi"/>
          <w:b/>
          <w:bCs/>
          <w:color w:val="4A442A" w:themeColor="background2" w:themeShade="40"/>
          <w:sz w:val="21"/>
          <w:szCs w:val="21"/>
        </w:rPr>
        <w:t>(Sube a tribuna la diputada María de la Luz Hernández Martínez, para hablar en asuntos de interés general)</w:t>
      </w:r>
    </w:p>
    <w:p w14:paraId="433DFC7D" w14:textId="77777777" w:rsidR="000676B1" w:rsidRDefault="000676B1"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4B649BC9" w14:textId="58B7FD96" w:rsidR="00BF5E51" w:rsidRDefault="00BF5E51" w:rsidP="009D3EB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4E400D">
        <w:rPr>
          <w:rFonts w:ascii="Abadi" w:hAnsi="Abadi"/>
          <w:b/>
          <w:bCs/>
          <w:color w:val="4A442A" w:themeColor="background2" w:themeShade="40"/>
          <w:sz w:val="21"/>
          <w:szCs w:val="21"/>
        </w:rPr>
        <w:t>91</w:t>
      </w:r>
    </w:p>
    <w:p w14:paraId="73113F17" w14:textId="77777777" w:rsidR="00BF5E51" w:rsidRDefault="00BF5E51"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0CF43AB3" w14:textId="77777777" w:rsidR="009737F2" w:rsidRPr="000158C8" w:rsidRDefault="009737F2" w:rsidP="009737F2">
      <w:pPr>
        <w:pStyle w:val="Prrafodelista"/>
        <w:widowControl w:val="0"/>
        <w:autoSpaceDE w:val="0"/>
        <w:autoSpaceDN w:val="0"/>
        <w:ind w:left="1287" w:right="709"/>
        <w:jc w:val="both"/>
        <w:rPr>
          <w:rFonts w:ascii="Abadi" w:hAnsi="Abadi"/>
          <w:b/>
          <w:bCs/>
          <w:color w:val="4A442A" w:themeColor="background2" w:themeShade="40"/>
          <w:sz w:val="21"/>
          <w:szCs w:val="21"/>
        </w:rPr>
      </w:pPr>
      <w:r w:rsidRPr="000A4FDC">
        <w:rPr>
          <w:rFonts w:ascii="Abadi" w:hAnsi="Abadi"/>
          <w:b/>
          <w:bCs/>
          <w:color w:val="4A442A" w:themeColor="background2" w:themeShade="40"/>
          <w:sz w:val="21"/>
          <w:szCs w:val="21"/>
        </w:rPr>
        <w:t>(Sube a diputada Alma Edwviges Alcaraz Hernández, para hablar en asuntos de interés general)</w:t>
      </w:r>
    </w:p>
    <w:p w14:paraId="7315A326" w14:textId="77777777" w:rsidR="00BF5E51" w:rsidRDefault="00BF5E51"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255480D3" w14:textId="765B0660" w:rsidR="009737F2" w:rsidRDefault="009737F2" w:rsidP="009D3EB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4E400D">
        <w:rPr>
          <w:rFonts w:ascii="Abadi" w:hAnsi="Abadi"/>
          <w:b/>
          <w:bCs/>
          <w:color w:val="4A442A" w:themeColor="background2" w:themeShade="40"/>
          <w:sz w:val="21"/>
          <w:szCs w:val="21"/>
        </w:rPr>
        <w:t>93</w:t>
      </w:r>
    </w:p>
    <w:p w14:paraId="4E069E8D" w14:textId="77777777" w:rsidR="009737F2" w:rsidRDefault="009737F2"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30768006" w14:textId="77777777" w:rsidR="006374EE" w:rsidRPr="000158C8" w:rsidRDefault="006374EE" w:rsidP="006374EE">
      <w:pPr>
        <w:pStyle w:val="Prrafodelista"/>
        <w:widowControl w:val="0"/>
        <w:autoSpaceDE w:val="0"/>
        <w:autoSpaceDN w:val="0"/>
        <w:ind w:left="1287" w:right="709"/>
        <w:jc w:val="both"/>
        <w:rPr>
          <w:rFonts w:ascii="Abadi" w:hAnsi="Abadi"/>
          <w:b/>
          <w:bCs/>
          <w:color w:val="4A442A" w:themeColor="background2" w:themeShade="40"/>
          <w:sz w:val="21"/>
          <w:szCs w:val="21"/>
        </w:rPr>
      </w:pPr>
      <w:r w:rsidRPr="000A4FDC">
        <w:rPr>
          <w:rFonts w:ascii="Abadi" w:hAnsi="Abadi"/>
          <w:b/>
          <w:bCs/>
          <w:color w:val="4A442A" w:themeColor="background2" w:themeShade="40"/>
          <w:sz w:val="21"/>
          <w:szCs w:val="21"/>
        </w:rPr>
        <w:t xml:space="preserve">(Sube a tribuna la diputada Laura Cristina </w:t>
      </w:r>
      <w:r w:rsidRPr="000158C8">
        <w:rPr>
          <w:rFonts w:ascii="Abadi" w:hAnsi="Abadi"/>
          <w:b/>
          <w:bCs/>
          <w:color w:val="4A442A" w:themeColor="background2" w:themeShade="40"/>
          <w:sz w:val="21"/>
          <w:szCs w:val="21"/>
        </w:rPr>
        <w:t>Márquez</w:t>
      </w:r>
      <w:r w:rsidRPr="000A4FDC">
        <w:rPr>
          <w:rFonts w:ascii="Abadi" w:hAnsi="Abadi"/>
          <w:b/>
          <w:bCs/>
          <w:color w:val="4A442A" w:themeColor="background2" w:themeShade="40"/>
          <w:sz w:val="21"/>
          <w:szCs w:val="21"/>
        </w:rPr>
        <w:t xml:space="preserve"> Alcalá, para hablar en asunto de interés general)</w:t>
      </w:r>
    </w:p>
    <w:p w14:paraId="077C0BC4" w14:textId="77777777" w:rsidR="009737F2" w:rsidRDefault="009737F2"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75FB9471" w14:textId="5FE50191" w:rsidR="006374EE" w:rsidRDefault="006374EE" w:rsidP="009D3EB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2F0752">
        <w:rPr>
          <w:rFonts w:ascii="Abadi" w:hAnsi="Abadi"/>
          <w:b/>
          <w:bCs/>
          <w:color w:val="4A442A" w:themeColor="background2" w:themeShade="40"/>
          <w:sz w:val="21"/>
          <w:szCs w:val="21"/>
        </w:rPr>
        <w:t>95</w:t>
      </w:r>
    </w:p>
    <w:p w14:paraId="7C6F0742" w14:textId="77777777" w:rsidR="006374EE" w:rsidRDefault="006374EE" w:rsidP="000676B1">
      <w:pPr>
        <w:pStyle w:val="Prrafodelista"/>
        <w:widowControl w:val="0"/>
        <w:autoSpaceDE w:val="0"/>
        <w:autoSpaceDN w:val="0"/>
        <w:ind w:left="1287" w:right="709"/>
        <w:jc w:val="both"/>
        <w:rPr>
          <w:rFonts w:ascii="Abadi" w:hAnsi="Abadi"/>
          <w:b/>
          <w:bCs/>
          <w:color w:val="4A442A" w:themeColor="background2" w:themeShade="40"/>
          <w:sz w:val="21"/>
          <w:szCs w:val="21"/>
        </w:rPr>
      </w:pPr>
    </w:p>
    <w:p w14:paraId="1F52FA35" w14:textId="77777777" w:rsidR="00E65C96" w:rsidRDefault="00E65C96" w:rsidP="00E65C96">
      <w:pPr>
        <w:pStyle w:val="Prrafodelista"/>
        <w:widowControl w:val="0"/>
        <w:autoSpaceDE w:val="0"/>
        <w:autoSpaceDN w:val="0"/>
        <w:ind w:left="1287" w:right="709"/>
        <w:jc w:val="both"/>
        <w:rPr>
          <w:rFonts w:ascii="Abadi" w:hAnsi="Abadi"/>
          <w:b/>
          <w:bCs/>
          <w:color w:val="4A442A" w:themeColor="background2" w:themeShade="40"/>
          <w:sz w:val="21"/>
          <w:szCs w:val="21"/>
        </w:rPr>
      </w:pPr>
      <w:r w:rsidRPr="000A4FDC">
        <w:rPr>
          <w:rFonts w:ascii="Abadi" w:hAnsi="Abadi"/>
          <w:b/>
          <w:bCs/>
          <w:color w:val="4A442A" w:themeColor="background2" w:themeShade="40"/>
          <w:sz w:val="21"/>
          <w:szCs w:val="21"/>
        </w:rPr>
        <w:t>(Sube a tribuna el diputado Ernesto Alejandro Prieto Gallardo, para rectificación de hechos del diputado que le antecedió en el uso de la voz)</w:t>
      </w:r>
    </w:p>
    <w:p w14:paraId="42900779" w14:textId="77777777" w:rsidR="00E65C96" w:rsidRDefault="00E65C96" w:rsidP="00E65C96">
      <w:pPr>
        <w:pStyle w:val="Prrafodelista"/>
        <w:widowControl w:val="0"/>
        <w:autoSpaceDE w:val="0"/>
        <w:autoSpaceDN w:val="0"/>
        <w:ind w:left="1287" w:right="709"/>
        <w:jc w:val="both"/>
        <w:rPr>
          <w:rFonts w:ascii="Abadi" w:hAnsi="Abadi"/>
          <w:b/>
          <w:bCs/>
          <w:color w:val="4A442A" w:themeColor="background2" w:themeShade="40"/>
          <w:sz w:val="21"/>
          <w:szCs w:val="21"/>
        </w:rPr>
      </w:pPr>
    </w:p>
    <w:p w14:paraId="6098AA26" w14:textId="38B99282" w:rsidR="00E65C96" w:rsidRDefault="00E65C96" w:rsidP="00672AF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2F0752">
        <w:rPr>
          <w:rFonts w:ascii="Abadi" w:hAnsi="Abadi"/>
          <w:b/>
          <w:bCs/>
          <w:color w:val="4A442A" w:themeColor="background2" w:themeShade="40"/>
          <w:sz w:val="21"/>
          <w:szCs w:val="21"/>
        </w:rPr>
        <w:t>97</w:t>
      </w:r>
    </w:p>
    <w:p w14:paraId="0DCBB7CD" w14:textId="77777777" w:rsidR="00E65C96" w:rsidRDefault="00E65C96" w:rsidP="00E65C96">
      <w:pPr>
        <w:pStyle w:val="Prrafodelista"/>
        <w:widowControl w:val="0"/>
        <w:autoSpaceDE w:val="0"/>
        <w:autoSpaceDN w:val="0"/>
        <w:ind w:left="1287" w:right="709"/>
        <w:jc w:val="both"/>
        <w:rPr>
          <w:rFonts w:ascii="Abadi" w:hAnsi="Abadi"/>
          <w:b/>
          <w:bCs/>
          <w:color w:val="4A442A" w:themeColor="background2" w:themeShade="40"/>
          <w:sz w:val="21"/>
          <w:szCs w:val="21"/>
        </w:rPr>
      </w:pPr>
    </w:p>
    <w:p w14:paraId="18F5E8B3" w14:textId="77777777" w:rsidR="009F2639" w:rsidRDefault="009F2639" w:rsidP="009F2639">
      <w:pPr>
        <w:pStyle w:val="Prrafodelista"/>
        <w:widowControl w:val="0"/>
        <w:autoSpaceDE w:val="0"/>
        <w:autoSpaceDN w:val="0"/>
        <w:ind w:left="1287" w:right="709"/>
        <w:jc w:val="both"/>
        <w:rPr>
          <w:rFonts w:ascii="Abadi" w:hAnsi="Abadi"/>
          <w:b/>
          <w:bCs/>
          <w:color w:val="4A442A" w:themeColor="background2" w:themeShade="40"/>
          <w:sz w:val="21"/>
          <w:szCs w:val="21"/>
        </w:rPr>
      </w:pPr>
      <w:r w:rsidRPr="000A4FDC">
        <w:rPr>
          <w:rFonts w:ascii="Abadi" w:hAnsi="Abadi"/>
          <w:b/>
          <w:bCs/>
          <w:color w:val="4A442A" w:themeColor="background2" w:themeShade="40"/>
          <w:sz w:val="21"/>
          <w:szCs w:val="21"/>
        </w:rPr>
        <w:t xml:space="preserve">(Sube a tribuna la diputada Laura Cristina Márquez Alcalá para rectificación de hechos del diputado que le antecedió en el uso de la voz) </w:t>
      </w:r>
    </w:p>
    <w:p w14:paraId="7CD56506" w14:textId="77777777" w:rsidR="009F2639" w:rsidRDefault="009F2639" w:rsidP="009F2639">
      <w:pPr>
        <w:pStyle w:val="Prrafodelista"/>
        <w:widowControl w:val="0"/>
        <w:autoSpaceDE w:val="0"/>
        <w:autoSpaceDN w:val="0"/>
        <w:ind w:left="1287" w:right="709"/>
        <w:jc w:val="both"/>
        <w:rPr>
          <w:rFonts w:ascii="Abadi" w:hAnsi="Abadi"/>
          <w:b/>
          <w:bCs/>
          <w:color w:val="4A442A" w:themeColor="background2" w:themeShade="40"/>
          <w:sz w:val="21"/>
          <w:szCs w:val="21"/>
        </w:rPr>
      </w:pPr>
    </w:p>
    <w:p w14:paraId="6B29D3B6" w14:textId="392F34C4" w:rsidR="009F2639" w:rsidRDefault="009F2639" w:rsidP="00672AF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2F0752">
        <w:rPr>
          <w:rFonts w:ascii="Abadi" w:hAnsi="Abadi"/>
          <w:b/>
          <w:bCs/>
          <w:color w:val="4A442A" w:themeColor="background2" w:themeShade="40"/>
          <w:sz w:val="21"/>
          <w:szCs w:val="21"/>
        </w:rPr>
        <w:t>99</w:t>
      </w:r>
    </w:p>
    <w:p w14:paraId="1AC7CE7E" w14:textId="77777777" w:rsidR="009F2639" w:rsidRDefault="009F2639" w:rsidP="009F2639">
      <w:pPr>
        <w:pStyle w:val="Prrafodelista"/>
        <w:widowControl w:val="0"/>
        <w:autoSpaceDE w:val="0"/>
        <w:autoSpaceDN w:val="0"/>
        <w:ind w:left="1287" w:right="709"/>
        <w:jc w:val="both"/>
        <w:rPr>
          <w:rFonts w:ascii="Abadi" w:hAnsi="Abadi"/>
          <w:b/>
          <w:bCs/>
          <w:color w:val="4A442A" w:themeColor="background2" w:themeShade="40"/>
          <w:sz w:val="21"/>
          <w:szCs w:val="21"/>
        </w:rPr>
      </w:pPr>
    </w:p>
    <w:p w14:paraId="643C4A0C" w14:textId="7B75C8DA" w:rsidR="009F2639" w:rsidRDefault="00A86366" w:rsidP="009F2639">
      <w:pPr>
        <w:pStyle w:val="Prrafodelista"/>
        <w:widowControl w:val="0"/>
        <w:autoSpaceDE w:val="0"/>
        <w:autoSpaceDN w:val="0"/>
        <w:ind w:left="1287" w:right="709"/>
        <w:jc w:val="both"/>
        <w:rPr>
          <w:rFonts w:ascii="Abadi" w:hAnsi="Abadi"/>
          <w:b/>
          <w:bCs/>
          <w:color w:val="4A442A" w:themeColor="background2" w:themeShade="40"/>
          <w:sz w:val="21"/>
          <w:szCs w:val="21"/>
        </w:rPr>
      </w:pPr>
      <w:r w:rsidRPr="000158C8">
        <w:rPr>
          <w:rFonts w:ascii="Abadi" w:hAnsi="Abadi"/>
          <w:b/>
          <w:bCs/>
          <w:color w:val="4A442A" w:themeColor="background2" w:themeShade="40"/>
          <w:sz w:val="21"/>
          <w:szCs w:val="21"/>
        </w:rPr>
        <w:t>(</w:t>
      </w:r>
      <w:r w:rsidRPr="000A4FDC">
        <w:rPr>
          <w:rFonts w:ascii="Abadi" w:hAnsi="Abadi"/>
          <w:b/>
          <w:bCs/>
          <w:color w:val="4A442A" w:themeColor="background2" w:themeShade="40"/>
          <w:sz w:val="21"/>
          <w:szCs w:val="21"/>
        </w:rPr>
        <w:t>Sube a tribuna el diputado Ernesto Prieto Gallardo, para hablar a favor del dictamen en referencia)</w:t>
      </w:r>
    </w:p>
    <w:p w14:paraId="7F2C7ACA" w14:textId="77777777" w:rsidR="00A86366" w:rsidRDefault="00A86366" w:rsidP="009F2639">
      <w:pPr>
        <w:pStyle w:val="Prrafodelista"/>
        <w:widowControl w:val="0"/>
        <w:autoSpaceDE w:val="0"/>
        <w:autoSpaceDN w:val="0"/>
        <w:ind w:left="1287" w:right="709"/>
        <w:jc w:val="both"/>
        <w:rPr>
          <w:rFonts w:ascii="Abadi" w:hAnsi="Abadi"/>
          <w:b/>
          <w:bCs/>
          <w:color w:val="4A442A" w:themeColor="background2" w:themeShade="40"/>
          <w:sz w:val="21"/>
          <w:szCs w:val="21"/>
        </w:rPr>
      </w:pPr>
    </w:p>
    <w:p w14:paraId="1AC1168E" w14:textId="14D633C1" w:rsidR="00A86366" w:rsidRDefault="00A86366" w:rsidP="00672AF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2F0752">
        <w:rPr>
          <w:rFonts w:ascii="Abadi" w:hAnsi="Abadi"/>
          <w:b/>
          <w:bCs/>
          <w:color w:val="4A442A" w:themeColor="background2" w:themeShade="40"/>
          <w:sz w:val="21"/>
          <w:szCs w:val="21"/>
        </w:rPr>
        <w:t>100</w:t>
      </w:r>
    </w:p>
    <w:p w14:paraId="5B79578F" w14:textId="77777777" w:rsidR="00A86366" w:rsidRDefault="00A86366" w:rsidP="009F2639">
      <w:pPr>
        <w:pStyle w:val="Prrafodelista"/>
        <w:widowControl w:val="0"/>
        <w:autoSpaceDE w:val="0"/>
        <w:autoSpaceDN w:val="0"/>
        <w:ind w:left="1287" w:right="709"/>
        <w:jc w:val="both"/>
        <w:rPr>
          <w:rFonts w:ascii="Abadi" w:hAnsi="Abadi"/>
          <w:b/>
          <w:bCs/>
          <w:color w:val="4A442A" w:themeColor="background2" w:themeShade="40"/>
          <w:sz w:val="21"/>
          <w:szCs w:val="21"/>
        </w:rPr>
      </w:pPr>
    </w:p>
    <w:p w14:paraId="41827029" w14:textId="77777777" w:rsidR="002D4362" w:rsidRDefault="002D4362" w:rsidP="002D4362">
      <w:pPr>
        <w:pStyle w:val="Prrafodelista"/>
        <w:widowControl w:val="0"/>
        <w:autoSpaceDE w:val="0"/>
        <w:autoSpaceDN w:val="0"/>
        <w:ind w:left="1287" w:right="709"/>
        <w:jc w:val="both"/>
        <w:rPr>
          <w:rFonts w:ascii="Abadi" w:hAnsi="Abadi"/>
          <w:b/>
          <w:bCs/>
          <w:color w:val="4A442A" w:themeColor="background2" w:themeShade="40"/>
          <w:sz w:val="21"/>
          <w:szCs w:val="21"/>
        </w:rPr>
      </w:pPr>
      <w:r w:rsidRPr="002D4362">
        <w:rPr>
          <w:rFonts w:ascii="Abadi" w:hAnsi="Abadi"/>
          <w:b/>
          <w:bCs/>
          <w:color w:val="4A442A" w:themeColor="background2" w:themeShade="40"/>
          <w:sz w:val="21"/>
          <w:szCs w:val="21"/>
        </w:rPr>
        <w:t xml:space="preserve">(Sube a tribuna el </w:t>
      </w:r>
      <w:r w:rsidRPr="002D4362">
        <w:rPr>
          <w:rFonts w:ascii="Abadi" w:hAnsi="Abadi"/>
          <w:b/>
          <w:bCs/>
          <w:color w:val="4A442A" w:themeColor="background2" w:themeShade="40"/>
          <w:sz w:val="21"/>
          <w:szCs w:val="21"/>
        </w:rPr>
        <w:lastRenderedPageBreak/>
        <w:t>diputado Ernesto Prieto Gallardo para hablar en asuntos de interés General)</w:t>
      </w:r>
    </w:p>
    <w:p w14:paraId="6DF5598A" w14:textId="77777777" w:rsidR="002D4362" w:rsidRDefault="002D4362" w:rsidP="002D4362">
      <w:pPr>
        <w:pStyle w:val="Prrafodelista"/>
        <w:widowControl w:val="0"/>
        <w:autoSpaceDE w:val="0"/>
        <w:autoSpaceDN w:val="0"/>
        <w:ind w:left="1287" w:right="709"/>
        <w:jc w:val="both"/>
        <w:rPr>
          <w:rFonts w:ascii="Abadi" w:hAnsi="Abadi"/>
          <w:b/>
          <w:bCs/>
          <w:color w:val="4A442A" w:themeColor="background2" w:themeShade="40"/>
          <w:sz w:val="21"/>
          <w:szCs w:val="21"/>
        </w:rPr>
      </w:pPr>
    </w:p>
    <w:p w14:paraId="0C004CC1" w14:textId="29CE32B8" w:rsidR="001F23A2" w:rsidRDefault="002D4362" w:rsidP="00672AF7">
      <w:pPr>
        <w:pStyle w:val="Prrafodelista"/>
        <w:widowControl w:val="0"/>
        <w:autoSpaceDE w:val="0"/>
        <w:autoSpaceDN w:val="0"/>
        <w:ind w:left="3119" w:right="142"/>
        <w:jc w:val="both"/>
        <w:rPr>
          <w:rFonts w:ascii="Abadi" w:hAnsi="Abadi"/>
          <w:b/>
          <w:bCs/>
          <w:color w:val="4A442A" w:themeColor="background2" w:themeShade="40"/>
          <w:sz w:val="21"/>
          <w:szCs w:val="21"/>
        </w:rPr>
      </w:pPr>
      <w:r>
        <w:rPr>
          <w:rFonts w:ascii="Abadi" w:hAnsi="Abadi"/>
          <w:b/>
          <w:bCs/>
          <w:color w:val="4A442A" w:themeColor="background2" w:themeShade="40"/>
          <w:sz w:val="21"/>
          <w:szCs w:val="21"/>
        </w:rPr>
        <w:t xml:space="preserve">Pág. </w:t>
      </w:r>
      <w:r w:rsidR="002F0752">
        <w:rPr>
          <w:rFonts w:ascii="Abadi" w:hAnsi="Abadi"/>
          <w:b/>
          <w:bCs/>
          <w:color w:val="4A442A" w:themeColor="background2" w:themeShade="40"/>
          <w:sz w:val="21"/>
          <w:szCs w:val="21"/>
        </w:rPr>
        <w:t>102</w:t>
      </w:r>
    </w:p>
    <w:p w14:paraId="7D66D0DE" w14:textId="77777777" w:rsidR="00672AF7" w:rsidRPr="00672AF7" w:rsidRDefault="00672AF7" w:rsidP="00672AF7">
      <w:pPr>
        <w:pStyle w:val="Prrafodelista"/>
        <w:widowControl w:val="0"/>
        <w:autoSpaceDE w:val="0"/>
        <w:autoSpaceDN w:val="0"/>
        <w:ind w:left="3119" w:right="142"/>
        <w:jc w:val="both"/>
        <w:rPr>
          <w:rFonts w:ascii="Abadi" w:hAnsi="Abadi"/>
          <w:b/>
          <w:bCs/>
          <w:color w:val="4A442A" w:themeColor="background2" w:themeShade="40"/>
          <w:sz w:val="21"/>
          <w:szCs w:val="21"/>
        </w:rPr>
      </w:pPr>
    </w:p>
    <w:p w14:paraId="10223963" w14:textId="4B5F8F0B" w:rsidR="001F23A2" w:rsidRPr="007D1C26" w:rsidRDefault="001F23A2" w:rsidP="001F23A2">
      <w:pPr>
        <w:pStyle w:val="Prrafodelista"/>
        <w:widowControl w:val="0"/>
        <w:autoSpaceDE w:val="0"/>
        <w:autoSpaceDN w:val="0"/>
        <w:ind w:left="0"/>
        <w:jc w:val="both"/>
        <w:rPr>
          <w:rFonts w:ascii="Abadi" w:hAnsi="Abadi"/>
          <w:sz w:val="21"/>
          <w:szCs w:val="21"/>
        </w:rPr>
      </w:pPr>
    </w:p>
    <w:p w14:paraId="3467D0AB" w14:textId="71F862ED" w:rsidR="00D558AD" w:rsidRDefault="00B478FD" w:rsidP="001F23A2">
      <w:pPr>
        <w:kinsoku w:val="0"/>
        <w:overflowPunct w:val="0"/>
        <w:autoSpaceDE w:val="0"/>
        <w:autoSpaceDN w:val="0"/>
        <w:adjustRightInd w:val="0"/>
        <w:jc w:val="center"/>
        <w:rPr>
          <w:rFonts w:ascii="Abadi" w:hAnsi="Abadi"/>
          <w:b/>
          <w:bCs/>
          <w:sz w:val="21"/>
          <w:szCs w:val="21"/>
        </w:rPr>
      </w:pPr>
      <w:r>
        <w:rPr>
          <w:noProof/>
        </w:rPr>
        <w:drawing>
          <wp:anchor distT="0" distB="0" distL="114300" distR="114300" simplePos="0" relativeHeight="251659284" behindDoc="0" locked="0" layoutInCell="1" allowOverlap="1" wp14:anchorId="756FEFBB" wp14:editId="47F6AE30">
            <wp:simplePos x="0" y="0"/>
            <wp:positionH relativeFrom="margin">
              <wp:posOffset>3539490</wp:posOffset>
            </wp:positionH>
            <wp:positionV relativeFrom="paragraph">
              <wp:posOffset>227330</wp:posOffset>
            </wp:positionV>
            <wp:extent cx="1625600" cy="914400"/>
            <wp:effectExtent l="247650" t="228600" r="241300" b="819150"/>
            <wp:wrapSquare wrapText="bothSides"/>
            <wp:docPr id="12461295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2956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5600" cy="9144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r w:rsidR="001F23A2">
        <w:rPr>
          <w:rFonts w:ascii="Abadi" w:hAnsi="Abadi"/>
          <w:b/>
          <w:bCs/>
          <w:sz w:val="21"/>
          <w:szCs w:val="21"/>
        </w:rPr>
        <w:t xml:space="preserve">PRESIDENCIA </w:t>
      </w:r>
    </w:p>
    <w:p w14:paraId="1E56B402" w14:textId="66BE7A54" w:rsidR="009969A8" w:rsidRDefault="001F23A2" w:rsidP="00D558AD">
      <w:pPr>
        <w:kinsoku w:val="0"/>
        <w:overflowPunct w:val="0"/>
        <w:autoSpaceDE w:val="0"/>
        <w:autoSpaceDN w:val="0"/>
        <w:adjustRightInd w:val="0"/>
        <w:rPr>
          <w:rFonts w:ascii="Abadi" w:hAnsi="Abadi"/>
          <w:b/>
          <w:bCs/>
          <w:sz w:val="21"/>
          <w:szCs w:val="21"/>
        </w:rPr>
      </w:pPr>
      <w:r>
        <w:rPr>
          <w:rFonts w:ascii="Abadi" w:hAnsi="Abadi"/>
          <w:b/>
          <w:bCs/>
          <w:sz w:val="21"/>
          <w:szCs w:val="21"/>
        </w:rPr>
        <w:t>DEL DIPUTADO MIGUEL ANGEL SALIM ALLE</w:t>
      </w:r>
    </w:p>
    <w:p w14:paraId="34E0BCB8" w14:textId="1225452B" w:rsidR="001F23A2" w:rsidRPr="009969A8" w:rsidRDefault="001F23A2" w:rsidP="009969A8">
      <w:pPr>
        <w:tabs>
          <w:tab w:val="left" w:pos="3119"/>
        </w:tabs>
        <w:kinsoku w:val="0"/>
        <w:overflowPunct w:val="0"/>
        <w:autoSpaceDE w:val="0"/>
        <w:autoSpaceDN w:val="0"/>
        <w:adjustRightInd w:val="0"/>
        <w:ind w:right="709"/>
        <w:jc w:val="both"/>
        <w:rPr>
          <w:rFonts w:ascii="Abadi" w:hAnsi="Abadi"/>
          <w:b/>
          <w:bCs/>
          <w:sz w:val="21"/>
          <w:szCs w:val="21"/>
        </w:rPr>
      </w:pPr>
      <w:r>
        <w:rPr>
          <w:noProof/>
        </w:rPr>
        <w:drawing>
          <wp:anchor distT="0" distB="0" distL="114300" distR="114300" simplePos="0" relativeHeight="251658240" behindDoc="0" locked="0" layoutInCell="1" allowOverlap="1" wp14:anchorId="2A57B7AE" wp14:editId="09942DC8">
            <wp:simplePos x="0" y="0"/>
            <wp:positionH relativeFrom="column">
              <wp:posOffset>600075</wp:posOffset>
            </wp:positionH>
            <wp:positionV relativeFrom="paragraph">
              <wp:posOffset>485140</wp:posOffset>
            </wp:positionV>
            <wp:extent cx="1521278" cy="792286"/>
            <wp:effectExtent l="247650" t="228600" r="250825" b="789305"/>
            <wp:wrapSquare wrapText="bothSides"/>
            <wp:docPr id="756034551" name="Imagen 756034551" descr="Un hombre sentado frente a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34551" name="Imagen 1" descr="Un hombre sentado frente a una pantalla&#10;&#10;Descripción generada automáticamente con confianza media"/>
                    <pic:cNvPicPr/>
                  </pic:nvPicPr>
                  <pic:blipFill rotWithShape="1">
                    <a:blip r:embed="rId15" cstate="print">
                      <a:extLst>
                        <a:ext uri="{28A0092B-C50C-407E-A947-70E740481C1C}">
                          <a14:useLocalDpi xmlns:a14="http://schemas.microsoft.com/office/drawing/2010/main" val="0"/>
                        </a:ext>
                      </a:extLst>
                    </a:blip>
                    <a:srcRect b="7406"/>
                    <a:stretch/>
                  </pic:blipFill>
                  <pic:spPr bwMode="auto">
                    <a:xfrm>
                      <a:off x="0" y="0"/>
                      <a:ext cx="1521278" cy="79228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C83DE6F" w14:textId="40BD287E" w:rsidR="007B3337" w:rsidRDefault="007B3337" w:rsidP="00EB75AA">
      <w:pPr>
        <w:pStyle w:val="Prrafodelista"/>
        <w:tabs>
          <w:tab w:val="left" w:pos="3119"/>
        </w:tabs>
        <w:kinsoku w:val="0"/>
        <w:overflowPunct w:val="0"/>
        <w:ind w:left="786" w:right="709"/>
        <w:rPr>
          <w:rFonts w:ascii="Abadi" w:hAnsi="Abadi"/>
          <w:b/>
          <w:bCs/>
          <w:sz w:val="21"/>
          <w:szCs w:val="21"/>
        </w:rPr>
      </w:pPr>
    </w:p>
    <w:p w14:paraId="5616D1D0" w14:textId="77777777" w:rsidR="00402922" w:rsidRDefault="00402922" w:rsidP="00EB75AA">
      <w:pPr>
        <w:pStyle w:val="Prrafodelista"/>
        <w:tabs>
          <w:tab w:val="left" w:pos="3119"/>
        </w:tabs>
        <w:kinsoku w:val="0"/>
        <w:overflowPunct w:val="0"/>
        <w:ind w:left="786" w:right="709"/>
        <w:rPr>
          <w:rFonts w:ascii="Abadi" w:hAnsi="Abadi"/>
          <w:b/>
          <w:bCs/>
          <w:sz w:val="21"/>
          <w:szCs w:val="21"/>
        </w:rPr>
      </w:pPr>
    </w:p>
    <w:p w14:paraId="06F9D4AB" w14:textId="77777777" w:rsidR="00402922" w:rsidRPr="00C50A4F" w:rsidRDefault="00402922" w:rsidP="00402922">
      <w:pPr>
        <w:ind w:firstLine="708"/>
        <w:jc w:val="both"/>
        <w:rPr>
          <w:rFonts w:ascii="Abadi" w:hAnsi="Abadi"/>
          <w:sz w:val="21"/>
          <w:szCs w:val="21"/>
        </w:rPr>
      </w:pPr>
      <w:r w:rsidRPr="00C50A4F">
        <w:rPr>
          <w:rFonts w:ascii="Abadi" w:hAnsi="Abadi"/>
          <w:b/>
          <w:bCs/>
          <w:sz w:val="21"/>
          <w:szCs w:val="21"/>
        </w:rPr>
        <w:t xml:space="preserve">- La Presidencia.- </w:t>
      </w:r>
      <w:r w:rsidRPr="00C50A4F">
        <w:rPr>
          <w:rFonts w:ascii="Abadi" w:hAnsi="Abadi"/>
          <w:sz w:val="21"/>
          <w:szCs w:val="21"/>
        </w:rPr>
        <w:t>Buenos días, les pido a mis compañeros tomar asiento,</w:t>
      </w:r>
      <w:r w:rsidRPr="00AB2930">
        <w:rPr>
          <w:rFonts w:ascii="Abadi" w:hAnsi="Abadi"/>
        </w:rPr>
        <w:t xml:space="preserve"> </w:t>
      </w:r>
      <w:r w:rsidRPr="00C50A4F">
        <w:rPr>
          <w:rFonts w:ascii="Abadi" w:hAnsi="Abadi"/>
          <w:sz w:val="21"/>
          <w:szCs w:val="21"/>
        </w:rPr>
        <w:t xml:space="preserve">por favor y pasar lista para iniciar la sesión, por favor, gracias. </w:t>
      </w:r>
    </w:p>
    <w:p w14:paraId="70247310" w14:textId="77777777" w:rsidR="00402922" w:rsidRPr="00C50A4F" w:rsidRDefault="00402922" w:rsidP="00402922">
      <w:pPr>
        <w:ind w:firstLine="708"/>
        <w:jc w:val="both"/>
        <w:rPr>
          <w:rFonts w:ascii="Abadi" w:hAnsi="Abadi"/>
          <w:sz w:val="21"/>
          <w:szCs w:val="21"/>
        </w:rPr>
      </w:pPr>
    </w:p>
    <w:p w14:paraId="39604983" w14:textId="77777777" w:rsidR="00402922" w:rsidRPr="00C50A4F" w:rsidRDefault="00402922" w:rsidP="00402922">
      <w:pPr>
        <w:ind w:firstLine="708"/>
        <w:jc w:val="both"/>
        <w:rPr>
          <w:rFonts w:ascii="Abadi" w:hAnsi="Abadi"/>
          <w:sz w:val="21"/>
          <w:szCs w:val="21"/>
        </w:rPr>
      </w:pPr>
      <w:r w:rsidRPr="00C50A4F">
        <w:rPr>
          <w:rFonts w:ascii="Abadi" w:hAnsi="Abadi"/>
          <w:sz w:val="21"/>
          <w:szCs w:val="21"/>
        </w:rPr>
        <w:t xml:space="preserve">- Le pido a la Secretaría, certificar el cuórum, conforme al registro de asistencia, del sistema electronico, así mismo se solicita a la Secretaría pasar lista de asistencia, a la diputada que participara en esta sesión a distancia, a través de la herramienta tecnológica a quien se le pide mantenerse a cuadro para constatar su presencia durante el desarrollo de esta. </w:t>
      </w:r>
    </w:p>
    <w:p w14:paraId="7827089D" w14:textId="77777777" w:rsidR="00402922" w:rsidRPr="00C50A4F" w:rsidRDefault="00402922" w:rsidP="00402922">
      <w:pPr>
        <w:ind w:firstLine="708"/>
        <w:jc w:val="both"/>
        <w:rPr>
          <w:rFonts w:ascii="Abadi" w:hAnsi="Abadi"/>
          <w:sz w:val="21"/>
          <w:szCs w:val="21"/>
        </w:rPr>
      </w:pPr>
    </w:p>
    <w:p w14:paraId="3DF0F291" w14:textId="77777777" w:rsidR="00402922" w:rsidRPr="00C50A4F" w:rsidRDefault="00402922" w:rsidP="00402922">
      <w:pPr>
        <w:ind w:firstLine="708"/>
        <w:jc w:val="both"/>
        <w:rPr>
          <w:rFonts w:ascii="Abadi" w:hAnsi="Abadi"/>
          <w:sz w:val="21"/>
          <w:szCs w:val="21"/>
        </w:rPr>
      </w:pPr>
      <w:r w:rsidRPr="00C50A4F">
        <w:rPr>
          <w:rFonts w:ascii="Abadi" w:hAnsi="Abadi"/>
          <w:sz w:val="21"/>
          <w:szCs w:val="21"/>
        </w:rPr>
        <w:t xml:space="preserve">- Se informa a la Asamblea que se solicitó justificar la inasistencia de la diputada Hades Berenice Aguilar Castillo a la Presente Sesión, tal como se manifiesta en el escrito remitido a esta presidencia, de conformidad con el artículo 28 de nuestra Ley Orgánica, en consecuencia se tiene por justificada la inasistencia. </w:t>
      </w:r>
    </w:p>
    <w:p w14:paraId="004907A3" w14:textId="77777777" w:rsidR="00402922" w:rsidRPr="00C50A4F" w:rsidRDefault="00402922" w:rsidP="00402922">
      <w:pPr>
        <w:ind w:firstLine="708"/>
        <w:jc w:val="both"/>
        <w:rPr>
          <w:rFonts w:ascii="Abadi" w:hAnsi="Abadi"/>
          <w:sz w:val="21"/>
          <w:szCs w:val="21"/>
        </w:rPr>
      </w:pPr>
    </w:p>
    <w:p w14:paraId="5F96858E" w14:textId="77777777" w:rsidR="00402922" w:rsidRPr="00C50A4F" w:rsidRDefault="00402922" w:rsidP="00402922">
      <w:pPr>
        <w:ind w:firstLine="708"/>
        <w:jc w:val="both"/>
        <w:rPr>
          <w:rFonts w:ascii="Abadi" w:hAnsi="Abadi"/>
          <w:sz w:val="21"/>
          <w:szCs w:val="21"/>
        </w:rPr>
      </w:pPr>
      <w:r w:rsidRPr="00C50A4F">
        <w:rPr>
          <w:rFonts w:ascii="Abadi" w:hAnsi="Abadi"/>
          <w:b/>
          <w:bCs/>
          <w:sz w:val="21"/>
          <w:szCs w:val="21"/>
        </w:rPr>
        <w:t>- La Secretaría.-</w:t>
      </w:r>
      <w:r w:rsidRPr="00C50A4F">
        <w:rPr>
          <w:rFonts w:ascii="Abadi" w:hAnsi="Abadi"/>
          <w:sz w:val="21"/>
          <w:szCs w:val="21"/>
        </w:rPr>
        <w:t xml:space="preserve"> La asistencia es de 24 diputadas y diputados hay cuórum Señor Presidente. </w:t>
      </w:r>
    </w:p>
    <w:p w14:paraId="6668591E" w14:textId="77777777" w:rsidR="005A600A" w:rsidRPr="00C50A4F" w:rsidRDefault="005A600A" w:rsidP="00402922">
      <w:pPr>
        <w:ind w:firstLine="708"/>
        <w:jc w:val="both"/>
        <w:rPr>
          <w:rFonts w:ascii="Abadi" w:hAnsi="Abadi"/>
          <w:sz w:val="21"/>
          <w:szCs w:val="21"/>
        </w:rPr>
      </w:pPr>
    </w:p>
    <w:p w14:paraId="152A5549" w14:textId="77777777" w:rsidR="005A600A" w:rsidRPr="00C50A4F" w:rsidRDefault="005A600A" w:rsidP="005A600A">
      <w:pPr>
        <w:ind w:firstLine="708"/>
        <w:jc w:val="both"/>
        <w:rPr>
          <w:rFonts w:ascii="Abadi" w:hAnsi="Abadi"/>
          <w:sz w:val="21"/>
          <w:szCs w:val="21"/>
        </w:rPr>
      </w:pPr>
      <w:r w:rsidRPr="00C50A4F">
        <w:rPr>
          <w:rFonts w:ascii="Abadi" w:hAnsi="Abadi"/>
          <w:b/>
          <w:bCs/>
          <w:sz w:val="21"/>
          <w:szCs w:val="21"/>
        </w:rPr>
        <w:t>- La Presidencia.-</w:t>
      </w:r>
      <w:r w:rsidRPr="00C50A4F">
        <w:rPr>
          <w:rFonts w:ascii="Abadi" w:hAnsi="Abadi"/>
          <w:sz w:val="21"/>
          <w:szCs w:val="21"/>
        </w:rPr>
        <w:t xml:space="preserve"> Gracias Secretario se instruye a la Secretaría dar lectura al orden del día.</w:t>
      </w:r>
    </w:p>
    <w:p w14:paraId="23F742C1" w14:textId="35B2566A" w:rsidR="00A70F73" w:rsidRPr="005C4259" w:rsidRDefault="00A70F73" w:rsidP="007A4ED2">
      <w:pPr>
        <w:pStyle w:val="Prrafodelista"/>
        <w:widowControl w:val="0"/>
        <w:numPr>
          <w:ilvl w:val="0"/>
          <w:numId w:val="8"/>
        </w:numPr>
        <w:autoSpaceDE w:val="0"/>
        <w:autoSpaceDN w:val="0"/>
        <w:spacing w:before="230"/>
        <w:ind w:left="426"/>
        <w:jc w:val="both"/>
        <w:rPr>
          <w:rFonts w:ascii="Abadi" w:hAnsi="Abadi"/>
          <w:b/>
          <w:bCs/>
          <w:sz w:val="21"/>
          <w:szCs w:val="21"/>
        </w:rPr>
      </w:pPr>
      <w:r w:rsidRPr="005C4259">
        <w:rPr>
          <w:rFonts w:ascii="Abadi" w:hAnsi="Abadi"/>
          <w:b/>
          <w:bCs/>
          <w:sz w:val="21"/>
          <w:szCs w:val="21"/>
        </w:rPr>
        <w:t>LECTURA</w:t>
      </w:r>
      <w:r w:rsidRPr="005C4259">
        <w:rPr>
          <w:rFonts w:ascii="Abadi" w:hAnsi="Abadi"/>
          <w:b/>
          <w:bCs/>
          <w:spacing w:val="-8"/>
          <w:sz w:val="21"/>
          <w:szCs w:val="21"/>
        </w:rPr>
        <w:t xml:space="preserve"> </w:t>
      </w:r>
      <w:r w:rsidRPr="005C4259">
        <w:rPr>
          <w:rFonts w:ascii="Abadi" w:hAnsi="Abadi"/>
          <w:b/>
          <w:bCs/>
          <w:sz w:val="21"/>
          <w:szCs w:val="21"/>
        </w:rPr>
        <w:t>Y,</w:t>
      </w:r>
      <w:r w:rsidRPr="005C4259">
        <w:rPr>
          <w:rFonts w:ascii="Abadi" w:hAnsi="Abadi"/>
          <w:b/>
          <w:bCs/>
          <w:spacing w:val="-6"/>
          <w:sz w:val="21"/>
          <w:szCs w:val="21"/>
        </w:rPr>
        <w:t xml:space="preserve"> </w:t>
      </w:r>
      <w:r w:rsidRPr="005C4259">
        <w:rPr>
          <w:rFonts w:ascii="Abadi" w:hAnsi="Abadi"/>
          <w:b/>
          <w:bCs/>
          <w:sz w:val="21"/>
          <w:szCs w:val="21"/>
        </w:rPr>
        <w:t>EN</w:t>
      </w:r>
      <w:r w:rsidRPr="005C4259">
        <w:rPr>
          <w:rFonts w:ascii="Abadi" w:hAnsi="Abadi"/>
          <w:b/>
          <w:bCs/>
          <w:spacing w:val="-5"/>
          <w:sz w:val="21"/>
          <w:szCs w:val="21"/>
        </w:rPr>
        <w:t xml:space="preserve"> </w:t>
      </w:r>
      <w:r w:rsidRPr="005C4259">
        <w:rPr>
          <w:rFonts w:ascii="Abadi" w:hAnsi="Abadi"/>
          <w:b/>
          <w:bCs/>
          <w:sz w:val="21"/>
          <w:szCs w:val="21"/>
        </w:rPr>
        <w:t>SU</w:t>
      </w:r>
      <w:r w:rsidRPr="005C4259">
        <w:rPr>
          <w:rFonts w:ascii="Abadi" w:hAnsi="Abadi"/>
          <w:b/>
          <w:bCs/>
          <w:spacing w:val="-6"/>
          <w:sz w:val="21"/>
          <w:szCs w:val="21"/>
        </w:rPr>
        <w:t xml:space="preserve"> </w:t>
      </w:r>
      <w:r w:rsidRPr="005C4259">
        <w:rPr>
          <w:rFonts w:ascii="Abadi" w:hAnsi="Abadi"/>
          <w:b/>
          <w:bCs/>
          <w:sz w:val="21"/>
          <w:szCs w:val="21"/>
        </w:rPr>
        <w:t>CASO,</w:t>
      </w:r>
      <w:r w:rsidRPr="005C4259">
        <w:rPr>
          <w:rFonts w:ascii="Abadi" w:hAnsi="Abadi"/>
          <w:b/>
          <w:bCs/>
          <w:spacing w:val="-5"/>
          <w:sz w:val="21"/>
          <w:szCs w:val="21"/>
        </w:rPr>
        <w:t xml:space="preserve"> </w:t>
      </w:r>
      <w:r w:rsidRPr="005C4259">
        <w:rPr>
          <w:rFonts w:ascii="Abadi" w:hAnsi="Abadi"/>
          <w:b/>
          <w:bCs/>
          <w:sz w:val="21"/>
          <w:szCs w:val="21"/>
        </w:rPr>
        <w:t>APROBACIÓN</w:t>
      </w:r>
      <w:r w:rsidRPr="005C4259">
        <w:rPr>
          <w:rFonts w:ascii="Abadi" w:hAnsi="Abadi"/>
          <w:b/>
          <w:bCs/>
          <w:spacing w:val="-6"/>
          <w:sz w:val="21"/>
          <w:szCs w:val="21"/>
        </w:rPr>
        <w:t xml:space="preserve"> </w:t>
      </w:r>
      <w:r w:rsidRPr="005C4259">
        <w:rPr>
          <w:rFonts w:ascii="Abadi" w:hAnsi="Abadi"/>
          <w:b/>
          <w:bCs/>
          <w:sz w:val="21"/>
          <w:szCs w:val="21"/>
        </w:rPr>
        <w:t>DEL</w:t>
      </w:r>
      <w:r w:rsidRPr="005C4259">
        <w:rPr>
          <w:rFonts w:ascii="Abadi" w:hAnsi="Abadi"/>
          <w:b/>
          <w:bCs/>
          <w:spacing w:val="-5"/>
          <w:sz w:val="21"/>
          <w:szCs w:val="21"/>
        </w:rPr>
        <w:t xml:space="preserve"> </w:t>
      </w:r>
      <w:r w:rsidRPr="005C4259">
        <w:rPr>
          <w:rFonts w:ascii="Abadi" w:hAnsi="Abadi"/>
          <w:b/>
          <w:bCs/>
          <w:sz w:val="21"/>
          <w:szCs w:val="21"/>
        </w:rPr>
        <w:t>ORDEN</w:t>
      </w:r>
      <w:r w:rsidRPr="005C4259">
        <w:rPr>
          <w:rFonts w:ascii="Abadi" w:hAnsi="Abadi"/>
          <w:b/>
          <w:bCs/>
          <w:spacing w:val="-6"/>
          <w:sz w:val="21"/>
          <w:szCs w:val="21"/>
        </w:rPr>
        <w:t xml:space="preserve"> </w:t>
      </w:r>
      <w:r w:rsidRPr="005C4259">
        <w:rPr>
          <w:rFonts w:ascii="Abadi" w:hAnsi="Abadi"/>
          <w:b/>
          <w:bCs/>
          <w:sz w:val="21"/>
          <w:szCs w:val="21"/>
        </w:rPr>
        <w:t>DEL</w:t>
      </w:r>
      <w:r w:rsidRPr="005C4259">
        <w:rPr>
          <w:rFonts w:ascii="Abadi" w:hAnsi="Abadi"/>
          <w:b/>
          <w:bCs/>
          <w:spacing w:val="-5"/>
          <w:sz w:val="21"/>
          <w:szCs w:val="21"/>
        </w:rPr>
        <w:t xml:space="preserve"> </w:t>
      </w:r>
      <w:r w:rsidRPr="005C4259">
        <w:rPr>
          <w:rFonts w:ascii="Abadi" w:hAnsi="Abadi"/>
          <w:b/>
          <w:bCs/>
          <w:spacing w:val="-4"/>
          <w:sz w:val="21"/>
          <w:szCs w:val="21"/>
        </w:rPr>
        <w:t>DÍA.</w:t>
      </w:r>
      <w:r w:rsidR="00E63AAC">
        <w:rPr>
          <w:rStyle w:val="Refdenotaalpie"/>
          <w:rFonts w:ascii="Abadi" w:hAnsi="Abadi"/>
          <w:b/>
          <w:bCs/>
          <w:spacing w:val="-4"/>
          <w:sz w:val="21"/>
          <w:szCs w:val="21"/>
        </w:rPr>
        <w:footnoteReference w:id="3"/>
      </w:r>
    </w:p>
    <w:p w14:paraId="00808ED6" w14:textId="720633B2" w:rsidR="00705518" w:rsidRDefault="00705518" w:rsidP="00B478FD">
      <w:pPr>
        <w:pStyle w:val="Textoindependiente"/>
        <w:spacing w:before="1"/>
        <w:rPr>
          <w:rFonts w:ascii="Abadi" w:hAnsi="Abadi"/>
          <w:sz w:val="21"/>
          <w:szCs w:val="21"/>
        </w:rPr>
      </w:pPr>
    </w:p>
    <w:p w14:paraId="1B1D4779" w14:textId="1154F545" w:rsidR="00D558AD" w:rsidRDefault="00D558AD" w:rsidP="00187E99">
      <w:pPr>
        <w:rPr>
          <w:rFonts w:ascii="Abadi" w:hAnsi="Abadi"/>
          <w:b/>
          <w:bCs/>
        </w:rPr>
      </w:pPr>
    </w:p>
    <w:p w14:paraId="1C7FFED7" w14:textId="31A8C824" w:rsidR="005A600A" w:rsidRPr="00BE53DF" w:rsidRDefault="005A600A" w:rsidP="005A600A">
      <w:pPr>
        <w:jc w:val="center"/>
        <w:rPr>
          <w:rFonts w:ascii="Abadi" w:hAnsi="Abadi"/>
          <w:b/>
          <w:bCs/>
        </w:rPr>
      </w:pPr>
      <w:r w:rsidRPr="00BE53DF">
        <w:rPr>
          <w:rFonts w:ascii="Abadi" w:hAnsi="Abadi"/>
          <w:b/>
          <w:bCs/>
        </w:rPr>
        <w:t>- Orden del Día -</w:t>
      </w:r>
    </w:p>
    <w:p w14:paraId="69A150A2" w14:textId="4D8AABE0" w:rsidR="00D558AD" w:rsidRDefault="00D558AD" w:rsidP="00B478FD">
      <w:pPr>
        <w:pStyle w:val="Textoindependiente"/>
        <w:spacing w:before="1"/>
        <w:rPr>
          <w:rFonts w:ascii="Abadi" w:hAnsi="Abadi"/>
          <w:sz w:val="21"/>
          <w:szCs w:val="21"/>
        </w:rPr>
      </w:pPr>
    </w:p>
    <w:p w14:paraId="690BE46F" w14:textId="65AA100B" w:rsidR="007A4ED2" w:rsidRDefault="007A4ED2" w:rsidP="007A4ED2">
      <w:pPr>
        <w:pStyle w:val="Prrafodelista"/>
        <w:spacing w:before="230"/>
        <w:ind w:left="0"/>
        <w:jc w:val="both"/>
        <w:rPr>
          <w:rFonts w:ascii="Abadi" w:hAnsi="Abadi"/>
          <w:spacing w:val="-2"/>
          <w:sz w:val="21"/>
          <w:szCs w:val="21"/>
        </w:rPr>
      </w:pPr>
      <w:r w:rsidRPr="00B35A34">
        <w:rPr>
          <w:rFonts w:ascii="Abadi" w:hAnsi="Abadi"/>
          <w:b/>
          <w:bCs/>
          <w:sz w:val="21"/>
          <w:szCs w:val="21"/>
        </w:rPr>
        <w:t>I.-</w:t>
      </w:r>
      <w:r>
        <w:rPr>
          <w:rFonts w:ascii="Abadi" w:hAnsi="Abadi"/>
          <w:sz w:val="21"/>
          <w:szCs w:val="21"/>
        </w:rPr>
        <w:t xml:space="preserve"> </w:t>
      </w:r>
      <w:r w:rsidRPr="007D1C26">
        <w:rPr>
          <w:rFonts w:ascii="Abadi" w:hAnsi="Abadi"/>
          <w:sz w:val="21"/>
          <w:szCs w:val="21"/>
        </w:rPr>
        <w:t>Lectura</w:t>
      </w:r>
      <w:r w:rsidRPr="007D1C26">
        <w:rPr>
          <w:rFonts w:ascii="Abadi" w:hAnsi="Abadi"/>
          <w:spacing w:val="-8"/>
          <w:sz w:val="21"/>
          <w:szCs w:val="21"/>
        </w:rPr>
        <w:t xml:space="preserve"> </w:t>
      </w:r>
      <w:r w:rsidRPr="007D1C26">
        <w:rPr>
          <w:rFonts w:ascii="Abadi" w:hAnsi="Abadi"/>
          <w:sz w:val="21"/>
          <w:szCs w:val="21"/>
        </w:rPr>
        <w:t>y,</w:t>
      </w:r>
      <w:r w:rsidRPr="007D1C26">
        <w:rPr>
          <w:rFonts w:ascii="Abadi" w:hAnsi="Abadi"/>
          <w:spacing w:val="-6"/>
          <w:sz w:val="21"/>
          <w:szCs w:val="21"/>
        </w:rPr>
        <w:t xml:space="preserve"> </w:t>
      </w:r>
      <w:r w:rsidRPr="007D1C26">
        <w:rPr>
          <w:rFonts w:ascii="Abadi" w:hAnsi="Abadi"/>
          <w:sz w:val="21"/>
          <w:szCs w:val="21"/>
        </w:rPr>
        <w:t>en</w:t>
      </w:r>
      <w:r w:rsidRPr="007D1C26">
        <w:rPr>
          <w:rFonts w:ascii="Abadi" w:hAnsi="Abadi"/>
          <w:spacing w:val="-5"/>
          <w:sz w:val="21"/>
          <w:szCs w:val="21"/>
        </w:rPr>
        <w:t xml:space="preserve"> </w:t>
      </w:r>
      <w:r w:rsidRPr="007D1C26">
        <w:rPr>
          <w:rFonts w:ascii="Abadi" w:hAnsi="Abadi"/>
          <w:sz w:val="21"/>
          <w:szCs w:val="21"/>
        </w:rPr>
        <w:t>su</w:t>
      </w:r>
      <w:r w:rsidRPr="007D1C26">
        <w:rPr>
          <w:rFonts w:ascii="Abadi" w:hAnsi="Abadi"/>
          <w:spacing w:val="-6"/>
          <w:sz w:val="21"/>
          <w:szCs w:val="21"/>
        </w:rPr>
        <w:t xml:space="preserve"> </w:t>
      </w:r>
      <w:r w:rsidRPr="007D1C26">
        <w:rPr>
          <w:rFonts w:ascii="Abadi" w:hAnsi="Abadi"/>
          <w:sz w:val="21"/>
          <w:szCs w:val="21"/>
        </w:rPr>
        <w:t>caso,</w:t>
      </w:r>
      <w:r w:rsidRPr="007D1C26">
        <w:rPr>
          <w:rFonts w:ascii="Abadi" w:hAnsi="Abadi"/>
          <w:spacing w:val="-5"/>
          <w:sz w:val="21"/>
          <w:szCs w:val="21"/>
        </w:rPr>
        <w:t xml:space="preserve"> </w:t>
      </w:r>
      <w:r w:rsidRPr="007D1C26">
        <w:rPr>
          <w:rFonts w:ascii="Abadi" w:hAnsi="Abadi"/>
          <w:sz w:val="21"/>
          <w:szCs w:val="21"/>
        </w:rPr>
        <w:t>aprobación</w:t>
      </w:r>
      <w:r w:rsidRPr="007D1C26">
        <w:rPr>
          <w:rFonts w:ascii="Abadi" w:hAnsi="Abadi"/>
          <w:spacing w:val="-6"/>
          <w:sz w:val="21"/>
          <w:szCs w:val="21"/>
        </w:rPr>
        <w:t xml:space="preserve"> </w:t>
      </w:r>
      <w:r w:rsidRPr="007D1C26">
        <w:rPr>
          <w:rFonts w:ascii="Abadi" w:hAnsi="Abadi"/>
          <w:sz w:val="21"/>
          <w:szCs w:val="21"/>
        </w:rPr>
        <w:t>del</w:t>
      </w:r>
      <w:r w:rsidRPr="007D1C26">
        <w:rPr>
          <w:rFonts w:ascii="Abadi" w:hAnsi="Abadi"/>
          <w:spacing w:val="-5"/>
          <w:sz w:val="21"/>
          <w:szCs w:val="21"/>
        </w:rPr>
        <w:t xml:space="preserve"> </w:t>
      </w:r>
      <w:r w:rsidRPr="007D1C26">
        <w:rPr>
          <w:rFonts w:ascii="Abadi" w:hAnsi="Abadi"/>
          <w:sz w:val="21"/>
          <w:szCs w:val="21"/>
        </w:rPr>
        <w:t>orden</w:t>
      </w:r>
      <w:r w:rsidRPr="007D1C26">
        <w:rPr>
          <w:rFonts w:ascii="Abadi" w:hAnsi="Abadi"/>
          <w:spacing w:val="-6"/>
          <w:sz w:val="21"/>
          <w:szCs w:val="21"/>
        </w:rPr>
        <w:t xml:space="preserve"> </w:t>
      </w:r>
      <w:r w:rsidRPr="007D1C26">
        <w:rPr>
          <w:rFonts w:ascii="Abadi" w:hAnsi="Abadi"/>
          <w:sz w:val="21"/>
          <w:szCs w:val="21"/>
        </w:rPr>
        <w:t>del</w:t>
      </w:r>
      <w:r w:rsidRPr="007D1C26">
        <w:rPr>
          <w:rFonts w:ascii="Abadi" w:hAnsi="Abadi"/>
          <w:spacing w:val="-5"/>
          <w:sz w:val="21"/>
          <w:szCs w:val="21"/>
        </w:rPr>
        <w:t xml:space="preserve"> </w:t>
      </w:r>
      <w:r w:rsidRPr="007D1C26">
        <w:rPr>
          <w:rFonts w:ascii="Abadi" w:hAnsi="Abadi"/>
          <w:spacing w:val="-4"/>
          <w:sz w:val="21"/>
          <w:szCs w:val="21"/>
        </w:rPr>
        <w:t>día.</w:t>
      </w:r>
      <w:r>
        <w:rPr>
          <w:rFonts w:ascii="Abadi" w:hAnsi="Abadi"/>
          <w:spacing w:val="-4"/>
          <w:sz w:val="21"/>
          <w:szCs w:val="21"/>
        </w:rPr>
        <w:t xml:space="preserve"> </w:t>
      </w:r>
      <w:r w:rsidRPr="003E5CDE">
        <w:rPr>
          <w:rFonts w:ascii="Abadi" w:hAnsi="Abadi"/>
          <w:b/>
          <w:bCs/>
          <w:sz w:val="21"/>
          <w:szCs w:val="21"/>
        </w:rPr>
        <w:t>II.-</w:t>
      </w:r>
      <w:r>
        <w:rPr>
          <w:rFonts w:ascii="Abadi" w:hAnsi="Abadi"/>
          <w:sz w:val="21"/>
          <w:szCs w:val="21"/>
        </w:rPr>
        <w:t xml:space="preserve"> </w:t>
      </w:r>
      <w:r w:rsidRPr="007D1C26">
        <w:rPr>
          <w:rFonts w:ascii="Abadi" w:hAnsi="Abadi"/>
          <w:sz w:val="21"/>
          <w:szCs w:val="21"/>
        </w:rPr>
        <w:t>Lectura y, en su caso, aprobación del acta de la sesión ordinaria celebrada el 12 de octubre del año en curso.</w:t>
      </w:r>
      <w:r>
        <w:rPr>
          <w:rFonts w:ascii="Abadi" w:hAnsi="Abadi"/>
          <w:sz w:val="21"/>
          <w:szCs w:val="21"/>
        </w:rPr>
        <w:t xml:space="preserve"> </w:t>
      </w:r>
      <w:r w:rsidRPr="003E5CDE">
        <w:rPr>
          <w:rFonts w:ascii="Abadi" w:hAnsi="Abadi"/>
          <w:b/>
          <w:bCs/>
          <w:sz w:val="21"/>
          <w:szCs w:val="21"/>
        </w:rPr>
        <w:t>III.-</w:t>
      </w:r>
      <w:r>
        <w:rPr>
          <w:rFonts w:ascii="Abadi" w:hAnsi="Abadi"/>
          <w:b/>
          <w:bCs/>
          <w:sz w:val="21"/>
          <w:szCs w:val="21"/>
        </w:rPr>
        <w:t xml:space="preserve"> </w:t>
      </w:r>
      <w:r w:rsidRPr="007D1C26">
        <w:rPr>
          <w:rFonts w:ascii="Abadi" w:hAnsi="Abadi"/>
          <w:sz w:val="21"/>
          <w:szCs w:val="21"/>
        </w:rPr>
        <w:t>Dar</w:t>
      </w:r>
      <w:r w:rsidRPr="007D1C26">
        <w:rPr>
          <w:rFonts w:ascii="Abadi" w:hAnsi="Abadi"/>
          <w:spacing w:val="-9"/>
          <w:sz w:val="21"/>
          <w:szCs w:val="21"/>
        </w:rPr>
        <w:t xml:space="preserve"> </w:t>
      </w:r>
      <w:r w:rsidRPr="007D1C26">
        <w:rPr>
          <w:rFonts w:ascii="Abadi" w:hAnsi="Abadi"/>
          <w:sz w:val="21"/>
          <w:szCs w:val="21"/>
        </w:rPr>
        <w:t>cuenta</w:t>
      </w:r>
      <w:r w:rsidRPr="007D1C26">
        <w:rPr>
          <w:rFonts w:ascii="Abadi" w:hAnsi="Abadi"/>
          <w:spacing w:val="-8"/>
          <w:sz w:val="21"/>
          <w:szCs w:val="21"/>
        </w:rPr>
        <w:t xml:space="preserve"> </w:t>
      </w:r>
      <w:r w:rsidRPr="007D1C26">
        <w:rPr>
          <w:rFonts w:ascii="Abadi" w:hAnsi="Abadi"/>
          <w:sz w:val="21"/>
          <w:szCs w:val="21"/>
        </w:rPr>
        <w:t>con</w:t>
      </w:r>
      <w:r w:rsidRPr="007D1C26">
        <w:rPr>
          <w:rFonts w:ascii="Abadi" w:hAnsi="Abadi"/>
          <w:spacing w:val="-9"/>
          <w:sz w:val="21"/>
          <w:szCs w:val="21"/>
        </w:rPr>
        <w:t xml:space="preserve"> </w:t>
      </w:r>
      <w:r w:rsidRPr="007D1C26">
        <w:rPr>
          <w:rFonts w:ascii="Abadi" w:hAnsi="Abadi"/>
          <w:sz w:val="21"/>
          <w:szCs w:val="21"/>
        </w:rPr>
        <w:t>las</w:t>
      </w:r>
      <w:r w:rsidRPr="007D1C26">
        <w:rPr>
          <w:rFonts w:ascii="Abadi" w:hAnsi="Abadi"/>
          <w:spacing w:val="-8"/>
          <w:sz w:val="21"/>
          <w:szCs w:val="21"/>
        </w:rPr>
        <w:t xml:space="preserve"> </w:t>
      </w:r>
      <w:r w:rsidRPr="007D1C26">
        <w:rPr>
          <w:rFonts w:ascii="Abadi" w:hAnsi="Abadi"/>
          <w:sz w:val="21"/>
          <w:szCs w:val="21"/>
        </w:rPr>
        <w:t>comunicaciones</w:t>
      </w:r>
      <w:r w:rsidRPr="007D1C26">
        <w:rPr>
          <w:rFonts w:ascii="Abadi" w:hAnsi="Abadi"/>
          <w:spacing w:val="-8"/>
          <w:sz w:val="21"/>
          <w:szCs w:val="21"/>
        </w:rPr>
        <w:t xml:space="preserve"> </w:t>
      </w:r>
      <w:r w:rsidRPr="007D1C26">
        <w:rPr>
          <w:rFonts w:ascii="Abadi" w:hAnsi="Abadi"/>
          <w:sz w:val="21"/>
          <w:szCs w:val="21"/>
        </w:rPr>
        <w:t>y</w:t>
      </w:r>
      <w:r w:rsidRPr="007D1C26">
        <w:rPr>
          <w:rFonts w:ascii="Abadi" w:hAnsi="Abadi"/>
          <w:spacing w:val="-9"/>
          <w:sz w:val="21"/>
          <w:szCs w:val="21"/>
        </w:rPr>
        <w:t xml:space="preserve"> </w:t>
      </w:r>
      <w:r w:rsidRPr="007D1C26">
        <w:rPr>
          <w:rFonts w:ascii="Abadi" w:hAnsi="Abadi"/>
          <w:sz w:val="21"/>
          <w:szCs w:val="21"/>
        </w:rPr>
        <w:t>correspondencia</w:t>
      </w:r>
      <w:r w:rsidRPr="007D1C26">
        <w:rPr>
          <w:rFonts w:ascii="Abadi" w:hAnsi="Abadi"/>
          <w:spacing w:val="-8"/>
          <w:sz w:val="21"/>
          <w:szCs w:val="21"/>
        </w:rPr>
        <w:t xml:space="preserve"> </w:t>
      </w:r>
      <w:r w:rsidRPr="007D1C26">
        <w:rPr>
          <w:rFonts w:ascii="Abadi" w:hAnsi="Abadi"/>
          <w:spacing w:val="-2"/>
          <w:sz w:val="21"/>
          <w:szCs w:val="21"/>
        </w:rPr>
        <w:t>recibidas.</w:t>
      </w:r>
      <w:r>
        <w:rPr>
          <w:rFonts w:ascii="Abadi" w:hAnsi="Abadi"/>
          <w:spacing w:val="-2"/>
          <w:sz w:val="21"/>
          <w:szCs w:val="21"/>
        </w:rPr>
        <w:t xml:space="preserve"> </w:t>
      </w:r>
      <w:r w:rsidRPr="005C4259">
        <w:rPr>
          <w:rFonts w:ascii="Abadi" w:hAnsi="Abadi"/>
          <w:b/>
          <w:bCs/>
          <w:sz w:val="21"/>
          <w:szCs w:val="21"/>
        </w:rPr>
        <w:t>IV.-</w:t>
      </w:r>
      <w:r>
        <w:rPr>
          <w:rFonts w:ascii="Abadi" w:hAnsi="Abadi"/>
          <w:sz w:val="21"/>
          <w:szCs w:val="21"/>
        </w:rPr>
        <w:t xml:space="preserve"> </w:t>
      </w:r>
      <w:r w:rsidRPr="007D1C26">
        <w:rPr>
          <w:rFonts w:ascii="Abadi" w:hAnsi="Abadi"/>
          <w:sz w:val="21"/>
          <w:szCs w:val="21"/>
        </w:rPr>
        <w:t>Presentación de la iniciativa suscrita por diputada y diputados integrantes del</w:t>
      </w:r>
      <w:r w:rsidRPr="007D1C26">
        <w:rPr>
          <w:rFonts w:ascii="Abadi" w:hAnsi="Abadi"/>
          <w:spacing w:val="-12"/>
          <w:sz w:val="21"/>
          <w:szCs w:val="21"/>
        </w:rPr>
        <w:t xml:space="preserve"> </w:t>
      </w:r>
      <w:r w:rsidRPr="007D1C26">
        <w:rPr>
          <w:rFonts w:ascii="Abadi" w:hAnsi="Abadi"/>
          <w:sz w:val="21"/>
          <w:szCs w:val="21"/>
        </w:rPr>
        <w:t>Grupo</w:t>
      </w:r>
      <w:r w:rsidRPr="007D1C26">
        <w:rPr>
          <w:rFonts w:ascii="Abadi" w:hAnsi="Abadi"/>
          <w:spacing w:val="-12"/>
          <w:sz w:val="21"/>
          <w:szCs w:val="21"/>
        </w:rPr>
        <w:t xml:space="preserve"> </w:t>
      </w:r>
      <w:r w:rsidRPr="007D1C26">
        <w:rPr>
          <w:rFonts w:ascii="Abadi" w:hAnsi="Abadi"/>
          <w:sz w:val="21"/>
          <w:szCs w:val="21"/>
        </w:rPr>
        <w:t>Parlamentario</w:t>
      </w:r>
      <w:r w:rsidRPr="007D1C26">
        <w:rPr>
          <w:rFonts w:ascii="Abadi" w:hAnsi="Abadi"/>
          <w:spacing w:val="-12"/>
          <w:sz w:val="21"/>
          <w:szCs w:val="21"/>
        </w:rPr>
        <w:t xml:space="preserve"> </w:t>
      </w:r>
      <w:r w:rsidRPr="007D1C26">
        <w:rPr>
          <w:rFonts w:ascii="Abadi" w:hAnsi="Abadi"/>
          <w:sz w:val="21"/>
          <w:szCs w:val="21"/>
        </w:rPr>
        <w:t>del</w:t>
      </w:r>
      <w:r w:rsidRPr="007D1C26">
        <w:rPr>
          <w:rFonts w:ascii="Abadi" w:hAnsi="Abadi"/>
          <w:spacing w:val="-13"/>
          <w:sz w:val="21"/>
          <w:szCs w:val="21"/>
        </w:rPr>
        <w:t xml:space="preserve"> </w:t>
      </w:r>
      <w:r w:rsidRPr="007D1C26">
        <w:rPr>
          <w:rFonts w:ascii="Abadi" w:hAnsi="Abadi"/>
          <w:sz w:val="21"/>
          <w:szCs w:val="21"/>
        </w:rPr>
        <w:t>Partido</w:t>
      </w:r>
      <w:r w:rsidRPr="007D1C26">
        <w:rPr>
          <w:rFonts w:ascii="Abadi" w:hAnsi="Abadi"/>
          <w:spacing w:val="-12"/>
          <w:sz w:val="21"/>
          <w:szCs w:val="21"/>
        </w:rPr>
        <w:t xml:space="preserve"> </w:t>
      </w:r>
      <w:r w:rsidRPr="007D1C26">
        <w:rPr>
          <w:rFonts w:ascii="Abadi" w:hAnsi="Abadi"/>
          <w:sz w:val="21"/>
          <w:szCs w:val="21"/>
        </w:rPr>
        <w:t>Revolucionario</w:t>
      </w:r>
      <w:r w:rsidRPr="007D1C26">
        <w:rPr>
          <w:rFonts w:ascii="Abadi" w:hAnsi="Abadi"/>
          <w:spacing w:val="-12"/>
          <w:sz w:val="21"/>
          <w:szCs w:val="21"/>
        </w:rPr>
        <w:t xml:space="preserve"> </w:t>
      </w:r>
      <w:r w:rsidRPr="007D1C26">
        <w:rPr>
          <w:rFonts w:ascii="Abadi" w:hAnsi="Abadi"/>
          <w:sz w:val="21"/>
          <w:szCs w:val="21"/>
        </w:rPr>
        <w:t>Institucional</w:t>
      </w:r>
      <w:r w:rsidRPr="007D1C26">
        <w:rPr>
          <w:rFonts w:ascii="Abadi" w:hAnsi="Abadi"/>
          <w:spacing w:val="-12"/>
          <w:sz w:val="21"/>
          <w:szCs w:val="21"/>
        </w:rPr>
        <w:t xml:space="preserve"> </w:t>
      </w:r>
      <w:r w:rsidRPr="007D1C26">
        <w:rPr>
          <w:rFonts w:ascii="Abadi" w:hAnsi="Abadi"/>
          <w:sz w:val="21"/>
          <w:szCs w:val="21"/>
        </w:rPr>
        <w:t>a</w:t>
      </w:r>
      <w:r w:rsidRPr="007D1C26">
        <w:rPr>
          <w:rFonts w:ascii="Abadi" w:hAnsi="Abadi"/>
          <w:spacing w:val="-12"/>
          <w:sz w:val="21"/>
          <w:szCs w:val="21"/>
        </w:rPr>
        <w:t xml:space="preserve"> </w:t>
      </w:r>
      <w:r w:rsidRPr="007D1C26">
        <w:rPr>
          <w:rFonts w:ascii="Abadi" w:hAnsi="Abadi"/>
          <w:sz w:val="21"/>
          <w:szCs w:val="21"/>
        </w:rPr>
        <w:t>efecto</w:t>
      </w:r>
      <w:r w:rsidRPr="007D1C26">
        <w:rPr>
          <w:rFonts w:ascii="Abadi" w:hAnsi="Abadi"/>
          <w:spacing w:val="-12"/>
          <w:sz w:val="21"/>
          <w:szCs w:val="21"/>
        </w:rPr>
        <w:t xml:space="preserve"> </w:t>
      </w:r>
      <w:r w:rsidRPr="007D1C26">
        <w:rPr>
          <w:rFonts w:ascii="Abadi" w:hAnsi="Abadi"/>
          <w:sz w:val="21"/>
          <w:szCs w:val="21"/>
        </w:rPr>
        <w:t>de adicionar</w:t>
      </w:r>
      <w:r w:rsidRPr="007D1C26">
        <w:rPr>
          <w:rFonts w:ascii="Abadi" w:hAnsi="Abadi"/>
          <w:spacing w:val="-3"/>
          <w:sz w:val="21"/>
          <w:szCs w:val="21"/>
        </w:rPr>
        <w:t xml:space="preserve"> </w:t>
      </w:r>
      <w:r w:rsidRPr="007D1C26">
        <w:rPr>
          <w:rFonts w:ascii="Abadi" w:hAnsi="Abadi"/>
          <w:sz w:val="21"/>
          <w:szCs w:val="21"/>
        </w:rPr>
        <w:t>el</w:t>
      </w:r>
      <w:r w:rsidRPr="007D1C26">
        <w:rPr>
          <w:rFonts w:ascii="Abadi" w:hAnsi="Abadi"/>
          <w:spacing w:val="-3"/>
          <w:sz w:val="21"/>
          <w:szCs w:val="21"/>
        </w:rPr>
        <w:t xml:space="preserve"> </w:t>
      </w:r>
      <w:r w:rsidRPr="007D1C26">
        <w:rPr>
          <w:rFonts w:ascii="Abadi" w:hAnsi="Abadi"/>
          <w:sz w:val="21"/>
          <w:szCs w:val="21"/>
        </w:rPr>
        <w:t>artículo</w:t>
      </w:r>
      <w:r w:rsidRPr="007D1C26">
        <w:rPr>
          <w:rFonts w:ascii="Abadi" w:hAnsi="Abadi"/>
          <w:spacing w:val="-2"/>
          <w:sz w:val="21"/>
          <w:szCs w:val="21"/>
        </w:rPr>
        <w:t xml:space="preserve"> </w:t>
      </w:r>
      <w:r w:rsidRPr="007D1C26">
        <w:rPr>
          <w:rFonts w:ascii="Abadi" w:hAnsi="Abadi"/>
          <w:sz w:val="21"/>
          <w:szCs w:val="21"/>
        </w:rPr>
        <w:t>37</w:t>
      </w:r>
      <w:r w:rsidRPr="007D1C26">
        <w:rPr>
          <w:rFonts w:ascii="Abadi" w:hAnsi="Abadi"/>
          <w:spacing w:val="-2"/>
          <w:sz w:val="21"/>
          <w:szCs w:val="21"/>
        </w:rPr>
        <w:t xml:space="preserve"> </w:t>
      </w:r>
      <w:r w:rsidRPr="007D1C26">
        <w:rPr>
          <w:rFonts w:ascii="Abadi" w:hAnsi="Abadi"/>
          <w:sz w:val="21"/>
          <w:szCs w:val="21"/>
        </w:rPr>
        <w:t>Bis</w:t>
      </w:r>
      <w:r w:rsidRPr="007D1C26">
        <w:rPr>
          <w:rFonts w:ascii="Abadi" w:hAnsi="Abadi"/>
          <w:spacing w:val="-2"/>
          <w:sz w:val="21"/>
          <w:szCs w:val="21"/>
        </w:rPr>
        <w:t xml:space="preserve"> </w:t>
      </w:r>
      <w:r w:rsidRPr="007D1C26">
        <w:rPr>
          <w:rFonts w:ascii="Abadi" w:hAnsi="Abadi"/>
          <w:sz w:val="21"/>
          <w:szCs w:val="21"/>
        </w:rPr>
        <w:t>a</w:t>
      </w:r>
      <w:r w:rsidRPr="007D1C26">
        <w:rPr>
          <w:rFonts w:ascii="Abadi" w:hAnsi="Abadi"/>
          <w:spacing w:val="-2"/>
          <w:sz w:val="21"/>
          <w:szCs w:val="21"/>
        </w:rPr>
        <w:t xml:space="preserve"> </w:t>
      </w:r>
      <w:r w:rsidRPr="007D1C26">
        <w:rPr>
          <w:rFonts w:ascii="Abadi" w:hAnsi="Abadi"/>
          <w:sz w:val="21"/>
          <w:szCs w:val="21"/>
        </w:rPr>
        <w:t>la</w:t>
      </w:r>
      <w:r w:rsidRPr="007D1C26">
        <w:rPr>
          <w:rFonts w:ascii="Abadi" w:hAnsi="Abadi"/>
          <w:spacing w:val="-2"/>
          <w:sz w:val="21"/>
          <w:szCs w:val="21"/>
        </w:rPr>
        <w:t xml:space="preserve"> </w:t>
      </w:r>
      <w:r w:rsidRPr="007D1C26">
        <w:rPr>
          <w:rFonts w:ascii="Abadi" w:hAnsi="Abadi"/>
          <w:sz w:val="21"/>
          <w:szCs w:val="21"/>
        </w:rPr>
        <w:t>Ley</w:t>
      </w:r>
      <w:r w:rsidRPr="007D1C26">
        <w:rPr>
          <w:rFonts w:ascii="Abadi" w:hAnsi="Abadi"/>
          <w:spacing w:val="-2"/>
          <w:sz w:val="21"/>
          <w:szCs w:val="21"/>
        </w:rPr>
        <w:t xml:space="preserve"> </w:t>
      </w:r>
      <w:r w:rsidRPr="007D1C26">
        <w:rPr>
          <w:rFonts w:ascii="Abadi" w:hAnsi="Abadi"/>
          <w:sz w:val="21"/>
          <w:szCs w:val="21"/>
        </w:rPr>
        <w:t>de</w:t>
      </w:r>
      <w:r w:rsidRPr="007D1C26">
        <w:rPr>
          <w:rFonts w:ascii="Abadi" w:hAnsi="Abadi"/>
          <w:spacing w:val="-2"/>
          <w:sz w:val="21"/>
          <w:szCs w:val="21"/>
        </w:rPr>
        <w:t xml:space="preserve"> </w:t>
      </w:r>
      <w:r w:rsidRPr="007D1C26">
        <w:rPr>
          <w:rFonts w:ascii="Abadi" w:hAnsi="Abadi"/>
          <w:sz w:val="21"/>
          <w:szCs w:val="21"/>
        </w:rPr>
        <w:t>Fiscalización</w:t>
      </w:r>
      <w:r w:rsidRPr="007D1C26">
        <w:rPr>
          <w:rFonts w:ascii="Abadi" w:hAnsi="Abadi"/>
          <w:spacing w:val="-2"/>
          <w:sz w:val="21"/>
          <w:szCs w:val="21"/>
        </w:rPr>
        <w:t xml:space="preserve"> </w:t>
      </w:r>
      <w:r w:rsidRPr="007D1C26">
        <w:rPr>
          <w:rFonts w:ascii="Abadi" w:hAnsi="Abadi"/>
          <w:sz w:val="21"/>
          <w:szCs w:val="21"/>
        </w:rPr>
        <w:t>Superior</w:t>
      </w:r>
      <w:r w:rsidRPr="007D1C26">
        <w:rPr>
          <w:rFonts w:ascii="Abadi" w:hAnsi="Abadi"/>
          <w:spacing w:val="-3"/>
          <w:sz w:val="21"/>
          <w:szCs w:val="21"/>
        </w:rPr>
        <w:t xml:space="preserve"> </w:t>
      </w:r>
      <w:r w:rsidRPr="007D1C26">
        <w:rPr>
          <w:rFonts w:ascii="Abadi" w:hAnsi="Abadi"/>
          <w:sz w:val="21"/>
          <w:szCs w:val="21"/>
        </w:rPr>
        <w:t>del</w:t>
      </w:r>
      <w:r w:rsidRPr="007D1C26">
        <w:rPr>
          <w:rFonts w:ascii="Abadi" w:hAnsi="Abadi"/>
          <w:spacing w:val="-3"/>
          <w:sz w:val="21"/>
          <w:szCs w:val="21"/>
        </w:rPr>
        <w:t xml:space="preserve"> </w:t>
      </w:r>
      <w:r w:rsidRPr="007D1C26">
        <w:rPr>
          <w:rFonts w:ascii="Abadi" w:hAnsi="Abadi"/>
          <w:sz w:val="21"/>
          <w:szCs w:val="21"/>
        </w:rPr>
        <w:t>Estado</w:t>
      </w:r>
      <w:r w:rsidRPr="007D1C26">
        <w:rPr>
          <w:rFonts w:ascii="Abadi" w:hAnsi="Abadi"/>
          <w:spacing w:val="-2"/>
          <w:sz w:val="21"/>
          <w:szCs w:val="21"/>
        </w:rPr>
        <w:t xml:space="preserve"> </w:t>
      </w:r>
      <w:r w:rsidRPr="007D1C26">
        <w:rPr>
          <w:rFonts w:ascii="Abadi" w:hAnsi="Abadi"/>
          <w:sz w:val="21"/>
          <w:szCs w:val="21"/>
        </w:rPr>
        <w:t xml:space="preserve">de </w:t>
      </w:r>
      <w:r w:rsidRPr="007D1C26">
        <w:rPr>
          <w:rFonts w:ascii="Abadi" w:hAnsi="Abadi"/>
          <w:spacing w:val="-2"/>
          <w:sz w:val="21"/>
          <w:szCs w:val="21"/>
        </w:rPr>
        <w:t>Guanajuato.</w:t>
      </w:r>
      <w:r>
        <w:rPr>
          <w:rFonts w:ascii="Abadi" w:hAnsi="Abadi"/>
          <w:spacing w:val="-2"/>
          <w:sz w:val="21"/>
          <w:szCs w:val="21"/>
        </w:rPr>
        <w:t xml:space="preserve"> </w:t>
      </w:r>
      <w:r w:rsidRPr="003E5CDE">
        <w:rPr>
          <w:rFonts w:ascii="Abadi" w:hAnsi="Abadi"/>
          <w:b/>
          <w:bCs/>
          <w:sz w:val="21"/>
          <w:szCs w:val="21"/>
        </w:rPr>
        <w:t>V.-</w:t>
      </w:r>
      <w:r>
        <w:rPr>
          <w:rFonts w:ascii="Abadi" w:hAnsi="Abadi"/>
          <w:sz w:val="21"/>
          <w:szCs w:val="21"/>
        </w:rPr>
        <w:t xml:space="preserve"> </w:t>
      </w:r>
      <w:r w:rsidRPr="007D1C26">
        <w:rPr>
          <w:rFonts w:ascii="Abadi" w:hAnsi="Abadi"/>
          <w:sz w:val="21"/>
          <w:szCs w:val="21"/>
        </w:rPr>
        <w:t>Presentación de la iniciativa formulada por diputadas y diputados integrantes</w:t>
      </w:r>
      <w:r w:rsidRPr="007D1C26">
        <w:rPr>
          <w:rFonts w:ascii="Abadi" w:hAnsi="Abadi"/>
          <w:spacing w:val="-3"/>
          <w:sz w:val="21"/>
          <w:szCs w:val="21"/>
        </w:rPr>
        <w:t xml:space="preserve"> </w:t>
      </w:r>
      <w:r w:rsidRPr="007D1C26">
        <w:rPr>
          <w:rFonts w:ascii="Abadi" w:hAnsi="Abadi"/>
          <w:sz w:val="21"/>
          <w:szCs w:val="21"/>
        </w:rPr>
        <w:t>del</w:t>
      </w:r>
      <w:r w:rsidRPr="007D1C26">
        <w:rPr>
          <w:rFonts w:ascii="Abadi" w:hAnsi="Abadi"/>
          <w:spacing w:val="-3"/>
          <w:sz w:val="21"/>
          <w:szCs w:val="21"/>
        </w:rPr>
        <w:t xml:space="preserve"> </w:t>
      </w:r>
      <w:r w:rsidRPr="007D1C26">
        <w:rPr>
          <w:rFonts w:ascii="Abadi" w:hAnsi="Abadi"/>
          <w:sz w:val="21"/>
          <w:szCs w:val="21"/>
        </w:rPr>
        <w:t>Grupo</w:t>
      </w:r>
      <w:r w:rsidRPr="007D1C26">
        <w:rPr>
          <w:rFonts w:ascii="Abadi" w:hAnsi="Abadi"/>
          <w:spacing w:val="-3"/>
          <w:sz w:val="21"/>
          <w:szCs w:val="21"/>
        </w:rPr>
        <w:t xml:space="preserve"> </w:t>
      </w:r>
      <w:r w:rsidRPr="007D1C26">
        <w:rPr>
          <w:rFonts w:ascii="Abadi" w:hAnsi="Abadi"/>
          <w:sz w:val="21"/>
          <w:szCs w:val="21"/>
        </w:rPr>
        <w:t>Parlamentario</w:t>
      </w:r>
      <w:r w:rsidRPr="007D1C26">
        <w:rPr>
          <w:rFonts w:ascii="Abadi" w:hAnsi="Abadi"/>
          <w:spacing w:val="-3"/>
          <w:sz w:val="21"/>
          <w:szCs w:val="21"/>
        </w:rPr>
        <w:t xml:space="preserve"> </w:t>
      </w:r>
      <w:r w:rsidRPr="007D1C26">
        <w:rPr>
          <w:rFonts w:ascii="Abadi" w:hAnsi="Abadi"/>
          <w:sz w:val="21"/>
          <w:szCs w:val="21"/>
        </w:rPr>
        <w:t>del</w:t>
      </w:r>
      <w:r w:rsidRPr="007D1C26">
        <w:rPr>
          <w:rFonts w:ascii="Abadi" w:hAnsi="Abadi"/>
          <w:spacing w:val="-3"/>
          <w:sz w:val="21"/>
          <w:szCs w:val="21"/>
        </w:rPr>
        <w:t xml:space="preserve"> </w:t>
      </w:r>
      <w:r w:rsidRPr="007D1C26">
        <w:rPr>
          <w:rFonts w:ascii="Abadi" w:hAnsi="Abadi"/>
          <w:sz w:val="21"/>
          <w:szCs w:val="21"/>
        </w:rPr>
        <w:t>Partido</w:t>
      </w:r>
      <w:r w:rsidRPr="007D1C26">
        <w:rPr>
          <w:rFonts w:ascii="Abadi" w:hAnsi="Abadi"/>
          <w:spacing w:val="-3"/>
          <w:sz w:val="21"/>
          <w:szCs w:val="21"/>
        </w:rPr>
        <w:t xml:space="preserve"> </w:t>
      </w:r>
      <w:r w:rsidRPr="007D1C26">
        <w:rPr>
          <w:rFonts w:ascii="Abadi" w:hAnsi="Abadi"/>
          <w:sz w:val="21"/>
          <w:szCs w:val="21"/>
        </w:rPr>
        <w:t>Acción</w:t>
      </w:r>
      <w:r w:rsidRPr="007D1C26">
        <w:rPr>
          <w:rFonts w:ascii="Abadi" w:hAnsi="Abadi"/>
          <w:spacing w:val="-3"/>
          <w:sz w:val="21"/>
          <w:szCs w:val="21"/>
        </w:rPr>
        <w:t xml:space="preserve"> </w:t>
      </w:r>
      <w:r w:rsidRPr="007D1C26">
        <w:rPr>
          <w:rFonts w:ascii="Abadi" w:hAnsi="Abadi"/>
          <w:sz w:val="21"/>
          <w:szCs w:val="21"/>
        </w:rPr>
        <w:t>Nacional</w:t>
      </w:r>
      <w:r w:rsidRPr="007D1C26">
        <w:rPr>
          <w:rFonts w:ascii="Abadi" w:hAnsi="Abadi"/>
          <w:spacing w:val="-3"/>
          <w:sz w:val="21"/>
          <w:szCs w:val="21"/>
        </w:rPr>
        <w:t xml:space="preserve"> </w:t>
      </w:r>
      <w:r w:rsidRPr="007D1C26">
        <w:rPr>
          <w:rFonts w:ascii="Abadi" w:hAnsi="Abadi"/>
          <w:sz w:val="21"/>
          <w:szCs w:val="21"/>
        </w:rPr>
        <w:t>por</w:t>
      </w:r>
      <w:r w:rsidRPr="007D1C26">
        <w:rPr>
          <w:rFonts w:ascii="Abadi" w:hAnsi="Abadi"/>
          <w:spacing w:val="-3"/>
          <w:sz w:val="21"/>
          <w:szCs w:val="21"/>
        </w:rPr>
        <w:t xml:space="preserve"> </w:t>
      </w:r>
      <w:r w:rsidRPr="007D1C26">
        <w:rPr>
          <w:rFonts w:ascii="Abadi" w:hAnsi="Abadi"/>
          <w:sz w:val="21"/>
          <w:szCs w:val="21"/>
        </w:rPr>
        <w:t>la</w:t>
      </w:r>
      <w:r w:rsidRPr="007D1C26">
        <w:rPr>
          <w:rFonts w:ascii="Abadi" w:hAnsi="Abadi"/>
          <w:spacing w:val="-3"/>
          <w:sz w:val="21"/>
          <w:szCs w:val="21"/>
        </w:rPr>
        <w:t xml:space="preserve"> </w:t>
      </w:r>
      <w:r w:rsidRPr="007D1C26">
        <w:rPr>
          <w:rFonts w:ascii="Abadi" w:hAnsi="Abadi"/>
          <w:sz w:val="21"/>
          <w:szCs w:val="21"/>
        </w:rPr>
        <w:t>que se adiciona un Capítulo III denominado Distintivos Comerciales que contiene los artículos 38 Bis, 38 Ter y 38 Quater, al Título Cuarto de la Ley de Fomento y Desarrollo Agrícola para el Estado de Guanajuato.</w:t>
      </w:r>
      <w:r>
        <w:rPr>
          <w:rFonts w:ascii="Abadi" w:hAnsi="Abadi"/>
          <w:sz w:val="21"/>
          <w:szCs w:val="21"/>
        </w:rPr>
        <w:t xml:space="preserve"> </w:t>
      </w:r>
      <w:r w:rsidRPr="003E5CDE">
        <w:rPr>
          <w:rFonts w:ascii="Abadi" w:hAnsi="Abadi"/>
          <w:b/>
          <w:bCs/>
          <w:sz w:val="21"/>
          <w:szCs w:val="21"/>
        </w:rPr>
        <w:t>V</w:t>
      </w:r>
      <w:r>
        <w:rPr>
          <w:rFonts w:ascii="Abadi" w:hAnsi="Abadi"/>
          <w:b/>
          <w:bCs/>
          <w:sz w:val="21"/>
          <w:szCs w:val="21"/>
        </w:rPr>
        <w:t>I</w:t>
      </w:r>
      <w:r w:rsidRPr="003E5CDE">
        <w:rPr>
          <w:rFonts w:ascii="Abadi" w:hAnsi="Abadi"/>
          <w:b/>
          <w:bCs/>
          <w:sz w:val="21"/>
          <w:szCs w:val="21"/>
        </w:rPr>
        <w:t>.-</w:t>
      </w:r>
      <w:r>
        <w:rPr>
          <w:rFonts w:ascii="Abadi" w:hAnsi="Abadi"/>
          <w:sz w:val="21"/>
          <w:szCs w:val="21"/>
        </w:rPr>
        <w:t xml:space="preserve"> </w:t>
      </w:r>
      <w:r w:rsidRPr="007D1C26">
        <w:rPr>
          <w:rFonts w:ascii="Abadi" w:hAnsi="Abadi"/>
          <w:sz w:val="21"/>
          <w:szCs w:val="21"/>
        </w:rPr>
        <w:t>Presentación de la iniciativa suscrita por la diputada Dessire Angel Rocha de</w:t>
      </w:r>
      <w:r w:rsidRPr="007D1C26">
        <w:rPr>
          <w:rFonts w:ascii="Abadi" w:hAnsi="Abadi"/>
          <w:spacing w:val="-13"/>
          <w:sz w:val="21"/>
          <w:szCs w:val="21"/>
        </w:rPr>
        <w:t xml:space="preserve"> </w:t>
      </w:r>
      <w:r w:rsidRPr="007D1C26">
        <w:rPr>
          <w:rFonts w:ascii="Abadi" w:hAnsi="Abadi"/>
          <w:sz w:val="21"/>
          <w:szCs w:val="21"/>
        </w:rPr>
        <w:t>la</w:t>
      </w:r>
      <w:r w:rsidRPr="007D1C26">
        <w:rPr>
          <w:rFonts w:ascii="Abadi" w:hAnsi="Abadi"/>
          <w:spacing w:val="-13"/>
          <w:sz w:val="21"/>
          <w:szCs w:val="21"/>
        </w:rPr>
        <w:t xml:space="preserve"> </w:t>
      </w:r>
      <w:r w:rsidRPr="007D1C26">
        <w:rPr>
          <w:rFonts w:ascii="Abadi" w:hAnsi="Abadi"/>
          <w:sz w:val="21"/>
          <w:szCs w:val="21"/>
        </w:rPr>
        <w:t>Representación</w:t>
      </w:r>
      <w:r w:rsidRPr="007D1C26">
        <w:rPr>
          <w:rFonts w:ascii="Abadi" w:hAnsi="Abadi"/>
          <w:spacing w:val="-13"/>
          <w:sz w:val="21"/>
          <w:szCs w:val="21"/>
        </w:rPr>
        <w:t xml:space="preserve"> </w:t>
      </w:r>
      <w:r w:rsidRPr="007D1C26">
        <w:rPr>
          <w:rFonts w:ascii="Abadi" w:hAnsi="Abadi"/>
          <w:sz w:val="21"/>
          <w:szCs w:val="21"/>
        </w:rPr>
        <w:t>Parlamentaria</w:t>
      </w:r>
      <w:r w:rsidRPr="007D1C26">
        <w:rPr>
          <w:rFonts w:ascii="Abadi" w:hAnsi="Abadi"/>
          <w:spacing w:val="-13"/>
          <w:sz w:val="21"/>
          <w:szCs w:val="21"/>
        </w:rPr>
        <w:t xml:space="preserve"> </w:t>
      </w:r>
      <w:r w:rsidRPr="007D1C26">
        <w:rPr>
          <w:rFonts w:ascii="Abadi" w:hAnsi="Abadi"/>
          <w:sz w:val="21"/>
          <w:szCs w:val="21"/>
        </w:rPr>
        <w:t>del</w:t>
      </w:r>
      <w:r w:rsidRPr="007D1C26">
        <w:rPr>
          <w:rFonts w:ascii="Abadi" w:hAnsi="Abadi"/>
          <w:spacing w:val="-13"/>
          <w:sz w:val="21"/>
          <w:szCs w:val="21"/>
        </w:rPr>
        <w:t xml:space="preserve"> </w:t>
      </w:r>
      <w:r w:rsidRPr="007D1C26">
        <w:rPr>
          <w:rFonts w:ascii="Abadi" w:hAnsi="Abadi"/>
          <w:sz w:val="21"/>
          <w:szCs w:val="21"/>
        </w:rPr>
        <w:t>Partido</w:t>
      </w:r>
      <w:r w:rsidRPr="007D1C26">
        <w:rPr>
          <w:rFonts w:ascii="Abadi" w:hAnsi="Abadi"/>
          <w:spacing w:val="-13"/>
          <w:sz w:val="21"/>
          <w:szCs w:val="21"/>
        </w:rPr>
        <w:t xml:space="preserve"> </w:t>
      </w:r>
      <w:r w:rsidRPr="007D1C26">
        <w:rPr>
          <w:rFonts w:ascii="Abadi" w:hAnsi="Abadi"/>
          <w:sz w:val="21"/>
          <w:szCs w:val="21"/>
        </w:rPr>
        <w:t>Movimiento</w:t>
      </w:r>
      <w:r w:rsidRPr="007D1C26">
        <w:rPr>
          <w:rFonts w:ascii="Abadi" w:hAnsi="Abadi"/>
          <w:spacing w:val="-13"/>
          <w:sz w:val="21"/>
          <w:szCs w:val="21"/>
        </w:rPr>
        <w:t xml:space="preserve"> </w:t>
      </w:r>
      <w:r w:rsidRPr="007D1C26">
        <w:rPr>
          <w:rFonts w:ascii="Abadi" w:hAnsi="Abadi"/>
          <w:sz w:val="21"/>
          <w:szCs w:val="21"/>
        </w:rPr>
        <w:t>Ciudadano</w:t>
      </w:r>
      <w:r w:rsidRPr="007D1C26">
        <w:rPr>
          <w:rFonts w:ascii="Abadi" w:hAnsi="Abadi"/>
          <w:spacing w:val="-14"/>
          <w:sz w:val="21"/>
          <w:szCs w:val="21"/>
        </w:rPr>
        <w:t xml:space="preserve"> </w:t>
      </w:r>
      <w:r w:rsidRPr="007D1C26">
        <w:rPr>
          <w:rFonts w:ascii="Abadi" w:hAnsi="Abadi"/>
          <w:sz w:val="21"/>
          <w:szCs w:val="21"/>
        </w:rPr>
        <w:t>a</w:t>
      </w:r>
      <w:r w:rsidRPr="007D1C26">
        <w:rPr>
          <w:rFonts w:ascii="Abadi" w:hAnsi="Abadi"/>
          <w:spacing w:val="-13"/>
          <w:sz w:val="21"/>
          <w:szCs w:val="21"/>
        </w:rPr>
        <w:t xml:space="preserve"> </w:t>
      </w:r>
      <w:r w:rsidRPr="007D1C26">
        <w:rPr>
          <w:rFonts w:ascii="Abadi" w:hAnsi="Abadi"/>
          <w:sz w:val="21"/>
          <w:szCs w:val="21"/>
        </w:rPr>
        <w:t xml:space="preserve">fin de reformar las fracciones XVI del artículo 41, XXI del artículo 42, XIII del artículo 43 y I del artículo 45 de la Ley de </w:t>
      </w:r>
      <w:r w:rsidRPr="007D1C26">
        <w:rPr>
          <w:rFonts w:ascii="Abadi" w:hAnsi="Abadi"/>
          <w:sz w:val="21"/>
          <w:szCs w:val="21"/>
        </w:rPr>
        <w:lastRenderedPageBreak/>
        <w:t xml:space="preserve">Educación para el Estado de </w:t>
      </w:r>
      <w:r w:rsidRPr="007D1C26">
        <w:rPr>
          <w:rFonts w:ascii="Abadi" w:hAnsi="Abadi"/>
          <w:spacing w:val="-2"/>
          <w:sz w:val="21"/>
          <w:szCs w:val="21"/>
        </w:rPr>
        <w:t>Guanajuato.</w:t>
      </w:r>
      <w:r>
        <w:rPr>
          <w:rFonts w:ascii="Abadi" w:hAnsi="Abadi"/>
          <w:spacing w:val="-2"/>
          <w:sz w:val="21"/>
          <w:szCs w:val="21"/>
        </w:rPr>
        <w:t xml:space="preserve"> </w:t>
      </w:r>
      <w:r w:rsidRPr="005C4259">
        <w:rPr>
          <w:rFonts w:ascii="Abadi" w:hAnsi="Abadi"/>
          <w:b/>
          <w:bCs/>
          <w:sz w:val="21"/>
          <w:szCs w:val="21"/>
        </w:rPr>
        <w:t>VII.-</w:t>
      </w:r>
      <w:r>
        <w:rPr>
          <w:rFonts w:ascii="Abadi" w:hAnsi="Abadi"/>
          <w:sz w:val="21"/>
          <w:szCs w:val="21"/>
        </w:rPr>
        <w:t xml:space="preserve"> </w:t>
      </w:r>
      <w:r w:rsidRPr="007D1C26">
        <w:rPr>
          <w:rFonts w:ascii="Abadi" w:hAnsi="Abadi"/>
          <w:sz w:val="21"/>
          <w:szCs w:val="21"/>
        </w:rPr>
        <w:t xml:space="preserve">Presentación de la iniciativa formulada por el diputado Ernesto Alejandro Prieto Gallardo integrante del Grupo Parlamentario del Partido MORENA a efecto de adicionar un segundo párrafo a la fracción II del artículo 15 y un párrafo segundo al artículo 19 de la Ley Orgánica de la Universidad de </w:t>
      </w:r>
      <w:r w:rsidRPr="007D1C26">
        <w:rPr>
          <w:rFonts w:ascii="Abadi" w:hAnsi="Abadi"/>
          <w:spacing w:val="-2"/>
          <w:sz w:val="21"/>
          <w:szCs w:val="21"/>
        </w:rPr>
        <w:t>Guanajuato.</w:t>
      </w:r>
      <w:r>
        <w:rPr>
          <w:rFonts w:ascii="Abadi" w:hAnsi="Abadi"/>
          <w:spacing w:val="-2"/>
          <w:sz w:val="21"/>
          <w:szCs w:val="21"/>
        </w:rPr>
        <w:t xml:space="preserve"> </w:t>
      </w:r>
      <w:r w:rsidRPr="005C4259">
        <w:rPr>
          <w:rFonts w:ascii="Abadi" w:hAnsi="Abadi"/>
          <w:b/>
          <w:bCs/>
          <w:sz w:val="21"/>
          <w:szCs w:val="21"/>
        </w:rPr>
        <w:t>VIII.-</w:t>
      </w:r>
      <w:r>
        <w:rPr>
          <w:rFonts w:ascii="Abadi" w:hAnsi="Abadi"/>
          <w:sz w:val="21"/>
          <w:szCs w:val="21"/>
        </w:rPr>
        <w:t xml:space="preserve"> </w:t>
      </w:r>
      <w:r w:rsidRPr="007D1C26">
        <w:rPr>
          <w:rFonts w:ascii="Abadi" w:hAnsi="Abadi"/>
          <w:sz w:val="21"/>
          <w:szCs w:val="21"/>
        </w:rPr>
        <w:t>Presentación del informe de resultados formulado por la Auditoría Superior del Estado de Guanajuato relativo a la auditoría practicada a la infraestructura pública municipal respecto a las operaciones realizadas por la administración municipal de Manuel Doblado, Gto., correspondiente al ejercicio fiscal 2022.</w:t>
      </w:r>
      <w:r>
        <w:rPr>
          <w:rFonts w:ascii="Abadi" w:hAnsi="Abadi"/>
          <w:sz w:val="21"/>
          <w:szCs w:val="21"/>
        </w:rPr>
        <w:t xml:space="preserve"> </w:t>
      </w:r>
      <w:r w:rsidRPr="005C4259">
        <w:rPr>
          <w:rFonts w:ascii="Abadi" w:hAnsi="Abadi"/>
          <w:b/>
          <w:bCs/>
          <w:sz w:val="21"/>
          <w:szCs w:val="21"/>
        </w:rPr>
        <w:t>IX.-</w:t>
      </w:r>
      <w:r>
        <w:rPr>
          <w:rFonts w:ascii="Abadi" w:hAnsi="Abadi"/>
          <w:sz w:val="21"/>
          <w:szCs w:val="21"/>
        </w:rPr>
        <w:t xml:space="preserve"> </w:t>
      </w:r>
      <w:r w:rsidRPr="007D1C26">
        <w:rPr>
          <w:rFonts w:ascii="Abadi" w:hAnsi="Abadi"/>
          <w:sz w:val="21"/>
          <w:szCs w:val="21"/>
        </w:rPr>
        <w:t>Presentación</w:t>
      </w:r>
      <w:r w:rsidRPr="007D1C26">
        <w:rPr>
          <w:rFonts w:ascii="Abadi" w:hAnsi="Abadi"/>
          <w:spacing w:val="-2"/>
          <w:sz w:val="21"/>
          <w:szCs w:val="21"/>
        </w:rPr>
        <w:t xml:space="preserve"> </w:t>
      </w:r>
      <w:r w:rsidRPr="007D1C26">
        <w:rPr>
          <w:rFonts w:ascii="Abadi" w:hAnsi="Abadi"/>
          <w:sz w:val="21"/>
          <w:szCs w:val="21"/>
        </w:rPr>
        <w:t>de</w:t>
      </w:r>
      <w:r w:rsidRPr="007D1C26">
        <w:rPr>
          <w:rFonts w:ascii="Abadi" w:hAnsi="Abadi"/>
          <w:spacing w:val="-2"/>
          <w:sz w:val="21"/>
          <w:szCs w:val="21"/>
        </w:rPr>
        <w:t xml:space="preserve"> </w:t>
      </w:r>
      <w:r w:rsidRPr="007D1C26">
        <w:rPr>
          <w:rFonts w:ascii="Abadi" w:hAnsi="Abadi"/>
          <w:sz w:val="21"/>
          <w:szCs w:val="21"/>
        </w:rPr>
        <w:t>la</w:t>
      </w:r>
      <w:r w:rsidRPr="007D1C26">
        <w:rPr>
          <w:rFonts w:ascii="Abadi" w:hAnsi="Abadi"/>
          <w:spacing w:val="-2"/>
          <w:sz w:val="21"/>
          <w:szCs w:val="21"/>
        </w:rPr>
        <w:t xml:space="preserve"> </w:t>
      </w:r>
      <w:r w:rsidRPr="007D1C26">
        <w:rPr>
          <w:rFonts w:ascii="Abadi" w:hAnsi="Abadi"/>
          <w:sz w:val="21"/>
          <w:szCs w:val="21"/>
        </w:rPr>
        <w:t>propuesta</w:t>
      </w:r>
      <w:r w:rsidRPr="007D1C26">
        <w:rPr>
          <w:rFonts w:ascii="Abadi" w:hAnsi="Abadi"/>
          <w:spacing w:val="-2"/>
          <w:sz w:val="21"/>
          <w:szCs w:val="21"/>
        </w:rPr>
        <w:t xml:space="preserve"> </w:t>
      </w:r>
      <w:r w:rsidRPr="007D1C26">
        <w:rPr>
          <w:rFonts w:ascii="Abadi" w:hAnsi="Abadi"/>
          <w:sz w:val="21"/>
          <w:szCs w:val="21"/>
        </w:rPr>
        <w:t>de</w:t>
      </w:r>
      <w:r w:rsidRPr="007D1C26">
        <w:rPr>
          <w:rFonts w:ascii="Abadi" w:hAnsi="Abadi"/>
          <w:spacing w:val="-2"/>
          <w:sz w:val="21"/>
          <w:szCs w:val="21"/>
        </w:rPr>
        <w:t xml:space="preserve"> </w:t>
      </w:r>
      <w:r w:rsidRPr="007D1C26">
        <w:rPr>
          <w:rFonts w:ascii="Abadi" w:hAnsi="Abadi"/>
          <w:sz w:val="21"/>
          <w:szCs w:val="21"/>
        </w:rPr>
        <w:t>punto</w:t>
      </w:r>
      <w:r w:rsidRPr="007D1C26">
        <w:rPr>
          <w:rFonts w:ascii="Abadi" w:hAnsi="Abadi"/>
          <w:spacing w:val="-2"/>
          <w:sz w:val="21"/>
          <w:szCs w:val="21"/>
        </w:rPr>
        <w:t xml:space="preserve"> </w:t>
      </w:r>
      <w:r w:rsidRPr="007D1C26">
        <w:rPr>
          <w:rFonts w:ascii="Abadi" w:hAnsi="Abadi"/>
          <w:sz w:val="21"/>
          <w:szCs w:val="21"/>
        </w:rPr>
        <w:t>de</w:t>
      </w:r>
      <w:r w:rsidRPr="007D1C26">
        <w:rPr>
          <w:rFonts w:ascii="Abadi" w:hAnsi="Abadi"/>
          <w:spacing w:val="-2"/>
          <w:sz w:val="21"/>
          <w:szCs w:val="21"/>
        </w:rPr>
        <w:t xml:space="preserve"> </w:t>
      </w:r>
      <w:r w:rsidRPr="007D1C26">
        <w:rPr>
          <w:rFonts w:ascii="Abadi" w:hAnsi="Abadi"/>
          <w:sz w:val="21"/>
          <w:szCs w:val="21"/>
        </w:rPr>
        <w:t>acuerdo</w:t>
      </w:r>
      <w:r w:rsidRPr="007D1C26">
        <w:rPr>
          <w:rFonts w:ascii="Abadi" w:hAnsi="Abadi"/>
          <w:spacing w:val="-2"/>
          <w:sz w:val="21"/>
          <w:szCs w:val="21"/>
        </w:rPr>
        <w:t xml:space="preserve"> </w:t>
      </w:r>
      <w:r w:rsidRPr="007D1C26">
        <w:rPr>
          <w:rFonts w:ascii="Abadi" w:hAnsi="Abadi"/>
          <w:sz w:val="21"/>
          <w:szCs w:val="21"/>
        </w:rPr>
        <w:t>suscrita</w:t>
      </w:r>
      <w:r w:rsidRPr="007D1C26">
        <w:rPr>
          <w:rFonts w:ascii="Abadi" w:hAnsi="Abadi"/>
          <w:spacing w:val="-2"/>
          <w:sz w:val="21"/>
          <w:szCs w:val="21"/>
        </w:rPr>
        <w:t xml:space="preserve"> </w:t>
      </w:r>
      <w:r w:rsidRPr="007D1C26">
        <w:rPr>
          <w:rFonts w:ascii="Abadi" w:hAnsi="Abadi"/>
          <w:sz w:val="21"/>
          <w:szCs w:val="21"/>
        </w:rPr>
        <w:t>por</w:t>
      </w:r>
      <w:r w:rsidRPr="007D1C26">
        <w:rPr>
          <w:rFonts w:ascii="Abadi" w:hAnsi="Abadi"/>
          <w:spacing w:val="-2"/>
          <w:sz w:val="21"/>
          <w:szCs w:val="21"/>
        </w:rPr>
        <w:t xml:space="preserve"> </w:t>
      </w:r>
      <w:r w:rsidRPr="007D1C26">
        <w:rPr>
          <w:rFonts w:ascii="Abadi" w:hAnsi="Abadi"/>
          <w:sz w:val="21"/>
          <w:szCs w:val="21"/>
        </w:rPr>
        <w:t>diputadas</w:t>
      </w:r>
      <w:r w:rsidRPr="007D1C26">
        <w:rPr>
          <w:rFonts w:ascii="Abadi" w:hAnsi="Abadi"/>
          <w:spacing w:val="-2"/>
          <w:sz w:val="21"/>
          <w:szCs w:val="21"/>
        </w:rPr>
        <w:t xml:space="preserve"> </w:t>
      </w:r>
      <w:r w:rsidRPr="007D1C26">
        <w:rPr>
          <w:rFonts w:ascii="Abadi" w:hAnsi="Abadi"/>
          <w:sz w:val="21"/>
          <w:szCs w:val="21"/>
        </w:rPr>
        <w:t>y diputados integrantes del</w:t>
      </w:r>
      <w:r w:rsidRPr="007D1C26">
        <w:rPr>
          <w:rFonts w:ascii="Abadi" w:hAnsi="Abadi"/>
          <w:spacing w:val="-1"/>
          <w:sz w:val="21"/>
          <w:szCs w:val="21"/>
        </w:rPr>
        <w:t xml:space="preserve"> </w:t>
      </w:r>
      <w:r w:rsidRPr="007D1C26">
        <w:rPr>
          <w:rFonts w:ascii="Abadi" w:hAnsi="Abadi"/>
          <w:sz w:val="21"/>
          <w:szCs w:val="21"/>
        </w:rPr>
        <w:t>Grupo Parlamentario</w:t>
      </w:r>
      <w:r w:rsidRPr="007D1C26">
        <w:rPr>
          <w:rFonts w:ascii="Abadi" w:hAnsi="Abadi"/>
          <w:spacing w:val="-1"/>
          <w:sz w:val="21"/>
          <w:szCs w:val="21"/>
        </w:rPr>
        <w:t xml:space="preserve"> </w:t>
      </w:r>
      <w:r w:rsidRPr="007D1C26">
        <w:rPr>
          <w:rFonts w:ascii="Abadi" w:hAnsi="Abadi"/>
          <w:sz w:val="21"/>
          <w:szCs w:val="21"/>
        </w:rPr>
        <w:t>del</w:t>
      </w:r>
      <w:r w:rsidRPr="007D1C26">
        <w:rPr>
          <w:rFonts w:ascii="Abadi" w:hAnsi="Abadi"/>
          <w:spacing w:val="-1"/>
          <w:sz w:val="21"/>
          <w:szCs w:val="21"/>
        </w:rPr>
        <w:t xml:space="preserve"> </w:t>
      </w:r>
      <w:r w:rsidRPr="007D1C26">
        <w:rPr>
          <w:rFonts w:ascii="Abadi" w:hAnsi="Abadi"/>
          <w:sz w:val="21"/>
          <w:szCs w:val="21"/>
        </w:rPr>
        <w:t>Partido Acción Nacional a efecto de exhortar a la Cámara de Diputados del Congreso de la Unión para</w:t>
      </w:r>
      <w:r w:rsidRPr="007D1C26">
        <w:rPr>
          <w:rFonts w:ascii="Abadi" w:hAnsi="Abadi"/>
          <w:spacing w:val="-15"/>
          <w:sz w:val="21"/>
          <w:szCs w:val="21"/>
        </w:rPr>
        <w:t xml:space="preserve"> </w:t>
      </w:r>
      <w:r w:rsidRPr="007D1C26">
        <w:rPr>
          <w:rFonts w:ascii="Abadi" w:hAnsi="Abadi"/>
          <w:sz w:val="21"/>
          <w:szCs w:val="21"/>
        </w:rPr>
        <w:t>que,</w:t>
      </w:r>
      <w:r w:rsidRPr="007D1C26">
        <w:rPr>
          <w:rFonts w:ascii="Abadi" w:hAnsi="Abadi"/>
          <w:spacing w:val="-15"/>
          <w:sz w:val="21"/>
          <w:szCs w:val="21"/>
        </w:rPr>
        <w:t xml:space="preserve"> </w:t>
      </w:r>
      <w:r w:rsidRPr="007D1C26">
        <w:rPr>
          <w:rFonts w:ascii="Abadi" w:hAnsi="Abadi"/>
          <w:sz w:val="21"/>
          <w:szCs w:val="21"/>
        </w:rPr>
        <w:t>en</w:t>
      </w:r>
      <w:r w:rsidRPr="007D1C26">
        <w:rPr>
          <w:rFonts w:ascii="Abadi" w:hAnsi="Abadi"/>
          <w:spacing w:val="-15"/>
          <w:sz w:val="21"/>
          <w:szCs w:val="21"/>
        </w:rPr>
        <w:t xml:space="preserve"> </w:t>
      </w:r>
      <w:r w:rsidRPr="007D1C26">
        <w:rPr>
          <w:rFonts w:ascii="Abadi" w:hAnsi="Abadi"/>
          <w:sz w:val="21"/>
          <w:szCs w:val="21"/>
        </w:rPr>
        <w:t>apego</w:t>
      </w:r>
      <w:r w:rsidRPr="007D1C26">
        <w:rPr>
          <w:rFonts w:ascii="Abadi" w:hAnsi="Abadi"/>
          <w:spacing w:val="-15"/>
          <w:sz w:val="21"/>
          <w:szCs w:val="21"/>
        </w:rPr>
        <w:t xml:space="preserve"> </w:t>
      </w:r>
      <w:r w:rsidRPr="007D1C26">
        <w:rPr>
          <w:rFonts w:ascii="Abadi" w:hAnsi="Abadi"/>
          <w:sz w:val="21"/>
          <w:szCs w:val="21"/>
        </w:rPr>
        <w:t>a</w:t>
      </w:r>
      <w:r w:rsidRPr="007D1C26">
        <w:rPr>
          <w:rFonts w:ascii="Abadi" w:hAnsi="Abadi"/>
          <w:spacing w:val="-15"/>
          <w:sz w:val="21"/>
          <w:szCs w:val="21"/>
        </w:rPr>
        <w:t xml:space="preserve"> </w:t>
      </w:r>
      <w:r w:rsidRPr="007D1C26">
        <w:rPr>
          <w:rFonts w:ascii="Abadi" w:hAnsi="Abadi"/>
          <w:sz w:val="21"/>
          <w:szCs w:val="21"/>
        </w:rPr>
        <w:t>sus</w:t>
      </w:r>
      <w:r w:rsidRPr="007D1C26">
        <w:rPr>
          <w:rFonts w:ascii="Abadi" w:hAnsi="Abadi"/>
          <w:spacing w:val="-15"/>
          <w:sz w:val="21"/>
          <w:szCs w:val="21"/>
        </w:rPr>
        <w:t xml:space="preserve"> </w:t>
      </w:r>
      <w:r w:rsidRPr="007D1C26">
        <w:rPr>
          <w:rFonts w:ascii="Abadi" w:hAnsi="Abadi"/>
          <w:sz w:val="21"/>
          <w:szCs w:val="21"/>
        </w:rPr>
        <w:t>facultades</w:t>
      </w:r>
      <w:r w:rsidRPr="007D1C26">
        <w:rPr>
          <w:rFonts w:ascii="Abadi" w:hAnsi="Abadi"/>
          <w:spacing w:val="-15"/>
          <w:sz w:val="21"/>
          <w:szCs w:val="21"/>
        </w:rPr>
        <w:t xml:space="preserve"> </w:t>
      </w:r>
      <w:r w:rsidRPr="007D1C26">
        <w:rPr>
          <w:rFonts w:ascii="Abadi" w:hAnsi="Abadi"/>
          <w:sz w:val="21"/>
          <w:szCs w:val="21"/>
        </w:rPr>
        <w:t>constitucionales</w:t>
      </w:r>
      <w:r w:rsidRPr="007D1C26">
        <w:rPr>
          <w:rFonts w:ascii="Abadi" w:hAnsi="Abadi"/>
          <w:spacing w:val="-15"/>
          <w:sz w:val="21"/>
          <w:szCs w:val="21"/>
        </w:rPr>
        <w:t xml:space="preserve"> </w:t>
      </w:r>
      <w:r w:rsidRPr="007D1C26">
        <w:rPr>
          <w:rFonts w:ascii="Abadi" w:hAnsi="Abadi"/>
          <w:sz w:val="21"/>
          <w:szCs w:val="21"/>
        </w:rPr>
        <w:t>y</w:t>
      </w:r>
      <w:r w:rsidRPr="007D1C26">
        <w:rPr>
          <w:rFonts w:ascii="Abadi" w:hAnsi="Abadi"/>
          <w:spacing w:val="-15"/>
          <w:sz w:val="21"/>
          <w:szCs w:val="21"/>
        </w:rPr>
        <w:t xml:space="preserve"> </w:t>
      </w:r>
      <w:r w:rsidRPr="007D1C26">
        <w:rPr>
          <w:rFonts w:ascii="Abadi" w:hAnsi="Abadi"/>
          <w:sz w:val="21"/>
          <w:szCs w:val="21"/>
        </w:rPr>
        <w:t>legales,</w:t>
      </w:r>
      <w:r w:rsidRPr="007D1C26">
        <w:rPr>
          <w:rFonts w:ascii="Abadi" w:hAnsi="Abadi"/>
          <w:spacing w:val="-15"/>
          <w:sz w:val="21"/>
          <w:szCs w:val="21"/>
        </w:rPr>
        <w:t xml:space="preserve"> </w:t>
      </w:r>
      <w:r w:rsidRPr="007D1C26">
        <w:rPr>
          <w:rFonts w:ascii="Abadi" w:hAnsi="Abadi"/>
          <w:sz w:val="21"/>
          <w:szCs w:val="21"/>
        </w:rPr>
        <w:t>contemplen, en el presupuesto de egresos de la federación para el ejercicio fiscal 2024, el incremento de los recursos para el Fondo para el Fortalecimiento de las Instituciones</w:t>
      </w:r>
      <w:r w:rsidRPr="007D1C26">
        <w:rPr>
          <w:rFonts w:ascii="Abadi" w:hAnsi="Abadi"/>
          <w:spacing w:val="-16"/>
          <w:sz w:val="21"/>
          <w:szCs w:val="21"/>
        </w:rPr>
        <w:t xml:space="preserve"> </w:t>
      </w:r>
      <w:r w:rsidRPr="007D1C26">
        <w:rPr>
          <w:rFonts w:ascii="Abadi" w:hAnsi="Abadi"/>
          <w:sz w:val="21"/>
          <w:szCs w:val="21"/>
        </w:rPr>
        <w:t>de</w:t>
      </w:r>
      <w:r w:rsidRPr="007D1C26">
        <w:rPr>
          <w:rFonts w:ascii="Abadi" w:hAnsi="Abadi"/>
          <w:spacing w:val="-16"/>
          <w:sz w:val="21"/>
          <w:szCs w:val="21"/>
        </w:rPr>
        <w:t xml:space="preserve"> </w:t>
      </w:r>
      <w:r w:rsidRPr="007D1C26">
        <w:rPr>
          <w:rFonts w:ascii="Abadi" w:hAnsi="Abadi"/>
          <w:sz w:val="21"/>
          <w:szCs w:val="21"/>
        </w:rPr>
        <w:t>Seguridad</w:t>
      </w:r>
      <w:r w:rsidRPr="007D1C26">
        <w:rPr>
          <w:rFonts w:ascii="Abadi" w:hAnsi="Abadi"/>
          <w:spacing w:val="-17"/>
          <w:sz w:val="21"/>
          <w:szCs w:val="21"/>
        </w:rPr>
        <w:t xml:space="preserve"> </w:t>
      </w:r>
      <w:r w:rsidRPr="007D1C26">
        <w:rPr>
          <w:rFonts w:ascii="Abadi" w:hAnsi="Abadi"/>
          <w:sz w:val="21"/>
          <w:szCs w:val="21"/>
        </w:rPr>
        <w:t>Pública,</w:t>
      </w:r>
      <w:r w:rsidRPr="007D1C26">
        <w:rPr>
          <w:rFonts w:ascii="Abadi" w:hAnsi="Abadi"/>
          <w:spacing w:val="-17"/>
          <w:sz w:val="21"/>
          <w:szCs w:val="21"/>
        </w:rPr>
        <w:t xml:space="preserve"> </w:t>
      </w:r>
      <w:r w:rsidRPr="007D1C26">
        <w:rPr>
          <w:rFonts w:ascii="Abadi" w:hAnsi="Abadi"/>
          <w:sz w:val="21"/>
          <w:szCs w:val="21"/>
        </w:rPr>
        <w:t>en</w:t>
      </w:r>
      <w:r w:rsidRPr="007D1C26">
        <w:rPr>
          <w:rFonts w:ascii="Abadi" w:hAnsi="Abadi"/>
          <w:spacing w:val="-16"/>
          <w:sz w:val="21"/>
          <w:szCs w:val="21"/>
        </w:rPr>
        <w:t xml:space="preserve"> </w:t>
      </w:r>
      <w:r w:rsidRPr="007D1C26">
        <w:rPr>
          <w:rFonts w:ascii="Abadi" w:hAnsi="Abadi"/>
          <w:sz w:val="21"/>
          <w:szCs w:val="21"/>
        </w:rPr>
        <w:t>un</w:t>
      </w:r>
      <w:r w:rsidRPr="007D1C26">
        <w:rPr>
          <w:rFonts w:ascii="Abadi" w:hAnsi="Abadi"/>
          <w:spacing w:val="-16"/>
          <w:sz w:val="21"/>
          <w:szCs w:val="21"/>
        </w:rPr>
        <w:t xml:space="preserve"> </w:t>
      </w:r>
      <w:r w:rsidRPr="007D1C26">
        <w:rPr>
          <w:rFonts w:ascii="Abadi" w:hAnsi="Abadi"/>
          <w:sz w:val="21"/>
          <w:szCs w:val="21"/>
        </w:rPr>
        <w:t>monto</w:t>
      </w:r>
      <w:r w:rsidRPr="007D1C26">
        <w:rPr>
          <w:rFonts w:ascii="Abadi" w:hAnsi="Abadi"/>
          <w:spacing w:val="-16"/>
          <w:sz w:val="21"/>
          <w:szCs w:val="21"/>
        </w:rPr>
        <w:t xml:space="preserve"> </w:t>
      </w:r>
      <w:r w:rsidRPr="007D1C26">
        <w:rPr>
          <w:rFonts w:ascii="Abadi" w:hAnsi="Abadi"/>
          <w:sz w:val="21"/>
          <w:szCs w:val="21"/>
        </w:rPr>
        <w:t>que,</w:t>
      </w:r>
      <w:r w:rsidRPr="007D1C26">
        <w:rPr>
          <w:rFonts w:ascii="Abadi" w:hAnsi="Abadi"/>
          <w:spacing w:val="-16"/>
          <w:sz w:val="21"/>
          <w:szCs w:val="21"/>
        </w:rPr>
        <w:t xml:space="preserve"> </w:t>
      </w:r>
      <w:r w:rsidRPr="007D1C26">
        <w:rPr>
          <w:rFonts w:ascii="Abadi" w:hAnsi="Abadi"/>
          <w:sz w:val="21"/>
          <w:szCs w:val="21"/>
        </w:rPr>
        <w:t>como</w:t>
      </w:r>
      <w:r w:rsidRPr="007D1C26">
        <w:rPr>
          <w:rFonts w:ascii="Abadi" w:hAnsi="Abadi"/>
          <w:spacing w:val="-16"/>
          <w:sz w:val="21"/>
          <w:szCs w:val="21"/>
        </w:rPr>
        <w:t xml:space="preserve"> </w:t>
      </w:r>
      <w:r w:rsidRPr="007D1C26">
        <w:rPr>
          <w:rFonts w:ascii="Abadi" w:hAnsi="Abadi"/>
          <w:sz w:val="21"/>
          <w:szCs w:val="21"/>
        </w:rPr>
        <w:t>mínimo,</w:t>
      </w:r>
      <w:r w:rsidRPr="007D1C26">
        <w:rPr>
          <w:rFonts w:ascii="Abadi" w:hAnsi="Abadi"/>
          <w:spacing w:val="-16"/>
          <w:sz w:val="21"/>
          <w:szCs w:val="21"/>
        </w:rPr>
        <w:t xml:space="preserve"> </w:t>
      </w:r>
      <w:r w:rsidRPr="007D1C26">
        <w:rPr>
          <w:rFonts w:ascii="Abadi" w:hAnsi="Abadi"/>
          <w:sz w:val="21"/>
          <w:szCs w:val="21"/>
        </w:rPr>
        <w:t>permita a</w:t>
      </w:r>
      <w:r w:rsidRPr="007D1C26">
        <w:rPr>
          <w:rFonts w:ascii="Abadi" w:hAnsi="Abadi"/>
          <w:spacing w:val="-13"/>
          <w:sz w:val="21"/>
          <w:szCs w:val="21"/>
        </w:rPr>
        <w:t xml:space="preserve"> </w:t>
      </w:r>
      <w:r w:rsidRPr="007D1C26">
        <w:rPr>
          <w:rFonts w:ascii="Abadi" w:hAnsi="Abadi"/>
          <w:sz w:val="21"/>
          <w:szCs w:val="21"/>
        </w:rPr>
        <w:t>las</w:t>
      </w:r>
      <w:r w:rsidRPr="007D1C26">
        <w:rPr>
          <w:rFonts w:ascii="Abadi" w:hAnsi="Abadi"/>
          <w:spacing w:val="-13"/>
          <w:sz w:val="21"/>
          <w:szCs w:val="21"/>
        </w:rPr>
        <w:t xml:space="preserve"> </w:t>
      </w:r>
      <w:r w:rsidRPr="007D1C26">
        <w:rPr>
          <w:rFonts w:ascii="Abadi" w:hAnsi="Abadi"/>
          <w:sz w:val="21"/>
          <w:szCs w:val="21"/>
        </w:rPr>
        <w:t>autoridades</w:t>
      </w:r>
      <w:r w:rsidRPr="007D1C26">
        <w:rPr>
          <w:rFonts w:ascii="Abadi" w:hAnsi="Abadi"/>
          <w:spacing w:val="-13"/>
          <w:sz w:val="21"/>
          <w:szCs w:val="21"/>
        </w:rPr>
        <w:t xml:space="preserve"> </w:t>
      </w:r>
      <w:r w:rsidRPr="007D1C26">
        <w:rPr>
          <w:rFonts w:ascii="Abadi" w:hAnsi="Abadi"/>
          <w:sz w:val="21"/>
          <w:szCs w:val="21"/>
        </w:rPr>
        <w:t>locales</w:t>
      </w:r>
      <w:r w:rsidRPr="007D1C26">
        <w:rPr>
          <w:rFonts w:ascii="Abadi" w:hAnsi="Abadi"/>
          <w:spacing w:val="-13"/>
          <w:sz w:val="21"/>
          <w:szCs w:val="21"/>
        </w:rPr>
        <w:t xml:space="preserve"> </w:t>
      </w:r>
      <w:r w:rsidRPr="007D1C26">
        <w:rPr>
          <w:rFonts w:ascii="Abadi" w:hAnsi="Abadi"/>
          <w:sz w:val="21"/>
          <w:szCs w:val="21"/>
        </w:rPr>
        <w:t>recibir</w:t>
      </w:r>
      <w:r w:rsidRPr="007D1C26">
        <w:rPr>
          <w:rFonts w:ascii="Abadi" w:hAnsi="Abadi"/>
          <w:spacing w:val="-14"/>
          <w:sz w:val="21"/>
          <w:szCs w:val="21"/>
        </w:rPr>
        <w:t xml:space="preserve"> </w:t>
      </w:r>
      <w:r w:rsidRPr="007D1C26">
        <w:rPr>
          <w:rFonts w:ascii="Abadi" w:hAnsi="Abadi"/>
          <w:sz w:val="21"/>
          <w:szCs w:val="21"/>
        </w:rPr>
        <w:t>recursos</w:t>
      </w:r>
      <w:r w:rsidRPr="007D1C26">
        <w:rPr>
          <w:rFonts w:ascii="Abadi" w:hAnsi="Abadi"/>
          <w:spacing w:val="-13"/>
          <w:sz w:val="21"/>
          <w:szCs w:val="21"/>
        </w:rPr>
        <w:t xml:space="preserve"> </w:t>
      </w:r>
      <w:r w:rsidRPr="007D1C26">
        <w:rPr>
          <w:rFonts w:ascii="Abadi" w:hAnsi="Abadi"/>
          <w:sz w:val="21"/>
          <w:szCs w:val="21"/>
        </w:rPr>
        <w:t>en</w:t>
      </w:r>
      <w:r w:rsidRPr="007D1C26">
        <w:rPr>
          <w:rFonts w:ascii="Abadi" w:hAnsi="Abadi"/>
          <w:spacing w:val="-13"/>
          <w:sz w:val="21"/>
          <w:szCs w:val="21"/>
        </w:rPr>
        <w:t xml:space="preserve"> </w:t>
      </w:r>
      <w:r w:rsidRPr="007D1C26">
        <w:rPr>
          <w:rFonts w:ascii="Abadi" w:hAnsi="Abadi"/>
          <w:sz w:val="21"/>
          <w:szCs w:val="21"/>
        </w:rPr>
        <w:t>términos</w:t>
      </w:r>
      <w:r w:rsidRPr="007D1C26">
        <w:rPr>
          <w:rFonts w:ascii="Abadi" w:hAnsi="Abadi"/>
          <w:spacing w:val="-13"/>
          <w:sz w:val="21"/>
          <w:szCs w:val="21"/>
        </w:rPr>
        <w:t xml:space="preserve"> </w:t>
      </w:r>
      <w:r w:rsidRPr="007D1C26">
        <w:rPr>
          <w:rFonts w:ascii="Abadi" w:hAnsi="Abadi"/>
          <w:sz w:val="21"/>
          <w:szCs w:val="21"/>
        </w:rPr>
        <w:t>reales</w:t>
      </w:r>
      <w:r w:rsidRPr="007D1C26">
        <w:rPr>
          <w:rFonts w:ascii="Abadi" w:hAnsi="Abadi"/>
          <w:spacing w:val="-13"/>
          <w:sz w:val="21"/>
          <w:szCs w:val="21"/>
        </w:rPr>
        <w:t xml:space="preserve"> </w:t>
      </w:r>
      <w:r w:rsidRPr="007D1C26">
        <w:rPr>
          <w:rFonts w:ascii="Abadi" w:hAnsi="Abadi"/>
          <w:sz w:val="21"/>
          <w:szCs w:val="21"/>
        </w:rPr>
        <w:t>a</w:t>
      </w:r>
      <w:r w:rsidRPr="007D1C26">
        <w:rPr>
          <w:rFonts w:ascii="Abadi" w:hAnsi="Abadi"/>
          <w:spacing w:val="-13"/>
          <w:sz w:val="21"/>
          <w:szCs w:val="21"/>
        </w:rPr>
        <w:t xml:space="preserve"> </w:t>
      </w:r>
      <w:r w:rsidRPr="007D1C26">
        <w:rPr>
          <w:rFonts w:ascii="Abadi" w:hAnsi="Abadi"/>
          <w:sz w:val="21"/>
          <w:szCs w:val="21"/>
        </w:rPr>
        <w:t>los</w:t>
      </w:r>
      <w:r w:rsidRPr="007D1C26">
        <w:rPr>
          <w:rFonts w:ascii="Abadi" w:hAnsi="Abadi"/>
          <w:spacing w:val="-13"/>
          <w:sz w:val="21"/>
          <w:szCs w:val="21"/>
        </w:rPr>
        <w:t xml:space="preserve"> </w:t>
      </w:r>
      <w:r w:rsidRPr="007D1C26">
        <w:rPr>
          <w:rFonts w:ascii="Abadi" w:hAnsi="Abadi"/>
          <w:sz w:val="21"/>
          <w:szCs w:val="21"/>
        </w:rPr>
        <w:t>que</w:t>
      </w:r>
      <w:r w:rsidRPr="007D1C26">
        <w:rPr>
          <w:rFonts w:ascii="Abadi" w:hAnsi="Abadi"/>
          <w:spacing w:val="-13"/>
          <w:sz w:val="21"/>
          <w:szCs w:val="21"/>
        </w:rPr>
        <w:t xml:space="preserve"> </w:t>
      </w:r>
      <w:r w:rsidRPr="007D1C26">
        <w:rPr>
          <w:rFonts w:ascii="Abadi" w:hAnsi="Abadi"/>
          <w:sz w:val="21"/>
          <w:szCs w:val="21"/>
        </w:rPr>
        <w:t>se</w:t>
      </w:r>
      <w:r w:rsidRPr="007D1C26">
        <w:rPr>
          <w:rFonts w:ascii="Abadi" w:hAnsi="Abadi"/>
          <w:spacing w:val="-13"/>
          <w:sz w:val="21"/>
          <w:szCs w:val="21"/>
        </w:rPr>
        <w:t xml:space="preserve"> </w:t>
      </w:r>
      <w:r w:rsidRPr="007D1C26">
        <w:rPr>
          <w:rFonts w:ascii="Abadi" w:hAnsi="Abadi"/>
          <w:sz w:val="21"/>
          <w:szCs w:val="21"/>
        </w:rPr>
        <w:t>les transfería a través del Fondo para el Fortalecimiento de la Seguridad en Entidades Federativas y Municipios.</w:t>
      </w:r>
      <w:r>
        <w:rPr>
          <w:rFonts w:ascii="Abadi" w:hAnsi="Abadi"/>
          <w:sz w:val="21"/>
          <w:szCs w:val="21"/>
        </w:rPr>
        <w:t xml:space="preserve"> </w:t>
      </w:r>
      <w:r w:rsidRPr="005C4259">
        <w:rPr>
          <w:rFonts w:ascii="Abadi" w:hAnsi="Abadi"/>
          <w:b/>
          <w:bCs/>
          <w:sz w:val="21"/>
          <w:szCs w:val="21"/>
        </w:rPr>
        <w:t>X.-</w:t>
      </w:r>
      <w:r>
        <w:rPr>
          <w:rFonts w:ascii="Abadi" w:hAnsi="Abadi"/>
          <w:sz w:val="21"/>
          <w:szCs w:val="21"/>
        </w:rPr>
        <w:t xml:space="preserve"> </w:t>
      </w:r>
      <w:r w:rsidRPr="007D1C26">
        <w:rPr>
          <w:rFonts w:ascii="Abadi" w:hAnsi="Abadi"/>
          <w:sz w:val="21"/>
          <w:szCs w:val="21"/>
        </w:rPr>
        <w:t>Presentación</w:t>
      </w:r>
      <w:r w:rsidRPr="007D1C26">
        <w:rPr>
          <w:rFonts w:ascii="Abadi" w:hAnsi="Abadi"/>
          <w:spacing w:val="-19"/>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la</w:t>
      </w:r>
      <w:r w:rsidRPr="007D1C26">
        <w:rPr>
          <w:rFonts w:ascii="Abadi" w:hAnsi="Abadi"/>
          <w:spacing w:val="-18"/>
          <w:sz w:val="21"/>
          <w:szCs w:val="21"/>
        </w:rPr>
        <w:t xml:space="preserve"> </w:t>
      </w:r>
      <w:r w:rsidRPr="007D1C26">
        <w:rPr>
          <w:rFonts w:ascii="Abadi" w:hAnsi="Abadi"/>
          <w:sz w:val="21"/>
          <w:szCs w:val="21"/>
        </w:rPr>
        <w:t>propuesta</w:t>
      </w:r>
      <w:r w:rsidRPr="007D1C26">
        <w:rPr>
          <w:rFonts w:ascii="Abadi" w:hAnsi="Abadi"/>
          <w:spacing w:val="-18"/>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punto</w:t>
      </w:r>
      <w:r w:rsidRPr="007D1C26">
        <w:rPr>
          <w:rFonts w:ascii="Abadi" w:hAnsi="Abadi"/>
          <w:spacing w:val="-18"/>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acuerdo</w:t>
      </w:r>
      <w:r w:rsidRPr="007D1C26">
        <w:rPr>
          <w:rFonts w:ascii="Abadi" w:hAnsi="Abadi"/>
          <w:spacing w:val="-18"/>
          <w:sz w:val="21"/>
          <w:szCs w:val="21"/>
        </w:rPr>
        <w:t xml:space="preserve"> </w:t>
      </w:r>
      <w:r w:rsidRPr="007D1C26">
        <w:rPr>
          <w:rFonts w:ascii="Abadi" w:hAnsi="Abadi"/>
          <w:sz w:val="21"/>
          <w:szCs w:val="21"/>
        </w:rPr>
        <w:t>formulada</w:t>
      </w:r>
      <w:r w:rsidRPr="007D1C26">
        <w:rPr>
          <w:rFonts w:ascii="Abadi" w:hAnsi="Abadi"/>
          <w:spacing w:val="-18"/>
          <w:sz w:val="21"/>
          <w:szCs w:val="21"/>
        </w:rPr>
        <w:t xml:space="preserve"> </w:t>
      </w:r>
      <w:r w:rsidRPr="007D1C26">
        <w:rPr>
          <w:rFonts w:ascii="Abadi" w:hAnsi="Abadi"/>
          <w:sz w:val="21"/>
          <w:szCs w:val="21"/>
        </w:rPr>
        <w:t>por</w:t>
      </w:r>
      <w:r w:rsidRPr="007D1C26">
        <w:rPr>
          <w:rFonts w:ascii="Abadi" w:hAnsi="Abadi"/>
          <w:spacing w:val="-18"/>
          <w:sz w:val="21"/>
          <w:szCs w:val="21"/>
        </w:rPr>
        <w:t xml:space="preserve"> </w:t>
      </w:r>
      <w:r w:rsidRPr="007D1C26">
        <w:rPr>
          <w:rFonts w:ascii="Abadi" w:hAnsi="Abadi"/>
          <w:sz w:val="21"/>
          <w:szCs w:val="21"/>
        </w:rPr>
        <w:t>el</w:t>
      </w:r>
      <w:r w:rsidRPr="007D1C26">
        <w:rPr>
          <w:rFonts w:ascii="Abadi" w:hAnsi="Abadi"/>
          <w:spacing w:val="-18"/>
          <w:sz w:val="21"/>
          <w:szCs w:val="21"/>
        </w:rPr>
        <w:t xml:space="preserve"> </w:t>
      </w:r>
      <w:r w:rsidRPr="007D1C26">
        <w:rPr>
          <w:rFonts w:ascii="Abadi" w:hAnsi="Abadi"/>
          <w:sz w:val="21"/>
          <w:szCs w:val="21"/>
        </w:rPr>
        <w:t>diputado David Martínez Mendizábal integrante del Grupo Parlamentario del Partido MORENA</w:t>
      </w:r>
      <w:r w:rsidRPr="007D1C26">
        <w:rPr>
          <w:rFonts w:ascii="Abadi" w:hAnsi="Abadi"/>
          <w:spacing w:val="-8"/>
          <w:sz w:val="21"/>
          <w:szCs w:val="21"/>
        </w:rPr>
        <w:t xml:space="preserve"> </w:t>
      </w:r>
      <w:r w:rsidRPr="007D1C26">
        <w:rPr>
          <w:rFonts w:ascii="Abadi" w:hAnsi="Abadi"/>
          <w:sz w:val="21"/>
          <w:szCs w:val="21"/>
        </w:rPr>
        <w:t>a</w:t>
      </w:r>
      <w:r w:rsidRPr="007D1C26">
        <w:rPr>
          <w:rFonts w:ascii="Abadi" w:hAnsi="Abadi"/>
          <w:spacing w:val="-8"/>
          <w:sz w:val="21"/>
          <w:szCs w:val="21"/>
        </w:rPr>
        <w:t xml:space="preserve"> </w:t>
      </w:r>
      <w:r w:rsidRPr="007D1C26">
        <w:rPr>
          <w:rFonts w:ascii="Abadi" w:hAnsi="Abadi"/>
          <w:sz w:val="21"/>
          <w:szCs w:val="21"/>
        </w:rPr>
        <w:t>fin</w:t>
      </w:r>
      <w:r w:rsidRPr="007D1C26">
        <w:rPr>
          <w:rFonts w:ascii="Abadi" w:hAnsi="Abadi"/>
          <w:spacing w:val="-8"/>
          <w:sz w:val="21"/>
          <w:szCs w:val="21"/>
        </w:rPr>
        <w:t xml:space="preserve"> </w:t>
      </w:r>
      <w:r w:rsidRPr="007D1C26">
        <w:rPr>
          <w:rFonts w:ascii="Abadi" w:hAnsi="Abadi"/>
          <w:sz w:val="21"/>
          <w:szCs w:val="21"/>
        </w:rPr>
        <w:t>de</w:t>
      </w:r>
      <w:r w:rsidRPr="007D1C26">
        <w:rPr>
          <w:rFonts w:ascii="Abadi" w:hAnsi="Abadi"/>
          <w:spacing w:val="-7"/>
          <w:sz w:val="21"/>
          <w:szCs w:val="21"/>
        </w:rPr>
        <w:t xml:space="preserve"> </w:t>
      </w:r>
      <w:r w:rsidRPr="007D1C26">
        <w:rPr>
          <w:rFonts w:ascii="Abadi" w:hAnsi="Abadi"/>
          <w:sz w:val="21"/>
          <w:szCs w:val="21"/>
        </w:rPr>
        <w:t>exhortar</w:t>
      </w:r>
      <w:r w:rsidRPr="007D1C26">
        <w:rPr>
          <w:rFonts w:ascii="Abadi" w:hAnsi="Abadi"/>
          <w:spacing w:val="-8"/>
          <w:sz w:val="21"/>
          <w:szCs w:val="21"/>
        </w:rPr>
        <w:t xml:space="preserve"> </w:t>
      </w:r>
      <w:r w:rsidRPr="007D1C26">
        <w:rPr>
          <w:rFonts w:ascii="Abadi" w:hAnsi="Abadi"/>
          <w:sz w:val="21"/>
          <w:szCs w:val="21"/>
        </w:rPr>
        <w:t>al</w:t>
      </w:r>
      <w:r w:rsidRPr="007D1C26">
        <w:rPr>
          <w:rFonts w:ascii="Abadi" w:hAnsi="Abadi"/>
          <w:spacing w:val="-8"/>
          <w:sz w:val="21"/>
          <w:szCs w:val="21"/>
        </w:rPr>
        <w:t xml:space="preserve"> </w:t>
      </w:r>
      <w:r w:rsidRPr="007D1C26">
        <w:rPr>
          <w:rFonts w:ascii="Abadi" w:hAnsi="Abadi"/>
          <w:sz w:val="21"/>
          <w:szCs w:val="21"/>
        </w:rPr>
        <w:t>Gobernador</w:t>
      </w:r>
      <w:r w:rsidRPr="007D1C26">
        <w:rPr>
          <w:rFonts w:ascii="Abadi" w:hAnsi="Abadi"/>
          <w:spacing w:val="-8"/>
          <w:sz w:val="21"/>
          <w:szCs w:val="21"/>
        </w:rPr>
        <w:t xml:space="preserve"> </w:t>
      </w:r>
      <w:r w:rsidRPr="007D1C26">
        <w:rPr>
          <w:rFonts w:ascii="Abadi" w:hAnsi="Abadi"/>
          <w:sz w:val="21"/>
          <w:szCs w:val="21"/>
        </w:rPr>
        <w:t>del</w:t>
      </w:r>
      <w:r w:rsidRPr="007D1C26">
        <w:rPr>
          <w:rFonts w:ascii="Abadi" w:hAnsi="Abadi"/>
          <w:spacing w:val="-8"/>
          <w:sz w:val="21"/>
          <w:szCs w:val="21"/>
        </w:rPr>
        <w:t xml:space="preserve"> </w:t>
      </w:r>
      <w:r w:rsidRPr="007D1C26">
        <w:rPr>
          <w:rFonts w:ascii="Abadi" w:hAnsi="Abadi"/>
          <w:sz w:val="21"/>
          <w:szCs w:val="21"/>
        </w:rPr>
        <w:t>Estado</w:t>
      </w:r>
      <w:r w:rsidRPr="007D1C26">
        <w:rPr>
          <w:rFonts w:ascii="Abadi" w:hAnsi="Abadi"/>
          <w:spacing w:val="-8"/>
          <w:sz w:val="21"/>
          <w:szCs w:val="21"/>
        </w:rPr>
        <w:t xml:space="preserve"> </w:t>
      </w:r>
      <w:r w:rsidRPr="007D1C26">
        <w:rPr>
          <w:rFonts w:ascii="Abadi" w:hAnsi="Abadi"/>
          <w:sz w:val="21"/>
          <w:szCs w:val="21"/>
        </w:rPr>
        <w:t>de</w:t>
      </w:r>
      <w:r w:rsidRPr="007D1C26">
        <w:rPr>
          <w:rFonts w:ascii="Abadi" w:hAnsi="Abadi"/>
          <w:spacing w:val="-8"/>
          <w:sz w:val="21"/>
          <w:szCs w:val="21"/>
        </w:rPr>
        <w:t xml:space="preserve"> </w:t>
      </w:r>
      <w:r w:rsidRPr="007D1C26">
        <w:rPr>
          <w:rFonts w:ascii="Abadi" w:hAnsi="Abadi"/>
          <w:sz w:val="21"/>
          <w:szCs w:val="21"/>
        </w:rPr>
        <w:t>Guanajuato,</w:t>
      </w:r>
      <w:r w:rsidRPr="007D1C26">
        <w:rPr>
          <w:rFonts w:ascii="Abadi" w:hAnsi="Abadi"/>
          <w:spacing w:val="-8"/>
          <w:sz w:val="21"/>
          <w:szCs w:val="21"/>
        </w:rPr>
        <w:t xml:space="preserve"> </w:t>
      </w:r>
      <w:r w:rsidRPr="007D1C26">
        <w:rPr>
          <w:rFonts w:ascii="Abadi" w:hAnsi="Abadi"/>
          <w:sz w:val="21"/>
          <w:szCs w:val="21"/>
        </w:rPr>
        <w:t>Diego Sinhue</w:t>
      </w:r>
      <w:r w:rsidRPr="007D1C26">
        <w:rPr>
          <w:rFonts w:ascii="Abadi" w:hAnsi="Abadi"/>
          <w:spacing w:val="-19"/>
          <w:sz w:val="21"/>
          <w:szCs w:val="21"/>
        </w:rPr>
        <w:t xml:space="preserve"> </w:t>
      </w:r>
      <w:r w:rsidRPr="007D1C26">
        <w:rPr>
          <w:rFonts w:ascii="Abadi" w:hAnsi="Abadi"/>
          <w:sz w:val="21"/>
          <w:szCs w:val="21"/>
        </w:rPr>
        <w:t>Rodríguez</w:t>
      </w:r>
      <w:r w:rsidRPr="007D1C26">
        <w:rPr>
          <w:rFonts w:ascii="Abadi" w:hAnsi="Abadi"/>
          <w:spacing w:val="-18"/>
          <w:sz w:val="21"/>
          <w:szCs w:val="21"/>
        </w:rPr>
        <w:t xml:space="preserve"> </w:t>
      </w:r>
      <w:r w:rsidRPr="007D1C26">
        <w:rPr>
          <w:rFonts w:ascii="Abadi" w:hAnsi="Abadi"/>
          <w:sz w:val="21"/>
          <w:szCs w:val="21"/>
        </w:rPr>
        <w:t>Vallejo,</w:t>
      </w:r>
      <w:r w:rsidRPr="007D1C26">
        <w:rPr>
          <w:rFonts w:ascii="Abadi" w:hAnsi="Abadi"/>
          <w:spacing w:val="-18"/>
          <w:sz w:val="21"/>
          <w:szCs w:val="21"/>
        </w:rPr>
        <w:t xml:space="preserve"> </w:t>
      </w:r>
      <w:r w:rsidRPr="007D1C26">
        <w:rPr>
          <w:rFonts w:ascii="Abadi" w:hAnsi="Abadi"/>
          <w:sz w:val="21"/>
          <w:szCs w:val="21"/>
        </w:rPr>
        <w:t>para</w:t>
      </w:r>
      <w:r w:rsidRPr="007D1C26">
        <w:rPr>
          <w:rFonts w:ascii="Abadi" w:hAnsi="Abadi"/>
          <w:spacing w:val="-18"/>
          <w:sz w:val="21"/>
          <w:szCs w:val="21"/>
        </w:rPr>
        <w:t xml:space="preserve"> </w:t>
      </w:r>
      <w:r w:rsidRPr="007D1C26">
        <w:rPr>
          <w:rFonts w:ascii="Abadi" w:hAnsi="Abadi"/>
          <w:sz w:val="21"/>
          <w:szCs w:val="21"/>
        </w:rPr>
        <w:t>que</w:t>
      </w:r>
      <w:r w:rsidRPr="007D1C26">
        <w:rPr>
          <w:rFonts w:ascii="Abadi" w:hAnsi="Abadi"/>
          <w:spacing w:val="-18"/>
          <w:sz w:val="21"/>
          <w:szCs w:val="21"/>
        </w:rPr>
        <w:t xml:space="preserve"> </w:t>
      </w:r>
      <w:r w:rsidRPr="007D1C26">
        <w:rPr>
          <w:rFonts w:ascii="Abadi" w:hAnsi="Abadi"/>
          <w:sz w:val="21"/>
          <w:szCs w:val="21"/>
        </w:rPr>
        <w:t>en</w:t>
      </w:r>
      <w:r w:rsidRPr="007D1C26">
        <w:rPr>
          <w:rFonts w:ascii="Abadi" w:hAnsi="Abadi"/>
          <w:spacing w:val="-18"/>
          <w:sz w:val="21"/>
          <w:szCs w:val="21"/>
        </w:rPr>
        <w:t xml:space="preserve"> </w:t>
      </w:r>
      <w:r w:rsidRPr="007D1C26">
        <w:rPr>
          <w:rFonts w:ascii="Abadi" w:hAnsi="Abadi"/>
          <w:sz w:val="21"/>
          <w:szCs w:val="21"/>
        </w:rPr>
        <w:t>la</w:t>
      </w:r>
      <w:r w:rsidRPr="007D1C26">
        <w:rPr>
          <w:rFonts w:ascii="Abadi" w:hAnsi="Abadi"/>
          <w:spacing w:val="-18"/>
          <w:sz w:val="21"/>
          <w:szCs w:val="21"/>
        </w:rPr>
        <w:t xml:space="preserve"> </w:t>
      </w:r>
      <w:r w:rsidRPr="007D1C26">
        <w:rPr>
          <w:rFonts w:ascii="Abadi" w:hAnsi="Abadi"/>
          <w:sz w:val="21"/>
          <w:szCs w:val="21"/>
        </w:rPr>
        <w:t>iniciativa</w:t>
      </w:r>
      <w:r w:rsidRPr="007D1C26">
        <w:rPr>
          <w:rFonts w:ascii="Abadi" w:hAnsi="Abadi"/>
          <w:spacing w:val="-18"/>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la</w:t>
      </w:r>
      <w:r w:rsidRPr="007D1C26">
        <w:rPr>
          <w:rFonts w:ascii="Abadi" w:hAnsi="Abadi"/>
          <w:spacing w:val="-18"/>
          <w:sz w:val="21"/>
          <w:szCs w:val="21"/>
        </w:rPr>
        <w:t xml:space="preserve"> </w:t>
      </w:r>
      <w:r w:rsidRPr="007D1C26">
        <w:rPr>
          <w:rFonts w:ascii="Abadi" w:hAnsi="Abadi"/>
          <w:sz w:val="21"/>
          <w:szCs w:val="21"/>
        </w:rPr>
        <w:t>Ley</w:t>
      </w:r>
      <w:r w:rsidRPr="007D1C26">
        <w:rPr>
          <w:rFonts w:ascii="Abadi" w:hAnsi="Abadi"/>
          <w:spacing w:val="-18"/>
          <w:sz w:val="21"/>
          <w:szCs w:val="21"/>
        </w:rPr>
        <w:t xml:space="preserve"> </w:t>
      </w:r>
      <w:r w:rsidRPr="007D1C26">
        <w:rPr>
          <w:rFonts w:ascii="Abadi" w:hAnsi="Abadi"/>
          <w:sz w:val="21"/>
          <w:szCs w:val="21"/>
        </w:rPr>
        <w:t>del</w:t>
      </w:r>
      <w:r w:rsidRPr="007D1C26">
        <w:rPr>
          <w:rFonts w:ascii="Abadi" w:hAnsi="Abadi"/>
          <w:spacing w:val="-18"/>
          <w:sz w:val="21"/>
          <w:szCs w:val="21"/>
        </w:rPr>
        <w:t xml:space="preserve"> </w:t>
      </w:r>
      <w:r w:rsidRPr="007D1C26">
        <w:rPr>
          <w:rFonts w:ascii="Abadi" w:hAnsi="Abadi"/>
          <w:sz w:val="21"/>
          <w:szCs w:val="21"/>
        </w:rPr>
        <w:t>Presupuesto General de Egresos del Estado para el ejercicio fiscal 2024 que remita a esta soberanía, contemple las asignaciones presupuestales necesarias para</w:t>
      </w:r>
      <w:r w:rsidRPr="007D1C26">
        <w:rPr>
          <w:rFonts w:ascii="Abadi" w:hAnsi="Abadi"/>
          <w:spacing w:val="-10"/>
          <w:sz w:val="21"/>
          <w:szCs w:val="21"/>
        </w:rPr>
        <w:t xml:space="preserve"> </w:t>
      </w:r>
      <w:r w:rsidRPr="007D1C26">
        <w:rPr>
          <w:rFonts w:ascii="Abadi" w:hAnsi="Abadi"/>
          <w:sz w:val="21"/>
          <w:szCs w:val="21"/>
        </w:rPr>
        <w:t>atender</w:t>
      </w:r>
      <w:r w:rsidRPr="007D1C26">
        <w:rPr>
          <w:rFonts w:ascii="Abadi" w:hAnsi="Abadi"/>
          <w:spacing w:val="-11"/>
          <w:sz w:val="21"/>
          <w:szCs w:val="21"/>
        </w:rPr>
        <w:t xml:space="preserve"> </w:t>
      </w:r>
      <w:r w:rsidRPr="007D1C26">
        <w:rPr>
          <w:rFonts w:ascii="Abadi" w:hAnsi="Abadi"/>
          <w:sz w:val="21"/>
          <w:szCs w:val="21"/>
        </w:rPr>
        <w:t>los</w:t>
      </w:r>
      <w:r w:rsidRPr="007D1C26">
        <w:rPr>
          <w:rFonts w:ascii="Abadi" w:hAnsi="Abadi"/>
          <w:spacing w:val="-10"/>
          <w:sz w:val="21"/>
          <w:szCs w:val="21"/>
        </w:rPr>
        <w:t xml:space="preserve"> </w:t>
      </w:r>
      <w:r w:rsidRPr="007D1C26">
        <w:rPr>
          <w:rFonts w:ascii="Abadi" w:hAnsi="Abadi"/>
          <w:sz w:val="21"/>
          <w:szCs w:val="21"/>
        </w:rPr>
        <w:t>problemas</w:t>
      </w:r>
      <w:r w:rsidRPr="007D1C26">
        <w:rPr>
          <w:rFonts w:ascii="Abadi" w:hAnsi="Abadi"/>
          <w:spacing w:val="-10"/>
          <w:sz w:val="21"/>
          <w:szCs w:val="21"/>
        </w:rPr>
        <w:t xml:space="preserve"> </w:t>
      </w:r>
      <w:r w:rsidRPr="007D1C26">
        <w:rPr>
          <w:rFonts w:ascii="Abadi" w:hAnsi="Abadi"/>
          <w:sz w:val="21"/>
          <w:szCs w:val="21"/>
        </w:rPr>
        <w:t>públicos</w:t>
      </w:r>
      <w:r w:rsidRPr="007D1C26">
        <w:rPr>
          <w:rFonts w:ascii="Abadi" w:hAnsi="Abadi"/>
          <w:spacing w:val="-10"/>
          <w:sz w:val="21"/>
          <w:szCs w:val="21"/>
        </w:rPr>
        <w:t xml:space="preserve"> </w:t>
      </w:r>
      <w:r w:rsidRPr="007D1C26">
        <w:rPr>
          <w:rFonts w:ascii="Abadi" w:hAnsi="Abadi"/>
          <w:sz w:val="21"/>
          <w:szCs w:val="21"/>
        </w:rPr>
        <w:t>derivados</w:t>
      </w:r>
      <w:r w:rsidRPr="007D1C26">
        <w:rPr>
          <w:rFonts w:ascii="Abadi" w:hAnsi="Abadi"/>
          <w:spacing w:val="-11"/>
          <w:sz w:val="21"/>
          <w:szCs w:val="21"/>
        </w:rPr>
        <w:t xml:space="preserve"> </w:t>
      </w:r>
      <w:r w:rsidRPr="007D1C26">
        <w:rPr>
          <w:rFonts w:ascii="Abadi" w:hAnsi="Abadi"/>
          <w:sz w:val="21"/>
          <w:szCs w:val="21"/>
        </w:rPr>
        <w:t>del</w:t>
      </w:r>
      <w:r w:rsidRPr="007D1C26">
        <w:rPr>
          <w:rFonts w:ascii="Abadi" w:hAnsi="Abadi"/>
          <w:spacing w:val="-11"/>
          <w:sz w:val="21"/>
          <w:szCs w:val="21"/>
        </w:rPr>
        <w:t xml:space="preserve"> </w:t>
      </w:r>
      <w:r w:rsidRPr="007D1C26">
        <w:rPr>
          <w:rFonts w:ascii="Abadi" w:hAnsi="Abadi"/>
          <w:sz w:val="21"/>
          <w:szCs w:val="21"/>
        </w:rPr>
        <w:t>estudio</w:t>
      </w:r>
      <w:r w:rsidRPr="007D1C26">
        <w:rPr>
          <w:rFonts w:ascii="Abadi" w:hAnsi="Abadi"/>
          <w:spacing w:val="-11"/>
          <w:sz w:val="21"/>
          <w:szCs w:val="21"/>
        </w:rPr>
        <w:t xml:space="preserve"> </w:t>
      </w:r>
      <w:r w:rsidRPr="007D1C26">
        <w:rPr>
          <w:rFonts w:ascii="Abadi" w:hAnsi="Abadi"/>
          <w:sz w:val="21"/>
          <w:szCs w:val="21"/>
        </w:rPr>
        <w:t>diagnóstico</w:t>
      </w:r>
      <w:r w:rsidRPr="007D1C26">
        <w:rPr>
          <w:rFonts w:ascii="Abadi" w:hAnsi="Abadi"/>
          <w:spacing w:val="-11"/>
          <w:sz w:val="21"/>
          <w:szCs w:val="21"/>
        </w:rPr>
        <w:t xml:space="preserve"> </w:t>
      </w:r>
      <w:r w:rsidRPr="007D1C26">
        <w:rPr>
          <w:rFonts w:ascii="Abadi" w:hAnsi="Abadi"/>
          <w:sz w:val="21"/>
          <w:szCs w:val="21"/>
        </w:rPr>
        <w:t>de</w:t>
      </w:r>
      <w:r w:rsidRPr="007D1C26">
        <w:rPr>
          <w:rFonts w:ascii="Abadi" w:hAnsi="Abadi"/>
          <w:spacing w:val="-11"/>
          <w:sz w:val="21"/>
          <w:szCs w:val="21"/>
        </w:rPr>
        <w:t xml:space="preserve"> </w:t>
      </w:r>
      <w:r w:rsidRPr="007D1C26">
        <w:rPr>
          <w:rFonts w:ascii="Abadi" w:hAnsi="Abadi"/>
          <w:sz w:val="21"/>
          <w:szCs w:val="21"/>
        </w:rPr>
        <w:t>la población LGBT+.</w:t>
      </w:r>
      <w:r>
        <w:rPr>
          <w:rFonts w:ascii="Abadi" w:hAnsi="Abadi"/>
          <w:sz w:val="21"/>
          <w:szCs w:val="21"/>
        </w:rPr>
        <w:t xml:space="preserve"> </w:t>
      </w:r>
      <w:r w:rsidRPr="005C4259">
        <w:rPr>
          <w:rFonts w:ascii="Abadi" w:hAnsi="Abadi"/>
          <w:b/>
          <w:bCs/>
          <w:sz w:val="21"/>
          <w:szCs w:val="21"/>
        </w:rPr>
        <w:t>XI.-</w:t>
      </w:r>
      <w:r>
        <w:rPr>
          <w:rFonts w:ascii="Abadi" w:hAnsi="Abadi"/>
          <w:sz w:val="21"/>
          <w:szCs w:val="21"/>
        </w:rPr>
        <w:t xml:space="preserve"> </w:t>
      </w:r>
      <w:r w:rsidRPr="007D1C26">
        <w:rPr>
          <w:rFonts w:ascii="Abadi" w:hAnsi="Abadi"/>
          <w:sz w:val="21"/>
          <w:szCs w:val="21"/>
        </w:rPr>
        <w:t>Propuesta del proyecto de presupuesto de egresos del Poder Legislativo para el ejercicio fiscal del año 2024, que presenta la Comisión de Administración y, en su caso, aprobación del mismo.</w:t>
      </w:r>
      <w:r>
        <w:rPr>
          <w:rFonts w:ascii="Abadi" w:hAnsi="Abadi"/>
          <w:sz w:val="21"/>
          <w:szCs w:val="21"/>
        </w:rPr>
        <w:t xml:space="preserve"> </w:t>
      </w:r>
      <w:r w:rsidRPr="005C4259">
        <w:rPr>
          <w:rFonts w:ascii="Abadi" w:hAnsi="Abadi"/>
          <w:b/>
          <w:bCs/>
          <w:sz w:val="21"/>
          <w:szCs w:val="21"/>
        </w:rPr>
        <w:t>XII.-</w:t>
      </w:r>
      <w:r>
        <w:rPr>
          <w:rFonts w:ascii="Abadi" w:hAnsi="Abadi"/>
          <w:sz w:val="21"/>
          <w:szCs w:val="21"/>
        </w:rPr>
        <w:t xml:space="preserve"> </w:t>
      </w:r>
      <w:r w:rsidRPr="007D1C26">
        <w:rPr>
          <w:rFonts w:ascii="Abadi" w:hAnsi="Abadi"/>
          <w:sz w:val="21"/>
          <w:szCs w:val="21"/>
        </w:rPr>
        <w:t>Discusión y, en su caso, aprobación del dictamen emitido por la Comisión para la Igualdad de Género relativo a la iniciativa por la que se reforman, adicionan y derogan diversas disposiciones de la Ley de Acceso de las Mujeres a una Vida Libre de Violencia para el Estado de Guanajuato, formulada</w:t>
      </w:r>
      <w:r w:rsidRPr="007D1C26">
        <w:rPr>
          <w:rFonts w:ascii="Abadi" w:hAnsi="Abadi"/>
          <w:spacing w:val="-15"/>
          <w:sz w:val="21"/>
          <w:szCs w:val="21"/>
        </w:rPr>
        <w:t xml:space="preserve"> </w:t>
      </w:r>
      <w:r w:rsidRPr="007D1C26">
        <w:rPr>
          <w:rFonts w:ascii="Abadi" w:hAnsi="Abadi"/>
          <w:sz w:val="21"/>
          <w:szCs w:val="21"/>
        </w:rPr>
        <w:t>por</w:t>
      </w:r>
      <w:r w:rsidRPr="007D1C26">
        <w:rPr>
          <w:rFonts w:ascii="Abadi" w:hAnsi="Abadi"/>
          <w:spacing w:val="-15"/>
          <w:sz w:val="21"/>
          <w:szCs w:val="21"/>
        </w:rPr>
        <w:t xml:space="preserve"> </w:t>
      </w:r>
      <w:r w:rsidRPr="007D1C26">
        <w:rPr>
          <w:rFonts w:ascii="Abadi" w:hAnsi="Abadi"/>
          <w:sz w:val="21"/>
          <w:szCs w:val="21"/>
        </w:rPr>
        <w:t>la</w:t>
      </w:r>
      <w:r w:rsidRPr="007D1C26">
        <w:rPr>
          <w:rFonts w:ascii="Abadi" w:hAnsi="Abadi"/>
          <w:spacing w:val="-15"/>
          <w:sz w:val="21"/>
          <w:szCs w:val="21"/>
        </w:rPr>
        <w:t xml:space="preserve"> </w:t>
      </w:r>
      <w:r w:rsidRPr="007D1C26">
        <w:rPr>
          <w:rFonts w:ascii="Abadi" w:hAnsi="Abadi"/>
          <w:sz w:val="21"/>
          <w:szCs w:val="21"/>
        </w:rPr>
        <w:t>diputada</w:t>
      </w:r>
      <w:r w:rsidRPr="007D1C26">
        <w:rPr>
          <w:rFonts w:ascii="Abadi" w:hAnsi="Abadi"/>
          <w:spacing w:val="-15"/>
          <w:sz w:val="21"/>
          <w:szCs w:val="21"/>
        </w:rPr>
        <w:t xml:space="preserve"> </w:t>
      </w:r>
      <w:r w:rsidRPr="007D1C26">
        <w:rPr>
          <w:rFonts w:ascii="Abadi" w:hAnsi="Abadi"/>
          <w:sz w:val="21"/>
          <w:szCs w:val="21"/>
        </w:rPr>
        <w:t>Martha</w:t>
      </w:r>
      <w:r w:rsidRPr="007D1C26">
        <w:rPr>
          <w:rFonts w:ascii="Abadi" w:hAnsi="Abadi"/>
          <w:spacing w:val="-15"/>
          <w:sz w:val="21"/>
          <w:szCs w:val="21"/>
        </w:rPr>
        <w:t xml:space="preserve"> </w:t>
      </w:r>
      <w:r w:rsidRPr="007D1C26">
        <w:rPr>
          <w:rFonts w:ascii="Abadi" w:hAnsi="Abadi"/>
          <w:sz w:val="21"/>
          <w:szCs w:val="21"/>
        </w:rPr>
        <w:t>Edith</w:t>
      </w:r>
      <w:r w:rsidRPr="007D1C26">
        <w:rPr>
          <w:rFonts w:ascii="Abadi" w:hAnsi="Abadi"/>
          <w:spacing w:val="-15"/>
          <w:sz w:val="21"/>
          <w:szCs w:val="21"/>
        </w:rPr>
        <w:t xml:space="preserve"> </w:t>
      </w:r>
      <w:r w:rsidRPr="007D1C26">
        <w:rPr>
          <w:rFonts w:ascii="Abadi" w:hAnsi="Abadi"/>
          <w:sz w:val="21"/>
          <w:szCs w:val="21"/>
        </w:rPr>
        <w:t>Moreno</w:t>
      </w:r>
      <w:r w:rsidRPr="007D1C26">
        <w:rPr>
          <w:rFonts w:ascii="Abadi" w:hAnsi="Abadi"/>
          <w:spacing w:val="-15"/>
          <w:sz w:val="21"/>
          <w:szCs w:val="21"/>
        </w:rPr>
        <w:t xml:space="preserve"> </w:t>
      </w:r>
      <w:r w:rsidRPr="007D1C26">
        <w:rPr>
          <w:rFonts w:ascii="Abadi" w:hAnsi="Abadi"/>
          <w:sz w:val="21"/>
          <w:szCs w:val="21"/>
        </w:rPr>
        <w:t>Valencia</w:t>
      </w:r>
      <w:r w:rsidRPr="007D1C26">
        <w:rPr>
          <w:rFonts w:ascii="Abadi" w:hAnsi="Abadi"/>
          <w:spacing w:val="-15"/>
          <w:sz w:val="21"/>
          <w:szCs w:val="21"/>
        </w:rPr>
        <w:t xml:space="preserve"> </w:t>
      </w:r>
      <w:r w:rsidRPr="007D1C26">
        <w:rPr>
          <w:rFonts w:ascii="Abadi" w:hAnsi="Abadi"/>
          <w:sz w:val="21"/>
          <w:szCs w:val="21"/>
        </w:rPr>
        <w:t>y</w:t>
      </w:r>
      <w:r w:rsidRPr="007D1C26">
        <w:rPr>
          <w:rFonts w:ascii="Abadi" w:hAnsi="Abadi"/>
          <w:spacing w:val="-15"/>
          <w:sz w:val="21"/>
          <w:szCs w:val="21"/>
        </w:rPr>
        <w:t xml:space="preserve"> </w:t>
      </w:r>
      <w:r w:rsidRPr="007D1C26">
        <w:rPr>
          <w:rFonts w:ascii="Abadi" w:hAnsi="Abadi"/>
          <w:sz w:val="21"/>
          <w:szCs w:val="21"/>
        </w:rPr>
        <w:t>el</w:t>
      </w:r>
      <w:r w:rsidRPr="007D1C26">
        <w:rPr>
          <w:rFonts w:ascii="Abadi" w:hAnsi="Abadi"/>
          <w:spacing w:val="-15"/>
          <w:sz w:val="21"/>
          <w:szCs w:val="21"/>
        </w:rPr>
        <w:t xml:space="preserve"> </w:t>
      </w:r>
      <w:r w:rsidRPr="007D1C26">
        <w:rPr>
          <w:rFonts w:ascii="Abadi" w:hAnsi="Abadi"/>
          <w:sz w:val="21"/>
          <w:szCs w:val="21"/>
        </w:rPr>
        <w:t>diputado</w:t>
      </w:r>
      <w:r w:rsidRPr="007D1C26">
        <w:rPr>
          <w:rFonts w:ascii="Abadi" w:hAnsi="Abadi"/>
          <w:spacing w:val="-15"/>
          <w:sz w:val="21"/>
          <w:szCs w:val="21"/>
        </w:rPr>
        <w:t xml:space="preserve"> </w:t>
      </w:r>
      <w:r w:rsidRPr="007D1C26">
        <w:rPr>
          <w:rFonts w:ascii="Abadi" w:hAnsi="Abadi"/>
          <w:sz w:val="21"/>
          <w:szCs w:val="21"/>
        </w:rPr>
        <w:t xml:space="preserve">David Martínez Mendizábal integrantes del Grupo Parlamentario del Partido MORENA </w:t>
      </w:r>
      <w:r w:rsidRPr="007D1C26">
        <w:rPr>
          <w:rFonts w:ascii="Abadi" w:hAnsi="Abadi"/>
          <w:i/>
          <w:sz w:val="21"/>
          <w:szCs w:val="21"/>
        </w:rPr>
        <w:t>(ELD 233/LXV-I)</w:t>
      </w:r>
      <w:r w:rsidRPr="007D1C26">
        <w:rPr>
          <w:rFonts w:ascii="Abadi" w:hAnsi="Abadi"/>
          <w:sz w:val="21"/>
          <w:szCs w:val="21"/>
        </w:rPr>
        <w:t>.</w:t>
      </w:r>
      <w:r>
        <w:rPr>
          <w:rFonts w:ascii="Abadi" w:hAnsi="Abadi"/>
          <w:sz w:val="21"/>
          <w:szCs w:val="21"/>
        </w:rPr>
        <w:t xml:space="preserve"> </w:t>
      </w:r>
      <w:r w:rsidRPr="005C4259">
        <w:rPr>
          <w:rFonts w:ascii="Abadi" w:hAnsi="Abadi"/>
          <w:b/>
          <w:bCs/>
          <w:sz w:val="21"/>
          <w:szCs w:val="21"/>
        </w:rPr>
        <w:t>XIII.-</w:t>
      </w:r>
      <w:r>
        <w:rPr>
          <w:rFonts w:ascii="Abadi" w:hAnsi="Abadi"/>
          <w:sz w:val="21"/>
          <w:szCs w:val="21"/>
        </w:rPr>
        <w:t xml:space="preserve"> </w:t>
      </w:r>
      <w:r w:rsidRPr="007D1C26">
        <w:rPr>
          <w:rFonts w:ascii="Abadi" w:hAnsi="Abadi"/>
          <w:sz w:val="21"/>
          <w:szCs w:val="21"/>
        </w:rPr>
        <w:t>Discusión y, en su caso, aprobación del dictamen presentado por la Comisión de Asuntos Municipales relativo a la propuesta de punto de acuerdo formulada por diputadas y diputados integrantes del Grupo Parlamentario del Partido Acción Nacional por la que se efectúa un respetuoso exhorto a los ayuntamientos del Estado: Abasolo, Acámbaro, Apaseo el Alto, Apaseo el Grande, Atarjea, Celaya, Comonfort, Coroneo, Cortazar, Cuerámaro, Doctor Mora, Dolores Hidalgo Cuna de la Independencia Nacional, Guanajuato, Huanímaro, Irapuato, Jaral del Progreso, Jerécuaro, Manuel Doblado, Moroleón, Ocampo, Pénjamo, Pueblo Nuevo, Purísima del Rincón, Romita, Salamanca, Salvatierra, San Diego</w:t>
      </w:r>
      <w:r w:rsidRPr="007D1C26">
        <w:rPr>
          <w:rFonts w:ascii="Abadi" w:hAnsi="Abadi"/>
          <w:spacing w:val="-13"/>
          <w:sz w:val="21"/>
          <w:szCs w:val="21"/>
        </w:rPr>
        <w:t xml:space="preserve"> </w:t>
      </w:r>
      <w:r w:rsidRPr="007D1C26">
        <w:rPr>
          <w:rFonts w:ascii="Abadi" w:hAnsi="Abadi"/>
          <w:sz w:val="21"/>
          <w:szCs w:val="21"/>
        </w:rPr>
        <w:t>de</w:t>
      </w:r>
      <w:r w:rsidRPr="007D1C26">
        <w:rPr>
          <w:rFonts w:ascii="Abadi" w:hAnsi="Abadi"/>
          <w:spacing w:val="-13"/>
          <w:sz w:val="21"/>
          <w:szCs w:val="21"/>
        </w:rPr>
        <w:t xml:space="preserve"> </w:t>
      </w:r>
      <w:r w:rsidRPr="007D1C26">
        <w:rPr>
          <w:rFonts w:ascii="Abadi" w:hAnsi="Abadi"/>
          <w:sz w:val="21"/>
          <w:szCs w:val="21"/>
        </w:rPr>
        <w:t>la</w:t>
      </w:r>
      <w:r w:rsidRPr="007D1C26">
        <w:rPr>
          <w:rFonts w:ascii="Abadi" w:hAnsi="Abadi"/>
          <w:spacing w:val="-13"/>
          <w:sz w:val="21"/>
          <w:szCs w:val="21"/>
        </w:rPr>
        <w:t xml:space="preserve"> </w:t>
      </w:r>
      <w:r w:rsidRPr="007D1C26">
        <w:rPr>
          <w:rFonts w:ascii="Abadi" w:hAnsi="Abadi"/>
          <w:sz w:val="21"/>
          <w:szCs w:val="21"/>
        </w:rPr>
        <w:t>Unión,</w:t>
      </w:r>
      <w:r w:rsidRPr="007D1C26">
        <w:rPr>
          <w:rFonts w:ascii="Abadi" w:hAnsi="Abadi"/>
          <w:spacing w:val="-14"/>
          <w:sz w:val="21"/>
          <w:szCs w:val="21"/>
        </w:rPr>
        <w:t xml:space="preserve"> </w:t>
      </w:r>
      <w:r w:rsidRPr="007D1C26">
        <w:rPr>
          <w:rFonts w:ascii="Abadi" w:hAnsi="Abadi"/>
          <w:sz w:val="21"/>
          <w:szCs w:val="21"/>
        </w:rPr>
        <w:t>San</w:t>
      </w:r>
      <w:r w:rsidRPr="007D1C26">
        <w:rPr>
          <w:rFonts w:ascii="Abadi" w:hAnsi="Abadi"/>
          <w:spacing w:val="-13"/>
          <w:sz w:val="21"/>
          <w:szCs w:val="21"/>
        </w:rPr>
        <w:t xml:space="preserve"> </w:t>
      </w:r>
      <w:r w:rsidRPr="007D1C26">
        <w:rPr>
          <w:rFonts w:ascii="Abadi" w:hAnsi="Abadi"/>
          <w:sz w:val="21"/>
          <w:szCs w:val="21"/>
        </w:rPr>
        <w:t>Felipe,</w:t>
      </w:r>
      <w:r w:rsidRPr="007D1C26">
        <w:rPr>
          <w:rFonts w:ascii="Abadi" w:hAnsi="Abadi"/>
          <w:spacing w:val="-14"/>
          <w:sz w:val="21"/>
          <w:szCs w:val="21"/>
        </w:rPr>
        <w:t xml:space="preserve"> </w:t>
      </w:r>
      <w:r w:rsidRPr="007D1C26">
        <w:rPr>
          <w:rFonts w:ascii="Abadi" w:hAnsi="Abadi"/>
          <w:sz w:val="21"/>
          <w:szCs w:val="21"/>
        </w:rPr>
        <w:t>San</w:t>
      </w:r>
      <w:r w:rsidRPr="007D1C26">
        <w:rPr>
          <w:rFonts w:ascii="Abadi" w:hAnsi="Abadi"/>
          <w:spacing w:val="-13"/>
          <w:sz w:val="21"/>
          <w:szCs w:val="21"/>
        </w:rPr>
        <w:t xml:space="preserve"> </w:t>
      </w:r>
      <w:r w:rsidRPr="007D1C26">
        <w:rPr>
          <w:rFonts w:ascii="Abadi" w:hAnsi="Abadi"/>
          <w:sz w:val="21"/>
          <w:szCs w:val="21"/>
        </w:rPr>
        <w:t>Francisco</w:t>
      </w:r>
      <w:r w:rsidRPr="007D1C26">
        <w:rPr>
          <w:rFonts w:ascii="Abadi" w:hAnsi="Abadi"/>
          <w:spacing w:val="-13"/>
          <w:sz w:val="21"/>
          <w:szCs w:val="21"/>
        </w:rPr>
        <w:t xml:space="preserve"> </w:t>
      </w:r>
      <w:r w:rsidRPr="007D1C26">
        <w:rPr>
          <w:rFonts w:ascii="Abadi" w:hAnsi="Abadi"/>
          <w:sz w:val="21"/>
          <w:szCs w:val="21"/>
        </w:rPr>
        <w:t>del</w:t>
      </w:r>
      <w:r w:rsidRPr="007D1C26">
        <w:rPr>
          <w:rFonts w:ascii="Abadi" w:hAnsi="Abadi"/>
          <w:spacing w:val="-14"/>
          <w:sz w:val="21"/>
          <w:szCs w:val="21"/>
        </w:rPr>
        <w:t xml:space="preserve"> </w:t>
      </w:r>
      <w:r w:rsidRPr="007D1C26">
        <w:rPr>
          <w:rFonts w:ascii="Abadi" w:hAnsi="Abadi"/>
          <w:sz w:val="21"/>
          <w:szCs w:val="21"/>
        </w:rPr>
        <w:t>Rincón,</w:t>
      </w:r>
      <w:r w:rsidRPr="007D1C26">
        <w:rPr>
          <w:rFonts w:ascii="Abadi" w:hAnsi="Abadi"/>
          <w:spacing w:val="-14"/>
          <w:sz w:val="21"/>
          <w:szCs w:val="21"/>
        </w:rPr>
        <w:t xml:space="preserve"> </w:t>
      </w:r>
      <w:r w:rsidRPr="007D1C26">
        <w:rPr>
          <w:rFonts w:ascii="Abadi" w:hAnsi="Abadi"/>
          <w:sz w:val="21"/>
          <w:szCs w:val="21"/>
        </w:rPr>
        <w:t>San</w:t>
      </w:r>
      <w:r w:rsidRPr="007D1C26">
        <w:rPr>
          <w:rFonts w:ascii="Abadi" w:hAnsi="Abadi"/>
          <w:spacing w:val="-13"/>
          <w:sz w:val="21"/>
          <w:szCs w:val="21"/>
        </w:rPr>
        <w:t xml:space="preserve"> </w:t>
      </w:r>
      <w:r w:rsidRPr="007D1C26">
        <w:rPr>
          <w:rFonts w:ascii="Abadi" w:hAnsi="Abadi"/>
          <w:sz w:val="21"/>
          <w:szCs w:val="21"/>
        </w:rPr>
        <w:t>José</w:t>
      </w:r>
      <w:r w:rsidRPr="007D1C26">
        <w:rPr>
          <w:rFonts w:ascii="Abadi" w:hAnsi="Abadi"/>
          <w:spacing w:val="-13"/>
          <w:sz w:val="21"/>
          <w:szCs w:val="21"/>
        </w:rPr>
        <w:t xml:space="preserve"> </w:t>
      </w:r>
      <w:r w:rsidRPr="007D1C26">
        <w:rPr>
          <w:rFonts w:ascii="Abadi" w:hAnsi="Abadi"/>
          <w:sz w:val="21"/>
          <w:szCs w:val="21"/>
        </w:rPr>
        <w:t xml:space="preserve">Iturbide, San Luis de la Paz, San Miguel de Allende, Santa Catarina, Santa Cruz de Juventino Rosas, Santiago Maravatío, Silao de la Victoria, Tarandacuao, </w:t>
      </w:r>
      <w:r w:rsidRPr="007D1C26">
        <w:rPr>
          <w:rFonts w:ascii="Abadi" w:hAnsi="Abadi"/>
          <w:spacing w:val="-2"/>
          <w:sz w:val="21"/>
          <w:szCs w:val="21"/>
        </w:rPr>
        <w:t>Tarimoro,</w:t>
      </w:r>
      <w:r w:rsidRPr="007D1C26">
        <w:rPr>
          <w:rFonts w:ascii="Abadi" w:hAnsi="Abadi"/>
          <w:spacing w:val="-8"/>
          <w:sz w:val="21"/>
          <w:szCs w:val="21"/>
        </w:rPr>
        <w:t xml:space="preserve"> </w:t>
      </w:r>
      <w:r w:rsidRPr="007D1C26">
        <w:rPr>
          <w:rFonts w:ascii="Abadi" w:hAnsi="Abadi"/>
          <w:spacing w:val="-2"/>
          <w:sz w:val="21"/>
          <w:szCs w:val="21"/>
        </w:rPr>
        <w:t>Uriangato,</w:t>
      </w:r>
      <w:r w:rsidRPr="007D1C26">
        <w:rPr>
          <w:rFonts w:ascii="Abadi" w:hAnsi="Abadi"/>
          <w:spacing w:val="-8"/>
          <w:sz w:val="21"/>
          <w:szCs w:val="21"/>
        </w:rPr>
        <w:t xml:space="preserve"> </w:t>
      </w:r>
      <w:r w:rsidRPr="007D1C26">
        <w:rPr>
          <w:rFonts w:ascii="Abadi" w:hAnsi="Abadi"/>
          <w:spacing w:val="-2"/>
          <w:sz w:val="21"/>
          <w:szCs w:val="21"/>
        </w:rPr>
        <w:t>Valle</w:t>
      </w:r>
      <w:r w:rsidRPr="007D1C26">
        <w:rPr>
          <w:rFonts w:ascii="Abadi" w:hAnsi="Abadi"/>
          <w:spacing w:val="-8"/>
          <w:sz w:val="21"/>
          <w:szCs w:val="21"/>
        </w:rPr>
        <w:t xml:space="preserve"> </w:t>
      </w:r>
      <w:r w:rsidRPr="007D1C26">
        <w:rPr>
          <w:rFonts w:ascii="Abadi" w:hAnsi="Abadi"/>
          <w:spacing w:val="-2"/>
          <w:sz w:val="21"/>
          <w:szCs w:val="21"/>
        </w:rPr>
        <w:t>de</w:t>
      </w:r>
      <w:r w:rsidRPr="007D1C26">
        <w:rPr>
          <w:rFonts w:ascii="Abadi" w:hAnsi="Abadi"/>
          <w:spacing w:val="-8"/>
          <w:sz w:val="21"/>
          <w:szCs w:val="21"/>
        </w:rPr>
        <w:t xml:space="preserve"> </w:t>
      </w:r>
      <w:r w:rsidRPr="007D1C26">
        <w:rPr>
          <w:rFonts w:ascii="Abadi" w:hAnsi="Abadi"/>
          <w:spacing w:val="-2"/>
          <w:sz w:val="21"/>
          <w:szCs w:val="21"/>
        </w:rPr>
        <w:t>Santiago,</w:t>
      </w:r>
      <w:r w:rsidRPr="007D1C26">
        <w:rPr>
          <w:rFonts w:ascii="Abadi" w:hAnsi="Abadi"/>
          <w:spacing w:val="-8"/>
          <w:sz w:val="21"/>
          <w:szCs w:val="21"/>
        </w:rPr>
        <w:t xml:space="preserve"> </w:t>
      </w:r>
      <w:r w:rsidRPr="007D1C26">
        <w:rPr>
          <w:rFonts w:ascii="Abadi" w:hAnsi="Abadi"/>
          <w:spacing w:val="-2"/>
          <w:sz w:val="21"/>
          <w:szCs w:val="21"/>
        </w:rPr>
        <w:t>Victoria,</w:t>
      </w:r>
      <w:r w:rsidRPr="007D1C26">
        <w:rPr>
          <w:rFonts w:ascii="Abadi" w:hAnsi="Abadi"/>
          <w:spacing w:val="-8"/>
          <w:sz w:val="21"/>
          <w:szCs w:val="21"/>
        </w:rPr>
        <w:t xml:space="preserve"> </w:t>
      </w:r>
      <w:r w:rsidRPr="007D1C26">
        <w:rPr>
          <w:rFonts w:ascii="Abadi" w:hAnsi="Abadi"/>
          <w:spacing w:val="-2"/>
          <w:sz w:val="21"/>
          <w:szCs w:val="21"/>
        </w:rPr>
        <w:t>Villagrán</w:t>
      </w:r>
      <w:r w:rsidRPr="007D1C26">
        <w:rPr>
          <w:rFonts w:ascii="Abadi" w:hAnsi="Abadi"/>
          <w:spacing w:val="-8"/>
          <w:sz w:val="21"/>
          <w:szCs w:val="21"/>
        </w:rPr>
        <w:t xml:space="preserve"> </w:t>
      </w:r>
      <w:r w:rsidRPr="007D1C26">
        <w:rPr>
          <w:rFonts w:ascii="Abadi" w:hAnsi="Abadi"/>
          <w:spacing w:val="-2"/>
          <w:sz w:val="21"/>
          <w:szCs w:val="21"/>
        </w:rPr>
        <w:t>y</w:t>
      </w:r>
      <w:r w:rsidRPr="007D1C26">
        <w:rPr>
          <w:rFonts w:ascii="Abadi" w:hAnsi="Abadi"/>
          <w:spacing w:val="-8"/>
          <w:sz w:val="21"/>
          <w:szCs w:val="21"/>
        </w:rPr>
        <w:t xml:space="preserve"> </w:t>
      </w:r>
      <w:r w:rsidRPr="007D1C26">
        <w:rPr>
          <w:rFonts w:ascii="Abadi" w:hAnsi="Abadi"/>
          <w:spacing w:val="-2"/>
          <w:sz w:val="21"/>
          <w:szCs w:val="21"/>
        </w:rPr>
        <w:t>Yuriria,</w:t>
      </w:r>
      <w:r w:rsidRPr="007D1C26">
        <w:rPr>
          <w:rFonts w:ascii="Abadi" w:hAnsi="Abadi"/>
          <w:spacing w:val="-8"/>
          <w:sz w:val="21"/>
          <w:szCs w:val="21"/>
        </w:rPr>
        <w:t xml:space="preserve"> </w:t>
      </w:r>
      <w:r w:rsidRPr="007D1C26">
        <w:rPr>
          <w:rFonts w:ascii="Abadi" w:hAnsi="Abadi"/>
          <w:spacing w:val="-2"/>
          <w:sz w:val="21"/>
          <w:szCs w:val="21"/>
        </w:rPr>
        <w:t>para</w:t>
      </w:r>
      <w:r w:rsidRPr="007D1C26">
        <w:rPr>
          <w:rFonts w:ascii="Abadi" w:hAnsi="Abadi"/>
          <w:spacing w:val="-8"/>
          <w:sz w:val="21"/>
          <w:szCs w:val="21"/>
        </w:rPr>
        <w:t xml:space="preserve"> </w:t>
      </w:r>
      <w:r w:rsidRPr="007D1C26">
        <w:rPr>
          <w:rFonts w:ascii="Abadi" w:hAnsi="Abadi"/>
          <w:spacing w:val="-2"/>
          <w:sz w:val="21"/>
          <w:szCs w:val="21"/>
        </w:rPr>
        <w:t xml:space="preserve">que </w:t>
      </w:r>
      <w:r w:rsidRPr="007D1C26">
        <w:rPr>
          <w:rFonts w:ascii="Abadi" w:hAnsi="Abadi"/>
          <w:sz w:val="21"/>
          <w:szCs w:val="21"/>
        </w:rPr>
        <w:t>emitan</w:t>
      </w:r>
      <w:r w:rsidRPr="007D1C26">
        <w:rPr>
          <w:rFonts w:ascii="Abadi" w:hAnsi="Abadi"/>
          <w:spacing w:val="-19"/>
          <w:sz w:val="21"/>
          <w:szCs w:val="21"/>
        </w:rPr>
        <w:t xml:space="preserve"> </w:t>
      </w:r>
      <w:r w:rsidRPr="007D1C26">
        <w:rPr>
          <w:rFonts w:ascii="Abadi" w:hAnsi="Abadi"/>
          <w:sz w:val="21"/>
          <w:szCs w:val="21"/>
        </w:rPr>
        <w:t>los</w:t>
      </w:r>
      <w:r w:rsidRPr="007D1C26">
        <w:rPr>
          <w:rFonts w:ascii="Abadi" w:hAnsi="Abadi"/>
          <w:spacing w:val="-18"/>
          <w:sz w:val="21"/>
          <w:szCs w:val="21"/>
        </w:rPr>
        <w:t xml:space="preserve"> </w:t>
      </w:r>
      <w:r w:rsidRPr="007D1C26">
        <w:rPr>
          <w:rFonts w:ascii="Abadi" w:hAnsi="Abadi"/>
          <w:sz w:val="21"/>
          <w:szCs w:val="21"/>
        </w:rPr>
        <w:t>lineamientos</w:t>
      </w:r>
      <w:r w:rsidRPr="007D1C26">
        <w:rPr>
          <w:rFonts w:ascii="Abadi" w:hAnsi="Abadi"/>
          <w:spacing w:val="-18"/>
          <w:sz w:val="21"/>
          <w:szCs w:val="21"/>
        </w:rPr>
        <w:t xml:space="preserve"> </w:t>
      </w:r>
      <w:r w:rsidRPr="007D1C26">
        <w:rPr>
          <w:rFonts w:ascii="Abadi" w:hAnsi="Abadi"/>
          <w:sz w:val="21"/>
          <w:szCs w:val="21"/>
        </w:rPr>
        <w:t>para</w:t>
      </w:r>
      <w:r w:rsidRPr="007D1C26">
        <w:rPr>
          <w:rFonts w:ascii="Abadi" w:hAnsi="Abadi"/>
          <w:spacing w:val="-18"/>
          <w:sz w:val="21"/>
          <w:szCs w:val="21"/>
        </w:rPr>
        <w:t xml:space="preserve"> </w:t>
      </w:r>
      <w:r w:rsidRPr="007D1C26">
        <w:rPr>
          <w:rFonts w:ascii="Abadi" w:hAnsi="Abadi"/>
          <w:sz w:val="21"/>
          <w:szCs w:val="21"/>
        </w:rPr>
        <w:t>el</w:t>
      </w:r>
      <w:r w:rsidRPr="007D1C26">
        <w:rPr>
          <w:rFonts w:ascii="Abadi" w:hAnsi="Abadi"/>
          <w:spacing w:val="-18"/>
          <w:sz w:val="21"/>
          <w:szCs w:val="21"/>
        </w:rPr>
        <w:t xml:space="preserve"> </w:t>
      </w:r>
      <w:r w:rsidRPr="007D1C26">
        <w:rPr>
          <w:rFonts w:ascii="Abadi" w:hAnsi="Abadi"/>
          <w:sz w:val="21"/>
          <w:szCs w:val="21"/>
        </w:rPr>
        <w:t>debido</w:t>
      </w:r>
      <w:r w:rsidRPr="007D1C26">
        <w:rPr>
          <w:rFonts w:ascii="Abadi" w:hAnsi="Abadi"/>
          <w:spacing w:val="-18"/>
          <w:sz w:val="21"/>
          <w:szCs w:val="21"/>
        </w:rPr>
        <w:t xml:space="preserve"> </w:t>
      </w:r>
      <w:r w:rsidRPr="007D1C26">
        <w:rPr>
          <w:rFonts w:ascii="Abadi" w:hAnsi="Abadi"/>
          <w:sz w:val="21"/>
          <w:szCs w:val="21"/>
        </w:rPr>
        <w:t>cumplimiento</w:t>
      </w:r>
      <w:r w:rsidRPr="007D1C26">
        <w:rPr>
          <w:rFonts w:ascii="Abadi" w:hAnsi="Abadi"/>
          <w:spacing w:val="-18"/>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los</w:t>
      </w:r>
      <w:r w:rsidRPr="007D1C26">
        <w:rPr>
          <w:rFonts w:ascii="Abadi" w:hAnsi="Abadi"/>
          <w:spacing w:val="-18"/>
          <w:sz w:val="21"/>
          <w:szCs w:val="21"/>
        </w:rPr>
        <w:t xml:space="preserve"> </w:t>
      </w:r>
      <w:r w:rsidRPr="007D1C26">
        <w:rPr>
          <w:rFonts w:ascii="Abadi" w:hAnsi="Abadi"/>
          <w:sz w:val="21"/>
          <w:szCs w:val="21"/>
        </w:rPr>
        <w:t>Comités</w:t>
      </w:r>
      <w:r w:rsidRPr="007D1C26">
        <w:rPr>
          <w:rFonts w:ascii="Abadi" w:hAnsi="Abadi"/>
          <w:spacing w:val="-18"/>
          <w:sz w:val="21"/>
          <w:szCs w:val="21"/>
        </w:rPr>
        <w:t xml:space="preserve"> </w:t>
      </w:r>
      <w:r w:rsidRPr="007D1C26">
        <w:rPr>
          <w:rFonts w:ascii="Abadi" w:hAnsi="Abadi"/>
          <w:sz w:val="21"/>
          <w:szCs w:val="21"/>
        </w:rPr>
        <w:t>de</w:t>
      </w:r>
      <w:r w:rsidRPr="007D1C26">
        <w:rPr>
          <w:rFonts w:ascii="Abadi" w:hAnsi="Abadi"/>
          <w:spacing w:val="-18"/>
          <w:sz w:val="21"/>
          <w:szCs w:val="21"/>
        </w:rPr>
        <w:t xml:space="preserve"> </w:t>
      </w:r>
      <w:r w:rsidRPr="007D1C26">
        <w:rPr>
          <w:rFonts w:ascii="Abadi" w:hAnsi="Abadi"/>
          <w:sz w:val="21"/>
          <w:szCs w:val="21"/>
        </w:rPr>
        <w:t xml:space="preserve">Ética Municipal </w:t>
      </w:r>
      <w:r w:rsidRPr="007D1C26">
        <w:rPr>
          <w:rFonts w:ascii="Abadi" w:hAnsi="Abadi"/>
          <w:i/>
          <w:sz w:val="21"/>
          <w:szCs w:val="21"/>
        </w:rPr>
        <w:t>(266/LXV-PPA).</w:t>
      </w:r>
      <w:r>
        <w:rPr>
          <w:rFonts w:ascii="Abadi" w:hAnsi="Abadi"/>
          <w:i/>
          <w:sz w:val="21"/>
          <w:szCs w:val="21"/>
        </w:rPr>
        <w:t xml:space="preserve"> </w:t>
      </w:r>
      <w:r w:rsidRPr="005C4259">
        <w:rPr>
          <w:rFonts w:ascii="Abadi" w:hAnsi="Abadi"/>
          <w:b/>
          <w:bCs/>
          <w:sz w:val="21"/>
          <w:szCs w:val="21"/>
        </w:rPr>
        <w:t>XIV.-</w:t>
      </w:r>
      <w:r>
        <w:rPr>
          <w:rFonts w:ascii="Abadi" w:hAnsi="Abadi"/>
          <w:sz w:val="21"/>
          <w:szCs w:val="21"/>
        </w:rPr>
        <w:t xml:space="preserve"> </w:t>
      </w:r>
      <w:r w:rsidRPr="007D1C26">
        <w:rPr>
          <w:rFonts w:ascii="Abadi" w:hAnsi="Abadi"/>
          <w:sz w:val="21"/>
          <w:szCs w:val="21"/>
        </w:rPr>
        <w:t>Asuntos</w:t>
      </w:r>
      <w:r w:rsidRPr="007D1C26">
        <w:rPr>
          <w:rFonts w:ascii="Abadi" w:hAnsi="Abadi"/>
          <w:spacing w:val="-10"/>
          <w:sz w:val="21"/>
          <w:szCs w:val="21"/>
        </w:rPr>
        <w:t xml:space="preserve"> </w:t>
      </w:r>
      <w:r w:rsidRPr="007D1C26">
        <w:rPr>
          <w:rFonts w:ascii="Abadi" w:hAnsi="Abadi"/>
          <w:spacing w:val="-2"/>
          <w:sz w:val="21"/>
          <w:szCs w:val="21"/>
        </w:rPr>
        <w:t>generales.</w:t>
      </w:r>
    </w:p>
    <w:p w14:paraId="5D03FAD2" w14:textId="77777777" w:rsidR="00B850B8" w:rsidRDefault="00B850B8" w:rsidP="009734A8">
      <w:pPr>
        <w:ind w:firstLine="708"/>
        <w:jc w:val="both"/>
        <w:rPr>
          <w:rFonts w:ascii="Abadi" w:hAnsi="Abadi"/>
          <w:b/>
          <w:bCs/>
          <w:sz w:val="21"/>
          <w:szCs w:val="21"/>
        </w:rPr>
      </w:pPr>
    </w:p>
    <w:p w14:paraId="22166DE6" w14:textId="5ECF97EB" w:rsidR="009734A8" w:rsidRDefault="009734A8" w:rsidP="009734A8">
      <w:pPr>
        <w:ind w:firstLine="708"/>
        <w:jc w:val="both"/>
        <w:rPr>
          <w:rFonts w:ascii="Abadi" w:hAnsi="Abadi"/>
          <w:sz w:val="21"/>
          <w:szCs w:val="21"/>
        </w:rPr>
      </w:pPr>
      <w:r w:rsidRPr="009734A8">
        <w:rPr>
          <w:rFonts w:ascii="Abadi" w:hAnsi="Abadi"/>
          <w:b/>
          <w:bCs/>
          <w:sz w:val="21"/>
          <w:szCs w:val="21"/>
        </w:rPr>
        <w:t>- La Presidencia.-</w:t>
      </w:r>
      <w:r w:rsidRPr="009734A8">
        <w:rPr>
          <w:rFonts w:ascii="Abadi" w:hAnsi="Abadi"/>
          <w:sz w:val="21"/>
          <w:szCs w:val="21"/>
        </w:rPr>
        <w:t xml:space="preserve"> Gracias, la propuesta de orden del día está a consideración si desean hacer uso de la palabra indiquenlo a esta presidencia, en virtud de que nadie desea hacer uso de la palabra, se ruega a la secretaria que en votación económica pregunte a la Asamblea si es de aprobarse el orden del día puesto a su consideración. </w:t>
      </w:r>
    </w:p>
    <w:p w14:paraId="1999D514" w14:textId="77777777" w:rsidR="009734A8" w:rsidRPr="009734A8" w:rsidRDefault="009734A8" w:rsidP="009734A8">
      <w:pPr>
        <w:ind w:firstLine="708"/>
        <w:jc w:val="both"/>
        <w:rPr>
          <w:rFonts w:ascii="Abadi" w:hAnsi="Abadi"/>
          <w:sz w:val="21"/>
          <w:szCs w:val="21"/>
        </w:rPr>
      </w:pPr>
    </w:p>
    <w:p w14:paraId="5182C395" w14:textId="77777777" w:rsidR="009734A8" w:rsidRDefault="009734A8" w:rsidP="009734A8">
      <w:pPr>
        <w:ind w:firstLine="708"/>
        <w:jc w:val="both"/>
        <w:rPr>
          <w:rFonts w:ascii="Abadi" w:hAnsi="Abadi"/>
          <w:b/>
          <w:bCs/>
          <w:sz w:val="21"/>
          <w:szCs w:val="21"/>
        </w:rPr>
      </w:pPr>
      <w:r w:rsidRPr="009734A8">
        <w:rPr>
          <w:rFonts w:ascii="Abadi" w:hAnsi="Abadi"/>
          <w:b/>
          <w:bCs/>
          <w:sz w:val="21"/>
          <w:szCs w:val="21"/>
        </w:rPr>
        <w:t>(se abre sistema electrónico)</w:t>
      </w:r>
    </w:p>
    <w:p w14:paraId="5B049530" w14:textId="77777777" w:rsidR="009734A8" w:rsidRPr="009734A8" w:rsidRDefault="009734A8" w:rsidP="009734A8">
      <w:pPr>
        <w:ind w:firstLine="708"/>
        <w:jc w:val="both"/>
        <w:rPr>
          <w:rFonts w:ascii="Abadi" w:hAnsi="Abadi"/>
          <w:b/>
          <w:bCs/>
          <w:sz w:val="21"/>
          <w:szCs w:val="21"/>
        </w:rPr>
      </w:pPr>
    </w:p>
    <w:p w14:paraId="2095F95B" w14:textId="77777777" w:rsidR="009734A8" w:rsidRPr="009734A8" w:rsidRDefault="009734A8" w:rsidP="009734A8">
      <w:pPr>
        <w:ind w:firstLine="708"/>
        <w:jc w:val="both"/>
        <w:rPr>
          <w:rFonts w:ascii="Abadi" w:hAnsi="Abadi"/>
          <w:sz w:val="21"/>
          <w:szCs w:val="21"/>
        </w:rPr>
      </w:pPr>
      <w:r w:rsidRPr="009734A8">
        <w:rPr>
          <w:rFonts w:ascii="Abadi" w:hAnsi="Abadi"/>
          <w:b/>
          <w:bCs/>
          <w:sz w:val="21"/>
          <w:szCs w:val="21"/>
        </w:rPr>
        <w:t>- La Secretaría.-</w:t>
      </w:r>
      <w:r w:rsidRPr="009734A8">
        <w:rPr>
          <w:rFonts w:ascii="Abadi" w:hAnsi="Abadi"/>
          <w:sz w:val="21"/>
          <w:szCs w:val="21"/>
        </w:rPr>
        <w:t xml:space="preserve"> En votación económica se les pregunta si se aprueba el orden del día mediante el sistema electrónico.  </w:t>
      </w:r>
    </w:p>
    <w:p w14:paraId="6DF798D5" w14:textId="77777777" w:rsidR="009734A8" w:rsidRDefault="009734A8" w:rsidP="009734A8">
      <w:pPr>
        <w:ind w:firstLine="708"/>
        <w:jc w:val="both"/>
        <w:rPr>
          <w:rFonts w:ascii="Abadi" w:hAnsi="Abadi"/>
          <w:sz w:val="21"/>
          <w:szCs w:val="21"/>
        </w:rPr>
      </w:pPr>
    </w:p>
    <w:p w14:paraId="348BE3D0" w14:textId="59DC2801" w:rsidR="009734A8" w:rsidRDefault="009734A8" w:rsidP="009734A8">
      <w:pPr>
        <w:ind w:firstLine="708"/>
        <w:jc w:val="both"/>
        <w:rPr>
          <w:rFonts w:ascii="Abadi" w:hAnsi="Abadi"/>
          <w:sz w:val="21"/>
          <w:szCs w:val="21"/>
        </w:rPr>
      </w:pPr>
      <w:r w:rsidRPr="009734A8">
        <w:rPr>
          <w:rFonts w:ascii="Abadi" w:hAnsi="Abadi"/>
          <w:sz w:val="21"/>
          <w:szCs w:val="21"/>
        </w:rPr>
        <w:t>¿Falta alguna diputada o diputado de emitir su voto?</w:t>
      </w:r>
    </w:p>
    <w:p w14:paraId="3098B56E" w14:textId="77777777" w:rsidR="009734A8" w:rsidRPr="009734A8" w:rsidRDefault="009734A8" w:rsidP="009734A8">
      <w:pPr>
        <w:ind w:firstLine="708"/>
        <w:jc w:val="both"/>
        <w:rPr>
          <w:rFonts w:ascii="Abadi" w:hAnsi="Abadi"/>
          <w:sz w:val="21"/>
          <w:szCs w:val="21"/>
        </w:rPr>
      </w:pPr>
    </w:p>
    <w:p w14:paraId="75AF6E89" w14:textId="77777777" w:rsidR="009734A8" w:rsidRPr="009734A8" w:rsidRDefault="009734A8" w:rsidP="009734A8">
      <w:pPr>
        <w:jc w:val="both"/>
        <w:rPr>
          <w:rFonts w:ascii="Abadi" w:hAnsi="Abadi"/>
          <w:b/>
          <w:bCs/>
          <w:sz w:val="21"/>
          <w:szCs w:val="21"/>
        </w:rPr>
      </w:pPr>
      <w:r w:rsidRPr="009734A8">
        <w:rPr>
          <w:rFonts w:ascii="Abadi" w:hAnsi="Abadi"/>
          <w:b/>
          <w:bCs/>
          <w:sz w:val="21"/>
          <w:szCs w:val="21"/>
        </w:rPr>
        <w:t>(se cierra el sistema electrónico)</w:t>
      </w:r>
    </w:p>
    <w:p w14:paraId="6E6BBF0B" w14:textId="0333F4AE" w:rsidR="009734A8" w:rsidRDefault="009734A8" w:rsidP="009734A8">
      <w:pPr>
        <w:ind w:firstLine="708"/>
        <w:jc w:val="both"/>
        <w:rPr>
          <w:rFonts w:ascii="Abadi" w:hAnsi="Abadi"/>
        </w:rPr>
      </w:pPr>
      <w:r w:rsidRPr="00BE53DF">
        <w:rPr>
          <w:rFonts w:ascii="Abadi" w:hAnsi="Abadi"/>
        </w:rPr>
        <w:t xml:space="preserve"> </w:t>
      </w:r>
    </w:p>
    <w:p w14:paraId="4241F289" w14:textId="7B3E74E0" w:rsidR="00B850B8" w:rsidRDefault="00B850B8" w:rsidP="009734A8">
      <w:pPr>
        <w:ind w:firstLine="708"/>
        <w:jc w:val="both"/>
        <w:rPr>
          <w:rFonts w:ascii="Abadi" w:hAnsi="Abadi"/>
          <w:b/>
          <w:bCs/>
          <w:sz w:val="21"/>
          <w:szCs w:val="21"/>
        </w:rPr>
      </w:pPr>
      <w:r>
        <w:rPr>
          <w:noProof/>
        </w:rPr>
        <w:lastRenderedPageBreak/>
        <w:drawing>
          <wp:anchor distT="0" distB="0" distL="114300" distR="114300" simplePos="0" relativeHeight="251658246" behindDoc="1" locked="0" layoutInCell="1" allowOverlap="1" wp14:anchorId="3C079671" wp14:editId="2616A206">
            <wp:simplePos x="0" y="0"/>
            <wp:positionH relativeFrom="column">
              <wp:posOffset>414020</wp:posOffset>
            </wp:positionH>
            <wp:positionV relativeFrom="paragraph">
              <wp:posOffset>309245</wp:posOffset>
            </wp:positionV>
            <wp:extent cx="1470660" cy="764540"/>
            <wp:effectExtent l="228600" t="228600" r="224790" b="226060"/>
            <wp:wrapTight wrapText="bothSides">
              <wp:wrapPolygon edited="0">
                <wp:start x="-2518" y="-6458"/>
                <wp:lineTo x="-3358" y="-5920"/>
                <wp:lineTo x="-3358" y="20990"/>
                <wp:lineTo x="-2518" y="27449"/>
                <wp:lineTo x="23782" y="27449"/>
                <wp:lineTo x="24622" y="20452"/>
                <wp:lineTo x="24622" y="2691"/>
                <wp:lineTo x="23782" y="-5382"/>
                <wp:lineTo x="23782" y="-6458"/>
                <wp:lineTo x="-2518" y="-6458"/>
              </wp:wrapPolygon>
            </wp:wrapTight>
            <wp:docPr id="1298800583" name="Imagen 129880058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00583" name="Imagen 1" descr="Imagen que contiene Interfaz de usuario gráfica&#10;&#10;Descripción generada automáticamente"/>
                    <pic:cNvPicPr/>
                  </pic:nvPicPr>
                  <pic:blipFill rotWithShape="1">
                    <a:blip r:embed="rId16" cstate="print">
                      <a:extLst>
                        <a:ext uri="{28A0092B-C50C-407E-A947-70E740481C1C}">
                          <a14:useLocalDpi xmlns:a14="http://schemas.microsoft.com/office/drawing/2010/main" val="0"/>
                        </a:ext>
                      </a:extLst>
                    </a:blip>
                    <a:srcRect b="7579"/>
                    <a:stretch/>
                  </pic:blipFill>
                  <pic:spPr bwMode="auto">
                    <a:xfrm>
                      <a:off x="0" y="0"/>
                      <a:ext cx="1470660" cy="76454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1166A" w14:textId="61562E7A" w:rsidR="009734A8" w:rsidRPr="009734A8" w:rsidRDefault="009734A8" w:rsidP="009734A8">
      <w:pPr>
        <w:ind w:firstLine="708"/>
        <w:jc w:val="both"/>
        <w:rPr>
          <w:rFonts w:ascii="Abadi" w:hAnsi="Abadi"/>
          <w:sz w:val="21"/>
          <w:szCs w:val="21"/>
        </w:rPr>
      </w:pPr>
      <w:r w:rsidRPr="009734A8">
        <w:rPr>
          <w:rFonts w:ascii="Abadi" w:hAnsi="Abadi"/>
          <w:b/>
          <w:bCs/>
          <w:sz w:val="21"/>
          <w:szCs w:val="21"/>
        </w:rPr>
        <w:t>-  La Secretaría.-</w:t>
      </w:r>
      <w:r w:rsidRPr="009734A8">
        <w:rPr>
          <w:rFonts w:ascii="Abadi" w:hAnsi="Abadi"/>
          <w:sz w:val="21"/>
          <w:szCs w:val="21"/>
        </w:rPr>
        <w:t xml:space="preserve"> Se registraron 27 votos a favor y ningún voto en contra Señor Presidente. </w:t>
      </w:r>
    </w:p>
    <w:p w14:paraId="62000BC0" w14:textId="77777777" w:rsidR="009734A8" w:rsidRPr="009734A8" w:rsidRDefault="009734A8" w:rsidP="009734A8">
      <w:pPr>
        <w:ind w:firstLine="708"/>
        <w:jc w:val="both"/>
        <w:rPr>
          <w:rFonts w:ascii="Abadi" w:hAnsi="Abadi"/>
          <w:sz w:val="21"/>
          <w:szCs w:val="21"/>
        </w:rPr>
      </w:pPr>
    </w:p>
    <w:p w14:paraId="1695BAE0" w14:textId="77777777" w:rsidR="009734A8" w:rsidRPr="009734A8" w:rsidRDefault="009734A8" w:rsidP="009734A8">
      <w:pPr>
        <w:jc w:val="both"/>
        <w:rPr>
          <w:rFonts w:ascii="Abadi" w:hAnsi="Abadi"/>
          <w:sz w:val="21"/>
          <w:szCs w:val="21"/>
        </w:rPr>
      </w:pPr>
      <w:r w:rsidRPr="009734A8">
        <w:rPr>
          <w:rFonts w:ascii="Abadi" w:hAnsi="Abadi"/>
          <w:sz w:val="21"/>
          <w:szCs w:val="21"/>
        </w:rPr>
        <w:t xml:space="preserve"> </w:t>
      </w:r>
      <w:r w:rsidRPr="009734A8">
        <w:rPr>
          <w:rFonts w:ascii="Abadi" w:hAnsi="Abadi"/>
          <w:sz w:val="21"/>
          <w:szCs w:val="21"/>
        </w:rPr>
        <w:tab/>
      </w:r>
      <w:r w:rsidRPr="009734A8">
        <w:rPr>
          <w:rFonts w:ascii="Abadi" w:hAnsi="Abadi"/>
          <w:b/>
          <w:bCs/>
          <w:sz w:val="21"/>
          <w:szCs w:val="21"/>
        </w:rPr>
        <w:t>- La Presidencia.-</w:t>
      </w:r>
      <w:r w:rsidRPr="009734A8">
        <w:rPr>
          <w:rFonts w:ascii="Abadi" w:hAnsi="Abadi"/>
          <w:sz w:val="21"/>
          <w:szCs w:val="21"/>
        </w:rPr>
        <w:t xml:space="preserve"> El orden del día ha sido aprobado por unanimidad de votos.</w:t>
      </w:r>
    </w:p>
    <w:p w14:paraId="16BAF0D0" w14:textId="77777777" w:rsidR="007A4ED2" w:rsidRPr="005C4259" w:rsidRDefault="007A4ED2" w:rsidP="007A4ED2">
      <w:pPr>
        <w:pStyle w:val="Textoindependiente"/>
        <w:spacing w:before="1"/>
        <w:ind w:left="426"/>
        <w:rPr>
          <w:rFonts w:ascii="Abadi" w:hAnsi="Abadi"/>
          <w:sz w:val="21"/>
          <w:szCs w:val="21"/>
        </w:rPr>
      </w:pPr>
    </w:p>
    <w:p w14:paraId="2DEFA512" w14:textId="177CB010" w:rsidR="00A70F73" w:rsidRPr="005C4259" w:rsidRDefault="00A70F73" w:rsidP="007A4ED2">
      <w:pPr>
        <w:pStyle w:val="Prrafodelista"/>
        <w:widowControl w:val="0"/>
        <w:numPr>
          <w:ilvl w:val="0"/>
          <w:numId w:val="8"/>
        </w:numPr>
        <w:autoSpaceDE w:val="0"/>
        <w:autoSpaceDN w:val="0"/>
        <w:ind w:left="426" w:right="143"/>
        <w:jc w:val="both"/>
        <w:rPr>
          <w:rFonts w:ascii="Abadi" w:hAnsi="Abadi"/>
          <w:b/>
          <w:bCs/>
          <w:sz w:val="21"/>
          <w:szCs w:val="21"/>
        </w:rPr>
      </w:pPr>
      <w:r w:rsidRPr="005C4259">
        <w:rPr>
          <w:rFonts w:ascii="Abadi" w:hAnsi="Abadi"/>
          <w:b/>
          <w:bCs/>
          <w:sz w:val="21"/>
          <w:szCs w:val="21"/>
        </w:rPr>
        <w:t>LECTURA Y, EN SU CASO, APROBACIÓN DEL ACTA DE LA SESIÓN ORDINARIA CELEBRADA EL 12 DE OCTUBRE DEL AÑO EN CURSO.</w:t>
      </w:r>
      <w:r w:rsidR="00DA0B0E">
        <w:rPr>
          <w:rStyle w:val="Refdenotaalpie"/>
          <w:rFonts w:ascii="Abadi" w:hAnsi="Abadi"/>
          <w:b/>
          <w:bCs/>
          <w:sz w:val="21"/>
          <w:szCs w:val="21"/>
        </w:rPr>
        <w:footnoteReference w:id="4"/>
      </w:r>
    </w:p>
    <w:p w14:paraId="5D9C7B5B" w14:textId="77777777" w:rsidR="00A70F73" w:rsidRDefault="00A70F73" w:rsidP="00E653B6">
      <w:pPr>
        <w:pStyle w:val="Textoindependiente"/>
        <w:spacing w:before="11"/>
        <w:rPr>
          <w:rFonts w:ascii="Abadi" w:hAnsi="Abadi"/>
          <w:sz w:val="21"/>
          <w:szCs w:val="21"/>
        </w:rPr>
      </w:pPr>
    </w:p>
    <w:p w14:paraId="241C0F72" w14:textId="77777777" w:rsidR="00425B1F" w:rsidRPr="00637A0B" w:rsidRDefault="00425B1F" w:rsidP="00425B1F">
      <w:pPr>
        <w:spacing w:before="103" w:line="276" w:lineRule="auto"/>
        <w:ind w:right="-40"/>
        <w:jc w:val="center"/>
        <w:rPr>
          <w:rFonts w:ascii="Abadi" w:hAnsi="Abadi"/>
          <w:b/>
          <w:sz w:val="21"/>
          <w:szCs w:val="21"/>
        </w:rPr>
      </w:pPr>
      <w:r w:rsidRPr="00637A0B">
        <w:rPr>
          <w:rFonts w:ascii="Abadi" w:hAnsi="Abadi"/>
          <w:b/>
          <w:sz w:val="21"/>
          <w:szCs w:val="21"/>
        </w:rPr>
        <w:t>ACTA</w:t>
      </w:r>
      <w:r w:rsidRPr="00637A0B">
        <w:rPr>
          <w:rFonts w:ascii="Abadi" w:hAnsi="Abadi"/>
          <w:b/>
          <w:spacing w:val="-8"/>
          <w:sz w:val="21"/>
          <w:szCs w:val="21"/>
        </w:rPr>
        <w:t xml:space="preserve"> </w:t>
      </w:r>
      <w:r w:rsidRPr="00637A0B">
        <w:rPr>
          <w:rFonts w:ascii="Abadi" w:hAnsi="Abadi"/>
          <w:b/>
          <w:sz w:val="21"/>
          <w:szCs w:val="21"/>
        </w:rPr>
        <w:t>NÚMERO</w:t>
      </w:r>
      <w:r w:rsidRPr="00637A0B">
        <w:rPr>
          <w:rFonts w:ascii="Abadi" w:hAnsi="Abadi"/>
          <w:b/>
          <w:spacing w:val="-3"/>
          <w:sz w:val="21"/>
          <w:szCs w:val="21"/>
        </w:rPr>
        <w:t xml:space="preserve"> </w:t>
      </w:r>
      <w:r w:rsidRPr="00637A0B">
        <w:rPr>
          <w:rFonts w:ascii="Abadi" w:hAnsi="Abadi"/>
          <w:b/>
          <w:spacing w:val="-5"/>
          <w:sz w:val="21"/>
          <w:szCs w:val="21"/>
        </w:rPr>
        <w:t>78</w:t>
      </w:r>
    </w:p>
    <w:p w14:paraId="638950A5" w14:textId="77777777" w:rsidR="00425B1F" w:rsidRPr="00637A0B" w:rsidRDefault="00425B1F" w:rsidP="00425B1F">
      <w:pPr>
        <w:spacing w:line="276" w:lineRule="auto"/>
        <w:jc w:val="center"/>
        <w:rPr>
          <w:rFonts w:ascii="Abadi" w:hAnsi="Abadi"/>
          <w:b/>
          <w:sz w:val="21"/>
          <w:szCs w:val="21"/>
        </w:rPr>
      </w:pPr>
      <w:r w:rsidRPr="00637A0B">
        <w:rPr>
          <w:rFonts w:ascii="Abadi" w:hAnsi="Abadi"/>
          <w:b/>
          <w:sz w:val="21"/>
          <w:szCs w:val="21"/>
        </w:rPr>
        <w:t xml:space="preserve">SEXAGÉSIMA QUINTA LEGISLATURA CONSTITUCIONAL DEL </w:t>
      </w:r>
    </w:p>
    <w:p w14:paraId="25E7A7AE" w14:textId="77777777" w:rsidR="00425B1F" w:rsidRPr="00637A0B" w:rsidRDefault="00425B1F" w:rsidP="00425B1F">
      <w:pPr>
        <w:spacing w:before="23" w:line="276" w:lineRule="auto"/>
        <w:jc w:val="center"/>
        <w:rPr>
          <w:rFonts w:ascii="Abadi" w:hAnsi="Abadi"/>
          <w:b/>
          <w:sz w:val="21"/>
          <w:szCs w:val="21"/>
        </w:rPr>
      </w:pPr>
      <w:r w:rsidRPr="00637A0B">
        <w:rPr>
          <w:rFonts w:ascii="Abadi" w:hAnsi="Abadi"/>
          <w:b/>
          <w:sz w:val="21"/>
          <w:szCs w:val="21"/>
        </w:rPr>
        <w:t>CONGRESO</w:t>
      </w:r>
      <w:r w:rsidRPr="00637A0B">
        <w:rPr>
          <w:rFonts w:ascii="Abadi" w:hAnsi="Abadi"/>
          <w:b/>
          <w:spacing w:val="-6"/>
          <w:sz w:val="21"/>
          <w:szCs w:val="21"/>
        </w:rPr>
        <w:t xml:space="preserve"> </w:t>
      </w:r>
      <w:r w:rsidRPr="00637A0B">
        <w:rPr>
          <w:rFonts w:ascii="Abadi" w:hAnsi="Abadi"/>
          <w:b/>
          <w:sz w:val="21"/>
          <w:szCs w:val="21"/>
        </w:rPr>
        <w:t>DEL</w:t>
      </w:r>
      <w:r w:rsidRPr="00637A0B">
        <w:rPr>
          <w:rFonts w:ascii="Abadi" w:hAnsi="Abadi"/>
          <w:b/>
          <w:spacing w:val="-4"/>
          <w:sz w:val="21"/>
          <w:szCs w:val="21"/>
        </w:rPr>
        <w:t xml:space="preserve"> </w:t>
      </w:r>
      <w:r w:rsidRPr="00637A0B">
        <w:rPr>
          <w:rFonts w:ascii="Abadi" w:hAnsi="Abadi"/>
          <w:b/>
          <w:sz w:val="21"/>
          <w:szCs w:val="21"/>
        </w:rPr>
        <w:t>ESTADO</w:t>
      </w:r>
      <w:r w:rsidRPr="00637A0B">
        <w:rPr>
          <w:rFonts w:ascii="Abadi" w:hAnsi="Abadi"/>
          <w:b/>
          <w:spacing w:val="-6"/>
          <w:sz w:val="21"/>
          <w:szCs w:val="21"/>
        </w:rPr>
        <w:t xml:space="preserve"> </w:t>
      </w:r>
      <w:r w:rsidRPr="00637A0B">
        <w:rPr>
          <w:rFonts w:ascii="Abadi" w:hAnsi="Abadi"/>
          <w:b/>
          <w:sz w:val="21"/>
          <w:szCs w:val="21"/>
        </w:rPr>
        <w:t>LIBRE</w:t>
      </w:r>
      <w:r w:rsidRPr="00637A0B">
        <w:rPr>
          <w:rFonts w:ascii="Abadi" w:hAnsi="Abadi"/>
          <w:b/>
          <w:spacing w:val="-6"/>
          <w:sz w:val="21"/>
          <w:szCs w:val="21"/>
        </w:rPr>
        <w:t xml:space="preserve"> </w:t>
      </w:r>
      <w:r w:rsidRPr="00637A0B">
        <w:rPr>
          <w:rFonts w:ascii="Abadi" w:hAnsi="Abadi"/>
          <w:b/>
          <w:sz w:val="21"/>
          <w:szCs w:val="21"/>
        </w:rPr>
        <w:t>Y</w:t>
      </w:r>
      <w:r w:rsidRPr="00637A0B">
        <w:rPr>
          <w:rFonts w:ascii="Abadi" w:hAnsi="Abadi"/>
          <w:b/>
          <w:spacing w:val="-5"/>
          <w:sz w:val="21"/>
          <w:szCs w:val="21"/>
        </w:rPr>
        <w:t xml:space="preserve"> </w:t>
      </w:r>
      <w:r w:rsidRPr="00637A0B">
        <w:rPr>
          <w:rFonts w:ascii="Abadi" w:hAnsi="Abadi"/>
          <w:b/>
          <w:sz w:val="21"/>
          <w:szCs w:val="21"/>
        </w:rPr>
        <w:t>SOBERANO</w:t>
      </w:r>
      <w:r w:rsidRPr="00637A0B">
        <w:rPr>
          <w:rFonts w:ascii="Abadi" w:hAnsi="Abadi"/>
          <w:b/>
          <w:spacing w:val="-6"/>
          <w:sz w:val="21"/>
          <w:szCs w:val="21"/>
        </w:rPr>
        <w:t xml:space="preserve"> </w:t>
      </w:r>
      <w:r w:rsidRPr="00637A0B">
        <w:rPr>
          <w:rFonts w:ascii="Abadi" w:hAnsi="Abadi"/>
          <w:b/>
          <w:sz w:val="21"/>
          <w:szCs w:val="21"/>
        </w:rPr>
        <w:t>DE</w:t>
      </w:r>
      <w:r w:rsidRPr="00637A0B">
        <w:rPr>
          <w:rFonts w:ascii="Abadi" w:hAnsi="Abadi"/>
          <w:b/>
          <w:spacing w:val="-6"/>
          <w:sz w:val="21"/>
          <w:szCs w:val="21"/>
        </w:rPr>
        <w:t xml:space="preserve"> </w:t>
      </w:r>
      <w:r w:rsidRPr="00637A0B">
        <w:rPr>
          <w:rFonts w:ascii="Abadi" w:hAnsi="Abadi"/>
          <w:b/>
          <w:sz w:val="21"/>
          <w:szCs w:val="21"/>
        </w:rPr>
        <w:t xml:space="preserve">GUANAJUATO </w:t>
      </w:r>
    </w:p>
    <w:p w14:paraId="43187A9A" w14:textId="77777777" w:rsidR="00425B1F" w:rsidRPr="00637A0B" w:rsidRDefault="00425B1F" w:rsidP="00425B1F">
      <w:pPr>
        <w:spacing w:line="276" w:lineRule="auto"/>
        <w:jc w:val="center"/>
        <w:rPr>
          <w:rFonts w:ascii="Abadi" w:hAnsi="Abadi"/>
          <w:b/>
          <w:sz w:val="21"/>
          <w:szCs w:val="21"/>
        </w:rPr>
      </w:pPr>
      <w:r w:rsidRPr="00637A0B">
        <w:rPr>
          <w:rFonts w:ascii="Abadi" w:hAnsi="Abadi"/>
          <w:b/>
          <w:sz w:val="21"/>
          <w:szCs w:val="21"/>
        </w:rPr>
        <w:t>PRIMER PERIODO ORDINARIO DE SESIONES</w:t>
      </w:r>
    </w:p>
    <w:p w14:paraId="1D244F39" w14:textId="77777777" w:rsidR="00425B1F" w:rsidRPr="00637A0B" w:rsidRDefault="00425B1F" w:rsidP="00425B1F">
      <w:pPr>
        <w:pStyle w:val="Textoindependiente"/>
        <w:spacing w:line="276" w:lineRule="auto"/>
        <w:ind w:hanging="6"/>
        <w:jc w:val="center"/>
        <w:rPr>
          <w:rFonts w:ascii="Abadi" w:hAnsi="Abadi"/>
          <w:b w:val="0"/>
          <w:sz w:val="21"/>
          <w:szCs w:val="21"/>
        </w:rPr>
      </w:pPr>
      <w:r w:rsidRPr="00637A0B">
        <w:rPr>
          <w:rFonts w:ascii="Abadi" w:hAnsi="Abadi"/>
          <w:sz w:val="21"/>
          <w:szCs w:val="21"/>
        </w:rPr>
        <w:t>TERCER AÑO DE EJERCICIO CONSTITUCIONAL</w:t>
      </w:r>
    </w:p>
    <w:p w14:paraId="14FFF90E" w14:textId="77777777" w:rsidR="00425B1F" w:rsidRPr="00637A0B" w:rsidRDefault="00425B1F" w:rsidP="00425B1F">
      <w:pPr>
        <w:pStyle w:val="Textoindependiente"/>
        <w:spacing w:line="276" w:lineRule="auto"/>
        <w:ind w:hanging="6"/>
        <w:jc w:val="center"/>
        <w:rPr>
          <w:rFonts w:ascii="Abadi" w:hAnsi="Abadi"/>
          <w:sz w:val="21"/>
          <w:szCs w:val="21"/>
        </w:rPr>
      </w:pPr>
      <w:r w:rsidRPr="00637A0B">
        <w:rPr>
          <w:rFonts w:ascii="Abadi" w:hAnsi="Abadi"/>
          <w:sz w:val="21"/>
          <w:szCs w:val="21"/>
        </w:rPr>
        <w:t>SESIÓN</w:t>
      </w:r>
      <w:r w:rsidRPr="00637A0B">
        <w:rPr>
          <w:rFonts w:ascii="Abadi" w:hAnsi="Abadi"/>
          <w:spacing w:val="-5"/>
          <w:sz w:val="21"/>
          <w:szCs w:val="21"/>
        </w:rPr>
        <w:t xml:space="preserve"> </w:t>
      </w:r>
      <w:r w:rsidRPr="00637A0B">
        <w:rPr>
          <w:rFonts w:ascii="Abadi" w:hAnsi="Abadi"/>
          <w:sz w:val="21"/>
          <w:szCs w:val="21"/>
        </w:rPr>
        <w:t>CELEBRADA</w:t>
      </w:r>
      <w:r w:rsidRPr="00637A0B">
        <w:rPr>
          <w:rFonts w:ascii="Abadi" w:hAnsi="Abadi"/>
          <w:spacing w:val="-6"/>
          <w:sz w:val="21"/>
          <w:szCs w:val="21"/>
        </w:rPr>
        <w:t xml:space="preserve"> </w:t>
      </w:r>
      <w:r w:rsidRPr="00637A0B">
        <w:rPr>
          <w:rFonts w:ascii="Abadi" w:hAnsi="Abadi"/>
          <w:sz w:val="21"/>
          <w:szCs w:val="21"/>
        </w:rPr>
        <w:t>EL</w:t>
      </w:r>
      <w:r w:rsidRPr="00637A0B">
        <w:rPr>
          <w:rFonts w:ascii="Abadi" w:hAnsi="Abadi"/>
          <w:spacing w:val="-5"/>
          <w:sz w:val="21"/>
          <w:szCs w:val="21"/>
        </w:rPr>
        <w:t xml:space="preserve"> </w:t>
      </w:r>
      <w:r w:rsidRPr="00637A0B">
        <w:rPr>
          <w:rFonts w:ascii="Abadi" w:hAnsi="Abadi"/>
          <w:sz w:val="21"/>
          <w:szCs w:val="21"/>
        </w:rPr>
        <w:t>12</w:t>
      </w:r>
      <w:r w:rsidRPr="00637A0B">
        <w:rPr>
          <w:rFonts w:ascii="Abadi" w:hAnsi="Abadi"/>
          <w:spacing w:val="-5"/>
          <w:sz w:val="21"/>
          <w:szCs w:val="21"/>
        </w:rPr>
        <w:t xml:space="preserve"> </w:t>
      </w:r>
      <w:r w:rsidRPr="00637A0B">
        <w:rPr>
          <w:rFonts w:ascii="Abadi" w:hAnsi="Abadi"/>
          <w:sz w:val="21"/>
          <w:szCs w:val="21"/>
        </w:rPr>
        <w:t>DE</w:t>
      </w:r>
      <w:r w:rsidRPr="00637A0B">
        <w:rPr>
          <w:rFonts w:ascii="Abadi" w:hAnsi="Abadi"/>
          <w:spacing w:val="-6"/>
          <w:sz w:val="21"/>
          <w:szCs w:val="21"/>
        </w:rPr>
        <w:t xml:space="preserve"> </w:t>
      </w:r>
      <w:r w:rsidRPr="00637A0B">
        <w:rPr>
          <w:rFonts w:ascii="Abadi" w:hAnsi="Abadi"/>
          <w:sz w:val="21"/>
          <w:szCs w:val="21"/>
        </w:rPr>
        <w:t>OCTUBRE</w:t>
      </w:r>
      <w:r w:rsidRPr="00637A0B">
        <w:rPr>
          <w:rFonts w:ascii="Abadi" w:hAnsi="Abadi"/>
          <w:spacing w:val="-5"/>
          <w:sz w:val="21"/>
          <w:szCs w:val="21"/>
        </w:rPr>
        <w:t xml:space="preserve"> </w:t>
      </w:r>
      <w:r w:rsidRPr="00637A0B">
        <w:rPr>
          <w:rFonts w:ascii="Abadi" w:hAnsi="Abadi"/>
          <w:sz w:val="21"/>
          <w:szCs w:val="21"/>
        </w:rPr>
        <w:t>DE</w:t>
      </w:r>
      <w:r w:rsidRPr="00637A0B">
        <w:rPr>
          <w:rFonts w:ascii="Abadi" w:hAnsi="Abadi"/>
          <w:spacing w:val="-6"/>
          <w:sz w:val="21"/>
          <w:szCs w:val="21"/>
        </w:rPr>
        <w:t xml:space="preserve"> </w:t>
      </w:r>
      <w:r w:rsidRPr="00637A0B">
        <w:rPr>
          <w:rFonts w:ascii="Abadi" w:hAnsi="Abadi"/>
          <w:sz w:val="21"/>
          <w:szCs w:val="21"/>
        </w:rPr>
        <w:t>2023</w:t>
      </w:r>
    </w:p>
    <w:p w14:paraId="77B61C29" w14:textId="3B023C2B" w:rsidR="00E653B6" w:rsidRDefault="00425B1F" w:rsidP="00425B1F">
      <w:pPr>
        <w:pStyle w:val="Textoindependiente"/>
        <w:spacing w:before="11"/>
        <w:jc w:val="center"/>
        <w:rPr>
          <w:rFonts w:ascii="Abadi" w:hAnsi="Abadi"/>
          <w:sz w:val="21"/>
          <w:szCs w:val="21"/>
        </w:rPr>
      </w:pPr>
      <w:r w:rsidRPr="00637A0B">
        <w:rPr>
          <w:rFonts w:ascii="Abadi" w:hAnsi="Abadi"/>
          <w:sz w:val="21"/>
          <w:szCs w:val="21"/>
        </w:rPr>
        <w:t>PRESIDENCIA</w:t>
      </w:r>
      <w:r w:rsidRPr="00637A0B">
        <w:rPr>
          <w:rFonts w:ascii="Abadi" w:hAnsi="Abadi"/>
          <w:spacing w:val="-14"/>
          <w:sz w:val="21"/>
          <w:szCs w:val="21"/>
        </w:rPr>
        <w:t xml:space="preserve"> </w:t>
      </w:r>
      <w:r w:rsidRPr="00637A0B">
        <w:rPr>
          <w:rFonts w:ascii="Abadi" w:hAnsi="Abadi"/>
          <w:sz w:val="21"/>
          <w:szCs w:val="21"/>
        </w:rPr>
        <w:t>DEL</w:t>
      </w:r>
      <w:r w:rsidRPr="00637A0B">
        <w:rPr>
          <w:rFonts w:ascii="Abadi" w:hAnsi="Abadi"/>
          <w:spacing w:val="-11"/>
          <w:sz w:val="21"/>
          <w:szCs w:val="21"/>
        </w:rPr>
        <w:t xml:space="preserve"> </w:t>
      </w:r>
      <w:r w:rsidRPr="00637A0B">
        <w:rPr>
          <w:rFonts w:ascii="Abadi" w:hAnsi="Abadi"/>
          <w:sz w:val="21"/>
          <w:szCs w:val="21"/>
        </w:rPr>
        <w:t>DIPUTADO</w:t>
      </w:r>
      <w:r w:rsidRPr="00637A0B">
        <w:rPr>
          <w:rFonts w:ascii="Abadi" w:hAnsi="Abadi"/>
          <w:spacing w:val="-10"/>
          <w:sz w:val="21"/>
          <w:szCs w:val="21"/>
        </w:rPr>
        <w:t xml:space="preserve"> </w:t>
      </w:r>
      <w:r w:rsidRPr="00637A0B">
        <w:rPr>
          <w:rFonts w:ascii="Abadi" w:hAnsi="Abadi"/>
          <w:sz w:val="21"/>
          <w:szCs w:val="21"/>
        </w:rPr>
        <w:t>MIGUEL</w:t>
      </w:r>
      <w:r w:rsidRPr="00637A0B">
        <w:rPr>
          <w:rFonts w:ascii="Abadi" w:hAnsi="Abadi"/>
          <w:spacing w:val="-9"/>
          <w:sz w:val="21"/>
          <w:szCs w:val="21"/>
        </w:rPr>
        <w:t xml:space="preserve"> </w:t>
      </w:r>
      <w:r w:rsidRPr="00637A0B">
        <w:rPr>
          <w:rFonts w:ascii="Abadi" w:hAnsi="Abadi"/>
          <w:sz w:val="21"/>
          <w:szCs w:val="21"/>
        </w:rPr>
        <w:t>ÁNGEL</w:t>
      </w:r>
      <w:r w:rsidRPr="00637A0B">
        <w:rPr>
          <w:rFonts w:ascii="Abadi" w:hAnsi="Abadi"/>
          <w:spacing w:val="-10"/>
          <w:sz w:val="21"/>
          <w:szCs w:val="21"/>
        </w:rPr>
        <w:t xml:space="preserve"> </w:t>
      </w:r>
      <w:r w:rsidRPr="00637A0B">
        <w:rPr>
          <w:rFonts w:ascii="Abadi" w:hAnsi="Abadi"/>
          <w:sz w:val="21"/>
          <w:szCs w:val="21"/>
        </w:rPr>
        <w:t>SALIM</w:t>
      </w:r>
      <w:r w:rsidRPr="00637A0B">
        <w:rPr>
          <w:rFonts w:ascii="Abadi" w:hAnsi="Abadi"/>
          <w:spacing w:val="-12"/>
          <w:sz w:val="21"/>
          <w:szCs w:val="21"/>
        </w:rPr>
        <w:t xml:space="preserve"> </w:t>
      </w:r>
      <w:r w:rsidRPr="00637A0B">
        <w:rPr>
          <w:rFonts w:ascii="Abadi" w:hAnsi="Abadi"/>
          <w:spacing w:val="-4"/>
          <w:sz w:val="21"/>
          <w:szCs w:val="21"/>
        </w:rPr>
        <w:t>ALLE</w:t>
      </w:r>
    </w:p>
    <w:p w14:paraId="1E2AD23F" w14:textId="77777777" w:rsidR="00E653B6" w:rsidRDefault="00E653B6" w:rsidP="00E653B6">
      <w:pPr>
        <w:pStyle w:val="Textoindependiente"/>
        <w:spacing w:before="11"/>
        <w:rPr>
          <w:rFonts w:ascii="Abadi" w:hAnsi="Abadi"/>
          <w:sz w:val="21"/>
          <w:szCs w:val="21"/>
        </w:rPr>
      </w:pPr>
    </w:p>
    <w:p w14:paraId="04BF1266" w14:textId="2C7EA9CD" w:rsidR="00B31A6D" w:rsidRPr="00B31A6D" w:rsidRDefault="00B31A6D" w:rsidP="005A600A">
      <w:pPr>
        <w:pStyle w:val="Textoindependiente"/>
        <w:ind w:firstLine="851"/>
        <w:rPr>
          <w:rFonts w:ascii="Abadi" w:hAnsi="Abadi"/>
          <w:b w:val="0"/>
          <w:bCs w:val="0"/>
          <w:sz w:val="21"/>
          <w:szCs w:val="21"/>
        </w:rPr>
      </w:pPr>
      <w:r w:rsidRPr="00B31A6D">
        <w:rPr>
          <w:rFonts w:ascii="Abadi" w:hAnsi="Abadi"/>
          <w:b w:val="0"/>
          <w:bCs w:val="0"/>
          <w:sz w:val="21"/>
          <w:szCs w:val="21"/>
        </w:rPr>
        <w:t>En la ciudad de Guanajuato, capital del Estado del mismo nombre, se reunieron las diputadas</w:t>
      </w:r>
      <w:r w:rsidRPr="00B31A6D">
        <w:rPr>
          <w:rFonts w:ascii="Abadi" w:hAnsi="Abadi"/>
          <w:b w:val="0"/>
          <w:bCs w:val="0"/>
          <w:spacing w:val="-5"/>
          <w:sz w:val="21"/>
          <w:szCs w:val="21"/>
        </w:rPr>
        <w:t xml:space="preserve"> </w:t>
      </w:r>
      <w:r w:rsidRPr="00B31A6D">
        <w:rPr>
          <w:rFonts w:ascii="Abadi" w:hAnsi="Abadi"/>
          <w:b w:val="0"/>
          <w:bCs w:val="0"/>
          <w:sz w:val="21"/>
          <w:szCs w:val="21"/>
        </w:rPr>
        <w:t>y</w:t>
      </w:r>
      <w:r w:rsidRPr="00B31A6D">
        <w:rPr>
          <w:rFonts w:ascii="Abadi" w:hAnsi="Abadi"/>
          <w:b w:val="0"/>
          <w:bCs w:val="0"/>
          <w:spacing w:val="-6"/>
          <w:sz w:val="21"/>
          <w:szCs w:val="21"/>
        </w:rPr>
        <w:t xml:space="preserve"> </w:t>
      </w:r>
      <w:r w:rsidRPr="00B31A6D">
        <w:rPr>
          <w:rFonts w:ascii="Abadi" w:hAnsi="Abadi"/>
          <w:b w:val="0"/>
          <w:bCs w:val="0"/>
          <w:sz w:val="21"/>
          <w:szCs w:val="21"/>
        </w:rPr>
        <w:t>los</w:t>
      </w:r>
      <w:r w:rsidRPr="00B31A6D">
        <w:rPr>
          <w:rFonts w:ascii="Abadi" w:hAnsi="Abadi"/>
          <w:b w:val="0"/>
          <w:bCs w:val="0"/>
          <w:spacing w:val="-5"/>
          <w:sz w:val="21"/>
          <w:szCs w:val="21"/>
        </w:rPr>
        <w:t xml:space="preserve"> </w:t>
      </w:r>
      <w:r w:rsidRPr="00B31A6D">
        <w:rPr>
          <w:rFonts w:ascii="Abadi" w:hAnsi="Abadi"/>
          <w:b w:val="0"/>
          <w:bCs w:val="0"/>
          <w:sz w:val="21"/>
          <w:szCs w:val="21"/>
        </w:rPr>
        <w:t>diputados</w:t>
      </w:r>
      <w:r w:rsidRPr="00B31A6D">
        <w:rPr>
          <w:rFonts w:ascii="Abadi" w:hAnsi="Abadi"/>
          <w:b w:val="0"/>
          <w:bCs w:val="0"/>
          <w:spacing w:val="-5"/>
          <w:sz w:val="21"/>
          <w:szCs w:val="21"/>
        </w:rPr>
        <w:t xml:space="preserve"> </w:t>
      </w:r>
      <w:r w:rsidRPr="00B31A6D">
        <w:rPr>
          <w:rFonts w:ascii="Abadi" w:hAnsi="Abadi"/>
          <w:b w:val="0"/>
          <w:bCs w:val="0"/>
          <w:sz w:val="21"/>
          <w:szCs w:val="21"/>
        </w:rPr>
        <w:t>que</w:t>
      </w:r>
      <w:r w:rsidRPr="00B31A6D">
        <w:rPr>
          <w:rFonts w:ascii="Abadi" w:hAnsi="Abadi"/>
          <w:b w:val="0"/>
          <w:bCs w:val="0"/>
          <w:spacing w:val="-4"/>
          <w:sz w:val="21"/>
          <w:szCs w:val="21"/>
        </w:rPr>
        <w:t xml:space="preserve"> </w:t>
      </w:r>
      <w:r w:rsidRPr="00B31A6D">
        <w:rPr>
          <w:rFonts w:ascii="Abadi" w:hAnsi="Abadi"/>
          <w:b w:val="0"/>
          <w:bCs w:val="0"/>
          <w:sz w:val="21"/>
          <w:szCs w:val="21"/>
        </w:rPr>
        <w:t>integran</w:t>
      </w:r>
      <w:r w:rsidRPr="00B31A6D">
        <w:rPr>
          <w:rFonts w:ascii="Abadi" w:hAnsi="Abadi"/>
          <w:b w:val="0"/>
          <w:bCs w:val="0"/>
          <w:spacing w:val="-4"/>
          <w:sz w:val="21"/>
          <w:szCs w:val="21"/>
        </w:rPr>
        <w:t xml:space="preserve"> </w:t>
      </w:r>
      <w:r w:rsidRPr="00B31A6D">
        <w:rPr>
          <w:rFonts w:ascii="Abadi" w:hAnsi="Abadi"/>
          <w:b w:val="0"/>
          <w:bCs w:val="0"/>
          <w:sz w:val="21"/>
          <w:szCs w:val="21"/>
        </w:rPr>
        <w:t>la</w:t>
      </w:r>
      <w:r w:rsidRPr="00B31A6D">
        <w:rPr>
          <w:rFonts w:ascii="Abadi" w:hAnsi="Abadi"/>
          <w:b w:val="0"/>
          <w:bCs w:val="0"/>
          <w:spacing w:val="-5"/>
          <w:sz w:val="21"/>
          <w:szCs w:val="21"/>
        </w:rPr>
        <w:t xml:space="preserve"> </w:t>
      </w:r>
      <w:r w:rsidRPr="00B31A6D">
        <w:rPr>
          <w:rFonts w:ascii="Abadi" w:hAnsi="Abadi"/>
          <w:b w:val="0"/>
          <w:bCs w:val="0"/>
          <w:sz w:val="21"/>
          <w:szCs w:val="21"/>
        </w:rPr>
        <w:t>Sexagésima</w:t>
      </w:r>
      <w:r w:rsidRPr="00B31A6D">
        <w:rPr>
          <w:rFonts w:ascii="Abadi" w:hAnsi="Abadi"/>
          <w:b w:val="0"/>
          <w:bCs w:val="0"/>
          <w:spacing w:val="-5"/>
          <w:sz w:val="21"/>
          <w:szCs w:val="21"/>
        </w:rPr>
        <w:t xml:space="preserve"> </w:t>
      </w:r>
      <w:r w:rsidRPr="00B31A6D">
        <w:rPr>
          <w:rFonts w:ascii="Abadi" w:hAnsi="Abadi"/>
          <w:b w:val="0"/>
          <w:bCs w:val="0"/>
          <w:sz w:val="21"/>
          <w:szCs w:val="21"/>
        </w:rPr>
        <w:t>Quinta</w:t>
      </w:r>
      <w:r w:rsidRPr="00B31A6D">
        <w:rPr>
          <w:rFonts w:ascii="Abadi" w:hAnsi="Abadi"/>
          <w:b w:val="0"/>
          <w:bCs w:val="0"/>
          <w:spacing w:val="-5"/>
          <w:sz w:val="21"/>
          <w:szCs w:val="21"/>
        </w:rPr>
        <w:t xml:space="preserve"> </w:t>
      </w:r>
      <w:r w:rsidRPr="00B31A6D">
        <w:rPr>
          <w:rFonts w:ascii="Abadi" w:hAnsi="Abadi"/>
          <w:b w:val="0"/>
          <w:bCs w:val="0"/>
          <w:sz w:val="21"/>
          <w:szCs w:val="21"/>
        </w:rPr>
        <w:t>Legislatura</w:t>
      </w:r>
      <w:r w:rsidRPr="00B31A6D">
        <w:rPr>
          <w:rFonts w:ascii="Abadi" w:hAnsi="Abadi"/>
          <w:b w:val="0"/>
          <w:bCs w:val="0"/>
          <w:spacing w:val="-5"/>
          <w:sz w:val="21"/>
          <w:szCs w:val="21"/>
        </w:rPr>
        <w:t xml:space="preserve"> </w:t>
      </w:r>
      <w:r w:rsidRPr="00B31A6D">
        <w:rPr>
          <w:rFonts w:ascii="Abadi" w:hAnsi="Abadi"/>
          <w:b w:val="0"/>
          <w:bCs w:val="0"/>
          <w:sz w:val="21"/>
          <w:szCs w:val="21"/>
        </w:rPr>
        <w:t>del</w:t>
      </w:r>
      <w:r w:rsidRPr="00B31A6D">
        <w:rPr>
          <w:rFonts w:ascii="Abadi" w:hAnsi="Abadi"/>
          <w:b w:val="0"/>
          <w:bCs w:val="0"/>
          <w:spacing w:val="-4"/>
          <w:sz w:val="21"/>
          <w:szCs w:val="21"/>
        </w:rPr>
        <w:t xml:space="preserve"> </w:t>
      </w:r>
      <w:r w:rsidRPr="00B31A6D">
        <w:rPr>
          <w:rFonts w:ascii="Abadi" w:hAnsi="Abadi"/>
          <w:b w:val="0"/>
          <w:bCs w:val="0"/>
          <w:sz w:val="21"/>
          <w:szCs w:val="21"/>
        </w:rPr>
        <w:t>Congreso</w:t>
      </w:r>
      <w:r w:rsidRPr="00B31A6D">
        <w:rPr>
          <w:rFonts w:ascii="Abadi" w:hAnsi="Abadi"/>
          <w:b w:val="0"/>
          <w:bCs w:val="0"/>
          <w:spacing w:val="-4"/>
          <w:sz w:val="21"/>
          <w:szCs w:val="21"/>
        </w:rPr>
        <w:t xml:space="preserve"> </w:t>
      </w:r>
      <w:r w:rsidRPr="00B31A6D">
        <w:rPr>
          <w:rFonts w:ascii="Abadi" w:hAnsi="Abadi"/>
          <w:b w:val="0"/>
          <w:bCs w:val="0"/>
          <w:sz w:val="21"/>
          <w:szCs w:val="21"/>
        </w:rPr>
        <w:t>del</w:t>
      </w:r>
      <w:r w:rsidRPr="00B31A6D">
        <w:rPr>
          <w:rFonts w:ascii="Abadi" w:hAnsi="Abadi"/>
          <w:b w:val="0"/>
          <w:bCs w:val="0"/>
          <w:spacing w:val="-4"/>
          <w:sz w:val="21"/>
          <w:szCs w:val="21"/>
        </w:rPr>
        <w:t xml:space="preserve"> </w:t>
      </w:r>
      <w:r w:rsidRPr="00B31A6D">
        <w:rPr>
          <w:rFonts w:ascii="Abadi" w:hAnsi="Abadi"/>
          <w:b w:val="0"/>
          <w:bCs w:val="0"/>
          <w:sz w:val="21"/>
          <w:szCs w:val="21"/>
        </w:rPr>
        <w:t>Estado Libre y Soberano de Guanajuato a efecto de llevar a cabo la sesión ordinaria, en los términos de la convocatoria, la cual tuvo el siguiente desarrollo: - - - - - - - - - - - - - - - - - La</w:t>
      </w:r>
      <w:r w:rsidRPr="00B31A6D">
        <w:rPr>
          <w:rFonts w:ascii="Abadi" w:hAnsi="Abadi"/>
          <w:b w:val="0"/>
          <w:bCs w:val="0"/>
          <w:spacing w:val="40"/>
          <w:sz w:val="21"/>
          <w:szCs w:val="21"/>
        </w:rPr>
        <w:t xml:space="preserve"> </w:t>
      </w:r>
      <w:r w:rsidRPr="00B31A6D">
        <w:rPr>
          <w:rFonts w:ascii="Abadi" w:hAnsi="Abadi"/>
          <w:b w:val="0"/>
          <w:bCs w:val="0"/>
          <w:sz w:val="21"/>
          <w:szCs w:val="21"/>
        </w:rPr>
        <w:t>presidencia</w:t>
      </w:r>
      <w:r w:rsidRPr="00B31A6D">
        <w:rPr>
          <w:rFonts w:ascii="Abadi" w:hAnsi="Abadi"/>
          <w:b w:val="0"/>
          <w:bCs w:val="0"/>
          <w:spacing w:val="40"/>
          <w:sz w:val="21"/>
          <w:szCs w:val="21"/>
        </w:rPr>
        <w:t xml:space="preserve"> </w:t>
      </w:r>
      <w:r w:rsidRPr="00B31A6D">
        <w:rPr>
          <w:rFonts w:ascii="Abadi" w:hAnsi="Abadi"/>
          <w:b w:val="0"/>
          <w:bCs w:val="0"/>
          <w:sz w:val="21"/>
          <w:szCs w:val="21"/>
        </w:rPr>
        <w:t>solicitó</w:t>
      </w:r>
      <w:r w:rsidRPr="00B31A6D">
        <w:rPr>
          <w:rFonts w:ascii="Abadi" w:hAnsi="Abadi"/>
          <w:b w:val="0"/>
          <w:bCs w:val="0"/>
          <w:spacing w:val="40"/>
          <w:sz w:val="21"/>
          <w:szCs w:val="21"/>
        </w:rPr>
        <w:t xml:space="preserve"> </w:t>
      </w:r>
      <w:r w:rsidRPr="00B31A6D">
        <w:rPr>
          <w:rFonts w:ascii="Abadi" w:hAnsi="Abadi"/>
          <w:b w:val="0"/>
          <w:bCs w:val="0"/>
          <w:sz w:val="21"/>
          <w:szCs w:val="21"/>
        </w:rPr>
        <w:t>a</w:t>
      </w:r>
      <w:r w:rsidRPr="00B31A6D">
        <w:rPr>
          <w:rFonts w:ascii="Abadi" w:hAnsi="Abadi"/>
          <w:b w:val="0"/>
          <w:bCs w:val="0"/>
          <w:spacing w:val="40"/>
          <w:sz w:val="21"/>
          <w:szCs w:val="21"/>
        </w:rPr>
        <w:t xml:space="preserve"> </w:t>
      </w:r>
      <w:r w:rsidRPr="00B31A6D">
        <w:rPr>
          <w:rFonts w:ascii="Abadi" w:hAnsi="Abadi"/>
          <w:b w:val="0"/>
          <w:bCs w:val="0"/>
          <w:sz w:val="21"/>
          <w:szCs w:val="21"/>
        </w:rPr>
        <w:t>la</w:t>
      </w:r>
      <w:r w:rsidRPr="00B31A6D">
        <w:rPr>
          <w:rFonts w:ascii="Abadi" w:hAnsi="Abadi"/>
          <w:b w:val="0"/>
          <w:bCs w:val="0"/>
          <w:spacing w:val="40"/>
          <w:sz w:val="21"/>
          <w:szCs w:val="21"/>
        </w:rPr>
        <w:t xml:space="preserve"> </w:t>
      </w:r>
      <w:r w:rsidRPr="00B31A6D">
        <w:rPr>
          <w:rFonts w:ascii="Abadi" w:hAnsi="Abadi"/>
          <w:b w:val="0"/>
          <w:bCs w:val="0"/>
          <w:sz w:val="21"/>
          <w:szCs w:val="21"/>
        </w:rPr>
        <w:t>secretaría</w:t>
      </w:r>
      <w:r w:rsidRPr="00B31A6D">
        <w:rPr>
          <w:rFonts w:ascii="Abadi" w:hAnsi="Abadi"/>
          <w:b w:val="0"/>
          <w:bCs w:val="0"/>
          <w:spacing w:val="40"/>
          <w:sz w:val="21"/>
          <w:szCs w:val="21"/>
        </w:rPr>
        <w:t xml:space="preserve"> </w:t>
      </w:r>
      <w:r w:rsidRPr="00B31A6D">
        <w:rPr>
          <w:rFonts w:ascii="Abadi" w:hAnsi="Abadi"/>
          <w:b w:val="0"/>
          <w:bCs w:val="0"/>
          <w:sz w:val="21"/>
          <w:szCs w:val="21"/>
        </w:rPr>
        <w:t>certificar</w:t>
      </w:r>
      <w:r w:rsidRPr="00B31A6D">
        <w:rPr>
          <w:rFonts w:ascii="Abadi" w:hAnsi="Abadi"/>
          <w:b w:val="0"/>
          <w:bCs w:val="0"/>
          <w:spacing w:val="40"/>
          <w:sz w:val="21"/>
          <w:szCs w:val="21"/>
        </w:rPr>
        <w:t xml:space="preserve"> </w:t>
      </w:r>
      <w:r w:rsidRPr="00B31A6D">
        <w:rPr>
          <w:rFonts w:ascii="Abadi" w:hAnsi="Abadi"/>
          <w:b w:val="0"/>
          <w:bCs w:val="0"/>
          <w:sz w:val="21"/>
          <w:szCs w:val="21"/>
        </w:rPr>
        <w:t>el</w:t>
      </w:r>
      <w:r w:rsidRPr="00B31A6D">
        <w:rPr>
          <w:rFonts w:ascii="Abadi" w:hAnsi="Abadi"/>
          <w:b w:val="0"/>
          <w:bCs w:val="0"/>
          <w:spacing w:val="40"/>
          <w:sz w:val="21"/>
          <w:szCs w:val="21"/>
        </w:rPr>
        <w:t xml:space="preserve"> </w:t>
      </w:r>
      <w:r w:rsidRPr="00B31A6D">
        <w:rPr>
          <w:rFonts w:ascii="Abadi" w:hAnsi="Abadi"/>
          <w:b w:val="0"/>
          <w:bCs w:val="0"/>
          <w:sz w:val="21"/>
          <w:szCs w:val="21"/>
        </w:rPr>
        <w:t>cuórum conforme</w:t>
      </w:r>
      <w:r w:rsidRPr="00B31A6D">
        <w:rPr>
          <w:rFonts w:ascii="Abadi" w:hAnsi="Abadi"/>
          <w:b w:val="0"/>
          <w:bCs w:val="0"/>
          <w:spacing w:val="40"/>
          <w:sz w:val="21"/>
          <w:szCs w:val="21"/>
        </w:rPr>
        <w:t xml:space="preserve"> </w:t>
      </w:r>
      <w:r w:rsidRPr="00B31A6D">
        <w:rPr>
          <w:rFonts w:ascii="Abadi" w:hAnsi="Abadi"/>
          <w:b w:val="0"/>
          <w:bCs w:val="0"/>
          <w:sz w:val="21"/>
          <w:szCs w:val="21"/>
        </w:rPr>
        <w:t>al</w:t>
      </w:r>
      <w:r w:rsidRPr="00B31A6D">
        <w:rPr>
          <w:rFonts w:ascii="Abadi" w:hAnsi="Abadi"/>
          <w:b w:val="0"/>
          <w:bCs w:val="0"/>
          <w:spacing w:val="40"/>
          <w:sz w:val="21"/>
          <w:szCs w:val="21"/>
        </w:rPr>
        <w:t xml:space="preserve"> </w:t>
      </w:r>
      <w:r w:rsidRPr="00B31A6D">
        <w:rPr>
          <w:rFonts w:ascii="Abadi" w:hAnsi="Abadi"/>
          <w:b w:val="0"/>
          <w:bCs w:val="0"/>
          <w:sz w:val="21"/>
          <w:szCs w:val="21"/>
        </w:rPr>
        <w:t>registro</w:t>
      </w:r>
      <w:r w:rsidRPr="00B31A6D">
        <w:rPr>
          <w:rFonts w:ascii="Abadi" w:hAnsi="Abadi"/>
          <w:b w:val="0"/>
          <w:bCs w:val="0"/>
          <w:spacing w:val="40"/>
          <w:sz w:val="21"/>
          <w:szCs w:val="21"/>
        </w:rPr>
        <w:t xml:space="preserve"> </w:t>
      </w:r>
      <w:r w:rsidRPr="00B31A6D">
        <w:rPr>
          <w:rFonts w:ascii="Abadi" w:hAnsi="Abadi"/>
          <w:b w:val="0"/>
          <w:bCs w:val="0"/>
          <w:sz w:val="21"/>
          <w:szCs w:val="21"/>
        </w:rPr>
        <w:t>de asistencia del sistema electrónico y pasar lista de asistencia a quien participaría en la sesión a</w:t>
      </w:r>
      <w:r w:rsidRPr="00B31A6D">
        <w:rPr>
          <w:rFonts w:ascii="Abadi" w:hAnsi="Abadi"/>
          <w:b w:val="0"/>
          <w:bCs w:val="0"/>
          <w:spacing w:val="40"/>
          <w:sz w:val="21"/>
          <w:szCs w:val="21"/>
        </w:rPr>
        <w:t xml:space="preserve"> </w:t>
      </w:r>
      <w:r w:rsidRPr="00B31A6D">
        <w:rPr>
          <w:rFonts w:ascii="Abadi" w:hAnsi="Abadi"/>
          <w:b w:val="0"/>
          <w:bCs w:val="0"/>
          <w:sz w:val="21"/>
          <w:szCs w:val="21"/>
        </w:rPr>
        <w:t>distancia a través de herramienta tecnológica, a quien pidió mantenerse a cuadro para constatar su presencia</w:t>
      </w:r>
      <w:r w:rsidRPr="00B31A6D">
        <w:rPr>
          <w:rFonts w:ascii="Abadi" w:hAnsi="Abadi"/>
          <w:b w:val="0"/>
          <w:bCs w:val="0"/>
          <w:spacing w:val="-1"/>
          <w:sz w:val="21"/>
          <w:szCs w:val="21"/>
        </w:rPr>
        <w:t xml:space="preserve"> </w:t>
      </w:r>
      <w:r w:rsidRPr="00B31A6D">
        <w:rPr>
          <w:rFonts w:ascii="Abadi" w:hAnsi="Abadi"/>
          <w:b w:val="0"/>
          <w:bCs w:val="0"/>
          <w:sz w:val="21"/>
          <w:szCs w:val="21"/>
        </w:rPr>
        <w:t>durante</w:t>
      </w:r>
      <w:r w:rsidRPr="00B31A6D">
        <w:rPr>
          <w:rFonts w:ascii="Abadi" w:hAnsi="Abadi"/>
          <w:b w:val="0"/>
          <w:bCs w:val="0"/>
          <w:spacing w:val="-1"/>
          <w:sz w:val="21"/>
          <w:szCs w:val="21"/>
        </w:rPr>
        <w:t xml:space="preserve"> </w:t>
      </w:r>
      <w:r w:rsidRPr="00B31A6D">
        <w:rPr>
          <w:rFonts w:ascii="Abadi" w:hAnsi="Abadi"/>
          <w:b w:val="0"/>
          <w:bCs w:val="0"/>
          <w:sz w:val="21"/>
          <w:szCs w:val="21"/>
        </w:rPr>
        <w:t>el desarrollo de</w:t>
      </w:r>
      <w:r w:rsidRPr="00B31A6D">
        <w:rPr>
          <w:rFonts w:ascii="Abadi" w:hAnsi="Abadi"/>
          <w:b w:val="0"/>
          <w:bCs w:val="0"/>
          <w:spacing w:val="-1"/>
          <w:sz w:val="21"/>
          <w:szCs w:val="21"/>
        </w:rPr>
        <w:t xml:space="preserve"> </w:t>
      </w:r>
      <w:r w:rsidRPr="00B31A6D">
        <w:rPr>
          <w:rFonts w:ascii="Abadi" w:hAnsi="Abadi"/>
          <w:b w:val="0"/>
          <w:bCs w:val="0"/>
          <w:sz w:val="21"/>
          <w:szCs w:val="21"/>
        </w:rPr>
        <w:t>esta. -</w:t>
      </w:r>
      <w:r w:rsidRPr="00B31A6D">
        <w:rPr>
          <w:rFonts w:ascii="Abadi" w:hAnsi="Abadi"/>
          <w:b w:val="0"/>
          <w:bCs w:val="0"/>
          <w:spacing w:val="-2"/>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 -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 -</w:t>
      </w:r>
      <w:r w:rsidRPr="00B31A6D">
        <w:rPr>
          <w:rFonts w:ascii="Abadi" w:hAnsi="Abadi"/>
          <w:b w:val="0"/>
          <w:bCs w:val="0"/>
          <w:spacing w:val="-2"/>
          <w:sz w:val="21"/>
          <w:szCs w:val="21"/>
        </w:rPr>
        <w:t xml:space="preserve"> </w:t>
      </w:r>
      <w:r w:rsidRPr="00B31A6D">
        <w:rPr>
          <w:rFonts w:ascii="Abadi" w:hAnsi="Abadi"/>
          <w:b w:val="0"/>
          <w:bCs w:val="0"/>
          <w:sz w:val="21"/>
          <w:szCs w:val="21"/>
        </w:rPr>
        <w:t>- -</w:t>
      </w:r>
      <w:r w:rsidRPr="00B31A6D">
        <w:rPr>
          <w:rFonts w:ascii="Abadi" w:hAnsi="Abadi"/>
          <w:b w:val="0"/>
          <w:bCs w:val="0"/>
          <w:spacing w:val="-2"/>
          <w:sz w:val="21"/>
          <w:szCs w:val="21"/>
        </w:rPr>
        <w:t xml:space="preserve"> </w:t>
      </w:r>
      <w:r w:rsidRPr="00B31A6D">
        <w:rPr>
          <w:rFonts w:ascii="Abadi" w:hAnsi="Abadi"/>
          <w:b w:val="0"/>
          <w:bCs w:val="0"/>
          <w:sz w:val="21"/>
          <w:szCs w:val="21"/>
        </w:rPr>
        <w:t>-</w:t>
      </w:r>
      <w:r w:rsidRPr="00B31A6D">
        <w:rPr>
          <w:rFonts w:ascii="Abadi" w:hAnsi="Abadi"/>
          <w:b w:val="0"/>
          <w:bCs w:val="0"/>
          <w:spacing w:val="-2"/>
          <w:sz w:val="21"/>
          <w:szCs w:val="21"/>
        </w:rPr>
        <w:t xml:space="preserve"> </w:t>
      </w:r>
      <w:r w:rsidRPr="00B31A6D">
        <w:rPr>
          <w:rFonts w:ascii="Abadi" w:hAnsi="Abadi"/>
          <w:b w:val="0"/>
          <w:bCs w:val="0"/>
          <w:sz w:val="21"/>
          <w:szCs w:val="21"/>
        </w:rPr>
        <w:t>- -</w:t>
      </w:r>
      <w:r w:rsidRPr="00B31A6D">
        <w:rPr>
          <w:rFonts w:ascii="Abadi" w:hAnsi="Abadi"/>
          <w:b w:val="0"/>
          <w:bCs w:val="0"/>
          <w:spacing w:val="-2"/>
          <w:sz w:val="21"/>
          <w:szCs w:val="21"/>
        </w:rPr>
        <w:t xml:space="preserve"> </w:t>
      </w:r>
      <w:r w:rsidRPr="00B31A6D">
        <w:rPr>
          <w:rFonts w:ascii="Abadi" w:hAnsi="Abadi"/>
          <w:b w:val="0"/>
          <w:bCs w:val="0"/>
          <w:sz w:val="21"/>
          <w:szCs w:val="21"/>
        </w:rPr>
        <w:t>- -</w:t>
      </w:r>
      <w:r w:rsidRPr="00B31A6D">
        <w:rPr>
          <w:rFonts w:ascii="Abadi" w:hAnsi="Abadi"/>
          <w:b w:val="0"/>
          <w:bCs w:val="0"/>
          <w:spacing w:val="-2"/>
          <w:sz w:val="21"/>
          <w:szCs w:val="21"/>
        </w:rPr>
        <w:t xml:space="preserve"> </w:t>
      </w:r>
    </w:p>
    <w:p w14:paraId="31BB4928" w14:textId="77777777" w:rsidR="00B31A6D" w:rsidRDefault="00B31A6D" w:rsidP="005A600A">
      <w:pPr>
        <w:pStyle w:val="Textoindependiente"/>
        <w:ind w:firstLine="851"/>
        <w:rPr>
          <w:rFonts w:ascii="Abadi" w:hAnsi="Abadi"/>
          <w:b w:val="0"/>
          <w:bCs w:val="0"/>
          <w:sz w:val="21"/>
          <w:szCs w:val="21"/>
        </w:rPr>
      </w:pPr>
      <w:r w:rsidRPr="00B31A6D">
        <w:rPr>
          <w:rFonts w:ascii="Abadi" w:hAnsi="Abadi"/>
          <w:b w:val="0"/>
          <w:bCs w:val="0"/>
          <w:sz w:val="21"/>
          <w:szCs w:val="21"/>
        </w:rPr>
        <w:t>Se</w:t>
      </w:r>
      <w:r w:rsidRPr="00B31A6D">
        <w:rPr>
          <w:rFonts w:ascii="Abadi" w:hAnsi="Abadi"/>
          <w:b w:val="0"/>
          <w:bCs w:val="0"/>
          <w:spacing w:val="72"/>
          <w:sz w:val="21"/>
          <w:szCs w:val="21"/>
        </w:rPr>
        <w:t xml:space="preserve"> </w:t>
      </w:r>
      <w:r w:rsidRPr="00B31A6D">
        <w:rPr>
          <w:rFonts w:ascii="Abadi" w:hAnsi="Abadi"/>
          <w:b w:val="0"/>
          <w:bCs w:val="0"/>
          <w:sz w:val="21"/>
          <w:szCs w:val="21"/>
        </w:rPr>
        <w:t>registró</w:t>
      </w:r>
      <w:r w:rsidRPr="00B31A6D">
        <w:rPr>
          <w:rFonts w:ascii="Abadi" w:hAnsi="Abadi"/>
          <w:b w:val="0"/>
          <w:bCs w:val="0"/>
          <w:spacing w:val="72"/>
          <w:sz w:val="21"/>
          <w:szCs w:val="21"/>
        </w:rPr>
        <w:t xml:space="preserve"> </w:t>
      </w:r>
      <w:r w:rsidRPr="00B31A6D">
        <w:rPr>
          <w:rFonts w:ascii="Abadi" w:hAnsi="Abadi"/>
          <w:b w:val="0"/>
          <w:bCs w:val="0"/>
          <w:sz w:val="21"/>
          <w:szCs w:val="21"/>
        </w:rPr>
        <w:t>la</w:t>
      </w:r>
      <w:r w:rsidRPr="00B31A6D">
        <w:rPr>
          <w:rFonts w:ascii="Abadi" w:hAnsi="Abadi"/>
          <w:b w:val="0"/>
          <w:bCs w:val="0"/>
          <w:spacing w:val="71"/>
          <w:sz w:val="21"/>
          <w:szCs w:val="21"/>
        </w:rPr>
        <w:t xml:space="preserve"> </w:t>
      </w:r>
      <w:r w:rsidRPr="00B31A6D">
        <w:rPr>
          <w:rFonts w:ascii="Abadi" w:hAnsi="Abadi"/>
          <w:b w:val="0"/>
          <w:bCs w:val="0"/>
          <w:sz w:val="21"/>
          <w:szCs w:val="21"/>
        </w:rPr>
        <w:t>presencia</w:t>
      </w:r>
      <w:r w:rsidRPr="00B31A6D">
        <w:rPr>
          <w:rFonts w:ascii="Abadi" w:hAnsi="Abadi"/>
          <w:b w:val="0"/>
          <w:bCs w:val="0"/>
          <w:spacing w:val="71"/>
          <w:sz w:val="21"/>
          <w:szCs w:val="21"/>
        </w:rPr>
        <w:t xml:space="preserve"> </w:t>
      </w:r>
      <w:r w:rsidRPr="00B31A6D">
        <w:rPr>
          <w:rFonts w:ascii="Abadi" w:hAnsi="Abadi"/>
          <w:b w:val="0"/>
          <w:bCs w:val="0"/>
          <w:sz w:val="21"/>
          <w:szCs w:val="21"/>
        </w:rPr>
        <w:t>de</w:t>
      </w:r>
      <w:r w:rsidRPr="00B31A6D">
        <w:rPr>
          <w:rFonts w:ascii="Abadi" w:hAnsi="Abadi"/>
          <w:b w:val="0"/>
          <w:bCs w:val="0"/>
          <w:spacing w:val="76"/>
          <w:sz w:val="21"/>
          <w:szCs w:val="21"/>
        </w:rPr>
        <w:t xml:space="preserve"> </w:t>
      </w:r>
      <w:r w:rsidRPr="00B31A6D">
        <w:rPr>
          <w:rFonts w:ascii="Abadi" w:hAnsi="Abadi"/>
          <w:b w:val="0"/>
          <w:bCs w:val="0"/>
          <w:sz w:val="21"/>
          <w:szCs w:val="21"/>
        </w:rPr>
        <w:t>veintidós</w:t>
      </w:r>
      <w:r w:rsidRPr="00B31A6D">
        <w:rPr>
          <w:rFonts w:ascii="Abadi" w:hAnsi="Abadi"/>
          <w:b w:val="0"/>
          <w:bCs w:val="0"/>
          <w:spacing w:val="72"/>
          <w:sz w:val="21"/>
          <w:szCs w:val="21"/>
        </w:rPr>
        <w:t xml:space="preserve"> </w:t>
      </w:r>
      <w:r w:rsidRPr="00B31A6D">
        <w:rPr>
          <w:rFonts w:ascii="Abadi" w:hAnsi="Abadi"/>
          <w:b w:val="0"/>
          <w:bCs w:val="0"/>
          <w:sz w:val="21"/>
          <w:szCs w:val="21"/>
        </w:rPr>
        <w:t>diputadas</w:t>
      </w:r>
      <w:r w:rsidRPr="00B31A6D">
        <w:rPr>
          <w:rFonts w:ascii="Abadi" w:hAnsi="Abadi"/>
          <w:b w:val="0"/>
          <w:bCs w:val="0"/>
          <w:spacing w:val="72"/>
          <w:sz w:val="21"/>
          <w:szCs w:val="21"/>
        </w:rPr>
        <w:t xml:space="preserve"> </w:t>
      </w:r>
      <w:r w:rsidRPr="00B31A6D">
        <w:rPr>
          <w:rFonts w:ascii="Abadi" w:hAnsi="Abadi"/>
          <w:b w:val="0"/>
          <w:bCs w:val="0"/>
          <w:sz w:val="21"/>
          <w:szCs w:val="21"/>
        </w:rPr>
        <w:t>y</w:t>
      </w:r>
      <w:r w:rsidRPr="00B31A6D">
        <w:rPr>
          <w:rFonts w:ascii="Abadi" w:hAnsi="Abadi"/>
          <w:b w:val="0"/>
          <w:bCs w:val="0"/>
          <w:spacing w:val="71"/>
          <w:sz w:val="21"/>
          <w:szCs w:val="21"/>
        </w:rPr>
        <w:t xml:space="preserve"> </w:t>
      </w:r>
      <w:r w:rsidRPr="00B31A6D">
        <w:rPr>
          <w:rFonts w:ascii="Abadi" w:hAnsi="Abadi"/>
          <w:b w:val="0"/>
          <w:bCs w:val="0"/>
          <w:sz w:val="21"/>
          <w:szCs w:val="21"/>
        </w:rPr>
        <w:t>diputados</w:t>
      </w:r>
      <w:r w:rsidRPr="00B31A6D">
        <w:rPr>
          <w:rFonts w:ascii="Abadi" w:hAnsi="Abadi"/>
          <w:b w:val="0"/>
          <w:bCs w:val="0"/>
          <w:spacing w:val="71"/>
          <w:sz w:val="21"/>
          <w:szCs w:val="21"/>
        </w:rPr>
        <w:t xml:space="preserve"> </w:t>
      </w:r>
      <w:r w:rsidRPr="00B31A6D">
        <w:rPr>
          <w:rFonts w:ascii="Abadi" w:hAnsi="Abadi"/>
          <w:b w:val="0"/>
          <w:bCs w:val="0"/>
          <w:sz w:val="21"/>
          <w:szCs w:val="21"/>
        </w:rPr>
        <w:t>a</w:t>
      </w:r>
      <w:r w:rsidRPr="00B31A6D">
        <w:rPr>
          <w:rFonts w:ascii="Abadi" w:hAnsi="Abadi"/>
          <w:b w:val="0"/>
          <w:bCs w:val="0"/>
          <w:spacing w:val="71"/>
          <w:sz w:val="21"/>
          <w:szCs w:val="21"/>
        </w:rPr>
        <w:t xml:space="preserve"> </w:t>
      </w:r>
      <w:r w:rsidRPr="00B31A6D">
        <w:rPr>
          <w:rFonts w:ascii="Abadi" w:hAnsi="Abadi"/>
          <w:b w:val="0"/>
          <w:bCs w:val="0"/>
          <w:sz w:val="21"/>
          <w:szCs w:val="21"/>
        </w:rPr>
        <w:t>través</w:t>
      </w:r>
      <w:r w:rsidRPr="00B31A6D">
        <w:rPr>
          <w:rFonts w:ascii="Abadi" w:hAnsi="Abadi"/>
          <w:b w:val="0"/>
          <w:bCs w:val="0"/>
          <w:spacing w:val="71"/>
          <w:sz w:val="21"/>
          <w:szCs w:val="21"/>
        </w:rPr>
        <w:t xml:space="preserve"> </w:t>
      </w:r>
      <w:r w:rsidRPr="00B31A6D">
        <w:rPr>
          <w:rFonts w:ascii="Abadi" w:hAnsi="Abadi"/>
          <w:b w:val="0"/>
          <w:bCs w:val="0"/>
          <w:sz w:val="21"/>
          <w:szCs w:val="21"/>
        </w:rPr>
        <w:t>del</w:t>
      </w:r>
      <w:r w:rsidRPr="00B31A6D">
        <w:rPr>
          <w:rFonts w:ascii="Abadi" w:hAnsi="Abadi"/>
          <w:b w:val="0"/>
          <w:bCs w:val="0"/>
          <w:spacing w:val="69"/>
          <w:sz w:val="21"/>
          <w:szCs w:val="21"/>
        </w:rPr>
        <w:t xml:space="preserve"> </w:t>
      </w:r>
      <w:r w:rsidRPr="00B31A6D">
        <w:rPr>
          <w:rFonts w:ascii="Abadi" w:hAnsi="Abadi"/>
          <w:b w:val="0"/>
          <w:bCs w:val="0"/>
          <w:sz w:val="21"/>
          <w:szCs w:val="21"/>
        </w:rPr>
        <w:t>sistema electrónico y del diputado César Larrondo Díaz en la modalidad a distancia. Durante el desahogo del</w:t>
      </w:r>
      <w:r w:rsidRPr="00B31A6D">
        <w:rPr>
          <w:rFonts w:ascii="Abadi" w:hAnsi="Abadi"/>
          <w:b w:val="0"/>
          <w:bCs w:val="0"/>
          <w:spacing w:val="-16"/>
          <w:sz w:val="21"/>
          <w:szCs w:val="21"/>
        </w:rPr>
        <w:t xml:space="preserve"> </w:t>
      </w:r>
      <w:r w:rsidRPr="00B31A6D">
        <w:rPr>
          <w:rFonts w:ascii="Abadi" w:hAnsi="Abadi"/>
          <w:b w:val="0"/>
          <w:bCs w:val="0"/>
          <w:sz w:val="21"/>
          <w:szCs w:val="21"/>
        </w:rPr>
        <w:t>punto</w:t>
      </w:r>
      <w:r w:rsidRPr="00B31A6D">
        <w:rPr>
          <w:rFonts w:ascii="Abadi" w:hAnsi="Abadi"/>
          <w:b w:val="0"/>
          <w:bCs w:val="0"/>
          <w:spacing w:val="-14"/>
          <w:sz w:val="21"/>
          <w:szCs w:val="21"/>
        </w:rPr>
        <w:t xml:space="preserve"> </w:t>
      </w:r>
      <w:r w:rsidRPr="00B31A6D">
        <w:rPr>
          <w:rFonts w:ascii="Abadi" w:hAnsi="Abadi"/>
          <w:b w:val="0"/>
          <w:bCs w:val="0"/>
          <w:sz w:val="21"/>
          <w:szCs w:val="21"/>
        </w:rPr>
        <w:t>uno</w:t>
      </w:r>
      <w:r w:rsidRPr="00B31A6D">
        <w:rPr>
          <w:rFonts w:ascii="Abadi" w:hAnsi="Abadi"/>
          <w:b w:val="0"/>
          <w:bCs w:val="0"/>
          <w:spacing w:val="-14"/>
          <w:sz w:val="21"/>
          <w:szCs w:val="21"/>
        </w:rPr>
        <w:t xml:space="preserve"> </w:t>
      </w:r>
      <w:r w:rsidRPr="00B31A6D">
        <w:rPr>
          <w:rFonts w:ascii="Abadi" w:hAnsi="Abadi"/>
          <w:b w:val="0"/>
          <w:bCs w:val="0"/>
          <w:sz w:val="21"/>
          <w:szCs w:val="21"/>
        </w:rPr>
        <w:t>del</w:t>
      </w:r>
      <w:r w:rsidRPr="00B31A6D">
        <w:rPr>
          <w:rFonts w:ascii="Abadi" w:hAnsi="Abadi"/>
          <w:b w:val="0"/>
          <w:bCs w:val="0"/>
          <w:spacing w:val="-16"/>
          <w:sz w:val="21"/>
          <w:szCs w:val="21"/>
        </w:rPr>
        <w:t xml:space="preserve"> </w:t>
      </w:r>
      <w:r w:rsidRPr="00B31A6D">
        <w:rPr>
          <w:rFonts w:ascii="Abadi" w:hAnsi="Abadi"/>
          <w:b w:val="0"/>
          <w:bCs w:val="0"/>
          <w:sz w:val="21"/>
          <w:szCs w:val="21"/>
        </w:rPr>
        <w:t>orden</w:t>
      </w:r>
      <w:r w:rsidRPr="00B31A6D">
        <w:rPr>
          <w:rFonts w:ascii="Abadi" w:hAnsi="Abadi"/>
          <w:b w:val="0"/>
          <w:bCs w:val="0"/>
          <w:spacing w:val="-14"/>
          <w:sz w:val="21"/>
          <w:szCs w:val="21"/>
        </w:rPr>
        <w:t xml:space="preserve"> </w:t>
      </w:r>
      <w:r w:rsidRPr="00B31A6D">
        <w:rPr>
          <w:rFonts w:ascii="Abadi" w:hAnsi="Abadi"/>
          <w:b w:val="0"/>
          <w:bCs w:val="0"/>
          <w:sz w:val="21"/>
          <w:szCs w:val="21"/>
        </w:rPr>
        <w:t>del</w:t>
      </w:r>
      <w:r w:rsidRPr="00B31A6D">
        <w:rPr>
          <w:rFonts w:ascii="Abadi" w:hAnsi="Abadi"/>
          <w:b w:val="0"/>
          <w:bCs w:val="0"/>
          <w:spacing w:val="-16"/>
          <w:sz w:val="21"/>
          <w:szCs w:val="21"/>
        </w:rPr>
        <w:t xml:space="preserve"> </w:t>
      </w:r>
      <w:r w:rsidRPr="00B31A6D">
        <w:rPr>
          <w:rFonts w:ascii="Abadi" w:hAnsi="Abadi"/>
          <w:b w:val="0"/>
          <w:bCs w:val="0"/>
          <w:sz w:val="21"/>
          <w:szCs w:val="21"/>
        </w:rPr>
        <w:t>día</w:t>
      </w:r>
      <w:r w:rsidRPr="00B31A6D">
        <w:rPr>
          <w:rFonts w:ascii="Abadi" w:hAnsi="Abadi"/>
          <w:b w:val="0"/>
          <w:bCs w:val="0"/>
          <w:spacing w:val="-15"/>
          <w:sz w:val="21"/>
          <w:szCs w:val="21"/>
        </w:rPr>
        <w:t xml:space="preserve"> </w:t>
      </w:r>
      <w:r w:rsidRPr="00B31A6D">
        <w:rPr>
          <w:rFonts w:ascii="Abadi" w:hAnsi="Abadi"/>
          <w:b w:val="0"/>
          <w:bCs w:val="0"/>
          <w:sz w:val="21"/>
          <w:szCs w:val="21"/>
        </w:rPr>
        <w:t>se</w:t>
      </w:r>
      <w:r w:rsidRPr="00B31A6D">
        <w:rPr>
          <w:rFonts w:ascii="Abadi" w:hAnsi="Abadi"/>
          <w:b w:val="0"/>
          <w:bCs w:val="0"/>
          <w:spacing w:val="-15"/>
          <w:sz w:val="21"/>
          <w:szCs w:val="21"/>
        </w:rPr>
        <w:t xml:space="preserve"> </w:t>
      </w:r>
      <w:r w:rsidRPr="00B31A6D">
        <w:rPr>
          <w:rFonts w:ascii="Abadi" w:hAnsi="Abadi"/>
          <w:b w:val="0"/>
          <w:bCs w:val="0"/>
          <w:sz w:val="21"/>
          <w:szCs w:val="21"/>
        </w:rPr>
        <w:t>incorporaron</w:t>
      </w:r>
      <w:r w:rsidRPr="00B31A6D">
        <w:rPr>
          <w:rFonts w:ascii="Abadi" w:hAnsi="Abadi"/>
          <w:b w:val="0"/>
          <w:bCs w:val="0"/>
          <w:spacing w:val="-14"/>
          <w:sz w:val="21"/>
          <w:szCs w:val="21"/>
        </w:rPr>
        <w:t xml:space="preserve"> </w:t>
      </w:r>
      <w:r w:rsidRPr="00B31A6D">
        <w:rPr>
          <w:rFonts w:ascii="Abadi" w:hAnsi="Abadi"/>
          <w:b w:val="0"/>
          <w:bCs w:val="0"/>
          <w:sz w:val="21"/>
          <w:szCs w:val="21"/>
        </w:rPr>
        <w:t>las</w:t>
      </w:r>
      <w:r w:rsidRPr="00B31A6D">
        <w:rPr>
          <w:rFonts w:ascii="Abadi" w:hAnsi="Abadi"/>
          <w:b w:val="0"/>
          <w:bCs w:val="0"/>
          <w:spacing w:val="-16"/>
          <w:sz w:val="21"/>
          <w:szCs w:val="21"/>
        </w:rPr>
        <w:t xml:space="preserve"> </w:t>
      </w:r>
      <w:r w:rsidRPr="00B31A6D">
        <w:rPr>
          <w:rFonts w:ascii="Abadi" w:hAnsi="Abadi"/>
          <w:b w:val="0"/>
          <w:bCs w:val="0"/>
          <w:sz w:val="21"/>
          <w:szCs w:val="21"/>
        </w:rPr>
        <w:t>diputadas</w:t>
      </w:r>
      <w:r w:rsidRPr="00B31A6D">
        <w:rPr>
          <w:rFonts w:ascii="Abadi" w:hAnsi="Abadi"/>
          <w:b w:val="0"/>
          <w:bCs w:val="0"/>
          <w:spacing w:val="-10"/>
          <w:sz w:val="21"/>
          <w:szCs w:val="21"/>
        </w:rPr>
        <w:t xml:space="preserve"> </w:t>
      </w:r>
      <w:r w:rsidRPr="00B31A6D">
        <w:rPr>
          <w:rFonts w:ascii="Abadi" w:hAnsi="Abadi"/>
          <w:b w:val="0"/>
          <w:bCs w:val="0"/>
          <w:sz w:val="21"/>
          <w:szCs w:val="21"/>
        </w:rPr>
        <w:t>Dessire</w:t>
      </w:r>
      <w:r w:rsidRPr="00B31A6D">
        <w:rPr>
          <w:rFonts w:ascii="Abadi" w:hAnsi="Abadi"/>
          <w:b w:val="0"/>
          <w:bCs w:val="0"/>
          <w:spacing w:val="-15"/>
          <w:sz w:val="21"/>
          <w:szCs w:val="21"/>
        </w:rPr>
        <w:t xml:space="preserve"> </w:t>
      </w:r>
      <w:r w:rsidRPr="00B31A6D">
        <w:rPr>
          <w:rFonts w:ascii="Abadi" w:hAnsi="Abadi"/>
          <w:b w:val="0"/>
          <w:bCs w:val="0"/>
          <w:sz w:val="21"/>
          <w:szCs w:val="21"/>
        </w:rPr>
        <w:t>Angel</w:t>
      </w:r>
      <w:r w:rsidRPr="00B31A6D">
        <w:rPr>
          <w:rFonts w:ascii="Abadi" w:hAnsi="Abadi"/>
          <w:b w:val="0"/>
          <w:bCs w:val="0"/>
          <w:spacing w:val="-15"/>
          <w:sz w:val="21"/>
          <w:szCs w:val="21"/>
        </w:rPr>
        <w:t xml:space="preserve"> </w:t>
      </w:r>
      <w:r w:rsidRPr="00B31A6D">
        <w:rPr>
          <w:rFonts w:ascii="Abadi" w:hAnsi="Abadi"/>
          <w:b w:val="0"/>
          <w:bCs w:val="0"/>
          <w:sz w:val="21"/>
          <w:szCs w:val="21"/>
        </w:rPr>
        <w:t>Rocha,</w:t>
      </w:r>
      <w:r w:rsidRPr="00B31A6D">
        <w:rPr>
          <w:rFonts w:ascii="Abadi" w:hAnsi="Abadi"/>
          <w:b w:val="0"/>
          <w:bCs w:val="0"/>
          <w:spacing w:val="-16"/>
          <w:sz w:val="21"/>
          <w:szCs w:val="21"/>
        </w:rPr>
        <w:t xml:space="preserve"> </w:t>
      </w:r>
      <w:r w:rsidRPr="00B31A6D">
        <w:rPr>
          <w:rFonts w:ascii="Abadi" w:hAnsi="Abadi"/>
          <w:b w:val="0"/>
          <w:bCs w:val="0"/>
          <w:sz w:val="21"/>
          <w:szCs w:val="21"/>
        </w:rPr>
        <w:t>Martha</w:t>
      </w:r>
      <w:r w:rsidRPr="00B31A6D">
        <w:rPr>
          <w:rFonts w:ascii="Abadi" w:hAnsi="Abadi"/>
          <w:b w:val="0"/>
          <w:bCs w:val="0"/>
          <w:spacing w:val="-15"/>
          <w:sz w:val="21"/>
          <w:szCs w:val="21"/>
        </w:rPr>
        <w:t xml:space="preserve"> </w:t>
      </w:r>
      <w:r w:rsidRPr="00B31A6D">
        <w:rPr>
          <w:rFonts w:ascii="Abadi" w:hAnsi="Abadi"/>
          <w:b w:val="0"/>
          <w:bCs w:val="0"/>
          <w:sz w:val="21"/>
          <w:szCs w:val="21"/>
        </w:rPr>
        <w:t>Lourdes Ortega</w:t>
      </w:r>
      <w:r w:rsidRPr="00B31A6D">
        <w:rPr>
          <w:rFonts w:ascii="Abadi" w:hAnsi="Abadi"/>
          <w:b w:val="0"/>
          <w:bCs w:val="0"/>
          <w:spacing w:val="-5"/>
          <w:sz w:val="21"/>
          <w:szCs w:val="21"/>
        </w:rPr>
        <w:t xml:space="preserve"> </w:t>
      </w:r>
      <w:r w:rsidRPr="00B31A6D">
        <w:rPr>
          <w:rFonts w:ascii="Abadi" w:hAnsi="Abadi"/>
          <w:b w:val="0"/>
          <w:bCs w:val="0"/>
          <w:sz w:val="21"/>
          <w:szCs w:val="21"/>
        </w:rPr>
        <w:t>Roque</w:t>
      </w:r>
      <w:r w:rsidRPr="00B31A6D">
        <w:rPr>
          <w:rFonts w:ascii="Abadi" w:hAnsi="Abadi"/>
          <w:b w:val="0"/>
          <w:bCs w:val="0"/>
          <w:spacing w:val="-3"/>
          <w:sz w:val="21"/>
          <w:szCs w:val="21"/>
        </w:rPr>
        <w:t xml:space="preserve"> </w:t>
      </w:r>
      <w:r w:rsidRPr="00B31A6D">
        <w:rPr>
          <w:rFonts w:ascii="Abadi" w:hAnsi="Abadi"/>
          <w:b w:val="0"/>
          <w:bCs w:val="0"/>
          <w:sz w:val="21"/>
          <w:szCs w:val="21"/>
        </w:rPr>
        <w:t>y</w:t>
      </w:r>
      <w:r w:rsidRPr="00B31A6D">
        <w:rPr>
          <w:rFonts w:ascii="Abadi" w:hAnsi="Abadi"/>
          <w:b w:val="0"/>
          <w:bCs w:val="0"/>
          <w:spacing w:val="-6"/>
          <w:sz w:val="21"/>
          <w:szCs w:val="21"/>
        </w:rPr>
        <w:t xml:space="preserve"> </w:t>
      </w:r>
      <w:r w:rsidRPr="00B31A6D">
        <w:rPr>
          <w:rFonts w:ascii="Abadi" w:hAnsi="Abadi"/>
          <w:b w:val="0"/>
          <w:bCs w:val="0"/>
          <w:sz w:val="21"/>
          <w:szCs w:val="21"/>
        </w:rPr>
        <w:t>Alma</w:t>
      </w:r>
      <w:r w:rsidRPr="00B31A6D">
        <w:rPr>
          <w:rFonts w:ascii="Abadi" w:hAnsi="Abadi"/>
          <w:b w:val="0"/>
          <w:bCs w:val="0"/>
          <w:spacing w:val="-2"/>
          <w:sz w:val="21"/>
          <w:szCs w:val="21"/>
        </w:rPr>
        <w:t xml:space="preserve"> </w:t>
      </w:r>
      <w:r w:rsidRPr="00B31A6D">
        <w:rPr>
          <w:rFonts w:ascii="Abadi" w:hAnsi="Abadi"/>
          <w:b w:val="0"/>
          <w:bCs w:val="0"/>
          <w:sz w:val="21"/>
          <w:szCs w:val="21"/>
        </w:rPr>
        <w:t>Edwviges</w:t>
      </w:r>
      <w:r w:rsidRPr="00B31A6D">
        <w:rPr>
          <w:rFonts w:ascii="Abadi" w:hAnsi="Abadi"/>
          <w:b w:val="0"/>
          <w:bCs w:val="0"/>
          <w:spacing w:val="-5"/>
          <w:sz w:val="21"/>
          <w:szCs w:val="21"/>
        </w:rPr>
        <w:t xml:space="preserve"> </w:t>
      </w:r>
      <w:r w:rsidRPr="00B31A6D">
        <w:rPr>
          <w:rFonts w:ascii="Abadi" w:hAnsi="Abadi"/>
          <w:b w:val="0"/>
          <w:bCs w:val="0"/>
          <w:sz w:val="21"/>
          <w:szCs w:val="21"/>
        </w:rPr>
        <w:t>Alcaraz</w:t>
      </w:r>
      <w:r w:rsidRPr="00B31A6D">
        <w:rPr>
          <w:rFonts w:ascii="Abadi" w:hAnsi="Abadi"/>
          <w:b w:val="0"/>
          <w:bCs w:val="0"/>
          <w:spacing w:val="-6"/>
          <w:sz w:val="21"/>
          <w:szCs w:val="21"/>
        </w:rPr>
        <w:t xml:space="preserve"> </w:t>
      </w:r>
      <w:r w:rsidRPr="00B31A6D">
        <w:rPr>
          <w:rFonts w:ascii="Abadi" w:hAnsi="Abadi"/>
          <w:b w:val="0"/>
          <w:bCs w:val="0"/>
          <w:sz w:val="21"/>
          <w:szCs w:val="21"/>
        </w:rPr>
        <w:t>Hernández;</w:t>
      </w:r>
      <w:r w:rsidRPr="00B31A6D">
        <w:rPr>
          <w:rFonts w:ascii="Abadi" w:hAnsi="Abadi"/>
          <w:b w:val="0"/>
          <w:bCs w:val="0"/>
          <w:spacing w:val="-3"/>
          <w:sz w:val="21"/>
          <w:szCs w:val="21"/>
        </w:rPr>
        <w:t xml:space="preserve"> </w:t>
      </w:r>
      <w:r w:rsidRPr="00B31A6D">
        <w:rPr>
          <w:rFonts w:ascii="Abadi" w:hAnsi="Abadi"/>
          <w:b w:val="0"/>
          <w:bCs w:val="0"/>
          <w:sz w:val="21"/>
          <w:szCs w:val="21"/>
        </w:rPr>
        <w:t>y</w:t>
      </w:r>
      <w:r w:rsidRPr="00B31A6D">
        <w:rPr>
          <w:rFonts w:ascii="Abadi" w:hAnsi="Abadi"/>
          <w:b w:val="0"/>
          <w:bCs w:val="0"/>
          <w:spacing w:val="-5"/>
          <w:sz w:val="21"/>
          <w:szCs w:val="21"/>
        </w:rPr>
        <w:t xml:space="preserve"> </w:t>
      </w:r>
      <w:r w:rsidRPr="00B31A6D">
        <w:rPr>
          <w:rFonts w:ascii="Abadi" w:hAnsi="Abadi"/>
          <w:b w:val="0"/>
          <w:bCs w:val="0"/>
          <w:sz w:val="21"/>
          <w:szCs w:val="21"/>
        </w:rPr>
        <w:t>los</w:t>
      </w:r>
      <w:r w:rsidRPr="00B31A6D">
        <w:rPr>
          <w:rFonts w:ascii="Abadi" w:hAnsi="Abadi"/>
          <w:b w:val="0"/>
          <w:bCs w:val="0"/>
          <w:spacing w:val="-5"/>
          <w:sz w:val="21"/>
          <w:szCs w:val="21"/>
        </w:rPr>
        <w:t xml:space="preserve"> </w:t>
      </w:r>
      <w:r w:rsidRPr="00B31A6D">
        <w:rPr>
          <w:rFonts w:ascii="Abadi" w:hAnsi="Abadi"/>
          <w:b w:val="0"/>
          <w:bCs w:val="0"/>
          <w:sz w:val="21"/>
          <w:szCs w:val="21"/>
        </w:rPr>
        <w:t>diputados</w:t>
      </w:r>
      <w:r w:rsidRPr="00B31A6D">
        <w:rPr>
          <w:rFonts w:ascii="Abadi" w:hAnsi="Abadi"/>
          <w:b w:val="0"/>
          <w:bCs w:val="0"/>
          <w:spacing w:val="-5"/>
          <w:sz w:val="21"/>
          <w:szCs w:val="21"/>
        </w:rPr>
        <w:t xml:space="preserve"> </w:t>
      </w:r>
      <w:r w:rsidRPr="00B31A6D">
        <w:rPr>
          <w:rFonts w:ascii="Abadi" w:hAnsi="Abadi"/>
          <w:b w:val="0"/>
          <w:bCs w:val="0"/>
          <w:sz w:val="21"/>
          <w:szCs w:val="21"/>
        </w:rPr>
        <w:t>Víctor</w:t>
      </w:r>
      <w:r w:rsidRPr="00B31A6D">
        <w:rPr>
          <w:rFonts w:ascii="Abadi" w:hAnsi="Abadi"/>
          <w:b w:val="0"/>
          <w:bCs w:val="0"/>
          <w:spacing w:val="-5"/>
          <w:sz w:val="21"/>
          <w:szCs w:val="21"/>
        </w:rPr>
        <w:t xml:space="preserve"> </w:t>
      </w:r>
      <w:r w:rsidRPr="00B31A6D">
        <w:rPr>
          <w:rFonts w:ascii="Abadi" w:hAnsi="Abadi"/>
          <w:b w:val="0"/>
          <w:bCs w:val="0"/>
          <w:sz w:val="21"/>
          <w:szCs w:val="21"/>
        </w:rPr>
        <w:t>Manuel</w:t>
      </w:r>
      <w:r w:rsidRPr="00B31A6D">
        <w:rPr>
          <w:rFonts w:ascii="Abadi" w:hAnsi="Abadi"/>
          <w:b w:val="0"/>
          <w:bCs w:val="0"/>
          <w:spacing w:val="-4"/>
          <w:sz w:val="21"/>
          <w:szCs w:val="21"/>
        </w:rPr>
        <w:t xml:space="preserve"> </w:t>
      </w:r>
      <w:r w:rsidRPr="00B31A6D">
        <w:rPr>
          <w:rFonts w:ascii="Abadi" w:hAnsi="Abadi"/>
          <w:b w:val="0"/>
          <w:bCs w:val="0"/>
          <w:sz w:val="21"/>
          <w:szCs w:val="21"/>
        </w:rPr>
        <w:t>Zanella</w:t>
      </w:r>
      <w:r w:rsidRPr="00B31A6D">
        <w:rPr>
          <w:rFonts w:ascii="Abadi" w:hAnsi="Abadi"/>
          <w:b w:val="0"/>
          <w:bCs w:val="0"/>
          <w:spacing w:val="-5"/>
          <w:sz w:val="21"/>
          <w:szCs w:val="21"/>
        </w:rPr>
        <w:t xml:space="preserve"> </w:t>
      </w:r>
      <w:r w:rsidRPr="00B31A6D">
        <w:rPr>
          <w:rFonts w:ascii="Abadi" w:hAnsi="Abadi"/>
          <w:b w:val="0"/>
          <w:bCs w:val="0"/>
          <w:sz w:val="21"/>
          <w:szCs w:val="21"/>
        </w:rPr>
        <w:t>Huerta, Rolando</w:t>
      </w:r>
      <w:r w:rsidRPr="00B31A6D">
        <w:rPr>
          <w:rFonts w:ascii="Abadi" w:hAnsi="Abadi"/>
          <w:b w:val="0"/>
          <w:bCs w:val="0"/>
          <w:spacing w:val="-16"/>
          <w:sz w:val="21"/>
          <w:szCs w:val="21"/>
        </w:rPr>
        <w:t xml:space="preserve"> </w:t>
      </w:r>
      <w:r w:rsidRPr="00B31A6D">
        <w:rPr>
          <w:rFonts w:ascii="Abadi" w:hAnsi="Abadi"/>
          <w:b w:val="0"/>
          <w:bCs w:val="0"/>
          <w:sz w:val="21"/>
          <w:szCs w:val="21"/>
        </w:rPr>
        <w:t>Fortino</w:t>
      </w:r>
      <w:r w:rsidRPr="00B31A6D">
        <w:rPr>
          <w:rFonts w:ascii="Abadi" w:hAnsi="Abadi"/>
          <w:b w:val="0"/>
          <w:bCs w:val="0"/>
          <w:spacing w:val="-16"/>
          <w:sz w:val="21"/>
          <w:szCs w:val="21"/>
        </w:rPr>
        <w:t xml:space="preserve"> </w:t>
      </w:r>
      <w:r w:rsidRPr="00B31A6D">
        <w:rPr>
          <w:rFonts w:ascii="Abadi" w:hAnsi="Abadi"/>
          <w:b w:val="0"/>
          <w:bCs w:val="0"/>
          <w:sz w:val="21"/>
          <w:szCs w:val="21"/>
        </w:rPr>
        <w:t>Alcántar</w:t>
      </w:r>
      <w:r w:rsidRPr="00B31A6D">
        <w:rPr>
          <w:rFonts w:ascii="Abadi" w:hAnsi="Abadi"/>
          <w:b w:val="0"/>
          <w:bCs w:val="0"/>
          <w:spacing w:val="-16"/>
          <w:sz w:val="21"/>
          <w:szCs w:val="21"/>
        </w:rPr>
        <w:t xml:space="preserve"> </w:t>
      </w:r>
      <w:r w:rsidRPr="00B31A6D">
        <w:rPr>
          <w:rFonts w:ascii="Abadi" w:hAnsi="Abadi"/>
          <w:b w:val="0"/>
          <w:bCs w:val="0"/>
          <w:sz w:val="21"/>
          <w:szCs w:val="21"/>
        </w:rPr>
        <w:t>Rojas</w:t>
      </w:r>
      <w:r w:rsidRPr="00B31A6D">
        <w:rPr>
          <w:rFonts w:ascii="Abadi" w:hAnsi="Abadi"/>
          <w:b w:val="0"/>
          <w:bCs w:val="0"/>
          <w:spacing w:val="-16"/>
          <w:sz w:val="21"/>
          <w:szCs w:val="21"/>
        </w:rPr>
        <w:t xml:space="preserve"> </w:t>
      </w:r>
      <w:r w:rsidRPr="00B31A6D">
        <w:rPr>
          <w:rFonts w:ascii="Abadi" w:hAnsi="Abadi"/>
          <w:b w:val="0"/>
          <w:bCs w:val="0"/>
          <w:sz w:val="21"/>
          <w:szCs w:val="21"/>
        </w:rPr>
        <w:t>y</w:t>
      </w:r>
      <w:r w:rsidRPr="00B31A6D">
        <w:rPr>
          <w:rFonts w:ascii="Abadi" w:hAnsi="Abadi"/>
          <w:b w:val="0"/>
          <w:bCs w:val="0"/>
          <w:spacing w:val="-17"/>
          <w:sz w:val="21"/>
          <w:szCs w:val="21"/>
        </w:rPr>
        <w:t xml:space="preserve"> </w:t>
      </w:r>
      <w:r w:rsidRPr="00B31A6D">
        <w:rPr>
          <w:rFonts w:ascii="Abadi" w:hAnsi="Abadi"/>
          <w:b w:val="0"/>
          <w:bCs w:val="0"/>
          <w:sz w:val="21"/>
          <w:szCs w:val="21"/>
        </w:rPr>
        <w:t>Gerardo</w:t>
      </w:r>
      <w:r w:rsidRPr="00B31A6D">
        <w:rPr>
          <w:rFonts w:ascii="Abadi" w:hAnsi="Abadi"/>
          <w:b w:val="0"/>
          <w:bCs w:val="0"/>
          <w:spacing w:val="-16"/>
          <w:sz w:val="21"/>
          <w:szCs w:val="21"/>
        </w:rPr>
        <w:t xml:space="preserve"> </w:t>
      </w:r>
      <w:r w:rsidRPr="00B31A6D">
        <w:rPr>
          <w:rFonts w:ascii="Abadi" w:hAnsi="Abadi"/>
          <w:b w:val="0"/>
          <w:bCs w:val="0"/>
          <w:sz w:val="21"/>
          <w:szCs w:val="21"/>
        </w:rPr>
        <w:t>Fernández</w:t>
      </w:r>
      <w:r w:rsidRPr="00B31A6D">
        <w:rPr>
          <w:rFonts w:ascii="Abadi" w:hAnsi="Abadi"/>
          <w:b w:val="0"/>
          <w:bCs w:val="0"/>
          <w:spacing w:val="-17"/>
          <w:sz w:val="21"/>
          <w:szCs w:val="21"/>
        </w:rPr>
        <w:t xml:space="preserve"> </w:t>
      </w:r>
      <w:r w:rsidRPr="00B31A6D">
        <w:rPr>
          <w:rFonts w:ascii="Abadi" w:hAnsi="Abadi"/>
          <w:b w:val="0"/>
          <w:bCs w:val="0"/>
          <w:sz w:val="21"/>
          <w:szCs w:val="21"/>
        </w:rPr>
        <w:t>González.</w:t>
      </w:r>
      <w:r w:rsidRPr="00B31A6D">
        <w:rPr>
          <w:rFonts w:ascii="Abadi" w:hAnsi="Abadi"/>
          <w:b w:val="0"/>
          <w:bCs w:val="0"/>
          <w:spacing w:val="-16"/>
          <w:sz w:val="21"/>
          <w:szCs w:val="21"/>
        </w:rPr>
        <w:t xml:space="preserve"> </w:t>
      </w:r>
      <w:r w:rsidRPr="00B31A6D">
        <w:rPr>
          <w:rFonts w:ascii="Abadi" w:hAnsi="Abadi"/>
          <w:b w:val="0"/>
          <w:bCs w:val="0"/>
          <w:sz w:val="21"/>
          <w:szCs w:val="21"/>
        </w:rPr>
        <w:t>Las</w:t>
      </w:r>
      <w:r w:rsidRPr="00B31A6D">
        <w:rPr>
          <w:rFonts w:ascii="Abadi" w:hAnsi="Abadi"/>
          <w:b w:val="0"/>
          <w:bCs w:val="0"/>
          <w:spacing w:val="-16"/>
          <w:sz w:val="21"/>
          <w:szCs w:val="21"/>
        </w:rPr>
        <w:t xml:space="preserve"> </w:t>
      </w:r>
      <w:r w:rsidRPr="00B31A6D">
        <w:rPr>
          <w:rFonts w:ascii="Abadi" w:hAnsi="Abadi"/>
          <w:b w:val="0"/>
          <w:bCs w:val="0"/>
          <w:sz w:val="21"/>
          <w:szCs w:val="21"/>
        </w:rPr>
        <w:t>diputadas</w:t>
      </w:r>
      <w:r w:rsidRPr="00B31A6D">
        <w:rPr>
          <w:rFonts w:ascii="Abadi" w:hAnsi="Abadi"/>
          <w:b w:val="0"/>
          <w:bCs w:val="0"/>
          <w:spacing w:val="-16"/>
          <w:sz w:val="21"/>
          <w:szCs w:val="21"/>
        </w:rPr>
        <w:t xml:space="preserve"> </w:t>
      </w:r>
      <w:r w:rsidRPr="00B31A6D">
        <w:rPr>
          <w:rFonts w:ascii="Abadi" w:hAnsi="Abadi"/>
          <w:b w:val="0"/>
          <w:bCs w:val="0"/>
          <w:sz w:val="21"/>
          <w:szCs w:val="21"/>
        </w:rPr>
        <w:t>Yulma</w:t>
      </w:r>
      <w:r w:rsidRPr="00B31A6D">
        <w:rPr>
          <w:rFonts w:ascii="Abadi" w:hAnsi="Abadi"/>
          <w:b w:val="0"/>
          <w:bCs w:val="0"/>
          <w:spacing w:val="-16"/>
          <w:sz w:val="21"/>
          <w:szCs w:val="21"/>
        </w:rPr>
        <w:t xml:space="preserve"> </w:t>
      </w:r>
      <w:r w:rsidRPr="00B31A6D">
        <w:rPr>
          <w:rFonts w:ascii="Abadi" w:hAnsi="Abadi"/>
          <w:b w:val="0"/>
          <w:bCs w:val="0"/>
          <w:sz w:val="21"/>
          <w:szCs w:val="21"/>
        </w:rPr>
        <w:t>Rocha</w:t>
      </w:r>
      <w:r w:rsidRPr="00B31A6D">
        <w:rPr>
          <w:rFonts w:ascii="Abadi" w:hAnsi="Abadi"/>
          <w:b w:val="0"/>
          <w:bCs w:val="0"/>
          <w:spacing w:val="-16"/>
          <w:sz w:val="21"/>
          <w:szCs w:val="21"/>
        </w:rPr>
        <w:t xml:space="preserve"> </w:t>
      </w:r>
      <w:r w:rsidRPr="00B31A6D">
        <w:rPr>
          <w:rFonts w:ascii="Abadi" w:hAnsi="Abadi"/>
          <w:b w:val="0"/>
          <w:bCs w:val="0"/>
          <w:sz w:val="21"/>
          <w:szCs w:val="21"/>
        </w:rPr>
        <w:t>Aguilar, Lilia</w:t>
      </w:r>
      <w:r w:rsidRPr="00B31A6D">
        <w:rPr>
          <w:rFonts w:ascii="Abadi" w:hAnsi="Abadi"/>
          <w:b w:val="0"/>
          <w:bCs w:val="0"/>
          <w:spacing w:val="-13"/>
          <w:sz w:val="21"/>
          <w:szCs w:val="21"/>
        </w:rPr>
        <w:t xml:space="preserve"> </w:t>
      </w:r>
      <w:r w:rsidRPr="00B31A6D">
        <w:rPr>
          <w:rFonts w:ascii="Abadi" w:hAnsi="Abadi"/>
          <w:b w:val="0"/>
          <w:bCs w:val="0"/>
          <w:sz w:val="21"/>
          <w:szCs w:val="21"/>
        </w:rPr>
        <w:t>Margarita</w:t>
      </w:r>
      <w:r w:rsidRPr="00B31A6D">
        <w:rPr>
          <w:rFonts w:ascii="Abadi" w:hAnsi="Abadi"/>
          <w:b w:val="0"/>
          <w:bCs w:val="0"/>
          <w:spacing w:val="-13"/>
          <w:sz w:val="21"/>
          <w:szCs w:val="21"/>
        </w:rPr>
        <w:t xml:space="preserve"> </w:t>
      </w:r>
      <w:r w:rsidRPr="00B31A6D">
        <w:rPr>
          <w:rFonts w:ascii="Abadi" w:hAnsi="Abadi"/>
          <w:b w:val="0"/>
          <w:bCs w:val="0"/>
          <w:sz w:val="21"/>
          <w:szCs w:val="21"/>
        </w:rPr>
        <w:t>Rionda</w:t>
      </w:r>
      <w:r w:rsidRPr="00B31A6D">
        <w:rPr>
          <w:rFonts w:ascii="Abadi" w:hAnsi="Abadi"/>
          <w:b w:val="0"/>
          <w:bCs w:val="0"/>
          <w:spacing w:val="-13"/>
          <w:sz w:val="21"/>
          <w:szCs w:val="21"/>
        </w:rPr>
        <w:t xml:space="preserve"> </w:t>
      </w:r>
      <w:r w:rsidRPr="00B31A6D">
        <w:rPr>
          <w:rFonts w:ascii="Abadi" w:hAnsi="Abadi"/>
          <w:b w:val="0"/>
          <w:bCs w:val="0"/>
          <w:sz w:val="21"/>
          <w:szCs w:val="21"/>
        </w:rPr>
        <w:t>Salas</w:t>
      </w:r>
      <w:r w:rsidRPr="00B31A6D">
        <w:rPr>
          <w:rFonts w:ascii="Abadi" w:hAnsi="Abadi"/>
          <w:b w:val="0"/>
          <w:bCs w:val="0"/>
          <w:spacing w:val="-7"/>
          <w:sz w:val="21"/>
          <w:szCs w:val="21"/>
        </w:rPr>
        <w:t xml:space="preserve"> </w:t>
      </w:r>
      <w:r w:rsidRPr="00B31A6D">
        <w:rPr>
          <w:rFonts w:ascii="Abadi" w:hAnsi="Abadi"/>
          <w:b w:val="0"/>
          <w:bCs w:val="0"/>
          <w:sz w:val="21"/>
          <w:szCs w:val="21"/>
        </w:rPr>
        <w:t>y</w:t>
      </w:r>
      <w:r w:rsidRPr="00B31A6D">
        <w:rPr>
          <w:rFonts w:ascii="Abadi" w:hAnsi="Abadi"/>
          <w:b w:val="0"/>
          <w:bCs w:val="0"/>
          <w:spacing w:val="-11"/>
          <w:sz w:val="21"/>
          <w:szCs w:val="21"/>
        </w:rPr>
        <w:t xml:space="preserve"> </w:t>
      </w:r>
      <w:r w:rsidRPr="00B31A6D">
        <w:rPr>
          <w:rFonts w:ascii="Abadi" w:hAnsi="Abadi"/>
          <w:b w:val="0"/>
          <w:bCs w:val="0"/>
          <w:sz w:val="21"/>
          <w:szCs w:val="21"/>
        </w:rPr>
        <w:t>Hades</w:t>
      </w:r>
      <w:r w:rsidRPr="00B31A6D">
        <w:rPr>
          <w:rFonts w:ascii="Abadi" w:hAnsi="Abadi"/>
          <w:b w:val="0"/>
          <w:bCs w:val="0"/>
          <w:spacing w:val="-13"/>
          <w:sz w:val="21"/>
          <w:szCs w:val="21"/>
        </w:rPr>
        <w:t xml:space="preserve"> </w:t>
      </w:r>
      <w:r w:rsidRPr="00B31A6D">
        <w:rPr>
          <w:rFonts w:ascii="Abadi" w:hAnsi="Abadi"/>
          <w:b w:val="0"/>
          <w:bCs w:val="0"/>
          <w:sz w:val="21"/>
          <w:szCs w:val="21"/>
        </w:rPr>
        <w:t>Berenice</w:t>
      </w:r>
      <w:r w:rsidRPr="00B31A6D">
        <w:rPr>
          <w:rFonts w:ascii="Abadi" w:hAnsi="Abadi"/>
          <w:b w:val="0"/>
          <w:bCs w:val="0"/>
          <w:spacing w:val="-12"/>
          <w:sz w:val="21"/>
          <w:szCs w:val="21"/>
        </w:rPr>
        <w:t xml:space="preserve"> </w:t>
      </w:r>
      <w:r w:rsidRPr="00B31A6D">
        <w:rPr>
          <w:rFonts w:ascii="Abadi" w:hAnsi="Abadi"/>
          <w:b w:val="0"/>
          <w:bCs w:val="0"/>
          <w:sz w:val="21"/>
          <w:szCs w:val="21"/>
        </w:rPr>
        <w:t>Aguilar</w:t>
      </w:r>
      <w:r w:rsidRPr="00B31A6D">
        <w:rPr>
          <w:rFonts w:ascii="Abadi" w:hAnsi="Abadi"/>
          <w:b w:val="0"/>
          <w:bCs w:val="0"/>
          <w:spacing w:val="-13"/>
          <w:sz w:val="21"/>
          <w:szCs w:val="21"/>
        </w:rPr>
        <w:t xml:space="preserve"> </w:t>
      </w:r>
      <w:r w:rsidRPr="00B31A6D">
        <w:rPr>
          <w:rFonts w:ascii="Abadi" w:hAnsi="Abadi"/>
          <w:b w:val="0"/>
          <w:bCs w:val="0"/>
          <w:sz w:val="21"/>
          <w:szCs w:val="21"/>
        </w:rPr>
        <w:t>Castillo</w:t>
      </w:r>
      <w:r w:rsidRPr="00B31A6D">
        <w:rPr>
          <w:rFonts w:ascii="Abadi" w:hAnsi="Abadi"/>
          <w:b w:val="0"/>
          <w:bCs w:val="0"/>
          <w:spacing w:val="-9"/>
          <w:sz w:val="21"/>
          <w:szCs w:val="21"/>
        </w:rPr>
        <w:t xml:space="preserve"> </w:t>
      </w:r>
      <w:r w:rsidRPr="00B31A6D">
        <w:rPr>
          <w:rFonts w:ascii="Abadi" w:hAnsi="Abadi"/>
          <w:b w:val="0"/>
          <w:bCs w:val="0"/>
          <w:sz w:val="21"/>
          <w:szCs w:val="21"/>
        </w:rPr>
        <w:t>se</w:t>
      </w:r>
      <w:r w:rsidRPr="00B31A6D">
        <w:rPr>
          <w:rFonts w:ascii="Abadi" w:hAnsi="Abadi"/>
          <w:b w:val="0"/>
          <w:bCs w:val="0"/>
          <w:spacing w:val="-12"/>
          <w:sz w:val="21"/>
          <w:szCs w:val="21"/>
        </w:rPr>
        <w:t xml:space="preserve"> </w:t>
      </w:r>
      <w:r w:rsidRPr="00B31A6D">
        <w:rPr>
          <w:rFonts w:ascii="Abadi" w:hAnsi="Abadi"/>
          <w:b w:val="0"/>
          <w:bCs w:val="0"/>
          <w:sz w:val="21"/>
          <w:szCs w:val="21"/>
        </w:rPr>
        <w:t>incorporaron</w:t>
      </w:r>
      <w:r w:rsidRPr="00B31A6D">
        <w:rPr>
          <w:rFonts w:ascii="Abadi" w:hAnsi="Abadi"/>
          <w:b w:val="0"/>
          <w:bCs w:val="0"/>
          <w:spacing w:val="-11"/>
          <w:sz w:val="21"/>
          <w:szCs w:val="21"/>
        </w:rPr>
        <w:t xml:space="preserve"> </w:t>
      </w:r>
      <w:r w:rsidRPr="00B31A6D">
        <w:rPr>
          <w:rFonts w:ascii="Abadi" w:hAnsi="Abadi"/>
          <w:b w:val="0"/>
          <w:bCs w:val="0"/>
          <w:sz w:val="21"/>
          <w:szCs w:val="21"/>
        </w:rPr>
        <w:t>durante</w:t>
      </w:r>
      <w:r w:rsidRPr="00B31A6D">
        <w:rPr>
          <w:rFonts w:ascii="Abadi" w:hAnsi="Abadi"/>
          <w:b w:val="0"/>
          <w:bCs w:val="0"/>
          <w:spacing w:val="-12"/>
          <w:sz w:val="21"/>
          <w:szCs w:val="21"/>
        </w:rPr>
        <w:t xml:space="preserve"> </w:t>
      </w:r>
      <w:r w:rsidRPr="00B31A6D">
        <w:rPr>
          <w:rFonts w:ascii="Abadi" w:hAnsi="Abadi"/>
          <w:b w:val="0"/>
          <w:bCs w:val="0"/>
          <w:sz w:val="21"/>
          <w:szCs w:val="21"/>
        </w:rPr>
        <w:t>el</w:t>
      </w:r>
      <w:r w:rsidRPr="00B31A6D">
        <w:rPr>
          <w:rFonts w:ascii="Abadi" w:hAnsi="Abadi"/>
          <w:b w:val="0"/>
          <w:bCs w:val="0"/>
          <w:spacing w:val="-12"/>
          <w:sz w:val="21"/>
          <w:szCs w:val="21"/>
        </w:rPr>
        <w:t xml:space="preserve"> </w:t>
      </w:r>
      <w:r w:rsidRPr="00B31A6D">
        <w:rPr>
          <w:rFonts w:ascii="Abadi" w:hAnsi="Abadi"/>
          <w:b w:val="0"/>
          <w:bCs w:val="0"/>
          <w:sz w:val="21"/>
          <w:szCs w:val="21"/>
        </w:rPr>
        <w:t>desahogo de los puntos dos, tres y trece del orden del día, respectivamente. El diputado Ernesto Alejandro Prieto</w:t>
      </w:r>
      <w:r w:rsidRPr="00B31A6D">
        <w:rPr>
          <w:rFonts w:ascii="Abadi" w:hAnsi="Abadi"/>
          <w:b w:val="0"/>
          <w:bCs w:val="0"/>
          <w:spacing w:val="39"/>
          <w:sz w:val="21"/>
          <w:szCs w:val="21"/>
        </w:rPr>
        <w:t xml:space="preserve"> </w:t>
      </w:r>
      <w:r w:rsidRPr="00B31A6D">
        <w:rPr>
          <w:rFonts w:ascii="Abadi" w:hAnsi="Abadi"/>
          <w:b w:val="0"/>
          <w:bCs w:val="0"/>
          <w:sz w:val="21"/>
          <w:szCs w:val="21"/>
        </w:rPr>
        <w:t>Gallardo,</w:t>
      </w:r>
      <w:r w:rsidRPr="00B31A6D">
        <w:rPr>
          <w:rFonts w:ascii="Abadi" w:hAnsi="Abadi"/>
          <w:b w:val="0"/>
          <w:bCs w:val="0"/>
          <w:spacing w:val="39"/>
          <w:sz w:val="21"/>
          <w:szCs w:val="21"/>
        </w:rPr>
        <w:t xml:space="preserve"> </w:t>
      </w:r>
      <w:r w:rsidRPr="00B31A6D">
        <w:rPr>
          <w:rFonts w:ascii="Abadi" w:hAnsi="Abadi"/>
          <w:b w:val="0"/>
          <w:bCs w:val="0"/>
          <w:sz w:val="21"/>
          <w:szCs w:val="21"/>
        </w:rPr>
        <w:t>se</w:t>
      </w:r>
      <w:r w:rsidRPr="00B31A6D">
        <w:rPr>
          <w:rFonts w:ascii="Abadi" w:hAnsi="Abadi"/>
          <w:b w:val="0"/>
          <w:bCs w:val="0"/>
          <w:spacing w:val="40"/>
          <w:sz w:val="21"/>
          <w:szCs w:val="21"/>
        </w:rPr>
        <w:t xml:space="preserve"> </w:t>
      </w:r>
      <w:r w:rsidRPr="00B31A6D">
        <w:rPr>
          <w:rFonts w:ascii="Abadi" w:hAnsi="Abadi"/>
          <w:b w:val="0"/>
          <w:bCs w:val="0"/>
          <w:sz w:val="21"/>
          <w:szCs w:val="21"/>
        </w:rPr>
        <w:t>incorporó</w:t>
      </w:r>
      <w:r w:rsidRPr="00B31A6D">
        <w:rPr>
          <w:rFonts w:ascii="Abadi" w:hAnsi="Abadi"/>
          <w:b w:val="0"/>
          <w:bCs w:val="0"/>
          <w:spacing w:val="42"/>
          <w:sz w:val="21"/>
          <w:szCs w:val="21"/>
        </w:rPr>
        <w:t xml:space="preserve"> </w:t>
      </w:r>
      <w:r w:rsidRPr="00B31A6D">
        <w:rPr>
          <w:rFonts w:ascii="Abadi" w:hAnsi="Abadi"/>
          <w:b w:val="0"/>
          <w:bCs w:val="0"/>
          <w:sz w:val="21"/>
          <w:szCs w:val="21"/>
        </w:rPr>
        <w:t>en</w:t>
      </w:r>
      <w:r w:rsidRPr="00B31A6D">
        <w:rPr>
          <w:rFonts w:ascii="Abadi" w:hAnsi="Abadi"/>
          <w:b w:val="0"/>
          <w:bCs w:val="0"/>
          <w:spacing w:val="41"/>
          <w:sz w:val="21"/>
          <w:szCs w:val="21"/>
        </w:rPr>
        <w:t xml:space="preserve"> </w:t>
      </w:r>
      <w:r w:rsidRPr="00B31A6D">
        <w:rPr>
          <w:rFonts w:ascii="Abadi" w:hAnsi="Abadi"/>
          <w:b w:val="0"/>
          <w:bCs w:val="0"/>
          <w:sz w:val="21"/>
          <w:szCs w:val="21"/>
        </w:rPr>
        <w:t>la</w:t>
      </w:r>
      <w:r w:rsidRPr="00B31A6D">
        <w:rPr>
          <w:rFonts w:ascii="Abadi" w:hAnsi="Abadi"/>
          <w:b w:val="0"/>
          <w:bCs w:val="0"/>
          <w:spacing w:val="39"/>
          <w:sz w:val="21"/>
          <w:szCs w:val="21"/>
        </w:rPr>
        <w:t xml:space="preserve"> </w:t>
      </w:r>
      <w:r w:rsidRPr="00B31A6D">
        <w:rPr>
          <w:rFonts w:ascii="Abadi" w:hAnsi="Abadi"/>
          <w:b w:val="0"/>
          <w:bCs w:val="0"/>
          <w:sz w:val="21"/>
          <w:szCs w:val="21"/>
        </w:rPr>
        <w:t>modalidad</w:t>
      </w:r>
      <w:r w:rsidRPr="00B31A6D">
        <w:rPr>
          <w:rFonts w:ascii="Abadi" w:hAnsi="Abadi"/>
          <w:b w:val="0"/>
          <w:bCs w:val="0"/>
          <w:spacing w:val="40"/>
          <w:sz w:val="21"/>
          <w:szCs w:val="21"/>
        </w:rPr>
        <w:t xml:space="preserve"> </w:t>
      </w:r>
      <w:r w:rsidRPr="00B31A6D">
        <w:rPr>
          <w:rFonts w:ascii="Abadi" w:hAnsi="Abadi"/>
          <w:b w:val="0"/>
          <w:bCs w:val="0"/>
          <w:sz w:val="21"/>
          <w:szCs w:val="21"/>
        </w:rPr>
        <w:t>a</w:t>
      </w:r>
      <w:r w:rsidRPr="00B31A6D">
        <w:rPr>
          <w:rFonts w:ascii="Abadi" w:hAnsi="Abadi"/>
          <w:b w:val="0"/>
          <w:bCs w:val="0"/>
          <w:spacing w:val="38"/>
          <w:sz w:val="21"/>
          <w:szCs w:val="21"/>
        </w:rPr>
        <w:t xml:space="preserve"> </w:t>
      </w:r>
      <w:r w:rsidRPr="00B31A6D">
        <w:rPr>
          <w:rFonts w:ascii="Abadi" w:hAnsi="Abadi"/>
          <w:b w:val="0"/>
          <w:bCs w:val="0"/>
          <w:sz w:val="21"/>
          <w:szCs w:val="21"/>
        </w:rPr>
        <w:t>distancia</w:t>
      </w:r>
      <w:r w:rsidRPr="00B31A6D">
        <w:rPr>
          <w:rFonts w:ascii="Abadi" w:hAnsi="Abadi"/>
          <w:b w:val="0"/>
          <w:bCs w:val="0"/>
          <w:spacing w:val="43"/>
          <w:sz w:val="21"/>
          <w:szCs w:val="21"/>
        </w:rPr>
        <w:t xml:space="preserve"> </w:t>
      </w:r>
      <w:r w:rsidRPr="00B31A6D">
        <w:rPr>
          <w:rFonts w:ascii="Abadi" w:hAnsi="Abadi"/>
          <w:b w:val="0"/>
          <w:bCs w:val="0"/>
          <w:sz w:val="21"/>
          <w:szCs w:val="21"/>
        </w:rPr>
        <w:t>en</w:t>
      </w:r>
      <w:r w:rsidRPr="00B31A6D">
        <w:rPr>
          <w:rFonts w:ascii="Abadi" w:hAnsi="Abadi"/>
          <w:b w:val="0"/>
          <w:bCs w:val="0"/>
          <w:spacing w:val="41"/>
          <w:sz w:val="21"/>
          <w:szCs w:val="21"/>
        </w:rPr>
        <w:t xml:space="preserve"> </w:t>
      </w:r>
      <w:r w:rsidRPr="00B31A6D">
        <w:rPr>
          <w:rFonts w:ascii="Abadi" w:hAnsi="Abadi"/>
          <w:b w:val="0"/>
          <w:bCs w:val="0"/>
          <w:sz w:val="21"/>
          <w:szCs w:val="21"/>
        </w:rPr>
        <w:t>el</w:t>
      </w:r>
      <w:r w:rsidRPr="00B31A6D">
        <w:rPr>
          <w:rFonts w:ascii="Abadi" w:hAnsi="Abadi"/>
          <w:b w:val="0"/>
          <w:bCs w:val="0"/>
          <w:spacing w:val="40"/>
          <w:sz w:val="21"/>
          <w:szCs w:val="21"/>
        </w:rPr>
        <w:t xml:space="preserve"> </w:t>
      </w:r>
      <w:r w:rsidRPr="00B31A6D">
        <w:rPr>
          <w:rFonts w:ascii="Abadi" w:hAnsi="Abadi"/>
          <w:b w:val="0"/>
          <w:bCs w:val="0"/>
          <w:sz w:val="21"/>
          <w:szCs w:val="21"/>
        </w:rPr>
        <w:t>punto</w:t>
      </w:r>
      <w:r w:rsidRPr="00B31A6D">
        <w:rPr>
          <w:rFonts w:ascii="Abadi" w:hAnsi="Abadi"/>
          <w:b w:val="0"/>
          <w:bCs w:val="0"/>
          <w:spacing w:val="41"/>
          <w:sz w:val="21"/>
          <w:szCs w:val="21"/>
        </w:rPr>
        <w:t xml:space="preserve"> </w:t>
      </w:r>
      <w:r w:rsidRPr="00B31A6D">
        <w:rPr>
          <w:rFonts w:ascii="Abadi" w:hAnsi="Abadi"/>
          <w:b w:val="0"/>
          <w:bCs w:val="0"/>
          <w:sz w:val="21"/>
          <w:szCs w:val="21"/>
        </w:rPr>
        <w:t>catorce,</w:t>
      </w:r>
      <w:r w:rsidRPr="00B31A6D">
        <w:rPr>
          <w:rFonts w:ascii="Abadi" w:hAnsi="Abadi"/>
          <w:b w:val="0"/>
          <w:bCs w:val="0"/>
          <w:spacing w:val="39"/>
          <w:sz w:val="21"/>
          <w:szCs w:val="21"/>
        </w:rPr>
        <w:t xml:space="preserve"> </w:t>
      </w:r>
      <w:r w:rsidRPr="00B31A6D">
        <w:rPr>
          <w:rFonts w:ascii="Abadi" w:hAnsi="Abadi"/>
          <w:b w:val="0"/>
          <w:bCs w:val="0"/>
          <w:sz w:val="21"/>
          <w:szCs w:val="21"/>
        </w:rPr>
        <w:t>y</w:t>
      </w:r>
      <w:r w:rsidRPr="00B31A6D">
        <w:rPr>
          <w:rFonts w:ascii="Abadi" w:hAnsi="Abadi"/>
          <w:b w:val="0"/>
          <w:bCs w:val="0"/>
          <w:spacing w:val="39"/>
          <w:sz w:val="21"/>
          <w:szCs w:val="21"/>
        </w:rPr>
        <w:t xml:space="preserve"> </w:t>
      </w:r>
      <w:r w:rsidRPr="00B31A6D">
        <w:rPr>
          <w:rFonts w:ascii="Abadi" w:hAnsi="Abadi"/>
          <w:b w:val="0"/>
          <w:bCs w:val="0"/>
          <w:sz w:val="21"/>
          <w:szCs w:val="21"/>
        </w:rPr>
        <w:t>de</w:t>
      </w:r>
      <w:r w:rsidRPr="00B31A6D">
        <w:rPr>
          <w:rFonts w:ascii="Abadi" w:hAnsi="Abadi"/>
          <w:b w:val="0"/>
          <w:bCs w:val="0"/>
          <w:spacing w:val="40"/>
          <w:sz w:val="21"/>
          <w:szCs w:val="21"/>
        </w:rPr>
        <w:t xml:space="preserve"> </w:t>
      </w:r>
      <w:r w:rsidRPr="00B31A6D">
        <w:rPr>
          <w:rFonts w:ascii="Abadi" w:hAnsi="Abadi"/>
          <w:b w:val="0"/>
          <w:bCs w:val="0"/>
          <w:spacing w:val="-2"/>
          <w:sz w:val="21"/>
          <w:szCs w:val="21"/>
        </w:rPr>
        <w:t xml:space="preserve">manera </w:t>
      </w:r>
      <w:r w:rsidRPr="00B31A6D">
        <w:rPr>
          <w:rFonts w:ascii="Abadi" w:hAnsi="Abadi"/>
          <w:b w:val="0"/>
          <w:bCs w:val="0"/>
          <w:sz w:val="21"/>
          <w:szCs w:val="21"/>
        </w:rPr>
        <w:t>presencial en el punto veinte del</w:t>
      </w:r>
      <w:r w:rsidRPr="00B31A6D">
        <w:rPr>
          <w:rFonts w:ascii="Abadi" w:hAnsi="Abadi"/>
          <w:b w:val="0"/>
          <w:bCs w:val="0"/>
          <w:spacing w:val="-2"/>
          <w:sz w:val="21"/>
          <w:szCs w:val="21"/>
        </w:rPr>
        <w:t xml:space="preserve"> </w:t>
      </w:r>
      <w:r w:rsidRPr="00B31A6D">
        <w:rPr>
          <w:rFonts w:ascii="Abadi" w:hAnsi="Abadi"/>
          <w:b w:val="0"/>
          <w:bCs w:val="0"/>
          <w:sz w:val="21"/>
          <w:szCs w:val="21"/>
        </w:rPr>
        <w:t>orden del día.</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xml:space="preserve">- - - </w:t>
      </w:r>
    </w:p>
    <w:p w14:paraId="7A3E72CD" w14:textId="4DB84852" w:rsidR="00B31A6D" w:rsidRPr="00B31A6D" w:rsidRDefault="00B31A6D" w:rsidP="005A600A">
      <w:pPr>
        <w:pStyle w:val="Textoindependiente"/>
        <w:ind w:firstLine="851"/>
        <w:rPr>
          <w:rFonts w:ascii="Abadi" w:hAnsi="Abadi"/>
          <w:b w:val="0"/>
          <w:bCs w:val="0"/>
          <w:sz w:val="21"/>
          <w:szCs w:val="21"/>
        </w:rPr>
      </w:pPr>
      <w:r w:rsidRPr="00B31A6D">
        <w:rPr>
          <w:rFonts w:ascii="Abadi" w:hAnsi="Abadi"/>
          <w:b w:val="0"/>
          <w:bCs w:val="0"/>
          <w:sz w:val="21"/>
          <w:szCs w:val="21"/>
        </w:rPr>
        <w:t>La</w:t>
      </w:r>
      <w:r w:rsidRPr="00B31A6D">
        <w:rPr>
          <w:rFonts w:ascii="Abadi" w:hAnsi="Abadi"/>
          <w:b w:val="0"/>
          <w:bCs w:val="0"/>
          <w:spacing w:val="-12"/>
          <w:sz w:val="21"/>
          <w:szCs w:val="21"/>
        </w:rPr>
        <w:t xml:space="preserve"> </w:t>
      </w:r>
      <w:r w:rsidRPr="00B31A6D">
        <w:rPr>
          <w:rFonts w:ascii="Abadi" w:hAnsi="Abadi"/>
          <w:b w:val="0"/>
          <w:bCs w:val="0"/>
          <w:sz w:val="21"/>
          <w:szCs w:val="21"/>
        </w:rPr>
        <w:t>presidencia</w:t>
      </w:r>
      <w:r w:rsidRPr="00B31A6D">
        <w:rPr>
          <w:rFonts w:ascii="Abadi" w:hAnsi="Abadi"/>
          <w:b w:val="0"/>
          <w:bCs w:val="0"/>
          <w:spacing w:val="-12"/>
          <w:sz w:val="21"/>
          <w:szCs w:val="21"/>
        </w:rPr>
        <w:t xml:space="preserve"> </w:t>
      </w:r>
      <w:r w:rsidRPr="00B31A6D">
        <w:rPr>
          <w:rFonts w:ascii="Abadi" w:hAnsi="Abadi"/>
          <w:b w:val="0"/>
          <w:bCs w:val="0"/>
          <w:sz w:val="21"/>
          <w:szCs w:val="21"/>
        </w:rPr>
        <w:t>calificó</w:t>
      </w:r>
      <w:r w:rsidRPr="00B31A6D">
        <w:rPr>
          <w:rFonts w:ascii="Abadi" w:hAnsi="Abadi"/>
          <w:b w:val="0"/>
          <w:bCs w:val="0"/>
          <w:spacing w:val="-11"/>
          <w:sz w:val="21"/>
          <w:szCs w:val="21"/>
        </w:rPr>
        <w:t xml:space="preserve"> </w:t>
      </w:r>
      <w:r w:rsidRPr="00B31A6D">
        <w:rPr>
          <w:rFonts w:ascii="Abadi" w:hAnsi="Abadi"/>
          <w:b w:val="0"/>
          <w:bCs w:val="0"/>
          <w:sz w:val="21"/>
          <w:szCs w:val="21"/>
        </w:rPr>
        <w:t>de</w:t>
      </w:r>
      <w:r w:rsidRPr="00B31A6D">
        <w:rPr>
          <w:rFonts w:ascii="Abadi" w:hAnsi="Abadi"/>
          <w:b w:val="0"/>
          <w:bCs w:val="0"/>
          <w:spacing w:val="-11"/>
          <w:sz w:val="21"/>
          <w:szCs w:val="21"/>
        </w:rPr>
        <w:t xml:space="preserve"> </w:t>
      </w:r>
      <w:r w:rsidRPr="00B31A6D">
        <w:rPr>
          <w:rFonts w:ascii="Abadi" w:hAnsi="Abadi"/>
          <w:b w:val="0"/>
          <w:bCs w:val="0"/>
          <w:sz w:val="21"/>
          <w:szCs w:val="21"/>
        </w:rPr>
        <w:t>justificada</w:t>
      </w:r>
      <w:r w:rsidRPr="00B31A6D">
        <w:rPr>
          <w:rFonts w:ascii="Abadi" w:hAnsi="Abadi"/>
          <w:b w:val="0"/>
          <w:bCs w:val="0"/>
          <w:spacing w:val="-12"/>
          <w:sz w:val="21"/>
          <w:szCs w:val="21"/>
        </w:rPr>
        <w:t xml:space="preserve"> </w:t>
      </w:r>
      <w:r w:rsidRPr="00B31A6D">
        <w:rPr>
          <w:rFonts w:ascii="Abadi" w:hAnsi="Abadi"/>
          <w:b w:val="0"/>
          <w:bCs w:val="0"/>
          <w:sz w:val="21"/>
          <w:szCs w:val="21"/>
        </w:rPr>
        <w:t>la</w:t>
      </w:r>
      <w:r w:rsidRPr="00B31A6D">
        <w:rPr>
          <w:rFonts w:ascii="Abadi" w:hAnsi="Abadi"/>
          <w:b w:val="0"/>
          <w:bCs w:val="0"/>
          <w:spacing w:val="-12"/>
          <w:sz w:val="21"/>
          <w:szCs w:val="21"/>
        </w:rPr>
        <w:t xml:space="preserve"> </w:t>
      </w:r>
      <w:r w:rsidRPr="00B31A6D">
        <w:rPr>
          <w:rFonts w:ascii="Abadi" w:hAnsi="Abadi"/>
          <w:b w:val="0"/>
          <w:bCs w:val="0"/>
          <w:sz w:val="21"/>
          <w:szCs w:val="21"/>
        </w:rPr>
        <w:t>inasistencia</w:t>
      </w:r>
      <w:r w:rsidRPr="00B31A6D">
        <w:rPr>
          <w:rFonts w:ascii="Abadi" w:hAnsi="Abadi"/>
          <w:b w:val="0"/>
          <w:bCs w:val="0"/>
          <w:spacing w:val="-12"/>
          <w:sz w:val="21"/>
          <w:szCs w:val="21"/>
        </w:rPr>
        <w:t xml:space="preserve"> </w:t>
      </w:r>
      <w:r w:rsidRPr="00B31A6D">
        <w:rPr>
          <w:rFonts w:ascii="Abadi" w:hAnsi="Abadi"/>
          <w:b w:val="0"/>
          <w:bCs w:val="0"/>
          <w:sz w:val="21"/>
          <w:szCs w:val="21"/>
        </w:rPr>
        <w:t>de</w:t>
      </w:r>
      <w:r w:rsidRPr="00B31A6D">
        <w:rPr>
          <w:rFonts w:ascii="Abadi" w:hAnsi="Abadi"/>
          <w:b w:val="0"/>
          <w:bCs w:val="0"/>
          <w:spacing w:val="-11"/>
          <w:sz w:val="21"/>
          <w:szCs w:val="21"/>
        </w:rPr>
        <w:t xml:space="preserve"> </w:t>
      </w:r>
      <w:r w:rsidRPr="00B31A6D">
        <w:rPr>
          <w:rFonts w:ascii="Abadi" w:hAnsi="Abadi"/>
          <w:b w:val="0"/>
          <w:bCs w:val="0"/>
          <w:sz w:val="21"/>
          <w:szCs w:val="21"/>
        </w:rPr>
        <w:t>la</w:t>
      </w:r>
      <w:r w:rsidRPr="00B31A6D">
        <w:rPr>
          <w:rFonts w:ascii="Abadi" w:hAnsi="Abadi"/>
          <w:b w:val="0"/>
          <w:bCs w:val="0"/>
          <w:spacing w:val="-12"/>
          <w:sz w:val="21"/>
          <w:szCs w:val="21"/>
        </w:rPr>
        <w:t xml:space="preserve"> </w:t>
      </w:r>
      <w:r w:rsidRPr="00B31A6D">
        <w:rPr>
          <w:rFonts w:ascii="Abadi" w:hAnsi="Abadi"/>
          <w:b w:val="0"/>
          <w:bCs w:val="0"/>
          <w:sz w:val="21"/>
          <w:szCs w:val="21"/>
        </w:rPr>
        <w:t>diputada</w:t>
      </w:r>
      <w:r w:rsidRPr="00B31A6D">
        <w:rPr>
          <w:rFonts w:ascii="Abadi" w:hAnsi="Abadi"/>
          <w:b w:val="0"/>
          <w:bCs w:val="0"/>
          <w:spacing w:val="-11"/>
          <w:sz w:val="21"/>
          <w:szCs w:val="21"/>
        </w:rPr>
        <w:t xml:space="preserve"> </w:t>
      </w:r>
      <w:r w:rsidRPr="00B31A6D">
        <w:rPr>
          <w:rFonts w:ascii="Abadi" w:hAnsi="Abadi"/>
          <w:b w:val="0"/>
          <w:bCs w:val="0"/>
          <w:sz w:val="21"/>
          <w:szCs w:val="21"/>
        </w:rPr>
        <w:t>Alma</w:t>
      </w:r>
      <w:r w:rsidRPr="00B31A6D">
        <w:rPr>
          <w:rFonts w:ascii="Abadi" w:hAnsi="Abadi"/>
          <w:b w:val="0"/>
          <w:bCs w:val="0"/>
          <w:spacing w:val="-12"/>
          <w:sz w:val="21"/>
          <w:szCs w:val="21"/>
        </w:rPr>
        <w:t xml:space="preserve"> </w:t>
      </w:r>
      <w:r w:rsidRPr="00B31A6D">
        <w:rPr>
          <w:rFonts w:ascii="Abadi" w:hAnsi="Abadi"/>
          <w:b w:val="0"/>
          <w:bCs w:val="0"/>
          <w:sz w:val="21"/>
          <w:szCs w:val="21"/>
        </w:rPr>
        <w:t>Edwviges</w:t>
      </w:r>
      <w:r w:rsidRPr="00B31A6D">
        <w:rPr>
          <w:rFonts w:ascii="Abadi" w:hAnsi="Abadi"/>
          <w:b w:val="0"/>
          <w:bCs w:val="0"/>
          <w:spacing w:val="-12"/>
          <w:sz w:val="21"/>
          <w:szCs w:val="21"/>
        </w:rPr>
        <w:t xml:space="preserve"> </w:t>
      </w:r>
      <w:r w:rsidRPr="00B31A6D">
        <w:rPr>
          <w:rFonts w:ascii="Abadi" w:hAnsi="Abadi"/>
          <w:b w:val="0"/>
          <w:bCs w:val="0"/>
          <w:sz w:val="21"/>
          <w:szCs w:val="21"/>
        </w:rPr>
        <w:t>Alcaraz Hernández a la sesión solemne celebrada el cinco de octubre del año en curso; de los diputados Cuauhtémoc Becerra González y David Martínez Mendizábal y de la diputada Martha Guadalupe Hernández Camarena a la presente sesión. Ello en virtud de los oficios remitidos de conformidad con</w:t>
      </w:r>
      <w:r w:rsidRPr="00B31A6D">
        <w:rPr>
          <w:rFonts w:ascii="Abadi" w:hAnsi="Abadi"/>
          <w:b w:val="0"/>
          <w:bCs w:val="0"/>
          <w:spacing w:val="-2"/>
          <w:sz w:val="21"/>
          <w:szCs w:val="21"/>
        </w:rPr>
        <w:t xml:space="preserve"> </w:t>
      </w:r>
      <w:r w:rsidRPr="00B31A6D">
        <w:rPr>
          <w:rFonts w:ascii="Abadi" w:hAnsi="Abadi"/>
          <w:b w:val="0"/>
          <w:bCs w:val="0"/>
          <w:sz w:val="21"/>
          <w:szCs w:val="21"/>
        </w:rPr>
        <w:t>el</w:t>
      </w:r>
      <w:r w:rsidRPr="00B31A6D">
        <w:rPr>
          <w:rFonts w:ascii="Abadi" w:hAnsi="Abadi"/>
          <w:b w:val="0"/>
          <w:bCs w:val="0"/>
          <w:spacing w:val="-2"/>
          <w:sz w:val="21"/>
          <w:szCs w:val="21"/>
        </w:rPr>
        <w:t xml:space="preserve"> </w:t>
      </w:r>
      <w:r w:rsidRPr="00B31A6D">
        <w:rPr>
          <w:rFonts w:ascii="Abadi" w:hAnsi="Abadi"/>
          <w:b w:val="0"/>
          <w:bCs w:val="0"/>
          <w:sz w:val="21"/>
          <w:szCs w:val="21"/>
        </w:rPr>
        <w:t>artículo veintiocho</w:t>
      </w:r>
      <w:r w:rsidRPr="00B31A6D">
        <w:rPr>
          <w:rFonts w:ascii="Abadi" w:hAnsi="Abadi"/>
          <w:b w:val="0"/>
          <w:bCs w:val="0"/>
          <w:spacing w:val="-1"/>
          <w:sz w:val="21"/>
          <w:szCs w:val="21"/>
        </w:rPr>
        <w:t xml:space="preserve"> </w:t>
      </w:r>
      <w:r w:rsidRPr="00B31A6D">
        <w:rPr>
          <w:rFonts w:ascii="Abadi" w:hAnsi="Abadi"/>
          <w:b w:val="0"/>
          <w:bCs w:val="0"/>
          <w:sz w:val="21"/>
          <w:szCs w:val="21"/>
        </w:rPr>
        <w:t>de</w:t>
      </w:r>
      <w:r w:rsidRPr="00B31A6D">
        <w:rPr>
          <w:rFonts w:ascii="Abadi" w:hAnsi="Abadi"/>
          <w:b w:val="0"/>
          <w:bCs w:val="0"/>
          <w:spacing w:val="-3"/>
          <w:sz w:val="21"/>
          <w:szCs w:val="21"/>
        </w:rPr>
        <w:t xml:space="preserve"> </w:t>
      </w:r>
      <w:r w:rsidRPr="00B31A6D">
        <w:rPr>
          <w:rFonts w:ascii="Abadi" w:hAnsi="Abadi"/>
          <w:b w:val="0"/>
          <w:bCs w:val="0"/>
          <w:sz w:val="21"/>
          <w:szCs w:val="21"/>
        </w:rPr>
        <w:t>la</w:t>
      </w:r>
      <w:r w:rsidRPr="00B31A6D">
        <w:rPr>
          <w:rFonts w:ascii="Abadi" w:hAnsi="Abadi"/>
          <w:b w:val="0"/>
          <w:bCs w:val="0"/>
          <w:spacing w:val="-2"/>
          <w:sz w:val="21"/>
          <w:szCs w:val="21"/>
        </w:rPr>
        <w:t xml:space="preserve"> </w:t>
      </w:r>
      <w:r w:rsidRPr="00B31A6D">
        <w:rPr>
          <w:rFonts w:ascii="Abadi" w:hAnsi="Abadi"/>
          <w:b w:val="0"/>
          <w:bCs w:val="0"/>
          <w:sz w:val="21"/>
          <w:szCs w:val="21"/>
        </w:rPr>
        <w:t>Ley</w:t>
      </w:r>
      <w:r w:rsidRPr="00B31A6D">
        <w:rPr>
          <w:rFonts w:ascii="Abadi" w:hAnsi="Abadi"/>
          <w:b w:val="0"/>
          <w:bCs w:val="0"/>
          <w:spacing w:val="-4"/>
          <w:sz w:val="21"/>
          <w:szCs w:val="21"/>
        </w:rPr>
        <w:t xml:space="preserve"> </w:t>
      </w:r>
      <w:r w:rsidRPr="00B31A6D">
        <w:rPr>
          <w:rFonts w:ascii="Abadi" w:hAnsi="Abadi"/>
          <w:b w:val="0"/>
          <w:bCs w:val="0"/>
          <w:sz w:val="21"/>
          <w:szCs w:val="21"/>
        </w:rPr>
        <w:t>Orgánica</w:t>
      </w:r>
      <w:r w:rsidRPr="00B31A6D">
        <w:rPr>
          <w:rFonts w:ascii="Abadi" w:hAnsi="Abadi"/>
          <w:b w:val="0"/>
          <w:bCs w:val="0"/>
          <w:spacing w:val="-3"/>
          <w:sz w:val="21"/>
          <w:szCs w:val="21"/>
        </w:rPr>
        <w:t xml:space="preserve"> </w:t>
      </w:r>
      <w:r w:rsidRPr="00B31A6D">
        <w:rPr>
          <w:rFonts w:ascii="Abadi" w:hAnsi="Abadi"/>
          <w:b w:val="0"/>
          <w:bCs w:val="0"/>
          <w:sz w:val="21"/>
          <w:szCs w:val="21"/>
        </w:rPr>
        <w:t>del</w:t>
      </w:r>
      <w:r w:rsidRPr="00B31A6D">
        <w:rPr>
          <w:rFonts w:ascii="Abadi" w:hAnsi="Abadi"/>
          <w:b w:val="0"/>
          <w:bCs w:val="0"/>
          <w:spacing w:val="-2"/>
          <w:sz w:val="21"/>
          <w:szCs w:val="21"/>
        </w:rPr>
        <w:t xml:space="preserve"> </w:t>
      </w:r>
      <w:r w:rsidRPr="00B31A6D">
        <w:rPr>
          <w:rFonts w:ascii="Abadi" w:hAnsi="Abadi"/>
          <w:b w:val="0"/>
          <w:bCs w:val="0"/>
          <w:sz w:val="21"/>
          <w:szCs w:val="21"/>
        </w:rPr>
        <w:t>Poder</w:t>
      </w:r>
      <w:r w:rsidRPr="00B31A6D">
        <w:rPr>
          <w:rFonts w:ascii="Abadi" w:hAnsi="Abadi"/>
          <w:b w:val="0"/>
          <w:bCs w:val="0"/>
          <w:spacing w:val="-2"/>
          <w:sz w:val="21"/>
          <w:szCs w:val="21"/>
        </w:rPr>
        <w:t xml:space="preserve"> </w:t>
      </w:r>
      <w:r w:rsidRPr="00B31A6D">
        <w:rPr>
          <w:rFonts w:ascii="Abadi" w:hAnsi="Abadi"/>
          <w:b w:val="0"/>
          <w:bCs w:val="0"/>
          <w:sz w:val="21"/>
          <w:szCs w:val="21"/>
        </w:rPr>
        <w:t>Legislativo</w:t>
      </w:r>
      <w:r w:rsidRPr="00B31A6D">
        <w:rPr>
          <w:rFonts w:ascii="Abadi" w:hAnsi="Abadi"/>
          <w:b w:val="0"/>
          <w:bCs w:val="0"/>
          <w:spacing w:val="-2"/>
          <w:sz w:val="21"/>
          <w:szCs w:val="21"/>
        </w:rPr>
        <w:t xml:space="preserve"> </w:t>
      </w:r>
      <w:r w:rsidRPr="00B31A6D">
        <w:rPr>
          <w:rFonts w:ascii="Abadi" w:hAnsi="Abadi"/>
          <w:b w:val="0"/>
          <w:bCs w:val="0"/>
          <w:sz w:val="21"/>
          <w:szCs w:val="21"/>
        </w:rPr>
        <w:t>del</w:t>
      </w:r>
      <w:r w:rsidRPr="00B31A6D">
        <w:rPr>
          <w:rFonts w:ascii="Abadi" w:hAnsi="Abadi"/>
          <w:b w:val="0"/>
          <w:bCs w:val="0"/>
          <w:spacing w:val="-2"/>
          <w:sz w:val="21"/>
          <w:szCs w:val="21"/>
        </w:rPr>
        <w:t xml:space="preserve"> </w:t>
      </w:r>
      <w:r w:rsidRPr="00B31A6D">
        <w:rPr>
          <w:rFonts w:ascii="Abadi" w:hAnsi="Abadi"/>
          <w:b w:val="0"/>
          <w:bCs w:val="0"/>
          <w:sz w:val="21"/>
          <w:szCs w:val="21"/>
        </w:rPr>
        <w:t>Estado</w:t>
      </w:r>
      <w:r w:rsidRPr="00B31A6D">
        <w:rPr>
          <w:rFonts w:ascii="Abadi" w:hAnsi="Abadi"/>
          <w:b w:val="0"/>
          <w:bCs w:val="0"/>
          <w:spacing w:val="-1"/>
          <w:sz w:val="21"/>
          <w:szCs w:val="21"/>
        </w:rPr>
        <w:t xml:space="preserve"> </w:t>
      </w:r>
      <w:r w:rsidRPr="00B31A6D">
        <w:rPr>
          <w:rFonts w:ascii="Abadi" w:hAnsi="Abadi"/>
          <w:b w:val="0"/>
          <w:bCs w:val="0"/>
          <w:sz w:val="21"/>
          <w:szCs w:val="21"/>
        </w:rPr>
        <w:t>de</w:t>
      </w:r>
      <w:r w:rsidRPr="00B31A6D">
        <w:rPr>
          <w:rFonts w:ascii="Abadi" w:hAnsi="Abadi"/>
          <w:b w:val="0"/>
          <w:bCs w:val="0"/>
          <w:spacing w:val="-5"/>
          <w:sz w:val="21"/>
          <w:szCs w:val="21"/>
        </w:rPr>
        <w:t xml:space="preserve"> </w:t>
      </w:r>
      <w:r w:rsidRPr="00B31A6D">
        <w:rPr>
          <w:rFonts w:ascii="Abadi" w:hAnsi="Abadi"/>
          <w:b w:val="0"/>
          <w:bCs w:val="0"/>
          <w:sz w:val="21"/>
          <w:szCs w:val="21"/>
        </w:rPr>
        <w:t>Guanajuato.</w:t>
      </w:r>
      <w:r w:rsidRPr="00B31A6D">
        <w:rPr>
          <w:rFonts w:ascii="Abadi" w:hAnsi="Abadi"/>
          <w:b w:val="0"/>
          <w:bCs w:val="0"/>
          <w:spacing w:val="3"/>
          <w:sz w:val="21"/>
          <w:szCs w:val="21"/>
        </w:rPr>
        <w:t xml:space="preserve"> </w:t>
      </w:r>
      <w:r w:rsidRPr="00B31A6D">
        <w:rPr>
          <w:rFonts w:ascii="Abadi" w:hAnsi="Abadi"/>
          <w:b w:val="0"/>
          <w:bCs w:val="0"/>
          <w:sz w:val="21"/>
          <w:szCs w:val="21"/>
        </w:rPr>
        <w:t>-</w:t>
      </w:r>
      <w:r w:rsidRPr="00B31A6D">
        <w:rPr>
          <w:rFonts w:ascii="Abadi" w:hAnsi="Abadi"/>
          <w:b w:val="0"/>
          <w:bCs w:val="0"/>
          <w:spacing w:val="-4"/>
          <w:sz w:val="21"/>
          <w:szCs w:val="21"/>
        </w:rPr>
        <w:t xml:space="preserve"> </w:t>
      </w:r>
    </w:p>
    <w:p w14:paraId="48C70D9F" w14:textId="3CA63F8E" w:rsidR="00B31A6D" w:rsidRPr="00637A0B" w:rsidRDefault="00B31A6D" w:rsidP="005A600A">
      <w:pPr>
        <w:pStyle w:val="Textoindependiente"/>
        <w:ind w:firstLine="851"/>
        <w:rPr>
          <w:rFonts w:ascii="Abadi" w:hAnsi="Abadi"/>
          <w:sz w:val="21"/>
          <w:szCs w:val="21"/>
        </w:rPr>
      </w:pPr>
      <w:r w:rsidRPr="00B31A6D">
        <w:rPr>
          <w:rFonts w:ascii="Abadi" w:hAnsi="Abadi"/>
          <w:b w:val="0"/>
          <w:bCs w:val="0"/>
          <w:sz w:val="21"/>
          <w:szCs w:val="21"/>
        </w:rPr>
        <w:t>Comprobado</w:t>
      </w:r>
      <w:r w:rsidRPr="00B31A6D">
        <w:rPr>
          <w:rFonts w:ascii="Abadi" w:hAnsi="Abadi"/>
          <w:b w:val="0"/>
          <w:bCs w:val="0"/>
          <w:spacing w:val="-11"/>
          <w:sz w:val="21"/>
          <w:szCs w:val="21"/>
        </w:rPr>
        <w:t xml:space="preserve"> </w:t>
      </w:r>
      <w:r w:rsidRPr="00B31A6D">
        <w:rPr>
          <w:rFonts w:ascii="Abadi" w:hAnsi="Abadi"/>
          <w:b w:val="0"/>
          <w:bCs w:val="0"/>
          <w:sz w:val="21"/>
          <w:szCs w:val="21"/>
        </w:rPr>
        <w:t>el</w:t>
      </w:r>
      <w:r w:rsidRPr="00B31A6D">
        <w:rPr>
          <w:rFonts w:ascii="Abadi" w:hAnsi="Abadi"/>
          <w:b w:val="0"/>
          <w:bCs w:val="0"/>
          <w:spacing w:val="-11"/>
          <w:sz w:val="21"/>
          <w:szCs w:val="21"/>
        </w:rPr>
        <w:t xml:space="preserve"> </w:t>
      </w:r>
      <w:r w:rsidRPr="00B31A6D">
        <w:rPr>
          <w:rFonts w:ascii="Abadi" w:hAnsi="Abadi"/>
          <w:b w:val="0"/>
          <w:bCs w:val="0"/>
          <w:sz w:val="21"/>
          <w:szCs w:val="21"/>
        </w:rPr>
        <w:t>cuórum</w:t>
      </w:r>
      <w:r w:rsidRPr="00B31A6D">
        <w:rPr>
          <w:rFonts w:ascii="Abadi" w:hAnsi="Abadi"/>
          <w:b w:val="0"/>
          <w:bCs w:val="0"/>
          <w:spacing w:val="-14"/>
          <w:sz w:val="21"/>
          <w:szCs w:val="21"/>
        </w:rPr>
        <w:t xml:space="preserve"> </w:t>
      </w:r>
      <w:r w:rsidRPr="00B31A6D">
        <w:rPr>
          <w:rFonts w:ascii="Abadi" w:hAnsi="Abadi"/>
          <w:b w:val="0"/>
          <w:bCs w:val="0"/>
          <w:sz w:val="21"/>
          <w:szCs w:val="21"/>
        </w:rPr>
        <w:t>legal,</w:t>
      </w:r>
      <w:r w:rsidRPr="00B31A6D">
        <w:rPr>
          <w:rFonts w:ascii="Abadi" w:hAnsi="Abadi"/>
          <w:b w:val="0"/>
          <w:bCs w:val="0"/>
          <w:spacing w:val="-12"/>
          <w:sz w:val="21"/>
          <w:szCs w:val="21"/>
        </w:rPr>
        <w:t xml:space="preserve"> </w:t>
      </w:r>
      <w:r w:rsidRPr="00B31A6D">
        <w:rPr>
          <w:rFonts w:ascii="Abadi" w:hAnsi="Abadi"/>
          <w:b w:val="0"/>
          <w:bCs w:val="0"/>
          <w:sz w:val="21"/>
          <w:szCs w:val="21"/>
        </w:rPr>
        <w:t>la</w:t>
      </w:r>
      <w:r w:rsidRPr="00B31A6D">
        <w:rPr>
          <w:rFonts w:ascii="Abadi" w:hAnsi="Abadi"/>
          <w:b w:val="0"/>
          <w:bCs w:val="0"/>
          <w:spacing w:val="-12"/>
          <w:sz w:val="21"/>
          <w:szCs w:val="21"/>
        </w:rPr>
        <w:t xml:space="preserve"> </w:t>
      </w:r>
      <w:r w:rsidRPr="00B31A6D">
        <w:rPr>
          <w:rFonts w:ascii="Abadi" w:hAnsi="Abadi"/>
          <w:b w:val="0"/>
          <w:bCs w:val="0"/>
          <w:sz w:val="21"/>
          <w:szCs w:val="21"/>
        </w:rPr>
        <w:t>presidencia</w:t>
      </w:r>
      <w:r w:rsidRPr="00B31A6D">
        <w:rPr>
          <w:rFonts w:ascii="Abadi" w:hAnsi="Abadi"/>
          <w:b w:val="0"/>
          <w:bCs w:val="0"/>
          <w:spacing w:val="-12"/>
          <w:sz w:val="21"/>
          <w:szCs w:val="21"/>
        </w:rPr>
        <w:t xml:space="preserve"> </w:t>
      </w:r>
      <w:r w:rsidRPr="00B31A6D">
        <w:rPr>
          <w:rFonts w:ascii="Abadi" w:hAnsi="Abadi"/>
          <w:b w:val="0"/>
          <w:bCs w:val="0"/>
          <w:sz w:val="21"/>
          <w:szCs w:val="21"/>
        </w:rPr>
        <w:t>declaró</w:t>
      </w:r>
      <w:r w:rsidRPr="00B31A6D">
        <w:rPr>
          <w:rFonts w:ascii="Abadi" w:hAnsi="Abadi"/>
          <w:b w:val="0"/>
          <w:bCs w:val="0"/>
          <w:spacing w:val="-13"/>
          <w:sz w:val="21"/>
          <w:szCs w:val="21"/>
        </w:rPr>
        <w:t xml:space="preserve"> </w:t>
      </w:r>
      <w:r w:rsidRPr="00B31A6D">
        <w:rPr>
          <w:rFonts w:ascii="Abadi" w:hAnsi="Abadi"/>
          <w:b w:val="0"/>
          <w:bCs w:val="0"/>
          <w:sz w:val="21"/>
          <w:szCs w:val="21"/>
        </w:rPr>
        <w:t>abierta</w:t>
      </w:r>
      <w:r w:rsidRPr="00B31A6D">
        <w:rPr>
          <w:rFonts w:ascii="Abadi" w:hAnsi="Abadi"/>
          <w:b w:val="0"/>
          <w:bCs w:val="0"/>
          <w:spacing w:val="-14"/>
          <w:sz w:val="21"/>
          <w:szCs w:val="21"/>
        </w:rPr>
        <w:t xml:space="preserve"> </w:t>
      </w:r>
      <w:r w:rsidRPr="00B31A6D">
        <w:rPr>
          <w:rFonts w:ascii="Abadi" w:hAnsi="Abadi"/>
          <w:b w:val="0"/>
          <w:bCs w:val="0"/>
          <w:sz w:val="21"/>
          <w:szCs w:val="21"/>
        </w:rPr>
        <w:t>la</w:t>
      </w:r>
      <w:r w:rsidRPr="00B31A6D">
        <w:rPr>
          <w:rFonts w:ascii="Abadi" w:hAnsi="Abadi"/>
          <w:b w:val="0"/>
          <w:bCs w:val="0"/>
          <w:spacing w:val="-12"/>
          <w:sz w:val="21"/>
          <w:szCs w:val="21"/>
        </w:rPr>
        <w:t xml:space="preserve"> </w:t>
      </w:r>
      <w:r w:rsidRPr="00B31A6D">
        <w:rPr>
          <w:rFonts w:ascii="Abadi" w:hAnsi="Abadi"/>
          <w:b w:val="0"/>
          <w:bCs w:val="0"/>
          <w:sz w:val="21"/>
          <w:szCs w:val="21"/>
        </w:rPr>
        <w:t>sesión</w:t>
      </w:r>
      <w:r w:rsidRPr="00B31A6D">
        <w:rPr>
          <w:rFonts w:ascii="Abadi" w:hAnsi="Abadi"/>
          <w:b w:val="0"/>
          <w:bCs w:val="0"/>
          <w:spacing w:val="-10"/>
          <w:sz w:val="21"/>
          <w:szCs w:val="21"/>
        </w:rPr>
        <w:t xml:space="preserve"> </w:t>
      </w:r>
      <w:r w:rsidRPr="00B31A6D">
        <w:rPr>
          <w:rFonts w:ascii="Abadi" w:hAnsi="Abadi"/>
          <w:b w:val="0"/>
          <w:bCs w:val="0"/>
          <w:sz w:val="21"/>
          <w:szCs w:val="21"/>
        </w:rPr>
        <w:t>a</w:t>
      </w:r>
      <w:r w:rsidRPr="00B31A6D">
        <w:rPr>
          <w:rFonts w:ascii="Abadi" w:hAnsi="Abadi"/>
          <w:b w:val="0"/>
          <w:bCs w:val="0"/>
          <w:spacing w:val="-12"/>
          <w:sz w:val="21"/>
          <w:szCs w:val="21"/>
        </w:rPr>
        <w:t xml:space="preserve"> </w:t>
      </w:r>
      <w:r w:rsidRPr="00B31A6D">
        <w:rPr>
          <w:rFonts w:ascii="Abadi" w:hAnsi="Abadi"/>
          <w:b w:val="0"/>
          <w:bCs w:val="0"/>
          <w:sz w:val="21"/>
          <w:szCs w:val="21"/>
        </w:rPr>
        <w:t>las</w:t>
      </w:r>
      <w:r w:rsidRPr="00B31A6D">
        <w:rPr>
          <w:rFonts w:ascii="Abadi" w:hAnsi="Abadi"/>
          <w:b w:val="0"/>
          <w:bCs w:val="0"/>
          <w:spacing w:val="-12"/>
          <w:sz w:val="21"/>
          <w:szCs w:val="21"/>
        </w:rPr>
        <w:t xml:space="preserve"> </w:t>
      </w:r>
      <w:r w:rsidRPr="00B31A6D">
        <w:rPr>
          <w:rFonts w:ascii="Abadi" w:hAnsi="Abadi"/>
          <w:b w:val="0"/>
          <w:bCs w:val="0"/>
          <w:sz w:val="21"/>
          <w:szCs w:val="21"/>
        </w:rPr>
        <w:t>diez</w:t>
      </w:r>
      <w:r w:rsidRPr="00B31A6D">
        <w:rPr>
          <w:rFonts w:ascii="Abadi" w:hAnsi="Abadi"/>
          <w:b w:val="0"/>
          <w:bCs w:val="0"/>
          <w:spacing w:val="-12"/>
          <w:sz w:val="21"/>
          <w:szCs w:val="21"/>
        </w:rPr>
        <w:t xml:space="preserve"> </w:t>
      </w:r>
      <w:r w:rsidRPr="00B31A6D">
        <w:rPr>
          <w:rFonts w:ascii="Abadi" w:hAnsi="Abadi"/>
          <w:b w:val="0"/>
          <w:bCs w:val="0"/>
          <w:sz w:val="21"/>
          <w:szCs w:val="21"/>
        </w:rPr>
        <w:t>horas</w:t>
      </w:r>
      <w:r w:rsidRPr="00B31A6D">
        <w:rPr>
          <w:rFonts w:ascii="Abadi" w:hAnsi="Abadi"/>
          <w:b w:val="0"/>
          <w:bCs w:val="0"/>
          <w:spacing w:val="-12"/>
          <w:sz w:val="21"/>
          <w:szCs w:val="21"/>
        </w:rPr>
        <w:t xml:space="preserve"> </w:t>
      </w:r>
      <w:r w:rsidRPr="00B31A6D">
        <w:rPr>
          <w:rFonts w:ascii="Abadi" w:hAnsi="Abadi"/>
          <w:b w:val="0"/>
          <w:bCs w:val="0"/>
          <w:sz w:val="21"/>
          <w:szCs w:val="21"/>
        </w:rPr>
        <w:t>con treinta y</w:t>
      </w:r>
      <w:r w:rsidRPr="00B31A6D">
        <w:rPr>
          <w:rFonts w:ascii="Abadi" w:hAnsi="Abadi"/>
          <w:b w:val="0"/>
          <w:bCs w:val="0"/>
          <w:spacing w:val="-1"/>
          <w:sz w:val="21"/>
          <w:szCs w:val="21"/>
        </w:rPr>
        <w:t xml:space="preserve"> </w:t>
      </w:r>
      <w:r w:rsidRPr="00B31A6D">
        <w:rPr>
          <w:rFonts w:ascii="Abadi" w:hAnsi="Abadi"/>
          <w:b w:val="0"/>
          <w:bCs w:val="0"/>
          <w:sz w:val="21"/>
          <w:szCs w:val="21"/>
        </w:rPr>
        <w:t>cuatro minutos del doce de octubre de dos mil veintitrés.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B31A6D">
        <w:rPr>
          <w:rFonts w:ascii="Abadi" w:hAnsi="Abadi"/>
          <w:b w:val="0"/>
          <w:bCs w:val="0"/>
          <w:spacing w:val="-1"/>
          <w:sz w:val="21"/>
          <w:szCs w:val="21"/>
        </w:rPr>
        <w:t xml:space="preserve"> </w:t>
      </w:r>
      <w:r w:rsidRPr="00B31A6D">
        <w:rPr>
          <w:rFonts w:ascii="Abadi" w:hAnsi="Abadi"/>
          <w:b w:val="0"/>
          <w:bCs w:val="0"/>
          <w:sz w:val="21"/>
          <w:szCs w:val="21"/>
        </w:rPr>
        <w:t>-</w:t>
      </w:r>
      <w:r w:rsidRPr="00B31A6D">
        <w:rPr>
          <w:rFonts w:ascii="Abadi" w:hAnsi="Abadi"/>
          <w:b w:val="0"/>
          <w:bCs w:val="0"/>
          <w:spacing w:val="-1"/>
          <w:sz w:val="21"/>
          <w:szCs w:val="21"/>
        </w:rPr>
        <w:t xml:space="preserve"> </w:t>
      </w:r>
      <w:r w:rsidRPr="00B31A6D">
        <w:rPr>
          <w:rFonts w:ascii="Abadi" w:hAnsi="Abadi"/>
          <w:b w:val="0"/>
          <w:bCs w:val="0"/>
          <w:sz w:val="21"/>
          <w:szCs w:val="21"/>
        </w:rPr>
        <w:t>- - -</w:t>
      </w:r>
      <w:r w:rsidRPr="00B31A6D">
        <w:rPr>
          <w:rFonts w:ascii="Abadi" w:hAnsi="Abadi"/>
          <w:b w:val="0"/>
          <w:bCs w:val="0"/>
          <w:spacing w:val="-1"/>
          <w:sz w:val="21"/>
          <w:szCs w:val="21"/>
        </w:rPr>
        <w:t xml:space="preserve"> </w:t>
      </w:r>
      <w:r w:rsidRPr="00B31A6D">
        <w:rPr>
          <w:rFonts w:ascii="Abadi" w:hAnsi="Abadi"/>
          <w:b w:val="0"/>
          <w:bCs w:val="0"/>
          <w:sz w:val="21"/>
          <w:szCs w:val="21"/>
        </w:rPr>
        <w:t>- -</w:t>
      </w:r>
      <w:r w:rsidRPr="00637A0B">
        <w:rPr>
          <w:rFonts w:ascii="Abadi" w:hAnsi="Abadi"/>
          <w:sz w:val="21"/>
          <w:szCs w:val="21"/>
        </w:rPr>
        <w:t xml:space="preserve">  </w:t>
      </w:r>
    </w:p>
    <w:p w14:paraId="17625D03" w14:textId="2EB3E88A" w:rsidR="00B31A6D" w:rsidRPr="00C103FD" w:rsidRDefault="00B31A6D" w:rsidP="005A600A">
      <w:pPr>
        <w:pStyle w:val="Textoindependiente"/>
        <w:ind w:firstLine="851"/>
        <w:rPr>
          <w:rFonts w:ascii="Abadi" w:hAnsi="Abadi"/>
          <w:b w:val="0"/>
          <w:bCs w:val="0"/>
          <w:sz w:val="21"/>
          <w:szCs w:val="21"/>
        </w:rPr>
      </w:pPr>
      <w:r w:rsidRPr="00C103FD">
        <w:rPr>
          <w:rFonts w:ascii="Abadi" w:hAnsi="Abadi"/>
          <w:b w:val="0"/>
          <w:bCs w:val="0"/>
          <w:sz w:val="21"/>
          <w:szCs w:val="21"/>
        </w:rPr>
        <w:t>La secretaría por instrucción de la presidencia dio lectura al orden del día; mismo que, en</w:t>
      </w:r>
      <w:r w:rsidRPr="00C103FD">
        <w:rPr>
          <w:rFonts w:ascii="Abadi" w:hAnsi="Abadi"/>
          <w:b w:val="0"/>
          <w:bCs w:val="0"/>
          <w:spacing w:val="21"/>
          <w:sz w:val="21"/>
          <w:szCs w:val="21"/>
        </w:rPr>
        <w:t xml:space="preserve"> </w:t>
      </w:r>
      <w:r w:rsidRPr="00C103FD">
        <w:rPr>
          <w:rFonts w:ascii="Abadi" w:hAnsi="Abadi"/>
          <w:b w:val="0"/>
          <w:bCs w:val="0"/>
          <w:sz w:val="21"/>
          <w:szCs w:val="21"/>
        </w:rPr>
        <w:t>la modalidad</w:t>
      </w:r>
      <w:r w:rsidRPr="00C103FD">
        <w:rPr>
          <w:rFonts w:ascii="Abadi" w:hAnsi="Abadi"/>
          <w:b w:val="0"/>
          <w:bCs w:val="0"/>
          <w:spacing w:val="20"/>
          <w:sz w:val="21"/>
          <w:szCs w:val="21"/>
        </w:rPr>
        <w:t xml:space="preserve"> </w:t>
      </w:r>
      <w:r w:rsidRPr="00C103FD">
        <w:rPr>
          <w:rFonts w:ascii="Abadi" w:hAnsi="Abadi"/>
          <w:b w:val="0"/>
          <w:bCs w:val="0"/>
          <w:sz w:val="21"/>
          <w:szCs w:val="21"/>
        </w:rPr>
        <w:t>electrónica, así</w:t>
      </w:r>
      <w:r w:rsidRPr="00C103FD">
        <w:rPr>
          <w:rFonts w:ascii="Abadi" w:hAnsi="Abadi"/>
          <w:b w:val="0"/>
          <w:bCs w:val="0"/>
          <w:spacing w:val="20"/>
          <w:sz w:val="21"/>
          <w:szCs w:val="21"/>
        </w:rPr>
        <w:t xml:space="preserve"> </w:t>
      </w:r>
      <w:r w:rsidRPr="00C103FD">
        <w:rPr>
          <w:rFonts w:ascii="Abadi" w:hAnsi="Abadi"/>
          <w:b w:val="0"/>
          <w:bCs w:val="0"/>
          <w:sz w:val="21"/>
          <w:szCs w:val="21"/>
        </w:rPr>
        <w:t>como</w:t>
      </w:r>
      <w:r w:rsidRPr="00C103FD">
        <w:rPr>
          <w:rFonts w:ascii="Abadi" w:hAnsi="Abadi"/>
          <w:b w:val="0"/>
          <w:bCs w:val="0"/>
          <w:spacing w:val="21"/>
          <w:sz w:val="21"/>
          <w:szCs w:val="21"/>
        </w:rPr>
        <w:t xml:space="preserve"> </w:t>
      </w:r>
      <w:r w:rsidRPr="00C103FD">
        <w:rPr>
          <w:rFonts w:ascii="Abadi" w:hAnsi="Abadi"/>
          <w:b w:val="0"/>
          <w:bCs w:val="0"/>
          <w:sz w:val="21"/>
          <w:szCs w:val="21"/>
        </w:rPr>
        <w:t>en</w:t>
      </w:r>
      <w:r w:rsidRPr="00C103FD">
        <w:rPr>
          <w:rFonts w:ascii="Abadi" w:hAnsi="Abadi"/>
          <w:b w:val="0"/>
          <w:bCs w:val="0"/>
          <w:spacing w:val="21"/>
          <w:sz w:val="21"/>
          <w:szCs w:val="21"/>
        </w:rPr>
        <w:t xml:space="preserve"> </w:t>
      </w:r>
      <w:r w:rsidRPr="00C103FD">
        <w:rPr>
          <w:rFonts w:ascii="Abadi" w:hAnsi="Abadi"/>
          <w:b w:val="0"/>
          <w:bCs w:val="0"/>
          <w:sz w:val="21"/>
          <w:szCs w:val="21"/>
        </w:rPr>
        <w:t>la modalidad</w:t>
      </w:r>
      <w:r w:rsidRPr="00C103FD">
        <w:rPr>
          <w:rFonts w:ascii="Abadi" w:hAnsi="Abadi"/>
          <w:b w:val="0"/>
          <w:bCs w:val="0"/>
          <w:spacing w:val="20"/>
          <w:sz w:val="21"/>
          <w:szCs w:val="21"/>
        </w:rPr>
        <w:t xml:space="preserve"> </w:t>
      </w:r>
      <w:r w:rsidRPr="00C103FD">
        <w:rPr>
          <w:rFonts w:ascii="Abadi" w:hAnsi="Abadi"/>
          <w:b w:val="0"/>
          <w:bCs w:val="0"/>
          <w:sz w:val="21"/>
          <w:szCs w:val="21"/>
        </w:rPr>
        <w:t>convencional</w:t>
      </w:r>
      <w:r w:rsidRPr="00C103FD">
        <w:rPr>
          <w:rFonts w:ascii="Abadi" w:hAnsi="Abadi"/>
          <w:b w:val="0"/>
          <w:bCs w:val="0"/>
          <w:spacing w:val="20"/>
          <w:sz w:val="21"/>
          <w:szCs w:val="21"/>
        </w:rPr>
        <w:t xml:space="preserve"> </w:t>
      </w:r>
      <w:r w:rsidRPr="00C103FD">
        <w:rPr>
          <w:rFonts w:ascii="Abadi" w:hAnsi="Abadi"/>
          <w:b w:val="0"/>
          <w:bCs w:val="0"/>
          <w:sz w:val="21"/>
          <w:szCs w:val="21"/>
        </w:rPr>
        <w:t>de</w:t>
      </w:r>
      <w:r w:rsidRPr="00C103FD">
        <w:rPr>
          <w:rFonts w:ascii="Abadi" w:hAnsi="Abadi"/>
          <w:b w:val="0"/>
          <w:bCs w:val="0"/>
          <w:spacing w:val="20"/>
          <w:sz w:val="21"/>
          <w:szCs w:val="21"/>
        </w:rPr>
        <w:t xml:space="preserve"> </w:t>
      </w:r>
      <w:r w:rsidRPr="00C103FD">
        <w:rPr>
          <w:rFonts w:ascii="Abadi" w:hAnsi="Abadi"/>
          <w:b w:val="0"/>
          <w:bCs w:val="0"/>
          <w:sz w:val="21"/>
          <w:szCs w:val="21"/>
        </w:rPr>
        <w:t>quien se</w:t>
      </w:r>
      <w:r w:rsidRPr="00C103FD">
        <w:rPr>
          <w:rFonts w:ascii="Abadi" w:hAnsi="Abadi"/>
          <w:b w:val="0"/>
          <w:bCs w:val="0"/>
          <w:spacing w:val="20"/>
          <w:sz w:val="21"/>
          <w:szCs w:val="21"/>
        </w:rPr>
        <w:t xml:space="preserve"> </w:t>
      </w:r>
      <w:r w:rsidRPr="00C103FD">
        <w:rPr>
          <w:rFonts w:ascii="Abadi" w:hAnsi="Abadi"/>
          <w:b w:val="0"/>
          <w:bCs w:val="0"/>
          <w:sz w:val="21"/>
          <w:szCs w:val="21"/>
        </w:rPr>
        <w:t>encontraba</w:t>
      </w:r>
      <w:r w:rsidRPr="00C103FD">
        <w:rPr>
          <w:rFonts w:ascii="Abadi" w:hAnsi="Abadi"/>
          <w:b w:val="0"/>
          <w:bCs w:val="0"/>
          <w:spacing w:val="29"/>
          <w:sz w:val="21"/>
          <w:szCs w:val="21"/>
        </w:rPr>
        <w:t xml:space="preserve"> </w:t>
      </w:r>
      <w:r w:rsidRPr="00C103FD">
        <w:rPr>
          <w:rFonts w:ascii="Abadi" w:hAnsi="Abadi"/>
          <w:b w:val="0"/>
          <w:bCs w:val="0"/>
          <w:sz w:val="21"/>
          <w:szCs w:val="21"/>
        </w:rPr>
        <w:t>a distancia,</w:t>
      </w:r>
      <w:r w:rsidRPr="00C103FD">
        <w:rPr>
          <w:rFonts w:ascii="Abadi" w:hAnsi="Abadi"/>
          <w:b w:val="0"/>
          <w:bCs w:val="0"/>
          <w:spacing w:val="-5"/>
          <w:sz w:val="21"/>
          <w:szCs w:val="21"/>
        </w:rPr>
        <w:t xml:space="preserve"> </w:t>
      </w:r>
      <w:r w:rsidRPr="00C103FD">
        <w:rPr>
          <w:rFonts w:ascii="Abadi" w:hAnsi="Abadi"/>
          <w:b w:val="0"/>
          <w:bCs w:val="0"/>
          <w:sz w:val="21"/>
          <w:szCs w:val="21"/>
        </w:rPr>
        <w:t>resultó</w:t>
      </w:r>
      <w:r w:rsidRPr="00C103FD">
        <w:rPr>
          <w:rFonts w:ascii="Abadi" w:hAnsi="Abadi"/>
          <w:b w:val="0"/>
          <w:bCs w:val="0"/>
          <w:spacing w:val="-3"/>
          <w:sz w:val="21"/>
          <w:szCs w:val="21"/>
        </w:rPr>
        <w:t xml:space="preserve"> </w:t>
      </w:r>
      <w:r w:rsidRPr="00C103FD">
        <w:rPr>
          <w:rFonts w:ascii="Abadi" w:hAnsi="Abadi"/>
          <w:b w:val="0"/>
          <w:bCs w:val="0"/>
          <w:sz w:val="21"/>
          <w:szCs w:val="21"/>
        </w:rPr>
        <w:t>aprobado</w:t>
      </w:r>
      <w:r w:rsidRPr="00C103FD">
        <w:rPr>
          <w:rFonts w:ascii="Abadi" w:hAnsi="Abadi"/>
          <w:b w:val="0"/>
          <w:bCs w:val="0"/>
          <w:spacing w:val="-3"/>
          <w:sz w:val="21"/>
          <w:szCs w:val="21"/>
        </w:rPr>
        <w:t xml:space="preserve"> </w:t>
      </w:r>
      <w:r w:rsidRPr="00C103FD">
        <w:rPr>
          <w:rFonts w:ascii="Abadi" w:hAnsi="Abadi"/>
          <w:b w:val="0"/>
          <w:bCs w:val="0"/>
          <w:sz w:val="21"/>
          <w:szCs w:val="21"/>
        </w:rPr>
        <w:t>por</w:t>
      </w:r>
      <w:r w:rsidRPr="00C103FD">
        <w:rPr>
          <w:rFonts w:ascii="Abadi" w:hAnsi="Abadi"/>
          <w:b w:val="0"/>
          <w:bCs w:val="0"/>
          <w:spacing w:val="-4"/>
          <w:sz w:val="21"/>
          <w:szCs w:val="21"/>
        </w:rPr>
        <w:t xml:space="preserve"> </w:t>
      </w:r>
      <w:r w:rsidRPr="00C103FD">
        <w:rPr>
          <w:rFonts w:ascii="Abadi" w:hAnsi="Abadi"/>
          <w:b w:val="0"/>
          <w:bCs w:val="0"/>
          <w:sz w:val="21"/>
          <w:szCs w:val="21"/>
        </w:rPr>
        <w:t>unanimidad</w:t>
      </w:r>
      <w:r w:rsidRPr="00C103FD">
        <w:rPr>
          <w:rFonts w:ascii="Abadi" w:hAnsi="Abadi"/>
          <w:b w:val="0"/>
          <w:bCs w:val="0"/>
          <w:spacing w:val="-4"/>
          <w:sz w:val="21"/>
          <w:szCs w:val="21"/>
        </w:rPr>
        <w:t xml:space="preserve"> </w:t>
      </w:r>
      <w:r w:rsidRPr="00C103FD">
        <w:rPr>
          <w:rFonts w:ascii="Abadi" w:hAnsi="Abadi"/>
          <w:b w:val="0"/>
          <w:bCs w:val="0"/>
          <w:sz w:val="21"/>
          <w:szCs w:val="21"/>
        </w:rPr>
        <w:t>en</w:t>
      </w:r>
      <w:r w:rsidRPr="00C103FD">
        <w:rPr>
          <w:rFonts w:ascii="Abadi" w:hAnsi="Abadi"/>
          <w:b w:val="0"/>
          <w:bCs w:val="0"/>
          <w:spacing w:val="-3"/>
          <w:sz w:val="21"/>
          <w:szCs w:val="21"/>
        </w:rPr>
        <w:t xml:space="preserve"> </w:t>
      </w:r>
      <w:r w:rsidRPr="00C103FD">
        <w:rPr>
          <w:rFonts w:ascii="Abadi" w:hAnsi="Abadi"/>
          <w:b w:val="0"/>
          <w:bCs w:val="0"/>
          <w:sz w:val="21"/>
          <w:szCs w:val="21"/>
        </w:rPr>
        <w:t>votación</w:t>
      </w:r>
      <w:r w:rsidRPr="00C103FD">
        <w:rPr>
          <w:rFonts w:ascii="Abadi" w:hAnsi="Abadi"/>
          <w:b w:val="0"/>
          <w:bCs w:val="0"/>
          <w:spacing w:val="-5"/>
          <w:sz w:val="21"/>
          <w:szCs w:val="21"/>
        </w:rPr>
        <w:t xml:space="preserve"> </w:t>
      </w:r>
      <w:r w:rsidRPr="00C103FD">
        <w:rPr>
          <w:rFonts w:ascii="Abadi" w:hAnsi="Abadi"/>
          <w:b w:val="0"/>
          <w:bCs w:val="0"/>
          <w:sz w:val="21"/>
          <w:szCs w:val="21"/>
        </w:rPr>
        <w:t>económica,</w:t>
      </w:r>
      <w:r w:rsidRPr="00C103FD">
        <w:rPr>
          <w:rFonts w:ascii="Abadi" w:hAnsi="Abadi"/>
          <w:b w:val="0"/>
          <w:bCs w:val="0"/>
          <w:spacing w:val="-5"/>
          <w:sz w:val="21"/>
          <w:szCs w:val="21"/>
        </w:rPr>
        <w:t xml:space="preserve"> </w:t>
      </w:r>
      <w:r w:rsidRPr="00C103FD">
        <w:rPr>
          <w:rFonts w:ascii="Abadi" w:hAnsi="Abadi"/>
          <w:b w:val="0"/>
          <w:bCs w:val="0"/>
          <w:sz w:val="21"/>
          <w:szCs w:val="21"/>
        </w:rPr>
        <w:t>con</w:t>
      </w:r>
      <w:r w:rsidRPr="00C103FD">
        <w:rPr>
          <w:rFonts w:ascii="Abadi" w:hAnsi="Abadi"/>
          <w:b w:val="0"/>
          <w:bCs w:val="0"/>
          <w:spacing w:val="-1"/>
          <w:sz w:val="21"/>
          <w:szCs w:val="21"/>
        </w:rPr>
        <w:t xml:space="preserve"> </w:t>
      </w:r>
      <w:r w:rsidRPr="00C103FD">
        <w:rPr>
          <w:rFonts w:ascii="Abadi" w:hAnsi="Abadi"/>
          <w:b w:val="0"/>
          <w:bCs w:val="0"/>
          <w:sz w:val="21"/>
          <w:szCs w:val="21"/>
        </w:rPr>
        <w:t>veintiocho</w:t>
      </w:r>
      <w:r w:rsidRPr="00C103FD">
        <w:rPr>
          <w:rFonts w:ascii="Abadi" w:hAnsi="Abadi"/>
          <w:b w:val="0"/>
          <w:bCs w:val="0"/>
          <w:spacing w:val="-2"/>
          <w:sz w:val="21"/>
          <w:szCs w:val="21"/>
        </w:rPr>
        <w:t xml:space="preserve"> </w:t>
      </w:r>
      <w:r w:rsidRPr="00C103FD">
        <w:rPr>
          <w:rFonts w:ascii="Abadi" w:hAnsi="Abadi"/>
          <w:b w:val="0"/>
          <w:bCs w:val="0"/>
          <w:sz w:val="21"/>
          <w:szCs w:val="21"/>
        </w:rPr>
        <w:t>votos.</w:t>
      </w:r>
      <w:r w:rsidRPr="00C103FD">
        <w:rPr>
          <w:rFonts w:ascii="Abadi" w:hAnsi="Abadi"/>
          <w:b w:val="0"/>
          <w:bCs w:val="0"/>
          <w:spacing w:val="-5"/>
          <w:sz w:val="21"/>
          <w:szCs w:val="21"/>
        </w:rPr>
        <w:t xml:space="preserve"> </w:t>
      </w:r>
      <w:r w:rsidRPr="00C103FD">
        <w:rPr>
          <w:rFonts w:ascii="Abadi" w:hAnsi="Abadi"/>
          <w:b w:val="0"/>
          <w:bCs w:val="0"/>
          <w:sz w:val="21"/>
          <w:szCs w:val="21"/>
        </w:rPr>
        <w:t>-</w:t>
      </w:r>
      <w:r w:rsidRPr="00C103FD">
        <w:rPr>
          <w:rFonts w:ascii="Abadi" w:hAnsi="Abadi"/>
          <w:b w:val="0"/>
          <w:bCs w:val="0"/>
          <w:spacing w:val="-5"/>
          <w:sz w:val="21"/>
          <w:szCs w:val="21"/>
        </w:rPr>
        <w:t xml:space="preserve"> </w:t>
      </w:r>
      <w:r w:rsidRPr="00C103FD">
        <w:rPr>
          <w:rFonts w:ascii="Abadi" w:hAnsi="Abadi"/>
          <w:b w:val="0"/>
          <w:bCs w:val="0"/>
          <w:sz w:val="21"/>
          <w:szCs w:val="21"/>
        </w:rPr>
        <w:t>-</w:t>
      </w:r>
      <w:r w:rsidRPr="00C103FD">
        <w:rPr>
          <w:rFonts w:ascii="Abadi" w:hAnsi="Abadi"/>
          <w:b w:val="0"/>
          <w:bCs w:val="0"/>
          <w:spacing w:val="-5"/>
          <w:sz w:val="21"/>
          <w:szCs w:val="21"/>
        </w:rPr>
        <w:t xml:space="preserve"> </w:t>
      </w:r>
      <w:r w:rsidRPr="00C103FD">
        <w:rPr>
          <w:rFonts w:ascii="Abadi" w:hAnsi="Abadi"/>
          <w:b w:val="0"/>
          <w:bCs w:val="0"/>
          <w:sz w:val="21"/>
          <w:szCs w:val="21"/>
        </w:rPr>
        <w:t>-</w:t>
      </w:r>
      <w:r w:rsidRPr="00C103FD">
        <w:rPr>
          <w:rFonts w:ascii="Abadi" w:hAnsi="Abadi"/>
          <w:b w:val="0"/>
          <w:bCs w:val="0"/>
          <w:spacing w:val="-5"/>
          <w:sz w:val="21"/>
          <w:szCs w:val="21"/>
        </w:rPr>
        <w:t xml:space="preserve"> </w:t>
      </w:r>
      <w:r w:rsidRPr="00C103FD">
        <w:rPr>
          <w:rFonts w:ascii="Abadi" w:hAnsi="Abadi"/>
          <w:b w:val="0"/>
          <w:bCs w:val="0"/>
          <w:sz w:val="21"/>
          <w:szCs w:val="21"/>
        </w:rPr>
        <w:t>-</w:t>
      </w:r>
      <w:r w:rsidRPr="00C103FD">
        <w:rPr>
          <w:rFonts w:ascii="Abadi" w:hAnsi="Abadi"/>
          <w:b w:val="0"/>
          <w:bCs w:val="0"/>
          <w:spacing w:val="-5"/>
          <w:sz w:val="21"/>
          <w:szCs w:val="21"/>
        </w:rPr>
        <w:t xml:space="preserve"> </w:t>
      </w:r>
      <w:r w:rsidRPr="00C103FD">
        <w:rPr>
          <w:rFonts w:ascii="Abadi" w:hAnsi="Abadi"/>
          <w:b w:val="0"/>
          <w:bCs w:val="0"/>
          <w:sz w:val="21"/>
          <w:szCs w:val="21"/>
        </w:rPr>
        <w:t>- -</w:t>
      </w:r>
      <w:r w:rsidR="00C103FD" w:rsidRPr="00C103FD">
        <w:rPr>
          <w:rFonts w:ascii="Abadi" w:hAnsi="Abadi"/>
          <w:b w:val="0"/>
          <w:bCs w:val="0"/>
          <w:sz w:val="21"/>
          <w:szCs w:val="21"/>
        </w:rPr>
        <w:t xml:space="preserve"> - - - - - - - - - - - - - </w:t>
      </w:r>
    </w:p>
    <w:p w14:paraId="3EF87E96" w14:textId="77777777" w:rsidR="00C103FD" w:rsidRPr="00C103FD" w:rsidRDefault="00B31A6D" w:rsidP="005A600A">
      <w:pPr>
        <w:pStyle w:val="Textoindependiente"/>
        <w:ind w:firstLine="851"/>
        <w:rPr>
          <w:rFonts w:ascii="Abadi" w:hAnsi="Abadi"/>
          <w:b w:val="0"/>
          <w:bCs w:val="0"/>
          <w:sz w:val="21"/>
          <w:szCs w:val="21"/>
        </w:rPr>
      </w:pPr>
      <w:r w:rsidRPr="00C103FD">
        <w:rPr>
          <w:rFonts w:ascii="Abadi" w:hAnsi="Abadi"/>
          <w:b w:val="0"/>
          <w:bCs w:val="0"/>
          <w:sz w:val="21"/>
          <w:szCs w:val="21"/>
        </w:rPr>
        <w:t>En</w:t>
      </w:r>
      <w:r w:rsidRPr="00C103FD">
        <w:rPr>
          <w:rFonts w:ascii="Abadi" w:hAnsi="Abadi"/>
          <w:b w:val="0"/>
          <w:bCs w:val="0"/>
          <w:spacing w:val="80"/>
          <w:sz w:val="21"/>
          <w:szCs w:val="21"/>
        </w:rPr>
        <w:t xml:space="preserve"> </w:t>
      </w:r>
      <w:r w:rsidRPr="00C103FD">
        <w:rPr>
          <w:rFonts w:ascii="Abadi" w:hAnsi="Abadi"/>
          <w:b w:val="0"/>
          <w:bCs w:val="0"/>
          <w:sz w:val="21"/>
          <w:szCs w:val="21"/>
        </w:rPr>
        <w:t>votación</w:t>
      </w:r>
      <w:r w:rsidRPr="00C103FD">
        <w:rPr>
          <w:rFonts w:ascii="Abadi" w:hAnsi="Abadi"/>
          <w:b w:val="0"/>
          <w:bCs w:val="0"/>
          <w:spacing w:val="80"/>
          <w:sz w:val="21"/>
          <w:szCs w:val="21"/>
        </w:rPr>
        <w:t xml:space="preserve"> </w:t>
      </w:r>
      <w:r w:rsidRPr="00C103FD">
        <w:rPr>
          <w:rFonts w:ascii="Abadi" w:hAnsi="Abadi"/>
          <w:b w:val="0"/>
          <w:bCs w:val="0"/>
          <w:sz w:val="21"/>
          <w:szCs w:val="21"/>
        </w:rPr>
        <w:t>económica,</w:t>
      </w:r>
      <w:r w:rsidRPr="00C103FD">
        <w:rPr>
          <w:rFonts w:ascii="Abadi" w:hAnsi="Abadi"/>
          <w:b w:val="0"/>
          <w:bCs w:val="0"/>
          <w:spacing w:val="80"/>
          <w:sz w:val="21"/>
          <w:szCs w:val="21"/>
        </w:rPr>
        <w:t xml:space="preserve"> </w:t>
      </w:r>
      <w:r w:rsidRPr="00C103FD">
        <w:rPr>
          <w:rFonts w:ascii="Abadi" w:hAnsi="Abadi"/>
          <w:b w:val="0"/>
          <w:bCs w:val="0"/>
          <w:sz w:val="21"/>
          <w:szCs w:val="21"/>
        </w:rPr>
        <w:t>-en</w:t>
      </w:r>
      <w:r w:rsidRPr="00C103FD">
        <w:rPr>
          <w:rFonts w:ascii="Abadi" w:hAnsi="Abadi"/>
          <w:b w:val="0"/>
          <w:bCs w:val="0"/>
          <w:spacing w:val="80"/>
          <w:sz w:val="21"/>
          <w:szCs w:val="21"/>
        </w:rPr>
        <w:t xml:space="preserve"> </w:t>
      </w:r>
      <w:r w:rsidRPr="00C103FD">
        <w:rPr>
          <w:rFonts w:ascii="Abadi" w:hAnsi="Abadi"/>
          <w:b w:val="0"/>
          <w:bCs w:val="0"/>
          <w:sz w:val="21"/>
          <w:szCs w:val="21"/>
        </w:rPr>
        <w:t>la</w:t>
      </w:r>
      <w:r w:rsidRPr="00C103FD">
        <w:rPr>
          <w:rFonts w:ascii="Abadi" w:hAnsi="Abadi"/>
          <w:b w:val="0"/>
          <w:bCs w:val="0"/>
          <w:spacing w:val="80"/>
          <w:sz w:val="21"/>
          <w:szCs w:val="21"/>
        </w:rPr>
        <w:t xml:space="preserve"> </w:t>
      </w:r>
      <w:r w:rsidRPr="00C103FD">
        <w:rPr>
          <w:rFonts w:ascii="Abadi" w:hAnsi="Abadi"/>
          <w:b w:val="0"/>
          <w:bCs w:val="0"/>
          <w:sz w:val="21"/>
          <w:szCs w:val="21"/>
        </w:rPr>
        <w:t>modalidad</w:t>
      </w:r>
      <w:r w:rsidRPr="00C103FD">
        <w:rPr>
          <w:rFonts w:ascii="Abadi" w:hAnsi="Abadi"/>
          <w:b w:val="0"/>
          <w:bCs w:val="0"/>
          <w:spacing w:val="40"/>
          <w:sz w:val="21"/>
          <w:szCs w:val="21"/>
        </w:rPr>
        <w:t xml:space="preserve"> </w:t>
      </w:r>
      <w:r w:rsidRPr="00C103FD">
        <w:rPr>
          <w:rFonts w:ascii="Abadi" w:hAnsi="Abadi"/>
          <w:b w:val="0"/>
          <w:bCs w:val="0"/>
          <w:sz w:val="21"/>
          <w:szCs w:val="21"/>
        </w:rPr>
        <w:t>electrónica,</w:t>
      </w:r>
      <w:r w:rsidRPr="00C103FD">
        <w:rPr>
          <w:rFonts w:ascii="Abadi" w:hAnsi="Abadi"/>
          <w:b w:val="0"/>
          <w:bCs w:val="0"/>
          <w:spacing w:val="40"/>
          <w:sz w:val="21"/>
          <w:szCs w:val="21"/>
        </w:rPr>
        <w:t xml:space="preserve"> </w:t>
      </w:r>
      <w:r w:rsidRPr="00C103FD">
        <w:rPr>
          <w:rFonts w:ascii="Abadi" w:hAnsi="Abadi"/>
          <w:b w:val="0"/>
          <w:bCs w:val="0"/>
          <w:sz w:val="21"/>
          <w:szCs w:val="21"/>
        </w:rPr>
        <w:t>así</w:t>
      </w:r>
      <w:r w:rsidRPr="00C103FD">
        <w:rPr>
          <w:rFonts w:ascii="Abadi" w:hAnsi="Abadi"/>
          <w:b w:val="0"/>
          <w:bCs w:val="0"/>
          <w:spacing w:val="80"/>
          <w:sz w:val="21"/>
          <w:szCs w:val="21"/>
        </w:rPr>
        <w:t xml:space="preserve"> </w:t>
      </w:r>
      <w:r w:rsidRPr="00C103FD">
        <w:rPr>
          <w:rFonts w:ascii="Abadi" w:hAnsi="Abadi"/>
          <w:b w:val="0"/>
          <w:bCs w:val="0"/>
          <w:sz w:val="21"/>
          <w:szCs w:val="21"/>
        </w:rPr>
        <w:t>como</w:t>
      </w:r>
      <w:r w:rsidRPr="00C103FD">
        <w:rPr>
          <w:rFonts w:ascii="Abadi" w:hAnsi="Abadi"/>
          <w:b w:val="0"/>
          <w:bCs w:val="0"/>
          <w:spacing w:val="80"/>
          <w:sz w:val="21"/>
          <w:szCs w:val="21"/>
        </w:rPr>
        <w:t xml:space="preserve"> </w:t>
      </w:r>
      <w:r w:rsidRPr="00C103FD">
        <w:rPr>
          <w:rFonts w:ascii="Abadi" w:hAnsi="Abadi"/>
          <w:b w:val="0"/>
          <w:bCs w:val="0"/>
          <w:sz w:val="21"/>
          <w:szCs w:val="21"/>
        </w:rPr>
        <w:t>en</w:t>
      </w:r>
      <w:r w:rsidRPr="00C103FD">
        <w:rPr>
          <w:rFonts w:ascii="Abadi" w:hAnsi="Abadi"/>
          <w:b w:val="0"/>
          <w:bCs w:val="0"/>
          <w:spacing w:val="80"/>
          <w:sz w:val="21"/>
          <w:szCs w:val="21"/>
        </w:rPr>
        <w:t xml:space="preserve"> </w:t>
      </w:r>
      <w:r w:rsidRPr="00C103FD">
        <w:rPr>
          <w:rFonts w:ascii="Abadi" w:hAnsi="Abadi"/>
          <w:b w:val="0"/>
          <w:bCs w:val="0"/>
          <w:sz w:val="21"/>
          <w:szCs w:val="21"/>
        </w:rPr>
        <w:t>la</w:t>
      </w:r>
      <w:r w:rsidRPr="00C103FD">
        <w:rPr>
          <w:rFonts w:ascii="Abadi" w:hAnsi="Abadi"/>
          <w:b w:val="0"/>
          <w:bCs w:val="0"/>
          <w:spacing w:val="80"/>
          <w:sz w:val="21"/>
          <w:szCs w:val="21"/>
        </w:rPr>
        <w:t xml:space="preserve"> </w:t>
      </w:r>
      <w:r w:rsidRPr="00C103FD">
        <w:rPr>
          <w:rFonts w:ascii="Abadi" w:hAnsi="Abadi"/>
          <w:b w:val="0"/>
          <w:bCs w:val="0"/>
          <w:sz w:val="21"/>
          <w:szCs w:val="21"/>
        </w:rPr>
        <w:t>modalidad convencional de quien se encontraba a distancia- se aprobó por unanimidad, sin discusión, con veintisiete</w:t>
      </w:r>
      <w:r w:rsidRPr="00C103FD">
        <w:rPr>
          <w:rFonts w:ascii="Abadi" w:hAnsi="Abadi"/>
          <w:b w:val="0"/>
          <w:bCs w:val="0"/>
          <w:spacing w:val="40"/>
          <w:sz w:val="21"/>
          <w:szCs w:val="21"/>
        </w:rPr>
        <w:t xml:space="preserve"> </w:t>
      </w:r>
      <w:r w:rsidRPr="00C103FD">
        <w:rPr>
          <w:rFonts w:ascii="Abadi" w:hAnsi="Abadi"/>
          <w:b w:val="0"/>
          <w:bCs w:val="0"/>
          <w:sz w:val="21"/>
          <w:szCs w:val="21"/>
        </w:rPr>
        <w:t>votos,</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dispensa</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lectura</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las</w:t>
      </w:r>
      <w:r w:rsidRPr="00C103FD">
        <w:rPr>
          <w:rFonts w:ascii="Abadi" w:hAnsi="Abadi"/>
          <w:b w:val="0"/>
          <w:bCs w:val="0"/>
          <w:spacing w:val="40"/>
          <w:sz w:val="21"/>
          <w:szCs w:val="21"/>
        </w:rPr>
        <w:t xml:space="preserve"> </w:t>
      </w:r>
      <w:r w:rsidRPr="00C103FD">
        <w:rPr>
          <w:rFonts w:ascii="Abadi" w:hAnsi="Abadi"/>
          <w:b w:val="0"/>
          <w:bCs w:val="0"/>
          <w:sz w:val="21"/>
          <w:szCs w:val="21"/>
        </w:rPr>
        <w:t>actas</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las</w:t>
      </w:r>
      <w:r w:rsidRPr="00C103FD">
        <w:rPr>
          <w:rFonts w:ascii="Abadi" w:hAnsi="Abadi"/>
          <w:b w:val="0"/>
          <w:bCs w:val="0"/>
          <w:spacing w:val="40"/>
          <w:sz w:val="21"/>
          <w:szCs w:val="21"/>
        </w:rPr>
        <w:t xml:space="preserve"> </w:t>
      </w:r>
      <w:r w:rsidRPr="00C103FD">
        <w:rPr>
          <w:rFonts w:ascii="Abadi" w:hAnsi="Abadi"/>
          <w:b w:val="0"/>
          <w:bCs w:val="0"/>
          <w:sz w:val="21"/>
          <w:szCs w:val="21"/>
        </w:rPr>
        <w:t>sesiones</w:t>
      </w:r>
      <w:r w:rsidRPr="00C103FD">
        <w:rPr>
          <w:rFonts w:ascii="Abadi" w:hAnsi="Abadi"/>
          <w:b w:val="0"/>
          <w:bCs w:val="0"/>
          <w:spacing w:val="40"/>
          <w:sz w:val="21"/>
          <w:szCs w:val="21"/>
        </w:rPr>
        <w:t xml:space="preserve"> </w:t>
      </w:r>
      <w:r w:rsidRPr="00C103FD">
        <w:rPr>
          <w:rFonts w:ascii="Abadi" w:hAnsi="Abadi"/>
          <w:b w:val="0"/>
          <w:bCs w:val="0"/>
          <w:sz w:val="21"/>
          <w:szCs w:val="21"/>
        </w:rPr>
        <w:t>solemne</w:t>
      </w:r>
      <w:r w:rsidRPr="00C103FD">
        <w:rPr>
          <w:rFonts w:ascii="Abadi" w:hAnsi="Abadi"/>
          <w:b w:val="0"/>
          <w:bCs w:val="0"/>
          <w:spacing w:val="40"/>
          <w:sz w:val="21"/>
          <w:szCs w:val="21"/>
        </w:rPr>
        <w:t xml:space="preserve"> </w:t>
      </w:r>
      <w:r w:rsidRPr="00C103FD">
        <w:rPr>
          <w:rFonts w:ascii="Abadi" w:hAnsi="Abadi"/>
          <w:b w:val="0"/>
          <w:bCs w:val="0"/>
          <w:sz w:val="21"/>
          <w:szCs w:val="21"/>
        </w:rPr>
        <w:t>y</w:t>
      </w:r>
      <w:r w:rsidRPr="00C103FD">
        <w:rPr>
          <w:rFonts w:ascii="Abadi" w:hAnsi="Abadi"/>
          <w:b w:val="0"/>
          <w:bCs w:val="0"/>
          <w:spacing w:val="40"/>
          <w:sz w:val="21"/>
          <w:szCs w:val="21"/>
        </w:rPr>
        <w:t xml:space="preserve"> </w:t>
      </w:r>
      <w:r w:rsidRPr="00C103FD">
        <w:rPr>
          <w:rFonts w:ascii="Abadi" w:hAnsi="Abadi"/>
          <w:b w:val="0"/>
          <w:bCs w:val="0"/>
          <w:sz w:val="21"/>
          <w:szCs w:val="21"/>
        </w:rPr>
        <w:t>ordinaria, celebradas el cinco de octubre del año en curso. En los mismos términos se aprobaron las actas de</w:t>
      </w:r>
      <w:r w:rsidRPr="00C103FD">
        <w:rPr>
          <w:rFonts w:ascii="Abadi" w:hAnsi="Abadi"/>
          <w:b w:val="0"/>
          <w:bCs w:val="0"/>
          <w:spacing w:val="-4"/>
          <w:sz w:val="21"/>
          <w:szCs w:val="21"/>
        </w:rPr>
        <w:t xml:space="preserve"> </w:t>
      </w:r>
      <w:r w:rsidRPr="00C103FD">
        <w:rPr>
          <w:rFonts w:ascii="Abadi" w:hAnsi="Abadi"/>
          <w:b w:val="0"/>
          <w:bCs w:val="0"/>
          <w:sz w:val="21"/>
          <w:szCs w:val="21"/>
        </w:rPr>
        <w:t>referencia,</w:t>
      </w:r>
      <w:r w:rsidRPr="00C103FD">
        <w:rPr>
          <w:rFonts w:ascii="Abadi" w:hAnsi="Abadi"/>
          <w:b w:val="0"/>
          <w:bCs w:val="0"/>
          <w:spacing w:val="-2"/>
          <w:sz w:val="21"/>
          <w:szCs w:val="21"/>
        </w:rPr>
        <w:t xml:space="preserve"> </w:t>
      </w:r>
      <w:r w:rsidRPr="00C103FD">
        <w:rPr>
          <w:rFonts w:ascii="Abadi" w:hAnsi="Abadi"/>
          <w:b w:val="0"/>
          <w:bCs w:val="0"/>
          <w:sz w:val="21"/>
          <w:szCs w:val="21"/>
        </w:rPr>
        <w:t>con veintinueve</w:t>
      </w:r>
      <w:r w:rsidRPr="00C103FD">
        <w:rPr>
          <w:rFonts w:ascii="Abadi" w:hAnsi="Abadi"/>
          <w:b w:val="0"/>
          <w:bCs w:val="0"/>
          <w:spacing w:val="-2"/>
          <w:sz w:val="21"/>
          <w:szCs w:val="21"/>
        </w:rPr>
        <w:t xml:space="preserve"> </w:t>
      </w:r>
      <w:r w:rsidRPr="00C103FD">
        <w:rPr>
          <w:rFonts w:ascii="Abadi" w:hAnsi="Abadi"/>
          <w:b w:val="0"/>
          <w:bCs w:val="0"/>
          <w:sz w:val="21"/>
          <w:szCs w:val="21"/>
        </w:rPr>
        <w:t>votos.</w:t>
      </w:r>
      <w:r w:rsidRPr="00C103FD">
        <w:rPr>
          <w:rFonts w:ascii="Abadi" w:hAnsi="Abadi"/>
          <w:b w:val="0"/>
          <w:bCs w:val="0"/>
          <w:spacing w:val="-2"/>
          <w:sz w:val="21"/>
          <w:szCs w:val="21"/>
        </w:rPr>
        <w:t xml:space="preserve"> </w:t>
      </w:r>
    </w:p>
    <w:p w14:paraId="4387DBC8" w14:textId="3B98C275" w:rsidR="00B31A6D" w:rsidRPr="00C103FD" w:rsidRDefault="00B31A6D" w:rsidP="005A600A">
      <w:pPr>
        <w:pStyle w:val="Textoindependiente"/>
        <w:ind w:firstLine="851"/>
        <w:rPr>
          <w:rFonts w:ascii="Abadi" w:hAnsi="Abadi"/>
          <w:b w:val="0"/>
          <w:bCs w:val="0"/>
          <w:sz w:val="21"/>
          <w:szCs w:val="21"/>
        </w:rPr>
      </w:pPr>
      <w:r w:rsidRPr="00C103FD">
        <w:rPr>
          <w:rFonts w:ascii="Abadi" w:hAnsi="Abadi"/>
          <w:b w:val="0"/>
          <w:bCs w:val="0"/>
          <w:sz w:val="21"/>
          <w:szCs w:val="21"/>
        </w:rPr>
        <w:lastRenderedPageBreak/>
        <w:t>En</w:t>
      </w:r>
      <w:r w:rsidRPr="00C103FD">
        <w:rPr>
          <w:rFonts w:ascii="Abadi" w:hAnsi="Abadi"/>
          <w:b w:val="0"/>
          <w:bCs w:val="0"/>
          <w:spacing w:val="80"/>
          <w:sz w:val="21"/>
          <w:szCs w:val="21"/>
        </w:rPr>
        <w:t xml:space="preserve"> </w:t>
      </w:r>
      <w:r w:rsidRPr="00C103FD">
        <w:rPr>
          <w:rFonts w:ascii="Abadi" w:hAnsi="Abadi"/>
          <w:b w:val="0"/>
          <w:bCs w:val="0"/>
          <w:sz w:val="21"/>
          <w:szCs w:val="21"/>
        </w:rPr>
        <w:t>votación</w:t>
      </w:r>
      <w:r w:rsidRPr="00C103FD">
        <w:rPr>
          <w:rFonts w:ascii="Abadi" w:hAnsi="Abadi"/>
          <w:b w:val="0"/>
          <w:bCs w:val="0"/>
          <w:spacing w:val="80"/>
          <w:sz w:val="21"/>
          <w:szCs w:val="21"/>
        </w:rPr>
        <w:t xml:space="preserve"> </w:t>
      </w:r>
      <w:r w:rsidRPr="00C103FD">
        <w:rPr>
          <w:rFonts w:ascii="Abadi" w:hAnsi="Abadi"/>
          <w:b w:val="0"/>
          <w:bCs w:val="0"/>
          <w:sz w:val="21"/>
          <w:szCs w:val="21"/>
        </w:rPr>
        <w:t>económica</w:t>
      </w:r>
      <w:r w:rsidRPr="00C103FD">
        <w:rPr>
          <w:rFonts w:ascii="Abadi" w:hAnsi="Abadi"/>
          <w:b w:val="0"/>
          <w:bCs w:val="0"/>
          <w:spacing w:val="80"/>
          <w:sz w:val="21"/>
          <w:szCs w:val="21"/>
        </w:rPr>
        <w:t xml:space="preserve"> </w:t>
      </w:r>
      <w:r w:rsidRPr="00C103FD">
        <w:rPr>
          <w:rFonts w:ascii="Abadi" w:hAnsi="Abadi"/>
          <w:b w:val="0"/>
          <w:bCs w:val="0"/>
          <w:sz w:val="21"/>
          <w:szCs w:val="21"/>
        </w:rPr>
        <w:t>-en</w:t>
      </w:r>
      <w:r w:rsidRPr="00C103FD">
        <w:rPr>
          <w:rFonts w:ascii="Abadi" w:hAnsi="Abadi"/>
          <w:b w:val="0"/>
          <w:bCs w:val="0"/>
          <w:spacing w:val="80"/>
          <w:sz w:val="21"/>
          <w:szCs w:val="21"/>
        </w:rPr>
        <w:t xml:space="preserve"> </w:t>
      </w:r>
      <w:r w:rsidRPr="00C103FD">
        <w:rPr>
          <w:rFonts w:ascii="Abadi" w:hAnsi="Abadi"/>
          <w:b w:val="0"/>
          <w:bCs w:val="0"/>
          <w:sz w:val="21"/>
          <w:szCs w:val="21"/>
        </w:rPr>
        <w:t>la</w:t>
      </w:r>
      <w:r w:rsidRPr="00C103FD">
        <w:rPr>
          <w:rFonts w:ascii="Abadi" w:hAnsi="Abadi"/>
          <w:b w:val="0"/>
          <w:bCs w:val="0"/>
          <w:spacing w:val="80"/>
          <w:sz w:val="21"/>
          <w:szCs w:val="21"/>
        </w:rPr>
        <w:t xml:space="preserve"> </w:t>
      </w:r>
      <w:r w:rsidRPr="00C103FD">
        <w:rPr>
          <w:rFonts w:ascii="Abadi" w:hAnsi="Abadi"/>
          <w:b w:val="0"/>
          <w:bCs w:val="0"/>
          <w:sz w:val="21"/>
          <w:szCs w:val="21"/>
        </w:rPr>
        <w:t>modalidad</w:t>
      </w:r>
      <w:r w:rsidRPr="00C103FD">
        <w:rPr>
          <w:rFonts w:ascii="Abadi" w:hAnsi="Abadi"/>
          <w:b w:val="0"/>
          <w:bCs w:val="0"/>
          <w:spacing w:val="80"/>
          <w:sz w:val="21"/>
          <w:szCs w:val="21"/>
        </w:rPr>
        <w:t xml:space="preserve"> </w:t>
      </w:r>
      <w:r w:rsidRPr="00C103FD">
        <w:rPr>
          <w:rFonts w:ascii="Abadi" w:hAnsi="Abadi"/>
          <w:b w:val="0"/>
          <w:bCs w:val="0"/>
          <w:sz w:val="21"/>
          <w:szCs w:val="21"/>
        </w:rPr>
        <w:t>electrónica,</w:t>
      </w:r>
      <w:r w:rsidRPr="00C103FD">
        <w:rPr>
          <w:rFonts w:ascii="Abadi" w:hAnsi="Abadi"/>
          <w:b w:val="0"/>
          <w:bCs w:val="0"/>
          <w:spacing w:val="80"/>
          <w:sz w:val="21"/>
          <w:szCs w:val="21"/>
        </w:rPr>
        <w:t xml:space="preserve"> </w:t>
      </w:r>
      <w:r w:rsidRPr="00C103FD">
        <w:rPr>
          <w:rFonts w:ascii="Abadi" w:hAnsi="Abadi"/>
          <w:b w:val="0"/>
          <w:bCs w:val="0"/>
          <w:sz w:val="21"/>
          <w:szCs w:val="21"/>
        </w:rPr>
        <w:t>así</w:t>
      </w:r>
      <w:r w:rsidRPr="00C103FD">
        <w:rPr>
          <w:rFonts w:ascii="Abadi" w:hAnsi="Abadi"/>
          <w:b w:val="0"/>
          <w:bCs w:val="0"/>
          <w:spacing w:val="80"/>
          <w:sz w:val="21"/>
          <w:szCs w:val="21"/>
        </w:rPr>
        <w:t xml:space="preserve"> </w:t>
      </w:r>
      <w:r w:rsidRPr="00C103FD">
        <w:rPr>
          <w:rFonts w:ascii="Abadi" w:hAnsi="Abadi"/>
          <w:b w:val="0"/>
          <w:bCs w:val="0"/>
          <w:sz w:val="21"/>
          <w:szCs w:val="21"/>
        </w:rPr>
        <w:t>como</w:t>
      </w:r>
      <w:r w:rsidRPr="00C103FD">
        <w:rPr>
          <w:rFonts w:ascii="Abadi" w:hAnsi="Abadi"/>
          <w:b w:val="0"/>
          <w:bCs w:val="0"/>
          <w:spacing w:val="80"/>
          <w:sz w:val="21"/>
          <w:szCs w:val="21"/>
        </w:rPr>
        <w:t xml:space="preserve"> </w:t>
      </w:r>
      <w:r w:rsidRPr="00C103FD">
        <w:rPr>
          <w:rFonts w:ascii="Abadi" w:hAnsi="Abadi"/>
          <w:b w:val="0"/>
          <w:bCs w:val="0"/>
          <w:sz w:val="21"/>
          <w:szCs w:val="21"/>
        </w:rPr>
        <w:t>en</w:t>
      </w:r>
      <w:r w:rsidRPr="00C103FD">
        <w:rPr>
          <w:rFonts w:ascii="Abadi" w:hAnsi="Abadi"/>
          <w:b w:val="0"/>
          <w:bCs w:val="0"/>
          <w:spacing w:val="80"/>
          <w:sz w:val="21"/>
          <w:szCs w:val="21"/>
        </w:rPr>
        <w:t xml:space="preserve"> </w:t>
      </w:r>
      <w:r w:rsidRPr="00C103FD">
        <w:rPr>
          <w:rFonts w:ascii="Abadi" w:hAnsi="Abadi"/>
          <w:b w:val="0"/>
          <w:bCs w:val="0"/>
          <w:sz w:val="21"/>
          <w:szCs w:val="21"/>
        </w:rPr>
        <w:t>la</w:t>
      </w:r>
      <w:r w:rsidRPr="00C103FD">
        <w:rPr>
          <w:rFonts w:ascii="Abadi" w:hAnsi="Abadi"/>
          <w:b w:val="0"/>
          <w:bCs w:val="0"/>
          <w:spacing w:val="80"/>
          <w:sz w:val="21"/>
          <w:szCs w:val="21"/>
        </w:rPr>
        <w:t xml:space="preserve"> </w:t>
      </w:r>
      <w:r w:rsidRPr="00C103FD">
        <w:rPr>
          <w:rFonts w:ascii="Abadi" w:hAnsi="Abadi"/>
          <w:b w:val="0"/>
          <w:bCs w:val="0"/>
          <w:sz w:val="21"/>
          <w:szCs w:val="21"/>
        </w:rPr>
        <w:t>modalidad convencional de quien se encontraba a distancia- se aprobó por unanimidad, sin discusión, con veintiocho votos, la dispensa de lectura de las comunicaciones y correspondencia recibidas, en razón de encontrarse en la Gaceta Parlamentaria. La presidencia ordenó ejecutar los acuerdos</w:t>
      </w:r>
      <w:r w:rsidRPr="00C103FD">
        <w:rPr>
          <w:rFonts w:ascii="Abadi" w:hAnsi="Abadi"/>
          <w:b w:val="0"/>
          <w:bCs w:val="0"/>
          <w:spacing w:val="40"/>
          <w:sz w:val="21"/>
          <w:szCs w:val="21"/>
        </w:rPr>
        <w:t xml:space="preserve"> </w:t>
      </w:r>
      <w:r w:rsidRPr="00C103FD">
        <w:rPr>
          <w:rFonts w:ascii="Abadi" w:hAnsi="Abadi"/>
          <w:b w:val="0"/>
          <w:bCs w:val="0"/>
          <w:sz w:val="21"/>
          <w:szCs w:val="21"/>
        </w:rPr>
        <w:t>dictados</w:t>
      </w:r>
      <w:r w:rsidRPr="00C103FD">
        <w:rPr>
          <w:rFonts w:ascii="Abadi" w:hAnsi="Abadi"/>
          <w:b w:val="0"/>
          <w:bCs w:val="0"/>
          <w:spacing w:val="-4"/>
          <w:sz w:val="21"/>
          <w:szCs w:val="21"/>
        </w:rPr>
        <w:t xml:space="preserve"> </w:t>
      </w:r>
      <w:r w:rsidRPr="00C103FD">
        <w:rPr>
          <w:rFonts w:ascii="Abadi" w:hAnsi="Abadi"/>
          <w:b w:val="0"/>
          <w:bCs w:val="0"/>
          <w:sz w:val="21"/>
          <w:szCs w:val="21"/>
        </w:rPr>
        <w:t>a</w:t>
      </w:r>
      <w:r w:rsidRPr="00C103FD">
        <w:rPr>
          <w:rFonts w:ascii="Abadi" w:hAnsi="Abadi"/>
          <w:b w:val="0"/>
          <w:bCs w:val="0"/>
          <w:spacing w:val="-1"/>
          <w:sz w:val="21"/>
          <w:szCs w:val="21"/>
        </w:rPr>
        <w:t xml:space="preserve"> </w:t>
      </w:r>
      <w:r w:rsidRPr="00C103FD">
        <w:rPr>
          <w:rFonts w:ascii="Abadi" w:hAnsi="Abadi"/>
          <w:b w:val="0"/>
          <w:bCs w:val="0"/>
          <w:sz w:val="21"/>
          <w:szCs w:val="21"/>
        </w:rPr>
        <w:t>las</w:t>
      </w:r>
      <w:r w:rsidRPr="00C103FD">
        <w:rPr>
          <w:rFonts w:ascii="Abadi" w:hAnsi="Abadi"/>
          <w:b w:val="0"/>
          <w:bCs w:val="0"/>
          <w:spacing w:val="-3"/>
          <w:sz w:val="21"/>
          <w:szCs w:val="21"/>
        </w:rPr>
        <w:t xml:space="preserve"> </w:t>
      </w:r>
      <w:r w:rsidRPr="00C103FD">
        <w:rPr>
          <w:rFonts w:ascii="Abadi" w:hAnsi="Abadi"/>
          <w:b w:val="0"/>
          <w:bCs w:val="0"/>
          <w:sz w:val="21"/>
          <w:szCs w:val="21"/>
        </w:rPr>
        <w:t>comunicaciones</w:t>
      </w:r>
      <w:r w:rsidRPr="00C103FD">
        <w:rPr>
          <w:rFonts w:ascii="Abadi" w:hAnsi="Abadi"/>
          <w:b w:val="0"/>
          <w:bCs w:val="0"/>
          <w:spacing w:val="-1"/>
          <w:sz w:val="21"/>
          <w:szCs w:val="21"/>
        </w:rPr>
        <w:t xml:space="preserve"> </w:t>
      </w:r>
      <w:r w:rsidRPr="00C103FD">
        <w:rPr>
          <w:rFonts w:ascii="Abadi" w:hAnsi="Abadi"/>
          <w:b w:val="0"/>
          <w:bCs w:val="0"/>
          <w:sz w:val="21"/>
          <w:szCs w:val="21"/>
        </w:rPr>
        <w:t>y</w:t>
      </w:r>
      <w:r w:rsidRPr="00C103FD">
        <w:rPr>
          <w:rFonts w:ascii="Abadi" w:hAnsi="Abadi"/>
          <w:b w:val="0"/>
          <w:bCs w:val="0"/>
          <w:spacing w:val="-3"/>
          <w:sz w:val="21"/>
          <w:szCs w:val="21"/>
        </w:rPr>
        <w:t xml:space="preserve"> </w:t>
      </w:r>
      <w:r w:rsidRPr="00C103FD">
        <w:rPr>
          <w:rFonts w:ascii="Abadi" w:hAnsi="Abadi"/>
          <w:b w:val="0"/>
          <w:bCs w:val="0"/>
          <w:sz w:val="21"/>
          <w:szCs w:val="21"/>
        </w:rPr>
        <w:t>correspondencia</w:t>
      </w:r>
      <w:r w:rsidRPr="00C103FD">
        <w:rPr>
          <w:rFonts w:ascii="Abadi" w:hAnsi="Abadi"/>
          <w:b w:val="0"/>
          <w:bCs w:val="0"/>
          <w:spacing w:val="-1"/>
          <w:sz w:val="21"/>
          <w:szCs w:val="21"/>
        </w:rPr>
        <w:t xml:space="preserve"> </w:t>
      </w:r>
      <w:r w:rsidRPr="00C103FD">
        <w:rPr>
          <w:rFonts w:ascii="Abadi" w:hAnsi="Abadi"/>
          <w:b w:val="0"/>
          <w:bCs w:val="0"/>
          <w:sz w:val="21"/>
          <w:szCs w:val="21"/>
        </w:rPr>
        <w:t>recibidas.</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 xml:space="preserve">- </w:t>
      </w:r>
    </w:p>
    <w:p w14:paraId="47933A71" w14:textId="77777777" w:rsidR="00C103FD" w:rsidRPr="00C103FD" w:rsidRDefault="00B31A6D" w:rsidP="005A600A">
      <w:pPr>
        <w:pStyle w:val="Textoindependiente"/>
        <w:ind w:firstLine="707"/>
        <w:rPr>
          <w:rFonts w:ascii="Abadi" w:hAnsi="Abadi"/>
          <w:b w:val="0"/>
          <w:bCs w:val="0"/>
          <w:sz w:val="21"/>
          <w:szCs w:val="21"/>
        </w:rPr>
      </w:pPr>
      <w:r w:rsidRPr="00C103FD">
        <w:rPr>
          <w:rFonts w:ascii="Abadi" w:hAnsi="Abadi"/>
          <w:b w:val="0"/>
          <w:bCs w:val="0"/>
          <w:sz w:val="21"/>
          <w:szCs w:val="21"/>
        </w:rPr>
        <w:t>A petición de la presidencia, el diputado Alejandro Arias Ávila dio lectura a la exposición de</w:t>
      </w:r>
      <w:r w:rsidRPr="00C103FD">
        <w:rPr>
          <w:rFonts w:ascii="Abadi" w:hAnsi="Abadi"/>
          <w:b w:val="0"/>
          <w:bCs w:val="0"/>
          <w:spacing w:val="72"/>
          <w:sz w:val="21"/>
          <w:szCs w:val="21"/>
        </w:rPr>
        <w:t xml:space="preserve"> </w:t>
      </w:r>
      <w:r w:rsidRPr="00C103FD">
        <w:rPr>
          <w:rFonts w:ascii="Abadi" w:hAnsi="Abadi"/>
          <w:b w:val="0"/>
          <w:bCs w:val="0"/>
          <w:sz w:val="21"/>
          <w:szCs w:val="21"/>
        </w:rPr>
        <w:t>motivos</w:t>
      </w:r>
      <w:r w:rsidRPr="00C103FD">
        <w:rPr>
          <w:rFonts w:ascii="Abadi" w:hAnsi="Abadi"/>
          <w:b w:val="0"/>
          <w:bCs w:val="0"/>
          <w:spacing w:val="71"/>
          <w:sz w:val="21"/>
          <w:szCs w:val="21"/>
        </w:rPr>
        <w:t xml:space="preserve"> </w:t>
      </w:r>
      <w:r w:rsidRPr="00C103FD">
        <w:rPr>
          <w:rFonts w:ascii="Abadi" w:hAnsi="Abadi"/>
          <w:b w:val="0"/>
          <w:bCs w:val="0"/>
          <w:sz w:val="21"/>
          <w:szCs w:val="21"/>
        </w:rPr>
        <w:t>de</w:t>
      </w:r>
      <w:r w:rsidRPr="00C103FD">
        <w:rPr>
          <w:rFonts w:ascii="Abadi" w:hAnsi="Abadi"/>
          <w:b w:val="0"/>
          <w:bCs w:val="0"/>
          <w:spacing w:val="72"/>
          <w:sz w:val="21"/>
          <w:szCs w:val="21"/>
        </w:rPr>
        <w:t xml:space="preserve"> </w:t>
      </w:r>
      <w:r w:rsidRPr="00C103FD">
        <w:rPr>
          <w:rFonts w:ascii="Abadi" w:hAnsi="Abadi"/>
          <w:b w:val="0"/>
          <w:bCs w:val="0"/>
          <w:sz w:val="21"/>
          <w:szCs w:val="21"/>
        </w:rPr>
        <w:t>la</w:t>
      </w:r>
      <w:r w:rsidRPr="00C103FD">
        <w:rPr>
          <w:rFonts w:ascii="Abadi" w:hAnsi="Abadi"/>
          <w:b w:val="0"/>
          <w:bCs w:val="0"/>
          <w:spacing w:val="71"/>
          <w:sz w:val="21"/>
          <w:szCs w:val="21"/>
        </w:rPr>
        <w:t xml:space="preserve"> </w:t>
      </w:r>
      <w:r w:rsidRPr="00C103FD">
        <w:rPr>
          <w:rFonts w:ascii="Abadi" w:hAnsi="Abadi"/>
          <w:b w:val="0"/>
          <w:bCs w:val="0"/>
          <w:sz w:val="21"/>
          <w:szCs w:val="21"/>
        </w:rPr>
        <w:t>iniciativa</w:t>
      </w:r>
      <w:r w:rsidRPr="00C103FD">
        <w:rPr>
          <w:rFonts w:ascii="Abadi" w:hAnsi="Abadi"/>
          <w:b w:val="0"/>
          <w:bCs w:val="0"/>
          <w:spacing w:val="75"/>
          <w:sz w:val="21"/>
          <w:szCs w:val="21"/>
        </w:rPr>
        <w:t xml:space="preserve"> </w:t>
      </w:r>
      <w:r w:rsidRPr="00C103FD">
        <w:rPr>
          <w:rFonts w:ascii="Abadi" w:hAnsi="Abadi"/>
          <w:b w:val="0"/>
          <w:bCs w:val="0"/>
          <w:sz w:val="21"/>
          <w:szCs w:val="21"/>
        </w:rPr>
        <w:t>suscrita</w:t>
      </w:r>
      <w:r w:rsidRPr="00C103FD">
        <w:rPr>
          <w:rFonts w:ascii="Abadi" w:hAnsi="Abadi"/>
          <w:b w:val="0"/>
          <w:bCs w:val="0"/>
          <w:spacing w:val="71"/>
          <w:sz w:val="21"/>
          <w:szCs w:val="21"/>
        </w:rPr>
        <w:t xml:space="preserve"> </w:t>
      </w:r>
      <w:r w:rsidRPr="00C103FD">
        <w:rPr>
          <w:rFonts w:ascii="Abadi" w:hAnsi="Abadi"/>
          <w:b w:val="0"/>
          <w:bCs w:val="0"/>
          <w:sz w:val="21"/>
          <w:szCs w:val="21"/>
        </w:rPr>
        <w:t>por</w:t>
      </w:r>
      <w:r w:rsidRPr="00C103FD">
        <w:rPr>
          <w:rFonts w:ascii="Abadi" w:hAnsi="Abadi"/>
          <w:b w:val="0"/>
          <w:bCs w:val="0"/>
          <w:spacing w:val="74"/>
          <w:sz w:val="21"/>
          <w:szCs w:val="21"/>
        </w:rPr>
        <w:t xml:space="preserve"> </w:t>
      </w:r>
      <w:r w:rsidRPr="00C103FD">
        <w:rPr>
          <w:rFonts w:ascii="Abadi" w:hAnsi="Abadi"/>
          <w:b w:val="0"/>
          <w:bCs w:val="0"/>
          <w:sz w:val="21"/>
          <w:szCs w:val="21"/>
        </w:rPr>
        <w:t>él</w:t>
      </w:r>
      <w:r w:rsidRPr="00C103FD">
        <w:rPr>
          <w:rFonts w:ascii="Abadi" w:hAnsi="Abadi"/>
          <w:b w:val="0"/>
          <w:bCs w:val="0"/>
          <w:spacing w:val="72"/>
          <w:sz w:val="21"/>
          <w:szCs w:val="21"/>
        </w:rPr>
        <w:t xml:space="preserve"> </w:t>
      </w:r>
      <w:r w:rsidRPr="00C103FD">
        <w:rPr>
          <w:rFonts w:ascii="Abadi" w:hAnsi="Abadi"/>
          <w:b w:val="0"/>
          <w:bCs w:val="0"/>
          <w:sz w:val="21"/>
          <w:szCs w:val="21"/>
        </w:rPr>
        <w:t>y</w:t>
      </w:r>
      <w:r w:rsidRPr="00C103FD">
        <w:rPr>
          <w:rFonts w:ascii="Abadi" w:hAnsi="Abadi"/>
          <w:b w:val="0"/>
          <w:bCs w:val="0"/>
          <w:spacing w:val="74"/>
          <w:sz w:val="21"/>
          <w:szCs w:val="21"/>
        </w:rPr>
        <w:t xml:space="preserve"> </w:t>
      </w:r>
      <w:r w:rsidRPr="00C103FD">
        <w:rPr>
          <w:rFonts w:ascii="Abadi" w:hAnsi="Abadi"/>
          <w:b w:val="0"/>
          <w:bCs w:val="0"/>
          <w:sz w:val="21"/>
          <w:szCs w:val="21"/>
        </w:rPr>
        <w:t>diputada</w:t>
      </w:r>
      <w:r w:rsidRPr="00C103FD">
        <w:rPr>
          <w:rFonts w:ascii="Abadi" w:hAnsi="Abadi"/>
          <w:b w:val="0"/>
          <w:bCs w:val="0"/>
          <w:spacing w:val="72"/>
          <w:sz w:val="21"/>
          <w:szCs w:val="21"/>
        </w:rPr>
        <w:t xml:space="preserve"> </w:t>
      </w:r>
      <w:r w:rsidRPr="00C103FD">
        <w:rPr>
          <w:rFonts w:ascii="Abadi" w:hAnsi="Abadi"/>
          <w:b w:val="0"/>
          <w:bCs w:val="0"/>
          <w:sz w:val="21"/>
          <w:szCs w:val="21"/>
        </w:rPr>
        <w:t>y</w:t>
      </w:r>
      <w:r w:rsidRPr="00C103FD">
        <w:rPr>
          <w:rFonts w:ascii="Abadi" w:hAnsi="Abadi"/>
          <w:b w:val="0"/>
          <w:bCs w:val="0"/>
          <w:spacing w:val="71"/>
          <w:sz w:val="21"/>
          <w:szCs w:val="21"/>
        </w:rPr>
        <w:t xml:space="preserve"> </w:t>
      </w:r>
      <w:r w:rsidRPr="00C103FD">
        <w:rPr>
          <w:rFonts w:ascii="Abadi" w:hAnsi="Abadi"/>
          <w:b w:val="0"/>
          <w:bCs w:val="0"/>
          <w:sz w:val="21"/>
          <w:szCs w:val="21"/>
        </w:rPr>
        <w:t>diputado</w:t>
      </w:r>
      <w:r w:rsidRPr="00C103FD">
        <w:rPr>
          <w:rFonts w:ascii="Abadi" w:hAnsi="Abadi"/>
          <w:b w:val="0"/>
          <w:bCs w:val="0"/>
          <w:spacing w:val="72"/>
          <w:sz w:val="21"/>
          <w:szCs w:val="21"/>
        </w:rPr>
        <w:t xml:space="preserve"> </w:t>
      </w:r>
      <w:r w:rsidRPr="00C103FD">
        <w:rPr>
          <w:rFonts w:ascii="Abadi" w:hAnsi="Abadi"/>
          <w:b w:val="0"/>
          <w:bCs w:val="0"/>
          <w:sz w:val="21"/>
          <w:szCs w:val="21"/>
        </w:rPr>
        <w:t>integrantes</w:t>
      </w:r>
      <w:r w:rsidRPr="00C103FD">
        <w:rPr>
          <w:rFonts w:ascii="Abadi" w:hAnsi="Abadi"/>
          <w:b w:val="0"/>
          <w:bCs w:val="0"/>
          <w:spacing w:val="71"/>
          <w:sz w:val="21"/>
          <w:szCs w:val="21"/>
        </w:rPr>
        <w:t xml:space="preserve"> </w:t>
      </w:r>
      <w:r w:rsidRPr="00C103FD">
        <w:rPr>
          <w:rFonts w:ascii="Abadi" w:hAnsi="Abadi"/>
          <w:b w:val="0"/>
          <w:bCs w:val="0"/>
          <w:sz w:val="21"/>
          <w:szCs w:val="21"/>
        </w:rPr>
        <w:t>del</w:t>
      </w:r>
      <w:r w:rsidRPr="00C103FD">
        <w:rPr>
          <w:rFonts w:ascii="Abadi" w:hAnsi="Abadi"/>
          <w:b w:val="0"/>
          <w:bCs w:val="0"/>
          <w:spacing w:val="72"/>
          <w:sz w:val="21"/>
          <w:szCs w:val="21"/>
        </w:rPr>
        <w:t xml:space="preserve"> </w:t>
      </w:r>
      <w:r w:rsidRPr="00C103FD">
        <w:rPr>
          <w:rFonts w:ascii="Abadi" w:hAnsi="Abadi"/>
          <w:b w:val="0"/>
          <w:bCs w:val="0"/>
          <w:sz w:val="21"/>
          <w:szCs w:val="21"/>
        </w:rPr>
        <w:t>Grupo Parlamentario</w:t>
      </w:r>
      <w:r w:rsidRPr="00C103FD">
        <w:rPr>
          <w:rFonts w:ascii="Abadi" w:hAnsi="Abadi"/>
          <w:b w:val="0"/>
          <w:bCs w:val="0"/>
          <w:spacing w:val="-4"/>
          <w:sz w:val="21"/>
          <w:szCs w:val="21"/>
        </w:rPr>
        <w:t xml:space="preserve"> </w:t>
      </w:r>
      <w:r w:rsidRPr="00C103FD">
        <w:rPr>
          <w:rFonts w:ascii="Abadi" w:hAnsi="Abadi"/>
          <w:b w:val="0"/>
          <w:bCs w:val="0"/>
          <w:sz w:val="21"/>
          <w:szCs w:val="21"/>
        </w:rPr>
        <w:t>del</w:t>
      </w:r>
      <w:r w:rsidRPr="00C103FD">
        <w:rPr>
          <w:rFonts w:ascii="Abadi" w:hAnsi="Abadi"/>
          <w:b w:val="0"/>
          <w:bCs w:val="0"/>
          <w:spacing w:val="-4"/>
          <w:sz w:val="21"/>
          <w:szCs w:val="21"/>
        </w:rPr>
        <w:t xml:space="preserve"> </w:t>
      </w:r>
      <w:r w:rsidRPr="00C103FD">
        <w:rPr>
          <w:rFonts w:ascii="Abadi" w:hAnsi="Abadi"/>
          <w:b w:val="0"/>
          <w:bCs w:val="0"/>
          <w:sz w:val="21"/>
          <w:szCs w:val="21"/>
        </w:rPr>
        <w:t>Partido</w:t>
      </w:r>
      <w:r w:rsidRPr="00C103FD">
        <w:rPr>
          <w:rFonts w:ascii="Abadi" w:hAnsi="Abadi"/>
          <w:b w:val="0"/>
          <w:bCs w:val="0"/>
          <w:spacing w:val="-7"/>
          <w:sz w:val="21"/>
          <w:szCs w:val="21"/>
        </w:rPr>
        <w:t xml:space="preserve"> </w:t>
      </w:r>
      <w:r w:rsidRPr="00C103FD">
        <w:rPr>
          <w:rFonts w:ascii="Abadi" w:hAnsi="Abadi"/>
          <w:b w:val="0"/>
          <w:bCs w:val="0"/>
          <w:sz w:val="21"/>
          <w:szCs w:val="21"/>
        </w:rPr>
        <w:t>Revolucionario</w:t>
      </w:r>
      <w:r w:rsidRPr="00C103FD">
        <w:rPr>
          <w:rFonts w:ascii="Abadi" w:hAnsi="Abadi"/>
          <w:b w:val="0"/>
          <w:bCs w:val="0"/>
          <w:spacing w:val="-7"/>
          <w:sz w:val="21"/>
          <w:szCs w:val="21"/>
        </w:rPr>
        <w:t xml:space="preserve"> </w:t>
      </w:r>
      <w:r w:rsidRPr="00C103FD">
        <w:rPr>
          <w:rFonts w:ascii="Abadi" w:hAnsi="Abadi"/>
          <w:b w:val="0"/>
          <w:bCs w:val="0"/>
          <w:sz w:val="21"/>
          <w:szCs w:val="21"/>
        </w:rPr>
        <w:t>Institucional</w:t>
      </w:r>
      <w:r w:rsidRPr="00C103FD">
        <w:rPr>
          <w:rFonts w:ascii="Abadi" w:hAnsi="Abadi"/>
          <w:b w:val="0"/>
          <w:bCs w:val="0"/>
          <w:spacing w:val="-4"/>
          <w:sz w:val="21"/>
          <w:szCs w:val="21"/>
        </w:rPr>
        <w:t xml:space="preserve"> </w:t>
      </w:r>
      <w:r w:rsidRPr="00C103FD">
        <w:rPr>
          <w:rFonts w:ascii="Abadi" w:hAnsi="Abadi"/>
          <w:b w:val="0"/>
          <w:bCs w:val="0"/>
          <w:sz w:val="21"/>
          <w:szCs w:val="21"/>
        </w:rPr>
        <w:t>a</w:t>
      </w:r>
      <w:r w:rsidRPr="00C103FD">
        <w:rPr>
          <w:rFonts w:ascii="Abadi" w:hAnsi="Abadi"/>
          <w:b w:val="0"/>
          <w:bCs w:val="0"/>
          <w:spacing w:val="-5"/>
          <w:sz w:val="21"/>
          <w:szCs w:val="21"/>
        </w:rPr>
        <w:t xml:space="preserve"> </w:t>
      </w:r>
      <w:r w:rsidRPr="00C103FD">
        <w:rPr>
          <w:rFonts w:ascii="Abadi" w:hAnsi="Abadi"/>
          <w:b w:val="0"/>
          <w:bCs w:val="0"/>
          <w:sz w:val="21"/>
          <w:szCs w:val="21"/>
        </w:rPr>
        <w:t>efecto</w:t>
      </w:r>
      <w:r w:rsidRPr="00C103FD">
        <w:rPr>
          <w:rFonts w:ascii="Abadi" w:hAnsi="Abadi"/>
          <w:b w:val="0"/>
          <w:bCs w:val="0"/>
          <w:spacing w:val="-4"/>
          <w:sz w:val="21"/>
          <w:szCs w:val="21"/>
        </w:rPr>
        <w:t xml:space="preserve"> </w:t>
      </w:r>
      <w:r w:rsidRPr="00C103FD">
        <w:rPr>
          <w:rFonts w:ascii="Abadi" w:hAnsi="Abadi"/>
          <w:b w:val="0"/>
          <w:bCs w:val="0"/>
          <w:sz w:val="21"/>
          <w:szCs w:val="21"/>
        </w:rPr>
        <w:t>de</w:t>
      </w:r>
      <w:r w:rsidRPr="00C103FD">
        <w:rPr>
          <w:rFonts w:ascii="Abadi" w:hAnsi="Abadi"/>
          <w:b w:val="0"/>
          <w:bCs w:val="0"/>
          <w:spacing w:val="-5"/>
          <w:sz w:val="21"/>
          <w:szCs w:val="21"/>
        </w:rPr>
        <w:t xml:space="preserve"> </w:t>
      </w:r>
      <w:r w:rsidRPr="00C103FD">
        <w:rPr>
          <w:rFonts w:ascii="Abadi" w:hAnsi="Abadi"/>
          <w:b w:val="0"/>
          <w:bCs w:val="0"/>
          <w:sz w:val="21"/>
          <w:szCs w:val="21"/>
        </w:rPr>
        <w:t>adicionar</w:t>
      </w:r>
      <w:r w:rsidRPr="00C103FD">
        <w:rPr>
          <w:rFonts w:ascii="Abadi" w:hAnsi="Abadi"/>
          <w:b w:val="0"/>
          <w:bCs w:val="0"/>
          <w:spacing w:val="-6"/>
          <w:sz w:val="21"/>
          <w:szCs w:val="21"/>
        </w:rPr>
        <w:t xml:space="preserve"> </w:t>
      </w:r>
      <w:r w:rsidRPr="00C103FD">
        <w:rPr>
          <w:rFonts w:ascii="Abadi" w:hAnsi="Abadi"/>
          <w:b w:val="0"/>
          <w:bCs w:val="0"/>
          <w:sz w:val="21"/>
          <w:szCs w:val="21"/>
        </w:rPr>
        <w:t>una</w:t>
      </w:r>
      <w:r w:rsidRPr="00C103FD">
        <w:rPr>
          <w:rFonts w:ascii="Abadi" w:hAnsi="Abadi"/>
          <w:b w:val="0"/>
          <w:bCs w:val="0"/>
          <w:spacing w:val="-8"/>
          <w:sz w:val="21"/>
          <w:szCs w:val="21"/>
        </w:rPr>
        <w:t xml:space="preserve"> </w:t>
      </w:r>
      <w:r w:rsidRPr="00C103FD">
        <w:rPr>
          <w:rFonts w:ascii="Abadi" w:hAnsi="Abadi"/>
          <w:b w:val="0"/>
          <w:bCs w:val="0"/>
          <w:sz w:val="21"/>
          <w:szCs w:val="21"/>
        </w:rPr>
        <w:t>fracción vigésima sexta al artículo setenta y</w:t>
      </w:r>
      <w:r w:rsidRPr="00C103FD">
        <w:rPr>
          <w:rFonts w:ascii="Abadi" w:hAnsi="Abadi"/>
          <w:b w:val="0"/>
          <w:bCs w:val="0"/>
          <w:spacing w:val="-1"/>
          <w:sz w:val="21"/>
          <w:szCs w:val="21"/>
        </w:rPr>
        <w:t xml:space="preserve"> </w:t>
      </w:r>
      <w:r w:rsidRPr="00C103FD">
        <w:rPr>
          <w:rFonts w:ascii="Abadi" w:hAnsi="Abadi"/>
          <w:b w:val="0"/>
          <w:bCs w:val="0"/>
          <w:sz w:val="21"/>
          <w:szCs w:val="21"/>
        </w:rPr>
        <w:t>siete,</w:t>
      </w:r>
      <w:r w:rsidRPr="00C103FD">
        <w:rPr>
          <w:rFonts w:ascii="Abadi" w:hAnsi="Abadi"/>
          <w:b w:val="0"/>
          <w:bCs w:val="0"/>
          <w:spacing w:val="-1"/>
          <w:sz w:val="21"/>
          <w:szCs w:val="21"/>
        </w:rPr>
        <w:t xml:space="preserve"> </w:t>
      </w:r>
      <w:r w:rsidRPr="00C103FD">
        <w:rPr>
          <w:rFonts w:ascii="Abadi" w:hAnsi="Abadi"/>
          <w:b w:val="0"/>
          <w:bCs w:val="0"/>
          <w:sz w:val="21"/>
          <w:szCs w:val="21"/>
        </w:rPr>
        <w:t>recorriéndose la subsecuente,</w:t>
      </w:r>
      <w:r w:rsidRPr="00C103FD">
        <w:rPr>
          <w:rFonts w:ascii="Abadi" w:hAnsi="Abadi"/>
          <w:b w:val="0"/>
          <w:bCs w:val="0"/>
          <w:spacing w:val="-1"/>
          <w:sz w:val="21"/>
          <w:szCs w:val="21"/>
        </w:rPr>
        <w:t xml:space="preserve"> </w:t>
      </w:r>
      <w:r w:rsidRPr="00C103FD">
        <w:rPr>
          <w:rFonts w:ascii="Abadi" w:hAnsi="Abadi"/>
          <w:b w:val="0"/>
          <w:bCs w:val="0"/>
          <w:sz w:val="21"/>
          <w:szCs w:val="21"/>
        </w:rPr>
        <w:t>de la Ley</w:t>
      </w:r>
      <w:r w:rsidRPr="00C103FD">
        <w:rPr>
          <w:rFonts w:ascii="Abadi" w:hAnsi="Abadi"/>
          <w:b w:val="0"/>
          <w:bCs w:val="0"/>
          <w:spacing w:val="-1"/>
          <w:sz w:val="21"/>
          <w:szCs w:val="21"/>
        </w:rPr>
        <w:t xml:space="preserve"> </w:t>
      </w:r>
      <w:r w:rsidRPr="00C103FD">
        <w:rPr>
          <w:rFonts w:ascii="Abadi" w:hAnsi="Abadi"/>
          <w:b w:val="0"/>
          <w:bCs w:val="0"/>
          <w:sz w:val="21"/>
          <w:szCs w:val="21"/>
        </w:rPr>
        <w:t>Orgánica Municipal para el Estado de Guanajuato (ELD 575/LXV-I). Agotada la lectura, la presidencia turnó la iniciativa a la Comisión de Asuntos Municipales para su estudio y dictamen, con fundamento en el artículo ciento</w:t>
      </w:r>
      <w:r w:rsidRPr="00C103FD">
        <w:rPr>
          <w:rFonts w:ascii="Abadi" w:hAnsi="Abadi"/>
          <w:b w:val="0"/>
          <w:bCs w:val="0"/>
          <w:spacing w:val="-16"/>
          <w:sz w:val="21"/>
          <w:szCs w:val="21"/>
        </w:rPr>
        <w:t xml:space="preserve"> </w:t>
      </w:r>
      <w:r w:rsidRPr="00C103FD">
        <w:rPr>
          <w:rFonts w:ascii="Abadi" w:hAnsi="Abadi"/>
          <w:b w:val="0"/>
          <w:bCs w:val="0"/>
          <w:sz w:val="21"/>
          <w:szCs w:val="21"/>
        </w:rPr>
        <w:t>cuatro</w:t>
      </w:r>
      <w:r w:rsidRPr="00C103FD">
        <w:rPr>
          <w:rFonts w:ascii="Abadi" w:hAnsi="Abadi"/>
          <w:b w:val="0"/>
          <w:bCs w:val="0"/>
          <w:spacing w:val="-16"/>
          <w:sz w:val="21"/>
          <w:szCs w:val="21"/>
        </w:rPr>
        <w:t xml:space="preserve"> </w:t>
      </w:r>
      <w:r w:rsidRPr="00C103FD">
        <w:rPr>
          <w:rFonts w:ascii="Abadi" w:hAnsi="Abadi"/>
          <w:b w:val="0"/>
          <w:bCs w:val="0"/>
          <w:sz w:val="21"/>
          <w:szCs w:val="21"/>
        </w:rPr>
        <w:t>-fracción</w:t>
      </w:r>
      <w:r w:rsidRPr="00C103FD">
        <w:rPr>
          <w:rFonts w:ascii="Abadi" w:hAnsi="Abadi"/>
          <w:b w:val="0"/>
          <w:bCs w:val="0"/>
          <w:spacing w:val="-16"/>
          <w:sz w:val="21"/>
          <w:szCs w:val="21"/>
        </w:rPr>
        <w:t xml:space="preserve"> </w:t>
      </w:r>
      <w:r w:rsidRPr="00C103FD">
        <w:rPr>
          <w:rFonts w:ascii="Abadi" w:hAnsi="Abadi"/>
          <w:b w:val="0"/>
          <w:bCs w:val="0"/>
          <w:sz w:val="21"/>
          <w:szCs w:val="21"/>
        </w:rPr>
        <w:t>primera-</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6"/>
          <w:sz w:val="21"/>
          <w:szCs w:val="21"/>
        </w:rPr>
        <w:t xml:space="preserve"> </w:t>
      </w:r>
      <w:r w:rsidRPr="00C103FD">
        <w:rPr>
          <w:rFonts w:ascii="Abadi" w:hAnsi="Abadi"/>
          <w:b w:val="0"/>
          <w:bCs w:val="0"/>
          <w:sz w:val="21"/>
          <w:szCs w:val="21"/>
        </w:rPr>
        <w:t>la</w:t>
      </w:r>
      <w:r w:rsidRPr="00C103FD">
        <w:rPr>
          <w:rFonts w:ascii="Abadi" w:hAnsi="Abadi"/>
          <w:b w:val="0"/>
          <w:bCs w:val="0"/>
          <w:spacing w:val="-16"/>
          <w:sz w:val="21"/>
          <w:szCs w:val="21"/>
        </w:rPr>
        <w:t xml:space="preserve"> </w:t>
      </w:r>
      <w:r w:rsidRPr="00C103FD">
        <w:rPr>
          <w:rFonts w:ascii="Abadi" w:hAnsi="Abadi"/>
          <w:b w:val="0"/>
          <w:bCs w:val="0"/>
          <w:sz w:val="21"/>
          <w:szCs w:val="21"/>
        </w:rPr>
        <w:t>Ley</w:t>
      </w:r>
      <w:r w:rsidRPr="00C103FD">
        <w:rPr>
          <w:rFonts w:ascii="Abadi" w:hAnsi="Abadi"/>
          <w:b w:val="0"/>
          <w:bCs w:val="0"/>
          <w:spacing w:val="-16"/>
          <w:sz w:val="21"/>
          <w:szCs w:val="21"/>
        </w:rPr>
        <w:t xml:space="preserve"> </w:t>
      </w:r>
      <w:r w:rsidRPr="00C103FD">
        <w:rPr>
          <w:rFonts w:ascii="Abadi" w:hAnsi="Abadi"/>
          <w:b w:val="0"/>
          <w:bCs w:val="0"/>
          <w:sz w:val="21"/>
          <w:szCs w:val="21"/>
        </w:rPr>
        <w:t>Orgánica</w:t>
      </w:r>
      <w:r w:rsidRPr="00C103FD">
        <w:rPr>
          <w:rFonts w:ascii="Abadi" w:hAnsi="Abadi"/>
          <w:b w:val="0"/>
          <w:bCs w:val="0"/>
          <w:spacing w:val="-16"/>
          <w:sz w:val="21"/>
          <w:szCs w:val="21"/>
        </w:rPr>
        <w:t xml:space="preserve"> </w:t>
      </w:r>
      <w:r w:rsidRPr="00C103FD">
        <w:rPr>
          <w:rFonts w:ascii="Abadi" w:hAnsi="Abadi"/>
          <w:b w:val="0"/>
          <w:bCs w:val="0"/>
          <w:sz w:val="21"/>
          <w:szCs w:val="21"/>
        </w:rPr>
        <w:t>del</w:t>
      </w:r>
      <w:r w:rsidRPr="00C103FD">
        <w:rPr>
          <w:rFonts w:ascii="Abadi" w:hAnsi="Abadi"/>
          <w:b w:val="0"/>
          <w:bCs w:val="0"/>
          <w:spacing w:val="-15"/>
          <w:sz w:val="21"/>
          <w:szCs w:val="21"/>
        </w:rPr>
        <w:t xml:space="preserve"> </w:t>
      </w:r>
      <w:r w:rsidRPr="00C103FD">
        <w:rPr>
          <w:rFonts w:ascii="Abadi" w:hAnsi="Abadi"/>
          <w:b w:val="0"/>
          <w:bCs w:val="0"/>
          <w:sz w:val="21"/>
          <w:szCs w:val="21"/>
        </w:rPr>
        <w:t>Poder</w:t>
      </w:r>
      <w:r w:rsidRPr="00C103FD">
        <w:rPr>
          <w:rFonts w:ascii="Abadi" w:hAnsi="Abadi"/>
          <w:b w:val="0"/>
          <w:bCs w:val="0"/>
          <w:spacing w:val="-16"/>
          <w:sz w:val="21"/>
          <w:szCs w:val="21"/>
        </w:rPr>
        <w:t xml:space="preserve"> </w:t>
      </w:r>
      <w:r w:rsidRPr="00C103FD">
        <w:rPr>
          <w:rFonts w:ascii="Abadi" w:hAnsi="Abadi"/>
          <w:b w:val="0"/>
          <w:bCs w:val="0"/>
          <w:sz w:val="21"/>
          <w:szCs w:val="21"/>
        </w:rPr>
        <w:t>Legislativo</w:t>
      </w:r>
      <w:r w:rsidRPr="00C103FD">
        <w:rPr>
          <w:rFonts w:ascii="Abadi" w:hAnsi="Abadi"/>
          <w:b w:val="0"/>
          <w:bCs w:val="0"/>
          <w:spacing w:val="-16"/>
          <w:sz w:val="21"/>
          <w:szCs w:val="21"/>
        </w:rPr>
        <w:t xml:space="preserve"> </w:t>
      </w:r>
      <w:r w:rsidRPr="00C103FD">
        <w:rPr>
          <w:rFonts w:ascii="Abadi" w:hAnsi="Abadi"/>
          <w:b w:val="0"/>
          <w:bCs w:val="0"/>
          <w:sz w:val="21"/>
          <w:szCs w:val="21"/>
        </w:rPr>
        <w:t>del</w:t>
      </w:r>
      <w:r w:rsidRPr="00C103FD">
        <w:rPr>
          <w:rFonts w:ascii="Abadi" w:hAnsi="Abadi"/>
          <w:b w:val="0"/>
          <w:bCs w:val="0"/>
          <w:spacing w:val="-16"/>
          <w:sz w:val="21"/>
          <w:szCs w:val="21"/>
        </w:rPr>
        <w:t xml:space="preserve"> </w:t>
      </w:r>
      <w:r w:rsidRPr="00C103FD">
        <w:rPr>
          <w:rFonts w:ascii="Abadi" w:hAnsi="Abadi"/>
          <w:b w:val="0"/>
          <w:bCs w:val="0"/>
          <w:sz w:val="21"/>
          <w:szCs w:val="21"/>
        </w:rPr>
        <w:t>Estado</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6"/>
          <w:sz w:val="21"/>
          <w:szCs w:val="21"/>
        </w:rPr>
        <w:t xml:space="preserve"> </w:t>
      </w:r>
      <w:r w:rsidRPr="00C103FD">
        <w:rPr>
          <w:rFonts w:ascii="Abadi" w:hAnsi="Abadi"/>
          <w:b w:val="0"/>
          <w:bCs w:val="0"/>
          <w:sz w:val="21"/>
          <w:szCs w:val="21"/>
        </w:rPr>
        <w:t>Guanajuato. A</w:t>
      </w:r>
      <w:r w:rsidRPr="00C103FD">
        <w:rPr>
          <w:rFonts w:ascii="Abadi" w:hAnsi="Abadi"/>
          <w:b w:val="0"/>
          <w:bCs w:val="0"/>
          <w:spacing w:val="32"/>
          <w:sz w:val="21"/>
          <w:szCs w:val="21"/>
        </w:rPr>
        <w:t xml:space="preserve"> </w:t>
      </w:r>
      <w:r w:rsidRPr="00C103FD">
        <w:rPr>
          <w:rFonts w:ascii="Abadi" w:hAnsi="Abadi"/>
          <w:b w:val="0"/>
          <w:bCs w:val="0"/>
          <w:sz w:val="21"/>
          <w:szCs w:val="21"/>
        </w:rPr>
        <w:t>petición</w:t>
      </w:r>
      <w:r w:rsidRPr="00C103FD">
        <w:rPr>
          <w:rFonts w:ascii="Abadi" w:hAnsi="Abadi"/>
          <w:b w:val="0"/>
          <w:bCs w:val="0"/>
          <w:spacing w:val="35"/>
          <w:sz w:val="21"/>
          <w:szCs w:val="21"/>
        </w:rPr>
        <w:t xml:space="preserve"> </w:t>
      </w:r>
      <w:r w:rsidRPr="00C103FD">
        <w:rPr>
          <w:rFonts w:ascii="Abadi" w:hAnsi="Abadi"/>
          <w:b w:val="0"/>
          <w:bCs w:val="0"/>
          <w:sz w:val="21"/>
          <w:szCs w:val="21"/>
        </w:rPr>
        <w:t>de</w:t>
      </w:r>
      <w:r w:rsidRPr="00C103FD">
        <w:rPr>
          <w:rFonts w:ascii="Abadi" w:hAnsi="Abadi"/>
          <w:b w:val="0"/>
          <w:bCs w:val="0"/>
          <w:spacing w:val="33"/>
          <w:sz w:val="21"/>
          <w:szCs w:val="21"/>
        </w:rPr>
        <w:t xml:space="preserve"> </w:t>
      </w:r>
      <w:r w:rsidRPr="00C103FD">
        <w:rPr>
          <w:rFonts w:ascii="Abadi" w:hAnsi="Abadi"/>
          <w:b w:val="0"/>
          <w:bCs w:val="0"/>
          <w:sz w:val="21"/>
          <w:szCs w:val="21"/>
        </w:rPr>
        <w:t>la</w:t>
      </w:r>
      <w:r w:rsidRPr="00C103FD">
        <w:rPr>
          <w:rFonts w:ascii="Abadi" w:hAnsi="Abadi"/>
          <w:b w:val="0"/>
          <w:bCs w:val="0"/>
          <w:spacing w:val="33"/>
          <w:sz w:val="21"/>
          <w:szCs w:val="21"/>
        </w:rPr>
        <w:t xml:space="preserve"> </w:t>
      </w:r>
      <w:r w:rsidRPr="00C103FD">
        <w:rPr>
          <w:rFonts w:ascii="Abadi" w:hAnsi="Abadi"/>
          <w:b w:val="0"/>
          <w:bCs w:val="0"/>
          <w:sz w:val="21"/>
          <w:szCs w:val="21"/>
        </w:rPr>
        <w:t>presidencia,</w:t>
      </w:r>
      <w:r w:rsidRPr="00C103FD">
        <w:rPr>
          <w:rFonts w:ascii="Abadi" w:hAnsi="Abadi"/>
          <w:b w:val="0"/>
          <w:bCs w:val="0"/>
          <w:spacing w:val="37"/>
          <w:sz w:val="21"/>
          <w:szCs w:val="21"/>
        </w:rPr>
        <w:t xml:space="preserve"> </w:t>
      </w:r>
      <w:r w:rsidRPr="00C103FD">
        <w:rPr>
          <w:rFonts w:ascii="Abadi" w:hAnsi="Abadi"/>
          <w:b w:val="0"/>
          <w:bCs w:val="0"/>
          <w:sz w:val="21"/>
          <w:szCs w:val="21"/>
        </w:rPr>
        <w:t>la</w:t>
      </w:r>
      <w:r w:rsidRPr="00C103FD">
        <w:rPr>
          <w:rFonts w:ascii="Abadi" w:hAnsi="Abadi"/>
          <w:b w:val="0"/>
          <w:bCs w:val="0"/>
          <w:spacing w:val="33"/>
          <w:sz w:val="21"/>
          <w:szCs w:val="21"/>
        </w:rPr>
        <w:t xml:space="preserve"> </w:t>
      </w:r>
      <w:r w:rsidRPr="00C103FD">
        <w:rPr>
          <w:rFonts w:ascii="Abadi" w:hAnsi="Abadi"/>
          <w:b w:val="0"/>
          <w:bCs w:val="0"/>
          <w:sz w:val="21"/>
          <w:szCs w:val="21"/>
        </w:rPr>
        <w:t>diputada</w:t>
      </w:r>
      <w:r w:rsidRPr="00C103FD">
        <w:rPr>
          <w:rFonts w:ascii="Abadi" w:hAnsi="Abadi"/>
          <w:b w:val="0"/>
          <w:bCs w:val="0"/>
          <w:spacing w:val="33"/>
          <w:sz w:val="21"/>
          <w:szCs w:val="21"/>
        </w:rPr>
        <w:t xml:space="preserve"> </w:t>
      </w:r>
      <w:r w:rsidRPr="00C103FD">
        <w:rPr>
          <w:rFonts w:ascii="Abadi" w:hAnsi="Abadi"/>
          <w:b w:val="0"/>
          <w:bCs w:val="0"/>
          <w:sz w:val="21"/>
          <w:szCs w:val="21"/>
        </w:rPr>
        <w:t>Ruth</w:t>
      </w:r>
      <w:r w:rsidRPr="00C103FD">
        <w:rPr>
          <w:rFonts w:ascii="Abadi" w:hAnsi="Abadi"/>
          <w:b w:val="0"/>
          <w:bCs w:val="0"/>
          <w:spacing w:val="35"/>
          <w:sz w:val="21"/>
          <w:szCs w:val="21"/>
        </w:rPr>
        <w:t xml:space="preserve"> </w:t>
      </w:r>
      <w:r w:rsidRPr="00C103FD">
        <w:rPr>
          <w:rFonts w:ascii="Abadi" w:hAnsi="Abadi"/>
          <w:b w:val="0"/>
          <w:bCs w:val="0"/>
          <w:sz w:val="21"/>
          <w:szCs w:val="21"/>
        </w:rPr>
        <w:t>Noemí</w:t>
      </w:r>
      <w:r w:rsidRPr="00C103FD">
        <w:rPr>
          <w:rFonts w:ascii="Abadi" w:hAnsi="Abadi"/>
          <w:b w:val="0"/>
          <w:bCs w:val="0"/>
          <w:spacing w:val="35"/>
          <w:sz w:val="21"/>
          <w:szCs w:val="21"/>
        </w:rPr>
        <w:t xml:space="preserve"> </w:t>
      </w:r>
      <w:r w:rsidRPr="00C103FD">
        <w:rPr>
          <w:rFonts w:ascii="Abadi" w:hAnsi="Abadi"/>
          <w:b w:val="0"/>
          <w:bCs w:val="0"/>
          <w:sz w:val="21"/>
          <w:szCs w:val="21"/>
        </w:rPr>
        <w:t>Tiscareño</w:t>
      </w:r>
      <w:r w:rsidRPr="00C103FD">
        <w:rPr>
          <w:rFonts w:ascii="Abadi" w:hAnsi="Abadi"/>
          <w:b w:val="0"/>
          <w:bCs w:val="0"/>
          <w:spacing w:val="35"/>
          <w:sz w:val="21"/>
          <w:szCs w:val="21"/>
        </w:rPr>
        <w:t xml:space="preserve"> </w:t>
      </w:r>
      <w:r w:rsidRPr="00C103FD">
        <w:rPr>
          <w:rFonts w:ascii="Abadi" w:hAnsi="Abadi"/>
          <w:b w:val="0"/>
          <w:bCs w:val="0"/>
          <w:sz w:val="21"/>
          <w:szCs w:val="21"/>
        </w:rPr>
        <w:t>Agoitia</w:t>
      </w:r>
      <w:r w:rsidRPr="00C103FD">
        <w:rPr>
          <w:rFonts w:ascii="Abadi" w:hAnsi="Abadi"/>
          <w:b w:val="0"/>
          <w:bCs w:val="0"/>
          <w:spacing w:val="39"/>
          <w:sz w:val="21"/>
          <w:szCs w:val="21"/>
        </w:rPr>
        <w:t xml:space="preserve"> </w:t>
      </w:r>
      <w:r w:rsidRPr="00C103FD">
        <w:rPr>
          <w:rFonts w:ascii="Abadi" w:hAnsi="Abadi"/>
          <w:b w:val="0"/>
          <w:bCs w:val="0"/>
          <w:sz w:val="21"/>
          <w:szCs w:val="21"/>
        </w:rPr>
        <w:t>dio</w:t>
      </w:r>
      <w:r w:rsidRPr="00C103FD">
        <w:rPr>
          <w:rFonts w:ascii="Abadi" w:hAnsi="Abadi"/>
          <w:b w:val="0"/>
          <w:bCs w:val="0"/>
          <w:spacing w:val="35"/>
          <w:sz w:val="21"/>
          <w:szCs w:val="21"/>
        </w:rPr>
        <w:t xml:space="preserve"> </w:t>
      </w:r>
      <w:r w:rsidRPr="00C103FD">
        <w:rPr>
          <w:rFonts w:ascii="Abadi" w:hAnsi="Abadi"/>
          <w:b w:val="0"/>
          <w:bCs w:val="0"/>
          <w:sz w:val="21"/>
          <w:szCs w:val="21"/>
        </w:rPr>
        <w:t>lectura</w:t>
      </w:r>
      <w:r w:rsidRPr="00C103FD">
        <w:rPr>
          <w:rFonts w:ascii="Abadi" w:hAnsi="Abadi"/>
          <w:b w:val="0"/>
          <w:bCs w:val="0"/>
          <w:spacing w:val="33"/>
          <w:sz w:val="21"/>
          <w:szCs w:val="21"/>
        </w:rPr>
        <w:t xml:space="preserve"> </w:t>
      </w:r>
      <w:r w:rsidRPr="00C103FD">
        <w:rPr>
          <w:rFonts w:ascii="Abadi" w:hAnsi="Abadi"/>
          <w:b w:val="0"/>
          <w:bCs w:val="0"/>
          <w:sz w:val="21"/>
          <w:szCs w:val="21"/>
        </w:rPr>
        <w:t>a</w:t>
      </w:r>
      <w:r w:rsidRPr="00C103FD">
        <w:rPr>
          <w:rFonts w:ascii="Abadi" w:hAnsi="Abadi"/>
          <w:b w:val="0"/>
          <w:bCs w:val="0"/>
          <w:spacing w:val="33"/>
          <w:sz w:val="21"/>
          <w:szCs w:val="21"/>
        </w:rPr>
        <w:t xml:space="preserve"> </w:t>
      </w:r>
      <w:r w:rsidRPr="00C103FD">
        <w:rPr>
          <w:rFonts w:ascii="Abadi" w:hAnsi="Abadi"/>
          <w:b w:val="0"/>
          <w:bCs w:val="0"/>
          <w:sz w:val="21"/>
          <w:szCs w:val="21"/>
        </w:rPr>
        <w:t>la exposición de motivos de la iniciativa de Ley del Centro de Estudios Constitucionales del Estado de Guanajuato formulada por ella y diputados integrantes del Grupo Parlamentario del Partido</w:t>
      </w:r>
      <w:r w:rsidRPr="00C103FD">
        <w:rPr>
          <w:rFonts w:ascii="Abadi" w:hAnsi="Abadi"/>
          <w:b w:val="0"/>
          <w:bCs w:val="0"/>
          <w:spacing w:val="40"/>
          <w:sz w:val="21"/>
          <w:szCs w:val="21"/>
        </w:rPr>
        <w:t xml:space="preserve"> </w:t>
      </w:r>
      <w:r w:rsidRPr="00C103FD">
        <w:rPr>
          <w:rFonts w:ascii="Abadi" w:hAnsi="Abadi"/>
          <w:b w:val="0"/>
          <w:bCs w:val="0"/>
          <w:sz w:val="21"/>
          <w:szCs w:val="21"/>
        </w:rPr>
        <w:t>Revolucionario</w:t>
      </w:r>
      <w:r w:rsidRPr="00C103FD">
        <w:rPr>
          <w:rFonts w:ascii="Abadi" w:hAnsi="Abadi"/>
          <w:b w:val="0"/>
          <w:bCs w:val="0"/>
          <w:spacing w:val="-6"/>
          <w:sz w:val="21"/>
          <w:szCs w:val="21"/>
        </w:rPr>
        <w:t xml:space="preserve"> </w:t>
      </w:r>
      <w:r w:rsidRPr="00C103FD">
        <w:rPr>
          <w:rFonts w:ascii="Abadi" w:hAnsi="Abadi"/>
          <w:b w:val="0"/>
          <w:bCs w:val="0"/>
          <w:sz w:val="21"/>
          <w:szCs w:val="21"/>
        </w:rPr>
        <w:t>Institucional (ELD</w:t>
      </w:r>
      <w:r w:rsidRPr="00C103FD">
        <w:rPr>
          <w:rFonts w:ascii="Abadi" w:hAnsi="Abadi"/>
          <w:b w:val="0"/>
          <w:bCs w:val="0"/>
          <w:spacing w:val="-4"/>
          <w:sz w:val="21"/>
          <w:szCs w:val="21"/>
        </w:rPr>
        <w:t xml:space="preserve"> </w:t>
      </w:r>
      <w:r w:rsidRPr="00C103FD">
        <w:rPr>
          <w:rFonts w:ascii="Abadi" w:hAnsi="Abadi"/>
          <w:b w:val="0"/>
          <w:bCs w:val="0"/>
          <w:sz w:val="21"/>
          <w:szCs w:val="21"/>
        </w:rPr>
        <w:t>576/LXV-I).</w:t>
      </w:r>
      <w:r w:rsidRPr="00C103FD">
        <w:rPr>
          <w:rFonts w:ascii="Abadi" w:hAnsi="Abadi"/>
          <w:b w:val="0"/>
          <w:bCs w:val="0"/>
          <w:spacing w:val="-5"/>
          <w:sz w:val="21"/>
          <w:szCs w:val="21"/>
        </w:rPr>
        <w:t xml:space="preserve"> </w:t>
      </w:r>
      <w:r w:rsidRPr="00C103FD">
        <w:rPr>
          <w:rFonts w:ascii="Abadi" w:hAnsi="Abadi"/>
          <w:b w:val="0"/>
          <w:bCs w:val="0"/>
          <w:sz w:val="21"/>
          <w:szCs w:val="21"/>
        </w:rPr>
        <w:t>Agotada</w:t>
      </w:r>
      <w:r w:rsidRPr="00C103FD">
        <w:rPr>
          <w:rFonts w:ascii="Abadi" w:hAnsi="Abadi"/>
          <w:b w:val="0"/>
          <w:bCs w:val="0"/>
          <w:spacing w:val="-4"/>
          <w:sz w:val="21"/>
          <w:szCs w:val="21"/>
        </w:rPr>
        <w:t xml:space="preserve"> </w:t>
      </w:r>
      <w:r w:rsidRPr="00C103FD">
        <w:rPr>
          <w:rFonts w:ascii="Abadi" w:hAnsi="Abadi"/>
          <w:b w:val="0"/>
          <w:bCs w:val="0"/>
          <w:sz w:val="21"/>
          <w:szCs w:val="21"/>
        </w:rPr>
        <w:t>la</w:t>
      </w:r>
      <w:r w:rsidRPr="00C103FD">
        <w:rPr>
          <w:rFonts w:ascii="Abadi" w:hAnsi="Abadi"/>
          <w:b w:val="0"/>
          <w:bCs w:val="0"/>
          <w:spacing w:val="-4"/>
          <w:sz w:val="21"/>
          <w:szCs w:val="21"/>
        </w:rPr>
        <w:t xml:space="preserve"> </w:t>
      </w:r>
      <w:r w:rsidRPr="00C103FD">
        <w:rPr>
          <w:rFonts w:ascii="Abadi" w:hAnsi="Abadi"/>
          <w:b w:val="0"/>
          <w:bCs w:val="0"/>
          <w:sz w:val="21"/>
          <w:szCs w:val="21"/>
        </w:rPr>
        <w:t>lectura,</w:t>
      </w:r>
      <w:r w:rsidRPr="00C103FD">
        <w:rPr>
          <w:rFonts w:ascii="Abadi" w:hAnsi="Abadi"/>
          <w:b w:val="0"/>
          <w:bCs w:val="0"/>
          <w:spacing w:val="-5"/>
          <w:sz w:val="21"/>
          <w:szCs w:val="21"/>
        </w:rPr>
        <w:t xml:space="preserve"> </w:t>
      </w:r>
      <w:r w:rsidRPr="00C103FD">
        <w:rPr>
          <w:rFonts w:ascii="Abadi" w:hAnsi="Abadi"/>
          <w:b w:val="0"/>
          <w:bCs w:val="0"/>
          <w:sz w:val="21"/>
          <w:szCs w:val="21"/>
        </w:rPr>
        <w:t>la</w:t>
      </w:r>
      <w:r w:rsidRPr="00C103FD">
        <w:rPr>
          <w:rFonts w:ascii="Abadi" w:hAnsi="Abadi"/>
          <w:b w:val="0"/>
          <w:bCs w:val="0"/>
          <w:spacing w:val="-7"/>
          <w:sz w:val="21"/>
          <w:szCs w:val="21"/>
        </w:rPr>
        <w:t xml:space="preserve"> </w:t>
      </w:r>
      <w:r w:rsidRPr="00C103FD">
        <w:rPr>
          <w:rFonts w:ascii="Abadi" w:hAnsi="Abadi"/>
          <w:b w:val="0"/>
          <w:bCs w:val="0"/>
          <w:sz w:val="21"/>
          <w:szCs w:val="21"/>
        </w:rPr>
        <w:t>presidencia</w:t>
      </w:r>
      <w:r w:rsidRPr="00C103FD">
        <w:rPr>
          <w:rFonts w:ascii="Abadi" w:hAnsi="Abadi"/>
          <w:b w:val="0"/>
          <w:bCs w:val="0"/>
          <w:spacing w:val="-7"/>
          <w:sz w:val="21"/>
          <w:szCs w:val="21"/>
        </w:rPr>
        <w:t xml:space="preserve"> </w:t>
      </w:r>
      <w:r w:rsidRPr="00C103FD">
        <w:rPr>
          <w:rFonts w:ascii="Abadi" w:hAnsi="Abadi"/>
          <w:b w:val="0"/>
          <w:bCs w:val="0"/>
          <w:sz w:val="21"/>
          <w:szCs w:val="21"/>
        </w:rPr>
        <w:t>turnó</w:t>
      </w:r>
      <w:r w:rsidRPr="00C103FD">
        <w:rPr>
          <w:rFonts w:ascii="Abadi" w:hAnsi="Abadi"/>
          <w:b w:val="0"/>
          <w:bCs w:val="0"/>
          <w:spacing w:val="-3"/>
          <w:sz w:val="21"/>
          <w:szCs w:val="21"/>
        </w:rPr>
        <w:t xml:space="preserve"> </w:t>
      </w:r>
      <w:r w:rsidRPr="00C103FD">
        <w:rPr>
          <w:rFonts w:ascii="Abadi" w:hAnsi="Abadi"/>
          <w:b w:val="0"/>
          <w:bCs w:val="0"/>
          <w:sz w:val="21"/>
          <w:szCs w:val="21"/>
        </w:rPr>
        <w:t>la</w:t>
      </w:r>
      <w:r w:rsidRPr="00C103FD">
        <w:rPr>
          <w:rFonts w:ascii="Abadi" w:hAnsi="Abadi"/>
          <w:b w:val="0"/>
          <w:bCs w:val="0"/>
          <w:spacing w:val="-7"/>
          <w:sz w:val="21"/>
          <w:szCs w:val="21"/>
        </w:rPr>
        <w:t xml:space="preserve"> </w:t>
      </w:r>
      <w:r w:rsidRPr="00C103FD">
        <w:rPr>
          <w:rFonts w:ascii="Abadi" w:hAnsi="Abadi"/>
          <w:b w:val="0"/>
          <w:bCs w:val="0"/>
          <w:sz w:val="21"/>
          <w:szCs w:val="21"/>
        </w:rPr>
        <w:t>iniciativa a</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Comisión</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Gobernación</w:t>
      </w:r>
      <w:r w:rsidRPr="00C103FD">
        <w:rPr>
          <w:rFonts w:ascii="Abadi" w:hAnsi="Abadi"/>
          <w:b w:val="0"/>
          <w:bCs w:val="0"/>
          <w:spacing w:val="40"/>
          <w:sz w:val="21"/>
          <w:szCs w:val="21"/>
        </w:rPr>
        <w:t xml:space="preserve"> </w:t>
      </w:r>
      <w:r w:rsidRPr="00C103FD">
        <w:rPr>
          <w:rFonts w:ascii="Abadi" w:hAnsi="Abadi"/>
          <w:b w:val="0"/>
          <w:bCs w:val="0"/>
          <w:sz w:val="21"/>
          <w:szCs w:val="21"/>
        </w:rPr>
        <w:t>y</w:t>
      </w:r>
      <w:r w:rsidRPr="00C103FD">
        <w:rPr>
          <w:rFonts w:ascii="Abadi" w:hAnsi="Abadi"/>
          <w:b w:val="0"/>
          <w:bCs w:val="0"/>
          <w:spacing w:val="40"/>
          <w:sz w:val="21"/>
          <w:szCs w:val="21"/>
        </w:rPr>
        <w:t xml:space="preserve"> </w:t>
      </w:r>
      <w:r w:rsidRPr="00C103FD">
        <w:rPr>
          <w:rFonts w:ascii="Abadi" w:hAnsi="Abadi"/>
          <w:b w:val="0"/>
          <w:bCs w:val="0"/>
          <w:sz w:val="21"/>
          <w:szCs w:val="21"/>
        </w:rPr>
        <w:t>Puntos</w:t>
      </w:r>
      <w:r w:rsidRPr="00C103FD">
        <w:rPr>
          <w:rFonts w:ascii="Abadi" w:hAnsi="Abadi"/>
          <w:b w:val="0"/>
          <w:bCs w:val="0"/>
          <w:spacing w:val="40"/>
          <w:sz w:val="21"/>
          <w:szCs w:val="21"/>
        </w:rPr>
        <w:t xml:space="preserve"> </w:t>
      </w:r>
      <w:r w:rsidRPr="00C103FD">
        <w:rPr>
          <w:rFonts w:ascii="Abadi" w:hAnsi="Abadi"/>
          <w:b w:val="0"/>
          <w:bCs w:val="0"/>
          <w:sz w:val="21"/>
          <w:szCs w:val="21"/>
        </w:rPr>
        <w:t>Constitucionales</w:t>
      </w:r>
      <w:r w:rsidRPr="00C103FD">
        <w:rPr>
          <w:rFonts w:ascii="Abadi" w:hAnsi="Abadi"/>
          <w:b w:val="0"/>
          <w:bCs w:val="0"/>
          <w:spacing w:val="40"/>
          <w:sz w:val="21"/>
          <w:szCs w:val="21"/>
        </w:rPr>
        <w:t xml:space="preserve"> </w:t>
      </w:r>
      <w:r w:rsidRPr="00C103FD">
        <w:rPr>
          <w:rFonts w:ascii="Abadi" w:hAnsi="Abadi"/>
          <w:b w:val="0"/>
          <w:bCs w:val="0"/>
          <w:sz w:val="21"/>
          <w:szCs w:val="21"/>
        </w:rPr>
        <w:t>para</w:t>
      </w:r>
      <w:r w:rsidRPr="00C103FD">
        <w:rPr>
          <w:rFonts w:ascii="Abadi" w:hAnsi="Abadi"/>
          <w:b w:val="0"/>
          <w:bCs w:val="0"/>
          <w:spacing w:val="40"/>
          <w:sz w:val="21"/>
          <w:szCs w:val="21"/>
        </w:rPr>
        <w:t xml:space="preserve"> </w:t>
      </w:r>
      <w:r w:rsidRPr="00C103FD">
        <w:rPr>
          <w:rFonts w:ascii="Abadi" w:hAnsi="Abadi"/>
          <w:b w:val="0"/>
          <w:bCs w:val="0"/>
          <w:sz w:val="21"/>
          <w:szCs w:val="21"/>
        </w:rPr>
        <w:t>su</w:t>
      </w:r>
      <w:r w:rsidRPr="00C103FD">
        <w:rPr>
          <w:rFonts w:ascii="Abadi" w:hAnsi="Abadi"/>
          <w:b w:val="0"/>
          <w:bCs w:val="0"/>
          <w:spacing w:val="40"/>
          <w:sz w:val="21"/>
          <w:szCs w:val="21"/>
        </w:rPr>
        <w:t xml:space="preserve"> </w:t>
      </w:r>
      <w:r w:rsidRPr="00C103FD">
        <w:rPr>
          <w:rFonts w:ascii="Abadi" w:hAnsi="Abadi"/>
          <w:b w:val="0"/>
          <w:bCs w:val="0"/>
          <w:sz w:val="21"/>
          <w:szCs w:val="21"/>
        </w:rPr>
        <w:t>estudio</w:t>
      </w:r>
      <w:r w:rsidRPr="00C103FD">
        <w:rPr>
          <w:rFonts w:ascii="Abadi" w:hAnsi="Abadi"/>
          <w:b w:val="0"/>
          <w:bCs w:val="0"/>
          <w:spacing w:val="40"/>
          <w:sz w:val="21"/>
          <w:szCs w:val="21"/>
        </w:rPr>
        <w:t xml:space="preserve"> </w:t>
      </w:r>
      <w:r w:rsidRPr="00C103FD">
        <w:rPr>
          <w:rFonts w:ascii="Abadi" w:hAnsi="Abadi"/>
          <w:b w:val="0"/>
          <w:bCs w:val="0"/>
          <w:sz w:val="21"/>
          <w:szCs w:val="21"/>
        </w:rPr>
        <w:t>y</w:t>
      </w:r>
      <w:r w:rsidRPr="00C103FD">
        <w:rPr>
          <w:rFonts w:ascii="Abadi" w:hAnsi="Abadi"/>
          <w:b w:val="0"/>
          <w:bCs w:val="0"/>
          <w:spacing w:val="40"/>
          <w:sz w:val="21"/>
          <w:szCs w:val="21"/>
        </w:rPr>
        <w:t xml:space="preserve"> </w:t>
      </w:r>
      <w:r w:rsidRPr="00C103FD">
        <w:rPr>
          <w:rFonts w:ascii="Abadi" w:hAnsi="Abadi"/>
          <w:b w:val="0"/>
          <w:bCs w:val="0"/>
          <w:sz w:val="21"/>
          <w:szCs w:val="21"/>
        </w:rPr>
        <w:t>dictamen,</w:t>
      </w:r>
      <w:r w:rsidRPr="00C103FD">
        <w:rPr>
          <w:rFonts w:ascii="Abadi" w:hAnsi="Abadi"/>
          <w:b w:val="0"/>
          <w:bCs w:val="0"/>
          <w:spacing w:val="40"/>
          <w:sz w:val="21"/>
          <w:szCs w:val="21"/>
        </w:rPr>
        <w:t xml:space="preserve"> </w:t>
      </w:r>
      <w:r w:rsidRPr="00C103FD">
        <w:rPr>
          <w:rFonts w:ascii="Abadi" w:hAnsi="Abadi"/>
          <w:b w:val="0"/>
          <w:bCs w:val="0"/>
          <w:sz w:val="21"/>
          <w:szCs w:val="21"/>
        </w:rPr>
        <w:t>con</w:t>
      </w:r>
      <w:r w:rsidRPr="00C103FD">
        <w:rPr>
          <w:rFonts w:ascii="Abadi" w:hAnsi="Abadi"/>
          <w:b w:val="0"/>
          <w:bCs w:val="0"/>
          <w:spacing w:val="40"/>
          <w:sz w:val="21"/>
          <w:szCs w:val="21"/>
        </w:rPr>
        <w:t xml:space="preserve"> </w:t>
      </w:r>
      <w:r w:rsidRPr="00C103FD">
        <w:rPr>
          <w:rFonts w:ascii="Abadi" w:hAnsi="Abadi"/>
          <w:b w:val="0"/>
          <w:bCs w:val="0"/>
          <w:sz w:val="21"/>
          <w:szCs w:val="21"/>
        </w:rPr>
        <w:t>fundamento</w:t>
      </w:r>
      <w:r w:rsidRPr="00C103FD">
        <w:rPr>
          <w:rFonts w:ascii="Abadi" w:hAnsi="Abadi"/>
          <w:b w:val="0"/>
          <w:bCs w:val="0"/>
          <w:spacing w:val="26"/>
          <w:sz w:val="21"/>
          <w:szCs w:val="21"/>
        </w:rPr>
        <w:t xml:space="preserve"> </w:t>
      </w:r>
      <w:r w:rsidRPr="00C103FD">
        <w:rPr>
          <w:rFonts w:ascii="Abadi" w:hAnsi="Abadi"/>
          <w:b w:val="0"/>
          <w:bCs w:val="0"/>
          <w:sz w:val="21"/>
          <w:szCs w:val="21"/>
        </w:rPr>
        <w:t>en</w:t>
      </w:r>
      <w:r w:rsidRPr="00C103FD">
        <w:rPr>
          <w:rFonts w:ascii="Abadi" w:hAnsi="Abadi"/>
          <w:b w:val="0"/>
          <w:bCs w:val="0"/>
          <w:spacing w:val="26"/>
          <w:sz w:val="21"/>
          <w:szCs w:val="21"/>
        </w:rPr>
        <w:t xml:space="preserve"> </w:t>
      </w:r>
      <w:r w:rsidRPr="00C103FD">
        <w:rPr>
          <w:rFonts w:ascii="Abadi" w:hAnsi="Abadi"/>
          <w:b w:val="0"/>
          <w:bCs w:val="0"/>
          <w:sz w:val="21"/>
          <w:szCs w:val="21"/>
        </w:rPr>
        <w:t>el</w:t>
      </w:r>
      <w:r w:rsidRPr="00C103FD">
        <w:rPr>
          <w:rFonts w:ascii="Abadi" w:hAnsi="Abadi"/>
          <w:b w:val="0"/>
          <w:bCs w:val="0"/>
          <w:spacing w:val="26"/>
          <w:sz w:val="21"/>
          <w:szCs w:val="21"/>
        </w:rPr>
        <w:t xml:space="preserve"> </w:t>
      </w:r>
      <w:r w:rsidRPr="00C103FD">
        <w:rPr>
          <w:rFonts w:ascii="Abadi" w:hAnsi="Abadi"/>
          <w:b w:val="0"/>
          <w:bCs w:val="0"/>
          <w:sz w:val="21"/>
          <w:szCs w:val="21"/>
        </w:rPr>
        <w:t>artículo</w:t>
      </w:r>
      <w:r w:rsidRPr="00C103FD">
        <w:rPr>
          <w:rFonts w:ascii="Abadi" w:hAnsi="Abadi"/>
          <w:b w:val="0"/>
          <w:bCs w:val="0"/>
          <w:spacing w:val="25"/>
          <w:sz w:val="21"/>
          <w:szCs w:val="21"/>
        </w:rPr>
        <w:t xml:space="preserve"> </w:t>
      </w:r>
      <w:r w:rsidRPr="00C103FD">
        <w:rPr>
          <w:rFonts w:ascii="Abadi" w:hAnsi="Abadi"/>
          <w:b w:val="0"/>
          <w:bCs w:val="0"/>
          <w:sz w:val="21"/>
          <w:szCs w:val="21"/>
        </w:rPr>
        <w:t>ciento</w:t>
      </w:r>
      <w:r w:rsidRPr="00C103FD">
        <w:rPr>
          <w:rFonts w:ascii="Abadi" w:hAnsi="Abadi"/>
          <w:b w:val="0"/>
          <w:bCs w:val="0"/>
          <w:spacing w:val="30"/>
          <w:sz w:val="21"/>
          <w:szCs w:val="21"/>
        </w:rPr>
        <w:t xml:space="preserve"> </w:t>
      </w:r>
      <w:r w:rsidRPr="00C103FD">
        <w:rPr>
          <w:rFonts w:ascii="Abadi" w:hAnsi="Abadi"/>
          <w:b w:val="0"/>
          <w:bCs w:val="0"/>
          <w:sz w:val="21"/>
          <w:szCs w:val="21"/>
        </w:rPr>
        <w:t>once</w:t>
      </w:r>
      <w:r w:rsidRPr="00C103FD">
        <w:rPr>
          <w:rFonts w:ascii="Abadi" w:hAnsi="Abadi"/>
          <w:b w:val="0"/>
          <w:bCs w:val="0"/>
          <w:spacing w:val="26"/>
          <w:sz w:val="21"/>
          <w:szCs w:val="21"/>
        </w:rPr>
        <w:t xml:space="preserve"> </w:t>
      </w:r>
      <w:r w:rsidRPr="00C103FD">
        <w:rPr>
          <w:rFonts w:ascii="Abadi" w:hAnsi="Abadi"/>
          <w:b w:val="0"/>
          <w:bCs w:val="0"/>
          <w:sz w:val="21"/>
          <w:szCs w:val="21"/>
        </w:rPr>
        <w:t>-fracción</w:t>
      </w:r>
      <w:r w:rsidRPr="00C103FD">
        <w:rPr>
          <w:rFonts w:ascii="Abadi" w:hAnsi="Abadi"/>
          <w:b w:val="0"/>
          <w:bCs w:val="0"/>
          <w:spacing w:val="26"/>
          <w:sz w:val="21"/>
          <w:szCs w:val="21"/>
        </w:rPr>
        <w:t xml:space="preserve"> </w:t>
      </w:r>
      <w:r w:rsidRPr="00C103FD">
        <w:rPr>
          <w:rFonts w:ascii="Abadi" w:hAnsi="Abadi"/>
          <w:b w:val="0"/>
          <w:bCs w:val="0"/>
          <w:sz w:val="21"/>
          <w:szCs w:val="21"/>
        </w:rPr>
        <w:t>décima</w:t>
      </w:r>
      <w:r w:rsidRPr="00C103FD">
        <w:rPr>
          <w:rFonts w:ascii="Abadi" w:hAnsi="Abadi"/>
          <w:b w:val="0"/>
          <w:bCs w:val="0"/>
          <w:spacing w:val="26"/>
          <w:sz w:val="21"/>
          <w:szCs w:val="21"/>
        </w:rPr>
        <w:t xml:space="preserve"> </w:t>
      </w:r>
      <w:r w:rsidRPr="00C103FD">
        <w:rPr>
          <w:rFonts w:ascii="Abadi" w:hAnsi="Abadi"/>
          <w:b w:val="0"/>
          <w:bCs w:val="0"/>
          <w:sz w:val="21"/>
          <w:szCs w:val="21"/>
        </w:rPr>
        <w:t>novena-</w:t>
      </w:r>
      <w:r w:rsidRPr="00C103FD">
        <w:rPr>
          <w:rFonts w:ascii="Abadi" w:hAnsi="Abadi"/>
          <w:b w:val="0"/>
          <w:bCs w:val="0"/>
          <w:spacing w:val="25"/>
          <w:sz w:val="21"/>
          <w:szCs w:val="21"/>
        </w:rPr>
        <w:t xml:space="preserve"> </w:t>
      </w:r>
      <w:r w:rsidRPr="00C103FD">
        <w:rPr>
          <w:rFonts w:ascii="Abadi" w:hAnsi="Abadi"/>
          <w:b w:val="0"/>
          <w:bCs w:val="0"/>
          <w:sz w:val="21"/>
          <w:szCs w:val="21"/>
        </w:rPr>
        <w:t>de</w:t>
      </w:r>
      <w:r w:rsidRPr="00C103FD">
        <w:rPr>
          <w:rFonts w:ascii="Abadi" w:hAnsi="Abadi"/>
          <w:b w:val="0"/>
          <w:bCs w:val="0"/>
          <w:spacing w:val="23"/>
          <w:sz w:val="21"/>
          <w:szCs w:val="21"/>
        </w:rPr>
        <w:t xml:space="preserve"> </w:t>
      </w:r>
      <w:r w:rsidRPr="00C103FD">
        <w:rPr>
          <w:rFonts w:ascii="Abadi" w:hAnsi="Abadi"/>
          <w:b w:val="0"/>
          <w:bCs w:val="0"/>
          <w:sz w:val="21"/>
          <w:szCs w:val="21"/>
        </w:rPr>
        <w:t>la</w:t>
      </w:r>
      <w:r w:rsidRPr="00C103FD">
        <w:rPr>
          <w:rFonts w:ascii="Abadi" w:hAnsi="Abadi"/>
          <w:b w:val="0"/>
          <w:bCs w:val="0"/>
          <w:spacing w:val="26"/>
          <w:sz w:val="21"/>
          <w:szCs w:val="21"/>
        </w:rPr>
        <w:t xml:space="preserve"> </w:t>
      </w:r>
      <w:r w:rsidRPr="00C103FD">
        <w:rPr>
          <w:rFonts w:ascii="Abadi" w:hAnsi="Abadi"/>
          <w:b w:val="0"/>
          <w:bCs w:val="0"/>
          <w:sz w:val="21"/>
          <w:szCs w:val="21"/>
        </w:rPr>
        <w:t>Ley</w:t>
      </w:r>
      <w:r w:rsidRPr="00C103FD">
        <w:rPr>
          <w:rFonts w:ascii="Abadi" w:hAnsi="Abadi"/>
          <w:b w:val="0"/>
          <w:bCs w:val="0"/>
          <w:spacing w:val="24"/>
          <w:sz w:val="21"/>
          <w:szCs w:val="21"/>
        </w:rPr>
        <w:t xml:space="preserve"> </w:t>
      </w:r>
      <w:r w:rsidRPr="00C103FD">
        <w:rPr>
          <w:rFonts w:ascii="Abadi" w:hAnsi="Abadi"/>
          <w:b w:val="0"/>
          <w:bCs w:val="0"/>
          <w:sz w:val="21"/>
          <w:szCs w:val="21"/>
        </w:rPr>
        <w:t>Orgánica</w:t>
      </w:r>
      <w:r w:rsidRPr="00637A0B">
        <w:rPr>
          <w:rFonts w:ascii="Abadi" w:hAnsi="Abadi"/>
          <w:spacing w:val="25"/>
          <w:sz w:val="21"/>
          <w:szCs w:val="21"/>
        </w:rPr>
        <w:t xml:space="preserve"> </w:t>
      </w:r>
      <w:r w:rsidRPr="00C103FD">
        <w:rPr>
          <w:rFonts w:ascii="Abadi" w:hAnsi="Abadi"/>
          <w:b w:val="0"/>
          <w:bCs w:val="0"/>
          <w:sz w:val="21"/>
          <w:szCs w:val="21"/>
        </w:rPr>
        <w:t>del</w:t>
      </w:r>
      <w:r w:rsidRPr="00C103FD">
        <w:rPr>
          <w:rFonts w:ascii="Abadi" w:hAnsi="Abadi"/>
          <w:b w:val="0"/>
          <w:bCs w:val="0"/>
          <w:spacing w:val="27"/>
          <w:sz w:val="21"/>
          <w:szCs w:val="21"/>
        </w:rPr>
        <w:t xml:space="preserve"> </w:t>
      </w:r>
      <w:r w:rsidRPr="00C103FD">
        <w:rPr>
          <w:rFonts w:ascii="Abadi" w:hAnsi="Abadi"/>
          <w:b w:val="0"/>
          <w:bCs w:val="0"/>
          <w:spacing w:val="-2"/>
          <w:sz w:val="21"/>
          <w:szCs w:val="21"/>
        </w:rPr>
        <w:t xml:space="preserve">Poder </w:t>
      </w:r>
      <w:r w:rsidRPr="00C103FD">
        <w:rPr>
          <w:rFonts w:ascii="Abadi" w:hAnsi="Abadi"/>
          <w:b w:val="0"/>
          <w:bCs w:val="0"/>
          <w:sz w:val="21"/>
          <w:szCs w:val="21"/>
        </w:rPr>
        <w:t>Legislativo</w:t>
      </w:r>
      <w:r w:rsidRPr="00C103FD">
        <w:rPr>
          <w:rFonts w:ascii="Abadi" w:hAnsi="Abadi"/>
          <w:b w:val="0"/>
          <w:bCs w:val="0"/>
          <w:spacing w:val="-3"/>
          <w:sz w:val="21"/>
          <w:szCs w:val="21"/>
        </w:rPr>
        <w:t xml:space="preserve"> </w:t>
      </w:r>
      <w:r w:rsidRPr="00C103FD">
        <w:rPr>
          <w:rFonts w:ascii="Abadi" w:hAnsi="Abadi"/>
          <w:b w:val="0"/>
          <w:bCs w:val="0"/>
          <w:sz w:val="21"/>
          <w:szCs w:val="21"/>
        </w:rPr>
        <w:t>del Estado</w:t>
      </w:r>
      <w:r w:rsidRPr="00C103FD">
        <w:rPr>
          <w:rFonts w:ascii="Abadi" w:hAnsi="Abadi"/>
          <w:b w:val="0"/>
          <w:bCs w:val="0"/>
          <w:spacing w:val="-1"/>
          <w:sz w:val="21"/>
          <w:szCs w:val="21"/>
        </w:rPr>
        <w:t xml:space="preserve"> </w:t>
      </w:r>
      <w:r w:rsidRPr="00C103FD">
        <w:rPr>
          <w:rFonts w:ascii="Abadi" w:hAnsi="Abadi"/>
          <w:b w:val="0"/>
          <w:bCs w:val="0"/>
          <w:sz w:val="21"/>
          <w:szCs w:val="21"/>
        </w:rPr>
        <w:t>de</w:t>
      </w:r>
      <w:r w:rsidRPr="00C103FD">
        <w:rPr>
          <w:rFonts w:ascii="Abadi" w:hAnsi="Abadi"/>
          <w:b w:val="0"/>
          <w:bCs w:val="0"/>
          <w:spacing w:val="-1"/>
          <w:sz w:val="21"/>
          <w:szCs w:val="21"/>
        </w:rPr>
        <w:t xml:space="preserve"> </w:t>
      </w:r>
      <w:r w:rsidRPr="00C103FD">
        <w:rPr>
          <w:rFonts w:ascii="Abadi" w:hAnsi="Abadi"/>
          <w:b w:val="0"/>
          <w:bCs w:val="0"/>
          <w:sz w:val="21"/>
          <w:szCs w:val="21"/>
        </w:rPr>
        <w:t>Guanajuato.</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p>
    <w:p w14:paraId="44B120D1" w14:textId="77777777" w:rsidR="00C103FD" w:rsidRDefault="00B31A6D" w:rsidP="005A600A">
      <w:pPr>
        <w:pStyle w:val="Textoindependiente"/>
        <w:ind w:firstLine="707"/>
        <w:rPr>
          <w:rFonts w:ascii="Abadi" w:hAnsi="Abadi"/>
          <w:b w:val="0"/>
          <w:bCs w:val="0"/>
          <w:spacing w:val="-2"/>
          <w:sz w:val="21"/>
          <w:szCs w:val="21"/>
        </w:rPr>
      </w:pPr>
      <w:r w:rsidRPr="00C103FD">
        <w:rPr>
          <w:rFonts w:ascii="Abadi" w:hAnsi="Abadi"/>
          <w:b w:val="0"/>
          <w:bCs w:val="0"/>
          <w:sz w:val="21"/>
          <w:szCs w:val="21"/>
        </w:rPr>
        <w:t>A petición de la presidencia, la diputada Angélica Casillas Martínez dio lectura a la exposición de motivos de la iniciativa signada por diputadas y diputados integrantes del Grupo Parlamentario del Partido</w:t>
      </w:r>
      <w:r w:rsidRPr="00C103FD">
        <w:rPr>
          <w:rFonts w:ascii="Abadi" w:hAnsi="Abadi"/>
          <w:b w:val="0"/>
          <w:bCs w:val="0"/>
          <w:spacing w:val="-2"/>
          <w:sz w:val="21"/>
          <w:szCs w:val="21"/>
        </w:rPr>
        <w:t xml:space="preserve"> </w:t>
      </w:r>
      <w:r w:rsidRPr="00C103FD">
        <w:rPr>
          <w:rFonts w:ascii="Abadi" w:hAnsi="Abadi"/>
          <w:b w:val="0"/>
          <w:bCs w:val="0"/>
          <w:sz w:val="21"/>
          <w:szCs w:val="21"/>
        </w:rPr>
        <w:t>Acción Nacional</w:t>
      </w:r>
      <w:r w:rsidRPr="00C103FD">
        <w:rPr>
          <w:rFonts w:ascii="Abadi" w:hAnsi="Abadi"/>
          <w:b w:val="0"/>
          <w:bCs w:val="0"/>
          <w:spacing w:val="-1"/>
          <w:sz w:val="21"/>
          <w:szCs w:val="21"/>
        </w:rPr>
        <w:t xml:space="preserve"> </w:t>
      </w:r>
      <w:r w:rsidRPr="00C103FD">
        <w:rPr>
          <w:rFonts w:ascii="Abadi" w:hAnsi="Abadi"/>
          <w:b w:val="0"/>
          <w:bCs w:val="0"/>
          <w:sz w:val="21"/>
          <w:szCs w:val="21"/>
        </w:rPr>
        <w:t>a</w:t>
      </w:r>
      <w:r w:rsidRPr="00C103FD">
        <w:rPr>
          <w:rFonts w:ascii="Abadi" w:hAnsi="Abadi"/>
          <w:b w:val="0"/>
          <w:bCs w:val="0"/>
          <w:spacing w:val="-1"/>
          <w:sz w:val="21"/>
          <w:szCs w:val="21"/>
        </w:rPr>
        <w:t xml:space="preserve"> </w:t>
      </w:r>
      <w:r w:rsidRPr="00C103FD">
        <w:rPr>
          <w:rFonts w:ascii="Abadi" w:hAnsi="Abadi"/>
          <w:b w:val="0"/>
          <w:bCs w:val="0"/>
          <w:sz w:val="21"/>
          <w:szCs w:val="21"/>
        </w:rPr>
        <w:t>efecto de</w:t>
      </w:r>
      <w:r w:rsidRPr="00C103FD">
        <w:rPr>
          <w:rFonts w:ascii="Abadi" w:hAnsi="Abadi"/>
          <w:b w:val="0"/>
          <w:bCs w:val="0"/>
          <w:spacing w:val="-1"/>
          <w:sz w:val="21"/>
          <w:szCs w:val="21"/>
        </w:rPr>
        <w:t xml:space="preserve"> </w:t>
      </w:r>
      <w:r w:rsidRPr="00C103FD">
        <w:rPr>
          <w:rFonts w:ascii="Abadi" w:hAnsi="Abadi"/>
          <w:b w:val="0"/>
          <w:bCs w:val="0"/>
          <w:sz w:val="21"/>
          <w:szCs w:val="21"/>
        </w:rPr>
        <w:t>reformar</w:t>
      </w:r>
      <w:r w:rsidRPr="00C103FD">
        <w:rPr>
          <w:rFonts w:ascii="Abadi" w:hAnsi="Abadi"/>
          <w:b w:val="0"/>
          <w:bCs w:val="0"/>
          <w:spacing w:val="-1"/>
          <w:sz w:val="21"/>
          <w:szCs w:val="21"/>
        </w:rPr>
        <w:t xml:space="preserve"> </w:t>
      </w:r>
      <w:r w:rsidRPr="00C103FD">
        <w:rPr>
          <w:rFonts w:ascii="Abadi" w:hAnsi="Abadi"/>
          <w:b w:val="0"/>
          <w:bCs w:val="0"/>
          <w:sz w:val="21"/>
          <w:szCs w:val="21"/>
        </w:rPr>
        <w:t>y</w:t>
      </w:r>
      <w:r w:rsidRPr="00C103FD">
        <w:rPr>
          <w:rFonts w:ascii="Abadi" w:hAnsi="Abadi"/>
          <w:b w:val="0"/>
          <w:bCs w:val="0"/>
          <w:spacing w:val="-2"/>
          <w:sz w:val="21"/>
          <w:szCs w:val="21"/>
        </w:rPr>
        <w:t xml:space="preserve"> </w:t>
      </w:r>
      <w:r w:rsidRPr="00C103FD">
        <w:rPr>
          <w:rFonts w:ascii="Abadi" w:hAnsi="Abadi"/>
          <w:b w:val="0"/>
          <w:bCs w:val="0"/>
          <w:sz w:val="21"/>
          <w:szCs w:val="21"/>
        </w:rPr>
        <w:t>adicionar</w:t>
      </w:r>
      <w:r w:rsidRPr="00C103FD">
        <w:rPr>
          <w:rFonts w:ascii="Abadi" w:hAnsi="Abadi"/>
          <w:b w:val="0"/>
          <w:bCs w:val="0"/>
          <w:spacing w:val="-1"/>
          <w:sz w:val="21"/>
          <w:szCs w:val="21"/>
        </w:rPr>
        <w:t xml:space="preserve"> </w:t>
      </w:r>
      <w:r w:rsidRPr="00C103FD">
        <w:rPr>
          <w:rFonts w:ascii="Abadi" w:hAnsi="Abadi"/>
          <w:b w:val="0"/>
          <w:bCs w:val="0"/>
          <w:sz w:val="21"/>
          <w:szCs w:val="21"/>
        </w:rPr>
        <w:t>diversas</w:t>
      </w:r>
      <w:r w:rsidRPr="00C103FD">
        <w:rPr>
          <w:rFonts w:ascii="Abadi" w:hAnsi="Abadi"/>
          <w:b w:val="0"/>
          <w:bCs w:val="0"/>
          <w:spacing w:val="-2"/>
          <w:sz w:val="21"/>
          <w:szCs w:val="21"/>
        </w:rPr>
        <w:t xml:space="preserve"> </w:t>
      </w:r>
      <w:r w:rsidRPr="00C103FD">
        <w:rPr>
          <w:rFonts w:ascii="Abadi" w:hAnsi="Abadi"/>
          <w:b w:val="0"/>
          <w:bCs w:val="0"/>
          <w:sz w:val="21"/>
          <w:szCs w:val="21"/>
        </w:rPr>
        <w:t>disposiciones de la Ley</w:t>
      </w:r>
      <w:r w:rsidRPr="00C103FD">
        <w:rPr>
          <w:rFonts w:ascii="Abadi" w:hAnsi="Abadi"/>
          <w:b w:val="0"/>
          <w:bCs w:val="0"/>
          <w:spacing w:val="-1"/>
          <w:sz w:val="21"/>
          <w:szCs w:val="21"/>
        </w:rPr>
        <w:t xml:space="preserve"> </w:t>
      </w:r>
      <w:r w:rsidRPr="00C103FD">
        <w:rPr>
          <w:rFonts w:ascii="Abadi" w:hAnsi="Abadi"/>
          <w:b w:val="0"/>
          <w:bCs w:val="0"/>
          <w:sz w:val="21"/>
          <w:szCs w:val="21"/>
        </w:rPr>
        <w:t>de Salud del Estado de Guanajuato (ELD 577/LXV-I).</w:t>
      </w:r>
      <w:r w:rsidRPr="00C103FD">
        <w:rPr>
          <w:rFonts w:ascii="Abadi" w:hAnsi="Abadi"/>
          <w:b w:val="0"/>
          <w:bCs w:val="0"/>
          <w:spacing w:val="-1"/>
          <w:sz w:val="21"/>
          <w:szCs w:val="21"/>
        </w:rPr>
        <w:t xml:space="preserve"> </w:t>
      </w:r>
      <w:r w:rsidRPr="00C103FD">
        <w:rPr>
          <w:rFonts w:ascii="Abadi" w:hAnsi="Abadi"/>
          <w:b w:val="0"/>
          <w:bCs w:val="0"/>
          <w:sz w:val="21"/>
          <w:szCs w:val="21"/>
        </w:rPr>
        <w:t>Agotada la lectura,</w:t>
      </w:r>
      <w:r w:rsidRPr="00C103FD">
        <w:rPr>
          <w:rFonts w:ascii="Abadi" w:hAnsi="Abadi"/>
          <w:b w:val="0"/>
          <w:bCs w:val="0"/>
          <w:spacing w:val="-1"/>
          <w:sz w:val="21"/>
          <w:szCs w:val="21"/>
        </w:rPr>
        <w:t xml:space="preserve"> </w:t>
      </w:r>
      <w:r w:rsidRPr="00C103FD">
        <w:rPr>
          <w:rFonts w:ascii="Abadi" w:hAnsi="Abadi"/>
          <w:b w:val="0"/>
          <w:bCs w:val="0"/>
          <w:sz w:val="21"/>
          <w:szCs w:val="21"/>
        </w:rPr>
        <w:t>la presidencia turnó la</w:t>
      </w:r>
      <w:r w:rsidRPr="00C103FD">
        <w:rPr>
          <w:rFonts w:ascii="Abadi" w:hAnsi="Abadi"/>
          <w:b w:val="0"/>
          <w:bCs w:val="0"/>
          <w:spacing w:val="-1"/>
          <w:sz w:val="21"/>
          <w:szCs w:val="21"/>
        </w:rPr>
        <w:t xml:space="preserve"> </w:t>
      </w:r>
      <w:r w:rsidRPr="00C103FD">
        <w:rPr>
          <w:rFonts w:ascii="Abadi" w:hAnsi="Abadi"/>
          <w:b w:val="0"/>
          <w:bCs w:val="0"/>
          <w:sz w:val="21"/>
          <w:szCs w:val="21"/>
        </w:rPr>
        <w:t>iniciativa</w:t>
      </w:r>
      <w:r w:rsidRPr="00C103FD">
        <w:rPr>
          <w:rFonts w:ascii="Abadi" w:hAnsi="Abadi"/>
          <w:b w:val="0"/>
          <w:bCs w:val="0"/>
          <w:spacing w:val="-1"/>
          <w:sz w:val="21"/>
          <w:szCs w:val="21"/>
        </w:rPr>
        <w:t xml:space="preserve"> </w:t>
      </w:r>
      <w:r w:rsidRPr="00C103FD">
        <w:rPr>
          <w:rFonts w:ascii="Abadi" w:hAnsi="Abadi"/>
          <w:b w:val="0"/>
          <w:bCs w:val="0"/>
          <w:sz w:val="21"/>
          <w:szCs w:val="21"/>
        </w:rPr>
        <w:t>a</w:t>
      </w:r>
      <w:r w:rsidRPr="00C103FD">
        <w:rPr>
          <w:rFonts w:ascii="Abadi" w:hAnsi="Abadi"/>
          <w:b w:val="0"/>
          <w:bCs w:val="0"/>
          <w:spacing w:val="-1"/>
          <w:sz w:val="21"/>
          <w:szCs w:val="21"/>
        </w:rPr>
        <w:t xml:space="preserve"> </w:t>
      </w:r>
      <w:r w:rsidRPr="00C103FD">
        <w:rPr>
          <w:rFonts w:ascii="Abadi" w:hAnsi="Abadi"/>
          <w:b w:val="0"/>
          <w:bCs w:val="0"/>
          <w:sz w:val="21"/>
          <w:szCs w:val="21"/>
        </w:rPr>
        <w:t>la</w:t>
      </w:r>
      <w:r w:rsidRPr="00C103FD">
        <w:rPr>
          <w:rFonts w:ascii="Abadi" w:hAnsi="Abadi"/>
          <w:b w:val="0"/>
          <w:bCs w:val="0"/>
          <w:spacing w:val="-1"/>
          <w:sz w:val="21"/>
          <w:szCs w:val="21"/>
        </w:rPr>
        <w:t xml:space="preserve"> </w:t>
      </w:r>
      <w:r w:rsidRPr="00C103FD">
        <w:rPr>
          <w:rFonts w:ascii="Abadi" w:hAnsi="Abadi"/>
          <w:b w:val="0"/>
          <w:bCs w:val="0"/>
          <w:sz w:val="21"/>
          <w:szCs w:val="21"/>
        </w:rPr>
        <w:t>Comisión de Salud</w:t>
      </w:r>
      <w:r w:rsidRPr="00C103FD">
        <w:rPr>
          <w:rFonts w:ascii="Abadi" w:hAnsi="Abadi"/>
          <w:b w:val="0"/>
          <w:bCs w:val="0"/>
          <w:spacing w:val="-1"/>
          <w:sz w:val="21"/>
          <w:szCs w:val="21"/>
        </w:rPr>
        <w:t xml:space="preserve"> </w:t>
      </w:r>
      <w:r w:rsidRPr="00C103FD">
        <w:rPr>
          <w:rFonts w:ascii="Abadi" w:hAnsi="Abadi"/>
          <w:b w:val="0"/>
          <w:bCs w:val="0"/>
          <w:sz w:val="21"/>
          <w:szCs w:val="21"/>
        </w:rPr>
        <w:t>Pública para</w:t>
      </w:r>
      <w:r w:rsidRPr="00C103FD">
        <w:rPr>
          <w:rFonts w:ascii="Abadi" w:hAnsi="Abadi"/>
          <w:b w:val="0"/>
          <w:bCs w:val="0"/>
          <w:spacing w:val="-4"/>
          <w:sz w:val="21"/>
          <w:szCs w:val="21"/>
        </w:rPr>
        <w:t xml:space="preserve"> </w:t>
      </w:r>
      <w:r w:rsidRPr="00C103FD">
        <w:rPr>
          <w:rFonts w:ascii="Abadi" w:hAnsi="Abadi"/>
          <w:b w:val="0"/>
          <w:bCs w:val="0"/>
          <w:sz w:val="21"/>
          <w:szCs w:val="21"/>
        </w:rPr>
        <w:t>su estudio y</w:t>
      </w:r>
      <w:r w:rsidRPr="00C103FD">
        <w:rPr>
          <w:rFonts w:ascii="Abadi" w:hAnsi="Abadi"/>
          <w:b w:val="0"/>
          <w:bCs w:val="0"/>
          <w:spacing w:val="-2"/>
          <w:sz w:val="21"/>
          <w:szCs w:val="21"/>
        </w:rPr>
        <w:t xml:space="preserve"> </w:t>
      </w:r>
      <w:r w:rsidRPr="00C103FD">
        <w:rPr>
          <w:rFonts w:ascii="Abadi" w:hAnsi="Abadi"/>
          <w:b w:val="0"/>
          <w:bCs w:val="0"/>
          <w:sz w:val="21"/>
          <w:szCs w:val="21"/>
        </w:rPr>
        <w:t>dictamen,</w:t>
      </w:r>
      <w:r w:rsidRPr="00C103FD">
        <w:rPr>
          <w:rFonts w:ascii="Abadi" w:hAnsi="Abadi"/>
          <w:b w:val="0"/>
          <w:bCs w:val="0"/>
          <w:spacing w:val="-2"/>
          <w:sz w:val="21"/>
          <w:szCs w:val="21"/>
        </w:rPr>
        <w:t xml:space="preserve"> </w:t>
      </w:r>
      <w:r w:rsidRPr="00C103FD">
        <w:rPr>
          <w:rFonts w:ascii="Abadi" w:hAnsi="Abadi"/>
          <w:b w:val="0"/>
          <w:bCs w:val="0"/>
          <w:sz w:val="21"/>
          <w:szCs w:val="21"/>
        </w:rPr>
        <w:t>con fundamento en el artículo ciento dieciocho -fracción primera- de</w:t>
      </w:r>
      <w:r w:rsidRPr="00C103FD">
        <w:rPr>
          <w:rFonts w:ascii="Abadi" w:hAnsi="Abadi"/>
          <w:b w:val="0"/>
          <w:bCs w:val="0"/>
          <w:spacing w:val="-2"/>
          <w:sz w:val="21"/>
          <w:szCs w:val="21"/>
        </w:rPr>
        <w:t xml:space="preserve"> </w:t>
      </w:r>
      <w:r w:rsidRPr="00C103FD">
        <w:rPr>
          <w:rFonts w:ascii="Abadi" w:hAnsi="Abadi"/>
          <w:b w:val="0"/>
          <w:bCs w:val="0"/>
          <w:sz w:val="21"/>
          <w:szCs w:val="21"/>
        </w:rPr>
        <w:t>la Ley</w:t>
      </w:r>
      <w:r w:rsidRPr="00C103FD">
        <w:rPr>
          <w:rFonts w:ascii="Abadi" w:hAnsi="Abadi"/>
          <w:b w:val="0"/>
          <w:bCs w:val="0"/>
          <w:spacing w:val="-1"/>
          <w:sz w:val="21"/>
          <w:szCs w:val="21"/>
        </w:rPr>
        <w:t xml:space="preserve"> </w:t>
      </w:r>
      <w:r w:rsidRPr="00C103FD">
        <w:rPr>
          <w:rFonts w:ascii="Abadi" w:hAnsi="Abadi"/>
          <w:b w:val="0"/>
          <w:bCs w:val="0"/>
          <w:sz w:val="21"/>
          <w:szCs w:val="21"/>
        </w:rPr>
        <w:t>Orgánica del Poder Legislativo</w:t>
      </w:r>
      <w:r w:rsidRPr="00C103FD">
        <w:rPr>
          <w:rFonts w:ascii="Abadi" w:hAnsi="Abadi"/>
          <w:b w:val="0"/>
          <w:bCs w:val="0"/>
          <w:spacing w:val="-1"/>
          <w:sz w:val="21"/>
          <w:szCs w:val="21"/>
        </w:rPr>
        <w:t xml:space="preserve"> </w:t>
      </w:r>
      <w:r w:rsidRPr="00C103FD">
        <w:rPr>
          <w:rFonts w:ascii="Abadi" w:hAnsi="Abadi"/>
          <w:b w:val="0"/>
          <w:bCs w:val="0"/>
          <w:sz w:val="21"/>
          <w:szCs w:val="21"/>
        </w:rPr>
        <w:t>del Estado de</w:t>
      </w:r>
      <w:r w:rsidRPr="00C103FD">
        <w:rPr>
          <w:rFonts w:ascii="Abadi" w:hAnsi="Abadi"/>
          <w:b w:val="0"/>
          <w:bCs w:val="0"/>
          <w:spacing w:val="-1"/>
          <w:sz w:val="21"/>
          <w:szCs w:val="21"/>
        </w:rPr>
        <w:t xml:space="preserve"> </w:t>
      </w:r>
      <w:r w:rsidRPr="00C103FD">
        <w:rPr>
          <w:rFonts w:ascii="Abadi" w:hAnsi="Abadi"/>
          <w:b w:val="0"/>
          <w:bCs w:val="0"/>
          <w:sz w:val="21"/>
          <w:szCs w:val="21"/>
        </w:rPr>
        <w:t>Guanajuato.</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p>
    <w:p w14:paraId="2ABBCF62" w14:textId="77777777" w:rsidR="00C103FD" w:rsidRDefault="00B31A6D" w:rsidP="005A600A">
      <w:pPr>
        <w:pStyle w:val="Textoindependiente"/>
        <w:ind w:firstLine="707"/>
        <w:rPr>
          <w:rFonts w:ascii="Abadi" w:hAnsi="Abadi"/>
          <w:b w:val="0"/>
          <w:bCs w:val="0"/>
          <w:spacing w:val="-1"/>
          <w:sz w:val="21"/>
          <w:szCs w:val="21"/>
        </w:rPr>
      </w:pPr>
      <w:r w:rsidRPr="00C103FD">
        <w:rPr>
          <w:rFonts w:ascii="Abadi" w:hAnsi="Abadi"/>
          <w:b w:val="0"/>
          <w:bCs w:val="0"/>
          <w:sz w:val="21"/>
          <w:szCs w:val="21"/>
        </w:rPr>
        <w:t>A petición de la presidencia, la diputada Martha Edith Moreno Valencia, integrante del Grupo</w:t>
      </w:r>
      <w:r w:rsidRPr="00C103FD">
        <w:rPr>
          <w:rFonts w:ascii="Abadi" w:hAnsi="Abadi"/>
          <w:b w:val="0"/>
          <w:bCs w:val="0"/>
          <w:spacing w:val="-6"/>
          <w:sz w:val="21"/>
          <w:szCs w:val="21"/>
        </w:rPr>
        <w:t xml:space="preserve"> </w:t>
      </w:r>
      <w:r w:rsidRPr="00C103FD">
        <w:rPr>
          <w:rFonts w:ascii="Abadi" w:hAnsi="Abadi"/>
          <w:b w:val="0"/>
          <w:bCs w:val="0"/>
          <w:sz w:val="21"/>
          <w:szCs w:val="21"/>
        </w:rPr>
        <w:t>Parlamentario</w:t>
      </w:r>
      <w:r w:rsidRPr="00C103FD">
        <w:rPr>
          <w:rFonts w:ascii="Abadi" w:hAnsi="Abadi"/>
          <w:b w:val="0"/>
          <w:bCs w:val="0"/>
          <w:spacing w:val="-8"/>
          <w:sz w:val="21"/>
          <w:szCs w:val="21"/>
        </w:rPr>
        <w:t xml:space="preserve"> </w:t>
      </w:r>
      <w:r w:rsidRPr="00C103FD">
        <w:rPr>
          <w:rFonts w:ascii="Abadi" w:hAnsi="Abadi"/>
          <w:b w:val="0"/>
          <w:bCs w:val="0"/>
          <w:sz w:val="21"/>
          <w:szCs w:val="21"/>
        </w:rPr>
        <w:t>del</w:t>
      </w:r>
      <w:r w:rsidRPr="00C103FD">
        <w:rPr>
          <w:rFonts w:ascii="Abadi" w:hAnsi="Abadi"/>
          <w:b w:val="0"/>
          <w:bCs w:val="0"/>
          <w:spacing w:val="-6"/>
          <w:sz w:val="21"/>
          <w:szCs w:val="21"/>
        </w:rPr>
        <w:t xml:space="preserve"> </w:t>
      </w:r>
      <w:r w:rsidRPr="00C103FD">
        <w:rPr>
          <w:rFonts w:ascii="Abadi" w:hAnsi="Abadi"/>
          <w:b w:val="0"/>
          <w:bCs w:val="0"/>
          <w:sz w:val="21"/>
          <w:szCs w:val="21"/>
        </w:rPr>
        <w:t>Partido</w:t>
      </w:r>
      <w:r w:rsidRPr="00C103FD">
        <w:rPr>
          <w:rFonts w:ascii="Abadi" w:hAnsi="Abadi"/>
          <w:b w:val="0"/>
          <w:bCs w:val="0"/>
          <w:spacing w:val="-6"/>
          <w:sz w:val="21"/>
          <w:szCs w:val="21"/>
        </w:rPr>
        <w:t xml:space="preserve"> </w:t>
      </w:r>
      <w:r w:rsidRPr="00C103FD">
        <w:rPr>
          <w:rFonts w:ascii="Abadi" w:hAnsi="Abadi"/>
          <w:b w:val="0"/>
          <w:bCs w:val="0"/>
          <w:sz w:val="21"/>
          <w:szCs w:val="21"/>
        </w:rPr>
        <w:t>MORENA,</w:t>
      </w:r>
      <w:r w:rsidRPr="00C103FD">
        <w:rPr>
          <w:rFonts w:ascii="Abadi" w:hAnsi="Abadi"/>
          <w:b w:val="0"/>
          <w:bCs w:val="0"/>
          <w:spacing w:val="-4"/>
          <w:sz w:val="21"/>
          <w:szCs w:val="21"/>
        </w:rPr>
        <w:t xml:space="preserve"> </w:t>
      </w:r>
      <w:r w:rsidRPr="00C103FD">
        <w:rPr>
          <w:rFonts w:ascii="Abadi" w:hAnsi="Abadi"/>
          <w:b w:val="0"/>
          <w:bCs w:val="0"/>
          <w:sz w:val="21"/>
          <w:szCs w:val="21"/>
        </w:rPr>
        <w:t>dio</w:t>
      </w:r>
      <w:r w:rsidRPr="00C103FD">
        <w:rPr>
          <w:rFonts w:ascii="Abadi" w:hAnsi="Abadi"/>
          <w:b w:val="0"/>
          <w:bCs w:val="0"/>
          <w:spacing w:val="-6"/>
          <w:sz w:val="21"/>
          <w:szCs w:val="21"/>
        </w:rPr>
        <w:t xml:space="preserve"> </w:t>
      </w:r>
      <w:r w:rsidRPr="00C103FD">
        <w:rPr>
          <w:rFonts w:ascii="Abadi" w:hAnsi="Abadi"/>
          <w:b w:val="0"/>
          <w:bCs w:val="0"/>
          <w:sz w:val="21"/>
          <w:szCs w:val="21"/>
        </w:rPr>
        <w:t>lectura</w:t>
      </w:r>
      <w:r w:rsidRPr="00C103FD">
        <w:rPr>
          <w:rFonts w:ascii="Abadi" w:hAnsi="Abadi"/>
          <w:b w:val="0"/>
          <w:bCs w:val="0"/>
          <w:spacing w:val="-9"/>
          <w:sz w:val="21"/>
          <w:szCs w:val="21"/>
        </w:rPr>
        <w:t xml:space="preserve"> </w:t>
      </w:r>
      <w:r w:rsidRPr="00C103FD">
        <w:rPr>
          <w:rFonts w:ascii="Abadi" w:hAnsi="Abadi"/>
          <w:b w:val="0"/>
          <w:bCs w:val="0"/>
          <w:sz w:val="21"/>
          <w:szCs w:val="21"/>
        </w:rPr>
        <w:t>a</w:t>
      </w:r>
      <w:r w:rsidRPr="00C103FD">
        <w:rPr>
          <w:rFonts w:ascii="Abadi" w:hAnsi="Abadi"/>
          <w:b w:val="0"/>
          <w:bCs w:val="0"/>
          <w:spacing w:val="-7"/>
          <w:sz w:val="21"/>
          <w:szCs w:val="21"/>
        </w:rPr>
        <w:t xml:space="preserve"> </w:t>
      </w:r>
      <w:r w:rsidRPr="00C103FD">
        <w:rPr>
          <w:rFonts w:ascii="Abadi" w:hAnsi="Abadi"/>
          <w:b w:val="0"/>
          <w:bCs w:val="0"/>
          <w:sz w:val="21"/>
          <w:szCs w:val="21"/>
        </w:rPr>
        <w:t>la</w:t>
      </w:r>
      <w:r w:rsidRPr="00C103FD">
        <w:rPr>
          <w:rFonts w:ascii="Abadi" w:hAnsi="Abadi"/>
          <w:b w:val="0"/>
          <w:bCs w:val="0"/>
          <w:spacing w:val="-7"/>
          <w:sz w:val="21"/>
          <w:szCs w:val="21"/>
        </w:rPr>
        <w:t xml:space="preserve"> </w:t>
      </w:r>
      <w:r w:rsidRPr="00C103FD">
        <w:rPr>
          <w:rFonts w:ascii="Abadi" w:hAnsi="Abadi"/>
          <w:b w:val="0"/>
          <w:bCs w:val="0"/>
          <w:sz w:val="21"/>
          <w:szCs w:val="21"/>
        </w:rPr>
        <w:t>exposición</w:t>
      </w:r>
      <w:r w:rsidRPr="00C103FD">
        <w:rPr>
          <w:rFonts w:ascii="Abadi" w:hAnsi="Abadi"/>
          <w:b w:val="0"/>
          <w:bCs w:val="0"/>
          <w:spacing w:val="-6"/>
          <w:sz w:val="21"/>
          <w:szCs w:val="21"/>
        </w:rPr>
        <w:t xml:space="preserve"> </w:t>
      </w:r>
      <w:r w:rsidRPr="00C103FD">
        <w:rPr>
          <w:rFonts w:ascii="Abadi" w:hAnsi="Abadi"/>
          <w:b w:val="0"/>
          <w:bCs w:val="0"/>
          <w:sz w:val="21"/>
          <w:szCs w:val="21"/>
        </w:rPr>
        <w:t>de</w:t>
      </w:r>
      <w:r w:rsidRPr="00C103FD">
        <w:rPr>
          <w:rFonts w:ascii="Abadi" w:hAnsi="Abadi"/>
          <w:b w:val="0"/>
          <w:bCs w:val="0"/>
          <w:spacing w:val="-6"/>
          <w:sz w:val="21"/>
          <w:szCs w:val="21"/>
        </w:rPr>
        <w:t xml:space="preserve"> </w:t>
      </w:r>
      <w:r w:rsidRPr="00C103FD">
        <w:rPr>
          <w:rFonts w:ascii="Abadi" w:hAnsi="Abadi"/>
          <w:b w:val="0"/>
          <w:bCs w:val="0"/>
          <w:sz w:val="21"/>
          <w:szCs w:val="21"/>
        </w:rPr>
        <w:t>motivos</w:t>
      </w:r>
      <w:r w:rsidRPr="00C103FD">
        <w:rPr>
          <w:rFonts w:ascii="Abadi" w:hAnsi="Abadi"/>
          <w:b w:val="0"/>
          <w:bCs w:val="0"/>
          <w:spacing w:val="-9"/>
          <w:sz w:val="21"/>
          <w:szCs w:val="21"/>
        </w:rPr>
        <w:t xml:space="preserve"> </w:t>
      </w:r>
      <w:r w:rsidRPr="00C103FD">
        <w:rPr>
          <w:rFonts w:ascii="Abadi" w:hAnsi="Abadi"/>
          <w:b w:val="0"/>
          <w:bCs w:val="0"/>
          <w:sz w:val="21"/>
          <w:szCs w:val="21"/>
        </w:rPr>
        <w:t>de</w:t>
      </w:r>
      <w:r w:rsidRPr="00C103FD">
        <w:rPr>
          <w:rFonts w:ascii="Abadi" w:hAnsi="Abadi"/>
          <w:b w:val="0"/>
          <w:bCs w:val="0"/>
          <w:spacing w:val="-1"/>
          <w:sz w:val="21"/>
          <w:szCs w:val="21"/>
        </w:rPr>
        <w:t xml:space="preserve"> </w:t>
      </w:r>
      <w:r w:rsidRPr="00C103FD">
        <w:rPr>
          <w:rFonts w:ascii="Abadi" w:hAnsi="Abadi"/>
          <w:b w:val="0"/>
          <w:bCs w:val="0"/>
          <w:sz w:val="21"/>
          <w:szCs w:val="21"/>
        </w:rPr>
        <w:t>su</w:t>
      </w:r>
      <w:r w:rsidRPr="00C103FD">
        <w:rPr>
          <w:rFonts w:ascii="Abadi" w:hAnsi="Abadi"/>
          <w:b w:val="0"/>
          <w:bCs w:val="0"/>
          <w:spacing w:val="-8"/>
          <w:sz w:val="21"/>
          <w:szCs w:val="21"/>
        </w:rPr>
        <w:t xml:space="preserve"> </w:t>
      </w:r>
      <w:r w:rsidRPr="00C103FD">
        <w:rPr>
          <w:rFonts w:ascii="Abadi" w:hAnsi="Abadi"/>
          <w:b w:val="0"/>
          <w:bCs w:val="0"/>
          <w:sz w:val="21"/>
          <w:szCs w:val="21"/>
        </w:rPr>
        <w:t>iniciativa</w:t>
      </w:r>
      <w:r w:rsidRPr="00C103FD">
        <w:rPr>
          <w:rFonts w:ascii="Abadi" w:hAnsi="Abadi"/>
          <w:b w:val="0"/>
          <w:bCs w:val="0"/>
          <w:spacing w:val="-8"/>
          <w:sz w:val="21"/>
          <w:szCs w:val="21"/>
        </w:rPr>
        <w:t xml:space="preserve"> </w:t>
      </w:r>
      <w:r w:rsidRPr="00C103FD">
        <w:rPr>
          <w:rFonts w:ascii="Abadi" w:hAnsi="Abadi"/>
          <w:b w:val="0"/>
          <w:bCs w:val="0"/>
          <w:sz w:val="21"/>
          <w:szCs w:val="21"/>
        </w:rPr>
        <w:t>a efecto</w:t>
      </w:r>
      <w:r w:rsidRPr="00C103FD">
        <w:rPr>
          <w:rFonts w:ascii="Abadi" w:hAnsi="Abadi"/>
          <w:b w:val="0"/>
          <w:bCs w:val="0"/>
          <w:spacing w:val="-4"/>
          <w:sz w:val="21"/>
          <w:szCs w:val="21"/>
        </w:rPr>
        <w:t xml:space="preserve"> </w:t>
      </w:r>
      <w:r w:rsidRPr="00C103FD">
        <w:rPr>
          <w:rFonts w:ascii="Abadi" w:hAnsi="Abadi"/>
          <w:b w:val="0"/>
          <w:bCs w:val="0"/>
          <w:sz w:val="21"/>
          <w:szCs w:val="21"/>
        </w:rPr>
        <w:t>de</w:t>
      </w:r>
      <w:r w:rsidRPr="00C103FD">
        <w:rPr>
          <w:rFonts w:ascii="Abadi" w:hAnsi="Abadi"/>
          <w:b w:val="0"/>
          <w:bCs w:val="0"/>
          <w:spacing w:val="-4"/>
          <w:sz w:val="21"/>
          <w:szCs w:val="21"/>
        </w:rPr>
        <w:t xml:space="preserve"> </w:t>
      </w:r>
      <w:r w:rsidRPr="00C103FD">
        <w:rPr>
          <w:rFonts w:ascii="Abadi" w:hAnsi="Abadi"/>
          <w:b w:val="0"/>
          <w:bCs w:val="0"/>
          <w:sz w:val="21"/>
          <w:szCs w:val="21"/>
        </w:rPr>
        <w:t>reformar</w:t>
      </w:r>
      <w:r w:rsidRPr="00C103FD">
        <w:rPr>
          <w:rFonts w:ascii="Abadi" w:hAnsi="Abadi"/>
          <w:b w:val="0"/>
          <w:bCs w:val="0"/>
          <w:spacing w:val="-5"/>
          <w:sz w:val="21"/>
          <w:szCs w:val="21"/>
        </w:rPr>
        <w:t xml:space="preserve"> </w:t>
      </w:r>
      <w:r w:rsidRPr="00C103FD">
        <w:rPr>
          <w:rFonts w:ascii="Abadi" w:hAnsi="Abadi"/>
          <w:b w:val="0"/>
          <w:bCs w:val="0"/>
          <w:sz w:val="21"/>
          <w:szCs w:val="21"/>
        </w:rPr>
        <w:t>el</w:t>
      </w:r>
      <w:r w:rsidRPr="00C103FD">
        <w:rPr>
          <w:rFonts w:ascii="Abadi" w:hAnsi="Abadi"/>
          <w:b w:val="0"/>
          <w:bCs w:val="0"/>
          <w:spacing w:val="-4"/>
          <w:sz w:val="21"/>
          <w:szCs w:val="21"/>
        </w:rPr>
        <w:t xml:space="preserve"> </w:t>
      </w:r>
      <w:r w:rsidRPr="00C103FD">
        <w:rPr>
          <w:rFonts w:ascii="Abadi" w:hAnsi="Abadi"/>
          <w:b w:val="0"/>
          <w:bCs w:val="0"/>
          <w:sz w:val="21"/>
          <w:szCs w:val="21"/>
        </w:rPr>
        <w:t>segundo</w:t>
      </w:r>
      <w:r w:rsidRPr="00C103FD">
        <w:rPr>
          <w:rFonts w:ascii="Abadi" w:hAnsi="Abadi"/>
          <w:b w:val="0"/>
          <w:bCs w:val="0"/>
          <w:spacing w:val="-4"/>
          <w:sz w:val="21"/>
          <w:szCs w:val="21"/>
        </w:rPr>
        <w:t xml:space="preserve"> </w:t>
      </w:r>
      <w:r w:rsidRPr="00C103FD">
        <w:rPr>
          <w:rFonts w:ascii="Abadi" w:hAnsi="Abadi"/>
          <w:b w:val="0"/>
          <w:bCs w:val="0"/>
          <w:sz w:val="21"/>
          <w:szCs w:val="21"/>
        </w:rPr>
        <w:t>párrafo</w:t>
      </w:r>
      <w:r w:rsidRPr="00C103FD">
        <w:rPr>
          <w:rFonts w:ascii="Abadi" w:hAnsi="Abadi"/>
          <w:b w:val="0"/>
          <w:bCs w:val="0"/>
          <w:spacing w:val="-4"/>
          <w:sz w:val="21"/>
          <w:szCs w:val="21"/>
        </w:rPr>
        <w:t xml:space="preserve"> </w:t>
      </w:r>
      <w:r w:rsidRPr="00C103FD">
        <w:rPr>
          <w:rFonts w:ascii="Abadi" w:hAnsi="Abadi"/>
          <w:b w:val="0"/>
          <w:bCs w:val="0"/>
          <w:sz w:val="21"/>
          <w:szCs w:val="21"/>
        </w:rPr>
        <w:t>y</w:t>
      </w:r>
      <w:r w:rsidRPr="00C103FD">
        <w:rPr>
          <w:rFonts w:ascii="Abadi" w:hAnsi="Abadi"/>
          <w:b w:val="0"/>
          <w:bCs w:val="0"/>
          <w:spacing w:val="-6"/>
          <w:sz w:val="21"/>
          <w:szCs w:val="21"/>
        </w:rPr>
        <w:t xml:space="preserve"> </w:t>
      </w:r>
      <w:r w:rsidRPr="00C103FD">
        <w:rPr>
          <w:rFonts w:ascii="Abadi" w:hAnsi="Abadi"/>
          <w:b w:val="0"/>
          <w:bCs w:val="0"/>
          <w:sz w:val="21"/>
          <w:szCs w:val="21"/>
        </w:rPr>
        <w:t>adicionar</w:t>
      </w:r>
      <w:r w:rsidRPr="00C103FD">
        <w:rPr>
          <w:rFonts w:ascii="Abadi" w:hAnsi="Abadi"/>
          <w:b w:val="0"/>
          <w:bCs w:val="0"/>
          <w:spacing w:val="-5"/>
          <w:sz w:val="21"/>
          <w:szCs w:val="21"/>
        </w:rPr>
        <w:t xml:space="preserve"> </w:t>
      </w:r>
      <w:r w:rsidRPr="00C103FD">
        <w:rPr>
          <w:rFonts w:ascii="Abadi" w:hAnsi="Abadi"/>
          <w:b w:val="0"/>
          <w:bCs w:val="0"/>
          <w:sz w:val="21"/>
          <w:szCs w:val="21"/>
        </w:rPr>
        <w:t>las</w:t>
      </w:r>
      <w:r w:rsidRPr="00C103FD">
        <w:rPr>
          <w:rFonts w:ascii="Abadi" w:hAnsi="Abadi"/>
          <w:b w:val="0"/>
          <w:bCs w:val="0"/>
          <w:spacing w:val="-8"/>
          <w:sz w:val="21"/>
          <w:szCs w:val="21"/>
        </w:rPr>
        <w:t xml:space="preserve"> </w:t>
      </w:r>
      <w:r w:rsidRPr="00C103FD">
        <w:rPr>
          <w:rFonts w:ascii="Abadi" w:hAnsi="Abadi"/>
          <w:b w:val="0"/>
          <w:bCs w:val="0"/>
          <w:sz w:val="21"/>
          <w:szCs w:val="21"/>
        </w:rPr>
        <w:t>fracciones</w:t>
      </w:r>
      <w:r w:rsidRPr="00C103FD">
        <w:rPr>
          <w:rFonts w:ascii="Abadi" w:hAnsi="Abadi"/>
          <w:b w:val="0"/>
          <w:bCs w:val="0"/>
          <w:spacing w:val="-5"/>
          <w:sz w:val="21"/>
          <w:szCs w:val="21"/>
        </w:rPr>
        <w:t xml:space="preserve"> </w:t>
      </w:r>
      <w:r w:rsidRPr="00C103FD">
        <w:rPr>
          <w:rFonts w:ascii="Abadi" w:hAnsi="Abadi"/>
          <w:b w:val="0"/>
          <w:bCs w:val="0"/>
          <w:sz w:val="21"/>
          <w:szCs w:val="21"/>
        </w:rPr>
        <w:t>de</w:t>
      </w:r>
      <w:r w:rsidRPr="00C103FD">
        <w:rPr>
          <w:rFonts w:ascii="Abadi" w:hAnsi="Abadi"/>
          <w:b w:val="0"/>
          <w:bCs w:val="0"/>
          <w:spacing w:val="-4"/>
          <w:sz w:val="21"/>
          <w:szCs w:val="21"/>
        </w:rPr>
        <w:t xml:space="preserve"> </w:t>
      </w:r>
      <w:r w:rsidRPr="00C103FD">
        <w:rPr>
          <w:rFonts w:ascii="Abadi" w:hAnsi="Abadi"/>
          <w:b w:val="0"/>
          <w:bCs w:val="0"/>
          <w:sz w:val="21"/>
          <w:szCs w:val="21"/>
        </w:rPr>
        <w:t>la</w:t>
      </w:r>
      <w:r w:rsidRPr="00C103FD">
        <w:rPr>
          <w:rFonts w:ascii="Abadi" w:hAnsi="Abadi"/>
          <w:b w:val="0"/>
          <w:bCs w:val="0"/>
          <w:spacing w:val="-4"/>
          <w:sz w:val="21"/>
          <w:szCs w:val="21"/>
        </w:rPr>
        <w:t xml:space="preserve"> </w:t>
      </w:r>
      <w:r w:rsidRPr="00C103FD">
        <w:rPr>
          <w:rFonts w:ascii="Abadi" w:hAnsi="Abadi"/>
          <w:b w:val="0"/>
          <w:bCs w:val="0"/>
          <w:sz w:val="21"/>
          <w:szCs w:val="21"/>
        </w:rPr>
        <w:t>primera</w:t>
      </w:r>
      <w:r w:rsidRPr="00C103FD">
        <w:rPr>
          <w:rFonts w:ascii="Abadi" w:hAnsi="Abadi"/>
          <w:b w:val="0"/>
          <w:bCs w:val="0"/>
          <w:spacing w:val="-5"/>
          <w:sz w:val="21"/>
          <w:szCs w:val="21"/>
        </w:rPr>
        <w:t xml:space="preserve"> </w:t>
      </w:r>
      <w:r w:rsidRPr="00C103FD">
        <w:rPr>
          <w:rFonts w:ascii="Abadi" w:hAnsi="Abadi"/>
          <w:b w:val="0"/>
          <w:bCs w:val="0"/>
          <w:sz w:val="21"/>
          <w:szCs w:val="21"/>
        </w:rPr>
        <w:t>a</w:t>
      </w:r>
      <w:r w:rsidRPr="00C103FD">
        <w:rPr>
          <w:rFonts w:ascii="Abadi" w:hAnsi="Abadi"/>
          <w:b w:val="0"/>
          <w:bCs w:val="0"/>
          <w:spacing w:val="-7"/>
          <w:sz w:val="21"/>
          <w:szCs w:val="21"/>
        </w:rPr>
        <w:t xml:space="preserve"> </w:t>
      </w:r>
      <w:r w:rsidRPr="00C103FD">
        <w:rPr>
          <w:rFonts w:ascii="Abadi" w:hAnsi="Abadi"/>
          <w:b w:val="0"/>
          <w:bCs w:val="0"/>
          <w:sz w:val="21"/>
          <w:szCs w:val="21"/>
        </w:rPr>
        <w:t>la</w:t>
      </w:r>
      <w:r w:rsidRPr="00C103FD">
        <w:rPr>
          <w:rFonts w:ascii="Abadi" w:hAnsi="Abadi"/>
          <w:b w:val="0"/>
          <w:bCs w:val="0"/>
          <w:spacing w:val="-5"/>
          <w:sz w:val="21"/>
          <w:szCs w:val="21"/>
        </w:rPr>
        <w:t xml:space="preserve"> </w:t>
      </w:r>
      <w:r w:rsidRPr="00C103FD">
        <w:rPr>
          <w:rFonts w:ascii="Abadi" w:hAnsi="Abadi"/>
          <w:b w:val="0"/>
          <w:bCs w:val="0"/>
          <w:sz w:val="21"/>
          <w:szCs w:val="21"/>
        </w:rPr>
        <w:t>décima</w:t>
      </w:r>
      <w:r w:rsidRPr="00C103FD">
        <w:rPr>
          <w:rFonts w:ascii="Abadi" w:hAnsi="Abadi"/>
          <w:b w:val="0"/>
          <w:bCs w:val="0"/>
          <w:spacing w:val="-5"/>
          <w:sz w:val="21"/>
          <w:szCs w:val="21"/>
        </w:rPr>
        <w:t xml:space="preserve"> </w:t>
      </w:r>
      <w:r w:rsidRPr="00C103FD">
        <w:rPr>
          <w:rFonts w:ascii="Abadi" w:hAnsi="Abadi"/>
          <w:b w:val="0"/>
          <w:bCs w:val="0"/>
          <w:sz w:val="21"/>
          <w:szCs w:val="21"/>
        </w:rPr>
        <w:t>tercera al artículo setenta y tres de la Ley de los</w:t>
      </w:r>
      <w:r w:rsidRPr="00C103FD">
        <w:rPr>
          <w:rFonts w:ascii="Abadi" w:hAnsi="Abadi"/>
          <w:b w:val="0"/>
          <w:bCs w:val="0"/>
          <w:spacing w:val="-1"/>
          <w:sz w:val="21"/>
          <w:szCs w:val="21"/>
        </w:rPr>
        <w:t xml:space="preserve"> </w:t>
      </w:r>
      <w:r w:rsidRPr="00C103FD">
        <w:rPr>
          <w:rFonts w:ascii="Abadi" w:hAnsi="Abadi"/>
          <w:b w:val="0"/>
          <w:bCs w:val="0"/>
          <w:sz w:val="21"/>
          <w:szCs w:val="21"/>
        </w:rPr>
        <w:t>Derechos de Niñas, Niños y Adolescentes</w:t>
      </w:r>
      <w:r w:rsidRPr="00C103FD">
        <w:rPr>
          <w:rFonts w:ascii="Abadi" w:hAnsi="Abadi"/>
          <w:b w:val="0"/>
          <w:bCs w:val="0"/>
          <w:spacing w:val="-1"/>
          <w:sz w:val="21"/>
          <w:szCs w:val="21"/>
        </w:rPr>
        <w:t xml:space="preserve"> </w:t>
      </w:r>
      <w:r w:rsidRPr="00C103FD">
        <w:rPr>
          <w:rFonts w:ascii="Abadi" w:hAnsi="Abadi"/>
          <w:b w:val="0"/>
          <w:bCs w:val="0"/>
          <w:sz w:val="21"/>
          <w:szCs w:val="21"/>
        </w:rPr>
        <w:t>del Estado de Guanajuato (ELD 578/LXV-I). Agotada la lectura, la presidencia turnó la iniciativa a la Comisión de Derechos Humanos y Atención a Grupos Vulnerables para su estudio y dictamen, con fundamento en el artículo ciento seis -fracción primera- de la Ley Orgánica del Poder Legislativo del Estado de Guanajuato. -</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 - - -</w:t>
      </w:r>
      <w:r w:rsidRPr="00C103FD">
        <w:rPr>
          <w:rFonts w:ascii="Abadi" w:hAnsi="Abadi"/>
          <w:b w:val="0"/>
          <w:bCs w:val="0"/>
          <w:spacing w:val="-1"/>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r w:rsidRPr="00C103FD">
        <w:rPr>
          <w:rFonts w:ascii="Abadi" w:hAnsi="Abadi"/>
          <w:b w:val="0"/>
          <w:bCs w:val="0"/>
          <w:sz w:val="21"/>
          <w:szCs w:val="21"/>
        </w:rPr>
        <w:t>- -</w:t>
      </w:r>
      <w:r w:rsidRPr="00C103FD">
        <w:rPr>
          <w:rFonts w:ascii="Abadi" w:hAnsi="Abadi"/>
          <w:b w:val="0"/>
          <w:bCs w:val="0"/>
          <w:spacing w:val="-1"/>
          <w:sz w:val="21"/>
          <w:szCs w:val="21"/>
        </w:rPr>
        <w:t xml:space="preserve"> </w:t>
      </w:r>
      <w:r w:rsidRPr="00C103FD">
        <w:rPr>
          <w:rFonts w:ascii="Abadi" w:hAnsi="Abadi"/>
          <w:b w:val="0"/>
          <w:bCs w:val="0"/>
          <w:sz w:val="21"/>
          <w:szCs w:val="21"/>
        </w:rPr>
        <w:t>- -</w:t>
      </w:r>
    </w:p>
    <w:p w14:paraId="7D990797" w14:textId="77777777" w:rsidR="00C103FD" w:rsidRDefault="00B31A6D" w:rsidP="005A600A">
      <w:pPr>
        <w:pStyle w:val="Textoindependiente"/>
        <w:ind w:firstLine="707"/>
        <w:rPr>
          <w:rFonts w:ascii="Abadi" w:hAnsi="Abadi"/>
          <w:b w:val="0"/>
          <w:bCs w:val="0"/>
          <w:sz w:val="21"/>
          <w:szCs w:val="21"/>
        </w:rPr>
      </w:pPr>
      <w:r w:rsidRPr="00C103FD">
        <w:rPr>
          <w:rFonts w:ascii="Abadi" w:hAnsi="Abadi"/>
          <w:b w:val="0"/>
          <w:bCs w:val="0"/>
          <w:sz w:val="21"/>
          <w:szCs w:val="21"/>
        </w:rPr>
        <w:t>A</w:t>
      </w:r>
      <w:r w:rsidRPr="00C103FD">
        <w:rPr>
          <w:rFonts w:ascii="Abadi" w:hAnsi="Abadi"/>
          <w:b w:val="0"/>
          <w:bCs w:val="0"/>
          <w:spacing w:val="-9"/>
          <w:sz w:val="21"/>
          <w:szCs w:val="21"/>
        </w:rPr>
        <w:t xml:space="preserve"> </w:t>
      </w:r>
      <w:r w:rsidRPr="00C103FD">
        <w:rPr>
          <w:rFonts w:ascii="Abadi" w:hAnsi="Abadi"/>
          <w:b w:val="0"/>
          <w:bCs w:val="0"/>
          <w:sz w:val="21"/>
          <w:szCs w:val="21"/>
        </w:rPr>
        <w:t>petición</w:t>
      </w:r>
      <w:r w:rsidRPr="00C103FD">
        <w:rPr>
          <w:rFonts w:ascii="Abadi" w:hAnsi="Abadi"/>
          <w:b w:val="0"/>
          <w:bCs w:val="0"/>
          <w:spacing w:val="-7"/>
          <w:sz w:val="21"/>
          <w:szCs w:val="21"/>
        </w:rPr>
        <w:t xml:space="preserve"> </w:t>
      </w:r>
      <w:r w:rsidRPr="00C103FD">
        <w:rPr>
          <w:rFonts w:ascii="Abadi" w:hAnsi="Abadi"/>
          <w:b w:val="0"/>
          <w:bCs w:val="0"/>
          <w:sz w:val="21"/>
          <w:szCs w:val="21"/>
        </w:rPr>
        <w:t>de</w:t>
      </w:r>
      <w:r w:rsidRPr="00C103FD">
        <w:rPr>
          <w:rFonts w:ascii="Abadi" w:hAnsi="Abadi"/>
          <w:b w:val="0"/>
          <w:bCs w:val="0"/>
          <w:spacing w:val="-8"/>
          <w:sz w:val="21"/>
          <w:szCs w:val="21"/>
        </w:rPr>
        <w:t xml:space="preserve"> </w:t>
      </w:r>
      <w:r w:rsidRPr="00C103FD">
        <w:rPr>
          <w:rFonts w:ascii="Abadi" w:hAnsi="Abadi"/>
          <w:b w:val="0"/>
          <w:bCs w:val="0"/>
          <w:sz w:val="21"/>
          <w:szCs w:val="21"/>
        </w:rPr>
        <w:t>la</w:t>
      </w:r>
      <w:r w:rsidRPr="00C103FD">
        <w:rPr>
          <w:rFonts w:ascii="Abadi" w:hAnsi="Abadi"/>
          <w:b w:val="0"/>
          <w:bCs w:val="0"/>
          <w:spacing w:val="-8"/>
          <w:sz w:val="21"/>
          <w:szCs w:val="21"/>
        </w:rPr>
        <w:t xml:space="preserve"> </w:t>
      </w:r>
      <w:r w:rsidRPr="00C103FD">
        <w:rPr>
          <w:rFonts w:ascii="Abadi" w:hAnsi="Abadi"/>
          <w:b w:val="0"/>
          <w:bCs w:val="0"/>
          <w:sz w:val="21"/>
          <w:szCs w:val="21"/>
        </w:rPr>
        <w:t>presidencia,</w:t>
      </w:r>
      <w:r w:rsidRPr="00C103FD">
        <w:rPr>
          <w:rFonts w:ascii="Abadi" w:hAnsi="Abadi"/>
          <w:b w:val="0"/>
          <w:bCs w:val="0"/>
          <w:spacing w:val="-5"/>
          <w:sz w:val="21"/>
          <w:szCs w:val="21"/>
        </w:rPr>
        <w:t xml:space="preserve"> </w:t>
      </w:r>
      <w:r w:rsidRPr="00C103FD">
        <w:rPr>
          <w:rFonts w:ascii="Abadi" w:hAnsi="Abadi"/>
          <w:b w:val="0"/>
          <w:bCs w:val="0"/>
          <w:sz w:val="21"/>
          <w:szCs w:val="21"/>
        </w:rPr>
        <w:t>la</w:t>
      </w:r>
      <w:r w:rsidRPr="00C103FD">
        <w:rPr>
          <w:rFonts w:ascii="Abadi" w:hAnsi="Abadi"/>
          <w:b w:val="0"/>
          <w:bCs w:val="0"/>
          <w:spacing w:val="-8"/>
          <w:sz w:val="21"/>
          <w:szCs w:val="21"/>
        </w:rPr>
        <w:t xml:space="preserve"> </w:t>
      </w:r>
      <w:r w:rsidRPr="00C103FD">
        <w:rPr>
          <w:rFonts w:ascii="Abadi" w:hAnsi="Abadi"/>
          <w:b w:val="0"/>
          <w:bCs w:val="0"/>
          <w:sz w:val="21"/>
          <w:szCs w:val="21"/>
        </w:rPr>
        <w:t>diputada</w:t>
      </w:r>
      <w:r w:rsidRPr="00C103FD">
        <w:rPr>
          <w:rFonts w:ascii="Abadi" w:hAnsi="Abadi"/>
          <w:b w:val="0"/>
          <w:bCs w:val="0"/>
          <w:spacing w:val="-8"/>
          <w:sz w:val="21"/>
          <w:szCs w:val="21"/>
        </w:rPr>
        <w:t xml:space="preserve"> </w:t>
      </w:r>
      <w:r w:rsidRPr="00C103FD">
        <w:rPr>
          <w:rFonts w:ascii="Abadi" w:hAnsi="Abadi"/>
          <w:b w:val="0"/>
          <w:bCs w:val="0"/>
          <w:sz w:val="21"/>
          <w:szCs w:val="21"/>
        </w:rPr>
        <w:t>Alma</w:t>
      </w:r>
      <w:r w:rsidRPr="00C103FD">
        <w:rPr>
          <w:rFonts w:ascii="Abadi" w:hAnsi="Abadi"/>
          <w:b w:val="0"/>
          <w:bCs w:val="0"/>
          <w:spacing w:val="-8"/>
          <w:sz w:val="21"/>
          <w:szCs w:val="21"/>
        </w:rPr>
        <w:t xml:space="preserve"> </w:t>
      </w:r>
      <w:r w:rsidRPr="00C103FD">
        <w:rPr>
          <w:rFonts w:ascii="Abadi" w:hAnsi="Abadi"/>
          <w:b w:val="0"/>
          <w:bCs w:val="0"/>
          <w:sz w:val="21"/>
          <w:szCs w:val="21"/>
        </w:rPr>
        <w:t>Edwviges</w:t>
      </w:r>
      <w:r w:rsidRPr="00C103FD">
        <w:rPr>
          <w:rFonts w:ascii="Abadi" w:hAnsi="Abadi"/>
          <w:b w:val="0"/>
          <w:bCs w:val="0"/>
          <w:spacing w:val="-8"/>
          <w:sz w:val="21"/>
          <w:szCs w:val="21"/>
        </w:rPr>
        <w:t xml:space="preserve"> </w:t>
      </w:r>
      <w:r w:rsidRPr="00C103FD">
        <w:rPr>
          <w:rFonts w:ascii="Abadi" w:hAnsi="Abadi"/>
          <w:b w:val="0"/>
          <w:bCs w:val="0"/>
          <w:sz w:val="21"/>
          <w:szCs w:val="21"/>
        </w:rPr>
        <w:t>Alcaraz</w:t>
      </w:r>
      <w:r w:rsidRPr="00C103FD">
        <w:rPr>
          <w:rFonts w:ascii="Abadi" w:hAnsi="Abadi"/>
          <w:b w:val="0"/>
          <w:bCs w:val="0"/>
          <w:spacing w:val="-9"/>
          <w:sz w:val="21"/>
          <w:szCs w:val="21"/>
        </w:rPr>
        <w:t xml:space="preserve"> </w:t>
      </w:r>
      <w:r w:rsidRPr="00C103FD">
        <w:rPr>
          <w:rFonts w:ascii="Abadi" w:hAnsi="Abadi"/>
          <w:b w:val="0"/>
          <w:bCs w:val="0"/>
          <w:sz w:val="21"/>
          <w:szCs w:val="21"/>
        </w:rPr>
        <w:t>Hernández,</w:t>
      </w:r>
      <w:r w:rsidRPr="00C103FD">
        <w:rPr>
          <w:rFonts w:ascii="Abadi" w:hAnsi="Abadi"/>
          <w:b w:val="0"/>
          <w:bCs w:val="0"/>
          <w:spacing w:val="-8"/>
          <w:sz w:val="21"/>
          <w:szCs w:val="21"/>
        </w:rPr>
        <w:t xml:space="preserve"> </w:t>
      </w:r>
      <w:r w:rsidRPr="00C103FD">
        <w:rPr>
          <w:rFonts w:ascii="Abadi" w:hAnsi="Abadi"/>
          <w:b w:val="0"/>
          <w:bCs w:val="0"/>
          <w:sz w:val="21"/>
          <w:szCs w:val="21"/>
        </w:rPr>
        <w:t>integrante</w:t>
      </w:r>
      <w:r w:rsidRPr="00C103FD">
        <w:rPr>
          <w:rFonts w:ascii="Abadi" w:hAnsi="Abadi"/>
          <w:b w:val="0"/>
          <w:bCs w:val="0"/>
          <w:spacing w:val="-8"/>
          <w:sz w:val="21"/>
          <w:szCs w:val="21"/>
        </w:rPr>
        <w:t xml:space="preserve"> </w:t>
      </w:r>
      <w:r w:rsidRPr="00C103FD">
        <w:rPr>
          <w:rFonts w:ascii="Abadi" w:hAnsi="Abadi"/>
          <w:b w:val="0"/>
          <w:bCs w:val="0"/>
          <w:sz w:val="21"/>
          <w:szCs w:val="21"/>
        </w:rPr>
        <w:t>del Grupo Parlamentario del Partido MORENA, dio lectura a la exposición de motivos de su iniciativa por</w:t>
      </w:r>
      <w:r w:rsidRPr="00C103FD">
        <w:rPr>
          <w:rFonts w:ascii="Abadi" w:hAnsi="Abadi"/>
          <w:b w:val="0"/>
          <w:bCs w:val="0"/>
          <w:spacing w:val="-5"/>
          <w:sz w:val="21"/>
          <w:szCs w:val="21"/>
        </w:rPr>
        <w:t xml:space="preserve"> </w:t>
      </w:r>
      <w:r w:rsidRPr="00C103FD">
        <w:rPr>
          <w:rFonts w:ascii="Abadi" w:hAnsi="Abadi"/>
          <w:b w:val="0"/>
          <w:bCs w:val="0"/>
          <w:sz w:val="21"/>
          <w:szCs w:val="21"/>
        </w:rPr>
        <w:t>la</w:t>
      </w:r>
      <w:r w:rsidRPr="00C103FD">
        <w:rPr>
          <w:rFonts w:ascii="Abadi" w:hAnsi="Abadi"/>
          <w:b w:val="0"/>
          <w:bCs w:val="0"/>
          <w:spacing w:val="-5"/>
          <w:sz w:val="21"/>
          <w:szCs w:val="21"/>
        </w:rPr>
        <w:t xml:space="preserve"> </w:t>
      </w:r>
      <w:r w:rsidRPr="00C103FD">
        <w:rPr>
          <w:rFonts w:ascii="Abadi" w:hAnsi="Abadi"/>
          <w:b w:val="0"/>
          <w:bCs w:val="0"/>
          <w:sz w:val="21"/>
          <w:szCs w:val="21"/>
        </w:rPr>
        <w:t>que</w:t>
      </w:r>
      <w:r w:rsidRPr="00C103FD">
        <w:rPr>
          <w:rFonts w:ascii="Abadi" w:hAnsi="Abadi"/>
          <w:b w:val="0"/>
          <w:bCs w:val="0"/>
          <w:spacing w:val="-4"/>
          <w:sz w:val="21"/>
          <w:szCs w:val="21"/>
        </w:rPr>
        <w:t xml:space="preserve"> </w:t>
      </w:r>
      <w:r w:rsidRPr="00C103FD">
        <w:rPr>
          <w:rFonts w:ascii="Abadi" w:hAnsi="Abadi"/>
          <w:b w:val="0"/>
          <w:bCs w:val="0"/>
          <w:sz w:val="21"/>
          <w:szCs w:val="21"/>
        </w:rPr>
        <w:t>se</w:t>
      </w:r>
      <w:r w:rsidRPr="00C103FD">
        <w:rPr>
          <w:rFonts w:ascii="Abadi" w:hAnsi="Abadi"/>
          <w:b w:val="0"/>
          <w:bCs w:val="0"/>
          <w:spacing w:val="-4"/>
          <w:sz w:val="21"/>
          <w:szCs w:val="21"/>
        </w:rPr>
        <w:t xml:space="preserve"> </w:t>
      </w:r>
      <w:r w:rsidRPr="00C103FD">
        <w:rPr>
          <w:rFonts w:ascii="Abadi" w:hAnsi="Abadi"/>
          <w:b w:val="0"/>
          <w:bCs w:val="0"/>
          <w:sz w:val="21"/>
          <w:szCs w:val="21"/>
        </w:rPr>
        <w:t>reforman</w:t>
      </w:r>
      <w:r w:rsidRPr="00C103FD">
        <w:rPr>
          <w:rFonts w:ascii="Abadi" w:hAnsi="Abadi"/>
          <w:b w:val="0"/>
          <w:bCs w:val="0"/>
          <w:spacing w:val="-4"/>
          <w:sz w:val="21"/>
          <w:szCs w:val="21"/>
        </w:rPr>
        <w:t xml:space="preserve"> </w:t>
      </w:r>
      <w:r w:rsidRPr="00C103FD">
        <w:rPr>
          <w:rFonts w:ascii="Abadi" w:hAnsi="Abadi"/>
          <w:b w:val="0"/>
          <w:bCs w:val="0"/>
          <w:sz w:val="21"/>
          <w:szCs w:val="21"/>
        </w:rPr>
        <w:t>y</w:t>
      </w:r>
      <w:r w:rsidRPr="00C103FD">
        <w:rPr>
          <w:rFonts w:ascii="Abadi" w:hAnsi="Abadi"/>
          <w:b w:val="0"/>
          <w:bCs w:val="0"/>
          <w:spacing w:val="-4"/>
          <w:sz w:val="21"/>
          <w:szCs w:val="21"/>
        </w:rPr>
        <w:t xml:space="preserve"> </w:t>
      </w:r>
      <w:r w:rsidRPr="00C103FD">
        <w:rPr>
          <w:rFonts w:ascii="Abadi" w:hAnsi="Abadi"/>
          <w:b w:val="0"/>
          <w:bCs w:val="0"/>
          <w:sz w:val="21"/>
          <w:szCs w:val="21"/>
        </w:rPr>
        <w:t>adicionan</w:t>
      </w:r>
      <w:r w:rsidRPr="00C103FD">
        <w:rPr>
          <w:rFonts w:ascii="Abadi" w:hAnsi="Abadi"/>
          <w:b w:val="0"/>
          <w:bCs w:val="0"/>
          <w:spacing w:val="-4"/>
          <w:sz w:val="21"/>
          <w:szCs w:val="21"/>
        </w:rPr>
        <w:t xml:space="preserve"> </w:t>
      </w:r>
      <w:r w:rsidRPr="00C103FD">
        <w:rPr>
          <w:rFonts w:ascii="Abadi" w:hAnsi="Abadi"/>
          <w:b w:val="0"/>
          <w:bCs w:val="0"/>
          <w:sz w:val="21"/>
          <w:szCs w:val="21"/>
        </w:rPr>
        <w:t>diversas</w:t>
      </w:r>
      <w:r w:rsidRPr="00C103FD">
        <w:rPr>
          <w:rFonts w:ascii="Abadi" w:hAnsi="Abadi"/>
          <w:b w:val="0"/>
          <w:bCs w:val="0"/>
          <w:spacing w:val="-5"/>
          <w:sz w:val="21"/>
          <w:szCs w:val="21"/>
        </w:rPr>
        <w:t xml:space="preserve"> </w:t>
      </w:r>
      <w:r w:rsidRPr="00C103FD">
        <w:rPr>
          <w:rFonts w:ascii="Abadi" w:hAnsi="Abadi"/>
          <w:b w:val="0"/>
          <w:bCs w:val="0"/>
          <w:sz w:val="21"/>
          <w:szCs w:val="21"/>
        </w:rPr>
        <w:t>disposiciones</w:t>
      </w:r>
      <w:r w:rsidRPr="00C103FD">
        <w:rPr>
          <w:rFonts w:ascii="Abadi" w:hAnsi="Abadi"/>
          <w:b w:val="0"/>
          <w:bCs w:val="0"/>
          <w:spacing w:val="-5"/>
          <w:sz w:val="21"/>
          <w:szCs w:val="21"/>
        </w:rPr>
        <w:t xml:space="preserve"> </w:t>
      </w:r>
      <w:r w:rsidRPr="00C103FD">
        <w:rPr>
          <w:rFonts w:ascii="Abadi" w:hAnsi="Abadi"/>
          <w:b w:val="0"/>
          <w:bCs w:val="0"/>
          <w:sz w:val="21"/>
          <w:szCs w:val="21"/>
        </w:rPr>
        <w:t>a</w:t>
      </w:r>
      <w:r w:rsidRPr="00C103FD">
        <w:rPr>
          <w:rFonts w:ascii="Abadi" w:hAnsi="Abadi"/>
          <w:b w:val="0"/>
          <w:bCs w:val="0"/>
          <w:spacing w:val="-5"/>
          <w:sz w:val="21"/>
          <w:szCs w:val="21"/>
        </w:rPr>
        <w:t xml:space="preserve"> </w:t>
      </w:r>
      <w:r w:rsidRPr="00C103FD">
        <w:rPr>
          <w:rFonts w:ascii="Abadi" w:hAnsi="Abadi"/>
          <w:b w:val="0"/>
          <w:bCs w:val="0"/>
          <w:sz w:val="21"/>
          <w:szCs w:val="21"/>
        </w:rPr>
        <w:t>la</w:t>
      </w:r>
      <w:r w:rsidRPr="00C103FD">
        <w:rPr>
          <w:rFonts w:ascii="Abadi" w:hAnsi="Abadi"/>
          <w:b w:val="0"/>
          <w:bCs w:val="0"/>
          <w:spacing w:val="-5"/>
          <w:sz w:val="21"/>
          <w:szCs w:val="21"/>
        </w:rPr>
        <w:t xml:space="preserve"> </w:t>
      </w:r>
      <w:r w:rsidRPr="00C103FD">
        <w:rPr>
          <w:rFonts w:ascii="Abadi" w:hAnsi="Abadi"/>
          <w:b w:val="0"/>
          <w:bCs w:val="0"/>
          <w:sz w:val="21"/>
          <w:szCs w:val="21"/>
        </w:rPr>
        <w:t>Constitución</w:t>
      </w:r>
      <w:r w:rsidRPr="00C103FD">
        <w:rPr>
          <w:rFonts w:ascii="Abadi" w:hAnsi="Abadi"/>
          <w:b w:val="0"/>
          <w:bCs w:val="0"/>
          <w:spacing w:val="-4"/>
          <w:sz w:val="21"/>
          <w:szCs w:val="21"/>
        </w:rPr>
        <w:t xml:space="preserve"> </w:t>
      </w:r>
      <w:r w:rsidRPr="00C103FD">
        <w:rPr>
          <w:rFonts w:ascii="Abadi" w:hAnsi="Abadi"/>
          <w:b w:val="0"/>
          <w:bCs w:val="0"/>
          <w:sz w:val="21"/>
          <w:szCs w:val="21"/>
        </w:rPr>
        <w:t>Política</w:t>
      </w:r>
      <w:r w:rsidRPr="00C103FD">
        <w:rPr>
          <w:rFonts w:ascii="Abadi" w:hAnsi="Abadi"/>
          <w:b w:val="0"/>
          <w:bCs w:val="0"/>
          <w:spacing w:val="-5"/>
          <w:sz w:val="21"/>
          <w:szCs w:val="21"/>
        </w:rPr>
        <w:t xml:space="preserve"> </w:t>
      </w:r>
      <w:r w:rsidRPr="00C103FD">
        <w:rPr>
          <w:rFonts w:ascii="Abadi" w:hAnsi="Abadi"/>
          <w:b w:val="0"/>
          <w:bCs w:val="0"/>
          <w:sz w:val="21"/>
          <w:szCs w:val="21"/>
        </w:rPr>
        <w:t>para</w:t>
      </w:r>
      <w:r w:rsidRPr="00C103FD">
        <w:rPr>
          <w:rFonts w:ascii="Abadi" w:hAnsi="Abadi"/>
          <w:b w:val="0"/>
          <w:bCs w:val="0"/>
          <w:spacing w:val="-5"/>
          <w:sz w:val="21"/>
          <w:szCs w:val="21"/>
        </w:rPr>
        <w:t xml:space="preserve"> </w:t>
      </w:r>
      <w:r w:rsidRPr="00C103FD">
        <w:rPr>
          <w:rFonts w:ascii="Abadi" w:hAnsi="Abadi"/>
          <w:b w:val="0"/>
          <w:bCs w:val="0"/>
          <w:sz w:val="21"/>
          <w:szCs w:val="21"/>
        </w:rPr>
        <w:t>el</w:t>
      </w:r>
      <w:r w:rsidRPr="00C103FD">
        <w:rPr>
          <w:rFonts w:ascii="Abadi" w:hAnsi="Abadi"/>
          <w:b w:val="0"/>
          <w:bCs w:val="0"/>
          <w:spacing w:val="-1"/>
          <w:sz w:val="21"/>
          <w:szCs w:val="21"/>
        </w:rPr>
        <w:t xml:space="preserve"> </w:t>
      </w:r>
      <w:r w:rsidRPr="00C103FD">
        <w:rPr>
          <w:rFonts w:ascii="Abadi" w:hAnsi="Abadi"/>
          <w:b w:val="0"/>
          <w:bCs w:val="0"/>
          <w:sz w:val="21"/>
          <w:szCs w:val="21"/>
        </w:rPr>
        <w:t>Estado de Guanajuato, a la Ley Orgánica del Poder Ejecutivo</w:t>
      </w:r>
      <w:r w:rsidRPr="00C103FD">
        <w:rPr>
          <w:rFonts w:ascii="Abadi" w:hAnsi="Abadi"/>
          <w:b w:val="0"/>
          <w:bCs w:val="0"/>
          <w:spacing w:val="18"/>
          <w:sz w:val="21"/>
          <w:szCs w:val="21"/>
        </w:rPr>
        <w:t xml:space="preserve"> </w:t>
      </w:r>
      <w:r w:rsidRPr="00C103FD">
        <w:rPr>
          <w:rFonts w:ascii="Abadi" w:hAnsi="Abadi"/>
          <w:b w:val="0"/>
          <w:bCs w:val="0"/>
          <w:sz w:val="21"/>
          <w:szCs w:val="21"/>
        </w:rPr>
        <w:t>para el Estado de Guanajuato</w:t>
      </w:r>
      <w:r w:rsidRPr="00C103FD">
        <w:rPr>
          <w:rFonts w:ascii="Abadi" w:hAnsi="Abadi"/>
          <w:b w:val="0"/>
          <w:bCs w:val="0"/>
          <w:spacing w:val="18"/>
          <w:sz w:val="21"/>
          <w:szCs w:val="21"/>
        </w:rPr>
        <w:t xml:space="preserve"> </w:t>
      </w:r>
      <w:r w:rsidRPr="00C103FD">
        <w:rPr>
          <w:rFonts w:ascii="Abadi" w:hAnsi="Abadi"/>
          <w:b w:val="0"/>
          <w:bCs w:val="0"/>
          <w:sz w:val="21"/>
          <w:szCs w:val="21"/>
        </w:rPr>
        <w:t>y a la Ley</w:t>
      </w:r>
      <w:r w:rsidRPr="00C103FD">
        <w:rPr>
          <w:rFonts w:ascii="Abadi" w:hAnsi="Abadi"/>
          <w:b w:val="0"/>
          <w:bCs w:val="0"/>
          <w:spacing w:val="40"/>
          <w:sz w:val="21"/>
          <w:szCs w:val="21"/>
        </w:rPr>
        <w:t xml:space="preserve"> </w:t>
      </w:r>
      <w:r w:rsidRPr="00C103FD">
        <w:rPr>
          <w:rFonts w:ascii="Abadi" w:hAnsi="Abadi"/>
          <w:b w:val="0"/>
          <w:bCs w:val="0"/>
          <w:sz w:val="21"/>
          <w:szCs w:val="21"/>
        </w:rPr>
        <w:t>Orgánica del Poder Legislativo del Estado de Guanajuato (ELD 579/LXV-I). Agotada la lectura, la presidencia turnó la iniciativa a la Comisión de</w:t>
      </w:r>
      <w:r w:rsidRPr="00C103FD">
        <w:rPr>
          <w:rFonts w:ascii="Abadi" w:hAnsi="Abadi"/>
          <w:b w:val="0"/>
          <w:bCs w:val="0"/>
          <w:spacing w:val="28"/>
          <w:sz w:val="21"/>
          <w:szCs w:val="21"/>
        </w:rPr>
        <w:t xml:space="preserve"> </w:t>
      </w:r>
      <w:r w:rsidRPr="00C103FD">
        <w:rPr>
          <w:rFonts w:ascii="Abadi" w:hAnsi="Abadi"/>
          <w:b w:val="0"/>
          <w:bCs w:val="0"/>
          <w:sz w:val="21"/>
          <w:szCs w:val="21"/>
        </w:rPr>
        <w:t>Gobernación y Puntos Constitucionales</w:t>
      </w:r>
      <w:r w:rsidRPr="00C103FD">
        <w:rPr>
          <w:rFonts w:ascii="Abadi" w:hAnsi="Abadi"/>
          <w:b w:val="0"/>
          <w:bCs w:val="0"/>
          <w:spacing w:val="25"/>
          <w:sz w:val="21"/>
          <w:szCs w:val="21"/>
        </w:rPr>
        <w:t xml:space="preserve"> </w:t>
      </w:r>
      <w:r w:rsidRPr="00C103FD">
        <w:rPr>
          <w:rFonts w:ascii="Abadi" w:hAnsi="Abadi"/>
          <w:b w:val="0"/>
          <w:bCs w:val="0"/>
          <w:sz w:val="21"/>
          <w:szCs w:val="21"/>
        </w:rPr>
        <w:t>para su estudio</w:t>
      </w:r>
      <w:r w:rsidRPr="00C103FD">
        <w:rPr>
          <w:rFonts w:ascii="Abadi" w:hAnsi="Abadi"/>
          <w:b w:val="0"/>
          <w:bCs w:val="0"/>
          <w:spacing w:val="-2"/>
          <w:sz w:val="21"/>
          <w:szCs w:val="21"/>
        </w:rPr>
        <w:t xml:space="preserve"> </w:t>
      </w:r>
      <w:r w:rsidRPr="00C103FD">
        <w:rPr>
          <w:rFonts w:ascii="Abadi" w:hAnsi="Abadi"/>
          <w:b w:val="0"/>
          <w:bCs w:val="0"/>
          <w:sz w:val="21"/>
          <w:szCs w:val="21"/>
        </w:rPr>
        <w:t>y</w:t>
      </w:r>
      <w:r w:rsidRPr="00C103FD">
        <w:rPr>
          <w:rFonts w:ascii="Abadi" w:hAnsi="Abadi"/>
          <w:b w:val="0"/>
          <w:bCs w:val="0"/>
          <w:spacing w:val="-4"/>
          <w:sz w:val="21"/>
          <w:szCs w:val="21"/>
        </w:rPr>
        <w:t xml:space="preserve"> </w:t>
      </w:r>
      <w:r w:rsidRPr="00C103FD">
        <w:rPr>
          <w:rFonts w:ascii="Abadi" w:hAnsi="Abadi"/>
          <w:b w:val="0"/>
          <w:bCs w:val="0"/>
          <w:sz w:val="21"/>
          <w:szCs w:val="21"/>
        </w:rPr>
        <w:t>dictamen,</w:t>
      </w:r>
      <w:r w:rsidRPr="00C103FD">
        <w:rPr>
          <w:rFonts w:ascii="Abadi" w:hAnsi="Abadi"/>
          <w:b w:val="0"/>
          <w:bCs w:val="0"/>
          <w:spacing w:val="-4"/>
          <w:sz w:val="21"/>
          <w:szCs w:val="21"/>
        </w:rPr>
        <w:t xml:space="preserve"> </w:t>
      </w:r>
      <w:r w:rsidRPr="00C103FD">
        <w:rPr>
          <w:rFonts w:ascii="Abadi" w:hAnsi="Abadi"/>
          <w:b w:val="0"/>
          <w:bCs w:val="0"/>
          <w:sz w:val="21"/>
          <w:szCs w:val="21"/>
        </w:rPr>
        <w:t>con</w:t>
      </w:r>
      <w:r w:rsidRPr="00C103FD">
        <w:rPr>
          <w:rFonts w:ascii="Abadi" w:hAnsi="Abadi"/>
          <w:b w:val="0"/>
          <w:bCs w:val="0"/>
          <w:spacing w:val="-2"/>
          <w:sz w:val="21"/>
          <w:szCs w:val="21"/>
        </w:rPr>
        <w:t xml:space="preserve"> </w:t>
      </w:r>
      <w:r w:rsidRPr="00C103FD">
        <w:rPr>
          <w:rFonts w:ascii="Abadi" w:hAnsi="Abadi"/>
          <w:b w:val="0"/>
          <w:bCs w:val="0"/>
          <w:sz w:val="21"/>
          <w:szCs w:val="21"/>
        </w:rPr>
        <w:t>fundamento</w:t>
      </w:r>
      <w:r w:rsidRPr="00C103FD">
        <w:rPr>
          <w:rFonts w:ascii="Abadi" w:hAnsi="Abadi"/>
          <w:b w:val="0"/>
          <w:bCs w:val="0"/>
          <w:spacing w:val="-2"/>
          <w:sz w:val="21"/>
          <w:szCs w:val="21"/>
        </w:rPr>
        <w:t xml:space="preserve"> </w:t>
      </w:r>
      <w:r w:rsidRPr="00C103FD">
        <w:rPr>
          <w:rFonts w:ascii="Abadi" w:hAnsi="Abadi"/>
          <w:b w:val="0"/>
          <w:bCs w:val="0"/>
          <w:sz w:val="21"/>
          <w:szCs w:val="21"/>
        </w:rPr>
        <w:t>en</w:t>
      </w:r>
      <w:r w:rsidRPr="00C103FD">
        <w:rPr>
          <w:rFonts w:ascii="Abadi" w:hAnsi="Abadi"/>
          <w:b w:val="0"/>
          <w:bCs w:val="0"/>
          <w:spacing w:val="-2"/>
          <w:sz w:val="21"/>
          <w:szCs w:val="21"/>
        </w:rPr>
        <w:t xml:space="preserve"> </w:t>
      </w:r>
      <w:r w:rsidRPr="00C103FD">
        <w:rPr>
          <w:rFonts w:ascii="Abadi" w:hAnsi="Abadi"/>
          <w:b w:val="0"/>
          <w:bCs w:val="0"/>
          <w:sz w:val="21"/>
          <w:szCs w:val="21"/>
        </w:rPr>
        <w:t>el</w:t>
      </w:r>
      <w:r w:rsidRPr="00C103FD">
        <w:rPr>
          <w:rFonts w:ascii="Abadi" w:hAnsi="Abadi"/>
          <w:b w:val="0"/>
          <w:bCs w:val="0"/>
          <w:spacing w:val="-2"/>
          <w:sz w:val="21"/>
          <w:szCs w:val="21"/>
        </w:rPr>
        <w:t xml:space="preserve"> </w:t>
      </w:r>
      <w:r w:rsidRPr="00C103FD">
        <w:rPr>
          <w:rFonts w:ascii="Abadi" w:hAnsi="Abadi"/>
          <w:b w:val="0"/>
          <w:bCs w:val="0"/>
          <w:sz w:val="21"/>
          <w:szCs w:val="21"/>
        </w:rPr>
        <w:t>artículo</w:t>
      </w:r>
      <w:r w:rsidRPr="00C103FD">
        <w:rPr>
          <w:rFonts w:ascii="Abadi" w:hAnsi="Abadi"/>
          <w:b w:val="0"/>
          <w:bCs w:val="0"/>
          <w:spacing w:val="-2"/>
          <w:sz w:val="21"/>
          <w:szCs w:val="21"/>
        </w:rPr>
        <w:t xml:space="preserve"> </w:t>
      </w:r>
      <w:r w:rsidRPr="00C103FD">
        <w:rPr>
          <w:rFonts w:ascii="Abadi" w:hAnsi="Abadi"/>
          <w:b w:val="0"/>
          <w:bCs w:val="0"/>
          <w:sz w:val="21"/>
          <w:szCs w:val="21"/>
        </w:rPr>
        <w:t>ciento once</w:t>
      </w:r>
      <w:r w:rsidRPr="00C103FD">
        <w:rPr>
          <w:rFonts w:ascii="Abadi" w:hAnsi="Abadi"/>
          <w:b w:val="0"/>
          <w:bCs w:val="0"/>
          <w:spacing w:val="-2"/>
          <w:sz w:val="21"/>
          <w:szCs w:val="21"/>
        </w:rPr>
        <w:t xml:space="preserve"> </w:t>
      </w:r>
      <w:r w:rsidRPr="00C103FD">
        <w:rPr>
          <w:rFonts w:ascii="Abadi" w:hAnsi="Abadi"/>
          <w:b w:val="0"/>
          <w:bCs w:val="0"/>
          <w:sz w:val="21"/>
          <w:szCs w:val="21"/>
        </w:rPr>
        <w:t>-fracciones</w:t>
      </w:r>
      <w:r w:rsidRPr="00C103FD">
        <w:rPr>
          <w:rFonts w:ascii="Abadi" w:hAnsi="Abadi"/>
          <w:b w:val="0"/>
          <w:bCs w:val="0"/>
          <w:spacing w:val="-3"/>
          <w:sz w:val="21"/>
          <w:szCs w:val="21"/>
        </w:rPr>
        <w:t xml:space="preserve"> </w:t>
      </w:r>
      <w:r w:rsidRPr="00C103FD">
        <w:rPr>
          <w:rFonts w:ascii="Abadi" w:hAnsi="Abadi"/>
          <w:b w:val="0"/>
          <w:bCs w:val="0"/>
          <w:sz w:val="21"/>
          <w:szCs w:val="21"/>
        </w:rPr>
        <w:t>primera</w:t>
      </w:r>
      <w:r w:rsidRPr="00C103FD">
        <w:rPr>
          <w:rFonts w:ascii="Abadi" w:hAnsi="Abadi"/>
          <w:b w:val="0"/>
          <w:bCs w:val="0"/>
          <w:spacing w:val="-2"/>
          <w:sz w:val="21"/>
          <w:szCs w:val="21"/>
        </w:rPr>
        <w:t xml:space="preserve"> </w:t>
      </w:r>
      <w:r w:rsidRPr="00C103FD">
        <w:rPr>
          <w:rFonts w:ascii="Abadi" w:hAnsi="Abadi"/>
          <w:b w:val="0"/>
          <w:bCs w:val="0"/>
          <w:sz w:val="21"/>
          <w:szCs w:val="21"/>
        </w:rPr>
        <w:t>y</w:t>
      </w:r>
      <w:r w:rsidRPr="00C103FD">
        <w:rPr>
          <w:rFonts w:ascii="Abadi" w:hAnsi="Abadi"/>
          <w:b w:val="0"/>
          <w:bCs w:val="0"/>
          <w:spacing w:val="-4"/>
          <w:sz w:val="21"/>
          <w:szCs w:val="21"/>
        </w:rPr>
        <w:t xml:space="preserve"> </w:t>
      </w:r>
      <w:r w:rsidRPr="00C103FD">
        <w:rPr>
          <w:rFonts w:ascii="Abadi" w:hAnsi="Abadi"/>
          <w:b w:val="0"/>
          <w:bCs w:val="0"/>
          <w:sz w:val="21"/>
          <w:szCs w:val="21"/>
        </w:rPr>
        <w:t>segunda-</w:t>
      </w:r>
      <w:r w:rsidRPr="00C103FD">
        <w:rPr>
          <w:rFonts w:ascii="Abadi" w:hAnsi="Abadi"/>
          <w:b w:val="0"/>
          <w:bCs w:val="0"/>
          <w:spacing w:val="-4"/>
          <w:sz w:val="21"/>
          <w:szCs w:val="21"/>
        </w:rPr>
        <w:t xml:space="preserve"> </w:t>
      </w:r>
      <w:r w:rsidRPr="00C103FD">
        <w:rPr>
          <w:rFonts w:ascii="Abadi" w:hAnsi="Abadi"/>
          <w:b w:val="0"/>
          <w:bCs w:val="0"/>
          <w:sz w:val="21"/>
          <w:szCs w:val="21"/>
        </w:rPr>
        <w:t>de la</w:t>
      </w:r>
      <w:r w:rsidRPr="00C103FD">
        <w:rPr>
          <w:rFonts w:ascii="Abadi" w:hAnsi="Abadi"/>
          <w:b w:val="0"/>
          <w:bCs w:val="0"/>
          <w:spacing w:val="-2"/>
          <w:sz w:val="21"/>
          <w:szCs w:val="21"/>
        </w:rPr>
        <w:t xml:space="preserve"> </w:t>
      </w:r>
      <w:r w:rsidRPr="00C103FD">
        <w:rPr>
          <w:rFonts w:ascii="Abadi" w:hAnsi="Abadi"/>
          <w:b w:val="0"/>
          <w:bCs w:val="0"/>
          <w:sz w:val="21"/>
          <w:szCs w:val="21"/>
        </w:rPr>
        <w:t>Ley</w:t>
      </w:r>
      <w:r w:rsidRPr="00C103FD">
        <w:rPr>
          <w:rFonts w:ascii="Abadi" w:hAnsi="Abadi"/>
          <w:b w:val="0"/>
          <w:bCs w:val="0"/>
          <w:spacing w:val="-3"/>
          <w:sz w:val="21"/>
          <w:szCs w:val="21"/>
        </w:rPr>
        <w:t xml:space="preserve"> </w:t>
      </w:r>
      <w:r w:rsidRPr="00C103FD">
        <w:rPr>
          <w:rFonts w:ascii="Abadi" w:hAnsi="Abadi"/>
          <w:b w:val="0"/>
          <w:bCs w:val="0"/>
          <w:sz w:val="21"/>
          <w:szCs w:val="21"/>
        </w:rPr>
        <w:t>Orgánica</w:t>
      </w:r>
      <w:r w:rsidRPr="00C103FD">
        <w:rPr>
          <w:rFonts w:ascii="Abadi" w:hAnsi="Abadi"/>
          <w:b w:val="0"/>
          <w:bCs w:val="0"/>
          <w:spacing w:val="-3"/>
          <w:sz w:val="21"/>
          <w:szCs w:val="21"/>
        </w:rPr>
        <w:t xml:space="preserve"> </w:t>
      </w:r>
      <w:r w:rsidRPr="00C103FD">
        <w:rPr>
          <w:rFonts w:ascii="Abadi" w:hAnsi="Abadi"/>
          <w:b w:val="0"/>
          <w:bCs w:val="0"/>
          <w:sz w:val="21"/>
          <w:szCs w:val="21"/>
        </w:rPr>
        <w:t>del</w:t>
      </w:r>
      <w:r w:rsidRPr="00C103FD">
        <w:rPr>
          <w:rFonts w:ascii="Abadi" w:hAnsi="Abadi"/>
          <w:b w:val="0"/>
          <w:bCs w:val="0"/>
          <w:spacing w:val="-1"/>
          <w:sz w:val="21"/>
          <w:szCs w:val="21"/>
        </w:rPr>
        <w:t xml:space="preserve"> </w:t>
      </w:r>
      <w:r w:rsidRPr="00C103FD">
        <w:rPr>
          <w:rFonts w:ascii="Abadi" w:hAnsi="Abadi"/>
          <w:b w:val="0"/>
          <w:bCs w:val="0"/>
          <w:sz w:val="21"/>
          <w:szCs w:val="21"/>
        </w:rPr>
        <w:t>Poder</w:t>
      </w:r>
      <w:r w:rsidRPr="00C103FD">
        <w:rPr>
          <w:rFonts w:ascii="Abadi" w:hAnsi="Abadi"/>
          <w:b w:val="0"/>
          <w:bCs w:val="0"/>
          <w:spacing w:val="-5"/>
          <w:sz w:val="21"/>
          <w:szCs w:val="21"/>
        </w:rPr>
        <w:t xml:space="preserve"> </w:t>
      </w:r>
      <w:r w:rsidRPr="00C103FD">
        <w:rPr>
          <w:rFonts w:ascii="Abadi" w:hAnsi="Abadi"/>
          <w:b w:val="0"/>
          <w:bCs w:val="0"/>
          <w:sz w:val="21"/>
          <w:szCs w:val="21"/>
        </w:rPr>
        <w:t>Legislativo</w:t>
      </w:r>
      <w:r w:rsidRPr="00C103FD">
        <w:rPr>
          <w:rFonts w:ascii="Abadi" w:hAnsi="Abadi"/>
          <w:b w:val="0"/>
          <w:bCs w:val="0"/>
          <w:spacing w:val="-1"/>
          <w:sz w:val="21"/>
          <w:szCs w:val="21"/>
        </w:rPr>
        <w:t xml:space="preserve"> </w:t>
      </w:r>
      <w:r w:rsidRPr="00C103FD">
        <w:rPr>
          <w:rFonts w:ascii="Abadi" w:hAnsi="Abadi"/>
          <w:b w:val="0"/>
          <w:bCs w:val="0"/>
          <w:sz w:val="21"/>
          <w:szCs w:val="21"/>
        </w:rPr>
        <w:t>del</w:t>
      </w:r>
      <w:r w:rsidRPr="00C103FD">
        <w:rPr>
          <w:rFonts w:ascii="Abadi" w:hAnsi="Abadi"/>
          <w:b w:val="0"/>
          <w:bCs w:val="0"/>
          <w:spacing w:val="-1"/>
          <w:sz w:val="21"/>
          <w:szCs w:val="21"/>
        </w:rPr>
        <w:t xml:space="preserve"> </w:t>
      </w:r>
      <w:r w:rsidRPr="00C103FD">
        <w:rPr>
          <w:rFonts w:ascii="Abadi" w:hAnsi="Abadi"/>
          <w:b w:val="0"/>
          <w:bCs w:val="0"/>
          <w:sz w:val="21"/>
          <w:szCs w:val="21"/>
        </w:rPr>
        <w:t>Estado</w:t>
      </w:r>
      <w:r w:rsidRPr="00C103FD">
        <w:rPr>
          <w:rFonts w:ascii="Abadi" w:hAnsi="Abadi"/>
          <w:b w:val="0"/>
          <w:bCs w:val="0"/>
          <w:spacing w:val="-1"/>
          <w:sz w:val="21"/>
          <w:szCs w:val="21"/>
        </w:rPr>
        <w:t xml:space="preserve"> </w:t>
      </w:r>
      <w:r w:rsidRPr="00C103FD">
        <w:rPr>
          <w:rFonts w:ascii="Abadi" w:hAnsi="Abadi"/>
          <w:b w:val="0"/>
          <w:bCs w:val="0"/>
          <w:sz w:val="21"/>
          <w:szCs w:val="21"/>
        </w:rPr>
        <w:t>de</w:t>
      </w:r>
      <w:r w:rsidRPr="00C103FD">
        <w:rPr>
          <w:rFonts w:ascii="Abadi" w:hAnsi="Abadi"/>
          <w:b w:val="0"/>
          <w:bCs w:val="0"/>
          <w:spacing w:val="-2"/>
          <w:sz w:val="21"/>
          <w:szCs w:val="21"/>
        </w:rPr>
        <w:t xml:space="preserve"> </w:t>
      </w:r>
      <w:r w:rsidRPr="00C103FD">
        <w:rPr>
          <w:rFonts w:ascii="Abadi" w:hAnsi="Abadi"/>
          <w:b w:val="0"/>
          <w:bCs w:val="0"/>
          <w:sz w:val="21"/>
          <w:szCs w:val="21"/>
        </w:rPr>
        <w:t>Guanajuato. -</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 -</w:t>
      </w:r>
      <w:r w:rsidRPr="00C103FD">
        <w:rPr>
          <w:rFonts w:ascii="Abadi" w:hAnsi="Abadi"/>
          <w:b w:val="0"/>
          <w:bCs w:val="0"/>
          <w:spacing w:val="-3"/>
          <w:sz w:val="21"/>
          <w:szCs w:val="21"/>
        </w:rPr>
        <w:t xml:space="preserve"> </w:t>
      </w:r>
      <w:r w:rsidRPr="00C103FD">
        <w:rPr>
          <w:rFonts w:ascii="Abadi" w:hAnsi="Abadi"/>
          <w:b w:val="0"/>
          <w:bCs w:val="0"/>
          <w:sz w:val="21"/>
          <w:szCs w:val="21"/>
        </w:rPr>
        <w:t>- -</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 - -</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3"/>
          <w:sz w:val="21"/>
          <w:szCs w:val="21"/>
        </w:rPr>
        <w:t xml:space="preserve"> </w:t>
      </w:r>
      <w:r w:rsidRPr="00C103FD">
        <w:rPr>
          <w:rFonts w:ascii="Abadi" w:hAnsi="Abadi"/>
          <w:b w:val="0"/>
          <w:bCs w:val="0"/>
          <w:sz w:val="21"/>
          <w:szCs w:val="21"/>
        </w:rPr>
        <w:t>- -</w:t>
      </w:r>
      <w:r w:rsidRPr="00C103FD">
        <w:rPr>
          <w:rFonts w:ascii="Abadi" w:hAnsi="Abadi"/>
          <w:b w:val="0"/>
          <w:bCs w:val="0"/>
          <w:spacing w:val="-3"/>
          <w:sz w:val="21"/>
          <w:szCs w:val="21"/>
        </w:rPr>
        <w:t xml:space="preserve"> </w:t>
      </w:r>
      <w:r w:rsidRPr="00C103FD">
        <w:rPr>
          <w:rFonts w:ascii="Abadi" w:hAnsi="Abadi"/>
          <w:b w:val="0"/>
          <w:bCs w:val="0"/>
          <w:sz w:val="21"/>
          <w:szCs w:val="21"/>
        </w:rPr>
        <w:t>-</w:t>
      </w:r>
      <w:r w:rsidRPr="00C103FD">
        <w:rPr>
          <w:rFonts w:ascii="Abadi" w:hAnsi="Abadi"/>
          <w:b w:val="0"/>
          <w:bCs w:val="0"/>
          <w:spacing w:val="-3"/>
          <w:sz w:val="21"/>
          <w:szCs w:val="21"/>
        </w:rPr>
        <w:t xml:space="preserve"> </w:t>
      </w:r>
      <w:r w:rsidRPr="00C103FD">
        <w:rPr>
          <w:rFonts w:ascii="Abadi" w:hAnsi="Abadi"/>
          <w:b w:val="0"/>
          <w:bCs w:val="0"/>
          <w:sz w:val="21"/>
          <w:szCs w:val="21"/>
        </w:rPr>
        <w:t>- -</w:t>
      </w:r>
      <w:r w:rsidRPr="00C103FD">
        <w:rPr>
          <w:rFonts w:ascii="Abadi" w:hAnsi="Abadi"/>
          <w:b w:val="0"/>
          <w:bCs w:val="0"/>
          <w:spacing w:val="-3"/>
          <w:sz w:val="21"/>
          <w:szCs w:val="21"/>
        </w:rPr>
        <w:t xml:space="preserve"> </w:t>
      </w:r>
      <w:r w:rsidRPr="00C103FD">
        <w:rPr>
          <w:rFonts w:ascii="Abadi" w:hAnsi="Abadi"/>
          <w:b w:val="0"/>
          <w:bCs w:val="0"/>
          <w:sz w:val="21"/>
          <w:szCs w:val="21"/>
        </w:rPr>
        <w:t xml:space="preserve">- - - - </w:t>
      </w:r>
    </w:p>
    <w:p w14:paraId="6E04A7F0" w14:textId="77777777" w:rsidR="00C103FD" w:rsidRPr="00C103FD" w:rsidRDefault="00B31A6D" w:rsidP="005A600A">
      <w:pPr>
        <w:pStyle w:val="Textoindependiente"/>
        <w:ind w:firstLine="707"/>
        <w:rPr>
          <w:rFonts w:ascii="Abadi" w:hAnsi="Abadi"/>
          <w:b w:val="0"/>
          <w:bCs w:val="0"/>
          <w:sz w:val="21"/>
          <w:szCs w:val="21"/>
        </w:rPr>
      </w:pPr>
      <w:r w:rsidRPr="00C103FD">
        <w:rPr>
          <w:rFonts w:ascii="Abadi" w:hAnsi="Abadi"/>
          <w:b w:val="0"/>
          <w:bCs w:val="0"/>
          <w:sz w:val="21"/>
          <w:szCs w:val="21"/>
        </w:rPr>
        <w:t>A</w:t>
      </w:r>
      <w:r w:rsidRPr="00C103FD">
        <w:rPr>
          <w:rFonts w:ascii="Abadi" w:hAnsi="Abadi"/>
          <w:b w:val="0"/>
          <w:bCs w:val="0"/>
          <w:spacing w:val="40"/>
          <w:sz w:val="21"/>
          <w:szCs w:val="21"/>
        </w:rPr>
        <w:t xml:space="preserve"> </w:t>
      </w:r>
      <w:r w:rsidRPr="00C103FD">
        <w:rPr>
          <w:rFonts w:ascii="Abadi" w:hAnsi="Abadi"/>
          <w:b w:val="0"/>
          <w:bCs w:val="0"/>
          <w:sz w:val="21"/>
          <w:szCs w:val="21"/>
        </w:rPr>
        <w:t>petición</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presidencia,</w:t>
      </w:r>
      <w:r w:rsidRPr="00C103FD">
        <w:rPr>
          <w:rFonts w:ascii="Abadi" w:hAnsi="Abadi"/>
          <w:b w:val="0"/>
          <w:bCs w:val="0"/>
          <w:spacing w:val="40"/>
          <w:sz w:val="21"/>
          <w:szCs w:val="21"/>
        </w:rPr>
        <w:t xml:space="preserve"> </w:t>
      </w:r>
      <w:r w:rsidRPr="00C103FD">
        <w:rPr>
          <w:rFonts w:ascii="Abadi" w:hAnsi="Abadi"/>
          <w:b w:val="0"/>
          <w:bCs w:val="0"/>
          <w:sz w:val="21"/>
          <w:szCs w:val="21"/>
        </w:rPr>
        <w:t>el</w:t>
      </w:r>
      <w:r w:rsidRPr="00C103FD">
        <w:rPr>
          <w:rFonts w:ascii="Abadi" w:hAnsi="Abadi"/>
          <w:b w:val="0"/>
          <w:bCs w:val="0"/>
          <w:spacing w:val="40"/>
          <w:sz w:val="21"/>
          <w:szCs w:val="21"/>
        </w:rPr>
        <w:t xml:space="preserve"> </w:t>
      </w:r>
      <w:r w:rsidRPr="00C103FD">
        <w:rPr>
          <w:rFonts w:ascii="Abadi" w:hAnsi="Abadi"/>
          <w:b w:val="0"/>
          <w:bCs w:val="0"/>
          <w:sz w:val="21"/>
          <w:szCs w:val="21"/>
        </w:rPr>
        <w:t>diputado</w:t>
      </w:r>
      <w:r w:rsidRPr="00C103FD">
        <w:rPr>
          <w:rFonts w:ascii="Abadi" w:hAnsi="Abadi"/>
          <w:b w:val="0"/>
          <w:bCs w:val="0"/>
          <w:spacing w:val="40"/>
          <w:sz w:val="21"/>
          <w:szCs w:val="21"/>
        </w:rPr>
        <w:t xml:space="preserve"> </w:t>
      </w:r>
      <w:r w:rsidRPr="00C103FD">
        <w:rPr>
          <w:rFonts w:ascii="Abadi" w:hAnsi="Abadi"/>
          <w:b w:val="0"/>
          <w:bCs w:val="0"/>
          <w:sz w:val="21"/>
          <w:szCs w:val="21"/>
        </w:rPr>
        <w:t>Gerardo</w:t>
      </w:r>
      <w:r w:rsidRPr="00C103FD">
        <w:rPr>
          <w:rFonts w:ascii="Abadi" w:hAnsi="Abadi"/>
          <w:b w:val="0"/>
          <w:bCs w:val="0"/>
          <w:spacing w:val="40"/>
          <w:sz w:val="21"/>
          <w:szCs w:val="21"/>
        </w:rPr>
        <w:t xml:space="preserve"> </w:t>
      </w:r>
      <w:r w:rsidRPr="00C103FD">
        <w:rPr>
          <w:rFonts w:ascii="Abadi" w:hAnsi="Abadi"/>
          <w:b w:val="0"/>
          <w:bCs w:val="0"/>
          <w:sz w:val="21"/>
          <w:szCs w:val="21"/>
        </w:rPr>
        <w:t>Fernández</w:t>
      </w:r>
      <w:r w:rsidRPr="00C103FD">
        <w:rPr>
          <w:rFonts w:ascii="Abadi" w:hAnsi="Abadi"/>
          <w:b w:val="0"/>
          <w:bCs w:val="0"/>
          <w:spacing w:val="40"/>
          <w:sz w:val="21"/>
          <w:szCs w:val="21"/>
        </w:rPr>
        <w:t xml:space="preserve"> </w:t>
      </w:r>
      <w:r w:rsidRPr="00C103FD">
        <w:rPr>
          <w:rFonts w:ascii="Abadi" w:hAnsi="Abadi"/>
          <w:b w:val="0"/>
          <w:bCs w:val="0"/>
          <w:sz w:val="21"/>
          <w:szCs w:val="21"/>
        </w:rPr>
        <w:t>González</w:t>
      </w:r>
      <w:r w:rsidRPr="00C103FD">
        <w:rPr>
          <w:rFonts w:ascii="Abadi" w:hAnsi="Abadi"/>
          <w:b w:val="0"/>
          <w:bCs w:val="0"/>
          <w:spacing w:val="40"/>
          <w:sz w:val="21"/>
          <w:szCs w:val="21"/>
        </w:rPr>
        <w:t xml:space="preserve"> </w:t>
      </w:r>
      <w:r w:rsidRPr="00C103FD">
        <w:rPr>
          <w:rFonts w:ascii="Abadi" w:hAnsi="Abadi"/>
          <w:b w:val="0"/>
          <w:bCs w:val="0"/>
          <w:sz w:val="21"/>
          <w:szCs w:val="21"/>
        </w:rPr>
        <w:t>dio</w:t>
      </w:r>
      <w:r w:rsidRPr="00C103FD">
        <w:rPr>
          <w:rFonts w:ascii="Abadi" w:hAnsi="Abadi"/>
          <w:b w:val="0"/>
          <w:bCs w:val="0"/>
          <w:spacing w:val="40"/>
          <w:sz w:val="21"/>
          <w:szCs w:val="21"/>
        </w:rPr>
        <w:t xml:space="preserve"> </w:t>
      </w:r>
      <w:r w:rsidRPr="00C103FD">
        <w:rPr>
          <w:rFonts w:ascii="Abadi" w:hAnsi="Abadi"/>
          <w:b w:val="0"/>
          <w:bCs w:val="0"/>
          <w:sz w:val="21"/>
          <w:szCs w:val="21"/>
        </w:rPr>
        <w:t>lectura</w:t>
      </w:r>
      <w:r w:rsidRPr="00C103FD">
        <w:rPr>
          <w:rFonts w:ascii="Abadi" w:hAnsi="Abadi"/>
          <w:b w:val="0"/>
          <w:bCs w:val="0"/>
          <w:spacing w:val="40"/>
          <w:sz w:val="21"/>
          <w:szCs w:val="21"/>
        </w:rPr>
        <w:t xml:space="preserve"> </w:t>
      </w:r>
      <w:r w:rsidRPr="00C103FD">
        <w:rPr>
          <w:rFonts w:ascii="Abadi" w:hAnsi="Abadi"/>
          <w:b w:val="0"/>
          <w:bCs w:val="0"/>
          <w:sz w:val="21"/>
          <w:szCs w:val="21"/>
        </w:rPr>
        <w:t>a</w:t>
      </w:r>
      <w:r w:rsidRPr="00C103FD">
        <w:rPr>
          <w:rFonts w:ascii="Abadi" w:hAnsi="Abadi"/>
          <w:b w:val="0"/>
          <w:bCs w:val="0"/>
          <w:spacing w:val="40"/>
          <w:sz w:val="21"/>
          <w:szCs w:val="21"/>
        </w:rPr>
        <w:t xml:space="preserve"> </w:t>
      </w:r>
      <w:r w:rsidRPr="00C103FD">
        <w:rPr>
          <w:rFonts w:ascii="Abadi" w:hAnsi="Abadi"/>
          <w:b w:val="0"/>
          <w:bCs w:val="0"/>
          <w:sz w:val="21"/>
          <w:szCs w:val="21"/>
        </w:rPr>
        <w:t>la exposición</w:t>
      </w:r>
      <w:r w:rsidRPr="00C103FD">
        <w:rPr>
          <w:rFonts w:ascii="Abadi" w:hAnsi="Abadi"/>
          <w:b w:val="0"/>
          <w:bCs w:val="0"/>
          <w:spacing w:val="-14"/>
          <w:sz w:val="21"/>
          <w:szCs w:val="21"/>
        </w:rPr>
        <w:t xml:space="preserve"> </w:t>
      </w:r>
      <w:r w:rsidRPr="00C103FD">
        <w:rPr>
          <w:rFonts w:ascii="Abadi" w:hAnsi="Abadi"/>
          <w:b w:val="0"/>
          <w:bCs w:val="0"/>
          <w:sz w:val="21"/>
          <w:szCs w:val="21"/>
        </w:rPr>
        <w:t>de</w:t>
      </w:r>
      <w:r w:rsidRPr="00C103FD">
        <w:rPr>
          <w:rFonts w:ascii="Abadi" w:hAnsi="Abadi"/>
          <w:b w:val="0"/>
          <w:bCs w:val="0"/>
          <w:spacing w:val="-15"/>
          <w:sz w:val="21"/>
          <w:szCs w:val="21"/>
        </w:rPr>
        <w:t xml:space="preserve"> </w:t>
      </w:r>
      <w:r w:rsidRPr="00C103FD">
        <w:rPr>
          <w:rFonts w:ascii="Abadi" w:hAnsi="Abadi"/>
          <w:b w:val="0"/>
          <w:bCs w:val="0"/>
          <w:sz w:val="21"/>
          <w:szCs w:val="21"/>
        </w:rPr>
        <w:t>motivos</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5"/>
          <w:sz w:val="21"/>
          <w:szCs w:val="21"/>
        </w:rPr>
        <w:t xml:space="preserve"> </w:t>
      </w:r>
      <w:r w:rsidRPr="00C103FD">
        <w:rPr>
          <w:rFonts w:ascii="Abadi" w:hAnsi="Abadi"/>
          <w:b w:val="0"/>
          <w:bCs w:val="0"/>
          <w:sz w:val="21"/>
          <w:szCs w:val="21"/>
        </w:rPr>
        <w:t>la</w:t>
      </w:r>
      <w:r w:rsidRPr="00C103FD">
        <w:rPr>
          <w:rFonts w:ascii="Abadi" w:hAnsi="Abadi"/>
          <w:b w:val="0"/>
          <w:bCs w:val="0"/>
          <w:spacing w:val="-15"/>
          <w:sz w:val="21"/>
          <w:szCs w:val="21"/>
        </w:rPr>
        <w:t xml:space="preserve"> </w:t>
      </w:r>
      <w:r w:rsidRPr="00C103FD">
        <w:rPr>
          <w:rFonts w:ascii="Abadi" w:hAnsi="Abadi"/>
          <w:b w:val="0"/>
          <w:bCs w:val="0"/>
          <w:sz w:val="21"/>
          <w:szCs w:val="21"/>
        </w:rPr>
        <w:t>iniciativa</w:t>
      </w:r>
      <w:r w:rsidRPr="00C103FD">
        <w:rPr>
          <w:rFonts w:ascii="Abadi" w:hAnsi="Abadi"/>
          <w:b w:val="0"/>
          <w:bCs w:val="0"/>
          <w:spacing w:val="-11"/>
          <w:sz w:val="21"/>
          <w:szCs w:val="21"/>
        </w:rPr>
        <w:t xml:space="preserve"> </w:t>
      </w:r>
      <w:r w:rsidRPr="00C103FD">
        <w:rPr>
          <w:rFonts w:ascii="Abadi" w:hAnsi="Abadi"/>
          <w:b w:val="0"/>
          <w:bCs w:val="0"/>
          <w:sz w:val="21"/>
          <w:szCs w:val="21"/>
        </w:rPr>
        <w:t>formulada</w:t>
      </w:r>
      <w:r w:rsidRPr="00C103FD">
        <w:rPr>
          <w:rFonts w:ascii="Abadi" w:hAnsi="Abadi"/>
          <w:b w:val="0"/>
          <w:bCs w:val="0"/>
          <w:spacing w:val="-15"/>
          <w:sz w:val="21"/>
          <w:szCs w:val="21"/>
        </w:rPr>
        <w:t xml:space="preserve"> </w:t>
      </w:r>
      <w:r w:rsidRPr="00C103FD">
        <w:rPr>
          <w:rFonts w:ascii="Abadi" w:hAnsi="Abadi"/>
          <w:b w:val="0"/>
          <w:bCs w:val="0"/>
          <w:sz w:val="21"/>
          <w:szCs w:val="21"/>
        </w:rPr>
        <w:t>por</w:t>
      </w:r>
      <w:r w:rsidRPr="00C103FD">
        <w:rPr>
          <w:rFonts w:ascii="Abadi" w:hAnsi="Abadi"/>
          <w:b w:val="0"/>
          <w:bCs w:val="0"/>
          <w:spacing w:val="-14"/>
          <w:sz w:val="21"/>
          <w:szCs w:val="21"/>
        </w:rPr>
        <w:t xml:space="preserve"> </w:t>
      </w:r>
      <w:r w:rsidRPr="00C103FD">
        <w:rPr>
          <w:rFonts w:ascii="Abadi" w:hAnsi="Abadi"/>
          <w:b w:val="0"/>
          <w:bCs w:val="0"/>
          <w:sz w:val="21"/>
          <w:szCs w:val="21"/>
        </w:rPr>
        <w:t>él</w:t>
      </w:r>
      <w:r w:rsidRPr="00C103FD">
        <w:rPr>
          <w:rFonts w:ascii="Abadi" w:hAnsi="Abadi"/>
          <w:b w:val="0"/>
          <w:bCs w:val="0"/>
          <w:spacing w:val="-15"/>
          <w:sz w:val="21"/>
          <w:szCs w:val="21"/>
        </w:rPr>
        <w:t xml:space="preserve"> </w:t>
      </w:r>
      <w:r w:rsidRPr="00C103FD">
        <w:rPr>
          <w:rFonts w:ascii="Abadi" w:hAnsi="Abadi"/>
          <w:b w:val="0"/>
          <w:bCs w:val="0"/>
          <w:sz w:val="21"/>
          <w:szCs w:val="21"/>
        </w:rPr>
        <w:t>y</w:t>
      </w:r>
      <w:r w:rsidRPr="00C103FD">
        <w:rPr>
          <w:rFonts w:ascii="Abadi" w:hAnsi="Abadi"/>
          <w:b w:val="0"/>
          <w:bCs w:val="0"/>
          <w:spacing w:val="-16"/>
          <w:sz w:val="21"/>
          <w:szCs w:val="21"/>
        </w:rPr>
        <w:t xml:space="preserve"> </w:t>
      </w:r>
      <w:r w:rsidRPr="00C103FD">
        <w:rPr>
          <w:rFonts w:ascii="Abadi" w:hAnsi="Abadi"/>
          <w:b w:val="0"/>
          <w:bCs w:val="0"/>
          <w:sz w:val="21"/>
          <w:szCs w:val="21"/>
        </w:rPr>
        <w:t>la</w:t>
      </w:r>
      <w:r w:rsidRPr="00C103FD">
        <w:rPr>
          <w:rFonts w:ascii="Abadi" w:hAnsi="Abadi"/>
          <w:b w:val="0"/>
          <w:bCs w:val="0"/>
          <w:spacing w:val="-15"/>
          <w:sz w:val="21"/>
          <w:szCs w:val="21"/>
        </w:rPr>
        <w:t xml:space="preserve"> </w:t>
      </w:r>
      <w:r w:rsidRPr="00C103FD">
        <w:rPr>
          <w:rFonts w:ascii="Abadi" w:hAnsi="Abadi"/>
          <w:b w:val="0"/>
          <w:bCs w:val="0"/>
          <w:sz w:val="21"/>
          <w:szCs w:val="21"/>
        </w:rPr>
        <w:t>diputada</w:t>
      </w:r>
      <w:r w:rsidRPr="00C103FD">
        <w:rPr>
          <w:rFonts w:ascii="Abadi" w:hAnsi="Abadi"/>
          <w:b w:val="0"/>
          <w:bCs w:val="0"/>
          <w:spacing w:val="-14"/>
          <w:sz w:val="21"/>
          <w:szCs w:val="21"/>
        </w:rPr>
        <w:t xml:space="preserve"> </w:t>
      </w:r>
      <w:r w:rsidRPr="00C103FD">
        <w:rPr>
          <w:rFonts w:ascii="Abadi" w:hAnsi="Abadi"/>
          <w:b w:val="0"/>
          <w:bCs w:val="0"/>
          <w:sz w:val="21"/>
          <w:szCs w:val="21"/>
        </w:rPr>
        <w:t>Martha</w:t>
      </w:r>
      <w:r w:rsidRPr="00C103FD">
        <w:rPr>
          <w:rFonts w:ascii="Abadi" w:hAnsi="Abadi"/>
          <w:b w:val="0"/>
          <w:bCs w:val="0"/>
          <w:spacing w:val="-15"/>
          <w:sz w:val="21"/>
          <w:szCs w:val="21"/>
        </w:rPr>
        <w:t xml:space="preserve"> </w:t>
      </w:r>
      <w:r w:rsidRPr="00C103FD">
        <w:rPr>
          <w:rFonts w:ascii="Abadi" w:hAnsi="Abadi"/>
          <w:b w:val="0"/>
          <w:bCs w:val="0"/>
          <w:sz w:val="21"/>
          <w:szCs w:val="21"/>
        </w:rPr>
        <w:t>Lourdes</w:t>
      </w:r>
      <w:r w:rsidRPr="00C103FD">
        <w:rPr>
          <w:rFonts w:ascii="Abadi" w:hAnsi="Abadi"/>
          <w:b w:val="0"/>
          <w:bCs w:val="0"/>
          <w:spacing w:val="-14"/>
          <w:sz w:val="21"/>
          <w:szCs w:val="21"/>
        </w:rPr>
        <w:t xml:space="preserve"> </w:t>
      </w:r>
      <w:r w:rsidRPr="00C103FD">
        <w:rPr>
          <w:rFonts w:ascii="Abadi" w:hAnsi="Abadi"/>
          <w:b w:val="0"/>
          <w:bCs w:val="0"/>
          <w:sz w:val="21"/>
          <w:szCs w:val="21"/>
        </w:rPr>
        <w:t>Ortega</w:t>
      </w:r>
      <w:r w:rsidRPr="00C103FD">
        <w:rPr>
          <w:rFonts w:ascii="Abadi" w:hAnsi="Abadi"/>
          <w:b w:val="0"/>
          <w:bCs w:val="0"/>
          <w:spacing w:val="-15"/>
          <w:sz w:val="21"/>
          <w:szCs w:val="21"/>
        </w:rPr>
        <w:t xml:space="preserve"> </w:t>
      </w:r>
      <w:r w:rsidRPr="00C103FD">
        <w:rPr>
          <w:rFonts w:ascii="Abadi" w:hAnsi="Abadi"/>
          <w:b w:val="0"/>
          <w:bCs w:val="0"/>
          <w:sz w:val="21"/>
          <w:szCs w:val="21"/>
        </w:rPr>
        <w:t>Roque, integrantes</w:t>
      </w:r>
      <w:r w:rsidRPr="00C103FD">
        <w:rPr>
          <w:rFonts w:ascii="Abadi" w:hAnsi="Abadi"/>
          <w:b w:val="0"/>
          <w:bCs w:val="0"/>
          <w:spacing w:val="-11"/>
          <w:sz w:val="21"/>
          <w:szCs w:val="21"/>
        </w:rPr>
        <w:t xml:space="preserve"> </w:t>
      </w:r>
      <w:r w:rsidRPr="00C103FD">
        <w:rPr>
          <w:rFonts w:ascii="Abadi" w:hAnsi="Abadi"/>
          <w:b w:val="0"/>
          <w:bCs w:val="0"/>
          <w:sz w:val="21"/>
          <w:szCs w:val="21"/>
        </w:rPr>
        <w:t>del</w:t>
      </w:r>
      <w:r w:rsidRPr="00C103FD">
        <w:rPr>
          <w:rFonts w:ascii="Abadi" w:hAnsi="Abadi"/>
          <w:b w:val="0"/>
          <w:bCs w:val="0"/>
          <w:spacing w:val="-10"/>
          <w:sz w:val="21"/>
          <w:szCs w:val="21"/>
        </w:rPr>
        <w:t xml:space="preserve"> </w:t>
      </w:r>
      <w:r w:rsidRPr="00C103FD">
        <w:rPr>
          <w:rFonts w:ascii="Abadi" w:hAnsi="Abadi"/>
          <w:b w:val="0"/>
          <w:bCs w:val="0"/>
          <w:sz w:val="21"/>
          <w:szCs w:val="21"/>
        </w:rPr>
        <w:t>Grupo</w:t>
      </w:r>
      <w:r w:rsidRPr="00C103FD">
        <w:rPr>
          <w:rFonts w:ascii="Abadi" w:hAnsi="Abadi"/>
          <w:b w:val="0"/>
          <w:bCs w:val="0"/>
          <w:spacing w:val="-10"/>
          <w:sz w:val="21"/>
          <w:szCs w:val="21"/>
        </w:rPr>
        <w:t xml:space="preserve"> </w:t>
      </w:r>
      <w:r w:rsidRPr="00C103FD">
        <w:rPr>
          <w:rFonts w:ascii="Abadi" w:hAnsi="Abadi"/>
          <w:b w:val="0"/>
          <w:bCs w:val="0"/>
          <w:sz w:val="21"/>
          <w:szCs w:val="21"/>
        </w:rPr>
        <w:t>Parlamentario</w:t>
      </w:r>
      <w:r w:rsidRPr="00C103FD">
        <w:rPr>
          <w:rFonts w:ascii="Abadi" w:hAnsi="Abadi"/>
          <w:b w:val="0"/>
          <w:bCs w:val="0"/>
          <w:spacing w:val="-10"/>
          <w:sz w:val="21"/>
          <w:szCs w:val="21"/>
        </w:rPr>
        <w:t xml:space="preserve"> </w:t>
      </w:r>
      <w:r w:rsidRPr="00C103FD">
        <w:rPr>
          <w:rFonts w:ascii="Abadi" w:hAnsi="Abadi"/>
          <w:b w:val="0"/>
          <w:bCs w:val="0"/>
          <w:sz w:val="21"/>
          <w:szCs w:val="21"/>
        </w:rPr>
        <w:t>del</w:t>
      </w:r>
      <w:r w:rsidRPr="00C103FD">
        <w:rPr>
          <w:rFonts w:ascii="Abadi" w:hAnsi="Abadi"/>
          <w:b w:val="0"/>
          <w:bCs w:val="0"/>
          <w:spacing w:val="-10"/>
          <w:sz w:val="21"/>
          <w:szCs w:val="21"/>
        </w:rPr>
        <w:t xml:space="preserve"> </w:t>
      </w:r>
      <w:r w:rsidRPr="00C103FD">
        <w:rPr>
          <w:rFonts w:ascii="Abadi" w:hAnsi="Abadi"/>
          <w:b w:val="0"/>
          <w:bCs w:val="0"/>
          <w:sz w:val="21"/>
          <w:szCs w:val="21"/>
        </w:rPr>
        <w:t>Partido</w:t>
      </w:r>
      <w:r w:rsidRPr="00C103FD">
        <w:rPr>
          <w:rFonts w:ascii="Abadi" w:hAnsi="Abadi"/>
          <w:b w:val="0"/>
          <w:bCs w:val="0"/>
          <w:spacing w:val="-10"/>
          <w:sz w:val="21"/>
          <w:szCs w:val="21"/>
        </w:rPr>
        <w:t xml:space="preserve"> </w:t>
      </w:r>
      <w:r w:rsidRPr="00C103FD">
        <w:rPr>
          <w:rFonts w:ascii="Abadi" w:hAnsi="Abadi"/>
          <w:b w:val="0"/>
          <w:bCs w:val="0"/>
          <w:sz w:val="21"/>
          <w:szCs w:val="21"/>
        </w:rPr>
        <w:t>Verde</w:t>
      </w:r>
      <w:r w:rsidRPr="00C103FD">
        <w:rPr>
          <w:rFonts w:ascii="Abadi" w:hAnsi="Abadi"/>
          <w:b w:val="0"/>
          <w:bCs w:val="0"/>
          <w:spacing w:val="-10"/>
          <w:sz w:val="21"/>
          <w:szCs w:val="21"/>
        </w:rPr>
        <w:t xml:space="preserve"> </w:t>
      </w:r>
      <w:r w:rsidRPr="00C103FD">
        <w:rPr>
          <w:rFonts w:ascii="Abadi" w:hAnsi="Abadi"/>
          <w:b w:val="0"/>
          <w:bCs w:val="0"/>
          <w:sz w:val="21"/>
          <w:szCs w:val="21"/>
        </w:rPr>
        <w:t>Ecologista</w:t>
      </w:r>
      <w:r w:rsidRPr="00C103FD">
        <w:rPr>
          <w:rFonts w:ascii="Abadi" w:hAnsi="Abadi"/>
          <w:b w:val="0"/>
          <w:bCs w:val="0"/>
          <w:spacing w:val="-11"/>
          <w:sz w:val="21"/>
          <w:szCs w:val="21"/>
        </w:rPr>
        <w:t xml:space="preserve"> </w:t>
      </w:r>
      <w:r w:rsidRPr="00C103FD">
        <w:rPr>
          <w:rFonts w:ascii="Abadi" w:hAnsi="Abadi"/>
          <w:b w:val="0"/>
          <w:bCs w:val="0"/>
          <w:sz w:val="21"/>
          <w:szCs w:val="21"/>
        </w:rPr>
        <w:t>de</w:t>
      </w:r>
      <w:r w:rsidRPr="00C103FD">
        <w:rPr>
          <w:rFonts w:ascii="Abadi" w:hAnsi="Abadi"/>
          <w:b w:val="0"/>
          <w:bCs w:val="0"/>
          <w:spacing w:val="-10"/>
          <w:sz w:val="21"/>
          <w:szCs w:val="21"/>
        </w:rPr>
        <w:t xml:space="preserve"> </w:t>
      </w:r>
      <w:r w:rsidRPr="00C103FD">
        <w:rPr>
          <w:rFonts w:ascii="Abadi" w:hAnsi="Abadi"/>
          <w:b w:val="0"/>
          <w:bCs w:val="0"/>
          <w:sz w:val="21"/>
          <w:szCs w:val="21"/>
        </w:rPr>
        <w:t>México,</w:t>
      </w:r>
      <w:r w:rsidRPr="00C103FD">
        <w:rPr>
          <w:rFonts w:ascii="Abadi" w:hAnsi="Abadi"/>
          <w:b w:val="0"/>
          <w:bCs w:val="0"/>
          <w:spacing w:val="-11"/>
          <w:sz w:val="21"/>
          <w:szCs w:val="21"/>
        </w:rPr>
        <w:t xml:space="preserve"> </w:t>
      </w:r>
      <w:r w:rsidRPr="00C103FD">
        <w:rPr>
          <w:rFonts w:ascii="Abadi" w:hAnsi="Abadi"/>
          <w:b w:val="0"/>
          <w:bCs w:val="0"/>
          <w:sz w:val="21"/>
          <w:szCs w:val="21"/>
        </w:rPr>
        <w:t>por</w:t>
      </w:r>
      <w:r w:rsidRPr="00C103FD">
        <w:rPr>
          <w:rFonts w:ascii="Abadi" w:hAnsi="Abadi"/>
          <w:b w:val="0"/>
          <w:bCs w:val="0"/>
          <w:spacing w:val="-13"/>
          <w:sz w:val="21"/>
          <w:szCs w:val="21"/>
        </w:rPr>
        <w:t xml:space="preserve"> </w:t>
      </w:r>
      <w:r w:rsidRPr="00C103FD">
        <w:rPr>
          <w:rFonts w:ascii="Abadi" w:hAnsi="Abadi"/>
          <w:b w:val="0"/>
          <w:bCs w:val="0"/>
          <w:sz w:val="21"/>
          <w:szCs w:val="21"/>
        </w:rPr>
        <w:t>la</w:t>
      </w:r>
      <w:r w:rsidRPr="00C103FD">
        <w:rPr>
          <w:rFonts w:ascii="Abadi" w:hAnsi="Abadi"/>
          <w:b w:val="0"/>
          <w:bCs w:val="0"/>
          <w:spacing w:val="-11"/>
          <w:sz w:val="21"/>
          <w:szCs w:val="21"/>
        </w:rPr>
        <w:t xml:space="preserve"> </w:t>
      </w:r>
      <w:r w:rsidRPr="00C103FD">
        <w:rPr>
          <w:rFonts w:ascii="Abadi" w:hAnsi="Abadi"/>
          <w:b w:val="0"/>
          <w:bCs w:val="0"/>
          <w:sz w:val="21"/>
          <w:szCs w:val="21"/>
        </w:rPr>
        <w:t>que</w:t>
      </w:r>
      <w:r w:rsidRPr="00C103FD">
        <w:rPr>
          <w:rFonts w:ascii="Abadi" w:hAnsi="Abadi"/>
          <w:b w:val="0"/>
          <w:bCs w:val="0"/>
          <w:spacing w:val="-10"/>
          <w:sz w:val="21"/>
          <w:szCs w:val="21"/>
        </w:rPr>
        <w:t xml:space="preserve"> </w:t>
      </w:r>
      <w:r w:rsidRPr="00C103FD">
        <w:rPr>
          <w:rFonts w:ascii="Abadi" w:hAnsi="Abadi"/>
          <w:b w:val="0"/>
          <w:bCs w:val="0"/>
          <w:sz w:val="21"/>
          <w:szCs w:val="21"/>
        </w:rPr>
        <w:t>se</w:t>
      </w:r>
      <w:r w:rsidRPr="00C103FD">
        <w:rPr>
          <w:rFonts w:ascii="Abadi" w:hAnsi="Abadi"/>
          <w:b w:val="0"/>
          <w:bCs w:val="0"/>
          <w:spacing w:val="-10"/>
          <w:sz w:val="21"/>
          <w:szCs w:val="21"/>
        </w:rPr>
        <w:t xml:space="preserve"> </w:t>
      </w:r>
      <w:r w:rsidRPr="00C103FD">
        <w:rPr>
          <w:rFonts w:ascii="Abadi" w:hAnsi="Abadi"/>
          <w:b w:val="0"/>
          <w:bCs w:val="0"/>
          <w:sz w:val="21"/>
          <w:szCs w:val="21"/>
        </w:rPr>
        <w:t>reforma el</w:t>
      </w:r>
      <w:r w:rsidRPr="00C103FD">
        <w:rPr>
          <w:rFonts w:ascii="Abadi" w:hAnsi="Abadi"/>
          <w:b w:val="0"/>
          <w:bCs w:val="0"/>
          <w:spacing w:val="24"/>
          <w:sz w:val="21"/>
          <w:szCs w:val="21"/>
        </w:rPr>
        <w:t xml:space="preserve"> </w:t>
      </w:r>
      <w:r w:rsidRPr="00C103FD">
        <w:rPr>
          <w:rFonts w:ascii="Abadi" w:hAnsi="Abadi"/>
          <w:b w:val="0"/>
          <w:bCs w:val="0"/>
          <w:sz w:val="21"/>
          <w:szCs w:val="21"/>
        </w:rPr>
        <w:t>artículo</w:t>
      </w:r>
      <w:r w:rsidRPr="00C103FD">
        <w:rPr>
          <w:rFonts w:ascii="Abadi" w:hAnsi="Abadi"/>
          <w:b w:val="0"/>
          <w:bCs w:val="0"/>
          <w:spacing w:val="25"/>
          <w:sz w:val="21"/>
          <w:szCs w:val="21"/>
        </w:rPr>
        <w:t xml:space="preserve"> </w:t>
      </w:r>
      <w:r w:rsidRPr="00C103FD">
        <w:rPr>
          <w:rFonts w:ascii="Abadi" w:hAnsi="Abadi"/>
          <w:b w:val="0"/>
          <w:bCs w:val="0"/>
          <w:sz w:val="21"/>
          <w:szCs w:val="21"/>
        </w:rPr>
        <w:t>once</w:t>
      </w:r>
      <w:r w:rsidRPr="00C103FD">
        <w:rPr>
          <w:rFonts w:ascii="Abadi" w:hAnsi="Abadi"/>
          <w:b w:val="0"/>
          <w:bCs w:val="0"/>
          <w:spacing w:val="24"/>
          <w:sz w:val="21"/>
          <w:szCs w:val="21"/>
        </w:rPr>
        <w:t xml:space="preserve"> </w:t>
      </w:r>
      <w:r w:rsidRPr="00C103FD">
        <w:rPr>
          <w:rFonts w:ascii="Abadi" w:hAnsi="Abadi"/>
          <w:b w:val="0"/>
          <w:bCs w:val="0"/>
          <w:sz w:val="21"/>
          <w:szCs w:val="21"/>
        </w:rPr>
        <w:t>y</w:t>
      </w:r>
      <w:r w:rsidRPr="00C103FD">
        <w:rPr>
          <w:rFonts w:ascii="Abadi" w:hAnsi="Abadi"/>
          <w:b w:val="0"/>
          <w:bCs w:val="0"/>
          <w:spacing w:val="22"/>
          <w:sz w:val="21"/>
          <w:szCs w:val="21"/>
        </w:rPr>
        <w:t xml:space="preserve"> </w:t>
      </w:r>
      <w:r w:rsidRPr="00C103FD">
        <w:rPr>
          <w:rFonts w:ascii="Abadi" w:hAnsi="Abadi"/>
          <w:b w:val="0"/>
          <w:bCs w:val="0"/>
          <w:sz w:val="21"/>
          <w:szCs w:val="21"/>
        </w:rPr>
        <w:t>se</w:t>
      </w:r>
      <w:r w:rsidRPr="00C103FD">
        <w:rPr>
          <w:rFonts w:ascii="Abadi" w:hAnsi="Abadi"/>
          <w:b w:val="0"/>
          <w:bCs w:val="0"/>
          <w:spacing w:val="23"/>
          <w:sz w:val="21"/>
          <w:szCs w:val="21"/>
        </w:rPr>
        <w:t xml:space="preserve"> </w:t>
      </w:r>
      <w:r w:rsidRPr="00C103FD">
        <w:rPr>
          <w:rFonts w:ascii="Abadi" w:hAnsi="Abadi"/>
          <w:b w:val="0"/>
          <w:bCs w:val="0"/>
          <w:sz w:val="21"/>
          <w:szCs w:val="21"/>
        </w:rPr>
        <w:t>adiciona</w:t>
      </w:r>
      <w:r w:rsidRPr="00C103FD">
        <w:rPr>
          <w:rFonts w:ascii="Abadi" w:hAnsi="Abadi"/>
          <w:b w:val="0"/>
          <w:bCs w:val="0"/>
          <w:spacing w:val="23"/>
          <w:sz w:val="21"/>
          <w:szCs w:val="21"/>
        </w:rPr>
        <w:t xml:space="preserve"> </w:t>
      </w:r>
      <w:r w:rsidRPr="00C103FD">
        <w:rPr>
          <w:rFonts w:ascii="Abadi" w:hAnsi="Abadi"/>
          <w:b w:val="0"/>
          <w:bCs w:val="0"/>
          <w:sz w:val="21"/>
          <w:szCs w:val="21"/>
        </w:rPr>
        <w:t>un</w:t>
      </w:r>
      <w:r w:rsidRPr="00C103FD">
        <w:rPr>
          <w:rFonts w:ascii="Abadi" w:hAnsi="Abadi"/>
          <w:b w:val="0"/>
          <w:bCs w:val="0"/>
          <w:spacing w:val="24"/>
          <w:sz w:val="21"/>
          <w:szCs w:val="21"/>
        </w:rPr>
        <w:t xml:space="preserve"> </w:t>
      </w:r>
      <w:r w:rsidRPr="00C103FD">
        <w:rPr>
          <w:rFonts w:ascii="Abadi" w:hAnsi="Abadi"/>
          <w:b w:val="0"/>
          <w:bCs w:val="0"/>
          <w:sz w:val="21"/>
          <w:szCs w:val="21"/>
        </w:rPr>
        <w:t>Capítulo</w:t>
      </w:r>
      <w:r w:rsidRPr="00C103FD">
        <w:rPr>
          <w:rFonts w:ascii="Abadi" w:hAnsi="Abadi"/>
          <w:b w:val="0"/>
          <w:bCs w:val="0"/>
          <w:spacing w:val="29"/>
          <w:sz w:val="21"/>
          <w:szCs w:val="21"/>
        </w:rPr>
        <w:t xml:space="preserve"> </w:t>
      </w:r>
      <w:r w:rsidRPr="00C103FD">
        <w:rPr>
          <w:rFonts w:ascii="Abadi" w:hAnsi="Abadi"/>
          <w:b w:val="0"/>
          <w:bCs w:val="0"/>
          <w:sz w:val="21"/>
          <w:szCs w:val="21"/>
        </w:rPr>
        <w:t>Décimo</w:t>
      </w:r>
      <w:r w:rsidRPr="00C103FD">
        <w:rPr>
          <w:rFonts w:ascii="Abadi" w:hAnsi="Abadi"/>
          <w:b w:val="0"/>
          <w:bCs w:val="0"/>
          <w:spacing w:val="25"/>
          <w:sz w:val="21"/>
          <w:szCs w:val="21"/>
        </w:rPr>
        <w:t xml:space="preserve"> </w:t>
      </w:r>
      <w:r w:rsidRPr="00C103FD">
        <w:rPr>
          <w:rFonts w:ascii="Abadi" w:hAnsi="Abadi"/>
          <w:b w:val="0"/>
          <w:bCs w:val="0"/>
          <w:sz w:val="21"/>
          <w:szCs w:val="21"/>
        </w:rPr>
        <w:t>al</w:t>
      </w:r>
      <w:r w:rsidRPr="00C103FD">
        <w:rPr>
          <w:rFonts w:ascii="Abadi" w:hAnsi="Abadi"/>
          <w:b w:val="0"/>
          <w:bCs w:val="0"/>
          <w:spacing w:val="23"/>
          <w:sz w:val="21"/>
          <w:szCs w:val="21"/>
        </w:rPr>
        <w:t xml:space="preserve"> </w:t>
      </w:r>
      <w:r w:rsidRPr="00C103FD">
        <w:rPr>
          <w:rFonts w:ascii="Abadi" w:hAnsi="Abadi"/>
          <w:b w:val="0"/>
          <w:bCs w:val="0"/>
          <w:sz w:val="21"/>
          <w:szCs w:val="21"/>
        </w:rPr>
        <w:t>Título</w:t>
      </w:r>
      <w:r w:rsidRPr="00C103FD">
        <w:rPr>
          <w:rFonts w:ascii="Abadi" w:hAnsi="Abadi"/>
          <w:b w:val="0"/>
          <w:bCs w:val="0"/>
          <w:spacing w:val="24"/>
          <w:sz w:val="21"/>
          <w:szCs w:val="21"/>
        </w:rPr>
        <w:t xml:space="preserve"> </w:t>
      </w:r>
      <w:r w:rsidRPr="00C103FD">
        <w:rPr>
          <w:rFonts w:ascii="Abadi" w:hAnsi="Abadi"/>
          <w:b w:val="0"/>
          <w:bCs w:val="0"/>
          <w:sz w:val="21"/>
          <w:szCs w:val="21"/>
        </w:rPr>
        <w:t>Primero,</w:t>
      </w:r>
      <w:r w:rsidRPr="00C103FD">
        <w:rPr>
          <w:rFonts w:ascii="Abadi" w:hAnsi="Abadi"/>
          <w:b w:val="0"/>
          <w:bCs w:val="0"/>
          <w:spacing w:val="22"/>
          <w:sz w:val="21"/>
          <w:szCs w:val="21"/>
        </w:rPr>
        <w:t xml:space="preserve"> </w:t>
      </w:r>
      <w:r w:rsidRPr="00C103FD">
        <w:rPr>
          <w:rFonts w:ascii="Abadi" w:hAnsi="Abadi"/>
          <w:b w:val="0"/>
          <w:bCs w:val="0"/>
          <w:sz w:val="21"/>
          <w:szCs w:val="21"/>
        </w:rPr>
        <w:t>Sección</w:t>
      </w:r>
      <w:r w:rsidRPr="00C103FD">
        <w:rPr>
          <w:rFonts w:ascii="Abadi" w:hAnsi="Abadi"/>
          <w:b w:val="0"/>
          <w:bCs w:val="0"/>
          <w:spacing w:val="24"/>
          <w:sz w:val="21"/>
          <w:szCs w:val="21"/>
        </w:rPr>
        <w:t xml:space="preserve"> </w:t>
      </w:r>
      <w:r w:rsidRPr="00C103FD">
        <w:rPr>
          <w:rFonts w:ascii="Abadi" w:hAnsi="Abadi"/>
          <w:b w:val="0"/>
          <w:bCs w:val="0"/>
          <w:sz w:val="21"/>
          <w:szCs w:val="21"/>
        </w:rPr>
        <w:t>Primera</w:t>
      </w:r>
      <w:r w:rsidRPr="00C103FD">
        <w:rPr>
          <w:rFonts w:ascii="Abadi" w:hAnsi="Abadi"/>
          <w:b w:val="0"/>
          <w:bCs w:val="0"/>
          <w:spacing w:val="23"/>
          <w:sz w:val="21"/>
          <w:szCs w:val="21"/>
        </w:rPr>
        <w:t xml:space="preserve"> </w:t>
      </w:r>
      <w:r w:rsidRPr="00C103FD">
        <w:rPr>
          <w:rFonts w:ascii="Abadi" w:hAnsi="Abadi"/>
          <w:b w:val="0"/>
          <w:bCs w:val="0"/>
          <w:sz w:val="21"/>
          <w:szCs w:val="21"/>
        </w:rPr>
        <w:t>del</w:t>
      </w:r>
      <w:r w:rsidRPr="00C103FD">
        <w:rPr>
          <w:rFonts w:ascii="Abadi" w:hAnsi="Abadi"/>
          <w:b w:val="0"/>
          <w:bCs w:val="0"/>
          <w:spacing w:val="24"/>
          <w:sz w:val="21"/>
          <w:szCs w:val="21"/>
        </w:rPr>
        <w:t xml:space="preserve"> </w:t>
      </w:r>
      <w:r w:rsidRPr="00C103FD">
        <w:rPr>
          <w:rFonts w:ascii="Abadi" w:hAnsi="Abadi"/>
          <w:b w:val="0"/>
          <w:bCs w:val="0"/>
          <w:sz w:val="21"/>
          <w:szCs w:val="21"/>
        </w:rPr>
        <w:t>Libro Segundo,</w:t>
      </w:r>
      <w:r w:rsidRPr="00C103FD">
        <w:rPr>
          <w:rFonts w:ascii="Abadi" w:hAnsi="Abadi"/>
          <w:b w:val="0"/>
          <w:bCs w:val="0"/>
          <w:spacing w:val="-4"/>
          <w:sz w:val="21"/>
          <w:szCs w:val="21"/>
        </w:rPr>
        <w:t xml:space="preserve"> </w:t>
      </w:r>
      <w:r w:rsidRPr="00C103FD">
        <w:rPr>
          <w:rFonts w:ascii="Abadi" w:hAnsi="Abadi"/>
          <w:b w:val="0"/>
          <w:bCs w:val="0"/>
          <w:sz w:val="21"/>
          <w:szCs w:val="21"/>
        </w:rPr>
        <w:t>con</w:t>
      </w:r>
      <w:r w:rsidRPr="00C103FD">
        <w:rPr>
          <w:rFonts w:ascii="Abadi" w:hAnsi="Abadi"/>
          <w:b w:val="0"/>
          <w:bCs w:val="0"/>
          <w:spacing w:val="-2"/>
          <w:sz w:val="21"/>
          <w:szCs w:val="21"/>
        </w:rPr>
        <w:t xml:space="preserve"> </w:t>
      </w:r>
      <w:r w:rsidRPr="00C103FD">
        <w:rPr>
          <w:rFonts w:ascii="Abadi" w:hAnsi="Abadi"/>
          <w:b w:val="0"/>
          <w:bCs w:val="0"/>
          <w:sz w:val="21"/>
          <w:szCs w:val="21"/>
        </w:rPr>
        <w:t>un</w:t>
      </w:r>
      <w:r w:rsidRPr="00C103FD">
        <w:rPr>
          <w:rFonts w:ascii="Abadi" w:hAnsi="Abadi"/>
          <w:b w:val="0"/>
          <w:bCs w:val="0"/>
          <w:spacing w:val="-2"/>
          <w:sz w:val="21"/>
          <w:szCs w:val="21"/>
        </w:rPr>
        <w:t xml:space="preserve"> </w:t>
      </w:r>
      <w:r w:rsidRPr="00C103FD">
        <w:rPr>
          <w:rFonts w:ascii="Abadi" w:hAnsi="Abadi"/>
          <w:b w:val="0"/>
          <w:bCs w:val="0"/>
          <w:sz w:val="21"/>
          <w:szCs w:val="21"/>
        </w:rPr>
        <w:t>artículo ciento</w:t>
      </w:r>
      <w:r w:rsidRPr="00C103FD">
        <w:rPr>
          <w:rFonts w:ascii="Abadi" w:hAnsi="Abadi"/>
          <w:b w:val="0"/>
          <w:bCs w:val="0"/>
          <w:spacing w:val="-2"/>
          <w:sz w:val="21"/>
          <w:szCs w:val="21"/>
        </w:rPr>
        <w:t xml:space="preserve"> </w:t>
      </w:r>
      <w:r w:rsidRPr="00C103FD">
        <w:rPr>
          <w:rFonts w:ascii="Abadi" w:hAnsi="Abadi"/>
          <w:b w:val="0"/>
          <w:bCs w:val="0"/>
          <w:sz w:val="21"/>
          <w:szCs w:val="21"/>
        </w:rPr>
        <w:t>sesenta</w:t>
      </w:r>
      <w:r w:rsidRPr="00C103FD">
        <w:rPr>
          <w:rFonts w:ascii="Abadi" w:hAnsi="Abadi"/>
          <w:b w:val="0"/>
          <w:bCs w:val="0"/>
          <w:spacing w:val="-3"/>
          <w:sz w:val="21"/>
          <w:szCs w:val="21"/>
        </w:rPr>
        <w:t xml:space="preserve"> </w:t>
      </w:r>
      <w:r w:rsidRPr="00C103FD">
        <w:rPr>
          <w:rFonts w:ascii="Abadi" w:hAnsi="Abadi"/>
          <w:b w:val="0"/>
          <w:bCs w:val="0"/>
          <w:sz w:val="21"/>
          <w:szCs w:val="21"/>
        </w:rPr>
        <w:t>y</w:t>
      </w:r>
      <w:r w:rsidRPr="00C103FD">
        <w:rPr>
          <w:rFonts w:ascii="Abadi" w:hAnsi="Abadi"/>
          <w:b w:val="0"/>
          <w:bCs w:val="0"/>
          <w:spacing w:val="-4"/>
          <w:sz w:val="21"/>
          <w:szCs w:val="21"/>
        </w:rPr>
        <w:t xml:space="preserve"> </w:t>
      </w:r>
      <w:r w:rsidRPr="00C103FD">
        <w:rPr>
          <w:rFonts w:ascii="Abadi" w:hAnsi="Abadi"/>
          <w:b w:val="0"/>
          <w:bCs w:val="0"/>
          <w:sz w:val="21"/>
          <w:szCs w:val="21"/>
        </w:rPr>
        <w:t>ocho-a</w:t>
      </w:r>
      <w:r w:rsidRPr="00C103FD">
        <w:rPr>
          <w:rFonts w:ascii="Abadi" w:hAnsi="Abadi"/>
          <w:b w:val="0"/>
          <w:bCs w:val="0"/>
          <w:spacing w:val="-3"/>
          <w:sz w:val="21"/>
          <w:szCs w:val="21"/>
        </w:rPr>
        <w:t xml:space="preserve"> </w:t>
      </w:r>
      <w:r w:rsidRPr="00C103FD">
        <w:rPr>
          <w:rFonts w:ascii="Abadi" w:hAnsi="Abadi"/>
          <w:b w:val="0"/>
          <w:bCs w:val="0"/>
          <w:sz w:val="21"/>
          <w:szCs w:val="21"/>
        </w:rPr>
        <w:t>al</w:t>
      </w:r>
      <w:r w:rsidRPr="00C103FD">
        <w:rPr>
          <w:rFonts w:ascii="Abadi" w:hAnsi="Abadi"/>
          <w:b w:val="0"/>
          <w:bCs w:val="0"/>
          <w:spacing w:val="-1"/>
          <w:sz w:val="21"/>
          <w:szCs w:val="21"/>
        </w:rPr>
        <w:t xml:space="preserve"> </w:t>
      </w:r>
      <w:r w:rsidRPr="00C103FD">
        <w:rPr>
          <w:rFonts w:ascii="Abadi" w:hAnsi="Abadi"/>
          <w:b w:val="0"/>
          <w:bCs w:val="0"/>
          <w:sz w:val="21"/>
          <w:szCs w:val="21"/>
        </w:rPr>
        <w:t>Código</w:t>
      </w:r>
      <w:r w:rsidRPr="00C103FD">
        <w:rPr>
          <w:rFonts w:ascii="Abadi" w:hAnsi="Abadi"/>
          <w:b w:val="0"/>
          <w:bCs w:val="0"/>
          <w:spacing w:val="-2"/>
          <w:sz w:val="21"/>
          <w:szCs w:val="21"/>
        </w:rPr>
        <w:t xml:space="preserve"> </w:t>
      </w:r>
      <w:r w:rsidRPr="00C103FD">
        <w:rPr>
          <w:rFonts w:ascii="Abadi" w:hAnsi="Abadi"/>
          <w:b w:val="0"/>
          <w:bCs w:val="0"/>
          <w:sz w:val="21"/>
          <w:szCs w:val="21"/>
        </w:rPr>
        <w:t>Penal</w:t>
      </w:r>
      <w:r w:rsidRPr="00C103FD">
        <w:rPr>
          <w:rFonts w:ascii="Abadi" w:hAnsi="Abadi"/>
          <w:b w:val="0"/>
          <w:bCs w:val="0"/>
          <w:spacing w:val="-3"/>
          <w:sz w:val="21"/>
          <w:szCs w:val="21"/>
        </w:rPr>
        <w:t xml:space="preserve"> </w:t>
      </w:r>
      <w:r w:rsidRPr="00C103FD">
        <w:rPr>
          <w:rFonts w:ascii="Abadi" w:hAnsi="Abadi"/>
          <w:b w:val="0"/>
          <w:bCs w:val="0"/>
          <w:sz w:val="21"/>
          <w:szCs w:val="21"/>
        </w:rPr>
        <w:t>del</w:t>
      </w:r>
      <w:r w:rsidRPr="00C103FD">
        <w:rPr>
          <w:rFonts w:ascii="Abadi" w:hAnsi="Abadi"/>
          <w:b w:val="0"/>
          <w:bCs w:val="0"/>
          <w:spacing w:val="-2"/>
          <w:sz w:val="21"/>
          <w:szCs w:val="21"/>
        </w:rPr>
        <w:t xml:space="preserve"> </w:t>
      </w:r>
      <w:r w:rsidRPr="00C103FD">
        <w:rPr>
          <w:rFonts w:ascii="Abadi" w:hAnsi="Abadi"/>
          <w:b w:val="0"/>
          <w:bCs w:val="0"/>
          <w:sz w:val="21"/>
          <w:szCs w:val="21"/>
        </w:rPr>
        <w:t>Estado</w:t>
      </w:r>
      <w:r w:rsidRPr="00C103FD">
        <w:rPr>
          <w:rFonts w:ascii="Abadi" w:hAnsi="Abadi"/>
          <w:b w:val="0"/>
          <w:bCs w:val="0"/>
          <w:spacing w:val="-2"/>
          <w:sz w:val="21"/>
          <w:szCs w:val="21"/>
        </w:rPr>
        <w:t xml:space="preserve"> </w:t>
      </w:r>
      <w:r w:rsidRPr="00C103FD">
        <w:rPr>
          <w:rFonts w:ascii="Abadi" w:hAnsi="Abadi"/>
          <w:b w:val="0"/>
          <w:bCs w:val="0"/>
          <w:sz w:val="21"/>
          <w:szCs w:val="21"/>
        </w:rPr>
        <w:t>de</w:t>
      </w:r>
      <w:r w:rsidRPr="00C103FD">
        <w:rPr>
          <w:rFonts w:ascii="Abadi" w:hAnsi="Abadi"/>
          <w:b w:val="0"/>
          <w:bCs w:val="0"/>
          <w:spacing w:val="-3"/>
          <w:sz w:val="21"/>
          <w:szCs w:val="21"/>
        </w:rPr>
        <w:t xml:space="preserve"> </w:t>
      </w:r>
      <w:r w:rsidRPr="00C103FD">
        <w:rPr>
          <w:rFonts w:ascii="Abadi" w:hAnsi="Abadi"/>
          <w:b w:val="0"/>
          <w:bCs w:val="0"/>
          <w:sz w:val="21"/>
          <w:szCs w:val="21"/>
        </w:rPr>
        <w:t>Guanajuato (ELD 580/LXV-I).</w:t>
      </w:r>
      <w:r w:rsidRPr="00C103FD">
        <w:rPr>
          <w:rFonts w:ascii="Abadi" w:hAnsi="Abadi"/>
          <w:b w:val="0"/>
          <w:bCs w:val="0"/>
          <w:spacing w:val="-3"/>
          <w:sz w:val="21"/>
          <w:szCs w:val="21"/>
        </w:rPr>
        <w:t xml:space="preserve"> </w:t>
      </w:r>
      <w:r w:rsidRPr="00C103FD">
        <w:rPr>
          <w:rFonts w:ascii="Abadi" w:hAnsi="Abadi"/>
          <w:b w:val="0"/>
          <w:bCs w:val="0"/>
          <w:sz w:val="21"/>
          <w:szCs w:val="21"/>
        </w:rPr>
        <w:t>Agotada</w:t>
      </w:r>
      <w:r w:rsidRPr="00C103FD">
        <w:rPr>
          <w:rFonts w:ascii="Abadi" w:hAnsi="Abadi"/>
          <w:b w:val="0"/>
          <w:bCs w:val="0"/>
          <w:spacing w:val="-2"/>
          <w:sz w:val="21"/>
          <w:szCs w:val="21"/>
        </w:rPr>
        <w:t xml:space="preserve"> </w:t>
      </w:r>
      <w:r w:rsidRPr="00C103FD">
        <w:rPr>
          <w:rFonts w:ascii="Abadi" w:hAnsi="Abadi"/>
          <w:b w:val="0"/>
          <w:bCs w:val="0"/>
          <w:sz w:val="21"/>
          <w:szCs w:val="21"/>
        </w:rPr>
        <w:t>la</w:t>
      </w:r>
      <w:r w:rsidRPr="00C103FD">
        <w:rPr>
          <w:rFonts w:ascii="Abadi" w:hAnsi="Abadi"/>
          <w:b w:val="0"/>
          <w:bCs w:val="0"/>
          <w:spacing w:val="-4"/>
          <w:sz w:val="21"/>
          <w:szCs w:val="21"/>
        </w:rPr>
        <w:t xml:space="preserve"> </w:t>
      </w:r>
      <w:r w:rsidRPr="00C103FD">
        <w:rPr>
          <w:rFonts w:ascii="Abadi" w:hAnsi="Abadi"/>
          <w:b w:val="0"/>
          <w:bCs w:val="0"/>
          <w:sz w:val="21"/>
          <w:szCs w:val="21"/>
        </w:rPr>
        <w:t>lectura,</w:t>
      </w:r>
      <w:r w:rsidRPr="00C103FD">
        <w:rPr>
          <w:rFonts w:ascii="Abadi" w:hAnsi="Abadi"/>
          <w:b w:val="0"/>
          <w:bCs w:val="0"/>
          <w:spacing w:val="-3"/>
          <w:sz w:val="21"/>
          <w:szCs w:val="21"/>
        </w:rPr>
        <w:t xml:space="preserve"> </w:t>
      </w:r>
      <w:r w:rsidRPr="00C103FD">
        <w:rPr>
          <w:rFonts w:ascii="Abadi" w:hAnsi="Abadi"/>
          <w:b w:val="0"/>
          <w:bCs w:val="0"/>
          <w:sz w:val="21"/>
          <w:szCs w:val="21"/>
        </w:rPr>
        <w:t>la</w:t>
      </w:r>
      <w:r w:rsidRPr="00C103FD">
        <w:rPr>
          <w:rFonts w:ascii="Abadi" w:hAnsi="Abadi"/>
          <w:b w:val="0"/>
          <w:bCs w:val="0"/>
          <w:spacing w:val="-4"/>
          <w:sz w:val="21"/>
          <w:szCs w:val="21"/>
        </w:rPr>
        <w:t xml:space="preserve"> </w:t>
      </w:r>
      <w:r w:rsidRPr="00C103FD">
        <w:rPr>
          <w:rFonts w:ascii="Abadi" w:hAnsi="Abadi"/>
          <w:b w:val="0"/>
          <w:bCs w:val="0"/>
          <w:sz w:val="21"/>
          <w:szCs w:val="21"/>
        </w:rPr>
        <w:t>presidencia</w:t>
      </w:r>
      <w:r w:rsidRPr="00C103FD">
        <w:rPr>
          <w:rFonts w:ascii="Abadi" w:hAnsi="Abadi"/>
          <w:b w:val="0"/>
          <w:bCs w:val="0"/>
          <w:spacing w:val="-2"/>
          <w:sz w:val="21"/>
          <w:szCs w:val="21"/>
        </w:rPr>
        <w:t xml:space="preserve"> </w:t>
      </w:r>
      <w:r w:rsidRPr="00C103FD">
        <w:rPr>
          <w:rFonts w:ascii="Abadi" w:hAnsi="Abadi"/>
          <w:b w:val="0"/>
          <w:bCs w:val="0"/>
          <w:sz w:val="21"/>
          <w:szCs w:val="21"/>
        </w:rPr>
        <w:t>turnó</w:t>
      </w:r>
      <w:r w:rsidRPr="00C103FD">
        <w:rPr>
          <w:rFonts w:ascii="Abadi" w:hAnsi="Abadi"/>
          <w:b w:val="0"/>
          <w:bCs w:val="0"/>
          <w:spacing w:val="-1"/>
          <w:sz w:val="21"/>
          <w:szCs w:val="21"/>
        </w:rPr>
        <w:t xml:space="preserve"> </w:t>
      </w:r>
      <w:r w:rsidRPr="00C103FD">
        <w:rPr>
          <w:rFonts w:ascii="Abadi" w:hAnsi="Abadi"/>
          <w:b w:val="0"/>
          <w:bCs w:val="0"/>
          <w:sz w:val="21"/>
          <w:szCs w:val="21"/>
        </w:rPr>
        <w:t>la</w:t>
      </w:r>
      <w:r w:rsidRPr="00C103FD">
        <w:rPr>
          <w:rFonts w:ascii="Abadi" w:hAnsi="Abadi"/>
          <w:b w:val="0"/>
          <w:bCs w:val="0"/>
          <w:spacing w:val="-2"/>
          <w:sz w:val="21"/>
          <w:szCs w:val="21"/>
        </w:rPr>
        <w:t xml:space="preserve"> </w:t>
      </w:r>
      <w:r w:rsidRPr="00C103FD">
        <w:rPr>
          <w:rFonts w:ascii="Abadi" w:hAnsi="Abadi"/>
          <w:b w:val="0"/>
          <w:bCs w:val="0"/>
          <w:sz w:val="21"/>
          <w:szCs w:val="21"/>
        </w:rPr>
        <w:t>iniciativa</w:t>
      </w:r>
      <w:r w:rsidRPr="00C103FD">
        <w:rPr>
          <w:rFonts w:ascii="Abadi" w:hAnsi="Abadi"/>
          <w:b w:val="0"/>
          <w:bCs w:val="0"/>
          <w:spacing w:val="-2"/>
          <w:sz w:val="21"/>
          <w:szCs w:val="21"/>
        </w:rPr>
        <w:t xml:space="preserve"> </w:t>
      </w:r>
      <w:r w:rsidRPr="00C103FD">
        <w:rPr>
          <w:rFonts w:ascii="Abadi" w:hAnsi="Abadi"/>
          <w:b w:val="0"/>
          <w:bCs w:val="0"/>
          <w:sz w:val="21"/>
          <w:szCs w:val="21"/>
        </w:rPr>
        <w:t>a</w:t>
      </w:r>
      <w:r w:rsidRPr="00C103FD">
        <w:rPr>
          <w:rFonts w:ascii="Abadi" w:hAnsi="Abadi"/>
          <w:b w:val="0"/>
          <w:bCs w:val="0"/>
          <w:spacing w:val="-2"/>
          <w:sz w:val="21"/>
          <w:szCs w:val="21"/>
        </w:rPr>
        <w:t xml:space="preserve"> </w:t>
      </w:r>
      <w:r w:rsidRPr="00C103FD">
        <w:rPr>
          <w:rFonts w:ascii="Abadi" w:hAnsi="Abadi"/>
          <w:b w:val="0"/>
          <w:bCs w:val="0"/>
          <w:sz w:val="21"/>
          <w:szCs w:val="21"/>
        </w:rPr>
        <w:t>la</w:t>
      </w:r>
      <w:r w:rsidRPr="00C103FD">
        <w:rPr>
          <w:rFonts w:ascii="Abadi" w:hAnsi="Abadi"/>
          <w:b w:val="0"/>
          <w:bCs w:val="0"/>
          <w:spacing w:val="-2"/>
          <w:sz w:val="21"/>
          <w:szCs w:val="21"/>
        </w:rPr>
        <w:t xml:space="preserve"> </w:t>
      </w:r>
      <w:r w:rsidRPr="00C103FD">
        <w:rPr>
          <w:rFonts w:ascii="Abadi" w:hAnsi="Abadi"/>
          <w:b w:val="0"/>
          <w:bCs w:val="0"/>
          <w:sz w:val="21"/>
          <w:szCs w:val="21"/>
        </w:rPr>
        <w:t>Comisión</w:t>
      </w:r>
      <w:r w:rsidRPr="00C103FD">
        <w:rPr>
          <w:rFonts w:ascii="Abadi" w:hAnsi="Abadi"/>
          <w:b w:val="0"/>
          <w:bCs w:val="0"/>
          <w:spacing w:val="-1"/>
          <w:sz w:val="21"/>
          <w:szCs w:val="21"/>
        </w:rPr>
        <w:t xml:space="preserve"> </w:t>
      </w:r>
      <w:r w:rsidRPr="00C103FD">
        <w:rPr>
          <w:rFonts w:ascii="Abadi" w:hAnsi="Abadi"/>
          <w:b w:val="0"/>
          <w:bCs w:val="0"/>
          <w:sz w:val="21"/>
          <w:szCs w:val="21"/>
        </w:rPr>
        <w:t>de Justicia</w:t>
      </w:r>
      <w:r w:rsidRPr="00C103FD">
        <w:rPr>
          <w:rFonts w:ascii="Abadi" w:hAnsi="Abadi"/>
          <w:b w:val="0"/>
          <w:bCs w:val="0"/>
          <w:spacing w:val="-2"/>
          <w:sz w:val="21"/>
          <w:szCs w:val="21"/>
        </w:rPr>
        <w:t xml:space="preserve"> </w:t>
      </w:r>
      <w:r w:rsidRPr="00C103FD">
        <w:rPr>
          <w:rFonts w:ascii="Abadi" w:hAnsi="Abadi"/>
          <w:b w:val="0"/>
          <w:bCs w:val="0"/>
          <w:sz w:val="21"/>
          <w:szCs w:val="21"/>
        </w:rPr>
        <w:t>para</w:t>
      </w:r>
      <w:r w:rsidRPr="00C103FD">
        <w:rPr>
          <w:rFonts w:ascii="Abadi" w:hAnsi="Abadi"/>
          <w:b w:val="0"/>
          <w:bCs w:val="0"/>
          <w:spacing w:val="-2"/>
          <w:sz w:val="21"/>
          <w:szCs w:val="21"/>
        </w:rPr>
        <w:t xml:space="preserve"> </w:t>
      </w:r>
      <w:r w:rsidRPr="00C103FD">
        <w:rPr>
          <w:rFonts w:ascii="Abadi" w:hAnsi="Abadi"/>
          <w:b w:val="0"/>
          <w:bCs w:val="0"/>
          <w:sz w:val="21"/>
          <w:szCs w:val="21"/>
        </w:rPr>
        <w:t>su estudio</w:t>
      </w:r>
      <w:r w:rsidRPr="00C103FD">
        <w:rPr>
          <w:rFonts w:ascii="Abadi" w:hAnsi="Abadi"/>
          <w:b w:val="0"/>
          <w:bCs w:val="0"/>
          <w:spacing w:val="34"/>
          <w:sz w:val="21"/>
          <w:szCs w:val="21"/>
        </w:rPr>
        <w:t xml:space="preserve"> </w:t>
      </w:r>
      <w:r w:rsidRPr="00C103FD">
        <w:rPr>
          <w:rFonts w:ascii="Abadi" w:hAnsi="Abadi"/>
          <w:b w:val="0"/>
          <w:bCs w:val="0"/>
          <w:sz w:val="21"/>
          <w:szCs w:val="21"/>
        </w:rPr>
        <w:t>y</w:t>
      </w:r>
      <w:r w:rsidRPr="00C103FD">
        <w:rPr>
          <w:rFonts w:ascii="Abadi" w:hAnsi="Abadi"/>
          <w:b w:val="0"/>
          <w:bCs w:val="0"/>
          <w:spacing w:val="32"/>
          <w:sz w:val="21"/>
          <w:szCs w:val="21"/>
        </w:rPr>
        <w:t xml:space="preserve"> </w:t>
      </w:r>
      <w:r w:rsidRPr="00C103FD">
        <w:rPr>
          <w:rFonts w:ascii="Abadi" w:hAnsi="Abadi"/>
          <w:b w:val="0"/>
          <w:bCs w:val="0"/>
          <w:sz w:val="21"/>
          <w:szCs w:val="21"/>
        </w:rPr>
        <w:t>dictamen,</w:t>
      </w:r>
      <w:r w:rsidRPr="00C103FD">
        <w:rPr>
          <w:rFonts w:ascii="Abadi" w:hAnsi="Abadi"/>
          <w:b w:val="0"/>
          <w:bCs w:val="0"/>
          <w:spacing w:val="33"/>
          <w:sz w:val="21"/>
          <w:szCs w:val="21"/>
        </w:rPr>
        <w:t xml:space="preserve"> </w:t>
      </w:r>
      <w:r w:rsidRPr="00C103FD">
        <w:rPr>
          <w:rFonts w:ascii="Abadi" w:hAnsi="Abadi"/>
          <w:b w:val="0"/>
          <w:bCs w:val="0"/>
          <w:sz w:val="21"/>
          <w:szCs w:val="21"/>
        </w:rPr>
        <w:t>con</w:t>
      </w:r>
      <w:r w:rsidRPr="00C103FD">
        <w:rPr>
          <w:rFonts w:ascii="Abadi" w:hAnsi="Abadi"/>
          <w:b w:val="0"/>
          <w:bCs w:val="0"/>
          <w:spacing w:val="34"/>
          <w:sz w:val="21"/>
          <w:szCs w:val="21"/>
        </w:rPr>
        <w:t xml:space="preserve"> </w:t>
      </w:r>
      <w:r w:rsidRPr="00C103FD">
        <w:rPr>
          <w:rFonts w:ascii="Abadi" w:hAnsi="Abadi"/>
          <w:b w:val="0"/>
          <w:bCs w:val="0"/>
          <w:sz w:val="21"/>
          <w:szCs w:val="21"/>
        </w:rPr>
        <w:t>fundamento</w:t>
      </w:r>
      <w:r w:rsidRPr="00C103FD">
        <w:rPr>
          <w:rFonts w:ascii="Abadi" w:hAnsi="Abadi"/>
          <w:b w:val="0"/>
          <w:bCs w:val="0"/>
          <w:spacing w:val="34"/>
          <w:sz w:val="21"/>
          <w:szCs w:val="21"/>
        </w:rPr>
        <w:t xml:space="preserve"> </w:t>
      </w:r>
      <w:r w:rsidRPr="00C103FD">
        <w:rPr>
          <w:rFonts w:ascii="Abadi" w:hAnsi="Abadi"/>
          <w:b w:val="0"/>
          <w:bCs w:val="0"/>
          <w:sz w:val="21"/>
          <w:szCs w:val="21"/>
        </w:rPr>
        <w:t>en</w:t>
      </w:r>
      <w:r w:rsidRPr="00C103FD">
        <w:rPr>
          <w:rFonts w:ascii="Abadi" w:hAnsi="Abadi"/>
          <w:b w:val="0"/>
          <w:bCs w:val="0"/>
          <w:spacing w:val="34"/>
          <w:sz w:val="21"/>
          <w:szCs w:val="21"/>
        </w:rPr>
        <w:t xml:space="preserve"> </w:t>
      </w:r>
      <w:r w:rsidRPr="00C103FD">
        <w:rPr>
          <w:rFonts w:ascii="Abadi" w:hAnsi="Abadi"/>
          <w:b w:val="0"/>
          <w:bCs w:val="0"/>
          <w:sz w:val="21"/>
          <w:szCs w:val="21"/>
        </w:rPr>
        <w:t>el</w:t>
      </w:r>
      <w:r w:rsidRPr="00C103FD">
        <w:rPr>
          <w:rFonts w:ascii="Abadi" w:hAnsi="Abadi"/>
          <w:b w:val="0"/>
          <w:bCs w:val="0"/>
          <w:spacing w:val="34"/>
          <w:sz w:val="21"/>
          <w:szCs w:val="21"/>
        </w:rPr>
        <w:t xml:space="preserve"> </w:t>
      </w:r>
      <w:r w:rsidRPr="00C103FD">
        <w:rPr>
          <w:rFonts w:ascii="Abadi" w:hAnsi="Abadi"/>
          <w:b w:val="0"/>
          <w:bCs w:val="0"/>
          <w:sz w:val="21"/>
          <w:szCs w:val="21"/>
        </w:rPr>
        <w:t>artículo</w:t>
      </w:r>
      <w:r w:rsidRPr="00C103FD">
        <w:rPr>
          <w:rFonts w:ascii="Abadi" w:hAnsi="Abadi"/>
          <w:b w:val="0"/>
          <w:bCs w:val="0"/>
          <w:spacing w:val="32"/>
          <w:sz w:val="21"/>
          <w:szCs w:val="21"/>
        </w:rPr>
        <w:t xml:space="preserve"> </w:t>
      </w:r>
      <w:r w:rsidRPr="00C103FD">
        <w:rPr>
          <w:rFonts w:ascii="Abadi" w:hAnsi="Abadi"/>
          <w:b w:val="0"/>
          <w:bCs w:val="0"/>
          <w:sz w:val="21"/>
          <w:szCs w:val="21"/>
        </w:rPr>
        <w:t>ciento</w:t>
      </w:r>
      <w:r w:rsidRPr="00C103FD">
        <w:rPr>
          <w:rFonts w:ascii="Abadi" w:hAnsi="Abadi"/>
          <w:b w:val="0"/>
          <w:bCs w:val="0"/>
          <w:spacing w:val="40"/>
          <w:sz w:val="21"/>
          <w:szCs w:val="21"/>
        </w:rPr>
        <w:t xml:space="preserve"> </w:t>
      </w:r>
      <w:r w:rsidRPr="00C103FD">
        <w:rPr>
          <w:rFonts w:ascii="Abadi" w:hAnsi="Abadi"/>
          <w:b w:val="0"/>
          <w:bCs w:val="0"/>
          <w:sz w:val="21"/>
          <w:szCs w:val="21"/>
        </w:rPr>
        <w:t>trece</w:t>
      </w:r>
      <w:r w:rsidRPr="00C103FD">
        <w:rPr>
          <w:rFonts w:ascii="Abadi" w:hAnsi="Abadi"/>
          <w:b w:val="0"/>
          <w:bCs w:val="0"/>
          <w:spacing w:val="34"/>
          <w:sz w:val="21"/>
          <w:szCs w:val="21"/>
        </w:rPr>
        <w:t xml:space="preserve"> </w:t>
      </w:r>
      <w:r w:rsidRPr="00C103FD">
        <w:rPr>
          <w:rFonts w:ascii="Abadi" w:hAnsi="Abadi"/>
          <w:b w:val="0"/>
          <w:bCs w:val="0"/>
          <w:sz w:val="21"/>
          <w:szCs w:val="21"/>
        </w:rPr>
        <w:t>-fracción</w:t>
      </w:r>
      <w:r w:rsidRPr="00C103FD">
        <w:rPr>
          <w:rFonts w:ascii="Abadi" w:hAnsi="Abadi"/>
          <w:b w:val="0"/>
          <w:bCs w:val="0"/>
          <w:spacing w:val="34"/>
          <w:sz w:val="21"/>
          <w:szCs w:val="21"/>
        </w:rPr>
        <w:t xml:space="preserve"> </w:t>
      </w:r>
      <w:r w:rsidRPr="00C103FD">
        <w:rPr>
          <w:rFonts w:ascii="Abadi" w:hAnsi="Abadi"/>
          <w:b w:val="0"/>
          <w:bCs w:val="0"/>
          <w:sz w:val="21"/>
          <w:szCs w:val="21"/>
        </w:rPr>
        <w:t>segunda-</w:t>
      </w:r>
      <w:r w:rsidRPr="00C103FD">
        <w:rPr>
          <w:rFonts w:ascii="Abadi" w:hAnsi="Abadi"/>
          <w:b w:val="0"/>
          <w:bCs w:val="0"/>
          <w:spacing w:val="33"/>
          <w:sz w:val="21"/>
          <w:szCs w:val="21"/>
        </w:rPr>
        <w:t xml:space="preserve"> </w:t>
      </w:r>
      <w:r w:rsidRPr="00C103FD">
        <w:rPr>
          <w:rFonts w:ascii="Abadi" w:hAnsi="Abadi"/>
          <w:b w:val="0"/>
          <w:bCs w:val="0"/>
          <w:sz w:val="21"/>
          <w:szCs w:val="21"/>
        </w:rPr>
        <w:t>de</w:t>
      </w:r>
      <w:r w:rsidRPr="00C103FD">
        <w:rPr>
          <w:rFonts w:ascii="Abadi" w:hAnsi="Abadi"/>
          <w:b w:val="0"/>
          <w:bCs w:val="0"/>
          <w:spacing w:val="34"/>
          <w:sz w:val="21"/>
          <w:szCs w:val="21"/>
        </w:rPr>
        <w:t xml:space="preserve"> </w:t>
      </w:r>
      <w:r w:rsidRPr="00C103FD">
        <w:rPr>
          <w:rFonts w:ascii="Abadi" w:hAnsi="Abadi"/>
          <w:b w:val="0"/>
          <w:bCs w:val="0"/>
          <w:sz w:val="21"/>
          <w:szCs w:val="21"/>
        </w:rPr>
        <w:t>la</w:t>
      </w:r>
      <w:r w:rsidRPr="00C103FD">
        <w:rPr>
          <w:rFonts w:ascii="Abadi" w:hAnsi="Abadi"/>
          <w:b w:val="0"/>
          <w:bCs w:val="0"/>
          <w:spacing w:val="33"/>
          <w:sz w:val="21"/>
          <w:szCs w:val="21"/>
        </w:rPr>
        <w:t xml:space="preserve"> </w:t>
      </w:r>
      <w:r w:rsidRPr="00C103FD">
        <w:rPr>
          <w:rFonts w:ascii="Abadi" w:hAnsi="Abadi"/>
          <w:b w:val="0"/>
          <w:bCs w:val="0"/>
          <w:sz w:val="21"/>
          <w:szCs w:val="21"/>
        </w:rPr>
        <w:t>Ley Orgánica</w:t>
      </w:r>
      <w:r w:rsidRPr="00C103FD">
        <w:rPr>
          <w:rFonts w:ascii="Abadi" w:hAnsi="Abadi"/>
          <w:b w:val="0"/>
          <w:bCs w:val="0"/>
          <w:spacing w:val="-2"/>
          <w:sz w:val="21"/>
          <w:szCs w:val="21"/>
        </w:rPr>
        <w:t xml:space="preserve"> </w:t>
      </w:r>
      <w:r w:rsidRPr="00C103FD">
        <w:rPr>
          <w:rFonts w:ascii="Abadi" w:hAnsi="Abadi"/>
          <w:b w:val="0"/>
          <w:bCs w:val="0"/>
          <w:sz w:val="21"/>
          <w:szCs w:val="21"/>
        </w:rPr>
        <w:t>del Poder</w:t>
      </w:r>
      <w:r w:rsidRPr="00C103FD">
        <w:rPr>
          <w:rFonts w:ascii="Abadi" w:hAnsi="Abadi"/>
          <w:b w:val="0"/>
          <w:bCs w:val="0"/>
          <w:spacing w:val="-1"/>
          <w:sz w:val="21"/>
          <w:szCs w:val="21"/>
        </w:rPr>
        <w:t xml:space="preserve"> </w:t>
      </w:r>
      <w:r w:rsidRPr="00C103FD">
        <w:rPr>
          <w:rFonts w:ascii="Abadi" w:hAnsi="Abadi"/>
          <w:b w:val="0"/>
          <w:bCs w:val="0"/>
          <w:sz w:val="21"/>
          <w:szCs w:val="21"/>
        </w:rPr>
        <w:t>Legislativo del Estado de</w:t>
      </w:r>
      <w:r w:rsidRPr="00C103FD">
        <w:rPr>
          <w:rFonts w:ascii="Abadi" w:hAnsi="Abadi"/>
          <w:b w:val="0"/>
          <w:bCs w:val="0"/>
          <w:spacing w:val="-1"/>
          <w:sz w:val="21"/>
          <w:szCs w:val="21"/>
        </w:rPr>
        <w:t xml:space="preserve"> </w:t>
      </w:r>
      <w:r w:rsidRPr="00C103FD">
        <w:rPr>
          <w:rFonts w:ascii="Abadi" w:hAnsi="Abadi"/>
          <w:b w:val="0"/>
          <w:bCs w:val="0"/>
          <w:sz w:val="21"/>
          <w:szCs w:val="21"/>
        </w:rPr>
        <w:t>Guanajuato.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2"/>
          <w:sz w:val="21"/>
          <w:szCs w:val="21"/>
        </w:rPr>
        <w:t xml:space="preserve"> </w:t>
      </w:r>
      <w:r w:rsidRPr="00C103FD">
        <w:rPr>
          <w:rFonts w:ascii="Abadi" w:hAnsi="Abadi"/>
          <w:b w:val="0"/>
          <w:bCs w:val="0"/>
          <w:sz w:val="21"/>
          <w:szCs w:val="21"/>
        </w:rPr>
        <w:t>- -</w:t>
      </w:r>
      <w:r w:rsidRPr="00C103FD">
        <w:rPr>
          <w:rFonts w:ascii="Abadi" w:hAnsi="Abadi"/>
          <w:b w:val="0"/>
          <w:bCs w:val="0"/>
          <w:spacing w:val="-2"/>
          <w:sz w:val="21"/>
          <w:szCs w:val="21"/>
        </w:rPr>
        <w:t xml:space="preserve"> </w:t>
      </w:r>
      <w:r w:rsidRPr="00C103FD">
        <w:rPr>
          <w:rFonts w:ascii="Abadi" w:hAnsi="Abadi"/>
          <w:b w:val="0"/>
          <w:bCs w:val="0"/>
          <w:sz w:val="21"/>
          <w:szCs w:val="21"/>
        </w:rPr>
        <w:t>-</w:t>
      </w:r>
      <w:r w:rsidRPr="00C103FD">
        <w:rPr>
          <w:rFonts w:ascii="Abadi" w:hAnsi="Abadi"/>
          <w:b w:val="0"/>
          <w:bCs w:val="0"/>
          <w:spacing w:val="-1"/>
          <w:sz w:val="21"/>
          <w:szCs w:val="21"/>
        </w:rPr>
        <w:t xml:space="preserve"> </w:t>
      </w:r>
    </w:p>
    <w:p w14:paraId="4C965527" w14:textId="50F23F77" w:rsidR="00B31A6D" w:rsidRPr="00637A0B" w:rsidRDefault="00B31A6D" w:rsidP="005A600A">
      <w:pPr>
        <w:pStyle w:val="Textoindependiente"/>
        <w:ind w:firstLine="707"/>
        <w:rPr>
          <w:rFonts w:ascii="Abadi" w:hAnsi="Abadi"/>
          <w:sz w:val="21"/>
          <w:szCs w:val="21"/>
        </w:rPr>
      </w:pPr>
      <w:r w:rsidRPr="00C103FD">
        <w:rPr>
          <w:rFonts w:ascii="Abadi" w:hAnsi="Abadi"/>
          <w:b w:val="0"/>
          <w:bCs w:val="0"/>
          <w:sz w:val="21"/>
          <w:szCs w:val="21"/>
        </w:rPr>
        <w:t>A</w:t>
      </w:r>
      <w:r w:rsidRPr="00C103FD">
        <w:rPr>
          <w:rFonts w:ascii="Abadi" w:hAnsi="Abadi"/>
          <w:b w:val="0"/>
          <w:bCs w:val="0"/>
          <w:spacing w:val="40"/>
          <w:sz w:val="21"/>
          <w:szCs w:val="21"/>
        </w:rPr>
        <w:t xml:space="preserve"> </w:t>
      </w:r>
      <w:r w:rsidRPr="00C103FD">
        <w:rPr>
          <w:rFonts w:ascii="Abadi" w:hAnsi="Abadi"/>
          <w:b w:val="0"/>
          <w:bCs w:val="0"/>
          <w:sz w:val="21"/>
          <w:szCs w:val="21"/>
        </w:rPr>
        <w:t>petición</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39"/>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presidencia,</w:t>
      </w:r>
      <w:r w:rsidRPr="00C103FD">
        <w:rPr>
          <w:rFonts w:ascii="Abadi" w:hAnsi="Abadi"/>
          <w:b w:val="0"/>
          <w:bCs w:val="0"/>
          <w:spacing w:val="40"/>
          <w:sz w:val="21"/>
          <w:szCs w:val="21"/>
        </w:rPr>
        <w:t xml:space="preserve"> </w:t>
      </w:r>
      <w:r w:rsidRPr="00C103FD">
        <w:rPr>
          <w:rFonts w:ascii="Abadi" w:hAnsi="Abadi"/>
          <w:b w:val="0"/>
          <w:bCs w:val="0"/>
          <w:sz w:val="21"/>
          <w:szCs w:val="21"/>
        </w:rPr>
        <w:t>el</w:t>
      </w:r>
      <w:r w:rsidRPr="00C103FD">
        <w:rPr>
          <w:rFonts w:ascii="Abadi" w:hAnsi="Abadi"/>
          <w:b w:val="0"/>
          <w:bCs w:val="0"/>
          <w:spacing w:val="40"/>
          <w:sz w:val="21"/>
          <w:szCs w:val="21"/>
        </w:rPr>
        <w:t xml:space="preserve"> </w:t>
      </w:r>
      <w:r w:rsidRPr="00C103FD">
        <w:rPr>
          <w:rFonts w:ascii="Abadi" w:hAnsi="Abadi"/>
          <w:b w:val="0"/>
          <w:bCs w:val="0"/>
          <w:sz w:val="21"/>
          <w:szCs w:val="21"/>
        </w:rPr>
        <w:t>diputado</w:t>
      </w:r>
      <w:r w:rsidRPr="00C103FD">
        <w:rPr>
          <w:rFonts w:ascii="Abadi" w:hAnsi="Abadi"/>
          <w:b w:val="0"/>
          <w:bCs w:val="0"/>
          <w:spacing w:val="40"/>
          <w:sz w:val="21"/>
          <w:szCs w:val="21"/>
        </w:rPr>
        <w:t xml:space="preserve"> </w:t>
      </w:r>
      <w:r w:rsidRPr="00C103FD">
        <w:rPr>
          <w:rFonts w:ascii="Abadi" w:hAnsi="Abadi"/>
          <w:b w:val="0"/>
          <w:bCs w:val="0"/>
          <w:sz w:val="21"/>
          <w:szCs w:val="21"/>
        </w:rPr>
        <w:t>Gustavo</w:t>
      </w:r>
      <w:r w:rsidRPr="00C103FD">
        <w:rPr>
          <w:rFonts w:ascii="Abadi" w:hAnsi="Abadi"/>
          <w:b w:val="0"/>
          <w:bCs w:val="0"/>
          <w:spacing w:val="40"/>
          <w:sz w:val="21"/>
          <w:szCs w:val="21"/>
        </w:rPr>
        <w:t xml:space="preserve"> </w:t>
      </w:r>
      <w:r w:rsidRPr="00C103FD">
        <w:rPr>
          <w:rFonts w:ascii="Abadi" w:hAnsi="Abadi"/>
          <w:b w:val="0"/>
          <w:bCs w:val="0"/>
          <w:sz w:val="21"/>
          <w:szCs w:val="21"/>
        </w:rPr>
        <w:t>Adolfo</w:t>
      </w:r>
      <w:r w:rsidRPr="00C103FD">
        <w:rPr>
          <w:rFonts w:ascii="Abadi" w:hAnsi="Abadi"/>
          <w:b w:val="0"/>
          <w:bCs w:val="0"/>
          <w:spacing w:val="40"/>
          <w:sz w:val="21"/>
          <w:szCs w:val="21"/>
        </w:rPr>
        <w:t xml:space="preserve"> </w:t>
      </w:r>
      <w:r w:rsidRPr="00C103FD">
        <w:rPr>
          <w:rFonts w:ascii="Abadi" w:hAnsi="Abadi"/>
          <w:b w:val="0"/>
          <w:bCs w:val="0"/>
          <w:sz w:val="21"/>
          <w:szCs w:val="21"/>
        </w:rPr>
        <w:t>Alfaro</w:t>
      </w:r>
      <w:r w:rsidRPr="00C103FD">
        <w:rPr>
          <w:rFonts w:ascii="Abadi" w:hAnsi="Abadi"/>
          <w:b w:val="0"/>
          <w:bCs w:val="0"/>
          <w:spacing w:val="40"/>
          <w:sz w:val="21"/>
          <w:szCs w:val="21"/>
        </w:rPr>
        <w:t xml:space="preserve"> </w:t>
      </w:r>
      <w:r w:rsidRPr="00C103FD">
        <w:rPr>
          <w:rFonts w:ascii="Abadi" w:hAnsi="Abadi"/>
          <w:b w:val="0"/>
          <w:bCs w:val="0"/>
          <w:sz w:val="21"/>
          <w:szCs w:val="21"/>
        </w:rPr>
        <w:t>Reyes</w:t>
      </w:r>
      <w:r w:rsidRPr="00C103FD">
        <w:rPr>
          <w:rFonts w:ascii="Abadi" w:hAnsi="Abadi"/>
          <w:b w:val="0"/>
          <w:bCs w:val="0"/>
          <w:spacing w:val="40"/>
          <w:sz w:val="21"/>
          <w:szCs w:val="21"/>
        </w:rPr>
        <w:t xml:space="preserve"> </w:t>
      </w:r>
      <w:r w:rsidRPr="00C103FD">
        <w:rPr>
          <w:rFonts w:ascii="Abadi" w:hAnsi="Abadi"/>
          <w:b w:val="0"/>
          <w:bCs w:val="0"/>
          <w:sz w:val="21"/>
          <w:szCs w:val="21"/>
        </w:rPr>
        <w:t>dio</w:t>
      </w:r>
      <w:r w:rsidRPr="00C103FD">
        <w:rPr>
          <w:rFonts w:ascii="Abadi" w:hAnsi="Abadi"/>
          <w:b w:val="0"/>
          <w:bCs w:val="0"/>
          <w:spacing w:val="40"/>
          <w:sz w:val="21"/>
          <w:szCs w:val="21"/>
        </w:rPr>
        <w:t xml:space="preserve"> </w:t>
      </w:r>
      <w:r w:rsidRPr="00C103FD">
        <w:rPr>
          <w:rFonts w:ascii="Abadi" w:hAnsi="Abadi"/>
          <w:b w:val="0"/>
          <w:bCs w:val="0"/>
          <w:sz w:val="21"/>
          <w:szCs w:val="21"/>
        </w:rPr>
        <w:t>lectura</w:t>
      </w:r>
      <w:r w:rsidRPr="00C103FD">
        <w:rPr>
          <w:rFonts w:ascii="Abadi" w:hAnsi="Abadi"/>
          <w:b w:val="0"/>
          <w:bCs w:val="0"/>
          <w:spacing w:val="40"/>
          <w:sz w:val="21"/>
          <w:szCs w:val="21"/>
        </w:rPr>
        <w:t xml:space="preserve"> </w:t>
      </w:r>
      <w:r w:rsidRPr="00C103FD">
        <w:rPr>
          <w:rFonts w:ascii="Abadi" w:hAnsi="Abadi"/>
          <w:b w:val="0"/>
          <w:bCs w:val="0"/>
          <w:sz w:val="21"/>
          <w:szCs w:val="21"/>
        </w:rPr>
        <w:t>a</w:t>
      </w:r>
      <w:r w:rsidRPr="00C103FD">
        <w:rPr>
          <w:rFonts w:ascii="Abadi" w:hAnsi="Abadi"/>
          <w:b w:val="0"/>
          <w:bCs w:val="0"/>
          <w:spacing w:val="40"/>
          <w:sz w:val="21"/>
          <w:szCs w:val="21"/>
        </w:rPr>
        <w:t xml:space="preserve"> </w:t>
      </w:r>
      <w:r w:rsidRPr="00C103FD">
        <w:rPr>
          <w:rFonts w:ascii="Abadi" w:hAnsi="Abadi"/>
          <w:b w:val="0"/>
          <w:bCs w:val="0"/>
          <w:sz w:val="21"/>
          <w:szCs w:val="21"/>
        </w:rPr>
        <w:t>la exposición de motivos de la iniciativa suscrita por él y diputada y</w:t>
      </w:r>
      <w:r w:rsidRPr="00C103FD">
        <w:rPr>
          <w:rFonts w:ascii="Abadi" w:hAnsi="Abadi"/>
          <w:b w:val="0"/>
          <w:bCs w:val="0"/>
          <w:spacing w:val="-1"/>
          <w:sz w:val="21"/>
          <w:szCs w:val="21"/>
        </w:rPr>
        <w:t xml:space="preserve"> </w:t>
      </w:r>
      <w:r w:rsidRPr="00C103FD">
        <w:rPr>
          <w:rFonts w:ascii="Abadi" w:hAnsi="Abadi"/>
          <w:b w:val="0"/>
          <w:bCs w:val="0"/>
          <w:sz w:val="21"/>
          <w:szCs w:val="21"/>
        </w:rPr>
        <w:t xml:space="preserve">diputado </w:t>
      </w:r>
      <w:r w:rsidRPr="00C103FD">
        <w:rPr>
          <w:rFonts w:ascii="Abadi" w:hAnsi="Abadi"/>
          <w:b w:val="0"/>
          <w:bCs w:val="0"/>
          <w:sz w:val="21"/>
          <w:szCs w:val="21"/>
        </w:rPr>
        <w:lastRenderedPageBreak/>
        <w:t>integrantes del Grupo Parlamentario</w:t>
      </w:r>
      <w:r w:rsidRPr="00C103FD">
        <w:rPr>
          <w:rFonts w:ascii="Abadi" w:hAnsi="Abadi"/>
          <w:b w:val="0"/>
          <w:bCs w:val="0"/>
          <w:spacing w:val="-16"/>
          <w:sz w:val="21"/>
          <w:szCs w:val="21"/>
        </w:rPr>
        <w:t xml:space="preserve"> </w:t>
      </w:r>
      <w:r w:rsidRPr="00C103FD">
        <w:rPr>
          <w:rFonts w:ascii="Abadi" w:hAnsi="Abadi"/>
          <w:b w:val="0"/>
          <w:bCs w:val="0"/>
          <w:sz w:val="21"/>
          <w:szCs w:val="21"/>
        </w:rPr>
        <w:t>del</w:t>
      </w:r>
      <w:r w:rsidRPr="00C103FD">
        <w:rPr>
          <w:rFonts w:ascii="Abadi" w:hAnsi="Abadi"/>
          <w:b w:val="0"/>
          <w:bCs w:val="0"/>
          <w:spacing w:val="-16"/>
          <w:sz w:val="21"/>
          <w:szCs w:val="21"/>
        </w:rPr>
        <w:t xml:space="preserve"> </w:t>
      </w:r>
      <w:r w:rsidRPr="00C103FD">
        <w:rPr>
          <w:rFonts w:ascii="Abadi" w:hAnsi="Abadi"/>
          <w:b w:val="0"/>
          <w:bCs w:val="0"/>
          <w:sz w:val="21"/>
          <w:szCs w:val="21"/>
        </w:rPr>
        <w:t>Partido</w:t>
      </w:r>
      <w:r w:rsidRPr="00C103FD">
        <w:rPr>
          <w:rFonts w:ascii="Abadi" w:hAnsi="Abadi"/>
          <w:b w:val="0"/>
          <w:bCs w:val="0"/>
          <w:spacing w:val="-16"/>
          <w:sz w:val="21"/>
          <w:szCs w:val="21"/>
        </w:rPr>
        <w:t xml:space="preserve"> </w:t>
      </w:r>
      <w:r w:rsidRPr="00C103FD">
        <w:rPr>
          <w:rFonts w:ascii="Abadi" w:hAnsi="Abadi"/>
          <w:b w:val="0"/>
          <w:bCs w:val="0"/>
          <w:sz w:val="21"/>
          <w:szCs w:val="21"/>
        </w:rPr>
        <w:t>Revolucionario</w:t>
      </w:r>
      <w:r w:rsidRPr="00C103FD">
        <w:rPr>
          <w:rFonts w:ascii="Abadi" w:hAnsi="Abadi"/>
          <w:b w:val="0"/>
          <w:bCs w:val="0"/>
          <w:spacing w:val="-16"/>
          <w:sz w:val="21"/>
          <w:szCs w:val="21"/>
        </w:rPr>
        <w:t xml:space="preserve"> </w:t>
      </w:r>
      <w:r w:rsidRPr="00C103FD">
        <w:rPr>
          <w:rFonts w:ascii="Abadi" w:hAnsi="Abadi"/>
          <w:b w:val="0"/>
          <w:bCs w:val="0"/>
          <w:sz w:val="21"/>
          <w:szCs w:val="21"/>
        </w:rPr>
        <w:t>Institucional</w:t>
      </w:r>
      <w:r w:rsidRPr="00C103FD">
        <w:rPr>
          <w:rFonts w:ascii="Abadi" w:hAnsi="Abadi"/>
          <w:b w:val="0"/>
          <w:bCs w:val="0"/>
          <w:spacing w:val="-16"/>
          <w:sz w:val="21"/>
          <w:szCs w:val="21"/>
        </w:rPr>
        <w:t xml:space="preserve"> </w:t>
      </w:r>
      <w:r w:rsidRPr="00C103FD">
        <w:rPr>
          <w:rFonts w:ascii="Abadi" w:hAnsi="Abadi"/>
          <w:b w:val="0"/>
          <w:bCs w:val="0"/>
          <w:sz w:val="21"/>
          <w:szCs w:val="21"/>
        </w:rPr>
        <w:t>a</w:t>
      </w:r>
      <w:r w:rsidRPr="00C103FD">
        <w:rPr>
          <w:rFonts w:ascii="Abadi" w:hAnsi="Abadi"/>
          <w:b w:val="0"/>
          <w:bCs w:val="0"/>
          <w:spacing w:val="-15"/>
          <w:sz w:val="21"/>
          <w:szCs w:val="21"/>
        </w:rPr>
        <w:t xml:space="preserve"> </w:t>
      </w:r>
      <w:r w:rsidRPr="00C103FD">
        <w:rPr>
          <w:rFonts w:ascii="Abadi" w:hAnsi="Abadi"/>
          <w:b w:val="0"/>
          <w:bCs w:val="0"/>
          <w:sz w:val="21"/>
          <w:szCs w:val="21"/>
        </w:rPr>
        <w:t>efecto</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6"/>
          <w:sz w:val="21"/>
          <w:szCs w:val="21"/>
        </w:rPr>
        <w:t xml:space="preserve"> </w:t>
      </w:r>
      <w:r w:rsidRPr="00C103FD">
        <w:rPr>
          <w:rFonts w:ascii="Abadi" w:hAnsi="Abadi"/>
          <w:b w:val="0"/>
          <w:bCs w:val="0"/>
          <w:sz w:val="21"/>
          <w:szCs w:val="21"/>
        </w:rPr>
        <w:t>reformar</w:t>
      </w:r>
      <w:r w:rsidRPr="00C103FD">
        <w:rPr>
          <w:rFonts w:ascii="Abadi" w:hAnsi="Abadi"/>
          <w:b w:val="0"/>
          <w:bCs w:val="0"/>
          <w:spacing w:val="-16"/>
          <w:sz w:val="21"/>
          <w:szCs w:val="21"/>
        </w:rPr>
        <w:t xml:space="preserve"> </w:t>
      </w:r>
      <w:r w:rsidRPr="00C103FD">
        <w:rPr>
          <w:rFonts w:ascii="Abadi" w:hAnsi="Abadi"/>
          <w:b w:val="0"/>
          <w:bCs w:val="0"/>
          <w:sz w:val="21"/>
          <w:szCs w:val="21"/>
        </w:rPr>
        <w:t>los</w:t>
      </w:r>
      <w:r w:rsidRPr="00C103FD">
        <w:rPr>
          <w:rFonts w:ascii="Abadi" w:hAnsi="Abadi"/>
          <w:b w:val="0"/>
          <w:bCs w:val="0"/>
          <w:spacing w:val="-16"/>
          <w:sz w:val="21"/>
          <w:szCs w:val="21"/>
        </w:rPr>
        <w:t xml:space="preserve"> </w:t>
      </w:r>
      <w:r w:rsidRPr="00C103FD">
        <w:rPr>
          <w:rFonts w:ascii="Abadi" w:hAnsi="Abadi"/>
          <w:b w:val="0"/>
          <w:bCs w:val="0"/>
          <w:sz w:val="21"/>
          <w:szCs w:val="21"/>
        </w:rPr>
        <w:t>artículos</w:t>
      </w:r>
      <w:r w:rsidRPr="00C103FD">
        <w:rPr>
          <w:rFonts w:ascii="Abadi" w:hAnsi="Abadi"/>
          <w:b w:val="0"/>
          <w:bCs w:val="0"/>
          <w:spacing w:val="-11"/>
          <w:sz w:val="21"/>
          <w:szCs w:val="21"/>
        </w:rPr>
        <w:t xml:space="preserve"> </w:t>
      </w:r>
      <w:r w:rsidRPr="00C103FD">
        <w:rPr>
          <w:rFonts w:ascii="Abadi" w:hAnsi="Abadi"/>
          <w:b w:val="0"/>
          <w:bCs w:val="0"/>
          <w:sz w:val="21"/>
          <w:szCs w:val="21"/>
        </w:rPr>
        <w:t>trescientos quince,</w:t>
      </w:r>
      <w:r w:rsidRPr="00C103FD">
        <w:rPr>
          <w:rFonts w:ascii="Abadi" w:hAnsi="Abadi"/>
          <w:b w:val="0"/>
          <w:bCs w:val="0"/>
          <w:spacing w:val="80"/>
          <w:sz w:val="21"/>
          <w:szCs w:val="21"/>
        </w:rPr>
        <w:t xml:space="preserve"> </w:t>
      </w:r>
      <w:r w:rsidRPr="00C103FD">
        <w:rPr>
          <w:rFonts w:ascii="Abadi" w:hAnsi="Abadi"/>
          <w:b w:val="0"/>
          <w:bCs w:val="0"/>
          <w:sz w:val="21"/>
          <w:szCs w:val="21"/>
        </w:rPr>
        <w:t>trescientos</w:t>
      </w:r>
      <w:r w:rsidRPr="00C103FD">
        <w:rPr>
          <w:rFonts w:ascii="Abadi" w:hAnsi="Abadi"/>
          <w:b w:val="0"/>
          <w:bCs w:val="0"/>
          <w:spacing w:val="80"/>
          <w:sz w:val="21"/>
          <w:szCs w:val="21"/>
        </w:rPr>
        <w:t xml:space="preserve"> </w:t>
      </w:r>
      <w:r w:rsidRPr="00C103FD">
        <w:rPr>
          <w:rFonts w:ascii="Abadi" w:hAnsi="Abadi"/>
          <w:b w:val="0"/>
          <w:bCs w:val="0"/>
          <w:sz w:val="21"/>
          <w:szCs w:val="21"/>
        </w:rPr>
        <w:t>dieciséis,</w:t>
      </w:r>
      <w:r w:rsidRPr="00C103FD">
        <w:rPr>
          <w:rFonts w:ascii="Abadi" w:hAnsi="Abadi"/>
          <w:b w:val="0"/>
          <w:bCs w:val="0"/>
          <w:spacing w:val="80"/>
          <w:sz w:val="21"/>
          <w:szCs w:val="21"/>
        </w:rPr>
        <w:t xml:space="preserve"> </w:t>
      </w:r>
      <w:r w:rsidRPr="00C103FD">
        <w:rPr>
          <w:rFonts w:ascii="Abadi" w:hAnsi="Abadi"/>
          <w:b w:val="0"/>
          <w:bCs w:val="0"/>
          <w:sz w:val="21"/>
          <w:szCs w:val="21"/>
        </w:rPr>
        <w:t>trescientos</w:t>
      </w:r>
      <w:r w:rsidRPr="00C103FD">
        <w:rPr>
          <w:rFonts w:ascii="Abadi" w:hAnsi="Abadi"/>
          <w:b w:val="0"/>
          <w:bCs w:val="0"/>
          <w:spacing w:val="80"/>
          <w:sz w:val="21"/>
          <w:szCs w:val="21"/>
        </w:rPr>
        <w:t xml:space="preserve"> </w:t>
      </w:r>
      <w:r w:rsidRPr="00C103FD">
        <w:rPr>
          <w:rFonts w:ascii="Abadi" w:hAnsi="Abadi"/>
          <w:b w:val="0"/>
          <w:bCs w:val="0"/>
          <w:sz w:val="21"/>
          <w:szCs w:val="21"/>
        </w:rPr>
        <w:t>diecisiete</w:t>
      </w:r>
      <w:r w:rsidRPr="00C103FD">
        <w:rPr>
          <w:rFonts w:ascii="Abadi" w:hAnsi="Abadi"/>
          <w:b w:val="0"/>
          <w:bCs w:val="0"/>
          <w:spacing w:val="80"/>
          <w:sz w:val="21"/>
          <w:szCs w:val="21"/>
        </w:rPr>
        <w:t xml:space="preserve"> </w:t>
      </w:r>
      <w:r w:rsidRPr="00C103FD">
        <w:rPr>
          <w:rFonts w:ascii="Abadi" w:hAnsi="Abadi"/>
          <w:b w:val="0"/>
          <w:bCs w:val="0"/>
          <w:sz w:val="21"/>
          <w:szCs w:val="21"/>
        </w:rPr>
        <w:t>y</w:t>
      </w:r>
      <w:r w:rsidRPr="00C103FD">
        <w:rPr>
          <w:rFonts w:ascii="Abadi" w:hAnsi="Abadi"/>
          <w:b w:val="0"/>
          <w:bCs w:val="0"/>
          <w:spacing w:val="80"/>
          <w:sz w:val="21"/>
          <w:szCs w:val="21"/>
        </w:rPr>
        <w:t xml:space="preserve"> </w:t>
      </w:r>
      <w:r w:rsidRPr="00C103FD">
        <w:rPr>
          <w:rFonts w:ascii="Abadi" w:hAnsi="Abadi"/>
          <w:b w:val="0"/>
          <w:bCs w:val="0"/>
          <w:sz w:val="21"/>
          <w:szCs w:val="21"/>
        </w:rPr>
        <w:t>trescientos</w:t>
      </w:r>
      <w:r w:rsidRPr="00C103FD">
        <w:rPr>
          <w:rFonts w:ascii="Abadi" w:hAnsi="Abadi"/>
          <w:b w:val="0"/>
          <w:bCs w:val="0"/>
          <w:spacing w:val="80"/>
          <w:sz w:val="21"/>
          <w:szCs w:val="21"/>
        </w:rPr>
        <w:t xml:space="preserve"> </w:t>
      </w:r>
      <w:r w:rsidRPr="00C103FD">
        <w:rPr>
          <w:rFonts w:ascii="Abadi" w:hAnsi="Abadi"/>
          <w:b w:val="0"/>
          <w:bCs w:val="0"/>
          <w:sz w:val="21"/>
          <w:szCs w:val="21"/>
        </w:rPr>
        <w:t>dieciocho</w:t>
      </w:r>
      <w:r w:rsidRPr="00C103FD">
        <w:rPr>
          <w:rFonts w:ascii="Abadi" w:hAnsi="Abadi"/>
          <w:b w:val="0"/>
          <w:bCs w:val="0"/>
          <w:spacing w:val="80"/>
          <w:sz w:val="21"/>
          <w:szCs w:val="21"/>
        </w:rPr>
        <w:t xml:space="preserve"> </w:t>
      </w:r>
      <w:r w:rsidRPr="00C103FD">
        <w:rPr>
          <w:rFonts w:ascii="Abadi" w:hAnsi="Abadi"/>
          <w:b w:val="0"/>
          <w:bCs w:val="0"/>
          <w:sz w:val="21"/>
          <w:szCs w:val="21"/>
        </w:rPr>
        <w:t>del</w:t>
      </w:r>
      <w:r w:rsidRPr="00C103FD">
        <w:rPr>
          <w:rFonts w:ascii="Abadi" w:hAnsi="Abadi"/>
          <w:b w:val="0"/>
          <w:bCs w:val="0"/>
          <w:spacing w:val="80"/>
          <w:sz w:val="21"/>
          <w:szCs w:val="21"/>
        </w:rPr>
        <w:t xml:space="preserve"> </w:t>
      </w:r>
      <w:r w:rsidRPr="00C103FD">
        <w:rPr>
          <w:rFonts w:ascii="Abadi" w:hAnsi="Abadi"/>
          <w:b w:val="0"/>
          <w:bCs w:val="0"/>
          <w:sz w:val="21"/>
          <w:szCs w:val="21"/>
        </w:rPr>
        <w:t>Código</w:t>
      </w:r>
      <w:r w:rsidRPr="00C103FD">
        <w:rPr>
          <w:rFonts w:ascii="Abadi" w:hAnsi="Abadi"/>
          <w:b w:val="0"/>
          <w:bCs w:val="0"/>
          <w:spacing w:val="80"/>
          <w:sz w:val="21"/>
          <w:szCs w:val="21"/>
        </w:rPr>
        <w:t xml:space="preserve"> </w:t>
      </w:r>
      <w:r w:rsidRPr="00C103FD">
        <w:rPr>
          <w:rFonts w:ascii="Abadi" w:hAnsi="Abadi"/>
          <w:b w:val="0"/>
          <w:bCs w:val="0"/>
          <w:sz w:val="21"/>
          <w:szCs w:val="21"/>
        </w:rPr>
        <w:t>de Procedimiento</w:t>
      </w:r>
      <w:r w:rsidRPr="00C103FD">
        <w:rPr>
          <w:rFonts w:ascii="Abadi" w:hAnsi="Abadi"/>
          <w:b w:val="0"/>
          <w:bCs w:val="0"/>
          <w:spacing w:val="40"/>
          <w:sz w:val="21"/>
          <w:szCs w:val="21"/>
        </w:rPr>
        <w:t xml:space="preserve"> </w:t>
      </w:r>
      <w:r w:rsidRPr="00C103FD">
        <w:rPr>
          <w:rFonts w:ascii="Abadi" w:hAnsi="Abadi"/>
          <w:b w:val="0"/>
          <w:bCs w:val="0"/>
          <w:sz w:val="21"/>
          <w:szCs w:val="21"/>
        </w:rPr>
        <w:t>y</w:t>
      </w:r>
      <w:r w:rsidRPr="00C103FD">
        <w:rPr>
          <w:rFonts w:ascii="Abadi" w:hAnsi="Abadi"/>
          <w:b w:val="0"/>
          <w:bCs w:val="0"/>
          <w:spacing w:val="40"/>
          <w:sz w:val="21"/>
          <w:szCs w:val="21"/>
        </w:rPr>
        <w:t xml:space="preserve"> </w:t>
      </w:r>
      <w:r w:rsidRPr="00C103FD">
        <w:rPr>
          <w:rFonts w:ascii="Abadi" w:hAnsi="Abadi"/>
          <w:b w:val="0"/>
          <w:bCs w:val="0"/>
          <w:sz w:val="21"/>
          <w:szCs w:val="21"/>
        </w:rPr>
        <w:t>Justicia</w:t>
      </w:r>
      <w:r w:rsidRPr="00C103FD">
        <w:rPr>
          <w:rFonts w:ascii="Abadi" w:hAnsi="Abadi"/>
          <w:b w:val="0"/>
          <w:bCs w:val="0"/>
          <w:spacing w:val="39"/>
          <w:sz w:val="21"/>
          <w:szCs w:val="21"/>
        </w:rPr>
        <w:t xml:space="preserve"> </w:t>
      </w:r>
      <w:r w:rsidRPr="00C103FD">
        <w:rPr>
          <w:rFonts w:ascii="Abadi" w:hAnsi="Abadi"/>
          <w:b w:val="0"/>
          <w:bCs w:val="0"/>
          <w:sz w:val="21"/>
          <w:szCs w:val="21"/>
        </w:rPr>
        <w:t>Administrativa</w:t>
      </w:r>
      <w:r w:rsidRPr="00C103FD">
        <w:rPr>
          <w:rFonts w:ascii="Abadi" w:hAnsi="Abadi"/>
          <w:b w:val="0"/>
          <w:bCs w:val="0"/>
          <w:spacing w:val="40"/>
          <w:sz w:val="21"/>
          <w:szCs w:val="21"/>
        </w:rPr>
        <w:t xml:space="preserve"> </w:t>
      </w:r>
      <w:r w:rsidRPr="00C103FD">
        <w:rPr>
          <w:rFonts w:ascii="Abadi" w:hAnsi="Abadi"/>
          <w:b w:val="0"/>
          <w:bCs w:val="0"/>
          <w:sz w:val="21"/>
          <w:szCs w:val="21"/>
        </w:rPr>
        <w:t>para</w:t>
      </w:r>
      <w:r w:rsidRPr="00C103FD">
        <w:rPr>
          <w:rFonts w:ascii="Abadi" w:hAnsi="Abadi"/>
          <w:b w:val="0"/>
          <w:bCs w:val="0"/>
          <w:spacing w:val="40"/>
          <w:sz w:val="21"/>
          <w:szCs w:val="21"/>
        </w:rPr>
        <w:t xml:space="preserve"> </w:t>
      </w:r>
      <w:r w:rsidRPr="00C103FD">
        <w:rPr>
          <w:rFonts w:ascii="Abadi" w:hAnsi="Abadi"/>
          <w:b w:val="0"/>
          <w:bCs w:val="0"/>
          <w:sz w:val="21"/>
          <w:szCs w:val="21"/>
        </w:rPr>
        <w:t>el</w:t>
      </w:r>
      <w:r w:rsidRPr="00C103FD">
        <w:rPr>
          <w:rFonts w:ascii="Abadi" w:hAnsi="Abadi"/>
          <w:b w:val="0"/>
          <w:bCs w:val="0"/>
          <w:spacing w:val="40"/>
          <w:sz w:val="21"/>
          <w:szCs w:val="21"/>
        </w:rPr>
        <w:t xml:space="preserve"> </w:t>
      </w:r>
      <w:r w:rsidRPr="00C103FD">
        <w:rPr>
          <w:rFonts w:ascii="Abadi" w:hAnsi="Abadi"/>
          <w:b w:val="0"/>
          <w:bCs w:val="0"/>
          <w:sz w:val="21"/>
          <w:szCs w:val="21"/>
        </w:rPr>
        <w:t>Estado</w:t>
      </w:r>
      <w:r w:rsidRPr="00C103FD">
        <w:rPr>
          <w:rFonts w:ascii="Abadi" w:hAnsi="Abadi"/>
          <w:b w:val="0"/>
          <w:bCs w:val="0"/>
          <w:spacing w:val="40"/>
          <w:sz w:val="21"/>
          <w:szCs w:val="21"/>
        </w:rPr>
        <w:t xml:space="preserve"> </w:t>
      </w:r>
      <w:r w:rsidRPr="00C103FD">
        <w:rPr>
          <w:rFonts w:ascii="Abadi" w:hAnsi="Abadi"/>
          <w:b w:val="0"/>
          <w:bCs w:val="0"/>
          <w:sz w:val="21"/>
          <w:szCs w:val="21"/>
        </w:rPr>
        <w:t>y</w:t>
      </w:r>
      <w:r w:rsidRPr="00C103FD">
        <w:rPr>
          <w:rFonts w:ascii="Abadi" w:hAnsi="Abadi"/>
          <w:b w:val="0"/>
          <w:bCs w:val="0"/>
          <w:spacing w:val="40"/>
          <w:sz w:val="21"/>
          <w:szCs w:val="21"/>
        </w:rPr>
        <w:t xml:space="preserve"> </w:t>
      </w:r>
      <w:r w:rsidRPr="00C103FD">
        <w:rPr>
          <w:rFonts w:ascii="Abadi" w:hAnsi="Abadi"/>
          <w:b w:val="0"/>
          <w:bCs w:val="0"/>
          <w:sz w:val="21"/>
          <w:szCs w:val="21"/>
        </w:rPr>
        <w:t>los</w:t>
      </w:r>
      <w:r w:rsidRPr="00C103FD">
        <w:rPr>
          <w:rFonts w:ascii="Abadi" w:hAnsi="Abadi"/>
          <w:b w:val="0"/>
          <w:bCs w:val="0"/>
          <w:spacing w:val="40"/>
          <w:sz w:val="21"/>
          <w:szCs w:val="21"/>
        </w:rPr>
        <w:t xml:space="preserve"> </w:t>
      </w:r>
      <w:r w:rsidRPr="00C103FD">
        <w:rPr>
          <w:rFonts w:ascii="Abadi" w:hAnsi="Abadi"/>
          <w:b w:val="0"/>
          <w:bCs w:val="0"/>
          <w:sz w:val="21"/>
          <w:szCs w:val="21"/>
        </w:rPr>
        <w:t>Municipios</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Guanajuato</w:t>
      </w:r>
      <w:r w:rsidRPr="00C103FD">
        <w:rPr>
          <w:rFonts w:ascii="Abadi" w:hAnsi="Abadi"/>
          <w:b w:val="0"/>
          <w:bCs w:val="0"/>
          <w:spacing w:val="40"/>
          <w:sz w:val="21"/>
          <w:szCs w:val="21"/>
        </w:rPr>
        <w:t xml:space="preserve"> </w:t>
      </w:r>
      <w:r w:rsidRPr="00C103FD">
        <w:rPr>
          <w:rFonts w:ascii="Abadi" w:hAnsi="Abadi"/>
          <w:b w:val="0"/>
          <w:bCs w:val="0"/>
          <w:sz w:val="21"/>
          <w:szCs w:val="21"/>
        </w:rPr>
        <w:t>(ELD 581/LXV-I).</w:t>
      </w:r>
      <w:r w:rsidRPr="00C103FD">
        <w:rPr>
          <w:rFonts w:ascii="Abadi" w:hAnsi="Abadi"/>
          <w:b w:val="0"/>
          <w:bCs w:val="0"/>
          <w:spacing w:val="-7"/>
          <w:sz w:val="21"/>
          <w:szCs w:val="21"/>
        </w:rPr>
        <w:t xml:space="preserve"> </w:t>
      </w:r>
      <w:r w:rsidRPr="00C103FD">
        <w:rPr>
          <w:rFonts w:ascii="Abadi" w:hAnsi="Abadi"/>
          <w:b w:val="0"/>
          <w:bCs w:val="0"/>
          <w:sz w:val="21"/>
          <w:szCs w:val="21"/>
        </w:rPr>
        <w:t>Agotada</w:t>
      </w:r>
      <w:r w:rsidRPr="00C103FD">
        <w:rPr>
          <w:rFonts w:ascii="Abadi" w:hAnsi="Abadi"/>
          <w:b w:val="0"/>
          <w:bCs w:val="0"/>
          <w:spacing w:val="-6"/>
          <w:sz w:val="21"/>
          <w:szCs w:val="21"/>
        </w:rPr>
        <w:t xml:space="preserve"> </w:t>
      </w:r>
      <w:r w:rsidRPr="00C103FD">
        <w:rPr>
          <w:rFonts w:ascii="Abadi" w:hAnsi="Abadi"/>
          <w:b w:val="0"/>
          <w:bCs w:val="0"/>
          <w:sz w:val="21"/>
          <w:szCs w:val="21"/>
        </w:rPr>
        <w:t>la</w:t>
      </w:r>
      <w:r w:rsidRPr="00C103FD">
        <w:rPr>
          <w:rFonts w:ascii="Abadi" w:hAnsi="Abadi"/>
          <w:b w:val="0"/>
          <w:bCs w:val="0"/>
          <w:spacing w:val="-6"/>
          <w:sz w:val="21"/>
          <w:szCs w:val="21"/>
        </w:rPr>
        <w:t xml:space="preserve"> </w:t>
      </w:r>
      <w:r w:rsidRPr="00C103FD">
        <w:rPr>
          <w:rFonts w:ascii="Abadi" w:hAnsi="Abadi"/>
          <w:b w:val="0"/>
          <w:bCs w:val="0"/>
          <w:sz w:val="21"/>
          <w:szCs w:val="21"/>
        </w:rPr>
        <w:t>lectura,</w:t>
      </w:r>
      <w:r w:rsidRPr="00C103FD">
        <w:rPr>
          <w:rFonts w:ascii="Abadi" w:hAnsi="Abadi"/>
          <w:b w:val="0"/>
          <w:bCs w:val="0"/>
          <w:spacing w:val="-7"/>
          <w:sz w:val="21"/>
          <w:szCs w:val="21"/>
        </w:rPr>
        <w:t xml:space="preserve"> </w:t>
      </w:r>
      <w:r w:rsidRPr="00C103FD">
        <w:rPr>
          <w:rFonts w:ascii="Abadi" w:hAnsi="Abadi"/>
          <w:b w:val="0"/>
          <w:bCs w:val="0"/>
          <w:sz w:val="21"/>
          <w:szCs w:val="21"/>
        </w:rPr>
        <w:t>la</w:t>
      </w:r>
      <w:r w:rsidRPr="00C103FD">
        <w:rPr>
          <w:rFonts w:ascii="Abadi" w:hAnsi="Abadi"/>
          <w:b w:val="0"/>
          <w:bCs w:val="0"/>
          <w:spacing w:val="-6"/>
          <w:sz w:val="21"/>
          <w:szCs w:val="21"/>
        </w:rPr>
        <w:t xml:space="preserve"> </w:t>
      </w:r>
      <w:r w:rsidRPr="00C103FD">
        <w:rPr>
          <w:rFonts w:ascii="Abadi" w:hAnsi="Abadi"/>
          <w:b w:val="0"/>
          <w:bCs w:val="0"/>
          <w:sz w:val="21"/>
          <w:szCs w:val="21"/>
        </w:rPr>
        <w:t>presidencia</w:t>
      </w:r>
      <w:r w:rsidRPr="00C103FD">
        <w:rPr>
          <w:rFonts w:ascii="Abadi" w:hAnsi="Abadi"/>
          <w:b w:val="0"/>
          <w:bCs w:val="0"/>
          <w:spacing w:val="-8"/>
          <w:sz w:val="21"/>
          <w:szCs w:val="21"/>
        </w:rPr>
        <w:t xml:space="preserve"> </w:t>
      </w:r>
      <w:r w:rsidRPr="00C103FD">
        <w:rPr>
          <w:rFonts w:ascii="Abadi" w:hAnsi="Abadi"/>
          <w:b w:val="0"/>
          <w:bCs w:val="0"/>
          <w:sz w:val="21"/>
          <w:szCs w:val="21"/>
        </w:rPr>
        <w:t>turnó</w:t>
      </w:r>
      <w:r w:rsidRPr="00C103FD">
        <w:rPr>
          <w:rFonts w:ascii="Abadi" w:hAnsi="Abadi"/>
          <w:b w:val="0"/>
          <w:bCs w:val="0"/>
          <w:spacing w:val="-7"/>
          <w:sz w:val="21"/>
          <w:szCs w:val="21"/>
        </w:rPr>
        <w:t xml:space="preserve"> </w:t>
      </w:r>
      <w:r w:rsidRPr="00C103FD">
        <w:rPr>
          <w:rFonts w:ascii="Abadi" w:hAnsi="Abadi"/>
          <w:b w:val="0"/>
          <w:bCs w:val="0"/>
          <w:sz w:val="21"/>
          <w:szCs w:val="21"/>
        </w:rPr>
        <w:t>la</w:t>
      </w:r>
      <w:r w:rsidRPr="00C103FD">
        <w:rPr>
          <w:rFonts w:ascii="Abadi" w:hAnsi="Abadi"/>
          <w:b w:val="0"/>
          <w:bCs w:val="0"/>
          <w:spacing w:val="-6"/>
          <w:sz w:val="21"/>
          <w:szCs w:val="21"/>
        </w:rPr>
        <w:t xml:space="preserve"> </w:t>
      </w:r>
      <w:r w:rsidRPr="00C103FD">
        <w:rPr>
          <w:rFonts w:ascii="Abadi" w:hAnsi="Abadi"/>
          <w:b w:val="0"/>
          <w:bCs w:val="0"/>
          <w:sz w:val="21"/>
          <w:szCs w:val="21"/>
        </w:rPr>
        <w:t>iniciativa</w:t>
      </w:r>
      <w:r w:rsidRPr="00C103FD">
        <w:rPr>
          <w:rFonts w:ascii="Abadi" w:hAnsi="Abadi"/>
          <w:b w:val="0"/>
          <w:bCs w:val="0"/>
          <w:spacing w:val="-6"/>
          <w:sz w:val="21"/>
          <w:szCs w:val="21"/>
        </w:rPr>
        <w:t xml:space="preserve"> </w:t>
      </w:r>
      <w:r w:rsidRPr="00C103FD">
        <w:rPr>
          <w:rFonts w:ascii="Abadi" w:hAnsi="Abadi"/>
          <w:b w:val="0"/>
          <w:bCs w:val="0"/>
          <w:sz w:val="21"/>
          <w:szCs w:val="21"/>
        </w:rPr>
        <w:t>a</w:t>
      </w:r>
      <w:r w:rsidRPr="00C103FD">
        <w:rPr>
          <w:rFonts w:ascii="Abadi" w:hAnsi="Abadi"/>
          <w:b w:val="0"/>
          <w:bCs w:val="0"/>
          <w:spacing w:val="-6"/>
          <w:sz w:val="21"/>
          <w:szCs w:val="21"/>
        </w:rPr>
        <w:t xml:space="preserve"> </w:t>
      </w:r>
      <w:r w:rsidRPr="00C103FD">
        <w:rPr>
          <w:rFonts w:ascii="Abadi" w:hAnsi="Abadi"/>
          <w:b w:val="0"/>
          <w:bCs w:val="0"/>
          <w:sz w:val="21"/>
          <w:szCs w:val="21"/>
        </w:rPr>
        <w:t>la</w:t>
      </w:r>
      <w:r w:rsidRPr="00C103FD">
        <w:rPr>
          <w:rFonts w:ascii="Abadi" w:hAnsi="Abadi"/>
          <w:b w:val="0"/>
          <w:bCs w:val="0"/>
          <w:spacing w:val="-6"/>
          <w:sz w:val="21"/>
          <w:szCs w:val="21"/>
        </w:rPr>
        <w:t xml:space="preserve"> </w:t>
      </w:r>
      <w:r w:rsidRPr="00C103FD">
        <w:rPr>
          <w:rFonts w:ascii="Abadi" w:hAnsi="Abadi"/>
          <w:b w:val="0"/>
          <w:bCs w:val="0"/>
          <w:sz w:val="21"/>
          <w:szCs w:val="21"/>
        </w:rPr>
        <w:t>Comisión</w:t>
      </w:r>
      <w:r w:rsidRPr="00C103FD">
        <w:rPr>
          <w:rFonts w:ascii="Abadi" w:hAnsi="Abadi"/>
          <w:b w:val="0"/>
          <w:bCs w:val="0"/>
          <w:spacing w:val="-5"/>
          <w:sz w:val="21"/>
          <w:szCs w:val="21"/>
        </w:rPr>
        <w:t xml:space="preserve"> </w:t>
      </w:r>
      <w:r w:rsidRPr="00C103FD">
        <w:rPr>
          <w:rFonts w:ascii="Abadi" w:hAnsi="Abadi"/>
          <w:b w:val="0"/>
          <w:bCs w:val="0"/>
          <w:sz w:val="21"/>
          <w:szCs w:val="21"/>
        </w:rPr>
        <w:t>de</w:t>
      </w:r>
      <w:r w:rsidRPr="00C103FD">
        <w:rPr>
          <w:rFonts w:ascii="Abadi" w:hAnsi="Abadi"/>
          <w:b w:val="0"/>
          <w:bCs w:val="0"/>
          <w:spacing w:val="-5"/>
          <w:sz w:val="21"/>
          <w:szCs w:val="21"/>
        </w:rPr>
        <w:t xml:space="preserve"> </w:t>
      </w:r>
      <w:r w:rsidRPr="00C103FD">
        <w:rPr>
          <w:rFonts w:ascii="Abadi" w:hAnsi="Abadi"/>
          <w:b w:val="0"/>
          <w:bCs w:val="0"/>
          <w:sz w:val="21"/>
          <w:szCs w:val="21"/>
        </w:rPr>
        <w:t>Justicia,</w:t>
      </w:r>
      <w:r w:rsidRPr="00C103FD">
        <w:rPr>
          <w:rFonts w:ascii="Abadi" w:hAnsi="Abadi"/>
          <w:b w:val="0"/>
          <w:bCs w:val="0"/>
          <w:spacing w:val="-7"/>
          <w:sz w:val="21"/>
          <w:szCs w:val="21"/>
        </w:rPr>
        <w:t xml:space="preserve"> </w:t>
      </w:r>
      <w:r w:rsidRPr="00C103FD">
        <w:rPr>
          <w:rFonts w:ascii="Abadi" w:hAnsi="Abadi"/>
          <w:b w:val="0"/>
          <w:bCs w:val="0"/>
          <w:sz w:val="21"/>
          <w:szCs w:val="21"/>
        </w:rPr>
        <w:t>para</w:t>
      </w:r>
      <w:r w:rsidRPr="00C103FD">
        <w:rPr>
          <w:rFonts w:ascii="Abadi" w:hAnsi="Abadi"/>
          <w:b w:val="0"/>
          <w:bCs w:val="0"/>
          <w:spacing w:val="-6"/>
          <w:sz w:val="21"/>
          <w:szCs w:val="21"/>
        </w:rPr>
        <w:t xml:space="preserve"> </w:t>
      </w:r>
      <w:r w:rsidRPr="00C103FD">
        <w:rPr>
          <w:rFonts w:ascii="Abadi" w:hAnsi="Abadi"/>
          <w:b w:val="0"/>
          <w:bCs w:val="0"/>
          <w:sz w:val="21"/>
          <w:szCs w:val="21"/>
        </w:rPr>
        <w:t>su estudio</w:t>
      </w:r>
      <w:r w:rsidRPr="00C103FD">
        <w:rPr>
          <w:rFonts w:ascii="Abadi" w:hAnsi="Abadi"/>
          <w:b w:val="0"/>
          <w:bCs w:val="0"/>
          <w:spacing w:val="34"/>
          <w:sz w:val="21"/>
          <w:szCs w:val="21"/>
        </w:rPr>
        <w:t xml:space="preserve"> </w:t>
      </w:r>
      <w:r w:rsidRPr="00C103FD">
        <w:rPr>
          <w:rFonts w:ascii="Abadi" w:hAnsi="Abadi"/>
          <w:b w:val="0"/>
          <w:bCs w:val="0"/>
          <w:sz w:val="21"/>
          <w:szCs w:val="21"/>
        </w:rPr>
        <w:t>y</w:t>
      </w:r>
      <w:r w:rsidRPr="00C103FD">
        <w:rPr>
          <w:rFonts w:ascii="Abadi" w:hAnsi="Abadi"/>
          <w:b w:val="0"/>
          <w:bCs w:val="0"/>
          <w:spacing w:val="32"/>
          <w:sz w:val="21"/>
          <w:szCs w:val="21"/>
        </w:rPr>
        <w:t xml:space="preserve"> </w:t>
      </w:r>
      <w:r w:rsidRPr="00C103FD">
        <w:rPr>
          <w:rFonts w:ascii="Abadi" w:hAnsi="Abadi"/>
          <w:b w:val="0"/>
          <w:bCs w:val="0"/>
          <w:sz w:val="21"/>
          <w:szCs w:val="21"/>
        </w:rPr>
        <w:t>dictamen,</w:t>
      </w:r>
      <w:r w:rsidRPr="00C103FD">
        <w:rPr>
          <w:rFonts w:ascii="Abadi" w:hAnsi="Abadi"/>
          <w:b w:val="0"/>
          <w:bCs w:val="0"/>
          <w:spacing w:val="33"/>
          <w:sz w:val="21"/>
          <w:szCs w:val="21"/>
        </w:rPr>
        <w:t xml:space="preserve"> </w:t>
      </w:r>
      <w:r w:rsidRPr="00C103FD">
        <w:rPr>
          <w:rFonts w:ascii="Abadi" w:hAnsi="Abadi"/>
          <w:b w:val="0"/>
          <w:bCs w:val="0"/>
          <w:sz w:val="21"/>
          <w:szCs w:val="21"/>
        </w:rPr>
        <w:t>con</w:t>
      </w:r>
      <w:r w:rsidRPr="00C103FD">
        <w:rPr>
          <w:rFonts w:ascii="Abadi" w:hAnsi="Abadi"/>
          <w:b w:val="0"/>
          <w:bCs w:val="0"/>
          <w:spacing w:val="34"/>
          <w:sz w:val="21"/>
          <w:szCs w:val="21"/>
        </w:rPr>
        <w:t xml:space="preserve"> </w:t>
      </w:r>
      <w:r w:rsidRPr="00C103FD">
        <w:rPr>
          <w:rFonts w:ascii="Abadi" w:hAnsi="Abadi"/>
          <w:b w:val="0"/>
          <w:bCs w:val="0"/>
          <w:sz w:val="21"/>
          <w:szCs w:val="21"/>
        </w:rPr>
        <w:t>fundamento</w:t>
      </w:r>
      <w:r w:rsidRPr="00C103FD">
        <w:rPr>
          <w:rFonts w:ascii="Abadi" w:hAnsi="Abadi"/>
          <w:b w:val="0"/>
          <w:bCs w:val="0"/>
          <w:spacing w:val="34"/>
          <w:sz w:val="21"/>
          <w:szCs w:val="21"/>
        </w:rPr>
        <w:t xml:space="preserve"> </w:t>
      </w:r>
      <w:r w:rsidRPr="00C103FD">
        <w:rPr>
          <w:rFonts w:ascii="Abadi" w:hAnsi="Abadi"/>
          <w:b w:val="0"/>
          <w:bCs w:val="0"/>
          <w:sz w:val="21"/>
          <w:szCs w:val="21"/>
        </w:rPr>
        <w:t>en</w:t>
      </w:r>
      <w:r w:rsidRPr="00C103FD">
        <w:rPr>
          <w:rFonts w:ascii="Abadi" w:hAnsi="Abadi"/>
          <w:b w:val="0"/>
          <w:bCs w:val="0"/>
          <w:spacing w:val="34"/>
          <w:sz w:val="21"/>
          <w:szCs w:val="21"/>
        </w:rPr>
        <w:t xml:space="preserve"> </w:t>
      </w:r>
      <w:r w:rsidRPr="00C103FD">
        <w:rPr>
          <w:rFonts w:ascii="Abadi" w:hAnsi="Abadi"/>
          <w:b w:val="0"/>
          <w:bCs w:val="0"/>
          <w:sz w:val="21"/>
          <w:szCs w:val="21"/>
        </w:rPr>
        <w:t>el</w:t>
      </w:r>
      <w:r w:rsidRPr="00C103FD">
        <w:rPr>
          <w:rFonts w:ascii="Abadi" w:hAnsi="Abadi"/>
          <w:b w:val="0"/>
          <w:bCs w:val="0"/>
          <w:spacing w:val="34"/>
          <w:sz w:val="21"/>
          <w:szCs w:val="21"/>
        </w:rPr>
        <w:t xml:space="preserve"> </w:t>
      </w:r>
      <w:r w:rsidRPr="00C103FD">
        <w:rPr>
          <w:rFonts w:ascii="Abadi" w:hAnsi="Abadi"/>
          <w:b w:val="0"/>
          <w:bCs w:val="0"/>
          <w:sz w:val="21"/>
          <w:szCs w:val="21"/>
        </w:rPr>
        <w:t>artículo</w:t>
      </w:r>
      <w:r w:rsidRPr="00C103FD">
        <w:rPr>
          <w:rFonts w:ascii="Abadi" w:hAnsi="Abadi"/>
          <w:b w:val="0"/>
          <w:bCs w:val="0"/>
          <w:spacing w:val="32"/>
          <w:sz w:val="21"/>
          <w:szCs w:val="21"/>
        </w:rPr>
        <w:t xml:space="preserve"> </w:t>
      </w:r>
      <w:r w:rsidRPr="00C103FD">
        <w:rPr>
          <w:rFonts w:ascii="Abadi" w:hAnsi="Abadi"/>
          <w:b w:val="0"/>
          <w:bCs w:val="0"/>
          <w:sz w:val="21"/>
          <w:szCs w:val="21"/>
        </w:rPr>
        <w:t>ciento</w:t>
      </w:r>
      <w:r w:rsidRPr="00C103FD">
        <w:rPr>
          <w:rFonts w:ascii="Abadi" w:hAnsi="Abadi"/>
          <w:b w:val="0"/>
          <w:bCs w:val="0"/>
          <w:spacing w:val="34"/>
          <w:sz w:val="21"/>
          <w:szCs w:val="21"/>
        </w:rPr>
        <w:t xml:space="preserve"> </w:t>
      </w:r>
      <w:r w:rsidRPr="00C103FD">
        <w:rPr>
          <w:rFonts w:ascii="Abadi" w:hAnsi="Abadi"/>
          <w:b w:val="0"/>
          <w:bCs w:val="0"/>
          <w:sz w:val="21"/>
          <w:szCs w:val="21"/>
        </w:rPr>
        <w:t>trece</w:t>
      </w:r>
      <w:r w:rsidRPr="00C103FD">
        <w:rPr>
          <w:rFonts w:ascii="Abadi" w:hAnsi="Abadi"/>
          <w:b w:val="0"/>
          <w:bCs w:val="0"/>
          <w:spacing w:val="40"/>
          <w:sz w:val="21"/>
          <w:szCs w:val="21"/>
        </w:rPr>
        <w:t xml:space="preserve"> </w:t>
      </w:r>
      <w:r w:rsidRPr="00C103FD">
        <w:rPr>
          <w:rFonts w:ascii="Abadi" w:hAnsi="Abadi"/>
          <w:b w:val="0"/>
          <w:bCs w:val="0"/>
          <w:sz w:val="21"/>
          <w:szCs w:val="21"/>
        </w:rPr>
        <w:t>-fracción</w:t>
      </w:r>
      <w:r w:rsidRPr="00C103FD">
        <w:rPr>
          <w:rFonts w:ascii="Abadi" w:hAnsi="Abadi"/>
          <w:b w:val="0"/>
          <w:bCs w:val="0"/>
          <w:spacing w:val="34"/>
          <w:sz w:val="21"/>
          <w:szCs w:val="21"/>
        </w:rPr>
        <w:t xml:space="preserve"> </w:t>
      </w:r>
      <w:r w:rsidRPr="00C103FD">
        <w:rPr>
          <w:rFonts w:ascii="Abadi" w:hAnsi="Abadi"/>
          <w:b w:val="0"/>
          <w:bCs w:val="0"/>
          <w:sz w:val="21"/>
          <w:szCs w:val="21"/>
        </w:rPr>
        <w:t>segunda-</w:t>
      </w:r>
      <w:r w:rsidRPr="00C103FD">
        <w:rPr>
          <w:rFonts w:ascii="Abadi" w:hAnsi="Abadi"/>
          <w:b w:val="0"/>
          <w:bCs w:val="0"/>
          <w:spacing w:val="33"/>
          <w:sz w:val="21"/>
          <w:szCs w:val="21"/>
        </w:rPr>
        <w:t xml:space="preserve"> </w:t>
      </w:r>
      <w:r w:rsidRPr="00C103FD">
        <w:rPr>
          <w:rFonts w:ascii="Abadi" w:hAnsi="Abadi"/>
          <w:b w:val="0"/>
          <w:bCs w:val="0"/>
          <w:sz w:val="21"/>
          <w:szCs w:val="21"/>
        </w:rPr>
        <w:t>de</w:t>
      </w:r>
      <w:r w:rsidRPr="00C103FD">
        <w:rPr>
          <w:rFonts w:ascii="Abadi" w:hAnsi="Abadi"/>
          <w:b w:val="0"/>
          <w:bCs w:val="0"/>
          <w:spacing w:val="34"/>
          <w:sz w:val="21"/>
          <w:szCs w:val="21"/>
        </w:rPr>
        <w:t xml:space="preserve"> </w:t>
      </w:r>
      <w:r w:rsidRPr="00C103FD">
        <w:rPr>
          <w:rFonts w:ascii="Abadi" w:hAnsi="Abadi"/>
          <w:b w:val="0"/>
          <w:bCs w:val="0"/>
          <w:sz w:val="21"/>
          <w:szCs w:val="21"/>
        </w:rPr>
        <w:t>la</w:t>
      </w:r>
      <w:r w:rsidRPr="00C103FD">
        <w:rPr>
          <w:rFonts w:ascii="Abadi" w:hAnsi="Abadi"/>
          <w:b w:val="0"/>
          <w:bCs w:val="0"/>
          <w:spacing w:val="33"/>
          <w:sz w:val="21"/>
          <w:szCs w:val="21"/>
        </w:rPr>
        <w:t xml:space="preserve"> </w:t>
      </w:r>
      <w:r w:rsidRPr="00C103FD">
        <w:rPr>
          <w:rFonts w:ascii="Abadi" w:hAnsi="Abadi"/>
          <w:b w:val="0"/>
          <w:bCs w:val="0"/>
          <w:sz w:val="21"/>
          <w:szCs w:val="21"/>
        </w:rPr>
        <w:t>Ley Orgánica</w:t>
      </w:r>
      <w:r w:rsidRPr="00C103FD">
        <w:rPr>
          <w:rFonts w:ascii="Abadi" w:hAnsi="Abadi"/>
          <w:b w:val="0"/>
          <w:bCs w:val="0"/>
          <w:spacing w:val="-2"/>
          <w:sz w:val="21"/>
          <w:szCs w:val="21"/>
        </w:rPr>
        <w:t xml:space="preserve"> </w:t>
      </w:r>
      <w:r w:rsidRPr="00C103FD">
        <w:rPr>
          <w:rFonts w:ascii="Abadi" w:hAnsi="Abadi"/>
          <w:b w:val="0"/>
          <w:bCs w:val="0"/>
          <w:sz w:val="21"/>
          <w:szCs w:val="21"/>
        </w:rPr>
        <w:t>del Poder</w:t>
      </w:r>
      <w:r w:rsidRPr="00C103FD">
        <w:rPr>
          <w:rFonts w:ascii="Abadi" w:hAnsi="Abadi"/>
          <w:b w:val="0"/>
          <w:bCs w:val="0"/>
          <w:spacing w:val="-1"/>
          <w:sz w:val="21"/>
          <w:szCs w:val="21"/>
        </w:rPr>
        <w:t xml:space="preserve"> </w:t>
      </w:r>
      <w:r w:rsidRPr="00C103FD">
        <w:rPr>
          <w:rFonts w:ascii="Abadi" w:hAnsi="Abadi"/>
          <w:b w:val="0"/>
          <w:bCs w:val="0"/>
          <w:sz w:val="21"/>
          <w:szCs w:val="21"/>
        </w:rPr>
        <w:t>Legislativo del Estado de</w:t>
      </w:r>
      <w:r w:rsidRPr="00C103FD">
        <w:rPr>
          <w:rFonts w:ascii="Abadi" w:hAnsi="Abadi"/>
          <w:b w:val="0"/>
          <w:bCs w:val="0"/>
          <w:spacing w:val="-1"/>
          <w:sz w:val="21"/>
          <w:szCs w:val="21"/>
        </w:rPr>
        <w:t xml:space="preserve"> </w:t>
      </w:r>
      <w:r w:rsidRPr="00C103FD">
        <w:rPr>
          <w:rFonts w:ascii="Abadi" w:hAnsi="Abadi"/>
          <w:b w:val="0"/>
          <w:bCs w:val="0"/>
          <w:sz w:val="21"/>
          <w:szCs w:val="21"/>
        </w:rPr>
        <w:t>Guanajuato.</w:t>
      </w:r>
      <w:r w:rsidRPr="00C103FD">
        <w:rPr>
          <w:rFonts w:ascii="Abadi" w:hAnsi="Abadi"/>
          <w:b w:val="0"/>
          <w:bCs w:val="0"/>
          <w:spacing w:val="-2"/>
          <w:sz w:val="21"/>
          <w:szCs w:val="21"/>
        </w:rPr>
        <w:t xml:space="preserve"> </w:t>
      </w:r>
      <w:r w:rsidRPr="00C103FD">
        <w:rPr>
          <w:rFonts w:ascii="Abadi" w:hAnsi="Abadi"/>
          <w:b w:val="0"/>
          <w:bCs w:val="0"/>
          <w:sz w:val="21"/>
          <w:szCs w:val="21"/>
        </w:rPr>
        <w:t>-</w:t>
      </w:r>
    </w:p>
    <w:p w14:paraId="2EE78678" w14:textId="77777777" w:rsidR="00E775A5" w:rsidRPr="00E775A5" w:rsidRDefault="00B31A6D" w:rsidP="005A600A">
      <w:pPr>
        <w:pStyle w:val="Textoindependiente"/>
        <w:ind w:firstLine="707"/>
        <w:rPr>
          <w:rFonts w:ascii="Abadi" w:hAnsi="Abadi"/>
          <w:b w:val="0"/>
          <w:bCs w:val="0"/>
          <w:sz w:val="21"/>
          <w:szCs w:val="21"/>
        </w:rPr>
      </w:pPr>
      <w:r w:rsidRPr="00C103FD">
        <w:rPr>
          <w:rFonts w:ascii="Abadi" w:hAnsi="Abadi"/>
          <w:b w:val="0"/>
          <w:bCs w:val="0"/>
          <w:sz w:val="21"/>
          <w:szCs w:val="21"/>
        </w:rPr>
        <w:t>A</w:t>
      </w:r>
      <w:r w:rsidRPr="00C103FD">
        <w:rPr>
          <w:rFonts w:ascii="Abadi" w:hAnsi="Abadi"/>
          <w:b w:val="0"/>
          <w:bCs w:val="0"/>
          <w:spacing w:val="40"/>
          <w:sz w:val="21"/>
          <w:szCs w:val="21"/>
        </w:rPr>
        <w:t xml:space="preserve"> </w:t>
      </w:r>
      <w:r w:rsidRPr="00C103FD">
        <w:rPr>
          <w:rFonts w:ascii="Abadi" w:hAnsi="Abadi"/>
          <w:b w:val="0"/>
          <w:bCs w:val="0"/>
          <w:sz w:val="21"/>
          <w:szCs w:val="21"/>
        </w:rPr>
        <w:t>petición</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presidencia,</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diputada</w:t>
      </w:r>
      <w:r w:rsidRPr="00C103FD">
        <w:rPr>
          <w:rFonts w:ascii="Abadi" w:hAnsi="Abadi"/>
          <w:b w:val="0"/>
          <w:bCs w:val="0"/>
          <w:spacing w:val="40"/>
          <w:sz w:val="21"/>
          <w:szCs w:val="21"/>
        </w:rPr>
        <w:t xml:space="preserve"> </w:t>
      </w:r>
      <w:r w:rsidRPr="00C103FD">
        <w:rPr>
          <w:rFonts w:ascii="Abadi" w:hAnsi="Abadi"/>
          <w:b w:val="0"/>
          <w:bCs w:val="0"/>
          <w:sz w:val="21"/>
          <w:szCs w:val="21"/>
        </w:rPr>
        <w:t>Dessire</w:t>
      </w:r>
      <w:r w:rsidRPr="00C103FD">
        <w:rPr>
          <w:rFonts w:ascii="Abadi" w:hAnsi="Abadi"/>
          <w:b w:val="0"/>
          <w:bCs w:val="0"/>
          <w:spacing w:val="40"/>
          <w:sz w:val="21"/>
          <w:szCs w:val="21"/>
        </w:rPr>
        <w:t xml:space="preserve"> </w:t>
      </w:r>
      <w:r w:rsidRPr="00C103FD">
        <w:rPr>
          <w:rFonts w:ascii="Abadi" w:hAnsi="Abadi"/>
          <w:b w:val="0"/>
          <w:bCs w:val="0"/>
          <w:sz w:val="21"/>
          <w:szCs w:val="21"/>
        </w:rPr>
        <w:t>Angel</w:t>
      </w:r>
      <w:r w:rsidRPr="00C103FD">
        <w:rPr>
          <w:rFonts w:ascii="Abadi" w:hAnsi="Abadi"/>
          <w:b w:val="0"/>
          <w:bCs w:val="0"/>
          <w:spacing w:val="40"/>
          <w:sz w:val="21"/>
          <w:szCs w:val="21"/>
        </w:rPr>
        <w:t xml:space="preserve"> </w:t>
      </w:r>
      <w:r w:rsidRPr="00C103FD">
        <w:rPr>
          <w:rFonts w:ascii="Abadi" w:hAnsi="Abadi"/>
          <w:b w:val="0"/>
          <w:bCs w:val="0"/>
          <w:sz w:val="21"/>
          <w:szCs w:val="21"/>
        </w:rPr>
        <w:t>Rocha,</w:t>
      </w:r>
      <w:r w:rsidRPr="00C103FD">
        <w:rPr>
          <w:rFonts w:ascii="Abadi" w:hAnsi="Abadi"/>
          <w:b w:val="0"/>
          <w:bCs w:val="0"/>
          <w:spacing w:val="40"/>
          <w:sz w:val="21"/>
          <w:szCs w:val="21"/>
        </w:rPr>
        <w:t xml:space="preserve"> </w:t>
      </w:r>
      <w:r w:rsidRPr="00C103FD">
        <w:rPr>
          <w:rFonts w:ascii="Abadi" w:hAnsi="Abadi"/>
          <w:b w:val="0"/>
          <w:bCs w:val="0"/>
          <w:sz w:val="21"/>
          <w:szCs w:val="21"/>
        </w:rPr>
        <w:t>de</w:t>
      </w:r>
      <w:r w:rsidRPr="00C103FD">
        <w:rPr>
          <w:rFonts w:ascii="Abadi" w:hAnsi="Abadi"/>
          <w:b w:val="0"/>
          <w:bCs w:val="0"/>
          <w:spacing w:val="40"/>
          <w:sz w:val="21"/>
          <w:szCs w:val="21"/>
        </w:rPr>
        <w:t xml:space="preserve"> </w:t>
      </w:r>
      <w:r w:rsidRPr="00C103FD">
        <w:rPr>
          <w:rFonts w:ascii="Abadi" w:hAnsi="Abadi"/>
          <w:b w:val="0"/>
          <w:bCs w:val="0"/>
          <w:sz w:val="21"/>
          <w:szCs w:val="21"/>
        </w:rPr>
        <w:t>la</w:t>
      </w:r>
      <w:r w:rsidRPr="00C103FD">
        <w:rPr>
          <w:rFonts w:ascii="Abadi" w:hAnsi="Abadi"/>
          <w:b w:val="0"/>
          <w:bCs w:val="0"/>
          <w:spacing w:val="40"/>
          <w:sz w:val="21"/>
          <w:szCs w:val="21"/>
        </w:rPr>
        <w:t xml:space="preserve"> </w:t>
      </w:r>
      <w:r w:rsidRPr="00C103FD">
        <w:rPr>
          <w:rFonts w:ascii="Abadi" w:hAnsi="Abadi"/>
          <w:b w:val="0"/>
          <w:bCs w:val="0"/>
          <w:sz w:val="21"/>
          <w:szCs w:val="21"/>
        </w:rPr>
        <w:t>Representación Parlamentaria del</w:t>
      </w:r>
      <w:r w:rsidRPr="00C103FD">
        <w:rPr>
          <w:rFonts w:ascii="Abadi" w:hAnsi="Abadi"/>
          <w:b w:val="0"/>
          <w:bCs w:val="0"/>
          <w:spacing w:val="23"/>
          <w:sz w:val="21"/>
          <w:szCs w:val="21"/>
        </w:rPr>
        <w:t xml:space="preserve"> </w:t>
      </w:r>
      <w:r w:rsidRPr="00C103FD">
        <w:rPr>
          <w:rFonts w:ascii="Abadi" w:hAnsi="Abadi"/>
          <w:b w:val="0"/>
          <w:bCs w:val="0"/>
          <w:sz w:val="21"/>
          <w:szCs w:val="21"/>
        </w:rPr>
        <w:t>Partido Movimiento</w:t>
      </w:r>
      <w:r w:rsidRPr="00C103FD">
        <w:rPr>
          <w:rFonts w:ascii="Abadi" w:hAnsi="Abadi"/>
          <w:b w:val="0"/>
          <w:bCs w:val="0"/>
          <w:spacing w:val="23"/>
          <w:sz w:val="21"/>
          <w:szCs w:val="21"/>
        </w:rPr>
        <w:t xml:space="preserve"> </w:t>
      </w:r>
      <w:r w:rsidRPr="00C103FD">
        <w:rPr>
          <w:rFonts w:ascii="Abadi" w:hAnsi="Abadi"/>
          <w:b w:val="0"/>
          <w:bCs w:val="0"/>
          <w:sz w:val="21"/>
          <w:szCs w:val="21"/>
        </w:rPr>
        <w:t>Ciudadano,</w:t>
      </w:r>
      <w:r w:rsidRPr="00C103FD">
        <w:rPr>
          <w:rFonts w:ascii="Abadi" w:hAnsi="Abadi"/>
          <w:b w:val="0"/>
          <w:bCs w:val="0"/>
          <w:spacing w:val="27"/>
          <w:sz w:val="21"/>
          <w:szCs w:val="21"/>
        </w:rPr>
        <w:t xml:space="preserve"> </w:t>
      </w:r>
      <w:r w:rsidRPr="00C103FD">
        <w:rPr>
          <w:rFonts w:ascii="Abadi" w:hAnsi="Abadi"/>
          <w:b w:val="0"/>
          <w:bCs w:val="0"/>
          <w:sz w:val="21"/>
          <w:szCs w:val="21"/>
        </w:rPr>
        <w:t>dio</w:t>
      </w:r>
      <w:r w:rsidRPr="00C103FD">
        <w:rPr>
          <w:rFonts w:ascii="Abadi" w:hAnsi="Abadi"/>
          <w:b w:val="0"/>
          <w:bCs w:val="0"/>
          <w:spacing w:val="23"/>
          <w:sz w:val="21"/>
          <w:szCs w:val="21"/>
        </w:rPr>
        <w:t xml:space="preserve"> </w:t>
      </w:r>
      <w:r w:rsidRPr="00C103FD">
        <w:rPr>
          <w:rFonts w:ascii="Abadi" w:hAnsi="Abadi"/>
          <w:b w:val="0"/>
          <w:bCs w:val="0"/>
          <w:sz w:val="21"/>
          <w:szCs w:val="21"/>
        </w:rPr>
        <w:t>lectura a la exposición de motivos de</w:t>
      </w:r>
      <w:r w:rsidRPr="00C103FD">
        <w:rPr>
          <w:rFonts w:ascii="Abadi" w:hAnsi="Abadi"/>
          <w:b w:val="0"/>
          <w:bCs w:val="0"/>
          <w:spacing w:val="26"/>
          <w:sz w:val="21"/>
          <w:szCs w:val="21"/>
        </w:rPr>
        <w:t xml:space="preserve"> </w:t>
      </w:r>
      <w:r w:rsidRPr="00C103FD">
        <w:rPr>
          <w:rFonts w:ascii="Abadi" w:hAnsi="Abadi"/>
          <w:b w:val="0"/>
          <w:bCs w:val="0"/>
          <w:sz w:val="21"/>
          <w:szCs w:val="21"/>
        </w:rPr>
        <w:t>su iniciativa a efecto de reformar y adicionar diversas disposiciones de la Ley para la Protección de Personas</w:t>
      </w:r>
      <w:r w:rsidRPr="00C103FD">
        <w:rPr>
          <w:rFonts w:ascii="Abadi" w:hAnsi="Abadi"/>
          <w:b w:val="0"/>
          <w:bCs w:val="0"/>
          <w:spacing w:val="-16"/>
          <w:sz w:val="21"/>
          <w:szCs w:val="21"/>
        </w:rPr>
        <w:t xml:space="preserve"> </w:t>
      </w:r>
      <w:r w:rsidRPr="00C103FD">
        <w:rPr>
          <w:rFonts w:ascii="Abadi" w:hAnsi="Abadi"/>
          <w:b w:val="0"/>
          <w:bCs w:val="0"/>
          <w:sz w:val="21"/>
          <w:szCs w:val="21"/>
        </w:rPr>
        <w:t>Defensoras</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6"/>
          <w:sz w:val="21"/>
          <w:szCs w:val="21"/>
        </w:rPr>
        <w:t xml:space="preserve"> </w:t>
      </w:r>
      <w:r w:rsidRPr="00C103FD">
        <w:rPr>
          <w:rFonts w:ascii="Abadi" w:hAnsi="Abadi"/>
          <w:b w:val="0"/>
          <w:bCs w:val="0"/>
          <w:sz w:val="21"/>
          <w:szCs w:val="21"/>
        </w:rPr>
        <w:t>Derechos</w:t>
      </w:r>
      <w:r w:rsidRPr="00C103FD">
        <w:rPr>
          <w:rFonts w:ascii="Abadi" w:hAnsi="Abadi"/>
          <w:b w:val="0"/>
          <w:bCs w:val="0"/>
          <w:spacing w:val="-16"/>
          <w:sz w:val="21"/>
          <w:szCs w:val="21"/>
        </w:rPr>
        <w:t xml:space="preserve"> </w:t>
      </w:r>
      <w:r w:rsidRPr="00C103FD">
        <w:rPr>
          <w:rFonts w:ascii="Abadi" w:hAnsi="Abadi"/>
          <w:b w:val="0"/>
          <w:bCs w:val="0"/>
          <w:sz w:val="21"/>
          <w:szCs w:val="21"/>
        </w:rPr>
        <w:t>Humanos</w:t>
      </w:r>
      <w:r w:rsidRPr="00C103FD">
        <w:rPr>
          <w:rFonts w:ascii="Abadi" w:hAnsi="Abadi"/>
          <w:b w:val="0"/>
          <w:bCs w:val="0"/>
          <w:spacing w:val="-16"/>
          <w:sz w:val="21"/>
          <w:szCs w:val="21"/>
        </w:rPr>
        <w:t xml:space="preserve"> </w:t>
      </w:r>
      <w:r w:rsidRPr="00C103FD">
        <w:rPr>
          <w:rFonts w:ascii="Abadi" w:hAnsi="Abadi"/>
          <w:b w:val="0"/>
          <w:bCs w:val="0"/>
          <w:sz w:val="21"/>
          <w:szCs w:val="21"/>
        </w:rPr>
        <w:t>y</w:t>
      </w:r>
      <w:r w:rsidRPr="00C103FD">
        <w:rPr>
          <w:rFonts w:ascii="Abadi" w:hAnsi="Abadi"/>
          <w:b w:val="0"/>
          <w:bCs w:val="0"/>
          <w:spacing w:val="-17"/>
          <w:sz w:val="21"/>
          <w:szCs w:val="21"/>
        </w:rPr>
        <w:t xml:space="preserve"> </w:t>
      </w:r>
      <w:r w:rsidRPr="00C103FD">
        <w:rPr>
          <w:rFonts w:ascii="Abadi" w:hAnsi="Abadi"/>
          <w:b w:val="0"/>
          <w:bCs w:val="0"/>
          <w:sz w:val="21"/>
          <w:szCs w:val="21"/>
        </w:rPr>
        <w:t>Periodistas</w:t>
      </w:r>
      <w:r w:rsidRPr="00C103FD">
        <w:rPr>
          <w:rFonts w:ascii="Abadi" w:hAnsi="Abadi"/>
          <w:b w:val="0"/>
          <w:bCs w:val="0"/>
          <w:spacing w:val="-16"/>
          <w:sz w:val="21"/>
          <w:szCs w:val="21"/>
        </w:rPr>
        <w:t xml:space="preserve"> </w:t>
      </w:r>
      <w:r w:rsidRPr="00C103FD">
        <w:rPr>
          <w:rFonts w:ascii="Abadi" w:hAnsi="Abadi"/>
          <w:b w:val="0"/>
          <w:bCs w:val="0"/>
          <w:sz w:val="21"/>
          <w:szCs w:val="21"/>
        </w:rPr>
        <w:t>del</w:t>
      </w:r>
      <w:r w:rsidRPr="00C103FD">
        <w:rPr>
          <w:rFonts w:ascii="Abadi" w:hAnsi="Abadi"/>
          <w:b w:val="0"/>
          <w:bCs w:val="0"/>
          <w:spacing w:val="-16"/>
          <w:sz w:val="21"/>
          <w:szCs w:val="21"/>
        </w:rPr>
        <w:t xml:space="preserve"> </w:t>
      </w:r>
      <w:r w:rsidRPr="00C103FD">
        <w:rPr>
          <w:rFonts w:ascii="Abadi" w:hAnsi="Abadi"/>
          <w:b w:val="0"/>
          <w:bCs w:val="0"/>
          <w:sz w:val="21"/>
          <w:szCs w:val="21"/>
        </w:rPr>
        <w:t>Estado</w:t>
      </w:r>
      <w:r w:rsidRPr="00C103FD">
        <w:rPr>
          <w:rFonts w:ascii="Abadi" w:hAnsi="Abadi"/>
          <w:b w:val="0"/>
          <w:bCs w:val="0"/>
          <w:spacing w:val="-16"/>
          <w:sz w:val="21"/>
          <w:szCs w:val="21"/>
        </w:rPr>
        <w:t xml:space="preserve"> </w:t>
      </w:r>
      <w:r w:rsidRPr="00C103FD">
        <w:rPr>
          <w:rFonts w:ascii="Abadi" w:hAnsi="Abadi"/>
          <w:b w:val="0"/>
          <w:bCs w:val="0"/>
          <w:sz w:val="21"/>
          <w:szCs w:val="21"/>
        </w:rPr>
        <w:t>de</w:t>
      </w:r>
      <w:r w:rsidRPr="00C103FD">
        <w:rPr>
          <w:rFonts w:ascii="Abadi" w:hAnsi="Abadi"/>
          <w:b w:val="0"/>
          <w:bCs w:val="0"/>
          <w:spacing w:val="-16"/>
          <w:sz w:val="21"/>
          <w:szCs w:val="21"/>
        </w:rPr>
        <w:t xml:space="preserve"> </w:t>
      </w:r>
      <w:r w:rsidRPr="00C103FD">
        <w:rPr>
          <w:rFonts w:ascii="Abadi" w:hAnsi="Abadi"/>
          <w:b w:val="0"/>
          <w:bCs w:val="0"/>
          <w:sz w:val="21"/>
          <w:szCs w:val="21"/>
        </w:rPr>
        <w:t>Guanajuato</w:t>
      </w:r>
      <w:r w:rsidRPr="00C103FD">
        <w:rPr>
          <w:rFonts w:ascii="Abadi" w:hAnsi="Abadi"/>
          <w:b w:val="0"/>
          <w:bCs w:val="0"/>
          <w:spacing w:val="-16"/>
          <w:sz w:val="21"/>
          <w:szCs w:val="21"/>
        </w:rPr>
        <w:t xml:space="preserve"> </w:t>
      </w:r>
      <w:r w:rsidRPr="00C103FD">
        <w:rPr>
          <w:rFonts w:ascii="Abadi" w:hAnsi="Abadi"/>
          <w:b w:val="0"/>
          <w:bCs w:val="0"/>
          <w:sz w:val="21"/>
          <w:szCs w:val="21"/>
        </w:rPr>
        <w:t>(ELD</w:t>
      </w:r>
      <w:r w:rsidRPr="00C103FD">
        <w:rPr>
          <w:rFonts w:ascii="Abadi" w:hAnsi="Abadi"/>
          <w:b w:val="0"/>
          <w:bCs w:val="0"/>
          <w:spacing w:val="-15"/>
          <w:sz w:val="21"/>
          <w:szCs w:val="21"/>
        </w:rPr>
        <w:t xml:space="preserve"> </w:t>
      </w:r>
      <w:r w:rsidRPr="00C103FD">
        <w:rPr>
          <w:rFonts w:ascii="Abadi" w:hAnsi="Abadi"/>
          <w:b w:val="0"/>
          <w:bCs w:val="0"/>
          <w:sz w:val="21"/>
          <w:szCs w:val="21"/>
        </w:rPr>
        <w:t>582/LXV- I).</w:t>
      </w:r>
      <w:r w:rsidRPr="00C103FD">
        <w:rPr>
          <w:rFonts w:ascii="Abadi" w:hAnsi="Abadi"/>
          <w:b w:val="0"/>
          <w:bCs w:val="0"/>
          <w:spacing w:val="21"/>
          <w:sz w:val="21"/>
          <w:szCs w:val="21"/>
        </w:rPr>
        <w:t xml:space="preserve"> </w:t>
      </w:r>
      <w:r w:rsidRPr="00C103FD">
        <w:rPr>
          <w:rFonts w:ascii="Abadi" w:hAnsi="Abadi"/>
          <w:b w:val="0"/>
          <w:bCs w:val="0"/>
          <w:sz w:val="21"/>
          <w:szCs w:val="21"/>
        </w:rPr>
        <w:t>Agotada</w:t>
      </w:r>
      <w:r w:rsidRPr="00C103FD">
        <w:rPr>
          <w:rFonts w:ascii="Abadi" w:hAnsi="Abadi"/>
          <w:b w:val="0"/>
          <w:bCs w:val="0"/>
          <w:spacing w:val="22"/>
          <w:sz w:val="21"/>
          <w:szCs w:val="21"/>
        </w:rPr>
        <w:t xml:space="preserve"> </w:t>
      </w:r>
      <w:r w:rsidRPr="00C103FD">
        <w:rPr>
          <w:rFonts w:ascii="Abadi" w:hAnsi="Abadi"/>
          <w:b w:val="0"/>
          <w:bCs w:val="0"/>
          <w:sz w:val="21"/>
          <w:szCs w:val="21"/>
        </w:rPr>
        <w:t>la</w:t>
      </w:r>
      <w:r w:rsidRPr="00C103FD">
        <w:rPr>
          <w:rFonts w:ascii="Abadi" w:hAnsi="Abadi"/>
          <w:b w:val="0"/>
          <w:bCs w:val="0"/>
          <w:spacing w:val="19"/>
          <w:sz w:val="21"/>
          <w:szCs w:val="21"/>
        </w:rPr>
        <w:t xml:space="preserve"> </w:t>
      </w:r>
      <w:r w:rsidRPr="00C103FD">
        <w:rPr>
          <w:rFonts w:ascii="Abadi" w:hAnsi="Abadi"/>
          <w:b w:val="0"/>
          <w:bCs w:val="0"/>
          <w:sz w:val="21"/>
          <w:szCs w:val="21"/>
        </w:rPr>
        <w:t>lectura,</w:t>
      </w:r>
      <w:r w:rsidRPr="00C103FD">
        <w:rPr>
          <w:rFonts w:ascii="Abadi" w:hAnsi="Abadi"/>
          <w:b w:val="0"/>
          <w:bCs w:val="0"/>
          <w:spacing w:val="21"/>
          <w:sz w:val="21"/>
          <w:szCs w:val="21"/>
        </w:rPr>
        <w:t xml:space="preserve"> </w:t>
      </w:r>
      <w:r w:rsidRPr="00C103FD">
        <w:rPr>
          <w:rFonts w:ascii="Abadi" w:hAnsi="Abadi"/>
          <w:b w:val="0"/>
          <w:bCs w:val="0"/>
          <w:sz w:val="21"/>
          <w:szCs w:val="21"/>
        </w:rPr>
        <w:t>la</w:t>
      </w:r>
      <w:r w:rsidRPr="00C103FD">
        <w:rPr>
          <w:rFonts w:ascii="Abadi" w:hAnsi="Abadi"/>
          <w:b w:val="0"/>
          <w:bCs w:val="0"/>
          <w:spacing w:val="19"/>
          <w:sz w:val="21"/>
          <w:szCs w:val="21"/>
        </w:rPr>
        <w:t xml:space="preserve"> </w:t>
      </w:r>
      <w:r w:rsidRPr="00C103FD">
        <w:rPr>
          <w:rFonts w:ascii="Abadi" w:hAnsi="Abadi"/>
          <w:b w:val="0"/>
          <w:bCs w:val="0"/>
          <w:sz w:val="21"/>
          <w:szCs w:val="21"/>
        </w:rPr>
        <w:t>presidencia</w:t>
      </w:r>
      <w:r w:rsidRPr="00C103FD">
        <w:rPr>
          <w:rFonts w:ascii="Abadi" w:hAnsi="Abadi"/>
          <w:b w:val="0"/>
          <w:bCs w:val="0"/>
          <w:spacing w:val="19"/>
          <w:sz w:val="21"/>
          <w:szCs w:val="21"/>
        </w:rPr>
        <w:t xml:space="preserve"> </w:t>
      </w:r>
      <w:r w:rsidRPr="00C103FD">
        <w:rPr>
          <w:rFonts w:ascii="Abadi" w:hAnsi="Abadi"/>
          <w:b w:val="0"/>
          <w:bCs w:val="0"/>
          <w:sz w:val="21"/>
          <w:szCs w:val="21"/>
        </w:rPr>
        <w:t>turnó</w:t>
      </w:r>
      <w:r w:rsidRPr="00C103FD">
        <w:rPr>
          <w:rFonts w:ascii="Abadi" w:hAnsi="Abadi"/>
          <w:b w:val="0"/>
          <w:bCs w:val="0"/>
          <w:spacing w:val="20"/>
          <w:sz w:val="21"/>
          <w:szCs w:val="21"/>
        </w:rPr>
        <w:t xml:space="preserve"> </w:t>
      </w:r>
      <w:r w:rsidRPr="00C103FD">
        <w:rPr>
          <w:rFonts w:ascii="Abadi" w:hAnsi="Abadi"/>
          <w:b w:val="0"/>
          <w:bCs w:val="0"/>
          <w:sz w:val="21"/>
          <w:szCs w:val="21"/>
        </w:rPr>
        <w:t>la</w:t>
      </w:r>
      <w:r w:rsidRPr="00C103FD">
        <w:rPr>
          <w:rFonts w:ascii="Abadi" w:hAnsi="Abadi"/>
          <w:b w:val="0"/>
          <w:bCs w:val="0"/>
          <w:spacing w:val="21"/>
          <w:sz w:val="21"/>
          <w:szCs w:val="21"/>
        </w:rPr>
        <w:t xml:space="preserve"> </w:t>
      </w:r>
      <w:r w:rsidRPr="00C103FD">
        <w:rPr>
          <w:rFonts w:ascii="Abadi" w:hAnsi="Abadi"/>
          <w:b w:val="0"/>
          <w:bCs w:val="0"/>
          <w:sz w:val="21"/>
          <w:szCs w:val="21"/>
        </w:rPr>
        <w:t>iniciativa</w:t>
      </w:r>
      <w:r w:rsidRPr="00C103FD">
        <w:rPr>
          <w:rFonts w:ascii="Abadi" w:hAnsi="Abadi"/>
          <w:b w:val="0"/>
          <w:bCs w:val="0"/>
          <w:spacing w:val="21"/>
          <w:sz w:val="21"/>
          <w:szCs w:val="21"/>
        </w:rPr>
        <w:t xml:space="preserve"> </w:t>
      </w:r>
      <w:r w:rsidRPr="00C103FD">
        <w:rPr>
          <w:rFonts w:ascii="Abadi" w:hAnsi="Abadi"/>
          <w:b w:val="0"/>
          <w:bCs w:val="0"/>
          <w:sz w:val="21"/>
          <w:szCs w:val="21"/>
        </w:rPr>
        <w:t>a</w:t>
      </w:r>
      <w:r w:rsidRPr="00C103FD">
        <w:rPr>
          <w:rFonts w:ascii="Abadi" w:hAnsi="Abadi"/>
          <w:b w:val="0"/>
          <w:bCs w:val="0"/>
          <w:spacing w:val="21"/>
          <w:sz w:val="21"/>
          <w:szCs w:val="21"/>
        </w:rPr>
        <w:t xml:space="preserve"> </w:t>
      </w:r>
      <w:r w:rsidRPr="00C103FD">
        <w:rPr>
          <w:rFonts w:ascii="Abadi" w:hAnsi="Abadi"/>
          <w:b w:val="0"/>
          <w:bCs w:val="0"/>
          <w:sz w:val="21"/>
          <w:szCs w:val="21"/>
        </w:rPr>
        <w:t>la</w:t>
      </w:r>
      <w:r w:rsidRPr="00C103FD">
        <w:rPr>
          <w:rFonts w:ascii="Abadi" w:hAnsi="Abadi"/>
          <w:b w:val="0"/>
          <w:bCs w:val="0"/>
          <w:spacing w:val="21"/>
          <w:sz w:val="21"/>
          <w:szCs w:val="21"/>
        </w:rPr>
        <w:t xml:space="preserve"> </w:t>
      </w:r>
      <w:r w:rsidRPr="00C103FD">
        <w:rPr>
          <w:rFonts w:ascii="Abadi" w:hAnsi="Abadi"/>
          <w:b w:val="0"/>
          <w:bCs w:val="0"/>
          <w:sz w:val="21"/>
          <w:szCs w:val="21"/>
        </w:rPr>
        <w:t>Comisión</w:t>
      </w:r>
      <w:r w:rsidRPr="00C103FD">
        <w:rPr>
          <w:rFonts w:ascii="Abadi" w:hAnsi="Abadi"/>
          <w:b w:val="0"/>
          <w:bCs w:val="0"/>
          <w:spacing w:val="20"/>
          <w:sz w:val="21"/>
          <w:szCs w:val="21"/>
        </w:rPr>
        <w:t xml:space="preserve"> </w:t>
      </w:r>
      <w:r w:rsidRPr="00E775A5">
        <w:rPr>
          <w:rFonts w:ascii="Abadi" w:hAnsi="Abadi"/>
          <w:b w:val="0"/>
          <w:bCs w:val="0"/>
          <w:sz w:val="21"/>
          <w:szCs w:val="21"/>
        </w:rPr>
        <w:t>de</w:t>
      </w:r>
      <w:r w:rsidRPr="00E775A5">
        <w:rPr>
          <w:rFonts w:ascii="Abadi" w:hAnsi="Abadi"/>
          <w:b w:val="0"/>
          <w:bCs w:val="0"/>
          <w:spacing w:val="22"/>
          <w:sz w:val="21"/>
          <w:szCs w:val="21"/>
        </w:rPr>
        <w:t xml:space="preserve"> </w:t>
      </w:r>
      <w:r w:rsidRPr="00E775A5">
        <w:rPr>
          <w:rFonts w:ascii="Abadi" w:hAnsi="Abadi"/>
          <w:b w:val="0"/>
          <w:bCs w:val="0"/>
          <w:sz w:val="21"/>
          <w:szCs w:val="21"/>
        </w:rPr>
        <w:t>Derechos</w:t>
      </w:r>
      <w:r w:rsidRPr="00E775A5">
        <w:rPr>
          <w:rFonts w:ascii="Abadi" w:hAnsi="Abadi"/>
          <w:b w:val="0"/>
          <w:bCs w:val="0"/>
          <w:spacing w:val="21"/>
          <w:sz w:val="21"/>
          <w:szCs w:val="21"/>
        </w:rPr>
        <w:t xml:space="preserve"> </w:t>
      </w:r>
      <w:r w:rsidRPr="00E775A5">
        <w:rPr>
          <w:rFonts w:ascii="Abadi" w:hAnsi="Abadi"/>
          <w:b w:val="0"/>
          <w:bCs w:val="0"/>
          <w:sz w:val="21"/>
          <w:szCs w:val="21"/>
        </w:rPr>
        <w:t>Humanos</w:t>
      </w:r>
      <w:r w:rsidRPr="00E775A5">
        <w:rPr>
          <w:rFonts w:ascii="Abadi" w:hAnsi="Abadi"/>
          <w:b w:val="0"/>
          <w:bCs w:val="0"/>
          <w:spacing w:val="19"/>
          <w:sz w:val="21"/>
          <w:szCs w:val="21"/>
        </w:rPr>
        <w:t xml:space="preserve"> </w:t>
      </w:r>
      <w:r w:rsidRPr="00E775A5">
        <w:rPr>
          <w:rFonts w:ascii="Abadi" w:hAnsi="Abadi"/>
          <w:b w:val="0"/>
          <w:bCs w:val="0"/>
          <w:sz w:val="21"/>
          <w:szCs w:val="21"/>
        </w:rPr>
        <w:t>y Atención</w:t>
      </w:r>
      <w:r w:rsidRPr="00E775A5">
        <w:rPr>
          <w:rFonts w:ascii="Abadi" w:hAnsi="Abadi"/>
          <w:b w:val="0"/>
          <w:bCs w:val="0"/>
          <w:spacing w:val="4"/>
          <w:sz w:val="21"/>
          <w:szCs w:val="21"/>
        </w:rPr>
        <w:t xml:space="preserve"> </w:t>
      </w:r>
      <w:r w:rsidRPr="00E775A5">
        <w:rPr>
          <w:rFonts w:ascii="Abadi" w:hAnsi="Abadi"/>
          <w:b w:val="0"/>
          <w:bCs w:val="0"/>
          <w:sz w:val="21"/>
          <w:szCs w:val="21"/>
        </w:rPr>
        <w:t>a</w:t>
      </w:r>
      <w:r w:rsidRPr="00E775A5">
        <w:rPr>
          <w:rFonts w:ascii="Abadi" w:hAnsi="Abadi"/>
          <w:b w:val="0"/>
          <w:bCs w:val="0"/>
          <w:spacing w:val="4"/>
          <w:sz w:val="21"/>
          <w:szCs w:val="21"/>
        </w:rPr>
        <w:t xml:space="preserve"> </w:t>
      </w:r>
      <w:r w:rsidRPr="00E775A5">
        <w:rPr>
          <w:rFonts w:ascii="Abadi" w:hAnsi="Abadi"/>
          <w:b w:val="0"/>
          <w:bCs w:val="0"/>
          <w:sz w:val="21"/>
          <w:szCs w:val="21"/>
        </w:rPr>
        <w:t>Grupos</w:t>
      </w:r>
      <w:r w:rsidRPr="00E775A5">
        <w:rPr>
          <w:rFonts w:ascii="Abadi" w:hAnsi="Abadi"/>
          <w:b w:val="0"/>
          <w:bCs w:val="0"/>
          <w:spacing w:val="4"/>
          <w:sz w:val="21"/>
          <w:szCs w:val="21"/>
        </w:rPr>
        <w:t xml:space="preserve"> </w:t>
      </w:r>
      <w:r w:rsidRPr="00E775A5">
        <w:rPr>
          <w:rFonts w:ascii="Abadi" w:hAnsi="Abadi"/>
          <w:b w:val="0"/>
          <w:bCs w:val="0"/>
          <w:sz w:val="21"/>
          <w:szCs w:val="21"/>
        </w:rPr>
        <w:t>Vulnerables</w:t>
      </w:r>
      <w:r w:rsidRPr="00E775A5">
        <w:rPr>
          <w:rFonts w:ascii="Abadi" w:hAnsi="Abadi"/>
          <w:b w:val="0"/>
          <w:bCs w:val="0"/>
          <w:spacing w:val="4"/>
          <w:sz w:val="21"/>
          <w:szCs w:val="21"/>
        </w:rPr>
        <w:t xml:space="preserve"> </w:t>
      </w:r>
      <w:r w:rsidRPr="00E775A5">
        <w:rPr>
          <w:rFonts w:ascii="Abadi" w:hAnsi="Abadi"/>
          <w:b w:val="0"/>
          <w:bCs w:val="0"/>
          <w:sz w:val="21"/>
          <w:szCs w:val="21"/>
        </w:rPr>
        <w:t>para</w:t>
      </w:r>
      <w:r w:rsidRPr="00E775A5">
        <w:rPr>
          <w:rFonts w:ascii="Abadi" w:hAnsi="Abadi"/>
          <w:b w:val="0"/>
          <w:bCs w:val="0"/>
          <w:spacing w:val="2"/>
          <w:sz w:val="21"/>
          <w:szCs w:val="21"/>
        </w:rPr>
        <w:t xml:space="preserve"> </w:t>
      </w:r>
      <w:r w:rsidRPr="00E775A5">
        <w:rPr>
          <w:rFonts w:ascii="Abadi" w:hAnsi="Abadi"/>
          <w:b w:val="0"/>
          <w:bCs w:val="0"/>
          <w:sz w:val="21"/>
          <w:szCs w:val="21"/>
        </w:rPr>
        <w:t>su</w:t>
      </w:r>
      <w:r w:rsidRPr="00E775A5">
        <w:rPr>
          <w:rFonts w:ascii="Abadi" w:hAnsi="Abadi"/>
          <w:b w:val="0"/>
          <w:bCs w:val="0"/>
          <w:spacing w:val="2"/>
          <w:sz w:val="21"/>
          <w:szCs w:val="21"/>
        </w:rPr>
        <w:t xml:space="preserve"> </w:t>
      </w:r>
      <w:r w:rsidRPr="00E775A5">
        <w:rPr>
          <w:rFonts w:ascii="Abadi" w:hAnsi="Abadi"/>
          <w:b w:val="0"/>
          <w:bCs w:val="0"/>
          <w:sz w:val="21"/>
          <w:szCs w:val="21"/>
        </w:rPr>
        <w:t>estudio</w:t>
      </w:r>
      <w:r w:rsidRPr="00E775A5">
        <w:rPr>
          <w:rFonts w:ascii="Abadi" w:hAnsi="Abadi"/>
          <w:b w:val="0"/>
          <w:bCs w:val="0"/>
          <w:spacing w:val="5"/>
          <w:sz w:val="21"/>
          <w:szCs w:val="21"/>
        </w:rPr>
        <w:t xml:space="preserve"> </w:t>
      </w:r>
      <w:r w:rsidRPr="00E775A5">
        <w:rPr>
          <w:rFonts w:ascii="Abadi" w:hAnsi="Abadi"/>
          <w:b w:val="0"/>
          <w:bCs w:val="0"/>
          <w:sz w:val="21"/>
          <w:szCs w:val="21"/>
        </w:rPr>
        <w:t>y</w:t>
      </w:r>
      <w:r w:rsidRPr="00E775A5">
        <w:rPr>
          <w:rFonts w:ascii="Abadi" w:hAnsi="Abadi"/>
          <w:b w:val="0"/>
          <w:bCs w:val="0"/>
          <w:spacing w:val="3"/>
          <w:sz w:val="21"/>
          <w:szCs w:val="21"/>
        </w:rPr>
        <w:t xml:space="preserve"> </w:t>
      </w:r>
      <w:r w:rsidRPr="00E775A5">
        <w:rPr>
          <w:rFonts w:ascii="Abadi" w:hAnsi="Abadi"/>
          <w:b w:val="0"/>
          <w:bCs w:val="0"/>
          <w:sz w:val="21"/>
          <w:szCs w:val="21"/>
        </w:rPr>
        <w:t>dictamen,</w:t>
      </w:r>
      <w:r w:rsidRPr="00E775A5">
        <w:rPr>
          <w:rFonts w:ascii="Abadi" w:hAnsi="Abadi"/>
          <w:b w:val="0"/>
          <w:bCs w:val="0"/>
          <w:spacing w:val="3"/>
          <w:sz w:val="21"/>
          <w:szCs w:val="21"/>
        </w:rPr>
        <w:t xml:space="preserve"> </w:t>
      </w:r>
      <w:r w:rsidRPr="00E775A5">
        <w:rPr>
          <w:rFonts w:ascii="Abadi" w:hAnsi="Abadi"/>
          <w:b w:val="0"/>
          <w:bCs w:val="0"/>
          <w:sz w:val="21"/>
          <w:szCs w:val="21"/>
        </w:rPr>
        <w:t>con</w:t>
      </w:r>
      <w:r w:rsidRPr="00E775A5">
        <w:rPr>
          <w:rFonts w:ascii="Abadi" w:hAnsi="Abadi"/>
          <w:b w:val="0"/>
          <w:bCs w:val="0"/>
          <w:spacing w:val="4"/>
          <w:sz w:val="21"/>
          <w:szCs w:val="21"/>
        </w:rPr>
        <w:t xml:space="preserve"> </w:t>
      </w:r>
      <w:r w:rsidRPr="00E775A5">
        <w:rPr>
          <w:rFonts w:ascii="Abadi" w:hAnsi="Abadi"/>
          <w:b w:val="0"/>
          <w:bCs w:val="0"/>
          <w:sz w:val="21"/>
          <w:szCs w:val="21"/>
        </w:rPr>
        <w:t>fundamento</w:t>
      </w:r>
      <w:r w:rsidRPr="00E775A5">
        <w:rPr>
          <w:rFonts w:ascii="Abadi" w:hAnsi="Abadi"/>
          <w:b w:val="0"/>
          <w:bCs w:val="0"/>
          <w:spacing w:val="5"/>
          <w:sz w:val="21"/>
          <w:szCs w:val="21"/>
        </w:rPr>
        <w:t xml:space="preserve"> </w:t>
      </w:r>
      <w:r w:rsidRPr="00E775A5">
        <w:rPr>
          <w:rFonts w:ascii="Abadi" w:hAnsi="Abadi"/>
          <w:b w:val="0"/>
          <w:bCs w:val="0"/>
          <w:sz w:val="21"/>
          <w:szCs w:val="21"/>
        </w:rPr>
        <w:t>en</w:t>
      </w:r>
      <w:r w:rsidRPr="00E775A5">
        <w:rPr>
          <w:rFonts w:ascii="Abadi" w:hAnsi="Abadi"/>
          <w:b w:val="0"/>
          <w:bCs w:val="0"/>
          <w:spacing w:val="3"/>
          <w:sz w:val="21"/>
          <w:szCs w:val="21"/>
        </w:rPr>
        <w:t xml:space="preserve"> </w:t>
      </w:r>
      <w:r w:rsidRPr="00E775A5">
        <w:rPr>
          <w:rFonts w:ascii="Abadi" w:hAnsi="Abadi"/>
          <w:b w:val="0"/>
          <w:bCs w:val="0"/>
          <w:sz w:val="21"/>
          <w:szCs w:val="21"/>
        </w:rPr>
        <w:t>el</w:t>
      </w:r>
      <w:r w:rsidRPr="00E775A5">
        <w:rPr>
          <w:rFonts w:ascii="Abadi" w:hAnsi="Abadi"/>
          <w:b w:val="0"/>
          <w:bCs w:val="0"/>
          <w:spacing w:val="5"/>
          <w:sz w:val="21"/>
          <w:szCs w:val="21"/>
        </w:rPr>
        <w:t xml:space="preserve"> </w:t>
      </w:r>
      <w:r w:rsidRPr="00E775A5">
        <w:rPr>
          <w:rFonts w:ascii="Abadi" w:hAnsi="Abadi"/>
          <w:b w:val="0"/>
          <w:bCs w:val="0"/>
          <w:sz w:val="21"/>
          <w:szCs w:val="21"/>
        </w:rPr>
        <w:t>artículo</w:t>
      </w:r>
      <w:r w:rsidRPr="00E775A5">
        <w:rPr>
          <w:rFonts w:ascii="Abadi" w:hAnsi="Abadi"/>
          <w:b w:val="0"/>
          <w:bCs w:val="0"/>
          <w:spacing w:val="5"/>
          <w:sz w:val="21"/>
          <w:szCs w:val="21"/>
        </w:rPr>
        <w:t xml:space="preserve"> </w:t>
      </w:r>
      <w:r w:rsidRPr="00E775A5">
        <w:rPr>
          <w:rFonts w:ascii="Abadi" w:hAnsi="Abadi"/>
          <w:b w:val="0"/>
          <w:bCs w:val="0"/>
          <w:spacing w:val="-2"/>
          <w:sz w:val="21"/>
          <w:szCs w:val="21"/>
        </w:rPr>
        <w:t>ciento</w:t>
      </w:r>
      <w:r w:rsidR="00C103FD" w:rsidRPr="00E775A5">
        <w:rPr>
          <w:rFonts w:ascii="Abadi" w:hAnsi="Abadi"/>
          <w:b w:val="0"/>
          <w:bCs w:val="0"/>
          <w:spacing w:val="-2"/>
          <w:sz w:val="21"/>
          <w:szCs w:val="21"/>
        </w:rPr>
        <w:t xml:space="preserve"> </w:t>
      </w:r>
      <w:r w:rsidRPr="00E775A5">
        <w:rPr>
          <w:rFonts w:ascii="Abadi" w:hAnsi="Abadi"/>
          <w:b w:val="0"/>
          <w:bCs w:val="0"/>
          <w:sz w:val="21"/>
          <w:szCs w:val="21"/>
        </w:rPr>
        <w:t>seis -fracción primera-</w:t>
      </w:r>
      <w:r w:rsidR="00C103FD" w:rsidRPr="00E775A5">
        <w:rPr>
          <w:rFonts w:ascii="Abadi" w:hAnsi="Abadi"/>
          <w:b w:val="0"/>
          <w:bCs w:val="0"/>
          <w:sz w:val="21"/>
          <w:szCs w:val="21"/>
        </w:rPr>
        <w:t xml:space="preserve"> </w:t>
      </w:r>
      <w:r w:rsidRPr="00E775A5">
        <w:rPr>
          <w:rFonts w:ascii="Abadi" w:hAnsi="Abadi"/>
          <w:b w:val="0"/>
          <w:bCs w:val="0"/>
          <w:sz w:val="21"/>
          <w:szCs w:val="21"/>
        </w:rPr>
        <w:t>de la Ley Orgánica del Poder Legislativo</w:t>
      </w:r>
      <w:r w:rsidR="00C103FD" w:rsidRPr="00E775A5">
        <w:rPr>
          <w:rFonts w:ascii="Abadi" w:hAnsi="Abadi"/>
          <w:b w:val="0"/>
          <w:bCs w:val="0"/>
          <w:sz w:val="21"/>
          <w:szCs w:val="21"/>
        </w:rPr>
        <w:t xml:space="preserve"> </w:t>
      </w:r>
      <w:r w:rsidRPr="00E775A5">
        <w:rPr>
          <w:rFonts w:ascii="Abadi" w:hAnsi="Abadi"/>
          <w:b w:val="0"/>
          <w:bCs w:val="0"/>
          <w:sz w:val="21"/>
          <w:szCs w:val="21"/>
        </w:rPr>
        <w:t xml:space="preserve">del Estado de Guanajuato. - - - - - </w:t>
      </w:r>
    </w:p>
    <w:p w14:paraId="0AF7EED0" w14:textId="2BC91064" w:rsidR="001170D5" w:rsidRDefault="00B31A6D" w:rsidP="005A600A">
      <w:pPr>
        <w:pStyle w:val="Textoindependiente"/>
        <w:ind w:firstLine="707"/>
        <w:rPr>
          <w:rFonts w:ascii="Abadi" w:hAnsi="Abadi"/>
          <w:b w:val="0"/>
          <w:bCs w:val="0"/>
          <w:sz w:val="21"/>
          <w:szCs w:val="21"/>
        </w:rPr>
      </w:pPr>
      <w:r w:rsidRPr="00E775A5">
        <w:rPr>
          <w:rFonts w:ascii="Abadi" w:hAnsi="Abadi"/>
          <w:b w:val="0"/>
          <w:bCs w:val="0"/>
          <w:sz w:val="21"/>
          <w:szCs w:val="21"/>
        </w:rPr>
        <w:t>La</w:t>
      </w:r>
      <w:r w:rsidRPr="00E775A5">
        <w:rPr>
          <w:rFonts w:ascii="Abadi" w:hAnsi="Abadi"/>
          <w:b w:val="0"/>
          <w:bCs w:val="0"/>
          <w:spacing w:val="34"/>
          <w:sz w:val="21"/>
          <w:szCs w:val="21"/>
        </w:rPr>
        <w:t xml:space="preserve"> </w:t>
      </w:r>
      <w:r w:rsidRPr="00E775A5">
        <w:rPr>
          <w:rFonts w:ascii="Abadi" w:hAnsi="Abadi"/>
          <w:b w:val="0"/>
          <w:bCs w:val="0"/>
          <w:sz w:val="21"/>
          <w:szCs w:val="21"/>
        </w:rPr>
        <w:t>presidencia</w:t>
      </w:r>
      <w:r w:rsidRPr="00E775A5">
        <w:rPr>
          <w:rFonts w:ascii="Abadi" w:hAnsi="Abadi"/>
          <w:b w:val="0"/>
          <w:bCs w:val="0"/>
          <w:spacing w:val="35"/>
          <w:sz w:val="21"/>
          <w:szCs w:val="21"/>
        </w:rPr>
        <w:t xml:space="preserve"> </w:t>
      </w:r>
      <w:r w:rsidRPr="00E775A5">
        <w:rPr>
          <w:rFonts w:ascii="Abadi" w:hAnsi="Abadi"/>
          <w:b w:val="0"/>
          <w:bCs w:val="0"/>
          <w:sz w:val="21"/>
          <w:szCs w:val="21"/>
        </w:rPr>
        <w:t>dio</w:t>
      </w:r>
      <w:r w:rsidRPr="00E775A5">
        <w:rPr>
          <w:rFonts w:ascii="Abadi" w:hAnsi="Abadi"/>
          <w:b w:val="0"/>
          <w:bCs w:val="0"/>
          <w:spacing w:val="36"/>
          <w:sz w:val="21"/>
          <w:szCs w:val="21"/>
        </w:rPr>
        <w:t xml:space="preserve"> </w:t>
      </w:r>
      <w:r w:rsidRPr="00E775A5">
        <w:rPr>
          <w:rFonts w:ascii="Abadi" w:hAnsi="Abadi"/>
          <w:b w:val="0"/>
          <w:bCs w:val="0"/>
          <w:sz w:val="21"/>
          <w:szCs w:val="21"/>
        </w:rPr>
        <w:t>cuenta</w:t>
      </w:r>
      <w:r w:rsidRPr="00E775A5">
        <w:rPr>
          <w:rFonts w:ascii="Abadi" w:hAnsi="Abadi"/>
          <w:b w:val="0"/>
          <w:bCs w:val="0"/>
          <w:spacing w:val="37"/>
          <w:sz w:val="21"/>
          <w:szCs w:val="21"/>
        </w:rPr>
        <w:t xml:space="preserve"> </w:t>
      </w:r>
      <w:r w:rsidRPr="00E775A5">
        <w:rPr>
          <w:rFonts w:ascii="Abadi" w:hAnsi="Abadi"/>
          <w:b w:val="0"/>
          <w:bCs w:val="0"/>
          <w:sz w:val="21"/>
          <w:szCs w:val="21"/>
        </w:rPr>
        <w:t>con</w:t>
      </w:r>
      <w:r w:rsidRPr="00E775A5">
        <w:rPr>
          <w:rFonts w:ascii="Abadi" w:hAnsi="Abadi"/>
          <w:b w:val="0"/>
          <w:bCs w:val="0"/>
          <w:spacing w:val="37"/>
          <w:sz w:val="21"/>
          <w:szCs w:val="21"/>
        </w:rPr>
        <w:t xml:space="preserve"> </w:t>
      </w:r>
      <w:r w:rsidRPr="00E775A5">
        <w:rPr>
          <w:rFonts w:ascii="Abadi" w:hAnsi="Abadi"/>
          <w:b w:val="0"/>
          <w:bCs w:val="0"/>
          <w:sz w:val="21"/>
          <w:szCs w:val="21"/>
        </w:rPr>
        <w:t>los</w:t>
      </w:r>
      <w:r w:rsidRPr="00E775A5">
        <w:rPr>
          <w:rFonts w:ascii="Abadi" w:hAnsi="Abadi"/>
          <w:b w:val="0"/>
          <w:bCs w:val="0"/>
          <w:spacing w:val="35"/>
          <w:sz w:val="21"/>
          <w:szCs w:val="21"/>
        </w:rPr>
        <w:t xml:space="preserve"> </w:t>
      </w:r>
      <w:r w:rsidRPr="00E775A5">
        <w:rPr>
          <w:rFonts w:ascii="Abadi" w:hAnsi="Abadi"/>
          <w:b w:val="0"/>
          <w:bCs w:val="0"/>
          <w:sz w:val="21"/>
          <w:szCs w:val="21"/>
        </w:rPr>
        <w:t>informes</w:t>
      </w:r>
      <w:r w:rsidRPr="00E775A5">
        <w:rPr>
          <w:rFonts w:ascii="Abadi" w:hAnsi="Abadi"/>
          <w:b w:val="0"/>
          <w:bCs w:val="0"/>
          <w:spacing w:val="34"/>
          <w:sz w:val="21"/>
          <w:szCs w:val="21"/>
        </w:rPr>
        <w:t xml:space="preserve"> </w:t>
      </w:r>
      <w:r w:rsidRPr="00E775A5">
        <w:rPr>
          <w:rFonts w:ascii="Abadi" w:hAnsi="Abadi"/>
          <w:b w:val="0"/>
          <w:bCs w:val="0"/>
          <w:sz w:val="21"/>
          <w:szCs w:val="21"/>
        </w:rPr>
        <w:t>de</w:t>
      </w:r>
      <w:r w:rsidRPr="00E775A5">
        <w:rPr>
          <w:rFonts w:ascii="Abadi" w:hAnsi="Abadi"/>
          <w:b w:val="0"/>
          <w:bCs w:val="0"/>
          <w:spacing w:val="36"/>
          <w:sz w:val="21"/>
          <w:szCs w:val="21"/>
        </w:rPr>
        <w:t xml:space="preserve"> </w:t>
      </w:r>
      <w:r w:rsidRPr="00E775A5">
        <w:rPr>
          <w:rFonts w:ascii="Abadi" w:hAnsi="Abadi"/>
          <w:b w:val="0"/>
          <w:bCs w:val="0"/>
          <w:sz w:val="21"/>
          <w:szCs w:val="21"/>
        </w:rPr>
        <w:t>resultados</w:t>
      </w:r>
      <w:r w:rsidRPr="00E775A5">
        <w:rPr>
          <w:rFonts w:ascii="Abadi" w:hAnsi="Abadi"/>
          <w:b w:val="0"/>
          <w:bCs w:val="0"/>
          <w:spacing w:val="39"/>
          <w:sz w:val="21"/>
          <w:szCs w:val="21"/>
        </w:rPr>
        <w:t xml:space="preserve"> </w:t>
      </w:r>
      <w:r w:rsidRPr="00E775A5">
        <w:rPr>
          <w:rFonts w:ascii="Abadi" w:hAnsi="Abadi"/>
          <w:b w:val="0"/>
          <w:bCs w:val="0"/>
          <w:sz w:val="21"/>
          <w:szCs w:val="21"/>
        </w:rPr>
        <w:t>formulados</w:t>
      </w:r>
      <w:r w:rsidRPr="00E775A5">
        <w:rPr>
          <w:rFonts w:ascii="Abadi" w:hAnsi="Abadi"/>
          <w:b w:val="0"/>
          <w:bCs w:val="0"/>
          <w:spacing w:val="35"/>
          <w:sz w:val="21"/>
          <w:szCs w:val="21"/>
        </w:rPr>
        <w:t xml:space="preserve"> </w:t>
      </w:r>
      <w:r w:rsidRPr="00E775A5">
        <w:rPr>
          <w:rFonts w:ascii="Abadi" w:hAnsi="Abadi"/>
          <w:b w:val="0"/>
          <w:bCs w:val="0"/>
          <w:sz w:val="21"/>
          <w:szCs w:val="21"/>
        </w:rPr>
        <w:t>por</w:t>
      </w:r>
      <w:r w:rsidRPr="00E775A5">
        <w:rPr>
          <w:rFonts w:ascii="Abadi" w:hAnsi="Abadi"/>
          <w:b w:val="0"/>
          <w:bCs w:val="0"/>
          <w:spacing w:val="36"/>
          <w:sz w:val="21"/>
          <w:szCs w:val="21"/>
        </w:rPr>
        <w:t xml:space="preserve"> </w:t>
      </w:r>
      <w:r w:rsidRPr="00E775A5">
        <w:rPr>
          <w:rFonts w:ascii="Abadi" w:hAnsi="Abadi"/>
          <w:b w:val="0"/>
          <w:bCs w:val="0"/>
          <w:sz w:val="21"/>
          <w:szCs w:val="21"/>
        </w:rPr>
        <w:t>la</w:t>
      </w:r>
      <w:r w:rsidRPr="00E775A5">
        <w:rPr>
          <w:rFonts w:ascii="Abadi" w:hAnsi="Abadi"/>
          <w:b w:val="0"/>
          <w:bCs w:val="0"/>
          <w:spacing w:val="33"/>
          <w:sz w:val="21"/>
          <w:szCs w:val="21"/>
        </w:rPr>
        <w:t xml:space="preserve"> </w:t>
      </w:r>
      <w:r w:rsidRPr="00E775A5">
        <w:rPr>
          <w:rFonts w:ascii="Abadi" w:hAnsi="Abadi"/>
          <w:b w:val="0"/>
          <w:bCs w:val="0"/>
          <w:spacing w:val="-2"/>
          <w:sz w:val="21"/>
          <w:szCs w:val="21"/>
        </w:rPr>
        <w:t>Auditoría</w:t>
      </w:r>
      <w:r w:rsidR="00E775A5" w:rsidRPr="00E775A5">
        <w:rPr>
          <w:rFonts w:ascii="Abadi" w:hAnsi="Abadi"/>
          <w:b w:val="0"/>
          <w:bCs w:val="0"/>
          <w:spacing w:val="-2"/>
          <w:sz w:val="21"/>
          <w:szCs w:val="21"/>
        </w:rPr>
        <w:t xml:space="preserve"> </w:t>
      </w:r>
      <w:r w:rsidRPr="00E775A5">
        <w:rPr>
          <w:rFonts w:ascii="Abadi" w:hAnsi="Abadi"/>
          <w:b w:val="0"/>
          <w:bCs w:val="0"/>
          <w:sz w:val="21"/>
          <w:szCs w:val="21"/>
        </w:rPr>
        <w:t>Superior</w:t>
      </w:r>
      <w:r w:rsidRPr="00E775A5">
        <w:rPr>
          <w:rFonts w:ascii="Abadi" w:hAnsi="Abadi"/>
          <w:b w:val="0"/>
          <w:bCs w:val="0"/>
          <w:spacing w:val="-16"/>
          <w:sz w:val="21"/>
          <w:szCs w:val="21"/>
        </w:rPr>
        <w:t xml:space="preserve"> </w:t>
      </w:r>
      <w:r w:rsidRPr="00E775A5">
        <w:rPr>
          <w:rFonts w:ascii="Abadi" w:hAnsi="Abadi"/>
          <w:b w:val="0"/>
          <w:bCs w:val="0"/>
          <w:sz w:val="21"/>
          <w:szCs w:val="21"/>
        </w:rPr>
        <w:t>del</w:t>
      </w:r>
      <w:r w:rsidRPr="00E775A5">
        <w:rPr>
          <w:rFonts w:ascii="Abadi" w:hAnsi="Abadi"/>
          <w:b w:val="0"/>
          <w:bCs w:val="0"/>
          <w:spacing w:val="-16"/>
          <w:sz w:val="21"/>
          <w:szCs w:val="21"/>
        </w:rPr>
        <w:t xml:space="preserve"> </w:t>
      </w:r>
      <w:r w:rsidRPr="00E775A5">
        <w:rPr>
          <w:rFonts w:ascii="Abadi" w:hAnsi="Abadi"/>
          <w:b w:val="0"/>
          <w:bCs w:val="0"/>
          <w:sz w:val="21"/>
          <w:szCs w:val="21"/>
        </w:rPr>
        <w:t>Estado</w:t>
      </w:r>
      <w:r w:rsidRPr="00E775A5">
        <w:rPr>
          <w:rFonts w:ascii="Abadi" w:hAnsi="Abadi"/>
          <w:b w:val="0"/>
          <w:bCs w:val="0"/>
          <w:spacing w:val="-16"/>
          <w:sz w:val="21"/>
          <w:szCs w:val="21"/>
        </w:rPr>
        <w:t xml:space="preserve"> </w:t>
      </w:r>
      <w:r w:rsidRPr="00E775A5">
        <w:rPr>
          <w:rFonts w:ascii="Abadi" w:hAnsi="Abadi"/>
          <w:b w:val="0"/>
          <w:bCs w:val="0"/>
          <w:sz w:val="21"/>
          <w:szCs w:val="21"/>
        </w:rPr>
        <w:t>de</w:t>
      </w:r>
      <w:r w:rsidRPr="00E775A5">
        <w:rPr>
          <w:rFonts w:ascii="Abadi" w:hAnsi="Abadi"/>
          <w:b w:val="0"/>
          <w:bCs w:val="0"/>
          <w:spacing w:val="-16"/>
          <w:sz w:val="21"/>
          <w:szCs w:val="21"/>
        </w:rPr>
        <w:t xml:space="preserve"> </w:t>
      </w:r>
      <w:r w:rsidRPr="00E775A5">
        <w:rPr>
          <w:rFonts w:ascii="Abadi" w:hAnsi="Abadi"/>
          <w:b w:val="0"/>
          <w:bCs w:val="0"/>
          <w:sz w:val="21"/>
          <w:szCs w:val="21"/>
        </w:rPr>
        <w:t>Guanajuato</w:t>
      </w:r>
      <w:r w:rsidRPr="00E775A5">
        <w:rPr>
          <w:rFonts w:ascii="Abadi" w:hAnsi="Abadi"/>
          <w:b w:val="0"/>
          <w:bCs w:val="0"/>
          <w:spacing w:val="-16"/>
          <w:sz w:val="21"/>
          <w:szCs w:val="21"/>
        </w:rPr>
        <w:t xml:space="preserve"> </w:t>
      </w:r>
      <w:r w:rsidRPr="00E775A5">
        <w:rPr>
          <w:rFonts w:ascii="Abadi" w:hAnsi="Abadi"/>
          <w:b w:val="0"/>
          <w:bCs w:val="0"/>
          <w:sz w:val="21"/>
          <w:szCs w:val="21"/>
        </w:rPr>
        <w:t>relativos</w:t>
      </w:r>
      <w:r w:rsidRPr="00E775A5">
        <w:rPr>
          <w:rFonts w:ascii="Abadi" w:hAnsi="Abadi"/>
          <w:b w:val="0"/>
          <w:bCs w:val="0"/>
          <w:spacing w:val="-16"/>
          <w:sz w:val="21"/>
          <w:szCs w:val="21"/>
        </w:rPr>
        <w:t xml:space="preserve"> </w:t>
      </w:r>
      <w:r w:rsidRPr="00E775A5">
        <w:rPr>
          <w:rFonts w:ascii="Abadi" w:hAnsi="Abadi"/>
          <w:b w:val="0"/>
          <w:bCs w:val="0"/>
          <w:sz w:val="21"/>
          <w:szCs w:val="21"/>
        </w:rPr>
        <w:t>a</w:t>
      </w:r>
      <w:r w:rsidRPr="00E775A5">
        <w:rPr>
          <w:rFonts w:ascii="Abadi" w:hAnsi="Abadi"/>
          <w:b w:val="0"/>
          <w:bCs w:val="0"/>
          <w:spacing w:val="-16"/>
          <w:sz w:val="21"/>
          <w:szCs w:val="21"/>
        </w:rPr>
        <w:t xml:space="preserve"> </w:t>
      </w:r>
      <w:r w:rsidRPr="00E775A5">
        <w:rPr>
          <w:rFonts w:ascii="Abadi" w:hAnsi="Abadi"/>
          <w:b w:val="0"/>
          <w:bCs w:val="0"/>
          <w:sz w:val="21"/>
          <w:szCs w:val="21"/>
        </w:rPr>
        <w:t>la</w:t>
      </w:r>
      <w:r w:rsidRPr="00E775A5">
        <w:rPr>
          <w:rFonts w:ascii="Abadi" w:hAnsi="Abadi"/>
          <w:b w:val="0"/>
          <w:bCs w:val="0"/>
          <w:spacing w:val="-16"/>
          <w:sz w:val="21"/>
          <w:szCs w:val="21"/>
        </w:rPr>
        <w:t xml:space="preserve"> </w:t>
      </w:r>
      <w:r w:rsidRPr="00E775A5">
        <w:rPr>
          <w:rFonts w:ascii="Abadi" w:hAnsi="Abadi"/>
          <w:b w:val="0"/>
          <w:bCs w:val="0"/>
          <w:sz w:val="21"/>
          <w:szCs w:val="21"/>
        </w:rPr>
        <w:t>revisión</w:t>
      </w:r>
      <w:r w:rsidRPr="00E775A5">
        <w:rPr>
          <w:rFonts w:ascii="Abadi" w:hAnsi="Abadi"/>
          <w:b w:val="0"/>
          <w:bCs w:val="0"/>
          <w:spacing w:val="-16"/>
          <w:sz w:val="21"/>
          <w:szCs w:val="21"/>
        </w:rPr>
        <w:t xml:space="preserve"> </w:t>
      </w:r>
      <w:r w:rsidRPr="00E775A5">
        <w:rPr>
          <w:rFonts w:ascii="Abadi" w:hAnsi="Abadi"/>
          <w:b w:val="0"/>
          <w:bCs w:val="0"/>
          <w:sz w:val="21"/>
          <w:szCs w:val="21"/>
        </w:rPr>
        <w:t>practicada</w:t>
      </w:r>
      <w:r w:rsidRPr="00E775A5">
        <w:rPr>
          <w:rFonts w:ascii="Abadi" w:hAnsi="Abadi"/>
          <w:b w:val="0"/>
          <w:bCs w:val="0"/>
          <w:spacing w:val="-16"/>
          <w:sz w:val="21"/>
          <w:szCs w:val="21"/>
        </w:rPr>
        <w:t xml:space="preserve"> </w:t>
      </w:r>
      <w:r w:rsidRPr="00E775A5">
        <w:rPr>
          <w:rFonts w:ascii="Abadi" w:hAnsi="Abadi"/>
          <w:b w:val="0"/>
          <w:bCs w:val="0"/>
          <w:sz w:val="21"/>
          <w:szCs w:val="21"/>
        </w:rPr>
        <w:t>a</w:t>
      </w:r>
      <w:r w:rsidRPr="00E775A5">
        <w:rPr>
          <w:rFonts w:ascii="Abadi" w:hAnsi="Abadi"/>
          <w:b w:val="0"/>
          <w:bCs w:val="0"/>
          <w:spacing w:val="-16"/>
          <w:sz w:val="21"/>
          <w:szCs w:val="21"/>
        </w:rPr>
        <w:t xml:space="preserve"> </w:t>
      </w:r>
      <w:r w:rsidRPr="00E775A5">
        <w:rPr>
          <w:rFonts w:ascii="Abadi" w:hAnsi="Abadi"/>
          <w:b w:val="0"/>
          <w:bCs w:val="0"/>
          <w:sz w:val="21"/>
          <w:szCs w:val="21"/>
        </w:rPr>
        <w:t>la</w:t>
      </w:r>
      <w:r w:rsidRPr="00E775A5">
        <w:rPr>
          <w:rFonts w:ascii="Abadi" w:hAnsi="Abadi"/>
          <w:b w:val="0"/>
          <w:bCs w:val="0"/>
          <w:spacing w:val="-16"/>
          <w:sz w:val="21"/>
          <w:szCs w:val="21"/>
        </w:rPr>
        <w:t xml:space="preserve"> </w:t>
      </w:r>
      <w:r w:rsidRPr="00E775A5">
        <w:rPr>
          <w:rFonts w:ascii="Abadi" w:hAnsi="Abadi"/>
          <w:b w:val="0"/>
          <w:bCs w:val="0"/>
          <w:sz w:val="21"/>
          <w:szCs w:val="21"/>
        </w:rPr>
        <w:t>cuenta</w:t>
      </w:r>
      <w:r w:rsidRPr="00E775A5">
        <w:rPr>
          <w:rFonts w:ascii="Abadi" w:hAnsi="Abadi"/>
          <w:b w:val="0"/>
          <w:bCs w:val="0"/>
          <w:spacing w:val="-16"/>
          <w:sz w:val="21"/>
          <w:szCs w:val="21"/>
        </w:rPr>
        <w:t xml:space="preserve"> </w:t>
      </w:r>
      <w:r w:rsidRPr="00E775A5">
        <w:rPr>
          <w:rFonts w:ascii="Abadi" w:hAnsi="Abadi"/>
          <w:b w:val="0"/>
          <w:bCs w:val="0"/>
          <w:sz w:val="21"/>
          <w:szCs w:val="21"/>
        </w:rPr>
        <w:t>pública</w:t>
      </w:r>
      <w:r w:rsidRPr="00E775A5">
        <w:rPr>
          <w:rFonts w:ascii="Abadi" w:hAnsi="Abadi"/>
          <w:b w:val="0"/>
          <w:bCs w:val="0"/>
          <w:spacing w:val="-16"/>
          <w:sz w:val="21"/>
          <w:szCs w:val="21"/>
        </w:rPr>
        <w:t xml:space="preserve"> </w:t>
      </w:r>
      <w:r w:rsidRPr="00E775A5">
        <w:rPr>
          <w:rFonts w:ascii="Abadi" w:hAnsi="Abadi"/>
          <w:b w:val="0"/>
          <w:bCs w:val="0"/>
          <w:sz w:val="21"/>
          <w:szCs w:val="21"/>
        </w:rPr>
        <w:t>del</w:t>
      </w:r>
      <w:r w:rsidRPr="00E775A5">
        <w:rPr>
          <w:rFonts w:ascii="Abadi" w:hAnsi="Abadi"/>
          <w:b w:val="0"/>
          <w:bCs w:val="0"/>
          <w:spacing w:val="-15"/>
          <w:sz w:val="21"/>
          <w:szCs w:val="21"/>
        </w:rPr>
        <w:t xml:space="preserve"> </w:t>
      </w:r>
      <w:r w:rsidRPr="00E775A5">
        <w:rPr>
          <w:rFonts w:ascii="Abadi" w:hAnsi="Abadi"/>
          <w:b w:val="0"/>
          <w:bCs w:val="0"/>
          <w:sz w:val="21"/>
          <w:szCs w:val="21"/>
        </w:rPr>
        <w:t>Tribunal de</w:t>
      </w:r>
      <w:r w:rsidRPr="00E775A5">
        <w:rPr>
          <w:rFonts w:ascii="Abadi" w:hAnsi="Abadi"/>
          <w:b w:val="0"/>
          <w:bCs w:val="0"/>
          <w:spacing w:val="33"/>
          <w:sz w:val="21"/>
          <w:szCs w:val="21"/>
        </w:rPr>
        <w:t xml:space="preserve"> </w:t>
      </w:r>
      <w:r w:rsidRPr="00E775A5">
        <w:rPr>
          <w:rFonts w:ascii="Abadi" w:hAnsi="Abadi"/>
          <w:b w:val="0"/>
          <w:bCs w:val="0"/>
          <w:sz w:val="21"/>
          <w:szCs w:val="21"/>
        </w:rPr>
        <w:t>Justicia</w:t>
      </w:r>
      <w:r w:rsidRPr="00E775A5">
        <w:rPr>
          <w:rFonts w:ascii="Abadi" w:hAnsi="Abadi"/>
          <w:b w:val="0"/>
          <w:bCs w:val="0"/>
          <w:spacing w:val="33"/>
          <w:sz w:val="21"/>
          <w:szCs w:val="21"/>
        </w:rPr>
        <w:t xml:space="preserve"> </w:t>
      </w:r>
      <w:r w:rsidRPr="00E775A5">
        <w:rPr>
          <w:rFonts w:ascii="Abadi" w:hAnsi="Abadi"/>
          <w:b w:val="0"/>
          <w:bCs w:val="0"/>
          <w:sz w:val="21"/>
          <w:szCs w:val="21"/>
        </w:rPr>
        <w:t>Administrativa</w:t>
      </w:r>
      <w:r w:rsidR="00E775A5" w:rsidRPr="00E775A5">
        <w:rPr>
          <w:rFonts w:ascii="Abadi" w:hAnsi="Abadi"/>
          <w:b w:val="0"/>
          <w:bCs w:val="0"/>
          <w:spacing w:val="30"/>
          <w:sz w:val="21"/>
          <w:szCs w:val="21"/>
        </w:rPr>
        <w:t xml:space="preserve"> </w:t>
      </w:r>
      <w:r w:rsidRPr="00E775A5">
        <w:rPr>
          <w:rFonts w:ascii="Abadi" w:hAnsi="Abadi"/>
          <w:b w:val="0"/>
          <w:bCs w:val="0"/>
          <w:sz w:val="21"/>
          <w:szCs w:val="21"/>
        </w:rPr>
        <w:t>del</w:t>
      </w:r>
      <w:r w:rsidRPr="00E775A5">
        <w:rPr>
          <w:rFonts w:ascii="Abadi" w:hAnsi="Abadi"/>
          <w:b w:val="0"/>
          <w:bCs w:val="0"/>
          <w:spacing w:val="34"/>
          <w:sz w:val="21"/>
          <w:szCs w:val="21"/>
        </w:rPr>
        <w:t xml:space="preserve"> </w:t>
      </w:r>
      <w:r w:rsidRPr="00E775A5">
        <w:rPr>
          <w:rFonts w:ascii="Abadi" w:hAnsi="Abadi"/>
          <w:b w:val="0"/>
          <w:bCs w:val="0"/>
          <w:sz w:val="21"/>
          <w:szCs w:val="21"/>
        </w:rPr>
        <w:t>Estado</w:t>
      </w:r>
      <w:r w:rsidRPr="00E775A5">
        <w:rPr>
          <w:rFonts w:ascii="Abadi" w:hAnsi="Abadi"/>
          <w:b w:val="0"/>
          <w:bCs w:val="0"/>
          <w:spacing w:val="34"/>
          <w:sz w:val="21"/>
          <w:szCs w:val="21"/>
        </w:rPr>
        <w:t xml:space="preserve"> </w:t>
      </w:r>
      <w:r w:rsidRPr="00E775A5">
        <w:rPr>
          <w:rFonts w:ascii="Abadi" w:hAnsi="Abadi"/>
          <w:b w:val="0"/>
          <w:bCs w:val="0"/>
          <w:sz w:val="21"/>
          <w:szCs w:val="21"/>
        </w:rPr>
        <w:t>de</w:t>
      </w:r>
      <w:r w:rsidRPr="00E775A5">
        <w:rPr>
          <w:rFonts w:ascii="Abadi" w:hAnsi="Abadi"/>
          <w:b w:val="0"/>
          <w:bCs w:val="0"/>
          <w:spacing w:val="34"/>
          <w:sz w:val="21"/>
          <w:szCs w:val="21"/>
        </w:rPr>
        <w:t xml:space="preserve"> </w:t>
      </w:r>
      <w:r w:rsidRPr="00E775A5">
        <w:rPr>
          <w:rFonts w:ascii="Abadi" w:hAnsi="Abadi"/>
          <w:b w:val="0"/>
          <w:bCs w:val="0"/>
          <w:sz w:val="21"/>
          <w:szCs w:val="21"/>
        </w:rPr>
        <w:t>Guanajuato</w:t>
      </w:r>
      <w:r w:rsidRPr="00E775A5">
        <w:rPr>
          <w:rFonts w:ascii="Abadi" w:hAnsi="Abadi"/>
          <w:b w:val="0"/>
          <w:bCs w:val="0"/>
          <w:spacing w:val="40"/>
          <w:sz w:val="21"/>
          <w:szCs w:val="21"/>
        </w:rPr>
        <w:t xml:space="preserve"> </w:t>
      </w:r>
      <w:r w:rsidRPr="00E775A5">
        <w:rPr>
          <w:rFonts w:ascii="Abadi" w:hAnsi="Abadi"/>
          <w:b w:val="0"/>
          <w:bCs w:val="0"/>
          <w:sz w:val="21"/>
          <w:szCs w:val="21"/>
        </w:rPr>
        <w:t>(ELD</w:t>
      </w:r>
      <w:r w:rsidRPr="00E775A5">
        <w:rPr>
          <w:rFonts w:ascii="Abadi" w:hAnsi="Abadi"/>
          <w:b w:val="0"/>
          <w:bCs w:val="0"/>
          <w:spacing w:val="34"/>
          <w:sz w:val="21"/>
          <w:szCs w:val="21"/>
        </w:rPr>
        <w:t xml:space="preserve"> </w:t>
      </w:r>
      <w:r w:rsidRPr="00E775A5">
        <w:rPr>
          <w:rFonts w:ascii="Abadi" w:hAnsi="Abadi"/>
          <w:b w:val="0"/>
          <w:bCs w:val="0"/>
          <w:sz w:val="21"/>
          <w:szCs w:val="21"/>
        </w:rPr>
        <w:t>386/LXV-IRASEG),</w:t>
      </w:r>
      <w:r w:rsidRPr="00E775A5">
        <w:rPr>
          <w:rFonts w:ascii="Abadi" w:hAnsi="Abadi"/>
          <w:b w:val="0"/>
          <w:bCs w:val="0"/>
          <w:spacing w:val="34"/>
          <w:sz w:val="21"/>
          <w:szCs w:val="21"/>
        </w:rPr>
        <w:t xml:space="preserve"> </w:t>
      </w:r>
      <w:r w:rsidRPr="00E775A5">
        <w:rPr>
          <w:rFonts w:ascii="Abadi" w:hAnsi="Abadi"/>
          <w:b w:val="0"/>
          <w:bCs w:val="0"/>
          <w:sz w:val="21"/>
          <w:szCs w:val="21"/>
        </w:rPr>
        <w:t>y</w:t>
      </w:r>
      <w:r w:rsidRPr="00E775A5">
        <w:rPr>
          <w:rFonts w:ascii="Abadi" w:hAnsi="Abadi"/>
          <w:b w:val="0"/>
          <w:bCs w:val="0"/>
          <w:spacing w:val="34"/>
          <w:sz w:val="21"/>
          <w:szCs w:val="21"/>
        </w:rPr>
        <w:t xml:space="preserve"> </w:t>
      </w:r>
      <w:r w:rsidRPr="00E775A5">
        <w:rPr>
          <w:rFonts w:ascii="Abadi" w:hAnsi="Abadi"/>
          <w:b w:val="0"/>
          <w:bCs w:val="0"/>
          <w:sz w:val="21"/>
          <w:szCs w:val="21"/>
        </w:rPr>
        <w:t>a</w:t>
      </w:r>
      <w:r w:rsidRPr="00E775A5">
        <w:rPr>
          <w:rFonts w:ascii="Abadi" w:hAnsi="Abadi"/>
          <w:b w:val="0"/>
          <w:bCs w:val="0"/>
          <w:spacing w:val="33"/>
          <w:sz w:val="21"/>
          <w:szCs w:val="21"/>
        </w:rPr>
        <w:t xml:space="preserve"> </w:t>
      </w:r>
      <w:r w:rsidRPr="00E775A5">
        <w:rPr>
          <w:rFonts w:ascii="Abadi" w:hAnsi="Abadi"/>
          <w:b w:val="0"/>
          <w:bCs w:val="0"/>
          <w:sz w:val="21"/>
          <w:szCs w:val="21"/>
        </w:rPr>
        <w:t>la</w:t>
      </w:r>
      <w:r w:rsidRPr="00E775A5">
        <w:rPr>
          <w:rFonts w:ascii="Abadi" w:hAnsi="Abadi"/>
          <w:b w:val="0"/>
          <w:bCs w:val="0"/>
          <w:spacing w:val="35"/>
          <w:sz w:val="21"/>
          <w:szCs w:val="21"/>
        </w:rPr>
        <w:t xml:space="preserve"> </w:t>
      </w:r>
      <w:r w:rsidRPr="00E775A5">
        <w:rPr>
          <w:rFonts w:ascii="Abadi" w:hAnsi="Abadi"/>
          <w:b w:val="0"/>
          <w:bCs w:val="0"/>
          <w:spacing w:val="-2"/>
          <w:sz w:val="21"/>
          <w:szCs w:val="21"/>
        </w:rPr>
        <w:t xml:space="preserve">auditoría </w:t>
      </w:r>
      <w:r w:rsidRPr="00E775A5">
        <w:rPr>
          <w:rFonts w:ascii="Abadi" w:hAnsi="Abadi"/>
          <w:b w:val="0"/>
          <w:bCs w:val="0"/>
          <w:sz w:val="21"/>
          <w:szCs w:val="21"/>
        </w:rPr>
        <w:t>practicada</w:t>
      </w:r>
      <w:r w:rsidR="00E775A5" w:rsidRPr="00E775A5">
        <w:rPr>
          <w:rFonts w:ascii="Abadi" w:hAnsi="Abadi"/>
          <w:b w:val="0"/>
          <w:bCs w:val="0"/>
          <w:sz w:val="21"/>
          <w:szCs w:val="21"/>
        </w:rPr>
        <w:t xml:space="preserve"> </w:t>
      </w:r>
      <w:r w:rsidRPr="00E775A5">
        <w:rPr>
          <w:rFonts w:ascii="Abadi" w:hAnsi="Abadi"/>
          <w:b w:val="0"/>
          <w:bCs w:val="0"/>
          <w:sz w:val="21"/>
          <w:szCs w:val="21"/>
        </w:rPr>
        <w:t>a</w:t>
      </w:r>
      <w:r w:rsidR="00E775A5" w:rsidRPr="00E775A5">
        <w:rPr>
          <w:rFonts w:ascii="Abadi" w:hAnsi="Abadi"/>
          <w:b w:val="0"/>
          <w:bCs w:val="0"/>
          <w:sz w:val="21"/>
          <w:szCs w:val="21"/>
        </w:rPr>
        <w:t xml:space="preserve"> </w:t>
      </w:r>
      <w:r w:rsidRPr="00E775A5">
        <w:rPr>
          <w:rFonts w:ascii="Abadi" w:hAnsi="Abadi"/>
          <w:b w:val="0"/>
          <w:bCs w:val="0"/>
          <w:sz w:val="21"/>
          <w:szCs w:val="21"/>
        </w:rPr>
        <w:t>la infraestructura pública municipal respecto a las</w:t>
      </w:r>
      <w:r w:rsidR="001170D5">
        <w:rPr>
          <w:rFonts w:ascii="Abadi" w:hAnsi="Abadi"/>
          <w:b w:val="0"/>
          <w:bCs w:val="0"/>
          <w:sz w:val="21"/>
          <w:szCs w:val="21"/>
        </w:rPr>
        <w:t xml:space="preserve"> </w:t>
      </w:r>
      <w:r w:rsidRPr="00E775A5">
        <w:rPr>
          <w:rFonts w:ascii="Abadi" w:hAnsi="Abadi"/>
          <w:b w:val="0"/>
          <w:bCs w:val="0"/>
          <w:sz w:val="21"/>
          <w:szCs w:val="21"/>
        </w:rPr>
        <w:t>operaciones</w:t>
      </w:r>
      <w:r w:rsidR="001170D5">
        <w:rPr>
          <w:rFonts w:ascii="Abadi" w:hAnsi="Abadi"/>
          <w:b w:val="0"/>
          <w:bCs w:val="0"/>
          <w:sz w:val="21"/>
          <w:szCs w:val="21"/>
        </w:rPr>
        <w:t xml:space="preserve"> </w:t>
      </w:r>
      <w:r w:rsidRPr="00E775A5">
        <w:rPr>
          <w:rFonts w:ascii="Abadi" w:hAnsi="Abadi"/>
          <w:b w:val="0"/>
          <w:bCs w:val="0"/>
          <w:sz w:val="21"/>
          <w:szCs w:val="21"/>
        </w:rPr>
        <w:t>realizadas por la administración municipal de Tarimoro,</w:t>
      </w:r>
      <w:r w:rsidR="00E775A5" w:rsidRPr="00E775A5">
        <w:rPr>
          <w:rFonts w:ascii="Abadi" w:hAnsi="Abadi"/>
          <w:b w:val="0"/>
          <w:bCs w:val="0"/>
          <w:sz w:val="21"/>
          <w:szCs w:val="21"/>
        </w:rPr>
        <w:t xml:space="preserve"> </w:t>
      </w:r>
      <w:r w:rsidRPr="00E775A5">
        <w:rPr>
          <w:rFonts w:ascii="Abadi" w:hAnsi="Abadi"/>
          <w:b w:val="0"/>
          <w:bCs w:val="0"/>
          <w:sz w:val="21"/>
          <w:szCs w:val="21"/>
        </w:rPr>
        <w:t>Guanajuato, correspondientes al ejercicio fiscal dos mil veintidós (ELD 387/LXV-IRASEG); y los turnó a la Comisión</w:t>
      </w:r>
      <w:r w:rsidR="00E775A5" w:rsidRPr="00E775A5">
        <w:rPr>
          <w:rFonts w:ascii="Abadi" w:hAnsi="Abadi"/>
          <w:b w:val="0"/>
          <w:bCs w:val="0"/>
          <w:sz w:val="21"/>
          <w:szCs w:val="21"/>
        </w:rPr>
        <w:t xml:space="preserve"> </w:t>
      </w:r>
      <w:r w:rsidRPr="00E775A5">
        <w:rPr>
          <w:rFonts w:ascii="Abadi" w:hAnsi="Abadi"/>
          <w:b w:val="0"/>
          <w:bCs w:val="0"/>
          <w:sz w:val="21"/>
          <w:szCs w:val="21"/>
        </w:rPr>
        <w:t>de Hacienda y Fiscalización, con fundamento en el artículo ciento doce -fracción décima segunda- de la Ley Orgánica del Poder Legislativo</w:t>
      </w:r>
      <w:r w:rsidR="00E775A5" w:rsidRPr="00E775A5">
        <w:rPr>
          <w:rFonts w:ascii="Abadi" w:hAnsi="Abadi"/>
          <w:b w:val="0"/>
          <w:bCs w:val="0"/>
          <w:sz w:val="21"/>
          <w:szCs w:val="21"/>
        </w:rPr>
        <w:t xml:space="preserve"> </w:t>
      </w:r>
      <w:r w:rsidRPr="00E775A5">
        <w:rPr>
          <w:rFonts w:ascii="Abadi" w:hAnsi="Abadi"/>
          <w:b w:val="0"/>
          <w:bCs w:val="0"/>
          <w:sz w:val="21"/>
          <w:szCs w:val="21"/>
        </w:rPr>
        <w:t>del Estado de Guanajuato, para su estudio</w:t>
      </w:r>
      <w:r w:rsidRPr="00E775A5">
        <w:rPr>
          <w:rFonts w:ascii="Abadi" w:hAnsi="Abadi"/>
          <w:b w:val="0"/>
          <w:bCs w:val="0"/>
          <w:spacing w:val="-1"/>
          <w:sz w:val="21"/>
          <w:szCs w:val="21"/>
        </w:rPr>
        <w:t xml:space="preserve"> </w:t>
      </w:r>
      <w:r w:rsidRPr="00E775A5">
        <w:rPr>
          <w:rFonts w:ascii="Abadi" w:hAnsi="Abadi"/>
          <w:b w:val="0"/>
          <w:bCs w:val="0"/>
          <w:sz w:val="21"/>
          <w:szCs w:val="21"/>
        </w:rPr>
        <w:t xml:space="preserve">y dictamen. - - </w:t>
      </w:r>
    </w:p>
    <w:p w14:paraId="20076A43" w14:textId="77777777" w:rsidR="001170D5" w:rsidRDefault="00B31A6D" w:rsidP="005A600A">
      <w:pPr>
        <w:pStyle w:val="Textoindependiente"/>
        <w:ind w:firstLine="707"/>
        <w:rPr>
          <w:rFonts w:ascii="Abadi" w:hAnsi="Abadi"/>
          <w:b w:val="0"/>
          <w:bCs w:val="0"/>
          <w:spacing w:val="-1"/>
          <w:sz w:val="21"/>
          <w:szCs w:val="21"/>
        </w:rPr>
      </w:pPr>
      <w:r w:rsidRPr="00E775A5">
        <w:rPr>
          <w:rFonts w:ascii="Abadi" w:hAnsi="Abadi"/>
          <w:b w:val="0"/>
          <w:bCs w:val="0"/>
          <w:sz w:val="21"/>
          <w:szCs w:val="21"/>
        </w:rPr>
        <w:t>A</w:t>
      </w:r>
      <w:r w:rsidRPr="00E775A5">
        <w:rPr>
          <w:rFonts w:ascii="Abadi" w:hAnsi="Abadi"/>
          <w:b w:val="0"/>
          <w:bCs w:val="0"/>
          <w:spacing w:val="-9"/>
          <w:sz w:val="21"/>
          <w:szCs w:val="21"/>
        </w:rPr>
        <w:t xml:space="preserve"> </w:t>
      </w:r>
      <w:r w:rsidRPr="00E775A5">
        <w:rPr>
          <w:rFonts w:ascii="Abadi" w:hAnsi="Abadi"/>
          <w:b w:val="0"/>
          <w:bCs w:val="0"/>
          <w:sz w:val="21"/>
          <w:szCs w:val="21"/>
        </w:rPr>
        <w:t>petición</w:t>
      </w:r>
      <w:r w:rsidRPr="00E775A5">
        <w:rPr>
          <w:rFonts w:ascii="Abadi" w:hAnsi="Abadi"/>
          <w:b w:val="0"/>
          <w:bCs w:val="0"/>
          <w:spacing w:val="-7"/>
          <w:sz w:val="21"/>
          <w:szCs w:val="21"/>
        </w:rPr>
        <w:t xml:space="preserve"> </w:t>
      </w:r>
      <w:r w:rsidRPr="00E775A5">
        <w:rPr>
          <w:rFonts w:ascii="Abadi" w:hAnsi="Abadi"/>
          <w:b w:val="0"/>
          <w:bCs w:val="0"/>
          <w:sz w:val="21"/>
          <w:szCs w:val="21"/>
        </w:rPr>
        <w:t>de</w:t>
      </w:r>
      <w:r w:rsidRPr="00E775A5">
        <w:rPr>
          <w:rFonts w:ascii="Abadi" w:hAnsi="Abadi"/>
          <w:b w:val="0"/>
          <w:bCs w:val="0"/>
          <w:spacing w:val="-8"/>
          <w:sz w:val="21"/>
          <w:szCs w:val="21"/>
        </w:rPr>
        <w:t xml:space="preserve"> </w:t>
      </w:r>
      <w:r w:rsidRPr="00E775A5">
        <w:rPr>
          <w:rFonts w:ascii="Abadi" w:hAnsi="Abadi"/>
          <w:b w:val="0"/>
          <w:bCs w:val="0"/>
          <w:sz w:val="21"/>
          <w:szCs w:val="21"/>
        </w:rPr>
        <w:t>la</w:t>
      </w:r>
      <w:r w:rsidRPr="00E775A5">
        <w:rPr>
          <w:rFonts w:ascii="Abadi" w:hAnsi="Abadi"/>
          <w:b w:val="0"/>
          <w:bCs w:val="0"/>
          <w:spacing w:val="-8"/>
          <w:sz w:val="21"/>
          <w:szCs w:val="21"/>
        </w:rPr>
        <w:t xml:space="preserve"> </w:t>
      </w:r>
      <w:r w:rsidRPr="00E775A5">
        <w:rPr>
          <w:rFonts w:ascii="Abadi" w:hAnsi="Abadi"/>
          <w:b w:val="0"/>
          <w:bCs w:val="0"/>
          <w:sz w:val="21"/>
          <w:szCs w:val="21"/>
        </w:rPr>
        <w:t>presidencia,</w:t>
      </w:r>
      <w:r w:rsidRPr="00E775A5">
        <w:rPr>
          <w:rFonts w:ascii="Abadi" w:hAnsi="Abadi"/>
          <w:b w:val="0"/>
          <w:bCs w:val="0"/>
          <w:spacing w:val="-9"/>
          <w:sz w:val="21"/>
          <w:szCs w:val="21"/>
        </w:rPr>
        <w:t xml:space="preserve"> </w:t>
      </w:r>
      <w:r w:rsidRPr="00E775A5">
        <w:rPr>
          <w:rFonts w:ascii="Abadi" w:hAnsi="Abadi"/>
          <w:b w:val="0"/>
          <w:bCs w:val="0"/>
          <w:sz w:val="21"/>
          <w:szCs w:val="21"/>
        </w:rPr>
        <w:t>la</w:t>
      </w:r>
      <w:r w:rsidRPr="00E775A5">
        <w:rPr>
          <w:rFonts w:ascii="Abadi" w:hAnsi="Abadi"/>
          <w:b w:val="0"/>
          <w:bCs w:val="0"/>
          <w:spacing w:val="-8"/>
          <w:sz w:val="21"/>
          <w:szCs w:val="21"/>
        </w:rPr>
        <w:t xml:space="preserve"> </w:t>
      </w:r>
      <w:r w:rsidRPr="00E775A5">
        <w:rPr>
          <w:rFonts w:ascii="Abadi" w:hAnsi="Abadi"/>
          <w:b w:val="0"/>
          <w:bCs w:val="0"/>
          <w:sz w:val="21"/>
          <w:szCs w:val="21"/>
        </w:rPr>
        <w:t>diputada</w:t>
      </w:r>
      <w:r w:rsidRPr="00E775A5">
        <w:rPr>
          <w:rFonts w:ascii="Abadi" w:hAnsi="Abadi"/>
          <w:b w:val="0"/>
          <w:bCs w:val="0"/>
          <w:spacing w:val="-8"/>
          <w:sz w:val="21"/>
          <w:szCs w:val="21"/>
        </w:rPr>
        <w:t xml:space="preserve"> </w:t>
      </w:r>
      <w:r w:rsidRPr="00E775A5">
        <w:rPr>
          <w:rFonts w:ascii="Abadi" w:hAnsi="Abadi"/>
          <w:b w:val="0"/>
          <w:bCs w:val="0"/>
          <w:sz w:val="21"/>
          <w:szCs w:val="21"/>
        </w:rPr>
        <w:t>Briseida</w:t>
      </w:r>
      <w:r w:rsidRPr="00E775A5">
        <w:rPr>
          <w:rFonts w:ascii="Abadi" w:hAnsi="Abadi"/>
          <w:b w:val="0"/>
          <w:bCs w:val="0"/>
          <w:spacing w:val="-8"/>
          <w:sz w:val="21"/>
          <w:szCs w:val="21"/>
        </w:rPr>
        <w:t xml:space="preserve"> </w:t>
      </w:r>
      <w:r w:rsidRPr="00E775A5">
        <w:rPr>
          <w:rFonts w:ascii="Abadi" w:hAnsi="Abadi"/>
          <w:b w:val="0"/>
          <w:bCs w:val="0"/>
          <w:sz w:val="21"/>
          <w:szCs w:val="21"/>
        </w:rPr>
        <w:t>Anabel</w:t>
      </w:r>
      <w:r w:rsidRPr="00E775A5">
        <w:rPr>
          <w:rFonts w:ascii="Abadi" w:hAnsi="Abadi"/>
          <w:b w:val="0"/>
          <w:bCs w:val="0"/>
          <w:spacing w:val="-7"/>
          <w:sz w:val="21"/>
          <w:szCs w:val="21"/>
        </w:rPr>
        <w:t xml:space="preserve"> </w:t>
      </w:r>
      <w:r w:rsidRPr="00E775A5">
        <w:rPr>
          <w:rFonts w:ascii="Abadi" w:hAnsi="Abadi"/>
          <w:b w:val="0"/>
          <w:bCs w:val="0"/>
          <w:sz w:val="21"/>
          <w:szCs w:val="21"/>
        </w:rPr>
        <w:t>Magdaleno</w:t>
      </w:r>
      <w:r w:rsidRPr="00E775A5">
        <w:rPr>
          <w:rFonts w:ascii="Abadi" w:hAnsi="Abadi"/>
          <w:b w:val="0"/>
          <w:bCs w:val="0"/>
          <w:spacing w:val="-7"/>
          <w:sz w:val="21"/>
          <w:szCs w:val="21"/>
        </w:rPr>
        <w:t xml:space="preserve"> </w:t>
      </w:r>
      <w:r w:rsidRPr="00E775A5">
        <w:rPr>
          <w:rFonts w:ascii="Abadi" w:hAnsi="Abadi"/>
          <w:b w:val="0"/>
          <w:bCs w:val="0"/>
          <w:sz w:val="21"/>
          <w:szCs w:val="21"/>
        </w:rPr>
        <w:t>González</w:t>
      </w:r>
      <w:r w:rsidRPr="00E775A5">
        <w:rPr>
          <w:rFonts w:ascii="Abadi" w:hAnsi="Abadi"/>
          <w:b w:val="0"/>
          <w:bCs w:val="0"/>
          <w:spacing w:val="-3"/>
          <w:sz w:val="21"/>
          <w:szCs w:val="21"/>
        </w:rPr>
        <w:t xml:space="preserve"> </w:t>
      </w:r>
      <w:r w:rsidRPr="00E775A5">
        <w:rPr>
          <w:rFonts w:ascii="Abadi" w:hAnsi="Abadi"/>
          <w:b w:val="0"/>
          <w:bCs w:val="0"/>
          <w:sz w:val="21"/>
          <w:szCs w:val="21"/>
        </w:rPr>
        <w:t>dio</w:t>
      </w:r>
      <w:r w:rsidRPr="00E775A5">
        <w:rPr>
          <w:rFonts w:ascii="Abadi" w:hAnsi="Abadi"/>
          <w:b w:val="0"/>
          <w:bCs w:val="0"/>
          <w:spacing w:val="-7"/>
          <w:sz w:val="21"/>
          <w:szCs w:val="21"/>
        </w:rPr>
        <w:t xml:space="preserve"> </w:t>
      </w:r>
      <w:r w:rsidRPr="00E775A5">
        <w:rPr>
          <w:rFonts w:ascii="Abadi" w:hAnsi="Abadi"/>
          <w:b w:val="0"/>
          <w:bCs w:val="0"/>
          <w:sz w:val="21"/>
          <w:szCs w:val="21"/>
        </w:rPr>
        <w:t>lectura</w:t>
      </w:r>
      <w:r w:rsidRPr="00E775A5">
        <w:rPr>
          <w:rFonts w:ascii="Abadi" w:hAnsi="Abadi"/>
          <w:b w:val="0"/>
          <w:bCs w:val="0"/>
          <w:spacing w:val="-11"/>
          <w:sz w:val="21"/>
          <w:szCs w:val="21"/>
        </w:rPr>
        <w:t xml:space="preserve"> </w:t>
      </w:r>
      <w:r w:rsidRPr="00E775A5">
        <w:rPr>
          <w:rFonts w:ascii="Abadi" w:hAnsi="Abadi"/>
          <w:b w:val="0"/>
          <w:bCs w:val="0"/>
          <w:sz w:val="21"/>
          <w:szCs w:val="21"/>
        </w:rPr>
        <w:t>a la propuesta de punto de acuerdo suscrita por diputadas y diputados integrantes del Grupo Parlamentario</w:t>
      </w:r>
      <w:r w:rsidRPr="00E775A5">
        <w:rPr>
          <w:rFonts w:ascii="Abadi" w:hAnsi="Abadi"/>
          <w:b w:val="0"/>
          <w:bCs w:val="0"/>
          <w:spacing w:val="-4"/>
          <w:sz w:val="21"/>
          <w:szCs w:val="21"/>
        </w:rPr>
        <w:t xml:space="preserve"> </w:t>
      </w:r>
      <w:r w:rsidRPr="00E775A5">
        <w:rPr>
          <w:rFonts w:ascii="Abadi" w:hAnsi="Abadi"/>
          <w:b w:val="0"/>
          <w:bCs w:val="0"/>
          <w:sz w:val="21"/>
          <w:szCs w:val="21"/>
        </w:rPr>
        <w:t>del</w:t>
      </w:r>
      <w:r w:rsidRPr="00E775A5">
        <w:rPr>
          <w:rFonts w:ascii="Abadi" w:hAnsi="Abadi"/>
          <w:b w:val="0"/>
          <w:bCs w:val="0"/>
          <w:spacing w:val="-4"/>
          <w:sz w:val="21"/>
          <w:szCs w:val="21"/>
        </w:rPr>
        <w:t xml:space="preserve"> </w:t>
      </w:r>
      <w:r w:rsidRPr="00E775A5">
        <w:rPr>
          <w:rFonts w:ascii="Abadi" w:hAnsi="Abadi"/>
          <w:b w:val="0"/>
          <w:bCs w:val="0"/>
          <w:sz w:val="21"/>
          <w:szCs w:val="21"/>
        </w:rPr>
        <w:t>Partido</w:t>
      </w:r>
      <w:r w:rsidRPr="00E775A5">
        <w:rPr>
          <w:rFonts w:ascii="Abadi" w:hAnsi="Abadi"/>
          <w:b w:val="0"/>
          <w:bCs w:val="0"/>
          <w:spacing w:val="-6"/>
          <w:sz w:val="21"/>
          <w:szCs w:val="21"/>
        </w:rPr>
        <w:t xml:space="preserve"> </w:t>
      </w:r>
      <w:r w:rsidRPr="00E775A5">
        <w:rPr>
          <w:rFonts w:ascii="Abadi" w:hAnsi="Abadi"/>
          <w:b w:val="0"/>
          <w:bCs w:val="0"/>
          <w:sz w:val="21"/>
          <w:szCs w:val="21"/>
        </w:rPr>
        <w:t>Acción</w:t>
      </w:r>
      <w:r w:rsidRPr="00E775A5">
        <w:rPr>
          <w:rFonts w:ascii="Abadi" w:hAnsi="Abadi"/>
          <w:b w:val="0"/>
          <w:bCs w:val="0"/>
          <w:spacing w:val="-4"/>
          <w:sz w:val="21"/>
          <w:szCs w:val="21"/>
        </w:rPr>
        <w:t xml:space="preserve"> </w:t>
      </w:r>
      <w:r w:rsidRPr="00E775A5">
        <w:rPr>
          <w:rFonts w:ascii="Abadi" w:hAnsi="Abadi"/>
          <w:b w:val="0"/>
          <w:bCs w:val="0"/>
          <w:sz w:val="21"/>
          <w:szCs w:val="21"/>
        </w:rPr>
        <w:t>Nacional</w:t>
      </w:r>
      <w:r w:rsidRPr="00E775A5">
        <w:rPr>
          <w:rFonts w:ascii="Abadi" w:hAnsi="Abadi"/>
          <w:b w:val="0"/>
          <w:bCs w:val="0"/>
          <w:spacing w:val="-4"/>
          <w:sz w:val="21"/>
          <w:szCs w:val="21"/>
        </w:rPr>
        <w:t xml:space="preserve"> </w:t>
      </w:r>
      <w:r w:rsidRPr="00E775A5">
        <w:rPr>
          <w:rFonts w:ascii="Abadi" w:hAnsi="Abadi"/>
          <w:b w:val="0"/>
          <w:bCs w:val="0"/>
          <w:sz w:val="21"/>
          <w:szCs w:val="21"/>
        </w:rPr>
        <w:t>a</w:t>
      </w:r>
      <w:r w:rsidRPr="00E775A5">
        <w:rPr>
          <w:rFonts w:ascii="Abadi" w:hAnsi="Abadi"/>
          <w:b w:val="0"/>
          <w:bCs w:val="0"/>
          <w:spacing w:val="-5"/>
          <w:sz w:val="21"/>
          <w:szCs w:val="21"/>
        </w:rPr>
        <w:t xml:space="preserve"> </w:t>
      </w:r>
      <w:r w:rsidRPr="00E775A5">
        <w:rPr>
          <w:rFonts w:ascii="Abadi" w:hAnsi="Abadi"/>
          <w:b w:val="0"/>
          <w:bCs w:val="0"/>
          <w:sz w:val="21"/>
          <w:szCs w:val="21"/>
        </w:rPr>
        <w:t>fin</w:t>
      </w:r>
      <w:r w:rsidRPr="00E775A5">
        <w:rPr>
          <w:rFonts w:ascii="Abadi" w:hAnsi="Abadi"/>
          <w:b w:val="0"/>
          <w:bCs w:val="0"/>
          <w:spacing w:val="-4"/>
          <w:sz w:val="21"/>
          <w:szCs w:val="21"/>
        </w:rPr>
        <w:t xml:space="preserve"> </w:t>
      </w:r>
      <w:r w:rsidRPr="00E775A5">
        <w:rPr>
          <w:rFonts w:ascii="Abadi" w:hAnsi="Abadi"/>
          <w:b w:val="0"/>
          <w:bCs w:val="0"/>
          <w:sz w:val="21"/>
          <w:szCs w:val="21"/>
        </w:rPr>
        <w:t>de</w:t>
      </w:r>
      <w:r w:rsidRPr="00E775A5">
        <w:rPr>
          <w:rFonts w:ascii="Abadi" w:hAnsi="Abadi"/>
          <w:b w:val="0"/>
          <w:bCs w:val="0"/>
          <w:spacing w:val="-4"/>
          <w:sz w:val="21"/>
          <w:szCs w:val="21"/>
        </w:rPr>
        <w:t xml:space="preserve"> </w:t>
      </w:r>
      <w:r w:rsidRPr="00E775A5">
        <w:rPr>
          <w:rFonts w:ascii="Abadi" w:hAnsi="Abadi"/>
          <w:b w:val="0"/>
          <w:bCs w:val="0"/>
          <w:sz w:val="21"/>
          <w:szCs w:val="21"/>
        </w:rPr>
        <w:t>exhortar</w:t>
      </w:r>
      <w:r w:rsidRPr="00E775A5">
        <w:rPr>
          <w:rFonts w:ascii="Abadi" w:hAnsi="Abadi"/>
          <w:b w:val="0"/>
          <w:bCs w:val="0"/>
          <w:spacing w:val="-5"/>
          <w:sz w:val="21"/>
          <w:szCs w:val="21"/>
        </w:rPr>
        <w:t xml:space="preserve"> </w:t>
      </w:r>
      <w:r w:rsidRPr="00E775A5">
        <w:rPr>
          <w:rFonts w:ascii="Abadi" w:hAnsi="Abadi"/>
          <w:b w:val="0"/>
          <w:bCs w:val="0"/>
          <w:sz w:val="21"/>
          <w:szCs w:val="21"/>
        </w:rPr>
        <w:t>al</w:t>
      </w:r>
      <w:r w:rsidRPr="00E775A5">
        <w:rPr>
          <w:rFonts w:ascii="Abadi" w:hAnsi="Abadi"/>
          <w:b w:val="0"/>
          <w:bCs w:val="0"/>
          <w:spacing w:val="-4"/>
          <w:sz w:val="21"/>
          <w:szCs w:val="21"/>
        </w:rPr>
        <w:t xml:space="preserve"> </w:t>
      </w:r>
      <w:r w:rsidRPr="00E775A5">
        <w:rPr>
          <w:rFonts w:ascii="Abadi" w:hAnsi="Abadi"/>
          <w:b w:val="0"/>
          <w:bCs w:val="0"/>
          <w:sz w:val="21"/>
          <w:szCs w:val="21"/>
        </w:rPr>
        <w:t>titular</w:t>
      </w:r>
      <w:r w:rsidRPr="00E775A5">
        <w:rPr>
          <w:rFonts w:ascii="Abadi" w:hAnsi="Abadi"/>
          <w:b w:val="0"/>
          <w:bCs w:val="0"/>
          <w:spacing w:val="-5"/>
          <w:sz w:val="21"/>
          <w:szCs w:val="21"/>
        </w:rPr>
        <w:t xml:space="preserve"> </w:t>
      </w:r>
      <w:r w:rsidRPr="00E775A5">
        <w:rPr>
          <w:rFonts w:ascii="Abadi" w:hAnsi="Abadi"/>
          <w:b w:val="0"/>
          <w:bCs w:val="0"/>
          <w:sz w:val="21"/>
          <w:szCs w:val="21"/>
        </w:rPr>
        <w:t>del</w:t>
      </w:r>
      <w:r w:rsidRPr="00E775A5">
        <w:rPr>
          <w:rFonts w:ascii="Abadi" w:hAnsi="Abadi"/>
          <w:b w:val="0"/>
          <w:bCs w:val="0"/>
          <w:spacing w:val="-4"/>
          <w:sz w:val="21"/>
          <w:szCs w:val="21"/>
        </w:rPr>
        <w:t xml:space="preserve"> </w:t>
      </w:r>
      <w:r w:rsidRPr="00E775A5">
        <w:rPr>
          <w:rFonts w:ascii="Abadi" w:hAnsi="Abadi"/>
          <w:b w:val="0"/>
          <w:bCs w:val="0"/>
          <w:sz w:val="21"/>
          <w:szCs w:val="21"/>
        </w:rPr>
        <w:t>Poder</w:t>
      </w:r>
      <w:r w:rsidRPr="00E775A5">
        <w:rPr>
          <w:rFonts w:ascii="Abadi" w:hAnsi="Abadi"/>
          <w:b w:val="0"/>
          <w:bCs w:val="0"/>
          <w:spacing w:val="-7"/>
          <w:sz w:val="21"/>
          <w:szCs w:val="21"/>
        </w:rPr>
        <w:t xml:space="preserve"> </w:t>
      </w:r>
      <w:r w:rsidRPr="00E775A5">
        <w:rPr>
          <w:rFonts w:ascii="Abadi" w:hAnsi="Abadi"/>
          <w:b w:val="0"/>
          <w:bCs w:val="0"/>
          <w:sz w:val="21"/>
          <w:szCs w:val="21"/>
        </w:rPr>
        <w:t>Ejecutivo</w:t>
      </w:r>
      <w:r w:rsidRPr="00E775A5">
        <w:rPr>
          <w:rFonts w:ascii="Abadi" w:hAnsi="Abadi"/>
          <w:b w:val="0"/>
          <w:bCs w:val="0"/>
          <w:spacing w:val="-4"/>
          <w:sz w:val="21"/>
          <w:szCs w:val="21"/>
        </w:rPr>
        <w:t xml:space="preserve"> </w:t>
      </w:r>
      <w:r w:rsidRPr="00E775A5">
        <w:rPr>
          <w:rFonts w:ascii="Abadi" w:hAnsi="Abadi"/>
          <w:b w:val="0"/>
          <w:bCs w:val="0"/>
          <w:sz w:val="21"/>
          <w:szCs w:val="21"/>
        </w:rPr>
        <w:t>Federal</w:t>
      </w:r>
      <w:r w:rsidRPr="00E775A5">
        <w:rPr>
          <w:rFonts w:ascii="Abadi" w:hAnsi="Abadi"/>
          <w:b w:val="0"/>
          <w:bCs w:val="0"/>
          <w:spacing w:val="-4"/>
          <w:sz w:val="21"/>
          <w:szCs w:val="21"/>
        </w:rPr>
        <w:t xml:space="preserve"> </w:t>
      </w:r>
      <w:r w:rsidRPr="00E775A5">
        <w:rPr>
          <w:rFonts w:ascii="Abadi" w:hAnsi="Abadi"/>
          <w:b w:val="0"/>
          <w:bCs w:val="0"/>
          <w:sz w:val="21"/>
          <w:szCs w:val="21"/>
        </w:rPr>
        <w:t>y a la Secretaría de Bienestar para restablecer</w:t>
      </w:r>
      <w:r w:rsidRPr="00E775A5">
        <w:rPr>
          <w:rFonts w:ascii="Abadi" w:hAnsi="Abadi"/>
          <w:b w:val="0"/>
          <w:bCs w:val="0"/>
          <w:spacing w:val="-1"/>
          <w:sz w:val="21"/>
          <w:szCs w:val="21"/>
        </w:rPr>
        <w:t xml:space="preserve"> </w:t>
      </w:r>
      <w:r w:rsidRPr="00E775A5">
        <w:rPr>
          <w:rFonts w:ascii="Abadi" w:hAnsi="Abadi"/>
          <w:b w:val="0"/>
          <w:bCs w:val="0"/>
          <w:sz w:val="21"/>
          <w:szCs w:val="21"/>
        </w:rPr>
        <w:t>la política pública en materia de estancias</w:t>
      </w:r>
      <w:r w:rsidRPr="00E775A5">
        <w:rPr>
          <w:rFonts w:ascii="Abadi" w:hAnsi="Abadi"/>
          <w:b w:val="0"/>
          <w:bCs w:val="0"/>
          <w:spacing w:val="-2"/>
          <w:sz w:val="21"/>
          <w:szCs w:val="21"/>
        </w:rPr>
        <w:t xml:space="preserve"> </w:t>
      </w:r>
      <w:r w:rsidRPr="00E775A5">
        <w:rPr>
          <w:rFonts w:ascii="Abadi" w:hAnsi="Abadi"/>
          <w:b w:val="0"/>
          <w:bCs w:val="0"/>
          <w:sz w:val="21"/>
          <w:szCs w:val="21"/>
        </w:rPr>
        <w:t>infantiles (ELD 341/LXV-PPA).</w:t>
      </w:r>
      <w:r w:rsidRPr="00637A0B">
        <w:rPr>
          <w:rFonts w:ascii="Abadi" w:hAnsi="Abadi"/>
          <w:sz w:val="21"/>
          <w:szCs w:val="21"/>
        </w:rPr>
        <w:t xml:space="preserve"> </w:t>
      </w:r>
      <w:r w:rsidRPr="001170D5">
        <w:rPr>
          <w:rFonts w:ascii="Abadi" w:hAnsi="Abadi"/>
          <w:b w:val="0"/>
          <w:bCs w:val="0"/>
          <w:sz w:val="21"/>
          <w:szCs w:val="21"/>
        </w:rPr>
        <w:t>Agotada la lectura, la presidencia turnó la propuesta de punto de acuerdo a la Comisión de Derechos Humanos y Atención a Grupos Vulnerables para su estudio y dictamen, con fundamento en el artículo ciento seis -fracción décima primera-</w:t>
      </w:r>
      <w:r w:rsidRPr="001170D5">
        <w:rPr>
          <w:rFonts w:ascii="Abadi" w:hAnsi="Abadi"/>
          <w:b w:val="0"/>
          <w:bCs w:val="0"/>
          <w:spacing w:val="-1"/>
          <w:sz w:val="21"/>
          <w:szCs w:val="21"/>
        </w:rPr>
        <w:t xml:space="preserve"> </w:t>
      </w:r>
      <w:r w:rsidRPr="001170D5">
        <w:rPr>
          <w:rFonts w:ascii="Abadi" w:hAnsi="Abadi"/>
          <w:b w:val="0"/>
          <w:bCs w:val="0"/>
          <w:sz w:val="21"/>
          <w:szCs w:val="21"/>
        </w:rPr>
        <w:t>de</w:t>
      </w:r>
      <w:r w:rsidRPr="001170D5">
        <w:rPr>
          <w:rFonts w:ascii="Abadi" w:hAnsi="Abadi"/>
          <w:b w:val="0"/>
          <w:bCs w:val="0"/>
          <w:spacing w:val="-1"/>
          <w:sz w:val="21"/>
          <w:szCs w:val="21"/>
        </w:rPr>
        <w:t xml:space="preserve"> </w:t>
      </w:r>
      <w:r w:rsidRPr="001170D5">
        <w:rPr>
          <w:rFonts w:ascii="Abadi" w:hAnsi="Abadi"/>
          <w:b w:val="0"/>
          <w:bCs w:val="0"/>
          <w:sz w:val="21"/>
          <w:szCs w:val="21"/>
        </w:rPr>
        <w:t>la</w:t>
      </w:r>
      <w:r w:rsidRPr="001170D5">
        <w:rPr>
          <w:rFonts w:ascii="Abadi" w:hAnsi="Abadi"/>
          <w:b w:val="0"/>
          <w:bCs w:val="0"/>
          <w:spacing w:val="-1"/>
          <w:sz w:val="21"/>
          <w:szCs w:val="21"/>
        </w:rPr>
        <w:t xml:space="preserve"> </w:t>
      </w:r>
      <w:r w:rsidRPr="001170D5">
        <w:rPr>
          <w:rFonts w:ascii="Abadi" w:hAnsi="Abadi"/>
          <w:b w:val="0"/>
          <w:bCs w:val="0"/>
          <w:sz w:val="21"/>
          <w:szCs w:val="21"/>
        </w:rPr>
        <w:t>Ley</w:t>
      </w:r>
      <w:r w:rsidRPr="001170D5">
        <w:rPr>
          <w:rFonts w:ascii="Abadi" w:hAnsi="Abadi"/>
          <w:b w:val="0"/>
          <w:bCs w:val="0"/>
          <w:spacing w:val="-2"/>
          <w:sz w:val="21"/>
          <w:szCs w:val="21"/>
        </w:rPr>
        <w:t xml:space="preserve"> </w:t>
      </w:r>
      <w:r w:rsidRPr="001170D5">
        <w:rPr>
          <w:rFonts w:ascii="Abadi" w:hAnsi="Abadi"/>
          <w:b w:val="0"/>
          <w:bCs w:val="0"/>
          <w:sz w:val="21"/>
          <w:szCs w:val="21"/>
        </w:rPr>
        <w:t>Orgánica</w:t>
      </w:r>
      <w:r w:rsidRPr="001170D5">
        <w:rPr>
          <w:rFonts w:ascii="Abadi" w:hAnsi="Abadi"/>
          <w:b w:val="0"/>
          <w:bCs w:val="0"/>
          <w:spacing w:val="-1"/>
          <w:sz w:val="21"/>
          <w:szCs w:val="21"/>
        </w:rPr>
        <w:t xml:space="preserve"> </w:t>
      </w:r>
      <w:r w:rsidRPr="001170D5">
        <w:rPr>
          <w:rFonts w:ascii="Abadi" w:hAnsi="Abadi"/>
          <w:b w:val="0"/>
          <w:bCs w:val="0"/>
          <w:sz w:val="21"/>
          <w:szCs w:val="21"/>
        </w:rPr>
        <w:t>del Poder Legislativo del Estado de Guanajuato.</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 -</w:t>
      </w:r>
      <w:r w:rsidRPr="001170D5">
        <w:rPr>
          <w:rFonts w:ascii="Abadi" w:hAnsi="Abadi"/>
          <w:b w:val="0"/>
          <w:bCs w:val="0"/>
          <w:spacing w:val="-1"/>
          <w:sz w:val="21"/>
          <w:szCs w:val="21"/>
        </w:rPr>
        <w:t xml:space="preserve"> </w:t>
      </w:r>
    </w:p>
    <w:p w14:paraId="689DBAAB" w14:textId="77777777" w:rsidR="001170D5" w:rsidRPr="001170D5" w:rsidRDefault="00B31A6D" w:rsidP="005A600A">
      <w:pPr>
        <w:pStyle w:val="Textoindependiente"/>
        <w:ind w:firstLine="707"/>
        <w:rPr>
          <w:rFonts w:ascii="Abadi" w:hAnsi="Abadi"/>
          <w:b w:val="0"/>
          <w:bCs w:val="0"/>
          <w:spacing w:val="-3"/>
          <w:sz w:val="21"/>
          <w:szCs w:val="21"/>
        </w:rPr>
      </w:pPr>
      <w:r w:rsidRPr="001170D5">
        <w:rPr>
          <w:rFonts w:ascii="Abadi" w:hAnsi="Abadi"/>
          <w:b w:val="0"/>
          <w:bCs w:val="0"/>
          <w:sz w:val="21"/>
          <w:szCs w:val="21"/>
        </w:rPr>
        <w:t>La</w:t>
      </w:r>
      <w:r w:rsidRPr="001170D5">
        <w:rPr>
          <w:rFonts w:ascii="Abadi" w:hAnsi="Abadi"/>
          <w:b w:val="0"/>
          <w:bCs w:val="0"/>
          <w:spacing w:val="-1"/>
          <w:sz w:val="21"/>
          <w:szCs w:val="21"/>
        </w:rPr>
        <w:t xml:space="preserve"> </w:t>
      </w:r>
      <w:r w:rsidRPr="001170D5">
        <w:rPr>
          <w:rFonts w:ascii="Abadi" w:hAnsi="Abadi"/>
          <w:b w:val="0"/>
          <w:bCs w:val="0"/>
          <w:sz w:val="21"/>
          <w:szCs w:val="21"/>
        </w:rPr>
        <w:t>presidencia</w:t>
      </w:r>
      <w:r w:rsidRPr="001170D5">
        <w:rPr>
          <w:rFonts w:ascii="Abadi" w:hAnsi="Abadi"/>
          <w:b w:val="0"/>
          <w:bCs w:val="0"/>
          <w:spacing w:val="-1"/>
          <w:sz w:val="21"/>
          <w:szCs w:val="21"/>
        </w:rPr>
        <w:t xml:space="preserve"> </w:t>
      </w:r>
      <w:r w:rsidRPr="001170D5">
        <w:rPr>
          <w:rFonts w:ascii="Abadi" w:hAnsi="Abadi"/>
          <w:b w:val="0"/>
          <w:bCs w:val="0"/>
          <w:sz w:val="21"/>
          <w:szCs w:val="21"/>
        </w:rPr>
        <w:t>dio la</w:t>
      </w:r>
      <w:r w:rsidRPr="001170D5">
        <w:rPr>
          <w:rFonts w:ascii="Abadi" w:hAnsi="Abadi"/>
          <w:b w:val="0"/>
          <w:bCs w:val="0"/>
          <w:spacing w:val="-1"/>
          <w:sz w:val="21"/>
          <w:szCs w:val="21"/>
        </w:rPr>
        <w:t xml:space="preserve"> </w:t>
      </w:r>
      <w:r w:rsidRPr="001170D5">
        <w:rPr>
          <w:rFonts w:ascii="Abadi" w:hAnsi="Abadi"/>
          <w:b w:val="0"/>
          <w:bCs w:val="0"/>
          <w:sz w:val="21"/>
          <w:szCs w:val="21"/>
        </w:rPr>
        <w:t>bienvenida</w:t>
      </w:r>
      <w:r w:rsidRPr="001170D5">
        <w:rPr>
          <w:rFonts w:ascii="Abadi" w:hAnsi="Abadi"/>
          <w:b w:val="0"/>
          <w:bCs w:val="0"/>
          <w:spacing w:val="-1"/>
          <w:sz w:val="21"/>
          <w:szCs w:val="21"/>
        </w:rPr>
        <w:t xml:space="preserve"> </w:t>
      </w:r>
      <w:r w:rsidRPr="001170D5">
        <w:rPr>
          <w:rFonts w:ascii="Abadi" w:hAnsi="Abadi"/>
          <w:b w:val="0"/>
          <w:bCs w:val="0"/>
          <w:sz w:val="21"/>
          <w:szCs w:val="21"/>
        </w:rPr>
        <w:t>al</w:t>
      </w:r>
      <w:r w:rsidRPr="001170D5">
        <w:rPr>
          <w:rFonts w:ascii="Abadi" w:hAnsi="Abadi"/>
          <w:b w:val="0"/>
          <w:bCs w:val="0"/>
          <w:spacing w:val="-1"/>
          <w:sz w:val="21"/>
          <w:szCs w:val="21"/>
        </w:rPr>
        <w:t xml:space="preserve"> </w:t>
      </w:r>
      <w:r w:rsidRPr="001170D5">
        <w:rPr>
          <w:rFonts w:ascii="Abadi" w:hAnsi="Abadi"/>
          <w:b w:val="0"/>
          <w:bCs w:val="0"/>
          <w:sz w:val="21"/>
          <w:szCs w:val="21"/>
        </w:rPr>
        <w:t>equipo de</w:t>
      </w:r>
      <w:r w:rsidRPr="001170D5">
        <w:rPr>
          <w:rFonts w:ascii="Abadi" w:hAnsi="Abadi"/>
          <w:b w:val="0"/>
          <w:bCs w:val="0"/>
          <w:spacing w:val="-1"/>
          <w:sz w:val="21"/>
          <w:szCs w:val="21"/>
        </w:rPr>
        <w:t xml:space="preserve"> </w:t>
      </w:r>
      <w:r w:rsidRPr="001170D5">
        <w:rPr>
          <w:rFonts w:ascii="Abadi" w:hAnsi="Abadi"/>
          <w:b w:val="0"/>
          <w:bCs w:val="0"/>
          <w:sz w:val="21"/>
          <w:szCs w:val="21"/>
        </w:rPr>
        <w:t>cachibol gerontológico del municipio de</w:t>
      </w:r>
      <w:r w:rsidRPr="001170D5">
        <w:rPr>
          <w:rFonts w:ascii="Abadi" w:hAnsi="Abadi"/>
          <w:b w:val="0"/>
          <w:bCs w:val="0"/>
          <w:spacing w:val="-1"/>
          <w:sz w:val="21"/>
          <w:szCs w:val="21"/>
        </w:rPr>
        <w:t xml:space="preserve"> </w:t>
      </w:r>
      <w:r w:rsidRPr="001170D5">
        <w:rPr>
          <w:rFonts w:ascii="Abadi" w:hAnsi="Abadi"/>
          <w:b w:val="0"/>
          <w:bCs w:val="0"/>
          <w:sz w:val="21"/>
          <w:szCs w:val="21"/>
        </w:rPr>
        <w:t>San Luis</w:t>
      </w:r>
      <w:r w:rsidRPr="001170D5">
        <w:rPr>
          <w:rFonts w:ascii="Abadi" w:hAnsi="Abadi"/>
          <w:b w:val="0"/>
          <w:bCs w:val="0"/>
          <w:spacing w:val="-5"/>
          <w:sz w:val="21"/>
          <w:szCs w:val="21"/>
        </w:rPr>
        <w:t xml:space="preserve"> </w:t>
      </w:r>
      <w:r w:rsidRPr="001170D5">
        <w:rPr>
          <w:rFonts w:ascii="Abadi" w:hAnsi="Abadi"/>
          <w:b w:val="0"/>
          <w:bCs w:val="0"/>
          <w:sz w:val="21"/>
          <w:szCs w:val="21"/>
        </w:rPr>
        <w:t>de</w:t>
      </w:r>
      <w:r w:rsidRPr="001170D5">
        <w:rPr>
          <w:rFonts w:ascii="Abadi" w:hAnsi="Abadi"/>
          <w:b w:val="0"/>
          <w:bCs w:val="0"/>
          <w:spacing w:val="-4"/>
          <w:sz w:val="21"/>
          <w:szCs w:val="21"/>
        </w:rPr>
        <w:t xml:space="preserve"> </w:t>
      </w:r>
      <w:r w:rsidRPr="001170D5">
        <w:rPr>
          <w:rFonts w:ascii="Abadi" w:hAnsi="Abadi"/>
          <w:b w:val="0"/>
          <w:bCs w:val="0"/>
          <w:sz w:val="21"/>
          <w:szCs w:val="21"/>
        </w:rPr>
        <w:t>la</w:t>
      </w:r>
      <w:r w:rsidRPr="001170D5">
        <w:rPr>
          <w:rFonts w:ascii="Abadi" w:hAnsi="Abadi"/>
          <w:b w:val="0"/>
          <w:bCs w:val="0"/>
          <w:spacing w:val="-5"/>
          <w:sz w:val="21"/>
          <w:szCs w:val="21"/>
        </w:rPr>
        <w:t xml:space="preserve"> </w:t>
      </w:r>
      <w:r w:rsidRPr="001170D5">
        <w:rPr>
          <w:rFonts w:ascii="Abadi" w:hAnsi="Abadi"/>
          <w:b w:val="0"/>
          <w:bCs w:val="0"/>
          <w:sz w:val="21"/>
          <w:szCs w:val="21"/>
        </w:rPr>
        <w:t>Paz,</w:t>
      </w:r>
      <w:r w:rsidRPr="001170D5">
        <w:rPr>
          <w:rFonts w:ascii="Abadi" w:hAnsi="Abadi"/>
          <w:b w:val="0"/>
          <w:bCs w:val="0"/>
          <w:spacing w:val="-3"/>
          <w:sz w:val="21"/>
          <w:szCs w:val="21"/>
        </w:rPr>
        <w:t xml:space="preserve"> </w:t>
      </w:r>
      <w:r w:rsidRPr="001170D5">
        <w:rPr>
          <w:rFonts w:ascii="Abadi" w:hAnsi="Abadi"/>
          <w:b w:val="0"/>
          <w:bCs w:val="0"/>
          <w:sz w:val="21"/>
          <w:szCs w:val="21"/>
        </w:rPr>
        <w:t>invitados</w:t>
      </w:r>
      <w:r w:rsidRPr="001170D5">
        <w:rPr>
          <w:rFonts w:ascii="Abadi" w:hAnsi="Abadi"/>
          <w:b w:val="0"/>
          <w:bCs w:val="0"/>
          <w:spacing w:val="-5"/>
          <w:sz w:val="21"/>
          <w:szCs w:val="21"/>
        </w:rPr>
        <w:t xml:space="preserve"> </w:t>
      </w:r>
      <w:r w:rsidRPr="001170D5">
        <w:rPr>
          <w:rFonts w:ascii="Abadi" w:hAnsi="Abadi"/>
          <w:b w:val="0"/>
          <w:bCs w:val="0"/>
          <w:sz w:val="21"/>
          <w:szCs w:val="21"/>
        </w:rPr>
        <w:t>por</w:t>
      </w:r>
      <w:r w:rsidRPr="001170D5">
        <w:rPr>
          <w:rFonts w:ascii="Abadi" w:hAnsi="Abadi"/>
          <w:b w:val="0"/>
          <w:bCs w:val="0"/>
          <w:spacing w:val="-5"/>
          <w:sz w:val="21"/>
          <w:szCs w:val="21"/>
        </w:rPr>
        <w:t xml:space="preserve"> </w:t>
      </w:r>
      <w:r w:rsidRPr="001170D5">
        <w:rPr>
          <w:rFonts w:ascii="Abadi" w:hAnsi="Abadi"/>
          <w:b w:val="0"/>
          <w:bCs w:val="0"/>
          <w:sz w:val="21"/>
          <w:szCs w:val="21"/>
        </w:rPr>
        <w:t>el</w:t>
      </w:r>
      <w:r w:rsidRPr="001170D5">
        <w:rPr>
          <w:rFonts w:ascii="Abadi" w:hAnsi="Abadi"/>
          <w:b w:val="0"/>
          <w:bCs w:val="0"/>
          <w:spacing w:val="-4"/>
          <w:sz w:val="21"/>
          <w:szCs w:val="21"/>
        </w:rPr>
        <w:t xml:space="preserve"> </w:t>
      </w:r>
      <w:r w:rsidRPr="001170D5">
        <w:rPr>
          <w:rFonts w:ascii="Abadi" w:hAnsi="Abadi"/>
          <w:b w:val="0"/>
          <w:bCs w:val="0"/>
          <w:sz w:val="21"/>
          <w:szCs w:val="21"/>
        </w:rPr>
        <w:t>diputado</w:t>
      </w:r>
      <w:r w:rsidRPr="001170D5">
        <w:rPr>
          <w:rFonts w:ascii="Abadi" w:hAnsi="Abadi"/>
          <w:b w:val="0"/>
          <w:bCs w:val="0"/>
          <w:spacing w:val="-4"/>
          <w:sz w:val="21"/>
          <w:szCs w:val="21"/>
        </w:rPr>
        <w:t xml:space="preserve"> </w:t>
      </w:r>
      <w:r w:rsidRPr="001170D5">
        <w:rPr>
          <w:rFonts w:ascii="Abadi" w:hAnsi="Abadi"/>
          <w:b w:val="0"/>
          <w:bCs w:val="0"/>
          <w:sz w:val="21"/>
          <w:szCs w:val="21"/>
        </w:rPr>
        <w:t>Armando</w:t>
      </w:r>
      <w:r w:rsidRPr="001170D5">
        <w:rPr>
          <w:rFonts w:ascii="Abadi" w:hAnsi="Abadi"/>
          <w:b w:val="0"/>
          <w:bCs w:val="0"/>
          <w:spacing w:val="-4"/>
          <w:sz w:val="21"/>
          <w:szCs w:val="21"/>
        </w:rPr>
        <w:t xml:space="preserve"> </w:t>
      </w:r>
      <w:r w:rsidRPr="001170D5">
        <w:rPr>
          <w:rFonts w:ascii="Abadi" w:hAnsi="Abadi"/>
          <w:b w:val="0"/>
          <w:bCs w:val="0"/>
          <w:sz w:val="21"/>
          <w:szCs w:val="21"/>
        </w:rPr>
        <w:t>Rangel</w:t>
      </w:r>
      <w:r w:rsidRPr="001170D5">
        <w:rPr>
          <w:rFonts w:ascii="Abadi" w:hAnsi="Abadi"/>
          <w:b w:val="0"/>
          <w:bCs w:val="0"/>
          <w:spacing w:val="-4"/>
          <w:sz w:val="21"/>
          <w:szCs w:val="21"/>
        </w:rPr>
        <w:t xml:space="preserve"> </w:t>
      </w:r>
      <w:r w:rsidRPr="001170D5">
        <w:rPr>
          <w:rFonts w:ascii="Abadi" w:hAnsi="Abadi"/>
          <w:b w:val="0"/>
          <w:bCs w:val="0"/>
          <w:sz w:val="21"/>
          <w:szCs w:val="21"/>
        </w:rPr>
        <w:t>Hernández. -</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5"/>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p>
    <w:p w14:paraId="5331655C" w14:textId="40109BBD" w:rsidR="00B31A6D" w:rsidRP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A</w:t>
      </w:r>
      <w:r w:rsidRPr="001170D5">
        <w:rPr>
          <w:rFonts w:ascii="Abadi" w:hAnsi="Abadi"/>
          <w:b w:val="0"/>
          <w:bCs w:val="0"/>
          <w:spacing w:val="33"/>
          <w:sz w:val="21"/>
          <w:szCs w:val="21"/>
        </w:rPr>
        <w:t xml:space="preserve"> </w:t>
      </w:r>
      <w:r w:rsidRPr="001170D5">
        <w:rPr>
          <w:rFonts w:ascii="Abadi" w:hAnsi="Abadi"/>
          <w:b w:val="0"/>
          <w:bCs w:val="0"/>
          <w:sz w:val="21"/>
          <w:szCs w:val="21"/>
        </w:rPr>
        <w:t>petición</w:t>
      </w:r>
      <w:r w:rsidRPr="001170D5">
        <w:rPr>
          <w:rFonts w:ascii="Abadi" w:hAnsi="Abadi"/>
          <w:b w:val="0"/>
          <w:bCs w:val="0"/>
          <w:spacing w:val="32"/>
          <w:sz w:val="21"/>
          <w:szCs w:val="21"/>
        </w:rPr>
        <w:t xml:space="preserve"> </w:t>
      </w:r>
      <w:r w:rsidRPr="001170D5">
        <w:rPr>
          <w:rFonts w:ascii="Abadi" w:hAnsi="Abadi"/>
          <w:b w:val="0"/>
          <w:bCs w:val="0"/>
          <w:sz w:val="21"/>
          <w:szCs w:val="21"/>
        </w:rPr>
        <w:t>de</w:t>
      </w:r>
      <w:r w:rsidRPr="001170D5">
        <w:rPr>
          <w:rFonts w:ascii="Abadi" w:hAnsi="Abadi"/>
          <w:b w:val="0"/>
          <w:bCs w:val="0"/>
          <w:spacing w:val="36"/>
          <w:sz w:val="21"/>
          <w:szCs w:val="21"/>
        </w:rPr>
        <w:t xml:space="preserve"> </w:t>
      </w:r>
      <w:r w:rsidRPr="001170D5">
        <w:rPr>
          <w:rFonts w:ascii="Abadi" w:hAnsi="Abadi"/>
          <w:b w:val="0"/>
          <w:bCs w:val="0"/>
          <w:sz w:val="21"/>
          <w:szCs w:val="21"/>
        </w:rPr>
        <w:t>la</w:t>
      </w:r>
      <w:r w:rsidRPr="001170D5">
        <w:rPr>
          <w:rFonts w:ascii="Abadi" w:hAnsi="Abadi"/>
          <w:b w:val="0"/>
          <w:bCs w:val="0"/>
          <w:spacing w:val="33"/>
          <w:sz w:val="21"/>
          <w:szCs w:val="21"/>
        </w:rPr>
        <w:t xml:space="preserve"> </w:t>
      </w:r>
      <w:r w:rsidRPr="001170D5">
        <w:rPr>
          <w:rFonts w:ascii="Abadi" w:hAnsi="Abadi"/>
          <w:b w:val="0"/>
          <w:bCs w:val="0"/>
          <w:sz w:val="21"/>
          <w:szCs w:val="21"/>
        </w:rPr>
        <w:t>presidencia,</w:t>
      </w:r>
      <w:r w:rsidRPr="001170D5">
        <w:rPr>
          <w:rFonts w:ascii="Abadi" w:hAnsi="Abadi"/>
          <w:b w:val="0"/>
          <w:bCs w:val="0"/>
          <w:spacing w:val="35"/>
          <w:sz w:val="21"/>
          <w:szCs w:val="21"/>
        </w:rPr>
        <w:t xml:space="preserve"> </w:t>
      </w:r>
      <w:r w:rsidRPr="001170D5">
        <w:rPr>
          <w:rFonts w:ascii="Abadi" w:hAnsi="Abadi"/>
          <w:b w:val="0"/>
          <w:bCs w:val="0"/>
          <w:sz w:val="21"/>
          <w:szCs w:val="21"/>
        </w:rPr>
        <w:t>la</w:t>
      </w:r>
      <w:r w:rsidRPr="001170D5">
        <w:rPr>
          <w:rFonts w:ascii="Abadi" w:hAnsi="Abadi"/>
          <w:b w:val="0"/>
          <w:bCs w:val="0"/>
          <w:spacing w:val="34"/>
          <w:sz w:val="21"/>
          <w:szCs w:val="21"/>
        </w:rPr>
        <w:t xml:space="preserve"> </w:t>
      </w:r>
      <w:r w:rsidRPr="001170D5">
        <w:rPr>
          <w:rFonts w:ascii="Abadi" w:hAnsi="Abadi"/>
          <w:b w:val="0"/>
          <w:bCs w:val="0"/>
          <w:sz w:val="21"/>
          <w:szCs w:val="21"/>
        </w:rPr>
        <w:t>diputada</w:t>
      </w:r>
      <w:r w:rsidRPr="001170D5">
        <w:rPr>
          <w:rFonts w:ascii="Abadi" w:hAnsi="Abadi"/>
          <w:b w:val="0"/>
          <w:bCs w:val="0"/>
          <w:spacing w:val="30"/>
          <w:sz w:val="21"/>
          <w:szCs w:val="21"/>
        </w:rPr>
        <w:t xml:space="preserve"> </w:t>
      </w:r>
      <w:r w:rsidRPr="001170D5">
        <w:rPr>
          <w:rFonts w:ascii="Abadi" w:hAnsi="Abadi"/>
          <w:b w:val="0"/>
          <w:bCs w:val="0"/>
          <w:sz w:val="21"/>
          <w:szCs w:val="21"/>
        </w:rPr>
        <w:t>Irma</w:t>
      </w:r>
      <w:r w:rsidRPr="001170D5">
        <w:rPr>
          <w:rFonts w:ascii="Abadi" w:hAnsi="Abadi"/>
          <w:b w:val="0"/>
          <w:bCs w:val="0"/>
          <w:spacing w:val="33"/>
          <w:sz w:val="21"/>
          <w:szCs w:val="21"/>
        </w:rPr>
        <w:t xml:space="preserve"> </w:t>
      </w:r>
      <w:r w:rsidRPr="001170D5">
        <w:rPr>
          <w:rFonts w:ascii="Abadi" w:hAnsi="Abadi"/>
          <w:b w:val="0"/>
          <w:bCs w:val="0"/>
          <w:sz w:val="21"/>
          <w:szCs w:val="21"/>
        </w:rPr>
        <w:t>Leticia</w:t>
      </w:r>
      <w:r w:rsidRPr="001170D5">
        <w:rPr>
          <w:rFonts w:ascii="Abadi" w:hAnsi="Abadi"/>
          <w:b w:val="0"/>
          <w:bCs w:val="0"/>
          <w:spacing w:val="33"/>
          <w:sz w:val="21"/>
          <w:szCs w:val="21"/>
        </w:rPr>
        <w:t xml:space="preserve"> </w:t>
      </w:r>
      <w:r w:rsidRPr="001170D5">
        <w:rPr>
          <w:rFonts w:ascii="Abadi" w:hAnsi="Abadi"/>
          <w:b w:val="0"/>
          <w:bCs w:val="0"/>
          <w:sz w:val="21"/>
          <w:szCs w:val="21"/>
        </w:rPr>
        <w:t>González</w:t>
      </w:r>
      <w:r w:rsidRPr="001170D5">
        <w:rPr>
          <w:rFonts w:ascii="Abadi" w:hAnsi="Abadi"/>
          <w:b w:val="0"/>
          <w:bCs w:val="0"/>
          <w:spacing w:val="32"/>
          <w:sz w:val="21"/>
          <w:szCs w:val="21"/>
        </w:rPr>
        <w:t xml:space="preserve"> </w:t>
      </w:r>
      <w:r w:rsidRPr="001170D5">
        <w:rPr>
          <w:rFonts w:ascii="Abadi" w:hAnsi="Abadi"/>
          <w:b w:val="0"/>
          <w:bCs w:val="0"/>
          <w:sz w:val="21"/>
          <w:szCs w:val="21"/>
        </w:rPr>
        <w:t>Sánchez,</w:t>
      </w:r>
      <w:r w:rsidRPr="001170D5">
        <w:rPr>
          <w:rFonts w:ascii="Abadi" w:hAnsi="Abadi"/>
          <w:b w:val="0"/>
          <w:bCs w:val="0"/>
          <w:spacing w:val="34"/>
          <w:sz w:val="21"/>
          <w:szCs w:val="21"/>
        </w:rPr>
        <w:t xml:space="preserve"> </w:t>
      </w:r>
      <w:r w:rsidRPr="001170D5">
        <w:rPr>
          <w:rFonts w:ascii="Abadi" w:hAnsi="Abadi"/>
          <w:b w:val="0"/>
          <w:bCs w:val="0"/>
          <w:sz w:val="21"/>
          <w:szCs w:val="21"/>
        </w:rPr>
        <w:t>integrante</w:t>
      </w:r>
      <w:r w:rsidRPr="001170D5">
        <w:rPr>
          <w:rFonts w:ascii="Abadi" w:hAnsi="Abadi"/>
          <w:b w:val="0"/>
          <w:bCs w:val="0"/>
          <w:spacing w:val="34"/>
          <w:sz w:val="21"/>
          <w:szCs w:val="21"/>
        </w:rPr>
        <w:t xml:space="preserve"> </w:t>
      </w:r>
      <w:r w:rsidRPr="001170D5">
        <w:rPr>
          <w:rFonts w:ascii="Abadi" w:hAnsi="Abadi"/>
          <w:b w:val="0"/>
          <w:bCs w:val="0"/>
          <w:sz w:val="21"/>
          <w:szCs w:val="21"/>
        </w:rPr>
        <w:t>del Grupo</w:t>
      </w:r>
      <w:r w:rsidRPr="001170D5">
        <w:rPr>
          <w:rFonts w:ascii="Abadi" w:hAnsi="Abadi"/>
          <w:b w:val="0"/>
          <w:bCs w:val="0"/>
          <w:spacing w:val="-8"/>
          <w:sz w:val="21"/>
          <w:szCs w:val="21"/>
        </w:rPr>
        <w:t xml:space="preserve"> </w:t>
      </w:r>
      <w:r w:rsidRPr="001170D5">
        <w:rPr>
          <w:rFonts w:ascii="Abadi" w:hAnsi="Abadi"/>
          <w:b w:val="0"/>
          <w:bCs w:val="0"/>
          <w:sz w:val="21"/>
          <w:szCs w:val="21"/>
        </w:rPr>
        <w:t>Parlamentario</w:t>
      </w:r>
      <w:r w:rsidRPr="001170D5">
        <w:rPr>
          <w:rFonts w:ascii="Abadi" w:hAnsi="Abadi"/>
          <w:b w:val="0"/>
          <w:bCs w:val="0"/>
          <w:spacing w:val="-11"/>
          <w:sz w:val="21"/>
          <w:szCs w:val="21"/>
        </w:rPr>
        <w:t xml:space="preserve"> </w:t>
      </w:r>
      <w:r w:rsidRPr="001170D5">
        <w:rPr>
          <w:rFonts w:ascii="Abadi" w:hAnsi="Abadi"/>
          <w:b w:val="0"/>
          <w:bCs w:val="0"/>
          <w:sz w:val="21"/>
          <w:szCs w:val="21"/>
        </w:rPr>
        <w:t>del</w:t>
      </w:r>
      <w:r w:rsidRPr="001170D5">
        <w:rPr>
          <w:rFonts w:ascii="Abadi" w:hAnsi="Abadi"/>
          <w:b w:val="0"/>
          <w:bCs w:val="0"/>
          <w:spacing w:val="-11"/>
          <w:sz w:val="21"/>
          <w:szCs w:val="21"/>
        </w:rPr>
        <w:t xml:space="preserve"> </w:t>
      </w:r>
      <w:r w:rsidRPr="001170D5">
        <w:rPr>
          <w:rFonts w:ascii="Abadi" w:hAnsi="Abadi"/>
          <w:b w:val="0"/>
          <w:bCs w:val="0"/>
          <w:sz w:val="21"/>
          <w:szCs w:val="21"/>
        </w:rPr>
        <w:t>Partido</w:t>
      </w:r>
      <w:r w:rsidRPr="001170D5">
        <w:rPr>
          <w:rFonts w:ascii="Abadi" w:hAnsi="Abadi"/>
          <w:b w:val="0"/>
          <w:bCs w:val="0"/>
          <w:spacing w:val="-8"/>
          <w:sz w:val="21"/>
          <w:szCs w:val="21"/>
        </w:rPr>
        <w:t xml:space="preserve"> </w:t>
      </w:r>
      <w:r w:rsidRPr="001170D5">
        <w:rPr>
          <w:rFonts w:ascii="Abadi" w:hAnsi="Abadi"/>
          <w:b w:val="0"/>
          <w:bCs w:val="0"/>
          <w:sz w:val="21"/>
          <w:szCs w:val="21"/>
        </w:rPr>
        <w:t>MORENA,</w:t>
      </w:r>
      <w:r w:rsidRPr="001170D5">
        <w:rPr>
          <w:rFonts w:ascii="Abadi" w:hAnsi="Abadi"/>
          <w:b w:val="0"/>
          <w:bCs w:val="0"/>
          <w:spacing w:val="-6"/>
          <w:sz w:val="21"/>
          <w:szCs w:val="21"/>
        </w:rPr>
        <w:t xml:space="preserve"> </w:t>
      </w:r>
      <w:r w:rsidRPr="001170D5">
        <w:rPr>
          <w:rFonts w:ascii="Abadi" w:hAnsi="Abadi"/>
          <w:b w:val="0"/>
          <w:bCs w:val="0"/>
          <w:sz w:val="21"/>
          <w:szCs w:val="21"/>
        </w:rPr>
        <w:t>dio</w:t>
      </w:r>
      <w:r w:rsidRPr="001170D5">
        <w:rPr>
          <w:rFonts w:ascii="Abadi" w:hAnsi="Abadi"/>
          <w:b w:val="0"/>
          <w:bCs w:val="0"/>
          <w:spacing w:val="-8"/>
          <w:sz w:val="21"/>
          <w:szCs w:val="21"/>
        </w:rPr>
        <w:t xml:space="preserve"> </w:t>
      </w:r>
      <w:r w:rsidRPr="001170D5">
        <w:rPr>
          <w:rFonts w:ascii="Abadi" w:hAnsi="Abadi"/>
          <w:b w:val="0"/>
          <w:bCs w:val="0"/>
          <w:sz w:val="21"/>
          <w:szCs w:val="21"/>
        </w:rPr>
        <w:t>lectura</w:t>
      </w:r>
      <w:r w:rsidRPr="001170D5">
        <w:rPr>
          <w:rFonts w:ascii="Abadi" w:hAnsi="Abadi"/>
          <w:b w:val="0"/>
          <w:bCs w:val="0"/>
          <w:spacing w:val="-11"/>
          <w:sz w:val="21"/>
          <w:szCs w:val="21"/>
        </w:rPr>
        <w:t xml:space="preserve"> </w:t>
      </w:r>
      <w:r w:rsidRPr="001170D5">
        <w:rPr>
          <w:rFonts w:ascii="Abadi" w:hAnsi="Abadi"/>
          <w:b w:val="0"/>
          <w:bCs w:val="0"/>
          <w:sz w:val="21"/>
          <w:szCs w:val="21"/>
        </w:rPr>
        <w:t>a</w:t>
      </w:r>
      <w:r w:rsidRPr="001170D5">
        <w:rPr>
          <w:rFonts w:ascii="Abadi" w:hAnsi="Abadi"/>
          <w:b w:val="0"/>
          <w:bCs w:val="0"/>
          <w:spacing w:val="-8"/>
          <w:sz w:val="21"/>
          <w:szCs w:val="21"/>
        </w:rPr>
        <w:t xml:space="preserve"> </w:t>
      </w:r>
      <w:r w:rsidRPr="001170D5">
        <w:rPr>
          <w:rFonts w:ascii="Abadi" w:hAnsi="Abadi"/>
          <w:b w:val="0"/>
          <w:bCs w:val="0"/>
          <w:sz w:val="21"/>
          <w:szCs w:val="21"/>
        </w:rPr>
        <w:t>su</w:t>
      </w:r>
      <w:r w:rsidRPr="001170D5">
        <w:rPr>
          <w:rFonts w:ascii="Abadi" w:hAnsi="Abadi"/>
          <w:b w:val="0"/>
          <w:bCs w:val="0"/>
          <w:spacing w:val="-8"/>
          <w:sz w:val="21"/>
          <w:szCs w:val="21"/>
        </w:rPr>
        <w:t xml:space="preserve"> </w:t>
      </w:r>
      <w:r w:rsidRPr="001170D5">
        <w:rPr>
          <w:rFonts w:ascii="Abadi" w:hAnsi="Abadi"/>
          <w:b w:val="0"/>
          <w:bCs w:val="0"/>
          <w:sz w:val="21"/>
          <w:szCs w:val="21"/>
        </w:rPr>
        <w:t>propuesta</w:t>
      </w:r>
      <w:r w:rsidRPr="001170D5">
        <w:rPr>
          <w:rFonts w:ascii="Abadi" w:hAnsi="Abadi"/>
          <w:b w:val="0"/>
          <w:bCs w:val="0"/>
          <w:spacing w:val="-9"/>
          <w:sz w:val="21"/>
          <w:szCs w:val="21"/>
        </w:rPr>
        <w:t xml:space="preserve"> </w:t>
      </w:r>
      <w:r w:rsidRPr="001170D5">
        <w:rPr>
          <w:rFonts w:ascii="Abadi" w:hAnsi="Abadi"/>
          <w:b w:val="0"/>
          <w:bCs w:val="0"/>
          <w:sz w:val="21"/>
          <w:szCs w:val="21"/>
        </w:rPr>
        <w:t>de</w:t>
      </w:r>
      <w:r w:rsidRPr="001170D5">
        <w:rPr>
          <w:rFonts w:ascii="Abadi" w:hAnsi="Abadi"/>
          <w:b w:val="0"/>
          <w:bCs w:val="0"/>
          <w:spacing w:val="-11"/>
          <w:sz w:val="21"/>
          <w:szCs w:val="21"/>
        </w:rPr>
        <w:t xml:space="preserve"> </w:t>
      </w:r>
      <w:r w:rsidRPr="001170D5">
        <w:rPr>
          <w:rFonts w:ascii="Abadi" w:hAnsi="Abadi"/>
          <w:b w:val="0"/>
          <w:bCs w:val="0"/>
          <w:sz w:val="21"/>
          <w:szCs w:val="21"/>
        </w:rPr>
        <w:t>punto</w:t>
      </w:r>
      <w:r w:rsidRPr="001170D5">
        <w:rPr>
          <w:rFonts w:ascii="Abadi" w:hAnsi="Abadi"/>
          <w:b w:val="0"/>
          <w:bCs w:val="0"/>
          <w:spacing w:val="-8"/>
          <w:sz w:val="21"/>
          <w:szCs w:val="21"/>
        </w:rPr>
        <w:t xml:space="preserve"> </w:t>
      </w:r>
      <w:r w:rsidRPr="001170D5">
        <w:rPr>
          <w:rFonts w:ascii="Abadi" w:hAnsi="Abadi"/>
          <w:b w:val="0"/>
          <w:bCs w:val="0"/>
          <w:sz w:val="21"/>
          <w:szCs w:val="21"/>
        </w:rPr>
        <w:t>de</w:t>
      </w:r>
      <w:r w:rsidRPr="001170D5">
        <w:rPr>
          <w:rFonts w:ascii="Abadi" w:hAnsi="Abadi"/>
          <w:b w:val="0"/>
          <w:bCs w:val="0"/>
          <w:spacing w:val="-9"/>
          <w:sz w:val="21"/>
          <w:szCs w:val="21"/>
        </w:rPr>
        <w:t xml:space="preserve"> </w:t>
      </w:r>
      <w:r w:rsidRPr="001170D5">
        <w:rPr>
          <w:rFonts w:ascii="Abadi" w:hAnsi="Abadi"/>
          <w:b w:val="0"/>
          <w:bCs w:val="0"/>
          <w:sz w:val="21"/>
          <w:szCs w:val="21"/>
        </w:rPr>
        <w:t>acuerdo</w:t>
      </w:r>
      <w:r w:rsidRPr="001170D5">
        <w:rPr>
          <w:rFonts w:ascii="Abadi" w:hAnsi="Abadi"/>
          <w:b w:val="0"/>
          <w:bCs w:val="0"/>
          <w:spacing w:val="-5"/>
          <w:sz w:val="21"/>
          <w:szCs w:val="21"/>
        </w:rPr>
        <w:t xml:space="preserve"> </w:t>
      </w:r>
      <w:r w:rsidRPr="001170D5">
        <w:rPr>
          <w:rFonts w:ascii="Abadi" w:hAnsi="Abadi"/>
          <w:b w:val="0"/>
          <w:bCs w:val="0"/>
          <w:sz w:val="21"/>
          <w:szCs w:val="21"/>
        </w:rPr>
        <w:t>a</w:t>
      </w:r>
      <w:r w:rsidRPr="001170D5">
        <w:rPr>
          <w:rFonts w:ascii="Abadi" w:hAnsi="Abadi"/>
          <w:b w:val="0"/>
          <w:bCs w:val="0"/>
          <w:spacing w:val="-9"/>
          <w:sz w:val="21"/>
          <w:szCs w:val="21"/>
        </w:rPr>
        <w:t xml:space="preserve"> </w:t>
      </w:r>
      <w:r w:rsidRPr="001170D5">
        <w:rPr>
          <w:rFonts w:ascii="Abadi" w:hAnsi="Abadi"/>
          <w:b w:val="0"/>
          <w:bCs w:val="0"/>
          <w:sz w:val="21"/>
          <w:szCs w:val="21"/>
        </w:rPr>
        <w:t>fin</w:t>
      </w:r>
      <w:r w:rsidRPr="001170D5">
        <w:rPr>
          <w:rFonts w:ascii="Abadi" w:hAnsi="Abadi"/>
          <w:b w:val="0"/>
          <w:bCs w:val="0"/>
          <w:spacing w:val="-10"/>
          <w:sz w:val="21"/>
          <w:szCs w:val="21"/>
        </w:rPr>
        <w:t xml:space="preserve"> </w:t>
      </w:r>
      <w:r w:rsidRPr="001170D5">
        <w:rPr>
          <w:rFonts w:ascii="Abadi" w:hAnsi="Abadi"/>
          <w:b w:val="0"/>
          <w:bCs w:val="0"/>
          <w:sz w:val="21"/>
          <w:szCs w:val="21"/>
        </w:rPr>
        <w:t>de exhortar a la</w:t>
      </w:r>
      <w:r w:rsidRPr="00637A0B">
        <w:rPr>
          <w:rFonts w:ascii="Abadi" w:hAnsi="Abadi"/>
          <w:sz w:val="21"/>
          <w:szCs w:val="21"/>
        </w:rPr>
        <w:t xml:space="preserve"> </w:t>
      </w:r>
      <w:r w:rsidRPr="001170D5">
        <w:rPr>
          <w:rFonts w:ascii="Abadi" w:hAnsi="Abadi"/>
          <w:b w:val="0"/>
          <w:bCs w:val="0"/>
          <w:sz w:val="21"/>
          <w:szCs w:val="21"/>
        </w:rPr>
        <w:t>Secretaría de Salud de Guanajuato, al Instituto de Salud Pública del Estado de Guanajuato, y a la Secretaría de Salud Federal, para que dentro de sus alcances y atribuciones fortalezcan</w:t>
      </w:r>
      <w:r w:rsidRPr="001170D5">
        <w:rPr>
          <w:rFonts w:ascii="Abadi" w:hAnsi="Abadi"/>
          <w:b w:val="0"/>
          <w:bCs w:val="0"/>
          <w:spacing w:val="-5"/>
          <w:sz w:val="21"/>
          <w:szCs w:val="21"/>
        </w:rPr>
        <w:t xml:space="preserve"> </w:t>
      </w:r>
      <w:r w:rsidRPr="001170D5">
        <w:rPr>
          <w:rFonts w:ascii="Abadi" w:hAnsi="Abadi"/>
          <w:b w:val="0"/>
          <w:bCs w:val="0"/>
          <w:sz w:val="21"/>
          <w:szCs w:val="21"/>
        </w:rPr>
        <w:t>sus</w:t>
      </w:r>
      <w:r w:rsidRPr="001170D5">
        <w:rPr>
          <w:rFonts w:ascii="Abadi" w:hAnsi="Abadi"/>
          <w:b w:val="0"/>
          <w:bCs w:val="0"/>
          <w:spacing w:val="-6"/>
          <w:sz w:val="21"/>
          <w:szCs w:val="21"/>
        </w:rPr>
        <w:t xml:space="preserve"> </w:t>
      </w:r>
      <w:r w:rsidRPr="001170D5">
        <w:rPr>
          <w:rFonts w:ascii="Abadi" w:hAnsi="Abadi"/>
          <w:b w:val="0"/>
          <w:bCs w:val="0"/>
          <w:sz w:val="21"/>
          <w:szCs w:val="21"/>
        </w:rPr>
        <w:t>servicios</w:t>
      </w:r>
      <w:r w:rsidRPr="001170D5">
        <w:rPr>
          <w:rFonts w:ascii="Abadi" w:hAnsi="Abadi"/>
          <w:b w:val="0"/>
          <w:bCs w:val="0"/>
          <w:spacing w:val="-6"/>
          <w:sz w:val="21"/>
          <w:szCs w:val="21"/>
        </w:rPr>
        <w:t xml:space="preserve"> </w:t>
      </w:r>
      <w:r w:rsidRPr="001170D5">
        <w:rPr>
          <w:rFonts w:ascii="Abadi" w:hAnsi="Abadi"/>
          <w:b w:val="0"/>
          <w:bCs w:val="0"/>
          <w:sz w:val="21"/>
          <w:szCs w:val="21"/>
        </w:rPr>
        <w:t>de</w:t>
      </w:r>
      <w:r w:rsidRPr="001170D5">
        <w:rPr>
          <w:rFonts w:ascii="Abadi" w:hAnsi="Abadi"/>
          <w:b w:val="0"/>
          <w:bCs w:val="0"/>
          <w:spacing w:val="-5"/>
          <w:sz w:val="21"/>
          <w:szCs w:val="21"/>
        </w:rPr>
        <w:t xml:space="preserve"> </w:t>
      </w:r>
      <w:r w:rsidRPr="001170D5">
        <w:rPr>
          <w:rFonts w:ascii="Abadi" w:hAnsi="Abadi"/>
          <w:b w:val="0"/>
          <w:bCs w:val="0"/>
          <w:sz w:val="21"/>
          <w:szCs w:val="21"/>
        </w:rPr>
        <w:t>salud</w:t>
      </w:r>
      <w:r w:rsidRPr="001170D5">
        <w:rPr>
          <w:rFonts w:ascii="Abadi" w:hAnsi="Abadi"/>
          <w:b w:val="0"/>
          <w:bCs w:val="0"/>
          <w:spacing w:val="-8"/>
          <w:sz w:val="21"/>
          <w:szCs w:val="21"/>
        </w:rPr>
        <w:t xml:space="preserve"> </w:t>
      </w:r>
      <w:r w:rsidRPr="001170D5">
        <w:rPr>
          <w:rFonts w:ascii="Abadi" w:hAnsi="Abadi"/>
          <w:b w:val="0"/>
          <w:bCs w:val="0"/>
          <w:sz w:val="21"/>
          <w:szCs w:val="21"/>
        </w:rPr>
        <w:t>para</w:t>
      </w:r>
      <w:r w:rsidRPr="001170D5">
        <w:rPr>
          <w:rFonts w:ascii="Abadi" w:hAnsi="Abadi"/>
          <w:b w:val="0"/>
          <w:bCs w:val="0"/>
          <w:spacing w:val="-6"/>
          <w:sz w:val="21"/>
          <w:szCs w:val="21"/>
        </w:rPr>
        <w:t xml:space="preserve"> </w:t>
      </w:r>
      <w:r w:rsidRPr="001170D5">
        <w:rPr>
          <w:rFonts w:ascii="Abadi" w:hAnsi="Abadi"/>
          <w:b w:val="0"/>
          <w:bCs w:val="0"/>
          <w:sz w:val="21"/>
          <w:szCs w:val="21"/>
        </w:rPr>
        <w:t>tener</w:t>
      </w:r>
      <w:r w:rsidRPr="001170D5">
        <w:rPr>
          <w:rFonts w:ascii="Abadi" w:hAnsi="Abadi"/>
          <w:b w:val="0"/>
          <w:bCs w:val="0"/>
          <w:spacing w:val="-6"/>
          <w:sz w:val="21"/>
          <w:szCs w:val="21"/>
        </w:rPr>
        <w:t xml:space="preserve"> </w:t>
      </w:r>
      <w:r w:rsidRPr="001170D5">
        <w:rPr>
          <w:rFonts w:ascii="Abadi" w:hAnsi="Abadi"/>
          <w:b w:val="0"/>
          <w:bCs w:val="0"/>
          <w:sz w:val="21"/>
          <w:szCs w:val="21"/>
        </w:rPr>
        <w:t>mayor</w:t>
      </w:r>
      <w:r w:rsidRPr="001170D5">
        <w:rPr>
          <w:rFonts w:ascii="Abadi" w:hAnsi="Abadi"/>
          <w:b w:val="0"/>
          <w:bCs w:val="0"/>
          <w:spacing w:val="-6"/>
          <w:sz w:val="21"/>
          <w:szCs w:val="21"/>
        </w:rPr>
        <w:t xml:space="preserve"> </w:t>
      </w:r>
      <w:r w:rsidRPr="001170D5">
        <w:rPr>
          <w:rFonts w:ascii="Abadi" w:hAnsi="Abadi"/>
          <w:b w:val="0"/>
          <w:bCs w:val="0"/>
          <w:sz w:val="21"/>
          <w:szCs w:val="21"/>
        </w:rPr>
        <w:t>acceso,</w:t>
      </w:r>
      <w:r w:rsidRPr="001170D5">
        <w:rPr>
          <w:rFonts w:ascii="Abadi" w:hAnsi="Abadi"/>
          <w:b w:val="0"/>
          <w:bCs w:val="0"/>
          <w:spacing w:val="-7"/>
          <w:sz w:val="21"/>
          <w:szCs w:val="21"/>
        </w:rPr>
        <w:t xml:space="preserve"> </w:t>
      </w:r>
      <w:r w:rsidRPr="001170D5">
        <w:rPr>
          <w:rFonts w:ascii="Abadi" w:hAnsi="Abadi"/>
          <w:b w:val="0"/>
          <w:bCs w:val="0"/>
          <w:sz w:val="21"/>
          <w:szCs w:val="21"/>
        </w:rPr>
        <w:t>cobertura</w:t>
      </w:r>
      <w:r w:rsidRPr="001170D5">
        <w:rPr>
          <w:rFonts w:ascii="Abadi" w:hAnsi="Abadi"/>
          <w:b w:val="0"/>
          <w:bCs w:val="0"/>
          <w:spacing w:val="-6"/>
          <w:sz w:val="21"/>
          <w:szCs w:val="21"/>
        </w:rPr>
        <w:t xml:space="preserve"> </w:t>
      </w:r>
      <w:r w:rsidRPr="001170D5">
        <w:rPr>
          <w:rFonts w:ascii="Abadi" w:hAnsi="Abadi"/>
          <w:b w:val="0"/>
          <w:bCs w:val="0"/>
          <w:sz w:val="21"/>
          <w:szCs w:val="21"/>
        </w:rPr>
        <w:t>y</w:t>
      </w:r>
      <w:r w:rsidRPr="001170D5">
        <w:rPr>
          <w:rFonts w:ascii="Abadi" w:hAnsi="Abadi"/>
          <w:b w:val="0"/>
          <w:bCs w:val="0"/>
          <w:spacing w:val="-7"/>
          <w:sz w:val="21"/>
          <w:szCs w:val="21"/>
        </w:rPr>
        <w:t xml:space="preserve"> </w:t>
      </w:r>
      <w:r w:rsidRPr="001170D5">
        <w:rPr>
          <w:rFonts w:ascii="Abadi" w:hAnsi="Abadi"/>
          <w:b w:val="0"/>
          <w:bCs w:val="0"/>
          <w:sz w:val="21"/>
          <w:szCs w:val="21"/>
        </w:rPr>
        <w:t>garantizar</w:t>
      </w:r>
      <w:r w:rsidRPr="001170D5">
        <w:rPr>
          <w:rFonts w:ascii="Abadi" w:hAnsi="Abadi"/>
          <w:b w:val="0"/>
          <w:bCs w:val="0"/>
          <w:spacing w:val="-6"/>
          <w:sz w:val="21"/>
          <w:szCs w:val="21"/>
        </w:rPr>
        <w:t xml:space="preserve"> </w:t>
      </w:r>
      <w:r w:rsidRPr="001170D5">
        <w:rPr>
          <w:rFonts w:ascii="Abadi" w:hAnsi="Abadi"/>
          <w:b w:val="0"/>
          <w:bCs w:val="0"/>
          <w:sz w:val="21"/>
          <w:szCs w:val="21"/>
        </w:rPr>
        <w:t>el</w:t>
      </w:r>
      <w:r w:rsidRPr="001170D5">
        <w:rPr>
          <w:rFonts w:ascii="Abadi" w:hAnsi="Abadi"/>
          <w:b w:val="0"/>
          <w:bCs w:val="0"/>
          <w:spacing w:val="-5"/>
          <w:sz w:val="21"/>
          <w:szCs w:val="21"/>
        </w:rPr>
        <w:t xml:space="preserve"> </w:t>
      </w:r>
      <w:r w:rsidRPr="001170D5">
        <w:rPr>
          <w:rFonts w:ascii="Abadi" w:hAnsi="Abadi"/>
          <w:b w:val="0"/>
          <w:bCs w:val="0"/>
          <w:sz w:val="21"/>
          <w:szCs w:val="21"/>
        </w:rPr>
        <w:t>derecho</w:t>
      </w:r>
      <w:r w:rsidRPr="001170D5">
        <w:rPr>
          <w:rFonts w:ascii="Abadi" w:hAnsi="Abadi"/>
          <w:b w:val="0"/>
          <w:bCs w:val="0"/>
          <w:spacing w:val="-5"/>
          <w:sz w:val="21"/>
          <w:szCs w:val="21"/>
        </w:rPr>
        <w:t xml:space="preserve"> </w:t>
      </w:r>
      <w:r w:rsidRPr="001170D5">
        <w:rPr>
          <w:rFonts w:ascii="Abadi" w:hAnsi="Abadi"/>
          <w:b w:val="0"/>
          <w:bCs w:val="0"/>
          <w:sz w:val="21"/>
          <w:szCs w:val="21"/>
        </w:rPr>
        <w:t>a</w:t>
      </w:r>
      <w:r w:rsidRPr="001170D5">
        <w:rPr>
          <w:rFonts w:ascii="Abadi" w:hAnsi="Abadi"/>
          <w:b w:val="0"/>
          <w:bCs w:val="0"/>
          <w:spacing w:val="-6"/>
          <w:sz w:val="21"/>
          <w:szCs w:val="21"/>
        </w:rPr>
        <w:t xml:space="preserve"> </w:t>
      </w:r>
      <w:r w:rsidRPr="001170D5">
        <w:rPr>
          <w:rFonts w:ascii="Abadi" w:hAnsi="Abadi"/>
          <w:b w:val="0"/>
          <w:bCs w:val="0"/>
          <w:sz w:val="21"/>
          <w:szCs w:val="21"/>
        </w:rPr>
        <w:t>la salud</w:t>
      </w:r>
      <w:r w:rsidRPr="001170D5">
        <w:rPr>
          <w:rFonts w:ascii="Abadi" w:hAnsi="Abadi"/>
          <w:b w:val="0"/>
          <w:bCs w:val="0"/>
          <w:spacing w:val="-9"/>
          <w:sz w:val="21"/>
          <w:szCs w:val="21"/>
        </w:rPr>
        <w:t xml:space="preserve"> </w:t>
      </w:r>
      <w:r w:rsidRPr="001170D5">
        <w:rPr>
          <w:rFonts w:ascii="Abadi" w:hAnsi="Abadi"/>
          <w:b w:val="0"/>
          <w:bCs w:val="0"/>
          <w:sz w:val="21"/>
          <w:szCs w:val="21"/>
        </w:rPr>
        <w:t>de</w:t>
      </w:r>
      <w:r w:rsidRPr="001170D5">
        <w:rPr>
          <w:rFonts w:ascii="Abadi" w:hAnsi="Abadi"/>
          <w:b w:val="0"/>
          <w:bCs w:val="0"/>
          <w:spacing w:val="-9"/>
          <w:sz w:val="21"/>
          <w:szCs w:val="21"/>
        </w:rPr>
        <w:t xml:space="preserve"> </w:t>
      </w:r>
      <w:r w:rsidRPr="001170D5">
        <w:rPr>
          <w:rFonts w:ascii="Abadi" w:hAnsi="Abadi"/>
          <w:b w:val="0"/>
          <w:bCs w:val="0"/>
          <w:sz w:val="21"/>
          <w:szCs w:val="21"/>
        </w:rPr>
        <w:t>las</w:t>
      </w:r>
      <w:r w:rsidRPr="001170D5">
        <w:rPr>
          <w:rFonts w:ascii="Abadi" w:hAnsi="Abadi"/>
          <w:b w:val="0"/>
          <w:bCs w:val="0"/>
          <w:spacing w:val="-10"/>
          <w:sz w:val="21"/>
          <w:szCs w:val="21"/>
        </w:rPr>
        <w:t xml:space="preserve"> </w:t>
      </w:r>
      <w:r w:rsidRPr="001170D5">
        <w:rPr>
          <w:rFonts w:ascii="Abadi" w:hAnsi="Abadi"/>
          <w:b w:val="0"/>
          <w:bCs w:val="0"/>
          <w:sz w:val="21"/>
          <w:szCs w:val="21"/>
        </w:rPr>
        <w:t>mujeres</w:t>
      </w:r>
      <w:r w:rsidRPr="001170D5">
        <w:rPr>
          <w:rFonts w:ascii="Abadi" w:hAnsi="Abadi"/>
          <w:b w:val="0"/>
          <w:bCs w:val="0"/>
          <w:spacing w:val="-8"/>
          <w:sz w:val="21"/>
          <w:szCs w:val="21"/>
        </w:rPr>
        <w:t xml:space="preserve"> </w:t>
      </w:r>
      <w:r w:rsidRPr="001170D5">
        <w:rPr>
          <w:rFonts w:ascii="Abadi" w:hAnsi="Abadi"/>
          <w:b w:val="0"/>
          <w:bCs w:val="0"/>
          <w:sz w:val="21"/>
          <w:szCs w:val="21"/>
        </w:rPr>
        <w:t>embarazadas</w:t>
      </w:r>
      <w:r w:rsidRPr="001170D5">
        <w:rPr>
          <w:rFonts w:ascii="Abadi" w:hAnsi="Abadi"/>
          <w:b w:val="0"/>
          <w:bCs w:val="0"/>
          <w:spacing w:val="-10"/>
          <w:sz w:val="21"/>
          <w:szCs w:val="21"/>
        </w:rPr>
        <w:t xml:space="preserve"> </w:t>
      </w:r>
      <w:r w:rsidRPr="001170D5">
        <w:rPr>
          <w:rFonts w:ascii="Abadi" w:hAnsi="Abadi"/>
          <w:b w:val="0"/>
          <w:bCs w:val="0"/>
          <w:sz w:val="21"/>
          <w:szCs w:val="21"/>
        </w:rPr>
        <w:t>de</w:t>
      </w:r>
      <w:r w:rsidRPr="001170D5">
        <w:rPr>
          <w:rFonts w:ascii="Abadi" w:hAnsi="Abadi"/>
          <w:b w:val="0"/>
          <w:bCs w:val="0"/>
          <w:spacing w:val="-9"/>
          <w:sz w:val="21"/>
          <w:szCs w:val="21"/>
        </w:rPr>
        <w:t xml:space="preserve"> </w:t>
      </w:r>
      <w:r w:rsidRPr="001170D5">
        <w:rPr>
          <w:rFonts w:ascii="Abadi" w:hAnsi="Abadi"/>
          <w:b w:val="0"/>
          <w:bCs w:val="0"/>
          <w:sz w:val="21"/>
          <w:szCs w:val="21"/>
        </w:rPr>
        <w:t>cualquier</w:t>
      </w:r>
      <w:r w:rsidRPr="001170D5">
        <w:rPr>
          <w:rFonts w:ascii="Abadi" w:hAnsi="Abadi"/>
          <w:b w:val="0"/>
          <w:bCs w:val="0"/>
          <w:spacing w:val="-10"/>
          <w:sz w:val="21"/>
          <w:szCs w:val="21"/>
        </w:rPr>
        <w:t xml:space="preserve"> </w:t>
      </w:r>
      <w:r w:rsidRPr="001170D5">
        <w:rPr>
          <w:rFonts w:ascii="Abadi" w:hAnsi="Abadi"/>
          <w:b w:val="0"/>
          <w:bCs w:val="0"/>
          <w:sz w:val="21"/>
          <w:szCs w:val="21"/>
        </w:rPr>
        <w:t>edad</w:t>
      </w:r>
      <w:r w:rsidRPr="001170D5">
        <w:rPr>
          <w:rFonts w:ascii="Abadi" w:hAnsi="Abadi"/>
          <w:b w:val="0"/>
          <w:bCs w:val="0"/>
          <w:spacing w:val="-11"/>
          <w:sz w:val="21"/>
          <w:szCs w:val="21"/>
        </w:rPr>
        <w:t xml:space="preserve"> </w:t>
      </w:r>
      <w:r w:rsidRPr="001170D5">
        <w:rPr>
          <w:rFonts w:ascii="Abadi" w:hAnsi="Abadi"/>
          <w:b w:val="0"/>
          <w:bCs w:val="0"/>
          <w:sz w:val="21"/>
          <w:szCs w:val="21"/>
        </w:rPr>
        <w:t>así</w:t>
      </w:r>
      <w:r w:rsidRPr="001170D5">
        <w:rPr>
          <w:rFonts w:ascii="Abadi" w:hAnsi="Abadi"/>
          <w:b w:val="0"/>
          <w:bCs w:val="0"/>
          <w:spacing w:val="-9"/>
          <w:sz w:val="21"/>
          <w:szCs w:val="21"/>
        </w:rPr>
        <w:t xml:space="preserve"> </w:t>
      </w:r>
      <w:r w:rsidRPr="001170D5">
        <w:rPr>
          <w:rFonts w:ascii="Abadi" w:hAnsi="Abadi"/>
          <w:b w:val="0"/>
          <w:bCs w:val="0"/>
          <w:sz w:val="21"/>
          <w:szCs w:val="21"/>
        </w:rPr>
        <w:t>como</w:t>
      </w:r>
      <w:r w:rsidRPr="001170D5">
        <w:rPr>
          <w:rFonts w:ascii="Abadi" w:hAnsi="Abadi"/>
          <w:b w:val="0"/>
          <w:bCs w:val="0"/>
          <w:spacing w:val="-8"/>
          <w:sz w:val="21"/>
          <w:szCs w:val="21"/>
        </w:rPr>
        <w:t xml:space="preserve"> </w:t>
      </w:r>
      <w:r w:rsidRPr="001170D5">
        <w:rPr>
          <w:rFonts w:ascii="Abadi" w:hAnsi="Abadi"/>
          <w:b w:val="0"/>
          <w:bCs w:val="0"/>
          <w:sz w:val="21"/>
          <w:szCs w:val="21"/>
        </w:rPr>
        <w:t>realizar</w:t>
      </w:r>
      <w:r w:rsidRPr="001170D5">
        <w:rPr>
          <w:rFonts w:ascii="Abadi" w:hAnsi="Abadi"/>
          <w:b w:val="0"/>
          <w:bCs w:val="0"/>
          <w:spacing w:val="-10"/>
          <w:sz w:val="21"/>
          <w:szCs w:val="21"/>
        </w:rPr>
        <w:t xml:space="preserve"> </w:t>
      </w:r>
      <w:r w:rsidRPr="001170D5">
        <w:rPr>
          <w:rFonts w:ascii="Abadi" w:hAnsi="Abadi"/>
          <w:b w:val="0"/>
          <w:bCs w:val="0"/>
          <w:sz w:val="21"/>
          <w:szCs w:val="21"/>
        </w:rPr>
        <w:t>campañas</w:t>
      </w:r>
      <w:r w:rsidRPr="001170D5">
        <w:rPr>
          <w:rFonts w:ascii="Abadi" w:hAnsi="Abadi"/>
          <w:b w:val="0"/>
          <w:bCs w:val="0"/>
          <w:spacing w:val="-10"/>
          <w:sz w:val="21"/>
          <w:szCs w:val="21"/>
        </w:rPr>
        <w:t xml:space="preserve"> </w:t>
      </w:r>
      <w:r w:rsidRPr="001170D5">
        <w:rPr>
          <w:rFonts w:ascii="Abadi" w:hAnsi="Abadi"/>
          <w:b w:val="0"/>
          <w:bCs w:val="0"/>
          <w:sz w:val="21"/>
          <w:szCs w:val="21"/>
        </w:rPr>
        <w:t>permanentes</w:t>
      </w:r>
      <w:r w:rsidRPr="001170D5">
        <w:rPr>
          <w:rFonts w:ascii="Abadi" w:hAnsi="Abadi"/>
          <w:b w:val="0"/>
          <w:bCs w:val="0"/>
          <w:spacing w:val="-10"/>
          <w:sz w:val="21"/>
          <w:szCs w:val="21"/>
        </w:rPr>
        <w:t xml:space="preserve"> </w:t>
      </w:r>
      <w:r w:rsidRPr="001170D5">
        <w:rPr>
          <w:rFonts w:ascii="Abadi" w:hAnsi="Abadi"/>
          <w:b w:val="0"/>
          <w:bCs w:val="0"/>
          <w:sz w:val="21"/>
          <w:szCs w:val="21"/>
        </w:rPr>
        <w:t>de difusión de la importancia de monitorear y</w:t>
      </w:r>
      <w:r w:rsidRPr="001170D5">
        <w:rPr>
          <w:rFonts w:ascii="Abadi" w:hAnsi="Abadi"/>
          <w:b w:val="0"/>
          <w:bCs w:val="0"/>
          <w:spacing w:val="-1"/>
          <w:sz w:val="21"/>
          <w:szCs w:val="21"/>
        </w:rPr>
        <w:t xml:space="preserve"> </w:t>
      </w:r>
      <w:r w:rsidRPr="001170D5">
        <w:rPr>
          <w:rFonts w:ascii="Abadi" w:hAnsi="Abadi"/>
          <w:b w:val="0"/>
          <w:bCs w:val="0"/>
          <w:sz w:val="21"/>
          <w:szCs w:val="21"/>
        </w:rPr>
        <w:t>acudir al médico durante el embarazo,</w:t>
      </w:r>
      <w:r w:rsidRPr="001170D5">
        <w:rPr>
          <w:rFonts w:ascii="Abadi" w:hAnsi="Abadi"/>
          <w:b w:val="0"/>
          <w:bCs w:val="0"/>
          <w:spacing w:val="-1"/>
          <w:sz w:val="21"/>
          <w:szCs w:val="21"/>
        </w:rPr>
        <w:t xml:space="preserve"> </w:t>
      </w:r>
      <w:r w:rsidRPr="001170D5">
        <w:rPr>
          <w:rFonts w:ascii="Abadi" w:hAnsi="Abadi"/>
          <w:b w:val="0"/>
          <w:bCs w:val="0"/>
          <w:sz w:val="21"/>
          <w:szCs w:val="21"/>
        </w:rPr>
        <w:t>con el objetivo de seguir reduciendo las defunciones fetales en nuestro Estado (ELD 342/LXV-PPA). Agotada la lectura,</w:t>
      </w:r>
      <w:r w:rsidRPr="001170D5">
        <w:rPr>
          <w:rFonts w:ascii="Abadi" w:hAnsi="Abadi"/>
          <w:b w:val="0"/>
          <w:bCs w:val="0"/>
          <w:spacing w:val="-11"/>
          <w:sz w:val="21"/>
          <w:szCs w:val="21"/>
        </w:rPr>
        <w:t xml:space="preserve"> </w:t>
      </w:r>
      <w:r w:rsidRPr="001170D5">
        <w:rPr>
          <w:rFonts w:ascii="Abadi" w:hAnsi="Abadi"/>
          <w:b w:val="0"/>
          <w:bCs w:val="0"/>
          <w:sz w:val="21"/>
          <w:szCs w:val="21"/>
        </w:rPr>
        <w:t>la</w:t>
      </w:r>
      <w:r w:rsidRPr="001170D5">
        <w:rPr>
          <w:rFonts w:ascii="Abadi" w:hAnsi="Abadi"/>
          <w:b w:val="0"/>
          <w:bCs w:val="0"/>
          <w:spacing w:val="-11"/>
          <w:sz w:val="21"/>
          <w:szCs w:val="21"/>
        </w:rPr>
        <w:t xml:space="preserve"> </w:t>
      </w:r>
      <w:r w:rsidRPr="001170D5">
        <w:rPr>
          <w:rFonts w:ascii="Abadi" w:hAnsi="Abadi"/>
          <w:b w:val="0"/>
          <w:bCs w:val="0"/>
          <w:sz w:val="21"/>
          <w:szCs w:val="21"/>
        </w:rPr>
        <w:t>presidencia</w:t>
      </w:r>
      <w:r w:rsidRPr="001170D5">
        <w:rPr>
          <w:rFonts w:ascii="Abadi" w:hAnsi="Abadi"/>
          <w:b w:val="0"/>
          <w:bCs w:val="0"/>
          <w:spacing w:val="-9"/>
          <w:sz w:val="21"/>
          <w:szCs w:val="21"/>
        </w:rPr>
        <w:t xml:space="preserve"> </w:t>
      </w:r>
      <w:r w:rsidRPr="001170D5">
        <w:rPr>
          <w:rFonts w:ascii="Abadi" w:hAnsi="Abadi"/>
          <w:b w:val="0"/>
          <w:bCs w:val="0"/>
          <w:sz w:val="21"/>
          <w:szCs w:val="21"/>
        </w:rPr>
        <w:t>turnó</w:t>
      </w:r>
      <w:r w:rsidRPr="001170D5">
        <w:rPr>
          <w:rFonts w:ascii="Abadi" w:hAnsi="Abadi"/>
          <w:b w:val="0"/>
          <w:bCs w:val="0"/>
          <w:spacing w:val="-10"/>
          <w:sz w:val="21"/>
          <w:szCs w:val="21"/>
        </w:rPr>
        <w:t xml:space="preserve"> </w:t>
      </w:r>
      <w:r w:rsidRPr="001170D5">
        <w:rPr>
          <w:rFonts w:ascii="Abadi" w:hAnsi="Abadi"/>
          <w:b w:val="0"/>
          <w:bCs w:val="0"/>
          <w:sz w:val="21"/>
          <w:szCs w:val="21"/>
        </w:rPr>
        <w:t>la</w:t>
      </w:r>
      <w:r w:rsidRPr="001170D5">
        <w:rPr>
          <w:rFonts w:ascii="Abadi" w:hAnsi="Abadi"/>
          <w:b w:val="0"/>
          <w:bCs w:val="0"/>
          <w:spacing w:val="-11"/>
          <w:sz w:val="21"/>
          <w:szCs w:val="21"/>
        </w:rPr>
        <w:t xml:space="preserve"> </w:t>
      </w:r>
      <w:r w:rsidRPr="001170D5">
        <w:rPr>
          <w:rFonts w:ascii="Abadi" w:hAnsi="Abadi"/>
          <w:b w:val="0"/>
          <w:bCs w:val="0"/>
          <w:sz w:val="21"/>
          <w:szCs w:val="21"/>
        </w:rPr>
        <w:t>propuesta</w:t>
      </w:r>
      <w:r w:rsidRPr="001170D5">
        <w:rPr>
          <w:rFonts w:ascii="Abadi" w:hAnsi="Abadi"/>
          <w:b w:val="0"/>
          <w:bCs w:val="0"/>
          <w:spacing w:val="-9"/>
          <w:sz w:val="21"/>
          <w:szCs w:val="21"/>
        </w:rPr>
        <w:t xml:space="preserve"> </w:t>
      </w:r>
      <w:r w:rsidRPr="001170D5">
        <w:rPr>
          <w:rFonts w:ascii="Abadi" w:hAnsi="Abadi"/>
          <w:b w:val="0"/>
          <w:bCs w:val="0"/>
          <w:sz w:val="21"/>
          <w:szCs w:val="21"/>
        </w:rPr>
        <w:t>de</w:t>
      </w:r>
      <w:r w:rsidRPr="001170D5">
        <w:rPr>
          <w:rFonts w:ascii="Abadi" w:hAnsi="Abadi"/>
          <w:b w:val="0"/>
          <w:bCs w:val="0"/>
          <w:spacing w:val="-12"/>
          <w:sz w:val="21"/>
          <w:szCs w:val="21"/>
        </w:rPr>
        <w:t xml:space="preserve"> </w:t>
      </w:r>
      <w:r w:rsidRPr="001170D5">
        <w:rPr>
          <w:rFonts w:ascii="Abadi" w:hAnsi="Abadi"/>
          <w:b w:val="0"/>
          <w:bCs w:val="0"/>
          <w:sz w:val="21"/>
          <w:szCs w:val="21"/>
        </w:rPr>
        <w:t>punto</w:t>
      </w:r>
      <w:r w:rsidRPr="001170D5">
        <w:rPr>
          <w:rFonts w:ascii="Abadi" w:hAnsi="Abadi"/>
          <w:b w:val="0"/>
          <w:bCs w:val="0"/>
          <w:spacing w:val="-10"/>
          <w:sz w:val="21"/>
          <w:szCs w:val="21"/>
        </w:rPr>
        <w:t xml:space="preserve"> </w:t>
      </w:r>
      <w:r w:rsidRPr="001170D5">
        <w:rPr>
          <w:rFonts w:ascii="Abadi" w:hAnsi="Abadi"/>
          <w:b w:val="0"/>
          <w:bCs w:val="0"/>
          <w:sz w:val="21"/>
          <w:szCs w:val="21"/>
        </w:rPr>
        <w:t>de</w:t>
      </w:r>
      <w:r w:rsidRPr="001170D5">
        <w:rPr>
          <w:rFonts w:ascii="Abadi" w:hAnsi="Abadi"/>
          <w:b w:val="0"/>
          <w:bCs w:val="0"/>
          <w:spacing w:val="-12"/>
          <w:sz w:val="21"/>
          <w:szCs w:val="21"/>
        </w:rPr>
        <w:t xml:space="preserve"> </w:t>
      </w:r>
      <w:r w:rsidRPr="001170D5">
        <w:rPr>
          <w:rFonts w:ascii="Abadi" w:hAnsi="Abadi"/>
          <w:b w:val="0"/>
          <w:bCs w:val="0"/>
          <w:sz w:val="21"/>
          <w:szCs w:val="21"/>
        </w:rPr>
        <w:t>acuerdo</w:t>
      </w:r>
      <w:r w:rsidRPr="001170D5">
        <w:rPr>
          <w:rFonts w:ascii="Abadi" w:hAnsi="Abadi"/>
          <w:b w:val="0"/>
          <w:bCs w:val="0"/>
          <w:spacing w:val="-8"/>
          <w:sz w:val="21"/>
          <w:szCs w:val="21"/>
        </w:rPr>
        <w:t xml:space="preserve"> </w:t>
      </w:r>
      <w:r w:rsidRPr="001170D5">
        <w:rPr>
          <w:rFonts w:ascii="Abadi" w:hAnsi="Abadi"/>
          <w:b w:val="0"/>
          <w:bCs w:val="0"/>
          <w:sz w:val="21"/>
          <w:szCs w:val="21"/>
        </w:rPr>
        <w:t>a</w:t>
      </w:r>
      <w:r w:rsidRPr="001170D5">
        <w:rPr>
          <w:rFonts w:ascii="Abadi" w:hAnsi="Abadi"/>
          <w:b w:val="0"/>
          <w:bCs w:val="0"/>
          <w:spacing w:val="-13"/>
          <w:sz w:val="21"/>
          <w:szCs w:val="21"/>
        </w:rPr>
        <w:t xml:space="preserve"> </w:t>
      </w:r>
      <w:r w:rsidRPr="001170D5">
        <w:rPr>
          <w:rFonts w:ascii="Abadi" w:hAnsi="Abadi"/>
          <w:b w:val="0"/>
          <w:bCs w:val="0"/>
          <w:sz w:val="21"/>
          <w:szCs w:val="21"/>
        </w:rPr>
        <w:t>la</w:t>
      </w:r>
      <w:r w:rsidRPr="001170D5">
        <w:rPr>
          <w:rFonts w:ascii="Abadi" w:hAnsi="Abadi"/>
          <w:b w:val="0"/>
          <w:bCs w:val="0"/>
          <w:spacing w:val="-11"/>
          <w:sz w:val="21"/>
          <w:szCs w:val="21"/>
        </w:rPr>
        <w:t xml:space="preserve"> </w:t>
      </w:r>
      <w:r w:rsidRPr="001170D5">
        <w:rPr>
          <w:rFonts w:ascii="Abadi" w:hAnsi="Abadi"/>
          <w:b w:val="0"/>
          <w:bCs w:val="0"/>
          <w:sz w:val="21"/>
          <w:szCs w:val="21"/>
        </w:rPr>
        <w:t>Comisión</w:t>
      </w:r>
      <w:r w:rsidRPr="001170D5">
        <w:rPr>
          <w:rFonts w:ascii="Abadi" w:hAnsi="Abadi"/>
          <w:b w:val="0"/>
          <w:bCs w:val="0"/>
          <w:spacing w:val="-12"/>
          <w:sz w:val="21"/>
          <w:szCs w:val="21"/>
        </w:rPr>
        <w:t xml:space="preserve"> </w:t>
      </w:r>
      <w:r w:rsidRPr="001170D5">
        <w:rPr>
          <w:rFonts w:ascii="Abadi" w:hAnsi="Abadi"/>
          <w:b w:val="0"/>
          <w:bCs w:val="0"/>
          <w:sz w:val="21"/>
          <w:szCs w:val="21"/>
        </w:rPr>
        <w:t>de</w:t>
      </w:r>
      <w:r w:rsidRPr="001170D5">
        <w:rPr>
          <w:rFonts w:ascii="Abadi" w:hAnsi="Abadi"/>
          <w:b w:val="0"/>
          <w:bCs w:val="0"/>
          <w:spacing w:val="-10"/>
          <w:sz w:val="21"/>
          <w:szCs w:val="21"/>
        </w:rPr>
        <w:t xml:space="preserve"> </w:t>
      </w:r>
      <w:r w:rsidRPr="001170D5">
        <w:rPr>
          <w:rFonts w:ascii="Abadi" w:hAnsi="Abadi"/>
          <w:b w:val="0"/>
          <w:bCs w:val="0"/>
          <w:sz w:val="21"/>
          <w:szCs w:val="21"/>
        </w:rPr>
        <w:t>Salud</w:t>
      </w:r>
      <w:r w:rsidRPr="001170D5">
        <w:rPr>
          <w:rFonts w:ascii="Abadi" w:hAnsi="Abadi"/>
          <w:b w:val="0"/>
          <w:bCs w:val="0"/>
          <w:spacing w:val="-10"/>
          <w:sz w:val="21"/>
          <w:szCs w:val="21"/>
        </w:rPr>
        <w:t xml:space="preserve"> </w:t>
      </w:r>
      <w:r w:rsidRPr="001170D5">
        <w:rPr>
          <w:rFonts w:ascii="Abadi" w:hAnsi="Abadi"/>
          <w:b w:val="0"/>
          <w:bCs w:val="0"/>
          <w:sz w:val="21"/>
          <w:szCs w:val="21"/>
        </w:rPr>
        <w:t>Pública</w:t>
      </w:r>
      <w:r w:rsidRPr="001170D5">
        <w:rPr>
          <w:rFonts w:ascii="Abadi" w:hAnsi="Abadi"/>
          <w:b w:val="0"/>
          <w:bCs w:val="0"/>
          <w:spacing w:val="-9"/>
          <w:sz w:val="21"/>
          <w:szCs w:val="21"/>
        </w:rPr>
        <w:t xml:space="preserve"> </w:t>
      </w:r>
      <w:r w:rsidRPr="001170D5">
        <w:rPr>
          <w:rFonts w:ascii="Abadi" w:hAnsi="Abadi"/>
          <w:b w:val="0"/>
          <w:bCs w:val="0"/>
          <w:sz w:val="21"/>
          <w:szCs w:val="21"/>
        </w:rPr>
        <w:t xml:space="preserve">para su estudio y dictamen, con fundamento en el artículo ciento dieciocho -fracciones segunda y tercera- de la Ley Orgánica del Poder Legislativo del Estado de Guanajuato. - - - - - - - - - - - - - - - - - - - - - </w:t>
      </w:r>
      <w:r w:rsidR="001170D5">
        <w:rPr>
          <w:rFonts w:ascii="Abadi" w:hAnsi="Abadi"/>
          <w:b w:val="0"/>
          <w:bCs w:val="0"/>
          <w:sz w:val="21"/>
          <w:szCs w:val="21"/>
        </w:rPr>
        <w:t xml:space="preserve">- - </w:t>
      </w:r>
    </w:p>
    <w:p w14:paraId="290A6053" w14:textId="6C3E6718" w:rsidR="00B31A6D" w:rsidRP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La</w:t>
      </w:r>
      <w:r w:rsidRPr="001170D5">
        <w:rPr>
          <w:rFonts w:ascii="Abadi" w:hAnsi="Abadi"/>
          <w:b w:val="0"/>
          <w:bCs w:val="0"/>
          <w:spacing w:val="-9"/>
          <w:sz w:val="21"/>
          <w:szCs w:val="21"/>
        </w:rPr>
        <w:t xml:space="preserve"> </w:t>
      </w:r>
      <w:r w:rsidRPr="001170D5">
        <w:rPr>
          <w:rFonts w:ascii="Abadi" w:hAnsi="Abadi"/>
          <w:b w:val="0"/>
          <w:bCs w:val="0"/>
          <w:sz w:val="21"/>
          <w:szCs w:val="21"/>
        </w:rPr>
        <w:t>presidencia</w:t>
      </w:r>
      <w:r w:rsidRPr="001170D5">
        <w:rPr>
          <w:rFonts w:ascii="Abadi" w:hAnsi="Abadi"/>
          <w:b w:val="0"/>
          <w:bCs w:val="0"/>
          <w:spacing w:val="-9"/>
          <w:sz w:val="21"/>
          <w:szCs w:val="21"/>
        </w:rPr>
        <w:t xml:space="preserve"> </w:t>
      </w:r>
      <w:r w:rsidRPr="001170D5">
        <w:rPr>
          <w:rFonts w:ascii="Abadi" w:hAnsi="Abadi"/>
          <w:b w:val="0"/>
          <w:bCs w:val="0"/>
          <w:sz w:val="21"/>
          <w:szCs w:val="21"/>
        </w:rPr>
        <w:t>dio</w:t>
      </w:r>
      <w:r w:rsidRPr="001170D5">
        <w:rPr>
          <w:rFonts w:ascii="Abadi" w:hAnsi="Abadi"/>
          <w:b w:val="0"/>
          <w:bCs w:val="0"/>
          <w:spacing w:val="-8"/>
          <w:sz w:val="21"/>
          <w:szCs w:val="21"/>
        </w:rPr>
        <w:t xml:space="preserve"> </w:t>
      </w:r>
      <w:r w:rsidRPr="001170D5">
        <w:rPr>
          <w:rFonts w:ascii="Abadi" w:hAnsi="Abadi"/>
          <w:b w:val="0"/>
          <w:bCs w:val="0"/>
          <w:sz w:val="21"/>
          <w:szCs w:val="21"/>
        </w:rPr>
        <w:t>la</w:t>
      </w:r>
      <w:r w:rsidRPr="001170D5">
        <w:rPr>
          <w:rFonts w:ascii="Abadi" w:hAnsi="Abadi"/>
          <w:b w:val="0"/>
          <w:bCs w:val="0"/>
          <w:spacing w:val="-9"/>
          <w:sz w:val="21"/>
          <w:szCs w:val="21"/>
        </w:rPr>
        <w:t xml:space="preserve"> </w:t>
      </w:r>
      <w:r w:rsidRPr="001170D5">
        <w:rPr>
          <w:rFonts w:ascii="Abadi" w:hAnsi="Abadi"/>
          <w:b w:val="0"/>
          <w:bCs w:val="0"/>
          <w:sz w:val="21"/>
          <w:szCs w:val="21"/>
        </w:rPr>
        <w:t>bienvenida</w:t>
      </w:r>
      <w:r w:rsidRPr="001170D5">
        <w:rPr>
          <w:rFonts w:ascii="Abadi" w:hAnsi="Abadi"/>
          <w:b w:val="0"/>
          <w:bCs w:val="0"/>
          <w:spacing w:val="-9"/>
          <w:sz w:val="21"/>
          <w:szCs w:val="21"/>
        </w:rPr>
        <w:t xml:space="preserve"> </w:t>
      </w:r>
      <w:r w:rsidRPr="001170D5">
        <w:rPr>
          <w:rFonts w:ascii="Abadi" w:hAnsi="Abadi"/>
          <w:b w:val="0"/>
          <w:bCs w:val="0"/>
          <w:sz w:val="21"/>
          <w:szCs w:val="21"/>
        </w:rPr>
        <w:t>a</w:t>
      </w:r>
      <w:r w:rsidRPr="001170D5">
        <w:rPr>
          <w:rFonts w:ascii="Abadi" w:hAnsi="Abadi"/>
          <w:b w:val="0"/>
          <w:bCs w:val="0"/>
          <w:spacing w:val="-9"/>
          <w:sz w:val="21"/>
          <w:szCs w:val="21"/>
        </w:rPr>
        <w:t xml:space="preserve"> </w:t>
      </w:r>
      <w:r w:rsidRPr="001170D5">
        <w:rPr>
          <w:rFonts w:ascii="Abadi" w:hAnsi="Abadi"/>
          <w:b w:val="0"/>
          <w:bCs w:val="0"/>
          <w:sz w:val="21"/>
          <w:szCs w:val="21"/>
        </w:rPr>
        <w:t>estudiantes</w:t>
      </w:r>
      <w:r w:rsidRPr="001170D5">
        <w:rPr>
          <w:rFonts w:ascii="Abadi" w:hAnsi="Abadi"/>
          <w:b w:val="0"/>
          <w:bCs w:val="0"/>
          <w:spacing w:val="-9"/>
          <w:sz w:val="21"/>
          <w:szCs w:val="21"/>
        </w:rPr>
        <w:t xml:space="preserve"> </w:t>
      </w:r>
      <w:r w:rsidRPr="001170D5">
        <w:rPr>
          <w:rFonts w:ascii="Abadi" w:hAnsi="Abadi"/>
          <w:b w:val="0"/>
          <w:bCs w:val="0"/>
          <w:sz w:val="21"/>
          <w:szCs w:val="21"/>
        </w:rPr>
        <w:t>del</w:t>
      </w:r>
      <w:r w:rsidRPr="001170D5">
        <w:rPr>
          <w:rFonts w:ascii="Abadi" w:hAnsi="Abadi"/>
          <w:b w:val="0"/>
          <w:bCs w:val="0"/>
          <w:spacing w:val="-8"/>
          <w:sz w:val="21"/>
          <w:szCs w:val="21"/>
        </w:rPr>
        <w:t xml:space="preserve"> </w:t>
      </w:r>
      <w:r w:rsidRPr="001170D5">
        <w:rPr>
          <w:rFonts w:ascii="Abadi" w:hAnsi="Abadi"/>
          <w:b w:val="0"/>
          <w:bCs w:val="0"/>
          <w:sz w:val="21"/>
          <w:szCs w:val="21"/>
        </w:rPr>
        <w:t>INAEBA</w:t>
      </w:r>
      <w:r w:rsidRPr="001170D5">
        <w:rPr>
          <w:rFonts w:ascii="Abadi" w:hAnsi="Abadi"/>
          <w:b w:val="0"/>
          <w:bCs w:val="0"/>
          <w:spacing w:val="-8"/>
          <w:sz w:val="21"/>
          <w:szCs w:val="21"/>
        </w:rPr>
        <w:t xml:space="preserve"> </w:t>
      </w:r>
      <w:r w:rsidRPr="001170D5">
        <w:rPr>
          <w:rFonts w:ascii="Abadi" w:hAnsi="Abadi"/>
          <w:b w:val="0"/>
          <w:bCs w:val="0"/>
          <w:sz w:val="21"/>
          <w:szCs w:val="21"/>
        </w:rPr>
        <w:t>1014</w:t>
      </w:r>
      <w:r w:rsidRPr="001170D5">
        <w:rPr>
          <w:rFonts w:ascii="Abadi" w:hAnsi="Abadi"/>
          <w:b w:val="0"/>
          <w:bCs w:val="0"/>
          <w:spacing w:val="-9"/>
          <w:sz w:val="21"/>
          <w:szCs w:val="21"/>
        </w:rPr>
        <w:t xml:space="preserve"> </w:t>
      </w:r>
      <w:r w:rsidRPr="001170D5">
        <w:rPr>
          <w:rFonts w:ascii="Abadi" w:hAnsi="Abadi"/>
          <w:b w:val="0"/>
          <w:bCs w:val="0"/>
          <w:sz w:val="21"/>
          <w:szCs w:val="21"/>
        </w:rPr>
        <w:t>quienes</w:t>
      </w:r>
      <w:r w:rsidRPr="001170D5">
        <w:rPr>
          <w:rFonts w:ascii="Abadi" w:hAnsi="Abadi"/>
          <w:b w:val="0"/>
          <w:bCs w:val="0"/>
          <w:spacing w:val="-9"/>
          <w:sz w:val="21"/>
          <w:szCs w:val="21"/>
        </w:rPr>
        <w:t xml:space="preserve"> </w:t>
      </w:r>
      <w:r w:rsidRPr="001170D5">
        <w:rPr>
          <w:rFonts w:ascii="Abadi" w:hAnsi="Abadi"/>
          <w:b w:val="0"/>
          <w:bCs w:val="0"/>
          <w:sz w:val="21"/>
          <w:szCs w:val="21"/>
        </w:rPr>
        <w:t>participaron</w:t>
      </w:r>
      <w:r w:rsidRPr="001170D5">
        <w:rPr>
          <w:rFonts w:ascii="Abadi" w:hAnsi="Abadi"/>
          <w:b w:val="0"/>
          <w:bCs w:val="0"/>
          <w:spacing w:val="-8"/>
          <w:sz w:val="21"/>
          <w:szCs w:val="21"/>
        </w:rPr>
        <w:t xml:space="preserve"> </w:t>
      </w:r>
      <w:r w:rsidRPr="001170D5">
        <w:rPr>
          <w:rFonts w:ascii="Abadi" w:hAnsi="Abadi"/>
          <w:b w:val="0"/>
          <w:bCs w:val="0"/>
          <w:sz w:val="21"/>
          <w:szCs w:val="21"/>
        </w:rPr>
        <w:t>en</w:t>
      </w:r>
      <w:r w:rsidRPr="001170D5">
        <w:rPr>
          <w:rFonts w:ascii="Abadi" w:hAnsi="Abadi"/>
          <w:b w:val="0"/>
          <w:bCs w:val="0"/>
          <w:spacing w:val="-8"/>
          <w:sz w:val="21"/>
          <w:szCs w:val="21"/>
        </w:rPr>
        <w:t xml:space="preserve"> </w:t>
      </w:r>
      <w:r w:rsidRPr="001170D5">
        <w:rPr>
          <w:rFonts w:ascii="Abadi" w:hAnsi="Abadi"/>
          <w:b w:val="0"/>
          <w:bCs w:val="0"/>
          <w:sz w:val="21"/>
          <w:szCs w:val="21"/>
        </w:rPr>
        <w:t>la final del rally</w:t>
      </w:r>
      <w:r w:rsidRPr="001170D5">
        <w:rPr>
          <w:rFonts w:ascii="Abadi" w:hAnsi="Abadi"/>
          <w:b w:val="0"/>
          <w:bCs w:val="0"/>
          <w:spacing w:val="-1"/>
          <w:sz w:val="21"/>
          <w:szCs w:val="21"/>
        </w:rPr>
        <w:t xml:space="preserve"> </w:t>
      </w:r>
      <w:r w:rsidRPr="001170D5">
        <w:rPr>
          <w:rFonts w:ascii="Abadi" w:hAnsi="Abadi"/>
          <w:b w:val="0"/>
          <w:bCs w:val="0"/>
          <w:sz w:val="21"/>
          <w:szCs w:val="21"/>
        </w:rPr>
        <w:t>de identidad</w:t>
      </w:r>
      <w:r w:rsidRPr="001170D5">
        <w:rPr>
          <w:rFonts w:ascii="Abadi" w:hAnsi="Abadi"/>
          <w:b w:val="0"/>
          <w:bCs w:val="0"/>
          <w:spacing w:val="-2"/>
          <w:sz w:val="21"/>
          <w:szCs w:val="21"/>
        </w:rPr>
        <w:t xml:space="preserve"> </w:t>
      </w:r>
      <w:r w:rsidRPr="001170D5">
        <w:rPr>
          <w:rFonts w:ascii="Abadi" w:hAnsi="Abadi"/>
          <w:b w:val="0"/>
          <w:bCs w:val="0"/>
          <w:sz w:val="21"/>
          <w:szCs w:val="21"/>
        </w:rPr>
        <w:t>guanajuatense, invitados por este Congreso del Estado. -</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 -</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 -</w:t>
      </w:r>
      <w:r w:rsidRPr="001170D5">
        <w:rPr>
          <w:rFonts w:ascii="Abadi" w:hAnsi="Abadi"/>
          <w:b w:val="0"/>
          <w:bCs w:val="0"/>
          <w:spacing w:val="-1"/>
          <w:sz w:val="21"/>
          <w:szCs w:val="21"/>
        </w:rPr>
        <w:t xml:space="preserve"> </w:t>
      </w:r>
      <w:r w:rsidRPr="001170D5">
        <w:rPr>
          <w:rFonts w:ascii="Abadi" w:hAnsi="Abadi"/>
          <w:b w:val="0"/>
          <w:bCs w:val="0"/>
          <w:sz w:val="21"/>
          <w:szCs w:val="21"/>
        </w:rPr>
        <w:t xml:space="preserve">- - - - </w:t>
      </w:r>
      <w:r w:rsidR="001170D5">
        <w:rPr>
          <w:rFonts w:ascii="Abadi" w:hAnsi="Abadi"/>
          <w:b w:val="0"/>
          <w:bCs w:val="0"/>
          <w:sz w:val="21"/>
          <w:szCs w:val="21"/>
        </w:rPr>
        <w:t xml:space="preserve">- - - - - - - - - - - - </w:t>
      </w:r>
    </w:p>
    <w:p w14:paraId="0E1E2B32" w14:textId="1FC373D1" w:rsidR="00B31A6D" w:rsidRP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La</w:t>
      </w:r>
      <w:r w:rsidRPr="001170D5">
        <w:rPr>
          <w:rFonts w:ascii="Abadi" w:hAnsi="Abadi"/>
          <w:b w:val="0"/>
          <w:bCs w:val="0"/>
          <w:spacing w:val="-4"/>
          <w:sz w:val="21"/>
          <w:szCs w:val="21"/>
        </w:rPr>
        <w:t xml:space="preserve"> </w:t>
      </w:r>
      <w:r w:rsidRPr="001170D5">
        <w:rPr>
          <w:rFonts w:ascii="Abadi" w:hAnsi="Abadi"/>
          <w:b w:val="0"/>
          <w:bCs w:val="0"/>
          <w:sz w:val="21"/>
          <w:szCs w:val="21"/>
        </w:rPr>
        <w:t>presidencia</w:t>
      </w:r>
      <w:r w:rsidRPr="001170D5">
        <w:rPr>
          <w:rFonts w:ascii="Abadi" w:hAnsi="Abadi"/>
          <w:b w:val="0"/>
          <w:bCs w:val="0"/>
          <w:spacing w:val="-4"/>
          <w:sz w:val="21"/>
          <w:szCs w:val="21"/>
        </w:rPr>
        <w:t xml:space="preserve"> </w:t>
      </w:r>
      <w:r w:rsidRPr="001170D5">
        <w:rPr>
          <w:rFonts w:ascii="Abadi" w:hAnsi="Abadi"/>
          <w:b w:val="0"/>
          <w:bCs w:val="0"/>
          <w:sz w:val="21"/>
          <w:szCs w:val="21"/>
        </w:rPr>
        <w:t>solicitó</w:t>
      </w:r>
      <w:r w:rsidRPr="001170D5">
        <w:rPr>
          <w:rFonts w:ascii="Abadi" w:hAnsi="Abadi"/>
          <w:b w:val="0"/>
          <w:bCs w:val="0"/>
          <w:spacing w:val="-3"/>
          <w:sz w:val="21"/>
          <w:szCs w:val="21"/>
        </w:rPr>
        <w:t xml:space="preserve"> </w:t>
      </w:r>
      <w:r w:rsidRPr="001170D5">
        <w:rPr>
          <w:rFonts w:ascii="Abadi" w:hAnsi="Abadi"/>
          <w:b w:val="0"/>
          <w:bCs w:val="0"/>
          <w:sz w:val="21"/>
          <w:szCs w:val="21"/>
        </w:rPr>
        <w:t>a</w:t>
      </w:r>
      <w:r w:rsidRPr="001170D5">
        <w:rPr>
          <w:rFonts w:ascii="Abadi" w:hAnsi="Abadi"/>
          <w:b w:val="0"/>
          <w:bCs w:val="0"/>
          <w:spacing w:val="-4"/>
          <w:sz w:val="21"/>
          <w:szCs w:val="21"/>
        </w:rPr>
        <w:t xml:space="preserve"> </w:t>
      </w:r>
      <w:r w:rsidRPr="001170D5">
        <w:rPr>
          <w:rFonts w:ascii="Abadi" w:hAnsi="Abadi"/>
          <w:b w:val="0"/>
          <w:bCs w:val="0"/>
          <w:sz w:val="21"/>
          <w:szCs w:val="21"/>
        </w:rPr>
        <w:t>las</w:t>
      </w:r>
      <w:r w:rsidRPr="001170D5">
        <w:rPr>
          <w:rFonts w:ascii="Abadi" w:hAnsi="Abadi"/>
          <w:b w:val="0"/>
          <w:bCs w:val="0"/>
          <w:spacing w:val="-4"/>
          <w:sz w:val="21"/>
          <w:szCs w:val="21"/>
        </w:rPr>
        <w:t xml:space="preserve"> </w:t>
      </w:r>
      <w:r w:rsidRPr="001170D5">
        <w:rPr>
          <w:rFonts w:ascii="Abadi" w:hAnsi="Abadi"/>
          <w:b w:val="0"/>
          <w:bCs w:val="0"/>
          <w:sz w:val="21"/>
          <w:szCs w:val="21"/>
        </w:rPr>
        <w:t>diputadas</w:t>
      </w:r>
      <w:r w:rsidRPr="001170D5">
        <w:rPr>
          <w:rFonts w:ascii="Abadi" w:hAnsi="Abadi"/>
          <w:b w:val="0"/>
          <w:bCs w:val="0"/>
          <w:spacing w:val="-4"/>
          <w:sz w:val="21"/>
          <w:szCs w:val="21"/>
        </w:rPr>
        <w:t xml:space="preserve"> </w:t>
      </w:r>
      <w:r w:rsidRPr="001170D5">
        <w:rPr>
          <w:rFonts w:ascii="Abadi" w:hAnsi="Abadi"/>
          <w:b w:val="0"/>
          <w:bCs w:val="0"/>
          <w:sz w:val="21"/>
          <w:szCs w:val="21"/>
        </w:rPr>
        <w:t>y</w:t>
      </w:r>
      <w:r w:rsidRPr="001170D5">
        <w:rPr>
          <w:rFonts w:ascii="Abadi" w:hAnsi="Abadi"/>
          <w:b w:val="0"/>
          <w:bCs w:val="0"/>
          <w:spacing w:val="-4"/>
          <w:sz w:val="21"/>
          <w:szCs w:val="21"/>
        </w:rPr>
        <w:t xml:space="preserve"> </w:t>
      </w:r>
      <w:r w:rsidRPr="001170D5">
        <w:rPr>
          <w:rFonts w:ascii="Abadi" w:hAnsi="Abadi"/>
          <w:b w:val="0"/>
          <w:bCs w:val="0"/>
          <w:sz w:val="21"/>
          <w:szCs w:val="21"/>
        </w:rPr>
        <w:t>a</w:t>
      </w:r>
      <w:r w:rsidRPr="001170D5">
        <w:rPr>
          <w:rFonts w:ascii="Abadi" w:hAnsi="Abadi"/>
          <w:b w:val="0"/>
          <w:bCs w:val="0"/>
          <w:spacing w:val="-4"/>
          <w:sz w:val="21"/>
          <w:szCs w:val="21"/>
        </w:rPr>
        <w:t xml:space="preserve"> </w:t>
      </w:r>
      <w:r w:rsidRPr="001170D5">
        <w:rPr>
          <w:rFonts w:ascii="Abadi" w:hAnsi="Abadi"/>
          <w:b w:val="0"/>
          <w:bCs w:val="0"/>
          <w:sz w:val="21"/>
          <w:szCs w:val="21"/>
        </w:rPr>
        <w:t>los</w:t>
      </w:r>
      <w:r w:rsidRPr="001170D5">
        <w:rPr>
          <w:rFonts w:ascii="Abadi" w:hAnsi="Abadi"/>
          <w:b w:val="0"/>
          <w:bCs w:val="0"/>
          <w:spacing w:val="-4"/>
          <w:sz w:val="21"/>
          <w:szCs w:val="21"/>
        </w:rPr>
        <w:t xml:space="preserve"> </w:t>
      </w:r>
      <w:r w:rsidRPr="001170D5">
        <w:rPr>
          <w:rFonts w:ascii="Abadi" w:hAnsi="Abadi"/>
          <w:b w:val="0"/>
          <w:bCs w:val="0"/>
          <w:sz w:val="21"/>
          <w:szCs w:val="21"/>
        </w:rPr>
        <w:t>diputados</w:t>
      </w:r>
      <w:r w:rsidRPr="001170D5">
        <w:rPr>
          <w:rFonts w:ascii="Abadi" w:hAnsi="Abadi"/>
          <w:b w:val="0"/>
          <w:bCs w:val="0"/>
          <w:spacing w:val="-4"/>
          <w:sz w:val="21"/>
          <w:szCs w:val="21"/>
        </w:rPr>
        <w:t xml:space="preserve"> </w:t>
      </w:r>
      <w:r w:rsidRPr="001170D5">
        <w:rPr>
          <w:rFonts w:ascii="Abadi" w:hAnsi="Abadi"/>
          <w:b w:val="0"/>
          <w:bCs w:val="0"/>
          <w:sz w:val="21"/>
          <w:szCs w:val="21"/>
        </w:rPr>
        <w:t>abstenerse</w:t>
      </w:r>
      <w:r w:rsidRPr="001170D5">
        <w:rPr>
          <w:rFonts w:ascii="Abadi" w:hAnsi="Abadi"/>
          <w:b w:val="0"/>
          <w:bCs w:val="0"/>
          <w:spacing w:val="-3"/>
          <w:sz w:val="21"/>
          <w:szCs w:val="21"/>
        </w:rPr>
        <w:t xml:space="preserve"> </w:t>
      </w:r>
      <w:r w:rsidRPr="001170D5">
        <w:rPr>
          <w:rFonts w:ascii="Abadi" w:hAnsi="Abadi"/>
          <w:b w:val="0"/>
          <w:bCs w:val="0"/>
          <w:sz w:val="21"/>
          <w:szCs w:val="21"/>
        </w:rPr>
        <w:t>de</w:t>
      </w:r>
      <w:r w:rsidRPr="001170D5">
        <w:rPr>
          <w:rFonts w:ascii="Abadi" w:hAnsi="Abadi"/>
          <w:b w:val="0"/>
          <w:bCs w:val="0"/>
          <w:spacing w:val="-4"/>
          <w:sz w:val="21"/>
          <w:szCs w:val="21"/>
        </w:rPr>
        <w:t xml:space="preserve"> </w:t>
      </w:r>
      <w:r w:rsidRPr="001170D5">
        <w:rPr>
          <w:rFonts w:ascii="Abadi" w:hAnsi="Abadi"/>
          <w:b w:val="0"/>
          <w:bCs w:val="0"/>
          <w:sz w:val="21"/>
          <w:szCs w:val="21"/>
        </w:rPr>
        <w:t>abandonar</w:t>
      </w:r>
      <w:r w:rsidRPr="001170D5">
        <w:rPr>
          <w:rFonts w:ascii="Abadi" w:hAnsi="Abadi"/>
          <w:b w:val="0"/>
          <w:bCs w:val="0"/>
          <w:spacing w:val="-4"/>
          <w:sz w:val="21"/>
          <w:szCs w:val="21"/>
        </w:rPr>
        <w:t xml:space="preserve"> </w:t>
      </w:r>
      <w:r w:rsidRPr="001170D5">
        <w:rPr>
          <w:rFonts w:ascii="Abadi" w:hAnsi="Abadi"/>
          <w:b w:val="0"/>
          <w:bCs w:val="0"/>
          <w:sz w:val="21"/>
          <w:szCs w:val="21"/>
        </w:rPr>
        <w:t>el</w:t>
      </w:r>
      <w:r w:rsidRPr="001170D5">
        <w:rPr>
          <w:rFonts w:ascii="Abadi" w:hAnsi="Abadi"/>
          <w:b w:val="0"/>
          <w:bCs w:val="0"/>
          <w:spacing w:val="-3"/>
          <w:sz w:val="21"/>
          <w:szCs w:val="21"/>
        </w:rPr>
        <w:t xml:space="preserve"> </w:t>
      </w:r>
      <w:r w:rsidRPr="001170D5">
        <w:rPr>
          <w:rFonts w:ascii="Abadi" w:hAnsi="Abadi"/>
          <w:b w:val="0"/>
          <w:bCs w:val="0"/>
          <w:sz w:val="21"/>
          <w:szCs w:val="21"/>
        </w:rPr>
        <w:t>salón de sesiones durante las votaciones y a quienes se encontraban a distancia mantenerse a cuadro para</w:t>
      </w:r>
      <w:r w:rsidRPr="001170D5">
        <w:rPr>
          <w:rFonts w:ascii="Abadi" w:hAnsi="Abadi"/>
          <w:b w:val="0"/>
          <w:bCs w:val="0"/>
          <w:spacing w:val="-5"/>
          <w:sz w:val="21"/>
          <w:szCs w:val="21"/>
        </w:rPr>
        <w:t xml:space="preserve"> </w:t>
      </w:r>
      <w:r w:rsidRPr="001170D5">
        <w:rPr>
          <w:rFonts w:ascii="Abadi" w:hAnsi="Abadi"/>
          <w:b w:val="0"/>
          <w:bCs w:val="0"/>
          <w:sz w:val="21"/>
          <w:szCs w:val="21"/>
        </w:rPr>
        <w:t>constatar</w:t>
      </w:r>
      <w:r w:rsidRPr="001170D5">
        <w:rPr>
          <w:rFonts w:ascii="Abadi" w:hAnsi="Abadi"/>
          <w:b w:val="0"/>
          <w:bCs w:val="0"/>
          <w:spacing w:val="-2"/>
          <w:sz w:val="21"/>
          <w:szCs w:val="21"/>
        </w:rPr>
        <w:t xml:space="preserve"> </w:t>
      </w:r>
      <w:r w:rsidRPr="001170D5">
        <w:rPr>
          <w:rFonts w:ascii="Abadi" w:hAnsi="Abadi"/>
          <w:b w:val="0"/>
          <w:bCs w:val="0"/>
          <w:sz w:val="21"/>
          <w:szCs w:val="21"/>
        </w:rPr>
        <w:t>su presencia.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p>
    <w:p w14:paraId="7C3F202A" w14:textId="77777777" w:rsid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Con</w:t>
      </w:r>
      <w:r w:rsidRPr="001170D5">
        <w:rPr>
          <w:rFonts w:ascii="Abadi" w:hAnsi="Abadi"/>
          <w:b w:val="0"/>
          <w:bCs w:val="0"/>
          <w:spacing w:val="-4"/>
          <w:sz w:val="21"/>
          <w:szCs w:val="21"/>
        </w:rPr>
        <w:t xml:space="preserve"> </w:t>
      </w:r>
      <w:r w:rsidRPr="001170D5">
        <w:rPr>
          <w:rFonts w:ascii="Abadi" w:hAnsi="Abadi"/>
          <w:b w:val="0"/>
          <w:bCs w:val="0"/>
          <w:sz w:val="21"/>
          <w:szCs w:val="21"/>
        </w:rPr>
        <w:t>el</w:t>
      </w:r>
      <w:r w:rsidRPr="001170D5">
        <w:rPr>
          <w:rFonts w:ascii="Abadi" w:hAnsi="Abadi"/>
          <w:b w:val="0"/>
          <w:bCs w:val="0"/>
          <w:spacing w:val="-4"/>
          <w:sz w:val="21"/>
          <w:szCs w:val="21"/>
        </w:rPr>
        <w:t xml:space="preserve"> </w:t>
      </w:r>
      <w:r w:rsidRPr="001170D5">
        <w:rPr>
          <w:rFonts w:ascii="Abadi" w:hAnsi="Abadi"/>
          <w:b w:val="0"/>
          <w:bCs w:val="0"/>
          <w:sz w:val="21"/>
          <w:szCs w:val="21"/>
        </w:rPr>
        <w:t>objeto</w:t>
      </w:r>
      <w:r w:rsidRPr="001170D5">
        <w:rPr>
          <w:rFonts w:ascii="Abadi" w:hAnsi="Abadi"/>
          <w:b w:val="0"/>
          <w:bCs w:val="0"/>
          <w:spacing w:val="-4"/>
          <w:sz w:val="21"/>
          <w:szCs w:val="21"/>
        </w:rPr>
        <w:t xml:space="preserve"> </w:t>
      </w:r>
      <w:r w:rsidRPr="001170D5">
        <w:rPr>
          <w:rFonts w:ascii="Abadi" w:hAnsi="Abadi"/>
          <w:b w:val="0"/>
          <w:bCs w:val="0"/>
          <w:sz w:val="21"/>
          <w:szCs w:val="21"/>
        </w:rPr>
        <w:t>de</w:t>
      </w:r>
      <w:r w:rsidRPr="001170D5">
        <w:rPr>
          <w:rFonts w:ascii="Abadi" w:hAnsi="Abadi"/>
          <w:b w:val="0"/>
          <w:bCs w:val="0"/>
          <w:spacing w:val="-4"/>
          <w:sz w:val="21"/>
          <w:szCs w:val="21"/>
        </w:rPr>
        <w:t xml:space="preserve"> </w:t>
      </w:r>
      <w:r w:rsidRPr="001170D5">
        <w:rPr>
          <w:rFonts w:ascii="Abadi" w:hAnsi="Abadi"/>
          <w:b w:val="0"/>
          <w:bCs w:val="0"/>
          <w:sz w:val="21"/>
          <w:szCs w:val="21"/>
        </w:rPr>
        <w:t>agilizar</w:t>
      </w:r>
      <w:r w:rsidRPr="001170D5">
        <w:rPr>
          <w:rFonts w:ascii="Abadi" w:hAnsi="Abadi"/>
          <w:b w:val="0"/>
          <w:bCs w:val="0"/>
          <w:spacing w:val="-5"/>
          <w:sz w:val="21"/>
          <w:szCs w:val="21"/>
        </w:rPr>
        <w:t xml:space="preserve"> </w:t>
      </w:r>
      <w:r w:rsidRPr="001170D5">
        <w:rPr>
          <w:rFonts w:ascii="Abadi" w:hAnsi="Abadi"/>
          <w:b w:val="0"/>
          <w:bCs w:val="0"/>
          <w:sz w:val="21"/>
          <w:szCs w:val="21"/>
        </w:rPr>
        <w:t>el</w:t>
      </w:r>
      <w:r w:rsidRPr="001170D5">
        <w:rPr>
          <w:rFonts w:ascii="Abadi" w:hAnsi="Abadi"/>
          <w:b w:val="0"/>
          <w:bCs w:val="0"/>
          <w:spacing w:val="-6"/>
          <w:sz w:val="21"/>
          <w:szCs w:val="21"/>
        </w:rPr>
        <w:t xml:space="preserve"> </w:t>
      </w:r>
      <w:r w:rsidRPr="001170D5">
        <w:rPr>
          <w:rFonts w:ascii="Abadi" w:hAnsi="Abadi"/>
          <w:b w:val="0"/>
          <w:bCs w:val="0"/>
          <w:sz w:val="21"/>
          <w:szCs w:val="21"/>
        </w:rPr>
        <w:t>trámite</w:t>
      </w:r>
      <w:r w:rsidRPr="001170D5">
        <w:rPr>
          <w:rFonts w:ascii="Abadi" w:hAnsi="Abadi"/>
          <w:b w:val="0"/>
          <w:bCs w:val="0"/>
          <w:spacing w:val="-4"/>
          <w:sz w:val="21"/>
          <w:szCs w:val="21"/>
        </w:rPr>
        <w:t xml:space="preserve"> </w:t>
      </w:r>
      <w:r w:rsidRPr="001170D5">
        <w:rPr>
          <w:rFonts w:ascii="Abadi" w:hAnsi="Abadi"/>
          <w:b w:val="0"/>
          <w:bCs w:val="0"/>
          <w:sz w:val="21"/>
          <w:szCs w:val="21"/>
        </w:rPr>
        <w:t>parlamentario</w:t>
      </w:r>
      <w:r w:rsidRPr="001170D5">
        <w:rPr>
          <w:rFonts w:ascii="Abadi" w:hAnsi="Abadi"/>
          <w:b w:val="0"/>
          <w:bCs w:val="0"/>
          <w:spacing w:val="-4"/>
          <w:sz w:val="21"/>
          <w:szCs w:val="21"/>
        </w:rPr>
        <w:t xml:space="preserve"> </w:t>
      </w:r>
      <w:r w:rsidRPr="001170D5">
        <w:rPr>
          <w:rFonts w:ascii="Abadi" w:hAnsi="Abadi"/>
          <w:b w:val="0"/>
          <w:bCs w:val="0"/>
          <w:sz w:val="21"/>
          <w:szCs w:val="21"/>
        </w:rPr>
        <w:t>de</w:t>
      </w:r>
      <w:r w:rsidRPr="001170D5">
        <w:rPr>
          <w:rFonts w:ascii="Abadi" w:hAnsi="Abadi"/>
          <w:b w:val="0"/>
          <w:bCs w:val="0"/>
          <w:spacing w:val="-4"/>
          <w:sz w:val="21"/>
          <w:szCs w:val="21"/>
        </w:rPr>
        <w:t xml:space="preserve"> </w:t>
      </w:r>
      <w:r w:rsidRPr="001170D5">
        <w:rPr>
          <w:rFonts w:ascii="Abadi" w:hAnsi="Abadi"/>
          <w:b w:val="0"/>
          <w:bCs w:val="0"/>
          <w:sz w:val="21"/>
          <w:szCs w:val="21"/>
        </w:rPr>
        <w:t>los</w:t>
      </w:r>
      <w:r w:rsidRPr="001170D5">
        <w:rPr>
          <w:rFonts w:ascii="Abadi" w:hAnsi="Abadi"/>
          <w:b w:val="0"/>
          <w:bCs w:val="0"/>
          <w:spacing w:val="-5"/>
          <w:sz w:val="21"/>
          <w:szCs w:val="21"/>
        </w:rPr>
        <w:t xml:space="preserve"> </w:t>
      </w:r>
      <w:r w:rsidRPr="001170D5">
        <w:rPr>
          <w:rFonts w:ascii="Abadi" w:hAnsi="Abadi"/>
          <w:b w:val="0"/>
          <w:bCs w:val="0"/>
          <w:sz w:val="21"/>
          <w:szCs w:val="21"/>
        </w:rPr>
        <w:t>asuntos</w:t>
      </w:r>
      <w:r w:rsidRPr="001170D5">
        <w:rPr>
          <w:rFonts w:ascii="Abadi" w:hAnsi="Abadi"/>
          <w:b w:val="0"/>
          <w:bCs w:val="0"/>
          <w:spacing w:val="-5"/>
          <w:sz w:val="21"/>
          <w:szCs w:val="21"/>
        </w:rPr>
        <w:t xml:space="preserve"> </w:t>
      </w:r>
      <w:r w:rsidRPr="001170D5">
        <w:rPr>
          <w:rFonts w:ascii="Abadi" w:hAnsi="Abadi"/>
          <w:b w:val="0"/>
          <w:bCs w:val="0"/>
          <w:sz w:val="21"/>
          <w:szCs w:val="21"/>
        </w:rPr>
        <w:t>agendados</w:t>
      </w:r>
      <w:r w:rsidRPr="001170D5">
        <w:rPr>
          <w:rFonts w:ascii="Abadi" w:hAnsi="Abadi"/>
          <w:b w:val="0"/>
          <w:bCs w:val="0"/>
          <w:spacing w:val="-5"/>
          <w:sz w:val="21"/>
          <w:szCs w:val="21"/>
        </w:rPr>
        <w:t xml:space="preserve"> </w:t>
      </w:r>
      <w:r w:rsidRPr="001170D5">
        <w:rPr>
          <w:rFonts w:ascii="Abadi" w:hAnsi="Abadi"/>
          <w:b w:val="0"/>
          <w:bCs w:val="0"/>
          <w:sz w:val="21"/>
          <w:szCs w:val="21"/>
        </w:rPr>
        <w:t>en</w:t>
      </w:r>
      <w:r w:rsidRPr="001170D5">
        <w:rPr>
          <w:rFonts w:ascii="Abadi" w:hAnsi="Abadi"/>
          <w:b w:val="0"/>
          <w:bCs w:val="0"/>
          <w:spacing w:val="-4"/>
          <w:sz w:val="21"/>
          <w:szCs w:val="21"/>
        </w:rPr>
        <w:t xml:space="preserve"> </w:t>
      </w:r>
      <w:r w:rsidRPr="001170D5">
        <w:rPr>
          <w:rFonts w:ascii="Abadi" w:hAnsi="Abadi"/>
          <w:b w:val="0"/>
          <w:bCs w:val="0"/>
          <w:sz w:val="21"/>
          <w:szCs w:val="21"/>
        </w:rPr>
        <w:t>los</w:t>
      </w:r>
      <w:r w:rsidRPr="001170D5">
        <w:rPr>
          <w:rFonts w:ascii="Abadi" w:hAnsi="Abadi"/>
          <w:b w:val="0"/>
          <w:bCs w:val="0"/>
          <w:spacing w:val="-5"/>
          <w:sz w:val="21"/>
          <w:szCs w:val="21"/>
        </w:rPr>
        <w:t xml:space="preserve"> </w:t>
      </w:r>
      <w:r w:rsidRPr="001170D5">
        <w:rPr>
          <w:rFonts w:ascii="Abadi" w:hAnsi="Abadi"/>
          <w:b w:val="0"/>
          <w:bCs w:val="0"/>
          <w:sz w:val="21"/>
          <w:szCs w:val="21"/>
        </w:rPr>
        <w:t>puntos quince y del diecisiete al veintidós del orden del día, y en virtud de haberse proporcionado con anticipación,</w:t>
      </w:r>
      <w:r w:rsidRPr="001170D5">
        <w:rPr>
          <w:rFonts w:ascii="Abadi" w:hAnsi="Abadi"/>
          <w:b w:val="0"/>
          <w:bCs w:val="0"/>
          <w:spacing w:val="-14"/>
          <w:sz w:val="21"/>
          <w:szCs w:val="21"/>
        </w:rPr>
        <w:t xml:space="preserve"> </w:t>
      </w:r>
      <w:r w:rsidRPr="001170D5">
        <w:rPr>
          <w:rFonts w:ascii="Abadi" w:hAnsi="Abadi"/>
          <w:b w:val="0"/>
          <w:bCs w:val="0"/>
          <w:sz w:val="21"/>
          <w:szCs w:val="21"/>
        </w:rPr>
        <w:t>así</w:t>
      </w:r>
      <w:r w:rsidRPr="001170D5">
        <w:rPr>
          <w:rFonts w:ascii="Abadi" w:hAnsi="Abadi"/>
          <w:b w:val="0"/>
          <w:bCs w:val="0"/>
          <w:spacing w:val="-13"/>
          <w:sz w:val="21"/>
          <w:szCs w:val="21"/>
        </w:rPr>
        <w:t xml:space="preserve"> </w:t>
      </w:r>
      <w:r w:rsidRPr="001170D5">
        <w:rPr>
          <w:rFonts w:ascii="Abadi" w:hAnsi="Abadi"/>
          <w:b w:val="0"/>
          <w:bCs w:val="0"/>
          <w:sz w:val="21"/>
          <w:szCs w:val="21"/>
        </w:rPr>
        <w:t>como</w:t>
      </w:r>
      <w:r w:rsidRPr="001170D5">
        <w:rPr>
          <w:rFonts w:ascii="Abadi" w:hAnsi="Abadi"/>
          <w:b w:val="0"/>
          <w:bCs w:val="0"/>
          <w:spacing w:val="-12"/>
          <w:sz w:val="21"/>
          <w:szCs w:val="21"/>
        </w:rPr>
        <w:t xml:space="preserve"> </w:t>
      </w:r>
      <w:r w:rsidRPr="001170D5">
        <w:rPr>
          <w:rFonts w:ascii="Abadi" w:hAnsi="Abadi"/>
          <w:b w:val="0"/>
          <w:bCs w:val="0"/>
          <w:sz w:val="21"/>
          <w:szCs w:val="21"/>
        </w:rPr>
        <w:t>encontrarse</w:t>
      </w:r>
      <w:r w:rsidRPr="001170D5">
        <w:rPr>
          <w:rFonts w:ascii="Abadi" w:hAnsi="Abadi"/>
          <w:b w:val="0"/>
          <w:bCs w:val="0"/>
          <w:spacing w:val="-12"/>
          <w:sz w:val="21"/>
          <w:szCs w:val="21"/>
        </w:rPr>
        <w:t xml:space="preserve"> </w:t>
      </w:r>
      <w:r w:rsidRPr="001170D5">
        <w:rPr>
          <w:rFonts w:ascii="Abadi" w:hAnsi="Abadi"/>
          <w:b w:val="0"/>
          <w:bCs w:val="0"/>
          <w:sz w:val="21"/>
          <w:szCs w:val="21"/>
        </w:rPr>
        <w:t>en</w:t>
      </w:r>
      <w:r w:rsidRPr="001170D5">
        <w:rPr>
          <w:rFonts w:ascii="Abadi" w:hAnsi="Abadi"/>
          <w:b w:val="0"/>
          <w:bCs w:val="0"/>
          <w:spacing w:val="-12"/>
          <w:sz w:val="21"/>
          <w:szCs w:val="21"/>
        </w:rPr>
        <w:t xml:space="preserve"> </w:t>
      </w:r>
      <w:r w:rsidRPr="001170D5">
        <w:rPr>
          <w:rFonts w:ascii="Abadi" w:hAnsi="Abadi"/>
          <w:b w:val="0"/>
          <w:bCs w:val="0"/>
          <w:sz w:val="21"/>
          <w:szCs w:val="21"/>
        </w:rPr>
        <w:t>la</w:t>
      </w:r>
      <w:r w:rsidRPr="001170D5">
        <w:rPr>
          <w:rFonts w:ascii="Abadi" w:hAnsi="Abadi"/>
          <w:b w:val="0"/>
          <w:bCs w:val="0"/>
          <w:spacing w:val="-13"/>
          <w:sz w:val="21"/>
          <w:szCs w:val="21"/>
        </w:rPr>
        <w:t xml:space="preserve"> </w:t>
      </w:r>
      <w:r w:rsidRPr="001170D5">
        <w:rPr>
          <w:rFonts w:ascii="Abadi" w:hAnsi="Abadi"/>
          <w:b w:val="0"/>
          <w:bCs w:val="0"/>
          <w:sz w:val="21"/>
          <w:szCs w:val="21"/>
        </w:rPr>
        <w:t>Gaceta</w:t>
      </w:r>
      <w:r w:rsidRPr="001170D5">
        <w:rPr>
          <w:rFonts w:ascii="Abadi" w:hAnsi="Abadi"/>
          <w:b w:val="0"/>
          <w:bCs w:val="0"/>
          <w:spacing w:val="-13"/>
          <w:sz w:val="21"/>
          <w:szCs w:val="21"/>
        </w:rPr>
        <w:t xml:space="preserve"> </w:t>
      </w:r>
      <w:r w:rsidRPr="001170D5">
        <w:rPr>
          <w:rFonts w:ascii="Abadi" w:hAnsi="Abadi"/>
          <w:b w:val="0"/>
          <w:bCs w:val="0"/>
          <w:sz w:val="21"/>
          <w:szCs w:val="21"/>
        </w:rPr>
        <w:t>Parlamentaria,</w:t>
      </w:r>
      <w:r w:rsidRPr="001170D5">
        <w:rPr>
          <w:rFonts w:ascii="Abadi" w:hAnsi="Abadi"/>
          <w:b w:val="0"/>
          <w:bCs w:val="0"/>
          <w:spacing w:val="-14"/>
          <w:sz w:val="21"/>
          <w:szCs w:val="21"/>
        </w:rPr>
        <w:t xml:space="preserve"> </w:t>
      </w:r>
      <w:r w:rsidRPr="001170D5">
        <w:rPr>
          <w:rFonts w:ascii="Abadi" w:hAnsi="Abadi"/>
          <w:b w:val="0"/>
          <w:bCs w:val="0"/>
          <w:sz w:val="21"/>
          <w:szCs w:val="21"/>
        </w:rPr>
        <w:t>la</w:t>
      </w:r>
      <w:r w:rsidRPr="001170D5">
        <w:rPr>
          <w:rFonts w:ascii="Abadi" w:hAnsi="Abadi"/>
          <w:b w:val="0"/>
          <w:bCs w:val="0"/>
          <w:spacing w:val="-13"/>
          <w:sz w:val="21"/>
          <w:szCs w:val="21"/>
        </w:rPr>
        <w:t xml:space="preserve"> </w:t>
      </w:r>
      <w:r w:rsidRPr="001170D5">
        <w:rPr>
          <w:rFonts w:ascii="Abadi" w:hAnsi="Abadi"/>
          <w:b w:val="0"/>
          <w:bCs w:val="0"/>
          <w:sz w:val="21"/>
          <w:szCs w:val="21"/>
        </w:rPr>
        <w:t>presidencia</w:t>
      </w:r>
      <w:r w:rsidRPr="001170D5">
        <w:rPr>
          <w:rFonts w:ascii="Abadi" w:hAnsi="Abadi"/>
          <w:b w:val="0"/>
          <w:bCs w:val="0"/>
          <w:spacing w:val="-13"/>
          <w:sz w:val="21"/>
          <w:szCs w:val="21"/>
        </w:rPr>
        <w:t xml:space="preserve"> </w:t>
      </w:r>
      <w:r w:rsidRPr="001170D5">
        <w:rPr>
          <w:rFonts w:ascii="Abadi" w:hAnsi="Abadi"/>
          <w:b w:val="0"/>
          <w:bCs w:val="0"/>
          <w:sz w:val="21"/>
          <w:szCs w:val="21"/>
        </w:rPr>
        <w:t>propuso</w:t>
      </w:r>
      <w:r w:rsidRPr="001170D5">
        <w:rPr>
          <w:rFonts w:ascii="Abadi" w:hAnsi="Abadi"/>
          <w:b w:val="0"/>
          <w:bCs w:val="0"/>
          <w:spacing w:val="-12"/>
          <w:sz w:val="21"/>
          <w:szCs w:val="21"/>
        </w:rPr>
        <w:t xml:space="preserve"> </w:t>
      </w:r>
      <w:r w:rsidRPr="001170D5">
        <w:rPr>
          <w:rFonts w:ascii="Abadi" w:hAnsi="Abadi"/>
          <w:b w:val="0"/>
          <w:bCs w:val="0"/>
          <w:sz w:val="21"/>
          <w:szCs w:val="21"/>
        </w:rPr>
        <w:t>su</w:t>
      </w:r>
      <w:r w:rsidRPr="001170D5">
        <w:rPr>
          <w:rFonts w:ascii="Abadi" w:hAnsi="Abadi"/>
          <w:b w:val="0"/>
          <w:bCs w:val="0"/>
          <w:spacing w:val="-12"/>
          <w:sz w:val="21"/>
          <w:szCs w:val="21"/>
        </w:rPr>
        <w:t xml:space="preserve"> </w:t>
      </w:r>
      <w:r w:rsidRPr="001170D5">
        <w:rPr>
          <w:rFonts w:ascii="Abadi" w:hAnsi="Abadi"/>
          <w:b w:val="0"/>
          <w:bCs w:val="0"/>
          <w:sz w:val="21"/>
          <w:szCs w:val="21"/>
        </w:rPr>
        <w:t>dispensa de</w:t>
      </w:r>
      <w:r w:rsidRPr="001170D5">
        <w:rPr>
          <w:rFonts w:ascii="Abadi" w:hAnsi="Abadi"/>
          <w:b w:val="0"/>
          <w:bCs w:val="0"/>
          <w:spacing w:val="-16"/>
          <w:sz w:val="21"/>
          <w:szCs w:val="21"/>
        </w:rPr>
        <w:t xml:space="preserve"> </w:t>
      </w:r>
      <w:r w:rsidRPr="001170D5">
        <w:rPr>
          <w:rFonts w:ascii="Abadi" w:hAnsi="Abadi"/>
          <w:b w:val="0"/>
          <w:bCs w:val="0"/>
          <w:sz w:val="21"/>
          <w:szCs w:val="21"/>
        </w:rPr>
        <w:t>lectura.</w:t>
      </w:r>
      <w:r w:rsidRPr="001170D5">
        <w:rPr>
          <w:rFonts w:ascii="Abadi" w:hAnsi="Abadi"/>
          <w:b w:val="0"/>
          <w:bCs w:val="0"/>
          <w:spacing w:val="-16"/>
          <w:sz w:val="21"/>
          <w:szCs w:val="21"/>
        </w:rPr>
        <w:t xml:space="preserve"> </w:t>
      </w:r>
      <w:r w:rsidRPr="001170D5">
        <w:rPr>
          <w:rFonts w:ascii="Abadi" w:hAnsi="Abadi"/>
          <w:b w:val="0"/>
          <w:bCs w:val="0"/>
          <w:sz w:val="21"/>
          <w:szCs w:val="21"/>
        </w:rPr>
        <w:t>De</w:t>
      </w:r>
      <w:r w:rsidRPr="001170D5">
        <w:rPr>
          <w:rFonts w:ascii="Abadi" w:hAnsi="Abadi"/>
          <w:b w:val="0"/>
          <w:bCs w:val="0"/>
          <w:spacing w:val="-16"/>
          <w:sz w:val="21"/>
          <w:szCs w:val="21"/>
        </w:rPr>
        <w:t xml:space="preserve"> </w:t>
      </w:r>
      <w:r w:rsidRPr="001170D5">
        <w:rPr>
          <w:rFonts w:ascii="Abadi" w:hAnsi="Abadi"/>
          <w:b w:val="0"/>
          <w:bCs w:val="0"/>
          <w:sz w:val="21"/>
          <w:szCs w:val="21"/>
        </w:rPr>
        <w:t>igual</w:t>
      </w:r>
      <w:r w:rsidRPr="001170D5">
        <w:rPr>
          <w:rFonts w:ascii="Abadi" w:hAnsi="Abadi"/>
          <w:b w:val="0"/>
          <w:bCs w:val="0"/>
          <w:spacing w:val="-16"/>
          <w:sz w:val="21"/>
          <w:szCs w:val="21"/>
        </w:rPr>
        <w:t xml:space="preserve"> </w:t>
      </w:r>
      <w:r w:rsidRPr="001170D5">
        <w:rPr>
          <w:rFonts w:ascii="Abadi" w:hAnsi="Abadi"/>
          <w:b w:val="0"/>
          <w:bCs w:val="0"/>
          <w:sz w:val="21"/>
          <w:szCs w:val="21"/>
        </w:rPr>
        <w:t>forma,</w:t>
      </w:r>
      <w:r w:rsidRPr="001170D5">
        <w:rPr>
          <w:rFonts w:ascii="Abadi" w:hAnsi="Abadi"/>
          <w:b w:val="0"/>
          <w:bCs w:val="0"/>
          <w:spacing w:val="-16"/>
          <w:sz w:val="21"/>
          <w:szCs w:val="21"/>
        </w:rPr>
        <w:t xml:space="preserve"> </w:t>
      </w:r>
      <w:r w:rsidRPr="001170D5">
        <w:rPr>
          <w:rFonts w:ascii="Abadi" w:hAnsi="Abadi"/>
          <w:b w:val="0"/>
          <w:bCs w:val="0"/>
          <w:sz w:val="21"/>
          <w:szCs w:val="21"/>
        </w:rPr>
        <w:t>propuso</w:t>
      </w:r>
      <w:r w:rsidRPr="001170D5">
        <w:rPr>
          <w:rFonts w:ascii="Abadi" w:hAnsi="Abadi"/>
          <w:b w:val="0"/>
          <w:bCs w:val="0"/>
          <w:spacing w:val="-14"/>
          <w:sz w:val="21"/>
          <w:szCs w:val="21"/>
        </w:rPr>
        <w:t xml:space="preserve"> </w:t>
      </w:r>
      <w:r w:rsidRPr="001170D5">
        <w:rPr>
          <w:rFonts w:ascii="Abadi" w:hAnsi="Abadi"/>
          <w:b w:val="0"/>
          <w:bCs w:val="0"/>
          <w:sz w:val="21"/>
          <w:szCs w:val="21"/>
        </w:rPr>
        <w:t>que</w:t>
      </w:r>
      <w:r w:rsidRPr="001170D5">
        <w:rPr>
          <w:rFonts w:ascii="Abadi" w:hAnsi="Abadi"/>
          <w:b w:val="0"/>
          <w:bCs w:val="0"/>
          <w:spacing w:val="-16"/>
          <w:sz w:val="21"/>
          <w:szCs w:val="21"/>
        </w:rPr>
        <w:t xml:space="preserve"> </w:t>
      </w:r>
      <w:r w:rsidRPr="001170D5">
        <w:rPr>
          <w:rFonts w:ascii="Abadi" w:hAnsi="Abadi"/>
          <w:b w:val="0"/>
          <w:bCs w:val="0"/>
          <w:sz w:val="21"/>
          <w:szCs w:val="21"/>
        </w:rPr>
        <w:t>los</w:t>
      </w:r>
      <w:r w:rsidRPr="001170D5">
        <w:rPr>
          <w:rFonts w:ascii="Abadi" w:hAnsi="Abadi"/>
          <w:b w:val="0"/>
          <w:bCs w:val="0"/>
          <w:spacing w:val="-16"/>
          <w:sz w:val="21"/>
          <w:szCs w:val="21"/>
        </w:rPr>
        <w:t xml:space="preserve"> </w:t>
      </w:r>
      <w:r w:rsidRPr="001170D5">
        <w:rPr>
          <w:rFonts w:ascii="Abadi" w:hAnsi="Abadi"/>
          <w:b w:val="0"/>
          <w:bCs w:val="0"/>
          <w:sz w:val="21"/>
          <w:szCs w:val="21"/>
        </w:rPr>
        <w:t>informes</w:t>
      </w:r>
      <w:r w:rsidRPr="001170D5">
        <w:rPr>
          <w:rFonts w:ascii="Abadi" w:hAnsi="Abadi"/>
          <w:b w:val="0"/>
          <w:bCs w:val="0"/>
          <w:spacing w:val="-15"/>
          <w:sz w:val="21"/>
          <w:szCs w:val="21"/>
        </w:rPr>
        <w:t xml:space="preserve"> </w:t>
      </w:r>
      <w:r w:rsidRPr="001170D5">
        <w:rPr>
          <w:rFonts w:ascii="Abadi" w:hAnsi="Abadi"/>
          <w:b w:val="0"/>
          <w:bCs w:val="0"/>
          <w:sz w:val="21"/>
          <w:szCs w:val="21"/>
        </w:rPr>
        <w:t>formulados</w:t>
      </w:r>
      <w:r w:rsidRPr="001170D5">
        <w:rPr>
          <w:rFonts w:ascii="Abadi" w:hAnsi="Abadi"/>
          <w:b w:val="0"/>
          <w:bCs w:val="0"/>
          <w:spacing w:val="-16"/>
          <w:sz w:val="21"/>
          <w:szCs w:val="21"/>
        </w:rPr>
        <w:t xml:space="preserve"> </w:t>
      </w:r>
      <w:r w:rsidRPr="001170D5">
        <w:rPr>
          <w:rFonts w:ascii="Abadi" w:hAnsi="Abadi"/>
          <w:b w:val="0"/>
          <w:bCs w:val="0"/>
          <w:sz w:val="21"/>
          <w:szCs w:val="21"/>
        </w:rPr>
        <w:t>por</w:t>
      </w:r>
      <w:r w:rsidRPr="001170D5">
        <w:rPr>
          <w:rFonts w:ascii="Abadi" w:hAnsi="Abadi"/>
          <w:b w:val="0"/>
          <w:bCs w:val="0"/>
          <w:spacing w:val="-15"/>
          <w:sz w:val="21"/>
          <w:szCs w:val="21"/>
        </w:rPr>
        <w:t xml:space="preserve"> </w:t>
      </w:r>
      <w:r w:rsidRPr="001170D5">
        <w:rPr>
          <w:rFonts w:ascii="Abadi" w:hAnsi="Abadi"/>
          <w:b w:val="0"/>
          <w:bCs w:val="0"/>
          <w:sz w:val="21"/>
          <w:szCs w:val="21"/>
        </w:rPr>
        <w:t>la</w:t>
      </w:r>
      <w:r w:rsidRPr="001170D5">
        <w:rPr>
          <w:rFonts w:ascii="Abadi" w:hAnsi="Abadi"/>
          <w:b w:val="0"/>
          <w:bCs w:val="0"/>
          <w:spacing w:val="-15"/>
          <w:sz w:val="21"/>
          <w:szCs w:val="21"/>
        </w:rPr>
        <w:t xml:space="preserve"> </w:t>
      </w:r>
      <w:r w:rsidRPr="001170D5">
        <w:rPr>
          <w:rFonts w:ascii="Abadi" w:hAnsi="Abadi"/>
          <w:b w:val="0"/>
          <w:bCs w:val="0"/>
          <w:sz w:val="21"/>
          <w:szCs w:val="21"/>
        </w:rPr>
        <w:t>Comisión</w:t>
      </w:r>
      <w:r w:rsidRPr="001170D5">
        <w:rPr>
          <w:rFonts w:ascii="Abadi" w:hAnsi="Abadi"/>
          <w:b w:val="0"/>
          <w:bCs w:val="0"/>
          <w:spacing w:val="-16"/>
          <w:sz w:val="21"/>
          <w:szCs w:val="21"/>
        </w:rPr>
        <w:t xml:space="preserve"> </w:t>
      </w:r>
      <w:r w:rsidRPr="001170D5">
        <w:rPr>
          <w:rFonts w:ascii="Abadi" w:hAnsi="Abadi"/>
          <w:b w:val="0"/>
          <w:bCs w:val="0"/>
          <w:sz w:val="21"/>
          <w:szCs w:val="21"/>
        </w:rPr>
        <w:t>de</w:t>
      </w:r>
      <w:r w:rsidRPr="001170D5">
        <w:rPr>
          <w:rFonts w:ascii="Abadi" w:hAnsi="Abadi"/>
          <w:b w:val="0"/>
          <w:bCs w:val="0"/>
          <w:spacing w:val="-15"/>
          <w:sz w:val="21"/>
          <w:szCs w:val="21"/>
        </w:rPr>
        <w:t xml:space="preserve"> </w:t>
      </w:r>
      <w:r w:rsidRPr="001170D5">
        <w:rPr>
          <w:rFonts w:ascii="Abadi" w:hAnsi="Abadi"/>
          <w:b w:val="0"/>
          <w:bCs w:val="0"/>
          <w:sz w:val="21"/>
          <w:szCs w:val="21"/>
        </w:rPr>
        <w:t>Administración agendados en los puntos diecisiete y dieciocho del orden del día fueran sometidos a discusión y posterior</w:t>
      </w:r>
      <w:r w:rsidRPr="001170D5">
        <w:rPr>
          <w:rFonts w:ascii="Abadi" w:hAnsi="Abadi"/>
          <w:b w:val="0"/>
          <w:bCs w:val="0"/>
          <w:spacing w:val="-10"/>
          <w:sz w:val="21"/>
          <w:szCs w:val="21"/>
        </w:rPr>
        <w:t xml:space="preserve"> </w:t>
      </w:r>
      <w:r w:rsidRPr="001170D5">
        <w:rPr>
          <w:rFonts w:ascii="Abadi" w:hAnsi="Abadi"/>
          <w:b w:val="0"/>
          <w:bCs w:val="0"/>
          <w:sz w:val="21"/>
          <w:szCs w:val="21"/>
        </w:rPr>
        <w:t>votación</w:t>
      </w:r>
      <w:r w:rsidRPr="001170D5">
        <w:rPr>
          <w:rFonts w:ascii="Abadi" w:hAnsi="Abadi"/>
          <w:b w:val="0"/>
          <w:bCs w:val="0"/>
          <w:spacing w:val="-9"/>
          <w:sz w:val="21"/>
          <w:szCs w:val="21"/>
        </w:rPr>
        <w:t xml:space="preserve"> </w:t>
      </w:r>
      <w:r w:rsidRPr="001170D5">
        <w:rPr>
          <w:rFonts w:ascii="Abadi" w:hAnsi="Abadi"/>
          <w:b w:val="0"/>
          <w:bCs w:val="0"/>
          <w:sz w:val="21"/>
          <w:szCs w:val="21"/>
        </w:rPr>
        <w:t>en</w:t>
      </w:r>
      <w:r w:rsidRPr="001170D5">
        <w:rPr>
          <w:rFonts w:ascii="Abadi" w:hAnsi="Abadi"/>
          <w:b w:val="0"/>
          <w:bCs w:val="0"/>
          <w:spacing w:val="-9"/>
          <w:sz w:val="21"/>
          <w:szCs w:val="21"/>
        </w:rPr>
        <w:t xml:space="preserve"> </w:t>
      </w:r>
      <w:r w:rsidRPr="001170D5">
        <w:rPr>
          <w:rFonts w:ascii="Abadi" w:hAnsi="Abadi"/>
          <w:b w:val="0"/>
          <w:bCs w:val="0"/>
          <w:sz w:val="21"/>
          <w:szCs w:val="21"/>
        </w:rPr>
        <w:t>un</w:t>
      </w:r>
      <w:r w:rsidRPr="001170D5">
        <w:rPr>
          <w:rFonts w:ascii="Abadi" w:hAnsi="Abadi"/>
          <w:b w:val="0"/>
          <w:bCs w:val="0"/>
          <w:spacing w:val="-9"/>
          <w:sz w:val="21"/>
          <w:szCs w:val="21"/>
        </w:rPr>
        <w:t xml:space="preserve"> </w:t>
      </w:r>
      <w:r w:rsidRPr="001170D5">
        <w:rPr>
          <w:rFonts w:ascii="Abadi" w:hAnsi="Abadi"/>
          <w:b w:val="0"/>
          <w:bCs w:val="0"/>
          <w:sz w:val="21"/>
          <w:szCs w:val="21"/>
        </w:rPr>
        <w:t>sólo</w:t>
      </w:r>
      <w:r w:rsidRPr="001170D5">
        <w:rPr>
          <w:rFonts w:ascii="Abadi" w:hAnsi="Abadi"/>
          <w:b w:val="0"/>
          <w:bCs w:val="0"/>
          <w:spacing w:val="-9"/>
          <w:sz w:val="21"/>
          <w:szCs w:val="21"/>
        </w:rPr>
        <w:t xml:space="preserve"> </w:t>
      </w:r>
      <w:r w:rsidRPr="001170D5">
        <w:rPr>
          <w:rFonts w:ascii="Abadi" w:hAnsi="Abadi"/>
          <w:b w:val="0"/>
          <w:bCs w:val="0"/>
          <w:sz w:val="21"/>
          <w:szCs w:val="21"/>
        </w:rPr>
        <w:t>acto.</w:t>
      </w:r>
      <w:r w:rsidRPr="001170D5">
        <w:rPr>
          <w:rFonts w:ascii="Abadi" w:hAnsi="Abadi"/>
          <w:b w:val="0"/>
          <w:bCs w:val="0"/>
          <w:spacing w:val="-10"/>
          <w:sz w:val="21"/>
          <w:szCs w:val="21"/>
        </w:rPr>
        <w:t xml:space="preserve"> </w:t>
      </w:r>
      <w:r w:rsidRPr="001170D5">
        <w:rPr>
          <w:rFonts w:ascii="Abadi" w:hAnsi="Abadi"/>
          <w:b w:val="0"/>
          <w:bCs w:val="0"/>
          <w:sz w:val="21"/>
          <w:szCs w:val="21"/>
        </w:rPr>
        <w:t>Puesta</w:t>
      </w:r>
      <w:r w:rsidRPr="001170D5">
        <w:rPr>
          <w:rFonts w:ascii="Abadi" w:hAnsi="Abadi"/>
          <w:b w:val="0"/>
          <w:bCs w:val="0"/>
          <w:spacing w:val="-10"/>
          <w:sz w:val="21"/>
          <w:szCs w:val="21"/>
        </w:rPr>
        <w:t xml:space="preserve"> </w:t>
      </w:r>
      <w:r w:rsidRPr="001170D5">
        <w:rPr>
          <w:rFonts w:ascii="Abadi" w:hAnsi="Abadi"/>
          <w:b w:val="0"/>
          <w:bCs w:val="0"/>
          <w:sz w:val="21"/>
          <w:szCs w:val="21"/>
        </w:rPr>
        <w:t>a</w:t>
      </w:r>
      <w:r w:rsidRPr="001170D5">
        <w:rPr>
          <w:rFonts w:ascii="Abadi" w:hAnsi="Abadi"/>
          <w:b w:val="0"/>
          <w:bCs w:val="0"/>
          <w:spacing w:val="-10"/>
          <w:sz w:val="21"/>
          <w:szCs w:val="21"/>
        </w:rPr>
        <w:t xml:space="preserve"> </w:t>
      </w:r>
      <w:r w:rsidRPr="001170D5">
        <w:rPr>
          <w:rFonts w:ascii="Abadi" w:hAnsi="Abadi"/>
          <w:b w:val="0"/>
          <w:bCs w:val="0"/>
          <w:sz w:val="21"/>
          <w:szCs w:val="21"/>
        </w:rPr>
        <w:t>consideración</w:t>
      </w:r>
      <w:r w:rsidRPr="001170D5">
        <w:rPr>
          <w:rFonts w:ascii="Abadi" w:hAnsi="Abadi"/>
          <w:b w:val="0"/>
          <w:bCs w:val="0"/>
          <w:spacing w:val="-9"/>
          <w:sz w:val="21"/>
          <w:szCs w:val="21"/>
        </w:rPr>
        <w:t xml:space="preserve"> </w:t>
      </w:r>
      <w:r w:rsidRPr="001170D5">
        <w:rPr>
          <w:rFonts w:ascii="Abadi" w:hAnsi="Abadi"/>
          <w:b w:val="0"/>
          <w:bCs w:val="0"/>
          <w:sz w:val="21"/>
          <w:szCs w:val="21"/>
        </w:rPr>
        <w:t>la</w:t>
      </w:r>
      <w:r w:rsidRPr="001170D5">
        <w:rPr>
          <w:rFonts w:ascii="Abadi" w:hAnsi="Abadi"/>
          <w:b w:val="0"/>
          <w:bCs w:val="0"/>
          <w:spacing w:val="-10"/>
          <w:sz w:val="21"/>
          <w:szCs w:val="21"/>
        </w:rPr>
        <w:t xml:space="preserve"> </w:t>
      </w:r>
      <w:r w:rsidRPr="001170D5">
        <w:rPr>
          <w:rFonts w:ascii="Abadi" w:hAnsi="Abadi"/>
          <w:b w:val="0"/>
          <w:bCs w:val="0"/>
          <w:sz w:val="21"/>
          <w:szCs w:val="21"/>
        </w:rPr>
        <w:t>propuesta,</w:t>
      </w:r>
      <w:r w:rsidRPr="001170D5">
        <w:rPr>
          <w:rFonts w:ascii="Abadi" w:hAnsi="Abadi"/>
          <w:b w:val="0"/>
          <w:bCs w:val="0"/>
          <w:spacing w:val="-7"/>
          <w:sz w:val="21"/>
          <w:szCs w:val="21"/>
        </w:rPr>
        <w:t xml:space="preserve"> </w:t>
      </w:r>
      <w:r w:rsidRPr="001170D5">
        <w:rPr>
          <w:rFonts w:ascii="Abadi" w:hAnsi="Abadi"/>
          <w:b w:val="0"/>
          <w:bCs w:val="0"/>
          <w:sz w:val="21"/>
          <w:szCs w:val="21"/>
        </w:rPr>
        <w:t>esta</w:t>
      </w:r>
      <w:r w:rsidRPr="001170D5">
        <w:rPr>
          <w:rFonts w:ascii="Abadi" w:hAnsi="Abadi"/>
          <w:b w:val="0"/>
          <w:bCs w:val="0"/>
          <w:spacing w:val="-9"/>
          <w:sz w:val="21"/>
          <w:szCs w:val="21"/>
        </w:rPr>
        <w:t xml:space="preserve"> </w:t>
      </w:r>
      <w:r w:rsidRPr="001170D5">
        <w:rPr>
          <w:rFonts w:ascii="Abadi" w:hAnsi="Abadi"/>
          <w:b w:val="0"/>
          <w:bCs w:val="0"/>
          <w:sz w:val="21"/>
          <w:szCs w:val="21"/>
        </w:rPr>
        <w:t>resultó</w:t>
      </w:r>
      <w:r w:rsidRPr="001170D5">
        <w:rPr>
          <w:rFonts w:ascii="Abadi" w:hAnsi="Abadi"/>
          <w:b w:val="0"/>
          <w:bCs w:val="0"/>
          <w:spacing w:val="-9"/>
          <w:sz w:val="21"/>
          <w:szCs w:val="21"/>
        </w:rPr>
        <w:t xml:space="preserve"> </w:t>
      </w:r>
      <w:r w:rsidRPr="001170D5">
        <w:rPr>
          <w:rFonts w:ascii="Abadi" w:hAnsi="Abadi"/>
          <w:b w:val="0"/>
          <w:bCs w:val="0"/>
          <w:sz w:val="21"/>
          <w:szCs w:val="21"/>
        </w:rPr>
        <w:t>aprobada</w:t>
      </w:r>
      <w:r w:rsidRPr="001170D5">
        <w:rPr>
          <w:rFonts w:ascii="Abadi" w:hAnsi="Abadi"/>
          <w:b w:val="0"/>
          <w:bCs w:val="0"/>
          <w:spacing w:val="-9"/>
          <w:sz w:val="21"/>
          <w:szCs w:val="21"/>
        </w:rPr>
        <w:t xml:space="preserve"> </w:t>
      </w:r>
      <w:r w:rsidRPr="001170D5">
        <w:rPr>
          <w:rFonts w:ascii="Abadi" w:hAnsi="Abadi"/>
          <w:b w:val="0"/>
          <w:bCs w:val="0"/>
          <w:sz w:val="21"/>
          <w:szCs w:val="21"/>
        </w:rPr>
        <w:t>por unanimidad, sin discusión, en votación económica -en la modalidad electrónica, así como en la modalidad convencional de quienes se encontraban a distancia- con veintiocho votos. Por lo que se</w:t>
      </w:r>
      <w:r w:rsidRPr="001170D5">
        <w:rPr>
          <w:rFonts w:ascii="Abadi" w:hAnsi="Abadi"/>
          <w:b w:val="0"/>
          <w:bCs w:val="0"/>
          <w:spacing w:val="-1"/>
          <w:sz w:val="21"/>
          <w:szCs w:val="21"/>
        </w:rPr>
        <w:t xml:space="preserve"> </w:t>
      </w:r>
      <w:r w:rsidRPr="001170D5">
        <w:rPr>
          <w:rFonts w:ascii="Abadi" w:hAnsi="Abadi"/>
          <w:b w:val="0"/>
          <w:bCs w:val="0"/>
          <w:sz w:val="21"/>
          <w:szCs w:val="21"/>
        </w:rPr>
        <w:t>procedió a</w:t>
      </w:r>
      <w:r w:rsidRPr="001170D5">
        <w:rPr>
          <w:rFonts w:ascii="Abadi" w:hAnsi="Abadi"/>
          <w:b w:val="0"/>
          <w:bCs w:val="0"/>
          <w:spacing w:val="-2"/>
          <w:sz w:val="21"/>
          <w:szCs w:val="21"/>
        </w:rPr>
        <w:t xml:space="preserve"> </w:t>
      </w:r>
      <w:r w:rsidRPr="001170D5">
        <w:rPr>
          <w:rFonts w:ascii="Abadi" w:hAnsi="Abadi"/>
          <w:b w:val="0"/>
          <w:bCs w:val="0"/>
          <w:sz w:val="21"/>
          <w:szCs w:val="21"/>
        </w:rPr>
        <w:t>desahogar</w:t>
      </w:r>
      <w:r w:rsidRPr="001170D5">
        <w:rPr>
          <w:rFonts w:ascii="Abadi" w:hAnsi="Abadi"/>
          <w:b w:val="0"/>
          <w:bCs w:val="0"/>
          <w:spacing w:val="-2"/>
          <w:sz w:val="21"/>
          <w:szCs w:val="21"/>
        </w:rPr>
        <w:t xml:space="preserve"> </w:t>
      </w:r>
      <w:r w:rsidRPr="001170D5">
        <w:rPr>
          <w:rFonts w:ascii="Abadi" w:hAnsi="Abadi"/>
          <w:b w:val="0"/>
          <w:bCs w:val="0"/>
          <w:sz w:val="21"/>
          <w:szCs w:val="21"/>
        </w:rPr>
        <w:t>el</w:t>
      </w:r>
      <w:r w:rsidRPr="001170D5">
        <w:rPr>
          <w:rFonts w:ascii="Abadi" w:hAnsi="Abadi"/>
          <w:b w:val="0"/>
          <w:bCs w:val="0"/>
          <w:spacing w:val="-3"/>
          <w:sz w:val="21"/>
          <w:szCs w:val="21"/>
        </w:rPr>
        <w:t xml:space="preserve"> </w:t>
      </w:r>
      <w:r w:rsidRPr="001170D5">
        <w:rPr>
          <w:rFonts w:ascii="Abadi" w:hAnsi="Abadi"/>
          <w:b w:val="0"/>
          <w:bCs w:val="0"/>
          <w:sz w:val="21"/>
          <w:szCs w:val="21"/>
        </w:rPr>
        <w:t>orden</w:t>
      </w:r>
      <w:r w:rsidRPr="001170D5">
        <w:rPr>
          <w:rFonts w:ascii="Abadi" w:hAnsi="Abadi"/>
          <w:b w:val="0"/>
          <w:bCs w:val="0"/>
          <w:spacing w:val="-1"/>
          <w:sz w:val="21"/>
          <w:szCs w:val="21"/>
        </w:rPr>
        <w:t xml:space="preserve"> </w:t>
      </w:r>
      <w:r w:rsidRPr="001170D5">
        <w:rPr>
          <w:rFonts w:ascii="Abadi" w:hAnsi="Abadi"/>
          <w:b w:val="0"/>
          <w:bCs w:val="0"/>
          <w:sz w:val="21"/>
          <w:szCs w:val="21"/>
        </w:rPr>
        <w:t>del día</w:t>
      </w:r>
      <w:r w:rsidRPr="001170D5">
        <w:rPr>
          <w:rFonts w:ascii="Abadi" w:hAnsi="Abadi"/>
          <w:b w:val="0"/>
          <w:bCs w:val="0"/>
          <w:spacing w:val="-2"/>
          <w:sz w:val="21"/>
          <w:szCs w:val="21"/>
        </w:rPr>
        <w:t xml:space="preserve"> </w:t>
      </w:r>
      <w:r w:rsidRPr="001170D5">
        <w:rPr>
          <w:rFonts w:ascii="Abadi" w:hAnsi="Abadi"/>
          <w:b w:val="0"/>
          <w:bCs w:val="0"/>
          <w:sz w:val="21"/>
          <w:szCs w:val="21"/>
        </w:rPr>
        <w:t>en los</w:t>
      </w:r>
      <w:r w:rsidRPr="001170D5">
        <w:rPr>
          <w:rFonts w:ascii="Abadi" w:hAnsi="Abadi"/>
          <w:b w:val="0"/>
          <w:bCs w:val="0"/>
          <w:spacing w:val="-1"/>
          <w:sz w:val="21"/>
          <w:szCs w:val="21"/>
        </w:rPr>
        <w:t xml:space="preserve"> </w:t>
      </w:r>
      <w:r w:rsidRPr="001170D5">
        <w:rPr>
          <w:rFonts w:ascii="Abadi" w:hAnsi="Abadi"/>
          <w:b w:val="0"/>
          <w:bCs w:val="0"/>
          <w:sz w:val="21"/>
          <w:szCs w:val="21"/>
        </w:rPr>
        <w:t>términos</w:t>
      </w:r>
      <w:r w:rsidRPr="001170D5">
        <w:rPr>
          <w:rFonts w:ascii="Abadi" w:hAnsi="Abadi"/>
          <w:b w:val="0"/>
          <w:bCs w:val="0"/>
          <w:spacing w:val="-2"/>
          <w:sz w:val="21"/>
          <w:szCs w:val="21"/>
        </w:rPr>
        <w:t xml:space="preserve"> </w:t>
      </w:r>
      <w:r w:rsidRPr="001170D5">
        <w:rPr>
          <w:rFonts w:ascii="Abadi" w:hAnsi="Abadi"/>
          <w:b w:val="0"/>
          <w:bCs w:val="0"/>
          <w:sz w:val="21"/>
          <w:szCs w:val="21"/>
        </w:rPr>
        <w:t>aprobados.</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xml:space="preserve">- </w:t>
      </w:r>
    </w:p>
    <w:p w14:paraId="5F6CA98D" w14:textId="1D590C72" w:rsidR="00B31A6D" w:rsidRP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Se sometió a consideración de la Asamblea declarar de obvia resolución la propuesta de punto</w:t>
      </w:r>
      <w:r w:rsidRPr="001170D5">
        <w:rPr>
          <w:rFonts w:ascii="Abadi" w:hAnsi="Abadi"/>
          <w:b w:val="0"/>
          <w:bCs w:val="0"/>
          <w:spacing w:val="-16"/>
          <w:sz w:val="21"/>
          <w:szCs w:val="21"/>
        </w:rPr>
        <w:t xml:space="preserve"> </w:t>
      </w:r>
      <w:r w:rsidRPr="001170D5">
        <w:rPr>
          <w:rFonts w:ascii="Abadi" w:hAnsi="Abadi"/>
          <w:b w:val="0"/>
          <w:bCs w:val="0"/>
          <w:sz w:val="21"/>
          <w:szCs w:val="21"/>
        </w:rPr>
        <w:t>de</w:t>
      </w:r>
      <w:r w:rsidRPr="001170D5">
        <w:rPr>
          <w:rFonts w:ascii="Abadi" w:hAnsi="Abadi"/>
          <w:b w:val="0"/>
          <w:bCs w:val="0"/>
          <w:spacing w:val="-16"/>
          <w:sz w:val="21"/>
          <w:szCs w:val="21"/>
        </w:rPr>
        <w:t xml:space="preserve"> </w:t>
      </w:r>
      <w:r w:rsidRPr="001170D5">
        <w:rPr>
          <w:rFonts w:ascii="Abadi" w:hAnsi="Abadi"/>
          <w:b w:val="0"/>
          <w:bCs w:val="0"/>
          <w:sz w:val="21"/>
          <w:szCs w:val="21"/>
        </w:rPr>
        <w:t>acuerdo</w:t>
      </w:r>
      <w:r w:rsidRPr="001170D5">
        <w:rPr>
          <w:rFonts w:ascii="Abadi" w:hAnsi="Abadi"/>
          <w:b w:val="0"/>
          <w:bCs w:val="0"/>
          <w:spacing w:val="-16"/>
          <w:sz w:val="21"/>
          <w:szCs w:val="21"/>
        </w:rPr>
        <w:t xml:space="preserve"> </w:t>
      </w:r>
      <w:r w:rsidRPr="001170D5">
        <w:rPr>
          <w:rFonts w:ascii="Abadi" w:hAnsi="Abadi"/>
          <w:b w:val="0"/>
          <w:bCs w:val="0"/>
          <w:sz w:val="21"/>
          <w:szCs w:val="21"/>
        </w:rPr>
        <w:t>suscrita</w:t>
      </w:r>
      <w:r w:rsidRPr="001170D5">
        <w:rPr>
          <w:rFonts w:ascii="Abadi" w:hAnsi="Abadi"/>
          <w:b w:val="0"/>
          <w:bCs w:val="0"/>
          <w:spacing w:val="-16"/>
          <w:sz w:val="21"/>
          <w:szCs w:val="21"/>
        </w:rPr>
        <w:t xml:space="preserve"> </w:t>
      </w:r>
      <w:r w:rsidRPr="001170D5">
        <w:rPr>
          <w:rFonts w:ascii="Abadi" w:hAnsi="Abadi"/>
          <w:b w:val="0"/>
          <w:bCs w:val="0"/>
          <w:sz w:val="21"/>
          <w:szCs w:val="21"/>
        </w:rPr>
        <w:t>por</w:t>
      </w:r>
      <w:r w:rsidRPr="001170D5">
        <w:rPr>
          <w:rFonts w:ascii="Abadi" w:hAnsi="Abadi"/>
          <w:b w:val="0"/>
          <w:bCs w:val="0"/>
          <w:spacing w:val="-16"/>
          <w:sz w:val="21"/>
          <w:szCs w:val="21"/>
        </w:rPr>
        <w:t xml:space="preserve"> </w:t>
      </w:r>
      <w:r w:rsidRPr="001170D5">
        <w:rPr>
          <w:rFonts w:ascii="Abadi" w:hAnsi="Abadi"/>
          <w:b w:val="0"/>
          <w:bCs w:val="0"/>
          <w:sz w:val="21"/>
          <w:szCs w:val="21"/>
        </w:rPr>
        <w:t>las</w:t>
      </w:r>
      <w:r w:rsidRPr="001170D5">
        <w:rPr>
          <w:rFonts w:ascii="Abadi" w:hAnsi="Abadi"/>
          <w:b w:val="0"/>
          <w:bCs w:val="0"/>
          <w:spacing w:val="-15"/>
          <w:sz w:val="21"/>
          <w:szCs w:val="21"/>
        </w:rPr>
        <w:t xml:space="preserve"> </w:t>
      </w:r>
      <w:r w:rsidRPr="001170D5">
        <w:rPr>
          <w:rFonts w:ascii="Abadi" w:hAnsi="Abadi"/>
          <w:b w:val="0"/>
          <w:bCs w:val="0"/>
          <w:sz w:val="21"/>
          <w:szCs w:val="21"/>
        </w:rPr>
        <w:t>diputadas</w:t>
      </w:r>
      <w:r w:rsidRPr="001170D5">
        <w:rPr>
          <w:rFonts w:ascii="Abadi" w:hAnsi="Abadi"/>
          <w:b w:val="0"/>
          <w:bCs w:val="0"/>
          <w:spacing w:val="-16"/>
          <w:sz w:val="21"/>
          <w:szCs w:val="21"/>
        </w:rPr>
        <w:t xml:space="preserve"> </w:t>
      </w:r>
      <w:r w:rsidRPr="001170D5">
        <w:rPr>
          <w:rFonts w:ascii="Abadi" w:hAnsi="Abadi"/>
          <w:b w:val="0"/>
          <w:bCs w:val="0"/>
          <w:sz w:val="21"/>
          <w:szCs w:val="21"/>
        </w:rPr>
        <w:t>y</w:t>
      </w:r>
      <w:r w:rsidRPr="001170D5">
        <w:rPr>
          <w:rFonts w:ascii="Abadi" w:hAnsi="Abadi"/>
          <w:b w:val="0"/>
          <w:bCs w:val="0"/>
          <w:spacing w:val="-16"/>
          <w:sz w:val="21"/>
          <w:szCs w:val="21"/>
        </w:rPr>
        <w:t xml:space="preserve"> </w:t>
      </w:r>
      <w:r w:rsidRPr="001170D5">
        <w:rPr>
          <w:rFonts w:ascii="Abadi" w:hAnsi="Abadi"/>
          <w:b w:val="0"/>
          <w:bCs w:val="0"/>
          <w:sz w:val="21"/>
          <w:szCs w:val="21"/>
        </w:rPr>
        <w:t>los</w:t>
      </w:r>
      <w:r w:rsidRPr="001170D5">
        <w:rPr>
          <w:rFonts w:ascii="Abadi" w:hAnsi="Abadi"/>
          <w:b w:val="0"/>
          <w:bCs w:val="0"/>
          <w:spacing w:val="-16"/>
          <w:sz w:val="21"/>
          <w:szCs w:val="21"/>
        </w:rPr>
        <w:t xml:space="preserve"> </w:t>
      </w:r>
      <w:r w:rsidRPr="001170D5">
        <w:rPr>
          <w:rFonts w:ascii="Abadi" w:hAnsi="Abadi"/>
          <w:b w:val="0"/>
          <w:bCs w:val="0"/>
          <w:sz w:val="21"/>
          <w:szCs w:val="21"/>
        </w:rPr>
        <w:t>diputados</w:t>
      </w:r>
      <w:r w:rsidRPr="001170D5">
        <w:rPr>
          <w:rFonts w:ascii="Abadi" w:hAnsi="Abadi"/>
          <w:b w:val="0"/>
          <w:bCs w:val="0"/>
          <w:spacing w:val="-16"/>
          <w:sz w:val="21"/>
          <w:szCs w:val="21"/>
        </w:rPr>
        <w:t xml:space="preserve"> </w:t>
      </w:r>
      <w:r w:rsidRPr="001170D5">
        <w:rPr>
          <w:rFonts w:ascii="Abadi" w:hAnsi="Abadi"/>
          <w:b w:val="0"/>
          <w:bCs w:val="0"/>
          <w:sz w:val="21"/>
          <w:szCs w:val="21"/>
        </w:rPr>
        <w:t>integrantes</w:t>
      </w:r>
      <w:r w:rsidRPr="001170D5">
        <w:rPr>
          <w:rFonts w:ascii="Abadi" w:hAnsi="Abadi"/>
          <w:b w:val="0"/>
          <w:bCs w:val="0"/>
          <w:spacing w:val="-16"/>
          <w:sz w:val="21"/>
          <w:szCs w:val="21"/>
        </w:rPr>
        <w:t xml:space="preserve"> </w:t>
      </w:r>
      <w:r w:rsidRPr="001170D5">
        <w:rPr>
          <w:rFonts w:ascii="Abadi" w:hAnsi="Abadi"/>
          <w:b w:val="0"/>
          <w:bCs w:val="0"/>
          <w:sz w:val="21"/>
          <w:szCs w:val="21"/>
        </w:rPr>
        <w:t>de</w:t>
      </w:r>
      <w:r w:rsidRPr="001170D5">
        <w:rPr>
          <w:rFonts w:ascii="Abadi" w:hAnsi="Abadi"/>
          <w:b w:val="0"/>
          <w:bCs w:val="0"/>
          <w:spacing w:val="-15"/>
          <w:sz w:val="21"/>
          <w:szCs w:val="21"/>
        </w:rPr>
        <w:t xml:space="preserve"> </w:t>
      </w:r>
      <w:r w:rsidRPr="001170D5">
        <w:rPr>
          <w:rFonts w:ascii="Abadi" w:hAnsi="Abadi"/>
          <w:b w:val="0"/>
          <w:bCs w:val="0"/>
          <w:sz w:val="21"/>
          <w:szCs w:val="21"/>
        </w:rPr>
        <w:t>la</w:t>
      </w:r>
      <w:r w:rsidRPr="001170D5">
        <w:rPr>
          <w:rFonts w:ascii="Abadi" w:hAnsi="Abadi"/>
          <w:b w:val="0"/>
          <w:bCs w:val="0"/>
          <w:spacing w:val="-16"/>
          <w:sz w:val="21"/>
          <w:szCs w:val="21"/>
        </w:rPr>
        <w:t xml:space="preserve"> </w:t>
      </w:r>
      <w:r w:rsidRPr="001170D5">
        <w:rPr>
          <w:rFonts w:ascii="Abadi" w:hAnsi="Abadi"/>
          <w:b w:val="0"/>
          <w:bCs w:val="0"/>
          <w:sz w:val="21"/>
          <w:szCs w:val="21"/>
        </w:rPr>
        <w:t>Comisión</w:t>
      </w:r>
      <w:r w:rsidRPr="001170D5">
        <w:rPr>
          <w:rFonts w:ascii="Abadi" w:hAnsi="Abadi"/>
          <w:b w:val="0"/>
          <w:bCs w:val="0"/>
          <w:spacing w:val="-16"/>
          <w:sz w:val="21"/>
          <w:szCs w:val="21"/>
        </w:rPr>
        <w:t xml:space="preserve"> </w:t>
      </w:r>
      <w:r w:rsidRPr="001170D5">
        <w:rPr>
          <w:rFonts w:ascii="Abadi" w:hAnsi="Abadi"/>
          <w:b w:val="0"/>
          <w:bCs w:val="0"/>
          <w:sz w:val="21"/>
          <w:szCs w:val="21"/>
        </w:rPr>
        <w:t>de</w:t>
      </w:r>
      <w:r w:rsidRPr="001170D5">
        <w:rPr>
          <w:rFonts w:ascii="Abadi" w:hAnsi="Abadi"/>
          <w:b w:val="0"/>
          <w:bCs w:val="0"/>
          <w:spacing w:val="-16"/>
          <w:sz w:val="21"/>
          <w:szCs w:val="21"/>
        </w:rPr>
        <w:t xml:space="preserve"> </w:t>
      </w:r>
      <w:r w:rsidRPr="001170D5">
        <w:rPr>
          <w:rFonts w:ascii="Abadi" w:hAnsi="Abadi"/>
          <w:b w:val="0"/>
          <w:bCs w:val="0"/>
          <w:sz w:val="21"/>
          <w:szCs w:val="21"/>
        </w:rPr>
        <w:t>Hacienda y Fiscalización que contiene la recomendación sobre los montos máximos de las remuneraciones de</w:t>
      </w:r>
      <w:r w:rsidRPr="001170D5">
        <w:rPr>
          <w:rFonts w:ascii="Abadi" w:hAnsi="Abadi"/>
          <w:b w:val="0"/>
          <w:bCs w:val="0"/>
          <w:spacing w:val="-3"/>
          <w:sz w:val="21"/>
          <w:szCs w:val="21"/>
        </w:rPr>
        <w:t xml:space="preserve"> </w:t>
      </w:r>
      <w:r w:rsidRPr="001170D5">
        <w:rPr>
          <w:rFonts w:ascii="Abadi" w:hAnsi="Abadi"/>
          <w:b w:val="0"/>
          <w:bCs w:val="0"/>
          <w:sz w:val="21"/>
          <w:szCs w:val="21"/>
        </w:rPr>
        <w:t>los</w:t>
      </w:r>
      <w:r w:rsidRPr="001170D5">
        <w:rPr>
          <w:rFonts w:ascii="Abadi" w:hAnsi="Abadi"/>
          <w:b w:val="0"/>
          <w:bCs w:val="0"/>
          <w:spacing w:val="-3"/>
          <w:sz w:val="21"/>
          <w:szCs w:val="21"/>
        </w:rPr>
        <w:t xml:space="preserve"> </w:t>
      </w:r>
      <w:r w:rsidRPr="001170D5">
        <w:rPr>
          <w:rFonts w:ascii="Abadi" w:hAnsi="Abadi"/>
          <w:b w:val="0"/>
          <w:bCs w:val="0"/>
          <w:sz w:val="21"/>
          <w:szCs w:val="21"/>
        </w:rPr>
        <w:t>integrantes</w:t>
      </w:r>
      <w:r w:rsidRPr="001170D5">
        <w:rPr>
          <w:rFonts w:ascii="Abadi" w:hAnsi="Abadi"/>
          <w:b w:val="0"/>
          <w:bCs w:val="0"/>
          <w:spacing w:val="-3"/>
          <w:sz w:val="21"/>
          <w:szCs w:val="21"/>
        </w:rPr>
        <w:t xml:space="preserve"> </w:t>
      </w:r>
      <w:r w:rsidRPr="001170D5">
        <w:rPr>
          <w:rFonts w:ascii="Abadi" w:hAnsi="Abadi"/>
          <w:b w:val="0"/>
          <w:bCs w:val="0"/>
          <w:sz w:val="21"/>
          <w:szCs w:val="21"/>
        </w:rPr>
        <w:t>de</w:t>
      </w:r>
      <w:r w:rsidRPr="001170D5">
        <w:rPr>
          <w:rFonts w:ascii="Abadi" w:hAnsi="Abadi"/>
          <w:b w:val="0"/>
          <w:bCs w:val="0"/>
          <w:spacing w:val="-3"/>
          <w:sz w:val="21"/>
          <w:szCs w:val="21"/>
        </w:rPr>
        <w:t xml:space="preserve"> </w:t>
      </w:r>
      <w:r w:rsidRPr="001170D5">
        <w:rPr>
          <w:rFonts w:ascii="Abadi" w:hAnsi="Abadi"/>
          <w:b w:val="0"/>
          <w:bCs w:val="0"/>
          <w:sz w:val="21"/>
          <w:szCs w:val="21"/>
        </w:rPr>
        <w:t>los</w:t>
      </w:r>
      <w:r w:rsidRPr="001170D5">
        <w:rPr>
          <w:rFonts w:ascii="Abadi" w:hAnsi="Abadi"/>
          <w:b w:val="0"/>
          <w:bCs w:val="0"/>
          <w:spacing w:val="-3"/>
          <w:sz w:val="21"/>
          <w:szCs w:val="21"/>
        </w:rPr>
        <w:t xml:space="preserve"> </w:t>
      </w:r>
      <w:r w:rsidRPr="001170D5">
        <w:rPr>
          <w:rFonts w:ascii="Abadi" w:hAnsi="Abadi"/>
          <w:b w:val="0"/>
          <w:bCs w:val="0"/>
          <w:sz w:val="21"/>
          <w:szCs w:val="21"/>
        </w:rPr>
        <w:t>ayuntamientos</w:t>
      </w:r>
      <w:r w:rsidRPr="001170D5">
        <w:rPr>
          <w:rFonts w:ascii="Abadi" w:hAnsi="Abadi"/>
          <w:b w:val="0"/>
          <w:bCs w:val="0"/>
          <w:spacing w:val="-3"/>
          <w:sz w:val="21"/>
          <w:szCs w:val="21"/>
        </w:rPr>
        <w:t xml:space="preserve"> </w:t>
      </w:r>
      <w:r w:rsidRPr="001170D5">
        <w:rPr>
          <w:rFonts w:ascii="Abadi" w:hAnsi="Abadi"/>
          <w:b w:val="0"/>
          <w:bCs w:val="0"/>
          <w:sz w:val="21"/>
          <w:szCs w:val="21"/>
        </w:rPr>
        <w:t>del</w:t>
      </w:r>
      <w:r w:rsidRPr="001170D5">
        <w:rPr>
          <w:rFonts w:ascii="Abadi" w:hAnsi="Abadi"/>
          <w:b w:val="0"/>
          <w:bCs w:val="0"/>
          <w:spacing w:val="-2"/>
          <w:sz w:val="21"/>
          <w:szCs w:val="21"/>
        </w:rPr>
        <w:t xml:space="preserve"> </w:t>
      </w:r>
      <w:r w:rsidRPr="001170D5">
        <w:rPr>
          <w:rFonts w:ascii="Abadi" w:hAnsi="Abadi"/>
          <w:b w:val="0"/>
          <w:bCs w:val="0"/>
          <w:sz w:val="21"/>
          <w:szCs w:val="21"/>
        </w:rPr>
        <w:t>Estado</w:t>
      </w:r>
      <w:r w:rsidRPr="001170D5">
        <w:rPr>
          <w:rFonts w:ascii="Abadi" w:hAnsi="Abadi"/>
          <w:b w:val="0"/>
          <w:bCs w:val="0"/>
          <w:spacing w:val="-2"/>
          <w:sz w:val="21"/>
          <w:szCs w:val="21"/>
        </w:rPr>
        <w:t xml:space="preserve"> </w:t>
      </w:r>
      <w:r w:rsidRPr="001170D5">
        <w:rPr>
          <w:rFonts w:ascii="Abadi" w:hAnsi="Abadi"/>
          <w:b w:val="0"/>
          <w:bCs w:val="0"/>
          <w:sz w:val="21"/>
          <w:szCs w:val="21"/>
        </w:rPr>
        <w:t>de</w:t>
      </w:r>
      <w:r w:rsidRPr="001170D5">
        <w:rPr>
          <w:rFonts w:ascii="Abadi" w:hAnsi="Abadi"/>
          <w:b w:val="0"/>
          <w:bCs w:val="0"/>
          <w:spacing w:val="-3"/>
          <w:sz w:val="21"/>
          <w:szCs w:val="21"/>
        </w:rPr>
        <w:t xml:space="preserve"> </w:t>
      </w:r>
      <w:r w:rsidRPr="001170D5">
        <w:rPr>
          <w:rFonts w:ascii="Abadi" w:hAnsi="Abadi"/>
          <w:b w:val="0"/>
          <w:bCs w:val="0"/>
          <w:sz w:val="21"/>
          <w:szCs w:val="21"/>
        </w:rPr>
        <w:t>Guanajuato,</w:t>
      </w:r>
      <w:r w:rsidRPr="001170D5">
        <w:rPr>
          <w:rFonts w:ascii="Abadi" w:hAnsi="Abadi"/>
          <w:b w:val="0"/>
          <w:bCs w:val="0"/>
          <w:spacing w:val="-4"/>
          <w:sz w:val="21"/>
          <w:szCs w:val="21"/>
        </w:rPr>
        <w:t xml:space="preserve"> </w:t>
      </w:r>
      <w:r w:rsidRPr="001170D5">
        <w:rPr>
          <w:rFonts w:ascii="Abadi" w:hAnsi="Abadi"/>
          <w:b w:val="0"/>
          <w:bCs w:val="0"/>
          <w:sz w:val="21"/>
          <w:szCs w:val="21"/>
        </w:rPr>
        <w:t>para</w:t>
      </w:r>
      <w:r w:rsidRPr="001170D5">
        <w:rPr>
          <w:rFonts w:ascii="Abadi" w:hAnsi="Abadi"/>
          <w:b w:val="0"/>
          <w:bCs w:val="0"/>
          <w:spacing w:val="-4"/>
          <w:sz w:val="21"/>
          <w:szCs w:val="21"/>
        </w:rPr>
        <w:t xml:space="preserve"> </w:t>
      </w:r>
      <w:r w:rsidRPr="001170D5">
        <w:rPr>
          <w:rFonts w:ascii="Abadi" w:hAnsi="Abadi"/>
          <w:b w:val="0"/>
          <w:bCs w:val="0"/>
          <w:sz w:val="21"/>
          <w:szCs w:val="21"/>
        </w:rPr>
        <w:t>el</w:t>
      </w:r>
      <w:r w:rsidRPr="001170D5">
        <w:rPr>
          <w:rFonts w:ascii="Abadi" w:hAnsi="Abadi"/>
          <w:b w:val="0"/>
          <w:bCs w:val="0"/>
          <w:spacing w:val="-2"/>
          <w:sz w:val="21"/>
          <w:szCs w:val="21"/>
        </w:rPr>
        <w:t xml:space="preserve"> </w:t>
      </w:r>
      <w:r w:rsidRPr="001170D5">
        <w:rPr>
          <w:rFonts w:ascii="Abadi" w:hAnsi="Abadi"/>
          <w:b w:val="0"/>
          <w:bCs w:val="0"/>
          <w:sz w:val="21"/>
          <w:szCs w:val="21"/>
        </w:rPr>
        <w:t>ejercicio</w:t>
      </w:r>
      <w:r w:rsidRPr="001170D5">
        <w:rPr>
          <w:rFonts w:ascii="Abadi" w:hAnsi="Abadi"/>
          <w:b w:val="0"/>
          <w:bCs w:val="0"/>
          <w:spacing w:val="-2"/>
          <w:sz w:val="21"/>
          <w:szCs w:val="21"/>
        </w:rPr>
        <w:t xml:space="preserve"> </w:t>
      </w:r>
      <w:r w:rsidRPr="001170D5">
        <w:rPr>
          <w:rFonts w:ascii="Abadi" w:hAnsi="Abadi"/>
          <w:b w:val="0"/>
          <w:bCs w:val="0"/>
          <w:sz w:val="21"/>
          <w:szCs w:val="21"/>
        </w:rPr>
        <w:t>fiscal</w:t>
      </w:r>
      <w:r w:rsidRPr="001170D5">
        <w:rPr>
          <w:rFonts w:ascii="Abadi" w:hAnsi="Abadi"/>
          <w:b w:val="0"/>
          <w:bCs w:val="0"/>
          <w:spacing w:val="-2"/>
          <w:sz w:val="21"/>
          <w:szCs w:val="21"/>
        </w:rPr>
        <w:t xml:space="preserve"> </w:t>
      </w:r>
      <w:r w:rsidRPr="001170D5">
        <w:rPr>
          <w:rFonts w:ascii="Abadi" w:hAnsi="Abadi"/>
          <w:b w:val="0"/>
          <w:bCs w:val="0"/>
          <w:sz w:val="21"/>
          <w:szCs w:val="21"/>
        </w:rPr>
        <w:t>del</w:t>
      </w:r>
      <w:r w:rsidRPr="001170D5">
        <w:rPr>
          <w:rFonts w:ascii="Abadi" w:hAnsi="Abadi"/>
          <w:b w:val="0"/>
          <w:bCs w:val="0"/>
          <w:spacing w:val="-2"/>
          <w:sz w:val="21"/>
          <w:szCs w:val="21"/>
        </w:rPr>
        <w:t xml:space="preserve"> </w:t>
      </w:r>
      <w:r w:rsidRPr="001170D5">
        <w:rPr>
          <w:rFonts w:ascii="Abadi" w:hAnsi="Abadi"/>
          <w:b w:val="0"/>
          <w:bCs w:val="0"/>
          <w:sz w:val="21"/>
          <w:szCs w:val="21"/>
        </w:rPr>
        <w:t>año dos mil veinticuatro (ELD 343/LXV-PPA). Al no registrarse participaciones se recabó votación económica -en la modalidad electrónica y en la modalidad convencional de quienes estaban a distancia-</w:t>
      </w:r>
      <w:r w:rsidRPr="001170D5">
        <w:rPr>
          <w:rFonts w:ascii="Abadi" w:hAnsi="Abadi"/>
          <w:b w:val="0"/>
          <w:bCs w:val="0"/>
          <w:spacing w:val="-5"/>
          <w:sz w:val="21"/>
          <w:szCs w:val="21"/>
        </w:rPr>
        <w:t xml:space="preserve"> </w:t>
      </w:r>
      <w:r w:rsidRPr="001170D5">
        <w:rPr>
          <w:rFonts w:ascii="Abadi" w:hAnsi="Abadi"/>
          <w:b w:val="0"/>
          <w:bCs w:val="0"/>
          <w:sz w:val="21"/>
          <w:szCs w:val="21"/>
        </w:rPr>
        <w:t>resultando</w:t>
      </w:r>
      <w:r w:rsidRPr="001170D5">
        <w:rPr>
          <w:rFonts w:ascii="Abadi" w:hAnsi="Abadi"/>
          <w:b w:val="0"/>
          <w:bCs w:val="0"/>
          <w:spacing w:val="-3"/>
          <w:sz w:val="21"/>
          <w:szCs w:val="21"/>
        </w:rPr>
        <w:t xml:space="preserve"> </w:t>
      </w:r>
      <w:r w:rsidRPr="001170D5">
        <w:rPr>
          <w:rFonts w:ascii="Abadi" w:hAnsi="Abadi"/>
          <w:b w:val="0"/>
          <w:bCs w:val="0"/>
          <w:sz w:val="21"/>
          <w:szCs w:val="21"/>
        </w:rPr>
        <w:t>aprobada</w:t>
      </w:r>
      <w:r w:rsidRPr="001170D5">
        <w:rPr>
          <w:rFonts w:ascii="Abadi" w:hAnsi="Abadi"/>
          <w:b w:val="0"/>
          <w:bCs w:val="0"/>
          <w:spacing w:val="-4"/>
          <w:sz w:val="21"/>
          <w:szCs w:val="21"/>
        </w:rPr>
        <w:t xml:space="preserve"> </w:t>
      </w:r>
      <w:r w:rsidRPr="001170D5">
        <w:rPr>
          <w:rFonts w:ascii="Abadi" w:hAnsi="Abadi"/>
          <w:b w:val="0"/>
          <w:bCs w:val="0"/>
          <w:sz w:val="21"/>
          <w:szCs w:val="21"/>
        </w:rPr>
        <w:t>por</w:t>
      </w:r>
      <w:r w:rsidRPr="001170D5">
        <w:rPr>
          <w:rFonts w:ascii="Abadi" w:hAnsi="Abadi"/>
          <w:b w:val="0"/>
          <w:bCs w:val="0"/>
          <w:spacing w:val="-7"/>
          <w:sz w:val="21"/>
          <w:szCs w:val="21"/>
        </w:rPr>
        <w:t xml:space="preserve"> </w:t>
      </w:r>
      <w:r w:rsidRPr="001170D5">
        <w:rPr>
          <w:rFonts w:ascii="Abadi" w:hAnsi="Abadi"/>
          <w:b w:val="0"/>
          <w:bCs w:val="0"/>
          <w:sz w:val="21"/>
          <w:szCs w:val="21"/>
        </w:rPr>
        <w:t>unanimidad,</w:t>
      </w:r>
      <w:r w:rsidRPr="001170D5">
        <w:rPr>
          <w:rFonts w:ascii="Abadi" w:hAnsi="Abadi"/>
          <w:b w:val="0"/>
          <w:bCs w:val="0"/>
          <w:spacing w:val="-5"/>
          <w:sz w:val="21"/>
          <w:szCs w:val="21"/>
        </w:rPr>
        <w:t xml:space="preserve"> </w:t>
      </w:r>
      <w:r w:rsidRPr="001170D5">
        <w:rPr>
          <w:rFonts w:ascii="Abadi" w:hAnsi="Abadi"/>
          <w:b w:val="0"/>
          <w:bCs w:val="0"/>
          <w:sz w:val="21"/>
          <w:szCs w:val="21"/>
        </w:rPr>
        <w:t>con</w:t>
      </w:r>
      <w:r w:rsidRPr="001170D5">
        <w:rPr>
          <w:rFonts w:ascii="Abadi" w:hAnsi="Abadi"/>
          <w:b w:val="0"/>
          <w:bCs w:val="0"/>
          <w:spacing w:val="-6"/>
          <w:sz w:val="21"/>
          <w:szCs w:val="21"/>
        </w:rPr>
        <w:t xml:space="preserve"> </w:t>
      </w:r>
      <w:r w:rsidRPr="001170D5">
        <w:rPr>
          <w:rFonts w:ascii="Abadi" w:hAnsi="Abadi"/>
          <w:b w:val="0"/>
          <w:bCs w:val="0"/>
          <w:sz w:val="21"/>
          <w:szCs w:val="21"/>
        </w:rPr>
        <w:t>treinta</w:t>
      </w:r>
      <w:r w:rsidRPr="001170D5">
        <w:rPr>
          <w:rFonts w:ascii="Abadi" w:hAnsi="Abadi"/>
          <w:b w:val="0"/>
          <w:bCs w:val="0"/>
          <w:spacing w:val="-4"/>
          <w:sz w:val="21"/>
          <w:szCs w:val="21"/>
        </w:rPr>
        <w:t xml:space="preserve"> </w:t>
      </w:r>
      <w:r w:rsidRPr="001170D5">
        <w:rPr>
          <w:rFonts w:ascii="Abadi" w:hAnsi="Abadi"/>
          <w:b w:val="0"/>
          <w:bCs w:val="0"/>
          <w:sz w:val="21"/>
          <w:szCs w:val="21"/>
        </w:rPr>
        <w:t>votos.</w:t>
      </w:r>
      <w:r w:rsidRPr="001170D5">
        <w:rPr>
          <w:rFonts w:ascii="Abadi" w:hAnsi="Abadi"/>
          <w:b w:val="0"/>
          <w:bCs w:val="0"/>
          <w:spacing w:val="-5"/>
          <w:sz w:val="21"/>
          <w:szCs w:val="21"/>
        </w:rPr>
        <w:t xml:space="preserve"> </w:t>
      </w:r>
      <w:r w:rsidRPr="001170D5">
        <w:rPr>
          <w:rFonts w:ascii="Abadi" w:hAnsi="Abadi"/>
          <w:b w:val="0"/>
          <w:bCs w:val="0"/>
          <w:sz w:val="21"/>
          <w:szCs w:val="21"/>
        </w:rPr>
        <w:t>En</w:t>
      </w:r>
      <w:r w:rsidRPr="001170D5">
        <w:rPr>
          <w:rFonts w:ascii="Abadi" w:hAnsi="Abadi"/>
          <w:b w:val="0"/>
          <w:bCs w:val="0"/>
          <w:spacing w:val="-3"/>
          <w:sz w:val="21"/>
          <w:szCs w:val="21"/>
        </w:rPr>
        <w:t xml:space="preserve"> </w:t>
      </w:r>
      <w:r w:rsidRPr="001170D5">
        <w:rPr>
          <w:rFonts w:ascii="Abadi" w:hAnsi="Abadi"/>
          <w:b w:val="0"/>
          <w:bCs w:val="0"/>
          <w:sz w:val="21"/>
          <w:szCs w:val="21"/>
        </w:rPr>
        <w:t>consecuencia,</w:t>
      </w:r>
      <w:r w:rsidRPr="001170D5">
        <w:rPr>
          <w:rFonts w:ascii="Abadi" w:hAnsi="Abadi"/>
          <w:b w:val="0"/>
          <w:bCs w:val="0"/>
          <w:spacing w:val="-5"/>
          <w:sz w:val="21"/>
          <w:szCs w:val="21"/>
        </w:rPr>
        <w:t xml:space="preserve"> </w:t>
      </w:r>
      <w:r w:rsidRPr="001170D5">
        <w:rPr>
          <w:rFonts w:ascii="Abadi" w:hAnsi="Abadi"/>
          <w:b w:val="0"/>
          <w:bCs w:val="0"/>
          <w:sz w:val="21"/>
          <w:szCs w:val="21"/>
        </w:rPr>
        <w:t>se</w:t>
      </w:r>
      <w:r w:rsidRPr="001170D5">
        <w:rPr>
          <w:rFonts w:ascii="Abadi" w:hAnsi="Abadi"/>
          <w:b w:val="0"/>
          <w:bCs w:val="0"/>
          <w:spacing w:val="-3"/>
          <w:sz w:val="21"/>
          <w:szCs w:val="21"/>
        </w:rPr>
        <w:t xml:space="preserve"> </w:t>
      </w:r>
      <w:r w:rsidRPr="001170D5">
        <w:rPr>
          <w:rFonts w:ascii="Abadi" w:hAnsi="Abadi"/>
          <w:b w:val="0"/>
          <w:bCs w:val="0"/>
          <w:sz w:val="21"/>
          <w:szCs w:val="21"/>
        </w:rPr>
        <w:t>sometió</w:t>
      </w:r>
      <w:r w:rsidRPr="001170D5">
        <w:rPr>
          <w:rFonts w:ascii="Abadi" w:hAnsi="Abadi"/>
          <w:b w:val="0"/>
          <w:bCs w:val="0"/>
          <w:spacing w:val="-3"/>
          <w:sz w:val="21"/>
          <w:szCs w:val="21"/>
        </w:rPr>
        <w:t xml:space="preserve"> </w:t>
      </w:r>
      <w:r w:rsidRPr="001170D5">
        <w:rPr>
          <w:rFonts w:ascii="Abadi" w:hAnsi="Abadi"/>
          <w:b w:val="0"/>
          <w:bCs w:val="0"/>
          <w:sz w:val="21"/>
          <w:szCs w:val="21"/>
        </w:rPr>
        <w:t>a discusión en lo general el punto de acuerdo; al no registrarse intervenciones se recabó votación nominal -en la modalidad electrónica y en la modalidad convencional de quienes estaban a distancia- resultando aprobado el punto de acuerdo en lo general por mayoría, al computarse veintiséis</w:t>
      </w:r>
      <w:r w:rsidRPr="001170D5">
        <w:rPr>
          <w:rFonts w:ascii="Abadi" w:hAnsi="Abadi"/>
          <w:b w:val="0"/>
          <w:bCs w:val="0"/>
          <w:spacing w:val="-1"/>
          <w:sz w:val="21"/>
          <w:szCs w:val="21"/>
        </w:rPr>
        <w:t xml:space="preserve"> </w:t>
      </w:r>
      <w:r w:rsidRPr="001170D5">
        <w:rPr>
          <w:rFonts w:ascii="Abadi" w:hAnsi="Abadi"/>
          <w:b w:val="0"/>
          <w:bCs w:val="0"/>
          <w:sz w:val="21"/>
          <w:szCs w:val="21"/>
        </w:rPr>
        <w:t>votos</w:t>
      </w:r>
      <w:r w:rsidRPr="001170D5">
        <w:rPr>
          <w:rFonts w:ascii="Abadi" w:hAnsi="Abadi"/>
          <w:b w:val="0"/>
          <w:bCs w:val="0"/>
          <w:spacing w:val="-1"/>
          <w:sz w:val="21"/>
          <w:szCs w:val="21"/>
        </w:rPr>
        <w:t xml:space="preserve"> </w:t>
      </w:r>
      <w:r w:rsidRPr="001170D5">
        <w:rPr>
          <w:rFonts w:ascii="Abadi" w:hAnsi="Abadi"/>
          <w:b w:val="0"/>
          <w:bCs w:val="0"/>
          <w:sz w:val="21"/>
          <w:szCs w:val="21"/>
        </w:rPr>
        <w:t>a</w:t>
      </w:r>
      <w:r w:rsidRPr="001170D5">
        <w:rPr>
          <w:rFonts w:ascii="Abadi" w:hAnsi="Abadi"/>
          <w:b w:val="0"/>
          <w:bCs w:val="0"/>
          <w:spacing w:val="-1"/>
          <w:sz w:val="21"/>
          <w:szCs w:val="21"/>
        </w:rPr>
        <w:t xml:space="preserve"> </w:t>
      </w:r>
      <w:r w:rsidRPr="001170D5">
        <w:rPr>
          <w:rFonts w:ascii="Abadi" w:hAnsi="Abadi"/>
          <w:b w:val="0"/>
          <w:bCs w:val="0"/>
          <w:sz w:val="21"/>
          <w:szCs w:val="21"/>
        </w:rPr>
        <w:t>favor</w:t>
      </w:r>
      <w:r w:rsidRPr="001170D5">
        <w:rPr>
          <w:rFonts w:ascii="Abadi" w:hAnsi="Abadi"/>
          <w:b w:val="0"/>
          <w:bCs w:val="0"/>
          <w:spacing w:val="-1"/>
          <w:sz w:val="21"/>
          <w:szCs w:val="21"/>
        </w:rPr>
        <w:t xml:space="preserve"> </w:t>
      </w:r>
      <w:r w:rsidRPr="001170D5">
        <w:rPr>
          <w:rFonts w:ascii="Abadi" w:hAnsi="Abadi"/>
          <w:b w:val="0"/>
          <w:bCs w:val="0"/>
          <w:sz w:val="21"/>
          <w:szCs w:val="21"/>
        </w:rPr>
        <w:t>y</w:t>
      </w:r>
      <w:r w:rsidRPr="001170D5">
        <w:rPr>
          <w:rFonts w:ascii="Abadi" w:hAnsi="Abadi"/>
          <w:b w:val="0"/>
          <w:bCs w:val="0"/>
          <w:spacing w:val="-2"/>
          <w:sz w:val="21"/>
          <w:szCs w:val="21"/>
        </w:rPr>
        <w:t xml:space="preserve"> </w:t>
      </w:r>
      <w:r w:rsidRPr="001170D5">
        <w:rPr>
          <w:rFonts w:ascii="Abadi" w:hAnsi="Abadi"/>
          <w:b w:val="0"/>
          <w:bCs w:val="0"/>
          <w:sz w:val="21"/>
          <w:szCs w:val="21"/>
        </w:rPr>
        <w:t>cuatro votos</w:t>
      </w:r>
      <w:r w:rsidRPr="001170D5">
        <w:rPr>
          <w:rFonts w:ascii="Abadi" w:hAnsi="Abadi"/>
          <w:b w:val="0"/>
          <w:bCs w:val="0"/>
          <w:spacing w:val="-1"/>
          <w:sz w:val="21"/>
          <w:szCs w:val="21"/>
        </w:rPr>
        <w:t xml:space="preserve"> </w:t>
      </w:r>
      <w:r w:rsidRPr="001170D5">
        <w:rPr>
          <w:rFonts w:ascii="Abadi" w:hAnsi="Abadi"/>
          <w:b w:val="0"/>
          <w:bCs w:val="0"/>
          <w:sz w:val="21"/>
          <w:szCs w:val="21"/>
        </w:rPr>
        <w:t>en contra.</w:t>
      </w:r>
      <w:r w:rsidRPr="001170D5">
        <w:rPr>
          <w:rFonts w:ascii="Abadi" w:hAnsi="Abadi"/>
          <w:b w:val="0"/>
          <w:bCs w:val="0"/>
          <w:spacing w:val="-2"/>
          <w:sz w:val="21"/>
          <w:szCs w:val="21"/>
        </w:rPr>
        <w:t xml:space="preserve"> </w:t>
      </w:r>
      <w:r w:rsidRPr="001170D5">
        <w:rPr>
          <w:rFonts w:ascii="Abadi" w:hAnsi="Abadi"/>
          <w:b w:val="0"/>
          <w:bCs w:val="0"/>
          <w:sz w:val="21"/>
          <w:szCs w:val="21"/>
        </w:rPr>
        <w:t>El diputado Ernesto Millán Soberanes</w:t>
      </w:r>
      <w:r w:rsidRPr="001170D5">
        <w:rPr>
          <w:rFonts w:ascii="Abadi" w:hAnsi="Abadi"/>
          <w:b w:val="0"/>
          <w:bCs w:val="0"/>
          <w:spacing w:val="-1"/>
          <w:sz w:val="21"/>
          <w:szCs w:val="21"/>
        </w:rPr>
        <w:t xml:space="preserve"> </w:t>
      </w:r>
      <w:r w:rsidRPr="001170D5">
        <w:rPr>
          <w:rFonts w:ascii="Abadi" w:hAnsi="Abadi"/>
          <w:b w:val="0"/>
          <w:bCs w:val="0"/>
          <w:sz w:val="21"/>
          <w:szCs w:val="21"/>
        </w:rPr>
        <w:t>razonó su voto en contra. Enseguida, se sometió a discusión en lo particular, y al no registrarse intervenciones, la presidencia declaró tener por aprobados los puntos contenidos en el punto de acuerdo.</w:t>
      </w:r>
      <w:r w:rsidRPr="001170D5">
        <w:rPr>
          <w:rFonts w:ascii="Abadi" w:hAnsi="Abadi"/>
          <w:b w:val="0"/>
          <w:bCs w:val="0"/>
          <w:spacing w:val="40"/>
          <w:sz w:val="21"/>
          <w:szCs w:val="21"/>
        </w:rPr>
        <w:t xml:space="preserve"> </w:t>
      </w:r>
      <w:r w:rsidRPr="001170D5">
        <w:rPr>
          <w:rFonts w:ascii="Abadi" w:hAnsi="Abadi"/>
          <w:b w:val="0"/>
          <w:bCs w:val="0"/>
          <w:sz w:val="21"/>
          <w:szCs w:val="21"/>
        </w:rPr>
        <w:t>La presidencia ordenó remitir el acuerdo aprobado junto con sus consideraciones a los cuarenta y seis ayuntamientos de la entidad, para su conocimiento; así como al Ejecutivo del Estado</w:t>
      </w:r>
      <w:r w:rsidRPr="001170D5">
        <w:rPr>
          <w:rFonts w:ascii="Abadi" w:hAnsi="Abadi"/>
          <w:b w:val="0"/>
          <w:bCs w:val="0"/>
          <w:spacing w:val="-7"/>
          <w:sz w:val="21"/>
          <w:szCs w:val="21"/>
        </w:rPr>
        <w:t xml:space="preserve"> </w:t>
      </w:r>
      <w:r w:rsidRPr="001170D5">
        <w:rPr>
          <w:rFonts w:ascii="Abadi" w:hAnsi="Abadi"/>
          <w:b w:val="0"/>
          <w:bCs w:val="0"/>
          <w:sz w:val="21"/>
          <w:szCs w:val="21"/>
        </w:rPr>
        <w:t>para</w:t>
      </w:r>
      <w:r w:rsidRPr="001170D5">
        <w:rPr>
          <w:rFonts w:ascii="Abadi" w:hAnsi="Abadi"/>
          <w:b w:val="0"/>
          <w:bCs w:val="0"/>
          <w:spacing w:val="-8"/>
          <w:sz w:val="21"/>
          <w:szCs w:val="21"/>
        </w:rPr>
        <w:t xml:space="preserve"> </w:t>
      </w:r>
      <w:r w:rsidRPr="001170D5">
        <w:rPr>
          <w:rFonts w:ascii="Abadi" w:hAnsi="Abadi"/>
          <w:b w:val="0"/>
          <w:bCs w:val="0"/>
          <w:sz w:val="21"/>
          <w:szCs w:val="21"/>
        </w:rPr>
        <w:t>su</w:t>
      </w:r>
      <w:r w:rsidRPr="001170D5">
        <w:rPr>
          <w:rFonts w:ascii="Abadi" w:hAnsi="Abadi"/>
          <w:b w:val="0"/>
          <w:bCs w:val="0"/>
          <w:spacing w:val="-7"/>
          <w:sz w:val="21"/>
          <w:szCs w:val="21"/>
        </w:rPr>
        <w:t xml:space="preserve"> </w:t>
      </w:r>
      <w:r w:rsidRPr="001170D5">
        <w:rPr>
          <w:rFonts w:ascii="Abadi" w:hAnsi="Abadi"/>
          <w:b w:val="0"/>
          <w:bCs w:val="0"/>
          <w:sz w:val="21"/>
          <w:szCs w:val="21"/>
        </w:rPr>
        <w:t>publicación</w:t>
      </w:r>
      <w:r w:rsidRPr="001170D5">
        <w:rPr>
          <w:rFonts w:ascii="Abadi" w:hAnsi="Abadi"/>
          <w:b w:val="0"/>
          <w:bCs w:val="0"/>
          <w:spacing w:val="-9"/>
          <w:sz w:val="21"/>
          <w:szCs w:val="21"/>
        </w:rPr>
        <w:t xml:space="preserve"> </w:t>
      </w:r>
      <w:r w:rsidRPr="001170D5">
        <w:rPr>
          <w:rFonts w:ascii="Abadi" w:hAnsi="Abadi"/>
          <w:b w:val="0"/>
          <w:bCs w:val="0"/>
          <w:sz w:val="21"/>
          <w:szCs w:val="21"/>
        </w:rPr>
        <w:t>en</w:t>
      </w:r>
      <w:r w:rsidRPr="001170D5">
        <w:rPr>
          <w:rFonts w:ascii="Abadi" w:hAnsi="Abadi"/>
          <w:b w:val="0"/>
          <w:bCs w:val="0"/>
          <w:spacing w:val="-7"/>
          <w:sz w:val="21"/>
          <w:szCs w:val="21"/>
        </w:rPr>
        <w:t xml:space="preserve"> </w:t>
      </w:r>
      <w:r w:rsidRPr="001170D5">
        <w:rPr>
          <w:rFonts w:ascii="Abadi" w:hAnsi="Abadi"/>
          <w:b w:val="0"/>
          <w:bCs w:val="0"/>
          <w:sz w:val="21"/>
          <w:szCs w:val="21"/>
        </w:rPr>
        <w:t>el</w:t>
      </w:r>
      <w:r w:rsidRPr="001170D5">
        <w:rPr>
          <w:rFonts w:ascii="Abadi" w:hAnsi="Abadi"/>
          <w:b w:val="0"/>
          <w:bCs w:val="0"/>
          <w:spacing w:val="-7"/>
          <w:sz w:val="21"/>
          <w:szCs w:val="21"/>
        </w:rPr>
        <w:t xml:space="preserve"> </w:t>
      </w:r>
      <w:r w:rsidRPr="001170D5">
        <w:rPr>
          <w:rFonts w:ascii="Abadi" w:hAnsi="Abadi"/>
          <w:b w:val="0"/>
          <w:bCs w:val="0"/>
          <w:sz w:val="21"/>
          <w:szCs w:val="21"/>
        </w:rPr>
        <w:t>Periódico</w:t>
      </w:r>
      <w:r w:rsidRPr="001170D5">
        <w:rPr>
          <w:rFonts w:ascii="Abadi" w:hAnsi="Abadi"/>
          <w:b w:val="0"/>
          <w:bCs w:val="0"/>
          <w:spacing w:val="-7"/>
          <w:sz w:val="21"/>
          <w:szCs w:val="21"/>
        </w:rPr>
        <w:t xml:space="preserve"> </w:t>
      </w:r>
      <w:r w:rsidRPr="001170D5">
        <w:rPr>
          <w:rFonts w:ascii="Abadi" w:hAnsi="Abadi"/>
          <w:b w:val="0"/>
          <w:bCs w:val="0"/>
          <w:sz w:val="21"/>
          <w:szCs w:val="21"/>
        </w:rPr>
        <w:t>Oficial</w:t>
      </w:r>
      <w:r w:rsidRPr="001170D5">
        <w:rPr>
          <w:rFonts w:ascii="Abadi" w:hAnsi="Abadi"/>
          <w:b w:val="0"/>
          <w:bCs w:val="0"/>
          <w:spacing w:val="-8"/>
          <w:sz w:val="21"/>
          <w:szCs w:val="21"/>
        </w:rPr>
        <w:t xml:space="preserve"> </w:t>
      </w:r>
      <w:r w:rsidRPr="001170D5">
        <w:rPr>
          <w:rFonts w:ascii="Abadi" w:hAnsi="Abadi"/>
          <w:b w:val="0"/>
          <w:bCs w:val="0"/>
          <w:sz w:val="21"/>
          <w:szCs w:val="21"/>
        </w:rPr>
        <w:t>del</w:t>
      </w:r>
      <w:r w:rsidRPr="001170D5">
        <w:rPr>
          <w:rFonts w:ascii="Abadi" w:hAnsi="Abadi"/>
          <w:b w:val="0"/>
          <w:bCs w:val="0"/>
          <w:spacing w:val="-7"/>
          <w:sz w:val="21"/>
          <w:szCs w:val="21"/>
        </w:rPr>
        <w:t xml:space="preserve"> </w:t>
      </w:r>
      <w:r w:rsidRPr="001170D5">
        <w:rPr>
          <w:rFonts w:ascii="Abadi" w:hAnsi="Abadi"/>
          <w:b w:val="0"/>
          <w:bCs w:val="0"/>
          <w:sz w:val="21"/>
          <w:szCs w:val="21"/>
        </w:rPr>
        <w:t>Gobierno</w:t>
      </w:r>
      <w:r w:rsidRPr="001170D5">
        <w:rPr>
          <w:rFonts w:ascii="Abadi" w:hAnsi="Abadi"/>
          <w:b w:val="0"/>
          <w:bCs w:val="0"/>
          <w:spacing w:val="-7"/>
          <w:sz w:val="21"/>
          <w:szCs w:val="21"/>
        </w:rPr>
        <w:t xml:space="preserve"> </w:t>
      </w:r>
      <w:r w:rsidRPr="001170D5">
        <w:rPr>
          <w:rFonts w:ascii="Abadi" w:hAnsi="Abadi"/>
          <w:b w:val="0"/>
          <w:bCs w:val="0"/>
          <w:sz w:val="21"/>
          <w:szCs w:val="21"/>
        </w:rPr>
        <w:t>del</w:t>
      </w:r>
      <w:r w:rsidRPr="001170D5">
        <w:rPr>
          <w:rFonts w:ascii="Abadi" w:hAnsi="Abadi"/>
          <w:b w:val="0"/>
          <w:bCs w:val="0"/>
          <w:spacing w:val="-7"/>
          <w:sz w:val="21"/>
          <w:szCs w:val="21"/>
        </w:rPr>
        <w:t xml:space="preserve"> </w:t>
      </w:r>
      <w:r w:rsidRPr="001170D5">
        <w:rPr>
          <w:rFonts w:ascii="Abadi" w:hAnsi="Abadi"/>
          <w:b w:val="0"/>
          <w:bCs w:val="0"/>
          <w:sz w:val="21"/>
          <w:szCs w:val="21"/>
        </w:rPr>
        <w:t>Estado de</w:t>
      </w:r>
      <w:r w:rsidRPr="001170D5">
        <w:rPr>
          <w:rFonts w:ascii="Abadi" w:hAnsi="Abadi"/>
          <w:b w:val="0"/>
          <w:bCs w:val="0"/>
          <w:spacing w:val="-8"/>
          <w:sz w:val="21"/>
          <w:szCs w:val="21"/>
        </w:rPr>
        <w:t xml:space="preserve"> </w:t>
      </w:r>
      <w:r w:rsidRPr="001170D5">
        <w:rPr>
          <w:rFonts w:ascii="Abadi" w:hAnsi="Abadi"/>
          <w:b w:val="0"/>
          <w:bCs w:val="0"/>
          <w:sz w:val="21"/>
          <w:szCs w:val="21"/>
        </w:rPr>
        <w:t>Guanajuato.</w:t>
      </w:r>
      <w:r w:rsidRPr="001170D5">
        <w:rPr>
          <w:rFonts w:ascii="Abadi" w:hAnsi="Abadi"/>
          <w:b w:val="0"/>
          <w:bCs w:val="0"/>
          <w:spacing w:val="-9"/>
          <w:sz w:val="21"/>
          <w:szCs w:val="21"/>
        </w:rPr>
        <w:t xml:space="preserve"> </w:t>
      </w:r>
      <w:r w:rsidRPr="001170D5">
        <w:rPr>
          <w:rFonts w:ascii="Abadi" w:hAnsi="Abadi"/>
          <w:b w:val="0"/>
          <w:bCs w:val="0"/>
          <w:sz w:val="21"/>
          <w:szCs w:val="21"/>
        </w:rPr>
        <w:t>De</w:t>
      </w:r>
      <w:r w:rsidRPr="001170D5">
        <w:rPr>
          <w:rFonts w:ascii="Abadi" w:hAnsi="Abadi"/>
          <w:b w:val="0"/>
          <w:bCs w:val="0"/>
          <w:spacing w:val="-7"/>
          <w:sz w:val="21"/>
          <w:szCs w:val="21"/>
        </w:rPr>
        <w:t xml:space="preserve"> </w:t>
      </w:r>
      <w:r w:rsidRPr="001170D5">
        <w:rPr>
          <w:rFonts w:ascii="Abadi" w:hAnsi="Abadi"/>
          <w:b w:val="0"/>
          <w:bCs w:val="0"/>
          <w:sz w:val="21"/>
          <w:szCs w:val="21"/>
        </w:rPr>
        <w:t>igual manera, instruyó a la Dirección de Relaciones Interinstitucionales de este Congreso para que procediera a la publicación de la propuesta aprobada en un diario de amplia circulación en cada municipio.</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 xml:space="preserve">- </w:t>
      </w:r>
    </w:p>
    <w:p w14:paraId="66B180CE" w14:textId="5958D652" w:rsidR="00B31A6D" w:rsidRPr="001170D5" w:rsidRDefault="00B31A6D" w:rsidP="005A600A">
      <w:pPr>
        <w:pStyle w:val="Textoindependiente"/>
        <w:ind w:firstLine="707"/>
        <w:rPr>
          <w:rFonts w:ascii="Abadi" w:hAnsi="Abadi"/>
          <w:b w:val="0"/>
          <w:bCs w:val="0"/>
          <w:sz w:val="21"/>
          <w:szCs w:val="21"/>
        </w:rPr>
      </w:pPr>
      <w:r w:rsidRPr="001170D5">
        <w:rPr>
          <w:rFonts w:ascii="Abadi" w:hAnsi="Abadi"/>
          <w:b w:val="0"/>
          <w:bCs w:val="0"/>
          <w:sz w:val="21"/>
          <w:szCs w:val="21"/>
        </w:rPr>
        <w:t>A</w:t>
      </w:r>
      <w:r w:rsidRPr="001170D5">
        <w:rPr>
          <w:rFonts w:ascii="Abadi" w:hAnsi="Abadi"/>
          <w:b w:val="0"/>
          <w:bCs w:val="0"/>
          <w:spacing w:val="-1"/>
          <w:sz w:val="21"/>
          <w:szCs w:val="21"/>
        </w:rPr>
        <w:t xml:space="preserve"> </w:t>
      </w:r>
      <w:r w:rsidRPr="001170D5">
        <w:rPr>
          <w:rFonts w:ascii="Abadi" w:hAnsi="Abadi"/>
          <w:b w:val="0"/>
          <w:bCs w:val="0"/>
          <w:sz w:val="21"/>
          <w:szCs w:val="21"/>
        </w:rPr>
        <w:t>petición de</w:t>
      </w:r>
      <w:r w:rsidRPr="001170D5">
        <w:rPr>
          <w:rFonts w:ascii="Abadi" w:hAnsi="Abadi"/>
          <w:b w:val="0"/>
          <w:bCs w:val="0"/>
          <w:spacing w:val="-2"/>
          <w:sz w:val="21"/>
          <w:szCs w:val="21"/>
        </w:rPr>
        <w:t xml:space="preserve"> </w:t>
      </w:r>
      <w:r w:rsidRPr="001170D5">
        <w:rPr>
          <w:rFonts w:ascii="Abadi" w:hAnsi="Abadi"/>
          <w:b w:val="0"/>
          <w:bCs w:val="0"/>
          <w:sz w:val="21"/>
          <w:szCs w:val="21"/>
        </w:rPr>
        <w:t>la</w:t>
      </w:r>
      <w:r w:rsidRPr="001170D5">
        <w:rPr>
          <w:rFonts w:ascii="Abadi" w:hAnsi="Abadi"/>
          <w:b w:val="0"/>
          <w:bCs w:val="0"/>
          <w:spacing w:val="-1"/>
          <w:sz w:val="21"/>
          <w:szCs w:val="21"/>
        </w:rPr>
        <w:t xml:space="preserve"> </w:t>
      </w:r>
      <w:r w:rsidRPr="001170D5">
        <w:rPr>
          <w:rFonts w:ascii="Abadi" w:hAnsi="Abadi"/>
          <w:b w:val="0"/>
          <w:bCs w:val="0"/>
          <w:sz w:val="21"/>
          <w:szCs w:val="21"/>
        </w:rPr>
        <w:t>presidencia, el diputado Ernesto Alejandro Prieto Gallardo,</w:t>
      </w:r>
      <w:r w:rsidRPr="001170D5">
        <w:rPr>
          <w:rFonts w:ascii="Abadi" w:hAnsi="Abadi"/>
          <w:b w:val="0"/>
          <w:bCs w:val="0"/>
          <w:spacing w:val="-1"/>
          <w:sz w:val="21"/>
          <w:szCs w:val="21"/>
        </w:rPr>
        <w:t xml:space="preserve"> </w:t>
      </w:r>
      <w:r w:rsidRPr="001170D5">
        <w:rPr>
          <w:rFonts w:ascii="Abadi" w:hAnsi="Abadi"/>
          <w:b w:val="0"/>
          <w:bCs w:val="0"/>
          <w:sz w:val="21"/>
          <w:szCs w:val="21"/>
        </w:rPr>
        <w:t>integrante del Grupo</w:t>
      </w:r>
      <w:r w:rsidRPr="001170D5">
        <w:rPr>
          <w:rFonts w:ascii="Abadi" w:hAnsi="Abadi"/>
          <w:b w:val="0"/>
          <w:bCs w:val="0"/>
          <w:spacing w:val="-15"/>
          <w:sz w:val="21"/>
          <w:szCs w:val="21"/>
        </w:rPr>
        <w:t xml:space="preserve"> </w:t>
      </w:r>
      <w:r w:rsidRPr="001170D5">
        <w:rPr>
          <w:rFonts w:ascii="Abadi" w:hAnsi="Abadi"/>
          <w:b w:val="0"/>
          <w:bCs w:val="0"/>
          <w:sz w:val="21"/>
          <w:szCs w:val="21"/>
        </w:rPr>
        <w:t>Parlamentario</w:t>
      </w:r>
      <w:r w:rsidRPr="001170D5">
        <w:rPr>
          <w:rFonts w:ascii="Abadi" w:hAnsi="Abadi"/>
          <w:b w:val="0"/>
          <w:bCs w:val="0"/>
          <w:spacing w:val="-14"/>
          <w:sz w:val="21"/>
          <w:szCs w:val="21"/>
        </w:rPr>
        <w:t xml:space="preserve"> </w:t>
      </w:r>
      <w:r w:rsidRPr="001170D5">
        <w:rPr>
          <w:rFonts w:ascii="Abadi" w:hAnsi="Abadi"/>
          <w:b w:val="0"/>
          <w:bCs w:val="0"/>
          <w:sz w:val="21"/>
          <w:szCs w:val="21"/>
        </w:rPr>
        <w:t>del</w:t>
      </w:r>
      <w:r w:rsidRPr="001170D5">
        <w:rPr>
          <w:rFonts w:ascii="Abadi" w:hAnsi="Abadi"/>
          <w:b w:val="0"/>
          <w:bCs w:val="0"/>
          <w:spacing w:val="-15"/>
          <w:sz w:val="21"/>
          <w:szCs w:val="21"/>
        </w:rPr>
        <w:t xml:space="preserve"> </w:t>
      </w:r>
      <w:r w:rsidRPr="001170D5">
        <w:rPr>
          <w:rFonts w:ascii="Abadi" w:hAnsi="Abadi"/>
          <w:b w:val="0"/>
          <w:bCs w:val="0"/>
          <w:sz w:val="21"/>
          <w:szCs w:val="21"/>
        </w:rPr>
        <w:t>Partido</w:t>
      </w:r>
      <w:r w:rsidRPr="001170D5">
        <w:rPr>
          <w:rFonts w:ascii="Abadi" w:hAnsi="Abadi"/>
          <w:b w:val="0"/>
          <w:bCs w:val="0"/>
          <w:spacing w:val="-14"/>
          <w:sz w:val="21"/>
          <w:szCs w:val="21"/>
        </w:rPr>
        <w:t xml:space="preserve"> </w:t>
      </w:r>
      <w:r w:rsidRPr="001170D5">
        <w:rPr>
          <w:rFonts w:ascii="Abadi" w:hAnsi="Abadi"/>
          <w:b w:val="0"/>
          <w:bCs w:val="0"/>
          <w:sz w:val="21"/>
          <w:szCs w:val="21"/>
        </w:rPr>
        <w:t>MORENA,</w:t>
      </w:r>
      <w:r w:rsidRPr="001170D5">
        <w:rPr>
          <w:rFonts w:ascii="Abadi" w:hAnsi="Abadi"/>
          <w:b w:val="0"/>
          <w:bCs w:val="0"/>
          <w:spacing w:val="-14"/>
          <w:sz w:val="21"/>
          <w:szCs w:val="21"/>
        </w:rPr>
        <w:t xml:space="preserve"> </w:t>
      </w:r>
      <w:r w:rsidRPr="001170D5">
        <w:rPr>
          <w:rFonts w:ascii="Abadi" w:hAnsi="Abadi"/>
          <w:b w:val="0"/>
          <w:bCs w:val="0"/>
          <w:sz w:val="21"/>
          <w:szCs w:val="21"/>
        </w:rPr>
        <w:t>dio</w:t>
      </w:r>
      <w:r w:rsidRPr="001170D5">
        <w:rPr>
          <w:rFonts w:ascii="Abadi" w:hAnsi="Abadi"/>
          <w:b w:val="0"/>
          <w:bCs w:val="0"/>
          <w:spacing w:val="-14"/>
          <w:sz w:val="21"/>
          <w:szCs w:val="21"/>
        </w:rPr>
        <w:t xml:space="preserve"> </w:t>
      </w:r>
      <w:r w:rsidRPr="001170D5">
        <w:rPr>
          <w:rFonts w:ascii="Abadi" w:hAnsi="Abadi"/>
          <w:b w:val="0"/>
          <w:bCs w:val="0"/>
          <w:sz w:val="21"/>
          <w:szCs w:val="21"/>
        </w:rPr>
        <w:t>lectura</w:t>
      </w:r>
      <w:r w:rsidRPr="001170D5">
        <w:rPr>
          <w:rFonts w:ascii="Abadi" w:hAnsi="Abadi"/>
          <w:b w:val="0"/>
          <w:bCs w:val="0"/>
          <w:spacing w:val="-15"/>
          <w:sz w:val="21"/>
          <w:szCs w:val="21"/>
        </w:rPr>
        <w:t xml:space="preserve"> </w:t>
      </w:r>
      <w:r w:rsidRPr="001170D5">
        <w:rPr>
          <w:rFonts w:ascii="Abadi" w:hAnsi="Abadi"/>
          <w:b w:val="0"/>
          <w:bCs w:val="0"/>
          <w:sz w:val="21"/>
          <w:szCs w:val="21"/>
        </w:rPr>
        <w:t>a</w:t>
      </w:r>
      <w:r w:rsidRPr="001170D5">
        <w:rPr>
          <w:rFonts w:ascii="Abadi" w:hAnsi="Abadi"/>
          <w:b w:val="0"/>
          <w:bCs w:val="0"/>
          <w:spacing w:val="-15"/>
          <w:sz w:val="21"/>
          <w:szCs w:val="21"/>
        </w:rPr>
        <w:t xml:space="preserve"> </w:t>
      </w:r>
      <w:r w:rsidRPr="001170D5">
        <w:rPr>
          <w:rFonts w:ascii="Abadi" w:hAnsi="Abadi"/>
          <w:b w:val="0"/>
          <w:bCs w:val="0"/>
          <w:sz w:val="21"/>
          <w:szCs w:val="21"/>
        </w:rPr>
        <w:t>su</w:t>
      </w:r>
      <w:r w:rsidRPr="001170D5">
        <w:rPr>
          <w:rFonts w:ascii="Abadi" w:hAnsi="Abadi"/>
          <w:b w:val="0"/>
          <w:bCs w:val="0"/>
          <w:spacing w:val="-14"/>
          <w:sz w:val="21"/>
          <w:szCs w:val="21"/>
        </w:rPr>
        <w:t xml:space="preserve"> </w:t>
      </w:r>
      <w:r w:rsidRPr="001170D5">
        <w:rPr>
          <w:rFonts w:ascii="Abadi" w:hAnsi="Abadi"/>
          <w:b w:val="0"/>
          <w:bCs w:val="0"/>
          <w:sz w:val="21"/>
          <w:szCs w:val="21"/>
        </w:rPr>
        <w:t>propuesta</w:t>
      </w:r>
      <w:r w:rsidRPr="001170D5">
        <w:rPr>
          <w:rFonts w:ascii="Abadi" w:hAnsi="Abadi"/>
          <w:b w:val="0"/>
          <w:bCs w:val="0"/>
          <w:spacing w:val="-15"/>
          <w:sz w:val="21"/>
          <w:szCs w:val="21"/>
        </w:rPr>
        <w:t xml:space="preserve"> </w:t>
      </w:r>
      <w:r w:rsidRPr="001170D5">
        <w:rPr>
          <w:rFonts w:ascii="Abadi" w:hAnsi="Abadi"/>
          <w:b w:val="0"/>
          <w:bCs w:val="0"/>
          <w:sz w:val="21"/>
          <w:szCs w:val="21"/>
        </w:rPr>
        <w:t>de</w:t>
      </w:r>
      <w:r w:rsidRPr="001170D5">
        <w:rPr>
          <w:rFonts w:ascii="Abadi" w:hAnsi="Abadi"/>
          <w:b w:val="0"/>
          <w:bCs w:val="0"/>
          <w:spacing w:val="-15"/>
          <w:sz w:val="21"/>
          <w:szCs w:val="21"/>
        </w:rPr>
        <w:t xml:space="preserve"> </w:t>
      </w:r>
      <w:r w:rsidRPr="001170D5">
        <w:rPr>
          <w:rFonts w:ascii="Abadi" w:hAnsi="Abadi"/>
          <w:b w:val="0"/>
          <w:bCs w:val="0"/>
          <w:sz w:val="21"/>
          <w:szCs w:val="21"/>
        </w:rPr>
        <w:t>punto</w:t>
      </w:r>
      <w:r w:rsidRPr="001170D5">
        <w:rPr>
          <w:rFonts w:ascii="Abadi" w:hAnsi="Abadi"/>
          <w:b w:val="0"/>
          <w:bCs w:val="0"/>
          <w:spacing w:val="-14"/>
          <w:sz w:val="21"/>
          <w:szCs w:val="21"/>
        </w:rPr>
        <w:t xml:space="preserve"> </w:t>
      </w:r>
      <w:r w:rsidRPr="001170D5">
        <w:rPr>
          <w:rFonts w:ascii="Abadi" w:hAnsi="Abadi"/>
          <w:b w:val="0"/>
          <w:bCs w:val="0"/>
          <w:sz w:val="21"/>
          <w:szCs w:val="21"/>
        </w:rPr>
        <w:t>de</w:t>
      </w:r>
      <w:r w:rsidRPr="001170D5">
        <w:rPr>
          <w:rFonts w:ascii="Abadi" w:hAnsi="Abadi"/>
          <w:b w:val="0"/>
          <w:bCs w:val="0"/>
          <w:spacing w:val="-16"/>
          <w:sz w:val="21"/>
          <w:szCs w:val="21"/>
        </w:rPr>
        <w:t xml:space="preserve"> </w:t>
      </w:r>
      <w:r w:rsidRPr="001170D5">
        <w:rPr>
          <w:rFonts w:ascii="Abadi" w:hAnsi="Abadi"/>
          <w:b w:val="0"/>
          <w:bCs w:val="0"/>
          <w:sz w:val="21"/>
          <w:szCs w:val="21"/>
        </w:rPr>
        <w:t>acuerdo</w:t>
      </w:r>
      <w:r w:rsidRPr="001170D5">
        <w:rPr>
          <w:rFonts w:ascii="Abadi" w:hAnsi="Abadi"/>
          <w:b w:val="0"/>
          <w:bCs w:val="0"/>
          <w:spacing w:val="-14"/>
          <w:sz w:val="21"/>
          <w:szCs w:val="21"/>
        </w:rPr>
        <w:t xml:space="preserve"> </w:t>
      </w:r>
      <w:r w:rsidRPr="001170D5">
        <w:rPr>
          <w:rFonts w:ascii="Abadi" w:hAnsi="Abadi"/>
          <w:b w:val="0"/>
          <w:bCs w:val="0"/>
          <w:sz w:val="21"/>
          <w:szCs w:val="21"/>
        </w:rPr>
        <w:t>de</w:t>
      </w:r>
      <w:r w:rsidRPr="001170D5">
        <w:rPr>
          <w:rFonts w:ascii="Abadi" w:hAnsi="Abadi"/>
          <w:b w:val="0"/>
          <w:bCs w:val="0"/>
          <w:spacing w:val="-15"/>
          <w:sz w:val="21"/>
          <w:szCs w:val="21"/>
        </w:rPr>
        <w:t xml:space="preserve"> </w:t>
      </w:r>
      <w:r w:rsidRPr="001170D5">
        <w:rPr>
          <w:rFonts w:ascii="Abadi" w:hAnsi="Abadi"/>
          <w:b w:val="0"/>
          <w:bCs w:val="0"/>
          <w:sz w:val="21"/>
          <w:szCs w:val="21"/>
        </w:rPr>
        <w:t>obvia resolución a efecto de exhortar al presidente municipal de Salvatierra para que en su calidad de responsable</w:t>
      </w:r>
      <w:r w:rsidRPr="001170D5">
        <w:rPr>
          <w:rFonts w:ascii="Abadi" w:hAnsi="Abadi"/>
          <w:b w:val="0"/>
          <w:bCs w:val="0"/>
          <w:spacing w:val="-5"/>
          <w:sz w:val="21"/>
          <w:szCs w:val="21"/>
        </w:rPr>
        <w:t xml:space="preserve"> </w:t>
      </w:r>
      <w:r w:rsidRPr="001170D5">
        <w:rPr>
          <w:rFonts w:ascii="Abadi" w:hAnsi="Abadi"/>
          <w:b w:val="0"/>
          <w:bCs w:val="0"/>
          <w:sz w:val="21"/>
          <w:szCs w:val="21"/>
        </w:rPr>
        <w:t>de</w:t>
      </w:r>
      <w:r w:rsidRPr="001170D5">
        <w:rPr>
          <w:rFonts w:ascii="Abadi" w:hAnsi="Abadi"/>
          <w:b w:val="0"/>
          <w:bCs w:val="0"/>
          <w:spacing w:val="-5"/>
          <w:sz w:val="21"/>
          <w:szCs w:val="21"/>
        </w:rPr>
        <w:t xml:space="preserve"> </w:t>
      </w:r>
      <w:r w:rsidRPr="001170D5">
        <w:rPr>
          <w:rFonts w:ascii="Abadi" w:hAnsi="Abadi"/>
          <w:b w:val="0"/>
          <w:bCs w:val="0"/>
          <w:sz w:val="21"/>
          <w:szCs w:val="21"/>
        </w:rPr>
        <w:t>la</w:t>
      </w:r>
      <w:r w:rsidRPr="001170D5">
        <w:rPr>
          <w:rFonts w:ascii="Abadi" w:hAnsi="Abadi"/>
          <w:b w:val="0"/>
          <w:bCs w:val="0"/>
          <w:spacing w:val="-6"/>
          <w:sz w:val="21"/>
          <w:szCs w:val="21"/>
        </w:rPr>
        <w:t xml:space="preserve"> </w:t>
      </w:r>
      <w:r w:rsidRPr="001170D5">
        <w:rPr>
          <w:rFonts w:ascii="Abadi" w:hAnsi="Abadi"/>
          <w:b w:val="0"/>
          <w:bCs w:val="0"/>
          <w:sz w:val="21"/>
          <w:szCs w:val="21"/>
        </w:rPr>
        <w:t>administración</w:t>
      </w:r>
      <w:r w:rsidRPr="001170D5">
        <w:rPr>
          <w:rFonts w:ascii="Abadi" w:hAnsi="Abadi"/>
          <w:b w:val="0"/>
          <w:bCs w:val="0"/>
          <w:spacing w:val="-5"/>
          <w:sz w:val="21"/>
          <w:szCs w:val="21"/>
        </w:rPr>
        <w:t xml:space="preserve"> </w:t>
      </w:r>
      <w:r w:rsidRPr="001170D5">
        <w:rPr>
          <w:rFonts w:ascii="Abadi" w:hAnsi="Abadi"/>
          <w:b w:val="0"/>
          <w:bCs w:val="0"/>
          <w:sz w:val="21"/>
          <w:szCs w:val="21"/>
        </w:rPr>
        <w:t>pública</w:t>
      </w:r>
      <w:r w:rsidRPr="001170D5">
        <w:rPr>
          <w:rFonts w:ascii="Abadi" w:hAnsi="Abadi"/>
          <w:b w:val="0"/>
          <w:bCs w:val="0"/>
          <w:spacing w:val="-6"/>
          <w:sz w:val="21"/>
          <w:szCs w:val="21"/>
        </w:rPr>
        <w:t xml:space="preserve"> </w:t>
      </w:r>
      <w:r w:rsidRPr="001170D5">
        <w:rPr>
          <w:rFonts w:ascii="Abadi" w:hAnsi="Abadi"/>
          <w:b w:val="0"/>
          <w:bCs w:val="0"/>
          <w:sz w:val="21"/>
          <w:szCs w:val="21"/>
        </w:rPr>
        <w:t>municipal,</w:t>
      </w:r>
      <w:r w:rsidRPr="001170D5">
        <w:rPr>
          <w:rFonts w:ascii="Abadi" w:hAnsi="Abadi"/>
          <w:b w:val="0"/>
          <w:bCs w:val="0"/>
          <w:spacing w:val="-7"/>
          <w:sz w:val="21"/>
          <w:szCs w:val="21"/>
        </w:rPr>
        <w:t xml:space="preserve"> </w:t>
      </w:r>
      <w:r w:rsidRPr="001170D5">
        <w:rPr>
          <w:rFonts w:ascii="Abadi" w:hAnsi="Abadi"/>
          <w:b w:val="0"/>
          <w:bCs w:val="0"/>
          <w:sz w:val="21"/>
          <w:szCs w:val="21"/>
        </w:rPr>
        <w:t>colabore</w:t>
      </w:r>
      <w:r w:rsidRPr="001170D5">
        <w:rPr>
          <w:rFonts w:ascii="Abadi" w:hAnsi="Abadi"/>
          <w:b w:val="0"/>
          <w:bCs w:val="0"/>
          <w:spacing w:val="-5"/>
          <w:sz w:val="21"/>
          <w:szCs w:val="21"/>
        </w:rPr>
        <w:t xml:space="preserve"> </w:t>
      </w:r>
      <w:r w:rsidRPr="001170D5">
        <w:rPr>
          <w:rFonts w:ascii="Abadi" w:hAnsi="Abadi"/>
          <w:b w:val="0"/>
          <w:bCs w:val="0"/>
          <w:sz w:val="21"/>
          <w:szCs w:val="21"/>
        </w:rPr>
        <w:t>con</w:t>
      </w:r>
      <w:r w:rsidRPr="001170D5">
        <w:rPr>
          <w:rFonts w:ascii="Abadi" w:hAnsi="Abadi"/>
          <w:b w:val="0"/>
          <w:bCs w:val="0"/>
          <w:spacing w:val="-7"/>
          <w:sz w:val="21"/>
          <w:szCs w:val="21"/>
        </w:rPr>
        <w:t xml:space="preserve"> </w:t>
      </w:r>
      <w:r w:rsidRPr="001170D5">
        <w:rPr>
          <w:rFonts w:ascii="Abadi" w:hAnsi="Abadi"/>
          <w:b w:val="0"/>
          <w:bCs w:val="0"/>
          <w:sz w:val="21"/>
          <w:szCs w:val="21"/>
        </w:rPr>
        <w:t>la</w:t>
      </w:r>
      <w:r w:rsidRPr="001170D5">
        <w:rPr>
          <w:rFonts w:ascii="Abadi" w:hAnsi="Abadi"/>
          <w:b w:val="0"/>
          <w:bCs w:val="0"/>
          <w:spacing w:val="-6"/>
          <w:sz w:val="21"/>
          <w:szCs w:val="21"/>
        </w:rPr>
        <w:t xml:space="preserve"> </w:t>
      </w:r>
      <w:r w:rsidRPr="001170D5">
        <w:rPr>
          <w:rFonts w:ascii="Abadi" w:hAnsi="Abadi"/>
          <w:b w:val="0"/>
          <w:bCs w:val="0"/>
          <w:sz w:val="21"/>
          <w:szCs w:val="21"/>
        </w:rPr>
        <w:t>mayor</w:t>
      </w:r>
      <w:r w:rsidRPr="001170D5">
        <w:rPr>
          <w:rFonts w:ascii="Abadi" w:hAnsi="Abadi"/>
          <w:b w:val="0"/>
          <w:bCs w:val="0"/>
          <w:spacing w:val="-6"/>
          <w:sz w:val="21"/>
          <w:szCs w:val="21"/>
        </w:rPr>
        <w:t xml:space="preserve"> </w:t>
      </w:r>
      <w:r w:rsidRPr="001170D5">
        <w:rPr>
          <w:rFonts w:ascii="Abadi" w:hAnsi="Abadi"/>
          <w:b w:val="0"/>
          <w:bCs w:val="0"/>
          <w:sz w:val="21"/>
          <w:szCs w:val="21"/>
        </w:rPr>
        <w:t>diligencia</w:t>
      </w:r>
      <w:r w:rsidRPr="001170D5">
        <w:rPr>
          <w:rFonts w:ascii="Abadi" w:hAnsi="Abadi"/>
          <w:b w:val="0"/>
          <w:bCs w:val="0"/>
          <w:spacing w:val="-6"/>
          <w:sz w:val="21"/>
          <w:szCs w:val="21"/>
        </w:rPr>
        <w:t xml:space="preserve"> </w:t>
      </w:r>
      <w:r w:rsidRPr="001170D5">
        <w:rPr>
          <w:rFonts w:ascii="Abadi" w:hAnsi="Abadi"/>
          <w:b w:val="0"/>
          <w:bCs w:val="0"/>
          <w:sz w:val="21"/>
          <w:szCs w:val="21"/>
        </w:rPr>
        <w:t>y</w:t>
      </w:r>
      <w:r w:rsidRPr="001170D5">
        <w:rPr>
          <w:rFonts w:ascii="Abadi" w:hAnsi="Abadi"/>
          <w:b w:val="0"/>
          <w:bCs w:val="0"/>
          <w:spacing w:val="-7"/>
          <w:sz w:val="21"/>
          <w:szCs w:val="21"/>
        </w:rPr>
        <w:t xml:space="preserve"> </w:t>
      </w:r>
      <w:r w:rsidRPr="001170D5">
        <w:rPr>
          <w:rFonts w:ascii="Abadi" w:hAnsi="Abadi"/>
          <w:b w:val="0"/>
          <w:bCs w:val="0"/>
          <w:sz w:val="21"/>
          <w:szCs w:val="21"/>
        </w:rPr>
        <w:t>disposición para el esclarecimiento de los hechos ocurridos el pasado viernes veintinueve de septiembre del año</w:t>
      </w:r>
      <w:r w:rsidRPr="001170D5">
        <w:rPr>
          <w:rFonts w:ascii="Abadi" w:hAnsi="Abadi"/>
          <w:b w:val="0"/>
          <w:bCs w:val="0"/>
          <w:spacing w:val="-11"/>
          <w:sz w:val="21"/>
          <w:szCs w:val="21"/>
        </w:rPr>
        <w:t xml:space="preserve"> </w:t>
      </w:r>
      <w:r w:rsidRPr="001170D5">
        <w:rPr>
          <w:rFonts w:ascii="Abadi" w:hAnsi="Abadi"/>
          <w:b w:val="0"/>
          <w:bCs w:val="0"/>
          <w:sz w:val="21"/>
          <w:szCs w:val="21"/>
        </w:rPr>
        <w:t>en</w:t>
      </w:r>
      <w:r w:rsidRPr="001170D5">
        <w:rPr>
          <w:rFonts w:ascii="Abadi" w:hAnsi="Abadi"/>
          <w:b w:val="0"/>
          <w:bCs w:val="0"/>
          <w:spacing w:val="-11"/>
          <w:sz w:val="21"/>
          <w:szCs w:val="21"/>
        </w:rPr>
        <w:t xml:space="preserve"> </w:t>
      </w:r>
      <w:r w:rsidRPr="001170D5">
        <w:rPr>
          <w:rFonts w:ascii="Abadi" w:hAnsi="Abadi"/>
          <w:b w:val="0"/>
          <w:bCs w:val="0"/>
          <w:sz w:val="21"/>
          <w:szCs w:val="21"/>
        </w:rPr>
        <w:t>curso,</w:t>
      </w:r>
      <w:r w:rsidRPr="001170D5">
        <w:rPr>
          <w:rFonts w:ascii="Abadi" w:hAnsi="Abadi"/>
          <w:b w:val="0"/>
          <w:bCs w:val="0"/>
          <w:spacing w:val="-13"/>
          <w:sz w:val="21"/>
          <w:szCs w:val="21"/>
        </w:rPr>
        <w:t xml:space="preserve"> </w:t>
      </w:r>
      <w:r w:rsidRPr="001170D5">
        <w:rPr>
          <w:rFonts w:ascii="Abadi" w:hAnsi="Abadi"/>
          <w:b w:val="0"/>
          <w:bCs w:val="0"/>
          <w:sz w:val="21"/>
          <w:szCs w:val="21"/>
        </w:rPr>
        <w:t>en</w:t>
      </w:r>
      <w:r w:rsidRPr="001170D5">
        <w:rPr>
          <w:rFonts w:ascii="Abadi" w:hAnsi="Abadi"/>
          <w:b w:val="0"/>
          <w:bCs w:val="0"/>
          <w:spacing w:val="-11"/>
          <w:sz w:val="21"/>
          <w:szCs w:val="21"/>
        </w:rPr>
        <w:t xml:space="preserve"> </w:t>
      </w:r>
      <w:r w:rsidRPr="001170D5">
        <w:rPr>
          <w:rFonts w:ascii="Abadi" w:hAnsi="Abadi"/>
          <w:b w:val="0"/>
          <w:bCs w:val="0"/>
          <w:sz w:val="21"/>
          <w:szCs w:val="21"/>
        </w:rPr>
        <w:t>la</w:t>
      </w:r>
      <w:r w:rsidRPr="001170D5">
        <w:rPr>
          <w:rFonts w:ascii="Abadi" w:hAnsi="Abadi"/>
          <w:b w:val="0"/>
          <w:bCs w:val="0"/>
          <w:spacing w:val="-12"/>
          <w:sz w:val="21"/>
          <w:szCs w:val="21"/>
        </w:rPr>
        <w:t xml:space="preserve"> </w:t>
      </w:r>
      <w:r w:rsidRPr="001170D5">
        <w:rPr>
          <w:rFonts w:ascii="Abadi" w:hAnsi="Abadi"/>
          <w:b w:val="0"/>
          <w:bCs w:val="0"/>
          <w:sz w:val="21"/>
          <w:szCs w:val="21"/>
        </w:rPr>
        <w:t>sede</w:t>
      </w:r>
      <w:r w:rsidRPr="001170D5">
        <w:rPr>
          <w:rFonts w:ascii="Abadi" w:hAnsi="Abadi"/>
          <w:b w:val="0"/>
          <w:bCs w:val="0"/>
          <w:spacing w:val="-11"/>
          <w:sz w:val="21"/>
          <w:szCs w:val="21"/>
        </w:rPr>
        <w:t xml:space="preserve"> </w:t>
      </w:r>
      <w:r w:rsidRPr="001170D5">
        <w:rPr>
          <w:rFonts w:ascii="Abadi" w:hAnsi="Abadi"/>
          <w:b w:val="0"/>
          <w:bCs w:val="0"/>
          <w:sz w:val="21"/>
          <w:szCs w:val="21"/>
        </w:rPr>
        <w:t>del</w:t>
      </w:r>
      <w:r w:rsidRPr="001170D5">
        <w:rPr>
          <w:rFonts w:ascii="Abadi" w:hAnsi="Abadi"/>
          <w:b w:val="0"/>
          <w:bCs w:val="0"/>
          <w:spacing w:val="-11"/>
          <w:sz w:val="21"/>
          <w:szCs w:val="21"/>
        </w:rPr>
        <w:t xml:space="preserve"> </w:t>
      </w:r>
      <w:r w:rsidRPr="001170D5">
        <w:rPr>
          <w:rFonts w:ascii="Abadi" w:hAnsi="Abadi"/>
          <w:b w:val="0"/>
          <w:bCs w:val="0"/>
          <w:sz w:val="21"/>
          <w:szCs w:val="21"/>
        </w:rPr>
        <w:t>palacio</w:t>
      </w:r>
      <w:r w:rsidRPr="001170D5">
        <w:rPr>
          <w:rFonts w:ascii="Abadi" w:hAnsi="Abadi"/>
          <w:b w:val="0"/>
          <w:bCs w:val="0"/>
          <w:spacing w:val="-11"/>
          <w:sz w:val="21"/>
          <w:szCs w:val="21"/>
        </w:rPr>
        <w:t xml:space="preserve"> </w:t>
      </w:r>
      <w:r w:rsidRPr="001170D5">
        <w:rPr>
          <w:rFonts w:ascii="Abadi" w:hAnsi="Abadi"/>
          <w:b w:val="0"/>
          <w:bCs w:val="0"/>
          <w:sz w:val="21"/>
          <w:szCs w:val="21"/>
        </w:rPr>
        <w:t>municipal,</w:t>
      </w:r>
      <w:r w:rsidRPr="001170D5">
        <w:rPr>
          <w:rFonts w:ascii="Abadi" w:hAnsi="Abadi"/>
          <w:b w:val="0"/>
          <w:bCs w:val="0"/>
          <w:spacing w:val="-13"/>
          <w:sz w:val="21"/>
          <w:szCs w:val="21"/>
        </w:rPr>
        <w:t xml:space="preserve"> </w:t>
      </w:r>
      <w:r w:rsidRPr="001170D5">
        <w:rPr>
          <w:rFonts w:ascii="Abadi" w:hAnsi="Abadi"/>
          <w:b w:val="0"/>
          <w:bCs w:val="0"/>
          <w:sz w:val="21"/>
          <w:szCs w:val="21"/>
        </w:rPr>
        <w:t>en</w:t>
      </w:r>
      <w:r w:rsidRPr="001170D5">
        <w:rPr>
          <w:rFonts w:ascii="Abadi" w:hAnsi="Abadi"/>
          <w:b w:val="0"/>
          <w:bCs w:val="0"/>
          <w:spacing w:val="-11"/>
          <w:sz w:val="21"/>
          <w:szCs w:val="21"/>
        </w:rPr>
        <w:t xml:space="preserve"> </w:t>
      </w:r>
      <w:r w:rsidRPr="001170D5">
        <w:rPr>
          <w:rFonts w:ascii="Abadi" w:hAnsi="Abadi"/>
          <w:b w:val="0"/>
          <w:bCs w:val="0"/>
          <w:sz w:val="21"/>
          <w:szCs w:val="21"/>
        </w:rPr>
        <w:t>que</w:t>
      </w:r>
      <w:r w:rsidRPr="001170D5">
        <w:rPr>
          <w:rFonts w:ascii="Abadi" w:hAnsi="Abadi"/>
          <w:b w:val="0"/>
          <w:bCs w:val="0"/>
          <w:spacing w:val="-14"/>
          <w:sz w:val="21"/>
          <w:szCs w:val="21"/>
        </w:rPr>
        <w:t xml:space="preserve"> </w:t>
      </w:r>
      <w:r w:rsidRPr="001170D5">
        <w:rPr>
          <w:rFonts w:ascii="Abadi" w:hAnsi="Abadi"/>
          <w:b w:val="0"/>
          <w:bCs w:val="0"/>
          <w:sz w:val="21"/>
          <w:szCs w:val="21"/>
        </w:rPr>
        <w:t>el</w:t>
      </w:r>
      <w:r w:rsidRPr="001170D5">
        <w:rPr>
          <w:rFonts w:ascii="Abadi" w:hAnsi="Abadi"/>
          <w:b w:val="0"/>
          <w:bCs w:val="0"/>
          <w:spacing w:val="-11"/>
          <w:sz w:val="21"/>
          <w:szCs w:val="21"/>
        </w:rPr>
        <w:t xml:space="preserve"> </w:t>
      </w:r>
      <w:r w:rsidRPr="001170D5">
        <w:rPr>
          <w:rFonts w:ascii="Abadi" w:hAnsi="Abadi"/>
          <w:b w:val="0"/>
          <w:bCs w:val="0"/>
          <w:sz w:val="21"/>
          <w:szCs w:val="21"/>
        </w:rPr>
        <w:t>regidor</w:t>
      </w:r>
      <w:r w:rsidRPr="001170D5">
        <w:rPr>
          <w:rFonts w:ascii="Abadi" w:hAnsi="Abadi"/>
          <w:b w:val="0"/>
          <w:bCs w:val="0"/>
          <w:spacing w:val="-12"/>
          <w:sz w:val="21"/>
          <w:szCs w:val="21"/>
        </w:rPr>
        <w:t xml:space="preserve"> </w:t>
      </w:r>
      <w:r w:rsidRPr="001170D5">
        <w:rPr>
          <w:rFonts w:ascii="Abadi" w:hAnsi="Abadi"/>
          <w:b w:val="0"/>
          <w:bCs w:val="0"/>
          <w:sz w:val="21"/>
          <w:szCs w:val="21"/>
        </w:rPr>
        <w:t>Jorge</w:t>
      </w:r>
      <w:r w:rsidRPr="001170D5">
        <w:rPr>
          <w:rFonts w:ascii="Abadi" w:hAnsi="Abadi"/>
          <w:b w:val="0"/>
          <w:bCs w:val="0"/>
          <w:spacing w:val="-11"/>
          <w:sz w:val="21"/>
          <w:szCs w:val="21"/>
        </w:rPr>
        <w:t xml:space="preserve"> </w:t>
      </w:r>
      <w:r w:rsidRPr="001170D5">
        <w:rPr>
          <w:rFonts w:ascii="Abadi" w:hAnsi="Abadi"/>
          <w:b w:val="0"/>
          <w:bCs w:val="0"/>
          <w:sz w:val="21"/>
          <w:szCs w:val="21"/>
        </w:rPr>
        <w:t>Luis</w:t>
      </w:r>
      <w:r w:rsidRPr="001170D5">
        <w:rPr>
          <w:rFonts w:ascii="Abadi" w:hAnsi="Abadi"/>
          <w:b w:val="0"/>
          <w:bCs w:val="0"/>
          <w:spacing w:val="-12"/>
          <w:sz w:val="21"/>
          <w:szCs w:val="21"/>
        </w:rPr>
        <w:t xml:space="preserve"> </w:t>
      </w:r>
      <w:r w:rsidRPr="001170D5">
        <w:rPr>
          <w:rFonts w:ascii="Abadi" w:hAnsi="Abadi"/>
          <w:b w:val="0"/>
          <w:bCs w:val="0"/>
          <w:sz w:val="21"/>
          <w:szCs w:val="21"/>
        </w:rPr>
        <w:t>Zamora</w:t>
      </w:r>
      <w:r w:rsidRPr="001170D5">
        <w:rPr>
          <w:rFonts w:ascii="Abadi" w:hAnsi="Abadi"/>
          <w:b w:val="0"/>
          <w:bCs w:val="0"/>
          <w:spacing w:val="-12"/>
          <w:sz w:val="21"/>
          <w:szCs w:val="21"/>
        </w:rPr>
        <w:t xml:space="preserve"> </w:t>
      </w:r>
      <w:r w:rsidRPr="001170D5">
        <w:rPr>
          <w:rFonts w:ascii="Abadi" w:hAnsi="Abadi"/>
          <w:b w:val="0"/>
          <w:bCs w:val="0"/>
          <w:sz w:val="21"/>
          <w:szCs w:val="21"/>
        </w:rPr>
        <w:t>Cabrera,</w:t>
      </w:r>
      <w:r w:rsidRPr="001170D5">
        <w:rPr>
          <w:rFonts w:ascii="Abadi" w:hAnsi="Abadi"/>
          <w:b w:val="0"/>
          <w:bCs w:val="0"/>
          <w:spacing w:val="-13"/>
          <w:sz w:val="21"/>
          <w:szCs w:val="21"/>
        </w:rPr>
        <w:t xml:space="preserve"> </w:t>
      </w:r>
      <w:r w:rsidRPr="001170D5">
        <w:rPr>
          <w:rFonts w:ascii="Abadi" w:hAnsi="Abadi"/>
          <w:b w:val="0"/>
          <w:bCs w:val="0"/>
          <w:sz w:val="21"/>
          <w:szCs w:val="21"/>
        </w:rPr>
        <w:t>sufrió un</w:t>
      </w:r>
      <w:r w:rsidRPr="001170D5">
        <w:rPr>
          <w:rFonts w:ascii="Abadi" w:hAnsi="Abadi"/>
          <w:b w:val="0"/>
          <w:bCs w:val="0"/>
          <w:spacing w:val="-4"/>
          <w:sz w:val="21"/>
          <w:szCs w:val="21"/>
        </w:rPr>
        <w:t xml:space="preserve"> </w:t>
      </w:r>
      <w:r w:rsidRPr="001170D5">
        <w:rPr>
          <w:rFonts w:ascii="Abadi" w:hAnsi="Abadi"/>
          <w:b w:val="0"/>
          <w:bCs w:val="0"/>
          <w:sz w:val="21"/>
          <w:szCs w:val="21"/>
        </w:rPr>
        <w:t>incidente</w:t>
      </w:r>
      <w:r w:rsidRPr="001170D5">
        <w:rPr>
          <w:rFonts w:ascii="Abadi" w:hAnsi="Abadi"/>
          <w:b w:val="0"/>
          <w:bCs w:val="0"/>
          <w:spacing w:val="-4"/>
          <w:sz w:val="21"/>
          <w:szCs w:val="21"/>
        </w:rPr>
        <w:t xml:space="preserve"> </w:t>
      </w:r>
      <w:r w:rsidRPr="001170D5">
        <w:rPr>
          <w:rFonts w:ascii="Abadi" w:hAnsi="Abadi"/>
          <w:b w:val="0"/>
          <w:bCs w:val="0"/>
          <w:sz w:val="21"/>
          <w:szCs w:val="21"/>
        </w:rPr>
        <w:t>que</w:t>
      </w:r>
      <w:r w:rsidRPr="001170D5">
        <w:rPr>
          <w:rFonts w:ascii="Abadi" w:hAnsi="Abadi"/>
          <w:b w:val="0"/>
          <w:bCs w:val="0"/>
          <w:spacing w:val="-4"/>
          <w:sz w:val="21"/>
          <w:szCs w:val="21"/>
        </w:rPr>
        <w:t xml:space="preserve"> </w:t>
      </w:r>
      <w:r w:rsidRPr="001170D5">
        <w:rPr>
          <w:rFonts w:ascii="Abadi" w:hAnsi="Abadi"/>
          <w:b w:val="0"/>
          <w:bCs w:val="0"/>
          <w:sz w:val="21"/>
          <w:szCs w:val="21"/>
        </w:rPr>
        <w:t>lo</w:t>
      </w:r>
      <w:r w:rsidRPr="001170D5">
        <w:rPr>
          <w:rFonts w:ascii="Abadi" w:hAnsi="Abadi"/>
          <w:b w:val="0"/>
          <w:bCs w:val="0"/>
          <w:spacing w:val="-4"/>
          <w:sz w:val="21"/>
          <w:szCs w:val="21"/>
        </w:rPr>
        <w:t xml:space="preserve"> </w:t>
      </w:r>
      <w:r w:rsidRPr="001170D5">
        <w:rPr>
          <w:rFonts w:ascii="Abadi" w:hAnsi="Abadi"/>
          <w:b w:val="0"/>
          <w:bCs w:val="0"/>
          <w:sz w:val="21"/>
          <w:szCs w:val="21"/>
        </w:rPr>
        <w:t>tiene</w:t>
      </w:r>
      <w:r w:rsidRPr="001170D5">
        <w:rPr>
          <w:rFonts w:ascii="Abadi" w:hAnsi="Abadi"/>
          <w:b w:val="0"/>
          <w:bCs w:val="0"/>
          <w:spacing w:val="-4"/>
          <w:sz w:val="21"/>
          <w:szCs w:val="21"/>
        </w:rPr>
        <w:t xml:space="preserve"> </w:t>
      </w:r>
      <w:r w:rsidRPr="001170D5">
        <w:rPr>
          <w:rFonts w:ascii="Abadi" w:hAnsi="Abadi"/>
          <w:b w:val="0"/>
          <w:bCs w:val="0"/>
          <w:sz w:val="21"/>
          <w:szCs w:val="21"/>
        </w:rPr>
        <w:t>en</w:t>
      </w:r>
      <w:r w:rsidRPr="001170D5">
        <w:rPr>
          <w:rFonts w:ascii="Abadi" w:hAnsi="Abadi"/>
          <w:b w:val="0"/>
          <w:bCs w:val="0"/>
          <w:spacing w:val="-4"/>
          <w:sz w:val="21"/>
          <w:szCs w:val="21"/>
        </w:rPr>
        <w:t xml:space="preserve"> </w:t>
      </w:r>
      <w:r w:rsidRPr="001170D5">
        <w:rPr>
          <w:rFonts w:ascii="Abadi" w:hAnsi="Abadi"/>
          <w:b w:val="0"/>
          <w:bCs w:val="0"/>
          <w:sz w:val="21"/>
          <w:szCs w:val="21"/>
        </w:rPr>
        <w:t>estado</w:t>
      </w:r>
      <w:r w:rsidRPr="001170D5">
        <w:rPr>
          <w:rFonts w:ascii="Abadi" w:hAnsi="Abadi"/>
          <w:b w:val="0"/>
          <w:bCs w:val="0"/>
          <w:spacing w:val="-3"/>
          <w:sz w:val="21"/>
          <w:szCs w:val="21"/>
        </w:rPr>
        <w:t xml:space="preserve"> </w:t>
      </w:r>
      <w:r w:rsidRPr="001170D5">
        <w:rPr>
          <w:rFonts w:ascii="Abadi" w:hAnsi="Abadi"/>
          <w:b w:val="0"/>
          <w:bCs w:val="0"/>
          <w:sz w:val="21"/>
          <w:szCs w:val="21"/>
        </w:rPr>
        <w:t>de</w:t>
      </w:r>
      <w:r w:rsidRPr="001170D5">
        <w:rPr>
          <w:rFonts w:ascii="Abadi" w:hAnsi="Abadi"/>
          <w:b w:val="0"/>
          <w:bCs w:val="0"/>
          <w:spacing w:val="-4"/>
          <w:sz w:val="21"/>
          <w:szCs w:val="21"/>
        </w:rPr>
        <w:t xml:space="preserve"> </w:t>
      </w:r>
      <w:r w:rsidRPr="001170D5">
        <w:rPr>
          <w:rFonts w:ascii="Abadi" w:hAnsi="Abadi"/>
          <w:b w:val="0"/>
          <w:bCs w:val="0"/>
          <w:sz w:val="21"/>
          <w:szCs w:val="21"/>
        </w:rPr>
        <w:t>salud</w:t>
      </w:r>
      <w:r w:rsidRPr="001170D5">
        <w:rPr>
          <w:rFonts w:ascii="Abadi" w:hAnsi="Abadi"/>
          <w:b w:val="0"/>
          <w:bCs w:val="0"/>
          <w:spacing w:val="-4"/>
          <w:sz w:val="21"/>
          <w:szCs w:val="21"/>
        </w:rPr>
        <w:t xml:space="preserve"> </w:t>
      </w:r>
      <w:r w:rsidRPr="001170D5">
        <w:rPr>
          <w:rFonts w:ascii="Abadi" w:hAnsi="Abadi"/>
          <w:b w:val="0"/>
          <w:bCs w:val="0"/>
          <w:sz w:val="21"/>
          <w:szCs w:val="21"/>
        </w:rPr>
        <w:t>grave,</w:t>
      </w:r>
      <w:r w:rsidRPr="001170D5">
        <w:rPr>
          <w:rFonts w:ascii="Abadi" w:hAnsi="Abadi"/>
          <w:b w:val="0"/>
          <w:bCs w:val="0"/>
          <w:spacing w:val="-6"/>
          <w:sz w:val="21"/>
          <w:szCs w:val="21"/>
        </w:rPr>
        <w:t xml:space="preserve"> </w:t>
      </w:r>
      <w:r w:rsidRPr="001170D5">
        <w:rPr>
          <w:rFonts w:ascii="Abadi" w:hAnsi="Abadi"/>
          <w:b w:val="0"/>
          <w:bCs w:val="0"/>
          <w:sz w:val="21"/>
          <w:szCs w:val="21"/>
        </w:rPr>
        <w:t>asimismo,</w:t>
      </w:r>
      <w:r w:rsidRPr="001170D5">
        <w:rPr>
          <w:rFonts w:ascii="Abadi" w:hAnsi="Abadi"/>
          <w:b w:val="0"/>
          <w:bCs w:val="0"/>
          <w:spacing w:val="-6"/>
          <w:sz w:val="21"/>
          <w:szCs w:val="21"/>
        </w:rPr>
        <w:t xml:space="preserve"> </w:t>
      </w:r>
      <w:r w:rsidRPr="001170D5">
        <w:rPr>
          <w:rFonts w:ascii="Abadi" w:hAnsi="Abadi"/>
          <w:b w:val="0"/>
          <w:bCs w:val="0"/>
          <w:sz w:val="21"/>
          <w:szCs w:val="21"/>
        </w:rPr>
        <w:t>se</w:t>
      </w:r>
      <w:r w:rsidRPr="001170D5">
        <w:rPr>
          <w:rFonts w:ascii="Abadi" w:hAnsi="Abadi"/>
          <w:b w:val="0"/>
          <w:bCs w:val="0"/>
          <w:spacing w:val="-4"/>
          <w:sz w:val="21"/>
          <w:szCs w:val="21"/>
        </w:rPr>
        <w:t xml:space="preserve"> </w:t>
      </w:r>
      <w:r w:rsidRPr="001170D5">
        <w:rPr>
          <w:rFonts w:ascii="Abadi" w:hAnsi="Abadi"/>
          <w:b w:val="0"/>
          <w:bCs w:val="0"/>
          <w:sz w:val="21"/>
          <w:szCs w:val="21"/>
        </w:rPr>
        <w:t>exhorta</w:t>
      </w:r>
      <w:r w:rsidRPr="001170D5">
        <w:rPr>
          <w:rFonts w:ascii="Abadi" w:hAnsi="Abadi"/>
          <w:b w:val="0"/>
          <w:bCs w:val="0"/>
          <w:spacing w:val="-5"/>
          <w:sz w:val="21"/>
          <w:szCs w:val="21"/>
        </w:rPr>
        <w:t xml:space="preserve"> </w:t>
      </w:r>
      <w:r w:rsidRPr="001170D5">
        <w:rPr>
          <w:rFonts w:ascii="Abadi" w:hAnsi="Abadi"/>
          <w:b w:val="0"/>
          <w:bCs w:val="0"/>
          <w:sz w:val="21"/>
          <w:szCs w:val="21"/>
        </w:rPr>
        <w:t>a</w:t>
      </w:r>
      <w:r w:rsidRPr="001170D5">
        <w:rPr>
          <w:rFonts w:ascii="Abadi" w:hAnsi="Abadi"/>
          <w:b w:val="0"/>
          <w:bCs w:val="0"/>
          <w:spacing w:val="-5"/>
          <w:sz w:val="21"/>
          <w:szCs w:val="21"/>
        </w:rPr>
        <w:t xml:space="preserve"> </w:t>
      </w:r>
      <w:r w:rsidRPr="001170D5">
        <w:rPr>
          <w:rFonts w:ascii="Abadi" w:hAnsi="Abadi"/>
          <w:b w:val="0"/>
          <w:bCs w:val="0"/>
          <w:sz w:val="21"/>
          <w:szCs w:val="21"/>
        </w:rPr>
        <w:t>la</w:t>
      </w:r>
      <w:r w:rsidRPr="001170D5">
        <w:rPr>
          <w:rFonts w:ascii="Abadi" w:hAnsi="Abadi"/>
          <w:b w:val="0"/>
          <w:bCs w:val="0"/>
          <w:spacing w:val="-5"/>
          <w:sz w:val="21"/>
          <w:szCs w:val="21"/>
        </w:rPr>
        <w:t xml:space="preserve"> </w:t>
      </w:r>
      <w:r w:rsidRPr="001170D5">
        <w:rPr>
          <w:rFonts w:ascii="Abadi" w:hAnsi="Abadi"/>
          <w:b w:val="0"/>
          <w:bCs w:val="0"/>
          <w:sz w:val="21"/>
          <w:szCs w:val="21"/>
        </w:rPr>
        <w:t>Fiscalía</w:t>
      </w:r>
      <w:r w:rsidRPr="001170D5">
        <w:rPr>
          <w:rFonts w:ascii="Abadi" w:hAnsi="Abadi"/>
          <w:b w:val="0"/>
          <w:bCs w:val="0"/>
          <w:spacing w:val="-5"/>
          <w:sz w:val="21"/>
          <w:szCs w:val="21"/>
        </w:rPr>
        <w:t xml:space="preserve"> </w:t>
      </w:r>
      <w:r w:rsidRPr="001170D5">
        <w:rPr>
          <w:rFonts w:ascii="Abadi" w:hAnsi="Abadi"/>
          <w:b w:val="0"/>
          <w:bCs w:val="0"/>
          <w:sz w:val="21"/>
          <w:szCs w:val="21"/>
        </w:rPr>
        <w:t>General</w:t>
      </w:r>
      <w:r w:rsidRPr="001170D5">
        <w:rPr>
          <w:rFonts w:ascii="Abadi" w:hAnsi="Abadi"/>
          <w:b w:val="0"/>
          <w:bCs w:val="0"/>
          <w:spacing w:val="-4"/>
          <w:sz w:val="21"/>
          <w:szCs w:val="21"/>
        </w:rPr>
        <w:t xml:space="preserve"> </w:t>
      </w:r>
      <w:r w:rsidRPr="001170D5">
        <w:rPr>
          <w:rFonts w:ascii="Abadi" w:hAnsi="Abadi"/>
          <w:b w:val="0"/>
          <w:bCs w:val="0"/>
          <w:sz w:val="21"/>
          <w:szCs w:val="21"/>
        </w:rPr>
        <w:t>del Estado para que se garantice la procuración y acceso a la justicia y la verdad en este caso, para las</w:t>
      </w:r>
      <w:r w:rsidRPr="001170D5">
        <w:rPr>
          <w:rFonts w:ascii="Abadi" w:hAnsi="Abadi"/>
          <w:b w:val="0"/>
          <w:bCs w:val="0"/>
          <w:spacing w:val="68"/>
          <w:sz w:val="21"/>
          <w:szCs w:val="21"/>
        </w:rPr>
        <w:t xml:space="preserve"> </w:t>
      </w:r>
      <w:r w:rsidRPr="001170D5">
        <w:rPr>
          <w:rFonts w:ascii="Abadi" w:hAnsi="Abadi"/>
          <w:b w:val="0"/>
          <w:bCs w:val="0"/>
          <w:sz w:val="21"/>
          <w:szCs w:val="21"/>
        </w:rPr>
        <w:t>víctimas,</w:t>
      </w:r>
      <w:r w:rsidRPr="001170D5">
        <w:rPr>
          <w:rFonts w:ascii="Abadi" w:hAnsi="Abadi"/>
          <w:b w:val="0"/>
          <w:bCs w:val="0"/>
          <w:spacing w:val="68"/>
          <w:sz w:val="21"/>
          <w:szCs w:val="21"/>
        </w:rPr>
        <w:t xml:space="preserve"> </w:t>
      </w:r>
      <w:r w:rsidRPr="001170D5">
        <w:rPr>
          <w:rFonts w:ascii="Abadi" w:hAnsi="Abadi"/>
          <w:b w:val="0"/>
          <w:bCs w:val="0"/>
          <w:sz w:val="21"/>
          <w:szCs w:val="21"/>
        </w:rPr>
        <w:t>directas</w:t>
      </w:r>
      <w:r w:rsidRPr="001170D5">
        <w:rPr>
          <w:rFonts w:ascii="Abadi" w:hAnsi="Abadi"/>
          <w:b w:val="0"/>
          <w:bCs w:val="0"/>
          <w:spacing w:val="68"/>
          <w:sz w:val="21"/>
          <w:szCs w:val="21"/>
        </w:rPr>
        <w:t xml:space="preserve"> </w:t>
      </w:r>
      <w:r w:rsidRPr="001170D5">
        <w:rPr>
          <w:rFonts w:ascii="Abadi" w:hAnsi="Abadi"/>
          <w:b w:val="0"/>
          <w:bCs w:val="0"/>
          <w:sz w:val="21"/>
          <w:szCs w:val="21"/>
        </w:rPr>
        <w:t>e</w:t>
      </w:r>
      <w:r w:rsidRPr="001170D5">
        <w:rPr>
          <w:rFonts w:ascii="Abadi" w:hAnsi="Abadi"/>
          <w:b w:val="0"/>
          <w:bCs w:val="0"/>
          <w:spacing w:val="70"/>
          <w:sz w:val="21"/>
          <w:szCs w:val="21"/>
        </w:rPr>
        <w:t xml:space="preserve"> </w:t>
      </w:r>
      <w:r w:rsidRPr="001170D5">
        <w:rPr>
          <w:rFonts w:ascii="Abadi" w:hAnsi="Abadi"/>
          <w:b w:val="0"/>
          <w:bCs w:val="0"/>
          <w:sz w:val="21"/>
          <w:szCs w:val="21"/>
        </w:rPr>
        <w:t>indirectas</w:t>
      </w:r>
      <w:r w:rsidRPr="001170D5">
        <w:rPr>
          <w:rFonts w:ascii="Abadi" w:hAnsi="Abadi"/>
          <w:b w:val="0"/>
          <w:bCs w:val="0"/>
          <w:spacing w:val="68"/>
          <w:sz w:val="21"/>
          <w:szCs w:val="21"/>
        </w:rPr>
        <w:t xml:space="preserve"> </w:t>
      </w:r>
      <w:r w:rsidRPr="001170D5">
        <w:rPr>
          <w:rFonts w:ascii="Abadi" w:hAnsi="Abadi"/>
          <w:b w:val="0"/>
          <w:bCs w:val="0"/>
          <w:sz w:val="21"/>
          <w:szCs w:val="21"/>
        </w:rPr>
        <w:t>(ELD</w:t>
      </w:r>
      <w:r w:rsidRPr="001170D5">
        <w:rPr>
          <w:rFonts w:ascii="Abadi" w:hAnsi="Abadi"/>
          <w:b w:val="0"/>
          <w:bCs w:val="0"/>
          <w:spacing w:val="74"/>
          <w:sz w:val="21"/>
          <w:szCs w:val="21"/>
        </w:rPr>
        <w:t xml:space="preserve"> </w:t>
      </w:r>
      <w:r w:rsidRPr="001170D5">
        <w:rPr>
          <w:rFonts w:ascii="Abadi" w:hAnsi="Abadi"/>
          <w:b w:val="0"/>
          <w:bCs w:val="0"/>
          <w:sz w:val="21"/>
          <w:szCs w:val="21"/>
        </w:rPr>
        <w:t>344/LXV-PPA).</w:t>
      </w:r>
      <w:r w:rsidRPr="001170D5">
        <w:rPr>
          <w:rFonts w:ascii="Abadi" w:hAnsi="Abadi"/>
          <w:b w:val="0"/>
          <w:bCs w:val="0"/>
          <w:spacing w:val="71"/>
          <w:sz w:val="21"/>
          <w:szCs w:val="21"/>
        </w:rPr>
        <w:t xml:space="preserve"> </w:t>
      </w:r>
      <w:r w:rsidRPr="001170D5">
        <w:rPr>
          <w:rFonts w:ascii="Abadi" w:hAnsi="Abadi"/>
          <w:b w:val="0"/>
          <w:bCs w:val="0"/>
          <w:sz w:val="21"/>
          <w:szCs w:val="21"/>
        </w:rPr>
        <w:t>Concluida</w:t>
      </w:r>
      <w:r w:rsidRPr="001170D5">
        <w:rPr>
          <w:rFonts w:ascii="Abadi" w:hAnsi="Abadi"/>
          <w:b w:val="0"/>
          <w:bCs w:val="0"/>
          <w:spacing w:val="68"/>
          <w:sz w:val="21"/>
          <w:szCs w:val="21"/>
        </w:rPr>
        <w:t xml:space="preserve"> </w:t>
      </w:r>
      <w:r w:rsidRPr="001170D5">
        <w:rPr>
          <w:rFonts w:ascii="Abadi" w:hAnsi="Abadi"/>
          <w:b w:val="0"/>
          <w:bCs w:val="0"/>
          <w:sz w:val="21"/>
          <w:szCs w:val="21"/>
        </w:rPr>
        <w:t>la</w:t>
      </w:r>
      <w:r w:rsidRPr="001170D5">
        <w:rPr>
          <w:rFonts w:ascii="Abadi" w:hAnsi="Abadi"/>
          <w:b w:val="0"/>
          <w:bCs w:val="0"/>
          <w:spacing w:val="69"/>
          <w:sz w:val="21"/>
          <w:szCs w:val="21"/>
        </w:rPr>
        <w:t xml:space="preserve"> </w:t>
      </w:r>
      <w:r w:rsidRPr="001170D5">
        <w:rPr>
          <w:rFonts w:ascii="Abadi" w:hAnsi="Abadi"/>
          <w:b w:val="0"/>
          <w:bCs w:val="0"/>
          <w:sz w:val="21"/>
          <w:szCs w:val="21"/>
        </w:rPr>
        <w:t>lectura</w:t>
      </w:r>
      <w:r w:rsidRPr="001170D5">
        <w:rPr>
          <w:rFonts w:ascii="Abadi" w:hAnsi="Abadi"/>
          <w:b w:val="0"/>
          <w:bCs w:val="0"/>
          <w:spacing w:val="68"/>
          <w:sz w:val="21"/>
          <w:szCs w:val="21"/>
        </w:rPr>
        <w:t xml:space="preserve"> </w:t>
      </w:r>
      <w:r w:rsidRPr="001170D5">
        <w:rPr>
          <w:rFonts w:ascii="Abadi" w:hAnsi="Abadi"/>
          <w:b w:val="0"/>
          <w:bCs w:val="0"/>
          <w:sz w:val="21"/>
          <w:szCs w:val="21"/>
        </w:rPr>
        <w:t>se</w:t>
      </w:r>
      <w:r w:rsidRPr="001170D5">
        <w:rPr>
          <w:rFonts w:ascii="Abadi" w:hAnsi="Abadi"/>
          <w:b w:val="0"/>
          <w:bCs w:val="0"/>
          <w:spacing w:val="70"/>
          <w:sz w:val="21"/>
          <w:szCs w:val="21"/>
        </w:rPr>
        <w:t xml:space="preserve"> </w:t>
      </w:r>
      <w:r w:rsidRPr="001170D5">
        <w:rPr>
          <w:rFonts w:ascii="Abadi" w:hAnsi="Abadi"/>
          <w:b w:val="0"/>
          <w:bCs w:val="0"/>
          <w:sz w:val="21"/>
          <w:szCs w:val="21"/>
        </w:rPr>
        <w:t>sometió</w:t>
      </w:r>
      <w:r w:rsidRPr="001170D5">
        <w:rPr>
          <w:rFonts w:ascii="Abadi" w:hAnsi="Abadi"/>
          <w:b w:val="0"/>
          <w:bCs w:val="0"/>
          <w:spacing w:val="70"/>
          <w:sz w:val="21"/>
          <w:szCs w:val="21"/>
        </w:rPr>
        <w:t xml:space="preserve"> </w:t>
      </w:r>
      <w:r w:rsidRPr="001170D5">
        <w:rPr>
          <w:rFonts w:ascii="Abadi" w:hAnsi="Abadi"/>
          <w:b w:val="0"/>
          <w:bCs w:val="0"/>
          <w:spacing w:val="-10"/>
          <w:sz w:val="21"/>
          <w:szCs w:val="21"/>
        </w:rPr>
        <w:t xml:space="preserve">a </w:t>
      </w:r>
      <w:r w:rsidRPr="001170D5">
        <w:rPr>
          <w:rFonts w:ascii="Abadi" w:hAnsi="Abadi"/>
          <w:b w:val="0"/>
          <w:bCs w:val="0"/>
          <w:sz w:val="21"/>
          <w:szCs w:val="21"/>
        </w:rPr>
        <w:t>consideración de la Asamblea declarar de obvia resolución la propuesta de punto de acuerdo. No habiendo participaciones se recabó votación económica -en la modalidad electrónica y en la modalidad</w:t>
      </w:r>
      <w:r w:rsidRPr="001170D5">
        <w:rPr>
          <w:rFonts w:ascii="Abadi" w:hAnsi="Abadi"/>
          <w:b w:val="0"/>
          <w:bCs w:val="0"/>
          <w:spacing w:val="-15"/>
          <w:sz w:val="21"/>
          <w:szCs w:val="21"/>
        </w:rPr>
        <w:t xml:space="preserve"> </w:t>
      </w:r>
      <w:r w:rsidRPr="001170D5">
        <w:rPr>
          <w:rFonts w:ascii="Abadi" w:hAnsi="Abadi"/>
          <w:b w:val="0"/>
          <w:bCs w:val="0"/>
          <w:sz w:val="21"/>
          <w:szCs w:val="21"/>
        </w:rPr>
        <w:t>convencional</w:t>
      </w:r>
      <w:r w:rsidRPr="001170D5">
        <w:rPr>
          <w:rFonts w:ascii="Abadi" w:hAnsi="Abadi"/>
          <w:b w:val="0"/>
          <w:bCs w:val="0"/>
          <w:spacing w:val="-14"/>
          <w:sz w:val="21"/>
          <w:szCs w:val="21"/>
        </w:rPr>
        <w:t xml:space="preserve"> </w:t>
      </w:r>
      <w:r w:rsidRPr="001170D5">
        <w:rPr>
          <w:rFonts w:ascii="Abadi" w:hAnsi="Abadi"/>
          <w:b w:val="0"/>
          <w:bCs w:val="0"/>
          <w:sz w:val="21"/>
          <w:szCs w:val="21"/>
        </w:rPr>
        <w:t>de</w:t>
      </w:r>
      <w:r w:rsidRPr="001170D5">
        <w:rPr>
          <w:rFonts w:ascii="Abadi" w:hAnsi="Abadi"/>
          <w:b w:val="0"/>
          <w:bCs w:val="0"/>
          <w:spacing w:val="-16"/>
          <w:sz w:val="21"/>
          <w:szCs w:val="21"/>
        </w:rPr>
        <w:t xml:space="preserve"> </w:t>
      </w:r>
      <w:r w:rsidRPr="001170D5">
        <w:rPr>
          <w:rFonts w:ascii="Abadi" w:hAnsi="Abadi"/>
          <w:b w:val="0"/>
          <w:bCs w:val="0"/>
          <w:sz w:val="21"/>
          <w:szCs w:val="21"/>
        </w:rPr>
        <w:t>quienes</w:t>
      </w:r>
      <w:r w:rsidRPr="001170D5">
        <w:rPr>
          <w:rFonts w:ascii="Abadi" w:hAnsi="Abadi"/>
          <w:b w:val="0"/>
          <w:bCs w:val="0"/>
          <w:spacing w:val="-14"/>
          <w:sz w:val="21"/>
          <w:szCs w:val="21"/>
        </w:rPr>
        <w:t xml:space="preserve"> </w:t>
      </w:r>
      <w:r w:rsidRPr="001170D5">
        <w:rPr>
          <w:rFonts w:ascii="Abadi" w:hAnsi="Abadi"/>
          <w:b w:val="0"/>
          <w:bCs w:val="0"/>
          <w:sz w:val="21"/>
          <w:szCs w:val="21"/>
        </w:rPr>
        <w:t>estaban</w:t>
      </w:r>
      <w:r w:rsidRPr="001170D5">
        <w:rPr>
          <w:rFonts w:ascii="Abadi" w:hAnsi="Abadi"/>
          <w:b w:val="0"/>
          <w:bCs w:val="0"/>
          <w:spacing w:val="-13"/>
          <w:sz w:val="21"/>
          <w:szCs w:val="21"/>
        </w:rPr>
        <w:t xml:space="preserve"> </w:t>
      </w:r>
      <w:r w:rsidRPr="001170D5">
        <w:rPr>
          <w:rFonts w:ascii="Abadi" w:hAnsi="Abadi"/>
          <w:b w:val="0"/>
          <w:bCs w:val="0"/>
          <w:sz w:val="21"/>
          <w:szCs w:val="21"/>
        </w:rPr>
        <w:t>a</w:t>
      </w:r>
      <w:r w:rsidRPr="001170D5">
        <w:rPr>
          <w:rFonts w:ascii="Abadi" w:hAnsi="Abadi"/>
          <w:b w:val="0"/>
          <w:bCs w:val="0"/>
          <w:spacing w:val="-14"/>
          <w:sz w:val="21"/>
          <w:szCs w:val="21"/>
        </w:rPr>
        <w:t xml:space="preserve"> </w:t>
      </w:r>
      <w:r w:rsidRPr="001170D5">
        <w:rPr>
          <w:rFonts w:ascii="Abadi" w:hAnsi="Abadi"/>
          <w:b w:val="0"/>
          <w:bCs w:val="0"/>
          <w:sz w:val="21"/>
          <w:szCs w:val="21"/>
        </w:rPr>
        <w:t>distancia-</w:t>
      </w:r>
      <w:r w:rsidRPr="001170D5">
        <w:rPr>
          <w:rFonts w:ascii="Abadi" w:hAnsi="Abadi"/>
          <w:b w:val="0"/>
          <w:bCs w:val="0"/>
          <w:spacing w:val="-15"/>
          <w:sz w:val="21"/>
          <w:szCs w:val="21"/>
        </w:rPr>
        <w:t xml:space="preserve"> </w:t>
      </w:r>
      <w:r w:rsidRPr="001170D5">
        <w:rPr>
          <w:rFonts w:ascii="Abadi" w:hAnsi="Abadi"/>
          <w:b w:val="0"/>
          <w:bCs w:val="0"/>
          <w:sz w:val="21"/>
          <w:szCs w:val="21"/>
        </w:rPr>
        <w:t>resultando</w:t>
      </w:r>
      <w:r w:rsidRPr="001170D5">
        <w:rPr>
          <w:rFonts w:ascii="Abadi" w:hAnsi="Abadi"/>
          <w:b w:val="0"/>
          <w:bCs w:val="0"/>
          <w:spacing w:val="-13"/>
          <w:sz w:val="21"/>
          <w:szCs w:val="21"/>
        </w:rPr>
        <w:t xml:space="preserve"> </w:t>
      </w:r>
      <w:r w:rsidRPr="001170D5">
        <w:rPr>
          <w:rFonts w:ascii="Abadi" w:hAnsi="Abadi"/>
          <w:b w:val="0"/>
          <w:bCs w:val="0"/>
          <w:sz w:val="21"/>
          <w:szCs w:val="21"/>
        </w:rPr>
        <w:t>aprobada</w:t>
      </w:r>
      <w:r w:rsidRPr="001170D5">
        <w:rPr>
          <w:rFonts w:ascii="Abadi" w:hAnsi="Abadi"/>
          <w:b w:val="0"/>
          <w:bCs w:val="0"/>
          <w:spacing w:val="-14"/>
          <w:sz w:val="21"/>
          <w:szCs w:val="21"/>
        </w:rPr>
        <w:t xml:space="preserve"> </w:t>
      </w:r>
      <w:r w:rsidRPr="001170D5">
        <w:rPr>
          <w:rFonts w:ascii="Abadi" w:hAnsi="Abadi"/>
          <w:b w:val="0"/>
          <w:bCs w:val="0"/>
          <w:sz w:val="21"/>
          <w:szCs w:val="21"/>
        </w:rPr>
        <w:t>por</w:t>
      </w:r>
      <w:r w:rsidRPr="001170D5">
        <w:rPr>
          <w:rFonts w:ascii="Abadi" w:hAnsi="Abadi"/>
          <w:b w:val="0"/>
          <w:bCs w:val="0"/>
          <w:spacing w:val="-16"/>
          <w:sz w:val="21"/>
          <w:szCs w:val="21"/>
        </w:rPr>
        <w:t xml:space="preserve"> </w:t>
      </w:r>
      <w:r w:rsidRPr="001170D5">
        <w:rPr>
          <w:rFonts w:ascii="Abadi" w:hAnsi="Abadi"/>
          <w:b w:val="0"/>
          <w:bCs w:val="0"/>
          <w:sz w:val="21"/>
          <w:szCs w:val="21"/>
        </w:rPr>
        <w:t>unanimidad,</w:t>
      </w:r>
      <w:r w:rsidRPr="001170D5">
        <w:rPr>
          <w:rFonts w:ascii="Abadi" w:hAnsi="Abadi"/>
          <w:b w:val="0"/>
          <w:bCs w:val="0"/>
          <w:spacing w:val="-15"/>
          <w:sz w:val="21"/>
          <w:szCs w:val="21"/>
        </w:rPr>
        <w:t xml:space="preserve"> </w:t>
      </w:r>
      <w:r w:rsidRPr="001170D5">
        <w:rPr>
          <w:rFonts w:ascii="Abadi" w:hAnsi="Abadi"/>
          <w:b w:val="0"/>
          <w:bCs w:val="0"/>
          <w:sz w:val="21"/>
          <w:szCs w:val="21"/>
        </w:rPr>
        <w:t>con treinta votos. En consecuencia, se sometió a discusión el punto de acuerdo. Se registró la intervención</w:t>
      </w:r>
      <w:r w:rsidRPr="001170D5">
        <w:rPr>
          <w:rFonts w:ascii="Abadi" w:hAnsi="Abadi"/>
          <w:b w:val="0"/>
          <w:bCs w:val="0"/>
          <w:spacing w:val="-4"/>
          <w:sz w:val="21"/>
          <w:szCs w:val="21"/>
        </w:rPr>
        <w:t xml:space="preserve"> </w:t>
      </w:r>
      <w:r w:rsidRPr="001170D5">
        <w:rPr>
          <w:rFonts w:ascii="Abadi" w:hAnsi="Abadi"/>
          <w:b w:val="0"/>
          <w:bCs w:val="0"/>
          <w:sz w:val="21"/>
          <w:szCs w:val="21"/>
        </w:rPr>
        <w:t>del</w:t>
      </w:r>
      <w:r w:rsidRPr="001170D5">
        <w:rPr>
          <w:rFonts w:ascii="Abadi" w:hAnsi="Abadi"/>
          <w:b w:val="0"/>
          <w:bCs w:val="0"/>
          <w:spacing w:val="-4"/>
          <w:sz w:val="21"/>
          <w:szCs w:val="21"/>
        </w:rPr>
        <w:t xml:space="preserve"> </w:t>
      </w:r>
      <w:r w:rsidRPr="001170D5">
        <w:rPr>
          <w:rFonts w:ascii="Abadi" w:hAnsi="Abadi"/>
          <w:b w:val="0"/>
          <w:bCs w:val="0"/>
          <w:sz w:val="21"/>
          <w:szCs w:val="21"/>
        </w:rPr>
        <w:t>diputado</w:t>
      </w:r>
      <w:r w:rsidRPr="001170D5">
        <w:rPr>
          <w:rFonts w:ascii="Abadi" w:hAnsi="Abadi"/>
          <w:b w:val="0"/>
          <w:bCs w:val="0"/>
          <w:spacing w:val="-6"/>
          <w:sz w:val="21"/>
          <w:szCs w:val="21"/>
        </w:rPr>
        <w:t xml:space="preserve"> </w:t>
      </w:r>
      <w:r w:rsidRPr="001170D5">
        <w:rPr>
          <w:rFonts w:ascii="Abadi" w:hAnsi="Abadi"/>
          <w:b w:val="0"/>
          <w:bCs w:val="0"/>
          <w:sz w:val="21"/>
          <w:szCs w:val="21"/>
        </w:rPr>
        <w:t>Martín</w:t>
      </w:r>
      <w:r w:rsidRPr="001170D5">
        <w:rPr>
          <w:rFonts w:ascii="Abadi" w:hAnsi="Abadi"/>
          <w:b w:val="0"/>
          <w:bCs w:val="0"/>
          <w:spacing w:val="-4"/>
          <w:sz w:val="21"/>
          <w:szCs w:val="21"/>
        </w:rPr>
        <w:t xml:space="preserve"> </w:t>
      </w:r>
      <w:r w:rsidRPr="001170D5">
        <w:rPr>
          <w:rFonts w:ascii="Abadi" w:hAnsi="Abadi"/>
          <w:b w:val="0"/>
          <w:bCs w:val="0"/>
          <w:sz w:val="21"/>
          <w:szCs w:val="21"/>
        </w:rPr>
        <w:t>López</w:t>
      </w:r>
      <w:r w:rsidRPr="001170D5">
        <w:rPr>
          <w:rFonts w:ascii="Abadi" w:hAnsi="Abadi"/>
          <w:b w:val="0"/>
          <w:bCs w:val="0"/>
          <w:spacing w:val="-6"/>
          <w:sz w:val="21"/>
          <w:szCs w:val="21"/>
        </w:rPr>
        <w:t xml:space="preserve"> </w:t>
      </w:r>
      <w:r w:rsidRPr="001170D5">
        <w:rPr>
          <w:rFonts w:ascii="Abadi" w:hAnsi="Abadi"/>
          <w:b w:val="0"/>
          <w:bCs w:val="0"/>
          <w:sz w:val="21"/>
          <w:szCs w:val="21"/>
        </w:rPr>
        <w:t>Camacho</w:t>
      </w:r>
      <w:r w:rsidRPr="001170D5">
        <w:rPr>
          <w:rFonts w:ascii="Abadi" w:hAnsi="Abadi"/>
          <w:b w:val="0"/>
          <w:bCs w:val="0"/>
          <w:spacing w:val="-4"/>
          <w:sz w:val="21"/>
          <w:szCs w:val="21"/>
        </w:rPr>
        <w:t xml:space="preserve"> </w:t>
      </w:r>
      <w:r w:rsidRPr="001170D5">
        <w:rPr>
          <w:rFonts w:ascii="Abadi" w:hAnsi="Abadi"/>
          <w:b w:val="0"/>
          <w:bCs w:val="0"/>
          <w:sz w:val="21"/>
          <w:szCs w:val="21"/>
        </w:rPr>
        <w:t>para</w:t>
      </w:r>
      <w:r w:rsidRPr="001170D5">
        <w:rPr>
          <w:rFonts w:ascii="Abadi" w:hAnsi="Abadi"/>
          <w:b w:val="0"/>
          <w:bCs w:val="0"/>
          <w:spacing w:val="-5"/>
          <w:sz w:val="21"/>
          <w:szCs w:val="21"/>
        </w:rPr>
        <w:t xml:space="preserve"> </w:t>
      </w:r>
      <w:r w:rsidRPr="001170D5">
        <w:rPr>
          <w:rFonts w:ascii="Abadi" w:hAnsi="Abadi"/>
          <w:b w:val="0"/>
          <w:bCs w:val="0"/>
          <w:sz w:val="21"/>
          <w:szCs w:val="21"/>
        </w:rPr>
        <w:t>hablar</w:t>
      </w:r>
      <w:r w:rsidRPr="001170D5">
        <w:rPr>
          <w:rFonts w:ascii="Abadi" w:hAnsi="Abadi"/>
          <w:b w:val="0"/>
          <w:bCs w:val="0"/>
          <w:spacing w:val="-5"/>
          <w:sz w:val="21"/>
          <w:szCs w:val="21"/>
        </w:rPr>
        <w:t xml:space="preserve"> </w:t>
      </w:r>
      <w:r w:rsidRPr="001170D5">
        <w:rPr>
          <w:rFonts w:ascii="Abadi" w:hAnsi="Abadi"/>
          <w:b w:val="0"/>
          <w:bCs w:val="0"/>
          <w:sz w:val="21"/>
          <w:szCs w:val="21"/>
        </w:rPr>
        <w:t>a</w:t>
      </w:r>
      <w:r w:rsidRPr="001170D5">
        <w:rPr>
          <w:rFonts w:ascii="Abadi" w:hAnsi="Abadi"/>
          <w:b w:val="0"/>
          <w:bCs w:val="0"/>
          <w:spacing w:val="-5"/>
          <w:sz w:val="21"/>
          <w:szCs w:val="21"/>
        </w:rPr>
        <w:t xml:space="preserve"> </w:t>
      </w:r>
      <w:r w:rsidRPr="001170D5">
        <w:rPr>
          <w:rFonts w:ascii="Abadi" w:hAnsi="Abadi"/>
          <w:b w:val="0"/>
          <w:bCs w:val="0"/>
          <w:sz w:val="21"/>
          <w:szCs w:val="21"/>
        </w:rPr>
        <w:t>favor</w:t>
      </w:r>
      <w:r w:rsidRPr="001170D5">
        <w:rPr>
          <w:rFonts w:ascii="Abadi" w:hAnsi="Abadi"/>
          <w:b w:val="0"/>
          <w:bCs w:val="0"/>
          <w:spacing w:val="-3"/>
          <w:sz w:val="21"/>
          <w:szCs w:val="21"/>
        </w:rPr>
        <w:t xml:space="preserve"> </w:t>
      </w:r>
      <w:r w:rsidRPr="001170D5">
        <w:rPr>
          <w:rFonts w:ascii="Abadi" w:hAnsi="Abadi"/>
          <w:b w:val="0"/>
          <w:bCs w:val="0"/>
          <w:sz w:val="21"/>
          <w:szCs w:val="21"/>
        </w:rPr>
        <w:t>y</w:t>
      </w:r>
      <w:r w:rsidRPr="001170D5">
        <w:rPr>
          <w:rFonts w:ascii="Abadi" w:hAnsi="Abadi"/>
          <w:b w:val="0"/>
          <w:bCs w:val="0"/>
          <w:spacing w:val="-4"/>
          <w:sz w:val="21"/>
          <w:szCs w:val="21"/>
        </w:rPr>
        <w:t xml:space="preserve"> </w:t>
      </w:r>
      <w:r w:rsidRPr="001170D5">
        <w:rPr>
          <w:rFonts w:ascii="Abadi" w:hAnsi="Abadi"/>
          <w:b w:val="0"/>
          <w:bCs w:val="0"/>
          <w:sz w:val="21"/>
          <w:szCs w:val="21"/>
        </w:rPr>
        <w:t>formular</w:t>
      </w:r>
      <w:r w:rsidRPr="001170D5">
        <w:rPr>
          <w:rFonts w:ascii="Abadi" w:hAnsi="Abadi"/>
          <w:b w:val="0"/>
          <w:bCs w:val="0"/>
          <w:spacing w:val="-7"/>
          <w:sz w:val="21"/>
          <w:szCs w:val="21"/>
        </w:rPr>
        <w:t xml:space="preserve"> </w:t>
      </w:r>
      <w:r w:rsidRPr="001170D5">
        <w:rPr>
          <w:rFonts w:ascii="Abadi" w:hAnsi="Abadi"/>
          <w:b w:val="0"/>
          <w:bCs w:val="0"/>
          <w:sz w:val="21"/>
          <w:szCs w:val="21"/>
        </w:rPr>
        <w:t>una</w:t>
      </w:r>
      <w:r w:rsidRPr="001170D5">
        <w:rPr>
          <w:rFonts w:ascii="Abadi" w:hAnsi="Abadi"/>
          <w:b w:val="0"/>
          <w:bCs w:val="0"/>
          <w:spacing w:val="-5"/>
          <w:sz w:val="21"/>
          <w:szCs w:val="21"/>
        </w:rPr>
        <w:t xml:space="preserve"> </w:t>
      </w:r>
      <w:r w:rsidRPr="001170D5">
        <w:rPr>
          <w:rFonts w:ascii="Abadi" w:hAnsi="Abadi"/>
          <w:b w:val="0"/>
          <w:bCs w:val="0"/>
          <w:sz w:val="21"/>
          <w:szCs w:val="21"/>
        </w:rPr>
        <w:t>propuesta</w:t>
      </w:r>
      <w:r w:rsidRPr="001170D5">
        <w:rPr>
          <w:rFonts w:ascii="Abadi" w:hAnsi="Abadi"/>
          <w:b w:val="0"/>
          <w:bCs w:val="0"/>
          <w:spacing w:val="-5"/>
          <w:sz w:val="21"/>
          <w:szCs w:val="21"/>
        </w:rPr>
        <w:t xml:space="preserve"> </w:t>
      </w:r>
      <w:r w:rsidRPr="001170D5">
        <w:rPr>
          <w:rFonts w:ascii="Abadi" w:hAnsi="Abadi"/>
          <w:b w:val="0"/>
          <w:bCs w:val="0"/>
          <w:sz w:val="21"/>
          <w:szCs w:val="21"/>
        </w:rPr>
        <w:t>de modificación. Agotada la intervención se sometió a consideración la propuesta; no habiendo intervenciones se recabó votación nominal -en la modalidad electrónica y en la modalidad convencional de quienes estaban a distancia- resultando aprobada por unanimidad, con treinta votos.</w:t>
      </w:r>
      <w:r w:rsidRPr="001170D5">
        <w:rPr>
          <w:rFonts w:ascii="Abadi" w:hAnsi="Abadi"/>
          <w:b w:val="0"/>
          <w:bCs w:val="0"/>
          <w:spacing w:val="-6"/>
          <w:sz w:val="21"/>
          <w:szCs w:val="21"/>
        </w:rPr>
        <w:t xml:space="preserve"> </w:t>
      </w:r>
      <w:r w:rsidRPr="001170D5">
        <w:rPr>
          <w:rFonts w:ascii="Abadi" w:hAnsi="Abadi"/>
          <w:b w:val="0"/>
          <w:bCs w:val="0"/>
          <w:sz w:val="21"/>
          <w:szCs w:val="21"/>
        </w:rPr>
        <w:t>La</w:t>
      </w:r>
      <w:r w:rsidRPr="001170D5">
        <w:rPr>
          <w:rFonts w:ascii="Abadi" w:hAnsi="Abadi"/>
          <w:b w:val="0"/>
          <w:bCs w:val="0"/>
          <w:spacing w:val="-6"/>
          <w:sz w:val="21"/>
          <w:szCs w:val="21"/>
        </w:rPr>
        <w:t xml:space="preserve"> </w:t>
      </w:r>
      <w:r w:rsidRPr="001170D5">
        <w:rPr>
          <w:rFonts w:ascii="Abadi" w:hAnsi="Abadi"/>
          <w:b w:val="0"/>
          <w:bCs w:val="0"/>
          <w:sz w:val="21"/>
          <w:szCs w:val="21"/>
        </w:rPr>
        <w:t>presidencia</w:t>
      </w:r>
      <w:r w:rsidRPr="001170D5">
        <w:rPr>
          <w:rFonts w:ascii="Abadi" w:hAnsi="Abadi"/>
          <w:b w:val="0"/>
          <w:bCs w:val="0"/>
          <w:spacing w:val="-6"/>
          <w:sz w:val="21"/>
          <w:szCs w:val="21"/>
        </w:rPr>
        <w:t xml:space="preserve"> </w:t>
      </w:r>
      <w:r w:rsidRPr="001170D5">
        <w:rPr>
          <w:rFonts w:ascii="Abadi" w:hAnsi="Abadi"/>
          <w:b w:val="0"/>
          <w:bCs w:val="0"/>
          <w:sz w:val="21"/>
          <w:szCs w:val="21"/>
        </w:rPr>
        <w:t>ordenó</w:t>
      </w:r>
      <w:r w:rsidRPr="001170D5">
        <w:rPr>
          <w:rFonts w:ascii="Abadi" w:hAnsi="Abadi"/>
          <w:b w:val="0"/>
          <w:bCs w:val="0"/>
          <w:spacing w:val="-5"/>
          <w:sz w:val="21"/>
          <w:szCs w:val="21"/>
        </w:rPr>
        <w:t xml:space="preserve"> </w:t>
      </w:r>
      <w:r w:rsidRPr="001170D5">
        <w:rPr>
          <w:rFonts w:ascii="Abadi" w:hAnsi="Abadi"/>
          <w:b w:val="0"/>
          <w:bCs w:val="0"/>
          <w:sz w:val="21"/>
          <w:szCs w:val="21"/>
        </w:rPr>
        <w:t>remitir</w:t>
      </w:r>
      <w:r w:rsidRPr="001170D5">
        <w:rPr>
          <w:rFonts w:ascii="Abadi" w:hAnsi="Abadi"/>
          <w:b w:val="0"/>
          <w:bCs w:val="0"/>
          <w:spacing w:val="-6"/>
          <w:sz w:val="21"/>
          <w:szCs w:val="21"/>
        </w:rPr>
        <w:t xml:space="preserve"> </w:t>
      </w:r>
      <w:r w:rsidRPr="001170D5">
        <w:rPr>
          <w:rFonts w:ascii="Abadi" w:hAnsi="Abadi"/>
          <w:b w:val="0"/>
          <w:bCs w:val="0"/>
          <w:sz w:val="21"/>
          <w:szCs w:val="21"/>
        </w:rPr>
        <w:t>el</w:t>
      </w:r>
      <w:r w:rsidRPr="001170D5">
        <w:rPr>
          <w:rFonts w:ascii="Abadi" w:hAnsi="Abadi"/>
          <w:b w:val="0"/>
          <w:bCs w:val="0"/>
          <w:spacing w:val="-5"/>
          <w:sz w:val="21"/>
          <w:szCs w:val="21"/>
        </w:rPr>
        <w:t xml:space="preserve"> </w:t>
      </w:r>
      <w:r w:rsidRPr="001170D5">
        <w:rPr>
          <w:rFonts w:ascii="Abadi" w:hAnsi="Abadi"/>
          <w:b w:val="0"/>
          <w:bCs w:val="0"/>
          <w:sz w:val="21"/>
          <w:szCs w:val="21"/>
        </w:rPr>
        <w:t>acuerdo</w:t>
      </w:r>
      <w:r w:rsidRPr="001170D5">
        <w:rPr>
          <w:rFonts w:ascii="Abadi" w:hAnsi="Abadi"/>
          <w:b w:val="0"/>
          <w:bCs w:val="0"/>
          <w:spacing w:val="-1"/>
          <w:sz w:val="21"/>
          <w:szCs w:val="21"/>
        </w:rPr>
        <w:t xml:space="preserve"> </w:t>
      </w:r>
      <w:r w:rsidRPr="001170D5">
        <w:rPr>
          <w:rFonts w:ascii="Abadi" w:hAnsi="Abadi"/>
          <w:b w:val="0"/>
          <w:bCs w:val="0"/>
          <w:sz w:val="21"/>
          <w:szCs w:val="21"/>
        </w:rPr>
        <w:t>al</w:t>
      </w:r>
      <w:r w:rsidRPr="001170D5">
        <w:rPr>
          <w:rFonts w:ascii="Abadi" w:hAnsi="Abadi"/>
          <w:b w:val="0"/>
          <w:bCs w:val="0"/>
          <w:spacing w:val="-4"/>
          <w:sz w:val="21"/>
          <w:szCs w:val="21"/>
        </w:rPr>
        <w:t xml:space="preserve"> </w:t>
      </w:r>
      <w:r w:rsidRPr="001170D5">
        <w:rPr>
          <w:rFonts w:ascii="Abadi" w:hAnsi="Abadi"/>
          <w:b w:val="0"/>
          <w:bCs w:val="0"/>
          <w:sz w:val="21"/>
          <w:szCs w:val="21"/>
        </w:rPr>
        <w:t>titular</w:t>
      </w:r>
      <w:r w:rsidRPr="001170D5">
        <w:rPr>
          <w:rFonts w:ascii="Abadi" w:hAnsi="Abadi"/>
          <w:b w:val="0"/>
          <w:bCs w:val="0"/>
          <w:spacing w:val="-6"/>
          <w:sz w:val="21"/>
          <w:szCs w:val="21"/>
        </w:rPr>
        <w:t xml:space="preserve"> </w:t>
      </w:r>
      <w:r w:rsidRPr="001170D5">
        <w:rPr>
          <w:rFonts w:ascii="Abadi" w:hAnsi="Abadi"/>
          <w:b w:val="0"/>
          <w:bCs w:val="0"/>
          <w:sz w:val="21"/>
          <w:szCs w:val="21"/>
        </w:rPr>
        <w:t>de</w:t>
      </w:r>
      <w:r w:rsidRPr="001170D5">
        <w:rPr>
          <w:rFonts w:ascii="Abadi" w:hAnsi="Abadi"/>
          <w:b w:val="0"/>
          <w:bCs w:val="0"/>
          <w:spacing w:val="-5"/>
          <w:sz w:val="21"/>
          <w:szCs w:val="21"/>
        </w:rPr>
        <w:t xml:space="preserve"> </w:t>
      </w:r>
      <w:r w:rsidRPr="001170D5">
        <w:rPr>
          <w:rFonts w:ascii="Abadi" w:hAnsi="Abadi"/>
          <w:b w:val="0"/>
          <w:bCs w:val="0"/>
          <w:sz w:val="21"/>
          <w:szCs w:val="21"/>
        </w:rPr>
        <w:t>la</w:t>
      </w:r>
      <w:r w:rsidRPr="001170D5">
        <w:rPr>
          <w:rFonts w:ascii="Abadi" w:hAnsi="Abadi"/>
          <w:b w:val="0"/>
          <w:bCs w:val="0"/>
          <w:spacing w:val="-4"/>
          <w:sz w:val="21"/>
          <w:szCs w:val="21"/>
        </w:rPr>
        <w:t xml:space="preserve"> </w:t>
      </w:r>
      <w:r w:rsidRPr="001170D5">
        <w:rPr>
          <w:rFonts w:ascii="Abadi" w:hAnsi="Abadi"/>
          <w:b w:val="0"/>
          <w:bCs w:val="0"/>
          <w:sz w:val="21"/>
          <w:szCs w:val="21"/>
        </w:rPr>
        <w:t>Fiscalía</w:t>
      </w:r>
      <w:r w:rsidRPr="001170D5">
        <w:rPr>
          <w:rFonts w:ascii="Abadi" w:hAnsi="Abadi"/>
          <w:b w:val="0"/>
          <w:bCs w:val="0"/>
          <w:spacing w:val="-6"/>
          <w:sz w:val="21"/>
          <w:szCs w:val="21"/>
        </w:rPr>
        <w:t xml:space="preserve"> </w:t>
      </w:r>
      <w:r w:rsidRPr="001170D5">
        <w:rPr>
          <w:rFonts w:ascii="Abadi" w:hAnsi="Abadi"/>
          <w:b w:val="0"/>
          <w:bCs w:val="0"/>
          <w:sz w:val="21"/>
          <w:szCs w:val="21"/>
        </w:rPr>
        <w:t>General</w:t>
      </w:r>
      <w:r w:rsidRPr="001170D5">
        <w:rPr>
          <w:rFonts w:ascii="Abadi" w:hAnsi="Abadi"/>
          <w:b w:val="0"/>
          <w:bCs w:val="0"/>
          <w:spacing w:val="-5"/>
          <w:sz w:val="21"/>
          <w:szCs w:val="21"/>
        </w:rPr>
        <w:t xml:space="preserve"> </w:t>
      </w:r>
      <w:r w:rsidRPr="001170D5">
        <w:rPr>
          <w:rFonts w:ascii="Abadi" w:hAnsi="Abadi"/>
          <w:b w:val="0"/>
          <w:bCs w:val="0"/>
          <w:sz w:val="21"/>
          <w:szCs w:val="21"/>
        </w:rPr>
        <w:t>del</w:t>
      </w:r>
      <w:r w:rsidRPr="001170D5">
        <w:rPr>
          <w:rFonts w:ascii="Abadi" w:hAnsi="Abadi"/>
          <w:b w:val="0"/>
          <w:bCs w:val="0"/>
          <w:spacing w:val="-5"/>
          <w:sz w:val="21"/>
          <w:szCs w:val="21"/>
        </w:rPr>
        <w:t xml:space="preserve"> </w:t>
      </w:r>
      <w:r w:rsidRPr="001170D5">
        <w:rPr>
          <w:rFonts w:ascii="Abadi" w:hAnsi="Abadi"/>
          <w:b w:val="0"/>
          <w:bCs w:val="0"/>
          <w:sz w:val="21"/>
          <w:szCs w:val="21"/>
        </w:rPr>
        <w:t>Estado</w:t>
      </w:r>
      <w:r w:rsidRPr="001170D5">
        <w:rPr>
          <w:rFonts w:ascii="Abadi" w:hAnsi="Abadi"/>
          <w:b w:val="0"/>
          <w:bCs w:val="0"/>
          <w:spacing w:val="-2"/>
          <w:sz w:val="21"/>
          <w:szCs w:val="21"/>
        </w:rPr>
        <w:t xml:space="preserve"> </w:t>
      </w:r>
      <w:r w:rsidRPr="001170D5">
        <w:rPr>
          <w:rFonts w:ascii="Abadi" w:hAnsi="Abadi"/>
          <w:b w:val="0"/>
          <w:bCs w:val="0"/>
          <w:sz w:val="21"/>
          <w:szCs w:val="21"/>
        </w:rPr>
        <w:t>para</w:t>
      </w:r>
      <w:r w:rsidRPr="001170D5">
        <w:rPr>
          <w:rFonts w:ascii="Abadi" w:hAnsi="Abadi"/>
          <w:b w:val="0"/>
          <w:bCs w:val="0"/>
          <w:spacing w:val="-6"/>
          <w:sz w:val="21"/>
          <w:szCs w:val="21"/>
        </w:rPr>
        <w:t xml:space="preserve"> </w:t>
      </w:r>
      <w:r w:rsidRPr="001170D5">
        <w:rPr>
          <w:rFonts w:ascii="Abadi" w:hAnsi="Abadi"/>
          <w:b w:val="0"/>
          <w:bCs w:val="0"/>
          <w:sz w:val="21"/>
          <w:szCs w:val="21"/>
        </w:rPr>
        <w:t>los efectos</w:t>
      </w:r>
      <w:r w:rsidRPr="001170D5">
        <w:rPr>
          <w:rFonts w:ascii="Abadi" w:hAnsi="Abadi"/>
          <w:b w:val="0"/>
          <w:bCs w:val="0"/>
          <w:spacing w:val="-1"/>
          <w:sz w:val="21"/>
          <w:szCs w:val="21"/>
        </w:rPr>
        <w:t xml:space="preserve"> </w:t>
      </w:r>
      <w:r w:rsidRPr="001170D5">
        <w:rPr>
          <w:rFonts w:ascii="Abadi" w:hAnsi="Abadi"/>
          <w:b w:val="0"/>
          <w:bCs w:val="0"/>
          <w:sz w:val="21"/>
          <w:szCs w:val="21"/>
        </w:rPr>
        <w:t>conducentes.</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p>
    <w:p w14:paraId="42A73EF8" w14:textId="31099043" w:rsidR="00B31A6D" w:rsidRPr="001170D5" w:rsidRDefault="00B31A6D" w:rsidP="005A600A">
      <w:pPr>
        <w:pStyle w:val="Textoindependiente"/>
        <w:ind w:firstLine="851"/>
        <w:rPr>
          <w:rFonts w:ascii="Abadi" w:hAnsi="Abadi"/>
          <w:b w:val="0"/>
          <w:bCs w:val="0"/>
          <w:sz w:val="21"/>
          <w:szCs w:val="21"/>
        </w:rPr>
      </w:pPr>
      <w:r w:rsidRPr="001170D5">
        <w:rPr>
          <w:rFonts w:ascii="Abadi" w:hAnsi="Abadi"/>
          <w:b w:val="0"/>
          <w:bCs w:val="0"/>
          <w:sz w:val="21"/>
          <w:szCs w:val="21"/>
        </w:rPr>
        <w:t>Se</w:t>
      </w:r>
      <w:r w:rsidRPr="001170D5">
        <w:rPr>
          <w:rFonts w:ascii="Abadi" w:hAnsi="Abadi"/>
          <w:b w:val="0"/>
          <w:bCs w:val="0"/>
          <w:spacing w:val="80"/>
          <w:w w:val="150"/>
          <w:sz w:val="21"/>
          <w:szCs w:val="21"/>
        </w:rPr>
        <w:t xml:space="preserve"> </w:t>
      </w:r>
      <w:r w:rsidRPr="001170D5">
        <w:rPr>
          <w:rFonts w:ascii="Abadi" w:hAnsi="Abadi"/>
          <w:b w:val="0"/>
          <w:bCs w:val="0"/>
          <w:sz w:val="21"/>
          <w:szCs w:val="21"/>
        </w:rPr>
        <w:t>sometieron</w:t>
      </w:r>
      <w:r w:rsidRPr="001170D5">
        <w:rPr>
          <w:rFonts w:ascii="Abadi" w:hAnsi="Abadi"/>
          <w:b w:val="0"/>
          <w:bCs w:val="0"/>
          <w:spacing w:val="80"/>
          <w:w w:val="150"/>
          <w:sz w:val="21"/>
          <w:szCs w:val="21"/>
        </w:rPr>
        <w:t xml:space="preserve"> </w:t>
      </w:r>
      <w:r w:rsidRPr="001170D5">
        <w:rPr>
          <w:rFonts w:ascii="Abadi" w:hAnsi="Abadi"/>
          <w:b w:val="0"/>
          <w:bCs w:val="0"/>
          <w:sz w:val="21"/>
          <w:szCs w:val="21"/>
        </w:rPr>
        <w:t>a</w:t>
      </w:r>
      <w:r w:rsidRPr="001170D5">
        <w:rPr>
          <w:rFonts w:ascii="Abadi" w:hAnsi="Abadi"/>
          <w:b w:val="0"/>
          <w:bCs w:val="0"/>
          <w:spacing w:val="80"/>
          <w:w w:val="150"/>
          <w:sz w:val="21"/>
          <w:szCs w:val="21"/>
        </w:rPr>
        <w:t xml:space="preserve"> </w:t>
      </w:r>
      <w:r w:rsidRPr="001170D5">
        <w:rPr>
          <w:rFonts w:ascii="Abadi" w:hAnsi="Abadi"/>
          <w:b w:val="0"/>
          <w:bCs w:val="0"/>
          <w:sz w:val="21"/>
          <w:szCs w:val="21"/>
        </w:rPr>
        <w:t>consideración</w:t>
      </w:r>
      <w:r w:rsidRPr="001170D5">
        <w:rPr>
          <w:rFonts w:ascii="Abadi" w:hAnsi="Abadi"/>
          <w:b w:val="0"/>
          <w:bCs w:val="0"/>
          <w:spacing w:val="80"/>
          <w:w w:val="150"/>
          <w:sz w:val="21"/>
          <w:szCs w:val="21"/>
        </w:rPr>
        <w:t xml:space="preserve"> </w:t>
      </w:r>
      <w:r w:rsidRPr="001170D5">
        <w:rPr>
          <w:rFonts w:ascii="Abadi" w:hAnsi="Abadi"/>
          <w:b w:val="0"/>
          <w:bCs w:val="0"/>
          <w:sz w:val="21"/>
          <w:szCs w:val="21"/>
        </w:rPr>
        <w:t>los</w:t>
      </w:r>
      <w:r w:rsidRPr="001170D5">
        <w:rPr>
          <w:rFonts w:ascii="Abadi" w:hAnsi="Abadi"/>
          <w:b w:val="0"/>
          <w:bCs w:val="0"/>
          <w:spacing w:val="80"/>
          <w:w w:val="150"/>
          <w:sz w:val="21"/>
          <w:szCs w:val="21"/>
        </w:rPr>
        <w:t xml:space="preserve"> </w:t>
      </w:r>
      <w:r w:rsidRPr="001170D5">
        <w:rPr>
          <w:rFonts w:ascii="Abadi" w:hAnsi="Abadi"/>
          <w:b w:val="0"/>
          <w:bCs w:val="0"/>
          <w:sz w:val="21"/>
          <w:szCs w:val="21"/>
        </w:rPr>
        <w:t>informes</w:t>
      </w:r>
      <w:r w:rsidRPr="001170D5">
        <w:rPr>
          <w:rFonts w:ascii="Abadi" w:hAnsi="Abadi"/>
          <w:b w:val="0"/>
          <w:bCs w:val="0"/>
          <w:spacing w:val="80"/>
          <w:w w:val="150"/>
          <w:sz w:val="21"/>
          <w:szCs w:val="21"/>
        </w:rPr>
        <w:t xml:space="preserve"> </w:t>
      </w:r>
      <w:r w:rsidRPr="001170D5">
        <w:rPr>
          <w:rFonts w:ascii="Abadi" w:hAnsi="Abadi"/>
          <w:b w:val="0"/>
          <w:bCs w:val="0"/>
          <w:sz w:val="21"/>
          <w:szCs w:val="21"/>
        </w:rPr>
        <w:t>formulados</w:t>
      </w:r>
      <w:r w:rsidRPr="001170D5">
        <w:rPr>
          <w:rFonts w:ascii="Abadi" w:hAnsi="Abadi"/>
          <w:b w:val="0"/>
          <w:bCs w:val="0"/>
          <w:spacing w:val="80"/>
          <w:w w:val="150"/>
          <w:sz w:val="21"/>
          <w:szCs w:val="21"/>
        </w:rPr>
        <w:t xml:space="preserve"> </w:t>
      </w:r>
      <w:r w:rsidRPr="001170D5">
        <w:rPr>
          <w:rFonts w:ascii="Abadi" w:hAnsi="Abadi"/>
          <w:b w:val="0"/>
          <w:bCs w:val="0"/>
          <w:sz w:val="21"/>
          <w:szCs w:val="21"/>
        </w:rPr>
        <w:t>por</w:t>
      </w:r>
      <w:r w:rsidRPr="001170D5">
        <w:rPr>
          <w:rFonts w:ascii="Abadi" w:hAnsi="Abadi"/>
          <w:b w:val="0"/>
          <w:bCs w:val="0"/>
          <w:spacing w:val="80"/>
          <w:w w:val="150"/>
          <w:sz w:val="21"/>
          <w:szCs w:val="21"/>
        </w:rPr>
        <w:t xml:space="preserve"> </w:t>
      </w:r>
      <w:r w:rsidRPr="001170D5">
        <w:rPr>
          <w:rFonts w:ascii="Abadi" w:hAnsi="Abadi"/>
          <w:b w:val="0"/>
          <w:bCs w:val="0"/>
          <w:sz w:val="21"/>
          <w:szCs w:val="21"/>
        </w:rPr>
        <w:t>la</w:t>
      </w:r>
      <w:r w:rsidRPr="001170D5">
        <w:rPr>
          <w:rFonts w:ascii="Abadi" w:hAnsi="Abadi"/>
          <w:b w:val="0"/>
          <w:bCs w:val="0"/>
          <w:spacing w:val="80"/>
          <w:w w:val="150"/>
          <w:sz w:val="21"/>
          <w:szCs w:val="21"/>
        </w:rPr>
        <w:t xml:space="preserve"> </w:t>
      </w:r>
      <w:r w:rsidRPr="001170D5">
        <w:rPr>
          <w:rFonts w:ascii="Abadi" w:hAnsi="Abadi"/>
          <w:b w:val="0"/>
          <w:bCs w:val="0"/>
          <w:sz w:val="21"/>
          <w:szCs w:val="21"/>
        </w:rPr>
        <w:t>Comisión</w:t>
      </w:r>
      <w:r w:rsidRPr="001170D5">
        <w:rPr>
          <w:rFonts w:ascii="Abadi" w:hAnsi="Abadi"/>
          <w:b w:val="0"/>
          <w:bCs w:val="0"/>
          <w:spacing w:val="80"/>
          <w:w w:val="150"/>
          <w:sz w:val="21"/>
          <w:szCs w:val="21"/>
        </w:rPr>
        <w:t xml:space="preserve"> </w:t>
      </w:r>
      <w:r w:rsidRPr="001170D5">
        <w:rPr>
          <w:rFonts w:ascii="Abadi" w:hAnsi="Abadi"/>
          <w:b w:val="0"/>
          <w:bCs w:val="0"/>
          <w:sz w:val="21"/>
          <w:szCs w:val="21"/>
        </w:rPr>
        <w:t>de Administración, relativos a las transferencias y ajustes presupuestales del Poder Legislativo del Estado, correspondiente al periodo comprendido del uno al treinta y uno de agosto del año en</w:t>
      </w:r>
      <w:r w:rsidRPr="001170D5">
        <w:rPr>
          <w:rFonts w:ascii="Abadi" w:hAnsi="Abadi"/>
          <w:b w:val="0"/>
          <w:bCs w:val="0"/>
          <w:spacing w:val="80"/>
          <w:sz w:val="21"/>
          <w:szCs w:val="21"/>
        </w:rPr>
        <w:t xml:space="preserve"> </w:t>
      </w:r>
      <w:r w:rsidRPr="001170D5">
        <w:rPr>
          <w:rFonts w:ascii="Abadi" w:hAnsi="Abadi"/>
          <w:b w:val="0"/>
          <w:bCs w:val="0"/>
          <w:sz w:val="21"/>
          <w:szCs w:val="21"/>
        </w:rPr>
        <w:t>curso; y a los conceptos generales de los estados financieros de los recursos presupuestales del Poder Legislativo del Estado, correspondiente al periodo de receso comprendido del veintinueve de</w:t>
      </w:r>
      <w:r w:rsidRPr="001170D5">
        <w:rPr>
          <w:rFonts w:ascii="Abadi" w:hAnsi="Abadi"/>
          <w:b w:val="0"/>
          <w:bCs w:val="0"/>
          <w:spacing w:val="-10"/>
          <w:sz w:val="21"/>
          <w:szCs w:val="21"/>
        </w:rPr>
        <w:t xml:space="preserve"> </w:t>
      </w:r>
      <w:r w:rsidRPr="001170D5">
        <w:rPr>
          <w:rFonts w:ascii="Abadi" w:hAnsi="Abadi"/>
          <w:b w:val="0"/>
          <w:bCs w:val="0"/>
          <w:sz w:val="21"/>
          <w:szCs w:val="21"/>
        </w:rPr>
        <w:t>junio</w:t>
      </w:r>
      <w:r w:rsidRPr="001170D5">
        <w:rPr>
          <w:rFonts w:ascii="Abadi" w:hAnsi="Abadi"/>
          <w:b w:val="0"/>
          <w:bCs w:val="0"/>
          <w:spacing w:val="-10"/>
          <w:sz w:val="21"/>
          <w:szCs w:val="21"/>
        </w:rPr>
        <w:t xml:space="preserve"> </w:t>
      </w:r>
      <w:r w:rsidRPr="001170D5">
        <w:rPr>
          <w:rFonts w:ascii="Abadi" w:hAnsi="Abadi"/>
          <w:b w:val="0"/>
          <w:bCs w:val="0"/>
          <w:sz w:val="21"/>
          <w:szCs w:val="21"/>
        </w:rPr>
        <w:t>al</w:t>
      </w:r>
      <w:r w:rsidRPr="001170D5">
        <w:rPr>
          <w:rFonts w:ascii="Abadi" w:hAnsi="Abadi"/>
          <w:b w:val="0"/>
          <w:bCs w:val="0"/>
          <w:spacing w:val="-10"/>
          <w:sz w:val="21"/>
          <w:szCs w:val="21"/>
        </w:rPr>
        <w:t xml:space="preserve"> </w:t>
      </w:r>
      <w:r w:rsidRPr="001170D5">
        <w:rPr>
          <w:rFonts w:ascii="Abadi" w:hAnsi="Abadi"/>
          <w:b w:val="0"/>
          <w:bCs w:val="0"/>
          <w:sz w:val="21"/>
          <w:szCs w:val="21"/>
        </w:rPr>
        <w:t>veinticuatro</w:t>
      </w:r>
      <w:r w:rsidRPr="001170D5">
        <w:rPr>
          <w:rFonts w:ascii="Abadi" w:hAnsi="Abadi"/>
          <w:b w:val="0"/>
          <w:bCs w:val="0"/>
          <w:spacing w:val="-10"/>
          <w:sz w:val="21"/>
          <w:szCs w:val="21"/>
        </w:rPr>
        <w:t xml:space="preserve"> </w:t>
      </w:r>
      <w:r w:rsidRPr="001170D5">
        <w:rPr>
          <w:rFonts w:ascii="Abadi" w:hAnsi="Abadi"/>
          <w:b w:val="0"/>
          <w:bCs w:val="0"/>
          <w:sz w:val="21"/>
          <w:szCs w:val="21"/>
        </w:rPr>
        <w:t>de</w:t>
      </w:r>
      <w:r w:rsidRPr="001170D5">
        <w:rPr>
          <w:rFonts w:ascii="Abadi" w:hAnsi="Abadi"/>
          <w:b w:val="0"/>
          <w:bCs w:val="0"/>
          <w:spacing w:val="-10"/>
          <w:sz w:val="21"/>
          <w:szCs w:val="21"/>
        </w:rPr>
        <w:t xml:space="preserve"> </w:t>
      </w:r>
      <w:r w:rsidRPr="001170D5">
        <w:rPr>
          <w:rFonts w:ascii="Abadi" w:hAnsi="Abadi"/>
          <w:b w:val="0"/>
          <w:bCs w:val="0"/>
          <w:sz w:val="21"/>
          <w:szCs w:val="21"/>
        </w:rPr>
        <w:t>septiembre</w:t>
      </w:r>
      <w:r w:rsidRPr="001170D5">
        <w:rPr>
          <w:rFonts w:ascii="Abadi" w:hAnsi="Abadi"/>
          <w:b w:val="0"/>
          <w:bCs w:val="0"/>
          <w:spacing w:val="-10"/>
          <w:sz w:val="21"/>
          <w:szCs w:val="21"/>
        </w:rPr>
        <w:t xml:space="preserve"> </w:t>
      </w:r>
      <w:r w:rsidRPr="001170D5">
        <w:rPr>
          <w:rFonts w:ascii="Abadi" w:hAnsi="Abadi"/>
          <w:b w:val="0"/>
          <w:bCs w:val="0"/>
          <w:sz w:val="21"/>
          <w:szCs w:val="21"/>
        </w:rPr>
        <w:t>del</w:t>
      </w:r>
      <w:r w:rsidRPr="001170D5">
        <w:rPr>
          <w:rFonts w:ascii="Abadi" w:hAnsi="Abadi"/>
          <w:b w:val="0"/>
          <w:bCs w:val="0"/>
          <w:spacing w:val="-10"/>
          <w:sz w:val="21"/>
          <w:szCs w:val="21"/>
        </w:rPr>
        <w:t xml:space="preserve"> </w:t>
      </w:r>
      <w:r w:rsidRPr="001170D5">
        <w:rPr>
          <w:rFonts w:ascii="Abadi" w:hAnsi="Abadi"/>
          <w:b w:val="0"/>
          <w:bCs w:val="0"/>
          <w:sz w:val="21"/>
          <w:szCs w:val="21"/>
        </w:rPr>
        <w:t>año</w:t>
      </w:r>
      <w:r w:rsidRPr="001170D5">
        <w:rPr>
          <w:rFonts w:ascii="Abadi" w:hAnsi="Abadi"/>
          <w:b w:val="0"/>
          <w:bCs w:val="0"/>
          <w:spacing w:val="-10"/>
          <w:sz w:val="21"/>
          <w:szCs w:val="21"/>
        </w:rPr>
        <w:t xml:space="preserve"> </w:t>
      </w:r>
      <w:r w:rsidRPr="001170D5">
        <w:rPr>
          <w:rFonts w:ascii="Abadi" w:hAnsi="Abadi"/>
          <w:b w:val="0"/>
          <w:bCs w:val="0"/>
          <w:sz w:val="21"/>
          <w:szCs w:val="21"/>
        </w:rPr>
        <w:t>en</w:t>
      </w:r>
      <w:r w:rsidRPr="001170D5">
        <w:rPr>
          <w:rFonts w:ascii="Abadi" w:hAnsi="Abadi"/>
          <w:b w:val="0"/>
          <w:bCs w:val="0"/>
          <w:spacing w:val="-9"/>
          <w:sz w:val="21"/>
          <w:szCs w:val="21"/>
        </w:rPr>
        <w:t xml:space="preserve"> </w:t>
      </w:r>
      <w:r w:rsidRPr="001170D5">
        <w:rPr>
          <w:rFonts w:ascii="Abadi" w:hAnsi="Abadi"/>
          <w:b w:val="0"/>
          <w:bCs w:val="0"/>
          <w:sz w:val="21"/>
          <w:szCs w:val="21"/>
        </w:rPr>
        <w:t>curso.</w:t>
      </w:r>
      <w:r w:rsidRPr="001170D5">
        <w:rPr>
          <w:rFonts w:ascii="Abadi" w:hAnsi="Abadi"/>
          <w:b w:val="0"/>
          <w:bCs w:val="0"/>
          <w:spacing w:val="-6"/>
          <w:sz w:val="21"/>
          <w:szCs w:val="21"/>
        </w:rPr>
        <w:t xml:space="preserve"> </w:t>
      </w:r>
      <w:r w:rsidRPr="001170D5">
        <w:rPr>
          <w:rFonts w:ascii="Abadi" w:hAnsi="Abadi"/>
          <w:b w:val="0"/>
          <w:bCs w:val="0"/>
          <w:sz w:val="21"/>
          <w:szCs w:val="21"/>
        </w:rPr>
        <w:t>Al</w:t>
      </w:r>
      <w:r w:rsidRPr="001170D5">
        <w:rPr>
          <w:rFonts w:ascii="Abadi" w:hAnsi="Abadi"/>
          <w:b w:val="0"/>
          <w:bCs w:val="0"/>
          <w:spacing w:val="-10"/>
          <w:sz w:val="21"/>
          <w:szCs w:val="21"/>
        </w:rPr>
        <w:t xml:space="preserve"> </w:t>
      </w:r>
      <w:r w:rsidRPr="001170D5">
        <w:rPr>
          <w:rFonts w:ascii="Abadi" w:hAnsi="Abadi"/>
          <w:b w:val="0"/>
          <w:bCs w:val="0"/>
          <w:sz w:val="21"/>
          <w:szCs w:val="21"/>
        </w:rPr>
        <w:t>no</w:t>
      </w:r>
      <w:r w:rsidRPr="001170D5">
        <w:rPr>
          <w:rFonts w:ascii="Abadi" w:hAnsi="Abadi"/>
          <w:b w:val="0"/>
          <w:bCs w:val="0"/>
          <w:spacing w:val="-10"/>
          <w:sz w:val="21"/>
          <w:szCs w:val="21"/>
        </w:rPr>
        <w:t xml:space="preserve"> </w:t>
      </w:r>
      <w:r w:rsidRPr="001170D5">
        <w:rPr>
          <w:rFonts w:ascii="Abadi" w:hAnsi="Abadi"/>
          <w:b w:val="0"/>
          <w:bCs w:val="0"/>
          <w:sz w:val="21"/>
          <w:szCs w:val="21"/>
        </w:rPr>
        <w:t>registrarse</w:t>
      </w:r>
      <w:r w:rsidRPr="001170D5">
        <w:rPr>
          <w:rFonts w:ascii="Abadi" w:hAnsi="Abadi"/>
          <w:b w:val="0"/>
          <w:bCs w:val="0"/>
          <w:spacing w:val="-10"/>
          <w:sz w:val="21"/>
          <w:szCs w:val="21"/>
        </w:rPr>
        <w:t xml:space="preserve"> </w:t>
      </w:r>
      <w:r w:rsidRPr="001170D5">
        <w:rPr>
          <w:rFonts w:ascii="Abadi" w:hAnsi="Abadi"/>
          <w:b w:val="0"/>
          <w:bCs w:val="0"/>
          <w:sz w:val="21"/>
          <w:szCs w:val="21"/>
        </w:rPr>
        <w:t>intervenciones</w:t>
      </w:r>
      <w:r w:rsidRPr="001170D5">
        <w:rPr>
          <w:rFonts w:ascii="Abadi" w:hAnsi="Abadi"/>
          <w:b w:val="0"/>
          <w:bCs w:val="0"/>
          <w:spacing w:val="-11"/>
          <w:sz w:val="21"/>
          <w:szCs w:val="21"/>
        </w:rPr>
        <w:t xml:space="preserve"> </w:t>
      </w:r>
      <w:r w:rsidRPr="001170D5">
        <w:rPr>
          <w:rFonts w:ascii="Abadi" w:hAnsi="Abadi"/>
          <w:b w:val="0"/>
          <w:bCs w:val="0"/>
          <w:sz w:val="21"/>
          <w:szCs w:val="21"/>
        </w:rPr>
        <w:t>se</w:t>
      </w:r>
      <w:r w:rsidRPr="001170D5">
        <w:rPr>
          <w:rFonts w:ascii="Abadi" w:hAnsi="Abadi"/>
          <w:b w:val="0"/>
          <w:bCs w:val="0"/>
          <w:spacing w:val="-10"/>
          <w:sz w:val="21"/>
          <w:szCs w:val="21"/>
        </w:rPr>
        <w:t xml:space="preserve"> </w:t>
      </w:r>
      <w:r w:rsidRPr="001170D5">
        <w:rPr>
          <w:rFonts w:ascii="Abadi" w:hAnsi="Abadi"/>
          <w:b w:val="0"/>
          <w:bCs w:val="0"/>
          <w:sz w:val="21"/>
          <w:szCs w:val="21"/>
        </w:rPr>
        <w:t>recabó votación</w:t>
      </w:r>
      <w:r w:rsidRPr="001170D5">
        <w:rPr>
          <w:rFonts w:ascii="Abadi" w:hAnsi="Abadi"/>
          <w:b w:val="0"/>
          <w:bCs w:val="0"/>
          <w:spacing w:val="-7"/>
          <w:sz w:val="21"/>
          <w:szCs w:val="21"/>
        </w:rPr>
        <w:t xml:space="preserve"> </w:t>
      </w:r>
      <w:r w:rsidRPr="001170D5">
        <w:rPr>
          <w:rFonts w:ascii="Abadi" w:hAnsi="Abadi"/>
          <w:b w:val="0"/>
          <w:bCs w:val="0"/>
          <w:sz w:val="21"/>
          <w:szCs w:val="21"/>
        </w:rPr>
        <w:t>nominal</w:t>
      </w:r>
      <w:r w:rsidRPr="001170D5">
        <w:rPr>
          <w:rFonts w:ascii="Abadi" w:hAnsi="Abadi"/>
          <w:b w:val="0"/>
          <w:bCs w:val="0"/>
          <w:spacing w:val="-5"/>
          <w:sz w:val="21"/>
          <w:szCs w:val="21"/>
        </w:rPr>
        <w:t xml:space="preserve"> </w:t>
      </w:r>
      <w:r w:rsidRPr="001170D5">
        <w:rPr>
          <w:rFonts w:ascii="Abadi" w:hAnsi="Abadi"/>
          <w:b w:val="0"/>
          <w:bCs w:val="0"/>
          <w:sz w:val="21"/>
          <w:szCs w:val="21"/>
        </w:rPr>
        <w:t>-en</w:t>
      </w:r>
      <w:r w:rsidRPr="001170D5">
        <w:rPr>
          <w:rFonts w:ascii="Abadi" w:hAnsi="Abadi"/>
          <w:b w:val="0"/>
          <w:bCs w:val="0"/>
          <w:spacing w:val="-7"/>
          <w:sz w:val="21"/>
          <w:szCs w:val="21"/>
        </w:rPr>
        <w:t xml:space="preserve"> </w:t>
      </w:r>
      <w:r w:rsidRPr="001170D5">
        <w:rPr>
          <w:rFonts w:ascii="Abadi" w:hAnsi="Abadi"/>
          <w:b w:val="0"/>
          <w:bCs w:val="0"/>
          <w:sz w:val="21"/>
          <w:szCs w:val="21"/>
        </w:rPr>
        <w:t>la</w:t>
      </w:r>
      <w:r w:rsidRPr="001170D5">
        <w:rPr>
          <w:rFonts w:ascii="Abadi" w:hAnsi="Abadi"/>
          <w:b w:val="0"/>
          <w:bCs w:val="0"/>
          <w:spacing w:val="-8"/>
          <w:sz w:val="21"/>
          <w:szCs w:val="21"/>
        </w:rPr>
        <w:t xml:space="preserve"> </w:t>
      </w:r>
      <w:r w:rsidRPr="001170D5">
        <w:rPr>
          <w:rFonts w:ascii="Abadi" w:hAnsi="Abadi"/>
          <w:b w:val="0"/>
          <w:bCs w:val="0"/>
          <w:sz w:val="21"/>
          <w:szCs w:val="21"/>
        </w:rPr>
        <w:t>modalidad</w:t>
      </w:r>
      <w:r w:rsidRPr="001170D5">
        <w:rPr>
          <w:rFonts w:ascii="Abadi" w:hAnsi="Abadi"/>
          <w:b w:val="0"/>
          <w:bCs w:val="0"/>
          <w:spacing w:val="-8"/>
          <w:sz w:val="21"/>
          <w:szCs w:val="21"/>
        </w:rPr>
        <w:t xml:space="preserve"> </w:t>
      </w:r>
      <w:r w:rsidRPr="001170D5">
        <w:rPr>
          <w:rFonts w:ascii="Abadi" w:hAnsi="Abadi"/>
          <w:b w:val="0"/>
          <w:bCs w:val="0"/>
          <w:sz w:val="21"/>
          <w:szCs w:val="21"/>
        </w:rPr>
        <w:t>electrónica</w:t>
      </w:r>
      <w:r w:rsidRPr="001170D5">
        <w:rPr>
          <w:rFonts w:ascii="Abadi" w:hAnsi="Abadi"/>
          <w:b w:val="0"/>
          <w:bCs w:val="0"/>
          <w:spacing w:val="-8"/>
          <w:sz w:val="21"/>
          <w:szCs w:val="21"/>
        </w:rPr>
        <w:t xml:space="preserve"> </w:t>
      </w:r>
      <w:r w:rsidRPr="001170D5">
        <w:rPr>
          <w:rFonts w:ascii="Abadi" w:hAnsi="Abadi"/>
          <w:b w:val="0"/>
          <w:bCs w:val="0"/>
          <w:sz w:val="21"/>
          <w:szCs w:val="21"/>
        </w:rPr>
        <w:t>y</w:t>
      </w:r>
      <w:r w:rsidRPr="001170D5">
        <w:rPr>
          <w:rFonts w:ascii="Abadi" w:hAnsi="Abadi"/>
          <w:b w:val="0"/>
          <w:bCs w:val="0"/>
          <w:spacing w:val="-9"/>
          <w:sz w:val="21"/>
          <w:szCs w:val="21"/>
        </w:rPr>
        <w:t xml:space="preserve"> </w:t>
      </w:r>
      <w:r w:rsidRPr="001170D5">
        <w:rPr>
          <w:rFonts w:ascii="Abadi" w:hAnsi="Abadi"/>
          <w:b w:val="0"/>
          <w:bCs w:val="0"/>
          <w:sz w:val="21"/>
          <w:szCs w:val="21"/>
        </w:rPr>
        <w:t>en</w:t>
      </w:r>
      <w:r w:rsidRPr="001170D5">
        <w:rPr>
          <w:rFonts w:ascii="Abadi" w:hAnsi="Abadi"/>
          <w:b w:val="0"/>
          <w:bCs w:val="0"/>
          <w:spacing w:val="-7"/>
          <w:sz w:val="21"/>
          <w:szCs w:val="21"/>
        </w:rPr>
        <w:t xml:space="preserve"> </w:t>
      </w:r>
      <w:r w:rsidRPr="001170D5">
        <w:rPr>
          <w:rFonts w:ascii="Abadi" w:hAnsi="Abadi"/>
          <w:b w:val="0"/>
          <w:bCs w:val="0"/>
          <w:sz w:val="21"/>
          <w:szCs w:val="21"/>
        </w:rPr>
        <w:t>la</w:t>
      </w:r>
      <w:r w:rsidRPr="001170D5">
        <w:rPr>
          <w:rFonts w:ascii="Abadi" w:hAnsi="Abadi"/>
          <w:b w:val="0"/>
          <w:bCs w:val="0"/>
          <w:spacing w:val="-8"/>
          <w:sz w:val="21"/>
          <w:szCs w:val="21"/>
        </w:rPr>
        <w:t xml:space="preserve"> </w:t>
      </w:r>
      <w:r w:rsidRPr="001170D5">
        <w:rPr>
          <w:rFonts w:ascii="Abadi" w:hAnsi="Abadi"/>
          <w:b w:val="0"/>
          <w:bCs w:val="0"/>
          <w:sz w:val="21"/>
          <w:szCs w:val="21"/>
        </w:rPr>
        <w:t>modalidad</w:t>
      </w:r>
      <w:r w:rsidRPr="001170D5">
        <w:rPr>
          <w:rFonts w:ascii="Abadi" w:hAnsi="Abadi"/>
          <w:b w:val="0"/>
          <w:bCs w:val="0"/>
          <w:spacing w:val="-8"/>
          <w:sz w:val="21"/>
          <w:szCs w:val="21"/>
        </w:rPr>
        <w:t xml:space="preserve"> </w:t>
      </w:r>
      <w:r w:rsidRPr="001170D5">
        <w:rPr>
          <w:rFonts w:ascii="Abadi" w:hAnsi="Abadi"/>
          <w:b w:val="0"/>
          <w:bCs w:val="0"/>
          <w:sz w:val="21"/>
          <w:szCs w:val="21"/>
        </w:rPr>
        <w:t>convencional</w:t>
      </w:r>
      <w:r w:rsidRPr="001170D5">
        <w:rPr>
          <w:rFonts w:ascii="Abadi" w:hAnsi="Abadi"/>
          <w:b w:val="0"/>
          <w:bCs w:val="0"/>
          <w:spacing w:val="-10"/>
          <w:sz w:val="21"/>
          <w:szCs w:val="21"/>
        </w:rPr>
        <w:t xml:space="preserve"> </w:t>
      </w:r>
      <w:r w:rsidRPr="001170D5">
        <w:rPr>
          <w:rFonts w:ascii="Abadi" w:hAnsi="Abadi"/>
          <w:b w:val="0"/>
          <w:bCs w:val="0"/>
          <w:sz w:val="21"/>
          <w:szCs w:val="21"/>
        </w:rPr>
        <w:t>de</w:t>
      </w:r>
      <w:r w:rsidRPr="001170D5">
        <w:rPr>
          <w:rFonts w:ascii="Abadi" w:hAnsi="Abadi"/>
          <w:b w:val="0"/>
          <w:bCs w:val="0"/>
          <w:spacing w:val="-8"/>
          <w:sz w:val="21"/>
          <w:szCs w:val="21"/>
        </w:rPr>
        <w:t xml:space="preserve"> </w:t>
      </w:r>
      <w:r w:rsidRPr="001170D5">
        <w:rPr>
          <w:rFonts w:ascii="Abadi" w:hAnsi="Abadi"/>
          <w:b w:val="0"/>
          <w:bCs w:val="0"/>
          <w:sz w:val="21"/>
          <w:szCs w:val="21"/>
        </w:rPr>
        <w:t>quienes</w:t>
      </w:r>
      <w:r w:rsidRPr="001170D5">
        <w:rPr>
          <w:rFonts w:ascii="Abadi" w:hAnsi="Abadi"/>
          <w:b w:val="0"/>
          <w:bCs w:val="0"/>
          <w:spacing w:val="-8"/>
          <w:sz w:val="21"/>
          <w:szCs w:val="21"/>
        </w:rPr>
        <w:t xml:space="preserve"> </w:t>
      </w:r>
      <w:r w:rsidRPr="001170D5">
        <w:rPr>
          <w:rFonts w:ascii="Abadi" w:hAnsi="Abadi"/>
          <w:b w:val="0"/>
          <w:bCs w:val="0"/>
          <w:sz w:val="21"/>
          <w:szCs w:val="21"/>
        </w:rPr>
        <w:t>estaban a</w:t>
      </w:r>
      <w:r w:rsidRPr="001170D5">
        <w:rPr>
          <w:rFonts w:ascii="Abadi" w:hAnsi="Abadi"/>
          <w:b w:val="0"/>
          <w:bCs w:val="0"/>
          <w:spacing w:val="-5"/>
          <w:sz w:val="21"/>
          <w:szCs w:val="21"/>
        </w:rPr>
        <w:t xml:space="preserve"> </w:t>
      </w:r>
      <w:r w:rsidRPr="001170D5">
        <w:rPr>
          <w:rFonts w:ascii="Abadi" w:hAnsi="Abadi"/>
          <w:b w:val="0"/>
          <w:bCs w:val="0"/>
          <w:sz w:val="21"/>
          <w:szCs w:val="21"/>
        </w:rPr>
        <w:t>distancia-,</w:t>
      </w:r>
      <w:r w:rsidRPr="001170D5">
        <w:rPr>
          <w:rFonts w:ascii="Abadi" w:hAnsi="Abadi"/>
          <w:b w:val="0"/>
          <w:bCs w:val="0"/>
          <w:spacing w:val="-3"/>
          <w:sz w:val="21"/>
          <w:szCs w:val="21"/>
        </w:rPr>
        <w:t xml:space="preserve"> </w:t>
      </w:r>
      <w:r w:rsidRPr="001170D5">
        <w:rPr>
          <w:rFonts w:ascii="Abadi" w:hAnsi="Abadi"/>
          <w:b w:val="0"/>
          <w:bCs w:val="0"/>
          <w:sz w:val="21"/>
          <w:szCs w:val="21"/>
        </w:rPr>
        <w:t>resultando</w:t>
      </w:r>
      <w:r w:rsidRPr="001170D5">
        <w:rPr>
          <w:rFonts w:ascii="Abadi" w:hAnsi="Abadi"/>
          <w:b w:val="0"/>
          <w:bCs w:val="0"/>
          <w:spacing w:val="-1"/>
          <w:sz w:val="21"/>
          <w:szCs w:val="21"/>
        </w:rPr>
        <w:t xml:space="preserve"> </w:t>
      </w:r>
      <w:r w:rsidRPr="001170D5">
        <w:rPr>
          <w:rFonts w:ascii="Abadi" w:hAnsi="Abadi"/>
          <w:b w:val="0"/>
          <w:bCs w:val="0"/>
          <w:sz w:val="21"/>
          <w:szCs w:val="21"/>
        </w:rPr>
        <w:t>aprobados</w:t>
      </w:r>
      <w:r w:rsidRPr="001170D5">
        <w:rPr>
          <w:rFonts w:ascii="Abadi" w:hAnsi="Abadi"/>
          <w:b w:val="0"/>
          <w:bCs w:val="0"/>
          <w:spacing w:val="-2"/>
          <w:sz w:val="21"/>
          <w:szCs w:val="21"/>
        </w:rPr>
        <w:t xml:space="preserve"> </w:t>
      </w:r>
      <w:r w:rsidRPr="001170D5">
        <w:rPr>
          <w:rFonts w:ascii="Abadi" w:hAnsi="Abadi"/>
          <w:b w:val="0"/>
          <w:bCs w:val="0"/>
          <w:sz w:val="21"/>
          <w:szCs w:val="21"/>
        </w:rPr>
        <w:t>los</w:t>
      </w:r>
      <w:r w:rsidRPr="001170D5">
        <w:rPr>
          <w:rFonts w:ascii="Abadi" w:hAnsi="Abadi"/>
          <w:b w:val="0"/>
          <w:bCs w:val="0"/>
          <w:spacing w:val="-2"/>
          <w:sz w:val="21"/>
          <w:szCs w:val="21"/>
        </w:rPr>
        <w:t xml:space="preserve"> </w:t>
      </w:r>
      <w:r w:rsidRPr="001170D5">
        <w:rPr>
          <w:rFonts w:ascii="Abadi" w:hAnsi="Abadi"/>
          <w:b w:val="0"/>
          <w:bCs w:val="0"/>
          <w:sz w:val="21"/>
          <w:szCs w:val="21"/>
        </w:rPr>
        <w:t>informes</w:t>
      </w:r>
      <w:r w:rsidRPr="001170D5">
        <w:rPr>
          <w:rFonts w:ascii="Abadi" w:hAnsi="Abadi"/>
          <w:b w:val="0"/>
          <w:bCs w:val="0"/>
          <w:spacing w:val="-2"/>
          <w:sz w:val="21"/>
          <w:szCs w:val="21"/>
        </w:rPr>
        <w:t xml:space="preserve"> </w:t>
      </w:r>
      <w:r w:rsidRPr="001170D5">
        <w:rPr>
          <w:rFonts w:ascii="Abadi" w:hAnsi="Abadi"/>
          <w:b w:val="0"/>
          <w:bCs w:val="0"/>
          <w:sz w:val="21"/>
          <w:szCs w:val="21"/>
        </w:rPr>
        <w:t>por</w:t>
      </w:r>
      <w:r w:rsidRPr="001170D5">
        <w:rPr>
          <w:rFonts w:ascii="Abadi" w:hAnsi="Abadi"/>
          <w:b w:val="0"/>
          <w:bCs w:val="0"/>
          <w:spacing w:val="-3"/>
          <w:sz w:val="21"/>
          <w:szCs w:val="21"/>
        </w:rPr>
        <w:t xml:space="preserve"> </w:t>
      </w:r>
      <w:r w:rsidRPr="001170D5">
        <w:rPr>
          <w:rFonts w:ascii="Abadi" w:hAnsi="Abadi"/>
          <w:b w:val="0"/>
          <w:bCs w:val="0"/>
          <w:sz w:val="21"/>
          <w:szCs w:val="21"/>
        </w:rPr>
        <w:t>unanimidad,</w:t>
      </w:r>
      <w:r w:rsidRPr="001170D5">
        <w:rPr>
          <w:rFonts w:ascii="Abadi" w:hAnsi="Abadi"/>
          <w:b w:val="0"/>
          <w:bCs w:val="0"/>
          <w:spacing w:val="-3"/>
          <w:sz w:val="21"/>
          <w:szCs w:val="21"/>
        </w:rPr>
        <w:t xml:space="preserve"> </w:t>
      </w:r>
      <w:r w:rsidRPr="001170D5">
        <w:rPr>
          <w:rFonts w:ascii="Abadi" w:hAnsi="Abadi"/>
          <w:b w:val="0"/>
          <w:bCs w:val="0"/>
          <w:sz w:val="21"/>
          <w:szCs w:val="21"/>
        </w:rPr>
        <w:t>con</w:t>
      </w:r>
      <w:r w:rsidRPr="001170D5">
        <w:rPr>
          <w:rFonts w:ascii="Abadi" w:hAnsi="Abadi"/>
          <w:b w:val="0"/>
          <w:bCs w:val="0"/>
          <w:spacing w:val="-1"/>
          <w:sz w:val="21"/>
          <w:szCs w:val="21"/>
        </w:rPr>
        <w:t xml:space="preserve"> </w:t>
      </w:r>
      <w:r w:rsidRPr="001170D5">
        <w:rPr>
          <w:rFonts w:ascii="Abadi" w:hAnsi="Abadi"/>
          <w:b w:val="0"/>
          <w:bCs w:val="0"/>
          <w:sz w:val="21"/>
          <w:szCs w:val="21"/>
        </w:rPr>
        <w:t>treinta</w:t>
      </w:r>
      <w:r w:rsidRPr="001170D5">
        <w:rPr>
          <w:rFonts w:ascii="Abadi" w:hAnsi="Abadi"/>
          <w:b w:val="0"/>
          <w:bCs w:val="0"/>
          <w:spacing w:val="-2"/>
          <w:sz w:val="21"/>
          <w:szCs w:val="21"/>
        </w:rPr>
        <w:t xml:space="preserve"> </w:t>
      </w:r>
      <w:r w:rsidRPr="001170D5">
        <w:rPr>
          <w:rFonts w:ascii="Abadi" w:hAnsi="Abadi"/>
          <w:b w:val="0"/>
          <w:bCs w:val="0"/>
          <w:sz w:val="21"/>
          <w:szCs w:val="21"/>
        </w:rPr>
        <w:t>votos.</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4"/>
          <w:sz w:val="21"/>
          <w:szCs w:val="21"/>
        </w:rPr>
        <w:t xml:space="preserve"> </w:t>
      </w:r>
      <w:r w:rsidRPr="001170D5">
        <w:rPr>
          <w:rFonts w:ascii="Abadi" w:hAnsi="Abadi"/>
          <w:b w:val="0"/>
          <w:bCs w:val="0"/>
          <w:sz w:val="21"/>
          <w:szCs w:val="21"/>
        </w:rPr>
        <w:t>- -</w:t>
      </w:r>
      <w:r w:rsidRPr="001170D5">
        <w:rPr>
          <w:rFonts w:ascii="Abadi" w:hAnsi="Abadi"/>
          <w:b w:val="0"/>
          <w:bCs w:val="0"/>
          <w:spacing w:val="-3"/>
          <w:sz w:val="21"/>
          <w:szCs w:val="21"/>
        </w:rPr>
        <w:t xml:space="preserve"> </w:t>
      </w:r>
      <w:r w:rsidRPr="001170D5">
        <w:rPr>
          <w:rFonts w:ascii="Abadi" w:hAnsi="Abadi"/>
          <w:b w:val="0"/>
          <w:bCs w:val="0"/>
          <w:sz w:val="21"/>
          <w:szCs w:val="21"/>
        </w:rPr>
        <w:t>-</w:t>
      </w:r>
      <w:r w:rsidRPr="001170D5">
        <w:rPr>
          <w:rFonts w:ascii="Abadi" w:hAnsi="Abadi"/>
          <w:b w:val="0"/>
          <w:bCs w:val="0"/>
          <w:spacing w:val="-3"/>
          <w:sz w:val="21"/>
          <w:szCs w:val="21"/>
        </w:rPr>
        <w:t xml:space="preserve"> </w:t>
      </w:r>
      <w:r w:rsidRPr="001170D5">
        <w:rPr>
          <w:rFonts w:ascii="Abadi" w:hAnsi="Abadi"/>
          <w:b w:val="0"/>
          <w:bCs w:val="0"/>
          <w:sz w:val="21"/>
          <w:szCs w:val="21"/>
        </w:rPr>
        <w:t>- -</w:t>
      </w:r>
      <w:r w:rsidRPr="001170D5">
        <w:rPr>
          <w:rFonts w:ascii="Abadi" w:hAnsi="Abadi"/>
          <w:b w:val="0"/>
          <w:bCs w:val="0"/>
          <w:spacing w:val="-3"/>
          <w:sz w:val="21"/>
          <w:szCs w:val="21"/>
        </w:rPr>
        <w:t xml:space="preserve"> </w:t>
      </w:r>
      <w:r w:rsidRPr="001170D5">
        <w:rPr>
          <w:rFonts w:ascii="Abadi" w:hAnsi="Abadi"/>
          <w:b w:val="0"/>
          <w:bCs w:val="0"/>
          <w:sz w:val="21"/>
          <w:szCs w:val="21"/>
        </w:rPr>
        <w:t xml:space="preserve">- </w:t>
      </w:r>
      <w:r w:rsidRPr="001170D5">
        <w:rPr>
          <w:rFonts w:ascii="Abadi" w:hAnsi="Abadi"/>
          <w:b w:val="0"/>
          <w:bCs w:val="0"/>
          <w:spacing w:val="-10"/>
          <w:sz w:val="21"/>
          <w:szCs w:val="21"/>
        </w:rPr>
        <w:t xml:space="preserve">- - - </w:t>
      </w:r>
    </w:p>
    <w:p w14:paraId="6A7987D8" w14:textId="77777777" w:rsidR="00D42210" w:rsidRDefault="00B31A6D" w:rsidP="005A600A">
      <w:pPr>
        <w:pStyle w:val="Textoindependiente"/>
        <w:ind w:firstLine="851"/>
        <w:rPr>
          <w:rFonts w:ascii="Abadi" w:hAnsi="Abadi"/>
          <w:b w:val="0"/>
          <w:bCs w:val="0"/>
          <w:sz w:val="21"/>
          <w:szCs w:val="21"/>
        </w:rPr>
      </w:pPr>
      <w:r w:rsidRPr="001170D5">
        <w:rPr>
          <w:rFonts w:ascii="Abadi" w:hAnsi="Abadi"/>
          <w:b w:val="0"/>
          <w:bCs w:val="0"/>
          <w:sz w:val="21"/>
          <w:szCs w:val="21"/>
        </w:rPr>
        <w:t>Se sometió a discusión en lo general el dictamen emitido por la Comisión de Justicia relativo a la iniciativa por la que se reforman las fracciones sexta, séptima y el cuarto párrafo, y se</w:t>
      </w:r>
      <w:r w:rsidRPr="001170D5">
        <w:rPr>
          <w:rFonts w:ascii="Abadi" w:hAnsi="Abadi"/>
          <w:b w:val="0"/>
          <w:bCs w:val="0"/>
          <w:spacing w:val="-8"/>
          <w:sz w:val="21"/>
          <w:szCs w:val="21"/>
        </w:rPr>
        <w:t xml:space="preserve"> </w:t>
      </w:r>
      <w:r w:rsidRPr="001170D5">
        <w:rPr>
          <w:rFonts w:ascii="Abadi" w:hAnsi="Abadi"/>
          <w:b w:val="0"/>
          <w:bCs w:val="0"/>
          <w:sz w:val="21"/>
          <w:szCs w:val="21"/>
        </w:rPr>
        <w:t>adicionan</w:t>
      </w:r>
      <w:r w:rsidRPr="001170D5">
        <w:rPr>
          <w:rFonts w:ascii="Abadi" w:hAnsi="Abadi"/>
          <w:b w:val="0"/>
          <w:bCs w:val="0"/>
          <w:spacing w:val="-7"/>
          <w:sz w:val="21"/>
          <w:szCs w:val="21"/>
        </w:rPr>
        <w:t xml:space="preserve"> </w:t>
      </w:r>
      <w:r w:rsidRPr="001170D5">
        <w:rPr>
          <w:rFonts w:ascii="Abadi" w:hAnsi="Abadi"/>
          <w:b w:val="0"/>
          <w:bCs w:val="0"/>
          <w:sz w:val="21"/>
          <w:szCs w:val="21"/>
        </w:rPr>
        <w:t>la</w:t>
      </w:r>
      <w:r w:rsidRPr="001170D5">
        <w:rPr>
          <w:rFonts w:ascii="Abadi" w:hAnsi="Abadi"/>
          <w:b w:val="0"/>
          <w:bCs w:val="0"/>
          <w:spacing w:val="-8"/>
          <w:sz w:val="21"/>
          <w:szCs w:val="21"/>
        </w:rPr>
        <w:t xml:space="preserve"> </w:t>
      </w:r>
      <w:r w:rsidRPr="001170D5">
        <w:rPr>
          <w:rFonts w:ascii="Abadi" w:hAnsi="Abadi"/>
          <w:b w:val="0"/>
          <w:bCs w:val="0"/>
          <w:sz w:val="21"/>
          <w:szCs w:val="21"/>
        </w:rPr>
        <w:t>fracción</w:t>
      </w:r>
      <w:r w:rsidRPr="001170D5">
        <w:rPr>
          <w:rFonts w:ascii="Abadi" w:hAnsi="Abadi"/>
          <w:b w:val="0"/>
          <w:bCs w:val="0"/>
          <w:spacing w:val="-7"/>
          <w:sz w:val="21"/>
          <w:szCs w:val="21"/>
        </w:rPr>
        <w:t xml:space="preserve"> </w:t>
      </w:r>
      <w:r w:rsidRPr="001170D5">
        <w:rPr>
          <w:rFonts w:ascii="Abadi" w:hAnsi="Abadi"/>
          <w:b w:val="0"/>
          <w:bCs w:val="0"/>
          <w:sz w:val="21"/>
          <w:szCs w:val="21"/>
        </w:rPr>
        <w:t>octava</w:t>
      </w:r>
      <w:r w:rsidRPr="001170D5">
        <w:rPr>
          <w:rFonts w:ascii="Abadi" w:hAnsi="Abadi"/>
          <w:b w:val="0"/>
          <w:bCs w:val="0"/>
          <w:spacing w:val="-8"/>
          <w:sz w:val="21"/>
          <w:szCs w:val="21"/>
        </w:rPr>
        <w:t xml:space="preserve"> </w:t>
      </w:r>
      <w:r w:rsidRPr="001170D5">
        <w:rPr>
          <w:rFonts w:ascii="Abadi" w:hAnsi="Abadi"/>
          <w:b w:val="0"/>
          <w:bCs w:val="0"/>
          <w:sz w:val="21"/>
          <w:szCs w:val="21"/>
        </w:rPr>
        <w:t>y</w:t>
      </w:r>
      <w:r w:rsidRPr="001170D5">
        <w:rPr>
          <w:rFonts w:ascii="Abadi" w:hAnsi="Abadi"/>
          <w:b w:val="0"/>
          <w:bCs w:val="0"/>
          <w:spacing w:val="-9"/>
          <w:sz w:val="21"/>
          <w:szCs w:val="21"/>
        </w:rPr>
        <w:t xml:space="preserve"> </w:t>
      </w:r>
      <w:r w:rsidRPr="001170D5">
        <w:rPr>
          <w:rFonts w:ascii="Abadi" w:hAnsi="Abadi"/>
          <w:b w:val="0"/>
          <w:bCs w:val="0"/>
          <w:sz w:val="21"/>
          <w:szCs w:val="21"/>
        </w:rPr>
        <w:t>un</w:t>
      </w:r>
      <w:r w:rsidRPr="001170D5">
        <w:rPr>
          <w:rFonts w:ascii="Abadi" w:hAnsi="Abadi"/>
          <w:b w:val="0"/>
          <w:bCs w:val="0"/>
          <w:spacing w:val="-7"/>
          <w:sz w:val="21"/>
          <w:szCs w:val="21"/>
        </w:rPr>
        <w:t xml:space="preserve"> </w:t>
      </w:r>
      <w:r w:rsidRPr="001170D5">
        <w:rPr>
          <w:rFonts w:ascii="Abadi" w:hAnsi="Abadi"/>
          <w:b w:val="0"/>
          <w:bCs w:val="0"/>
          <w:sz w:val="21"/>
          <w:szCs w:val="21"/>
        </w:rPr>
        <w:t>quinto</w:t>
      </w:r>
      <w:r w:rsidRPr="001170D5">
        <w:rPr>
          <w:rFonts w:ascii="Abadi" w:hAnsi="Abadi"/>
          <w:b w:val="0"/>
          <w:bCs w:val="0"/>
          <w:spacing w:val="-7"/>
          <w:sz w:val="21"/>
          <w:szCs w:val="21"/>
        </w:rPr>
        <w:t xml:space="preserve"> </w:t>
      </w:r>
      <w:r w:rsidRPr="001170D5">
        <w:rPr>
          <w:rFonts w:ascii="Abadi" w:hAnsi="Abadi"/>
          <w:b w:val="0"/>
          <w:bCs w:val="0"/>
          <w:sz w:val="21"/>
          <w:szCs w:val="21"/>
        </w:rPr>
        <w:t>párrafo,</w:t>
      </w:r>
      <w:r w:rsidRPr="001170D5">
        <w:rPr>
          <w:rFonts w:ascii="Abadi" w:hAnsi="Abadi"/>
          <w:b w:val="0"/>
          <w:bCs w:val="0"/>
          <w:spacing w:val="-9"/>
          <w:sz w:val="21"/>
          <w:szCs w:val="21"/>
        </w:rPr>
        <w:t xml:space="preserve"> </w:t>
      </w:r>
      <w:r w:rsidRPr="001170D5">
        <w:rPr>
          <w:rFonts w:ascii="Abadi" w:hAnsi="Abadi"/>
          <w:b w:val="0"/>
          <w:bCs w:val="0"/>
          <w:sz w:val="21"/>
          <w:szCs w:val="21"/>
        </w:rPr>
        <w:t>al</w:t>
      </w:r>
      <w:r w:rsidRPr="001170D5">
        <w:rPr>
          <w:rFonts w:ascii="Abadi" w:hAnsi="Abadi"/>
          <w:b w:val="0"/>
          <w:bCs w:val="0"/>
          <w:spacing w:val="-10"/>
          <w:sz w:val="21"/>
          <w:szCs w:val="21"/>
        </w:rPr>
        <w:t xml:space="preserve"> </w:t>
      </w:r>
      <w:r w:rsidRPr="001170D5">
        <w:rPr>
          <w:rFonts w:ascii="Abadi" w:hAnsi="Abadi"/>
          <w:b w:val="0"/>
          <w:bCs w:val="0"/>
          <w:sz w:val="21"/>
          <w:szCs w:val="21"/>
        </w:rPr>
        <w:t>artículo</w:t>
      </w:r>
      <w:r w:rsidRPr="001170D5">
        <w:rPr>
          <w:rFonts w:ascii="Abadi" w:hAnsi="Abadi"/>
          <w:b w:val="0"/>
          <w:bCs w:val="0"/>
          <w:spacing w:val="-7"/>
          <w:sz w:val="21"/>
          <w:szCs w:val="21"/>
        </w:rPr>
        <w:t xml:space="preserve"> </w:t>
      </w:r>
      <w:r w:rsidRPr="001170D5">
        <w:rPr>
          <w:rFonts w:ascii="Abadi" w:hAnsi="Abadi"/>
          <w:b w:val="0"/>
          <w:bCs w:val="0"/>
          <w:sz w:val="21"/>
          <w:szCs w:val="21"/>
        </w:rPr>
        <w:t>ciento</w:t>
      </w:r>
      <w:r w:rsidRPr="001170D5">
        <w:rPr>
          <w:rFonts w:ascii="Abadi" w:hAnsi="Abadi"/>
          <w:b w:val="0"/>
          <w:bCs w:val="0"/>
          <w:spacing w:val="-7"/>
          <w:sz w:val="21"/>
          <w:szCs w:val="21"/>
        </w:rPr>
        <w:t xml:space="preserve"> </w:t>
      </w:r>
      <w:r w:rsidRPr="001170D5">
        <w:rPr>
          <w:rFonts w:ascii="Abadi" w:hAnsi="Abadi"/>
          <w:b w:val="0"/>
          <w:bCs w:val="0"/>
          <w:sz w:val="21"/>
          <w:szCs w:val="21"/>
        </w:rPr>
        <w:t>cincuenta</w:t>
      </w:r>
      <w:r w:rsidRPr="001170D5">
        <w:rPr>
          <w:rFonts w:ascii="Abadi" w:hAnsi="Abadi"/>
          <w:b w:val="0"/>
          <w:bCs w:val="0"/>
          <w:spacing w:val="-8"/>
          <w:sz w:val="21"/>
          <w:szCs w:val="21"/>
        </w:rPr>
        <w:t xml:space="preserve"> </w:t>
      </w:r>
      <w:r w:rsidRPr="001170D5">
        <w:rPr>
          <w:rFonts w:ascii="Abadi" w:hAnsi="Abadi"/>
          <w:b w:val="0"/>
          <w:bCs w:val="0"/>
          <w:sz w:val="21"/>
          <w:szCs w:val="21"/>
        </w:rPr>
        <w:t>y</w:t>
      </w:r>
      <w:r w:rsidRPr="001170D5">
        <w:rPr>
          <w:rFonts w:ascii="Abadi" w:hAnsi="Abadi"/>
          <w:b w:val="0"/>
          <w:bCs w:val="0"/>
          <w:spacing w:val="-9"/>
          <w:sz w:val="21"/>
          <w:szCs w:val="21"/>
        </w:rPr>
        <w:t xml:space="preserve"> </w:t>
      </w:r>
      <w:r w:rsidRPr="001170D5">
        <w:rPr>
          <w:rFonts w:ascii="Abadi" w:hAnsi="Abadi"/>
          <w:b w:val="0"/>
          <w:bCs w:val="0"/>
          <w:sz w:val="21"/>
          <w:szCs w:val="21"/>
        </w:rPr>
        <w:t>tres-a</w:t>
      </w:r>
      <w:r w:rsidRPr="001170D5">
        <w:rPr>
          <w:rFonts w:ascii="Abadi" w:hAnsi="Abadi"/>
          <w:b w:val="0"/>
          <w:bCs w:val="0"/>
          <w:spacing w:val="-8"/>
          <w:sz w:val="21"/>
          <w:szCs w:val="21"/>
        </w:rPr>
        <w:t xml:space="preserve"> </w:t>
      </w:r>
      <w:r w:rsidRPr="001170D5">
        <w:rPr>
          <w:rFonts w:ascii="Abadi" w:hAnsi="Abadi"/>
          <w:b w:val="0"/>
          <w:bCs w:val="0"/>
          <w:sz w:val="21"/>
          <w:szCs w:val="21"/>
        </w:rPr>
        <w:t>del</w:t>
      </w:r>
      <w:r w:rsidRPr="001170D5">
        <w:rPr>
          <w:rFonts w:ascii="Abadi" w:hAnsi="Abadi"/>
          <w:b w:val="0"/>
          <w:bCs w:val="0"/>
          <w:spacing w:val="-7"/>
          <w:sz w:val="21"/>
          <w:szCs w:val="21"/>
        </w:rPr>
        <w:t xml:space="preserve"> </w:t>
      </w:r>
      <w:r w:rsidRPr="001170D5">
        <w:rPr>
          <w:rFonts w:ascii="Abadi" w:hAnsi="Abadi"/>
          <w:b w:val="0"/>
          <w:bCs w:val="0"/>
          <w:sz w:val="21"/>
          <w:szCs w:val="21"/>
        </w:rPr>
        <w:t>Código Penal del Estado de Guanajuato presentada por diputadas y diputados integrantes del Grupo Parlamentario del Partido Acción Nacional (ELD 492/LXV-I). Se registraron las participaciones de la</w:t>
      </w:r>
      <w:r w:rsidRPr="001170D5">
        <w:rPr>
          <w:rFonts w:ascii="Abadi" w:hAnsi="Abadi"/>
          <w:b w:val="0"/>
          <w:bCs w:val="0"/>
          <w:spacing w:val="-4"/>
          <w:sz w:val="21"/>
          <w:szCs w:val="21"/>
        </w:rPr>
        <w:t xml:space="preserve"> </w:t>
      </w:r>
      <w:r w:rsidRPr="001170D5">
        <w:rPr>
          <w:rFonts w:ascii="Abadi" w:hAnsi="Abadi"/>
          <w:b w:val="0"/>
          <w:bCs w:val="0"/>
          <w:sz w:val="21"/>
          <w:szCs w:val="21"/>
        </w:rPr>
        <w:t>diputada</w:t>
      </w:r>
      <w:r w:rsidRPr="001170D5">
        <w:rPr>
          <w:rFonts w:ascii="Abadi" w:hAnsi="Abadi"/>
          <w:b w:val="0"/>
          <w:bCs w:val="0"/>
          <w:spacing w:val="-4"/>
          <w:sz w:val="21"/>
          <w:szCs w:val="21"/>
        </w:rPr>
        <w:t xml:space="preserve"> </w:t>
      </w:r>
      <w:r w:rsidRPr="001170D5">
        <w:rPr>
          <w:rFonts w:ascii="Abadi" w:hAnsi="Abadi"/>
          <w:b w:val="0"/>
          <w:bCs w:val="0"/>
          <w:sz w:val="21"/>
          <w:szCs w:val="21"/>
        </w:rPr>
        <w:t>Susana</w:t>
      </w:r>
      <w:r w:rsidRPr="001170D5">
        <w:rPr>
          <w:rFonts w:ascii="Abadi" w:hAnsi="Abadi"/>
          <w:b w:val="0"/>
          <w:bCs w:val="0"/>
          <w:spacing w:val="-4"/>
          <w:sz w:val="21"/>
          <w:szCs w:val="21"/>
        </w:rPr>
        <w:t xml:space="preserve"> </w:t>
      </w:r>
      <w:r w:rsidRPr="001170D5">
        <w:rPr>
          <w:rFonts w:ascii="Abadi" w:hAnsi="Abadi"/>
          <w:b w:val="0"/>
          <w:bCs w:val="0"/>
          <w:sz w:val="21"/>
          <w:szCs w:val="21"/>
        </w:rPr>
        <w:t>Bermúdez</w:t>
      </w:r>
      <w:r w:rsidRPr="001170D5">
        <w:rPr>
          <w:rFonts w:ascii="Abadi" w:hAnsi="Abadi"/>
          <w:b w:val="0"/>
          <w:bCs w:val="0"/>
          <w:spacing w:val="-5"/>
          <w:sz w:val="21"/>
          <w:szCs w:val="21"/>
        </w:rPr>
        <w:t xml:space="preserve"> </w:t>
      </w:r>
      <w:r w:rsidRPr="001170D5">
        <w:rPr>
          <w:rFonts w:ascii="Abadi" w:hAnsi="Abadi"/>
          <w:b w:val="0"/>
          <w:bCs w:val="0"/>
          <w:sz w:val="21"/>
          <w:szCs w:val="21"/>
        </w:rPr>
        <w:t>Cano</w:t>
      </w:r>
      <w:r w:rsidRPr="001170D5">
        <w:rPr>
          <w:rFonts w:ascii="Abadi" w:hAnsi="Abadi"/>
          <w:b w:val="0"/>
          <w:bCs w:val="0"/>
          <w:spacing w:val="-2"/>
          <w:sz w:val="21"/>
          <w:szCs w:val="21"/>
        </w:rPr>
        <w:t xml:space="preserve"> </w:t>
      </w:r>
      <w:r w:rsidRPr="001170D5">
        <w:rPr>
          <w:rFonts w:ascii="Abadi" w:hAnsi="Abadi"/>
          <w:b w:val="0"/>
          <w:bCs w:val="0"/>
          <w:sz w:val="21"/>
          <w:szCs w:val="21"/>
        </w:rPr>
        <w:t>como</w:t>
      </w:r>
      <w:r w:rsidRPr="001170D5">
        <w:rPr>
          <w:rFonts w:ascii="Abadi" w:hAnsi="Abadi"/>
          <w:b w:val="0"/>
          <w:bCs w:val="0"/>
          <w:spacing w:val="-3"/>
          <w:sz w:val="21"/>
          <w:szCs w:val="21"/>
        </w:rPr>
        <w:t xml:space="preserve"> </w:t>
      </w:r>
      <w:r w:rsidRPr="001170D5">
        <w:rPr>
          <w:rFonts w:ascii="Abadi" w:hAnsi="Abadi"/>
          <w:b w:val="0"/>
          <w:bCs w:val="0"/>
          <w:sz w:val="21"/>
          <w:szCs w:val="21"/>
        </w:rPr>
        <w:t>autora</w:t>
      </w:r>
      <w:r w:rsidRPr="001170D5">
        <w:rPr>
          <w:rFonts w:ascii="Abadi" w:hAnsi="Abadi"/>
          <w:b w:val="0"/>
          <w:bCs w:val="0"/>
          <w:spacing w:val="-7"/>
          <w:sz w:val="21"/>
          <w:szCs w:val="21"/>
        </w:rPr>
        <w:t xml:space="preserve"> </w:t>
      </w:r>
      <w:r w:rsidRPr="001170D5">
        <w:rPr>
          <w:rFonts w:ascii="Abadi" w:hAnsi="Abadi"/>
          <w:b w:val="0"/>
          <w:bCs w:val="0"/>
          <w:sz w:val="21"/>
          <w:szCs w:val="21"/>
        </w:rPr>
        <w:t>del</w:t>
      </w:r>
      <w:r w:rsidRPr="001170D5">
        <w:rPr>
          <w:rFonts w:ascii="Abadi" w:hAnsi="Abadi"/>
          <w:b w:val="0"/>
          <w:bCs w:val="0"/>
          <w:spacing w:val="-6"/>
          <w:sz w:val="21"/>
          <w:szCs w:val="21"/>
        </w:rPr>
        <w:t xml:space="preserve"> </w:t>
      </w:r>
      <w:r w:rsidRPr="001170D5">
        <w:rPr>
          <w:rFonts w:ascii="Abadi" w:hAnsi="Abadi"/>
          <w:b w:val="0"/>
          <w:bCs w:val="0"/>
          <w:sz w:val="21"/>
          <w:szCs w:val="21"/>
        </w:rPr>
        <w:t>dictamen,</w:t>
      </w:r>
      <w:r w:rsidRPr="001170D5">
        <w:rPr>
          <w:rFonts w:ascii="Abadi" w:hAnsi="Abadi"/>
          <w:b w:val="0"/>
          <w:bCs w:val="0"/>
          <w:spacing w:val="-5"/>
          <w:sz w:val="21"/>
          <w:szCs w:val="21"/>
        </w:rPr>
        <w:t xml:space="preserve"> </w:t>
      </w:r>
      <w:r w:rsidRPr="001170D5">
        <w:rPr>
          <w:rFonts w:ascii="Abadi" w:hAnsi="Abadi"/>
          <w:b w:val="0"/>
          <w:bCs w:val="0"/>
          <w:sz w:val="21"/>
          <w:szCs w:val="21"/>
        </w:rPr>
        <w:t>en</w:t>
      </w:r>
      <w:r w:rsidRPr="001170D5">
        <w:rPr>
          <w:rFonts w:ascii="Abadi" w:hAnsi="Abadi"/>
          <w:b w:val="0"/>
          <w:bCs w:val="0"/>
          <w:spacing w:val="-3"/>
          <w:sz w:val="21"/>
          <w:szCs w:val="21"/>
        </w:rPr>
        <w:t xml:space="preserve"> </w:t>
      </w:r>
      <w:r w:rsidRPr="001170D5">
        <w:rPr>
          <w:rFonts w:ascii="Abadi" w:hAnsi="Abadi"/>
          <w:b w:val="0"/>
          <w:bCs w:val="0"/>
          <w:sz w:val="21"/>
          <w:szCs w:val="21"/>
        </w:rPr>
        <w:t>los</w:t>
      </w:r>
      <w:r w:rsidRPr="001170D5">
        <w:rPr>
          <w:rFonts w:ascii="Abadi" w:hAnsi="Abadi"/>
          <w:b w:val="0"/>
          <w:bCs w:val="0"/>
          <w:spacing w:val="-7"/>
          <w:sz w:val="21"/>
          <w:szCs w:val="21"/>
        </w:rPr>
        <w:t xml:space="preserve"> </w:t>
      </w:r>
      <w:r w:rsidRPr="001170D5">
        <w:rPr>
          <w:rFonts w:ascii="Abadi" w:hAnsi="Abadi"/>
          <w:b w:val="0"/>
          <w:bCs w:val="0"/>
          <w:sz w:val="21"/>
          <w:szCs w:val="21"/>
        </w:rPr>
        <w:t>términos</w:t>
      </w:r>
      <w:r w:rsidRPr="001170D5">
        <w:rPr>
          <w:rFonts w:ascii="Abadi" w:hAnsi="Abadi"/>
          <w:b w:val="0"/>
          <w:bCs w:val="0"/>
          <w:spacing w:val="-7"/>
          <w:sz w:val="21"/>
          <w:szCs w:val="21"/>
        </w:rPr>
        <w:t xml:space="preserve"> </w:t>
      </w:r>
      <w:r w:rsidRPr="001170D5">
        <w:rPr>
          <w:rFonts w:ascii="Abadi" w:hAnsi="Abadi"/>
          <w:b w:val="0"/>
          <w:bCs w:val="0"/>
          <w:sz w:val="21"/>
          <w:szCs w:val="21"/>
        </w:rPr>
        <w:t>del</w:t>
      </w:r>
      <w:r w:rsidRPr="001170D5">
        <w:rPr>
          <w:rFonts w:ascii="Abadi" w:hAnsi="Abadi"/>
          <w:b w:val="0"/>
          <w:bCs w:val="0"/>
          <w:spacing w:val="-3"/>
          <w:sz w:val="21"/>
          <w:szCs w:val="21"/>
        </w:rPr>
        <w:t xml:space="preserve"> </w:t>
      </w:r>
      <w:r w:rsidRPr="001170D5">
        <w:rPr>
          <w:rFonts w:ascii="Abadi" w:hAnsi="Abadi"/>
          <w:b w:val="0"/>
          <w:bCs w:val="0"/>
          <w:sz w:val="21"/>
          <w:szCs w:val="21"/>
        </w:rPr>
        <w:t>artículo ciento setenta y ocho -fracción primera- de la Ley Orgánica del Poder Legislativo del Estado de Guanajuato, y de la diputada Yulma Rocha Aguilar para hablar a favor. Concluidas las participaciones se recabó votación nominal -en la modalidad electrónica y en la modalidad convencional</w:t>
      </w:r>
      <w:r w:rsidRPr="001170D5">
        <w:rPr>
          <w:rFonts w:ascii="Abadi" w:hAnsi="Abadi"/>
          <w:b w:val="0"/>
          <w:bCs w:val="0"/>
          <w:spacing w:val="-2"/>
          <w:sz w:val="21"/>
          <w:szCs w:val="21"/>
        </w:rPr>
        <w:t xml:space="preserve"> </w:t>
      </w:r>
      <w:r w:rsidRPr="001170D5">
        <w:rPr>
          <w:rFonts w:ascii="Abadi" w:hAnsi="Abadi"/>
          <w:b w:val="0"/>
          <w:bCs w:val="0"/>
          <w:sz w:val="21"/>
          <w:szCs w:val="21"/>
        </w:rPr>
        <w:t>de</w:t>
      </w:r>
      <w:r w:rsidRPr="001170D5">
        <w:rPr>
          <w:rFonts w:ascii="Abadi" w:hAnsi="Abadi"/>
          <w:b w:val="0"/>
          <w:bCs w:val="0"/>
          <w:spacing w:val="-2"/>
          <w:sz w:val="21"/>
          <w:szCs w:val="21"/>
        </w:rPr>
        <w:t xml:space="preserve"> </w:t>
      </w:r>
      <w:r w:rsidRPr="001170D5">
        <w:rPr>
          <w:rFonts w:ascii="Abadi" w:hAnsi="Abadi"/>
          <w:b w:val="0"/>
          <w:bCs w:val="0"/>
          <w:sz w:val="21"/>
          <w:szCs w:val="21"/>
        </w:rPr>
        <w:t>quienes</w:t>
      </w:r>
      <w:r w:rsidRPr="001170D5">
        <w:rPr>
          <w:rFonts w:ascii="Abadi" w:hAnsi="Abadi"/>
          <w:b w:val="0"/>
          <w:bCs w:val="0"/>
          <w:spacing w:val="-4"/>
          <w:sz w:val="21"/>
          <w:szCs w:val="21"/>
        </w:rPr>
        <w:t xml:space="preserve"> </w:t>
      </w:r>
      <w:r w:rsidRPr="001170D5">
        <w:rPr>
          <w:rFonts w:ascii="Abadi" w:hAnsi="Abadi"/>
          <w:b w:val="0"/>
          <w:bCs w:val="0"/>
          <w:sz w:val="21"/>
          <w:szCs w:val="21"/>
        </w:rPr>
        <w:t>estaban</w:t>
      </w:r>
      <w:r w:rsidRPr="001170D5">
        <w:rPr>
          <w:rFonts w:ascii="Abadi" w:hAnsi="Abadi"/>
          <w:b w:val="0"/>
          <w:bCs w:val="0"/>
          <w:spacing w:val="-1"/>
          <w:sz w:val="21"/>
          <w:szCs w:val="21"/>
        </w:rPr>
        <w:t xml:space="preserve"> </w:t>
      </w:r>
      <w:r w:rsidRPr="001170D5">
        <w:rPr>
          <w:rFonts w:ascii="Abadi" w:hAnsi="Abadi"/>
          <w:b w:val="0"/>
          <w:bCs w:val="0"/>
          <w:sz w:val="21"/>
          <w:szCs w:val="21"/>
        </w:rPr>
        <w:t>a</w:t>
      </w:r>
      <w:r w:rsidRPr="001170D5">
        <w:rPr>
          <w:rFonts w:ascii="Abadi" w:hAnsi="Abadi"/>
          <w:b w:val="0"/>
          <w:bCs w:val="0"/>
          <w:spacing w:val="-2"/>
          <w:sz w:val="21"/>
          <w:szCs w:val="21"/>
        </w:rPr>
        <w:t xml:space="preserve"> </w:t>
      </w:r>
      <w:r w:rsidRPr="001170D5">
        <w:rPr>
          <w:rFonts w:ascii="Abadi" w:hAnsi="Abadi"/>
          <w:b w:val="0"/>
          <w:bCs w:val="0"/>
          <w:sz w:val="21"/>
          <w:szCs w:val="21"/>
        </w:rPr>
        <w:t>distancia-,</w:t>
      </w:r>
      <w:r w:rsidRPr="001170D5">
        <w:rPr>
          <w:rFonts w:ascii="Abadi" w:hAnsi="Abadi"/>
          <w:b w:val="0"/>
          <w:bCs w:val="0"/>
          <w:spacing w:val="-3"/>
          <w:sz w:val="21"/>
          <w:szCs w:val="21"/>
        </w:rPr>
        <w:t xml:space="preserve"> </w:t>
      </w:r>
      <w:r w:rsidRPr="001170D5">
        <w:rPr>
          <w:rFonts w:ascii="Abadi" w:hAnsi="Abadi"/>
          <w:b w:val="0"/>
          <w:bCs w:val="0"/>
          <w:sz w:val="21"/>
          <w:szCs w:val="21"/>
        </w:rPr>
        <w:t>resultando</w:t>
      </w:r>
      <w:r w:rsidRPr="001170D5">
        <w:rPr>
          <w:rFonts w:ascii="Abadi" w:hAnsi="Abadi"/>
          <w:b w:val="0"/>
          <w:bCs w:val="0"/>
          <w:spacing w:val="-1"/>
          <w:sz w:val="21"/>
          <w:szCs w:val="21"/>
        </w:rPr>
        <w:t xml:space="preserve"> </w:t>
      </w:r>
      <w:r w:rsidRPr="001170D5">
        <w:rPr>
          <w:rFonts w:ascii="Abadi" w:hAnsi="Abadi"/>
          <w:b w:val="0"/>
          <w:bCs w:val="0"/>
          <w:sz w:val="21"/>
          <w:szCs w:val="21"/>
        </w:rPr>
        <w:t>aprobado</w:t>
      </w:r>
      <w:r w:rsidRPr="001170D5">
        <w:rPr>
          <w:rFonts w:ascii="Abadi" w:hAnsi="Abadi"/>
          <w:b w:val="0"/>
          <w:bCs w:val="0"/>
          <w:spacing w:val="-1"/>
          <w:sz w:val="21"/>
          <w:szCs w:val="21"/>
        </w:rPr>
        <w:t xml:space="preserve"> </w:t>
      </w:r>
      <w:r w:rsidRPr="001170D5">
        <w:rPr>
          <w:rFonts w:ascii="Abadi" w:hAnsi="Abadi"/>
          <w:b w:val="0"/>
          <w:bCs w:val="0"/>
          <w:sz w:val="21"/>
          <w:szCs w:val="21"/>
        </w:rPr>
        <w:t>el</w:t>
      </w:r>
      <w:r w:rsidRPr="001170D5">
        <w:rPr>
          <w:rFonts w:ascii="Abadi" w:hAnsi="Abadi"/>
          <w:b w:val="0"/>
          <w:bCs w:val="0"/>
          <w:spacing w:val="-1"/>
          <w:sz w:val="21"/>
          <w:szCs w:val="21"/>
        </w:rPr>
        <w:t xml:space="preserve"> </w:t>
      </w:r>
      <w:r w:rsidRPr="001170D5">
        <w:rPr>
          <w:rFonts w:ascii="Abadi" w:hAnsi="Abadi"/>
          <w:b w:val="0"/>
          <w:bCs w:val="0"/>
          <w:sz w:val="21"/>
          <w:szCs w:val="21"/>
        </w:rPr>
        <w:t>dictamen</w:t>
      </w:r>
      <w:r w:rsidRPr="001170D5">
        <w:rPr>
          <w:rFonts w:ascii="Abadi" w:hAnsi="Abadi"/>
          <w:b w:val="0"/>
          <w:bCs w:val="0"/>
          <w:spacing w:val="-1"/>
          <w:sz w:val="21"/>
          <w:szCs w:val="21"/>
        </w:rPr>
        <w:t xml:space="preserve"> </w:t>
      </w:r>
      <w:r w:rsidRPr="001170D5">
        <w:rPr>
          <w:rFonts w:ascii="Abadi" w:hAnsi="Abadi"/>
          <w:b w:val="0"/>
          <w:bCs w:val="0"/>
          <w:sz w:val="21"/>
          <w:szCs w:val="21"/>
        </w:rPr>
        <w:t>en</w:t>
      </w:r>
      <w:r w:rsidRPr="001170D5">
        <w:rPr>
          <w:rFonts w:ascii="Abadi" w:hAnsi="Abadi"/>
          <w:b w:val="0"/>
          <w:bCs w:val="0"/>
          <w:spacing w:val="-3"/>
          <w:sz w:val="21"/>
          <w:szCs w:val="21"/>
        </w:rPr>
        <w:t xml:space="preserve"> </w:t>
      </w:r>
      <w:r w:rsidRPr="001170D5">
        <w:rPr>
          <w:rFonts w:ascii="Abadi" w:hAnsi="Abadi"/>
          <w:b w:val="0"/>
          <w:bCs w:val="0"/>
          <w:sz w:val="21"/>
          <w:szCs w:val="21"/>
        </w:rPr>
        <w:t>lo</w:t>
      </w:r>
      <w:r w:rsidRPr="001170D5">
        <w:rPr>
          <w:rFonts w:ascii="Abadi" w:hAnsi="Abadi"/>
          <w:b w:val="0"/>
          <w:bCs w:val="0"/>
          <w:spacing w:val="-3"/>
          <w:sz w:val="21"/>
          <w:szCs w:val="21"/>
        </w:rPr>
        <w:t xml:space="preserve"> </w:t>
      </w:r>
      <w:r w:rsidRPr="001170D5">
        <w:rPr>
          <w:rFonts w:ascii="Abadi" w:hAnsi="Abadi"/>
          <w:b w:val="0"/>
          <w:bCs w:val="0"/>
          <w:sz w:val="21"/>
          <w:szCs w:val="21"/>
        </w:rPr>
        <w:t>general</w:t>
      </w:r>
      <w:r w:rsidRPr="001170D5">
        <w:rPr>
          <w:rFonts w:ascii="Abadi" w:hAnsi="Abadi"/>
          <w:b w:val="0"/>
          <w:bCs w:val="0"/>
          <w:spacing w:val="-4"/>
          <w:sz w:val="21"/>
          <w:szCs w:val="21"/>
        </w:rPr>
        <w:t xml:space="preserve"> </w:t>
      </w:r>
      <w:r w:rsidRPr="001170D5">
        <w:rPr>
          <w:rFonts w:ascii="Abadi" w:hAnsi="Abadi"/>
          <w:b w:val="0"/>
          <w:bCs w:val="0"/>
          <w:sz w:val="21"/>
          <w:szCs w:val="21"/>
        </w:rPr>
        <w:t>por unanimidad, con treinta y un votos. Las diputadas Martha Lourdes Ortega Roque y Martha Edith Moreno Valencia razonaron su voto a favor. Se sometió a discusión el dictamen en lo particular; al no registrarse intervenciones, la presidencia declaró tener por aprobado el artículo contenido en el dictamen e instruyó a remitir el decreto aprobado al titular del Poder Ejecutivo del Estado para</w:t>
      </w:r>
      <w:r w:rsidRPr="001170D5">
        <w:rPr>
          <w:rFonts w:ascii="Abadi" w:hAnsi="Abadi"/>
          <w:b w:val="0"/>
          <w:bCs w:val="0"/>
          <w:spacing w:val="-2"/>
          <w:sz w:val="21"/>
          <w:szCs w:val="21"/>
        </w:rPr>
        <w:t xml:space="preserve"> </w:t>
      </w:r>
      <w:r w:rsidRPr="001170D5">
        <w:rPr>
          <w:rFonts w:ascii="Abadi" w:hAnsi="Abadi"/>
          <w:b w:val="0"/>
          <w:bCs w:val="0"/>
          <w:sz w:val="21"/>
          <w:szCs w:val="21"/>
        </w:rPr>
        <w:t>los</w:t>
      </w:r>
      <w:r w:rsidRPr="001170D5">
        <w:rPr>
          <w:rFonts w:ascii="Abadi" w:hAnsi="Abadi"/>
          <w:b w:val="0"/>
          <w:bCs w:val="0"/>
          <w:spacing w:val="-1"/>
          <w:sz w:val="21"/>
          <w:szCs w:val="21"/>
        </w:rPr>
        <w:t xml:space="preserve"> </w:t>
      </w:r>
      <w:r w:rsidRPr="001170D5">
        <w:rPr>
          <w:rFonts w:ascii="Abadi" w:hAnsi="Abadi"/>
          <w:b w:val="0"/>
          <w:bCs w:val="0"/>
          <w:sz w:val="21"/>
          <w:szCs w:val="21"/>
        </w:rPr>
        <w:t>efectos</w:t>
      </w:r>
      <w:r w:rsidRPr="001170D5">
        <w:rPr>
          <w:rFonts w:ascii="Abadi" w:hAnsi="Abadi"/>
          <w:b w:val="0"/>
          <w:bCs w:val="0"/>
          <w:spacing w:val="-1"/>
          <w:sz w:val="21"/>
          <w:szCs w:val="21"/>
        </w:rPr>
        <w:t xml:space="preserve"> </w:t>
      </w:r>
      <w:r w:rsidRPr="001170D5">
        <w:rPr>
          <w:rFonts w:ascii="Abadi" w:hAnsi="Abadi"/>
          <w:b w:val="0"/>
          <w:bCs w:val="0"/>
          <w:sz w:val="21"/>
          <w:szCs w:val="21"/>
        </w:rPr>
        <w:t>constitucionales</w:t>
      </w:r>
      <w:r w:rsidRPr="001170D5">
        <w:rPr>
          <w:rFonts w:ascii="Abadi" w:hAnsi="Abadi"/>
          <w:b w:val="0"/>
          <w:bCs w:val="0"/>
          <w:spacing w:val="-1"/>
          <w:sz w:val="21"/>
          <w:szCs w:val="21"/>
        </w:rPr>
        <w:t xml:space="preserve"> </w:t>
      </w:r>
      <w:r w:rsidRPr="001170D5">
        <w:rPr>
          <w:rFonts w:ascii="Abadi" w:hAnsi="Abadi"/>
          <w:b w:val="0"/>
          <w:bCs w:val="0"/>
          <w:sz w:val="21"/>
          <w:szCs w:val="21"/>
        </w:rPr>
        <w:t>de</w:t>
      </w:r>
      <w:r w:rsidRPr="001170D5">
        <w:rPr>
          <w:rFonts w:ascii="Abadi" w:hAnsi="Abadi"/>
          <w:b w:val="0"/>
          <w:bCs w:val="0"/>
          <w:spacing w:val="-1"/>
          <w:sz w:val="21"/>
          <w:szCs w:val="21"/>
        </w:rPr>
        <w:t xml:space="preserve"> </w:t>
      </w:r>
      <w:r w:rsidRPr="001170D5">
        <w:rPr>
          <w:rFonts w:ascii="Abadi" w:hAnsi="Abadi"/>
          <w:b w:val="0"/>
          <w:bCs w:val="0"/>
          <w:sz w:val="21"/>
          <w:szCs w:val="21"/>
        </w:rPr>
        <w:t>su competencia. -</w:t>
      </w:r>
      <w:r w:rsidRPr="001170D5">
        <w:rPr>
          <w:rFonts w:ascii="Abadi" w:hAnsi="Abadi"/>
          <w:b w:val="0"/>
          <w:bCs w:val="0"/>
          <w:spacing w:val="-1"/>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 - -</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2"/>
          <w:sz w:val="21"/>
          <w:szCs w:val="21"/>
        </w:rPr>
        <w:t xml:space="preserve"> </w:t>
      </w:r>
      <w:r w:rsidRPr="001170D5">
        <w:rPr>
          <w:rFonts w:ascii="Abadi" w:hAnsi="Abadi"/>
          <w:b w:val="0"/>
          <w:bCs w:val="0"/>
          <w:sz w:val="21"/>
          <w:szCs w:val="21"/>
        </w:rPr>
        <w:t>-</w:t>
      </w:r>
      <w:r w:rsidRPr="001170D5">
        <w:rPr>
          <w:rFonts w:ascii="Abadi" w:hAnsi="Abadi"/>
          <w:b w:val="0"/>
          <w:bCs w:val="0"/>
          <w:spacing w:val="-1"/>
          <w:sz w:val="21"/>
          <w:szCs w:val="21"/>
        </w:rPr>
        <w:t xml:space="preserve"> </w:t>
      </w:r>
      <w:r w:rsidRPr="001170D5">
        <w:rPr>
          <w:rFonts w:ascii="Abadi" w:hAnsi="Abadi"/>
          <w:b w:val="0"/>
          <w:bCs w:val="0"/>
          <w:sz w:val="21"/>
          <w:szCs w:val="21"/>
        </w:rPr>
        <w:t>- -</w:t>
      </w:r>
      <w:r w:rsidRPr="001170D5">
        <w:rPr>
          <w:rFonts w:ascii="Abadi" w:hAnsi="Abadi"/>
          <w:b w:val="0"/>
          <w:bCs w:val="0"/>
          <w:spacing w:val="-2"/>
          <w:sz w:val="21"/>
          <w:szCs w:val="21"/>
        </w:rPr>
        <w:t xml:space="preserve"> </w:t>
      </w:r>
      <w:r w:rsidRPr="001170D5">
        <w:rPr>
          <w:rFonts w:ascii="Abadi" w:hAnsi="Abadi"/>
          <w:b w:val="0"/>
          <w:bCs w:val="0"/>
          <w:sz w:val="21"/>
          <w:szCs w:val="21"/>
        </w:rPr>
        <w:t xml:space="preserve">- </w:t>
      </w:r>
    </w:p>
    <w:p w14:paraId="79258485" w14:textId="43E40215" w:rsidR="00B31A6D" w:rsidRPr="001D5C29" w:rsidRDefault="00B31A6D" w:rsidP="005A600A">
      <w:pPr>
        <w:pStyle w:val="Textoindependiente"/>
        <w:ind w:firstLine="851"/>
        <w:rPr>
          <w:rFonts w:ascii="Abadi" w:hAnsi="Abadi"/>
          <w:b w:val="0"/>
          <w:bCs w:val="0"/>
          <w:sz w:val="21"/>
          <w:szCs w:val="21"/>
        </w:rPr>
      </w:pPr>
      <w:r w:rsidRPr="00D42210">
        <w:rPr>
          <w:rFonts w:ascii="Abadi" w:hAnsi="Abadi"/>
          <w:b w:val="0"/>
          <w:bCs w:val="0"/>
          <w:sz w:val="21"/>
          <w:szCs w:val="21"/>
        </w:rPr>
        <w:t>Se sometió a discusión en lo general el dictamen emitido por la Comisión de Justicia relativo a cinco iniciativas:</w:t>
      </w:r>
      <w:r w:rsidRPr="00D42210">
        <w:rPr>
          <w:rFonts w:ascii="Abadi" w:hAnsi="Abadi"/>
          <w:b w:val="0"/>
          <w:bCs w:val="0"/>
          <w:spacing w:val="-3"/>
          <w:sz w:val="21"/>
          <w:szCs w:val="21"/>
        </w:rPr>
        <w:t xml:space="preserve"> </w:t>
      </w:r>
      <w:r w:rsidRPr="00D42210">
        <w:rPr>
          <w:rFonts w:ascii="Abadi" w:hAnsi="Abadi"/>
          <w:b w:val="0"/>
          <w:bCs w:val="0"/>
          <w:sz w:val="21"/>
          <w:szCs w:val="21"/>
        </w:rPr>
        <w:t>la primera,</w:t>
      </w:r>
      <w:r w:rsidRPr="00D42210">
        <w:rPr>
          <w:rFonts w:ascii="Abadi" w:hAnsi="Abadi"/>
          <w:b w:val="0"/>
          <w:bCs w:val="0"/>
          <w:spacing w:val="-1"/>
          <w:sz w:val="21"/>
          <w:szCs w:val="21"/>
        </w:rPr>
        <w:t xml:space="preserve"> </w:t>
      </w:r>
      <w:r w:rsidRPr="00D42210">
        <w:rPr>
          <w:rFonts w:ascii="Abadi" w:hAnsi="Abadi"/>
          <w:b w:val="0"/>
          <w:bCs w:val="0"/>
          <w:sz w:val="21"/>
          <w:szCs w:val="21"/>
        </w:rPr>
        <w:t>a efecto de adicionar el d) recorriéndose</w:t>
      </w:r>
      <w:r w:rsidRPr="00D42210">
        <w:rPr>
          <w:rFonts w:ascii="Abadi" w:hAnsi="Abadi"/>
          <w:b w:val="0"/>
          <w:bCs w:val="0"/>
          <w:spacing w:val="-1"/>
          <w:sz w:val="21"/>
          <w:szCs w:val="21"/>
        </w:rPr>
        <w:t xml:space="preserve"> </w:t>
      </w:r>
      <w:r w:rsidRPr="00D42210">
        <w:rPr>
          <w:rFonts w:ascii="Abadi" w:hAnsi="Abadi"/>
          <w:b w:val="0"/>
          <w:bCs w:val="0"/>
          <w:sz w:val="21"/>
          <w:szCs w:val="21"/>
        </w:rPr>
        <w:t>los subsecuentes de la fracción segunda del artículo diez y un artículo veintisiete bis, presentada por la diputada María Magdalena Rosales Cruz integrante del Grupo Parlamentario del Partido MORENA de la Sexagésima</w:t>
      </w:r>
      <w:r w:rsidRPr="00D42210">
        <w:rPr>
          <w:rFonts w:ascii="Abadi" w:hAnsi="Abadi"/>
          <w:b w:val="0"/>
          <w:bCs w:val="0"/>
          <w:spacing w:val="-9"/>
          <w:sz w:val="21"/>
          <w:szCs w:val="21"/>
        </w:rPr>
        <w:t xml:space="preserve"> </w:t>
      </w:r>
      <w:r w:rsidRPr="00D42210">
        <w:rPr>
          <w:rFonts w:ascii="Abadi" w:hAnsi="Abadi"/>
          <w:b w:val="0"/>
          <w:bCs w:val="0"/>
          <w:sz w:val="21"/>
          <w:szCs w:val="21"/>
        </w:rPr>
        <w:t>Cuarta</w:t>
      </w:r>
      <w:r w:rsidRPr="00D42210">
        <w:rPr>
          <w:rFonts w:ascii="Abadi" w:hAnsi="Abadi"/>
          <w:b w:val="0"/>
          <w:bCs w:val="0"/>
          <w:spacing w:val="-9"/>
          <w:sz w:val="21"/>
          <w:szCs w:val="21"/>
        </w:rPr>
        <w:t xml:space="preserve"> </w:t>
      </w:r>
      <w:r w:rsidRPr="00D42210">
        <w:rPr>
          <w:rFonts w:ascii="Abadi" w:hAnsi="Abadi"/>
          <w:b w:val="0"/>
          <w:bCs w:val="0"/>
          <w:sz w:val="21"/>
          <w:szCs w:val="21"/>
        </w:rPr>
        <w:t>Legislatura</w:t>
      </w:r>
      <w:r w:rsidRPr="00D42210">
        <w:rPr>
          <w:rFonts w:ascii="Abadi" w:hAnsi="Abadi"/>
          <w:b w:val="0"/>
          <w:bCs w:val="0"/>
          <w:spacing w:val="-9"/>
          <w:sz w:val="21"/>
          <w:szCs w:val="21"/>
        </w:rPr>
        <w:t xml:space="preserve"> </w:t>
      </w:r>
      <w:r w:rsidRPr="00D42210">
        <w:rPr>
          <w:rFonts w:ascii="Abadi" w:hAnsi="Abadi"/>
          <w:b w:val="0"/>
          <w:bCs w:val="0"/>
          <w:sz w:val="21"/>
          <w:szCs w:val="21"/>
        </w:rPr>
        <w:t>(Exp.</w:t>
      </w:r>
      <w:r w:rsidRPr="00D42210">
        <w:rPr>
          <w:rFonts w:ascii="Abadi" w:hAnsi="Abadi"/>
          <w:b w:val="0"/>
          <w:bCs w:val="0"/>
          <w:spacing w:val="-7"/>
          <w:sz w:val="21"/>
          <w:szCs w:val="21"/>
        </w:rPr>
        <w:t xml:space="preserve"> </w:t>
      </w:r>
      <w:r w:rsidRPr="00D42210">
        <w:rPr>
          <w:rFonts w:ascii="Abadi" w:hAnsi="Abadi"/>
          <w:b w:val="0"/>
          <w:bCs w:val="0"/>
          <w:sz w:val="21"/>
          <w:szCs w:val="21"/>
        </w:rPr>
        <w:t>64382);</w:t>
      </w:r>
      <w:r w:rsidRPr="00637A0B">
        <w:rPr>
          <w:rFonts w:ascii="Abadi" w:hAnsi="Abadi"/>
          <w:spacing w:val="-9"/>
          <w:sz w:val="21"/>
          <w:szCs w:val="21"/>
        </w:rPr>
        <w:t xml:space="preserve"> </w:t>
      </w:r>
      <w:r w:rsidRPr="001D5C29">
        <w:rPr>
          <w:rFonts w:ascii="Abadi" w:hAnsi="Abadi"/>
          <w:b w:val="0"/>
          <w:bCs w:val="0"/>
          <w:sz w:val="21"/>
          <w:szCs w:val="21"/>
        </w:rPr>
        <w:t>la</w:t>
      </w:r>
      <w:r w:rsidRPr="001D5C29">
        <w:rPr>
          <w:rFonts w:ascii="Abadi" w:hAnsi="Abadi"/>
          <w:b w:val="0"/>
          <w:bCs w:val="0"/>
          <w:spacing w:val="-9"/>
          <w:sz w:val="21"/>
          <w:szCs w:val="21"/>
        </w:rPr>
        <w:t xml:space="preserve"> </w:t>
      </w:r>
      <w:r w:rsidRPr="001D5C29">
        <w:rPr>
          <w:rFonts w:ascii="Abadi" w:hAnsi="Abadi"/>
          <w:b w:val="0"/>
          <w:bCs w:val="0"/>
          <w:sz w:val="21"/>
          <w:szCs w:val="21"/>
        </w:rPr>
        <w:t>segunda,</w:t>
      </w:r>
      <w:r w:rsidRPr="001D5C29">
        <w:rPr>
          <w:rFonts w:ascii="Abadi" w:hAnsi="Abadi"/>
          <w:b w:val="0"/>
          <w:bCs w:val="0"/>
          <w:spacing w:val="-9"/>
          <w:sz w:val="21"/>
          <w:szCs w:val="21"/>
        </w:rPr>
        <w:t xml:space="preserve"> </w:t>
      </w:r>
      <w:r w:rsidRPr="001D5C29">
        <w:rPr>
          <w:rFonts w:ascii="Abadi" w:hAnsi="Abadi"/>
          <w:b w:val="0"/>
          <w:bCs w:val="0"/>
          <w:sz w:val="21"/>
          <w:szCs w:val="21"/>
        </w:rPr>
        <w:t>a</w:t>
      </w:r>
      <w:r w:rsidRPr="001D5C29">
        <w:rPr>
          <w:rFonts w:ascii="Abadi" w:hAnsi="Abadi"/>
          <w:b w:val="0"/>
          <w:bCs w:val="0"/>
          <w:spacing w:val="-9"/>
          <w:sz w:val="21"/>
          <w:szCs w:val="21"/>
        </w:rPr>
        <w:t xml:space="preserve"> </w:t>
      </w:r>
      <w:r w:rsidRPr="001D5C29">
        <w:rPr>
          <w:rFonts w:ascii="Abadi" w:hAnsi="Abadi"/>
          <w:b w:val="0"/>
          <w:bCs w:val="0"/>
          <w:sz w:val="21"/>
          <w:szCs w:val="21"/>
        </w:rPr>
        <w:t>efecto</w:t>
      </w:r>
      <w:r w:rsidRPr="001D5C29">
        <w:rPr>
          <w:rFonts w:ascii="Abadi" w:hAnsi="Abadi"/>
          <w:b w:val="0"/>
          <w:bCs w:val="0"/>
          <w:spacing w:val="-8"/>
          <w:sz w:val="21"/>
          <w:szCs w:val="21"/>
        </w:rPr>
        <w:t xml:space="preserve"> </w:t>
      </w:r>
      <w:r w:rsidRPr="001D5C29">
        <w:rPr>
          <w:rFonts w:ascii="Abadi" w:hAnsi="Abadi"/>
          <w:b w:val="0"/>
          <w:bCs w:val="0"/>
          <w:sz w:val="21"/>
          <w:szCs w:val="21"/>
        </w:rPr>
        <w:t>de</w:t>
      </w:r>
      <w:r w:rsidRPr="001D5C29">
        <w:rPr>
          <w:rFonts w:ascii="Abadi" w:hAnsi="Abadi"/>
          <w:b w:val="0"/>
          <w:bCs w:val="0"/>
          <w:spacing w:val="-8"/>
          <w:sz w:val="21"/>
          <w:szCs w:val="21"/>
        </w:rPr>
        <w:t xml:space="preserve"> </w:t>
      </w:r>
      <w:r w:rsidRPr="001D5C29">
        <w:rPr>
          <w:rFonts w:ascii="Abadi" w:hAnsi="Abadi"/>
          <w:b w:val="0"/>
          <w:bCs w:val="0"/>
          <w:sz w:val="21"/>
          <w:szCs w:val="21"/>
        </w:rPr>
        <w:t>adicionar</w:t>
      </w:r>
      <w:r w:rsidRPr="001D5C29">
        <w:rPr>
          <w:rFonts w:ascii="Abadi" w:hAnsi="Abadi"/>
          <w:b w:val="0"/>
          <w:bCs w:val="0"/>
          <w:spacing w:val="-9"/>
          <w:sz w:val="21"/>
          <w:szCs w:val="21"/>
        </w:rPr>
        <w:t xml:space="preserve"> </w:t>
      </w:r>
      <w:r w:rsidRPr="001D5C29">
        <w:rPr>
          <w:rFonts w:ascii="Abadi" w:hAnsi="Abadi"/>
          <w:b w:val="0"/>
          <w:bCs w:val="0"/>
          <w:sz w:val="21"/>
          <w:szCs w:val="21"/>
        </w:rPr>
        <w:t>un</w:t>
      </w:r>
      <w:r w:rsidRPr="001D5C29">
        <w:rPr>
          <w:rFonts w:ascii="Abadi" w:hAnsi="Abadi"/>
          <w:b w:val="0"/>
          <w:bCs w:val="0"/>
          <w:spacing w:val="-7"/>
          <w:sz w:val="21"/>
          <w:szCs w:val="21"/>
        </w:rPr>
        <w:t xml:space="preserve"> </w:t>
      </w:r>
      <w:r w:rsidRPr="001D5C29">
        <w:rPr>
          <w:rFonts w:ascii="Abadi" w:hAnsi="Abadi"/>
          <w:b w:val="0"/>
          <w:bCs w:val="0"/>
          <w:sz w:val="21"/>
          <w:szCs w:val="21"/>
        </w:rPr>
        <w:t>g)</w:t>
      </w:r>
      <w:r w:rsidRPr="001D5C29">
        <w:rPr>
          <w:rFonts w:ascii="Abadi" w:hAnsi="Abadi"/>
          <w:b w:val="0"/>
          <w:bCs w:val="0"/>
          <w:spacing w:val="-9"/>
          <w:sz w:val="21"/>
          <w:szCs w:val="21"/>
        </w:rPr>
        <w:t xml:space="preserve"> </w:t>
      </w:r>
      <w:r w:rsidRPr="001D5C29">
        <w:rPr>
          <w:rFonts w:ascii="Abadi" w:hAnsi="Abadi"/>
          <w:b w:val="0"/>
          <w:bCs w:val="0"/>
          <w:sz w:val="21"/>
          <w:szCs w:val="21"/>
        </w:rPr>
        <w:t>a</w:t>
      </w:r>
      <w:r w:rsidRPr="001D5C29">
        <w:rPr>
          <w:rFonts w:ascii="Abadi" w:hAnsi="Abadi"/>
          <w:b w:val="0"/>
          <w:bCs w:val="0"/>
          <w:spacing w:val="-9"/>
          <w:sz w:val="21"/>
          <w:szCs w:val="21"/>
        </w:rPr>
        <w:t xml:space="preserve"> </w:t>
      </w:r>
      <w:r w:rsidRPr="001D5C29">
        <w:rPr>
          <w:rFonts w:ascii="Abadi" w:hAnsi="Abadi"/>
          <w:b w:val="0"/>
          <w:bCs w:val="0"/>
          <w:sz w:val="21"/>
          <w:szCs w:val="21"/>
        </w:rPr>
        <w:t>la</w:t>
      </w:r>
      <w:r w:rsidRPr="001D5C29">
        <w:rPr>
          <w:rFonts w:ascii="Abadi" w:hAnsi="Abadi"/>
          <w:b w:val="0"/>
          <w:bCs w:val="0"/>
          <w:spacing w:val="-6"/>
          <w:sz w:val="21"/>
          <w:szCs w:val="21"/>
        </w:rPr>
        <w:t xml:space="preserve"> </w:t>
      </w:r>
      <w:r w:rsidRPr="001D5C29">
        <w:rPr>
          <w:rFonts w:ascii="Abadi" w:hAnsi="Abadi"/>
          <w:b w:val="0"/>
          <w:bCs w:val="0"/>
          <w:sz w:val="21"/>
          <w:szCs w:val="21"/>
        </w:rPr>
        <w:t>fracción segunda del artículo diez, recorriéndose en su orden los subsecuentes y un artículo treinta bis, presentada por diputadas y diputados integrantes del Grupo Parlamentario del Partido Revolucionario</w:t>
      </w:r>
      <w:r w:rsidRPr="001D5C29">
        <w:rPr>
          <w:rFonts w:ascii="Abadi" w:hAnsi="Abadi"/>
          <w:b w:val="0"/>
          <w:bCs w:val="0"/>
          <w:spacing w:val="-5"/>
          <w:sz w:val="21"/>
          <w:szCs w:val="21"/>
        </w:rPr>
        <w:t xml:space="preserve"> </w:t>
      </w:r>
      <w:r w:rsidRPr="001D5C29">
        <w:rPr>
          <w:rFonts w:ascii="Abadi" w:hAnsi="Abadi"/>
          <w:b w:val="0"/>
          <w:bCs w:val="0"/>
          <w:sz w:val="21"/>
          <w:szCs w:val="21"/>
        </w:rPr>
        <w:t>Institucional</w:t>
      </w:r>
      <w:r w:rsidRPr="001D5C29">
        <w:rPr>
          <w:rFonts w:ascii="Abadi" w:hAnsi="Abadi"/>
          <w:b w:val="0"/>
          <w:bCs w:val="0"/>
          <w:spacing w:val="-2"/>
          <w:sz w:val="21"/>
          <w:szCs w:val="21"/>
        </w:rPr>
        <w:t xml:space="preserve"> </w:t>
      </w:r>
      <w:r w:rsidRPr="001D5C29">
        <w:rPr>
          <w:rFonts w:ascii="Abadi" w:hAnsi="Abadi"/>
          <w:b w:val="0"/>
          <w:bCs w:val="0"/>
          <w:sz w:val="21"/>
          <w:szCs w:val="21"/>
        </w:rPr>
        <w:t>(ELD</w:t>
      </w:r>
      <w:r w:rsidRPr="001D5C29">
        <w:rPr>
          <w:rFonts w:ascii="Abadi" w:hAnsi="Abadi"/>
          <w:b w:val="0"/>
          <w:bCs w:val="0"/>
          <w:spacing w:val="-3"/>
          <w:sz w:val="21"/>
          <w:szCs w:val="21"/>
        </w:rPr>
        <w:t xml:space="preserve"> </w:t>
      </w:r>
      <w:r w:rsidRPr="001D5C29">
        <w:rPr>
          <w:rFonts w:ascii="Abadi" w:hAnsi="Abadi"/>
          <w:b w:val="0"/>
          <w:bCs w:val="0"/>
          <w:sz w:val="21"/>
          <w:szCs w:val="21"/>
        </w:rPr>
        <w:t>133/LXV-I);</w:t>
      </w:r>
      <w:r w:rsidRPr="001D5C29">
        <w:rPr>
          <w:rFonts w:ascii="Abadi" w:hAnsi="Abadi"/>
          <w:b w:val="0"/>
          <w:bCs w:val="0"/>
          <w:spacing w:val="-4"/>
          <w:sz w:val="21"/>
          <w:szCs w:val="21"/>
        </w:rPr>
        <w:t xml:space="preserve"> </w:t>
      </w:r>
      <w:r w:rsidRPr="001D5C29">
        <w:rPr>
          <w:rFonts w:ascii="Abadi" w:hAnsi="Abadi"/>
          <w:b w:val="0"/>
          <w:bCs w:val="0"/>
          <w:sz w:val="21"/>
          <w:szCs w:val="21"/>
        </w:rPr>
        <w:t>la</w:t>
      </w:r>
      <w:r w:rsidRPr="001D5C29">
        <w:rPr>
          <w:rFonts w:ascii="Abadi" w:hAnsi="Abadi"/>
          <w:b w:val="0"/>
          <w:bCs w:val="0"/>
          <w:spacing w:val="-3"/>
          <w:sz w:val="21"/>
          <w:szCs w:val="21"/>
        </w:rPr>
        <w:t xml:space="preserve"> </w:t>
      </w:r>
      <w:r w:rsidRPr="001D5C29">
        <w:rPr>
          <w:rFonts w:ascii="Abadi" w:hAnsi="Abadi"/>
          <w:b w:val="0"/>
          <w:bCs w:val="0"/>
          <w:sz w:val="21"/>
          <w:szCs w:val="21"/>
        </w:rPr>
        <w:t>tercera,</w:t>
      </w:r>
      <w:r w:rsidRPr="001D5C29">
        <w:rPr>
          <w:rFonts w:ascii="Abadi" w:hAnsi="Abadi"/>
          <w:b w:val="0"/>
          <w:bCs w:val="0"/>
          <w:spacing w:val="-4"/>
          <w:sz w:val="21"/>
          <w:szCs w:val="21"/>
        </w:rPr>
        <w:t xml:space="preserve"> </w:t>
      </w:r>
      <w:r w:rsidRPr="001D5C29">
        <w:rPr>
          <w:rFonts w:ascii="Abadi" w:hAnsi="Abadi"/>
          <w:b w:val="0"/>
          <w:bCs w:val="0"/>
          <w:sz w:val="21"/>
          <w:szCs w:val="21"/>
        </w:rPr>
        <w:t>a</w:t>
      </w:r>
      <w:r w:rsidRPr="001D5C29">
        <w:rPr>
          <w:rFonts w:ascii="Abadi" w:hAnsi="Abadi"/>
          <w:b w:val="0"/>
          <w:bCs w:val="0"/>
          <w:spacing w:val="-3"/>
          <w:sz w:val="21"/>
          <w:szCs w:val="21"/>
        </w:rPr>
        <w:t xml:space="preserve"> </w:t>
      </w:r>
      <w:r w:rsidRPr="001D5C29">
        <w:rPr>
          <w:rFonts w:ascii="Abadi" w:hAnsi="Abadi"/>
          <w:b w:val="0"/>
          <w:bCs w:val="0"/>
          <w:sz w:val="21"/>
          <w:szCs w:val="21"/>
        </w:rPr>
        <w:t>efecto</w:t>
      </w:r>
      <w:r w:rsidRPr="001D5C29">
        <w:rPr>
          <w:rFonts w:ascii="Abadi" w:hAnsi="Abadi"/>
          <w:b w:val="0"/>
          <w:bCs w:val="0"/>
          <w:spacing w:val="-2"/>
          <w:sz w:val="21"/>
          <w:szCs w:val="21"/>
        </w:rPr>
        <w:t xml:space="preserve"> </w:t>
      </w:r>
      <w:r w:rsidRPr="001D5C29">
        <w:rPr>
          <w:rFonts w:ascii="Abadi" w:hAnsi="Abadi"/>
          <w:b w:val="0"/>
          <w:bCs w:val="0"/>
          <w:sz w:val="21"/>
          <w:szCs w:val="21"/>
        </w:rPr>
        <w:t>de</w:t>
      </w:r>
      <w:r w:rsidRPr="001D5C29">
        <w:rPr>
          <w:rFonts w:ascii="Abadi" w:hAnsi="Abadi"/>
          <w:b w:val="0"/>
          <w:bCs w:val="0"/>
          <w:spacing w:val="-3"/>
          <w:sz w:val="21"/>
          <w:szCs w:val="21"/>
        </w:rPr>
        <w:t xml:space="preserve"> </w:t>
      </w:r>
      <w:r w:rsidRPr="001D5C29">
        <w:rPr>
          <w:rFonts w:ascii="Abadi" w:hAnsi="Abadi"/>
          <w:b w:val="0"/>
          <w:bCs w:val="0"/>
          <w:sz w:val="21"/>
          <w:szCs w:val="21"/>
        </w:rPr>
        <w:t>reformar</w:t>
      </w:r>
      <w:r w:rsidRPr="001D5C29">
        <w:rPr>
          <w:rFonts w:ascii="Abadi" w:hAnsi="Abadi"/>
          <w:b w:val="0"/>
          <w:bCs w:val="0"/>
          <w:spacing w:val="-4"/>
          <w:sz w:val="21"/>
          <w:szCs w:val="21"/>
        </w:rPr>
        <w:t xml:space="preserve"> </w:t>
      </w:r>
      <w:r w:rsidRPr="001D5C29">
        <w:rPr>
          <w:rFonts w:ascii="Abadi" w:hAnsi="Abadi"/>
          <w:b w:val="0"/>
          <w:bCs w:val="0"/>
          <w:sz w:val="21"/>
          <w:szCs w:val="21"/>
        </w:rPr>
        <w:t>el</w:t>
      </w:r>
      <w:r w:rsidRPr="001D5C29">
        <w:rPr>
          <w:rFonts w:ascii="Abadi" w:hAnsi="Abadi"/>
          <w:b w:val="0"/>
          <w:bCs w:val="0"/>
          <w:spacing w:val="-5"/>
          <w:sz w:val="21"/>
          <w:szCs w:val="21"/>
        </w:rPr>
        <w:t xml:space="preserve"> </w:t>
      </w:r>
      <w:r w:rsidRPr="001D5C29">
        <w:rPr>
          <w:rFonts w:ascii="Abadi" w:hAnsi="Abadi"/>
          <w:b w:val="0"/>
          <w:bCs w:val="0"/>
          <w:sz w:val="21"/>
          <w:szCs w:val="21"/>
        </w:rPr>
        <w:t>h)</w:t>
      </w:r>
      <w:r w:rsidRPr="001D5C29">
        <w:rPr>
          <w:rFonts w:ascii="Abadi" w:hAnsi="Abadi"/>
          <w:b w:val="0"/>
          <w:bCs w:val="0"/>
          <w:spacing w:val="-4"/>
          <w:sz w:val="21"/>
          <w:szCs w:val="21"/>
        </w:rPr>
        <w:t xml:space="preserve"> </w:t>
      </w:r>
      <w:r w:rsidRPr="001D5C29">
        <w:rPr>
          <w:rFonts w:ascii="Abadi" w:hAnsi="Abadi"/>
          <w:b w:val="0"/>
          <w:bCs w:val="0"/>
          <w:sz w:val="21"/>
          <w:szCs w:val="21"/>
        </w:rPr>
        <w:t>recorriéndose en</w:t>
      </w:r>
      <w:r w:rsidRPr="001D5C29">
        <w:rPr>
          <w:rFonts w:ascii="Abadi" w:hAnsi="Abadi"/>
          <w:b w:val="0"/>
          <w:bCs w:val="0"/>
          <w:spacing w:val="-12"/>
          <w:sz w:val="21"/>
          <w:szCs w:val="21"/>
        </w:rPr>
        <w:t xml:space="preserve"> </w:t>
      </w:r>
      <w:r w:rsidRPr="001D5C29">
        <w:rPr>
          <w:rFonts w:ascii="Abadi" w:hAnsi="Abadi"/>
          <w:b w:val="0"/>
          <w:bCs w:val="0"/>
          <w:sz w:val="21"/>
          <w:szCs w:val="21"/>
        </w:rPr>
        <w:t>su</w:t>
      </w:r>
      <w:r w:rsidRPr="001D5C29">
        <w:rPr>
          <w:rFonts w:ascii="Abadi" w:hAnsi="Abadi"/>
          <w:b w:val="0"/>
          <w:bCs w:val="0"/>
          <w:spacing w:val="-14"/>
          <w:sz w:val="21"/>
          <w:szCs w:val="21"/>
        </w:rPr>
        <w:t xml:space="preserve"> </w:t>
      </w:r>
      <w:r w:rsidRPr="001D5C29">
        <w:rPr>
          <w:rFonts w:ascii="Abadi" w:hAnsi="Abadi"/>
          <w:b w:val="0"/>
          <w:bCs w:val="0"/>
          <w:sz w:val="21"/>
          <w:szCs w:val="21"/>
        </w:rPr>
        <w:t>orden</w:t>
      </w:r>
      <w:r w:rsidRPr="001D5C29">
        <w:rPr>
          <w:rFonts w:ascii="Abadi" w:hAnsi="Abadi"/>
          <w:b w:val="0"/>
          <w:bCs w:val="0"/>
          <w:spacing w:val="-14"/>
          <w:sz w:val="21"/>
          <w:szCs w:val="21"/>
        </w:rPr>
        <w:t xml:space="preserve"> </w:t>
      </w:r>
      <w:r w:rsidRPr="001D5C29">
        <w:rPr>
          <w:rFonts w:ascii="Abadi" w:hAnsi="Abadi"/>
          <w:b w:val="0"/>
          <w:bCs w:val="0"/>
          <w:sz w:val="21"/>
          <w:szCs w:val="21"/>
        </w:rPr>
        <w:t>los</w:t>
      </w:r>
      <w:r w:rsidRPr="001D5C29">
        <w:rPr>
          <w:rFonts w:ascii="Abadi" w:hAnsi="Abadi"/>
          <w:b w:val="0"/>
          <w:bCs w:val="0"/>
          <w:spacing w:val="-13"/>
          <w:sz w:val="21"/>
          <w:szCs w:val="21"/>
        </w:rPr>
        <w:t xml:space="preserve"> </w:t>
      </w:r>
      <w:r w:rsidRPr="001D5C29">
        <w:rPr>
          <w:rFonts w:ascii="Abadi" w:hAnsi="Abadi"/>
          <w:b w:val="0"/>
          <w:bCs w:val="0"/>
          <w:sz w:val="21"/>
          <w:szCs w:val="21"/>
        </w:rPr>
        <w:t>subsecuentes</w:t>
      </w:r>
      <w:r w:rsidRPr="001D5C29">
        <w:rPr>
          <w:rFonts w:ascii="Abadi" w:hAnsi="Abadi"/>
          <w:b w:val="0"/>
          <w:bCs w:val="0"/>
          <w:spacing w:val="-13"/>
          <w:sz w:val="21"/>
          <w:szCs w:val="21"/>
        </w:rPr>
        <w:t xml:space="preserve"> </w:t>
      </w:r>
      <w:r w:rsidRPr="001D5C29">
        <w:rPr>
          <w:rFonts w:ascii="Abadi" w:hAnsi="Abadi"/>
          <w:b w:val="0"/>
          <w:bCs w:val="0"/>
          <w:sz w:val="21"/>
          <w:szCs w:val="21"/>
        </w:rPr>
        <w:t>de</w:t>
      </w:r>
      <w:r w:rsidRPr="001D5C29">
        <w:rPr>
          <w:rFonts w:ascii="Abadi" w:hAnsi="Abadi"/>
          <w:b w:val="0"/>
          <w:bCs w:val="0"/>
          <w:spacing w:val="-12"/>
          <w:sz w:val="21"/>
          <w:szCs w:val="21"/>
        </w:rPr>
        <w:t xml:space="preserve"> </w:t>
      </w:r>
      <w:r w:rsidRPr="001D5C29">
        <w:rPr>
          <w:rFonts w:ascii="Abadi" w:hAnsi="Abadi"/>
          <w:b w:val="0"/>
          <w:bCs w:val="0"/>
          <w:sz w:val="21"/>
          <w:szCs w:val="21"/>
        </w:rPr>
        <w:t>la</w:t>
      </w:r>
      <w:r w:rsidRPr="001D5C29">
        <w:rPr>
          <w:rFonts w:ascii="Abadi" w:hAnsi="Abadi"/>
          <w:b w:val="0"/>
          <w:bCs w:val="0"/>
          <w:spacing w:val="-13"/>
          <w:sz w:val="21"/>
          <w:szCs w:val="21"/>
        </w:rPr>
        <w:t xml:space="preserve"> </w:t>
      </w:r>
      <w:r w:rsidRPr="001D5C29">
        <w:rPr>
          <w:rFonts w:ascii="Abadi" w:hAnsi="Abadi"/>
          <w:b w:val="0"/>
          <w:bCs w:val="0"/>
          <w:sz w:val="21"/>
          <w:szCs w:val="21"/>
        </w:rPr>
        <w:t>fracción</w:t>
      </w:r>
      <w:r w:rsidRPr="001D5C29">
        <w:rPr>
          <w:rFonts w:ascii="Abadi" w:hAnsi="Abadi"/>
          <w:b w:val="0"/>
          <w:bCs w:val="0"/>
          <w:spacing w:val="-12"/>
          <w:sz w:val="21"/>
          <w:szCs w:val="21"/>
        </w:rPr>
        <w:t xml:space="preserve"> </w:t>
      </w:r>
      <w:r w:rsidRPr="001D5C29">
        <w:rPr>
          <w:rFonts w:ascii="Abadi" w:hAnsi="Abadi"/>
          <w:b w:val="0"/>
          <w:bCs w:val="0"/>
          <w:sz w:val="21"/>
          <w:szCs w:val="21"/>
        </w:rPr>
        <w:t>segunda</w:t>
      </w:r>
      <w:r w:rsidRPr="001D5C29">
        <w:rPr>
          <w:rFonts w:ascii="Abadi" w:hAnsi="Abadi"/>
          <w:b w:val="0"/>
          <w:bCs w:val="0"/>
          <w:spacing w:val="-15"/>
          <w:sz w:val="21"/>
          <w:szCs w:val="21"/>
        </w:rPr>
        <w:t xml:space="preserve"> </w:t>
      </w:r>
      <w:r w:rsidRPr="001D5C29">
        <w:rPr>
          <w:rFonts w:ascii="Abadi" w:hAnsi="Abadi"/>
          <w:b w:val="0"/>
          <w:bCs w:val="0"/>
          <w:sz w:val="21"/>
          <w:szCs w:val="21"/>
        </w:rPr>
        <w:t>del</w:t>
      </w:r>
      <w:r w:rsidRPr="001D5C29">
        <w:rPr>
          <w:rFonts w:ascii="Abadi" w:hAnsi="Abadi"/>
          <w:b w:val="0"/>
          <w:bCs w:val="0"/>
          <w:spacing w:val="-12"/>
          <w:sz w:val="21"/>
          <w:szCs w:val="21"/>
        </w:rPr>
        <w:t xml:space="preserve"> </w:t>
      </w:r>
      <w:r w:rsidRPr="001D5C29">
        <w:rPr>
          <w:rFonts w:ascii="Abadi" w:hAnsi="Abadi"/>
          <w:b w:val="0"/>
          <w:bCs w:val="0"/>
          <w:sz w:val="21"/>
          <w:szCs w:val="21"/>
        </w:rPr>
        <w:t>artículo</w:t>
      </w:r>
      <w:r w:rsidRPr="001D5C29">
        <w:rPr>
          <w:rFonts w:ascii="Abadi" w:hAnsi="Abadi"/>
          <w:b w:val="0"/>
          <w:bCs w:val="0"/>
          <w:spacing w:val="-12"/>
          <w:sz w:val="21"/>
          <w:szCs w:val="21"/>
        </w:rPr>
        <w:t xml:space="preserve"> </w:t>
      </w:r>
      <w:r w:rsidRPr="001D5C29">
        <w:rPr>
          <w:rFonts w:ascii="Abadi" w:hAnsi="Abadi"/>
          <w:b w:val="0"/>
          <w:bCs w:val="0"/>
          <w:sz w:val="21"/>
          <w:szCs w:val="21"/>
        </w:rPr>
        <w:t>diez</w:t>
      </w:r>
      <w:r w:rsidRPr="001D5C29">
        <w:rPr>
          <w:rFonts w:ascii="Abadi" w:hAnsi="Abadi"/>
          <w:b w:val="0"/>
          <w:bCs w:val="0"/>
          <w:spacing w:val="-14"/>
          <w:sz w:val="21"/>
          <w:szCs w:val="21"/>
        </w:rPr>
        <w:t xml:space="preserve"> </w:t>
      </w:r>
      <w:r w:rsidRPr="001D5C29">
        <w:rPr>
          <w:rFonts w:ascii="Abadi" w:hAnsi="Abadi"/>
          <w:b w:val="0"/>
          <w:bCs w:val="0"/>
          <w:sz w:val="21"/>
          <w:szCs w:val="21"/>
        </w:rPr>
        <w:t>y</w:t>
      </w:r>
      <w:r w:rsidRPr="001D5C29">
        <w:rPr>
          <w:rFonts w:ascii="Abadi" w:hAnsi="Abadi"/>
          <w:b w:val="0"/>
          <w:bCs w:val="0"/>
          <w:spacing w:val="-14"/>
          <w:sz w:val="21"/>
          <w:szCs w:val="21"/>
        </w:rPr>
        <w:t xml:space="preserve"> </w:t>
      </w:r>
      <w:r w:rsidRPr="001D5C29">
        <w:rPr>
          <w:rFonts w:ascii="Abadi" w:hAnsi="Abadi"/>
          <w:b w:val="0"/>
          <w:bCs w:val="0"/>
          <w:sz w:val="21"/>
          <w:szCs w:val="21"/>
        </w:rPr>
        <w:t>adicionar</w:t>
      </w:r>
      <w:r w:rsidRPr="001D5C29">
        <w:rPr>
          <w:rFonts w:ascii="Abadi" w:hAnsi="Abadi"/>
          <w:b w:val="0"/>
          <w:bCs w:val="0"/>
          <w:spacing w:val="-16"/>
          <w:sz w:val="21"/>
          <w:szCs w:val="21"/>
        </w:rPr>
        <w:t xml:space="preserve"> </w:t>
      </w:r>
      <w:r w:rsidRPr="001D5C29">
        <w:rPr>
          <w:rFonts w:ascii="Abadi" w:hAnsi="Abadi"/>
          <w:b w:val="0"/>
          <w:bCs w:val="0"/>
          <w:sz w:val="21"/>
          <w:szCs w:val="21"/>
        </w:rPr>
        <w:t>un</w:t>
      </w:r>
      <w:r w:rsidRPr="001D5C29">
        <w:rPr>
          <w:rFonts w:ascii="Abadi" w:hAnsi="Abadi"/>
          <w:b w:val="0"/>
          <w:bCs w:val="0"/>
          <w:spacing w:val="-12"/>
          <w:sz w:val="21"/>
          <w:szCs w:val="21"/>
        </w:rPr>
        <w:t xml:space="preserve"> </w:t>
      </w:r>
      <w:r w:rsidRPr="001D5C29">
        <w:rPr>
          <w:rFonts w:ascii="Abadi" w:hAnsi="Abadi"/>
          <w:b w:val="0"/>
          <w:bCs w:val="0"/>
          <w:sz w:val="21"/>
          <w:szCs w:val="21"/>
        </w:rPr>
        <w:t>artículo</w:t>
      </w:r>
      <w:r w:rsidRPr="001D5C29">
        <w:rPr>
          <w:rFonts w:ascii="Abadi" w:hAnsi="Abadi"/>
          <w:b w:val="0"/>
          <w:bCs w:val="0"/>
          <w:spacing w:val="-14"/>
          <w:sz w:val="21"/>
          <w:szCs w:val="21"/>
        </w:rPr>
        <w:t xml:space="preserve"> </w:t>
      </w:r>
      <w:r w:rsidRPr="001D5C29">
        <w:rPr>
          <w:rFonts w:ascii="Abadi" w:hAnsi="Abadi"/>
          <w:b w:val="0"/>
          <w:bCs w:val="0"/>
          <w:sz w:val="21"/>
          <w:szCs w:val="21"/>
        </w:rPr>
        <w:t>treinta y uno bis, presentada por la diputada Alma Edwviges Alcaraz Hernández integrante del Grupo Parlamentario del Partido MORENA (ELD 411/LXV-I); la cuarta, mediante la cual se reforma el tercer párrafo del artículo diez y adicionan un b) a la fracción segunda del artículo diez, recorriéndose</w:t>
      </w:r>
      <w:r w:rsidRPr="001D5C29">
        <w:rPr>
          <w:rFonts w:ascii="Abadi" w:hAnsi="Abadi"/>
          <w:b w:val="0"/>
          <w:bCs w:val="0"/>
          <w:spacing w:val="-8"/>
          <w:sz w:val="21"/>
          <w:szCs w:val="21"/>
        </w:rPr>
        <w:t xml:space="preserve"> </w:t>
      </w:r>
      <w:r w:rsidRPr="001D5C29">
        <w:rPr>
          <w:rFonts w:ascii="Abadi" w:hAnsi="Abadi"/>
          <w:b w:val="0"/>
          <w:bCs w:val="0"/>
          <w:sz w:val="21"/>
          <w:szCs w:val="21"/>
        </w:rPr>
        <w:t>en</w:t>
      </w:r>
      <w:r w:rsidRPr="001D5C29">
        <w:rPr>
          <w:rFonts w:ascii="Abadi" w:hAnsi="Abadi"/>
          <w:b w:val="0"/>
          <w:bCs w:val="0"/>
          <w:spacing w:val="-7"/>
          <w:sz w:val="21"/>
          <w:szCs w:val="21"/>
        </w:rPr>
        <w:t xml:space="preserve"> </w:t>
      </w:r>
      <w:r w:rsidRPr="001D5C29">
        <w:rPr>
          <w:rFonts w:ascii="Abadi" w:hAnsi="Abadi"/>
          <w:b w:val="0"/>
          <w:bCs w:val="0"/>
          <w:sz w:val="21"/>
          <w:szCs w:val="21"/>
        </w:rPr>
        <w:t>su</w:t>
      </w:r>
      <w:r w:rsidRPr="001D5C29">
        <w:rPr>
          <w:rFonts w:ascii="Abadi" w:hAnsi="Abadi"/>
          <w:b w:val="0"/>
          <w:bCs w:val="0"/>
          <w:spacing w:val="-7"/>
          <w:sz w:val="21"/>
          <w:szCs w:val="21"/>
        </w:rPr>
        <w:t xml:space="preserve"> </w:t>
      </w:r>
      <w:r w:rsidRPr="001D5C29">
        <w:rPr>
          <w:rFonts w:ascii="Abadi" w:hAnsi="Abadi"/>
          <w:b w:val="0"/>
          <w:bCs w:val="0"/>
          <w:sz w:val="21"/>
          <w:szCs w:val="21"/>
        </w:rPr>
        <w:t>orden</w:t>
      </w:r>
      <w:r w:rsidRPr="001D5C29">
        <w:rPr>
          <w:rFonts w:ascii="Abadi" w:hAnsi="Abadi"/>
          <w:b w:val="0"/>
          <w:bCs w:val="0"/>
          <w:spacing w:val="-7"/>
          <w:sz w:val="21"/>
          <w:szCs w:val="21"/>
        </w:rPr>
        <w:t xml:space="preserve"> </w:t>
      </w:r>
      <w:r w:rsidRPr="001D5C29">
        <w:rPr>
          <w:rFonts w:ascii="Abadi" w:hAnsi="Abadi"/>
          <w:b w:val="0"/>
          <w:bCs w:val="0"/>
          <w:sz w:val="21"/>
          <w:szCs w:val="21"/>
        </w:rPr>
        <w:t>los</w:t>
      </w:r>
      <w:r w:rsidRPr="001D5C29">
        <w:rPr>
          <w:rFonts w:ascii="Abadi" w:hAnsi="Abadi"/>
          <w:b w:val="0"/>
          <w:bCs w:val="0"/>
          <w:spacing w:val="-8"/>
          <w:sz w:val="21"/>
          <w:szCs w:val="21"/>
        </w:rPr>
        <w:t xml:space="preserve"> </w:t>
      </w:r>
      <w:r w:rsidRPr="001D5C29">
        <w:rPr>
          <w:rFonts w:ascii="Abadi" w:hAnsi="Abadi"/>
          <w:b w:val="0"/>
          <w:bCs w:val="0"/>
          <w:sz w:val="21"/>
          <w:szCs w:val="21"/>
        </w:rPr>
        <w:t>subsecuentes</w:t>
      </w:r>
      <w:r w:rsidRPr="001D5C29">
        <w:rPr>
          <w:rFonts w:ascii="Abadi" w:hAnsi="Abadi"/>
          <w:b w:val="0"/>
          <w:bCs w:val="0"/>
          <w:spacing w:val="-8"/>
          <w:sz w:val="21"/>
          <w:szCs w:val="21"/>
        </w:rPr>
        <w:t xml:space="preserve"> </w:t>
      </w:r>
      <w:r w:rsidRPr="001D5C29">
        <w:rPr>
          <w:rFonts w:ascii="Abadi" w:hAnsi="Abadi"/>
          <w:b w:val="0"/>
          <w:bCs w:val="0"/>
          <w:sz w:val="21"/>
          <w:szCs w:val="21"/>
        </w:rPr>
        <w:t>y</w:t>
      </w:r>
      <w:r w:rsidRPr="001D5C29">
        <w:rPr>
          <w:rFonts w:ascii="Abadi" w:hAnsi="Abadi"/>
          <w:b w:val="0"/>
          <w:bCs w:val="0"/>
          <w:spacing w:val="-9"/>
          <w:sz w:val="21"/>
          <w:szCs w:val="21"/>
        </w:rPr>
        <w:t xml:space="preserve"> </w:t>
      </w:r>
      <w:r w:rsidRPr="001D5C29">
        <w:rPr>
          <w:rFonts w:ascii="Abadi" w:hAnsi="Abadi"/>
          <w:b w:val="0"/>
          <w:bCs w:val="0"/>
          <w:sz w:val="21"/>
          <w:szCs w:val="21"/>
        </w:rPr>
        <w:t>el</w:t>
      </w:r>
      <w:r w:rsidRPr="001D5C29">
        <w:rPr>
          <w:rFonts w:ascii="Abadi" w:hAnsi="Abadi"/>
          <w:b w:val="0"/>
          <w:bCs w:val="0"/>
          <w:spacing w:val="-7"/>
          <w:sz w:val="21"/>
          <w:szCs w:val="21"/>
        </w:rPr>
        <w:t xml:space="preserve"> </w:t>
      </w:r>
      <w:r w:rsidRPr="001D5C29">
        <w:rPr>
          <w:rFonts w:ascii="Abadi" w:hAnsi="Abadi"/>
          <w:b w:val="0"/>
          <w:bCs w:val="0"/>
          <w:sz w:val="21"/>
          <w:szCs w:val="21"/>
        </w:rPr>
        <w:t>artículo</w:t>
      </w:r>
      <w:r w:rsidRPr="001D5C29">
        <w:rPr>
          <w:rFonts w:ascii="Abadi" w:hAnsi="Abadi"/>
          <w:b w:val="0"/>
          <w:bCs w:val="0"/>
          <w:spacing w:val="-7"/>
          <w:sz w:val="21"/>
          <w:szCs w:val="21"/>
        </w:rPr>
        <w:t xml:space="preserve"> </w:t>
      </w:r>
      <w:r w:rsidRPr="001D5C29">
        <w:rPr>
          <w:rFonts w:ascii="Abadi" w:hAnsi="Abadi"/>
          <w:b w:val="0"/>
          <w:bCs w:val="0"/>
          <w:sz w:val="21"/>
          <w:szCs w:val="21"/>
        </w:rPr>
        <w:t>veinticinco</w:t>
      </w:r>
      <w:r w:rsidRPr="001D5C29">
        <w:rPr>
          <w:rFonts w:ascii="Abadi" w:hAnsi="Abadi"/>
          <w:b w:val="0"/>
          <w:bCs w:val="0"/>
          <w:spacing w:val="-7"/>
          <w:sz w:val="21"/>
          <w:szCs w:val="21"/>
        </w:rPr>
        <w:t xml:space="preserve"> </w:t>
      </w:r>
      <w:r w:rsidRPr="001D5C29">
        <w:rPr>
          <w:rFonts w:ascii="Abadi" w:hAnsi="Abadi"/>
          <w:b w:val="0"/>
          <w:bCs w:val="0"/>
          <w:sz w:val="21"/>
          <w:szCs w:val="21"/>
        </w:rPr>
        <w:t>Bis,</w:t>
      </w:r>
      <w:r w:rsidRPr="001D5C29">
        <w:rPr>
          <w:rFonts w:ascii="Abadi" w:hAnsi="Abadi"/>
          <w:b w:val="0"/>
          <w:bCs w:val="0"/>
          <w:spacing w:val="-9"/>
          <w:sz w:val="21"/>
          <w:szCs w:val="21"/>
        </w:rPr>
        <w:t xml:space="preserve"> </w:t>
      </w:r>
      <w:r w:rsidRPr="001D5C29">
        <w:rPr>
          <w:rFonts w:ascii="Abadi" w:hAnsi="Abadi"/>
          <w:b w:val="0"/>
          <w:bCs w:val="0"/>
          <w:sz w:val="21"/>
          <w:szCs w:val="21"/>
        </w:rPr>
        <w:t>presentada</w:t>
      </w:r>
      <w:r w:rsidRPr="001D5C29">
        <w:rPr>
          <w:rFonts w:ascii="Abadi" w:hAnsi="Abadi"/>
          <w:b w:val="0"/>
          <w:bCs w:val="0"/>
          <w:spacing w:val="-8"/>
          <w:sz w:val="21"/>
          <w:szCs w:val="21"/>
        </w:rPr>
        <w:t xml:space="preserve"> </w:t>
      </w:r>
      <w:r w:rsidRPr="001D5C29">
        <w:rPr>
          <w:rFonts w:ascii="Abadi" w:hAnsi="Abadi"/>
          <w:b w:val="0"/>
          <w:bCs w:val="0"/>
          <w:sz w:val="21"/>
          <w:szCs w:val="21"/>
        </w:rPr>
        <w:t>por</w:t>
      </w:r>
      <w:r w:rsidRPr="001D5C29">
        <w:rPr>
          <w:rFonts w:ascii="Abadi" w:hAnsi="Abadi"/>
          <w:b w:val="0"/>
          <w:bCs w:val="0"/>
          <w:spacing w:val="-8"/>
          <w:sz w:val="21"/>
          <w:szCs w:val="21"/>
        </w:rPr>
        <w:t xml:space="preserve"> </w:t>
      </w:r>
      <w:r w:rsidRPr="001D5C29">
        <w:rPr>
          <w:rFonts w:ascii="Abadi" w:hAnsi="Abadi"/>
          <w:b w:val="0"/>
          <w:bCs w:val="0"/>
          <w:sz w:val="21"/>
          <w:szCs w:val="21"/>
        </w:rPr>
        <w:t>diputadas y diputados integrantes del Grupo Parlamentario del Partido Acción Nacional (ELD 526/LXV-I); y la quinta, por la que se adiciona un h), recorriendo en su orden el subsecuente, a la fracción segunda</w:t>
      </w:r>
      <w:r w:rsidRPr="001D5C29">
        <w:rPr>
          <w:rFonts w:ascii="Abadi" w:hAnsi="Abadi"/>
          <w:b w:val="0"/>
          <w:bCs w:val="0"/>
          <w:spacing w:val="-14"/>
          <w:sz w:val="21"/>
          <w:szCs w:val="21"/>
        </w:rPr>
        <w:t xml:space="preserve"> </w:t>
      </w:r>
      <w:r w:rsidRPr="001D5C29">
        <w:rPr>
          <w:rFonts w:ascii="Abadi" w:hAnsi="Abadi"/>
          <w:b w:val="0"/>
          <w:bCs w:val="0"/>
          <w:sz w:val="21"/>
          <w:szCs w:val="21"/>
        </w:rPr>
        <w:t>del</w:t>
      </w:r>
      <w:r w:rsidRPr="001D5C29">
        <w:rPr>
          <w:rFonts w:ascii="Abadi" w:hAnsi="Abadi"/>
          <w:b w:val="0"/>
          <w:bCs w:val="0"/>
          <w:spacing w:val="-14"/>
          <w:sz w:val="21"/>
          <w:szCs w:val="21"/>
        </w:rPr>
        <w:t xml:space="preserve"> </w:t>
      </w:r>
      <w:r w:rsidRPr="001D5C29">
        <w:rPr>
          <w:rFonts w:ascii="Abadi" w:hAnsi="Abadi"/>
          <w:b w:val="0"/>
          <w:bCs w:val="0"/>
          <w:sz w:val="21"/>
          <w:szCs w:val="21"/>
        </w:rPr>
        <w:t>artículo</w:t>
      </w:r>
      <w:r w:rsidRPr="001D5C29">
        <w:rPr>
          <w:rFonts w:ascii="Abadi" w:hAnsi="Abadi"/>
          <w:b w:val="0"/>
          <w:bCs w:val="0"/>
          <w:spacing w:val="-13"/>
          <w:sz w:val="21"/>
          <w:szCs w:val="21"/>
        </w:rPr>
        <w:t xml:space="preserve"> </w:t>
      </w:r>
      <w:r w:rsidRPr="001D5C29">
        <w:rPr>
          <w:rFonts w:ascii="Abadi" w:hAnsi="Abadi"/>
          <w:b w:val="0"/>
          <w:bCs w:val="0"/>
          <w:sz w:val="21"/>
          <w:szCs w:val="21"/>
        </w:rPr>
        <w:t>diez;</w:t>
      </w:r>
      <w:r w:rsidRPr="001D5C29">
        <w:rPr>
          <w:rFonts w:ascii="Abadi" w:hAnsi="Abadi"/>
          <w:b w:val="0"/>
          <w:bCs w:val="0"/>
          <w:spacing w:val="-12"/>
          <w:sz w:val="21"/>
          <w:szCs w:val="21"/>
        </w:rPr>
        <w:t xml:space="preserve"> </w:t>
      </w:r>
      <w:r w:rsidRPr="001D5C29">
        <w:rPr>
          <w:rFonts w:ascii="Abadi" w:hAnsi="Abadi"/>
          <w:b w:val="0"/>
          <w:bCs w:val="0"/>
          <w:sz w:val="21"/>
          <w:szCs w:val="21"/>
        </w:rPr>
        <w:t>y</w:t>
      </w:r>
      <w:r w:rsidRPr="001D5C29">
        <w:rPr>
          <w:rFonts w:ascii="Abadi" w:hAnsi="Abadi"/>
          <w:b w:val="0"/>
          <w:bCs w:val="0"/>
          <w:spacing w:val="-15"/>
          <w:sz w:val="21"/>
          <w:szCs w:val="21"/>
        </w:rPr>
        <w:t xml:space="preserve"> </w:t>
      </w:r>
      <w:r w:rsidRPr="001D5C29">
        <w:rPr>
          <w:rFonts w:ascii="Abadi" w:hAnsi="Abadi"/>
          <w:b w:val="0"/>
          <w:bCs w:val="0"/>
          <w:sz w:val="21"/>
          <w:szCs w:val="21"/>
        </w:rPr>
        <w:t>un</w:t>
      </w:r>
      <w:r w:rsidRPr="001D5C29">
        <w:rPr>
          <w:rFonts w:ascii="Abadi" w:hAnsi="Abadi"/>
          <w:b w:val="0"/>
          <w:bCs w:val="0"/>
          <w:spacing w:val="-13"/>
          <w:sz w:val="21"/>
          <w:szCs w:val="21"/>
        </w:rPr>
        <w:t xml:space="preserve"> </w:t>
      </w:r>
      <w:r w:rsidRPr="001D5C29">
        <w:rPr>
          <w:rFonts w:ascii="Abadi" w:hAnsi="Abadi"/>
          <w:b w:val="0"/>
          <w:bCs w:val="0"/>
          <w:sz w:val="21"/>
          <w:szCs w:val="21"/>
        </w:rPr>
        <w:t>artículo</w:t>
      </w:r>
      <w:r w:rsidRPr="001D5C29">
        <w:rPr>
          <w:rFonts w:ascii="Abadi" w:hAnsi="Abadi"/>
          <w:b w:val="0"/>
          <w:bCs w:val="0"/>
          <w:spacing w:val="-13"/>
          <w:sz w:val="21"/>
          <w:szCs w:val="21"/>
        </w:rPr>
        <w:t xml:space="preserve"> </w:t>
      </w:r>
      <w:r w:rsidRPr="001D5C29">
        <w:rPr>
          <w:rFonts w:ascii="Abadi" w:hAnsi="Abadi"/>
          <w:b w:val="0"/>
          <w:bCs w:val="0"/>
          <w:sz w:val="21"/>
          <w:szCs w:val="21"/>
        </w:rPr>
        <w:t>treinta</w:t>
      </w:r>
      <w:r w:rsidRPr="001D5C29">
        <w:rPr>
          <w:rFonts w:ascii="Abadi" w:hAnsi="Abadi"/>
          <w:b w:val="0"/>
          <w:bCs w:val="0"/>
          <w:spacing w:val="-14"/>
          <w:sz w:val="21"/>
          <w:szCs w:val="21"/>
        </w:rPr>
        <w:t xml:space="preserve"> </w:t>
      </w:r>
      <w:r w:rsidRPr="001D5C29">
        <w:rPr>
          <w:rFonts w:ascii="Abadi" w:hAnsi="Abadi"/>
          <w:b w:val="0"/>
          <w:bCs w:val="0"/>
          <w:sz w:val="21"/>
          <w:szCs w:val="21"/>
        </w:rPr>
        <w:t>y</w:t>
      </w:r>
      <w:r w:rsidRPr="001D5C29">
        <w:rPr>
          <w:rFonts w:ascii="Abadi" w:hAnsi="Abadi"/>
          <w:b w:val="0"/>
          <w:bCs w:val="0"/>
          <w:spacing w:val="-15"/>
          <w:sz w:val="21"/>
          <w:szCs w:val="21"/>
        </w:rPr>
        <w:t xml:space="preserve"> </w:t>
      </w:r>
      <w:r w:rsidRPr="001D5C29">
        <w:rPr>
          <w:rFonts w:ascii="Abadi" w:hAnsi="Abadi"/>
          <w:b w:val="0"/>
          <w:bCs w:val="0"/>
          <w:sz w:val="21"/>
          <w:szCs w:val="21"/>
        </w:rPr>
        <w:t>uno</w:t>
      </w:r>
      <w:r w:rsidRPr="001D5C29">
        <w:rPr>
          <w:rFonts w:ascii="Abadi" w:hAnsi="Abadi"/>
          <w:b w:val="0"/>
          <w:bCs w:val="0"/>
          <w:spacing w:val="-11"/>
          <w:sz w:val="21"/>
          <w:szCs w:val="21"/>
        </w:rPr>
        <w:t xml:space="preserve"> </w:t>
      </w:r>
      <w:r w:rsidRPr="001D5C29">
        <w:rPr>
          <w:rFonts w:ascii="Abadi" w:hAnsi="Abadi"/>
          <w:b w:val="0"/>
          <w:bCs w:val="0"/>
          <w:sz w:val="21"/>
          <w:szCs w:val="21"/>
        </w:rPr>
        <w:t>bis</w:t>
      </w:r>
      <w:r w:rsidRPr="001D5C29">
        <w:rPr>
          <w:rFonts w:ascii="Abadi" w:hAnsi="Abadi"/>
          <w:b w:val="0"/>
          <w:bCs w:val="0"/>
          <w:spacing w:val="-15"/>
          <w:sz w:val="21"/>
          <w:szCs w:val="21"/>
        </w:rPr>
        <w:t xml:space="preserve"> </w:t>
      </w:r>
      <w:r w:rsidRPr="001D5C29">
        <w:rPr>
          <w:rFonts w:ascii="Abadi" w:hAnsi="Abadi"/>
          <w:b w:val="0"/>
          <w:bCs w:val="0"/>
          <w:sz w:val="21"/>
          <w:szCs w:val="21"/>
        </w:rPr>
        <w:t>(ELD</w:t>
      </w:r>
      <w:r w:rsidRPr="001D5C29">
        <w:rPr>
          <w:rFonts w:ascii="Abadi" w:hAnsi="Abadi"/>
          <w:b w:val="0"/>
          <w:bCs w:val="0"/>
          <w:spacing w:val="-14"/>
          <w:sz w:val="21"/>
          <w:szCs w:val="21"/>
        </w:rPr>
        <w:t xml:space="preserve"> </w:t>
      </w:r>
      <w:r w:rsidRPr="001D5C29">
        <w:rPr>
          <w:rFonts w:ascii="Abadi" w:hAnsi="Abadi"/>
          <w:b w:val="0"/>
          <w:bCs w:val="0"/>
          <w:sz w:val="21"/>
          <w:szCs w:val="21"/>
        </w:rPr>
        <w:t>539/LXV-I),</w:t>
      </w:r>
      <w:r w:rsidRPr="001D5C29">
        <w:rPr>
          <w:rFonts w:ascii="Abadi" w:hAnsi="Abadi"/>
          <w:b w:val="0"/>
          <w:bCs w:val="0"/>
          <w:spacing w:val="-15"/>
          <w:sz w:val="21"/>
          <w:szCs w:val="21"/>
        </w:rPr>
        <w:t xml:space="preserve"> </w:t>
      </w:r>
      <w:r w:rsidRPr="001D5C29">
        <w:rPr>
          <w:rFonts w:ascii="Abadi" w:hAnsi="Abadi"/>
          <w:b w:val="0"/>
          <w:bCs w:val="0"/>
          <w:sz w:val="21"/>
          <w:szCs w:val="21"/>
        </w:rPr>
        <w:t>todas</w:t>
      </w:r>
      <w:r w:rsidRPr="001D5C29">
        <w:rPr>
          <w:rFonts w:ascii="Abadi" w:hAnsi="Abadi"/>
          <w:b w:val="0"/>
          <w:bCs w:val="0"/>
          <w:spacing w:val="-15"/>
          <w:sz w:val="21"/>
          <w:szCs w:val="21"/>
        </w:rPr>
        <w:t xml:space="preserve"> </w:t>
      </w:r>
      <w:r w:rsidRPr="001D5C29">
        <w:rPr>
          <w:rFonts w:ascii="Abadi" w:hAnsi="Abadi"/>
          <w:b w:val="0"/>
          <w:bCs w:val="0"/>
          <w:sz w:val="21"/>
          <w:szCs w:val="21"/>
        </w:rPr>
        <w:t>de</w:t>
      </w:r>
      <w:r w:rsidRPr="001D5C29">
        <w:rPr>
          <w:rFonts w:ascii="Abadi" w:hAnsi="Abadi"/>
          <w:b w:val="0"/>
          <w:bCs w:val="0"/>
          <w:spacing w:val="-14"/>
          <w:sz w:val="21"/>
          <w:szCs w:val="21"/>
        </w:rPr>
        <w:t xml:space="preserve"> </w:t>
      </w:r>
      <w:r w:rsidRPr="001D5C29">
        <w:rPr>
          <w:rFonts w:ascii="Abadi" w:hAnsi="Abadi"/>
          <w:b w:val="0"/>
          <w:bCs w:val="0"/>
          <w:sz w:val="21"/>
          <w:szCs w:val="21"/>
        </w:rPr>
        <w:t>la</w:t>
      </w:r>
      <w:r w:rsidRPr="001D5C29">
        <w:rPr>
          <w:rFonts w:ascii="Abadi" w:hAnsi="Abadi"/>
          <w:b w:val="0"/>
          <w:bCs w:val="0"/>
          <w:spacing w:val="-14"/>
          <w:sz w:val="21"/>
          <w:szCs w:val="21"/>
        </w:rPr>
        <w:t xml:space="preserve"> </w:t>
      </w:r>
      <w:r w:rsidRPr="001D5C29">
        <w:rPr>
          <w:rFonts w:ascii="Abadi" w:hAnsi="Abadi"/>
          <w:b w:val="0"/>
          <w:bCs w:val="0"/>
          <w:sz w:val="21"/>
          <w:szCs w:val="21"/>
        </w:rPr>
        <w:t>Ley</w:t>
      </w:r>
      <w:r w:rsidRPr="001D5C29">
        <w:rPr>
          <w:rFonts w:ascii="Abadi" w:hAnsi="Abadi"/>
          <w:b w:val="0"/>
          <w:bCs w:val="0"/>
          <w:spacing w:val="-13"/>
          <w:sz w:val="21"/>
          <w:szCs w:val="21"/>
        </w:rPr>
        <w:t xml:space="preserve"> </w:t>
      </w:r>
      <w:r w:rsidRPr="001D5C29">
        <w:rPr>
          <w:rFonts w:ascii="Abadi" w:hAnsi="Abadi"/>
          <w:b w:val="0"/>
          <w:bCs w:val="0"/>
          <w:sz w:val="21"/>
          <w:szCs w:val="21"/>
        </w:rPr>
        <w:t>Orgánica de</w:t>
      </w:r>
      <w:r w:rsidRPr="001D5C29">
        <w:rPr>
          <w:rFonts w:ascii="Abadi" w:hAnsi="Abadi"/>
          <w:b w:val="0"/>
          <w:bCs w:val="0"/>
          <w:spacing w:val="-1"/>
          <w:sz w:val="21"/>
          <w:szCs w:val="21"/>
        </w:rPr>
        <w:t xml:space="preserve"> </w:t>
      </w:r>
      <w:r w:rsidRPr="001D5C29">
        <w:rPr>
          <w:rFonts w:ascii="Abadi" w:hAnsi="Abadi"/>
          <w:b w:val="0"/>
          <w:bCs w:val="0"/>
          <w:sz w:val="21"/>
          <w:szCs w:val="21"/>
        </w:rPr>
        <w:t>la</w:t>
      </w:r>
      <w:r w:rsidRPr="001D5C29">
        <w:rPr>
          <w:rFonts w:ascii="Abadi" w:hAnsi="Abadi"/>
          <w:b w:val="0"/>
          <w:bCs w:val="0"/>
          <w:spacing w:val="-1"/>
          <w:sz w:val="21"/>
          <w:szCs w:val="21"/>
        </w:rPr>
        <w:t xml:space="preserve"> </w:t>
      </w:r>
      <w:r w:rsidRPr="001D5C29">
        <w:rPr>
          <w:rFonts w:ascii="Abadi" w:hAnsi="Abadi"/>
          <w:b w:val="0"/>
          <w:bCs w:val="0"/>
          <w:sz w:val="21"/>
          <w:szCs w:val="21"/>
        </w:rPr>
        <w:t>Fiscalía</w:t>
      </w:r>
      <w:r w:rsidRPr="001D5C29">
        <w:rPr>
          <w:rFonts w:ascii="Abadi" w:hAnsi="Abadi"/>
          <w:b w:val="0"/>
          <w:bCs w:val="0"/>
          <w:spacing w:val="-1"/>
          <w:sz w:val="21"/>
          <w:szCs w:val="21"/>
        </w:rPr>
        <w:t xml:space="preserve"> </w:t>
      </w:r>
      <w:r w:rsidRPr="001D5C29">
        <w:rPr>
          <w:rFonts w:ascii="Abadi" w:hAnsi="Abadi"/>
          <w:b w:val="0"/>
          <w:bCs w:val="0"/>
          <w:sz w:val="21"/>
          <w:szCs w:val="21"/>
        </w:rPr>
        <w:t>General</w:t>
      </w:r>
      <w:r w:rsidRPr="001D5C29">
        <w:rPr>
          <w:rFonts w:ascii="Abadi" w:hAnsi="Abadi"/>
          <w:b w:val="0"/>
          <w:bCs w:val="0"/>
          <w:spacing w:val="-3"/>
          <w:sz w:val="21"/>
          <w:szCs w:val="21"/>
        </w:rPr>
        <w:t xml:space="preserve"> </w:t>
      </w:r>
      <w:r w:rsidRPr="001D5C29">
        <w:rPr>
          <w:rFonts w:ascii="Abadi" w:hAnsi="Abadi"/>
          <w:b w:val="0"/>
          <w:bCs w:val="0"/>
          <w:sz w:val="21"/>
          <w:szCs w:val="21"/>
        </w:rPr>
        <w:t>del Estado de</w:t>
      </w:r>
      <w:r w:rsidRPr="001D5C29">
        <w:rPr>
          <w:rFonts w:ascii="Abadi" w:hAnsi="Abadi"/>
          <w:b w:val="0"/>
          <w:bCs w:val="0"/>
          <w:spacing w:val="-1"/>
          <w:sz w:val="21"/>
          <w:szCs w:val="21"/>
        </w:rPr>
        <w:t xml:space="preserve"> </w:t>
      </w:r>
      <w:r w:rsidRPr="001D5C29">
        <w:rPr>
          <w:rFonts w:ascii="Abadi" w:hAnsi="Abadi"/>
          <w:b w:val="0"/>
          <w:bCs w:val="0"/>
          <w:sz w:val="21"/>
          <w:szCs w:val="21"/>
        </w:rPr>
        <w:t>Guanajuato.</w:t>
      </w:r>
      <w:r w:rsidRPr="001D5C29">
        <w:rPr>
          <w:rFonts w:ascii="Abadi" w:hAnsi="Abadi"/>
          <w:b w:val="0"/>
          <w:bCs w:val="0"/>
          <w:spacing w:val="-2"/>
          <w:sz w:val="21"/>
          <w:szCs w:val="21"/>
        </w:rPr>
        <w:t xml:space="preserve"> </w:t>
      </w:r>
      <w:r w:rsidRPr="001D5C29">
        <w:rPr>
          <w:rFonts w:ascii="Abadi" w:hAnsi="Abadi"/>
          <w:b w:val="0"/>
          <w:bCs w:val="0"/>
          <w:sz w:val="21"/>
          <w:szCs w:val="21"/>
        </w:rPr>
        <w:t>Se</w:t>
      </w:r>
      <w:r w:rsidRPr="001D5C29">
        <w:rPr>
          <w:rFonts w:ascii="Abadi" w:hAnsi="Abadi"/>
          <w:b w:val="0"/>
          <w:bCs w:val="0"/>
          <w:spacing w:val="-1"/>
          <w:sz w:val="21"/>
          <w:szCs w:val="21"/>
        </w:rPr>
        <w:t xml:space="preserve"> </w:t>
      </w:r>
      <w:r w:rsidRPr="001D5C29">
        <w:rPr>
          <w:rFonts w:ascii="Abadi" w:hAnsi="Abadi"/>
          <w:b w:val="0"/>
          <w:bCs w:val="0"/>
          <w:sz w:val="21"/>
          <w:szCs w:val="21"/>
        </w:rPr>
        <w:t>registraron</w:t>
      </w:r>
      <w:r w:rsidRPr="001D5C29">
        <w:rPr>
          <w:rFonts w:ascii="Abadi" w:hAnsi="Abadi"/>
          <w:b w:val="0"/>
          <w:bCs w:val="0"/>
          <w:spacing w:val="-2"/>
          <w:sz w:val="21"/>
          <w:szCs w:val="21"/>
        </w:rPr>
        <w:t xml:space="preserve"> </w:t>
      </w:r>
      <w:r w:rsidRPr="001D5C29">
        <w:rPr>
          <w:rFonts w:ascii="Abadi" w:hAnsi="Abadi"/>
          <w:b w:val="0"/>
          <w:bCs w:val="0"/>
          <w:sz w:val="21"/>
          <w:szCs w:val="21"/>
        </w:rPr>
        <w:t>las</w:t>
      </w:r>
      <w:r w:rsidRPr="001D5C29">
        <w:rPr>
          <w:rFonts w:ascii="Abadi" w:hAnsi="Abadi"/>
          <w:b w:val="0"/>
          <w:bCs w:val="0"/>
          <w:spacing w:val="-2"/>
          <w:sz w:val="21"/>
          <w:szCs w:val="21"/>
        </w:rPr>
        <w:t xml:space="preserve"> </w:t>
      </w:r>
      <w:r w:rsidRPr="001D5C29">
        <w:rPr>
          <w:rFonts w:ascii="Abadi" w:hAnsi="Abadi"/>
          <w:b w:val="0"/>
          <w:bCs w:val="0"/>
          <w:sz w:val="21"/>
          <w:szCs w:val="21"/>
        </w:rPr>
        <w:t>participaciones</w:t>
      </w:r>
      <w:r w:rsidRPr="001D5C29">
        <w:rPr>
          <w:rFonts w:ascii="Abadi" w:hAnsi="Abadi"/>
          <w:b w:val="0"/>
          <w:bCs w:val="0"/>
          <w:spacing w:val="-1"/>
          <w:sz w:val="21"/>
          <w:szCs w:val="21"/>
        </w:rPr>
        <w:t xml:space="preserve"> </w:t>
      </w:r>
      <w:r w:rsidRPr="001D5C29">
        <w:rPr>
          <w:rFonts w:ascii="Abadi" w:hAnsi="Abadi"/>
          <w:b w:val="0"/>
          <w:bCs w:val="0"/>
          <w:sz w:val="21"/>
          <w:szCs w:val="21"/>
        </w:rPr>
        <w:t>de</w:t>
      </w:r>
      <w:r w:rsidRPr="001D5C29">
        <w:rPr>
          <w:rFonts w:ascii="Abadi" w:hAnsi="Abadi"/>
          <w:b w:val="0"/>
          <w:bCs w:val="0"/>
          <w:spacing w:val="-1"/>
          <w:sz w:val="21"/>
          <w:szCs w:val="21"/>
        </w:rPr>
        <w:t xml:space="preserve"> </w:t>
      </w:r>
      <w:r w:rsidRPr="001D5C29">
        <w:rPr>
          <w:rFonts w:ascii="Abadi" w:hAnsi="Abadi"/>
          <w:b w:val="0"/>
          <w:bCs w:val="0"/>
          <w:sz w:val="21"/>
          <w:szCs w:val="21"/>
        </w:rPr>
        <w:t>la</w:t>
      </w:r>
      <w:r w:rsidRPr="001D5C29">
        <w:rPr>
          <w:rFonts w:ascii="Abadi" w:hAnsi="Abadi"/>
          <w:b w:val="0"/>
          <w:bCs w:val="0"/>
          <w:spacing w:val="-3"/>
          <w:sz w:val="21"/>
          <w:szCs w:val="21"/>
        </w:rPr>
        <w:t xml:space="preserve"> </w:t>
      </w:r>
      <w:r w:rsidRPr="001D5C29">
        <w:rPr>
          <w:rFonts w:ascii="Abadi" w:hAnsi="Abadi"/>
          <w:b w:val="0"/>
          <w:bCs w:val="0"/>
          <w:sz w:val="21"/>
          <w:szCs w:val="21"/>
        </w:rPr>
        <w:t>diputada Laura</w:t>
      </w:r>
      <w:r w:rsidRPr="001D5C29">
        <w:rPr>
          <w:rFonts w:ascii="Abadi" w:hAnsi="Abadi"/>
          <w:b w:val="0"/>
          <w:bCs w:val="0"/>
          <w:spacing w:val="-16"/>
          <w:sz w:val="21"/>
          <w:szCs w:val="21"/>
        </w:rPr>
        <w:t xml:space="preserve"> </w:t>
      </w:r>
      <w:r w:rsidRPr="001D5C29">
        <w:rPr>
          <w:rFonts w:ascii="Abadi" w:hAnsi="Abadi"/>
          <w:b w:val="0"/>
          <w:bCs w:val="0"/>
          <w:sz w:val="21"/>
          <w:szCs w:val="21"/>
        </w:rPr>
        <w:t>Cristina</w:t>
      </w:r>
      <w:r w:rsidRPr="001D5C29">
        <w:rPr>
          <w:rFonts w:ascii="Abadi" w:hAnsi="Abadi"/>
          <w:b w:val="0"/>
          <w:bCs w:val="0"/>
          <w:spacing w:val="-16"/>
          <w:sz w:val="21"/>
          <w:szCs w:val="21"/>
        </w:rPr>
        <w:t xml:space="preserve"> </w:t>
      </w:r>
      <w:r w:rsidRPr="001D5C29">
        <w:rPr>
          <w:rFonts w:ascii="Abadi" w:hAnsi="Abadi"/>
          <w:b w:val="0"/>
          <w:bCs w:val="0"/>
          <w:sz w:val="21"/>
          <w:szCs w:val="21"/>
        </w:rPr>
        <w:t>Márquez</w:t>
      </w:r>
      <w:r w:rsidRPr="001D5C29">
        <w:rPr>
          <w:rFonts w:ascii="Abadi" w:hAnsi="Abadi"/>
          <w:b w:val="0"/>
          <w:bCs w:val="0"/>
          <w:spacing w:val="-16"/>
          <w:sz w:val="21"/>
          <w:szCs w:val="21"/>
        </w:rPr>
        <w:t xml:space="preserve"> </w:t>
      </w:r>
      <w:r w:rsidRPr="001D5C29">
        <w:rPr>
          <w:rFonts w:ascii="Abadi" w:hAnsi="Abadi"/>
          <w:b w:val="0"/>
          <w:bCs w:val="0"/>
          <w:sz w:val="21"/>
          <w:szCs w:val="21"/>
        </w:rPr>
        <w:t>Alcalá</w:t>
      </w:r>
      <w:r w:rsidRPr="001D5C29">
        <w:rPr>
          <w:rFonts w:ascii="Abadi" w:hAnsi="Abadi"/>
          <w:b w:val="0"/>
          <w:bCs w:val="0"/>
          <w:spacing w:val="-16"/>
          <w:sz w:val="21"/>
          <w:szCs w:val="21"/>
        </w:rPr>
        <w:t xml:space="preserve"> </w:t>
      </w:r>
      <w:r w:rsidRPr="001D5C29">
        <w:rPr>
          <w:rFonts w:ascii="Abadi" w:hAnsi="Abadi"/>
          <w:b w:val="0"/>
          <w:bCs w:val="0"/>
          <w:sz w:val="21"/>
          <w:szCs w:val="21"/>
        </w:rPr>
        <w:t>como</w:t>
      </w:r>
      <w:r w:rsidRPr="001D5C29">
        <w:rPr>
          <w:rFonts w:ascii="Abadi" w:hAnsi="Abadi"/>
          <w:b w:val="0"/>
          <w:bCs w:val="0"/>
          <w:spacing w:val="-16"/>
          <w:sz w:val="21"/>
          <w:szCs w:val="21"/>
        </w:rPr>
        <w:t xml:space="preserve"> </w:t>
      </w:r>
      <w:r w:rsidRPr="001D5C29">
        <w:rPr>
          <w:rFonts w:ascii="Abadi" w:hAnsi="Abadi"/>
          <w:b w:val="0"/>
          <w:bCs w:val="0"/>
          <w:sz w:val="21"/>
          <w:szCs w:val="21"/>
        </w:rPr>
        <w:t>autora</w:t>
      </w:r>
      <w:r w:rsidRPr="001D5C29">
        <w:rPr>
          <w:rFonts w:ascii="Abadi" w:hAnsi="Abadi"/>
          <w:b w:val="0"/>
          <w:bCs w:val="0"/>
          <w:spacing w:val="-15"/>
          <w:sz w:val="21"/>
          <w:szCs w:val="21"/>
        </w:rPr>
        <w:t xml:space="preserve"> </w:t>
      </w:r>
      <w:r w:rsidRPr="001D5C29">
        <w:rPr>
          <w:rFonts w:ascii="Abadi" w:hAnsi="Abadi"/>
          <w:b w:val="0"/>
          <w:bCs w:val="0"/>
          <w:sz w:val="21"/>
          <w:szCs w:val="21"/>
        </w:rPr>
        <w:t>del</w:t>
      </w:r>
      <w:r w:rsidRPr="001D5C29">
        <w:rPr>
          <w:rFonts w:ascii="Abadi" w:hAnsi="Abadi"/>
          <w:b w:val="0"/>
          <w:bCs w:val="0"/>
          <w:spacing w:val="-16"/>
          <w:sz w:val="21"/>
          <w:szCs w:val="21"/>
        </w:rPr>
        <w:t xml:space="preserve"> </w:t>
      </w:r>
      <w:r w:rsidRPr="001D5C29">
        <w:rPr>
          <w:rFonts w:ascii="Abadi" w:hAnsi="Abadi"/>
          <w:b w:val="0"/>
          <w:bCs w:val="0"/>
          <w:sz w:val="21"/>
          <w:szCs w:val="21"/>
        </w:rPr>
        <w:t>dictamen,</w:t>
      </w:r>
      <w:r w:rsidRPr="001D5C29">
        <w:rPr>
          <w:rFonts w:ascii="Abadi" w:hAnsi="Abadi"/>
          <w:b w:val="0"/>
          <w:bCs w:val="0"/>
          <w:spacing w:val="-16"/>
          <w:sz w:val="21"/>
          <w:szCs w:val="21"/>
        </w:rPr>
        <w:t xml:space="preserve"> </w:t>
      </w:r>
      <w:r w:rsidRPr="001D5C29">
        <w:rPr>
          <w:rFonts w:ascii="Abadi" w:hAnsi="Abadi"/>
          <w:b w:val="0"/>
          <w:bCs w:val="0"/>
          <w:sz w:val="21"/>
          <w:szCs w:val="21"/>
        </w:rPr>
        <w:t>en</w:t>
      </w:r>
      <w:r w:rsidRPr="001D5C29">
        <w:rPr>
          <w:rFonts w:ascii="Abadi" w:hAnsi="Abadi"/>
          <w:b w:val="0"/>
          <w:bCs w:val="0"/>
          <w:spacing w:val="-16"/>
          <w:sz w:val="21"/>
          <w:szCs w:val="21"/>
        </w:rPr>
        <w:t xml:space="preserve"> </w:t>
      </w:r>
      <w:r w:rsidRPr="001D5C29">
        <w:rPr>
          <w:rFonts w:ascii="Abadi" w:hAnsi="Abadi"/>
          <w:b w:val="0"/>
          <w:bCs w:val="0"/>
          <w:sz w:val="21"/>
          <w:szCs w:val="21"/>
        </w:rPr>
        <w:t>los</w:t>
      </w:r>
      <w:r w:rsidRPr="001D5C29">
        <w:rPr>
          <w:rFonts w:ascii="Abadi" w:hAnsi="Abadi"/>
          <w:b w:val="0"/>
          <w:bCs w:val="0"/>
          <w:spacing w:val="-16"/>
          <w:sz w:val="21"/>
          <w:szCs w:val="21"/>
        </w:rPr>
        <w:t xml:space="preserve"> </w:t>
      </w:r>
      <w:r w:rsidRPr="001D5C29">
        <w:rPr>
          <w:rFonts w:ascii="Abadi" w:hAnsi="Abadi"/>
          <w:b w:val="0"/>
          <w:bCs w:val="0"/>
          <w:sz w:val="21"/>
          <w:szCs w:val="21"/>
        </w:rPr>
        <w:t>términos</w:t>
      </w:r>
      <w:r w:rsidRPr="001D5C29">
        <w:rPr>
          <w:rFonts w:ascii="Abadi" w:hAnsi="Abadi"/>
          <w:b w:val="0"/>
          <w:bCs w:val="0"/>
          <w:spacing w:val="-16"/>
          <w:sz w:val="21"/>
          <w:szCs w:val="21"/>
        </w:rPr>
        <w:t xml:space="preserve"> </w:t>
      </w:r>
      <w:r w:rsidRPr="001D5C29">
        <w:rPr>
          <w:rFonts w:ascii="Abadi" w:hAnsi="Abadi"/>
          <w:b w:val="0"/>
          <w:bCs w:val="0"/>
          <w:sz w:val="21"/>
          <w:szCs w:val="21"/>
        </w:rPr>
        <w:t>del</w:t>
      </w:r>
      <w:r w:rsidRPr="001D5C29">
        <w:rPr>
          <w:rFonts w:ascii="Abadi" w:hAnsi="Abadi"/>
          <w:b w:val="0"/>
          <w:bCs w:val="0"/>
          <w:spacing w:val="-15"/>
          <w:sz w:val="21"/>
          <w:szCs w:val="21"/>
        </w:rPr>
        <w:t xml:space="preserve"> </w:t>
      </w:r>
      <w:r w:rsidRPr="001D5C29">
        <w:rPr>
          <w:rFonts w:ascii="Abadi" w:hAnsi="Abadi"/>
          <w:b w:val="0"/>
          <w:bCs w:val="0"/>
          <w:sz w:val="21"/>
          <w:szCs w:val="21"/>
        </w:rPr>
        <w:t>artículo</w:t>
      </w:r>
      <w:r w:rsidRPr="001D5C29">
        <w:rPr>
          <w:rFonts w:ascii="Abadi" w:hAnsi="Abadi"/>
          <w:b w:val="0"/>
          <w:bCs w:val="0"/>
          <w:spacing w:val="-16"/>
          <w:sz w:val="21"/>
          <w:szCs w:val="21"/>
        </w:rPr>
        <w:t xml:space="preserve"> </w:t>
      </w:r>
      <w:r w:rsidRPr="001D5C29">
        <w:rPr>
          <w:rFonts w:ascii="Abadi" w:hAnsi="Abadi"/>
          <w:b w:val="0"/>
          <w:bCs w:val="0"/>
          <w:sz w:val="21"/>
          <w:szCs w:val="21"/>
        </w:rPr>
        <w:t>ciento</w:t>
      </w:r>
      <w:r w:rsidRPr="001D5C29">
        <w:rPr>
          <w:rFonts w:ascii="Abadi" w:hAnsi="Abadi"/>
          <w:b w:val="0"/>
          <w:bCs w:val="0"/>
          <w:spacing w:val="-16"/>
          <w:sz w:val="21"/>
          <w:szCs w:val="21"/>
        </w:rPr>
        <w:t xml:space="preserve"> </w:t>
      </w:r>
      <w:r w:rsidRPr="001D5C29">
        <w:rPr>
          <w:rFonts w:ascii="Abadi" w:hAnsi="Abadi"/>
          <w:b w:val="0"/>
          <w:bCs w:val="0"/>
          <w:sz w:val="21"/>
          <w:szCs w:val="21"/>
        </w:rPr>
        <w:t>setenta y ocho -fracción primera- de la Ley Orgánica del Poder Legislativo del Estado de Guanajuato; de la diputada Yulma Rocha Aguilar para hablar en contra, quien fue rectificada en hechos por la diputada Laura Cristina Márquez Alcalá, y esta última oradora fue rectificada en hechos por la diputada Yulma Rocha Aguilar; del diputado Gustavo Adolfo Alfaro Reyes, para hablar a favor; y de la</w:t>
      </w:r>
      <w:r w:rsidRPr="001D5C29">
        <w:rPr>
          <w:rFonts w:ascii="Abadi" w:hAnsi="Abadi"/>
          <w:b w:val="0"/>
          <w:bCs w:val="0"/>
          <w:spacing w:val="-1"/>
          <w:sz w:val="21"/>
          <w:szCs w:val="21"/>
        </w:rPr>
        <w:t xml:space="preserve"> </w:t>
      </w:r>
      <w:r w:rsidRPr="001D5C29">
        <w:rPr>
          <w:rFonts w:ascii="Abadi" w:hAnsi="Abadi"/>
          <w:b w:val="0"/>
          <w:bCs w:val="0"/>
          <w:sz w:val="21"/>
          <w:szCs w:val="21"/>
        </w:rPr>
        <w:t>diputada</w:t>
      </w:r>
      <w:r w:rsidRPr="001D5C29">
        <w:rPr>
          <w:rFonts w:ascii="Abadi" w:hAnsi="Abadi"/>
          <w:b w:val="0"/>
          <w:bCs w:val="0"/>
          <w:spacing w:val="-1"/>
          <w:sz w:val="21"/>
          <w:szCs w:val="21"/>
        </w:rPr>
        <w:t xml:space="preserve"> </w:t>
      </w:r>
      <w:r w:rsidRPr="001D5C29">
        <w:rPr>
          <w:rFonts w:ascii="Abadi" w:hAnsi="Abadi"/>
          <w:b w:val="0"/>
          <w:bCs w:val="0"/>
          <w:sz w:val="21"/>
          <w:szCs w:val="21"/>
        </w:rPr>
        <w:t>Alma</w:t>
      </w:r>
      <w:r w:rsidRPr="001D5C29">
        <w:rPr>
          <w:rFonts w:ascii="Abadi" w:hAnsi="Abadi"/>
          <w:b w:val="0"/>
          <w:bCs w:val="0"/>
          <w:spacing w:val="-1"/>
          <w:sz w:val="21"/>
          <w:szCs w:val="21"/>
        </w:rPr>
        <w:t xml:space="preserve"> </w:t>
      </w:r>
      <w:r w:rsidRPr="001D5C29">
        <w:rPr>
          <w:rFonts w:ascii="Abadi" w:hAnsi="Abadi"/>
          <w:b w:val="0"/>
          <w:bCs w:val="0"/>
          <w:sz w:val="21"/>
          <w:szCs w:val="21"/>
        </w:rPr>
        <w:t>Edwviges</w:t>
      </w:r>
      <w:r w:rsidRPr="001D5C29">
        <w:rPr>
          <w:rFonts w:ascii="Abadi" w:hAnsi="Abadi"/>
          <w:b w:val="0"/>
          <w:bCs w:val="0"/>
          <w:spacing w:val="-1"/>
          <w:sz w:val="21"/>
          <w:szCs w:val="21"/>
        </w:rPr>
        <w:t xml:space="preserve"> </w:t>
      </w:r>
      <w:r w:rsidRPr="001D5C29">
        <w:rPr>
          <w:rFonts w:ascii="Abadi" w:hAnsi="Abadi"/>
          <w:b w:val="0"/>
          <w:bCs w:val="0"/>
          <w:sz w:val="21"/>
          <w:szCs w:val="21"/>
        </w:rPr>
        <w:t>Alcaraz</w:t>
      </w:r>
      <w:r w:rsidRPr="001D5C29">
        <w:rPr>
          <w:rFonts w:ascii="Abadi" w:hAnsi="Abadi"/>
          <w:b w:val="0"/>
          <w:bCs w:val="0"/>
          <w:spacing w:val="-2"/>
          <w:sz w:val="21"/>
          <w:szCs w:val="21"/>
        </w:rPr>
        <w:t xml:space="preserve"> </w:t>
      </w:r>
      <w:r w:rsidRPr="001D5C29">
        <w:rPr>
          <w:rFonts w:ascii="Abadi" w:hAnsi="Abadi"/>
          <w:b w:val="0"/>
          <w:bCs w:val="0"/>
          <w:sz w:val="21"/>
          <w:szCs w:val="21"/>
        </w:rPr>
        <w:t>Hernández,</w:t>
      </w:r>
      <w:r w:rsidRPr="001D5C29">
        <w:rPr>
          <w:rFonts w:ascii="Abadi" w:hAnsi="Abadi"/>
          <w:b w:val="0"/>
          <w:bCs w:val="0"/>
          <w:spacing w:val="-2"/>
          <w:sz w:val="21"/>
          <w:szCs w:val="21"/>
        </w:rPr>
        <w:t xml:space="preserve"> </w:t>
      </w:r>
      <w:r w:rsidRPr="001D5C29">
        <w:rPr>
          <w:rFonts w:ascii="Abadi" w:hAnsi="Abadi"/>
          <w:b w:val="0"/>
          <w:bCs w:val="0"/>
          <w:sz w:val="21"/>
          <w:szCs w:val="21"/>
        </w:rPr>
        <w:t>para</w:t>
      </w:r>
      <w:r w:rsidRPr="001D5C29">
        <w:rPr>
          <w:rFonts w:ascii="Abadi" w:hAnsi="Abadi"/>
          <w:b w:val="0"/>
          <w:bCs w:val="0"/>
          <w:spacing w:val="-1"/>
          <w:sz w:val="21"/>
          <w:szCs w:val="21"/>
        </w:rPr>
        <w:t xml:space="preserve"> </w:t>
      </w:r>
      <w:r w:rsidRPr="001D5C29">
        <w:rPr>
          <w:rFonts w:ascii="Abadi" w:hAnsi="Abadi"/>
          <w:b w:val="0"/>
          <w:bCs w:val="0"/>
          <w:sz w:val="21"/>
          <w:szCs w:val="21"/>
        </w:rPr>
        <w:t>hablar</w:t>
      </w:r>
      <w:r w:rsidRPr="001D5C29">
        <w:rPr>
          <w:rFonts w:ascii="Abadi" w:hAnsi="Abadi"/>
          <w:b w:val="0"/>
          <w:bCs w:val="0"/>
          <w:spacing w:val="-1"/>
          <w:sz w:val="21"/>
          <w:szCs w:val="21"/>
        </w:rPr>
        <w:t xml:space="preserve"> </w:t>
      </w:r>
      <w:r w:rsidRPr="001D5C29">
        <w:rPr>
          <w:rFonts w:ascii="Abadi" w:hAnsi="Abadi"/>
          <w:b w:val="0"/>
          <w:bCs w:val="0"/>
          <w:sz w:val="21"/>
          <w:szCs w:val="21"/>
        </w:rPr>
        <w:t>en contra,</w:t>
      </w:r>
      <w:r w:rsidRPr="001D5C29">
        <w:rPr>
          <w:rFonts w:ascii="Abadi" w:hAnsi="Abadi"/>
          <w:b w:val="0"/>
          <w:bCs w:val="0"/>
          <w:spacing w:val="-2"/>
          <w:sz w:val="21"/>
          <w:szCs w:val="21"/>
        </w:rPr>
        <w:t xml:space="preserve"> </w:t>
      </w:r>
      <w:r w:rsidRPr="001D5C29">
        <w:rPr>
          <w:rFonts w:ascii="Abadi" w:hAnsi="Abadi"/>
          <w:b w:val="0"/>
          <w:bCs w:val="0"/>
          <w:sz w:val="21"/>
          <w:szCs w:val="21"/>
        </w:rPr>
        <w:t>quien fue</w:t>
      </w:r>
      <w:r w:rsidRPr="001D5C29">
        <w:rPr>
          <w:rFonts w:ascii="Abadi" w:hAnsi="Abadi"/>
          <w:b w:val="0"/>
          <w:bCs w:val="0"/>
          <w:spacing w:val="-1"/>
          <w:sz w:val="21"/>
          <w:szCs w:val="21"/>
        </w:rPr>
        <w:t xml:space="preserve"> </w:t>
      </w:r>
      <w:r w:rsidRPr="001D5C29">
        <w:rPr>
          <w:rFonts w:ascii="Abadi" w:hAnsi="Abadi"/>
          <w:b w:val="0"/>
          <w:bCs w:val="0"/>
          <w:sz w:val="21"/>
          <w:szCs w:val="21"/>
        </w:rPr>
        <w:t>rectificada</w:t>
      </w:r>
      <w:r w:rsidRPr="001D5C29">
        <w:rPr>
          <w:rFonts w:ascii="Abadi" w:hAnsi="Abadi"/>
          <w:b w:val="0"/>
          <w:bCs w:val="0"/>
          <w:spacing w:val="-1"/>
          <w:sz w:val="21"/>
          <w:szCs w:val="21"/>
        </w:rPr>
        <w:t xml:space="preserve"> </w:t>
      </w:r>
      <w:r w:rsidRPr="001D5C29">
        <w:rPr>
          <w:rFonts w:ascii="Abadi" w:hAnsi="Abadi"/>
          <w:b w:val="0"/>
          <w:bCs w:val="0"/>
          <w:sz w:val="21"/>
          <w:szCs w:val="21"/>
        </w:rPr>
        <w:t>en hechos por la diputada Laura Cristina Márquez Alcalá. Concluidas las participaciones se recabó votación nominal -en la modalidad electrónica y en la modalidad convencional de quien estaba a distancia-, resultando aprobado el dictamen en lo general por mayoría, al computarse veintitrés votos</w:t>
      </w:r>
      <w:r w:rsidRPr="001D5C29">
        <w:rPr>
          <w:rFonts w:ascii="Abadi" w:hAnsi="Abadi"/>
          <w:b w:val="0"/>
          <w:bCs w:val="0"/>
          <w:spacing w:val="-8"/>
          <w:sz w:val="21"/>
          <w:szCs w:val="21"/>
        </w:rPr>
        <w:t xml:space="preserve"> </w:t>
      </w:r>
      <w:r w:rsidRPr="001D5C29">
        <w:rPr>
          <w:rFonts w:ascii="Abadi" w:hAnsi="Abadi"/>
          <w:b w:val="0"/>
          <w:bCs w:val="0"/>
          <w:sz w:val="21"/>
          <w:szCs w:val="21"/>
        </w:rPr>
        <w:t>a</w:t>
      </w:r>
      <w:r w:rsidRPr="001D5C29">
        <w:rPr>
          <w:rFonts w:ascii="Abadi" w:hAnsi="Abadi"/>
          <w:b w:val="0"/>
          <w:bCs w:val="0"/>
          <w:spacing w:val="-8"/>
          <w:sz w:val="21"/>
          <w:szCs w:val="21"/>
        </w:rPr>
        <w:t xml:space="preserve"> </w:t>
      </w:r>
      <w:r w:rsidRPr="001D5C29">
        <w:rPr>
          <w:rFonts w:ascii="Abadi" w:hAnsi="Abadi"/>
          <w:b w:val="0"/>
          <w:bCs w:val="0"/>
          <w:sz w:val="21"/>
          <w:szCs w:val="21"/>
        </w:rPr>
        <w:t>favor</w:t>
      </w:r>
      <w:r w:rsidRPr="001D5C29">
        <w:rPr>
          <w:rFonts w:ascii="Abadi" w:hAnsi="Abadi"/>
          <w:b w:val="0"/>
          <w:bCs w:val="0"/>
          <w:spacing w:val="-8"/>
          <w:sz w:val="21"/>
          <w:szCs w:val="21"/>
        </w:rPr>
        <w:t xml:space="preserve"> </w:t>
      </w:r>
      <w:r w:rsidRPr="001D5C29">
        <w:rPr>
          <w:rFonts w:ascii="Abadi" w:hAnsi="Abadi"/>
          <w:b w:val="0"/>
          <w:bCs w:val="0"/>
          <w:sz w:val="21"/>
          <w:szCs w:val="21"/>
        </w:rPr>
        <w:t>y</w:t>
      </w:r>
      <w:r w:rsidRPr="001D5C29">
        <w:rPr>
          <w:rFonts w:ascii="Abadi" w:hAnsi="Abadi"/>
          <w:b w:val="0"/>
          <w:bCs w:val="0"/>
          <w:spacing w:val="-7"/>
          <w:sz w:val="21"/>
          <w:szCs w:val="21"/>
        </w:rPr>
        <w:t xml:space="preserve"> </w:t>
      </w:r>
      <w:r w:rsidRPr="001D5C29">
        <w:rPr>
          <w:rFonts w:ascii="Abadi" w:hAnsi="Abadi"/>
          <w:b w:val="0"/>
          <w:bCs w:val="0"/>
          <w:sz w:val="21"/>
          <w:szCs w:val="21"/>
        </w:rPr>
        <w:t>diez</w:t>
      </w:r>
      <w:r w:rsidRPr="001D5C29">
        <w:rPr>
          <w:rFonts w:ascii="Abadi" w:hAnsi="Abadi"/>
          <w:b w:val="0"/>
          <w:bCs w:val="0"/>
          <w:spacing w:val="-9"/>
          <w:sz w:val="21"/>
          <w:szCs w:val="21"/>
        </w:rPr>
        <w:t xml:space="preserve"> </w:t>
      </w:r>
      <w:r w:rsidRPr="001D5C29">
        <w:rPr>
          <w:rFonts w:ascii="Abadi" w:hAnsi="Abadi"/>
          <w:b w:val="0"/>
          <w:bCs w:val="0"/>
          <w:sz w:val="21"/>
          <w:szCs w:val="21"/>
        </w:rPr>
        <w:t>votos</w:t>
      </w:r>
      <w:r w:rsidRPr="001D5C29">
        <w:rPr>
          <w:rFonts w:ascii="Abadi" w:hAnsi="Abadi"/>
          <w:b w:val="0"/>
          <w:bCs w:val="0"/>
          <w:spacing w:val="-8"/>
          <w:sz w:val="21"/>
          <w:szCs w:val="21"/>
        </w:rPr>
        <w:t xml:space="preserve"> </w:t>
      </w:r>
      <w:r w:rsidRPr="001D5C29">
        <w:rPr>
          <w:rFonts w:ascii="Abadi" w:hAnsi="Abadi"/>
          <w:b w:val="0"/>
          <w:bCs w:val="0"/>
          <w:sz w:val="21"/>
          <w:szCs w:val="21"/>
        </w:rPr>
        <w:t>en</w:t>
      </w:r>
      <w:r w:rsidRPr="001D5C29">
        <w:rPr>
          <w:rFonts w:ascii="Abadi" w:hAnsi="Abadi"/>
          <w:b w:val="0"/>
          <w:bCs w:val="0"/>
          <w:spacing w:val="-7"/>
          <w:sz w:val="21"/>
          <w:szCs w:val="21"/>
        </w:rPr>
        <w:t xml:space="preserve"> </w:t>
      </w:r>
      <w:r w:rsidRPr="001D5C29">
        <w:rPr>
          <w:rFonts w:ascii="Abadi" w:hAnsi="Abadi"/>
          <w:b w:val="0"/>
          <w:bCs w:val="0"/>
          <w:sz w:val="21"/>
          <w:szCs w:val="21"/>
        </w:rPr>
        <w:t>contra.</w:t>
      </w:r>
      <w:r w:rsidRPr="001D5C29">
        <w:rPr>
          <w:rFonts w:ascii="Abadi" w:hAnsi="Abadi"/>
          <w:b w:val="0"/>
          <w:bCs w:val="0"/>
          <w:spacing w:val="-9"/>
          <w:sz w:val="21"/>
          <w:szCs w:val="21"/>
        </w:rPr>
        <w:t xml:space="preserve"> </w:t>
      </w:r>
      <w:r w:rsidRPr="001D5C29">
        <w:rPr>
          <w:rFonts w:ascii="Abadi" w:hAnsi="Abadi"/>
          <w:b w:val="0"/>
          <w:bCs w:val="0"/>
          <w:sz w:val="21"/>
          <w:szCs w:val="21"/>
        </w:rPr>
        <w:t>La</w:t>
      </w:r>
      <w:r w:rsidRPr="001D5C29">
        <w:rPr>
          <w:rFonts w:ascii="Abadi" w:hAnsi="Abadi"/>
          <w:b w:val="0"/>
          <w:bCs w:val="0"/>
          <w:spacing w:val="-8"/>
          <w:sz w:val="21"/>
          <w:szCs w:val="21"/>
        </w:rPr>
        <w:t xml:space="preserve"> </w:t>
      </w:r>
      <w:r w:rsidRPr="001D5C29">
        <w:rPr>
          <w:rFonts w:ascii="Abadi" w:hAnsi="Abadi"/>
          <w:b w:val="0"/>
          <w:bCs w:val="0"/>
          <w:sz w:val="21"/>
          <w:szCs w:val="21"/>
        </w:rPr>
        <w:t>diputada</w:t>
      </w:r>
      <w:r w:rsidRPr="001D5C29">
        <w:rPr>
          <w:rFonts w:ascii="Abadi" w:hAnsi="Abadi"/>
          <w:b w:val="0"/>
          <w:bCs w:val="0"/>
          <w:spacing w:val="-8"/>
          <w:sz w:val="21"/>
          <w:szCs w:val="21"/>
        </w:rPr>
        <w:t xml:space="preserve"> </w:t>
      </w:r>
      <w:r w:rsidRPr="001D5C29">
        <w:rPr>
          <w:rFonts w:ascii="Abadi" w:hAnsi="Abadi"/>
          <w:b w:val="0"/>
          <w:bCs w:val="0"/>
          <w:sz w:val="21"/>
          <w:szCs w:val="21"/>
        </w:rPr>
        <w:t>Martha</w:t>
      </w:r>
      <w:r w:rsidRPr="001D5C29">
        <w:rPr>
          <w:rFonts w:ascii="Abadi" w:hAnsi="Abadi"/>
          <w:b w:val="0"/>
          <w:bCs w:val="0"/>
          <w:spacing w:val="-8"/>
          <w:sz w:val="21"/>
          <w:szCs w:val="21"/>
        </w:rPr>
        <w:t xml:space="preserve"> </w:t>
      </w:r>
      <w:r w:rsidRPr="001D5C29">
        <w:rPr>
          <w:rFonts w:ascii="Abadi" w:hAnsi="Abadi"/>
          <w:b w:val="0"/>
          <w:bCs w:val="0"/>
          <w:sz w:val="21"/>
          <w:szCs w:val="21"/>
        </w:rPr>
        <w:t>Lourdes</w:t>
      </w:r>
      <w:r w:rsidRPr="001D5C29">
        <w:rPr>
          <w:rFonts w:ascii="Abadi" w:hAnsi="Abadi"/>
          <w:b w:val="0"/>
          <w:bCs w:val="0"/>
          <w:spacing w:val="-8"/>
          <w:sz w:val="21"/>
          <w:szCs w:val="21"/>
        </w:rPr>
        <w:t xml:space="preserve"> </w:t>
      </w:r>
      <w:r w:rsidRPr="001D5C29">
        <w:rPr>
          <w:rFonts w:ascii="Abadi" w:hAnsi="Abadi"/>
          <w:b w:val="0"/>
          <w:bCs w:val="0"/>
          <w:sz w:val="21"/>
          <w:szCs w:val="21"/>
        </w:rPr>
        <w:t>Ortega</w:t>
      </w:r>
      <w:r w:rsidRPr="001D5C29">
        <w:rPr>
          <w:rFonts w:ascii="Abadi" w:hAnsi="Abadi"/>
          <w:b w:val="0"/>
          <w:bCs w:val="0"/>
          <w:spacing w:val="-8"/>
          <w:sz w:val="21"/>
          <w:szCs w:val="21"/>
        </w:rPr>
        <w:t xml:space="preserve"> </w:t>
      </w:r>
      <w:r w:rsidRPr="001D5C29">
        <w:rPr>
          <w:rFonts w:ascii="Abadi" w:hAnsi="Abadi"/>
          <w:b w:val="0"/>
          <w:bCs w:val="0"/>
          <w:sz w:val="21"/>
          <w:szCs w:val="21"/>
        </w:rPr>
        <w:t>Roque</w:t>
      </w:r>
      <w:r w:rsidRPr="001D5C29">
        <w:rPr>
          <w:rFonts w:ascii="Abadi" w:hAnsi="Abadi"/>
          <w:b w:val="0"/>
          <w:bCs w:val="0"/>
          <w:spacing w:val="-5"/>
          <w:sz w:val="21"/>
          <w:szCs w:val="21"/>
        </w:rPr>
        <w:t xml:space="preserve"> </w:t>
      </w:r>
      <w:r w:rsidRPr="001D5C29">
        <w:rPr>
          <w:rFonts w:ascii="Abadi" w:hAnsi="Abadi"/>
          <w:b w:val="0"/>
          <w:bCs w:val="0"/>
          <w:sz w:val="21"/>
          <w:szCs w:val="21"/>
        </w:rPr>
        <w:t>razonó</w:t>
      </w:r>
      <w:r w:rsidRPr="001D5C29">
        <w:rPr>
          <w:rFonts w:ascii="Abadi" w:hAnsi="Abadi"/>
          <w:b w:val="0"/>
          <w:bCs w:val="0"/>
          <w:spacing w:val="-6"/>
          <w:sz w:val="21"/>
          <w:szCs w:val="21"/>
        </w:rPr>
        <w:t xml:space="preserve"> </w:t>
      </w:r>
      <w:r w:rsidRPr="001D5C29">
        <w:rPr>
          <w:rFonts w:ascii="Abadi" w:hAnsi="Abadi"/>
          <w:b w:val="0"/>
          <w:bCs w:val="0"/>
          <w:sz w:val="21"/>
          <w:szCs w:val="21"/>
        </w:rPr>
        <w:t>su</w:t>
      </w:r>
      <w:r w:rsidRPr="001D5C29">
        <w:rPr>
          <w:rFonts w:ascii="Abadi" w:hAnsi="Abadi"/>
          <w:b w:val="0"/>
          <w:bCs w:val="0"/>
          <w:spacing w:val="-7"/>
          <w:sz w:val="21"/>
          <w:szCs w:val="21"/>
        </w:rPr>
        <w:t xml:space="preserve"> </w:t>
      </w:r>
      <w:r w:rsidRPr="001D5C29">
        <w:rPr>
          <w:rFonts w:ascii="Abadi" w:hAnsi="Abadi"/>
          <w:b w:val="0"/>
          <w:bCs w:val="0"/>
          <w:sz w:val="21"/>
          <w:szCs w:val="21"/>
        </w:rPr>
        <w:t>voto</w:t>
      </w:r>
      <w:r w:rsidRPr="001D5C29">
        <w:rPr>
          <w:rFonts w:ascii="Abadi" w:hAnsi="Abadi"/>
          <w:b w:val="0"/>
          <w:bCs w:val="0"/>
          <w:spacing w:val="-7"/>
          <w:sz w:val="21"/>
          <w:szCs w:val="21"/>
        </w:rPr>
        <w:t xml:space="preserve"> </w:t>
      </w:r>
      <w:r w:rsidRPr="001D5C29">
        <w:rPr>
          <w:rFonts w:ascii="Abadi" w:hAnsi="Abadi"/>
          <w:b w:val="0"/>
          <w:bCs w:val="0"/>
          <w:sz w:val="21"/>
          <w:szCs w:val="21"/>
        </w:rPr>
        <w:t>en contra. Se sometió a discusión el dictamen en lo particular; al no registrarse reservas, la presidencia</w:t>
      </w:r>
      <w:r w:rsidRPr="001D5C29">
        <w:rPr>
          <w:rFonts w:ascii="Abadi" w:hAnsi="Abadi"/>
          <w:b w:val="0"/>
          <w:bCs w:val="0"/>
          <w:spacing w:val="-16"/>
          <w:sz w:val="21"/>
          <w:szCs w:val="21"/>
        </w:rPr>
        <w:t xml:space="preserve"> </w:t>
      </w:r>
      <w:r w:rsidRPr="001D5C29">
        <w:rPr>
          <w:rFonts w:ascii="Abadi" w:hAnsi="Abadi"/>
          <w:b w:val="0"/>
          <w:bCs w:val="0"/>
          <w:sz w:val="21"/>
          <w:szCs w:val="21"/>
        </w:rPr>
        <w:t>declaró</w:t>
      </w:r>
      <w:r w:rsidRPr="001D5C29">
        <w:rPr>
          <w:rFonts w:ascii="Abadi" w:hAnsi="Abadi"/>
          <w:b w:val="0"/>
          <w:bCs w:val="0"/>
          <w:spacing w:val="-16"/>
          <w:sz w:val="21"/>
          <w:szCs w:val="21"/>
        </w:rPr>
        <w:t xml:space="preserve"> </w:t>
      </w:r>
      <w:r w:rsidRPr="001D5C29">
        <w:rPr>
          <w:rFonts w:ascii="Abadi" w:hAnsi="Abadi"/>
          <w:b w:val="0"/>
          <w:bCs w:val="0"/>
          <w:sz w:val="21"/>
          <w:szCs w:val="21"/>
        </w:rPr>
        <w:t>tener</w:t>
      </w:r>
      <w:r w:rsidRPr="001D5C29">
        <w:rPr>
          <w:rFonts w:ascii="Abadi" w:hAnsi="Abadi"/>
          <w:b w:val="0"/>
          <w:bCs w:val="0"/>
          <w:spacing w:val="-16"/>
          <w:sz w:val="21"/>
          <w:szCs w:val="21"/>
        </w:rPr>
        <w:t xml:space="preserve"> </w:t>
      </w:r>
      <w:r w:rsidRPr="001D5C29">
        <w:rPr>
          <w:rFonts w:ascii="Abadi" w:hAnsi="Abadi"/>
          <w:b w:val="0"/>
          <w:bCs w:val="0"/>
          <w:sz w:val="21"/>
          <w:szCs w:val="21"/>
        </w:rPr>
        <w:t>por</w:t>
      </w:r>
      <w:r w:rsidRPr="001D5C29">
        <w:rPr>
          <w:rFonts w:ascii="Abadi" w:hAnsi="Abadi"/>
          <w:b w:val="0"/>
          <w:bCs w:val="0"/>
          <w:spacing w:val="-16"/>
          <w:sz w:val="21"/>
          <w:szCs w:val="21"/>
        </w:rPr>
        <w:t xml:space="preserve"> </w:t>
      </w:r>
      <w:r w:rsidRPr="001D5C29">
        <w:rPr>
          <w:rFonts w:ascii="Abadi" w:hAnsi="Abadi"/>
          <w:b w:val="0"/>
          <w:bCs w:val="0"/>
          <w:sz w:val="21"/>
          <w:szCs w:val="21"/>
        </w:rPr>
        <w:t>aprobados</w:t>
      </w:r>
      <w:r w:rsidRPr="001D5C29">
        <w:rPr>
          <w:rFonts w:ascii="Abadi" w:hAnsi="Abadi"/>
          <w:b w:val="0"/>
          <w:bCs w:val="0"/>
          <w:spacing w:val="-16"/>
          <w:sz w:val="21"/>
          <w:szCs w:val="21"/>
        </w:rPr>
        <w:t xml:space="preserve"> </w:t>
      </w:r>
      <w:r w:rsidRPr="001D5C29">
        <w:rPr>
          <w:rFonts w:ascii="Abadi" w:hAnsi="Abadi"/>
          <w:b w:val="0"/>
          <w:bCs w:val="0"/>
          <w:sz w:val="21"/>
          <w:szCs w:val="21"/>
        </w:rPr>
        <w:t>los</w:t>
      </w:r>
      <w:r w:rsidRPr="001D5C29">
        <w:rPr>
          <w:rFonts w:ascii="Abadi" w:hAnsi="Abadi"/>
          <w:b w:val="0"/>
          <w:bCs w:val="0"/>
          <w:spacing w:val="-15"/>
          <w:sz w:val="21"/>
          <w:szCs w:val="21"/>
        </w:rPr>
        <w:t xml:space="preserve"> </w:t>
      </w:r>
      <w:r w:rsidRPr="001D5C29">
        <w:rPr>
          <w:rFonts w:ascii="Abadi" w:hAnsi="Abadi"/>
          <w:b w:val="0"/>
          <w:bCs w:val="0"/>
          <w:sz w:val="21"/>
          <w:szCs w:val="21"/>
        </w:rPr>
        <w:t>artículos</w:t>
      </w:r>
      <w:r w:rsidRPr="001D5C29">
        <w:rPr>
          <w:rFonts w:ascii="Abadi" w:hAnsi="Abadi"/>
          <w:b w:val="0"/>
          <w:bCs w:val="0"/>
          <w:spacing w:val="-16"/>
          <w:sz w:val="21"/>
          <w:szCs w:val="21"/>
        </w:rPr>
        <w:t xml:space="preserve"> </w:t>
      </w:r>
      <w:r w:rsidRPr="001D5C29">
        <w:rPr>
          <w:rFonts w:ascii="Abadi" w:hAnsi="Abadi"/>
          <w:b w:val="0"/>
          <w:bCs w:val="0"/>
          <w:sz w:val="21"/>
          <w:szCs w:val="21"/>
        </w:rPr>
        <w:t>contenidos</w:t>
      </w:r>
      <w:r w:rsidRPr="001D5C29">
        <w:rPr>
          <w:rFonts w:ascii="Abadi" w:hAnsi="Abadi"/>
          <w:b w:val="0"/>
          <w:bCs w:val="0"/>
          <w:spacing w:val="-16"/>
          <w:sz w:val="21"/>
          <w:szCs w:val="21"/>
        </w:rPr>
        <w:t xml:space="preserve"> </w:t>
      </w:r>
      <w:r w:rsidRPr="001D5C29">
        <w:rPr>
          <w:rFonts w:ascii="Abadi" w:hAnsi="Abadi"/>
          <w:b w:val="0"/>
          <w:bCs w:val="0"/>
          <w:sz w:val="21"/>
          <w:szCs w:val="21"/>
        </w:rPr>
        <w:t>en</w:t>
      </w:r>
      <w:r w:rsidRPr="001D5C29">
        <w:rPr>
          <w:rFonts w:ascii="Abadi" w:hAnsi="Abadi"/>
          <w:b w:val="0"/>
          <w:bCs w:val="0"/>
          <w:spacing w:val="-16"/>
          <w:sz w:val="21"/>
          <w:szCs w:val="21"/>
        </w:rPr>
        <w:t xml:space="preserve"> </w:t>
      </w:r>
      <w:r w:rsidRPr="001D5C29">
        <w:rPr>
          <w:rFonts w:ascii="Abadi" w:hAnsi="Abadi"/>
          <w:b w:val="0"/>
          <w:bCs w:val="0"/>
          <w:sz w:val="21"/>
          <w:szCs w:val="21"/>
        </w:rPr>
        <w:t>el</w:t>
      </w:r>
      <w:r w:rsidRPr="001D5C29">
        <w:rPr>
          <w:rFonts w:ascii="Abadi" w:hAnsi="Abadi"/>
          <w:b w:val="0"/>
          <w:bCs w:val="0"/>
          <w:spacing w:val="-16"/>
          <w:sz w:val="21"/>
          <w:szCs w:val="21"/>
        </w:rPr>
        <w:t xml:space="preserve"> </w:t>
      </w:r>
      <w:r w:rsidRPr="001D5C29">
        <w:rPr>
          <w:rFonts w:ascii="Abadi" w:hAnsi="Abadi"/>
          <w:b w:val="0"/>
          <w:bCs w:val="0"/>
          <w:sz w:val="21"/>
          <w:szCs w:val="21"/>
        </w:rPr>
        <w:t>dictamen</w:t>
      </w:r>
      <w:r w:rsidRPr="001D5C29">
        <w:rPr>
          <w:rFonts w:ascii="Abadi" w:hAnsi="Abadi"/>
          <w:b w:val="0"/>
          <w:bCs w:val="0"/>
          <w:spacing w:val="-16"/>
          <w:sz w:val="21"/>
          <w:szCs w:val="21"/>
        </w:rPr>
        <w:t xml:space="preserve"> </w:t>
      </w:r>
      <w:r w:rsidRPr="001D5C29">
        <w:rPr>
          <w:rFonts w:ascii="Abadi" w:hAnsi="Abadi"/>
          <w:b w:val="0"/>
          <w:bCs w:val="0"/>
          <w:sz w:val="21"/>
          <w:szCs w:val="21"/>
        </w:rPr>
        <w:t>e</w:t>
      </w:r>
      <w:r w:rsidRPr="001D5C29">
        <w:rPr>
          <w:rFonts w:ascii="Abadi" w:hAnsi="Abadi"/>
          <w:b w:val="0"/>
          <w:bCs w:val="0"/>
          <w:spacing w:val="-15"/>
          <w:sz w:val="21"/>
          <w:szCs w:val="21"/>
        </w:rPr>
        <w:t xml:space="preserve"> </w:t>
      </w:r>
      <w:r w:rsidRPr="001D5C29">
        <w:rPr>
          <w:rFonts w:ascii="Abadi" w:hAnsi="Abadi"/>
          <w:b w:val="0"/>
          <w:bCs w:val="0"/>
          <w:sz w:val="21"/>
          <w:szCs w:val="21"/>
        </w:rPr>
        <w:t>instruyó</w:t>
      </w:r>
      <w:r w:rsidRPr="001D5C29">
        <w:rPr>
          <w:rFonts w:ascii="Abadi" w:hAnsi="Abadi"/>
          <w:b w:val="0"/>
          <w:bCs w:val="0"/>
          <w:spacing w:val="-16"/>
          <w:sz w:val="21"/>
          <w:szCs w:val="21"/>
        </w:rPr>
        <w:t xml:space="preserve"> </w:t>
      </w:r>
      <w:r w:rsidRPr="001D5C29">
        <w:rPr>
          <w:rFonts w:ascii="Abadi" w:hAnsi="Abadi"/>
          <w:b w:val="0"/>
          <w:bCs w:val="0"/>
          <w:sz w:val="21"/>
          <w:szCs w:val="21"/>
        </w:rPr>
        <w:t>a</w:t>
      </w:r>
      <w:r w:rsidRPr="001D5C29">
        <w:rPr>
          <w:rFonts w:ascii="Abadi" w:hAnsi="Abadi"/>
          <w:b w:val="0"/>
          <w:bCs w:val="0"/>
          <w:spacing w:val="-16"/>
          <w:sz w:val="21"/>
          <w:szCs w:val="21"/>
        </w:rPr>
        <w:t xml:space="preserve"> </w:t>
      </w:r>
      <w:r w:rsidRPr="001D5C29">
        <w:rPr>
          <w:rFonts w:ascii="Abadi" w:hAnsi="Abadi"/>
          <w:b w:val="0"/>
          <w:bCs w:val="0"/>
          <w:sz w:val="21"/>
          <w:szCs w:val="21"/>
        </w:rPr>
        <w:t>remitir el decreto aprobado al titular del Poder Ejecutivo del Estado para los efectos constitucionales de su competencia.</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p>
    <w:p w14:paraId="2F59D003" w14:textId="74437804" w:rsidR="00B31A6D" w:rsidRPr="00637A0B" w:rsidRDefault="00B31A6D" w:rsidP="005A600A">
      <w:pPr>
        <w:pStyle w:val="Textoindependiente"/>
        <w:ind w:firstLine="707"/>
        <w:rPr>
          <w:rFonts w:ascii="Abadi" w:hAnsi="Abadi"/>
          <w:sz w:val="21"/>
          <w:szCs w:val="21"/>
        </w:rPr>
      </w:pPr>
      <w:r w:rsidRPr="001D5C29">
        <w:rPr>
          <w:rFonts w:ascii="Abadi" w:hAnsi="Abadi"/>
          <w:b w:val="0"/>
          <w:bCs w:val="0"/>
          <w:sz w:val="21"/>
          <w:szCs w:val="21"/>
        </w:rPr>
        <w:t>Se sometió a discusión el dictamen emitido por la Comisión de Justicia relativo a la propuesta de punto de acuerdo formulada por diputadas y diputados integrantes del Grupo Parlamentario del Partido Acción Nacional por el que se exhorta a la Comisión de Presupuesto y Cuenta Pública de la Cámara de Diputados del Congreso de la Unión, así como al Pleno de ese órgano</w:t>
      </w:r>
      <w:r w:rsidRPr="001D5C29">
        <w:rPr>
          <w:rFonts w:ascii="Abadi" w:hAnsi="Abadi"/>
          <w:b w:val="0"/>
          <w:bCs w:val="0"/>
          <w:spacing w:val="-16"/>
          <w:sz w:val="21"/>
          <w:szCs w:val="21"/>
        </w:rPr>
        <w:t xml:space="preserve"> </w:t>
      </w:r>
      <w:r w:rsidRPr="001D5C29">
        <w:rPr>
          <w:rFonts w:ascii="Abadi" w:hAnsi="Abadi"/>
          <w:b w:val="0"/>
          <w:bCs w:val="0"/>
          <w:sz w:val="21"/>
          <w:szCs w:val="21"/>
        </w:rPr>
        <w:t>legislativo</w:t>
      </w:r>
      <w:r w:rsidRPr="001D5C29">
        <w:rPr>
          <w:rFonts w:ascii="Abadi" w:hAnsi="Abadi"/>
          <w:b w:val="0"/>
          <w:bCs w:val="0"/>
          <w:spacing w:val="-16"/>
          <w:sz w:val="21"/>
          <w:szCs w:val="21"/>
        </w:rPr>
        <w:t xml:space="preserve"> </w:t>
      </w:r>
      <w:r w:rsidRPr="001D5C29">
        <w:rPr>
          <w:rFonts w:ascii="Abadi" w:hAnsi="Abadi"/>
          <w:b w:val="0"/>
          <w:bCs w:val="0"/>
          <w:sz w:val="21"/>
          <w:szCs w:val="21"/>
        </w:rPr>
        <w:t>federal,</w:t>
      </w:r>
      <w:r w:rsidRPr="001D5C29">
        <w:rPr>
          <w:rFonts w:ascii="Abadi" w:hAnsi="Abadi"/>
          <w:b w:val="0"/>
          <w:bCs w:val="0"/>
          <w:spacing w:val="-16"/>
          <w:sz w:val="21"/>
          <w:szCs w:val="21"/>
        </w:rPr>
        <w:t xml:space="preserve"> </w:t>
      </w:r>
      <w:r w:rsidRPr="001D5C29">
        <w:rPr>
          <w:rFonts w:ascii="Abadi" w:hAnsi="Abadi"/>
          <w:b w:val="0"/>
          <w:bCs w:val="0"/>
          <w:sz w:val="21"/>
          <w:szCs w:val="21"/>
        </w:rPr>
        <w:t>para</w:t>
      </w:r>
      <w:r w:rsidRPr="001D5C29">
        <w:rPr>
          <w:rFonts w:ascii="Abadi" w:hAnsi="Abadi"/>
          <w:b w:val="0"/>
          <w:bCs w:val="0"/>
          <w:spacing w:val="-16"/>
          <w:sz w:val="21"/>
          <w:szCs w:val="21"/>
        </w:rPr>
        <w:t xml:space="preserve"> </w:t>
      </w:r>
      <w:r w:rsidRPr="001D5C29">
        <w:rPr>
          <w:rFonts w:ascii="Abadi" w:hAnsi="Abadi"/>
          <w:b w:val="0"/>
          <w:bCs w:val="0"/>
          <w:sz w:val="21"/>
          <w:szCs w:val="21"/>
        </w:rPr>
        <w:t>que</w:t>
      </w:r>
      <w:r w:rsidRPr="001D5C29">
        <w:rPr>
          <w:rFonts w:ascii="Abadi" w:hAnsi="Abadi"/>
          <w:b w:val="0"/>
          <w:bCs w:val="0"/>
          <w:spacing w:val="-16"/>
          <w:sz w:val="21"/>
          <w:szCs w:val="21"/>
        </w:rPr>
        <w:t xml:space="preserve"> </w:t>
      </w:r>
      <w:r w:rsidRPr="001D5C29">
        <w:rPr>
          <w:rFonts w:ascii="Abadi" w:hAnsi="Abadi"/>
          <w:b w:val="0"/>
          <w:bCs w:val="0"/>
          <w:sz w:val="21"/>
          <w:szCs w:val="21"/>
        </w:rPr>
        <w:t>en</w:t>
      </w:r>
      <w:r w:rsidRPr="001D5C29">
        <w:rPr>
          <w:rFonts w:ascii="Abadi" w:hAnsi="Abadi"/>
          <w:b w:val="0"/>
          <w:bCs w:val="0"/>
          <w:spacing w:val="-15"/>
          <w:sz w:val="21"/>
          <w:szCs w:val="21"/>
        </w:rPr>
        <w:t xml:space="preserve"> </w:t>
      </w:r>
      <w:r w:rsidRPr="001D5C29">
        <w:rPr>
          <w:rFonts w:ascii="Abadi" w:hAnsi="Abadi"/>
          <w:b w:val="0"/>
          <w:bCs w:val="0"/>
          <w:sz w:val="21"/>
          <w:szCs w:val="21"/>
        </w:rPr>
        <w:t>ejercicio</w:t>
      </w:r>
      <w:r w:rsidRPr="001D5C29">
        <w:rPr>
          <w:rFonts w:ascii="Abadi" w:hAnsi="Abadi"/>
          <w:b w:val="0"/>
          <w:bCs w:val="0"/>
          <w:spacing w:val="-16"/>
          <w:sz w:val="21"/>
          <w:szCs w:val="21"/>
        </w:rPr>
        <w:t xml:space="preserve"> </w:t>
      </w:r>
      <w:r w:rsidRPr="001D5C29">
        <w:rPr>
          <w:rFonts w:ascii="Abadi" w:hAnsi="Abadi"/>
          <w:b w:val="0"/>
          <w:bCs w:val="0"/>
          <w:sz w:val="21"/>
          <w:szCs w:val="21"/>
        </w:rPr>
        <w:t>de</w:t>
      </w:r>
      <w:r w:rsidRPr="001D5C29">
        <w:rPr>
          <w:rFonts w:ascii="Abadi" w:hAnsi="Abadi"/>
          <w:b w:val="0"/>
          <w:bCs w:val="0"/>
          <w:spacing w:val="-16"/>
          <w:sz w:val="21"/>
          <w:szCs w:val="21"/>
        </w:rPr>
        <w:t xml:space="preserve"> </w:t>
      </w:r>
      <w:r w:rsidRPr="001D5C29">
        <w:rPr>
          <w:rFonts w:ascii="Abadi" w:hAnsi="Abadi"/>
          <w:b w:val="0"/>
          <w:bCs w:val="0"/>
          <w:sz w:val="21"/>
          <w:szCs w:val="21"/>
        </w:rPr>
        <w:t>las</w:t>
      </w:r>
      <w:r w:rsidRPr="001D5C29">
        <w:rPr>
          <w:rFonts w:ascii="Abadi" w:hAnsi="Abadi"/>
          <w:b w:val="0"/>
          <w:bCs w:val="0"/>
          <w:spacing w:val="-16"/>
          <w:sz w:val="21"/>
          <w:szCs w:val="21"/>
        </w:rPr>
        <w:t xml:space="preserve"> </w:t>
      </w:r>
      <w:r w:rsidRPr="001D5C29">
        <w:rPr>
          <w:rFonts w:ascii="Abadi" w:hAnsi="Abadi"/>
          <w:b w:val="0"/>
          <w:bCs w:val="0"/>
          <w:sz w:val="21"/>
          <w:szCs w:val="21"/>
        </w:rPr>
        <w:t>facultades</w:t>
      </w:r>
      <w:r w:rsidRPr="001D5C29">
        <w:rPr>
          <w:rFonts w:ascii="Abadi" w:hAnsi="Abadi"/>
          <w:b w:val="0"/>
          <w:bCs w:val="0"/>
          <w:spacing w:val="-16"/>
          <w:sz w:val="21"/>
          <w:szCs w:val="21"/>
        </w:rPr>
        <w:t xml:space="preserve"> </w:t>
      </w:r>
      <w:r w:rsidRPr="001D5C29">
        <w:rPr>
          <w:rFonts w:ascii="Abadi" w:hAnsi="Abadi"/>
          <w:b w:val="0"/>
          <w:bCs w:val="0"/>
          <w:sz w:val="21"/>
          <w:szCs w:val="21"/>
        </w:rPr>
        <w:t>establecidas</w:t>
      </w:r>
      <w:r w:rsidRPr="001D5C29">
        <w:rPr>
          <w:rFonts w:ascii="Abadi" w:hAnsi="Abadi"/>
          <w:b w:val="0"/>
          <w:bCs w:val="0"/>
          <w:spacing w:val="-16"/>
          <w:sz w:val="21"/>
          <w:szCs w:val="21"/>
        </w:rPr>
        <w:t xml:space="preserve"> </w:t>
      </w:r>
      <w:r w:rsidRPr="001D5C29">
        <w:rPr>
          <w:rFonts w:ascii="Abadi" w:hAnsi="Abadi"/>
          <w:b w:val="0"/>
          <w:bCs w:val="0"/>
          <w:sz w:val="21"/>
          <w:szCs w:val="21"/>
        </w:rPr>
        <w:t>en</w:t>
      </w:r>
      <w:r w:rsidRPr="001D5C29">
        <w:rPr>
          <w:rFonts w:ascii="Abadi" w:hAnsi="Abadi"/>
          <w:b w:val="0"/>
          <w:bCs w:val="0"/>
          <w:spacing w:val="-15"/>
          <w:sz w:val="21"/>
          <w:szCs w:val="21"/>
        </w:rPr>
        <w:t xml:space="preserve"> </w:t>
      </w:r>
      <w:r w:rsidRPr="001D5C29">
        <w:rPr>
          <w:rFonts w:ascii="Abadi" w:hAnsi="Abadi"/>
          <w:b w:val="0"/>
          <w:bCs w:val="0"/>
          <w:sz w:val="21"/>
          <w:szCs w:val="21"/>
        </w:rPr>
        <w:t>el</w:t>
      </w:r>
      <w:r w:rsidRPr="001D5C29">
        <w:rPr>
          <w:rFonts w:ascii="Abadi" w:hAnsi="Abadi"/>
          <w:b w:val="0"/>
          <w:bCs w:val="0"/>
          <w:spacing w:val="-16"/>
          <w:sz w:val="21"/>
          <w:szCs w:val="21"/>
        </w:rPr>
        <w:t xml:space="preserve"> </w:t>
      </w:r>
      <w:r w:rsidRPr="001D5C29">
        <w:rPr>
          <w:rFonts w:ascii="Abadi" w:hAnsi="Abadi"/>
          <w:b w:val="0"/>
          <w:bCs w:val="0"/>
          <w:sz w:val="21"/>
          <w:szCs w:val="21"/>
        </w:rPr>
        <w:t>artículo</w:t>
      </w:r>
      <w:r w:rsidRPr="001D5C29">
        <w:rPr>
          <w:rFonts w:ascii="Abadi" w:hAnsi="Abadi"/>
          <w:b w:val="0"/>
          <w:bCs w:val="0"/>
          <w:spacing w:val="-16"/>
          <w:sz w:val="21"/>
          <w:szCs w:val="21"/>
        </w:rPr>
        <w:t xml:space="preserve"> </w:t>
      </w:r>
      <w:r w:rsidRPr="001D5C29">
        <w:rPr>
          <w:rFonts w:ascii="Abadi" w:hAnsi="Abadi"/>
          <w:b w:val="0"/>
          <w:bCs w:val="0"/>
          <w:sz w:val="21"/>
          <w:szCs w:val="21"/>
        </w:rPr>
        <w:t>setenta y cuatro, fracción cuarta de la Constitución Política de los Estados Unidos Mexicanos, incorporen en el presupuesto de egresos de la federación para el ejercicio fiscal dos mil veinticuatro, los recursos suficientes para que los poderes judiciales de las entidades federativas, estén en posibilidad de dar cumplimiento al decreto por el que se expide el Código Nacional de Procedimientos Civiles y Familiares, publicado el siete de junio de dos mil veintitrés en el Diario Oficial de la Federación (ELD 328/LXV-PPA). No habiendo intervenciones se recabó votación nominal -en la modalidad electrónica y en la modalidad convencional de quien se encontraba a distancia-,</w:t>
      </w:r>
      <w:r w:rsidRPr="001D5C29">
        <w:rPr>
          <w:rFonts w:ascii="Abadi" w:hAnsi="Abadi"/>
          <w:b w:val="0"/>
          <w:bCs w:val="0"/>
          <w:spacing w:val="-8"/>
          <w:sz w:val="21"/>
          <w:szCs w:val="21"/>
        </w:rPr>
        <w:t xml:space="preserve"> </w:t>
      </w:r>
      <w:r w:rsidRPr="001D5C29">
        <w:rPr>
          <w:rFonts w:ascii="Abadi" w:hAnsi="Abadi"/>
          <w:b w:val="0"/>
          <w:bCs w:val="0"/>
          <w:sz w:val="21"/>
          <w:szCs w:val="21"/>
        </w:rPr>
        <w:t>resultando</w:t>
      </w:r>
      <w:r w:rsidRPr="001D5C29">
        <w:rPr>
          <w:rFonts w:ascii="Abadi" w:hAnsi="Abadi"/>
          <w:b w:val="0"/>
          <w:bCs w:val="0"/>
          <w:spacing w:val="-6"/>
          <w:sz w:val="21"/>
          <w:szCs w:val="21"/>
        </w:rPr>
        <w:t xml:space="preserve"> </w:t>
      </w:r>
      <w:r w:rsidRPr="001D5C29">
        <w:rPr>
          <w:rFonts w:ascii="Abadi" w:hAnsi="Abadi"/>
          <w:b w:val="0"/>
          <w:bCs w:val="0"/>
          <w:sz w:val="21"/>
          <w:szCs w:val="21"/>
        </w:rPr>
        <w:t>aprobado</w:t>
      </w:r>
      <w:r w:rsidRPr="001D5C29">
        <w:rPr>
          <w:rFonts w:ascii="Abadi" w:hAnsi="Abadi"/>
          <w:b w:val="0"/>
          <w:bCs w:val="0"/>
          <w:spacing w:val="-6"/>
          <w:sz w:val="21"/>
          <w:szCs w:val="21"/>
        </w:rPr>
        <w:t xml:space="preserve"> </w:t>
      </w:r>
      <w:r w:rsidRPr="001D5C29">
        <w:rPr>
          <w:rFonts w:ascii="Abadi" w:hAnsi="Abadi"/>
          <w:b w:val="0"/>
          <w:bCs w:val="0"/>
          <w:sz w:val="21"/>
          <w:szCs w:val="21"/>
        </w:rPr>
        <w:t>el</w:t>
      </w:r>
      <w:r w:rsidRPr="001D5C29">
        <w:rPr>
          <w:rFonts w:ascii="Abadi" w:hAnsi="Abadi"/>
          <w:b w:val="0"/>
          <w:bCs w:val="0"/>
          <w:spacing w:val="-6"/>
          <w:sz w:val="21"/>
          <w:szCs w:val="21"/>
        </w:rPr>
        <w:t xml:space="preserve"> </w:t>
      </w:r>
      <w:r w:rsidRPr="001D5C29">
        <w:rPr>
          <w:rFonts w:ascii="Abadi" w:hAnsi="Abadi"/>
          <w:b w:val="0"/>
          <w:bCs w:val="0"/>
          <w:sz w:val="21"/>
          <w:szCs w:val="21"/>
        </w:rPr>
        <w:t>dictamen</w:t>
      </w:r>
      <w:r w:rsidRPr="001D5C29">
        <w:rPr>
          <w:rFonts w:ascii="Abadi" w:hAnsi="Abadi"/>
          <w:b w:val="0"/>
          <w:bCs w:val="0"/>
          <w:spacing w:val="-6"/>
          <w:sz w:val="21"/>
          <w:szCs w:val="21"/>
        </w:rPr>
        <w:t xml:space="preserve"> </w:t>
      </w:r>
      <w:r w:rsidRPr="001D5C29">
        <w:rPr>
          <w:rFonts w:ascii="Abadi" w:hAnsi="Abadi"/>
          <w:b w:val="0"/>
          <w:bCs w:val="0"/>
          <w:sz w:val="21"/>
          <w:szCs w:val="21"/>
        </w:rPr>
        <w:t>por</w:t>
      </w:r>
      <w:r w:rsidRPr="001D5C29">
        <w:rPr>
          <w:rFonts w:ascii="Abadi" w:hAnsi="Abadi"/>
          <w:b w:val="0"/>
          <w:bCs w:val="0"/>
          <w:spacing w:val="-4"/>
          <w:sz w:val="21"/>
          <w:szCs w:val="21"/>
        </w:rPr>
        <w:t xml:space="preserve"> </w:t>
      </w:r>
      <w:r w:rsidRPr="001D5C29">
        <w:rPr>
          <w:rFonts w:ascii="Abadi" w:hAnsi="Abadi"/>
          <w:b w:val="0"/>
          <w:bCs w:val="0"/>
          <w:sz w:val="21"/>
          <w:szCs w:val="21"/>
        </w:rPr>
        <w:t>mayoría,</w:t>
      </w:r>
      <w:r w:rsidRPr="001D5C29">
        <w:rPr>
          <w:rFonts w:ascii="Abadi" w:hAnsi="Abadi"/>
          <w:b w:val="0"/>
          <w:bCs w:val="0"/>
          <w:spacing w:val="-8"/>
          <w:sz w:val="21"/>
          <w:szCs w:val="21"/>
        </w:rPr>
        <w:t xml:space="preserve"> </w:t>
      </w:r>
      <w:r w:rsidRPr="001D5C29">
        <w:rPr>
          <w:rFonts w:ascii="Abadi" w:hAnsi="Abadi"/>
          <w:b w:val="0"/>
          <w:bCs w:val="0"/>
          <w:sz w:val="21"/>
          <w:szCs w:val="21"/>
        </w:rPr>
        <w:t>al</w:t>
      </w:r>
      <w:r w:rsidRPr="001D5C29">
        <w:rPr>
          <w:rFonts w:ascii="Abadi" w:hAnsi="Abadi"/>
          <w:b w:val="0"/>
          <w:bCs w:val="0"/>
          <w:spacing w:val="-7"/>
          <w:sz w:val="21"/>
          <w:szCs w:val="21"/>
        </w:rPr>
        <w:t xml:space="preserve"> </w:t>
      </w:r>
      <w:r w:rsidRPr="001D5C29">
        <w:rPr>
          <w:rFonts w:ascii="Abadi" w:hAnsi="Abadi"/>
          <w:b w:val="0"/>
          <w:bCs w:val="0"/>
          <w:sz w:val="21"/>
          <w:szCs w:val="21"/>
        </w:rPr>
        <w:t>computarse</w:t>
      </w:r>
      <w:r w:rsidRPr="001D5C29">
        <w:rPr>
          <w:rFonts w:ascii="Abadi" w:hAnsi="Abadi"/>
          <w:b w:val="0"/>
          <w:bCs w:val="0"/>
          <w:spacing w:val="-7"/>
          <w:sz w:val="21"/>
          <w:szCs w:val="21"/>
        </w:rPr>
        <w:t xml:space="preserve"> </w:t>
      </w:r>
      <w:r w:rsidRPr="001D5C29">
        <w:rPr>
          <w:rFonts w:ascii="Abadi" w:hAnsi="Abadi"/>
          <w:b w:val="0"/>
          <w:bCs w:val="0"/>
          <w:sz w:val="21"/>
          <w:szCs w:val="21"/>
        </w:rPr>
        <w:t>veintiséis</w:t>
      </w:r>
      <w:r w:rsidRPr="001D5C29">
        <w:rPr>
          <w:rFonts w:ascii="Abadi" w:hAnsi="Abadi"/>
          <w:b w:val="0"/>
          <w:bCs w:val="0"/>
          <w:spacing w:val="-7"/>
          <w:sz w:val="21"/>
          <w:szCs w:val="21"/>
        </w:rPr>
        <w:t xml:space="preserve"> </w:t>
      </w:r>
      <w:r w:rsidRPr="001D5C29">
        <w:rPr>
          <w:rFonts w:ascii="Abadi" w:hAnsi="Abadi"/>
          <w:b w:val="0"/>
          <w:bCs w:val="0"/>
          <w:sz w:val="21"/>
          <w:szCs w:val="21"/>
        </w:rPr>
        <w:t>votos</w:t>
      </w:r>
      <w:r w:rsidRPr="001D5C29">
        <w:rPr>
          <w:rFonts w:ascii="Abadi" w:hAnsi="Abadi"/>
          <w:b w:val="0"/>
          <w:bCs w:val="0"/>
          <w:spacing w:val="-7"/>
          <w:sz w:val="21"/>
          <w:szCs w:val="21"/>
        </w:rPr>
        <w:t xml:space="preserve"> </w:t>
      </w:r>
      <w:r w:rsidRPr="001D5C29">
        <w:rPr>
          <w:rFonts w:ascii="Abadi" w:hAnsi="Abadi"/>
          <w:b w:val="0"/>
          <w:bCs w:val="0"/>
          <w:sz w:val="21"/>
          <w:szCs w:val="21"/>
        </w:rPr>
        <w:t>a</w:t>
      </w:r>
      <w:r w:rsidRPr="001D5C29">
        <w:rPr>
          <w:rFonts w:ascii="Abadi" w:hAnsi="Abadi"/>
          <w:b w:val="0"/>
          <w:bCs w:val="0"/>
          <w:spacing w:val="-7"/>
          <w:sz w:val="21"/>
          <w:szCs w:val="21"/>
        </w:rPr>
        <w:t xml:space="preserve"> </w:t>
      </w:r>
      <w:r w:rsidRPr="001D5C29">
        <w:rPr>
          <w:rFonts w:ascii="Abadi" w:hAnsi="Abadi"/>
          <w:b w:val="0"/>
          <w:bCs w:val="0"/>
          <w:sz w:val="21"/>
          <w:szCs w:val="21"/>
        </w:rPr>
        <w:t>favor</w:t>
      </w:r>
      <w:r w:rsidRPr="001D5C29">
        <w:rPr>
          <w:rFonts w:ascii="Abadi" w:hAnsi="Abadi"/>
          <w:b w:val="0"/>
          <w:bCs w:val="0"/>
          <w:spacing w:val="-5"/>
          <w:sz w:val="21"/>
          <w:szCs w:val="21"/>
        </w:rPr>
        <w:t xml:space="preserve"> </w:t>
      </w:r>
      <w:r w:rsidRPr="001D5C29">
        <w:rPr>
          <w:rFonts w:ascii="Abadi" w:hAnsi="Abadi"/>
          <w:b w:val="0"/>
          <w:bCs w:val="0"/>
          <w:sz w:val="21"/>
          <w:szCs w:val="21"/>
        </w:rPr>
        <w:t>y siete votos en contra. La diputada Hades Berenice Aguilar Castillo razonó su voto en contra. La presidencia ordenó remitir el acuerdo aprobado junto con su dictamen a la Comisión de Presupuesto y Cuenta Pública de la Cámara de Diputados del Congreso de la Unión, así como al pleno de ese</w:t>
      </w:r>
      <w:r w:rsidRPr="001D5C29">
        <w:rPr>
          <w:rFonts w:ascii="Abadi" w:hAnsi="Abadi"/>
          <w:b w:val="0"/>
          <w:bCs w:val="0"/>
          <w:spacing w:val="-2"/>
          <w:sz w:val="21"/>
          <w:szCs w:val="21"/>
        </w:rPr>
        <w:t xml:space="preserve"> </w:t>
      </w:r>
      <w:r w:rsidRPr="001D5C29">
        <w:rPr>
          <w:rFonts w:ascii="Abadi" w:hAnsi="Abadi"/>
          <w:b w:val="0"/>
          <w:bCs w:val="0"/>
          <w:sz w:val="21"/>
          <w:szCs w:val="21"/>
        </w:rPr>
        <w:t>órgano legislativo federal,</w:t>
      </w:r>
      <w:r w:rsidRPr="001D5C29">
        <w:rPr>
          <w:rFonts w:ascii="Abadi" w:hAnsi="Abadi"/>
          <w:b w:val="0"/>
          <w:bCs w:val="0"/>
          <w:spacing w:val="-1"/>
          <w:sz w:val="21"/>
          <w:szCs w:val="21"/>
        </w:rPr>
        <w:t xml:space="preserve"> </w:t>
      </w:r>
      <w:r w:rsidRPr="001D5C29">
        <w:rPr>
          <w:rFonts w:ascii="Abadi" w:hAnsi="Abadi"/>
          <w:b w:val="0"/>
          <w:bCs w:val="0"/>
          <w:sz w:val="21"/>
          <w:szCs w:val="21"/>
        </w:rPr>
        <w:t>para</w:t>
      </w:r>
      <w:r w:rsidRPr="001D5C29">
        <w:rPr>
          <w:rFonts w:ascii="Abadi" w:hAnsi="Abadi"/>
          <w:b w:val="0"/>
          <w:bCs w:val="0"/>
          <w:spacing w:val="-1"/>
          <w:sz w:val="21"/>
          <w:szCs w:val="21"/>
        </w:rPr>
        <w:t xml:space="preserve"> </w:t>
      </w:r>
      <w:r w:rsidRPr="001D5C29">
        <w:rPr>
          <w:rFonts w:ascii="Abadi" w:hAnsi="Abadi"/>
          <w:b w:val="0"/>
          <w:bCs w:val="0"/>
          <w:sz w:val="21"/>
          <w:szCs w:val="21"/>
        </w:rPr>
        <w:t>los efectos conducentes.</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 -</w:t>
      </w:r>
      <w:r w:rsidRPr="001D5C29">
        <w:rPr>
          <w:rFonts w:ascii="Abadi" w:hAnsi="Abadi"/>
          <w:b w:val="0"/>
          <w:bCs w:val="0"/>
          <w:spacing w:val="-1"/>
          <w:sz w:val="21"/>
          <w:szCs w:val="21"/>
        </w:rPr>
        <w:t xml:space="preserve"> </w:t>
      </w:r>
      <w:r w:rsidRPr="001D5C29">
        <w:rPr>
          <w:rFonts w:ascii="Abadi" w:hAnsi="Abadi"/>
          <w:b w:val="0"/>
          <w:bCs w:val="0"/>
          <w:sz w:val="21"/>
          <w:szCs w:val="21"/>
        </w:rPr>
        <w:t>- -</w:t>
      </w:r>
      <w:r w:rsidRPr="001D5C29">
        <w:rPr>
          <w:rFonts w:ascii="Abadi" w:hAnsi="Abadi"/>
          <w:b w:val="0"/>
          <w:bCs w:val="0"/>
          <w:spacing w:val="-1"/>
          <w:sz w:val="21"/>
          <w:szCs w:val="21"/>
        </w:rPr>
        <w:t xml:space="preserve"> </w:t>
      </w:r>
      <w:r w:rsidRPr="001D5C29">
        <w:rPr>
          <w:rFonts w:ascii="Abadi" w:hAnsi="Abadi"/>
          <w:b w:val="0"/>
          <w:bCs w:val="0"/>
          <w:sz w:val="21"/>
          <w:szCs w:val="21"/>
        </w:rPr>
        <w:t>- - -</w:t>
      </w:r>
      <w:r w:rsidRPr="001D5C29">
        <w:rPr>
          <w:rFonts w:ascii="Abadi" w:hAnsi="Abadi"/>
          <w:b w:val="0"/>
          <w:bCs w:val="0"/>
          <w:spacing w:val="-1"/>
          <w:sz w:val="21"/>
          <w:szCs w:val="21"/>
        </w:rPr>
        <w:t xml:space="preserve"> </w:t>
      </w:r>
      <w:r w:rsidRPr="001D5C29">
        <w:rPr>
          <w:rFonts w:ascii="Abadi" w:hAnsi="Abadi"/>
          <w:b w:val="0"/>
          <w:bCs w:val="0"/>
          <w:sz w:val="21"/>
          <w:szCs w:val="21"/>
        </w:rPr>
        <w:t>- -</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 -</w:t>
      </w:r>
      <w:r w:rsidRPr="001D5C29">
        <w:rPr>
          <w:rFonts w:ascii="Abadi" w:hAnsi="Abadi"/>
          <w:b w:val="0"/>
          <w:bCs w:val="0"/>
          <w:spacing w:val="-1"/>
          <w:sz w:val="21"/>
          <w:szCs w:val="21"/>
        </w:rPr>
        <w:t xml:space="preserve"> </w:t>
      </w:r>
      <w:r w:rsidRPr="001D5C29">
        <w:rPr>
          <w:rFonts w:ascii="Abadi" w:hAnsi="Abadi"/>
          <w:b w:val="0"/>
          <w:bCs w:val="0"/>
          <w:sz w:val="21"/>
          <w:szCs w:val="21"/>
        </w:rPr>
        <w:t xml:space="preserve">- - - - - - - </w:t>
      </w:r>
    </w:p>
    <w:p w14:paraId="238DD9EF" w14:textId="199F3D20" w:rsidR="00B31A6D" w:rsidRPr="001D5C29" w:rsidRDefault="00B31A6D" w:rsidP="005A600A">
      <w:pPr>
        <w:pStyle w:val="Textoindependiente"/>
        <w:ind w:firstLine="707"/>
        <w:rPr>
          <w:rFonts w:ascii="Abadi" w:hAnsi="Abadi"/>
          <w:b w:val="0"/>
          <w:bCs w:val="0"/>
          <w:sz w:val="21"/>
          <w:szCs w:val="21"/>
        </w:rPr>
      </w:pPr>
      <w:r w:rsidRPr="001D5C29">
        <w:rPr>
          <w:rFonts w:ascii="Abadi" w:hAnsi="Abadi"/>
          <w:b w:val="0"/>
          <w:bCs w:val="0"/>
          <w:sz w:val="21"/>
          <w:szCs w:val="21"/>
        </w:rPr>
        <w:t>Se sometió a discusión el dictamen signado por la Comisión de Seguridad Pública y Comunicaciones</w:t>
      </w:r>
      <w:r w:rsidRPr="001D5C29">
        <w:rPr>
          <w:rFonts w:ascii="Abadi" w:hAnsi="Abadi"/>
          <w:b w:val="0"/>
          <w:bCs w:val="0"/>
          <w:spacing w:val="-1"/>
          <w:sz w:val="21"/>
          <w:szCs w:val="21"/>
        </w:rPr>
        <w:t xml:space="preserve"> </w:t>
      </w:r>
      <w:r w:rsidRPr="001D5C29">
        <w:rPr>
          <w:rFonts w:ascii="Abadi" w:hAnsi="Abadi"/>
          <w:b w:val="0"/>
          <w:bCs w:val="0"/>
          <w:sz w:val="21"/>
          <w:szCs w:val="21"/>
        </w:rPr>
        <w:t>relativo a</w:t>
      </w:r>
      <w:r w:rsidRPr="001D5C29">
        <w:rPr>
          <w:rFonts w:ascii="Abadi" w:hAnsi="Abadi"/>
          <w:b w:val="0"/>
          <w:bCs w:val="0"/>
          <w:spacing w:val="-1"/>
          <w:sz w:val="21"/>
          <w:szCs w:val="21"/>
        </w:rPr>
        <w:t xml:space="preserve"> </w:t>
      </w:r>
      <w:r w:rsidRPr="001D5C29">
        <w:rPr>
          <w:rFonts w:ascii="Abadi" w:hAnsi="Abadi"/>
          <w:b w:val="0"/>
          <w:bCs w:val="0"/>
          <w:sz w:val="21"/>
          <w:szCs w:val="21"/>
        </w:rPr>
        <w:t>la</w:t>
      </w:r>
      <w:r w:rsidRPr="001D5C29">
        <w:rPr>
          <w:rFonts w:ascii="Abadi" w:hAnsi="Abadi"/>
          <w:b w:val="0"/>
          <w:bCs w:val="0"/>
          <w:spacing w:val="-1"/>
          <w:sz w:val="21"/>
          <w:szCs w:val="21"/>
        </w:rPr>
        <w:t xml:space="preserve"> </w:t>
      </w:r>
      <w:r w:rsidRPr="001D5C29">
        <w:rPr>
          <w:rFonts w:ascii="Abadi" w:hAnsi="Abadi"/>
          <w:b w:val="0"/>
          <w:bCs w:val="0"/>
          <w:sz w:val="21"/>
          <w:szCs w:val="21"/>
        </w:rPr>
        <w:t>iniciativa</w:t>
      </w:r>
      <w:r w:rsidRPr="001D5C29">
        <w:rPr>
          <w:rFonts w:ascii="Abadi" w:hAnsi="Abadi"/>
          <w:b w:val="0"/>
          <w:bCs w:val="0"/>
          <w:spacing w:val="-1"/>
          <w:sz w:val="21"/>
          <w:szCs w:val="21"/>
        </w:rPr>
        <w:t xml:space="preserve"> </w:t>
      </w:r>
      <w:r w:rsidRPr="001D5C29">
        <w:rPr>
          <w:rFonts w:ascii="Abadi" w:hAnsi="Abadi"/>
          <w:b w:val="0"/>
          <w:bCs w:val="0"/>
          <w:sz w:val="21"/>
          <w:szCs w:val="21"/>
        </w:rPr>
        <w:t>que</w:t>
      </w:r>
      <w:r w:rsidRPr="001D5C29">
        <w:rPr>
          <w:rFonts w:ascii="Abadi" w:hAnsi="Abadi"/>
          <w:b w:val="0"/>
          <w:bCs w:val="0"/>
          <w:spacing w:val="-1"/>
          <w:sz w:val="21"/>
          <w:szCs w:val="21"/>
        </w:rPr>
        <w:t xml:space="preserve"> </w:t>
      </w:r>
      <w:r w:rsidRPr="001D5C29">
        <w:rPr>
          <w:rFonts w:ascii="Abadi" w:hAnsi="Abadi"/>
          <w:b w:val="0"/>
          <w:bCs w:val="0"/>
          <w:sz w:val="21"/>
          <w:szCs w:val="21"/>
        </w:rPr>
        <w:t>adiciona</w:t>
      </w:r>
      <w:r w:rsidRPr="001D5C29">
        <w:rPr>
          <w:rFonts w:ascii="Abadi" w:hAnsi="Abadi"/>
          <w:b w:val="0"/>
          <w:bCs w:val="0"/>
          <w:spacing w:val="-1"/>
          <w:sz w:val="21"/>
          <w:szCs w:val="21"/>
        </w:rPr>
        <w:t xml:space="preserve"> </w:t>
      </w:r>
      <w:r w:rsidRPr="001D5C29">
        <w:rPr>
          <w:rFonts w:ascii="Abadi" w:hAnsi="Abadi"/>
          <w:b w:val="0"/>
          <w:bCs w:val="0"/>
          <w:sz w:val="21"/>
          <w:szCs w:val="21"/>
        </w:rPr>
        <w:t>un párrafo segundo a</w:t>
      </w:r>
      <w:r w:rsidRPr="001D5C29">
        <w:rPr>
          <w:rFonts w:ascii="Abadi" w:hAnsi="Abadi"/>
          <w:b w:val="0"/>
          <w:bCs w:val="0"/>
          <w:spacing w:val="-1"/>
          <w:sz w:val="21"/>
          <w:szCs w:val="21"/>
        </w:rPr>
        <w:t xml:space="preserve"> </w:t>
      </w:r>
      <w:r w:rsidRPr="001D5C29">
        <w:rPr>
          <w:rFonts w:ascii="Abadi" w:hAnsi="Abadi"/>
          <w:b w:val="0"/>
          <w:bCs w:val="0"/>
          <w:sz w:val="21"/>
          <w:szCs w:val="21"/>
        </w:rPr>
        <w:t>la</w:t>
      </w:r>
      <w:r w:rsidRPr="001D5C29">
        <w:rPr>
          <w:rFonts w:ascii="Abadi" w:hAnsi="Abadi"/>
          <w:b w:val="0"/>
          <w:bCs w:val="0"/>
          <w:spacing w:val="-1"/>
          <w:sz w:val="21"/>
          <w:szCs w:val="21"/>
        </w:rPr>
        <w:t xml:space="preserve"> </w:t>
      </w:r>
      <w:r w:rsidRPr="001D5C29">
        <w:rPr>
          <w:rFonts w:ascii="Abadi" w:hAnsi="Abadi"/>
          <w:b w:val="0"/>
          <w:bCs w:val="0"/>
          <w:sz w:val="21"/>
          <w:szCs w:val="21"/>
        </w:rPr>
        <w:t>fracción segunda</w:t>
      </w:r>
      <w:r w:rsidRPr="001D5C29">
        <w:rPr>
          <w:rFonts w:ascii="Abadi" w:hAnsi="Abadi"/>
          <w:b w:val="0"/>
          <w:bCs w:val="0"/>
          <w:spacing w:val="-1"/>
          <w:sz w:val="21"/>
          <w:szCs w:val="21"/>
        </w:rPr>
        <w:t xml:space="preserve"> </w:t>
      </w:r>
      <w:r w:rsidRPr="001D5C29">
        <w:rPr>
          <w:rFonts w:ascii="Abadi" w:hAnsi="Abadi"/>
          <w:b w:val="0"/>
          <w:bCs w:val="0"/>
          <w:sz w:val="21"/>
          <w:szCs w:val="21"/>
        </w:rPr>
        <w:t>del artículo diez de la Ley del Servicio Profesional de Carrera Policial del Estado y Municipios de Guanajuato,</w:t>
      </w:r>
      <w:r w:rsidRPr="001D5C29">
        <w:rPr>
          <w:rFonts w:ascii="Abadi" w:hAnsi="Abadi"/>
          <w:b w:val="0"/>
          <w:bCs w:val="0"/>
          <w:spacing w:val="-11"/>
          <w:sz w:val="21"/>
          <w:szCs w:val="21"/>
        </w:rPr>
        <w:t xml:space="preserve"> </w:t>
      </w:r>
      <w:r w:rsidRPr="001D5C29">
        <w:rPr>
          <w:rFonts w:ascii="Abadi" w:hAnsi="Abadi"/>
          <w:b w:val="0"/>
          <w:bCs w:val="0"/>
          <w:sz w:val="21"/>
          <w:szCs w:val="21"/>
        </w:rPr>
        <w:t>formulada</w:t>
      </w:r>
      <w:r w:rsidRPr="001D5C29">
        <w:rPr>
          <w:rFonts w:ascii="Abadi" w:hAnsi="Abadi"/>
          <w:b w:val="0"/>
          <w:bCs w:val="0"/>
          <w:spacing w:val="-10"/>
          <w:sz w:val="21"/>
          <w:szCs w:val="21"/>
        </w:rPr>
        <w:t xml:space="preserve"> </w:t>
      </w:r>
      <w:r w:rsidRPr="001D5C29">
        <w:rPr>
          <w:rFonts w:ascii="Abadi" w:hAnsi="Abadi"/>
          <w:b w:val="0"/>
          <w:bCs w:val="0"/>
          <w:sz w:val="21"/>
          <w:szCs w:val="21"/>
        </w:rPr>
        <w:t>por</w:t>
      </w:r>
      <w:r w:rsidRPr="001D5C29">
        <w:rPr>
          <w:rFonts w:ascii="Abadi" w:hAnsi="Abadi"/>
          <w:b w:val="0"/>
          <w:bCs w:val="0"/>
          <w:spacing w:val="-12"/>
          <w:sz w:val="21"/>
          <w:szCs w:val="21"/>
        </w:rPr>
        <w:t xml:space="preserve"> </w:t>
      </w:r>
      <w:r w:rsidRPr="001D5C29">
        <w:rPr>
          <w:rFonts w:ascii="Abadi" w:hAnsi="Abadi"/>
          <w:b w:val="0"/>
          <w:bCs w:val="0"/>
          <w:sz w:val="21"/>
          <w:szCs w:val="21"/>
        </w:rPr>
        <w:t>diputadas</w:t>
      </w:r>
      <w:r w:rsidRPr="001D5C29">
        <w:rPr>
          <w:rFonts w:ascii="Abadi" w:hAnsi="Abadi"/>
          <w:b w:val="0"/>
          <w:bCs w:val="0"/>
          <w:spacing w:val="-10"/>
          <w:sz w:val="21"/>
          <w:szCs w:val="21"/>
        </w:rPr>
        <w:t xml:space="preserve"> </w:t>
      </w:r>
      <w:r w:rsidRPr="001D5C29">
        <w:rPr>
          <w:rFonts w:ascii="Abadi" w:hAnsi="Abadi"/>
          <w:b w:val="0"/>
          <w:bCs w:val="0"/>
          <w:sz w:val="21"/>
          <w:szCs w:val="21"/>
        </w:rPr>
        <w:t>y</w:t>
      </w:r>
      <w:r w:rsidRPr="001D5C29">
        <w:rPr>
          <w:rFonts w:ascii="Abadi" w:hAnsi="Abadi"/>
          <w:b w:val="0"/>
          <w:bCs w:val="0"/>
          <w:spacing w:val="-11"/>
          <w:sz w:val="21"/>
          <w:szCs w:val="21"/>
        </w:rPr>
        <w:t xml:space="preserve"> </w:t>
      </w:r>
      <w:r w:rsidRPr="001D5C29">
        <w:rPr>
          <w:rFonts w:ascii="Abadi" w:hAnsi="Abadi"/>
          <w:b w:val="0"/>
          <w:bCs w:val="0"/>
          <w:sz w:val="21"/>
          <w:szCs w:val="21"/>
        </w:rPr>
        <w:t>diputados</w:t>
      </w:r>
      <w:r w:rsidRPr="001D5C29">
        <w:rPr>
          <w:rFonts w:ascii="Abadi" w:hAnsi="Abadi"/>
          <w:b w:val="0"/>
          <w:bCs w:val="0"/>
          <w:spacing w:val="-10"/>
          <w:sz w:val="21"/>
          <w:szCs w:val="21"/>
        </w:rPr>
        <w:t xml:space="preserve"> </w:t>
      </w:r>
      <w:r w:rsidRPr="001D5C29">
        <w:rPr>
          <w:rFonts w:ascii="Abadi" w:hAnsi="Abadi"/>
          <w:b w:val="0"/>
          <w:bCs w:val="0"/>
          <w:sz w:val="21"/>
          <w:szCs w:val="21"/>
        </w:rPr>
        <w:t>integrantes</w:t>
      </w:r>
      <w:r w:rsidRPr="001D5C29">
        <w:rPr>
          <w:rFonts w:ascii="Abadi" w:hAnsi="Abadi"/>
          <w:b w:val="0"/>
          <w:bCs w:val="0"/>
          <w:spacing w:val="-10"/>
          <w:sz w:val="21"/>
          <w:szCs w:val="21"/>
        </w:rPr>
        <w:t xml:space="preserve"> </w:t>
      </w:r>
      <w:r w:rsidRPr="001D5C29">
        <w:rPr>
          <w:rFonts w:ascii="Abadi" w:hAnsi="Abadi"/>
          <w:b w:val="0"/>
          <w:bCs w:val="0"/>
          <w:sz w:val="21"/>
          <w:szCs w:val="21"/>
        </w:rPr>
        <w:t>del</w:t>
      </w:r>
      <w:r w:rsidRPr="001D5C29">
        <w:rPr>
          <w:rFonts w:ascii="Abadi" w:hAnsi="Abadi"/>
          <w:b w:val="0"/>
          <w:bCs w:val="0"/>
          <w:spacing w:val="-9"/>
          <w:sz w:val="21"/>
          <w:szCs w:val="21"/>
        </w:rPr>
        <w:t xml:space="preserve"> </w:t>
      </w:r>
      <w:r w:rsidRPr="001D5C29">
        <w:rPr>
          <w:rFonts w:ascii="Abadi" w:hAnsi="Abadi"/>
          <w:b w:val="0"/>
          <w:bCs w:val="0"/>
          <w:sz w:val="21"/>
          <w:szCs w:val="21"/>
        </w:rPr>
        <w:t>Grupo</w:t>
      </w:r>
      <w:r w:rsidRPr="001D5C29">
        <w:rPr>
          <w:rFonts w:ascii="Abadi" w:hAnsi="Abadi"/>
          <w:b w:val="0"/>
          <w:bCs w:val="0"/>
          <w:spacing w:val="-9"/>
          <w:sz w:val="21"/>
          <w:szCs w:val="21"/>
        </w:rPr>
        <w:t xml:space="preserve"> </w:t>
      </w:r>
      <w:r w:rsidRPr="001D5C29">
        <w:rPr>
          <w:rFonts w:ascii="Abadi" w:hAnsi="Abadi"/>
          <w:b w:val="0"/>
          <w:bCs w:val="0"/>
          <w:sz w:val="21"/>
          <w:szCs w:val="21"/>
        </w:rPr>
        <w:t>Parlamentario</w:t>
      </w:r>
      <w:r w:rsidRPr="001D5C29">
        <w:rPr>
          <w:rFonts w:ascii="Abadi" w:hAnsi="Abadi"/>
          <w:b w:val="0"/>
          <w:bCs w:val="0"/>
          <w:spacing w:val="-9"/>
          <w:sz w:val="21"/>
          <w:szCs w:val="21"/>
        </w:rPr>
        <w:t xml:space="preserve"> </w:t>
      </w:r>
      <w:r w:rsidRPr="001D5C29">
        <w:rPr>
          <w:rFonts w:ascii="Abadi" w:hAnsi="Abadi"/>
          <w:b w:val="0"/>
          <w:bCs w:val="0"/>
          <w:sz w:val="21"/>
          <w:szCs w:val="21"/>
        </w:rPr>
        <w:t>del</w:t>
      </w:r>
      <w:r w:rsidRPr="001D5C29">
        <w:rPr>
          <w:rFonts w:ascii="Abadi" w:hAnsi="Abadi"/>
          <w:b w:val="0"/>
          <w:bCs w:val="0"/>
          <w:spacing w:val="-9"/>
          <w:sz w:val="21"/>
          <w:szCs w:val="21"/>
        </w:rPr>
        <w:t xml:space="preserve"> </w:t>
      </w:r>
      <w:r w:rsidRPr="001D5C29">
        <w:rPr>
          <w:rFonts w:ascii="Abadi" w:hAnsi="Abadi"/>
          <w:b w:val="0"/>
          <w:bCs w:val="0"/>
          <w:sz w:val="21"/>
          <w:szCs w:val="21"/>
        </w:rPr>
        <w:t>Partido Acción Nacional (ELD 501/LXV-I). Se registraron las participaciones del diputado Martín López Camacho y de la diputada Alma Edwviges Alcaraz Hernández para hablar a favor. Concluidas las participaciones se recabó votación nominal -en la modalidad electrónica y en la modalidad convencional</w:t>
      </w:r>
      <w:r w:rsidRPr="001D5C29">
        <w:rPr>
          <w:rFonts w:ascii="Abadi" w:hAnsi="Abadi"/>
          <w:b w:val="0"/>
          <w:bCs w:val="0"/>
          <w:spacing w:val="-3"/>
          <w:sz w:val="21"/>
          <w:szCs w:val="21"/>
        </w:rPr>
        <w:t xml:space="preserve"> </w:t>
      </w:r>
      <w:r w:rsidRPr="001D5C29">
        <w:rPr>
          <w:rFonts w:ascii="Abadi" w:hAnsi="Abadi"/>
          <w:b w:val="0"/>
          <w:bCs w:val="0"/>
          <w:sz w:val="21"/>
          <w:szCs w:val="21"/>
        </w:rPr>
        <w:t>de</w:t>
      </w:r>
      <w:r w:rsidRPr="001D5C29">
        <w:rPr>
          <w:rFonts w:ascii="Abadi" w:hAnsi="Abadi"/>
          <w:b w:val="0"/>
          <w:bCs w:val="0"/>
          <w:spacing w:val="-3"/>
          <w:sz w:val="21"/>
          <w:szCs w:val="21"/>
        </w:rPr>
        <w:t xml:space="preserve"> </w:t>
      </w:r>
      <w:r w:rsidRPr="001D5C29">
        <w:rPr>
          <w:rFonts w:ascii="Abadi" w:hAnsi="Abadi"/>
          <w:b w:val="0"/>
          <w:bCs w:val="0"/>
          <w:sz w:val="21"/>
          <w:szCs w:val="21"/>
        </w:rPr>
        <w:t>quien</w:t>
      </w:r>
      <w:r w:rsidRPr="001D5C29">
        <w:rPr>
          <w:rFonts w:ascii="Abadi" w:hAnsi="Abadi"/>
          <w:b w:val="0"/>
          <w:bCs w:val="0"/>
          <w:spacing w:val="-2"/>
          <w:sz w:val="21"/>
          <w:szCs w:val="21"/>
        </w:rPr>
        <w:t xml:space="preserve"> </w:t>
      </w:r>
      <w:r w:rsidRPr="001D5C29">
        <w:rPr>
          <w:rFonts w:ascii="Abadi" w:hAnsi="Abadi"/>
          <w:b w:val="0"/>
          <w:bCs w:val="0"/>
          <w:sz w:val="21"/>
          <w:szCs w:val="21"/>
        </w:rPr>
        <w:t>estaba</w:t>
      </w:r>
      <w:r w:rsidRPr="001D5C29">
        <w:rPr>
          <w:rFonts w:ascii="Abadi" w:hAnsi="Abadi"/>
          <w:b w:val="0"/>
          <w:bCs w:val="0"/>
          <w:spacing w:val="-3"/>
          <w:sz w:val="21"/>
          <w:szCs w:val="21"/>
        </w:rPr>
        <w:t xml:space="preserve"> </w:t>
      </w:r>
      <w:r w:rsidRPr="001D5C29">
        <w:rPr>
          <w:rFonts w:ascii="Abadi" w:hAnsi="Abadi"/>
          <w:b w:val="0"/>
          <w:bCs w:val="0"/>
          <w:sz w:val="21"/>
          <w:szCs w:val="21"/>
        </w:rPr>
        <w:t>a</w:t>
      </w:r>
      <w:r w:rsidRPr="001D5C29">
        <w:rPr>
          <w:rFonts w:ascii="Abadi" w:hAnsi="Abadi"/>
          <w:b w:val="0"/>
          <w:bCs w:val="0"/>
          <w:spacing w:val="-3"/>
          <w:sz w:val="21"/>
          <w:szCs w:val="21"/>
        </w:rPr>
        <w:t xml:space="preserve"> </w:t>
      </w:r>
      <w:r w:rsidRPr="001D5C29">
        <w:rPr>
          <w:rFonts w:ascii="Abadi" w:hAnsi="Abadi"/>
          <w:b w:val="0"/>
          <w:bCs w:val="0"/>
          <w:sz w:val="21"/>
          <w:szCs w:val="21"/>
        </w:rPr>
        <w:t>distancia-,</w:t>
      </w:r>
      <w:r w:rsidRPr="001D5C29">
        <w:rPr>
          <w:rFonts w:ascii="Abadi" w:hAnsi="Abadi"/>
          <w:b w:val="0"/>
          <w:bCs w:val="0"/>
          <w:spacing w:val="-4"/>
          <w:sz w:val="21"/>
          <w:szCs w:val="21"/>
        </w:rPr>
        <w:t xml:space="preserve"> </w:t>
      </w:r>
      <w:r w:rsidRPr="001D5C29">
        <w:rPr>
          <w:rFonts w:ascii="Abadi" w:hAnsi="Abadi"/>
          <w:b w:val="0"/>
          <w:bCs w:val="0"/>
          <w:sz w:val="21"/>
          <w:szCs w:val="21"/>
        </w:rPr>
        <w:t>resultando</w:t>
      </w:r>
      <w:r w:rsidRPr="001D5C29">
        <w:rPr>
          <w:rFonts w:ascii="Abadi" w:hAnsi="Abadi"/>
          <w:b w:val="0"/>
          <w:bCs w:val="0"/>
          <w:spacing w:val="-2"/>
          <w:sz w:val="21"/>
          <w:szCs w:val="21"/>
        </w:rPr>
        <w:t xml:space="preserve"> </w:t>
      </w:r>
      <w:r w:rsidRPr="001D5C29">
        <w:rPr>
          <w:rFonts w:ascii="Abadi" w:hAnsi="Abadi"/>
          <w:b w:val="0"/>
          <w:bCs w:val="0"/>
          <w:sz w:val="21"/>
          <w:szCs w:val="21"/>
        </w:rPr>
        <w:t>aprobado</w:t>
      </w:r>
      <w:r w:rsidRPr="001D5C29">
        <w:rPr>
          <w:rFonts w:ascii="Abadi" w:hAnsi="Abadi"/>
          <w:b w:val="0"/>
          <w:bCs w:val="0"/>
          <w:spacing w:val="-2"/>
          <w:sz w:val="21"/>
          <w:szCs w:val="21"/>
        </w:rPr>
        <w:t xml:space="preserve"> </w:t>
      </w:r>
      <w:r w:rsidRPr="001D5C29">
        <w:rPr>
          <w:rFonts w:ascii="Abadi" w:hAnsi="Abadi"/>
          <w:b w:val="0"/>
          <w:bCs w:val="0"/>
          <w:sz w:val="21"/>
          <w:szCs w:val="21"/>
        </w:rPr>
        <w:t>el</w:t>
      </w:r>
      <w:r w:rsidRPr="001D5C29">
        <w:rPr>
          <w:rFonts w:ascii="Abadi" w:hAnsi="Abadi"/>
          <w:b w:val="0"/>
          <w:bCs w:val="0"/>
          <w:spacing w:val="-2"/>
          <w:sz w:val="21"/>
          <w:szCs w:val="21"/>
        </w:rPr>
        <w:t xml:space="preserve"> </w:t>
      </w:r>
      <w:r w:rsidRPr="001D5C29">
        <w:rPr>
          <w:rFonts w:ascii="Abadi" w:hAnsi="Abadi"/>
          <w:b w:val="0"/>
          <w:bCs w:val="0"/>
          <w:sz w:val="21"/>
          <w:szCs w:val="21"/>
        </w:rPr>
        <w:t>dictamen</w:t>
      </w:r>
      <w:r w:rsidRPr="001D5C29">
        <w:rPr>
          <w:rFonts w:ascii="Abadi" w:hAnsi="Abadi"/>
          <w:b w:val="0"/>
          <w:bCs w:val="0"/>
          <w:spacing w:val="-2"/>
          <w:sz w:val="21"/>
          <w:szCs w:val="21"/>
        </w:rPr>
        <w:t xml:space="preserve"> </w:t>
      </w:r>
      <w:r w:rsidRPr="001D5C29">
        <w:rPr>
          <w:rFonts w:ascii="Abadi" w:hAnsi="Abadi"/>
          <w:b w:val="0"/>
          <w:bCs w:val="0"/>
          <w:sz w:val="21"/>
          <w:szCs w:val="21"/>
        </w:rPr>
        <w:t>por</w:t>
      </w:r>
      <w:r w:rsidRPr="001D5C29">
        <w:rPr>
          <w:rFonts w:ascii="Abadi" w:hAnsi="Abadi"/>
          <w:b w:val="0"/>
          <w:bCs w:val="0"/>
          <w:spacing w:val="-3"/>
          <w:sz w:val="21"/>
          <w:szCs w:val="21"/>
        </w:rPr>
        <w:t xml:space="preserve"> </w:t>
      </w:r>
      <w:r w:rsidRPr="001D5C29">
        <w:rPr>
          <w:rFonts w:ascii="Abadi" w:hAnsi="Abadi"/>
          <w:b w:val="0"/>
          <w:bCs w:val="0"/>
          <w:sz w:val="21"/>
          <w:szCs w:val="21"/>
        </w:rPr>
        <w:t>unanimidad,</w:t>
      </w:r>
      <w:r w:rsidRPr="001D5C29">
        <w:rPr>
          <w:rFonts w:ascii="Abadi" w:hAnsi="Abadi"/>
          <w:b w:val="0"/>
          <w:bCs w:val="0"/>
          <w:spacing w:val="-4"/>
          <w:sz w:val="21"/>
          <w:szCs w:val="21"/>
        </w:rPr>
        <w:t xml:space="preserve"> </w:t>
      </w:r>
      <w:r w:rsidRPr="001D5C29">
        <w:rPr>
          <w:rFonts w:ascii="Abadi" w:hAnsi="Abadi"/>
          <w:b w:val="0"/>
          <w:bCs w:val="0"/>
          <w:sz w:val="21"/>
          <w:szCs w:val="21"/>
        </w:rPr>
        <w:t>con treinta y dos votos. La diputada Yulma Rocha Aguilar razonó su voto a favor. La presidencia instruyó a remitir el decreto aprobado al titular del Poder Ejecutivo del Estado para los efectos constitucionales de su competencia. -</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 -</w:t>
      </w:r>
      <w:r w:rsidRPr="001D5C29">
        <w:rPr>
          <w:rFonts w:ascii="Abadi" w:hAnsi="Abadi"/>
          <w:b w:val="0"/>
          <w:bCs w:val="0"/>
          <w:spacing w:val="-1"/>
          <w:sz w:val="21"/>
          <w:szCs w:val="21"/>
        </w:rPr>
        <w:t xml:space="preserve"> </w:t>
      </w:r>
      <w:r w:rsidRPr="001D5C29">
        <w:rPr>
          <w:rFonts w:ascii="Abadi" w:hAnsi="Abadi"/>
          <w:b w:val="0"/>
          <w:bCs w:val="0"/>
          <w:sz w:val="21"/>
          <w:szCs w:val="21"/>
        </w:rPr>
        <w:t xml:space="preserve">- </w:t>
      </w:r>
      <w:r w:rsidRPr="001D5C29">
        <w:rPr>
          <w:rFonts w:ascii="Abadi" w:hAnsi="Abadi"/>
          <w:b w:val="0"/>
          <w:bCs w:val="0"/>
          <w:spacing w:val="-1"/>
          <w:sz w:val="21"/>
          <w:szCs w:val="21"/>
        </w:rPr>
        <w:t xml:space="preserve"> </w:t>
      </w:r>
      <w:r w:rsidRPr="001D5C29">
        <w:rPr>
          <w:rFonts w:ascii="Abadi" w:hAnsi="Abadi"/>
          <w:b w:val="0"/>
          <w:bCs w:val="0"/>
          <w:sz w:val="21"/>
          <w:szCs w:val="21"/>
        </w:rPr>
        <w:t xml:space="preserve"> </w:t>
      </w:r>
    </w:p>
    <w:p w14:paraId="13EE6D4F" w14:textId="031290EA" w:rsidR="00B31A6D" w:rsidRPr="001D5C29" w:rsidRDefault="00B31A6D" w:rsidP="005A600A">
      <w:pPr>
        <w:pStyle w:val="Textoindependiente"/>
        <w:ind w:firstLine="851"/>
        <w:rPr>
          <w:rFonts w:ascii="Abadi" w:hAnsi="Abadi"/>
          <w:b w:val="0"/>
          <w:bCs w:val="0"/>
          <w:sz w:val="21"/>
          <w:szCs w:val="21"/>
        </w:rPr>
      </w:pPr>
      <w:r w:rsidRPr="001D5C29">
        <w:rPr>
          <w:rFonts w:ascii="Abadi" w:hAnsi="Abadi"/>
          <w:b w:val="0"/>
          <w:bCs w:val="0"/>
          <w:sz w:val="21"/>
          <w:szCs w:val="21"/>
        </w:rPr>
        <w:t>En</w:t>
      </w:r>
      <w:r w:rsidRPr="001D5C29">
        <w:rPr>
          <w:rFonts w:ascii="Abadi" w:hAnsi="Abadi"/>
          <w:b w:val="0"/>
          <w:bCs w:val="0"/>
          <w:spacing w:val="-1"/>
          <w:sz w:val="21"/>
          <w:szCs w:val="21"/>
        </w:rPr>
        <w:t xml:space="preserve"> </w:t>
      </w:r>
      <w:r w:rsidRPr="001D5C29">
        <w:rPr>
          <w:rFonts w:ascii="Abadi" w:hAnsi="Abadi"/>
          <w:b w:val="0"/>
          <w:bCs w:val="0"/>
          <w:sz w:val="21"/>
          <w:szCs w:val="21"/>
        </w:rPr>
        <w:t>el</w:t>
      </w:r>
      <w:r w:rsidRPr="001D5C29">
        <w:rPr>
          <w:rFonts w:ascii="Abadi" w:hAnsi="Abadi"/>
          <w:b w:val="0"/>
          <w:bCs w:val="0"/>
          <w:spacing w:val="-1"/>
          <w:sz w:val="21"/>
          <w:szCs w:val="21"/>
        </w:rPr>
        <w:t xml:space="preserve"> </w:t>
      </w:r>
      <w:r w:rsidRPr="001D5C29">
        <w:rPr>
          <w:rFonts w:ascii="Abadi" w:hAnsi="Abadi"/>
          <w:b w:val="0"/>
          <w:bCs w:val="0"/>
          <w:sz w:val="21"/>
          <w:szCs w:val="21"/>
        </w:rPr>
        <w:t>apartado</w:t>
      </w:r>
      <w:r w:rsidRPr="001D5C29">
        <w:rPr>
          <w:rFonts w:ascii="Abadi" w:hAnsi="Abadi"/>
          <w:b w:val="0"/>
          <w:bCs w:val="0"/>
          <w:spacing w:val="-1"/>
          <w:sz w:val="21"/>
          <w:szCs w:val="21"/>
        </w:rPr>
        <w:t xml:space="preserve"> </w:t>
      </w:r>
      <w:r w:rsidRPr="001D5C29">
        <w:rPr>
          <w:rFonts w:ascii="Abadi" w:hAnsi="Abadi"/>
          <w:b w:val="0"/>
          <w:bCs w:val="0"/>
          <w:sz w:val="21"/>
          <w:szCs w:val="21"/>
        </w:rPr>
        <w:t>de</w:t>
      </w:r>
      <w:r w:rsidRPr="001D5C29">
        <w:rPr>
          <w:rFonts w:ascii="Abadi" w:hAnsi="Abadi"/>
          <w:b w:val="0"/>
          <w:bCs w:val="0"/>
          <w:spacing w:val="-2"/>
          <w:sz w:val="21"/>
          <w:szCs w:val="21"/>
        </w:rPr>
        <w:t xml:space="preserve"> </w:t>
      </w:r>
      <w:r w:rsidRPr="001D5C29">
        <w:rPr>
          <w:rFonts w:ascii="Abadi" w:hAnsi="Abadi"/>
          <w:b w:val="0"/>
          <w:bCs w:val="0"/>
          <w:sz w:val="21"/>
          <w:szCs w:val="21"/>
        </w:rPr>
        <w:t>asuntos</w:t>
      </w:r>
      <w:r w:rsidRPr="001D5C29">
        <w:rPr>
          <w:rFonts w:ascii="Abadi" w:hAnsi="Abadi"/>
          <w:b w:val="0"/>
          <w:bCs w:val="0"/>
          <w:spacing w:val="-4"/>
          <w:sz w:val="21"/>
          <w:szCs w:val="21"/>
        </w:rPr>
        <w:t xml:space="preserve"> </w:t>
      </w:r>
      <w:r w:rsidRPr="001D5C29">
        <w:rPr>
          <w:rFonts w:ascii="Abadi" w:hAnsi="Abadi"/>
          <w:b w:val="0"/>
          <w:bCs w:val="0"/>
          <w:sz w:val="21"/>
          <w:szCs w:val="21"/>
        </w:rPr>
        <w:t>generales, se</w:t>
      </w:r>
      <w:r w:rsidRPr="001D5C29">
        <w:rPr>
          <w:rFonts w:ascii="Abadi" w:hAnsi="Abadi"/>
          <w:b w:val="0"/>
          <w:bCs w:val="0"/>
          <w:spacing w:val="-2"/>
          <w:sz w:val="21"/>
          <w:szCs w:val="21"/>
        </w:rPr>
        <w:t xml:space="preserve"> </w:t>
      </w:r>
      <w:r w:rsidRPr="001D5C29">
        <w:rPr>
          <w:rFonts w:ascii="Abadi" w:hAnsi="Abadi"/>
          <w:b w:val="0"/>
          <w:bCs w:val="0"/>
          <w:sz w:val="21"/>
          <w:szCs w:val="21"/>
        </w:rPr>
        <w:t>registraron</w:t>
      </w:r>
      <w:r w:rsidRPr="001D5C29">
        <w:rPr>
          <w:rFonts w:ascii="Abadi" w:hAnsi="Abadi"/>
          <w:b w:val="0"/>
          <w:bCs w:val="0"/>
          <w:spacing w:val="-1"/>
          <w:sz w:val="21"/>
          <w:szCs w:val="21"/>
        </w:rPr>
        <w:t xml:space="preserve"> </w:t>
      </w:r>
      <w:r w:rsidRPr="001D5C29">
        <w:rPr>
          <w:rFonts w:ascii="Abadi" w:hAnsi="Abadi"/>
          <w:b w:val="0"/>
          <w:bCs w:val="0"/>
          <w:sz w:val="21"/>
          <w:szCs w:val="21"/>
        </w:rPr>
        <w:t>las</w:t>
      </w:r>
      <w:r w:rsidRPr="001D5C29">
        <w:rPr>
          <w:rFonts w:ascii="Abadi" w:hAnsi="Abadi"/>
          <w:b w:val="0"/>
          <w:bCs w:val="0"/>
          <w:spacing w:val="-3"/>
          <w:sz w:val="21"/>
          <w:szCs w:val="21"/>
        </w:rPr>
        <w:t xml:space="preserve"> </w:t>
      </w:r>
      <w:r w:rsidRPr="001D5C29">
        <w:rPr>
          <w:rFonts w:ascii="Abadi" w:hAnsi="Abadi"/>
          <w:b w:val="0"/>
          <w:bCs w:val="0"/>
          <w:sz w:val="21"/>
          <w:szCs w:val="21"/>
        </w:rPr>
        <w:t>participaciones</w:t>
      </w:r>
      <w:r w:rsidRPr="001D5C29">
        <w:rPr>
          <w:rFonts w:ascii="Abadi" w:hAnsi="Abadi"/>
          <w:b w:val="0"/>
          <w:bCs w:val="0"/>
          <w:spacing w:val="-2"/>
          <w:sz w:val="21"/>
          <w:szCs w:val="21"/>
        </w:rPr>
        <w:t xml:space="preserve"> </w:t>
      </w:r>
      <w:r w:rsidRPr="001D5C29">
        <w:rPr>
          <w:rFonts w:ascii="Abadi" w:hAnsi="Abadi"/>
          <w:b w:val="0"/>
          <w:bCs w:val="0"/>
          <w:sz w:val="21"/>
          <w:szCs w:val="21"/>
        </w:rPr>
        <w:t>de</w:t>
      </w:r>
      <w:r w:rsidRPr="001D5C29">
        <w:rPr>
          <w:rFonts w:ascii="Abadi" w:hAnsi="Abadi"/>
          <w:b w:val="0"/>
          <w:bCs w:val="0"/>
          <w:spacing w:val="-2"/>
          <w:sz w:val="21"/>
          <w:szCs w:val="21"/>
        </w:rPr>
        <w:t xml:space="preserve"> </w:t>
      </w:r>
      <w:r w:rsidRPr="001D5C29">
        <w:rPr>
          <w:rFonts w:ascii="Abadi" w:hAnsi="Abadi"/>
          <w:b w:val="0"/>
          <w:bCs w:val="0"/>
          <w:sz w:val="21"/>
          <w:szCs w:val="21"/>
        </w:rPr>
        <w:t>las</w:t>
      </w:r>
      <w:r w:rsidRPr="001D5C29">
        <w:rPr>
          <w:rFonts w:ascii="Abadi" w:hAnsi="Abadi"/>
          <w:b w:val="0"/>
          <w:bCs w:val="0"/>
          <w:spacing w:val="-3"/>
          <w:sz w:val="21"/>
          <w:szCs w:val="21"/>
        </w:rPr>
        <w:t xml:space="preserve"> </w:t>
      </w:r>
      <w:r w:rsidRPr="001D5C29">
        <w:rPr>
          <w:rFonts w:ascii="Abadi" w:hAnsi="Abadi"/>
          <w:b w:val="0"/>
          <w:bCs w:val="0"/>
          <w:sz w:val="21"/>
          <w:szCs w:val="21"/>
        </w:rPr>
        <w:t>diputadas Angélica</w:t>
      </w:r>
      <w:r w:rsidRPr="001D5C29">
        <w:rPr>
          <w:rFonts w:ascii="Abadi" w:hAnsi="Abadi"/>
          <w:b w:val="0"/>
          <w:bCs w:val="0"/>
          <w:spacing w:val="-11"/>
          <w:sz w:val="21"/>
          <w:szCs w:val="21"/>
        </w:rPr>
        <w:t xml:space="preserve"> </w:t>
      </w:r>
      <w:r w:rsidRPr="001D5C29">
        <w:rPr>
          <w:rFonts w:ascii="Abadi" w:hAnsi="Abadi"/>
          <w:b w:val="0"/>
          <w:bCs w:val="0"/>
          <w:sz w:val="21"/>
          <w:szCs w:val="21"/>
        </w:rPr>
        <w:t>Casillas</w:t>
      </w:r>
      <w:r w:rsidRPr="001D5C29">
        <w:rPr>
          <w:rFonts w:ascii="Abadi" w:hAnsi="Abadi"/>
          <w:b w:val="0"/>
          <w:bCs w:val="0"/>
          <w:spacing w:val="-9"/>
          <w:sz w:val="21"/>
          <w:szCs w:val="21"/>
        </w:rPr>
        <w:t xml:space="preserve"> </w:t>
      </w:r>
      <w:r w:rsidRPr="001D5C29">
        <w:rPr>
          <w:rFonts w:ascii="Abadi" w:hAnsi="Abadi"/>
          <w:b w:val="0"/>
          <w:bCs w:val="0"/>
          <w:sz w:val="21"/>
          <w:szCs w:val="21"/>
        </w:rPr>
        <w:t>Martínez,</w:t>
      </w:r>
      <w:r w:rsidRPr="001D5C29">
        <w:rPr>
          <w:rFonts w:ascii="Abadi" w:hAnsi="Abadi"/>
          <w:b w:val="0"/>
          <w:bCs w:val="0"/>
          <w:spacing w:val="-11"/>
          <w:sz w:val="21"/>
          <w:szCs w:val="21"/>
        </w:rPr>
        <w:t xml:space="preserve"> </w:t>
      </w:r>
      <w:r w:rsidRPr="001D5C29">
        <w:rPr>
          <w:rFonts w:ascii="Abadi" w:hAnsi="Abadi"/>
          <w:b w:val="0"/>
          <w:bCs w:val="0"/>
          <w:sz w:val="21"/>
          <w:szCs w:val="21"/>
        </w:rPr>
        <w:t>con</w:t>
      </w:r>
      <w:r w:rsidRPr="001D5C29">
        <w:rPr>
          <w:rFonts w:ascii="Abadi" w:hAnsi="Abadi"/>
          <w:b w:val="0"/>
          <w:bCs w:val="0"/>
          <w:spacing w:val="-9"/>
          <w:sz w:val="21"/>
          <w:szCs w:val="21"/>
        </w:rPr>
        <w:t xml:space="preserve"> </w:t>
      </w:r>
      <w:r w:rsidRPr="001D5C29">
        <w:rPr>
          <w:rFonts w:ascii="Abadi" w:hAnsi="Abadi"/>
          <w:b w:val="0"/>
          <w:bCs w:val="0"/>
          <w:sz w:val="21"/>
          <w:szCs w:val="21"/>
        </w:rPr>
        <w:t>el</w:t>
      </w:r>
      <w:r w:rsidRPr="001D5C29">
        <w:rPr>
          <w:rFonts w:ascii="Abadi" w:hAnsi="Abadi"/>
          <w:b w:val="0"/>
          <w:bCs w:val="0"/>
          <w:spacing w:val="-10"/>
          <w:sz w:val="21"/>
          <w:szCs w:val="21"/>
        </w:rPr>
        <w:t xml:space="preserve"> </w:t>
      </w:r>
      <w:r w:rsidRPr="001D5C29">
        <w:rPr>
          <w:rFonts w:ascii="Abadi" w:hAnsi="Abadi"/>
          <w:b w:val="0"/>
          <w:bCs w:val="0"/>
          <w:sz w:val="21"/>
          <w:szCs w:val="21"/>
        </w:rPr>
        <w:t>tema</w:t>
      </w:r>
      <w:r w:rsidRPr="001D5C29">
        <w:rPr>
          <w:rFonts w:ascii="Abadi" w:hAnsi="Abadi"/>
          <w:b w:val="0"/>
          <w:bCs w:val="0"/>
          <w:spacing w:val="-10"/>
          <w:sz w:val="21"/>
          <w:szCs w:val="21"/>
        </w:rPr>
        <w:t xml:space="preserve"> </w:t>
      </w:r>
      <w:r w:rsidRPr="001D5C29">
        <w:rPr>
          <w:rFonts w:ascii="Abadi" w:hAnsi="Abadi"/>
          <w:b w:val="0"/>
          <w:bCs w:val="0"/>
          <w:i/>
          <w:sz w:val="21"/>
          <w:szCs w:val="21"/>
        </w:rPr>
        <w:t>cáncer</w:t>
      </w:r>
      <w:r w:rsidRPr="001D5C29">
        <w:rPr>
          <w:rFonts w:ascii="Abadi" w:hAnsi="Abadi"/>
          <w:b w:val="0"/>
          <w:bCs w:val="0"/>
          <w:i/>
          <w:spacing w:val="-10"/>
          <w:sz w:val="21"/>
          <w:szCs w:val="21"/>
        </w:rPr>
        <w:t xml:space="preserve"> </w:t>
      </w:r>
      <w:r w:rsidRPr="001D5C29">
        <w:rPr>
          <w:rFonts w:ascii="Abadi" w:hAnsi="Abadi"/>
          <w:b w:val="0"/>
          <w:bCs w:val="0"/>
          <w:i/>
          <w:sz w:val="21"/>
          <w:szCs w:val="21"/>
        </w:rPr>
        <w:t>de</w:t>
      </w:r>
      <w:r w:rsidRPr="001D5C29">
        <w:rPr>
          <w:rFonts w:ascii="Abadi" w:hAnsi="Abadi"/>
          <w:b w:val="0"/>
          <w:bCs w:val="0"/>
          <w:i/>
          <w:spacing w:val="-10"/>
          <w:sz w:val="21"/>
          <w:szCs w:val="21"/>
        </w:rPr>
        <w:t xml:space="preserve"> </w:t>
      </w:r>
      <w:r w:rsidRPr="001D5C29">
        <w:rPr>
          <w:rFonts w:ascii="Abadi" w:hAnsi="Abadi"/>
          <w:b w:val="0"/>
          <w:bCs w:val="0"/>
          <w:i/>
          <w:sz w:val="21"/>
          <w:szCs w:val="21"/>
        </w:rPr>
        <w:t>mama</w:t>
      </w:r>
      <w:r w:rsidRPr="001D5C29">
        <w:rPr>
          <w:rFonts w:ascii="Abadi" w:hAnsi="Abadi"/>
          <w:b w:val="0"/>
          <w:bCs w:val="0"/>
          <w:sz w:val="21"/>
          <w:szCs w:val="21"/>
        </w:rPr>
        <w:t>;</w:t>
      </w:r>
      <w:r w:rsidRPr="001D5C29">
        <w:rPr>
          <w:rFonts w:ascii="Abadi" w:hAnsi="Abadi"/>
          <w:b w:val="0"/>
          <w:bCs w:val="0"/>
          <w:spacing w:val="-11"/>
          <w:sz w:val="21"/>
          <w:szCs w:val="21"/>
        </w:rPr>
        <w:t xml:space="preserve"> </w:t>
      </w:r>
      <w:r w:rsidRPr="001D5C29">
        <w:rPr>
          <w:rFonts w:ascii="Abadi" w:hAnsi="Abadi"/>
          <w:b w:val="0"/>
          <w:bCs w:val="0"/>
          <w:sz w:val="21"/>
          <w:szCs w:val="21"/>
        </w:rPr>
        <w:t>Lilia</w:t>
      </w:r>
      <w:r w:rsidRPr="001D5C29">
        <w:rPr>
          <w:rFonts w:ascii="Abadi" w:hAnsi="Abadi"/>
          <w:b w:val="0"/>
          <w:bCs w:val="0"/>
          <w:spacing w:val="-11"/>
          <w:sz w:val="21"/>
          <w:szCs w:val="21"/>
        </w:rPr>
        <w:t xml:space="preserve"> </w:t>
      </w:r>
      <w:r w:rsidRPr="001D5C29">
        <w:rPr>
          <w:rFonts w:ascii="Abadi" w:hAnsi="Abadi"/>
          <w:b w:val="0"/>
          <w:bCs w:val="0"/>
          <w:sz w:val="21"/>
          <w:szCs w:val="21"/>
        </w:rPr>
        <w:t>Margarita</w:t>
      </w:r>
      <w:r w:rsidRPr="001D5C29">
        <w:rPr>
          <w:rFonts w:ascii="Abadi" w:hAnsi="Abadi"/>
          <w:b w:val="0"/>
          <w:bCs w:val="0"/>
          <w:spacing w:val="-11"/>
          <w:sz w:val="21"/>
          <w:szCs w:val="21"/>
        </w:rPr>
        <w:t xml:space="preserve"> </w:t>
      </w:r>
      <w:r w:rsidRPr="001D5C29">
        <w:rPr>
          <w:rFonts w:ascii="Abadi" w:hAnsi="Abadi"/>
          <w:b w:val="0"/>
          <w:bCs w:val="0"/>
          <w:sz w:val="21"/>
          <w:szCs w:val="21"/>
        </w:rPr>
        <w:t>Rionda</w:t>
      </w:r>
      <w:r w:rsidRPr="001D5C29">
        <w:rPr>
          <w:rFonts w:ascii="Abadi" w:hAnsi="Abadi"/>
          <w:b w:val="0"/>
          <w:bCs w:val="0"/>
          <w:spacing w:val="-11"/>
          <w:sz w:val="21"/>
          <w:szCs w:val="21"/>
        </w:rPr>
        <w:t xml:space="preserve"> </w:t>
      </w:r>
      <w:r w:rsidRPr="001D5C29">
        <w:rPr>
          <w:rFonts w:ascii="Abadi" w:hAnsi="Abadi"/>
          <w:b w:val="0"/>
          <w:bCs w:val="0"/>
          <w:sz w:val="21"/>
          <w:szCs w:val="21"/>
        </w:rPr>
        <w:t>Salas,</w:t>
      </w:r>
      <w:r w:rsidRPr="001D5C29">
        <w:rPr>
          <w:rFonts w:ascii="Abadi" w:hAnsi="Abadi"/>
          <w:b w:val="0"/>
          <w:bCs w:val="0"/>
          <w:spacing w:val="-6"/>
          <w:sz w:val="21"/>
          <w:szCs w:val="21"/>
        </w:rPr>
        <w:t xml:space="preserve"> </w:t>
      </w:r>
      <w:r w:rsidRPr="001D5C29">
        <w:rPr>
          <w:rFonts w:ascii="Abadi" w:hAnsi="Abadi"/>
          <w:b w:val="0"/>
          <w:bCs w:val="0"/>
          <w:sz w:val="21"/>
          <w:szCs w:val="21"/>
        </w:rPr>
        <w:t>con</w:t>
      </w:r>
      <w:r w:rsidRPr="001D5C29">
        <w:rPr>
          <w:rFonts w:ascii="Abadi" w:hAnsi="Abadi"/>
          <w:b w:val="0"/>
          <w:bCs w:val="0"/>
          <w:spacing w:val="-9"/>
          <w:sz w:val="21"/>
          <w:szCs w:val="21"/>
        </w:rPr>
        <w:t xml:space="preserve"> </w:t>
      </w:r>
      <w:r w:rsidRPr="001D5C29">
        <w:rPr>
          <w:rFonts w:ascii="Abadi" w:hAnsi="Abadi"/>
          <w:b w:val="0"/>
          <w:bCs w:val="0"/>
          <w:sz w:val="21"/>
          <w:szCs w:val="21"/>
        </w:rPr>
        <w:t>el</w:t>
      </w:r>
      <w:r w:rsidRPr="001D5C29">
        <w:rPr>
          <w:rFonts w:ascii="Abadi" w:hAnsi="Abadi"/>
          <w:b w:val="0"/>
          <w:bCs w:val="0"/>
          <w:spacing w:val="-10"/>
          <w:sz w:val="21"/>
          <w:szCs w:val="21"/>
        </w:rPr>
        <w:t xml:space="preserve"> </w:t>
      </w:r>
      <w:r w:rsidRPr="001D5C29">
        <w:rPr>
          <w:rFonts w:ascii="Abadi" w:hAnsi="Abadi"/>
          <w:b w:val="0"/>
          <w:bCs w:val="0"/>
          <w:sz w:val="21"/>
          <w:szCs w:val="21"/>
        </w:rPr>
        <w:t xml:space="preserve">tema </w:t>
      </w:r>
      <w:r w:rsidRPr="001D5C29">
        <w:rPr>
          <w:rFonts w:ascii="Abadi" w:hAnsi="Abadi"/>
          <w:b w:val="0"/>
          <w:bCs w:val="0"/>
          <w:i/>
          <w:sz w:val="21"/>
          <w:szCs w:val="21"/>
        </w:rPr>
        <w:t>juventudes;</w:t>
      </w:r>
      <w:r w:rsidRPr="001D5C29">
        <w:rPr>
          <w:rFonts w:ascii="Abadi" w:hAnsi="Abadi"/>
          <w:b w:val="0"/>
          <w:bCs w:val="0"/>
          <w:i/>
          <w:spacing w:val="23"/>
          <w:sz w:val="21"/>
          <w:szCs w:val="21"/>
        </w:rPr>
        <w:t xml:space="preserve"> </w:t>
      </w:r>
      <w:r w:rsidRPr="001D5C29">
        <w:rPr>
          <w:rFonts w:ascii="Abadi" w:hAnsi="Abadi"/>
          <w:b w:val="0"/>
          <w:bCs w:val="0"/>
          <w:sz w:val="21"/>
          <w:szCs w:val="21"/>
        </w:rPr>
        <w:t>Katya</w:t>
      </w:r>
      <w:r w:rsidRPr="001D5C29">
        <w:rPr>
          <w:rFonts w:ascii="Abadi" w:hAnsi="Abadi"/>
          <w:b w:val="0"/>
          <w:bCs w:val="0"/>
          <w:spacing w:val="23"/>
          <w:sz w:val="21"/>
          <w:szCs w:val="21"/>
        </w:rPr>
        <w:t xml:space="preserve"> </w:t>
      </w:r>
      <w:r w:rsidRPr="001D5C29">
        <w:rPr>
          <w:rFonts w:ascii="Abadi" w:hAnsi="Abadi"/>
          <w:b w:val="0"/>
          <w:bCs w:val="0"/>
          <w:sz w:val="21"/>
          <w:szCs w:val="21"/>
        </w:rPr>
        <w:t>Cristina</w:t>
      </w:r>
      <w:r w:rsidRPr="001D5C29">
        <w:rPr>
          <w:rFonts w:ascii="Abadi" w:hAnsi="Abadi"/>
          <w:b w:val="0"/>
          <w:bCs w:val="0"/>
          <w:spacing w:val="23"/>
          <w:sz w:val="21"/>
          <w:szCs w:val="21"/>
        </w:rPr>
        <w:t xml:space="preserve"> </w:t>
      </w:r>
      <w:r w:rsidRPr="001D5C29">
        <w:rPr>
          <w:rFonts w:ascii="Abadi" w:hAnsi="Abadi"/>
          <w:b w:val="0"/>
          <w:bCs w:val="0"/>
          <w:sz w:val="21"/>
          <w:szCs w:val="21"/>
        </w:rPr>
        <w:t>Soto</w:t>
      </w:r>
      <w:r w:rsidRPr="001D5C29">
        <w:rPr>
          <w:rFonts w:ascii="Abadi" w:hAnsi="Abadi"/>
          <w:b w:val="0"/>
          <w:bCs w:val="0"/>
          <w:spacing w:val="24"/>
          <w:sz w:val="21"/>
          <w:szCs w:val="21"/>
        </w:rPr>
        <w:t xml:space="preserve"> </w:t>
      </w:r>
      <w:r w:rsidRPr="001D5C29">
        <w:rPr>
          <w:rFonts w:ascii="Abadi" w:hAnsi="Abadi"/>
          <w:b w:val="0"/>
          <w:bCs w:val="0"/>
          <w:sz w:val="21"/>
          <w:szCs w:val="21"/>
        </w:rPr>
        <w:t>Escamilla,</w:t>
      </w:r>
      <w:r w:rsidRPr="001D5C29">
        <w:rPr>
          <w:rFonts w:ascii="Abadi" w:hAnsi="Abadi"/>
          <w:b w:val="0"/>
          <w:bCs w:val="0"/>
          <w:spacing w:val="26"/>
          <w:sz w:val="21"/>
          <w:szCs w:val="21"/>
        </w:rPr>
        <w:t xml:space="preserve"> </w:t>
      </w:r>
      <w:r w:rsidRPr="001D5C29">
        <w:rPr>
          <w:rFonts w:ascii="Abadi" w:hAnsi="Abadi"/>
          <w:b w:val="0"/>
          <w:bCs w:val="0"/>
          <w:sz w:val="21"/>
          <w:szCs w:val="21"/>
        </w:rPr>
        <w:t>con</w:t>
      </w:r>
      <w:r w:rsidRPr="001D5C29">
        <w:rPr>
          <w:rFonts w:ascii="Abadi" w:hAnsi="Abadi"/>
          <w:b w:val="0"/>
          <w:bCs w:val="0"/>
          <w:spacing w:val="24"/>
          <w:sz w:val="21"/>
          <w:szCs w:val="21"/>
        </w:rPr>
        <w:t xml:space="preserve"> </w:t>
      </w:r>
      <w:r w:rsidRPr="001D5C29">
        <w:rPr>
          <w:rFonts w:ascii="Abadi" w:hAnsi="Abadi"/>
          <w:b w:val="0"/>
          <w:bCs w:val="0"/>
          <w:sz w:val="21"/>
          <w:szCs w:val="21"/>
        </w:rPr>
        <w:t>el</w:t>
      </w:r>
      <w:r w:rsidRPr="001D5C29">
        <w:rPr>
          <w:rFonts w:ascii="Abadi" w:hAnsi="Abadi"/>
          <w:b w:val="0"/>
          <w:bCs w:val="0"/>
          <w:spacing w:val="24"/>
          <w:sz w:val="21"/>
          <w:szCs w:val="21"/>
        </w:rPr>
        <w:t xml:space="preserve"> </w:t>
      </w:r>
      <w:r w:rsidRPr="001D5C29">
        <w:rPr>
          <w:rFonts w:ascii="Abadi" w:hAnsi="Abadi"/>
          <w:b w:val="0"/>
          <w:bCs w:val="0"/>
          <w:sz w:val="21"/>
          <w:szCs w:val="21"/>
        </w:rPr>
        <w:t>tema</w:t>
      </w:r>
      <w:r w:rsidRPr="001D5C29">
        <w:rPr>
          <w:rFonts w:ascii="Abadi" w:hAnsi="Abadi"/>
          <w:b w:val="0"/>
          <w:bCs w:val="0"/>
          <w:spacing w:val="25"/>
          <w:sz w:val="21"/>
          <w:szCs w:val="21"/>
        </w:rPr>
        <w:t xml:space="preserve"> </w:t>
      </w:r>
      <w:r w:rsidRPr="001D5C29">
        <w:rPr>
          <w:rFonts w:ascii="Abadi" w:hAnsi="Abadi"/>
          <w:b w:val="0"/>
          <w:bCs w:val="0"/>
          <w:i/>
          <w:sz w:val="21"/>
          <w:szCs w:val="21"/>
        </w:rPr>
        <w:t>salud</w:t>
      </w:r>
      <w:r w:rsidRPr="001D5C29">
        <w:rPr>
          <w:rFonts w:ascii="Abadi" w:hAnsi="Abadi"/>
          <w:b w:val="0"/>
          <w:bCs w:val="0"/>
          <w:i/>
          <w:spacing w:val="23"/>
          <w:sz w:val="21"/>
          <w:szCs w:val="21"/>
        </w:rPr>
        <w:t xml:space="preserve"> </w:t>
      </w:r>
      <w:r w:rsidRPr="001D5C29">
        <w:rPr>
          <w:rFonts w:ascii="Abadi" w:hAnsi="Abadi"/>
          <w:b w:val="0"/>
          <w:bCs w:val="0"/>
          <w:i/>
          <w:sz w:val="21"/>
          <w:szCs w:val="21"/>
        </w:rPr>
        <w:t>mental</w:t>
      </w:r>
      <w:r w:rsidRPr="001D5C29">
        <w:rPr>
          <w:rFonts w:ascii="Abadi" w:hAnsi="Abadi"/>
          <w:b w:val="0"/>
          <w:bCs w:val="0"/>
          <w:sz w:val="21"/>
          <w:szCs w:val="21"/>
        </w:rPr>
        <w:t>;</w:t>
      </w:r>
      <w:r w:rsidRPr="001D5C29">
        <w:rPr>
          <w:rFonts w:ascii="Abadi" w:hAnsi="Abadi"/>
          <w:b w:val="0"/>
          <w:bCs w:val="0"/>
          <w:spacing w:val="23"/>
          <w:sz w:val="21"/>
          <w:szCs w:val="21"/>
        </w:rPr>
        <w:t xml:space="preserve"> </w:t>
      </w:r>
      <w:r w:rsidRPr="001D5C29">
        <w:rPr>
          <w:rFonts w:ascii="Abadi" w:hAnsi="Abadi"/>
          <w:b w:val="0"/>
          <w:bCs w:val="0"/>
          <w:sz w:val="21"/>
          <w:szCs w:val="21"/>
        </w:rPr>
        <w:t>e</w:t>
      </w:r>
      <w:r w:rsidRPr="001D5C29">
        <w:rPr>
          <w:rFonts w:ascii="Abadi" w:hAnsi="Abadi"/>
          <w:b w:val="0"/>
          <w:bCs w:val="0"/>
          <w:spacing w:val="24"/>
          <w:sz w:val="21"/>
          <w:szCs w:val="21"/>
        </w:rPr>
        <w:t xml:space="preserve"> </w:t>
      </w:r>
      <w:r w:rsidRPr="001D5C29">
        <w:rPr>
          <w:rFonts w:ascii="Abadi" w:hAnsi="Abadi"/>
          <w:b w:val="0"/>
          <w:bCs w:val="0"/>
          <w:sz w:val="21"/>
          <w:szCs w:val="21"/>
        </w:rPr>
        <w:t>Irma</w:t>
      </w:r>
      <w:r w:rsidRPr="001D5C29">
        <w:rPr>
          <w:rFonts w:ascii="Abadi" w:hAnsi="Abadi"/>
          <w:b w:val="0"/>
          <w:bCs w:val="0"/>
          <w:spacing w:val="23"/>
          <w:sz w:val="21"/>
          <w:szCs w:val="21"/>
        </w:rPr>
        <w:t xml:space="preserve"> </w:t>
      </w:r>
      <w:r w:rsidRPr="001D5C29">
        <w:rPr>
          <w:rFonts w:ascii="Abadi" w:hAnsi="Abadi"/>
          <w:b w:val="0"/>
          <w:bCs w:val="0"/>
          <w:sz w:val="21"/>
          <w:szCs w:val="21"/>
        </w:rPr>
        <w:t>Leticia</w:t>
      </w:r>
      <w:r w:rsidRPr="001D5C29">
        <w:rPr>
          <w:rFonts w:ascii="Abadi" w:hAnsi="Abadi"/>
          <w:b w:val="0"/>
          <w:bCs w:val="0"/>
          <w:spacing w:val="23"/>
          <w:sz w:val="21"/>
          <w:szCs w:val="21"/>
        </w:rPr>
        <w:t xml:space="preserve"> </w:t>
      </w:r>
      <w:r w:rsidRPr="001D5C29">
        <w:rPr>
          <w:rFonts w:ascii="Abadi" w:hAnsi="Abadi"/>
          <w:b w:val="0"/>
          <w:bCs w:val="0"/>
          <w:sz w:val="21"/>
          <w:szCs w:val="21"/>
        </w:rPr>
        <w:t>González Sánchez,</w:t>
      </w:r>
      <w:r w:rsidRPr="001D5C29">
        <w:rPr>
          <w:rFonts w:ascii="Abadi" w:hAnsi="Abadi"/>
          <w:b w:val="0"/>
          <w:bCs w:val="0"/>
          <w:spacing w:val="-3"/>
          <w:sz w:val="21"/>
          <w:szCs w:val="21"/>
        </w:rPr>
        <w:t xml:space="preserve"> </w:t>
      </w:r>
      <w:r w:rsidRPr="001D5C29">
        <w:rPr>
          <w:rFonts w:ascii="Abadi" w:hAnsi="Abadi"/>
          <w:b w:val="0"/>
          <w:bCs w:val="0"/>
          <w:sz w:val="21"/>
          <w:szCs w:val="21"/>
        </w:rPr>
        <w:t>con el</w:t>
      </w:r>
      <w:r w:rsidRPr="001D5C29">
        <w:rPr>
          <w:rFonts w:ascii="Abadi" w:hAnsi="Abadi"/>
          <w:b w:val="0"/>
          <w:bCs w:val="0"/>
          <w:spacing w:val="-3"/>
          <w:sz w:val="21"/>
          <w:szCs w:val="21"/>
        </w:rPr>
        <w:t xml:space="preserve"> </w:t>
      </w:r>
      <w:r w:rsidRPr="001D5C29">
        <w:rPr>
          <w:rFonts w:ascii="Abadi" w:hAnsi="Abadi"/>
          <w:b w:val="0"/>
          <w:bCs w:val="0"/>
          <w:sz w:val="21"/>
          <w:szCs w:val="21"/>
        </w:rPr>
        <w:t xml:space="preserve">tema </w:t>
      </w:r>
      <w:r w:rsidRPr="001D5C29">
        <w:rPr>
          <w:rFonts w:ascii="Abadi" w:hAnsi="Abadi"/>
          <w:b w:val="0"/>
          <w:bCs w:val="0"/>
          <w:i/>
          <w:sz w:val="21"/>
          <w:szCs w:val="21"/>
        </w:rPr>
        <w:t>reportaje</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3"/>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3"/>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1"/>
          <w:sz w:val="21"/>
          <w:szCs w:val="21"/>
        </w:rPr>
        <w:t xml:space="preserve"> </w:t>
      </w:r>
      <w:r w:rsidRPr="001D5C29">
        <w:rPr>
          <w:rFonts w:ascii="Abadi" w:hAnsi="Abadi"/>
          <w:b w:val="0"/>
          <w:bCs w:val="0"/>
          <w:sz w:val="21"/>
          <w:szCs w:val="21"/>
        </w:rPr>
        <w:t>-</w:t>
      </w:r>
      <w:r w:rsidRPr="001D5C29">
        <w:rPr>
          <w:rFonts w:ascii="Abadi" w:hAnsi="Abadi"/>
          <w:b w:val="0"/>
          <w:bCs w:val="0"/>
          <w:spacing w:val="-2"/>
          <w:sz w:val="21"/>
          <w:szCs w:val="21"/>
        </w:rPr>
        <w:t xml:space="preserve"> </w:t>
      </w:r>
      <w:r w:rsidRPr="001D5C29">
        <w:rPr>
          <w:rFonts w:ascii="Abadi" w:hAnsi="Abadi"/>
          <w:b w:val="0"/>
          <w:bCs w:val="0"/>
          <w:sz w:val="21"/>
          <w:szCs w:val="21"/>
        </w:rPr>
        <w:t>-</w:t>
      </w:r>
      <w:r w:rsidRPr="001D5C29">
        <w:rPr>
          <w:rFonts w:ascii="Abadi" w:hAnsi="Abadi"/>
          <w:b w:val="0"/>
          <w:bCs w:val="0"/>
          <w:spacing w:val="-3"/>
          <w:sz w:val="21"/>
          <w:szCs w:val="21"/>
        </w:rPr>
        <w:t xml:space="preserve"> </w:t>
      </w:r>
      <w:r w:rsidRPr="001D5C29">
        <w:rPr>
          <w:rFonts w:ascii="Abadi" w:hAnsi="Abadi"/>
          <w:b w:val="0"/>
          <w:bCs w:val="0"/>
          <w:sz w:val="21"/>
          <w:szCs w:val="21"/>
        </w:rPr>
        <w:t>-</w:t>
      </w:r>
      <w:r w:rsidR="001D5C29" w:rsidRPr="001D5C29">
        <w:rPr>
          <w:rFonts w:ascii="Abadi" w:hAnsi="Abadi"/>
          <w:b w:val="0"/>
          <w:bCs w:val="0"/>
          <w:sz w:val="21"/>
          <w:szCs w:val="21"/>
        </w:rPr>
        <w:t xml:space="preserve"> </w:t>
      </w:r>
    </w:p>
    <w:p w14:paraId="3CE42E1D" w14:textId="0A1DA919" w:rsidR="00B31A6D" w:rsidRPr="001D5C29" w:rsidRDefault="00B31A6D" w:rsidP="005A600A">
      <w:pPr>
        <w:pStyle w:val="Textoindependiente"/>
        <w:ind w:firstLine="851"/>
        <w:rPr>
          <w:rFonts w:ascii="Abadi" w:hAnsi="Abadi"/>
          <w:b w:val="0"/>
          <w:bCs w:val="0"/>
          <w:sz w:val="21"/>
          <w:szCs w:val="21"/>
        </w:rPr>
      </w:pPr>
      <w:r w:rsidRPr="001D5C29">
        <w:rPr>
          <w:rFonts w:ascii="Abadi" w:hAnsi="Abadi"/>
          <w:b w:val="0"/>
          <w:bCs w:val="0"/>
          <w:sz w:val="21"/>
          <w:szCs w:val="21"/>
        </w:rPr>
        <w:t>La</w:t>
      </w:r>
      <w:r w:rsidRPr="001D5C29">
        <w:rPr>
          <w:rFonts w:ascii="Abadi" w:hAnsi="Abadi"/>
          <w:b w:val="0"/>
          <w:bCs w:val="0"/>
          <w:spacing w:val="-11"/>
          <w:sz w:val="21"/>
          <w:szCs w:val="21"/>
        </w:rPr>
        <w:t xml:space="preserve"> </w:t>
      </w:r>
      <w:r w:rsidRPr="001D5C29">
        <w:rPr>
          <w:rFonts w:ascii="Abadi" w:hAnsi="Abadi"/>
          <w:b w:val="0"/>
          <w:bCs w:val="0"/>
          <w:sz w:val="21"/>
          <w:szCs w:val="21"/>
        </w:rPr>
        <w:t>secretaría</w:t>
      </w:r>
      <w:r w:rsidRPr="001D5C29">
        <w:rPr>
          <w:rFonts w:ascii="Abadi" w:hAnsi="Abadi"/>
          <w:b w:val="0"/>
          <w:bCs w:val="0"/>
          <w:spacing w:val="-11"/>
          <w:sz w:val="21"/>
          <w:szCs w:val="21"/>
        </w:rPr>
        <w:t xml:space="preserve"> </w:t>
      </w:r>
      <w:r w:rsidRPr="001D5C29">
        <w:rPr>
          <w:rFonts w:ascii="Abadi" w:hAnsi="Abadi"/>
          <w:b w:val="0"/>
          <w:bCs w:val="0"/>
          <w:sz w:val="21"/>
          <w:szCs w:val="21"/>
        </w:rPr>
        <w:t>informó</w:t>
      </w:r>
      <w:r w:rsidRPr="001D5C29">
        <w:rPr>
          <w:rFonts w:ascii="Abadi" w:hAnsi="Abadi"/>
          <w:b w:val="0"/>
          <w:bCs w:val="0"/>
          <w:spacing w:val="-10"/>
          <w:sz w:val="21"/>
          <w:szCs w:val="21"/>
        </w:rPr>
        <w:t xml:space="preserve"> </w:t>
      </w:r>
      <w:r w:rsidRPr="001D5C29">
        <w:rPr>
          <w:rFonts w:ascii="Abadi" w:hAnsi="Abadi"/>
          <w:b w:val="0"/>
          <w:bCs w:val="0"/>
          <w:sz w:val="21"/>
          <w:szCs w:val="21"/>
        </w:rPr>
        <w:t>que</w:t>
      </w:r>
      <w:r w:rsidRPr="001D5C29">
        <w:rPr>
          <w:rFonts w:ascii="Abadi" w:hAnsi="Abadi"/>
          <w:b w:val="0"/>
          <w:bCs w:val="0"/>
          <w:spacing w:val="-10"/>
          <w:sz w:val="21"/>
          <w:szCs w:val="21"/>
        </w:rPr>
        <w:t xml:space="preserve"> </w:t>
      </w:r>
      <w:r w:rsidRPr="001D5C29">
        <w:rPr>
          <w:rFonts w:ascii="Abadi" w:hAnsi="Abadi"/>
          <w:b w:val="0"/>
          <w:bCs w:val="0"/>
          <w:sz w:val="21"/>
          <w:szCs w:val="21"/>
        </w:rPr>
        <w:t>se</w:t>
      </w:r>
      <w:r w:rsidRPr="001D5C29">
        <w:rPr>
          <w:rFonts w:ascii="Abadi" w:hAnsi="Abadi"/>
          <w:b w:val="0"/>
          <w:bCs w:val="0"/>
          <w:spacing w:val="-10"/>
          <w:sz w:val="21"/>
          <w:szCs w:val="21"/>
        </w:rPr>
        <w:t xml:space="preserve"> </w:t>
      </w:r>
      <w:r w:rsidRPr="001D5C29">
        <w:rPr>
          <w:rFonts w:ascii="Abadi" w:hAnsi="Abadi"/>
          <w:b w:val="0"/>
          <w:bCs w:val="0"/>
          <w:sz w:val="21"/>
          <w:szCs w:val="21"/>
        </w:rPr>
        <w:t>habían</w:t>
      </w:r>
      <w:r w:rsidRPr="001D5C29">
        <w:rPr>
          <w:rFonts w:ascii="Abadi" w:hAnsi="Abadi"/>
          <w:b w:val="0"/>
          <w:bCs w:val="0"/>
          <w:spacing w:val="-9"/>
          <w:sz w:val="21"/>
          <w:szCs w:val="21"/>
        </w:rPr>
        <w:t xml:space="preserve"> </w:t>
      </w:r>
      <w:r w:rsidRPr="001D5C29">
        <w:rPr>
          <w:rFonts w:ascii="Abadi" w:hAnsi="Abadi"/>
          <w:b w:val="0"/>
          <w:bCs w:val="0"/>
          <w:sz w:val="21"/>
          <w:szCs w:val="21"/>
        </w:rPr>
        <w:t>agotado</w:t>
      </w:r>
      <w:r w:rsidRPr="001D5C29">
        <w:rPr>
          <w:rFonts w:ascii="Abadi" w:hAnsi="Abadi"/>
          <w:b w:val="0"/>
          <w:bCs w:val="0"/>
          <w:spacing w:val="-10"/>
          <w:sz w:val="21"/>
          <w:szCs w:val="21"/>
        </w:rPr>
        <w:t xml:space="preserve"> </w:t>
      </w:r>
      <w:r w:rsidRPr="001D5C29">
        <w:rPr>
          <w:rFonts w:ascii="Abadi" w:hAnsi="Abadi"/>
          <w:b w:val="0"/>
          <w:bCs w:val="0"/>
          <w:sz w:val="21"/>
          <w:szCs w:val="21"/>
        </w:rPr>
        <w:t>los</w:t>
      </w:r>
      <w:r w:rsidRPr="001D5C29">
        <w:rPr>
          <w:rFonts w:ascii="Abadi" w:hAnsi="Abadi"/>
          <w:b w:val="0"/>
          <w:bCs w:val="0"/>
          <w:spacing w:val="-11"/>
          <w:sz w:val="21"/>
          <w:szCs w:val="21"/>
        </w:rPr>
        <w:t xml:space="preserve"> </w:t>
      </w:r>
      <w:r w:rsidRPr="001D5C29">
        <w:rPr>
          <w:rFonts w:ascii="Abadi" w:hAnsi="Abadi"/>
          <w:b w:val="0"/>
          <w:bCs w:val="0"/>
          <w:sz w:val="21"/>
          <w:szCs w:val="21"/>
        </w:rPr>
        <w:t>asuntos</w:t>
      </w:r>
      <w:r w:rsidRPr="001D5C29">
        <w:rPr>
          <w:rFonts w:ascii="Abadi" w:hAnsi="Abadi"/>
          <w:b w:val="0"/>
          <w:bCs w:val="0"/>
          <w:spacing w:val="-11"/>
          <w:sz w:val="21"/>
          <w:szCs w:val="21"/>
        </w:rPr>
        <w:t xml:space="preserve"> </w:t>
      </w:r>
      <w:r w:rsidRPr="001D5C29">
        <w:rPr>
          <w:rFonts w:ascii="Abadi" w:hAnsi="Abadi"/>
          <w:b w:val="0"/>
          <w:bCs w:val="0"/>
          <w:sz w:val="21"/>
          <w:szCs w:val="21"/>
        </w:rPr>
        <w:t>listados</w:t>
      </w:r>
      <w:r w:rsidRPr="001D5C29">
        <w:rPr>
          <w:rFonts w:ascii="Abadi" w:hAnsi="Abadi"/>
          <w:b w:val="0"/>
          <w:bCs w:val="0"/>
          <w:spacing w:val="-11"/>
          <w:sz w:val="21"/>
          <w:szCs w:val="21"/>
        </w:rPr>
        <w:t xml:space="preserve"> </w:t>
      </w:r>
      <w:r w:rsidRPr="001D5C29">
        <w:rPr>
          <w:rFonts w:ascii="Abadi" w:hAnsi="Abadi"/>
          <w:b w:val="0"/>
          <w:bCs w:val="0"/>
          <w:sz w:val="21"/>
          <w:szCs w:val="21"/>
        </w:rPr>
        <w:t>en</w:t>
      </w:r>
      <w:r w:rsidRPr="001D5C29">
        <w:rPr>
          <w:rFonts w:ascii="Abadi" w:hAnsi="Abadi"/>
          <w:b w:val="0"/>
          <w:bCs w:val="0"/>
          <w:spacing w:val="-9"/>
          <w:sz w:val="21"/>
          <w:szCs w:val="21"/>
        </w:rPr>
        <w:t xml:space="preserve"> </w:t>
      </w:r>
      <w:r w:rsidRPr="001D5C29">
        <w:rPr>
          <w:rFonts w:ascii="Abadi" w:hAnsi="Abadi"/>
          <w:b w:val="0"/>
          <w:bCs w:val="0"/>
          <w:sz w:val="21"/>
          <w:szCs w:val="21"/>
        </w:rPr>
        <w:t>el</w:t>
      </w:r>
      <w:r w:rsidRPr="001D5C29">
        <w:rPr>
          <w:rFonts w:ascii="Abadi" w:hAnsi="Abadi"/>
          <w:b w:val="0"/>
          <w:bCs w:val="0"/>
          <w:spacing w:val="-10"/>
          <w:sz w:val="21"/>
          <w:szCs w:val="21"/>
        </w:rPr>
        <w:t xml:space="preserve"> </w:t>
      </w:r>
      <w:r w:rsidRPr="001D5C29">
        <w:rPr>
          <w:rFonts w:ascii="Abadi" w:hAnsi="Abadi"/>
          <w:b w:val="0"/>
          <w:bCs w:val="0"/>
          <w:sz w:val="21"/>
          <w:szCs w:val="21"/>
        </w:rPr>
        <w:t>orden</w:t>
      </w:r>
      <w:r w:rsidRPr="001D5C29">
        <w:rPr>
          <w:rFonts w:ascii="Abadi" w:hAnsi="Abadi"/>
          <w:b w:val="0"/>
          <w:bCs w:val="0"/>
          <w:spacing w:val="-9"/>
          <w:sz w:val="21"/>
          <w:szCs w:val="21"/>
        </w:rPr>
        <w:t xml:space="preserve"> </w:t>
      </w:r>
      <w:r w:rsidRPr="001D5C29">
        <w:rPr>
          <w:rFonts w:ascii="Abadi" w:hAnsi="Abadi"/>
          <w:b w:val="0"/>
          <w:bCs w:val="0"/>
          <w:sz w:val="21"/>
          <w:szCs w:val="21"/>
        </w:rPr>
        <w:t>del</w:t>
      </w:r>
      <w:r w:rsidRPr="001D5C29">
        <w:rPr>
          <w:rFonts w:ascii="Abadi" w:hAnsi="Abadi"/>
          <w:b w:val="0"/>
          <w:bCs w:val="0"/>
          <w:spacing w:val="-12"/>
          <w:sz w:val="21"/>
          <w:szCs w:val="21"/>
        </w:rPr>
        <w:t xml:space="preserve"> </w:t>
      </w:r>
      <w:r w:rsidRPr="001D5C29">
        <w:rPr>
          <w:rFonts w:ascii="Abadi" w:hAnsi="Abadi"/>
          <w:b w:val="0"/>
          <w:bCs w:val="0"/>
          <w:sz w:val="21"/>
          <w:szCs w:val="21"/>
        </w:rPr>
        <w:t>día,</w:t>
      </w:r>
      <w:r w:rsidRPr="001D5C29">
        <w:rPr>
          <w:rFonts w:ascii="Abadi" w:hAnsi="Abadi"/>
          <w:b w:val="0"/>
          <w:bCs w:val="0"/>
          <w:spacing w:val="-11"/>
          <w:sz w:val="21"/>
          <w:szCs w:val="21"/>
        </w:rPr>
        <w:t xml:space="preserve"> </w:t>
      </w:r>
      <w:r w:rsidRPr="001D5C29">
        <w:rPr>
          <w:rFonts w:ascii="Abadi" w:hAnsi="Abadi"/>
          <w:b w:val="0"/>
          <w:bCs w:val="0"/>
          <w:sz w:val="21"/>
          <w:szCs w:val="21"/>
        </w:rPr>
        <w:t>que la</w:t>
      </w:r>
      <w:r w:rsidRPr="001D5C29">
        <w:rPr>
          <w:rFonts w:ascii="Abadi" w:hAnsi="Abadi"/>
          <w:b w:val="0"/>
          <w:bCs w:val="0"/>
          <w:spacing w:val="-2"/>
          <w:sz w:val="21"/>
          <w:szCs w:val="21"/>
        </w:rPr>
        <w:t xml:space="preserve"> </w:t>
      </w:r>
      <w:r w:rsidRPr="001D5C29">
        <w:rPr>
          <w:rFonts w:ascii="Abadi" w:hAnsi="Abadi"/>
          <w:b w:val="0"/>
          <w:bCs w:val="0"/>
          <w:sz w:val="21"/>
          <w:szCs w:val="21"/>
        </w:rPr>
        <w:t>asistencia</w:t>
      </w:r>
      <w:r w:rsidRPr="001D5C29">
        <w:rPr>
          <w:rFonts w:ascii="Abadi" w:hAnsi="Abadi"/>
          <w:b w:val="0"/>
          <w:bCs w:val="0"/>
          <w:spacing w:val="-2"/>
          <w:sz w:val="21"/>
          <w:szCs w:val="21"/>
        </w:rPr>
        <w:t xml:space="preserve"> </w:t>
      </w:r>
      <w:r w:rsidRPr="001D5C29">
        <w:rPr>
          <w:rFonts w:ascii="Abadi" w:hAnsi="Abadi"/>
          <w:b w:val="0"/>
          <w:bCs w:val="0"/>
          <w:sz w:val="21"/>
          <w:szCs w:val="21"/>
        </w:rPr>
        <w:t>a</w:t>
      </w:r>
      <w:r w:rsidRPr="001D5C29">
        <w:rPr>
          <w:rFonts w:ascii="Abadi" w:hAnsi="Abadi"/>
          <w:b w:val="0"/>
          <w:bCs w:val="0"/>
          <w:spacing w:val="-2"/>
          <w:sz w:val="21"/>
          <w:szCs w:val="21"/>
        </w:rPr>
        <w:t xml:space="preserve"> </w:t>
      </w:r>
      <w:r w:rsidRPr="001D5C29">
        <w:rPr>
          <w:rFonts w:ascii="Abadi" w:hAnsi="Abadi"/>
          <w:b w:val="0"/>
          <w:bCs w:val="0"/>
          <w:sz w:val="21"/>
          <w:szCs w:val="21"/>
        </w:rPr>
        <w:t>la</w:t>
      </w:r>
      <w:r w:rsidRPr="001D5C29">
        <w:rPr>
          <w:rFonts w:ascii="Abadi" w:hAnsi="Abadi"/>
          <w:b w:val="0"/>
          <w:bCs w:val="0"/>
          <w:spacing w:val="-2"/>
          <w:sz w:val="21"/>
          <w:szCs w:val="21"/>
        </w:rPr>
        <w:t xml:space="preserve"> </w:t>
      </w:r>
      <w:r w:rsidRPr="001D5C29">
        <w:rPr>
          <w:rFonts w:ascii="Abadi" w:hAnsi="Abadi"/>
          <w:b w:val="0"/>
          <w:bCs w:val="0"/>
          <w:sz w:val="21"/>
          <w:szCs w:val="21"/>
        </w:rPr>
        <w:t>sesión</w:t>
      </w:r>
      <w:r w:rsidRPr="001D5C29">
        <w:rPr>
          <w:rFonts w:ascii="Abadi" w:hAnsi="Abadi"/>
          <w:b w:val="0"/>
          <w:bCs w:val="0"/>
          <w:spacing w:val="-1"/>
          <w:sz w:val="21"/>
          <w:szCs w:val="21"/>
        </w:rPr>
        <w:t xml:space="preserve"> </w:t>
      </w:r>
      <w:r w:rsidRPr="001D5C29">
        <w:rPr>
          <w:rFonts w:ascii="Abadi" w:hAnsi="Abadi"/>
          <w:b w:val="0"/>
          <w:bCs w:val="0"/>
          <w:sz w:val="21"/>
          <w:szCs w:val="21"/>
        </w:rPr>
        <w:t>había</w:t>
      </w:r>
      <w:r w:rsidRPr="001D5C29">
        <w:rPr>
          <w:rFonts w:ascii="Abadi" w:hAnsi="Abadi"/>
          <w:b w:val="0"/>
          <w:bCs w:val="0"/>
          <w:spacing w:val="-2"/>
          <w:sz w:val="21"/>
          <w:szCs w:val="21"/>
        </w:rPr>
        <w:t xml:space="preserve"> </w:t>
      </w:r>
      <w:r w:rsidRPr="001D5C29">
        <w:rPr>
          <w:rFonts w:ascii="Abadi" w:hAnsi="Abadi"/>
          <w:b w:val="0"/>
          <w:bCs w:val="0"/>
          <w:sz w:val="21"/>
          <w:szCs w:val="21"/>
        </w:rPr>
        <w:t>sido</w:t>
      </w:r>
      <w:r w:rsidRPr="001D5C29">
        <w:rPr>
          <w:rFonts w:ascii="Abadi" w:hAnsi="Abadi"/>
          <w:b w:val="0"/>
          <w:bCs w:val="0"/>
          <w:spacing w:val="-1"/>
          <w:sz w:val="21"/>
          <w:szCs w:val="21"/>
        </w:rPr>
        <w:t xml:space="preserve"> </w:t>
      </w:r>
      <w:r w:rsidRPr="001D5C29">
        <w:rPr>
          <w:rFonts w:ascii="Abadi" w:hAnsi="Abadi"/>
          <w:b w:val="0"/>
          <w:bCs w:val="0"/>
          <w:sz w:val="21"/>
          <w:szCs w:val="21"/>
        </w:rPr>
        <w:t>de</w:t>
      </w:r>
      <w:r w:rsidRPr="001D5C29">
        <w:rPr>
          <w:rFonts w:ascii="Abadi" w:hAnsi="Abadi"/>
          <w:b w:val="0"/>
          <w:bCs w:val="0"/>
          <w:spacing w:val="-2"/>
          <w:sz w:val="21"/>
          <w:szCs w:val="21"/>
        </w:rPr>
        <w:t xml:space="preserve"> </w:t>
      </w:r>
      <w:r w:rsidRPr="001D5C29">
        <w:rPr>
          <w:rFonts w:ascii="Abadi" w:hAnsi="Abadi"/>
          <w:b w:val="0"/>
          <w:bCs w:val="0"/>
          <w:sz w:val="21"/>
          <w:szCs w:val="21"/>
        </w:rPr>
        <w:t>treinta</w:t>
      </w:r>
      <w:r w:rsidRPr="001D5C29">
        <w:rPr>
          <w:rFonts w:ascii="Abadi" w:hAnsi="Abadi"/>
          <w:b w:val="0"/>
          <w:bCs w:val="0"/>
          <w:spacing w:val="-2"/>
          <w:sz w:val="21"/>
          <w:szCs w:val="21"/>
        </w:rPr>
        <w:t xml:space="preserve"> </w:t>
      </w:r>
      <w:r w:rsidRPr="001D5C29">
        <w:rPr>
          <w:rFonts w:ascii="Abadi" w:hAnsi="Abadi"/>
          <w:b w:val="0"/>
          <w:bCs w:val="0"/>
          <w:sz w:val="21"/>
          <w:szCs w:val="21"/>
        </w:rPr>
        <w:t>y tres</w:t>
      </w:r>
      <w:r w:rsidRPr="001D5C29">
        <w:rPr>
          <w:rFonts w:ascii="Abadi" w:hAnsi="Abadi"/>
          <w:b w:val="0"/>
          <w:bCs w:val="0"/>
          <w:spacing w:val="-2"/>
          <w:sz w:val="21"/>
          <w:szCs w:val="21"/>
        </w:rPr>
        <w:t xml:space="preserve"> </w:t>
      </w:r>
      <w:r w:rsidRPr="001D5C29">
        <w:rPr>
          <w:rFonts w:ascii="Abadi" w:hAnsi="Abadi"/>
          <w:b w:val="0"/>
          <w:bCs w:val="0"/>
          <w:sz w:val="21"/>
          <w:szCs w:val="21"/>
        </w:rPr>
        <w:t>diputadas</w:t>
      </w:r>
      <w:r w:rsidRPr="001D5C29">
        <w:rPr>
          <w:rFonts w:ascii="Abadi" w:hAnsi="Abadi"/>
          <w:b w:val="0"/>
          <w:bCs w:val="0"/>
          <w:spacing w:val="-2"/>
          <w:sz w:val="21"/>
          <w:szCs w:val="21"/>
        </w:rPr>
        <w:t xml:space="preserve"> </w:t>
      </w:r>
      <w:r w:rsidRPr="001D5C29">
        <w:rPr>
          <w:rFonts w:ascii="Abadi" w:hAnsi="Abadi"/>
          <w:b w:val="0"/>
          <w:bCs w:val="0"/>
          <w:sz w:val="21"/>
          <w:szCs w:val="21"/>
        </w:rPr>
        <w:t>y</w:t>
      </w:r>
      <w:r w:rsidRPr="001D5C29">
        <w:rPr>
          <w:rFonts w:ascii="Abadi" w:hAnsi="Abadi"/>
          <w:b w:val="0"/>
          <w:bCs w:val="0"/>
          <w:spacing w:val="-3"/>
          <w:sz w:val="21"/>
          <w:szCs w:val="21"/>
        </w:rPr>
        <w:t xml:space="preserve"> </w:t>
      </w:r>
      <w:r w:rsidRPr="001D5C29">
        <w:rPr>
          <w:rFonts w:ascii="Abadi" w:hAnsi="Abadi"/>
          <w:b w:val="0"/>
          <w:bCs w:val="0"/>
          <w:sz w:val="21"/>
          <w:szCs w:val="21"/>
        </w:rPr>
        <w:t>diputados.</w:t>
      </w:r>
      <w:r w:rsidRPr="001D5C29">
        <w:rPr>
          <w:rFonts w:ascii="Abadi" w:hAnsi="Abadi"/>
          <w:b w:val="0"/>
          <w:bCs w:val="0"/>
          <w:spacing w:val="-3"/>
          <w:sz w:val="21"/>
          <w:szCs w:val="21"/>
        </w:rPr>
        <w:t xml:space="preserve"> </w:t>
      </w:r>
      <w:r w:rsidRPr="001D5C29">
        <w:rPr>
          <w:rFonts w:ascii="Abadi" w:hAnsi="Abadi"/>
          <w:b w:val="0"/>
          <w:bCs w:val="0"/>
          <w:sz w:val="21"/>
          <w:szCs w:val="21"/>
        </w:rPr>
        <w:t>Que</w:t>
      </w:r>
      <w:r w:rsidRPr="001D5C29">
        <w:rPr>
          <w:rFonts w:ascii="Abadi" w:hAnsi="Abadi"/>
          <w:b w:val="0"/>
          <w:bCs w:val="0"/>
          <w:spacing w:val="-4"/>
          <w:sz w:val="21"/>
          <w:szCs w:val="21"/>
        </w:rPr>
        <w:t xml:space="preserve"> </w:t>
      </w:r>
      <w:r w:rsidRPr="001D5C29">
        <w:rPr>
          <w:rFonts w:ascii="Abadi" w:hAnsi="Abadi"/>
          <w:b w:val="0"/>
          <w:bCs w:val="0"/>
          <w:sz w:val="21"/>
          <w:szCs w:val="21"/>
        </w:rPr>
        <w:t>se</w:t>
      </w:r>
      <w:r w:rsidRPr="001D5C29">
        <w:rPr>
          <w:rFonts w:ascii="Abadi" w:hAnsi="Abadi"/>
          <w:b w:val="0"/>
          <w:bCs w:val="0"/>
          <w:spacing w:val="-1"/>
          <w:sz w:val="21"/>
          <w:szCs w:val="21"/>
        </w:rPr>
        <w:t xml:space="preserve"> </w:t>
      </w:r>
      <w:r w:rsidRPr="001D5C29">
        <w:rPr>
          <w:rFonts w:ascii="Abadi" w:hAnsi="Abadi"/>
          <w:b w:val="0"/>
          <w:bCs w:val="0"/>
          <w:sz w:val="21"/>
          <w:szCs w:val="21"/>
        </w:rPr>
        <w:t>registraron</w:t>
      </w:r>
      <w:r w:rsidRPr="001D5C29">
        <w:rPr>
          <w:rFonts w:ascii="Abadi" w:hAnsi="Abadi"/>
          <w:b w:val="0"/>
          <w:bCs w:val="0"/>
          <w:spacing w:val="-1"/>
          <w:sz w:val="21"/>
          <w:szCs w:val="21"/>
        </w:rPr>
        <w:t xml:space="preserve"> </w:t>
      </w:r>
      <w:r w:rsidRPr="001D5C29">
        <w:rPr>
          <w:rFonts w:ascii="Abadi" w:hAnsi="Abadi"/>
          <w:b w:val="0"/>
          <w:bCs w:val="0"/>
          <w:sz w:val="21"/>
          <w:szCs w:val="21"/>
        </w:rPr>
        <w:t>las inasistencias</w:t>
      </w:r>
      <w:r w:rsidRPr="001D5C29">
        <w:rPr>
          <w:rFonts w:ascii="Abadi" w:hAnsi="Abadi"/>
          <w:b w:val="0"/>
          <w:bCs w:val="0"/>
          <w:spacing w:val="-3"/>
          <w:sz w:val="21"/>
          <w:szCs w:val="21"/>
        </w:rPr>
        <w:t xml:space="preserve"> </w:t>
      </w:r>
      <w:r w:rsidRPr="001D5C29">
        <w:rPr>
          <w:rFonts w:ascii="Abadi" w:hAnsi="Abadi"/>
          <w:b w:val="0"/>
          <w:bCs w:val="0"/>
          <w:sz w:val="21"/>
          <w:szCs w:val="21"/>
        </w:rPr>
        <w:t>de</w:t>
      </w:r>
      <w:r w:rsidRPr="001D5C29">
        <w:rPr>
          <w:rFonts w:ascii="Abadi" w:hAnsi="Abadi"/>
          <w:b w:val="0"/>
          <w:bCs w:val="0"/>
          <w:spacing w:val="-5"/>
          <w:sz w:val="21"/>
          <w:szCs w:val="21"/>
        </w:rPr>
        <w:t xml:space="preserve"> </w:t>
      </w:r>
      <w:r w:rsidRPr="001D5C29">
        <w:rPr>
          <w:rFonts w:ascii="Abadi" w:hAnsi="Abadi"/>
          <w:b w:val="0"/>
          <w:bCs w:val="0"/>
          <w:sz w:val="21"/>
          <w:szCs w:val="21"/>
        </w:rPr>
        <w:t>los</w:t>
      </w:r>
      <w:r w:rsidRPr="001D5C29">
        <w:rPr>
          <w:rFonts w:ascii="Abadi" w:hAnsi="Abadi"/>
          <w:b w:val="0"/>
          <w:bCs w:val="0"/>
          <w:spacing w:val="-3"/>
          <w:sz w:val="21"/>
          <w:szCs w:val="21"/>
        </w:rPr>
        <w:t xml:space="preserve"> </w:t>
      </w:r>
      <w:r w:rsidRPr="001D5C29">
        <w:rPr>
          <w:rFonts w:ascii="Abadi" w:hAnsi="Abadi"/>
          <w:b w:val="0"/>
          <w:bCs w:val="0"/>
          <w:sz w:val="21"/>
          <w:szCs w:val="21"/>
        </w:rPr>
        <w:t>diputados</w:t>
      </w:r>
      <w:r w:rsidRPr="001D5C29">
        <w:rPr>
          <w:rFonts w:ascii="Abadi" w:hAnsi="Abadi"/>
          <w:b w:val="0"/>
          <w:bCs w:val="0"/>
          <w:spacing w:val="-3"/>
          <w:sz w:val="21"/>
          <w:szCs w:val="21"/>
        </w:rPr>
        <w:t xml:space="preserve"> </w:t>
      </w:r>
      <w:r w:rsidRPr="001D5C29">
        <w:rPr>
          <w:rFonts w:ascii="Abadi" w:hAnsi="Abadi"/>
          <w:b w:val="0"/>
          <w:bCs w:val="0"/>
          <w:sz w:val="21"/>
          <w:szCs w:val="21"/>
        </w:rPr>
        <w:t>Cuauhtémoc</w:t>
      </w:r>
      <w:r w:rsidRPr="001D5C29">
        <w:rPr>
          <w:rFonts w:ascii="Abadi" w:hAnsi="Abadi"/>
          <w:b w:val="0"/>
          <w:bCs w:val="0"/>
          <w:spacing w:val="-3"/>
          <w:sz w:val="21"/>
          <w:szCs w:val="21"/>
        </w:rPr>
        <w:t xml:space="preserve"> </w:t>
      </w:r>
      <w:r w:rsidRPr="001D5C29">
        <w:rPr>
          <w:rFonts w:ascii="Abadi" w:hAnsi="Abadi"/>
          <w:b w:val="0"/>
          <w:bCs w:val="0"/>
          <w:sz w:val="21"/>
          <w:szCs w:val="21"/>
        </w:rPr>
        <w:t>Becerra</w:t>
      </w:r>
      <w:r w:rsidRPr="001D5C29">
        <w:rPr>
          <w:rFonts w:ascii="Abadi" w:hAnsi="Abadi"/>
          <w:b w:val="0"/>
          <w:bCs w:val="0"/>
          <w:spacing w:val="-5"/>
          <w:sz w:val="21"/>
          <w:szCs w:val="21"/>
        </w:rPr>
        <w:t xml:space="preserve"> </w:t>
      </w:r>
      <w:r w:rsidRPr="001D5C29">
        <w:rPr>
          <w:rFonts w:ascii="Abadi" w:hAnsi="Abadi"/>
          <w:b w:val="0"/>
          <w:bCs w:val="0"/>
          <w:sz w:val="21"/>
          <w:szCs w:val="21"/>
        </w:rPr>
        <w:t>González</w:t>
      </w:r>
      <w:r w:rsidRPr="001D5C29">
        <w:rPr>
          <w:rFonts w:ascii="Abadi" w:hAnsi="Abadi"/>
          <w:b w:val="0"/>
          <w:bCs w:val="0"/>
          <w:spacing w:val="-4"/>
          <w:sz w:val="21"/>
          <w:szCs w:val="21"/>
        </w:rPr>
        <w:t xml:space="preserve"> </w:t>
      </w:r>
      <w:r w:rsidRPr="001D5C29">
        <w:rPr>
          <w:rFonts w:ascii="Abadi" w:hAnsi="Abadi"/>
          <w:b w:val="0"/>
          <w:bCs w:val="0"/>
          <w:sz w:val="21"/>
          <w:szCs w:val="21"/>
        </w:rPr>
        <w:t>y</w:t>
      </w:r>
      <w:r w:rsidRPr="001D5C29">
        <w:rPr>
          <w:rFonts w:ascii="Abadi" w:hAnsi="Abadi"/>
          <w:b w:val="0"/>
          <w:bCs w:val="0"/>
          <w:spacing w:val="-4"/>
          <w:sz w:val="21"/>
          <w:szCs w:val="21"/>
        </w:rPr>
        <w:t xml:space="preserve"> </w:t>
      </w:r>
      <w:r w:rsidRPr="001D5C29">
        <w:rPr>
          <w:rFonts w:ascii="Abadi" w:hAnsi="Abadi"/>
          <w:b w:val="0"/>
          <w:bCs w:val="0"/>
          <w:sz w:val="21"/>
          <w:szCs w:val="21"/>
        </w:rPr>
        <w:t>David Martínez</w:t>
      </w:r>
      <w:r w:rsidRPr="001D5C29">
        <w:rPr>
          <w:rFonts w:ascii="Abadi" w:hAnsi="Abadi"/>
          <w:b w:val="0"/>
          <w:bCs w:val="0"/>
          <w:spacing w:val="-7"/>
          <w:sz w:val="21"/>
          <w:szCs w:val="21"/>
        </w:rPr>
        <w:t xml:space="preserve"> </w:t>
      </w:r>
      <w:r w:rsidRPr="001D5C29">
        <w:rPr>
          <w:rFonts w:ascii="Abadi" w:hAnsi="Abadi"/>
          <w:b w:val="0"/>
          <w:bCs w:val="0"/>
          <w:sz w:val="21"/>
          <w:szCs w:val="21"/>
        </w:rPr>
        <w:t>Mendizábal</w:t>
      </w:r>
      <w:r w:rsidRPr="001D5C29">
        <w:rPr>
          <w:rFonts w:ascii="Abadi" w:hAnsi="Abadi"/>
          <w:b w:val="0"/>
          <w:bCs w:val="0"/>
          <w:spacing w:val="-3"/>
          <w:sz w:val="21"/>
          <w:szCs w:val="21"/>
        </w:rPr>
        <w:t xml:space="preserve"> </w:t>
      </w:r>
      <w:r w:rsidRPr="001D5C29">
        <w:rPr>
          <w:rFonts w:ascii="Abadi" w:hAnsi="Abadi"/>
          <w:b w:val="0"/>
          <w:bCs w:val="0"/>
          <w:sz w:val="21"/>
          <w:szCs w:val="21"/>
        </w:rPr>
        <w:t>y</w:t>
      </w:r>
      <w:r w:rsidRPr="001D5C29">
        <w:rPr>
          <w:rFonts w:ascii="Abadi" w:hAnsi="Abadi"/>
          <w:b w:val="0"/>
          <w:bCs w:val="0"/>
          <w:spacing w:val="-4"/>
          <w:sz w:val="21"/>
          <w:szCs w:val="21"/>
        </w:rPr>
        <w:t xml:space="preserve"> </w:t>
      </w:r>
      <w:r w:rsidRPr="001D5C29">
        <w:rPr>
          <w:rFonts w:ascii="Abadi" w:hAnsi="Abadi"/>
          <w:b w:val="0"/>
          <w:bCs w:val="0"/>
          <w:sz w:val="21"/>
          <w:szCs w:val="21"/>
        </w:rPr>
        <w:t>de</w:t>
      </w:r>
      <w:r w:rsidRPr="001D5C29">
        <w:rPr>
          <w:rFonts w:ascii="Abadi" w:hAnsi="Abadi"/>
          <w:b w:val="0"/>
          <w:bCs w:val="0"/>
          <w:spacing w:val="-3"/>
          <w:sz w:val="21"/>
          <w:szCs w:val="21"/>
        </w:rPr>
        <w:t xml:space="preserve"> </w:t>
      </w:r>
      <w:r w:rsidRPr="001D5C29">
        <w:rPr>
          <w:rFonts w:ascii="Abadi" w:hAnsi="Abadi"/>
          <w:b w:val="0"/>
          <w:bCs w:val="0"/>
          <w:sz w:val="21"/>
          <w:szCs w:val="21"/>
        </w:rPr>
        <w:t>la diputada</w:t>
      </w:r>
      <w:r w:rsidRPr="001D5C29">
        <w:rPr>
          <w:rFonts w:ascii="Abadi" w:hAnsi="Abadi"/>
          <w:b w:val="0"/>
          <w:bCs w:val="0"/>
          <w:spacing w:val="-8"/>
          <w:sz w:val="21"/>
          <w:szCs w:val="21"/>
        </w:rPr>
        <w:t xml:space="preserve"> </w:t>
      </w:r>
      <w:r w:rsidRPr="001D5C29">
        <w:rPr>
          <w:rFonts w:ascii="Abadi" w:hAnsi="Abadi"/>
          <w:b w:val="0"/>
          <w:bCs w:val="0"/>
          <w:sz w:val="21"/>
          <w:szCs w:val="21"/>
        </w:rPr>
        <w:t>Martha</w:t>
      </w:r>
      <w:r w:rsidRPr="001D5C29">
        <w:rPr>
          <w:rFonts w:ascii="Abadi" w:hAnsi="Abadi"/>
          <w:b w:val="0"/>
          <w:bCs w:val="0"/>
          <w:spacing w:val="-8"/>
          <w:sz w:val="21"/>
          <w:szCs w:val="21"/>
        </w:rPr>
        <w:t xml:space="preserve"> </w:t>
      </w:r>
      <w:r w:rsidRPr="001D5C29">
        <w:rPr>
          <w:rFonts w:ascii="Abadi" w:hAnsi="Abadi"/>
          <w:b w:val="0"/>
          <w:bCs w:val="0"/>
          <w:sz w:val="21"/>
          <w:szCs w:val="21"/>
        </w:rPr>
        <w:t>Guadalupe</w:t>
      </w:r>
      <w:r w:rsidRPr="001D5C29">
        <w:rPr>
          <w:rFonts w:ascii="Abadi" w:hAnsi="Abadi"/>
          <w:b w:val="0"/>
          <w:bCs w:val="0"/>
          <w:spacing w:val="-8"/>
          <w:sz w:val="21"/>
          <w:szCs w:val="21"/>
        </w:rPr>
        <w:t xml:space="preserve"> </w:t>
      </w:r>
      <w:r w:rsidRPr="001D5C29">
        <w:rPr>
          <w:rFonts w:ascii="Abadi" w:hAnsi="Abadi"/>
          <w:b w:val="0"/>
          <w:bCs w:val="0"/>
          <w:sz w:val="21"/>
          <w:szCs w:val="21"/>
        </w:rPr>
        <w:t>Hernández</w:t>
      </w:r>
      <w:r w:rsidRPr="001D5C29">
        <w:rPr>
          <w:rFonts w:ascii="Abadi" w:hAnsi="Abadi"/>
          <w:b w:val="0"/>
          <w:bCs w:val="0"/>
          <w:spacing w:val="-9"/>
          <w:sz w:val="21"/>
          <w:szCs w:val="21"/>
        </w:rPr>
        <w:t xml:space="preserve"> </w:t>
      </w:r>
      <w:r w:rsidRPr="001D5C29">
        <w:rPr>
          <w:rFonts w:ascii="Abadi" w:hAnsi="Abadi"/>
          <w:b w:val="0"/>
          <w:bCs w:val="0"/>
          <w:sz w:val="21"/>
          <w:szCs w:val="21"/>
        </w:rPr>
        <w:t>Camarena,</w:t>
      </w:r>
      <w:r w:rsidRPr="001D5C29">
        <w:rPr>
          <w:rFonts w:ascii="Abadi" w:hAnsi="Abadi"/>
          <w:b w:val="0"/>
          <w:bCs w:val="0"/>
          <w:spacing w:val="-9"/>
          <w:sz w:val="21"/>
          <w:szCs w:val="21"/>
        </w:rPr>
        <w:t xml:space="preserve"> </w:t>
      </w:r>
      <w:r w:rsidRPr="001D5C29">
        <w:rPr>
          <w:rFonts w:ascii="Abadi" w:hAnsi="Abadi"/>
          <w:b w:val="0"/>
          <w:bCs w:val="0"/>
          <w:sz w:val="21"/>
          <w:szCs w:val="21"/>
        </w:rPr>
        <w:t>justificadas</w:t>
      </w:r>
      <w:r w:rsidRPr="001D5C29">
        <w:rPr>
          <w:rFonts w:ascii="Abadi" w:hAnsi="Abadi"/>
          <w:b w:val="0"/>
          <w:bCs w:val="0"/>
          <w:spacing w:val="-8"/>
          <w:sz w:val="21"/>
          <w:szCs w:val="21"/>
        </w:rPr>
        <w:t xml:space="preserve"> </w:t>
      </w:r>
      <w:r w:rsidRPr="001D5C29">
        <w:rPr>
          <w:rFonts w:ascii="Abadi" w:hAnsi="Abadi"/>
          <w:b w:val="0"/>
          <w:bCs w:val="0"/>
          <w:sz w:val="21"/>
          <w:szCs w:val="21"/>
        </w:rPr>
        <w:t>en</w:t>
      </w:r>
      <w:r w:rsidRPr="001D5C29">
        <w:rPr>
          <w:rFonts w:ascii="Abadi" w:hAnsi="Abadi"/>
          <w:b w:val="0"/>
          <w:bCs w:val="0"/>
          <w:spacing w:val="-7"/>
          <w:sz w:val="21"/>
          <w:szCs w:val="21"/>
        </w:rPr>
        <w:t xml:space="preserve"> </w:t>
      </w:r>
      <w:r w:rsidRPr="001D5C29">
        <w:rPr>
          <w:rFonts w:ascii="Abadi" w:hAnsi="Abadi"/>
          <w:b w:val="0"/>
          <w:bCs w:val="0"/>
          <w:sz w:val="21"/>
          <w:szCs w:val="21"/>
        </w:rPr>
        <w:t>su</w:t>
      </w:r>
      <w:r w:rsidRPr="001D5C29">
        <w:rPr>
          <w:rFonts w:ascii="Abadi" w:hAnsi="Abadi"/>
          <w:b w:val="0"/>
          <w:bCs w:val="0"/>
          <w:spacing w:val="-7"/>
          <w:sz w:val="21"/>
          <w:szCs w:val="21"/>
        </w:rPr>
        <w:t xml:space="preserve"> </w:t>
      </w:r>
      <w:r w:rsidRPr="001D5C29">
        <w:rPr>
          <w:rFonts w:ascii="Abadi" w:hAnsi="Abadi"/>
          <w:b w:val="0"/>
          <w:bCs w:val="0"/>
          <w:sz w:val="21"/>
          <w:szCs w:val="21"/>
        </w:rPr>
        <w:t>momento</w:t>
      </w:r>
      <w:r w:rsidRPr="001D5C29">
        <w:rPr>
          <w:rFonts w:ascii="Abadi" w:hAnsi="Abadi"/>
          <w:b w:val="0"/>
          <w:bCs w:val="0"/>
          <w:spacing w:val="-10"/>
          <w:sz w:val="21"/>
          <w:szCs w:val="21"/>
        </w:rPr>
        <w:t xml:space="preserve"> </w:t>
      </w:r>
      <w:r w:rsidRPr="001D5C29">
        <w:rPr>
          <w:rFonts w:ascii="Abadi" w:hAnsi="Abadi"/>
          <w:b w:val="0"/>
          <w:bCs w:val="0"/>
          <w:sz w:val="21"/>
          <w:szCs w:val="21"/>
        </w:rPr>
        <w:t>por</w:t>
      </w:r>
      <w:r w:rsidRPr="001D5C29">
        <w:rPr>
          <w:rFonts w:ascii="Abadi" w:hAnsi="Abadi"/>
          <w:b w:val="0"/>
          <w:bCs w:val="0"/>
          <w:spacing w:val="-8"/>
          <w:sz w:val="21"/>
          <w:szCs w:val="21"/>
        </w:rPr>
        <w:t xml:space="preserve"> </w:t>
      </w:r>
      <w:r w:rsidRPr="001D5C29">
        <w:rPr>
          <w:rFonts w:ascii="Abadi" w:hAnsi="Abadi"/>
          <w:b w:val="0"/>
          <w:bCs w:val="0"/>
          <w:sz w:val="21"/>
          <w:szCs w:val="21"/>
        </w:rPr>
        <w:t>la</w:t>
      </w:r>
      <w:r w:rsidRPr="001D5C29">
        <w:rPr>
          <w:rFonts w:ascii="Abadi" w:hAnsi="Abadi"/>
          <w:b w:val="0"/>
          <w:bCs w:val="0"/>
          <w:spacing w:val="-8"/>
          <w:sz w:val="21"/>
          <w:szCs w:val="21"/>
        </w:rPr>
        <w:t xml:space="preserve"> </w:t>
      </w:r>
      <w:r w:rsidRPr="001D5C29">
        <w:rPr>
          <w:rFonts w:ascii="Abadi" w:hAnsi="Abadi"/>
          <w:b w:val="0"/>
          <w:bCs w:val="0"/>
          <w:sz w:val="21"/>
          <w:szCs w:val="21"/>
        </w:rPr>
        <w:t>presidencia. Y</w:t>
      </w:r>
      <w:r w:rsidRPr="001D5C29">
        <w:rPr>
          <w:rFonts w:ascii="Abadi" w:hAnsi="Abadi"/>
          <w:b w:val="0"/>
          <w:bCs w:val="0"/>
          <w:spacing w:val="-15"/>
          <w:sz w:val="21"/>
          <w:szCs w:val="21"/>
        </w:rPr>
        <w:t xml:space="preserve"> </w:t>
      </w:r>
      <w:r w:rsidRPr="001D5C29">
        <w:rPr>
          <w:rFonts w:ascii="Abadi" w:hAnsi="Abadi"/>
          <w:b w:val="0"/>
          <w:bCs w:val="0"/>
          <w:sz w:val="21"/>
          <w:szCs w:val="21"/>
        </w:rPr>
        <w:t>que</w:t>
      </w:r>
      <w:r w:rsidRPr="001D5C29">
        <w:rPr>
          <w:rFonts w:ascii="Abadi" w:hAnsi="Abadi"/>
          <w:b w:val="0"/>
          <w:bCs w:val="0"/>
          <w:spacing w:val="-13"/>
          <w:sz w:val="21"/>
          <w:szCs w:val="21"/>
        </w:rPr>
        <w:t xml:space="preserve"> </w:t>
      </w:r>
      <w:r w:rsidRPr="001D5C29">
        <w:rPr>
          <w:rFonts w:ascii="Abadi" w:hAnsi="Abadi"/>
          <w:b w:val="0"/>
          <w:bCs w:val="0"/>
          <w:sz w:val="21"/>
          <w:szCs w:val="21"/>
        </w:rPr>
        <w:t>se</w:t>
      </w:r>
      <w:r w:rsidRPr="001D5C29">
        <w:rPr>
          <w:rFonts w:ascii="Abadi" w:hAnsi="Abadi"/>
          <w:b w:val="0"/>
          <w:bCs w:val="0"/>
          <w:spacing w:val="-14"/>
          <w:sz w:val="21"/>
          <w:szCs w:val="21"/>
        </w:rPr>
        <w:t xml:space="preserve"> </w:t>
      </w:r>
      <w:r w:rsidRPr="001D5C29">
        <w:rPr>
          <w:rFonts w:ascii="Abadi" w:hAnsi="Abadi"/>
          <w:b w:val="0"/>
          <w:bCs w:val="0"/>
          <w:sz w:val="21"/>
          <w:szCs w:val="21"/>
        </w:rPr>
        <w:t>retiraron</w:t>
      </w:r>
      <w:r w:rsidRPr="001D5C29">
        <w:rPr>
          <w:rFonts w:ascii="Abadi" w:hAnsi="Abadi"/>
          <w:b w:val="0"/>
          <w:bCs w:val="0"/>
          <w:spacing w:val="-12"/>
          <w:sz w:val="21"/>
          <w:szCs w:val="21"/>
        </w:rPr>
        <w:t xml:space="preserve"> </w:t>
      </w:r>
      <w:r w:rsidRPr="001D5C29">
        <w:rPr>
          <w:rFonts w:ascii="Abadi" w:hAnsi="Abadi"/>
          <w:b w:val="0"/>
          <w:bCs w:val="0"/>
          <w:sz w:val="21"/>
          <w:szCs w:val="21"/>
        </w:rPr>
        <w:t>con</w:t>
      </w:r>
      <w:r w:rsidRPr="001D5C29">
        <w:rPr>
          <w:rFonts w:ascii="Abadi" w:hAnsi="Abadi"/>
          <w:b w:val="0"/>
          <w:bCs w:val="0"/>
          <w:spacing w:val="-13"/>
          <w:sz w:val="21"/>
          <w:szCs w:val="21"/>
        </w:rPr>
        <w:t xml:space="preserve"> </w:t>
      </w:r>
      <w:r w:rsidRPr="001D5C29">
        <w:rPr>
          <w:rFonts w:ascii="Abadi" w:hAnsi="Abadi"/>
          <w:b w:val="0"/>
          <w:bCs w:val="0"/>
          <w:sz w:val="21"/>
          <w:szCs w:val="21"/>
        </w:rPr>
        <w:t>permiso</w:t>
      </w:r>
      <w:r w:rsidRPr="001D5C29">
        <w:rPr>
          <w:rFonts w:ascii="Abadi" w:hAnsi="Abadi"/>
          <w:b w:val="0"/>
          <w:bCs w:val="0"/>
          <w:spacing w:val="-14"/>
          <w:sz w:val="21"/>
          <w:szCs w:val="21"/>
        </w:rPr>
        <w:t xml:space="preserve"> </w:t>
      </w:r>
      <w:r w:rsidRPr="001D5C29">
        <w:rPr>
          <w:rFonts w:ascii="Abadi" w:hAnsi="Abadi"/>
          <w:b w:val="0"/>
          <w:bCs w:val="0"/>
          <w:sz w:val="21"/>
          <w:szCs w:val="21"/>
        </w:rPr>
        <w:t>de</w:t>
      </w:r>
      <w:r w:rsidRPr="001D5C29">
        <w:rPr>
          <w:rFonts w:ascii="Abadi" w:hAnsi="Abadi"/>
          <w:b w:val="0"/>
          <w:bCs w:val="0"/>
          <w:spacing w:val="-14"/>
          <w:sz w:val="21"/>
          <w:szCs w:val="21"/>
        </w:rPr>
        <w:t xml:space="preserve"> </w:t>
      </w:r>
      <w:r w:rsidRPr="001D5C29">
        <w:rPr>
          <w:rFonts w:ascii="Abadi" w:hAnsi="Abadi"/>
          <w:b w:val="0"/>
          <w:bCs w:val="0"/>
          <w:sz w:val="21"/>
          <w:szCs w:val="21"/>
        </w:rPr>
        <w:t>la</w:t>
      </w:r>
      <w:r w:rsidRPr="001D5C29">
        <w:rPr>
          <w:rFonts w:ascii="Abadi" w:hAnsi="Abadi"/>
          <w:b w:val="0"/>
          <w:bCs w:val="0"/>
          <w:spacing w:val="-13"/>
          <w:sz w:val="21"/>
          <w:szCs w:val="21"/>
        </w:rPr>
        <w:t xml:space="preserve"> </w:t>
      </w:r>
      <w:r w:rsidRPr="001D5C29">
        <w:rPr>
          <w:rFonts w:ascii="Abadi" w:hAnsi="Abadi"/>
          <w:b w:val="0"/>
          <w:bCs w:val="0"/>
          <w:sz w:val="21"/>
          <w:szCs w:val="21"/>
        </w:rPr>
        <w:t>presidencia</w:t>
      </w:r>
      <w:r w:rsidRPr="001D5C29">
        <w:rPr>
          <w:rFonts w:ascii="Abadi" w:hAnsi="Abadi"/>
          <w:b w:val="0"/>
          <w:bCs w:val="0"/>
          <w:spacing w:val="-10"/>
          <w:sz w:val="21"/>
          <w:szCs w:val="21"/>
        </w:rPr>
        <w:t xml:space="preserve"> </w:t>
      </w:r>
      <w:r w:rsidRPr="001D5C29">
        <w:rPr>
          <w:rFonts w:ascii="Abadi" w:hAnsi="Abadi"/>
          <w:b w:val="0"/>
          <w:bCs w:val="0"/>
          <w:sz w:val="21"/>
          <w:szCs w:val="21"/>
        </w:rPr>
        <w:t>las</w:t>
      </w:r>
      <w:r w:rsidRPr="001D5C29">
        <w:rPr>
          <w:rFonts w:ascii="Abadi" w:hAnsi="Abadi"/>
          <w:b w:val="0"/>
          <w:bCs w:val="0"/>
          <w:spacing w:val="-15"/>
          <w:sz w:val="21"/>
          <w:szCs w:val="21"/>
        </w:rPr>
        <w:t xml:space="preserve"> </w:t>
      </w:r>
      <w:r w:rsidRPr="001D5C29">
        <w:rPr>
          <w:rFonts w:ascii="Abadi" w:hAnsi="Abadi"/>
          <w:b w:val="0"/>
          <w:bCs w:val="0"/>
          <w:sz w:val="21"/>
          <w:szCs w:val="21"/>
        </w:rPr>
        <w:t>diputadas</w:t>
      </w:r>
      <w:r w:rsidRPr="001D5C29">
        <w:rPr>
          <w:rFonts w:ascii="Abadi" w:hAnsi="Abadi"/>
          <w:b w:val="0"/>
          <w:bCs w:val="0"/>
          <w:spacing w:val="-15"/>
          <w:sz w:val="21"/>
          <w:szCs w:val="21"/>
        </w:rPr>
        <w:t xml:space="preserve"> </w:t>
      </w:r>
      <w:r w:rsidRPr="001D5C29">
        <w:rPr>
          <w:rFonts w:ascii="Abadi" w:hAnsi="Abadi"/>
          <w:b w:val="0"/>
          <w:bCs w:val="0"/>
          <w:sz w:val="21"/>
          <w:szCs w:val="21"/>
        </w:rPr>
        <w:t>Martha</w:t>
      </w:r>
      <w:r w:rsidRPr="001D5C29">
        <w:rPr>
          <w:rFonts w:ascii="Abadi" w:hAnsi="Abadi"/>
          <w:b w:val="0"/>
          <w:bCs w:val="0"/>
          <w:spacing w:val="-13"/>
          <w:sz w:val="21"/>
          <w:szCs w:val="21"/>
        </w:rPr>
        <w:t xml:space="preserve"> </w:t>
      </w:r>
      <w:r w:rsidRPr="001D5C29">
        <w:rPr>
          <w:rFonts w:ascii="Abadi" w:hAnsi="Abadi"/>
          <w:b w:val="0"/>
          <w:bCs w:val="0"/>
          <w:sz w:val="21"/>
          <w:szCs w:val="21"/>
        </w:rPr>
        <w:t>Lourdes</w:t>
      </w:r>
      <w:r w:rsidRPr="001D5C29">
        <w:rPr>
          <w:rFonts w:ascii="Abadi" w:hAnsi="Abadi"/>
          <w:b w:val="0"/>
          <w:bCs w:val="0"/>
          <w:spacing w:val="-15"/>
          <w:sz w:val="21"/>
          <w:szCs w:val="21"/>
        </w:rPr>
        <w:t xml:space="preserve"> </w:t>
      </w:r>
      <w:r w:rsidRPr="001D5C29">
        <w:rPr>
          <w:rFonts w:ascii="Abadi" w:hAnsi="Abadi"/>
          <w:b w:val="0"/>
          <w:bCs w:val="0"/>
          <w:sz w:val="21"/>
          <w:szCs w:val="21"/>
        </w:rPr>
        <w:t>Ortega</w:t>
      </w:r>
      <w:r w:rsidRPr="001D5C29">
        <w:rPr>
          <w:rFonts w:ascii="Abadi" w:hAnsi="Abadi"/>
          <w:b w:val="0"/>
          <w:bCs w:val="0"/>
          <w:spacing w:val="-14"/>
          <w:sz w:val="21"/>
          <w:szCs w:val="21"/>
        </w:rPr>
        <w:t xml:space="preserve"> </w:t>
      </w:r>
      <w:r w:rsidRPr="001D5C29">
        <w:rPr>
          <w:rFonts w:ascii="Abadi" w:hAnsi="Abadi"/>
          <w:b w:val="0"/>
          <w:bCs w:val="0"/>
          <w:sz w:val="21"/>
          <w:szCs w:val="21"/>
        </w:rPr>
        <w:t>Roque,</w:t>
      </w:r>
      <w:r w:rsidRPr="001D5C29">
        <w:rPr>
          <w:rFonts w:ascii="Abadi" w:hAnsi="Abadi"/>
          <w:b w:val="0"/>
          <w:bCs w:val="0"/>
          <w:spacing w:val="-11"/>
          <w:sz w:val="21"/>
          <w:szCs w:val="21"/>
        </w:rPr>
        <w:t xml:space="preserve"> </w:t>
      </w:r>
      <w:r w:rsidRPr="001D5C29">
        <w:rPr>
          <w:rFonts w:ascii="Abadi" w:hAnsi="Abadi"/>
          <w:b w:val="0"/>
          <w:bCs w:val="0"/>
          <w:spacing w:val="-4"/>
          <w:sz w:val="21"/>
          <w:szCs w:val="21"/>
        </w:rPr>
        <w:t xml:space="preserve">Alma </w:t>
      </w:r>
      <w:r w:rsidRPr="001D5C29">
        <w:rPr>
          <w:rFonts w:ascii="Abadi" w:hAnsi="Abadi"/>
          <w:b w:val="0"/>
          <w:bCs w:val="0"/>
          <w:sz w:val="21"/>
          <w:szCs w:val="21"/>
        </w:rPr>
        <w:t>Edwviges Alcaraz Hernández, Angélica Casillas Martínez y María de la Luz Hernández Martínez; y los diputados Martín López Camacho, César Larrondo Díaz y Gerardo Fernández</w:t>
      </w:r>
      <w:r w:rsidRPr="001D5C29">
        <w:rPr>
          <w:rFonts w:ascii="Abadi" w:hAnsi="Abadi"/>
          <w:b w:val="0"/>
          <w:bCs w:val="0"/>
          <w:spacing w:val="-2"/>
          <w:sz w:val="21"/>
          <w:szCs w:val="21"/>
        </w:rPr>
        <w:t xml:space="preserve"> </w:t>
      </w:r>
      <w:r w:rsidRPr="001D5C29">
        <w:rPr>
          <w:rFonts w:ascii="Abadi" w:hAnsi="Abadi"/>
          <w:b w:val="0"/>
          <w:bCs w:val="0"/>
          <w:sz w:val="21"/>
          <w:szCs w:val="21"/>
        </w:rPr>
        <w:t xml:space="preserve">González. - - - - - </w:t>
      </w:r>
      <w:r w:rsidR="001D5C29" w:rsidRPr="001D5C29">
        <w:rPr>
          <w:rFonts w:ascii="Abadi" w:hAnsi="Abadi"/>
          <w:b w:val="0"/>
          <w:bCs w:val="0"/>
          <w:sz w:val="21"/>
          <w:szCs w:val="21"/>
        </w:rPr>
        <w:t>- - - - - - - - - - - -</w:t>
      </w:r>
    </w:p>
    <w:p w14:paraId="18C9F424" w14:textId="6710F5CB" w:rsidR="00B31A6D" w:rsidRPr="00FD2D4D" w:rsidRDefault="00B31A6D" w:rsidP="005A600A">
      <w:pPr>
        <w:pStyle w:val="Textoindependiente"/>
        <w:ind w:firstLine="851"/>
        <w:rPr>
          <w:rFonts w:ascii="Abadi" w:hAnsi="Abadi"/>
          <w:b w:val="0"/>
          <w:bCs w:val="0"/>
          <w:spacing w:val="-2"/>
          <w:sz w:val="21"/>
          <w:szCs w:val="21"/>
        </w:rPr>
      </w:pPr>
      <w:r w:rsidRPr="001D5C29">
        <w:rPr>
          <w:rFonts w:ascii="Abadi" w:hAnsi="Abadi"/>
          <w:b w:val="0"/>
          <w:bCs w:val="0"/>
          <w:sz w:val="21"/>
          <w:szCs w:val="21"/>
        </w:rPr>
        <w:t>La</w:t>
      </w:r>
      <w:r w:rsidRPr="001D5C29">
        <w:rPr>
          <w:rFonts w:ascii="Abadi" w:hAnsi="Abadi"/>
          <w:b w:val="0"/>
          <w:bCs w:val="0"/>
          <w:spacing w:val="-16"/>
          <w:sz w:val="21"/>
          <w:szCs w:val="21"/>
        </w:rPr>
        <w:t xml:space="preserve"> </w:t>
      </w:r>
      <w:r w:rsidRPr="001D5C29">
        <w:rPr>
          <w:rFonts w:ascii="Abadi" w:hAnsi="Abadi"/>
          <w:b w:val="0"/>
          <w:bCs w:val="0"/>
          <w:sz w:val="21"/>
          <w:szCs w:val="21"/>
        </w:rPr>
        <w:t>presidencia</w:t>
      </w:r>
      <w:r w:rsidRPr="001D5C29">
        <w:rPr>
          <w:rFonts w:ascii="Abadi" w:hAnsi="Abadi"/>
          <w:b w:val="0"/>
          <w:bCs w:val="0"/>
          <w:spacing w:val="-16"/>
          <w:sz w:val="21"/>
          <w:szCs w:val="21"/>
        </w:rPr>
        <w:t xml:space="preserve"> </w:t>
      </w:r>
      <w:r w:rsidRPr="001D5C29">
        <w:rPr>
          <w:rFonts w:ascii="Abadi" w:hAnsi="Abadi"/>
          <w:b w:val="0"/>
          <w:bCs w:val="0"/>
          <w:sz w:val="21"/>
          <w:szCs w:val="21"/>
        </w:rPr>
        <w:t>expresó</w:t>
      </w:r>
      <w:r w:rsidRPr="001D5C29">
        <w:rPr>
          <w:rFonts w:ascii="Abadi" w:hAnsi="Abadi"/>
          <w:b w:val="0"/>
          <w:bCs w:val="0"/>
          <w:spacing w:val="-16"/>
          <w:sz w:val="21"/>
          <w:szCs w:val="21"/>
        </w:rPr>
        <w:t xml:space="preserve"> </w:t>
      </w:r>
      <w:r w:rsidRPr="001D5C29">
        <w:rPr>
          <w:rFonts w:ascii="Abadi" w:hAnsi="Abadi"/>
          <w:b w:val="0"/>
          <w:bCs w:val="0"/>
          <w:sz w:val="21"/>
          <w:szCs w:val="21"/>
        </w:rPr>
        <w:t>que,</w:t>
      </w:r>
      <w:r w:rsidRPr="001D5C29">
        <w:rPr>
          <w:rFonts w:ascii="Abadi" w:hAnsi="Abadi"/>
          <w:b w:val="0"/>
          <w:bCs w:val="0"/>
          <w:spacing w:val="-16"/>
          <w:sz w:val="21"/>
          <w:szCs w:val="21"/>
        </w:rPr>
        <w:t xml:space="preserve"> </w:t>
      </w:r>
      <w:r w:rsidRPr="001D5C29">
        <w:rPr>
          <w:rFonts w:ascii="Abadi" w:hAnsi="Abadi"/>
          <w:b w:val="0"/>
          <w:bCs w:val="0"/>
          <w:sz w:val="21"/>
          <w:szCs w:val="21"/>
        </w:rPr>
        <w:t>en</w:t>
      </w:r>
      <w:r w:rsidRPr="001D5C29">
        <w:rPr>
          <w:rFonts w:ascii="Abadi" w:hAnsi="Abadi"/>
          <w:b w:val="0"/>
          <w:bCs w:val="0"/>
          <w:spacing w:val="-16"/>
          <w:sz w:val="21"/>
          <w:szCs w:val="21"/>
        </w:rPr>
        <w:t xml:space="preserve"> </w:t>
      </w:r>
      <w:r w:rsidRPr="001D5C29">
        <w:rPr>
          <w:rFonts w:ascii="Abadi" w:hAnsi="Abadi"/>
          <w:b w:val="0"/>
          <w:bCs w:val="0"/>
          <w:sz w:val="21"/>
          <w:szCs w:val="21"/>
        </w:rPr>
        <w:t>virtud</w:t>
      </w:r>
      <w:r w:rsidRPr="001D5C29">
        <w:rPr>
          <w:rFonts w:ascii="Abadi" w:hAnsi="Abadi"/>
          <w:b w:val="0"/>
          <w:bCs w:val="0"/>
          <w:spacing w:val="-15"/>
          <w:sz w:val="21"/>
          <w:szCs w:val="21"/>
        </w:rPr>
        <w:t xml:space="preserve"> </w:t>
      </w:r>
      <w:r w:rsidRPr="001D5C29">
        <w:rPr>
          <w:rFonts w:ascii="Abadi" w:hAnsi="Abadi"/>
          <w:b w:val="0"/>
          <w:bCs w:val="0"/>
          <w:sz w:val="21"/>
          <w:szCs w:val="21"/>
        </w:rPr>
        <w:t>de</w:t>
      </w:r>
      <w:r w:rsidRPr="001D5C29">
        <w:rPr>
          <w:rFonts w:ascii="Abadi" w:hAnsi="Abadi"/>
          <w:b w:val="0"/>
          <w:bCs w:val="0"/>
          <w:spacing w:val="-16"/>
          <w:sz w:val="21"/>
          <w:szCs w:val="21"/>
        </w:rPr>
        <w:t xml:space="preserve"> </w:t>
      </w:r>
      <w:r w:rsidRPr="001D5C29">
        <w:rPr>
          <w:rFonts w:ascii="Abadi" w:hAnsi="Abadi"/>
          <w:b w:val="0"/>
          <w:bCs w:val="0"/>
          <w:sz w:val="21"/>
          <w:szCs w:val="21"/>
        </w:rPr>
        <w:t>que</w:t>
      </w:r>
      <w:r w:rsidRPr="001D5C29">
        <w:rPr>
          <w:rFonts w:ascii="Abadi" w:hAnsi="Abadi"/>
          <w:b w:val="0"/>
          <w:bCs w:val="0"/>
          <w:spacing w:val="-16"/>
          <w:sz w:val="21"/>
          <w:szCs w:val="21"/>
        </w:rPr>
        <w:t xml:space="preserve"> </w:t>
      </w:r>
      <w:r w:rsidRPr="001D5C29">
        <w:rPr>
          <w:rFonts w:ascii="Abadi" w:hAnsi="Abadi"/>
          <w:b w:val="0"/>
          <w:bCs w:val="0"/>
          <w:sz w:val="21"/>
          <w:szCs w:val="21"/>
        </w:rPr>
        <w:t>el</w:t>
      </w:r>
      <w:r w:rsidRPr="001D5C29">
        <w:rPr>
          <w:rFonts w:ascii="Abadi" w:hAnsi="Abadi"/>
          <w:b w:val="0"/>
          <w:bCs w:val="0"/>
          <w:spacing w:val="-16"/>
          <w:sz w:val="21"/>
          <w:szCs w:val="21"/>
        </w:rPr>
        <w:t xml:space="preserve"> </w:t>
      </w:r>
      <w:r w:rsidRPr="001D5C29">
        <w:rPr>
          <w:rFonts w:ascii="Abadi" w:hAnsi="Abadi"/>
          <w:b w:val="0"/>
          <w:bCs w:val="0"/>
          <w:sz w:val="21"/>
          <w:szCs w:val="21"/>
        </w:rPr>
        <w:t>cuórum</w:t>
      </w:r>
      <w:r w:rsidRPr="001D5C29">
        <w:rPr>
          <w:rFonts w:ascii="Abadi" w:hAnsi="Abadi"/>
          <w:b w:val="0"/>
          <w:bCs w:val="0"/>
          <w:spacing w:val="-16"/>
          <w:sz w:val="21"/>
          <w:szCs w:val="21"/>
        </w:rPr>
        <w:t xml:space="preserve"> </w:t>
      </w:r>
      <w:r w:rsidRPr="001D5C29">
        <w:rPr>
          <w:rFonts w:ascii="Abadi" w:hAnsi="Abadi"/>
          <w:b w:val="0"/>
          <w:bCs w:val="0"/>
          <w:sz w:val="21"/>
          <w:szCs w:val="21"/>
        </w:rPr>
        <w:t>de</w:t>
      </w:r>
      <w:r w:rsidRPr="001D5C29">
        <w:rPr>
          <w:rFonts w:ascii="Abadi" w:hAnsi="Abadi"/>
          <w:b w:val="0"/>
          <w:bCs w:val="0"/>
          <w:spacing w:val="-16"/>
          <w:sz w:val="21"/>
          <w:szCs w:val="21"/>
        </w:rPr>
        <w:t xml:space="preserve"> </w:t>
      </w:r>
      <w:r w:rsidRPr="001D5C29">
        <w:rPr>
          <w:rFonts w:ascii="Abadi" w:hAnsi="Abadi"/>
          <w:b w:val="0"/>
          <w:bCs w:val="0"/>
          <w:sz w:val="21"/>
          <w:szCs w:val="21"/>
        </w:rPr>
        <w:t>asistencia</w:t>
      </w:r>
      <w:r w:rsidRPr="001D5C29">
        <w:rPr>
          <w:rFonts w:ascii="Abadi" w:hAnsi="Abadi"/>
          <w:b w:val="0"/>
          <w:bCs w:val="0"/>
          <w:spacing w:val="-15"/>
          <w:sz w:val="21"/>
          <w:szCs w:val="21"/>
        </w:rPr>
        <w:t xml:space="preserve"> </w:t>
      </w:r>
      <w:r w:rsidRPr="001D5C29">
        <w:rPr>
          <w:rFonts w:ascii="Abadi" w:hAnsi="Abadi"/>
          <w:b w:val="0"/>
          <w:bCs w:val="0"/>
          <w:sz w:val="21"/>
          <w:szCs w:val="21"/>
        </w:rPr>
        <w:t>se</w:t>
      </w:r>
      <w:r w:rsidRPr="001D5C29">
        <w:rPr>
          <w:rFonts w:ascii="Abadi" w:hAnsi="Abadi"/>
          <w:b w:val="0"/>
          <w:bCs w:val="0"/>
          <w:spacing w:val="-16"/>
          <w:sz w:val="21"/>
          <w:szCs w:val="21"/>
        </w:rPr>
        <w:t xml:space="preserve"> </w:t>
      </w:r>
      <w:r w:rsidRPr="001D5C29">
        <w:rPr>
          <w:rFonts w:ascii="Abadi" w:hAnsi="Abadi"/>
          <w:b w:val="0"/>
          <w:bCs w:val="0"/>
          <w:sz w:val="21"/>
          <w:szCs w:val="21"/>
        </w:rPr>
        <w:t>había</w:t>
      </w:r>
      <w:r w:rsidRPr="001D5C29">
        <w:rPr>
          <w:rFonts w:ascii="Abadi" w:hAnsi="Abadi"/>
          <w:b w:val="0"/>
          <w:bCs w:val="0"/>
          <w:spacing w:val="-16"/>
          <w:sz w:val="21"/>
          <w:szCs w:val="21"/>
        </w:rPr>
        <w:t xml:space="preserve"> </w:t>
      </w:r>
      <w:r w:rsidRPr="001D5C29">
        <w:rPr>
          <w:rFonts w:ascii="Abadi" w:hAnsi="Abadi"/>
          <w:b w:val="0"/>
          <w:bCs w:val="0"/>
          <w:sz w:val="21"/>
          <w:szCs w:val="21"/>
        </w:rPr>
        <w:t>mantenido, no</w:t>
      </w:r>
      <w:r w:rsidRPr="001D5C29">
        <w:rPr>
          <w:rFonts w:ascii="Abadi" w:hAnsi="Abadi"/>
          <w:b w:val="0"/>
          <w:bCs w:val="0"/>
          <w:spacing w:val="-12"/>
          <w:sz w:val="21"/>
          <w:szCs w:val="21"/>
        </w:rPr>
        <w:t xml:space="preserve"> </w:t>
      </w:r>
      <w:r w:rsidRPr="001D5C29">
        <w:rPr>
          <w:rFonts w:ascii="Abadi" w:hAnsi="Abadi"/>
          <w:b w:val="0"/>
          <w:bCs w:val="0"/>
          <w:sz w:val="21"/>
          <w:szCs w:val="21"/>
        </w:rPr>
        <w:t>procedería</w:t>
      </w:r>
      <w:r w:rsidRPr="001D5C29">
        <w:rPr>
          <w:rFonts w:ascii="Abadi" w:hAnsi="Abadi"/>
          <w:b w:val="0"/>
          <w:bCs w:val="0"/>
          <w:spacing w:val="-13"/>
          <w:sz w:val="21"/>
          <w:szCs w:val="21"/>
        </w:rPr>
        <w:t xml:space="preserve"> </w:t>
      </w:r>
      <w:r w:rsidRPr="001D5C29">
        <w:rPr>
          <w:rFonts w:ascii="Abadi" w:hAnsi="Abadi"/>
          <w:b w:val="0"/>
          <w:bCs w:val="0"/>
          <w:sz w:val="21"/>
          <w:szCs w:val="21"/>
        </w:rPr>
        <w:t>a</w:t>
      </w:r>
      <w:r w:rsidRPr="001D5C29">
        <w:rPr>
          <w:rFonts w:ascii="Abadi" w:hAnsi="Abadi"/>
          <w:b w:val="0"/>
          <w:bCs w:val="0"/>
          <w:spacing w:val="-13"/>
          <w:sz w:val="21"/>
          <w:szCs w:val="21"/>
        </w:rPr>
        <w:t xml:space="preserve"> </w:t>
      </w:r>
      <w:r w:rsidRPr="001D5C29">
        <w:rPr>
          <w:rFonts w:ascii="Abadi" w:hAnsi="Abadi"/>
          <w:b w:val="0"/>
          <w:bCs w:val="0"/>
          <w:sz w:val="21"/>
          <w:szCs w:val="21"/>
        </w:rPr>
        <w:t>instruir</w:t>
      </w:r>
      <w:r w:rsidRPr="001D5C29">
        <w:rPr>
          <w:rFonts w:ascii="Abadi" w:hAnsi="Abadi"/>
          <w:b w:val="0"/>
          <w:bCs w:val="0"/>
          <w:spacing w:val="-13"/>
          <w:sz w:val="21"/>
          <w:szCs w:val="21"/>
        </w:rPr>
        <w:t xml:space="preserve"> </w:t>
      </w:r>
      <w:r w:rsidRPr="001D5C29">
        <w:rPr>
          <w:rFonts w:ascii="Abadi" w:hAnsi="Abadi"/>
          <w:b w:val="0"/>
          <w:bCs w:val="0"/>
          <w:sz w:val="21"/>
          <w:szCs w:val="21"/>
        </w:rPr>
        <w:t>a</w:t>
      </w:r>
      <w:r w:rsidRPr="001D5C29">
        <w:rPr>
          <w:rFonts w:ascii="Abadi" w:hAnsi="Abadi"/>
          <w:b w:val="0"/>
          <w:bCs w:val="0"/>
          <w:spacing w:val="-13"/>
          <w:sz w:val="21"/>
          <w:szCs w:val="21"/>
        </w:rPr>
        <w:t xml:space="preserve"> </w:t>
      </w:r>
      <w:r w:rsidRPr="001D5C29">
        <w:rPr>
          <w:rFonts w:ascii="Abadi" w:hAnsi="Abadi"/>
          <w:b w:val="0"/>
          <w:bCs w:val="0"/>
          <w:sz w:val="21"/>
          <w:szCs w:val="21"/>
        </w:rPr>
        <w:t>la</w:t>
      </w:r>
      <w:r w:rsidRPr="001D5C29">
        <w:rPr>
          <w:rFonts w:ascii="Abadi" w:hAnsi="Abadi"/>
          <w:b w:val="0"/>
          <w:bCs w:val="0"/>
          <w:spacing w:val="-13"/>
          <w:sz w:val="21"/>
          <w:szCs w:val="21"/>
        </w:rPr>
        <w:t xml:space="preserve"> </w:t>
      </w:r>
      <w:r w:rsidRPr="001D5C29">
        <w:rPr>
          <w:rFonts w:ascii="Abadi" w:hAnsi="Abadi"/>
          <w:b w:val="0"/>
          <w:bCs w:val="0"/>
          <w:sz w:val="21"/>
          <w:szCs w:val="21"/>
        </w:rPr>
        <w:t>secretaría</w:t>
      </w:r>
      <w:r w:rsidRPr="001D5C29">
        <w:rPr>
          <w:rFonts w:ascii="Abadi" w:hAnsi="Abadi"/>
          <w:b w:val="0"/>
          <w:bCs w:val="0"/>
          <w:spacing w:val="-13"/>
          <w:sz w:val="21"/>
          <w:szCs w:val="21"/>
        </w:rPr>
        <w:t xml:space="preserve"> </w:t>
      </w:r>
      <w:r w:rsidRPr="001D5C29">
        <w:rPr>
          <w:rFonts w:ascii="Abadi" w:hAnsi="Abadi"/>
          <w:b w:val="0"/>
          <w:bCs w:val="0"/>
          <w:sz w:val="21"/>
          <w:szCs w:val="21"/>
        </w:rPr>
        <w:t>a</w:t>
      </w:r>
      <w:r w:rsidRPr="001D5C29">
        <w:rPr>
          <w:rFonts w:ascii="Abadi" w:hAnsi="Abadi"/>
          <w:b w:val="0"/>
          <w:bCs w:val="0"/>
          <w:spacing w:val="-15"/>
          <w:sz w:val="21"/>
          <w:szCs w:val="21"/>
        </w:rPr>
        <w:t xml:space="preserve"> </w:t>
      </w:r>
      <w:r w:rsidRPr="001D5C29">
        <w:rPr>
          <w:rFonts w:ascii="Abadi" w:hAnsi="Abadi"/>
          <w:b w:val="0"/>
          <w:bCs w:val="0"/>
          <w:sz w:val="21"/>
          <w:szCs w:val="21"/>
        </w:rPr>
        <w:t>un</w:t>
      </w:r>
      <w:r w:rsidRPr="001D5C29">
        <w:rPr>
          <w:rFonts w:ascii="Abadi" w:hAnsi="Abadi"/>
          <w:b w:val="0"/>
          <w:bCs w:val="0"/>
          <w:spacing w:val="-14"/>
          <w:sz w:val="21"/>
          <w:szCs w:val="21"/>
        </w:rPr>
        <w:t xml:space="preserve"> </w:t>
      </w:r>
      <w:r w:rsidRPr="001D5C29">
        <w:rPr>
          <w:rFonts w:ascii="Abadi" w:hAnsi="Abadi"/>
          <w:b w:val="0"/>
          <w:bCs w:val="0"/>
          <w:sz w:val="21"/>
          <w:szCs w:val="21"/>
        </w:rPr>
        <w:t>nuevo</w:t>
      </w:r>
      <w:r w:rsidRPr="001D5C29">
        <w:rPr>
          <w:rFonts w:ascii="Abadi" w:hAnsi="Abadi"/>
          <w:b w:val="0"/>
          <w:bCs w:val="0"/>
          <w:spacing w:val="-12"/>
          <w:sz w:val="21"/>
          <w:szCs w:val="21"/>
        </w:rPr>
        <w:t xml:space="preserve"> </w:t>
      </w:r>
      <w:r w:rsidRPr="001D5C29">
        <w:rPr>
          <w:rFonts w:ascii="Abadi" w:hAnsi="Abadi"/>
          <w:b w:val="0"/>
          <w:bCs w:val="0"/>
          <w:sz w:val="21"/>
          <w:szCs w:val="21"/>
        </w:rPr>
        <w:t>pase</w:t>
      </w:r>
      <w:r w:rsidRPr="001D5C29">
        <w:rPr>
          <w:rFonts w:ascii="Abadi" w:hAnsi="Abadi"/>
          <w:b w:val="0"/>
          <w:bCs w:val="0"/>
          <w:spacing w:val="-12"/>
          <w:sz w:val="21"/>
          <w:szCs w:val="21"/>
        </w:rPr>
        <w:t xml:space="preserve"> </w:t>
      </w:r>
      <w:r w:rsidRPr="001D5C29">
        <w:rPr>
          <w:rFonts w:ascii="Abadi" w:hAnsi="Abadi"/>
          <w:b w:val="0"/>
          <w:bCs w:val="0"/>
          <w:sz w:val="21"/>
          <w:szCs w:val="21"/>
        </w:rPr>
        <w:t>de</w:t>
      </w:r>
      <w:r w:rsidRPr="001D5C29">
        <w:rPr>
          <w:rFonts w:ascii="Abadi" w:hAnsi="Abadi"/>
          <w:b w:val="0"/>
          <w:bCs w:val="0"/>
          <w:spacing w:val="-12"/>
          <w:sz w:val="21"/>
          <w:szCs w:val="21"/>
        </w:rPr>
        <w:t xml:space="preserve"> </w:t>
      </w:r>
      <w:r w:rsidRPr="001D5C29">
        <w:rPr>
          <w:rFonts w:ascii="Abadi" w:hAnsi="Abadi"/>
          <w:b w:val="0"/>
          <w:bCs w:val="0"/>
          <w:sz w:val="21"/>
          <w:szCs w:val="21"/>
        </w:rPr>
        <w:t>lista;</w:t>
      </w:r>
      <w:r w:rsidRPr="001D5C29">
        <w:rPr>
          <w:rFonts w:ascii="Abadi" w:hAnsi="Abadi"/>
          <w:b w:val="0"/>
          <w:bCs w:val="0"/>
          <w:spacing w:val="-13"/>
          <w:sz w:val="21"/>
          <w:szCs w:val="21"/>
        </w:rPr>
        <w:t xml:space="preserve"> </w:t>
      </w:r>
      <w:r w:rsidRPr="001D5C29">
        <w:rPr>
          <w:rFonts w:ascii="Abadi" w:hAnsi="Abadi"/>
          <w:b w:val="0"/>
          <w:bCs w:val="0"/>
          <w:sz w:val="21"/>
          <w:szCs w:val="21"/>
        </w:rPr>
        <w:t>por</w:t>
      </w:r>
      <w:r w:rsidRPr="001D5C29">
        <w:rPr>
          <w:rFonts w:ascii="Abadi" w:hAnsi="Abadi"/>
          <w:b w:val="0"/>
          <w:bCs w:val="0"/>
          <w:spacing w:val="-13"/>
          <w:sz w:val="21"/>
          <w:szCs w:val="21"/>
        </w:rPr>
        <w:t xml:space="preserve"> </w:t>
      </w:r>
      <w:r w:rsidRPr="001D5C29">
        <w:rPr>
          <w:rFonts w:ascii="Abadi" w:hAnsi="Abadi"/>
          <w:b w:val="0"/>
          <w:bCs w:val="0"/>
          <w:sz w:val="21"/>
          <w:szCs w:val="21"/>
        </w:rPr>
        <w:t>lo</w:t>
      </w:r>
      <w:r w:rsidRPr="001D5C29">
        <w:rPr>
          <w:rFonts w:ascii="Abadi" w:hAnsi="Abadi"/>
          <w:b w:val="0"/>
          <w:bCs w:val="0"/>
          <w:spacing w:val="-14"/>
          <w:sz w:val="21"/>
          <w:szCs w:val="21"/>
        </w:rPr>
        <w:t xml:space="preserve"> </w:t>
      </w:r>
      <w:r w:rsidRPr="001D5C29">
        <w:rPr>
          <w:rFonts w:ascii="Abadi" w:hAnsi="Abadi"/>
          <w:b w:val="0"/>
          <w:bCs w:val="0"/>
          <w:sz w:val="21"/>
          <w:szCs w:val="21"/>
        </w:rPr>
        <w:t>que</w:t>
      </w:r>
      <w:r w:rsidRPr="001D5C29">
        <w:rPr>
          <w:rFonts w:ascii="Abadi" w:hAnsi="Abadi"/>
          <w:b w:val="0"/>
          <w:bCs w:val="0"/>
          <w:spacing w:val="-12"/>
          <w:sz w:val="21"/>
          <w:szCs w:val="21"/>
        </w:rPr>
        <w:t xml:space="preserve"> </w:t>
      </w:r>
      <w:r w:rsidRPr="001D5C29">
        <w:rPr>
          <w:rFonts w:ascii="Abadi" w:hAnsi="Abadi"/>
          <w:b w:val="0"/>
          <w:bCs w:val="0"/>
          <w:sz w:val="21"/>
          <w:szCs w:val="21"/>
        </w:rPr>
        <w:t>levantó</w:t>
      </w:r>
      <w:r w:rsidRPr="001D5C29">
        <w:rPr>
          <w:rFonts w:ascii="Abadi" w:hAnsi="Abadi"/>
          <w:b w:val="0"/>
          <w:bCs w:val="0"/>
          <w:spacing w:val="-14"/>
          <w:sz w:val="21"/>
          <w:szCs w:val="21"/>
        </w:rPr>
        <w:t xml:space="preserve"> </w:t>
      </w:r>
      <w:r w:rsidRPr="00FD2D4D">
        <w:rPr>
          <w:rFonts w:ascii="Abadi" w:hAnsi="Abadi"/>
          <w:b w:val="0"/>
          <w:bCs w:val="0"/>
          <w:sz w:val="21"/>
          <w:szCs w:val="21"/>
        </w:rPr>
        <w:t>la</w:t>
      </w:r>
      <w:r w:rsidRPr="00FD2D4D">
        <w:rPr>
          <w:rFonts w:ascii="Abadi" w:hAnsi="Abadi"/>
          <w:b w:val="0"/>
          <w:bCs w:val="0"/>
          <w:spacing w:val="-13"/>
          <w:sz w:val="21"/>
          <w:szCs w:val="21"/>
        </w:rPr>
        <w:t xml:space="preserve"> </w:t>
      </w:r>
      <w:r w:rsidRPr="00FD2D4D">
        <w:rPr>
          <w:rFonts w:ascii="Abadi" w:hAnsi="Abadi"/>
          <w:b w:val="0"/>
          <w:bCs w:val="0"/>
          <w:sz w:val="21"/>
          <w:szCs w:val="21"/>
        </w:rPr>
        <w:t>sesión</w:t>
      </w:r>
      <w:r w:rsidRPr="00FD2D4D">
        <w:rPr>
          <w:rFonts w:ascii="Abadi" w:hAnsi="Abadi"/>
          <w:b w:val="0"/>
          <w:bCs w:val="0"/>
          <w:spacing w:val="-12"/>
          <w:sz w:val="21"/>
          <w:szCs w:val="21"/>
        </w:rPr>
        <w:t xml:space="preserve"> </w:t>
      </w:r>
      <w:r w:rsidRPr="00FD2D4D">
        <w:rPr>
          <w:rFonts w:ascii="Abadi" w:hAnsi="Abadi"/>
          <w:b w:val="0"/>
          <w:bCs w:val="0"/>
          <w:sz w:val="21"/>
          <w:szCs w:val="21"/>
        </w:rPr>
        <w:t>siendo las quince horas con veinte minutos e indicó que se citaría para la siguiente por conducto de la Secretaría</w:t>
      </w:r>
      <w:r w:rsidRPr="00FD2D4D">
        <w:rPr>
          <w:rFonts w:ascii="Abadi" w:hAnsi="Abadi"/>
          <w:b w:val="0"/>
          <w:bCs w:val="0"/>
          <w:spacing w:val="-1"/>
          <w:sz w:val="21"/>
          <w:szCs w:val="21"/>
        </w:rPr>
        <w:t xml:space="preserve"> </w:t>
      </w:r>
      <w:r w:rsidRPr="00FD2D4D">
        <w:rPr>
          <w:rFonts w:ascii="Abadi" w:hAnsi="Abadi"/>
          <w:b w:val="0"/>
          <w:bCs w:val="0"/>
          <w:sz w:val="21"/>
          <w:szCs w:val="21"/>
        </w:rPr>
        <w:t>General. -</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1"/>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 -</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 -</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 -</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 -</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r w:rsidRPr="00FD2D4D">
        <w:rPr>
          <w:rFonts w:ascii="Abadi" w:hAnsi="Abadi"/>
          <w:b w:val="0"/>
          <w:bCs w:val="0"/>
          <w:sz w:val="21"/>
          <w:szCs w:val="21"/>
        </w:rPr>
        <w:t>-</w:t>
      </w:r>
      <w:r w:rsidRPr="00FD2D4D">
        <w:rPr>
          <w:rFonts w:ascii="Abadi" w:hAnsi="Abadi"/>
          <w:b w:val="0"/>
          <w:bCs w:val="0"/>
          <w:spacing w:val="-2"/>
          <w:sz w:val="21"/>
          <w:szCs w:val="21"/>
        </w:rPr>
        <w:t xml:space="preserve"> </w:t>
      </w:r>
    </w:p>
    <w:p w14:paraId="389C3B23" w14:textId="514873C8" w:rsidR="00E653B6" w:rsidRPr="00FD2D4D" w:rsidRDefault="00B31A6D" w:rsidP="005A600A">
      <w:pPr>
        <w:pStyle w:val="Textoindependiente"/>
        <w:ind w:firstLine="851"/>
        <w:rPr>
          <w:rFonts w:ascii="Abadi" w:hAnsi="Abadi"/>
          <w:b w:val="0"/>
          <w:bCs w:val="0"/>
          <w:sz w:val="21"/>
          <w:szCs w:val="21"/>
        </w:rPr>
      </w:pPr>
      <w:r w:rsidRPr="00FD2D4D">
        <w:rPr>
          <w:rFonts w:ascii="Abadi" w:hAnsi="Abadi"/>
          <w:b w:val="0"/>
          <w:bCs w:val="0"/>
          <w:sz w:val="21"/>
          <w:szCs w:val="21"/>
        </w:rPr>
        <w:t>Las intervenciones de las diputadas y de los diputados registradas durante la presente sesión se contienen íntegramente en versión mecanográfica y forman parte de la presente acta. Así como los escritos donde se solicitó justificar las inasistencias de la diputada Alma Edwviges Alcaraz Hernández a la sesión solemne celebrada el cinco de octubre del año en curso; y de los diputados Cuauhtémoc Becerra González y David Martínez Mendizábal y de la diputada Martha Guadalupe</w:t>
      </w:r>
      <w:r w:rsidRPr="00FD2D4D">
        <w:rPr>
          <w:rFonts w:ascii="Abadi" w:hAnsi="Abadi"/>
          <w:b w:val="0"/>
          <w:bCs w:val="0"/>
          <w:spacing w:val="-1"/>
          <w:sz w:val="21"/>
          <w:szCs w:val="21"/>
        </w:rPr>
        <w:t xml:space="preserve"> </w:t>
      </w:r>
      <w:r w:rsidRPr="00FD2D4D">
        <w:rPr>
          <w:rFonts w:ascii="Abadi" w:hAnsi="Abadi"/>
          <w:b w:val="0"/>
          <w:bCs w:val="0"/>
          <w:sz w:val="21"/>
          <w:szCs w:val="21"/>
        </w:rPr>
        <w:t>Hernández</w:t>
      </w:r>
      <w:r w:rsidRPr="00FD2D4D">
        <w:rPr>
          <w:rFonts w:ascii="Abadi" w:hAnsi="Abadi"/>
          <w:b w:val="0"/>
          <w:bCs w:val="0"/>
          <w:spacing w:val="-2"/>
          <w:sz w:val="21"/>
          <w:szCs w:val="21"/>
        </w:rPr>
        <w:t xml:space="preserve"> </w:t>
      </w:r>
      <w:r w:rsidRPr="00FD2D4D">
        <w:rPr>
          <w:rFonts w:ascii="Abadi" w:hAnsi="Abadi"/>
          <w:b w:val="0"/>
          <w:bCs w:val="0"/>
          <w:sz w:val="21"/>
          <w:szCs w:val="21"/>
        </w:rPr>
        <w:t>Camarena</w:t>
      </w:r>
      <w:r w:rsidRPr="00FD2D4D">
        <w:rPr>
          <w:rFonts w:ascii="Abadi" w:hAnsi="Abadi"/>
          <w:b w:val="0"/>
          <w:bCs w:val="0"/>
          <w:spacing w:val="-1"/>
          <w:sz w:val="21"/>
          <w:szCs w:val="21"/>
        </w:rPr>
        <w:t xml:space="preserve"> </w:t>
      </w:r>
      <w:r w:rsidRPr="00FD2D4D">
        <w:rPr>
          <w:rFonts w:ascii="Abadi" w:hAnsi="Abadi"/>
          <w:b w:val="0"/>
          <w:bCs w:val="0"/>
          <w:sz w:val="21"/>
          <w:szCs w:val="21"/>
        </w:rPr>
        <w:t>a</w:t>
      </w:r>
      <w:r w:rsidRPr="00FD2D4D">
        <w:rPr>
          <w:rFonts w:ascii="Abadi" w:hAnsi="Abadi"/>
          <w:b w:val="0"/>
          <w:bCs w:val="0"/>
          <w:spacing w:val="-1"/>
          <w:sz w:val="21"/>
          <w:szCs w:val="21"/>
        </w:rPr>
        <w:t xml:space="preserve"> </w:t>
      </w:r>
      <w:r w:rsidRPr="00FD2D4D">
        <w:rPr>
          <w:rFonts w:ascii="Abadi" w:hAnsi="Abadi"/>
          <w:b w:val="0"/>
          <w:bCs w:val="0"/>
          <w:sz w:val="21"/>
          <w:szCs w:val="21"/>
        </w:rPr>
        <w:t>la</w:t>
      </w:r>
      <w:r w:rsidRPr="00FD2D4D">
        <w:rPr>
          <w:rFonts w:ascii="Abadi" w:hAnsi="Abadi"/>
          <w:b w:val="0"/>
          <w:bCs w:val="0"/>
          <w:spacing w:val="-1"/>
          <w:sz w:val="21"/>
          <w:szCs w:val="21"/>
        </w:rPr>
        <w:t xml:space="preserve"> </w:t>
      </w:r>
      <w:r w:rsidRPr="00FD2D4D">
        <w:rPr>
          <w:rFonts w:ascii="Abadi" w:hAnsi="Abadi"/>
          <w:b w:val="0"/>
          <w:bCs w:val="0"/>
          <w:sz w:val="21"/>
          <w:szCs w:val="21"/>
        </w:rPr>
        <w:t>presente</w:t>
      </w:r>
      <w:r w:rsidRPr="00FD2D4D">
        <w:rPr>
          <w:rFonts w:ascii="Abadi" w:hAnsi="Abadi"/>
          <w:b w:val="0"/>
          <w:bCs w:val="0"/>
          <w:spacing w:val="-1"/>
          <w:sz w:val="21"/>
          <w:szCs w:val="21"/>
        </w:rPr>
        <w:t xml:space="preserve"> </w:t>
      </w:r>
      <w:r w:rsidRPr="00FD2D4D">
        <w:rPr>
          <w:rFonts w:ascii="Abadi" w:hAnsi="Abadi"/>
          <w:b w:val="0"/>
          <w:bCs w:val="0"/>
          <w:sz w:val="21"/>
          <w:szCs w:val="21"/>
        </w:rPr>
        <w:t>sesión;</w:t>
      </w:r>
      <w:r w:rsidRPr="00FD2D4D">
        <w:rPr>
          <w:rFonts w:ascii="Abadi" w:hAnsi="Abadi"/>
          <w:b w:val="0"/>
          <w:bCs w:val="0"/>
          <w:spacing w:val="-1"/>
          <w:sz w:val="21"/>
          <w:szCs w:val="21"/>
        </w:rPr>
        <w:t xml:space="preserve"> </w:t>
      </w:r>
      <w:r w:rsidRPr="00FD2D4D">
        <w:rPr>
          <w:rFonts w:ascii="Abadi" w:hAnsi="Abadi"/>
          <w:b w:val="0"/>
          <w:bCs w:val="0"/>
          <w:sz w:val="21"/>
          <w:szCs w:val="21"/>
        </w:rPr>
        <w:t>y</w:t>
      </w:r>
      <w:r w:rsidRPr="00FD2D4D">
        <w:rPr>
          <w:rFonts w:ascii="Abadi" w:hAnsi="Abadi"/>
          <w:b w:val="0"/>
          <w:bCs w:val="0"/>
          <w:spacing w:val="-2"/>
          <w:sz w:val="21"/>
          <w:szCs w:val="21"/>
        </w:rPr>
        <w:t xml:space="preserve"> </w:t>
      </w:r>
      <w:r w:rsidRPr="00FD2D4D">
        <w:rPr>
          <w:rFonts w:ascii="Abadi" w:hAnsi="Abadi"/>
          <w:b w:val="0"/>
          <w:bCs w:val="0"/>
          <w:sz w:val="21"/>
          <w:szCs w:val="21"/>
        </w:rPr>
        <w:t>la</w:t>
      </w:r>
      <w:r w:rsidRPr="00FD2D4D">
        <w:rPr>
          <w:rFonts w:ascii="Abadi" w:hAnsi="Abadi"/>
          <w:b w:val="0"/>
          <w:bCs w:val="0"/>
          <w:spacing w:val="-1"/>
          <w:sz w:val="21"/>
          <w:szCs w:val="21"/>
        </w:rPr>
        <w:t xml:space="preserve"> </w:t>
      </w:r>
      <w:r w:rsidRPr="00FD2D4D">
        <w:rPr>
          <w:rFonts w:ascii="Abadi" w:hAnsi="Abadi"/>
          <w:b w:val="0"/>
          <w:bCs w:val="0"/>
          <w:sz w:val="21"/>
          <w:szCs w:val="21"/>
        </w:rPr>
        <w:t>propuesta</w:t>
      </w:r>
      <w:r w:rsidRPr="00FD2D4D">
        <w:rPr>
          <w:rFonts w:ascii="Abadi" w:hAnsi="Abadi"/>
          <w:b w:val="0"/>
          <w:bCs w:val="0"/>
          <w:spacing w:val="-1"/>
          <w:sz w:val="21"/>
          <w:szCs w:val="21"/>
        </w:rPr>
        <w:t xml:space="preserve"> </w:t>
      </w:r>
      <w:r w:rsidRPr="00FD2D4D">
        <w:rPr>
          <w:rFonts w:ascii="Abadi" w:hAnsi="Abadi"/>
          <w:b w:val="0"/>
          <w:bCs w:val="0"/>
          <w:sz w:val="21"/>
          <w:szCs w:val="21"/>
        </w:rPr>
        <w:t>presentada</w:t>
      </w:r>
      <w:r w:rsidRPr="00FD2D4D">
        <w:rPr>
          <w:rFonts w:ascii="Abadi" w:hAnsi="Abadi"/>
          <w:b w:val="0"/>
          <w:bCs w:val="0"/>
          <w:spacing w:val="-1"/>
          <w:sz w:val="21"/>
          <w:szCs w:val="21"/>
        </w:rPr>
        <w:t xml:space="preserve"> </w:t>
      </w:r>
      <w:r w:rsidRPr="00FD2D4D">
        <w:rPr>
          <w:rFonts w:ascii="Abadi" w:hAnsi="Abadi"/>
          <w:b w:val="0"/>
          <w:bCs w:val="0"/>
          <w:sz w:val="21"/>
          <w:szCs w:val="21"/>
        </w:rPr>
        <w:t>por</w:t>
      </w:r>
      <w:r w:rsidRPr="00FD2D4D">
        <w:rPr>
          <w:rFonts w:ascii="Abadi" w:hAnsi="Abadi"/>
          <w:b w:val="0"/>
          <w:bCs w:val="0"/>
          <w:spacing w:val="-1"/>
          <w:sz w:val="21"/>
          <w:szCs w:val="21"/>
        </w:rPr>
        <w:t xml:space="preserve"> </w:t>
      </w:r>
      <w:r w:rsidRPr="00FD2D4D">
        <w:rPr>
          <w:rFonts w:ascii="Abadi" w:hAnsi="Abadi"/>
          <w:b w:val="0"/>
          <w:bCs w:val="0"/>
          <w:sz w:val="21"/>
          <w:szCs w:val="21"/>
        </w:rPr>
        <w:t>el diputado Martín López</w:t>
      </w:r>
      <w:r w:rsidRPr="00FD2D4D">
        <w:rPr>
          <w:rFonts w:ascii="Abadi" w:hAnsi="Abadi"/>
          <w:b w:val="0"/>
          <w:bCs w:val="0"/>
          <w:spacing w:val="-1"/>
          <w:sz w:val="21"/>
          <w:szCs w:val="21"/>
        </w:rPr>
        <w:t xml:space="preserve"> </w:t>
      </w:r>
      <w:r w:rsidRPr="00FD2D4D">
        <w:rPr>
          <w:rFonts w:ascii="Abadi" w:hAnsi="Abadi"/>
          <w:b w:val="0"/>
          <w:bCs w:val="0"/>
          <w:sz w:val="21"/>
          <w:szCs w:val="21"/>
        </w:rPr>
        <w:t>Camacho.</w:t>
      </w:r>
      <w:r w:rsidRPr="00FD2D4D">
        <w:rPr>
          <w:rFonts w:ascii="Abadi" w:hAnsi="Abadi"/>
          <w:b w:val="0"/>
          <w:bCs w:val="0"/>
          <w:spacing w:val="-1"/>
          <w:sz w:val="21"/>
          <w:szCs w:val="21"/>
        </w:rPr>
        <w:t xml:space="preserve"> </w:t>
      </w:r>
      <w:r w:rsidRPr="00FD2D4D">
        <w:rPr>
          <w:rFonts w:ascii="Abadi" w:hAnsi="Abadi"/>
          <w:b w:val="0"/>
          <w:bCs w:val="0"/>
          <w:sz w:val="21"/>
          <w:szCs w:val="21"/>
        </w:rPr>
        <w:t>Damos fe.</w:t>
      </w:r>
      <w:r w:rsidRPr="00FD2D4D">
        <w:rPr>
          <w:rFonts w:ascii="Abadi" w:hAnsi="Abadi"/>
          <w:b w:val="0"/>
          <w:bCs w:val="0"/>
          <w:spacing w:val="-1"/>
          <w:sz w:val="21"/>
          <w:szCs w:val="21"/>
        </w:rPr>
        <w:t xml:space="preserve"> </w:t>
      </w:r>
      <w:r w:rsidRPr="00FD2D4D">
        <w:rPr>
          <w:rFonts w:ascii="Abadi" w:hAnsi="Abadi"/>
          <w:b w:val="0"/>
          <w:bCs w:val="0"/>
          <w:sz w:val="21"/>
          <w:szCs w:val="21"/>
        </w:rPr>
        <w:t>-</w:t>
      </w:r>
      <w:r w:rsidRPr="00FD2D4D">
        <w:rPr>
          <w:rFonts w:ascii="Abadi" w:hAnsi="Abadi"/>
          <w:b w:val="0"/>
          <w:bCs w:val="0"/>
          <w:spacing w:val="-1"/>
          <w:sz w:val="21"/>
          <w:szCs w:val="21"/>
        </w:rPr>
        <w:t xml:space="preserve"> </w:t>
      </w:r>
    </w:p>
    <w:p w14:paraId="6C6A87B1" w14:textId="77777777" w:rsidR="00E653B6" w:rsidRPr="00FD2D4D" w:rsidRDefault="00E653B6" w:rsidP="005A600A">
      <w:pPr>
        <w:pStyle w:val="Textoindependiente"/>
        <w:rPr>
          <w:rFonts w:ascii="Abadi" w:hAnsi="Abadi"/>
          <w:b w:val="0"/>
          <w:bCs w:val="0"/>
          <w:sz w:val="21"/>
          <w:szCs w:val="21"/>
        </w:rPr>
      </w:pPr>
    </w:p>
    <w:p w14:paraId="26105D46" w14:textId="77777777" w:rsidR="00D36FB8" w:rsidRPr="00637A0B" w:rsidRDefault="00D36FB8" w:rsidP="00D36FB8">
      <w:pPr>
        <w:spacing w:line="276" w:lineRule="auto"/>
        <w:ind w:left="100"/>
        <w:jc w:val="center"/>
        <w:rPr>
          <w:rFonts w:ascii="Abadi" w:hAnsi="Abadi"/>
          <w:b/>
          <w:sz w:val="21"/>
          <w:szCs w:val="21"/>
        </w:rPr>
      </w:pPr>
      <w:r w:rsidRPr="00637A0B">
        <w:rPr>
          <w:rFonts w:ascii="Abadi" w:hAnsi="Abadi"/>
          <w:b/>
          <w:sz w:val="21"/>
          <w:szCs w:val="21"/>
        </w:rPr>
        <w:t>MIGUEL</w:t>
      </w:r>
      <w:r w:rsidRPr="00637A0B">
        <w:rPr>
          <w:rFonts w:ascii="Abadi" w:hAnsi="Abadi"/>
          <w:b/>
          <w:spacing w:val="-15"/>
          <w:sz w:val="21"/>
          <w:szCs w:val="21"/>
        </w:rPr>
        <w:t xml:space="preserve"> </w:t>
      </w:r>
      <w:r w:rsidRPr="00637A0B">
        <w:rPr>
          <w:rFonts w:ascii="Abadi" w:hAnsi="Abadi"/>
          <w:b/>
          <w:sz w:val="21"/>
          <w:szCs w:val="21"/>
        </w:rPr>
        <w:t>ÁNGEL</w:t>
      </w:r>
      <w:r w:rsidRPr="00637A0B">
        <w:rPr>
          <w:rFonts w:ascii="Abadi" w:hAnsi="Abadi"/>
          <w:b/>
          <w:spacing w:val="-15"/>
          <w:sz w:val="21"/>
          <w:szCs w:val="21"/>
        </w:rPr>
        <w:t xml:space="preserve"> </w:t>
      </w:r>
      <w:r w:rsidRPr="00637A0B">
        <w:rPr>
          <w:rFonts w:ascii="Abadi" w:hAnsi="Abadi"/>
          <w:b/>
          <w:sz w:val="21"/>
          <w:szCs w:val="21"/>
        </w:rPr>
        <w:t>SALIM</w:t>
      </w:r>
      <w:r w:rsidRPr="00637A0B">
        <w:rPr>
          <w:rFonts w:ascii="Abadi" w:hAnsi="Abadi"/>
          <w:b/>
          <w:spacing w:val="-15"/>
          <w:sz w:val="21"/>
          <w:szCs w:val="21"/>
        </w:rPr>
        <w:t xml:space="preserve"> </w:t>
      </w:r>
      <w:r w:rsidRPr="00637A0B">
        <w:rPr>
          <w:rFonts w:ascii="Abadi" w:hAnsi="Abadi"/>
          <w:b/>
          <w:spacing w:val="-4"/>
          <w:sz w:val="21"/>
          <w:szCs w:val="21"/>
        </w:rPr>
        <w:t>ALLE</w:t>
      </w:r>
    </w:p>
    <w:p w14:paraId="515BF9E4" w14:textId="5CD71B9F" w:rsidR="00E653B6" w:rsidRPr="00FD2D4D" w:rsidRDefault="00D36FB8" w:rsidP="00D36FB8">
      <w:pPr>
        <w:pStyle w:val="Textoindependiente"/>
        <w:spacing w:before="11"/>
        <w:jc w:val="center"/>
        <w:rPr>
          <w:rFonts w:ascii="Abadi" w:hAnsi="Abadi"/>
          <w:b w:val="0"/>
          <w:bCs w:val="0"/>
          <w:sz w:val="21"/>
          <w:szCs w:val="21"/>
        </w:rPr>
      </w:pPr>
      <w:r w:rsidRPr="00637A0B">
        <w:rPr>
          <w:rFonts w:ascii="Abadi" w:hAnsi="Abadi"/>
          <w:sz w:val="21"/>
          <w:szCs w:val="21"/>
        </w:rPr>
        <w:t>Diputado</w:t>
      </w:r>
      <w:r w:rsidRPr="00637A0B">
        <w:rPr>
          <w:rFonts w:ascii="Abadi" w:hAnsi="Abadi"/>
          <w:spacing w:val="-7"/>
          <w:sz w:val="21"/>
          <w:szCs w:val="21"/>
        </w:rPr>
        <w:t xml:space="preserve"> </w:t>
      </w:r>
      <w:r w:rsidRPr="00637A0B">
        <w:rPr>
          <w:rFonts w:ascii="Abadi" w:hAnsi="Abadi"/>
          <w:spacing w:val="-2"/>
          <w:sz w:val="21"/>
          <w:szCs w:val="21"/>
        </w:rPr>
        <w:t>presidente</w:t>
      </w:r>
    </w:p>
    <w:p w14:paraId="4BE2E07E" w14:textId="232F718A" w:rsidR="00E653B6" w:rsidRDefault="00BA7449" w:rsidP="00E653B6">
      <w:pPr>
        <w:pStyle w:val="Textoindependiente"/>
        <w:spacing w:before="11"/>
        <w:rPr>
          <w:rFonts w:ascii="Abadi" w:hAnsi="Abadi"/>
          <w:sz w:val="21"/>
          <w:szCs w:val="21"/>
        </w:rPr>
      </w:pPr>
      <w:r w:rsidRPr="00637A0B">
        <w:rPr>
          <w:rFonts w:ascii="Abadi" w:hAnsi="Abadi"/>
          <w:spacing w:val="-2"/>
          <w:sz w:val="21"/>
          <w:szCs w:val="21"/>
        </w:rPr>
        <w:t>ALDO</w:t>
      </w:r>
      <w:r w:rsidRPr="00637A0B">
        <w:rPr>
          <w:rFonts w:ascii="Abadi" w:hAnsi="Abadi"/>
          <w:spacing w:val="-7"/>
          <w:sz w:val="21"/>
          <w:szCs w:val="21"/>
        </w:rPr>
        <w:t xml:space="preserve"> </w:t>
      </w:r>
      <w:r w:rsidRPr="00637A0B">
        <w:rPr>
          <w:rFonts w:ascii="Abadi" w:hAnsi="Abadi"/>
          <w:spacing w:val="-2"/>
          <w:sz w:val="21"/>
          <w:szCs w:val="21"/>
        </w:rPr>
        <w:t>IVÁN</w:t>
      </w:r>
      <w:r w:rsidRPr="00637A0B">
        <w:rPr>
          <w:rFonts w:ascii="Abadi" w:hAnsi="Abadi"/>
          <w:spacing w:val="-6"/>
          <w:sz w:val="21"/>
          <w:szCs w:val="21"/>
        </w:rPr>
        <w:t xml:space="preserve"> </w:t>
      </w:r>
      <w:r w:rsidRPr="00637A0B">
        <w:rPr>
          <w:rFonts w:ascii="Abadi" w:hAnsi="Abadi"/>
          <w:spacing w:val="-2"/>
          <w:sz w:val="21"/>
          <w:szCs w:val="21"/>
        </w:rPr>
        <w:t>MÁRQUEZ</w:t>
      </w:r>
      <w:r w:rsidRPr="00637A0B">
        <w:rPr>
          <w:rFonts w:ascii="Abadi" w:hAnsi="Abadi"/>
          <w:spacing w:val="-4"/>
          <w:sz w:val="21"/>
          <w:szCs w:val="21"/>
        </w:rPr>
        <w:t xml:space="preserve"> </w:t>
      </w:r>
      <w:r w:rsidRPr="00637A0B">
        <w:rPr>
          <w:rFonts w:ascii="Abadi" w:hAnsi="Abadi"/>
          <w:spacing w:val="-2"/>
          <w:sz w:val="21"/>
          <w:szCs w:val="21"/>
        </w:rPr>
        <w:t>BECERRA</w:t>
      </w:r>
    </w:p>
    <w:p w14:paraId="380FA66E" w14:textId="454EDCAB" w:rsidR="00D36FB8" w:rsidRDefault="00544F38" w:rsidP="00544F38">
      <w:pPr>
        <w:pStyle w:val="Textoindependiente"/>
        <w:spacing w:before="11"/>
        <w:ind w:firstLine="567"/>
        <w:rPr>
          <w:rFonts w:ascii="Abadi" w:hAnsi="Abadi"/>
          <w:sz w:val="21"/>
          <w:szCs w:val="21"/>
        </w:rPr>
      </w:pPr>
      <w:r w:rsidRPr="00637A0B">
        <w:rPr>
          <w:rFonts w:ascii="Abadi" w:hAnsi="Abadi"/>
          <w:sz w:val="21"/>
          <w:szCs w:val="21"/>
        </w:rPr>
        <w:t>Diputado</w:t>
      </w:r>
      <w:r w:rsidRPr="00637A0B">
        <w:rPr>
          <w:rFonts w:ascii="Abadi" w:hAnsi="Abadi"/>
          <w:spacing w:val="-7"/>
          <w:sz w:val="21"/>
          <w:szCs w:val="21"/>
        </w:rPr>
        <w:t xml:space="preserve"> </w:t>
      </w:r>
      <w:r w:rsidRPr="00637A0B">
        <w:rPr>
          <w:rFonts w:ascii="Abadi" w:hAnsi="Abadi"/>
          <w:spacing w:val="-2"/>
          <w:sz w:val="21"/>
          <w:szCs w:val="21"/>
        </w:rPr>
        <w:t>secretario</w:t>
      </w:r>
    </w:p>
    <w:p w14:paraId="7026E78F" w14:textId="4176C588" w:rsidR="00D36FB8" w:rsidRDefault="005A0F07" w:rsidP="00E653B6">
      <w:pPr>
        <w:pStyle w:val="Textoindependiente"/>
        <w:spacing w:before="11"/>
        <w:rPr>
          <w:rFonts w:ascii="Abadi" w:hAnsi="Abadi"/>
          <w:sz w:val="21"/>
          <w:szCs w:val="21"/>
        </w:rPr>
      </w:pPr>
      <w:r w:rsidRPr="00637A0B">
        <w:rPr>
          <w:rFonts w:ascii="Abadi" w:hAnsi="Abadi"/>
          <w:spacing w:val="-2"/>
          <w:sz w:val="21"/>
          <w:szCs w:val="21"/>
        </w:rPr>
        <w:t>JANET</w:t>
      </w:r>
      <w:r w:rsidRPr="00637A0B">
        <w:rPr>
          <w:rFonts w:ascii="Abadi" w:hAnsi="Abadi"/>
          <w:spacing w:val="-5"/>
          <w:sz w:val="21"/>
          <w:szCs w:val="21"/>
        </w:rPr>
        <w:t xml:space="preserve"> </w:t>
      </w:r>
      <w:r w:rsidRPr="00637A0B">
        <w:rPr>
          <w:rFonts w:ascii="Abadi" w:hAnsi="Abadi"/>
          <w:spacing w:val="-2"/>
          <w:sz w:val="21"/>
          <w:szCs w:val="21"/>
        </w:rPr>
        <w:t>MELANIE</w:t>
      </w:r>
      <w:r w:rsidRPr="00637A0B">
        <w:rPr>
          <w:rFonts w:ascii="Abadi" w:hAnsi="Abadi"/>
          <w:spacing w:val="-5"/>
          <w:sz w:val="21"/>
          <w:szCs w:val="21"/>
        </w:rPr>
        <w:t xml:space="preserve"> </w:t>
      </w:r>
      <w:r w:rsidRPr="00637A0B">
        <w:rPr>
          <w:rFonts w:ascii="Abadi" w:hAnsi="Abadi"/>
          <w:spacing w:val="-2"/>
          <w:sz w:val="21"/>
          <w:szCs w:val="21"/>
        </w:rPr>
        <w:t>MURILLO</w:t>
      </w:r>
      <w:r w:rsidRPr="00637A0B">
        <w:rPr>
          <w:rFonts w:ascii="Abadi" w:hAnsi="Abadi"/>
          <w:spacing w:val="-1"/>
          <w:sz w:val="21"/>
          <w:szCs w:val="21"/>
        </w:rPr>
        <w:t xml:space="preserve"> </w:t>
      </w:r>
      <w:r w:rsidRPr="00637A0B">
        <w:rPr>
          <w:rFonts w:ascii="Abadi" w:hAnsi="Abadi"/>
          <w:spacing w:val="-2"/>
          <w:sz w:val="21"/>
          <w:szCs w:val="21"/>
        </w:rPr>
        <w:t>CHÁVEZ</w:t>
      </w:r>
    </w:p>
    <w:p w14:paraId="32978F1C" w14:textId="203A39F2" w:rsidR="00D36FB8" w:rsidRDefault="00002985" w:rsidP="00002985">
      <w:pPr>
        <w:pStyle w:val="Textoindependiente"/>
        <w:spacing w:before="11"/>
        <w:ind w:firstLine="709"/>
        <w:rPr>
          <w:rFonts w:ascii="Abadi" w:hAnsi="Abadi"/>
          <w:sz w:val="21"/>
          <w:szCs w:val="21"/>
        </w:rPr>
      </w:pPr>
      <w:r w:rsidRPr="00637A0B">
        <w:rPr>
          <w:rFonts w:ascii="Abadi" w:hAnsi="Abadi"/>
          <w:sz w:val="21"/>
          <w:szCs w:val="21"/>
        </w:rPr>
        <w:t>Diputada</w:t>
      </w:r>
      <w:r w:rsidRPr="00637A0B">
        <w:rPr>
          <w:rFonts w:ascii="Abadi" w:hAnsi="Abadi"/>
          <w:spacing w:val="-8"/>
          <w:sz w:val="21"/>
          <w:szCs w:val="21"/>
        </w:rPr>
        <w:t xml:space="preserve"> </w:t>
      </w:r>
      <w:r w:rsidRPr="00637A0B">
        <w:rPr>
          <w:rFonts w:ascii="Abadi" w:hAnsi="Abadi"/>
          <w:spacing w:val="-2"/>
          <w:sz w:val="21"/>
          <w:szCs w:val="21"/>
        </w:rPr>
        <w:t>secretaria</w:t>
      </w:r>
    </w:p>
    <w:p w14:paraId="29962F7E" w14:textId="2FD28347" w:rsidR="00002985" w:rsidRDefault="000D1209" w:rsidP="00E653B6">
      <w:pPr>
        <w:pStyle w:val="Textoindependiente"/>
        <w:spacing w:before="11"/>
        <w:rPr>
          <w:rFonts w:ascii="Abadi" w:hAnsi="Abadi"/>
          <w:sz w:val="21"/>
          <w:szCs w:val="21"/>
        </w:rPr>
      </w:pPr>
      <w:r w:rsidRPr="00637A0B">
        <w:rPr>
          <w:rFonts w:ascii="Abadi" w:hAnsi="Abadi"/>
          <w:spacing w:val="-2"/>
          <w:sz w:val="21"/>
          <w:szCs w:val="21"/>
        </w:rPr>
        <w:t>CUAUHTÉMOC BECERRA</w:t>
      </w:r>
      <w:r w:rsidRPr="00637A0B">
        <w:rPr>
          <w:rFonts w:ascii="Abadi" w:hAnsi="Abadi"/>
          <w:spacing w:val="4"/>
          <w:sz w:val="21"/>
          <w:szCs w:val="21"/>
        </w:rPr>
        <w:t xml:space="preserve"> </w:t>
      </w:r>
      <w:r w:rsidRPr="00637A0B">
        <w:rPr>
          <w:rFonts w:ascii="Abadi" w:hAnsi="Abadi"/>
          <w:spacing w:val="-2"/>
          <w:sz w:val="21"/>
          <w:szCs w:val="21"/>
        </w:rPr>
        <w:t>GONZÁLEZ</w:t>
      </w:r>
    </w:p>
    <w:p w14:paraId="3F092863" w14:textId="7B7BE023" w:rsidR="00002985" w:rsidRDefault="002B7ED8" w:rsidP="002B7ED8">
      <w:pPr>
        <w:pStyle w:val="Textoindependiente"/>
        <w:spacing w:before="11"/>
        <w:ind w:firstLine="567"/>
        <w:rPr>
          <w:rFonts w:ascii="Abadi" w:hAnsi="Abadi"/>
          <w:sz w:val="21"/>
          <w:szCs w:val="21"/>
        </w:rPr>
      </w:pPr>
      <w:r w:rsidRPr="00637A0B">
        <w:rPr>
          <w:rFonts w:ascii="Abadi" w:hAnsi="Abadi"/>
          <w:sz w:val="21"/>
          <w:szCs w:val="21"/>
        </w:rPr>
        <w:t>Diputado</w:t>
      </w:r>
      <w:r w:rsidRPr="00637A0B">
        <w:rPr>
          <w:rFonts w:ascii="Abadi" w:hAnsi="Abadi"/>
          <w:spacing w:val="-7"/>
          <w:sz w:val="21"/>
          <w:szCs w:val="21"/>
        </w:rPr>
        <w:t xml:space="preserve"> </w:t>
      </w:r>
      <w:r w:rsidRPr="00637A0B">
        <w:rPr>
          <w:rFonts w:ascii="Abadi" w:hAnsi="Abadi"/>
          <w:spacing w:val="-2"/>
          <w:sz w:val="21"/>
          <w:szCs w:val="21"/>
        </w:rPr>
        <w:t>vicepresidente</w:t>
      </w:r>
    </w:p>
    <w:p w14:paraId="28573DB3" w14:textId="77777777" w:rsidR="00002985" w:rsidRDefault="00002985" w:rsidP="00E653B6">
      <w:pPr>
        <w:pStyle w:val="Textoindependiente"/>
        <w:spacing w:before="11"/>
        <w:rPr>
          <w:rFonts w:ascii="Abadi" w:hAnsi="Abadi"/>
          <w:sz w:val="21"/>
          <w:szCs w:val="21"/>
        </w:rPr>
      </w:pPr>
    </w:p>
    <w:p w14:paraId="13317153" w14:textId="77777777" w:rsidR="00A601F0" w:rsidRDefault="00A601F0" w:rsidP="00A601F0">
      <w:pPr>
        <w:ind w:firstLine="708"/>
        <w:jc w:val="both"/>
        <w:rPr>
          <w:rFonts w:ascii="Abadi" w:hAnsi="Abadi"/>
          <w:sz w:val="21"/>
          <w:szCs w:val="21"/>
        </w:rPr>
      </w:pPr>
      <w:r w:rsidRPr="00A601F0">
        <w:rPr>
          <w:rFonts w:ascii="Abadi" w:hAnsi="Abadi"/>
          <w:sz w:val="21"/>
          <w:szCs w:val="21"/>
        </w:rPr>
        <w:t xml:space="preserve">- Para desahogar el siguiente punto del orden del día, se propone se dispensa la lectura del acta de la sesión ordinaria celebrada el 12 de octubre del año en curso, misma que se encuentra en la Gaceta Parlamentaria, si desean registrarse con respecto a esta propuesta indíquelo a esta presidencia. </w:t>
      </w:r>
    </w:p>
    <w:p w14:paraId="065AE45C" w14:textId="77777777" w:rsidR="00A601F0" w:rsidRPr="00A601F0" w:rsidRDefault="00A601F0" w:rsidP="00A601F0">
      <w:pPr>
        <w:ind w:firstLine="708"/>
        <w:jc w:val="both"/>
        <w:rPr>
          <w:rFonts w:ascii="Abadi" w:hAnsi="Abadi"/>
          <w:sz w:val="21"/>
          <w:szCs w:val="21"/>
        </w:rPr>
      </w:pPr>
    </w:p>
    <w:p w14:paraId="28B9F071" w14:textId="77777777" w:rsidR="00A601F0" w:rsidRDefault="00A601F0" w:rsidP="00A601F0">
      <w:pPr>
        <w:ind w:firstLine="708"/>
        <w:jc w:val="both"/>
        <w:rPr>
          <w:rFonts w:ascii="Abadi" w:hAnsi="Abadi"/>
          <w:sz w:val="21"/>
          <w:szCs w:val="21"/>
        </w:rPr>
      </w:pPr>
      <w:r w:rsidRPr="00A601F0">
        <w:rPr>
          <w:rFonts w:ascii="Abadi" w:hAnsi="Abadi"/>
          <w:sz w:val="21"/>
          <w:szCs w:val="21"/>
        </w:rPr>
        <w:t xml:space="preserve">- Al no registrarse participaciones, se pide a la Secretaría que en votación económica a través del sistema electrónico pregunte si se aprueba la propuesta sobre la dispensa de lectura. </w:t>
      </w:r>
    </w:p>
    <w:p w14:paraId="2C9405E7" w14:textId="77777777" w:rsidR="00A601F0" w:rsidRDefault="00A601F0" w:rsidP="00A601F0">
      <w:pPr>
        <w:ind w:firstLine="708"/>
        <w:jc w:val="both"/>
        <w:rPr>
          <w:rFonts w:ascii="Abadi" w:hAnsi="Abadi"/>
          <w:sz w:val="21"/>
          <w:szCs w:val="21"/>
        </w:rPr>
      </w:pPr>
    </w:p>
    <w:p w14:paraId="10A8D74D" w14:textId="0049DC45" w:rsidR="00A601F0" w:rsidRDefault="00A601F0" w:rsidP="00A601F0">
      <w:pPr>
        <w:ind w:firstLine="708"/>
        <w:jc w:val="both"/>
        <w:rPr>
          <w:rFonts w:ascii="Abadi" w:hAnsi="Abadi"/>
          <w:b/>
          <w:bCs/>
          <w:sz w:val="21"/>
          <w:szCs w:val="21"/>
        </w:rPr>
      </w:pPr>
      <w:r w:rsidRPr="00A601F0">
        <w:rPr>
          <w:rFonts w:ascii="Abadi" w:hAnsi="Abadi"/>
          <w:b/>
          <w:bCs/>
          <w:sz w:val="21"/>
          <w:szCs w:val="21"/>
        </w:rPr>
        <w:t>(se abre el sistema electrónico)</w:t>
      </w:r>
    </w:p>
    <w:p w14:paraId="0A1D98FD" w14:textId="77777777" w:rsidR="00A601F0" w:rsidRPr="00A601F0" w:rsidRDefault="00A601F0" w:rsidP="00A601F0">
      <w:pPr>
        <w:ind w:firstLine="708"/>
        <w:jc w:val="both"/>
        <w:rPr>
          <w:rFonts w:ascii="Abadi" w:hAnsi="Abadi"/>
          <w:b/>
          <w:bCs/>
          <w:sz w:val="21"/>
          <w:szCs w:val="21"/>
        </w:rPr>
      </w:pPr>
    </w:p>
    <w:p w14:paraId="38585740" w14:textId="77777777" w:rsidR="00A601F0" w:rsidRDefault="00A601F0" w:rsidP="00A601F0">
      <w:pPr>
        <w:ind w:firstLine="708"/>
        <w:jc w:val="both"/>
        <w:rPr>
          <w:rFonts w:ascii="Abadi" w:hAnsi="Abadi"/>
          <w:sz w:val="21"/>
          <w:szCs w:val="21"/>
        </w:rPr>
      </w:pPr>
      <w:r w:rsidRPr="00A601F0">
        <w:rPr>
          <w:rFonts w:ascii="Abadi" w:hAnsi="Abadi"/>
          <w:b/>
          <w:bCs/>
          <w:sz w:val="21"/>
          <w:szCs w:val="21"/>
        </w:rPr>
        <w:t xml:space="preserve"> - La Secretaría.-</w:t>
      </w:r>
      <w:r w:rsidRPr="00A601F0">
        <w:rPr>
          <w:rFonts w:ascii="Abadi" w:hAnsi="Abadi"/>
          <w:sz w:val="21"/>
          <w:szCs w:val="21"/>
        </w:rPr>
        <w:t xml:space="preserve"> Se les pregunta si se aprueba la propuesta sobre dispensa de lectura mediante el sistema electrónico. </w:t>
      </w:r>
    </w:p>
    <w:p w14:paraId="2FCE64D5" w14:textId="77777777" w:rsidR="00A601F0" w:rsidRPr="00A601F0" w:rsidRDefault="00A601F0" w:rsidP="00A601F0">
      <w:pPr>
        <w:ind w:firstLine="708"/>
        <w:jc w:val="both"/>
        <w:rPr>
          <w:rFonts w:ascii="Abadi" w:hAnsi="Abadi"/>
          <w:sz w:val="21"/>
          <w:szCs w:val="21"/>
        </w:rPr>
      </w:pPr>
    </w:p>
    <w:p w14:paraId="30180785" w14:textId="77777777" w:rsidR="00A601F0" w:rsidRDefault="00A601F0" w:rsidP="00A601F0">
      <w:pPr>
        <w:ind w:firstLine="708"/>
        <w:jc w:val="both"/>
        <w:rPr>
          <w:rFonts w:ascii="Abadi" w:hAnsi="Abadi"/>
          <w:sz w:val="21"/>
          <w:szCs w:val="21"/>
        </w:rPr>
      </w:pPr>
      <w:r w:rsidRPr="00A601F0">
        <w:rPr>
          <w:rFonts w:ascii="Abadi" w:hAnsi="Abadi"/>
          <w:sz w:val="21"/>
          <w:szCs w:val="21"/>
        </w:rPr>
        <w:t>¿Falta alguna diputada o diputado de emitir su voto?</w:t>
      </w:r>
    </w:p>
    <w:p w14:paraId="210D7255" w14:textId="77777777" w:rsidR="00A601F0" w:rsidRPr="00A601F0" w:rsidRDefault="00A601F0" w:rsidP="00A601F0">
      <w:pPr>
        <w:ind w:firstLine="708"/>
        <w:jc w:val="both"/>
        <w:rPr>
          <w:rFonts w:ascii="Abadi" w:hAnsi="Abadi"/>
          <w:sz w:val="21"/>
          <w:szCs w:val="21"/>
        </w:rPr>
      </w:pPr>
    </w:p>
    <w:p w14:paraId="24E547EB" w14:textId="77777777" w:rsidR="00A601F0" w:rsidRPr="00A601F0" w:rsidRDefault="00A601F0" w:rsidP="00A601F0">
      <w:pPr>
        <w:ind w:firstLine="708"/>
        <w:jc w:val="both"/>
        <w:rPr>
          <w:rFonts w:ascii="Abadi" w:hAnsi="Abadi"/>
          <w:b/>
          <w:bCs/>
          <w:sz w:val="21"/>
          <w:szCs w:val="21"/>
        </w:rPr>
      </w:pPr>
      <w:r w:rsidRPr="00A601F0">
        <w:rPr>
          <w:rFonts w:ascii="Abadi" w:hAnsi="Abadi"/>
          <w:b/>
          <w:bCs/>
          <w:sz w:val="21"/>
          <w:szCs w:val="21"/>
        </w:rPr>
        <w:t>(se cierra el sistema electrónico)</w:t>
      </w:r>
    </w:p>
    <w:p w14:paraId="0B04CA9B" w14:textId="77777777" w:rsidR="00A601F0" w:rsidRPr="00A601F0" w:rsidRDefault="00A601F0" w:rsidP="00A601F0">
      <w:pPr>
        <w:ind w:firstLine="708"/>
        <w:jc w:val="both"/>
        <w:rPr>
          <w:rFonts w:ascii="Abadi" w:hAnsi="Abadi"/>
          <w:b/>
          <w:bCs/>
          <w:sz w:val="21"/>
          <w:szCs w:val="21"/>
        </w:rPr>
      </w:pPr>
      <w:r w:rsidRPr="00A601F0">
        <w:rPr>
          <w:noProof/>
          <w:sz w:val="21"/>
          <w:szCs w:val="21"/>
        </w:rPr>
        <w:drawing>
          <wp:inline distT="0" distB="0" distL="0" distR="0" wp14:anchorId="07EAE39A" wp14:editId="39005E4B">
            <wp:extent cx="1427672" cy="743535"/>
            <wp:effectExtent l="228600" t="228600" r="229870" b="228600"/>
            <wp:docPr id="2039965364" name="Imagen 203996536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65364" name="Imagen 1" descr="Tabla&#10;&#10;Descripción generada automáticamente con confianza media"/>
                    <pic:cNvPicPr/>
                  </pic:nvPicPr>
                  <pic:blipFill rotWithShape="1">
                    <a:blip r:embed="rId17"/>
                    <a:srcRect b="7406"/>
                    <a:stretch/>
                  </pic:blipFill>
                  <pic:spPr bwMode="auto">
                    <a:xfrm>
                      <a:off x="0" y="0"/>
                      <a:ext cx="1449267" cy="754782"/>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51DD53AE" w14:textId="77777777" w:rsidR="00A601F0" w:rsidRDefault="00A601F0" w:rsidP="00A601F0">
      <w:pPr>
        <w:ind w:firstLine="708"/>
        <w:jc w:val="both"/>
        <w:rPr>
          <w:rFonts w:ascii="Abadi" w:hAnsi="Abadi"/>
          <w:sz w:val="21"/>
          <w:szCs w:val="21"/>
        </w:rPr>
      </w:pPr>
      <w:r w:rsidRPr="00A601F0">
        <w:rPr>
          <w:rFonts w:ascii="Abadi" w:hAnsi="Abadi"/>
          <w:b/>
          <w:bCs/>
          <w:sz w:val="21"/>
          <w:szCs w:val="21"/>
        </w:rPr>
        <w:t>- La Secretaría.-</w:t>
      </w:r>
      <w:r w:rsidRPr="00A601F0">
        <w:rPr>
          <w:rFonts w:ascii="Abadi" w:hAnsi="Abadi"/>
          <w:sz w:val="21"/>
          <w:szCs w:val="21"/>
        </w:rPr>
        <w:t xml:space="preserve">  Señor presidente se registraron 27 votos a favor y ningún voto en contra. </w:t>
      </w:r>
    </w:p>
    <w:p w14:paraId="2D0D1C22" w14:textId="77777777" w:rsidR="00A601F0" w:rsidRPr="00A601F0" w:rsidRDefault="00A601F0" w:rsidP="00A601F0">
      <w:pPr>
        <w:ind w:firstLine="708"/>
        <w:jc w:val="both"/>
        <w:rPr>
          <w:rFonts w:ascii="Abadi" w:hAnsi="Abadi"/>
          <w:sz w:val="21"/>
          <w:szCs w:val="21"/>
        </w:rPr>
      </w:pPr>
    </w:p>
    <w:p w14:paraId="32E01CF8" w14:textId="77777777" w:rsidR="00A601F0" w:rsidRDefault="00A601F0" w:rsidP="00A601F0">
      <w:pPr>
        <w:ind w:firstLine="708"/>
        <w:jc w:val="both"/>
        <w:rPr>
          <w:rFonts w:ascii="Abadi" w:hAnsi="Abadi"/>
          <w:sz w:val="21"/>
          <w:szCs w:val="21"/>
        </w:rPr>
      </w:pPr>
      <w:r w:rsidRPr="00A601F0">
        <w:rPr>
          <w:rFonts w:ascii="Abadi" w:hAnsi="Abadi"/>
          <w:b/>
          <w:bCs/>
          <w:sz w:val="21"/>
          <w:szCs w:val="21"/>
        </w:rPr>
        <w:t>- La Presidencia.-</w:t>
      </w:r>
      <w:r w:rsidRPr="00A601F0">
        <w:rPr>
          <w:rFonts w:ascii="Abadi" w:hAnsi="Abadi"/>
          <w:sz w:val="21"/>
          <w:szCs w:val="21"/>
        </w:rPr>
        <w:t xml:space="preserve"> La dispensa de lectura ha sido aprobado por unanimidad de votos.</w:t>
      </w:r>
    </w:p>
    <w:p w14:paraId="0A739B60" w14:textId="77777777" w:rsidR="00A601F0" w:rsidRPr="00A601F0" w:rsidRDefault="00A601F0" w:rsidP="00A601F0">
      <w:pPr>
        <w:ind w:firstLine="708"/>
        <w:jc w:val="both"/>
        <w:rPr>
          <w:rFonts w:ascii="Abadi" w:hAnsi="Abadi"/>
          <w:sz w:val="21"/>
          <w:szCs w:val="21"/>
        </w:rPr>
      </w:pPr>
    </w:p>
    <w:p w14:paraId="5AC41901" w14:textId="77777777" w:rsidR="00A601F0" w:rsidRDefault="00A601F0" w:rsidP="00A601F0">
      <w:pPr>
        <w:ind w:firstLine="708"/>
        <w:jc w:val="both"/>
        <w:rPr>
          <w:rFonts w:ascii="Abadi" w:hAnsi="Abadi"/>
          <w:sz w:val="21"/>
          <w:szCs w:val="21"/>
        </w:rPr>
      </w:pPr>
      <w:r w:rsidRPr="00A601F0">
        <w:rPr>
          <w:rFonts w:ascii="Abadi" w:hAnsi="Abadi"/>
          <w:sz w:val="21"/>
          <w:szCs w:val="21"/>
        </w:rPr>
        <w:t xml:space="preserve">- En consecuencia procede someter a consideración de este Pleno el acta de referencia, si desean hacer uso de la palabra indíquelo a esta presidencia. Al no registrarse intervenciones se solicita a la secretaría de que en votación económica a través del sistema electrónico pregunte si es de aprobarse el acta; y </w:t>
      </w:r>
    </w:p>
    <w:p w14:paraId="2BB107A5" w14:textId="77777777" w:rsidR="00A601F0" w:rsidRPr="00A601F0" w:rsidRDefault="00A601F0" w:rsidP="00A601F0">
      <w:pPr>
        <w:ind w:firstLine="708"/>
        <w:jc w:val="both"/>
        <w:rPr>
          <w:rFonts w:ascii="Abadi" w:hAnsi="Abadi"/>
          <w:sz w:val="21"/>
          <w:szCs w:val="21"/>
        </w:rPr>
      </w:pPr>
    </w:p>
    <w:p w14:paraId="30001D12" w14:textId="77777777" w:rsidR="00A601F0" w:rsidRDefault="00A601F0" w:rsidP="00A601F0">
      <w:pPr>
        <w:ind w:firstLine="708"/>
        <w:jc w:val="both"/>
        <w:rPr>
          <w:rFonts w:ascii="Abadi" w:hAnsi="Abadi"/>
          <w:b/>
          <w:bCs/>
          <w:sz w:val="21"/>
          <w:szCs w:val="21"/>
        </w:rPr>
      </w:pPr>
      <w:r w:rsidRPr="00A601F0">
        <w:rPr>
          <w:rFonts w:ascii="Abadi" w:hAnsi="Abadi"/>
          <w:b/>
          <w:bCs/>
          <w:sz w:val="21"/>
          <w:szCs w:val="21"/>
        </w:rPr>
        <w:t>(se abre el sistema electrónico)</w:t>
      </w:r>
    </w:p>
    <w:p w14:paraId="44037962" w14:textId="77777777" w:rsidR="00A601F0" w:rsidRPr="00A601F0" w:rsidRDefault="00A601F0" w:rsidP="00A601F0">
      <w:pPr>
        <w:ind w:firstLine="708"/>
        <w:jc w:val="both"/>
        <w:rPr>
          <w:rFonts w:ascii="Abadi" w:hAnsi="Abadi"/>
          <w:b/>
          <w:bCs/>
          <w:sz w:val="21"/>
          <w:szCs w:val="21"/>
        </w:rPr>
      </w:pPr>
    </w:p>
    <w:p w14:paraId="0F680FFD" w14:textId="77777777" w:rsidR="00A601F0" w:rsidRDefault="00A601F0" w:rsidP="00A601F0">
      <w:pPr>
        <w:ind w:firstLine="708"/>
        <w:jc w:val="both"/>
        <w:rPr>
          <w:rFonts w:ascii="Abadi" w:hAnsi="Abadi"/>
          <w:sz w:val="21"/>
          <w:szCs w:val="21"/>
        </w:rPr>
      </w:pPr>
      <w:r w:rsidRPr="00A601F0">
        <w:rPr>
          <w:rFonts w:ascii="Abadi" w:hAnsi="Abadi"/>
          <w:b/>
          <w:bCs/>
          <w:sz w:val="21"/>
          <w:szCs w:val="21"/>
        </w:rPr>
        <w:t xml:space="preserve"> - La Secretaría.-</w:t>
      </w:r>
      <w:r w:rsidRPr="00A601F0">
        <w:rPr>
          <w:rFonts w:ascii="Abadi" w:hAnsi="Abadi"/>
          <w:sz w:val="21"/>
          <w:szCs w:val="21"/>
        </w:rPr>
        <w:t xml:space="preserve"> En votación económica se les consulta si se aprueba el acta a través del sistema electrónico. ¿Diputado Rolando?</w:t>
      </w:r>
    </w:p>
    <w:p w14:paraId="45AF2750" w14:textId="77777777" w:rsidR="00A601F0" w:rsidRPr="00A601F0" w:rsidRDefault="00A601F0" w:rsidP="00A601F0">
      <w:pPr>
        <w:ind w:firstLine="708"/>
        <w:jc w:val="both"/>
        <w:rPr>
          <w:rFonts w:ascii="Abadi" w:hAnsi="Abadi"/>
          <w:sz w:val="21"/>
          <w:szCs w:val="21"/>
        </w:rPr>
      </w:pPr>
    </w:p>
    <w:p w14:paraId="263A0539" w14:textId="77777777" w:rsidR="00A601F0" w:rsidRDefault="00A601F0" w:rsidP="00A601F0">
      <w:pPr>
        <w:ind w:firstLine="708"/>
        <w:jc w:val="both"/>
        <w:rPr>
          <w:rFonts w:ascii="Abadi" w:hAnsi="Abadi"/>
          <w:sz w:val="21"/>
          <w:szCs w:val="21"/>
        </w:rPr>
      </w:pPr>
      <w:r w:rsidRPr="00A601F0">
        <w:rPr>
          <w:rFonts w:ascii="Abadi" w:hAnsi="Abadi"/>
          <w:sz w:val="21"/>
          <w:szCs w:val="21"/>
        </w:rPr>
        <w:t>¿Falta alguna diputada o diputado de emitir su voto?</w:t>
      </w:r>
    </w:p>
    <w:p w14:paraId="42A008B6" w14:textId="77777777" w:rsidR="00A601F0" w:rsidRPr="00A601F0" w:rsidRDefault="00A601F0" w:rsidP="00A601F0">
      <w:pPr>
        <w:ind w:firstLine="708"/>
        <w:jc w:val="both"/>
        <w:rPr>
          <w:rFonts w:ascii="Abadi" w:hAnsi="Abadi"/>
          <w:sz w:val="21"/>
          <w:szCs w:val="21"/>
        </w:rPr>
      </w:pPr>
    </w:p>
    <w:p w14:paraId="1AE72AE9" w14:textId="77777777" w:rsidR="00A601F0" w:rsidRPr="00A601F0" w:rsidRDefault="00A601F0" w:rsidP="00A601F0">
      <w:pPr>
        <w:ind w:firstLine="708"/>
        <w:jc w:val="both"/>
        <w:rPr>
          <w:rFonts w:ascii="Abadi" w:hAnsi="Abadi"/>
          <w:b/>
          <w:bCs/>
          <w:sz w:val="21"/>
          <w:szCs w:val="21"/>
        </w:rPr>
      </w:pPr>
      <w:r w:rsidRPr="00A601F0">
        <w:rPr>
          <w:rFonts w:ascii="Abadi" w:hAnsi="Abadi"/>
          <w:b/>
          <w:bCs/>
          <w:sz w:val="21"/>
          <w:szCs w:val="21"/>
        </w:rPr>
        <w:t>(se cierra el sistema electrónico)</w:t>
      </w:r>
    </w:p>
    <w:p w14:paraId="3165DFE6" w14:textId="77777777" w:rsidR="00A601F0" w:rsidRPr="00C8377D" w:rsidRDefault="00A601F0" w:rsidP="00A601F0">
      <w:pPr>
        <w:ind w:firstLine="708"/>
        <w:jc w:val="both"/>
        <w:rPr>
          <w:rFonts w:ascii="Abadi" w:hAnsi="Abadi"/>
          <w:b/>
          <w:bCs/>
        </w:rPr>
      </w:pPr>
      <w:r>
        <w:rPr>
          <w:noProof/>
        </w:rPr>
        <w:drawing>
          <wp:inline distT="0" distB="0" distL="0" distR="0" wp14:anchorId="44226CFC" wp14:editId="10E8757F">
            <wp:extent cx="1448707" cy="750276"/>
            <wp:effectExtent l="228600" t="228600" r="227965" b="221615"/>
            <wp:docPr id="1609427051" name="Imagen 160942705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7051" name="Imagen 1" descr="Tabla&#10;&#10;Descripción generada automáticamente con confianza media"/>
                    <pic:cNvPicPr/>
                  </pic:nvPicPr>
                  <pic:blipFill rotWithShape="1">
                    <a:blip r:embed="rId18"/>
                    <a:srcRect b="7923"/>
                    <a:stretch/>
                  </pic:blipFill>
                  <pic:spPr bwMode="auto">
                    <a:xfrm>
                      <a:off x="0" y="0"/>
                      <a:ext cx="1465469" cy="758957"/>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2C4B3753" w14:textId="77777777" w:rsidR="00A601F0" w:rsidRDefault="00A601F0" w:rsidP="00A601F0">
      <w:pPr>
        <w:ind w:firstLine="708"/>
        <w:jc w:val="both"/>
        <w:rPr>
          <w:rFonts w:ascii="Abadi" w:hAnsi="Abadi"/>
          <w:sz w:val="21"/>
          <w:szCs w:val="21"/>
        </w:rPr>
      </w:pPr>
      <w:r w:rsidRPr="00A601F0">
        <w:rPr>
          <w:rFonts w:ascii="Abadi" w:hAnsi="Abadi"/>
          <w:b/>
          <w:bCs/>
          <w:sz w:val="21"/>
          <w:szCs w:val="21"/>
        </w:rPr>
        <w:t>- La Secretaría.-</w:t>
      </w:r>
      <w:r w:rsidRPr="00A601F0">
        <w:rPr>
          <w:rFonts w:ascii="Abadi" w:hAnsi="Abadi"/>
          <w:sz w:val="21"/>
          <w:szCs w:val="21"/>
        </w:rPr>
        <w:t xml:space="preserve"> Se registraron 28 votos a favor y ningún voto en contra de Señor Presidente. </w:t>
      </w:r>
    </w:p>
    <w:p w14:paraId="59942332" w14:textId="77777777" w:rsidR="00A601F0" w:rsidRPr="00A601F0" w:rsidRDefault="00A601F0" w:rsidP="00A601F0">
      <w:pPr>
        <w:ind w:firstLine="708"/>
        <w:jc w:val="both"/>
        <w:rPr>
          <w:rFonts w:ascii="Abadi" w:hAnsi="Abadi"/>
          <w:sz w:val="21"/>
          <w:szCs w:val="21"/>
        </w:rPr>
      </w:pPr>
    </w:p>
    <w:p w14:paraId="5C962A8A" w14:textId="77777777" w:rsidR="00A601F0" w:rsidRPr="00A601F0" w:rsidRDefault="00A601F0" w:rsidP="00A601F0">
      <w:pPr>
        <w:ind w:firstLine="708"/>
        <w:jc w:val="both"/>
        <w:rPr>
          <w:rFonts w:ascii="Abadi" w:hAnsi="Abadi"/>
          <w:sz w:val="21"/>
          <w:szCs w:val="21"/>
        </w:rPr>
      </w:pPr>
      <w:r w:rsidRPr="00A601F0">
        <w:rPr>
          <w:rFonts w:ascii="Abadi" w:hAnsi="Abadi"/>
          <w:b/>
          <w:bCs/>
          <w:sz w:val="21"/>
          <w:szCs w:val="21"/>
        </w:rPr>
        <w:t>- La Presidencia.-</w:t>
      </w:r>
      <w:r w:rsidRPr="00A601F0">
        <w:rPr>
          <w:rFonts w:ascii="Abadi" w:hAnsi="Abadi"/>
          <w:sz w:val="21"/>
          <w:szCs w:val="21"/>
        </w:rPr>
        <w:t xml:space="preserve"> El acta ha sido aprobada por unanimidad de votos.</w:t>
      </w:r>
    </w:p>
    <w:p w14:paraId="7559DAF2" w14:textId="77777777" w:rsidR="00A601F0" w:rsidRDefault="00A601F0" w:rsidP="00E653B6">
      <w:pPr>
        <w:pStyle w:val="Textoindependiente"/>
        <w:spacing w:before="11"/>
        <w:rPr>
          <w:rFonts w:ascii="Abadi" w:hAnsi="Abadi"/>
          <w:sz w:val="21"/>
          <w:szCs w:val="21"/>
        </w:rPr>
      </w:pPr>
    </w:p>
    <w:p w14:paraId="29A171BE" w14:textId="77777777" w:rsidR="00E653B6" w:rsidRDefault="00E653B6" w:rsidP="00E653B6">
      <w:pPr>
        <w:pStyle w:val="Textoindependiente"/>
        <w:spacing w:before="11"/>
        <w:rPr>
          <w:rFonts w:ascii="Abadi" w:hAnsi="Abadi"/>
          <w:sz w:val="21"/>
          <w:szCs w:val="21"/>
        </w:rPr>
      </w:pPr>
    </w:p>
    <w:p w14:paraId="57352767" w14:textId="2E3E4158" w:rsidR="00A70F73" w:rsidRPr="005C4259" w:rsidRDefault="00A70F73" w:rsidP="007A4ED2">
      <w:pPr>
        <w:pStyle w:val="Prrafodelista"/>
        <w:widowControl w:val="0"/>
        <w:numPr>
          <w:ilvl w:val="0"/>
          <w:numId w:val="8"/>
        </w:numPr>
        <w:autoSpaceDE w:val="0"/>
        <w:autoSpaceDN w:val="0"/>
        <w:ind w:left="426"/>
        <w:jc w:val="both"/>
        <w:rPr>
          <w:rFonts w:ascii="Abadi" w:hAnsi="Abadi"/>
          <w:b/>
          <w:bCs/>
          <w:sz w:val="21"/>
          <w:szCs w:val="21"/>
        </w:rPr>
      </w:pPr>
      <w:r w:rsidRPr="005C4259">
        <w:rPr>
          <w:rFonts w:ascii="Abadi" w:hAnsi="Abadi"/>
          <w:b/>
          <w:bCs/>
          <w:sz w:val="21"/>
          <w:szCs w:val="21"/>
        </w:rPr>
        <w:t>DAR</w:t>
      </w:r>
      <w:r w:rsidRPr="005C4259">
        <w:rPr>
          <w:rFonts w:ascii="Abadi" w:hAnsi="Abadi"/>
          <w:b/>
          <w:bCs/>
          <w:spacing w:val="-9"/>
          <w:sz w:val="21"/>
          <w:szCs w:val="21"/>
        </w:rPr>
        <w:t xml:space="preserve"> </w:t>
      </w:r>
      <w:r w:rsidRPr="005C4259">
        <w:rPr>
          <w:rFonts w:ascii="Abadi" w:hAnsi="Abadi"/>
          <w:b/>
          <w:bCs/>
          <w:sz w:val="21"/>
          <w:szCs w:val="21"/>
        </w:rPr>
        <w:t>CUENTA</w:t>
      </w:r>
      <w:r w:rsidRPr="005C4259">
        <w:rPr>
          <w:rFonts w:ascii="Abadi" w:hAnsi="Abadi"/>
          <w:b/>
          <w:bCs/>
          <w:spacing w:val="-8"/>
          <w:sz w:val="21"/>
          <w:szCs w:val="21"/>
        </w:rPr>
        <w:t xml:space="preserve"> </w:t>
      </w:r>
      <w:r w:rsidRPr="005C4259">
        <w:rPr>
          <w:rFonts w:ascii="Abadi" w:hAnsi="Abadi"/>
          <w:b/>
          <w:bCs/>
          <w:sz w:val="21"/>
          <w:szCs w:val="21"/>
        </w:rPr>
        <w:t>CON</w:t>
      </w:r>
      <w:r w:rsidRPr="005C4259">
        <w:rPr>
          <w:rFonts w:ascii="Abadi" w:hAnsi="Abadi"/>
          <w:b/>
          <w:bCs/>
          <w:spacing w:val="-9"/>
          <w:sz w:val="21"/>
          <w:szCs w:val="21"/>
        </w:rPr>
        <w:t xml:space="preserve"> </w:t>
      </w:r>
      <w:r w:rsidRPr="005C4259">
        <w:rPr>
          <w:rFonts w:ascii="Abadi" w:hAnsi="Abadi"/>
          <w:b/>
          <w:bCs/>
          <w:sz w:val="21"/>
          <w:szCs w:val="21"/>
        </w:rPr>
        <w:t>LAS</w:t>
      </w:r>
      <w:r w:rsidRPr="005C4259">
        <w:rPr>
          <w:rFonts w:ascii="Abadi" w:hAnsi="Abadi"/>
          <w:b/>
          <w:bCs/>
          <w:spacing w:val="-8"/>
          <w:sz w:val="21"/>
          <w:szCs w:val="21"/>
        </w:rPr>
        <w:t xml:space="preserve"> </w:t>
      </w:r>
      <w:r w:rsidRPr="005C4259">
        <w:rPr>
          <w:rFonts w:ascii="Abadi" w:hAnsi="Abadi"/>
          <w:b/>
          <w:bCs/>
          <w:sz w:val="21"/>
          <w:szCs w:val="21"/>
        </w:rPr>
        <w:t>COMUNICACIONES</w:t>
      </w:r>
      <w:r w:rsidRPr="005C4259">
        <w:rPr>
          <w:rFonts w:ascii="Abadi" w:hAnsi="Abadi"/>
          <w:b/>
          <w:bCs/>
          <w:spacing w:val="-8"/>
          <w:sz w:val="21"/>
          <w:szCs w:val="21"/>
        </w:rPr>
        <w:t xml:space="preserve"> </w:t>
      </w:r>
      <w:r w:rsidRPr="005C4259">
        <w:rPr>
          <w:rFonts w:ascii="Abadi" w:hAnsi="Abadi"/>
          <w:b/>
          <w:bCs/>
          <w:sz w:val="21"/>
          <w:szCs w:val="21"/>
        </w:rPr>
        <w:t>Y</w:t>
      </w:r>
      <w:r w:rsidRPr="005C4259">
        <w:rPr>
          <w:rFonts w:ascii="Abadi" w:hAnsi="Abadi"/>
          <w:b/>
          <w:bCs/>
          <w:spacing w:val="-9"/>
          <w:sz w:val="21"/>
          <w:szCs w:val="21"/>
        </w:rPr>
        <w:t xml:space="preserve"> </w:t>
      </w:r>
      <w:r w:rsidRPr="005C4259">
        <w:rPr>
          <w:rFonts w:ascii="Abadi" w:hAnsi="Abadi"/>
          <w:b/>
          <w:bCs/>
          <w:sz w:val="21"/>
          <w:szCs w:val="21"/>
        </w:rPr>
        <w:t>CORRESPONDENCIA</w:t>
      </w:r>
      <w:r w:rsidRPr="005C4259">
        <w:rPr>
          <w:rFonts w:ascii="Abadi" w:hAnsi="Abadi"/>
          <w:b/>
          <w:bCs/>
          <w:spacing w:val="-8"/>
          <w:sz w:val="21"/>
          <w:szCs w:val="21"/>
        </w:rPr>
        <w:t xml:space="preserve"> </w:t>
      </w:r>
      <w:r w:rsidRPr="005C4259">
        <w:rPr>
          <w:rFonts w:ascii="Abadi" w:hAnsi="Abadi"/>
          <w:b/>
          <w:bCs/>
          <w:spacing w:val="-2"/>
          <w:sz w:val="21"/>
          <w:szCs w:val="21"/>
        </w:rPr>
        <w:t>RECIBIDAS.</w:t>
      </w:r>
      <w:r w:rsidR="00DF2606">
        <w:rPr>
          <w:rStyle w:val="Refdenotaalpie"/>
          <w:rFonts w:ascii="Abadi" w:hAnsi="Abadi"/>
          <w:b/>
          <w:bCs/>
          <w:spacing w:val="-2"/>
          <w:sz w:val="21"/>
          <w:szCs w:val="21"/>
        </w:rPr>
        <w:footnoteReference w:id="5"/>
      </w:r>
    </w:p>
    <w:p w14:paraId="2D356FFD" w14:textId="77777777" w:rsidR="00A70F73" w:rsidRDefault="00A70F73" w:rsidP="00A70F73">
      <w:pPr>
        <w:pStyle w:val="Textoindependiente"/>
        <w:spacing w:before="1"/>
        <w:ind w:left="284"/>
        <w:rPr>
          <w:rFonts w:ascii="Abadi" w:hAnsi="Abadi"/>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F3288D" w:rsidRPr="00821EA6" w14:paraId="3AEB16BD" w14:textId="77777777" w:rsidTr="00677F53">
        <w:tc>
          <w:tcPr>
            <w:tcW w:w="2112" w:type="dxa"/>
            <w:shd w:val="clear" w:color="auto" w:fill="D9D9D9" w:themeFill="background1" w:themeFillShade="D9"/>
          </w:tcPr>
          <w:p w14:paraId="485B64C8" w14:textId="77777777" w:rsidR="00F3288D" w:rsidRPr="00821EA6" w:rsidRDefault="00F3288D" w:rsidP="008C723C">
            <w:pPr>
              <w:jc w:val="both"/>
              <w:rPr>
                <w:rFonts w:ascii="Abadi" w:hAnsi="Abadi"/>
                <w:b/>
                <w:bCs/>
                <w:sz w:val="21"/>
                <w:szCs w:val="21"/>
              </w:rPr>
            </w:pPr>
            <w:r w:rsidRPr="00821EA6">
              <w:rPr>
                <w:rFonts w:ascii="Abadi" w:hAnsi="Abadi"/>
                <w:b/>
                <w:bCs/>
                <w:sz w:val="21"/>
                <w:szCs w:val="21"/>
              </w:rPr>
              <w:t>A S U N T O</w:t>
            </w:r>
          </w:p>
        </w:tc>
        <w:tc>
          <w:tcPr>
            <w:tcW w:w="2126" w:type="dxa"/>
            <w:shd w:val="clear" w:color="auto" w:fill="D9D9D9" w:themeFill="background1" w:themeFillShade="D9"/>
          </w:tcPr>
          <w:p w14:paraId="75363062" w14:textId="77777777" w:rsidR="00F3288D" w:rsidRPr="00821EA6" w:rsidRDefault="00F3288D" w:rsidP="008C723C">
            <w:pPr>
              <w:jc w:val="both"/>
              <w:rPr>
                <w:rFonts w:ascii="Abadi" w:hAnsi="Abadi"/>
                <w:b/>
                <w:bCs/>
                <w:sz w:val="21"/>
                <w:szCs w:val="21"/>
              </w:rPr>
            </w:pPr>
            <w:r w:rsidRPr="00821EA6">
              <w:rPr>
                <w:rFonts w:ascii="Abadi" w:hAnsi="Abadi"/>
                <w:b/>
                <w:bCs/>
                <w:sz w:val="21"/>
                <w:szCs w:val="21"/>
              </w:rPr>
              <w:t>A C U E R D O</w:t>
            </w:r>
          </w:p>
        </w:tc>
      </w:tr>
      <w:tr w:rsidR="00F3288D" w:rsidRPr="00821EA6" w14:paraId="59E2B5DE" w14:textId="77777777" w:rsidTr="00677F53">
        <w:tc>
          <w:tcPr>
            <w:tcW w:w="2112" w:type="dxa"/>
            <w:shd w:val="clear" w:color="auto" w:fill="D9D9D9" w:themeFill="background1" w:themeFillShade="D9"/>
          </w:tcPr>
          <w:p w14:paraId="67D4234E" w14:textId="77777777" w:rsidR="00F3288D" w:rsidRPr="00821EA6" w:rsidRDefault="00F3288D" w:rsidP="008C723C">
            <w:pPr>
              <w:jc w:val="both"/>
              <w:rPr>
                <w:rFonts w:ascii="Abadi" w:hAnsi="Abadi"/>
                <w:b/>
                <w:bCs/>
                <w:sz w:val="21"/>
                <w:szCs w:val="21"/>
              </w:rPr>
            </w:pPr>
          </w:p>
        </w:tc>
        <w:tc>
          <w:tcPr>
            <w:tcW w:w="2126" w:type="dxa"/>
            <w:shd w:val="clear" w:color="auto" w:fill="D9D9D9" w:themeFill="background1" w:themeFillShade="D9"/>
          </w:tcPr>
          <w:p w14:paraId="505B4E96" w14:textId="77777777" w:rsidR="00F3288D" w:rsidRPr="00821EA6" w:rsidRDefault="00F3288D" w:rsidP="008C723C">
            <w:pPr>
              <w:jc w:val="both"/>
              <w:rPr>
                <w:rFonts w:ascii="Abadi" w:hAnsi="Abadi"/>
                <w:b/>
                <w:bCs/>
                <w:sz w:val="21"/>
                <w:szCs w:val="21"/>
              </w:rPr>
            </w:pPr>
          </w:p>
        </w:tc>
      </w:tr>
      <w:tr w:rsidR="00F3288D" w:rsidRPr="00821EA6" w14:paraId="5553BDC6" w14:textId="77777777" w:rsidTr="00677F53">
        <w:tc>
          <w:tcPr>
            <w:tcW w:w="4238" w:type="dxa"/>
            <w:gridSpan w:val="2"/>
            <w:shd w:val="clear" w:color="auto" w:fill="D9D9D9" w:themeFill="background1" w:themeFillShade="D9"/>
          </w:tcPr>
          <w:p w14:paraId="6967FCA2" w14:textId="77777777" w:rsidR="00F3288D" w:rsidRPr="00821EA6" w:rsidRDefault="00F3288D" w:rsidP="008C723C">
            <w:pPr>
              <w:jc w:val="both"/>
              <w:rPr>
                <w:rFonts w:ascii="Abadi" w:hAnsi="Abadi"/>
                <w:b/>
                <w:bCs/>
                <w:sz w:val="21"/>
                <w:szCs w:val="21"/>
              </w:rPr>
            </w:pPr>
            <w:r w:rsidRPr="00821EA6">
              <w:rPr>
                <w:rFonts w:ascii="Abadi" w:hAnsi="Abadi"/>
                <w:b/>
                <w:bCs/>
                <w:sz w:val="21"/>
                <w:szCs w:val="21"/>
              </w:rPr>
              <w:t>I. Comunicados provenientes de poderes de la Unión y Organismos Autónomos.</w:t>
            </w:r>
          </w:p>
        </w:tc>
      </w:tr>
      <w:tr w:rsidR="00F3288D" w:rsidRPr="00821EA6" w14:paraId="71945149" w14:textId="77777777" w:rsidTr="008C723C">
        <w:tc>
          <w:tcPr>
            <w:tcW w:w="2112" w:type="dxa"/>
          </w:tcPr>
          <w:p w14:paraId="60E42E75" w14:textId="77777777" w:rsidR="00F3288D" w:rsidRPr="00821EA6" w:rsidRDefault="00B1448D" w:rsidP="008C723C">
            <w:pPr>
              <w:jc w:val="both"/>
              <w:rPr>
                <w:rFonts w:ascii="Abadi" w:hAnsi="Abadi"/>
                <w:b/>
                <w:bCs/>
                <w:sz w:val="21"/>
                <w:szCs w:val="21"/>
              </w:rPr>
            </w:pPr>
            <w:r w:rsidRPr="00821EA6">
              <w:rPr>
                <w:rFonts w:ascii="Abadi" w:hAnsi="Abadi"/>
                <w:b/>
                <w:bCs/>
                <w:sz w:val="21"/>
                <w:szCs w:val="21"/>
              </w:rPr>
              <w:t>1.01</w:t>
            </w:r>
          </w:p>
          <w:p w14:paraId="52801D22" w14:textId="77777777" w:rsidR="003F6E16" w:rsidRPr="00821EA6" w:rsidRDefault="003F6E16" w:rsidP="008C723C">
            <w:pPr>
              <w:jc w:val="both"/>
              <w:rPr>
                <w:rFonts w:ascii="Abadi" w:hAnsi="Abadi"/>
                <w:b/>
                <w:bCs/>
                <w:sz w:val="21"/>
                <w:szCs w:val="21"/>
              </w:rPr>
            </w:pPr>
          </w:p>
          <w:p w14:paraId="08A4367D" w14:textId="3976B9FB" w:rsidR="003F6E16" w:rsidRPr="00821EA6" w:rsidRDefault="00075C0B" w:rsidP="008C723C">
            <w:pPr>
              <w:jc w:val="both"/>
              <w:rPr>
                <w:rFonts w:ascii="Abadi" w:hAnsi="Abadi" w:cs="Calibri"/>
                <w:sz w:val="21"/>
                <w:szCs w:val="21"/>
                <w:lang w:val="es-MX" w:eastAsia="es-MX"/>
              </w:rPr>
            </w:pPr>
            <w:r w:rsidRPr="00821EA6">
              <w:rPr>
                <w:rFonts w:ascii="Abadi" w:hAnsi="Abadi" w:cs="Calibri"/>
                <w:sz w:val="21"/>
                <w:szCs w:val="21"/>
              </w:rPr>
              <w:t>El secretario de la Sección de Trámite de Controversias Constitucionales y de Acciones de Inconstitucionalidad del Poder Judicial de la Federación de la Suprema Corte de Justicia de la Nación, notifica copia certificada de la sentencia, que contiene la transcripción de los puntos resolutivos de la acción de inconstitucionalidad 231/2020.</w:t>
            </w:r>
          </w:p>
        </w:tc>
        <w:tc>
          <w:tcPr>
            <w:tcW w:w="2126" w:type="dxa"/>
          </w:tcPr>
          <w:p w14:paraId="2FE67336" w14:textId="77777777" w:rsidR="00F3288D" w:rsidRPr="00821EA6" w:rsidRDefault="00F3288D" w:rsidP="008C723C">
            <w:pPr>
              <w:jc w:val="both"/>
              <w:rPr>
                <w:rFonts w:ascii="Abadi" w:hAnsi="Abadi"/>
                <w:b/>
                <w:bCs/>
                <w:sz w:val="21"/>
                <w:szCs w:val="21"/>
              </w:rPr>
            </w:pPr>
          </w:p>
          <w:p w14:paraId="178B46DF" w14:textId="77777777" w:rsidR="008246E8" w:rsidRPr="00821EA6" w:rsidRDefault="008246E8" w:rsidP="008C723C">
            <w:pPr>
              <w:jc w:val="both"/>
              <w:rPr>
                <w:rFonts w:ascii="Abadi" w:hAnsi="Abadi"/>
                <w:b/>
                <w:bCs/>
                <w:sz w:val="21"/>
                <w:szCs w:val="21"/>
              </w:rPr>
            </w:pPr>
          </w:p>
          <w:p w14:paraId="5EB1B3C1" w14:textId="77777777" w:rsidR="00075C0B" w:rsidRPr="00821EA6" w:rsidRDefault="00075C0B" w:rsidP="00075C0B">
            <w:pPr>
              <w:jc w:val="both"/>
              <w:rPr>
                <w:rFonts w:ascii="Abadi" w:hAnsi="Abadi" w:cs="Calibri"/>
                <w:b/>
                <w:bCs/>
                <w:sz w:val="21"/>
                <w:szCs w:val="21"/>
                <w:lang w:val="es-MX" w:eastAsia="es-MX"/>
              </w:rPr>
            </w:pPr>
            <w:r w:rsidRPr="00821EA6">
              <w:rPr>
                <w:rFonts w:ascii="Abadi" w:hAnsi="Abadi" w:cs="Calibri"/>
                <w:b/>
                <w:bCs/>
                <w:sz w:val="21"/>
                <w:szCs w:val="21"/>
              </w:rPr>
              <w:t>Enterados.</w:t>
            </w:r>
          </w:p>
          <w:p w14:paraId="1ECB1FEC" w14:textId="77777777" w:rsidR="008246E8" w:rsidRPr="00821EA6" w:rsidRDefault="008246E8" w:rsidP="008C723C">
            <w:pPr>
              <w:jc w:val="both"/>
              <w:rPr>
                <w:rFonts w:ascii="Abadi" w:hAnsi="Abadi"/>
                <w:b/>
                <w:bCs/>
                <w:sz w:val="21"/>
                <w:szCs w:val="21"/>
              </w:rPr>
            </w:pPr>
          </w:p>
        </w:tc>
      </w:tr>
      <w:tr w:rsidR="00F3288D" w:rsidRPr="00821EA6" w14:paraId="5FC1B89E" w14:textId="77777777" w:rsidTr="008C723C">
        <w:tc>
          <w:tcPr>
            <w:tcW w:w="2112" w:type="dxa"/>
          </w:tcPr>
          <w:p w14:paraId="18E0FFD9" w14:textId="77777777" w:rsidR="00F3288D" w:rsidRPr="00821EA6" w:rsidRDefault="00A95590" w:rsidP="008C723C">
            <w:pPr>
              <w:jc w:val="both"/>
              <w:rPr>
                <w:rFonts w:ascii="Abadi" w:hAnsi="Abadi"/>
                <w:b/>
                <w:bCs/>
                <w:sz w:val="21"/>
                <w:szCs w:val="21"/>
              </w:rPr>
            </w:pPr>
            <w:r w:rsidRPr="00821EA6">
              <w:rPr>
                <w:rFonts w:ascii="Abadi" w:hAnsi="Abadi"/>
                <w:b/>
                <w:bCs/>
                <w:sz w:val="21"/>
                <w:szCs w:val="21"/>
              </w:rPr>
              <w:t>2.01</w:t>
            </w:r>
          </w:p>
          <w:p w14:paraId="17651001" w14:textId="77777777" w:rsidR="003F6E16" w:rsidRPr="00821EA6" w:rsidRDefault="003F6E16" w:rsidP="008C723C">
            <w:pPr>
              <w:jc w:val="both"/>
              <w:rPr>
                <w:rFonts w:ascii="Abadi" w:hAnsi="Abadi"/>
                <w:b/>
                <w:bCs/>
                <w:sz w:val="21"/>
                <w:szCs w:val="21"/>
              </w:rPr>
            </w:pPr>
          </w:p>
          <w:p w14:paraId="61FF5255" w14:textId="136D2782" w:rsidR="003F6E16" w:rsidRPr="00821EA6" w:rsidRDefault="00D90C42" w:rsidP="008C723C">
            <w:pPr>
              <w:jc w:val="both"/>
              <w:rPr>
                <w:rFonts w:ascii="Abadi" w:hAnsi="Abadi" w:cs="Calibri"/>
                <w:sz w:val="21"/>
                <w:szCs w:val="21"/>
                <w:lang w:val="es-MX" w:eastAsia="es-MX"/>
              </w:rPr>
            </w:pPr>
            <w:r w:rsidRPr="00821EA6">
              <w:rPr>
                <w:rFonts w:ascii="Abadi" w:hAnsi="Abadi" w:cs="Calibri"/>
                <w:sz w:val="21"/>
                <w:szCs w:val="21"/>
              </w:rPr>
              <w:t>La Comisión para la Igualdad de Género de este Congreso del Estado remite opinión de la iniciativa a efecto de reformar el artículo 57 de la Ley de Responsabilidades Administrativas para el Estado de Guanajuato.</w:t>
            </w:r>
          </w:p>
        </w:tc>
        <w:tc>
          <w:tcPr>
            <w:tcW w:w="2126" w:type="dxa"/>
          </w:tcPr>
          <w:p w14:paraId="5D5F1D71" w14:textId="77777777" w:rsidR="00F3288D" w:rsidRPr="00821EA6" w:rsidRDefault="00F3288D" w:rsidP="008C723C">
            <w:pPr>
              <w:jc w:val="both"/>
              <w:rPr>
                <w:rFonts w:ascii="Abadi" w:hAnsi="Abadi"/>
                <w:b/>
                <w:bCs/>
                <w:sz w:val="21"/>
                <w:szCs w:val="21"/>
              </w:rPr>
            </w:pPr>
          </w:p>
          <w:p w14:paraId="0D9ED44B" w14:textId="77777777" w:rsidR="008246E8" w:rsidRPr="00821EA6" w:rsidRDefault="008246E8" w:rsidP="008C723C">
            <w:pPr>
              <w:jc w:val="both"/>
              <w:rPr>
                <w:rFonts w:ascii="Abadi" w:hAnsi="Abadi"/>
                <w:b/>
                <w:bCs/>
                <w:sz w:val="21"/>
                <w:szCs w:val="21"/>
              </w:rPr>
            </w:pPr>
          </w:p>
          <w:p w14:paraId="7D191353" w14:textId="77777777" w:rsidR="00D90C42" w:rsidRPr="00821EA6" w:rsidRDefault="00D90C42" w:rsidP="00D90C42">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Gobernación y Puntos Constitucionales.</w:t>
            </w:r>
          </w:p>
          <w:p w14:paraId="1B06679D" w14:textId="77777777" w:rsidR="008246E8" w:rsidRPr="00821EA6" w:rsidRDefault="008246E8" w:rsidP="008C723C">
            <w:pPr>
              <w:jc w:val="both"/>
              <w:rPr>
                <w:rFonts w:ascii="Abadi" w:hAnsi="Abadi"/>
                <w:b/>
                <w:bCs/>
                <w:sz w:val="21"/>
                <w:szCs w:val="21"/>
              </w:rPr>
            </w:pPr>
          </w:p>
        </w:tc>
      </w:tr>
      <w:tr w:rsidR="00A455E4" w:rsidRPr="00821EA6" w14:paraId="0DEF4D96" w14:textId="77777777" w:rsidTr="008C723C">
        <w:tc>
          <w:tcPr>
            <w:tcW w:w="2112" w:type="dxa"/>
          </w:tcPr>
          <w:p w14:paraId="417117B3" w14:textId="77777777" w:rsidR="00A455E4" w:rsidRPr="00821EA6" w:rsidRDefault="00A95590" w:rsidP="008C723C">
            <w:pPr>
              <w:jc w:val="both"/>
              <w:rPr>
                <w:rFonts w:ascii="Abadi" w:hAnsi="Abadi"/>
                <w:b/>
                <w:bCs/>
                <w:sz w:val="21"/>
                <w:szCs w:val="21"/>
              </w:rPr>
            </w:pPr>
            <w:r w:rsidRPr="00821EA6">
              <w:rPr>
                <w:rFonts w:ascii="Abadi" w:hAnsi="Abadi"/>
                <w:b/>
                <w:bCs/>
                <w:sz w:val="21"/>
                <w:szCs w:val="21"/>
              </w:rPr>
              <w:t>2.02</w:t>
            </w:r>
          </w:p>
          <w:p w14:paraId="6732E6CE" w14:textId="77777777" w:rsidR="003F6E16" w:rsidRPr="00821EA6" w:rsidRDefault="003F6E16" w:rsidP="008C723C">
            <w:pPr>
              <w:jc w:val="both"/>
              <w:rPr>
                <w:rFonts w:ascii="Abadi" w:hAnsi="Abadi"/>
                <w:b/>
                <w:bCs/>
                <w:sz w:val="21"/>
                <w:szCs w:val="21"/>
              </w:rPr>
            </w:pPr>
          </w:p>
          <w:p w14:paraId="69E5EDF4" w14:textId="1F13AE02" w:rsidR="003F6E16" w:rsidRPr="00821EA6" w:rsidRDefault="00D90C42" w:rsidP="008C723C">
            <w:pPr>
              <w:jc w:val="both"/>
              <w:rPr>
                <w:rFonts w:ascii="Abadi" w:hAnsi="Abadi" w:cs="Calibri"/>
                <w:sz w:val="21"/>
                <w:szCs w:val="21"/>
                <w:lang w:val="es-MX" w:eastAsia="es-MX"/>
              </w:rPr>
            </w:pPr>
            <w:r w:rsidRPr="00821EA6">
              <w:rPr>
                <w:rFonts w:ascii="Abadi" w:hAnsi="Abadi" w:cs="Calibri"/>
                <w:sz w:val="21"/>
                <w:szCs w:val="21"/>
              </w:rPr>
              <w:t>La Comisión para la Igualdad de Género de este Congreso del Estado remite opinión de la iniciativa a efecto de adicionar una fracción V al artículo 18, recorriéndose en su orden las subsecuentes de la Ley para la Búsqueda de Personas Desaparecidas en el Estado de Guanajuato y un inciso e a la fracción I del artículo 74 de la Ley de Víctimas del Estado de Guanajuato.</w:t>
            </w:r>
          </w:p>
        </w:tc>
        <w:tc>
          <w:tcPr>
            <w:tcW w:w="2126" w:type="dxa"/>
          </w:tcPr>
          <w:p w14:paraId="22D5564F" w14:textId="77777777" w:rsidR="00A455E4" w:rsidRPr="00821EA6" w:rsidRDefault="00A455E4" w:rsidP="008C723C">
            <w:pPr>
              <w:jc w:val="both"/>
              <w:rPr>
                <w:rFonts w:ascii="Abadi" w:hAnsi="Abadi"/>
                <w:b/>
                <w:bCs/>
                <w:sz w:val="21"/>
                <w:szCs w:val="21"/>
              </w:rPr>
            </w:pPr>
          </w:p>
          <w:p w14:paraId="1ECB11BE" w14:textId="77777777" w:rsidR="008246E8" w:rsidRPr="00821EA6" w:rsidRDefault="008246E8" w:rsidP="008C723C">
            <w:pPr>
              <w:jc w:val="both"/>
              <w:rPr>
                <w:rFonts w:ascii="Abadi" w:hAnsi="Abadi"/>
                <w:b/>
                <w:bCs/>
                <w:sz w:val="21"/>
                <w:szCs w:val="21"/>
              </w:rPr>
            </w:pPr>
          </w:p>
          <w:p w14:paraId="4B45E211" w14:textId="77777777" w:rsidR="00D90C42" w:rsidRPr="00821EA6" w:rsidRDefault="00D90C42" w:rsidP="00D90C42">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Gobernación y Puntos Constitucionales.</w:t>
            </w:r>
          </w:p>
          <w:p w14:paraId="34E69BAF" w14:textId="77777777" w:rsidR="008246E8" w:rsidRPr="00821EA6" w:rsidRDefault="008246E8" w:rsidP="008C723C">
            <w:pPr>
              <w:jc w:val="both"/>
              <w:rPr>
                <w:rFonts w:ascii="Abadi" w:hAnsi="Abadi"/>
                <w:b/>
                <w:bCs/>
                <w:sz w:val="21"/>
                <w:szCs w:val="21"/>
              </w:rPr>
            </w:pPr>
          </w:p>
        </w:tc>
      </w:tr>
      <w:tr w:rsidR="00897005" w:rsidRPr="00821EA6" w14:paraId="5640B2DD" w14:textId="77777777" w:rsidTr="00677F53">
        <w:tc>
          <w:tcPr>
            <w:tcW w:w="4238" w:type="dxa"/>
            <w:gridSpan w:val="2"/>
            <w:shd w:val="clear" w:color="auto" w:fill="D9D9D9" w:themeFill="background1" w:themeFillShade="D9"/>
          </w:tcPr>
          <w:p w14:paraId="5FF1B1D9" w14:textId="672E24D9" w:rsidR="00897005" w:rsidRPr="00821EA6" w:rsidRDefault="00897005" w:rsidP="00897005">
            <w:pPr>
              <w:jc w:val="both"/>
              <w:rPr>
                <w:rFonts w:ascii="Abadi" w:hAnsi="Abadi"/>
                <w:b/>
                <w:bCs/>
                <w:sz w:val="21"/>
                <w:szCs w:val="21"/>
              </w:rPr>
            </w:pPr>
            <w:r w:rsidRPr="00821EA6">
              <w:rPr>
                <w:rFonts w:ascii="Abadi" w:hAnsi="Abadi"/>
                <w:b/>
                <w:bCs/>
                <w:sz w:val="21"/>
                <w:szCs w:val="21"/>
              </w:rPr>
              <w:t xml:space="preserve">II. Comunicados provenientes de </w:t>
            </w:r>
            <w:r w:rsidR="00315180" w:rsidRPr="00821EA6">
              <w:rPr>
                <w:rFonts w:ascii="Abadi" w:hAnsi="Abadi"/>
                <w:b/>
                <w:bCs/>
                <w:sz w:val="21"/>
                <w:szCs w:val="21"/>
              </w:rPr>
              <w:t xml:space="preserve">los </w:t>
            </w:r>
            <w:r w:rsidRPr="00821EA6">
              <w:rPr>
                <w:rFonts w:ascii="Abadi" w:hAnsi="Abadi"/>
                <w:b/>
                <w:bCs/>
                <w:sz w:val="21"/>
                <w:szCs w:val="21"/>
              </w:rPr>
              <w:t>poderes del</w:t>
            </w:r>
            <w:r w:rsidR="00315180" w:rsidRPr="00821EA6">
              <w:rPr>
                <w:rFonts w:ascii="Abadi" w:hAnsi="Abadi"/>
                <w:b/>
                <w:bCs/>
                <w:sz w:val="21"/>
                <w:szCs w:val="21"/>
              </w:rPr>
              <w:t xml:space="preserve"> Estado</w:t>
            </w:r>
            <w:r w:rsidRPr="00821EA6">
              <w:rPr>
                <w:rFonts w:ascii="Abadi" w:hAnsi="Abadi"/>
                <w:b/>
                <w:bCs/>
                <w:sz w:val="21"/>
                <w:szCs w:val="21"/>
              </w:rPr>
              <w:t xml:space="preserve"> y Organismos Autónomos.</w:t>
            </w:r>
          </w:p>
        </w:tc>
      </w:tr>
      <w:tr w:rsidR="00897005" w:rsidRPr="00821EA6" w14:paraId="32A15DFD" w14:textId="77777777" w:rsidTr="008C723C">
        <w:tc>
          <w:tcPr>
            <w:tcW w:w="2112" w:type="dxa"/>
          </w:tcPr>
          <w:p w14:paraId="31AC0C81" w14:textId="77777777" w:rsidR="00897005" w:rsidRPr="00821EA6" w:rsidRDefault="00DE290C" w:rsidP="00897005">
            <w:pPr>
              <w:jc w:val="both"/>
              <w:rPr>
                <w:rFonts w:ascii="Abadi" w:hAnsi="Abadi"/>
                <w:b/>
                <w:bCs/>
                <w:sz w:val="21"/>
                <w:szCs w:val="21"/>
              </w:rPr>
            </w:pPr>
            <w:r w:rsidRPr="00821EA6">
              <w:rPr>
                <w:rFonts w:ascii="Abadi" w:hAnsi="Abadi"/>
                <w:b/>
                <w:bCs/>
                <w:sz w:val="21"/>
                <w:szCs w:val="21"/>
              </w:rPr>
              <w:t>2.03</w:t>
            </w:r>
          </w:p>
          <w:p w14:paraId="348CD959" w14:textId="77777777" w:rsidR="003F6E16" w:rsidRPr="00821EA6" w:rsidRDefault="003F6E16" w:rsidP="00897005">
            <w:pPr>
              <w:jc w:val="both"/>
              <w:rPr>
                <w:rFonts w:ascii="Abadi" w:hAnsi="Abadi"/>
                <w:b/>
                <w:bCs/>
                <w:sz w:val="21"/>
                <w:szCs w:val="21"/>
              </w:rPr>
            </w:pPr>
          </w:p>
          <w:p w14:paraId="4FB2B645" w14:textId="11B467B7" w:rsidR="003F6E16" w:rsidRPr="00821EA6" w:rsidRDefault="00C14441" w:rsidP="00897005">
            <w:pPr>
              <w:jc w:val="both"/>
              <w:rPr>
                <w:rFonts w:ascii="Abadi" w:hAnsi="Abadi" w:cs="Calibri"/>
                <w:sz w:val="21"/>
                <w:szCs w:val="21"/>
                <w:lang w:val="es-MX" w:eastAsia="es-MX"/>
              </w:rPr>
            </w:pPr>
            <w:r w:rsidRPr="00821EA6">
              <w:rPr>
                <w:rFonts w:ascii="Abadi" w:hAnsi="Abadi" w:cs="Calibri"/>
                <w:sz w:val="21"/>
                <w:szCs w:val="21"/>
              </w:rPr>
              <w:t>El Auditor Superior del Estado de Guanajuato comunica una Fe de erratas a los informes de resultados de la Evaluación al Desempeño Municipal sobre la Percepción de la Calidad de los Servicios Públicos, correspondientes al periodo comprendido de enero a diciembre de 2022.</w:t>
            </w:r>
          </w:p>
        </w:tc>
        <w:tc>
          <w:tcPr>
            <w:tcW w:w="2126" w:type="dxa"/>
          </w:tcPr>
          <w:p w14:paraId="5EB9C83D" w14:textId="77777777" w:rsidR="00897005" w:rsidRPr="00821EA6" w:rsidRDefault="00897005" w:rsidP="00897005">
            <w:pPr>
              <w:jc w:val="both"/>
              <w:rPr>
                <w:rFonts w:ascii="Abadi" w:hAnsi="Abadi"/>
                <w:b/>
                <w:bCs/>
                <w:sz w:val="21"/>
                <w:szCs w:val="21"/>
              </w:rPr>
            </w:pPr>
          </w:p>
          <w:p w14:paraId="77B40F1D" w14:textId="77777777" w:rsidR="008246E8" w:rsidRPr="00821EA6" w:rsidRDefault="008246E8" w:rsidP="00897005">
            <w:pPr>
              <w:jc w:val="both"/>
              <w:rPr>
                <w:rFonts w:ascii="Abadi" w:hAnsi="Abadi"/>
                <w:b/>
                <w:bCs/>
                <w:sz w:val="21"/>
                <w:szCs w:val="21"/>
              </w:rPr>
            </w:pPr>
          </w:p>
          <w:p w14:paraId="16075700" w14:textId="7E91DA45" w:rsidR="008246E8" w:rsidRPr="00821EA6" w:rsidRDefault="000A3D5A"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Hacienda y Fiscalización.</w:t>
            </w:r>
          </w:p>
        </w:tc>
      </w:tr>
      <w:tr w:rsidR="00897005" w:rsidRPr="00821EA6" w14:paraId="56F1096D" w14:textId="77777777" w:rsidTr="008C723C">
        <w:tc>
          <w:tcPr>
            <w:tcW w:w="2112" w:type="dxa"/>
          </w:tcPr>
          <w:p w14:paraId="7D9ECDD9" w14:textId="77777777" w:rsidR="00897005" w:rsidRPr="00821EA6" w:rsidRDefault="00DE290C" w:rsidP="00897005">
            <w:pPr>
              <w:jc w:val="both"/>
              <w:rPr>
                <w:rFonts w:ascii="Abadi" w:hAnsi="Abadi"/>
                <w:b/>
                <w:bCs/>
                <w:sz w:val="21"/>
                <w:szCs w:val="21"/>
              </w:rPr>
            </w:pPr>
            <w:r w:rsidRPr="00821EA6">
              <w:rPr>
                <w:rFonts w:ascii="Abadi" w:hAnsi="Abadi"/>
                <w:b/>
                <w:bCs/>
                <w:sz w:val="21"/>
                <w:szCs w:val="21"/>
              </w:rPr>
              <w:t>2.04</w:t>
            </w:r>
          </w:p>
          <w:p w14:paraId="1065B989" w14:textId="77777777" w:rsidR="003F6E16" w:rsidRPr="00821EA6" w:rsidRDefault="003F6E16" w:rsidP="00897005">
            <w:pPr>
              <w:jc w:val="both"/>
              <w:rPr>
                <w:rFonts w:ascii="Abadi" w:hAnsi="Abadi"/>
                <w:b/>
                <w:bCs/>
                <w:sz w:val="21"/>
                <w:szCs w:val="21"/>
              </w:rPr>
            </w:pPr>
          </w:p>
          <w:p w14:paraId="0B1AAABF" w14:textId="0F519ACA" w:rsidR="003F6E16" w:rsidRPr="00821EA6" w:rsidRDefault="000A3D5A" w:rsidP="00897005">
            <w:pPr>
              <w:jc w:val="both"/>
              <w:rPr>
                <w:rFonts w:ascii="Abadi" w:hAnsi="Abadi" w:cs="Calibri"/>
                <w:sz w:val="21"/>
                <w:szCs w:val="21"/>
                <w:lang w:val="es-MX" w:eastAsia="es-MX"/>
              </w:rPr>
            </w:pPr>
            <w:r w:rsidRPr="00821EA6">
              <w:rPr>
                <w:rFonts w:ascii="Abadi" w:hAnsi="Abadi" w:cs="Calibri"/>
                <w:sz w:val="21"/>
                <w:szCs w:val="21"/>
              </w:rPr>
              <w:t>El Auditor Superior del Estado de Guanajuato remite el informe de resultados del proceso de fiscalización de la revisión practicada a la cuenta pública de este Poder Legislativo, correspondiente al ejercicio fiscal de 2022, para los efectos establecidos en el artículo 37, fracción IV de la Ley de Fiscalización Superior del Estado de Guanajuato.</w:t>
            </w:r>
          </w:p>
        </w:tc>
        <w:tc>
          <w:tcPr>
            <w:tcW w:w="2126" w:type="dxa"/>
          </w:tcPr>
          <w:p w14:paraId="215793A2" w14:textId="77777777" w:rsidR="00897005" w:rsidRPr="00821EA6" w:rsidRDefault="00897005" w:rsidP="00897005">
            <w:pPr>
              <w:jc w:val="both"/>
              <w:rPr>
                <w:rFonts w:ascii="Abadi" w:hAnsi="Abadi"/>
                <w:b/>
                <w:bCs/>
                <w:sz w:val="21"/>
                <w:szCs w:val="21"/>
              </w:rPr>
            </w:pPr>
          </w:p>
          <w:p w14:paraId="774C80EB" w14:textId="77777777" w:rsidR="008246E8" w:rsidRPr="00821EA6" w:rsidRDefault="008246E8" w:rsidP="00897005">
            <w:pPr>
              <w:jc w:val="both"/>
              <w:rPr>
                <w:rFonts w:ascii="Abadi" w:hAnsi="Abadi"/>
                <w:b/>
                <w:bCs/>
                <w:sz w:val="21"/>
                <w:szCs w:val="21"/>
              </w:rPr>
            </w:pPr>
          </w:p>
          <w:p w14:paraId="1915086D" w14:textId="52E701BD" w:rsidR="008246E8" w:rsidRPr="00821EA6" w:rsidRDefault="007A5A48" w:rsidP="00897005">
            <w:pPr>
              <w:jc w:val="both"/>
              <w:rPr>
                <w:rFonts w:ascii="Abadi" w:hAnsi="Abadi" w:cs="Calibri"/>
                <w:b/>
                <w:bCs/>
                <w:sz w:val="21"/>
                <w:szCs w:val="21"/>
                <w:lang w:val="es-MX" w:eastAsia="es-MX"/>
              </w:rPr>
            </w:pPr>
            <w:r w:rsidRPr="00821EA6">
              <w:rPr>
                <w:rFonts w:ascii="Abadi" w:hAnsi="Abadi" w:cs="Calibri"/>
                <w:b/>
                <w:bCs/>
                <w:sz w:val="21"/>
                <w:szCs w:val="21"/>
              </w:rPr>
              <w:t>Enterados.</w:t>
            </w:r>
          </w:p>
        </w:tc>
      </w:tr>
      <w:tr w:rsidR="00897005" w:rsidRPr="00821EA6" w14:paraId="0251AB7C" w14:textId="77777777" w:rsidTr="00677F53">
        <w:tc>
          <w:tcPr>
            <w:tcW w:w="4238" w:type="dxa"/>
            <w:gridSpan w:val="2"/>
            <w:shd w:val="clear" w:color="auto" w:fill="D9D9D9" w:themeFill="background1" w:themeFillShade="D9"/>
          </w:tcPr>
          <w:p w14:paraId="42C107B6" w14:textId="173D3FFD" w:rsidR="00897005" w:rsidRPr="00821EA6" w:rsidRDefault="00897005" w:rsidP="00897005">
            <w:pPr>
              <w:jc w:val="both"/>
              <w:rPr>
                <w:rFonts w:ascii="Abadi" w:hAnsi="Abadi"/>
                <w:b/>
                <w:bCs/>
                <w:sz w:val="21"/>
                <w:szCs w:val="21"/>
              </w:rPr>
            </w:pPr>
            <w:r w:rsidRPr="00821EA6">
              <w:rPr>
                <w:rFonts w:ascii="Abadi" w:hAnsi="Abadi"/>
                <w:b/>
                <w:bCs/>
                <w:sz w:val="21"/>
                <w:szCs w:val="21"/>
              </w:rPr>
              <w:t>II</w:t>
            </w:r>
            <w:r w:rsidR="00677F53" w:rsidRPr="00821EA6">
              <w:rPr>
                <w:rFonts w:ascii="Abadi" w:hAnsi="Abadi"/>
                <w:b/>
                <w:bCs/>
                <w:sz w:val="21"/>
                <w:szCs w:val="21"/>
              </w:rPr>
              <w:t>I</w:t>
            </w:r>
            <w:r w:rsidRPr="00821EA6">
              <w:rPr>
                <w:rFonts w:ascii="Abadi" w:hAnsi="Abadi"/>
                <w:b/>
                <w:bCs/>
                <w:sz w:val="21"/>
                <w:szCs w:val="21"/>
              </w:rPr>
              <w:t>. Comunicados provenientes de los ayuntamientos del Estado</w:t>
            </w:r>
          </w:p>
        </w:tc>
      </w:tr>
      <w:tr w:rsidR="00897005" w:rsidRPr="00821EA6" w14:paraId="2A5A42CF" w14:textId="77777777" w:rsidTr="008C723C">
        <w:tc>
          <w:tcPr>
            <w:tcW w:w="2112" w:type="dxa"/>
          </w:tcPr>
          <w:p w14:paraId="687FEE79"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3.01</w:t>
            </w:r>
          </w:p>
          <w:p w14:paraId="25B00D68" w14:textId="77777777" w:rsidR="003F6E16" w:rsidRPr="00821EA6" w:rsidRDefault="003F6E16" w:rsidP="00897005">
            <w:pPr>
              <w:jc w:val="both"/>
              <w:rPr>
                <w:rFonts w:ascii="Abadi" w:hAnsi="Abadi"/>
                <w:b/>
                <w:bCs/>
                <w:sz w:val="21"/>
                <w:szCs w:val="21"/>
              </w:rPr>
            </w:pPr>
          </w:p>
          <w:p w14:paraId="122C69C6" w14:textId="4DEFFC8B" w:rsidR="003F6E16" w:rsidRPr="00821EA6" w:rsidRDefault="007A5A48" w:rsidP="00897005">
            <w:pPr>
              <w:jc w:val="both"/>
              <w:rPr>
                <w:rFonts w:ascii="Abadi" w:hAnsi="Abadi" w:cs="Calibri"/>
                <w:sz w:val="21"/>
                <w:szCs w:val="21"/>
                <w:lang w:val="es-MX" w:eastAsia="es-MX"/>
              </w:rPr>
            </w:pPr>
            <w:r w:rsidRPr="00821EA6">
              <w:rPr>
                <w:rFonts w:ascii="Abadi" w:hAnsi="Abadi" w:cs="Calibri"/>
                <w:sz w:val="21"/>
                <w:szCs w:val="21"/>
              </w:rPr>
              <w:t>La secretaria del ayuntamiento de San Diego de la Unión, Gto., remite el acuerdo recaído al punto de acuerdo aprobado por esta Legislatura, mediante el cual se efectúa un reconocimiento especial al Heroico Colegio Militar de la Secretaría de la Defensa Nacional por su contribución a la defensa de la soberanía y la promoción de los valores nacionales en el marco de la conmemoración del bicentenario de su fundación, y la inscripción en letras doradas de la leyenda 2023, Año del Bicentenario del Heroico Colegio Militar.</w:t>
            </w:r>
          </w:p>
        </w:tc>
        <w:tc>
          <w:tcPr>
            <w:tcW w:w="2126" w:type="dxa"/>
          </w:tcPr>
          <w:p w14:paraId="462E1915" w14:textId="77777777" w:rsidR="00897005" w:rsidRPr="00821EA6" w:rsidRDefault="00897005" w:rsidP="00897005">
            <w:pPr>
              <w:jc w:val="both"/>
              <w:rPr>
                <w:rFonts w:ascii="Abadi" w:hAnsi="Abadi"/>
                <w:b/>
                <w:bCs/>
                <w:sz w:val="21"/>
                <w:szCs w:val="21"/>
              </w:rPr>
            </w:pPr>
          </w:p>
          <w:p w14:paraId="193E3378" w14:textId="77777777" w:rsidR="008246E8" w:rsidRPr="00821EA6" w:rsidRDefault="008246E8" w:rsidP="00897005">
            <w:pPr>
              <w:jc w:val="both"/>
              <w:rPr>
                <w:rFonts w:ascii="Abadi" w:hAnsi="Abadi"/>
                <w:b/>
                <w:bCs/>
                <w:sz w:val="21"/>
                <w:szCs w:val="21"/>
              </w:rPr>
            </w:pPr>
          </w:p>
          <w:p w14:paraId="2BA09A48" w14:textId="77777777" w:rsidR="007A5A48" w:rsidRPr="00821EA6" w:rsidRDefault="007A5A48" w:rsidP="007A5A48">
            <w:pPr>
              <w:jc w:val="both"/>
              <w:rPr>
                <w:rFonts w:ascii="Abadi" w:hAnsi="Abadi" w:cs="Calibri"/>
                <w:b/>
                <w:bCs/>
                <w:sz w:val="21"/>
                <w:szCs w:val="21"/>
                <w:lang w:val="es-MX" w:eastAsia="es-MX"/>
              </w:rPr>
            </w:pPr>
            <w:r w:rsidRPr="00821EA6">
              <w:rPr>
                <w:rFonts w:ascii="Abadi" w:hAnsi="Abadi" w:cs="Calibri"/>
                <w:b/>
                <w:bCs/>
                <w:sz w:val="21"/>
                <w:szCs w:val="21"/>
              </w:rPr>
              <w:t>Enterados.</w:t>
            </w:r>
          </w:p>
          <w:p w14:paraId="4CE28D79" w14:textId="77777777" w:rsidR="008246E8" w:rsidRPr="00821EA6" w:rsidRDefault="008246E8" w:rsidP="00897005">
            <w:pPr>
              <w:jc w:val="both"/>
              <w:rPr>
                <w:rFonts w:ascii="Abadi" w:hAnsi="Abadi"/>
                <w:b/>
                <w:bCs/>
                <w:sz w:val="21"/>
                <w:szCs w:val="21"/>
              </w:rPr>
            </w:pPr>
          </w:p>
        </w:tc>
      </w:tr>
      <w:tr w:rsidR="00897005" w:rsidRPr="00821EA6" w14:paraId="3736B2FA" w14:textId="77777777" w:rsidTr="008C723C">
        <w:tc>
          <w:tcPr>
            <w:tcW w:w="2112" w:type="dxa"/>
          </w:tcPr>
          <w:p w14:paraId="6B260E39"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3.02</w:t>
            </w:r>
          </w:p>
          <w:p w14:paraId="4E9C2911" w14:textId="77777777" w:rsidR="003F6E16" w:rsidRPr="00821EA6" w:rsidRDefault="003F6E16" w:rsidP="00897005">
            <w:pPr>
              <w:jc w:val="both"/>
              <w:rPr>
                <w:rFonts w:ascii="Abadi" w:hAnsi="Abadi"/>
                <w:b/>
                <w:bCs/>
                <w:sz w:val="21"/>
                <w:szCs w:val="21"/>
              </w:rPr>
            </w:pPr>
          </w:p>
          <w:p w14:paraId="55B59995" w14:textId="38D354B1" w:rsidR="003F6E16" w:rsidRPr="00821EA6" w:rsidRDefault="00184E74" w:rsidP="00897005">
            <w:pPr>
              <w:jc w:val="both"/>
              <w:rPr>
                <w:rFonts w:ascii="Abadi" w:hAnsi="Abadi" w:cs="Calibri"/>
                <w:sz w:val="21"/>
                <w:szCs w:val="21"/>
                <w:lang w:val="es-MX" w:eastAsia="es-MX"/>
              </w:rPr>
            </w:pPr>
            <w:r w:rsidRPr="00821EA6">
              <w:rPr>
                <w:rFonts w:ascii="Abadi" w:hAnsi="Abadi" w:cs="Calibri"/>
                <w:sz w:val="21"/>
                <w:szCs w:val="21"/>
              </w:rPr>
              <w:t>La secretaria del ayuntamiento de San Diego de la Unión, Gto., remite el acuerdo recaído al punto de acuerdo aprobado por esta Legislatura, mediante el cual acuerda conmemorar el bicentenario de la instalación del primer órgano legislativo en Guanajuato mediante la incorporación en la papelería oficial del Poder Legislativo del Estado de Guanajuato, del lema: 2024, a 200 años de la instalación del Primer Congreso Constituyente de Guanajuato.</w:t>
            </w:r>
          </w:p>
        </w:tc>
        <w:tc>
          <w:tcPr>
            <w:tcW w:w="2126" w:type="dxa"/>
          </w:tcPr>
          <w:p w14:paraId="4C9DEE5E" w14:textId="77777777" w:rsidR="00897005" w:rsidRPr="00821EA6" w:rsidRDefault="00897005" w:rsidP="00897005">
            <w:pPr>
              <w:jc w:val="both"/>
              <w:rPr>
                <w:rFonts w:ascii="Abadi" w:hAnsi="Abadi"/>
                <w:b/>
                <w:bCs/>
                <w:sz w:val="21"/>
                <w:szCs w:val="21"/>
              </w:rPr>
            </w:pPr>
          </w:p>
          <w:p w14:paraId="46A9FDE5" w14:textId="77777777" w:rsidR="008246E8" w:rsidRPr="00821EA6" w:rsidRDefault="008246E8" w:rsidP="00897005">
            <w:pPr>
              <w:jc w:val="both"/>
              <w:rPr>
                <w:rFonts w:ascii="Abadi" w:hAnsi="Abadi"/>
                <w:b/>
                <w:bCs/>
                <w:sz w:val="21"/>
                <w:szCs w:val="21"/>
              </w:rPr>
            </w:pPr>
          </w:p>
          <w:p w14:paraId="0DD43BC2" w14:textId="77777777" w:rsidR="00184E74" w:rsidRPr="00821EA6" w:rsidRDefault="00184E74" w:rsidP="00184E74">
            <w:pPr>
              <w:jc w:val="both"/>
              <w:rPr>
                <w:rFonts w:ascii="Abadi" w:hAnsi="Abadi" w:cs="Calibri"/>
                <w:b/>
                <w:bCs/>
                <w:sz w:val="21"/>
                <w:szCs w:val="21"/>
                <w:lang w:val="es-MX" w:eastAsia="es-MX"/>
              </w:rPr>
            </w:pPr>
            <w:r w:rsidRPr="00821EA6">
              <w:rPr>
                <w:rFonts w:ascii="Abadi" w:hAnsi="Abadi" w:cs="Calibri"/>
                <w:b/>
                <w:bCs/>
                <w:sz w:val="21"/>
                <w:szCs w:val="21"/>
              </w:rPr>
              <w:t>Enterados.</w:t>
            </w:r>
          </w:p>
          <w:p w14:paraId="32D1D720" w14:textId="77777777" w:rsidR="008246E8" w:rsidRPr="00821EA6" w:rsidRDefault="008246E8" w:rsidP="00897005">
            <w:pPr>
              <w:jc w:val="both"/>
              <w:rPr>
                <w:rFonts w:ascii="Abadi" w:hAnsi="Abadi"/>
                <w:b/>
                <w:bCs/>
                <w:sz w:val="21"/>
                <w:szCs w:val="21"/>
              </w:rPr>
            </w:pPr>
          </w:p>
        </w:tc>
      </w:tr>
      <w:tr w:rsidR="00897005" w:rsidRPr="00821EA6" w14:paraId="460072F6" w14:textId="77777777" w:rsidTr="008C723C">
        <w:tc>
          <w:tcPr>
            <w:tcW w:w="2112" w:type="dxa"/>
          </w:tcPr>
          <w:p w14:paraId="50ED1E2B"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3.03</w:t>
            </w:r>
          </w:p>
          <w:p w14:paraId="4D414340" w14:textId="77777777" w:rsidR="003F6E16" w:rsidRPr="00821EA6" w:rsidRDefault="003F6E16" w:rsidP="00897005">
            <w:pPr>
              <w:jc w:val="both"/>
              <w:rPr>
                <w:rFonts w:ascii="Abadi" w:hAnsi="Abadi"/>
                <w:b/>
                <w:bCs/>
                <w:sz w:val="21"/>
                <w:szCs w:val="21"/>
              </w:rPr>
            </w:pPr>
          </w:p>
          <w:p w14:paraId="5FDDF637" w14:textId="012A780E" w:rsidR="003F6E16" w:rsidRPr="00821EA6" w:rsidRDefault="002F7117"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a efecto de reformar la fracción VIII del artículo 28; y adicionar el artículo 36 bis a la Ley para la Gestión Integral de Residuos del Estado y los Municipios de Guanajuato.</w:t>
            </w:r>
          </w:p>
        </w:tc>
        <w:tc>
          <w:tcPr>
            <w:tcW w:w="2126" w:type="dxa"/>
          </w:tcPr>
          <w:p w14:paraId="39F8A6E6" w14:textId="77777777" w:rsidR="00897005" w:rsidRPr="00821EA6" w:rsidRDefault="00897005" w:rsidP="00897005">
            <w:pPr>
              <w:jc w:val="both"/>
              <w:rPr>
                <w:rFonts w:ascii="Abadi" w:hAnsi="Abadi"/>
                <w:b/>
                <w:bCs/>
                <w:sz w:val="21"/>
                <w:szCs w:val="21"/>
              </w:rPr>
            </w:pPr>
          </w:p>
          <w:p w14:paraId="6FC20965" w14:textId="77777777" w:rsidR="008246E8" w:rsidRPr="00821EA6" w:rsidRDefault="008246E8" w:rsidP="00897005">
            <w:pPr>
              <w:jc w:val="both"/>
              <w:rPr>
                <w:rFonts w:ascii="Abadi" w:hAnsi="Abadi"/>
                <w:b/>
                <w:bCs/>
                <w:sz w:val="21"/>
                <w:szCs w:val="21"/>
              </w:rPr>
            </w:pPr>
          </w:p>
          <w:p w14:paraId="06BFD393" w14:textId="77777777" w:rsidR="00E500BC" w:rsidRPr="00821EA6" w:rsidRDefault="00E500BC" w:rsidP="00E500BC">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Medio Ambiente.</w:t>
            </w:r>
          </w:p>
          <w:p w14:paraId="613B9643" w14:textId="77777777" w:rsidR="008246E8" w:rsidRPr="00821EA6" w:rsidRDefault="008246E8" w:rsidP="00897005">
            <w:pPr>
              <w:jc w:val="both"/>
              <w:rPr>
                <w:rFonts w:ascii="Abadi" w:hAnsi="Abadi"/>
                <w:b/>
                <w:bCs/>
                <w:sz w:val="21"/>
                <w:szCs w:val="21"/>
              </w:rPr>
            </w:pPr>
          </w:p>
        </w:tc>
      </w:tr>
      <w:tr w:rsidR="00897005" w:rsidRPr="00821EA6" w14:paraId="59E868EB" w14:textId="77777777" w:rsidTr="008C723C">
        <w:tc>
          <w:tcPr>
            <w:tcW w:w="2112" w:type="dxa"/>
          </w:tcPr>
          <w:p w14:paraId="19E5D536"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3.04</w:t>
            </w:r>
          </w:p>
          <w:p w14:paraId="79FEDDA6" w14:textId="77777777" w:rsidR="003F6E16" w:rsidRPr="00821EA6" w:rsidRDefault="003F6E16" w:rsidP="00897005">
            <w:pPr>
              <w:jc w:val="both"/>
              <w:rPr>
                <w:rFonts w:ascii="Abadi" w:hAnsi="Abadi"/>
                <w:b/>
                <w:bCs/>
                <w:sz w:val="21"/>
                <w:szCs w:val="21"/>
              </w:rPr>
            </w:pPr>
          </w:p>
          <w:p w14:paraId="5C2F5D65" w14:textId="6E0C2CFE" w:rsidR="003F6E16" w:rsidRPr="00821EA6" w:rsidRDefault="00E500BC"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por la que se reforman el segundo párrafo del artículo 33 y el primer párrafo del artículo 105 y se adiciona un artículo 9-4 a la Ley Orgánica Municipal para el Estado de Guanajuato.</w:t>
            </w:r>
          </w:p>
        </w:tc>
        <w:tc>
          <w:tcPr>
            <w:tcW w:w="2126" w:type="dxa"/>
          </w:tcPr>
          <w:p w14:paraId="53DCC2B4" w14:textId="77777777" w:rsidR="00897005" w:rsidRPr="00821EA6" w:rsidRDefault="00897005" w:rsidP="00897005">
            <w:pPr>
              <w:jc w:val="both"/>
              <w:rPr>
                <w:rFonts w:ascii="Abadi" w:hAnsi="Abadi"/>
                <w:b/>
                <w:bCs/>
                <w:sz w:val="21"/>
                <w:szCs w:val="21"/>
              </w:rPr>
            </w:pPr>
          </w:p>
          <w:p w14:paraId="736AD93C" w14:textId="77777777" w:rsidR="008246E8" w:rsidRPr="00821EA6" w:rsidRDefault="008246E8" w:rsidP="00897005">
            <w:pPr>
              <w:jc w:val="both"/>
              <w:rPr>
                <w:rFonts w:ascii="Abadi" w:hAnsi="Abadi"/>
                <w:b/>
                <w:bCs/>
                <w:sz w:val="21"/>
                <w:szCs w:val="21"/>
              </w:rPr>
            </w:pPr>
          </w:p>
          <w:p w14:paraId="221F516D" w14:textId="77777777" w:rsidR="00E500BC" w:rsidRPr="00821EA6" w:rsidRDefault="00E500BC" w:rsidP="00E500BC">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201ED545" w14:textId="77777777" w:rsidR="008246E8" w:rsidRPr="00821EA6" w:rsidRDefault="008246E8" w:rsidP="00897005">
            <w:pPr>
              <w:jc w:val="both"/>
              <w:rPr>
                <w:rFonts w:ascii="Abadi" w:hAnsi="Abadi"/>
                <w:b/>
                <w:bCs/>
                <w:sz w:val="21"/>
                <w:szCs w:val="21"/>
              </w:rPr>
            </w:pPr>
          </w:p>
        </w:tc>
      </w:tr>
      <w:tr w:rsidR="00897005" w:rsidRPr="00821EA6" w14:paraId="42569B8A" w14:textId="77777777" w:rsidTr="008C723C">
        <w:tc>
          <w:tcPr>
            <w:tcW w:w="2112" w:type="dxa"/>
          </w:tcPr>
          <w:p w14:paraId="6D4487F0"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3.05</w:t>
            </w:r>
          </w:p>
          <w:p w14:paraId="5A67BAE7" w14:textId="77777777" w:rsidR="003F6E16" w:rsidRPr="00821EA6" w:rsidRDefault="003F6E16" w:rsidP="00897005">
            <w:pPr>
              <w:jc w:val="both"/>
              <w:rPr>
                <w:rFonts w:ascii="Abadi" w:hAnsi="Abadi"/>
                <w:b/>
                <w:bCs/>
                <w:sz w:val="21"/>
                <w:szCs w:val="21"/>
              </w:rPr>
            </w:pPr>
          </w:p>
          <w:p w14:paraId="0AEBA3A9" w14:textId="0286D687" w:rsidR="003F6E16" w:rsidRPr="00821EA6" w:rsidRDefault="00EE2177"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por la que se reforma el artículo 136 y se adiciona una fracción V, recorriéndose la subsecuente al artículo 83-9, y un párrafo al artículo 126 de la Ley Orgánica Municipal para el Estado de Guanajuato.</w:t>
            </w:r>
          </w:p>
        </w:tc>
        <w:tc>
          <w:tcPr>
            <w:tcW w:w="2126" w:type="dxa"/>
          </w:tcPr>
          <w:p w14:paraId="1D088210" w14:textId="77777777" w:rsidR="00897005" w:rsidRPr="00821EA6" w:rsidRDefault="00897005" w:rsidP="00897005">
            <w:pPr>
              <w:jc w:val="both"/>
              <w:rPr>
                <w:rFonts w:ascii="Abadi" w:hAnsi="Abadi"/>
                <w:b/>
                <w:bCs/>
                <w:sz w:val="21"/>
                <w:szCs w:val="21"/>
              </w:rPr>
            </w:pPr>
          </w:p>
          <w:p w14:paraId="3E6535E4" w14:textId="77777777" w:rsidR="008246E8" w:rsidRPr="00821EA6" w:rsidRDefault="008246E8" w:rsidP="00897005">
            <w:pPr>
              <w:jc w:val="both"/>
              <w:rPr>
                <w:rFonts w:ascii="Abadi" w:hAnsi="Abadi"/>
                <w:b/>
                <w:bCs/>
                <w:sz w:val="21"/>
                <w:szCs w:val="21"/>
              </w:rPr>
            </w:pPr>
          </w:p>
          <w:p w14:paraId="2356AF0B" w14:textId="77777777" w:rsidR="00EE2177" w:rsidRPr="00821EA6" w:rsidRDefault="00EE2177" w:rsidP="00EE2177">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0CF23136" w14:textId="77777777" w:rsidR="008246E8" w:rsidRPr="00821EA6" w:rsidRDefault="008246E8" w:rsidP="00897005">
            <w:pPr>
              <w:jc w:val="both"/>
              <w:rPr>
                <w:rFonts w:ascii="Abadi" w:hAnsi="Abadi"/>
                <w:b/>
                <w:bCs/>
                <w:sz w:val="21"/>
                <w:szCs w:val="21"/>
              </w:rPr>
            </w:pPr>
          </w:p>
        </w:tc>
      </w:tr>
      <w:tr w:rsidR="00897005" w:rsidRPr="00821EA6" w14:paraId="505E7C03" w14:textId="77777777" w:rsidTr="008C723C">
        <w:tc>
          <w:tcPr>
            <w:tcW w:w="2112" w:type="dxa"/>
          </w:tcPr>
          <w:p w14:paraId="5C6DADCD" w14:textId="77777777" w:rsidR="00897005" w:rsidRPr="00821EA6" w:rsidRDefault="00043AF3" w:rsidP="00897005">
            <w:pPr>
              <w:jc w:val="both"/>
              <w:rPr>
                <w:rFonts w:ascii="Abadi" w:hAnsi="Abadi"/>
                <w:b/>
                <w:bCs/>
                <w:sz w:val="21"/>
                <w:szCs w:val="21"/>
              </w:rPr>
            </w:pPr>
            <w:r w:rsidRPr="00821EA6">
              <w:rPr>
                <w:rFonts w:ascii="Abadi" w:hAnsi="Abadi"/>
                <w:b/>
                <w:bCs/>
                <w:sz w:val="21"/>
                <w:szCs w:val="21"/>
              </w:rPr>
              <w:t>3.06</w:t>
            </w:r>
          </w:p>
          <w:p w14:paraId="1459B518" w14:textId="77777777" w:rsidR="003F6E16" w:rsidRPr="00821EA6" w:rsidRDefault="003F6E16" w:rsidP="00897005">
            <w:pPr>
              <w:jc w:val="both"/>
              <w:rPr>
                <w:rFonts w:ascii="Abadi" w:hAnsi="Abadi"/>
                <w:b/>
                <w:bCs/>
                <w:sz w:val="21"/>
                <w:szCs w:val="21"/>
              </w:rPr>
            </w:pPr>
          </w:p>
          <w:p w14:paraId="1508916E" w14:textId="2DBE2D45" w:rsidR="003F6E16" w:rsidRPr="00821EA6" w:rsidRDefault="00AF72AE"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a efecto de reformar y adicionar diversos artículos de la Ley para las Juventudes del Estado de Guanajuato y de la Ley Orgánica Municipal para el Estado de Guanajuato, en la parte correspondiente al segundo ordenamiento.</w:t>
            </w:r>
          </w:p>
        </w:tc>
        <w:tc>
          <w:tcPr>
            <w:tcW w:w="2126" w:type="dxa"/>
          </w:tcPr>
          <w:p w14:paraId="37DD521C" w14:textId="77777777" w:rsidR="00897005" w:rsidRPr="00821EA6" w:rsidRDefault="00897005" w:rsidP="00897005">
            <w:pPr>
              <w:jc w:val="both"/>
              <w:rPr>
                <w:rFonts w:ascii="Abadi" w:hAnsi="Abadi"/>
                <w:b/>
                <w:bCs/>
                <w:sz w:val="21"/>
                <w:szCs w:val="21"/>
              </w:rPr>
            </w:pPr>
          </w:p>
          <w:p w14:paraId="69169A18" w14:textId="77777777" w:rsidR="008246E8" w:rsidRPr="00821EA6" w:rsidRDefault="008246E8" w:rsidP="00897005">
            <w:pPr>
              <w:jc w:val="both"/>
              <w:rPr>
                <w:rFonts w:ascii="Abadi" w:hAnsi="Abadi"/>
                <w:b/>
                <w:bCs/>
                <w:sz w:val="21"/>
                <w:szCs w:val="21"/>
              </w:rPr>
            </w:pPr>
          </w:p>
          <w:p w14:paraId="7E996A57" w14:textId="77777777" w:rsidR="00AF72AE" w:rsidRPr="00821EA6" w:rsidRDefault="00AF72AE" w:rsidP="00AF72AE">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04BFE26F" w14:textId="77777777" w:rsidR="008246E8" w:rsidRPr="00821EA6" w:rsidRDefault="008246E8" w:rsidP="00897005">
            <w:pPr>
              <w:jc w:val="both"/>
              <w:rPr>
                <w:rFonts w:ascii="Abadi" w:hAnsi="Abadi"/>
                <w:b/>
                <w:bCs/>
                <w:sz w:val="21"/>
                <w:szCs w:val="21"/>
              </w:rPr>
            </w:pPr>
          </w:p>
        </w:tc>
      </w:tr>
      <w:tr w:rsidR="00897005" w:rsidRPr="00821EA6" w14:paraId="20123981" w14:textId="77777777" w:rsidTr="008C723C">
        <w:tc>
          <w:tcPr>
            <w:tcW w:w="2112" w:type="dxa"/>
          </w:tcPr>
          <w:p w14:paraId="1AFC0CFA" w14:textId="77777777" w:rsidR="00897005" w:rsidRPr="00821EA6" w:rsidRDefault="000D3E65" w:rsidP="00897005">
            <w:pPr>
              <w:jc w:val="both"/>
              <w:rPr>
                <w:rFonts w:ascii="Abadi" w:hAnsi="Abadi"/>
                <w:b/>
                <w:bCs/>
                <w:sz w:val="21"/>
                <w:szCs w:val="21"/>
              </w:rPr>
            </w:pPr>
            <w:r w:rsidRPr="00821EA6">
              <w:rPr>
                <w:rFonts w:ascii="Abadi" w:hAnsi="Abadi"/>
                <w:b/>
                <w:bCs/>
                <w:sz w:val="21"/>
                <w:szCs w:val="21"/>
              </w:rPr>
              <w:t>3.07</w:t>
            </w:r>
          </w:p>
          <w:p w14:paraId="29C18717" w14:textId="77777777" w:rsidR="003F6E16" w:rsidRPr="00821EA6" w:rsidRDefault="003F6E16" w:rsidP="00897005">
            <w:pPr>
              <w:jc w:val="both"/>
              <w:rPr>
                <w:rFonts w:ascii="Abadi" w:hAnsi="Abadi"/>
                <w:b/>
                <w:bCs/>
                <w:sz w:val="21"/>
                <w:szCs w:val="21"/>
              </w:rPr>
            </w:pPr>
          </w:p>
          <w:p w14:paraId="63C1CF98" w14:textId="100C806E" w:rsidR="003F6E16" w:rsidRPr="00821EA6" w:rsidRDefault="00AF72AE"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a efecto de reformar y adicionar diversos artículos de la Ley de Movilidad del Estado de Guanajuato y sus Municipios, en materia de perspectiva de género.</w:t>
            </w:r>
          </w:p>
        </w:tc>
        <w:tc>
          <w:tcPr>
            <w:tcW w:w="2126" w:type="dxa"/>
          </w:tcPr>
          <w:p w14:paraId="7E04BF3E" w14:textId="77777777" w:rsidR="00897005" w:rsidRPr="00821EA6" w:rsidRDefault="00897005" w:rsidP="00897005">
            <w:pPr>
              <w:jc w:val="both"/>
              <w:rPr>
                <w:rFonts w:ascii="Abadi" w:hAnsi="Abadi"/>
                <w:b/>
                <w:bCs/>
                <w:sz w:val="21"/>
                <w:szCs w:val="21"/>
              </w:rPr>
            </w:pPr>
          </w:p>
          <w:p w14:paraId="3200CCAA" w14:textId="77777777" w:rsidR="008246E8" w:rsidRPr="00821EA6" w:rsidRDefault="008246E8" w:rsidP="00897005">
            <w:pPr>
              <w:jc w:val="both"/>
              <w:rPr>
                <w:rFonts w:ascii="Abadi" w:hAnsi="Abadi"/>
                <w:b/>
                <w:bCs/>
                <w:sz w:val="21"/>
                <w:szCs w:val="21"/>
              </w:rPr>
            </w:pPr>
          </w:p>
          <w:p w14:paraId="4A089937" w14:textId="77777777" w:rsidR="00D5203C" w:rsidRPr="00821EA6" w:rsidRDefault="00D5203C" w:rsidP="00D5203C">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Seguridad Pública y Comunicaciones.</w:t>
            </w:r>
          </w:p>
          <w:p w14:paraId="1D45F69A" w14:textId="77777777" w:rsidR="008246E8" w:rsidRPr="00821EA6" w:rsidRDefault="008246E8" w:rsidP="00897005">
            <w:pPr>
              <w:jc w:val="both"/>
              <w:rPr>
                <w:rFonts w:ascii="Abadi" w:hAnsi="Abadi"/>
                <w:b/>
                <w:bCs/>
                <w:sz w:val="21"/>
                <w:szCs w:val="21"/>
              </w:rPr>
            </w:pPr>
          </w:p>
        </w:tc>
      </w:tr>
      <w:tr w:rsidR="000D3E65" w:rsidRPr="00821EA6" w14:paraId="3AE1F7D2" w14:textId="77777777" w:rsidTr="008C723C">
        <w:tc>
          <w:tcPr>
            <w:tcW w:w="2112" w:type="dxa"/>
          </w:tcPr>
          <w:p w14:paraId="3B6D874A" w14:textId="77777777" w:rsidR="000D3E65" w:rsidRPr="00821EA6" w:rsidRDefault="000D3E65" w:rsidP="00897005">
            <w:pPr>
              <w:jc w:val="both"/>
              <w:rPr>
                <w:rFonts w:ascii="Abadi" w:hAnsi="Abadi"/>
                <w:b/>
                <w:bCs/>
                <w:sz w:val="21"/>
                <w:szCs w:val="21"/>
              </w:rPr>
            </w:pPr>
            <w:r w:rsidRPr="00821EA6">
              <w:rPr>
                <w:rFonts w:ascii="Abadi" w:hAnsi="Abadi"/>
                <w:b/>
                <w:bCs/>
                <w:sz w:val="21"/>
                <w:szCs w:val="21"/>
              </w:rPr>
              <w:t>3.08</w:t>
            </w:r>
          </w:p>
          <w:p w14:paraId="3CF7215B" w14:textId="77777777" w:rsidR="003F6E16" w:rsidRPr="00821EA6" w:rsidRDefault="003F6E16" w:rsidP="00897005">
            <w:pPr>
              <w:jc w:val="both"/>
              <w:rPr>
                <w:rFonts w:ascii="Abadi" w:hAnsi="Abadi"/>
                <w:b/>
                <w:bCs/>
                <w:sz w:val="21"/>
                <w:szCs w:val="21"/>
              </w:rPr>
            </w:pPr>
          </w:p>
          <w:p w14:paraId="6E910FA8" w14:textId="44030530" w:rsidR="003F6E16" w:rsidRPr="00821EA6" w:rsidRDefault="00D5203C"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a efecto de adicionar un Capítulo V al Título Segundo de la Ley de Movilidad del Estado de Guanajuato y sus Municipios.</w:t>
            </w:r>
          </w:p>
        </w:tc>
        <w:tc>
          <w:tcPr>
            <w:tcW w:w="2126" w:type="dxa"/>
          </w:tcPr>
          <w:p w14:paraId="3492BE48" w14:textId="77777777" w:rsidR="000D3E65" w:rsidRPr="00821EA6" w:rsidRDefault="000D3E65" w:rsidP="00897005">
            <w:pPr>
              <w:jc w:val="both"/>
              <w:rPr>
                <w:rFonts w:ascii="Abadi" w:hAnsi="Abadi"/>
                <w:b/>
                <w:bCs/>
                <w:sz w:val="21"/>
                <w:szCs w:val="21"/>
              </w:rPr>
            </w:pPr>
          </w:p>
          <w:p w14:paraId="5458CEBB" w14:textId="77777777" w:rsidR="008246E8" w:rsidRPr="00821EA6" w:rsidRDefault="008246E8" w:rsidP="00897005">
            <w:pPr>
              <w:jc w:val="both"/>
              <w:rPr>
                <w:rFonts w:ascii="Abadi" w:hAnsi="Abadi"/>
                <w:b/>
                <w:bCs/>
                <w:sz w:val="21"/>
                <w:szCs w:val="21"/>
              </w:rPr>
            </w:pPr>
          </w:p>
          <w:p w14:paraId="27A7CA8C" w14:textId="77777777" w:rsidR="00D5203C" w:rsidRPr="00821EA6" w:rsidRDefault="00D5203C" w:rsidP="00D5203C">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Seguridad Pública y Comunicaciones.</w:t>
            </w:r>
          </w:p>
          <w:p w14:paraId="4E129B70" w14:textId="77777777" w:rsidR="008246E8" w:rsidRPr="00821EA6" w:rsidRDefault="008246E8" w:rsidP="00897005">
            <w:pPr>
              <w:jc w:val="both"/>
              <w:rPr>
                <w:rFonts w:ascii="Abadi" w:hAnsi="Abadi"/>
                <w:b/>
                <w:bCs/>
                <w:sz w:val="21"/>
                <w:szCs w:val="21"/>
              </w:rPr>
            </w:pPr>
          </w:p>
        </w:tc>
      </w:tr>
      <w:tr w:rsidR="000D3E65" w:rsidRPr="00821EA6" w14:paraId="77F79A64" w14:textId="77777777" w:rsidTr="008C723C">
        <w:tc>
          <w:tcPr>
            <w:tcW w:w="2112" w:type="dxa"/>
          </w:tcPr>
          <w:p w14:paraId="50E751E2" w14:textId="77777777" w:rsidR="000D3E65" w:rsidRPr="00821EA6" w:rsidRDefault="000D3E65" w:rsidP="00897005">
            <w:pPr>
              <w:jc w:val="both"/>
              <w:rPr>
                <w:rFonts w:ascii="Abadi" w:hAnsi="Abadi"/>
                <w:b/>
                <w:bCs/>
                <w:sz w:val="21"/>
                <w:szCs w:val="21"/>
              </w:rPr>
            </w:pPr>
            <w:r w:rsidRPr="00821EA6">
              <w:rPr>
                <w:rFonts w:ascii="Abadi" w:hAnsi="Abadi"/>
                <w:b/>
                <w:bCs/>
                <w:sz w:val="21"/>
                <w:szCs w:val="21"/>
              </w:rPr>
              <w:t>3.09</w:t>
            </w:r>
          </w:p>
          <w:p w14:paraId="27966E04" w14:textId="77777777" w:rsidR="003F6E16" w:rsidRPr="00821EA6" w:rsidRDefault="003F6E16" w:rsidP="00897005">
            <w:pPr>
              <w:jc w:val="both"/>
              <w:rPr>
                <w:rFonts w:ascii="Abadi" w:hAnsi="Abadi"/>
                <w:b/>
                <w:bCs/>
                <w:sz w:val="21"/>
                <w:szCs w:val="21"/>
              </w:rPr>
            </w:pPr>
          </w:p>
          <w:p w14:paraId="59F6C672" w14:textId="2CFC5D80" w:rsidR="003F6E16" w:rsidRPr="00821EA6" w:rsidRDefault="00A8755B"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por la que se reforman y adicionan diversas disposiciones de la Ley de Movilidad del Estado de Guanajuato y sus Municipios.</w:t>
            </w:r>
          </w:p>
        </w:tc>
        <w:tc>
          <w:tcPr>
            <w:tcW w:w="2126" w:type="dxa"/>
          </w:tcPr>
          <w:p w14:paraId="06EA333A" w14:textId="77777777" w:rsidR="000D3E65" w:rsidRPr="00821EA6" w:rsidRDefault="000D3E65" w:rsidP="00897005">
            <w:pPr>
              <w:jc w:val="both"/>
              <w:rPr>
                <w:rFonts w:ascii="Abadi" w:hAnsi="Abadi"/>
                <w:b/>
                <w:bCs/>
                <w:sz w:val="21"/>
                <w:szCs w:val="21"/>
              </w:rPr>
            </w:pPr>
          </w:p>
          <w:p w14:paraId="7EA1CA0C" w14:textId="77777777" w:rsidR="008246E8" w:rsidRPr="00821EA6" w:rsidRDefault="008246E8" w:rsidP="00897005">
            <w:pPr>
              <w:jc w:val="both"/>
              <w:rPr>
                <w:rFonts w:ascii="Abadi" w:hAnsi="Abadi"/>
                <w:b/>
                <w:bCs/>
                <w:sz w:val="21"/>
                <w:szCs w:val="21"/>
              </w:rPr>
            </w:pPr>
          </w:p>
          <w:p w14:paraId="75418286" w14:textId="77777777" w:rsidR="00A8755B" w:rsidRPr="00821EA6" w:rsidRDefault="00A8755B" w:rsidP="00A8755B">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Seguridad Pública y Comunicaciones.</w:t>
            </w:r>
          </w:p>
          <w:p w14:paraId="6B27FBE6" w14:textId="77777777" w:rsidR="008246E8" w:rsidRPr="00821EA6" w:rsidRDefault="008246E8" w:rsidP="00897005">
            <w:pPr>
              <w:jc w:val="both"/>
              <w:rPr>
                <w:rFonts w:ascii="Abadi" w:hAnsi="Abadi"/>
                <w:b/>
                <w:bCs/>
                <w:sz w:val="21"/>
                <w:szCs w:val="21"/>
              </w:rPr>
            </w:pPr>
          </w:p>
        </w:tc>
      </w:tr>
      <w:tr w:rsidR="000D3E65" w:rsidRPr="00821EA6" w14:paraId="4B78B17A" w14:textId="77777777" w:rsidTr="008C723C">
        <w:tc>
          <w:tcPr>
            <w:tcW w:w="2112" w:type="dxa"/>
          </w:tcPr>
          <w:p w14:paraId="20C19D90" w14:textId="77777777" w:rsidR="000D3E65" w:rsidRPr="00821EA6" w:rsidRDefault="00AA0B3E" w:rsidP="00897005">
            <w:pPr>
              <w:jc w:val="both"/>
              <w:rPr>
                <w:rFonts w:ascii="Abadi" w:hAnsi="Abadi"/>
                <w:b/>
                <w:bCs/>
                <w:sz w:val="21"/>
                <w:szCs w:val="21"/>
              </w:rPr>
            </w:pPr>
            <w:r w:rsidRPr="00821EA6">
              <w:rPr>
                <w:rFonts w:ascii="Abadi" w:hAnsi="Abadi"/>
                <w:b/>
                <w:bCs/>
                <w:sz w:val="21"/>
                <w:szCs w:val="21"/>
              </w:rPr>
              <w:t>3.1</w:t>
            </w:r>
          </w:p>
          <w:p w14:paraId="5C6900C6" w14:textId="77777777" w:rsidR="003F6E16" w:rsidRPr="00821EA6" w:rsidRDefault="003F6E16" w:rsidP="00897005">
            <w:pPr>
              <w:jc w:val="both"/>
              <w:rPr>
                <w:rFonts w:ascii="Abadi" w:hAnsi="Abadi"/>
                <w:b/>
                <w:bCs/>
                <w:sz w:val="21"/>
                <w:szCs w:val="21"/>
              </w:rPr>
            </w:pPr>
          </w:p>
          <w:p w14:paraId="775A3389" w14:textId="77797E57" w:rsidR="003F6E16" w:rsidRPr="00821EA6" w:rsidRDefault="00A8755B"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Gto., remite respuesta a la consulta de la iniciativa por la que se reforman y adicionan diversas disposiciones de la Ley de Movilidad del Estado de Guanajuato y sus Municipios, en materia de presupuestos, participación ciudadana, planeación, información, evaluación y seguimiento.</w:t>
            </w:r>
          </w:p>
        </w:tc>
        <w:tc>
          <w:tcPr>
            <w:tcW w:w="2126" w:type="dxa"/>
          </w:tcPr>
          <w:p w14:paraId="38E8458F" w14:textId="77777777" w:rsidR="000D3E65" w:rsidRPr="00821EA6" w:rsidRDefault="000D3E65" w:rsidP="00897005">
            <w:pPr>
              <w:jc w:val="both"/>
              <w:rPr>
                <w:rFonts w:ascii="Abadi" w:hAnsi="Abadi"/>
                <w:b/>
                <w:bCs/>
                <w:sz w:val="21"/>
                <w:szCs w:val="21"/>
              </w:rPr>
            </w:pPr>
          </w:p>
          <w:p w14:paraId="2E789196" w14:textId="77777777" w:rsidR="008246E8" w:rsidRPr="00821EA6" w:rsidRDefault="008246E8" w:rsidP="00897005">
            <w:pPr>
              <w:jc w:val="both"/>
              <w:rPr>
                <w:rFonts w:ascii="Abadi" w:hAnsi="Abadi"/>
                <w:b/>
                <w:bCs/>
                <w:sz w:val="21"/>
                <w:szCs w:val="21"/>
              </w:rPr>
            </w:pPr>
          </w:p>
          <w:p w14:paraId="57911262" w14:textId="77777777" w:rsidR="00AD56DA" w:rsidRPr="00821EA6" w:rsidRDefault="00AD56DA" w:rsidP="00AD56DA">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Seguridad Pública y Comunicaciones.</w:t>
            </w:r>
          </w:p>
          <w:p w14:paraId="5A7812DE" w14:textId="77777777" w:rsidR="008246E8" w:rsidRPr="00821EA6" w:rsidRDefault="008246E8" w:rsidP="00897005">
            <w:pPr>
              <w:jc w:val="both"/>
              <w:rPr>
                <w:rFonts w:ascii="Abadi" w:hAnsi="Abadi"/>
                <w:b/>
                <w:bCs/>
                <w:sz w:val="21"/>
                <w:szCs w:val="21"/>
              </w:rPr>
            </w:pPr>
          </w:p>
        </w:tc>
      </w:tr>
      <w:tr w:rsidR="000D3E65" w:rsidRPr="00821EA6" w14:paraId="134FE3A2" w14:textId="77777777" w:rsidTr="008C723C">
        <w:tc>
          <w:tcPr>
            <w:tcW w:w="2112" w:type="dxa"/>
          </w:tcPr>
          <w:p w14:paraId="5DE55B90" w14:textId="77777777" w:rsidR="000D3E65" w:rsidRPr="00821EA6" w:rsidRDefault="00AA0B3E" w:rsidP="00897005">
            <w:pPr>
              <w:jc w:val="both"/>
              <w:rPr>
                <w:rFonts w:ascii="Abadi" w:hAnsi="Abadi"/>
                <w:b/>
                <w:bCs/>
                <w:sz w:val="21"/>
                <w:szCs w:val="21"/>
              </w:rPr>
            </w:pPr>
            <w:r w:rsidRPr="00821EA6">
              <w:rPr>
                <w:rFonts w:ascii="Abadi" w:hAnsi="Abadi"/>
                <w:b/>
                <w:bCs/>
                <w:sz w:val="21"/>
                <w:szCs w:val="21"/>
              </w:rPr>
              <w:t>3.</w:t>
            </w:r>
            <w:r w:rsidR="00BD2D2E" w:rsidRPr="00821EA6">
              <w:rPr>
                <w:rFonts w:ascii="Abadi" w:hAnsi="Abadi"/>
                <w:b/>
                <w:bCs/>
                <w:sz w:val="21"/>
                <w:szCs w:val="21"/>
              </w:rPr>
              <w:t>11</w:t>
            </w:r>
          </w:p>
          <w:p w14:paraId="07D27453" w14:textId="77777777" w:rsidR="003F6E16" w:rsidRPr="00821EA6" w:rsidRDefault="003F6E16" w:rsidP="00897005">
            <w:pPr>
              <w:jc w:val="both"/>
              <w:rPr>
                <w:rFonts w:ascii="Abadi" w:hAnsi="Abadi"/>
                <w:b/>
                <w:bCs/>
                <w:sz w:val="21"/>
                <w:szCs w:val="21"/>
              </w:rPr>
            </w:pPr>
          </w:p>
          <w:p w14:paraId="3FB4C9A8" w14:textId="335FC7CB" w:rsidR="003F6E16" w:rsidRPr="00821EA6" w:rsidRDefault="00AD56DA" w:rsidP="00897005">
            <w:pPr>
              <w:jc w:val="both"/>
              <w:rPr>
                <w:rFonts w:ascii="Abadi" w:hAnsi="Abadi" w:cs="Calibri"/>
                <w:sz w:val="21"/>
                <w:szCs w:val="21"/>
                <w:lang w:val="es-MX" w:eastAsia="es-MX"/>
              </w:rPr>
            </w:pPr>
            <w:r w:rsidRPr="00821EA6">
              <w:rPr>
                <w:rFonts w:ascii="Abadi" w:hAnsi="Abadi" w:cs="Calibri"/>
                <w:sz w:val="21"/>
                <w:szCs w:val="21"/>
              </w:rPr>
              <w:t>El secretario del ayuntamiento de Celaya, remite respuesta a la consulta de la iniciativa que reforma el artículo 19 de la Ley del Sistema Estatal Anticorrupción de Guanajuato.</w:t>
            </w:r>
          </w:p>
        </w:tc>
        <w:tc>
          <w:tcPr>
            <w:tcW w:w="2126" w:type="dxa"/>
          </w:tcPr>
          <w:p w14:paraId="62382168" w14:textId="77777777" w:rsidR="000D3E65" w:rsidRPr="00821EA6" w:rsidRDefault="000D3E65" w:rsidP="00897005">
            <w:pPr>
              <w:jc w:val="both"/>
              <w:rPr>
                <w:rFonts w:ascii="Abadi" w:hAnsi="Abadi"/>
                <w:b/>
                <w:bCs/>
                <w:sz w:val="21"/>
                <w:szCs w:val="21"/>
              </w:rPr>
            </w:pPr>
          </w:p>
          <w:p w14:paraId="5B33B7FE" w14:textId="77777777" w:rsidR="008246E8" w:rsidRPr="00821EA6" w:rsidRDefault="008246E8" w:rsidP="00897005">
            <w:pPr>
              <w:jc w:val="both"/>
              <w:rPr>
                <w:rFonts w:ascii="Abadi" w:hAnsi="Abadi"/>
                <w:b/>
                <w:bCs/>
                <w:sz w:val="21"/>
                <w:szCs w:val="21"/>
              </w:rPr>
            </w:pPr>
          </w:p>
          <w:p w14:paraId="15A919CF" w14:textId="566F5F8E" w:rsidR="008246E8" w:rsidRPr="00821EA6" w:rsidRDefault="00AD56DA"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Gobernación y Puntos Constitucionales.</w:t>
            </w:r>
          </w:p>
        </w:tc>
      </w:tr>
      <w:tr w:rsidR="000D3E65" w:rsidRPr="00821EA6" w14:paraId="5FD36315" w14:textId="77777777" w:rsidTr="008C723C">
        <w:tc>
          <w:tcPr>
            <w:tcW w:w="2112" w:type="dxa"/>
          </w:tcPr>
          <w:p w14:paraId="3C431537"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3.12</w:t>
            </w:r>
          </w:p>
          <w:p w14:paraId="153E2408" w14:textId="77777777" w:rsidR="003F6E16" w:rsidRPr="00821EA6" w:rsidRDefault="003F6E16" w:rsidP="00897005">
            <w:pPr>
              <w:jc w:val="both"/>
              <w:rPr>
                <w:rFonts w:ascii="Abadi" w:hAnsi="Abadi"/>
                <w:b/>
                <w:bCs/>
                <w:sz w:val="21"/>
                <w:szCs w:val="21"/>
              </w:rPr>
            </w:pPr>
          </w:p>
          <w:p w14:paraId="293F3A1F" w14:textId="3D64BFFC" w:rsidR="003F6E16" w:rsidRPr="00821EA6" w:rsidRDefault="005072F0" w:rsidP="00897005">
            <w:pPr>
              <w:jc w:val="both"/>
              <w:rPr>
                <w:rFonts w:ascii="Abadi" w:hAnsi="Abadi" w:cs="Calibri"/>
                <w:sz w:val="21"/>
                <w:szCs w:val="21"/>
                <w:lang w:val="es-MX" w:eastAsia="es-MX"/>
              </w:rPr>
            </w:pPr>
            <w:r w:rsidRPr="00821EA6">
              <w:rPr>
                <w:rFonts w:ascii="Abadi" w:hAnsi="Abadi" w:cs="Calibri"/>
                <w:sz w:val="21"/>
                <w:szCs w:val="21"/>
              </w:rPr>
              <w:t>El secretario del ayuntamiento de San Francisco del Rincón, Gto., remite respuesta a la consulta de la iniciativa a efecto de reformar la fracción VIII del artículo 28; y adicionar el artículo 36 bis a la Ley para la Gestión Integral de Residuos del Estado y los Municipios de Guanajuato.</w:t>
            </w:r>
          </w:p>
        </w:tc>
        <w:tc>
          <w:tcPr>
            <w:tcW w:w="2126" w:type="dxa"/>
          </w:tcPr>
          <w:p w14:paraId="5ED97182" w14:textId="77777777" w:rsidR="000D3E65" w:rsidRPr="00821EA6" w:rsidRDefault="000D3E65" w:rsidP="00897005">
            <w:pPr>
              <w:jc w:val="both"/>
              <w:rPr>
                <w:rFonts w:ascii="Abadi" w:hAnsi="Abadi"/>
                <w:b/>
                <w:bCs/>
                <w:sz w:val="21"/>
                <w:szCs w:val="21"/>
              </w:rPr>
            </w:pPr>
          </w:p>
          <w:p w14:paraId="122E5C61" w14:textId="77777777" w:rsidR="008246E8" w:rsidRPr="00821EA6" w:rsidRDefault="008246E8" w:rsidP="00897005">
            <w:pPr>
              <w:jc w:val="both"/>
              <w:rPr>
                <w:rFonts w:ascii="Abadi" w:hAnsi="Abadi"/>
                <w:b/>
                <w:bCs/>
                <w:sz w:val="21"/>
                <w:szCs w:val="21"/>
              </w:rPr>
            </w:pPr>
          </w:p>
          <w:p w14:paraId="759F97A2" w14:textId="77777777" w:rsidR="005072F0" w:rsidRPr="00821EA6" w:rsidRDefault="005072F0" w:rsidP="005072F0">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Medio Ambiente.</w:t>
            </w:r>
          </w:p>
          <w:p w14:paraId="79A591B2" w14:textId="77777777" w:rsidR="008246E8" w:rsidRPr="00821EA6" w:rsidRDefault="008246E8" w:rsidP="00897005">
            <w:pPr>
              <w:jc w:val="both"/>
              <w:rPr>
                <w:rFonts w:ascii="Abadi" w:hAnsi="Abadi"/>
                <w:b/>
                <w:bCs/>
                <w:sz w:val="21"/>
                <w:szCs w:val="21"/>
              </w:rPr>
            </w:pPr>
          </w:p>
        </w:tc>
      </w:tr>
      <w:tr w:rsidR="000D3E65" w:rsidRPr="00821EA6" w14:paraId="246EB0F5" w14:textId="77777777" w:rsidTr="008C723C">
        <w:tc>
          <w:tcPr>
            <w:tcW w:w="2112" w:type="dxa"/>
          </w:tcPr>
          <w:p w14:paraId="6DC0A432"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3.13</w:t>
            </w:r>
          </w:p>
          <w:p w14:paraId="3CEEB966" w14:textId="77777777" w:rsidR="003F6E16" w:rsidRPr="00821EA6" w:rsidRDefault="003F6E16" w:rsidP="00897005">
            <w:pPr>
              <w:jc w:val="both"/>
              <w:rPr>
                <w:rFonts w:ascii="Abadi" w:hAnsi="Abadi"/>
                <w:b/>
                <w:bCs/>
                <w:sz w:val="21"/>
                <w:szCs w:val="21"/>
              </w:rPr>
            </w:pPr>
          </w:p>
          <w:p w14:paraId="3DEAD4B9" w14:textId="72506F96" w:rsidR="003F6E16" w:rsidRPr="00821EA6" w:rsidRDefault="005072F0" w:rsidP="00897005">
            <w:pPr>
              <w:jc w:val="both"/>
              <w:rPr>
                <w:rFonts w:ascii="Abadi" w:hAnsi="Abadi" w:cs="Calibri"/>
                <w:sz w:val="21"/>
                <w:szCs w:val="21"/>
                <w:lang w:val="es-MX" w:eastAsia="es-MX"/>
              </w:rPr>
            </w:pPr>
            <w:r w:rsidRPr="00821EA6">
              <w:rPr>
                <w:rFonts w:ascii="Abadi" w:hAnsi="Abadi" w:cs="Calibri"/>
                <w:sz w:val="21"/>
                <w:szCs w:val="21"/>
              </w:rPr>
              <w:t>La secretaria del ayuntamiento de San Diego de la Unión, Gto., comunica el acuerdo recaído al escrito presentado al Ayuntamiento por el regidor Miguel Ángel Corpus Morales.</w:t>
            </w:r>
          </w:p>
        </w:tc>
        <w:tc>
          <w:tcPr>
            <w:tcW w:w="2126" w:type="dxa"/>
          </w:tcPr>
          <w:p w14:paraId="21D476D6" w14:textId="77777777" w:rsidR="000D3E65" w:rsidRPr="00821EA6" w:rsidRDefault="000D3E65" w:rsidP="00897005">
            <w:pPr>
              <w:jc w:val="both"/>
              <w:rPr>
                <w:rFonts w:ascii="Abadi" w:hAnsi="Abadi"/>
                <w:b/>
                <w:bCs/>
                <w:sz w:val="21"/>
                <w:szCs w:val="21"/>
              </w:rPr>
            </w:pPr>
          </w:p>
          <w:p w14:paraId="19621505" w14:textId="77777777" w:rsidR="008246E8" w:rsidRPr="00821EA6" w:rsidRDefault="008246E8" w:rsidP="00897005">
            <w:pPr>
              <w:jc w:val="both"/>
              <w:rPr>
                <w:rFonts w:ascii="Abadi" w:hAnsi="Abadi"/>
                <w:b/>
                <w:bCs/>
                <w:sz w:val="21"/>
                <w:szCs w:val="21"/>
              </w:rPr>
            </w:pPr>
          </w:p>
          <w:p w14:paraId="038DB706" w14:textId="77777777" w:rsidR="005072F0" w:rsidRPr="00821EA6" w:rsidRDefault="005072F0" w:rsidP="005072F0">
            <w:pPr>
              <w:jc w:val="both"/>
              <w:rPr>
                <w:rFonts w:ascii="Abadi" w:hAnsi="Abadi" w:cs="Calibri"/>
                <w:b/>
                <w:bCs/>
                <w:sz w:val="21"/>
                <w:szCs w:val="21"/>
                <w:lang w:val="es-MX" w:eastAsia="es-MX"/>
              </w:rPr>
            </w:pPr>
            <w:r w:rsidRPr="00821EA6">
              <w:rPr>
                <w:rFonts w:ascii="Abadi" w:hAnsi="Abadi" w:cs="Calibri"/>
                <w:b/>
                <w:bCs/>
                <w:sz w:val="21"/>
                <w:szCs w:val="21"/>
              </w:rPr>
              <w:t>Enterados.</w:t>
            </w:r>
          </w:p>
          <w:p w14:paraId="74EF892E" w14:textId="77777777" w:rsidR="008246E8" w:rsidRPr="00821EA6" w:rsidRDefault="008246E8" w:rsidP="00897005">
            <w:pPr>
              <w:jc w:val="both"/>
              <w:rPr>
                <w:rFonts w:ascii="Abadi" w:hAnsi="Abadi"/>
                <w:b/>
                <w:bCs/>
                <w:sz w:val="21"/>
                <w:szCs w:val="21"/>
              </w:rPr>
            </w:pPr>
          </w:p>
        </w:tc>
      </w:tr>
      <w:tr w:rsidR="000D3E65" w:rsidRPr="00821EA6" w14:paraId="3AB8BC7A" w14:textId="77777777" w:rsidTr="008C723C">
        <w:tc>
          <w:tcPr>
            <w:tcW w:w="2112" w:type="dxa"/>
          </w:tcPr>
          <w:p w14:paraId="3B054591"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3.14</w:t>
            </w:r>
          </w:p>
          <w:p w14:paraId="4E8BACD3" w14:textId="77777777" w:rsidR="003F6E16" w:rsidRPr="00821EA6" w:rsidRDefault="003F6E16" w:rsidP="00897005">
            <w:pPr>
              <w:jc w:val="both"/>
              <w:rPr>
                <w:rFonts w:ascii="Abadi" w:hAnsi="Abadi"/>
                <w:b/>
                <w:bCs/>
                <w:sz w:val="21"/>
                <w:szCs w:val="21"/>
              </w:rPr>
            </w:pPr>
          </w:p>
          <w:p w14:paraId="4951CD9B" w14:textId="1ECF73D2" w:rsidR="003F6E16" w:rsidRPr="00821EA6" w:rsidRDefault="00920F5A" w:rsidP="00897005">
            <w:pPr>
              <w:jc w:val="both"/>
              <w:rPr>
                <w:rFonts w:ascii="Abadi" w:hAnsi="Abadi" w:cs="Calibri"/>
                <w:sz w:val="21"/>
                <w:szCs w:val="21"/>
                <w:lang w:val="es-MX" w:eastAsia="es-MX"/>
              </w:rPr>
            </w:pPr>
            <w:r w:rsidRPr="00821EA6">
              <w:rPr>
                <w:rFonts w:ascii="Abadi" w:hAnsi="Abadi" w:cs="Calibri"/>
                <w:sz w:val="21"/>
                <w:szCs w:val="21"/>
              </w:rPr>
              <w:t>La presidenta municipal y el secretario del ayuntamiento de Irapuato, Gto., remiten copia certificada de la tercera modificación al pronóstico de ingresos y presupuesto de egresos de la administración municipal, correspondiente al ejercicio fiscal 2023.</w:t>
            </w:r>
          </w:p>
        </w:tc>
        <w:tc>
          <w:tcPr>
            <w:tcW w:w="2126" w:type="dxa"/>
          </w:tcPr>
          <w:p w14:paraId="734DB35C" w14:textId="77777777" w:rsidR="000D3E65" w:rsidRPr="00821EA6" w:rsidRDefault="000D3E65" w:rsidP="00897005">
            <w:pPr>
              <w:jc w:val="both"/>
              <w:rPr>
                <w:rFonts w:ascii="Abadi" w:hAnsi="Abadi"/>
                <w:b/>
                <w:bCs/>
                <w:sz w:val="21"/>
                <w:szCs w:val="21"/>
              </w:rPr>
            </w:pPr>
          </w:p>
          <w:p w14:paraId="5E96AA9D" w14:textId="77777777" w:rsidR="008246E8" w:rsidRPr="00821EA6" w:rsidRDefault="008246E8" w:rsidP="00897005">
            <w:pPr>
              <w:jc w:val="both"/>
              <w:rPr>
                <w:rFonts w:ascii="Abadi" w:hAnsi="Abadi"/>
                <w:b/>
                <w:bCs/>
                <w:sz w:val="21"/>
                <w:szCs w:val="21"/>
              </w:rPr>
            </w:pPr>
          </w:p>
          <w:p w14:paraId="1FDC6E5C" w14:textId="77777777" w:rsidR="00920F5A" w:rsidRPr="00821EA6" w:rsidRDefault="00920F5A" w:rsidP="00920F5A">
            <w:pPr>
              <w:jc w:val="both"/>
              <w:rPr>
                <w:rFonts w:ascii="Abadi" w:hAnsi="Abadi" w:cs="Calibri"/>
                <w:b/>
                <w:bCs/>
                <w:sz w:val="21"/>
                <w:szCs w:val="21"/>
                <w:lang w:val="es-MX" w:eastAsia="es-MX"/>
              </w:rPr>
            </w:pPr>
            <w:r w:rsidRPr="00821EA6">
              <w:rPr>
                <w:rFonts w:ascii="Abadi" w:hAnsi="Abadi" w:cs="Calibri"/>
                <w:b/>
                <w:bCs/>
                <w:sz w:val="21"/>
                <w:szCs w:val="21"/>
              </w:rPr>
              <w:t>Enterados y se remite a la Auditoría Superior del Estado de Guanajuato.</w:t>
            </w:r>
          </w:p>
          <w:p w14:paraId="62498D25" w14:textId="77777777" w:rsidR="008246E8" w:rsidRPr="00821EA6" w:rsidRDefault="008246E8" w:rsidP="00897005">
            <w:pPr>
              <w:jc w:val="both"/>
              <w:rPr>
                <w:rFonts w:ascii="Abadi" w:hAnsi="Abadi"/>
                <w:b/>
                <w:bCs/>
                <w:sz w:val="21"/>
                <w:szCs w:val="21"/>
              </w:rPr>
            </w:pPr>
          </w:p>
        </w:tc>
      </w:tr>
      <w:tr w:rsidR="000D3E65" w:rsidRPr="00821EA6" w14:paraId="7A08E420" w14:textId="77777777" w:rsidTr="008C723C">
        <w:tc>
          <w:tcPr>
            <w:tcW w:w="2112" w:type="dxa"/>
          </w:tcPr>
          <w:p w14:paraId="30AC43BC"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3.15</w:t>
            </w:r>
          </w:p>
          <w:p w14:paraId="6CF1AECC" w14:textId="77777777" w:rsidR="003F6E16" w:rsidRPr="00821EA6" w:rsidRDefault="003F6E16" w:rsidP="00897005">
            <w:pPr>
              <w:jc w:val="both"/>
              <w:rPr>
                <w:rFonts w:ascii="Abadi" w:hAnsi="Abadi"/>
                <w:b/>
                <w:bCs/>
                <w:sz w:val="21"/>
                <w:szCs w:val="21"/>
              </w:rPr>
            </w:pPr>
          </w:p>
          <w:p w14:paraId="056305B6" w14:textId="6B329937" w:rsidR="003F6E16" w:rsidRPr="00821EA6" w:rsidRDefault="00920F5A" w:rsidP="00897005">
            <w:pPr>
              <w:jc w:val="both"/>
              <w:rPr>
                <w:rFonts w:ascii="Abadi" w:hAnsi="Abadi" w:cs="Calibri"/>
                <w:sz w:val="21"/>
                <w:szCs w:val="21"/>
                <w:lang w:val="es-MX" w:eastAsia="es-MX"/>
              </w:rPr>
            </w:pPr>
            <w:r w:rsidRPr="00821EA6">
              <w:rPr>
                <w:rFonts w:ascii="Abadi" w:hAnsi="Abadi" w:cs="Calibri"/>
                <w:sz w:val="21"/>
                <w:szCs w:val="21"/>
              </w:rPr>
              <w:t>La presidenta municipal y el secretario del ayuntamiento de Irapuato, Gto., remiten copia certificada de la segunda modificación al pronóstico de ingresos y presupuesto de egresos de la Comisión del Deporte y Atención a la Juventud, correspondiente al ejercicio fiscal 2023.</w:t>
            </w:r>
          </w:p>
        </w:tc>
        <w:tc>
          <w:tcPr>
            <w:tcW w:w="2126" w:type="dxa"/>
          </w:tcPr>
          <w:p w14:paraId="35D70180" w14:textId="77777777" w:rsidR="000D3E65" w:rsidRPr="00821EA6" w:rsidRDefault="000D3E65" w:rsidP="00897005">
            <w:pPr>
              <w:jc w:val="both"/>
              <w:rPr>
                <w:rFonts w:ascii="Abadi" w:hAnsi="Abadi"/>
                <w:b/>
                <w:bCs/>
                <w:sz w:val="21"/>
                <w:szCs w:val="21"/>
              </w:rPr>
            </w:pPr>
          </w:p>
          <w:p w14:paraId="7817A529" w14:textId="77777777" w:rsidR="008246E8" w:rsidRPr="00821EA6" w:rsidRDefault="008246E8" w:rsidP="00897005">
            <w:pPr>
              <w:jc w:val="both"/>
              <w:rPr>
                <w:rFonts w:ascii="Abadi" w:hAnsi="Abadi"/>
                <w:b/>
                <w:bCs/>
                <w:sz w:val="21"/>
                <w:szCs w:val="21"/>
              </w:rPr>
            </w:pPr>
          </w:p>
          <w:p w14:paraId="61401903" w14:textId="77777777" w:rsidR="00D05CC2" w:rsidRPr="00821EA6" w:rsidRDefault="00D05CC2" w:rsidP="00D05CC2">
            <w:pPr>
              <w:jc w:val="both"/>
              <w:rPr>
                <w:rFonts w:ascii="Abadi" w:hAnsi="Abadi" w:cs="Calibri"/>
                <w:b/>
                <w:bCs/>
                <w:sz w:val="21"/>
                <w:szCs w:val="21"/>
                <w:lang w:val="es-MX" w:eastAsia="es-MX"/>
              </w:rPr>
            </w:pPr>
            <w:r w:rsidRPr="00821EA6">
              <w:rPr>
                <w:rFonts w:ascii="Abadi" w:hAnsi="Abadi" w:cs="Calibri"/>
                <w:b/>
                <w:bCs/>
                <w:sz w:val="21"/>
                <w:szCs w:val="21"/>
              </w:rPr>
              <w:t>Enterados y se remite a la Auditoría Superior del Estado de Guanajuato.</w:t>
            </w:r>
          </w:p>
          <w:p w14:paraId="42DED7C8" w14:textId="77777777" w:rsidR="008246E8" w:rsidRPr="00821EA6" w:rsidRDefault="008246E8" w:rsidP="00897005">
            <w:pPr>
              <w:jc w:val="both"/>
              <w:rPr>
                <w:rFonts w:ascii="Abadi" w:hAnsi="Abadi"/>
                <w:b/>
                <w:bCs/>
                <w:sz w:val="21"/>
                <w:szCs w:val="21"/>
              </w:rPr>
            </w:pPr>
          </w:p>
        </w:tc>
      </w:tr>
      <w:tr w:rsidR="000D3E65" w:rsidRPr="00821EA6" w14:paraId="6D175499" w14:textId="77777777" w:rsidTr="008C723C">
        <w:tc>
          <w:tcPr>
            <w:tcW w:w="2112" w:type="dxa"/>
          </w:tcPr>
          <w:p w14:paraId="3719018B"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3.16</w:t>
            </w:r>
          </w:p>
          <w:p w14:paraId="6AEAF20B" w14:textId="77777777" w:rsidR="003F6E16" w:rsidRPr="00821EA6" w:rsidRDefault="003F6E16" w:rsidP="00897005">
            <w:pPr>
              <w:jc w:val="both"/>
              <w:rPr>
                <w:rFonts w:ascii="Abadi" w:hAnsi="Abadi"/>
                <w:b/>
                <w:bCs/>
                <w:sz w:val="21"/>
                <w:szCs w:val="21"/>
              </w:rPr>
            </w:pPr>
          </w:p>
          <w:p w14:paraId="48696D46" w14:textId="5C9EDE32" w:rsidR="003F6E16" w:rsidRPr="00821EA6" w:rsidRDefault="00D05CC2" w:rsidP="00897005">
            <w:pPr>
              <w:jc w:val="both"/>
              <w:rPr>
                <w:rFonts w:ascii="Abadi" w:hAnsi="Abadi" w:cs="Calibri"/>
                <w:sz w:val="21"/>
                <w:szCs w:val="21"/>
                <w:lang w:val="es-MX" w:eastAsia="es-MX"/>
              </w:rPr>
            </w:pPr>
            <w:r w:rsidRPr="00821EA6">
              <w:rPr>
                <w:rFonts w:ascii="Abadi" w:hAnsi="Abadi" w:cs="Calibri"/>
                <w:sz w:val="21"/>
                <w:szCs w:val="21"/>
              </w:rPr>
              <w:t>La presidenta municipal y el secretario del ayuntamiento de Irapuato, Gto., remiten copia certificada de la segunda modificación al pronóstico de ingresos y tercera modificación al presupuesto de egresos del Sistema para el Desarrollo Integral de la Familia, correspondiente al ejercicio fiscal 2023.</w:t>
            </w:r>
          </w:p>
        </w:tc>
        <w:tc>
          <w:tcPr>
            <w:tcW w:w="2126" w:type="dxa"/>
          </w:tcPr>
          <w:p w14:paraId="235A6974" w14:textId="77777777" w:rsidR="000D3E65" w:rsidRPr="00821EA6" w:rsidRDefault="000D3E65" w:rsidP="00897005">
            <w:pPr>
              <w:jc w:val="both"/>
              <w:rPr>
                <w:rFonts w:ascii="Abadi" w:hAnsi="Abadi"/>
                <w:b/>
                <w:bCs/>
                <w:sz w:val="21"/>
                <w:szCs w:val="21"/>
              </w:rPr>
            </w:pPr>
          </w:p>
          <w:p w14:paraId="480D0A67" w14:textId="77777777" w:rsidR="008246E8" w:rsidRPr="00821EA6" w:rsidRDefault="008246E8" w:rsidP="00897005">
            <w:pPr>
              <w:jc w:val="both"/>
              <w:rPr>
                <w:rFonts w:ascii="Abadi" w:hAnsi="Abadi"/>
                <w:b/>
                <w:bCs/>
                <w:sz w:val="21"/>
                <w:szCs w:val="21"/>
              </w:rPr>
            </w:pPr>
          </w:p>
          <w:p w14:paraId="0ED10ACB" w14:textId="77777777" w:rsidR="00D05CC2" w:rsidRPr="00821EA6" w:rsidRDefault="00D05CC2" w:rsidP="00D05CC2">
            <w:pPr>
              <w:jc w:val="both"/>
              <w:rPr>
                <w:rFonts w:ascii="Abadi" w:hAnsi="Abadi" w:cs="Calibri"/>
                <w:b/>
                <w:bCs/>
                <w:sz w:val="21"/>
                <w:szCs w:val="21"/>
                <w:lang w:val="es-MX" w:eastAsia="es-MX"/>
              </w:rPr>
            </w:pPr>
            <w:r w:rsidRPr="00821EA6">
              <w:rPr>
                <w:rFonts w:ascii="Abadi" w:hAnsi="Abadi" w:cs="Calibri"/>
                <w:b/>
                <w:bCs/>
                <w:sz w:val="21"/>
                <w:szCs w:val="21"/>
              </w:rPr>
              <w:t>Enterados y se remite a la Auditoría Superior del Estado de Guanajuato.</w:t>
            </w:r>
          </w:p>
          <w:p w14:paraId="0F91F2AB" w14:textId="77777777" w:rsidR="008246E8" w:rsidRPr="00821EA6" w:rsidRDefault="008246E8" w:rsidP="00897005">
            <w:pPr>
              <w:jc w:val="both"/>
              <w:rPr>
                <w:rFonts w:ascii="Abadi" w:hAnsi="Abadi"/>
                <w:b/>
                <w:bCs/>
                <w:sz w:val="21"/>
                <w:szCs w:val="21"/>
              </w:rPr>
            </w:pPr>
          </w:p>
        </w:tc>
      </w:tr>
      <w:tr w:rsidR="000D3E65" w:rsidRPr="00821EA6" w14:paraId="735B95A8" w14:textId="77777777" w:rsidTr="008C723C">
        <w:tc>
          <w:tcPr>
            <w:tcW w:w="2112" w:type="dxa"/>
          </w:tcPr>
          <w:p w14:paraId="1146A50A"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3.17</w:t>
            </w:r>
          </w:p>
          <w:p w14:paraId="5E33B66B" w14:textId="77777777" w:rsidR="003F6E16" w:rsidRPr="00821EA6" w:rsidRDefault="003F6E16" w:rsidP="00897005">
            <w:pPr>
              <w:jc w:val="both"/>
              <w:rPr>
                <w:rFonts w:ascii="Abadi" w:hAnsi="Abadi"/>
                <w:b/>
                <w:bCs/>
                <w:sz w:val="21"/>
                <w:szCs w:val="21"/>
              </w:rPr>
            </w:pPr>
          </w:p>
          <w:p w14:paraId="778EB3D7" w14:textId="32940E76" w:rsidR="003F6E16" w:rsidRPr="00821EA6" w:rsidRDefault="006961FA" w:rsidP="00897005">
            <w:pPr>
              <w:jc w:val="both"/>
              <w:rPr>
                <w:rFonts w:ascii="Abadi" w:hAnsi="Abadi" w:cs="Calibri"/>
                <w:sz w:val="21"/>
                <w:szCs w:val="21"/>
                <w:lang w:val="es-MX" w:eastAsia="es-MX"/>
              </w:rPr>
            </w:pPr>
            <w:r w:rsidRPr="00821EA6">
              <w:rPr>
                <w:rFonts w:ascii="Abadi" w:hAnsi="Abadi" w:cs="Calibri"/>
                <w:sz w:val="21"/>
                <w:szCs w:val="21"/>
              </w:rPr>
              <w:t>El secretario del ayuntamiento de Moroleón, Gto., remite copia certificada de la tercera modificación al pronóstico de ingresos y egresos para el ejercicio fiscal 2023.</w:t>
            </w:r>
          </w:p>
        </w:tc>
        <w:tc>
          <w:tcPr>
            <w:tcW w:w="2126" w:type="dxa"/>
          </w:tcPr>
          <w:p w14:paraId="4F117D50" w14:textId="77777777" w:rsidR="000D3E65" w:rsidRPr="00821EA6" w:rsidRDefault="000D3E65" w:rsidP="00897005">
            <w:pPr>
              <w:jc w:val="both"/>
              <w:rPr>
                <w:rFonts w:ascii="Abadi" w:hAnsi="Abadi"/>
                <w:b/>
                <w:bCs/>
                <w:sz w:val="21"/>
                <w:szCs w:val="21"/>
              </w:rPr>
            </w:pPr>
          </w:p>
          <w:p w14:paraId="650E664D" w14:textId="77777777" w:rsidR="008246E8" w:rsidRPr="00821EA6" w:rsidRDefault="008246E8" w:rsidP="00897005">
            <w:pPr>
              <w:jc w:val="both"/>
              <w:rPr>
                <w:rFonts w:ascii="Abadi" w:hAnsi="Abadi"/>
                <w:b/>
                <w:bCs/>
                <w:sz w:val="21"/>
                <w:szCs w:val="21"/>
              </w:rPr>
            </w:pPr>
          </w:p>
          <w:p w14:paraId="539E1F64" w14:textId="77777777" w:rsidR="006961FA" w:rsidRPr="00821EA6" w:rsidRDefault="006961FA" w:rsidP="006961FA">
            <w:pPr>
              <w:jc w:val="both"/>
              <w:rPr>
                <w:rFonts w:ascii="Abadi" w:hAnsi="Abadi" w:cs="Calibri"/>
                <w:b/>
                <w:bCs/>
                <w:sz w:val="21"/>
                <w:szCs w:val="21"/>
                <w:lang w:val="es-MX" w:eastAsia="es-MX"/>
              </w:rPr>
            </w:pPr>
            <w:r w:rsidRPr="00821EA6">
              <w:rPr>
                <w:rFonts w:ascii="Abadi" w:hAnsi="Abadi" w:cs="Calibri"/>
                <w:b/>
                <w:bCs/>
                <w:sz w:val="21"/>
                <w:szCs w:val="21"/>
              </w:rPr>
              <w:t>Enterados y se remite a la Auditoría Superior del Estado de Guanajuato.</w:t>
            </w:r>
          </w:p>
          <w:p w14:paraId="389626CF" w14:textId="77777777" w:rsidR="008246E8" w:rsidRPr="00821EA6" w:rsidRDefault="008246E8" w:rsidP="00897005">
            <w:pPr>
              <w:jc w:val="both"/>
              <w:rPr>
                <w:rFonts w:ascii="Abadi" w:hAnsi="Abadi"/>
                <w:b/>
                <w:bCs/>
                <w:sz w:val="21"/>
                <w:szCs w:val="21"/>
              </w:rPr>
            </w:pPr>
          </w:p>
        </w:tc>
      </w:tr>
      <w:tr w:rsidR="000D3E65" w:rsidRPr="00821EA6" w14:paraId="4A8EE6B8" w14:textId="77777777" w:rsidTr="008C723C">
        <w:tc>
          <w:tcPr>
            <w:tcW w:w="2112" w:type="dxa"/>
          </w:tcPr>
          <w:p w14:paraId="30CD4261"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3.18</w:t>
            </w:r>
          </w:p>
          <w:p w14:paraId="1B6CDE67" w14:textId="77777777" w:rsidR="003F6E16" w:rsidRPr="00821EA6" w:rsidRDefault="003F6E16" w:rsidP="00897005">
            <w:pPr>
              <w:jc w:val="both"/>
              <w:rPr>
                <w:rFonts w:ascii="Abadi" w:hAnsi="Abadi"/>
                <w:b/>
                <w:bCs/>
                <w:sz w:val="21"/>
                <w:szCs w:val="21"/>
              </w:rPr>
            </w:pPr>
          </w:p>
          <w:p w14:paraId="3D8FD117" w14:textId="324B64AD" w:rsidR="003F6E16" w:rsidRPr="00821EA6" w:rsidRDefault="006961FA" w:rsidP="00897005">
            <w:pPr>
              <w:jc w:val="both"/>
              <w:rPr>
                <w:rFonts w:ascii="Abadi" w:hAnsi="Abadi" w:cs="Calibri"/>
                <w:sz w:val="21"/>
                <w:szCs w:val="21"/>
                <w:lang w:val="es-MX" w:eastAsia="es-MX"/>
              </w:rPr>
            </w:pPr>
            <w:r w:rsidRPr="00821EA6">
              <w:rPr>
                <w:rFonts w:ascii="Abadi" w:hAnsi="Abadi" w:cs="Calibri"/>
                <w:sz w:val="21"/>
                <w:szCs w:val="21"/>
              </w:rPr>
              <w:t>El secretario del ayuntamiento de Cortazar, Gto., remite respuesta a la consulta de la iniciativa de Ley Municipal para el Estado de Guanajuato.</w:t>
            </w:r>
          </w:p>
        </w:tc>
        <w:tc>
          <w:tcPr>
            <w:tcW w:w="2126" w:type="dxa"/>
          </w:tcPr>
          <w:p w14:paraId="29D9963F" w14:textId="77777777" w:rsidR="000D3E65" w:rsidRPr="00821EA6" w:rsidRDefault="000D3E65" w:rsidP="00897005">
            <w:pPr>
              <w:jc w:val="both"/>
              <w:rPr>
                <w:rFonts w:ascii="Abadi" w:hAnsi="Abadi"/>
                <w:b/>
                <w:bCs/>
                <w:sz w:val="21"/>
                <w:szCs w:val="21"/>
              </w:rPr>
            </w:pPr>
          </w:p>
          <w:p w14:paraId="29B2E62D" w14:textId="77777777" w:rsidR="008246E8" w:rsidRPr="00821EA6" w:rsidRDefault="008246E8" w:rsidP="00897005">
            <w:pPr>
              <w:jc w:val="both"/>
              <w:rPr>
                <w:rFonts w:ascii="Abadi" w:hAnsi="Abadi"/>
                <w:b/>
                <w:bCs/>
                <w:sz w:val="21"/>
                <w:szCs w:val="21"/>
              </w:rPr>
            </w:pPr>
          </w:p>
          <w:p w14:paraId="51552590" w14:textId="44FBF495" w:rsidR="008246E8" w:rsidRPr="00821EA6" w:rsidRDefault="009B4E9D"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tc>
      </w:tr>
      <w:tr w:rsidR="000D3E65" w:rsidRPr="00821EA6" w14:paraId="405EC6C5" w14:textId="77777777" w:rsidTr="008C723C">
        <w:tc>
          <w:tcPr>
            <w:tcW w:w="2112" w:type="dxa"/>
          </w:tcPr>
          <w:p w14:paraId="2C6C2403" w14:textId="77777777" w:rsidR="000D3E65" w:rsidRPr="00821EA6" w:rsidRDefault="00BD2D2E" w:rsidP="00897005">
            <w:pPr>
              <w:jc w:val="both"/>
              <w:rPr>
                <w:rFonts w:ascii="Abadi" w:hAnsi="Abadi"/>
                <w:b/>
                <w:bCs/>
                <w:sz w:val="21"/>
                <w:szCs w:val="21"/>
              </w:rPr>
            </w:pPr>
            <w:r w:rsidRPr="00821EA6">
              <w:rPr>
                <w:rFonts w:ascii="Abadi" w:hAnsi="Abadi"/>
                <w:b/>
                <w:bCs/>
                <w:sz w:val="21"/>
                <w:szCs w:val="21"/>
              </w:rPr>
              <w:t>3.19</w:t>
            </w:r>
          </w:p>
          <w:p w14:paraId="77BBAAD1" w14:textId="77777777" w:rsidR="003F6E16" w:rsidRPr="00821EA6" w:rsidRDefault="003F6E16" w:rsidP="00897005">
            <w:pPr>
              <w:jc w:val="both"/>
              <w:rPr>
                <w:rFonts w:ascii="Abadi" w:hAnsi="Abadi"/>
                <w:b/>
                <w:bCs/>
                <w:sz w:val="21"/>
                <w:szCs w:val="21"/>
              </w:rPr>
            </w:pPr>
          </w:p>
          <w:p w14:paraId="21049A8F" w14:textId="0D8C7344" w:rsidR="003F6E16" w:rsidRPr="00821EA6" w:rsidRDefault="009B4E9D" w:rsidP="00897005">
            <w:pPr>
              <w:jc w:val="both"/>
              <w:rPr>
                <w:rFonts w:ascii="Abadi" w:hAnsi="Abadi" w:cs="Calibri"/>
                <w:sz w:val="21"/>
                <w:szCs w:val="21"/>
                <w:lang w:val="es-MX" w:eastAsia="es-MX"/>
              </w:rPr>
            </w:pPr>
            <w:r w:rsidRPr="00821EA6">
              <w:rPr>
                <w:rFonts w:ascii="Abadi" w:hAnsi="Abadi" w:cs="Calibri"/>
                <w:sz w:val="21"/>
                <w:szCs w:val="21"/>
              </w:rPr>
              <w:t>El secretario del ayuntamiento de León, Gto., informa sobre las acciones realizadas respecto al punto de acuerdo aprobado por esta Legislatura, mediante el cual se exhorta a los cuarenta y seis ayuntamientos, a efecto de que coadyuven en las tareas y, de ser pertinente, garantizar el libre acceso a los espacios públicos con fines recreativos mediante la promoción de nuevos proyectos, el mantenimiento de los ya existentes, y un mejor manejo de los recursos para evitar, en la medida de lo posible, el cobro de cuotas de mantenimiento que restrinjan el acceso a estos espacios públicos.</w:t>
            </w:r>
          </w:p>
        </w:tc>
        <w:tc>
          <w:tcPr>
            <w:tcW w:w="2126" w:type="dxa"/>
          </w:tcPr>
          <w:p w14:paraId="437A22F5" w14:textId="77777777" w:rsidR="000D3E65" w:rsidRPr="00821EA6" w:rsidRDefault="000D3E65" w:rsidP="00897005">
            <w:pPr>
              <w:jc w:val="both"/>
              <w:rPr>
                <w:rFonts w:ascii="Abadi" w:hAnsi="Abadi"/>
                <w:b/>
                <w:bCs/>
                <w:sz w:val="21"/>
                <w:szCs w:val="21"/>
              </w:rPr>
            </w:pPr>
          </w:p>
          <w:p w14:paraId="5A793E8E" w14:textId="77777777" w:rsidR="008246E8" w:rsidRPr="00821EA6" w:rsidRDefault="008246E8" w:rsidP="00897005">
            <w:pPr>
              <w:jc w:val="both"/>
              <w:rPr>
                <w:rFonts w:ascii="Abadi" w:hAnsi="Abadi"/>
                <w:b/>
                <w:bCs/>
                <w:sz w:val="21"/>
                <w:szCs w:val="21"/>
              </w:rPr>
            </w:pPr>
          </w:p>
          <w:p w14:paraId="734BA601" w14:textId="77777777" w:rsidR="009B4E9D" w:rsidRPr="00821EA6" w:rsidRDefault="009B4E9D" w:rsidP="009B4E9D">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48AA17C5" w14:textId="77777777" w:rsidR="008246E8" w:rsidRPr="00821EA6" w:rsidRDefault="008246E8" w:rsidP="00897005">
            <w:pPr>
              <w:jc w:val="both"/>
              <w:rPr>
                <w:rFonts w:ascii="Abadi" w:hAnsi="Abadi"/>
                <w:b/>
                <w:bCs/>
                <w:sz w:val="21"/>
                <w:szCs w:val="21"/>
              </w:rPr>
            </w:pPr>
          </w:p>
        </w:tc>
      </w:tr>
      <w:tr w:rsidR="000D3E65" w:rsidRPr="00821EA6" w14:paraId="21F172F3" w14:textId="77777777" w:rsidTr="008C723C">
        <w:tc>
          <w:tcPr>
            <w:tcW w:w="2112" w:type="dxa"/>
          </w:tcPr>
          <w:p w14:paraId="71DBF70C"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w:t>
            </w:r>
          </w:p>
          <w:p w14:paraId="348D0010" w14:textId="77777777" w:rsidR="003F6E16" w:rsidRPr="00821EA6" w:rsidRDefault="003F6E16" w:rsidP="00897005">
            <w:pPr>
              <w:jc w:val="both"/>
              <w:rPr>
                <w:rFonts w:ascii="Abadi" w:hAnsi="Abadi"/>
                <w:b/>
                <w:bCs/>
                <w:sz w:val="21"/>
                <w:szCs w:val="21"/>
              </w:rPr>
            </w:pPr>
          </w:p>
          <w:p w14:paraId="0E3F1D12" w14:textId="5D62D4DF" w:rsidR="003F6E16" w:rsidRPr="00821EA6" w:rsidRDefault="00994D9A" w:rsidP="00897005">
            <w:pPr>
              <w:jc w:val="both"/>
              <w:rPr>
                <w:rFonts w:ascii="Abadi" w:hAnsi="Abadi" w:cs="Calibri"/>
                <w:sz w:val="21"/>
                <w:szCs w:val="21"/>
                <w:lang w:val="es-MX" w:eastAsia="es-MX"/>
              </w:rPr>
            </w:pPr>
            <w:r w:rsidRPr="00821EA6">
              <w:rPr>
                <w:rFonts w:ascii="Abadi" w:hAnsi="Abadi" w:cs="Calibri"/>
                <w:sz w:val="21"/>
                <w:szCs w:val="21"/>
              </w:rPr>
              <w:t>El director general de Apoyo a la Función Edilicia de León, Gto., remite respuesta a la consulta de la iniciativa a efecto de reformar y adicionar diversos artículos de la Ley para las Juventudes del Estado de Guanajuato y de la Ley Orgánica Municipal para el Estado de Guanajuato, en la parte correspondiente al primer ordenamiento.</w:t>
            </w:r>
          </w:p>
        </w:tc>
        <w:tc>
          <w:tcPr>
            <w:tcW w:w="2126" w:type="dxa"/>
          </w:tcPr>
          <w:p w14:paraId="571B7E5A" w14:textId="77777777" w:rsidR="000D3E65" w:rsidRPr="00821EA6" w:rsidRDefault="000D3E65" w:rsidP="00897005">
            <w:pPr>
              <w:jc w:val="both"/>
              <w:rPr>
                <w:rFonts w:ascii="Abadi" w:hAnsi="Abadi"/>
                <w:b/>
                <w:bCs/>
                <w:sz w:val="21"/>
                <w:szCs w:val="21"/>
              </w:rPr>
            </w:pPr>
          </w:p>
          <w:p w14:paraId="11A1E7F5" w14:textId="77777777" w:rsidR="008246E8" w:rsidRPr="00821EA6" w:rsidRDefault="008246E8" w:rsidP="00897005">
            <w:pPr>
              <w:jc w:val="both"/>
              <w:rPr>
                <w:rFonts w:ascii="Abadi" w:hAnsi="Abadi"/>
                <w:b/>
                <w:bCs/>
                <w:sz w:val="21"/>
                <w:szCs w:val="21"/>
              </w:rPr>
            </w:pPr>
          </w:p>
          <w:p w14:paraId="15B5E7D7" w14:textId="77777777" w:rsidR="009156F6" w:rsidRPr="00821EA6" w:rsidRDefault="009156F6" w:rsidP="009156F6">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Juventud y Deporte.</w:t>
            </w:r>
          </w:p>
          <w:p w14:paraId="264AE2F4" w14:textId="77777777" w:rsidR="008246E8" w:rsidRPr="00821EA6" w:rsidRDefault="008246E8" w:rsidP="00897005">
            <w:pPr>
              <w:jc w:val="both"/>
              <w:rPr>
                <w:rFonts w:ascii="Abadi" w:hAnsi="Abadi"/>
                <w:b/>
                <w:bCs/>
                <w:sz w:val="21"/>
                <w:szCs w:val="21"/>
              </w:rPr>
            </w:pPr>
          </w:p>
        </w:tc>
      </w:tr>
      <w:tr w:rsidR="000D3E65" w:rsidRPr="00821EA6" w14:paraId="49E192B5" w14:textId="77777777" w:rsidTr="008C723C">
        <w:tc>
          <w:tcPr>
            <w:tcW w:w="2112" w:type="dxa"/>
          </w:tcPr>
          <w:p w14:paraId="0C9F73C9"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3.21</w:t>
            </w:r>
          </w:p>
          <w:p w14:paraId="449EBB8A" w14:textId="77777777" w:rsidR="003F6E16" w:rsidRPr="00821EA6" w:rsidRDefault="003F6E16" w:rsidP="00897005">
            <w:pPr>
              <w:jc w:val="both"/>
              <w:rPr>
                <w:rFonts w:ascii="Abadi" w:hAnsi="Abadi"/>
                <w:b/>
                <w:bCs/>
                <w:sz w:val="21"/>
                <w:szCs w:val="21"/>
              </w:rPr>
            </w:pPr>
          </w:p>
          <w:p w14:paraId="6A61FEB5" w14:textId="71E3BE2B" w:rsidR="003F6E16" w:rsidRPr="00821EA6" w:rsidRDefault="009156F6" w:rsidP="00897005">
            <w:pPr>
              <w:jc w:val="both"/>
              <w:rPr>
                <w:rFonts w:ascii="Abadi" w:hAnsi="Abadi" w:cs="Calibri"/>
                <w:sz w:val="21"/>
                <w:szCs w:val="21"/>
                <w:lang w:val="es-MX" w:eastAsia="es-MX"/>
              </w:rPr>
            </w:pPr>
            <w:r w:rsidRPr="00821EA6">
              <w:rPr>
                <w:rFonts w:ascii="Abadi" w:hAnsi="Abadi" w:cs="Calibri"/>
                <w:sz w:val="21"/>
                <w:szCs w:val="21"/>
              </w:rPr>
              <w:t>El director general de Apoyo a la Función Edilicia de León, Gto., remite respuesta a la consulta de la iniciativa de Ley de Asistencia Social y Fortalecimiento Familiar para el Estado de Guanajuato.</w:t>
            </w:r>
          </w:p>
        </w:tc>
        <w:tc>
          <w:tcPr>
            <w:tcW w:w="2126" w:type="dxa"/>
          </w:tcPr>
          <w:p w14:paraId="0D524083" w14:textId="77777777" w:rsidR="000D3E65" w:rsidRPr="00821EA6" w:rsidRDefault="000D3E65" w:rsidP="00897005">
            <w:pPr>
              <w:jc w:val="both"/>
              <w:rPr>
                <w:rFonts w:ascii="Abadi" w:hAnsi="Abadi"/>
                <w:b/>
                <w:bCs/>
                <w:sz w:val="21"/>
                <w:szCs w:val="21"/>
              </w:rPr>
            </w:pPr>
          </w:p>
          <w:p w14:paraId="2F8B9282" w14:textId="77777777" w:rsidR="008246E8" w:rsidRPr="00821EA6" w:rsidRDefault="008246E8" w:rsidP="00897005">
            <w:pPr>
              <w:jc w:val="both"/>
              <w:rPr>
                <w:rFonts w:ascii="Abadi" w:hAnsi="Abadi"/>
                <w:b/>
                <w:bCs/>
                <w:sz w:val="21"/>
                <w:szCs w:val="21"/>
              </w:rPr>
            </w:pPr>
          </w:p>
          <w:p w14:paraId="77CFAD5D" w14:textId="77777777" w:rsidR="009156F6" w:rsidRPr="00821EA6" w:rsidRDefault="009156F6" w:rsidP="009156F6">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Salud Pública.</w:t>
            </w:r>
          </w:p>
          <w:p w14:paraId="4C7544EA" w14:textId="77777777" w:rsidR="008246E8" w:rsidRPr="00821EA6" w:rsidRDefault="008246E8" w:rsidP="00897005">
            <w:pPr>
              <w:jc w:val="both"/>
              <w:rPr>
                <w:rFonts w:ascii="Abadi" w:hAnsi="Abadi"/>
                <w:b/>
                <w:bCs/>
                <w:sz w:val="21"/>
                <w:szCs w:val="21"/>
              </w:rPr>
            </w:pPr>
          </w:p>
        </w:tc>
      </w:tr>
      <w:tr w:rsidR="000D3E65" w:rsidRPr="00821EA6" w14:paraId="39672DAD" w14:textId="77777777" w:rsidTr="008C723C">
        <w:tc>
          <w:tcPr>
            <w:tcW w:w="2112" w:type="dxa"/>
          </w:tcPr>
          <w:p w14:paraId="0600214C"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3.22</w:t>
            </w:r>
          </w:p>
          <w:p w14:paraId="736F44A3" w14:textId="77777777" w:rsidR="003F6E16" w:rsidRPr="00821EA6" w:rsidRDefault="003F6E16" w:rsidP="00897005">
            <w:pPr>
              <w:jc w:val="both"/>
              <w:rPr>
                <w:rFonts w:ascii="Abadi" w:hAnsi="Abadi"/>
                <w:b/>
                <w:bCs/>
                <w:sz w:val="21"/>
                <w:szCs w:val="21"/>
              </w:rPr>
            </w:pPr>
          </w:p>
          <w:p w14:paraId="3AC0DC7A" w14:textId="25D1022F" w:rsidR="003F6E16" w:rsidRPr="00821EA6" w:rsidRDefault="009156F6" w:rsidP="00897005">
            <w:pPr>
              <w:jc w:val="both"/>
              <w:rPr>
                <w:rFonts w:ascii="Abadi" w:hAnsi="Abadi" w:cs="Calibri"/>
                <w:sz w:val="21"/>
                <w:szCs w:val="21"/>
                <w:lang w:val="es-MX" w:eastAsia="es-MX"/>
              </w:rPr>
            </w:pPr>
            <w:r w:rsidRPr="00821EA6">
              <w:rPr>
                <w:rFonts w:ascii="Abadi" w:hAnsi="Abadi" w:cs="Calibri"/>
                <w:sz w:val="21"/>
                <w:szCs w:val="21"/>
              </w:rPr>
              <w:t>El presidente municipal de Silao de la Victoria, Gto., remite respuesta a la consulta de la iniciativa de Ley Municipal para el Estado de Guanajuato.</w:t>
            </w:r>
          </w:p>
        </w:tc>
        <w:tc>
          <w:tcPr>
            <w:tcW w:w="2126" w:type="dxa"/>
          </w:tcPr>
          <w:p w14:paraId="0BDDCE1D" w14:textId="77777777" w:rsidR="000D3E65" w:rsidRPr="00821EA6" w:rsidRDefault="000D3E65" w:rsidP="00897005">
            <w:pPr>
              <w:jc w:val="both"/>
              <w:rPr>
                <w:rFonts w:ascii="Abadi" w:hAnsi="Abadi"/>
                <w:b/>
                <w:bCs/>
                <w:sz w:val="21"/>
                <w:szCs w:val="21"/>
              </w:rPr>
            </w:pPr>
          </w:p>
          <w:p w14:paraId="3FA1B7F7" w14:textId="77777777" w:rsidR="008246E8" w:rsidRPr="00821EA6" w:rsidRDefault="008246E8" w:rsidP="00897005">
            <w:pPr>
              <w:jc w:val="both"/>
              <w:rPr>
                <w:rFonts w:ascii="Abadi" w:hAnsi="Abadi"/>
                <w:b/>
                <w:bCs/>
                <w:sz w:val="21"/>
                <w:szCs w:val="21"/>
              </w:rPr>
            </w:pPr>
          </w:p>
          <w:p w14:paraId="34B29AEB" w14:textId="77777777" w:rsidR="009A117D" w:rsidRPr="00821EA6" w:rsidRDefault="009A117D" w:rsidP="009A117D">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13D6FAFB" w14:textId="77777777" w:rsidR="008246E8" w:rsidRPr="00821EA6" w:rsidRDefault="008246E8" w:rsidP="00897005">
            <w:pPr>
              <w:jc w:val="both"/>
              <w:rPr>
                <w:rFonts w:ascii="Abadi" w:hAnsi="Abadi"/>
                <w:b/>
                <w:bCs/>
                <w:sz w:val="21"/>
                <w:szCs w:val="21"/>
              </w:rPr>
            </w:pPr>
          </w:p>
        </w:tc>
      </w:tr>
      <w:tr w:rsidR="000D3E65" w:rsidRPr="00821EA6" w14:paraId="7B265577" w14:textId="77777777" w:rsidTr="008C723C">
        <w:tc>
          <w:tcPr>
            <w:tcW w:w="2112" w:type="dxa"/>
          </w:tcPr>
          <w:p w14:paraId="06579B85"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3.23</w:t>
            </w:r>
          </w:p>
          <w:p w14:paraId="1BC1864F" w14:textId="77777777" w:rsidR="003F6E16" w:rsidRPr="00821EA6" w:rsidRDefault="003F6E16" w:rsidP="00897005">
            <w:pPr>
              <w:jc w:val="both"/>
              <w:rPr>
                <w:rFonts w:ascii="Abadi" w:hAnsi="Abadi"/>
                <w:b/>
                <w:bCs/>
                <w:sz w:val="21"/>
                <w:szCs w:val="21"/>
              </w:rPr>
            </w:pPr>
          </w:p>
          <w:p w14:paraId="794BADB0" w14:textId="1C780C8C" w:rsidR="003F6E16" w:rsidRPr="00821EA6" w:rsidRDefault="009A117D" w:rsidP="00897005">
            <w:pPr>
              <w:jc w:val="both"/>
              <w:rPr>
                <w:rFonts w:ascii="Abadi" w:hAnsi="Abadi" w:cs="Calibri"/>
                <w:sz w:val="21"/>
                <w:szCs w:val="21"/>
                <w:lang w:val="es-MX" w:eastAsia="es-MX"/>
              </w:rPr>
            </w:pPr>
            <w:r w:rsidRPr="00821EA6">
              <w:rPr>
                <w:rFonts w:ascii="Abadi" w:hAnsi="Abadi" w:cs="Calibri"/>
                <w:sz w:val="21"/>
                <w:szCs w:val="21"/>
              </w:rPr>
              <w:t>El secretario del ayuntamiento de San Francisco del Rincón, Gto., remite el acuerdo recaído a la consulta de la iniciativa a efecto de reformar y adicionar diversos artículos de la Ley para las Juventudes del Estado de Guanajuato y de la Ley Orgánica Municipal para el Estado de Guanajuato, en la parte correspondiente al segundo ordenamiento.</w:t>
            </w:r>
          </w:p>
        </w:tc>
        <w:tc>
          <w:tcPr>
            <w:tcW w:w="2126" w:type="dxa"/>
          </w:tcPr>
          <w:p w14:paraId="44C2FA7D" w14:textId="77777777" w:rsidR="000D3E65" w:rsidRPr="00821EA6" w:rsidRDefault="000D3E65" w:rsidP="00897005">
            <w:pPr>
              <w:jc w:val="both"/>
              <w:rPr>
                <w:rFonts w:ascii="Abadi" w:hAnsi="Abadi"/>
                <w:b/>
                <w:bCs/>
                <w:sz w:val="21"/>
                <w:szCs w:val="21"/>
              </w:rPr>
            </w:pPr>
          </w:p>
          <w:p w14:paraId="1BDFCDB7" w14:textId="77777777" w:rsidR="008246E8" w:rsidRPr="00821EA6" w:rsidRDefault="008246E8" w:rsidP="00897005">
            <w:pPr>
              <w:jc w:val="both"/>
              <w:rPr>
                <w:rFonts w:ascii="Abadi" w:hAnsi="Abadi"/>
                <w:b/>
                <w:bCs/>
                <w:sz w:val="21"/>
                <w:szCs w:val="21"/>
              </w:rPr>
            </w:pPr>
          </w:p>
          <w:p w14:paraId="67532103" w14:textId="10641478" w:rsidR="008246E8" w:rsidRPr="00821EA6" w:rsidRDefault="009A117D"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tc>
      </w:tr>
      <w:tr w:rsidR="000D3E65" w:rsidRPr="00821EA6" w14:paraId="2B4FBA2D" w14:textId="77777777" w:rsidTr="008C723C">
        <w:tc>
          <w:tcPr>
            <w:tcW w:w="2112" w:type="dxa"/>
          </w:tcPr>
          <w:p w14:paraId="3CCFC2B8"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3.24</w:t>
            </w:r>
          </w:p>
          <w:p w14:paraId="55D354CB" w14:textId="77777777" w:rsidR="003F6E16" w:rsidRPr="00821EA6" w:rsidRDefault="003F6E16" w:rsidP="00897005">
            <w:pPr>
              <w:jc w:val="both"/>
              <w:rPr>
                <w:rFonts w:ascii="Abadi" w:hAnsi="Abadi"/>
                <w:b/>
                <w:bCs/>
                <w:sz w:val="21"/>
                <w:szCs w:val="21"/>
              </w:rPr>
            </w:pPr>
          </w:p>
          <w:p w14:paraId="7DA366C5" w14:textId="7E03808A" w:rsidR="003F6E16" w:rsidRPr="00821EA6" w:rsidRDefault="00511D44" w:rsidP="00897005">
            <w:pPr>
              <w:jc w:val="both"/>
              <w:rPr>
                <w:rFonts w:ascii="Abadi" w:hAnsi="Abadi" w:cs="Calibri"/>
                <w:sz w:val="21"/>
                <w:szCs w:val="21"/>
                <w:lang w:val="es-MX" w:eastAsia="es-MX"/>
              </w:rPr>
            </w:pPr>
            <w:r w:rsidRPr="00821EA6">
              <w:rPr>
                <w:rFonts w:ascii="Abadi" w:hAnsi="Abadi" w:cs="Calibri"/>
                <w:sz w:val="21"/>
                <w:szCs w:val="21"/>
              </w:rPr>
              <w:t>El secretario del ayuntamiento de San Francisco del Rincón, Gto., remite el acuerdo recaído a la consulta de la iniciativa por la que se reforman el segundo párrafo del artículo 33 y el primer párrafo del artículo 105 y se adiciona un artículo 9-4 a la Ley Orgánica Municipal para el Estado de Guanajuato.</w:t>
            </w:r>
          </w:p>
        </w:tc>
        <w:tc>
          <w:tcPr>
            <w:tcW w:w="2126" w:type="dxa"/>
          </w:tcPr>
          <w:p w14:paraId="02384996" w14:textId="77777777" w:rsidR="000D3E65" w:rsidRPr="00821EA6" w:rsidRDefault="000D3E65" w:rsidP="00897005">
            <w:pPr>
              <w:jc w:val="both"/>
              <w:rPr>
                <w:rFonts w:ascii="Abadi" w:hAnsi="Abadi"/>
                <w:b/>
                <w:bCs/>
                <w:sz w:val="21"/>
                <w:szCs w:val="21"/>
              </w:rPr>
            </w:pPr>
          </w:p>
          <w:p w14:paraId="740B16C3" w14:textId="77777777" w:rsidR="008246E8" w:rsidRPr="00821EA6" w:rsidRDefault="008246E8" w:rsidP="00897005">
            <w:pPr>
              <w:jc w:val="both"/>
              <w:rPr>
                <w:rFonts w:ascii="Abadi" w:hAnsi="Abadi"/>
                <w:b/>
                <w:bCs/>
                <w:sz w:val="21"/>
                <w:szCs w:val="21"/>
              </w:rPr>
            </w:pPr>
          </w:p>
          <w:p w14:paraId="294714CA" w14:textId="77777777" w:rsidR="00511D44" w:rsidRPr="00821EA6" w:rsidRDefault="00511D44" w:rsidP="00511D44">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Asuntos Municipales.</w:t>
            </w:r>
          </w:p>
          <w:p w14:paraId="00AA962C" w14:textId="77777777" w:rsidR="008246E8" w:rsidRPr="00821EA6" w:rsidRDefault="008246E8" w:rsidP="00897005">
            <w:pPr>
              <w:jc w:val="both"/>
              <w:rPr>
                <w:rFonts w:ascii="Abadi" w:hAnsi="Abadi"/>
                <w:b/>
                <w:bCs/>
                <w:sz w:val="21"/>
                <w:szCs w:val="21"/>
              </w:rPr>
            </w:pPr>
          </w:p>
        </w:tc>
      </w:tr>
      <w:tr w:rsidR="000D3E65" w:rsidRPr="00821EA6" w14:paraId="117E84CD" w14:textId="77777777" w:rsidTr="008C723C">
        <w:tc>
          <w:tcPr>
            <w:tcW w:w="2112" w:type="dxa"/>
          </w:tcPr>
          <w:p w14:paraId="7949B9D3"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3.25</w:t>
            </w:r>
          </w:p>
          <w:p w14:paraId="4A5F5E18" w14:textId="77777777" w:rsidR="003F6E16" w:rsidRPr="00821EA6" w:rsidRDefault="003F6E16" w:rsidP="00897005">
            <w:pPr>
              <w:jc w:val="both"/>
              <w:rPr>
                <w:rFonts w:ascii="Abadi" w:hAnsi="Abadi"/>
                <w:b/>
                <w:bCs/>
                <w:sz w:val="21"/>
                <w:szCs w:val="21"/>
              </w:rPr>
            </w:pPr>
          </w:p>
          <w:p w14:paraId="75B1892D" w14:textId="0229F461" w:rsidR="003F6E16" w:rsidRPr="00821EA6" w:rsidRDefault="00742D54" w:rsidP="00897005">
            <w:pPr>
              <w:jc w:val="both"/>
              <w:rPr>
                <w:rFonts w:ascii="Abadi" w:hAnsi="Abadi" w:cs="Calibri"/>
                <w:sz w:val="21"/>
                <w:szCs w:val="21"/>
                <w:lang w:val="es-MX" w:eastAsia="es-MX"/>
              </w:rPr>
            </w:pPr>
            <w:r w:rsidRPr="00821EA6">
              <w:rPr>
                <w:rFonts w:ascii="Abadi" w:hAnsi="Abadi" w:cs="Calibri"/>
                <w:sz w:val="21"/>
                <w:szCs w:val="21"/>
              </w:rPr>
              <w:t>El secretario del ayuntamiento de San Felipe, Gto., comunica la aprobación de la Minuta Proyecto de Decreto mediante la cual se reforman los artículos 25, fracciones V y VI; 46, fracciones II, III y IV; 69, fracciones II, IV y V; y 111, fracciones II, III y IV; y adicionan los artículos 25, con las fracciones VII y VIII y un párrafo segundo; 46, con una fracción V; 69, con una fracción VI; y 111, con una fracción V de la Constitución Política para el Estado de Guanajuato.</w:t>
            </w:r>
          </w:p>
        </w:tc>
        <w:tc>
          <w:tcPr>
            <w:tcW w:w="2126" w:type="dxa"/>
          </w:tcPr>
          <w:p w14:paraId="74884A42" w14:textId="77777777" w:rsidR="000D3E65" w:rsidRPr="00821EA6" w:rsidRDefault="000D3E65" w:rsidP="00897005">
            <w:pPr>
              <w:jc w:val="both"/>
              <w:rPr>
                <w:rFonts w:ascii="Abadi" w:hAnsi="Abadi"/>
                <w:b/>
                <w:bCs/>
                <w:sz w:val="21"/>
                <w:szCs w:val="21"/>
              </w:rPr>
            </w:pPr>
          </w:p>
          <w:p w14:paraId="2BE94425" w14:textId="77777777" w:rsidR="008246E8" w:rsidRPr="00821EA6" w:rsidRDefault="008246E8" w:rsidP="00897005">
            <w:pPr>
              <w:jc w:val="both"/>
              <w:rPr>
                <w:rFonts w:ascii="Abadi" w:hAnsi="Abadi"/>
                <w:b/>
                <w:bCs/>
                <w:sz w:val="21"/>
                <w:szCs w:val="21"/>
              </w:rPr>
            </w:pPr>
          </w:p>
          <w:p w14:paraId="36E8868C" w14:textId="15A62394" w:rsidR="008246E8" w:rsidRPr="00821EA6" w:rsidRDefault="00742D54"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en el Periódico Oficial del Gobierno del Estado número 166, segunda parte, de fecha 21 de 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para el Estado de Guanajuato.</w:t>
            </w:r>
          </w:p>
        </w:tc>
      </w:tr>
      <w:tr w:rsidR="000D3E65" w:rsidRPr="00821EA6" w14:paraId="6FD6C837" w14:textId="77777777" w:rsidTr="008C723C">
        <w:tc>
          <w:tcPr>
            <w:tcW w:w="2112" w:type="dxa"/>
          </w:tcPr>
          <w:p w14:paraId="51260DEC" w14:textId="77777777" w:rsidR="000D3E65" w:rsidRPr="00821EA6" w:rsidRDefault="00A9702C" w:rsidP="00897005">
            <w:pPr>
              <w:jc w:val="both"/>
              <w:rPr>
                <w:rFonts w:ascii="Abadi" w:hAnsi="Abadi"/>
                <w:b/>
                <w:bCs/>
                <w:sz w:val="21"/>
                <w:szCs w:val="21"/>
              </w:rPr>
            </w:pPr>
            <w:r w:rsidRPr="00821EA6">
              <w:rPr>
                <w:rFonts w:ascii="Abadi" w:hAnsi="Abadi"/>
                <w:b/>
                <w:bCs/>
                <w:sz w:val="21"/>
                <w:szCs w:val="21"/>
              </w:rPr>
              <w:t>3.26</w:t>
            </w:r>
          </w:p>
          <w:p w14:paraId="24E56D9A" w14:textId="77777777" w:rsidR="003F6E16" w:rsidRPr="00821EA6" w:rsidRDefault="003F6E16" w:rsidP="00897005">
            <w:pPr>
              <w:jc w:val="both"/>
              <w:rPr>
                <w:rFonts w:ascii="Abadi" w:hAnsi="Abadi"/>
                <w:b/>
                <w:bCs/>
                <w:sz w:val="21"/>
                <w:szCs w:val="21"/>
              </w:rPr>
            </w:pPr>
          </w:p>
          <w:p w14:paraId="506B7446" w14:textId="29BB0D46" w:rsidR="003F6E16" w:rsidRPr="00821EA6" w:rsidRDefault="008E5ED4" w:rsidP="00897005">
            <w:pPr>
              <w:jc w:val="both"/>
              <w:rPr>
                <w:rFonts w:ascii="Abadi" w:hAnsi="Abadi" w:cs="Calibri"/>
                <w:sz w:val="21"/>
                <w:szCs w:val="21"/>
                <w:lang w:val="es-MX" w:eastAsia="es-MX"/>
              </w:rPr>
            </w:pPr>
            <w:r w:rsidRPr="00821EA6">
              <w:rPr>
                <w:rFonts w:ascii="Abadi" w:hAnsi="Abadi" w:cs="Calibri"/>
                <w:sz w:val="21"/>
                <w:szCs w:val="21"/>
              </w:rPr>
              <w:t>La secretaria del ayuntamiento de San Diego de la Unión, Gto., remite el acuerdo recaído a la a la consulta de la iniciativa por la que se reforman las fracciones VIII y IX y se adiciona una fracción VIII Bis al artículo 28 de la Ley para el Ejercicio y Control de los Recursos Públicos para el Estado y los Municipios de Guanajuato.</w:t>
            </w:r>
          </w:p>
        </w:tc>
        <w:tc>
          <w:tcPr>
            <w:tcW w:w="2126" w:type="dxa"/>
          </w:tcPr>
          <w:p w14:paraId="1949CEE4" w14:textId="77777777" w:rsidR="000D3E65" w:rsidRPr="00821EA6" w:rsidRDefault="000D3E65" w:rsidP="00897005">
            <w:pPr>
              <w:jc w:val="both"/>
              <w:rPr>
                <w:rFonts w:ascii="Abadi" w:hAnsi="Abadi"/>
                <w:b/>
                <w:bCs/>
                <w:sz w:val="21"/>
                <w:szCs w:val="21"/>
              </w:rPr>
            </w:pPr>
          </w:p>
          <w:p w14:paraId="7C46AD0B" w14:textId="77777777" w:rsidR="008246E8" w:rsidRPr="00821EA6" w:rsidRDefault="008246E8" w:rsidP="00897005">
            <w:pPr>
              <w:jc w:val="both"/>
              <w:rPr>
                <w:rFonts w:ascii="Abadi" w:hAnsi="Abadi"/>
                <w:b/>
                <w:bCs/>
                <w:sz w:val="21"/>
                <w:szCs w:val="21"/>
              </w:rPr>
            </w:pPr>
          </w:p>
          <w:p w14:paraId="08FBB2B9" w14:textId="77777777" w:rsidR="008E5ED4" w:rsidRPr="00821EA6" w:rsidRDefault="008E5ED4" w:rsidP="008E5ED4">
            <w:pPr>
              <w:jc w:val="both"/>
              <w:rPr>
                <w:rFonts w:ascii="Abadi" w:hAnsi="Abadi" w:cs="Calibri"/>
                <w:b/>
                <w:bCs/>
                <w:sz w:val="21"/>
                <w:szCs w:val="21"/>
                <w:lang w:val="es-MX" w:eastAsia="es-MX"/>
              </w:rPr>
            </w:pPr>
            <w:r w:rsidRPr="00821EA6">
              <w:rPr>
                <w:rFonts w:ascii="Abadi" w:hAnsi="Abadi" w:cs="Calibri"/>
                <w:b/>
                <w:bCs/>
                <w:sz w:val="21"/>
                <w:szCs w:val="21"/>
              </w:rPr>
              <w:t>Enterados y se informa que se turnó a la Comisión de Hacienda y Fiscalización.</w:t>
            </w:r>
          </w:p>
          <w:p w14:paraId="45588443" w14:textId="77777777" w:rsidR="008246E8" w:rsidRPr="00821EA6" w:rsidRDefault="008246E8" w:rsidP="00897005">
            <w:pPr>
              <w:jc w:val="both"/>
              <w:rPr>
                <w:rFonts w:ascii="Abadi" w:hAnsi="Abadi"/>
                <w:b/>
                <w:bCs/>
                <w:sz w:val="21"/>
                <w:szCs w:val="21"/>
              </w:rPr>
            </w:pPr>
          </w:p>
        </w:tc>
      </w:tr>
      <w:tr w:rsidR="00677F53" w:rsidRPr="00821EA6" w14:paraId="3D62A21F" w14:textId="77777777" w:rsidTr="00677F53">
        <w:tc>
          <w:tcPr>
            <w:tcW w:w="4238" w:type="dxa"/>
            <w:gridSpan w:val="2"/>
            <w:shd w:val="clear" w:color="auto" w:fill="D9D9D9" w:themeFill="background1" w:themeFillShade="D9"/>
          </w:tcPr>
          <w:p w14:paraId="50252E00" w14:textId="718635F8" w:rsidR="00677F53" w:rsidRPr="00821EA6" w:rsidRDefault="00677F53" w:rsidP="00677F53">
            <w:pPr>
              <w:jc w:val="both"/>
              <w:rPr>
                <w:rFonts w:ascii="Abadi" w:hAnsi="Abadi"/>
                <w:b/>
                <w:bCs/>
                <w:sz w:val="21"/>
                <w:szCs w:val="21"/>
              </w:rPr>
            </w:pPr>
            <w:r w:rsidRPr="00821EA6">
              <w:rPr>
                <w:rFonts w:ascii="Abadi" w:hAnsi="Abadi"/>
                <w:b/>
                <w:bCs/>
                <w:sz w:val="21"/>
                <w:szCs w:val="21"/>
              </w:rPr>
              <w:t xml:space="preserve">IV. Comunicados provenientes de </w:t>
            </w:r>
            <w:r w:rsidR="00CE2258" w:rsidRPr="00821EA6">
              <w:rPr>
                <w:rFonts w:ascii="Abadi" w:hAnsi="Abadi"/>
                <w:b/>
                <w:bCs/>
                <w:sz w:val="21"/>
                <w:szCs w:val="21"/>
              </w:rPr>
              <w:t xml:space="preserve">los </w:t>
            </w:r>
            <w:r w:rsidRPr="00821EA6">
              <w:rPr>
                <w:rFonts w:ascii="Abadi" w:hAnsi="Abadi"/>
                <w:b/>
                <w:bCs/>
                <w:sz w:val="21"/>
                <w:szCs w:val="21"/>
              </w:rPr>
              <w:t xml:space="preserve">poderes de </w:t>
            </w:r>
            <w:r w:rsidR="00CE2258" w:rsidRPr="00821EA6">
              <w:rPr>
                <w:rFonts w:ascii="Abadi" w:hAnsi="Abadi"/>
                <w:b/>
                <w:bCs/>
                <w:sz w:val="21"/>
                <w:szCs w:val="21"/>
              </w:rPr>
              <w:t>otros estados</w:t>
            </w:r>
            <w:r w:rsidRPr="00821EA6">
              <w:rPr>
                <w:rFonts w:ascii="Abadi" w:hAnsi="Abadi"/>
                <w:b/>
                <w:bCs/>
                <w:sz w:val="21"/>
                <w:szCs w:val="21"/>
              </w:rPr>
              <w:t>.</w:t>
            </w:r>
          </w:p>
        </w:tc>
      </w:tr>
      <w:tr w:rsidR="000D3E65" w:rsidRPr="00821EA6" w14:paraId="0F61E09D" w14:textId="77777777" w:rsidTr="008C723C">
        <w:tc>
          <w:tcPr>
            <w:tcW w:w="2112" w:type="dxa"/>
          </w:tcPr>
          <w:p w14:paraId="778ECF5F" w14:textId="77777777" w:rsidR="000D3E65" w:rsidRPr="00821EA6" w:rsidRDefault="000245B8" w:rsidP="00897005">
            <w:pPr>
              <w:jc w:val="both"/>
              <w:rPr>
                <w:rFonts w:ascii="Abadi" w:hAnsi="Abadi"/>
                <w:b/>
                <w:bCs/>
                <w:sz w:val="21"/>
                <w:szCs w:val="21"/>
              </w:rPr>
            </w:pPr>
            <w:r w:rsidRPr="00821EA6">
              <w:rPr>
                <w:rFonts w:ascii="Abadi" w:hAnsi="Abadi"/>
                <w:b/>
                <w:bCs/>
                <w:sz w:val="21"/>
                <w:szCs w:val="21"/>
              </w:rPr>
              <w:t>4.01</w:t>
            </w:r>
          </w:p>
          <w:p w14:paraId="3D057B5F" w14:textId="77777777" w:rsidR="003F6E16" w:rsidRPr="00821EA6" w:rsidRDefault="003F6E16" w:rsidP="00897005">
            <w:pPr>
              <w:jc w:val="both"/>
              <w:rPr>
                <w:rFonts w:ascii="Abadi" w:hAnsi="Abadi"/>
                <w:b/>
                <w:bCs/>
                <w:sz w:val="21"/>
                <w:szCs w:val="21"/>
              </w:rPr>
            </w:pPr>
          </w:p>
          <w:p w14:paraId="1C3241DF" w14:textId="0598720F" w:rsidR="003F6E16" w:rsidRPr="00821EA6" w:rsidRDefault="008E5ED4" w:rsidP="00897005">
            <w:pPr>
              <w:jc w:val="both"/>
              <w:rPr>
                <w:rFonts w:ascii="Abadi" w:hAnsi="Abadi" w:cs="Calibri"/>
                <w:sz w:val="21"/>
                <w:szCs w:val="21"/>
                <w:lang w:val="es-MX" w:eastAsia="es-MX"/>
              </w:rPr>
            </w:pPr>
            <w:r w:rsidRPr="00821EA6">
              <w:rPr>
                <w:rFonts w:ascii="Abadi" w:hAnsi="Abadi" w:cs="Calibri"/>
                <w:sz w:val="21"/>
                <w:szCs w:val="21"/>
              </w:rPr>
              <w:t>La Sexagésima Quinta Legislatura del Congreso del Estado de Oaxaca remite punto de acuerdo en el que manifiesta su respaldo a las acciones legales emprendidas por el Gobierno de México, y con ello combatir el crimen organizado para recuperar la paz.</w:t>
            </w:r>
          </w:p>
        </w:tc>
        <w:tc>
          <w:tcPr>
            <w:tcW w:w="2126" w:type="dxa"/>
          </w:tcPr>
          <w:p w14:paraId="71BA2868" w14:textId="77777777" w:rsidR="000D3E65" w:rsidRPr="00821EA6" w:rsidRDefault="000D3E65" w:rsidP="00897005">
            <w:pPr>
              <w:jc w:val="both"/>
              <w:rPr>
                <w:rFonts w:ascii="Abadi" w:hAnsi="Abadi"/>
                <w:b/>
                <w:bCs/>
                <w:sz w:val="21"/>
                <w:szCs w:val="21"/>
              </w:rPr>
            </w:pPr>
          </w:p>
          <w:p w14:paraId="413F6E17" w14:textId="77777777" w:rsidR="008246E8" w:rsidRPr="00821EA6" w:rsidRDefault="008246E8" w:rsidP="00897005">
            <w:pPr>
              <w:jc w:val="both"/>
              <w:rPr>
                <w:rFonts w:ascii="Abadi" w:hAnsi="Abadi"/>
                <w:b/>
                <w:bCs/>
                <w:sz w:val="21"/>
                <w:szCs w:val="21"/>
              </w:rPr>
            </w:pPr>
          </w:p>
          <w:p w14:paraId="74B9396F" w14:textId="77777777" w:rsidR="005838B9" w:rsidRPr="00821EA6" w:rsidRDefault="005838B9" w:rsidP="005838B9">
            <w:pPr>
              <w:jc w:val="both"/>
              <w:rPr>
                <w:rFonts w:ascii="Abadi" w:hAnsi="Abadi" w:cs="Calibri"/>
                <w:b/>
                <w:bCs/>
                <w:sz w:val="21"/>
                <w:szCs w:val="21"/>
                <w:lang w:val="es-MX" w:eastAsia="es-MX"/>
              </w:rPr>
            </w:pPr>
            <w:r w:rsidRPr="00821EA6">
              <w:rPr>
                <w:rFonts w:ascii="Abadi" w:hAnsi="Abadi" w:cs="Calibri"/>
                <w:b/>
                <w:bCs/>
                <w:sz w:val="21"/>
                <w:szCs w:val="21"/>
              </w:rPr>
              <w:t>Enterados.</w:t>
            </w:r>
          </w:p>
          <w:p w14:paraId="4F15B8DD" w14:textId="77777777" w:rsidR="008246E8" w:rsidRPr="00821EA6" w:rsidRDefault="008246E8" w:rsidP="00897005">
            <w:pPr>
              <w:jc w:val="both"/>
              <w:rPr>
                <w:rFonts w:ascii="Abadi" w:hAnsi="Abadi"/>
                <w:b/>
                <w:bCs/>
                <w:sz w:val="21"/>
                <w:szCs w:val="21"/>
              </w:rPr>
            </w:pPr>
          </w:p>
        </w:tc>
      </w:tr>
      <w:tr w:rsidR="000D3E65" w:rsidRPr="00821EA6" w14:paraId="3567BBC3" w14:textId="77777777" w:rsidTr="008C723C">
        <w:tc>
          <w:tcPr>
            <w:tcW w:w="2112" w:type="dxa"/>
          </w:tcPr>
          <w:p w14:paraId="304CA228" w14:textId="77777777" w:rsidR="000D3E65" w:rsidRPr="00821EA6" w:rsidRDefault="000245B8" w:rsidP="00897005">
            <w:pPr>
              <w:jc w:val="both"/>
              <w:rPr>
                <w:rFonts w:ascii="Abadi" w:hAnsi="Abadi"/>
                <w:b/>
                <w:bCs/>
                <w:sz w:val="21"/>
                <w:szCs w:val="21"/>
              </w:rPr>
            </w:pPr>
            <w:r w:rsidRPr="00821EA6">
              <w:rPr>
                <w:rFonts w:ascii="Abadi" w:hAnsi="Abadi"/>
                <w:b/>
                <w:bCs/>
                <w:sz w:val="21"/>
                <w:szCs w:val="21"/>
              </w:rPr>
              <w:t>4.02</w:t>
            </w:r>
          </w:p>
          <w:p w14:paraId="1A1F1FD1" w14:textId="77777777" w:rsidR="003F6E16" w:rsidRPr="00821EA6" w:rsidRDefault="003F6E16" w:rsidP="00897005">
            <w:pPr>
              <w:jc w:val="both"/>
              <w:rPr>
                <w:rFonts w:ascii="Abadi" w:hAnsi="Abadi"/>
                <w:b/>
                <w:bCs/>
                <w:sz w:val="21"/>
                <w:szCs w:val="21"/>
              </w:rPr>
            </w:pPr>
          </w:p>
          <w:p w14:paraId="217456F8" w14:textId="6112A451" w:rsidR="003F6E16" w:rsidRPr="00821EA6" w:rsidRDefault="005838B9" w:rsidP="00897005">
            <w:pPr>
              <w:jc w:val="both"/>
              <w:rPr>
                <w:rFonts w:ascii="Abadi" w:hAnsi="Abadi" w:cs="Calibri"/>
                <w:sz w:val="21"/>
                <w:szCs w:val="21"/>
                <w:lang w:val="es-MX" w:eastAsia="es-MX"/>
              </w:rPr>
            </w:pPr>
            <w:r w:rsidRPr="00821EA6">
              <w:rPr>
                <w:rFonts w:ascii="Abadi" w:hAnsi="Abadi" w:cs="Calibri"/>
                <w:sz w:val="21"/>
                <w:szCs w:val="21"/>
              </w:rPr>
              <w:t>La Segunda Legislatura del Congreso de la Ciudad de México remite punto de acuerdo en el que se exhorta a los congresos de las entidades federativas que aún no forman sus códigos penales o leyes en cuanto a dejar de castigar la práctica del aborto y el que se pueda realizar en hospitales públicos, lo hagan a la brevedad, porque de acuerdo con la sentencia de la Suprema Corte de Justicia de la Nación del 7 de septiembre de 2021 es inconstitucional criminalizar el aborto de manera absoluta y es contrario a los derechos de las mujeres.</w:t>
            </w:r>
          </w:p>
        </w:tc>
        <w:tc>
          <w:tcPr>
            <w:tcW w:w="2126" w:type="dxa"/>
          </w:tcPr>
          <w:p w14:paraId="7C3CEA7B" w14:textId="77777777" w:rsidR="000D3E65" w:rsidRPr="00821EA6" w:rsidRDefault="000D3E65" w:rsidP="00897005">
            <w:pPr>
              <w:jc w:val="both"/>
              <w:rPr>
                <w:rFonts w:ascii="Abadi" w:hAnsi="Abadi"/>
                <w:b/>
                <w:bCs/>
                <w:sz w:val="21"/>
                <w:szCs w:val="21"/>
              </w:rPr>
            </w:pPr>
          </w:p>
          <w:p w14:paraId="37C90590" w14:textId="77777777" w:rsidR="008246E8" w:rsidRPr="00821EA6" w:rsidRDefault="008246E8" w:rsidP="00897005">
            <w:pPr>
              <w:jc w:val="both"/>
              <w:rPr>
                <w:rFonts w:ascii="Abadi" w:hAnsi="Abadi"/>
                <w:b/>
                <w:bCs/>
                <w:sz w:val="21"/>
                <w:szCs w:val="21"/>
              </w:rPr>
            </w:pPr>
          </w:p>
          <w:p w14:paraId="25C9EAD8" w14:textId="77777777" w:rsidR="005838B9" w:rsidRPr="00821EA6" w:rsidRDefault="005838B9" w:rsidP="005838B9">
            <w:pPr>
              <w:jc w:val="both"/>
              <w:rPr>
                <w:rFonts w:ascii="Abadi" w:hAnsi="Abadi" w:cs="Calibri"/>
                <w:b/>
                <w:bCs/>
                <w:sz w:val="21"/>
                <w:szCs w:val="21"/>
                <w:lang w:val="es-MX" w:eastAsia="es-MX"/>
              </w:rPr>
            </w:pPr>
            <w:r w:rsidRPr="00821EA6">
              <w:rPr>
                <w:rFonts w:ascii="Abadi" w:hAnsi="Abadi" w:cs="Calibri"/>
                <w:b/>
                <w:bCs/>
                <w:sz w:val="21"/>
                <w:szCs w:val="21"/>
              </w:rPr>
              <w:t>Enterados.</w:t>
            </w:r>
          </w:p>
          <w:p w14:paraId="07391F05" w14:textId="77777777" w:rsidR="008246E8" w:rsidRPr="00821EA6" w:rsidRDefault="008246E8" w:rsidP="00897005">
            <w:pPr>
              <w:jc w:val="both"/>
              <w:rPr>
                <w:rFonts w:ascii="Abadi" w:hAnsi="Abadi"/>
                <w:b/>
                <w:bCs/>
                <w:sz w:val="21"/>
                <w:szCs w:val="21"/>
              </w:rPr>
            </w:pPr>
          </w:p>
        </w:tc>
      </w:tr>
      <w:tr w:rsidR="000D3E65" w:rsidRPr="00821EA6" w14:paraId="332B2C6B" w14:textId="77777777" w:rsidTr="008C723C">
        <w:tc>
          <w:tcPr>
            <w:tcW w:w="2112" w:type="dxa"/>
          </w:tcPr>
          <w:p w14:paraId="220A737F" w14:textId="77777777" w:rsidR="000D3E65" w:rsidRPr="00821EA6" w:rsidRDefault="000245B8" w:rsidP="00897005">
            <w:pPr>
              <w:jc w:val="both"/>
              <w:rPr>
                <w:rFonts w:ascii="Abadi" w:hAnsi="Abadi"/>
                <w:b/>
                <w:bCs/>
                <w:sz w:val="21"/>
                <w:szCs w:val="21"/>
              </w:rPr>
            </w:pPr>
            <w:r w:rsidRPr="00821EA6">
              <w:rPr>
                <w:rFonts w:ascii="Abadi" w:hAnsi="Abadi"/>
                <w:b/>
                <w:bCs/>
                <w:sz w:val="21"/>
                <w:szCs w:val="21"/>
              </w:rPr>
              <w:t>4.03</w:t>
            </w:r>
          </w:p>
          <w:p w14:paraId="69D06F79" w14:textId="77777777" w:rsidR="003F6E16" w:rsidRPr="00821EA6" w:rsidRDefault="003F6E16" w:rsidP="00897005">
            <w:pPr>
              <w:jc w:val="both"/>
              <w:rPr>
                <w:rFonts w:ascii="Abadi" w:hAnsi="Abadi"/>
                <w:b/>
                <w:bCs/>
                <w:sz w:val="21"/>
                <w:szCs w:val="21"/>
              </w:rPr>
            </w:pPr>
          </w:p>
          <w:p w14:paraId="0E95A8F9" w14:textId="39BF2489" w:rsidR="003F6E16" w:rsidRPr="00821EA6" w:rsidRDefault="004241C9" w:rsidP="00897005">
            <w:pPr>
              <w:jc w:val="both"/>
              <w:rPr>
                <w:rFonts w:ascii="Abadi" w:hAnsi="Abadi" w:cs="Calibri"/>
                <w:sz w:val="21"/>
                <w:szCs w:val="21"/>
                <w:lang w:val="es-MX" w:eastAsia="es-MX"/>
              </w:rPr>
            </w:pPr>
            <w:r w:rsidRPr="00821EA6">
              <w:rPr>
                <w:rFonts w:ascii="Abadi" w:hAnsi="Abadi" w:cs="Calibri"/>
                <w:sz w:val="21"/>
                <w:szCs w:val="21"/>
              </w:rPr>
              <w:t>La Sexagésima Quinta Legislatura del Congreso del Estado de Hidalgo comunica la elección e integración de la Mesa Directiva que presidirá los trabajos durante el mes de octubre, correspondiente al primer periodo ordinario de sesiones del tercer año de ejercicio constitucional.</w:t>
            </w:r>
          </w:p>
        </w:tc>
        <w:tc>
          <w:tcPr>
            <w:tcW w:w="2126" w:type="dxa"/>
          </w:tcPr>
          <w:p w14:paraId="03F5A6C4" w14:textId="77777777" w:rsidR="000D3E65" w:rsidRPr="00821EA6" w:rsidRDefault="000D3E65" w:rsidP="00897005">
            <w:pPr>
              <w:jc w:val="both"/>
              <w:rPr>
                <w:rFonts w:ascii="Abadi" w:hAnsi="Abadi"/>
                <w:b/>
                <w:bCs/>
                <w:sz w:val="21"/>
                <w:szCs w:val="21"/>
              </w:rPr>
            </w:pPr>
          </w:p>
          <w:p w14:paraId="092FA8E5" w14:textId="77777777" w:rsidR="008246E8" w:rsidRPr="00821EA6" w:rsidRDefault="008246E8" w:rsidP="00897005">
            <w:pPr>
              <w:jc w:val="both"/>
              <w:rPr>
                <w:rFonts w:ascii="Abadi" w:hAnsi="Abadi"/>
                <w:b/>
                <w:bCs/>
                <w:sz w:val="21"/>
                <w:szCs w:val="21"/>
              </w:rPr>
            </w:pPr>
          </w:p>
          <w:p w14:paraId="1F599536" w14:textId="77777777" w:rsidR="004241C9" w:rsidRPr="00821EA6" w:rsidRDefault="004241C9" w:rsidP="004241C9">
            <w:pPr>
              <w:jc w:val="both"/>
              <w:rPr>
                <w:rFonts w:ascii="Abadi" w:hAnsi="Abadi" w:cs="Calibri"/>
                <w:b/>
                <w:bCs/>
                <w:sz w:val="21"/>
                <w:szCs w:val="21"/>
                <w:lang w:val="es-MX" w:eastAsia="es-MX"/>
              </w:rPr>
            </w:pPr>
            <w:r w:rsidRPr="00821EA6">
              <w:rPr>
                <w:rFonts w:ascii="Abadi" w:hAnsi="Abadi" w:cs="Calibri"/>
                <w:b/>
                <w:bCs/>
                <w:sz w:val="21"/>
                <w:szCs w:val="21"/>
              </w:rPr>
              <w:t>Enterados.</w:t>
            </w:r>
          </w:p>
          <w:p w14:paraId="1E801826" w14:textId="77777777" w:rsidR="008246E8" w:rsidRPr="00821EA6" w:rsidRDefault="008246E8" w:rsidP="00897005">
            <w:pPr>
              <w:jc w:val="both"/>
              <w:rPr>
                <w:rFonts w:ascii="Abadi" w:hAnsi="Abadi"/>
                <w:b/>
                <w:bCs/>
                <w:sz w:val="21"/>
                <w:szCs w:val="21"/>
              </w:rPr>
            </w:pPr>
          </w:p>
        </w:tc>
      </w:tr>
      <w:tr w:rsidR="000D3E65" w:rsidRPr="00821EA6" w14:paraId="55B8A2B0" w14:textId="77777777" w:rsidTr="008C723C">
        <w:tc>
          <w:tcPr>
            <w:tcW w:w="2112" w:type="dxa"/>
          </w:tcPr>
          <w:p w14:paraId="580645BC" w14:textId="77777777" w:rsidR="000D3E65" w:rsidRPr="00821EA6" w:rsidRDefault="000245B8" w:rsidP="00897005">
            <w:pPr>
              <w:jc w:val="both"/>
              <w:rPr>
                <w:rFonts w:ascii="Abadi" w:hAnsi="Abadi"/>
                <w:b/>
                <w:bCs/>
                <w:sz w:val="21"/>
                <w:szCs w:val="21"/>
              </w:rPr>
            </w:pPr>
            <w:r w:rsidRPr="00821EA6">
              <w:rPr>
                <w:rFonts w:ascii="Abadi" w:hAnsi="Abadi"/>
                <w:b/>
                <w:bCs/>
                <w:sz w:val="21"/>
                <w:szCs w:val="21"/>
              </w:rPr>
              <w:t>4.04</w:t>
            </w:r>
          </w:p>
          <w:p w14:paraId="4AAE94E2" w14:textId="77777777" w:rsidR="003F6E16" w:rsidRPr="00821EA6" w:rsidRDefault="003F6E16" w:rsidP="00897005">
            <w:pPr>
              <w:jc w:val="both"/>
              <w:rPr>
                <w:rFonts w:ascii="Abadi" w:hAnsi="Abadi"/>
                <w:b/>
                <w:bCs/>
                <w:sz w:val="21"/>
                <w:szCs w:val="21"/>
              </w:rPr>
            </w:pPr>
          </w:p>
          <w:p w14:paraId="1A7AE31C" w14:textId="0C537328" w:rsidR="003F6E16" w:rsidRPr="00821EA6" w:rsidRDefault="004241C9" w:rsidP="00897005">
            <w:pPr>
              <w:jc w:val="both"/>
              <w:rPr>
                <w:rFonts w:ascii="Abadi" w:hAnsi="Abadi" w:cs="Calibri"/>
                <w:sz w:val="21"/>
                <w:szCs w:val="21"/>
                <w:lang w:val="es-MX" w:eastAsia="es-MX"/>
              </w:rPr>
            </w:pPr>
            <w:r w:rsidRPr="00821EA6">
              <w:rPr>
                <w:rFonts w:ascii="Abadi" w:hAnsi="Abadi" w:cs="Calibri"/>
                <w:sz w:val="21"/>
                <w:szCs w:val="21"/>
              </w:rPr>
              <w:t>La Sexagésima Legislatura del Congreso del Estado de Querétaro comunica la elección e integración de la Mesa Directiva que fungirá del 3 de octubre de 2023 al 2 de abril de 2024.</w:t>
            </w:r>
          </w:p>
        </w:tc>
        <w:tc>
          <w:tcPr>
            <w:tcW w:w="2126" w:type="dxa"/>
          </w:tcPr>
          <w:p w14:paraId="351A6FB5" w14:textId="77777777" w:rsidR="000D3E65" w:rsidRPr="00821EA6" w:rsidRDefault="000D3E65" w:rsidP="00897005">
            <w:pPr>
              <w:jc w:val="both"/>
              <w:rPr>
                <w:rFonts w:ascii="Abadi" w:hAnsi="Abadi"/>
                <w:b/>
                <w:bCs/>
                <w:sz w:val="21"/>
                <w:szCs w:val="21"/>
              </w:rPr>
            </w:pPr>
          </w:p>
          <w:p w14:paraId="6D6E5332" w14:textId="77777777" w:rsidR="008246E8" w:rsidRPr="00821EA6" w:rsidRDefault="008246E8" w:rsidP="00897005">
            <w:pPr>
              <w:jc w:val="both"/>
              <w:rPr>
                <w:rFonts w:ascii="Abadi" w:hAnsi="Abadi"/>
                <w:b/>
                <w:bCs/>
                <w:sz w:val="21"/>
                <w:szCs w:val="21"/>
              </w:rPr>
            </w:pPr>
          </w:p>
          <w:p w14:paraId="418D420C" w14:textId="77777777" w:rsidR="004241C9" w:rsidRPr="00821EA6" w:rsidRDefault="004241C9" w:rsidP="004241C9">
            <w:pPr>
              <w:jc w:val="both"/>
              <w:rPr>
                <w:rFonts w:ascii="Abadi" w:hAnsi="Abadi" w:cs="Calibri"/>
                <w:b/>
                <w:bCs/>
                <w:sz w:val="21"/>
                <w:szCs w:val="21"/>
                <w:lang w:val="es-MX" w:eastAsia="es-MX"/>
              </w:rPr>
            </w:pPr>
            <w:r w:rsidRPr="00821EA6">
              <w:rPr>
                <w:rFonts w:ascii="Abadi" w:hAnsi="Abadi" w:cs="Calibri"/>
                <w:b/>
                <w:bCs/>
                <w:sz w:val="21"/>
                <w:szCs w:val="21"/>
              </w:rPr>
              <w:t>Enterados.</w:t>
            </w:r>
          </w:p>
          <w:p w14:paraId="77676C74" w14:textId="77777777" w:rsidR="008246E8" w:rsidRPr="00821EA6" w:rsidRDefault="008246E8" w:rsidP="00897005">
            <w:pPr>
              <w:jc w:val="both"/>
              <w:rPr>
                <w:rFonts w:ascii="Abadi" w:hAnsi="Abadi"/>
                <w:b/>
                <w:bCs/>
                <w:sz w:val="21"/>
                <w:szCs w:val="21"/>
              </w:rPr>
            </w:pPr>
          </w:p>
        </w:tc>
      </w:tr>
      <w:tr w:rsidR="003E5A41" w:rsidRPr="00821EA6" w14:paraId="5054272A" w14:textId="77777777" w:rsidTr="003E5A41">
        <w:tc>
          <w:tcPr>
            <w:tcW w:w="4238" w:type="dxa"/>
            <w:gridSpan w:val="2"/>
            <w:shd w:val="clear" w:color="auto" w:fill="D9D9D9" w:themeFill="background1" w:themeFillShade="D9"/>
          </w:tcPr>
          <w:p w14:paraId="6F2DEFC4" w14:textId="62CE9391" w:rsidR="003E5A41" w:rsidRPr="00821EA6" w:rsidRDefault="00050009" w:rsidP="003E5A41">
            <w:pPr>
              <w:jc w:val="both"/>
              <w:rPr>
                <w:rFonts w:ascii="Abadi" w:hAnsi="Abadi"/>
                <w:b/>
                <w:bCs/>
                <w:sz w:val="21"/>
                <w:szCs w:val="21"/>
              </w:rPr>
            </w:pPr>
            <w:r w:rsidRPr="00821EA6">
              <w:rPr>
                <w:rFonts w:ascii="Abadi" w:hAnsi="Abadi"/>
                <w:b/>
                <w:bCs/>
                <w:sz w:val="21"/>
                <w:szCs w:val="21"/>
              </w:rPr>
              <w:t>V</w:t>
            </w:r>
            <w:r w:rsidR="003E5A41" w:rsidRPr="00821EA6">
              <w:rPr>
                <w:rFonts w:ascii="Abadi" w:hAnsi="Abadi"/>
                <w:b/>
                <w:bCs/>
                <w:sz w:val="21"/>
                <w:szCs w:val="21"/>
              </w:rPr>
              <w:t xml:space="preserve">. Correspondencia de </w:t>
            </w:r>
            <w:r w:rsidRPr="00821EA6">
              <w:rPr>
                <w:rFonts w:ascii="Abadi" w:hAnsi="Abadi"/>
                <w:b/>
                <w:bCs/>
                <w:sz w:val="21"/>
                <w:szCs w:val="21"/>
              </w:rPr>
              <w:t>p</w:t>
            </w:r>
            <w:r w:rsidR="003E5A41" w:rsidRPr="00821EA6">
              <w:rPr>
                <w:rFonts w:ascii="Abadi" w:hAnsi="Abadi"/>
                <w:b/>
                <w:bCs/>
                <w:sz w:val="21"/>
                <w:szCs w:val="21"/>
              </w:rPr>
              <w:t>a</w:t>
            </w:r>
            <w:r w:rsidRPr="00821EA6">
              <w:rPr>
                <w:rFonts w:ascii="Abadi" w:hAnsi="Abadi"/>
                <w:b/>
                <w:bCs/>
                <w:sz w:val="21"/>
                <w:szCs w:val="21"/>
              </w:rPr>
              <w:t>rticulares</w:t>
            </w:r>
            <w:r w:rsidR="003E5A41" w:rsidRPr="00821EA6">
              <w:rPr>
                <w:rFonts w:ascii="Abadi" w:hAnsi="Abadi"/>
                <w:b/>
                <w:bCs/>
                <w:sz w:val="21"/>
                <w:szCs w:val="21"/>
              </w:rPr>
              <w:t>.</w:t>
            </w:r>
          </w:p>
        </w:tc>
      </w:tr>
      <w:tr w:rsidR="003E5A41" w:rsidRPr="00821EA6" w14:paraId="743FAB67" w14:textId="77777777" w:rsidTr="008C723C">
        <w:tc>
          <w:tcPr>
            <w:tcW w:w="2112" w:type="dxa"/>
          </w:tcPr>
          <w:p w14:paraId="5E5E8A90" w14:textId="77777777" w:rsidR="003E5A41" w:rsidRPr="00821EA6" w:rsidRDefault="008246E8" w:rsidP="00897005">
            <w:pPr>
              <w:jc w:val="both"/>
              <w:rPr>
                <w:rFonts w:ascii="Abadi" w:hAnsi="Abadi"/>
                <w:b/>
                <w:bCs/>
                <w:sz w:val="21"/>
                <w:szCs w:val="21"/>
              </w:rPr>
            </w:pPr>
            <w:r w:rsidRPr="00821EA6">
              <w:rPr>
                <w:rFonts w:ascii="Abadi" w:hAnsi="Abadi"/>
                <w:b/>
                <w:bCs/>
                <w:sz w:val="21"/>
                <w:szCs w:val="21"/>
              </w:rPr>
              <w:t>5.01</w:t>
            </w:r>
          </w:p>
          <w:p w14:paraId="70D08E20" w14:textId="77777777" w:rsidR="003F6E16" w:rsidRPr="00821EA6" w:rsidRDefault="003F6E16" w:rsidP="00897005">
            <w:pPr>
              <w:jc w:val="both"/>
              <w:rPr>
                <w:rFonts w:ascii="Abadi" w:hAnsi="Abadi"/>
                <w:b/>
                <w:bCs/>
                <w:sz w:val="21"/>
                <w:szCs w:val="21"/>
              </w:rPr>
            </w:pPr>
          </w:p>
          <w:p w14:paraId="23CA790C" w14:textId="16760AC7" w:rsidR="003F6E16" w:rsidRPr="00821EA6" w:rsidRDefault="00DC4AF1" w:rsidP="00897005">
            <w:pPr>
              <w:jc w:val="both"/>
              <w:rPr>
                <w:rFonts w:ascii="Abadi" w:hAnsi="Abadi" w:cs="Calibri"/>
                <w:sz w:val="21"/>
                <w:szCs w:val="21"/>
                <w:lang w:val="es-MX" w:eastAsia="es-MX"/>
              </w:rPr>
            </w:pPr>
            <w:r w:rsidRPr="00821EA6">
              <w:rPr>
                <w:rFonts w:ascii="Abadi" w:hAnsi="Abadi" w:cs="Calibri"/>
                <w:sz w:val="21"/>
                <w:szCs w:val="21"/>
              </w:rPr>
              <w:t>El representante legal de la persona moral, Asociación de Colonos del Fraccionamiento Lomas de Comanjilla, A.C., solicita un mapa en donde indique la circunscripción territorial de León de los Aldama, Gto., y de Silao de la Victoria, Gto., con sus límites y colindancias, respectivamente.</w:t>
            </w:r>
          </w:p>
        </w:tc>
        <w:tc>
          <w:tcPr>
            <w:tcW w:w="2126" w:type="dxa"/>
          </w:tcPr>
          <w:p w14:paraId="45A5D5A9" w14:textId="77777777" w:rsidR="003E5A41" w:rsidRPr="00821EA6" w:rsidRDefault="003E5A41" w:rsidP="00897005">
            <w:pPr>
              <w:jc w:val="both"/>
              <w:rPr>
                <w:rFonts w:ascii="Abadi" w:hAnsi="Abadi"/>
                <w:b/>
                <w:bCs/>
                <w:sz w:val="21"/>
                <w:szCs w:val="21"/>
              </w:rPr>
            </w:pPr>
          </w:p>
          <w:p w14:paraId="2AC40939" w14:textId="77777777" w:rsidR="008246E8" w:rsidRPr="00821EA6" w:rsidRDefault="008246E8" w:rsidP="00897005">
            <w:pPr>
              <w:jc w:val="both"/>
              <w:rPr>
                <w:rFonts w:ascii="Abadi" w:hAnsi="Abadi"/>
                <w:b/>
                <w:bCs/>
                <w:sz w:val="21"/>
                <w:szCs w:val="21"/>
              </w:rPr>
            </w:pPr>
          </w:p>
          <w:p w14:paraId="29927FDB" w14:textId="4F24870B" w:rsidR="008246E8" w:rsidRPr="00821EA6" w:rsidRDefault="00DC4AF1" w:rsidP="00897005">
            <w:pPr>
              <w:jc w:val="both"/>
              <w:rPr>
                <w:rFonts w:ascii="Abadi" w:hAnsi="Abadi" w:cs="Calibri"/>
                <w:b/>
                <w:bCs/>
                <w:sz w:val="21"/>
                <w:szCs w:val="21"/>
                <w:lang w:val="es-MX" w:eastAsia="es-MX"/>
              </w:rPr>
            </w:pPr>
            <w:r w:rsidRPr="00821EA6">
              <w:rPr>
                <w:rFonts w:ascii="Abadi" w:hAnsi="Abadi" w:cs="Calibri"/>
                <w:b/>
                <w:bCs/>
                <w:sz w:val="21"/>
                <w:szCs w:val="21"/>
              </w:rPr>
              <w:t>Enterados y se informa que de conformidad con el artículo 63 de la Constitución Política para el Estado de Guanajuato este Poder Legislativo carece de competencia para atender su petición; además se le informa que este Congreso del Estado no cuenta con el acervo documental para atender su petición.</w:t>
            </w:r>
          </w:p>
        </w:tc>
      </w:tr>
      <w:tr w:rsidR="003E5A41" w:rsidRPr="00821EA6" w14:paraId="0A42BFC2" w14:textId="77777777" w:rsidTr="008C723C">
        <w:tc>
          <w:tcPr>
            <w:tcW w:w="2112" w:type="dxa"/>
          </w:tcPr>
          <w:p w14:paraId="118368FA" w14:textId="77777777" w:rsidR="003E5A41" w:rsidRPr="00821EA6" w:rsidRDefault="008246E8" w:rsidP="00897005">
            <w:pPr>
              <w:jc w:val="both"/>
              <w:rPr>
                <w:rFonts w:ascii="Abadi" w:hAnsi="Abadi"/>
                <w:b/>
                <w:bCs/>
                <w:sz w:val="21"/>
                <w:szCs w:val="21"/>
              </w:rPr>
            </w:pPr>
            <w:r w:rsidRPr="00821EA6">
              <w:rPr>
                <w:rFonts w:ascii="Abadi" w:hAnsi="Abadi"/>
                <w:b/>
                <w:bCs/>
                <w:sz w:val="21"/>
                <w:szCs w:val="21"/>
              </w:rPr>
              <w:t>5.02</w:t>
            </w:r>
          </w:p>
          <w:p w14:paraId="4948CD61" w14:textId="77777777" w:rsidR="003F6E16" w:rsidRPr="00821EA6" w:rsidRDefault="003F6E16" w:rsidP="00897005">
            <w:pPr>
              <w:jc w:val="both"/>
              <w:rPr>
                <w:rFonts w:ascii="Abadi" w:hAnsi="Abadi"/>
                <w:b/>
                <w:bCs/>
                <w:sz w:val="21"/>
                <w:szCs w:val="21"/>
              </w:rPr>
            </w:pPr>
          </w:p>
          <w:p w14:paraId="1C655C14" w14:textId="27DA8D1A" w:rsidR="003F6E16" w:rsidRPr="00821EA6" w:rsidRDefault="00DC4AF1" w:rsidP="00897005">
            <w:pPr>
              <w:jc w:val="both"/>
              <w:rPr>
                <w:rFonts w:ascii="Abadi" w:hAnsi="Abadi" w:cs="Calibri"/>
                <w:sz w:val="21"/>
                <w:szCs w:val="21"/>
                <w:lang w:val="es-MX" w:eastAsia="es-MX"/>
              </w:rPr>
            </w:pPr>
            <w:r w:rsidRPr="00821EA6">
              <w:rPr>
                <w:rFonts w:ascii="Abadi" w:hAnsi="Abadi" w:cs="Calibri"/>
                <w:sz w:val="21"/>
                <w:szCs w:val="21"/>
              </w:rPr>
              <w:t>Campesinos del estado de Guanajuato manifiestan su inconformidad por los precios tan bajos en que les pretenden pagar el maíz y el sorgo.</w:t>
            </w:r>
          </w:p>
        </w:tc>
        <w:tc>
          <w:tcPr>
            <w:tcW w:w="2126" w:type="dxa"/>
          </w:tcPr>
          <w:p w14:paraId="1F27CCE5" w14:textId="77777777" w:rsidR="003E5A41" w:rsidRPr="00821EA6" w:rsidRDefault="003E5A41" w:rsidP="00897005">
            <w:pPr>
              <w:jc w:val="both"/>
              <w:rPr>
                <w:rFonts w:ascii="Abadi" w:hAnsi="Abadi"/>
                <w:b/>
                <w:bCs/>
                <w:sz w:val="21"/>
                <w:szCs w:val="21"/>
              </w:rPr>
            </w:pPr>
          </w:p>
          <w:p w14:paraId="03601E45" w14:textId="77777777" w:rsidR="008246E8" w:rsidRPr="00821EA6" w:rsidRDefault="008246E8" w:rsidP="00897005">
            <w:pPr>
              <w:jc w:val="both"/>
              <w:rPr>
                <w:rFonts w:ascii="Abadi" w:hAnsi="Abadi"/>
                <w:b/>
                <w:bCs/>
                <w:sz w:val="21"/>
                <w:szCs w:val="21"/>
              </w:rPr>
            </w:pPr>
          </w:p>
          <w:p w14:paraId="778A288E" w14:textId="154576C3" w:rsidR="008246E8" w:rsidRPr="00821EA6" w:rsidRDefault="00DC4AF1" w:rsidP="00897005">
            <w:pPr>
              <w:jc w:val="both"/>
              <w:rPr>
                <w:rFonts w:ascii="Abadi" w:hAnsi="Abadi" w:cs="Calibri"/>
                <w:b/>
                <w:bCs/>
                <w:sz w:val="21"/>
                <w:szCs w:val="21"/>
                <w:lang w:val="es-MX" w:eastAsia="es-MX"/>
              </w:rPr>
            </w:pPr>
            <w:r w:rsidRPr="00821EA6">
              <w:rPr>
                <w:rFonts w:ascii="Abadi" w:hAnsi="Abadi" w:cs="Calibri"/>
                <w:b/>
                <w:bCs/>
                <w:sz w:val="21"/>
                <w:szCs w:val="21"/>
              </w:rPr>
              <w:t>Enterados y se deja a disposición de las diputadas y de los diputados de esta Sexagésima Quinta Legislatura del Congreso del Estado.</w:t>
            </w:r>
          </w:p>
        </w:tc>
      </w:tr>
      <w:tr w:rsidR="00050009" w:rsidRPr="00821EA6" w14:paraId="5F74EBD2" w14:textId="77777777" w:rsidTr="008C723C">
        <w:tc>
          <w:tcPr>
            <w:tcW w:w="2112" w:type="dxa"/>
          </w:tcPr>
          <w:p w14:paraId="3F7C10DB" w14:textId="77777777" w:rsidR="00050009" w:rsidRPr="00821EA6" w:rsidRDefault="008246E8" w:rsidP="00897005">
            <w:pPr>
              <w:jc w:val="both"/>
              <w:rPr>
                <w:rFonts w:ascii="Abadi" w:hAnsi="Abadi"/>
                <w:b/>
                <w:bCs/>
                <w:sz w:val="21"/>
                <w:szCs w:val="21"/>
              </w:rPr>
            </w:pPr>
            <w:r w:rsidRPr="00821EA6">
              <w:rPr>
                <w:rFonts w:ascii="Abadi" w:hAnsi="Abadi"/>
                <w:b/>
                <w:bCs/>
                <w:sz w:val="21"/>
                <w:szCs w:val="21"/>
              </w:rPr>
              <w:t>5.03</w:t>
            </w:r>
          </w:p>
          <w:p w14:paraId="1F9BE8C4" w14:textId="77777777" w:rsidR="003F6E16" w:rsidRPr="00821EA6" w:rsidRDefault="003F6E16" w:rsidP="00897005">
            <w:pPr>
              <w:jc w:val="both"/>
              <w:rPr>
                <w:rFonts w:ascii="Abadi" w:hAnsi="Abadi"/>
                <w:b/>
                <w:bCs/>
                <w:sz w:val="21"/>
                <w:szCs w:val="21"/>
              </w:rPr>
            </w:pPr>
          </w:p>
          <w:p w14:paraId="11037B69" w14:textId="606FC254" w:rsidR="003F6E16" w:rsidRPr="00821EA6" w:rsidRDefault="00793ADD" w:rsidP="00897005">
            <w:pPr>
              <w:jc w:val="both"/>
              <w:rPr>
                <w:rFonts w:ascii="Abadi" w:hAnsi="Abadi" w:cs="Calibri"/>
                <w:sz w:val="21"/>
                <w:szCs w:val="21"/>
                <w:lang w:val="es-MX" w:eastAsia="es-MX"/>
              </w:rPr>
            </w:pPr>
            <w:r w:rsidRPr="00821EA6">
              <w:rPr>
                <w:rFonts w:ascii="Abadi" w:hAnsi="Abadi" w:cs="Calibri"/>
                <w:sz w:val="21"/>
                <w:szCs w:val="21"/>
              </w:rPr>
              <w:t>El ciudadano Luis Federico Jiménez González del municipio de Irapuato, Gto., solicita dar seguimiento y desenlace al oficio SG/1588/2023, de fecha 7 de julio de 2023, relativo a  la recomendación emitida por la Procuraduría de los Derechos Humanos del Estado de Guanajuato en el expediente 38/2021-B, Anexo 1.</w:t>
            </w:r>
          </w:p>
        </w:tc>
        <w:tc>
          <w:tcPr>
            <w:tcW w:w="2126" w:type="dxa"/>
          </w:tcPr>
          <w:p w14:paraId="5B43C58E" w14:textId="77777777" w:rsidR="00050009" w:rsidRPr="00821EA6" w:rsidRDefault="00050009" w:rsidP="00897005">
            <w:pPr>
              <w:jc w:val="both"/>
              <w:rPr>
                <w:rFonts w:ascii="Abadi" w:hAnsi="Abadi"/>
                <w:b/>
                <w:bCs/>
                <w:sz w:val="21"/>
                <w:szCs w:val="21"/>
              </w:rPr>
            </w:pPr>
          </w:p>
          <w:p w14:paraId="377F3E30" w14:textId="77777777" w:rsidR="008246E8" w:rsidRPr="00821EA6" w:rsidRDefault="008246E8" w:rsidP="00897005">
            <w:pPr>
              <w:jc w:val="both"/>
              <w:rPr>
                <w:rFonts w:ascii="Abadi" w:hAnsi="Abadi"/>
                <w:b/>
                <w:bCs/>
                <w:sz w:val="21"/>
                <w:szCs w:val="21"/>
              </w:rPr>
            </w:pPr>
          </w:p>
          <w:p w14:paraId="4DA21E65" w14:textId="57D50BCA" w:rsidR="008246E8" w:rsidRPr="00821EA6" w:rsidRDefault="00793ADD" w:rsidP="00897005">
            <w:pPr>
              <w:jc w:val="both"/>
              <w:rPr>
                <w:rFonts w:ascii="Abadi" w:hAnsi="Abadi" w:cs="Calibri"/>
                <w:b/>
                <w:bCs/>
                <w:sz w:val="21"/>
                <w:szCs w:val="21"/>
                <w:lang w:val="es-MX" w:eastAsia="es-MX"/>
              </w:rPr>
            </w:pPr>
            <w:r w:rsidRPr="00821EA6">
              <w:rPr>
                <w:rFonts w:ascii="Abadi" w:hAnsi="Abadi" w:cs="Calibri"/>
                <w:b/>
                <w:bCs/>
                <w:sz w:val="21"/>
                <w:szCs w:val="21"/>
              </w:rPr>
              <w:t>Enterados y se turna a la Comisión de Derechos Humanos y Atención a Grupos Vulnerables.</w:t>
            </w:r>
          </w:p>
        </w:tc>
      </w:tr>
    </w:tbl>
    <w:p w14:paraId="6CCBB31D" w14:textId="77777777" w:rsidR="00E62C6F" w:rsidRDefault="00E62C6F" w:rsidP="008246E8">
      <w:pPr>
        <w:pStyle w:val="Textoindependiente"/>
        <w:spacing w:before="1"/>
        <w:rPr>
          <w:rFonts w:ascii="Abadi" w:hAnsi="Abadi"/>
          <w:sz w:val="21"/>
          <w:szCs w:val="21"/>
        </w:rPr>
      </w:pPr>
    </w:p>
    <w:p w14:paraId="4EC7956E" w14:textId="77777777" w:rsidR="00EF04F4" w:rsidRDefault="00EF04F4" w:rsidP="008246E8">
      <w:pPr>
        <w:pStyle w:val="Textoindependiente"/>
        <w:spacing w:before="1"/>
        <w:rPr>
          <w:rFonts w:ascii="Abadi" w:hAnsi="Abadi"/>
          <w:sz w:val="21"/>
          <w:szCs w:val="21"/>
        </w:rPr>
      </w:pPr>
    </w:p>
    <w:p w14:paraId="1EB0D558" w14:textId="77777777" w:rsidR="007C6973" w:rsidRDefault="007C6973" w:rsidP="007C6973">
      <w:pPr>
        <w:ind w:firstLine="708"/>
        <w:jc w:val="both"/>
        <w:rPr>
          <w:rFonts w:ascii="Abadi" w:hAnsi="Abadi"/>
          <w:sz w:val="21"/>
          <w:szCs w:val="21"/>
        </w:rPr>
      </w:pPr>
      <w:r w:rsidRPr="007C6973">
        <w:rPr>
          <w:rFonts w:ascii="Abadi" w:hAnsi="Abadi"/>
          <w:b/>
          <w:bCs/>
          <w:sz w:val="21"/>
          <w:szCs w:val="21"/>
        </w:rPr>
        <w:t>- La Presidencia.-</w:t>
      </w:r>
      <w:r w:rsidRPr="007C6973">
        <w:rPr>
          <w:rFonts w:ascii="Abadi" w:hAnsi="Abadi"/>
          <w:sz w:val="21"/>
          <w:szCs w:val="21"/>
        </w:rPr>
        <w:t xml:space="preserve">  En el siguiente punto del orden del día relativo a las comunicaciones y correspondencia recibidas se propone la dispensa de su lectura en razón encontrarse en la Gaceta Parlamentaria si desean hacer uso de la palabra con respecto a esta propuesta sírvanse indicarlo. Al no registrarse intervenciones se solicita la secretaría que en votación económica a través del sistema electrónico pregunte si se aprueba la propuesta. </w:t>
      </w:r>
    </w:p>
    <w:p w14:paraId="65AEF662" w14:textId="77777777" w:rsidR="007C6973" w:rsidRPr="007C6973" w:rsidRDefault="007C6973" w:rsidP="007C6973">
      <w:pPr>
        <w:ind w:firstLine="708"/>
        <w:jc w:val="both"/>
        <w:rPr>
          <w:rFonts w:ascii="Abadi" w:hAnsi="Abadi"/>
          <w:sz w:val="21"/>
          <w:szCs w:val="21"/>
        </w:rPr>
      </w:pPr>
    </w:p>
    <w:p w14:paraId="00F54918" w14:textId="77777777" w:rsidR="007C6973" w:rsidRDefault="007C6973" w:rsidP="007C6973">
      <w:pPr>
        <w:ind w:firstLine="708"/>
        <w:jc w:val="both"/>
        <w:rPr>
          <w:rFonts w:ascii="Abadi" w:hAnsi="Abadi"/>
          <w:b/>
          <w:bCs/>
          <w:sz w:val="21"/>
          <w:szCs w:val="21"/>
        </w:rPr>
      </w:pPr>
      <w:r w:rsidRPr="007C6973">
        <w:rPr>
          <w:rFonts w:ascii="Abadi" w:hAnsi="Abadi"/>
          <w:b/>
          <w:bCs/>
          <w:sz w:val="21"/>
          <w:szCs w:val="21"/>
        </w:rPr>
        <w:t>(se abre el sistema electrónico)</w:t>
      </w:r>
    </w:p>
    <w:p w14:paraId="08794477" w14:textId="77777777" w:rsidR="007C6973" w:rsidRPr="007C6973" w:rsidRDefault="007C6973" w:rsidP="007C6973">
      <w:pPr>
        <w:ind w:firstLine="708"/>
        <w:jc w:val="both"/>
        <w:rPr>
          <w:rFonts w:ascii="Abadi" w:hAnsi="Abadi"/>
          <w:b/>
          <w:bCs/>
          <w:sz w:val="21"/>
          <w:szCs w:val="21"/>
        </w:rPr>
      </w:pPr>
    </w:p>
    <w:p w14:paraId="5D01D311" w14:textId="77777777" w:rsidR="007C6973" w:rsidRDefault="007C6973" w:rsidP="007C6973">
      <w:pPr>
        <w:ind w:firstLine="708"/>
        <w:jc w:val="both"/>
        <w:rPr>
          <w:rFonts w:ascii="Abadi" w:hAnsi="Abadi"/>
          <w:sz w:val="21"/>
          <w:szCs w:val="21"/>
        </w:rPr>
      </w:pPr>
      <w:r w:rsidRPr="007C6973">
        <w:rPr>
          <w:rFonts w:ascii="Abadi" w:hAnsi="Abadi"/>
          <w:sz w:val="21"/>
          <w:szCs w:val="21"/>
        </w:rPr>
        <w:t xml:space="preserve"> </w:t>
      </w:r>
      <w:r w:rsidRPr="007C6973">
        <w:rPr>
          <w:rFonts w:ascii="Abadi" w:hAnsi="Abadi"/>
          <w:b/>
          <w:bCs/>
          <w:sz w:val="21"/>
          <w:szCs w:val="21"/>
        </w:rPr>
        <w:t>- La Secretaría.-</w:t>
      </w:r>
      <w:r w:rsidRPr="007C6973">
        <w:rPr>
          <w:rFonts w:ascii="Abadi" w:hAnsi="Abadi"/>
          <w:sz w:val="21"/>
          <w:szCs w:val="21"/>
        </w:rPr>
        <w:t xml:space="preserve"> En votación económica se les consulta si se aprueba la propuesta a través del sistema electrónico. ¿Diputada Martha? ¿Diputado Bricio?</w:t>
      </w:r>
    </w:p>
    <w:p w14:paraId="698E0E58" w14:textId="77777777" w:rsidR="007C6973" w:rsidRPr="007C6973" w:rsidRDefault="007C6973" w:rsidP="007C6973">
      <w:pPr>
        <w:ind w:firstLine="708"/>
        <w:jc w:val="both"/>
        <w:rPr>
          <w:rFonts w:ascii="Abadi" w:hAnsi="Abadi"/>
          <w:sz w:val="21"/>
          <w:szCs w:val="21"/>
        </w:rPr>
      </w:pPr>
    </w:p>
    <w:p w14:paraId="2A0B199B" w14:textId="77777777" w:rsidR="007C6973" w:rsidRDefault="007C6973" w:rsidP="007C6973">
      <w:pPr>
        <w:ind w:firstLine="708"/>
        <w:jc w:val="both"/>
        <w:rPr>
          <w:rFonts w:ascii="Abadi" w:hAnsi="Abadi"/>
          <w:sz w:val="21"/>
          <w:szCs w:val="21"/>
        </w:rPr>
      </w:pPr>
      <w:r w:rsidRPr="007C6973">
        <w:rPr>
          <w:rFonts w:ascii="Abadi" w:hAnsi="Abadi"/>
          <w:sz w:val="21"/>
          <w:szCs w:val="21"/>
        </w:rPr>
        <w:t>¿Falta alguna diputada o diputado de emitir su voto?</w:t>
      </w:r>
    </w:p>
    <w:p w14:paraId="611AB00E" w14:textId="1E55A85F" w:rsidR="007C6973" w:rsidRPr="007C6973" w:rsidRDefault="007C6973" w:rsidP="007C6973">
      <w:pPr>
        <w:ind w:firstLine="708"/>
        <w:jc w:val="both"/>
        <w:rPr>
          <w:rFonts w:ascii="Abadi" w:hAnsi="Abadi"/>
          <w:sz w:val="21"/>
          <w:szCs w:val="21"/>
        </w:rPr>
      </w:pPr>
    </w:p>
    <w:p w14:paraId="06E219DE" w14:textId="5E1D9220" w:rsidR="007C6973" w:rsidRPr="007C6973" w:rsidRDefault="007C6973" w:rsidP="007C6973">
      <w:pPr>
        <w:ind w:firstLine="708"/>
        <w:jc w:val="both"/>
        <w:rPr>
          <w:rFonts w:ascii="Abadi" w:hAnsi="Abadi"/>
          <w:b/>
          <w:bCs/>
          <w:sz w:val="21"/>
          <w:szCs w:val="21"/>
        </w:rPr>
      </w:pPr>
      <w:r w:rsidRPr="007C6973">
        <w:rPr>
          <w:noProof/>
          <w:sz w:val="21"/>
          <w:szCs w:val="21"/>
        </w:rPr>
        <w:drawing>
          <wp:anchor distT="0" distB="0" distL="114300" distR="114300" simplePos="0" relativeHeight="251658241" behindDoc="1" locked="0" layoutInCell="1" allowOverlap="1" wp14:anchorId="3F4AA445" wp14:editId="5C82C714">
            <wp:simplePos x="0" y="0"/>
            <wp:positionH relativeFrom="column">
              <wp:posOffset>519729</wp:posOffset>
            </wp:positionH>
            <wp:positionV relativeFrom="paragraph">
              <wp:posOffset>439479</wp:posOffset>
            </wp:positionV>
            <wp:extent cx="1736271" cy="900888"/>
            <wp:effectExtent l="228600" t="228600" r="226060" b="223520"/>
            <wp:wrapTight wrapText="bothSides">
              <wp:wrapPolygon edited="0">
                <wp:start x="-2133" y="-5484"/>
                <wp:lineTo x="-2844" y="-5027"/>
                <wp:lineTo x="-2844" y="24220"/>
                <wp:lineTo x="-2133" y="26505"/>
                <wp:lineTo x="23465" y="26505"/>
                <wp:lineTo x="24176" y="24220"/>
                <wp:lineTo x="24176" y="2285"/>
                <wp:lineTo x="23465" y="-4570"/>
                <wp:lineTo x="23465" y="-5484"/>
                <wp:lineTo x="-2133" y="-5484"/>
              </wp:wrapPolygon>
            </wp:wrapTight>
            <wp:docPr id="1383215676" name="Imagen 138321567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5676" name="Imagen 1" descr="Tabla&#10;&#10;Descripción generada automáticamente"/>
                    <pic:cNvPicPr/>
                  </pic:nvPicPr>
                  <pic:blipFill rotWithShape="1">
                    <a:blip r:embed="rId19" cstate="print">
                      <a:extLst>
                        <a:ext uri="{28A0092B-C50C-407E-A947-70E740481C1C}">
                          <a14:useLocalDpi xmlns:a14="http://schemas.microsoft.com/office/drawing/2010/main" val="0"/>
                        </a:ext>
                      </a:extLst>
                    </a:blip>
                    <a:srcRect b="7751"/>
                    <a:stretch/>
                  </pic:blipFill>
                  <pic:spPr bwMode="auto">
                    <a:xfrm>
                      <a:off x="0" y="0"/>
                      <a:ext cx="1736271" cy="900888"/>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7C6973">
        <w:rPr>
          <w:rFonts w:ascii="Abadi" w:hAnsi="Abadi"/>
          <w:b/>
          <w:bCs/>
          <w:sz w:val="21"/>
          <w:szCs w:val="21"/>
        </w:rPr>
        <w:t>(se cierra el sistema electrónico)</w:t>
      </w:r>
    </w:p>
    <w:p w14:paraId="2B0702DC" w14:textId="129AF7B5" w:rsidR="007C6973" w:rsidRPr="007C6973" w:rsidRDefault="007C6973" w:rsidP="007C6973">
      <w:pPr>
        <w:ind w:firstLine="708"/>
        <w:jc w:val="both"/>
        <w:rPr>
          <w:rFonts w:ascii="Abadi" w:hAnsi="Abadi"/>
          <w:b/>
          <w:bCs/>
          <w:sz w:val="21"/>
          <w:szCs w:val="21"/>
        </w:rPr>
      </w:pPr>
    </w:p>
    <w:p w14:paraId="47058804" w14:textId="77777777" w:rsidR="007C6973" w:rsidRDefault="007C6973" w:rsidP="007C6973">
      <w:pPr>
        <w:ind w:firstLine="708"/>
        <w:jc w:val="both"/>
        <w:rPr>
          <w:rFonts w:ascii="Abadi" w:hAnsi="Abadi"/>
          <w:sz w:val="21"/>
          <w:szCs w:val="21"/>
        </w:rPr>
      </w:pPr>
      <w:r w:rsidRPr="007C6973">
        <w:rPr>
          <w:rFonts w:ascii="Abadi" w:hAnsi="Abadi"/>
          <w:b/>
          <w:bCs/>
          <w:sz w:val="21"/>
          <w:szCs w:val="21"/>
        </w:rPr>
        <w:t>- La Secretaría.-</w:t>
      </w:r>
      <w:r w:rsidRPr="007C6973">
        <w:rPr>
          <w:rFonts w:ascii="Abadi" w:hAnsi="Abadi"/>
          <w:sz w:val="21"/>
          <w:szCs w:val="21"/>
        </w:rPr>
        <w:t xml:space="preserve"> Se registraron 29 votos a favor y ningún voto en contra del señor presidente. </w:t>
      </w:r>
    </w:p>
    <w:p w14:paraId="3C3AB280" w14:textId="77777777" w:rsidR="007C6973" w:rsidRPr="007C6973" w:rsidRDefault="007C6973" w:rsidP="007C6973">
      <w:pPr>
        <w:ind w:firstLine="708"/>
        <w:jc w:val="both"/>
        <w:rPr>
          <w:rFonts w:ascii="Abadi" w:hAnsi="Abadi"/>
          <w:sz w:val="21"/>
          <w:szCs w:val="21"/>
        </w:rPr>
      </w:pPr>
    </w:p>
    <w:p w14:paraId="3A3FCFFB" w14:textId="77777777" w:rsidR="007C6973" w:rsidRDefault="007C6973" w:rsidP="007C6973">
      <w:pPr>
        <w:ind w:firstLine="708"/>
        <w:jc w:val="both"/>
        <w:rPr>
          <w:rFonts w:ascii="Abadi" w:hAnsi="Abadi"/>
          <w:sz w:val="21"/>
          <w:szCs w:val="21"/>
        </w:rPr>
      </w:pPr>
      <w:r w:rsidRPr="007C6973">
        <w:rPr>
          <w:rFonts w:ascii="Abadi" w:hAnsi="Abadi"/>
          <w:b/>
          <w:bCs/>
          <w:sz w:val="21"/>
          <w:szCs w:val="21"/>
        </w:rPr>
        <w:t>- La Presidencia.-</w:t>
      </w:r>
      <w:r w:rsidRPr="007C6973">
        <w:rPr>
          <w:rFonts w:ascii="Abadi" w:hAnsi="Abadi"/>
          <w:sz w:val="21"/>
          <w:szCs w:val="21"/>
        </w:rPr>
        <w:t xml:space="preserve"> La propuesta ha sido aprobada por unanimidad de votos. </w:t>
      </w:r>
    </w:p>
    <w:p w14:paraId="21CEC36A" w14:textId="77777777" w:rsidR="007C6973" w:rsidRPr="007C6973" w:rsidRDefault="007C6973" w:rsidP="007C6973">
      <w:pPr>
        <w:ind w:firstLine="708"/>
        <w:jc w:val="both"/>
        <w:rPr>
          <w:rFonts w:ascii="Abadi" w:hAnsi="Abadi"/>
          <w:sz w:val="21"/>
          <w:szCs w:val="21"/>
        </w:rPr>
      </w:pPr>
    </w:p>
    <w:p w14:paraId="3D1A9172" w14:textId="77777777" w:rsidR="007C6973" w:rsidRPr="007C6973" w:rsidRDefault="007C6973" w:rsidP="007C6973">
      <w:pPr>
        <w:ind w:left="851" w:right="850"/>
        <w:jc w:val="both"/>
        <w:rPr>
          <w:rFonts w:ascii="Abadi" w:hAnsi="Abadi"/>
          <w:b/>
          <w:bCs/>
          <w:i/>
          <w:iCs/>
          <w:sz w:val="21"/>
          <w:szCs w:val="21"/>
          <w:u w:val="single"/>
        </w:rPr>
      </w:pPr>
      <w:r w:rsidRPr="007C6973">
        <w:rPr>
          <w:rFonts w:ascii="Abadi" w:hAnsi="Abadi"/>
          <w:b/>
          <w:bCs/>
          <w:i/>
          <w:iCs/>
          <w:sz w:val="21"/>
          <w:szCs w:val="21"/>
          <w:u w:val="single"/>
        </w:rPr>
        <w:t xml:space="preserve">En consecuencia ejecútense los acuerdos dictados por esta presidencia a las a las comunicaciones y correspondencias recibidas. </w:t>
      </w:r>
    </w:p>
    <w:p w14:paraId="2EA7C254" w14:textId="77777777" w:rsidR="00EF04F4" w:rsidRPr="005C4259" w:rsidRDefault="00EF04F4" w:rsidP="008246E8">
      <w:pPr>
        <w:pStyle w:val="Textoindependiente"/>
        <w:spacing w:before="1"/>
        <w:rPr>
          <w:rFonts w:ascii="Abadi" w:hAnsi="Abadi"/>
          <w:sz w:val="21"/>
          <w:szCs w:val="21"/>
        </w:rPr>
      </w:pPr>
    </w:p>
    <w:p w14:paraId="76160104" w14:textId="07658C85" w:rsidR="00A70F73" w:rsidRPr="005C4259" w:rsidRDefault="00A70F73" w:rsidP="007A4ED2">
      <w:pPr>
        <w:pStyle w:val="Prrafodelista"/>
        <w:widowControl w:val="0"/>
        <w:numPr>
          <w:ilvl w:val="0"/>
          <w:numId w:val="8"/>
        </w:numPr>
        <w:autoSpaceDE w:val="0"/>
        <w:autoSpaceDN w:val="0"/>
        <w:ind w:left="426" w:right="143"/>
        <w:jc w:val="both"/>
        <w:rPr>
          <w:rFonts w:ascii="Abadi" w:hAnsi="Abadi"/>
          <w:b/>
          <w:bCs/>
          <w:sz w:val="21"/>
          <w:szCs w:val="21"/>
        </w:rPr>
      </w:pPr>
      <w:r w:rsidRPr="005C4259">
        <w:rPr>
          <w:rFonts w:ascii="Abadi" w:hAnsi="Abadi"/>
          <w:b/>
          <w:bCs/>
          <w:sz w:val="21"/>
          <w:szCs w:val="21"/>
        </w:rPr>
        <w:t>PRESENTACIÓN DE LA INICIATIVA SUSCRITA POR DIPUTADA Y DIPUTADOS INTEGRANTES DEL</w:t>
      </w:r>
      <w:r w:rsidRPr="005C4259">
        <w:rPr>
          <w:rFonts w:ascii="Abadi" w:hAnsi="Abadi"/>
          <w:b/>
          <w:bCs/>
          <w:spacing w:val="-12"/>
          <w:sz w:val="21"/>
          <w:szCs w:val="21"/>
        </w:rPr>
        <w:t xml:space="preserve"> </w:t>
      </w:r>
      <w:r w:rsidRPr="005C4259">
        <w:rPr>
          <w:rFonts w:ascii="Abadi" w:hAnsi="Abadi"/>
          <w:b/>
          <w:bCs/>
          <w:sz w:val="21"/>
          <w:szCs w:val="21"/>
        </w:rPr>
        <w:t>GRUPO</w:t>
      </w:r>
      <w:r w:rsidRPr="005C4259">
        <w:rPr>
          <w:rFonts w:ascii="Abadi" w:hAnsi="Abadi"/>
          <w:b/>
          <w:bCs/>
          <w:spacing w:val="-12"/>
          <w:sz w:val="21"/>
          <w:szCs w:val="21"/>
        </w:rPr>
        <w:t xml:space="preserve"> </w:t>
      </w:r>
      <w:r w:rsidRPr="005C4259">
        <w:rPr>
          <w:rFonts w:ascii="Abadi" w:hAnsi="Abadi"/>
          <w:b/>
          <w:bCs/>
          <w:sz w:val="21"/>
          <w:szCs w:val="21"/>
        </w:rPr>
        <w:t>PARLAMENTARIO</w:t>
      </w:r>
      <w:r w:rsidRPr="005C4259">
        <w:rPr>
          <w:rFonts w:ascii="Abadi" w:hAnsi="Abadi"/>
          <w:b/>
          <w:bCs/>
          <w:spacing w:val="-12"/>
          <w:sz w:val="21"/>
          <w:szCs w:val="21"/>
        </w:rPr>
        <w:t xml:space="preserve"> </w:t>
      </w:r>
      <w:r w:rsidRPr="005C4259">
        <w:rPr>
          <w:rFonts w:ascii="Abadi" w:hAnsi="Abadi"/>
          <w:b/>
          <w:bCs/>
          <w:sz w:val="21"/>
          <w:szCs w:val="21"/>
        </w:rPr>
        <w:t>DEL</w:t>
      </w:r>
      <w:r w:rsidRPr="005C4259">
        <w:rPr>
          <w:rFonts w:ascii="Abadi" w:hAnsi="Abadi"/>
          <w:b/>
          <w:bCs/>
          <w:spacing w:val="-13"/>
          <w:sz w:val="21"/>
          <w:szCs w:val="21"/>
        </w:rPr>
        <w:t xml:space="preserve"> </w:t>
      </w:r>
      <w:r w:rsidRPr="005C4259">
        <w:rPr>
          <w:rFonts w:ascii="Abadi" w:hAnsi="Abadi"/>
          <w:b/>
          <w:bCs/>
          <w:sz w:val="21"/>
          <w:szCs w:val="21"/>
        </w:rPr>
        <w:t>PARTIDO</w:t>
      </w:r>
      <w:r w:rsidRPr="005C4259">
        <w:rPr>
          <w:rFonts w:ascii="Abadi" w:hAnsi="Abadi"/>
          <w:b/>
          <w:bCs/>
          <w:spacing w:val="-12"/>
          <w:sz w:val="21"/>
          <w:szCs w:val="21"/>
        </w:rPr>
        <w:t xml:space="preserve"> </w:t>
      </w:r>
      <w:r w:rsidRPr="005C4259">
        <w:rPr>
          <w:rFonts w:ascii="Abadi" w:hAnsi="Abadi"/>
          <w:b/>
          <w:bCs/>
          <w:sz w:val="21"/>
          <w:szCs w:val="21"/>
        </w:rPr>
        <w:t>REVOLUCIONARIO</w:t>
      </w:r>
      <w:r w:rsidRPr="005C4259">
        <w:rPr>
          <w:rFonts w:ascii="Abadi" w:hAnsi="Abadi"/>
          <w:b/>
          <w:bCs/>
          <w:spacing w:val="-12"/>
          <w:sz w:val="21"/>
          <w:szCs w:val="21"/>
        </w:rPr>
        <w:t xml:space="preserve"> </w:t>
      </w:r>
      <w:r w:rsidRPr="005C4259">
        <w:rPr>
          <w:rFonts w:ascii="Abadi" w:hAnsi="Abadi"/>
          <w:b/>
          <w:bCs/>
          <w:sz w:val="21"/>
          <w:szCs w:val="21"/>
        </w:rPr>
        <w:t>INSTITUCIONAL</w:t>
      </w:r>
      <w:r w:rsidRPr="005C4259">
        <w:rPr>
          <w:rFonts w:ascii="Abadi" w:hAnsi="Abadi"/>
          <w:b/>
          <w:bCs/>
          <w:spacing w:val="-12"/>
          <w:sz w:val="21"/>
          <w:szCs w:val="21"/>
        </w:rPr>
        <w:t xml:space="preserve"> </w:t>
      </w:r>
      <w:r w:rsidRPr="005C4259">
        <w:rPr>
          <w:rFonts w:ascii="Abadi" w:hAnsi="Abadi"/>
          <w:b/>
          <w:bCs/>
          <w:sz w:val="21"/>
          <w:szCs w:val="21"/>
        </w:rPr>
        <w:t>A</w:t>
      </w:r>
      <w:r w:rsidRPr="005C4259">
        <w:rPr>
          <w:rFonts w:ascii="Abadi" w:hAnsi="Abadi"/>
          <w:b/>
          <w:bCs/>
          <w:spacing w:val="-12"/>
          <w:sz w:val="21"/>
          <w:szCs w:val="21"/>
        </w:rPr>
        <w:t xml:space="preserve"> </w:t>
      </w:r>
      <w:r w:rsidRPr="005C4259">
        <w:rPr>
          <w:rFonts w:ascii="Abadi" w:hAnsi="Abadi"/>
          <w:b/>
          <w:bCs/>
          <w:sz w:val="21"/>
          <w:szCs w:val="21"/>
        </w:rPr>
        <w:t>EFECTO</w:t>
      </w:r>
      <w:r w:rsidRPr="005C4259">
        <w:rPr>
          <w:rFonts w:ascii="Abadi" w:hAnsi="Abadi"/>
          <w:b/>
          <w:bCs/>
          <w:spacing w:val="-12"/>
          <w:sz w:val="21"/>
          <w:szCs w:val="21"/>
        </w:rPr>
        <w:t xml:space="preserve"> </w:t>
      </w:r>
      <w:r w:rsidRPr="005C4259">
        <w:rPr>
          <w:rFonts w:ascii="Abadi" w:hAnsi="Abadi"/>
          <w:b/>
          <w:bCs/>
          <w:sz w:val="21"/>
          <w:szCs w:val="21"/>
        </w:rPr>
        <w:t>DE ADICIONAR</w:t>
      </w:r>
      <w:r w:rsidRPr="005C4259">
        <w:rPr>
          <w:rFonts w:ascii="Abadi" w:hAnsi="Abadi"/>
          <w:b/>
          <w:bCs/>
          <w:spacing w:val="-3"/>
          <w:sz w:val="21"/>
          <w:szCs w:val="21"/>
        </w:rPr>
        <w:t xml:space="preserve"> </w:t>
      </w:r>
      <w:r w:rsidRPr="005C4259">
        <w:rPr>
          <w:rFonts w:ascii="Abadi" w:hAnsi="Abadi"/>
          <w:b/>
          <w:bCs/>
          <w:sz w:val="21"/>
          <w:szCs w:val="21"/>
        </w:rPr>
        <w:t>EL</w:t>
      </w:r>
      <w:r w:rsidRPr="005C4259">
        <w:rPr>
          <w:rFonts w:ascii="Abadi" w:hAnsi="Abadi"/>
          <w:b/>
          <w:bCs/>
          <w:spacing w:val="-3"/>
          <w:sz w:val="21"/>
          <w:szCs w:val="21"/>
        </w:rPr>
        <w:t xml:space="preserve"> </w:t>
      </w:r>
      <w:r w:rsidRPr="005C4259">
        <w:rPr>
          <w:rFonts w:ascii="Abadi" w:hAnsi="Abadi"/>
          <w:b/>
          <w:bCs/>
          <w:sz w:val="21"/>
          <w:szCs w:val="21"/>
        </w:rPr>
        <w:t>ARTÍCULO</w:t>
      </w:r>
      <w:r w:rsidRPr="005C4259">
        <w:rPr>
          <w:rFonts w:ascii="Abadi" w:hAnsi="Abadi"/>
          <w:b/>
          <w:bCs/>
          <w:spacing w:val="-2"/>
          <w:sz w:val="21"/>
          <w:szCs w:val="21"/>
        </w:rPr>
        <w:t xml:space="preserve"> </w:t>
      </w:r>
      <w:r w:rsidRPr="005C4259">
        <w:rPr>
          <w:rFonts w:ascii="Abadi" w:hAnsi="Abadi"/>
          <w:b/>
          <w:bCs/>
          <w:sz w:val="21"/>
          <w:szCs w:val="21"/>
        </w:rPr>
        <w:t>37</w:t>
      </w:r>
      <w:r w:rsidRPr="005C4259">
        <w:rPr>
          <w:rFonts w:ascii="Abadi" w:hAnsi="Abadi"/>
          <w:b/>
          <w:bCs/>
          <w:spacing w:val="-2"/>
          <w:sz w:val="21"/>
          <w:szCs w:val="21"/>
        </w:rPr>
        <w:t xml:space="preserve"> </w:t>
      </w:r>
      <w:r w:rsidRPr="005C4259">
        <w:rPr>
          <w:rFonts w:ascii="Abadi" w:hAnsi="Abadi"/>
          <w:b/>
          <w:bCs/>
          <w:sz w:val="21"/>
          <w:szCs w:val="21"/>
        </w:rPr>
        <w:t>BIS</w:t>
      </w:r>
      <w:r w:rsidRPr="005C4259">
        <w:rPr>
          <w:rFonts w:ascii="Abadi" w:hAnsi="Abadi"/>
          <w:b/>
          <w:bCs/>
          <w:spacing w:val="-2"/>
          <w:sz w:val="21"/>
          <w:szCs w:val="21"/>
        </w:rPr>
        <w:t xml:space="preserve"> </w:t>
      </w:r>
      <w:r w:rsidRPr="005C4259">
        <w:rPr>
          <w:rFonts w:ascii="Abadi" w:hAnsi="Abadi"/>
          <w:b/>
          <w:bCs/>
          <w:sz w:val="21"/>
          <w:szCs w:val="21"/>
        </w:rPr>
        <w:t>A</w:t>
      </w:r>
      <w:r w:rsidRPr="005C4259">
        <w:rPr>
          <w:rFonts w:ascii="Abadi" w:hAnsi="Abadi"/>
          <w:b/>
          <w:bCs/>
          <w:spacing w:val="-2"/>
          <w:sz w:val="21"/>
          <w:szCs w:val="21"/>
        </w:rPr>
        <w:t xml:space="preserve"> </w:t>
      </w:r>
      <w:r w:rsidRPr="005C4259">
        <w:rPr>
          <w:rFonts w:ascii="Abadi" w:hAnsi="Abadi"/>
          <w:b/>
          <w:bCs/>
          <w:sz w:val="21"/>
          <w:szCs w:val="21"/>
        </w:rPr>
        <w:t>LA</w:t>
      </w:r>
      <w:r w:rsidRPr="005C4259">
        <w:rPr>
          <w:rFonts w:ascii="Abadi" w:hAnsi="Abadi"/>
          <w:b/>
          <w:bCs/>
          <w:spacing w:val="-2"/>
          <w:sz w:val="21"/>
          <w:szCs w:val="21"/>
        </w:rPr>
        <w:t xml:space="preserve"> </w:t>
      </w:r>
      <w:r w:rsidRPr="005C4259">
        <w:rPr>
          <w:rFonts w:ascii="Abadi" w:hAnsi="Abadi"/>
          <w:b/>
          <w:bCs/>
          <w:sz w:val="21"/>
          <w:szCs w:val="21"/>
        </w:rPr>
        <w:t>LEY</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FISCALIZACIÓN</w:t>
      </w:r>
      <w:r w:rsidRPr="005C4259">
        <w:rPr>
          <w:rFonts w:ascii="Abadi" w:hAnsi="Abadi"/>
          <w:b/>
          <w:bCs/>
          <w:spacing w:val="-2"/>
          <w:sz w:val="21"/>
          <w:szCs w:val="21"/>
        </w:rPr>
        <w:t xml:space="preserve"> </w:t>
      </w:r>
      <w:r w:rsidRPr="005C4259">
        <w:rPr>
          <w:rFonts w:ascii="Abadi" w:hAnsi="Abadi"/>
          <w:b/>
          <w:bCs/>
          <w:sz w:val="21"/>
          <w:szCs w:val="21"/>
        </w:rPr>
        <w:t>SUPERIOR</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ESTADO</w:t>
      </w:r>
      <w:r w:rsidRPr="005C4259">
        <w:rPr>
          <w:rFonts w:ascii="Abadi" w:hAnsi="Abadi"/>
          <w:b/>
          <w:bCs/>
          <w:spacing w:val="-2"/>
          <w:sz w:val="21"/>
          <w:szCs w:val="21"/>
        </w:rPr>
        <w:t xml:space="preserve"> </w:t>
      </w:r>
      <w:r w:rsidRPr="005C4259">
        <w:rPr>
          <w:rFonts w:ascii="Abadi" w:hAnsi="Abadi"/>
          <w:b/>
          <w:bCs/>
          <w:sz w:val="21"/>
          <w:szCs w:val="21"/>
        </w:rPr>
        <w:t xml:space="preserve">DE </w:t>
      </w:r>
      <w:r w:rsidRPr="005C4259">
        <w:rPr>
          <w:rFonts w:ascii="Abadi" w:hAnsi="Abadi"/>
          <w:b/>
          <w:bCs/>
          <w:spacing w:val="-2"/>
          <w:sz w:val="21"/>
          <w:szCs w:val="21"/>
        </w:rPr>
        <w:t>GUANAJUATO.</w:t>
      </w:r>
      <w:r w:rsidR="006A567A">
        <w:rPr>
          <w:rStyle w:val="Refdenotaalpie"/>
          <w:rFonts w:ascii="Abadi" w:hAnsi="Abadi"/>
          <w:b/>
          <w:bCs/>
          <w:spacing w:val="-2"/>
          <w:sz w:val="21"/>
          <w:szCs w:val="21"/>
        </w:rPr>
        <w:footnoteReference w:id="6"/>
      </w:r>
    </w:p>
    <w:p w14:paraId="4531FAED" w14:textId="77777777" w:rsidR="00A70F73" w:rsidRDefault="00A70F73" w:rsidP="00DF20F1">
      <w:pPr>
        <w:pStyle w:val="Textoindependiente"/>
        <w:spacing w:before="1"/>
        <w:rPr>
          <w:rFonts w:ascii="Abadi" w:hAnsi="Abadi"/>
          <w:sz w:val="21"/>
          <w:szCs w:val="21"/>
        </w:rPr>
      </w:pPr>
    </w:p>
    <w:p w14:paraId="0A7EC15C" w14:textId="77777777" w:rsidR="000B2D89" w:rsidRDefault="000647D7" w:rsidP="000B2D89">
      <w:pPr>
        <w:pStyle w:val="Textoindependiente"/>
        <w:spacing w:before="1"/>
        <w:jc w:val="center"/>
        <w:rPr>
          <w:rFonts w:ascii="Abadi" w:hAnsi="Abadi"/>
          <w:spacing w:val="-2"/>
          <w:sz w:val="21"/>
          <w:szCs w:val="21"/>
        </w:rPr>
      </w:pPr>
      <w:r w:rsidRPr="009125E1">
        <w:rPr>
          <w:rFonts w:ascii="Abadi" w:hAnsi="Abadi"/>
          <w:sz w:val="21"/>
          <w:szCs w:val="21"/>
        </w:rPr>
        <w:t>INICIATIVA</w:t>
      </w:r>
      <w:r w:rsidRPr="009125E1">
        <w:rPr>
          <w:rFonts w:ascii="Abadi" w:hAnsi="Abadi"/>
          <w:spacing w:val="-6"/>
          <w:sz w:val="21"/>
          <w:szCs w:val="21"/>
        </w:rPr>
        <w:t xml:space="preserve"> </w:t>
      </w:r>
      <w:r w:rsidRPr="009125E1">
        <w:rPr>
          <w:rFonts w:ascii="Abadi" w:hAnsi="Abadi"/>
          <w:sz w:val="21"/>
          <w:szCs w:val="21"/>
        </w:rPr>
        <w:t>CON</w:t>
      </w:r>
      <w:r w:rsidRPr="009125E1">
        <w:rPr>
          <w:rFonts w:ascii="Abadi" w:hAnsi="Abadi"/>
          <w:spacing w:val="-3"/>
          <w:sz w:val="21"/>
          <w:szCs w:val="21"/>
        </w:rPr>
        <w:t xml:space="preserve"> </w:t>
      </w:r>
      <w:r w:rsidRPr="009125E1">
        <w:rPr>
          <w:rFonts w:ascii="Abadi" w:hAnsi="Abadi"/>
          <w:sz w:val="21"/>
          <w:szCs w:val="21"/>
        </w:rPr>
        <w:t>PROYECTO</w:t>
      </w:r>
      <w:r w:rsidRPr="009125E1">
        <w:rPr>
          <w:rFonts w:ascii="Abadi" w:hAnsi="Abadi"/>
          <w:spacing w:val="-5"/>
          <w:sz w:val="21"/>
          <w:szCs w:val="21"/>
        </w:rPr>
        <w:t xml:space="preserve"> </w:t>
      </w:r>
      <w:r w:rsidRPr="009125E1">
        <w:rPr>
          <w:rFonts w:ascii="Abadi" w:hAnsi="Abadi"/>
          <w:sz w:val="21"/>
          <w:szCs w:val="21"/>
        </w:rPr>
        <w:t>DE</w:t>
      </w:r>
      <w:r w:rsidRPr="009125E1">
        <w:rPr>
          <w:rFonts w:ascii="Abadi" w:hAnsi="Abadi"/>
          <w:spacing w:val="-3"/>
          <w:sz w:val="21"/>
          <w:szCs w:val="21"/>
        </w:rPr>
        <w:t xml:space="preserve"> </w:t>
      </w:r>
      <w:r w:rsidRPr="009125E1">
        <w:rPr>
          <w:rFonts w:ascii="Abadi" w:hAnsi="Abadi"/>
          <w:spacing w:val="-2"/>
          <w:sz w:val="21"/>
          <w:szCs w:val="21"/>
        </w:rPr>
        <w:t>DECRETO</w:t>
      </w:r>
      <w:r>
        <w:rPr>
          <w:rFonts w:ascii="Abadi" w:hAnsi="Abadi"/>
          <w:spacing w:val="-2"/>
          <w:sz w:val="21"/>
          <w:szCs w:val="21"/>
        </w:rPr>
        <w:t>.</w:t>
      </w:r>
      <w:r w:rsidR="000B2D89">
        <w:rPr>
          <w:rFonts w:ascii="Abadi" w:hAnsi="Abadi"/>
          <w:spacing w:val="-2"/>
          <w:sz w:val="21"/>
          <w:szCs w:val="21"/>
        </w:rPr>
        <w:t xml:space="preserve"> </w:t>
      </w:r>
    </w:p>
    <w:p w14:paraId="11489C58" w14:textId="77777777" w:rsidR="000B2D89" w:rsidRDefault="000B2D89" w:rsidP="000B2D89">
      <w:pPr>
        <w:pStyle w:val="Textoindependiente"/>
        <w:spacing w:before="1"/>
        <w:rPr>
          <w:rFonts w:ascii="Abadi" w:hAnsi="Abadi"/>
          <w:spacing w:val="-2"/>
          <w:sz w:val="21"/>
          <w:szCs w:val="21"/>
        </w:rPr>
      </w:pPr>
    </w:p>
    <w:p w14:paraId="47145158" w14:textId="0E6DAA37" w:rsidR="000B2D89" w:rsidRPr="009125E1" w:rsidRDefault="000B2D89" w:rsidP="00730800">
      <w:pPr>
        <w:pStyle w:val="Textoindependiente"/>
        <w:spacing w:before="1"/>
        <w:rPr>
          <w:rFonts w:ascii="Abadi" w:hAnsi="Abadi"/>
          <w:b w:val="0"/>
          <w:sz w:val="21"/>
          <w:szCs w:val="21"/>
        </w:rPr>
      </w:pPr>
      <w:r w:rsidRPr="009125E1">
        <w:rPr>
          <w:rFonts w:ascii="Abadi" w:hAnsi="Abadi"/>
          <w:sz w:val="21"/>
          <w:szCs w:val="21"/>
        </w:rPr>
        <w:t>DIPUTADO MIGUEL ÁNGEL SALIM ALLE.</w:t>
      </w:r>
      <w:r w:rsidR="00730800">
        <w:rPr>
          <w:rFonts w:ascii="Abadi" w:hAnsi="Abadi"/>
          <w:sz w:val="21"/>
          <w:szCs w:val="21"/>
        </w:rPr>
        <w:t xml:space="preserve"> </w:t>
      </w:r>
      <w:r w:rsidRPr="009125E1">
        <w:rPr>
          <w:rFonts w:ascii="Abadi" w:hAnsi="Abadi"/>
          <w:sz w:val="21"/>
          <w:szCs w:val="21"/>
        </w:rPr>
        <w:t>PRESIDENTE</w:t>
      </w:r>
      <w:r w:rsidRPr="009125E1">
        <w:rPr>
          <w:rFonts w:ascii="Abadi" w:hAnsi="Abadi"/>
          <w:spacing w:val="-8"/>
          <w:sz w:val="21"/>
          <w:szCs w:val="21"/>
        </w:rPr>
        <w:t xml:space="preserve"> </w:t>
      </w:r>
      <w:r w:rsidRPr="009125E1">
        <w:rPr>
          <w:rFonts w:ascii="Abadi" w:hAnsi="Abadi"/>
          <w:sz w:val="21"/>
          <w:szCs w:val="21"/>
        </w:rPr>
        <w:t>DE</w:t>
      </w:r>
      <w:r w:rsidRPr="009125E1">
        <w:rPr>
          <w:rFonts w:ascii="Abadi" w:hAnsi="Abadi"/>
          <w:spacing w:val="-7"/>
          <w:sz w:val="21"/>
          <w:szCs w:val="21"/>
        </w:rPr>
        <w:t xml:space="preserve"> </w:t>
      </w:r>
      <w:r w:rsidRPr="009125E1">
        <w:rPr>
          <w:rFonts w:ascii="Abadi" w:hAnsi="Abadi"/>
          <w:sz w:val="21"/>
          <w:szCs w:val="21"/>
        </w:rPr>
        <w:t>LA</w:t>
      </w:r>
      <w:r w:rsidRPr="009125E1">
        <w:rPr>
          <w:rFonts w:ascii="Abadi" w:hAnsi="Abadi"/>
          <w:spacing w:val="-8"/>
          <w:sz w:val="21"/>
          <w:szCs w:val="21"/>
        </w:rPr>
        <w:t xml:space="preserve"> </w:t>
      </w:r>
      <w:r w:rsidRPr="009125E1">
        <w:rPr>
          <w:rFonts w:ascii="Abadi" w:hAnsi="Abadi"/>
          <w:sz w:val="21"/>
          <w:szCs w:val="21"/>
        </w:rPr>
        <w:t>MESA</w:t>
      </w:r>
      <w:r w:rsidRPr="009125E1">
        <w:rPr>
          <w:rFonts w:ascii="Abadi" w:hAnsi="Abadi"/>
          <w:spacing w:val="-8"/>
          <w:sz w:val="21"/>
          <w:szCs w:val="21"/>
        </w:rPr>
        <w:t xml:space="preserve"> </w:t>
      </w:r>
      <w:r w:rsidRPr="009125E1">
        <w:rPr>
          <w:rFonts w:ascii="Abadi" w:hAnsi="Abadi"/>
          <w:sz w:val="21"/>
          <w:szCs w:val="21"/>
        </w:rPr>
        <w:t>DIRECTIVA</w:t>
      </w:r>
      <w:r w:rsidRPr="009125E1">
        <w:rPr>
          <w:rFonts w:ascii="Abadi" w:hAnsi="Abadi"/>
          <w:spacing w:val="-6"/>
          <w:sz w:val="21"/>
          <w:szCs w:val="21"/>
        </w:rPr>
        <w:t xml:space="preserve"> </w:t>
      </w:r>
      <w:r w:rsidRPr="009125E1">
        <w:rPr>
          <w:rFonts w:ascii="Abadi" w:hAnsi="Abadi"/>
          <w:sz w:val="21"/>
          <w:szCs w:val="21"/>
        </w:rPr>
        <w:t>DE</w:t>
      </w:r>
      <w:r w:rsidRPr="009125E1">
        <w:rPr>
          <w:rFonts w:ascii="Abadi" w:hAnsi="Abadi"/>
          <w:spacing w:val="-7"/>
          <w:sz w:val="21"/>
          <w:szCs w:val="21"/>
        </w:rPr>
        <w:t xml:space="preserve"> </w:t>
      </w:r>
      <w:r w:rsidRPr="009125E1">
        <w:rPr>
          <w:rFonts w:ascii="Abadi" w:hAnsi="Abadi"/>
          <w:sz w:val="21"/>
          <w:szCs w:val="21"/>
        </w:rPr>
        <w:t>LA</w:t>
      </w:r>
      <w:r w:rsidR="00730800">
        <w:rPr>
          <w:rFonts w:ascii="Abadi" w:hAnsi="Abadi"/>
          <w:sz w:val="21"/>
          <w:szCs w:val="21"/>
        </w:rPr>
        <w:t xml:space="preserve"> </w:t>
      </w:r>
      <w:r w:rsidRPr="009125E1">
        <w:rPr>
          <w:rFonts w:ascii="Abadi" w:hAnsi="Abadi"/>
          <w:sz w:val="21"/>
          <w:szCs w:val="21"/>
        </w:rPr>
        <w:t>LXV</w:t>
      </w:r>
      <w:r w:rsidRPr="009125E1">
        <w:rPr>
          <w:rFonts w:ascii="Abadi" w:hAnsi="Abadi"/>
          <w:spacing w:val="-8"/>
          <w:sz w:val="21"/>
          <w:szCs w:val="21"/>
        </w:rPr>
        <w:t xml:space="preserve"> </w:t>
      </w:r>
      <w:r w:rsidRPr="009125E1">
        <w:rPr>
          <w:rFonts w:ascii="Abadi" w:hAnsi="Abadi"/>
          <w:sz w:val="21"/>
          <w:szCs w:val="21"/>
        </w:rPr>
        <w:t>LEGISLATURA</w:t>
      </w:r>
      <w:r w:rsidRPr="009125E1">
        <w:rPr>
          <w:rFonts w:ascii="Abadi" w:hAnsi="Abadi"/>
          <w:spacing w:val="-8"/>
          <w:sz w:val="21"/>
          <w:szCs w:val="21"/>
        </w:rPr>
        <w:t xml:space="preserve"> </w:t>
      </w:r>
      <w:r w:rsidRPr="009125E1">
        <w:rPr>
          <w:rFonts w:ascii="Abadi" w:hAnsi="Abadi"/>
          <w:sz w:val="21"/>
          <w:szCs w:val="21"/>
        </w:rPr>
        <w:t>DEL</w:t>
      </w:r>
      <w:r w:rsidRPr="009125E1">
        <w:rPr>
          <w:rFonts w:ascii="Abadi" w:hAnsi="Abadi"/>
          <w:spacing w:val="-8"/>
          <w:sz w:val="21"/>
          <w:szCs w:val="21"/>
        </w:rPr>
        <w:t xml:space="preserve"> </w:t>
      </w:r>
      <w:r w:rsidRPr="009125E1">
        <w:rPr>
          <w:rFonts w:ascii="Abadi" w:hAnsi="Abadi"/>
          <w:sz w:val="21"/>
          <w:szCs w:val="21"/>
        </w:rPr>
        <w:t>ESTADO</w:t>
      </w:r>
      <w:r w:rsidRPr="009125E1">
        <w:rPr>
          <w:rFonts w:ascii="Abadi" w:hAnsi="Abadi"/>
          <w:spacing w:val="-8"/>
          <w:sz w:val="21"/>
          <w:szCs w:val="21"/>
        </w:rPr>
        <w:t xml:space="preserve"> </w:t>
      </w:r>
      <w:r w:rsidRPr="009125E1">
        <w:rPr>
          <w:rFonts w:ascii="Abadi" w:hAnsi="Abadi"/>
          <w:sz w:val="21"/>
          <w:szCs w:val="21"/>
        </w:rPr>
        <w:t>DE</w:t>
      </w:r>
      <w:r w:rsidRPr="009125E1">
        <w:rPr>
          <w:rFonts w:ascii="Abadi" w:hAnsi="Abadi"/>
          <w:spacing w:val="-7"/>
          <w:sz w:val="21"/>
          <w:szCs w:val="21"/>
        </w:rPr>
        <w:t xml:space="preserve"> </w:t>
      </w:r>
      <w:r w:rsidRPr="009125E1">
        <w:rPr>
          <w:rFonts w:ascii="Abadi" w:hAnsi="Abadi"/>
          <w:sz w:val="21"/>
          <w:szCs w:val="21"/>
        </w:rPr>
        <w:t>GUANAJUATO</w:t>
      </w:r>
    </w:p>
    <w:p w14:paraId="2FAFA7F5" w14:textId="71816C04" w:rsidR="0059019E" w:rsidRDefault="000B2D89" w:rsidP="000B2D89">
      <w:pPr>
        <w:pStyle w:val="Textoindependiente"/>
        <w:spacing w:before="1"/>
        <w:rPr>
          <w:rFonts w:ascii="Abadi" w:hAnsi="Abadi"/>
          <w:sz w:val="21"/>
          <w:szCs w:val="21"/>
        </w:rPr>
      </w:pPr>
      <w:r w:rsidRPr="009125E1">
        <w:rPr>
          <w:rFonts w:ascii="Abadi" w:hAnsi="Abadi"/>
          <w:sz w:val="21"/>
          <w:szCs w:val="21"/>
        </w:rPr>
        <w:t>P R E S E N T E.</w:t>
      </w:r>
    </w:p>
    <w:p w14:paraId="0D007EF5" w14:textId="77777777" w:rsidR="0059019E" w:rsidRDefault="0059019E" w:rsidP="00DF20F1">
      <w:pPr>
        <w:pStyle w:val="Textoindependiente"/>
        <w:spacing w:before="1"/>
        <w:rPr>
          <w:rFonts w:ascii="Abadi" w:hAnsi="Abadi"/>
          <w:sz w:val="21"/>
          <w:szCs w:val="21"/>
        </w:rPr>
      </w:pPr>
    </w:p>
    <w:p w14:paraId="7E6BBC07" w14:textId="5BA03E63" w:rsidR="00DF20F1" w:rsidRDefault="00391A21" w:rsidP="00DF20F1">
      <w:pPr>
        <w:pStyle w:val="Textoindependiente"/>
        <w:spacing w:before="1"/>
        <w:rPr>
          <w:rFonts w:ascii="Abadi" w:hAnsi="Abadi"/>
          <w:sz w:val="21"/>
          <w:szCs w:val="21"/>
        </w:rPr>
      </w:pPr>
      <w:r w:rsidRPr="00781DEE">
        <w:rPr>
          <w:rFonts w:ascii="Abadi" w:hAnsi="Abadi"/>
          <w:b w:val="0"/>
          <w:bCs w:val="0"/>
          <w:sz w:val="21"/>
          <w:szCs w:val="21"/>
        </w:rPr>
        <w:t>El proponente</w:t>
      </w:r>
      <w:r w:rsidRPr="009125E1">
        <w:rPr>
          <w:rFonts w:ascii="Abadi" w:hAnsi="Abadi"/>
          <w:sz w:val="21"/>
          <w:szCs w:val="21"/>
        </w:rPr>
        <w:t xml:space="preserve"> Alejandro Arias Avila, </w:t>
      </w:r>
      <w:r w:rsidRPr="00781DEE">
        <w:rPr>
          <w:rFonts w:ascii="Abadi" w:hAnsi="Abadi"/>
          <w:b w:val="0"/>
          <w:bCs w:val="0"/>
          <w:sz w:val="21"/>
          <w:szCs w:val="21"/>
        </w:rPr>
        <w:t>Diputado Local de la LXV Legislatura del Estado de</w:t>
      </w:r>
      <w:r w:rsidRPr="00781DEE">
        <w:rPr>
          <w:rFonts w:ascii="Abadi" w:hAnsi="Abadi"/>
          <w:b w:val="0"/>
          <w:bCs w:val="0"/>
          <w:spacing w:val="-19"/>
          <w:sz w:val="21"/>
          <w:szCs w:val="21"/>
        </w:rPr>
        <w:t xml:space="preserve"> </w:t>
      </w:r>
      <w:r w:rsidRPr="00781DEE">
        <w:rPr>
          <w:rFonts w:ascii="Abadi" w:hAnsi="Abadi"/>
          <w:b w:val="0"/>
          <w:bCs w:val="0"/>
          <w:sz w:val="21"/>
          <w:szCs w:val="21"/>
        </w:rPr>
        <w:t>Guanajuato</w:t>
      </w:r>
      <w:r w:rsidRPr="00781DEE">
        <w:rPr>
          <w:rFonts w:ascii="Abadi" w:hAnsi="Abadi"/>
          <w:b w:val="0"/>
          <w:bCs w:val="0"/>
          <w:spacing w:val="-18"/>
          <w:sz w:val="21"/>
          <w:szCs w:val="21"/>
        </w:rPr>
        <w:t xml:space="preserve"> </w:t>
      </w:r>
      <w:r w:rsidRPr="00781DEE">
        <w:rPr>
          <w:rFonts w:ascii="Abadi" w:hAnsi="Abadi"/>
          <w:b w:val="0"/>
          <w:bCs w:val="0"/>
          <w:sz w:val="21"/>
          <w:szCs w:val="21"/>
        </w:rPr>
        <w:t>y</w:t>
      </w:r>
      <w:r w:rsidRPr="00781DEE">
        <w:rPr>
          <w:rFonts w:ascii="Abadi" w:hAnsi="Abadi"/>
          <w:b w:val="0"/>
          <w:bCs w:val="0"/>
          <w:spacing w:val="-18"/>
          <w:sz w:val="21"/>
          <w:szCs w:val="21"/>
        </w:rPr>
        <w:t xml:space="preserve"> </w:t>
      </w:r>
      <w:r w:rsidRPr="00781DEE">
        <w:rPr>
          <w:rFonts w:ascii="Abadi" w:hAnsi="Abadi"/>
          <w:b w:val="0"/>
          <w:bCs w:val="0"/>
          <w:sz w:val="21"/>
          <w:szCs w:val="21"/>
        </w:rPr>
        <w:t>quienes</w:t>
      </w:r>
      <w:r w:rsidRPr="00781DEE">
        <w:rPr>
          <w:rFonts w:ascii="Abadi" w:hAnsi="Abadi"/>
          <w:b w:val="0"/>
          <w:bCs w:val="0"/>
          <w:spacing w:val="-18"/>
          <w:sz w:val="21"/>
          <w:szCs w:val="21"/>
        </w:rPr>
        <w:t xml:space="preserve"> </w:t>
      </w:r>
      <w:r w:rsidRPr="00781DEE">
        <w:rPr>
          <w:rFonts w:ascii="Abadi" w:hAnsi="Abadi"/>
          <w:b w:val="0"/>
          <w:bCs w:val="0"/>
          <w:sz w:val="21"/>
          <w:szCs w:val="21"/>
        </w:rPr>
        <w:t>suscriben</w:t>
      </w:r>
      <w:r w:rsidRPr="00781DEE">
        <w:rPr>
          <w:rFonts w:ascii="Abadi" w:hAnsi="Abadi"/>
          <w:b w:val="0"/>
          <w:bCs w:val="0"/>
          <w:spacing w:val="-18"/>
          <w:sz w:val="21"/>
          <w:szCs w:val="21"/>
        </w:rPr>
        <w:t xml:space="preserve"> </w:t>
      </w:r>
      <w:r w:rsidRPr="00781DEE">
        <w:rPr>
          <w:rFonts w:ascii="Abadi" w:hAnsi="Abadi"/>
          <w:b w:val="0"/>
          <w:bCs w:val="0"/>
          <w:sz w:val="21"/>
          <w:szCs w:val="21"/>
        </w:rPr>
        <w:t>acompañando</w:t>
      </w:r>
      <w:r w:rsidRPr="00781DEE">
        <w:rPr>
          <w:rFonts w:ascii="Abadi" w:hAnsi="Abadi"/>
          <w:b w:val="0"/>
          <w:bCs w:val="0"/>
          <w:spacing w:val="-18"/>
          <w:sz w:val="21"/>
          <w:szCs w:val="21"/>
        </w:rPr>
        <w:t xml:space="preserve"> </w:t>
      </w:r>
      <w:r w:rsidRPr="00781DEE">
        <w:rPr>
          <w:rFonts w:ascii="Abadi" w:hAnsi="Abadi"/>
          <w:b w:val="0"/>
          <w:bCs w:val="0"/>
          <w:sz w:val="21"/>
          <w:szCs w:val="21"/>
        </w:rPr>
        <w:t>la</w:t>
      </w:r>
      <w:r w:rsidRPr="00781DEE">
        <w:rPr>
          <w:rFonts w:ascii="Abadi" w:hAnsi="Abadi"/>
          <w:b w:val="0"/>
          <w:bCs w:val="0"/>
          <w:spacing w:val="-18"/>
          <w:sz w:val="21"/>
          <w:szCs w:val="21"/>
        </w:rPr>
        <w:t xml:space="preserve"> </w:t>
      </w:r>
      <w:r w:rsidRPr="00781DEE">
        <w:rPr>
          <w:rFonts w:ascii="Abadi" w:hAnsi="Abadi"/>
          <w:b w:val="0"/>
          <w:bCs w:val="0"/>
          <w:sz w:val="21"/>
          <w:szCs w:val="21"/>
        </w:rPr>
        <w:t>presente,</w:t>
      </w:r>
      <w:r w:rsidRPr="00781DEE">
        <w:rPr>
          <w:rFonts w:ascii="Abadi" w:hAnsi="Abadi"/>
          <w:b w:val="0"/>
          <w:bCs w:val="0"/>
          <w:spacing w:val="-17"/>
          <w:sz w:val="21"/>
          <w:szCs w:val="21"/>
        </w:rPr>
        <w:t xml:space="preserve"> </w:t>
      </w:r>
      <w:r w:rsidRPr="00781DEE">
        <w:rPr>
          <w:rFonts w:ascii="Abadi" w:hAnsi="Abadi"/>
          <w:b w:val="0"/>
          <w:bCs w:val="0"/>
          <w:sz w:val="21"/>
          <w:szCs w:val="21"/>
        </w:rPr>
        <w:t>Diputados</w:t>
      </w:r>
      <w:r w:rsidRPr="00781DEE">
        <w:rPr>
          <w:rFonts w:ascii="Abadi" w:hAnsi="Abadi"/>
          <w:b w:val="0"/>
          <w:bCs w:val="0"/>
          <w:spacing w:val="-17"/>
          <w:sz w:val="21"/>
          <w:szCs w:val="21"/>
        </w:rPr>
        <w:t xml:space="preserve"> </w:t>
      </w:r>
      <w:r w:rsidRPr="00781DEE">
        <w:rPr>
          <w:rFonts w:ascii="Abadi" w:hAnsi="Abadi"/>
          <w:b w:val="0"/>
          <w:bCs w:val="0"/>
          <w:sz w:val="21"/>
          <w:szCs w:val="21"/>
        </w:rPr>
        <w:t>integrantes</w:t>
      </w:r>
      <w:r w:rsidRPr="00781DEE">
        <w:rPr>
          <w:rFonts w:ascii="Abadi" w:hAnsi="Abadi"/>
          <w:b w:val="0"/>
          <w:bCs w:val="0"/>
          <w:spacing w:val="-18"/>
          <w:sz w:val="21"/>
          <w:szCs w:val="21"/>
        </w:rPr>
        <w:t xml:space="preserve"> </w:t>
      </w:r>
      <w:r w:rsidRPr="00781DEE">
        <w:rPr>
          <w:rFonts w:ascii="Abadi" w:hAnsi="Abadi"/>
          <w:b w:val="0"/>
          <w:bCs w:val="0"/>
          <w:sz w:val="21"/>
          <w:szCs w:val="21"/>
        </w:rPr>
        <w:t>del Grupo Parlamentario del Partido Revolucionario Institucional en este Congreso Local, con fundamento en lo dispuesto por la fracción II del artículo 56 de la Constitución Política</w:t>
      </w:r>
      <w:r w:rsidRPr="00781DEE">
        <w:rPr>
          <w:rFonts w:ascii="Abadi" w:hAnsi="Abadi"/>
          <w:b w:val="0"/>
          <w:bCs w:val="0"/>
          <w:spacing w:val="-7"/>
          <w:sz w:val="21"/>
          <w:szCs w:val="21"/>
        </w:rPr>
        <w:t xml:space="preserve"> </w:t>
      </w:r>
      <w:r w:rsidRPr="00781DEE">
        <w:rPr>
          <w:rFonts w:ascii="Abadi" w:hAnsi="Abadi"/>
          <w:b w:val="0"/>
          <w:bCs w:val="0"/>
          <w:sz w:val="21"/>
          <w:szCs w:val="21"/>
        </w:rPr>
        <w:t>para</w:t>
      </w:r>
      <w:r w:rsidRPr="009125E1">
        <w:rPr>
          <w:rFonts w:ascii="Abadi" w:hAnsi="Abadi"/>
          <w:spacing w:val="-7"/>
          <w:sz w:val="21"/>
          <w:szCs w:val="21"/>
        </w:rPr>
        <w:t xml:space="preserve"> </w:t>
      </w:r>
      <w:r w:rsidRPr="0046393B">
        <w:rPr>
          <w:rFonts w:ascii="Abadi" w:hAnsi="Abadi"/>
          <w:b w:val="0"/>
          <w:bCs w:val="0"/>
          <w:sz w:val="21"/>
          <w:szCs w:val="21"/>
        </w:rPr>
        <w:t>el</w:t>
      </w:r>
      <w:r w:rsidRPr="0046393B">
        <w:rPr>
          <w:rFonts w:ascii="Abadi" w:hAnsi="Abadi"/>
          <w:b w:val="0"/>
          <w:bCs w:val="0"/>
          <w:spacing w:val="-7"/>
          <w:sz w:val="21"/>
          <w:szCs w:val="21"/>
        </w:rPr>
        <w:t xml:space="preserve"> </w:t>
      </w:r>
      <w:r w:rsidRPr="0046393B">
        <w:rPr>
          <w:rFonts w:ascii="Abadi" w:hAnsi="Abadi"/>
          <w:b w:val="0"/>
          <w:bCs w:val="0"/>
          <w:sz w:val="21"/>
          <w:szCs w:val="21"/>
        </w:rPr>
        <w:t>Estado</w:t>
      </w:r>
      <w:r w:rsidRPr="0046393B">
        <w:rPr>
          <w:rFonts w:ascii="Abadi" w:hAnsi="Abadi"/>
          <w:b w:val="0"/>
          <w:bCs w:val="0"/>
          <w:spacing w:val="-9"/>
          <w:sz w:val="21"/>
          <w:szCs w:val="21"/>
        </w:rPr>
        <w:t xml:space="preserve"> </w:t>
      </w:r>
      <w:r w:rsidRPr="0046393B">
        <w:rPr>
          <w:rFonts w:ascii="Abadi" w:hAnsi="Abadi"/>
          <w:b w:val="0"/>
          <w:bCs w:val="0"/>
          <w:sz w:val="21"/>
          <w:szCs w:val="21"/>
        </w:rPr>
        <w:t>de</w:t>
      </w:r>
      <w:r w:rsidRPr="0046393B">
        <w:rPr>
          <w:rFonts w:ascii="Abadi" w:hAnsi="Abadi"/>
          <w:b w:val="0"/>
          <w:bCs w:val="0"/>
          <w:spacing w:val="-7"/>
          <w:sz w:val="21"/>
          <w:szCs w:val="21"/>
        </w:rPr>
        <w:t xml:space="preserve"> </w:t>
      </w:r>
      <w:r w:rsidRPr="0046393B">
        <w:rPr>
          <w:rFonts w:ascii="Abadi" w:hAnsi="Abadi"/>
          <w:b w:val="0"/>
          <w:bCs w:val="0"/>
          <w:sz w:val="21"/>
          <w:szCs w:val="21"/>
        </w:rPr>
        <w:t>Guanajuato,</w:t>
      </w:r>
      <w:r w:rsidRPr="0046393B">
        <w:rPr>
          <w:rFonts w:ascii="Abadi" w:hAnsi="Abadi"/>
          <w:b w:val="0"/>
          <w:bCs w:val="0"/>
          <w:spacing w:val="-6"/>
          <w:sz w:val="21"/>
          <w:szCs w:val="21"/>
        </w:rPr>
        <w:t xml:space="preserve"> </w:t>
      </w:r>
      <w:r w:rsidRPr="0046393B">
        <w:rPr>
          <w:rFonts w:ascii="Abadi" w:hAnsi="Abadi"/>
          <w:b w:val="0"/>
          <w:bCs w:val="0"/>
          <w:sz w:val="21"/>
          <w:szCs w:val="21"/>
        </w:rPr>
        <w:t>así</w:t>
      </w:r>
      <w:r w:rsidRPr="0046393B">
        <w:rPr>
          <w:rFonts w:ascii="Abadi" w:hAnsi="Abadi"/>
          <w:b w:val="0"/>
          <w:bCs w:val="0"/>
          <w:spacing w:val="-7"/>
          <w:sz w:val="21"/>
          <w:szCs w:val="21"/>
        </w:rPr>
        <w:t xml:space="preserve"> </w:t>
      </w:r>
      <w:r w:rsidRPr="0046393B">
        <w:rPr>
          <w:rFonts w:ascii="Abadi" w:hAnsi="Abadi"/>
          <w:b w:val="0"/>
          <w:bCs w:val="0"/>
          <w:sz w:val="21"/>
          <w:szCs w:val="21"/>
        </w:rPr>
        <w:t>como</w:t>
      </w:r>
      <w:r w:rsidRPr="0046393B">
        <w:rPr>
          <w:rFonts w:ascii="Abadi" w:hAnsi="Abadi"/>
          <w:b w:val="0"/>
          <w:bCs w:val="0"/>
          <w:spacing w:val="-7"/>
          <w:sz w:val="21"/>
          <w:szCs w:val="21"/>
        </w:rPr>
        <w:t xml:space="preserve"> </w:t>
      </w:r>
      <w:r w:rsidRPr="0046393B">
        <w:rPr>
          <w:rFonts w:ascii="Abadi" w:hAnsi="Abadi"/>
          <w:b w:val="0"/>
          <w:bCs w:val="0"/>
          <w:sz w:val="21"/>
          <w:szCs w:val="21"/>
        </w:rPr>
        <w:t>en</w:t>
      </w:r>
      <w:r w:rsidRPr="0046393B">
        <w:rPr>
          <w:rFonts w:ascii="Abadi" w:hAnsi="Abadi"/>
          <w:b w:val="0"/>
          <w:bCs w:val="0"/>
          <w:spacing w:val="-8"/>
          <w:sz w:val="21"/>
          <w:szCs w:val="21"/>
        </w:rPr>
        <w:t xml:space="preserve"> </w:t>
      </w:r>
      <w:r w:rsidRPr="0046393B">
        <w:rPr>
          <w:rFonts w:ascii="Abadi" w:hAnsi="Abadi"/>
          <w:b w:val="0"/>
          <w:bCs w:val="0"/>
          <w:sz w:val="21"/>
          <w:szCs w:val="21"/>
        </w:rPr>
        <w:t>el</w:t>
      </w:r>
      <w:r w:rsidRPr="0046393B">
        <w:rPr>
          <w:rFonts w:ascii="Abadi" w:hAnsi="Abadi"/>
          <w:b w:val="0"/>
          <w:bCs w:val="0"/>
          <w:spacing w:val="-7"/>
          <w:sz w:val="21"/>
          <w:szCs w:val="21"/>
        </w:rPr>
        <w:t xml:space="preserve"> </w:t>
      </w:r>
      <w:r w:rsidRPr="0046393B">
        <w:rPr>
          <w:rFonts w:ascii="Abadi" w:hAnsi="Abadi"/>
          <w:b w:val="0"/>
          <w:bCs w:val="0"/>
          <w:sz w:val="21"/>
          <w:szCs w:val="21"/>
        </w:rPr>
        <w:t>artículo</w:t>
      </w:r>
      <w:r w:rsidRPr="0046393B">
        <w:rPr>
          <w:rFonts w:ascii="Abadi" w:hAnsi="Abadi"/>
          <w:b w:val="0"/>
          <w:bCs w:val="0"/>
          <w:spacing w:val="-7"/>
          <w:sz w:val="21"/>
          <w:szCs w:val="21"/>
        </w:rPr>
        <w:t xml:space="preserve"> </w:t>
      </w:r>
      <w:r w:rsidRPr="0046393B">
        <w:rPr>
          <w:rFonts w:ascii="Abadi" w:hAnsi="Abadi"/>
          <w:b w:val="0"/>
          <w:bCs w:val="0"/>
          <w:sz w:val="21"/>
          <w:szCs w:val="21"/>
        </w:rPr>
        <w:t>167,</w:t>
      </w:r>
      <w:r w:rsidRPr="0046393B">
        <w:rPr>
          <w:rFonts w:ascii="Abadi" w:hAnsi="Abadi"/>
          <w:b w:val="0"/>
          <w:bCs w:val="0"/>
          <w:spacing w:val="-6"/>
          <w:sz w:val="21"/>
          <w:szCs w:val="21"/>
        </w:rPr>
        <w:t xml:space="preserve"> </w:t>
      </w:r>
      <w:r w:rsidRPr="0046393B">
        <w:rPr>
          <w:rFonts w:ascii="Abadi" w:hAnsi="Abadi"/>
          <w:b w:val="0"/>
          <w:bCs w:val="0"/>
          <w:sz w:val="21"/>
          <w:szCs w:val="21"/>
        </w:rPr>
        <w:t>fracción</w:t>
      </w:r>
      <w:r w:rsidRPr="0046393B">
        <w:rPr>
          <w:rFonts w:ascii="Abadi" w:hAnsi="Abadi"/>
          <w:b w:val="0"/>
          <w:bCs w:val="0"/>
          <w:spacing w:val="-6"/>
          <w:sz w:val="21"/>
          <w:szCs w:val="21"/>
        </w:rPr>
        <w:t xml:space="preserve"> </w:t>
      </w:r>
      <w:r w:rsidRPr="0046393B">
        <w:rPr>
          <w:rFonts w:ascii="Abadi" w:hAnsi="Abadi"/>
          <w:b w:val="0"/>
          <w:bCs w:val="0"/>
          <w:sz w:val="21"/>
          <w:szCs w:val="21"/>
        </w:rPr>
        <w:t>II</w:t>
      </w:r>
      <w:r w:rsidRPr="0046393B">
        <w:rPr>
          <w:rFonts w:ascii="Abadi" w:hAnsi="Abadi"/>
          <w:b w:val="0"/>
          <w:bCs w:val="0"/>
          <w:spacing w:val="-8"/>
          <w:sz w:val="21"/>
          <w:szCs w:val="21"/>
        </w:rPr>
        <w:t xml:space="preserve"> </w:t>
      </w:r>
      <w:r w:rsidRPr="0046393B">
        <w:rPr>
          <w:rFonts w:ascii="Abadi" w:hAnsi="Abadi"/>
          <w:b w:val="0"/>
          <w:bCs w:val="0"/>
          <w:sz w:val="21"/>
          <w:szCs w:val="21"/>
        </w:rPr>
        <w:t>de</w:t>
      </w:r>
      <w:r w:rsidRPr="0046393B">
        <w:rPr>
          <w:rFonts w:ascii="Abadi" w:hAnsi="Abadi"/>
          <w:b w:val="0"/>
          <w:bCs w:val="0"/>
          <w:spacing w:val="-7"/>
          <w:sz w:val="21"/>
          <w:szCs w:val="21"/>
        </w:rPr>
        <w:t xml:space="preserve"> </w:t>
      </w:r>
      <w:r w:rsidRPr="0046393B">
        <w:rPr>
          <w:rFonts w:ascii="Abadi" w:hAnsi="Abadi"/>
          <w:b w:val="0"/>
          <w:bCs w:val="0"/>
          <w:sz w:val="21"/>
          <w:szCs w:val="21"/>
        </w:rPr>
        <w:t>la</w:t>
      </w:r>
      <w:r w:rsidRPr="0046393B">
        <w:rPr>
          <w:rFonts w:ascii="Abadi" w:hAnsi="Abadi"/>
          <w:b w:val="0"/>
          <w:bCs w:val="0"/>
          <w:spacing w:val="-7"/>
          <w:sz w:val="21"/>
          <w:szCs w:val="21"/>
        </w:rPr>
        <w:t xml:space="preserve"> </w:t>
      </w:r>
      <w:r w:rsidRPr="0046393B">
        <w:rPr>
          <w:rFonts w:ascii="Abadi" w:hAnsi="Abadi"/>
          <w:b w:val="0"/>
          <w:bCs w:val="0"/>
          <w:sz w:val="21"/>
          <w:szCs w:val="21"/>
        </w:rPr>
        <w:t>Ley Orgánica</w:t>
      </w:r>
      <w:r w:rsidRPr="0046393B">
        <w:rPr>
          <w:rFonts w:ascii="Abadi" w:hAnsi="Abadi"/>
          <w:b w:val="0"/>
          <w:bCs w:val="0"/>
          <w:spacing w:val="-2"/>
          <w:sz w:val="21"/>
          <w:szCs w:val="21"/>
        </w:rPr>
        <w:t xml:space="preserve"> </w:t>
      </w:r>
      <w:r w:rsidRPr="0046393B">
        <w:rPr>
          <w:rFonts w:ascii="Abadi" w:hAnsi="Abadi"/>
          <w:b w:val="0"/>
          <w:bCs w:val="0"/>
          <w:sz w:val="21"/>
          <w:szCs w:val="21"/>
        </w:rPr>
        <w:t>del</w:t>
      </w:r>
      <w:r w:rsidRPr="0046393B">
        <w:rPr>
          <w:rFonts w:ascii="Abadi" w:hAnsi="Abadi"/>
          <w:b w:val="0"/>
          <w:bCs w:val="0"/>
          <w:spacing w:val="-2"/>
          <w:sz w:val="21"/>
          <w:szCs w:val="21"/>
        </w:rPr>
        <w:t xml:space="preserve"> </w:t>
      </w:r>
      <w:r w:rsidRPr="0046393B">
        <w:rPr>
          <w:rFonts w:ascii="Abadi" w:hAnsi="Abadi"/>
          <w:b w:val="0"/>
          <w:bCs w:val="0"/>
          <w:sz w:val="21"/>
          <w:szCs w:val="21"/>
        </w:rPr>
        <w:t>Poder</w:t>
      </w:r>
      <w:r w:rsidRPr="0046393B">
        <w:rPr>
          <w:rFonts w:ascii="Abadi" w:hAnsi="Abadi"/>
          <w:b w:val="0"/>
          <w:bCs w:val="0"/>
          <w:spacing w:val="-3"/>
          <w:sz w:val="21"/>
          <w:szCs w:val="21"/>
        </w:rPr>
        <w:t xml:space="preserve"> </w:t>
      </w:r>
      <w:r w:rsidRPr="0046393B">
        <w:rPr>
          <w:rFonts w:ascii="Abadi" w:hAnsi="Abadi"/>
          <w:b w:val="0"/>
          <w:bCs w:val="0"/>
          <w:sz w:val="21"/>
          <w:szCs w:val="21"/>
        </w:rPr>
        <w:t>Legislativo</w:t>
      </w:r>
      <w:r w:rsidRPr="0046393B">
        <w:rPr>
          <w:rFonts w:ascii="Abadi" w:hAnsi="Abadi"/>
          <w:b w:val="0"/>
          <w:bCs w:val="0"/>
          <w:spacing w:val="-1"/>
          <w:sz w:val="21"/>
          <w:szCs w:val="21"/>
        </w:rPr>
        <w:t xml:space="preserve"> </w:t>
      </w:r>
      <w:r w:rsidRPr="0046393B">
        <w:rPr>
          <w:rFonts w:ascii="Abadi" w:hAnsi="Abadi"/>
          <w:b w:val="0"/>
          <w:bCs w:val="0"/>
          <w:sz w:val="21"/>
          <w:szCs w:val="21"/>
        </w:rPr>
        <w:t>del</w:t>
      </w:r>
      <w:r w:rsidRPr="0046393B">
        <w:rPr>
          <w:rFonts w:ascii="Abadi" w:hAnsi="Abadi"/>
          <w:b w:val="0"/>
          <w:bCs w:val="0"/>
          <w:spacing w:val="-5"/>
          <w:sz w:val="21"/>
          <w:szCs w:val="21"/>
        </w:rPr>
        <w:t xml:space="preserve"> </w:t>
      </w:r>
      <w:r w:rsidRPr="0046393B">
        <w:rPr>
          <w:rFonts w:ascii="Abadi" w:hAnsi="Abadi"/>
          <w:b w:val="0"/>
          <w:bCs w:val="0"/>
          <w:sz w:val="21"/>
          <w:szCs w:val="21"/>
        </w:rPr>
        <w:t>Estado</w:t>
      </w:r>
      <w:r w:rsidRPr="0046393B">
        <w:rPr>
          <w:rFonts w:ascii="Abadi" w:hAnsi="Abadi"/>
          <w:b w:val="0"/>
          <w:bCs w:val="0"/>
          <w:spacing w:val="-2"/>
          <w:sz w:val="21"/>
          <w:szCs w:val="21"/>
        </w:rPr>
        <w:t xml:space="preserve"> </w:t>
      </w:r>
      <w:r w:rsidRPr="0046393B">
        <w:rPr>
          <w:rFonts w:ascii="Abadi" w:hAnsi="Abadi"/>
          <w:b w:val="0"/>
          <w:bCs w:val="0"/>
          <w:sz w:val="21"/>
          <w:szCs w:val="21"/>
        </w:rPr>
        <w:t>de</w:t>
      </w:r>
      <w:r w:rsidRPr="0046393B">
        <w:rPr>
          <w:rFonts w:ascii="Abadi" w:hAnsi="Abadi"/>
          <w:b w:val="0"/>
          <w:bCs w:val="0"/>
          <w:spacing w:val="-5"/>
          <w:sz w:val="21"/>
          <w:szCs w:val="21"/>
        </w:rPr>
        <w:t xml:space="preserve"> </w:t>
      </w:r>
      <w:r w:rsidRPr="0046393B">
        <w:rPr>
          <w:rFonts w:ascii="Abadi" w:hAnsi="Abadi"/>
          <w:b w:val="0"/>
          <w:bCs w:val="0"/>
          <w:sz w:val="21"/>
          <w:szCs w:val="21"/>
        </w:rPr>
        <w:t>Guanajuato,</w:t>
      </w:r>
      <w:r w:rsidRPr="0046393B">
        <w:rPr>
          <w:rFonts w:ascii="Abadi" w:hAnsi="Abadi"/>
          <w:b w:val="0"/>
          <w:bCs w:val="0"/>
          <w:spacing w:val="-3"/>
          <w:sz w:val="21"/>
          <w:szCs w:val="21"/>
        </w:rPr>
        <w:t xml:space="preserve"> </w:t>
      </w:r>
      <w:r w:rsidRPr="0046393B">
        <w:rPr>
          <w:rFonts w:ascii="Abadi" w:hAnsi="Abadi"/>
          <w:b w:val="0"/>
          <w:bCs w:val="0"/>
          <w:sz w:val="21"/>
          <w:szCs w:val="21"/>
        </w:rPr>
        <w:t>someto</w:t>
      </w:r>
      <w:r w:rsidRPr="0046393B">
        <w:rPr>
          <w:rFonts w:ascii="Abadi" w:hAnsi="Abadi"/>
          <w:b w:val="0"/>
          <w:bCs w:val="0"/>
          <w:spacing w:val="-5"/>
          <w:sz w:val="21"/>
          <w:szCs w:val="21"/>
        </w:rPr>
        <w:t xml:space="preserve"> </w:t>
      </w:r>
      <w:r w:rsidRPr="0046393B">
        <w:rPr>
          <w:rFonts w:ascii="Abadi" w:hAnsi="Abadi"/>
          <w:b w:val="0"/>
          <w:bCs w:val="0"/>
          <w:sz w:val="21"/>
          <w:szCs w:val="21"/>
        </w:rPr>
        <w:t>a</w:t>
      </w:r>
      <w:r w:rsidRPr="0046393B">
        <w:rPr>
          <w:rFonts w:ascii="Abadi" w:hAnsi="Abadi"/>
          <w:b w:val="0"/>
          <w:bCs w:val="0"/>
          <w:spacing w:val="-5"/>
          <w:sz w:val="21"/>
          <w:szCs w:val="21"/>
        </w:rPr>
        <w:t xml:space="preserve"> </w:t>
      </w:r>
      <w:r w:rsidRPr="0046393B">
        <w:rPr>
          <w:rFonts w:ascii="Abadi" w:hAnsi="Abadi"/>
          <w:b w:val="0"/>
          <w:bCs w:val="0"/>
          <w:sz w:val="21"/>
          <w:szCs w:val="21"/>
        </w:rPr>
        <w:t>su</w:t>
      </w:r>
      <w:r w:rsidRPr="0046393B">
        <w:rPr>
          <w:rFonts w:ascii="Abadi" w:hAnsi="Abadi"/>
          <w:b w:val="0"/>
          <w:bCs w:val="0"/>
          <w:spacing w:val="-3"/>
          <w:sz w:val="21"/>
          <w:szCs w:val="21"/>
        </w:rPr>
        <w:t xml:space="preserve"> </w:t>
      </w:r>
      <w:r w:rsidRPr="0046393B">
        <w:rPr>
          <w:rFonts w:ascii="Abadi" w:hAnsi="Abadi"/>
          <w:b w:val="0"/>
          <w:bCs w:val="0"/>
          <w:sz w:val="21"/>
          <w:szCs w:val="21"/>
        </w:rPr>
        <w:t>consideración</w:t>
      </w:r>
      <w:r w:rsidRPr="0046393B">
        <w:rPr>
          <w:rFonts w:ascii="Abadi" w:hAnsi="Abadi"/>
          <w:b w:val="0"/>
          <w:bCs w:val="0"/>
          <w:spacing w:val="-8"/>
          <w:sz w:val="21"/>
          <w:szCs w:val="21"/>
        </w:rPr>
        <w:t xml:space="preserve"> </w:t>
      </w:r>
      <w:r w:rsidRPr="0046393B">
        <w:rPr>
          <w:rFonts w:ascii="Abadi" w:hAnsi="Abadi"/>
          <w:b w:val="0"/>
          <w:bCs w:val="0"/>
          <w:sz w:val="21"/>
          <w:szCs w:val="21"/>
        </w:rPr>
        <w:t xml:space="preserve">la </w:t>
      </w:r>
      <w:r w:rsidRPr="009125E1">
        <w:rPr>
          <w:rFonts w:ascii="Abadi" w:hAnsi="Abadi"/>
          <w:i/>
          <w:sz w:val="21"/>
          <w:szCs w:val="21"/>
        </w:rPr>
        <w:t>iniciativa de adición del artículo 37 bis de la Ley de Fiscalización Superior del Estado de Guanajuato</w:t>
      </w:r>
      <w:r w:rsidRPr="009125E1">
        <w:rPr>
          <w:rFonts w:ascii="Abadi" w:hAnsi="Abadi"/>
          <w:sz w:val="21"/>
          <w:szCs w:val="21"/>
        </w:rPr>
        <w:t xml:space="preserve">, </w:t>
      </w:r>
      <w:r w:rsidRPr="0046393B">
        <w:rPr>
          <w:rFonts w:ascii="Abadi" w:hAnsi="Abadi"/>
          <w:b w:val="0"/>
          <w:bCs w:val="0"/>
          <w:sz w:val="21"/>
          <w:szCs w:val="21"/>
        </w:rPr>
        <w:t>conforme a la siguiente:</w:t>
      </w:r>
    </w:p>
    <w:p w14:paraId="29D391DF" w14:textId="77777777" w:rsidR="00730800" w:rsidRDefault="00730800" w:rsidP="00DF20F1">
      <w:pPr>
        <w:pStyle w:val="Textoindependiente"/>
        <w:spacing w:before="1"/>
        <w:rPr>
          <w:rFonts w:ascii="Abadi" w:hAnsi="Abadi"/>
          <w:sz w:val="21"/>
          <w:szCs w:val="21"/>
        </w:rPr>
      </w:pPr>
    </w:p>
    <w:p w14:paraId="102176AC" w14:textId="79AE6DCA" w:rsidR="00730800" w:rsidRDefault="009B3099" w:rsidP="009B3099">
      <w:pPr>
        <w:pStyle w:val="Textoindependiente"/>
        <w:spacing w:before="1"/>
        <w:jc w:val="center"/>
        <w:rPr>
          <w:rFonts w:ascii="Abadi" w:hAnsi="Abadi"/>
          <w:sz w:val="21"/>
          <w:szCs w:val="21"/>
        </w:rPr>
      </w:pPr>
      <w:r w:rsidRPr="009125E1">
        <w:rPr>
          <w:rFonts w:ascii="Abadi" w:hAnsi="Abadi"/>
          <w:sz w:val="21"/>
          <w:szCs w:val="21"/>
        </w:rPr>
        <w:t>EXPOSICION</w:t>
      </w:r>
      <w:r w:rsidRPr="009125E1">
        <w:rPr>
          <w:rFonts w:ascii="Abadi" w:hAnsi="Abadi"/>
          <w:spacing w:val="-6"/>
          <w:sz w:val="21"/>
          <w:szCs w:val="21"/>
        </w:rPr>
        <w:t xml:space="preserve"> </w:t>
      </w:r>
      <w:r w:rsidRPr="009125E1">
        <w:rPr>
          <w:rFonts w:ascii="Abadi" w:hAnsi="Abadi"/>
          <w:sz w:val="21"/>
          <w:szCs w:val="21"/>
        </w:rPr>
        <w:t>DE</w:t>
      </w:r>
      <w:r w:rsidRPr="009125E1">
        <w:rPr>
          <w:rFonts w:ascii="Abadi" w:hAnsi="Abadi"/>
          <w:spacing w:val="-3"/>
          <w:sz w:val="21"/>
          <w:szCs w:val="21"/>
        </w:rPr>
        <w:t xml:space="preserve"> </w:t>
      </w:r>
      <w:r w:rsidRPr="009125E1">
        <w:rPr>
          <w:rFonts w:ascii="Abadi" w:hAnsi="Abadi"/>
          <w:spacing w:val="-2"/>
          <w:sz w:val="21"/>
          <w:szCs w:val="21"/>
        </w:rPr>
        <w:t>MOTIVOS.</w:t>
      </w:r>
    </w:p>
    <w:p w14:paraId="1A1A40C9" w14:textId="77777777" w:rsidR="00730800" w:rsidRDefault="00730800" w:rsidP="00DF20F1">
      <w:pPr>
        <w:pStyle w:val="Textoindependiente"/>
        <w:spacing w:before="1"/>
        <w:rPr>
          <w:rFonts w:ascii="Abadi" w:hAnsi="Abadi"/>
          <w:sz w:val="21"/>
          <w:szCs w:val="21"/>
        </w:rPr>
      </w:pPr>
    </w:p>
    <w:p w14:paraId="461CF185" w14:textId="77777777" w:rsidR="001C2778" w:rsidRPr="00985568" w:rsidRDefault="001C2778" w:rsidP="0041447C">
      <w:pPr>
        <w:pStyle w:val="Textoindependiente"/>
        <w:rPr>
          <w:rFonts w:ascii="Abadi" w:hAnsi="Abadi"/>
          <w:b w:val="0"/>
          <w:bCs w:val="0"/>
          <w:sz w:val="21"/>
          <w:szCs w:val="21"/>
        </w:rPr>
      </w:pPr>
      <w:r w:rsidRPr="00985568">
        <w:rPr>
          <w:rFonts w:ascii="Abadi" w:hAnsi="Abadi"/>
          <w:b w:val="0"/>
          <w:bCs w:val="0"/>
          <w:sz w:val="21"/>
          <w:szCs w:val="21"/>
        </w:rPr>
        <w:t>La dinámica de las instituciones, su quehacer ordinario y el ejercicio cotidiano de sus funciones, justifican la actualización de su marco normativo, el cual debe revisarse frecuentemente.</w:t>
      </w:r>
      <w:r w:rsidRPr="00985568">
        <w:rPr>
          <w:rFonts w:ascii="Abadi" w:hAnsi="Abadi"/>
          <w:b w:val="0"/>
          <w:bCs w:val="0"/>
          <w:spacing w:val="-1"/>
          <w:sz w:val="21"/>
          <w:szCs w:val="21"/>
        </w:rPr>
        <w:t xml:space="preserve"> </w:t>
      </w:r>
      <w:r w:rsidRPr="00985568">
        <w:rPr>
          <w:rFonts w:ascii="Abadi" w:hAnsi="Abadi"/>
          <w:b w:val="0"/>
          <w:bCs w:val="0"/>
          <w:sz w:val="21"/>
          <w:szCs w:val="21"/>
        </w:rPr>
        <w:t>En ese sentido, nuestro país ha ido avanzando en</w:t>
      </w:r>
      <w:r w:rsidRPr="00985568">
        <w:rPr>
          <w:rFonts w:ascii="Abadi" w:hAnsi="Abadi"/>
          <w:b w:val="0"/>
          <w:bCs w:val="0"/>
          <w:spacing w:val="-1"/>
          <w:sz w:val="21"/>
          <w:szCs w:val="21"/>
        </w:rPr>
        <w:t xml:space="preserve"> </w:t>
      </w:r>
      <w:r w:rsidRPr="00985568">
        <w:rPr>
          <w:rFonts w:ascii="Abadi" w:hAnsi="Abadi"/>
          <w:b w:val="0"/>
          <w:bCs w:val="0"/>
          <w:sz w:val="21"/>
          <w:szCs w:val="21"/>
        </w:rPr>
        <w:t xml:space="preserve">la consolidación de una estructura jurídica que permite fortalecer la gobernanza pública y realizar la defensa de los principios de rendición de cuentas, integridad y transparencia en el </w:t>
      </w:r>
      <w:r w:rsidRPr="00985568">
        <w:rPr>
          <w:rFonts w:ascii="Abadi" w:hAnsi="Abadi"/>
          <w:b w:val="0"/>
          <w:bCs w:val="0"/>
          <w:spacing w:val="-2"/>
          <w:sz w:val="21"/>
          <w:szCs w:val="21"/>
        </w:rPr>
        <w:t>gobierno.</w:t>
      </w:r>
      <w:r w:rsidRPr="00985568">
        <w:rPr>
          <w:rStyle w:val="Refdenotaalpie"/>
          <w:rFonts w:ascii="Abadi" w:hAnsi="Abadi"/>
          <w:b w:val="0"/>
          <w:bCs w:val="0"/>
          <w:spacing w:val="-2"/>
          <w:sz w:val="21"/>
          <w:szCs w:val="21"/>
        </w:rPr>
        <w:footnoteReference w:id="7"/>
      </w:r>
    </w:p>
    <w:p w14:paraId="5F6A6291" w14:textId="77777777" w:rsidR="001C2778" w:rsidRPr="00985568" w:rsidRDefault="001C2778" w:rsidP="0041447C">
      <w:pPr>
        <w:pStyle w:val="Textoindependiente"/>
        <w:rPr>
          <w:rFonts w:ascii="Abadi" w:hAnsi="Abadi"/>
          <w:b w:val="0"/>
          <w:bCs w:val="0"/>
          <w:sz w:val="21"/>
          <w:szCs w:val="21"/>
        </w:rPr>
      </w:pPr>
    </w:p>
    <w:p w14:paraId="0F543A0F" w14:textId="77777777" w:rsidR="001C2778" w:rsidRPr="00985568" w:rsidRDefault="001C2778" w:rsidP="0041447C">
      <w:pPr>
        <w:pStyle w:val="Textoindependiente"/>
        <w:rPr>
          <w:rFonts w:ascii="Abadi" w:hAnsi="Abadi"/>
          <w:b w:val="0"/>
          <w:bCs w:val="0"/>
          <w:sz w:val="21"/>
          <w:szCs w:val="21"/>
        </w:rPr>
      </w:pPr>
      <w:r w:rsidRPr="00985568">
        <w:rPr>
          <w:rFonts w:ascii="Abadi" w:hAnsi="Abadi"/>
          <w:b w:val="0"/>
          <w:bCs w:val="0"/>
          <w:sz w:val="21"/>
          <w:szCs w:val="21"/>
        </w:rPr>
        <w:t>Lo anterior, a través de reformas legislativas que, en materia de fiscalización han permitido la creación de un Sistema Nacional Anticorrupción.</w:t>
      </w:r>
    </w:p>
    <w:p w14:paraId="241C39AE" w14:textId="77777777" w:rsidR="001C2778" w:rsidRPr="00985568" w:rsidRDefault="001C2778" w:rsidP="0041447C">
      <w:pPr>
        <w:pStyle w:val="Textoindependiente"/>
        <w:spacing w:before="100"/>
        <w:rPr>
          <w:rFonts w:ascii="Abadi" w:hAnsi="Abadi"/>
          <w:b w:val="0"/>
          <w:bCs w:val="0"/>
          <w:sz w:val="21"/>
          <w:szCs w:val="21"/>
        </w:rPr>
      </w:pPr>
      <w:r w:rsidRPr="00985568">
        <w:rPr>
          <w:rFonts w:ascii="Abadi" w:hAnsi="Abadi"/>
          <w:b w:val="0"/>
          <w:bCs w:val="0"/>
          <w:sz w:val="21"/>
          <w:szCs w:val="21"/>
        </w:rPr>
        <w:t>De esta manera, el 26</w:t>
      </w:r>
      <w:r w:rsidRPr="00985568">
        <w:rPr>
          <w:rFonts w:ascii="Abadi" w:hAnsi="Abadi"/>
          <w:b w:val="0"/>
          <w:bCs w:val="0"/>
          <w:spacing w:val="-2"/>
          <w:sz w:val="21"/>
          <w:szCs w:val="21"/>
        </w:rPr>
        <w:t xml:space="preserve"> </w:t>
      </w:r>
      <w:r w:rsidRPr="00985568">
        <w:rPr>
          <w:rFonts w:ascii="Abadi" w:hAnsi="Abadi"/>
          <w:b w:val="0"/>
          <w:bCs w:val="0"/>
          <w:sz w:val="21"/>
          <w:szCs w:val="21"/>
        </w:rPr>
        <w:t>de mayo de 2015,</w:t>
      </w:r>
      <w:r w:rsidRPr="00985568">
        <w:rPr>
          <w:rFonts w:ascii="Abadi" w:hAnsi="Abadi"/>
          <w:b w:val="0"/>
          <w:bCs w:val="0"/>
          <w:spacing w:val="-1"/>
          <w:sz w:val="21"/>
          <w:szCs w:val="21"/>
        </w:rPr>
        <w:t xml:space="preserve"> </w:t>
      </w:r>
      <w:r w:rsidRPr="00985568">
        <w:rPr>
          <w:rFonts w:ascii="Abadi" w:hAnsi="Abadi"/>
          <w:b w:val="0"/>
          <w:bCs w:val="0"/>
          <w:sz w:val="21"/>
          <w:szCs w:val="21"/>
        </w:rPr>
        <w:t>se adicionó</w:t>
      </w:r>
      <w:r w:rsidRPr="00985568">
        <w:rPr>
          <w:rFonts w:ascii="Abadi" w:hAnsi="Abadi"/>
          <w:b w:val="0"/>
          <w:bCs w:val="0"/>
          <w:spacing w:val="-1"/>
          <w:sz w:val="21"/>
          <w:szCs w:val="21"/>
        </w:rPr>
        <w:t xml:space="preserve"> </w:t>
      </w:r>
      <w:r w:rsidRPr="00985568">
        <w:rPr>
          <w:rFonts w:ascii="Abadi" w:hAnsi="Abadi"/>
          <w:b w:val="0"/>
          <w:bCs w:val="0"/>
          <w:sz w:val="21"/>
          <w:szCs w:val="21"/>
        </w:rPr>
        <w:t>el párrafo</w:t>
      </w:r>
      <w:r w:rsidRPr="00985568">
        <w:rPr>
          <w:rFonts w:ascii="Abadi" w:hAnsi="Abadi"/>
          <w:b w:val="0"/>
          <w:bCs w:val="0"/>
          <w:spacing w:val="-2"/>
          <w:sz w:val="21"/>
          <w:szCs w:val="21"/>
        </w:rPr>
        <w:t xml:space="preserve"> </w:t>
      </w:r>
      <w:r w:rsidRPr="00985568">
        <w:rPr>
          <w:rFonts w:ascii="Abadi" w:hAnsi="Abadi"/>
          <w:b w:val="0"/>
          <w:bCs w:val="0"/>
          <w:sz w:val="21"/>
          <w:szCs w:val="21"/>
        </w:rPr>
        <w:t>sexto la fracción II,</w:t>
      </w:r>
      <w:r w:rsidRPr="00985568">
        <w:rPr>
          <w:rFonts w:ascii="Abadi" w:hAnsi="Abadi"/>
          <w:b w:val="0"/>
          <w:bCs w:val="0"/>
          <w:spacing w:val="-1"/>
          <w:sz w:val="21"/>
          <w:szCs w:val="21"/>
        </w:rPr>
        <w:t xml:space="preserve"> </w:t>
      </w:r>
      <w:r w:rsidRPr="00985568">
        <w:rPr>
          <w:rFonts w:ascii="Abadi" w:hAnsi="Abadi"/>
          <w:b w:val="0"/>
          <w:bCs w:val="0"/>
          <w:sz w:val="21"/>
          <w:szCs w:val="21"/>
        </w:rPr>
        <w:t>del artículo 116 de la Constitución Federal, donde se establece la obligación a las legislaturas locales para que en lo sucesivo cuenten con entidades estatales de fiscalización, con autonomía técnica y de gestión.</w:t>
      </w:r>
    </w:p>
    <w:p w14:paraId="69DD8367" w14:textId="77777777" w:rsidR="001C2778" w:rsidRPr="00985568" w:rsidRDefault="001C2778" w:rsidP="0041447C">
      <w:pPr>
        <w:pStyle w:val="Textoindependiente"/>
        <w:rPr>
          <w:rFonts w:ascii="Abadi" w:hAnsi="Abadi"/>
          <w:b w:val="0"/>
          <w:bCs w:val="0"/>
          <w:sz w:val="21"/>
          <w:szCs w:val="21"/>
        </w:rPr>
      </w:pPr>
    </w:p>
    <w:p w14:paraId="7206F349" w14:textId="77777777" w:rsidR="001C2778" w:rsidRPr="00985568" w:rsidRDefault="001C2778" w:rsidP="0041447C">
      <w:pPr>
        <w:pStyle w:val="Textoindependiente"/>
        <w:rPr>
          <w:rFonts w:ascii="Abadi" w:hAnsi="Abadi"/>
          <w:b w:val="0"/>
          <w:bCs w:val="0"/>
          <w:sz w:val="21"/>
          <w:szCs w:val="21"/>
        </w:rPr>
      </w:pPr>
      <w:r w:rsidRPr="00985568">
        <w:rPr>
          <w:rFonts w:ascii="Abadi" w:hAnsi="Abadi"/>
          <w:b w:val="0"/>
          <w:bCs w:val="0"/>
          <w:sz w:val="21"/>
          <w:szCs w:val="21"/>
        </w:rPr>
        <w:t>Asimismo, el 27 de mayo de 2015 se publicó en el Diario Oficial de la Federación la reforma al tercer párrafo del artículo 113 de la Constitución Política de los Estados Unidos Mexicanos, en la que establece la obligación a los estados para establecer los sistemas locales anticorrupción con el objeto de coordinar a las autoridades locales competentes en la prevención, detección y sanción de responsabilidades administrativas y hechos de corrupción.</w:t>
      </w:r>
    </w:p>
    <w:p w14:paraId="0FB034CE" w14:textId="77777777" w:rsidR="001C2778" w:rsidRPr="009125E1" w:rsidRDefault="001C2778" w:rsidP="0041447C">
      <w:pPr>
        <w:pStyle w:val="Textoindependiente"/>
        <w:rPr>
          <w:rFonts w:ascii="Abadi" w:hAnsi="Abadi"/>
          <w:sz w:val="21"/>
          <w:szCs w:val="21"/>
        </w:rPr>
      </w:pPr>
    </w:p>
    <w:p w14:paraId="75E66AEB" w14:textId="77777777" w:rsidR="001C2778" w:rsidRPr="005B62B3" w:rsidRDefault="001C2778" w:rsidP="0041447C">
      <w:pPr>
        <w:pStyle w:val="Textoindependiente"/>
        <w:rPr>
          <w:rFonts w:ascii="Abadi" w:hAnsi="Abadi"/>
          <w:b w:val="0"/>
          <w:bCs w:val="0"/>
          <w:sz w:val="21"/>
          <w:szCs w:val="21"/>
        </w:rPr>
      </w:pPr>
      <w:r w:rsidRPr="005B62B3">
        <w:rPr>
          <w:rFonts w:ascii="Abadi" w:hAnsi="Abadi"/>
          <w:b w:val="0"/>
          <w:bCs w:val="0"/>
          <w:sz w:val="21"/>
          <w:szCs w:val="21"/>
        </w:rPr>
        <w:t>Por su parte en Guanajuato, en mayo de 2017 mediante Decretos publicados en el Periódico Oficial del Gobierno del Estado de Guanajuato, se expidieron la Ley del Sistema Estatal Anticorrupción de Guanajuato, la nueva Ley de Responsabilidades Administrativas</w:t>
      </w:r>
      <w:r w:rsidRPr="005B62B3">
        <w:rPr>
          <w:rFonts w:ascii="Abadi" w:hAnsi="Abadi"/>
          <w:b w:val="0"/>
          <w:bCs w:val="0"/>
          <w:spacing w:val="-1"/>
          <w:sz w:val="21"/>
          <w:szCs w:val="21"/>
        </w:rPr>
        <w:t xml:space="preserve"> </w:t>
      </w:r>
      <w:r w:rsidRPr="005B62B3">
        <w:rPr>
          <w:rFonts w:ascii="Abadi" w:hAnsi="Abadi"/>
          <w:b w:val="0"/>
          <w:bCs w:val="0"/>
          <w:sz w:val="21"/>
          <w:szCs w:val="21"/>
        </w:rPr>
        <w:t>para</w:t>
      </w:r>
      <w:r w:rsidRPr="005B62B3">
        <w:rPr>
          <w:rFonts w:ascii="Abadi" w:hAnsi="Abadi"/>
          <w:b w:val="0"/>
          <w:bCs w:val="0"/>
          <w:spacing w:val="-2"/>
          <w:sz w:val="21"/>
          <w:szCs w:val="21"/>
        </w:rPr>
        <w:t xml:space="preserve"> </w:t>
      </w:r>
      <w:r w:rsidRPr="005B62B3">
        <w:rPr>
          <w:rFonts w:ascii="Abadi" w:hAnsi="Abadi"/>
          <w:b w:val="0"/>
          <w:bCs w:val="0"/>
          <w:sz w:val="21"/>
          <w:szCs w:val="21"/>
        </w:rPr>
        <w:t>el</w:t>
      </w:r>
      <w:r w:rsidRPr="005B62B3">
        <w:rPr>
          <w:rFonts w:ascii="Abadi" w:hAnsi="Abadi"/>
          <w:b w:val="0"/>
          <w:bCs w:val="0"/>
          <w:spacing w:val="-2"/>
          <w:sz w:val="21"/>
          <w:szCs w:val="21"/>
        </w:rPr>
        <w:t xml:space="preserve"> </w:t>
      </w:r>
      <w:r w:rsidRPr="005B62B3">
        <w:rPr>
          <w:rFonts w:ascii="Abadi" w:hAnsi="Abadi"/>
          <w:b w:val="0"/>
          <w:bCs w:val="0"/>
          <w:sz w:val="21"/>
          <w:szCs w:val="21"/>
        </w:rPr>
        <w:t>Estado</w:t>
      </w:r>
      <w:r w:rsidRPr="005B62B3">
        <w:rPr>
          <w:rFonts w:ascii="Abadi" w:hAnsi="Abadi"/>
          <w:b w:val="0"/>
          <w:bCs w:val="0"/>
          <w:spacing w:val="-2"/>
          <w:sz w:val="21"/>
          <w:szCs w:val="21"/>
        </w:rPr>
        <w:t xml:space="preserve"> </w:t>
      </w:r>
      <w:r w:rsidRPr="005B62B3">
        <w:rPr>
          <w:rFonts w:ascii="Abadi" w:hAnsi="Abadi"/>
          <w:b w:val="0"/>
          <w:bCs w:val="0"/>
          <w:sz w:val="21"/>
          <w:szCs w:val="21"/>
        </w:rPr>
        <w:t>de</w:t>
      </w:r>
      <w:r w:rsidRPr="005B62B3">
        <w:rPr>
          <w:rFonts w:ascii="Abadi" w:hAnsi="Abadi"/>
          <w:b w:val="0"/>
          <w:bCs w:val="0"/>
          <w:spacing w:val="-3"/>
          <w:sz w:val="21"/>
          <w:szCs w:val="21"/>
        </w:rPr>
        <w:t xml:space="preserve"> </w:t>
      </w:r>
      <w:r w:rsidRPr="005B62B3">
        <w:rPr>
          <w:rFonts w:ascii="Abadi" w:hAnsi="Abadi"/>
          <w:b w:val="0"/>
          <w:bCs w:val="0"/>
          <w:sz w:val="21"/>
          <w:szCs w:val="21"/>
        </w:rPr>
        <w:t>Guanajuato,</w:t>
      </w:r>
      <w:r w:rsidRPr="005B62B3">
        <w:rPr>
          <w:rFonts w:ascii="Abadi" w:hAnsi="Abadi"/>
          <w:b w:val="0"/>
          <w:bCs w:val="0"/>
          <w:spacing w:val="-2"/>
          <w:sz w:val="21"/>
          <w:szCs w:val="21"/>
        </w:rPr>
        <w:t xml:space="preserve"> </w:t>
      </w:r>
      <w:r w:rsidRPr="005B62B3">
        <w:rPr>
          <w:rFonts w:ascii="Abadi" w:hAnsi="Abadi"/>
          <w:b w:val="0"/>
          <w:bCs w:val="0"/>
          <w:sz w:val="21"/>
          <w:szCs w:val="21"/>
        </w:rPr>
        <w:t>así</w:t>
      </w:r>
      <w:r w:rsidRPr="005B62B3">
        <w:rPr>
          <w:rFonts w:ascii="Abadi" w:hAnsi="Abadi"/>
          <w:b w:val="0"/>
          <w:bCs w:val="0"/>
          <w:spacing w:val="-3"/>
          <w:sz w:val="21"/>
          <w:szCs w:val="21"/>
        </w:rPr>
        <w:t xml:space="preserve"> </w:t>
      </w:r>
      <w:r w:rsidRPr="005B62B3">
        <w:rPr>
          <w:rFonts w:ascii="Abadi" w:hAnsi="Abadi"/>
          <w:b w:val="0"/>
          <w:bCs w:val="0"/>
          <w:sz w:val="21"/>
          <w:szCs w:val="21"/>
        </w:rPr>
        <w:t>como</w:t>
      </w:r>
      <w:r w:rsidRPr="005B62B3">
        <w:rPr>
          <w:rFonts w:ascii="Abadi" w:hAnsi="Abadi"/>
          <w:b w:val="0"/>
          <w:bCs w:val="0"/>
          <w:spacing w:val="-3"/>
          <w:sz w:val="21"/>
          <w:szCs w:val="21"/>
        </w:rPr>
        <w:t xml:space="preserve"> </w:t>
      </w:r>
      <w:r w:rsidRPr="005B62B3">
        <w:rPr>
          <w:rFonts w:ascii="Abadi" w:hAnsi="Abadi"/>
          <w:b w:val="0"/>
          <w:bCs w:val="0"/>
          <w:sz w:val="21"/>
          <w:szCs w:val="21"/>
        </w:rPr>
        <w:t>las</w:t>
      </w:r>
      <w:r w:rsidRPr="005B62B3">
        <w:rPr>
          <w:rFonts w:ascii="Abadi" w:hAnsi="Abadi"/>
          <w:b w:val="0"/>
          <w:bCs w:val="0"/>
          <w:spacing w:val="-2"/>
          <w:sz w:val="21"/>
          <w:szCs w:val="21"/>
        </w:rPr>
        <w:t xml:space="preserve"> </w:t>
      </w:r>
      <w:r w:rsidRPr="005B62B3">
        <w:rPr>
          <w:rFonts w:ascii="Abadi" w:hAnsi="Abadi"/>
          <w:b w:val="0"/>
          <w:bCs w:val="0"/>
          <w:sz w:val="21"/>
          <w:szCs w:val="21"/>
        </w:rPr>
        <w:t>reformas</w:t>
      </w:r>
      <w:r w:rsidRPr="005B62B3">
        <w:rPr>
          <w:rFonts w:ascii="Abadi" w:hAnsi="Abadi"/>
          <w:b w:val="0"/>
          <w:bCs w:val="0"/>
          <w:spacing w:val="-2"/>
          <w:sz w:val="21"/>
          <w:szCs w:val="21"/>
        </w:rPr>
        <w:t xml:space="preserve"> </w:t>
      </w:r>
      <w:r w:rsidRPr="005B62B3">
        <w:rPr>
          <w:rFonts w:ascii="Abadi" w:hAnsi="Abadi"/>
          <w:b w:val="0"/>
          <w:bCs w:val="0"/>
          <w:sz w:val="21"/>
          <w:szCs w:val="21"/>
        </w:rPr>
        <w:t>a</w:t>
      </w:r>
      <w:r w:rsidRPr="005B62B3">
        <w:rPr>
          <w:rFonts w:ascii="Abadi" w:hAnsi="Abadi"/>
          <w:b w:val="0"/>
          <w:bCs w:val="0"/>
          <w:spacing w:val="-3"/>
          <w:sz w:val="21"/>
          <w:szCs w:val="21"/>
        </w:rPr>
        <w:t xml:space="preserve"> </w:t>
      </w:r>
      <w:r w:rsidRPr="005B62B3">
        <w:rPr>
          <w:rFonts w:ascii="Abadi" w:hAnsi="Abadi"/>
          <w:b w:val="0"/>
          <w:bCs w:val="0"/>
          <w:sz w:val="21"/>
          <w:szCs w:val="21"/>
        </w:rPr>
        <w:t>la</w:t>
      </w:r>
      <w:r w:rsidRPr="005B62B3">
        <w:rPr>
          <w:rFonts w:ascii="Abadi" w:hAnsi="Abadi"/>
          <w:b w:val="0"/>
          <w:bCs w:val="0"/>
          <w:spacing w:val="-2"/>
          <w:sz w:val="21"/>
          <w:szCs w:val="21"/>
        </w:rPr>
        <w:t xml:space="preserve"> </w:t>
      </w:r>
      <w:r w:rsidRPr="005B62B3">
        <w:rPr>
          <w:rFonts w:ascii="Abadi" w:hAnsi="Abadi"/>
          <w:b w:val="0"/>
          <w:bCs w:val="0"/>
          <w:sz w:val="21"/>
          <w:szCs w:val="21"/>
        </w:rPr>
        <w:t>Ley</w:t>
      </w:r>
      <w:r w:rsidRPr="005B62B3">
        <w:rPr>
          <w:rFonts w:ascii="Abadi" w:hAnsi="Abadi"/>
          <w:b w:val="0"/>
          <w:bCs w:val="0"/>
          <w:spacing w:val="-4"/>
          <w:sz w:val="21"/>
          <w:szCs w:val="21"/>
        </w:rPr>
        <w:t xml:space="preserve"> </w:t>
      </w:r>
      <w:r w:rsidRPr="005B62B3">
        <w:rPr>
          <w:rFonts w:ascii="Abadi" w:hAnsi="Abadi"/>
          <w:b w:val="0"/>
          <w:bCs w:val="0"/>
          <w:sz w:val="21"/>
          <w:szCs w:val="21"/>
        </w:rPr>
        <w:t>Orgánica del Poder Ejecutivo para el Estado de Guanajuato, la entonces Ley Orgánica del Ministerio</w:t>
      </w:r>
      <w:r w:rsidRPr="005B62B3">
        <w:rPr>
          <w:rFonts w:ascii="Abadi" w:hAnsi="Abadi"/>
          <w:b w:val="0"/>
          <w:bCs w:val="0"/>
          <w:spacing w:val="-9"/>
          <w:sz w:val="21"/>
          <w:szCs w:val="21"/>
        </w:rPr>
        <w:t xml:space="preserve"> </w:t>
      </w:r>
      <w:r w:rsidRPr="005B62B3">
        <w:rPr>
          <w:rFonts w:ascii="Abadi" w:hAnsi="Abadi"/>
          <w:b w:val="0"/>
          <w:bCs w:val="0"/>
          <w:sz w:val="21"/>
          <w:szCs w:val="21"/>
        </w:rPr>
        <w:t>Público</w:t>
      </w:r>
      <w:r w:rsidRPr="005B62B3">
        <w:rPr>
          <w:rFonts w:ascii="Abadi" w:hAnsi="Abadi"/>
          <w:b w:val="0"/>
          <w:bCs w:val="0"/>
          <w:spacing w:val="-9"/>
          <w:sz w:val="21"/>
          <w:szCs w:val="21"/>
        </w:rPr>
        <w:t xml:space="preserve"> </w:t>
      </w:r>
      <w:r w:rsidRPr="005B62B3">
        <w:rPr>
          <w:rFonts w:ascii="Abadi" w:hAnsi="Abadi"/>
          <w:b w:val="0"/>
          <w:bCs w:val="0"/>
          <w:sz w:val="21"/>
          <w:szCs w:val="21"/>
        </w:rPr>
        <w:t>del</w:t>
      </w:r>
      <w:r w:rsidRPr="005B62B3">
        <w:rPr>
          <w:rFonts w:ascii="Abadi" w:hAnsi="Abadi"/>
          <w:b w:val="0"/>
          <w:bCs w:val="0"/>
          <w:spacing w:val="-12"/>
          <w:sz w:val="21"/>
          <w:szCs w:val="21"/>
        </w:rPr>
        <w:t xml:space="preserve"> </w:t>
      </w:r>
      <w:r w:rsidRPr="005B62B3">
        <w:rPr>
          <w:rFonts w:ascii="Abadi" w:hAnsi="Abadi"/>
          <w:b w:val="0"/>
          <w:bCs w:val="0"/>
          <w:sz w:val="21"/>
          <w:szCs w:val="21"/>
        </w:rPr>
        <w:t>Estado</w:t>
      </w:r>
      <w:r w:rsidRPr="005B62B3">
        <w:rPr>
          <w:rFonts w:ascii="Abadi" w:hAnsi="Abadi"/>
          <w:b w:val="0"/>
          <w:bCs w:val="0"/>
          <w:spacing w:val="-11"/>
          <w:sz w:val="21"/>
          <w:szCs w:val="21"/>
        </w:rPr>
        <w:t xml:space="preserve"> </w:t>
      </w:r>
      <w:r w:rsidRPr="005B62B3">
        <w:rPr>
          <w:rFonts w:ascii="Abadi" w:hAnsi="Abadi"/>
          <w:b w:val="0"/>
          <w:bCs w:val="0"/>
          <w:sz w:val="21"/>
          <w:szCs w:val="21"/>
        </w:rPr>
        <w:t>de</w:t>
      </w:r>
      <w:r w:rsidRPr="005B62B3">
        <w:rPr>
          <w:rFonts w:ascii="Abadi" w:hAnsi="Abadi"/>
          <w:b w:val="0"/>
          <w:bCs w:val="0"/>
          <w:spacing w:val="-10"/>
          <w:sz w:val="21"/>
          <w:szCs w:val="21"/>
        </w:rPr>
        <w:t xml:space="preserve"> </w:t>
      </w:r>
      <w:r w:rsidRPr="005B62B3">
        <w:rPr>
          <w:rFonts w:ascii="Abadi" w:hAnsi="Abadi"/>
          <w:b w:val="0"/>
          <w:bCs w:val="0"/>
          <w:sz w:val="21"/>
          <w:szCs w:val="21"/>
        </w:rPr>
        <w:t>Guanajuato,</w:t>
      </w:r>
      <w:r w:rsidRPr="005B62B3">
        <w:rPr>
          <w:rFonts w:ascii="Abadi" w:hAnsi="Abadi"/>
          <w:b w:val="0"/>
          <w:bCs w:val="0"/>
          <w:spacing w:val="-11"/>
          <w:sz w:val="21"/>
          <w:szCs w:val="21"/>
        </w:rPr>
        <w:t xml:space="preserve"> </w:t>
      </w:r>
      <w:r w:rsidRPr="005B62B3">
        <w:rPr>
          <w:rFonts w:ascii="Abadi" w:hAnsi="Abadi"/>
          <w:b w:val="0"/>
          <w:bCs w:val="0"/>
          <w:sz w:val="21"/>
          <w:szCs w:val="21"/>
        </w:rPr>
        <w:t>así</w:t>
      </w:r>
      <w:r w:rsidRPr="005B62B3">
        <w:rPr>
          <w:rFonts w:ascii="Abadi" w:hAnsi="Abadi"/>
          <w:b w:val="0"/>
          <w:bCs w:val="0"/>
          <w:spacing w:val="-9"/>
          <w:sz w:val="21"/>
          <w:szCs w:val="21"/>
        </w:rPr>
        <w:t xml:space="preserve"> </w:t>
      </w:r>
      <w:r w:rsidRPr="005B62B3">
        <w:rPr>
          <w:rFonts w:ascii="Abadi" w:hAnsi="Abadi"/>
          <w:b w:val="0"/>
          <w:bCs w:val="0"/>
          <w:sz w:val="21"/>
          <w:szCs w:val="21"/>
        </w:rPr>
        <w:t>como</w:t>
      </w:r>
      <w:r w:rsidRPr="005B62B3">
        <w:rPr>
          <w:rFonts w:ascii="Abadi" w:hAnsi="Abadi"/>
          <w:b w:val="0"/>
          <w:bCs w:val="0"/>
          <w:spacing w:val="-10"/>
          <w:sz w:val="21"/>
          <w:szCs w:val="21"/>
        </w:rPr>
        <w:t xml:space="preserve"> </w:t>
      </w:r>
      <w:r w:rsidRPr="005B62B3">
        <w:rPr>
          <w:rFonts w:ascii="Abadi" w:hAnsi="Abadi"/>
          <w:b w:val="0"/>
          <w:bCs w:val="0"/>
          <w:sz w:val="21"/>
          <w:szCs w:val="21"/>
        </w:rPr>
        <w:t>a</w:t>
      </w:r>
      <w:r w:rsidRPr="005B62B3">
        <w:rPr>
          <w:rFonts w:ascii="Abadi" w:hAnsi="Abadi"/>
          <w:b w:val="0"/>
          <w:bCs w:val="0"/>
          <w:spacing w:val="-10"/>
          <w:sz w:val="21"/>
          <w:szCs w:val="21"/>
        </w:rPr>
        <w:t xml:space="preserve"> </w:t>
      </w:r>
      <w:r w:rsidRPr="005B62B3">
        <w:rPr>
          <w:rFonts w:ascii="Abadi" w:hAnsi="Abadi"/>
          <w:b w:val="0"/>
          <w:bCs w:val="0"/>
          <w:sz w:val="21"/>
          <w:szCs w:val="21"/>
        </w:rPr>
        <w:t>varias</w:t>
      </w:r>
      <w:r w:rsidRPr="005B62B3">
        <w:rPr>
          <w:rFonts w:ascii="Abadi" w:hAnsi="Abadi"/>
          <w:b w:val="0"/>
          <w:bCs w:val="0"/>
          <w:spacing w:val="-9"/>
          <w:sz w:val="21"/>
          <w:szCs w:val="21"/>
        </w:rPr>
        <w:t xml:space="preserve"> </w:t>
      </w:r>
      <w:r w:rsidRPr="005B62B3">
        <w:rPr>
          <w:rFonts w:ascii="Abadi" w:hAnsi="Abadi"/>
          <w:b w:val="0"/>
          <w:bCs w:val="0"/>
          <w:sz w:val="21"/>
          <w:szCs w:val="21"/>
        </w:rPr>
        <w:t>disposiciones</w:t>
      </w:r>
      <w:r w:rsidRPr="005B62B3">
        <w:rPr>
          <w:rFonts w:ascii="Abadi" w:hAnsi="Abadi"/>
          <w:b w:val="0"/>
          <w:bCs w:val="0"/>
          <w:spacing w:val="-7"/>
          <w:sz w:val="21"/>
          <w:szCs w:val="21"/>
        </w:rPr>
        <w:t xml:space="preserve"> </w:t>
      </w:r>
      <w:r w:rsidRPr="005B62B3">
        <w:rPr>
          <w:rFonts w:ascii="Abadi" w:hAnsi="Abadi"/>
          <w:b w:val="0"/>
          <w:bCs w:val="0"/>
          <w:sz w:val="21"/>
          <w:szCs w:val="21"/>
        </w:rPr>
        <w:t>del</w:t>
      </w:r>
      <w:r w:rsidRPr="005B62B3">
        <w:rPr>
          <w:rFonts w:ascii="Abadi" w:hAnsi="Abadi"/>
          <w:b w:val="0"/>
          <w:bCs w:val="0"/>
          <w:spacing w:val="-10"/>
          <w:sz w:val="21"/>
          <w:szCs w:val="21"/>
        </w:rPr>
        <w:t xml:space="preserve"> </w:t>
      </w:r>
      <w:r w:rsidRPr="005B62B3">
        <w:rPr>
          <w:rFonts w:ascii="Abadi" w:hAnsi="Abadi"/>
          <w:b w:val="0"/>
          <w:bCs w:val="0"/>
          <w:sz w:val="21"/>
          <w:szCs w:val="21"/>
        </w:rPr>
        <w:t>Código Penal del Estado. Quedando completado el diseño normativo del Sistema Estatal Anticorrupción en esta entidad.</w:t>
      </w:r>
    </w:p>
    <w:p w14:paraId="23A0C065" w14:textId="77777777" w:rsidR="001C2778" w:rsidRPr="005B62B3" w:rsidRDefault="001C2778" w:rsidP="0041447C">
      <w:pPr>
        <w:pStyle w:val="Textoindependiente"/>
        <w:spacing w:before="7"/>
        <w:rPr>
          <w:rFonts w:ascii="Abadi" w:hAnsi="Abadi"/>
          <w:b w:val="0"/>
          <w:bCs w:val="0"/>
          <w:sz w:val="21"/>
          <w:szCs w:val="21"/>
        </w:rPr>
      </w:pPr>
    </w:p>
    <w:p w14:paraId="6901A274" w14:textId="77777777" w:rsidR="001C2778" w:rsidRPr="005B62B3" w:rsidRDefault="001C2778" w:rsidP="0041447C">
      <w:pPr>
        <w:pStyle w:val="Textoindependiente"/>
        <w:rPr>
          <w:rFonts w:ascii="Abadi" w:hAnsi="Abadi"/>
          <w:b w:val="0"/>
          <w:bCs w:val="0"/>
          <w:sz w:val="21"/>
          <w:szCs w:val="21"/>
        </w:rPr>
      </w:pPr>
      <w:r w:rsidRPr="005B62B3">
        <w:rPr>
          <w:rFonts w:ascii="Abadi" w:hAnsi="Abadi"/>
          <w:b w:val="0"/>
          <w:bCs w:val="0"/>
          <w:sz w:val="21"/>
          <w:szCs w:val="21"/>
        </w:rPr>
        <w:t>Ahora bien, la reforma al referido artículo 116 Constitucional, señala que las Legislaturas</w:t>
      </w:r>
      <w:r w:rsidRPr="005B62B3">
        <w:rPr>
          <w:rFonts w:ascii="Abadi" w:hAnsi="Abadi"/>
          <w:b w:val="0"/>
          <w:bCs w:val="0"/>
          <w:spacing w:val="-14"/>
          <w:sz w:val="21"/>
          <w:szCs w:val="21"/>
        </w:rPr>
        <w:t xml:space="preserve"> </w:t>
      </w:r>
      <w:r w:rsidRPr="005B62B3">
        <w:rPr>
          <w:rFonts w:ascii="Abadi" w:hAnsi="Abadi"/>
          <w:b w:val="0"/>
          <w:bCs w:val="0"/>
          <w:sz w:val="21"/>
          <w:szCs w:val="21"/>
        </w:rPr>
        <w:t>de</w:t>
      </w:r>
      <w:r w:rsidRPr="005B62B3">
        <w:rPr>
          <w:rFonts w:ascii="Abadi" w:hAnsi="Abadi"/>
          <w:b w:val="0"/>
          <w:bCs w:val="0"/>
          <w:spacing w:val="-13"/>
          <w:sz w:val="21"/>
          <w:szCs w:val="21"/>
        </w:rPr>
        <w:t xml:space="preserve"> </w:t>
      </w:r>
      <w:r w:rsidRPr="005B62B3">
        <w:rPr>
          <w:rFonts w:ascii="Abadi" w:hAnsi="Abadi"/>
          <w:b w:val="0"/>
          <w:bCs w:val="0"/>
          <w:sz w:val="21"/>
          <w:szCs w:val="21"/>
        </w:rPr>
        <w:t>los</w:t>
      </w:r>
      <w:r w:rsidRPr="005B62B3">
        <w:rPr>
          <w:rFonts w:ascii="Abadi" w:hAnsi="Abadi"/>
          <w:b w:val="0"/>
          <w:bCs w:val="0"/>
          <w:spacing w:val="-15"/>
          <w:sz w:val="21"/>
          <w:szCs w:val="21"/>
        </w:rPr>
        <w:t xml:space="preserve"> </w:t>
      </w:r>
      <w:r w:rsidRPr="005B62B3">
        <w:rPr>
          <w:rFonts w:ascii="Abadi" w:hAnsi="Abadi"/>
          <w:b w:val="0"/>
          <w:bCs w:val="0"/>
          <w:sz w:val="21"/>
          <w:szCs w:val="21"/>
        </w:rPr>
        <w:t>Estados contarán</w:t>
      </w:r>
      <w:r w:rsidRPr="005B62B3">
        <w:rPr>
          <w:rFonts w:ascii="Abadi" w:hAnsi="Abadi"/>
          <w:b w:val="0"/>
          <w:bCs w:val="0"/>
          <w:spacing w:val="-15"/>
          <w:sz w:val="21"/>
          <w:szCs w:val="21"/>
        </w:rPr>
        <w:t xml:space="preserve"> </w:t>
      </w:r>
      <w:r w:rsidRPr="005B62B3">
        <w:rPr>
          <w:rFonts w:ascii="Abadi" w:hAnsi="Abadi"/>
          <w:b w:val="0"/>
          <w:bCs w:val="0"/>
          <w:sz w:val="21"/>
          <w:szCs w:val="21"/>
        </w:rPr>
        <w:t>con</w:t>
      </w:r>
      <w:r w:rsidRPr="005B62B3">
        <w:rPr>
          <w:rFonts w:ascii="Abadi" w:hAnsi="Abadi"/>
          <w:b w:val="0"/>
          <w:bCs w:val="0"/>
          <w:spacing w:val="-13"/>
          <w:sz w:val="21"/>
          <w:szCs w:val="21"/>
        </w:rPr>
        <w:t xml:space="preserve"> </w:t>
      </w:r>
      <w:r w:rsidRPr="005B62B3">
        <w:rPr>
          <w:rFonts w:ascii="Abadi" w:hAnsi="Abadi"/>
          <w:b w:val="0"/>
          <w:bCs w:val="0"/>
          <w:sz w:val="21"/>
          <w:szCs w:val="21"/>
        </w:rPr>
        <w:t>Entidades</w:t>
      </w:r>
      <w:r w:rsidRPr="005B62B3">
        <w:rPr>
          <w:rFonts w:ascii="Abadi" w:hAnsi="Abadi"/>
          <w:b w:val="0"/>
          <w:bCs w:val="0"/>
          <w:spacing w:val="-12"/>
          <w:sz w:val="21"/>
          <w:szCs w:val="21"/>
        </w:rPr>
        <w:t xml:space="preserve"> </w:t>
      </w:r>
      <w:r w:rsidRPr="005B62B3">
        <w:rPr>
          <w:rFonts w:ascii="Abadi" w:hAnsi="Abadi"/>
          <w:b w:val="0"/>
          <w:bCs w:val="0"/>
          <w:sz w:val="21"/>
          <w:szCs w:val="21"/>
        </w:rPr>
        <w:t>Estatales</w:t>
      </w:r>
      <w:r w:rsidRPr="005B62B3">
        <w:rPr>
          <w:rFonts w:ascii="Abadi" w:hAnsi="Abadi"/>
          <w:b w:val="0"/>
          <w:bCs w:val="0"/>
          <w:spacing w:val="-12"/>
          <w:sz w:val="21"/>
          <w:szCs w:val="21"/>
        </w:rPr>
        <w:t xml:space="preserve"> </w:t>
      </w:r>
      <w:r w:rsidRPr="005B62B3">
        <w:rPr>
          <w:rFonts w:ascii="Abadi" w:hAnsi="Abadi"/>
          <w:b w:val="0"/>
          <w:bCs w:val="0"/>
          <w:sz w:val="21"/>
          <w:szCs w:val="21"/>
        </w:rPr>
        <w:t>de</w:t>
      </w:r>
      <w:r w:rsidRPr="005B62B3">
        <w:rPr>
          <w:rFonts w:ascii="Abadi" w:hAnsi="Abadi"/>
          <w:b w:val="0"/>
          <w:bCs w:val="0"/>
          <w:spacing w:val="-13"/>
          <w:sz w:val="21"/>
          <w:szCs w:val="21"/>
        </w:rPr>
        <w:t xml:space="preserve"> </w:t>
      </w:r>
      <w:r w:rsidRPr="005B62B3">
        <w:rPr>
          <w:rFonts w:ascii="Abadi" w:hAnsi="Abadi"/>
          <w:b w:val="0"/>
          <w:bCs w:val="0"/>
          <w:sz w:val="21"/>
          <w:szCs w:val="21"/>
        </w:rPr>
        <w:t>Fiscalización,</w:t>
      </w:r>
      <w:r w:rsidRPr="005B62B3">
        <w:rPr>
          <w:rFonts w:ascii="Abadi" w:hAnsi="Abadi"/>
          <w:b w:val="0"/>
          <w:bCs w:val="0"/>
          <w:spacing w:val="-14"/>
          <w:sz w:val="21"/>
          <w:szCs w:val="21"/>
        </w:rPr>
        <w:t xml:space="preserve"> </w:t>
      </w:r>
      <w:r w:rsidRPr="005B62B3">
        <w:rPr>
          <w:rFonts w:ascii="Abadi" w:hAnsi="Abadi"/>
          <w:b w:val="0"/>
          <w:bCs w:val="0"/>
          <w:sz w:val="21"/>
          <w:szCs w:val="21"/>
        </w:rPr>
        <w:t>las</w:t>
      </w:r>
      <w:r w:rsidRPr="005B62B3">
        <w:rPr>
          <w:rFonts w:ascii="Abadi" w:hAnsi="Abadi"/>
          <w:b w:val="0"/>
          <w:bCs w:val="0"/>
          <w:spacing w:val="-13"/>
          <w:sz w:val="21"/>
          <w:szCs w:val="21"/>
        </w:rPr>
        <w:t xml:space="preserve"> </w:t>
      </w:r>
      <w:r w:rsidRPr="005B62B3">
        <w:rPr>
          <w:rFonts w:ascii="Abadi" w:hAnsi="Abadi"/>
          <w:b w:val="0"/>
          <w:bCs w:val="0"/>
          <w:sz w:val="21"/>
          <w:szCs w:val="21"/>
        </w:rPr>
        <w:t>cuales se</w:t>
      </w:r>
      <w:r w:rsidRPr="005B62B3">
        <w:rPr>
          <w:rFonts w:ascii="Abadi" w:hAnsi="Abadi"/>
          <w:b w:val="0"/>
          <w:bCs w:val="0"/>
          <w:spacing w:val="-4"/>
          <w:sz w:val="21"/>
          <w:szCs w:val="21"/>
        </w:rPr>
        <w:t xml:space="preserve"> </w:t>
      </w:r>
      <w:r w:rsidRPr="005B62B3">
        <w:rPr>
          <w:rFonts w:ascii="Abadi" w:hAnsi="Abadi"/>
          <w:b w:val="0"/>
          <w:bCs w:val="0"/>
          <w:sz w:val="21"/>
          <w:szCs w:val="21"/>
        </w:rPr>
        <w:t>constituyen</w:t>
      </w:r>
      <w:r w:rsidRPr="005B62B3">
        <w:rPr>
          <w:rFonts w:ascii="Abadi" w:hAnsi="Abadi"/>
          <w:b w:val="0"/>
          <w:bCs w:val="0"/>
          <w:spacing w:val="-3"/>
          <w:sz w:val="21"/>
          <w:szCs w:val="21"/>
        </w:rPr>
        <w:t xml:space="preserve"> </w:t>
      </w:r>
      <w:r w:rsidRPr="005B62B3">
        <w:rPr>
          <w:rFonts w:ascii="Abadi" w:hAnsi="Abadi"/>
          <w:b w:val="0"/>
          <w:bCs w:val="0"/>
          <w:sz w:val="21"/>
          <w:szCs w:val="21"/>
        </w:rPr>
        <w:t>como</w:t>
      </w:r>
      <w:r w:rsidRPr="005B62B3">
        <w:rPr>
          <w:rFonts w:ascii="Abadi" w:hAnsi="Abadi"/>
          <w:b w:val="0"/>
          <w:bCs w:val="0"/>
          <w:spacing w:val="-4"/>
          <w:sz w:val="21"/>
          <w:szCs w:val="21"/>
        </w:rPr>
        <w:t xml:space="preserve"> </w:t>
      </w:r>
      <w:r w:rsidRPr="005B62B3">
        <w:rPr>
          <w:rFonts w:ascii="Abadi" w:hAnsi="Abadi"/>
          <w:b w:val="0"/>
          <w:bCs w:val="0"/>
          <w:sz w:val="21"/>
          <w:szCs w:val="21"/>
        </w:rPr>
        <w:t>Órganos</w:t>
      </w:r>
      <w:r w:rsidRPr="005B62B3">
        <w:rPr>
          <w:rFonts w:ascii="Abadi" w:hAnsi="Abadi"/>
          <w:b w:val="0"/>
          <w:bCs w:val="0"/>
          <w:spacing w:val="-3"/>
          <w:sz w:val="21"/>
          <w:szCs w:val="21"/>
        </w:rPr>
        <w:t xml:space="preserve"> </w:t>
      </w:r>
      <w:r w:rsidRPr="005B62B3">
        <w:rPr>
          <w:rFonts w:ascii="Abadi" w:hAnsi="Abadi"/>
          <w:b w:val="0"/>
          <w:bCs w:val="0"/>
          <w:sz w:val="21"/>
          <w:szCs w:val="21"/>
        </w:rPr>
        <w:t>con</w:t>
      </w:r>
      <w:r w:rsidRPr="005B62B3">
        <w:rPr>
          <w:rFonts w:ascii="Abadi" w:hAnsi="Abadi"/>
          <w:b w:val="0"/>
          <w:bCs w:val="0"/>
          <w:spacing w:val="-4"/>
          <w:sz w:val="21"/>
          <w:szCs w:val="21"/>
        </w:rPr>
        <w:t xml:space="preserve"> </w:t>
      </w:r>
      <w:r w:rsidRPr="005B62B3">
        <w:rPr>
          <w:rFonts w:ascii="Abadi" w:hAnsi="Abadi"/>
          <w:b w:val="0"/>
          <w:bCs w:val="0"/>
          <w:sz w:val="21"/>
          <w:szCs w:val="21"/>
        </w:rPr>
        <w:t>autonomía</w:t>
      </w:r>
      <w:r w:rsidRPr="005B62B3">
        <w:rPr>
          <w:rFonts w:ascii="Abadi" w:hAnsi="Abadi"/>
          <w:b w:val="0"/>
          <w:bCs w:val="0"/>
          <w:spacing w:val="-4"/>
          <w:sz w:val="21"/>
          <w:szCs w:val="21"/>
        </w:rPr>
        <w:t xml:space="preserve"> </w:t>
      </w:r>
      <w:r w:rsidRPr="005B62B3">
        <w:rPr>
          <w:rFonts w:ascii="Abadi" w:hAnsi="Abadi"/>
          <w:b w:val="0"/>
          <w:bCs w:val="0"/>
          <w:sz w:val="21"/>
          <w:szCs w:val="21"/>
        </w:rPr>
        <w:t>técnica</w:t>
      </w:r>
      <w:r w:rsidRPr="005B62B3">
        <w:rPr>
          <w:rFonts w:ascii="Abadi" w:hAnsi="Abadi"/>
          <w:b w:val="0"/>
          <w:bCs w:val="0"/>
          <w:spacing w:val="-3"/>
          <w:sz w:val="21"/>
          <w:szCs w:val="21"/>
        </w:rPr>
        <w:t xml:space="preserve"> </w:t>
      </w:r>
      <w:r w:rsidRPr="005B62B3">
        <w:rPr>
          <w:rFonts w:ascii="Abadi" w:hAnsi="Abadi"/>
          <w:b w:val="0"/>
          <w:bCs w:val="0"/>
          <w:sz w:val="21"/>
          <w:szCs w:val="21"/>
        </w:rPr>
        <w:t>y</w:t>
      </w:r>
      <w:r w:rsidRPr="005B62B3">
        <w:rPr>
          <w:rFonts w:ascii="Abadi" w:hAnsi="Abadi"/>
          <w:b w:val="0"/>
          <w:bCs w:val="0"/>
          <w:spacing w:val="-6"/>
          <w:sz w:val="21"/>
          <w:szCs w:val="21"/>
        </w:rPr>
        <w:t xml:space="preserve"> </w:t>
      </w:r>
      <w:r w:rsidRPr="005B62B3">
        <w:rPr>
          <w:rFonts w:ascii="Abadi" w:hAnsi="Abadi"/>
          <w:b w:val="0"/>
          <w:bCs w:val="0"/>
          <w:sz w:val="21"/>
          <w:szCs w:val="21"/>
        </w:rPr>
        <w:t>de</w:t>
      </w:r>
      <w:r w:rsidRPr="005B62B3">
        <w:rPr>
          <w:rFonts w:ascii="Abadi" w:hAnsi="Abadi"/>
          <w:b w:val="0"/>
          <w:bCs w:val="0"/>
          <w:spacing w:val="-4"/>
          <w:sz w:val="21"/>
          <w:szCs w:val="21"/>
        </w:rPr>
        <w:t xml:space="preserve"> </w:t>
      </w:r>
      <w:r w:rsidRPr="005B62B3">
        <w:rPr>
          <w:rFonts w:ascii="Abadi" w:hAnsi="Abadi"/>
          <w:b w:val="0"/>
          <w:bCs w:val="0"/>
          <w:sz w:val="21"/>
          <w:szCs w:val="21"/>
        </w:rPr>
        <w:t>gestión</w:t>
      </w:r>
      <w:r w:rsidRPr="005B62B3">
        <w:rPr>
          <w:rFonts w:ascii="Abadi" w:hAnsi="Abadi"/>
          <w:b w:val="0"/>
          <w:bCs w:val="0"/>
          <w:spacing w:val="-3"/>
          <w:sz w:val="21"/>
          <w:szCs w:val="21"/>
        </w:rPr>
        <w:t xml:space="preserve"> </w:t>
      </w:r>
      <w:r w:rsidRPr="005B62B3">
        <w:rPr>
          <w:rFonts w:ascii="Abadi" w:hAnsi="Abadi"/>
          <w:b w:val="0"/>
          <w:bCs w:val="0"/>
          <w:sz w:val="21"/>
          <w:szCs w:val="21"/>
        </w:rPr>
        <w:t>en</w:t>
      </w:r>
      <w:r w:rsidRPr="005B62B3">
        <w:rPr>
          <w:rFonts w:ascii="Abadi" w:hAnsi="Abadi"/>
          <w:b w:val="0"/>
          <w:bCs w:val="0"/>
          <w:spacing w:val="-5"/>
          <w:sz w:val="21"/>
          <w:szCs w:val="21"/>
        </w:rPr>
        <w:t xml:space="preserve"> </w:t>
      </w:r>
      <w:r w:rsidRPr="005B62B3">
        <w:rPr>
          <w:rFonts w:ascii="Abadi" w:hAnsi="Abadi"/>
          <w:b w:val="0"/>
          <w:bCs w:val="0"/>
          <w:sz w:val="21"/>
          <w:szCs w:val="21"/>
        </w:rPr>
        <w:t>el</w:t>
      </w:r>
      <w:r w:rsidRPr="005B62B3">
        <w:rPr>
          <w:rFonts w:ascii="Abadi" w:hAnsi="Abadi"/>
          <w:b w:val="0"/>
          <w:bCs w:val="0"/>
          <w:spacing w:val="-4"/>
          <w:sz w:val="21"/>
          <w:szCs w:val="21"/>
        </w:rPr>
        <w:t xml:space="preserve"> </w:t>
      </w:r>
      <w:r w:rsidRPr="005B62B3">
        <w:rPr>
          <w:rFonts w:ascii="Abadi" w:hAnsi="Abadi"/>
          <w:b w:val="0"/>
          <w:bCs w:val="0"/>
          <w:sz w:val="21"/>
          <w:szCs w:val="21"/>
        </w:rPr>
        <w:t>ejercicio</w:t>
      </w:r>
      <w:r w:rsidRPr="005B62B3">
        <w:rPr>
          <w:rFonts w:ascii="Abadi" w:hAnsi="Abadi"/>
          <w:b w:val="0"/>
          <w:bCs w:val="0"/>
          <w:spacing w:val="-6"/>
          <w:sz w:val="21"/>
          <w:szCs w:val="21"/>
        </w:rPr>
        <w:t xml:space="preserve"> </w:t>
      </w:r>
      <w:r w:rsidRPr="005B62B3">
        <w:rPr>
          <w:rFonts w:ascii="Abadi" w:hAnsi="Abadi"/>
          <w:b w:val="0"/>
          <w:bCs w:val="0"/>
          <w:sz w:val="21"/>
          <w:szCs w:val="21"/>
        </w:rPr>
        <w:t>de</w:t>
      </w:r>
      <w:r w:rsidRPr="005B62B3">
        <w:rPr>
          <w:rFonts w:ascii="Abadi" w:hAnsi="Abadi"/>
          <w:b w:val="0"/>
          <w:bCs w:val="0"/>
          <w:spacing w:val="-4"/>
          <w:sz w:val="21"/>
          <w:szCs w:val="21"/>
        </w:rPr>
        <w:t xml:space="preserve"> </w:t>
      </w:r>
      <w:r w:rsidRPr="005B62B3">
        <w:rPr>
          <w:rFonts w:ascii="Abadi" w:hAnsi="Abadi"/>
          <w:b w:val="0"/>
          <w:bCs w:val="0"/>
          <w:sz w:val="21"/>
          <w:szCs w:val="21"/>
        </w:rPr>
        <w:t>sus atribuciones, y para decidir sobre su organización interna, funcionamiento y resoluciones, en los términos que dispongan sus leyes. Por lo que, los propios órganos de fiscalización no deberán estar ajenos a la genealogía del nuevo sistema anticorrupción,</w:t>
      </w:r>
      <w:r w:rsidRPr="005B62B3">
        <w:rPr>
          <w:rFonts w:ascii="Abadi" w:hAnsi="Abadi"/>
          <w:b w:val="0"/>
          <w:bCs w:val="0"/>
          <w:spacing w:val="-1"/>
          <w:sz w:val="21"/>
          <w:szCs w:val="21"/>
        </w:rPr>
        <w:t xml:space="preserve"> </w:t>
      </w:r>
      <w:r w:rsidRPr="005B62B3">
        <w:rPr>
          <w:rFonts w:ascii="Abadi" w:hAnsi="Abadi"/>
          <w:b w:val="0"/>
          <w:bCs w:val="0"/>
          <w:sz w:val="21"/>
          <w:szCs w:val="21"/>
        </w:rPr>
        <w:t>sobre</w:t>
      </w:r>
      <w:r w:rsidRPr="005B62B3">
        <w:rPr>
          <w:rFonts w:ascii="Abadi" w:hAnsi="Abadi"/>
          <w:b w:val="0"/>
          <w:bCs w:val="0"/>
          <w:spacing w:val="-2"/>
          <w:sz w:val="21"/>
          <w:szCs w:val="21"/>
        </w:rPr>
        <w:t xml:space="preserve"> </w:t>
      </w:r>
      <w:r w:rsidRPr="005B62B3">
        <w:rPr>
          <w:rFonts w:ascii="Abadi" w:hAnsi="Abadi"/>
          <w:b w:val="0"/>
          <w:bCs w:val="0"/>
          <w:sz w:val="21"/>
          <w:szCs w:val="21"/>
        </w:rPr>
        <w:t>todo,</w:t>
      </w:r>
      <w:r w:rsidRPr="005B62B3">
        <w:rPr>
          <w:rFonts w:ascii="Abadi" w:hAnsi="Abadi"/>
          <w:b w:val="0"/>
          <w:bCs w:val="0"/>
          <w:spacing w:val="-1"/>
          <w:sz w:val="21"/>
          <w:szCs w:val="21"/>
        </w:rPr>
        <w:t xml:space="preserve"> </w:t>
      </w:r>
      <w:r w:rsidRPr="005B62B3">
        <w:rPr>
          <w:rFonts w:ascii="Abadi" w:hAnsi="Abadi"/>
          <w:b w:val="0"/>
          <w:bCs w:val="0"/>
          <w:sz w:val="21"/>
          <w:szCs w:val="21"/>
        </w:rPr>
        <w:t>en</w:t>
      </w:r>
      <w:r w:rsidRPr="005B62B3">
        <w:rPr>
          <w:rFonts w:ascii="Abadi" w:hAnsi="Abadi"/>
          <w:b w:val="0"/>
          <w:bCs w:val="0"/>
          <w:spacing w:val="-3"/>
          <w:sz w:val="21"/>
          <w:szCs w:val="21"/>
        </w:rPr>
        <w:t xml:space="preserve"> </w:t>
      </w:r>
      <w:r w:rsidRPr="005B62B3">
        <w:rPr>
          <w:rFonts w:ascii="Abadi" w:hAnsi="Abadi"/>
          <w:b w:val="0"/>
          <w:bCs w:val="0"/>
          <w:sz w:val="21"/>
          <w:szCs w:val="21"/>
        </w:rPr>
        <w:t>la regulación</w:t>
      </w:r>
      <w:r w:rsidRPr="005B62B3">
        <w:rPr>
          <w:rFonts w:ascii="Abadi" w:hAnsi="Abadi"/>
          <w:b w:val="0"/>
          <w:bCs w:val="0"/>
          <w:spacing w:val="-2"/>
          <w:sz w:val="21"/>
          <w:szCs w:val="21"/>
        </w:rPr>
        <w:t xml:space="preserve"> </w:t>
      </w:r>
      <w:r w:rsidRPr="005B62B3">
        <w:rPr>
          <w:rFonts w:ascii="Abadi" w:hAnsi="Abadi"/>
          <w:b w:val="0"/>
          <w:bCs w:val="0"/>
          <w:sz w:val="21"/>
          <w:szCs w:val="21"/>
        </w:rPr>
        <w:t>de la función de fiscalización y</w:t>
      </w:r>
      <w:r w:rsidRPr="005B62B3">
        <w:rPr>
          <w:rFonts w:ascii="Abadi" w:hAnsi="Abadi"/>
          <w:b w:val="0"/>
          <w:bCs w:val="0"/>
          <w:spacing w:val="-2"/>
          <w:sz w:val="21"/>
          <w:szCs w:val="21"/>
        </w:rPr>
        <w:t xml:space="preserve"> </w:t>
      </w:r>
      <w:r w:rsidRPr="005B62B3">
        <w:rPr>
          <w:rFonts w:ascii="Abadi" w:hAnsi="Abadi"/>
          <w:b w:val="0"/>
          <w:bCs w:val="0"/>
          <w:sz w:val="21"/>
          <w:szCs w:val="21"/>
        </w:rPr>
        <w:t>control de los</w:t>
      </w:r>
      <w:r w:rsidRPr="005B62B3">
        <w:rPr>
          <w:rFonts w:ascii="Abadi" w:hAnsi="Abadi"/>
          <w:b w:val="0"/>
          <w:bCs w:val="0"/>
          <w:spacing w:val="36"/>
          <w:sz w:val="21"/>
          <w:szCs w:val="21"/>
        </w:rPr>
        <w:t xml:space="preserve"> </w:t>
      </w:r>
      <w:r w:rsidRPr="005B62B3">
        <w:rPr>
          <w:rFonts w:ascii="Abadi" w:hAnsi="Abadi"/>
          <w:b w:val="0"/>
          <w:bCs w:val="0"/>
          <w:sz w:val="21"/>
          <w:szCs w:val="21"/>
        </w:rPr>
        <w:t>recursos</w:t>
      </w:r>
      <w:r w:rsidRPr="005B62B3">
        <w:rPr>
          <w:rFonts w:ascii="Abadi" w:hAnsi="Abadi"/>
          <w:b w:val="0"/>
          <w:bCs w:val="0"/>
          <w:spacing w:val="37"/>
          <w:sz w:val="21"/>
          <w:szCs w:val="21"/>
        </w:rPr>
        <w:t xml:space="preserve"> </w:t>
      </w:r>
      <w:r w:rsidRPr="005B62B3">
        <w:rPr>
          <w:rFonts w:ascii="Abadi" w:hAnsi="Abadi"/>
          <w:b w:val="0"/>
          <w:bCs w:val="0"/>
          <w:sz w:val="21"/>
          <w:szCs w:val="21"/>
        </w:rPr>
        <w:t>públicos,</w:t>
      </w:r>
      <w:r w:rsidRPr="005B62B3">
        <w:rPr>
          <w:rFonts w:ascii="Abadi" w:hAnsi="Abadi"/>
          <w:b w:val="0"/>
          <w:bCs w:val="0"/>
          <w:spacing w:val="37"/>
          <w:sz w:val="21"/>
          <w:szCs w:val="21"/>
        </w:rPr>
        <w:t xml:space="preserve"> </w:t>
      </w:r>
      <w:r w:rsidRPr="005B62B3">
        <w:rPr>
          <w:rFonts w:ascii="Abadi" w:hAnsi="Abadi"/>
          <w:b w:val="0"/>
          <w:bCs w:val="0"/>
          <w:sz w:val="21"/>
          <w:szCs w:val="21"/>
        </w:rPr>
        <w:t>la</w:t>
      </w:r>
      <w:r w:rsidRPr="005B62B3">
        <w:rPr>
          <w:rFonts w:ascii="Abadi" w:hAnsi="Abadi"/>
          <w:b w:val="0"/>
          <w:bCs w:val="0"/>
          <w:spacing w:val="36"/>
          <w:sz w:val="21"/>
          <w:szCs w:val="21"/>
        </w:rPr>
        <w:t xml:space="preserve"> </w:t>
      </w:r>
      <w:r w:rsidRPr="005B62B3">
        <w:rPr>
          <w:rFonts w:ascii="Abadi" w:hAnsi="Abadi"/>
          <w:b w:val="0"/>
          <w:bCs w:val="0"/>
          <w:sz w:val="21"/>
          <w:szCs w:val="21"/>
        </w:rPr>
        <w:t>que</w:t>
      </w:r>
      <w:r w:rsidRPr="005B62B3">
        <w:rPr>
          <w:rFonts w:ascii="Abadi" w:hAnsi="Abadi"/>
          <w:b w:val="0"/>
          <w:bCs w:val="0"/>
          <w:spacing w:val="36"/>
          <w:sz w:val="21"/>
          <w:szCs w:val="21"/>
        </w:rPr>
        <w:t xml:space="preserve"> </w:t>
      </w:r>
      <w:r w:rsidRPr="005B62B3">
        <w:rPr>
          <w:rFonts w:ascii="Abadi" w:hAnsi="Abadi"/>
          <w:b w:val="0"/>
          <w:bCs w:val="0"/>
          <w:sz w:val="21"/>
          <w:szCs w:val="21"/>
        </w:rPr>
        <w:t>deberá</w:t>
      </w:r>
      <w:r w:rsidRPr="005B62B3">
        <w:rPr>
          <w:rFonts w:ascii="Abadi" w:hAnsi="Abadi"/>
          <w:b w:val="0"/>
          <w:bCs w:val="0"/>
          <w:spacing w:val="39"/>
          <w:sz w:val="21"/>
          <w:szCs w:val="21"/>
        </w:rPr>
        <w:t xml:space="preserve"> </w:t>
      </w:r>
      <w:r w:rsidRPr="005B62B3">
        <w:rPr>
          <w:rFonts w:ascii="Abadi" w:hAnsi="Abadi"/>
          <w:b w:val="0"/>
          <w:bCs w:val="0"/>
          <w:sz w:val="21"/>
          <w:szCs w:val="21"/>
        </w:rPr>
        <w:t>estar</w:t>
      </w:r>
      <w:r w:rsidRPr="005B62B3">
        <w:rPr>
          <w:rFonts w:ascii="Abadi" w:hAnsi="Abadi"/>
          <w:b w:val="0"/>
          <w:bCs w:val="0"/>
          <w:spacing w:val="35"/>
          <w:sz w:val="21"/>
          <w:szCs w:val="21"/>
        </w:rPr>
        <w:t xml:space="preserve"> </w:t>
      </w:r>
      <w:r w:rsidRPr="005B62B3">
        <w:rPr>
          <w:rFonts w:ascii="Abadi" w:hAnsi="Abadi"/>
          <w:b w:val="0"/>
          <w:bCs w:val="0"/>
          <w:sz w:val="21"/>
          <w:szCs w:val="21"/>
        </w:rPr>
        <w:t>establecida</w:t>
      </w:r>
      <w:r w:rsidRPr="005B62B3">
        <w:rPr>
          <w:rFonts w:ascii="Abadi" w:hAnsi="Abadi"/>
          <w:b w:val="0"/>
          <w:bCs w:val="0"/>
          <w:spacing w:val="40"/>
          <w:sz w:val="21"/>
          <w:szCs w:val="21"/>
        </w:rPr>
        <w:t xml:space="preserve"> </w:t>
      </w:r>
      <w:r w:rsidRPr="005B62B3">
        <w:rPr>
          <w:rFonts w:ascii="Abadi" w:hAnsi="Abadi"/>
          <w:b w:val="0"/>
          <w:bCs w:val="0"/>
          <w:sz w:val="21"/>
          <w:szCs w:val="21"/>
        </w:rPr>
        <w:t>en</w:t>
      </w:r>
      <w:r w:rsidRPr="005B62B3">
        <w:rPr>
          <w:rFonts w:ascii="Abadi" w:hAnsi="Abadi"/>
          <w:b w:val="0"/>
          <w:bCs w:val="0"/>
          <w:spacing w:val="38"/>
          <w:sz w:val="21"/>
          <w:szCs w:val="21"/>
        </w:rPr>
        <w:t xml:space="preserve"> </w:t>
      </w:r>
      <w:r w:rsidRPr="005B62B3">
        <w:rPr>
          <w:rFonts w:ascii="Abadi" w:hAnsi="Abadi"/>
          <w:b w:val="0"/>
          <w:bCs w:val="0"/>
          <w:sz w:val="21"/>
          <w:szCs w:val="21"/>
        </w:rPr>
        <w:t>las</w:t>
      </w:r>
      <w:r w:rsidRPr="005B62B3">
        <w:rPr>
          <w:rFonts w:ascii="Abadi" w:hAnsi="Abadi"/>
          <w:b w:val="0"/>
          <w:bCs w:val="0"/>
          <w:spacing w:val="36"/>
          <w:sz w:val="21"/>
          <w:szCs w:val="21"/>
        </w:rPr>
        <w:t xml:space="preserve"> </w:t>
      </w:r>
      <w:r w:rsidRPr="005B62B3">
        <w:rPr>
          <w:rFonts w:ascii="Abadi" w:hAnsi="Abadi"/>
          <w:b w:val="0"/>
          <w:bCs w:val="0"/>
          <w:sz w:val="21"/>
          <w:szCs w:val="21"/>
        </w:rPr>
        <w:t>leyes</w:t>
      </w:r>
      <w:r w:rsidRPr="005B62B3">
        <w:rPr>
          <w:rFonts w:ascii="Abadi" w:hAnsi="Abadi"/>
          <w:b w:val="0"/>
          <w:bCs w:val="0"/>
          <w:spacing w:val="36"/>
          <w:sz w:val="21"/>
          <w:szCs w:val="21"/>
        </w:rPr>
        <w:t xml:space="preserve"> </w:t>
      </w:r>
      <w:r w:rsidRPr="005B62B3">
        <w:rPr>
          <w:rFonts w:ascii="Abadi" w:hAnsi="Abadi"/>
          <w:b w:val="0"/>
          <w:bCs w:val="0"/>
          <w:sz w:val="21"/>
          <w:szCs w:val="21"/>
        </w:rPr>
        <w:t>secundarias</w:t>
      </w:r>
      <w:r w:rsidRPr="005B62B3">
        <w:rPr>
          <w:rFonts w:ascii="Abadi" w:hAnsi="Abadi"/>
          <w:b w:val="0"/>
          <w:bCs w:val="0"/>
          <w:spacing w:val="35"/>
          <w:sz w:val="21"/>
          <w:szCs w:val="21"/>
        </w:rPr>
        <w:t xml:space="preserve"> </w:t>
      </w:r>
      <w:r w:rsidRPr="005B62B3">
        <w:rPr>
          <w:rFonts w:ascii="Abadi" w:hAnsi="Abadi"/>
          <w:b w:val="0"/>
          <w:bCs w:val="0"/>
          <w:sz w:val="21"/>
          <w:szCs w:val="21"/>
        </w:rPr>
        <w:t>con claridad,</w:t>
      </w:r>
      <w:r w:rsidRPr="005B62B3">
        <w:rPr>
          <w:rFonts w:ascii="Abadi" w:hAnsi="Abadi"/>
          <w:b w:val="0"/>
          <w:bCs w:val="0"/>
          <w:spacing w:val="-14"/>
          <w:sz w:val="21"/>
          <w:szCs w:val="21"/>
        </w:rPr>
        <w:t xml:space="preserve"> </w:t>
      </w:r>
      <w:r w:rsidRPr="005B62B3">
        <w:rPr>
          <w:rFonts w:ascii="Abadi" w:hAnsi="Abadi"/>
          <w:b w:val="0"/>
          <w:bCs w:val="0"/>
          <w:sz w:val="21"/>
          <w:szCs w:val="21"/>
        </w:rPr>
        <w:t>para</w:t>
      </w:r>
      <w:r w:rsidRPr="005B62B3">
        <w:rPr>
          <w:rFonts w:ascii="Abadi" w:hAnsi="Abadi"/>
          <w:b w:val="0"/>
          <w:bCs w:val="0"/>
          <w:spacing w:val="-13"/>
          <w:sz w:val="21"/>
          <w:szCs w:val="21"/>
        </w:rPr>
        <w:t xml:space="preserve"> </w:t>
      </w:r>
      <w:r w:rsidRPr="005B62B3">
        <w:rPr>
          <w:rFonts w:ascii="Abadi" w:hAnsi="Abadi"/>
          <w:b w:val="0"/>
          <w:bCs w:val="0"/>
          <w:sz w:val="21"/>
          <w:szCs w:val="21"/>
        </w:rPr>
        <w:t>distinguir</w:t>
      </w:r>
      <w:r w:rsidRPr="005B62B3">
        <w:rPr>
          <w:rFonts w:ascii="Abadi" w:hAnsi="Abadi"/>
          <w:b w:val="0"/>
          <w:bCs w:val="0"/>
          <w:spacing w:val="-12"/>
          <w:sz w:val="21"/>
          <w:szCs w:val="21"/>
        </w:rPr>
        <w:t xml:space="preserve"> </w:t>
      </w:r>
      <w:r w:rsidRPr="005B62B3">
        <w:rPr>
          <w:rFonts w:ascii="Abadi" w:hAnsi="Abadi"/>
          <w:b w:val="0"/>
          <w:bCs w:val="0"/>
          <w:sz w:val="21"/>
          <w:szCs w:val="21"/>
        </w:rPr>
        <w:t>esta</w:t>
      </w:r>
      <w:r w:rsidRPr="005B62B3">
        <w:rPr>
          <w:rFonts w:ascii="Abadi" w:hAnsi="Abadi"/>
          <w:b w:val="0"/>
          <w:bCs w:val="0"/>
          <w:spacing w:val="-13"/>
          <w:sz w:val="21"/>
          <w:szCs w:val="21"/>
        </w:rPr>
        <w:t xml:space="preserve"> </w:t>
      </w:r>
      <w:r w:rsidRPr="005B62B3">
        <w:rPr>
          <w:rFonts w:ascii="Abadi" w:hAnsi="Abadi"/>
          <w:b w:val="0"/>
          <w:bCs w:val="0"/>
          <w:sz w:val="21"/>
          <w:szCs w:val="21"/>
        </w:rPr>
        <w:t>función</w:t>
      </w:r>
      <w:r w:rsidRPr="005B62B3">
        <w:rPr>
          <w:rFonts w:ascii="Abadi" w:hAnsi="Abadi"/>
          <w:b w:val="0"/>
          <w:bCs w:val="0"/>
          <w:spacing w:val="-13"/>
          <w:sz w:val="21"/>
          <w:szCs w:val="21"/>
        </w:rPr>
        <w:t xml:space="preserve"> </w:t>
      </w:r>
      <w:r w:rsidRPr="005B62B3">
        <w:rPr>
          <w:rFonts w:ascii="Abadi" w:hAnsi="Abadi"/>
          <w:b w:val="0"/>
          <w:bCs w:val="0"/>
          <w:sz w:val="21"/>
          <w:szCs w:val="21"/>
        </w:rPr>
        <w:t>de</w:t>
      </w:r>
      <w:r w:rsidRPr="005B62B3">
        <w:rPr>
          <w:rFonts w:ascii="Abadi" w:hAnsi="Abadi"/>
          <w:b w:val="0"/>
          <w:bCs w:val="0"/>
          <w:spacing w:val="-15"/>
          <w:sz w:val="21"/>
          <w:szCs w:val="21"/>
        </w:rPr>
        <w:t xml:space="preserve"> </w:t>
      </w:r>
      <w:r w:rsidRPr="005B62B3">
        <w:rPr>
          <w:rFonts w:ascii="Abadi" w:hAnsi="Abadi"/>
          <w:b w:val="0"/>
          <w:bCs w:val="0"/>
          <w:sz w:val="21"/>
          <w:szCs w:val="21"/>
        </w:rPr>
        <w:t>cualquier</w:t>
      </w:r>
      <w:r w:rsidRPr="005B62B3">
        <w:rPr>
          <w:rFonts w:ascii="Abadi" w:hAnsi="Abadi"/>
          <w:b w:val="0"/>
          <w:bCs w:val="0"/>
          <w:spacing w:val="-12"/>
          <w:sz w:val="21"/>
          <w:szCs w:val="21"/>
        </w:rPr>
        <w:t xml:space="preserve"> </w:t>
      </w:r>
      <w:r w:rsidRPr="005B62B3">
        <w:rPr>
          <w:rFonts w:ascii="Abadi" w:hAnsi="Abadi"/>
          <w:b w:val="0"/>
          <w:bCs w:val="0"/>
          <w:sz w:val="21"/>
          <w:szCs w:val="21"/>
        </w:rPr>
        <w:t>otra</w:t>
      </w:r>
      <w:r w:rsidRPr="005B62B3">
        <w:rPr>
          <w:rFonts w:ascii="Abadi" w:hAnsi="Abadi"/>
          <w:b w:val="0"/>
          <w:bCs w:val="0"/>
          <w:spacing w:val="-13"/>
          <w:sz w:val="21"/>
          <w:szCs w:val="21"/>
        </w:rPr>
        <w:t xml:space="preserve"> </w:t>
      </w:r>
      <w:r w:rsidRPr="005B62B3">
        <w:rPr>
          <w:rFonts w:ascii="Abadi" w:hAnsi="Abadi"/>
          <w:b w:val="0"/>
          <w:bCs w:val="0"/>
          <w:sz w:val="21"/>
          <w:szCs w:val="21"/>
        </w:rPr>
        <w:t>que</w:t>
      </w:r>
      <w:r w:rsidRPr="005B62B3">
        <w:rPr>
          <w:rFonts w:ascii="Abadi" w:hAnsi="Abadi"/>
          <w:b w:val="0"/>
          <w:bCs w:val="0"/>
          <w:spacing w:val="-13"/>
          <w:sz w:val="21"/>
          <w:szCs w:val="21"/>
        </w:rPr>
        <w:t xml:space="preserve"> </w:t>
      </w:r>
      <w:r w:rsidRPr="005B62B3">
        <w:rPr>
          <w:rFonts w:ascii="Abadi" w:hAnsi="Abadi"/>
          <w:b w:val="0"/>
          <w:bCs w:val="0"/>
          <w:sz w:val="21"/>
          <w:szCs w:val="21"/>
        </w:rPr>
        <w:t>el</w:t>
      </w:r>
      <w:r w:rsidRPr="005B62B3">
        <w:rPr>
          <w:rFonts w:ascii="Abadi" w:hAnsi="Abadi"/>
          <w:b w:val="0"/>
          <w:bCs w:val="0"/>
          <w:spacing w:val="-13"/>
          <w:sz w:val="21"/>
          <w:szCs w:val="21"/>
        </w:rPr>
        <w:t xml:space="preserve"> </w:t>
      </w:r>
      <w:r w:rsidRPr="005B62B3">
        <w:rPr>
          <w:rFonts w:ascii="Abadi" w:hAnsi="Abadi"/>
          <w:b w:val="0"/>
          <w:bCs w:val="0"/>
          <w:sz w:val="21"/>
          <w:szCs w:val="21"/>
        </w:rPr>
        <w:t>legislador</w:t>
      </w:r>
      <w:r w:rsidRPr="005B62B3">
        <w:rPr>
          <w:rFonts w:ascii="Abadi" w:hAnsi="Abadi"/>
          <w:b w:val="0"/>
          <w:bCs w:val="0"/>
          <w:spacing w:val="-14"/>
          <w:sz w:val="21"/>
          <w:szCs w:val="21"/>
        </w:rPr>
        <w:t xml:space="preserve"> </w:t>
      </w:r>
      <w:r w:rsidRPr="005B62B3">
        <w:rPr>
          <w:rFonts w:ascii="Abadi" w:hAnsi="Abadi"/>
          <w:b w:val="0"/>
          <w:bCs w:val="0"/>
          <w:sz w:val="21"/>
          <w:szCs w:val="21"/>
        </w:rPr>
        <w:t>estatal</w:t>
      </w:r>
      <w:r w:rsidRPr="005B62B3">
        <w:rPr>
          <w:rFonts w:ascii="Abadi" w:hAnsi="Abadi"/>
          <w:b w:val="0"/>
          <w:bCs w:val="0"/>
          <w:spacing w:val="-14"/>
          <w:sz w:val="21"/>
          <w:szCs w:val="21"/>
        </w:rPr>
        <w:t xml:space="preserve"> </w:t>
      </w:r>
      <w:r w:rsidRPr="005B62B3">
        <w:rPr>
          <w:rFonts w:ascii="Abadi" w:hAnsi="Abadi"/>
          <w:b w:val="0"/>
          <w:bCs w:val="0"/>
          <w:sz w:val="21"/>
          <w:szCs w:val="21"/>
        </w:rPr>
        <w:t xml:space="preserve">hubiese </w:t>
      </w:r>
      <w:r w:rsidRPr="005B62B3">
        <w:rPr>
          <w:rFonts w:ascii="Abadi" w:hAnsi="Abadi"/>
          <w:b w:val="0"/>
          <w:bCs w:val="0"/>
          <w:spacing w:val="-2"/>
          <w:sz w:val="21"/>
          <w:szCs w:val="21"/>
        </w:rPr>
        <w:t>combinado.</w:t>
      </w:r>
    </w:p>
    <w:p w14:paraId="7EC22C14" w14:textId="77777777" w:rsidR="001C2778" w:rsidRPr="005B62B3" w:rsidRDefault="001C2778" w:rsidP="0041447C">
      <w:pPr>
        <w:pStyle w:val="Textoindependiente"/>
        <w:ind w:left="920" w:right="914"/>
        <w:rPr>
          <w:rFonts w:ascii="Abadi" w:hAnsi="Abadi"/>
          <w:b w:val="0"/>
          <w:bCs w:val="0"/>
          <w:sz w:val="21"/>
          <w:szCs w:val="21"/>
        </w:rPr>
      </w:pPr>
    </w:p>
    <w:p w14:paraId="7A2209B3" w14:textId="77777777" w:rsidR="001C2778" w:rsidRPr="005B62B3" w:rsidRDefault="001C2778" w:rsidP="0041447C">
      <w:pPr>
        <w:pStyle w:val="Textoindependiente"/>
        <w:rPr>
          <w:rFonts w:ascii="Abadi" w:hAnsi="Abadi"/>
          <w:b w:val="0"/>
          <w:bCs w:val="0"/>
          <w:sz w:val="21"/>
          <w:szCs w:val="21"/>
        </w:rPr>
      </w:pPr>
      <w:r w:rsidRPr="005B62B3">
        <w:rPr>
          <w:rFonts w:ascii="Abadi" w:hAnsi="Abadi"/>
          <w:b w:val="0"/>
          <w:bCs w:val="0"/>
          <w:sz w:val="21"/>
          <w:szCs w:val="21"/>
        </w:rPr>
        <w:t>Así, en el Estado de Guanajuato, las funciones de este órgano de fiscalización de naturaleza constitucional se desarrollan conforme a los principios de legalidad, imparcialidad y confiabilidad, con facultades de fiscalizar las acciones del Estado y Municipios en materia de fondos, recursos locales y</w:t>
      </w:r>
      <w:r w:rsidRPr="005B62B3">
        <w:rPr>
          <w:rFonts w:ascii="Abadi" w:hAnsi="Abadi"/>
          <w:b w:val="0"/>
          <w:bCs w:val="0"/>
          <w:spacing w:val="-1"/>
          <w:sz w:val="21"/>
          <w:szCs w:val="21"/>
        </w:rPr>
        <w:t xml:space="preserve"> </w:t>
      </w:r>
      <w:r w:rsidRPr="005B62B3">
        <w:rPr>
          <w:rFonts w:ascii="Abadi" w:hAnsi="Abadi"/>
          <w:b w:val="0"/>
          <w:bCs w:val="0"/>
          <w:sz w:val="21"/>
          <w:szCs w:val="21"/>
        </w:rPr>
        <w:t>deuda pública,</w:t>
      </w:r>
      <w:r w:rsidRPr="005B62B3">
        <w:rPr>
          <w:rFonts w:ascii="Abadi" w:hAnsi="Abadi"/>
          <w:b w:val="0"/>
          <w:bCs w:val="0"/>
          <w:spacing w:val="-1"/>
          <w:sz w:val="21"/>
          <w:szCs w:val="21"/>
        </w:rPr>
        <w:t xml:space="preserve"> </w:t>
      </w:r>
      <w:r w:rsidRPr="005B62B3">
        <w:rPr>
          <w:rFonts w:ascii="Abadi" w:hAnsi="Abadi"/>
          <w:b w:val="0"/>
          <w:bCs w:val="0"/>
          <w:sz w:val="21"/>
          <w:szCs w:val="21"/>
        </w:rPr>
        <w:t>donde los informes de su auditoria que realicen sean de carácter público.</w:t>
      </w:r>
      <w:r w:rsidRPr="005B62B3">
        <w:rPr>
          <w:rStyle w:val="Refdenotaalpie"/>
          <w:rFonts w:ascii="Abadi" w:hAnsi="Abadi"/>
          <w:b w:val="0"/>
          <w:bCs w:val="0"/>
          <w:sz w:val="21"/>
          <w:szCs w:val="21"/>
        </w:rPr>
        <w:footnoteReference w:id="8"/>
      </w:r>
    </w:p>
    <w:p w14:paraId="06DB23C6" w14:textId="77777777" w:rsidR="001C2778" w:rsidRPr="005B62B3" w:rsidRDefault="001C2778" w:rsidP="0041447C">
      <w:pPr>
        <w:pStyle w:val="Textoindependiente"/>
        <w:spacing w:before="10"/>
        <w:rPr>
          <w:rFonts w:ascii="Abadi" w:hAnsi="Abadi"/>
          <w:b w:val="0"/>
          <w:bCs w:val="0"/>
          <w:sz w:val="21"/>
          <w:szCs w:val="21"/>
        </w:rPr>
      </w:pPr>
    </w:p>
    <w:p w14:paraId="1FF80D44" w14:textId="77777777" w:rsidR="001C2778" w:rsidRPr="005B62B3" w:rsidRDefault="001C2778" w:rsidP="0041447C">
      <w:pPr>
        <w:pStyle w:val="Textoindependiente"/>
        <w:rPr>
          <w:rFonts w:ascii="Abadi" w:hAnsi="Abadi"/>
          <w:b w:val="0"/>
          <w:bCs w:val="0"/>
          <w:sz w:val="21"/>
          <w:szCs w:val="21"/>
        </w:rPr>
      </w:pPr>
      <w:r w:rsidRPr="005B62B3">
        <w:rPr>
          <w:rFonts w:ascii="Abadi" w:hAnsi="Abadi"/>
          <w:b w:val="0"/>
          <w:bCs w:val="0"/>
          <w:sz w:val="21"/>
          <w:szCs w:val="21"/>
        </w:rPr>
        <w:t>En ese esquema, la Auditoria Superior del Estado de Guanajuato tiene como finalidad revisar, auditar, evaluar o verificar las cuentas públicas, el ejercicio y destino de los recursos públicos, la gestión financiera de los sujetos de fiscalización y la observancia de su normativa aplicable, así como el cumplimiento de las metas y objetivos de los planes y programas estatales y municipales, conforme a los principios de eficiencia, eficacia y economía; lo anterior, mediante el proceso de fiscalización que la Ley de Fiscalización Superior del Estado de Guanajuato prevé con sus fases en el artículo 37.</w:t>
      </w:r>
    </w:p>
    <w:p w14:paraId="0A21B53C" w14:textId="77777777" w:rsidR="001C2778" w:rsidRPr="005B62B3" w:rsidRDefault="001C2778" w:rsidP="0041447C">
      <w:pPr>
        <w:pStyle w:val="Textoindependiente"/>
        <w:spacing w:before="11"/>
        <w:rPr>
          <w:rFonts w:ascii="Abadi" w:hAnsi="Abadi"/>
          <w:b w:val="0"/>
          <w:bCs w:val="0"/>
          <w:sz w:val="21"/>
          <w:szCs w:val="21"/>
        </w:rPr>
      </w:pPr>
    </w:p>
    <w:p w14:paraId="4A3275DE" w14:textId="77777777" w:rsidR="001C2778" w:rsidRPr="005B62B3" w:rsidRDefault="001C2778" w:rsidP="0041447C">
      <w:pPr>
        <w:pStyle w:val="Textoindependiente"/>
        <w:rPr>
          <w:rFonts w:ascii="Abadi" w:hAnsi="Abadi"/>
          <w:b w:val="0"/>
          <w:bCs w:val="0"/>
          <w:sz w:val="21"/>
          <w:szCs w:val="21"/>
        </w:rPr>
      </w:pPr>
      <w:r w:rsidRPr="005B62B3">
        <w:rPr>
          <w:rFonts w:ascii="Abadi" w:hAnsi="Abadi"/>
          <w:b w:val="0"/>
          <w:bCs w:val="0"/>
          <w:sz w:val="21"/>
          <w:szCs w:val="21"/>
        </w:rPr>
        <w:t>Del análisis de dicho procedimiento se aprecia la necesidad de establecer un derecho de audiencia para los entes fiscalizados que les permita realizar aclaraciones, argumentos o manifestaciones que recaigan sobre los resultados preliminares del proceso de fiscalización.</w:t>
      </w:r>
    </w:p>
    <w:p w14:paraId="233BCE97" w14:textId="77777777" w:rsidR="001C2778" w:rsidRPr="005B62B3" w:rsidRDefault="001C2778" w:rsidP="0041447C">
      <w:pPr>
        <w:pStyle w:val="Textoindependiente"/>
        <w:spacing w:before="100"/>
        <w:rPr>
          <w:rFonts w:ascii="Abadi" w:hAnsi="Abadi"/>
          <w:b w:val="0"/>
          <w:bCs w:val="0"/>
          <w:sz w:val="21"/>
          <w:szCs w:val="21"/>
        </w:rPr>
      </w:pPr>
      <w:r w:rsidRPr="005B62B3">
        <w:rPr>
          <w:rFonts w:ascii="Abadi" w:hAnsi="Abadi"/>
          <w:b w:val="0"/>
          <w:bCs w:val="0"/>
          <w:sz w:val="21"/>
          <w:szCs w:val="21"/>
        </w:rPr>
        <w:t>Lo anterior, tomando en consideración que, el Derecho Constitucional tiene diversas formas</w:t>
      </w:r>
      <w:r w:rsidRPr="005B62B3">
        <w:rPr>
          <w:rFonts w:ascii="Abadi" w:hAnsi="Abadi"/>
          <w:b w:val="0"/>
          <w:bCs w:val="0"/>
          <w:spacing w:val="-17"/>
          <w:sz w:val="21"/>
          <w:szCs w:val="21"/>
        </w:rPr>
        <w:t xml:space="preserve"> </w:t>
      </w:r>
      <w:r w:rsidRPr="005B62B3">
        <w:rPr>
          <w:rFonts w:ascii="Abadi" w:hAnsi="Abadi"/>
          <w:b w:val="0"/>
          <w:bCs w:val="0"/>
          <w:sz w:val="21"/>
          <w:szCs w:val="21"/>
        </w:rPr>
        <w:t>de</w:t>
      </w:r>
      <w:r w:rsidRPr="005B62B3">
        <w:rPr>
          <w:rFonts w:ascii="Abadi" w:hAnsi="Abadi"/>
          <w:b w:val="0"/>
          <w:bCs w:val="0"/>
          <w:spacing w:val="-16"/>
          <w:sz w:val="21"/>
          <w:szCs w:val="21"/>
        </w:rPr>
        <w:t xml:space="preserve"> </w:t>
      </w:r>
      <w:r w:rsidRPr="005B62B3">
        <w:rPr>
          <w:rFonts w:ascii="Abadi" w:hAnsi="Abadi"/>
          <w:b w:val="0"/>
          <w:bCs w:val="0"/>
          <w:sz w:val="21"/>
          <w:szCs w:val="21"/>
        </w:rPr>
        <w:t>ser</w:t>
      </w:r>
      <w:r w:rsidRPr="005B62B3">
        <w:rPr>
          <w:rFonts w:ascii="Abadi" w:hAnsi="Abadi"/>
          <w:b w:val="0"/>
          <w:bCs w:val="0"/>
          <w:spacing w:val="-16"/>
          <w:sz w:val="21"/>
          <w:szCs w:val="21"/>
        </w:rPr>
        <w:t xml:space="preserve"> </w:t>
      </w:r>
      <w:r w:rsidRPr="005B62B3">
        <w:rPr>
          <w:rFonts w:ascii="Abadi" w:hAnsi="Abadi"/>
          <w:b w:val="0"/>
          <w:bCs w:val="0"/>
          <w:sz w:val="21"/>
          <w:szCs w:val="21"/>
        </w:rPr>
        <w:t>interpretado,</w:t>
      </w:r>
      <w:r w:rsidRPr="005B62B3">
        <w:rPr>
          <w:rFonts w:ascii="Abadi" w:hAnsi="Abadi"/>
          <w:b w:val="0"/>
          <w:bCs w:val="0"/>
          <w:spacing w:val="-14"/>
          <w:sz w:val="21"/>
          <w:szCs w:val="21"/>
        </w:rPr>
        <w:t xml:space="preserve"> </w:t>
      </w:r>
      <w:r w:rsidRPr="005B62B3">
        <w:rPr>
          <w:rFonts w:ascii="Abadi" w:hAnsi="Abadi"/>
          <w:b w:val="0"/>
          <w:bCs w:val="0"/>
          <w:sz w:val="21"/>
          <w:szCs w:val="21"/>
        </w:rPr>
        <w:t>en</w:t>
      </w:r>
      <w:r w:rsidRPr="005B62B3">
        <w:rPr>
          <w:rFonts w:ascii="Abadi" w:hAnsi="Abadi"/>
          <w:b w:val="0"/>
          <w:bCs w:val="0"/>
          <w:spacing w:val="-18"/>
          <w:sz w:val="21"/>
          <w:szCs w:val="21"/>
        </w:rPr>
        <w:t xml:space="preserve"> </w:t>
      </w:r>
      <w:r w:rsidRPr="005B62B3">
        <w:rPr>
          <w:rFonts w:ascii="Abadi" w:hAnsi="Abadi"/>
          <w:b w:val="0"/>
          <w:bCs w:val="0"/>
          <w:sz w:val="21"/>
          <w:szCs w:val="21"/>
        </w:rPr>
        <w:t>ese</w:t>
      </w:r>
      <w:r w:rsidRPr="005B62B3">
        <w:rPr>
          <w:rFonts w:ascii="Abadi" w:hAnsi="Abadi"/>
          <w:b w:val="0"/>
          <w:bCs w:val="0"/>
          <w:spacing w:val="-15"/>
          <w:sz w:val="21"/>
          <w:szCs w:val="21"/>
        </w:rPr>
        <w:t xml:space="preserve"> </w:t>
      </w:r>
      <w:r w:rsidRPr="005B62B3">
        <w:rPr>
          <w:rFonts w:ascii="Abadi" w:hAnsi="Abadi"/>
          <w:b w:val="0"/>
          <w:bCs w:val="0"/>
          <w:sz w:val="21"/>
          <w:szCs w:val="21"/>
        </w:rPr>
        <w:t>sentido,</w:t>
      </w:r>
      <w:r w:rsidRPr="005B62B3">
        <w:rPr>
          <w:rFonts w:ascii="Abadi" w:hAnsi="Abadi"/>
          <w:b w:val="0"/>
          <w:bCs w:val="0"/>
          <w:spacing w:val="-15"/>
          <w:sz w:val="21"/>
          <w:szCs w:val="21"/>
        </w:rPr>
        <w:t xml:space="preserve"> </w:t>
      </w:r>
      <w:r w:rsidRPr="005B62B3">
        <w:rPr>
          <w:rFonts w:ascii="Abadi" w:hAnsi="Abadi"/>
          <w:b w:val="0"/>
          <w:bCs w:val="0"/>
          <w:sz w:val="21"/>
          <w:szCs w:val="21"/>
        </w:rPr>
        <w:t>diversas</w:t>
      </w:r>
      <w:r w:rsidRPr="005B62B3">
        <w:rPr>
          <w:rFonts w:ascii="Abadi" w:hAnsi="Abadi"/>
          <w:b w:val="0"/>
          <w:bCs w:val="0"/>
          <w:spacing w:val="-14"/>
          <w:sz w:val="21"/>
          <w:szCs w:val="21"/>
        </w:rPr>
        <w:t xml:space="preserve"> </w:t>
      </w:r>
      <w:r w:rsidRPr="005B62B3">
        <w:rPr>
          <w:rFonts w:ascii="Abadi" w:hAnsi="Abadi"/>
          <w:b w:val="0"/>
          <w:bCs w:val="0"/>
          <w:sz w:val="21"/>
          <w:szCs w:val="21"/>
        </w:rPr>
        <w:t>posturas</w:t>
      </w:r>
      <w:r w:rsidRPr="005B62B3">
        <w:rPr>
          <w:rFonts w:ascii="Abadi" w:hAnsi="Abadi"/>
          <w:b w:val="0"/>
          <w:bCs w:val="0"/>
          <w:spacing w:val="-17"/>
          <w:sz w:val="21"/>
          <w:szCs w:val="21"/>
        </w:rPr>
        <w:t xml:space="preserve"> </w:t>
      </w:r>
      <w:r w:rsidRPr="005B62B3">
        <w:rPr>
          <w:rFonts w:ascii="Abadi" w:hAnsi="Abadi"/>
          <w:b w:val="0"/>
          <w:bCs w:val="0"/>
          <w:sz w:val="21"/>
          <w:szCs w:val="21"/>
        </w:rPr>
        <w:t>tradicionales</w:t>
      </w:r>
      <w:r w:rsidRPr="005B62B3">
        <w:rPr>
          <w:rFonts w:ascii="Abadi" w:hAnsi="Abadi"/>
          <w:b w:val="0"/>
          <w:bCs w:val="0"/>
          <w:spacing w:val="-13"/>
          <w:sz w:val="21"/>
          <w:szCs w:val="21"/>
        </w:rPr>
        <w:t xml:space="preserve"> </w:t>
      </w:r>
      <w:r w:rsidRPr="005B62B3">
        <w:rPr>
          <w:rFonts w:ascii="Abadi" w:hAnsi="Abadi"/>
          <w:b w:val="0"/>
          <w:bCs w:val="0"/>
          <w:sz w:val="21"/>
          <w:szCs w:val="21"/>
        </w:rPr>
        <w:t>lo</w:t>
      </w:r>
      <w:r w:rsidRPr="005B62B3">
        <w:rPr>
          <w:rFonts w:ascii="Abadi" w:hAnsi="Abadi"/>
          <w:b w:val="0"/>
          <w:bCs w:val="0"/>
          <w:spacing w:val="-16"/>
          <w:sz w:val="21"/>
          <w:szCs w:val="21"/>
        </w:rPr>
        <w:t xml:space="preserve"> </w:t>
      </w:r>
      <w:r w:rsidRPr="005B62B3">
        <w:rPr>
          <w:rFonts w:ascii="Abadi" w:hAnsi="Abadi"/>
          <w:b w:val="0"/>
          <w:bCs w:val="0"/>
          <w:sz w:val="21"/>
          <w:szCs w:val="21"/>
        </w:rPr>
        <w:t>entendían como una pirámide jerárquica donde se establecía una serie de valores a las normas. Sin embargo, existe una posición finalista, donde a decir del ministro Zaldívar Lelo de la Rea:</w:t>
      </w:r>
    </w:p>
    <w:p w14:paraId="487130B3" w14:textId="77777777" w:rsidR="001C2778" w:rsidRPr="009125E1" w:rsidRDefault="001C2778" w:rsidP="0041447C">
      <w:pPr>
        <w:pStyle w:val="Textoindependiente"/>
        <w:rPr>
          <w:rFonts w:ascii="Abadi" w:hAnsi="Abadi"/>
          <w:sz w:val="21"/>
          <w:szCs w:val="21"/>
        </w:rPr>
      </w:pPr>
    </w:p>
    <w:p w14:paraId="3966258F" w14:textId="77777777" w:rsidR="001C2778" w:rsidRPr="009125E1" w:rsidRDefault="001C2778" w:rsidP="0041447C">
      <w:pPr>
        <w:ind w:left="284"/>
        <w:jc w:val="both"/>
        <w:rPr>
          <w:rFonts w:ascii="Abadi" w:hAnsi="Abadi"/>
          <w:i/>
          <w:sz w:val="21"/>
          <w:szCs w:val="21"/>
        </w:rPr>
      </w:pPr>
      <w:r w:rsidRPr="009125E1">
        <w:rPr>
          <w:rFonts w:ascii="Abadi" w:hAnsi="Abadi"/>
          <w:i/>
          <w:sz w:val="21"/>
          <w:szCs w:val="21"/>
        </w:rPr>
        <w:t>“la Constitución debe ser comprendida desde un punto de vista material, a partir</w:t>
      </w:r>
      <w:r w:rsidRPr="009125E1">
        <w:rPr>
          <w:rFonts w:ascii="Abadi" w:hAnsi="Abadi"/>
          <w:i/>
          <w:spacing w:val="-9"/>
          <w:sz w:val="21"/>
          <w:szCs w:val="21"/>
        </w:rPr>
        <w:t xml:space="preserve"> </w:t>
      </w:r>
      <w:r w:rsidRPr="009125E1">
        <w:rPr>
          <w:rFonts w:ascii="Abadi" w:hAnsi="Abadi"/>
          <w:i/>
          <w:sz w:val="21"/>
          <w:szCs w:val="21"/>
        </w:rPr>
        <w:t>del</w:t>
      </w:r>
      <w:r w:rsidRPr="009125E1">
        <w:rPr>
          <w:rFonts w:ascii="Abadi" w:hAnsi="Abadi"/>
          <w:i/>
          <w:spacing w:val="-10"/>
          <w:sz w:val="21"/>
          <w:szCs w:val="21"/>
        </w:rPr>
        <w:t xml:space="preserve"> </w:t>
      </w:r>
      <w:r w:rsidRPr="009125E1">
        <w:rPr>
          <w:rFonts w:ascii="Abadi" w:hAnsi="Abadi"/>
          <w:i/>
          <w:sz w:val="21"/>
          <w:szCs w:val="21"/>
        </w:rPr>
        <w:t>alcance</w:t>
      </w:r>
      <w:r w:rsidRPr="009125E1">
        <w:rPr>
          <w:rFonts w:ascii="Abadi" w:hAnsi="Abadi"/>
          <w:i/>
          <w:spacing w:val="-8"/>
          <w:sz w:val="21"/>
          <w:szCs w:val="21"/>
        </w:rPr>
        <w:t xml:space="preserve"> </w:t>
      </w:r>
      <w:r w:rsidRPr="009125E1">
        <w:rPr>
          <w:rFonts w:ascii="Abadi" w:hAnsi="Abadi"/>
          <w:i/>
          <w:sz w:val="21"/>
          <w:szCs w:val="21"/>
        </w:rPr>
        <w:t>de</w:t>
      </w:r>
      <w:r w:rsidRPr="009125E1">
        <w:rPr>
          <w:rFonts w:ascii="Abadi" w:hAnsi="Abadi"/>
          <w:i/>
          <w:spacing w:val="-9"/>
          <w:sz w:val="21"/>
          <w:szCs w:val="21"/>
        </w:rPr>
        <w:t xml:space="preserve"> </w:t>
      </w:r>
      <w:r w:rsidRPr="009125E1">
        <w:rPr>
          <w:rFonts w:ascii="Abadi" w:hAnsi="Abadi"/>
          <w:i/>
          <w:sz w:val="21"/>
          <w:szCs w:val="21"/>
        </w:rPr>
        <w:t>protección</w:t>
      </w:r>
      <w:r w:rsidRPr="009125E1">
        <w:rPr>
          <w:rFonts w:ascii="Abadi" w:hAnsi="Abadi"/>
          <w:i/>
          <w:spacing w:val="-8"/>
          <w:sz w:val="21"/>
          <w:szCs w:val="21"/>
        </w:rPr>
        <w:t xml:space="preserve"> </w:t>
      </w:r>
      <w:r w:rsidRPr="009125E1">
        <w:rPr>
          <w:rFonts w:ascii="Abadi" w:hAnsi="Abadi"/>
          <w:i/>
          <w:sz w:val="21"/>
          <w:szCs w:val="21"/>
        </w:rPr>
        <w:t>que</w:t>
      </w:r>
      <w:r w:rsidRPr="009125E1">
        <w:rPr>
          <w:rFonts w:ascii="Abadi" w:hAnsi="Abadi"/>
          <w:i/>
          <w:spacing w:val="-9"/>
          <w:sz w:val="21"/>
          <w:szCs w:val="21"/>
        </w:rPr>
        <w:t xml:space="preserve"> </w:t>
      </w:r>
      <w:r w:rsidRPr="009125E1">
        <w:rPr>
          <w:rFonts w:ascii="Abadi" w:hAnsi="Abadi"/>
          <w:i/>
          <w:sz w:val="21"/>
          <w:szCs w:val="21"/>
        </w:rPr>
        <w:t>pueda</w:t>
      </w:r>
      <w:r w:rsidRPr="009125E1">
        <w:rPr>
          <w:rFonts w:ascii="Abadi" w:hAnsi="Abadi"/>
          <w:i/>
          <w:spacing w:val="-8"/>
          <w:sz w:val="21"/>
          <w:szCs w:val="21"/>
        </w:rPr>
        <w:t xml:space="preserve"> </w:t>
      </w:r>
      <w:r w:rsidRPr="009125E1">
        <w:rPr>
          <w:rFonts w:ascii="Abadi" w:hAnsi="Abadi"/>
          <w:i/>
          <w:sz w:val="21"/>
          <w:szCs w:val="21"/>
        </w:rPr>
        <w:t>generar</w:t>
      </w:r>
      <w:r w:rsidRPr="009125E1">
        <w:rPr>
          <w:rFonts w:ascii="Abadi" w:hAnsi="Abadi"/>
          <w:i/>
          <w:spacing w:val="-8"/>
          <w:sz w:val="21"/>
          <w:szCs w:val="21"/>
        </w:rPr>
        <w:t xml:space="preserve"> </w:t>
      </w:r>
      <w:r w:rsidRPr="009125E1">
        <w:rPr>
          <w:rFonts w:ascii="Abadi" w:hAnsi="Abadi"/>
          <w:i/>
          <w:sz w:val="21"/>
          <w:szCs w:val="21"/>
        </w:rPr>
        <w:t>a</w:t>
      </w:r>
      <w:r w:rsidRPr="009125E1">
        <w:rPr>
          <w:rFonts w:ascii="Abadi" w:hAnsi="Abadi"/>
          <w:i/>
          <w:spacing w:val="-9"/>
          <w:sz w:val="21"/>
          <w:szCs w:val="21"/>
        </w:rPr>
        <w:t xml:space="preserve"> </w:t>
      </w:r>
      <w:r w:rsidRPr="009125E1">
        <w:rPr>
          <w:rFonts w:ascii="Abadi" w:hAnsi="Abadi"/>
          <w:i/>
          <w:sz w:val="21"/>
          <w:szCs w:val="21"/>
        </w:rPr>
        <w:t>favor</w:t>
      </w:r>
      <w:r w:rsidRPr="009125E1">
        <w:rPr>
          <w:rFonts w:ascii="Abadi" w:hAnsi="Abadi"/>
          <w:i/>
          <w:spacing w:val="-9"/>
          <w:sz w:val="21"/>
          <w:szCs w:val="21"/>
        </w:rPr>
        <w:t xml:space="preserve"> </w:t>
      </w:r>
      <w:r w:rsidRPr="009125E1">
        <w:rPr>
          <w:rFonts w:ascii="Abadi" w:hAnsi="Abadi"/>
          <w:i/>
          <w:sz w:val="21"/>
          <w:szCs w:val="21"/>
        </w:rPr>
        <w:t>de</w:t>
      </w:r>
      <w:r w:rsidRPr="009125E1">
        <w:rPr>
          <w:rFonts w:ascii="Abadi" w:hAnsi="Abadi"/>
          <w:i/>
          <w:spacing w:val="-9"/>
          <w:sz w:val="21"/>
          <w:szCs w:val="21"/>
        </w:rPr>
        <w:t xml:space="preserve"> </w:t>
      </w:r>
      <w:r w:rsidRPr="009125E1">
        <w:rPr>
          <w:rFonts w:ascii="Abadi" w:hAnsi="Abadi"/>
          <w:i/>
          <w:sz w:val="21"/>
          <w:szCs w:val="21"/>
        </w:rPr>
        <w:t>las</w:t>
      </w:r>
      <w:r w:rsidRPr="009125E1">
        <w:rPr>
          <w:rFonts w:ascii="Abadi" w:hAnsi="Abadi"/>
          <w:i/>
          <w:spacing w:val="-8"/>
          <w:sz w:val="21"/>
          <w:szCs w:val="21"/>
        </w:rPr>
        <w:t xml:space="preserve"> </w:t>
      </w:r>
      <w:r w:rsidRPr="009125E1">
        <w:rPr>
          <w:rFonts w:ascii="Abadi" w:hAnsi="Abadi"/>
          <w:i/>
          <w:sz w:val="21"/>
          <w:szCs w:val="21"/>
        </w:rPr>
        <w:t>personas</w:t>
      </w:r>
      <w:r w:rsidRPr="009125E1">
        <w:rPr>
          <w:rFonts w:ascii="Abadi" w:hAnsi="Abadi"/>
          <w:i/>
          <w:spacing w:val="-8"/>
          <w:sz w:val="21"/>
          <w:szCs w:val="21"/>
        </w:rPr>
        <w:t xml:space="preserve"> </w:t>
      </w:r>
      <w:r w:rsidRPr="009125E1">
        <w:rPr>
          <w:rFonts w:ascii="Abadi" w:hAnsi="Abadi"/>
          <w:i/>
          <w:sz w:val="21"/>
          <w:szCs w:val="21"/>
        </w:rPr>
        <w:t>y</w:t>
      </w:r>
      <w:r w:rsidRPr="009125E1">
        <w:rPr>
          <w:rFonts w:ascii="Abadi" w:hAnsi="Abadi"/>
          <w:i/>
          <w:spacing w:val="-11"/>
          <w:sz w:val="21"/>
          <w:szCs w:val="21"/>
        </w:rPr>
        <w:t xml:space="preserve"> </w:t>
      </w:r>
      <w:r w:rsidRPr="009125E1">
        <w:rPr>
          <w:rFonts w:ascii="Abadi" w:hAnsi="Abadi"/>
          <w:i/>
          <w:sz w:val="21"/>
          <w:szCs w:val="21"/>
        </w:rPr>
        <w:t>sus derechos,</w:t>
      </w:r>
      <w:r w:rsidRPr="009125E1">
        <w:rPr>
          <w:rFonts w:ascii="Abadi" w:hAnsi="Abadi"/>
          <w:i/>
          <w:spacing w:val="-5"/>
          <w:sz w:val="21"/>
          <w:szCs w:val="21"/>
        </w:rPr>
        <w:t xml:space="preserve"> </w:t>
      </w:r>
      <w:r w:rsidRPr="009125E1">
        <w:rPr>
          <w:rFonts w:ascii="Abadi" w:hAnsi="Abadi"/>
          <w:i/>
          <w:sz w:val="21"/>
          <w:szCs w:val="21"/>
        </w:rPr>
        <w:t>con</w:t>
      </w:r>
      <w:r w:rsidRPr="009125E1">
        <w:rPr>
          <w:rFonts w:ascii="Abadi" w:hAnsi="Abadi"/>
          <w:i/>
          <w:spacing w:val="-6"/>
          <w:sz w:val="21"/>
          <w:szCs w:val="21"/>
        </w:rPr>
        <w:t xml:space="preserve"> </w:t>
      </w:r>
      <w:r w:rsidRPr="009125E1">
        <w:rPr>
          <w:rFonts w:ascii="Abadi" w:hAnsi="Abadi"/>
          <w:i/>
          <w:sz w:val="21"/>
          <w:szCs w:val="21"/>
        </w:rPr>
        <w:t>independencia</w:t>
      </w:r>
      <w:r w:rsidRPr="009125E1">
        <w:rPr>
          <w:rFonts w:ascii="Abadi" w:hAnsi="Abadi"/>
          <w:i/>
          <w:spacing w:val="-4"/>
          <w:sz w:val="21"/>
          <w:szCs w:val="21"/>
        </w:rPr>
        <w:t xml:space="preserve"> </w:t>
      </w:r>
      <w:r w:rsidRPr="009125E1">
        <w:rPr>
          <w:rFonts w:ascii="Abadi" w:hAnsi="Abadi"/>
          <w:i/>
          <w:sz w:val="21"/>
          <w:szCs w:val="21"/>
        </w:rPr>
        <w:t>del</w:t>
      </w:r>
      <w:r w:rsidRPr="009125E1">
        <w:rPr>
          <w:rFonts w:ascii="Abadi" w:hAnsi="Abadi"/>
          <w:i/>
          <w:spacing w:val="-7"/>
          <w:sz w:val="21"/>
          <w:szCs w:val="21"/>
        </w:rPr>
        <w:t xml:space="preserve"> </w:t>
      </w:r>
      <w:r w:rsidRPr="009125E1">
        <w:rPr>
          <w:rFonts w:ascii="Abadi" w:hAnsi="Abadi"/>
          <w:i/>
          <w:sz w:val="21"/>
          <w:szCs w:val="21"/>
        </w:rPr>
        <w:t>rango</w:t>
      </w:r>
      <w:r w:rsidRPr="009125E1">
        <w:rPr>
          <w:rFonts w:ascii="Abadi" w:hAnsi="Abadi"/>
          <w:i/>
          <w:spacing w:val="-7"/>
          <w:sz w:val="21"/>
          <w:szCs w:val="21"/>
        </w:rPr>
        <w:t xml:space="preserve"> </w:t>
      </w:r>
      <w:r w:rsidRPr="009125E1">
        <w:rPr>
          <w:rFonts w:ascii="Abadi" w:hAnsi="Abadi"/>
          <w:i/>
          <w:sz w:val="21"/>
          <w:szCs w:val="21"/>
        </w:rPr>
        <w:t>o</w:t>
      </w:r>
      <w:r w:rsidRPr="009125E1">
        <w:rPr>
          <w:rFonts w:ascii="Abadi" w:hAnsi="Abadi"/>
          <w:i/>
          <w:spacing w:val="-6"/>
          <w:sz w:val="21"/>
          <w:szCs w:val="21"/>
        </w:rPr>
        <w:t xml:space="preserve"> </w:t>
      </w:r>
      <w:r w:rsidRPr="009125E1">
        <w:rPr>
          <w:rFonts w:ascii="Abadi" w:hAnsi="Abadi"/>
          <w:i/>
          <w:sz w:val="21"/>
          <w:szCs w:val="21"/>
        </w:rPr>
        <w:t>posición</w:t>
      </w:r>
      <w:r w:rsidRPr="009125E1">
        <w:rPr>
          <w:rFonts w:ascii="Abadi" w:hAnsi="Abadi"/>
          <w:i/>
          <w:spacing w:val="-6"/>
          <w:sz w:val="21"/>
          <w:szCs w:val="21"/>
        </w:rPr>
        <w:t xml:space="preserve"> </w:t>
      </w:r>
      <w:r w:rsidRPr="009125E1">
        <w:rPr>
          <w:rFonts w:ascii="Abadi" w:hAnsi="Abadi"/>
          <w:i/>
          <w:sz w:val="21"/>
          <w:szCs w:val="21"/>
        </w:rPr>
        <w:t>que</w:t>
      </w:r>
      <w:r w:rsidRPr="009125E1">
        <w:rPr>
          <w:rFonts w:ascii="Abadi" w:hAnsi="Abadi"/>
          <w:i/>
          <w:spacing w:val="-6"/>
          <w:sz w:val="21"/>
          <w:szCs w:val="21"/>
        </w:rPr>
        <w:t xml:space="preserve"> </w:t>
      </w:r>
      <w:r w:rsidRPr="009125E1">
        <w:rPr>
          <w:rFonts w:ascii="Abadi" w:hAnsi="Abadi"/>
          <w:i/>
          <w:sz w:val="21"/>
          <w:szCs w:val="21"/>
        </w:rPr>
        <w:t>tengan</w:t>
      </w:r>
      <w:r w:rsidRPr="009125E1">
        <w:rPr>
          <w:rFonts w:ascii="Abadi" w:hAnsi="Abadi"/>
          <w:i/>
          <w:spacing w:val="-6"/>
          <w:sz w:val="21"/>
          <w:szCs w:val="21"/>
        </w:rPr>
        <w:t xml:space="preserve"> </w:t>
      </w:r>
      <w:r w:rsidRPr="009125E1">
        <w:rPr>
          <w:rFonts w:ascii="Abadi" w:hAnsi="Abadi"/>
          <w:i/>
          <w:sz w:val="21"/>
          <w:szCs w:val="21"/>
        </w:rPr>
        <w:t>las</w:t>
      </w:r>
      <w:r w:rsidRPr="009125E1">
        <w:rPr>
          <w:rFonts w:ascii="Abadi" w:hAnsi="Abadi"/>
          <w:i/>
          <w:spacing w:val="-5"/>
          <w:sz w:val="21"/>
          <w:szCs w:val="21"/>
        </w:rPr>
        <w:t xml:space="preserve"> </w:t>
      </w:r>
      <w:r w:rsidRPr="009125E1">
        <w:rPr>
          <w:rFonts w:ascii="Abadi" w:hAnsi="Abadi"/>
          <w:i/>
          <w:sz w:val="21"/>
          <w:szCs w:val="21"/>
        </w:rPr>
        <w:t>normas</w:t>
      </w:r>
      <w:r w:rsidRPr="009125E1">
        <w:rPr>
          <w:rFonts w:ascii="Abadi" w:hAnsi="Abadi"/>
          <w:i/>
          <w:spacing w:val="-5"/>
          <w:sz w:val="21"/>
          <w:szCs w:val="21"/>
        </w:rPr>
        <w:t xml:space="preserve"> </w:t>
      </w:r>
      <w:r w:rsidRPr="009125E1">
        <w:rPr>
          <w:rFonts w:ascii="Abadi" w:hAnsi="Abadi"/>
          <w:i/>
          <w:sz w:val="21"/>
          <w:szCs w:val="21"/>
        </w:rPr>
        <w:t>dentro de ella.”</w:t>
      </w:r>
      <w:r>
        <w:rPr>
          <w:rStyle w:val="Refdenotaalpie"/>
          <w:rFonts w:ascii="Abadi" w:hAnsi="Abadi"/>
          <w:i/>
          <w:sz w:val="21"/>
          <w:szCs w:val="21"/>
        </w:rPr>
        <w:footnoteReference w:id="9"/>
      </w:r>
    </w:p>
    <w:p w14:paraId="1EBBB352" w14:textId="77777777" w:rsidR="001C2778" w:rsidRPr="009125E1" w:rsidRDefault="001C2778" w:rsidP="0041447C">
      <w:pPr>
        <w:pStyle w:val="Textoindependiente"/>
        <w:spacing w:before="7"/>
        <w:rPr>
          <w:rFonts w:ascii="Abadi" w:hAnsi="Abadi"/>
          <w:i/>
          <w:sz w:val="21"/>
          <w:szCs w:val="21"/>
        </w:rPr>
      </w:pPr>
    </w:p>
    <w:p w14:paraId="78DDF3F4" w14:textId="21DB187F" w:rsidR="00730800" w:rsidRPr="004E363A" w:rsidRDefault="001C2778" w:rsidP="0041447C">
      <w:pPr>
        <w:pStyle w:val="Textoindependiente"/>
        <w:spacing w:before="1"/>
        <w:rPr>
          <w:rFonts w:ascii="Abadi" w:hAnsi="Abadi"/>
          <w:b w:val="0"/>
          <w:bCs w:val="0"/>
          <w:sz w:val="21"/>
          <w:szCs w:val="21"/>
        </w:rPr>
      </w:pPr>
      <w:r w:rsidRPr="004E363A">
        <w:rPr>
          <w:rFonts w:ascii="Abadi" w:hAnsi="Abadi"/>
          <w:b w:val="0"/>
          <w:bCs w:val="0"/>
          <w:sz w:val="21"/>
          <w:szCs w:val="21"/>
        </w:rPr>
        <w:t>Esta interpretación finalista se materializa en los criterios de la Suprema Corte de Justicia de la Nación en la contradicción de tesis 293/2011 donde se ha establecido que, en nuestro sistema jurídico, las normas de derechos humanos no se relacionan jerárquicamente, sino que constituyen un parámetro de regularidad constitucional de todas las normas y actos de autoridad. Lo anterior, a decir del artículo primero de la Constitución Federal, pues este dispone que no existe distinción alguna entre los derechos humanos contenidos tanto en normas constitucionales como convencionales, sino que ambos son Constitución y se articulan entre sí a la luz de los principios de interpretación conforme y pro-persona.</w:t>
      </w:r>
      <w:r w:rsidRPr="004E363A">
        <w:rPr>
          <w:rStyle w:val="Refdenotaalpie"/>
          <w:rFonts w:ascii="Abadi" w:hAnsi="Abadi"/>
          <w:b w:val="0"/>
          <w:bCs w:val="0"/>
          <w:sz w:val="21"/>
          <w:szCs w:val="21"/>
        </w:rPr>
        <w:footnoteReference w:id="10"/>
      </w:r>
    </w:p>
    <w:p w14:paraId="420F3DAF" w14:textId="77777777" w:rsidR="009B3099" w:rsidRDefault="009B3099" w:rsidP="0041447C">
      <w:pPr>
        <w:pStyle w:val="Textoindependiente"/>
        <w:spacing w:before="1"/>
        <w:rPr>
          <w:rFonts w:ascii="Abadi" w:hAnsi="Abadi"/>
          <w:sz w:val="21"/>
          <w:szCs w:val="21"/>
        </w:rPr>
      </w:pPr>
    </w:p>
    <w:p w14:paraId="13CE8B60" w14:textId="77777777" w:rsidR="004E363A" w:rsidRPr="004E363A" w:rsidRDefault="004E363A" w:rsidP="0041447C">
      <w:pPr>
        <w:pStyle w:val="Textoindependiente"/>
        <w:rPr>
          <w:rFonts w:ascii="Abadi" w:hAnsi="Abadi"/>
          <w:b w:val="0"/>
          <w:bCs w:val="0"/>
          <w:sz w:val="21"/>
          <w:szCs w:val="21"/>
        </w:rPr>
      </w:pPr>
      <w:r w:rsidRPr="004E363A">
        <w:rPr>
          <w:rFonts w:ascii="Abadi" w:hAnsi="Abadi"/>
          <w:b w:val="0"/>
          <w:bCs w:val="0"/>
          <w:sz w:val="21"/>
          <w:szCs w:val="21"/>
        </w:rPr>
        <w:t>Lo anterior resulta de suma relevancia, dado que el parámetro de regularidad constitucional</w:t>
      </w:r>
      <w:r w:rsidRPr="004E363A">
        <w:rPr>
          <w:rFonts w:ascii="Abadi" w:hAnsi="Abadi"/>
          <w:b w:val="0"/>
          <w:bCs w:val="0"/>
          <w:spacing w:val="-1"/>
          <w:sz w:val="21"/>
          <w:szCs w:val="21"/>
        </w:rPr>
        <w:t xml:space="preserve"> </w:t>
      </w:r>
      <w:r w:rsidRPr="004E363A">
        <w:rPr>
          <w:rFonts w:ascii="Abadi" w:hAnsi="Abadi"/>
          <w:b w:val="0"/>
          <w:bCs w:val="0"/>
          <w:sz w:val="21"/>
          <w:szCs w:val="21"/>
        </w:rPr>
        <w:t>vincula</w:t>
      </w:r>
      <w:r w:rsidRPr="004E363A">
        <w:rPr>
          <w:rFonts w:ascii="Abadi" w:hAnsi="Abadi"/>
          <w:b w:val="0"/>
          <w:bCs w:val="0"/>
          <w:spacing w:val="-4"/>
          <w:sz w:val="21"/>
          <w:szCs w:val="21"/>
        </w:rPr>
        <w:t xml:space="preserve"> </w:t>
      </w:r>
      <w:r w:rsidRPr="004E363A">
        <w:rPr>
          <w:rFonts w:ascii="Abadi" w:hAnsi="Abadi"/>
          <w:b w:val="0"/>
          <w:bCs w:val="0"/>
          <w:sz w:val="21"/>
          <w:szCs w:val="21"/>
        </w:rPr>
        <w:t>a</w:t>
      </w:r>
      <w:r w:rsidRPr="004E363A">
        <w:rPr>
          <w:rFonts w:ascii="Abadi" w:hAnsi="Abadi"/>
          <w:b w:val="0"/>
          <w:bCs w:val="0"/>
          <w:spacing w:val="-2"/>
          <w:sz w:val="21"/>
          <w:szCs w:val="21"/>
        </w:rPr>
        <w:t xml:space="preserve"> </w:t>
      </w:r>
      <w:r w:rsidRPr="004E363A">
        <w:rPr>
          <w:rFonts w:ascii="Abadi" w:hAnsi="Abadi"/>
          <w:b w:val="0"/>
          <w:bCs w:val="0"/>
          <w:sz w:val="21"/>
          <w:szCs w:val="21"/>
        </w:rPr>
        <w:t>todas</w:t>
      </w:r>
      <w:r w:rsidRPr="004E363A">
        <w:rPr>
          <w:rFonts w:ascii="Abadi" w:hAnsi="Abadi"/>
          <w:b w:val="0"/>
          <w:bCs w:val="0"/>
          <w:spacing w:val="-2"/>
          <w:sz w:val="21"/>
          <w:szCs w:val="21"/>
        </w:rPr>
        <w:t xml:space="preserve"> </w:t>
      </w:r>
      <w:r w:rsidRPr="004E363A">
        <w:rPr>
          <w:rFonts w:ascii="Abadi" w:hAnsi="Abadi"/>
          <w:b w:val="0"/>
          <w:bCs w:val="0"/>
          <w:sz w:val="21"/>
          <w:szCs w:val="21"/>
        </w:rPr>
        <w:t>las</w:t>
      </w:r>
      <w:r w:rsidRPr="004E363A">
        <w:rPr>
          <w:rFonts w:ascii="Abadi" w:hAnsi="Abadi"/>
          <w:b w:val="0"/>
          <w:bCs w:val="0"/>
          <w:spacing w:val="-2"/>
          <w:sz w:val="21"/>
          <w:szCs w:val="21"/>
        </w:rPr>
        <w:t xml:space="preserve"> </w:t>
      </w:r>
      <w:r w:rsidRPr="004E363A">
        <w:rPr>
          <w:rFonts w:ascii="Abadi" w:hAnsi="Abadi"/>
          <w:b w:val="0"/>
          <w:bCs w:val="0"/>
          <w:sz w:val="21"/>
          <w:szCs w:val="21"/>
        </w:rPr>
        <w:t>autoridades,</w:t>
      </w:r>
      <w:r w:rsidRPr="004E363A">
        <w:rPr>
          <w:rFonts w:ascii="Abadi" w:hAnsi="Abadi"/>
          <w:b w:val="0"/>
          <w:bCs w:val="0"/>
          <w:spacing w:val="-1"/>
          <w:sz w:val="21"/>
          <w:szCs w:val="21"/>
        </w:rPr>
        <w:t xml:space="preserve"> </w:t>
      </w:r>
      <w:r w:rsidRPr="004E363A">
        <w:rPr>
          <w:rFonts w:ascii="Abadi" w:hAnsi="Abadi"/>
          <w:b w:val="0"/>
          <w:bCs w:val="0"/>
          <w:sz w:val="21"/>
          <w:szCs w:val="21"/>
        </w:rPr>
        <w:t>sin</w:t>
      </w:r>
      <w:r w:rsidRPr="004E363A">
        <w:rPr>
          <w:rFonts w:ascii="Abadi" w:hAnsi="Abadi"/>
          <w:b w:val="0"/>
          <w:bCs w:val="0"/>
          <w:spacing w:val="-3"/>
          <w:sz w:val="21"/>
          <w:szCs w:val="21"/>
        </w:rPr>
        <w:t xml:space="preserve"> </w:t>
      </w:r>
      <w:r w:rsidRPr="004E363A">
        <w:rPr>
          <w:rFonts w:ascii="Abadi" w:hAnsi="Abadi"/>
          <w:b w:val="0"/>
          <w:bCs w:val="0"/>
          <w:sz w:val="21"/>
          <w:szCs w:val="21"/>
        </w:rPr>
        <w:t>distinguirlas</w:t>
      </w:r>
      <w:r w:rsidRPr="004E363A">
        <w:rPr>
          <w:rFonts w:ascii="Abadi" w:hAnsi="Abadi"/>
          <w:b w:val="0"/>
          <w:bCs w:val="0"/>
          <w:spacing w:val="-1"/>
          <w:sz w:val="21"/>
          <w:szCs w:val="21"/>
        </w:rPr>
        <w:t xml:space="preserve"> </w:t>
      </w:r>
      <w:r w:rsidRPr="004E363A">
        <w:rPr>
          <w:rFonts w:ascii="Abadi" w:hAnsi="Abadi"/>
          <w:b w:val="0"/>
          <w:bCs w:val="0"/>
          <w:sz w:val="21"/>
          <w:szCs w:val="21"/>
        </w:rPr>
        <w:t>en</w:t>
      </w:r>
      <w:r w:rsidRPr="004E363A">
        <w:rPr>
          <w:rFonts w:ascii="Abadi" w:hAnsi="Abadi"/>
          <w:b w:val="0"/>
          <w:bCs w:val="0"/>
          <w:spacing w:val="-3"/>
          <w:sz w:val="21"/>
          <w:szCs w:val="21"/>
        </w:rPr>
        <w:t xml:space="preserve"> </w:t>
      </w:r>
      <w:r w:rsidRPr="004E363A">
        <w:rPr>
          <w:rFonts w:ascii="Abadi" w:hAnsi="Abadi"/>
          <w:b w:val="0"/>
          <w:bCs w:val="0"/>
          <w:sz w:val="21"/>
          <w:szCs w:val="21"/>
        </w:rPr>
        <w:t>la</w:t>
      </w:r>
      <w:r w:rsidRPr="004E363A">
        <w:rPr>
          <w:rFonts w:ascii="Abadi" w:hAnsi="Abadi"/>
          <w:b w:val="0"/>
          <w:bCs w:val="0"/>
          <w:spacing w:val="-3"/>
          <w:sz w:val="21"/>
          <w:szCs w:val="21"/>
        </w:rPr>
        <w:t xml:space="preserve"> </w:t>
      </w:r>
      <w:r w:rsidRPr="004E363A">
        <w:rPr>
          <w:rFonts w:ascii="Abadi" w:hAnsi="Abadi"/>
          <w:b w:val="0"/>
          <w:bCs w:val="0"/>
          <w:sz w:val="21"/>
          <w:szCs w:val="21"/>
        </w:rPr>
        <w:t>materia</w:t>
      </w:r>
      <w:r w:rsidRPr="004E363A">
        <w:rPr>
          <w:rFonts w:ascii="Abadi" w:hAnsi="Abadi"/>
          <w:b w:val="0"/>
          <w:bCs w:val="0"/>
          <w:spacing w:val="-1"/>
          <w:sz w:val="21"/>
          <w:szCs w:val="21"/>
        </w:rPr>
        <w:t xml:space="preserve"> </w:t>
      </w:r>
      <w:r w:rsidRPr="004E363A">
        <w:rPr>
          <w:rFonts w:ascii="Abadi" w:hAnsi="Abadi"/>
          <w:b w:val="0"/>
          <w:bCs w:val="0"/>
          <w:sz w:val="21"/>
          <w:szCs w:val="21"/>
        </w:rPr>
        <w:t>que</w:t>
      </w:r>
      <w:r w:rsidRPr="004E363A">
        <w:rPr>
          <w:rFonts w:ascii="Abadi" w:hAnsi="Abadi"/>
          <w:b w:val="0"/>
          <w:bCs w:val="0"/>
          <w:spacing w:val="-2"/>
          <w:sz w:val="21"/>
          <w:szCs w:val="21"/>
        </w:rPr>
        <w:t xml:space="preserve"> </w:t>
      </w:r>
      <w:r w:rsidRPr="004E363A">
        <w:rPr>
          <w:rFonts w:ascii="Abadi" w:hAnsi="Abadi"/>
          <w:b w:val="0"/>
          <w:bCs w:val="0"/>
          <w:sz w:val="21"/>
          <w:szCs w:val="21"/>
        </w:rPr>
        <w:t>es</w:t>
      </w:r>
      <w:r w:rsidRPr="004E363A">
        <w:rPr>
          <w:rFonts w:ascii="Abadi" w:hAnsi="Abadi"/>
          <w:b w:val="0"/>
          <w:bCs w:val="0"/>
          <w:spacing w:val="-3"/>
          <w:sz w:val="21"/>
          <w:szCs w:val="21"/>
        </w:rPr>
        <w:t xml:space="preserve"> </w:t>
      </w:r>
      <w:r w:rsidRPr="004E363A">
        <w:rPr>
          <w:rFonts w:ascii="Abadi" w:hAnsi="Abadi"/>
          <w:b w:val="0"/>
          <w:bCs w:val="0"/>
          <w:sz w:val="21"/>
          <w:szCs w:val="21"/>
        </w:rPr>
        <w:t>de su competencia, a observar que toda norma o acto de autoridad se apegue a la promoción, respeto, garantía y protección de los derechos humanos.</w:t>
      </w:r>
    </w:p>
    <w:p w14:paraId="75C59F2A" w14:textId="77777777" w:rsidR="004E363A" w:rsidRPr="004E363A" w:rsidRDefault="004E363A" w:rsidP="0041447C">
      <w:pPr>
        <w:pStyle w:val="Textoindependiente"/>
        <w:spacing w:before="100"/>
        <w:rPr>
          <w:rFonts w:ascii="Abadi" w:hAnsi="Abadi"/>
          <w:b w:val="0"/>
          <w:bCs w:val="0"/>
          <w:sz w:val="21"/>
          <w:szCs w:val="21"/>
        </w:rPr>
      </w:pPr>
      <w:r w:rsidRPr="004E363A">
        <w:rPr>
          <w:rFonts w:ascii="Abadi" w:hAnsi="Abadi"/>
          <w:b w:val="0"/>
          <w:bCs w:val="0"/>
          <w:sz w:val="21"/>
          <w:szCs w:val="21"/>
        </w:rPr>
        <w:t>Uno de los derechos fundamentales que han sido desarrollados en demasía dada su trascendencia</w:t>
      </w:r>
      <w:r w:rsidRPr="004E363A">
        <w:rPr>
          <w:rFonts w:ascii="Abadi" w:hAnsi="Abadi"/>
          <w:b w:val="0"/>
          <w:bCs w:val="0"/>
          <w:spacing w:val="-3"/>
          <w:sz w:val="21"/>
          <w:szCs w:val="21"/>
        </w:rPr>
        <w:t xml:space="preserve"> </w:t>
      </w:r>
      <w:r w:rsidRPr="004E363A">
        <w:rPr>
          <w:rFonts w:ascii="Abadi" w:hAnsi="Abadi"/>
          <w:b w:val="0"/>
          <w:bCs w:val="0"/>
          <w:sz w:val="21"/>
          <w:szCs w:val="21"/>
        </w:rPr>
        <w:t>para</w:t>
      </w:r>
      <w:r w:rsidRPr="004E363A">
        <w:rPr>
          <w:rFonts w:ascii="Abadi" w:hAnsi="Abadi"/>
          <w:b w:val="0"/>
          <w:bCs w:val="0"/>
          <w:spacing w:val="-4"/>
          <w:sz w:val="21"/>
          <w:szCs w:val="21"/>
        </w:rPr>
        <w:t xml:space="preserve"> </w:t>
      </w:r>
      <w:r w:rsidRPr="004E363A">
        <w:rPr>
          <w:rFonts w:ascii="Abadi" w:hAnsi="Abadi"/>
          <w:b w:val="0"/>
          <w:bCs w:val="0"/>
          <w:sz w:val="21"/>
          <w:szCs w:val="21"/>
        </w:rPr>
        <w:t>las</w:t>
      </w:r>
      <w:r w:rsidRPr="004E363A">
        <w:rPr>
          <w:rFonts w:ascii="Abadi" w:hAnsi="Abadi"/>
          <w:b w:val="0"/>
          <w:bCs w:val="0"/>
          <w:spacing w:val="-7"/>
          <w:sz w:val="21"/>
          <w:szCs w:val="21"/>
        </w:rPr>
        <w:t xml:space="preserve"> </w:t>
      </w:r>
      <w:r w:rsidRPr="004E363A">
        <w:rPr>
          <w:rFonts w:ascii="Abadi" w:hAnsi="Abadi"/>
          <w:b w:val="0"/>
          <w:bCs w:val="0"/>
          <w:sz w:val="21"/>
          <w:szCs w:val="21"/>
        </w:rPr>
        <w:t>personas,</w:t>
      </w:r>
      <w:r w:rsidRPr="004E363A">
        <w:rPr>
          <w:rFonts w:ascii="Abadi" w:hAnsi="Abadi"/>
          <w:b w:val="0"/>
          <w:bCs w:val="0"/>
          <w:spacing w:val="-4"/>
          <w:sz w:val="21"/>
          <w:szCs w:val="21"/>
        </w:rPr>
        <w:t xml:space="preserve"> </w:t>
      </w:r>
      <w:r w:rsidRPr="004E363A">
        <w:rPr>
          <w:rFonts w:ascii="Abadi" w:hAnsi="Abadi"/>
          <w:b w:val="0"/>
          <w:bCs w:val="0"/>
          <w:sz w:val="21"/>
          <w:szCs w:val="21"/>
        </w:rPr>
        <w:t>es</w:t>
      </w:r>
      <w:r w:rsidRPr="004E363A">
        <w:rPr>
          <w:rFonts w:ascii="Abadi" w:hAnsi="Abadi"/>
          <w:b w:val="0"/>
          <w:bCs w:val="0"/>
          <w:spacing w:val="-5"/>
          <w:sz w:val="21"/>
          <w:szCs w:val="21"/>
        </w:rPr>
        <w:t xml:space="preserve"> </w:t>
      </w:r>
      <w:r w:rsidRPr="004E363A">
        <w:rPr>
          <w:rFonts w:ascii="Abadi" w:hAnsi="Abadi"/>
          <w:b w:val="0"/>
          <w:bCs w:val="0"/>
          <w:sz w:val="21"/>
          <w:szCs w:val="21"/>
        </w:rPr>
        <w:t>el</w:t>
      </w:r>
      <w:r w:rsidRPr="004E363A">
        <w:rPr>
          <w:rFonts w:ascii="Abadi" w:hAnsi="Abadi"/>
          <w:b w:val="0"/>
          <w:bCs w:val="0"/>
          <w:spacing w:val="-5"/>
          <w:sz w:val="21"/>
          <w:szCs w:val="21"/>
        </w:rPr>
        <w:t xml:space="preserve"> </w:t>
      </w:r>
      <w:r w:rsidRPr="004E363A">
        <w:rPr>
          <w:rFonts w:ascii="Abadi" w:hAnsi="Abadi"/>
          <w:b w:val="0"/>
          <w:bCs w:val="0"/>
          <w:sz w:val="21"/>
          <w:szCs w:val="21"/>
        </w:rPr>
        <w:t>derecho</w:t>
      </w:r>
      <w:r w:rsidRPr="004E363A">
        <w:rPr>
          <w:rFonts w:ascii="Abadi" w:hAnsi="Abadi"/>
          <w:b w:val="0"/>
          <w:bCs w:val="0"/>
          <w:spacing w:val="-5"/>
          <w:sz w:val="21"/>
          <w:szCs w:val="21"/>
        </w:rPr>
        <w:t xml:space="preserve"> </w:t>
      </w:r>
      <w:r w:rsidRPr="004E363A">
        <w:rPr>
          <w:rFonts w:ascii="Abadi" w:hAnsi="Abadi"/>
          <w:b w:val="0"/>
          <w:bCs w:val="0"/>
          <w:sz w:val="21"/>
          <w:szCs w:val="21"/>
        </w:rPr>
        <w:t>de</w:t>
      </w:r>
      <w:r w:rsidRPr="004E363A">
        <w:rPr>
          <w:rFonts w:ascii="Abadi" w:hAnsi="Abadi"/>
          <w:b w:val="0"/>
          <w:bCs w:val="0"/>
          <w:spacing w:val="-5"/>
          <w:sz w:val="21"/>
          <w:szCs w:val="21"/>
        </w:rPr>
        <w:t xml:space="preserve"> </w:t>
      </w:r>
      <w:r w:rsidRPr="004E363A">
        <w:rPr>
          <w:rFonts w:ascii="Abadi" w:hAnsi="Abadi"/>
          <w:b w:val="0"/>
          <w:bCs w:val="0"/>
          <w:sz w:val="21"/>
          <w:szCs w:val="21"/>
        </w:rPr>
        <w:t>audiencia.</w:t>
      </w:r>
      <w:r w:rsidRPr="004E363A">
        <w:rPr>
          <w:rFonts w:ascii="Abadi" w:hAnsi="Abadi"/>
          <w:b w:val="0"/>
          <w:bCs w:val="0"/>
          <w:spacing w:val="-4"/>
          <w:sz w:val="21"/>
          <w:szCs w:val="21"/>
        </w:rPr>
        <w:t xml:space="preserve"> </w:t>
      </w:r>
      <w:r w:rsidRPr="004E363A">
        <w:rPr>
          <w:rFonts w:ascii="Abadi" w:hAnsi="Abadi"/>
          <w:b w:val="0"/>
          <w:bCs w:val="0"/>
          <w:sz w:val="21"/>
          <w:szCs w:val="21"/>
        </w:rPr>
        <w:t>Este</w:t>
      </w:r>
      <w:r w:rsidRPr="004E363A">
        <w:rPr>
          <w:rFonts w:ascii="Abadi" w:hAnsi="Abadi"/>
          <w:b w:val="0"/>
          <w:bCs w:val="0"/>
          <w:spacing w:val="-7"/>
          <w:sz w:val="21"/>
          <w:szCs w:val="21"/>
        </w:rPr>
        <w:t xml:space="preserve"> </w:t>
      </w:r>
      <w:r w:rsidRPr="004E363A">
        <w:rPr>
          <w:rFonts w:ascii="Abadi" w:hAnsi="Abadi"/>
          <w:b w:val="0"/>
          <w:bCs w:val="0"/>
          <w:sz w:val="21"/>
          <w:szCs w:val="21"/>
        </w:rPr>
        <w:t>derecho</w:t>
      </w:r>
      <w:r w:rsidRPr="004E363A">
        <w:rPr>
          <w:rFonts w:ascii="Abadi" w:hAnsi="Abadi"/>
          <w:b w:val="0"/>
          <w:bCs w:val="0"/>
          <w:spacing w:val="-6"/>
          <w:sz w:val="21"/>
          <w:szCs w:val="21"/>
        </w:rPr>
        <w:t xml:space="preserve"> </w:t>
      </w:r>
      <w:r w:rsidRPr="004E363A">
        <w:rPr>
          <w:rFonts w:ascii="Abadi" w:hAnsi="Abadi"/>
          <w:b w:val="0"/>
          <w:bCs w:val="0"/>
          <w:sz w:val="21"/>
          <w:szCs w:val="21"/>
        </w:rPr>
        <w:t>se</w:t>
      </w:r>
      <w:r w:rsidRPr="004E363A">
        <w:rPr>
          <w:rFonts w:ascii="Abadi" w:hAnsi="Abadi"/>
          <w:b w:val="0"/>
          <w:bCs w:val="0"/>
          <w:spacing w:val="-5"/>
          <w:sz w:val="21"/>
          <w:szCs w:val="21"/>
        </w:rPr>
        <w:t xml:space="preserve"> </w:t>
      </w:r>
      <w:r w:rsidRPr="004E363A">
        <w:rPr>
          <w:rFonts w:ascii="Abadi" w:hAnsi="Abadi"/>
          <w:b w:val="0"/>
          <w:bCs w:val="0"/>
          <w:sz w:val="21"/>
          <w:szCs w:val="21"/>
        </w:rPr>
        <w:t>reconoce en</w:t>
      </w:r>
      <w:r w:rsidRPr="004E363A">
        <w:rPr>
          <w:rFonts w:ascii="Abadi" w:hAnsi="Abadi"/>
          <w:b w:val="0"/>
          <w:bCs w:val="0"/>
          <w:spacing w:val="-11"/>
          <w:sz w:val="21"/>
          <w:szCs w:val="21"/>
        </w:rPr>
        <w:t xml:space="preserve"> </w:t>
      </w:r>
      <w:r w:rsidRPr="004E363A">
        <w:rPr>
          <w:rFonts w:ascii="Abadi" w:hAnsi="Abadi"/>
          <w:b w:val="0"/>
          <w:bCs w:val="0"/>
          <w:sz w:val="21"/>
          <w:szCs w:val="21"/>
        </w:rPr>
        <w:t>nuestro</w:t>
      </w:r>
      <w:r w:rsidRPr="004E363A">
        <w:rPr>
          <w:rFonts w:ascii="Abadi" w:hAnsi="Abadi"/>
          <w:b w:val="0"/>
          <w:bCs w:val="0"/>
          <w:spacing w:val="-11"/>
          <w:sz w:val="21"/>
          <w:szCs w:val="21"/>
        </w:rPr>
        <w:t xml:space="preserve"> </w:t>
      </w:r>
      <w:r w:rsidRPr="004E363A">
        <w:rPr>
          <w:rFonts w:ascii="Abadi" w:hAnsi="Abadi"/>
          <w:b w:val="0"/>
          <w:bCs w:val="0"/>
          <w:sz w:val="21"/>
          <w:szCs w:val="21"/>
        </w:rPr>
        <w:t>sistema</w:t>
      </w:r>
      <w:r w:rsidRPr="004E363A">
        <w:rPr>
          <w:rFonts w:ascii="Abadi" w:hAnsi="Abadi"/>
          <w:b w:val="0"/>
          <w:bCs w:val="0"/>
          <w:spacing w:val="-10"/>
          <w:sz w:val="21"/>
          <w:szCs w:val="21"/>
        </w:rPr>
        <w:t xml:space="preserve"> </w:t>
      </w:r>
      <w:r w:rsidRPr="004E363A">
        <w:rPr>
          <w:rFonts w:ascii="Abadi" w:hAnsi="Abadi"/>
          <w:b w:val="0"/>
          <w:bCs w:val="0"/>
          <w:sz w:val="21"/>
          <w:szCs w:val="21"/>
        </w:rPr>
        <w:t>jurídico</w:t>
      </w:r>
      <w:r w:rsidRPr="004E363A">
        <w:rPr>
          <w:rFonts w:ascii="Abadi" w:hAnsi="Abadi"/>
          <w:b w:val="0"/>
          <w:bCs w:val="0"/>
          <w:spacing w:val="-12"/>
          <w:sz w:val="21"/>
          <w:szCs w:val="21"/>
        </w:rPr>
        <w:t xml:space="preserve"> </w:t>
      </w:r>
      <w:r w:rsidRPr="004E363A">
        <w:rPr>
          <w:rFonts w:ascii="Abadi" w:hAnsi="Abadi"/>
          <w:b w:val="0"/>
          <w:bCs w:val="0"/>
          <w:sz w:val="21"/>
          <w:szCs w:val="21"/>
        </w:rPr>
        <w:t>en</w:t>
      </w:r>
      <w:r w:rsidRPr="004E363A">
        <w:rPr>
          <w:rFonts w:ascii="Abadi" w:hAnsi="Abadi"/>
          <w:b w:val="0"/>
          <w:bCs w:val="0"/>
          <w:spacing w:val="-14"/>
          <w:sz w:val="21"/>
          <w:szCs w:val="21"/>
        </w:rPr>
        <w:t xml:space="preserve"> </w:t>
      </w:r>
      <w:r w:rsidRPr="004E363A">
        <w:rPr>
          <w:rFonts w:ascii="Abadi" w:hAnsi="Abadi"/>
          <w:b w:val="0"/>
          <w:bCs w:val="0"/>
          <w:sz w:val="21"/>
          <w:szCs w:val="21"/>
        </w:rPr>
        <w:t>el</w:t>
      </w:r>
      <w:r w:rsidRPr="004E363A">
        <w:rPr>
          <w:rFonts w:ascii="Abadi" w:hAnsi="Abadi"/>
          <w:b w:val="0"/>
          <w:bCs w:val="0"/>
          <w:spacing w:val="-13"/>
          <w:sz w:val="21"/>
          <w:szCs w:val="21"/>
        </w:rPr>
        <w:t xml:space="preserve"> </w:t>
      </w:r>
      <w:r w:rsidRPr="004E363A">
        <w:rPr>
          <w:rFonts w:ascii="Abadi" w:hAnsi="Abadi"/>
          <w:b w:val="0"/>
          <w:bCs w:val="0"/>
          <w:sz w:val="21"/>
          <w:szCs w:val="21"/>
        </w:rPr>
        <w:t>artículo</w:t>
      </w:r>
      <w:r w:rsidRPr="004E363A">
        <w:rPr>
          <w:rFonts w:ascii="Abadi" w:hAnsi="Abadi"/>
          <w:b w:val="0"/>
          <w:bCs w:val="0"/>
          <w:spacing w:val="-10"/>
          <w:sz w:val="21"/>
          <w:szCs w:val="21"/>
        </w:rPr>
        <w:t xml:space="preserve"> </w:t>
      </w:r>
      <w:r w:rsidRPr="004E363A">
        <w:rPr>
          <w:rFonts w:ascii="Abadi" w:hAnsi="Abadi"/>
          <w:b w:val="0"/>
          <w:bCs w:val="0"/>
          <w:sz w:val="21"/>
          <w:szCs w:val="21"/>
        </w:rPr>
        <w:t>8</w:t>
      </w:r>
      <w:r w:rsidRPr="004E363A">
        <w:rPr>
          <w:rFonts w:ascii="Abadi" w:hAnsi="Abadi"/>
          <w:b w:val="0"/>
          <w:bCs w:val="0"/>
          <w:spacing w:val="-13"/>
          <w:sz w:val="21"/>
          <w:szCs w:val="21"/>
        </w:rPr>
        <w:t xml:space="preserve"> </w:t>
      </w:r>
      <w:r w:rsidRPr="004E363A">
        <w:rPr>
          <w:rFonts w:ascii="Abadi" w:hAnsi="Abadi"/>
          <w:b w:val="0"/>
          <w:bCs w:val="0"/>
          <w:sz w:val="21"/>
          <w:szCs w:val="21"/>
        </w:rPr>
        <w:t>de</w:t>
      </w:r>
      <w:r w:rsidRPr="004E363A">
        <w:rPr>
          <w:rFonts w:ascii="Abadi" w:hAnsi="Abadi"/>
          <w:b w:val="0"/>
          <w:bCs w:val="0"/>
          <w:spacing w:val="-11"/>
          <w:sz w:val="21"/>
          <w:szCs w:val="21"/>
        </w:rPr>
        <w:t xml:space="preserve"> </w:t>
      </w:r>
      <w:r w:rsidRPr="004E363A">
        <w:rPr>
          <w:rFonts w:ascii="Abadi" w:hAnsi="Abadi"/>
          <w:b w:val="0"/>
          <w:bCs w:val="0"/>
          <w:sz w:val="21"/>
          <w:szCs w:val="21"/>
        </w:rPr>
        <w:t>la</w:t>
      </w:r>
      <w:r w:rsidRPr="004E363A">
        <w:rPr>
          <w:rFonts w:ascii="Abadi" w:hAnsi="Abadi"/>
          <w:b w:val="0"/>
          <w:bCs w:val="0"/>
          <w:spacing w:val="-10"/>
          <w:sz w:val="21"/>
          <w:szCs w:val="21"/>
        </w:rPr>
        <w:t xml:space="preserve"> </w:t>
      </w:r>
      <w:r w:rsidRPr="004E363A">
        <w:rPr>
          <w:rFonts w:ascii="Abadi" w:hAnsi="Abadi"/>
          <w:b w:val="0"/>
          <w:bCs w:val="0"/>
          <w:sz w:val="21"/>
          <w:szCs w:val="21"/>
        </w:rPr>
        <w:t>Convención</w:t>
      </w:r>
      <w:r w:rsidRPr="004E363A">
        <w:rPr>
          <w:rFonts w:ascii="Abadi" w:hAnsi="Abadi"/>
          <w:b w:val="0"/>
          <w:bCs w:val="0"/>
          <w:spacing w:val="-13"/>
          <w:sz w:val="21"/>
          <w:szCs w:val="21"/>
        </w:rPr>
        <w:t xml:space="preserve"> </w:t>
      </w:r>
      <w:r w:rsidRPr="004E363A">
        <w:rPr>
          <w:rFonts w:ascii="Abadi" w:hAnsi="Abadi"/>
          <w:b w:val="0"/>
          <w:bCs w:val="0"/>
          <w:sz w:val="21"/>
          <w:szCs w:val="21"/>
        </w:rPr>
        <w:t>Americana</w:t>
      </w:r>
      <w:r w:rsidRPr="004E363A">
        <w:rPr>
          <w:rFonts w:ascii="Abadi" w:hAnsi="Abadi"/>
          <w:b w:val="0"/>
          <w:bCs w:val="0"/>
          <w:spacing w:val="-12"/>
          <w:sz w:val="21"/>
          <w:szCs w:val="21"/>
        </w:rPr>
        <w:t xml:space="preserve"> </w:t>
      </w:r>
      <w:r w:rsidRPr="004E363A">
        <w:rPr>
          <w:rFonts w:ascii="Abadi" w:hAnsi="Abadi"/>
          <w:b w:val="0"/>
          <w:bCs w:val="0"/>
          <w:sz w:val="21"/>
          <w:szCs w:val="21"/>
        </w:rPr>
        <w:t>sobre</w:t>
      </w:r>
      <w:r w:rsidRPr="004E363A">
        <w:rPr>
          <w:rFonts w:ascii="Abadi" w:hAnsi="Abadi"/>
          <w:b w:val="0"/>
          <w:bCs w:val="0"/>
          <w:spacing w:val="-11"/>
          <w:sz w:val="21"/>
          <w:szCs w:val="21"/>
        </w:rPr>
        <w:t xml:space="preserve"> </w:t>
      </w:r>
      <w:r w:rsidRPr="004E363A">
        <w:rPr>
          <w:rFonts w:ascii="Abadi" w:hAnsi="Abadi"/>
          <w:b w:val="0"/>
          <w:bCs w:val="0"/>
          <w:sz w:val="21"/>
          <w:szCs w:val="21"/>
        </w:rPr>
        <w:t>Derechos Humanos y en el segundo párrafo del artículo 14 de la Constitución Federal.</w:t>
      </w:r>
    </w:p>
    <w:p w14:paraId="3977FE6D" w14:textId="77777777" w:rsidR="004E363A" w:rsidRPr="004E363A" w:rsidRDefault="004E363A" w:rsidP="0041447C">
      <w:pPr>
        <w:pStyle w:val="Textoindependiente"/>
        <w:rPr>
          <w:rFonts w:ascii="Abadi" w:hAnsi="Abadi"/>
          <w:b w:val="0"/>
          <w:bCs w:val="0"/>
          <w:sz w:val="21"/>
          <w:szCs w:val="21"/>
        </w:rPr>
      </w:pPr>
    </w:p>
    <w:p w14:paraId="4B68724A" w14:textId="77777777" w:rsidR="004E363A" w:rsidRPr="004E363A" w:rsidRDefault="004E363A" w:rsidP="0041447C">
      <w:pPr>
        <w:pStyle w:val="Textoindependiente"/>
        <w:ind w:left="284"/>
        <w:rPr>
          <w:rFonts w:ascii="Abadi" w:hAnsi="Abadi"/>
          <w:b w:val="0"/>
          <w:bCs w:val="0"/>
          <w:sz w:val="21"/>
          <w:szCs w:val="21"/>
        </w:rPr>
      </w:pPr>
      <w:r w:rsidRPr="004E363A">
        <w:rPr>
          <w:rFonts w:ascii="Abadi" w:hAnsi="Abadi"/>
          <w:b w:val="0"/>
          <w:bCs w:val="0"/>
          <w:sz w:val="21"/>
          <w:szCs w:val="21"/>
        </w:rPr>
        <w:t>Se</w:t>
      </w:r>
      <w:r w:rsidRPr="004E363A">
        <w:rPr>
          <w:rFonts w:ascii="Abadi" w:hAnsi="Abadi"/>
          <w:b w:val="0"/>
          <w:bCs w:val="0"/>
          <w:spacing w:val="-1"/>
          <w:sz w:val="21"/>
          <w:szCs w:val="21"/>
        </w:rPr>
        <w:t xml:space="preserve"> </w:t>
      </w:r>
      <w:r w:rsidRPr="004E363A">
        <w:rPr>
          <w:rFonts w:ascii="Abadi" w:hAnsi="Abadi"/>
          <w:b w:val="0"/>
          <w:bCs w:val="0"/>
          <w:spacing w:val="-2"/>
          <w:sz w:val="21"/>
          <w:szCs w:val="21"/>
        </w:rPr>
        <w:t>traduce:</w:t>
      </w:r>
    </w:p>
    <w:p w14:paraId="00F560CC" w14:textId="77777777" w:rsidR="004E363A" w:rsidRPr="004E363A" w:rsidRDefault="004E363A" w:rsidP="0041447C">
      <w:pPr>
        <w:spacing w:before="232"/>
        <w:ind w:left="284"/>
        <w:jc w:val="both"/>
        <w:rPr>
          <w:rFonts w:ascii="Abadi" w:hAnsi="Abadi"/>
          <w:i/>
          <w:sz w:val="21"/>
          <w:szCs w:val="21"/>
        </w:rPr>
      </w:pPr>
      <w:r w:rsidRPr="004E363A">
        <w:rPr>
          <w:rFonts w:ascii="Abadi" w:hAnsi="Abadi"/>
          <w:i/>
          <w:sz w:val="21"/>
          <w:szCs w:val="21"/>
        </w:rPr>
        <w:t>“…</w:t>
      </w:r>
      <w:r w:rsidRPr="004E363A">
        <w:rPr>
          <w:rFonts w:ascii="Abadi" w:hAnsi="Abadi"/>
          <w:i/>
          <w:spacing w:val="-5"/>
          <w:sz w:val="21"/>
          <w:szCs w:val="21"/>
        </w:rPr>
        <w:t xml:space="preserve"> </w:t>
      </w:r>
      <w:r w:rsidRPr="004E363A">
        <w:rPr>
          <w:rFonts w:ascii="Abadi" w:hAnsi="Abadi"/>
          <w:i/>
          <w:sz w:val="21"/>
          <w:szCs w:val="21"/>
        </w:rPr>
        <w:t>en</w:t>
      </w:r>
      <w:r w:rsidRPr="004E363A">
        <w:rPr>
          <w:rFonts w:ascii="Abadi" w:hAnsi="Abadi"/>
          <w:i/>
          <w:spacing w:val="-5"/>
          <w:sz w:val="21"/>
          <w:szCs w:val="21"/>
        </w:rPr>
        <w:t xml:space="preserve"> </w:t>
      </w:r>
      <w:r w:rsidRPr="004E363A">
        <w:rPr>
          <w:rFonts w:ascii="Abadi" w:hAnsi="Abadi"/>
          <w:i/>
          <w:sz w:val="21"/>
          <w:szCs w:val="21"/>
        </w:rPr>
        <w:t>que</w:t>
      </w:r>
      <w:r w:rsidRPr="004E363A">
        <w:rPr>
          <w:rFonts w:ascii="Abadi" w:hAnsi="Abadi"/>
          <w:i/>
          <w:spacing w:val="-5"/>
          <w:sz w:val="21"/>
          <w:szCs w:val="21"/>
        </w:rPr>
        <w:t xml:space="preserve"> </w:t>
      </w:r>
      <w:r w:rsidRPr="004E363A">
        <w:rPr>
          <w:rFonts w:ascii="Abadi" w:hAnsi="Abadi"/>
          <w:i/>
          <w:sz w:val="21"/>
          <w:szCs w:val="21"/>
        </w:rPr>
        <w:t>la</w:t>
      </w:r>
      <w:r w:rsidRPr="004E363A">
        <w:rPr>
          <w:rFonts w:ascii="Abadi" w:hAnsi="Abadi"/>
          <w:i/>
          <w:spacing w:val="-5"/>
          <w:sz w:val="21"/>
          <w:szCs w:val="21"/>
        </w:rPr>
        <w:t xml:space="preserve"> </w:t>
      </w:r>
      <w:r w:rsidRPr="004E363A">
        <w:rPr>
          <w:rFonts w:ascii="Abadi" w:hAnsi="Abadi"/>
          <w:i/>
          <w:sz w:val="21"/>
          <w:szCs w:val="21"/>
        </w:rPr>
        <w:t>oportunidad</w:t>
      </w:r>
      <w:r w:rsidRPr="004E363A">
        <w:rPr>
          <w:rFonts w:ascii="Abadi" w:hAnsi="Abadi"/>
          <w:i/>
          <w:spacing w:val="-4"/>
          <w:sz w:val="21"/>
          <w:szCs w:val="21"/>
        </w:rPr>
        <w:t xml:space="preserve"> </w:t>
      </w:r>
      <w:r w:rsidRPr="004E363A">
        <w:rPr>
          <w:rFonts w:ascii="Abadi" w:hAnsi="Abadi"/>
          <w:i/>
          <w:sz w:val="21"/>
          <w:szCs w:val="21"/>
        </w:rPr>
        <w:t>defensiva</w:t>
      </w:r>
      <w:r w:rsidRPr="004E363A">
        <w:rPr>
          <w:rFonts w:ascii="Abadi" w:hAnsi="Abadi"/>
          <w:i/>
          <w:spacing w:val="-4"/>
          <w:sz w:val="21"/>
          <w:szCs w:val="21"/>
        </w:rPr>
        <w:t xml:space="preserve"> </w:t>
      </w:r>
      <w:r w:rsidRPr="004E363A">
        <w:rPr>
          <w:rFonts w:ascii="Abadi" w:hAnsi="Abadi"/>
          <w:i/>
          <w:sz w:val="21"/>
          <w:szCs w:val="21"/>
        </w:rPr>
        <w:t>es</w:t>
      </w:r>
      <w:r w:rsidRPr="004E363A">
        <w:rPr>
          <w:rFonts w:ascii="Abadi" w:hAnsi="Abadi"/>
          <w:i/>
          <w:spacing w:val="-5"/>
          <w:sz w:val="21"/>
          <w:szCs w:val="21"/>
        </w:rPr>
        <w:t xml:space="preserve"> </w:t>
      </w:r>
      <w:r w:rsidRPr="004E363A">
        <w:rPr>
          <w:rFonts w:ascii="Abadi" w:hAnsi="Abadi"/>
          <w:i/>
          <w:sz w:val="21"/>
          <w:szCs w:val="21"/>
        </w:rPr>
        <w:t>exigible</w:t>
      </w:r>
      <w:r w:rsidRPr="004E363A">
        <w:rPr>
          <w:rFonts w:ascii="Abadi" w:hAnsi="Abadi"/>
          <w:i/>
          <w:spacing w:val="-6"/>
          <w:sz w:val="21"/>
          <w:szCs w:val="21"/>
        </w:rPr>
        <w:t xml:space="preserve"> </w:t>
      </w:r>
      <w:r w:rsidRPr="004E363A">
        <w:rPr>
          <w:rFonts w:ascii="Abadi" w:hAnsi="Abadi"/>
          <w:i/>
          <w:sz w:val="21"/>
          <w:szCs w:val="21"/>
        </w:rPr>
        <w:t>ante</w:t>
      </w:r>
      <w:r w:rsidRPr="004E363A">
        <w:rPr>
          <w:rFonts w:ascii="Abadi" w:hAnsi="Abadi"/>
          <w:i/>
          <w:spacing w:val="-5"/>
          <w:sz w:val="21"/>
          <w:szCs w:val="21"/>
        </w:rPr>
        <w:t xml:space="preserve"> </w:t>
      </w:r>
      <w:r w:rsidRPr="004E363A">
        <w:rPr>
          <w:rFonts w:ascii="Abadi" w:hAnsi="Abadi"/>
          <w:i/>
          <w:sz w:val="21"/>
          <w:szCs w:val="21"/>
        </w:rPr>
        <w:t>cualquier</w:t>
      </w:r>
      <w:r w:rsidRPr="004E363A">
        <w:rPr>
          <w:rFonts w:ascii="Abadi" w:hAnsi="Abadi"/>
          <w:i/>
          <w:spacing w:val="-5"/>
          <w:sz w:val="21"/>
          <w:szCs w:val="21"/>
        </w:rPr>
        <w:t xml:space="preserve"> </w:t>
      </w:r>
      <w:r w:rsidRPr="004E363A">
        <w:rPr>
          <w:rFonts w:ascii="Abadi" w:hAnsi="Abadi"/>
          <w:i/>
          <w:sz w:val="21"/>
          <w:szCs w:val="21"/>
        </w:rPr>
        <w:t>tipo</w:t>
      </w:r>
      <w:r w:rsidRPr="004E363A">
        <w:rPr>
          <w:rFonts w:ascii="Abadi" w:hAnsi="Abadi"/>
          <w:i/>
          <w:spacing w:val="-5"/>
          <w:sz w:val="21"/>
          <w:szCs w:val="21"/>
        </w:rPr>
        <w:t xml:space="preserve"> </w:t>
      </w:r>
      <w:r w:rsidRPr="004E363A">
        <w:rPr>
          <w:rFonts w:ascii="Abadi" w:hAnsi="Abadi"/>
          <w:i/>
          <w:sz w:val="21"/>
          <w:szCs w:val="21"/>
        </w:rPr>
        <w:t>de</w:t>
      </w:r>
      <w:r w:rsidRPr="004E363A">
        <w:rPr>
          <w:rFonts w:ascii="Abadi" w:hAnsi="Abadi"/>
          <w:i/>
          <w:spacing w:val="-6"/>
          <w:sz w:val="21"/>
          <w:szCs w:val="21"/>
        </w:rPr>
        <w:t xml:space="preserve"> </w:t>
      </w:r>
      <w:r w:rsidRPr="004E363A">
        <w:rPr>
          <w:rFonts w:ascii="Abadi" w:hAnsi="Abadi"/>
          <w:i/>
          <w:sz w:val="21"/>
          <w:szCs w:val="21"/>
        </w:rPr>
        <w:t>privación o restricción que el poder público efectué a los diversos derechos humanos reconocidos constitucional e internacionalmente...”</w:t>
      </w:r>
      <w:r w:rsidRPr="004E363A">
        <w:rPr>
          <w:rStyle w:val="Refdenotaalpie"/>
          <w:rFonts w:ascii="Abadi" w:hAnsi="Abadi"/>
          <w:i/>
          <w:sz w:val="21"/>
          <w:szCs w:val="21"/>
        </w:rPr>
        <w:footnoteReference w:id="11"/>
      </w:r>
    </w:p>
    <w:p w14:paraId="608F1267" w14:textId="77777777" w:rsidR="004E363A" w:rsidRPr="004E363A" w:rsidRDefault="004E363A" w:rsidP="0041447C">
      <w:pPr>
        <w:pStyle w:val="Textoindependiente"/>
        <w:spacing w:before="4"/>
        <w:rPr>
          <w:rFonts w:ascii="Abadi" w:hAnsi="Abadi"/>
          <w:b w:val="0"/>
          <w:bCs w:val="0"/>
          <w:i/>
          <w:sz w:val="21"/>
          <w:szCs w:val="21"/>
        </w:rPr>
      </w:pPr>
    </w:p>
    <w:p w14:paraId="6BC1DE45" w14:textId="77777777" w:rsidR="004E363A" w:rsidRPr="004E363A" w:rsidRDefault="004E363A" w:rsidP="0041447C">
      <w:pPr>
        <w:pStyle w:val="Textoindependiente"/>
        <w:rPr>
          <w:rFonts w:ascii="Abadi" w:hAnsi="Abadi"/>
          <w:b w:val="0"/>
          <w:bCs w:val="0"/>
          <w:sz w:val="21"/>
          <w:szCs w:val="21"/>
        </w:rPr>
      </w:pPr>
      <w:r w:rsidRPr="004E363A">
        <w:rPr>
          <w:rFonts w:ascii="Abadi" w:hAnsi="Abadi"/>
          <w:b w:val="0"/>
          <w:bCs w:val="0"/>
          <w:sz w:val="21"/>
          <w:szCs w:val="21"/>
        </w:rPr>
        <w:t>En el desarrollo de su conceptualización se ha referido su aplicabilidad en diferentes vertientes,</w:t>
      </w:r>
      <w:r w:rsidRPr="004E363A">
        <w:rPr>
          <w:rFonts w:ascii="Abadi" w:hAnsi="Abadi"/>
          <w:b w:val="0"/>
          <w:bCs w:val="0"/>
          <w:spacing w:val="-5"/>
          <w:sz w:val="21"/>
          <w:szCs w:val="21"/>
        </w:rPr>
        <w:t xml:space="preserve"> </w:t>
      </w:r>
      <w:r w:rsidRPr="004E363A">
        <w:rPr>
          <w:rFonts w:ascii="Abadi" w:hAnsi="Abadi"/>
          <w:b w:val="0"/>
          <w:bCs w:val="0"/>
          <w:sz w:val="21"/>
          <w:szCs w:val="21"/>
        </w:rPr>
        <w:t>sobre</w:t>
      </w:r>
      <w:r w:rsidRPr="004E363A">
        <w:rPr>
          <w:rFonts w:ascii="Abadi" w:hAnsi="Abadi"/>
          <w:b w:val="0"/>
          <w:bCs w:val="0"/>
          <w:spacing w:val="-6"/>
          <w:sz w:val="21"/>
          <w:szCs w:val="21"/>
        </w:rPr>
        <w:t xml:space="preserve"> </w:t>
      </w:r>
      <w:r w:rsidRPr="004E363A">
        <w:rPr>
          <w:rFonts w:ascii="Abadi" w:hAnsi="Abadi"/>
          <w:b w:val="0"/>
          <w:bCs w:val="0"/>
          <w:sz w:val="21"/>
          <w:szCs w:val="21"/>
        </w:rPr>
        <w:t>actos</w:t>
      </w:r>
      <w:r w:rsidRPr="004E363A">
        <w:rPr>
          <w:rFonts w:ascii="Abadi" w:hAnsi="Abadi"/>
          <w:b w:val="0"/>
          <w:bCs w:val="0"/>
          <w:spacing w:val="-5"/>
          <w:sz w:val="21"/>
          <w:szCs w:val="21"/>
        </w:rPr>
        <w:t xml:space="preserve"> </w:t>
      </w:r>
      <w:r w:rsidRPr="004E363A">
        <w:rPr>
          <w:rFonts w:ascii="Abadi" w:hAnsi="Abadi"/>
          <w:b w:val="0"/>
          <w:bCs w:val="0"/>
          <w:sz w:val="21"/>
          <w:szCs w:val="21"/>
        </w:rPr>
        <w:t>privativos</w:t>
      </w:r>
      <w:r w:rsidRPr="004E363A">
        <w:rPr>
          <w:rFonts w:ascii="Abadi" w:hAnsi="Abadi"/>
          <w:b w:val="0"/>
          <w:bCs w:val="0"/>
          <w:spacing w:val="-5"/>
          <w:sz w:val="21"/>
          <w:szCs w:val="21"/>
        </w:rPr>
        <w:t xml:space="preserve"> </w:t>
      </w:r>
      <w:r w:rsidRPr="004E363A">
        <w:rPr>
          <w:rFonts w:ascii="Abadi" w:hAnsi="Abadi"/>
          <w:b w:val="0"/>
          <w:bCs w:val="0"/>
          <w:sz w:val="21"/>
          <w:szCs w:val="21"/>
        </w:rPr>
        <w:t>y</w:t>
      </w:r>
      <w:r w:rsidRPr="004E363A">
        <w:rPr>
          <w:rFonts w:ascii="Abadi" w:hAnsi="Abadi"/>
          <w:b w:val="0"/>
          <w:bCs w:val="0"/>
          <w:spacing w:val="-8"/>
          <w:sz w:val="21"/>
          <w:szCs w:val="21"/>
        </w:rPr>
        <w:t xml:space="preserve"> </w:t>
      </w:r>
      <w:r w:rsidRPr="004E363A">
        <w:rPr>
          <w:rFonts w:ascii="Abadi" w:hAnsi="Abadi"/>
          <w:b w:val="0"/>
          <w:bCs w:val="0"/>
          <w:sz w:val="21"/>
          <w:szCs w:val="21"/>
        </w:rPr>
        <w:t>aquellos</w:t>
      </w:r>
      <w:r w:rsidRPr="004E363A">
        <w:rPr>
          <w:rFonts w:ascii="Abadi" w:hAnsi="Abadi"/>
          <w:b w:val="0"/>
          <w:bCs w:val="0"/>
          <w:spacing w:val="-7"/>
          <w:sz w:val="21"/>
          <w:szCs w:val="21"/>
        </w:rPr>
        <w:t xml:space="preserve"> </w:t>
      </w:r>
      <w:r w:rsidRPr="004E363A">
        <w:rPr>
          <w:rFonts w:ascii="Abadi" w:hAnsi="Abadi"/>
          <w:b w:val="0"/>
          <w:bCs w:val="0"/>
          <w:sz w:val="21"/>
          <w:szCs w:val="21"/>
        </w:rPr>
        <w:t>que</w:t>
      </w:r>
      <w:r w:rsidRPr="004E363A">
        <w:rPr>
          <w:rFonts w:ascii="Abadi" w:hAnsi="Abadi"/>
          <w:b w:val="0"/>
          <w:bCs w:val="0"/>
          <w:spacing w:val="-8"/>
          <w:sz w:val="21"/>
          <w:szCs w:val="21"/>
        </w:rPr>
        <w:t xml:space="preserve"> </w:t>
      </w:r>
      <w:r w:rsidRPr="004E363A">
        <w:rPr>
          <w:rFonts w:ascii="Abadi" w:hAnsi="Abadi"/>
          <w:b w:val="0"/>
          <w:bCs w:val="0"/>
          <w:sz w:val="21"/>
          <w:szCs w:val="21"/>
        </w:rPr>
        <w:t>constituyen</w:t>
      </w:r>
      <w:r w:rsidRPr="004E363A">
        <w:rPr>
          <w:rFonts w:ascii="Abadi" w:hAnsi="Abadi"/>
          <w:b w:val="0"/>
          <w:bCs w:val="0"/>
          <w:spacing w:val="-5"/>
          <w:sz w:val="21"/>
          <w:szCs w:val="21"/>
        </w:rPr>
        <w:t xml:space="preserve"> </w:t>
      </w:r>
      <w:r w:rsidRPr="004E363A">
        <w:rPr>
          <w:rFonts w:ascii="Abadi" w:hAnsi="Abadi"/>
          <w:b w:val="0"/>
          <w:bCs w:val="0"/>
          <w:sz w:val="21"/>
          <w:szCs w:val="21"/>
        </w:rPr>
        <w:t>una</w:t>
      </w:r>
      <w:r w:rsidRPr="004E363A">
        <w:rPr>
          <w:rFonts w:ascii="Abadi" w:hAnsi="Abadi"/>
          <w:b w:val="0"/>
          <w:bCs w:val="0"/>
          <w:spacing w:val="-6"/>
          <w:sz w:val="21"/>
          <w:szCs w:val="21"/>
        </w:rPr>
        <w:t xml:space="preserve"> </w:t>
      </w:r>
      <w:r w:rsidRPr="004E363A">
        <w:rPr>
          <w:rFonts w:ascii="Abadi" w:hAnsi="Abadi"/>
          <w:b w:val="0"/>
          <w:bCs w:val="0"/>
          <w:sz w:val="21"/>
          <w:szCs w:val="21"/>
        </w:rPr>
        <w:t>molestia.</w:t>
      </w:r>
      <w:r w:rsidRPr="004E363A">
        <w:rPr>
          <w:rFonts w:ascii="Abadi" w:hAnsi="Abadi"/>
          <w:b w:val="0"/>
          <w:bCs w:val="0"/>
          <w:spacing w:val="-5"/>
          <w:sz w:val="21"/>
          <w:szCs w:val="21"/>
        </w:rPr>
        <w:t xml:space="preserve"> </w:t>
      </w:r>
      <w:r w:rsidRPr="004E363A">
        <w:rPr>
          <w:rFonts w:ascii="Abadi" w:hAnsi="Abadi"/>
          <w:b w:val="0"/>
          <w:bCs w:val="0"/>
          <w:sz w:val="21"/>
          <w:szCs w:val="21"/>
        </w:rPr>
        <w:t>Además,</w:t>
      </w:r>
      <w:r w:rsidRPr="004E363A">
        <w:rPr>
          <w:rFonts w:ascii="Abadi" w:hAnsi="Abadi"/>
          <w:b w:val="0"/>
          <w:bCs w:val="0"/>
          <w:spacing w:val="-8"/>
          <w:sz w:val="21"/>
          <w:szCs w:val="21"/>
        </w:rPr>
        <w:t xml:space="preserve"> </w:t>
      </w:r>
      <w:r w:rsidRPr="004E363A">
        <w:rPr>
          <w:rFonts w:ascii="Abadi" w:hAnsi="Abadi"/>
          <w:b w:val="0"/>
          <w:bCs w:val="0"/>
          <w:sz w:val="21"/>
          <w:szCs w:val="21"/>
        </w:rPr>
        <w:t>en aras</w:t>
      </w:r>
      <w:r w:rsidRPr="004E363A">
        <w:rPr>
          <w:rFonts w:ascii="Abadi" w:hAnsi="Abadi"/>
          <w:b w:val="0"/>
          <w:bCs w:val="0"/>
          <w:spacing w:val="-17"/>
          <w:sz w:val="21"/>
          <w:szCs w:val="21"/>
        </w:rPr>
        <w:t xml:space="preserve"> </w:t>
      </w:r>
      <w:r w:rsidRPr="004E363A">
        <w:rPr>
          <w:rFonts w:ascii="Abadi" w:hAnsi="Abadi"/>
          <w:b w:val="0"/>
          <w:bCs w:val="0"/>
          <w:sz w:val="21"/>
          <w:szCs w:val="21"/>
        </w:rPr>
        <w:t>de</w:t>
      </w:r>
      <w:r w:rsidRPr="004E363A">
        <w:rPr>
          <w:rFonts w:ascii="Abadi" w:hAnsi="Abadi"/>
          <w:b w:val="0"/>
          <w:bCs w:val="0"/>
          <w:spacing w:val="-17"/>
          <w:sz w:val="21"/>
          <w:szCs w:val="21"/>
        </w:rPr>
        <w:t xml:space="preserve"> </w:t>
      </w:r>
      <w:r w:rsidRPr="004E363A">
        <w:rPr>
          <w:rFonts w:ascii="Abadi" w:hAnsi="Abadi"/>
          <w:b w:val="0"/>
          <w:bCs w:val="0"/>
          <w:sz w:val="21"/>
          <w:szCs w:val="21"/>
        </w:rPr>
        <w:t>fortalecer</w:t>
      </w:r>
      <w:r w:rsidRPr="004E363A">
        <w:rPr>
          <w:rFonts w:ascii="Abadi" w:hAnsi="Abadi"/>
          <w:b w:val="0"/>
          <w:bCs w:val="0"/>
          <w:spacing w:val="-17"/>
          <w:sz w:val="21"/>
          <w:szCs w:val="21"/>
        </w:rPr>
        <w:t xml:space="preserve"> </w:t>
      </w:r>
      <w:r w:rsidRPr="004E363A">
        <w:rPr>
          <w:rFonts w:ascii="Abadi" w:hAnsi="Abadi"/>
          <w:b w:val="0"/>
          <w:bCs w:val="0"/>
          <w:sz w:val="21"/>
          <w:szCs w:val="21"/>
        </w:rPr>
        <w:t>la</w:t>
      </w:r>
      <w:r w:rsidRPr="004E363A">
        <w:rPr>
          <w:rFonts w:ascii="Abadi" w:hAnsi="Abadi"/>
          <w:b w:val="0"/>
          <w:bCs w:val="0"/>
          <w:spacing w:val="-17"/>
          <w:sz w:val="21"/>
          <w:szCs w:val="21"/>
        </w:rPr>
        <w:t xml:space="preserve"> </w:t>
      </w:r>
      <w:r w:rsidRPr="004E363A">
        <w:rPr>
          <w:rFonts w:ascii="Abadi" w:hAnsi="Abadi"/>
          <w:b w:val="0"/>
          <w:bCs w:val="0"/>
          <w:sz w:val="21"/>
          <w:szCs w:val="21"/>
        </w:rPr>
        <w:t>protección</w:t>
      </w:r>
      <w:r w:rsidRPr="004E363A">
        <w:rPr>
          <w:rFonts w:ascii="Abadi" w:hAnsi="Abadi"/>
          <w:b w:val="0"/>
          <w:bCs w:val="0"/>
          <w:spacing w:val="-15"/>
          <w:sz w:val="21"/>
          <w:szCs w:val="21"/>
        </w:rPr>
        <w:t xml:space="preserve"> </w:t>
      </w:r>
      <w:r w:rsidRPr="004E363A">
        <w:rPr>
          <w:rFonts w:ascii="Abadi" w:hAnsi="Abadi"/>
          <w:b w:val="0"/>
          <w:bCs w:val="0"/>
          <w:sz w:val="21"/>
          <w:szCs w:val="21"/>
        </w:rPr>
        <w:t>de</w:t>
      </w:r>
      <w:r w:rsidRPr="004E363A">
        <w:rPr>
          <w:rFonts w:ascii="Abadi" w:hAnsi="Abadi"/>
          <w:b w:val="0"/>
          <w:bCs w:val="0"/>
          <w:spacing w:val="-17"/>
          <w:sz w:val="21"/>
          <w:szCs w:val="21"/>
        </w:rPr>
        <w:t xml:space="preserve"> </w:t>
      </w:r>
      <w:r w:rsidRPr="004E363A">
        <w:rPr>
          <w:rFonts w:ascii="Abadi" w:hAnsi="Abadi"/>
          <w:b w:val="0"/>
          <w:bCs w:val="0"/>
          <w:sz w:val="21"/>
          <w:szCs w:val="21"/>
        </w:rPr>
        <w:t>los</w:t>
      </w:r>
      <w:r w:rsidRPr="004E363A">
        <w:rPr>
          <w:rFonts w:ascii="Abadi" w:hAnsi="Abadi"/>
          <w:b w:val="0"/>
          <w:bCs w:val="0"/>
          <w:spacing w:val="-16"/>
          <w:sz w:val="21"/>
          <w:szCs w:val="21"/>
        </w:rPr>
        <w:t xml:space="preserve"> </w:t>
      </w:r>
      <w:r w:rsidRPr="004E363A">
        <w:rPr>
          <w:rFonts w:ascii="Abadi" w:hAnsi="Abadi"/>
          <w:b w:val="0"/>
          <w:bCs w:val="0"/>
          <w:sz w:val="21"/>
          <w:szCs w:val="21"/>
        </w:rPr>
        <w:t>derechos</w:t>
      </w:r>
      <w:r w:rsidRPr="004E363A">
        <w:rPr>
          <w:rFonts w:ascii="Abadi" w:hAnsi="Abadi"/>
          <w:b w:val="0"/>
          <w:bCs w:val="0"/>
          <w:spacing w:val="-16"/>
          <w:sz w:val="21"/>
          <w:szCs w:val="21"/>
        </w:rPr>
        <w:t xml:space="preserve"> </w:t>
      </w:r>
      <w:r w:rsidRPr="004E363A">
        <w:rPr>
          <w:rFonts w:ascii="Abadi" w:hAnsi="Abadi"/>
          <w:b w:val="0"/>
          <w:bCs w:val="0"/>
          <w:sz w:val="21"/>
          <w:szCs w:val="21"/>
        </w:rPr>
        <w:t>humanos,</w:t>
      </w:r>
      <w:r w:rsidRPr="004E363A">
        <w:rPr>
          <w:rFonts w:ascii="Abadi" w:hAnsi="Abadi"/>
          <w:b w:val="0"/>
          <w:bCs w:val="0"/>
          <w:spacing w:val="-16"/>
          <w:sz w:val="21"/>
          <w:szCs w:val="21"/>
        </w:rPr>
        <w:t xml:space="preserve"> </w:t>
      </w:r>
      <w:r w:rsidRPr="004E363A">
        <w:rPr>
          <w:rFonts w:ascii="Abadi" w:hAnsi="Abadi"/>
          <w:b w:val="0"/>
          <w:bCs w:val="0"/>
          <w:sz w:val="21"/>
          <w:szCs w:val="21"/>
        </w:rPr>
        <w:t>nada</w:t>
      </w:r>
      <w:r w:rsidRPr="004E363A">
        <w:rPr>
          <w:rFonts w:ascii="Abadi" w:hAnsi="Abadi"/>
          <w:b w:val="0"/>
          <w:bCs w:val="0"/>
          <w:spacing w:val="-17"/>
          <w:sz w:val="21"/>
          <w:szCs w:val="21"/>
        </w:rPr>
        <w:t xml:space="preserve"> </w:t>
      </w:r>
      <w:r w:rsidRPr="004E363A">
        <w:rPr>
          <w:rFonts w:ascii="Abadi" w:hAnsi="Abadi"/>
          <w:b w:val="0"/>
          <w:bCs w:val="0"/>
          <w:sz w:val="21"/>
          <w:szCs w:val="21"/>
        </w:rPr>
        <w:t>impide</w:t>
      </w:r>
      <w:r w:rsidRPr="004E363A">
        <w:rPr>
          <w:rFonts w:ascii="Abadi" w:hAnsi="Abadi"/>
          <w:b w:val="0"/>
          <w:bCs w:val="0"/>
          <w:spacing w:val="-17"/>
          <w:sz w:val="21"/>
          <w:szCs w:val="21"/>
        </w:rPr>
        <w:t xml:space="preserve"> </w:t>
      </w:r>
      <w:r w:rsidRPr="004E363A">
        <w:rPr>
          <w:rFonts w:ascii="Abadi" w:hAnsi="Abadi"/>
          <w:b w:val="0"/>
          <w:bCs w:val="0"/>
          <w:sz w:val="21"/>
          <w:szCs w:val="21"/>
        </w:rPr>
        <w:t>que</w:t>
      </w:r>
      <w:r w:rsidRPr="004E363A">
        <w:rPr>
          <w:rFonts w:ascii="Abadi" w:hAnsi="Abadi"/>
          <w:b w:val="0"/>
          <w:bCs w:val="0"/>
          <w:spacing w:val="-16"/>
          <w:sz w:val="21"/>
          <w:szCs w:val="21"/>
        </w:rPr>
        <w:t xml:space="preserve"> </w:t>
      </w:r>
      <w:r w:rsidRPr="004E363A">
        <w:rPr>
          <w:rFonts w:ascii="Abadi" w:hAnsi="Abadi"/>
          <w:b w:val="0"/>
          <w:bCs w:val="0"/>
          <w:sz w:val="21"/>
          <w:szCs w:val="21"/>
        </w:rPr>
        <w:t>su</w:t>
      </w:r>
      <w:r w:rsidRPr="004E363A">
        <w:rPr>
          <w:rFonts w:ascii="Abadi" w:hAnsi="Abadi"/>
          <w:b w:val="0"/>
          <w:bCs w:val="0"/>
          <w:spacing w:val="-17"/>
          <w:sz w:val="21"/>
          <w:szCs w:val="21"/>
        </w:rPr>
        <w:t xml:space="preserve"> </w:t>
      </w:r>
      <w:r w:rsidRPr="004E363A">
        <w:rPr>
          <w:rFonts w:ascii="Abadi" w:hAnsi="Abadi"/>
          <w:b w:val="0"/>
          <w:bCs w:val="0"/>
          <w:sz w:val="21"/>
          <w:szCs w:val="21"/>
        </w:rPr>
        <w:t>extensión sea aplicable en todas las ramas del Derecho en que se busque aplicar una sanción, llámese derecho penal, civil, administrativo, fiscal, entre otros.</w:t>
      </w:r>
    </w:p>
    <w:p w14:paraId="0778F51B" w14:textId="77777777" w:rsidR="004E363A" w:rsidRPr="004E363A" w:rsidRDefault="004E363A" w:rsidP="0041447C">
      <w:pPr>
        <w:pStyle w:val="Textoindependiente"/>
        <w:spacing w:before="1"/>
        <w:rPr>
          <w:rFonts w:ascii="Abadi" w:hAnsi="Abadi"/>
          <w:b w:val="0"/>
          <w:bCs w:val="0"/>
          <w:sz w:val="21"/>
          <w:szCs w:val="21"/>
        </w:rPr>
      </w:pPr>
    </w:p>
    <w:p w14:paraId="465FBFFC" w14:textId="77777777" w:rsidR="004E363A" w:rsidRPr="006B6CBF" w:rsidRDefault="004E363A" w:rsidP="0041447C">
      <w:pPr>
        <w:pStyle w:val="Textoindependiente"/>
        <w:rPr>
          <w:rFonts w:ascii="Abadi" w:hAnsi="Abadi"/>
          <w:b w:val="0"/>
          <w:bCs w:val="0"/>
          <w:sz w:val="21"/>
          <w:szCs w:val="21"/>
        </w:rPr>
      </w:pPr>
      <w:r w:rsidRPr="004E363A">
        <w:rPr>
          <w:rFonts w:ascii="Abadi" w:hAnsi="Abadi"/>
          <w:b w:val="0"/>
          <w:bCs w:val="0"/>
          <w:sz w:val="21"/>
          <w:szCs w:val="21"/>
        </w:rPr>
        <w:t>En ese sentido, la presente iniciativa pretende actualizar el contenido de la Ley de Fiscalización Superior del Estado de Guanajuato, con la intención de que como parte del</w:t>
      </w:r>
      <w:r w:rsidRPr="004E363A">
        <w:rPr>
          <w:rFonts w:ascii="Abadi" w:hAnsi="Abadi"/>
          <w:b w:val="0"/>
          <w:bCs w:val="0"/>
          <w:spacing w:val="-19"/>
          <w:sz w:val="21"/>
          <w:szCs w:val="21"/>
        </w:rPr>
        <w:t xml:space="preserve"> </w:t>
      </w:r>
      <w:r w:rsidRPr="004E363A">
        <w:rPr>
          <w:rFonts w:ascii="Abadi" w:hAnsi="Abadi"/>
          <w:b w:val="0"/>
          <w:bCs w:val="0"/>
          <w:sz w:val="21"/>
          <w:szCs w:val="21"/>
        </w:rPr>
        <w:t>proceso</w:t>
      </w:r>
      <w:r w:rsidRPr="004E363A">
        <w:rPr>
          <w:rFonts w:ascii="Abadi" w:hAnsi="Abadi"/>
          <w:b w:val="0"/>
          <w:bCs w:val="0"/>
          <w:spacing w:val="-18"/>
          <w:sz w:val="21"/>
          <w:szCs w:val="21"/>
        </w:rPr>
        <w:t xml:space="preserve"> </w:t>
      </w:r>
      <w:r w:rsidRPr="004E363A">
        <w:rPr>
          <w:rFonts w:ascii="Abadi" w:hAnsi="Abadi"/>
          <w:b w:val="0"/>
          <w:bCs w:val="0"/>
          <w:sz w:val="21"/>
          <w:szCs w:val="21"/>
        </w:rPr>
        <w:t>de</w:t>
      </w:r>
      <w:r w:rsidRPr="004E363A">
        <w:rPr>
          <w:rFonts w:ascii="Abadi" w:hAnsi="Abadi"/>
          <w:b w:val="0"/>
          <w:bCs w:val="0"/>
          <w:spacing w:val="-18"/>
          <w:sz w:val="21"/>
          <w:szCs w:val="21"/>
        </w:rPr>
        <w:t xml:space="preserve"> </w:t>
      </w:r>
      <w:r w:rsidRPr="004E363A">
        <w:rPr>
          <w:rFonts w:ascii="Abadi" w:hAnsi="Abadi"/>
          <w:b w:val="0"/>
          <w:bCs w:val="0"/>
          <w:sz w:val="21"/>
          <w:szCs w:val="21"/>
        </w:rPr>
        <w:t>fiscalización,</w:t>
      </w:r>
      <w:r w:rsidRPr="004E363A">
        <w:rPr>
          <w:rFonts w:ascii="Abadi" w:hAnsi="Abadi"/>
          <w:b w:val="0"/>
          <w:bCs w:val="0"/>
          <w:spacing w:val="-18"/>
          <w:sz w:val="21"/>
          <w:szCs w:val="21"/>
        </w:rPr>
        <w:t xml:space="preserve"> </w:t>
      </w:r>
      <w:r w:rsidRPr="004E363A">
        <w:rPr>
          <w:rFonts w:ascii="Abadi" w:hAnsi="Abadi"/>
          <w:b w:val="0"/>
          <w:bCs w:val="0"/>
          <w:sz w:val="21"/>
          <w:szCs w:val="21"/>
        </w:rPr>
        <w:t>se</w:t>
      </w:r>
      <w:r w:rsidRPr="004E363A">
        <w:rPr>
          <w:rFonts w:ascii="Abadi" w:hAnsi="Abadi"/>
          <w:b w:val="0"/>
          <w:bCs w:val="0"/>
          <w:spacing w:val="-18"/>
          <w:sz w:val="21"/>
          <w:szCs w:val="21"/>
        </w:rPr>
        <w:t xml:space="preserve"> </w:t>
      </w:r>
      <w:r w:rsidRPr="004E363A">
        <w:rPr>
          <w:rFonts w:ascii="Abadi" w:hAnsi="Abadi"/>
          <w:b w:val="0"/>
          <w:bCs w:val="0"/>
          <w:sz w:val="21"/>
          <w:szCs w:val="21"/>
        </w:rPr>
        <w:t>pueda</w:t>
      </w:r>
      <w:r w:rsidRPr="004E363A">
        <w:rPr>
          <w:rFonts w:ascii="Abadi" w:hAnsi="Abadi"/>
          <w:b w:val="0"/>
          <w:bCs w:val="0"/>
          <w:spacing w:val="-18"/>
          <w:sz w:val="21"/>
          <w:szCs w:val="21"/>
        </w:rPr>
        <w:t xml:space="preserve"> </w:t>
      </w:r>
      <w:r w:rsidRPr="004E363A">
        <w:rPr>
          <w:rFonts w:ascii="Abadi" w:hAnsi="Abadi"/>
          <w:b w:val="0"/>
          <w:bCs w:val="0"/>
          <w:sz w:val="21"/>
          <w:szCs w:val="21"/>
        </w:rPr>
        <w:t>establecer</w:t>
      </w:r>
      <w:r w:rsidRPr="004E363A">
        <w:rPr>
          <w:rFonts w:ascii="Abadi" w:hAnsi="Abadi"/>
          <w:b w:val="0"/>
          <w:bCs w:val="0"/>
          <w:spacing w:val="-18"/>
          <w:sz w:val="21"/>
          <w:szCs w:val="21"/>
        </w:rPr>
        <w:t xml:space="preserve"> </w:t>
      </w:r>
      <w:r w:rsidRPr="004E363A">
        <w:rPr>
          <w:rFonts w:ascii="Abadi" w:hAnsi="Abadi"/>
          <w:b w:val="0"/>
          <w:bCs w:val="0"/>
          <w:sz w:val="21"/>
          <w:szCs w:val="21"/>
        </w:rPr>
        <w:t>una</w:t>
      </w:r>
      <w:r w:rsidRPr="004E363A">
        <w:rPr>
          <w:rFonts w:ascii="Abadi" w:hAnsi="Abadi"/>
          <w:b w:val="0"/>
          <w:bCs w:val="0"/>
          <w:spacing w:val="-18"/>
          <w:sz w:val="21"/>
          <w:szCs w:val="21"/>
        </w:rPr>
        <w:t xml:space="preserve"> </w:t>
      </w:r>
      <w:r w:rsidRPr="004E363A">
        <w:rPr>
          <w:rFonts w:ascii="Abadi" w:hAnsi="Abadi"/>
          <w:b w:val="0"/>
          <w:bCs w:val="0"/>
          <w:sz w:val="21"/>
          <w:szCs w:val="21"/>
        </w:rPr>
        <w:t>fase</w:t>
      </w:r>
      <w:r w:rsidRPr="004E363A">
        <w:rPr>
          <w:rFonts w:ascii="Abadi" w:hAnsi="Abadi"/>
          <w:b w:val="0"/>
          <w:bCs w:val="0"/>
          <w:spacing w:val="-18"/>
          <w:sz w:val="21"/>
          <w:szCs w:val="21"/>
        </w:rPr>
        <w:t xml:space="preserve"> </w:t>
      </w:r>
      <w:r w:rsidRPr="004E363A">
        <w:rPr>
          <w:rFonts w:ascii="Abadi" w:hAnsi="Abadi"/>
          <w:b w:val="0"/>
          <w:bCs w:val="0"/>
          <w:sz w:val="21"/>
          <w:szCs w:val="21"/>
        </w:rPr>
        <w:t>que</w:t>
      </w:r>
      <w:r w:rsidRPr="004E363A">
        <w:rPr>
          <w:rFonts w:ascii="Abadi" w:hAnsi="Abadi"/>
          <w:b w:val="0"/>
          <w:bCs w:val="0"/>
          <w:spacing w:val="-18"/>
          <w:sz w:val="21"/>
          <w:szCs w:val="21"/>
        </w:rPr>
        <w:t xml:space="preserve"> </w:t>
      </w:r>
      <w:r w:rsidRPr="004E363A">
        <w:rPr>
          <w:rFonts w:ascii="Abadi" w:hAnsi="Abadi"/>
          <w:b w:val="0"/>
          <w:bCs w:val="0"/>
          <w:sz w:val="21"/>
          <w:szCs w:val="21"/>
        </w:rPr>
        <w:t>permita</w:t>
      </w:r>
      <w:r w:rsidRPr="004E363A">
        <w:rPr>
          <w:rFonts w:ascii="Abadi" w:hAnsi="Abadi"/>
          <w:b w:val="0"/>
          <w:bCs w:val="0"/>
          <w:spacing w:val="-18"/>
          <w:sz w:val="21"/>
          <w:szCs w:val="21"/>
        </w:rPr>
        <w:t xml:space="preserve"> </w:t>
      </w:r>
      <w:r w:rsidRPr="004E363A">
        <w:rPr>
          <w:rFonts w:ascii="Abadi" w:hAnsi="Abadi"/>
          <w:b w:val="0"/>
          <w:bCs w:val="0"/>
          <w:sz w:val="21"/>
          <w:szCs w:val="21"/>
        </w:rPr>
        <w:t>conocer</w:t>
      </w:r>
      <w:r w:rsidRPr="004E363A">
        <w:rPr>
          <w:rFonts w:ascii="Abadi" w:hAnsi="Abadi"/>
          <w:b w:val="0"/>
          <w:bCs w:val="0"/>
          <w:spacing w:val="-18"/>
          <w:sz w:val="21"/>
          <w:szCs w:val="21"/>
        </w:rPr>
        <w:t xml:space="preserve"> </w:t>
      </w:r>
      <w:r w:rsidRPr="004E363A">
        <w:rPr>
          <w:rFonts w:ascii="Abadi" w:hAnsi="Abadi"/>
          <w:b w:val="0"/>
          <w:bCs w:val="0"/>
          <w:sz w:val="21"/>
          <w:szCs w:val="21"/>
        </w:rPr>
        <w:t>al</w:t>
      </w:r>
      <w:r w:rsidRPr="004E363A">
        <w:rPr>
          <w:rFonts w:ascii="Abadi" w:hAnsi="Abadi"/>
          <w:b w:val="0"/>
          <w:bCs w:val="0"/>
          <w:spacing w:val="-18"/>
          <w:sz w:val="21"/>
          <w:szCs w:val="21"/>
        </w:rPr>
        <w:t xml:space="preserve"> </w:t>
      </w:r>
      <w:r w:rsidRPr="004E363A">
        <w:rPr>
          <w:rFonts w:ascii="Abadi" w:hAnsi="Abadi"/>
          <w:b w:val="0"/>
          <w:bCs w:val="0"/>
          <w:sz w:val="21"/>
          <w:szCs w:val="21"/>
        </w:rPr>
        <w:t>sujeto fiscalizado</w:t>
      </w:r>
      <w:r w:rsidRPr="004E363A">
        <w:rPr>
          <w:rFonts w:ascii="Abadi" w:hAnsi="Abadi"/>
          <w:b w:val="0"/>
          <w:bCs w:val="0"/>
          <w:spacing w:val="-8"/>
          <w:sz w:val="21"/>
          <w:szCs w:val="21"/>
        </w:rPr>
        <w:t xml:space="preserve"> </w:t>
      </w:r>
      <w:r w:rsidRPr="004E363A">
        <w:rPr>
          <w:rFonts w:ascii="Abadi" w:hAnsi="Abadi"/>
          <w:b w:val="0"/>
          <w:bCs w:val="0"/>
          <w:sz w:val="21"/>
          <w:szCs w:val="21"/>
        </w:rPr>
        <w:t>posterior</w:t>
      </w:r>
      <w:r w:rsidRPr="004E363A">
        <w:rPr>
          <w:rFonts w:ascii="Abadi" w:hAnsi="Abadi"/>
          <w:b w:val="0"/>
          <w:bCs w:val="0"/>
          <w:spacing w:val="-10"/>
          <w:sz w:val="21"/>
          <w:szCs w:val="21"/>
        </w:rPr>
        <w:t xml:space="preserve"> </w:t>
      </w:r>
      <w:r w:rsidRPr="004E363A">
        <w:rPr>
          <w:rFonts w:ascii="Abadi" w:hAnsi="Abadi"/>
          <w:b w:val="0"/>
          <w:bCs w:val="0"/>
          <w:sz w:val="21"/>
          <w:szCs w:val="21"/>
        </w:rPr>
        <w:t>a</w:t>
      </w:r>
      <w:r w:rsidRPr="004E363A">
        <w:rPr>
          <w:rFonts w:ascii="Abadi" w:hAnsi="Abadi"/>
          <w:b w:val="0"/>
          <w:bCs w:val="0"/>
          <w:spacing w:val="-8"/>
          <w:sz w:val="21"/>
          <w:szCs w:val="21"/>
        </w:rPr>
        <w:t xml:space="preserve"> </w:t>
      </w:r>
      <w:r w:rsidRPr="004E363A">
        <w:rPr>
          <w:rFonts w:ascii="Abadi" w:hAnsi="Abadi"/>
          <w:b w:val="0"/>
          <w:bCs w:val="0"/>
          <w:sz w:val="21"/>
          <w:szCs w:val="21"/>
        </w:rPr>
        <w:t>la</w:t>
      </w:r>
      <w:r w:rsidRPr="004E363A">
        <w:rPr>
          <w:rFonts w:ascii="Abadi" w:hAnsi="Abadi"/>
          <w:b w:val="0"/>
          <w:bCs w:val="0"/>
          <w:spacing w:val="-8"/>
          <w:sz w:val="21"/>
          <w:szCs w:val="21"/>
        </w:rPr>
        <w:t xml:space="preserve"> </w:t>
      </w:r>
      <w:r w:rsidRPr="004E363A">
        <w:rPr>
          <w:rFonts w:ascii="Abadi" w:hAnsi="Abadi"/>
          <w:b w:val="0"/>
          <w:bCs w:val="0"/>
          <w:sz w:val="21"/>
          <w:szCs w:val="21"/>
        </w:rPr>
        <w:t>conclusión</w:t>
      </w:r>
      <w:r w:rsidRPr="004E363A">
        <w:rPr>
          <w:rFonts w:ascii="Abadi" w:hAnsi="Abadi"/>
          <w:b w:val="0"/>
          <w:bCs w:val="0"/>
          <w:spacing w:val="-8"/>
          <w:sz w:val="21"/>
          <w:szCs w:val="21"/>
        </w:rPr>
        <w:t xml:space="preserve"> </w:t>
      </w:r>
      <w:r w:rsidRPr="004E363A">
        <w:rPr>
          <w:rFonts w:ascii="Abadi" w:hAnsi="Abadi"/>
          <w:b w:val="0"/>
          <w:bCs w:val="0"/>
          <w:sz w:val="21"/>
          <w:szCs w:val="21"/>
        </w:rPr>
        <w:t>de</w:t>
      </w:r>
      <w:r w:rsidRPr="004E363A">
        <w:rPr>
          <w:rFonts w:ascii="Abadi" w:hAnsi="Abadi"/>
          <w:b w:val="0"/>
          <w:bCs w:val="0"/>
          <w:spacing w:val="-11"/>
          <w:sz w:val="21"/>
          <w:szCs w:val="21"/>
        </w:rPr>
        <w:t xml:space="preserve"> </w:t>
      </w:r>
      <w:r w:rsidRPr="004E363A">
        <w:rPr>
          <w:rFonts w:ascii="Abadi" w:hAnsi="Abadi"/>
          <w:b w:val="0"/>
          <w:bCs w:val="0"/>
          <w:sz w:val="21"/>
          <w:szCs w:val="21"/>
        </w:rPr>
        <w:t>la</w:t>
      </w:r>
      <w:r w:rsidRPr="004E363A">
        <w:rPr>
          <w:rFonts w:ascii="Abadi" w:hAnsi="Abadi"/>
          <w:b w:val="0"/>
          <w:bCs w:val="0"/>
          <w:spacing w:val="-8"/>
          <w:sz w:val="21"/>
          <w:szCs w:val="21"/>
        </w:rPr>
        <w:t xml:space="preserve"> </w:t>
      </w:r>
      <w:r w:rsidRPr="004E363A">
        <w:rPr>
          <w:rFonts w:ascii="Abadi" w:hAnsi="Abadi"/>
          <w:b w:val="0"/>
          <w:bCs w:val="0"/>
          <w:sz w:val="21"/>
          <w:szCs w:val="21"/>
        </w:rPr>
        <w:t>auditoría,</w:t>
      </w:r>
      <w:r w:rsidRPr="004E363A">
        <w:rPr>
          <w:rFonts w:ascii="Abadi" w:hAnsi="Abadi"/>
          <w:b w:val="0"/>
          <w:bCs w:val="0"/>
          <w:spacing w:val="-7"/>
          <w:sz w:val="21"/>
          <w:szCs w:val="21"/>
        </w:rPr>
        <w:t xml:space="preserve"> </w:t>
      </w:r>
      <w:r w:rsidRPr="004E363A">
        <w:rPr>
          <w:rFonts w:ascii="Abadi" w:hAnsi="Abadi"/>
          <w:b w:val="0"/>
          <w:bCs w:val="0"/>
          <w:sz w:val="21"/>
          <w:szCs w:val="21"/>
        </w:rPr>
        <w:t>las</w:t>
      </w:r>
      <w:r w:rsidRPr="004E363A">
        <w:rPr>
          <w:rFonts w:ascii="Abadi" w:hAnsi="Abadi"/>
          <w:b w:val="0"/>
          <w:bCs w:val="0"/>
          <w:spacing w:val="-8"/>
          <w:sz w:val="21"/>
          <w:szCs w:val="21"/>
        </w:rPr>
        <w:t xml:space="preserve"> </w:t>
      </w:r>
      <w:r w:rsidRPr="004E363A">
        <w:rPr>
          <w:rFonts w:ascii="Abadi" w:hAnsi="Abadi"/>
          <w:b w:val="0"/>
          <w:bCs w:val="0"/>
          <w:sz w:val="21"/>
          <w:szCs w:val="21"/>
        </w:rPr>
        <w:t>observaciones</w:t>
      </w:r>
      <w:r w:rsidRPr="004E363A">
        <w:rPr>
          <w:rFonts w:ascii="Abadi" w:hAnsi="Abadi"/>
          <w:b w:val="0"/>
          <w:bCs w:val="0"/>
          <w:spacing w:val="-7"/>
          <w:sz w:val="21"/>
          <w:szCs w:val="21"/>
        </w:rPr>
        <w:t xml:space="preserve"> </w:t>
      </w:r>
      <w:r w:rsidRPr="004E363A">
        <w:rPr>
          <w:rFonts w:ascii="Abadi" w:hAnsi="Abadi"/>
          <w:b w:val="0"/>
          <w:bCs w:val="0"/>
          <w:sz w:val="21"/>
          <w:szCs w:val="21"/>
        </w:rPr>
        <w:t>preliminares</w:t>
      </w:r>
      <w:r w:rsidRPr="004E363A">
        <w:rPr>
          <w:rFonts w:ascii="Abadi" w:hAnsi="Abadi"/>
          <w:b w:val="0"/>
          <w:bCs w:val="0"/>
          <w:spacing w:val="-6"/>
          <w:sz w:val="21"/>
          <w:szCs w:val="21"/>
        </w:rPr>
        <w:t xml:space="preserve"> </w:t>
      </w:r>
      <w:r w:rsidRPr="004E363A">
        <w:rPr>
          <w:rFonts w:ascii="Abadi" w:hAnsi="Abadi"/>
          <w:b w:val="0"/>
          <w:bCs w:val="0"/>
          <w:sz w:val="21"/>
          <w:szCs w:val="21"/>
        </w:rPr>
        <w:t>que se obtuvieron derivado del acto de fiscalización, con la finalidad de que dicho ente fiscalizado</w:t>
      </w:r>
      <w:r w:rsidRPr="004E363A">
        <w:rPr>
          <w:rFonts w:ascii="Abadi" w:hAnsi="Abadi"/>
          <w:b w:val="0"/>
          <w:bCs w:val="0"/>
          <w:spacing w:val="-9"/>
          <w:sz w:val="21"/>
          <w:szCs w:val="21"/>
        </w:rPr>
        <w:t xml:space="preserve"> </w:t>
      </w:r>
      <w:r w:rsidRPr="004E363A">
        <w:rPr>
          <w:rFonts w:ascii="Abadi" w:hAnsi="Abadi"/>
          <w:b w:val="0"/>
          <w:bCs w:val="0"/>
          <w:sz w:val="21"/>
          <w:szCs w:val="21"/>
        </w:rPr>
        <w:t>se</w:t>
      </w:r>
      <w:r w:rsidRPr="004E363A">
        <w:rPr>
          <w:rFonts w:ascii="Abadi" w:hAnsi="Abadi"/>
          <w:b w:val="0"/>
          <w:bCs w:val="0"/>
          <w:spacing w:val="-10"/>
          <w:sz w:val="21"/>
          <w:szCs w:val="21"/>
        </w:rPr>
        <w:t xml:space="preserve"> </w:t>
      </w:r>
      <w:r w:rsidRPr="004E363A">
        <w:rPr>
          <w:rFonts w:ascii="Abadi" w:hAnsi="Abadi"/>
          <w:b w:val="0"/>
          <w:bCs w:val="0"/>
          <w:sz w:val="21"/>
          <w:szCs w:val="21"/>
        </w:rPr>
        <w:t>encuentre</w:t>
      </w:r>
      <w:r w:rsidRPr="004E363A">
        <w:rPr>
          <w:rFonts w:ascii="Abadi" w:hAnsi="Abadi"/>
          <w:b w:val="0"/>
          <w:bCs w:val="0"/>
          <w:spacing w:val="-8"/>
          <w:sz w:val="21"/>
          <w:szCs w:val="21"/>
        </w:rPr>
        <w:t xml:space="preserve"> </w:t>
      </w:r>
      <w:r w:rsidRPr="004E363A">
        <w:rPr>
          <w:rFonts w:ascii="Abadi" w:hAnsi="Abadi"/>
          <w:b w:val="0"/>
          <w:bCs w:val="0"/>
          <w:sz w:val="21"/>
          <w:szCs w:val="21"/>
        </w:rPr>
        <w:t>en</w:t>
      </w:r>
      <w:r w:rsidRPr="004E363A">
        <w:rPr>
          <w:rFonts w:ascii="Abadi" w:hAnsi="Abadi"/>
          <w:b w:val="0"/>
          <w:bCs w:val="0"/>
          <w:spacing w:val="-13"/>
          <w:sz w:val="21"/>
          <w:szCs w:val="21"/>
        </w:rPr>
        <w:t xml:space="preserve"> </w:t>
      </w:r>
      <w:r w:rsidRPr="004E363A">
        <w:rPr>
          <w:rFonts w:ascii="Abadi" w:hAnsi="Abadi"/>
          <w:b w:val="0"/>
          <w:bCs w:val="0"/>
          <w:sz w:val="21"/>
          <w:szCs w:val="21"/>
        </w:rPr>
        <w:t>la</w:t>
      </w:r>
      <w:r w:rsidRPr="004E363A">
        <w:rPr>
          <w:rFonts w:ascii="Abadi" w:hAnsi="Abadi"/>
          <w:b w:val="0"/>
          <w:bCs w:val="0"/>
          <w:spacing w:val="-10"/>
          <w:sz w:val="21"/>
          <w:szCs w:val="21"/>
        </w:rPr>
        <w:t xml:space="preserve"> </w:t>
      </w:r>
      <w:r w:rsidRPr="004E363A">
        <w:rPr>
          <w:rFonts w:ascii="Abadi" w:hAnsi="Abadi"/>
          <w:b w:val="0"/>
          <w:bCs w:val="0"/>
          <w:sz w:val="21"/>
          <w:szCs w:val="21"/>
        </w:rPr>
        <w:t>posibilidad</w:t>
      </w:r>
      <w:r w:rsidRPr="004E363A">
        <w:rPr>
          <w:rFonts w:ascii="Abadi" w:hAnsi="Abadi"/>
          <w:b w:val="0"/>
          <w:bCs w:val="0"/>
          <w:spacing w:val="-10"/>
          <w:sz w:val="21"/>
          <w:szCs w:val="21"/>
        </w:rPr>
        <w:t xml:space="preserve"> </w:t>
      </w:r>
      <w:r w:rsidRPr="004E363A">
        <w:rPr>
          <w:rFonts w:ascii="Abadi" w:hAnsi="Abadi"/>
          <w:b w:val="0"/>
          <w:bCs w:val="0"/>
          <w:sz w:val="21"/>
          <w:szCs w:val="21"/>
        </w:rPr>
        <w:t>de</w:t>
      </w:r>
      <w:r w:rsidRPr="004E363A">
        <w:rPr>
          <w:rFonts w:ascii="Abadi" w:hAnsi="Abadi"/>
          <w:b w:val="0"/>
          <w:bCs w:val="0"/>
          <w:spacing w:val="-12"/>
          <w:sz w:val="21"/>
          <w:szCs w:val="21"/>
        </w:rPr>
        <w:t xml:space="preserve"> </w:t>
      </w:r>
      <w:r w:rsidRPr="004E363A">
        <w:rPr>
          <w:rFonts w:ascii="Abadi" w:hAnsi="Abadi"/>
          <w:b w:val="0"/>
          <w:bCs w:val="0"/>
          <w:sz w:val="21"/>
          <w:szCs w:val="21"/>
        </w:rPr>
        <w:t>aclarar,</w:t>
      </w:r>
      <w:r w:rsidRPr="004E363A">
        <w:rPr>
          <w:rFonts w:ascii="Abadi" w:hAnsi="Abadi"/>
          <w:b w:val="0"/>
          <w:bCs w:val="0"/>
          <w:spacing w:val="-9"/>
          <w:sz w:val="21"/>
          <w:szCs w:val="21"/>
        </w:rPr>
        <w:t xml:space="preserve"> </w:t>
      </w:r>
      <w:r w:rsidRPr="004E363A">
        <w:rPr>
          <w:rFonts w:ascii="Abadi" w:hAnsi="Abadi"/>
          <w:b w:val="0"/>
          <w:bCs w:val="0"/>
          <w:sz w:val="21"/>
          <w:szCs w:val="21"/>
        </w:rPr>
        <w:t>y</w:t>
      </w:r>
      <w:r w:rsidRPr="004E363A">
        <w:rPr>
          <w:rFonts w:ascii="Abadi" w:hAnsi="Abadi"/>
          <w:b w:val="0"/>
          <w:bCs w:val="0"/>
          <w:spacing w:val="-12"/>
          <w:sz w:val="21"/>
          <w:szCs w:val="21"/>
        </w:rPr>
        <w:t xml:space="preserve"> </w:t>
      </w:r>
      <w:r w:rsidRPr="004E363A">
        <w:rPr>
          <w:rFonts w:ascii="Abadi" w:hAnsi="Abadi"/>
          <w:b w:val="0"/>
          <w:bCs w:val="0"/>
          <w:sz w:val="21"/>
          <w:szCs w:val="21"/>
        </w:rPr>
        <w:t>en</w:t>
      </w:r>
      <w:r w:rsidRPr="004E363A">
        <w:rPr>
          <w:rFonts w:ascii="Abadi" w:hAnsi="Abadi"/>
          <w:b w:val="0"/>
          <w:bCs w:val="0"/>
          <w:spacing w:val="-10"/>
          <w:sz w:val="21"/>
          <w:szCs w:val="21"/>
        </w:rPr>
        <w:t xml:space="preserve"> </w:t>
      </w:r>
      <w:r w:rsidRPr="004E363A">
        <w:rPr>
          <w:rFonts w:ascii="Abadi" w:hAnsi="Abadi"/>
          <w:b w:val="0"/>
          <w:bCs w:val="0"/>
          <w:sz w:val="21"/>
          <w:szCs w:val="21"/>
        </w:rPr>
        <w:t>su</w:t>
      </w:r>
      <w:r w:rsidRPr="004E363A">
        <w:rPr>
          <w:rFonts w:ascii="Abadi" w:hAnsi="Abadi"/>
          <w:b w:val="0"/>
          <w:bCs w:val="0"/>
          <w:spacing w:val="-10"/>
          <w:sz w:val="21"/>
          <w:szCs w:val="21"/>
        </w:rPr>
        <w:t xml:space="preserve"> </w:t>
      </w:r>
      <w:r w:rsidRPr="004E363A">
        <w:rPr>
          <w:rFonts w:ascii="Abadi" w:hAnsi="Abadi"/>
          <w:b w:val="0"/>
          <w:bCs w:val="0"/>
          <w:sz w:val="21"/>
          <w:szCs w:val="21"/>
        </w:rPr>
        <w:t>caso,</w:t>
      </w:r>
      <w:r w:rsidRPr="004E363A">
        <w:rPr>
          <w:rFonts w:ascii="Abadi" w:hAnsi="Abadi"/>
          <w:b w:val="0"/>
          <w:bCs w:val="0"/>
          <w:spacing w:val="-10"/>
          <w:sz w:val="21"/>
          <w:szCs w:val="21"/>
        </w:rPr>
        <w:t xml:space="preserve"> </w:t>
      </w:r>
      <w:r w:rsidRPr="004E363A">
        <w:rPr>
          <w:rFonts w:ascii="Abadi" w:hAnsi="Abadi"/>
          <w:b w:val="0"/>
          <w:bCs w:val="0"/>
          <w:sz w:val="21"/>
          <w:szCs w:val="21"/>
        </w:rPr>
        <w:t>referir</w:t>
      </w:r>
      <w:r w:rsidRPr="004E363A">
        <w:rPr>
          <w:rFonts w:ascii="Abadi" w:hAnsi="Abadi"/>
          <w:b w:val="0"/>
          <w:bCs w:val="0"/>
          <w:spacing w:val="-9"/>
          <w:sz w:val="21"/>
          <w:szCs w:val="21"/>
        </w:rPr>
        <w:t xml:space="preserve"> </w:t>
      </w:r>
      <w:r w:rsidRPr="004E363A">
        <w:rPr>
          <w:rFonts w:ascii="Abadi" w:hAnsi="Abadi"/>
          <w:b w:val="0"/>
          <w:bCs w:val="0"/>
          <w:sz w:val="21"/>
          <w:szCs w:val="21"/>
        </w:rPr>
        <w:t>la</w:t>
      </w:r>
      <w:r w:rsidRPr="004E363A">
        <w:rPr>
          <w:rFonts w:ascii="Abadi" w:hAnsi="Abadi"/>
          <w:b w:val="0"/>
          <w:bCs w:val="0"/>
          <w:spacing w:val="-10"/>
          <w:sz w:val="21"/>
          <w:szCs w:val="21"/>
        </w:rPr>
        <w:t xml:space="preserve"> </w:t>
      </w:r>
      <w:r w:rsidRPr="004E363A">
        <w:rPr>
          <w:rFonts w:ascii="Abadi" w:hAnsi="Abadi"/>
          <w:b w:val="0"/>
          <w:bCs w:val="0"/>
          <w:sz w:val="21"/>
          <w:szCs w:val="21"/>
        </w:rPr>
        <w:t>causa</w:t>
      </w:r>
      <w:r w:rsidRPr="004E363A">
        <w:rPr>
          <w:rFonts w:ascii="Abadi" w:hAnsi="Abadi"/>
          <w:b w:val="0"/>
          <w:bCs w:val="0"/>
          <w:spacing w:val="-12"/>
          <w:sz w:val="21"/>
          <w:szCs w:val="21"/>
        </w:rPr>
        <w:t xml:space="preserve"> </w:t>
      </w:r>
      <w:r w:rsidRPr="004E363A">
        <w:rPr>
          <w:rFonts w:ascii="Abadi" w:hAnsi="Abadi"/>
          <w:b w:val="0"/>
          <w:bCs w:val="0"/>
          <w:sz w:val="21"/>
          <w:szCs w:val="21"/>
        </w:rPr>
        <w:t>justa que corresponda a los hechos identificados, sin perjuicio de que se convoque a reuniones</w:t>
      </w:r>
      <w:r w:rsidRPr="004E363A">
        <w:rPr>
          <w:rFonts w:ascii="Abadi" w:hAnsi="Abadi"/>
          <w:b w:val="0"/>
          <w:bCs w:val="0"/>
          <w:spacing w:val="-9"/>
          <w:sz w:val="21"/>
          <w:szCs w:val="21"/>
        </w:rPr>
        <w:t xml:space="preserve"> </w:t>
      </w:r>
      <w:r w:rsidRPr="004E363A">
        <w:rPr>
          <w:rFonts w:ascii="Abadi" w:hAnsi="Abadi"/>
          <w:b w:val="0"/>
          <w:bCs w:val="0"/>
          <w:sz w:val="21"/>
          <w:szCs w:val="21"/>
        </w:rPr>
        <w:t>de</w:t>
      </w:r>
      <w:r w:rsidRPr="004E363A">
        <w:rPr>
          <w:rFonts w:ascii="Abadi" w:hAnsi="Abadi"/>
          <w:b w:val="0"/>
          <w:bCs w:val="0"/>
          <w:spacing w:val="-8"/>
          <w:sz w:val="21"/>
          <w:szCs w:val="21"/>
        </w:rPr>
        <w:t xml:space="preserve"> </w:t>
      </w:r>
      <w:r w:rsidRPr="004E363A">
        <w:rPr>
          <w:rFonts w:ascii="Abadi" w:hAnsi="Abadi"/>
          <w:b w:val="0"/>
          <w:bCs w:val="0"/>
          <w:sz w:val="21"/>
          <w:szCs w:val="21"/>
        </w:rPr>
        <w:t>trabajo</w:t>
      </w:r>
      <w:r w:rsidRPr="004E363A">
        <w:rPr>
          <w:rFonts w:ascii="Abadi" w:hAnsi="Abadi"/>
          <w:b w:val="0"/>
          <w:bCs w:val="0"/>
          <w:spacing w:val="-7"/>
          <w:sz w:val="21"/>
          <w:szCs w:val="21"/>
        </w:rPr>
        <w:t xml:space="preserve"> </w:t>
      </w:r>
      <w:r w:rsidRPr="004E363A">
        <w:rPr>
          <w:rFonts w:ascii="Abadi" w:hAnsi="Abadi"/>
          <w:b w:val="0"/>
          <w:bCs w:val="0"/>
          <w:sz w:val="21"/>
          <w:szCs w:val="21"/>
        </w:rPr>
        <w:t>que</w:t>
      </w:r>
      <w:r w:rsidRPr="004E363A">
        <w:rPr>
          <w:rFonts w:ascii="Abadi" w:hAnsi="Abadi"/>
          <w:b w:val="0"/>
          <w:bCs w:val="0"/>
          <w:spacing w:val="-9"/>
          <w:sz w:val="21"/>
          <w:szCs w:val="21"/>
        </w:rPr>
        <w:t xml:space="preserve"> </w:t>
      </w:r>
      <w:r w:rsidRPr="004E363A">
        <w:rPr>
          <w:rFonts w:ascii="Abadi" w:hAnsi="Abadi"/>
          <w:b w:val="0"/>
          <w:bCs w:val="0"/>
          <w:sz w:val="21"/>
          <w:szCs w:val="21"/>
        </w:rPr>
        <w:t>se</w:t>
      </w:r>
      <w:r w:rsidRPr="004E363A">
        <w:rPr>
          <w:rFonts w:ascii="Abadi" w:hAnsi="Abadi"/>
          <w:b w:val="0"/>
          <w:bCs w:val="0"/>
          <w:spacing w:val="-8"/>
          <w:sz w:val="21"/>
          <w:szCs w:val="21"/>
        </w:rPr>
        <w:t xml:space="preserve"> </w:t>
      </w:r>
      <w:r w:rsidRPr="004E363A">
        <w:rPr>
          <w:rFonts w:ascii="Abadi" w:hAnsi="Abadi"/>
          <w:b w:val="0"/>
          <w:bCs w:val="0"/>
          <w:sz w:val="21"/>
          <w:szCs w:val="21"/>
        </w:rPr>
        <w:t>estimen</w:t>
      </w:r>
      <w:r w:rsidRPr="004E363A">
        <w:rPr>
          <w:rFonts w:ascii="Abadi" w:hAnsi="Abadi"/>
          <w:b w:val="0"/>
          <w:bCs w:val="0"/>
          <w:spacing w:val="-8"/>
          <w:sz w:val="21"/>
          <w:szCs w:val="21"/>
        </w:rPr>
        <w:t xml:space="preserve"> </w:t>
      </w:r>
      <w:r w:rsidRPr="004E363A">
        <w:rPr>
          <w:rFonts w:ascii="Abadi" w:hAnsi="Abadi"/>
          <w:b w:val="0"/>
          <w:bCs w:val="0"/>
          <w:sz w:val="21"/>
          <w:szCs w:val="21"/>
        </w:rPr>
        <w:t>necesarias</w:t>
      </w:r>
      <w:r w:rsidRPr="004E363A">
        <w:rPr>
          <w:rFonts w:ascii="Abadi" w:hAnsi="Abadi"/>
          <w:b w:val="0"/>
          <w:bCs w:val="0"/>
          <w:spacing w:val="-7"/>
          <w:sz w:val="21"/>
          <w:szCs w:val="21"/>
        </w:rPr>
        <w:t xml:space="preserve"> </w:t>
      </w:r>
      <w:r w:rsidRPr="004E363A">
        <w:rPr>
          <w:rFonts w:ascii="Abadi" w:hAnsi="Abadi"/>
          <w:b w:val="0"/>
          <w:bCs w:val="0"/>
          <w:sz w:val="21"/>
          <w:szCs w:val="21"/>
        </w:rPr>
        <w:t>durante</w:t>
      </w:r>
      <w:r w:rsidRPr="004E363A">
        <w:rPr>
          <w:rFonts w:ascii="Abadi" w:hAnsi="Abadi"/>
          <w:b w:val="0"/>
          <w:bCs w:val="0"/>
          <w:spacing w:val="-9"/>
          <w:sz w:val="21"/>
          <w:szCs w:val="21"/>
        </w:rPr>
        <w:t xml:space="preserve"> </w:t>
      </w:r>
      <w:r w:rsidRPr="004E363A">
        <w:rPr>
          <w:rFonts w:ascii="Abadi" w:hAnsi="Abadi"/>
          <w:b w:val="0"/>
          <w:bCs w:val="0"/>
          <w:sz w:val="21"/>
          <w:szCs w:val="21"/>
        </w:rPr>
        <w:t>la</w:t>
      </w:r>
      <w:r w:rsidRPr="004E363A">
        <w:rPr>
          <w:rFonts w:ascii="Abadi" w:hAnsi="Abadi"/>
          <w:b w:val="0"/>
          <w:bCs w:val="0"/>
          <w:spacing w:val="-8"/>
          <w:sz w:val="21"/>
          <w:szCs w:val="21"/>
        </w:rPr>
        <w:t xml:space="preserve"> </w:t>
      </w:r>
      <w:r w:rsidRPr="004E363A">
        <w:rPr>
          <w:rFonts w:ascii="Abadi" w:hAnsi="Abadi"/>
          <w:b w:val="0"/>
          <w:bCs w:val="0"/>
          <w:sz w:val="21"/>
          <w:szCs w:val="21"/>
        </w:rPr>
        <w:t>auditoría</w:t>
      </w:r>
      <w:r w:rsidRPr="004E363A">
        <w:rPr>
          <w:rFonts w:ascii="Abadi" w:hAnsi="Abadi"/>
          <w:b w:val="0"/>
          <w:bCs w:val="0"/>
          <w:spacing w:val="-9"/>
          <w:sz w:val="21"/>
          <w:szCs w:val="21"/>
        </w:rPr>
        <w:t xml:space="preserve"> </w:t>
      </w:r>
      <w:r w:rsidRPr="004E363A">
        <w:rPr>
          <w:rFonts w:ascii="Abadi" w:hAnsi="Abadi"/>
          <w:b w:val="0"/>
          <w:bCs w:val="0"/>
          <w:sz w:val="21"/>
          <w:szCs w:val="21"/>
        </w:rPr>
        <w:t>para</w:t>
      </w:r>
      <w:r w:rsidRPr="004E363A">
        <w:rPr>
          <w:rFonts w:ascii="Abadi" w:hAnsi="Abadi"/>
          <w:b w:val="0"/>
          <w:bCs w:val="0"/>
          <w:spacing w:val="-7"/>
          <w:sz w:val="21"/>
          <w:szCs w:val="21"/>
        </w:rPr>
        <w:t xml:space="preserve"> </w:t>
      </w:r>
      <w:r w:rsidRPr="004E363A">
        <w:rPr>
          <w:rFonts w:ascii="Abadi" w:hAnsi="Abadi"/>
          <w:b w:val="0"/>
          <w:bCs w:val="0"/>
          <w:sz w:val="21"/>
          <w:szCs w:val="21"/>
        </w:rPr>
        <w:t>la</w:t>
      </w:r>
      <w:r w:rsidRPr="004E363A">
        <w:rPr>
          <w:rFonts w:ascii="Abadi" w:hAnsi="Abadi"/>
          <w:b w:val="0"/>
          <w:bCs w:val="0"/>
          <w:spacing w:val="-8"/>
          <w:sz w:val="21"/>
          <w:szCs w:val="21"/>
        </w:rPr>
        <w:t xml:space="preserve"> </w:t>
      </w:r>
      <w:r w:rsidRPr="004E363A">
        <w:rPr>
          <w:rFonts w:ascii="Abadi" w:hAnsi="Abadi"/>
          <w:b w:val="0"/>
          <w:bCs w:val="0"/>
          <w:sz w:val="21"/>
          <w:szCs w:val="21"/>
        </w:rPr>
        <w:t>revisión</w:t>
      </w:r>
      <w:r w:rsidRPr="004E363A">
        <w:rPr>
          <w:rFonts w:ascii="Abadi" w:hAnsi="Abadi"/>
          <w:b w:val="0"/>
          <w:bCs w:val="0"/>
          <w:spacing w:val="-8"/>
          <w:sz w:val="21"/>
          <w:szCs w:val="21"/>
        </w:rPr>
        <w:t xml:space="preserve"> </w:t>
      </w:r>
      <w:r w:rsidRPr="004E363A">
        <w:rPr>
          <w:rFonts w:ascii="Abadi" w:hAnsi="Abadi"/>
          <w:b w:val="0"/>
          <w:bCs w:val="0"/>
          <w:sz w:val="21"/>
          <w:szCs w:val="21"/>
        </w:rPr>
        <w:t>de los resultados preliminares. Lo anterior, con la finalidad de que dichas observaciones puedan</w:t>
      </w:r>
      <w:r w:rsidRPr="004E363A">
        <w:rPr>
          <w:rFonts w:ascii="Abadi" w:hAnsi="Abadi"/>
          <w:b w:val="0"/>
          <w:bCs w:val="0"/>
          <w:spacing w:val="62"/>
          <w:w w:val="150"/>
          <w:sz w:val="21"/>
          <w:szCs w:val="21"/>
        </w:rPr>
        <w:t xml:space="preserve"> </w:t>
      </w:r>
      <w:r w:rsidRPr="004E363A">
        <w:rPr>
          <w:rFonts w:ascii="Abadi" w:hAnsi="Abadi"/>
          <w:b w:val="0"/>
          <w:bCs w:val="0"/>
          <w:sz w:val="21"/>
          <w:szCs w:val="21"/>
        </w:rPr>
        <w:t>generarse</w:t>
      </w:r>
      <w:r w:rsidRPr="004E363A">
        <w:rPr>
          <w:rFonts w:ascii="Abadi" w:hAnsi="Abadi"/>
          <w:b w:val="0"/>
          <w:bCs w:val="0"/>
          <w:spacing w:val="63"/>
          <w:w w:val="150"/>
          <w:sz w:val="21"/>
          <w:szCs w:val="21"/>
        </w:rPr>
        <w:t xml:space="preserve"> </w:t>
      </w:r>
      <w:r w:rsidRPr="004E363A">
        <w:rPr>
          <w:rFonts w:ascii="Abadi" w:hAnsi="Abadi"/>
          <w:b w:val="0"/>
          <w:bCs w:val="0"/>
          <w:sz w:val="21"/>
          <w:szCs w:val="21"/>
        </w:rPr>
        <w:t>en</w:t>
      </w:r>
      <w:r w:rsidRPr="004E363A">
        <w:rPr>
          <w:rFonts w:ascii="Abadi" w:hAnsi="Abadi"/>
          <w:b w:val="0"/>
          <w:bCs w:val="0"/>
          <w:spacing w:val="60"/>
          <w:w w:val="150"/>
          <w:sz w:val="21"/>
          <w:szCs w:val="21"/>
        </w:rPr>
        <w:t xml:space="preserve"> </w:t>
      </w:r>
      <w:r w:rsidRPr="004E363A">
        <w:rPr>
          <w:rFonts w:ascii="Abadi" w:hAnsi="Abadi"/>
          <w:b w:val="0"/>
          <w:bCs w:val="0"/>
          <w:sz w:val="21"/>
          <w:szCs w:val="21"/>
        </w:rPr>
        <w:t>justa</w:t>
      </w:r>
      <w:r w:rsidRPr="004E363A">
        <w:rPr>
          <w:rFonts w:ascii="Abadi" w:hAnsi="Abadi"/>
          <w:b w:val="0"/>
          <w:bCs w:val="0"/>
          <w:spacing w:val="63"/>
          <w:w w:val="150"/>
          <w:sz w:val="21"/>
          <w:szCs w:val="21"/>
        </w:rPr>
        <w:t xml:space="preserve"> </w:t>
      </w:r>
      <w:r w:rsidRPr="004E363A">
        <w:rPr>
          <w:rFonts w:ascii="Abadi" w:hAnsi="Abadi"/>
          <w:b w:val="0"/>
          <w:bCs w:val="0"/>
          <w:sz w:val="21"/>
          <w:szCs w:val="21"/>
        </w:rPr>
        <w:t>dimensión,</w:t>
      </w:r>
      <w:r w:rsidRPr="004E363A">
        <w:rPr>
          <w:rFonts w:ascii="Abadi" w:hAnsi="Abadi"/>
          <w:b w:val="0"/>
          <w:bCs w:val="0"/>
          <w:spacing w:val="63"/>
          <w:w w:val="150"/>
          <w:sz w:val="21"/>
          <w:szCs w:val="21"/>
        </w:rPr>
        <w:t xml:space="preserve"> </w:t>
      </w:r>
      <w:r w:rsidRPr="004E363A">
        <w:rPr>
          <w:rFonts w:ascii="Abadi" w:hAnsi="Abadi"/>
          <w:b w:val="0"/>
          <w:bCs w:val="0"/>
          <w:sz w:val="21"/>
          <w:szCs w:val="21"/>
        </w:rPr>
        <w:t>tanto</w:t>
      </w:r>
      <w:r w:rsidRPr="004E363A">
        <w:rPr>
          <w:rFonts w:ascii="Abadi" w:hAnsi="Abadi"/>
          <w:b w:val="0"/>
          <w:bCs w:val="0"/>
          <w:spacing w:val="63"/>
          <w:w w:val="150"/>
          <w:sz w:val="21"/>
          <w:szCs w:val="21"/>
        </w:rPr>
        <w:t xml:space="preserve"> </w:t>
      </w:r>
      <w:r w:rsidRPr="004E363A">
        <w:rPr>
          <w:rFonts w:ascii="Abadi" w:hAnsi="Abadi"/>
          <w:b w:val="0"/>
          <w:bCs w:val="0"/>
          <w:sz w:val="21"/>
          <w:szCs w:val="21"/>
        </w:rPr>
        <w:t>para</w:t>
      </w:r>
      <w:r w:rsidRPr="004E363A">
        <w:rPr>
          <w:rFonts w:ascii="Abadi" w:hAnsi="Abadi"/>
          <w:b w:val="0"/>
          <w:bCs w:val="0"/>
          <w:spacing w:val="62"/>
          <w:w w:val="150"/>
          <w:sz w:val="21"/>
          <w:szCs w:val="21"/>
        </w:rPr>
        <w:t xml:space="preserve"> </w:t>
      </w:r>
      <w:r w:rsidRPr="004E363A">
        <w:rPr>
          <w:rFonts w:ascii="Abadi" w:hAnsi="Abadi"/>
          <w:b w:val="0"/>
          <w:bCs w:val="0"/>
          <w:sz w:val="21"/>
          <w:szCs w:val="21"/>
        </w:rPr>
        <w:t>los</w:t>
      </w:r>
      <w:r w:rsidRPr="006B6CBF">
        <w:rPr>
          <w:rFonts w:ascii="Abadi" w:hAnsi="Abadi"/>
          <w:b w:val="0"/>
          <w:bCs w:val="0"/>
          <w:spacing w:val="62"/>
          <w:w w:val="150"/>
          <w:sz w:val="21"/>
          <w:szCs w:val="21"/>
        </w:rPr>
        <w:t xml:space="preserve"> </w:t>
      </w:r>
      <w:r w:rsidRPr="006B6CBF">
        <w:rPr>
          <w:rFonts w:ascii="Abadi" w:hAnsi="Abadi"/>
          <w:b w:val="0"/>
          <w:bCs w:val="0"/>
          <w:sz w:val="21"/>
          <w:szCs w:val="21"/>
        </w:rPr>
        <w:t>fiscalizados</w:t>
      </w:r>
      <w:r w:rsidRPr="006B6CBF">
        <w:rPr>
          <w:rFonts w:ascii="Abadi" w:hAnsi="Abadi"/>
          <w:b w:val="0"/>
          <w:bCs w:val="0"/>
          <w:spacing w:val="64"/>
          <w:w w:val="150"/>
          <w:sz w:val="21"/>
          <w:szCs w:val="21"/>
        </w:rPr>
        <w:t xml:space="preserve"> </w:t>
      </w:r>
      <w:r w:rsidRPr="006B6CBF">
        <w:rPr>
          <w:rFonts w:ascii="Abadi" w:hAnsi="Abadi"/>
          <w:b w:val="0"/>
          <w:bCs w:val="0"/>
          <w:sz w:val="21"/>
          <w:szCs w:val="21"/>
        </w:rPr>
        <w:t>como</w:t>
      </w:r>
      <w:r w:rsidRPr="006B6CBF">
        <w:rPr>
          <w:rFonts w:ascii="Abadi" w:hAnsi="Abadi"/>
          <w:b w:val="0"/>
          <w:bCs w:val="0"/>
          <w:spacing w:val="62"/>
          <w:w w:val="150"/>
          <w:sz w:val="21"/>
          <w:szCs w:val="21"/>
        </w:rPr>
        <w:t xml:space="preserve"> </w:t>
      </w:r>
      <w:r w:rsidRPr="006B6CBF">
        <w:rPr>
          <w:rFonts w:ascii="Abadi" w:hAnsi="Abadi"/>
          <w:b w:val="0"/>
          <w:bCs w:val="0"/>
          <w:sz w:val="21"/>
          <w:szCs w:val="21"/>
        </w:rPr>
        <w:t>de</w:t>
      </w:r>
      <w:r w:rsidRPr="006B6CBF">
        <w:rPr>
          <w:rFonts w:ascii="Abadi" w:hAnsi="Abadi"/>
          <w:b w:val="0"/>
          <w:bCs w:val="0"/>
          <w:spacing w:val="62"/>
          <w:w w:val="150"/>
          <w:sz w:val="21"/>
          <w:szCs w:val="21"/>
        </w:rPr>
        <w:t xml:space="preserve"> </w:t>
      </w:r>
      <w:r w:rsidRPr="006B6CBF">
        <w:rPr>
          <w:rFonts w:ascii="Abadi" w:hAnsi="Abadi"/>
          <w:b w:val="0"/>
          <w:bCs w:val="0"/>
          <w:spacing w:val="-5"/>
          <w:sz w:val="21"/>
          <w:szCs w:val="21"/>
        </w:rPr>
        <w:t xml:space="preserve">la </w:t>
      </w:r>
      <w:r w:rsidRPr="006B6CBF">
        <w:rPr>
          <w:rFonts w:ascii="Abadi" w:hAnsi="Abadi"/>
          <w:b w:val="0"/>
          <w:bCs w:val="0"/>
          <w:sz w:val="21"/>
          <w:szCs w:val="21"/>
        </w:rPr>
        <w:t>observación que se sostenga en relación con el argumento adicional y documento soporte debidamente valorado por la Auditoría Superior del Estado de Guanajuato.</w:t>
      </w:r>
    </w:p>
    <w:p w14:paraId="625502B5" w14:textId="77777777" w:rsidR="004E363A" w:rsidRPr="006B6CBF" w:rsidRDefault="004E363A" w:rsidP="0041447C">
      <w:pPr>
        <w:pStyle w:val="Textoindependiente"/>
        <w:spacing w:before="1"/>
        <w:rPr>
          <w:rFonts w:ascii="Abadi" w:hAnsi="Abadi"/>
          <w:b w:val="0"/>
          <w:bCs w:val="0"/>
          <w:sz w:val="21"/>
          <w:szCs w:val="21"/>
        </w:rPr>
      </w:pPr>
    </w:p>
    <w:p w14:paraId="7255C3A0" w14:textId="77777777" w:rsidR="004E363A" w:rsidRPr="006B6CBF" w:rsidRDefault="004E363A" w:rsidP="0041447C">
      <w:pPr>
        <w:pStyle w:val="Textoindependiente"/>
        <w:rPr>
          <w:rFonts w:ascii="Abadi" w:hAnsi="Abadi"/>
          <w:b w:val="0"/>
          <w:bCs w:val="0"/>
          <w:sz w:val="21"/>
          <w:szCs w:val="21"/>
        </w:rPr>
      </w:pPr>
      <w:r w:rsidRPr="006B6CBF">
        <w:rPr>
          <w:rFonts w:ascii="Abadi" w:hAnsi="Abadi"/>
          <w:b w:val="0"/>
          <w:bCs w:val="0"/>
          <w:sz w:val="21"/>
          <w:szCs w:val="21"/>
        </w:rPr>
        <w:t xml:space="preserve">Consecuentemente, es necesario otorgar un plazo con la finalidad de que pueda ser presentada información adicional por parte del ente, y así poder brindar información adicional que le permita anticiparse a los resultados de las observaciones y/o recomendaciones que se generen para el mejoramiento o corrección de la gestión </w:t>
      </w:r>
      <w:r w:rsidRPr="006B6CBF">
        <w:rPr>
          <w:rFonts w:ascii="Abadi" w:hAnsi="Abadi"/>
          <w:b w:val="0"/>
          <w:bCs w:val="0"/>
          <w:spacing w:val="-2"/>
          <w:sz w:val="21"/>
          <w:szCs w:val="21"/>
        </w:rPr>
        <w:t>pública.</w:t>
      </w:r>
    </w:p>
    <w:p w14:paraId="5F3EC437" w14:textId="77777777" w:rsidR="004E363A" w:rsidRPr="006B6CBF" w:rsidRDefault="004E363A" w:rsidP="0041447C">
      <w:pPr>
        <w:pStyle w:val="Textoindependiente"/>
        <w:rPr>
          <w:rFonts w:ascii="Abadi" w:hAnsi="Abadi"/>
          <w:b w:val="0"/>
          <w:bCs w:val="0"/>
          <w:sz w:val="21"/>
          <w:szCs w:val="21"/>
        </w:rPr>
      </w:pPr>
    </w:p>
    <w:p w14:paraId="05FA4BD3" w14:textId="77777777" w:rsidR="004E363A" w:rsidRPr="006B6CBF" w:rsidRDefault="004E363A" w:rsidP="0041447C">
      <w:pPr>
        <w:pStyle w:val="Textoindependiente"/>
        <w:spacing w:before="1"/>
        <w:rPr>
          <w:rFonts w:ascii="Abadi" w:hAnsi="Abadi"/>
          <w:b w:val="0"/>
          <w:bCs w:val="0"/>
          <w:sz w:val="21"/>
          <w:szCs w:val="21"/>
        </w:rPr>
      </w:pPr>
      <w:r w:rsidRPr="006B6CBF">
        <w:rPr>
          <w:rFonts w:ascii="Abadi" w:hAnsi="Abadi"/>
          <w:b w:val="0"/>
          <w:bCs w:val="0"/>
          <w:sz w:val="21"/>
          <w:szCs w:val="21"/>
        </w:rPr>
        <w:t>Lo anterior, con la finalidad de que, con dichos argumentos y aportación de la información adicional, pueda ser valorada por la Auditoría Superior del Estado de Guanajuato</w:t>
      </w:r>
      <w:r w:rsidRPr="006B6CBF">
        <w:rPr>
          <w:rFonts w:ascii="Abadi" w:hAnsi="Abadi"/>
          <w:b w:val="0"/>
          <w:bCs w:val="0"/>
          <w:spacing w:val="-5"/>
          <w:sz w:val="21"/>
          <w:szCs w:val="21"/>
        </w:rPr>
        <w:t xml:space="preserve"> </w:t>
      </w:r>
      <w:r w:rsidRPr="006B6CBF">
        <w:rPr>
          <w:rFonts w:ascii="Abadi" w:hAnsi="Abadi"/>
          <w:b w:val="0"/>
          <w:bCs w:val="0"/>
          <w:sz w:val="21"/>
          <w:szCs w:val="21"/>
        </w:rPr>
        <w:t>y,</w:t>
      </w:r>
      <w:r w:rsidRPr="006B6CBF">
        <w:rPr>
          <w:rFonts w:ascii="Abadi" w:hAnsi="Abadi"/>
          <w:b w:val="0"/>
          <w:bCs w:val="0"/>
          <w:spacing w:val="-9"/>
          <w:sz w:val="21"/>
          <w:szCs w:val="21"/>
        </w:rPr>
        <w:t xml:space="preserve"> </w:t>
      </w:r>
      <w:r w:rsidRPr="006B6CBF">
        <w:rPr>
          <w:rFonts w:ascii="Abadi" w:hAnsi="Abadi"/>
          <w:b w:val="0"/>
          <w:bCs w:val="0"/>
          <w:sz w:val="21"/>
          <w:szCs w:val="21"/>
        </w:rPr>
        <w:t>en</w:t>
      </w:r>
      <w:r w:rsidRPr="006B6CBF">
        <w:rPr>
          <w:rFonts w:ascii="Abadi" w:hAnsi="Abadi"/>
          <w:b w:val="0"/>
          <w:bCs w:val="0"/>
          <w:spacing w:val="-9"/>
          <w:sz w:val="21"/>
          <w:szCs w:val="21"/>
        </w:rPr>
        <w:t xml:space="preserve"> </w:t>
      </w:r>
      <w:r w:rsidRPr="006B6CBF">
        <w:rPr>
          <w:rFonts w:ascii="Abadi" w:hAnsi="Abadi"/>
          <w:b w:val="0"/>
          <w:bCs w:val="0"/>
          <w:sz w:val="21"/>
          <w:szCs w:val="21"/>
        </w:rPr>
        <w:t>consecuencia,</w:t>
      </w:r>
      <w:r w:rsidRPr="006B6CBF">
        <w:rPr>
          <w:rFonts w:ascii="Abadi" w:hAnsi="Abadi"/>
          <w:b w:val="0"/>
          <w:bCs w:val="0"/>
          <w:spacing w:val="-7"/>
          <w:sz w:val="21"/>
          <w:szCs w:val="21"/>
        </w:rPr>
        <w:t xml:space="preserve"> </w:t>
      </w:r>
      <w:r w:rsidRPr="006B6CBF">
        <w:rPr>
          <w:rFonts w:ascii="Abadi" w:hAnsi="Abadi"/>
          <w:b w:val="0"/>
          <w:bCs w:val="0"/>
          <w:sz w:val="21"/>
          <w:szCs w:val="21"/>
        </w:rPr>
        <w:t>se</w:t>
      </w:r>
      <w:r w:rsidRPr="006B6CBF">
        <w:rPr>
          <w:rFonts w:ascii="Abadi" w:hAnsi="Abadi"/>
          <w:b w:val="0"/>
          <w:bCs w:val="0"/>
          <w:spacing w:val="-8"/>
          <w:sz w:val="21"/>
          <w:szCs w:val="21"/>
        </w:rPr>
        <w:t xml:space="preserve"> </w:t>
      </w:r>
      <w:r w:rsidRPr="006B6CBF">
        <w:rPr>
          <w:rFonts w:ascii="Abadi" w:hAnsi="Abadi"/>
          <w:b w:val="0"/>
          <w:bCs w:val="0"/>
          <w:sz w:val="21"/>
          <w:szCs w:val="21"/>
        </w:rPr>
        <w:t>encuentre</w:t>
      </w:r>
      <w:r w:rsidRPr="006B6CBF">
        <w:rPr>
          <w:rFonts w:ascii="Abadi" w:hAnsi="Abadi"/>
          <w:b w:val="0"/>
          <w:bCs w:val="0"/>
          <w:spacing w:val="-5"/>
          <w:sz w:val="21"/>
          <w:szCs w:val="21"/>
        </w:rPr>
        <w:t xml:space="preserve"> </w:t>
      </w:r>
      <w:r w:rsidRPr="006B6CBF">
        <w:rPr>
          <w:rFonts w:ascii="Abadi" w:hAnsi="Abadi"/>
          <w:b w:val="0"/>
          <w:bCs w:val="0"/>
          <w:sz w:val="21"/>
          <w:szCs w:val="21"/>
        </w:rPr>
        <w:t>en</w:t>
      </w:r>
      <w:r w:rsidRPr="006B6CBF">
        <w:rPr>
          <w:rFonts w:ascii="Abadi" w:hAnsi="Abadi"/>
          <w:b w:val="0"/>
          <w:bCs w:val="0"/>
          <w:spacing w:val="-6"/>
          <w:sz w:val="21"/>
          <w:szCs w:val="21"/>
        </w:rPr>
        <w:t xml:space="preserve"> </w:t>
      </w:r>
      <w:r w:rsidRPr="006B6CBF">
        <w:rPr>
          <w:rFonts w:ascii="Abadi" w:hAnsi="Abadi"/>
          <w:b w:val="0"/>
          <w:bCs w:val="0"/>
          <w:sz w:val="21"/>
          <w:szCs w:val="21"/>
        </w:rPr>
        <w:t>la</w:t>
      </w:r>
      <w:r w:rsidRPr="006B6CBF">
        <w:rPr>
          <w:rFonts w:ascii="Abadi" w:hAnsi="Abadi"/>
          <w:b w:val="0"/>
          <w:bCs w:val="0"/>
          <w:spacing w:val="-6"/>
          <w:sz w:val="21"/>
          <w:szCs w:val="21"/>
        </w:rPr>
        <w:t xml:space="preserve"> </w:t>
      </w:r>
      <w:r w:rsidRPr="006B6CBF">
        <w:rPr>
          <w:rFonts w:ascii="Abadi" w:hAnsi="Abadi"/>
          <w:b w:val="0"/>
          <w:bCs w:val="0"/>
          <w:sz w:val="21"/>
          <w:szCs w:val="21"/>
        </w:rPr>
        <w:t>posibilidad</w:t>
      </w:r>
      <w:r w:rsidRPr="006B6CBF">
        <w:rPr>
          <w:rFonts w:ascii="Abadi" w:hAnsi="Abadi"/>
          <w:b w:val="0"/>
          <w:bCs w:val="0"/>
          <w:spacing w:val="-5"/>
          <w:sz w:val="21"/>
          <w:szCs w:val="21"/>
        </w:rPr>
        <w:t xml:space="preserve"> </w:t>
      </w:r>
      <w:r w:rsidRPr="006B6CBF">
        <w:rPr>
          <w:rFonts w:ascii="Abadi" w:hAnsi="Abadi"/>
          <w:b w:val="0"/>
          <w:bCs w:val="0"/>
          <w:sz w:val="21"/>
          <w:szCs w:val="21"/>
        </w:rPr>
        <w:t>de</w:t>
      </w:r>
      <w:r w:rsidRPr="006B6CBF">
        <w:rPr>
          <w:rFonts w:ascii="Abadi" w:hAnsi="Abadi"/>
          <w:b w:val="0"/>
          <w:bCs w:val="0"/>
          <w:spacing w:val="-8"/>
          <w:sz w:val="21"/>
          <w:szCs w:val="21"/>
        </w:rPr>
        <w:t xml:space="preserve"> </w:t>
      </w:r>
      <w:r w:rsidRPr="006B6CBF">
        <w:rPr>
          <w:rFonts w:ascii="Abadi" w:hAnsi="Abadi"/>
          <w:b w:val="0"/>
          <w:bCs w:val="0"/>
          <w:sz w:val="21"/>
          <w:szCs w:val="21"/>
        </w:rPr>
        <w:t>elaborar</w:t>
      </w:r>
      <w:r w:rsidRPr="006B6CBF">
        <w:rPr>
          <w:rFonts w:ascii="Abadi" w:hAnsi="Abadi"/>
          <w:b w:val="0"/>
          <w:bCs w:val="0"/>
          <w:spacing w:val="-7"/>
          <w:sz w:val="21"/>
          <w:szCs w:val="21"/>
        </w:rPr>
        <w:t xml:space="preserve"> </w:t>
      </w:r>
      <w:r w:rsidRPr="006B6CBF">
        <w:rPr>
          <w:rFonts w:ascii="Abadi" w:hAnsi="Abadi"/>
          <w:b w:val="0"/>
          <w:bCs w:val="0"/>
          <w:sz w:val="21"/>
          <w:szCs w:val="21"/>
        </w:rPr>
        <w:t>el</w:t>
      </w:r>
      <w:r w:rsidRPr="006B6CBF">
        <w:rPr>
          <w:rFonts w:ascii="Abadi" w:hAnsi="Abadi"/>
          <w:b w:val="0"/>
          <w:bCs w:val="0"/>
          <w:spacing w:val="-8"/>
          <w:sz w:val="21"/>
          <w:szCs w:val="21"/>
        </w:rPr>
        <w:t xml:space="preserve"> </w:t>
      </w:r>
      <w:r w:rsidRPr="006B6CBF">
        <w:rPr>
          <w:rFonts w:ascii="Abadi" w:hAnsi="Abadi"/>
          <w:b w:val="0"/>
          <w:bCs w:val="0"/>
          <w:sz w:val="21"/>
          <w:szCs w:val="21"/>
        </w:rPr>
        <w:t>Pliego</w:t>
      </w:r>
      <w:r w:rsidRPr="006B6CBF">
        <w:rPr>
          <w:rFonts w:ascii="Abadi" w:hAnsi="Abadi"/>
          <w:b w:val="0"/>
          <w:bCs w:val="0"/>
          <w:spacing w:val="-9"/>
          <w:sz w:val="21"/>
          <w:szCs w:val="21"/>
        </w:rPr>
        <w:t xml:space="preserve"> </w:t>
      </w:r>
      <w:r w:rsidRPr="006B6CBF">
        <w:rPr>
          <w:rFonts w:ascii="Abadi" w:hAnsi="Abadi"/>
          <w:b w:val="0"/>
          <w:bCs w:val="0"/>
          <w:sz w:val="21"/>
          <w:szCs w:val="21"/>
        </w:rPr>
        <w:t>de Observaciones y Recomendaciones.</w:t>
      </w:r>
    </w:p>
    <w:p w14:paraId="6E3B88F5" w14:textId="77777777" w:rsidR="004E363A" w:rsidRPr="006B6CBF" w:rsidRDefault="004E363A" w:rsidP="0041447C">
      <w:pPr>
        <w:pStyle w:val="Textoindependiente"/>
        <w:spacing w:before="9"/>
        <w:rPr>
          <w:rFonts w:ascii="Abadi" w:hAnsi="Abadi"/>
          <w:b w:val="0"/>
          <w:bCs w:val="0"/>
          <w:sz w:val="21"/>
          <w:szCs w:val="21"/>
        </w:rPr>
      </w:pPr>
    </w:p>
    <w:p w14:paraId="7D021EC1" w14:textId="77777777" w:rsidR="004E363A" w:rsidRPr="00232731" w:rsidRDefault="004E363A" w:rsidP="0041447C">
      <w:pPr>
        <w:jc w:val="both"/>
        <w:rPr>
          <w:rFonts w:ascii="Abadi" w:hAnsi="Abadi"/>
          <w:b/>
          <w:bCs/>
          <w:sz w:val="21"/>
          <w:szCs w:val="21"/>
        </w:rPr>
      </w:pPr>
      <w:r w:rsidRPr="00232731">
        <w:rPr>
          <w:rFonts w:ascii="Abadi" w:hAnsi="Abadi"/>
          <w:b/>
          <w:bCs/>
          <w:sz w:val="21"/>
          <w:szCs w:val="21"/>
        </w:rPr>
        <w:t>Oportunidad</w:t>
      </w:r>
      <w:r w:rsidRPr="00232731">
        <w:rPr>
          <w:rFonts w:ascii="Abadi" w:hAnsi="Abadi"/>
          <w:b/>
          <w:bCs/>
          <w:spacing w:val="-3"/>
          <w:sz w:val="21"/>
          <w:szCs w:val="21"/>
        </w:rPr>
        <w:t xml:space="preserve"> </w:t>
      </w:r>
      <w:r w:rsidRPr="00232731">
        <w:rPr>
          <w:rFonts w:ascii="Abadi" w:hAnsi="Abadi"/>
          <w:b/>
          <w:bCs/>
          <w:sz w:val="21"/>
          <w:szCs w:val="21"/>
        </w:rPr>
        <w:t>de</w:t>
      </w:r>
      <w:r w:rsidRPr="00232731">
        <w:rPr>
          <w:rFonts w:ascii="Abadi" w:hAnsi="Abadi"/>
          <w:b/>
          <w:bCs/>
          <w:spacing w:val="-1"/>
          <w:sz w:val="21"/>
          <w:szCs w:val="21"/>
        </w:rPr>
        <w:t xml:space="preserve"> </w:t>
      </w:r>
      <w:r w:rsidRPr="00232731">
        <w:rPr>
          <w:rFonts w:ascii="Abadi" w:hAnsi="Abadi"/>
          <w:b/>
          <w:bCs/>
          <w:sz w:val="21"/>
          <w:szCs w:val="21"/>
        </w:rPr>
        <w:t>los</w:t>
      </w:r>
      <w:r w:rsidRPr="00232731">
        <w:rPr>
          <w:rFonts w:ascii="Abadi" w:hAnsi="Abadi"/>
          <w:b/>
          <w:bCs/>
          <w:spacing w:val="-2"/>
          <w:sz w:val="21"/>
          <w:szCs w:val="21"/>
        </w:rPr>
        <w:t xml:space="preserve"> </w:t>
      </w:r>
      <w:r w:rsidRPr="00232731">
        <w:rPr>
          <w:rFonts w:ascii="Abadi" w:hAnsi="Abadi"/>
          <w:b/>
          <w:bCs/>
          <w:sz w:val="21"/>
          <w:szCs w:val="21"/>
        </w:rPr>
        <w:t>resultados</w:t>
      </w:r>
      <w:r w:rsidRPr="00232731">
        <w:rPr>
          <w:rFonts w:ascii="Abadi" w:hAnsi="Abadi"/>
          <w:b/>
          <w:bCs/>
          <w:spacing w:val="-1"/>
          <w:sz w:val="21"/>
          <w:szCs w:val="21"/>
        </w:rPr>
        <w:t xml:space="preserve"> </w:t>
      </w:r>
      <w:r w:rsidRPr="00232731">
        <w:rPr>
          <w:rFonts w:ascii="Abadi" w:hAnsi="Abadi"/>
          <w:b/>
          <w:bCs/>
          <w:sz w:val="21"/>
          <w:szCs w:val="21"/>
        </w:rPr>
        <w:t>de</w:t>
      </w:r>
      <w:r w:rsidRPr="00232731">
        <w:rPr>
          <w:rFonts w:ascii="Abadi" w:hAnsi="Abadi"/>
          <w:b/>
          <w:bCs/>
          <w:spacing w:val="-1"/>
          <w:sz w:val="21"/>
          <w:szCs w:val="21"/>
        </w:rPr>
        <w:t xml:space="preserve"> </w:t>
      </w:r>
      <w:r w:rsidRPr="00232731">
        <w:rPr>
          <w:rFonts w:ascii="Abadi" w:hAnsi="Abadi"/>
          <w:b/>
          <w:bCs/>
          <w:sz w:val="21"/>
          <w:szCs w:val="21"/>
        </w:rPr>
        <w:t>la</w:t>
      </w:r>
      <w:r w:rsidRPr="00232731">
        <w:rPr>
          <w:rFonts w:ascii="Abadi" w:hAnsi="Abadi"/>
          <w:b/>
          <w:bCs/>
          <w:spacing w:val="-2"/>
          <w:sz w:val="21"/>
          <w:szCs w:val="21"/>
        </w:rPr>
        <w:t xml:space="preserve"> Fiscalización</w:t>
      </w:r>
    </w:p>
    <w:p w14:paraId="5562C6C7" w14:textId="77777777" w:rsidR="004E363A" w:rsidRPr="006B6CBF" w:rsidRDefault="004E363A" w:rsidP="0041447C">
      <w:pPr>
        <w:pStyle w:val="Textoindependiente"/>
        <w:spacing w:before="234"/>
        <w:rPr>
          <w:rFonts w:ascii="Abadi" w:hAnsi="Abadi"/>
          <w:b w:val="0"/>
          <w:bCs w:val="0"/>
          <w:sz w:val="21"/>
          <w:szCs w:val="21"/>
        </w:rPr>
      </w:pPr>
      <w:r w:rsidRPr="006B6CBF">
        <w:rPr>
          <w:rFonts w:ascii="Abadi" w:hAnsi="Abadi"/>
          <w:b w:val="0"/>
          <w:bCs w:val="0"/>
          <w:sz w:val="21"/>
          <w:szCs w:val="21"/>
        </w:rPr>
        <w:t>Con la presente iniciativa, se pretende generar un esquema de prevención en la fiscalización</w:t>
      </w:r>
      <w:r w:rsidRPr="006B6CBF">
        <w:rPr>
          <w:rFonts w:ascii="Abadi" w:hAnsi="Abadi"/>
          <w:b w:val="0"/>
          <w:bCs w:val="0"/>
          <w:spacing w:val="-7"/>
          <w:sz w:val="21"/>
          <w:szCs w:val="21"/>
        </w:rPr>
        <w:t xml:space="preserve"> </w:t>
      </w:r>
      <w:r w:rsidRPr="006B6CBF">
        <w:rPr>
          <w:rFonts w:ascii="Abadi" w:hAnsi="Abadi"/>
          <w:b w:val="0"/>
          <w:bCs w:val="0"/>
          <w:sz w:val="21"/>
          <w:szCs w:val="21"/>
        </w:rPr>
        <w:t>al</w:t>
      </w:r>
      <w:r w:rsidRPr="006B6CBF">
        <w:rPr>
          <w:rFonts w:ascii="Abadi" w:hAnsi="Abadi"/>
          <w:b w:val="0"/>
          <w:bCs w:val="0"/>
          <w:spacing w:val="-11"/>
          <w:sz w:val="21"/>
          <w:szCs w:val="21"/>
        </w:rPr>
        <w:t xml:space="preserve"> </w:t>
      </w:r>
      <w:r w:rsidRPr="006B6CBF">
        <w:rPr>
          <w:rFonts w:ascii="Abadi" w:hAnsi="Abadi"/>
          <w:b w:val="0"/>
          <w:bCs w:val="0"/>
          <w:sz w:val="21"/>
          <w:szCs w:val="21"/>
        </w:rPr>
        <w:t>incorporar</w:t>
      </w:r>
      <w:r w:rsidRPr="006B6CBF">
        <w:rPr>
          <w:rFonts w:ascii="Abadi" w:hAnsi="Abadi"/>
          <w:b w:val="0"/>
          <w:bCs w:val="0"/>
          <w:spacing w:val="-7"/>
          <w:sz w:val="21"/>
          <w:szCs w:val="21"/>
        </w:rPr>
        <w:t xml:space="preserve"> </w:t>
      </w:r>
      <w:r w:rsidRPr="006B6CBF">
        <w:rPr>
          <w:rFonts w:ascii="Abadi" w:hAnsi="Abadi"/>
          <w:b w:val="0"/>
          <w:bCs w:val="0"/>
          <w:sz w:val="21"/>
          <w:szCs w:val="21"/>
        </w:rPr>
        <w:t>una</w:t>
      </w:r>
      <w:r w:rsidRPr="006B6CBF">
        <w:rPr>
          <w:rFonts w:ascii="Abadi" w:hAnsi="Abadi"/>
          <w:b w:val="0"/>
          <w:bCs w:val="0"/>
          <w:spacing w:val="-8"/>
          <w:sz w:val="21"/>
          <w:szCs w:val="21"/>
        </w:rPr>
        <w:t xml:space="preserve"> </w:t>
      </w:r>
      <w:r w:rsidRPr="006B6CBF">
        <w:rPr>
          <w:rFonts w:ascii="Abadi" w:hAnsi="Abadi"/>
          <w:b w:val="0"/>
          <w:bCs w:val="0"/>
          <w:sz w:val="21"/>
          <w:szCs w:val="21"/>
        </w:rPr>
        <w:t>figura</w:t>
      </w:r>
      <w:r w:rsidRPr="006B6CBF">
        <w:rPr>
          <w:rFonts w:ascii="Abadi" w:hAnsi="Abadi"/>
          <w:b w:val="0"/>
          <w:bCs w:val="0"/>
          <w:spacing w:val="-7"/>
          <w:sz w:val="21"/>
          <w:szCs w:val="21"/>
        </w:rPr>
        <w:t xml:space="preserve"> </w:t>
      </w:r>
      <w:r w:rsidRPr="006B6CBF">
        <w:rPr>
          <w:rFonts w:ascii="Abadi" w:hAnsi="Abadi"/>
          <w:b w:val="0"/>
          <w:bCs w:val="0"/>
          <w:sz w:val="21"/>
          <w:szCs w:val="21"/>
        </w:rPr>
        <w:t>novedosa</w:t>
      </w:r>
      <w:r w:rsidRPr="006B6CBF">
        <w:rPr>
          <w:rFonts w:ascii="Abadi" w:hAnsi="Abadi"/>
          <w:b w:val="0"/>
          <w:bCs w:val="0"/>
          <w:spacing w:val="-8"/>
          <w:sz w:val="21"/>
          <w:szCs w:val="21"/>
        </w:rPr>
        <w:t xml:space="preserve"> </w:t>
      </w:r>
      <w:r w:rsidRPr="006B6CBF">
        <w:rPr>
          <w:rFonts w:ascii="Abadi" w:hAnsi="Abadi"/>
          <w:b w:val="0"/>
          <w:bCs w:val="0"/>
          <w:sz w:val="21"/>
          <w:szCs w:val="21"/>
        </w:rPr>
        <w:t>y</w:t>
      </w:r>
      <w:r w:rsidRPr="006B6CBF">
        <w:rPr>
          <w:rFonts w:ascii="Abadi" w:hAnsi="Abadi"/>
          <w:b w:val="0"/>
          <w:bCs w:val="0"/>
          <w:spacing w:val="-10"/>
          <w:sz w:val="21"/>
          <w:szCs w:val="21"/>
        </w:rPr>
        <w:t xml:space="preserve"> </w:t>
      </w:r>
      <w:r w:rsidRPr="006B6CBF">
        <w:rPr>
          <w:rFonts w:ascii="Abadi" w:hAnsi="Abadi"/>
          <w:b w:val="0"/>
          <w:bCs w:val="0"/>
          <w:sz w:val="21"/>
          <w:szCs w:val="21"/>
        </w:rPr>
        <w:t>previa</w:t>
      </w:r>
      <w:r w:rsidRPr="006B6CBF">
        <w:rPr>
          <w:rFonts w:ascii="Abadi" w:hAnsi="Abadi"/>
          <w:b w:val="0"/>
          <w:bCs w:val="0"/>
          <w:spacing w:val="-8"/>
          <w:sz w:val="21"/>
          <w:szCs w:val="21"/>
        </w:rPr>
        <w:t xml:space="preserve"> </w:t>
      </w:r>
      <w:r w:rsidRPr="006B6CBF">
        <w:rPr>
          <w:rFonts w:ascii="Abadi" w:hAnsi="Abadi"/>
          <w:b w:val="0"/>
          <w:bCs w:val="0"/>
          <w:sz w:val="21"/>
          <w:szCs w:val="21"/>
        </w:rPr>
        <w:t>de</w:t>
      </w:r>
      <w:r w:rsidRPr="006B6CBF">
        <w:rPr>
          <w:rFonts w:ascii="Abadi" w:hAnsi="Abadi"/>
          <w:b w:val="0"/>
          <w:bCs w:val="0"/>
          <w:spacing w:val="-8"/>
          <w:sz w:val="21"/>
          <w:szCs w:val="21"/>
        </w:rPr>
        <w:t xml:space="preserve"> </w:t>
      </w:r>
      <w:r w:rsidRPr="006B6CBF">
        <w:rPr>
          <w:rFonts w:ascii="Abadi" w:hAnsi="Abadi"/>
          <w:b w:val="0"/>
          <w:bCs w:val="0"/>
          <w:sz w:val="21"/>
          <w:szCs w:val="21"/>
        </w:rPr>
        <w:t>resultados</w:t>
      </w:r>
      <w:r w:rsidRPr="006B6CBF">
        <w:rPr>
          <w:rFonts w:ascii="Abadi" w:hAnsi="Abadi"/>
          <w:b w:val="0"/>
          <w:bCs w:val="0"/>
          <w:spacing w:val="-7"/>
          <w:sz w:val="21"/>
          <w:szCs w:val="21"/>
        </w:rPr>
        <w:t xml:space="preserve"> </w:t>
      </w:r>
      <w:r w:rsidRPr="006B6CBF">
        <w:rPr>
          <w:rFonts w:ascii="Abadi" w:hAnsi="Abadi"/>
          <w:b w:val="0"/>
          <w:bCs w:val="0"/>
          <w:sz w:val="21"/>
          <w:szCs w:val="21"/>
        </w:rPr>
        <w:t>preliminares,</w:t>
      </w:r>
      <w:r w:rsidRPr="006B6CBF">
        <w:rPr>
          <w:rFonts w:ascii="Abadi" w:hAnsi="Abadi"/>
          <w:b w:val="0"/>
          <w:bCs w:val="0"/>
          <w:spacing w:val="-7"/>
          <w:sz w:val="21"/>
          <w:szCs w:val="21"/>
        </w:rPr>
        <w:t xml:space="preserve"> </w:t>
      </w:r>
      <w:r w:rsidRPr="006B6CBF">
        <w:rPr>
          <w:rFonts w:ascii="Abadi" w:hAnsi="Abadi"/>
          <w:b w:val="0"/>
          <w:bCs w:val="0"/>
          <w:sz w:val="21"/>
          <w:szCs w:val="21"/>
        </w:rPr>
        <w:t>con la</w:t>
      </w:r>
      <w:r w:rsidRPr="006B6CBF">
        <w:rPr>
          <w:rFonts w:ascii="Abadi" w:hAnsi="Abadi"/>
          <w:b w:val="0"/>
          <w:bCs w:val="0"/>
          <w:spacing w:val="-15"/>
          <w:sz w:val="21"/>
          <w:szCs w:val="21"/>
        </w:rPr>
        <w:t xml:space="preserve"> </w:t>
      </w:r>
      <w:r w:rsidRPr="006B6CBF">
        <w:rPr>
          <w:rFonts w:ascii="Abadi" w:hAnsi="Abadi"/>
          <w:b w:val="0"/>
          <w:bCs w:val="0"/>
          <w:sz w:val="21"/>
          <w:szCs w:val="21"/>
        </w:rPr>
        <w:t>intención</w:t>
      </w:r>
      <w:r w:rsidRPr="006B6CBF">
        <w:rPr>
          <w:rFonts w:ascii="Abadi" w:hAnsi="Abadi"/>
          <w:b w:val="0"/>
          <w:bCs w:val="0"/>
          <w:spacing w:val="-11"/>
          <w:sz w:val="21"/>
          <w:szCs w:val="21"/>
        </w:rPr>
        <w:t xml:space="preserve"> </w:t>
      </w:r>
      <w:r w:rsidRPr="006B6CBF">
        <w:rPr>
          <w:rFonts w:ascii="Abadi" w:hAnsi="Abadi"/>
          <w:b w:val="0"/>
          <w:bCs w:val="0"/>
          <w:sz w:val="21"/>
          <w:szCs w:val="21"/>
        </w:rPr>
        <w:t>de</w:t>
      </w:r>
      <w:r w:rsidRPr="006B6CBF">
        <w:rPr>
          <w:rFonts w:ascii="Abadi" w:hAnsi="Abadi"/>
          <w:b w:val="0"/>
          <w:bCs w:val="0"/>
          <w:spacing w:val="-15"/>
          <w:sz w:val="21"/>
          <w:szCs w:val="21"/>
        </w:rPr>
        <w:t xml:space="preserve"> </w:t>
      </w:r>
      <w:r w:rsidRPr="006B6CBF">
        <w:rPr>
          <w:rFonts w:ascii="Abadi" w:hAnsi="Abadi"/>
          <w:b w:val="0"/>
          <w:bCs w:val="0"/>
          <w:sz w:val="21"/>
          <w:szCs w:val="21"/>
        </w:rPr>
        <w:t>señalar</w:t>
      </w:r>
      <w:r w:rsidRPr="006B6CBF">
        <w:rPr>
          <w:rFonts w:ascii="Abadi" w:hAnsi="Abadi"/>
          <w:b w:val="0"/>
          <w:bCs w:val="0"/>
          <w:spacing w:val="-14"/>
          <w:sz w:val="21"/>
          <w:szCs w:val="21"/>
        </w:rPr>
        <w:t xml:space="preserve"> </w:t>
      </w:r>
      <w:r w:rsidRPr="006B6CBF">
        <w:rPr>
          <w:rFonts w:ascii="Abadi" w:hAnsi="Abadi"/>
          <w:b w:val="0"/>
          <w:bCs w:val="0"/>
          <w:sz w:val="21"/>
          <w:szCs w:val="21"/>
        </w:rPr>
        <w:t>al</w:t>
      </w:r>
      <w:r w:rsidRPr="006B6CBF">
        <w:rPr>
          <w:rFonts w:ascii="Abadi" w:hAnsi="Abadi"/>
          <w:b w:val="0"/>
          <w:bCs w:val="0"/>
          <w:spacing w:val="-15"/>
          <w:sz w:val="21"/>
          <w:szCs w:val="21"/>
        </w:rPr>
        <w:t xml:space="preserve"> </w:t>
      </w:r>
      <w:r w:rsidRPr="006B6CBF">
        <w:rPr>
          <w:rFonts w:ascii="Abadi" w:hAnsi="Abadi"/>
          <w:b w:val="0"/>
          <w:bCs w:val="0"/>
          <w:sz w:val="21"/>
          <w:szCs w:val="21"/>
        </w:rPr>
        <w:t>sujeto</w:t>
      </w:r>
      <w:r w:rsidRPr="006B6CBF">
        <w:rPr>
          <w:rFonts w:ascii="Abadi" w:hAnsi="Abadi"/>
          <w:b w:val="0"/>
          <w:bCs w:val="0"/>
          <w:spacing w:val="-12"/>
          <w:sz w:val="21"/>
          <w:szCs w:val="21"/>
        </w:rPr>
        <w:t xml:space="preserve"> </w:t>
      </w:r>
      <w:r w:rsidRPr="006B6CBF">
        <w:rPr>
          <w:rFonts w:ascii="Abadi" w:hAnsi="Abadi"/>
          <w:b w:val="0"/>
          <w:bCs w:val="0"/>
          <w:sz w:val="21"/>
          <w:szCs w:val="21"/>
        </w:rPr>
        <w:t>fiscalizado</w:t>
      </w:r>
      <w:r w:rsidRPr="006B6CBF">
        <w:rPr>
          <w:rFonts w:ascii="Abadi" w:hAnsi="Abadi"/>
          <w:b w:val="0"/>
          <w:bCs w:val="0"/>
          <w:spacing w:val="-11"/>
          <w:sz w:val="21"/>
          <w:szCs w:val="21"/>
        </w:rPr>
        <w:t xml:space="preserve"> </w:t>
      </w:r>
      <w:r w:rsidRPr="006B6CBF">
        <w:rPr>
          <w:rFonts w:ascii="Abadi" w:hAnsi="Abadi"/>
          <w:b w:val="0"/>
          <w:bCs w:val="0"/>
          <w:sz w:val="21"/>
          <w:szCs w:val="21"/>
        </w:rPr>
        <w:t>los</w:t>
      </w:r>
      <w:r w:rsidRPr="006B6CBF">
        <w:rPr>
          <w:rFonts w:ascii="Abadi" w:hAnsi="Abadi"/>
          <w:b w:val="0"/>
          <w:bCs w:val="0"/>
          <w:spacing w:val="-12"/>
          <w:sz w:val="21"/>
          <w:szCs w:val="21"/>
        </w:rPr>
        <w:t xml:space="preserve"> </w:t>
      </w:r>
      <w:r w:rsidRPr="006B6CBF">
        <w:rPr>
          <w:rFonts w:ascii="Abadi" w:hAnsi="Abadi"/>
          <w:b w:val="0"/>
          <w:bCs w:val="0"/>
          <w:sz w:val="21"/>
          <w:szCs w:val="21"/>
        </w:rPr>
        <w:t>posibles</w:t>
      </w:r>
      <w:r w:rsidRPr="006B6CBF">
        <w:rPr>
          <w:rFonts w:ascii="Abadi" w:hAnsi="Abadi"/>
          <w:b w:val="0"/>
          <w:bCs w:val="0"/>
          <w:spacing w:val="-16"/>
          <w:sz w:val="21"/>
          <w:szCs w:val="21"/>
        </w:rPr>
        <w:t xml:space="preserve"> </w:t>
      </w:r>
      <w:r w:rsidRPr="006B6CBF">
        <w:rPr>
          <w:rFonts w:ascii="Abadi" w:hAnsi="Abadi"/>
          <w:b w:val="0"/>
          <w:bCs w:val="0"/>
          <w:sz w:val="21"/>
          <w:szCs w:val="21"/>
        </w:rPr>
        <w:t>hallazgos</w:t>
      </w:r>
      <w:r w:rsidRPr="006B6CBF">
        <w:rPr>
          <w:rFonts w:ascii="Abadi" w:hAnsi="Abadi"/>
          <w:b w:val="0"/>
          <w:bCs w:val="0"/>
          <w:spacing w:val="-11"/>
          <w:sz w:val="21"/>
          <w:szCs w:val="21"/>
        </w:rPr>
        <w:t xml:space="preserve"> </w:t>
      </w:r>
      <w:r w:rsidRPr="006B6CBF">
        <w:rPr>
          <w:rFonts w:ascii="Abadi" w:hAnsi="Abadi"/>
          <w:b w:val="0"/>
          <w:bCs w:val="0"/>
          <w:sz w:val="21"/>
          <w:szCs w:val="21"/>
        </w:rPr>
        <w:t>que</w:t>
      </w:r>
      <w:r w:rsidRPr="006B6CBF">
        <w:rPr>
          <w:rFonts w:ascii="Abadi" w:hAnsi="Abadi"/>
          <w:b w:val="0"/>
          <w:bCs w:val="0"/>
          <w:spacing w:val="-12"/>
          <w:sz w:val="21"/>
          <w:szCs w:val="21"/>
        </w:rPr>
        <w:t xml:space="preserve"> </w:t>
      </w:r>
      <w:r w:rsidRPr="006B6CBF">
        <w:rPr>
          <w:rFonts w:ascii="Abadi" w:hAnsi="Abadi"/>
          <w:b w:val="0"/>
          <w:bCs w:val="0"/>
          <w:sz w:val="21"/>
          <w:szCs w:val="21"/>
        </w:rPr>
        <w:t>se</w:t>
      </w:r>
      <w:r w:rsidRPr="006B6CBF">
        <w:rPr>
          <w:rFonts w:ascii="Abadi" w:hAnsi="Abadi"/>
          <w:b w:val="0"/>
          <w:bCs w:val="0"/>
          <w:spacing w:val="-12"/>
          <w:sz w:val="21"/>
          <w:szCs w:val="21"/>
        </w:rPr>
        <w:t xml:space="preserve"> </w:t>
      </w:r>
      <w:r w:rsidRPr="006B6CBF">
        <w:rPr>
          <w:rFonts w:ascii="Abadi" w:hAnsi="Abadi"/>
          <w:b w:val="0"/>
          <w:bCs w:val="0"/>
          <w:sz w:val="21"/>
          <w:szCs w:val="21"/>
        </w:rPr>
        <w:t>detectaron</w:t>
      </w:r>
      <w:r w:rsidRPr="006B6CBF">
        <w:rPr>
          <w:rFonts w:ascii="Abadi" w:hAnsi="Abadi"/>
          <w:b w:val="0"/>
          <w:bCs w:val="0"/>
          <w:spacing w:val="-15"/>
          <w:sz w:val="21"/>
          <w:szCs w:val="21"/>
        </w:rPr>
        <w:t xml:space="preserve"> </w:t>
      </w:r>
      <w:r w:rsidRPr="006B6CBF">
        <w:rPr>
          <w:rFonts w:ascii="Abadi" w:hAnsi="Abadi"/>
          <w:b w:val="0"/>
          <w:bCs w:val="0"/>
          <w:sz w:val="21"/>
          <w:szCs w:val="21"/>
        </w:rPr>
        <w:t>por parte de la Auditoría Superior del Estado de Guanajuato, con el propósito de</w:t>
      </w:r>
      <w:r w:rsidRPr="006B6CBF">
        <w:rPr>
          <w:rFonts w:ascii="Abadi" w:hAnsi="Abadi"/>
          <w:b w:val="0"/>
          <w:bCs w:val="0"/>
          <w:spacing w:val="80"/>
          <w:sz w:val="21"/>
          <w:szCs w:val="21"/>
        </w:rPr>
        <w:t xml:space="preserve"> </w:t>
      </w:r>
      <w:r w:rsidRPr="006B6CBF">
        <w:rPr>
          <w:rFonts w:ascii="Abadi" w:hAnsi="Abadi"/>
          <w:b w:val="0"/>
          <w:bCs w:val="0"/>
          <w:sz w:val="21"/>
          <w:szCs w:val="21"/>
        </w:rPr>
        <w:t>brindar la posibilidad de que se pueda aclarar un hallazgo determinado, además, de que se constituye</w:t>
      </w:r>
      <w:r w:rsidRPr="006B6CBF">
        <w:rPr>
          <w:rFonts w:ascii="Abadi" w:hAnsi="Abadi"/>
          <w:b w:val="0"/>
          <w:bCs w:val="0"/>
          <w:spacing w:val="-17"/>
          <w:sz w:val="21"/>
          <w:szCs w:val="21"/>
        </w:rPr>
        <w:t xml:space="preserve"> </w:t>
      </w:r>
      <w:r w:rsidRPr="006B6CBF">
        <w:rPr>
          <w:rFonts w:ascii="Abadi" w:hAnsi="Abadi"/>
          <w:b w:val="0"/>
          <w:bCs w:val="0"/>
          <w:sz w:val="21"/>
          <w:szCs w:val="21"/>
        </w:rPr>
        <w:t>la</w:t>
      </w:r>
      <w:r w:rsidRPr="006B6CBF">
        <w:rPr>
          <w:rFonts w:ascii="Abadi" w:hAnsi="Abadi"/>
          <w:b w:val="0"/>
          <w:bCs w:val="0"/>
          <w:spacing w:val="-18"/>
          <w:sz w:val="21"/>
          <w:szCs w:val="21"/>
        </w:rPr>
        <w:t xml:space="preserve"> </w:t>
      </w:r>
      <w:r w:rsidRPr="006B6CBF">
        <w:rPr>
          <w:rFonts w:ascii="Abadi" w:hAnsi="Abadi"/>
          <w:b w:val="0"/>
          <w:bCs w:val="0"/>
          <w:sz w:val="21"/>
          <w:szCs w:val="21"/>
        </w:rPr>
        <w:t>oportunidad</w:t>
      </w:r>
      <w:r w:rsidRPr="006B6CBF">
        <w:rPr>
          <w:rFonts w:ascii="Abadi" w:hAnsi="Abadi"/>
          <w:b w:val="0"/>
          <w:bCs w:val="0"/>
          <w:spacing w:val="-16"/>
          <w:sz w:val="21"/>
          <w:szCs w:val="21"/>
        </w:rPr>
        <w:t xml:space="preserve"> </w:t>
      </w:r>
      <w:r w:rsidRPr="006B6CBF">
        <w:rPr>
          <w:rFonts w:ascii="Abadi" w:hAnsi="Abadi"/>
          <w:b w:val="0"/>
          <w:bCs w:val="0"/>
          <w:sz w:val="21"/>
          <w:szCs w:val="21"/>
        </w:rPr>
        <w:t>idónea</w:t>
      </w:r>
      <w:r w:rsidRPr="006B6CBF">
        <w:rPr>
          <w:rFonts w:ascii="Abadi" w:hAnsi="Abadi"/>
          <w:b w:val="0"/>
          <w:bCs w:val="0"/>
          <w:spacing w:val="-17"/>
          <w:sz w:val="21"/>
          <w:szCs w:val="21"/>
        </w:rPr>
        <w:t xml:space="preserve"> </w:t>
      </w:r>
      <w:r w:rsidRPr="006B6CBF">
        <w:rPr>
          <w:rFonts w:ascii="Abadi" w:hAnsi="Abadi"/>
          <w:b w:val="0"/>
          <w:bCs w:val="0"/>
          <w:sz w:val="21"/>
          <w:szCs w:val="21"/>
        </w:rPr>
        <w:t>para</w:t>
      </w:r>
      <w:r w:rsidRPr="006B6CBF">
        <w:rPr>
          <w:rFonts w:ascii="Abadi" w:hAnsi="Abadi"/>
          <w:b w:val="0"/>
          <w:bCs w:val="0"/>
          <w:spacing w:val="-15"/>
          <w:sz w:val="21"/>
          <w:szCs w:val="21"/>
        </w:rPr>
        <w:t xml:space="preserve"> </w:t>
      </w:r>
      <w:r w:rsidRPr="006B6CBF">
        <w:rPr>
          <w:rFonts w:ascii="Abadi" w:hAnsi="Abadi"/>
          <w:b w:val="0"/>
          <w:bCs w:val="0"/>
          <w:sz w:val="21"/>
          <w:szCs w:val="21"/>
        </w:rPr>
        <w:t>que</w:t>
      </w:r>
      <w:r w:rsidRPr="006B6CBF">
        <w:rPr>
          <w:rFonts w:ascii="Abadi" w:hAnsi="Abadi"/>
          <w:b w:val="0"/>
          <w:bCs w:val="0"/>
          <w:spacing w:val="-15"/>
          <w:sz w:val="21"/>
          <w:szCs w:val="21"/>
        </w:rPr>
        <w:t xml:space="preserve"> </w:t>
      </w:r>
      <w:r w:rsidRPr="006B6CBF">
        <w:rPr>
          <w:rFonts w:ascii="Abadi" w:hAnsi="Abadi"/>
          <w:b w:val="0"/>
          <w:bCs w:val="0"/>
          <w:sz w:val="21"/>
          <w:szCs w:val="21"/>
        </w:rPr>
        <w:t>los</w:t>
      </w:r>
      <w:r w:rsidRPr="006B6CBF">
        <w:rPr>
          <w:rFonts w:ascii="Abadi" w:hAnsi="Abadi"/>
          <w:b w:val="0"/>
          <w:bCs w:val="0"/>
          <w:spacing w:val="-16"/>
          <w:sz w:val="21"/>
          <w:szCs w:val="21"/>
        </w:rPr>
        <w:t xml:space="preserve"> </w:t>
      </w:r>
      <w:r w:rsidRPr="006B6CBF">
        <w:rPr>
          <w:rFonts w:ascii="Abadi" w:hAnsi="Abadi"/>
          <w:b w:val="0"/>
          <w:bCs w:val="0"/>
          <w:sz w:val="21"/>
          <w:szCs w:val="21"/>
        </w:rPr>
        <w:t>servidores</w:t>
      </w:r>
      <w:r w:rsidRPr="006B6CBF">
        <w:rPr>
          <w:rFonts w:ascii="Abadi" w:hAnsi="Abadi"/>
          <w:b w:val="0"/>
          <w:bCs w:val="0"/>
          <w:spacing w:val="-14"/>
          <w:sz w:val="21"/>
          <w:szCs w:val="21"/>
        </w:rPr>
        <w:t xml:space="preserve"> </w:t>
      </w:r>
      <w:r w:rsidRPr="006B6CBF">
        <w:rPr>
          <w:rFonts w:ascii="Abadi" w:hAnsi="Abadi"/>
          <w:b w:val="0"/>
          <w:bCs w:val="0"/>
          <w:sz w:val="21"/>
          <w:szCs w:val="21"/>
        </w:rPr>
        <w:t>públicos</w:t>
      </w:r>
      <w:r w:rsidRPr="006B6CBF">
        <w:rPr>
          <w:rFonts w:ascii="Abadi" w:hAnsi="Abadi"/>
          <w:b w:val="0"/>
          <w:bCs w:val="0"/>
          <w:spacing w:val="40"/>
          <w:sz w:val="21"/>
          <w:szCs w:val="21"/>
        </w:rPr>
        <w:t xml:space="preserve"> </w:t>
      </w:r>
      <w:r w:rsidRPr="006B6CBF">
        <w:rPr>
          <w:rFonts w:ascii="Abadi" w:hAnsi="Abadi"/>
          <w:b w:val="0"/>
          <w:bCs w:val="0"/>
          <w:sz w:val="21"/>
          <w:szCs w:val="21"/>
        </w:rPr>
        <w:t>involucrados,</w:t>
      </w:r>
      <w:r w:rsidRPr="006B6CBF">
        <w:rPr>
          <w:rFonts w:ascii="Abadi" w:hAnsi="Abadi"/>
          <w:b w:val="0"/>
          <w:bCs w:val="0"/>
          <w:spacing w:val="-14"/>
          <w:sz w:val="21"/>
          <w:szCs w:val="21"/>
        </w:rPr>
        <w:t xml:space="preserve"> </w:t>
      </w:r>
      <w:r w:rsidRPr="006B6CBF">
        <w:rPr>
          <w:rFonts w:ascii="Abadi" w:hAnsi="Abadi"/>
          <w:b w:val="0"/>
          <w:bCs w:val="0"/>
          <w:sz w:val="21"/>
          <w:szCs w:val="21"/>
        </w:rPr>
        <w:t>puedan referir de forma directa sus argumentos como personas ejecutoras del gasto público.</w:t>
      </w:r>
    </w:p>
    <w:p w14:paraId="49709317" w14:textId="77777777" w:rsidR="004E363A" w:rsidRPr="006B6CBF" w:rsidRDefault="004E363A" w:rsidP="0041447C">
      <w:pPr>
        <w:pStyle w:val="Textoindependiente"/>
        <w:rPr>
          <w:rFonts w:ascii="Abadi" w:hAnsi="Abadi"/>
          <w:b w:val="0"/>
          <w:bCs w:val="0"/>
          <w:sz w:val="21"/>
          <w:szCs w:val="21"/>
        </w:rPr>
      </w:pPr>
    </w:p>
    <w:p w14:paraId="67541257" w14:textId="7EC7A82D" w:rsidR="009B3099" w:rsidRPr="006B6CBF" w:rsidRDefault="004E363A" w:rsidP="0041447C">
      <w:pPr>
        <w:pStyle w:val="Textoindependiente"/>
        <w:spacing w:before="1"/>
        <w:rPr>
          <w:rFonts w:ascii="Abadi" w:hAnsi="Abadi"/>
          <w:b w:val="0"/>
          <w:bCs w:val="0"/>
          <w:sz w:val="21"/>
          <w:szCs w:val="21"/>
        </w:rPr>
      </w:pPr>
      <w:r w:rsidRPr="006B6CBF">
        <w:rPr>
          <w:rFonts w:ascii="Abadi" w:hAnsi="Abadi"/>
          <w:b w:val="0"/>
          <w:bCs w:val="0"/>
          <w:sz w:val="21"/>
          <w:szCs w:val="21"/>
        </w:rPr>
        <w:t>Para</w:t>
      </w:r>
      <w:r w:rsidRPr="006B6CBF">
        <w:rPr>
          <w:rFonts w:ascii="Abadi" w:hAnsi="Abadi"/>
          <w:b w:val="0"/>
          <w:bCs w:val="0"/>
          <w:spacing w:val="-14"/>
          <w:sz w:val="21"/>
          <w:szCs w:val="21"/>
        </w:rPr>
        <w:t xml:space="preserve"> </w:t>
      </w:r>
      <w:r w:rsidRPr="006B6CBF">
        <w:rPr>
          <w:rFonts w:ascii="Abadi" w:hAnsi="Abadi"/>
          <w:b w:val="0"/>
          <w:bCs w:val="0"/>
          <w:sz w:val="21"/>
          <w:szCs w:val="21"/>
        </w:rPr>
        <w:t>mejor</w:t>
      </w:r>
      <w:r w:rsidRPr="006B6CBF">
        <w:rPr>
          <w:rFonts w:ascii="Abadi" w:hAnsi="Abadi"/>
          <w:b w:val="0"/>
          <w:bCs w:val="0"/>
          <w:spacing w:val="-15"/>
          <w:sz w:val="21"/>
          <w:szCs w:val="21"/>
        </w:rPr>
        <w:t xml:space="preserve"> </w:t>
      </w:r>
      <w:r w:rsidRPr="006B6CBF">
        <w:rPr>
          <w:rFonts w:ascii="Abadi" w:hAnsi="Abadi"/>
          <w:b w:val="0"/>
          <w:bCs w:val="0"/>
          <w:sz w:val="21"/>
          <w:szCs w:val="21"/>
        </w:rPr>
        <w:t>apreciación</w:t>
      </w:r>
      <w:r w:rsidRPr="006B6CBF">
        <w:rPr>
          <w:rFonts w:ascii="Abadi" w:hAnsi="Abadi"/>
          <w:b w:val="0"/>
          <w:bCs w:val="0"/>
          <w:spacing w:val="-10"/>
          <w:sz w:val="21"/>
          <w:szCs w:val="21"/>
        </w:rPr>
        <w:t xml:space="preserve"> </w:t>
      </w:r>
      <w:r w:rsidRPr="006B6CBF">
        <w:rPr>
          <w:rFonts w:ascii="Abadi" w:hAnsi="Abadi"/>
          <w:b w:val="0"/>
          <w:bCs w:val="0"/>
          <w:sz w:val="21"/>
          <w:szCs w:val="21"/>
        </w:rPr>
        <w:t>de</w:t>
      </w:r>
      <w:r w:rsidRPr="006B6CBF">
        <w:rPr>
          <w:rFonts w:ascii="Abadi" w:hAnsi="Abadi"/>
          <w:b w:val="0"/>
          <w:bCs w:val="0"/>
          <w:spacing w:val="-13"/>
          <w:sz w:val="21"/>
          <w:szCs w:val="21"/>
        </w:rPr>
        <w:t xml:space="preserve"> </w:t>
      </w:r>
      <w:r w:rsidRPr="006B6CBF">
        <w:rPr>
          <w:rFonts w:ascii="Abadi" w:hAnsi="Abadi"/>
          <w:b w:val="0"/>
          <w:bCs w:val="0"/>
          <w:sz w:val="21"/>
          <w:szCs w:val="21"/>
        </w:rPr>
        <w:t>la</w:t>
      </w:r>
      <w:r w:rsidRPr="006B6CBF">
        <w:rPr>
          <w:rFonts w:ascii="Abadi" w:hAnsi="Abadi"/>
          <w:b w:val="0"/>
          <w:bCs w:val="0"/>
          <w:spacing w:val="-12"/>
          <w:sz w:val="21"/>
          <w:szCs w:val="21"/>
        </w:rPr>
        <w:t xml:space="preserve"> </w:t>
      </w:r>
      <w:r w:rsidRPr="006B6CBF">
        <w:rPr>
          <w:rFonts w:ascii="Abadi" w:hAnsi="Abadi"/>
          <w:b w:val="0"/>
          <w:bCs w:val="0"/>
          <w:sz w:val="21"/>
          <w:szCs w:val="21"/>
        </w:rPr>
        <w:t>iniciativa</w:t>
      </w:r>
      <w:r w:rsidRPr="006B6CBF">
        <w:rPr>
          <w:rFonts w:ascii="Abadi" w:hAnsi="Abadi"/>
          <w:b w:val="0"/>
          <w:bCs w:val="0"/>
          <w:spacing w:val="-11"/>
          <w:sz w:val="21"/>
          <w:szCs w:val="21"/>
        </w:rPr>
        <w:t xml:space="preserve"> </w:t>
      </w:r>
      <w:r w:rsidRPr="006B6CBF">
        <w:rPr>
          <w:rFonts w:ascii="Abadi" w:hAnsi="Abadi"/>
          <w:b w:val="0"/>
          <w:bCs w:val="0"/>
          <w:sz w:val="21"/>
          <w:szCs w:val="21"/>
        </w:rPr>
        <w:t>que</w:t>
      </w:r>
      <w:r w:rsidRPr="006B6CBF">
        <w:rPr>
          <w:rFonts w:ascii="Abadi" w:hAnsi="Abadi"/>
          <w:b w:val="0"/>
          <w:bCs w:val="0"/>
          <w:spacing w:val="-12"/>
          <w:sz w:val="21"/>
          <w:szCs w:val="21"/>
        </w:rPr>
        <w:t xml:space="preserve"> </w:t>
      </w:r>
      <w:r w:rsidRPr="006B6CBF">
        <w:rPr>
          <w:rFonts w:ascii="Abadi" w:hAnsi="Abadi"/>
          <w:b w:val="0"/>
          <w:bCs w:val="0"/>
          <w:sz w:val="21"/>
          <w:szCs w:val="21"/>
        </w:rPr>
        <w:t>se</w:t>
      </w:r>
      <w:r w:rsidRPr="006B6CBF">
        <w:rPr>
          <w:rFonts w:ascii="Abadi" w:hAnsi="Abadi"/>
          <w:b w:val="0"/>
          <w:bCs w:val="0"/>
          <w:spacing w:val="-13"/>
          <w:sz w:val="21"/>
          <w:szCs w:val="21"/>
        </w:rPr>
        <w:t xml:space="preserve"> </w:t>
      </w:r>
      <w:r w:rsidRPr="006B6CBF">
        <w:rPr>
          <w:rFonts w:ascii="Abadi" w:hAnsi="Abadi"/>
          <w:b w:val="0"/>
          <w:bCs w:val="0"/>
          <w:sz w:val="21"/>
          <w:szCs w:val="21"/>
        </w:rPr>
        <w:t>propone,</w:t>
      </w:r>
      <w:r w:rsidRPr="006B6CBF">
        <w:rPr>
          <w:rFonts w:ascii="Abadi" w:hAnsi="Abadi"/>
          <w:b w:val="0"/>
          <w:bCs w:val="0"/>
          <w:spacing w:val="-11"/>
          <w:sz w:val="21"/>
          <w:szCs w:val="21"/>
        </w:rPr>
        <w:t xml:space="preserve"> </w:t>
      </w:r>
      <w:r w:rsidRPr="006B6CBF">
        <w:rPr>
          <w:rFonts w:ascii="Abadi" w:hAnsi="Abadi"/>
          <w:b w:val="0"/>
          <w:bCs w:val="0"/>
          <w:sz w:val="21"/>
          <w:szCs w:val="21"/>
        </w:rPr>
        <w:t>véase</w:t>
      </w:r>
      <w:r w:rsidRPr="006B6CBF">
        <w:rPr>
          <w:rFonts w:ascii="Abadi" w:hAnsi="Abadi"/>
          <w:b w:val="0"/>
          <w:bCs w:val="0"/>
          <w:spacing w:val="-12"/>
          <w:sz w:val="21"/>
          <w:szCs w:val="21"/>
        </w:rPr>
        <w:t xml:space="preserve"> </w:t>
      </w:r>
      <w:r w:rsidRPr="006B6CBF">
        <w:rPr>
          <w:rFonts w:ascii="Abadi" w:hAnsi="Abadi"/>
          <w:b w:val="0"/>
          <w:bCs w:val="0"/>
          <w:sz w:val="21"/>
          <w:szCs w:val="21"/>
        </w:rPr>
        <w:t>el</w:t>
      </w:r>
      <w:r w:rsidRPr="006B6CBF">
        <w:rPr>
          <w:rFonts w:ascii="Abadi" w:hAnsi="Abadi"/>
          <w:b w:val="0"/>
          <w:bCs w:val="0"/>
          <w:spacing w:val="-15"/>
          <w:sz w:val="21"/>
          <w:szCs w:val="21"/>
        </w:rPr>
        <w:t xml:space="preserve"> </w:t>
      </w:r>
      <w:r w:rsidRPr="006B6CBF">
        <w:rPr>
          <w:rFonts w:ascii="Abadi" w:hAnsi="Abadi"/>
          <w:b w:val="0"/>
          <w:bCs w:val="0"/>
          <w:sz w:val="21"/>
          <w:szCs w:val="21"/>
        </w:rPr>
        <w:t>siguiente</w:t>
      </w:r>
      <w:r w:rsidRPr="006B6CBF">
        <w:rPr>
          <w:rFonts w:ascii="Abadi" w:hAnsi="Abadi"/>
          <w:b w:val="0"/>
          <w:bCs w:val="0"/>
          <w:spacing w:val="-13"/>
          <w:sz w:val="21"/>
          <w:szCs w:val="21"/>
        </w:rPr>
        <w:t xml:space="preserve"> </w:t>
      </w:r>
      <w:r w:rsidRPr="006B6CBF">
        <w:rPr>
          <w:rFonts w:ascii="Abadi" w:hAnsi="Abadi"/>
          <w:b w:val="0"/>
          <w:bCs w:val="0"/>
          <w:spacing w:val="-2"/>
          <w:sz w:val="21"/>
          <w:szCs w:val="21"/>
        </w:rPr>
        <w:t>comparativo:</w:t>
      </w:r>
    </w:p>
    <w:p w14:paraId="6E5ABF5D" w14:textId="77777777" w:rsidR="009B3099" w:rsidRDefault="009B3099" w:rsidP="00DF20F1">
      <w:pPr>
        <w:pStyle w:val="Textoindependiente"/>
        <w:spacing w:before="1"/>
        <w:rPr>
          <w:rFonts w:ascii="Abadi" w:hAnsi="Abadi"/>
          <w:sz w:val="21"/>
          <w:szCs w:val="21"/>
        </w:rPr>
      </w:pPr>
    </w:p>
    <w:tbl>
      <w:tblPr>
        <w:tblStyle w:val="TableNorm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7"/>
        <w:gridCol w:w="2114"/>
      </w:tblGrid>
      <w:tr w:rsidR="00CC5765" w:rsidRPr="008C7E76" w14:paraId="6CDC9B30" w14:textId="77777777" w:rsidTr="00CC5765">
        <w:trPr>
          <w:trHeight w:val="1032"/>
        </w:trPr>
        <w:tc>
          <w:tcPr>
            <w:tcW w:w="2423" w:type="pct"/>
            <w:shd w:val="clear" w:color="auto" w:fill="D9D9D9"/>
          </w:tcPr>
          <w:p w14:paraId="72673D9C" w14:textId="77777777" w:rsidR="00CC5765" w:rsidRPr="008C7E76" w:rsidRDefault="00CC5765" w:rsidP="00F83395">
            <w:pPr>
              <w:pStyle w:val="TableParagraph"/>
              <w:spacing w:line="276" w:lineRule="auto"/>
              <w:jc w:val="center"/>
              <w:rPr>
                <w:rFonts w:ascii="Abadi" w:hAnsi="Abadi"/>
                <w:sz w:val="21"/>
                <w:szCs w:val="21"/>
                <w:lang w:val="es-MX"/>
              </w:rPr>
            </w:pPr>
            <w:r w:rsidRPr="008C7E76">
              <w:rPr>
                <w:b/>
                <w:color w:val="000000"/>
                <w:sz w:val="24"/>
                <w:lang w:val="es-MX"/>
              </w:rPr>
              <w:t>Ley</w:t>
            </w:r>
            <w:r w:rsidRPr="008C7E76">
              <w:rPr>
                <w:b/>
                <w:color w:val="000000"/>
                <w:spacing w:val="-10"/>
                <w:sz w:val="24"/>
                <w:lang w:val="es-MX"/>
              </w:rPr>
              <w:t xml:space="preserve"> </w:t>
            </w:r>
            <w:r w:rsidRPr="008C7E76">
              <w:rPr>
                <w:b/>
                <w:color w:val="000000"/>
                <w:sz w:val="24"/>
                <w:lang w:val="es-MX"/>
              </w:rPr>
              <w:t>de</w:t>
            </w:r>
            <w:r w:rsidRPr="008C7E76">
              <w:rPr>
                <w:b/>
                <w:color w:val="000000"/>
                <w:spacing w:val="-8"/>
                <w:sz w:val="24"/>
                <w:lang w:val="es-MX"/>
              </w:rPr>
              <w:t xml:space="preserve"> </w:t>
            </w:r>
            <w:r w:rsidRPr="008C7E76">
              <w:rPr>
                <w:b/>
                <w:color w:val="000000"/>
                <w:sz w:val="24"/>
                <w:lang w:val="es-MX"/>
              </w:rPr>
              <w:t>Fiscalización</w:t>
            </w:r>
            <w:r w:rsidRPr="008C7E76">
              <w:rPr>
                <w:b/>
                <w:color w:val="000000"/>
                <w:spacing w:val="-9"/>
                <w:sz w:val="24"/>
                <w:lang w:val="es-MX"/>
              </w:rPr>
              <w:t xml:space="preserve"> </w:t>
            </w:r>
            <w:r w:rsidRPr="008C7E76">
              <w:rPr>
                <w:b/>
                <w:color w:val="000000"/>
                <w:sz w:val="24"/>
                <w:lang w:val="es-MX"/>
              </w:rPr>
              <w:t>Superior</w:t>
            </w:r>
            <w:r w:rsidRPr="008C7E76">
              <w:rPr>
                <w:b/>
                <w:color w:val="000000"/>
                <w:spacing w:val="-9"/>
                <w:sz w:val="24"/>
                <w:lang w:val="es-MX"/>
              </w:rPr>
              <w:t xml:space="preserve"> </w:t>
            </w:r>
            <w:r w:rsidRPr="008C7E76">
              <w:rPr>
                <w:b/>
                <w:color w:val="000000"/>
                <w:sz w:val="24"/>
                <w:lang w:val="es-MX"/>
              </w:rPr>
              <w:t>del Estado de Guanajuato Vigente</w:t>
            </w:r>
          </w:p>
        </w:tc>
        <w:tc>
          <w:tcPr>
            <w:tcW w:w="2577" w:type="pct"/>
            <w:shd w:val="clear" w:color="auto" w:fill="D9D9D9"/>
          </w:tcPr>
          <w:p w14:paraId="7DB3915D" w14:textId="77777777" w:rsidR="00CC5765" w:rsidRPr="008C7E76" w:rsidRDefault="00CC5765" w:rsidP="00F83395">
            <w:pPr>
              <w:pStyle w:val="TableParagraph"/>
              <w:spacing w:line="276" w:lineRule="auto"/>
              <w:ind w:left="203" w:right="70" w:hanging="6"/>
              <w:jc w:val="center"/>
              <w:rPr>
                <w:rFonts w:ascii="Abadi" w:hAnsi="Abadi"/>
                <w:b/>
                <w:sz w:val="21"/>
                <w:szCs w:val="21"/>
                <w:lang w:val="es-MX"/>
              </w:rPr>
            </w:pPr>
            <w:r w:rsidRPr="008C7E76">
              <w:rPr>
                <w:rFonts w:ascii="Abadi" w:hAnsi="Abadi"/>
                <w:b/>
                <w:sz w:val="21"/>
                <w:szCs w:val="21"/>
                <w:lang w:val="es-MX"/>
              </w:rPr>
              <w:t>Propuesta de Iniciativa que adiciona el artículo</w:t>
            </w:r>
            <w:r w:rsidRPr="008C7E76">
              <w:rPr>
                <w:rFonts w:ascii="Abadi" w:hAnsi="Abadi"/>
                <w:b/>
                <w:spacing w:val="-4"/>
                <w:sz w:val="21"/>
                <w:szCs w:val="21"/>
                <w:lang w:val="es-MX"/>
              </w:rPr>
              <w:t xml:space="preserve"> </w:t>
            </w:r>
            <w:r w:rsidRPr="008C7E76">
              <w:rPr>
                <w:rFonts w:ascii="Abadi" w:hAnsi="Abadi"/>
                <w:b/>
                <w:sz w:val="21"/>
                <w:szCs w:val="21"/>
                <w:lang w:val="es-MX"/>
              </w:rPr>
              <w:t>37</w:t>
            </w:r>
            <w:r w:rsidRPr="008C7E76">
              <w:rPr>
                <w:rFonts w:ascii="Abadi" w:hAnsi="Abadi"/>
                <w:b/>
                <w:spacing w:val="-5"/>
                <w:sz w:val="21"/>
                <w:szCs w:val="21"/>
                <w:lang w:val="es-MX"/>
              </w:rPr>
              <w:t xml:space="preserve"> </w:t>
            </w:r>
            <w:r w:rsidRPr="008C7E76">
              <w:rPr>
                <w:rFonts w:ascii="Abadi" w:hAnsi="Abadi"/>
                <w:b/>
                <w:sz w:val="21"/>
                <w:szCs w:val="21"/>
                <w:lang w:val="es-MX"/>
              </w:rPr>
              <w:t>Bis</w:t>
            </w:r>
            <w:r w:rsidRPr="008C7E76">
              <w:rPr>
                <w:rFonts w:ascii="Abadi" w:hAnsi="Abadi"/>
                <w:b/>
                <w:spacing w:val="-5"/>
                <w:sz w:val="21"/>
                <w:szCs w:val="21"/>
                <w:lang w:val="es-MX"/>
              </w:rPr>
              <w:t xml:space="preserve"> </w:t>
            </w:r>
            <w:r w:rsidRPr="008C7E76">
              <w:rPr>
                <w:rFonts w:ascii="Abadi" w:hAnsi="Abadi"/>
                <w:b/>
                <w:sz w:val="21"/>
                <w:szCs w:val="21"/>
                <w:lang w:val="es-MX"/>
              </w:rPr>
              <w:t>a</w:t>
            </w:r>
            <w:r w:rsidRPr="008C7E76">
              <w:rPr>
                <w:rFonts w:ascii="Abadi" w:hAnsi="Abadi"/>
                <w:b/>
                <w:spacing w:val="-6"/>
                <w:sz w:val="21"/>
                <w:szCs w:val="21"/>
                <w:lang w:val="es-MX"/>
              </w:rPr>
              <w:t xml:space="preserve"> </w:t>
            </w:r>
            <w:r w:rsidRPr="008C7E76">
              <w:rPr>
                <w:rFonts w:ascii="Abadi" w:hAnsi="Abadi"/>
                <w:b/>
                <w:sz w:val="21"/>
                <w:szCs w:val="21"/>
                <w:lang w:val="es-MX"/>
              </w:rPr>
              <w:t>la</w:t>
            </w:r>
            <w:r w:rsidRPr="008C7E76">
              <w:rPr>
                <w:rFonts w:ascii="Abadi" w:hAnsi="Abadi"/>
                <w:b/>
                <w:spacing w:val="-6"/>
                <w:sz w:val="21"/>
                <w:szCs w:val="21"/>
                <w:lang w:val="es-MX"/>
              </w:rPr>
              <w:t xml:space="preserve"> </w:t>
            </w:r>
            <w:r w:rsidRPr="008C7E76">
              <w:rPr>
                <w:rFonts w:ascii="Abadi" w:hAnsi="Abadi"/>
                <w:b/>
                <w:sz w:val="21"/>
                <w:szCs w:val="21"/>
                <w:lang w:val="es-MX"/>
              </w:rPr>
              <w:t>Ley</w:t>
            </w:r>
            <w:r w:rsidRPr="008C7E76">
              <w:rPr>
                <w:rFonts w:ascii="Abadi" w:hAnsi="Abadi"/>
                <w:b/>
                <w:spacing w:val="-7"/>
                <w:sz w:val="21"/>
                <w:szCs w:val="21"/>
                <w:lang w:val="es-MX"/>
              </w:rPr>
              <w:t xml:space="preserve"> </w:t>
            </w:r>
            <w:r w:rsidRPr="008C7E76">
              <w:rPr>
                <w:rFonts w:ascii="Abadi" w:hAnsi="Abadi"/>
                <w:b/>
                <w:sz w:val="21"/>
                <w:szCs w:val="21"/>
                <w:lang w:val="es-MX"/>
              </w:rPr>
              <w:t>de</w:t>
            </w:r>
            <w:r w:rsidRPr="008C7E76">
              <w:rPr>
                <w:rFonts w:ascii="Abadi" w:hAnsi="Abadi"/>
                <w:b/>
                <w:spacing w:val="-4"/>
                <w:sz w:val="21"/>
                <w:szCs w:val="21"/>
                <w:lang w:val="es-MX"/>
              </w:rPr>
              <w:t xml:space="preserve"> </w:t>
            </w:r>
            <w:r w:rsidRPr="008C7E76">
              <w:rPr>
                <w:rFonts w:ascii="Abadi" w:hAnsi="Abadi"/>
                <w:b/>
                <w:sz w:val="21"/>
                <w:szCs w:val="21"/>
                <w:lang w:val="es-MX"/>
              </w:rPr>
              <w:t>Fiscalización Superior del Estado de Guanajuato</w:t>
            </w:r>
          </w:p>
        </w:tc>
      </w:tr>
      <w:tr w:rsidR="00CC5765" w:rsidRPr="008C7E76" w14:paraId="6C38CD7C" w14:textId="77777777" w:rsidTr="00CC5765">
        <w:trPr>
          <w:trHeight w:val="834"/>
        </w:trPr>
        <w:tc>
          <w:tcPr>
            <w:tcW w:w="2423" w:type="pct"/>
          </w:tcPr>
          <w:p w14:paraId="663A6AC2" w14:textId="77777777" w:rsidR="00CC5765" w:rsidRPr="008C7E76" w:rsidRDefault="00CC5765" w:rsidP="00161E60">
            <w:pPr>
              <w:pStyle w:val="TableParagraph"/>
              <w:spacing w:line="276" w:lineRule="auto"/>
              <w:ind w:right="92"/>
              <w:jc w:val="center"/>
              <w:rPr>
                <w:rFonts w:ascii="Abadi" w:hAnsi="Abadi"/>
                <w:b/>
                <w:sz w:val="21"/>
                <w:szCs w:val="21"/>
                <w:lang w:val="es-MX"/>
              </w:rPr>
            </w:pPr>
            <w:r w:rsidRPr="008C7E76">
              <w:rPr>
                <w:rFonts w:ascii="Abadi" w:hAnsi="Abadi"/>
                <w:b/>
                <w:spacing w:val="-4"/>
                <w:sz w:val="21"/>
                <w:szCs w:val="21"/>
                <w:lang w:val="es-MX"/>
              </w:rPr>
              <w:t>Fases</w:t>
            </w:r>
          </w:p>
          <w:p w14:paraId="6A1E8B16" w14:textId="77777777" w:rsidR="00CC5765" w:rsidRPr="008C7E76" w:rsidRDefault="00CC5765" w:rsidP="00161E60">
            <w:pPr>
              <w:pStyle w:val="TableParagraph"/>
              <w:spacing w:before="139" w:line="276" w:lineRule="auto"/>
              <w:ind w:right="40"/>
              <w:jc w:val="center"/>
              <w:rPr>
                <w:rFonts w:ascii="Abadi" w:hAnsi="Abadi"/>
                <w:b/>
                <w:sz w:val="21"/>
                <w:szCs w:val="21"/>
                <w:lang w:val="es-MX"/>
              </w:rPr>
            </w:pPr>
            <w:r w:rsidRPr="008C7E76">
              <w:rPr>
                <w:rFonts w:ascii="Abadi" w:hAnsi="Abadi"/>
                <w:b/>
                <w:sz w:val="21"/>
                <w:szCs w:val="21"/>
                <w:lang w:val="es-MX"/>
              </w:rPr>
              <w:t xml:space="preserve">Artículo 37.- </w:t>
            </w:r>
            <w:r w:rsidRPr="008C7E76">
              <w:rPr>
                <w:rFonts w:ascii="Abadi" w:hAnsi="Abadi"/>
                <w:b/>
                <w:spacing w:val="-10"/>
                <w:sz w:val="21"/>
                <w:szCs w:val="21"/>
                <w:lang w:val="es-MX"/>
              </w:rPr>
              <w:t>…</w:t>
            </w:r>
          </w:p>
        </w:tc>
        <w:tc>
          <w:tcPr>
            <w:tcW w:w="2577" w:type="pct"/>
          </w:tcPr>
          <w:p w14:paraId="30CAB970" w14:textId="77777777" w:rsidR="00CC5765" w:rsidRPr="008C7E76" w:rsidRDefault="00CC5765" w:rsidP="00F83395">
            <w:pPr>
              <w:pStyle w:val="TableParagraph"/>
              <w:spacing w:line="276" w:lineRule="auto"/>
              <w:rPr>
                <w:rFonts w:ascii="Abadi" w:hAnsi="Abadi"/>
                <w:sz w:val="21"/>
                <w:szCs w:val="21"/>
                <w:lang w:val="es-MX"/>
              </w:rPr>
            </w:pPr>
          </w:p>
        </w:tc>
      </w:tr>
      <w:tr w:rsidR="00CC5765" w:rsidRPr="008C7E76" w14:paraId="08E1C96A" w14:textId="77777777" w:rsidTr="00AB26C7">
        <w:trPr>
          <w:trHeight w:val="3833"/>
        </w:trPr>
        <w:tc>
          <w:tcPr>
            <w:tcW w:w="2423" w:type="pct"/>
          </w:tcPr>
          <w:p w14:paraId="5A2FF90B" w14:textId="77777777" w:rsidR="00CC5765" w:rsidRPr="008C7E76" w:rsidRDefault="00CC5765" w:rsidP="0094338E">
            <w:pPr>
              <w:pStyle w:val="TableParagraph"/>
              <w:spacing w:before="2" w:line="276" w:lineRule="auto"/>
              <w:jc w:val="center"/>
              <w:rPr>
                <w:rFonts w:ascii="Abadi" w:hAnsi="Abadi"/>
                <w:b/>
                <w:sz w:val="21"/>
                <w:szCs w:val="21"/>
                <w:lang w:val="es-MX"/>
              </w:rPr>
            </w:pPr>
            <w:r w:rsidRPr="008C7E76">
              <w:rPr>
                <w:rFonts w:ascii="Abadi" w:hAnsi="Abadi"/>
                <w:b/>
                <w:sz w:val="21"/>
                <w:szCs w:val="21"/>
                <w:lang w:val="es-MX"/>
              </w:rPr>
              <w:t>SIN</w:t>
            </w:r>
            <w:r w:rsidRPr="008C7E76">
              <w:rPr>
                <w:rFonts w:ascii="Abadi" w:hAnsi="Abadi"/>
                <w:b/>
                <w:spacing w:val="-5"/>
                <w:sz w:val="21"/>
                <w:szCs w:val="21"/>
                <w:lang w:val="es-MX"/>
              </w:rPr>
              <w:t xml:space="preserve"> </w:t>
            </w:r>
            <w:r w:rsidRPr="008C7E76">
              <w:rPr>
                <w:rFonts w:ascii="Abadi" w:hAnsi="Abadi"/>
                <w:b/>
                <w:sz w:val="21"/>
                <w:szCs w:val="21"/>
                <w:lang w:val="es-MX"/>
              </w:rPr>
              <w:t>ARTICULO</w:t>
            </w:r>
            <w:r w:rsidRPr="008C7E76">
              <w:rPr>
                <w:rFonts w:ascii="Abadi" w:hAnsi="Abadi"/>
                <w:b/>
                <w:spacing w:val="-4"/>
                <w:sz w:val="21"/>
                <w:szCs w:val="21"/>
                <w:lang w:val="es-MX"/>
              </w:rPr>
              <w:t xml:space="preserve"> </w:t>
            </w:r>
            <w:r w:rsidRPr="008C7E76">
              <w:rPr>
                <w:rFonts w:ascii="Abadi" w:hAnsi="Abadi"/>
                <w:b/>
                <w:spacing w:val="-2"/>
                <w:sz w:val="21"/>
                <w:szCs w:val="21"/>
                <w:lang w:val="es-MX"/>
              </w:rPr>
              <w:t>RELATIVO.</w:t>
            </w:r>
          </w:p>
        </w:tc>
        <w:tc>
          <w:tcPr>
            <w:tcW w:w="2577" w:type="pct"/>
          </w:tcPr>
          <w:p w14:paraId="7D720385" w14:textId="77777777" w:rsidR="00CC5765" w:rsidRPr="008C7E76" w:rsidRDefault="00CC5765" w:rsidP="00AC3A46">
            <w:pPr>
              <w:pStyle w:val="TableParagraph"/>
              <w:spacing w:before="2" w:line="276" w:lineRule="auto"/>
              <w:ind w:left="50"/>
              <w:jc w:val="center"/>
              <w:rPr>
                <w:rFonts w:ascii="Abadi" w:hAnsi="Abadi"/>
                <w:b/>
                <w:sz w:val="21"/>
                <w:szCs w:val="21"/>
                <w:lang w:val="es-MX"/>
              </w:rPr>
            </w:pPr>
            <w:r w:rsidRPr="008C7E76">
              <w:rPr>
                <w:rFonts w:ascii="Abadi" w:hAnsi="Abadi"/>
                <w:b/>
                <w:sz w:val="21"/>
                <w:szCs w:val="21"/>
                <w:lang w:val="es-MX"/>
              </w:rPr>
              <w:t>Observaciones</w:t>
            </w:r>
            <w:r w:rsidRPr="008C7E76">
              <w:rPr>
                <w:rFonts w:ascii="Abadi" w:hAnsi="Abadi"/>
                <w:b/>
                <w:spacing w:val="-1"/>
                <w:sz w:val="21"/>
                <w:szCs w:val="21"/>
                <w:lang w:val="es-MX"/>
              </w:rPr>
              <w:t xml:space="preserve"> </w:t>
            </w:r>
            <w:r w:rsidRPr="008C7E76">
              <w:rPr>
                <w:rFonts w:ascii="Abadi" w:hAnsi="Abadi"/>
                <w:b/>
                <w:spacing w:val="-2"/>
                <w:sz w:val="21"/>
                <w:szCs w:val="21"/>
                <w:lang w:val="es-MX"/>
              </w:rPr>
              <w:t>Preliminares</w:t>
            </w:r>
          </w:p>
          <w:p w14:paraId="19FDEE12" w14:textId="15BA2574" w:rsidR="00CC5765" w:rsidRPr="008C7E76" w:rsidRDefault="00CC5765" w:rsidP="0094338E">
            <w:pPr>
              <w:pStyle w:val="TableParagraph"/>
              <w:spacing w:before="232" w:line="276" w:lineRule="auto"/>
              <w:ind w:left="107" w:right="92"/>
              <w:jc w:val="both"/>
              <w:rPr>
                <w:rFonts w:ascii="Abadi" w:hAnsi="Abadi"/>
                <w:sz w:val="21"/>
                <w:szCs w:val="21"/>
                <w:lang w:val="es-MX"/>
              </w:rPr>
            </w:pPr>
            <w:r w:rsidRPr="008C7E76">
              <w:rPr>
                <w:rFonts w:ascii="Abadi" w:hAnsi="Abadi"/>
                <w:b/>
                <w:sz w:val="21"/>
                <w:szCs w:val="21"/>
                <w:lang w:val="es-MX"/>
              </w:rPr>
              <w:t>Artículo 37</w:t>
            </w:r>
            <w:r w:rsidRPr="008C7E76">
              <w:rPr>
                <w:rFonts w:ascii="Abadi" w:hAnsi="Abadi"/>
                <w:b/>
                <w:spacing w:val="-1"/>
                <w:sz w:val="21"/>
                <w:szCs w:val="21"/>
                <w:lang w:val="es-MX"/>
              </w:rPr>
              <w:t xml:space="preserve"> </w:t>
            </w:r>
            <w:r w:rsidRPr="008C7E76">
              <w:rPr>
                <w:rFonts w:ascii="Abadi" w:hAnsi="Abadi"/>
                <w:b/>
                <w:sz w:val="21"/>
                <w:szCs w:val="21"/>
                <w:lang w:val="es-MX"/>
              </w:rPr>
              <w:t>Bis</w:t>
            </w:r>
            <w:r w:rsidRPr="008C7E76">
              <w:rPr>
                <w:rFonts w:ascii="Abadi" w:hAnsi="Abadi"/>
                <w:sz w:val="21"/>
                <w:szCs w:val="21"/>
                <w:lang w:val="es-MX"/>
              </w:rPr>
              <w:t>.- La Auditoría Superior</w:t>
            </w:r>
            <w:r w:rsidRPr="008C7E76">
              <w:rPr>
                <w:rFonts w:ascii="Abadi" w:hAnsi="Abadi"/>
                <w:spacing w:val="-1"/>
                <w:sz w:val="21"/>
                <w:szCs w:val="21"/>
                <w:lang w:val="es-MX"/>
              </w:rPr>
              <w:t xml:space="preserve"> </w:t>
            </w:r>
            <w:r w:rsidRPr="008C7E76">
              <w:rPr>
                <w:rFonts w:ascii="Abadi" w:hAnsi="Abadi"/>
                <w:sz w:val="21"/>
                <w:szCs w:val="21"/>
                <w:lang w:val="es-MX"/>
              </w:rPr>
              <w:t>del Estado</w:t>
            </w:r>
            <w:r w:rsidRPr="008C7E76">
              <w:rPr>
                <w:rFonts w:ascii="Abadi" w:hAnsi="Abadi"/>
                <w:spacing w:val="-11"/>
                <w:sz w:val="21"/>
                <w:szCs w:val="21"/>
                <w:lang w:val="es-MX"/>
              </w:rPr>
              <w:t xml:space="preserve"> </w:t>
            </w:r>
            <w:r w:rsidRPr="008C7E76">
              <w:rPr>
                <w:rFonts w:ascii="Abadi" w:hAnsi="Abadi"/>
                <w:sz w:val="21"/>
                <w:szCs w:val="21"/>
                <w:lang w:val="es-MX"/>
              </w:rPr>
              <w:t>de</w:t>
            </w:r>
            <w:r w:rsidRPr="008C7E76">
              <w:rPr>
                <w:rFonts w:ascii="Abadi" w:hAnsi="Abadi"/>
                <w:spacing w:val="-10"/>
                <w:sz w:val="21"/>
                <w:szCs w:val="21"/>
                <w:lang w:val="es-MX"/>
              </w:rPr>
              <w:t xml:space="preserve"> </w:t>
            </w:r>
            <w:r w:rsidRPr="008C7E76">
              <w:rPr>
                <w:rFonts w:ascii="Abadi" w:hAnsi="Abadi"/>
                <w:sz w:val="21"/>
                <w:szCs w:val="21"/>
                <w:lang w:val="es-MX"/>
              </w:rPr>
              <w:t>Guanajuato,</w:t>
            </w:r>
            <w:r w:rsidRPr="008C7E76">
              <w:rPr>
                <w:rFonts w:ascii="Abadi" w:hAnsi="Abadi"/>
                <w:spacing w:val="-11"/>
                <w:sz w:val="21"/>
                <w:szCs w:val="21"/>
                <w:lang w:val="es-MX"/>
              </w:rPr>
              <w:t xml:space="preserve"> </w:t>
            </w:r>
            <w:r w:rsidRPr="008C7E76">
              <w:rPr>
                <w:rFonts w:ascii="Abadi" w:hAnsi="Abadi"/>
                <w:sz w:val="21"/>
                <w:szCs w:val="21"/>
                <w:lang w:val="es-MX"/>
              </w:rPr>
              <w:t>dentro</w:t>
            </w:r>
            <w:r w:rsidRPr="008C7E76">
              <w:rPr>
                <w:rFonts w:ascii="Abadi" w:hAnsi="Abadi"/>
                <w:spacing w:val="-9"/>
                <w:sz w:val="21"/>
                <w:szCs w:val="21"/>
                <w:lang w:val="es-MX"/>
              </w:rPr>
              <w:t xml:space="preserve"> </w:t>
            </w:r>
            <w:r w:rsidRPr="008C7E76">
              <w:rPr>
                <w:rFonts w:ascii="Abadi" w:hAnsi="Abadi"/>
                <w:sz w:val="21"/>
                <w:szCs w:val="21"/>
                <w:lang w:val="es-MX"/>
              </w:rPr>
              <w:t>de</w:t>
            </w:r>
            <w:r w:rsidRPr="008C7E76">
              <w:rPr>
                <w:rFonts w:ascii="Abadi" w:hAnsi="Abadi"/>
                <w:spacing w:val="-10"/>
                <w:sz w:val="21"/>
                <w:szCs w:val="21"/>
                <w:lang w:val="es-MX"/>
              </w:rPr>
              <w:t xml:space="preserve"> </w:t>
            </w:r>
            <w:r w:rsidRPr="008C7E76">
              <w:rPr>
                <w:rFonts w:ascii="Abadi" w:hAnsi="Abadi"/>
                <w:sz w:val="21"/>
                <w:szCs w:val="21"/>
                <w:lang w:val="es-MX"/>
              </w:rPr>
              <w:t>los</w:t>
            </w:r>
            <w:r w:rsidRPr="008C7E76">
              <w:rPr>
                <w:rFonts w:ascii="Abadi" w:hAnsi="Abadi"/>
                <w:spacing w:val="-10"/>
                <w:sz w:val="21"/>
                <w:szCs w:val="21"/>
                <w:lang w:val="es-MX"/>
              </w:rPr>
              <w:t xml:space="preserve"> </w:t>
            </w:r>
            <w:r w:rsidRPr="008C7E76">
              <w:rPr>
                <w:rFonts w:ascii="Abadi" w:hAnsi="Abadi"/>
                <w:sz w:val="21"/>
                <w:szCs w:val="21"/>
                <w:lang w:val="es-MX"/>
              </w:rPr>
              <w:t>3</w:t>
            </w:r>
            <w:r w:rsidRPr="008C7E76">
              <w:rPr>
                <w:rFonts w:ascii="Abadi" w:hAnsi="Abadi"/>
                <w:spacing w:val="-12"/>
                <w:sz w:val="21"/>
                <w:szCs w:val="21"/>
                <w:lang w:val="es-MX"/>
              </w:rPr>
              <w:t xml:space="preserve"> </w:t>
            </w:r>
            <w:r w:rsidRPr="008C7E76">
              <w:rPr>
                <w:rFonts w:ascii="Abadi" w:hAnsi="Abadi"/>
                <w:sz w:val="21"/>
                <w:szCs w:val="21"/>
                <w:lang w:val="es-MX"/>
              </w:rPr>
              <w:t>días hábiles siguientes a que se haya concluido la auditoría, convocará</w:t>
            </w:r>
            <w:r w:rsidRPr="008C7E76">
              <w:rPr>
                <w:rFonts w:ascii="Abadi" w:hAnsi="Abadi"/>
                <w:spacing w:val="40"/>
                <w:sz w:val="21"/>
                <w:szCs w:val="21"/>
                <w:lang w:val="es-MX"/>
              </w:rPr>
              <w:t xml:space="preserve"> </w:t>
            </w:r>
            <w:r w:rsidRPr="008C7E76">
              <w:rPr>
                <w:rFonts w:ascii="Abadi" w:hAnsi="Abadi"/>
                <w:sz w:val="21"/>
                <w:szCs w:val="21"/>
                <w:lang w:val="es-MX"/>
              </w:rPr>
              <w:t xml:space="preserve">a la entidad fiscalizada para darle a conocer las </w:t>
            </w:r>
            <w:r w:rsidRPr="008C7E76">
              <w:rPr>
                <w:rFonts w:ascii="Abadi" w:hAnsi="Abadi"/>
                <w:spacing w:val="-2"/>
                <w:sz w:val="21"/>
                <w:szCs w:val="21"/>
                <w:lang w:val="es-MX"/>
              </w:rPr>
              <w:t>observaciones</w:t>
            </w:r>
            <w:r w:rsidR="00AC3A46" w:rsidRPr="008C7E76">
              <w:rPr>
                <w:rFonts w:ascii="Abadi" w:hAnsi="Abadi"/>
                <w:spacing w:val="-2"/>
                <w:sz w:val="21"/>
                <w:szCs w:val="21"/>
                <w:lang w:val="es-MX"/>
              </w:rPr>
              <w:t xml:space="preserve"> </w:t>
            </w:r>
            <w:r w:rsidRPr="008C7E76">
              <w:rPr>
                <w:rFonts w:ascii="Abadi" w:hAnsi="Abadi"/>
                <w:spacing w:val="-2"/>
                <w:sz w:val="21"/>
                <w:szCs w:val="21"/>
                <w:lang w:val="es-MX"/>
              </w:rPr>
              <w:t xml:space="preserve">determinadas </w:t>
            </w:r>
            <w:r w:rsidRPr="008C7E76">
              <w:rPr>
                <w:rFonts w:ascii="Abadi" w:hAnsi="Abadi"/>
                <w:sz w:val="21"/>
                <w:szCs w:val="21"/>
                <w:lang w:val="es-MX"/>
              </w:rPr>
              <w:t xml:space="preserve">preliminarmente, lo anterior, con la finalidad de que dicha entidad se encuentre en la posibilidad de realizar las </w:t>
            </w:r>
            <w:r w:rsidRPr="008C7E76">
              <w:rPr>
                <w:rFonts w:ascii="Abadi" w:hAnsi="Abadi"/>
                <w:spacing w:val="-2"/>
                <w:sz w:val="21"/>
                <w:szCs w:val="21"/>
                <w:lang w:val="es-MX"/>
              </w:rPr>
              <w:t>aclaraciones</w:t>
            </w:r>
            <w:r w:rsidRPr="008C7E76">
              <w:rPr>
                <w:rFonts w:ascii="Abadi" w:hAnsi="Abadi"/>
                <w:sz w:val="21"/>
                <w:szCs w:val="21"/>
                <w:lang w:val="es-MX"/>
              </w:rPr>
              <w:tab/>
            </w:r>
            <w:r w:rsidRPr="008C7E76">
              <w:rPr>
                <w:rFonts w:ascii="Abadi" w:hAnsi="Abadi"/>
                <w:spacing w:val="-10"/>
                <w:sz w:val="21"/>
                <w:szCs w:val="21"/>
                <w:lang w:val="es-MX"/>
              </w:rPr>
              <w:t>y</w:t>
            </w:r>
            <w:r w:rsidRPr="008C7E76">
              <w:rPr>
                <w:rFonts w:ascii="Abadi" w:hAnsi="Abadi"/>
                <w:sz w:val="21"/>
                <w:szCs w:val="21"/>
                <w:lang w:val="es-MX"/>
              </w:rPr>
              <w:tab/>
            </w:r>
            <w:r w:rsidRPr="008C7E76">
              <w:rPr>
                <w:rFonts w:ascii="Abadi" w:hAnsi="Abadi"/>
                <w:spacing w:val="-2"/>
                <w:sz w:val="21"/>
                <w:szCs w:val="21"/>
                <w:lang w:val="es-MX"/>
              </w:rPr>
              <w:t xml:space="preserve">justificaciones </w:t>
            </w:r>
            <w:r w:rsidRPr="008C7E76">
              <w:rPr>
                <w:rFonts w:ascii="Abadi" w:hAnsi="Abadi"/>
                <w:sz w:val="21"/>
                <w:szCs w:val="21"/>
                <w:lang w:val="es-MX"/>
              </w:rPr>
              <w:t>correspondientes, y de ser el caso, reintegre las cantidades pagadas indebidamente dentro de los 5 días siguientes a la celebración de la reunión.</w:t>
            </w:r>
          </w:p>
          <w:p w14:paraId="3DA2D99E" w14:textId="77777777" w:rsidR="00CC5765" w:rsidRPr="008C7E76" w:rsidRDefault="00CC5765" w:rsidP="00F83395">
            <w:pPr>
              <w:pStyle w:val="TableParagraph"/>
              <w:spacing w:before="11" w:line="276" w:lineRule="auto"/>
              <w:rPr>
                <w:rFonts w:ascii="Abadi" w:hAnsi="Abadi"/>
                <w:sz w:val="21"/>
                <w:szCs w:val="21"/>
                <w:lang w:val="es-MX"/>
              </w:rPr>
            </w:pPr>
          </w:p>
          <w:p w14:paraId="2B835B44" w14:textId="77777777" w:rsidR="00CC5765" w:rsidRPr="008C7E76" w:rsidRDefault="00CC5765" w:rsidP="00F83395">
            <w:pPr>
              <w:pStyle w:val="TableParagraph"/>
              <w:spacing w:line="276" w:lineRule="auto"/>
              <w:ind w:left="107" w:right="94"/>
              <w:jc w:val="both"/>
              <w:rPr>
                <w:rFonts w:ascii="Abadi" w:hAnsi="Abadi"/>
                <w:sz w:val="21"/>
                <w:szCs w:val="21"/>
                <w:lang w:val="es-MX"/>
              </w:rPr>
            </w:pPr>
            <w:r w:rsidRPr="008C7E76">
              <w:rPr>
                <w:rFonts w:ascii="Abadi" w:hAnsi="Abadi"/>
                <w:sz w:val="21"/>
                <w:szCs w:val="21"/>
                <w:lang w:val="es-MX"/>
              </w:rPr>
              <w:t>La aclaración y justificación deberá guardar estrecha relación con la observación preliminar detectada, caso contrario se tendrá por no presentada.</w:t>
            </w:r>
          </w:p>
          <w:p w14:paraId="69510383" w14:textId="77777777" w:rsidR="00CC5765" w:rsidRPr="008C7E76" w:rsidRDefault="00CC5765" w:rsidP="00F83395">
            <w:pPr>
              <w:pStyle w:val="TableParagraph"/>
              <w:spacing w:line="276" w:lineRule="auto"/>
              <w:ind w:left="107" w:right="94"/>
              <w:jc w:val="both"/>
              <w:rPr>
                <w:rFonts w:ascii="Abadi" w:hAnsi="Abadi"/>
                <w:sz w:val="21"/>
                <w:szCs w:val="21"/>
                <w:lang w:val="es-MX"/>
              </w:rPr>
            </w:pPr>
          </w:p>
          <w:p w14:paraId="6400A130" w14:textId="77777777" w:rsidR="00CC5765" w:rsidRPr="008C7E76" w:rsidRDefault="00CC5765" w:rsidP="00F83395">
            <w:pPr>
              <w:pStyle w:val="TableParagraph"/>
              <w:spacing w:line="276" w:lineRule="auto"/>
              <w:ind w:left="107" w:right="93"/>
              <w:jc w:val="both"/>
              <w:rPr>
                <w:rFonts w:ascii="Abadi" w:hAnsi="Abadi"/>
                <w:sz w:val="21"/>
                <w:szCs w:val="21"/>
                <w:lang w:val="es-MX"/>
              </w:rPr>
            </w:pPr>
            <w:r w:rsidRPr="008C7E76">
              <w:rPr>
                <w:rFonts w:ascii="Abadi" w:hAnsi="Abadi"/>
                <w:sz w:val="21"/>
                <w:szCs w:val="21"/>
                <w:lang w:val="es-MX"/>
              </w:rPr>
              <w:t>En el supuesto de que se trate de reintegros y se haya acreditado su pago, y una vez valorados los argumentos y pruebas</w:t>
            </w:r>
            <w:r w:rsidRPr="008C7E76">
              <w:rPr>
                <w:rFonts w:ascii="Abadi" w:hAnsi="Abadi"/>
                <w:spacing w:val="-1"/>
                <w:sz w:val="21"/>
                <w:szCs w:val="21"/>
                <w:lang w:val="es-MX"/>
              </w:rPr>
              <w:t xml:space="preserve"> </w:t>
            </w:r>
            <w:r w:rsidRPr="008C7E76">
              <w:rPr>
                <w:rFonts w:ascii="Abadi" w:hAnsi="Abadi"/>
                <w:sz w:val="21"/>
                <w:szCs w:val="21"/>
                <w:lang w:val="es-MX"/>
              </w:rPr>
              <w:t>que</w:t>
            </w:r>
            <w:r w:rsidRPr="008C7E76">
              <w:rPr>
                <w:rFonts w:ascii="Abadi" w:hAnsi="Abadi"/>
                <w:spacing w:val="-2"/>
                <w:sz w:val="21"/>
                <w:szCs w:val="21"/>
                <w:lang w:val="es-MX"/>
              </w:rPr>
              <w:t xml:space="preserve"> </w:t>
            </w:r>
            <w:r w:rsidRPr="008C7E76">
              <w:rPr>
                <w:rFonts w:ascii="Abadi" w:hAnsi="Abadi"/>
                <w:sz w:val="21"/>
                <w:szCs w:val="21"/>
                <w:lang w:val="es-MX"/>
              </w:rPr>
              <w:t>en su caso permitan aclarar</w:t>
            </w:r>
            <w:r w:rsidRPr="008C7E76">
              <w:rPr>
                <w:rFonts w:ascii="Abadi" w:hAnsi="Abadi"/>
                <w:spacing w:val="-2"/>
                <w:sz w:val="21"/>
                <w:szCs w:val="21"/>
                <w:lang w:val="es-MX"/>
              </w:rPr>
              <w:t xml:space="preserve"> </w:t>
            </w:r>
            <w:r w:rsidRPr="008C7E76">
              <w:rPr>
                <w:rFonts w:ascii="Abadi" w:hAnsi="Abadi"/>
                <w:sz w:val="21"/>
                <w:szCs w:val="21"/>
                <w:lang w:val="es-MX"/>
              </w:rPr>
              <w:t>o justificar los resultados obtenidos, así como el inicio de la investigación correspondiente por parte del Órgano Interno de Control podrá no ser considerada</w:t>
            </w:r>
            <w:r w:rsidRPr="008C7E76">
              <w:rPr>
                <w:rFonts w:ascii="Abadi" w:hAnsi="Abadi"/>
                <w:spacing w:val="-2"/>
                <w:sz w:val="21"/>
                <w:szCs w:val="21"/>
                <w:lang w:val="es-MX"/>
              </w:rPr>
              <w:t xml:space="preserve"> </w:t>
            </w:r>
            <w:r w:rsidRPr="008C7E76">
              <w:rPr>
                <w:rFonts w:ascii="Abadi" w:hAnsi="Abadi"/>
                <w:sz w:val="21"/>
                <w:szCs w:val="21"/>
                <w:lang w:val="es-MX"/>
              </w:rPr>
              <w:t>la</w:t>
            </w:r>
            <w:r w:rsidRPr="008C7E76">
              <w:rPr>
                <w:rFonts w:ascii="Abadi" w:hAnsi="Abadi"/>
                <w:spacing w:val="-2"/>
                <w:sz w:val="21"/>
                <w:szCs w:val="21"/>
                <w:lang w:val="es-MX"/>
              </w:rPr>
              <w:t xml:space="preserve"> </w:t>
            </w:r>
            <w:r w:rsidRPr="008C7E76">
              <w:rPr>
                <w:rFonts w:ascii="Abadi" w:hAnsi="Abadi"/>
                <w:sz w:val="21"/>
                <w:szCs w:val="21"/>
                <w:lang w:val="es-MX"/>
              </w:rPr>
              <w:t>observación</w:t>
            </w:r>
            <w:r w:rsidRPr="008C7E76">
              <w:rPr>
                <w:rFonts w:ascii="Abadi" w:hAnsi="Abadi"/>
                <w:spacing w:val="-1"/>
                <w:sz w:val="21"/>
                <w:szCs w:val="21"/>
                <w:lang w:val="es-MX"/>
              </w:rPr>
              <w:t xml:space="preserve"> </w:t>
            </w:r>
            <w:r w:rsidRPr="008C7E76">
              <w:rPr>
                <w:rFonts w:ascii="Abadi" w:hAnsi="Abadi"/>
                <w:sz w:val="21"/>
                <w:szCs w:val="21"/>
                <w:lang w:val="es-MX"/>
              </w:rPr>
              <w:t>en</w:t>
            </w:r>
            <w:r w:rsidRPr="008C7E76">
              <w:rPr>
                <w:rFonts w:ascii="Abadi" w:hAnsi="Abadi"/>
                <w:spacing w:val="-2"/>
                <w:sz w:val="21"/>
                <w:szCs w:val="21"/>
                <w:lang w:val="es-MX"/>
              </w:rPr>
              <w:t xml:space="preserve"> </w:t>
            </w:r>
            <w:r w:rsidRPr="008C7E76">
              <w:rPr>
                <w:rFonts w:ascii="Abadi" w:hAnsi="Abadi"/>
                <w:sz w:val="21"/>
                <w:szCs w:val="21"/>
                <w:lang w:val="es-MX"/>
              </w:rPr>
              <w:t>el</w:t>
            </w:r>
            <w:r w:rsidRPr="008C7E76">
              <w:rPr>
                <w:rFonts w:ascii="Abadi" w:hAnsi="Abadi"/>
                <w:spacing w:val="-2"/>
                <w:sz w:val="21"/>
                <w:szCs w:val="21"/>
                <w:lang w:val="es-MX"/>
              </w:rPr>
              <w:t xml:space="preserve"> </w:t>
            </w:r>
            <w:r w:rsidRPr="008C7E76">
              <w:rPr>
                <w:rFonts w:ascii="Abadi" w:hAnsi="Abadi"/>
                <w:sz w:val="21"/>
                <w:szCs w:val="21"/>
                <w:lang w:val="es-MX"/>
              </w:rPr>
              <w:t>Pliego</w:t>
            </w:r>
            <w:r w:rsidRPr="008C7E76">
              <w:rPr>
                <w:rFonts w:ascii="Abadi" w:hAnsi="Abadi"/>
                <w:spacing w:val="-2"/>
                <w:sz w:val="21"/>
                <w:szCs w:val="21"/>
                <w:lang w:val="es-MX"/>
              </w:rPr>
              <w:t xml:space="preserve"> </w:t>
            </w:r>
            <w:r w:rsidRPr="008C7E76">
              <w:rPr>
                <w:rFonts w:ascii="Abadi" w:hAnsi="Abadi"/>
                <w:sz w:val="21"/>
                <w:szCs w:val="21"/>
                <w:lang w:val="es-MX"/>
              </w:rPr>
              <w:t>de Observaciones y Recomendaciones.</w:t>
            </w:r>
          </w:p>
          <w:p w14:paraId="07349E29" w14:textId="77777777" w:rsidR="00CC5765" w:rsidRPr="008C7E76" w:rsidRDefault="00CC5765" w:rsidP="00F83395">
            <w:pPr>
              <w:pStyle w:val="TableParagraph"/>
              <w:spacing w:line="276" w:lineRule="auto"/>
              <w:rPr>
                <w:rFonts w:ascii="Abadi" w:hAnsi="Abadi"/>
                <w:sz w:val="21"/>
                <w:szCs w:val="21"/>
                <w:lang w:val="es-MX"/>
              </w:rPr>
            </w:pPr>
          </w:p>
          <w:p w14:paraId="08A437B5" w14:textId="77777777" w:rsidR="00CC5765" w:rsidRPr="008C7E76" w:rsidRDefault="00CC5765" w:rsidP="00F83395">
            <w:pPr>
              <w:pStyle w:val="TableParagraph"/>
              <w:spacing w:before="1" w:line="276" w:lineRule="auto"/>
              <w:ind w:left="107" w:right="95"/>
              <w:jc w:val="both"/>
              <w:rPr>
                <w:rFonts w:ascii="Abadi" w:hAnsi="Abadi"/>
                <w:sz w:val="21"/>
                <w:szCs w:val="21"/>
                <w:lang w:val="es-MX"/>
              </w:rPr>
            </w:pPr>
            <w:r w:rsidRPr="008C7E76">
              <w:rPr>
                <w:rFonts w:ascii="Abadi" w:hAnsi="Abadi"/>
                <w:sz w:val="21"/>
                <w:szCs w:val="21"/>
                <w:lang w:val="es-MX"/>
              </w:rPr>
              <w:t>Lo previsto en los párrafos anteriores, se realizará sin perjuicio de que la Auditoría Superior del Estado de Guanajuato, convoque a las reuniones de trabajo que estime necesarias durante las auditorías correspondientes para la revisión de los resultados preliminares.</w:t>
            </w:r>
          </w:p>
          <w:p w14:paraId="1EF9BFB2" w14:textId="77777777" w:rsidR="00CC5765" w:rsidRPr="008C7E76" w:rsidRDefault="00CC5765" w:rsidP="00F83395">
            <w:pPr>
              <w:pStyle w:val="TableParagraph"/>
              <w:spacing w:before="11" w:line="276" w:lineRule="auto"/>
              <w:rPr>
                <w:rFonts w:ascii="Abadi" w:hAnsi="Abadi"/>
                <w:sz w:val="21"/>
                <w:szCs w:val="21"/>
                <w:lang w:val="es-MX"/>
              </w:rPr>
            </w:pPr>
          </w:p>
          <w:p w14:paraId="6E3BD831" w14:textId="77777777" w:rsidR="00CC5765" w:rsidRPr="008C7E76" w:rsidRDefault="00CC5765" w:rsidP="00F83395">
            <w:pPr>
              <w:pStyle w:val="TableParagraph"/>
              <w:spacing w:line="276" w:lineRule="auto"/>
              <w:ind w:left="107" w:right="94"/>
              <w:jc w:val="both"/>
              <w:rPr>
                <w:rFonts w:ascii="Abadi" w:hAnsi="Abadi"/>
                <w:sz w:val="21"/>
                <w:szCs w:val="21"/>
                <w:lang w:val="es-MX"/>
              </w:rPr>
            </w:pPr>
            <w:r w:rsidRPr="008C7E76">
              <w:rPr>
                <w:rFonts w:ascii="Abadi" w:hAnsi="Abadi"/>
                <w:sz w:val="21"/>
                <w:szCs w:val="21"/>
                <w:lang w:val="es-MX"/>
              </w:rPr>
              <w:t>Únicamente,</w:t>
            </w:r>
            <w:r w:rsidRPr="008C7E76">
              <w:rPr>
                <w:rFonts w:ascii="Abadi" w:hAnsi="Abadi"/>
                <w:spacing w:val="-19"/>
                <w:sz w:val="21"/>
                <w:szCs w:val="21"/>
                <w:lang w:val="es-MX"/>
              </w:rPr>
              <w:t xml:space="preserve"> </w:t>
            </w:r>
            <w:r w:rsidRPr="008C7E76">
              <w:rPr>
                <w:rFonts w:ascii="Abadi" w:hAnsi="Abadi"/>
                <w:sz w:val="21"/>
                <w:szCs w:val="21"/>
                <w:lang w:val="es-MX"/>
              </w:rPr>
              <w:t>podrá</w:t>
            </w:r>
            <w:r w:rsidRPr="008C7E76">
              <w:rPr>
                <w:rFonts w:ascii="Abadi" w:hAnsi="Abadi"/>
                <w:spacing w:val="-18"/>
                <w:sz w:val="21"/>
                <w:szCs w:val="21"/>
                <w:lang w:val="es-MX"/>
              </w:rPr>
              <w:t xml:space="preserve"> </w:t>
            </w:r>
            <w:r w:rsidRPr="008C7E76">
              <w:rPr>
                <w:rFonts w:ascii="Abadi" w:hAnsi="Abadi"/>
                <w:sz w:val="21"/>
                <w:szCs w:val="21"/>
                <w:lang w:val="es-MX"/>
              </w:rPr>
              <w:t>tener</w:t>
            </w:r>
            <w:r w:rsidRPr="008C7E76">
              <w:rPr>
                <w:rFonts w:ascii="Abadi" w:hAnsi="Abadi"/>
                <w:spacing w:val="-18"/>
                <w:sz w:val="21"/>
                <w:szCs w:val="21"/>
                <w:lang w:val="es-MX"/>
              </w:rPr>
              <w:t xml:space="preserve"> </w:t>
            </w:r>
            <w:r w:rsidRPr="008C7E76">
              <w:rPr>
                <w:rFonts w:ascii="Abadi" w:hAnsi="Abadi"/>
                <w:sz w:val="21"/>
                <w:szCs w:val="21"/>
                <w:lang w:val="es-MX"/>
              </w:rPr>
              <w:t>verificativo</w:t>
            </w:r>
            <w:r w:rsidRPr="008C7E76">
              <w:rPr>
                <w:rFonts w:ascii="Abadi" w:hAnsi="Abadi"/>
                <w:spacing w:val="-18"/>
                <w:sz w:val="21"/>
                <w:szCs w:val="21"/>
                <w:lang w:val="es-MX"/>
              </w:rPr>
              <w:t xml:space="preserve"> </w:t>
            </w:r>
            <w:r w:rsidRPr="008C7E76">
              <w:rPr>
                <w:rFonts w:ascii="Abadi" w:hAnsi="Abadi"/>
                <w:sz w:val="21"/>
                <w:szCs w:val="21"/>
                <w:lang w:val="es-MX"/>
              </w:rPr>
              <w:t>dicho ejercicio</w:t>
            </w:r>
            <w:r w:rsidRPr="008C7E76">
              <w:rPr>
                <w:rFonts w:ascii="Abadi" w:hAnsi="Abadi"/>
                <w:spacing w:val="-11"/>
                <w:sz w:val="21"/>
                <w:szCs w:val="21"/>
                <w:lang w:val="es-MX"/>
              </w:rPr>
              <w:t xml:space="preserve"> </w:t>
            </w:r>
            <w:r w:rsidRPr="008C7E76">
              <w:rPr>
                <w:rFonts w:ascii="Abadi" w:hAnsi="Abadi"/>
                <w:sz w:val="21"/>
                <w:szCs w:val="21"/>
                <w:lang w:val="es-MX"/>
              </w:rPr>
              <w:t>de</w:t>
            </w:r>
            <w:r w:rsidRPr="008C7E76">
              <w:rPr>
                <w:rFonts w:ascii="Abadi" w:hAnsi="Abadi"/>
                <w:spacing w:val="-11"/>
                <w:sz w:val="21"/>
                <w:szCs w:val="21"/>
                <w:lang w:val="es-MX"/>
              </w:rPr>
              <w:t xml:space="preserve"> </w:t>
            </w:r>
            <w:r w:rsidRPr="008C7E76">
              <w:rPr>
                <w:rFonts w:ascii="Abadi" w:hAnsi="Abadi"/>
                <w:sz w:val="21"/>
                <w:szCs w:val="21"/>
                <w:lang w:val="es-MX"/>
              </w:rPr>
              <w:t>observaciones</w:t>
            </w:r>
            <w:r w:rsidRPr="008C7E76">
              <w:rPr>
                <w:rFonts w:ascii="Abadi" w:hAnsi="Abadi"/>
                <w:spacing w:val="-9"/>
                <w:sz w:val="21"/>
                <w:szCs w:val="21"/>
                <w:lang w:val="es-MX"/>
              </w:rPr>
              <w:t xml:space="preserve"> </w:t>
            </w:r>
            <w:r w:rsidRPr="008C7E76">
              <w:rPr>
                <w:rFonts w:ascii="Abadi" w:hAnsi="Abadi"/>
                <w:sz w:val="21"/>
                <w:szCs w:val="21"/>
                <w:lang w:val="es-MX"/>
              </w:rPr>
              <w:t>preliminares</w:t>
            </w:r>
            <w:r w:rsidRPr="008C7E76">
              <w:rPr>
                <w:rFonts w:ascii="Abadi" w:hAnsi="Abadi"/>
                <w:spacing w:val="-11"/>
                <w:sz w:val="21"/>
                <w:szCs w:val="21"/>
                <w:lang w:val="es-MX"/>
              </w:rPr>
              <w:t xml:space="preserve"> </w:t>
            </w:r>
            <w:r w:rsidRPr="008C7E76">
              <w:rPr>
                <w:rFonts w:ascii="Abadi" w:hAnsi="Abadi"/>
                <w:sz w:val="21"/>
                <w:szCs w:val="21"/>
                <w:lang w:val="es-MX"/>
              </w:rPr>
              <w:t>en la</w:t>
            </w:r>
            <w:r w:rsidRPr="008C7E76">
              <w:rPr>
                <w:rFonts w:ascii="Abadi" w:hAnsi="Abadi"/>
                <w:spacing w:val="-14"/>
                <w:sz w:val="21"/>
                <w:szCs w:val="21"/>
                <w:lang w:val="es-MX"/>
              </w:rPr>
              <w:t xml:space="preserve"> </w:t>
            </w:r>
            <w:r w:rsidRPr="008C7E76">
              <w:rPr>
                <w:rFonts w:ascii="Abadi" w:hAnsi="Abadi"/>
                <w:sz w:val="21"/>
                <w:szCs w:val="21"/>
                <w:lang w:val="es-MX"/>
              </w:rPr>
              <w:t>fecha</w:t>
            </w:r>
            <w:r w:rsidRPr="008C7E76">
              <w:rPr>
                <w:rFonts w:ascii="Abadi" w:hAnsi="Abadi"/>
                <w:spacing w:val="-14"/>
                <w:sz w:val="21"/>
                <w:szCs w:val="21"/>
                <w:lang w:val="es-MX"/>
              </w:rPr>
              <w:t xml:space="preserve"> </w:t>
            </w:r>
            <w:r w:rsidRPr="008C7E76">
              <w:rPr>
                <w:rFonts w:ascii="Abadi" w:hAnsi="Abadi"/>
                <w:sz w:val="21"/>
                <w:szCs w:val="21"/>
                <w:lang w:val="es-MX"/>
              </w:rPr>
              <w:t>y</w:t>
            </w:r>
            <w:r w:rsidRPr="008C7E76">
              <w:rPr>
                <w:rFonts w:ascii="Abadi" w:hAnsi="Abadi"/>
                <w:spacing w:val="-16"/>
                <w:sz w:val="21"/>
                <w:szCs w:val="21"/>
                <w:lang w:val="es-MX"/>
              </w:rPr>
              <w:t xml:space="preserve"> </w:t>
            </w:r>
            <w:r w:rsidRPr="008C7E76">
              <w:rPr>
                <w:rFonts w:ascii="Abadi" w:hAnsi="Abadi"/>
                <w:sz w:val="21"/>
                <w:szCs w:val="21"/>
                <w:lang w:val="es-MX"/>
              </w:rPr>
              <w:t>hora</w:t>
            </w:r>
            <w:r w:rsidRPr="008C7E76">
              <w:rPr>
                <w:rFonts w:ascii="Abadi" w:hAnsi="Abadi"/>
                <w:spacing w:val="-14"/>
                <w:sz w:val="21"/>
                <w:szCs w:val="21"/>
                <w:lang w:val="es-MX"/>
              </w:rPr>
              <w:t xml:space="preserve"> </w:t>
            </w:r>
            <w:r w:rsidRPr="008C7E76">
              <w:rPr>
                <w:rFonts w:ascii="Abadi" w:hAnsi="Abadi"/>
                <w:sz w:val="21"/>
                <w:szCs w:val="21"/>
                <w:lang w:val="es-MX"/>
              </w:rPr>
              <w:t>establecida</w:t>
            </w:r>
            <w:r w:rsidRPr="008C7E76">
              <w:rPr>
                <w:rFonts w:ascii="Abadi" w:hAnsi="Abadi"/>
                <w:spacing w:val="-14"/>
                <w:sz w:val="21"/>
                <w:szCs w:val="21"/>
                <w:lang w:val="es-MX"/>
              </w:rPr>
              <w:t xml:space="preserve"> </w:t>
            </w:r>
            <w:r w:rsidRPr="008C7E76">
              <w:rPr>
                <w:rFonts w:ascii="Abadi" w:hAnsi="Abadi"/>
                <w:sz w:val="21"/>
                <w:szCs w:val="21"/>
                <w:lang w:val="es-MX"/>
              </w:rPr>
              <w:t>por</w:t>
            </w:r>
            <w:r w:rsidRPr="008C7E76">
              <w:rPr>
                <w:rFonts w:ascii="Abadi" w:hAnsi="Abadi"/>
                <w:spacing w:val="-15"/>
                <w:sz w:val="21"/>
                <w:szCs w:val="21"/>
                <w:lang w:val="es-MX"/>
              </w:rPr>
              <w:t xml:space="preserve"> </w:t>
            </w:r>
            <w:r w:rsidRPr="008C7E76">
              <w:rPr>
                <w:rFonts w:ascii="Abadi" w:hAnsi="Abadi"/>
                <w:sz w:val="21"/>
                <w:szCs w:val="21"/>
                <w:lang w:val="es-MX"/>
              </w:rPr>
              <w:t>la</w:t>
            </w:r>
            <w:r w:rsidRPr="008C7E76">
              <w:rPr>
                <w:rFonts w:ascii="Abadi" w:hAnsi="Abadi"/>
                <w:spacing w:val="-14"/>
                <w:sz w:val="21"/>
                <w:szCs w:val="21"/>
                <w:lang w:val="es-MX"/>
              </w:rPr>
              <w:t xml:space="preserve"> </w:t>
            </w:r>
            <w:r w:rsidRPr="008C7E76">
              <w:rPr>
                <w:rFonts w:ascii="Abadi" w:hAnsi="Abadi"/>
                <w:sz w:val="21"/>
                <w:szCs w:val="21"/>
                <w:lang w:val="es-MX"/>
              </w:rPr>
              <w:t>Auditoría Superior del Estado, y en caso de inasistencia, se tendrá por concluido el derecho por parte del sujeto de fiscalización para realizar las manifestaciones,</w:t>
            </w:r>
            <w:r w:rsidRPr="008C7E76">
              <w:rPr>
                <w:rFonts w:ascii="Abadi" w:hAnsi="Abadi"/>
                <w:spacing w:val="63"/>
                <w:w w:val="150"/>
                <w:sz w:val="21"/>
                <w:szCs w:val="21"/>
                <w:lang w:val="es-MX"/>
              </w:rPr>
              <w:t xml:space="preserve"> </w:t>
            </w:r>
            <w:r w:rsidRPr="008C7E76">
              <w:rPr>
                <w:rFonts w:ascii="Abadi" w:hAnsi="Abadi"/>
                <w:sz w:val="21"/>
                <w:szCs w:val="21"/>
                <w:lang w:val="es-MX"/>
              </w:rPr>
              <w:t>argumentos</w:t>
            </w:r>
            <w:r w:rsidRPr="008C7E76">
              <w:rPr>
                <w:rFonts w:ascii="Abadi" w:hAnsi="Abadi"/>
                <w:spacing w:val="64"/>
                <w:w w:val="150"/>
                <w:sz w:val="21"/>
                <w:szCs w:val="21"/>
                <w:lang w:val="es-MX"/>
              </w:rPr>
              <w:t xml:space="preserve"> </w:t>
            </w:r>
            <w:r w:rsidRPr="008C7E76">
              <w:rPr>
                <w:rFonts w:ascii="Abadi" w:hAnsi="Abadi"/>
                <w:spacing w:val="-10"/>
                <w:sz w:val="21"/>
                <w:szCs w:val="21"/>
                <w:lang w:val="es-MX"/>
              </w:rPr>
              <w:t xml:space="preserve">o </w:t>
            </w:r>
            <w:r w:rsidRPr="008C7E76">
              <w:rPr>
                <w:rFonts w:ascii="Abadi" w:hAnsi="Abadi"/>
                <w:sz w:val="21"/>
                <w:szCs w:val="21"/>
                <w:lang w:val="es-MX"/>
              </w:rPr>
              <w:t>aclaraciones</w:t>
            </w:r>
            <w:r w:rsidRPr="008C7E76">
              <w:rPr>
                <w:rFonts w:ascii="Abadi" w:hAnsi="Abadi"/>
                <w:spacing w:val="24"/>
                <w:sz w:val="21"/>
                <w:szCs w:val="21"/>
                <w:lang w:val="es-MX"/>
              </w:rPr>
              <w:t xml:space="preserve"> </w:t>
            </w:r>
            <w:r w:rsidRPr="008C7E76">
              <w:rPr>
                <w:rFonts w:ascii="Abadi" w:hAnsi="Abadi"/>
                <w:sz w:val="21"/>
                <w:szCs w:val="21"/>
                <w:lang w:val="es-MX"/>
              </w:rPr>
              <w:t>correspondientes,</w:t>
            </w:r>
            <w:r w:rsidRPr="008C7E76">
              <w:rPr>
                <w:rFonts w:ascii="Abadi" w:hAnsi="Abadi"/>
                <w:spacing w:val="27"/>
                <w:sz w:val="21"/>
                <w:szCs w:val="21"/>
                <w:lang w:val="es-MX"/>
              </w:rPr>
              <w:t xml:space="preserve"> </w:t>
            </w:r>
            <w:r w:rsidRPr="008C7E76">
              <w:rPr>
                <w:rFonts w:ascii="Abadi" w:hAnsi="Abadi"/>
                <w:spacing w:val="-2"/>
                <w:sz w:val="21"/>
                <w:szCs w:val="21"/>
                <w:lang w:val="es-MX"/>
              </w:rPr>
              <w:t xml:space="preserve">respecto </w:t>
            </w:r>
            <w:r w:rsidRPr="008C7E76">
              <w:rPr>
                <w:rFonts w:ascii="Abadi" w:hAnsi="Abadi"/>
                <w:sz w:val="21"/>
                <w:szCs w:val="21"/>
                <w:lang w:val="es-MX"/>
              </w:rPr>
              <w:t>de</w:t>
            </w:r>
            <w:r w:rsidRPr="008C7E76">
              <w:rPr>
                <w:rFonts w:ascii="Abadi" w:hAnsi="Abadi"/>
                <w:spacing w:val="40"/>
                <w:sz w:val="21"/>
                <w:szCs w:val="21"/>
                <w:lang w:val="es-MX"/>
              </w:rPr>
              <w:t xml:space="preserve"> </w:t>
            </w:r>
            <w:r w:rsidRPr="008C7E76">
              <w:rPr>
                <w:rFonts w:ascii="Abadi" w:hAnsi="Abadi"/>
                <w:sz w:val="21"/>
                <w:szCs w:val="21"/>
                <w:lang w:val="es-MX"/>
              </w:rPr>
              <w:t>la</w:t>
            </w:r>
            <w:r w:rsidRPr="008C7E76">
              <w:rPr>
                <w:rFonts w:ascii="Abadi" w:hAnsi="Abadi"/>
                <w:spacing w:val="40"/>
                <w:sz w:val="21"/>
                <w:szCs w:val="21"/>
                <w:lang w:val="es-MX"/>
              </w:rPr>
              <w:t xml:space="preserve"> </w:t>
            </w:r>
            <w:r w:rsidRPr="008C7E76">
              <w:rPr>
                <w:rFonts w:ascii="Abadi" w:hAnsi="Abadi"/>
                <w:sz w:val="21"/>
                <w:szCs w:val="21"/>
                <w:lang w:val="es-MX"/>
              </w:rPr>
              <w:t>fase</w:t>
            </w:r>
            <w:r w:rsidRPr="008C7E76">
              <w:rPr>
                <w:rFonts w:ascii="Abadi" w:hAnsi="Abadi"/>
                <w:spacing w:val="40"/>
                <w:sz w:val="21"/>
                <w:szCs w:val="21"/>
                <w:lang w:val="es-MX"/>
              </w:rPr>
              <w:t xml:space="preserve"> </w:t>
            </w:r>
            <w:r w:rsidRPr="008C7E76">
              <w:rPr>
                <w:rFonts w:ascii="Abadi" w:hAnsi="Abadi"/>
                <w:sz w:val="21"/>
                <w:szCs w:val="21"/>
                <w:lang w:val="es-MX"/>
              </w:rPr>
              <w:t>preliminar</w:t>
            </w:r>
            <w:r w:rsidRPr="008C7E76">
              <w:rPr>
                <w:rFonts w:ascii="Abadi" w:hAnsi="Abadi"/>
                <w:spacing w:val="40"/>
                <w:sz w:val="21"/>
                <w:szCs w:val="21"/>
                <w:lang w:val="es-MX"/>
              </w:rPr>
              <w:t xml:space="preserve"> </w:t>
            </w:r>
            <w:r w:rsidRPr="008C7E76">
              <w:rPr>
                <w:rFonts w:ascii="Abadi" w:hAnsi="Abadi"/>
                <w:sz w:val="21"/>
                <w:szCs w:val="21"/>
                <w:lang w:val="es-MX"/>
              </w:rPr>
              <w:t>a</w:t>
            </w:r>
            <w:r w:rsidRPr="008C7E76">
              <w:rPr>
                <w:rFonts w:ascii="Abadi" w:hAnsi="Abadi"/>
                <w:spacing w:val="40"/>
                <w:sz w:val="21"/>
                <w:szCs w:val="21"/>
                <w:lang w:val="es-MX"/>
              </w:rPr>
              <w:t xml:space="preserve"> </w:t>
            </w:r>
            <w:r w:rsidRPr="008C7E76">
              <w:rPr>
                <w:rFonts w:ascii="Abadi" w:hAnsi="Abadi"/>
                <w:sz w:val="21"/>
                <w:szCs w:val="21"/>
                <w:lang w:val="es-MX"/>
              </w:rPr>
              <w:t>que</w:t>
            </w:r>
            <w:r w:rsidRPr="008C7E76">
              <w:rPr>
                <w:rFonts w:ascii="Abadi" w:hAnsi="Abadi"/>
                <w:spacing w:val="40"/>
                <w:sz w:val="21"/>
                <w:szCs w:val="21"/>
                <w:lang w:val="es-MX"/>
              </w:rPr>
              <w:t xml:space="preserve"> </w:t>
            </w:r>
            <w:r w:rsidRPr="008C7E76">
              <w:rPr>
                <w:rFonts w:ascii="Abadi" w:hAnsi="Abadi"/>
                <w:sz w:val="21"/>
                <w:szCs w:val="21"/>
                <w:lang w:val="es-MX"/>
              </w:rPr>
              <w:t>refiere</w:t>
            </w:r>
            <w:r w:rsidRPr="008C7E76">
              <w:rPr>
                <w:rFonts w:ascii="Abadi" w:hAnsi="Abadi"/>
                <w:spacing w:val="40"/>
                <w:sz w:val="21"/>
                <w:szCs w:val="21"/>
                <w:lang w:val="es-MX"/>
              </w:rPr>
              <w:t xml:space="preserve"> </w:t>
            </w:r>
            <w:r w:rsidRPr="008C7E76">
              <w:rPr>
                <w:rFonts w:ascii="Abadi" w:hAnsi="Abadi"/>
                <w:sz w:val="21"/>
                <w:szCs w:val="21"/>
                <w:lang w:val="es-MX"/>
              </w:rPr>
              <w:t>el</w:t>
            </w:r>
            <w:r w:rsidRPr="008C7E76">
              <w:rPr>
                <w:rFonts w:ascii="Abadi" w:hAnsi="Abadi"/>
                <w:spacing w:val="80"/>
                <w:w w:val="150"/>
                <w:sz w:val="21"/>
                <w:szCs w:val="21"/>
                <w:lang w:val="es-MX"/>
              </w:rPr>
              <w:t xml:space="preserve"> </w:t>
            </w:r>
            <w:r w:rsidRPr="008C7E76">
              <w:rPr>
                <w:rFonts w:ascii="Abadi" w:hAnsi="Abadi"/>
                <w:sz w:val="21"/>
                <w:szCs w:val="21"/>
                <w:lang w:val="es-MX"/>
              </w:rPr>
              <w:t>presente artículo.</w:t>
            </w:r>
          </w:p>
        </w:tc>
      </w:tr>
    </w:tbl>
    <w:p w14:paraId="17A1B247" w14:textId="77777777" w:rsidR="009B3099" w:rsidRDefault="009B3099" w:rsidP="00DF20F1">
      <w:pPr>
        <w:pStyle w:val="Textoindependiente"/>
        <w:spacing w:before="1"/>
        <w:rPr>
          <w:rFonts w:ascii="Abadi" w:hAnsi="Abadi"/>
          <w:sz w:val="21"/>
          <w:szCs w:val="21"/>
        </w:rPr>
      </w:pPr>
    </w:p>
    <w:p w14:paraId="0C91493D" w14:textId="77777777" w:rsidR="00987528" w:rsidRPr="009125E1" w:rsidRDefault="00987528" w:rsidP="0041447C">
      <w:pPr>
        <w:pStyle w:val="Textoindependiente"/>
        <w:rPr>
          <w:rFonts w:ascii="Abadi" w:hAnsi="Abadi"/>
          <w:sz w:val="21"/>
          <w:szCs w:val="21"/>
        </w:rPr>
      </w:pPr>
      <w:r w:rsidRPr="009125E1">
        <w:rPr>
          <w:rFonts w:ascii="Abadi" w:hAnsi="Abadi"/>
          <w:sz w:val="21"/>
          <w:szCs w:val="21"/>
        </w:rPr>
        <w:t>Con la presente propuesta legislativa estamos ciertos que se podrá, en primer lugar, extender el derecho de audiencia que corresponde a los entes fiscalizados, donde tendrán una oportunidad de realizar las aclaraciones, manifestaciones o argumentos que recaigan sobre los resultados preliminares del proceso de fiscalización. Y, en segundo lugar, se abundará al proceso de fiscalización realizado por la autoridad fiscalizadora, en tanto que, esta oportunidad de audiencia al ente fiscalizado es también una oportunidad de que el proceso cumpla con su fin de una rendición de cuentas que se apegue a la realidad y que permita, en su caso, ejercer su potestad sancionadora sobre las observaciones que se hayan detectado.</w:t>
      </w:r>
    </w:p>
    <w:p w14:paraId="3CB35E0F" w14:textId="77777777" w:rsidR="00987528" w:rsidRPr="009125E1" w:rsidRDefault="00987528" w:rsidP="0041447C">
      <w:pPr>
        <w:pStyle w:val="Textoindependiente"/>
        <w:rPr>
          <w:rFonts w:ascii="Abadi" w:hAnsi="Abadi"/>
          <w:sz w:val="21"/>
          <w:szCs w:val="21"/>
        </w:rPr>
      </w:pPr>
    </w:p>
    <w:p w14:paraId="482C486E" w14:textId="77777777" w:rsidR="00987528" w:rsidRPr="009125E1" w:rsidRDefault="00987528" w:rsidP="0041447C">
      <w:pPr>
        <w:pStyle w:val="Textoindependiente"/>
        <w:rPr>
          <w:rFonts w:ascii="Abadi" w:hAnsi="Abadi"/>
          <w:sz w:val="21"/>
          <w:szCs w:val="21"/>
        </w:rPr>
      </w:pPr>
      <w:r w:rsidRPr="009125E1">
        <w:rPr>
          <w:rFonts w:ascii="Abadi" w:hAnsi="Abadi"/>
          <w:sz w:val="21"/>
          <w:szCs w:val="21"/>
        </w:rPr>
        <w:t>De ser aprobada, la presente iniciativa tendrá los siguientes impactos de conformidad con</w:t>
      </w:r>
      <w:r w:rsidRPr="009125E1">
        <w:rPr>
          <w:rFonts w:ascii="Abadi" w:hAnsi="Abadi"/>
          <w:spacing w:val="-3"/>
          <w:sz w:val="21"/>
          <w:szCs w:val="21"/>
        </w:rPr>
        <w:t xml:space="preserve"> </w:t>
      </w:r>
      <w:r w:rsidRPr="009125E1">
        <w:rPr>
          <w:rFonts w:ascii="Abadi" w:hAnsi="Abadi"/>
          <w:sz w:val="21"/>
          <w:szCs w:val="21"/>
        </w:rPr>
        <w:t>el</w:t>
      </w:r>
      <w:r w:rsidRPr="009125E1">
        <w:rPr>
          <w:rFonts w:ascii="Abadi" w:hAnsi="Abadi"/>
          <w:spacing w:val="-1"/>
          <w:sz w:val="21"/>
          <w:szCs w:val="21"/>
        </w:rPr>
        <w:t xml:space="preserve"> </w:t>
      </w:r>
      <w:r w:rsidRPr="009125E1">
        <w:rPr>
          <w:rFonts w:ascii="Abadi" w:hAnsi="Abadi"/>
          <w:sz w:val="21"/>
          <w:szCs w:val="21"/>
        </w:rPr>
        <w:t>artículo 209</w:t>
      </w:r>
      <w:r w:rsidRPr="009125E1">
        <w:rPr>
          <w:rFonts w:ascii="Abadi" w:hAnsi="Abadi"/>
          <w:spacing w:val="-3"/>
          <w:sz w:val="21"/>
          <w:szCs w:val="21"/>
        </w:rPr>
        <w:t xml:space="preserve"> </w:t>
      </w:r>
      <w:r w:rsidRPr="009125E1">
        <w:rPr>
          <w:rFonts w:ascii="Abadi" w:hAnsi="Abadi"/>
          <w:sz w:val="21"/>
          <w:szCs w:val="21"/>
        </w:rPr>
        <w:t>de</w:t>
      </w:r>
      <w:r w:rsidRPr="009125E1">
        <w:rPr>
          <w:rFonts w:ascii="Abadi" w:hAnsi="Abadi"/>
          <w:spacing w:val="-1"/>
          <w:sz w:val="21"/>
          <w:szCs w:val="21"/>
        </w:rPr>
        <w:t xml:space="preserve"> </w:t>
      </w:r>
      <w:r w:rsidRPr="009125E1">
        <w:rPr>
          <w:rFonts w:ascii="Abadi" w:hAnsi="Abadi"/>
          <w:sz w:val="21"/>
          <w:szCs w:val="21"/>
        </w:rPr>
        <w:t>la Ley</w:t>
      </w:r>
      <w:r w:rsidRPr="009125E1">
        <w:rPr>
          <w:rFonts w:ascii="Abadi" w:hAnsi="Abadi"/>
          <w:spacing w:val="-2"/>
          <w:sz w:val="21"/>
          <w:szCs w:val="21"/>
        </w:rPr>
        <w:t xml:space="preserve"> </w:t>
      </w:r>
      <w:r w:rsidRPr="009125E1">
        <w:rPr>
          <w:rFonts w:ascii="Abadi" w:hAnsi="Abadi"/>
          <w:sz w:val="21"/>
          <w:szCs w:val="21"/>
        </w:rPr>
        <w:t>Orgánica del Poder</w:t>
      </w:r>
      <w:r w:rsidRPr="009125E1">
        <w:rPr>
          <w:rFonts w:ascii="Abadi" w:hAnsi="Abadi"/>
          <w:spacing w:val="-1"/>
          <w:sz w:val="21"/>
          <w:szCs w:val="21"/>
        </w:rPr>
        <w:t xml:space="preserve"> </w:t>
      </w:r>
      <w:r w:rsidRPr="009125E1">
        <w:rPr>
          <w:rFonts w:ascii="Abadi" w:hAnsi="Abadi"/>
          <w:sz w:val="21"/>
          <w:szCs w:val="21"/>
        </w:rPr>
        <w:t>Legislativo del Estado de</w:t>
      </w:r>
      <w:r w:rsidRPr="009125E1">
        <w:rPr>
          <w:rFonts w:ascii="Abadi" w:hAnsi="Abadi"/>
          <w:spacing w:val="-1"/>
          <w:sz w:val="21"/>
          <w:szCs w:val="21"/>
        </w:rPr>
        <w:t xml:space="preserve"> </w:t>
      </w:r>
      <w:r w:rsidRPr="009125E1">
        <w:rPr>
          <w:rFonts w:ascii="Abadi" w:hAnsi="Abadi"/>
          <w:sz w:val="21"/>
          <w:szCs w:val="21"/>
        </w:rPr>
        <w:t>Guanajuato:</w:t>
      </w:r>
    </w:p>
    <w:p w14:paraId="65E37BC6" w14:textId="77777777" w:rsidR="00987528" w:rsidRPr="009125E1" w:rsidRDefault="00987528" w:rsidP="0041447C">
      <w:pPr>
        <w:pStyle w:val="Textoindependiente"/>
        <w:rPr>
          <w:rFonts w:ascii="Abadi" w:hAnsi="Abadi"/>
          <w:sz w:val="21"/>
          <w:szCs w:val="21"/>
        </w:rPr>
      </w:pPr>
    </w:p>
    <w:p w14:paraId="631056A2" w14:textId="77777777" w:rsidR="00987528" w:rsidRPr="009125E1" w:rsidRDefault="00987528" w:rsidP="0041447C">
      <w:pPr>
        <w:pStyle w:val="Prrafodelista"/>
        <w:widowControl w:val="0"/>
        <w:numPr>
          <w:ilvl w:val="0"/>
          <w:numId w:val="13"/>
        </w:numPr>
        <w:autoSpaceDE w:val="0"/>
        <w:autoSpaceDN w:val="0"/>
        <w:ind w:left="567"/>
        <w:jc w:val="both"/>
        <w:rPr>
          <w:rFonts w:ascii="Abadi" w:hAnsi="Abadi"/>
          <w:sz w:val="21"/>
          <w:szCs w:val="21"/>
        </w:rPr>
      </w:pPr>
      <w:r w:rsidRPr="009125E1">
        <w:rPr>
          <w:rFonts w:ascii="Abadi" w:hAnsi="Abadi"/>
          <w:b/>
          <w:sz w:val="21"/>
          <w:szCs w:val="21"/>
        </w:rPr>
        <w:t xml:space="preserve">Impacto jurídico: </w:t>
      </w:r>
      <w:r w:rsidRPr="009125E1">
        <w:rPr>
          <w:rFonts w:ascii="Abadi" w:hAnsi="Abadi"/>
          <w:sz w:val="21"/>
          <w:szCs w:val="21"/>
        </w:rPr>
        <w:t>Se el artículo 37 Bis de la Ley de Fiscalización Superior del</w:t>
      </w:r>
      <w:r w:rsidRPr="009125E1">
        <w:rPr>
          <w:rFonts w:ascii="Abadi" w:hAnsi="Abadi"/>
          <w:spacing w:val="80"/>
          <w:sz w:val="21"/>
          <w:szCs w:val="21"/>
        </w:rPr>
        <w:t xml:space="preserve"> </w:t>
      </w:r>
      <w:r w:rsidRPr="009125E1">
        <w:rPr>
          <w:rFonts w:ascii="Abadi" w:hAnsi="Abadi"/>
          <w:sz w:val="21"/>
          <w:szCs w:val="21"/>
        </w:rPr>
        <w:t>Estado de Guanajuato.</w:t>
      </w:r>
    </w:p>
    <w:p w14:paraId="04D880C9" w14:textId="77777777" w:rsidR="00987528" w:rsidRPr="009125E1" w:rsidRDefault="00987528" w:rsidP="0041447C">
      <w:pPr>
        <w:pStyle w:val="Textoindependiente"/>
        <w:rPr>
          <w:rFonts w:ascii="Abadi" w:hAnsi="Abadi"/>
          <w:sz w:val="21"/>
          <w:szCs w:val="21"/>
        </w:rPr>
      </w:pPr>
    </w:p>
    <w:p w14:paraId="00D16322" w14:textId="77777777" w:rsidR="00987528" w:rsidRPr="009125E1" w:rsidRDefault="00987528" w:rsidP="0041447C">
      <w:pPr>
        <w:pStyle w:val="Prrafodelista"/>
        <w:widowControl w:val="0"/>
        <w:numPr>
          <w:ilvl w:val="0"/>
          <w:numId w:val="13"/>
        </w:numPr>
        <w:autoSpaceDE w:val="0"/>
        <w:autoSpaceDN w:val="0"/>
        <w:ind w:left="567" w:hanging="581"/>
        <w:jc w:val="both"/>
        <w:rPr>
          <w:rFonts w:ascii="Abadi" w:hAnsi="Abadi"/>
          <w:sz w:val="21"/>
          <w:szCs w:val="21"/>
        </w:rPr>
      </w:pPr>
      <w:r w:rsidRPr="009125E1">
        <w:rPr>
          <w:rFonts w:ascii="Abadi" w:hAnsi="Abadi"/>
          <w:b/>
          <w:sz w:val="21"/>
          <w:szCs w:val="21"/>
        </w:rPr>
        <w:t>Impacto</w:t>
      </w:r>
      <w:r w:rsidRPr="009125E1">
        <w:rPr>
          <w:rFonts w:ascii="Abadi" w:hAnsi="Abadi"/>
          <w:b/>
          <w:spacing w:val="80"/>
          <w:sz w:val="21"/>
          <w:szCs w:val="21"/>
        </w:rPr>
        <w:t xml:space="preserve"> </w:t>
      </w:r>
      <w:r w:rsidRPr="009125E1">
        <w:rPr>
          <w:rFonts w:ascii="Abadi" w:hAnsi="Abadi"/>
          <w:b/>
          <w:sz w:val="21"/>
          <w:szCs w:val="21"/>
        </w:rPr>
        <w:t>administrativo:</w:t>
      </w:r>
      <w:r w:rsidRPr="009125E1">
        <w:rPr>
          <w:rFonts w:ascii="Abadi" w:hAnsi="Abadi"/>
          <w:b/>
          <w:spacing w:val="80"/>
          <w:sz w:val="21"/>
          <w:szCs w:val="21"/>
        </w:rPr>
        <w:t xml:space="preserve"> </w:t>
      </w:r>
      <w:r w:rsidRPr="009125E1">
        <w:rPr>
          <w:rFonts w:ascii="Abadi" w:hAnsi="Abadi"/>
          <w:sz w:val="21"/>
          <w:szCs w:val="21"/>
        </w:rPr>
        <w:t>La</w:t>
      </w:r>
      <w:r w:rsidRPr="009125E1">
        <w:rPr>
          <w:rFonts w:ascii="Abadi" w:hAnsi="Abadi"/>
          <w:spacing w:val="80"/>
          <w:sz w:val="21"/>
          <w:szCs w:val="21"/>
        </w:rPr>
        <w:t xml:space="preserve"> </w:t>
      </w:r>
      <w:r w:rsidRPr="009125E1">
        <w:rPr>
          <w:rFonts w:ascii="Abadi" w:hAnsi="Abadi"/>
          <w:sz w:val="21"/>
          <w:szCs w:val="21"/>
        </w:rPr>
        <w:t>propuesta</w:t>
      </w:r>
      <w:r w:rsidRPr="009125E1">
        <w:rPr>
          <w:rFonts w:ascii="Abadi" w:hAnsi="Abadi"/>
          <w:spacing w:val="80"/>
          <w:sz w:val="21"/>
          <w:szCs w:val="21"/>
        </w:rPr>
        <w:t xml:space="preserve"> </w:t>
      </w:r>
      <w:r w:rsidRPr="009125E1">
        <w:rPr>
          <w:rFonts w:ascii="Abadi" w:hAnsi="Abadi"/>
          <w:sz w:val="21"/>
          <w:szCs w:val="21"/>
        </w:rPr>
        <w:t>legislativa</w:t>
      </w:r>
      <w:r w:rsidRPr="009125E1">
        <w:rPr>
          <w:rFonts w:ascii="Abadi" w:hAnsi="Abadi"/>
          <w:spacing w:val="80"/>
          <w:sz w:val="21"/>
          <w:szCs w:val="21"/>
        </w:rPr>
        <w:t xml:space="preserve"> </w:t>
      </w:r>
      <w:r w:rsidRPr="009125E1">
        <w:rPr>
          <w:rFonts w:ascii="Abadi" w:hAnsi="Abadi"/>
          <w:sz w:val="21"/>
          <w:szCs w:val="21"/>
        </w:rPr>
        <w:t>no</w:t>
      </w:r>
      <w:r w:rsidRPr="009125E1">
        <w:rPr>
          <w:rFonts w:ascii="Abadi" w:hAnsi="Abadi"/>
          <w:spacing w:val="80"/>
          <w:sz w:val="21"/>
          <w:szCs w:val="21"/>
        </w:rPr>
        <w:t xml:space="preserve"> </w:t>
      </w:r>
      <w:r w:rsidRPr="009125E1">
        <w:rPr>
          <w:rFonts w:ascii="Abadi" w:hAnsi="Abadi"/>
          <w:sz w:val="21"/>
          <w:szCs w:val="21"/>
        </w:rPr>
        <w:t>contiene</w:t>
      </w:r>
      <w:r w:rsidRPr="009125E1">
        <w:rPr>
          <w:rFonts w:ascii="Abadi" w:hAnsi="Abadi"/>
          <w:spacing w:val="80"/>
          <w:sz w:val="21"/>
          <w:szCs w:val="21"/>
        </w:rPr>
        <w:t xml:space="preserve"> </w:t>
      </w:r>
      <w:r w:rsidRPr="009125E1">
        <w:rPr>
          <w:rFonts w:ascii="Abadi" w:hAnsi="Abadi"/>
          <w:sz w:val="21"/>
          <w:szCs w:val="21"/>
        </w:rPr>
        <w:t>un</w:t>
      </w:r>
      <w:r w:rsidRPr="009125E1">
        <w:rPr>
          <w:rFonts w:ascii="Abadi" w:hAnsi="Abadi"/>
          <w:spacing w:val="80"/>
          <w:sz w:val="21"/>
          <w:szCs w:val="21"/>
        </w:rPr>
        <w:t xml:space="preserve"> </w:t>
      </w:r>
      <w:r w:rsidRPr="009125E1">
        <w:rPr>
          <w:rFonts w:ascii="Abadi" w:hAnsi="Abadi"/>
          <w:sz w:val="21"/>
          <w:szCs w:val="21"/>
        </w:rPr>
        <w:t xml:space="preserve">impacto </w:t>
      </w:r>
      <w:r w:rsidRPr="009125E1">
        <w:rPr>
          <w:rFonts w:ascii="Abadi" w:hAnsi="Abadi"/>
          <w:spacing w:val="-2"/>
          <w:sz w:val="21"/>
          <w:szCs w:val="21"/>
        </w:rPr>
        <w:t>administrativo.</w:t>
      </w:r>
    </w:p>
    <w:p w14:paraId="7BD4C718" w14:textId="77777777" w:rsidR="00987528" w:rsidRPr="009125E1" w:rsidRDefault="00987528" w:rsidP="0041447C">
      <w:pPr>
        <w:pStyle w:val="Textoindependiente"/>
        <w:rPr>
          <w:rFonts w:ascii="Abadi" w:hAnsi="Abadi"/>
          <w:sz w:val="21"/>
          <w:szCs w:val="21"/>
        </w:rPr>
      </w:pPr>
    </w:p>
    <w:p w14:paraId="2CE6E952" w14:textId="77777777" w:rsidR="00987528" w:rsidRPr="009125E1" w:rsidRDefault="00987528" w:rsidP="0041447C">
      <w:pPr>
        <w:pStyle w:val="Prrafodelista"/>
        <w:widowControl w:val="0"/>
        <w:numPr>
          <w:ilvl w:val="0"/>
          <w:numId w:val="13"/>
        </w:numPr>
        <w:autoSpaceDE w:val="0"/>
        <w:autoSpaceDN w:val="0"/>
        <w:ind w:left="567" w:hanging="648"/>
        <w:jc w:val="left"/>
        <w:rPr>
          <w:rFonts w:ascii="Abadi" w:hAnsi="Abadi"/>
          <w:sz w:val="21"/>
          <w:szCs w:val="21"/>
        </w:rPr>
      </w:pPr>
      <w:r w:rsidRPr="009125E1">
        <w:rPr>
          <w:rFonts w:ascii="Abadi" w:hAnsi="Abadi"/>
          <w:b/>
          <w:sz w:val="21"/>
          <w:szCs w:val="21"/>
        </w:rPr>
        <w:t>Impacto</w:t>
      </w:r>
      <w:r w:rsidRPr="009125E1">
        <w:rPr>
          <w:rFonts w:ascii="Abadi" w:hAnsi="Abadi"/>
          <w:b/>
          <w:spacing w:val="40"/>
          <w:sz w:val="21"/>
          <w:szCs w:val="21"/>
        </w:rPr>
        <w:t xml:space="preserve"> </w:t>
      </w:r>
      <w:r w:rsidRPr="009125E1">
        <w:rPr>
          <w:rFonts w:ascii="Abadi" w:hAnsi="Abadi"/>
          <w:b/>
          <w:sz w:val="21"/>
          <w:szCs w:val="21"/>
        </w:rPr>
        <w:t>presupuestario:</w:t>
      </w:r>
      <w:r w:rsidRPr="009125E1">
        <w:rPr>
          <w:rFonts w:ascii="Abadi" w:hAnsi="Abadi"/>
          <w:b/>
          <w:spacing w:val="40"/>
          <w:sz w:val="21"/>
          <w:szCs w:val="21"/>
        </w:rPr>
        <w:t xml:space="preserve"> </w:t>
      </w:r>
      <w:r w:rsidRPr="009125E1">
        <w:rPr>
          <w:rFonts w:ascii="Abadi" w:hAnsi="Abadi"/>
          <w:sz w:val="21"/>
          <w:szCs w:val="21"/>
        </w:rPr>
        <w:t>La</w:t>
      </w:r>
      <w:r w:rsidRPr="009125E1">
        <w:rPr>
          <w:rFonts w:ascii="Abadi" w:hAnsi="Abadi"/>
          <w:spacing w:val="40"/>
          <w:sz w:val="21"/>
          <w:szCs w:val="21"/>
        </w:rPr>
        <w:t xml:space="preserve"> </w:t>
      </w:r>
      <w:r w:rsidRPr="009125E1">
        <w:rPr>
          <w:rFonts w:ascii="Abadi" w:hAnsi="Abadi"/>
          <w:sz w:val="21"/>
          <w:szCs w:val="21"/>
        </w:rPr>
        <w:t>propuesta</w:t>
      </w:r>
      <w:r w:rsidRPr="009125E1">
        <w:rPr>
          <w:rFonts w:ascii="Abadi" w:hAnsi="Abadi"/>
          <w:spacing w:val="40"/>
          <w:sz w:val="21"/>
          <w:szCs w:val="21"/>
        </w:rPr>
        <w:t xml:space="preserve"> </w:t>
      </w:r>
      <w:r w:rsidRPr="009125E1">
        <w:rPr>
          <w:rFonts w:ascii="Abadi" w:hAnsi="Abadi"/>
          <w:sz w:val="21"/>
          <w:szCs w:val="21"/>
        </w:rPr>
        <w:t>legislativa</w:t>
      </w:r>
      <w:r w:rsidRPr="009125E1">
        <w:rPr>
          <w:rFonts w:ascii="Abadi" w:hAnsi="Abadi"/>
          <w:spacing w:val="40"/>
          <w:sz w:val="21"/>
          <w:szCs w:val="21"/>
        </w:rPr>
        <w:t xml:space="preserve"> </w:t>
      </w:r>
      <w:r w:rsidRPr="009125E1">
        <w:rPr>
          <w:rFonts w:ascii="Abadi" w:hAnsi="Abadi"/>
          <w:sz w:val="21"/>
          <w:szCs w:val="21"/>
        </w:rPr>
        <w:t>no</w:t>
      </w:r>
      <w:r w:rsidRPr="009125E1">
        <w:rPr>
          <w:rFonts w:ascii="Abadi" w:hAnsi="Abadi"/>
          <w:spacing w:val="40"/>
          <w:sz w:val="21"/>
          <w:szCs w:val="21"/>
        </w:rPr>
        <w:t xml:space="preserve"> </w:t>
      </w:r>
      <w:r w:rsidRPr="009125E1">
        <w:rPr>
          <w:rFonts w:ascii="Abadi" w:hAnsi="Abadi"/>
          <w:sz w:val="21"/>
          <w:szCs w:val="21"/>
        </w:rPr>
        <w:t>contiene</w:t>
      </w:r>
      <w:r w:rsidRPr="009125E1">
        <w:rPr>
          <w:rFonts w:ascii="Abadi" w:hAnsi="Abadi"/>
          <w:spacing w:val="40"/>
          <w:sz w:val="21"/>
          <w:szCs w:val="21"/>
        </w:rPr>
        <w:t xml:space="preserve"> </w:t>
      </w:r>
      <w:r w:rsidRPr="009125E1">
        <w:rPr>
          <w:rFonts w:ascii="Abadi" w:hAnsi="Abadi"/>
          <w:sz w:val="21"/>
          <w:szCs w:val="21"/>
        </w:rPr>
        <w:t>un</w:t>
      </w:r>
      <w:r w:rsidRPr="009125E1">
        <w:rPr>
          <w:rFonts w:ascii="Abadi" w:hAnsi="Abadi"/>
          <w:spacing w:val="40"/>
          <w:sz w:val="21"/>
          <w:szCs w:val="21"/>
        </w:rPr>
        <w:t xml:space="preserve"> </w:t>
      </w:r>
      <w:r w:rsidRPr="009125E1">
        <w:rPr>
          <w:rFonts w:ascii="Abadi" w:hAnsi="Abadi"/>
          <w:sz w:val="21"/>
          <w:szCs w:val="21"/>
        </w:rPr>
        <w:t>impacto</w:t>
      </w:r>
      <w:r w:rsidRPr="009125E1">
        <w:rPr>
          <w:rFonts w:ascii="Abadi" w:hAnsi="Abadi"/>
          <w:spacing w:val="80"/>
          <w:sz w:val="21"/>
          <w:szCs w:val="21"/>
        </w:rPr>
        <w:t xml:space="preserve"> </w:t>
      </w:r>
      <w:r w:rsidRPr="009125E1">
        <w:rPr>
          <w:rFonts w:ascii="Abadi" w:hAnsi="Abadi"/>
          <w:spacing w:val="-2"/>
          <w:sz w:val="21"/>
          <w:szCs w:val="21"/>
        </w:rPr>
        <w:t>presupuestario.</w:t>
      </w:r>
    </w:p>
    <w:p w14:paraId="3191A8B6" w14:textId="77777777" w:rsidR="00987528" w:rsidRPr="009125E1" w:rsidRDefault="00987528" w:rsidP="0041447C">
      <w:pPr>
        <w:pStyle w:val="Textoindependiente"/>
        <w:rPr>
          <w:rFonts w:ascii="Abadi" w:hAnsi="Abadi"/>
          <w:sz w:val="21"/>
          <w:szCs w:val="21"/>
        </w:rPr>
      </w:pPr>
    </w:p>
    <w:p w14:paraId="3C021141" w14:textId="77777777" w:rsidR="00987528" w:rsidRPr="009125E1" w:rsidRDefault="00987528" w:rsidP="0041447C">
      <w:pPr>
        <w:pStyle w:val="Prrafodelista"/>
        <w:widowControl w:val="0"/>
        <w:numPr>
          <w:ilvl w:val="0"/>
          <w:numId w:val="13"/>
        </w:numPr>
        <w:autoSpaceDE w:val="0"/>
        <w:autoSpaceDN w:val="0"/>
        <w:ind w:left="567" w:hanging="665"/>
        <w:jc w:val="both"/>
        <w:rPr>
          <w:rFonts w:ascii="Abadi" w:hAnsi="Abadi"/>
          <w:sz w:val="21"/>
          <w:szCs w:val="21"/>
        </w:rPr>
      </w:pPr>
      <w:r w:rsidRPr="009125E1">
        <w:rPr>
          <w:rFonts w:ascii="Abadi" w:hAnsi="Abadi"/>
          <w:b/>
          <w:sz w:val="21"/>
          <w:szCs w:val="21"/>
        </w:rPr>
        <w:t xml:space="preserve">Impacto social: </w:t>
      </w:r>
      <w:r w:rsidRPr="009125E1">
        <w:rPr>
          <w:rFonts w:ascii="Abadi" w:hAnsi="Abadi"/>
          <w:sz w:val="21"/>
          <w:szCs w:val="21"/>
        </w:rPr>
        <w:t xml:space="preserve">La propuesta legislativa fortalece el proceso de fiscalización, mismo que trasciende en el fin de la rendición de cuentas de los sujetos </w:t>
      </w:r>
      <w:r w:rsidRPr="009125E1">
        <w:rPr>
          <w:rFonts w:ascii="Abadi" w:hAnsi="Abadi"/>
          <w:spacing w:val="-2"/>
          <w:sz w:val="21"/>
          <w:szCs w:val="21"/>
        </w:rPr>
        <w:t>obligados.</w:t>
      </w:r>
    </w:p>
    <w:p w14:paraId="05C9B9AF" w14:textId="77777777" w:rsidR="00987528" w:rsidRDefault="00987528" w:rsidP="0041447C">
      <w:pPr>
        <w:pStyle w:val="Textoindependiente"/>
        <w:rPr>
          <w:rFonts w:ascii="Abadi" w:hAnsi="Abadi"/>
          <w:sz w:val="21"/>
          <w:szCs w:val="21"/>
        </w:rPr>
      </w:pPr>
    </w:p>
    <w:p w14:paraId="2A49F2A8" w14:textId="7EA11C5B" w:rsidR="009B3099" w:rsidRPr="0049630A" w:rsidRDefault="00987528" w:rsidP="0041447C">
      <w:pPr>
        <w:pStyle w:val="Textoindependiente"/>
        <w:rPr>
          <w:rFonts w:ascii="Abadi" w:hAnsi="Abadi"/>
          <w:b w:val="0"/>
          <w:bCs w:val="0"/>
          <w:sz w:val="21"/>
          <w:szCs w:val="21"/>
        </w:rPr>
      </w:pPr>
      <w:r w:rsidRPr="0049630A">
        <w:rPr>
          <w:rFonts w:ascii="Abadi" w:hAnsi="Abadi"/>
          <w:b w:val="0"/>
          <w:bCs w:val="0"/>
          <w:sz w:val="21"/>
          <w:szCs w:val="21"/>
        </w:rPr>
        <w:t>Por</w:t>
      </w:r>
      <w:r w:rsidRPr="0049630A">
        <w:rPr>
          <w:rFonts w:ascii="Abadi" w:hAnsi="Abadi"/>
          <w:b w:val="0"/>
          <w:bCs w:val="0"/>
          <w:spacing w:val="36"/>
          <w:sz w:val="21"/>
          <w:szCs w:val="21"/>
        </w:rPr>
        <w:t xml:space="preserve"> </w:t>
      </w:r>
      <w:r w:rsidRPr="0049630A">
        <w:rPr>
          <w:rFonts w:ascii="Abadi" w:hAnsi="Abadi"/>
          <w:b w:val="0"/>
          <w:bCs w:val="0"/>
          <w:sz w:val="21"/>
          <w:szCs w:val="21"/>
        </w:rPr>
        <w:t>lo</w:t>
      </w:r>
      <w:r w:rsidRPr="0049630A">
        <w:rPr>
          <w:rFonts w:ascii="Abadi" w:hAnsi="Abadi"/>
          <w:b w:val="0"/>
          <w:bCs w:val="0"/>
          <w:spacing w:val="36"/>
          <w:sz w:val="21"/>
          <w:szCs w:val="21"/>
        </w:rPr>
        <w:t xml:space="preserve"> </w:t>
      </w:r>
      <w:r w:rsidRPr="0049630A">
        <w:rPr>
          <w:rFonts w:ascii="Abadi" w:hAnsi="Abadi"/>
          <w:b w:val="0"/>
          <w:bCs w:val="0"/>
          <w:sz w:val="21"/>
          <w:szCs w:val="21"/>
        </w:rPr>
        <w:t>anteriormente</w:t>
      </w:r>
      <w:r w:rsidRPr="0049630A">
        <w:rPr>
          <w:rFonts w:ascii="Abadi" w:hAnsi="Abadi"/>
          <w:b w:val="0"/>
          <w:bCs w:val="0"/>
          <w:spacing w:val="38"/>
          <w:sz w:val="21"/>
          <w:szCs w:val="21"/>
        </w:rPr>
        <w:t xml:space="preserve"> </w:t>
      </w:r>
      <w:r w:rsidRPr="0049630A">
        <w:rPr>
          <w:rFonts w:ascii="Abadi" w:hAnsi="Abadi"/>
          <w:b w:val="0"/>
          <w:bCs w:val="0"/>
          <w:sz w:val="21"/>
          <w:szCs w:val="21"/>
        </w:rPr>
        <w:t>expuesto,</w:t>
      </w:r>
      <w:r w:rsidRPr="0049630A">
        <w:rPr>
          <w:rFonts w:ascii="Abadi" w:hAnsi="Abadi"/>
          <w:b w:val="0"/>
          <w:bCs w:val="0"/>
          <w:spacing w:val="34"/>
          <w:sz w:val="21"/>
          <w:szCs w:val="21"/>
        </w:rPr>
        <w:t xml:space="preserve"> </w:t>
      </w:r>
      <w:r w:rsidRPr="0049630A">
        <w:rPr>
          <w:rFonts w:ascii="Abadi" w:hAnsi="Abadi"/>
          <w:b w:val="0"/>
          <w:bCs w:val="0"/>
          <w:sz w:val="21"/>
          <w:szCs w:val="21"/>
        </w:rPr>
        <w:t>someto</w:t>
      </w:r>
      <w:r w:rsidRPr="0049630A">
        <w:rPr>
          <w:rFonts w:ascii="Abadi" w:hAnsi="Abadi"/>
          <w:b w:val="0"/>
          <w:bCs w:val="0"/>
          <w:spacing w:val="37"/>
          <w:sz w:val="21"/>
          <w:szCs w:val="21"/>
        </w:rPr>
        <w:t xml:space="preserve"> </w:t>
      </w:r>
      <w:r w:rsidRPr="0049630A">
        <w:rPr>
          <w:rFonts w:ascii="Abadi" w:hAnsi="Abadi"/>
          <w:b w:val="0"/>
          <w:bCs w:val="0"/>
          <w:sz w:val="21"/>
          <w:szCs w:val="21"/>
        </w:rPr>
        <w:t>a</w:t>
      </w:r>
      <w:r w:rsidRPr="0049630A">
        <w:rPr>
          <w:rFonts w:ascii="Abadi" w:hAnsi="Abadi"/>
          <w:b w:val="0"/>
          <w:bCs w:val="0"/>
          <w:spacing w:val="36"/>
          <w:sz w:val="21"/>
          <w:szCs w:val="21"/>
        </w:rPr>
        <w:t xml:space="preserve"> </w:t>
      </w:r>
      <w:r w:rsidRPr="0049630A">
        <w:rPr>
          <w:rFonts w:ascii="Abadi" w:hAnsi="Abadi"/>
          <w:b w:val="0"/>
          <w:bCs w:val="0"/>
          <w:sz w:val="21"/>
          <w:szCs w:val="21"/>
        </w:rPr>
        <w:t>la</w:t>
      </w:r>
      <w:r w:rsidRPr="0049630A">
        <w:rPr>
          <w:rFonts w:ascii="Abadi" w:hAnsi="Abadi"/>
          <w:b w:val="0"/>
          <w:bCs w:val="0"/>
          <w:spacing w:val="37"/>
          <w:sz w:val="21"/>
          <w:szCs w:val="21"/>
        </w:rPr>
        <w:t xml:space="preserve"> </w:t>
      </w:r>
      <w:r w:rsidRPr="0049630A">
        <w:rPr>
          <w:rFonts w:ascii="Abadi" w:hAnsi="Abadi"/>
          <w:b w:val="0"/>
          <w:bCs w:val="0"/>
          <w:sz w:val="21"/>
          <w:szCs w:val="21"/>
        </w:rPr>
        <w:t>consideración</w:t>
      </w:r>
      <w:r w:rsidRPr="0049630A">
        <w:rPr>
          <w:rFonts w:ascii="Abadi" w:hAnsi="Abadi"/>
          <w:b w:val="0"/>
          <w:bCs w:val="0"/>
          <w:spacing w:val="34"/>
          <w:sz w:val="21"/>
          <w:szCs w:val="21"/>
        </w:rPr>
        <w:t xml:space="preserve"> </w:t>
      </w:r>
      <w:r w:rsidRPr="0049630A">
        <w:rPr>
          <w:rFonts w:ascii="Abadi" w:hAnsi="Abadi"/>
          <w:b w:val="0"/>
          <w:bCs w:val="0"/>
          <w:sz w:val="21"/>
          <w:szCs w:val="21"/>
        </w:rPr>
        <w:t>de</w:t>
      </w:r>
      <w:r w:rsidRPr="0049630A">
        <w:rPr>
          <w:rFonts w:ascii="Abadi" w:hAnsi="Abadi"/>
          <w:b w:val="0"/>
          <w:bCs w:val="0"/>
          <w:spacing w:val="36"/>
          <w:sz w:val="21"/>
          <w:szCs w:val="21"/>
        </w:rPr>
        <w:t xml:space="preserve"> </w:t>
      </w:r>
      <w:r w:rsidRPr="0049630A">
        <w:rPr>
          <w:rFonts w:ascii="Abadi" w:hAnsi="Abadi"/>
          <w:b w:val="0"/>
          <w:bCs w:val="0"/>
          <w:sz w:val="21"/>
          <w:szCs w:val="21"/>
        </w:rPr>
        <w:t>este</w:t>
      </w:r>
      <w:r w:rsidRPr="0049630A">
        <w:rPr>
          <w:rFonts w:ascii="Abadi" w:hAnsi="Abadi"/>
          <w:b w:val="0"/>
          <w:bCs w:val="0"/>
          <w:spacing w:val="37"/>
          <w:sz w:val="21"/>
          <w:szCs w:val="21"/>
        </w:rPr>
        <w:t xml:space="preserve"> </w:t>
      </w:r>
      <w:r w:rsidRPr="0049630A">
        <w:rPr>
          <w:rFonts w:ascii="Abadi" w:hAnsi="Abadi"/>
          <w:b w:val="0"/>
          <w:bCs w:val="0"/>
          <w:sz w:val="21"/>
          <w:szCs w:val="21"/>
        </w:rPr>
        <w:t>H.</w:t>
      </w:r>
      <w:r w:rsidRPr="0049630A">
        <w:rPr>
          <w:rFonts w:ascii="Abadi" w:hAnsi="Abadi"/>
          <w:b w:val="0"/>
          <w:bCs w:val="0"/>
          <w:spacing w:val="37"/>
          <w:sz w:val="21"/>
          <w:szCs w:val="21"/>
        </w:rPr>
        <w:t xml:space="preserve"> </w:t>
      </w:r>
      <w:r w:rsidRPr="0049630A">
        <w:rPr>
          <w:rFonts w:ascii="Abadi" w:hAnsi="Abadi"/>
          <w:b w:val="0"/>
          <w:bCs w:val="0"/>
          <w:sz w:val="21"/>
          <w:szCs w:val="21"/>
        </w:rPr>
        <w:t>Congreso</w:t>
      </w:r>
      <w:r w:rsidRPr="0049630A">
        <w:rPr>
          <w:rFonts w:ascii="Abadi" w:hAnsi="Abadi"/>
          <w:b w:val="0"/>
          <w:bCs w:val="0"/>
          <w:spacing w:val="37"/>
          <w:sz w:val="21"/>
          <w:szCs w:val="21"/>
        </w:rPr>
        <w:t xml:space="preserve"> </w:t>
      </w:r>
      <w:r w:rsidRPr="0049630A">
        <w:rPr>
          <w:rFonts w:ascii="Abadi" w:hAnsi="Abadi"/>
          <w:b w:val="0"/>
          <w:bCs w:val="0"/>
          <w:sz w:val="21"/>
          <w:szCs w:val="21"/>
        </w:rPr>
        <w:t>del Estado de Guanajuato el siguiente:</w:t>
      </w:r>
    </w:p>
    <w:p w14:paraId="740EEA0A" w14:textId="77777777" w:rsidR="009B3099" w:rsidRDefault="009B3099" w:rsidP="0041447C">
      <w:pPr>
        <w:pStyle w:val="Textoindependiente"/>
        <w:rPr>
          <w:rFonts w:ascii="Abadi" w:hAnsi="Abadi"/>
          <w:sz w:val="21"/>
          <w:szCs w:val="21"/>
        </w:rPr>
      </w:pPr>
    </w:p>
    <w:p w14:paraId="467B1621" w14:textId="77777777" w:rsidR="00A02A4D" w:rsidRDefault="00A02A4D" w:rsidP="0041447C">
      <w:pPr>
        <w:jc w:val="center"/>
        <w:rPr>
          <w:rFonts w:ascii="Abadi" w:hAnsi="Abadi"/>
          <w:b/>
          <w:spacing w:val="-2"/>
          <w:sz w:val="21"/>
          <w:szCs w:val="21"/>
        </w:rPr>
      </w:pPr>
      <w:r w:rsidRPr="009125E1">
        <w:rPr>
          <w:rFonts w:ascii="Abadi" w:hAnsi="Abadi"/>
          <w:b/>
          <w:spacing w:val="-2"/>
          <w:sz w:val="21"/>
          <w:szCs w:val="21"/>
        </w:rPr>
        <w:t>DECRETO.</w:t>
      </w:r>
    </w:p>
    <w:p w14:paraId="2B523ADF" w14:textId="77777777" w:rsidR="0041447C" w:rsidRPr="009125E1" w:rsidRDefault="0041447C" w:rsidP="0041447C">
      <w:pPr>
        <w:jc w:val="center"/>
        <w:rPr>
          <w:rFonts w:ascii="Abadi" w:hAnsi="Abadi"/>
          <w:b/>
          <w:sz w:val="21"/>
          <w:szCs w:val="21"/>
        </w:rPr>
      </w:pPr>
    </w:p>
    <w:p w14:paraId="7B0CD237" w14:textId="77777777" w:rsidR="00A02A4D" w:rsidRPr="009125E1" w:rsidRDefault="00A02A4D" w:rsidP="0041447C">
      <w:pPr>
        <w:pStyle w:val="Textoindependiente"/>
        <w:rPr>
          <w:rFonts w:ascii="Abadi" w:hAnsi="Abadi"/>
          <w:sz w:val="21"/>
          <w:szCs w:val="21"/>
        </w:rPr>
      </w:pPr>
      <w:r w:rsidRPr="009125E1">
        <w:rPr>
          <w:rFonts w:ascii="Abadi" w:hAnsi="Abadi"/>
          <w:sz w:val="21"/>
          <w:szCs w:val="21"/>
        </w:rPr>
        <w:t>ARTÍCULO</w:t>
      </w:r>
      <w:r w:rsidRPr="009125E1">
        <w:rPr>
          <w:rFonts w:ascii="Abadi" w:hAnsi="Abadi"/>
          <w:spacing w:val="-5"/>
          <w:sz w:val="21"/>
          <w:szCs w:val="21"/>
        </w:rPr>
        <w:t xml:space="preserve"> </w:t>
      </w:r>
      <w:r w:rsidRPr="009125E1">
        <w:rPr>
          <w:rFonts w:ascii="Abadi" w:hAnsi="Abadi"/>
          <w:sz w:val="21"/>
          <w:szCs w:val="21"/>
        </w:rPr>
        <w:t>ÚNICO:</w:t>
      </w:r>
      <w:r w:rsidRPr="009125E1">
        <w:rPr>
          <w:rFonts w:ascii="Abadi" w:hAnsi="Abadi"/>
          <w:spacing w:val="-3"/>
          <w:sz w:val="21"/>
          <w:szCs w:val="21"/>
        </w:rPr>
        <w:t xml:space="preserve"> </w:t>
      </w:r>
      <w:r w:rsidRPr="005242E9">
        <w:rPr>
          <w:rFonts w:ascii="Abadi" w:hAnsi="Abadi"/>
          <w:b w:val="0"/>
          <w:bCs w:val="0"/>
          <w:sz w:val="21"/>
          <w:szCs w:val="21"/>
        </w:rPr>
        <w:t>Se adiciona</w:t>
      </w:r>
      <w:r w:rsidRPr="005242E9">
        <w:rPr>
          <w:rFonts w:ascii="Abadi" w:hAnsi="Abadi"/>
          <w:b w:val="0"/>
          <w:bCs w:val="0"/>
          <w:spacing w:val="-3"/>
          <w:sz w:val="21"/>
          <w:szCs w:val="21"/>
        </w:rPr>
        <w:t xml:space="preserve"> </w:t>
      </w:r>
      <w:r w:rsidRPr="005242E9">
        <w:rPr>
          <w:rFonts w:ascii="Abadi" w:hAnsi="Abadi"/>
          <w:b w:val="0"/>
          <w:bCs w:val="0"/>
          <w:sz w:val="21"/>
          <w:szCs w:val="21"/>
        </w:rPr>
        <w:t>el</w:t>
      </w:r>
      <w:r w:rsidRPr="005242E9">
        <w:rPr>
          <w:rFonts w:ascii="Abadi" w:hAnsi="Abadi"/>
          <w:b w:val="0"/>
          <w:bCs w:val="0"/>
          <w:spacing w:val="-3"/>
          <w:sz w:val="21"/>
          <w:szCs w:val="21"/>
        </w:rPr>
        <w:t xml:space="preserve"> </w:t>
      </w:r>
      <w:r w:rsidRPr="005242E9">
        <w:rPr>
          <w:rFonts w:ascii="Abadi" w:hAnsi="Abadi"/>
          <w:b w:val="0"/>
          <w:bCs w:val="0"/>
          <w:sz w:val="21"/>
          <w:szCs w:val="21"/>
        </w:rPr>
        <w:t>artículo</w:t>
      </w:r>
      <w:r w:rsidRPr="005242E9">
        <w:rPr>
          <w:rFonts w:ascii="Abadi" w:hAnsi="Abadi"/>
          <w:b w:val="0"/>
          <w:bCs w:val="0"/>
          <w:spacing w:val="-2"/>
          <w:sz w:val="21"/>
          <w:szCs w:val="21"/>
        </w:rPr>
        <w:t xml:space="preserve"> </w:t>
      </w:r>
      <w:r w:rsidRPr="005242E9">
        <w:rPr>
          <w:rFonts w:ascii="Abadi" w:hAnsi="Abadi"/>
          <w:b w:val="0"/>
          <w:bCs w:val="0"/>
          <w:sz w:val="21"/>
          <w:szCs w:val="21"/>
        </w:rPr>
        <w:t>37</w:t>
      </w:r>
      <w:r w:rsidRPr="005242E9">
        <w:rPr>
          <w:rFonts w:ascii="Abadi" w:hAnsi="Abadi"/>
          <w:b w:val="0"/>
          <w:bCs w:val="0"/>
          <w:spacing w:val="-5"/>
          <w:sz w:val="21"/>
          <w:szCs w:val="21"/>
        </w:rPr>
        <w:t xml:space="preserve"> </w:t>
      </w:r>
      <w:r w:rsidRPr="005242E9">
        <w:rPr>
          <w:rFonts w:ascii="Abadi" w:hAnsi="Abadi"/>
          <w:b w:val="0"/>
          <w:bCs w:val="0"/>
          <w:sz w:val="21"/>
          <w:szCs w:val="21"/>
        </w:rPr>
        <w:t>Bis</w:t>
      </w:r>
      <w:r w:rsidRPr="005242E9">
        <w:rPr>
          <w:rFonts w:ascii="Abadi" w:hAnsi="Abadi"/>
          <w:b w:val="0"/>
          <w:bCs w:val="0"/>
          <w:spacing w:val="-2"/>
          <w:sz w:val="21"/>
          <w:szCs w:val="21"/>
        </w:rPr>
        <w:t xml:space="preserve"> </w:t>
      </w:r>
      <w:r w:rsidRPr="005242E9">
        <w:rPr>
          <w:rFonts w:ascii="Abadi" w:hAnsi="Abadi"/>
          <w:b w:val="0"/>
          <w:bCs w:val="0"/>
          <w:sz w:val="21"/>
          <w:szCs w:val="21"/>
        </w:rPr>
        <w:t>de</w:t>
      </w:r>
      <w:r w:rsidRPr="005242E9">
        <w:rPr>
          <w:rFonts w:ascii="Abadi" w:hAnsi="Abadi"/>
          <w:b w:val="0"/>
          <w:bCs w:val="0"/>
          <w:spacing w:val="-3"/>
          <w:sz w:val="21"/>
          <w:szCs w:val="21"/>
        </w:rPr>
        <w:t xml:space="preserve"> </w:t>
      </w:r>
      <w:r w:rsidRPr="005242E9">
        <w:rPr>
          <w:rFonts w:ascii="Abadi" w:hAnsi="Abadi"/>
          <w:b w:val="0"/>
          <w:bCs w:val="0"/>
          <w:sz w:val="21"/>
          <w:szCs w:val="21"/>
        </w:rPr>
        <w:t>la</w:t>
      </w:r>
      <w:r w:rsidRPr="005242E9">
        <w:rPr>
          <w:rFonts w:ascii="Abadi" w:hAnsi="Abadi"/>
          <w:b w:val="0"/>
          <w:bCs w:val="0"/>
          <w:spacing w:val="-3"/>
          <w:sz w:val="21"/>
          <w:szCs w:val="21"/>
        </w:rPr>
        <w:t xml:space="preserve"> </w:t>
      </w:r>
      <w:r w:rsidRPr="005242E9">
        <w:rPr>
          <w:rFonts w:ascii="Abadi" w:hAnsi="Abadi"/>
          <w:b w:val="0"/>
          <w:bCs w:val="0"/>
          <w:sz w:val="21"/>
          <w:szCs w:val="21"/>
        </w:rPr>
        <w:t>Ley</w:t>
      </w:r>
      <w:r w:rsidRPr="005242E9">
        <w:rPr>
          <w:rFonts w:ascii="Abadi" w:hAnsi="Abadi"/>
          <w:b w:val="0"/>
          <w:bCs w:val="0"/>
          <w:spacing w:val="-4"/>
          <w:sz w:val="21"/>
          <w:szCs w:val="21"/>
        </w:rPr>
        <w:t xml:space="preserve"> </w:t>
      </w:r>
      <w:r w:rsidRPr="005242E9">
        <w:rPr>
          <w:rFonts w:ascii="Abadi" w:hAnsi="Abadi"/>
          <w:b w:val="0"/>
          <w:bCs w:val="0"/>
          <w:sz w:val="21"/>
          <w:szCs w:val="21"/>
        </w:rPr>
        <w:t>de</w:t>
      </w:r>
      <w:r w:rsidRPr="005242E9">
        <w:rPr>
          <w:rFonts w:ascii="Abadi" w:hAnsi="Abadi"/>
          <w:b w:val="0"/>
          <w:bCs w:val="0"/>
          <w:spacing w:val="-3"/>
          <w:sz w:val="21"/>
          <w:szCs w:val="21"/>
        </w:rPr>
        <w:t xml:space="preserve"> </w:t>
      </w:r>
      <w:r w:rsidRPr="005242E9">
        <w:rPr>
          <w:rFonts w:ascii="Abadi" w:hAnsi="Abadi"/>
          <w:b w:val="0"/>
          <w:bCs w:val="0"/>
          <w:sz w:val="21"/>
          <w:szCs w:val="21"/>
        </w:rPr>
        <w:t>Fiscalización</w:t>
      </w:r>
      <w:r w:rsidRPr="005242E9">
        <w:rPr>
          <w:rFonts w:ascii="Abadi" w:hAnsi="Abadi"/>
          <w:b w:val="0"/>
          <w:bCs w:val="0"/>
          <w:spacing w:val="-1"/>
          <w:sz w:val="21"/>
          <w:szCs w:val="21"/>
        </w:rPr>
        <w:t xml:space="preserve"> </w:t>
      </w:r>
      <w:r w:rsidRPr="005242E9">
        <w:rPr>
          <w:rFonts w:ascii="Abadi" w:hAnsi="Abadi"/>
          <w:b w:val="0"/>
          <w:bCs w:val="0"/>
          <w:sz w:val="21"/>
          <w:szCs w:val="21"/>
        </w:rPr>
        <w:t>Superior</w:t>
      </w:r>
      <w:r w:rsidRPr="005242E9">
        <w:rPr>
          <w:rFonts w:ascii="Abadi" w:hAnsi="Abadi"/>
          <w:b w:val="0"/>
          <w:bCs w:val="0"/>
          <w:spacing w:val="-3"/>
          <w:sz w:val="21"/>
          <w:szCs w:val="21"/>
        </w:rPr>
        <w:t xml:space="preserve"> </w:t>
      </w:r>
      <w:r w:rsidRPr="005242E9">
        <w:rPr>
          <w:rFonts w:ascii="Abadi" w:hAnsi="Abadi"/>
          <w:b w:val="0"/>
          <w:bCs w:val="0"/>
          <w:sz w:val="21"/>
          <w:szCs w:val="21"/>
        </w:rPr>
        <w:t>del Estado de Guanajuato.</w:t>
      </w:r>
    </w:p>
    <w:p w14:paraId="35E98D34" w14:textId="77777777" w:rsidR="00A02A4D" w:rsidRPr="009125E1" w:rsidRDefault="00A02A4D" w:rsidP="0041447C">
      <w:pPr>
        <w:pStyle w:val="Textoindependiente"/>
        <w:rPr>
          <w:rFonts w:ascii="Abadi" w:hAnsi="Abadi"/>
          <w:sz w:val="21"/>
          <w:szCs w:val="21"/>
        </w:rPr>
      </w:pPr>
    </w:p>
    <w:p w14:paraId="5BDADC3B" w14:textId="77777777" w:rsidR="00A02A4D" w:rsidRPr="009125E1" w:rsidRDefault="00A02A4D" w:rsidP="0041447C">
      <w:pPr>
        <w:pStyle w:val="Textoindependiente"/>
        <w:rPr>
          <w:rFonts w:ascii="Abadi" w:hAnsi="Abadi"/>
          <w:sz w:val="21"/>
          <w:szCs w:val="21"/>
        </w:rPr>
      </w:pPr>
      <w:r w:rsidRPr="009125E1">
        <w:rPr>
          <w:rFonts w:ascii="Abadi" w:hAnsi="Abadi"/>
          <w:sz w:val="21"/>
          <w:szCs w:val="21"/>
        </w:rPr>
        <w:t>ARTÍCULO</w:t>
      </w:r>
      <w:r w:rsidRPr="009125E1">
        <w:rPr>
          <w:rFonts w:ascii="Abadi" w:hAnsi="Abadi"/>
          <w:spacing w:val="-16"/>
          <w:sz w:val="21"/>
          <w:szCs w:val="21"/>
        </w:rPr>
        <w:t xml:space="preserve"> </w:t>
      </w:r>
      <w:r w:rsidRPr="009125E1">
        <w:rPr>
          <w:rFonts w:ascii="Abadi" w:hAnsi="Abadi"/>
          <w:sz w:val="21"/>
          <w:szCs w:val="21"/>
        </w:rPr>
        <w:t>37</w:t>
      </w:r>
      <w:r w:rsidRPr="009125E1">
        <w:rPr>
          <w:rFonts w:ascii="Abadi" w:hAnsi="Abadi"/>
          <w:spacing w:val="-14"/>
          <w:sz w:val="21"/>
          <w:szCs w:val="21"/>
        </w:rPr>
        <w:t xml:space="preserve"> </w:t>
      </w:r>
      <w:r w:rsidRPr="009125E1">
        <w:rPr>
          <w:rFonts w:ascii="Abadi" w:hAnsi="Abadi"/>
          <w:sz w:val="21"/>
          <w:szCs w:val="21"/>
        </w:rPr>
        <w:t>BIS.-</w:t>
      </w:r>
      <w:r w:rsidRPr="009125E1">
        <w:rPr>
          <w:rFonts w:ascii="Abadi" w:hAnsi="Abadi"/>
          <w:spacing w:val="-14"/>
          <w:sz w:val="21"/>
          <w:szCs w:val="21"/>
        </w:rPr>
        <w:t xml:space="preserve"> </w:t>
      </w:r>
      <w:r w:rsidRPr="005242E9">
        <w:rPr>
          <w:rFonts w:ascii="Abadi" w:hAnsi="Abadi"/>
          <w:b w:val="0"/>
          <w:bCs w:val="0"/>
          <w:sz w:val="21"/>
          <w:szCs w:val="21"/>
        </w:rPr>
        <w:t>La</w:t>
      </w:r>
      <w:r w:rsidRPr="005242E9">
        <w:rPr>
          <w:rFonts w:ascii="Abadi" w:hAnsi="Abadi"/>
          <w:b w:val="0"/>
          <w:bCs w:val="0"/>
          <w:spacing w:val="-16"/>
          <w:sz w:val="21"/>
          <w:szCs w:val="21"/>
        </w:rPr>
        <w:t xml:space="preserve"> </w:t>
      </w:r>
      <w:r w:rsidRPr="005242E9">
        <w:rPr>
          <w:rFonts w:ascii="Abadi" w:hAnsi="Abadi"/>
          <w:b w:val="0"/>
          <w:bCs w:val="0"/>
          <w:sz w:val="21"/>
          <w:szCs w:val="21"/>
        </w:rPr>
        <w:t>Auditoría</w:t>
      </w:r>
      <w:r w:rsidRPr="005242E9">
        <w:rPr>
          <w:rFonts w:ascii="Abadi" w:hAnsi="Abadi"/>
          <w:b w:val="0"/>
          <w:bCs w:val="0"/>
          <w:spacing w:val="-15"/>
          <w:sz w:val="21"/>
          <w:szCs w:val="21"/>
        </w:rPr>
        <w:t xml:space="preserve"> </w:t>
      </w:r>
      <w:r w:rsidRPr="005242E9">
        <w:rPr>
          <w:rFonts w:ascii="Abadi" w:hAnsi="Abadi"/>
          <w:b w:val="0"/>
          <w:bCs w:val="0"/>
          <w:sz w:val="21"/>
          <w:szCs w:val="21"/>
        </w:rPr>
        <w:t>Superior</w:t>
      </w:r>
      <w:r w:rsidRPr="005242E9">
        <w:rPr>
          <w:rFonts w:ascii="Abadi" w:hAnsi="Abadi"/>
          <w:b w:val="0"/>
          <w:bCs w:val="0"/>
          <w:spacing w:val="-14"/>
          <w:sz w:val="21"/>
          <w:szCs w:val="21"/>
        </w:rPr>
        <w:t xml:space="preserve"> </w:t>
      </w:r>
      <w:r w:rsidRPr="005242E9">
        <w:rPr>
          <w:rFonts w:ascii="Abadi" w:hAnsi="Abadi"/>
          <w:b w:val="0"/>
          <w:bCs w:val="0"/>
          <w:sz w:val="21"/>
          <w:szCs w:val="21"/>
        </w:rPr>
        <w:t>del</w:t>
      </w:r>
      <w:r w:rsidRPr="005242E9">
        <w:rPr>
          <w:rFonts w:ascii="Abadi" w:hAnsi="Abadi"/>
          <w:b w:val="0"/>
          <w:bCs w:val="0"/>
          <w:spacing w:val="-14"/>
          <w:sz w:val="21"/>
          <w:szCs w:val="21"/>
        </w:rPr>
        <w:t xml:space="preserve"> </w:t>
      </w:r>
      <w:r w:rsidRPr="005242E9">
        <w:rPr>
          <w:rFonts w:ascii="Abadi" w:hAnsi="Abadi"/>
          <w:b w:val="0"/>
          <w:bCs w:val="0"/>
          <w:sz w:val="21"/>
          <w:szCs w:val="21"/>
        </w:rPr>
        <w:t>Estado</w:t>
      </w:r>
      <w:r w:rsidRPr="005242E9">
        <w:rPr>
          <w:rFonts w:ascii="Abadi" w:hAnsi="Abadi"/>
          <w:b w:val="0"/>
          <w:bCs w:val="0"/>
          <w:spacing w:val="-14"/>
          <w:sz w:val="21"/>
          <w:szCs w:val="21"/>
        </w:rPr>
        <w:t xml:space="preserve"> </w:t>
      </w:r>
      <w:r w:rsidRPr="005242E9">
        <w:rPr>
          <w:rFonts w:ascii="Abadi" w:hAnsi="Abadi"/>
          <w:b w:val="0"/>
          <w:bCs w:val="0"/>
          <w:sz w:val="21"/>
          <w:szCs w:val="21"/>
        </w:rPr>
        <w:t>de</w:t>
      </w:r>
      <w:r w:rsidRPr="005242E9">
        <w:rPr>
          <w:rFonts w:ascii="Abadi" w:hAnsi="Abadi"/>
          <w:b w:val="0"/>
          <w:bCs w:val="0"/>
          <w:spacing w:val="-14"/>
          <w:sz w:val="21"/>
          <w:szCs w:val="21"/>
        </w:rPr>
        <w:t xml:space="preserve"> </w:t>
      </w:r>
      <w:r w:rsidRPr="005242E9">
        <w:rPr>
          <w:rFonts w:ascii="Abadi" w:hAnsi="Abadi"/>
          <w:b w:val="0"/>
          <w:bCs w:val="0"/>
          <w:sz w:val="21"/>
          <w:szCs w:val="21"/>
        </w:rPr>
        <w:t>Guanajuato,</w:t>
      </w:r>
      <w:r w:rsidRPr="005242E9">
        <w:rPr>
          <w:rFonts w:ascii="Abadi" w:hAnsi="Abadi"/>
          <w:b w:val="0"/>
          <w:bCs w:val="0"/>
          <w:spacing w:val="-15"/>
          <w:sz w:val="21"/>
          <w:szCs w:val="21"/>
        </w:rPr>
        <w:t xml:space="preserve"> </w:t>
      </w:r>
      <w:r w:rsidRPr="005242E9">
        <w:rPr>
          <w:rFonts w:ascii="Abadi" w:hAnsi="Abadi"/>
          <w:b w:val="0"/>
          <w:bCs w:val="0"/>
          <w:sz w:val="21"/>
          <w:szCs w:val="21"/>
        </w:rPr>
        <w:t>dentro</w:t>
      </w:r>
      <w:r w:rsidRPr="005242E9">
        <w:rPr>
          <w:rFonts w:ascii="Abadi" w:hAnsi="Abadi"/>
          <w:b w:val="0"/>
          <w:bCs w:val="0"/>
          <w:spacing w:val="-13"/>
          <w:sz w:val="21"/>
          <w:szCs w:val="21"/>
        </w:rPr>
        <w:t xml:space="preserve"> </w:t>
      </w:r>
      <w:r w:rsidRPr="005242E9">
        <w:rPr>
          <w:rFonts w:ascii="Abadi" w:hAnsi="Abadi"/>
          <w:b w:val="0"/>
          <w:bCs w:val="0"/>
          <w:sz w:val="21"/>
          <w:szCs w:val="21"/>
        </w:rPr>
        <w:t>de</w:t>
      </w:r>
      <w:r w:rsidRPr="005242E9">
        <w:rPr>
          <w:rFonts w:ascii="Abadi" w:hAnsi="Abadi"/>
          <w:b w:val="0"/>
          <w:bCs w:val="0"/>
          <w:spacing w:val="-14"/>
          <w:sz w:val="21"/>
          <w:szCs w:val="21"/>
        </w:rPr>
        <w:t xml:space="preserve"> </w:t>
      </w:r>
      <w:r w:rsidRPr="005242E9">
        <w:rPr>
          <w:rFonts w:ascii="Abadi" w:hAnsi="Abadi"/>
          <w:b w:val="0"/>
          <w:bCs w:val="0"/>
          <w:sz w:val="21"/>
          <w:szCs w:val="21"/>
        </w:rPr>
        <w:t>los</w:t>
      </w:r>
      <w:r w:rsidRPr="005242E9">
        <w:rPr>
          <w:rFonts w:ascii="Abadi" w:hAnsi="Abadi"/>
          <w:b w:val="0"/>
          <w:bCs w:val="0"/>
          <w:spacing w:val="-14"/>
          <w:sz w:val="21"/>
          <w:szCs w:val="21"/>
        </w:rPr>
        <w:t xml:space="preserve"> </w:t>
      </w:r>
      <w:r w:rsidRPr="005242E9">
        <w:rPr>
          <w:rFonts w:ascii="Abadi" w:hAnsi="Abadi"/>
          <w:b w:val="0"/>
          <w:bCs w:val="0"/>
          <w:sz w:val="21"/>
          <w:szCs w:val="21"/>
        </w:rPr>
        <w:t>3</w:t>
      </w:r>
      <w:r w:rsidRPr="005242E9">
        <w:rPr>
          <w:rFonts w:ascii="Abadi" w:hAnsi="Abadi"/>
          <w:b w:val="0"/>
          <w:bCs w:val="0"/>
          <w:spacing w:val="-16"/>
          <w:sz w:val="21"/>
          <w:szCs w:val="21"/>
        </w:rPr>
        <w:t xml:space="preserve"> </w:t>
      </w:r>
      <w:r w:rsidRPr="005242E9">
        <w:rPr>
          <w:rFonts w:ascii="Abadi" w:hAnsi="Abadi"/>
          <w:b w:val="0"/>
          <w:bCs w:val="0"/>
          <w:sz w:val="21"/>
          <w:szCs w:val="21"/>
        </w:rPr>
        <w:t>días hábiles siguientes a que se haya concluido la auditoría, convocará</w:t>
      </w:r>
      <w:r w:rsidRPr="005242E9">
        <w:rPr>
          <w:rFonts w:ascii="Abadi" w:hAnsi="Abadi"/>
          <w:b w:val="0"/>
          <w:bCs w:val="0"/>
          <w:spacing w:val="40"/>
          <w:sz w:val="21"/>
          <w:szCs w:val="21"/>
        </w:rPr>
        <w:t xml:space="preserve"> </w:t>
      </w:r>
      <w:r w:rsidRPr="005242E9">
        <w:rPr>
          <w:rFonts w:ascii="Abadi" w:hAnsi="Abadi"/>
          <w:b w:val="0"/>
          <w:bCs w:val="0"/>
          <w:sz w:val="21"/>
          <w:szCs w:val="21"/>
        </w:rPr>
        <w:t>a la entidad fiscalizada para darle a conocer las observaciones determinadas preliminarmente, lo anterior,</w:t>
      </w:r>
      <w:r w:rsidRPr="005242E9">
        <w:rPr>
          <w:rFonts w:ascii="Abadi" w:hAnsi="Abadi"/>
          <w:b w:val="0"/>
          <w:bCs w:val="0"/>
          <w:spacing w:val="-19"/>
          <w:sz w:val="21"/>
          <w:szCs w:val="21"/>
        </w:rPr>
        <w:t xml:space="preserve"> </w:t>
      </w:r>
      <w:r w:rsidRPr="005242E9">
        <w:rPr>
          <w:rFonts w:ascii="Abadi" w:hAnsi="Abadi"/>
          <w:b w:val="0"/>
          <w:bCs w:val="0"/>
          <w:sz w:val="21"/>
          <w:szCs w:val="21"/>
        </w:rPr>
        <w:t>con</w:t>
      </w:r>
      <w:r w:rsidRPr="005242E9">
        <w:rPr>
          <w:rFonts w:ascii="Abadi" w:hAnsi="Abadi"/>
          <w:b w:val="0"/>
          <w:bCs w:val="0"/>
          <w:spacing w:val="-18"/>
          <w:sz w:val="21"/>
          <w:szCs w:val="21"/>
        </w:rPr>
        <w:t xml:space="preserve"> </w:t>
      </w:r>
      <w:r w:rsidRPr="005242E9">
        <w:rPr>
          <w:rFonts w:ascii="Abadi" w:hAnsi="Abadi"/>
          <w:b w:val="0"/>
          <w:bCs w:val="0"/>
          <w:sz w:val="21"/>
          <w:szCs w:val="21"/>
        </w:rPr>
        <w:t>la</w:t>
      </w:r>
      <w:r w:rsidRPr="005242E9">
        <w:rPr>
          <w:rFonts w:ascii="Abadi" w:hAnsi="Abadi"/>
          <w:b w:val="0"/>
          <w:bCs w:val="0"/>
          <w:spacing w:val="-18"/>
          <w:sz w:val="21"/>
          <w:szCs w:val="21"/>
        </w:rPr>
        <w:t xml:space="preserve"> </w:t>
      </w:r>
      <w:r w:rsidRPr="005242E9">
        <w:rPr>
          <w:rFonts w:ascii="Abadi" w:hAnsi="Abadi"/>
          <w:b w:val="0"/>
          <w:bCs w:val="0"/>
          <w:sz w:val="21"/>
          <w:szCs w:val="21"/>
        </w:rPr>
        <w:t>finalidad</w:t>
      </w:r>
      <w:r w:rsidRPr="005242E9">
        <w:rPr>
          <w:rFonts w:ascii="Abadi" w:hAnsi="Abadi"/>
          <w:b w:val="0"/>
          <w:bCs w:val="0"/>
          <w:spacing w:val="-18"/>
          <w:sz w:val="21"/>
          <w:szCs w:val="21"/>
        </w:rPr>
        <w:t xml:space="preserve"> </w:t>
      </w:r>
      <w:r w:rsidRPr="005242E9">
        <w:rPr>
          <w:rFonts w:ascii="Abadi" w:hAnsi="Abadi"/>
          <w:b w:val="0"/>
          <w:bCs w:val="0"/>
          <w:sz w:val="21"/>
          <w:szCs w:val="21"/>
        </w:rPr>
        <w:t>de</w:t>
      </w:r>
      <w:r w:rsidRPr="005242E9">
        <w:rPr>
          <w:rFonts w:ascii="Abadi" w:hAnsi="Abadi"/>
          <w:b w:val="0"/>
          <w:bCs w:val="0"/>
          <w:spacing w:val="-18"/>
          <w:sz w:val="21"/>
          <w:szCs w:val="21"/>
        </w:rPr>
        <w:t xml:space="preserve"> </w:t>
      </w:r>
      <w:r w:rsidRPr="005242E9">
        <w:rPr>
          <w:rFonts w:ascii="Abadi" w:hAnsi="Abadi"/>
          <w:b w:val="0"/>
          <w:bCs w:val="0"/>
          <w:sz w:val="21"/>
          <w:szCs w:val="21"/>
        </w:rPr>
        <w:t>que</w:t>
      </w:r>
      <w:r w:rsidRPr="005242E9">
        <w:rPr>
          <w:rFonts w:ascii="Abadi" w:hAnsi="Abadi"/>
          <w:b w:val="0"/>
          <w:bCs w:val="0"/>
          <w:spacing w:val="-18"/>
          <w:sz w:val="21"/>
          <w:szCs w:val="21"/>
        </w:rPr>
        <w:t xml:space="preserve"> </w:t>
      </w:r>
      <w:r w:rsidRPr="005242E9">
        <w:rPr>
          <w:rFonts w:ascii="Abadi" w:hAnsi="Abadi"/>
          <w:b w:val="0"/>
          <w:bCs w:val="0"/>
          <w:sz w:val="21"/>
          <w:szCs w:val="21"/>
        </w:rPr>
        <w:t>dicha</w:t>
      </w:r>
      <w:r w:rsidRPr="005242E9">
        <w:rPr>
          <w:rFonts w:ascii="Abadi" w:hAnsi="Abadi"/>
          <w:b w:val="0"/>
          <w:bCs w:val="0"/>
          <w:spacing w:val="-18"/>
          <w:sz w:val="21"/>
          <w:szCs w:val="21"/>
        </w:rPr>
        <w:t xml:space="preserve"> </w:t>
      </w:r>
      <w:r w:rsidRPr="005242E9">
        <w:rPr>
          <w:rFonts w:ascii="Abadi" w:hAnsi="Abadi"/>
          <w:b w:val="0"/>
          <w:bCs w:val="0"/>
          <w:sz w:val="21"/>
          <w:szCs w:val="21"/>
        </w:rPr>
        <w:t>entidad</w:t>
      </w:r>
      <w:r w:rsidRPr="005242E9">
        <w:rPr>
          <w:rFonts w:ascii="Abadi" w:hAnsi="Abadi"/>
          <w:b w:val="0"/>
          <w:bCs w:val="0"/>
          <w:spacing w:val="-18"/>
          <w:sz w:val="21"/>
          <w:szCs w:val="21"/>
        </w:rPr>
        <w:t xml:space="preserve"> </w:t>
      </w:r>
      <w:r w:rsidRPr="005242E9">
        <w:rPr>
          <w:rFonts w:ascii="Abadi" w:hAnsi="Abadi"/>
          <w:b w:val="0"/>
          <w:bCs w:val="0"/>
          <w:sz w:val="21"/>
          <w:szCs w:val="21"/>
        </w:rPr>
        <w:t>se</w:t>
      </w:r>
      <w:r w:rsidRPr="005242E9">
        <w:rPr>
          <w:rFonts w:ascii="Abadi" w:hAnsi="Abadi"/>
          <w:b w:val="0"/>
          <w:bCs w:val="0"/>
          <w:spacing w:val="-18"/>
          <w:sz w:val="21"/>
          <w:szCs w:val="21"/>
        </w:rPr>
        <w:t xml:space="preserve"> </w:t>
      </w:r>
      <w:r w:rsidRPr="005242E9">
        <w:rPr>
          <w:rFonts w:ascii="Abadi" w:hAnsi="Abadi"/>
          <w:b w:val="0"/>
          <w:bCs w:val="0"/>
          <w:sz w:val="21"/>
          <w:szCs w:val="21"/>
        </w:rPr>
        <w:t>encuentre</w:t>
      </w:r>
      <w:r w:rsidRPr="005242E9">
        <w:rPr>
          <w:rFonts w:ascii="Abadi" w:hAnsi="Abadi"/>
          <w:b w:val="0"/>
          <w:bCs w:val="0"/>
          <w:spacing w:val="-18"/>
          <w:sz w:val="21"/>
          <w:szCs w:val="21"/>
        </w:rPr>
        <w:t xml:space="preserve"> </w:t>
      </w:r>
      <w:r w:rsidRPr="005242E9">
        <w:rPr>
          <w:rFonts w:ascii="Abadi" w:hAnsi="Abadi"/>
          <w:b w:val="0"/>
          <w:bCs w:val="0"/>
          <w:sz w:val="21"/>
          <w:szCs w:val="21"/>
        </w:rPr>
        <w:t>en</w:t>
      </w:r>
      <w:r w:rsidRPr="005242E9">
        <w:rPr>
          <w:rFonts w:ascii="Abadi" w:hAnsi="Abadi"/>
          <w:b w:val="0"/>
          <w:bCs w:val="0"/>
          <w:spacing w:val="-18"/>
          <w:sz w:val="21"/>
          <w:szCs w:val="21"/>
        </w:rPr>
        <w:t xml:space="preserve"> </w:t>
      </w:r>
      <w:r w:rsidRPr="005242E9">
        <w:rPr>
          <w:rFonts w:ascii="Abadi" w:hAnsi="Abadi"/>
          <w:b w:val="0"/>
          <w:bCs w:val="0"/>
          <w:sz w:val="21"/>
          <w:szCs w:val="21"/>
        </w:rPr>
        <w:t>la</w:t>
      </w:r>
      <w:r w:rsidRPr="005242E9">
        <w:rPr>
          <w:rFonts w:ascii="Abadi" w:hAnsi="Abadi"/>
          <w:b w:val="0"/>
          <w:bCs w:val="0"/>
          <w:spacing w:val="-18"/>
          <w:sz w:val="21"/>
          <w:szCs w:val="21"/>
        </w:rPr>
        <w:t xml:space="preserve"> </w:t>
      </w:r>
      <w:r w:rsidRPr="005242E9">
        <w:rPr>
          <w:rFonts w:ascii="Abadi" w:hAnsi="Abadi"/>
          <w:b w:val="0"/>
          <w:bCs w:val="0"/>
          <w:sz w:val="21"/>
          <w:szCs w:val="21"/>
        </w:rPr>
        <w:t>posibilidad</w:t>
      </w:r>
      <w:r w:rsidRPr="005242E9">
        <w:rPr>
          <w:rFonts w:ascii="Abadi" w:hAnsi="Abadi"/>
          <w:b w:val="0"/>
          <w:bCs w:val="0"/>
          <w:spacing w:val="-18"/>
          <w:sz w:val="21"/>
          <w:szCs w:val="21"/>
        </w:rPr>
        <w:t xml:space="preserve"> </w:t>
      </w:r>
      <w:r w:rsidRPr="005242E9">
        <w:rPr>
          <w:rFonts w:ascii="Abadi" w:hAnsi="Abadi"/>
          <w:b w:val="0"/>
          <w:bCs w:val="0"/>
          <w:sz w:val="21"/>
          <w:szCs w:val="21"/>
        </w:rPr>
        <w:t>de</w:t>
      </w:r>
      <w:r w:rsidRPr="005242E9">
        <w:rPr>
          <w:rFonts w:ascii="Abadi" w:hAnsi="Abadi"/>
          <w:b w:val="0"/>
          <w:bCs w:val="0"/>
          <w:spacing w:val="-19"/>
          <w:sz w:val="21"/>
          <w:szCs w:val="21"/>
        </w:rPr>
        <w:t xml:space="preserve"> </w:t>
      </w:r>
      <w:r w:rsidRPr="005242E9">
        <w:rPr>
          <w:rFonts w:ascii="Abadi" w:hAnsi="Abadi"/>
          <w:b w:val="0"/>
          <w:bCs w:val="0"/>
          <w:sz w:val="21"/>
          <w:szCs w:val="21"/>
        </w:rPr>
        <w:t>realizar las aclaraciones y justificaciones correspondientes, y de ser el caso, reintegre las cantidades pagadas indebidamente dentro de los 5 días siguientes a la celebración de la reunión.</w:t>
      </w:r>
    </w:p>
    <w:p w14:paraId="763FA330" w14:textId="77777777" w:rsidR="00A02A4D" w:rsidRPr="009125E1" w:rsidRDefault="00A02A4D" w:rsidP="0041447C">
      <w:pPr>
        <w:pStyle w:val="Textoindependiente"/>
        <w:rPr>
          <w:rFonts w:ascii="Abadi" w:hAnsi="Abadi"/>
          <w:sz w:val="21"/>
          <w:szCs w:val="21"/>
        </w:rPr>
      </w:pPr>
    </w:p>
    <w:p w14:paraId="02646DE4" w14:textId="77777777" w:rsidR="00A02A4D" w:rsidRPr="0083187F" w:rsidRDefault="00A02A4D" w:rsidP="0041447C">
      <w:pPr>
        <w:pStyle w:val="Textoindependiente"/>
        <w:rPr>
          <w:rFonts w:ascii="Abadi" w:hAnsi="Abadi"/>
          <w:b w:val="0"/>
          <w:bCs w:val="0"/>
          <w:sz w:val="21"/>
          <w:szCs w:val="21"/>
        </w:rPr>
      </w:pPr>
      <w:r w:rsidRPr="0083187F">
        <w:rPr>
          <w:rFonts w:ascii="Abadi" w:hAnsi="Abadi"/>
          <w:b w:val="0"/>
          <w:bCs w:val="0"/>
          <w:sz w:val="21"/>
          <w:szCs w:val="21"/>
        </w:rPr>
        <w:t>La aclaración y justificación deberá guardar estrecha relación con la observación preliminar detectada, caso contrario se tendrá por no presentada.</w:t>
      </w:r>
    </w:p>
    <w:p w14:paraId="61D86445" w14:textId="77777777" w:rsidR="00A02A4D" w:rsidRPr="009125E1" w:rsidRDefault="00A02A4D" w:rsidP="0041447C">
      <w:pPr>
        <w:pStyle w:val="Textoindependiente"/>
        <w:rPr>
          <w:rFonts w:ascii="Abadi" w:hAnsi="Abadi"/>
          <w:sz w:val="21"/>
          <w:szCs w:val="21"/>
        </w:rPr>
      </w:pPr>
    </w:p>
    <w:p w14:paraId="458B9DDC" w14:textId="77777777" w:rsidR="00A02A4D" w:rsidRPr="0083187F" w:rsidRDefault="00A02A4D" w:rsidP="0041447C">
      <w:pPr>
        <w:pStyle w:val="Textoindependiente"/>
        <w:rPr>
          <w:rFonts w:ascii="Abadi" w:hAnsi="Abadi"/>
          <w:b w:val="0"/>
          <w:bCs w:val="0"/>
          <w:sz w:val="21"/>
          <w:szCs w:val="21"/>
        </w:rPr>
      </w:pPr>
      <w:r w:rsidRPr="0083187F">
        <w:rPr>
          <w:rFonts w:ascii="Abadi" w:hAnsi="Abadi"/>
          <w:b w:val="0"/>
          <w:bCs w:val="0"/>
          <w:sz w:val="21"/>
          <w:szCs w:val="21"/>
        </w:rPr>
        <w:t>En el supuesto de que se trate de reintegros y se haya acreditado su pago, y una vez valorados los argumentos y pruebas que en su caso permitan aclarar o justificar los resultados obtenidos, así</w:t>
      </w:r>
      <w:r w:rsidRPr="0083187F">
        <w:rPr>
          <w:rFonts w:ascii="Abadi" w:hAnsi="Abadi"/>
          <w:b w:val="0"/>
          <w:bCs w:val="0"/>
          <w:spacing w:val="-1"/>
          <w:sz w:val="21"/>
          <w:szCs w:val="21"/>
        </w:rPr>
        <w:t xml:space="preserve"> </w:t>
      </w:r>
      <w:r w:rsidRPr="0083187F">
        <w:rPr>
          <w:rFonts w:ascii="Abadi" w:hAnsi="Abadi"/>
          <w:b w:val="0"/>
          <w:bCs w:val="0"/>
          <w:sz w:val="21"/>
          <w:szCs w:val="21"/>
        </w:rPr>
        <w:t>como, el inicio de la investigación</w:t>
      </w:r>
      <w:r w:rsidRPr="0083187F">
        <w:rPr>
          <w:rFonts w:ascii="Abadi" w:hAnsi="Abadi"/>
          <w:b w:val="0"/>
          <w:bCs w:val="0"/>
          <w:spacing w:val="-3"/>
          <w:sz w:val="21"/>
          <w:szCs w:val="21"/>
        </w:rPr>
        <w:t xml:space="preserve"> </w:t>
      </w:r>
      <w:r w:rsidRPr="0083187F">
        <w:rPr>
          <w:rFonts w:ascii="Abadi" w:hAnsi="Abadi"/>
          <w:b w:val="0"/>
          <w:bCs w:val="0"/>
          <w:sz w:val="21"/>
          <w:szCs w:val="21"/>
        </w:rPr>
        <w:t>correspondiente por</w:t>
      </w:r>
      <w:r w:rsidRPr="0083187F">
        <w:rPr>
          <w:rFonts w:ascii="Abadi" w:hAnsi="Abadi"/>
          <w:b w:val="0"/>
          <w:bCs w:val="0"/>
          <w:spacing w:val="-1"/>
          <w:sz w:val="21"/>
          <w:szCs w:val="21"/>
        </w:rPr>
        <w:t xml:space="preserve"> </w:t>
      </w:r>
      <w:r w:rsidRPr="0083187F">
        <w:rPr>
          <w:rFonts w:ascii="Abadi" w:hAnsi="Abadi"/>
          <w:b w:val="0"/>
          <w:bCs w:val="0"/>
          <w:sz w:val="21"/>
          <w:szCs w:val="21"/>
        </w:rPr>
        <w:t>parte del Órgano Interno de Control podrá no ser considerada la observación en el Pliego de Observaciones y Recomendaciones.</w:t>
      </w:r>
    </w:p>
    <w:p w14:paraId="1833D5E5" w14:textId="77777777" w:rsidR="00A02A4D" w:rsidRPr="009125E1" w:rsidRDefault="00A02A4D" w:rsidP="0041447C">
      <w:pPr>
        <w:pStyle w:val="Textoindependiente"/>
        <w:rPr>
          <w:rFonts w:ascii="Abadi" w:hAnsi="Abadi"/>
          <w:sz w:val="21"/>
          <w:szCs w:val="21"/>
        </w:rPr>
      </w:pPr>
    </w:p>
    <w:p w14:paraId="17A164EC" w14:textId="77777777" w:rsidR="00A02A4D" w:rsidRPr="0083187F" w:rsidRDefault="00A02A4D" w:rsidP="0041447C">
      <w:pPr>
        <w:pStyle w:val="Textoindependiente"/>
        <w:rPr>
          <w:rFonts w:ascii="Abadi" w:hAnsi="Abadi"/>
          <w:b w:val="0"/>
          <w:bCs w:val="0"/>
          <w:sz w:val="21"/>
          <w:szCs w:val="21"/>
        </w:rPr>
      </w:pPr>
      <w:r w:rsidRPr="0083187F">
        <w:rPr>
          <w:rFonts w:ascii="Abadi" w:hAnsi="Abadi"/>
          <w:b w:val="0"/>
          <w:bCs w:val="0"/>
          <w:sz w:val="21"/>
          <w:szCs w:val="21"/>
        </w:rPr>
        <w:t xml:space="preserve">Lo previsto en los párrafos anteriores, se realizará sin perjuicio de que la Auditoría Superior del Estado de Guanajuato, convoque a las reuniones de trabajo que estime necesarias durante las auditorías correspondientes para la revisión de los resultados </w:t>
      </w:r>
      <w:r w:rsidRPr="0083187F">
        <w:rPr>
          <w:rFonts w:ascii="Abadi" w:hAnsi="Abadi"/>
          <w:b w:val="0"/>
          <w:bCs w:val="0"/>
          <w:spacing w:val="-2"/>
          <w:sz w:val="21"/>
          <w:szCs w:val="21"/>
        </w:rPr>
        <w:t>preliminares.</w:t>
      </w:r>
    </w:p>
    <w:p w14:paraId="61F31DB3" w14:textId="77777777" w:rsidR="00A02A4D" w:rsidRDefault="00A02A4D" w:rsidP="0041447C">
      <w:pPr>
        <w:pStyle w:val="Textoindependiente"/>
        <w:rPr>
          <w:rFonts w:ascii="Abadi" w:hAnsi="Abadi"/>
          <w:sz w:val="21"/>
          <w:szCs w:val="21"/>
        </w:rPr>
      </w:pPr>
    </w:p>
    <w:p w14:paraId="00DAB169" w14:textId="16E17285" w:rsidR="00AB26C7" w:rsidRPr="0083187F" w:rsidRDefault="00A02A4D" w:rsidP="0041447C">
      <w:pPr>
        <w:pStyle w:val="Textoindependiente"/>
        <w:rPr>
          <w:rFonts w:ascii="Abadi" w:hAnsi="Abadi"/>
          <w:b w:val="0"/>
          <w:bCs w:val="0"/>
          <w:sz w:val="21"/>
          <w:szCs w:val="21"/>
        </w:rPr>
      </w:pPr>
      <w:r w:rsidRPr="0083187F">
        <w:rPr>
          <w:rFonts w:ascii="Abadi" w:hAnsi="Abadi"/>
          <w:b w:val="0"/>
          <w:bCs w:val="0"/>
          <w:sz w:val="21"/>
          <w:szCs w:val="21"/>
        </w:rPr>
        <w:t>Únicamente,</w:t>
      </w:r>
      <w:r w:rsidRPr="0083187F">
        <w:rPr>
          <w:rFonts w:ascii="Abadi" w:hAnsi="Abadi"/>
          <w:b w:val="0"/>
          <w:bCs w:val="0"/>
          <w:spacing w:val="-2"/>
          <w:sz w:val="21"/>
          <w:szCs w:val="21"/>
        </w:rPr>
        <w:t xml:space="preserve"> </w:t>
      </w:r>
      <w:r w:rsidRPr="0083187F">
        <w:rPr>
          <w:rFonts w:ascii="Abadi" w:hAnsi="Abadi"/>
          <w:b w:val="0"/>
          <w:bCs w:val="0"/>
          <w:sz w:val="21"/>
          <w:szCs w:val="21"/>
        </w:rPr>
        <w:t>podrá</w:t>
      </w:r>
      <w:r w:rsidRPr="0083187F">
        <w:rPr>
          <w:rFonts w:ascii="Abadi" w:hAnsi="Abadi"/>
          <w:b w:val="0"/>
          <w:bCs w:val="0"/>
          <w:spacing w:val="-4"/>
          <w:sz w:val="21"/>
          <w:szCs w:val="21"/>
        </w:rPr>
        <w:t xml:space="preserve"> </w:t>
      </w:r>
      <w:r w:rsidRPr="0083187F">
        <w:rPr>
          <w:rFonts w:ascii="Abadi" w:hAnsi="Abadi"/>
          <w:b w:val="0"/>
          <w:bCs w:val="0"/>
          <w:sz w:val="21"/>
          <w:szCs w:val="21"/>
        </w:rPr>
        <w:t>tener</w:t>
      </w:r>
      <w:r w:rsidRPr="0083187F">
        <w:rPr>
          <w:rFonts w:ascii="Abadi" w:hAnsi="Abadi"/>
          <w:b w:val="0"/>
          <w:bCs w:val="0"/>
          <w:spacing w:val="-2"/>
          <w:sz w:val="21"/>
          <w:szCs w:val="21"/>
        </w:rPr>
        <w:t xml:space="preserve"> </w:t>
      </w:r>
      <w:r w:rsidRPr="0083187F">
        <w:rPr>
          <w:rFonts w:ascii="Abadi" w:hAnsi="Abadi"/>
          <w:b w:val="0"/>
          <w:bCs w:val="0"/>
          <w:sz w:val="21"/>
          <w:szCs w:val="21"/>
        </w:rPr>
        <w:t>verificativo</w:t>
      </w:r>
      <w:r w:rsidRPr="0083187F">
        <w:rPr>
          <w:rFonts w:ascii="Abadi" w:hAnsi="Abadi"/>
          <w:b w:val="0"/>
          <w:bCs w:val="0"/>
          <w:spacing w:val="-1"/>
          <w:sz w:val="21"/>
          <w:szCs w:val="21"/>
        </w:rPr>
        <w:t xml:space="preserve"> </w:t>
      </w:r>
      <w:r w:rsidRPr="0083187F">
        <w:rPr>
          <w:rFonts w:ascii="Abadi" w:hAnsi="Abadi"/>
          <w:b w:val="0"/>
          <w:bCs w:val="0"/>
          <w:sz w:val="21"/>
          <w:szCs w:val="21"/>
        </w:rPr>
        <w:t>dicho</w:t>
      </w:r>
      <w:r w:rsidRPr="0083187F">
        <w:rPr>
          <w:rFonts w:ascii="Abadi" w:hAnsi="Abadi"/>
          <w:b w:val="0"/>
          <w:bCs w:val="0"/>
          <w:spacing w:val="-5"/>
          <w:sz w:val="21"/>
          <w:szCs w:val="21"/>
        </w:rPr>
        <w:t xml:space="preserve"> </w:t>
      </w:r>
      <w:r w:rsidRPr="0083187F">
        <w:rPr>
          <w:rFonts w:ascii="Abadi" w:hAnsi="Abadi"/>
          <w:b w:val="0"/>
          <w:bCs w:val="0"/>
          <w:sz w:val="21"/>
          <w:szCs w:val="21"/>
        </w:rPr>
        <w:t>ejercicio</w:t>
      </w:r>
      <w:r w:rsidRPr="0083187F">
        <w:rPr>
          <w:rFonts w:ascii="Abadi" w:hAnsi="Abadi"/>
          <w:b w:val="0"/>
          <w:bCs w:val="0"/>
          <w:spacing w:val="-1"/>
          <w:sz w:val="21"/>
          <w:szCs w:val="21"/>
        </w:rPr>
        <w:t xml:space="preserve"> </w:t>
      </w:r>
      <w:r w:rsidRPr="0083187F">
        <w:rPr>
          <w:rFonts w:ascii="Abadi" w:hAnsi="Abadi"/>
          <w:b w:val="0"/>
          <w:bCs w:val="0"/>
          <w:sz w:val="21"/>
          <w:szCs w:val="21"/>
        </w:rPr>
        <w:t>de</w:t>
      </w:r>
      <w:r w:rsidRPr="0083187F">
        <w:rPr>
          <w:rFonts w:ascii="Abadi" w:hAnsi="Abadi"/>
          <w:b w:val="0"/>
          <w:bCs w:val="0"/>
          <w:spacing w:val="-2"/>
          <w:sz w:val="21"/>
          <w:szCs w:val="21"/>
        </w:rPr>
        <w:t xml:space="preserve"> </w:t>
      </w:r>
      <w:r w:rsidRPr="0083187F">
        <w:rPr>
          <w:rFonts w:ascii="Abadi" w:hAnsi="Abadi"/>
          <w:b w:val="0"/>
          <w:bCs w:val="0"/>
          <w:sz w:val="21"/>
          <w:szCs w:val="21"/>
        </w:rPr>
        <w:t>observaciones</w:t>
      </w:r>
      <w:r w:rsidRPr="0083187F">
        <w:rPr>
          <w:rFonts w:ascii="Abadi" w:hAnsi="Abadi"/>
          <w:b w:val="0"/>
          <w:bCs w:val="0"/>
          <w:spacing w:val="-1"/>
          <w:sz w:val="21"/>
          <w:szCs w:val="21"/>
        </w:rPr>
        <w:t xml:space="preserve"> </w:t>
      </w:r>
      <w:r w:rsidRPr="0083187F">
        <w:rPr>
          <w:rFonts w:ascii="Abadi" w:hAnsi="Abadi"/>
          <w:b w:val="0"/>
          <w:bCs w:val="0"/>
          <w:sz w:val="21"/>
          <w:szCs w:val="21"/>
        </w:rPr>
        <w:t>preliminares</w:t>
      </w:r>
      <w:r w:rsidRPr="0083187F">
        <w:rPr>
          <w:rFonts w:ascii="Abadi" w:hAnsi="Abadi"/>
          <w:b w:val="0"/>
          <w:bCs w:val="0"/>
          <w:spacing w:val="-6"/>
          <w:sz w:val="21"/>
          <w:szCs w:val="21"/>
        </w:rPr>
        <w:t xml:space="preserve"> </w:t>
      </w:r>
      <w:r w:rsidRPr="0083187F">
        <w:rPr>
          <w:rFonts w:ascii="Abadi" w:hAnsi="Abadi"/>
          <w:b w:val="0"/>
          <w:bCs w:val="0"/>
          <w:sz w:val="21"/>
          <w:szCs w:val="21"/>
        </w:rPr>
        <w:t>en la fecha y hora establecida por la Auditoría Superior del Estado, y en caso de inasistencia se tendrá por concluido el derecho por parte del sujeto de fiscalización para realizar las manifestaciones, argumentos o aclaraciones correspondientes, respecto de la fase preliminar a que refiere el presente artículo.</w:t>
      </w:r>
    </w:p>
    <w:p w14:paraId="0234EA05" w14:textId="77777777" w:rsidR="00AB26C7" w:rsidRDefault="00AB26C7" w:rsidP="0041447C">
      <w:pPr>
        <w:pStyle w:val="Textoindependiente"/>
        <w:rPr>
          <w:rFonts w:ascii="Abadi" w:hAnsi="Abadi"/>
          <w:sz w:val="21"/>
          <w:szCs w:val="21"/>
        </w:rPr>
      </w:pPr>
    </w:p>
    <w:p w14:paraId="4FCDB642" w14:textId="0C4066DB" w:rsidR="00AB26C7" w:rsidRDefault="00182305" w:rsidP="0041447C">
      <w:pPr>
        <w:pStyle w:val="Textoindependiente"/>
        <w:jc w:val="center"/>
        <w:rPr>
          <w:rFonts w:ascii="Abadi" w:hAnsi="Abadi"/>
          <w:sz w:val="21"/>
          <w:szCs w:val="21"/>
        </w:rPr>
      </w:pPr>
      <w:r w:rsidRPr="009125E1">
        <w:rPr>
          <w:rFonts w:ascii="Abadi" w:hAnsi="Abadi"/>
          <w:spacing w:val="-2"/>
          <w:sz w:val="21"/>
          <w:szCs w:val="21"/>
        </w:rPr>
        <w:t>TRANSITORIO</w:t>
      </w:r>
    </w:p>
    <w:p w14:paraId="4B2AE9DF" w14:textId="77777777" w:rsidR="009B3099" w:rsidRDefault="009B3099" w:rsidP="0041447C">
      <w:pPr>
        <w:pStyle w:val="Textoindependiente"/>
        <w:rPr>
          <w:rFonts w:ascii="Abadi" w:hAnsi="Abadi"/>
          <w:sz w:val="21"/>
          <w:szCs w:val="21"/>
        </w:rPr>
      </w:pPr>
    </w:p>
    <w:p w14:paraId="65EEFDA7" w14:textId="4E67AC3E" w:rsidR="009B3099" w:rsidRDefault="00946D3A" w:rsidP="0041447C">
      <w:pPr>
        <w:pStyle w:val="Textoindependiente"/>
        <w:rPr>
          <w:rFonts w:ascii="Abadi" w:hAnsi="Abadi"/>
          <w:sz w:val="21"/>
          <w:szCs w:val="21"/>
        </w:rPr>
      </w:pPr>
      <w:r w:rsidRPr="009125E1">
        <w:rPr>
          <w:rFonts w:ascii="Abadi" w:hAnsi="Abadi"/>
          <w:sz w:val="21"/>
          <w:szCs w:val="21"/>
        </w:rPr>
        <w:t xml:space="preserve">ÚNICO. </w:t>
      </w:r>
      <w:r w:rsidRPr="00946D3A">
        <w:rPr>
          <w:rFonts w:ascii="Abadi" w:hAnsi="Abadi"/>
          <w:b w:val="0"/>
          <w:bCs w:val="0"/>
          <w:sz w:val="21"/>
          <w:szCs w:val="21"/>
        </w:rPr>
        <w:t>El presente Decreto entrará en vigor al día siguiente a su publicación en el Periódico Oficial del Estado de Guanajuato.</w:t>
      </w:r>
    </w:p>
    <w:p w14:paraId="58CBD5A2" w14:textId="77777777" w:rsidR="009B3099" w:rsidRDefault="009B3099" w:rsidP="0041447C">
      <w:pPr>
        <w:pStyle w:val="Textoindependiente"/>
        <w:rPr>
          <w:rFonts w:ascii="Abadi" w:hAnsi="Abadi"/>
          <w:sz w:val="21"/>
          <w:szCs w:val="21"/>
        </w:rPr>
      </w:pPr>
    </w:p>
    <w:p w14:paraId="790B1CCA" w14:textId="77777777" w:rsidR="00193FA3" w:rsidRPr="009125E1" w:rsidRDefault="00193FA3" w:rsidP="00193FA3">
      <w:pPr>
        <w:spacing w:line="276" w:lineRule="auto"/>
        <w:jc w:val="center"/>
        <w:rPr>
          <w:rFonts w:ascii="Abadi" w:hAnsi="Abadi"/>
          <w:b/>
          <w:sz w:val="21"/>
          <w:szCs w:val="21"/>
        </w:rPr>
      </w:pPr>
      <w:r w:rsidRPr="009125E1">
        <w:rPr>
          <w:rFonts w:ascii="Abadi" w:hAnsi="Abadi"/>
          <w:b/>
          <w:sz w:val="21"/>
          <w:szCs w:val="21"/>
        </w:rPr>
        <w:t>GUANAJUATO,</w:t>
      </w:r>
      <w:r w:rsidRPr="009125E1">
        <w:rPr>
          <w:rFonts w:ascii="Abadi" w:hAnsi="Abadi"/>
          <w:b/>
          <w:spacing w:val="-2"/>
          <w:sz w:val="21"/>
          <w:szCs w:val="21"/>
        </w:rPr>
        <w:t xml:space="preserve"> </w:t>
      </w:r>
      <w:r w:rsidRPr="009125E1">
        <w:rPr>
          <w:rFonts w:ascii="Abadi" w:hAnsi="Abadi"/>
          <w:b/>
          <w:sz w:val="21"/>
          <w:szCs w:val="21"/>
        </w:rPr>
        <w:t>GTO., A</w:t>
      </w:r>
      <w:r w:rsidRPr="009125E1">
        <w:rPr>
          <w:rFonts w:ascii="Abadi" w:hAnsi="Abadi"/>
          <w:b/>
          <w:spacing w:val="-3"/>
          <w:sz w:val="21"/>
          <w:szCs w:val="21"/>
        </w:rPr>
        <w:t xml:space="preserve"> </w:t>
      </w:r>
      <w:r w:rsidRPr="009125E1">
        <w:rPr>
          <w:rFonts w:ascii="Abadi" w:hAnsi="Abadi"/>
          <w:b/>
          <w:sz w:val="21"/>
          <w:szCs w:val="21"/>
        </w:rPr>
        <w:t>19</w:t>
      </w:r>
      <w:r w:rsidRPr="009125E1">
        <w:rPr>
          <w:rFonts w:ascii="Abadi" w:hAnsi="Abadi"/>
          <w:b/>
          <w:spacing w:val="-2"/>
          <w:sz w:val="21"/>
          <w:szCs w:val="21"/>
        </w:rPr>
        <w:t xml:space="preserve"> </w:t>
      </w:r>
      <w:r w:rsidRPr="009125E1">
        <w:rPr>
          <w:rFonts w:ascii="Abadi" w:hAnsi="Abadi"/>
          <w:b/>
          <w:sz w:val="21"/>
          <w:szCs w:val="21"/>
        </w:rPr>
        <w:t>DE</w:t>
      </w:r>
      <w:r w:rsidRPr="009125E1">
        <w:rPr>
          <w:rFonts w:ascii="Abadi" w:hAnsi="Abadi"/>
          <w:b/>
          <w:spacing w:val="-1"/>
          <w:sz w:val="21"/>
          <w:szCs w:val="21"/>
        </w:rPr>
        <w:t xml:space="preserve"> </w:t>
      </w:r>
      <w:r w:rsidRPr="009125E1">
        <w:rPr>
          <w:rFonts w:ascii="Abadi" w:hAnsi="Abadi"/>
          <w:b/>
          <w:sz w:val="21"/>
          <w:szCs w:val="21"/>
        </w:rPr>
        <w:t>OCTUBRE</w:t>
      </w:r>
      <w:r w:rsidRPr="009125E1">
        <w:rPr>
          <w:rFonts w:ascii="Abadi" w:hAnsi="Abadi"/>
          <w:b/>
          <w:spacing w:val="-1"/>
          <w:sz w:val="21"/>
          <w:szCs w:val="21"/>
        </w:rPr>
        <w:t xml:space="preserve"> </w:t>
      </w:r>
      <w:r w:rsidRPr="009125E1">
        <w:rPr>
          <w:rFonts w:ascii="Abadi" w:hAnsi="Abadi"/>
          <w:b/>
          <w:sz w:val="21"/>
          <w:szCs w:val="21"/>
        </w:rPr>
        <w:t>DE</w:t>
      </w:r>
      <w:r w:rsidRPr="009125E1">
        <w:rPr>
          <w:rFonts w:ascii="Abadi" w:hAnsi="Abadi"/>
          <w:b/>
          <w:spacing w:val="-1"/>
          <w:sz w:val="21"/>
          <w:szCs w:val="21"/>
        </w:rPr>
        <w:t xml:space="preserve"> </w:t>
      </w:r>
      <w:r w:rsidRPr="009125E1">
        <w:rPr>
          <w:rFonts w:ascii="Abadi" w:hAnsi="Abadi"/>
          <w:b/>
          <w:spacing w:val="-2"/>
          <w:sz w:val="21"/>
          <w:szCs w:val="21"/>
        </w:rPr>
        <w:t>2023.</w:t>
      </w:r>
    </w:p>
    <w:p w14:paraId="3A5C6A51" w14:textId="77777777" w:rsidR="00193FA3" w:rsidRPr="009125E1" w:rsidRDefault="00193FA3" w:rsidP="00193FA3">
      <w:pPr>
        <w:spacing w:before="139" w:line="276" w:lineRule="auto"/>
        <w:jc w:val="center"/>
        <w:rPr>
          <w:rFonts w:ascii="Abadi" w:hAnsi="Abadi"/>
          <w:b/>
          <w:sz w:val="21"/>
          <w:szCs w:val="21"/>
        </w:rPr>
      </w:pPr>
      <w:r w:rsidRPr="009125E1">
        <w:rPr>
          <w:rFonts w:ascii="Abadi" w:hAnsi="Abadi"/>
          <w:b/>
          <w:spacing w:val="-2"/>
          <w:sz w:val="21"/>
          <w:szCs w:val="21"/>
        </w:rPr>
        <w:t>ATENTAMENTE.</w:t>
      </w:r>
    </w:p>
    <w:p w14:paraId="066785DD" w14:textId="77777777" w:rsidR="00193FA3" w:rsidRPr="009125E1" w:rsidRDefault="00193FA3" w:rsidP="00193FA3">
      <w:pPr>
        <w:spacing w:before="231" w:line="276" w:lineRule="auto"/>
        <w:jc w:val="center"/>
        <w:rPr>
          <w:rFonts w:ascii="Abadi" w:hAnsi="Abadi"/>
          <w:b/>
          <w:sz w:val="21"/>
          <w:szCs w:val="21"/>
        </w:rPr>
      </w:pPr>
      <w:r w:rsidRPr="009125E1">
        <w:rPr>
          <w:rFonts w:ascii="Abadi" w:hAnsi="Abadi"/>
          <w:b/>
          <w:sz w:val="21"/>
          <w:szCs w:val="21"/>
        </w:rPr>
        <w:t>ALEJANDRO</w:t>
      </w:r>
      <w:r w:rsidRPr="009125E1">
        <w:rPr>
          <w:rFonts w:ascii="Abadi" w:hAnsi="Abadi"/>
          <w:b/>
          <w:spacing w:val="-5"/>
          <w:sz w:val="21"/>
          <w:szCs w:val="21"/>
        </w:rPr>
        <w:t xml:space="preserve"> </w:t>
      </w:r>
      <w:r w:rsidRPr="009125E1">
        <w:rPr>
          <w:rFonts w:ascii="Abadi" w:hAnsi="Abadi"/>
          <w:b/>
          <w:sz w:val="21"/>
          <w:szCs w:val="21"/>
        </w:rPr>
        <w:t>ARIAS</w:t>
      </w:r>
      <w:r w:rsidRPr="009125E1">
        <w:rPr>
          <w:rFonts w:ascii="Abadi" w:hAnsi="Abadi"/>
          <w:b/>
          <w:spacing w:val="-2"/>
          <w:sz w:val="21"/>
          <w:szCs w:val="21"/>
        </w:rPr>
        <w:t xml:space="preserve"> AVILA.</w:t>
      </w:r>
    </w:p>
    <w:p w14:paraId="4C8719FE" w14:textId="77777777" w:rsidR="00193FA3" w:rsidRPr="009125E1" w:rsidRDefault="00193FA3" w:rsidP="00193FA3">
      <w:pPr>
        <w:spacing w:line="276" w:lineRule="auto"/>
        <w:jc w:val="center"/>
        <w:rPr>
          <w:rFonts w:ascii="Abadi" w:hAnsi="Abadi"/>
          <w:b/>
          <w:sz w:val="21"/>
          <w:szCs w:val="21"/>
        </w:rPr>
      </w:pPr>
      <w:r w:rsidRPr="009125E1">
        <w:rPr>
          <w:rFonts w:ascii="Abadi" w:hAnsi="Abadi"/>
          <w:b/>
          <w:sz w:val="21"/>
          <w:szCs w:val="21"/>
        </w:rPr>
        <w:t>DIPUTADO</w:t>
      </w:r>
      <w:r w:rsidRPr="009125E1">
        <w:rPr>
          <w:rFonts w:ascii="Abadi" w:hAnsi="Abadi"/>
          <w:b/>
          <w:spacing w:val="-7"/>
          <w:sz w:val="21"/>
          <w:szCs w:val="21"/>
        </w:rPr>
        <w:t xml:space="preserve"> </w:t>
      </w:r>
      <w:r w:rsidRPr="009125E1">
        <w:rPr>
          <w:rFonts w:ascii="Abadi" w:hAnsi="Abadi"/>
          <w:b/>
          <w:sz w:val="21"/>
          <w:szCs w:val="21"/>
        </w:rPr>
        <w:t>DE</w:t>
      </w:r>
      <w:r w:rsidRPr="009125E1">
        <w:rPr>
          <w:rFonts w:ascii="Abadi" w:hAnsi="Abadi"/>
          <w:b/>
          <w:spacing w:val="-2"/>
          <w:sz w:val="21"/>
          <w:szCs w:val="21"/>
        </w:rPr>
        <w:t xml:space="preserve"> </w:t>
      </w:r>
      <w:r w:rsidRPr="009125E1">
        <w:rPr>
          <w:rFonts w:ascii="Abadi" w:hAnsi="Abadi"/>
          <w:b/>
          <w:sz w:val="21"/>
          <w:szCs w:val="21"/>
        </w:rPr>
        <w:t>LA</w:t>
      </w:r>
      <w:r w:rsidRPr="009125E1">
        <w:rPr>
          <w:rFonts w:ascii="Abadi" w:hAnsi="Abadi"/>
          <w:b/>
          <w:spacing w:val="-4"/>
          <w:sz w:val="21"/>
          <w:szCs w:val="21"/>
        </w:rPr>
        <w:t xml:space="preserve"> </w:t>
      </w:r>
      <w:r w:rsidRPr="009125E1">
        <w:rPr>
          <w:rFonts w:ascii="Abadi" w:hAnsi="Abadi"/>
          <w:b/>
          <w:sz w:val="21"/>
          <w:szCs w:val="21"/>
        </w:rPr>
        <w:t>LXV</w:t>
      </w:r>
      <w:r w:rsidRPr="009125E1">
        <w:rPr>
          <w:rFonts w:ascii="Abadi" w:hAnsi="Abadi"/>
          <w:b/>
          <w:spacing w:val="-1"/>
          <w:sz w:val="21"/>
          <w:szCs w:val="21"/>
        </w:rPr>
        <w:t xml:space="preserve"> </w:t>
      </w:r>
      <w:r w:rsidRPr="009125E1">
        <w:rPr>
          <w:rFonts w:ascii="Abadi" w:hAnsi="Abadi"/>
          <w:b/>
          <w:sz w:val="21"/>
          <w:szCs w:val="21"/>
        </w:rPr>
        <w:t>LEGISLATURA</w:t>
      </w:r>
      <w:r w:rsidRPr="009125E1">
        <w:rPr>
          <w:rFonts w:ascii="Abadi" w:hAnsi="Abadi"/>
          <w:b/>
          <w:spacing w:val="-2"/>
          <w:sz w:val="21"/>
          <w:szCs w:val="21"/>
        </w:rPr>
        <w:t xml:space="preserve"> </w:t>
      </w:r>
      <w:r w:rsidRPr="009125E1">
        <w:rPr>
          <w:rFonts w:ascii="Abadi" w:hAnsi="Abadi"/>
          <w:b/>
          <w:sz w:val="21"/>
          <w:szCs w:val="21"/>
        </w:rPr>
        <w:t>DEL</w:t>
      </w:r>
      <w:r w:rsidRPr="009125E1">
        <w:rPr>
          <w:rFonts w:ascii="Abadi" w:hAnsi="Abadi"/>
          <w:b/>
          <w:spacing w:val="-4"/>
          <w:sz w:val="21"/>
          <w:szCs w:val="21"/>
        </w:rPr>
        <w:t xml:space="preserve"> </w:t>
      </w:r>
      <w:r w:rsidRPr="009125E1">
        <w:rPr>
          <w:rFonts w:ascii="Abadi" w:hAnsi="Abadi"/>
          <w:b/>
          <w:sz w:val="21"/>
          <w:szCs w:val="21"/>
        </w:rPr>
        <w:t>ESTADO</w:t>
      </w:r>
      <w:r w:rsidRPr="009125E1">
        <w:rPr>
          <w:rFonts w:ascii="Abadi" w:hAnsi="Abadi"/>
          <w:b/>
          <w:spacing w:val="-5"/>
          <w:sz w:val="21"/>
          <w:szCs w:val="21"/>
        </w:rPr>
        <w:t xml:space="preserve"> </w:t>
      </w:r>
      <w:r w:rsidRPr="009125E1">
        <w:rPr>
          <w:rFonts w:ascii="Abadi" w:hAnsi="Abadi"/>
          <w:b/>
          <w:sz w:val="21"/>
          <w:szCs w:val="21"/>
        </w:rPr>
        <w:t xml:space="preserve">DE </w:t>
      </w:r>
      <w:r w:rsidRPr="009125E1">
        <w:rPr>
          <w:rFonts w:ascii="Abadi" w:hAnsi="Abadi"/>
          <w:b/>
          <w:spacing w:val="-2"/>
          <w:sz w:val="21"/>
          <w:szCs w:val="21"/>
        </w:rPr>
        <w:t>GUANAJUATO.</w:t>
      </w:r>
    </w:p>
    <w:p w14:paraId="75FD13A4" w14:textId="77777777" w:rsidR="00193FA3" w:rsidRPr="009125E1" w:rsidRDefault="00193FA3" w:rsidP="00193FA3">
      <w:pPr>
        <w:spacing w:line="276" w:lineRule="auto"/>
        <w:jc w:val="center"/>
        <w:rPr>
          <w:rFonts w:ascii="Abadi" w:hAnsi="Abadi"/>
          <w:b/>
          <w:sz w:val="21"/>
          <w:szCs w:val="21"/>
        </w:rPr>
      </w:pPr>
      <w:r w:rsidRPr="009125E1">
        <w:rPr>
          <w:rFonts w:ascii="Abadi" w:hAnsi="Abadi"/>
          <w:b/>
          <w:sz w:val="21"/>
          <w:szCs w:val="21"/>
        </w:rPr>
        <w:t>RUTH</w:t>
      </w:r>
      <w:r w:rsidRPr="009125E1">
        <w:rPr>
          <w:rFonts w:ascii="Abadi" w:hAnsi="Abadi"/>
          <w:b/>
          <w:spacing w:val="-3"/>
          <w:sz w:val="21"/>
          <w:szCs w:val="21"/>
        </w:rPr>
        <w:t xml:space="preserve"> </w:t>
      </w:r>
      <w:r w:rsidRPr="009125E1">
        <w:rPr>
          <w:rFonts w:ascii="Abadi" w:hAnsi="Abadi"/>
          <w:b/>
          <w:sz w:val="21"/>
          <w:szCs w:val="21"/>
        </w:rPr>
        <w:t>NOEMI TISCAREÑO</w:t>
      </w:r>
      <w:r w:rsidRPr="009125E1">
        <w:rPr>
          <w:rFonts w:ascii="Abadi" w:hAnsi="Abadi"/>
          <w:b/>
          <w:spacing w:val="-1"/>
          <w:sz w:val="21"/>
          <w:szCs w:val="21"/>
        </w:rPr>
        <w:t xml:space="preserve"> </w:t>
      </w:r>
      <w:r w:rsidRPr="009125E1">
        <w:rPr>
          <w:rFonts w:ascii="Abadi" w:hAnsi="Abadi"/>
          <w:b/>
          <w:spacing w:val="-2"/>
          <w:sz w:val="21"/>
          <w:szCs w:val="21"/>
        </w:rPr>
        <w:t>AGOITIA.</w:t>
      </w:r>
    </w:p>
    <w:p w14:paraId="08E769C7" w14:textId="77777777" w:rsidR="00193FA3" w:rsidRPr="009125E1" w:rsidRDefault="00193FA3" w:rsidP="00193FA3">
      <w:pPr>
        <w:spacing w:line="276" w:lineRule="auto"/>
        <w:jc w:val="center"/>
        <w:rPr>
          <w:rFonts w:ascii="Abadi" w:hAnsi="Abadi"/>
          <w:b/>
          <w:sz w:val="21"/>
          <w:szCs w:val="21"/>
        </w:rPr>
      </w:pPr>
      <w:r w:rsidRPr="009125E1">
        <w:rPr>
          <w:rFonts w:ascii="Abadi" w:hAnsi="Abadi"/>
          <w:b/>
          <w:sz w:val="21"/>
          <w:szCs w:val="21"/>
        </w:rPr>
        <w:t>DIPUTADA</w:t>
      </w:r>
      <w:r w:rsidRPr="009125E1">
        <w:rPr>
          <w:rFonts w:ascii="Abadi" w:hAnsi="Abadi"/>
          <w:b/>
          <w:spacing w:val="-7"/>
          <w:sz w:val="21"/>
          <w:szCs w:val="21"/>
        </w:rPr>
        <w:t xml:space="preserve"> </w:t>
      </w:r>
      <w:r w:rsidRPr="009125E1">
        <w:rPr>
          <w:rFonts w:ascii="Abadi" w:hAnsi="Abadi"/>
          <w:b/>
          <w:sz w:val="21"/>
          <w:szCs w:val="21"/>
        </w:rPr>
        <w:t>DE</w:t>
      </w:r>
      <w:r w:rsidRPr="009125E1">
        <w:rPr>
          <w:rFonts w:ascii="Abadi" w:hAnsi="Abadi"/>
          <w:b/>
          <w:spacing w:val="-2"/>
          <w:sz w:val="21"/>
          <w:szCs w:val="21"/>
        </w:rPr>
        <w:t xml:space="preserve"> </w:t>
      </w:r>
      <w:r w:rsidRPr="009125E1">
        <w:rPr>
          <w:rFonts w:ascii="Abadi" w:hAnsi="Abadi"/>
          <w:b/>
          <w:sz w:val="21"/>
          <w:szCs w:val="21"/>
        </w:rPr>
        <w:t>LA</w:t>
      </w:r>
      <w:r w:rsidRPr="009125E1">
        <w:rPr>
          <w:rFonts w:ascii="Abadi" w:hAnsi="Abadi"/>
          <w:b/>
          <w:spacing w:val="-4"/>
          <w:sz w:val="21"/>
          <w:szCs w:val="21"/>
        </w:rPr>
        <w:t xml:space="preserve"> </w:t>
      </w:r>
      <w:r w:rsidRPr="009125E1">
        <w:rPr>
          <w:rFonts w:ascii="Abadi" w:hAnsi="Abadi"/>
          <w:b/>
          <w:sz w:val="21"/>
          <w:szCs w:val="21"/>
        </w:rPr>
        <w:t>LXV</w:t>
      </w:r>
      <w:r w:rsidRPr="009125E1">
        <w:rPr>
          <w:rFonts w:ascii="Abadi" w:hAnsi="Abadi"/>
          <w:b/>
          <w:spacing w:val="-1"/>
          <w:sz w:val="21"/>
          <w:szCs w:val="21"/>
        </w:rPr>
        <w:t xml:space="preserve"> </w:t>
      </w:r>
      <w:r w:rsidRPr="009125E1">
        <w:rPr>
          <w:rFonts w:ascii="Abadi" w:hAnsi="Abadi"/>
          <w:b/>
          <w:sz w:val="21"/>
          <w:szCs w:val="21"/>
        </w:rPr>
        <w:t>LEGISLATURA</w:t>
      </w:r>
      <w:r w:rsidRPr="009125E1">
        <w:rPr>
          <w:rFonts w:ascii="Abadi" w:hAnsi="Abadi"/>
          <w:b/>
          <w:spacing w:val="-2"/>
          <w:sz w:val="21"/>
          <w:szCs w:val="21"/>
        </w:rPr>
        <w:t xml:space="preserve"> </w:t>
      </w:r>
      <w:r w:rsidRPr="009125E1">
        <w:rPr>
          <w:rFonts w:ascii="Abadi" w:hAnsi="Abadi"/>
          <w:b/>
          <w:sz w:val="21"/>
          <w:szCs w:val="21"/>
        </w:rPr>
        <w:t>DEL</w:t>
      </w:r>
      <w:r w:rsidRPr="009125E1">
        <w:rPr>
          <w:rFonts w:ascii="Abadi" w:hAnsi="Abadi"/>
          <w:b/>
          <w:spacing w:val="-4"/>
          <w:sz w:val="21"/>
          <w:szCs w:val="21"/>
        </w:rPr>
        <w:t xml:space="preserve"> </w:t>
      </w:r>
      <w:r w:rsidRPr="009125E1">
        <w:rPr>
          <w:rFonts w:ascii="Abadi" w:hAnsi="Abadi"/>
          <w:b/>
          <w:sz w:val="21"/>
          <w:szCs w:val="21"/>
        </w:rPr>
        <w:t>ESTADO</w:t>
      </w:r>
      <w:r w:rsidRPr="009125E1">
        <w:rPr>
          <w:rFonts w:ascii="Abadi" w:hAnsi="Abadi"/>
          <w:b/>
          <w:spacing w:val="-5"/>
          <w:sz w:val="21"/>
          <w:szCs w:val="21"/>
        </w:rPr>
        <w:t xml:space="preserve"> </w:t>
      </w:r>
      <w:r w:rsidRPr="009125E1">
        <w:rPr>
          <w:rFonts w:ascii="Abadi" w:hAnsi="Abadi"/>
          <w:b/>
          <w:sz w:val="21"/>
          <w:szCs w:val="21"/>
        </w:rPr>
        <w:t xml:space="preserve">DE </w:t>
      </w:r>
      <w:r w:rsidRPr="009125E1">
        <w:rPr>
          <w:rFonts w:ascii="Abadi" w:hAnsi="Abadi"/>
          <w:b/>
          <w:spacing w:val="-2"/>
          <w:sz w:val="21"/>
          <w:szCs w:val="21"/>
        </w:rPr>
        <w:t>GUANAJUATO.</w:t>
      </w:r>
    </w:p>
    <w:p w14:paraId="30D199B0" w14:textId="77777777" w:rsidR="00193FA3" w:rsidRPr="009125E1" w:rsidRDefault="00193FA3" w:rsidP="00193FA3">
      <w:pPr>
        <w:spacing w:line="276" w:lineRule="auto"/>
        <w:jc w:val="center"/>
        <w:rPr>
          <w:rFonts w:ascii="Abadi" w:hAnsi="Abadi"/>
          <w:b/>
          <w:sz w:val="21"/>
          <w:szCs w:val="21"/>
        </w:rPr>
      </w:pPr>
      <w:r w:rsidRPr="009125E1">
        <w:rPr>
          <w:rFonts w:ascii="Abadi" w:hAnsi="Abadi"/>
          <w:b/>
          <w:sz w:val="21"/>
          <w:szCs w:val="21"/>
        </w:rPr>
        <w:t>GUSTAVO</w:t>
      </w:r>
      <w:r w:rsidRPr="009125E1">
        <w:rPr>
          <w:rFonts w:ascii="Abadi" w:hAnsi="Abadi"/>
          <w:b/>
          <w:spacing w:val="-4"/>
          <w:sz w:val="21"/>
          <w:szCs w:val="21"/>
        </w:rPr>
        <w:t xml:space="preserve"> </w:t>
      </w:r>
      <w:r w:rsidRPr="009125E1">
        <w:rPr>
          <w:rFonts w:ascii="Abadi" w:hAnsi="Abadi"/>
          <w:b/>
          <w:sz w:val="21"/>
          <w:szCs w:val="21"/>
        </w:rPr>
        <w:t>ADOLFO</w:t>
      </w:r>
      <w:r w:rsidRPr="009125E1">
        <w:rPr>
          <w:rFonts w:ascii="Abadi" w:hAnsi="Abadi"/>
          <w:b/>
          <w:spacing w:val="-4"/>
          <w:sz w:val="21"/>
          <w:szCs w:val="21"/>
        </w:rPr>
        <w:t xml:space="preserve"> </w:t>
      </w:r>
      <w:r w:rsidRPr="009125E1">
        <w:rPr>
          <w:rFonts w:ascii="Abadi" w:hAnsi="Abadi"/>
          <w:b/>
          <w:sz w:val="21"/>
          <w:szCs w:val="21"/>
        </w:rPr>
        <w:t>ALFARO</w:t>
      </w:r>
      <w:r w:rsidRPr="009125E1">
        <w:rPr>
          <w:rFonts w:ascii="Abadi" w:hAnsi="Abadi"/>
          <w:b/>
          <w:spacing w:val="-5"/>
          <w:sz w:val="21"/>
          <w:szCs w:val="21"/>
        </w:rPr>
        <w:t xml:space="preserve"> </w:t>
      </w:r>
      <w:r w:rsidRPr="009125E1">
        <w:rPr>
          <w:rFonts w:ascii="Abadi" w:hAnsi="Abadi"/>
          <w:b/>
          <w:spacing w:val="-2"/>
          <w:sz w:val="21"/>
          <w:szCs w:val="21"/>
        </w:rPr>
        <w:t>REYES.</w:t>
      </w:r>
    </w:p>
    <w:p w14:paraId="7401B6B9" w14:textId="77777777" w:rsidR="00193FA3" w:rsidRDefault="00193FA3" w:rsidP="00193FA3">
      <w:pPr>
        <w:spacing w:line="276" w:lineRule="auto"/>
        <w:jc w:val="center"/>
        <w:rPr>
          <w:rFonts w:ascii="Abadi" w:hAnsi="Abadi"/>
          <w:b/>
          <w:sz w:val="21"/>
          <w:szCs w:val="21"/>
        </w:rPr>
      </w:pPr>
      <w:r w:rsidRPr="009125E1">
        <w:rPr>
          <w:rFonts w:ascii="Abadi" w:hAnsi="Abadi"/>
          <w:b/>
          <w:sz w:val="21"/>
          <w:szCs w:val="21"/>
        </w:rPr>
        <w:t>DIPUTADO</w:t>
      </w:r>
      <w:r w:rsidRPr="009125E1">
        <w:rPr>
          <w:rFonts w:ascii="Abadi" w:hAnsi="Abadi"/>
          <w:b/>
          <w:spacing w:val="-7"/>
          <w:sz w:val="21"/>
          <w:szCs w:val="21"/>
        </w:rPr>
        <w:t xml:space="preserve"> </w:t>
      </w:r>
      <w:r w:rsidRPr="009125E1">
        <w:rPr>
          <w:rFonts w:ascii="Abadi" w:hAnsi="Abadi"/>
          <w:b/>
          <w:sz w:val="21"/>
          <w:szCs w:val="21"/>
        </w:rPr>
        <w:t>DE</w:t>
      </w:r>
      <w:r w:rsidRPr="009125E1">
        <w:rPr>
          <w:rFonts w:ascii="Abadi" w:hAnsi="Abadi"/>
          <w:b/>
          <w:spacing w:val="-2"/>
          <w:sz w:val="21"/>
          <w:szCs w:val="21"/>
        </w:rPr>
        <w:t xml:space="preserve"> </w:t>
      </w:r>
      <w:r w:rsidRPr="009125E1">
        <w:rPr>
          <w:rFonts w:ascii="Abadi" w:hAnsi="Abadi"/>
          <w:b/>
          <w:sz w:val="21"/>
          <w:szCs w:val="21"/>
        </w:rPr>
        <w:t>LA</w:t>
      </w:r>
      <w:r w:rsidRPr="009125E1">
        <w:rPr>
          <w:rFonts w:ascii="Abadi" w:hAnsi="Abadi"/>
          <w:b/>
          <w:spacing w:val="-4"/>
          <w:sz w:val="21"/>
          <w:szCs w:val="21"/>
        </w:rPr>
        <w:t xml:space="preserve"> </w:t>
      </w:r>
      <w:r w:rsidRPr="009125E1">
        <w:rPr>
          <w:rFonts w:ascii="Abadi" w:hAnsi="Abadi"/>
          <w:b/>
          <w:sz w:val="21"/>
          <w:szCs w:val="21"/>
        </w:rPr>
        <w:t>LXV</w:t>
      </w:r>
      <w:r w:rsidRPr="009125E1">
        <w:rPr>
          <w:rFonts w:ascii="Abadi" w:hAnsi="Abadi"/>
          <w:b/>
          <w:spacing w:val="-1"/>
          <w:sz w:val="21"/>
          <w:szCs w:val="21"/>
        </w:rPr>
        <w:t xml:space="preserve"> </w:t>
      </w:r>
      <w:r w:rsidRPr="009125E1">
        <w:rPr>
          <w:rFonts w:ascii="Abadi" w:hAnsi="Abadi"/>
          <w:b/>
          <w:sz w:val="21"/>
          <w:szCs w:val="21"/>
        </w:rPr>
        <w:t>LEGISLATURA</w:t>
      </w:r>
      <w:r w:rsidRPr="009125E1">
        <w:rPr>
          <w:rFonts w:ascii="Abadi" w:hAnsi="Abadi"/>
          <w:b/>
          <w:spacing w:val="-2"/>
          <w:sz w:val="21"/>
          <w:szCs w:val="21"/>
        </w:rPr>
        <w:t xml:space="preserve"> </w:t>
      </w:r>
      <w:r w:rsidRPr="009125E1">
        <w:rPr>
          <w:rFonts w:ascii="Abadi" w:hAnsi="Abadi"/>
          <w:b/>
          <w:sz w:val="21"/>
          <w:szCs w:val="21"/>
        </w:rPr>
        <w:t>DEL</w:t>
      </w:r>
      <w:r w:rsidRPr="009125E1">
        <w:rPr>
          <w:rFonts w:ascii="Abadi" w:hAnsi="Abadi"/>
          <w:b/>
          <w:spacing w:val="-4"/>
          <w:sz w:val="21"/>
          <w:szCs w:val="21"/>
        </w:rPr>
        <w:t xml:space="preserve"> </w:t>
      </w:r>
      <w:r w:rsidRPr="009125E1">
        <w:rPr>
          <w:rFonts w:ascii="Abadi" w:hAnsi="Abadi"/>
          <w:b/>
          <w:sz w:val="21"/>
          <w:szCs w:val="21"/>
        </w:rPr>
        <w:t>ESTADO</w:t>
      </w:r>
      <w:r w:rsidRPr="009125E1">
        <w:rPr>
          <w:rFonts w:ascii="Abadi" w:hAnsi="Abadi"/>
          <w:b/>
          <w:spacing w:val="-5"/>
          <w:sz w:val="21"/>
          <w:szCs w:val="21"/>
        </w:rPr>
        <w:t xml:space="preserve"> </w:t>
      </w:r>
      <w:r w:rsidRPr="009125E1">
        <w:rPr>
          <w:rFonts w:ascii="Abadi" w:hAnsi="Abadi"/>
          <w:b/>
          <w:sz w:val="21"/>
          <w:szCs w:val="21"/>
        </w:rPr>
        <w:t xml:space="preserve">DE </w:t>
      </w:r>
      <w:r w:rsidRPr="009125E1">
        <w:rPr>
          <w:rFonts w:ascii="Abadi" w:hAnsi="Abadi"/>
          <w:b/>
          <w:spacing w:val="-2"/>
          <w:sz w:val="21"/>
          <w:szCs w:val="21"/>
        </w:rPr>
        <w:t>GUANAJUATO</w:t>
      </w:r>
      <w:r>
        <w:rPr>
          <w:rFonts w:ascii="Abadi" w:hAnsi="Abadi"/>
          <w:b/>
          <w:spacing w:val="-2"/>
          <w:sz w:val="21"/>
          <w:szCs w:val="21"/>
        </w:rPr>
        <w:t>.</w:t>
      </w:r>
    </w:p>
    <w:p w14:paraId="1947B9A2" w14:textId="77777777" w:rsidR="009B3099" w:rsidRDefault="009B3099" w:rsidP="00DF20F1">
      <w:pPr>
        <w:pStyle w:val="Textoindependiente"/>
        <w:spacing w:before="1"/>
        <w:rPr>
          <w:rFonts w:ascii="Abadi" w:hAnsi="Abadi"/>
          <w:sz w:val="21"/>
          <w:szCs w:val="21"/>
        </w:rPr>
      </w:pPr>
    </w:p>
    <w:p w14:paraId="6145E2DC" w14:textId="77777777" w:rsidR="001E1AE3" w:rsidRDefault="001E1AE3" w:rsidP="001E1AE3">
      <w:pPr>
        <w:ind w:firstLine="708"/>
        <w:jc w:val="both"/>
        <w:rPr>
          <w:rFonts w:ascii="Abadi" w:hAnsi="Abadi"/>
          <w:b/>
          <w:bCs/>
          <w:sz w:val="21"/>
          <w:szCs w:val="21"/>
        </w:rPr>
      </w:pPr>
      <w:r w:rsidRPr="001E1AE3">
        <w:rPr>
          <w:rFonts w:ascii="Abadi" w:hAnsi="Abadi"/>
          <w:b/>
          <w:bCs/>
          <w:sz w:val="21"/>
          <w:szCs w:val="21"/>
        </w:rPr>
        <w:t>- La Presidencia.-</w:t>
      </w:r>
      <w:r w:rsidRPr="001E1AE3">
        <w:rPr>
          <w:rFonts w:ascii="Abadi" w:hAnsi="Abadi"/>
          <w:sz w:val="21"/>
          <w:szCs w:val="21"/>
        </w:rPr>
        <w:t xml:space="preserve"> Enseguida se solicita el diputado Alejandro Arias Ávila para dar lectura a la exposición de motivos de la iniciativa mencionada en el punto número cuatro del orden del día. </w:t>
      </w:r>
      <w:r w:rsidRPr="001E1AE3">
        <w:rPr>
          <w:rFonts w:ascii="Helvetica" w:hAnsi="Helvetica" w:cs="Helvetica"/>
          <w:color w:val="333333"/>
          <w:sz w:val="21"/>
          <w:szCs w:val="21"/>
          <w:shd w:val="clear" w:color="auto" w:fill="FFFFFF"/>
        </w:rPr>
        <w:t> </w:t>
      </w:r>
      <w:r w:rsidRPr="001E1AE3">
        <w:rPr>
          <w:rFonts w:ascii="Abadi" w:hAnsi="Abadi"/>
          <w:b/>
          <w:bCs/>
          <w:sz w:val="21"/>
          <w:szCs w:val="21"/>
        </w:rPr>
        <w:t>(ELD 583/LXV-I)</w:t>
      </w:r>
    </w:p>
    <w:p w14:paraId="5963B826" w14:textId="77777777" w:rsidR="001E1AE3" w:rsidRPr="001E1AE3" w:rsidRDefault="001E1AE3" w:rsidP="001E1AE3">
      <w:pPr>
        <w:ind w:firstLine="708"/>
        <w:jc w:val="both"/>
        <w:rPr>
          <w:rFonts w:ascii="Abadi" w:hAnsi="Abadi"/>
          <w:b/>
          <w:bCs/>
          <w:sz w:val="21"/>
          <w:szCs w:val="21"/>
        </w:rPr>
      </w:pPr>
    </w:p>
    <w:p w14:paraId="511CED8F" w14:textId="77777777" w:rsidR="001E1AE3" w:rsidRPr="001E1AE3" w:rsidRDefault="001E1AE3" w:rsidP="001E1AE3">
      <w:pPr>
        <w:jc w:val="both"/>
        <w:rPr>
          <w:rFonts w:ascii="Abadi" w:hAnsi="Abadi"/>
          <w:b/>
          <w:bCs/>
          <w:sz w:val="21"/>
          <w:szCs w:val="21"/>
        </w:rPr>
      </w:pPr>
      <w:r w:rsidRPr="001E1AE3">
        <w:rPr>
          <w:rFonts w:ascii="Abadi" w:hAnsi="Abadi"/>
          <w:b/>
          <w:bCs/>
          <w:sz w:val="21"/>
          <w:szCs w:val="21"/>
        </w:rPr>
        <w:t>(Sube a tribuna el diputado Alejandro Arias Ávila, para dar lectura a la iniciativa en referencia)</w:t>
      </w:r>
    </w:p>
    <w:p w14:paraId="5DD26668" w14:textId="41A5FE62" w:rsidR="001E1AE3" w:rsidRPr="001E1AE3" w:rsidRDefault="001E1AE3" w:rsidP="001E1AE3">
      <w:pPr>
        <w:ind w:firstLine="708"/>
        <w:jc w:val="both"/>
        <w:rPr>
          <w:rFonts w:ascii="Abadi" w:hAnsi="Abadi"/>
          <w:b/>
          <w:bCs/>
          <w:sz w:val="21"/>
          <w:szCs w:val="21"/>
        </w:rPr>
      </w:pPr>
    </w:p>
    <w:p w14:paraId="6BAF8D5A" w14:textId="181CDD01" w:rsidR="001E1AE3" w:rsidRPr="001E1AE3" w:rsidRDefault="00E17E9B" w:rsidP="001E1AE3">
      <w:pPr>
        <w:ind w:firstLine="708"/>
        <w:jc w:val="both"/>
        <w:rPr>
          <w:rFonts w:ascii="Abadi" w:hAnsi="Abadi"/>
          <w:b/>
          <w:bCs/>
          <w:sz w:val="21"/>
          <w:szCs w:val="21"/>
        </w:rPr>
      </w:pPr>
      <w:r w:rsidRPr="001E1AE3">
        <w:rPr>
          <w:noProof/>
          <w:sz w:val="21"/>
          <w:szCs w:val="21"/>
        </w:rPr>
        <w:drawing>
          <wp:anchor distT="0" distB="0" distL="114300" distR="114300" simplePos="0" relativeHeight="251658247" behindDoc="1" locked="0" layoutInCell="1" allowOverlap="1" wp14:anchorId="452B01C5" wp14:editId="115F8C63">
            <wp:simplePos x="0" y="0"/>
            <wp:positionH relativeFrom="column">
              <wp:posOffset>508635</wp:posOffset>
            </wp:positionH>
            <wp:positionV relativeFrom="paragraph">
              <wp:posOffset>417830</wp:posOffset>
            </wp:positionV>
            <wp:extent cx="1412240" cy="729615"/>
            <wp:effectExtent l="247650" t="228600" r="245110" b="737235"/>
            <wp:wrapTight wrapText="bothSides">
              <wp:wrapPolygon edited="0">
                <wp:start x="-3788" y="-6768"/>
                <wp:lineTo x="-3788" y="42862"/>
                <wp:lineTo x="25058" y="42862"/>
                <wp:lineTo x="25058" y="-6768"/>
                <wp:lineTo x="-3788" y="-6768"/>
              </wp:wrapPolygon>
            </wp:wrapTight>
            <wp:docPr id="1989862960" name="Imagen 1989862960"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862960" name="Imagen 1" descr="Un hombre con un traje de color negro con letras blancas&#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b="8095"/>
                    <a:stretch/>
                  </pic:blipFill>
                  <pic:spPr bwMode="auto">
                    <a:xfrm>
                      <a:off x="0" y="0"/>
                      <a:ext cx="1412240" cy="72961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2D5C97D" w14:textId="77777777" w:rsidR="001E1AE3" w:rsidRDefault="001E1AE3" w:rsidP="001E1AE3">
      <w:pPr>
        <w:ind w:firstLine="708"/>
        <w:jc w:val="both"/>
        <w:rPr>
          <w:rFonts w:ascii="Abadi" w:hAnsi="Abadi"/>
          <w:b/>
          <w:bCs/>
          <w:sz w:val="21"/>
          <w:szCs w:val="21"/>
        </w:rPr>
      </w:pPr>
    </w:p>
    <w:p w14:paraId="48CEB346" w14:textId="1AEA8AA6" w:rsidR="001E1AE3" w:rsidRDefault="001E1AE3" w:rsidP="001E1AE3">
      <w:pPr>
        <w:ind w:firstLine="708"/>
        <w:jc w:val="both"/>
        <w:rPr>
          <w:rFonts w:ascii="Abadi" w:hAnsi="Abadi"/>
          <w:b/>
          <w:bCs/>
          <w:sz w:val="21"/>
          <w:szCs w:val="21"/>
        </w:rPr>
      </w:pPr>
      <w:r w:rsidRPr="001E1AE3">
        <w:rPr>
          <w:rFonts w:ascii="Abadi" w:hAnsi="Abadi"/>
          <w:b/>
          <w:bCs/>
          <w:sz w:val="21"/>
          <w:szCs w:val="21"/>
        </w:rPr>
        <w:t>Diputado Alejandro Arias Ávila.</w:t>
      </w:r>
    </w:p>
    <w:p w14:paraId="08CC266B" w14:textId="77777777" w:rsidR="001E1AE3" w:rsidRPr="001E1AE3" w:rsidRDefault="001E1AE3" w:rsidP="001E1AE3">
      <w:pPr>
        <w:ind w:firstLine="708"/>
        <w:jc w:val="both"/>
        <w:rPr>
          <w:rFonts w:ascii="Abadi" w:hAnsi="Abadi"/>
          <w:sz w:val="21"/>
          <w:szCs w:val="21"/>
        </w:rPr>
      </w:pPr>
    </w:p>
    <w:p w14:paraId="3CC06EC1" w14:textId="77777777" w:rsidR="001E1AE3" w:rsidRDefault="001E1AE3" w:rsidP="001E1AE3">
      <w:pPr>
        <w:jc w:val="both"/>
        <w:rPr>
          <w:rFonts w:ascii="Abadi" w:hAnsi="Abadi"/>
          <w:sz w:val="21"/>
          <w:szCs w:val="21"/>
        </w:rPr>
      </w:pPr>
      <w:r w:rsidRPr="001E1AE3">
        <w:rPr>
          <w:rFonts w:ascii="Abadi" w:hAnsi="Abadi"/>
          <w:sz w:val="21"/>
          <w:szCs w:val="21"/>
        </w:rPr>
        <w:t>Con el permiso de la presidencia, menos de 10 presidente, compañeras y compañeros diputados a quienes nos siguen por los medios electrónicos y a quienes nos acompañan en este recinto, el proponente y quienes conmigo suscriben integrantes del Grupo Parlamentario del Partido Revolucionario Institucional nos permitimos presentar y someter a la consideración de esta Honorable Asamblea la presente propuesta que pretende generar un esquema de prevención en la fiscalización.</w:t>
      </w:r>
    </w:p>
    <w:p w14:paraId="5C6BA6A9" w14:textId="77777777" w:rsidR="001E1AE3" w:rsidRPr="001E1AE3" w:rsidRDefault="001E1AE3" w:rsidP="001E1AE3">
      <w:pPr>
        <w:jc w:val="both"/>
        <w:rPr>
          <w:rFonts w:ascii="Abadi" w:hAnsi="Abadi"/>
          <w:sz w:val="21"/>
          <w:szCs w:val="21"/>
        </w:rPr>
      </w:pPr>
    </w:p>
    <w:p w14:paraId="3D65B249" w14:textId="77777777" w:rsidR="001E1AE3" w:rsidRDefault="001E1AE3" w:rsidP="001E1AE3">
      <w:pPr>
        <w:jc w:val="both"/>
        <w:rPr>
          <w:rFonts w:ascii="Abadi" w:hAnsi="Abadi"/>
          <w:sz w:val="21"/>
          <w:szCs w:val="21"/>
        </w:rPr>
      </w:pPr>
      <w:r w:rsidRPr="001E1AE3">
        <w:rPr>
          <w:rFonts w:ascii="Abadi" w:hAnsi="Abadi"/>
          <w:sz w:val="21"/>
          <w:szCs w:val="21"/>
        </w:rPr>
        <w:t>- Al incorporar una figura previa de resultados preliminares, con la intención de señalar al sujeto fiscalizado, los posibles hallazgos detectados por parte de la Auditoría Superior del Estado de Guanajuato, nuestro país ha avanzado en la consolidación de una estructura jurídica que permite fortalecer la gobernanza pública y realizar la defensa de los principios de rendición de cuentas, integridad y transparencia en el gobierno, a través, de reformas legislativas en materia de fiscalización que han resultado en la creación de un sistema nacional anticorrupción.</w:t>
      </w:r>
    </w:p>
    <w:p w14:paraId="4335EA7F" w14:textId="77777777" w:rsidR="001E1AE3" w:rsidRPr="001E1AE3" w:rsidRDefault="001E1AE3" w:rsidP="001E1AE3">
      <w:pPr>
        <w:jc w:val="both"/>
        <w:rPr>
          <w:rFonts w:ascii="Abadi" w:hAnsi="Abadi"/>
          <w:sz w:val="21"/>
          <w:szCs w:val="21"/>
        </w:rPr>
      </w:pPr>
    </w:p>
    <w:p w14:paraId="01758200" w14:textId="77777777" w:rsidR="001E1AE3" w:rsidRDefault="001E1AE3" w:rsidP="001E1AE3">
      <w:pPr>
        <w:jc w:val="both"/>
        <w:rPr>
          <w:rFonts w:ascii="Abadi" w:hAnsi="Abadi"/>
          <w:sz w:val="21"/>
          <w:szCs w:val="21"/>
        </w:rPr>
      </w:pPr>
      <w:r w:rsidRPr="001E1AE3">
        <w:rPr>
          <w:rFonts w:ascii="Abadi" w:hAnsi="Abadi"/>
          <w:sz w:val="21"/>
          <w:szCs w:val="21"/>
        </w:rPr>
        <w:t>- De esta manera en el año 2015 se realizaron reformas y adiciones a los artículos 113 y 116 de la constitución federal estableciéndose la obligación a las legislaturas locales de contar con entidades de fiscalización con autonomía técnica y de gestión y un sistema anticorrupción, ello con el objeto de coordinar los esfuerzos locales en la prevención, detención y sanción de responsabilidades administrativas y hechos de corrupción, por su parte, en Guanajuato en mayo de 2017 mediante diversos decretos se expidieron la Ley del Sistema Estatal Anticorrupción la vigente Ley de Responsabilidades Administrativas y diversas reformas en otros ordenamientos, que dieron lugar al diseño normativo del sistema estatal anticorrupción en esta entidad.</w:t>
      </w:r>
    </w:p>
    <w:p w14:paraId="5FB9C1DE" w14:textId="77777777" w:rsidR="001E1AE3" w:rsidRPr="001E1AE3" w:rsidRDefault="001E1AE3" w:rsidP="001E1AE3">
      <w:pPr>
        <w:jc w:val="both"/>
        <w:rPr>
          <w:rFonts w:ascii="Abadi" w:hAnsi="Abadi"/>
          <w:sz w:val="21"/>
          <w:szCs w:val="21"/>
        </w:rPr>
      </w:pPr>
    </w:p>
    <w:p w14:paraId="1408E78F" w14:textId="77777777" w:rsidR="001E1AE3" w:rsidRDefault="001E1AE3" w:rsidP="001E1AE3">
      <w:pPr>
        <w:jc w:val="both"/>
        <w:rPr>
          <w:rFonts w:ascii="Abadi" w:hAnsi="Abadi"/>
          <w:sz w:val="21"/>
          <w:szCs w:val="21"/>
        </w:rPr>
      </w:pPr>
      <w:r w:rsidRPr="001E1AE3">
        <w:rPr>
          <w:rFonts w:ascii="Abadi" w:hAnsi="Abadi"/>
          <w:sz w:val="21"/>
          <w:szCs w:val="21"/>
        </w:rPr>
        <w:t>- Así, en Guanajuato, las funciones del órgano de fiscalización se desarrollan conforme los principios de legalidad, imparcialidad y confiabilidad, con facultades de fiscalizar las acciones del estado y los municipios, en ese esquema, la Auditoría Superior del Estado de Guanajuato, tiene entre otras funciones las de revisar, auditar, evaluar o verificar las cuentas públicas, el destino de los recursos y los programas mediante el proceso de fiscalización que la Ley de Fiscalización Superior del Estado de Guanajuato prevé, en sus fases en el artículo 37, del análisis de dicho procedimiento se aprecia la necesidad de establecer un derecho de audiencia para los entes fiscalizados que les permita realizar aclaraciones, argumentos o manifestaciones, que recaigan sobre los resultados preliminares del proceso de fiscalización, lo anterior, tomando en consideración diversos criterios dentro de los que se encuentra el sostenido por la Suprema Corte de Justicia de la Nación en la contradicción de tesis 293/2011 en donde se estableció en nuestro sistema jurídico, que en nuestro sistema jurídico las normas de derechos humanos no se relacionan jerárquicamente sino que constituyen un parámetro de regularidad constitucional de todas las normas y actos de autoridad, criterio de gran relevancia, dado que el parámetro de regularidad constitucional vincula a todas las autoridades sin distinguirlas en la materia de su competencia, a observar que toda norma, o acto, se apegue a la promoción, respeto, garantía y protección de los derechos humanos, en lo particular uno de los derechos fundamentales que han sido desarrollados en demasía dada su trascendencia para las personas es el de audiencia, reconocido en nuestro sistema jurídico en el artículo octavo de la convención americana sobre derechos humanos y en el segundo párrafo del artículo 14 de la Constitución Federal, en el desarrollo de su conceptualización se ha referido su aplicabilidad en diferentes vertientes, sobre actos privativos y los que constituyen una molestia. Además, en aras de fortalecer la protección de los derechos humanos nada impide que su extensión sea aplicable en todas las ramas del derecho, que se busque aplicar una sanción llámese derecho penal, civil, administrativo, fiscal entre otros.</w:t>
      </w:r>
    </w:p>
    <w:p w14:paraId="1F6A936B" w14:textId="77777777" w:rsidR="001E1AE3" w:rsidRPr="001E1AE3" w:rsidRDefault="001E1AE3" w:rsidP="001E1AE3">
      <w:pPr>
        <w:jc w:val="both"/>
        <w:rPr>
          <w:rFonts w:ascii="Abadi" w:hAnsi="Abadi"/>
          <w:sz w:val="21"/>
          <w:szCs w:val="21"/>
        </w:rPr>
      </w:pPr>
    </w:p>
    <w:p w14:paraId="34A81D36"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xml:space="preserve">- En ese sentido, la presente iniciativa pretende actualizar el contenido de la Ley de Fiscalización Superior del Estado de Guanajuato, con la intención de establecer en el proceso de fiscalización, una fase previa que permita a la conclusión de la auditoría, dar a conocer al sujeto fiscalizado las observaciones preliminares que se obtuvieron con la finalidad de que tenga la posibilidad de aclarar y en su caso referir la causa justa que corresponda a los hechos identificados. </w:t>
      </w:r>
    </w:p>
    <w:p w14:paraId="7450E096" w14:textId="77777777" w:rsidR="001E1AE3" w:rsidRPr="001E1AE3" w:rsidRDefault="001E1AE3" w:rsidP="001E1AE3">
      <w:pPr>
        <w:tabs>
          <w:tab w:val="left" w:pos="7503"/>
        </w:tabs>
        <w:jc w:val="both"/>
        <w:rPr>
          <w:rFonts w:ascii="Abadi" w:hAnsi="Abadi"/>
          <w:sz w:val="21"/>
          <w:szCs w:val="21"/>
        </w:rPr>
      </w:pPr>
    </w:p>
    <w:p w14:paraId="307571CE" w14:textId="77777777" w:rsidR="001E1AE3" w:rsidRPr="001E1AE3" w:rsidRDefault="001E1AE3" w:rsidP="001E1AE3">
      <w:pPr>
        <w:tabs>
          <w:tab w:val="left" w:pos="7503"/>
        </w:tabs>
        <w:jc w:val="both"/>
        <w:rPr>
          <w:rFonts w:ascii="Abadi" w:hAnsi="Abadi"/>
          <w:sz w:val="21"/>
          <w:szCs w:val="21"/>
        </w:rPr>
      </w:pPr>
      <w:r w:rsidRPr="001E1AE3">
        <w:rPr>
          <w:rFonts w:ascii="Abadi" w:hAnsi="Abadi"/>
          <w:sz w:val="21"/>
          <w:szCs w:val="21"/>
        </w:rPr>
        <w:t>- Lo anterior, con el propósito de que dichas observaciones puedan generarse en justa dimensión, tanto para los fiscalizados como para la Auditoría Superior del Estado de Guanajuato, consecuentemente, es necesario otorgar un plazo, con el objetivo, de que pueda ser presentada información adicional por parte del ente y brindar información adicional que le permita anticiparse a los resultados de las observaciones y recomendaciones que se generen para el mejoramiento o corrección de la gestión pública.</w:t>
      </w:r>
    </w:p>
    <w:p w14:paraId="249BAB1D"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Lo anterior, con la finalidad de que dichos argumentos y la información adicional puedan ser valorados por la Auditoría Superior del Estado en consecuencia esté en la posibilidad de elaborar el pliego de observaciones y recomendaciones, con la presente iniciativa, se pretende generar un esquema de prevención en la fiscalización al incorporar una figura previa de resultados preliminares con la intención de señalar al sujeto fiscalizado, los posibles hallazgos que se detectaron por parte de la Auditoría Superior del Estado de Guanajuato y brindar la posibilidad de aclarar un hallazgo determinado.</w:t>
      </w:r>
    </w:p>
    <w:p w14:paraId="6BB25741" w14:textId="77777777" w:rsidR="001E1AE3" w:rsidRPr="001E1AE3" w:rsidRDefault="001E1AE3" w:rsidP="001E1AE3">
      <w:pPr>
        <w:tabs>
          <w:tab w:val="left" w:pos="7503"/>
        </w:tabs>
        <w:jc w:val="both"/>
        <w:rPr>
          <w:rFonts w:ascii="Abadi" w:hAnsi="Abadi"/>
          <w:sz w:val="21"/>
          <w:szCs w:val="21"/>
        </w:rPr>
      </w:pPr>
    </w:p>
    <w:p w14:paraId="03004D5F"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Constituyendo la oportunidad idónea para que los servidores públicos involucrados puedan referir sus argumentos como personas ejecutoras del gasto público.</w:t>
      </w:r>
    </w:p>
    <w:p w14:paraId="242C562F" w14:textId="77777777" w:rsidR="001E1AE3" w:rsidRPr="001E1AE3" w:rsidRDefault="001E1AE3" w:rsidP="001E1AE3">
      <w:pPr>
        <w:tabs>
          <w:tab w:val="left" w:pos="7503"/>
        </w:tabs>
        <w:jc w:val="both"/>
        <w:rPr>
          <w:rFonts w:ascii="Abadi" w:hAnsi="Abadi"/>
          <w:sz w:val="21"/>
          <w:szCs w:val="21"/>
        </w:rPr>
      </w:pPr>
    </w:p>
    <w:p w14:paraId="3DA4D877"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Al respecto, la presente iniciativa colma los alcances del artículo 209 de la Ley Orgánica del Poder Legislativo de Guanajuato.</w:t>
      </w:r>
    </w:p>
    <w:p w14:paraId="2DDAA75C" w14:textId="77777777" w:rsidR="001E1AE3" w:rsidRPr="001E1AE3" w:rsidRDefault="001E1AE3" w:rsidP="001E1AE3">
      <w:pPr>
        <w:tabs>
          <w:tab w:val="left" w:pos="7503"/>
        </w:tabs>
        <w:jc w:val="both"/>
        <w:rPr>
          <w:rFonts w:ascii="Abadi" w:hAnsi="Abadi"/>
          <w:sz w:val="21"/>
          <w:szCs w:val="21"/>
        </w:rPr>
      </w:pPr>
    </w:p>
    <w:p w14:paraId="78113019"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Por lo anteriormente expuesto la y los diputados del PRI nos permitimos someter a la consideración de esta Honorable Asamblea el siguiente decreto:</w:t>
      </w:r>
    </w:p>
    <w:p w14:paraId="240B4684" w14:textId="77777777" w:rsidR="001E1AE3" w:rsidRPr="001E1AE3" w:rsidRDefault="001E1AE3" w:rsidP="001E1AE3">
      <w:pPr>
        <w:tabs>
          <w:tab w:val="left" w:pos="7503"/>
        </w:tabs>
        <w:jc w:val="both"/>
        <w:rPr>
          <w:rFonts w:ascii="Abadi" w:hAnsi="Abadi"/>
          <w:sz w:val="21"/>
          <w:szCs w:val="21"/>
        </w:rPr>
      </w:pPr>
    </w:p>
    <w:p w14:paraId="466F2698"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Se adiciona un artículo 37 bis de la Ley de Fiscalización Superior del Estado de Guanajuato.</w:t>
      </w:r>
    </w:p>
    <w:p w14:paraId="34623A3E" w14:textId="77777777" w:rsidR="001E1AE3" w:rsidRPr="001E1AE3" w:rsidRDefault="001E1AE3" w:rsidP="001E1AE3">
      <w:pPr>
        <w:tabs>
          <w:tab w:val="left" w:pos="7503"/>
        </w:tabs>
        <w:jc w:val="both"/>
        <w:rPr>
          <w:rFonts w:ascii="Abadi" w:hAnsi="Abadi"/>
          <w:sz w:val="21"/>
          <w:szCs w:val="21"/>
        </w:rPr>
      </w:pPr>
    </w:p>
    <w:p w14:paraId="31286445" w14:textId="77777777" w:rsidR="001E1AE3" w:rsidRDefault="001E1AE3" w:rsidP="001E1AE3">
      <w:pPr>
        <w:tabs>
          <w:tab w:val="left" w:pos="7503"/>
        </w:tabs>
        <w:jc w:val="both"/>
        <w:rPr>
          <w:rFonts w:ascii="Abadi" w:hAnsi="Abadi"/>
          <w:sz w:val="21"/>
          <w:szCs w:val="21"/>
        </w:rPr>
      </w:pPr>
      <w:r w:rsidRPr="001E1AE3">
        <w:rPr>
          <w:rFonts w:ascii="Abadi" w:hAnsi="Abadi"/>
          <w:sz w:val="21"/>
          <w:szCs w:val="21"/>
        </w:rPr>
        <w:t>- Es cuanto presidente.</w:t>
      </w:r>
    </w:p>
    <w:p w14:paraId="60C7D112" w14:textId="77777777" w:rsidR="001E1AE3" w:rsidRPr="001E1AE3" w:rsidRDefault="001E1AE3" w:rsidP="001E1AE3">
      <w:pPr>
        <w:tabs>
          <w:tab w:val="left" w:pos="7503"/>
        </w:tabs>
        <w:jc w:val="both"/>
        <w:rPr>
          <w:rFonts w:ascii="Abadi" w:hAnsi="Abadi"/>
          <w:sz w:val="21"/>
          <w:szCs w:val="21"/>
        </w:rPr>
      </w:pPr>
    </w:p>
    <w:p w14:paraId="759B76BE" w14:textId="77777777" w:rsidR="001E1AE3" w:rsidRDefault="001E1AE3" w:rsidP="001E1AE3">
      <w:pPr>
        <w:ind w:firstLine="708"/>
        <w:jc w:val="both"/>
        <w:rPr>
          <w:rFonts w:ascii="Abadi" w:hAnsi="Abadi"/>
          <w:sz w:val="21"/>
          <w:szCs w:val="21"/>
        </w:rPr>
      </w:pPr>
      <w:r w:rsidRPr="001E1AE3">
        <w:rPr>
          <w:rFonts w:ascii="Abadi" w:hAnsi="Abadi"/>
          <w:b/>
          <w:bCs/>
          <w:sz w:val="21"/>
          <w:szCs w:val="21"/>
        </w:rPr>
        <w:t>- La Presidencia.-</w:t>
      </w:r>
      <w:r w:rsidRPr="001E1AE3">
        <w:rPr>
          <w:rFonts w:ascii="Abadi" w:hAnsi="Abadi"/>
          <w:sz w:val="21"/>
          <w:szCs w:val="21"/>
        </w:rPr>
        <w:t xml:space="preserve"> Muchas Gracias diputado.</w:t>
      </w:r>
    </w:p>
    <w:p w14:paraId="08964CE5" w14:textId="77777777" w:rsidR="001E1AE3" w:rsidRPr="001E1AE3" w:rsidRDefault="001E1AE3" w:rsidP="001E1AE3">
      <w:pPr>
        <w:ind w:firstLine="708"/>
        <w:jc w:val="both"/>
        <w:rPr>
          <w:rFonts w:ascii="Abadi" w:hAnsi="Abadi"/>
          <w:sz w:val="21"/>
          <w:szCs w:val="21"/>
        </w:rPr>
      </w:pPr>
    </w:p>
    <w:p w14:paraId="68274265" w14:textId="77777777" w:rsidR="001E1AE3" w:rsidRPr="001E1AE3" w:rsidRDefault="001E1AE3" w:rsidP="001E1AE3">
      <w:pPr>
        <w:ind w:left="993" w:right="900"/>
        <w:jc w:val="both"/>
        <w:rPr>
          <w:rFonts w:ascii="Abadi" w:hAnsi="Abadi"/>
          <w:b/>
          <w:bCs/>
          <w:i/>
          <w:iCs/>
          <w:sz w:val="21"/>
          <w:szCs w:val="21"/>
          <w:u w:val="single"/>
        </w:rPr>
      </w:pPr>
      <w:r w:rsidRPr="001E1AE3">
        <w:rPr>
          <w:rFonts w:ascii="Abadi" w:hAnsi="Abadi"/>
          <w:b/>
          <w:bCs/>
          <w:i/>
          <w:iCs/>
          <w:sz w:val="21"/>
          <w:szCs w:val="21"/>
          <w:u w:val="single"/>
        </w:rPr>
        <w:t>Se turna a las Comisiones Unidas de Hacienda y Fiscalización y de Gobernación y Puntos Constitucionales con fundamento en los artículos 111 fracción novena y 112 fracción novena así como en el último párrafo de dichos artículos de la Ley Orgánica para su Estudio y Dictamen.</w:t>
      </w:r>
    </w:p>
    <w:p w14:paraId="66398982" w14:textId="77777777" w:rsidR="006816E8" w:rsidRPr="001E1AE3" w:rsidRDefault="006816E8" w:rsidP="00DF20F1">
      <w:pPr>
        <w:pStyle w:val="Textoindependiente"/>
        <w:spacing w:before="1"/>
        <w:rPr>
          <w:rFonts w:ascii="Abadi" w:hAnsi="Abadi"/>
          <w:sz w:val="21"/>
          <w:szCs w:val="21"/>
        </w:rPr>
      </w:pPr>
    </w:p>
    <w:p w14:paraId="399DAEBE" w14:textId="77777777" w:rsidR="006816E8" w:rsidRDefault="006816E8" w:rsidP="00DF20F1">
      <w:pPr>
        <w:pStyle w:val="Textoindependiente"/>
        <w:spacing w:before="1"/>
        <w:rPr>
          <w:rFonts w:ascii="Abadi" w:hAnsi="Abadi"/>
          <w:sz w:val="21"/>
          <w:szCs w:val="21"/>
        </w:rPr>
      </w:pPr>
    </w:p>
    <w:p w14:paraId="29743555" w14:textId="0590D2F4" w:rsidR="00A70F73" w:rsidRPr="005C4259" w:rsidRDefault="00A70F73" w:rsidP="007A4ED2">
      <w:pPr>
        <w:pStyle w:val="Prrafodelista"/>
        <w:widowControl w:val="0"/>
        <w:numPr>
          <w:ilvl w:val="0"/>
          <w:numId w:val="8"/>
        </w:numPr>
        <w:autoSpaceDE w:val="0"/>
        <w:autoSpaceDN w:val="0"/>
        <w:spacing w:before="1"/>
        <w:ind w:left="426" w:right="141"/>
        <w:jc w:val="both"/>
        <w:rPr>
          <w:rFonts w:ascii="Abadi" w:hAnsi="Abadi"/>
          <w:b/>
          <w:bCs/>
          <w:sz w:val="21"/>
          <w:szCs w:val="21"/>
        </w:rPr>
      </w:pPr>
      <w:r w:rsidRPr="005C4259">
        <w:rPr>
          <w:rFonts w:ascii="Abadi" w:hAnsi="Abadi"/>
          <w:b/>
          <w:bCs/>
          <w:sz w:val="21"/>
          <w:szCs w:val="21"/>
        </w:rPr>
        <w:t>PRESENTACIÓN DE LA INICIATIVA FORMULADA POR DIPUTADAS Y DIPUTADOS INTEGRANTES</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GRUPO</w:t>
      </w:r>
      <w:r w:rsidRPr="005C4259">
        <w:rPr>
          <w:rFonts w:ascii="Abadi" w:hAnsi="Abadi"/>
          <w:b/>
          <w:bCs/>
          <w:spacing w:val="-3"/>
          <w:sz w:val="21"/>
          <w:szCs w:val="21"/>
        </w:rPr>
        <w:t xml:space="preserve"> </w:t>
      </w:r>
      <w:r w:rsidRPr="005C4259">
        <w:rPr>
          <w:rFonts w:ascii="Abadi" w:hAnsi="Abadi"/>
          <w:b/>
          <w:bCs/>
          <w:sz w:val="21"/>
          <w:szCs w:val="21"/>
        </w:rPr>
        <w:t>PARLAMENTARIO</w:t>
      </w:r>
      <w:r w:rsidRPr="005C4259">
        <w:rPr>
          <w:rFonts w:ascii="Abadi" w:hAnsi="Abadi"/>
          <w:b/>
          <w:bCs/>
          <w:spacing w:val="-3"/>
          <w:sz w:val="21"/>
          <w:szCs w:val="21"/>
        </w:rPr>
        <w:t xml:space="preserve"> </w:t>
      </w:r>
      <w:r w:rsidRPr="005C4259">
        <w:rPr>
          <w:rFonts w:ascii="Abadi" w:hAnsi="Abadi"/>
          <w:b/>
          <w:bCs/>
          <w:sz w:val="21"/>
          <w:szCs w:val="21"/>
        </w:rPr>
        <w:t>DEL</w:t>
      </w:r>
      <w:r w:rsidRPr="005C4259">
        <w:rPr>
          <w:rFonts w:ascii="Abadi" w:hAnsi="Abadi"/>
          <w:b/>
          <w:bCs/>
          <w:spacing w:val="-3"/>
          <w:sz w:val="21"/>
          <w:szCs w:val="21"/>
        </w:rPr>
        <w:t xml:space="preserve"> </w:t>
      </w:r>
      <w:r w:rsidRPr="005C4259">
        <w:rPr>
          <w:rFonts w:ascii="Abadi" w:hAnsi="Abadi"/>
          <w:b/>
          <w:bCs/>
          <w:sz w:val="21"/>
          <w:szCs w:val="21"/>
        </w:rPr>
        <w:t>PARTIDO</w:t>
      </w:r>
      <w:r w:rsidRPr="005C4259">
        <w:rPr>
          <w:rFonts w:ascii="Abadi" w:hAnsi="Abadi"/>
          <w:b/>
          <w:bCs/>
          <w:spacing w:val="-3"/>
          <w:sz w:val="21"/>
          <w:szCs w:val="21"/>
        </w:rPr>
        <w:t xml:space="preserve"> </w:t>
      </w:r>
      <w:r w:rsidRPr="005C4259">
        <w:rPr>
          <w:rFonts w:ascii="Abadi" w:hAnsi="Abadi"/>
          <w:b/>
          <w:bCs/>
          <w:sz w:val="21"/>
          <w:szCs w:val="21"/>
        </w:rPr>
        <w:t>ACCIÓN</w:t>
      </w:r>
      <w:r w:rsidRPr="005C4259">
        <w:rPr>
          <w:rFonts w:ascii="Abadi" w:hAnsi="Abadi"/>
          <w:b/>
          <w:bCs/>
          <w:spacing w:val="-3"/>
          <w:sz w:val="21"/>
          <w:szCs w:val="21"/>
        </w:rPr>
        <w:t xml:space="preserve"> </w:t>
      </w:r>
      <w:r w:rsidRPr="005C4259">
        <w:rPr>
          <w:rFonts w:ascii="Abadi" w:hAnsi="Abadi"/>
          <w:b/>
          <w:bCs/>
          <w:sz w:val="21"/>
          <w:szCs w:val="21"/>
        </w:rPr>
        <w:t>NACIONAL</w:t>
      </w:r>
      <w:r w:rsidRPr="005C4259">
        <w:rPr>
          <w:rFonts w:ascii="Abadi" w:hAnsi="Abadi"/>
          <w:b/>
          <w:bCs/>
          <w:spacing w:val="-3"/>
          <w:sz w:val="21"/>
          <w:szCs w:val="21"/>
        </w:rPr>
        <w:t xml:space="preserve"> </w:t>
      </w:r>
      <w:r w:rsidRPr="005C4259">
        <w:rPr>
          <w:rFonts w:ascii="Abadi" w:hAnsi="Abadi"/>
          <w:b/>
          <w:bCs/>
          <w:sz w:val="21"/>
          <w:szCs w:val="21"/>
        </w:rPr>
        <w:t>POR</w:t>
      </w:r>
      <w:r w:rsidRPr="005C4259">
        <w:rPr>
          <w:rFonts w:ascii="Abadi" w:hAnsi="Abadi"/>
          <w:b/>
          <w:bCs/>
          <w:spacing w:val="-3"/>
          <w:sz w:val="21"/>
          <w:szCs w:val="21"/>
        </w:rPr>
        <w:t xml:space="preserve"> </w:t>
      </w:r>
      <w:r w:rsidRPr="005C4259">
        <w:rPr>
          <w:rFonts w:ascii="Abadi" w:hAnsi="Abadi"/>
          <w:b/>
          <w:bCs/>
          <w:sz w:val="21"/>
          <w:szCs w:val="21"/>
        </w:rPr>
        <w:t>LA</w:t>
      </w:r>
      <w:r w:rsidRPr="005C4259">
        <w:rPr>
          <w:rFonts w:ascii="Abadi" w:hAnsi="Abadi"/>
          <w:b/>
          <w:bCs/>
          <w:spacing w:val="-3"/>
          <w:sz w:val="21"/>
          <w:szCs w:val="21"/>
        </w:rPr>
        <w:t xml:space="preserve"> </w:t>
      </w:r>
      <w:r w:rsidRPr="005C4259">
        <w:rPr>
          <w:rFonts w:ascii="Abadi" w:hAnsi="Abadi"/>
          <w:b/>
          <w:bCs/>
          <w:sz w:val="21"/>
          <w:szCs w:val="21"/>
        </w:rPr>
        <w:t>QUE SE ADICIONA UN CAPÍTULO III DENOMINADO DISTINTIVOS COMERCIALES QUE CONTIENE LOS ARTÍCULOS 38 BIS, 38 TER Y 38 QUATER, AL TÍTULO CUARTO DE LA LEY DE FOMENTO Y DESARROLLO AGRÍCOLA PARA EL ESTADO DE GUANAJUATO.</w:t>
      </w:r>
      <w:r w:rsidR="00AF09B5">
        <w:rPr>
          <w:rStyle w:val="Refdenotaalpie"/>
          <w:rFonts w:ascii="Abadi" w:hAnsi="Abadi"/>
          <w:b/>
          <w:bCs/>
          <w:sz w:val="21"/>
          <w:szCs w:val="21"/>
        </w:rPr>
        <w:footnoteReference w:id="12"/>
      </w:r>
    </w:p>
    <w:p w14:paraId="6A2ED28C" w14:textId="77777777" w:rsidR="00A70F73" w:rsidRDefault="00A70F73" w:rsidP="005F68F0">
      <w:pPr>
        <w:pStyle w:val="Textoindependiente"/>
        <w:rPr>
          <w:rFonts w:ascii="Abadi" w:hAnsi="Abadi"/>
          <w:sz w:val="21"/>
          <w:szCs w:val="21"/>
        </w:rPr>
      </w:pPr>
    </w:p>
    <w:p w14:paraId="321990BC" w14:textId="1EAA3042" w:rsidR="00736CCC" w:rsidRPr="00C77873" w:rsidRDefault="00736CCC" w:rsidP="00736CCC">
      <w:pPr>
        <w:spacing w:before="111" w:line="276" w:lineRule="auto"/>
        <w:rPr>
          <w:rFonts w:ascii="Abadi" w:hAnsi="Abadi"/>
          <w:b/>
          <w:bCs/>
          <w:sz w:val="21"/>
          <w:szCs w:val="21"/>
        </w:rPr>
      </w:pPr>
      <w:r w:rsidRPr="00C77873">
        <w:rPr>
          <w:rFonts w:ascii="Abadi" w:hAnsi="Abadi"/>
          <w:b/>
          <w:bCs/>
          <w:sz w:val="21"/>
          <w:szCs w:val="21"/>
        </w:rPr>
        <w:t xml:space="preserve">DIPUTADO MIGUEL ÁNGEL SALIM ALLE PRESIDENTE DEL CONGRESO DEL ESTADO LIBRE Y SOBERANO DE GUANAJUATO SEXAGÉSIMA QUINTA LEGISLATURA </w:t>
      </w:r>
    </w:p>
    <w:p w14:paraId="28375C23" w14:textId="19D24342" w:rsidR="005F68F0" w:rsidRPr="00C77873" w:rsidRDefault="00736CCC" w:rsidP="00736CCC">
      <w:pPr>
        <w:pStyle w:val="Textoindependiente"/>
        <w:rPr>
          <w:rFonts w:ascii="Abadi" w:hAnsi="Abadi" w:cs="Times New Roman"/>
          <w:sz w:val="21"/>
          <w:szCs w:val="21"/>
        </w:rPr>
      </w:pPr>
      <w:r w:rsidRPr="00C77873">
        <w:rPr>
          <w:rFonts w:ascii="Abadi" w:hAnsi="Abadi" w:cs="Times New Roman"/>
          <w:sz w:val="21"/>
          <w:szCs w:val="21"/>
        </w:rPr>
        <w:t>P R E S E N T E</w:t>
      </w:r>
    </w:p>
    <w:p w14:paraId="336F2961" w14:textId="77777777" w:rsidR="005F68F0" w:rsidRPr="00C77873" w:rsidRDefault="005F68F0" w:rsidP="005F68F0">
      <w:pPr>
        <w:pStyle w:val="Textoindependiente"/>
        <w:rPr>
          <w:rFonts w:ascii="Abadi" w:hAnsi="Abadi" w:cs="Times New Roman"/>
          <w:b w:val="0"/>
          <w:bCs w:val="0"/>
          <w:sz w:val="21"/>
          <w:szCs w:val="21"/>
        </w:rPr>
      </w:pPr>
    </w:p>
    <w:p w14:paraId="206E6557" w14:textId="432C1945" w:rsidR="00E27D12" w:rsidRPr="00C77873" w:rsidRDefault="00D21398" w:rsidP="005F68F0">
      <w:pPr>
        <w:pStyle w:val="Textoindependiente"/>
        <w:rPr>
          <w:rFonts w:ascii="Abadi" w:hAnsi="Abadi" w:cs="Times New Roman"/>
          <w:b w:val="0"/>
          <w:bCs w:val="0"/>
          <w:sz w:val="21"/>
          <w:szCs w:val="21"/>
        </w:rPr>
      </w:pPr>
      <w:r w:rsidRPr="00C77873">
        <w:rPr>
          <w:rFonts w:ascii="Abadi" w:hAnsi="Abadi" w:cs="Times New Roman"/>
          <w:b w:val="0"/>
          <w:bCs w:val="0"/>
          <w:sz w:val="21"/>
          <w:szCs w:val="21"/>
        </w:rPr>
        <w:t>Quienes integramos el Grupo Parlamentario del Partido Acción Nacional ante la Sexagésima Quinta Legislatura del Congreso del Estado Libre y Soberano de Guanajuato, con fundamento en lo dispuesto por los Artículos 56, fracción II, de la Constitución Política para el Estado de Guanajuato; y 167, fracción II y 168 de la Ley Orgánica del Poder Legislativo del Estado de Guanajuato, nos permitimos someter, por su digno conducto, a la consideración de esta Honorable Asamblea, la presente iniciativa por la que se adiciona un capítulo III denominado Distintivos Comerciales que contiene los artículos 38 Bis, 38 Ter y 38 Quater, del Título Cuarto Mercados, Comercialización de Productos y Subproductos de la Ley de Fomento y Desarrollo Agrícola para el</w:t>
      </w:r>
      <w:r w:rsidRPr="001E1AE3">
        <w:rPr>
          <w:rFonts w:ascii="Abadi" w:hAnsi="Abadi"/>
          <w:w w:val="115"/>
          <w:sz w:val="21"/>
          <w:szCs w:val="21"/>
        </w:rPr>
        <w:t xml:space="preserve"> </w:t>
      </w:r>
      <w:r w:rsidRPr="00C77873">
        <w:rPr>
          <w:rFonts w:ascii="Abadi" w:hAnsi="Abadi" w:cs="Times New Roman"/>
          <w:sz w:val="21"/>
          <w:szCs w:val="21"/>
        </w:rPr>
        <w:t xml:space="preserve">Estado de Guanajuato </w:t>
      </w:r>
      <w:r w:rsidRPr="00C77873">
        <w:rPr>
          <w:rFonts w:ascii="Abadi" w:hAnsi="Abadi" w:cs="Times New Roman"/>
          <w:b w:val="0"/>
          <w:bCs w:val="0"/>
          <w:sz w:val="21"/>
          <w:szCs w:val="21"/>
        </w:rPr>
        <w:t>en atención a la siguiente:</w:t>
      </w:r>
    </w:p>
    <w:p w14:paraId="1A426FF2" w14:textId="77777777" w:rsidR="00E27D12" w:rsidRPr="001E1AE3" w:rsidRDefault="00E27D12" w:rsidP="005F68F0">
      <w:pPr>
        <w:pStyle w:val="Textoindependiente"/>
        <w:rPr>
          <w:rFonts w:ascii="Abadi" w:hAnsi="Abadi"/>
          <w:sz w:val="21"/>
          <w:szCs w:val="21"/>
        </w:rPr>
      </w:pPr>
    </w:p>
    <w:p w14:paraId="3F23E80A" w14:textId="5F3878EE" w:rsidR="00E27D12" w:rsidRPr="001E1AE3" w:rsidRDefault="00860FE3" w:rsidP="00860FE3">
      <w:pPr>
        <w:pStyle w:val="Textoindependiente"/>
        <w:jc w:val="center"/>
        <w:rPr>
          <w:rFonts w:ascii="Abadi" w:hAnsi="Abadi"/>
          <w:sz w:val="21"/>
          <w:szCs w:val="21"/>
        </w:rPr>
      </w:pPr>
      <w:r w:rsidRPr="001E1AE3">
        <w:rPr>
          <w:rFonts w:ascii="Abadi" w:hAnsi="Abadi"/>
          <w:w w:val="115"/>
          <w:sz w:val="21"/>
          <w:szCs w:val="21"/>
        </w:rPr>
        <w:t>Exposición</w:t>
      </w:r>
      <w:r w:rsidRPr="001E1AE3">
        <w:rPr>
          <w:rFonts w:ascii="Abadi" w:hAnsi="Abadi"/>
          <w:spacing w:val="5"/>
          <w:w w:val="115"/>
          <w:sz w:val="21"/>
          <w:szCs w:val="21"/>
        </w:rPr>
        <w:t xml:space="preserve"> </w:t>
      </w:r>
      <w:r w:rsidRPr="001E1AE3">
        <w:rPr>
          <w:rFonts w:ascii="Abadi" w:hAnsi="Abadi"/>
          <w:w w:val="115"/>
          <w:sz w:val="21"/>
          <w:szCs w:val="21"/>
        </w:rPr>
        <w:t>de</w:t>
      </w:r>
      <w:r w:rsidRPr="001E1AE3">
        <w:rPr>
          <w:rFonts w:ascii="Abadi" w:hAnsi="Abadi"/>
          <w:spacing w:val="4"/>
          <w:w w:val="115"/>
          <w:sz w:val="21"/>
          <w:szCs w:val="21"/>
        </w:rPr>
        <w:t xml:space="preserve"> </w:t>
      </w:r>
      <w:r w:rsidRPr="001E1AE3">
        <w:rPr>
          <w:rFonts w:ascii="Abadi" w:hAnsi="Abadi"/>
          <w:spacing w:val="-2"/>
          <w:w w:val="115"/>
          <w:sz w:val="21"/>
          <w:szCs w:val="21"/>
        </w:rPr>
        <w:t>motivos</w:t>
      </w:r>
    </w:p>
    <w:p w14:paraId="3CD6B536" w14:textId="77777777" w:rsidR="00E27D12" w:rsidRPr="001E1AE3" w:rsidRDefault="00E27D12" w:rsidP="005F68F0">
      <w:pPr>
        <w:pStyle w:val="Textoindependiente"/>
        <w:rPr>
          <w:rFonts w:ascii="Abadi" w:hAnsi="Abadi"/>
          <w:sz w:val="21"/>
          <w:szCs w:val="21"/>
        </w:rPr>
      </w:pPr>
    </w:p>
    <w:p w14:paraId="40510DA9" w14:textId="77777777" w:rsidR="00DC114E" w:rsidRPr="001E1AE3" w:rsidRDefault="00DC114E" w:rsidP="00DC114E">
      <w:pPr>
        <w:spacing w:line="276" w:lineRule="auto"/>
        <w:jc w:val="both"/>
        <w:rPr>
          <w:rFonts w:ascii="Abadi" w:hAnsi="Abadi"/>
          <w:sz w:val="21"/>
          <w:szCs w:val="21"/>
        </w:rPr>
      </w:pPr>
      <w:r w:rsidRPr="00184A06">
        <w:rPr>
          <w:rFonts w:ascii="Abadi" w:hAnsi="Abadi"/>
          <w:sz w:val="21"/>
          <w:szCs w:val="21"/>
        </w:rPr>
        <w:t>Para lograr el Desarrollo Rural Sustentable, todo gobierno debe impulsar un proceso constante de innovación social y económica que conduzca al mejoramiento de las condiciones de vida de la población rural a través de actividades económicas productivas, de desarrollo social y humano, conduciendo adecuadamente los esfuerzos de planeación y operación dirigidos principalmente a las personas que tienen una actividad agrícola. Procurando el uso óptimo, la conservación y el mejoramiento de los recursos naturales; así como elevar la productividad, rentabilidad e ingreso de la población rural.</w:t>
      </w:r>
    </w:p>
    <w:p w14:paraId="0085EDA8" w14:textId="77777777" w:rsidR="00DC114E" w:rsidRPr="00184A06" w:rsidRDefault="00DC114E" w:rsidP="00DC114E">
      <w:pPr>
        <w:pStyle w:val="Textoindependiente"/>
        <w:spacing w:before="2" w:line="276" w:lineRule="auto"/>
        <w:rPr>
          <w:rFonts w:ascii="Abadi" w:hAnsi="Abadi" w:cs="Times New Roman"/>
          <w:b w:val="0"/>
          <w:bCs w:val="0"/>
          <w:sz w:val="21"/>
          <w:szCs w:val="21"/>
        </w:rPr>
      </w:pPr>
    </w:p>
    <w:p w14:paraId="2CFAF0AB" w14:textId="77777777" w:rsidR="00DC114E" w:rsidRPr="001E1AE3" w:rsidRDefault="00DC114E" w:rsidP="00DC114E">
      <w:pPr>
        <w:spacing w:line="276" w:lineRule="auto"/>
        <w:jc w:val="both"/>
        <w:rPr>
          <w:rFonts w:ascii="Abadi" w:hAnsi="Abadi"/>
          <w:sz w:val="21"/>
          <w:szCs w:val="21"/>
        </w:rPr>
      </w:pPr>
      <w:r w:rsidRPr="00184A06">
        <w:rPr>
          <w:rFonts w:ascii="Abadi" w:hAnsi="Abadi"/>
          <w:sz w:val="21"/>
          <w:szCs w:val="21"/>
        </w:rPr>
        <w:t>El Estado de Guanajuato, ha sido referente en el sector agroalimentario en México y es reconocido internacionalmente por su competitividad y por su innovación en los procesos.</w:t>
      </w:r>
    </w:p>
    <w:p w14:paraId="31EF9129" w14:textId="77777777" w:rsidR="00DC114E" w:rsidRPr="00184A06" w:rsidRDefault="00DC114E" w:rsidP="00DC114E">
      <w:pPr>
        <w:pStyle w:val="Textoindependiente"/>
        <w:spacing w:before="5" w:line="276" w:lineRule="auto"/>
        <w:rPr>
          <w:rFonts w:ascii="Abadi" w:hAnsi="Abadi" w:cs="Times New Roman"/>
          <w:b w:val="0"/>
          <w:bCs w:val="0"/>
          <w:sz w:val="21"/>
          <w:szCs w:val="21"/>
        </w:rPr>
      </w:pPr>
    </w:p>
    <w:p w14:paraId="60E3021B" w14:textId="4EA0AA59" w:rsidR="00E27D12" w:rsidRPr="00184A06" w:rsidRDefault="00DC114E" w:rsidP="00DC114E">
      <w:pPr>
        <w:pStyle w:val="Textoindependiente"/>
        <w:rPr>
          <w:rFonts w:ascii="Abadi" w:hAnsi="Abadi" w:cs="Times New Roman"/>
          <w:b w:val="0"/>
          <w:bCs w:val="0"/>
          <w:sz w:val="21"/>
          <w:szCs w:val="21"/>
        </w:rPr>
      </w:pPr>
      <w:r w:rsidRPr="00184A06">
        <w:rPr>
          <w:rFonts w:ascii="Abadi" w:hAnsi="Abadi" w:cs="Times New Roman"/>
          <w:b w:val="0"/>
          <w:bCs w:val="0"/>
          <w:sz w:val="21"/>
          <w:szCs w:val="21"/>
        </w:rPr>
        <w:t>Nuestra entidad ha trazado desde su planeación integral a lo largo de los últimos 30 años, ha buscado establecer las condiciones para alcanzar el desarrollo, a partir de una economía diversificada, basada tanto en el aprovechamiento sostenible de la riqueza natural y del territorio como en la creciente incorporación de conocimiento mediante el desarrollo del capital humano y el uso de nuevas tecnologías.</w:t>
      </w:r>
    </w:p>
    <w:p w14:paraId="1C8A2322" w14:textId="77777777" w:rsidR="00E27D12" w:rsidRPr="00184A06" w:rsidRDefault="00E27D12" w:rsidP="005F68F0">
      <w:pPr>
        <w:pStyle w:val="Textoindependiente"/>
        <w:rPr>
          <w:rFonts w:ascii="Abadi" w:hAnsi="Abadi" w:cs="Times New Roman"/>
          <w:b w:val="0"/>
          <w:bCs w:val="0"/>
          <w:sz w:val="21"/>
          <w:szCs w:val="21"/>
        </w:rPr>
      </w:pPr>
    </w:p>
    <w:p w14:paraId="4B864F45" w14:textId="77777777" w:rsidR="00A557D8" w:rsidRPr="001E1AE3" w:rsidRDefault="00A557D8" w:rsidP="009920A4">
      <w:pPr>
        <w:spacing w:line="276" w:lineRule="auto"/>
        <w:jc w:val="both"/>
        <w:rPr>
          <w:rFonts w:ascii="Abadi" w:hAnsi="Abadi"/>
          <w:sz w:val="21"/>
          <w:szCs w:val="21"/>
        </w:rPr>
      </w:pPr>
      <w:r w:rsidRPr="00184A06">
        <w:rPr>
          <w:rFonts w:ascii="Abadi" w:hAnsi="Abadi"/>
          <w:sz w:val="21"/>
          <w:szCs w:val="21"/>
        </w:rPr>
        <w:t>Para lograr dicho propósito es de suma importancia consolidar diversos elementos clave, tales como impulsar los motores económicos actuales de acuerdo con la producción primaria, gestionar nuevos modelos económicos basados en la diversificación económica con un énfasis tecnológico-industrial y aprovechar los encadenamientos potenciales de valor agregado hacia el consumidor y las personas dedicadas a la producción agrícola.</w:t>
      </w:r>
    </w:p>
    <w:p w14:paraId="7A9BD8E3" w14:textId="77777777" w:rsidR="00A557D8" w:rsidRPr="001E1AE3" w:rsidRDefault="00A557D8" w:rsidP="00A557D8">
      <w:pPr>
        <w:pStyle w:val="Textoindependiente"/>
        <w:spacing w:before="11" w:line="276" w:lineRule="auto"/>
        <w:rPr>
          <w:rFonts w:ascii="Abadi" w:hAnsi="Abadi"/>
          <w:sz w:val="21"/>
          <w:szCs w:val="21"/>
        </w:rPr>
      </w:pPr>
    </w:p>
    <w:p w14:paraId="47DC7FF7" w14:textId="77777777" w:rsidR="00A557D8" w:rsidRPr="001E1AE3" w:rsidRDefault="00A557D8" w:rsidP="009920A4">
      <w:pPr>
        <w:spacing w:after="240"/>
        <w:jc w:val="both"/>
        <w:rPr>
          <w:rFonts w:ascii="Abadi" w:hAnsi="Abadi"/>
          <w:sz w:val="21"/>
          <w:szCs w:val="21"/>
        </w:rPr>
      </w:pPr>
      <w:r w:rsidRPr="009920A4">
        <w:rPr>
          <w:rFonts w:ascii="Abadi" w:hAnsi="Abadi"/>
          <w:sz w:val="21"/>
          <w:szCs w:val="21"/>
        </w:rPr>
        <w:t>Los retos y desafíos, en el sector agroalimentario consisten en:</w:t>
      </w:r>
    </w:p>
    <w:p w14:paraId="7125F82D" w14:textId="77777777" w:rsidR="00A557D8" w:rsidRPr="001E1AE3" w:rsidRDefault="00A557D8" w:rsidP="009920A4">
      <w:pPr>
        <w:pStyle w:val="Prrafodelista"/>
        <w:widowControl w:val="0"/>
        <w:numPr>
          <w:ilvl w:val="0"/>
          <w:numId w:val="14"/>
        </w:numPr>
        <w:autoSpaceDE w:val="0"/>
        <w:autoSpaceDN w:val="0"/>
        <w:spacing w:before="162" w:after="240"/>
        <w:ind w:left="426" w:hanging="359"/>
        <w:jc w:val="both"/>
        <w:rPr>
          <w:rFonts w:ascii="Abadi" w:hAnsi="Abadi"/>
          <w:sz w:val="21"/>
          <w:szCs w:val="21"/>
        </w:rPr>
      </w:pPr>
      <w:r w:rsidRPr="009920A4">
        <w:rPr>
          <w:rFonts w:ascii="Abadi" w:hAnsi="Abadi"/>
          <w:sz w:val="21"/>
          <w:szCs w:val="21"/>
        </w:rPr>
        <w:t>Incrementar la productividad del sector primario en su conjunto;</w:t>
      </w:r>
    </w:p>
    <w:p w14:paraId="58AEC132" w14:textId="77777777" w:rsidR="00A557D8" w:rsidRPr="001E1AE3" w:rsidRDefault="00A557D8" w:rsidP="009920A4">
      <w:pPr>
        <w:pStyle w:val="Prrafodelista"/>
        <w:widowControl w:val="0"/>
        <w:numPr>
          <w:ilvl w:val="0"/>
          <w:numId w:val="14"/>
        </w:numPr>
        <w:autoSpaceDE w:val="0"/>
        <w:autoSpaceDN w:val="0"/>
        <w:spacing w:before="4" w:after="240"/>
        <w:ind w:left="426"/>
        <w:jc w:val="both"/>
        <w:rPr>
          <w:rFonts w:ascii="Abadi" w:hAnsi="Abadi"/>
          <w:sz w:val="21"/>
          <w:szCs w:val="21"/>
        </w:rPr>
      </w:pPr>
      <w:r w:rsidRPr="009920A4">
        <w:rPr>
          <w:rFonts w:ascii="Abadi" w:hAnsi="Abadi"/>
          <w:sz w:val="21"/>
          <w:szCs w:val="21"/>
        </w:rPr>
        <w:t>Gestionar una adecuada adaptación al cambio climático, administrando el manejo de los recursos hídricos y la sanidad física y biológica del sector agropecuario;</w:t>
      </w:r>
    </w:p>
    <w:p w14:paraId="433675E7" w14:textId="77777777" w:rsidR="00A557D8" w:rsidRPr="001E1AE3" w:rsidRDefault="00A557D8" w:rsidP="009920A4">
      <w:pPr>
        <w:pStyle w:val="Prrafodelista"/>
        <w:widowControl w:val="0"/>
        <w:numPr>
          <w:ilvl w:val="0"/>
          <w:numId w:val="14"/>
        </w:numPr>
        <w:autoSpaceDE w:val="0"/>
        <w:autoSpaceDN w:val="0"/>
        <w:spacing w:after="240"/>
        <w:ind w:left="426"/>
        <w:jc w:val="both"/>
        <w:rPr>
          <w:rFonts w:ascii="Abadi" w:hAnsi="Abadi"/>
          <w:sz w:val="21"/>
          <w:szCs w:val="21"/>
        </w:rPr>
      </w:pPr>
      <w:r w:rsidRPr="009920A4">
        <w:rPr>
          <w:rFonts w:ascii="Abadi" w:hAnsi="Abadi"/>
          <w:sz w:val="21"/>
          <w:szCs w:val="21"/>
        </w:rPr>
        <w:t>Consolidación de los mercados agroalimentarios, promoviendo la asociación y la formalización de organizaciones productivas en busca de mejorar la productividad y la competitividad del sector, implementando estrategias de control de siembras, demanda de productos agrícolas y adoptando nuevas tecnologías agrícolas.</w:t>
      </w:r>
    </w:p>
    <w:p w14:paraId="1B55F77C" w14:textId="77777777" w:rsidR="00A557D8" w:rsidRPr="001E1AE3" w:rsidRDefault="00A557D8" w:rsidP="009920A4">
      <w:pPr>
        <w:spacing w:before="153" w:after="240"/>
        <w:jc w:val="both"/>
        <w:rPr>
          <w:rFonts w:ascii="Abadi" w:hAnsi="Abadi"/>
          <w:sz w:val="21"/>
          <w:szCs w:val="21"/>
        </w:rPr>
      </w:pPr>
      <w:r w:rsidRPr="009920A4">
        <w:rPr>
          <w:rFonts w:ascii="Abadi" w:hAnsi="Abadi"/>
          <w:sz w:val="21"/>
          <w:szCs w:val="21"/>
        </w:rPr>
        <w:t>Para el desarrollo de las actividades del sector primario, una pieza fundamental son las unidades de producción, las cuales podemos definir como al conjunto de terrenos, infraestructura, maquinaria, equipo, animales, y otros bienes utilizados en las actividades agropecuarias.</w:t>
      </w:r>
    </w:p>
    <w:p w14:paraId="550D0F0D" w14:textId="77777777" w:rsidR="00A557D8" w:rsidRPr="001E1AE3" w:rsidRDefault="00A557D8" w:rsidP="009920A4">
      <w:pPr>
        <w:spacing w:before="153" w:after="240"/>
        <w:jc w:val="both"/>
        <w:rPr>
          <w:rFonts w:ascii="Abadi" w:hAnsi="Abadi"/>
          <w:sz w:val="21"/>
          <w:szCs w:val="21"/>
        </w:rPr>
      </w:pPr>
      <w:r w:rsidRPr="009920A4">
        <w:rPr>
          <w:rFonts w:ascii="Abadi" w:hAnsi="Abadi"/>
          <w:sz w:val="21"/>
          <w:szCs w:val="21"/>
        </w:rPr>
        <w:t>Los datos que hoy tenemos disponibles del censo agropecuario, que se publicará por el Instituto Nacional de Estadística Geografía e Información (INEGI), muestra que nuestra entidad presenta 2.9 millones de hectáreas en el área rural y con un uso o vocación agropecuaria 1.8 millones de hectáreas que representa el 62.8% y 1.1 millones de hectáreas que representa el 37.2%, en este último apartado es importante señalar que se incluyen áreas de usos común de ejidos y comunidades agrarias que no fueron destinadas al cultivo de especies vegetales y que puede haber sido o no utilizada para el pastoreo. Incluye además a las unidades de producción cuya actividad es el aprovechamiento forestal.</w:t>
      </w:r>
    </w:p>
    <w:p w14:paraId="412C25CF" w14:textId="77777777" w:rsidR="00A557D8" w:rsidRPr="001E1AE3" w:rsidRDefault="00A557D8" w:rsidP="009920A4">
      <w:pPr>
        <w:spacing w:after="240"/>
        <w:jc w:val="both"/>
        <w:rPr>
          <w:rFonts w:ascii="Abadi" w:hAnsi="Abadi"/>
          <w:sz w:val="21"/>
          <w:szCs w:val="21"/>
        </w:rPr>
      </w:pPr>
      <w:r w:rsidRPr="009920A4">
        <w:rPr>
          <w:rFonts w:ascii="Abadi" w:hAnsi="Abadi"/>
          <w:sz w:val="21"/>
          <w:szCs w:val="21"/>
        </w:rPr>
        <w:t>El Censo, menciona que tenemos 204.910 Unidades de producción agropecuaria y actualmente y se tienen activas 147,760 con una composición de 980,010 hectáreas. Por otra parte la Unidades de Producción agropecuaria sin actividad son 57,150 y que representan 287 620 hectáreas de superficie agrícola.</w:t>
      </w:r>
    </w:p>
    <w:p w14:paraId="55B34758" w14:textId="77777777" w:rsidR="00A557D8" w:rsidRPr="001E1AE3" w:rsidRDefault="00A557D8" w:rsidP="00A557D8">
      <w:pPr>
        <w:spacing w:line="276" w:lineRule="auto"/>
        <w:jc w:val="both"/>
        <w:rPr>
          <w:rFonts w:ascii="Abadi" w:hAnsi="Abadi"/>
          <w:w w:val="120"/>
          <w:sz w:val="21"/>
          <w:szCs w:val="21"/>
        </w:rPr>
      </w:pPr>
    </w:p>
    <w:p w14:paraId="59C4F04E" w14:textId="77777777" w:rsidR="00A557D8" w:rsidRPr="001E1AE3" w:rsidRDefault="00A557D8" w:rsidP="009920A4">
      <w:pPr>
        <w:spacing w:after="240"/>
        <w:jc w:val="both"/>
        <w:rPr>
          <w:rFonts w:ascii="Abadi" w:hAnsi="Abadi"/>
          <w:sz w:val="21"/>
          <w:szCs w:val="21"/>
        </w:rPr>
      </w:pPr>
      <w:r w:rsidRPr="009920A4">
        <w:rPr>
          <w:rFonts w:ascii="Abadi" w:hAnsi="Abadi"/>
          <w:sz w:val="21"/>
          <w:szCs w:val="21"/>
        </w:rPr>
        <w:t>El tamaño de las unidades de producción corresponde al 62.2% con una extensión de hasta 5 hectáreas y el 37.8% son mayores a 5 hectáreas. Lo que, resulta que en que el componente mayoritario tiende a ser pequeñas unidades que necesitan seguir fortaleciendo su encadenamiento en el sector primario, a fin de tener una mayor vigorización.</w:t>
      </w:r>
    </w:p>
    <w:p w14:paraId="0ADF4447" w14:textId="77777777" w:rsidR="00A557D8" w:rsidRPr="009920A4" w:rsidRDefault="00A557D8" w:rsidP="009920A4">
      <w:pPr>
        <w:spacing w:after="240"/>
        <w:jc w:val="both"/>
        <w:rPr>
          <w:rFonts w:ascii="Abadi" w:hAnsi="Abadi"/>
          <w:sz w:val="21"/>
          <w:szCs w:val="21"/>
        </w:rPr>
      </w:pPr>
      <w:r w:rsidRPr="009920A4">
        <w:rPr>
          <w:rFonts w:ascii="Abadi" w:hAnsi="Abadi"/>
          <w:sz w:val="21"/>
          <w:szCs w:val="21"/>
        </w:rPr>
        <w:t>Estas unidades de producción presentan necesidades de asesoría, capacitación, asistencia técnica, infraestructura o servicios para garantizar la producción de alimentos sanos, inocuos, libres de contaminantes físicos, químicos y microbiológicos a través de las implementaciones de “Buenas Prácticas Agrícolas y de Manejo”.</w:t>
      </w:r>
    </w:p>
    <w:p w14:paraId="059A151F" w14:textId="77777777" w:rsidR="00A557D8" w:rsidRPr="001E1AE3" w:rsidRDefault="00A557D8" w:rsidP="009920A4">
      <w:pPr>
        <w:spacing w:after="240"/>
        <w:jc w:val="both"/>
        <w:rPr>
          <w:rFonts w:ascii="Abadi" w:hAnsi="Abadi"/>
          <w:sz w:val="21"/>
          <w:szCs w:val="21"/>
        </w:rPr>
      </w:pPr>
      <w:r w:rsidRPr="009920A4">
        <w:rPr>
          <w:rFonts w:ascii="Abadi" w:hAnsi="Abadi"/>
          <w:sz w:val="21"/>
          <w:szCs w:val="21"/>
        </w:rPr>
        <w:t>Los instrumentos internacionales en materia comercial, que nuestro país a signado y que han sido debidamente ratificados con otros países, han implicado la necesidad de que seamos una entidad que sea promotora y custodia de la salud pública y por tanto, los alimentos y materias primas que concurran en la cadena alimenticia, cuenten con una norma en la que se establezcan, los requisitos, especificaciones y criterios para una certificación confiable y reconocida por los países con los que ya se tiene una relación comercial y además del consumidor nacional.</w:t>
      </w:r>
    </w:p>
    <w:p w14:paraId="533E7925" w14:textId="77777777" w:rsidR="00A557D8" w:rsidRPr="001E1AE3" w:rsidRDefault="00A557D8" w:rsidP="009920A4">
      <w:pPr>
        <w:spacing w:after="240"/>
        <w:jc w:val="both"/>
        <w:rPr>
          <w:rFonts w:ascii="Abadi" w:hAnsi="Abadi"/>
          <w:sz w:val="21"/>
          <w:szCs w:val="21"/>
        </w:rPr>
      </w:pPr>
      <w:r w:rsidRPr="009920A4">
        <w:rPr>
          <w:rFonts w:ascii="Abadi" w:hAnsi="Abadi"/>
          <w:sz w:val="21"/>
          <w:szCs w:val="21"/>
        </w:rPr>
        <w:t>Nuestro país, es miembro de la Organización Mundial del Comercio (OMC), en donde se establece en el acuerdo sobre la aplicación de medidas sanitarias y fitosanitarias, el derecho de los países miembros de adoptar las medidas para proteger la salud y la vida de las personas a condición de no aplicarse de manera que constituya un medio de discriminación, arbitrario o injustificable, entre los miembros en que prevalezcan las mismas condiciones, o una restricción encubierta del comercio internacional, por lo que deben estar basadas en principios científicos.</w:t>
      </w:r>
    </w:p>
    <w:p w14:paraId="170345D4" w14:textId="7087C969" w:rsidR="00E27D12" w:rsidRPr="001E1AE3" w:rsidRDefault="00A557D8" w:rsidP="009920A4">
      <w:pPr>
        <w:spacing w:after="240"/>
        <w:jc w:val="both"/>
        <w:rPr>
          <w:rFonts w:ascii="Abadi" w:hAnsi="Abadi"/>
          <w:sz w:val="21"/>
          <w:szCs w:val="21"/>
        </w:rPr>
      </w:pPr>
      <w:r w:rsidRPr="009920A4">
        <w:rPr>
          <w:rFonts w:ascii="Abadi" w:hAnsi="Abadi"/>
          <w:sz w:val="21"/>
          <w:szCs w:val="21"/>
        </w:rPr>
        <w:t>La Ley Federal de Sanidad Vegetal considera los principios establecidos por la legislación internacional al señalar la implementación de medidas sanitarias,</w:t>
      </w:r>
      <w:r w:rsidRPr="001E1AE3">
        <w:rPr>
          <w:rFonts w:ascii="Abadi" w:hAnsi="Abadi"/>
          <w:w w:val="120"/>
          <w:sz w:val="21"/>
          <w:szCs w:val="21"/>
        </w:rPr>
        <w:t xml:space="preserve"> </w:t>
      </w:r>
      <w:r w:rsidRPr="009920A4">
        <w:rPr>
          <w:rFonts w:ascii="Abadi" w:hAnsi="Abadi"/>
          <w:sz w:val="21"/>
          <w:szCs w:val="21"/>
        </w:rPr>
        <w:t>fitosanitarias, de buenas prácticas de producción agroalimentarias, pecuarias, manufactura, acondicionamiento, transformación, transporte y trazabilidad, que éstas deben basarse y sustentarse en información científica, técnica, acorde a las normas internacionales y establecidas en los acuerdos internacionales sanitarios y comerciales de los que México es parte, así como de todas la disposiciones nacionales de inocuidad, buen uso y manejo de agroquímicos dictados por el Servicio Nacional de Sanidad, Inocuidad y Calidad Agroalimentaria (SENASICA).</w:t>
      </w:r>
    </w:p>
    <w:p w14:paraId="4C75C5F9" w14:textId="77777777" w:rsidR="00DC114E" w:rsidRPr="009920A4" w:rsidRDefault="00DC114E" w:rsidP="005F68F0">
      <w:pPr>
        <w:pStyle w:val="Textoindependiente"/>
        <w:rPr>
          <w:rFonts w:ascii="Abadi" w:hAnsi="Abadi" w:cs="Times New Roman"/>
          <w:b w:val="0"/>
          <w:bCs w:val="0"/>
          <w:sz w:val="21"/>
          <w:szCs w:val="21"/>
        </w:rPr>
      </w:pPr>
    </w:p>
    <w:p w14:paraId="11C6B8F7" w14:textId="77777777" w:rsidR="000325CC" w:rsidRPr="001E1AE3" w:rsidRDefault="000325CC" w:rsidP="009920A4">
      <w:pPr>
        <w:jc w:val="both"/>
        <w:rPr>
          <w:rFonts w:ascii="Abadi" w:hAnsi="Abadi"/>
          <w:sz w:val="21"/>
          <w:szCs w:val="21"/>
        </w:rPr>
      </w:pPr>
      <w:r w:rsidRPr="009920A4">
        <w:rPr>
          <w:rFonts w:ascii="Abadi" w:hAnsi="Abadi"/>
          <w:sz w:val="21"/>
          <w:szCs w:val="21"/>
        </w:rPr>
        <w:t>De conformidad con lo previsto en la fracción XX del artículo 27 de la Constitución Política de los Estados Unidos Mexicanos y en congruencia con la Ley de Desarrollo Rural Sustentable, Ley reglamentaria para planear y organizar la producción agropecuaria, su industrialización y comercialización.</w:t>
      </w:r>
    </w:p>
    <w:p w14:paraId="0FB2A996" w14:textId="77777777" w:rsidR="000325CC" w:rsidRPr="009920A4" w:rsidRDefault="000325CC" w:rsidP="009920A4">
      <w:pPr>
        <w:pStyle w:val="Textoindependiente"/>
        <w:rPr>
          <w:rFonts w:ascii="Abadi" w:hAnsi="Abadi" w:cs="Times New Roman"/>
          <w:b w:val="0"/>
          <w:bCs w:val="0"/>
          <w:sz w:val="21"/>
          <w:szCs w:val="21"/>
        </w:rPr>
      </w:pPr>
    </w:p>
    <w:p w14:paraId="54208867" w14:textId="77777777" w:rsidR="000325CC" w:rsidRPr="001E1AE3" w:rsidRDefault="000325CC" w:rsidP="009920A4">
      <w:pPr>
        <w:jc w:val="both"/>
        <w:rPr>
          <w:rFonts w:ascii="Abadi" w:hAnsi="Abadi"/>
          <w:sz w:val="21"/>
          <w:szCs w:val="21"/>
        </w:rPr>
      </w:pPr>
      <w:r w:rsidRPr="009920A4">
        <w:rPr>
          <w:rFonts w:ascii="Abadi" w:hAnsi="Abadi"/>
          <w:sz w:val="21"/>
          <w:szCs w:val="21"/>
        </w:rPr>
        <w:t>A su vez este Congreso, el 13 de Septiembre de 2021, aprobó por unanimidad la Ley de Fomento y Desarrollo Agrícola para el Estado de Guanajuato.</w:t>
      </w:r>
    </w:p>
    <w:p w14:paraId="7F1DB7FF" w14:textId="69573BE3" w:rsidR="000325CC" w:rsidRPr="001E1AE3" w:rsidRDefault="000325CC" w:rsidP="009920A4">
      <w:pPr>
        <w:rPr>
          <w:rFonts w:ascii="Abadi" w:hAnsi="Abadi"/>
          <w:sz w:val="21"/>
          <w:szCs w:val="21"/>
        </w:rPr>
      </w:pPr>
    </w:p>
    <w:p w14:paraId="3228B703" w14:textId="77777777" w:rsidR="000325CC" w:rsidRPr="001E1AE3" w:rsidRDefault="000325CC" w:rsidP="009920A4">
      <w:pPr>
        <w:jc w:val="both"/>
        <w:rPr>
          <w:rFonts w:ascii="Abadi" w:hAnsi="Abadi"/>
          <w:sz w:val="21"/>
          <w:szCs w:val="21"/>
        </w:rPr>
      </w:pPr>
      <w:r w:rsidRPr="009920A4">
        <w:rPr>
          <w:rFonts w:ascii="Abadi" w:hAnsi="Abadi"/>
          <w:sz w:val="21"/>
          <w:szCs w:val="21"/>
        </w:rPr>
        <w:t>Entre las finalidades de la Ley se encuentran fomentar y establecer las bases para y promover e impulsar las actividades agrícolas y el desarrollo sustentable sean rentables en sus diversas etapas, que se establezcan disposiciones para la participación entre los productores, comerciantes, instituciones públicas, privadas, educativas y de investigación en este proceso agrícola.</w:t>
      </w:r>
    </w:p>
    <w:p w14:paraId="5F01ADDA" w14:textId="77777777" w:rsidR="000325CC" w:rsidRPr="009920A4" w:rsidRDefault="000325CC" w:rsidP="009920A4">
      <w:pPr>
        <w:pStyle w:val="Textoindependiente"/>
        <w:rPr>
          <w:rFonts w:ascii="Abadi" w:hAnsi="Abadi" w:cs="Times New Roman"/>
          <w:b w:val="0"/>
          <w:bCs w:val="0"/>
          <w:sz w:val="21"/>
          <w:szCs w:val="21"/>
        </w:rPr>
      </w:pPr>
    </w:p>
    <w:p w14:paraId="5E777423" w14:textId="77777777" w:rsidR="000325CC" w:rsidRPr="001E1AE3" w:rsidRDefault="000325CC" w:rsidP="009920A4">
      <w:pPr>
        <w:jc w:val="both"/>
        <w:rPr>
          <w:rFonts w:ascii="Abadi" w:hAnsi="Abadi"/>
          <w:sz w:val="21"/>
          <w:szCs w:val="21"/>
        </w:rPr>
      </w:pPr>
      <w:r w:rsidRPr="009920A4">
        <w:rPr>
          <w:rFonts w:ascii="Abadi" w:hAnsi="Abadi"/>
          <w:sz w:val="21"/>
          <w:szCs w:val="21"/>
        </w:rPr>
        <w:t>Así como, fomentar el desarrollo de la actividad agrícola mediante el asesoramiento profesional, la investigación científica y la transferencia de tecnología; y establecer e implementar los apoyos fiscales, apoyos directos, créditos, fondos y fideicomisos para incentivar y orientar al productor agrícola en la producción, industrialización y comercialización de sus productos.</w:t>
      </w:r>
    </w:p>
    <w:p w14:paraId="27AF4ACB" w14:textId="77777777" w:rsidR="000325CC" w:rsidRPr="009920A4" w:rsidRDefault="000325CC" w:rsidP="009920A4">
      <w:pPr>
        <w:pStyle w:val="Textoindependiente"/>
        <w:rPr>
          <w:rFonts w:ascii="Abadi" w:hAnsi="Abadi" w:cs="Times New Roman"/>
          <w:b w:val="0"/>
          <w:bCs w:val="0"/>
          <w:sz w:val="21"/>
          <w:szCs w:val="21"/>
        </w:rPr>
      </w:pPr>
    </w:p>
    <w:p w14:paraId="0AD50CB0" w14:textId="77777777" w:rsidR="000325CC" w:rsidRPr="001E1AE3" w:rsidRDefault="000325CC" w:rsidP="009920A4">
      <w:pPr>
        <w:jc w:val="both"/>
        <w:rPr>
          <w:rFonts w:ascii="Abadi" w:hAnsi="Abadi"/>
          <w:sz w:val="21"/>
          <w:szCs w:val="21"/>
        </w:rPr>
      </w:pPr>
      <w:r w:rsidRPr="009920A4">
        <w:rPr>
          <w:rFonts w:ascii="Abadi" w:hAnsi="Abadi"/>
          <w:sz w:val="21"/>
          <w:szCs w:val="21"/>
        </w:rPr>
        <w:t>La producción de alimentos inocuos implica el desarrollo de protocolos productivos adecuados a las condiciones particulares de trabajo para cada unidad de producción, y ello implica, la utilización de la infraestructura necesaria que garantice esta calidad en la producción de alimentos. Incluyendo la mejora de las condiciones laborales de los trabajadores y cumplimiento en todo momento con la normatividad particular que aplique en cada caso específico.</w:t>
      </w:r>
    </w:p>
    <w:p w14:paraId="2A548598" w14:textId="77777777" w:rsidR="000325CC" w:rsidRPr="001E1AE3" w:rsidRDefault="000325CC" w:rsidP="000325CC">
      <w:pPr>
        <w:pStyle w:val="Textoindependiente"/>
        <w:spacing w:line="276" w:lineRule="auto"/>
        <w:rPr>
          <w:rFonts w:ascii="Abadi" w:hAnsi="Abadi"/>
          <w:sz w:val="21"/>
          <w:szCs w:val="21"/>
        </w:rPr>
      </w:pPr>
    </w:p>
    <w:p w14:paraId="0795E0E7" w14:textId="77777777" w:rsidR="000325CC" w:rsidRPr="001E1AE3" w:rsidRDefault="000325CC" w:rsidP="009920A4">
      <w:pPr>
        <w:jc w:val="both"/>
        <w:rPr>
          <w:rFonts w:ascii="Abadi" w:hAnsi="Abadi"/>
          <w:sz w:val="21"/>
          <w:szCs w:val="21"/>
        </w:rPr>
      </w:pPr>
      <w:r w:rsidRPr="009920A4">
        <w:rPr>
          <w:rFonts w:ascii="Abadi" w:hAnsi="Abadi"/>
          <w:sz w:val="21"/>
          <w:szCs w:val="21"/>
        </w:rPr>
        <w:t>Consideramos que la competitividad es la capacidad que tiene toda una región o territorio para la atracción de inversiones y por ende, fortalecer las capacidades de estas, y en consecuencia tener un desarrollo económico, así como mejorar sus condiciones de vida.</w:t>
      </w:r>
    </w:p>
    <w:p w14:paraId="1BE1B8BD" w14:textId="77777777" w:rsidR="000325CC" w:rsidRPr="009920A4" w:rsidRDefault="000325CC" w:rsidP="009920A4">
      <w:pPr>
        <w:pStyle w:val="Textoindependiente"/>
        <w:spacing w:before="8"/>
        <w:rPr>
          <w:rFonts w:ascii="Abadi" w:hAnsi="Abadi" w:cs="Times New Roman"/>
          <w:b w:val="0"/>
          <w:bCs w:val="0"/>
          <w:sz w:val="21"/>
          <w:szCs w:val="21"/>
        </w:rPr>
      </w:pPr>
    </w:p>
    <w:p w14:paraId="3D78F4B1" w14:textId="77777777" w:rsidR="000325CC" w:rsidRPr="001E1AE3" w:rsidRDefault="000325CC" w:rsidP="009920A4">
      <w:pPr>
        <w:spacing w:before="1"/>
        <w:jc w:val="both"/>
        <w:rPr>
          <w:rFonts w:ascii="Abadi" w:hAnsi="Abadi"/>
          <w:sz w:val="21"/>
          <w:szCs w:val="21"/>
        </w:rPr>
      </w:pPr>
      <w:r w:rsidRPr="009920A4">
        <w:rPr>
          <w:rFonts w:ascii="Abadi" w:hAnsi="Abadi"/>
          <w:sz w:val="21"/>
          <w:szCs w:val="21"/>
        </w:rPr>
        <w:t>Por tal motivo, nuestra entidad ha podido implementar a través de la Secretaría de Desarrollo Agroalimentario y Rural acciones como son apoyar a las unidades de producción con asesoría, capacitación, asistencia técnica, adquisición de infraestructura o contratación de servicios e incluso a la accesibilidad de financiamiento que faciliten el reconocimiento productivo bajo un Sistema de Reducción de Riesgos de Contaminación o Buen Uso y Manejo de Agroquímicos.</w:t>
      </w:r>
    </w:p>
    <w:p w14:paraId="644FEF75" w14:textId="77777777" w:rsidR="000325CC" w:rsidRPr="009920A4" w:rsidRDefault="000325CC" w:rsidP="009920A4">
      <w:pPr>
        <w:pStyle w:val="Textoindependiente"/>
        <w:spacing w:before="2"/>
        <w:rPr>
          <w:rFonts w:ascii="Abadi" w:hAnsi="Abadi" w:cs="Times New Roman"/>
          <w:b w:val="0"/>
          <w:bCs w:val="0"/>
          <w:sz w:val="21"/>
          <w:szCs w:val="21"/>
        </w:rPr>
      </w:pPr>
    </w:p>
    <w:p w14:paraId="69A24E71" w14:textId="77777777" w:rsidR="000325CC" w:rsidRPr="001E1AE3" w:rsidRDefault="000325CC" w:rsidP="009920A4">
      <w:pPr>
        <w:spacing w:before="111"/>
        <w:jc w:val="both"/>
        <w:rPr>
          <w:rFonts w:ascii="Abadi" w:hAnsi="Abadi"/>
          <w:sz w:val="21"/>
          <w:szCs w:val="21"/>
        </w:rPr>
      </w:pPr>
      <w:r w:rsidRPr="009920A4">
        <w:rPr>
          <w:rFonts w:ascii="Abadi" w:hAnsi="Abadi"/>
          <w:sz w:val="21"/>
          <w:szCs w:val="21"/>
        </w:rPr>
        <w:t>Todo con el propósito de que estén en posibilidades de brindar a la sociedad alimentos sanos, e impulsar con ello, el desarrollo del sector primario al facilitar el acceso de sus productos a mercados nacionales e internacionales y con ello iniciar el reconocimiento social de que el Estado de Guanajuato sea considerado o identificado como la “Zona Premium Agrícola de México”.</w:t>
      </w:r>
    </w:p>
    <w:p w14:paraId="12A83752" w14:textId="77777777" w:rsidR="000325CC" w:rsidRPr="009920A4" w:rsidRDefault="000325CC" w:rsidP="009920A4">
      <w:pPr>
        <w:pStyle w:val="Textoindependiente"/>
        <w:spacing w:before="10"/>
        <w:rPr>
          <w:rFonts w:ascii="Abadi" w:hAnsi="Abadi" w:cs="Times New Roman"/>
          <w:b w:val="0"/>
          <w:bCs w:val="0"/>
          <w:sz w:val="21"/>
          <w:szCs w:val="21"/>
        </w:rPr>
      </w:pPr>
    </w:p>
    <w:p w14:paraId="5A5EF857" w14:textId="77777777" w:rsidR="000325CC" w:rsidRPr="001E1AE3" w:rsidRDefault="000325CC" w:rsidP="009920A4">
      <w:pPr>
        <w:jc w:val="both"/>
        <w:rPr>
          <w:rFonts w:ascii="Abadi" w:hAnsi="Abadi"/>
          <w:sz w:val="21"/>
          <w:szCs w:val="21"/>
        </w:rPr>
      </w:pPr>
      <w:r w:rsidRPr="009920A4">
        <w:rPr>
          <w:rFonts w:ascii="Abadi" w:hAnsi="Abadi"/>
          <w:sz w:val="21"/>
          <w:szCs w:val="21"/>
        </w:rPr>
        <w:t>Con lo anterior, se pretende garantizar que las unidades de producción lleven a cabo medidas que minimicen los riesgos físicos, químicos y microbiológicos en los alimentos a fin de contribuir a mejores condiciones de salud de todos los consumidores.</w:t>
      </w:r>
    </w:p>
    <w:p w14:paraId="0869FA40" w14:textId="77777777" w:rsidR="000325CC" w:rsidRPr="009920A4" w:rsidRDefault="000325CC" w:rsidP="009920A4">
      <w:pPr>
        <w:pStyle w:val="Textoindependiente"/>
        <w:spacing w:before="7"/>
        <w:rPr>
          <w:rFonts w:ascii="Abadi" w:hAnsi="Abadi" w:cs="Times New Roman"/>
          <w:b w:val="0"/>
          <w:bCs w:val="0"/>
          <w:sz w:val="21"/>
          <w:szCs w:val="21"/>
        </w:rPr>
      </w:pPr>
    </w:p>
    <w:p w14:paraId="64B21827" w14:textId="77777777" w:rsidR="000325CC" w:rsidRPr="001E1AE3" w:rsidRDefault="000325CC" w:rsidP="009920A4">
      <w:pPr>
        <w:spacing w:before="1"/>
        <w:jc w:val="both"/>
        <w:rPr>
          <w:rFonts w:ascii="Abadi" w:hAnsi="Abadi"/>
          <w:sz w:val="21"/>
          <w:szCs w:val="21"/>
        </w:rPr>
      </w:pPr>
      <w:r w:rsidRPr="009920A4">
        <w:rPr>
          <w:rFonts w:ascii="Abadi" w:hAnsi="Abadi"/>
          <w:sz w:val="21"/>
          <w:szCs w:val="21"/>
        </w:rPr>
        <w:t>La estandarización de las acciones o medidas integradas en un mecanismo de calidad facilitará el acceso a mercados nacionales e internacionales de productos originalmente hechos en Guanajuato, es así como, proponer que se incluya en la normatividad agrícola local, la promoción y creación de los distintivos comerciales que garanticen que todo producto cumple las exigencias de inocuidad, responsabilidad social y ambiental.</w:t>
      </w:r>
    </w:p>
    <w:p w14:paraId="1F558522" w14:textId="77777777" w:rsidR="000325CC" w:rsidRPr="009920A4" w:rsidRDefault="000325CC" w:rsidP="009920A4">
      <w:pPr>
        <w:pStyle w:val="Textoindependiente"/>
        <w:spacing w:before="8"/>
        <w:rPr>
          <w:rFonts w:ascii="Abadi" w:hAnsi="Abadi" w:cs="Times New Roman"/>
          <w:b w:val="0"/>
          <w:bCs w:val="0"/>
          <w:sz w:val="21"/>
          <w:szCs w:val="21"/>
        </w:rPr>
      </w:pPr>
    </w:p>
    <w:p w14:paraId="2EE13195" w14:textId="77777777" w:rsidR="000325CC" w:rsidRPr="001E1AE3" w:rsidRDefault="000325CC" w:rsidP="009920A4">
      <w:pPr>
        <w:jc w:val="both"/>
        <w:rPr>
          <w:rFonts w:ascii="Abadi" w:hAnsi="Abadi"/>
          <w:sz w:val="21"/>
          <w:szCs w:val="21"/>
        </w:rPr>
      </w:pPr>
      <w:r w:rsidRPr="009920A4">
        <w:rPr>
          <w:rFonts w:ascii="Abadi" w:hAnsi="Abadi"/>
          <w:sz w:val="21"/>
          <w:szCs w:val="21"/>
        </w:rPr>
        <w:t>Para que todo producto agrícola en nuestro estado porte con orgullo el distintivo que le permita a todo consumidor cumplir con todas las normas técnicas, científicas, de salud y sociales de calidad.</w:t>
      </w:r>
    </w:p>
    <w:p w14:paraId="1037FEDE" w14:textId="77777777" w:rsidR="000325CC" w:rsidRPr="009920A4" w:rsidRDefault="000325CC" w:rsidP="009920A4">
      <w:pPr>
        <w:pStyle w:val="Textoindependiente"/>
        <w:spacing w:before="8"/>
        <w:rPr>
          <w:rFonts w:ascii="Abadi" w:hAnsi="Abadi" w:cs="Times New Roman"/>
          <w:b w:val="0"/>
          <w:bCs w:val="0"/>
          <w:sz w:val="21"/>
          <w:szCs w:val="21"/>
        </w:rPr>
      </w:pPr>
    </w:p>
    <w:p w14:paraId="4F39470A" w14:textId="77777777" w:rsidR="000325CC" w:rsidRPr="001E1AE3" w:rsidRDefault="000325CC" w:rsidP="009920A4">
      <w:pPr>
        <w:jc w:val="both"/>
        <w:rPr>
          <w:rFonts w:ascii="Abadi" w:hAnsi="Abadi"/>
          <w:sz w:val="21"/>
          <w:szCs w:val="21"/>
        </w:rPr>
      </w:pPr>
      <w:r w:rsidRPr="009920A4">
        <w:rPr>
          <w:rFonts w:ascii="Abadi" w:hAnsi="Abadi"/>
          <w:sz w:val="21"/>
          <w:szCs w:val="21"/>
        </w:rPr>
        <w:t>Todo consumidor nacional o extranjero tendrá la confianza que el lugar en donde se realizó lo que consume ha sido elaborado con personal capacitado, certificado y su estándar y que puede ser comparado con otros productos de talla internacional.</w:t>
      </w:r>
    </w:p>
    <w:p w14:paraId="636733E8" w14:textId="77777777" w:rsidR="000325CC" w:rsidRPr="009920A4" w:rsidRDefault="000325CC" w:rsidP="009920A4">
      <w:pPr>
        <w:pStyle w:val="Textoindependiente"/>
        <w:spacing w:before="7"/>
        <w:rPr>
          <w:rFonts w:ascii="Abadi" w:hAnsi="Abadi" w:cs="Times New Roman"/>
          <w:b w:val="0"/>
          <w:bCs w:val="0"/>
          <w:sz w:val="21"/>
          <w:szCs w:val="21"/>
        </w:rPr>
      </w:pPr>
    </w:p>
    <w:p w14:paraId="093F2CFE" w14:textId="77777777" w:rsidR="000325CC" w:rsidRPr="001E1AE3" w:rsidRDefault="000325CC" w:rsidP="009920A4">
      <w:pPr>
        <w:jc w:val="both"/>
        <w:rPr>
          <w:rFonts w:ascii="Abadi" w:hAnsi="Abadi"/>
          <w:sz w:val="21"/>
          <w:szCs w:val="21"/>
        </w:rPr>
      </w:pPr>
      <w:r w:rsidRPr="009920A4">
        <w:rPr>
          <w:rFonts w:ascii="Abadi" w:hAnsi="Abadi"/>
          <w:sz w:val="21"/>
          <w:szCs w:val="21"/>
        </w:rPr>
        <w:t>Guanajuato, en materia agrícola, antes era conocido como el “Granero de México” y con el reto de la apertura comercial, ahora somos el “Refrigerador de México” y nuestros productos tienen presencia en varios países.</w:t>
      </w:r>
    </w:p>
    <w:p w14:paraId="57ADBA5A" w14:textId="77777777" w:rsidR="000325CC" w:rsidRPr="009920A4" w:rsidRDefault="000325CC" w:rsidP="009920A4">
      <w:pPr>
        <w:pStyle w:val="Textoindependiente"/>
        <w:spacing w:before="7"/>
        <w:rPr>
          <w:rFonts w:ascii="Abadi" w:hAnsi="Abadi" w:cs="Times New Roman"/>
          <w:b w:val="0"/>
          <w:bCs w:val="0"/>
          <w:sz w:val="21"/>
          <w:szCs w:val="21"/>
        </w:rPr>
      </w:pPr>
    </w:p>
    <w:p w14:paraId="3ED303BC" w14:textId="77777777" w:rsidR="000325CC" w:rsidRPr="001E1AE3" w:rsidRDefault="000325CC" w:rsidP="009920A4">
      <w:pPr>
        <w:jc w:val="both"/>
        <w:rPr>
          <w:rFonts w:ascii="Abadi" w:hAnsi="Abadi"/>
          <w:sz w:val="21"/>
          <w:szCs w:val="21"/>
        </w:rPr>
      </w:pPr>
      <w:r w:rsidRPr="009920A4">
        <w:rPr>
          <w:rFonts w:ascii="Abadi" w:hAnsi="Abadi"/>
          <w:sz w:val="21"/>
          <w:szCs w:val="21"/>
        </w:rPr>
        <w:t>Esto representa un orgullo, porque aquí, si reconocemos a todos los pequeños y medianos productores que todos los días salen a cultivar la tierra que es grandeza y orgullo de nuestro Nación.</w:t>
      </w:r>
    </w:p>
    <w:p w14:paraId="4043127F" w14:textId="77777777" w:rsidR="000325CC" w:rsidRPr="009920A4" w:rsidRDefault="000325CC" w:rsidP="009920A4">
      <w:pPr>
        <w:jc w:val="both"/>
        <w:rPr>
          <w:rFonts w:ascii="Abadi" w:hAnsi="Abadi"/>
          <w:sz w:val="21"/>
          <w:szCs w:val="21"/>
        </w:rPr>
      </w:pPr>
    </w:p>
    <w:p w14:paraId="68296BC0" w14:textId="77777777" w:rsidR="000325CC" w:rsidRPr="001E1AE3" w:rsidRDefault="000325CC" w:rsidP="009920A4">
      <w:pPr>
        <w:spacing w:before="111"/>
        <w:jc w:val="both"/>
        <w:rPr>
          <w:rFonts w:ascii="Abadi" w:hAnsi="Abadi"/>
          <w:sz w:val="21"/>
          <w:szCs w:val="21"/>
        </w:rPr>
      </w:pPr>
      <w:r w:rsidRPr="009920A4">
        <w:rPr>
          <w:rFonts w:ascii="Abadi" w:hAnsi="Abadi"/>
          <w:sz w:val="21"/>
          <w:szCs w:val="21"/>
        </w:rPr>
        <w:t>En nuestro campo se dieron batallas y se formaron la identidad nacional, ayer y hoy somos reconocidos por las fresas, por los brócolis, por el sorgo, por el agave, por nuestros productos lácteos como los quesos, y la tradicional cajeta tan solo por mencionar algunos.</w:t>
      </w:r>
    </w:p>
    <w:p w14:paraId="181787E2" w14:textId="77777777" w:rsidR="000325CC" w:rsidRPr="009920A4" w:rsidRDefault="000325CC" w:rsidP="009920A4">
      <w:pPr>
        <w:pStyle w:val="Textoindependiente"/>
        <w:spacing w:before="8"/>
        <w:rPr>
          <w:rFonts w:ascii="Abadi" w:hAnsi="Abadi" w:cs="Times New Roman"/>
          <w:b w:val="0"/>
          <w:bCs w:val="0"/>
          <w:sz w:val="21"/>
          <w:szCs w:val="21"/>
        </w:rPr>
      </w:pPr>
    </w:p>
    <w:p w14:paraId="59C4A87D" w14:textId="77777777" w:rsidR="000325CC" w:rsidRPr="001E1AE3" w:rsidRDefault="000325CC" w:rsidP="009920A4">
      <w:pPr>
        <w:jc w:val="both"/>
        <w:rPr>
          <w:rFonts w:ascii="Abadi" w:hAnsi="Abadi"/>
          <w:sz w:val="21"/>
          <w:szCs w:val="21"/>
        </w:rPr>
      </w:pPr>
      <w:r w:rsidRPr="009920A4">
        <w:rPr>
          <w:rFonts w:ascii="Abadi" w:hAnsi="Abadi"/>
          <w:sz w:val="21"/>
          <w:szCs w:val="21"/>
        </w:rPr>
        <w:t>Un distintivo, es un reconocimiento a todas las familias que se levantan cada mañana y con un objetivo, que su esfuerzo sea recompensado con el consumo que se sirven en la mesa del consumidor.</w:t>
      </w:r>
    </w:p>
    <w:p w14:paraId="6880B6DF" w14:textId="77777777" w:rsidR="000325CC" w:rsidRPr="009920A4" w:rsidRDefault="000325CC" w:rsidP="009920A4">
      <w:pPr>
        <w:pStyle w:val="Textoindependiente"/>
        <w:spacing w:before="7"/>
        <w:rPr>
          <w:rFonts w:ascii="Abadi" w:hAnsi="Abadi" w:cs="Times New Roman"/>
          <w:b w:val="0"/>
          <w:bCs w:val="0"/>
          <w:sz w:val="21"/>
          <w:szCs w:val="21"/>
        </w:rPr>
      </w:pPr>
    </w:p>
    <w:p w14:paraId="2CF485B2" w14:textId="77777777" w:rsidR="000325CC" w:rsidRPr="001E1AE3" w:rsidRDefault="000325CC" w:rsidP="009920A4">
      <w:pPr>
        <w:spacing w:before="1"/>
        <w:jc w:val="both"/>
        <w:rPr>
          <w:rFonts w:ascii="Abadi" w:hAnsi="Abadi"/>
          <w:sz w:val="21"/>
          <w:szCs w:val="21"/>
        </w:rPr>
      </w:pPr>
      <w:r w:rsidRPr="009920A4">
        <w:rPr>
          <w:rFonts w:ascii="Abadi" w:hAnsi="Abadi"/>
          <w:sz w:val="21"/>
          <w:szCs w:val="21"/>
        </w:rPr>
        <w:t>En este Congreso hemos podido avanzar en la construcción de acuerdos para impulsar el Campo, primero desde la voz de las mujeres el reconocer el papel de la mujer en el campo, como factor preponderante en el sector y con mecanismos que otorgan certeza como el registro de maquinaria e implementos agrícolas. Además de estar en análisis el tener un Consejo para la producción y explotación del Agave.</w:t>
      </w:r>
    </w:p>
    <w:p w14:paraId="3BB9BABB" w14:textId="77777777" w:rsidR="000325CC" w:rsidRPr="009920A4" w:rsidRDefault="000325CC" w:rsidP="009920A4">
      <w:pPr>
        <w:pStyle w:val="Textoindependiente"/>
        <w:spacing w:before="5"/>
        <w:rPr>
          <w:rFonts w:ascii="Abadi" w:hAnsi="Abadi" w:cs="Times New Roman"/>
          <w:b w:val="0"/>
          <w:bCs w:val="0"/>
          <w:sz w:val="21"/>
          <w:szCs w:val="21"/>
        </w:rPr>
      </w:pPr>
    </w:p>
    <w:p w14:paraId="5F3D7332" w14:textId="77777777" w:rsidR="000325CC" w:rsidRPr="001E1AE3" w:rsidRDefault="000325CC" w:rsidP="009920A4">
      <w:pPr>
        <w:jc w:val="both"/>
        <w:rPr>
          <w:rFonts w:ascii="Abadi" w:hAnsi="Abadi"/>
          <w:sz w:val="21"/>
          <w:szCs w:val="21"/>
        </w:rPr>
      </w:pPr>
      <w:r w:rsidRPr="009920A4">
        <w:rPr>
          <w:rFonts w:ascii="Abadi" w:hAnsi="Abadi"/>
          <w:sz w:val="21"/>
          <w:szCs w:val="21"/>
        </w:rPr>
        <w:t>Así hemos Juntos Construimos la grandeza del campo y la grandeza de México.</w:t>
      </w:r>
    </w:p>
    <w:p w14:paraId="53792825" w14:textId="77777777" w:rsidR="000325CC" w:rsidRPr="009920A4" w:rsidRDefault="000325CC" w:rsidP="009920A4">
      <w:pPr>
        <w:pStyle w:val="Textoindependiente"/>
        <w:spacing w:before="7"/>
        <w:rPr>
          <w:rFonts w:ascii="Abadi" w:hAnsi="Abadi" w:cs="Times New Roman"/>
          <w:b w:val="0"/>
          <w:bCs w:val="0"/>
          <w:sz w:val="21"/>
          <w:szCs w:val="21"/>
        </w:rPr>
      </w:pPr>
    </w:p>
    <w:p w14:paraId="653F5B3A" w14:textId="6A05EB41" w:rsidR="00DC114E" w:rsidRPr="009920A4" w:rsidRDefault="000325CC" w:rsidP="009920A4">
      <w:pPr>
        <w:pStyle w:val="Textoindependiente"/>
        <w:rPr>
          <w:rFonts w:ascii="Abadi" w:hAnsi="Abadi" w:cs="Times New Roman"/>
          <w:b w:val="0"/>
          <w:bCs w:val="0"/>
          <w:sz w:val="21"/>
          <w:szCs w:val="21"/>
        </w:rPr>
      </w:pPr>
      <w:r w:rsidRPr="009920A4">
        <w:rPr>
          <w:rFonts w:ascii="Abadi" w:hAnsi="Abadi" w:cs="Times New Roman"/>
          <w:b w:val="0"/>
          <w:bCs w:val="0"/>
          <w:sz w:val="21"/>
          <w:szCs w:val="21"/>
        </w:rPr>
        <w:t>De manera esquemática se presenta el siguiente cuadro donde se distingue claramente la reforma propuesta.</w:t>
      </w:r>
    </w:p>
    <w:p w14:paraId="511E3247" w14:textId="77777777" w:rsidR="00DC114E" w:rsidRPr="009920A4" w:rsidRDefault="00DC114E" w:rsidP="005F68F0">
      <w:pPr>
        <w:pStyle w:val="Textoindependiente"/>
        <w:rPr>
          <w:rFonts w:ascii="Abadi" w:hAnsi="Abadi" w:cs="Times New Roman"/>
          <w:b w:val="0"/>
          <w:bCs w:val="0"/>
          <w:sz w:val="21"/>
          <w:szCs w:val="21"/>
        </w:rPr>
      </w:pPr>
    </w:p>
    <w:tbl>
      <w:tblPr>
        <w:tblStyle w:val="TableNormal3"/>
        <w:tblW w:w="58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3"/>
        <w:gridCol w:w="2503"/>
      </w:tblGrid>
      <w:tr w:rsidR="003F6257" w:rsidRPr="00E40835" w14:paraId="2E023230" w14:textId="77777777" w:rsidTr="003F6257">
        <w:trPr>
          <w:trHeight w:val="436"/>
        </w:trPr>
        <w:tc>
          <w:tcPr>
            <w:tcW w:w="2374" w:type="pct"/>
          </w:tcPr>
          <w:p w14:paraId="4FEDA3E0" w14:textId="77777777" w:rsidR="003F6257" w:rsidRPr="008870CE" w:rsidRDefault="003F6257" w:rsidP="00F83395">
            <w:pPr>
              <w:pStyle w:val="TableParagraph"/>
              <w:spacing w:line="276" w:lineRule="auto"/>
              <w:ind w:left="218" w:right="60"/>
              <w:jc w:val="center"/>
              <w:rPr>
                <w:rFonts w:ascii="Abadi" w:hAnsi="Abadi"/>
                <w:b/>
                <w:bCs/>
                <w:sz w:val="21"/>
                <w:szCs w:val="21"/>
                <w:lang w:val="es-MX"/>
              </w:rPr>
            </w:pPr>
            <w:r w:rsidRPr="008870CE">
              <w:rPr>
                <w:rFonts w:ascii="Abadi" w:hAnsi="Abadi"/>
                <w:b/>
                <w:bCs/>
                <w:w w:val="115"/>
                <w:sz w:val="21"/>
                <w:szCs w:val="21"/>
                <w:lang w:val="es-MX"/>
              </w:rPr>
              <w:t>Ley</w:t>
            </w:r>
            <w:r w:rsidRPr="008870CE">
              <w:rPr>
                <w:rFonts w:ascii="Abadi" w:hAnsi="Abadi"/>
                <w:b/>
                <w:bCs/>
                <w:spacing w:val="-1"/>
                <w:w w:val="115"/>
                <w:sz w:val="21"/>
                <w:szCs w:val="21"/>
                <w:lang w:val="es-MX"/>
              </w:rPr>
              <w:t xml:space="preserve"> </w:t>
            </w:r>
            <w:r w:rsidRPr="008870CE">
              <w:rPr>
                <w:rFonts w:ascii="Abadi" w:hAnsi="Abadi"/>
                <w:b/>
                <w:bCs/>
                <w:w w:val="115"/>
                <w:sz w:val="21"/>
                <w:szCs w:val="21"/>
                <w:lang w:val="es-MX"/>
              </w:rPr>
              <w:t>de Fomento</w:t>
            </w:r>
            <w:r w:rsidRPr="008870CE">
              <w:rPr>
                <w:rFonts w:ascii="Abadi" w:hAnsi="Abadi"/>
                <w:b/>
                <w:bCs/>
                <w:spacing w:val="-2"/>
                <w:w w:val="115"/>
                <w:sz w:val="21"/>
                <w:szCs w:val="21"/>
                <w:lang w:val="es-MX"/>
              </w:rPr>
              <w:t xml:space="preserve"> </w:t>
            </w:r>
            <w:r w:rsidRPr="008870CE">
              <w:rPr>
                <w:rFonts w:ascii="Abadi" w:hAnsi="Abadi"/>
                <w:b/>
                <w:bCs/>
                <w:w w:val="115"/>
                <w:sz w:val="21"/>
                <w:szCs w:val="21"/>
                <w:lang w:val="es-MX"/>
              </w:rPr>
              <w:t>y</w:t>
            </w:r>
            <w:r w:rsidRPr="008870CE">
              <w:rPr>
                <w:rFonts w:ascii="Abadi" w:hAnsi="Abadi"/>
                <w:b/>
                <w:bCs/>
                <w:spacing w:val="-1"/>
                <w:w w:val="115"/>
                <w:sz w:val="21"/>
                <w:szCs w:val="21"/>
                <w:lang w:val="es-MX"/>
              </w:rPr>
              <w:t xml:space="preserve"> </w:t>
            </w:r>
            <w:r w:rsidRPr="008870CE">
              <w:rPr>
                <w:rFonts w:ascii="Abadi" w:hAnsi="Abadi"/>
                <w:b/>
                <w:bCs/>
                <w:w w:val="115"/>
                <w:sz w:val="21"/>
                <w:szCs w:val="21"/>
                <w:lang w:val="es-MX"/>
              </w:rPr>
              <w:t>Desarrollo Agrícola para</w:t>
            </w:r>
            <w:r w:rsidRPr="008870CE">
              <w:rPr>
                <w:rFonts w:ascii="Abadi" w:hAnsi="Abadi"/>
                <w:b/>
                <w:bCs/>
                <w:spacing w:val="-2"/>
                <w:w w:val="115"/>
                <w:sz w:val="21"/>
                <w:szCs w:val="21"/>
                <w:lang w:val="es-MX"/>
              </w:rPr>
              <w:t xml:space="preserve"> </w:t>
            </w:r>
            <w:r w:rsidRPr="008870CE">
              <w:rPr>
                <w:rFonts w:ascii="Abadi" w:hAnsi="Abadi"/>
                <w:b/>
                <w:bCs/>
                <w:w w:val="115"/>
                <w:sz w:val="21"/>
                <w:szCs w:val="21"/>
                <w:lang w:val="es-MX"/>
              </w:rPr>
              <w:t>el Estado de Guanajuato</w:t>
            </w:r>
          </w:p>
        </w:tc>
        <w:tc>
          <w:tcPr>
            <w:tcW w:w="2626" w:type="pct"/>
          </w:tcPr>
          <w:p w14:paraId="6AB49D44" w14:textId="77777777" w:rsidR="003F6257" w:rsidRPr="008870CE" w:rsidRDefault="003F6257" w:rsidP="003F6257">
            <w:pPr>
              <w:pStyle w:val="TableParagraph"/>
              <w:spacing w:before="8" w:line="276" w:lineRule="auto"/>
              <w:ind w:left="99" w:right="235"/>
              <w:jc w:val="center"/>
              <w:rPr>
                <w:rFonts w:ascii="Abadi" w:hAnsi="Abadi"/>
                <w:b/>
                <w:bCs/>
                <w:sz w:val="21"/>
                <w:szCs w:val="21"/>
                <w:lang w:val="es-MX"/>
              </w:rPr>
            </w:pPr>
            <w:r w:rsidRPr="008870CE">
              <w:rPr>
                <w:rFonts w:ascii="Abadi" w:hAnsi="Abadi"/>
                <w:b/>
                <w:bCs/>
                <w:spacing w:val="-2"/>
                <w:w w:val="115"/>
                <w:sz w:val="21"/>
                <w:szCs w:val="21"/>
                <w:lang w:val="es-MX"/>
              </w:rPr>
              <w:t>Propuesta</w:t>
            </w:r>
          </w:p>
        </w:tc>
      </w:tr>
      <w:tr w:rsidR="003F6257" w:rsidRPr="00E40835" w14:paraId="2477C2E8" w14:textId="77777777" w:rsidTr="003F6257">
        <w:trPr>
          <w:trHeight w:val="3156"/>
        </w:trPr>
        <w:tc>
          <w:tcPr>
            <w:tcW w:w="2374" w:type="pct"/>
            <w:tcBorders>
              <w:bottom w:val="nil"/>
            </w:tcBorders>
          </w:tcPr>
          <w:p w14:paraId="254C3847" w14:textId="77777777" w:rsidR="003F6257" w:rsidRPr="008870CE" w:rsidRDefault="003F6257" w:rsidP="00F83395">
            <w:pPr>
              <w:pStyle w:val="TableParagraph"/>
              <w:spacing w:before="9" w:line="276" w:lineRule="auto"/>
              <w:ind w:left="99" w:right="140"/>
              <w:jc w:val="center"/>
              <w:rPr>
                <w:rFonts w:ascii="Abadi" w:hAnsi="Abadi"/>
                <w:sz w:val="21"/>
                <w:szCs w:val="21"/>
                <w:lang w:val="es-MX"/>
              </w:rPr>
            </w:pPr>
            <w:r w:rsidRPr="008870CE">
              <w:rPr>
                <w:rFonts w:ascii="Abadi" w:hAnsi="Abadi"/>
                <w:spacing w:val="-4"/>
                <w:w w:val="115"/>
                <w:sz w:val="21"/>
                <w:szCs w:val="21"/>
                <w:lang w:val="es-MX"/>
              </w:rPr>
              <w:t>Título</w:t>
            </w:r>
            <w:r w:rsidRPr="008870CE">
              <w:rPr>
                <w:rFonts w:ascii="Abadi" w:hAnsi="Abadi"/>
                <w:spacing w:val="1"/>
                <w:w w:val="115"/>
                <w:sz w:val="21"/>
                <w:szCs w:val="21"/>
                <w:lang w:val="es-MX"/>
              </w:rPr>
              <w:t xml:space="preserve"> </w:t>
            </w:r>
            <w:r w:rsidRPr="008870CE">
              <w:rPr>
                <w:rFonts w:ascii="Abadi" w:hAnsi="Abadi"/>
                <w:spacing w:val="-2"/>
                <w:w w:val="115"/>
                <w:sz w:val="21"/>
                <w:szCs w:val="21"/>
                <w:lang w:val="es-MX"/>
              </w:rPr>
              <w:t>Cuarto</w:t>
            </w:r>
          </w:p>
          <w:p w14:paraId="7817B14A" w14:textId="77777777" w:rsidR="003F6257" w:rsidRPr="008870CE" w:rsidRDefault="003F6257" w:rsidP="00F83395">
            <w:pPr>
              <w:pStyle w:val="TableParagraph"/>
              <w:spacing w:before="9" w:line="276" w:lineRule="auto"/>
              <w:ind w:left="99" w:right="141"/>
              <w:jc w:val="center"/>
              <w:rPr>
                <w:rFonts w:ascii="Abadi" w:hAnsi="Abadi"/>
                <w:sz w:val="21"/>
                <w:szCs w:val="21"/>
                <w:lang w:val="es-MX"/>
              </w:rPr>
            </w:pPr>
            <w:r w:rsidRPr="008870CE">
              <w:rPr>
                <w:rFonts w:ascii="Abadi" w:hAnsi="Abadi"/>
                <w:w w:val="115"/>
                <w:sz w:val="21"/>
                <w:szCs w:val="21"/>
                <w:lang w:val="es-MX"/>
              </w:rPr>
              <w:t xml:space="preserve">Mercados, Comercialización de Productos y </w:t>
            </w:r>
            <w:r w:rsidRPr="008870CE">
              <w:rPr>
                <w:rFonts w:ascii="Abadi" w:hAnsi="Abadi"/>
                <w:spacing w:val="-2"/>
                <w:w w:val="115"/>
                <w:sz w:val="21"/>
                <w:szCs w:val="21"/>
                <w:lang w:val="es-MX"/>
              </w:rPr>
              <w:t>Subproductos</w:t>
            </w:r>
          </w:p>
          <w:p w14:paraId="3FF9583F" w14:textId="77777777" w:rsidR="003F6257" w:rsidRPr="008870CE" w:rsidRDefault="003F6257" w:rsidP="003F6257">
            <w:pPr>
              <w:pStyle w:val="TableParagraph"/>
              <w:spacing w:line="276" w:lineRule="auto"/>
              <w:ind w:right="198"/>
              <w:jc w:val="center"/>
              <w:rPr>
                <w:rFonts w:ascii="Abadi" w:hAnsi="Abadi"/>
                <w:sz w:val="21"/>
                <w:szCs w:val="21"/>
                <w:lang w:val="es-MX"/>
              </w:rPr>
            </w:pPr>
            <w:r w:rsidRPr="008870CE">
              <w:rPr>
                <w:rFonts w:ascii="Abadi" w:hAnsi="Abadi"/>
                <w:w w:val="115"/>
                <w:sz w:val="21"/>
                <w:szCs w:val="21"/>
                <w:lang w:val="es-MX"/>
              </w:rPr>
              <w:t xml:space="preserve">Capítulo I </w:t>
            </w:r>
            <w:r w:rsidRPr="008870CE">
              <w:rPr>
                <w:rFonts w:ascii="Abadi" w:hAnsi="Abadi"/>
                <w:spacing w:val="-2"/>
                <w:w w:val="115"/>
                <w:sz w:val="21"/>
                <w:szCs w:val="21"/>
                <w:lang w:val="es-MX"/>
              </w:rPr>
              <w:t>Comercialización</w:t>
            </w:r>
          </w:p>
          <w:p w14:paraId="3FD5D8B2" w14:textId="77777777" w:rsidR="003F6257" w:rsidRPr="008870CE" w:rsidRDefault="003F6257" w:rsidP="00F83395">
            <w:pPr>
              <w:pStyle w:val="TableParagraph"/>
              <w:spacing w:line="276" w:lineRule="auto"/>
              <w:ind w:left="107" w:right="148"/>
              <w:jc w:val="both"/>
              <w:rPr>
                <w:rFonts w:ascii="Abadi" w:hAnsi="Abadi"/>
                <w:w w:val="115"/>
                <w:sz w:val="21"/>
                <w:szCs w:val="21"/>
                <w:lang w:val="es-MX"/>
              </w:rPr>
            </w:pPr>
          </w:p>
          <w:p w14:paraId="5BBB462C" w14:textId="53B0C72D" w:rsidR="003F6257" w:rsidRPr="008870CE" w:rsidRDefault="003F6257" w:rsidP="00F83395">
            <w:pPr>
              <w:pStyle w:val="TableParagraph"/>
              <w:spacing w:line="276" w:lineRule="auto"/>
              <w:ind w:left="107" w:right="148"/>
              <w:jc w:val="both"/>
              <w:rPr>
                <w:rFonts w:ascii="Abadi" w:hAnsi="Abadi"/>
                <w:sz w:val="21"/>
                <w:szCs w:val="21"/>
                <w:lang w:val="es-MX"/>
              </w:rPr>
            </w:pPr>
            <w:r w:rsidRPr="008870CE">
              <w:rPr>
                <w:rFonts w:ascii="Abadi" w:hAnsi="Abadi"/>
                <w:w w:val="115"/>
                <w:sz w:val="21"/>
                <w:szCs w:val="21"/>
                <w:lang w:val="es-MX"/>
              </w:rPr>
              <w:t>Artículo 34. La Secretaría en coordinación con la Secretaría de Desarrollo Económico Sustentable, tendrán a su cargo:</w:t>
            </w:r>
          </w:p>
          <w:p w14:paraId="3A7FE54B" w14:textId="77777777" w:rsidR="003F6257" w:rsidRPr="008870CE" w:rsidRDefault="003F6257" w:rsidP="00F83395">
            <w:pPr>
              <w:pStyle w:val="TableParagraph"/>
              <w:spacing w:line="276" w:lineRule="auto"/>
              <w:ind w:left="107" w:right="145"/>
              <w:jc w:val="both"/>
              <w:rPr>
                <w:rFonts w:ascii="Abadi" w:hAnsi="Abadi"/>
                <w:sz w:val="21"/>
                <w:szCs w:val="21"/>
                <w:lang w:val="es-MX"/>
              </w:rPr>
            </w:pPr>
            <w:r w:rsidRPr="008870CE">
              <w:rPr>
                <w:rFonts w:ascii="Abadi" w:hAnsi="Abadi"/>
                <w:w w:val="115"/>
                <w:sz w:val="21"/>
                <w:szCs w:val="21"/>
                <w:lang w:val="es-MX"/>
              </w:rPr>
              <w:t xml:space="preserve">I. Promover la constitución de empresas comercializadoras con productores de la entidad, buscando consolidar la inversión estatal y abrir espacios para nuevos inversionistas, implementando mecanismos que considere pertinentes para la </w:t>
            </w:r>
            <w:r w:rsidRPr="008870CE">
              <w:rPr>
                <w:rFonts w:ascii="Abadi" w:hAnsi="Abadi"/>
                <w:spacing w:val="-2"/>
                <w:w w:val="115"/>
                <w:sz w:val="21"/>
                <w:szCs w:val="21"/>
                <w:lang w:val="es-MX"/>
              </w:rPr>
              <w:t>certificación;</w:t>
            </w:r>
          </w:p>
        </w:tc>
        <w:tc>
          <w:tcPr>
            <w:tcW w:w="2626" w:type="pct"/>
            <w:tcBorders>
              <w:bottom w:val="nil"/>
            </w:tcBorders>
          </w:tcPr>
          <w:p w14:paraId="578C49E2" w14:textId="77777777" w:rsidR="003F6257" w:rsidRPr="008870CE" w:rsidRDefault="003F6257" w:rsidP="00F83395">
            <w:pPr>
              <w:pStyle w:val="TableParagraph"/>
              <w:spacing w:before="9" w:line="276" w:lineRule="auto"/>
              <w:ind w:left="99" w:right="136"/>
              <w:jc w:val="center"/>
              <w:rPr>
                <w:rFonts w:ascii="Abadi" w:hAnsi="Abadi"/>
                <w:b/>
                <w:bCs/>
                <w:sz w:val="21"/>
                <w:szCs w:val="21"/>
                <w:lang w:val="es-MX"/>
              </w:rPr>
            </w:pPr>
            <w:r w:rsidRPr="008870CE">
              <w:rPr>
                <w:rFonts w:ascii="Abadi" w:hAnsi="Abadi"/>
                <w:b/>
                <w:bCs/>
                <w:w w:val="110"/>
                <w:sz w:val="21"/>
                <w:szCs w:val="21"/>
                <w:lang w:val="es-MX"/>
              </w:rPr>
              <w:t>Título</w:t>
            </w:r>
            <w:r w:rsidRPr="008870CE">
              <w:rPr>
                <w:rFonts w:ascii="Abadi" w:hAnsi="Abadi"/>
                <w:b/>
                <w:bCs/>
                <w:spacing w:val="-2"/>
                <w:w w:val="115"/>
                <w:sz w:val="21"/>
                <w:szCs w:val="21"/>
                <w:lang w:val="es-MX"/>
              </w:rPr>
              <w:t xml:space="preserve"> Cuarto</w:t>
            </w:r>
          </w:p>
          <w:p w14:paraId="3BFB4290" w14:textId="77777777" w:rsidR="003F6257" w:rsidRPr="008870CE" w:rsidRDefault="003F6257" w:rsidP="00443CEB">
            <w:pPr>
              <w:pStyle w:val="TableParagraph"/>
              <w:spacing w:before="9" w:line="276" w:lineRule="auto"/>
              <w:ind w:left="99" w:right="376"/>
              <w:jc w:val="center"/>
              <w:rPr>
                <w:rFonts w:ascii="Abadi" w:hAnsi="Abadi"/>
                <w:b/>
                <w:bCs/>
                <w:sz w:val="21"/>
                <w:szCs w:val="21"/>
                <w:lang w:val="es-MX"/>
              </w:rPr>
            </w:pPr>
            <w:r w:rsidRPr="008870CE">
              <w:rPr>
                <w:rFonts w:ascii="Abadi" w:hAnsi="Abadi"/>
                <w:b/>
                <w:bCs/>
                <w:w w:val="115"/>
                <w:sz w:val="21"/>
                <w:szCs w:val="21"/>
                <w:lang w:val="es-MX"/>
              </w:rPr>
              <w:t xml:space="preserve">Mercados, Comercialización de Productos y </w:t>
            </w:r>
            <w:r w:rsidRPr="008870CE">
              <w:rPr>
                <w:rFonts w:ascii="Abadi" w:hAnsi="Abadi"/>
                <w:b/>
                <w:bCs/>
                <w:spacing w:val="-2"/>
                <w:w w:val="115"/>
                <w:sz w:val="21"/>
                <w:szCs w:val="21"/>
                <w:lang w:val="es-MX"/>
              </w:rPr>
              <w:t>Subproductos</w:t>
            </w:r>
          </w:p>
          <w:p w14:paraId="31355186" w14:textId="77777777" w:rsidR="003F6257" w:rsidRPr="008870CE" w:rsidRDefault="003F6257" w:rsidP="00F83395">
            <w:pPr>
              <w:pStyle w:val="TableParagraph"/>
              <w:spacing w:line="276" w:lineRule="auto"/>
              <w:ind w:left="149" w:right="138" w:hanging="5"/>
              <w:jc w:val="center"/>
              <w:rPr>
                <w:rFonts w:ascii="Abadi" w:hAnsi="Abadi"/>
                <w:b/>
                <w:bCs/>
                <w:w w:val="115"/>
                <w:sz w:val="21"/>
                <w:szCs w:val="21"/>
                <w:lang w:val="es-MX"/>
              </w:rPr>
            </w:pPr>
            <w:r w:rsidRPr="008870CE">
              <w:rPr>
                <w:rFonts w:ascii="Abadi" w:hAnsi="Abadi"/>
                <w:b/>
                <w:bCs/>
                <w:w w:val="115"/>
                <w:sz w:val="21"/>
                <w:szCs w:val="21"/>
                <w:lang w:val="es-MX"/>
              </w:rPr>
              <w:t xml:space="preserve">Capítulo I </w:t>
            </w:r>
          </w:p>
          <w:p w14:paraId="658558E5" w14:textId="77777777" w:rsidR="003F6257" w:rsidRPr="008870CE" w:rsidRDefault="003F6257" w:rsidP="00F83395">
            <w:pPr>
              <w:pStyle w:val="TableParagraph"/>
              <w:spacing w:line="276" w:lineRule="auto"/>
              <w:ind w:left="149" w:right="138" w:hanging="5"/>
              <w:jc w:val="center"/>
              <w:rPr>
                <w:rFonts w:ascii="Abadi" w:hAnsi="Abadi"/>
                <w:b/>
                <w:bCs/>
                <w:spacing w:val="-2"/>
                <w:w w:val="115"/>
                <w:sz w:val="21"/>
                <w:szCs w:val="21"/>
                <w:lang w:val="es-MX"/>
              </w:rPr>
            </w:pPr>
            <w:r w:rsidRPr="008870CE">
              <w:rPr>
                <w:rFonts w:ascii="Abadi" w:hAnsi="Abadi"/>
                <w:b/>
                <w:bCs/>
                <w:spacing w:val="-2"/>
                <w:w w:val="115"/>
                <w:sz w:val="21"/>
                <w:szCs w:val="21"/>
                <w:lang w:val="es-MX"/>
              </w:rPr>
              <w:t>Comercialización</w:t>
            </w:r>
          </w:p>
          <w:p w14:paraId="47B03384" w14:textId="77777777" w:rsidR="003F6257" w:rsidRPr="008870CE" w:rsidRDefault="003F6257" w:rsidP="00F83395">
            <w:pPr>
              <w:pStyle w:val="TableParagraph"/>
              <w:spacing w:line="276" w:lineRule="auto"/>
              <w:ind w:left="149" w:right="138" w:hanging="5"/>
              <w:jc w:val="center"/>
              <w:rPr>
                <w:rFonts w:ascii="Abadi" w:hAnsi="Abadi"/>
                <w:b/>
                <w:bCs/>
                <w:sz w:val="21"/>
                <w:szCs w:val="21"/>
                <w:lang w:val="es-MX"/>
              </w:rPr>
            </w:pPr>
          </w:p>
          <w:p w14:paraId="4DB51F20" w14:textId="77777777" w:rsidR="003F6257" w:rsidRPr="008870CE" w:rsidRDefault="003F6257" w:rsidP="00F83395">
            <w:pPr>
              <w:pStyle w:val="TableParagraph"/>
              <w:spacing w:line="276" w:lineRule="auto"/>
              <w:ind w:left="99" w:right="138"/>
              <w:rPr>
                <w:rFonts w:ascii="Abadi" w:hAnsi="Abadi"/>
                <w:b/>
                <w:bCs/>
                <w:sz w:val="21"/>
                <w:szCs w:val="21"/>
                <w:lang w:val="es-MX"/>
              </w:rPr>
            </w:pPr>
            <w:r w:rsidRPr="008870CE">
              <w:rPr>
                <w:rFonts w:ascii="Abadi" w:hAnsi="Abadi"/>
                <w:b/>
                <w:bCs/>
                <w:w w:val="120"/>
                <w:sz w:val="21"/>
                <w:szCs w:val="21"/>
                <w:lang w:val="es-MX"/>
              </w:rPr>
              <w:t>Artículo</w:t>
            </w:r>
            <w:r w:rsidRPr="008870CE">
              <w:rPr>
                <w:rFonts w:ascii="Abadi" w:hAnsi="Abadi"/>
                <w:b/>
                <w:bCs/>
                <w:spacing w:val="-8"/>
                <w:w w:val="120"/>
                <w:sz w:val="21"/>
                <w:szCs w:val="21"/>
                <w:lang w:val="es-MX"/>
              </w:rPr>
              <w:t xml:space="preserve"> </w:t>
            </w:r>
            <w:r w:rsidRPr="008870CE">
              <w:rPr>
                <w:rFonts w:ascii="Abadi" w:hAnsi="Abadi"/>
                <w:b/>
                <w:bCs/>
                <w:w w:val="120"/>
                <w:sz w:val="21"/>
                <w:szCs w:val="21"/>
                <w:lang w:val="es-MX"/>
              </w:rPr>
              <w:t>34.</w:t>
            </w:r>
            <w:r w:rsidRPr="008870CE">
              <w:rPr>
                <w:rFonts w:ascii="Abadi" w:hAnsi="Abadi"/>
                <w:b/>
                <w:bCs/>
                <w:spacing w:val="-9"/>
                <w:w w:val="120"/>
                <w:sz w:val="21"/>
                <w:szCs w:val="21"/>
                <w:lang w:val="es-MX"/>
              </w:rPr>
              <w:t xml:space="preserve"> </w:t>
            </w:r>
            <w:r w:rsidRPr="008870CE">
              <w:rPr>
                <w:rFonts w:ascii="Abadi" w:hAnsi="Abadi"/>
                <w:b/>
                <w:bCs/>
                <w:w w:val="120"/>
                <w:sz w:val="21"/>
                <w:szCs w:val="21"/>
                <w:lang w:val="es-MX"/>
              </w:rPr>
              <w:t>La</w:t>
            </w:r>
            <w:r w:rsidRPr="008870CE">
              <w:rPr>
                <w:rFonts w:ascii="Abadi" w:hAnsi="Abadi"/>
                <w:b/>
                <w:bCs/>
                <w:spacing w:val="-6"/>
                <w:w w:val="120"/>
                <w:sz w:val="21"/>
                <w:szCs w:val="21"/>
                <w:lang w:val="es-MX"/>
              </w:rPr>
              <w:t xml:space="preserve"> </w:t>
            </w:r>
            <w:r w:rsidRPr="008870CE">
              <w:rPr>
                <w:rFonts w:ascii="Abadi" w:hAnsi="Abadi"/>
                <w:b/>
                <w:bCs/>
                <w:spacing w:val="-2"/>
                <w:w w:val="120"/>
                <w:sz w:val="21"/>
                <w:szCs w:val="21"/>
                <w:lang w:val="es-MX"/>
              </w:rPr>
              <w:t>Secretaria…</w:t>
            </w:r>
          </w:p>
          <w:p w14:paraId="3877F61A" w14:textId="77777777" w:rsidR="003F6257" w:rsidRPr="008870CE" w:rsidRDefault="003F6257" w:rsidP="00F83395">
            <w:pPr>
              <w:pStyle w:val="TableParagraph"/>
              <w:spacing w:line="276" w:lineRule="auto"/>
              <w:rPr>
                <w:rFonts w:ascii="Abadi" w:hAnsi="Abadi"/>
                <w:b/>
                <w:bCs/>
                <w:sz w:val="21"/>
                <w:szCs w:val="21"/>
                <w:lang w:val="es-MX"/>
              </w:rPr>
            </w:pPr>
          </w:p>
          <w:p w14:paraId="6D29175D" w14:textId="77777777" w:rsidR="003F6257" w:rsidRPr="008870CE" w:rsidRDefault="003F6257" w:rsidP="00F83395">
            <w:pPr>
              <w:pStyle w:val="TableParagraph"/>
              <w:spacing w:line="276" w:lineRule="auto"/>
              <w:rPr>
                <w:rFonts w:ascii="Abadi" w:hAnsi="Abadi"/>
                <w:b/>
                <w:bCs/>
                <w:sz w:val="21"/>
                <w:szCs w:val="21"/>
                <w:lang w:val="es-MX"/>
              </w:rPr>
            </w:pPr>
          </w:p>
          <w:p w14:paraId="5C723568" w14:textId="77777777" w:rsidR="003F6257" w:rsidRPr="008870CE" w:rsidRDefault="003F6257" w:rsidP="00F83395">
            <w:pPr>
              <w:pStyle w:val="TableParagraph"/>
              <w:spacing w:before="193" w:line="276" w:lineRule="auto"/>
              <w:ind w:left="107"/>
              <w:rPr>
                <w:rFonts w:ascii="Abadi" w:hAnsi="Abadi"/>
                <w:b/>
                <w:bCs/>
                <w:sz w:val="21"/>
                <w:szCs w:val="21"/>
                <w:lang w:val="es-MX"/>
              </w:rPr>
            </w:pPr>
            <w:r w:rsidRPr="008870CE">
              <w:rPr>
                <w:rFonts w:ascii="Abadi" w:hAnsi="Abadi"/>
                <w:b/>
                <w:bCs/>
                <w:w w:val="110"/>
                <w:sz w:val="21"/>
                <w:szCs w:val="21"/>
                <w:lang w:val="es-MX"/>
              </w:rPr>
              <w:t>I</w:t>
            </w:r>
            <w:r w:rsidRPr="008870CE">
              <w:rPr>
                <w:rFonts w:ascii="Abadi" w:hAnsi="Abadi"/>
                <w:b/>
                <w:bCs/>
                <w:spacing w:val="3"/>
                <w:w w:val="110"/>
                <w:sz w:val="21"/>
                <w:szCs w:val="21"/>
                <w:lang w:val="es-MX"/>
              </w:rPr>
              <w:t xml:space="preserve"> </w:t>
            </w:r>
            <w:r w:rsidRPr="008870CE">
              <w:rPr>
                <w:rFonts w:ascii="Abadi" w:hAnsi="Abadi"/>
                <w:b/>
                <w:bCs/>
                <w:w w:val="110"/>
                <w:sz w:val="21"/>
                <w:szCs w:val="21"/>
                <w:lang w:val="es-MX"/>
              </w:rPr>
              <w:t>a</w:t>
            </w:r>
            <w:r w:rsidRPr="008870CE">
              <w:rPr>
                <w:rFonts w:ascii="Abadi" w:hAnsi="Abadi"/>
                <w:b/>
                <w:bCs/>
                <w:spacing w:val="4"/>
                <w:w w:val="110"/>
                <w:sz w:val="21"/>
                <w:szCs w:val="21"/>
                <w:lang w:val="es-MX"/>
              </w:rPr>
              <w:t xml:space="preserve"> </w:t>
            </w:r>
            <w:r w:rsidRPr="008870CE">
              <w:rPr>
                <w:rFonts w:ascii="Abadi" w:hAnsi="Abadi"/>
                <w:b/>
                <w:bCs/>
                <w:spacing w:val="-4"/>
                <w:w w:val="110"/>
                <w:sz w:val="21"/>
                <w:szCs w:val="21"/>
                <w:lang w:val="es-MX"/>
              </w:rPr>
              <w:t>XIX…</w:t>
            </w:r>
          </w:p>
        </w:tc>
      </w:tr>
      <w:tr w:rsidR="009965AF" w:rsidRPr="00E40835" w14:paraId="64EF7B5A" w14:textId="77777777" w:rsidTr="003F6257">
        <w:trPr>
          <w:trHeight w:val="4670"/>
        </w:trPr>
        <w:tc>
          <w:tcPr>
            <w:tcW w:w="2374" w:type="pct"/>
            <w:tcBorders>
              <w:top w:val="nil"/>
              <w:bottom w:val="single" w:sz="4" w:space="0" w:color="auto"/>
            </w:tcBorders>
          </w:tcPr>
          <w:p w14:paraId="217CF5E1" w14:textId="77777777" w:rsidR="003F6257" w:rsidRPr="008870CE" w:rsidRDefault="003F6257" w:rsidP="00F83395">
            <w:pPr>
              <w:pStyle w:val="TableParagraph"/>
              <w:spacing w:before="116" w:line="276" w:lineRule="auto"/>
              <w:ind w:left="107" w:right="144"/>
              <w:jc w:val="both"/>
              <w:rPr>
                <w:rFonts w:ascii="Abadi" w:hAnsi="Abadi"/>
                <w:w w:val="115"/>
                <w:sz w:val="21"/>
                <w:szCs w:val="21"/>
                <w:lang w:val="es-MX"/>
              </w:rPr>
            </w:pPr>
            <w:r w:rsidRPr="008870CE">
              <w:rPr>
                <w:rFonts w:ascii="Abadi" w:hAnsi="Abadi"/>
                <w:w w:val="115"/>
                <w:sz w:val="21"/>
                <w:szCs w:val="21"/>
                <w:lang w:val="es-MX"/>
              </w:rPr>
              <w:t>II. Fomentar la elaboración de programas de construcción de infraestructura básica permanente y rentable, a fin de realizar eficientemente los procesos de producción y comercialización;</w:t>
            </w:r>
          </w:p>
          <w:p w14:paraId="51F18A09" w14:textId="77777777" w:rsidR="003F6257" w:rsidRPr="008870CE" w:rsidRDefault="003F6257" w:rsidP="00F83395">
            <w:pPr>
              <w:pStyle w:val="TableParagraph"/>
              <w:tabs>
                <w:tab w:val="left" w:pos="434"/>
              </w:tabs>
              <w:spacing w:before="8" w:line="276" w:lineRule="auto"/>
              <w:ind w:left="107" w:right="146"/>
              <w:jc w:val="both"/>
              <w:rPr>
                <w:rFonts w:ascii="Abadi" w:hAnsi="Abadi"/>
                <w:sz w:val="21"/>
                <w:szCs w:val="21"/>
                <w:lang w:val="es-MX"/>
              </w:rPr>
            </w:pPr>
          </w:p>
          <w:p w14:paraId="3A49582E" w14:textId="77777777" w:rsidR="003F6257" w:rsidRPr="008870CE" w:rsidRDefault="003F6257" w:rsidP="003F6257">
            <w:pPr>
              <w:pStyle w:val="TableParagraph"/>
              <w:numPr>
                <w:ilvl w:val="0"/>
                <w:numId w:val="16"/>
              </w:numPr>
              <w:tabs>
                <w:tab w:val="left" w:pos="434"/>
              </w:tabs>
              <w:spacing w:before="8" w:line="276" w:lineRule="auto"/>
              <w:ind w:right="146" w:firstLine="0"/>
              <w:jc w:val="both"/>
              <w:rPr>
                <w:rFonts w:ascii="Abadi" w:hAnsi="Abadi"/>
                <w:sz w:val="21"/>
                <w:szCs w:val="21"/>
                <w:lang w:val="es-MX"/>
              </w:rPr>
            </w:pPr>
            <w:r w:rsidRPr="008870CE">
              <w:rPr>
                <w:rFonts w:ascii="Abadi" w:hAnsi="Abadi"/>
                <w:w w:val="115"/>
                <w:sz w:val="21"/>
                <w:szCs w:val="21"/>
                <w:lang w:val="es-MX"/>
              </w:rPr>
              <w:t>Elaborar, promover y desarrollar sistemas y programas para fortalecer la comercialización de productos agrícolas;</w:t>
            </w:r>
          </w:p>
          <w:p w14:paraId="2AC8BF8B" w14:textId="77777777" w:rsidR="003F6257" w:rsidRPr="008870CE" w:rsidRDefault="003F6257" w:rsidP="00F83395">
            <w:pPr>
              <w:pStyle w:val="TableParagraph"/>
              <w:spacing w:before="8" w:line="276" w:lineRule="auto"/>
              <w:rPr>
                <w:rFonts w:ascii="Abadi" w:hAnsi="Abadi"/>
                <w:sz w:val="21"/>
                <w:szCs w:val="21"/>
                <w:lang w:val="es-MX"/>
              </w:rPr>
            </w:pPr>
          </w:p>
          <w:p w14:paraId="7269015F" w14:textId="77777777" w:rsidR="003F6257" w:rsidRPr="008870CE" w:rsidRDefault="003F6257" w:rsidP="003F6257">
            <w:pPr>
              <w:pStyle w:val="TableParagraph"/>
              <w:numPr>
                <w:ilvl w:val="0"/>
                <w:numId w:val="16"/>
              </w:numPr>
              <w:tabs>
                <w:tab w:val="left" w:pos="398"/>
              </w:tabs>
              <w:spacing w:line="276" w:lineRule="auto"/>
              <w:ind w:right="144" w:firstLine="0"/>
              <w:jc w:val="both"/>
              <w:rPr>
                <w:rFonts w:ascii="Abadi" w:hAnsi="Abadi"/>
                <w:sz w:val="21"/>
                <w:szCs w:val="21"/>
                <w:lang w:val="es-MX"/>
              </w:rPr>
            </w:pPr>
            <w:r w:rsidRPr="008870CE">
              <w:rPr>
                <w:rFonts w:ascii="Abadi" w:hAnsi="Abadi"/>
                <w:w w:val="115"/>
                <w:sz w:val="21"/>
                <w:szCs w:val="21"/>
                <w:lang w:val="es-MX"/>
              </w:rPr>
              <w:t>Instrumentar, ejecutar, supervisar y evaluar los sistemas y programas de apoyos directos al campo,</w:t>
            </w:r>
            <w:r w:rsidRPr="008870CE">
              <w:rPr>
                <w:rFonts w:ascii="Abadi" w:hAnsi="Abadi"/>
                <w:spacing w:val="40"/>
                <w:w w:val="115"/>
                <w:sz w:val="21"/>
                <w:szCs w:val="21"/>
                <w:lang w:val="es-MX"/>
              </w:rPr>
              <w:t xml:space="preserve"> </w:t>
            </w:r>
            <w:r w:rsidRPr="008870CE">
              <w:rPr>
                <w:rFonts w:ascii="Abadi" w:hAnsi="Abadi"/>
                <w:w w:val="115"/>
                <w:sz w:val="21"/>
                <w:szCs w:val="21"/>
                <w:lang w:val="es-MX"/>
              </w:rPr>
              <w:t>así como los relativos a la comercialización agrícola;</w:t>
            </w:r>
          </w:p>
          <w:p w14:paraId="41669D76" w14:textId="77777777" w:rsidR="003F6257" w:rsidRPr="008870CE" w:rsidRDefault="003F6257" w:rsidP="00F83395">
            <w:pPr>
              <w:pStyle w:val="TableParagraph"/>
              <w:spacing w:before="3" w:line="276" w:lineRule="auto"/>
              <w:rPr>
                <w:rFonts w:ascii="Abadi" w:hAnsi="Abadi"/>
                <w:sz w:val="21"/>
                <w:szCs w:val="21"/>
                <w:lang w:val="es-MX"/>
              </w:rPr>
            </w:pPr>
          </w:p>
          <w:p w14:paraId="18B38CC3" w14:textId="77777777" w:rsidR="003F6257" w:rsidRPr="008870CE" w:rsidRDefault="003F6257" w:rsidP="003F6257">
            <w:pPr>
              <w:pStyle w:val="TableParagraph"/>
              <w:numPr>
                <w:ilvl w:val="0"/>
                <w:numId w:val="16"/>
              </w:numPr>
              <w:tabs>
                <w:tab w:val="left" w:pos="341"/>
              </w:tabs>
              <w:spacing w:line="276" w:lineRule="auto"/>
              <w:ind w:right="148" w:firstLine="0"/>
              <w:jc w:val="both"/>
              <w:rPr>
                <w:rFonts w:ascii="Abadi" w:hAnsi="Abadi"/>
                <w:sz w:val="21"/>
                <w:szCs w:val="21"/>
                <w:lang w:val="es-MX"/>
              </w:rPr>
            </w:pPr>
            <w:r w:rsidRPr="008870CE">
              <w:rPr>
                <w:rFonts w:ascii="Abadi" w:hAnsi="Abadi"/>
                <w:w w:val="115"/>
                <w:sz w:val="21"/>
                <w:szCs w:val="21"/>
                <w:lang w:val="es-MX"/>
              </w:rPr>
              <w:t xml:space="preserve">Integrar el padrón de productores objeto de los apoyos directos al campo y a la comercialización </w:t>
            </w:r>
            <w:r w:rsidRPr="008870CE">
              <w:rPr>
                <w:rFonts w:ascii="Abadi" w:hAnsi="Abadi"/>
                <w:spacing w:val="-2"/>
                <w:w w:val="115"/>
                <w:sz w:val="21"/>
                <w:szCs w:val="21"/>
                <w:lang w:val="es-MX"/>
              </w:rPr>
              <w:t>agrícola;</w:t>
            </w:r>
          </w:p>
          <w:p w14:paraId="3B2BE6F6" w14:textId="77777777" w:rsidR="003F6257" w:rsidRPr="008870CE" w:rsidRDefault="003F6257" w:rsidP="00F83395">
            <w:pPr>
              <w:pStyle w:val="TableParagraph"/>
              <w:spacing w:before="2" w:line="276" w:lineRule="auto"/>
              <w:rPr>
                <w:rFonts w:ascii="Abadi" w:hAnsi="Abadi"/>
                <w:sz w:val="21"/>
                <w:szCs w:val="21"/>
                <w:lang w:val="es-MX"/>
              </w:rPr>
            </w:pPr>
          </w:p>
          <w:p w14:paraId="1E484835" w14:textId="77777777" w:rsidR="003F6257" w:rsidRPr="008870CE" w:rsidRDefault="003F6257" w:rsidP="003F6257">
            <w:pPr>
              <w:pStyle w:val="TableParagraph"/>
              <w:numPr>
                <w:ilvl w:val="0"/>
                <w:numId w:val="16"/>
              </w:numPr>
              <w:tabs>
                <w:tab w:val="left" w:pos="376"/>
              </w:tabs>
              <w:spacing w:line="276" w:lineRule="auto"/>
              <w:ind w:right="145" w:firstLine="0"/>
              <w:jc w:val="both"/>
              <w:rPr>
                <w:rFonts w:ascii="Abadi" w:hAnsi="Abadi"/>
                <w:sz w:val="21"/>
                <w:szCs w:val="21"/>
                <w:lang w:val="es-MX"/>
              </w:rPr>
            </w:pPr>
            <w:r w:rsidRPr="008870CE">
              <w:rPr>
                <w:rFonts w:ascii="Abadi" w:hAnsi="Abadi"/>
                <w:w w:val="115"/>
                <w:sz w:val="21"/>
                <w:szCs w:val="21"/>
                <w:lang w:val="es-MX"/>
              </w:rPr>
              <w:t>Promover el diseño y ejecución de programas de capitalización, mecanización y desarrollo tecnológico de la agricultura;</w:t>
            </w:r>
          </w:p>
          <w:p w14:paraId="5606CEC0" w14:textId="77777777" w:rsidR="003F6257" w:rsidRPr="008870CE" w:rsidRDefault="003F6257" w:rsidP="00F83395">
            <w:pPr>
              <w:pStyle w:val="TableParagraph"/>
              <w:spacing w:before="1" w:line="276" w:lineRule="auto"/>
              <w:rPr>
                <w:rFonts w:ascii="Abadi" w:hAnsi="Abadi"/>
                <w:sz w:val="21"/>
                <w:szCs w:val="21"/>
                <w:lang w:val="es-MX"/>
              </w:rPr>
            </w:pPr>
          </w:p>
          <w:p w14:paraId="5E36901D" w14:textId="77777777" w:rsidR="003F6257" w:rsidRPr="008870CE" w:rsidRDefault="003F6257" w:rsidP="003F6257">
            <w:pPr>
              <w:pStyle w:val="TableParagraph"/>
              <w:numPr>
                <w:ilvl w:val="0"/>
                <w:numId w:val="16"/>
              </w:numPr>
              <w:tabs>
                <w:tab w:val="left" w:pos="443"/>
              </w:tabs>
              <w:spacing w:line="276" w:lineRule="auto"/>
              <w:ind w:right="143" w:firstLine="0"/>
              <w:jc w:val="both"/>
              <w:rPr>
                <w:rFonts w:ascii="Abadi" w:hAnsi="Abadi"/>
                <w:sz w:val="21"/>
                <w:szCs w:val="21"/>
                <w:lang w:val="es-MX"/>
              </w:rPr>
            </w:pPr>
            <w:r w:rsidRPr="008870CE">
              <w:rPr>
                <w:rFonts w:ascii="Abadi" w:hAnsi="Abadi"/>
                <w:w w:val="115"/>
                <w:sz w:val="21"/>
                <w:szCs w:val="21"/>
                <w:lang w:val="es-MX"/>
              </w:rPr>
              <w:t>Fomentar la ejecución de proyectos viables de reconversión</w:t>
            </w:r>
            <w:r w:rsidRPr="008870CE">
              <w:rPr>
                <w:rFonts w:ascii="Abadi" w:hAnsi="Abadi"/>
                <w:spacing w:val="-1"/>
                <w:w w:val="115"/>
                <w:sz w:val="21"/>
                <w:szCs w:val="21"/>
                <w:lang w:val="es-MX"/>
              </w:rPr>
              <w:t xml:space="preserve"> </w:t>
            </w:r>
            <w:r w:rsidRPr="008870CE">
              <w:rPr>
                <w:rFonts w:ascii="Abadi" w:hAnsi="Abadi"/>
                <w:w w:val="115"/>
                <w:sz w:val="21"/>
                <w:szCs w:val="21"/>
                <w:lang w:val="es-MX"/>
              </w:rPr>
              <w:t>productiva ajustados</w:t>
            </w:r>
            <w:r w:rsidRPr="008870CE">
              <w:rPr>
                <w:rFonts w:ascii="Abadi" w:hAnsi="Abadi"/>
                <w:spacing w:val="-1"/>
                <w:w w:val="115"/>
                <w:sz w:val="21"/>
                <w:szCs w:val="21"/>
                <w:lang w:val="es-MX"/>
              </w:rPr>
              <w:t xml:space="preserve"> </w:t>
            </w:r>
            <w:r w:rsidRPr="008870CE">
              <w:rPr>
                <w:rFonts w:ascii="Abadi" w:hAnsi="Abadi"/>
                <w:w w:val="115"/>
                <w:sz w:val="21"/>
                <w:szCs w:val="21"/>
                <w:lang w:val="es-MX"/>
              </w:rPr>
              <w:t>a la vocación</w:t>
            </w:r>
            <w:r w:rsidRPr="008870CE">
              <w:rPr>
                <w:rFonts w:ascii="Abadi" w:hAnsi="Abadi"/>
                <w:spacing w:val="-1"/>
                <w:w w:val="115"/>
                <w:sz w:val="21"/>
                <w:szCs w:val="21"/>
                <w:lang w:val="es-MX"/>
              </w:rPr>
              <w:t xml:space="preserve"> </w:t>
            </w:r>
            <w:r w:rsidRPr="008870CE">
              <w:rPr>
                <w:rFonts w:ascii="Abadi" w:hAnsi="Abadi"/>
                <w:w w:val="115"/>
                <w:sz w:val="21"/>
                <w:szCs w:val="21"/>
                <w:lang w:val="es-MX"/>
              </w:rPr>
              <w:t xml:space="preserve">de las </w:t>
            </w:r>
            <w:r w:rsidRPr="008870CE">
              <w:rPr>
                <w:rFonts w:ascii="Abadi" w:hAnsi="Abadi"/>
                <w:spacing w:val="-2"/>
                <w:w w:val="115"/>
                <w:sz w:val="21"/>
                <w:szCs w:val="21"/>
                <w:lang w:val="es-MX"/>
              </w:rPr>
              <w:t>tierras;</w:t>
            </w:r>
          </w:p>
          <w:p w14:paraId="6E4385BE" w14:textId="77777777" w:rsidR="003F6257" w:rsidRPr="008870CE" w:rsidRDefault="003F6257" w:rsidP="00F83395">
            <w:pPr>
              <w:pStyle w:val="TableParagraph"/>
              <w:spacing w:before="8" w:line="276" w:lineRule="auto"/>
              <w:rPr>
                <w:rFonts w:ascii="Abadi" w:hAnsi="Abadi"/>
                <w:sz w:val="21"/>
                <w:szCs w:val="21"/>
                <w:lang w:val="es-MX"/>
              </w:rPr>
            </w:pPr>
          </w:p>
          <w:p w14:paraId="2F6EC8BB" w14:textId="77777777" w:rsidR="003F6257" w:rsidRPr="008870CE" w:rsidRDefault="003F6257" w:rsidP="003F6257">
            <w:pPr>
              <w:pStyle w:val="TableParagraph"/>
              <w:numPr>
                <w:ilvl w:val="0"/>
                <w:numId w:val="16"/>
              </w:numPr>
              <w:tabs>
                <w:tab w:val="left" w:pos="467"/>
              </w:tabs>
              <w:spacing w:line="276" w:lineRule="auto"/>
              <w:ind w:right="144" w:firstLine="0"/>
              <w:jc w:val="both"/>
              <w:rPr>
                <w:rFonts w:ascii="Abadi" w:hAnsi="Abadi"/>
                <w:sz w:val="21"/>
                <w:szCs w:val="21"/>
                <w:lang w:val="es-MX"/>
              </w:rPr>
            </w:pPr>
            <w:r w:rsidRPr="008870CE">
              <w:rPr>
                <w:rFonts w:ascii="Abadi" w:hAnsi="Abadi"/>
                <w:w w:val="115"/>
                <w:sz w:val="21"/>
                <w:szCs w:val="21"/>
                <w:lang w:val="es-MX"/>
              </w:rPr>
              <w:t>Contribuir al desarrollo de proyectos ecológicos</w:t>
            </w:r>
            <w:r w:rsidRPr="008870CE">
              <w:rPr>
                <w:rFonts w:ascii="Abadi" w:hAnsi="Abadi"/>
                <w:spacing w:val="40"/>
                <w:w w:val="115"/>
                <w:sz w:val="21"/>
                <w:szCs w:val="21"/>
                <w:lang w:val="es-MX"/>
              </w:rPr>
              <w:t xml:space="preserve"> </w:t>
            </w:r>
            <w:r w:rsidRPr="008870CE">
              <w:rPr>
                <w:rFonts w:ascii="Abadi" w:hAnsi="Abadi"/>
                <w:w w:val="115"/>
                <w:sz w:val="21"/>
                <w:szCs w:val="21"/>
                <w:lang w:val="es-MX"/>
              </w:rPr>
              <w:t>en coordinación con la Secretaría de Medio Ambiente</w:t>
            </w:r>
            <w:r w:rsidRPr="008870CE">
              <w:rPr>
                <w:rFonts w:ascii="Abadi" w:hAnsi="Abadi"/>
                <w:spacing w:val="40"/>
                <w:w w:val="115"/>
                <w:sz w:val="21"/>
                <w:szCs w:val="21"/>
                <w:lang w:val="es-MX"/>
              </w:rPr>
              <w:t xml:space="preserve"> </w:t>
            </w:r>
            <w:r w:rsidRPr="008870CE">
              <w:rPr>
                <w:rFonts w:ascii="Abadi" w:hAnsi="Abadi"/>
                <w:w w:val="115"/>
                <w:sz w:val="21"/>
                <w:szCs w:val="21"/>
                <w:lang w:val="es-MX"/>
              </w:rPr>
              <w:t>y Recursos Naturales, tendientes a la utilización racional de tierras y aguas que garanticen la preservación de los recursos naturales y disminuyan</w:t>
            </w:r>
            <w:r w:rsidRPr="008870CE">
              <w:rPr>
                <w:rFonts w:ascii="Abadi" w:hAnsi="Abadi"/>
                <w:spacing w:val="40"/>
                <w:w w:val="115"/>
                <w:sz w:val="21"/>
                <w:szCs w:val="21"/>
                <w:lang w:val="es-MX"/>
              </w:rPr>
              <w:t xml:space="preserve"> </w:t>
            </w:r>
            <w:r w:rsidRPr="008870CE">
              <w:rPr>
                <w:rFonts w:ascii="Abadi" w:hAnsi="Abadi"/>
                <w:w w:val="115"/>
                <w:sz w:val="21"/>
                <w:szCs w:val="21"/>
                <w:lang w:val="es-MX"/>
              </w:rPr>
              <w:t>su deterioro;</w:t>
            </w:r>
          </w:p>
          <w:p w14:paraId="48176767" w14:textId="77777777" w:rsidR="003F6257" w:rsidRPr="008870CE" w:rsidRDefault="003F6257" w:rsidP="00F83395">
            <w:pPr>
              <w:pStyle w:val="TableParagraph"/>
              <w:spacing w:before="4" w:line="276" w:lineRule="auto"/>
              <w:rPr>
                <w:rFonts w:ascii="Abadi" w:hAnsi="Abadi"/>
                <w:sz w:val="21"/>
                <w:szCs w:val="21"/>
                <w:lang w:val="es-MX"/>
              </w:rPr>
            </w:pPr>
          </w:p>
          <w:p w14:paraId="44E6C078" w14:textId="77777777" w:rsidR="003F6257" w:rsidRPr="008870CE" w:rsidRDefault="003F6257" w:rsidP="003F6257">
            <w:pPr>
              <w:pStyle w:val="TableParagraph"/>
              <w:numPr>
                <w:ilvl w:val="0"/>
                <w:numId w:val="16"/>
              </w:numPr>
              <w:tabs>
                <w:tab w:val="left" w:pos="374"/>
              </w:tabs>
              <w:spacing w:line="276" w:lineRule="auto"/>
              <w:ind w:right="146" w:firstLine="0"/>
              <w:jc w:val="both"/>
              <w:rPr>
                <w:rFonts w:ascii="Abadi" w:hAnsi="Abadi"/>
                <w:sz w:val="21"/>
                <w:szCs w:val="21"/>
                <w:lang w:val="es-MX"/>
              </w:rPr>
            </w:pPr>
            <w:r w:rsidRPr="008870CE">
              <w:rPr>
                <w:rFonts w:ascii="Abadi" w:hAnsi="Abadi"/>
                <w:w w:val="115"/>
                <w:sz w:val="21"/>
                <w:szCs w:val="21"/>
                <w:lang w:val="es-MX"/>
              </w:rPr>
              <w:t>Promover el diseño y desarrollo de programas de financiamiento y cobertura de precios para apoyar la comercialización de productos agrícolas;</w:t>
            </w:r>
          </w:p>
          <w:p w14:paraId="6372A491" w14:textId="77777777" w:rsidR="003F6257" w:rsidRPr="008870CE" w:rsidRDefault="003F6257" w:rsidP="00F83395">
            <w:pPr>
              <w:pStyle w:val="TableParagraph"/>
              <w:spacing w:before="8" w:line="276" w:lineRule="auto"/>
              <w:rPr>
                <w:rFonts w:ascii="Abadi" w:hAnsi="Abadi"/>
                <w:sz w:val="21"/>
                <w:szCs w:val="21"/>
                <w:lang w:val="es-MX"/>
              </w:rPr>
            </w:pPr>
          </w:p>
          <w:p w14:paraId="40203ADF"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Fomentar, promover y desarrollar la comercialización de productos agrícolas en el</w:t>
            </w:r>
            <w:r w:rsidRPr="008870CE">
              <w:rPr>
                <w:rFonts w:ascii="Abadi" w:hAnsi="Abadi"/>
                <w:spacing w:val="80"/>
                <w:w w:val="115"/>
                <w:sz w:val="21"/>
                <w:szCs w:val="21"/>
                <w:lang w:val="es-MX"/>
              </w:rPr>
              <w:t xml:space="preserve"> </w:t>
            </w:r>
            <w:r w:rsidRPr="008870CE">
              <w:rPr>
                <w:rFonts w:ascii="Abadi" w:hAnsi="Abadi"/>
                <w:w w:val="115"/>
                <w:sz w:val="21"/>
                <w:szCs w:val="21"/>
                <w:lang w:val="es-MX"/>
              </w:rPr>
              <w:t>mercado nacional e internacional;</w:t>
            </w:r>
          </w:p>
          <w:p w14:paraId="2F7F61F1" w14:textId="77777777" w:rsidR="003F6257" w:rsidRPr="008870CE" w:rsidRDefault="003F6257" w:rsidP="00F83395">
            <w:pPr>
              <w:pStyle w:val="Prrafodelista"/>
              <w:rPr>
                <w:rFonts w:ascii="Abadi" w:hAnsi="Abadi"/>
                <w:sz w:val="21"/>
                <w:szCs w:val="21"/>
                <w:lang w:val="es-MX"/>
              </w:rPr>
            </w:pPr>
          </w:p>
          <w:p w14:paraId="44DD27BA"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Coordinar sus actividades de apoyo directo a productores con las dependencias y entidades de la administración pública federal que tengan atribuciones o participen en el desarrollo del sector agrícola, así como con las organizaciones agrícolas, cámaras de comercio e industriales, instituciones de crédito y las demás que estén relacionadas con el sector;</w:t>
            </w:r>
          </w:p>
          <w:p w14:paraId="7349E7DA" w14:textId="77777777" w:rsidR="003F6257" w:rsidRPr="008870CE" w:rsidRDefault="003F6257" w:rsidP="00F83395">
            <w:pPr>
              <w:pStyle w:val="Prrafodelista"/>
              <w:rPr>
                <w:rFonts w:ascii="Abadi" w:hAnsi="Abadi"/>
                <w:sz w:val="21"/>
                <w:szCs w:val="21"/>
                <w:lang w:val="es-MX"/>
              </w:rPr>
            </w:pPr>
          </w:p>
          <w:p w14:paraId="75509BDD"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Coordinar y, en su caso, elaborar estudios que permitan detectar oportunidades y problemas existentes en materia de comercialización agrícola;</w:t>
            </w:r>
          </w:p>
          <w:p w14:paraId="30786F49" w14:textId="77777777" w:rsidR="003F6257" w:rsidRPr="008870CE" w:rsidRDefault="003F6257" w:rsidP="00F83395">
            <w:pPr>
              <w:pStyle w:val="Prrafodelista"/>
              <w:rPr>
                <w:rFonts w:ascii="Abadi" w:hAnsi="Abadi"/>
                <w:sz w:val="21"/>
                <w:szCs w:val="21"/>
                <w:lang w:val="es-MX"/>
              </w:rPr>
            </w:pPr>
          </w:p>
          <w:p w14:paraId="1752230E"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Fomentar la creación de sociedades de inversión para el sector agrícola, que apoyen la constitución de empresas comercializadoras</w:t>
            </w:r>
            <w:r w:rsidRPr="008870CE">
              <w:rPr>
                <w:rFonts w:ascii="Abadi" w:hAnsi="Abadi"/>
                <w:spacing w:val="58"/>
                <w:w w:val="115"/>
                <w:sz w:val="21"/>
                <w:szCs w:val="21"/>
                <w:lang w:val="es-MX"/>
              </w:rPr>
              <w:t xml:space="preserve"> </w:t>
            </w:r>
            <w:r w:rsidRPr="008870CE">
              <w:rPr>
                <w:rFonts w:ascii="Abadi" w:hAnsi="Abadi"/>
                <w:w w:val="115"/>
                <w:sz w:val="21"/>
                <w:szCs w:val="21"/>
                <w:lang w:val="es-MX"/>
              </w:rPr>
              <w:t>especializadas</w:t>
            </w:r>
            <w:r w:rsidRPr="008870CE">
              <w:rPr>
                <w:rFonts w:ascii="Abadi" w:hAnsi="Abadi"/>
                <w:spacing w:val="59"/>
                <w:w w:val="115"/>
                <w:sz w:val="21"/>
                <w:szCs w:val="21"/>
                <w:lang w:val="es-MX"/>
              </w:rPr>
              <w:t xml:space="preserve"> </w:t>
            </w:r>
            <w:r w:rsidRPr="008870CE">
              <w:rPr>
                <w:rFonts w:ascii="Abadi" w:hAnsi="Abadi"/>
                <w:spacing w:val="-5"/>
                <w:w w:val="115"/>
                <w:sz w:val="21"/>
                <w:szCs w:val="21"/>
                <w:lang w:val="es-MX"/>
              </w:rPr>
              <w:t xml:space="preserve">por </w:t>
            </w:r>
            <w:r w:rsidRPr="008870CE">
              <w:rPr>
                <w:rFonts w:ascii="Abadi" w:hAnsi="Abadi"/>
                <w:w w:val="120"/>
                <w:sz w:val="21"/>
                <w:szCs w:val="21"/>
                <w:lang w:val="es-MX"/>
              </w:rPr>
              <w:t>región</w:t>
            </w:r>
            <w:r w:rsidRPr="008870CE">
              <w:rPr>
                <w:rFonts w:ascii="Abadi" w:hAnsi="Abadi"/>
                <w:spacing w:val="24"/>
                <w:w w:val="120"/>
                <w:sz w:val="21"/>
                <w:szCs w:val="21"/>
                <w:lang w:val="es-MX"/>
              </w:rPr>
              <w:t xml:space="preserve"> </w:t>
            </w:r>
            <w:r w:rsidRPr="008870CE">
              <w:rPr>
                <w:rFonts w:ascii="Abadi" w:hAnsi="Abadi"/>
                <w:w w:val="120"/>
                <w:sz w:val="21"/>
                <w:szCs w:val="21"/>
                <w:lang w:val="es-MX"/>
              </w:rPr>
              <w:t>o</w:t>
            </w:r>
            <w:r w:rsidRPr="008870CE">
              <w:rPr>
                <w:rFonts w:ascii="Abadi" w:hAnsi="Abadi"/>
                <w:spacing w:val="24"/>
                <w:w w:val="120"/>
                <w:sz w:val="21"/>
                <w:szCs w:val="21"/>
                <w:lang w:val="es-MX"/>
              </w:rPr>
              <w:t xml:space="preserve"> </w:t>
            </w:r>
            <w:r w:rsidRPr="008870CE">
              <w:rPr>
                <w:rFonts w:ascii="Abadi" w:hAnsi="Abadi"/>
                <w:w w:val="120"/>
                <w:sz w:val="21"/>
                <w:szCs w:val="21"/>
                <w:lang w:val="es-MX"/>
              </w:rPr>
              <w:t>por</w:t>
            </w:r>
            <w:r w:rsidRPr="008870CE">
              <w:rPr>
                <w:rFonts w:ascii="Abadi" w:hAnsi="Abadi"/>
                <w:spacing w:val="24"/>
                <w:w w:val="120"/>
                <w:sz w:val="21"/>
                <w:szCs w:val="21"/>
                <w:lang w:val="es-MX"/>
              </w:rPr>
              <w:t xml:space="preserve"> </w:t>
            </w:r>
            <w:r w:rsidRPr="008870CE">
              <w:rPr>
                <w:rFonts w:ascii="Abadi" w:hAnsi="Abadi"/>
                <w:w w:val="120"/>
                <w:sz w:val="21"/>
                <w:szCs w:val="21"/>
                <w:lang w:val="es-MX"/>
              </w:rPr>
              <w:t>producto,</w:t>
            </w:r>
            <w:r w:rsidRPr="008870CE">
              <w:rPr>
                <w:rFonts w:ascii="Abadi" w:hAnsi="Abadi"/>
                <w:spacing w:val="25"/>
                <w:w w:val="120"/>
                <w:sz w:val="21"/>
                <w:szCs w:val="21"/>
                <w:lang w:val="es-MX"/>
              </w:rPr>
              <w:t xml:space="preserve"> </w:t>
            </w:r>
            <w:r w:rsidRPr="008870CE">
              <w:rPr>
                <w:rFonts w:ascii="Abadi" w:hAnsi="Abadi"/>
                <w:w w:val="120"/>
                <w:sz w:val="21"/>
                <w:szCs w:val="21"/>
                <w:lang w:val="es-MX"/>
              </w:rPr>
              <w:t>así</w:t>
            </w:r>
            <w:r w:rsidRPr="008870CE">
              <w:rPr>
                <w:rFonts w:ascii="Abadi" w:hAnsi="Abadi"/>
                <w:spacing w:val="24"/>
                <w:w w:val="120"/>
                <w:sz w:val="21"/>
                <w:szCs w:val="21"/>
                <w:lang w:val="es-MX"/>
              </w:rPr>
              <w:t xml:space="preserve"> </w:t>
            </w:r>
            <w:r w:rsidRPr="008870CE">
              <w:rPr>
                <w:rFonts w:ascii="Abadi" w:hAnsi="Abadi"/>
                <w:w w:val="120"/>
                <w:sz w:val="21"/>
                <w:szCs w:val="21"/>
                <w:lang w:val="es-MX"/>
              </w:rPr>
              <w:t>como</w:t>
            </w:r>
            <w:r w:rsidRPr="008870CE">
              <w:rPr>
                <w:rFonts w:ascii="Abadi" w:hAnsi="Abadi"/>
                <w:spacing w:val="25"/>
                <w:w w:val="120"/>
                <w:sz w:val="21"/>
                <w:szCs w:val="21"/>
                <w:lang w:val="es-MX"/>
              </w:rPr>
              <w:t xml:space="preserve"> </w:t>
            </w:r>
            <w:r w:rsidRPr="008870CE">
              <w:rPr>
                <w:rFonts w:ascii="Abadi" w:hAnsi="Abadi"/>
                <w:w w:val="120"/>
                <w:sz w:val="21"/>
                <w:szCs w:val="21"/>
                <w:lang w:val="es-MX"/>
              </w:rPr>
              <w:t>coordinar</w:t>
            </w:r>
            <w:r w:rsidRPr="008870CE">
              <w:rPr>
                <w:rFonts w:ascii="Abadi" w:hAnsi="Abadi"/>
                <w:spacing w:val="24"/>
                <w:w w:val="120"/>
                <w:sz w:val="21"/>
                <w:szCs w:val="21"/>
                <w:lang w:val="es-MX"/>
              </w:rPr>
              <w:t xml:space="preserve"> </w:t>
            </w:r>
            <w:r w:rsidRPr="008870CE">
              <w:rPr>
                <w:rFonts w:ascii="Abadi" w:hAnsi="Abadi"/>
                <w:spacing w:val="-12"/>
                <w:w w:val="120"/>
                <w:sz w:val="21"/>
                <w:szCs w:val="21"/>
                <w:lang w:val="es-MX"/>
              </w:rPr>
              <w:t xml:space="preserve">e </w:t>
            </w:r>
            <w:r w:rsidRPr="008870CE">
              <w:rPr>
                <w:rFonts w:ascii="Abadi" w:hAnsi="Abadi"/>
                <w:w w:val="115"/>
                <w:sz w:val="21"/>
                <w:szCs w:val="21"/>
                <w:lang w:val="es-MX"/>
              </w:rPr>
              <w:t>instrumentar los mecanismos de participación y asociación de empresas comercializadoras internacionales en el mercado interno;</w:t>
            </w:r>
          </w:p>
          <w:p w14:paraId="45179A44" w14:textId="77777777" w:rsidR="003F6257" w:rsidRPr="008870CE" w:rsidRDefault="003F6257" w:rsidP="00F83395">
            <w:pPr>
              <w:pStyle w:val="Prrafodelista"/>
              <w:rPr>
                <w:rFonts w:ascii="Abadi" w:hAnsi="Abadi"/>
                <w:sz w:val="21"/>
                <w:szCs w:val="21"/>
                <w:lang w:val="es-MX"/>
              </w:rPr>
            </w:pPr>
          </w:p>
          <w:p w14:paraId="3585F5CD"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Participar como mediador en las negociaciones que se establezcan entre productores y compradores, así como fomentar la creación de establecimientos legalmente autorizados en los que se puedan reunir estos para concertar o suscribir operaciones mercantiles sobre productos agrícolas;</w:t>
            </w:r>
          </w:p>
          <w:p w14:paraId="6F337DCE" w14:textId="77777777" w:rsidR="003F6257" w:rsidRPr="008870CE" w:rsidRDefault="003F6257" w:rsidP="00F83395">
            <w:pPr>
              <w:pStyle w:val="Prrafodelista"/>
              <w:rPr>
                <w:rFonts w:ascii="Abadi" w:hAnsi="Abadi"/>
                <w:sz w:val="21"/>
                <w:szCs w:val="21"/>
                <w:lang w:val="es-MX"/>
              </w:rPr>
            </w:pPr>
          </w:p>
          <w:p w14:paraId="256E3ADA"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Ejercer los recursos que aporten los sectores público y privado, derivados de convenios para la realización de los programas a su cargo;</w:t>
            </w:r>
          </w:p>
          <w:p w14:paraId="10D49025" w14:textId="77777777" w:rsidR="003F6257" w:rsidRPr="008870CE" w:rsidRDefault="003F6257" w:rsidP="00F83395">
            <w:pPr>
              <w:pStyle w:val="Prrafodelista"/>
              <w:rPr>
                <w:rFonts w:ascii="Abadi" w:hAnsi="Abadi"/>
                <w:sz w:val="21"/>
                <w:szCs w:val="21"/>
                <w:lang w:val="es-MX"/>
              </w:rPr>
            </w:pPr>
          </w:p>
          <w:p w14:paraId="45AA91D7"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Evaluar el impacto de los precios de los productos agrícolas en el mercado internacional, derivado de los apoyos otorgados a productores de gobiernos de otros países;</w:t>
            </w:r>
          </w:p>
          <w:p w14:paraId="3BA9BA00" w14:textId="77777777" w:rsidR="003F6257" w:rsidRPr="008870CE" w:rsidRDefault="003F6257" w:rsidP="00F83395">
            <w:pPr>
              <w:pStyle w:val="Prrafodelista"/>
              <w:rPr>
                <w:rFonts w:ascii="Abadi" w:hAnsi="Abadi"/>
                <w:sz w:val="21"/>
                <w:szCs w:val="21"/>
                <w:lang w:val="es-MX"/>
              </w:rPr>
            </w:pPr>
          </w:p>
          <w:p w14:paraId="7951641E"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Establecer con la autorización del titular del Poder Ejecutivo del Estado, representaciones en el extranjero, en coordinación con otras dependencias</w:t>
            </w:r>
            <w:r w:rsidRPr="008870CE">
              <w:rPr>
                <w:rFonts w:ascii="Abadi" w:hAnsi="Abadi"/>
                <w:spacing w:val="40"/>
                <w:w w:val="115"/>
                <w:sz w:val="21"/>
                <w:szCs w:val="21"/>
                <w:lang w:val="es-MX"/>
              </w:rPr>
              <w:t xml:space="preserve"> </w:t>
            </w:r>
            <w:r w:rsidRPr="008870CE">
              <w:rPr>
                <w:rFonts w:ascii="Abadi" w:hAnsi="Abadi"/>
                <w:w w:val="115"/>
                <w:sz w:val="21"/>
                <w:szCs w:val="21"/>
                <w:lang w:val="es-MX"/>
              </w:rPr>
              <w:t>del gobierno federal o con las sociedades nacionales de crédito;</w:t>
            </w:r>
          </w:p>
          <w:p w14:paraId="427AD619" w14:textId="77777777" w:rsidR="003F6257" w:rsidRPr="008870CE" w:rsidRDefault="003F6257" w:rsidP="00F83395">
            <w:pPr>
              <w:pStyle w:val="Prrafodelista"/>
              <w:rPr>
                <w:rFonts w:ascii="Abadi" w:hAnsi="Abadi"/>
                <w:sz w:val="21"/>
                <w:szCs w:val="21"/>
                <w:lang w:val="es-MX"/>
              </w:rPr>
            </w:pPr>
          </w:p>
          <w:p w14:paraId="7D745904"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Fungir como árbitro cuando las organizaciones agrícolas denuncien prácticas desleales de comercio de los competidores; y</w:t>
            </w:r>
          </w:p>
          <w:p w14:paraId="7387E9C8" w14:textId="77777777" w:rsidR="003F6257" w:rsidRPr="008870CE" w:rsidRDefault="003F6257" w:rsidP="00F83395">
            <w:pPr>
              <w:pStyle w:val="Prrafodelista"/>
              <w:rPr>
                <w:rFonts w:ascii="Abadi" w:hAnsi="Abadi"/>
                <w:sz w:val="21"/>
                <w:szCs w:val="21"/>
                <w:lang w:val="es-MX"/>
              </w:rPr>
            </w:pPr>
          </w:p>
          <w:p w14:paraId="40209D42" w14:textId="77777777" w:rsidR="003F6257" w:rsidRPr="008870CE" w:rsidRDefault="003F6257" w:rsidP="003F6257">
            <w:pPr>
              <w:pStyle w:val="TableParagraph"/>
              <w:numPr>
                <w:ilvl w:val="0"/>
                <w:numId w:val="16"/>
              </w:numPr>
              <w:tabs>
                <w:tab w:val="left" w:pos="559"/>
              </w:tabs>
              <w:spacing w:line="276" w:lineRule="auto"/>
              <w:ind w:right="145" w:firstLine="0"/>
              <w:jc w:val="both"/>
              <w:rPr>
                <w:rFonts w:ascii="Abadi" w:hAnsi="Abadi"/>
                <w:sz w:val="21"/>
                <w:szCs w:val="21"/>
                <w:lang w:val="es-MX"/>
              </w:rPr>
            </w:pPr>
            <w:r w:rsidRPr="008870CE">
              <w:rPr>
                <w:rFonts w:ascii="Abadi" w:hAnsi="Abadi"/>
                <w:w w:val="115"/>
                <w:sz w:val="21"/>
                <w:szCs w:val="21"/>
                <w:lang w:val="es-MX"/>
              </w:rPr>
              <w:t>Establecer campañas publicitarias para la promoción de productos agrícolas de la entidad en el mercado nacional e internacional.</w:t>
            </w:r>
          </w:p>
        </w:tc>
        <w:tc>
          <w:tcPr>
            <w:tcW w:w="2626" w:type="pct"/>
            <w:tcBorders>
              <w:top w:val="nil"/>
              <w:bottom w:val="single" w:sz="4" w:space="0" w:color="auto"/>
            </w:tcBorders>
          </w:tcPr>
          <w:p w14:paraId="3E3DD3B4" w14:textId="77777777" w:rsidR="003F6257" w:rsidRPr="008870CE" w:rsidRDefault="003F6257" w:rsidP="00F83395">
            <w:pPr>
              <w:pStyle w:val="TableParagraph"/>
              <w:spacing w:line="276" w:lineRule="auto"/>
              <w:rPr>
                <w:rFonts w:ascii="Abadi" w:hAnsi="Abadi"/>
                <w:sz w:val="21"/>
                <w:szCs w:val="21"/>
                <w:lang w:val="es-MX"/>
              </w:rPr>
            </w:pPr>
          </w:p>
        </w:tc>
      </w:tr>
      <w:tr w:rsidR="003F6257" w:rsidRPr="00E40835" w14:paraId="79EB5D38" w14:textId="77777777" w:rsidTr="003F6257">
        <w:trPr>
          <w:trHeight w:val="1197"/>
        </w:trPr>
        <w:tc>
          <w:tcPr>
            <w:tcW w:w="2374" w:type="pct"/>
            <w:tcBorders>
              <w:top w:val="single" w:sz="4" w:space="0" w:color="auto"/>
              <w:bottom w:val="single" w:sz="4" w:space="0" w:color="auto"/>
            </w:tcBorders>
          </w:tcPr>
          <w:p w14:paraId="525C192A" w14:textId="77777777" w:rsidR="003F6257" w:rsidRPr="008870CE" w:rsidRDefault="003F6257" w:rsidP="00F83395">
            <w:pPr>
              <w:pStyle w:val="TableParagraph"/>
              <w:tabs>
                <w:tab w:val="left" w:pos="559"/>
              </w:tabs>
              <w:spacing w:line="276" w:lineRule="auto"/>
              <w:ind w:left="107" w:right="145"/>
              <w:jc w:val="both"/>
              <w:rPr>
                <w:rFonts w:ascii="Abadi" w:hAnsi="Abadi"/>
                <w:sz w:val="21"/>
                <w:szCs w:val="21"/>
                <w:lang w:val="es-MX"/>
              </w:rPr>
            </w:pPr>
          </w:p>
          <w:p w14:paraId="323E488F" w14:textId="77777777" w:rsidR="003F6257" w:rsidRPr="008870CE" w:rsidRDefault="003F6257" w:rsidP="00F83395">
            <w:pPr>
              <w:pStyle w:val="TableParagraph"/>
              <w:tabs>
                <w:tab w:val="left" w:pos="559"/>
              </w:tabs>
              <w:spacing w:line="276" w:lineRule="auto"/>
              <w:ind w:right="145"/>
              <w:rPr>
                <w:rFonts w:ascii="Abadi" w:hAnsi="Abadi"/>
                <w:sz w:val="21"/>
                <w:szCs w:val="21"/>
                <w:lang w:val="es-MX"/>
              </w:rPr>
            </w:pPr>
            <w:r w:rsidRPr="008870CE">
              <w:rPr>
                <w:rFonts w:ascii="Abadi" w:hAnsi="Abadi"/>
                <w:w w:val="115"/>
                <w:sz w:val="21"/>
                <w:szCs w:val="21"/>
                <w:lang w:val="es-MX"/>
              </w:rPr>
              <w:t>Artículo 35. La Secretaría podrá contratar servicios de consultorías especializadas, los cuales asesorarán, orientarán e indicarán los requerimientos, requisitos y disponibilidades</w:t>
            </w:r>
            <w:r w:rsidRPr="008870CE">
              <w:rPr>
                <w:rFonts w:ascii="Abadi" w:hAnsi="Abadi"/>
                <w:spacing w:val="26"/>
                <w:w w:val="115"/>
                <w:sz w:val="21"/>
                <w:szCs w:val="21"/>
                <w:lang w:val="es-MX"/>
              </w:rPr>
              <w:t xml:space="preserve"> </w:t>
            </w:r>
            <w:r w:rsidRPr="008870CE">
              <w:rPr>
                <w:rFonts w:ascii="Abadi" w:hAnsi="Abadi"/>
                <w:w w:val="115"/>
                <w:sz w:val="21"/>
                <w:szCs w:val="21"/>
                <w:lang w:val="es-MX"/>
              </w:rPr>
              <w:t>del</w:t>
            </w:r>
            <w:r w:rsidRPr="008870CE">
              <w:rPr>
                <w:rFonts w:ascii="Abadi" w:hAnsi="Abadi"/>
                <w:spacing w:val="27"/>
                <w:w w:val="115"/>
                <w:sz w:val="21"/>
                <w:szCs w:val="21"/>
                <w:lang w:val="es-MX"/>
              </w:rPr>
              <w:t xml:space="preserve"> </w:t>
            </w:r>
            <w:r w:rsidRPr="008870CE">
              <w:rPr>
                <w:rFonts w:ascii="Abadi" w:hAnsi="Abadi"/>
                <w:w w:val="115"/>
                <w:sz w:val="21"/>
                <w:szCs w:val="21"/>
                <w:lang w:val="es-MX"/>
              </w:rPr>
              <w:t>mercado</w:t>
            </w:r>
            <w:r w:rsidRPr="008870CE">
              <w:rPr>
                <w:rFonts w:ascii="Abadi" w:hAnsi="Abadi"/>
                <w:spacing w:val="27"/>
                <w:w w:val="115"/>
                <w:sz w:val="21"/>
                <w:szCs w:val="21"/>
                <w:lang w:val="es-MX"/>
              </w:rPr>
              <w:t xml:space="preserve"> </w:t>
            </w:r>
            <w:r w:rsidRPr="008870CE">
              <w:rPr>
                <w:rFonts w:ascii="Abadi" w:hAnsi="Abadi"/>
                <w:w w:val="115"/>
                <w:sz w:val="21"/>
                <w:szCs w:val="21"/>
                <w:lang w:val="es-MX"/>
              </w:rPr>
              <w:t>estatal, nacional</w:t>
            </w:r>
            <w:r w:rsidRPr="008870CE">
              <w:rPr>
                <w:rFonts w:ascii="Abadi" w:hAnsi="Abadi"/>
                <w:spacing w:val="27"/>
                <w:w w:val="115"/>
                <w:sz w:val="21"/>
                <w:szCs w:val="21"/>
                <w:lang w:val="es-MX"/>
              </w:rPr>
              <w:t xml:space="preserve"> </w:t>
            </w:r>
            <w:r w:rsidRPr="008870CE">
              <w:rPr>
                <w:rFonts w:ascii="Abadi" w:hAnsi="Abadi"/>
                <w:spacing w:val="-10"/>
                <w:w w:val="115"/>
                <w:sz w:val="21"/>
                <w:szCs w:val="21"/>
                <w:lang w:val="es-MX"/>
              </w:rPr>
              <w:t xml:space="preserve">e </w:t>
            </w:r>
            <w:r w:rsidRPr="008870CE">
              <w:rPr>
                <w:rFonts w:ascii="Abadi" w:hAnsi="Abadi"/>
                <w:spacing w:val="-2"/>
                <w:w w:val="115"/>
                <w:sz w:val="21"/>
                <w:szCs w:val="21"/>
                <w:lang w:val="es-MX"/>
              </w:rPr>
              <w:t>internacional.</w:t>
            </w:r>
          </w:p>
        </w:tc>
        <w:tc>
          <w:tcPr>
            <w:tcW w:w="2626" w:type="pct"/>
            <w:tcBorders>
              <w:top w:val="single" w:sz="4" w:space="0" w:color="auto"/>
              <w:bottom w:val="single" w:sz="4" w:space="0" w:color="auto"/>
            </w:tcBorders>
          </w:tcPr>
          <w:p w14:paraId="1A7269CC" w14:textId="77777777" w:rsidR="003F6257" w:rsidRPr="008870CE" w:rsidRDefault="003F6257" w:rsidP="00F83395">
            <w:pPr>
              <w:pStyle w:val="TableParagraph"/>
              <w:spacing w:line="276" w:lineRule="auto"/>
              <w:rPr>
                <w:rFonts w:ascii="Abadi" w:hAnsi="Abadi"/>
                <w:b/>
                <w:bCs/>
                <w:w w:val="115"/>
                <w:sz w:val="21"/>
                <w:szCs w:val="21"/>
                <w:lang w:val="es-MX"/>
              </w:rPr>
            </w:pPr>
          </w:p>
          <w:p w14:paraId="32517467" w14:textId="77777777" w:rsidR="003F6257" w:rsidRPr="008870CE" w:rsidRDefault="003F6257" w:rsidP="00F83395">
            <w:pPr>
              <w:pStyle w:val="TableParagraph"/>
              <w:spacing w:line="276" w:lineRule="auto"/>
              <w:ind w:left="142"/>
              <w:rPr>
                <w:rFonts w:ascii="Abadi" w:hAnsi="Abadi"/>
                <w:sz w:val="21"/>
                <w:szCs w:val="21"/>
                <w:lang w:val="es-MX"/>
              </w:rPr>
            </w:pPr>
            <w:r w:rsidRPr="008870CE">
              <w:rPr>
                <w:rFonts w:ascii="Abadi" w:hAnsi="Abadi"/>
                <w:b/>
                <w:bCs/>
                <w:w w:val="115"/>
                <w:sz w:val="21"/>
                <w:szCs w:val="21"/>
                <w:lang w:val="es-MX"/>
              </w:rPr>
              <w:t>Artículo</w:t>
            </w:r>
            <w:r w:rsidRPr="008870CE">
              <w:rPr>
                <w:rFonts w:ascii="Abadi" w:hAnsi="Abadi"/>
                <w:b/>
                <w:bCs/>
                <w:spacing w:val="7"/>
                <w:w w:val="115"/>
                <w:sz w:val="21"/>
                <w:szCs w:val="21"/>
                <w:lang w:val="es-MX"/>
              </w:rPr>
              <w:t xml:space="preserve"> </w:t>
            </w:r>
            <w:r w:rsidRPr="008870CE">
              <w:rPr>
                <w:rFonts w:ascii="Abadi" w:hAnsi="Abadi"/>
                <w:b/>
                <w:bCs/>
                <w:w w:val="115"/>
                <w:sz w:val="21"/>
                <w:szCs w:val="21"/>
                <w:lang w:val="es-MX"/>
              </w:rPr>
              <w:t>35.</w:t>
            </w:r>
            <w:r w:rsidRPr="008870CE">
              <w:rPr>
                <w:rFonts w:ascii="Abadi" w:hAnsi="Abadi"/>
                <w:b/>
                <w:bCs/>
                <w:spacing w:val="6"/>
                <w:w w:val="115"/>
                <w:sz w:val="21"/>
                <w:szCs w:val="21"/>
                <w:lang w:val="es-MX"/>
              </w:rPr>
              <w:t xml:space="preserve"> </w:t>
            </w:r>
            <w:r w:rsidRPr="008870CE">
              <w:rPr>
                <w:rFonts w:ascii="Abadi" w:hAnsi="Abadi"/>
                <w:b/>
                <w:bCs/>
                <w:w w:val="115"/>
                <w:sz w:val="21"/>
                <w:szCs w:val="21"/>
                <w:lang w:val="es-MX"/>
              </w:rPr>
              <w:t>La</w:t>
            </w:r>
            <w:r w:rsidRPr="008870CE">
              <w:rPr>
                <w:rFonts w:ascii="Abadi" w:hAnsi="Abadi"/>
                <w:b/>
                <w:bCs/>
                <w:spacing w:val="7"/>
                <w:w w:val="115"/>
                <w:sz w:val="21"/>
                <w:szCs w:val="21"/>
                <w:lang w:val="es-MX"/>
              </w:rPr>
              <w:t xml:space="preserve"> </w:t>
            </w:r>
            <w:r w:rsidRPr="008870CE">
              <w:rPr>
                <w:rFonts w:ascii="Abadi" w:hAnsi="Abadi"/>
                <w:b/>
                <w:bCs/>
                <w:w w:val="115"/>
                <w:sz w:val="21"/>
                <w:szCs w:val="21"/>
                <w:lang w:val="es-MX"/>
              </w:rPr>
              <w:t>Secretaría</w:t>
            </w:r>
            <w:r w:rsidRPr="008870CE">
              <w:rPr>
                <w:rFonts w:ascii="Abadi" w:hAnsi="Abadi"/>
                <w:b/>
                <w:bCs/>
                <w:spacing w:val="7"/>
                <w:w w:val="115"/>
                <w:sz w:val="21"/>
                <w:szCs w:val="21"/>
                <w:lang w:val="es-MX"/>
              </w:rPr>
              <w:t xml:space="preserve"> </w:t>
            </w:r>
            <w:r w:rsidRPr="008870CE">
              <w:rPr>
                <w:rFonts w:ascii="Abadi" w:hAnsi="Abadi"/>
                <w:b/>
                <w:bCs/>
                <w:spacing w:val="-2"/>
                <w:w w:val="115"/>
                <w:sz w:val="21"/>
                <w:szCs w:val="21"/>
                <w:lang w:val="es-MX"/>
              </w:rPr>
              <w:t>podrá...</w:t>
            </w:r>
          </w:p>
        </w:tc>
      </w:tr>
      <w:tr w:rsidR="003F6257" w:rsidRPr="00E40835" w14:paraId="429CC033" w14:textId="77777777" w:rsidTr="003F6257">
        <w:trPr>
          <w:trHeight w:val="1197"/>
        </w:trPr>
        <w:tc>
          <w:tcPr>
            <w:tcW w:w="2374" w:type="pct"/>
            <w:tcBorders>
              <w:top w:val="single" w:sz="4" w:space="0" w:color="auto"/>
              <w:bottom w:val="single" w:sz="4" w:space="0" w:color="auto"/>
            </w:tcBorders>
          </w:tcPr>
          <w:p w14:paraId="55642A53" w14:textId="77777777" w:rsidR="003F6257" w:rsidRPr="008870CE" w:rsidRDefault="003F6257" w:rsidP="00F83395">
            <w:pPr>
              <w:pStyle w:val="TableParagraph"/>
              <w:spacing w:line="276" w:lineRule="auto"/>
              <w:ind w:left="99" w:right="139"/>
              <w:jc w:val="center"/>
              <w:rPr>
                <w:rFonts w:ascii="Abadi" w:hAnsi="Abadi"/>
                <w:b/>
                <w:bCs/>
                <w:w w:val="110"/>
                <w:sz w:val="21"/>
                <w:szCs w:val="21"/>
                <w:lang w:val="es-MX"/>
              </w:rPr>
            </w:pPr>
          </w:p>
          <w:p w14:paraId="7EB88B17" w14:textId="77777777" w:rsidR="003F6257" w:rsidRPr="008870CE" w:rsidRDefault="003F6257" w:rsidP="00F83395">
            <w:pPr>
              <w:pStyle w:val="TableParagraph"/>
              <w:spacing w:line="276" w:lineRule="auto"/>
              <w:ind w:left="99" w:right="139"/>
              <w:jc w:val="center"/>
              <w:rPr>
                <w:rFonts w:ascii="Abadi" w:hAnsi="Abadi"/>
                <w:b/>
                <w:bCs/>
                <w:sz w:val="21"/>
                <w:szCs w:val="21"/>
                <w:lang w:val="es-MX"/>
              </w:rPr>
            </w:pPr>
            <w:r w:rsidRPr="008870CE">
              <w:rPr>
                <w:rFonts w:ascii="Abadi" w:hAnsi="Abadi"/>
                <w:b/>
                <w:bCs/>
                <w:w w:val="110"/>
                <w:sz w:val="21"/>
                <w:szCs w:val="21"/>
                <w:lang w:val="es-MX"/>
              </w:rPr>
              <w:t>Capítulo</w:t>
            </w:r>
            <w:r w:rsidRPr="008870CE">
              <w:rPr>
                <w:rFonts w:ascii="Abadi" w:hAnsi="Abadi"/>
                <w:b/>
                <w:bCs/>
                <w:spacing w:val="30"/>
                <w:w w:val="110"/>
                <w:sz w:val="21"/>
                <w:szCs w:val="21"/>
                <w:lang w:val="es-MX"/>
              </w:rPr>
              <w:t xml:space="preserve"> </w:t>
            </w:r>
            <w:r w:rsidRPr="008870CE">
              <w:rPr>
                <w:rFonts w:ascii="Abadi" w:hAnsi="Abadi"/>
                <w:b/>
                <w:bCs/>
                <w:spacing w:val="-5"/>
                <w:w w:val="110"/>
                <w:sz w:val="21"/>
                <w:szCs w:val="21"/>
                <w:lang w:val="es-MX"/>
              </w:rPr>
              <w:t>II</w:t>
            </w:r>
          </w:p>
          <w:p w14:paraId="08BCE280" w14:textId="77777777" w:rsidR="003F6257" w:rsidRPr="008870CE" w:rsidRDefault="003F6257" w:rsidP="00F83395">
            <w:pPr>
              <w:pStyle w:val="TableParagraph"/>
              <w:spacing w:before="9" w:line="276" w:lineRule="auto"/>
              <w:ind w:left="99" w:right="136"/>
              <w:jc w:val="center"/>
              <w:rPr>
                <w:rFonts w:ascii="Abadi" w:hAnsi="Abadi"/>
                <w:sz w:val="21"/>
                <w:szCs w:val="21"/>
                <w:lang w:val="es-MX"/>
              </w:rPr>
            </w:pPr>
            <w:r w:rsidRPr="008870CE">
              <w:rPr>
                <w:rFonts w:ascii="Abadi" w:hAnsi="Abadi"/>
                <w:b/>
                <w:bCs/>
                <w:w w:val="115"/>
                <w:sz w:val="21"/>
                <w:szCs w:val="21"/>
                <w:lang w:val="es-MX"/>
              </w:rPr>
              <w:t>Productos</w:t>
            </w:r>
            <w:r w:rsidRPr="008870CE">
              <w:rPr>
                <w:rFonts w:ascii="Abadi" w:hAnsi="Abadi"/>
                <w:b/>
                <w:bCs/>
                <w:spacing w:val="5"/>
                <w:w w:val="115"/>
                <w:sz w:val="21"/>
                <w:szCs w:val="21"/>
                <w:lang w:val="es-MX"/>
              </w:rPr>
              <w:t xml:space="preserve"> </w:t>
            </w:r>
            <w:r w:rsidRPr="008870CE">
              <w:rPr>
                <w:rFonts w:ascii="Abadi" w:hAnsi="Abadi"/>
                <w:b/>
                <w:bCs/>
                <w:w w:val="115"/>
                <w:sz w:val="21"/>
                <w:szCs w:val="21"/>
                <w:lang w:val="es-MX"/>
              </w:rPr>
              <w:t>y</w:t>
            </w:r>
            <w:r w:rsidRPr="008870CE">
              <w:rPr>
                <w:rFonts w:ascii="Abadi" w:hAnsi="Abadi"/>
                <w:b/>
                <w:bCs/>
                <w:spacing w:val="7"/>
                <w:w w:val="115"/>
                <w:sz w:val="21"/>
                <w:szCs w:val="21"/>
                <w:lang w:val="es-MX"/>
              </w:rPr>
              <w:t xml:space="preserve"> </w:t>
            </w:r>
            <w:r w:rsidRPr="008870CE">
              <w:rPr>
                <w:rFonts w:ascii="Abadi" w:hAnsi="Abadi"/>
                <w:b/>
                <w:bCs/>
                <w:spacing w:val="-2"/>
                <w:w w:val="115"/>
                <w:sz w:val="21"/>
                <w:szCs w:val="21"/>
                <w:lang w:val="es-MX"/>
              </w:rPr>
              <w:t>Subproductos</w:t>
            </w:r>
          </w:p>
          <w:p w14:paraId="514A06C4" w14:textId="77777777" w:rsidR="003F6257" w:rsidRPr="008870CE" w:rsidRDefault="003F6257" w:rsidP="00F83395">
            <w:pPr>
              <w:pStyle w:val="TableParagraph"/>
              <w:spacing w:before="1" w:line="276" w:lineRule="auto"/>
              <w:rPr>
                <w:rFonts w:ascii="Abadi" w:hAnsi="Abadi"/>
                <w:sz w:val="21"/>
                <w:szCs w:val="21"/>
                <w:lang w:val="es-MX"/>
              </w:rPr>
            </w:pPr>
          </w:p>
          <w:p w14:paraId="1FF264DF" w14:textId="77777777" w:rsidR="003F6257" w:rsidRPr="008870CE" w:rsidRDefault="003F6257" w:rsidP="00F83395">
            <w:pPr>
              <w:pStyle w:val="TableParagraph"/>
              <w:tabs>
                <w:tab w:val="left" w:pos="434"/>
              </w:tabs>
              <w:spacing w:before="8" w:line="276" w:lineRule="auto"/>
              <w:ind w:left="107" w:right="146"/>
              <w:jc w:val="both"/>
              <w:rPr>
                <w:rFonts w:ascii="Abadi" w:hAnsi="Abadi"/>
                <w:w w:val="115"/>
                <w:sz w:val="21"/>
                <w:szCs w:val="21"/>
                <w:lang w:val="es-MX"/>
              </w:rPr>
            </w:pPr>
            <w:r w:rsidRPr="008870CE">
              <w:rPr>
                <w:rFonts w:ascii="Abadi" w:hAnsi="Abadi"/>
                <w:w w:val="115"/>
                <w:sz w:val="21"/>
                <w:szCs w:val="21"/>
                <w:lang w:val="es-MX"/>
              </w:rPr>
              <w:t>Artículo 36. La Secretaría fomentará la comercialización de los productos y subproductos agrícolas</w:t>
            </w:r>
            <w:r w:rsidRPr="008870CE">
              <w:rPr>
                <w:rFonts w:ascii="Abadi" w:hAnsi="Abadi"/>
                <w:spacing w:val="-5"/>
                <w:w w:val="115"/>
                <w:sz w:val="21"/>
                <w:szCs w:val="21"/>
                <w:lang w:val="es-MX"/>
              </w:rPr>
              <w:t xml:space="preserve"> </w:t>
            </w:r>
            <w:r w:rsidRPr="008870CE">
              <w:rPr>
                <w:rFonts w:ascii="Abadi" w:hAnsi="Abadi"/>
                <w:w w:val="115"/>
                <w:sz w:val="21"/>
                <w:szCs w:val="21"/>
                <w:lang w:val="es-MX"/>
              </w:rPr>
              <w:t>en</w:t>
            </w:r>
            <w:r w:rsidRPr="008870CE">
              <w:rPr>
                <w:rFonts w:ascii="Abadi" w:hAnsi="Abadi"/>
                <w:spacing w:val="-4"/>
                <w:w w:val="115"/>
                <w:sz w:val="21"/>
                <w:szCs w:val="21"/>
                <w:lang w:val="es-MX"/>
              </w:rPr>
              <w:t xml:space="preserve"> </w:t>
            </w:r>
            <w:r w:rsidRPr="008870CE">
              <w:rPr>
                <w:rFonts w:ascii="Abadi" w:hAnsi="Abadi"/>
                <w:w w:val="115"/>
                <w:sz w:val="21"/>
                <w:szCs w:val="21"/>
                <w:lang w:val="es-MX"/>
              </w:rPr>
              <w:t>el</w:t>
            </w:r>
            <w:r w:rsidRPr="008870CE">
              <w:rPr>
                <w:rFonts w:ascii="Abadi" w:hAnsi="Abadi"/>
                <w:spacing w:val="-4"/>
                <w:w w:val="115"/>
                <w:sz w:val="21"/>
                <w:szCs w:val="21"/>
                <w:lang w:val="es-MX"/>
              </w:rPr>
              <w:t xml:space="preserve"> </w:t>
            </w:r>
            <w:r w:rsidRPr="008870CE">
              <w:rPr>
                <w:rFonts w:ascii="Abadi" w:hAnsi="Abadi"/>
                <w:w w:val="115"/>
                <w:sz w:val="21"/>
                <w:szCs w:val="21"/>
                <w:lang w:val="es-MX"/>
              </w:rPr>
              <w:t>mercado</w:t>
            </w:r>
            <w:r w:rsidRPr="008870CE">
              <w:rPr>
                <w:rFonts w:ascii="Abadi" w:hAnsi="Abadi"/>
                <w:spacing w:val="-5"/>
                <w:w w:val="115"/>
                <w:sz w:val="21"/>
                <w:szCs w:val="21"/>
                <w:lang w:val="es-MX"/>
              </w:rPr>
              <w:t xml:space="preserve"> </w:t>
            </w:r>
            <w:r w:rsidRPr="008870CE">
              <w:rPr>
                <w:rFonts w:ascii="Abadi" w:hAnsi="Abadi"/>
                <w:w w:val="115"/>
                <w:sz w:val="21"/>
                <w:szCs w:val="21"/>
                <w:lang w:val="es-MX"/>
              </w:rPr>
              <w:t>local,</w:t>
            </w:r>
            <w:r w:rsidRPr="008870CE">
              <w:rPr>
                <w:rFonts w:ascii="Abadi" w:hAnsi="Abadi"/>
                <w:spacing w:val="-4"/>
                <w:w w:val="115"/>
                <w:sz w:val="21"/>
                <w:szCs w:val="21"/>
                <w:lang w:val="es-MX"/>
              </w:rPr>
              <w:t xml:space="preserve"> </w:t>
            </w:r>
            <w:r w:rsidRPr="008870CE">
              <w:rPr>
                <w:rFonts w:ascii="Abadi" w:hAnsi="Abadi"/>
                <w:w w:val="115"/>
                <w:sz w:val="21"/>
                <w:szCs w:val="21"/>
                <w:lang w:val="es-MX"/>
              </w:rPr>
              <w:t>nacional</w:t>
            </w:r>
            <w:r w:rsidRPr="008870CE">
              <w:rPr>
                <w:rFonts w:ascii="Abadi" w:hAnsi="Abadi"/>
                <w:spacing w:val="-4"/>
                <w:w w:val="115"/>
                <w:sz w:val="21"/>
                <w:szCs w:val="21"/>
                <w:lang w:val="es-MX"/>
              </w:rPr>
              <w:t xml:space="preserve"> </w:t>
            </w:r>
            <w:r w:rsidRPr="008870CE">
              <w:rPr>
                <w:rFonts w:ascii="Abadi" w:hAnsi="Abadi"/>
                <w:w w:val="115"/>
                <w:sz w:val="21"/>
                <w:szCs w:val="21"/>
                <w:lang w:val="es-MX"/>
              </w:rPr>
              <w:t>e</w:t>
            </w:r>
            <w:r w:rsidRPr="008870CE">
              <w:rPr>
                <w:rFonts w:ascii="Abadi" w:hAnsi="Abadi"/>
                <w:spacing w:val="-2"/>
                <w:w w:val="115"/>
                <w:sz w:val="21"/>
                <w:szCs w:val="21"/>
                <w:lang w:val="es-MX"/>
              </w:rPr>
              <w:t xml:space="preserve"> </w:t>
            </w:r>
            <w:r w:rsidRPr="008870CE">
              <w:rPr>
                <w:rFonts w:ascii="Abadi" w:hAnsi="Abadi"/>
                <w:w w:val="115"/>
                <w:sz w:val="21"/>
                <w:szCs w:val="21"/>
                <w:lang w:val="es-MX"/>
              </w:rPr>
              <w:t>internacional, mediante la aplicación de acciones y programas encaminados a:</w:t>
            </w:r>
          </w:p>
          <w:p w14:paraId="3114866B" w14:textId="77777777" w:rsidR="003F6257" w:rsidRPr="008870CE" w:rsidRDefault="003F6257" w:rsidP="00F83395">
            <w:pPr>
              <w:pStyle w:val="TableParagraph"/>
              <w:tabs>
                <w:tab w:val="left" w:pos="434"/>
              </w:tabs>
              <w:spacing w:before="8" w:line="276" w:lineRule="auto"/>
              <w:ind w:left="107" w:right="146"/>
              <w:jc w:val="both"/>
              <w:rPr>
                <w:rFonts w:ascii="Abadi" w:hAnsi="Abadi"/>
                <w:w w:val="115"/>
                <w:sz w:val="21"/>
                <w:szCs w:val="21"/>
                <w:lang w:val="es-MX"/>
              </w:rPr>
            </w:pPr>
          </w:p>
          <w:p w14:paraId="7B7594AE" w14:textId="77777777" w:rsidR="003F6257" w:rsidRPr="008870CE" w:rsidRDefault="003F6257" w:rsidP="003F6257">
            <w:pPr>
              <w:pStyle w:val="TableParagraph"/>
              <w:numPr>
                <w:ilvl w:val="0"/>
                <w:numId w:val="15"/>
              </w:numPr>
              <w:tabs>
                <w:tab w:val="left" w:pos="387"/>
              </w:tabs>
              <w:spacing w:before="8" w:line="276" w:lineRule="auto"/>
              <w:ind w:right="148" w:firstLine="0"/>
              <w:jc w:val="both"/>
              <w:rPr>
                <w:rFonts w:ascii="Abadi" w:hAnsi="Abadi"/>
                <w:sz w:val="21"/>
                <w:szCs w:val="21"/>
                <w:lang w:val="es-MX"/>
              </w:rPr>
            </w:pPr>
            <w:r w:rsidRPr="008870CE">
              <w:rPr>
                <w:rFonts w:ascii="Abadi" w:hAnsi="Abadi"/>
                <w:w w:val="115"/>
                <w:sz w:val="21"/>
                <w:szCs w:val="21"/>
                <w:lang w:val="es-MX"/>
              </w:rPr>
              <w:t xml:space="preserve">Promover la celebración de convenios de producción, empaque, beneficio, transporte y comercialización de productos y subproductos agrícolas, entre inversionistas productores y </w:t>
            </w:r>
            <w:r w:rsidRPr="008870CE">
              <w:rPr>
                <w:rFonts w:ascii="Abadi" w:hAnsi="Abadi"/>
                <w:spacing w:val="-2"/>
                <w:w w:val="115"/>
                <w:sz w:val="21"/>
                <w:szCs w:val="21"/>
                <w:lang w:val="es-MX"/>
              </w:rPr>
              <w:t>comerciantes;</w:t>
            </w:r>
          </w:p>
          <w:p w14:paraId="68D5C0EF" w14:textId="77777777" w:rsidR="003F6257" w:rsidRPr="008870CE" w:rsidRDefault="003F6257" w:rsidP="00F83395">
            <w:pPr>
              <w:pStyle w:val="TableParagraph"/>
              <w:spacing w:before="3" w:line="276" w:lineRule="auto"/>
              <w:rPr>
                <w:rFonts w:ascii="Abadi" w:hAnsi="Abadi"/>
                <w:sz w:val="21"/>
                <w:szCs w:val="21"/>
                <w:lang w:val="es-MX"/>
              </w:rPr>
            </w:pPr>
          </w:p>
          <w:p w14:paraId="6B57760D" w14:textId="77777777" w:rsidR="003F6257" w:rsidRPr="008870CE" w:rsidRDefault="003F6257" w:rsidP="003F6257">
            <w:pPr>
              <w:pStyle w:val="TableParagraph"/>
              <w:numPr>
                <w:ilvl w:val="0"/>
                <w:numId w:val="15"/>
              </w:numPr>
              <w:tabs>
                <w:tab w:val="left" w:pos="393"/>
              </w:tabs>
              <w:spacing w:before="1" w:line="276" w:lineRule="auto"/>
              <w:ind w:right="148" w:firstLine="0"/>
              <w:jc w:val="both"/>
              <w:rPr>
                <w:rFonts w:ascii="Abadi" w:hAnsi="Abadi"/>
                <w:sz w:val="21"/>
                <w:szCs w:val="21"/>
                <w:lang w:val="es-MX"/>
              </w:rPr>
            </w:pPr>
            <w:r w:rsidRPr="008870CE">
              <w:rPr>
                <w:rFonts w:ascii="Abadi" w:hAnsi="Abadi"/>
                <w:w w:val="115"/>
                <w:sz w:val="21"/>
                <w:szCs w:val="21"/>
                <w:lang w:val="es-MX"/>
              </w:rPr>
              <w:t xml:space="preserve">Fomentar la organización y capacitación de </w:t>
            </w:r>
            <w:r w:rsidRPr="008870CE">
              <w:rPr>
                <w:rFonts w:ascii="Abadi" w:hAnsi="Abadi"/>
                <w:spacing w:val="-2"/>
                <w:w w:val="115"/>
                <w:sz w:val="21"/>
                <w:szCs w:val="21"/>
                <w:lang w:val="es-MX"/>
              </w:rPr>
              <w:t>productores;</w:t>
            </w:r>
          </w:p>
          <w:p w14:paraId="1558B9C6" w14:textId="77777777" w:rsidR="003F6257" w:rsidRPr="008870CE" w:rsidRDefault="003F6257" w:rsidP="00F83395">
            <w:pPr>
              <w:pStyle w:val="TableParagraph"/>
              <w:spacing w:before="10" w:line="276" w:lineRule="auto"/>
              <w:rPr>
                <w:rFonts w:ascii="Abadi" w:hAnsi="Abadi"/>
                <w:sz w:val="21"/>
                <w:szCs w:val="21"/>
                <w:lang w:val="es-MX"/>
              </w:rPr>
            </w:pPr>
          </w:p>
          <w:p w14:paraId="07DBADE3" w14:textId="77777777" w:rsidR="003F6257" w:rsidRPr="008870CE" w:rsidRDefault="003F6257" w:rsidP="003F6257">
            <w:pPr>
              <w:pStyle w:val="TableParagraph"/>
              <w:numPr>
                <w:ilvl w:val="0"/>
                <w:numId w:val="15"/>
              </w:numPr>
              <w:tabs>
                <w:tab w:val="left" w:pos="354"/>
              </w:tabs>
              <w:spacing w:line="276" w:lineRule="auto"/>
              <w:ind w:right="145" w:firstLine="0"/>
              <w:jc w:val="both"/>
              <w:rPr>
                <w:rFonts w:ascii="Abadi" w:hAnsi="Abadi"/>
                <w:sz w:val="21"/>
                <w:szCs w:val="21"/>
                <w:lang w:val="es-MX"/>
              </w:rPr>
            </w:pPr>
            <w:r w:rsidRPr="008870CE">
              <w:rPr>
                <w:rFonts w:ascii="Abadi" w:hAnsi="Abadi"/>
                <w:w w:val="115"/>
                <w:sz w:val="21"/>
                <w:szCs w:val="21"/>
                <w:lang w:val="es-MX"/>
              </w:rPr>
              <w:t>Brindar asesoría técnica a los productores en las operaciones</w:t>
            </w:r>
            <w:r w:rsidRPr="008870CE">
              <w:rPr>
                <w:rFonts w:ascii="Abadi" w:hAnsi="Abadi"/>
                <w:spacing w:val="-5"/>
                <w:w w:val="115"/>
                <w:sz w:val="21"/>
                <w:szCs w:val="21"/>
                <w:lang w:val="es-MX"/>
              </w:rPr>
              <w:t xml:space="preserve"> </w:t>
            </w:r>
            <w:r w:rsidRPr="008870CE">
              <w:rPr>
                <w:rFonts w:ascii="Abadi" w:hAnsi="Abadi"/>
                <w:w w:val="115"/>
                <w:sz w:val="21"/>
                <w:szCs w:val="21"/>
                <w:lang w:val="es-MX"/>
              </w:rPr>
              <w:t>de</w:t>
            </w:r>
            <w:r w:rsidRPr="008870CE">
              <w:rPr>
                <w:rFonts w:ascii="Abadi" w:hAnsi="Abadi"/>
                <w:spacing w:val="-4"/>
                <w:w w:val="115"/>
                <w:sz w:val="21"/>
                <w:szCs w:val="21"/>
                <w:lang w:val="es-MX"/>
              </w:rPr>
              <w:t xml:space="preserve"> </w:t>
            </w:r>
            <w:r w:rsidRPr="008870CE">
              <w:rPr>
                <w:rFonts w:ascii="Abadi" w:hAnsi="Abadi"/>
                <w:w w:val="115"/>
                <w:sz w:val="21"/>
                <w:szCs w:val="21"/>
                <w:lang w:val="es-MX"/>
              </w:rPr>
              <w:t>acopio,</w:t>
            </w:r>
            <w:r w:rsidRPr="008870CE">
              <w:rPr>
                <w:rFonts w:ascii="Abadi" w:hAnsi="Abadi"/>
                <w:spacing w:val="-4"/>
                <w:w w:val="115"/>
                <w:sz w:val="21"/>
                <w:szCs w:val="21"/>
                <w:lang w:val="es-MX"/>
              </w:rPr>
              <w:t xml:space="preserve"> </w:t>
            </w:r>
            <w:r w:rsidRPr="008870CE">
              <w:rPr>
                <w:rFonts w:ascii="Abadi" w:hAnsi="Abadi"/>
                <w:w w:val="115"/>
                <w:sz w:val="21"/>
                <w:szCs w:val="21"/>
                <w:lang w:val="es-MX"/>
              </w:rPr>
              <w:t>selección,</w:t>
            </w:r>
            <w:r w:rsidRPr="008870CE">
              <w:rPr>
                <w:rFonts w:ascii="Abadi" w:hAnsi="Abadi"/>
                <w:spacing w:val="-5"/>
                <w:w w:val="115"/>
                <w:sz w:val="21"/>
                <w:szCs w:val="21"/>
                <w:lang w:val="es-MX"/>
              </w:rPr>
              <w:t xml:space="preserve"> </w:t>
            </w:r>
            <w:r w:rsidRPr="008870CE">
              <w:rPr>
                <w:rFonts w:ascii="Abadi" w:hAnsi="Abadi"/>
                <w:w w:val="115"/>
                <w:sz w:val="21"/>
                <w:szCs w:val="21"/>
                <w:lang w:val="es-MX"/>
              </w:rPr>
              <w:t>empaque</w:t>
            </w:r>
            <w:r w:rsidRPr="008870CE">
              <w:rPr>
                <w:rFonts w:ascii="Abadi" w:hAnsi="Abadi"/>
                <w:spacing w:val="-4"/>
                <w:w w:val="115"/>
                <w:sz w:val="21"/>
                <w:szCs w:val="21"/>
                <w:lang w:val="es-MX"/>
              </w:rPr>
              <w:t xml:space="preserve"> </w:t>
            </w:r>
            <w:r w:rsidRPr="008870CE">
              <w:rPr>
                <w:rFonts w:ascii="Abadi" w:hAnsi="Abadi"/>
                <w:w w:val="115"/>
                <w:sz w:val="21"/>
                <w:szCs w:val="21"/>
                <w:lang w:val="es-MX"/>
              </w:rPr>
              <w:t>y</w:t>
            </w:r>
            <w:r w:rsidRPr="008870CE">
              <w:rPr>
                <w:rFonts w:ascii="Abadi" w:hAnsi="Abadi"/>
                <w:spacing w:val="-8"/>
                <w:w w:val="115"/>
                <w:sz w:val="21"/>
                <w:szCs w:val="21"/>
                <w:lang w:val="es-MX"/>
              </w:rPr>
              <w:t xml:space="preserve"> </w:t>
            </w:r>
            <w:r w:rsidRPr="008870CE">
              <w:rPr>
                <w:rFonts w:ascii="Abadi" w:hAnsi="Abadi"/>
                <w:w w:val="115"/>
                <w:sz w:val="21"/>
                <w:szCs w:val="21"/>
                <w:lang w:val="es-MX"/>
              </w:rPr>
              <w:t>envío</w:t>
            </w:r>
            <w:r w:rsidRPr="008870CE">
              <w:rPr>
                <w:rFonts w:ascii="Abadi" w:hAnsi="Abadi"/>
                <w:spacing w:val="-5"/>
                <w:w w:val="115"/>
                <w:sz w:val="21"/>
                <w:szCs w:val="21"/>
                <w:lang w:val="es-MX"/>
              </w:rPr>
              <w:t xml:space="preserve"> </w:t>
            </w:r>
            <w:r w:rsidRPr="008870CE">
              <w:rPr>
                <w:rFonts w:ascii="Abadi" w:hAnsi="Abadi"/>
                <w:w w:val="115"/>
                <w:sz w:val="21"/>
                <w:szCs w:val="21"/>
                <w:lang w:val="es-MX"/>
              </w:rPr>
              <w:t xml:space="preserve">de sus productos y subproductos a los mercados de </w:t>
            </w:r>
            <w:r w:rsidRPr="008870CE">
              <w:rPr>
                <w:rFonts w:ascii="Abadi" w:hAnsi="Abadi"/>
                <w:spacing w:val="-2"/>
                <w:w w:val="115"/>
                <w:sz w:val="21"/>
                <w:szCs w:val="21"/>
                <w:lang w:val="es-MX"/>
              </w:rPr>
              <w:t>destino;</w:t>
            </w:r>
          </w:p>
          <w:p w14:paraId="11AA7F7C" w14:textId="77777777" w:rsidR="003F6257" w:rsidRPr="008870CE" w:rsidRDefault="003F6257" w:rsidP="00F83395">
            <w:pPr>
              <w:pStyle w:val="TableParagraph"/>
              <w:spacing w:before="3" w:line="276" w:lineRule="auto"/>
              <w:rPr>
                <w:rFonts w:ascii="Abadi" w:hAnsi="Abadi"/>
                <w:sz w:val="21"/>
                <w:szCs w:val="21"/>
                <w:lang w:val="es-MX"/>
              </w:rPr>
            </w:pPr>
          </w:p>
          <w:p w14:paraId="54E97D5B" w14:textId="77777777" w:rsidR="003F6257" w:rsidRPr="008870CE" w:rsidRDefault="003F6257" w:rsidP="003F6257">
            <w:pPr>
              <w:pStyle w:val="TableParagraph"/>
              <w:numPr>
                <w:ilvl w:val="0"/>
                <w:numId w:val="15"/>
              </w:numPr>
              <w:tabs>
                <w:tab w:val="left" w:pos="470"/>
              </w:tabs>
              <w:spacing w:line="276" w:lineRule="auto"/>
              <w:ind w:right="142" w:firstLine="0"/>
              <w:jc w:val="both"/>
              <w:rPr>
                <w:rFonts w:ascii="Abadi" w:hAnsi="Abadi"/>
                <w:sz w:val="21"/>
                <w:szCs w:val="21"/>
                <w:lang w:val="es-MX"/>
              </w:rPr>
            </w:pPr>
            <w:r w:rsidRPr="008870CE">
              <w:rPr>
                <w:rFonts w:ascii="Abadi" w:hAnsi="Abadi"/>
                <w:w w:val="120"/>
                <w:sz w:val="21"/>
                <w:szCs w:val="21"/>
                <w:lang w:val="es-MX"/>
              </w:rPr>
              <w:t>Difundir normas de control sanitario para prevención de plagas;</w:t>
            </w:r>
          </w:p>
          <w:p w14:paraId="1C7AE693" w14:textId="77777777" w:rsidR="003F6257" w:rsidRPr="008870CE" w:rsidRDefault="003F6257" w:rsidP="00F83395">
            <w:pPr>
              <w:pStyle w:val="TableParagraph"/>
              <w:spacing w:before="8" w:line="276" w:lineRule="auto"/>
              <w:rPr>
                <w:rFonts w:ascii="Abadi" w:hAnsi="Abadi"/>
                <w:sz w:val="21"/>
                <w:szCs w:val="21"/>
                <w:lang w:val="es-MX"/>
              </w:rPr>
            </w:pPr>
          </w:p>
          <w:p w14:paraId="31EC5910" w14:textId="77777777" w:rsidR="003F6257" w:rsidRPr="008870CE" w:rsidRDefault="003F6257" w:rsidP="003F6257">
            <w:pPr>
              <w:pStyle w:val="TableParagraph"/>
              <w:numPr>
                <w:ilvl w:val="0"/>
                <w:numId w:val="15"/>
              </w:numPr>
              <w:tabs>
                <w:tab w:val="left" w:pos="295"/>
              </w:tabs>
              <w:spacing w:line="276" w:lineRule="auto"/>
              <w:ind w:right="144" w:firstLine="0"/>
              <w:jc w:val="both"/>
              <w:rPr>
                <w:rFonts w:ascii="Abadi" w:hAnsi="Abadi"/>
                <w:sz w:val="21"/>
                <w:szCs w:val="21"/>
                <w:lang w:val="es-MX"/>
              </w:rPr>
            </w:pPr>
            <w:r w:rsidRPr="008870CE">
              <w:rPr>
                <w:rFonts w:ascii="Abadi" w:hAnsi="Abadi"/>
                <w:w w:val="115"/>
                <w:sz w:val="21"/>
                <w:szCs w:val="21"/>
                <w:lang w:val="es-MX"/>
              </w:rPr>
              <w:t>Fomentar la participación de industrias nacionales y extranjeras, en la producción y comercialización de productos y subproductos agrícolas;</w:t>
            </w:r>
          </w:p>
          <w:p w14:paraId="5321957A" w14:textId="77777777" w:rsidR="003F6257" w:rsidRPr="008870CE" w:rsidRDefault="003F6257" w:rsidP="00F83395">
            <w:pPr>
              <w:pStyle w:val="TableParagraph"/>
              <w:spacing w:before="8" w:line="276" w:lineRule="auto"/>
              <w:rPr>
                <w:rFonts w:ascii="Abadi" w:hAnsi="Abadi"/>
                <w:sz w:val="21"/>
                <w:szCs w:val="21"/>
                <w:lang w:val="es-MX"/>
              </w:rPr>
            </w:pPr>
          </w:p>
          <w:p w14:paraId="4A703AEB" w14:textId="77777777" w:rsidR="003F6257" w:rsidRPr="008870CE" w:rsidRDefault="003F6257" w:rsidP="003F6257">
            <w:pPr>
              <w:pStyle w:val="TableParagraph"/>
              <w:numPr>
                <w:ilvl w:val="0"/>
                <w:numId w:val="15"/>
              </w:numPr>
              <w:tabs>
                <w:tab w:val="left" w:pos="354"/>
              </w:tabs>
              <w:spacing w:line="276" w:lineRule="auto"/>
              <w:ind w:right="145" w:firstLine="0"/>
              <w:jc w:val="both"/>
              <w:rPr>
                <w:rFonts w:ascii="Abadi" w:hAnsi="Abadi"/>
                <w:sz w:val="21"/>
                <w:szCs w:val="21"/>
                <w:lang w:val="es-MX"/>
              </w:rPr>
            </w:pPr>
            <w:r w:rsidRPr="008870CE">
              <w:rPr>
                <w:rFonts w:ascii="Abadi" w:hAnsi="Abadi"/>
                <w:w w:val="115"/>
                <w:sz w:val="21"/>
                <w:szCs w:val="21"/>
                <w:lang w:val="es-MX"/>
              </w:rPr>
              <w:t>Impulsar</w:t>
            </w:r>
            <w:r w:rsidRPr="008870CE">
              <w:rPr>
                <w:rFonts w:ascii="Abadi" w:hAnsi="Abadi"/>
                <w:spacing w:val="-2"/>
                <w:w w:val="115"/>
                <w:sz w:val="21"/>
                <w:szCs w:val="21"/>
                <w:lang w:val="es-MX"/>
              </w:rPr>
              <w:t xml:space="preserve"> </w:t>
            </w:r>
            <w:r w:rsidRPr="008870CE">
              <w:rPr>
                <w:rFonts w:ascii="Abadi" w:hAnsi="Abadi"/>
                <w:w w:val="115"/>
                <w:sz w:val="21"/>
                <w:szCs w:val="21"/>
                <w:lang w:val="es-MX"/>
              </w:rPr>
              <w:t>la</w:t>
            </w:r>
            <w:r w:rsidRPr="008870CE">
              <w:rPr>
                <w:rFonts w:ascii="Abadi" w:hAnsi="Abadi"/>
                <w:spacing w:val="-3"/>
                <w:w w:val="115"/>
                <w:sz w:val="21"/>
                <w:szCs w:val="21"/>
                <w:lang w:val="es-MX"/>
              </w:rPr>
              <w:t xml:space="preserve"> </w:t>
            </w:r>
            <w:r w:rsidRPr="008870CE">
              <w:rPr>
                <w:rFonts w:ascii="Abadi" w:hAnsi="Abadi"/>
                <w:w w:val="115"/>
                <w:sz w:val="21"/>
                <w:szCs w:val="21"/>
                <w:lang w:val="es-MX"/>
              </w:rPr>
              <w:t>aplicación</w:t>
            </w:r>
            <w:r w:rsidRPr="008870CE">
              <w:rPr>
                <w:rFonts w:ascii="Abadi" w:hAnsi="Abadi"/>
                <w:spacing w:val="-2"/>
                <w:w w:val="115"/>
                <w:sz w:val="21"/>
                <w:szCs w:val="21"/>
                <w:lang w:val="es-MX"/>
              </w:rPr>
              <w:t xml:space="preserve"> </w:t>
            </w:r>
            <w:r w:rsidRPr="008870CE">
              <w:rPr>
                <w:rFonts w:ascii="Abadi" w:hAnsi="Abadi"/>
                <w:w w:val="115"/>
                <w:sz w:val="21"/>
                <w:szCs w:val="21"/>
                <w:lang w:val="es-MX"/>
              </w:rPr>
              <w:t>de</w:t>
            </w:r>
            <w:r w:rsidRPr="008870CE">
              <w:rPr>
                <w:rFonts w:ascii="Abadi" w:hAnsi="Abadi"/>
                <w:spacing w:val="-3"/>
                <w:w w:val="115"/>
                <w:sz w:val="21"/>
                <w:szCs w:val="21"/>
                <w:lang w:val="es-MX"/>
              </w:rPr>
              <w:t xml:space="preserve"> </w:t>
            </w:r>
            <w:r w:rsidRPr="008870CE">
              <w:rPr>
                <w:rFonts w:ascii="Abadi" w:hAnsi="Abadi"/>
                <w:w w:val="115"/>
                <w:sz w:val="21"/>
                <w:szCs w:val="21"/>
                <w:lang w:val="es-MX"/>
              </w:rPr>
              <w:t>nuevas</w:t>
            </w:r>
            <w:r w:rsidRPr="008870CE">
              <w:rPr>
                <w:rFonts w:ascii="Abadi" w:hAnsi="Abadi"/>
                <w:spacing w:val="-2"/>
                <w:w w:val="115"/>
                <w:sz w:val="21"/>
                <w:szCs w:val="21"/>
                <w:lang w:val="es-MX"/>
              </w:rPr>
              <w:t xml:space="preserve"> </w:t>
            </w:r>
            <w:r w:rsidRPr="008870CE">
              <w:rPr>
                <w:rFonts w:ascii="Abadi" w:hAnsi="Abadi"/>
                <w:w w:val="115"/>
                <w:sz w:val="21"/>
                <w:szCs w:val="21"/>
                <w:lang w:val="es-MX"/>
              </w:rPr>
              <w:t>tecnologías</w:t>
            </w:r>
            <w:r w:rsidRPr="008870CE">
              <w:rPr>
                <w:rFonts w:ascii="Abadi" w:hAnsi="Abadi"/>
                <w:spacing w:val="-2"/>
                <w:w w:val="115"/>
                <w:sz w:val="21"/>
                <w:szCs w:val="21"/>
                <w:lang w:val="es-MX"/>
              </w:rPr>
              <w:t xml:space="preserve"> </w:t>
            </w:r>
            <w:r w:rsidRPr="008870CE">
              <w:rPr>
                <w:rFonts w:ascii="Abadi" w:hAnsi="Abadi"/>
                <w:w w:val="115"/>
                <w:sz w:val="21"/>
                <w:szCs w:val="21"/>
                <w:lang w:val="es-MX"/>
              </w:rPr>
              <w:t>en</w:t>
            </w:r>
            <w:r w:rsidRPr="008870CE">
              <w:rPr>
                <w:rFonts w:ascii="Abadi" w:hAnsi="Abadi"/>
                <w:spacing w:val="-2"/>
                <w:w w:val="115"/>
                <w:sz w:val="21"/>
                <w:szCs w:val="21"/>
                <w:lang w:val="es-MX"/>
              </w:rPr>
              <w:t xml:space="preserve"> </w:t>
            </w:r>
            <w:r w:rsidRPr="008870CE">
              <w:rPr>
                <w:rFonts w:ascii="Abadi" w:hAnsi="Abadi"/>
                <w:w w:val="115"/>
                <w:sz w:val="21"/>
                <w:szCs w:val="21"/>
                <w:lang w:val="es-MX"/>
              </w:rPr>
              <w:t>los procesos de producción y comercialización de productos y subproductos agrícolas;</w:t>
            </w:r>
          </w:p>
          <w:p w14:paraId="4E911BCB" w14:textId="77777777" w:rsidR="003F6257" w:rsidRPr="008870CE" w:rsidRDefault="003F6257" w:rsidP="00F83395">
            <w:pPr>
              <w:pStyle w:val="TableParagraph"/>
              <w:spacing w:before="2" w:line="276" w:lineRule="auto"/>
              <w:rPr>
                <w:rFonts w:ascii="Abadi" w:hAnsi="Abadi"/>
                <w:sz w:val="21"/>
                <w:szCs w:val="21"/>
                <w:lang w:val="es-MX"/>
              </w:rPr>
            </w:pPr>
          </w:p>
          <w:p w14:paraId="2FE40D18" w14:textId="77777777" w:rsidR="003F6257" w:rsidRPr="008870CE" w:rsidRDefault="003F6257" w:rsidP="003F6257">
            <w:pPr>
              <w:pStyle w:val="TableParagraph"/>
              <w:numPr>
                <w:ilvl w:val="0"/>
                <w:numId w:val="15"/>
              </w:numPr>
              <w:tabs>
                <w:tab w:val="left" w:pos="414"/>
              </w:tabs>
              <w:spacing w:before="1" w:line="276" w:lineRule="auto"/>
              <w:ind w:right="145" w:firstLine="0"/>
              <w:jc w:val="both"/>
              <w:rPr>
                <w:rFonts w:ascii="Abadi" w:hAnsi="Abadi"/>
                <w:sz w:val="21"/>
                <w:szCs w:val="21"/>
                <w:lang w:val="es-MX"/>
              </w:rPr>
            </w:pPr>
            <w:r w:rsidRPr="008870CE">
              <w:rPr>
                <w:rFonts w:ascii="Abadi" w:hAnsi="Abadi"/>
                <w:w w:val="115"/>
                <w:sz w:val="21"/>
                <w:szCs w:val="21"/>
                <w:lang w:val="es-MX"/>
              </w:rPr>
              <w:t>Orientar a los productores agrícolas a establecer una adecuada planeación de los productos y subproductos a producir, atendiendo a la demanda de la población;</w:t>
            </w:r>
          </w:p>
          <w:p w14:paraId="5AD71D18" w14:textId="77777777" w:rsidR="003F6257" w:rsidRPr="008870CE" w:rsidRDefault="003F6257" w:rsidP="00F83395">
            <w:pPr>
              <w:pStyle w:val="TableParagraph"/>
              <w:spacing w:before="1" w:line="276" w:lineRule="auto"/>
              <w:rPr>
                <w:rFonts w:ascii="Abadi" w:hAnsi="Abadi"/>
                <w:sz w:val="21"/>
                <w:szCs w:val="21"/>
                <w:lang w:val="es-MX"/>
              </w:rPr>
            </w:pPr>
          </w:p>
          <w:p w14:paraId="09841796" w14:textId="77777777" w:rsidR="003F6257" w:rsidRPr="008870CE" w:rsidRDefault="003F6257" w:rsidP="003F6257">
            <w:pPr>
              <w:pStyle w:val="TableParagraph"/>
              <w:numPr>
                <w:ilvl w:val="0"/>
                <w:numId w:val="15"/>
              </w:numPr>
              <w:tabs>
                <w:tab w:val="left" w:pos="486"/>
              </w:tabs>
              <w:spacing w:before="1" w:line="276" w:lineRule="auto"/>
              <w:ind w:right="144" w:firstLine="0"/>
              <w:jc w:val="both"/>
              <w:rPr>
                <w:rFonts w:ascii="Abadi" w:hAnsi="Abadi"/>
                <w:sz w:val="21"/>
                <w:szCs w:val="21"/>
                <w:lang w:val="es-MX"/>
              </w:rPr>
            </w:pPr>
            <w:r w:rsidRPr="008870CE">
              <w:rPr>
                <w:rFonts w:ascii="Abadi" w:hAnsi="Abadi"/>
                <w:w w:val="115"/>
                <w:sz w:val="21"/>
                <w:szCs w:val="21"/>
                <w:lang w:val="es-MX"/>
              </w:rPr>
              <w:t xml:space="preserve">Proporcionar asesoría en materia de comercio nacional e internacional, a los productores que lo </w:t>
            </w:r>
            <w:r w:rsidRPr="008870CE">
              <w:rPr>
                <w:rFonts w:ascii="Abadi" w:hAnsi="Abadi"/>
                <w:spacing w:val="-2"/>
                <w:w w:val="115"/>
                <w:sz w:val="21"/>
                <w:szCs w:val="21"/>
                <w:lang w:val="es-MX"/>
              </w:rPr>
              <w:t>requieran;</w:t>
            </w:r>
          </w:p>
          <w:p w14:paraId="2B897E41" w14:textId="77777777" w:rsidR="003F6257" w:rsidRPr="008870CE" w:rsidRDefault="003F6257" w:rsidP="00F83395">
            <w:pPr>
              <w:pStyle w:val="Prrafodelista"/>
              <w:rPr>
                <w:rFonts w:ascii="Abadi" w:hAnsi="Abadi"/>
                <w:sz w:val="21"/>
                <w:szCs w:val="21"/>
                <w:lang w:val="es-MX"/>
              </w:rPr>
            </w:pPr>
          </w:p>
          <w:p w14:paraId="54BD5642" w14:textId="77777777" w:rsidR="003F6257" w:rsidRPr="008870CE" w:rsidRDefault="003F6257" w:rsidP="003F6257">
            <w:pPr>
              <w:pStyle w:val="TableParagraph"/>
              <w:numPr>
                <w:ilvl w:val="0"/>
                <w:numId w:val="15"/>
              </w:numPr>
              <w:tabs>
                <w:tab w:val="left" w:pos="486"/>
              </w:tabs>
              <w:spacing w:before="1" w:line="276" w:lineRule="auto"/>
              <w:ind w:right="144" w:firstLine="0"/>
              <w:jc w:val="both"/>
              <w:rPr>
                <w:rFonts w:ascii="Abadi" w:hAnsi="Abadi"/>
                <w:sz w:val="21"/>
                <w:szCs w:val="21"/>
                <w:lang w:val="es-MX"/>
              </w:rPr>
            </w:pPr>
            <w:r w:rsidRPr="008870CE">
              <w:rPr>
                <w:rFonts w:ascii="Abadi" w:hAnsi="Abadi"/>
                <w:sz w:val="21"/>
                <w:szCs w:val="21"/>
                <w:lang w:val="es-MX"/>
              </w:rPr>
              <w:t>P</w:t>
            </w:r>
            <w:r w:rsidRPr="008870CE">
              <w:rPr>
                <w:rFonts w:ascii="Abadi" w:hAnsi="Abadi"/>
                <w:w w:val="115"/>
                <w:sz w:val="21"/>
                <w:szCs w:val="21"/>
                <w:lang w:val="es-MX"/>
              </w:rPr>
              <w:t>roporcionar los apoyos que permitan a las organizaciones y empresas agroindustriales, efectuar las investigaciones de mercado para seleccionar la mejor oportunidad comercial; y</w:t>
            </w:r>
          </w:p>
          <w:p w14:paraId="7EA30939" w14:textId="77777777" w:rsidR="003F6257" w:rsidRPr="008870CE" w:rsidRDefault="003F6257" w:rsidP="00F83395">
            <w:pPr>
              <w:pStyle w:val="Prrafodelista"/>
              <w:rPr>
                <w:rFonts w:ascii="Abadi" w:hAnsi="Abadi"/>
                <w:sz w:val="21"/>
                <w:szCs w:val="21"/>
                <w:lang w:val="es-MX"/>
              </w:rPr>
            </w:pPr>
          </w:p>
          <w:p w14:paraId="4FA5DB73" w14:textId="77777777" w:rsidR="003F6257" w:rsidRPr="008870CE" w:rsidRDefault="003F6257" w:rsidP="003F6257">
            <w:pPr>
              <w:pStyle w:val="TableParagraph"/>
              <w:numPr>
                <w:ilvl w:val="0"/>
                <w:numId w:val="15"/>
              </w:numPr>
              <w:tabs>
                <w:tab w:val="left" w:pos="486"/>
              </w:tabs>
              <w:spacing w:before="1" w:line="276" w:lineRule="auto"/>
              <w:ind w:right="144" w:firstLine="0"/>
              <w:jc w:val="both"/>
              <w:rPr>
                <w:rFonts w:ascii="Abadi" w:hAnsi="Abadi"/>
                <w:sz w:val="21"/>
                <w:szCs w:val="21"/>
                <w:lang w:val="es-MX"/>
              </w:rPr>
            </w:pPr>
            <w:r w:rsidRPr="008870CE">
              <w:rPr>
                <w:rFonts w:ascii="Abadi" w:hAnsi="Abadi"/>
                <w:w w:val="115"/>
                <w:sz w:val="21"/>
                <w:szCs w:val="21"/>
                <w:lang w:val="es-MX"/>
              </w:rPr>
              <w:t>Coordinar</w:t>
            </w:r>
            <w:r w:rsidRPr="008870CE">
              <w:rPr>
                <w:rFonts w:ascii="Abadi" w:hAnsi="Abadi"/>
                <w:spacing w:val="28"/>
                <w:w w:val="115"/>
                <w:sz w:val="21"/>
                <w:szCs w:val="21"/>
                <w:lang w:val="es-MX"/>
              </w:rPr>
              <w:t xml:space="preserve"> </w:t>
            </w:r>
            <w:r w:rsidRPr="008870CE">
              <w:rPr>
                <w:rFonts w:ascii="Abadi" w:hAnsi="Abadi"/>
                <w:w w:val="115"/>
                <w:sz w:val="21"/>
                <w:szCs w:val="21"/>
                <w:lang w:val="es-MX"/>
              </w:rPr>
              <w:t>y</w:t>
            </w:r>
            <w:r w:rsidRPr="008870CE">
              <w:rPr>
                <w:rFonts w:ascii="Abadi" w:hAnsi="Abadi"/>
                <w:spacing w:val="30"/>
                <w:w w:val="115"/>
                <w:sz w:val="21"/>
                <w:szCs w:val="21"/>
                <w:lang w:val="es-MX"/>
              </w:rPr>
              <w:t xml:space="preserve"> </w:t>
            </w:r>
            <w:r w:rsidRPr="008870CE">
              <w:rPr>
                <w:rFonts w:ascii="Abadi" w:hAnsi="Abadi"/>
                <w:w w:val="115"/>
                <w:sz w:val="21"/>
                <w:szCs w:val="21"/>
                <w:lang w:val="es-MX"/>
              </w:rPr>
              <w:t>elaborar</w:t>
            </w:r>
            <w:r w:rsidRPr="008870CE">
              <w:rPr>
                <w:rFonts w:ascii="Abadi" w:hAnsi="Abadi"/>
                <w:spacing w:val="29"/>
                <w:w w:val="115"/>
                <w:sz w:val="21"/>
                <w:szCs w:val="21"/>
                <w:lang w:val="es-MX"/>
              </w:rPr>
              <w:t xml:space="preserve"> </w:t>
            </w:r>
            <w:r w:rsidRPr="008870CE">
              <w:rPr>
                <w:rFonts w:ascii="Abadi" w:hAnsi="Abadi"/>
                <w:w w:val="115"/>
                <w:sz w:val="21"/>
                <w:szCs w:val="21"/>
                <w:lang w:val="es-MX"/>
              </w:rPr>
              <w:t>estudios</w:t>
            </w:r>
            <w:r w:rsidRPr="008870CE">
              <w:rPr>
                <w:rFonts w:ascii="Abadi" w:hAnsi="Abadi"/>
                <w:spacing w:val="29"/>
                <w:w w:val="115"/>
                <w:sz w:val="21"/>
                <w:szCs w:val="21"/>
                <w:lang w:val="es-MX"/>
              </w:rPr>
              <w:t xml:space="preserve"> </w:t>
            </w:r>
            <w:r w:rsidRPr="008870CE">
              <w:rPr>
                <w:rFonts w:ascii="Abadi" w:hAnsi="Abadi"/>
                <w:w w:val="115"/>
                <w:sz w:val="21"/>
                <w:szCs w:val="21"/>
                <w:lang w:val="es-MX"/>
              </w:rPr>
              <w:t>que</w:t>
            </w:r>
            <w:r w:rsidRPr="008870CE">
              <w:rPr>
                <w:rFonts w:ascii="Abadi" w:hAnsi="Abadi"/>
                <w:spacing w:val="30"/>
                <w:w w:val="115"/>
                <w:sz w:val="21"/>
                <w:szCs w:val="21"/>
                <w:lang w:val="es-MX"/>
              </w:rPr>
              <w:t xml:space="preserve"> </w:t>
            </w:r>
            <w:r w:rsidRPr="008870CE">
              <w:rPr>
                <w:rFonts w:ascii="Abadi" w:hAnsi="Abadi"/>
                <w:spacing w:val="-2"/>
                <w:w w:val="115"/>
                <w:sz w:val="21"/>
                <w:szCs w:val="21"/>
                <w:lang w:val="es-MX"/>
              </w:rPr>
              <w:t xml:space="preserve">permitan </w:t>
            </w:r>
            <w:r w:rsidRPr="008870CE">
              <w:rPr>
                <w:rFonts w:ascii="Abadi" w:hAnsi="Abadi"/>
                <w:w w:val="115"/>
                <w:sz w:val="21"/>
                <w:szCs w:val="21"/>
                <w:lang w:val="es-MX"/>
              </w:rPr>
              <w:t>detectar</w:t>
            </w:r>
            <w:r w:rsidRPr="008870CE">
              <w:rPr>
                <w:rFonts w:ascii="Abadi" w:hAnsi="Abadi"/>
                <w:spacing w:val="40"/>
                <w:w w:val="115"/>
                <w:sz w:val="21"/>
                <w:szCs w:val="21"/>
                <w:lang w:val="es-MX"/>
              </w:rPr>
              <w:t xml:space="preserve"> </w:t>
            </w:r>
            <w:r w:rsidRPr="008870CE">
              <w:rPr>
                <w:rFonts w:ascii="Abadi" w:hAnsi="Abadi"/>
                <w:w w:val="115"/>
                <w:sz w:val="21"/>
                <w:szCs w:val="21"/>
                <w:lang w:val="es-MX"/>
              </w:rPr>
              <w:t>oportunidades</w:t>
            </w:r>
            <w:r w:rsidRPr="008870CE">
              <w:rPr>
                <w:rFonts w:ascii="Abadi" w:hAnsi="Abadi"/>
                <w:spacing w:val="40"/>
                <w:w w:val="115"/>
                <w:sz w:val="21"/>
                <w:szCs w:val="21"/>
                <w:lang w:val="es-MX"/>
              </w:rPr>
              <w:t xml:space="preserve"> </w:t>
            </w:r>
            <w:r w:rsidRPr="008870CE">
              <w:rPr>
                <w:rFonts w:ascii="Abadi" w:hAnsi="Abadi"/>
                <w:w w:val="115"/>
                <w:sz w:val="21"/>
                <w:szCs w:val="21"/>
                <w:lang w:val="es-MX"/>
              </w:rPr>
              <w:t>y</w:t>
            </w:r>
            <w:r w:rsidRPr="008870CE">
              <w:rPr>
                <w:rFonts w:ascii="Abadi" w:hAnsi="Abadi"/>
                <w:spacing w:val="40"/>
                <w:w w:val="115"/>
                <w:sz w:val="21"/>
                <w:szCs w:val="21"/>
                <w:lang w:val="es-MX"/>
              </w:rPr>
              <w:t xml:space="preserve"> </w:t>
            </w:r>
            <w:r w:rsidRPr="008870CE">
              <w:rPr>
                <w:rFonts w:ascii="Abadi" w:hAnsi="Abadi"/>
                <w:w w:val="115"/>
                <w:sz w:val="21"/>
                <w:szCs w:val="21"/>
                <w:lang w:val="es-MX"/>
              </w:rPr>
              <w:t>problemas</w:t>
            </w:r>
            <w:r w:rsidRPr="008870CE">
              <w:rPr>
                <w:rFonts w:ascii="Abadi" w:hAnsi="Abadi"/>
                <w:spacing w:val="40"/>
                <w:w w:val="115"/>
                <w:sz w:val="21"/>
                <w:szCs w:val="21"/>
                <w:lang w:val="es-MX"/>
              </w:rPr>
              <w:t xml:space="preserve"> </w:t>
            </w:r>
            <w:r w:rsidRPr="008870CE">
              <w:rPr>
                <w:rFonts w:ascii="Abadi" w:hAnsi="Abadi"/>
                <w:w w:val="115"/>
                <w:sz w:val="21"/>
                <w:szCs w:val="21"/>
                <w:lang w:val="es-MX"/>
              </w:rPr>
              <w:t>existentes</w:t>
            </w:r>
            <w:r w:rsidRPr="008870CE">
              <w:rPr>
                <w:rFonts w:ascii="Abadi" w:hAnsi="Abadi"/>
                <w:spacing w:val="40"/>
                <w:w w:val="115"/>
                <w:sz w:val="21"/>
                <w:szCs w:val="21"/>
                <w:lang w:val="es-MX"/>
              </w:rPr>
              <w:t xml:space="preserve"> </w:t>
            </w:r>
            <w:r w:rsidRPr="008870CE">
              <w:rPr>
                <w:rFonts w:ascii="Abadi" w:hAnsi="Abadi"/>
                <w:w w:val="115"/>
                <w:sz w:val="21"/>
                <w:szCs w:val="21"/>
                <w:lang w:val="es-MX"/>
              </w:rPr>
              <w:t>en materia de comercialización agrícola.</w:t>
            </w:r>
          </w:p>
        </w:tc>
        <w:tc>
          <w:tcPr>
            <w:tcW w:w="2626" w:type="pct"/>
            <w:tcBorders>
              <w:top w:val="single" w:sz="4" w:space="0" w:color="auto"/>
              <w:bottom w:val="single" w:sz="4" w:space="0" w:color="auto"/>
            </w:tcBorders>
          </w:tcPr>
          <w:p w14:paraId="28E09B7A" w14:textId="77777777" w:rsidR="003F6257" w:rsidRPr="008870CE" w:rsidRDefault="003F6257" w:rsidP="00F83395">
            <w:pPr>
              <w:pStyle w:val="TableParagraph"/>
              <w:spacing w:line="276" w:lineRule="auto"/>
              <w:ind w:left="99" w:right="138"/>
              <w:jc w:val="center"/>
              <w:rPr>
                <w:rFonts w:ascii="Abadi" w:hAnsi="Abadi"/>
                <w:b/>
                <w:bCs/>
                <w:w w:val="110"/>
                <w:sz w:val="21"/>
                <w:szCs w:val="21"/>
                <w:lang w:val="es-MX"/>
              </w:rPr>
            </w:pPr>
          </w:p>
          <w:p w14:paraId="4BB962D9" w14:textId="77777777" w:rsidR="003F6257" w:rsidRPr="008870CE" w:rsidRDefault="003F6257" w:rsidP="00F83395">
            <w:pPr>
              <w:pStyle w:val="TableParagraph"/>
              <w:spacing w:line="276" w:lineRule="auto"/>
              <w:ind w:left="99" w:right="138"/>
              <w:jc w:val="center"/>
              <w:rPr>
                <w:rFonts w:ascii="Abadi" w:hAnsi="Abadi"/>
                <w:b/>
                <w:bCs/>
                <w:sz w:val="21"/>
                <w:szCs w:val="21"/>
                <w:lang w:val="es-MX"/>
              </w:rPr>
            </w:pPr>
            <w:r w:rsidRPr="008870CE">
              <w:rPr>
                <w:rFonts w:ascii="Abadi" w:hAnsi="Abadi"/>
                <w:b/>
                <w:bCs/>
                <w:w w:val="110"/>
                <w:sz w:val="21"/>
                <w:szCs w:val="21"/>
                <w:lang w:val="es-MX"/>
              </w:rPr>
              <w:t>Capítulo</w:t>
            </w:r>
            <w:r w:rsidRPr="008870CE">
              <w:rPr>
                <w:rFonts w:ascii="Abadi" w:hAnsi="Abadi"/>
                <w:b/>
                <w:bCs/>
                <w:spacing w:val="30"/>
                <w:w w:val="110"/>
                <w:sz w:val="21"/>
                <w:szCs w:val="21"/>
                <w:lang w:val="es-MX"/>
              </w:rPr>
              <w:t xml:space="preserve"> </w:t>
            </w:r>
            <w:r w:rsidRPr="008870CE">
              <w:rPr>
                <w:rFonts w:ascii="Abadi" w:hAnsi="Abadi"/>
                <w:b/>
                <w:bCs/>
                <w:spacing w:val="-5"/>
                <w:w w:val="110"/>
                <w:sz w:val="21"/>
                <w:szCs w:val="21"/>
                <w:lang w:val="es-MX"/>
              </w:rPr>
              <w:t>II</w:t>
            </w:r>
          </w:p>
          <w:p w14:paraId="2211FC45" w14:textId="77777777" w:rsidR="003F6257" w:rsidRPr="008870CE" w:rsidRDefault="003F6257" w:rsidP="00F83395">
            <w:pPr>
              <w:pStyle w:val="TableParagraph"/>
              <w:spacing w:before="9" w:line="276" w:lineRule="auto"/>
              <w:ind w:left="107" w:right="98" w:hanging="47"/>
              <w:jc w:val="center"/>
              <w:rPr>
                <w:rFonts w:ascii="Abadi" w:hAnsi="Abadi"/>
                <w:b/>
                <w:bCs/>
                <w:w w:val="115"/>
                <w:sz w:val="21"/>
                <w:szCs w:val="21"/>
                <w:lang w:val="es-MX"/>
              </w:rPr>
            </w:pPr>
            <w:r w:rsidRPr="008870CE">
              <w:rPr>
                <w:rFonts w:ascii="Abadi" w:hAnsi="Abadi"/>
                <w:b/>
                <w:bCs/>
                <w:w w:val="115"/>
                <w:sz w:val="21"/>
                <w:szCs w:val="21"/>
                <w:lang w:val="es-MX"/>
              </w:rPr>
              <w:t>Productos y Subproductos</w:t>
            </w:r>
          </w:p>
          <w:p w14:paraId="2707A9F3" w14:textId="77777777" w:rsidR="003F6257" w:rsidRPr="008870CE" w:rsidRDefault="003F6257" w:rsidP="00F83395">
            <w:pPr>
              <w:pStyle w:val="TableParagraph"/>
              <w:spacing w:before="9" w:line="276" w:lineRule="auto"/>
              <w:ind w:left="107" w:right="98" w:hanging="47"/>
              <w:rPr>
                <w:rFonts w:ascii="Abadi" w:hAnsi="Abadi"/>
                <w:b/>
                <w:bCs/>
                <w:w w:val="115"/>
                <w:sz w:val="21"/>
                <w:szCs w:val="21"/>
                <w:lang w:val="es-MX"/>
              </w:rPr>
            </w:pPr>
          </w:p>
          <w:p w14:paraId="6C0FA2AC" w14:textId="77777777" w:rsidR="003F6257" w:rsidRPr="008870CE" w:rsidRDefault="003F6257" w:rsidP="00443CEB">
            <w:pPr>
              <w:pStyle w:val="TableParagraph"/>
              <w:spacing w:before="9" w:line="276" w:lineRule="auto"/>
              <w:ind w:left="107" w:right="376" w:firstLine="35"/>
              <w:jc w:val="both"/>
              <w:rPr>
                <w:rFonts w:ascii="Abadi" w:hAnsi="Abadi"/>
                <w:sz w:val="21"/>
                <w:szCs w:val="21"/>
                <w:lang w:val="es-MX"/>
              </w:rPr>
            </w:pPr>
            <w:r w:rsidRPr="008870CE">
              <w:rPr>
                <w:rFonts w:ascii="Abadi" w:hAnsi="Abadi"/>
                <w:b/>
                <w:bCs/>
                <w:w w:val="115"/>
                <w:sz w:val="21"/>
                <w:szCs w:val="21"/>
                <w:lang w:val="es-MX"/>
              </w:rPr>
              <w:t>Artículo 36. La Secretaria Fomentará la…</w:t>
            </w:r>
          </w:p>
          <w:p w14:paraId="2EE080B2" w14:textId="77777777" w:rsidR="003F6257" w:rsidRPr="008870CE" w:rsidRDefault="003F6257" w:rsidP="00F83395">
            <w:pPr>
              <w:pStyle w:val="TableParagraph"/>
              <w:spacing w:line="276" w:lineRule="auto"/>
              <w:rPr>
                <w:rFonts w:ascii="Abadi" w:hAnsi="Abadi"/>
                <w:sz w:val="21"/>
                <w:szCs w:val="21"/>
                <w:lang w:val="es-MX"/>
              </w:rPr>
            </w:pPr>
          </w:p>
          <w:p w14:paraId="75B5E8D4" w14:textId="77777777" w:rsidR="003F6257" w:rsidRPr="008870CE" w:rsidRDefault="003F6257" w:rsidP="00F83395">
            <w:pPr>
              <w:pStyle w:val="TableParagraph"/>
              <w:spacing w:line="276" w:lineRule="auto"/>
              <w:rPr>
                <w:rFonts w:ascii="Abadi" w:hAnsi="Abadi"/>
                <w:sz w:val="21"/>
                <w:szCs w:val="21"/>
                <w:lang w:val="es-MX"/>
              </w:rPr>
            </w:pPr>
          </w:p>
          <w:p w14:paraId="5EB207BF" w14:textId="77777777" w:rsidR="003F6257" w:rsidRPr="008870CE" w:rsidRDefault="003F6257" w:rsidP="00F83395">
            <w:pPr>
              <w:pStyle w:val="TableParagraph"/>
              <w:spacing w:before="11" w:line="276" w:lineRule="auto"/>
              <w:rPr>
                <w:rFonts w:ascii="Abadi" w:hAnsi="Abadi"/>
                <w:sz w:val="21"/>
                <w:szCs w:val="21"/>
                <w:lang w:val="es-MX"/>
              </w:rPr>
            </w:pPr>
          </w:p>
          <w:p w14:paraId="6EE0189B" w14:textId="77777777" w:rsidR="003F6257" w:rsidRPr="008870CE" w:rsidRDefault="003F6257" w:rsidP="00F83395">
            <w:pPr>
              <w:pStyle w:val="TableParagraph"/>
              <w:spacing w:before="11" w:line="276" w:lineRule="auto"/>
              <w:rPr>
                <w:rFonts w:ascii="Abadi" w:hAnsi="Abadi"/>
                <w:sz w:val="21"/>
                <w:szCs w:val="21"/>
                <w:lang w:val="es-MX"/>
              </w:rPr>
            </w:pPr>
          </w:p>
          <w:p w14:paraId="261CD391" w14:textId="77777777" w:rsidR="003F6257" w:rsidRPr="008870CE" w:rsidRDefault="003F6257" w:rsidP="00F83395">
            <w:pPr>
              <w:pStyle w:val="TableParagraph"/>
              <w:spacing w:before="11" w:line="276" w:lineRule="auto"/>
              <w:rPr>
                <w:rFonts w:ascii="Abadi" w:hAnsi="Abadi"/>
                <w:sz w:val="21"/>
                <w:szCs w:val="21"/>
                <w:lang w:val="es-MX"/>
              </w:rPr>
            </w:pPr>
          </w:p>
          <w:p w14:paraId="3AED32D3" w14:textId="77777777" w:rsidR="003F6257" w:rsidRPr="008870CE" w:rsidRDefault="003F6257" w:rsidP="00F83395">
            <w:pPr>
              <w:pStyle w:val="TableParagraph"/>
              <w:spacing w:before="11" w:line="276" w:lineRule="auto"/>
              <w:rPr>
                <w:rFonts w:ascii="Abadi" w:hAnsi="Abadi"/>
                <w:sz w:val="21"/>
                <w:szCs w:val="21"/>
                <w:lang w:val="es-MX"/>
              </w:rPr>
            </w:pPr>
          </w:p>
          <w:p w14:paraId="38C397A1" w14:textId="77777777" w:rsidR="003F6257" w:rsidRPr="008870CE" w:rsidRDefault="003F6257" w:rsidP="00F83395">
            <w:pPr>
              <w:pStyle w:val="TableParagraph"/>
              <w:spacing w:line="276" w:lineRule="auto"/>
              <w:ind w:left="142"/>
              <w:rPr>
                <w:rFonts w:ascii="Abadi" w:hAnsi="Abadi"/>
                <w:b/>
                <w:bCs/>
                <w:w w:val="115"/>
                <w:sz w:val="21"/>
                <w:szCs w:val="21"/>
                <w:lang w:val="es-MX"/>
              </w:rPr>
            </w:pPr>
            <w:r w:rsidRPr="008870CE">
              <w:rPr>
                <w:rFonts w:ascii="Abadi" w:hAnsi="Abadi"/>
                <w:b/>
                <w:bCs/>
                <w:w w:val="115"/>
                <w:sz w:val="21"/>
                <w:szCs w:val="21"/>
                <w:lang w:val="es-MX"/>
              </w:rPr>
              <w:t>I</w:t>
            </w:r>
            <w:r w:rsidRPr="008870CE">
              <w:rPr>
                <w:rFonts w:ascii="Abadi" w:hAnsi="Abadi"/>
                <w:b/>
                <w:bCs/>
                <w:spacing w:val="-2"/>
                <w:w w:val="115"/>
                <w:sz w:val="21"/>
                <w:szCs w:val="21"/>
                <w:lang w:val="es-MX"/>
              </w:rPr>
              <w:t xml:space="preserve"> </w:t>
            </w:r>
            <w:r w:rsidRPr="008870CE">
              <w:rPr>
                <w:rFonts w:ascii="Abadi" w:hAnsi="Abadi"/>
                <w:b/>
                <w:bCs/>
                <w:w w:val="115"/>
                <w:sz w:val="21"/>
                <w:szCs w:val="21"/>
                <w:lang w:val="es-MX"/>
              </w:rPr>
              <w:t>a</w:t>
            </w:r>
            <w:r w:rsidRPr="008870CE">
              <w:rPr>
                <w:rFonts w:ascii="Abadi" w:hAnsi="Abadi"/>
                <w:b/>
                <w:bCs/>
                <w:spacing w:val="-1"/>
                <w:w w:val="115"/>
                <w:sz w:val="21"/>
                <w:szCs w:val="21"/>
                <w:lang w:val="es-MX"/>
              </w:rPr>
              <w:t xml:space="preserve"> </w:t>
            </w:r>
            <w:r w:rsidRPr="008870CE">
              <w:rPr>
                <w:rFonts w:ascii="Abadi" w:hAnsi="Abadi"/>
                <w:b/>
                <w:bCs/>
                <w:spacing w:val="-5"/>
                <w:w w:val="115"/>
                <w:sz w:val="21"/>
                <w:szCs w:val="21"/>
                <w:lang w:val="es-MX"/>
              </w:rPr>
              <w:t>X…</w:t>
            </w:r>
          </w:p>
        </w:tc>
      </w:tr>
      <w:tr w:rsidR="003F6257" w:rsidRPr="00E40835" w14:paraId="0715693E" w14:textId="77777777" w:rsidTr="003F6257">
        <w:trPr>
          <w:trHeight w:val="1197"/>
        </w:trPr>
        <w:tc>
          <w:tcPr>
            <w:tcW w:w="2374" w:type="pct"/>
            <w:tcBorders>
              <w:top w:val="single" w:sz="4" w:space="0" w:color="auto"/>
              <w:bottom w:val="single" w:sz="4" w:space="0" w:color="auto"/>
            </w:tcBorders>
          </w:tcPr>
          <w:p w14:paraId="12862DA9" w14:textId="77777777" w:rsidR="003F6257" w:rsidRPr="008870CE" w:rsidRDefault="003F6257" w:rsidP="00F83395">
            <w:pPr>
              <w:pStyle w:val="TableParagraph"/>
              <w:spacing w:before="9" w:line="276" w:lineRule="auto"/>
              <w:ind w:left="76" w:right="81"/>
              <w:jc w:val="both"/>
              <w:rPr>
                <w:rFonts w:ascii="Abadi" w:hAnsi="Abadi"/>
                <w:w w:val="115"/>
                <w:sz w:val="21"/>
                <w:szCs w:val="21"/>
                <w:lang w:val="es-MX"/>
              </w:rPr>
            </w:pPr>
            <w:r w:rsidRPr="008870CE">
              <w:rPr>
                <w:rFonts w:ascii="Abadi" w:hAnsi="Abadi"/>
                <w:w w:val="115"/>
                <w:sz w:val="21"/>
                <w:szCs w:val="21"/>
                <w:lang w:val="es-MX"/>
              </w:rPr>
              <w:t>Artículo 37. Los agricultores en coordinación con sus organizaciones y las instituciones públicas y privadas en materia de comercialización agrícola podrán proponer a la Secretaría programas y medidas para mejorar</w:t>
            </w:r>
            <w:r w:rsidRPr="008870CE">
              <w:rPr>
                <w:rFonts w:ascii="Abadi" w:hAnsi="Abadi"/>
                <w:spacing w:val="-4"/>
                <w:w w:val="115"/>
                <w:sz w:val="21"/>
                <w:szCs w:val="21"/>
                <w:lang w:val="es-MX"/>
              </w:rPr>
              <w:t xml:space="preserve"> </w:t>
            </w:r>
            <w:r w:rsidRPr="008870CE">
              <w:rPr>
                <w:rFonts w:ascii="Abadi" w:hAnsi="Abadi"/>
                <w:w w:val="115"/>
                <w:sz w:val="21"/>
                <w:szCs w:val="21"/>
                <w:lang w:val="es-MX"/>
              </w:rPr>
              <w:t>la</w:t>
            </w:r>
            <w:r w:rsidRPr="008870CE">
              <w:rPr>
                <w:rFonts w:ascii="Abadi" w:hAnsi="Abadi"/>
                <w:spacing w:val="-3"/>
                <w:w w:val="115"/>
                <w:sz w:val="21"/>
                <w:szCs w:val="21"/>
                <w:lang w:val="es-MX"/>
              </w:rPr>
              <w:t xml:space="preserve"> </w:t>
            </w:r>
            <w:r w:rsidRPr="008870CE">
              <w:rPr>
                <w:rFonts w:ascii="Abadi" w:hAnsi="Abadi"/>
                <w:w w:val="115"/>
                <w:sz w:val="21"/>
                <w:szCs w:val="21"/>
                <w:lang w:val="es-MX"/>
              </w:rPr>
              <w:t>comercialización</w:t>
            </w:r>
            <w:r w:rsidRPr="008870CE">
              <w:rPr>
                <w:rFonts w:ascii="Abadi" w:hAnsi="Abadi"/>
                <w:spacing w:val="-4"/>
                <w:w w:val="115"/>
                <w:sz w:val="21"/>
                <w:szCs w:val="21"/>
                <w:lang w:val="es-MX"/>
              </w:rPr>
              <w:t xml:space="preserve"> </w:t>
            </w:r>
            <w:r w:rsidRPr="008870CE">
              <w:rPr>
                <w:rFonts w:ascii="Abadi" w:hAnsi="Abadi"/>
                <w:w w:val="115"/>
                <w:sz w:val="21"/>
                <w:szCs w:val="21"/>
                <w:lang w:val="es-MX"/>
              </w:rPr>
              <w:t>de</w:t>
            </w:r>
            <w:r w:rsidRPr="008870CE">
              <w:rPr>
                <w:rFonts w:ascii="Abadi" w:hAnsi="Abadi"/>
                <w:spacing w:val="-3"/>
                <w:w w:val="115"/>
                <w:sz w:val="21"/>
                <w:szCs w:val="21"/>
                <w:lang w:val="es-MX"/>
              </w:rPr>
              <w:t xml:space="preserve"> </w:t>
            </w:r>
            <w:r w:rsidRPr="008870CE">
              <w:rPr>
                <w:rFonts w:ascii="Abadi" w:hAnsi="Abadi"/>
                <w:w w:val="115"/>
                <w:sz w:val="21"/>
                <w:szCs w:val="21"/>
                <w:lang w:val="es-MX"/>
              </w:rPr>
              <w:t>los</w:t>
            </w:r>
            <w:r w:rsidRPr="008870CE">
              <w:rPr>
                <w:rFonts w:ascii="Abadi" w:hAnsi="Abadi"/>
                <w:spacing w:val="-4"/>
                <w:w w:val="115"/>
                <w:sz w:val="21"/>
                <w:szCs w:val="21"/>
                <w:lang w:val="es-MX"/>
              </w:rPr>
              <w:t xml:space="preserve"> </w:t>
            </w:r>
            <w:r w:rsidRPr="008870CE">
              <w:rPr>
                <w:rFonts w:ascii="Abadi" w:hAnsi="Abadi"/>
                <w:w w:val="115"/>
                <w:sz w:val="21"/>
                <w:szCs w:val="21"/>
                <w:lang w:val="es-MX"/>
              </w:rPr>
              <w:t>productos</w:t>
            </w:r>
            <w:r w:rsidRPr="008870CE">
              <w:rPr>
                <w:rFonts w:ascii="Abadi" w:hAnsi="Abadi"/>
                <w:spacing w:val="-4"/>
                <w:w w:val="115"/>
                <w:sz w:val="21"/>
                <w:szCs w:val="21"/>
                <w:lang w:val="es-MX"/>
              </w:rPr>
              <w:t xml:space="preserve"> </w:t>
            </w:r>
            <w:r w:rsidRPr="008870CE">
              <w:rPr>
                <w:rFonts w:ascii="Abadi" w:hAnsi="Abadi"/>
                <w:w w:val="115"/>
                <w:sz w:val="21"/>
                <w:szCs w:val="21"/>
                <w:lang w:val="es-MX"/>
              </w:rPr>
              <w:t>agrícolas, buscando eliminar intermediarios para que los productores vendan a mejor precio su producción.</w:t>
            </w:r>
          </w:p>
          <w:p w14:paraId="40926AA9" w14:textId="77777777" w:rsidR="003F6257" w:rsidRPr="008870CE" w:rsidRDefault="003F6257" w:rsidP="00F83395">
            <w:pPr>
              <w:pStyle w:val="TableParagraph"/>
              <w:spacing w:before="9" w:line="276" w:lineRule="auto"/>
              <w:ind w:left="76" w:right="81"/>
              <w:jc w:val="both"/>
              <w:rPr>
                <w:rFonts w:ascii="Abadi" w:hAnsi="Abadi"/>
                <w:w w:val="115"/>
                <w:sz w:val="21"/>
                <w:szCs w:val="21"/>
                <w:lang w:val="es-MX"/>
              </w:rPr>
            </w:pPr>
          </w:p>
          <w:p w14:paraId="4C12AD0F" w14:textId="77777777" w:rsidR="003F6257" w:rsidRPr="008870CE" w:rsidRDefault="003F6257" w:rsidP="00F83395">
            <w:pPr>
              <w:pStyle w:val="TableParagraph"/>
              <w:spacing w:line="276" w:lineRule="auto"/>
              <w:ind w:left="99" w:right="139"/>
              <w:jc w:val="both"/>
              <w:rPr>
                <w:rFonts w:ascii="Abadi" w:hAnsi="Abadi"/>
                <w:b/>
                <w:bCs/>
                <w:w w:val="110"/>
                <w:sz w:val="21"/>
                <w:szCs w:val="21"/>
                <w:lang w:val="es-MX"/>
              </w:rPr>
            </w:pPr>
            <w:r w:rsidRPr="008870CE">
              <w:rPr>
                <w:rFonts w:ascii="Abadi" w:hAnsi="Abadi"/>
                <w:w w:val="115"/>
                <w:sz w:val="21"/>
                <w:szCs w:val="21"/>
                <w:lang w:val="es-MX"/>
              </w:rPr>
              <w:t>Artículo 38. La Secretaría promoverá el acceso a sistemas de financiamiento para el establecimiento o mejoramiento de centros de almacenaje y conservación de productos y subproductos agrícolas, que</w:t>
            </w:r>
            <w:r w:rsidRPr="008870CE">
              <w:rPr>
                <w:rFonts w:ascii="Abadi" w:hAnsi="Abadi"/>
                <w:spacing w:val="42"/>
                <w:w w:val="115"/>
                <w:sz w:val="21"/>
                <w:szCs w:val="21"/>
                <w:lang w:val="es-MX"/>
              </w:rPr>
              <w:t xml:space="preserve"> </w:t>
            </w:r>
            <w:r w:rsidRPr="008870CE">
              <w:rPr>
                <w:rFonts w:ascii="Abadi" w:hAnsi="Abadi"/>
                <w:w w:val="115"/>
                <w:sz w:val="21"/>
                <w:szCs w:val="21"/>
                <w:lang w:val="es-MX"/>
              </w:rPr>
              <w:t>permitan</w:t>
            </w:r>
            <w:r w:rsidRPr="008870CE">
              <w:rPr>
                <w:rFonts w:ascii="Abadi" w:hAnsi="Abadi"/>
                <w:spacing w:val="40"/>
                <w:w w:val="115"/>
                <w:sz w:val="21"/>
                <w:szCs w:val="21"/>
                <w:lang w:val="es-MX"/>
              </w:rPr>
              <w:t xml:space="preserve"> </w:t>
            </w:r>
            <w:r w:rsidRPr="008870CE">
              <w:rPr>
                <w:rFonts w:ascii="Abadi" w:hAnsi="Abadi"/>
                <w:w w:val="115"/>
                <w:sz w:val="21"/>
                <w:szCs w:val="21"/>
                <w:lang w:val="es-MX"/>
              </w:rPr>
              <w:t>a</w:t>
            </w:r>
            <w:r w:rsidRPr="008870CE">
              <w:rPr>
                <w:rFonts w:ascii="Abadi" w:hAnsi="Abadi"/>
                <w:spacing w:val="42"/>
                <w:w w:val="115"/>
                <w:sz w:val="21"/>
                <w:szCs w:val="21"/>
                <w:lang w:val="es-MX"/>
              </w:rPr>
              <w:t xml:space="preserve"> </w:t>
            </w:r>
            <w:r w:rsidRPr="008870CE">
              <w:rPr>
                <w:rFonts w:ascii="Abadi" w:hAnsi="Abadi"/>
                <w:w w:val="115"/>
                <w:sz w:val="21"/>
                <w:szCs w:val="21"/>
                <w:lang w:val="es-MX"/>
              </w:rPr>
              <w:t>su</w:t>
            </w:r>
            <w:r w:rsidRPr="008870CE">
              <w:rPr>
                <w:rFonts w:ascii="Abadi" w:hAnsi="Abadi"/>
                <w:spacing w:val="41"/>
                <w:w w:val="115"/>
                <w:sz w:val="21"/>
                <w:szCs w:val="21"/>
                <w:lang w:val="es-MX"/>
              </w:rPr>
              <w:t xml:space="preserve"> </w:t>
            </w:r>
            <w:r w:rsidRPr="008870CE">
              <w:rPr>
                <w:rFonts w:ascii="Abadi" w:hAnsi="Abadi"/>
                <w:w w:val="115"/>
                <w:sz w:val="21"/>
                <w:szCs w:val="21"/>
                <w:lang w:val="es-MX"/>
              </w:rPr>
              <w:t>poseedor</w:t>
            </w:r>
            <w:r w:rsidRPr="008870CE">
              <w:rPr>
                <w:rFonts w:ascii="Abadi" w:hAnsi="Abadi"/>
                <w:spacing w:val="41"/>
                <w:w w:val="115"/>
                <w:sz w:val="21"/>
                <w:szCs w:val="21"/>
                <w:lang w:val="es-MX"/>
              </w:rPr>
              <w:t xml:space="preserve"> </w:t>
            </w:r>
            <w:r w:rsidRPr="008870CE">
              <w:rPr>
                <w:rFonts w:ascii="Abadi" w:hAnsi="Abadi"/>
                <w:w w:val="115"/>
                <w:sz w:val="21"/>
                <w:szCs w:val="21"/>
                <w:lang w:val="es-MX"/>
              </w:rPr>
              <w:t>mantenerlos</w:t>
            </w:r>
            <w:r w:rsidRPr="008870CE">
              <w:rPr>
                <w:rFonts w:ascii="Abadi" w:hAnsi="Abadi"/>
                <w:spacing w:val="41"/>
                <w:w w:val="115"/>
                <w:sz w:val="21"/>
                <w:szCs w:val="21"/>
                <w:lang w:val="es-MX"/>
              </w:rPr>
              <w:t xml:space="preserve"> </w:t>
            </w:r>
            <w:r w:rsidRPr="008870CE">
              <w:rPr>
                <w:rFonts w:ascii="Abadi" w:hAnsi="Abadi"/>
                <w:spacing w:val="-5"/>
                <w:w w:val="115"/>
                <w:sz w:val="21"/>
                <w:szCs w:val="21"/>
                <w:lang w:val="es-MX"/>
              </w:rPr>
              <w:t xml:space="preserve">en </w:t>
            </w:r>
            <w:r w:rsidRPr="008870CE">
              <w:rPr>
                <w:rFonts w:ascii="Abadi" w:hAnsi="Abadi"/>
                <w:w w:val="115"/>
                <w:sz w:val="21"/>
                <w:szCs w:val="21"/>
                <w:lang w:val="es-MX"/>
              </w:rPr>
              <w:t>condiciones</w:t>
            </w:r>
            <w:r w:rsidRPr="008870CE">
              <w:rPr>
                <w:rFonts w:ascii="Abadi" w:hAnsi="Abadi"/>
                <w:spacing w:val="10"/>
                <w:w w:val="115"/>
                <w:sz w:val="21"/>
                <w:szCs w:val="21"/>
                <w:lang w:val="es-MX"/>
              </w:rPr>
              <w:t xml:space="preserve"> </w:t>
            </w:r>
            <w:r w:rsidRPr="008870CE">
              <w:rPr>
                <w:rFonts w:ascii="Abadi" w:hAnsi="Abadi"/>
                <w:w w:val="115"/>
                <w:sz w:val="21"/>
                <w:szCs w:val="21"/>
                <w:lang w:val="es-MX"/>
              </w:rPr>
              <w:t>naturales</w:t>
            </w:r>
            <w:r w:rsidRPr="008870CE">
              <w:rPr>
                <w:rFonts w:ascii="Abadi" w:hAnsi="Abadi"/>
                <w:spacing w:val="10"/>
                <w:w w:val="115"/>
                <w:sz w:val="21"/>
                <w:szCs w:val="21"/>
                <w:lang w:val="es-MX"/>
              </w:rPr>
              <w:t xml:space="preserve"> </w:t>
            </w:r>
            <w:r w:rsidRPr="008870CE">
              <w:rPr>
                <w:rFonts w:ascii="Abadi" w:hAnsi="Abadi"/>
                <w:spacing w:val="-2"/>
                <w:w w:val="115"/>
                <w:sz w:val="21"/>
                <w:szCs w:val="21"/>
                <w:lang w:val="es-MX"/>
              </w:rPr>
              <w:t>óptimas.</w:t>
            </w:r>
          </w:p>
        </w:tc>
        <w:tc>
          <w:tcPr>
            <w:tcW w:w="2626" w:type="pct"/>
            <w:tcBorders>
              <w:top w:val="single" w:sz="4" w:space="0" w:color="auto"/>
              <w:bottom w:val="single" w:sz="4" w:space="0" w:color="auto"/>
            </w:tcBorders>
          </w:tcPr>
          <w:p w14:paraId="03860639" w14:textId="77777777" w:rsidR="003F6257" w:rsidRPr="008870CE" w:rsidRDefault="003F6257" w:rsidP="00F83395">
            <w:pPr>
              <w:pStyle w:val="TableParagraph"/>
              <w:spacing w:before="8" w:line="276" w:lineRule="auto"/>
              <w:ind w:left="107"/>
              <w:rPr>
                <w:rFonts w:ascii="Abadi" w:hAnsi="Abadi"/>
                <w:b/>
                <w:bCs/>
                <w:sz w:val="21"/>
                <w:szCs w:val="21"/>
                <w:lang w:val="es-MX"/>
              </w:rPr>
            </w:pPr>
            <w:r w:rsidRPr="008870CE">
              <w:rPr>
                <w:rFonts w:ascii="Abadi" w:hAnsi="Abadi"/>
                <w:b/>
                <w:bCs/>
                <w:w w:val="120"/>
                <w:sz w:val="21"/>
                <w:szCs w:val="21"/>
                <w:lang w:val="es-MX"/>
              </w:rPr>
              <w:t>Artículo</w:t>
            </w:r>
            <w:r w:rsidRPr="008870CE">
              <w:rPr>
                <w:rFonts w:ascii="Abadi" w:hAnsi="Abadi"/>
                <w:b/>
                <w:bCs/>
                <w:spacing w:val="-11"/>
                <w:w w:val="120"/>
                <w:sz w:val="21"/>
                <w:szCs w:val="21"/>
                <w:lang w:val="es-MX"/>
              </w:rPr>
              <w:t xml:space="preserve"> </w:t>
            </w:r>
            <w:r w:rsidRPr="008870CE">
              <w:rPr>
                <w:rFonts w:ascii="Abadi" w:hAnsi="Abadi"/>
                <w:b/>
                <w:bCs/>
                <w:w w:val="120"/>
                <w:sz w:val="21"/>
                <w:szCs w:val="21"/>
                <w:lang w:val="es-MX"/>
              </w:rPr>
              <w:t>37.</w:t>
            </w:r>
            <w:r w:rsidRPr="008870CE">
              <w:rPr>
                <w:rFonts w:ascii="Abadi" w:hAnsi="Abadi"/>
                <w:b/>
                <w:bCs/>
                <w:spacing w:val="-11"/>
                <w:w w:val="120"/>
                <w:sz w:val="21"/>
                <w:szCs w:val="21"/>
                <w:lang w:val="es-MX"/>
              </w:rPr>
              <w:t xml:space="preserve"> </w:t>
            </w:r>
            <w:r w:rsidRPr="008870CE">
              <w:rPr>
                <w:rFonts w:ascii="Abadi" w:hAnsi="Abadi"/>
                <w:b/>
                <w:bCs/>
                <w:w w:val="120"/>
                <w:sz w:val="21"/>
                <w:szCs w:val="21"/>
                <w:lang w:val="es-MX"/>
              </w:rPr>
              <w:t>Los</w:t>
            </w:r>
            <w:r w:rsidRPr="008870CE">
              <w:rPr>
                <w:rFonts w:ascii="Abadi" w:hAnsi="Abadi"/>
                <w:b/>
                <w:bCs/>
                <w:spacing w:val="-10"/>
                <w:w w:val="120"/>
                <w:sz w:val="21"/>
                <w:szCs w:val="21"/>
                <w:lang w:val="es-MX"/>
              </w:rPr>
              <w:t xml:space="preserve"> </w:t>
            </w:r>
            <w:r w:rsidRPr="008870CE">
              <w:rPr>
                <w:rFonts w:ascii="Abadi" w:hAnsi="Abadi"/>
                <w:b/>
                <w:bCs/>
                <w:spacing w:val="-2"/>
                <w:w w:val="120"/>
                <w:sz w:val="21"/>
                <w:szCs w:val="21"/>
                <w:lang w:val="es-MX"/>
              </w:rPr>
              <w:t>Agricultores…</w:t>
            </w:r>
          </w:p>
          <w:p w14:paraId="47A97027" w14:textId="77777777" w:rsidR="003F6257" w:rsidRPr="008870CE" w:rsidRDefault="003F6257" w:rsidP="00F83395">
            <w:pPr>
              <w:pStyle w:val="TableParagraph"/>
              <w:spacing w:line="276" w:lineRule="auto"/>
              <w:rPr>
                <w:rFonts w:ascii="Abadi" w:hAnsi="Abadi"/>
                <w:b/>
                <w:bCs/>
                <w:sz w:val="21"/>
                <w:szCs w:val="21"/>
                <w:lang w:val="es-MX"/>
              </w:rPr>
            </w:pPr>
          </w:p>
          <w:p w14:paraId="4A4071E4" w14:textId="77777777" w:rsidR="003F6257" w:rsidRPr="008870CE" w:rsidRDefault="003F6257" w:rsidP="00F83395">
            <w:pPr>
              <w:pStyle w:val="TableParagraph"/>
              <w:spacing w:line="276" w:lineRule="auto"/>
              <w:rPr>
                <w:rFonts w:ascii="Abadi" w:hAnsi="Abadi"/>
                <w:b/>
                <w:bCs/>
                <w:sz w:val="21"/>
                <w:szCs w:val="21"/>
                <w:lang w:val="es-MX"/>
              </w:rPr>
            </w:pPr>
          </w:p>
          <w:p w14:paraId="255E1CFC" w14:textId="77777777" w:rsidR="003F6257" w:rsidRPr="008870CE" w:rsidRDefault="003F6257" w:rsidP="00F83395">
            <w:pPr>
              <w:pStyle w:val="TableParagraph"/>
              <w:spacing w:line="276" w:lineRule="auto"/>
              <w:rPr>
                <w:rFonts w:ascii="Abadi" w:hAnsi="Abadi"/>
                <w:b/>
                <w:bCs/>
                <w:sz w:val="21"/>
                <w:szCs w:val="21"/>
                <w:lang w:val="es-MX"/>
              </w:rPr>
            </w:pPr>
          </w:p>
          <w:p w14:paraId="268AAB44" w14:textId="77777777" w:rsidR="003F6257" w:rsidRPr="008870CE" w:rsidRDefault="003F6257" w:rsidP="00F83395">
            <w:pPr>
              <w:pStyle w:val="TableParagraph"/>
              <w:spacing w:line="276" w:lineRule="auto"/>
              <w:rPr>
                <w:rFonts w:ascii="Abadi" w:hAnsi="Abadi"/>
                <w:b/>
                <w:bCs/>
                <w:sz w:val="21"/>
                <w:szCs w:val="21"/>
                <w:lang w:val="es-MX"/>
              </w:rPr>
            </w:pPr>
          </w:p>
          <w:p w14:paraId="30D920A0" w14:textId="77777777" w:rsidR="003F6257" w:rsidRPr="008870CE" w:rsidRDefault="003F6257" w:rsidP="00F83395">
            <w:pPr>
              <w:pStyle w:val="TableParagraph"/>
              <w:spacing w:line="276" w:lineRule="auto"/>
              <w:rPr>
                <w:rFonts w:ascii="Abadi" w:hAnsi="Abadi"/>
                <w:b/>
                <w:bCs/>
                <w:sz w:val="21"/>
                <w:szCs w:val="21"/>
                <w:lang w:val="es-MX"/>
              </w:rPr>
            </w:pPr>
          </w:p>
          <w:p w14:paraId="14C57A90" w14:textId="77777777" w:rsidR="003F6257" w:rsidRPr="008870CE" w:rsidRDefault="003F6257" w:rsidP="00F83395">
            <w:pPr>
              <w:pStyle w:val="TableParagraph"/>
              <w:spacing w:before="11" w:line="276" w:lineRule="auto"/>
              <w:rPr>
                <w:rFonts w:ascii="Abadi" w:hAnsi="Abadi"/>
                <w:b/>
                <w:bCs/>
                <w:sz w:val="21"/>
                <w:szCs w:val="21"/>
                <w:lang w:val="es-MX"/>
              </w:rPr>
            </w:pPr>
          </w:p>
          <w:p w14:paraId="76FB9105" w14:textId="77777777" w:rsidR="003F6257" w:rsidRPr="008870CE" w:rsidRDefault="003F6257" w:rsidP="00F83395">
            <w:pPr>
              <w:pStyle w:val="TableParagraph"/>
              <w:spacing w:before="11" w:line="276" w:lineRule="auto"/>
              <w:rPr>
                <w:rFonts w:ascii="Abadi" w:hAnsi="Abadi"/>
                <w:b/>
                <w:bCs/>
                <w:sz w:val="21"/>
                <w:szCs w:val="21"/>
                <w:lang w:val="es-MX"/>
              </w:rPr>
            </w:pPr>
          </w:p>
          <w:p w14:paraId="2BF75B30" w14:textId="77777777" w:rsidR="003F6257" w:rsidRPr="008870CE" w:rsidRDefault="003F6257" w:rsidP="00F83395">
            <w:pPr>
              <w:pStyle w:val="TableParagraph"/>
              <w:spacing w:before="11" w:line="276" w:lineRule="auto"/>
              <w:rPr>
                <w:rFonts w:ascii="Abadi" w:hAnsi="Abadi"/>
                <w:b/>
                <w:bCs/>
                <w:sz w:val="21"/>
                <w:szCs w:val="21"/>
                <w:lang w:val="es-MX"/>
              </w:rPr>
            </w:pPr>
          </w:p>
          <w:p w14:paraId="4B720958" w14:textId="77777777" w:rsidR="003F6257" w:rsidRPr="008870CE" w:rsidRDefault="003F6257" w:rsidP="00F83395">
            <w:pPr>
              <w:pStyle w:val="TableParagraph"/>
              <w:spacing w:before="11" w:line="276" w:lineRule="auto"/>
              <w:rPr>
                <w:rFonts w:ascii="Abadi" w:hAnsi="Abadi"/>
                <w:b/>
                <w:bCs/>
                <w:sz w:val="21"/>
                <w:szCs w:val="21"/>
                <w:lang w:val="es-MX"/>
              </w:rPr>
            </w:pPr>
          </w:p>
          <w:p w14:paraId="70DD44B1" w14:textId="77777777" w:rsidR="003F6257" w:rsidRPr="008870CE" w:rsidRDefault="003F6257" w:rsidP="00F83395">
            <w:pPr>
              <w:pStyle w:val="TableParagraph"/>
              <w:spacing w:before="11" w:line="276" w:lineRule="auto"/>
              <w:rPr>
                <w:rFonts w:ascii="Abadi" w:hAnsi="Abadi"/>
                <w:b/>
                <w:bCs/>
                <w:sz w:val="21"/>
                <w:szCs w:val="21"/>
                <w:lang w:val="es-MX"/>
              </w:rPr>
            </w:pPr>
          </w:p>
          <w:p w14:paraId="73A11E54" w14:textId="77777777" w:rsidR="003F6257" w:rsidRPr="008870CE" w:rsidRDefault="003F6257" w:rsidP="00F83395">
            <w:pPr>
              <w:pStyle w:val="TableParagraph"/>
              <w:spacing w:line="276" w:lineRule="auto"/>
              <w:ind w:left="99" w:right="138"/>
              <w:rPr>
                <w:rFonts w:ascii="Abadi" w:hAnsi="Abadi"/>
                <w:b/>
                <w:bCs/>
                <w:w w:val="110"/>
                <w:sz w:val="21"/>
                <w:szCs w:val="21"/>
                <w:lang w:val="es-MX"/>
              </w:rPr>
            </w:pPr>
            <w:r w:rsidRPr="008870CE">
              <w:rPr>
                <w:rFonts w:ascii="Abadi" w:hAnsi="Abadi"/>
                <w:b/>
                <w:bCs/>
                <w:w w:val="115"/>
                <w:sz w:val="21"/>
                <w:szCs w:val="21"/>
                <w:lang w:val="es-MX"/>
              </w:rPr>
              <w:t>Artículo</w:t>
            </w:r>
            <w:r w:rsidRPr="008870CE">
              <w:rPr>
                <w:rFonts w:ascii="Abadi" w:hAnsi="Abadi"/>
                <w:b/>
                <w:bCs/>
                <w:spacing w:val="9"/>
                <w:w w:val="115"/>
                <w:sz w:val="21"/>
                <w:szCs w:val="21"/>
                <w:lang w:val="es-MX"/>
              </w:rPr>
              <w:t xml:space="preserve"> </w:t>
            </w:r>
            <w:r w:rsidRPr="008870CE">
              <w:rPr>
                <w:rFonts w:ascii="Abadi" w:hAnsi="Abadi"/>
                <w:b/>
                <w:bCs/>
                <w:w w:val="115"/>
                <w:sz w:val="21"/>
                <w:szCs w:val="21"/>
                <w:lang w:val="es-MX"/>
              </w:rPr>
              <w:t>38.</w:t>
            </w:r>
            <w:r w:rsidRPr="008870CE">
              <w:rPr>
                <w:rFonts w:ascii="Abadi" w:hAnsi="Abadi"/>
                <w:b/>
                <w:bCs/>
                <w:spacing w:val="8"/>
                <w:w w:val="115"/>
                <w:sz w:val="21"/>
                <w:szCs w:val="21"/>
                <w:lang w:val="es-MX"/>
              </w:rPr>
              <w:t xml:space="preserve"> </w:t>
            </w:r>
            <w:r w:rsidRPr="008870CE">
              <w:rPr>
                <w:rFonts w:ascii="Abadi" w:hAnsi="Abadi"/>
                <w:b/>
                <w:bCs/>
                <w:w w:val="115"/>
                <w:sz w:val="21"/>
                <w:szCs w:val="21"/>
                <w:lang w:val="es-MX"/>
              </w:rPr>
              <w:t>La</w:t>
            </w:r>
            <w:r w:rsidRPr="008870CE">
              <w:rPr>
                <w:rFonts w:ascii="Abadi" w:hAnsi="Abadi"/>
                <w:b/>
                <w:bCs/>
                <w:spacing w:val="9"/>
                <w:w w:val="115"/>
                <w:sz w:val="21"/>
                <w:szCs w:val="21"/>
                <w:lang w:val="es-MX"/>
              </w:rPr>
              <w:t xml:space="preserve"> </w:t>
            </w:r>
            <w:r w:rsidRPr="008870CE">
              <w:rPr>
                <w:rFonts w:ascii="Abadi" w:hAnsi="Abadi"/>
                <w:b/>
                <w:bCs/>
                <w:w w:val="115"/>
                <w:sz w:val="21"/>
                <w:szCs w:val="21"/>
                <w:lang w:val="es-MX"/>
              </w:rPr>
              <w:t>Secretaria</w:t>
            </w:r>
            <w:r w:rsidRPr="008870CE">
              <w:rPr>
                <w:rFonts w:ascii="Abadi" w:hAnsi="Abadi"/>
                <w:b/>
                <w:bCs/>
                <w:spacing w:val="10"/>
                <w:w w:val="115"/>
                <w:sz w:val="21"/>
                <w:szCs w:val="21"/>
                <w:lang w:val="es-MX"/>
              </w:rPr>
              <w:t xml:space="preserve"> </w:t>
            </w:r>
            <w:r w:rsidRPr="008870CE">
              <w:rPr>
                <w:rFonts w:ascii="Abadi" w:hAnsi="Abadi"/>
                <w:b/>
                <w:bCs/>
                <w:spacing w:val="-2"/>
                <w:w w:val="115"/>
                <w:sz w:val="21"/>
                <w:szCs w:val="21"/>
                <w:lang w:val="es-MX"/>
              </w:rPr>
              <w:t>promoverá…</w:t>
            </w:r>
          </w:p>
        </w:tc>
      </w:tr>
      <w:tr w:rsidR="003F6257" w:rsidRPr="00E40835" w14:paraId="052CD0F7" w14:textId="77777777" w:rsidTr="00244BCF">
        <w:trPr>
          <w:trHeight w:val="289"/>
        </w:trPr>
        <w:tc>
          <w:tcPr>
            <w:tcW w:w="2374" w:type="pct"/>
            <w:tcBorders>
              <w:top w:val="single" w:sz="4" w:space="0" w:color="auto"/>
              <w:bottom w:val="single" w:sz="4" w:space="0" w:color="auto"/>
            </w:tcBorders>
          </w:tcPr>
          <w:p w14:paraId="5B731237"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p>
          <w:p w14:paraId="688EA5A4"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r w:rsidRPr="008870CE">
              <w:rPr>
                <w:rFonts w:ascii="Abadi" w:hAnsi="Abadi"/>
                <w:b/>
                <w:bCs/>
                <w:w w:val="115"/>
                <w:sz w:val="21"/>
                <w:szCs w:val="21"/>
                <w:lang w:val="es-MX"/>
              </w:rPr>
              <w:t>Sin</w:t>
            </w:r>
            <w:r w:rsidRPr="008870CE">
              <w:rPr>
                <w:rFonts w:ascii="Abadi" w:hAnsi="Abadi"/>
                <w:b/>
                <w:bCs/>
                <w:spacing w:val="-4"/>
                <w:w w:val="115"/>
                <w:sz w:val="21"/>
                <w:szCs w:val="21"/>
                <w:lang w:val="es-MX"/>
              </w:rPr>
              <w:t xml:space="preserve"> </w:t>
            </w:r>
            <w:r w:rsidRPr="008870CE">
              <w:rPr>
                <w:rFonts w:ascii="Abadi" w:hAnsi="Abadi"/>
                <w:b/>
                <w:bCs/>
                <w:spacing w:val="-2"/>
                <w:w w:val="115"/>
                <w:sz w:val="21"/>
                <w:szCs w:val="21"/>
                <w:lang w:val="es-MX"/>
              </w:rPr>
              <w:t>correlativo</w:t>
            </w:r>
          </w:p>
        </w:tc>
        <w:tc>
          <w:tcPr>
            <w:tcW w:w="2626" w:type="pct"/>
            <w:tcBorders>
              <w:top w:val="single" w:sz="4" w:space="0" w:color="auto"/>
              <w:bottom w:val="single" w:sz="4" w:space="0" w:color="auto"/>
            </w:tcBorders>
          </w:tcPr>
          <w:p w14:paraId="4375605E" w14:textId="77777777" w:rsidR="003F6257" w:rsidRPr="008870CE" w:rsidRDefault="003F6257" w:rsidP="00F83395">
            <w:pPr>
              <w:pStyle w:val="TableParagraph"/>
              <w:spacing w:before="8" w:line="276" w:lineRule="auto"/>
              <w:ind w:left="99" w:right="133"/>
              <w:jc w:val="center"/>
              <w:rPr>
                <w:rFonts w:ascii="Abadi" w:hAnsi="Abadi"/>
                <w:b/>
                <w:bCs/>
                <w:sz w:val="21"/>
                <w:szCs w:val="21"/>
                <w:lang w:val="es-MX"/>
              </w:rPr>
            </w:pPr>
            <w:r w:rsidRPr="008870CE">
              <w:rPr>
                <w:rFonts w:ascii="Abadi" w:hAnsi="Abadi"/>
                <w:b/>
                <w:bCs/>
                <w:w w:val="110"/>
                <w:sz w:val="21"/>
                <w:szCs w:val="21"/>
                <w:lang w:val="es-MX"/>
              </w:rPr>
              <w:t>Capítulo</w:t>
            </w:r>
            <w:r w:rsidRPr="008870CE">
              <w:rPr>
                <w:rFonts w:ascii="Abadi" w:hAnsi="Abadi"/>
                <w:b/>
                <w:bCs/>
                <w:spacing w:val="30"/>
                <w:w w:val="110"/>
                <w:sz w:val="21"/>
                <w:szCs w:val="21"/>
                <w:lang w:val="es-MX"/>
              </w:rPr>
              <w:t xml:space="preserve"> </w:t>
            </w:r>
            <w:r w:rsidRPr="008870CE">
              <w:rPr>
                <w:rFonts w:ascii="Abadi" w:hAnsi="Abadi"/>
                <w:b/>
                <w:bCs/>
                <w:spacing w:val="-5"/>
                <w:w w:val="110"/>
                <w:sz w:val="21"/>
                <w:szCs w:val="21"/>
                <w:lang w:val="es-MX"/>
              </w:rPr>
              <w:t>III</w:t>
            </w:r>
          </w:p>
          <w:p w14:paraId="08FEBD2F" w14:textId="77777777" w:rsidR="003F6257" w:rsidRPr="008870CE" w:rsidRDefault="003F6257" w:rsidP="00244BCF">
            <w:pPr>
              <w:pStyle w:val="TableParagraph"/>
              <w:spacing w:before="10" w:line="276" w:lineRule="auto"/>
              <w:ind w:left="168" w:right="93"/>
              <w:jc w:val="center"/>
              <w:rPr>
                <w:rFonts w:ascii="Abadi" w:hAnsi="Abadi"/>
                <w:b/>
                <w:bCs/>
                <w:sz w:val="21"/>
                <w:szCs w:val="21"/>
                <w:lang w:val="es-MX"/>
              </w:rPr>
            </w:pPr>
            <w:r w:rsidRPr="008870CE">
              <w:rPr>
                <w:rFonts w:ascii="Abadi" w:hAnsi="Abadi"/>
                <w:b/>
                <w:bCs/>
                <w:w w:val="115"/>
                <w:sz w:val="21"/>
                <w:szCs w:val="21"/>
                <w:lang w:val="es-MX"/>
              </w:rPr>
              <w:t>Distintivos</w:t>
            </w:r>
            <w:r w:rsidRPr="008870CE">
              <w:rPr>
                <w:rFonts w:ascii="Abadi" w:hAnsi="Abadi"/>
                <w:b/>
                <w:bCs/>
                <w:spacing w:val="8"/>
                <w:w w:val="115"/>
                <w:sz w:val="21"/>
                <w:szCs w:val="21"/>
                <w:lang w:val="es-MX"/>
              </w:rPr>
              <w:t xml:space="preserve"> </w:t>
            </w:r>
            <w:r w:rsidRPr="008870CE">
              <w:rPr>
                <w:rFonts w:ascii="Abadi" w:hAnsi="Abadi"/>
                <w:b/>
                <w:bCs/>
                <w:spacing w:val="-2"/>
                <w:w w:val="115"/>
                <w:sz w:val="21"/>
                <w:szCs w:val="21"/>
                <w:lang w:val="es-MX"/>
              </w:rPr>
              <w:t>Comerciales</w:t>
            </w:r>
          </w:p>
          <w:p w14:paraId="468390F9" w14:textId="77777777" w:rsidR="00244BCF" w:rsidRPr="008870CE" w:rsidRDefault="00244BCF" w:rsidP="00F83395">
            <w:pPr>
              <w:pStyle w:val="TableParagraph"/>
              <w:spacing w:before="8" w:line="276" w:lineRule="auto"/>
              <w:ind w:left="107" w:right="138"/>
              <w:jc w:val="both"/>
              <w:rPr>
                <w:rFonts w:ascii="Abadi" w:hAnsi="Abadi"/>
                <w:b/>
                <w:bCs/>
                <w:w w:val="115"/>
                <w:sz w:val="21"/>
                <w:szCs w:val="21"/>
                <w:lang w:val="es-MX"/>
              </w:rPr>
            </w:pPr>
          </w:p>
          <w:p w14:paraId="2FAC6F0B" w14:textId="6BE86B29" w:rsidR="003F6257" w:rsidRPr="008870CE" w:rsidRDefault="003F6257" w:rsidP="00ED46BB">
            <w:pPr>
              <w:pStyle w:val="TableParagraph"/>
              <w:spacing w:before="8" w:line="276" w:lineRule="auto"/>
              <w:ind w:left="107" w:right="518"/>
              <w:jc w:val="both"/>
              <w:rPr>
                <w:rFonts w:ascii="Abadi" w:hAnsi="Abadi"/>
                <w:b/>
                <w:bCs/>
                <w:w w:val="120"/>
                <w:sz w:val="21"/>
                <w:szCs w:val="21"/>
                <w:lang w:val="es-MX"/>
              </w:rPr>
            </w:pPr>
            <w:r w:rsidRPr="008870CE">
              <w:rPr>
                <w:rFonts w:ascii="Abadi" w:hAnsi="Abadi"/>
                <w:b/>
                <w:bCs/>
                <w:w w:val="115"/>
                <w:sz w:val="21"/>
                <w:szCs w:val="21"/>
                <w:lang w:val="es-MX"/>
              </w:rPr>
              <w:t>Artículo 38 Bis. La Secretaría promoverá la creación</w:t>
            </w:r>
            <w:r w:rsidRPr="008870CE">
              <w:rPr>
                <w:rFonts w:ascii="Abadi" w:hAnsi="Abadi"/>
                <w:b/>
                <w:bCs/>
                <w:spacing w:val="40"/>
                <w:w w:val="115"/>
                <w:sz w:val="21"/>
                <w:szCs w:val="21"/>
                <w:lang w:val="es-MX"/>
              </w:rPr>
              <w:t xml:space="preserve"> </w:t>
            </w:r>
            <w:r w:rsidRPr="008870CE">
              <w:rPr>
                <w:rFonts w:ascii="Abadi" w:hAnsi="Abadi"/>
                <w:b/>
                <w:bCs/>
                <w:w w:val="115"/>
                <w:sz w:val="21"/>
                <w:szCs w:val="21"/>
                <w:lang w:val="es-MX"/>
              </w:rPr>
              <w:t xml:space="preserve">de distintivos comerciales que contribuyan a que las unidades de producción del sector agroalimentario incrementen su productividad, mediante el cumplimiento de las </w:t>
            </w:r>
            <w:r w:rsidR="00244BCF" w:rsidRPr="008870CE">
              <w:rPr>
                <w:rFonts w:ascii="Abadi" w:hAnsi="Abadi"/>
                <w:b/>
                <w:bCs/>
                <w:w w:val="115"/>
                <w:sz w:val="21"/>
                <w:szCs w:val="21"/>
                <w:lang w:val="es-MX"/>
              </w:rPr>
              <w:t xml:space="preserve">exigencies </w:t>
            </w:r>
            <w:r w:rsidRPr="008870CE">
              <w:rPr>
                <w:rFonts w:ascii="Abadi" w:hAnsi="Abadi"/>
                <w:b/>
                <w:bCs/>
                <w:w w:val="115"/>
                <w:sz w:val="21"/>
                <w:szCs w:val="21"/>
                <w:lang w:val="es-MX"/>
              </w:rPr>
              <w:t xml:space="preserve">de inocuidad, responsabilidad social y ambiental de los mercados </w:t>
            </w:r>
            <w:r w:rsidRPr="008870CE">
              <w:rPr>
                <w:rFonts w:ascii="Abadi" w:hAnsi="Abadi"/>
                <w:b/>
                <w:bCs/>
                <w:spacing w:val="-2"/>
                <w:w w:val="115"/>
                <w:sz w:val="21"/>
                <w:szCs w:val="21"/>
                <w:lang w:val="es-MX"/>
              </w:rPr>
              <w:t>agroalimentarios.</w:t>
            </w:r>
          </w:p>
        </w:tc>
      </w:tr>
      <w:tr w:rsidR="003F6257" w:rsidRPr="00E40835" w14:paraId="12CB8130" w14:textId="77777777" w:rsidTr="003F6257">
        <w:trPr>
          <w:trHeight w:val="1197"/>
        </w:trPr>
        <w:tc>
          <w:tcPr>
            <w:tcW w:w="2374" w:type="pct"/>
            <w:tcBorders>
              <w:top w:val="single" w:sz="4" w:space="0" w:color="auto"/>
              <w:bottom w:val="single" w:sz="4" w:space="0" w:color="auto"/>
            </w:tcBorders>
          </w:tcPr>
          <w:p w14:paraId="235950A6"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p>
          <w:p w14:paraId="3477BDA2"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r w:rsidRPr="008870CE">
              <w:rPr>
                <w:rFonts w:ascii="Abadi" w:hAnsi="Abadi"/>
                <w:b/>
                <w:bCs/>
                <w:w w:val="115"/>
                <w:sz w:val="21"/>
                <w:szCs w:val="21"/>
                <w:lang w:val="es-MX"/>
              </w:rPr>
              <w:t>Sin</w:t>
            </w:r>
            <w:r w:rsidRPr="008870CE">
              <w:rPr>
                <w:rFonts w:ascii="Abadi" w:hAnsi="Abadi"/>
                <w:b/>
                <w:bCs/>
                <w:spacing w:val="-4"/>
                <w:w w:val="115"/>
                <w:sz w:val="21"/>
                <w:szCs w:val="21"/>
                <w:lang w:val="es-MX"/>
              </w:rPr>
              <w:t xml:space="preserve"> </w:t>
            </w:r>
            <w:r w:rsidRPr="008870CE">
              <w:rPr>
                <w:rFonts w:ascii="Abadi" w:hAnsi="Abadi"/>
                <w:b/>
                <w:bCs/>
                <w:spacing w:val="-2"/>
                <w:w w:val="115"/>
                <w:sz w:val="21"/>
                <w:szCs w:val="21"/>
                <w:lang w:val="es-MX"/>
              </w:rPr>
              <w:t>correlativo</w:t>
            </w:r>
          </w:p>
        </w:tc>
        <w:tc>
          <w:tcPr>
            <w:tcW w:w="2626" w:type="pct"/>
            <w:tcBorders>
              <w:top w:val="single" w:sz="4" w:space="0" w:color="auto"/>
              <w:bottom w:val="single" w:sz="4" w:space="0" w:color="auto"/>
            </w:tcBorders>
          </w:tcPr>
          <w:p w14:paraId="70B2B4B5" w14:textId="77777777" w:rsidR="003F6257" w:rsidRPr="008870CE" w:rsidRDefault="003F6257" w:rsidP="00244BCF">
            <w:pPr>
              <w:pStyle w:val="TableParagraph"/>
              <w:spacing w:before="8" w:line="276" w:lineRule="auto"/>
              <w:ind w:left="107" w:right="518"/>
              <w:jc w:val="both"/>
              <w:rPr>
                <w:rFonts w:ascii="Abadi" w:hAnsi="Abadi"/>
                <w:b/>
                <w:bCs/>
                <w:w w:val="120"/>
                <w:sz w:val="21"/>
                <w:szCs w:val="21"/>
                <w:lang w:val="es-MX"/>
              </w:rPr>
            </w:pPr>
            <w:r w:rsidRPr="008870CE">
              <w:rPr>
                <w:rFonts w:ascii="Abadi" w:hAnsi="Abadi"/>
                <w:b/>
                <w:bCs/>
                <w:w w:val="115"/>
                <w:sz w:val="21"/>
                <w:szCs w:val="21"/>
                <w:lang w:val="es-MX"/>
              </w:rPr>
              <w:t>Artículo 38 Ter. Los distintivos comerciales</w:t>
            </w:r>
            <w:r w:rsidRPr="008870CE">
              <w:rPr>
                <w:rFonts w:ascii="Abadi" w:hAnsi="Abadi"/>
                <w:b/>
                <w:bCs/>
                <w:spacing w:val="40"/>
                <w:w w:val="115"/>
                <w:sz w:val="21"/>
                <w:szCs w:val="21"/>
                <w:lang w:val="es-MX"/>
              </w:rPr>
              <w:t xml:space="preserve"> </w:t>
            </w:r>
            <w:r w:rsidRPr="008870CE">
              <w:rPr>
                <w:rFonts w:ascii="Abadi" w:hAnsi="Abadi"/>
                <w:b/>
                <w:bCs/>
                <w:w w:val="115"/>
                <w:sz w:val="21"/>
                <w:szCs w:val="21"/>
                <w:lang w:val="es-MX"/>
              </w:rPr>
              <w:t>gestionados por la Secretaría</w:t>
            </w:r>
            <w:r w:rsidRPr="008870CE">
              <w:rPr>
                <w:rFonts w:ascii="Abadi" w:hAnsi="Abadi"/>
                <w:b/>
                <w:bCs/>
                <w:spacing w:val="-1"/>
                <w:w w:val="115"/>
                <w:sz w:val="21"/>
                <w:szCs w:val="21"/>
                <w:lang w:val="es-MX"/>
              </w:rPr>
              <w:t xml:space="preserve"> </w:t>
            </w:r>
            <w:r w:rsidRPr="008870CE">
              <w:rPr>
                <w:rFonts w:ascii="Abadi" w:hAnsi="Abadi"/>
                <w:b/>
                <w:bCs/>
                <w:w w:val="115"/>
                <w:sz w:val="21"/>
                <w:szCs w:val="21"/>
                <w:lang w:val="es-MX"/>
              </w:rPr>
              <w:t>estarán a disposición de todos los agricultores y unidades de producción que</w:t>
            </w:r>
            <w:r w:rsidRPr="008870CE">
              <w:rPr>
                <w:rFonts w:ascii="Abadi" w:hAnsi="Abadi"/>
                <w:b/>
                <w:bCs/>
                <w:spacing w:val="80"/>
                <w:w w:val="115"/>
                <w:sz w:val="21"/>
                <w:szCs w:val="21"/>
                <w:lang w:val="es-MX"/>
              </w:rPr>
              <w:t xml:space="preserve"> </w:t>
            </w:r>
            <w:r w:rsidRPr="008870CE">
              <w:rPr>
                <w:rFonts w:ascii="Abadi" w:hAnsi="Abadi"/>
                <w:b/>
                <w:bCs/>
                <w:w w:val="115"/>
                <w:sz w:val="21"/>
                <w:szCs w:val="21"/>
                <w:lang w:val="es-MX"/>
              </w:rPr>
              <w:t>se</w:t>
            </w:r>
            <w:r w:rsidRPr="008870CE">
              <w:rPr>
                <w:rFonts w:ascii="Abadi" w:hAnsi="Abadi"/>
                <w:b/>
                <w:bCs/>
                <w:spacing w:val="49"/>
                <w:w w:val="115"/>
                <w:sz w:val="21"/>
                <w:szCs w:val="21"/>
                <w:lang w:val="es-MX"/>
              </w:rPr>
              <w:t xml:space="preserve"> </w:t>
            </w:r>
            <w:r w:rsidRPr="008870CE">
              <w:rPr>
                <w:rFonts w:ascii="Abadi" w:hAnsi="Abadi"/>
                <w:b/>
                <w:bCs/>
                <w:w w:val="115"/>
                <w:sz w:val="21"/>
                <w:szCs w:val="21"/>
                <w:lang w:val="es-MX"/>
              </w:rPr>
              <w:t>encuentren</w:t>
            </w:r>
            <w:r w:rsidRPr="008870CE">
              <w:rPr>
                <w:rFonts w:ascii="Abadi" w:hAnsi="Abadi"/>
                <w:b/>
                <w:bCs/>
                <w:spacing w:val="49"/>
                <w:w w:val="115"/>
                <w:sz w:val="21"/>
                <w:szCs w:val="21"/>
                <w:lang w:val="es-MX"/>
              </w:rPr>
              <w:t xml:space="preserve"> </w:t>
            </w:r>
            <w:r w:rsidRPr="008870CE">
              <w:rPr>
                <w:rFonts w:ascii="Abadi" w:hAnsi="Abadi"/>
                <w:b/>
                <w:bCs/>
                <w:w w:val="115"/>
                <w:sz w:val="21"/>
                <w:szCs w:val="21"/>
                <w:lang w:val="es-MX"/>
              </w:rPr>
              <w:t>dentro</w:t>
            </w:r>
            <w:r w:rsidRPr="008870CE">
              <w:rPr>
                <w:rFonts w:ascii="Abadi" w:hAnsi="Abadi"/>
                <w:b/>
                <w:bCs/>
                <w:spacing w:val="51"/>
                <w:w w:val="115"/>
                <w:sz w:val="21"/>
                <w:szCs w:val="21"/>
                <w:lang w:val="es-MX"/>
              </w:rPr>
              <w:t xml:space="preserve"> </w:t>
            </w:r>
            <w:r w:rsidRPr="008870CE">
              <w:rPr>
                <w:rFonts w:ascii="Abadi" w:hAnsi="Abadi"/>
                <w:b/>
                <w:bCs/>
                <w:w w:val="115"/>
                <w:sz w:val="21"/>
                <w:szCs w:val="21"/>
                <w:lang w:val="es-MX"/>
              </w:rPr>
              <w:t>del</w:t>
            </w:r>
            <w:r w:rsidRPr="008870CE">
              <w:rPr>
                <w:rFonts w:ascii="Abadi" w:hAnsi="Abadi"/>
                <w:b/>
                <w:bCs/>
                <w:spacing w:val="52"/>
                <w:w w:val="115"/>
                <w:sz w:val="21"/>
                <w:szCs w:val="21"/>
                <w:lang w:val="es-MX"/>
              </w:rPr>
              <w:t xml:space="preserve"> </w:t>
            </w:r>
            <w:r w:rsidRPr="008870CE">
              <w:rPr>
                <w:rFonts w:ascii="Abadi" w:hAnsi="Abadi"/>
                <w:b/>
                <w:bCs/>
                <w:w w:val="115"/>
                <w:sz w:val="21"/>
                <w:szCs w:val="21"/>
                <w:lang w:val="es-MX"/>
              </w:rPr>
              <w:t>territorio</w:t>
            </w:r>
            <w:r w:rsidRPr="008870CE">
              <w:rPr>
                <w:rFonts w:ascii="Abadi" w:hAnsi="Abadi"/>
                <w:b/>
                <w:bCs/>
                <w:spacing w:val="50"/>
                <w:w w:val="115"/>
                <w:sz w:val="21"/>
                <w:szCs w:val="21"/>
                <w:lang w:val="es-MX"/>
              </w:rPr>
              <w:t xml:space="preserve"> </w:t>
            </w:r>
            <w:r w:rsidRPr="008870CE">
              <w:rPr>
                <w:rFonts w:ascii="Abadi" w:hAnsi="Abadi"/>
                <w:b/>
                <w:bCs/>
                <w:w w:val="115"/>
                <w:sz w:val="21"/>
                <w:szCs w:val="21"/>
                <w:lang w:val="es-MX"/>
              </w:rPr>
              <w:t>del</w:t>
            </w:r>
            <w:r w:rsidRPr="008870CE">
              <w:rPr>
                <w:rFonts w:ascii="Abadi" w:hAnsi="Abadi"/>
                <w:b/>
                <w:bCs/>
                <w:spacing w:val="49"/>
                <w:w w:val="115"/>
                <w:sz w:val="21"/>
                <w:szCs w:val="21"/>
                <w:lang w:val="es-MX"/>
              </w:rPr>
              <w:t xml:space="preserve"> </w:t>
            </w:r>
            <w:r w:rsidRPr="008870CE">
              <w:rPr>
                <w:rFonts w:ascii="Abadi" w:hAnsi="Abadi"/>
                <w:b/>
                <w:bCs/>
                <w:w w:val="115"/>
                <w:sz w:val="21"/>
                <w:szCs w:val="21"/>
                <w:lang w:val="es-MX"/>
              </w:rPr>
              <w:t>estado,</w:t>
            </w:r>
            <w:r w:rsidRPr="008870CE">
              <w:rPr>
                <w:rFonts w:ascii="Abadi" w:hAnsi="Abadi"/>
                <w:b/>
                <w:bCs/>
                <w:spacing w:val="49"/>
                <w:w w:val="115"/>
                <w:sz w:val="21"/>
                <w:szCs w:val="21"/>
                <w:lang w:val="es-MX"/>
              </w:rPr>
              <w:t xml:space="preserve"> </w:t>
            </w:r>
            <w:r w:rsidRPr="008870CE">
              <w:rPr>
                <w:rFonts w:ascii="Abadi" w:hAnsi="Abadi"/>
                <w:b/>
                <w:bCs/>
                <w:spacing w:val="-5"/>
                <w:w w:val="115"/>
                <w:sz w:val="21"/>
                <w:szCs w:val="21"/>
                <w:lang w:val="es-MX"/>
              </w:rPr>
              <w:t xml:space="preserve">que </w:t>
            </w:r>
            <w:r w:rsidRPr="008870CE">
              <w:rPr>
                <w:rFonts w:ascii="Abadi" w:hAnsi="Abadi"/>
                <w:b/>
                <w:bCs/>
                <w:w w:val="115"/>
                <w:sz w:val="21"/>
                <w:szCs w:val="21"/>
                <w:lang w:val="es-MX"/>
              </w:rPr>
              <w:t>cumplan</w:t>
            </w:r>
            <w:r w:rsidRPr="008870CE">
              <w:rPr>
                <w:rFonts w:ascii="Abadi" w:hAnsi="Abadi"/>
                <w:b/>
                <w:bCs/>
                <w:spacing w:val="4"/>
                <w:w w:val="115"/>
                <w:sz w:val="21"/>
                <w:szCs w:val="21"/>
                <w:lang w:val="es-MX"/>
              </w:rPr>
              <w:t xml:space="preserve"> </w:t>
            </w:r>
            <w:r w:rsidRPr="008870CE">
              <w:rPr>
                <w:rFonts w:ascii="Abadi" w:hAnsi="Abadi"/>
                <w:b/>
                <w:bCs/>
                <w:w w:val="115"/>
                <w:sz w:val="21"/>
                <w:szCs w:val="21"/>
                <w:lang w:val="es-MX"/>
              </w:rPr>
              <w:t>los</w:t>
            </w:r>
            <w:r w:rsidRPr="008870CE">
              <w:rPr>
                <w:rFonts w:ascii="Abadi" w:hAnsi="Abadi"/>
                <w:b/>
                <w:bCs/>
                <w:spacing w:val="5"/>
                <w:w w:val="115"/>
                <w:sz w:val="21"/>
                <w:szCs w:val="21"/>
                <w:lang w:val="es-MX"/>
              </w:rPr>
              <w:t xml:space="preserve"> </w:t>
            </w:r>
            <w:r w:rsidRPr="008870CE">
              <w:rPr>
                <w:rFonts w:ascii="Abadi" w:hAnsi="Abadi"/>
                <w:b/>
                <w:bCs/>
                <w:w w:val="115"/>
                <w:sz w:val="21"/>
                <w:szCs w:val="21"/>
                <w:lang w:val="es-MX"/>
              </w:rPr>
              <w:t>requisitos</w:t>
            </w:r>
            <w:r w:rsidRPr="008870CE">
              <w:rPr>
                <w:rFonts w:ascii="Abadi" w:hAnsi="Abadi"/>
                <w:b/>
                <w:bCs/>
                <w:spacing w:val="4"/>
                <w:w w:val="115"/>
                <w:sz w:val="21"/>
                <w:szCs w:val="21"/>
                <w:lang w:val="es-MX"/>
              </w:rPr>
              <w:t xml:space="preserve"> </w:t>
            </w:r>
            <w:r w:rsidRPr="008870CE">
              <w:rPr>
                <w:rFonts w:ascii="Abadi" w:hAnsi="Abadi"/>
                <w:b/>
                <w:bCs/>
                <w:w w:val="115"/>
                <w:sz w:val="21"/>
                <w:szCs w:val="21"/>
                <w:lang w:val="es-MX"/>
              </w:rPr>
              <w:t>para</w:t>
            </w:r>
            <w:r w:rsidRPr="008870CE">
              <w:rPr>
                <w:rFonts w:ascii="Abadi" w:hAnsi="Abadi"/>
                <w:b/>
                <w:bCs/>
                <w:spacing w:val="6"/>
                <w:w w:val="115"/>
                <w:sz w:val="21"/>
                <w:szCs w:val="21"/>
                <w:lang w:val="es-MX"/>
              </w:rPr>
              <w:t xml:space="preserve"> </w:t>
            </w:r>
            <w:r w:rsidRPr="008870CE">
              <w:rPr>
                <w:rFonts w:ascii="Abadi" w:hAnsi="Abadi"/>
                <w:b/>
                <w:bCs/>
                <w:w w:val="115"/>
                <w:sz w:val="21"/>
                <w:szCs w:val="21"/>
                <w:lang w:val="es-MX"/>
              </w:rPr>
              <w:t>su</w:t>
            </w:r>
            <w:r w:rsidRPr="008870CE">
              <w:rPr>
                <w:rFonts w:ascii="Abadi" w:hAnsi="Abadi"/>
                <w:b/>
                <w:bCs/>
                <w:spacing w:val="1"/>
                <w:w w:val="115"/>
                <w:sz w:val="21"/>
                <w:szCs w:val="21"/>
                <w:lang w:val="es-MX"/>
              </w:rPr>
              <w:t xml:space="preserve"> </w:t>
            </w:r>
            <w:r w:rsidRPr="008870CE">
              <w:rPr>
                <w:rFonts w:ascii="Abadi" w:hAnsi="Abadi"/>
                <w:b/>
                <w:bCs/>
                <w:spacing w:val="-2"/>
                <w:w w:val="115"/>
                <w:sz w:val="21"/>
                <w:szCs w:val="21"/>
                <w:lang w:val="es-MX"/>
              </w:rPr>
              <w:t>obtención.</w:t>
            </w:r>
          </w:p>
        </w:tc>
      </w:tr>
      <w:tr w:rsidR="003F6257" w:rsidRPr="00E40835" w14:paraId="5D0C1C78" w14:textId="77777777" w:rsidTr="003F6257">
        <w:trPr>
          <w:trHeight w:val="268"/>
        </w:trPr>
        <w:tc>
          <w:tcPr>
            <w:tcW w:w="2374" w:type="pct"/>
            <w:tcBorders>
              <w:top w:val="single" w:sz="4" w:space="0" w:color="auto"/>
            </w:tcBorders>
          </w:tcPr>
          <w:p w14:paraId="2427C49D"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p>
          <w:p w14:paraId="24AE7B07" w14:textId="77777777" w:rsidR="003F6257" w:rsidRPr="008870CE" w:rsidRDefault="003F6257" w:rsidP="00F83395">
            <w:pPr>
              <w:pStyle w:val="TableParagraph"/>
              <w:spacing w:before="9" w:line="276" w:lineRule="auto"/>
              <w:ind w:left="76" w:right="81"/>
              <w:jc w:val="center"/>
              <w:rPr>
                <w:rFonts w:ascii="Abadi" w:hAnsi="Abadi"/>
                <w:b/>
                <w:bCs/>
                <w:w w:val="115"/>
                <w:sz w:val="21"/>
                <w:szCs w:val="21"/>
                <w:lang w:val="es-MX"/>
              </w:rPr>
            </w:pPr>
            <w:r w:rsidRPr="008870CE">
              <w:rPr>
                <w:rFonts w:ascii="Abadi" w:hAnsi="Abadi"/>
                <w:b/>
                <w:bCs/>
                <w:w w:val="115"/>
                <w:sz w:val="21"/>
                <w:szCs w:val="21"/>
                <w:lang w:val="es-MX"/>
              </w:rPr>
              <w:t>Sin</w:t>
            </w:r>
            <w:r w:rsidRPr="008870CE">
              <w:rPr>
                <w:rFonts w:ascii="Abadi" w:hAnsi="Abadi"/>
                <w:b/>
                <w:bCs/>
                <w:spacing w:val="-4"/>
                <w:w w:val="115"/>
                <w:sz w:val="21"/>
                <w:szCs w:val="21"/>
                <w:lang w:val="es-MX"/>
              </w:rPr>
              <w:t xml:space="preserve"> </w:t>
            </w:r>
            <w:r w:rsidRPr="008870CE">
              <w:rPr>
                <w:rFonts w:ascii="Abadi" w:hAnsi="Abadi"/>
                <w:b/>
                <w:bCs/>
                <w:spacing w:val="-2"/>
                <w:w w:val="115"/>
                <w:sz w:val="21"/>
                <w:szCs w:val="21"/>
                <w:lang w:val="es-MX"/>
              </w:rPr>
              <w:t>correlativo</w:t>
            </w:r>
          </w:p>
        </w:tc>
        <w:tc>
          <w:tcPr>
            <w:tcW w:w="2626" w:type="pct"/>
            <w:tcBorders>
              <w:top w:val="single" w:sz="4" w:space="0" w:color="auto"/>
            </w:tcBorders>
          </w:tcPr>
          <w:p w14:paraId="54B273AA" w14:textId="77777777" w:rsidR="003F6257" w:rsidRPr="008870CE" w:rsidRDefault="003F6257" w:rsidP="00244BCF">
            <w:pPr>
              <w:pStyle w:val="TableParagraph"/>
              <w:spacing w:before="8" w:line="276" w:lineRule="auto"/>
              <w:ind w:left="107" w:right="518"/>
              <w:jc w:val="both"/>
              <w:rPr>
                <w:rFonts w:ascii="Abadi" w:hAnsi="Abadi"/>
                <w:b/>
                <w:bCs/>
                <w:w w:val="120"/>
                <w:sz w:val="21"/>
                <w:szCs w:val="21"/>
                <w:lang w:val="es-MX"/>
              </w:rPr>
            </w:pPr>
            <w:r w:rsidRPr="008870CE">
              <w:rPr>
                <w:rFonts w:ascii="Abadi" w:hAnsi="Abadi"/>
                <w:b/>
                <w:bCs/>
                <w:w w:val="115"/>
                <w:sz w:val="21"/>
                <w:szCs w:val="21"/>
                <w:lang w:val="es-MX"/>
              </w:rPr>
              <w:t>Artículo 38 Quater. La Secretaría brindara la capacitación y el adiestramiento necesario a los agricultores</w:t>
            </w:r>
            <w:r w:rsidRPr="008870CE">
              <w:rPr>
                <w:rFonts w:ascii="Abadi" w:hAnsi="Abadi"/>
                <w:b/>
                <w:bCs/>
                <w:spacing w:val="32"/>
                <w:w w:val="115"/>
                <w:sz w:val="21"/>
                <w:szCs w:val="21"/>
                <w:lang w:val="es-MX"/>
              </w:rPr>
              <w:t xml:space="preserve"> </w:t>
            </w:r>
            <w:r w:rsidRPr="008870CE">
              <w:rPr>
                <w:rFonts w:ascii="Abadi" w:hAnsi="Abadi"/>
                <w:b/>
                <w:bCs/>
                <w:w w:val="115"/>
                <w:sz w:val="21"/>
                <w:szCs w:val="21"/>
                <w:lang w:val="es-MX"/>
              </w:rPr>
              <w:t>así</w:t>
            </w:r>
            <w:r w:rsidRPr="008870CE">
              <w:rPr>
                <w:rFonts w:ascii="Abadi" w:hAnsi="Abadi"/>
                <w:b/>
                <w:bCs/>
                <w:spacing w:val="32"/>
                <w:w w:val="115"/>
                <w:sz w:val="21"/>
                <w:szCs w:val="21"/>
                <w:lang w:val="es-MX"/>
              </w:rPr>
              <w:t xml:space="preserve"> </w:t>
            </w:r>
            <w:r w:rsidRPr="008870CE">
              <w:rPr>
                <w:rFonts w:ascii="Abadi" w:hAnsi="Abadi"/>
                <w:b/>
                <w:bCs/>
                <w:w w:val="115"/>
                <w:sz w:val="21"/>
                <w:szCs w:val="21"/>
                <w:lang w:val="es-MX"/>
              </w:rPr>
              <w:t>como</w:t>
            </w:r>
            <w:r w:rsidRPr="008870CE">
              <w:rPr>
                <w:rFonts w:ascii="Abadi" w:hAnsi="Abadi"/>
                <w:b/>
                <w:bCs/>
                <w:spacing w:val="29"/>
                <w:w w:val="115"/>
                <w:sz w:val="21"/>
                <w:szCs w:val="21"/>
                <w:lang w:val="es-MX"/>
              </w:rPr>
              <w:t xml:space="preserve"> </w:t>
            </w:r>
            <w:r w:rsidRPr="008870CE">
              <w:rPr>
                <w:rFonts w:ascii="Abadi" w:hAnsi="Abadi"/>
                <w:b/>
                <w:bCs/>
                <w:w w:val="115"/>
                <w:sz w:val="21"/>
                <w:szCs w:val="21"/>
                <w:lang w:val="es-MX"/>
              </w:rPr>
              <w:t>a</w:t>
            </w:r>
            <w:r w:rsidRPr="008870CE">
              <w:rPr>
                <w:rFonts w:ascii="Abadi" w:hAnsi="Abadi"/>
                <w:b/>
                <w:bCs/>
                <w:spacing w:val="32"/>
                <w:w w:val="115"/>
                <w:sz w:val="21"/>
                <w:szCs w:val="21"/>
                <w:lang w:val="es-MX"/>
              </w:rPr>
              <w:t xml:space="preserve"> </w:t>
            </w:r>
            <w:r w:rsidRPr="008870CE">
              <w:rPr>
                <w:rFonts w:ascii="Abadi" w:hAnsi="Abadi"/>
                <w:b/>
                <w:bCs/>
                <w:w w:val="115"/>
                <w:sz w:val="21"/>
                <w:szCs w:val="21"/>
                <w:lang w:val="es-MX"/>
              </w:rPr>
              <w:t>las</w:t>
            </w:r>
            <w:r w:rsidRPr="008870CE">
              <w:rPr>
                <w:rFonts w:ascii="Abadi" w:hAnsi="Abadi"/>
                <w:b/>
                <w:bCs/>
                <w:spacing w:val="31"/>
                <w:w w:val="115"/>
                <w:sz w:val="21"/>
                <w:szCs w:val="21"/>
                <w:lang w:val="es-MX"/>
              </w:rPr>
              <w:t xml:space="preserve"> </w:t>
            </w:r>
            <w:r w:rsidRPr="008870CE">
              <w:rPr>
                <w:rFonts w:ascii="Abadi" w:hAnsi="Abadi"/>
                <w:b/>
                <w:bCs/>
                <w:w w:val="115"/>
                <w:sz w:val="21"/>
                <w:szCs w:val="21"/>
                <w:lang w:val="es-MX"/>
              </w:rPr>
              <w:t>unidades</w:t>
            </w:r>
            <w:r w:rsidRPr="008870CE">
              <w:rPr>
                <w:rFonts w:ascii="Abadi" w:hAnsi="Abadi"/>
                <w:b/>
                <w:bCs/>
                <w:spacing w:val="32"/>
                <w:w w:val="115"/>
                <w:sz w:val="21"/>
                <w:szCs w:val="21"/>
                <w:lang w:val="es-MX"/>
              </w:rPr>
              <w:t xml:space="preserve"> </w:t>
            </w:r>
            <w:r w:rsidRPr="008870CE">
              <w:rPr>
                <w:rFonts w:ascii="Abadi" w:hAnsi="Abadi"/>
                <w:b/>
                <w:bCs/>
                <w:w w:val="115"/>
                <w:sz w:val="21"/>
                <w:szCs w:val="21"/>
                <w:lang w:val="es-MX"/>
              </w:rPr>
              <w:t>de</w:t>
            </w:r>
            <w:r w:rsidRPr="008870CE">
              <w:rPr>
                <w:rFonts w:ascii="Abadi" w:hAnsi="Abadi"/>
                <w:b/>
                <w:bCs/>
                <w:spacing w:val="30"/>
                <w:w w:val="115"/>
                <w:sz w:val="21"/>
                <w:szCs w:val="21"/>
                <w:lang w:val="es-MX"/>
              </w:rPr>
              <w:t xml:space="preserve"> </w:t>
            </w:r>
            <w:r w:rsidRPr="008870CE">
              <w:rPr>
                <w:rFonts w:ascii="Abadi" w:hAnsi="Abadi"/>
                <w:b/>
                <w:bCs/>
                <w:spacing w:val="-2"/>
                <w:w w:val="115"/>
                <w:sz w:val="21"/>
                <w:szCs w:val="21"/>
                <w:lang w:val="es-MX"/>
              </w:rPr>
              <w:t xml:space="preserve">producción </w:t>
            </w:r>
            <w:r w:rsidRPr="008870CE">
              <w:rPr>
                <w:rFonts w:ascii="Abadi" w:hAnsi="Abadi"/>
                <w:b/>
                <w:bCs/>
                <w:w w:val="115"/>
                <w:sz w:val="21"/>
                <w:szCs w:val="21"/>
                <w:lang w:val="es-MX"/>
              </w:rPr>
              <w:t>para</w:t>
            </w:r>
            <w:r w:rsidRPr="008870CE">
              <w:rPr>
                <w:rFonts w:ascii="Abadi" w:hAnsi="Abadi"/>
                <w:b/>
                <w:bCs/>
                <w:spacing w:val="5"/>
                <w:w w:val="115"/>
                <w:sz w:val="21"/>
                <w:szCs w:val="21"/>
                <w:lang w:val="es-MX"/>
              </w:rPr>
              <w:t xml:space="preserve"> </w:t>
            </w:r>
            <w:r w:rsidRPr="008870CE">
              <w:rPr>
                <w:rFonts w:ascii="Abadi" w:hAnsi="Abadi"/>
                <w:b/>
                <w:bCs/>
                <w:w w:val="115"/>
                <w:sz w:val="21"/>
                <w:szCs w:val="21"/>
                <w:lang w:val="es-MX"/>
              </w:rPr>
              <w:t>la</w:t>
            </w:r>
            <w:r w:rsidRPr="008870CE">
              <w:rPr>
                <w:rFonts w:ascii="Abadi" w:hAnsi="Abadi"/>
                <w:b/>
                <w:bCs/>
                <w:spacing w:val="5"/>
                <w:w w:val="115"/>
                <w:sz w:val="21"/>
                <w:szCs w:val="21"/>
                <w:lang w:val="es-MX"/>
              </w:rPr>
              <w:t xml:space="preserve"> </w:t>
            </w:r>
            <w:r w:rsidRPr="008870CE">
              <w:rPr>
                <w:rFonts w:ascii="Abadi" w:hAnsi="Abadi"/>
                <w:b/>
                <w:bCs/>
                <w:w w:val="115"/>
                <w:sz w:val="21"/>
                <w:szCs w:val="21"/>
                <w:lang w:val="es-MX"/>
              </w:rPr>
              <w:t>obtención</w:t>
            </w:r>
            <w:r w:rsidRPr="008870CE">
              <w:rPr>
                <w:rFonts w:ascii="Abadi" w:hAnsi="Abadi"/>
                <w:b/>
                <w:bCs/>
                <w:spacing w:val="4"/>
                <w:w w:val="115"/>
                <w:sz w:val="21"/>
                <w:szCs w:val="21"/>
                <w:lang w:val="es-MX"/>
              </w:rPr>
              <w:t xml:space="preserve"> </w:t>
            </w:r>
            <w:r w:rsidRPr="008870CE">
              <w:rPr>
                <w:rFonts w:ascii="Abadi" w:hAnsi="Abadi"/>
                <w:b/>
                <w:bCs/>
                <w:w w:val="115"/>
                <w:sz w:val="21"/>
                <w:szCs w:val="21"/>
                <w:lang w:val="es-MX"/>
              </w:rPr>
              <w:t>de</w:t>
            </w:r>
            <w:r w:rsidRPr="008870CE">
              <w:rPr>
                <w:rFonts w:ascii="Abadi" w:hAnsi="Abadi"/>
                <w:b/>
                <w:bCs/>
                <w:spacing w:val="5"/>
                <w:w w:val="115"/>
                <w:sz w:val="21"/>
                <w:szCs w:val="21"/>
                <w:lang w:val="es-MX"/>
              </w:rPr>
              <w:t xml:space="preserve"> </w:t>
            </w:r>
            <w:r w:rsidRPr="008870CE">
              <w:rPr>
                <w:rFonts w:ascii="Abadi" w:hAnsi="Abadi"/>
                <w:b/>
                <w:bCs/>
                <w:w w:val="115"/>
                <w:sz w:val="21"/>
                <w:szCs w:val="21"/>
                <w:lang w:val="es-MX"/>
              </w:rPr>
              <w:t>los</w:t>
            </w:r>
            <w:r w:rsidRPr="008870CE">
              <w:rPr>
                <w:rFonts w:ascii="Abadi" w:hAnsi="Abadi"/>
                <w:b/>
                <w:bCs/>
                <w:spacing w:val="6"/>
                <w:w w:val="115"/>
                <w:sz w:val="21"/>
                <w:szCs w:val="21"/>
                <w:lang w:val="es-MX"/>
              </w:rPr>
              <w:t xml:space="preserve"> </w:t>
            </w:r>
            <w:r w:rsidRPr="008870CE">
              <w:rPr>
                <w:rFonts w:ascii="Abadi" w:hAnsi="Abadi"/>
                <w:b/>
                <w:bCs/>
                <w:w w:val="115"/>
                <w:sz w:val="21"/>
                <w:szCs w:val="21"/>
                <w:lang w:val="es-MX"/>
              </w:rPr>
              <w:t>distintivos</w:t>
            </w:r>
            <w:r w:rsidRPr="008870CE">
              <w:rPr>
                <w:rFonts w:ascii="Abadi" w:hAnsi="Abadi"/>
                <w:b/>
                <w:bCs/>
                <w:spacing w:val="5"/>
                <w:w w:val="115"/>
                <w:sz w:val="21"/>
                <w:szCs w:val="21"/>
                <w:lang w:val="es-MX"/>
              </w:rPr>
              <w:t xml:space="preserve"> </w:t>
            </w:r>
            <w:r w:rsidRPr="008870CE">
              <w:rPr>
                <w:rFonts w:ascii="Abadi" w:hAnsi="Abadi"/>
                <w:b/>
                <w:bCs/>
                <w:spacing w:val="-2"/>
                <w:w w:val="115"/>
                <w:sz w:val="21"/>
                <w:szCs w:val="21"/>
                <w:lang w:val="es-MX"/>
              </w:rPr>
              <w:t>comerciales.</w:t>
            </w:r>
          </w:p>
        </w:tc>
      </w:tr>
    </w:tbl>
    <w:p w14:paraId="3A0B75D1" w14:textId="77777777" w:rsidR="00DC114E" w:rsidRDefault="00DC114E" w:rsidP="005F68F0">
      <w:pPr>
        <w:pStyle w:val="Textoindependiente"/>
        <w:rPr>
          <w:rFonts w:ascii="Abadi" w:hAnsi="Abadi"/>
          <w:sz w:val="21"/>
          <w:szCs w:val="21"/>
        </w:rPr>
      </w:pPr>
    </w:p>
    <w:p w14:paraId="27A75523" w14:textId="77777777" w:rsidR="0093220F" w:rsidRPr="00816ED1" w:rsidRDefault="0093220F" w:rsidP="0093220F">
      <w:pPr>
        <w:spacing w:before="111" w:line="276" w:lineRule="auto"/>
        <w:jc w:val="both"/>
        <w:rPr>
          <w:rFonts w:ascii="Abadi" w:hAnsi="Abadi"/>
          <w:sz w:val="21"/>
          <w:szCs w:val="21"/>
        </w:rPr>
      </w:pPr>
      <w:r w:rsidRPr="00E40835">
        <w:rPr>
          <w:rFonts w:ascii="Abadi" w:hAnsi="Abadi"/>
          <w:sz w:val="21"/>
          <w:szCs w:val="21"/>
        </w:rPr>
        <w:t>Finalmente, a efecto de satisfacer lo establecido por el artículo 209 de la Ley Orgánica del Poder Legislativo, relativo a la evaluación del impacto jurídico, administrativo, presupuestario y social, se manifiesta, por lo que hace a:</w:t>
      </w:r>
    </w:p>
    <w:p w14:paraId="5979F522" w14:textId="77777777" w:rsidR="0093220F" w:rsidRPr="00816ED1" w:rsidRDefault="0093220F" w:rsidP="0093220F">
      <w:pPr>
        <w:pStyle w:val="Textoindependiente"/>
        <w:spacing w:before="11" w:line="276" w:lineRule="auto"/>
        <w:rPr>
          <w:rFonts w:ascii="Abadi" w:hAnsi="Abadi"/>
          <w:sz w:val="21"/>
          <w:szCs w:val="21"/>
        </w:rPr>
      </w:pPr>
    </w:p>
    <w:p w14:paraId="36BDF5E4" w14:textId="77777777" w:rsidR="0093220F" w:rsidRPr="00816ED1" w:rsidRDefault="0093220F" w:rsidP="0093220F">
      <w:pPr>
        <w:pStyle w:val="Prrafodelista"/>
        <w:widowControl w:val="0"/>
        <w:numPr>
          <w:ilvl w:val="0"/>
          <w:numId w:val="17"/>
        </w:numPr>
        <w:autoSpaceDE w:val="0"/>
        <w:autoSpaceDN w:val="0"/>
        <w:spacing w:line="276" w:lineRule="auto"/>
        <w:ind w:left="284" w:firstLine="0"/>
        <w:jc w:val="both"/>
        <w:rPr>
          <w:rFonts w:ascii="Abadi" w:hAnsi="Abadi"/>
          <w:sz w:val="21"/>
          <w:szCs w:val="21"/>
        </w:rPr>
      </w:pPr>
      <w:r w:rsidRPr="00E40835">
        <w:rPr>
          <w:rFonts w:ascii="Abadi" w:hAnsi="Abadi"/>
          <w:b/>
          <w:bCs/>
          <w:sz w:val="21"/>
          <w:szCs w:val="21"/>
        </w:rPr>
        <w:t>impacto jurídico,</w:t>
      </w:r>
      <w:r w:rsidRPr="00E40835">
        <w:rPr>
          <w:rFonts w:ascii="Abadi" w:hAnsi="Abadi"/>
          <w:sz w:val="21"/>
          <w:szCs w:val="21"/>
        </w:rPr>
        <w:t xml:space="preserve"> la iniciativa tiene efecto en la Ley de Fomento y Desarrollo Agrícola para el Estado de Guanajuato;</w:t>
      </w:r>
    </w:p>
    <w:p w14:paraId="308EEBD1" w14:textId="77777777" w:rsidR="0093220F" w:rsidRPr="00E40835" w:rsidRDefault="0093220F" w:rsidP="0093220F">
      <w:pPr>
        <w:pStyle w:val="Textoindependiente"/>
        <w:spacing w:before="3" w:line="276" w:lineRule="auto"/>
        <w:rPr>
          <w:rFonts w:ascii="Abadi" w:hAnsi="Abadi" w:cs="Times New Roman"/>
          <w:b w:val="0"/>
          <w:bCs w:val="0"/>
          <w:sz w:val="21"/>
          <w:szCs w:val="21"/>
        </w:rPr>
      </w:pPr>
    </w:p>
    <w:p w14:paraId="75F98F68" w14:textId="77777777" w:rsidR="0093220F" w:rsidRPr="00816ED1" w:rsidRDefault="0093220F" w:rsidP="0093220F">
      <w:pPr>
        <w:pStyle w:val="Prrafodelista"/>
        <w:widowControl w:val="0"/>
        <w:numPr>
          <w:ilvl w:val="0"/>
          <w:numId w:val="17"/>
        </w:numPr>
        <w:autoSpaceDE w:val="0"/>
        <w:autoSpaceDN w:val="0"/>
        <w:spacing w:before="1" w:line="276" w:lineRule="auto"/>
        <w:ind w:left="284" w:firstLine="0"/>
        <w:jc w:val="both"/>
        <w:rPr>
          <w:rFonts w:ascii="Abadi" w:hAnsi="Abadi"/>
          <w:sz w:val="21"/>
          <w:szCs w:val="21"/>
        </w:rPr>
      </w:pPr>
      <w:r w:rsidRPr="00E40835">
        <w:rPr>
          <w:rFonts w:ascii="Abadi" w:hAnsi="Abadi"/>
          <w:b/>
          <w:bCs/>
          <w:sz w:val="21"/>
          <w:szCs w:val="21"/>
        </w:rPr>
        <w:t>impacto administrativo,</w:t>
      </w:r>
      <w:r w:rsidRPr="00E40835">
        <w:rPr>
          <w:rFonts w:ascii="Abadi" w:hAnsi="Abadi"/>
          <w:sz w:val="21"/>
          <w:szCs w:val="21"/>
        </w:rPr>
        <w:t xml:space="preserve"> la presente iniciativa no tiene implicaciones de impacto administrativo;</w:t>
      </w:r>
    </w:p>
    <w:p w14:paraId="01FF8ADC" w14:textId="77777777" w:rsidR="0093220F" w:rsidRPr="00816ED1" w:rsidRDefault="0093220F" w:rsidP="0093220F">
      <w:pPr>
        <w:pStyle w:val="Textoindependiente"/>
        <w:spacing w:before="5" w:line="276" w:lineRule="auto"/>
        <w:rPr>
          <w:rFonts w:ascii="Abadi" w:hAnsi="Abadi"/>
          <w:sz w:val="21"/>
          <w:szCs w:val="21"/>
        </w:rPr>
      </w:pPr>
    </w:p>
    <w:p w14:paraId="437ED9FC" w14:textId="77777777" w:rsidR="0093220F" w:rsidRPr="00816ED1" w:rsidRDefault="0093220F" w:rsidP="0093220F">
      <w:pPr>
        <w:pStyle w:val="Prrafodelista"/>
        <w:widowControl w:val="0"/>
        <w:numPr>
          <w:ilvl w:val="0"/>
          <w:numId w:val="17"/>
        </w:numPr>
        <w:autoSpaceDE w:val="0"/>
        <w:autoSpaceDN w:val="0"/>
        <w:spacing w:before="1" w:line="276" w:lineRule="auto"/>
        <w:ind w:left="284" w:firstLine="0"/>
        <w:jc w:val="both"/>
        <w:rPr>
          <w:rFonts w:ascii="Abadi" w:hAnsi="Abadi"/>
          <w:sz w:val="21"/>
          <w:szCs w:val="21"/>
        </w:rPr>
      </w:pPr>
      <w:r w:rsidRPr="00E40835">
        <w:rPr>
          <w:rFonts w:ascii="Abadi" w:hAnsi="Abadi"/>
          <w:b/>
          <w:bCs/>
          <w:sz w:val="21"/>
          <w:szCs w:val="21"/>
        </w:rPr>
        <w:t>impacto presupuestario,</w:t>
      </w:r>
      <w:r w:rsidRPr="00E40835">
        <w:rPr>
          <w:rFonts w:ascii="Abadi" w:hAnsi="Abadi"/>
          <w:sz w:val="21"/>
          <w:szCs w:val="21"/>
        </w:rPr>
        <w:t xml:space="preserve"> toda vez que la presente iniciativa no contempla la creación de unidades o dependencias administrativas, no se considera ningún impacto presupuestario;</w:t>
      </w:r>
    </w:p>
    <w:p w14:paraId="747D7E00" w14:textId="77777777" w:rsidR="0093220F" w:rsidRPr="00E40835" w:rsidRDefault="0093220F" w:rsidP="0093220F">
      <w:pPr>
        <w:pStyle w:val="Textoindependiente"/>
        <w:spacing w:before="7" w:line="276" w:lineRule="auto"/>
        <w:rPr>
          <w:rFonts w:ascii="Abadi" w:hAnsi="Abadi" w:cs="Times New Roman"/>
          <w:b w:val="0"/>
          <w:bCs w:val="0"/>
          <w:sz w:val="21"/>
          <w:szCs w:val="21"/>
        </w:rPr>
      </w:pPr>
    </w:p>
    <w:p w14:paraId="0D57B499" w14:textId="77777777" w:rsidR="0093220F" w:rsidRPr="00AA449E" w:rsidRDefault="0093220F" w:rsidP="0093220F">
      <w:pPr>
        <w:pStyle w:val="Prrafodelista"/>
        <w:widowControl w:val="0"/>
        <w:numPr>
          <w:ilvl w:val="0"/>
          <w:numId w:val="17"/>
        </w:numPr>
        <w:autoSpaceDE w:val="0"/>
        <w:autoSpaceDN w:val="0"/>
        <w:spacing w:line="276" w:lineRule="auto"/>
        <w:ind w:left="284" w:firstLine="0"/>
        <w:jc w:val="both"/>
        <w:rPr>
          <w:rFonts w:ascii="Abadi" w:hAnsi="Abadi"/>
          <w:sz w:val="21"/>
          <w:szCs w:val="21"/>
        </w:rPr>
      </w:pPr>
      <w:r w:rsidRPr="00E40835">
        <w:rPr>
          <w:rFonts w:ascii="Abadi" w:hAnsi="Abadi"/>
          <w:b/>
          <w:bCs/>
          <w:sz w:val="21"/>
          <w:szCs w:val="21"/>
        </w:rPr>
        <w:t>impacto social,</w:t>
      </w:r>
      <w:r w:rsidRPr="00E40835">
        <w:rPr>
          <w:rFonts w:ascii="Abadi" w:hAnsi="Abadi"/>
          <w:sz w:val="21"/>
          <w:szCs w:val="21"/>
        </w:rPr>
        <w:t xml:space="preserve"> con la propuesta se fomenta el desarrollo sustentable y generalizado de las actividades agrícolas en la entidad y mejora las condiciones de productividad, rentabilidad y competitividad, de todos los agricultores de Guanajuato.</w:t>
      </w:r>
    </w:p>
    <w:p w14:paraId="78B808F3" w14:textId="77777777" w:rsidR="0093220F" w:rsidRDefault="0093220F" w:rsidP="0093220F">
      <w:pPr>
        <w:tabs>
          <w:tab w:val="left" w:pos="1516"/>
        </w:tabs>
        <w:spacing w:line="276" w:lineRule="auto"/>
        <w:ind w:right="1178"/>
        <w:jc w:val="both"/>
        <w:rPr>
          <w:rFonts w:ascii="Abadi" w:hAnsi="Abadi"/>
          <w:sz w:val="21"/>
          <w:szCs w:val="21"/>
        </w:rPr>
      </w:pPr>
    </w:p>
    <w:p w14:paraId="473C5B65" w14:textId="77777777" w:rsidR="0093220F" w:rsidRPr="00816ED1" w:rsidRDefault="0093220F" w:rsidP="00E40835">
      <w:pPr>
        <w:jc w:val="both"/>
        <w:rPr>
          <w:rFonts w:ascii="Abadi" w:hAnsi="Abadi"/>
          <w:sz w:val="21"/>
          <w:szCs w:val="21"/>
        </w:rPr>
      </w:pPr>
      <w:r w:rsidRPr="00E40835">
        <w:rPr>
          <w:rFonts w:ascii="Abadi" w:hAnsi="Abadi"/>
          <w:sz w:val="21"/>
          <w:szCs w:val="21"/>
        </w:rPr>
        <w:t xml:space="preserve">La presente iniciativa contribuye a la consecución de la </w:t>
      </w:r>
      <w:r w:rsidRPr="00E40835">
        <w:rPr>
          <w:rFonts w:ascii="Abadi" w:hAnsi="Abadi"/>
          <w:b/>
          <w:bCs/>
          <w:sz w:val="21"/>
          <w:szCs w:val="21"/>
        </w:rPr>
        <w:t>Agenda 2030 para el Desarrollo Sostenible en su Objetivo 2, Hambre Cero,</w:t>
      </w:r>
      <w:r w:rsidRPr="00E40835">
        <w:rPr>
          <w:rFonts w:ascii="Abadi" w:hAnsi="Abadi"/>
          <w:sz w:val="21"/>
          <w:szCs w:val="21"/>
        </w:rPr>
        <w:t xml:space="preserve"> para lograr el hambre cero en 2030, es imprescindible una acción coordinada urgente y unas soluciones políticas que aborden las desigualdades arraigadas, transformen los sistemas alimentarios, inviertan en prácticas agrícolas sostenibles y reduzcan y mitiguen el impacto de los conflictos y de la pandemia en la nutrición y en la seguridad alimentaria mundiales.</w:t>
      </w:r>
    </w:p>
    <w:p w14:paraId="718B1B1D" w14:textId="77777777" w:rsidR="0093220F" w:rsidRPr="00816ED1" w:rsidRDefault="0093220F" w:rsidP="0093220F">
      <w:pPr>
        <w:pStyle w:val="Textoindependiente"/>
        <w:spacing w:before="1" w:line="276" w:lineRule="auto"/>
        <w:rPr>
          <w:rFonts w:ascii="Abadi" w:hAnsi="Abadi"/>
          <w:sz w:val="21"/>
          <w:szCs w:val="21"/>
        </w:rPr>
      </w:pPr>
    </w:p>
    <w:p w14:paraId="59AD4742" w14:textId="009C172F" w:rsidR="00DC114E" w:rsidRPr="00E40835" w:rsidRDefault="0093220F" w:rsidP="0093220F">
      <w:pPr>
        <w:pStyle w:val="Textoindependiente"/>
        <w:rPr>
          <w:rFonts w:ascii="Abadi" w:hAnsi="Abadi" w:cs="Times New Roman"/>
          <w:b w:val="0"/>
          <w:bCs w:val="0"/>
          <w:sz w:val="21"/>
          <w:szCs w:val="21"/>
        </w:rPr>
      </w:pPr>
      <w:r w:rsidRPr="00E40835">
        <w:rPr>
          <w:rFonts w:ascii="Abadi" w:hAnsi="Abadi" w:cs="Times New Roman"/>
          <w:b w:val="0"/>
          <w:bCs w:val="0"/>
          <w:sz w:val="21"/>
          <w:szCs w:val="21"/>
        </w:rPr>
        <w:t>En mérito de lo anterior, quienes integramos el Grupo Parlamentario de Acción Nacional, sometemos a la consideración de esta Asamblea, la siguiente propuesta de:</w:t>
      </w:r>
    </w:p>
    <w:p w14:paraId="2164D211" w14:textId="77777777" w:rsidR="00DC114E" w:rsidRDefault="00DC114E" w:rsidP="005F68F0">
      <w:pPr>
        <w:pStyle w:val="Textoindependiente"/>
        <w:rPr>
          <w:rFonts w:ascii="Abadi" w:hAnsi="Abadi"/>
          <w:sz w:val="21"/>
          <w:szCs w:val="21"/>
        </w:rPr>
      </w:pPr>
    </w:p>
    <w:p w14:paraId="52A2C9A3" w14:textId="77777777" w:rsidR="00A22671" w:rsidRPr="00F629DE" w:rsidRDefault="00A22671" w:rsidP="00A22671">
      <w:pPr>
        <w:spacing w:before="1" w:line="276" w:lineRule="auto"/>
        <w:jc w:val="center"/>
        <w:rPr>
          <w:rFonts w:ascii="Abadi" w:hAnsi="Abadi"/>
          <w:b/>
          <w:bCs/>
          <w:sz w:val="21"/>
          <w:szCs w:val="21"/>
        </w:rPr>
      </w:pPr>
      <w:r w:rsidRPr="00F629DE">
        <w:rPr>
          <w:rFonts w:ascii="Abadi" w:hAnsi="Abadi"/>
          <w:b/>
          <w:bCs/>
          <w:w w:val="115"/>
          <w:sz w:val="21"/>
          <w:szCs w:val="21"/>
        </w:rPr>
        <w:t>D</w:t>
      </w:r>
      <w:r w:rsidRPr="00F629DE">
        <w:rPr>
          <w:rFonts w:ascii="Abadi" w:hAnsi="Abadi"/>
          <w:b/>
          <w:bCs/>
          <w:spacing w:val="-5"/>
          <w:w w:val="115"/>
          <w:sz w:val="21"/>
          <w:szCs w:val="21"/>
        </w:rPr>
        <w:t xml:space="preserve"> </w:t>
      </w:r>
      <w:r w:rsidRPr="00F629DE">
        <w:rPr>
          <w:rFonts w:ascii="Abadi" w:hAnsi="Abadi"/>
          <w:b/>
          <w:bCs/>
          <w:w w:val="115"/>
          <w:sz w:val="21"/>
          <w:szCs w:val="21"/>
        </w:rPr>
        <w:t>E</w:t>
      </w:r>
      <w:r w:rsidRPr="00F629DE">
        <w:rPr>
          <w:rFonts w:ascii="Abadi" w:hAnsi="Abadi"/>
          <w:b/>
          <w:bCs/>
          <w:spacing w:val="-6"/>
          <w:w w:val="115"/>
          <w:sz w:val="21"/>
          <w:szCs w:val="21"/>
        </w:rPr>
        <w:t xml:space="preserve"> </w:t>
      </w:r>
      <w:r w:rsidRPr="00F629DE">
        <w:rPr>
          <w:rFonts w:ascii="Abadi" w:hAnsi="Abadi"/>
          <w:b/>
          <w:bCs/>
          <w:w w:val="115"/>
          <w:sz w:val="21"/>
          <w:szCs w:val="21"/>
        </w:rPr>
        <w:t>C</w:t>
      </w:r>
      <w:r w:rsidRPr="00F629DE">
        <w:rPr>
          <w:rFonts w:ascii="Abadi" w:hAnsi="Abadi"/>
          <w:b/>
          <w:bCs/>
          <w:spacing w:val="-4"/>
          <w:w w:val="115"/>
          <w:sz w:val="21"/>
          <w:szCs w:val="21"/>
        </w:rPr>
        <w:t xml:space="preserve"> </w:t>
      </w:r>
      <w:r w:rsidRPr="00F629DE">
        <w:rPr>
          <w:rFonts w:ascii="Abadi" w:hAnsi="Abadi"/>
          <w:b/>
          <w:bCs/>
          <w:w w:val="115"/>
          <w:sz w:val="21"/>
          <w:szCs w:val="21"/>
        </w:rPr>
        <w:t>R</w:t>
      </w:r>
      <w:r w:rsidRPr="00F629DE">
        <w:rPr>
          <w:rFonts w:ascii="Abadi" w:hAnsi="Abadi"/>
          <w:b/>
          <w:bCs/>
          <w:spacing w:val="-6"/>
          <w:w w:val="115"/>
          <w:sz w:val="21"/>
          <w:szCs w:val="21"/>
        </w:rPr>
        <w:t xml:space="preserve"> </w:t>
      </w:r>
      <w:r w:rsidRPr="00F629DE">
        <w:rPr>
          <w:rFonts w:ascii="Abadi" w:hAnsi="Abadi"/>
          <w:b/>
          <w:bCs/>
          <w:w w:val="115"/>
          <w:sz w:val="21"/>
          <w:szCs w:val="21"/>
        </w:rPr>
        <w:t>E</w:t>
      </w:r>
      <w:r w:rsidRPr="00F629DE">
        <w:rPr>
          <w:rFonts w:ascii="Abadi" w:hAnsi="Abadi"/>
          <w:b/>
          <w:bCs/>
          <w:spacing w:val="-6"/>
          <w:w w:val="115"/>
          <w:sz w:val="21"/>
          <w:szCs w:val="21"/>
        </w:rPr>
        <w:t xml:space="preserve"> </w:t>
      </w:r>
      <w:r w:rsidRPr="00F629DE">
        <w:rPr>
          <w:rFonts w:ascii="Abadi" w:hAnsi="Abadi"/>
          <w:b/>
          <w:bCs/>
          <w:w w:val="115"/>
          <w:sz w:val="21"/>
          <w:szCs w:val="21"/>
        </w:rPr>
        <w:t>T</w:t>
      </w:r>
      <w:r w:rsidRPr="00F629DE">
        <w:rPr>
          <w:rFonts w:ascii="Abadi" w:hAnsi="Abadi"/>
          <w:b/>
          <w:bCs/>
          <w:spacing w:val="-4"/>
          <w:w w:val="115"/>
          <w:sz w:val="21"/>
          <w:szCs w:val="21"/>
        </w:rPr>
        <w:t xml:space="preserve"> </w:t>
      </w:r>
      <w:r w:rsidRPr="00F629DE">
        <w:rPr>
          <w:rFonts w:ascii="Abadi" w:hAnsi="Abadi"/>
          <w:b/>
          <w:bCs/>
          <w:spacing w:val="-10"/>
          <w:w w:val="115"/>
          <w:sz w:val="21"/>
          <w:szCs w:val="21"/>
        </w:rPr>
        <w:t>O</w:t>
      </w:r>
    </w:p>
    <w:p w14:paraId="0A4D858C" w14:textId="77777777" w:rsidR="00DC114E" w:rsidRDefault="00DC114E" w:rsidP="005F68F0">
      <w:pPr>
        <w:pStyle w:val="Textoindependiente"/>
        <w:rPr>
          <w:rFonts w:ascii="Abadi" w:hAnsi="Abadi"/>
          <w:sz w:val="21"/>
          <w:szCs w:val="21"/>
        </w:rPr>
      </w:pPr>
    </w:p>
    <w:p w14:paraId="4118258A" w14:textId="77777777" w:rsidR="00BA1267" w:rsidRPr="00816ED1" w:rsidRDefault="00BA1267" w:rsidP="00BA1267">
      <w:pPr>
        <w:spacing w:line="276" w:lineRule="auto"/>
        <w:jc w:val="both"/>
        <w:rPr>
          <w:rFonts w:ascii="Abadi" w:hAnsi="Abadi"/>
          <w:sz w:val="21"/>
          <w:szCs w:val="21"/>
        </w:rPr>
      </w:pPr>
      <w:r w:rsidRPr="00E40835">
        <w:rPr>
          <w:rFonts w:ascii="Abadi" w:hAnsi="Abadi"/>
          <w:b/>
          <w:bCs/>
          <w:sz w:val="21"/>
          <w:szCs w:val="21"/>
        </w:rPr>
        <w:t>Único.</w:t>
      </w:r>
      <w:r w:rsidRPr="00E40835">
        <w:rPr>
          <w:rFonts w:ascii="Abadi" w:hAnsi="Abadi"/>
          <w:sz w:val="21"/>
          <w:szCs w:val="21"/>
        </w:rPr>
        <w:t xml:space="preserve"> Se adiciona un capítulo III denominado Distintivos Comerciales que contiene los artículos 38 Bis, 38 Ter y 38 Quater, del Título Cuarto Mercados, Comercialización de Productos y Subproductos de la Ley de Fomento y Desarrollo Agrícola para el Estado de Guanajuato.</w:t>
      </w:r>
    </w:p>
    <w:p w14:paraId="5664FCB8" w14:textId="77777777" w:rsidR="00BA1267" w:rsidRPr="00F3147A" w:rsidRDefault="00BA1267" w:rsidP="00FE2B87">
      <w:pPr>
        <w:spacing w:before="10" w:line="276" w:lineRule="auto"/>
        <w:jc w:val="center"/>
        <w:rPr>
          <w:rFonts w:ascii="Abadi" w:hAnsi="Abadi"/>
          <w:b/>
          <w:bCs/>
          <w:sz w:val="21"/>
          <w:szCs w:val="21"/>
        </w:rPr>
      </w:pPr>
      <w:r w:rsidRPr="00F3147A">
        <w:rPr>
          <w:rFonts w:ascii="Abadi" w:hAnsi="Abadi"/>
          <w:b/>
          <w:bCs/>
          <w:spacing w:val="-4"/>
          <w:w w:val="115"/>
          <w:sz w:val="21"/>
          <w:szCs w:val="21"/>
        </w:rPr>
        <w:t xml:space="preserve">Título </w:t>
      </w:r>
      <w:r w:rsidRPr="00F3147A">
        <w:rPr>
          <w:rFonts w:ascii="Abadi" w:hAnsi="Abadi"/>
          <w:b/>
          <w:bCs/>
          <w:spacing w:val="-2"/>
          <w:w w:val="115"/>
          <w:sz w:val="21"/>
          <w:szCs w:val="21"/>
        </w:rPr>
        <w:t>Cuarto</w:t>
      </w:r>
    </w:p>
    <w:p w14:paraId="7B3FF3A9" w14:textId="77777777" w:rsidR="00BA1267" w:rsidRDefault="00BA1267" w:rsidP="00FE2B87">
      <w:pPr>
        <w:spacing w:before="15" w:line="276" w:lineRule="auto"/>
        <w:jc w:val="center"/>
        <w:rPr>
          <w:rFonts w:ascii="Abadi" w:hAnsi="Abadi"/>
          <w:b/>
          <w:bCs/>
          <w:w w:val="115"/>
          <w:sz w:val="21"/>
          <w:szCs w:val="21"/>
        </w:rPr>
      </w:pPr>
      <w:r w:rsidRPr="00F3147A">
        <w:rPr>
          <w:rFonts w:ascii="Abadi" w:hAnsi="Abadi"/>
          <w:b/>
          <w:bCs/>
          <w:w w:val="115"/>
          <w:sz w:val="21"/>
          <w:szCs w:val="21"/>
        </w:rPr>
        <w:t>Mercados, Comercialización de Productos y Subproductos</w:t>
      </w:r>
    </w:p>
    <w:p w14:paraId="5F738BE9" w14:textId="77777777" w:rsidR="00BA1267" w:rsidRPr="00F3147A" w:rsidRDefault="00BA1267" w:rsidP="00BA1267">
      <w:pPr>
        <w:spacing w:before="15" w:line="276" w:lineRule="auto"/>
        <w:ind w:left="1134" w:right="1131"/>
        <w:jc w:val="center"/>
        <w:rPr>
          <w:rFonts w:ascii="Abadi" w:hAnsi="Abadi"/>
          <w:b/>
          <w:bCs/>
          <w:sz w:val="21"/>
          <w:szCs w:val="21"/>
        </w:rPr>
      </w:pPr>
      <w:r w:rsidRPr="00F3147A">
        <w:rPr>
          <w:rFonts w:ascii="Abadi" w:hAnsi="Abadi"/>
          <w:b/>
          <w:bCs/>
          <w:w w:val="115"/>
          <w:sz w:val="21"/>
          <w:szCs w:val="21"/>
        </w:rPr>
        <w:t>Capítulo I</w:t>
      </w:r>
    </w:p>
    <w:p w14:paraId="6ECB4AAD" w14:textId="77777777" w:rsidR="00BA1267" w:rsidRPr="00F3147A" w:rsidRDefault="00BA1267" w:rsidP="00FA426A">
      <w:pPr>
        <w:spacing w:line="276" w:lineRule="auto"/>
        <w:jc w:val="center"/>
        <w:rPr>
          <w:rFonts w:ascii="Abadi" w:hAnsi="Abadi"/>
          <w:b/>
          <w:bCs/>
          <w:sz w:val="21"/>
          <w:szCs w:val="21"/>
        </w:rPr>
      </w:pPr>
      <w:r w:rsidRPr="00F3147A">
        <w:rPr>
          <w:rFonts w:ascii="Abadi" w:hAnsi="Abadi"/>
          <w:b/>
          <w:bCs/>
          <w:spacing w:val="-2"/>
          <w:w w:val="115"/>
          <w:sz w:val="21"/>
          <w:szCs w:val="21"/>
        </w:rPr>
        <w:t>Comercialización</w:t>
      </w:r>
    </w:p>
    <w:p w14:paraId="006EBD26" w14:textId="77777777" w:rsidR="00FA426A" w:rsidRDefault="00FA426A" w:rsidP="00FA426A">
      <w:pPr>
        <w:spacing w:before="36" w:line="276" w:lineRule="auto"/>
        <w:jc w:val="both"/>
        <w:rPr>
          <w:rFonts w:ascii="Abadi" w:hAnsi="Abadi"/>
          <w:b/>
          <w:bCs/>
          <w:w w:val="115"/>
          <w:sz w:val="21"/>
          <w:szCs w:val="21"/>
        </w:rPr>
      </w:pPr>
    </w:p>
    <w:p w14:paraId="07FCB14F" w14:textId="7339834B" w:rsidR="00BA1267" w:rsidRPr="00DD5B1F" w:rsidRDefault="00BA1267" w:rsidP="00FA426A">
      <w:pPr>
        <w:spacing w:before="36" w:line="276" w:lineRule="auto"/>
        <w:jc w:val="both"/>
        <w:rPr>
          <w:rFonts w:ascii="Abadi" w:hAnsi="Abadi"/>
          <w:b/>
          <w:bCs/>
          <w:w w:val="115"/>
          <w:sz w:val="21"/>
          <w:szCs w:val="21"/>
        </w:rPr>
      </w:pPr>
      <w:r w:rsidRPr="00DD5B1F">
        <w:rPr>
          <w:rFonts w:ascii="Abadi" w:hAnsi="Abadi"/>
          <w:b/>
          <w:bCs/>
          <w:w w:val="115"/>
          <w:sz w:val="21"/>
          <w:szCs w:val="21"/>
        </w:rPr>
        <w:t>Artículo 34. La Secretaria…</w:t>
      </w:r>
    </w:p>
    <w:p w14:paraId="042ACAE4" w14:textId="77777777" w:rsidR="00BA1267" w:rsidRPr="00DD5B1F" w:rsidRDefault="00BA1267" w:rsidP="00FE2B87">
      <w:pPr>
        <w:spacing w:before="36" w:line="276" w:lineRule="auto"/>
        <w:rPr>
          <w:rFonts w:ascii="Abadi" w:hAnsi="Abadi"/>
          <w:b/>
          <w:bCs/>
          <w:sz w:val="21"/>
          <w:szCs w:val="21"/>
        </w:rPr>
      </w:pPr>
      <w:r w:rsidRPr="00DD5B1F">
        <w:rPr>
          <w:rFonts w:ascii="Abadi" w:hAnsi="Abadi"/>
          <w:b/>
          <w:bCs/>
          <w:w w:val="115"/>
          <w:sz w:val="21"/>
          <w:szCs w:val="21"/>
        </w:rPr>
        <w:t>I a XIX…</w:t>
      </w:r>
    </w:p>
    <w:p w14:paraId="78B6403A" w14:textId="77777777" w:rsidR="00BA1267" w:rsidRPr="00DD5B1F" w:rsidRDefault="00BA1267" w:rsidP="00FE2B87">
      <w:pPr>
        <w:spacing w:line="276" w:lineRule="auto"/>
        <w:jc w:val="both"/>
        <w:rPr>
          <w:rFonts w:ascii="Abadi" w:hAnsi="Abadi"/>
          <w:b/>
          <w:bCs/>
          <w:sz w:val="21"/>
          <w:szCs w:val="21"/>
        </w:rPr>
      </w:pPr>
      <w:r w:rsidRPr="00DD5B1F">
        <w:rPr>
          <w:rFonts w:ascii="Abadi" w:hAnsi="Abadi"/>
          <w:b/>
          <w:bCs/>
          <w:w w:val="115"/>
          <w:sz w:val="21"/>
          <w:szCs w:val="21"/>
        </w:rPr>
        <w:t>Artículo</w:t>
      </w:r>
      <w:r w:rsidRPr="00DD5B1F">
        <w:rPr>
          <w:rFonts w:ascii="Abadi" w:hAnsi="Abadi"/>
          <w:b/>
          <w:bCs/>
          <w:spacing w:val="8"/>
          <w:w w:val="115"/>
          <w:sz w:val="21"/>
          <w:szCs w:val="21"/>
        </w:rPr>
        <w:t xml:space="preserve"> </w:t>
      </w:r>
      <w:r w:rsidRPr="00DD5B1F">
        <w:rPr>
          <w:rFonts w:ascii="Abadi" w:hAnsi="Abadi"/>
          <w:b/>
          <w:bCs/>
          <w:w w:val="115"/>
          <w:sz w:val="21"/>
          <w:szCs w:val="21"/>
        </w:rPr>
        <w:t>35.</w:t>
      </w:r>
      <w:r w:rsidRPr="00DD5B1F">
        <w:rPr>
          <w:rFonts w:ascii="Abadi" w:hAnsi="Abadi"/>
          <w:b/>
          <w:bCs/>
          <w:spacing w:val="8"/>
          <w:w w:val="115"/>
          <w:sz w:val="21"/>
          <w:szCs w:val="21"/>
        </w:rPr>
        <w:t xml:space="preserve"> </w:t>
      </w:r>
      <w:r w:rsidRPr="00DD5B1F">
        <w:rPr>
          <w:rFonts w:ascii="Abadi" w:hAnsi="Abadi"/>
          <w:b/>
          <w:bCs/>
          <w:w w:val="115"/>
          <w:sz w:val="21"/>
          <w:szCs w:val="21"/>
        </w:rPr>
        <w:t>La</w:t>
      </w:r>
      <w:r w:rsidRPr="00DD5B1F">
        <w:rPr>
          <w:rFonts w:ascii="Abadi" w:hAnsi="Abadi"/>
          <w:b/>
          <w:bCs/>
          <w:spacing w:val="9"/>
          <w:w w:val="115"/>
          <w:sz w:val="21"/>
          <w:szCs w:val="21"/>
        </w:rPr>
        <w:t xml:space="preserve"> </w:t>
      </w:r>
      <w:r w:rsidRPr="00DD5B1F">
        <w:rPr>
          <w:rFonts w:ascii="Abadi" w:hAnsi="Abadi"/>
          <w:b/>
          <w:bCs/>
          <w:w w:val="115"/>
          <w:sz w:val="21"/>
          <w:szCs w:val="21"/>
        </w:rPr>
        <w:t>Secretaría</w:t>
      </w:r>
      <w:r w:rsidRPr="00DD5B1F">
        <w:rPr>
          <w:rFonts w:ascii="Abadi" w:hAnsi="Abadi"/>
          <w:b/>
          <w:bCs/>
          <w:spacing w:val="10"/>
          <w:w w:val="115"/>
          <w:sz w:val="21"/>
          <w:szCs w:val="21"/>
        </w:rPr>
        <w:t xml:space="preserve"> </w:t>
      </w:r>
      <w:r w:rsidRPr="00DD5B1F">
        <w:rPr>
          <w:rFonts w:ascii="Abadi" w:hAnsi="Abadi"/>
          <w:b/>
          <w:bCs/>
          <w:spacing w:val="-2"/>
          <w:w w:val="115"/>
          <w:sz w:val="21"/>
          <w:szCs w:val="21"/>
        </w:rPr>
        <w:t>podrá...</w:t>
      </w:r>
    </w:p>
    <w:p w14:paraId="2DB1BE65" w14:textId="77777777" w:rsidR="00FE2B87" w:rsidRDefault="00FE2B87" w:rsidP="00FE2B87">
      <w:pPr>
        <w:spacing w:before="15" w:line="276" w:lineRule="auto"/>
        <w:jc w:val="center"/>
        <w:rPr>
          <w:rFonts w:ascii="Abadi" w:hAnsi="Abadi"/>
          <w:b/>
          <w:bCs/>
          <w:w w:val="115"/>
          <w:sz w:val="21"/>
          <w:szCs w:val="21"/>
        </w:rPr>
      </w:pPr>
    </w:p>
    <w:p w14:paraId="02CAE224" w14:textId="1BD3F6DA" w:rsidR="00BA1267" w:rsidRPr="00DD5B1F" w:rsidRDefault="00BA1267" w:rsidP="00FE2B87">
      <w:pPr>
        <w:spacing w:before="15" w:line="276" w:lineRule="auto"/>
        <w:jc w:val="center"/>
        <w:rPr>
          <w:rFonts w:ascii="Abadi" w:hAnsi="Abadi"/>
          <w:b/>
          <w:bCs/>
          <w:sz w:val="21"/>
          <w:szCs w:val="21"/>
        </w:rPr>
      </w:pPr>
      <w:r w:rsidRPr="00DD5B1F">
        <w:rPr>
          <w:rFonts w:ascii="Abadi" w:hAnsi="Abadi"/>
          <w:b/>
          <w:bCs/>
          <w:w w:val="115"/>
          <w:sz w:val="21"/>
          <w:szCs w:val="21"/>
        </w:rPr>
        <w:t>Capítulo</w:t>
      </w:r>
      <w:r w:rsidRPr="00DD5B1F">
        <w:rPr>
          <w:rFonts w:ascii="Abadi" w:hAnsi="Abadi"/>
          <w:b/>
          <w:bCs/>
          <w:spacing w:val="2"/>
          <w:w w:val="115"/>
          <w:sz w:val="21"/>
          <w:szCs w:val="21"/>
        </w:rPr>
        <w:t xml:space="preserve"> </w:t>
      </w:r>
      <w:r w:rsidRPr="00DD5B1F">
        <w:rPr>
          <w:rFonts w:ascii="Abadi" w:hAnsi="Abadi"/>
          <w:b/>
          <w:bCs/>
          <w:spacing w:val="-5"/>
          <w:w w:val="115"/>
          <w:sz w:val="21"/>
          <w:szCs w:val="21"/>
        </w:rPr>
        <w:t>II</w:t>
      </w:r>
    </w:p>
    <w:p w14:paraId="5481E4C2" w14:textId="47BF8406" w:rsidR="00FA426A" w:rsidRDefault="00BA1267" w:rsidP="00076A5A">
      <w:pPr>
        <w:spacing w:before="39" w:line="276" w:lineRule="auto"/>
        <w:jc w:val="center"/>
        <w:rPr>
          <w:rFonts w:ascii="Abadi" w:hAnsi="Abadi"/>
          <w:spacing w:val="-2"/>
          <w:w w:val="120"/>
          <w:sz w:val="21"/>
          <w:szCs w:val="21"/>
        </w:rPr>
      </w:pPr>
      <w:r w:rsidRPr="00DD5B1F">
        <w:rPr>
          <w:rFonts w:ascii="Abadi" w:hAnsi="Abadi"/>
          <w:b/>
          <w:bCs/>
          <w:spacing w:val="-2"/>
          <w:w w:val="120"/>
          <w:sz w:val="21"/>
          <w:szCs w:val="21"/>
        </w:rPr>
        <w:t>Productos</w:t>
      </w:r>
      <w:r w:rsidRPr="00DD5B1F">
        <w:rPr>
          <w:rFonts w:ascii="Abadi" w:hAnsi="Abadi"/>
          <w:b/>
          <w:bCs/>
          <w:spacing w:val="-15"/>
          <w:w w:val="120"/>
          <w:sz w:val="21"/>
          <w:szCs w:val="21"/>
        </w:rPr>
        <w:t xml:space="preserve"> </w:t>
      </w:r>
      <w:r w:rsidRPr="00DD5B1F">
        <w:rPr>
          <w:rFonts w:ascii="Abadi" w:hAnsi="Abadi"/>
          <w:b/>
          <w:bCs/>
          <w:spacing w:val="-2"/>
          <w:w w:val="120"/>
          <w:sz w:val="21"/>
          <w:szCs w:val="21"/>
        </w:rPr>
        <w:t>y</w:t>
      </w:r>
      <w:r w:rsidRPr="00DD5B1F">
        <w:rPr>
          <w:rFonts w:ascii="Abadi" w:hAnsi="Abadi"/>
          <w:b/>
          <w:bCs/>
          <w:spacing w:val="-14"/>
          <w:w w:val="120"/>
          <w:sz w:val="21"/>
          <w:szCs w:val="21"/>
        </w:rPr>
        <w:t xml:space="preserve"> </w:t>
      </w:r>
      <w:r w:rsidRPr="00DD5B1F">
        <w:rPr>
          <w:rFonts w:ascii="Abadi" w:hAnsi="Abadi"/>
          <w:b/>
          <w:bCs/>
          <w:spacing w:val="-2"/>
          <w:w w:val="120"/>
          <w:sz w:val="21"/>
          <w:szCs w:val="21"/>
        </w:rPr>
        <w:t>Subproductos</w:t>
      </w:r>
    </w:p>
    <w:p w14:paraId="10C51168" w14:textId="77777777" w:rsidR="00FA426A" w:rsidRDefault="00FA426A" w:rsidP="00FE2B87">
      <w:pPr>
        <w:spacing w:before="39" w:line="276" w:lineRule="auto"/>
        <w:jc w:val="both"/>
        <w:rPr>
          <w:rFonts w:ascii="Abadi" w:hAnsi="Abadi"/>
          <w:spacing w:val="-2"/>
          <w:w w:val="120"/>
          <w:sz w:val="21"/>
          <w:szCs w:val="21"/>
        </w:rPr>
      </w:pPr>
    </w:p>
    <w:p w14:paraId="3C52364D" w14:textId="1631D500" w:rsidR="00BA1267" w:rsidRPr="00163BF7" w:rsidRDefault="00BA1267" w:rsidP="00FE2B87">
      <w:pPr>
        <w:spacing w:before="39" w:line="276" w:lineRule="auto"/>
        <w:jc w:val="both"/>
        <w:rPr>
          <w:rFonts w:ascii="Abadi" w:hAnsi="Abadi"/>
          <w:b/>
          <w:bCs/>
          <w:sz w:val="21"/>
          <w:szCs w:val="21"/>
        </w:rPr>
      </w:pPr>
      <w:r w:rsidRPr="00163BF7">
        <w:rPr>
          <w:rFonts w:ascii="Abadi" w:hAnsi="Abadi"/>
          <w:b/>
          <w:bCs/>
          <w:sz w:val="21"/>
          <w:szCs w:val="21"/>
        </w:rPr>
        <w:t>Artículo 36. La Secretaria Fomentará la…</w:t>
      </w:r>
    </w:p>
    <w:p w14:paraId="38F9FCCB" w14:textId="77777777" w:rsidR="00BA1267" w:rsidRPr="00163BF7" w:rsidRDefault="00BA1267" w:rsidP="00BA1267">
      <w:pPr>
        <w:spacing w:before="3" w:line="276" w:lineRule="auto"/>
        <w:ind w:left="1182"/>
        <w:rPr>
          <w:rFonts w:ascii="Abadi" w:hAnsi="Abadi"/>
          <w:b/>
          <w:bCs/>
          <w:sz w:val="21"/>
          <w:szCs w:val="21"/>
        </w:rPr>
      </w:pPr>
    </w:p>
    <w:p w14:paraId="6963D9E6" w14:textId="77777777" w:rsidR="00BA1267" w:rsidRPr="00163BF7" w:rsidRDefault="00BA1267" w:rsidP="00FE2B87">
      <w:pPr>
        <w:spacing w:before="3" w:line="276" w:lineRule="auto"/>
        <w:rPr>
          <w:rFonts w:ascii="Abadi" w:hAnsi="Abadi"/>
          <w:b/>
          <w:bCs/>
          <w:sz w:val="21"/>
          <w:szCs w:val="21"/>
        </w:rPr>
      </w:pPr>
      <w:r w:rsidRPr="00163BF7">
        <w:rPr>
          <w:rFonts w:ascii="Abadi" w:hAnsi="Abadi"/>
          <w:b/>
          <w:bCs/>
          <w:sz w:val="21"/>
          <w:szCs w:val="21"/>
        </w:rPr>
        <w:t>I a X…</w:t>
      </w:r>
    </w:p>
    <w:p w14:paraId="36AB4ACF" w14:textId="77777777" w:rsidR="00BA1267" w:rsidRPr="00163BF7" w:rsidRDefault="00BA1267" w:rsidP="00BA1267">
      <w:pPr>
        <w:pStyle w:val="Textoindependiente"/>
        <w:spacing w:before="5" w:line="276" w:lineRule="auto"/>
        <w:rPr>
          <w:rFonts w:ascii="Abadi" w:hAnsi="Abadi" w:cs="Times New Roman"/>
          <w:sz w:val="21"/>
          <w:szCs w:val="21"/>
        </w:rPr>
      </w:pPr>
    </w:p>
    <w:p w14:paraId="6461C382" w14:textId="77777777" w:rsidR="00BA1267" w:rsidRPr="00163BF7" w:rsidRDefault="00BA1267" w:rsidP="00FE2B87">
      <w:pPr>
        <w:spacing w:line="276" w:lineRule="auto"/>
        <w:jc w:val="both"/>
        <w:rPr>
          <w:rFonts w:ascii="Abadi" w:hAnsi="Abadi"/>
          <w:b/>
          <w:bCs/>
          <w:sz w:val="21"/>
          <w:szCs w:val="21"/>
        </w:rPr>
      </w:pPr>
      <w:r w:rsidRPr="00163BF7">
        <w:rPr>
          <w:rFonts w:ascii="Abadi" w:hAnsi="Abadi"/>
          <w:b/>
          <w:bCs/>
          <w:sz w:val="21"/>
          <w:szCs w:val="21"/>
        </w:rPr>
        <w:t>Artículo 37. Los Agricultores…</w:t>
      </w:r>
    </w:p>
    <w:p w14:paraId="15964A0A" w14:textId="77777777" w:rsidR="00BA1267" w:rsidRPr="00163BF7" w:rsidRDefault="00BA1267" w:rsidP="00BA1267">
      <w:pPr>
        <w:pStyle w:val="Textoindependiente"/>
        <w:spacing w:before="7" w:line="276" w:lineRule="auto"/>
        <w:rPr>
          <w:rFonts w:ascii="Abadi" w:hAnsi="Abadi" w:cs="Times New Roman"/>
          <w:sz w:val="21"/>
          <w:szCs w:val="21"/>
        </w:rPr>
      </w:pPr>
    </w:p>
    <w:p w14:paraId="6A6F1EA9" w14:textId="77777777" w:rsidR="00483B23" w:rsidRPr="00163BF7" w:rsidRDefault="00BA1267" w:rsidP="00483B23">
      <w:pPr>
        <w:spacing w:line="276" w:lineRule="auto"/>
        <w:jc w:val="both"/>
        <w:rPr>
          <w:rFonts w:ascii="Abadi" w:hAnsi="Abadi"/>
          <w:b/>
          <w:bCs/>
          <w:sz w:val="21"/>
          <w:szCs w:val="21"/>
        </w:rPr>
      </w:pPr>
      <w:r w:rsidRPr="00163BF7">
        <w:rPr>
          <w:rFonts w:ascii="Abadi" w:hAnsi="Abadi"/>
          <w:b/>
          <w:bCs/>
          <w:sz w:val="21"/>
          <w:szCs w:val="21"/>
        </w:rPr>
        <w:t>Artículo 38. La Secretaria promoverá…</w:t>
      </w:r>
      <w:r w:rsidR="00483B23" w:rsidRPr="00163BF7">
        <w:rPr>
          <w:rFonts w:ascii="Abadi" w:hAnsi="Abadi"/>
          <w:b/>
          <w:bCs/>
          <w:sz w:val="21"/>
          <w:szCs w:val="21"/>
        </w:rPr>
        <w:t xml:space="preserve"> </w:t>
      </w:r>
    </w:p>
    <w:p w14:paraId="5B86F0A4" w14:textId="77777777" w:rsidR="00483B23" w:rsidRPr="00163BF7" w:rsidRDefault="00483B23" w:rsidP="00483B23">
      <w:pPr>
        <w:spacing w:line="276" w:lineRule="auto"/>
        <w:jc w:val="both"/>
        <w:rPr>
          <w:rFonts w:ascii="Abadi" w:hAnsi="Abadi"/>
          <w:b/>
          <w:bCs/>
          <w:spacing w:val="-2"/>
          <w:w w:val="120"/>
          <w:sz w:val="21"/>
          <w:szCs w:val="21"/>
        </w:rPr>
      </w:pPr>
    </w:p>
    <w:p w14:paraId="0375B316" w14:textId="55640A10" w:rsidR="009A29DF" w:rsidRDefault="00483B23" w:rsidP="009A29DF">
      <w:pPr>
        <w:spacing w:line="276" w:lineRule="auto"/>
        <w:jc w:val="center"/>
        <w:rPr>
          <w:rFonts w:ascii="Abadi" w:hAnsi="Abadi"/>
          <w:b/>
          <w:bCs/>
          <w:w w:val="115"/>
          <w:sz w:val="21"/>
          <w:szCs w:val="21"/>
        </w:rPr>
      </w:pPr>
      <w:r>
        <w:rPr>
          <w:rFonts w:ascii="Abadi" w:hAnsi="Abadi"/>
          <w:b/>
          <w:bCs/>
          <w:spacing w:val="-2"/>
          <w:w w:val="120"/>
          <w:sz w:val="21"/>
          <w:szCs w:val="21"/>
        </w:rPr>
        <w:t>C</w:t>
      </w:r>
      <w:r w:rsidR="00BA1267" w:rsidRPr="00496917">
        <w:rPr>
          <w:rFonts w:ascii="Abadi" w:hAnsi="Abadi"/>
          <w:b/>
          <w:bCs/>
          <w:w w:val="115"/>
          <w:sz w:val="21"/>
          <w:szCs w:val="21"/>
        </w:rPr>
        <w:t>apítulo III</w:t>
      </w:r>
    </w:p>
    <w:p w14:paraId="59C9B10A" w14:textId="7884386D" w:rsidR="00BA1267" w:rsidRPr="00496917" w:rsidRDefault="00BA1267" w:rsidP="009A29DF">
      <w:pPr>
        <w:spacing w:line="276" w:lineRule="auto"/>
        <w:jc w:val="center"/>
        <w:rPr>
          <w:rFonts w:ascii="Abadi" w:hAnsi="Abadi"/>
          <w:b/>
          <w:bCs/>
          <w:sz w:val="21"/>
          <w:szCs w:val="21"/>
        </w:rPr>
      </w:pPr>
      <w:r w:rsidRPr="00496917">
        <w:rPr>
          <w:rFonts w:ascii="Abadi" w:hAnsi="Abadi"/>
          <w:b/>
          <w:bCs/>
          <w:w w:val="115"/>
          <w:sz w:val="21"/>
          <w:szCs w:val="21"/>
        </w:rPr>
        <w:t>Distintivos Comerciales</w:t>
      </w:r>
    </w:p>
    <w:p w14:paraId="2999A32D" w14:textId="77777777" w:rsidR="00BA1267" w:rsidRPr="00FE77CE" w:rsidRDefault="00BA1267" w:rsidP="00483B23">
      <w:pPr>
        <w:spacing w:before="111" w:line="276" w:lineRule="auto"/>
        <w:jc w:val="both"/>
        <w:rPr>
          <w:rFonts w:ascii="Abadi" w:hAnsi="Abadi"/>
          <w:b/>
          <w:bCs/>
          <w:sz w:val="21"/>
          <w:szCs w:val="21"/>
        </w:rPr>
      </w:pPr>
      <w:r w:rsidRPr="00163BF7">
        <w:rPr>
          <w:rFonts w:ascii="Abadi" w:hAnsi="Abadi"/>
          <w:b/>
          <w:bCs/>
          <w:sz w:val="21"/>
          <w:szCs w:val="21"/>
        </w:rPr>
        <w:t>Artículo 38 Bis. La Secretaría promoverá la creación de distintivos comerciales que contribuyan a que las unidades de producción del sector agroalimentario incrementen su productividad, mediante el cumplimiento de las exigencias de inocuidad, responsabilidad social y ambiental de los mercados agroalimentarios.</w:t>
      </w:r>
    </w:p>
    <w:p w14:paraId="0615C753" w14:textId="77777777" w:rsidR="00BA1267" w:rsidRPr="00FE77CE" w:rsidRDefault="00BA1267" w:rsidP="00483B23">
      <w:pPr>
        <w:spacing w:before="158" w:line="276" w:lineRule="auto"/>
        <w:jc w:val="both"/>
        <w:rPr>
          <w:rFonts w:ascii="Abadi" w:hAnsi="Abadi"/>
          <w:b/>
          <w:bCs/>
          <w:sz w:val="21"/>
          <w:szCs w:val="21"/>
        </w:rPr>
      </w:pPr>
      <w:r w:rsidRPr="00163BF7">
        <w:rPr>
          <w:rFonts w:ascii="Abadi" w:hAnsi="Abadi"/>
          <w:b/>
          <w:bCs/>
          <w:sz w:val="21"/>
          <w:szCs w:val="21"/>
        </w:rPr>
        <w:t>Artículo 38 Ter. Los distintivos comerciales gestionados por la Secretaría estarán a disposición de todos los agricultores y unidades de producción que se encuentren dentro del territorio del estado, que cumplan los requisitos para su obtención.</w:t>
      </w:r>
    </w:p>
    <w:p w14:paraId="31940998" w14:textId="77777777" w:rsidR="00BA1267" w:rsidRDefault="00BA1267" w:rsidP="00BA1267">
      <w:pPr>
        <w:pStyle w:val="Textoindependiente"/>
        <w:rPr>
          <w:rFonts w:ascii="Abadi" w:hAnsi="Abadi"/>
          <w:b w:val="0"/>
          <w:bCs w:val="0"/>
          <w:w w:val="115"/>
          <w:sz w:val="21"/>
          <w:szCs w:val="21"/>
        </w:rPr>
      </w:pPr>
    </w:p>
    <w:p w14:paraId="0480092D" w14:textId="07A3CA49" w:rsidR="00DC114E" w:rsidRPr="00163BF7" w:rsidRDefault="00BA1267" w:rsidP="00BA1267">
      <w:pPr>
        <w:pStyle w:val="Textoindependiente"/>
        <w:rPr>
          <w:rFonts w:ascii="Abadi" w:hAnsi="Abadi" w:cs="Times New Roman"/>
          <w:sz w:val="21"/>
          <w:szCs w:val="21"/>
        </w:rPr>
      </w:pPr>
      <w:r w:rsidRPr="00163BF7">
        <w:rPr>
          <w:rFonts w:ascii="Abadi" w:hAnsi="Abadi" w:cs="Times New Roman"/>
          <w:sz w:val="21"/>
          <w:szCs w:val="21"/>
        </w:rPr>
        <w:t>Artículo 38 Quater. La Secretaría brindara la capacitación y el adiestramiento necesario a los agricultores así como a las unidades de producción para la obtención de los distintivos comerciales.</w:t>
      </w:r>
    </w:p>
    <w:p w14:paraId="18B31F66" w14:textId="77777777" w:rsidR="00DC114E" w:rsidRPr="00163BF7" w:rsidRDefault="00DC114E" w:rsidP="005F68F0">
      <w:pPr>
        <w:pStyle w:val="Textoindependiente"/>
        <w:rPr>
          <w:rFonts w:ascii="Abadi" w:hAnsi="Abadi" w:cs="Times New Roman"/>
          <w:sz w:val="21"/>
          <w:szCs w:val="21"/>
        </w:rPr>
      </w:pPr>
    </w:p>
    <w:p w14:paraId="60314AF4" w14:textId="285D8BD4" w:rsidR="00DC114E" w:rsidRPr="00163BF7" w:rsidRDefault="00377403" w:rsidP="00377403">
      <w:pPr>
        <w:pStyle w:val="Textoindependiente"/>
        <w:jc w:val="center"/>
        <w:rPr>
          <w:rFonts w:ascii="Abadi" w:hAnsi="Abadi" w:cs="Times New Roman"/>
          <w:sz w:val="21"/>
          <w:szCs w:val="21"/>
        </w:rPr>
      </w:pPr>
      <w:r w:rsidRPr="00163BF7">
        <w:rPr>
          <w:rFonts w:ascii="Abadi" w:hAnsi="Abadi" w:cs="Times New Roman"/>
          <w:sz w:val="21"/>
          <w:szCs w:val="21"/>
        </w:rPr>
        <w:t>T R A N S I T O R I O S</w:t>
      </w:r>
    </w:p>
    <w:p w14:paraId="7673AAB1" w14:textId="77777777" w:rsidR="00DC114E" w:rsidRDefault="00DC114E" w:rsidP="005F68F0">
      <w:pPr>
        <w:pStyle w:val="Textoindependiente"/>
        <w:rPr>
          <w:rFonts w:ascii="Abadi" w:hAnsi="Abadi"/>
          <w:sz w:val="21"/>
          <w:szCs w:val="21"/>
        </w:rPr>
      </w:pPr>
    </w:p>
    <w:p w14:paraId="6FB35C1F" w14:textId="77777777" w:rsidR="008F305C" w:rsidRPr="00163BF7" w:rsidRDefault="008F305C" w:rsidP="008F305C">
      <w:pPr>
        <w:spacing w:line="276" w:lineRule="auto"/>
        <w:jc w:val="both"/>
        <w:rPr>
          <w:rFonts w:ascii="Abadi" w:hAnsi="Abadi"/>
          <w:sz w:val="21"/>
          <w:szCs w:val="21"/>
        </w:rPr>
      </w:pPr>
      <w:r w:rsidRPr="00163BF7">
        <w:rPr>
          <w:rFonts w:ascii="Abadi" w:hAnsi="Abadi"/>
          <w:b/>
          <w:bCs/>
          <w:sz w:val="21"/>
          <w:szCs w:val="21"/>
        </w:rPr>
        <w:t xml:space="preserve">Primero. </w:t>
      </w:r>
      <w:r w:rsidRPr="00163BF7">
        <w:rPr>
          <w:rFonts w:ascii="Abadi" w:hAnsi="Abadi"/>
          <w:sz w:val="21"/>
          <w:szCs w:val="21"/>
        </w:rPr>
        <w:t>El presente decreto entrará en vigor al siguiente día de su publicación en el Periódico Oficial del Gobierno del Estado.</w:t>
      </w:r>
    </w:p>
    <w:p w14:paraId="4EE1FFA1" w14:textId="77777777" w:rsidR="008F305C" w:rsidRPr="00163BF7" w:rsidRDefault="008F305C" w:rsidP="008F305C">
      <w:pPr>
        <w:pStyle w:val="Textoindependiente"/>
        <w:spacing w:before="9" w:line="276" w:lineRule="auto"/>
        <w:rPr>
          <w:rFonts w:ascii="Abadi" w:hAnsi="Abadi" w:cs="Times New Roman"/>
          <w:sz w:val="21"/>
          <w:szCs w:val="21"/>
        </w:rPr>
      </w:pPr>
    </w:p>
    <w:p w14:paraId="4F18B2C2" w14:textId="77777777" w:rsidR="008F305C" w:rsidRPr="00816ED1" w:rsidRDefault="008F305C" w:rsidP="008F305C">
      <w:pPr>
        <w:spacing w:before="1" w:line="276" w:lineRule="auto"/>
        <w:jc w:val="both"/>
        <w:rPr>
          <w:rFonts w:ascii="Abadi" w:hAnsi="Abadi"/>
          <w:sz w:val="21"/>
          <w:szCs w:val="21"/>
        </w:rPr>
      </w:pPr>
      <w:r w:rsidRPr="00294EFE">
        <w:rPr>
          <w:rFonts w:ascii="Abadi" w:hAnsi="Abadi"/>
          <w:b/>
          <w:bCs/>
          <w:sz w:val="21"/>
          <w:szCs w:val="21"/>
        </w:rPr>
        <w:t>Segundo.</w:t>
      </w:r>
      <w:r w:rsidRPr="00163BF7">
        <w:rPr>
          <w:rFonts w:ascii="Abadi" w:hAnsi="Abadi"/>
          <w:b/>
          <w:bCs/>
          <w:sz w:val="21"/>
          <w:szCs w:val="21"/>
        </w:rPr>
        <w:t xml:space="preserve"> </w:t>
      </w:r>
      <w:r w:rsidRPr="00163BF7">
        <w:rPr>
          <w:rFonts w:ascii="Abadi" w:hAnsi="Abadi"/>
          <w:sz w:val="21"/>
          <w:szCs w:val="21"/>
        </w:rPr>
        <w:t>La Secretaría de Desarrollo Agroalimentario y Rural en un término de 90 días hábiles, emitirá las disposiciones para poder implementar los procesos</w:t>
      </w:r>
      <w:r w:rsidRPr="00294EFE">
        <w:rPr>
          <w:rFonts w:ascii="Abadi" w:hAnsi="Abadi"/>
          <w:sz w:val="21"/>
          <w:szCs w:val="21"/>
        </w:rPr>
        <w:t xml:space="preserve"> para el otorgamiento de los distintivos.</w:t>
      </w:r>
    </w:p>
    <w:p w14:paraId="018E8C34" w14:textId="77777777" w:rsidR="008F305C" w:rsidRPr="00816ED1" w:rsidRDefault="008F305C" w:rsidP="008F305C">
      <w:pPr>
        <w:pStyle w:val="Textoindependiente"/>
        <w:spacing w:line="276" w:lineRule="auto"/>
        <w:rPr>
          <w:rFonts w:ascii="Abadi" w:hAnsi="Abadi"/>
          <w:sz w:val="21"/>
          <w:szCs w:val="21"/>
        </w:rPr>
      </w:pPr>
    </w:p>
    <w:p w14:paraId="54A5648E" w14:textId="77777777" w:rsidR="008F305C" w:rsidRPr="003B3DFB" w:rsidRDefault="008F305C" w:rsidP="008F305C">
      <w:pPr>
        <w:spacing w:line="276" w:lineRule="auto"/>
        <w:jc w:val="center"/>
        <w:rPr>
          <w:rFonts w:ascii="Abadi" w:hAnsi="Abadi"/>
          <w:b/>
          <w:bCs/>
          <w:sz w:val="21"/>
          <w:szCs w:val="21"/>
        </w:rPr>
      </w:pPr>
      <w:r w:rsidRPr="003B3DFB">
        <w:rPr>
          <w:rFonts w:ascii="Abadi" w:hAnsi="Abadi"/>
          <w:b/>
          <w:bCs/>
          <w:w w:val="120"/>
          <w:sz w:val="21"/>
          <w:szCs w:val="21"/>
        </w:rPr>
        <w:t>Guanajuato,</w:t>
      </w:r>
      <w:r w:rsidRPr="003B3DFB">
        <w:rPr>
          <w:rFonts w:ascii="Abadi" w:hAnsi="Abadi"/>
          <w:b/>
          <w:bCs/>
          <w:spacing w:val="-15"/>
          <w:w w:val="120"/>
          <w:sz w:val="21"/>
          <w:szCs w:val="21"/>
        </w:rPr>
        <w:t xml:space="preserve"> </w:t>
      </w:r>
      <w:r w:rsidRPr="003B3DFB">
        <w:rPr>
          <w:rFonts w:ascii="Abadi" w:hAnsi="Abadi"/>
          <w:b/>
          <w:bCs/>
          <w:w w:val="120"/>
          <w:sz w:val="21"/>
          <w:szCs w:val="21"/>
        </w:rPr>
        <w:t>Gto.,</w:t>
      </w:r>
      <w:r w:rsidRPr="003B3DFB">
        <w:rPr>
          <w:rFonts w:ascii="Abadi" w:hAnsi="Abadi"/>
          <w:b/>
          <w:bCs/>
          <w:spacing w:val="-12"/>
          <w:w w:val="120"/>
          <w:sz w:val="21"/>
          <w:szCs w:val="21"/>
        </w:rPr>
        <w:t xml:space="preserve"> </w:t>
      </w:r>
      <w:r w:rsidRPr="003B3DFB">
        <w:rPr>
          <w:rFonts w:ascii="Abadi" w:hAnsi="Abadi"/>
          <w:b/>
          <w:bCs/>
          <w:w w:val="120"/>
          <w:sz w:val="21"/>
          <w:szCs w:val="21"/>
        </w:rPr>
        <w:t>a</w:t>
      </w:r>
      <w:r w:rsidRPr="003B3DFB">
        <w:rPr>
          <w:rFonts w:ascii="Abadi" w:hAnsi="Abadi"/>
          <w:b/>
          <w:bCs/>
          <w:spacing w:val="-12"/>
          <w:w w:val="120"/>
          <w:sz w:val="21"/>
          <w:szCs w:val="21"/>
        </w:rPr>
        <w:t xml:space="preserve"> </w:t>
      </w:r>
      <w:r w:rsidRPr="003B3DFB">
        <w:rPr>
          <w:rFonts w:ascii="Abadi" w:hAnsi="Abadi"/>
          <w:b/>
          <w:bCs/>
          <w:w w:val="120"/>
          <w:sz w:val="21"/>
          <w:szCs w:val="21"/>
        </w:rPr>
        <w:t>19</w:t>
      </w:r>
      <w:r w:rsidRPr="003B3DFB">
        <w:rPr>
          <w:rFonts w:ascii="Abadi" w:hAnsi="Abadi"/>
          <w:b/>
          <w:bCs/>
          <w:spacing w:val="-14"/>
          <w:w w:val="120"/>
          <w:sz w:val="21"/>
          <w:szCs w:val="21"/>
        </w:rPr>
        <w:t xml:space="preserve"> </w:t>
      </w:r>
      <w:r w:rsidRPr="003B3DFB">
        <w:rPr>
          <w:rFonts w:ascii="Abadi" w:hAnsi="Abadi"/>
          <w:b/>
          <w:bCs/>
          <w:w w:val="120"/>
          <w:sz w:val="21"/>
          <w:szCs w:val="21"/>
        </w:rPr>
        <w:t>de</w:t>
      </w:r>
      <w:r w:rsidRPr="003B3DFB">
        <w:rPr>
          <w:rFonts w:ascii="Abadi" w:hAnsi="Abadi"/>
          <w:b/>
          <w:bCs/>
          <w:spacing w:val="-13"/>
          <w:w w:val="120"/>
          <w:sz w:val="21"/>
          <w:szCs w:val="21"/>
        </w:rPr>
        <w:t xml:space="preserve"> </w:t>
      </w:r>
      <w:r w:rsidRPr="003B3DFB">
        <w:rPr>
          <w:rFonts w:ascii="Abadi" w:hAnsi="Abadi"/>
          <w:b/>
          <w:bCs/>
          <w:w w:val="120"/>
          <w:sz w:val="21"/>
          <w:szCs w:val="21"/>
        </w:rPr>
        <w:t>octubre</w:t>
      </w:r>
      <w:r w:rsidRPr="003B3DFB">
        <w:rPr>
          <w:rFonts w:ascii="Abadi" w:hAnsi="Abadi"/>
          <w:b/>
          <w:bCs/>
          <w:spacing w:val="-12"/>
          <w:w w:val="120"/>
          <w:sz w:val="21"/>
          <w:szCs w:val="21"/>
        </w:rPr>
        <w:t xml:space="preserve"> </w:t>
      </w:r>
      <w:r w:rsidRPr="003B3DFB">
        <w:rPr>
          <w:rFonts w:ascii="Abadi" w:hAnsi="Abadi"/>
          <w:b/>
          <w:bCs/>
          <w:w w:val="120"/>
          <w:sz w:val="21"/>
          <w:szCs w:val="21"/>
        </w:rPr>
        <w:t>de</w:t>
      </w:r>
      <w:r w:rsidRPr="003B3DFB">
        <w:rPr>
          <w:rFonts w:ascii="Abadi" w:hAnsi="Abadi"/>
          <w:b/>
          <w:bCs/>
          <w:spacing w:val="-12"/>
          <w:w w:val="120"/>
          <w:sz w:val="21"/>
          <w:szCs w:val="21"/>
        </w:rPr>
        <w:t xml:space="preserve"> </w:t>
      </w:r>
      <w:r w:rsidRPr="003B3DFB">
        <w:rPr>
          <w:rFonts w:ascii="Abadi" w:hAnsi="Abadi"/>
          <w:b/>
          <w:bCs/>
          <w:spacing w:val="-4"/>
          <w:w w:val="120"/>
          <w:sz w:val="21"/>
          <w:szCs w:val="21"/>
        </w:rPr>
        <w:t>2023</w:t>
      </w:r>
    </w:p>
    <w:p w14:paraId="680F883B" w14:textId="77777777" w:rsidR="008F305C" w:rsidRPr="003B3DFB" w:rsidRDefault="008F305C" w:rsidP="008F305C">
      <w:pPr>
        <w:pStyle w:val="Textoindependiente"/>
        <w:spacing w:line="276" w:lineRule="auto"/>
        <w:rPr>
          <w:rFonts w:ascii="Abadi" w:hAnsi="Abadi"/>
          <w:b w:val="0"/>
          <w:bCs w:val="0"/>
          <w:sz w:val="21"/>
          <w:szCs w:val="21"/>
        </w:rPr>
      </w:pPr>
    </w:p>
    <w:p w14:paraId="36EA3346" w14:textId="77777777" w:rsidR="008F305C" w:rsidRPr="003B3DFB" w:rsidRDefault="008F305C" w:rsidP="008F305C">
      <w:pPr>
        <w:spacing w:after="240" w:line="276" w:lineRule="auto"/>
        <w:jc w:val="center"/>
        <w:rPr>
          <w:rFonts w:ascii="Abadi" w:hAnsi="Abadi"/>
          <w:b/>
          <w:bCs/>
          <w:w w:val="115"/>
          <w:sz w:val="21"/>
          <w:szCs w:val="21"/>
        </w:rPr>
      </w:pPr>
      <w:r w:rsidRPr="003B3DFB">
        <w:rPr>
          <w:rFonts w:ascii="Abadi" w:hAnsi="Abadi"/>
          <w:b/>
          <w:bCs/>
          <w:w w:val="115"/>
          <w:sz w:val="21"/>
          <w:szCs w:val="21"/>
        </w:rPr>
        <w:t>Diputadas y Diputados integrantes del</w:t>
      </w:r>
    </w:p>
    <w:p w14:paraId="51BDD73A" w14:textId="77777777" w:rsidR="008F305C" w:rsidRPr="00816ED1" w:rsidRDefault="008F305C" w:rsidP="008F305C">
      <w:pPr>
        <w:spacing w:line="276" w:lineRule="auto"/>
        <w:jc w:val="center"/>
        <w:rPr>
          <w:rFonts w:ascii="Abadi" w:hAnsi="Abadi"/>
          <w:sz w:val="21"/>
          <w:szCs w:val="21"/>
        </w:rPr>
      </w:pPr>
      <w:r w:rsidRPr="003B3DFB">
        <w:rPr>
          <w:rFonts w:ascii="Abadi" w:hAnsi="Abadi"/>
          <w:b/>
          <w:bCs/>
          <w:w w:val="115"/>
          <w:sz w:val="21"/>
          <w:szCs w:val="21"/>
        </w:rPr>
        <w:t>Grupo Parlamentario del Partido Acción Nacional</w:t>
      </w:r>
    </w:p>
    <w:p w14:paraId="7AF69AE4" w14:textId="77777777" w:rsidR="008F305C" w:rsidRDefault="008F305C" w:rsidP="008F305C">
      <w:pPr>
        <w:spacing w:line="276" w:lineRule="auto"/>
        <w:rPr>
          <w:rFonts w:ascii="Abadi" w:hAnsi="Abadi"/>
          <w:w w:val="115"/>
          <w:sz w:val="21"/>
          <w:szCs w:val="21"/>
        </w:rPr>
      </w:pPr>
    </w:p>
    <w:p w14:paraId="61A12053" w14:textId="77777777" w:rsidR="008F305C" w:rsidRPr="00163BF7" w:rsidRDefault="008F305C" w:rsidP="008F305C">
      <w:pPr>
        <w:spacing w:before="111" w:line="276" w:lineRule="auto"/>
        <w:jc w:val="center"/>
        <w:rPr>
          <w:rFonts w:ascii="Abadi" w:hAnsi="Abadi"/>
          <w:sz w:val="21"/>
          <w:szCs w:val="21"/>
        </w:rPr>
      </w:pPr>
      <w:r w:rsidRPr="00163BF7">
        <w:rPr>
          <w:rFonts w:ascii="Abadi" w:hAnsi="Abadi"/>
          <w:sz w:val="21"/>
          <w:szCs w:val="21"/>
        </w:rPr>
        <w:t>Dip. Ayala Torres Luis Ernesto</w:t>
      </w:r>
    </w:p>
    <w:p w14:paraId="7D6207F6" w14:textId="77777777" w:rsidR="008F305C" w:rsidRPr="00163BF7" w:rsidRDefault="008F305C" w:rsidP="008F305C">
      <w:pPr>
        <w:spacing w:before="111" w:line="276" w:lineRule="auto"/>
        <w:ind w:left="1276" w:right="1135"/>
        <w:jc w:val="center"/>
        <w:rPr>
          <w:rFonts w:ascii="Abadi" w:hAnsi="Abadi"/>
          <w:b/>
          <w:bCs/>
          <w:sz w:val="21"/>
          <w:szCs w:val="21"/>
        </w:rPr>
      </w:pPr>
      <w:r w:rsidRPr="00163BF7">
        <w:rPr>
          <w:rFonts w:ascii="Abadi" w:hAnsi="Abadi"/>
          <w:b/>
          <w:bCs/>
          <w:sz w:val="21"/>
          <w:szCs w:val="21"/>
        </w:rPr>
        <w:t>Coordinador</w:t>
      </w:r>
    </w:p>
    <w:p w14:paraId="0CDF945C" w14:textId="77777777" w:rsidR="005F68F0" w:rsidRDefault="005F68F0" w:rsidP="005F68F0">
      <w:pPr>
        <w:pStyle w:val="Textoindependiente"/>
        <w:rPr>
          <w:rFonts w:ascii="Abadi" w:hAnsi="Abadi"/>
          <w:sz w:val="21"/>
          <w:szCs w:val="21"/>
        </w:rPr>
      </w:pPr>
    </w:p>
    <w:p w14:paraId="79D60962"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Alcántar Rojas Rolando Fortino</w:t>
      </w:r>
    </w:p>
    <w:p w14:paraId="6B9B07DF" w14:textId="04883E98"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Balderas Álvarez Bricio</w:t>
      </w:r>
    </w:p>
    <w:p w14:paraId="29F535C7"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Bermúdez Cano Susana</w:t>
      </w:r>
    </w:p>
    <w:p w14:paraId="0492CBC4" w14:textId="61E85AEE"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Borja Pimentel José Alfonso</w:t>
      </w:r>
    </w:p>
    <w:p w14:paraId="17828529" w14:textId="77777777" w:rsidR="00676254" w:rsidRDefault="00676254" w:rsidP="00676254">
      <w:pPr>
        <w:spacing w:line="276" w:lineRule="auto"/>
        <w:ind w:right="142"/>
        <w:jc w:val="both"/>
        <w:rPr>
          <w:rFonts w:ascii="Abadi" w:hAnsi="Abadi"/>
          <w:sz w:val="21"/>
          <w:szCs w:val="21"/>
        </w:rPr>
      </w:pPr>
      <w:r w:rsidRPr="00163BF7">
        <w:rPr>
          <w:rFonts w:ascii="Abadi" w:hAnsi="Abadi"/>
          <w:sz w:val="21"/>
          <w:szCs w:val="21"/>
        </w:rPr>
        <w:t>Dip. Casillas Martínez Angélica</w:t>
      </w:r>
    </w:p>
    <w:p w14:paraId="4DCC2A5F" w14:textId="01C405AA" w:rsidR="00676254" w:rsidRPr="00163BF7" w:rsidRDefault="00676254" w:rsidP="00676254">
      <w:pPr>
        <w:spacing w:line="276" w:lineRule="auto"/>
        <w:ind w:right="142"/>
        <w:jc w:val="both"/>
        <w:rPr>
          <w:rFonts w:ascii="Abadi" w:hAnsi="Abadi"/>
          <w:sz w:val="21"/>
          <w:szCs w:val="21"/>
        </w:rPr>
      </w:pPr>
      <w:r w:rsidRPr="00163BF7">
        <w:rPr>
          <w:rFonts w:ascii="Abadi" w:hAnsi="Abadi"/>
          <w:sz w:val="21"/>
          <w:szCs w:val="21"/>
        </w:rPr>
        <w:t>Dip. Hernández Camarena Martha Guadalupe</w:t>
      </w:r>
    </w:p>
    <w:p w14:paraId="6AAC944D"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Hernández Martínez María de la Luz</w:t>
      </w:r>
    </w:p>
    <w:p w14:paraId="2C82604B" w14:textId="3420D588"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Larrondo Díaz César</w:t>
      </w:r>
    </w:p>
    <w:p w14:paraId="2ABBFA1A"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López Camacho Martín</w:t>
      </w:r>
    </w:p>
    <w:p w14:paraId="59B435F2" w14:textId="3E8FB914"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Magdaleno González Briseida</w:t>
      </w:r>
    </w:p>
    <w:p w14:paraId="3448B3FC" w14:textId="77777777" w:rsidR="00676254" w:rsidRPr="00163BF7" w:rsidRDefault="00676254" w:rsidP="00676254">
      <w:pPr>
        <w:spacing w:line="276" w:lineRule="auto"/>
        <w:jc w:val="both"/>
        <w:rPr>
          <w:rFonts w:ascii="Abadi" w:hAnsi="Abadi"/>
          <w:sz w:val="21"/>
          <w:szCs w:val="21"/>
        </w:rPr>
      </w:pPr>
      <w:r w:rsidRPr="00163BF7">
        <w:rPr>
          <w:rFonts w:ascii="Abadi" w:hAnsi="Abadi"/>
          <w:sz w:val="21"/>
          <w:szCs w:val="21"/>
        </w:rPr>
        <w:t>Dip. Márquez Alcalá Laura Cristina</w:t>
      </w:r>
    </w:p>
    <w:p w14:paraId="4F23D34A" w14:textId="312D5CAA"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Márquez Becerra Aldo Iván</w:t>
      </w:r>
    </w:p>
    <w:p w14:paraId="3076B604"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Murillo Chávez Janet Melanie</w:t>
      </w:r>
    </w:p>
    <w:p w14:paraId="01B33948" w14:textId="7654DB87" w:rsidR="00676254" w:rsidRPr="00816ED1" w:rsidRDefault="00676254" w:rsidP="00676254">
      <w:pPr>
        <w:spacing w:line="276" w:lineRule="auto"/>
        <w:jc w:val="both"/>
        <w:rPr>
          <w:rFonts w:ascii="Abadi" w:hAnsi="Abadi"/>
          <w:sz w:val="21"/>
          <w:szCs w:val="21"/>
        </w:rPr>
      </w:pPr>
      <w:r w:rsidRPr="00163BF7">
        <w:rPr>
          <w:rFonts w:ascii="Abadi" w:hAnsi="Abadi"/>
          <w:sz w:val="21"/>
          <w:szCs w:val="21"/>
        </w:rPr>
        <w:t>Dip. Márquez Márquez Noemí</w:t>
      </w:r>
    </w:p>
    <w:p w14:paraId="6ACCA13A" w14:textId="77777777" w:rsidR="00676254" w:rsidRDefault="00676254" w:rsidP="00676254">
      <w:pPr>
        <w:spacing w:line="276" w:lineRule="auto"/>
        <w:jc w:val="both"/>
        <w:rPr>
          <w:rFonts w:ascii="Abadi" w:hAnsi="Abadi"/>
          <w:sz w:val="21"/>
          <w:szCs w:val="21"/>
        </w:rPr>
      </w:pPr>
      <w:r w:rsidRPr="00163BF7">
        <w:rPr>
          <w:rFonts w:ascii="Abadi" w:hAnsi="Abadi"/>
          <w:sz w:val="21"/>
          <w:szCs w:val="21"/>
        </w:rPr>
        <w:t>Dip. Rangel Hernández Armando</w:t>
      </w:r>
    </w:p>
    <w:p w14:paraId="473A8163" w14:textId="3A8D9867" w:rsidR="00676254" w:rsidRPr="00163BF7" w:rsidRDefault="00676254" w:rsidP="000F2275">
      <w:pPr>
        <w:spacing w:line="276" w:lineRule="auto"/>
        <w:jc w:val="both"/>
        <w:rPr>
          <w:rFonts w:ascii="Abadi" w:hAnsi="Abadi"/>
          <w:sz w:val="21"/>
          <w:szCs w:val="21"/>
        </w:rPr>
      </w:pPr>
      <w:r w:rsidRPr="00163BF7">
        <w:rPr>
          <w:rFonts w:ascii="Abadi" w:hAnsi="Abadi"/>
          <w:sz w:val="21"/>
          <w:szCs w:val="21"/>
        </w:rPr>
        <w:t>Dip. Ortiz Ortega Jorge</w:t>
      </w:r>
    </w:p>
    <w:p w14:paraId="7E66DF79" w14:textId="77777777" w:rsidR="000F2275" w:rsidRPr="00163BF7" w:rsidRDefault="00676254" w:rsidP="00676254">
      <w:pPr>
        <w:spacing w:line="276" w:lineRule="auto"/>
        <w:ind w:right="994"/>
        <w:jc w:val="both"/>
        <w:rPr>
          <w:rFonts w:ascii="Abadi" w:hAnsi="Abadi"/>
          <w:sz w:val="21"/>
          <w:szCs w:val="21"/>
        </w:rPr>
      </w:pPr>
      <w:r w:rsidRPr="00163BF7">
        <w:rPr>
          <w:rFonts w:ascii="Abadi" w:hAnsi="Abadi"/>
          <w:sz w:val="21"/>
          <w:szCs w:val="21"/>
        </w:rPr>
        <w:t>Dip. Salim Alle Miguel Ángel</w:t>
      </w:r>
    </w:p>
    <w:p w14:paraId="2A828B9B" w14:textId="120C56B4" w:rsidR="00676254" w:rsidRPr="00816ED1" w:rsidRDefault="00676254" w:rsidP="000F2275">
      <w:pPr>
        <w:spacing w:line="276" w:lineRule="auto"/>
        <w:jc w:val="both"/>
        <w:rPr>
          <w:rFonts w:ascii="Abadi" w:hAnsi="Abadi"/>
          <w:sz w:val="21"/>
          <w:szCs w:val="21"/>
        </w:rPr>
      </w:pPr>
      <w:r w:rsidRPr="00163BF7">
        <w:rPr>
          <w:rFonts w:ascii="Abadi" w:hAnsi="Abadi"/>
          <w:sz w:val="21"/>
          <w:szCs w:val="21"/>
        </w:rPr>
        <w:t>Dip. Rionda Salas Lilia Margarita</w:t>
      </w:r>
    </w:p>
    <w:p w14:paraId="50D326BF" w14:textId="77777777" w:rsidR="000F2275" w:rsidRPr="00163BF7" w:rsidRDefault="00676254" w:rsidP="00676254">
      <w:pPr>
        <w:pStyle w:val="Textoindependiente"/>
        <w:rPr>
          <w:rFonts w:ascii="Abadi" w:hAnsi="Abadi" w:cs="Times New Roman"/>
          <w:b w:val="0"/>
          <w:bCs w:val="0"/>
          <w:sz w:val="21"/>
          <w:szCs w:val="21"/>
        </w:rPr>
      </w:pPr>
      <w:r w:rsidRPr="00163BF7">
        <w:rPr>
          <w:rFonts w:ascii="Abadi" w:hAnsi="Abadi" w:cs="Times New Roman"/>
          <w:b w:val="0"/>
          <w:bCs w:val="0"/>
          <w:sz w:val="21"/>
          <w:szCs w:val="21"/>
        </w:rPr>
        <w:t>Dip. Soto Escamilla Katya Cristina</w:t>
      </w:r>
    </w:p>
    <w:p w14:paraId="665AE31C" w14:textId="46E4C129" w:rsidR="00377403" w:rsidRPr="00163BF7" w:rsidRDefault="00676254" w:rsidP="00676254">
      <w:pPr>
        <w:pStyle w:val="Textoindependiente"/>
        <w:rPr>
          <w:rFonts w:ascii="Abadi" w:hAnsi="Abadi" w:cs="Times New Roman"/>
          <w:b w:val="0"/>
          <w:bCs w:val="0"/>
          <w:sz w:val="21"/>
          <w:szCs w:val="21"/>
        </w:rPr>
      </w:pPr>
      <w:r w:rsidRPr="00163BF7">
        <w:rPr>
          <w:rFonts w:ascii="Abadi" w:hAnsi="Abadi" w:cs="Times New Roman"/>
          <w:b w:val="0"/>
          <w:bCs w:val="0"/>
          <w:sz w:val="21"/>
          <w:szCs w:val="21"/>
        </w:rPr>
        <w:t>Dip. Zanella Huerta Víctor Manuel</w:t>
      </w:r>
    </w:p>
    <w:p w14:paraId="4C6FB675" w14:textId="77777777" w:rsidR="00377403" w:rsidRPr="00163BF7" w:rsidRDefault="00377403" w:rsidP="005F68F0">
      <w:pPr>
        <w:pStyle w:val="Textoindependiente"/>
        <w:rPr>
          <w:rFonts w:ascii="Abadi" w:hAnsi="Abadi" w:cs="Times New Roman"/>
          <w:b w:val="0"/>
          <w:bCs w:val="0"/>
          <w:sz w:val="21"/>
          <w:szCs w:val="21"/>
        </w:rPr>
      </w:pPr>
    </w:p>
    <w:p w14:paraId="540ADBB3" w14:textId="00F6866E" w:rsidR="00377403" w:rsidRDefault="00377403" w:rsidP="005F68F0">
      <w:pPr>
        <w:pStyle w:val="Textoindependiente"/>
        <w:rPr>
          <w:rFonts w:ascii="Abadi" w:hAnsi="Abadi"/>
          <w:sz w:val="21"/>
          <w:szCs w:val="21"/>
        </w:rPr>
      </w:pPr>
    </w:p>
    <w:p w14:paraId="76342377" w14:textId="77777777" w:rsidR="00F97810" w:rsidRPr="00931876" w:rsidRDefault="00F97810" w:rsidP="00F97810">
      <w:pPr>
        <w:ind w:firstLine="708"/>
        <w:jc w:val="both"/>
        <w:rPr>
          <w:rFonts w:ascii="Abadi" w:hAnsi="Abadi"/>
          <w:b/>
          <w:bCs/>
          <w:sz w:val="21"/>
          <w:szCs w:val="21"/>
        </w:rPr>
      </w:pPr>
      <w:r w:rsidRPr="00931876">
        <w:rPr>
          <w:rFonts w:ascii="Abadi" w:hAnsi="Abadi"/>
          <w:b/>
          <w:bCs/>
          <w:sz w:val="21"/>
          <w:szCs w:val="21"/>
        </w:rPr>
        <w:t>- La Presidencia.-</w:t>
      </w:r>
      <w:r w:rsidRPr="00931876">
        <w:rPr>
          <w:rFonts w:ascii="Abadi" w:hAnsi="Abadi"/>
          <w:sz w:val="21"/>
          <w:szCs w:val="21"/>
        </w:rPr>
        <w:t xml:space="preserve">  Enseguida se pide a diputado Jorge Ortiz Ortega dar lectura a la exposición de motivos de la iniciativa referida en el punto 5 de la orden del día. </w:t>
      </w:r>
      <w:r w:rsidRPr="00931876">
        <w:rPr>
          <w:rFonts w:ascii="Abadi" w:hAnsi="Abadi"/>
          <w:b/>
          <w:bCs/>
          <w:sz w:val="21"/>
          <w:szCs w:val="21"/>
        </w:rPr>
        <w:t>(ELD 584/LXV-I)</w:t>
      </w:r>
    </w:p>
    <w:p w14:paraId="7D8F33C1" w14:textId="77777777" w:rsidR="00931876" w:rsidRPr="00931876" w:rsidRDefault="00931876" w:rsidP="00F97810">
      <w:pPr>
        <w:ind w:firstLine="708"/>
        <w:jc w:val="both"/>
        <w:rPr>
          <w:rFonts w:ascii="Abadi" w:hAnsi="Abadi"/>
          <w:b/>
          <w:bCs/>
          <w:sz w:val="21"/>
          <w:szCs w:val="21"/>
        </w:rPr>
      </w:pPr>
    </w:p>
    <w:p w14:paraId="49419473" w14:textId="77777777" w:rsidR="00F97810" w:rsidRPr="00931876" w:rsidRDefault="00F97810" w:rsidP="00F97810">
      <w:pPr>
        <w:ind w:firstLine="708"/>
        <w:jc w:val="both"/>
        <w:rPr>
          <w:rFonts w:ascii="Abadi" w:hAnsi="Abadi"/>
          <w:sz w:val="21"/>
          <w:szCs w:val="21"/>
        </w:rPr>
      </w:pPr>
      <w:r w:rsidRPr="00931876">
        <w:rPr>
          <w:rFonts w:ascii="Abadi" w:hAnsi="Abadi"/>
          <w:sz w:val="21"/>
          <w:szCs w:val="21"/>
        </w:rPr>
        <w:t xml:space="preserve">- Adelante diputado. </w:t>
      </w:r>
    </w:p>
    <w:p w14:paraId="0BA8B0AA" w14:textId="77777777" w:rsidR="00931876" w:rsidRPr="00931876" w:rsidRDefault="00931876" w:rsidP="00F97810">
      <w:pPr>
        <w:ind w:firstLine="708"/>
        <w:jc w:val="both"/>
        <w:rPr>
          <w:rFonts w:ascii="Abadi" w:hAnsi="Abadi"/>
          <w:sz w:val="21"/>
          <w:szCs w:val="21"/>
        </w:rPr>
      </w:pPr>
    </w:p>
    <w:p w14:paraId="73E8E24E" w14:textId="77777777" w:rsidR="00F97810" w:rsidRPr="00931876" w:rsidRDefault="00F97810" w:rsidP="00F97810">
      <w:pPr>
        <w:jc w:val="both"/>
        <w:rPr>
          <w:rFonts w:ascii="Abadi" w:hAnsi="Abadi"/>
          <w:b/>
          <w:bCs/>
          <w:sz w:val="21"/>
          <w:szCs w:val="21"/>
        </w:rPr>
      </w:pPr>
      <w:r w:rsidRPr="00931876">
        <w:rPr>
          <w:rFonts w:ascii="Abadi" w:hAnsi="Abadi"/>
          <w:b/>
          <w:bCs/>
          <w:sz w:val="21"/>
          <w:szCs w:val="21"/>
        </w:rPr>
        <w:t>(Sube a tribuna el diputado Jorge Ortiz Ortega, para dar lectura a la iniciativa en referencia)</w:t>
      </w:r>
    </w:p>
    <w:p w14:paraId="483EC511" w14:textId="77777777" w:rsidR="00F97810" w:rsidRPr="00931876" w:rsidRDefault="00F97810" w:rsidP="00F97810">
      <w:pPr>
        <w:jc w:val="both"/>
        <w:rPr>
          <w:rFonts w:ascii="Abadi" w:hAnsi="Abadi"/>
          <w:b/>
          <w:bCs/>
          <w:sz w:val="21"/>
          <w:szCs w:val="21"/>
        </w:rPr>
      </w:pPr>
    </w:p>
    <w:p w14:paraId="2B1B0B66" w14:textId="3E23C18D" w:rsidR="00F97810" w:rsidRDefault="00931876" w:rsidP="00F97810">
      <w:pPr>
        <w:jc w:val="both"/>
        <w:rPr>
          <w:rFonts w:ascii="Abadi" w:hAnsi="Abadi"/>
          <w:b/>
          <w:bCs/>
        </w:rPr>
      </w:pPr>
      <w:r>
        <w:rPr>
          <w:noProof/>
        </w:rPr>
        <w:drawing>
          <wp:anchor distT="0" distB="0" distL="114300" distR="114300" simplePos="0" relativeHeight="251658242" behindDoc="1" locked="0" layoutInCell="1" allowOverlap="1" wp14:anchorId="217EFBB4" wp14:editId="79FDEA37">
            <wp:simplePos x="0" y="0"/>
            <wp:positionH relativeFrom="column">
              <wp:posOffset>806462</wp:posOffset>
            </wp:positionH>
            <wp:positionV relativeFrom="paragraph">
              <wp:posOffset>332117</wp:posOffset>
            </wp:positionV>
            <wp:extent cx="1287235" cy="671645"/>
            <wp:effectExtent l="247650" t="228600" r="255905" b="719455"/>
            <wp:wrapTight wrapText="bothSides">
              <wp:wrapPolygon edited="0">
                <wp:start x="-4156" y="-7357"/>
                <wp:lineTo x="-4156" y="44140"/>
                <wp:lineTo x="25575" y="44140"/>
                <wp:lineTo x="25575" y="-7357"/>
                <wp:lineTo x="-4156" y="-7357"/>
              </wp:wrapPolygon>
            </wp:wrapTight>
            <wp:docPr id="954320377" name="Imagen 954320377"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20377" name="Imagen 1" descr="Un hombre con un traje de color negro con letras blancas&#10;&#10;Descripción generada automáticamente con confianza media"/>
                    <pic:cNvPicPr/>
                  </pic:nvPicPr>
                  <pic:blipFill rotWithShape="1">
                    <a:blip r:embed="rId21" cstate="print">
                      <a:extLst>
                        <a:ext uri="{28A0092B-C50C-407E-A947-70E740481C1C}">
                          <a14:useLocalDpi xmlns:a14="http://schemas.microsoft.com/office/drawing/2010/main" val="0"/>
                        </a:ext>
                      </a:extLst>
                    </a:blip>
                    <a:srcRect b="7234"/>
                    <a:stretch/>
                  </pic:blipFill>
                  <pic:spPr bwMode="auto">
                    <a:xfrm>
                      <a:off x="0" y="0"/>
                      <a:ext cx="1287235" cy="6716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79102F3" w14:textId="5DAC82D3" w:rsidR="00F97810" w:rsidRPr="00931876" w:rsidRDefault="00F97810" w:rsidP="00F97810">
      <w:pPr>
        <w:jc w:val="both"/>
        <w:rPr>
          <w:rFonts w:ascii="Abadi" w:hAnsi="Abadi"/>
          <w:b/>
          <w:bCs/>
          <w:sz w:val="21"/>
          <w:szCs w:val="21"/>
        </w:rPr>
      </w:pPr>
      <w:r w:rsidRPr="00931876">
        <w:rPr>
          <w:rFonts w:ascii="Abadi" w:hAnsi="Abadi"/>
          <w:b/>
          <w:bCs/>
          <w:sz w:val="21"/>
          <w:szCs w:val="21"/>
        </w:rPr>
        <w:t>Diputado Jorge Ortiz Ortega</w:t>
      </w:r>
    </w:p>
    <w:p w14:paraId="2C3A2759" w14:textId="77777777" w:rsidR="00931876" w:rsidRPr="00931876" w:rsidRDefault="00931876" w:rsidP="00F97810">
      <w:pPr>
        <w:jc w:val="both"/>
        <w:rPr>
          <w:rFonts w:ascii="Abadi" w:hAnsi="Abadi"/>
          <w:b/>
          <w:bCs/>
          <w:sz w:val="21"/>
          <w:szCs w:val="21"/>
        </w:rPr>
      </w:pPr>
    </w:p>
    <w:p w14:paraId="212AF547" w14:textId="77777777" w:rsidR="00F97810" w:rsidRDefault="00F97810" w:rsidP="00F97810">
      <w:pPr>
        <w:jc w:val="both"/>
        <w:rPr>
          <w:rFonts w:ascii="Abadi" w:hAnsi="Abadi"/>
          <w:sz w:val="21"/>
          <w:szCs w:val="21"/>
        </w:rPr>
      </w:pPr>
      <w:r w:rsidRPr="00931876">
        <w:rPr>
          <w:rFonts w:ascii="Abadi" w:hAnsi="Abadi"/>
          <w:sz w:val="21"/>
          <w:szCs w:val="21"/>
        </w:rPr>
        <w:t>- Muchas gracias presidente, con su permiso y de la Mesa Directiva, compañeras diputadas diputados, medios de comunicación y personas que nos siguen a través de las diferentes plataformas, también saludó con mucho agrado a los alumnos de la Universidad de León, Plantel Moroleón Uriangato, sean ustedes bienvenidos, al personal del Congreso, a las asesoras y asesores.</w:t>
      </w:r>
    </w:p>
    <w:p w14:paraId="7BF3DE39" w14:textId="77777777" w:rsidR="00931876" w:rsidRPr="00931876" w:rsidRDefault="00931876" w:rsidP="00F97810">
      <w:pPr>
        <w:jc w:val="both"/>
        <w:rPr>
          <w:rFonts w:ascii="Abadi" w:hAnsi="Abadi"/>
          <w:sz w:val="21"/>
          <w:szCs w:val="21"/>
        </w:rPr>
      </w:pPr>
    </w:p>
    <w:p w14:paraId="081065D6" w14:textId="77777777" w:rsidR="00F97810" w:rsidRDefault="00F97810" w:rsidP="00F97810">
      <w:pPr>
        <w:jc w:val="both"/>
        <w:rPr>
          <w:rFonts w:ascii="Abadi" w:hAnsi="Abadi"/>
          <w:sz w:val="21"/>
          <w:szCs w:val="21"/>
        </w:rPr>
      </w:pPr>
      <w:r w:rsidRPr="00931876">
        <w:rPr>
          <w:rFonts w:ascii="Abadi" w:hAnsi="Abadi"/>
          <w:sz w:val="21"/>
          <w:szCs w:val="21"/>
        </w:rPr>
        <w:t xml:space="preserve">- Para lograr el desarrollo rural sustentable, todo gobierno debe impulsar un proceso constante de innovación social y económica que conduzca al mejoramiento de las condiciones de vida de la población rural a través de actividades económicas productivas, de desarrollo social y humano, conduciendo adecuadamente los esfuerzos de planeación y operación dirigidos principalmente a las personas que tienen una actividad agrícola procurando el uso óptimo la conservación y el mejoramiento de los recursos naturales así como elevar la productividad rentabilidad e ingreso de la población rural. </w:t>
      </w:r>
    </w:p>
    <w:p w14:paraId="7E1C5AF4" w14:textId="77777777" w:rsidR="00931876" w:rsidRPr="00931876" w:rsidRDefault="00931876" w:rsidP="00F97810">
      <w:pPr>
        <w:jc w:val="both"/>
        <w:rPr>
          <w:rFonts w:ascii="Abadi" w:hAnsi="Abadi"/>
          <w:sz w:val="21"/>
          <w:szCs w:val="21"/>
        </w:rPr>
      </w:pPr>
    </w:p>
    <w:p w14:paraId="781F6954" w14:textId="77777777" w:rsidR="00F97810" w:rsidRDefault="00F97810" w:rsidP="00F97810">
      <w:pPr>
        <w:jc w:val="both"/>
        <w:rPr>
          <w:rFonts w:ascii="Abadi" w:hAnsi="Abadi"/>
          <w:sz w:val="21"/>
          <w:szCs w:val="21"/>
        </w:rPr>
      </w:pPr>
      <w:r w:rsidRPr="00931876">
        <w:rPr>
          <w:rFonts w:ascii="Abadi" w:hAnsi="Abadi"/>
          <w:sz w:val="21"/>
          <w:szCs w:val="21"/>
        </w:rPr>
        <w:t>- Guanajuato, ha sido referente en el sector agroalimentario, en México y es reconocido internacionalmente por su competitividad y por su innovación en los procesos, dicho propósito  es una importancia consolidar diversos elementos claves, tales como impulsar los motores económicos actuales de acuerdo con la producción primaria, gestionar nuevos modelos económicos basados en la diversificación económica con un énfasis tecnológico industrial y aprovechar los encadenamientos potenciales de valor agregado al consumidor y las personas dedicadas a la producción agrícola, los retos y desafíos en el sector agroalimentario consisten en incrementar la productividad del sector primario en su conjunto, gestionar una adecuada adaptación al cambio climático administrando, el manejo de los recursos hídricos y la sanidad física y biológica del sector agropecuario, consolidación de los mercados agroalimentarios, promoviendo la asociación y la formalización de organizaciones productivas.</w:t>
      </w:r>
    </w:p>
    <w:p w14:paraId="707F876C" w14:textId="77777777" w:rsidR="00931876" w:rsidRPr="00931876" w:rsidRDefault="00931876" w:rsidP="00F97810">
      <w:pPr>
        <w:jc w:val="both"/>
        <w:rPr>
          <w:rFonts w:ascii="Abadi" w:hAnsi="Abadi"/>
          <w:sz w:val="21"/>
          <w:szCs w:val="21"/>
        </w:rPr>
      </w:pPr>
    </w:p>
    <w:p w14:paraId="6818AA42" w14:textId="77777777" w:rsidR="00F97810" w:rsidRDefault="00F97810" w:rsidP="00F97810">
      <w:pPr>
        <w:jc w:val="both"/>
        <w:rPr>
          <w:rFonts w:ascii="Abadi" w:hAnsi="Abadi"/>
          <w:sz w:val="21"/>
          <w:szCs w:val="21"/>
        </w:rPr>
      </w:pPr>
      <w:r w:rsidRPr="00931876">
        <w:rPr>
          <w:rFonts w:ascii="Abadi" w:hAnsi="Abadi"/>
          <w:sz w:val="21"/>
          <w:szCs w:val="21"/>
        </w:rPr>
        <w:t>- Para el desarrollo de las actividades del sector primario, una pieza fundamental son las unidades de producción, las cuales podemos definir como el conjunto de terrenos infraestructura maquinaria equipo animales y otros bienes utilizados en las actividades agropecuarias, los datos que tenemos disponibles del centro agropecuario por parte del INEGI, señala que nuestra entidad presenta 2.9 millones de hectáreas en el área rural y con un uso o vocación agropecuaria 1.8 millones de hectáreas que representa el 62.8% y 1.1 millones de hectáreas que representa el 37.2% en este último apartado, es importante señalar que se incluyen áreas de uso común de ejidos y comunidades agrarias que no fueron destinadas al cultivo de especies vegetales y que puede haber sido no utilizada para el pastoreo, lo que resulta que el componente mayoritario se tiene, a tener pequeñas unidades de producción, que necesitan seguir fortaleciendo su encadenamiento en el sector primario a fin de tener una mayor vigorización, estas unidades de producción representa necesidades, de asesoría, capacitación, asistencia técnica, infraestructura o servicios para garantizar la producción de alimentos sanos, inocuos, libres de contaminantes, físicos, químicos y microbiológicos, a través de las implementaciones de buenas prácticas agrícolas y de manejo.</w:t>
      </w:r>
    </w:p>
    <w:p w14:paraId="7559904C" w14:textId="77777777" w:rsidR="00931876" w:rsidRPr="00931876" w:rsidRDefault="00931876" w:rsidP="00F97810">
      <w:pPr>
        <w:jc w:val="both"/>
        <w:rPr>
          <w:rFonts w:ascii="Abadi" w:hAnsi="Abadi"/>
          <w:sz w:val="21"/>
          <w:szCs w:val="21"/>
        </w:rPr>
      </w:pPr>
    </w:p>
    <w:p w14:paraId="154891CD" w14:textId="77777777" w:rsidR="00F97810" w:rsidRDefault="00F97810" w:rsidP="00F97810">
      <w:pPr>
        <w:jc w:val="both"/>
        <w:rPr>
          <w:rFonts w:ascii="Abadi" w:hAnsi="Abadi"/>
          <w:sz w:val="21"/>
          <w:szCs w:val="21"/>
        </w:rPr>
      </w:pPr>
      <w:r w:rsidRPr="00931876">
        <w:rPr>
          <w:rFonts w:ascii="Abadi" w:hAnsi="Abadi"/>
          <w:sz w:val="21"/>
          <w:szCs w:val="21"/>
        </w:rPr>
        <w:t>- México, es miembro de la organización mundial del comercio (OMC) en donde se establece en el acuerdo sobre la aplicación de medidas sanitarias y fitosanitarias del derecho de los países miembros de dotar las medidas para proteger la salud y la vida de las personas.</w:t>
      </w:r>
    </w:p>
    <w:p w14:paraId="417F0536" w14:textId="77777777" w:rsidR="00931876" w:rsidRPr="00931876" w:rsidRDefault="00931876" w:rsidP="00F97810">
      <w:pPr>
        <w:jc w:val="both"/>
        <w:rPr>
          <w:rFonts w:ascii="Abadi" w:hAnsi="Abadi"/>
          <w:sz w:val="21"/>
          <w:szCs w:val="21"/>
        </w:rPr>
      </w:pPr>
    </w:p>
    <w:p w14:paraId="1C0E2790" w14:textId="77777777" w:rsidR="00F97810" w:rsidRDefault="00F97810" w:rsidP="00F97810">
      <w:pPr>
        <w:jc w:val="both"/>
        <w:rPr>
          <w:rFonts w:ascii="Abadi" w:hAnsi="Abadi"/>
          <w:sz w:val="21"/>
          <w:szCs w:val="21"/>
        </w:rPr>
      </w:pPr>
      <w:r w:rsidRPr="00931876">
        <w:rPr>
          <w:rFonts w:ascii="Abadi" w:hAnsi="Abadi"/>
          <w:sz w:val="21"/>
          <w:szCs w:val="21"/>
        </w:rPr>
        <w:t>- Por ello, la producción de alimentos inocuos, implica el desarrollo de protocolos productivos adecuados, a las condiciones particulares de trabajo para cada unidad de producción, consideramos que la competitividad, es la capacidad que tiene toda región o territorio para atracción de inversiones y por ende fortalecer las capacidades de estas y en consecuencia obtener desarrollo económico, así como mejorar, sus condiciones de vida.</w:t>
      </w:r>
    </w:p>
    <w:p w14:paraId="2442C7F1" w14:textId="77777777" w:rsidR="00931876" w:rsidRPr="00931876" w:rsidRDefault="00931876" w:rsidP="00F97810">
      <w:pPr>
        <w:jc w:val="both"/>
        <w:rPr>
          <w:rFonts w:ascii="Abadi" w:hAnsi="Abadi"/>
          <w:sz w:val="21"/>
          <w:szCs w:val="21"/>
        </w:rPr>
      </w:pPr>
    </w:p>
    <w:p w14:paraId="66107ABB" w14:textId="77777777" w:rsidR="00F97810" w:rsidRDefault="00F97810" w:rsidP="00F97810">
      <w:pPr>
        <w:jc w:val="both"/>
        <w:rPr>
          <w:rFonts w:ascii="Abadi" w:hAnsi="Abadi"/>
          <w:sz w:val="21"/>
          <w:szCs w:val="21"/>
        </w:rPr>
      </w:pPr>
      <w:r w:rsidRPr="00931876">
        <w:rPr>
          <w:rFonts w:ascii="Abadi" w:hAnsi="Abadi"/>
          <w:sz w:val="21"/>
          <w:szCs w:val="21"/>
        </w:rPr>
        <w:t>- Por tal motivo, nuestra entidad ha podido implementar a través de la Secretaría de Desarrollo Agroalimentario y Rural (ESDAIR) acciones como son apoyar a las unidades de producción, con asesoría, capacitación, asistencia técnica, adquisición de infraestructura o contratación de diversos e incluso la accesibilidad de financiamientos, todo con el propósito de que estén en condiciones de brindar a la sociedad alimentos sanos e impulsar con ello, el desarrollo del sector primario al facilitar el acceso de sus productos a mercados nacionales e internacionales y con ello, iniciar el reconocimiento social de que el estado de Guanajuato, sea como considerado o identificado como la zona Premium Agrícola de México, que esa es la intención de la presente iniciativa.</w:t>
      </w:r>
    </w:p>
    <w:p w14:paraId="6F0BE766" w14:textId="77777777" w:rsidR="00931876" w:rsidRPr="00931876" w:rsidRDefault="00931876" w:rsidP="00F97810">
      <w:pPr>
        <w:jc w:val="both"/>
        <w:rPr>
          <w:rFonts w:ascii="Abadi" w:hAnsi="Abadi"/>
          <w:sz w:val="21"/>
          <w:szCs w:val="21"/>
        </w:rPr>
      </w:pPr>
    </w:p>
    <w:p w14:paraId="21413359" w14:textId="77777777" w:rsidR="00F97810" w:rsidRDefault="00F97810" w:rsidP="00F97810">
      <w:pPr>
        <w:jc w:val="both"/>
        <w:rPr>
          <w:rFonts w:ascii="Abadi" w:hAnsi="Abadi"/>
          <w:sz w:val="21"/>
          <w:szCs w:val="21"/>
        </w:rPr>
      </w:pPr>
      <w:r w:rsidRPr="00931876">
        <w:rPr>
          <w:rFonts w:ascii="Abadi" w:hAnsi="Abadi"/>
          <w:sz w:val="21"/>
          <w:szCs w:val="21"/>
        </w:rPr>
        <w:t>- Con anterior, se pretende garantizar que las unidades de producción lleven a cabo medidas que minimicen los riesgos físicos químicos y microbiológicos en los alimentos, a fin de contribuir a mejores condiciones de salud, de todos los consumidores de nuestra entidad y en el país, la estandarización de las acciones o medidas integradas en un mecanismo de calidad, facilitará el acceso a mercados nacionales, pero también, internacionales de productos originalmente hechos en Guanajuato, así como, proponer que se incluya en la normatividad en la Ley de Fomento y Desarrollo Agrícola, la promoción y creación de los distintivos comerciales que garanticen que todo producto, que cumple las exigencias de inocuidad, responsabilidad social y ambiental.</w:t>
      </w:r>
    </w:p>
    <w:p w14:paraId="5FB18CC6" w14:textId="77777777" w:rsidR="00931876" w:rsidRPr="00931876" w:rsidRDefault="00931876" w:rsidP="00F97810">
      <w:pPr>
        <w:jc w:val="both"/>
        <w:rPr>
          <w:rFonts w:ascii="Abadi" w:hAnsi="Abadi"/>
          <w:sz w:val="21"/>
          <w:szCs w:val="21"/>
        </w:rPr>
      </w:pPr>
    </w:p>
    <w:p w14:paraId="5D5BA7E2" w14:textId="77777777" w:rsidR="00F97810" w:rsidRDefault="00F97810" w:rsidP="00F97810">
      <w:pPr>
        <w:jc w:val="both"/>
        <w:rPr>
          <w:rFonts w:ascii="Abadi" w:hAnsi="Abadi"/>
          <w:sz w:val="21"/>
          <w:szCs w:val="21"/>
        </w:rPr>
      </w:pPr>
      <w:r w:rsidRPr="00931876">
        <w:rPr>
          <w:rFonts w:ascii="Abadi" w:hAnsi="Abadi"/>
          <w:sz w:val="21"/>
          <w:szCs w:val="21"/>
        </w:rPr>
        <w:t>- Para que todo el producto agrícola en nuestro estado, porte con orgullo el distintivo, que le permita a todo consumidor, cumplir con todas las normas técnicas, científicas, de salud y sociales de calidad. Todo consumidor nacional e incluso extranjero, tendrá la confianza que en el lugar donde se realizó lo que consume ha sido elaborado con personal capacitado certificado y su estándar y que puede ser comparado con otros productos de talla internacional.</w:t>
      </w:r>
    </w:p>
    <w:p w14:paraId="780BA6F9" w14:textId="77777777" w:rsidR="00931876" w:rsidRPr="00931876" w:rsidRDefault="00931876" w:rsidP="00F97810">
      <w:pPr>
        <w:jc w:val="both"/>
        <w:rPr>
          <w:rFonts w:ascii="Abadi" w:hAnsi="Abadi"/>
          <w:sz w:val="21"/>
          <w:szCs w:val="21"/>
        </w:rPr>
      </w:pPr>
    </w:p>
    <w:p w14:paraId="20447F0A" w14:textId="77777777" w:rsidR="00F97810" w:rsidRDefault="00F97810" w:rsidP="00F97810">
      <w:pPr>
        <w:jc w:val="both"/>
        <w:rPr>
          <w:rFonts w:ascii="Abadi" w:hAnsi="Abadi"/>
          <w:sz w:val="21"/>
          <w:szCs w:val="21"/>
        </w:rPr>
      </w:pPr>
      <w:r w:rsidRPr="00931876">
        <w:rPr>
          <w:rFonts w:ascii="Abadi" w:hAnsi="Abadi"/>
          <w:sz w:val="21"/>
          <w:szCs w:val="21"/>
        </w:rPr>
        <w:t>- Guanajuato, en materia agrícola, antes era conocido como el granero de México y en posterior como el refrigerador de México y nuestros productos tienen presencia en varios países, esto representa un orgullo, porque aquí, sí, reconocemos a todos los pequeños y medianos productores, que todos los días salen a cultivar la tierra que es grandeza y orgullo de nuestra nación, en nuestro campo, se dieron batallas y se formaron la identidad nacional, ayer y hoy somos reconocidos por la fresa, por la broquelosis, por el sorgo, por el agave, por nuestros productos lácteos como los quesos y la tradicional cajeta, tan solo por mencionar algunos.</w:t>
      </w:r>
    </w:p>
    <w:p w14:paraId="257FB37E" w14:textId="77777777" w:rsidR="00931876" w:rsidRPr="00931876" w:rsidRDefault="00931876" w:rsidP="00F97810">
      <w:pPr>
        <w:jc w:val="both"/>
        <w:rPr>
          <w:rFonts w:ascii="Abadi" w:hAnsi="Abadi"/>
          <w:sz w:val="21"/>
          <w:szCs w:val="21"/>
        </w:rPr>
      </w:pPr>
    </w:p>
    <w:p w14:paraId="7ECA78B9" w14:textId="77777777" w:rsidR="00F97810" w:rsidRDefault="00F97810" w:rsidP="00F97810">
      <w:pPr>
        <w:jc w:val="both"/>
        <w:rPr>
          <w:rFonts w:ascii="Abadi" w:hAnsi="Abadi"/>
          <w:sz w:val="21"/>
          <w:szCs w:val="21"/>
        </w:rPr>
      </w:pPr>
      <w:r w:rsidRPr="00931876">
        <w:rPr>
          <w:rFonts w:ascii="Abadi" w:hAnsi="Abadi"/>
          <w:sz w:val="21"/>
          <w:szCs w:val="21"/>
        </w:rPr>
        <w:t xml:space="preserve">- Un distintivo, es un reconocimiento a todas las familias que se levantan día con día, con un objetivo que su esfuerzo sea recompensado, con el consumo que sirven a la mesa del consumidor, en este Congreso, hemos podido avanzar en la construcción de acuerdos para impulsar el campo, primero desde la voz de las mujeres al reconocer el papel de la mujer en el campo como factor preponderante en el sector y con mecanismos que otorgan certeza como el registro de maquinaria e implementos agrícolas además de estar en análisis en este momento, un consejo para la producción y explotación del agave, la presente iniciativa contribuye a la consecución de la agenda 2030 para el desarrollo sostenible en su objetivo 2 “hambre cero” para lograr el “hambre cero” en 2030, es imprescindible una acción coordinada y urgente y una soluciones políticas que aborden las desigualdades arraigadas, transformen los sistemas alimentarios, inviertan en prácticas agrícolas, sostenibles y reduzcan y mitiguen el impacto de los conflictos y de la pandemia en la nutrición y en la seguridad alimentaria y mundiales, por todas estas acciones, reconozco al Congreso reconozco al Grupo Parlamentario de Acción Nacional, gracias a mi Coordinador el licenciado Luis Ernesto Ayala, por todos estos trabajos y en la presente iniciativa, reconozco todo el trabajo gestión y apoyo de mi compañero y amigo el licenciado Víctor Zanella Huerta. </w:t>
      </w:r>
    </w:p>
    <w:p w14:paraId="491B09F3" w14:textId="77777777" w:rsidR="00931876" w:rsidRPr="00931876" w:rsidRDefault="00931876" w:rsidP="00F97810">
      <w:pPr>
        <w:jc w:val="both"/>
        <w:rPr>
          <w:rFonts w:ascii="Abadi" w:hAnsi="Abadi"/>
          <w:sz w:val="21"/>
          <w:szCs w:val="21"/>
        </w:rPr>
      </w:pPr>
    </w:p>
    <w:p w14:paraId="38864619" w14:textId="77777777" w:rsidR="00F97810" w:rsidRDefault="00F97810" w:rsidP="00F97810">
      <w:pPr>
        <w:jc w:val="both"/>
        <w:rPr>
          <w:rFonts w:ascii="Abadi" w:hAnsi="Abadi"/>
          <w:sz w:val="21"/>
          <w:szCs w:val="21"/>
        </w:rPr>
      </w:pPr>
      <w:r w:rsidRPr="00931876">
        <w:rPr>
          <w:rFonts w:ascii="Abadi" w:hAnsi="Abadi"/>
          <w:sz w:val="21"/>
          <w:szCs w:val="21"/>
        </w:rPr>
        <w:t xml:space="preserve">En mérito de lo anterior, quienes integramos el Grupo Parlamentario de Acción Nacional, sometemos a la consideración de esta asamblea la siguiente propuesta, se adiciona un capítulo tercero denominado distintivos comerciales que contienen los artículos 38 Bis, 38 Ter y el 38 Quater, ¡avancemos juntos en el campo! muchas gracias diputado presidente. </w:t>
      </w:r>
    </w:p>
    <w:p w14:paraId="2F44DBFA" w14:textId="77777777" w:rsidR="00931876" w:rsidRPr="00931876" w:rsidRDefault="00931876" w:rsidP="00F97810">
      <w:pPr>
        <w:jc w:val="both"/>
        <w:rPr>
          <w:rFonts w:ascii="Abadi" w:hAnsi="Abadi"/>
          <w:sz w:val="21"/>
          <w:szCs w:val="21"/>
        </w:rPr>
      </w:pPr>
    </w:p>
    <w:p w14:paraId="123BEE59" w14:textId="77777777" w:rsidR="00F97810" w:rsidRDefault="00F97810" w:rsidP="00F97810">
      <w:pPr>
        <w:ind w:firstLine="708"/>
        <w:jc w:val="both"/>
        <w:rPr>
          <w:rFonts w:ascii="Abadi" w:hAnsi="Abadi"/>
          <w:sz w:val="21"/>
          <w:szCs w:val="21"/>
        </w:rPr>
      </w:pPr>
      <w:r w:rsidRPr="00931876">
        <w:rPr>
          <w:rFonts w:ascii="Abadi" w:hAnsi="Abadi"/>
          <w:b/>
          <w:bCs/>
          <w:sz w:val="21"/>
          <w:szCs w:val="21"/>
        </w:rPr>
        <w:t>- La Presidencia.-</w:t>
      </w:r>
      <w:r w:rsidRPr="00931876">
        <w:rPr>
          <w:rFonts w:ascii="Abadi" w:hAnsi="Abadi"/>
          <w:sz w:val="21"/>
          <w:szCs w:val="21"/>
        </w:rPr>
        <w:t xml:space="preserve"> Gracias diputado.</w:t>
      </w:r>
    </w:p>
    <w:p w14:paraId="5C093ADE" w14:textId="77777777" w:rsidR="00931876" w:rsidRPr="00931876" w:rsidRDefault="00931876" w:rsidP="00F97810">
      <w:pPr>
        <w:ind w:firstLine="708"/>
        <w:jc w:val="both"/>
        <w:rPr>
          <w:rFonts w:ascii="Abadi" w:hAnsi="Abadi"/>
          <w:sz w:val="21"/>
          <w:szCs w:val="21"/>
        </w:rPr>
      </w:pPr>
    </w:p>
    <w:p w14:paraId="203387D4" w14:textId="77777777" w:rsidR="00F97810" w:rsidRDefault="00F97810" w:rsidP="00F97810">
      <w:pPr>
        <w:ind w:left="851" w:right="1467"/>
        <w:jc w:val="both"/>
        <w:rPr>
          <w:rFonts w:ascii="Abadi" w:hAnsi="Abadi"/>
          <w:b/>
          <w:bCs/>
          <w:i/>
          <w:iCs/>
          <w:sz w:val="21"/>
          <w:szCs w:val="21"/>
          <w:u w:val="single"/>
        </w:rPr>
      </w:pPr>
      <w:r w:rsidRPr="00931876">
        <w:rPr>
          <w:rFonts w:ascii="Abadi" w:hAnsi="Abadi"/>
          <w:b/>
          <w:bCs/>
          <w:i/>
          <w:iCs/>
          <w:sz w:val="21"/>
          <w:szCs w:val="21"/>
          <w:u w:val="single"/>
        </w:rPr>
        <w:t>Se turna a la Comisión de Fomento Agropecuario con fundamento en el artículo 110 fracción I de nuestra Ley Orgánica para su estudio y dictamen.</w:t>
      </w:r>
    </w:p>
    <w:p w14:paraId="142566F5" w14:textId="77777777" w:rsidR="00931876" w:rsidRPr="00931876" w:rsidRDefault="00931876" w:rsidP="00F97810">
      <w:pPr>
        <w:ind w:left="851" w:right="1467"/>
        <w:jc w:val="both"/>
        <w:rPr>
          <w:rFonts w:ascii="Abadi" w:hAnsi="Abadi"/>
          <w:b/>
          <w:bCs/>
          <w:i/>
          <w:iCs/>
          <w:sz w:val="21"/>
          <w:szCs w:val="21"/>
          <w:u w:val="single"/>
        </w:rPr>
      </w:pPr>
    </w:p>
    <w:p w14:paraId="73EE8C08" w14:textId="77777777" w:rsidR="00F97810" w:rsidRPr="00931876" w:rsidRDefault="00F97810" w:rsidP="00F97810">
      <w:pPr>
        <w:ind w:firstLine="708"/>
        <w:jc w:val="both"/>
        <w:rPr>
          <w:rFonts w:ascii="Abadi" w:hAnsi="Abadi"/>
          <w:sz w:val="21"/>
          <w:szCs w:val="21"/>
        </w:rPr>
      </w:pPr>
      <w:r w:rsidRPr="00931876">
        <w:rPr>
          <w:rFonts w:ascii="Abadi" w:hAnsi="Abadi"/>
          <w:b/>
          <w:bCs/>
          <w:sz w:val="21"/>
          <w:szCs w:val="21"/>
        </w:rPr>
        <w:t xml:space="preserve">- La Presidencia.- </w:t>
      </w:r>
      <w:r w:rsidRPr="00931876">
        <w:rPr>
          <w:rFonts w:ascii="Abadi" w:hAnsi="Abadi"/>
          <w:sz w:val="21"/>
          <w:szCs w:val="21"/>
        </w:rPr>
        <w:t>De igual manera que lo hizo el diputado Jorge Ortiz esta presidencia le da más cordial bienvenida al Grupo de Alumnos de la Universidad de León, Plantel Moroleón, invitados por el diputado Jorge Ortiz, sean todos ustedes bienvenidos muchas gracias.</w:t>
      </w:r>
    </w:p>
    <w:p w14:paraId="517F23BA" w14:textId="77777777" w:rsidR="007545ED" w:rsidRPr="00931876" w:rsidRDefault="007545ED" w:rsidP="005F68F0">
      <w:pPr>
        <w:pStyle w:val="Textoindependiente"/>
        <w:rPr>
          <w:rFonts w:ascii="Abadi" w:hAnsi="Abadi"/>
          <w:sz w:val="21"/>
          <w:szCs w:val="21"/>
        </w:rPr>
      </w:pPr>
    </w:p>
    <w:p w14:paraId="7D2F24FB" w14:textId="77777777" w:rsidR="007545ED" w:rsidRPr="005C4259" w:rsidRDefault="007545ED" w:rsidP="005F68F0">
      <w:pPr>
        <w:pStyle w:val="Textoindependiente"/>
        <w:rPr>
          <w:rFonts w:ascii="Abadi" w:hAnsi="Abadi"/>
          <w:sz w:val="21"/>
          <w:szCs w:val="21"/>
        </w:rPr>
      </w:pPr>
    </w:p>
    <w:p w14:paraId="21502871" w14:textId="041EDA19" w:rsidR="00A70F73" w:rsidRPr="005C4259" w:rsidRDefault="00A70F73" w:rsidP="007A4ED2">
      <w:pPr>
        <w:pStyle w:val="Prrafodelista"/>
        <w:widowControl w:val="0"/>
        <w:numPr>
          <w:ilvl w:val="0"/>
          <w:numId w:val="8"/>
        </w:numPr>
        <w:autoSpaceDE w:val="0"/>
        <w:autoSpaceDN w:val="0"/>
        <w:ind w:left="426" w:right="141"/>
        <w:jc w:val="both"/>
        <w:rPr>
          <w:rFonts w:ascii="Abadi" w:hAnsi="Abadi"/>
          <w:b/>
          <w:bCs/>
          <w:sz w:val="21"/>
          <w:szCs w:val="21"/>
        </w:rPr>
      </w:pPr>
      <w:r w:rsidRPr="005C4259">
        <w:rPr>
          <w:rFonts w:ascii="Abadi" w:hAnsi="Abadi"/>
          <w:b/>
          <w:bCs/>
          <w:sz w:val="21"/>
          <w:szCs w:val="21"/>
        </w:rPr>
        <w:t>PRESENTACIÓN DE LA INICIATIVA SUSCRITA POR LA DIPUTADA DESSIRE ANGEL ROCHA DE</w:t>
      </w:r>
      <w:r w:rsidRPr="005C4259">
        <w:rPr>
          <w:rFonts w:ascii="Abadi" w:hAnsi="Abadi"/>
          <w:b/>
          <w:bCs/>
          <w:spacing w:val="-13"/>
          <w:sz w:val="21"/>
          <w:szCs w:val="21"/>
        </w:rPr>
        <w:t xml:space="preserve"> </w:t>
      </w:r>
      <w:r w:rsidRPr="005C4259">
        <w:rPr>
          <w:rFonts w:ascii="Abadi" w:hAnsi="Abadi"/>
          <w:b/>
          <w:bCs/>
          <w:sz w:val="21"/>
          <w:szCs w:val="21"/>
        </w:rPr>
        <w:t>LA</w:t>
      </w:r>
      <w:r w:rsidRPr="005C4259">
        <w:rPr>
          <w:rFonts w:ascii="Abadi" w:hAnsi="Abadi"/>
          <w:b/>
          <w:bCs/>
          <w:spacing w:val="-13"/>
          <w:sz w:val="21"/>
          <w:szCs w:val="21"/>
        </w:rPr>
        <w:t xml:space="preserve"> </w:t>
      </w:r>
      <w:r w:rsidRPr="005C4259">
        <w:rPr>
          <w:rFonts w:ascii="Abadi" w:hAnsi="Abadi"/>
          <w:b/>
          <w:bCs/>
          <w:sz w:val="21"/>
          <w:szCs w:val="21"/>
        </w:rPr>
        <w:t>REPRESENTACIÓN</w:t>
      </w:r>
      <w:r w:rsidRPr="005C4259">
        <w:rPr>
          <w:rFonts w:ascii="Abadi" w:hAnsi="Abadi"/>
          <w:b/>
          <w:bCs/>
          <w:spacing w:val="-13"/>
          <w:sz w:val="21"/>
          <w:szCs w:val="21"/>
        </w:rPr>
        <w:t xml:space="preserve"> </w:t>
      </w:r>
      <w:r w:rsidRPr="005C4259">
        <w:rPr>
          <w:rFonts w:ascii="Abadi" w:hAnsi="Abadi"/>
          <w:b/>
          <w:bCs/>
          <w:sz w:val="21"/>
          <w:szCs w:val="21"/>
        </w:rPr>
        <w:t>PARLAMENTARIA</w:t>
      </w:r>
      <w:r w:rsidRPr="005C4259">
        <w:rPr>
          <w:rFonts w:ascii="Abadi" w:hAnsi="Abadi"/>
          <w:b/>
          <w:bCs/>
          <w:spacing w:val="-13"/>
          <w:sz w:val="21"/>
          <w:szCs w:val="21"/>
        </w:rPr>
        <w:t xml:space="preserve"> </w:t>
      </w:r>
      <w:r w:rsidRPr="005C4259">
        <w:rPr>
          <w:rFonts w:ascii="Abadi" w:hAnsi="Abadi"/>
          <w:b/>
          <w:bCs/>
          <w:sz w:val="21"/>
          <w:szCs w:val="21"/>
        </w:rPr>
        <w:t>DEL</w:t>
      </w:r>
      <w:r w:rsidRPr="005C4259">
        <w:rPr>
          <w:rFonts w:ascii="Abadi" w:hAnsi="Abadi"/>
          <w:b/>
          <w:bCs/>
          <w:spacing w:val="-13"/>
          <w:sz w:val="21"/>
          <w:szCs w:val="21"/>
        </w:rPr>
        <w:t xml:space="preserve"> </w:t>
      </w:r>
      <w:r w:rsidRPr="005C4259">
        <w:rPr>
          <w:rFonts w:ascii="Abadi" w:hAnsi="Abadi"/>
          <w:b/>
          <w:bCs/>
          <w:sz w:val="21"/>
          <w:szCs w:val="21"/>
        </w:rPr>
        <w:t>PARTIDO</w:t>
      </w:r>
      <w:r w:rsidRPr="005C4259">
        <w:rPr>
          <w:rFonts w:ascii="Abadi" w:hAnsi="Abadi"/>
          <w:b/>
          <w:bCs/>
          <w:spacing w:val="-13"/>
          <w:sz w:val="21"/>
          <w:szCs w:val="21"/>
        </w:rPr>
        <w:t xml:space="preserve"> </w:t>
      </w:r>
      <w:r w:rsidRPr="005C4259">
        <w:rPr>
          <w:rFonts w:ascii="Abadi" w:hAnsi="Abadi"/>
          <w:b/>
          <w:bCs/>
          <w:sz w:val="21"/>
          <w:szCs w:val="21"/>
        </w:rPr>
        <w:t>MOVIMIENTO</w:t>
      </w:r>
      <w:r w:rsidRPr="005C4259">
        <w:rPr>
          <w:rFonts w:ascii="Abadi" w:hAnsi="Abadi"/>
          <w:b/>
          <w:bCs/>
          <w:spacing w:val="-13"/>
          <w:sz w:val="21"/>
          <w:szCs w:val="21"/>
        </w:rPr>
        <w:t xml:space="preserve"> </w:t>
      </w:r>
      <w:r w:rsidRPr="005C4259">
        <w:rPr>
          <w:rFonts w:ascii="Abadi" w:hAnsi="Abadi"/>
          <w:b/>
          <w:bCs/>
          <w:sz w:val="21"/>
          <w:szCs w:val="21"/>
        </w:rPr>
        <w:t>CIUDADANO</w:t>
      </w:r>
      <w:r w:rsidRPr="005C4259">
        <w:rPr>
          <w:rFonts w:ascii="Abadi" w:hAnsi="Abadi"/>
          <w:b/>
          <w:bCs/>
          <w:spacing w:val="-14"/>
          <w:sz w:val="21"/>
          <w:szCs w:val="21"/>
        </w:rPr>
        <w:t xml:space="preserve"> </w:t>
      </w:r>
      <w:r w:rsidRPr="005C4259">
        <w:rPr>
          <w:rFonts w:ascii="Abadi" w:hAnsi="Abadi"/>
          <w:b/>
          <w:bCs/>
          <w:sz w:val="21"/>
          <w:szCs w:val="21"/>
        </w:rPr>
        <w:t>A</w:t>
      </w:r>
      <w:r w:rsidRPr="005C4259">
        <w:rPr>
          <w:rFonts w:ascii="Abadi" w:hAnsi="Abadi"/>
          <w:b/>
          <w:bCs/>
          <w:spacing w:val="-13"/>
          <w:sz w:val="21"/>
          <w:szCs w:val="21"/>
        </w:rPr>
        <w:t xml:space="preserve"> </w:t>
      </w:r>
      <w:r w:rsidRPr="005C4259">
        <w:rPr>
          <w:rFonts w:ascii="Abadi" w:hAnsi="Abadi"/>
          <w:b/>
          <w:bCs/>
          <w:sz w:val="21"/>
          <w:szCs w:val="21"/>
        </w:rPr>
        <w:t xml:space="preserve">FIN DE REFORMAR LAS FRACCIONES XVI DEL ARTÍCULO 41, XXI DEL ARTÍCULO 42, XIII DEL ARTÍCULO 43 Y I DEL ARTÍCULO 45 DE LA LEY DE EDUCACIÓN PARA EL ESTADO DE </w:t>
      </w:r>
      <w:r w:rsidRPr="005C4259">
        <w:rPr>
          <w:rFonts w:ascii="Abadi" w:hAnsi="Abadi"/>
          <w:b/>
          <w:bCs/>
          <w:spacing w:val="-2"/>
          <w:sz w:val="21"/>
          <w:szCs w:val="21"/>
        </w:rPr>
        <w:t>GUANAJUATO.</w:t>
      </w:r>
      <w:r w:rsidR="00362974">
        <w:rPr>
          <w:rStyle w:val="Refdenotaalpie"/>
          <w:rFonts w:ascii="Abadi" w:hAnsi="Abadi"/>
          <w:b/>
          <w:bCs/>
          <w:spacing w:val="-2"/>
          <w:sz w:val="21"/>
          <w:szCs w:val="21"/>
        </w:rPr>
        <w:footnoteReference w:id="13"/>
      </w:r>
    </w:p>
    <w:p w14:paraId="1B2C39E4" w14:textId="77777777" w:rsidR="00A70F73" w:rsidRDefault="00A70F73" w:rsidP="005F68F0">
      <w:pPr>
        <w:pStyle w:val="Textoindependiente"/>
        <w:spacing w:before="8"/>
        <w:rPr>
          <w:rFonts w:ascii="Abadi" w:hAnsi="Abadi"/>
          <w:sz w:val="21"/>
          <w:szCs w:val="21"/>
        </w:rPr>
      </w:pPr>
    </w:p>
    <w:p w14:paraId="0CE7729F" w14:textId="31568272" w:rsidR="005F68F0" w:rsidRDefault="00EA6934" w:rsidP="005F68F0">
      <w:pPr>
        <w:pStyle w:val="Textoindependiente"/>
        <w:spacing w:before="8"/>
        <w:rPr>
          <w:rFonts w:ascii="Abadi" w:hAnsi="Abadi"/>
          <w:sz w:val="21"/>
          <w:szCs w:val="21"/>
        </w:rPr>
      </w:pPr>
      <w:r w:rsidRPr="00B70F86">
        <w:rPr>
          <w:rFonts w:ascii="Abadi" w:hAnsi="Abadi"/>
          <w:sz w:val="21"/>
          <w:szCs w:val="21"/>
        </w:rPr>
        <w:t>Diputado</w:t>
      </w:r>
      <w:r w:rsidRPr="00B70F86">
        <w:rPr>
          <w:rFonts w:ascii="Abadi" w:hAnsi="Abadi"/>
          <w:spacing w:val="-10"/>
          <w:sz w:val="21"/>
          <w:szCs w:val="21"/>
        </w:rPr>
        <w:t xml:space="preserve"> </w:t>
      </w:r>
      <w:r w:rsidRPr="00B70F86">
        <w:rPr>
          <w:rFonts w:ascii="Abadi" w:hAnsi="Abadi"/>
          <w:sz w:val="21"/>
          <w:szCs w:val="21"/>
        </w:rPr>
        <w:t>Miguel</w:t>
      </w:r>
      <w:r w:rsidRPr="00B70F86">
        <w:rPr>
          <w:rFonts w:ascii="Abadi" w:hAnsi="Abadi"/>
          <w:spacing w:val="-10"/>
          <w:sz w:val="21"/>
          <w:szCs w:val="21"/>
        </w:rPr>
        <w:t xml:space="preserve"> </w:t>
      </w:r>
      <w:r w:rsidRPr="00B70F86">
        <w:rPr>
          <w:rFonts w:ascii="Abadi" w:hAnsi="Abadi"/>
          <w:sz w:val="21"/>
          <w:szCs w:val="21"/>
        </w:rPr>
        <w:t>Ángel</w:t>
      </w:r>
      <w:r w:rsidRPr="00B70F86">
        <w:rPr>
          <w:rFonts w:ascii="Abadi" w:hAnsi="Abadi"/>
          <w:spacing w:val="-10"/>
          <w:sz w:val="21"/>
          <w:szCs w:val="21"/>
        </w:rPr>
        <w:t xml:space="preserve"> </w:t>
      </w:r>
      <w:r w:rsidRPr="00B70F86">
        <w:rPr>
          <w:rFonts w:ascii="Abadi" w:hAnsi="Abadi"/>
          <w:sz w:val="21"/>
          <w:szCs w:val="21"/>
        </w:rPr>
        <w:t>Salim</w:t>
      </w:r>
      <w:r w:rsidRPr="00B70F86">
        <w:rPr>
          <w:rFonts w:ascii="Abadi" w:hAnsi="Abadi"/>
          <w:spacing w:val="-10"/>
          <w:sz w:val="21"/>
          <w:szCs w:val="21"/>
        </w:rPr>
        <w:t xml:space="preserve"> </w:t>
      </w:r>
      <w:r w:rsidRPr="00B70F86">
        <w:rPr>
          <w:rFonts w:ascii="Abadi" w:hAnsi="Abadi"/>
          <w:sz w:val="21"/>
          <w:szCs w:val="21"/>
        </w:rPr>
        <w:t>Alle</w:t>
      </w:r>
    </w:p>
    <w:p w14:paraId="5E8A4D93" w14:textId="16308777" w:rsidR="002059FB" w:rsidRPr="00060ED4" w:rsidRDefault="00060ED4" w:rsidP="005F68F0">
      <w:pPr>
        <w:pStyle w:val="Textoindependiente"/>
        <w:spacing w:before="8"/>
        <w:rPr>
          <w:rFonts w:ascii="Abadi" w:hAnsi="Abadi"/>
          <w:b w:val="0"/>
          <w:bCs w:val="0"/>
          <w:sz w:val="21"/>
          <w:szCs w:val="21"/>
        </w:rPr>
      </w:pPr>
      <w:r w:rsidRPr="00060ED4">
        <w:rPr>
          <w:rFonts w:ascii="Abadi" w:hAnsi="Abadi"/>
          <w:b w:val="0"/>
          <w:bCs w:val="0"/>
          <w:sz w:val="21"/>
          <w:szCs w:val="21"/>
        </w:rPr>
        <w:t>Presidente de la Mesa Directiva</w:t>
      </w:r>
    </w:p>
    <w:p w14:paraId="6F6E8D79" w14:textId="7C758B30" w:rsidR="002059FB" w:rsidRPr="00897244" w:rsidRDefault="00897244" w:rsidP="005F68F0">
      <w:pPr>
        <w:pStyle w:val="Textoindependiente"/>
        <w:spacing w:before="8"/>
        <w:rPr>
          <w:rFonts w:ascii="Abadi" w:hAnsi="Abadi"/>
          <w:b w:val="0"/>
          <w:bCs w:val="0"/>
          <w:sz w:val="21"/>
          <w:szCs w:val="21"/>
        </w:rPr>
      </w:pPr>
      <w:r w:rsidRPr="00897244">
        <w:rPr>
          <w:rFonts w:ascii="Abadi" w:hAnsi="Abadi"/>
          <w:b w:val="0"/>
          <w:bCs w:val="0"/>
          <w:sz w:val="21"/>
          <w:szCs w:val="21"/>
        </w:rPr>
        <w:t>LXV Legislatura</w:t>
      </w:r>
    </w:p>
    <w:p w14:paraId="6240120E" w14:textId="1984C484" w:rsidR="002059FB" w:rsidRPr="00EA29B7" w:rsidRDefault="00EA29B7" w:rsidP="005F68F0">
      <w:pPr>
        <w:pStyle w:val="Textoindependiente"/>
        <w:spacing w:before="8"/>
        <w:rPr>
          <w:rFonts w:ascii="Abadi" w:hAnsi="Abadi"/>
          <w:b w:val="0"/>
          <w:bCs w:val="0"/>
          <w:sz w:val="21"/>
          <w:szCs w:val="21"/>
        </w:rPr>
      </w:pPr>
      <w:r w:rsidRPr="00EA29B7">
        <w:rPr>
          <w:rFonts w:ascii="Abadi" w:hAnsi="Abadi"/>
          <w:b w:val="0"/>
          <w:bCs w:val="0"/>
          <w:sz w:val="21"/>
          <w:szCs w:val="21"/>
        </w:rPr>
        <w:t>Primer</w:t>
      </w:r>
      <w:r w:rsidRPr="00EA29B7">
        <w:rPr>
          <w:rFonts w:ascii="Abadi" w:hAnsi="Abadi"/>
          <w:b w:val="0"/>
          <w:bCs w:val="0"/>
          <w:spacing w:val="-3"/>
          <w:sz w:val="21"/>
          <w:szCs w:val="21"/>
        </w:rPr>
        <w:t xml:space="preserve"> </w:t>
      </w:r>
      <w:r w:rsidRPr="00EA29B7">
        <w:rPr>
          <w:rFonts w:ascii="Abadi" w:hAnsi="Abadi"/>
          <w:b w:val="0"/>
          <w:bCs w:val="0"/>
          <w:sz w:val="21"/>
          <w:szCs w:val="21"/>
        </w:rPr>
        <w:t>Periodo</w:t>
      </w:r>
      <w:r w:rsidRPr="00EA29B7">
        <w:rPr>
          <w:rFonts w:ascii="Abadi" w:hAnsi="Abadi"/>
          <w:b w:val="0"/>
          <w:bCs w:val="0"/>
          <w:spacing w:val="-4"/>
          <w:sz w:val="21"/>
          <w:szCs w:val="21"/>
        </w:rPr>
        <w:t xml:space="preserve"> </w:t>
      </w:r>
      <w:r w:rsidRPr="00EA29B7">
        <w:rPr>
          <w:rFonts w:ascii="Abadi" w:hAnsi="Abadi"/>
          <w:b w:val="0"/>
          <w:bCs w:val="0"/>
          <w:sz w:val="21"/>
          <w:szCs w:val="21"/>
        </w:rPr>
        <w:t>Ordinario</w:t>
      </w:r>
      <w:r w:rsidRPr="00EA29B7">
        <w:rPr>
          <w:rFonts w:ascii="Abadi" w:hAnsi="Abadi"/>
          <w:b w:val="0"/>
          <w:bCs w:val="0"/>
          <w:spacing w:val="-4"/>
          <w:sz w:val="21"/>
          <w:szCs w:val="21"/>
        </w:rPr>
        <w:t xml:space="preserve"> </w:t>
      </w:r>
      <w:r w:rsidRPr="00EA29B7">
        <w:rPr>
          <w:rFonts w:ascii="Abadi" w:hAnsi="Abadi"/>
          <w:b w:val="0"/>
          <w:bCs w:val="0"/>
          <w:sz w:val="21"/>
          <w:szCs w:val="21"/>
        </w:rPr>
        <w:t>del</w:t>
      </w:r>
      <w:r w:rsidRPr="00EA29B7">
        <w:rPr>
          <w:rFonts w:ascii="Abadi" w:hAnsi="Abadi"/>
          <w:b w:val="0"/>
          <w:bCs w:val="0"/>
          <w:spacing w:val="-3"/>
          <w:sz w:val="21"/>
          <w:szCs w:val="21"/>
        </w:rPr>
        <w:t xml:space="preserve"> </w:t>
      </w:r>
      <w:r w:rsidRPr="00EA29B7">
        <w:rPr>
          <w:rFonts w:ascii="Abadi" w:hAnsi="Abadi"/>
          <w:b w:val="0"/>
          <w:bCs w:val="0"/>
          <w:sz w:val="21"/>
          <w:szCs w:val="21"/>
        </w:rPr>
        <w:t>Tercer</w:t>
      </w:r>
      <w:r w:rsidRPr="00EA29B7">
        <w:rPr>
          <w:rFonts w:ascii="Abadi" w:hAnsi="Abadi"/>
          <w:b w:val="0"/>
          <w:bCs w:val="0"/>
          <w:spacing w:val="-2"/>
          <w:sz w:val="21"/>
          <w:szCs w:val="21"/>
        </w:rPr>
        <w:t xml:space="preserve"> </w:t>
      </w:r>
      <w:r w:rsidRPr="00EA29B7">
        <w:rPr>
          <w:rFonts w:ascii="Abadi" w:hAnsi="Abadi"/>
          <w:b w:val="0"/>
          <w:bCs w:val="0"/>
          <w:sz w:val="21"/>
          <w:szCs w:val="21"/>
        </w:rPr>
        <w:t>Año</w:t>
      </w:r>
      <w:r w:rsidRPr="00EA29B7">
        <w:rPr>
          <w:rFonts w:ascii="Abadi" w:hAnsi="Abadi"/>
          <w:b w:val="0"/>
          <w:bCs w:val="0"/>
          <w:spacing w:val="-4"/>
          <w:sz w:val="21"/>
          <w:szCs w:val="21"/>
        </w:rPr>
        <w:t xml:space="preserve"> </w:t>
      </w:r>
      <w:r w:rsidRPr="00EA29B7">
        <w:rPr>
          <w:rFonts w:ascii="Abadi" w:hAnsi="Abadi"/>
          <w:b w:val="0"/>
          <w:bCs w:val="0"/>
          <w:sz w:val="21"/>
          <w:szCs w:val="21"/>
        </w:rPr>
        <w:t>de</w:t>
      </w:r>
      <w:r w:rsidRPr="00EA29B7">
        <w:rPr>
          <w:rFonts w:ascii="Abadi" w:hAnsi="Abadi"/>
          <w:b w:val="0"/>
          <w:bCs w:val="0"/>
          <w:spacing w:val="-4"/>
          <w:sz w:val="21"/>
          <w:szCs w:val="21"/>
        </w:rPr>
        <w:t xml:space="preserve"> </w:t>
      </w:r>
      <w:r w:rsidRPr="00EA29B7">
        <w:rPr>
          <w:rFonts w:ascii="Abadi" w:hAnsi="Abadi"/>
          <w:b w:val="0"/>
          <w:bCs w:val="0"/>
          <w:spacing w:val="-2"/>
          <w:sz w:val="21"/>
          <w:szCs w:val="21"/>
        </w:rPr>
        <w:t>Ejercicio</w:t>
      </w:r>
    </w:p>
    <w:p w14:paraId="09EB41B3" w14:textId="77777777" w:rsidR="002059FB" w:rsidRDefault="002059FB" w:rsidP="005F68F0">
      <w:pPr>
        <w:pStyle w:val="Textoindependiente"/>
        <w:spacing w:before="8"/>
        <w:rPr>
          <w:rFonts w:ascii="Abadi" w:hAnsi="Abadi"/>
          <w:sz w:val="21"/>
          <w:szCs w:val="21"/>
        </w:rPr>
      </w:pPr>
    </w:p>
    <w:p w14:paraId="50128684" w14:textId="6F03D837" w:rsidR="002059FB" w:rsidRDefault="00AF291D" w:rsidP="005F68F0">
      <w:pPr>
        <w:pStyle w:val="Textoindependiente"/>
        <w:spacing w:before="8"/>
        <w:rPr>
          <w:rFonts w:ascii="Abadi" w:hAnsi="Abadi"/>
          <w:sz w:val="21"/>
          <w:szCs w:val="21"/>
        </w:rPr>
      </w:pPr>
      <w:r w:rsidRPr="00B70F86">
        <w:rPr>
          <w:rFonts w:ascii="Abadi" w:hAnsi="Abadi"/>
          <w:spacing w:val="16"/>
          <w:sz w:val="21"/>
          <w:szCs w:val="21"/>
        </w:rPr>
        <w:t xml:space="preserve">Dessire </w:t>
      </w:r>
      <w:r w:rsidRPr="00B70F86">
        <w:rPr>
          <w:rFonts w:ascii="Abadi" w:hAnsi="Abadi"/>
          <w:spacing w:val="15"/>
          <w:sz w:val="21"/>
          <w:szCs w:val="21"/>
        </w:rPr>
        <w:t xml:space="preserve">Ángel </w:t>
      </w:r>
      <w:r w:rsidRPr="00B70F86">
        <w:rPr>
          <w:rFonts w:ascii="Abadi" w:hAnsi="Abadi"/>
          <w:spacing w:val="14"/>
          <w:sz w:val="21"/>
          <w:szCs w:val="21"/>
        </w:rPr>
        <w:t>Rocha</w:t>
      </w:r>
      <w:r w:rsidRPr="00B70F86">
        <w:rPr>
          <w:rFonts w:ascii="Abadi" w:hAnsi="Abadi"/>
          <w:spacing w:val="-14"/>
          <w:sz w:val="21"/>
          <w:szCs w:val="21"/>
        </w:rPr>
        <w:t xml:space="preserve"> </w:t>
      </w:r>
      <w:r w:rsidRPr="00B70F86">
        <w:rPr>
          <w:rFonts w:ascii="Abadi" w:hAnsi="Abadi"/>
          <w:sz w:val="21"/>
          <w:szCs w:val="21"/>
        </w:rPr>
        <w:t xml:space="preserve">, </w:t>
      </w:r>
      <w:r w:rsidRPr="00C54F74">
        <w:rPr>
          <w:rFonts w:ascii="Abadi" w:hAnsi="Abadi"/>
          <w:b w:val="0"/>
          <w:bCs w:val="0"/>
          <w:sz w:val="21"/>
          <w:szCs w:val="21"/>
        </w:rPr>
        <w:t>diputada de la Representación Parlamentaria de Movimiento Ciudadano, de la LXV</w:t>
      </w:r>
      <w:r w:rsidRPr="00C54F74">
        <w:rPr>
          <w:rFonts w:ascii="Abadi" w:hAnsi="Abadi"/>
          <w:b w:val="0"/>
          <w:bCs w:val="0"/>
          <w:spacing w:val="-6"/>
          <w:sz w:val="21"/>
          <w:szCs w:val="21"/>
        </w:rPr>
        <w:t xml:space="preserve"> </w:t>
      </w:r>
      <w:r w:rsidRPr="00C54F74">
        <w:rPr>
          <w:rFonts w:ascii="Abadi" w:hAnsi="Abadi"/>
          <w:b w:val="0"/>
          <w:bCs w:val="0"/>
          <w:sz w:val="21"/>
          <w:szCs w:val="21"/>
        </w:rPr>
        <w:t>Legislatura</w:t>
      </w:r>
      <w:r w:rsidRPr="00C54F74">
        <w:rPr>
          <w:rFonts w:ascii="Abadi" w:hAnsi="Abadi"/>
          <w:b w:val="0"/>
          <w:bCs w:val="0"/>
          <w:spacing w:val="-7"/>
          <w:sz w:val="21"/>
          <w:szCs w:val="21"/>
        </w:rPr>
        <w:t xml:space="preserve"> </w:t>
      </w:r>
      <w:r w:rsidRPr="00C54F74">
        <w:rPr>
          <w:rFonts w:ascii="Abadi" w:hAnsi="Abadi"/>
          <w:b w:val="0"/>
          <w:bCs w:val="0"/>
          <w:sz w:val="21"/>
          <w:szCs w:val="21"/>
        </w:rPr>
        <w:t>del</w:t>
      </w:r>
      <w:r w:rsidRPr="00C54F74">
        <w:rPr>
          <w:rFonts w:ascii="Abadi" w:hAnsi="Abadi"/>
          <w:b w:val="0"/>
          <w:bCs w:val="0"/>
          <w:spacing w:val="-5"/>
          <w:sz w:val="21"/>
          <w:szCs w:val="21"/>
        </w:rPr>
        <w:t xml:space="preserve"> </w:t>
      </w:r>
      <w:r w:rsidRPr="00C54F74">
        <w:rPr>
          <w:rFonts w:ascii="Abadi" w:hAnsi="Abadi"/>
          <w:b w:val="0"/>
          <w:bCs w:val="0"/>
          <w:sz w:val="21"/>
          <w:szCs w:val="21"/>
        </w:rPr>
        <w:t>Congreso</w:t>
      </w:r>
      <w:r w:rsidRPr="00C54F74">
        <w:rPr>
          <w:rFonts w:ascii="Abadi" w:hAnsi="Abadi"/>
          <w:b w:val="0"/>
          <w:bCs w:val="0"/>
          <w:spacing w:val="-4"/>
          <w:sz w:val="21"/>
          <w:szCs w:val="21"/>
        </w:rPr>
        <w:t xml:space="preserve"> </w:t>
      </w:r>
      <w:r w:rsidRPr="00C54F74">
        <w:rPr>
          <w:rFonts w:ascii="Abadi" w:hAnsi="Abadi"/>
          <w:b w:val="0"/>
          <w:bCs w:val="0"/>
          <w:sz w:val="21"/>
          <w:szCs w:val="21"/>
        </w:rPr>
        <w:t>del</w:t>
      </w:r>
      <w:r w:rsidRPr="00C54F74">
        <w:rPr>
          <w:rFonts w:ascii="Abadi" w:hAnsi="Abadi"/>
          <w:b w:val="0"/>
          <w:bCs w:val="0"/>
          <w:spacing w:val="-7"/>
          <w:sz w:val="21"/>
          <w:szCs w:val="21"/>
        </w:rPr>
        <w:t xml:space="preserve"> </w:t>
      </w:r>
      <w:r w:rsidRPr="00C54F74">
        <w:rPr>
          <w:rFonts w:ascii="Abadi" w:hAnsi="Abadi"/>
          <w:b w:val="0"/>
          <w:bCs w:val="0"/>
          <w:sz w:val="21"/>
          <w:szCs w:val="21"/>
        </w:rPr>
        <w:t>Estado</w:t>
      </w:r>
      <w:r w:rsidRPr="00C54F74">
        <w:rPr>
          <w:rFonts w:ascii="Abadi" w:hAnsi="Abadi"/>
          <w:b w:val="0"/>
          <w:bCs w:val="0"/>
          <w:spacing w:val="-6"/>
          <w:sz w:val="21"/>
          <w:szCs w:val="21"/>
        </w:rPr>
        <w:t xml:space="preserve"> </w:t>
      </w:r>
      <w:r w:rsidRPr="00C54F74">
        <w:rPr>
          <w:rFonts w:ascii="Abadi" w:hAnsi="Abadi"/>
          <w:b w:val="0"/>
          <w:bCs w:val="0"/>
          <w:sz w:val="21"/>
          <w:szCs w:val="21"/>
        </w:rPr>
        <w:t>Libre</w:t>
      </w:r>
      <w:r w:rsidRPr="00C54F74">
        <w:rPr>
          <w:rFonts w:ascii="Abadi" w:hAnsi="Abadi"/>
          <w:b w:val="0"/>
          <w:bCs w:val="0"/>
          <w:spacing w:val="-4"/>
          <w:sz w:val="21"/>
          <w:szCs w:val="21"/>
        </w:rPr>
        <w:t xml:space="preserve"> </w:t>
      </w:r>
      <w:r w:rsidRPr="00C54F74">
        <w:rPr>
          <w:rFonts w:ascii="Abadi" w:hAnsi="Abadi"/>
          <w:b w:val="0"/>
          <w:bCs w:val="0"/>
          <w:sz w:val="21"/>
          <w:szCs w:val="21"/>
        </w:rPr>
        <w:t>y</w:t>
      </w:r>
      <w:r w:rsidRPr="00C54F74">
        <w:rPr>
          <w:rFonts w:ascii="Abadi" w:hAnsi="Abadi"/>
          <w:b w:val="0"/>
          <w:bCs w:val="0"/>
          <w:spacing w:val="-7"/>
          <w:sz w:val="21"/>
          <w:szCs w:val="21"/>
        </w:rPr>
        <w:t xml:space="preserve"> </w:t>
      </w:r>
      <w:r w:rsidRPr="00C54F74">
        <w:rPr>
          <w:rFonts w:ascii="Abadi" w:hAnsi="Abadi"/>
          <w:b w:val="0"/>
          <w:bCs w:val="0"/>
          <w:sz w:val="21"/>
          <w:szCs w:val="21"/>
        </w:rPr>
        <w:t>Soberano</w:t>
      </w:r>
      <w:r w:rsidRPr="00C54F74">
        <w:rPr>
          <w:rFonts w:ascii="Abadi" w:hAnsi="Abadi"/>
          <w:b w:val="0"/>
          <w:bCs w:val="0"/>
          <w:spacing w:val="-6"/>
          <w:sz w:val="21"/>
          <w:szCs w:val="21"/>
        </w:rPr>
        <w:t xml:space="preserve"> </w:t>
      </w:r>
      <w:r w:rsidRPr="00C54F74">
        <w:rPr>
          <w:rFonts w:ascii="Abadi" w:hAnsi="Abadi"/>
          <w:b w:val="0"/>
          <w:bCs w:val="0"/>
          <w:sz w:val="21"/>
          <w:szCs w:val="21"/>
        </w:rPr>
        <w:t>de</w:t>
      </w:r>
      <w:r w:rsidRPr="00C54F74">
        <w:rPr>
          <w:rFonts w:ascii="Abadi" w:hAnsi="Abadi"/>
          <w:b w:val="0"/>
          <w:bCs w:val="0"/>
          <w:spacing w:val="-6"/>
          <w:sz w:val="21"/>
          <w:szCs w:val="21"/>
        </w:rPr>
        <w:t xml:space="preserve"> </w:t>
      </w:r>
      <w:r w:rsidRPr="00C54F74">
        <w:rPr>
          <w:rFonts w:ascii="Abadi" w:hAnsi="Abadi"/>
          <w:b w:val="0"/>
          <w:bCs w:val="0"/>
          <w:sz w:val="21"/>
          <w:szCs w:val="21"/>
        </w:rPr>
        <w:t>Guanajuato,</w:t>
      </w:r>
      <w:r w:rsidRPr="00C54F74">
        <w:rPr>
          <w:rFonts w:ascii="Abadi" w:hAnsi="Abadi"/>
          <w:b w:val="0"/>
          <w:bCs w:val="0"/>
          <w:spacing w:val="-4"/>
          <w:sz w:val="21"/>
          <w:szCs w:val="21"/>
        </w:rPr>
        <w:t xml:space="preserve"> </w:t>
      </w:r>
      <w:r w:rsidRPr="00C54F74">
        <w:rPr>
          <w:rFonts w:ascii="Abadi" w:hAnsi="Abadi"/>
          <w:b w:val="0"/>
          <w:bCs w:val="0"/>
          <w:sz w:val="21"/>
          <w:szCs w:val="21"/>
        </w:rPr>
        <w:t>con</w:t>
      </w:r>
      <w:r w:rsidRPr="00C54F74">
        <w:rPr>
          <w:rFonts w:ascii="Abadi" w:hAnsi="Abadi"/>
          <w:b w:val="0"/>
          <w:bCs w:val="0"/>
          <w:spacing w:val="-4"/>
          <w:sz w:val="21"/>
          <w:szCs w:val="21"/>
        </w:rPr>
        <w:t xml:space="preserve"> </w:t>
      </w:r>
      <w:r w:rsidRPr="00C54F74">
        <w:rPr>
          <w:rFonts w:ascii="Abadi" w:hAnsi="Abadi"/>
          <w:b w:val="0"/>
          <w:bCs w:val="0"/>
          <w:sz w:val="21"/>
          <w:szCs w:val="21"/>
        </w:rPr>
        <w:t>fundamento</w:t>
      </w:r>
      <w:r w:rsidRPr="00C54F74">
        <w:rPr>
          <w:rFonts w:ascii="Abadi" w:hAnsi="Abadi"/>
          <w:b w:val="0"/>
          <w:bCs w:val="0"/>
          <w:spacing w:val="-6"/>
          <w:sz w:val="21"/>
          <w:szCs w:val="21"/>
        </w:rPr>
        <w:t xml:space="preserve"> </w:t>
      </w:r>
      <w:r w:rsidRPr="00C54F74">
        <w:rPr>
          <w:rFonts w:ascii="Abadi" w:hAnsi="Abadi"/>
          <w:b w:val="0"/>
          <w:bCs w:val="0"/>
          <w:sz w:val="21"/>
          <w:szCs w:val="21"/>
        </w:rPr>
        <w:t>en</w:t>
      </w:r>
      <w:r w:rsidRPr="00C54F74">
        <w:rPr>
          <w:rFonts w:ascii="Abadi" w:hAnsi="Abadi"/>
          <w:b w:val="0"/>
          <w:bCs w:val="0"/>
          <w:spacing w:val="-4"/>
          <w:sz w:val="21"/>
          <w:szCs w:val="21"/>
        </w:rPr>
        <w:t xml:space="preserve"> </w:t>
      </w:r>
      <w:r w:rsidRPr="00C54F74">
        <w:rPr>
          <w:rFonts w:ascii="Abadi" w:hAnsi="Abadi"/>
          <w:b w:val="0"/>
          <w:bCs w:val="0"/>
          <w:sz w:val="21"/>
          <w:szCs w:val="21"/>
        </w:rPr>
        <w:t>lo</w:t>
      </w:r>
      <w:r w:rsidRPr="00C54F74">
        <w:rPr>
          <w:rFonts w:ascii="Abadi" w:hAnsi="Abadi"/>
          <w:b w:val="0"/>
          <w:bCs w:val="0"/>
          <w:spacing w:val="-6"/>
          <w:sz w:val="21"/>
          <w:szCs w:val="21"/>
        </w:rPr>
        <w:t xml:space="preserve"> </w:t>
      </w:r>
      <w:r w:rsidRPr="00C54F74">
        <w:rPr>
          <w:rFonts w:ascii="Abadi" w:hAnsi="Abadi"/>
          <w:b w:val="0"/>
          <w:bCs w:val="0"/>
          <w:sz w:val="21"/>
          <w:szCs w:val="21"/>
        </w:rPr>
        <w:t>dispuesto por los artículos 56 fracción II de la Constitución Política para el Estado de Guanajuato y el 167 fracción II de</w:t>
      </w:r>
      <w:r w:rsidRPr="00C54F74">
        <w:rPr>
          <w:rFonts w:ascii="Abadi" w:hAnsi="Abadi"/>
          <w:b w:val="0"/>
          <w:bCs w:val="0"/>
          <w:spacing w:val="-6"/>
          <w:sz w:val="21"/>
          <w:szCs w:val="21"/>
        </w:rPr>
        <w:t xml:space="preserve"> </w:t>
      </w:r>
      <w:r w:rsidRPr="00C54F74">
        <w:rPr>
          <w:rFonts w:ascii="Abadi" w:hAnsi="Abadi"/>
          <w:b w:val="0"/>
          <w:bCs w:val="0"/>
          <w:sz w:val="21"/>
          <w:szCs w:val="21"/>
        </w:rPr>
        <w:t>la</w:t>
      </w:r>
      <w:r w:rsidRPr="00C54F74">
        <w:rPr>
          <w:rFonts w:ascii="Abadi" w:hAnsi="Abadi"/>
          <w:b w:val="0"/>
          <w:bCs w:val="0"/>
          <w:spacing w:val="-6"/>
          <w:sz w:val="21"/>
          <w:szCs w:val="21"/>
        </w:rPr>
        <w:t xml:space="preserve"> </w:t>
      </w:r>
      <w:r w:rsidRPr="00C54F74">
        <w:rPr>
          <w:rFonts w:ascii="Abadi" w:hAnsi="Abadi"/>
          <w:b w:val="0"/>
          <w:bCs w:val="0"/>
          <w:sz w:val="21"/>
          <w:szCs w:val="21"/>
        </w:rPr>
        <w:t>Ley</w:t>
      </w:r>
      <w:r w:rsidRPr="00C54F74">
        <w:rPr>
          <w:rFonts w:ascii="Abadi" w:hAnsi="Abadi"/>
          <w:b w:val="0"/>
          <w:bCs w:val="0"/>
          <w:spacing w:val="-7"/>
          <w:sz w:val="21"/>
          <w:szCs w:val="21"/>
        </w:rPr>
        <w:t xml:space="preserve"> </w:t>
      </w:r>
      <w:r w:rsidRPr="00C54F74">
        <w:rPr>
          <w:rFonts w:ascii="Abadi" w:hAnsi="Abadi"/>
          <w:b w:val="0"/>
          <w:bCs w:val="0"/>
          <w:sz w:val="21"/>
          <w:szCs w:val="21"/>
        </w:rPr>
        <w:t>Orgánica</w:t>
      </w:r>
      <w:r w:rsidRPr="00C54F74">
        <w:rPr>
          <w:rFonts w:ascii="Abadi" w:hAnsi="Abadi"/>
          <w:b w:val="0"/>
          <w:bCs w:val="0"/>
          <w:spacing w:val="-6"/>
          <w:sz w:val="21"/>
          <w:szCs w:val="21"/>
        </w:rPr>
        <w:t xml:space="preserve"> </w:t>
      </w:r>
      <w:r w:rsidRPr="00C54F74">
        <w:rPr>
          <w:rFonts w:ascii="Abadi" w:hAnsi="Abadi"/>
          <w:b w:val="0"/>
          <w:bCs w:val="0"/>
          <w:sz w:val="21"/>
          <w:szCs w:val="21"/>
        </w:rPr>
        <w:t>del</w:t>
      </w:r>
      <w:r w:rsidRPr="00C54F74">
        <w:rPr>
          <w:rFonts w:ascii="Abadi" w:hAnsi="Abadi"/>
          <w:b w:val="0"/>
          <w:bCs w:val="0"/>
          <w:spacing w:val="-7"/>
          <w:sz w:val="21"/>
          <w:szCs w:val="21"/>
        </w:rPr>
        <w:t xml:space="preserve"> </w:t>
      </w:r>
      <w:r w:rsidRPr="00C54F74">
        <w:rPr>
          <w:rFonts w:ascii="Abadi" w:hAnsi="Abadi"/>
          <w:b w:val="0"/>
          <w:bCs w:val="0"/>
          <w:sz w:val="21"/>
          <w:szCs w:val="21"/>
        </w:rPr>
        <w:t>Poder</w:t>
      </w:r>
      <w:r w:rsidRPr="00C54F74">
        <w:rPr>
          <w:rFonts w:ascii="Abadi" w:hAnsi="Abadi"/>
          <w:b w:val="0"/>
          <w:bCs w:val="0"/>
          <w:spacing w:val="-8"/>
          <w:sz w:val="21"/>
          <w:szCs w:val="21"/>
        </w:rPr>
        <w:t xml:space="preserve"> </w:t>
      </w:r>
      <w:r w:rsidRPr="00C54F74">
        <w:rPr>
          <w:rFonts w:ascii="Abadi" w:hAnsi="Abadi"/>
          <w:b w:val="0"/>
          <w:bCs w:val="0"/>
          <w:sz w:val="21"/>
          <w:szCs w:val="21"/>
        </w:rPr>
        <w:t>Legislativo</w:t>
      </w:r>
      <w:r w:rsidRPr="00C54F74">
        <w:rPr>
          <w:rFonts w:ascii="Abadi" w:hAnsi="Abadi"/>
          <w:b w:val="0"/>
          <w:bCs w:val="0"/>
          <w:spacing w:val="-6"/>
          <w:sz w:val="21"/>
          <w:szCs w:val="21"/>
        </w:rPr>
        <w:t xml:space="preserve"> </w:t>
      </w:r>
      <w:r w:rsidRPr="00C54F74">
        <w:rPr>
          <w:rFonts w:ascii="Abadi" w:hAnsi="Abadi"/>
          <w:b w:val="0"/>
          <w:bCs w:val="0"/>
          <w:sz w:val="21"/>
          <w:szCs w:val="21"/>
        </w:rPr>
        <w:t>del</w:t>
      </w:r>
      <w:r w:rsidRPr="00C54F74">
        <w:rPr>
          <w:rFonts w:ascii="Abadi" w:hAnsi="Abadi"/>
          <w:b w:val="0"/>
          <w:bCs w:val="0"/>
          <w:spacing w:val="-7"/>
          <w:sz w:val="21"/>
          <w:szCs w:val="21"/>
        </w:rPr>
        <w:t xml:space="preserve"> </w:t>
      </w:r>
      <w:r w:rsidRPr="00C54F74">
        <w:rPr>
          <w:rFonts w:ascii="Abadi" w:hAnsi="Abadi"/>
          <w:b w:val="0"/>
          <w:bCs w:val="0"/>
          <w:sz w:val="21"/>
          <w:szCs w:val="21"/>
        </w:rPr>
        <w:t>Estado</w:t>
      </w:r>
      <w:r w:rsidRPr="00C54F74">
        <w:rPr>
          <w:rFonts w:ascii="Abadi" w:hAnsi="Abadi"/>
          <w:b w:val="0"/>
          <w:bCs w:val="0"/>
          <w:spacing w:val="-6"/>
          <w:sz w:val="21"/>
          <w:szCs w:val="21"/>
        </w:rPr>
        <w:t xml:space="preserve"> </w:t>
      </w:r>
      <w:r w:rsidRPr="00C54F74">
        <w:rPr>
          <w:rFonts w:ascii="Abadi" w:hAnsi="Abadi"/>
          <w:b w:val="0"/>
          <w:bCs w:val="0"/>
          <w:sz w:val="21"/>
          <w:szCs w:val="21"/>
        </w:rPr>
        <w:t>de</w:t>
      </w:r>
      <w:r w:rsidRPr="00C54F74">
        <w:rPr>
          <w:rFonts w:ascii="Abadi" w:hAnsi="Abadi"/>
          <w:b w:val="0"/>
          <w:bCs w:val="0"/>
          <w:spacing w:val="-9"/>
          <w:sz w:val="21"/>
          <w:szCs w:val="21"/>
        </w:rPr>
        <w:t xml:space="preserve"> </w:t>
      </w:r>
      <w:r w:rsidRPr="00C54F74">
        <w:rPr>
          <w:rFonts w:ascii="Abadi" w:hAnsi="Abadi"/>
          <w:b w:val="0"/>
          <w:bCs w:val="0"/>
          <w:sz w:val="21"/>
          <w:szCs w:val="21"/>
        </w:rPr>
        <w:t>Guanajuato,</w:t>
      </w:r>
      <w:r w:rsidRPr="00C54F74">
        <w:rPr>
          <w:rFonts w:ascii="Abadi" w:hAnsi="Abadi"/>
          <w:b w:val="0"/>
          <w:bCs w:val="0"/>
          <w:spacing w:val="-6"/>
          <w:sz w:val="21"/>
          <w:szCs w:val="21"/>
        </w:rPr>
        <w:t xml:space="preserve"> </w:t>
      </w:r>
      <w:r w:rsidRPr="00C54F74">
        <w:rPr>
          <w:rFonts w:ascii="Abadi" w:hAnsi="Abadi"/>
          <w:b w:val="0"/>
          <w:bCs w:val="0"/>
          <w:sz w:val="21"/>
          <w:szCs w:val="21"/>
        </w:rPr>
        <w:t>me</w:t>
      </w:r>
      <w:r w:rsidRPr="00C54F74">
        <w:rPr>
          <w:rFonts w:ascii="Abadi" w:hAnsi="Abadi"/>
          <w:b w:val="0"/>
          <w:bCs w:val="0"/>
          <w:spacing w:val="-6"/>
          <w:sz w:val="21"/>
          <w:szCs w:val="21"/>
        </w:rPr>
        <w:t xml:space="preserve"> </w:t>
      </w:r>
      <w:r w:rsidRPr="00C54F74">
        <w:rPr>
          <w:rFonts w:ascii="Abadi" w:hAnsi="Abadi"/>
          <w:b w:val="0"/>
          <w:bCs w:val="0"/>
          <w:sz w:val="21"/>
          <w:szCs w:val="21"/>
        </w:rPr>
        <w:t>permito</w:t>
      </w:r>
      <w:r w:rsidRPr="00C54F74">
        <w:rPr>
          <w:rFonts w:ascii="Abadi" w:hAnsi="Abadi"/>
          <w:b w:val="0"/>
          <w:bCs w:val="0"/>
          <w:spacing w:val="-6"/>
          <w:sz w:val="21"/>
          <w:szCs w:val="21"/>
        </w:rPr>
        <w:t xml:space="preserve"> </w:t>
      </w:r>
      <w:r w:rsidRPr="00C54F74">
        <w:rPr>
          <w:rFonts w:ascii="Abadi" w:hAnsi="Abadi"/>
          <w:b w:val="0"/>
          <w:bCs w:val="0"/>
          <w:sz w:val="21"/>
          <w:szCs w:val="21"/>
        </w:rPr>
        <w:t>poner</w:t>
      </w:r>
      <w:r w:rsidRPr="00C54F74">
        <w:rPr>
          <w:rFonts w:ascii="Abadi" w:hAnsi="Abadi"/>
          <w:b w:val="0"/>
          <w:bCs w:val="0"/>
          <w:spacing w:val="-8"/>
          <w:sz w:val="21"/>
          <w:szCs w:val="21"/>
        </w:rPr>
        <w:t xml:space="preserve"> </w:t>
      </w:r>
      <w:r w:rsidRPr="00C54F74">
        <w:rPr>
          <w:rFonts w:ascii="Abadi" w:hAnsi="Abadi"/>
          <w:b w:val="0"/>
          <w:bCs w:val="0"/>
          <w:sz w:val="21"/>
          <w:szCs w:val="21"/>
        </w:rPr>
        <w:t>a</w:t>
      </w:r>
      <w:r w:rsidRPr="00C54F74">
        <w:rPr>
          <w:rFonts w:ascii="Abadi" w:hAnsi="Abadi"/>
          <w:b w:val="0"/>
          <w:bCs w:val="0"/>
          <w:spacing w:val="-6"/>
          <w:sz w:val="21"/>
          <w:szCs w:val="21"/>
        </w:rPr>
        <w:t xml:space="preserve"> </w:t>
      </w:r>
      <w:r w:rsidRPr="00C54F74">
        <w:rPr>
          <w:rFonts w:ascii="Abadi" w:hAnsi="Abadi"/>
          <w:b w:val="0"/>
          <w:bCs w:val="0"/>
          <w:sz w:val="21"/>
          <w:szCs w:val="21"/>
        </w:rPr>
        <w:t>la</w:t>
      </w:r>
      <w:r w:rsidRPr="00C54F74">
        <w:rPr>
          <w:rFonts w:ascii="Abadi" w:hAnsi="Abadi"/>
          <w:b w:val="0"/>
          <w:bCs w:val="0"/>
          <w:spacing w:val="-6"/>
          <w:sz w:val="21"/>
          <w:szCs w:val="21"/>
        </w:rPr>
        <w:t xml:space="preserve"> </w:t>
      </w:r>
      <w:r w:rsidRPr="00C54F74">
        <w:rPr>
          <w:rFonts w:ascii="Abadi" w:hAnsi="Abadi"/>
          <w:b w:val="0"/>
          <w:bCs w:val="0"/>
          <w:sz w:val="21"/>
          <w:szCs w:val="21"/>
        </w:rPr>
        <w:t>consideración</w:t>
      </w:r>
      <w:r w:rsidRPr="00C54F74">
        <w:rPr>
          <w:rFonts w:ascii="Abadi" w:hAnsi="Abadi"/>
          <w:b w:val="0"/>
          <w:bCs w:val="0"/>
          <w:spacing w:val="-6"/>
          <w:sz w:val="21"/>
          <w:szCs w:val="21"/>
        </w:rPr>
        <w:t xml:space="preserve"> </w:t>
      </w:r>
      <w:r w:rsidRPr="00C54F74">
        <w:rPr>
          <w:rFonts w:ascii="Abadi" w:hAnsi="Abadi"/>
          <w:b w:val="0"/>
          <w:bCs w:val="0"/>
          <w:sz w:val="21"/>
          <w:szCs w:val="21"/>
        </w:rPr>
        <w:t>de esta</w:t>
      </w:r>
      <w:r w:rsidRPr="00C54F74">
        <w:rPr>
          <w:rFonts w:ascii="Abadi" w:hAnsi="Abadi"/>
          <w:b w:val="0"/>
          <w:bCs w:val="0"/>
          <w:spacing w:val="-3"/>
          <w:sz w:val="21"/>
          <w:szCs w:val="21"/>
        </w:rPr>
        <w:t xml:space="preserve"> </w:t>
      </w:r>
      <w:r w:rsidRPr="00C54F74">
        <w:rPr>
          <w:rFonts w:ascii="Abadi" w:hAnsi="Abadi"/>
          <w:b w:val="0"/>
          <w:bCs w:val="0"/>
          <w:sz w:val="21"/>
          <w:szCs w:val="21"/>
        </w:rPr>
        <w:t>Soberanía</w:t>
      </w:r>
      <w:r w:rsidRPr="00C54F74">
        <w:rPr>
          <w:rFonts w:ascii="Abadi" w:hAnsi="Abadi"/>
          <w:b w:val="0"/>
          <w:bCs w:val="0"/>
          <w:spacing w:val="-2"/>
          <w:sz w:val="21"/>
          <w:szCs w:val="21"/>
        </w:rPr>
        <w:t xml:space="preserve"> </w:t>
      </w:r>
      <w:r w:rsidRPr="00C54F74">
        <w:rPr>
          <w:rFonts w:ascii="Abadi" w:hAnsi="Abadi"/>
          <w:b w:val="0"/>
          <w:bCs w:val="0"/>
          <w:sz w:val="21"/>
          <w:szCs w:val="21"/>
        </w:rPr>
        <w:t>la</w:t>
      </w:r>
      <w:r w:rsidRPr="00C54F74">
        <w:rPr>
          <w:rFonts w:ascii="Abadi" w:hAnsi="Abadi"/>
          <w:b w:val="0"/>
          <w:bCs w:val="0"/>
          <w:spacing w:val="-4"/>
          <w:sz w:val="21"/>
          <w:szCs w:val="21"/>
        </w:rPr>
        <w:t xml:space="preserve"> </w:t>
      </w:r>
      <w:r w:rsidRPr="00C54F74">
        <w:rPr>
          <w:rFonts w:ascii="Abadi" w:hAnsi="Abadi"/>
          <w:b w:val="0"/>
          <w:bCs w:val="0"/>
          <w:sz w:val="21"/>
          <w:szCs w:val="21"/>
        </w:rPr>
        <w:t>presente</w:t>
      </w:r>
      <w:r w:rsidRPr="00C54F74">
        <w:rPr>
          <w:rFonts w:ascii="Abadi" w:hAnsi="Abadi"/>
          <w:b w:val="0"/>
          <w:bCs w:val="0"/>
          <w:spacing w:val="-3"/>
          <w:sz w:val="21"/>
          <w:szCs w:val="21"/>
        </w:rPr>
        <w:t xml:space="preserve"> </w:t>
      </w:r>
      <w:r w:rsidRPr="00B70F86">
        <w:rPr>
          <w:rFonts w:ascii="Abadi" w:hAnsi="Abadi"/>
          <w:sz w:val="21"/>
          <w:szCs w:val="21"/>
        </w:rPr>
        <w:t>INICIATIVA</w:t>
      </w:r>
      <w:r w:rsidRPr="00B70F86">
        <w:rPr>
          <w:rFonts w:ascii="Abadi" w:hAnsi="Abadi"/>
          <w:spacing w:val="-2"/>
          <w:sz w:val="21"/>
          <w:szCs w:val="21"/>
        </w:rPr>
        <w:t xml:space="preserve"> </w:t>
      </w:r>
      <w:r w:rsidRPr="00C33B36">
        <w:rPr>
          <w:rFonts w:ascii="Abadi" w:hAnsi="Abadi"/>
          <w:b w:val="0"/>
          <w:bCs w:val="0"/>
          <w:sz w:val="21"/>
          <w:szCs w:val="21"/>
        </w:rPr>
        <w:t>con</w:t>
      </w:r>
      <w:r w:rsidRPr="00C33B36">
        <w:rPr>
          <w:rFonts w:ascii="Abadi" w:hAnsi="Abadi"/>
          <w:b w:val="0"/>
          <w:bCs w:val="0"/>
          <w:spacing w:val="-3"/>
          <w:sz w:val="21"/>
          <w:szCs w:val="21"/>
        </w:rPr>
        <w:t xml:space="preserve"> </w:t>
      </w:r>
      <w:r w:rsidRPr="00C33B36">
        <w:rPr>
          <w:rFonts w:ascii="Abadi" w:hAnsi="Abadi"/>
          <w:b w:val="0"/>
          <w:bCs w:val="0"/>
          <w:sz w:val="21"/>
          <w:szCs w:val="21"/>
        </w:rPr>
        <w:t>Proyecto</w:t>
      </w:r>
      <w:r w:rsidRPr="00C33B36">
        <w:rPr>
          <w:rFonts w:ascii="Abadi" w:hAnsi="Abadi"/>
          <w:b w:val="0"/>
          <w:bCs w:val="0"/>
          <w:spacing w:val="-3"/>
          <w:sz w:val="21"/>
          <w:szCs w:val="21"/>
        </w:rPr>
        <w:t xml:space="preserve"> </w:t>
      </w:r>
      <w:r w:rsidRPr="00C33B36">
        <w:rPr>
          <w:rFonts w:ascii="Abadi" w:hAnsi="Abadi"/>
          <w:b w:val="0"/>
          <w:bCs w:val="0"/>
          <w:sz w:val="21"/>
          <w:szCs w:val="21"/>
        </w:rPr>
        <w:t>de</w:t>
      </w:r>
      <w:r w:rsidRPr="00C33B36">
        <w:rPr>
          <w:rFonts w:ascii="Abadi" w:hAnsi="Abadi"/>
          <w:b w:val="0"/>
          <w:bCs w:val="0"/>
          <w:spacing w:val="-2"/>
          <w:sz w:val="21"/>
          <w:szCs w:val="21"/>
        </w:rPr>
        <w:t xml:space="preserve"> </w:t>
      </w:r>
      <w:r w:rsidRPr="00C33B36">
        <w:rPr>
          <w:rFonts w:ascii="Abadi" w:hAnsi="Abadi"/>
          <w:b w:val="0"/>
          <w:bCs w:val="0"/>
          <w:sz w:val="21"/>
          <w:szCs w:val="21"/>
        </w:rPr>
        <w:t>Decreto que</w:t>
      </w:r>
      <w:r w:rsidRPr="00B70F86">
        <w:rPr>
          <w:rFonts w:ascii="Abadi" w:hAnsi="Abadi"/>
          <w:spacing w:val="-1"/>
          <w:sz w:val="21"/>
          <w:szCs w:val="21"/>
        </w:rPr>
        <w:t xml:space="preserve"> </w:t>
      </w:r>
      <w:r w:rsidRPr="00B70F86">
        <w:rPr>
          <w:rFonts w:ascii="Abadi" w:hAnsi="Abadi"/>
          <w:sz w:val="21"/>
          <w:szCs w:val="21"/>
        </w:rPr>
        <w:t>reforma</w:t>
      </w:r>
      <w:r w:rsidRPr="00B70F86">
        <w:rPr>
          <w:rFonts w:ascii="Abadi" w:hAnsi="Abadi"/>
          <w:spacing w:val="-3"/>
          <w:sz w:val="21"/>
          <w:szCs w:val="21"/>
        </w:rPr>
        <w:t xml:space="preserve"> </w:t>
      </w:r>
      <w:r w:rsidRPr="00B70F86">
        <w:rPr>
          <w:rFonts w:ascii="Abadi" w:hAnsi="Abadi"/>
          <w:sz w:val="21"/>
          <w:szCs w:val="21"/>
        </w:rPr>
        <w:t>la</w:t>
      </w:r>
      <w:r w:rsidRPr="00B70F86">
        <w:rPr>
          <w:rFonts w:ascii="Abadi" w:hAnsi="Abadi"/>
          <w:spacing w:val="-1"/>
          <w:sz w:val="21"/>
          <w:szCs w:val="21"/>
        </w:rPr>
        <w:t xml:space="preserve"> </w:t>
      </w:r>
      <w:r w:rsidRPr="00B70F86">
        <w:rPr>
          <w:rFonts w:ascii="Abadi" w:hAnsi="Abadi"/>
          <w:sz w:val="21"/>
          <w:szCs w:val="21"/>
        </w:rPr>
        <w:t>fracción</w:t>
      </w:r>
      <w:r w:rsidRPr="00B70F86">
        <w:rPr>
          <w:rFonts w:ascii="Abadi" w:hAnsi="Abadi"/>
          <w:spacing w:val="-4"/>
          <w:sz w:val="21"/>
          <w:szCs w:val="21"/>
        </w:rPr>
        <w:t xml:space="preserve"> </w:t>
      </w:r>
      <w:r w:rsidRPr="00B70F86">
        <w:rPr>
          <w:rFonts w:ascii="Abadi" w:hAnsi="Abadi"/>
          <w:sz w:val="21"/>
          <w:szCs w:val="21"/>
        </w:rPr>
        <w:t>XVI</w:t>
      </w:r>
      <w:r w:rsidRPr="00B70F86">
        <w:rPr>
          <w:rFonts w:ascii="Abadi" w:hAnsi="Abadi"/>
          <w:spacing w:val="-4"/>
          <w:sz w:val="21"/>
          <w:szCs w:val="21"/>
        </w:rPr>
        <w:t xml:space="preserve"> </w:t>
      </w:r>
      <w:r w:rsidRPr="00B70F86">
        <w:rPr>
          <w:rFonts w:ascii="Abadi" w:hAnsi="Abadi"/>
          <w:sz w:val="21"/>
          <w:szCs w:val="21"/>
        </w:rPr>
        <w:t>del</w:t>
      </w:r>
      <w:r w:rsidRPr="00B70F86">
        <w:rPr>
          <w:rFonts w:ascii="Abadi" w:hAnsi="Abadi"/>
          <w:spacing w:val="-4"/>
          <w:sz w:val="21"/>
          <w:szCs w:val="21"/>
        </w:rPr>
        <w:t xml:space="preserve"> </w:t>
      </w:r>
      <w:r w:rsidRPr="00B70F86">
        <w:rPr>
          <w:rFonts w:ascii="Abadi" w:hAnsi="Abadi"/>
          <w:sz w:val="21"/>
          <w:szCs w:val="21"/>
        </w:rPr>
        <w:t>artículo 41,</w:t>
      </w:r>
      <w:r w:rsidRPr="00B70F86">
        <w:rPr>
          <w:rFonts w:ascii="Abadi" w:hAnsi="Abadi"/>
          <w:spacing w:val="-9"/>
          <w:sz w:val="21"/>
          <w:szCs w:val="21"/>
        </w:rPr>
        <w:t xml:space="preserve"> </w:t>
      </w:r>
      <w:r w:rsidRPr="00B70F86">
        <w:rPr>
          <w:rFonts w:ascii="Abadi" w:hAnsi="Abadi"/>
          <w:sz w:val="21"/>
          <w:szCs w:val="21"/>
        </w:rPr>
        <w:t>la</w:t>
      </w:r>
      <w:r w:rsidRPr="00B70F86">
        <w:rPr>
          <w:rFonts w:ascii="Abadi" w:hAnsi="Abadi"/>
          <w:spacing w:val="-6"/>
          <w:sz w:val="21"/>
          <w:szCs w:val="21"/>
        </w:rPr>
        <w:t xml:space="preserve"> </w:t>
      </w:r>
      <w:r w:rsidRPr="00B70F86">
        <w:rPr>
          <w:rFonts w:ascii="Abadi" w:hAnsi="Abadi"/>
          <w:sz w:val="21"/>
          <w:szCs w:val="21"/>
        </w:rPr>
        <w:t>fracción</w:t>
      </w:r>
      <w:r w:rsidRPr="00B70F86">
        <w:rPr>
          <w:rFonts w:ascii="Abadi" w:hAnsi="Abadi"/>
          <w:spacing w:val="-9"/>
          <w:sz w:val="21"/>
          <w:szCs w:val="21"/>
        </w:rPr>
        <w:t xml:space="preserve"> </w:t>
      </w:r>
      <w:r w:rsidRPr="00B70F86">
        <w:rPr>
          <w:rFonts w:ascii="Abadi" w:hAnsi="Abadi"/>
          <w:sz w:val="21"/>
          <w:szCs w:val="21"/>
        </w:rPr>
        <w:t>XXI</w:t>
      </w:r>
      <w:r w:rsidRPr="00B70F86">
        <w:rPr>
          <w:rFonts w:ascii="Abadi" w:hAnsi="Abadi"/>
          <w:spacing w:val="-9"/>
          <w:sz w:val="21"/>
          <w:szCs w:val="21"/>
        </w:rPr>
        <w:t xml:space="preserve"> </w:t>
      </w:r>
      <w:r w:rsidRPr="00B70F86">
        <w:rPr>
          <w:rFonts w:ascii="Abadi" w:hAnsi="Abadi"/>
          <w:sz w:val="21"/>
          <w:szCs w:val="21"/>
        </w:rPr>
        <w:t>del</w:t>
      </w:r>
      <w:r w:rsidRPr="00B70F86">
        <w:rPr>
          <w:rFonts w:ascii="Abadi" w:hAnsi="Abadi"/>
          <w:spacing w:val="-9"/>
          <w:sz w:val="21"/>
          <w:szCs w:val="21"/>
        </w:rPr>
        <w:t xml:space="preserve"> </w:t>
      </w:r>
      <w:r w:rsidRPr="00B70F86">
        <w:rPr>
          <w:rFonts w:ascii="Abadi" w:hAnsi="Abadi"/>
          <w:sz w:val="21"/>
          <w:szCs w:val="21"/>
        </w:rPr>
        <w:t>artículo</w:t>
      </w:r>
      <w:r w:rsidRPr="00B70F86">
        <w:rPr>
          <w:rFonts w:ascii="Abadi" w:hAnsi="Abadi"/>
          <w:spacing w:val="-7"/>
          <w:sz w:val="21"/>
          <w:szCs w:val="21"/>
        </w:rPr>
        <w:t xml:space="preserve"> </w:t>
      </w:r>
      <w:r w:rsidRPr="00B70F86">
        <w:rPr>
          <w:rFonts w:ascii="Abadi" w:hAnsi="Abadi"/>
          <w:sz w:val="21"/>
          <w:szCs w:val="21"/>
        </w:rPr>
        <w:t>42,</w:t>
      </w:r>
      <w:r w:rsidRPr="00B70F86">
        <w:rPr>
          <w:rFonts w:ascii="Abadi" w:hAnsi="Abadi"/>
          <w:spacing w:val="-6"/>
          <w:sz w:val="21"/>
          <w:szCs w:val="21"/>
        </w:rPr>
        <w:t xml:space="preserve"> </w:t>
      </w:r>
      <w:r w:rsidRPr="00B70F86">
        <w:rPr>
          <w:rFonts w:ascii="Abadi" w:hAnsi="Abadi"/>
          <w:sz w:val="21"/>
          <w:szCs w:val="21"/>
        </w:rPr>
        <w:t>la</w:t>
      </w:r>
      <w:r w:rsidRPr="00B70F86">
        <w:rPr>
          <w:rFonts w:ascii="Abadi" w:hAnsi="Abadi"/>
          <w:spacing w:val="-6"/>
          <w:sz w:val="21"/>
          <w:szCs w:val="21"/>
        </w:rPr>
        <w:t xml:space="preserve"> </w:t>
      </w:r>
      <w:r w:rsidRPr="00B70F86">
        <w:rPr>
          <w:rFonts w:ascii="Abadi" w:hAnsi="Abadi"/>
          <w:sz w:val="21"/>
          <w:szCs w:val="21"/>
        </w:rPr>
        <w:t>fracción</w:t>
      </w:r>
      <w:r w:rsidRPr="00B70F86">
        <w:rPr>
          <w:rFonts w:ascii="Abadi" w:hAnsi="Abadi"/>
          <w:spacing w:val="-9"/>
          <w:sz w:val="21"/>
          <w:szCs w:val="21"/>
        </w:rPr>
        <w:t xml:space="preserve"> </w:t>
      </w:r>
      <w:r w:rsidRPr="00B70F86">
        <w:rPr>
          <w:rFonts w:ascii="Abadi" w:hAnsi="Abadi"/>
          <w:sz w:val="21"/>
          <w:szCs w:val="21"/>
        </w:rPr>
        <w:t>XIII</w:t>
      </w:r>
      <w:r w:rsidRPr="00B70F86">
        <w:rPr>
          <w:rFonts w:ascii="Abadi" w:hAnsi="Abadi"/>
          <w:spacing w:val="-9"/>
          <w:sz w:val="21"/>
          <w:szCs w:val="21"/>
        </w:rPr>
        <w:t xml:space="preserve"> </w:t>
      </w:r>
      <w:r w:rsidRPr="00B70F86">
        <w:rPr>
          <w:rFonts w:ascii="Abadi" w:hAnsi="Abadi"/>
          <w:sz w:val="21"/>
          <w:szCs w:val="21"/>
        </w:rPr>
        <w:t>del</w:t>
      </w:r>
      <w:r w:rsidRPr="00B70F86">
        <w:rPr>
          <w:rFonts w:ascii="Abadi" w:hAnsi="Abadi"/>
          <w:spacing w:val="-9"/>
          <w:sz w:val="21"/>
          <w:szCs w:val="21"/>
        </w:rPr>
        <w:t xml:space="preserve"> </w:t>
      </w:r>
      <w:r w:rsidRPr="00B70F86">
        <w:rPr>
          <w:rFonts w:ascii="Abadi" w:hAnsi="Abadi"/>
          <w:sz w:val="21"/>
          <w:szCs w:val="21"/>
        </w:rPr>
        <w:t>artículo</w:t>
      </w:r>
      <w:r w:rsidRPr="00B70F86">
        <w:rPr>
          <w:rFonts w:ascii="Abadi" w:hAnsi="Abadi"/>
          <w:spacing w:val="-9"/>
          <w:sz w:val="21"/>
          <w:szCs w:val="21"/>
        </w:rPr>
        <w:t xml:space="preserve"> </w:t>
      </w:r>
      <w:r w:rsidRPr="00B70F86">
        <w:rPr>
          <w:rFonts w:ascii="Abadi" w:hAnsi="Abadi"/>
          <w:sz w:val="21"/>
          <w:szCs w:val="21"/>
        </w:rPr>
        <w:t>43</w:t>
      </w:r>
      <w:r w:rsidRPr="00B70F86">
        <w:rPr>
          <w:rFonts w:ascii="Abadi" w:hAnsi="Abadi"/>
          <w:spacing w:val="-8"/>
          <w:sz w:val="21"/>
          <w:szCs w:val="21"/>
        </w:rPr>
        <w:t xml:space="preserve"> </w:t>
      </w:r>
      <w:r w:rsidRPr="00B70F86">
        <w:rPr>
          <w:rFonts w:ascii="Abadi" w:hAnsi="Abadi"/>
          <w:sz w:val="21"/>
          <w:szCs w:val="21"/>
        </w:rPr>
        <w:t>y</w:t>
      </w:r>
      <w:r w:rsidRPr="00B70F86">
        <w:rPr>
          <w:rFonts w:ascii="Abadi" w:hAnsi="Abadi"/>
          <w:spacing w:val="-9"/>
          <w:sz w:val="21"/>
          <w:szCs w:val="21"/>
        </w:rPr>
        <w:t xml:space="preserve"> </w:t>
      </w:r>
      <w:r w:rsidRPr="00B70F86">
        <w:rPr>
          <w:rFonts w:ascii="Abadi" w:hAnsi="Abadi"/>
          <w:sz w:val="21"/>
          <w:szCs w:val="21"/>
        </w:rPr>
        <w:t>la</w:t>
      </w:r>
      <w:r w:rsidRPr="00B70F86">
        <w:rPr>
          <w:rFonts w:ascii="Abadi" w:hAnsi="Abadi"/>
          <w:spacing w:val="-6"/>
          <w:sz w:val="21"/>
          <w:szCs w:val="21"/>
        </w:rPr>
        <w:t xml:space="preserve"> </w:t>
      </w:r>
      <w:r w:rsidRPr="00B70F86">
        <w:rPr>
          <w:rFonts w:ascii="Abadi" w:hAnsi="Abadi"/>
          <w:sz w:val="21"/>
          <w:szCs w:val="21"/>
        </w:rPr>
        <w:t>fracción</w:t>
      </w:r>
      <w:r w:rsidRPr="00B70F86">
        <w:rPr>
          <w:rFonts w:ascii="Abadi" w:hAnsi="Abadi"/>
          <w:spacing w:val="-7"/>
          <w:sz w:val="21"/>
          <w:szCs w:val="21"/>
        </w:rPr>
        <w:t xml:space="preserve"> </w:t>
      </w:r>
      <w:r w:rsidRPr="00B70F86">
        <w:rPr>
          <w:rFonts w:ascii="Abadi" w:hAnsi="Abadi"/>
          <w:sz w:val="21"/>
          <w:szCs w:val="21"/>
        </w:rPr>
        <w:t>I</w:t>
      </w:r>
      <w:r w:rsidRPr="00B70F86">
        <w:rPr>
          <w:rFonts w:ascii="Abadi" w:hAnsi="Abadi"/>
          <w:spacing w:val="-9"/>
          <w:sz w:val="21"/>
          <w:szCs w:val="21"/>
        </w:rPr>
        <w:t xml:space="preserve"> </w:t>
      </w:r>
      <w:r w:rsidRPr="00B70F86">
        <w:rPr>
          <w:rFonts w:ascii="Abadi" w:hAnsi="Abadi"/>
          <w:sz w:val="21"/>
          <w:szCs w:val="21"/>
        </w:rPr>
        <w:t>del artículo</w:t>
      </w:r>
      <w:r w:rsidRPr="00B70F86">
        <w:rPr>
          <w:rFonts w:ascii="Abadi" w:hAnsi="Abadi"/>
          <w:spacing w:val="-7"/>
          <w:sz w:val="21"/>
          <w:szCs w:val="21"/>
        </w:rPr>
        <w:t xml:space="preserve"> </w:t>
      </w:r>
      <w:r w:rsidRPr="00B70F86">
        <w:rPr>
          <w:rFonts w:ascii="Abadi" w:hAnsi="Abadi"/>
          <w:sz w:val="21"/>
          <w:szCs w:val="21"/>
        </w:rPr>
        <w:t>45</w:t>
      </w:r>
      <w:r w:rsidRPr="00B70F86">
        <w:rPr>
          <w:rFonts w:ascii="Abadi" w:hAnsi="Abadi"/>
          <w:spacing w:val="-6"/>
          <w:sz w:val="21"/>
          <w:szCs w:val="21"/>
        </w:rPr>
        <w:t xml:space="preserve"> </w:t>
      </w:r>
      <w:r w:rsidRPr="00B70F86">
        <w:rPr>
          <w:rFonts w:ascii="Abadi" w:hAnsi="Abadi"/>
          <w:sz w:val="21"/>
          <w:szCs w:val="21"/>
        </w:rPr>
        <w:t>de</w:t>
      </w:r>
      <w:r w:rsidRPr="00B70F86">
        <w:rPr>
          <w:rFonts w:ascii="Abadi" w:hAnsi="Abadi"/>
          <w:spacing w:val="-9"/>
          <w:sz w:val="21"/>
          <w:szCs w:val="21"/>
        </w:rPr>
        <w:t xml:space="preserve"> </w:t>
      </w:r>
      <w:r w:rsidRPr="00B70F86">
        <w:rPr>
          <w:rFonts w:ascii="Abadi" w:hAnsi="Abadi"/>
          <w:sz w:val="21"/>
          <w:szCs w:val="21"/>
        </w:rPr>
        <w:t>la</w:t>
      </w:r>
      <w:r w:rsidRPr="00B70F86">
        <w:rPr>
          <w:rFonts w:ascii="Abadi" w:hAnsi="Abadi"/>
          <w:spacing w:val="-8"/>
          <w:sz w:val="21"/>
          <w:szCs w:val="21"/>
        </w:rPr>
        <w:t xml:space="preserve"> </w:t>
      </w:r>
      <w:r w:rsidRPr="00B70F86">
        <w:rPr>
          <w:rFonts w:ascii="Abadi" w:hAnsi="Abadi"/>
          <w:sz w:val="21"/>
          <w:szCs w:val="21"/>
        </w:rPr>
        <w:t>Ley de Educación para el Estado de Guanajuato</w:t>
      </w:r>
      <w:r w:rsidRPr="0007614A">
        <w:rPr>
          <w:rFonts w:ascii="Abadi" w:hAnsi="Abadi"/>
          <w:b w:val="0"/>
          <w:bCs w:val="0"/>
          <w:sz w:val="21"/>
          <w:szCs w:val="21"/>
        </w:rPr>
        <w:t xml:space="preserve"> en materia de </w:t>
      </w:r>
      <w:r w:rsidRPr="00B70F86">
        <w:rPr>
          <w:rFonts w:ascii="Abadi" w:hAnsi="Abadi"/>
          <w:sz w:val="21"/>
          <w:szCs w:val="21"/>
        </w:rPr>
        <w:t>educación financiera.</w:t>
      </w:r>
    </w:p>
    <w:p w14:paraId="52A17936" w14:textId="77777777" w:rsidR="002059FB" w:rsidRDefault="002059FB" w:rsidP="005F68F0">
      <w:pPr>
        <w:pStyle w:val="Textoindependiente"/>
        <w:spacing w:before="8"/>
        <w:rPr>
          <w:rFonts w:ascii="Abadi" w:hAnsi="Abadi"/>
          <w:sz w:val="21"/>
          <w:szCs w:val="21"/>
        </w:rPr>
      </w:pPr>
    </w:p>
    <w:p w14:paraId="6D51D484" w14:textId="0A63446F" w:rsidR="002059FB" w:rsidRPr="00AD262C" w:rsidRDefault="0036671F" w:rsidP="005F68F0">
      <w:pPr>
        <w:pStyle w:val="Textoindependiente"/>
        <w:spacing w:before="8"/>
        <w:rPr>
          <w:rFonts w:ascii="Abadi" w:hAnsi="Abadi"/>
          <w:b w:val="0"/>
          <w:bCs w:val="0"/>
          <w:sz w:val="21"/>
          <w:szCs w:val="21"/>
        </w:rPr>
      </w:pPr>
      <w:r w:rsidRPr="00AD262C">
        <w:rPr>
          <w:rFonts w:ascii="Abadi" w:hAnsi="Abadi"/>
          <w:b w:val="0"/>
          <w:bCs w:val="0"/>
          <w:sz w:val="21"/>
          <w:szCs w:val="21"/>
        </w:rPr>
        <w:t xml:space="preserve">Dando cumplimiento al último párrafo del artículo 168 de la Ley que nos rige, lo hago en los siguientes </w:t>
      </w:r>
      <w:r w:rsidRPr="00AD262C">
        <w:rPr>
          <w:rFonts w:ascii="Abadi" w:hAnsi="Abadi"/>
          <w:b w:val="0"/>
          <w:bCs w:val="0"/>
          <w:spacing w:val="-2"/>
          <w:sz w:val="21"/>
          <w:szCs w:val="21"/>
        </w:rPr>
        <w:t>términos:</w:t>
      </w:r>
    </w:p>
    <w:p w14:paraId="3C7AC2C8" w14:textId="77777777" w:rsidR="002059FB" w:rsidRDefault="002059FB" w:rsidP="005F68F0">
      <w:pPr>
        <w:pStyle w:val="Textoindependiente"/>
        <w:spacing w:before="8"/>
        <w:rPr>
          <w:rFonts w:ascii="Abadi" w:hAnsi="Abadi"/>
          <w:sz w:val="21"/>
          <w:szCs w:val="21"/>
        </w:rPr>
      </w:pPr>
    </w:p>
    <w:p w14:paraId="2FAD3EDD" w14:textId="273AE458" w:rsidR="002059FB" w:rsidRDefault="008027C0" w:rsidP="008027C0">
      <w:pPr>
        <w:pStyle w:val="Textoindependiente"/>
        <w:spacing w:before="8"/>
        <w:jc w:val="center"/>
        <w:rPr>
          <w:rFonts w:ascii="Abadi" w:hAnsi="Abadi"/>
          <w:sz w:val="21"/>
          <w:szCs w:val="21"/>
        </w:rPr>
      </w:pPr>
      <w:r w:rsidRPr="00B70F86">
        <w:rPr>
          <w:rFonts w:ascii="Abadi" w:hAnsi="Abadi"/>
          <w:sz w:val="21"/>
          <w:szCs w:val="21"/>
        </w:rPr>
        <w:t>Exposición</w:t>
      </w:r>
      <w:r w:rsidRPr="00B70F86">
        <w:rPr>
          <w:rFonts w:ascii="Abadi" w:hAnsi="Abadi"/>
          <w:spacing w:val="-2"/>
          <w:sz w:val="21"/>
          <w:szCs w:val="21"/>
        </w:rPr>
        <w:t xml:space="preserve"> </w:t>
      </w:r>
      <w:r w:rsidRPr="00B70F86">
        <w:rPr>
          <w:rFonts w:ascii="Abadi" w:hAnsi="Abadi"/>
          <w:sz w:val="21"/>
          <w:szCs w:val="21"/>
        </w:rPr>
        <w:t>de</w:t>
      </w:r>
      <w:r w:rsidRPr="00B70F86">
        <w:rPr>
          <w:rFonts w:ascii="Abadi" w:hAnsi="Abadi"/>
          <w:spacing w:val="-1"/>
          <w:sz w:val="21"/>
          <w:szCs w:val="21"/>
        </w:rPr>
        <w:t xml:space="preserve"> </w:t>
      </w:r>
      <w:r w:rsidRPr="00B70F86">
        <w:rPr>
          <w:rFonts w:ascii="Abadi" w:hAnsi="Abadi"/>
          <w:spacing w:val="-2"/>
          <w:sz w:val="21"/>
          <w:szCs w:val="21"/>
        </w:rPr>
        <w:t>Motivos</w:t>
      </w:r>
    </w:p>
    <w:p w14:paraId="628C03E3" w14:textId="77777777" w:rsidR="002059FB" w:rsidRDefault="002059FB" w:rsidP="005F68F0">
      <w:pPr>
        <w:pStyle w:val="Textoindependiente"/>
        <w:spacing w:before="8"/>
        <w:rPr>
          <w:rFonts w:ascii="Abadi" w:hAnsi="Abadi"/>
          <w:sz w:val="21"/>
          <w:szCs w:val="21"/>
        </w:rPr>
      </w:pPr>
    </w:p>
    <w:p w14:paraId="3DA91F6A" w14:textId="77777777" w:rsidR="00540062" w:rsidRPr="00B70F86" w:rsidRDefault="00540062" w:rsidP="00540062">
      <w:pPr>
        <w:pStyle w:val="Textoindependiente"/>
        <w:spacing w:line="276" w:lineRule="auto"/>
        <w:ind w:left="284"/>
        <w:rPr>
          <w:rFonts w:ascii="Abadi" w:hAnsi="Abadi"/>
          <w:sz w:val="21"/>
          <w:szCs w:val="21"/>
        </w:rPr>
      </w:pPr>
      <w:r w:rsidRPr="00B70F86">
        <w:rPr>
          <w:rFonts w:ascii="Abadi" w:hAnsi="Abadi"/>
          <w:sz w:val="21"/>
          <w:szCs w:val="21"/>
        </w:rPr>
        <w:t>“La educación financiera es una habilidad básica para participar en la sociedad moderna”</w:t>
      </w:r>
      <w:r w:rsidRPr="00B70F86">
        <w:rPr>
          <w:rStyle w:val="Refdenotaalpie"/>
          <w:rFonts w:ascii="Abadi" w:hAnsi="Abadi"/>
          <w:sz w:val="21"/>
          <w:szCs w:val="21"/>
        </w:rPr>
        <w:footnoteReference w:id="14"/>
      </w:r>
      <w:r w:rsidRPr="00B70F86">
        <w:rPr>
          <w:rFonts w:ascii="Abadi" w:hAnsi="Abadi"/>
          <w:sz w:val="21"/>
          <w:szCs w:val="21"/>
        </w:rPr>
        <w:t xml:space="preserve">. Desde capacitarse hasta comprar casa, crear empresa, o simplemente realizar diariamente transacciones de manera eficiente y segura, son habilidades que mejorarán con una educación financiera básica, pero </w:t>
      </w:r>
      <w:r w:rsidRPr="00B70F86">
        <w:rPr>
          <w:rFonts w:ascii="Abadi" w:hAnsi="Abadi"/>
          <w:spacing w:val="-2"/>
          <w:sz w:val="21"/>
          <w:szCs w:val="21"/>
        </w:rPr>
        <w:t>temprana.</w:t>
      </w:r>
    </w:p>
    <w:p w14:paraId="1C270784" w14:textId="77777777" w:rsidR="00540062" w:rsidRPr="00B70F86" w:rsidRDefault="00540062" w:rsidP="00540062">
      <w:pPr>
        <w:pStyle w:val="Textoindependiente"/>
        <w:spacing w:before="1" w:line="276" w:lineRule="auto"/>
        <w:rPr>
          <w:rFonts w:ascii="Abadi" w:hAnsi="Abadi"/>
          <w:sz w:val="21"/>
          <w:szCs w:val="21"/>
        </w:rPr>
      </w:pPr>
    </w:p>
    <w:p w14:paraId="6B8EBF20" w14:textId="20581CE9" w:rsidR="002059FB" w:rsidRPr="00540062" w:rsidRDefault="00540062" w:rsidP="00540062">
      <w:pPr>
        <w:pStyle w:val="Textoindependiente"/>
        <w:spacing w:before="8"/>
        <w:rPr>
          <w:rFonts w:ascii="Abadi" w:hAnsi="Abadi"/>
          <w:b w:val="0"/>
          <w:bCs w:val="0"/>
          <w:sz w:val="21"/>
          <w:szCs w:val="21"/>
        </w:rPr>
      </w:pPr>
      <w:r w:rsidRPr="00540062">
        <w:rPr>
          <w:rFonts w:ascii="Abadi" w:hAnsi="Abadi"/>
          <w:b w:val="0"/>
          <w:bCs w:val="0"/>
          <w:sz w:val="21"/>
          <w:szCs w:val="21"/>
        </w:rPr>
        <w:t>De acuerdo con la Organización para la Cooperación y el Desarrollo Económicos (OCDE), la educación financiera puede definirse como: “</w:t>
      </w:r>
      <w:r w:rsidRPr="00540062">
        <w:rPr>
          <w:rFonts w:ascii="Abadi" w:hAnsi="Abadi"/>
          <w:b w:val="0"/>
          <w:bCs w:val="0"/>
          <w:i/>
          <w:sz w:val="21"/>
          <w:szCs w:val="21"/>
        </w:rPr>
        <w:t>el proceso mediante el cual los individuos adquieren una mejor comprensión de los conceptos y productos financieros y desarrollan las habilidades necesarias</w:t>
      </w:r>
      <w:r w:rsidRPr="00540062">
        <w:rPr>
          <w:rFonts w:ascii="Abadi" w:hAnsi="Abadi"/>
          <w:b w:val="0"/>
          <w:bCs w:val="0"/>
          <w:i/>
          <w:spacing w:val="-1"/>
          <w:sz w:val="21"/>
          <w:szCs w:val="21"/>
        </w:rPr>
        <w:t xml:space="preserve"> </w:t>
      </w:r>
      <w:r w:rsidRPr="00540062">
        <w:rPr>
          <w:rFonts w:ascii="Abadi" w:hAnsi="Abadi"/>
          <w:b w:val="0"/>
          <w:bCs w:val="0"/>
          <w:i/>
          <w:sz w:val="21"/>
          <w:szCs w:val="21"/>
        </w:rPr>
        <w:t>para tomar decisiones informadas, evaluar riesgos y oportunidades financieras, y mejorar su bienestar</w:t>
      </w:r>
      <w:r w:rsidRPr="00540062">
        <w:rPr>
          <w:rFonts w:ascii="Abadi" w:hAnsi="Abadi"/>
          <w:b w:val="0"/>
          <w:bCs w:val="0"/>
          <w:sz w:val="21"/>
          <w:szCs w:val="21"/>
        </w:rPr>
        <w:t>”.</w:t>
      </w:r>
      <w:r w:rsidRPr="00540062">
        <w:rPr>
          <w:rFonts w:ascii="Abadi" w:hAnsi="Abadi"/>
          <w:b w:val="0"/>
          <w:bCs w:val="0"/>
          <w:spacing w:val="-12"/>
          <w:sz w:val="21"/>
          <w:szCs w:val="21"/>
        </w:rPr>
        <w:t xml:space="preserve"> </w:t>
      </w:r>
      <w:r w:rsidRPr="00540062">
        <w:rPr>
          <w:rStyle w:val="Refdenotaalpie"/>
          <w:rFonts w:ascii="Abadi" w:hAnsi="Abadi"/>
          <w:b w:val="0"/>
          <w:bCs w:val="0"/>
          <w:spacing w:val="-12"/>
          <w:sz w:val="21"/>
          <w:szCs w:val="21"/>
        </w:rPr>
        <w:footnoteReference w:id="15"/>
      </w:r>
    </w:p>
    <w:p w14:paraId="068D745E" w14:textId="77777777" w:rsidR="002A4848" w:rsidRPr="009D2417" w:rsidRDefault="002A4848" w:rsidP="002A4848">
      <w:pPr>
        <w:pStyle w:val="Textoindependiente"/>
        <w:spacing w:before="219" w:line="276" w:lineRule="auto"/>
        <w:rPr>
          <w:rFonts w:ascii="Abadi" w:hAnsi="Abadi"/>
          <w:b w:val="0"/>
          <w:bCs w:val="0"/>
          <w:sz w:val="21"/>
          <w:szCs w:val="21"/>
        </w:rPr>
      </w:pPr>
      <w:r w:rsidRPr="009D2417">
        <w:rPr>
          <w:rFonts w:ascii="Abadi" w:hAnsi="Abadi"/>
          <w:b w:val="0"/>
          <w:bCs w:val="0"/>
          <w:sz w:val="21"/>
          <w:szCs w:val="21"/>
        </w:rPr>
        <w:t>Tomando en consideración el tiempo que requiere en las personas generar hábitos responsables y duraderos,</w:t>
      </w:r>
      <w:r w:rsidRPr="009D2417">
        <w:rPr>
          <w:rFonts w:ascii="Abadi" w:hAnsi="Abadi"/>
          <w:b w:val="0"/>
          <w:bCs w:val="0"/>
          <w:spacing w:val="-6"/>
          <w:sz w:val="21"/>
          <w:szCs w:val="21"/>
        </w:rPr>
        <w:t xml:space="preserve"> </w:t>
      </w:r>
      <w:r w:rsidRPr="009D2417">
        <w:rPr>
          <w:rFonts w:ascii="Abadi" w:hAnsi="Abadi"/>
          <w:b w:val="0"/>
          <w:bCs w:val="0"/>
          <w:sz w:val="21"/>
          <w:szCs w:val="21"/>
        </w:rPr>
        <w:t>mientras</w:t>
      </w:r>
      <w:r w:rsidRPr="009D2417">
        <w:rPr>
          <w:rFonts w:ascii="Abadi" w:hAnsi="Abadi"/>
          <w:b w:val="0"/>
          <w:bCs w:val="0"/>
          <w:spacing w:val="-6"/>
          <w:sz w:val="21"/>
          <w:szCs w:val="21"/>
        </w:rPr>
        <w:t xml:space="preserve"> </w:t>
      </w:r>
      <w:r w:rsidRPr="009D2417">
        <w:rPr>
          <w:rFonts w:ascii="Abadi" w:hAnsi="Abadi"/>
          <w:b w:val="0"/>
          <w:bCs w:val="0"/>
          <w:sz w:val="21"/>
          <w:szCs w:val="21"/>
        </w:rPr>
        <w:t>más</w:t>
      </w:r>
      <w:r w:rsidRPr="009D2417">
        <w:rPr>
          <w:rFonts w:ascii="Abadi" w:hAnsi="Abadi"/>
          <w:b w:val="0"/>
          <w:bCs w:val="0"/>
          <w:spacing w:val="-6"/>
          <w:sz w:val="21"/>
          <w:szCs w:val="21"/>
        </w:rPr>
        <w:t xml:space="preserve"> </w:t>
      </w:r>
      <w:r w:rsidRPr="009D2417">
        <w:rPr>
          <w:rFonts w:ascii="Abadi" w:hAnsi="Abadi"/>
          <w:b w:val="0"/>
          <w:bCs w:val="0"/>
          <w:sz w:val="21"/>
          <w:szCs w:val="21"/>
        </w:rPr>
        <w:t>pronto</w:t>
      </w:r>
      <w:r w:rsidRPr="009D2417">
        <w:rPr>
          <w:rFonts w:ascii="Abadi" w:hAnsi="Abadi"/>
          <w:b w:val="0"/>
          <w:bCs w:val="0"/>
          <w:spacing w:val="-5"/>
          <w:sz w:val="21"/>
          <w:szCs w:val="21"/>
        </w:rPr>
        <w:t xml:space="preserve"> </w:t>
      </w:r>
      <w:r w:rsidRPr="009D2417">
        <w:rPr>
          <w:rFonts w:ascii="Abadi" w:hAnsi="Abadi"/>
          <w:b w:val="0"/>
          <w:bCs w:val="0"/>
          <w:sz w:val="21"/>
          <w:szCs w:val="21"/>
        </w:rPr>
        <w:t>iniciemos,</w:t>
      </w:r>
      <w:r w:rsidRPr="009D2417">
        <w:rPr>
          <w:rFonts w:ascii="Abadi" w:hAnsi="Abadi"/>
          <w:b w:val="0"/>
          <w:bCs w:val="0"/>
          <w:spacing w:val="-6"/>
          <w:sz w:val="21"/>
          <w:szCs w:val="21"/>
        </w:rPr>
        <w:t xml:space="preserve"> </w:t>
      </w:r>
      <w:r w:rsidRPr="009D2417">
        <w:rPr>
          <w:rFonts w:ascii="Abadi" w:hAnsi="Abadi"/>
          <w:b w:val="0"/>
          <w:bCs w:val="0"/>
          <w:sz w:val="21"/>
          <w:szCs w:val="21"/>
        </w:rPr>
        <w:t>mejor.</w:t>
      </w:r>
      <w:r w:rsidRPr="009D2417">
        <w:rPr>
          <w:rFonts w:ascii="Abadi" w:hAnsi="Abadi"/>
          <w:b w:val="0"/>
          <w:bCs w:val="0"/>
          <w:spacing w:val="-6"/>
          <w:sz w:val="21"/>
          <w:szCs w:val="21"/>
        </w:rPr>
        <w:t xml:space="preserve"> </w:t>
      </w:r>
      <w:r w:rsidRPr="009D2417">
        <w:rPr>
          <w:rFonts w:ascii="Abadi" w:hAnsi="Abadi"/>
          <w:b w:val="0"/>
          <w:bCs w:val="0"/>
          <w:sz w:val="21"/>
          <w:szCs w:val="21"/>
        </w:rPr>
        <w:t>La</w:t>
      </w:r>
      <w:r w:rsidRPr="009D2417">
        <w:rPr>
          <w:rFonts w:ascii="Abadi" w:hAnsi="Abadi"/>
          <w:b w:val="0"/>
          <w:bCs w:val="0"/>
          <w:spacing w:val="-6"/>
          <w:sz w:val="21"/>
          <w:szCs w:val="21"/>
        </w:rPr>
        <w:t xml:space="preserve"> </w:t>
      </w:r>
      <w:r w:rsidRPr="009D2417">
        <w:rPr>
          <w:rFonts w:ascii="Abadi" w:hAnsi="Abadi"/>
          <w:b w:val="0"/>
          <w:bCs w:val="0"/>
          <w:sz w:val="21"/>
          <w:szCs w:val="21"/>
        </w:rPr>
        <w:t>OCDE</w:t>
      </w:r>
      <w:r w:rsidRPr="009D2417">
        <w:rPr>
          <w:rFonts w:ascii="Abadi" w:hAnsi="Abadi"/>
          <w:b w:val="0"/>
          <w:bCs w:val="0"/>
          <w:spacing w:val="-6"/>
          <w:sz w:val="21"/>
          <w:szCs w:val="21"/>
        </w:rPr>
        <w:t xml:space="preserve"> </w:t>
      </w:r>
      <w:r w:rsidRPr="009D2417">
        <w:rPr>
          <w:rFonts w:ascii="Abadi" w:hAnsi="Abadi"/>
          <w:b w:val="0"/>
          <w:bCs w:val="0"/>
          <w:sz w:val="21"/>
          <w:szCs w:val="21"/>
        </w:rPr>
        <w:t>ha</w:t>
      </w:r>
      <w:r w:rsidRPr="009D2417">
        <w:rPr>
          <w:rFonts w:ascii="Abadi" w:hAnsi="Abadi"/>
          <w:b w:val="0"/>
          <w:bCs w:val="0"/>
          <w:spacing w:val="-6"/>
          <w:sz w:val="21"/>
          <w:szCs w:val="21"/>
        </w:rPr>
        <w:t xml:space="preserve"> </w:t>
      </w:r>
      <w:r w:rsidRPr="009D2417">
        <w:rPr>
          <w:rFonts w:ascii="Abadi" w:hAnsi="Abadi"/>
          <w:b w:val="0"/>
          <w:bCs w:val="0"/>
          <w:sz w:val="21"/>
          <w:szCs w:val="21"/>
        </w:rPr>
        <w:t>recomendado</w:t>
      </w:r>
      <w:r w:rsidRPr="009D2417">
        <w:rPr>
          <w:rFonts w:ascii="Abadi" w:hAnsi="Abadi"/>
          <w:b w:val="0"/>
          <w:bCs w:val="0"/>
          <w:spacing w:val="-6"/>
          <w:sz w:val="21"/>
          <w:szCs w:val="21"/>
        </w:rPr>
        <w:t xml:space="preserve"> </w:t>
      </w:r>
      <w:r w:rsidRPr="009D2417">
        <w:rPr>
          <w:rFonts w:ascii="Abadi" w:hAnsi="Abadi"/>
          <w:b w:val="0"/>
          <w:bCs w:val="0"/>
          <w:sz w:val="21"/>
          <w:szCs w:val="21"/>
        </w:rPr>
        <w:t>incluir</w:t>
      </w:r>
      <w:r w:rsidRPr="009D2417">
        <w:rPr>
          <w:rFonts w:ascii="Abadi" w:hAnsi="Abadi"/>
          <w:b w:val="0"/>
          <w:bCs w:val="0"/>
          <w:spacing w:val="-7"/>
          <w:sz w:val="21"/>
          <w:szCs w:val="21"/>
        </w:rPr>
        <w:t xml:space="preserve"> </w:t>
      </w:r>
      <w:r w:rsidRPr="009D2417">
        <w:rPr>
          <w:rFonts w:ascii="Abadi" w:hAnsi="Abadi"/>
          <w:b w:val="0"/>
          <w:bCs w:val="0"/>
          <w:sz w:val="21"/>
          <w:szCs w:val="21"/>
        </w:rPr>
        <w:t>la</w:t>
      </w:r>
      <w:r w:rsidRPr="009D2417">
        <w:rPr>
          <w:rFonts w:ascii="Abadi" w:hAnsi="Abadi"/>
          <w:b w:val="0"/>
          <w:bCs w:val="0"/>
          <w:spacing w:val="-6"/>
          <w:sz w:val="21"/>
          <w:szCs w:val="21"/>
        </w:rPr>
        <w:t xml:space="preserve"> </w:t>
      </w:r>
      <w:r w:rsidRPr="009D2417">
        <w:rPr>
          <w:rFonts w:ascii="Abadi" w:hAnsi="Abadi"/>
          <w:b w:val="0"/>
          <w:bCs w:val="0"/>
          <w:sz w:val="21"/>
          <w:szCs w:val="21"/>
        </w:rPr>
        <w:t>educación</w:t>
      </w:r>
      <w:r w:rsidRPr="009D2417">
        <w:rPr>
          <w:rFonts w:ascii="Abadi" w:hAnsi="Abadi"/>
          <w:b w:val="0"/>
          <w:bCs w:val="0"/>
          <w:spacing w:val="-5"/>
          <w:sz w:val="21"/>
          <w:szCs w:val="21"/>
        </w:rPr>
        <w:t xml:space="preserve"> </w:t>
      </w:r>
      <w:r w:rsidRPr="009D2417">
        <w:rPr>
          <w:rFonts w:ascii="Abadi" w:hAnsi="Abadi"/>
          <w:b w:val="0"/>
          <w:bCs w:val="0"/>
          <w:sz w:val="21"/>
          <w:szCs w:val="21"/>
        </w:rPr>
        <w:t>financiera en las escuelas para que sus países miembros “promuevan la educación y conciencia financieras.”</w:t>
      </w:r>
      <w:r w:rsidRPr="009D2417">
        <w:rPr>
          <w:rStyle w:val="Refdenotaalpie"/>
          <w:rFonts w:ascii="Abadi" w:hAnsi="Abadi"/>
          <w:b w:val="0"/>
          <w:bCs w:val="0"/>
          <w:sz w:val="21"/>
          <w:szCs w:val="21"/>
        </w:rPr>
        <w:footnoteReference w:id="16"/>
      </w:r>
    </w:p>
    <w:p w14:paraId="7BB5FE7B" w14:textId="77777777" w:rsidR="002A4848" w:rsidRPr="009D2417" w:rsidRDefault="002A4848" w:rsidP="002A4848">
      <w:pPr>
        <w:pStyle w:val="Textoindependiente"/>
        <w:spacing w:line="276" w:lineRule="auto"/>
        <w:rPr>
          <w:rFonts w:ascii="Abadi" w:hAnsi="Abadi"/>
          <w:b w:val="0"/>
          <w:bCs w:val="0"/>
          <w:sz w:val="21"/>
          <w:szCs w:val="21"/>
        </w:rPr>
      </w:pPr>
    </w:p>
    <w:p w14:paraId="0FF0A7B4" w14:textId="77777777" w:rsidR="002A4848" w:rsidRPr="009D2417" w:rsidRDefault="002A4848" w:rsidP="002A4848">
      <w:pPr>
        <w:pStyle w:val="Textoindependiente"/>
        <w:spacing w:line="276" w:lineRule="auto"/>
        <w:rPr>
          <w:rFonts w:ascii="Abadi" w:hAnsi="Abadi"/>
          <w:b w:val="0"/>
          <w:bCs w:val="0"/>
          <w:sz w:val="21"/>
          <w:szCs w:val="21"/>
        </w:rPr>
      </w:pPr>
      <w:r w:rsidRPr="009D2417">
        <w:rPr>
          <w:rFonts w:ascii="Abadi" w:hAnsi="Abadi"/>
          <w:b w:val="0"/>
          <w:bCs w:val="0"/>
          <w:sz w:val="21"/>
          <w:szCs w:val="21"/>
        </w:rPr>
        <w:t>Asimismo,</w:t>
      </w:r>
      <w:r w:rsidRPr="009D2417">
        <w:rPr>
          <w:rFonts w:ascii="Abadi" w:hAnsi="Abadi"/>
          <w:b w:val="0"/>
          <w:bCs w:val="0"/>
          <w:spacing w:val="-8"/>
          <w:sz w:val="21"/>
          <w:szCs w:val="21"/>
        </w:rPr>
        <w:t xml:space="preserve"> </w:t>
      </w:r>
      <w:r w:rsidRPr="009D2417">
        <w:rPr>
          <w:rFonts w:ascii="Abadi" w:hAnsi="Abadi"/>
          <w:b w:val="0"/>
          <w:bCs w:val="0"/>
          <w:sz w:val="21"/>
          <w:szCs w:val="21"/>
        </w:rPr>
        <w:t>dicho</w:t>
      </w:r>
      <w:r w:rsidRPr="009D2417">
        <w:rPr>
          <w:rFonts w:ascii="Abadi" w:hAnsi="Abadi"/>
          <w:b w:val="0"/>
          <w:bCs w:val="0"/>
          <w:spacing w:val="-10"/>
          <w:sz w:val="21"/>
          <w:szCs w:val="21"/>
        </w:rPr>
        <w:t xml:space="preserve"> </w:t>
      </w:r>
      <w:r w:rsidRPr="009D2417">
        <w:rPr>
          <w:rFonts w:ascii="Abadi" w:hAnsi="Abadi"/>
          <w:b w:val="0"/>
          <w:bCs w:val="0"/>
          <w:sz w:val="21"/>
          <w:szCs w:val="21"/>
        </w:rPr>
        <w:t>organismo</w:t>
      </w:r>
      <w:r w:rsidRPr="009D2417">
        <w:rPr>
          <w:rFonts w:ascii="Abadi" w:hAnsi="Abadi"/>
          <w:b w:val="0"/>
          <w:bCs w:val="0"/>
          <w:spacing w:val="-12"/>
          <w:sz w:val="21"/>
          <w:szCs w:val="21"/>
        </w:rPr>
        <w:t xml:space="preserve"> </w:t>
      </w:r>
      <w:r w:rsidRPr="009D2417">
        <w:rPr>
          <w:rFonts w:ascii="Abadi" w:hAnsi="Abadi"/>
          <w:b w:val="0"/>
          <w:bCs w:val="0"/>
          <w:sz w:val="21"/>
          <w:szCs w:val="21"/>
        </w:rPr>
        <w:t>internacional</w:t>
      </w:r>
      <w:r w:rsidRPr="009D2417">
        <w:rPr>
          <w:rFonts w:ascii="Abadi" w:hAnsi="Abadi"/>
          <w:b w:val="0"/>
          <w:bCs w:val="0"/>
          <w:spacing w:val="-11"/>
          <w:sz w:val="21"/>
          <w:szCs w:val="21"/>
        </w:rPr>
        <w:t xml:space="preserve"> </w:t>
      </w:r>
      <w:r w:rsidRPr="009D2417">
        <w:rPr>
          <w:rFonts w:ascii="Abadi" w:hAnsi="Abadi"/>
          <w:b w:val="0"/>
          <w:bCs w:val="0"/>
          <w:sz w:val="21"/>
          <w:szCs w:val="21"/>
        </w:rPr>
        <w:t>recomienda</w:t>
      </w:r>
      <w:r w:rsidRPr="009D2417">
        <w:rPr>
          <w:rFonts w:ascii="Abadi" w:hAnsi="Abadi"/>
          <w:b w:val="0"/>
          <w:bCs w:val="0"/>
          <w:spacing w:val="-10"/>
          <w:sz w:val="21"/>
          <w:szCs w:val="21"/>
        </w:rPr>
        <w:t xml:space="preserve"> </w:t>
      </w:r>
      <w:r w:rsidRPr="009D2417">
        <w:rPr>
          <w:rFonts w:ascii="Abadi" w:hAnsi="Abadi"/>
          <w:b w:val="0"/>
          <w:bCs w:val="0"/>
          <w:sz w:val="21"/>
          <w:szCs w:val="21"/>
        </w:rPr>
        <w:t>que</w:t>
      </w:r>
      <w:r w:rsidRPr="009D2417">
        <w:rPr>
          <w:rFonts w:ascii="Abadi" w:hAnsi="Abadi"/>
          <w:b w:val="0"/>
          <w:bCs w:val="0"/>
          <w:spacing w:val="-8"/>
          <w:sz w:val="21"/>
          <w:szCs w:val="21"/>
        </w:rPr>
        <w:t xml:space="preserve"> </w:t>
      </w:r>
      <w:r w:rsidRPr="009D2417">
        <w:rPr>
          <w:rFonts w:ascii="Abadi" w:hAnsi="Abadi"/>
          <w:b w:val="0"/>
          <w:bCs w:val="0"/>
          <w:sz w:val="21"/>
          <w:szCs w:val="21"/>
        </w:rPr>
        <w:t>la</w:t>
      </w:r>
      <w:r w:rsidRPr="009D2417">
        <w:rPr>
          <w:rFonts w:ascii="Abadi" w:hAnsi="Abadi"/>
          <w:b w:val="0"/>
          <w:bCs w:val="0"/>
          <w:spacing w:val="-10"/>
          <w:sz w:val="21"/>
          <w:szCs w:val="21"/>
        </w:rPr>
        <w:t xml:space="preserve"> </w:t>
      </w:r>
      <w:r w:rsidRPr="009D2417">
        <w:rPr>
          <w:rFonts w:ascii="Abadi" w:hAnsi="Abadi"/>
          <w:b w:val="0"/>
          <w:bCs w:val="0"/>
          <w:sz w:val="21"/>
          <w:szCs w:val="21"/>
        </w:rPr>
        <w:t>educación</w:t>
      </w:r>
      <w:r w:rsidRPr="009D2417">
        <w:rPr>
          <w:rFonts w:ascii="Abadi" w:hAnsi="Abadi"/>
          <w:b w:val="0"/>
          <w:bCs w:val="0"/>
          <w:spacing w:val="-10"/>
          <w:sz w:val="21"/>
          <w:szCs w:val="21"/>
        </w:rPr>
        <w:t xml:space="preserve"> </w:t>
      </w:r>
      <w:r w:rsidRPr="009D2417">
        <w:rPr>
          <w:rFonts w:ascii="Abadi" w:hAnsi="Abadi"/>
          <w:b w:val="0"/>
          <w:bCs w:val="0"/>
          <w:sz w:val="21"/>
          <w:szCs w:val="21"/>
        </w:rPr>
        <w:t>financiera</w:t>
      </w:r>
      <w:r w:rsidRPr="009D2417">
        <w:rPr>
          <w:rFonts w:ascii="Abadi" w:hAnsi="Abadi"/>
          <w:b w:val="0"/>
          <w:bCs w:val="0"/>
          <w:spacing w:val="-10"/>
          <w:sz w:val="21"/>
          <w:szCs w:val="21"/>
        </w:rPr>
        <w:t xml:space="preserve"> </w:t>
      </w:r>
      <w:r w:rsidRPr="009D2417">
        <w:rPr>
          <w:rFonts w:ascii="Abadi" w:hAnsi="Abadi"/>
          <w:b w:val="0"/>
          <w:bCs w:val="0"/>
          <w:sz w:val="21"/>
          <w:szCs w:val="21"/>
        </w:rPr>
        <w:t>comience</w:t>
      </w:r>
      <w:r w:rsidRPr="009D2417">
        <w:rPr>
          <w:rFonts w:ascii="Abadi" w:hAnsi="Abadi"/>
          <w:b w:val="0"/>
          <w:bCs w:val="0"/>
          <w:spacing w:val="-10"/>
          <w:sz w:val="21"/>
          <w:szCs w:val="21"/>
        </w:rPr>
        <w:t xml:space="preserve"> </w:t>
      </w:r>
      <w:r w:rsidRPr="009D2417">
        <w:rPr>
          <w:rFonts w:ascii="Abadi" w:hAnsi="Abadi"/>
          <w:b w:val="0"/>
          <w:bCs w:val="0"/>
          <w:sz w:val="21"/>
          <w:szCs w:val="21"/>
        </w:rPr>
        <w:t>lo</w:t>
      </w:r>
      <w:r w:rsidRPr="009D2417">
        <w:rPr>
          <w:rFonts w:ascii="Abadi" w:hAnsi="Abadi"/>
          <w:b w:val="0"/>
          <w:bCs w:val="0"/>
          <w:spacing w:val="-10"/>
          <w:sz w:val="21"/>
          <w:szCs w:val="21"/>
        </w:rPr>
        <w:t xml:space="preserve"> </w:t>
      </w:r>
      <w:r w:rsidRPr="009D2417">
        <w:rPr>
          <w:rFonts w:ascii="Abadi" w:hAnsi="Abadi"/>
          <w:b w:val="0"/>
          <w:bCs w:val="0"/>
          <w:sz w:val="21"/>
          <w:szCs w:val="21"/>
        </w:rPr>
        <w:t>antes</w:t>
      </w:r>
      <w:r w:rsidRPr="009D2417">
        <w:rPr>
          <w:rFonts w:ascii="Abadi" w:hAnsi="Abadi"/>
          <w:b w:val="0"/>
          <w:bCs w:val="0"/>
          <w:spacing w:val="-10"/>
          <w:sz w:val="21"/>
          <w:szCs w:val="21"/>
        </w:rPr>
        <w:t xml:space="preserve"> </w:t>
      </w:r>
      <w:r w:rsidRPr="009D2417">
        <w:rPr>
          <w:rFonts w:ascii="Abadi" w:hAnsi="Abadi"/>
          <w:b w:val="0"/>
          <w:bCs w:val="0"/>
          <w:sz w:val="21"/>
          <w:szCs w:val="21"/>
        </w:rPr>
        <w:t>posible en</w:t>
      </w:r>
      <w:r w:rsidRPr="009D2417">
        <w:rPr>
          <w:rFonts w:ascii="Abadi" w:hAnsi="Abadi"/>
          <w:b w:val="0"/>
          <w:bCs w:val="0"/>
          <w:spacing w:val="-12"/>
          <w:sz w:val="21"/>
          <w:szCs w:val="21"/>
        </w:rPr>
        <w:t xml:space="preserve"> </w:t>
      </w:r>
      <w:r w:rsidRPr="009D2417">
        <w:rPr>
          <w:rFonts w:ascii="Abadi" w:hAnsi="Abadi"/>
          <w:b w:val="0"/>
          <w:bCs w:val="0"/>
          <w:sz w:val="21"/>
          <w:szCs w:val="21"/>
        </w:rPr>
        <w:t>la</w:t>
      </w:r>
      <w:r w:rsidRPr="009D2417">
        <w:rPr>
          <w:rFonts w:ascii="Abadi" w:hAnsi="Abadi"/>
          <w:b w:val="0"/>
          <w:bCs w:val="0"/>
          <w:spacing w:val="-12"/>
          <w:sz w:val="21"/>
          <w:szCs w:val="21"/>
        </w:rPr>
        <w:t xml:space="preserve"> </w:t>
      </w:r>
      <w:r w:rsidRPr="009D2417">
        <w:rPr>
          <w:rFonts w:ascii="Abadi" w:hAnsi="Abadi"/>
          <w:b w:val="0"/>
          <w:bCs w:val="0"/>
          <w:sz w:val="21"/>
          <w:szCs w:val="21"/>
        </w:rPr>
        <w:t>vida</w:t>
      </w:r>
      <w:r w:rsidRPr="009D2417">
        <w:rPr>
          <w:rFonts w:ascii="Abadi" w:hAnsi="Abadi"/>
          <w:b w:val="0"/>
          <w:bCs w:val="0"/>
          <w:spacing w:val="-11"/>
          <w:sz w:val="21"/>
          <w:szCs w:val="21"/>
        </w:rPr>
        <w:t xml:space="preserve"> </w:t>
      </w:r>
      <w:r w:rsidRPr="009D2417">
        <w:rPr>
          <w:rFonts w:ascii="Abadi" w:hAnsi="Abadi"/>
          <w:b w:val="0"/>
          <w:bCs w:val="0"/>
          <w:sz w:val="21"/>
          <w:szCs w:val="21"/>
        </w:rPr>
        <w:t>de</w:t>
      </w:r>
      <w:r w:rsidRPr="009D2417">
        <w:rPr>
          <w:rFonts w:ascii="Abadi" w:hAnsi="Abadi"/>
          <w:b w:val="0"/>
          <w:bCs w:val="0"/>
          <w:spacing w:val="-12"/>
          <w:sz w:val="21"/>
          <w:szCs w:val="21"/>
        </w:rPr>
        <w:t xml:space="preserve"> </w:t>
      </w:r>
      <w:r w:rsidRPr="009D2417">
        <w:rPr>
          <w:rFonts w:ascii="Abadi" w:hAnsi="Abadi"/>
          <w:b w:val="0"/>
          <w:bCs w:val="0"/>
          <w:sz w:val="21"/>
          <w:szCs w:val="21"/>
        </w:rPr>
        <w:t>las</w:t>
      </w:r>
      <w:r w:rsidRPr="009D2417">
        <w:rPr>
          <w:rFonts w:ascii="Abadi" w:hAnsi="Abadi"/>
          <w:b w:val="0"/>
          <w:bCs w:val="0"/>
          <w:spacing w:val="-12"/>
          <w:sz w:val="21"/>
          <w:szCs w:val="21"/>
        </w:rPr>
        <w:t xml:space="preserve"> </w:t>
      </w:r>
      <w:r w:rsidRPr="009D2417">
        <w:rPr>
          <w:rFonts w:ascii="Abadi" w:hAnsi="Abadi"/>
          <w:b w:val="0"/>
          <w:bCs w:val="0"/>
          <w:sz w:val="21"/>
          <w:szCs w:val="21"/>
        </w:rPr>
        <w:t>personas.</w:t>
      </w:r>
      <w:r w:rsidRPr="009D2417">
        <w:rPr>
          <w:rFonts w:ascii="Abadi" w:hAnsi="Abadi"/>
          <w:b w:val="0"/>
          <w:bCs w:val="0"/>
          <w:spacing w:val="-14"/>
          <w:sz w:val="21"/>
          <w:szCs w:val="21"/>
        </w:rPr>
        <w:t xml:space="preserve"> </w:t>
      </w:r>
      <w:r w:rsidRPr="009D2417">
        <w:rPr>
          <w:rFonts w:ascii="Abadi" w:hAnsi="Abadi"/>
          <w:b w:val="0"/>
          <w:bCs w:val="0"/>
          <w:sz w:val="21"/>
          <w:szCs w:val="21"/>
        </w:rPr>
        <w:t>En</w:t>
      </w:r>
      <w:r w:rsidRPr="009D2417">
        <w:rPr>
          <w:rFonts w:ascii="Abadi" w:hAnsi="Abadi"/>
          <w:b w:val="0"/>
          <w:bCs w:val="0"/>
          <w:spacing w:val="-11"/>
          <w:sz w:val="21"/>
          <w:szCs w:val="21"/>
        </w:rPr>
        <w:t xml:space="preserve"> </w:t>
      </w:r>
      <w:r w:rsidRPr="009D2417">
        <w:rPr>
          <w:rFonts w:ascii="Abadi" w:hAnsi="Abadi"/>
          <w:b w:val="0"/>
          <w:bCs w:val="0"/>
          <w:sz w:val="21"/>
          <w:szCs w:val="21"/>
        </w:rPr>
        <w:t>concreto,</w:t>
      </w:r>
      <w:r w:rsidRPr="009D2417">
        <w:rPr>
          <w:rFonts w:ascii="Abadi" w:hAnsi="Abadi"/>
          <w:b w:val="0"/>
          <w:bCs w:val="0"/>
          <w:spacing w:val="-12"/>
          <w:sz w:val="21"/>
          <w:szCs w:val="21"/>
        </w:rPr>
        <w:t xml:space="preserve"> </w:t>
      </w:r>
      <w:r w:rsidRPr="009D2417">
        <w:rPr>
          <w:rFonts w:ascii="Abadi" w:hAnsi="Abadi"/>
          <w:b w:val="0"/>
          <w:bCs w:val="0"/>
          <w:sz w:val="21"/>
          <w:szCs w:val="21"/>
        </w:rPr>
        <w:t>dicho</w:t>
      </w:r>
      <w:r w:rsidRPr="009D2417">
        <w:rPr>
          <w:rFonts w:ascii="Abadi" w:hAnsi="Abadi"/>
          <w:b w:val="0"/>
          <w:bCs w:val="0"/>
          <w:spacing w:val="-12"/>
          <w:sz w:val="21"/>
          <w:szCs w:val="21"/>
        </w:rPr>
        <w:t xml:space="preserve"> </w:t>
      </w:r>
      <w:r w:rsidRPr="009D2417">
        <w:rPr>
          <w:rFonts w:ascii="Abadi" w:hAnsi="Abadi"/>
          <w:b w:val="0"/>
          <w:bCs w:val="0"/>
          <w:sz w:val="21"/>
          <w:szCs w:val="21"/>
        </w:rPr>
        <w:t>organismo</w:t>
      </w:r>
      <w:r w:rsidRPr="009D2417">
        <w:rPr>
          <w:rFonts w:ascii="Abadi" w:hAnsi="Abadi"/>
          <w:b w:val="0"/>
          <w:bCs w:val="0"/>
          <w:spacing w:val="-12"/>
          <w:sz w:val="21"/>
          <w:szCs w:val="21"/>
        </w:rPr>
        <w:t xml:space="preserve"> </w:t>
      </w:r>
      <w:r w:rsidRPr="009D2417">
        <w:rPr>
          <w:rFonts w:ascii="Abadi" w:hAnsi="Abadi"/>
          <w:b w:val="0"/>
          <w:bCs w:val="0"/>
          <w:sz w:val="21"/>
          <w:szCs w:val="21"/>
        </w:rPr>
        <w:t>internacional</w:t>
      </w:r>
      <w:r w:rsidRPr="009D2417">
        <w:rPr>
          <w:rFonts w:ascii="Abadi" w:hAnsi="Abadi"/>
          <w:b w:val="0"/>
          <w:bCs w:val="0"/>
          <w:spacing w:val="-12"/>
          <w:sz w:val="21"/>
          <w:szCs w:val="21"/>
        </w:rPr>
        <w:t xml:space="preserve"> </w:t>
      </w:r>
      <w:r w:rsidRPr="009D2417">
        <w:rPr>
          <w:rFonts w:ascii="Abadi" w:hAnsi="Abadi"/>
          <w:b w:val="0"/>
          <w:bCs w:val="0"/>
          <w:sz w:val="21"/>
          <w:szCs w:val="21"/>
        </w:rPr>
        <w:t>exhorta</w:t>
      </w:r>
      <w:r w:rsidRPr="009D2417">
        <w:rPr>
          <w:rFonts w:ascii="Abadi" w:hAnsi="Abadi"/>
          <w:b w:val="0"/>
          <w:bCs w:val="0"/>
          <w:spacing w:val="-12"/>
          <w:sz w:val="21"/>
          <w:szCs w:val="21"/>
        </w:rPr>
        <w:t xml:space="preserve"> </w:t>
      </w:r>
      <w:r w:rsidRPr="009D2417">
        <w:rPr>
          <w:rFonts w:ascii="Abadi" w:hAnsi="Abadi"/>
          <w:b w:val="0"/>
          <w:bCs w:val="0"/>
          <w:sz w:val="21"/>
          <w:szCs w:val="21"/>
        </w:rPr>
        <w:t>a</w:t>
      </w:r>
      <w:r w:rsidRPr="009D2417">
        <w:rPr>
          <w:rFonts w:ascii="Abadi" w:hAnsi="Abadi"/>
          <w:b w:val="0"/>
          <w:bCs w:val="0"/>
          <w:spacing w:val="-12"/>
          <w:sz w:val="21"/>
          <w:szCs w:val="21"/>
        </w:rPr>
        <w:t xml:space="preserve"> </w:t>
      </w:r>
      <w:r w:rsidRPr="009D2417">
        <w:rPr>
          <w:rFonts w:ascii="Abadi" w:hAnsi="Abadi"/>
          <w:b w:val="0"/>
          <w:bCs w:val="0"/>
          <w:sz w:val="21"/>
          <w:szCs w:val="21"/>
        </w:rPr>
        <w:t>que</w:t>
      </w:r>
      <w:r w:rsidRPr="009D2417">
        <w:rPr>
          <w:rFonts w:ascii="Abadi" w:hAnsi="Abadi"/>
          <w:b w:val="0"/>
          <w:bCs w:val="0"/>
          <w:spacing w:val="-12"/>
          <w:sz w:val="21"/>
          <w:szCs w:val="21"/>
        </w:rPr>
        <w:t xml:space="preserve"> </w:t>
      </w:r>
      <w:r w:rsidRPr="009D2417">
        <w:rPr>
          <w:rFonts w:ascii="Abadi" w:hAnsi="Abadi"/>
          <w:b w:val="0"/>
          <w:bCs w:val="0"/>
          <w:sz w:val="21"/>
          <w:szCs w:val="21"/>
        </w:rPr>
        <w:t>la</w:t>
      </w:r>
      <w:r w:rsidRPr="009D2417">
        <w:rPr>
          <w:rFonts w:ascii="Abadi" w:hAnsi="Abadi"/>
          <w:b w:val="0"/>
          <w:bCs w:val="0"/>
          <w:spacing w:val="-12"/>
          <w:sz w:val="21"/>
          <w:szCs w:val="21"/>
        </w:rPr>
        <w:t xml:space="preserve"> </w:t>
      </w:r>
      <w:r w:rsidRPr="009D2417">
        <w:rPr>
          <w:rFonts w:ascii="Abadi" w:hAnsi="Abadi"/>
          <w:b w:val="0"/>
          <w:bCs w:val="0"/>
          <w:sz w:val="21"/>
          <w:szCs w:val="21"/>
        </w:rPr>
        <w:t>educación</w:t>
      </w:r>
      <w:r w:rsidRPr="009D2417">
        <w:rPr>
          <w:rFonts w:ascii="Abadi" w:hAnsi="Abadi"/>
          <w:b w:val="0"/>
          <w:bCs w:val="0"/>
          <w:spacing w:val="-12"/>
          <w:sz w:val="21"/>
          <w:szCs w:val="21"/>
        </w:rPr>
        <w:t xml:space="preserve"> </w:t>
      </w:r>
      <w:r w:rsidRPr="009D2417">
        <w:rPr>
          <w:rFonts w:ascii="Abadi" w:hAnsi="Abadi"/>
          <w:b w:val="0"/>
          <w:bCs w:val="0"/>
          <w:sz w:val="21"/>
          <w:szCs w:val="21"/>
        </w:rPr>
        <w:t>financiera comience en la escuela</w:t>
      </w:r>
      <w:r w:rsidRPr="009D2417">
        <w:rPr>
          <w:rStyle w:val="Refdenotaalpie"/>
          <w:rFonts w:ascii="Abadi" w:hAnsi="Abadi"/>
          <w:b w:val="0"/>
          <w:bCs w:val="0"/>
          <w:sz w:val="21"/>
          <w:szCs w:val="21"/>
        </w:rPr>
        <w:footnoteReference w:id="17"/>
      </w:r>
      <w:r w:rsidRPr="009D2417">
        <w:rPr>
          <w:rFonts w:ascii="Abadi" w:hAnsi="Abadi"/>
          <w:b w:val="0"/>
          <w:bCs w:val="0"/>
          <w:spacing w:val="31"/>
          <w:position w:val="6"/>
          <w:sz w:val="21"/>
          <w:szCs w:val="21"/>
        </w:rPr>
        <w:t xml:space="preserve"> </w:t>
      </w:r>
      <w:r w:rsidRPr="009D2417">
        <w:rPr>
          <w:rFonts w:ascii="Abadi" w:hAnsi="Abadi"/>
          <w:b w:val="0"/>
          <w:bCs w:val="0"/>
          <w:sz w:val="21"/>
          <w:szCs w:val="21"/>
        </w:rPr>
        <w:t>con el propósito de que las niñas, niños y adolescentes aprendan conceptos de suma utilidad como ahorro, gestión de deuda privada y matemáticas financieras básicas.</w:t>
      </w:r>
      <w:r w:rsidRPr="009D2417">
        <w:rPr>
          <w:rStyle w:val="Refdenotaalpie"/>
          <w:rFonts w:ascii="Abadi" w:hAnsi="Abadi"/>
          <w:b w:val="0"/>
          <w:bCs w:val="0"/>
          <w:sz w:val="21"/>
          <w:szCs w:val="21"/>
        </w:rPr>
        <w:footnoteReference w:id="18"/>
      </w:r>
    </w:p>
    <w:p w14:paraId="1E5E50FA" w14:textId="77777777" w:rsidR="002A4848" w:rsidRPr="009D2417" w:rsidRDefault="002A4848" w:rsidP="002A4848">
      <w:pPr>
        <w:pStyle w:val="Textoindependiente"/>
        <w:spacing w:before="10" w:line="276" w:lineRule="auto"/>
        <w:rPr>
          <w:rFonts w:ascii="Abadi" w:hAnsi="Abadi"/>
          <w:b w:val="0"/>
          <w:bCs w:val="0"/>
          <w:sz w:val="21"/>
          <w:szCs w:val="21"/>
        </w:rPr>
      </w:pPr>
    </w:p>
    <w:p w14:paraId="3563974D" w14:textId="23553D38" w:rsidR="002059FB" w:rsidRPr="009D2417" w:rsidRDefault="002A4848" w:rsidP="002A4848">
      <w:pPr>
        <w:pStyle w:val="Textoindependiente"/>
        <w:spacing w:before="8"/>
        <w:rPr>
          <w:rFonts w:ascii="Abadi" w:hAnsi="Abadi"/>
          <w:b w:val="0"/>
          <w:bCs w:val="0"/>
          <w:sz w:val="21"/>
          <w:szCs w:val="21"/>
        </w:rPr>
      </w:pPr>
      <w:r w:rsidRPr="009D2417">
        <w:rPr>
          <w:rFonts w:ascii="Abadi" w:hAnsi="Abadi"/>
          <w:b w:val="0"/>
          <w:bCs w:val="0"/>
          <w:sz w:val="21"/>
          <w:szCs w:val="21"/>
        </w:rPr>
        <w:t>El</w:t>
      </w:r>
      <w:r w:rsidRPr="009D2417">
        <w:rPr>
          <w:rFonts w:ascii="Abadi" w:hAnsi="Abadi"/>
          <w:b w:val="0"/>
          <w:bCs w:val="0"/>
          <w:spacing w:val="-6"/>
          <w:sz w:val="21"/>
          <w:szCs w:val="21"/>
        </w:rPr>
        <w:t xml:space="preserve"> </w:t>
      </w:r>
      <w:r w:rsidRPr="009D2417">
        <w:rPr>
          <w:rFonts w:ascii="Abadi" w:hAnsi="Abadi"/>
          <w:b w:val="0"/>
          <w:bCs w:val="0"/>
          <w:sz w:val="21"/>
          <w:szCs w:val="21"/>
        </w:rPr>
        <w:t>70%</w:t>
      </w:r>
      <w:r w:rsidRPr="009D2417">
        <w:rPr>
          <w:rFonts w:ascii="Abadi" w:hAnsi="Abadi"/>
          <w:b w:val="0"/>
          <w:bCs w:val="0"/>
          <w:spacing w:val="-8"/>
          <w:sz w:val="21"/>
          <w:szCs w:val="21"/>
        </w:rPr>
        <w:t xml:space="preserve"> </w:t>
      </w:r>
      <w:r w:rsidRPr="009D2417">
        <w:rPr>
          <w:rFonts w:ascii="Abadi" w:hAnsi="Abadi"/>
          <w:b w:val="0"/>
          <w:bCs w:val="0"/>
          <w:sz w:val="21"/>
          <w:szCs w:val="21"/>
        </w:rPr>
        <w:t>de</w:t>
      </w:r>
      <w:r w:rsidRPr="009D2417">
        <w:rPr>
          <w:rFonts w:ascii="Abadi" w:hAnsi="Abadi"/>
          <w:b w:val="0"/>
          <w:bCs w:val="0"/>
          <w:spacing w:val="-5"/>
          <w:sz w:val="21"/>
          <w:szCs w:val="21"/>
        </w:rPr>
        <w:t xml:space="preserve"> </w:t>
      </w:r>
      <w:r w:rsidRPr="009D2417">
        <w:rPr>
          <w:rFonts w:ascii="Abadi" w:hAnsi="Abadi"/>
          <w:b w:val="0"/>
          <w:bCs w:val="0"/>
          <w:sz w:val="21"/>
          <w:szCs w:val="21"/>
        </w:rPr>
        <w:t>los</w:t>
      </w:r>
      <w:r w:rsidRPr="009D2417">
        <w:rPr>
          <w:rFonts w:ascii="Abadi" w:hAnsi="Abadi"/>
          <w:b w:val="0"/>
          <w:bCs w:val="0"/>
          <w:spacing w:val="-7"/>
          <w:sz w:val="21"/>
          <w:szCs w:val="21"/>
        </w:rPr>
        <w:t xml:space="preserve"> </w:t>
      </w:r>
      <w:r w:rsidRPr="009D2417">
        <w:rPr>
          <w:rFonts w:ascii="Abadi" w:hAnsi="Abadi"/>
          <w:b w:val="0"/>
          <w:bCs w:val="0"/>
          <w:sz w:val="21"/>
          <w:szCs w:val="21"/>
        </w:rPr>
        <w:t>países</w:t>
      </w:r>
      <w:r w:rsidRPr="009D2417">
        <w:rPr>
          <w:rFonts w:ascii="Abadi" w:hAnsi="Abadi"/>
          <w:b w:val="0"/>
          <w:bCs w:val="0"/>
          <w:spacing w:val="-8"/>
          <w:sz w:val="21"/>
          <w:szCs w:val="21"/>
        </w:rPr>
        <w:t xml:space="preserve"> </w:t>
      </w:r>
      <w:r w:rsidRPr="009D2417">
        <w:rPr>
          <w:rFonts w:ascii="Abadi" w:hAnsi="Abadi"/>
          <w:b w:val="0"/>
          <w:bCs w:val="0"/>
          <w:sz w:val="21"/>
          <w:szCs w:val="21"/>
        </w:rPr>
        <w:t>mejor</w:t>
      </w:r>
      <w:r w:rsidRPr="009D2417">
        <w:rPr>
          <w:rFonts w:ascii="Abadi" w:hAnsi="Abadi"/>
          <w:b w:val="0"/>
          <w:bCs w:val="0"/>
          <w:spacing w:val="-8"/>
          <w:sz w:val="21"/>
          <w:szCs w:val="21"/>
        </w:rPr>
        <w:t xml:space="preserve"> </w:t>
      </w:r>
      <w:r w:rsidRPr="009D2417">
        <w:rPr>
          <w:rFonts w:ascii="Abadi" w:hAnsi="Abadi"/>
          <w:b w:val="0"/>
          <w:bCs w:val="0"/>
          <w:sz w:val="21"/>
          <w:szCs w:val="21"/>
        </w:rPr>
        <w:t>evaluados</w:t>
      </w:r>
      <w:r w:rsidRPr="009D2417">
        <w:rPr>
          <w:rFonts w:ascii="Abadi" w:hAnsi="Abadi"/>
          <w:b w:val="0"/>
          <w:bCs w:val="0"/>
          <w:spacing w:val="-8"/>
          <w:sz w:val="21"/>
          <w:szCs w:val="21"/>
        </w:rPr>
        <w:t xml:space="preserve"> </w:t>
      </w:r>
      <w:r w:rsidRPr="009D2417">
        <w:rPr>
          <w:rFonts w:ascii="Abadi" w:hAnsi="Abadi"/>
          <w:b w:val="0"/>
          <w:bCs w:val="0"/>
          <w:sz w:val="21"/>
          <w:szCs w:val="21"/>
        </w:rPr>
        <w:t>según</w:t>
      </w:r>
      <w:r w:rsidRPr="009D2417">
        <w:rPr>
          <w:rFonts w:ascii="Abadi" w:hAnsi="Abadi"/>
          <w:b w:val="0"/>
          <w:bCs w:val="0"/>
          <w:spacing w:val="-7"/>
          <w:sz w:val="21"/>
          <w:szCs w:val="21"/>
        </w:rPr>
        <w:t xml:space="preserve"> </w:t>
      </w:r>
      <w:r w:rsidRPr="009D2417">
        <w:rPr>
          <w:rFonts w:ascii="Abadi" w:hAnsi="Abadi"/>
          <w:b w:val="0"/>
          <w:bCs w:val="0"/>
          <w:sz w:val="21"/>
          <w:szCs w:val="21"/>
        </w:rPr>
        <w:t>PISSA</w:t>
      </w:r>
      <w:r w:rsidRPr="009D2417">
        <w:rPr>
          <w:rFonts w:ascii="Abadi" w:hAnsi="Abadi"/>
          <w:b w:val="0"/>
          <w:bCs w:val="0"/>
          <w:spacing w:val="-7"/>
          <w:sz w:val="21"/>
          <w:szCs w:val="21"/>
        </w:rPr>
        <w:t xml:space="preserve"> </w:t>
      </w:r>
      <w:r w:rsidRPr="009D2417">
        <w:rPr>
          <w:rFonts w:ascii="Abadi" w:hAnsi="Abadi"/>
          <w:b w:val="0"/>
          <w:bCs w:val="0"/>
          <w:sz w:val="21"/>
          <w:szCs w:val="21"/>
        </w:rPr>
        <w:t>han</w:t>
      </w:r>
      <w:r w:rsidRPr="009D2417">
        <w:rPr>
          <w:rFonts w:ascii="Abadi" w:hAnsi="Abadi"/>
          <w:b w:val="0"/>
          <w:bCs w:val="0"/>
          <w:spacing w:val="-5"/>
          <w:sz w:val="21"/>
          <w:szCs w:val="21"/>
        </w:rPr>
        <w:t xml:space="preserve"> </w:t>
      </w:r>
      <w:r w:rsidRPr="009D2417">
        <w:rPr>
          <w:rFonts w:ascii="Abadi" w:hAnsi="Abadi"/>
          <w:b w:val="0"/>
          <w:bCs w:val="0"/>
          <w:sz w:val="21"/>
          <w:szCs w:val="21"/>
        </w:rPr>
        <w:t>integrado</w:t>
      </w:r>
      <w:r w:rsidRPr="009D2417">
        <w:rPr>
          <w:rFonts w:ascii="Abadi" w:hAnsi="Abadi"/>
          <w:b w:val="0"/>
          <w:bCs w:val="0"/>
          <w:spacing w:val="-5"/>
          <w:sz w:val="21"/>
          <w:szCs w:val="21"/>
        </w:rPr>
        <w:t xml:space="preserve"> </w:t>
      </w:r>
      <w:r w:rsidRPr="009D2417">
        <w:rPr>
          <w:rFonts w:ascii="Abadi" w:hAnsi="Abadi"/>
          <w:b w:val="0"/>
          <w:bCs w:val="0"/>
          <w:sz w:val="21"/>
          <w:szCs w:val="21"/>
        </w:rPr>
        <w:t>la</w:t>
      </w:r>
      <w:r w:rsidRPr="009D2417">
        <w:rPr>
          <w:rFonts w:ascii="Abadi" w:hAnsi="Abadi"/>
          <w:b w:val="0"/>
          <w:bCs w:val="0"/>
          <w:spacing w:val="-5"/>
          <w:sz w:val="21"/>
          <w:szCs w:val="21"/>
        </w:rPr>
        <w:t xml:space="preserve"> </w:t>
      </w:r>
      <w:r w:rsidRPr="009D2417">
        <w:rPr>
          <w:rFonts w:ascii="Abadi" w:hAnsi="Abadi"/>
          <w:b w:val="0"/>
          <w:bCs w:val="0"/>
          <w:sz w:val="21"/>
          <w:szCs w:val="21"/>
        </w:rPr>
        <w:t>educación</w:t>
      </w:r>
      <w:r w:rsidRPr="009D2417">
        <w:rPr>
          <w:rFonts w:ascii="Abadi" w:hAnsi="Abadi"/>
          <w:b w:val="0"/>
          <w:bCs w:val="0"/>
          <w:spacing w:val="-6"/>
          <w:sz w:val="21"/>
          <w:szCs w:val="21"/>
        </w:rPr>
        <w:t xml:space="preserve"> </w:t>
      </w:r>
      <w:r w:rsidRPr="009D2417">
        <w:rPr>
          <w:rFonts w:ascii="Abadi" w:hAnsi="Abadi"/>
          <w:b w:val="0"/>
          <w:bCs w:val="0"/>
          <w:sz w:val="21"/>
          <w:szCs w:val="21"/>
        </w:rPr>
        <w:t>financiera a</w:t>
      </w:r>
      <w:r w:rsidRPr="009D2417">
        <w:rPr>
          <w:rFonts w:ascii="Abadi" w:hAnsi="Abadi"/>
          <w:b w:val="0"/>
          <w:bCs w:val="0"/>
          <w:spacing w:val="-5"/>
          <w:sz w:val="21"/>
          <w:szCs w:val="21"/>
        </w:rPr>
        <w:t xml:space="preserve"> </w:t>
      </w:r>
      <w:r w:rsidRPr="009D2417">
        <w:rPr>
          <w:rFonts w:ascii="Abadi" w:hAnsi="Abadi"/>
          <w:b w:val="0"/>
          <w:bCs w:val="0"/>
          <w:sz w:val="21"/>
          <w:szCs w:val="21"/>
        </w:rPr>
        <w:t>sus</w:t>
      </w:r>
      <w:r w:rsidRPr="009D2417">
        <w:rPr>
          <w:rFonts w:ascii="Abadi" w:hAnsi="Abadi"/>
          <w:b w:val="0"/>
          <w:bCs w:val="0"/>
          <w:spacing w:val="-8"/>
          <w:sz w:val="21"/>
          <w:szCs w:val="21"/>
        </w:rPr>
        <w:t xml:space="preserve"> </w:t>
      </w:r>
      <w:r w:rsidRPr="009D2417">
        <w:rPr>
          <w:rFonts w:ascii="Abadi" w:hAnsi="Abadi"/>
          <w:b w:val="0"/>
          <w:bCs w:val="0"/>
          <w:sz w:val="21"/>
          <w:szCs w:val="21"/>
        </w:rPr>
        <w:t>programas escolares</w:t>
      </w:r>
      <w:r w:rsidRPr="009D2417">
        <w:rPr>
          <w:rFonts w:ascii="Abadi" w:hAnsi="Abadi"/>
          <w:b w:val="0"/>
          <w:bCs w:val="0"/>
          <w:spacing w:val="-3"/>
          <w:sz w:val="21"/>
          <w:szCs w:val="21"/>
        </w:rPr>
        <w:t xml:space="preserve"> </w:t>
      </w:r>
      <w:r w:rsidRPr="009D2417">
        <w:rPr>
          <w:rFonts w:ascii="Abadi" w:hAnsi="Abadi"/>
          <w:b w:val="0"/>
          <w:bCs w:val="0"/>
          <w:sz w:val="21"/>
          <w:szCs w:val="21"/>
        </w:rPr>
        <w:t>o</w:t>
      </w:r>
      <w:r w:rsidRPr="009D2417">
        <w:rPr>
          <w:rFonts w:ascii="Abadi" w:hAnsi="Abadi"/>
          <w:b w:val="0"/>
          <w:bCs w:val="0"/>
          <w:spacing w:val="-3"/>
          <w:sz w:val="21"/>
          <w:szCs w:val="21"/>
        </w:rPr>
        <w:t xml:space="preserve"> </w:t>
      </w:r>
      <w:r w:rsidRPr="009D2417">
        <w:rPr>
          <w:rFonts w:ascii="Abadi" w:hAnsi="Abadi"/>
          <w:b w:val="0"/>
          <w:bCs w:val="0"/>
          <w:sz w:val="21"/>
          <w:szCs w:val="21"/>
        </w:rPr>
        <w:t>universitarios.</w:t>
      </w:r>
      <w:r w:rsidRPr="009D2417">
        <w:rPr>
          <w:rFonts w:ascii="Abadi" w:hAnsi="Abadi"/>
          <w:b w:val="0"/>
          <w:bCs w:val="0"/>
          <w:spacing w:val="-4"/>
          <w:sz w:val="21"/>
          <w:szCs w:val="21"/>
        </w:rPr>
        <w:t xml:space="preserve"> </w:t>
      </w:r>
      <w:r w:rsidRPr="009D2417">
        <w:rPr>
          <w:rFonts w:ascii="Abadi" w:hAnsi="Abadi"/>
          <w:b w:val="0"/>
          <w:bCs w:val="0"/>
          <w:sz w:val="21"/>
          <w:szCs w:val="21"/>
        </w:rPr>
        <w:t>Sin</w:t>
      </w:r>
      <w:r w:rsidRPr="009D2417">
        <w:rPr>
          <w:rFonts w:ascii="Abadi" w:hAnsi="Abadi"/>
          <w:b w:val="0"/>
          <w:bCs w:val="0"/>
          <w:spacing w:val="-2"/>
          <w:sz w:val="21"/>
          <w:szCs w:val="21"/>
        </w:rPr>
        <w:t xml:space="preserve"> </w:t>
      </w:r>
      <w:r w:rsidRPr="009D2417">
        <w:rPr>
          <w:rFonts w:ascii="Abadi" w:hAnsi="Abadi"/>
          <w:b w:val="0"/>
          <w:bCs w:val="0"/>
          <w:sz w:val="21"/>
          <w:szCs w:val="21"/>
        </w:rPr>
        <w:t>embargo,</w:t>
      </w:r>
      <w:r w:rsidRPr="009D2417">
        <w:rPr>
          <w:rFonts w:ascii="Abadi" w:hAnsi="Abadi"/>
          <w:b w:val="0"/>
          <w:bCs w:val="0"/>
          <w:spacing w:val="-2"/>
          <w:sz w:val="21"/>
          <w:szCs w:val="21"/>
        </w:rPr>
        <w:t xml:space="preserve"> </w:t>
      </w:r>
      <w:r w:rsidRPr="009D2417">
        <w:rPr>
          <w:rFonts w:ascii="Abadi" w:hAnsi="Abadi"/>
          <w:b w:val="0"/>
          <w:bCs w:val="0"/>
          <w:sz w:val="21"/>
          <w:szCs w:val="21"/>
        </w:rPr>
        <w:t>la</w:t>
      </w:r>
      <w:r w:rsidRPr="009D2417">
        <w:rPr>
          <w:rFonts w:ascii="Abadi" w:hAnsi="Abadi"/>
          <w:b w:val="0"/>
          <w:bCs w:val="0"/>
          <w:spacing w:val="-4"/>
          <w:sz w:val="21"/>
          <w:szCs w:val="21"/>
        </w:rPr>
        <w:t xml:space="preserve"> </w:t>
      </w:r>
      <w:r w:rsidRPr="009D2417">
        <w:rPr>
          <w:rFonts w:ascii="Abadi" w:hAnsi="Abadi"/>
          <w:b w:val="0"/>
          <w:bCs w:val="0"/>
          <w:sz w:val="21"/>
          <w:szCs w:val="21"/>
        </w:rPr>
        <w:t>falta</w:t>
      </w:r>
      <w:r w:rsidRPr="009D2417">
        <w:rPr>
          <w:rFonts w:ascii="Abadi" w:hAnsi="Abadi"/>
          <w:b w:val="0"/>
          <w:bCs w:val="0"/>
          <w:spacing w:val="-4"/>
          <w:sz w:val="21"/>
          <w:szCs w:val="21"/>
        </w:rPr>
        <w:t xml:space="preserve"> </w:t>
      </w:r>
      <w:r w:rsidRPr="009D2417">
        <w:rPr>
          <w:rFonts w:ascii="Abadi" w:hAnsi="Abadi"/>
          <w:b w:val="0"/>
          <w:bCs w:val="0"/>
          <w:sz w:val="21"/>
          <w:szCs w:val="21"/>
        </w:rPr>
        <w:t>de (1)</w:t>
      </w:r>
      <w:r w:rsidRPr="009D2417">
        <w:rPr>
          <w:rFonts w:ascii="Abadi" w:hAnsi="Abadi"/>
          <w:b w:val="0"/>
          <w:bCs w:val="0"/>
          <w:spacing w:val="-5"/>
          <w:sz w:val="21"/>
          <w:szCs w:val="21"/>
        </w:rPr>
        <w:t xml:space="preserve"> </w:t>
      </w:r>
      <w:r w:rsidRPr="009D2417">
        <w:rPr>
          <w:rFonts w:ascii="Abadi" w:hAnsi="Abadi"/>
          <w:b w:val="0"/>
          <w:bCs w:val="0"/>
          <w:sz w:val="21"/>
          <w:szCs w:val="21"/>
        </w:rPr>
        <w:t>apoyo</w:t>
      </w:r>
      <w:r w:rsidRPr="009D2417">
        <w:rPr>
          <w:rFonts w:ascii="Abadi" w:hAnsi="Abadi"/>
          <w:b w:val="0"/>
          <w:bCs w:val="0"/>
          <w:spacing w:val="-2"/>
          <w:sz w:val="21"/>
          <w:szCs w:val="21"/>
        </w:rPr>
        <w:t xml:space="preserve"> </w:t>
      </w:r>
      <w:r w:rsidRPr="009D2417">
        <w:rPr>
          <w:rFonts w:ascii="Abadi" w:hAnsi="Abadi"/>
          <w:b w:val="0"/>
          <w:bCs w:val="0"/>
          <w:sz w:val="21"/>
          <w:szCs w:val="21"/>
        </w:rPr>
        <w:t>político,</w:t>
      </w:r>
      <w:r w:rsidRPr="009D2417">
        <w:rPr>
          <w:rFonts w:ascii="Abadi" w:hAnsi="Abadi"/>
          <w:b w:val="0"/>
          <w:bCs w:val="0"/>
          <w:spacing w:val="-2"/>
          <w:sz w:val="21"/>
          <w:szCs w:val="21"/>
        </w:rPr>
        <w:t xml:space="preserve"> </w:t>
      </w:r>
      <w:r w:rsidRPr="009D2417">
        <w:rPr>
          <w:rFonts w:ascii="Abadi" w:hAnsi="Abadi"/>
          <w:b w:val="0"/>
          <w:bCs w:val="0"/>
          <w:sz w:val="21"/>
          <w:szCs w:val="21"/>
        </w:rPr>
        <w:t>de (2)</w:t>
      </w:r>
      <w:r w:rsidRPr="009D2417">
        <w:rPr>
          <w:rFonts w:ascii="Abadi" w:hAnsi="Abadi"/>
          <w:b w:val="0"/>
          <w:bCs w:val="0"/>
          <w:spacing w:val="-3"/>
          <w:sz w:val="21"/>
          <w:szCs w:val="21"/>
        </w:rPr>
        <w:t xml:space="preserve"> </w:t>
      </w:r>
      <w:r w:rsidRPr="009D2417">
        <w:rPr>
          <w:rFonts w:ascii="Abadi" w:hAnsi="Abadi"/>
          <w:b w:val="0"/>
          <w:bCs w:val="0"/>
          <w:sz w:val="21"/>
          <w:szCs w:val="21"/>
        </w:rPr>
        <w:t>recursos,</w:t>
      </w:r>
      <w:r w:rsidRPr="009D2417">
        <w:rPr>
          <w:rFonts w:ascii="Abadi" w:hAnsi="Abadi"/>
          <w:b w:val="0"/>
          <w:bCs w:val="0"/>
          <w:spacing w:val="-2"/>
          <w:sz w:val="21"/>
          <w:szCs w:val="21"/>
        </w:rPr>
        <w:t xml:space="preserve"> </w:t>
      </w:r>
      <w:r w:rsidRPr="009D2417">
        <w:rPr>
          <w:rFonts w:ascii="Abadi" w:hAnsi="Abadi"/>
          <w:b w:val="0"/>
          <w:bCs w:val="0"/>
          <w:sz w:val="21"/>
          <w:szCs w:val="21"/>
        </w:rPr>
        <w:t>de (3)</w:t>
      </w:r>
      <w:r w:rsidRPr="009D2417">
        <w:rPr>
          <w:rFonts w:ascii="Abadi" w:hAnsi="Abadi"/>
          <w:b w:val="0"/>
          <w:bCs w:val="0"/>
          <w:spacing w:val="-2"/>
          <w:sz w:val="21"/>
          <w:szCs w:val="21"/>
        </w:rPr>
        <w:t xml:space="preserve"> </w:t>
      </w:r>
      <w:r w:rsidRPr="009D2417">
        <w:rPr>
          <w:rFonts w:ascii="Abadi" w:hAnsi="Abadi"/>
          <w:b w:val="0"/>
          <w:bCs w:val="0"/>
          <w:sz w:val="21"/>
          <w:szCs w:val="21"/>
        </w:rPr>
        <w:t>organización y efectividad del plan de estudios y de un (4) adecuado liderazgo en la vinculación entre entes públicos y privados,</w:t>
      </w:r>
      <w:r w:rsidRPr="009D2417">
        <w:rPr>
          <w:rFonts w:ascii="Abadi" w:hAnsi="Abadi"/>
          <w:b w:val="0"/>
          <w:bCs w:val="0"/>
          <w:spacing w:val="-4"/>
          <w:sz w:val="21"/>
          <w:szCs w:val="21"/>
        </w:rPr>
        <w:t xml:space="preserve"> </w:t>
      </w:r>
      <w:r w:rsidRPr="009D2417">
        <w:rPr>
          <w:rFonts w:ascii="Abadi" w:hAnsi="Abadi"/>
          <w:b w:val="0"/>
          <w:bCs w:val="0"/>
          <w:sz w:val="21"/>
          <w:szCs w:val="21"/>
        </w:rPr>
        <w:t>o</w:t>
      </w:r>
      <w:r w:rsidRPr="009D2417">
        <w:rPr>
          <w:rFonts w:ascii="Abadi" w:hAnsi="Abadi"/>
          <w:b w:val="0"/>
          <w:bCs w:val="0"/>
          <w:spacing w:val="-4"/>
          <w:sz w:val="21"/>
          <w:szCs w:val="21"/>
        </w:rPr>
        <w:t xml:space="preserve"> </w:t>
      </w:r>
      <w:r w:rsidRPr="009D2417">
        <w:rPr>
          <w:rFonts w:ascii="Abadi" w:hAnsi="Abadi"/>
          <w:b w:val="0"/>
          <w:bCs w:val="0"/>
          <w:sz w:val="21"/>
          <w:szCs w:val="21"/>
        </w:rPr>
        <w:t>la</w:t>
      </w:r>
      <w:r w:rsidRPr="009D2417">
        <w:rPr>
          <w:rFonts w:ascii="Abadi" w:hAnsi="Abadi"/>
          <w:b w:val="0"/>
          <w:bCs w:val="0"/>
          <w:spacing w:val="-4"/>
          <w:sz w:val="21"/>
          <w:szCs w:val="21"/>
        </w:rPr>
        <w:t xml:space="preserve"> </w:t>
      </w:r>
      <w:r w:rsidRPr="009D2417">
        <w:rPr>
          <w:rFonts w:ascii="Abadi" w:hAnsi="Abadi"/>
          <w:b w:val="0"/>
          <w:bCs w:val="0"/>
          <w:sz w:val="21"/>
          <w:szCs w:val="21"/>
        </w:rPr>
        <w:t>falta</w:t>
      </w:r>
      <w:r w:rsidRPr="009D2417">
        <w:rPr>
          <w:rFonts w:ascii="Abadi" w:hAnsi="Abadi"/>
          <w:b w:val="0"/>
          <w:bCs w:val="0"/>
          <w:spacing w:val="-4"/>
          <w:sz w:val="21"/>
          <w:szCs w:val="21"/>
        </w:rPr>
        <w:t xml:space="preserve"> </w:t>
      </w:r>
      <w:r w:rsidRPr="009D2417">
        <w:rPr>
          <w:rFonts w:ascii="Abadi" w:hAnsi="Abadi"/>
          <w:b w:val="0"/>
          <w:bCs w:val="0"/>
          <w:sz w:val="21"/>
          <w:szCs w:val="21"/>
        </w:rPr>
        <w:t>de</w:t>
      </w:r>
      <w:r w:rsidRPr="009D2417">
        <w:rPr>
          <w:rFonts w:ascii="Abadi" w:hAnsi="Abadi"/>
          <w:b w:val="0"/>
          <w:bCs w:val="0"/>
          <w:spacing w:val="-2"/>
          <w:sz w:val="21"/>
          <w:szCs w:val="21"/>
        </w:rPr>
        <w:t xml:space="preserve"> </w:t>
      </w:r>
      <w:r w:rsidRPr="009D2417">
        <w:rPr>
          <w:rFonts w:ascii="Abadi" w:hAnsi="Abadi"/>
          <w:b w:val="0"/>
          <w:bCs w:val="0"/>
          <w:sz w:val="21"/>
          <w:szCs w:val="21"/>
        </w:rPr>
        <w:t>(5)</w:t>
      </w:r>
      <w:r w:rsidRPr="009D2417">
        <w:rPr>
          <w:rFonts w:ascii="Abadi" w:hAnsi="Abadi"/>
          <w:b w:val="0"/>
          <w:bCs w:val="0"/>
          <w:spacing w:val="-5"/>
          <w:sz w:val="21"/>
          <w:szCs w:val="21"/>
        </w:rPr>
        <w:t xml:space="preserve"> </w:t>
      </w:r>
      <w:r w:rsidRPr="009D2417">
        <w:rPr>
          <w:rFonts w:ascii="Abadi" w:hAnsi="Abadi"/>
          <w:b w:val="0"/>
          <w:bCs w:val="0"/>
          <w:sz w:val="21"/>
          <w:szCs w:val="21"/>
        </w:rPr>
        <w:t>experticia</w:t>
      </w:r>
      <w:r w:rsidRPr="009D2417">
        <w:rPr>
          <w:rFonts w:ascii="Abadi" w:hAnsi="Abadi"/>
          <w:b w:val="0"/>
          <w:bCs w:val="0"/>
          <w:spacing w:val="-4"/>
          <w:sz w:val="21"/>
          <w:szCs w:val="21"/>
        </w:rPr>
        <w:t xml:space="preserve"> </w:t>
      </w:r>
      <w:r w:rsidRPr="009D2417">
        <w:rPr>
          <w:rFonts w:ascii="Abadi" w:hAnsi="Abadi"/>
          <w:b w:val="0"/>
          <w:bCs w:val="0"/>
          <w:sz w:val="21"/>
          <w:szCs w:val="21"/>
        </w:rPr>
        <w:t>en</w:t>
      </w:r>
      <w:r w:rsidRPr="009D2417">
        <w:rPr>
          <w:rFonts w:ascii="Abadi" w:hAnsi="Abadi"/>
          <w:b w:val="0"/>
          <w:bCs w:val="0"/>
          <w:spacing w:val="-4"/>
          <w:sz w:val="21"/>
          <w:szCs w:val="21"/>
        </w:rPr>
        <w:t xml:space="preserve"> </w:t>
      </w:r>
      <w:r w:rsidRPr="009D2417">
        <w:rPr>
          <w:rFonts w:ascii="Abadi" w:hAnsi="Abadi"/>
          <w:b w:val="0"/>
          <w:bCs w:val="0"/>
          <w:sz w:val="21"/>
          <w:szCs w:val="21"/>
        </w:rPr>
        <w:t>el</w:t>
      </w:r>
      <w:r w:rsidRPr="009D2417">
        <w:rPr>
          <w:rFonts w:ascii="Abadi" w:hAnsi="Abadi"/>
          <w:b w:val="0"/>
          <w:bCs w:val="0"/>
          <w:spacing w:val="-5"/>
          <w:sz w:val="21"/>
          <w:szCs w:val="21"/>
        </w:rPr>
        <w:t xml:space="preserve"> </w:t>
      </w:r>
      <w:r w:rsidRPr="009D2417">
        <w:rPr>
          <w:rFonts w:ascii="Abadi" w:hAnsi="Abadi"/>
          <w:b w:val="0"/>
          <w:bCs w:val="0"/>
          <w:sz w:val="21"/>
          <w:szCs w:val="21"/>
        </w:rPr>
        <w:t>tema,</w:t>
      </w:r>
      <w:r w:rsidRPr="009D2417">
        <w:rPr>
          <w:rFonts w:ascii="Abadi" w:hAnsi="Abadi"/>
          <w:b w:val="0"/>
          <w:bCs w:val="0"/>
          <w:spacing w:val="-1"/>
          <w:sz w:val="21"/>
          <w:szCs w:val="21"/>
        </w:rPr>
        <w:t xml:space="preserve"> </w:t>
      </w:r>
      <w:r w:rsidRPr="009D2417">
        <w:rPr>
          <w:rFonts w:ascii="Abadi" w:hAnsi="Abadi"/>
          <w:b w:val="0"/>
          <w:bCs w:val="0"/>
          <w:sz w:val="21"/>
          <w:szCs w:val="21"/>
        </w:rPr>
        <w:t>se</w:t>
      </w:r>
      <w:r w:rsidRPr="009D2417">
        <w:rPr>
          <w:rFonts w:ascii="Abadi" w:hAnsi="Abadi"/>
          <w:b w:val="0"/>
          <w:bCs w:val="0"/>
          <w:spacing w:val="-4"/>
          <w:sz w:val="21"/>
          <w:szCs w:val="21"/>
        </w:rPr>
        <w:t xml:space="preserve"> </w:t>
      </w:r>
      <w:r w:rsidRPr="009D2417">
        <w:rPr>
          <w:rFonts w:ascii="Abadi" w:hAnsi="Abadi"/>
          <w:b w:val="0"/>
          <w:bCs w:val="0"/>
          <w:sz w:val="21"/>
          <w:szCs w:val="21"/>
        </w:rPr>
        <w:t>han</w:t>
      </w:r>
      <w:r w:rsidRPr="009D2417">
        <w:rPr>
          <w:rFonts w:ascii="Abadi" w:hAnsi="Abadi"/>
          <w:b w:val="0"/>
          <w:bCs w:val="0"/>
          <w:spacing w:val="-4"/>
          <w:sz w:val="21"/>
          <w:szCs w:val="21"/>
        </w:rPr>
        <w:t xml:space="preserve"> </w:t>
      </w:r>
      <w:r w:rsidRPr="009D2417">
        <w:rPr>
          <w:rFonts w:ascii="Abadi" w:hAnsi="Abadi"/>
          <w:b w:val="0"/>
          <w:bCs w:val="0"/>
          <w:sz w:val="21"/>
          <w:szCs w:val="21"/>
        </w:rPr>
        <w:t>identificado</w:t>
      </w:r>
      <w:r w:rsidRPr="009D2417">
        <w:rPr>
          <w:rFonts w:ascii="Abadi" w:hAnsi="Abadi"/>
          <w:b w:val="0"/>
          <w:bCs w:val="0"/>
          <w:spacing w:val="-4"/>
          <w:sz w:val="21"/>
          <w:szCs w:val="21"/>
        </w:rPr>
        <w:t xml:space="preserve"> </w:t>
      </w:r>
      <w:r w:rsidRPr="009D2417">
        <w:rPr>
          <w:rFonts w:ascii="Abadi" w:hAnsi="Abadi"/>
          <w:b w:val="0"/>
          <w:bCs w:val="0"/>
          <w:sz w:val="21"/>
          <w:szCs w:val="21"/>
        </w:rPr>
        <w:t>como</w:t>
      </w:r>
      <w:r w:rsidRPr="009D2417">
        <w:rPr>
          <w:rFonts w:ascii="Abadi" w:hAnsi="Abadi"/>
          <w:b w:val="0"/>
          <w:bCs w:val="0"/>
          <w:spacing w:val="-4"/>
          <w:sz w:val="21"/>
          <w:szCs w:val="21"/>
        </w:rPr>
        <w:t xml:space="preserve"> </w:t>
      </w:r>
      <w:r w:rsidRPr="009D2417">
        <w:rPr>
          <w:rFonts w:ascii="Abadi" w:hAnsi="Abadi"/>
          <w:b w:val="0"/>
          <w:bCs w:val="0"/>
          <w:sz w:val="21"/>
          <w:szCs w:val="21"/>
        </w:rPr>
        <w:t>las</w:t>
      </w:r>
      <w:r w:rsidRPr="009D2417">
        <w:rPr>
          <w:rFonts w:ascii="Abadi" w:hAnsi="Abadi"/>
          <w:b w:val="0"/>
          <w:bCs w:val="0"/>
          <w:spacing w:val="-4"/>
          <w:sz w:val="21"/>
          <w:szCs w:val="21"/>
        </w:rPr>
        <w:t xml:space="preserve"> </w:t>
      </w:r>
      <w:r w:rsidRPr="009D2417">
        <w:rPr>
          <w:rFonts w:ascii="Abadi" w:hAnsi="Abadi"/>
          <w:b w:val="0"/>
          <w:bCs w:val="0"/>
          <w:sz w:val="21"/>
          <w:szCs w:val="21"/>
        </w:rPr>
        <w:t>barreras</w:t>
      </w:r>
      <w:r w:rsidRPr="009D2417">
        <w:rPr>
          <w:rFonts w:ascii="Abadi" w:hAnsi="Abadi"/>
          <w:b w:val="0"/>
          <w:bCs w:val="0"/>
          <w:spacing w:val="-4"/>
          <w:sz w:val="21"/>
          <w:szCs w:val="21"/>
        </w:rPr>
        <w:t xml:space="preserve"> </w:t>
      </w:r>
      <w:r w:rsidRPr="009D2417">
        <w:rPr>
          <w:rFonts w:ascii="Abadi" w:hAnsi="Abadi"/>
          <w:b w:val="0"/>
          <w:bCs w:val="0"/>
          <w:sz w:val="21"/>
          <w:szCs w:val="21"/>
        </w:rPr>
        <w:t>que</w:t>
      </w:r>
      <w:r w:rsidRPr="009D2417">
        <w:rPr>
          <w:rFonts w:ascii="Abadi" w:hAnsi="Abadi"/>
          <w:b w:val="0"/>
          <w:bCs w:val="0"/>
          <w:spacing w:val="-6"/>
          <w:sz w:val="21"/>
          <w:szCs w:val="21"/>
        </w:rPr>
        <w:t xml:space="preserve"> </w:t>
      </w:r>
      <w:r w:rsidRPr="009D2417">
        <w:rPr>
          <w:rFonts w:ascii="Abadi" w:hAnsi="Abadi"/>
          <w:b w:val="0"/>
          <w:bCs w:val="0"/>
          <w:sz w:val="21"/>
          <w:szCs w:val="21"/>
        </w:rPr>
        <w:t>han</w:t>
      </w:r>
      <w:r w:rsidRPr="009D2417">
        <w:rPr>
          <w:rFonts w:ascii="Abadi" w:hAnsi="Abadi"/>
          <w:b w:val="0"/>
          <w:bCs w:val="0"/>
          <w:spacing w:val="-6"/>
          <w:sz w:val="21"/>
          <w:szCs w:val="21"/>
        </w:rPr>
        <w:t xml:space="preserve"> </w:t>
      </w:r>
      <w:r w:rsidRPr="009D2417">
        <w:rPr>
          <w:rFonts w:ascii="Abadi" w:hAnsi="Abadi"/>
          <w:b w:val="0"/>
          <w:bCs w:val="0"/>
          <w:sz w:val="21"/>
          <w:szCs w:val="21"/>
        </w:rPr>
        <w:t>dificultado</w:t>
      </w:r>
      <w:r w:rsidRPr="009D2417">
        <w:rPr>
          <w:rFonts w:ascii="Abadi" w:hAnsi="Abadi"/>
          <w:b w:val="0"/>
          <w:bCs w:val="0"/>
          <w:spacing w:val="-4"/>
          <w:sz w:val="21"/>
          <w:szCs w:val="21"/>
        </w:rPr>
        <w:t xml:space="preserve"> </w:t>
      </w:r>
      <w:r w:rsidRPr="009D2417">
        <w:rPr>
          <w:rFonts w:ascii="Abadi" w:hAnsi="Abadi"/>
          <w:b w:val="0"/>
          <w:bCs w:val="0"/>
          <w:sz w:val="21"/>
          <w:szCs w:val="21"/>
        </w:rPr>
        <w:t xml:space="preserve">su </w:t>
      </w:r>
      <w:r w:rsidRPr="009D2417">
        <w:rPr>
          <w:rFonts w:ascii="Abadi" w:hAnsi="Abadi"/>
          <w:b w:val="0"/>
          <w:bCs w:val="0"/>
          <w:spacing w:val="-2"/>
          <w:sz w:val="21"/>
          <w:szCs w:val="21"/>
        </w:rPr>
        <w:t>masificación.</w:t>
      </w:r>
    </w:p>
    <w:p w14:paraId="2A6F79DE" w14:textId="77777777" w:rsidR="002059FB" w:rsidRDefault="002059FB" w:rsidP="005F68F0">
      <w:pPr>
        <w:pStyle w:val="Textoindependiente"/>
        <w:spacing w:before="8"/>
        <w:rPr>
          <w:rFonts w:ascii="Abadi" w:hAnsi="Abadi"/>
          <w:sz w:val="21"/>
          <w:szCs w:val="21"/>
        </w:rPr>
      </w:pPr>
    </w:p>
    <w:p w14:paraId="1474AECF" w14:textId="77777777" w:rsidR="00080DE8" w:rsidRPr="001D68FA" w:rsidRDefault="00080DE8" w:rsidP="001D68FA">
      <w:pPr>
        <w:pStyle w:val="Textoindependiente"/>
        <w:spacing w:line="276" w:lineRule="auto"/>
        <w:rPr>
          <w:rFonts w:ascii="Abadi" w:hAnsi="Abadi"/>
          <w:b w:val="0"/>
          <w:bCs w:val="0"/>
          <w:sz w:val="21"/>
          <w:szCs w:val="21"/>
        </w:rPr>
      </w:pPr>
      <w:r w:rsidRPr="001D68FA">
        <w:rPr>
          <w:rFonts w:ascii="Abadi" w:hAnsi="Abadi"/>
          <w:b w:val="0"/>
          <w:bCs w:val="0"/>
          <w:sz w:val="21"/>
          <w:szCs w:val="21"/>
        </w:rPr>
        <w:t>Y precisamente en esas barreras hay</w:t>
      </w:r>
      <w:r w:rsidRPr="001D68FA">
        <w:rPr>
          <w:rFonts w:ascii="Abadi" w:hAnsi="Abadi"/>
          <w:b w:val="0"/>
          <w:bCs w:val="0"/>
          <w:spacing w:val="-1"/>
          <w:sz w:val="21"/>
          <w:szCs w:val="21"/>
        </w:rPr>
        <w:t xml:space="preserve"> </w:t>
      </w:r>
      <w:r w:rsidRPr="001D68FA">
        <w:rPr>
          <w:rFonts w:ascii="Abadi" w:hAnsi="Abadi"/>
          <w:b w:val="0"/>
          <w:bCs w:val="0"/>
          <w:sz w:val="21"/>
          <w:szCs w:val="21"/>
        </w:rPr>
        <w:t xml:space="preserve">que fijar la atención en Guanajuato. Para aprender de la experiencia externa. En la revisión de buenas prácticas de educación financiera que se han incorporado en distintas </w:t>
      </w:r>
      <w:r w:rsidRPr="001D68FA">
        <w:rPr>
          <w:rFonts w:ascii="Abadi" w:hAnsi="Abadi"/>
          <w:b w:val="0"/>
          <w:bCs w:val="0"/>
          <w:i/>
          <w:sz w:val="21"/>
          <w:szCs w:val="21"/>
        </w:rPr>
        <w:t xml:space="preserve">regiones </w:t>
      </w:r>
      <w:r w:rsidRPr="001D68FA">
        <w:rPr>
          <w:rFonts w:ascii="Abadi" w:hAnsi="Abadi"/>
          <w:b w:val="0"/>
          <w:bCs w:val="0"/>
          <w:sz w:val="21"/>
          <w:szCs w:val="21"/>
        </w:rPr>
        <w:t>del mundo, destacan las siguientes:</w:t>
      </w:r>
    </w:p>
    <w:p w14:paraId="5B62E7EE" w14:textId="77777777" w:rsidR="00080DE8" w:rsidRPr="00B70F86" w:rsidRDefault="00080DE8" w:rsidP="00080DE8">
      <w:pPr>
        <w:pStyle w:val="Textoindependiente"/>
        <w:spacing w:line="276" w:lineRule="auto"/>
        <w:rPr>
          <w:rFonts w:ascii="Abadi" w:hAnsi="Abadi"/>
          <w:sz w:val="21"/>
          <w:szCs w:val="21"/>
        </w:rPr>
      </w:pPr>
    </w:p>
    <w:p w14:paraId="7C688028" w14:textId="77777777" w:rsidR="00080DE8" w:rsidRPr="00A901AE" w:rsidRDefault="00080DE8" w:rsidP="001D68FA">
      <w:pPr>
        <w:pStyle w:val="Textoindependiente"/>
        <w:spacing w:line="276" w:lineRule="auto"/>
        <w:rPr>
          <w:rFonts w:ascii="Abadi" w:hAnsi="Abadi"/>
          <w:b w:val="0"/>
          <w:bCs w:val="0"/>
          <w:sz w:val="21"/>
          <w:szCs w:val="21"/>
        </w:rPr>
      </w:pPr>
      <w:r w:rsidRPr="00B70F86">
        <w:rPr>
          <w:rFonts w:ascii="Abadi" w:hAnsi="Abadi"/>
          <w:sz w:val="21"/>
          <w:szCs w:val="21"/>
        </w:rPr>
        <w:t xml:space="preserve">Alemania. </w:t>
      </w:r>
      <w:r w:rsidRPr="00A901AE">
        <w:rPr>
          <w:rFonts w:ascii="Abadi" w:hAnsi="Abadi"/>
          <w:b w:val="0"/>
          <w:bCs w:val="0"/>
          <w:sz w:val="21"/>
          <w:szCs w:val="21"/>
        </w:rPr>
        <w:t xml:space="preserve">El </w:t>
      </w:r>
      <w:r w:rsidRPr="00A901AE">
        <w:rPr>
          <w:rFonts w:ascii="Abadi" w:hAnsi="Abadi"/>
          <w:b w:val="0"/>
          <w:bCs w:val="0"/>
          <w:i/>
          <w:sz w:val="21"/>
          <w:szCs w:val="21"/>
        </w:rPr>
        <w:t xml:space="preserve">Sparkassen - Finanzgruppe </w:t>
      </w:r>
      <w:r w:rsidRPr="00A901AE">
        <w:rPr>
          <w:rFonts w:ascii="Abadi" w:hAnsi="Abadi"/>
          <w:b w:val="0"/>
          <w:bCs w:val="0"/>
          <w:sz w:val="21"/>
          <w:szCs w:val="21"/>
        </w:rPr>
        <w:t>generó un programa mediante el cual se busca fomentar el crecimiento económico a través de la confianza y estabilidad de las familias, empresas, así como de las economías</w:t>
      </w:r>
      <w:r w:rsidRPr="00A901AE">
        <w:rPr>
          <w:rFonts w:ascii="Abadi" w:hAnsi="Abadi"/>
          <w:b w:val="0"/>
          <w:bCs w:val="0"/>
          <w:spacing w:val="-1"/>
          <w:sz w:val="21"/>
          <w:szCs w:val="21"/>
        </w:rPr>
        <w:t xml:space="preserve"> </w:t>
      </w:r>
      <w:r w:rsidRPr="00A901AE">
        <w:rPr>
          <w:rFonts w:ascii="Abadi" w:hAnsi="Abadi"/>
          <w:b w:val="0"/>
          <w:bCs w:val="0"/>
          <w:sz w:val="21"/>
          <w:szCs w:val="21"/>
        </w:rPr>
        <w:t>tanto del</w:t>
      </w:r>
      <w:r w:rsidRPr="00A901AE">
        <w:rPr>
          <w:rFonts w:ascii="Abadi" w:hAnsi="Abadi"/>
          <w:b w:val="0"/>
          <w:bCs w:val="0"/>
          <w:spacing w:val="-1"/>
          <w:sz w:val="21"/>
          <w:szCs w:val="21"/>
        </w:rPr>
        <w:t xml:space="preserve"> </w:t>
      </w:r>
      <w:r w:rsidRPr="00A901AE">
        <w:rPr>
          <w:rFonts w:ascii="Abadi" w:hAnsi="Abadi"/>
          <w:b w:val="0"/>
          <w:bCs w:val="0"/>
          <w:sz w:val="21"/>
          <w:szCs w:val="21"/>
        </w:rPr>
        <w:t>orden local como regional. Dentro</w:t>
      </w:r>
      <w:r w:rsidRPr="00A901AE">
        <w:rPr>
          <w:rFonts w:ascii="Abadi" w:hAnsi="Abadi"/>
          <w:b w:val="0"/>
          <w:bCs w:val="0"/>
          <w:spacing w:val="-3"/>
          <w:sz w:val="21"/>
          <w:szCs w:val="21"/>
        </w:rPr>
        <w:t xml:space="preserve"> </w:t>
      </w:r>
      <w:r w:rsidRPr="00A901AE">
        <w:rPr>
          <w:rFonts w:ascii="Abadi" w:hAnsi="Abadi"/>
          <w:b w:val="0"/>
          <w:bCs w:val="0"/>
          <w:sz w:val="21"/>
          <w:szCs w:val="21"/>
        </w:rPr>
        <w:t>de la legislación alemana se contempla la figura</w:t>
      </w:r>
      <w:r w:rsidRPr="00A901AE">
        <w:rPr>
          <w:rFonts w:ascii="Abadi" w:hAnsi="Abadi"/>
          <w:b w:val="0"/>
          <w:bCs w:val="0"/>
          <w:spacing w:val="-1"/>
          <w:sz w:val="21"/>
          <w:szCs w:val="21"/>
        </w:rPr>
        <w:t xml:space="preserve"> </w:t>
      </w:r>
      <w:r w:rsidRPr="00A901AE">
        <w:rPr>
          <w:rFonts w:ascii="Abadi" w:hAnsi="Abadi"/>
          <w:b w:val="0"/>
          <w:bCs w:val="0"/>
          <w:sz w:val="21"/>
          <w:szCs w:val="21"/>
        </w:rPr>
        <w:t>de la</w:t>
      </w:r>
      <w:r w:rsidRPr="00A901AE">
        <w:rPr>
          <w:rFonts w:ascii="Abadi" w:hAnsi="Abadi"/>
          <w:b w:val="0"/>
          <w:bCs w:val="0"/>
          <w:spacing w:val="-6"/>
          <w:sz w:val="21"/>
          <w:szCs w:val="21"/>
        </w:rPr>
        <w:t xml:space="preserve"> </w:t>
      </w:r>
      <w:r w:rsidRPr="00A901AE">
        <w:rPr>
          <w:rFonts w:ascii="Abadi" w:hAnsi="Abadi"/>
          <w:b w:val="0"/>
          <w:bCs w:val="0"/>
          <w:sz w:val="21"/>
          <w:szCs w:val="21"/>
        </w:rPr>
        <w:t>educación</w:t>
      </w:r>
      <w:r w:rsidRPr="00A901AE">
        <w:rPr>
          <w:rFonts w:ascii="Abadi" w:hAnsi="Abadi"/>
          <w:b w:val="0"/>
          <w:bCs w:val="0"/>
          <w:spacing w:val="-8"/>
          <w:sz w:val="21"/>
          <w:szCs w:val="21"/>
        </w:rPr>
        <w:t xml:space="preserve"> </w:t>
      </w:r>
      <w:r w:rsidRPr="00A901AE">
        <w:rPr>
          <w:rFonts w:ascii="Abadi" w:hAnsi="Abadi"/>
          <w:b w:val="0"/>
          <w:bCs w:val="0"/>
          <w:sz w:val="21"/>
          <w:szCs w:val="21"/>
        </w:rPr>
        <w:t>financiera</w:t>
      </w:r>
      <w:r w:rsidRPr="00A901AE">
        <w:rPr>
          <w:rFonts w:ascii="Abadi" w:hAnsi="Abadi"/>
          <w:b w:val="0"/>
          <w:bCs w:val="0"/>
          <w:spacing w:val="-9"/>
          <w:sz w:val="21"/>
          <w:szCs w:val="21"/>
        </w:rPr>
        <w:t xml:space="preserve"> </w:t>
      </w:r>
      <w:r w:rsidRPr="00A901AE">
        <w:rPr>
          <w:rFonts w:ascii="Abadi" w:hAnsi="Abadi"/>
          <w:b w:val="0"/>
          <w:bCs w:val="0"/>
          <w:sz w:val="21"/>
          <w:szCs w:val="21"/>
        </w:rPr>
        <w:t>a</w:t>
      </w:r>
      <w:r w:rsidRPr="00A901AE">
        <w:rPr>
          <w:rFonts w:ascii="Abadi" w:hAnsi="Abadi"/>
          <w:b w:val="0"/>
          <w:bCs w:val="0"/>
          <w:spacing w:val="-6"/>
          <w:sz w:val="21"/>
          <w:szCs w:val="21"/>
        </w:rPr>
        <w:t xml:space="preserve"> </w:t>
      </w:r>
      <w:r w:rsidRPr="00A901AE">
        <w:rPr>
          <w:rFonts w:ascii="Abadi" w:hAnsi="Abadi"/>
          <w:b w:val="0"/>
          <w:bCs w:val="0"/>
          <w:sz w:val="21"/>
          <w:szCs w:val="21"/>
        </w:rPr>
        <w:t>fin</w:t>
      </w:r>
      <w:r w:rsidRPr="00A901AE">
        <w:rPr>
          <w:rFonts w:ascii="Abadi" w:hAnsi="Abadi"/>
          <w:b w:val="0"/>
          <w:bCs w:val="0"/>
          <w:spacing w:val="-8"/>
          <w:sz w:val="21"/>
          <w:szCs w:val="21"/>
        </w:rPr>
        <w:t xml:space="preserve"> </w:t>
      </w:r>
      <w:r w:rsidRPr="00A901AE">
        <w:rPr>
          <w:rFonts w:ascii="Abadi" w:hAnsi="Abadi"/>
          <w:b w:val="0"/>
          <w:bCs w:val="0"/>
          <w:sz w:val="21"/>
          <w:szCs w:val="21"/>
        </w:rPr>
        <w:t>de</w:t>
      </w:r>
      <w:r w:rsidRPr="00A901AE">
        <w:rPr>
          <w:rFonts w:ascii="Abadi" w:hAnsi="Abadi"/>
          <w:b w:val="0"/>
          <w:bCs w:val="0"/>
          <w:spacing w:val="-6"/>
          <w:sz w:val="21"/>
          <w:szCs w:val="21"/>
        </w:rPr>
        <w:t xml:space="preserve"> </w:t>
      </w:r>
      <w:r w:rsidRPr="00A901AE">
        <w:rPr>
          <w:rFonts w:ascii="Abadi" w:hAnsi="Abadi"/>
          <w:b w:val="0"/>
          <w:bCs w:val="0"/>
          <w:sz w:val="21"/>
          <w:szCs w:val="21"/>
        </w:rPr>
        <w:t>que</w:t>
      </w:r>
      <w:r w:rsidRPr="00A901AE">
        <w:rPr>
          <w:rFonts w:ascii="Abadi" w:hAnsi="Abadi"/>
          <w:b w:val="0"/>
          <w:bCs w:val="0"/>
          <w:spacing w:val="-6"/>
          <w:sz w:val="21"/>
          <w:szCs w:val="21"/>
        </w:rPr>
        <w:t xml:space="preserve"> </w:t>
      </w:r>
      <w:r w:rsidRPr="00A901AE">
        <w:rPr>
          <w:rFonts w:ascii="Abadi" w:hAnsi="Abadi"/>
          <w:b w:val="0"/>
          <w:bCs w:val="0"/>
          <w:sz w:val="21"/>
          <w:szCs w:val="21"/>
        </w:rPr>
        <w:t>se</w:t>
      </w:r>
      <w:r w:rsidRPr="00A901AE">
        <w:rPr>
          <w:rFonts w:ascii="Abadi" w:hAnsi="Abadi"/>
          <w:b w:val="0"/>
          <w:bCs w:val="0"/>
          <w:spacing w:val="-6"/>
          <w:sz w:val="21"/>
          <w:szCs w:val="21"/>
        </w:rPr>
        <w:t xml:space="preserve"> </w:t>
      </w:r>
      <w:r w:rsidRPr="00A901AE">
        <w:rPr>
          <w:rFonts w:ascii="Abadi" w:hAnsi="Abadi"/>
          <w:b w:val="0"/>
          <w:bCs w:val="0"/>
          <w:sz w:val="21"/>
          <w:szCs w:val="21"/>
        </w:rPr>
        <w:t>sensibilice</w:t>
      </w:r>
      <w:r w:rsidRPr="00A901AE">
        <w:rPr>
          <w:rFonts w:ascii="Abadi" w:hAnsi="Abadi"/>
          <w:b w:val="0"/>
          <w:bCs w:val="0"/>
          <w:spacing w:val="-6"/>
          <w:sz w:val="21"/>
          <w:szCs w:val="21"/>
        </w:rPr>
        <w:t xml:space="preserve"> </w:t>
      </w:r>
      <w:r w:rsidRPr="00A901AE">
        <w:rPr>
          <w:rFonts w:ascii="Abadi" w:hAnsi="Abadi"/>
          <w:b w:val="0"/>
          <w:bCs w:val="0"/>
          <w:sz w:val="21"/>
          <w:szCs w:val="21"/>
        </w:rPr>
        <w:t>a</w:t>
      </w:r>
      <w:r w:rsidRPr="00A901AE">
        <w:rPr>
          <w:rFonts w:ascii="Abadi" w:hAnsi="Abadi"/>
          <w:b w:val="0"/>
          <w:bCs w:val="0"/>
          <w:spacing w:val="-9"/>
          <w:sz w:val="21"/>
          <w:szCs w:val="21"/>
        </w:rPr>
        <w:t xml:space="preserve"> </w:t>
      </w:r>
      <w:r w:rsidRPr="00A901AE">
        <w:rPr>
          <w:rFonts w:ascii="Abadi" w:hAnsi="Abadi"/>
          <w:b w:val="0"/>
          <w:bCs w:val="0"/>
          <w:sz w:val="21"/>
          <w:szCs w:val="21"/>
        </w:rPr>
        <w:t>niñas,</w:t>
      </w:r>
      <w:r w:rsidRPr="00A901AE">
        <w:rPr>
          <w:rFonts w:ascii="Abadi" w:hAnsi="Abadi"/>
          <w:b w:val="0"/>
          <w:bCs w:val="0"/>
          <w:spacing w:val="-6"/>
          <w:sz w:val="21"/>
          <w:szCs w:val="21"/>
        </w:rPr>
        <w:t xml:space="preserve"> </w:t>
      </w:r>
      <w:r w:rsidRPr="00A901AE">
        <w:rPr>
          <w:rFonts w:ascii="Abadi" w:hAnsi="Abadi"/>
          <w:b w:val="0"/>
          <w:bCs w:val="0"/>
          <w:sz w:val="21"/>
          <w:szCs w:val="21"/>
        </w:rPr>
        <w:t>niños</w:t>
      </w:r>
      <w:r w:rsidRPr="00A901AE">
        <w:rPr>
          <w:rFonts w:ascii="Abadi" w:hAnsi="Abadi"/>
          <w:b w:val="0"/>
          <w:bCs w:val="0"/>
          <w:spacing w:val="-7"/>
          <w:sz w:val="21"/>
          <w:szCs w:val="21"/>
        </w:rPr>
        <w:t xml:space="preserve"> </w:t>
      </w:r>
      <w:r w:rsidRPr="00A901AE">
        <w:rPr>
          <w:rFonts w:ascii="Abadi" w:hAnsi="Abadi"/>
          <w:b w:val="0"/>
          <w:bCs w:val="0"/>
          <w:sz w:val="21"/>
          <w:szCs w:val="21"/>
        </w:rPr>
        <w:t>y</w:t>
      </w:r>
      <w:r w:rsidRPr="00A901AE">
        <w:rPr>
          <w:rFonts w:ascii="Abadi" w:hAnsi="Abadi"/>
          <w:b w:val="0"/>
          <w:bCs w:val="0"/>
          <w:spacing w:val="-9"/>
          <w:sz w:val="21"/>
          <w:szCs w:val="21"/>
        </w:rPr>
        <w:t xml:space="preserve"> </w:t>
      </w:r>
      <w:r w:rsidRPr="00A901AE">
        <w:rPr>
          <w:rFonts w:ascii="Abadi" w:hAnsi="Abadi"/>
          <w:b w:val="0"/>
          <w:bCs w:val="0"/>
          <w:sz w:val="21"/>
          <w:szCs w:val="21"/>
        </w:rPr>
        <w:t>jóvenes</w:t>
      </w:r>
      <w:r w:rsidRPr="00A901AE">
        <w:rPr>
          <w:rFonts w:ascii="Abadi" w:hAnsi="Abadi"/>
          <w:b w:val="0"/>
          <w:bCs w:val="0"/>
          <w:spacing w:val="-7"/>
          <w:sz w:val="21"/>
          <w:szCs w:val="21"/>
        </w:rPr>
        <w:t xml:space="preserve"> </w:t>
      </w:r>
      <w:r w:rsidRPr="00A901AE">
        <w:rPr>
          <w:rFonts w:ascii="Abadi" w:hAnsi="Abadi"/>
          <w:b w:val="0"/>
          <w:bCs w:val="0"/>
          <w:sz w:val="21"/>
          <w:szCs w:val="21"/>
        </w:rPr>
        <w:t>acerca</w:t>
      </w:r>
      <w:r w:rsidRPr="00A901AE">
        <w:rPr>
          <w:rFonts w:ascii="Abadi" w:hAnsi="Abadi"/>
          <w:b w:val="0"/>
          <w:bCs w:val="0"/>
          <w:spacing w:val="-7"/>
          <w:sz w:val="21"/>
          <w:szCs w:val="21"/>
        </w:rPr>
        <w:t xml:space="preserve"> </w:t>
      </w:r>
      <w:r w:rsidRPr="00A901AE">
        <w:rPr>
          <w:rFonts w:ascii="Abadi" w:hAnsi="Abadi"/>
          <w:b w:val="0"/>
          <w:bCs w:val="0"/>
          <w:sz w:val="21"/>
          <w:szCs w:val="21"/>
        </w:rPr>
        <w:t>de</w:t>
      </w:r>
      <w:r w:rsidRPr="00A901AE">
        <w:rPr>
          <w:rFonts w:ascii="Abadi" w:hAnsi="Abadi"/>
          <w:b w:val="0"/>
          <w:bCs w:val="0"/>
          <w:spacing w:val="-6"/>
          <w:sz w:val="21"/>
          <w:szCs w:val="21"/>
        </w:rPr>
        <w:t xml:space="preserve"> </w:t>
      </w:r>
      <w:r w:rsidRPr="00A901AE">
        <w:rPr>
          <w:rFonts w:ascii="Abadi" w:hAnsi="Abadi"/>
          <w:b w:val="0"/>
          <w:bCs w:val="0"/>
          <w:sz w:val="21"/>
          <w:szCs w:val="21"/>
        </w:rPr>
        <w:t>cómo</w:t>
      </w:r>
      <w:r w:rsidRPr="00A901AE">
        <w:rPr>
          <w:rFonts w:ascii="Abadi" w:hAnsi="Abadi"/>
          <w:b w:val="0"/>
          <w:bCs w:val="0"/>
          <w:spacing w:val="-9"/>
          <w:sz w:val="21"/>
          <w:szCs w:val="21"/>
        </w:rPr>
        <w:t xml:space="preserve"> </w:t>
      </w:r>
      <w:r w:rsidRPr="00A901AE">
        <w:rPr>
          <w:rFonts w:ascii="Abadi" w:hAnsi="Abadi"/>
          <w:b w:val="0"/>
          <w:bCs w:val="0"/>
          <w:sz w:val="21"/>
          <w:szCs w:val="21"/>
        </w:rPr>
        <w:t>usar</w:t>
      </w:r>
      <w:r w:rsidRPr="00A901AE">
        <w:rPr>
          <w:rFonts w:ascii="Abadi" w:hAnsi="Abadi"/>
          <w:b w:val="0"/>
          <w:bCs w:val="0"/>
          <w:spacing w:val="-8"/>
          <w:sz w:val="21"/>
          <w:szCs w:val="21"/>
        </w:rPr>
        <w:t xml:space="preserve"> </w:t>
      </w:r>
      <w:r w:rsidRPr="00A901AE">
        <w:rPr>
          <w:rFonts w:ascii="Abadi" w:hAnsi="Abadi"/>
          <w:b w:val="0"/>
          <w:bCs w:val="0"/>
          <w:sz w:val="21"/>
          <w:szCs w:val="21"/>
        </w:rPr>
        <w:t>el</w:t>
      </w:r>
      <w:r w:rsidRPr="00A901AE">
        <w:rPr>
          <w:rFonts w:ascii="Abadi" w:hAnsi="Abadi"/>
          <w:b w:val="0"/>
          <w:bCs w:val="0"/>
          <w:spacing w:val="-7"/>
          <w:sz w:val="21"/>
          <w:szCs w:val="21"/>
        </w:rPr>
        <w:t xml:space="preserve"> </w:t>
      </w:r>
      <w:r w:rsidRPr="00A901AE">
        <w:rPr>
          <w:rFonts w:ascii="Abadi" w:hAnsi="Abadi"/>
          <w:b w:val="0"/>
          <w:bCs w:val="0"/>
          <w:sz w:val="21"/>
          <w:szCs w:val="21"/>
        </w:rPr>
        <w:t>dinero</w:t>
      </w:r>
      <w:r w:rsidRPr="00A901AE">
        <w:rPr>
          <w:rFonts w:ascii="Abadi" w:hAnsi="Abadi"/>
          <w:b w:val="0"/>
          <w:bCs w:val="0"/>
          <w:spacing w:val="-9"/>
          <w:sz w:val="21"/>
          <w:szCs w:val="21"/>
        </w:rPr>
        <w:t xml:space="preserve"> </w:t>
      </w:r>
      <w:r w:rsidRPr="00A901AE">
        <w:rPr>
          <w:rFonts w:ascii="Abadi" w:hAnsi="Abadi"/>
          <w:b w:val="0"/>
          <w:bCs w:val="0"/>
          <w:sz w:val="21"/>
          <w:szCs w:val="21"/>
        </w:rPr>
        <w:t>de manera correcta y de la importancia del ahorro.</w:t>
      </w:r>
      <w:r w:rsidRPr="00A901AE">
        <w:rPr>
          <w:rStyle w:val="Refdenotaalpie"/>
          <w:rFonts w:ascii="Abadi" w:hAnsi="Abadi"/>
          <w:b w:val="0"/>
          <w:bCs w:val="0"/>
          <w:sz w:val="21"/>
          <w:szCs w:val="21"/>
        </w:rPr>
        <w:footnoteReference w:id="19"/>
      </w:r>
    </w:p>
    <w:p w14:paraId="5009718C" w14:textId="77777777" w:rsidR="00080DE8" w:rsidRPr="00B70F86" w:rsidRDefault="00080DE8" w:rsidP="00080DE8">
      <w:pPr>
        <w:pStyle w:val="Textoindependiente"/>
        <w:spacing w:before="11" w:line="276" w:lineRule="auto"/>
        <w:rPr>
          <w:rFonts w:ascii="Abadi" w:hAnsi="Abadi"/>
          <w:sz w:val="21"/>
          <w:szCs w:val="21"/>
        </w:rPr>
      </w:pPr>
    </w:p>
    <w:p w14:paraId="1555DACF" w14:textId="77777777" w:rsidR="00080DE8" w:rsidRPr="00B70F86" w:rsidRDefault="00080DE8" w:rsidP="00A901AE">
      <w:pPr>
        <w:pStyle w:val="Textoindependiente"/>
        <w:spacing w:line="276" w:lineRule="auto"/>
        <w:rPr>
          <w:rFonts w:ascii="Abadi" w:hAnsi="Abadi"/>
          <w:sz w:val="21"/>
          <w:szCs w:val="21"/>
        </w:rPr>
      </w:pPr>
      <w:r w:rsidRPr="00B70F86">
        <w:rPr>
          <w:rFonts w:ascii="Abadi" w:hAnsi="Abadi"/>
          <w:sz w:val="21"/>
          <w:szCs w:val="21"/>
        </w:rPr>
        <w:t xml:space="preserve">España. </w:t>
      </w:r>
      <w:r w:rsidRPr="0005402F">
        <w:rPr>
          <w:rFonts w:ascii="Abadi" w:hAnsi="Abadi"/>
          <w:b w:val="0"/>
          <w:bCs w:val="0"/>
          <w:sz w:val="21"/>
          <w:szCs w:val="21"/>
        </w:rPr>
        <w:t>El Banco de España y la Comisión Nacional del Mercado de Valores impulsan, desde 2008, un proyecto</w:t>
      </w:r>
      <w:r w:rsidRPr="0005402F">
        <w:rPr>
          <w:rFonts w:ascii="Abadi" w:hAnsi="Abadi"/>
          <w:b w:val="0"/>
          <w:bCs w:val="0"/>
          <w:spacing w:val="-8"/>
          <w:sz w:val="21"/>
          <w:szCs w:val="21"/>
        </w:rPr>
        <w:t xml:space="preserve"> </w:t>
      </w:r>
      <w:r w:rsidRPr="0005402F">
        <w:rPr>
          <w:rFonts w:ascii="Abadi" w:hAnsi="Abadi"/>
          <w:b w:val="0"/>
          <w:bCs w:val="0"/>
          <w:sz w:val="21"/>
          <w:szCs w:val="21"/>
        </w:rPr>
        <w:t>de</w:t>
      </w:r>
      <w:r w:rsidRPr="0005402F">
        <w:rPr>
          <w:rFonts w:ascii="Abadi" w:hAnsi="Abadi"/>
          <w:b w:val="0"/>
          <w:bCs w:val="0"/>
          <w:spacing w:val="-8"/>
          <w:sz w:val="21"/>
          <w:szCs w:val="21"/>
        </w:rPr>
        <w:t xml:space="preserve"> </w:t>
      </w:r>
      <w:r w:rsidRPr="0005402F">
        <w:rPr>
          <w:rFonts w:ascii="Abadi" w:hAnsi="Abadi"/>
          <w:b w:val="0"/>
          <w:bCs w:val="0"/>
          <w:sz w:val="21"/>
          <w:szCs w:val="21"/>
        </w:rPr>
        <w:t>educación</w:t>
      </w:r>
      <w:r w:rsidRPr="0005402F">
        <w:rPr>
          <w:rFonts w:ascii="Abadi" w:hAnsi="Abadi"/>
          <w:b w:val="0"/>
          <w:bCs w:val="0"/>
          <w:spacing w:val="-6"/>
          <w:sz w:val="21"/>
          <w:szCs w:val="21"/>
        </w:rPr>
        <w:t xml:space="preserve"> </w:t>
      </w:r>
      <w:r w:rsidRPr="0005402F">
        <w:rPr>
          <w:rFonts w:ascii="Abadi" w:hAnsi="Abadi"/>
          <w:b w:val="0"/>
          <w:bCs w:val="0"/>
          <w:sz w:val="21"/>
          <w:szCs w:val="21"/>
        </w:rPr>
        <w:t>financiera</w:t>
      </w:r>
      <w:r w:rsidRPr="0005402F">
        <w:rPr>
          <w:rFonts w:ascii="Abadi" w:hAnsi="Abadi"/>
          <w:b w:val="0"/>
          <w:bCs w:val="0"/>
          <w:spacing w:val="-6"/>
          <w:sz w:val="21"/>
          <w:szCs w:val="21"/>
        </w:rPr>
        <w:t xml:space="preserve"> </w:t>
      </w:r>
      <w:r w:rsidRPr="0005402F">
        <w:rPr>
          <w:rFonts w:ascii="Abadi" w:hAnsi="Abadi"/>
          <w:b w:val="0"/>
          <w:bCs w:val="0"/>
          <w:sz w:val="21"/>
          <w:szCs w:val="21"/>
        </w:rPr>
        <w:t>para</w:t>
      </w:r>
      <w:r w:rsidRPr="0005402F">
        <w:rPr>
          <w:rFonts w:ascii="Abadi" w:hAnsi="Abadi"/>
          <w:b w:val="0"/>
          <w:bCs w:val="0"/>
          <w:spacing w:val="-9"/>
          <w:sz w:val="21"/>
          <w:szCs w:val="21"/>
        </w:rPr>
        <w:t xml:space="preserve"> </w:t>
      </w:r>
      <w:r w:rsidRPr="0005402F">
        <w:rPr>
          <w:rFonts w:ascii="Abadi" w:hAnsi="Abadi"/>
          <w:b w:val="0"/>
          <w:bCs w:val="0"/>
          <w:sz w:val="21"/>
          <w:szCs w:val="21"/>
        </w:rPr>
        <w:t>toda</w:t>
      </w:r>
      <w:r w:rsidRPr="0005402F">
        <w:rPr>
          <w:rFonts w:ascii="Abadi" w:hAnsi="Abadi"/>
          <w:b w:val="0"/>
          <w:bCs w:val="0"/>
          <w:spacing w:val="-6"/>
          <w:sz w:val="21"/>
          <w:szCs w:val="21"/>
        </w:rPr>
        <w:t xml:space="preserve"> </w:t>
      </w:r>
      <w:r w:rsidRPr="0005402F">
        <w:rPr>
          <w:rFonts w:ascii="Abadi" w:hAnsi="Abadi"/>
          <w:b w:val="0"/>
          <w:bCs w:val="0"/>
          <w:sz w:val="21"/>
          <w:szCs w:val="21"/>
        </w:rPr>
        <w:t>la</w:t>
      </w:r>
      <w:r w:rsidRPr="0005402F">
        <w:rPr>
          <w:rFonts w:ascii="Abadi" w:hAnsi="Abadi"/>
          <w:b w:val="0"/>
          <w:bCs w:val="0"/>
          <w:spacing w:val="-9"/>
          <w:sz w:val="21"/>
          <w:szCs w:val="21"/>
        </w:rPr>
        <w:t xml:space="preserve"> </w:t>
      </w:r>
      <w:r w:rsidRPr="0005402F">
        <w:rPr>
          <w:rFonts w:ascii="Abadi" w:hAnsi="Abadi"/>
          <w:b w:val="0"/>
          <w:bCs w:val="0"/>
          <w:sz w:val="21"/>
          <w:szCs w:val="21"/>
        </w:rPr>
        <w:t>población.</w:t>
      </w:r>
      <w:r w:rsidRPr="0005402F">
        <w:rPr>
          <w:rFonts w:ascii="Abadi" w:hAnsi="Abadi"/>
          <w:b w:val="0"/>
          <w:bCs w:val="0"/>
          <w:spacing w:val="-9"/>
          <w:sz w:val="21"/>
          <w:szCs w:val="21"/>
        </w:rPr>
        <w:t xml:space="preserve"> </w:t>
      </w:r>
      <w:r w:rsidRPr="0005402F">
        <w:rPr>
          <w:rFonts w:ascii="Abadi" w:hAnsi="Abadi"/>
          <w:b w:val="0"/>
          <w:bCs w:val="0"/>
          <w:sz w:val="21"/>
          <w:szCs w:val="21"/>
        </w:rPr>
        <w:t>Como</w:t>
      </w:r>
      <w:r w:rsidRPr="0005402F">
        <w:rPr>
          <w:rFonts w:ascii="Abadi" w:hAnsi="Abadi"/>
          <w:b w:val="0"/>
          <w:bCs w:val="0"/>
          <w:spacing w:val="-6"/>
          <w:sz w:val="21"/>
          <w:szCs w:val="21"/>
        </w:rPr>
        <w:t xml:space="preserve"> </w:t>
      </w:r>
      <w:r w:rsidRPr="0005402F">
        <w:rPr>
          <w:rFonts w:ascii="Abadi" w:hAnsi="Abadi"/>
          <w:b w:val="0"/>
          <w:bCs w:val="0"/>
          <w:sz w:val="21"/>
          <w:szCs w:val="21"/>
        </w:rPr>
        <w:t>parte</w:t>
      </w:r>
      <w:r w:rsidRPr="0005402F">
        <w:rPr>
          <w:rFonts w:ascii="Abadi" w:hAnsi="Abadi"/>
          <w:b w:val="0"/>
          <w:bCs w:val="0"/>
          <w:spacing w:val="-6"/>
          <w:sz w:val="21"/>
          <w:szCs w:val="21"/>
        </w:rPr>
        <w:t xml:space="preserve"> </w:t>
      </w:r>
      <w:r w:rsidRPr="0005402F">
        <w:rPr>
          <w:rFonts w:ascii="Abadi" w:hAnsi="Abadi"/>
          <w:b w:val="0"/>
          <w:bCs w:val="0"/>
          <w:sz w:val="21"/>
          <w:szCs w:val="21"/>
        </w:rPr>
        <w:t>de</w:t>
      </w:r>
      <w:r w:rsidRPr="0005402F">
        <w:rPr>
          <w:rFonts w:ascii="Abadi" w:hAnsi="Abadi"/>
          <w:b w:val="0"/>
          <w:bCs w:val="0"/>
          <w:spacing w:val="-6"/>
          <w:sz w:val="21"/>
          <w:szCs w:val="21"/>
        </w:rPr>
        <w:t xml:space="preserve"> </w:t>
      </w:r>
      <w:r w:rsidRPr="0005402F">
        <w:rPr>
          <w:rFonts w:ascii="Abadi" w:hAnsi="Abadi"/>
          <w:b w:val="0"/>
          <w:bCs w:val="0"/>
          <w:sz w:val="21"/>
          <w:szCs w:val="21"/>
        </w:rPr>
        <w:t>las</w:t>
      </w:r>
      <w:r w:rsidRPr="0005402F">
        <w:rPr>
          <w:rFonts w:ascii="Abadi" w:hAnsi="Abadi"/>
          <w:b w:val="0"/>
          <w:bCs w:val="0"/>
          <w:spacing w:val="-9"/>
          <w:sz w:val="21"/>
          <w:szCs w:val="21"/>
        </w:rPr>
        <w:t xml:space="preserve"> </w:t>
      </w:r>
      <w:r w:rsidRPr="0005402F">
        <w:rPr>
          <w:rFonts w:ascii="Abadi" w:hAnsi="Abadi"/>
          <w:b w:val="0"/>
          <w:bCs w:val="0"/>
          <w:sz w:val="21"/>
          <w:szCs w:val="21"/>
        </w:rPr>
        <w:t>acciones</w:t>
      </w:r>
      <w:r w:rsidRPr="0005402F">
        <w:rPr>
          <w:rFonts w:ascii="Abadi" w:hAnsi="Abadi"/>
          <w:b w:val="0"/>
          <w:bCs w:val="0"/>
          <w:spacing w:val="-7"/>
          <w:sz w:val="21"/>
          <w:szCs w:val="21"/>
        </w:rPr>
        <w:t xml:space="preserve"> </w:t>
      </w:r>
      <w:r w:rsidRPr="0005402F">
        <w:rPr>
          <w:rFonts w:ascii="Abadi" w:hAnsi="Abadi"/>
          <w:b w:val="0"/>
          <w:bCs w:val="0"/>
          <w:sz w:val="21"/>
          <w:szCs w:val="21"/>
        </w:rPr>
        <w:t>desarrolladas</w:t>
      </w:r>
      <w:r w:rsidRPr="0005402F">
        <w:rPr>
          <w:rFonts w:ascii="Abadi" w:hAnsi="Abadi"/>
          <w:b w:val="0"/>
          <w:bCs w:val="0"/>
          <w:spacing w:val="-7"/>
          <w:sz w:val="21"/>
          <w:szCs w:val="21"/>
        </w:rPr>
        <w:t xml:space="preserve"> </w:t>
      </w:r>
      <w:r w:rsidRPr="0005402F">
        <w:rPr>
          <w:rFonts w:ascii="Abadi" w:hAnsi="Abadi"/>
          <w:b w:val="0"/>
          <w:bCs w:val="0"/>
          <w:sz w:val="21"/>
          <w:szCs w:val="21"/>
        </w:rPr>
        <w:t>por</w:t>
      </w:r>
      <w:r w:rsidRPr="0005402F">
        <w:rPr>
          <w:rFonts w:ascii="Abadi" w:hAnsi="Abadi"/>
          <w:b w:val="0"/>
          <w:bCs w:val="0"/>
          <w:spacing w:val="-8"/>
          <w:sz w:val="21"/>
          <w:szCs w:val="21"/>
        </w:rPr>
        <w:t xml:space="preserve"> </w:t>
      </w:r>
      <w:r w:rsidRPr="0005402F">
        <w:rPr>
          <w:rFonts w:ascii="Abadi" w:hAnsi="Abadi"/>
          <w:b w:val="0"/>
          <w:bCs w:val="0"/>
          <w:sz w:val="21"/>
          <w:szCs w:val="21"/>
        </w:rPr>
        <w:t>este proyecto se creó una página web que promueve información sobre el manejo de la economía familiar. Las escuelas</w:t>
      </w:r>
      <w:r w:rsidRPr="0005402F">
        <w:rPr>
          <w:rFonts w:ascii="Abadi" w:hAnsi="Abadi"/>
          <w:b w:val="0"/>
          <w:bCs w:val="0"/>
          <w:spacing w:val="-4"/>
          <w:sz w:val="21"/>
          <w:szCs w:val="21"/>
        </w:rPr>
        <w:t xml:space="preserve"> </w:t>
      </w:r>
      <w:r w:rsidRPr="0005402F">
        <w:rPr>
          <w:rFonts w:ascii="Abadi" w:hAnsi="Abadi"/>
          <w:b w:val="0"/>
          <w:bCs w:val="0"/>
          <w:sz w:val="21"/>
          <w:szCs w:val="21"/>
        </w:rPr>
        <w:t>y</w:t>
      </w:r>
      <w:r w:rsidRPr="0005402F">
        <w:rPr>
          <w:rFonts w:ascii="Abadi" w:hAnsi="Abadi"/>
          <w:b w:val="0"/>
          <w:bCs w:val="0"/>
          <w:spacing w:val="-2"/>
          <w:sz w:val="21"/>
          <w:szCs w:val="21"/>
        </w:rPr>
        <w:t xml:space="preserve"> </w:t>
      </w:r>
      <w:r w:rsidRPr="0005402F">
        <w:rPr>
          <w:rFonts w:ascii="Abadi" w:hAnsi="Abadi"/>
          <w:b w:val="0"/>
          <w:bCs w:val="0"/>
          <w:sz w:val="21"/>
          <w:szCs w:val="21"/>
        </w:rPr>
        <w:t>centros</w:t>
      </w:r>
      <w:r w:rsidRPr="0005402F">
        <w:rPr>
          <w:rFonts w:ascii="Abadi" w:hAnsi="Abadi"/>
          <w:b w:val="0"/>
          <w:bCs w:val="0"/>
          <w:spacing w:val="-4"/>
          <w:sz w:val="21"/>
          <w:szCs w:val="21"/>
        </w:rPr>
        <w:t xml:space="preserve"> </w:t>
      </w:r>
      <w:r w:rsidRPr="0005402F">
        <w:rPr>
          <w:rFonts w:ascii="Abadi" w:hAnsi="Abadi"/>
          <w:b w:val="0"/>
          <w:bCs w:val="0"/>
          <w:sz w:val="21"/>
          <w:szCs w:val="21"/>
        </w:rPr>
        <w:t>educativos</w:t>
      </w:r>
      <w:r w:rsidRPr="0005402F">
        <w:rPr>
          <w:rFonts w:ascii="Abadi" w:hAnsi="Abadi"/>
          <w:b w:val="0"/>
          <w:bCs w:val="0"/>
          <w:spacing w:val="-3"/>
          <w:sz w:val="21"/>
          <w:szCs w:val="21"/>
        </w:rPr>
        <w:t xml:space="preserve"> </w:t>
      </w:r>
      <w:r w:rsidRPr="0005402F">
        <w:rPr>
          <w:rFonts w:ascii="Abadi" w:hAnsi="Abadi"/>
          <w:b w:val="0"/>
          <w:bCs w:val="0"/>
          <w:sz w:val="21"/>
          <w:szCs w:val="21"/>
        </w:rPr>
        <w:t>tienen</w:t>
      </w:r>
      <w:r w:rsidRPr="0005402F">
        <w:rPr>
          <w:rFonts w:ascii="Abadi" w:hAnsi="Abadi"/>
          <w:b w:val="0"/>
          <w:bCs w:val="0"/>
          <w:spacing w:val="-4"/>
          <w:sz w:val="21"/>
          <w:szCs w:val="21"/>
        </w:rPr>
        <w:t xml:space="preserve"> </w:t>
      </w:r>
      <w:r w:rsidRPr="0005402F">
        <w:rPr>
          <w:rFonts w:ascii="Abadi" w:hAnsi="Abadi"/>
          <w:b w:val="0"/>
          <w:bCs w:val="0"/>
          <w:sz w:val="21"/>
          <w:szCs w:val="21"/>
        </w:rPr>
        <w:t>la</w:t>
      </w:r>
      <w:r w:rsidRPr="0005402F">
        <w:rPr>
          <w:rFonts w:ascii="Abadi" w:hAnsi="Abadi"/>
          <w:b w:val="0"/>
          <w:bCs w:val="0"/>
          <w:spacing w:val="-4"/>
          <w:sz w:val="21"/>
          <w:szCs w:val="21"/>
        </w:rPr>
        <w:t xml:space="preserve"> </w:t>
      </w:r>
      <w:r w:rsidRPr="0005402F">
        <w:rPr>
          <w:rFonts w:ascii="Abadi" w:hAnsi="Abadi"/>
          <w:b w:val="0"/>
          <w:bCs w:val="0"/>
          <w:sz w:val="21"/>
          <w:szCs w:val="21"/>
        </w:rPr>
        <w:t>posibilidad</w:t>
      </w:r>
      <w:r w:rsidRPr="0005402F">
        <w:rPr>
          <w:rFonts w:ascii="Abadi" w:hAnsi="Abadi"/>
          <w:b w:val="0"/>
          <w:bCs w:val="0"/>
          <w:spacing w:val="-2"/>
          <w:sz w:val="21"/>
          <w:szCs w:val="21"/>
        </w:rPr>
        <w:t xml:space="preserve"> </w:t>
      </w:r>
      <w:r w:rsidRPr="0005402F">
        <w:rPr>
          <w:rFonts w:ascii="Abadi" w:hAnsi="Abadi"/>
          <w:b w:val="0"/>
          <w:bCs w:val="0"/>
          <w:sz w:val="21"/>
          <w:szCs w:val="21"/>
        </w:rPr>
        <w:t>de</w:t>
      </w:r>
      <w:r w:rsidRPr="0005402F">
        <w:rPr>
          <w:rFonts w:ascii="Abadi" w:hAnsi="Abadi"/>
          <w:b w:val="0"/>
          <w:bCs w:val="0"/>
          <w:spacing w:val="-2"/>
          <w:sz w:val="21"/>
          <w:szCs w:val="21"/>
        </w:rPr>
        <w:t xml:space="preserve"> </w:t>
      </w:r>
      <w:r w:rsidRPr="0005402F">
        <w:rPr>
          <w:rFonts w:ascii="Abadi" w:hAnsi="Abadi"/>
          <w:b w:val="0"/>
          <w:bCs w:val="0"/>
          <w:sz w:val="21"/>
          <w:szCs w:val="21"/>
        </w:rPr>
        <w:t>impartir</w:t>
      </w:r>
      <w:r w:rsidRPr="0005402F">
        <w:rPr>
          <w:rFonts w:ascii="Abadi" w:hAnsi="Abadi"/>
          <w:b w:val="0"/>
          <w:bCs w:val="0"/>
          <w:spacing w:val="-4"/>
          <w:sz w:val="21"/>
          <w:szCs w:val="21"/>
        </w:rPr>
        <w:t xml:space="preserve"> </w:t>
      </w:r>
      <w:r w:rsidRPr="0005402F">
        <w:rPr>
          <w:rFonts w:ascii="Abadi" w:hAnsi="Abadi"/>
          <w:b w:val="0"/>
          <w:bCs w:val="0"/>
          <w:sz w:val="21"/>
          <w:szCs w:val="21"/>
        </w:rPr>
        <w:t>la</w:t>
      </w:r>
      <w:r w:rsidRPr="0005402F">
        <w:rPr>
          <w:rFonts w:ascii="Abadi" w:hAnsi="Abadi"/>
          <w:b w:val="0"/>
          <w:bCs w:val="0"/>
          <w:spacing w:val="-2"/>
          <w:sz w:val="21"/>
          <w:szCs w:val="21"/>
        </w:rPr>
        <w:t xml:space="preserve"> </w:t>
      </w:r>
      <w:r w:rsidRPr="0005402F">
        <w:rPr>
          <w:rFonts w:ascii="Abadi" w:hAnsi="Abadi"/>
          <w:b w:val="0"/>
          <w:bCs w:val="0"/>
          <w:sz w:val="21"/>
          <w:szCs w:val="21"/>
        </w:rPr>
        <w:t>asignatura</w:t>
      </w:r>
      <w:r w:rsidRPr="0005402F">
        <w:rPr>
          <w:rFonts w:ascii="Abadi" w:hAnsi="Abadi"/>
          <w:b w:val="0"/>
          <w:bCs w:val="0"/>
          <w:spacing w:val="-4"/>
          <w:sz w:val="21"/>
          <w:szCs w:val="21"/>
        </w:rPr>
        <w:t xml:space="preserve"> </w:t>
      </w:r>
      <w:r w:rsidRPr="0005402F">
        <w:rPr>
          <w:rFonts w:ascii="Abadi" w:hAnsi="Abadi"/>
          <w:b w:val="0"/>
          <w:bCs w:val="0"/>
          <w:sz w:val="21"/>
          <w:szCs w:val="21"/>
        </w:rPr>
        <w:t>de</w:t>
      </w:r>
      <w:r w:rsidRPr="0005402F">
        <w:rPr>
          <w:rFonts w:ascii="Abadi" w:hAnsi="Abadi"/>
          <w:b w:val="0"/>
          <w:bCs w:val="0"/>
          <w:spacing w:val="-4"/>
          <w:sz w:val="21"/>
          <w:szCs w:val="21"/>
        </w:rPr>
        <w:t xml:space="preserve"> </w:t>
      </w:r>
      <w:r w:rsidRPr="0005402F">
        <w:rPr>
          <w:rFonts w:ascii="Abadi" w:hAnsi="Abadi"/>
          <w:b w:val="0"/>
          <w:bCs w:val="0"/>
          <w:sz w:val="21"/>
          <w:szCs w:val="21"/>
        </w:rPr>
        <w:t>educación</w:t>
      </w:r>
      <w:r w:rsidRPr="0005402F">
        <w:rPr>
          <w:rFonts w:ascii="Abadi" w:hAnsi="Abadi"/>
          <w:b w:val="0"/>
          <w:bCs w:val="0"/>
          <w:spacing w:val="-1"/>
          <w:sz w:val="21"/>
          <w:szCs w:val="21"/>
        </w:rPr>
        <w:t xml:space="preserve"> </w:t>
      </w:r>
      <w:r w:rsidRPr="0005402F">
        <w:rPr>
          <w:rFonts w:ascii="Abadi" w:hAnsi="Abadi"/>
          <w:b w:val="0"/>
          <w:bCs w:val="0"/>
          <w:sz w:val="21"/>
          <w:szCs w:val="21"/>
        </w:rPr>
        <w:t>financiera,</w:t>
      </w:r>
      <w:r w:rsidRPr="0005402F">
        <w:rPr>
          <w:rFonts w:ascii="Abadi" w:hAnsi="Abadi"/>
          <w:b w:val="0"/>
          <w:bCs w:val="0"/>
          <w:spacing w:val="-2"/>
          <w:sz w:val="21"/>
          <w:szCs w:val="21"/>
        </w:rPr>
        <w:t xml:space="preserve"> </w:t>
      </w:r>
      <w:r w:rsidRPr="0005402F">
        <w:rPr>
          <w:rFonts w:ascii="Abadi" w:hAnsi="Abadi"/>
          <w:b w:val="0"/>
          <w:bCs w:val="0"/>
          <w:sz w:val="21"/>
          <w:szCs w:val="21"/>
        </w:rPr>
        <w:t>y</w:t>
      </w:r>
      <w:r w:rsidRPr="0005402F">
        <w:rPr>
          <w:rFonts w:ascii="Abadi" w:hAnsi="Abadi"/>
          <w:b w:val="0"/>
          <w:bCs w:val="0"/>
          <w:spacing w:val="-4"/>
          <w:sz w:val="21"/>
          <w:szCs w:val="21"/>
        </w:rPr>
        <w:t xml:space="preserve"> </w:t>
      </w:r>
      <w:r w:rsidRPr="0005402F">
        <w:rPr>
          <w:rFonts w:ascii="Abadi" w:hAnsi="Abadi"/>
          <w:b w:val="0"/>
          <w:bCs w:val="0"/>
          <w:sz w:val="21"/>
          <w:szCs w:val="21"/>
        </w:rPr>
        <w:t>para ello,</w:t>
      </w:r>
      <w:r w:rsidRPr="00B70F86">
        <w:rPr>
          <w:rFonts w:ascii="Abadi" w:hAnsi="Abadi"/>
          <w:sz w:val="21"/>
          <w:szCs w:val="21"/>
        </w:rPr>
        <w:t xml:space="preserve"> </w:t>
      </w:r>
      <w:r w:rsidRPr="0038180B">
        <w:rPr>
          <w:rFonts w:ascii="Abadi" w:hAnsi="Abadi"/>
          <w:b w:val="0"/>
          <w:bCs w:val="0"/>
          <w:sz w:val="21"/>
          <w:szCs w:val="21"/>
        </w:rPr>
        <w:t>se han diseñado diversos materiales didácticos para las y los jóvenes de 14-15 años, es decir, para quienes cursan el segundo</w:t>
      </w:r>
      <w:r w:rsidRPr="0038180B">
        <w:rPr>
          <w:rFonts w:ascii="Abadi" w:hAnsi="Abadi"/>
          <w:b w:val="0"/>
          <w:bCs w:val="0"/>
          <w:spacing w:val="-2"/>
          <w:sz w:val="21"/>
          <w:szCs w:val="21"/>
        </w:rPr>
        <w:t xml:space="preserve"> </w:t>
      </w:r>
      <w:r w:rsidRPr="0038180B">
        <w:rPr>
          <w:rFonts w:ascii="Abadi" w:hAnsi="Abadi"/>
          <w:b w:val="0"/>
          <w:bCs w:val="0"/>
          <w:sz w:val="21"/>
          <w:szCs w:val="21"/>
        </w:rPr>
        <w:t>año</w:t>
      </w:r>
      <w:r w:rsidRPr="0038180B">
        <w:rPr>
          <w:rFonts w:ascii="Abadi" w:hAnsi="Abadi"/>
          <w:b w:val="0"/>
          <w:bCs w:val="0"/>
          <w:spacing w:val="-2"/>
          <w:sz w:val="21"/>
          <w:szCs w:val="21"/>
        </w:rPr>
        <w:t xml:space="preserve"> </w:t>
      </w:r>
      <w:r w:rsidRPr="0038180B">
        <w:rPr>
          <w:rFonts w:ascii="Abadi" w:hAnsi="Abadi"/>
          <w:b w:val="0"/>
          <w:bCs w:val="0"/>
          <w:sz w:val="21"/>
          <w:szCs w:val="21"/>
        </w:rPr>
        <w:t>de secundaria.</w:t>
      </w:r>
      <w:r w:rsidRPr="0038180B">
        <w:rPr>
          <w:rFonts w:ascii="Abadi" w:hAnsi="Abadi"/>
          <w:b w:val="0"/>
          <w:bCs w:val="0"/>
          <w:spacing w:val="-2"/>
          <w:sz w:val="21"/>
          <w:szCs w:val="21"/>
        </w:rPr>
        <w:t xml:space="preserve"> </w:t>
      </w:r>
      <w:r w:rsidRPr="0038180B">
        <w:rPr>
          <w:rFonts w:ascii="Abadi" w:hAnsi="Abadi"/>
          <w:b w:val="0"/>
          <w:bCs w:val="0"/>
          <w:sz w:val="21"/>
          <w:szCs w:val="21"/>
        </w:rPr>
        <w:t>El alcance de</w:t>
      </w:r>
      <w:r w:rsidRPr="0038180B">
        <w:rPr>
          <w:rFonts w:ascii="Abadi" w:hAnsi="Abadi"/>
          <w:b w:val="0"/>
          <w:bCs w:val="0"/>
          <w:spacing w:val="-2"/>
          <w:sz w:val="21"/>
          <w:szCs w:val="21"/>
        </w:rPr>
        <w:t xml:space="preserve"> </w:t>
      </w:r>
      <w:r w:rsidRPr="0038180B">
        <w:rPr>
          <w:rFonts w:ascii="Abadi" w:hAnsi="Abadi"/>
          <w:b w:val="0"/>
          <w:bCs w:val="0"/>
          <w:sz w:val="21"/>
          <w:szCs w:val="21"/>
        </w:rPr>
        <w:t>este</w:t>
      </w:r>
      <w:r w:rsidRPr="0038180B">
        <w:rPr>
          <w:rFonts w:ascii="Abadi" w:hAnsi="Abadi"/>
          <w:b w:val="0"/>
          <w:bCs w:val="0"/>
          <w:spacing w:val="-1"/>
          <w:sz w:val="21"/>
          <w:szCs w:val="21"/>
        </w:rPr>
        <w:t xml:space="preserve"> </w:t>
      </w:r>
      <w:r w:rsidRPr="0038180B">
        <w:rPr>
          <w:rFonts w:ascii="Abadi" w:hAnsi="Abadi"/>
          <w:b w:val="0"/>
          <w:bCs w:val="0"/>
          <w:sz w:val="21"/>
          <w:szCs w:val="21"/>
        </w:rPr>
        <w:t>tipo</w:t>
      </w:r>
      <w:r w:rsidRPr="0038180B">
        <w:rPr>
          <w:rFonts w:ascii="Abadi" w:hAnsi="Abadi"/>
          <w:b w:val="0"/>
          <w:bCs w:val="0"/>
          <w:spacing w:val="-1"/>
          <w:sz w:val="21"/>
          <w:szCs w:val="21"/>
        </w:rPr>
        <w:t xml:space="preserve"> </w:t>
      </w:r>
      <w:r w:rsidRPr="0038180B">
        <w:rPr>
          <w:rFonts w:ascii="Abadi" w:hAnsi="Abadi"/>
          <w:b w:val="0"/>
          <w:bCs w:val="0"/>
          <w:sz w:val="21"/>
          <w:szCs w:val="21"/>
        </w:rPr>
        <w:t>de esquemas es enorme ya que tan sólo</w:t>
      </w:r>
      <w:r w:rsidRPr="0038180B">
        <w:rPr>
          <w:rFonts w:ascii="Abadi" w:hAnsi="Abadi"/>
          <w:b w:val="0"/>
          <w:bCs w:val="0"/>
          <w:spacing w:val="-9"/>
          <w:sz w:val="21"/>
          <w:szCs w:val="21"/>
        </w:rPr>
        <w:t xml:space="preserve"> </w:t>
      </w:r>
      <w:r w:rsidRPr="0038180B">
        <w:rPr>
          <w:rFonts w:ascii="Abadi" w:hAnsi="Abadi"/>
          <w:b w:val="0"/>
          <w:bCs w:val="0"/>
          <w:sz w:val="21"/>
          <w:szCs w:val="21"/>
        </w:rPr>
        <w:t>en</w:t>
      </w:r>
      <w:r w:rsidRPr="0038180B">
        <w:rPr>
          <w:rFonts w:ascii="Abadi" w:hAnsi="Abadi"/>
          <w:b w:val="0"/>
          <w:bCs w:val="0"/>
          <w:spacing w:val="-11"/>
          <w:sz w:val="21"/>
          <w:szCs w:val="21"/>
        </w:rPr>
        <w:t xml:space="preserve"> </w:t>
      </w:r>
      <w:r w:rsidRPr="0038180B">
        <w:rPr>
          <w:rFonts w:ascii="Abadi" w:hAnsi="Abadi"/>
          <w:b w:val="0"/>
          <w:bCs w:val="0"/>
          <w:sz w:val="21"/>
          <w:szCs w:val="21"/>
        </w:rPr>
        <w:t>el</w:t>
      </w:r>
      <w:r w:rsidRPr="0038180B">
        <w:rPr>
          <w:rFonts w:ascii="Abadi" w:hAnsi="Abadi"/>
          <w:b w:val="0"/>
          <w:bCs w:val="0"/>
          <w:spacing w:val="-10"/>
          <w:sz w:val="21"/>
          <w:szCs w:val="21"/>
        </w:rPr>
        <w:t xml:space="preserve"> </w:t>
      </w:r>
      <w:r w:rsidRPr="0038180B">
        <w:rPr>
          <w:rFonts w:ascii="Abadi" w:hAnsi="Abadi"/>
          <w:b w:val="0"/>
          <w:bCs w:val="0"/>
          <w:sz w:val="21"/>
          <w:szCs w:val="21"/>
        </w:rPr>
        <w:t>ciclo</w:t>
      </w:r>
      <w:r w:rsidRPr="0038180B">
        <w:rPr>
          <w:rFonts w:ascii="Abadi" w:hAnsi="Abadi"/>
          <w:b w:val="0"/>
          <w:bCs w:val="0"/>
          <w:spacing w:val="-9"/>
          <w:sz w:val="21"/>
          <w:szCs w:val="21"/>
        </w:rPr>
        <w:t xml:space="preserve"> </w:t>
      </w:r>
      <w:r w:rsidRPr="0038180B">
        <w:rPr>
          <w:rFonts w:ascii="Abadi" w:hAnsi="Abadi"/>
          <w:b w:val="0"/>
          <w:bCs w:val="0"/>
          <w:sz w:val="21"/>
          <w:szCs w:val="21"/>
        </w:rPr>
        <w:t>escolar</w:t>
      </w:r>
      <w:r w:rsidRPr="0038180B">
        <w:rPr>
          <w:rFonts w:ascii="Abadi" w:hAnsi="Abadi"/>
          <w:b w:val="0"/>
          <w:bCs w:val="0"/>
          <w:spacing w:val="-12"/>
          <w:sz w:val="21"/>
          <w:szCs w:val="21"/>
        </w:rPr>
        <w:t xml:space="preserve"> </w:t>
      </w:r>
      <w:r w:rsidRPr="0038180B">
        <w:rPr>
          <w:rFonts w:ascii="Abadi" w:hAnsi="Abadi"/>
          <w:b w:val="0"/>
          <w:bCs w:val="0"/>
          <w:sz w:val="21"/>
          <w:szCs w:val="21"/>
        </w:rPr>
        <w:t>2014/2015</w:t>
      </w:r>
      <w:r w:rsidRPr="0038180B">
        <w:rPr>
          <w:rFonts w:ascii="Abadi" w:hAnsi="Abadi"/>
          <w:b w:val="0"/>
          <w:bCs w:val="0"/>
          <w:spacing w:val="-9"/>
          <w:sz w:val="21"/>
          <w:szCs w:val="21"/>
        </w:rPr>
        <w:t xml:space="preserve"> </w:t>
      </w:r>
      <w:r w:rsidRPr="0038180B">
        <w:rPr>
          <w:rFonts w:ascii="Abadi" w:hAnsi="Abadi"/>
          <w:b w:val="0"/>
          <w:bCs w:val="0"/>
          <w:sz w:val="21"/>
          <w:szCs w:val="21"/>
        </w:rPr>
        <w:t>el</w:t>
      </w:r>
      <w:r w:rsidRPr="0038180B">
        <w:rPr>
          <w:rFonts w:ascii="Abadi" w:hAnsi="Abadi"/>
          <w:b w:val="0"/>
          <w:bCs w:val="0"/>
          <w:spacing w:val="-10"/>
          <w:sz w:val="21"/>
          <w:szCs w:val="21"/>
        </w:rPr>
        <w:t xml:space="preserve"> </w:t>
      </w:r>
      <w:r w:rsidRPr="0038180B">
        <w:rPr>
          <w:rFonts w:ascii="Abadi" w:hAnsi="Abadi"/>
          <w:b w:val="0"/>
          <w:bCs w:val="0"/>
          <w:sz w:val="21"/>
          <w:szCs w:val="21"/>
        </w:rPr>
        <w:t>programa</w:t>
      </w:r>
      <w:r w:rsidRPr="0038180B">
        <w:rPr>
          <w:rFonts w:ascii="Abadi" w:hAnsi="Abadi"/>
          <w:b w:val="0"/>
          <w:bCs w:val="0"/>
          <w:spacing w:val="-9"/>
          <w:sz w:val="21"/>
          <w:szCs w:val="21"/>
        </w:rPr>
        <w:t xml:space="preserve"> </w:t>
      </w:r>
      <w:r w:rsidRPr="0038180B">
        <w:rPr>
          <w:rFonts w:ascii="Abadi" w:hAnsi="Abadi"/>
          <w:b w:val="0"/>
          <w:bCs w:val="0"/>
          <w:sz w:val="21"/>
          <w:szCs w:val="21"/>
        </w:rPr>
        <w:t>de</w:t>
      </w:r>
      <w:r w:rsidRPr="0038180B">
        <w:rPr>
          <w:rFonts w:ascii="Abadi" w:hAnsi="Abadi"/>
          <w:b w:val="0"/>
          <w:bCs w:val="0"/>
          <w:spacing w:val="-9"/>
          <w:sz w:val="21"/>
          <w:szCs w:val="21"/>
        </w:rPr>
        <w:t xml:space="preserve"> </w:t>
      </w:r>
      <w:r w:rsidRPr="0038180B">
        <w:rPr>
          <w:rFonts w:ascii="Abadi" w:hAnsi="Abadi"/>
          <w:b w:val="0"/>
          <w:bCs w:val="0"/>
          <w:sz w:val="21"/>
          <w:szCs w:val="21"/>
        </w:rPr>
        <w:t>Educación</w:t>
      </w:r>
      <w:r w:rsidRPr="0038180B">
        <w:rPr>
          <w:rFonts w:ascii="Abadi" w:hAnsi="Abadi"/>
          <w:b w:val="0"/>
          <w:bCs w:val="0"/>
          <w:spacing w:val="-8"/>
          <w:sz w:val="21"/>
          <w:szCs w:val="21"/>
        </w:rPr>
        <w:t xml:space="preserve"> </w:t>
      </w:r>
      <w:r w:rsidRPr="0038180B">
        <w:rPr>
          <w:rFonts w:ascii="Abadi" w:hAnsi="Abadi"/>
          <w:b w:val="0"/>
          <w:bCs w:val="0"/>
          <w:sz w:val="21"/>
          <w:szCs w:val="21"/>
        </w:rPr>
        <w:t>Financiera</w:t>
      </w:r>
      <w:r w:rsidRPr="0038180B">
        <w:rPr>
          <w:rFonts w:ascii="Abadi" w:hAnsi="Abadi"/>
          <w:b w:val="0"/>
          <w:bCs w:val="0"/>
          <w:spacing w:val="-9"/>
          <w:sz w:val="21"/>
          <w:szCs w:val="21"/>
        </w:rPr>
        <w:t xml:space="preserve"> </w:t>
      </w:r>
      <w:r w:rsidRPr="0038180B">
        <w:rPr>
          <w:rFonts w:ascii="Abadi" w:hAnsi="Abadi"/>
          <w:b w:val="0"/>
          <w:bCs w:val="0"/>
          <w:sz w:val="21"/>
          <w:szCs w:val="21"/>
        </w:rPr>
        <w:t>se</w:t>
      </w:r>
      <w:r w:rsidRPr="0038180B">
        <w:rPr>
          <w:rFonts w:ascii="Abadi" w:hAnsi="Abadi"/>
          <w:b w:val="0"/>
          <w:bCs w:val="0"/>
          <w:spacing w:val="-9"/>
          <w:sz w:val="21"/>
          <w:szCs w:val="21"/>
        </w:rPr>
        <w:t xml:space="preserve"> </w:t>
      </w:r>
      <w:r w:rsidRPr="0038180B">
        <w:rPr>
          <w:rFonts w:ascii="Abadi" w:hAnsi="Abadi"/>
          <w:b w:val="0"/>
          <w:bCs w:val="0"/>
          <w:sz w:val="21"/>
          <w:szCs w:val="21"/>
        </w:rPr>
        <w:t>impartió</w:t>
      </w:r>
      <w:r w:rsidRPr="0038180B">
        <w:rPr>
          <w:rFonts w:ascii="Abadi" w:hAnsi="Abadi"/>
          <w:b w:val="0"/>
          <w:bCs w:val="0"/>
          <w:spacing w:val="-11"/>
          <w:sz w:val="21"/>
          <w:szCs w:val="21"/>
        </w:rPr>
        <w:t xml:space="preserve"> </w:t>
      </w:r>
      <w:r w:rsidRPr="0038180B">
        <w:rPr>
          <w:rFonts w:ascii="Abadi" w:hAnsi="Abadi"/>
          <w:b w:val="0"/>
          <w:bCs w:val="0"/>
          <w:sz w:val="21"/>
          <w:szCs w:val="21"/>
        </w:rPr>
        <w:t>en</w:t>
      </w:r>
      <w:r w:rsidRPr="0038180B">
        <w:rPr>
          <w:rFonts w:ascii="Abadi" w:hAnsi="Abadi"/>
          <w:b w:val="0"/>
          <w:bCs w:val="0"/>
          <w:spacing w:val="-9"/>
          <w:sz w:val="21"/>
          <w:szCs w:val="21"/>
        </w:rPr>
        <w:t xml:space="preserve"> </w:t>
      </w:r>
      <w:r w:rsidRPr="0038180B">
        <w:rPr>
          <w:rFonts w:ascii="Abadi" w:hAnsi="Abadi"/>
          <w:b w:val="0"/>
          <w:bCs w:val="0"/>
          <w:sz w:val="21"/>
          <w:szCs w:val="21"/>
        </w:rPr>
        <w:t>cerca</w:t>
      </w:r>
      <w:r w:rsidRPr="0038180B">
        <w:rPr>
          <w:rFonts w:ascii="Abadi" w:hAnsi="Abadi"/>
          <w:b w:val="0"/>
          <w:bCs w:val="0"/>
          <w:spacing w:val="-11"/>
          <w:sz w:val="21"/>
          <w:szCs w:val="21"/>
        </w:rPr>
        <w:t xml:space="preserve"> </w:t>
      </w:r>
      <w:r w:rsidRPr="0038180B">
        <w:rPr>
          <w:rFonts w:ascii="Abadi" w:hAnsi="Abadi"/>
          <w:b w:val="0"/>
          <w:bCs w:val="0"/>
          <w:sz w:val="21"/>
          <w:szCs w:val="21"/>
        </w:rPr>
        <w:t>de</w:t>
      </w:r>
      <w:r w:rsidRPr="0038180B">
        <w:rPr>
          <w:rFonts w:ascii="Abadi" w:hAnsi="Abadi"/>
          <w:b w:val="0"/>
          <w:bCs w:val="0"/>
          <w:spacing w:val="-9"/>
          <w:sz w:val="21"/>
          <w:szCs w:val="21"/>
        </w:rPr>
        <w:t xml:space="preserve"> </w:t>
      </w:r>
      <w:r w:rsidRPr="0038180B">
        <w:rPr>
          <w:rFonts w:ascii="Abadi" w:hAnsi="Abadi"/>
          <w:b w:val="0"/>
          <w:bCs w:val="0"/>
          <w:sz w:val="21"/>
          <w:szCs w:val="21"/>
        </w:rPr>
        <w:t>520</w:t>
      </w:r>
      <w:r w:rsidRPr="0038180B">
        <w:rPr>
          <w:rFonts w:ascii="Abadi" w:hAnsi="Abadi"/>
          <w:b w:val="0"/>
          <w:bCs w:val="0"/>
          <w:spacing w:val="-9"/>
          <w:sz w:val="21"/>
          <w:szCs w:val="21"/>
        </w:rPr>
        <w:t xml:space="preserve"> </w:t>
      </w:r>
      <w:r w:rsidRPr="0038180B">
        <w:rPr>
          <w:rFonts w:ascii="Abadi" w:hAnsi="Abadi"/>
          <w:b w:val="0"/>
          <w:bCs w:val="0"/>
          <w:sz w:val="21"/>
          <w:szCs w:val="21"/>
        </w:rPr>
        <w:t>centros educativos y benefició a poco más de 45,000 estudiantes.</w:t>
      </w:r>
      <w:r w:rsidRPr="0038180B">
        <w:rPr>
          <w:rStyle w:val="Refdenotaalpie"/>
          <w:rFonts w:ascii="Abadi" w:hAnsi="Abadi"/>
          <w:b w:val="0"/>
          <w:bCs w:val="0"/>
          <w:sz w:val="21"/>
          <w:szCs w:val="21"/>
        </w:rPr>
        <w:footnoteReference w:id="20"/>
      </w:r>
    </w:p>
    <w:p w14:paraId="19B7ED9A" w14:textId="77777777" w:rsidR="00080DE8" w:rsidRPr="00B70F86" w:rsidRDefault="00080DE8" w:rsidP="00080DE8">
      <w:pPr>
        <w:pStyle w:val="Textoindependiente"/>
        <w:spacing w:before="11" w:line="276" w:lineRule="auto"/>
        <w:rPr>
          <w:rFonts w:ascii="Abadi" w:hAnsi="Abadi"/>
          <w:sz w:val="21"/>
          <w:szCs w:val="21"/>
        </w:rPr>
      </w:pPr>
    </w:p>
    <w:p w14:paraId="4022DB7A" w14:textId="77777777" w:rsidR="00080DE8" w:rsidRPr="00B70F86" w:rsidRDefault="00080DE8" w:rsidP="0005402F">
      <w:pPr>
        <w:pStyle w:val="Textoindependiente"/>
        <w:spacing w:line="276" w:lineRule="auto"/>
        <w:rPr>
          <w:rFonts w:ascii="Abadi" w:hAnsi="Abadi"/>
          <w:sz w:val="21"/>
          <w:szCs w:val="21"/>
        </w:rPr>
      </w:pPr>
      <w:r w:rsidRPr="00B70F86">
        <w:rPr>
          <w:rFonts w:ascii="Abadi" w:hAnsi="Abadi"/>
          <w:sz w:val="21"/>
          <w:szCs w:val="21"/>
        </w:rPr>
        <w:t>Francia.</w:t>
      </w:r>
      <w:r w:rsidRPr="00B70F86">
        <w:rPr>
          <w:rFonts w:ascii="Abadi" w:hAnsi="Abadi"/>
          <w:spacing w:val="-1"/>
          <w:sz w:val="21"/>
          <w:szCs w:val="21"/>
        </w:rPr>
        <w:t xml:space="preserve"> </w:t>
      </w:r>
      <w:r w:rsidRPr="0038180B">
        <w:rPr>
          <w:rFonts w:ascii="Abadi" w:hAnsi="Abadi"/>
          <w:b w:val="0"/>
          <w:bCs w:val="0"/>
          <w:sz w:val="21"/>
          <w:szCs w:val="21"/>
        </w:rPr>
        <w:t>De</w:t>
      </w:r>
      <w:r w:rsidRPr="0038180B">
        <w:rPr>
          <w:rFonts w:ascii="Abadi" w:hAnsi="Abadi"/>
          <w:b w:val="0"/>
          <w:bCs w:val="0"/>
          <w:spacing w:val="-2"/>
          <w:sz w:val="21"/>
          <w:szCs w:val="21"/>
        </w:rPr>
        <w:t xml:space="preserve"> </w:t>
      </w:r>
      <w:r w:rsidRPr="0038180B">
        <w:rPr>
          <w:rFonts w:ascii="Abadi" w:hAnsi="Abadi"/>
          <w:b w:val="0"/>
          <w:bCs w:val="0"/>
          <w:sz w:val="21"/>
          <w:szCs w:val="21"/>
        </w:rPr>
        <w:t>igual forma,</w:t>
      </w:r>
      <w:r w:rsidRPr="0038180B">
        <w:rPr>
          <w:rFonts w:ascii="Abadi" w:hAnsi="Abadi"/>
          <w:b w:val="0"/>
          <w:bCs w:val="0"/>
          <w:spacing w:val="-2"/>
          <w:sz w:val="21"/>
          <w:szCs w:val="21"/>
        </w:rPr>
        <w:t xml:space="preserve"> </w:t>
      </w:r>
      <w:r w:rsidRPr="0038180B">
        <w:rPr>
          <w:rFonts w:ascii="Abadi" w:hAnsi="Abadi"/>
          <w:b w:val="0"/>
          <w:bCs w:val="0"/>
          <w:sz w:val="21"/>
          <w:szCs w:val="21"/>
        </w:rPr>
        <w:t>el</w:t>
      </w:r>
      <w:r w:rsidRPr="0038180B">
        <w:rPr>
          <w:rFonts w:ascii="Abadi" w:hAnsi="Abadi"/>
          <w:b w:val="0"/>
          <w:bCs w:val="0"/>
          <w:spacing w:val="-3"/>
          <w:sz w:val="21"/>
          <w:szCs w:val="21"/>
        </w:rPr>
        <w:t xml:space="preserve"> </w:t>
      </w:r>
      <w:r w:rsidRPr="0038180B">
        <w:rPr>
          <w:rFonts w:ascii="Abadi" w:hAnsi="Abadi"/>
          <w:b w:val="0"/>
          <w:bCs w:val="0"/>
          <w:sz w:val="21"/>
          <w:szCs w:val="21"/>
        </w:rPr>
        <w:t>Ministerio de</w:t>
      </w:r>
      <w:r w:rsidRPr="0038180B">
        <w:rPr>
          <w:rFonts w:ascii="Abadi" w:hAnsi="Abadi"/>
          <w:b w:val="0"/>
          <w:bCs w:val="0"/>
          <w:spacing w:val="-1"/>
          <w:sz w:val="21"/>
          <w:szCs w:val="21"/>
        </w:rPr>
        <w:t xml:space="preserve"> </w:t>
      </w:r>
      <w:r w:rsidRPr="0038180B">
        <w:rPr>
          <w:rFonts w:ascii="Abadi" w:hAnsi="Abadi"/>
          <w:b w:val="0"/>
          <w:bCs w:val="0"/>
          <w:sz w:val="21"/>
          <w:szCs w:val="21"/>
        </w:rPr>
        <w:t>Economía, Industria y</w:t>
      </w:r>
      <w:r w:rsidRPr="0038180B">
        <w:rPr>
          <w:rFonts w:ascii="Abadi" w:hAnsi="Abadi"/>
          <w:b w:val="0"/>
          <w:bCs w:val="0"/>
          <w:spacing w:val="-3"/>
          <w:sz w:val="21"/>
          <w:szCs w:val="21"/>
        </w:rPr>
        <w:t xml:space="preserve"> </w:t>
      </w:r>
      <w:r w:rsidRPr="0038180B">
        <w:rPr>
          <w:rFonts w:ascii="Abadi" w:hAnsi="Abadi"/>
          <w:b w:val="0"/>
          <w:bCs w:val="0"/>
          <w:sz w:val="21"/>
          <w:szCs w:val="21"/>
        </w:rPr>
        <w:t>Empleo</w:t>
      </w:r>
      <w:r w:rsidRPr="0038180B">
        <w:rPr>
          <w:rFonts w:ascii="Abadi" w:hAnsi="Abadi"/>
          <w:b w:val="0"/>
          <w:bCs w:val="0"/>
          <w:spacing w:val="-1"/>
          <w:sz w:val="21"/>
          <w:szCs w:val="21"/>
        </w:rPr>
        <w:t xml:space="preserve"> </w:t>
      </w:r>
      <w:r w:rsidRPr="0038180B">
        <w:rPr>
          <w:rFonts w:ascii="Abadi" w:hAnsi="Abadi"/>
          <w:b w:val="0"/>
          <w:bCs w:val="0"/>
          <w:sz w:val="21"/>
          <w:szCs w:val="21"/>
        </w:rPr>
        <w:t>de Francia</w:t>
      </w:r>
      <w:r w:rsidRPr="0038180B">
        <w:rPr>
          <w:rFonts w:ascii="Abadi" w:hAnsi="Abadi"/>
          <w:b w:val="0"/>
          <w:bCs w:val="0"/>
          <w:spacing w:val="-2"/>
          <w:sz w:val="21"/>
          <w:szCs w:val="21"/>
        </w:rPr>
        <w:t xml:space="preserve"> </w:t>
      </w:r>
      <w:r w:rsidRPr="0038180B">
        <w:rPr>
          <w:rFonts w:ascii="Abadi" w:hAnsi="Abadi"/>
          <w:b w:val="0"/>
          <w:bCs w:val="0"/>
          <w:sz w:val="21"/>
          <w:szCs w:val="21"/>
        </w:rPr>
        <w:t>generó</w:t>
      </w:r>
      <w:r w:rsidRPr="0038180B">
        <w:rPr>
          <w:rFonts w:ascii="Abadi" w:hAnsi="Abadi"/>
          <w:b w:val="0"/>
          <w:bCs w:val="0"/>
          <w:spacing w:val="-2"/>
          <w:sz w:val="21"/>
          <w:szCs w:val="21"/>
        </w:rPr>
        <w:t xml:space="preserve"> </w:t>
      </w:r>
      <w:r w:rsidRPr="0038180B">
        <w:rPr>
          <w:rFonts w:ascii="Abadi" w:hAnsi="Abadi"/>
          <w:b w:val="0"/>
          <w:bCs w:val="0"/>
          <w:sz w:val="21"/>
          <w:szCs w:val="21"/>
        </w:rPr>
        <w:t xml:space="preserve">el programa </w:t>
      </w:r>
      <w:r w:rsidRPr="0038180B">
        <w:rPr>
          <w:rFonts w:ascii="Abadi" w:hAnsi="Abadi"/>
          <w:b w:val="0"/>
          <w:bCs w:val="0"/>
          <w:i/>
          <w:sz w:val="21"/>
          <w:szCs w:val="21"/>
        </w:rPr>
        <w:t xml:space="preserve">Les Clés de la Banque </w:t>
      </w:r>
      <w:r w:rsidRPr="0038180B">
        <w:rPr>
          <w:rFonts w:ascii="Abadi" w:hAnsi="Abadi"/>
          <w:b w:val="0"/>
          <w:bCs w:val="0"/>
          <w:sz w:val="21"/>
          <w:szCs w:val="21"/>
        </w:rPr>
        <w:t>(las llaves de la</w:t>
      </w:r>
      <w:r w:rsidRPr="0038180B">
        <w:rPr>
          <w:rFonts w:ascii="Abadi" w:hAnsi="Abadi"/>
          <w:b w:val="0"/>
          <w:bCs w:val="0"/>
          <w:spacing w:val="-1"/>
          <w:sz w:val="21"/>
          <w:szCs w:val="21"/>
        </w:rPr>
        <w:t xml:space="preserve"> </w:t>
      </w:r>
      <w:r w:rsidRPr="0038180B">
        <w:rPr>
          <w:rFonts w:ascii="Abadi" w:hAnsi="Abadi"/>
          <w:b w:val="0"/>
          <w:bCs w:val="0"/>
          <w:sz w:val="21"/>
          <w:szCs w:val="21"/>
        </w:rPr>
        <w:t>banca, en español). Este programa ofrece</w:t>
      </w:r>
      <w:r w:rsidRPr="0038180B">
        <w:rPr>
          <w:rFonts w:ascii="Abadi" w:hAnsi="Abadi"/>
          <w:b w:val="0"/>
          <w:bCs w:val="0"/>
          <w:spacing w:val="-1"/>
          <w:sz w:val="21"/>
          <w:szCs w:val="21"/>
        </w:rPr>
        <w:t xml:space="preserve"> </w:t>
      </w:r>
      <w:r w:rsidRPr="0038180B">
        <w:rPr>
          <w:rFonts w:ascii="Abadi" w:hAnsi="Abadi"/>
          <w:b w:val="0"/>
          <w:bCs w:val="0"/>
          <w:sz w:val="21"/>
          <w:szCs w:val="21"/>
        </w:rPr>
        <w:t>a las</w:t>
      </w:r>
      <w:r w:rsidRPr="0038180B">
        <w:rPr>
          <w:rFonts w:ascii="Abadi" w:hAnsi="Abadi"/>
          <w:b w:val="0"/>
          <w:bCs w:val="0"/>
          <w:spacing w:val="-1"/>
          <w:sz w:val="21"/>
          <w:szCs w:val="21"/>
        </w:rPr>
        <w:t xml:space="preserve"> </w:t>
      </w:r>
      <w:r w:rsidRPr="0038180B">
        <w:rPr>
          <w:rFonts w:ascii="Abadi" w:hAnsi="Abadi"/>
          <w:b w:val="0"/>
          <w:bCs w:val="0"/>
          <w:sz w:val="21"/>
          <w:szCs w:val="21"/>
        </w:rPr>
        <w:t>y los niños</w:t>
      </w:r>
      <w:r w:rsidRPr="0038180B">
        <w:rPr>
          <w:rFonts w:ascii="Abadi" w:hAnsi="Abadi"/>
          <w:b w:val="0"/>
          <w:bCs w:val="0"/>
          <w:spacing w:val="-2"/>
          <w:sz w:val="21"/>
          <w:szCs w:val="21"/>
        </w:rPr>
        <w:t xml:space="preserve"> </w:t>
      </w:r>
      <w:r w:rsidRPr="0038180B">
        <w:rPr>
          <w:rFonts w:ascii="Abadi" w:hAnsi="Abadi"/>
          <w:b w:val="0"/>
          <w:bCs w:val="0"/>
          <w:sz w:val="21"/>
          <w:szCs w:val="21"/>
        </w:rPr>
        <w:t>de</w:t>
      </w:r>
      <w:r w:rsidRPr="0038180B">
        <w:rPr>
          <w:rFonts w:ascii="Abadi" w:hAnsi="Abadi"/>
          <w:b w:val="0"/>
          <w:bCs w:val="0"/>
          <w:spacing w:val="-1"/>
          <w:sz w:val="21"/>
          <w:szCs w:val="21"/>
        </w:rPr>
        <w:t xml:space="preserve"> </w:t>
      </w:r>
      <w:r w:rsidRPr="0038180B">
        <w:rPr>
          <w:rFonts w:ascii="Abadi" w:hAnsi="Abadi"/>
          <w:b w:val="0"/>
          <w:bCs w:val="0"/>
          <w:sz w:val="21"/>
          <w:szCs w:val="21"/>
        </w:rPr>
        <w:t>entre</w:t>
      </w:r>
      <w:r w:rsidRPr="0038180B">
        <w:rPr>
          <w:rFonts w:ascii="Abadi" w:hAnsi="Abadi"/>
          <w:b w:val="0"/>
          <w:bCs w:val="0"/>
          <w:spacing w:val="-1"/>
          <w:sz w:val="21"/>
          <w:szCs w:val="21"/>
        </w:rPr>
        <w:t xml:space="preserve"> </w:t>
      </w:r>
      <w:r w:rsidRPr="0038180B">
        <w:rPr>
          <w:rFonts w:ascii="Abadi" w:hAnsi="Abadi"/>
          <w:b w:val="0"/>
          <w:bCs w:val="0"/>
          <w:sz w:val="21"/>
          <w:szCs w:val="21"/>
        </w:rPr>
        <w:t>8 y 11</w:t>
      </w:r>
      <w:r w:rsidRPr="0038180B">
        <w:rPr>
          <w:rFonts w:ascii="Abadi" w:hAnsi="Abadi"/>
          <w:b w:val="0"/>
          <w:bCs w:val="0"/>
          <w:spacing w:val="-1"/>
          <w:sz w:val="21"/>
          <w:szCs w:val="21"/>
        </w:rPr>
        <w:t xml:space="preserve"> </w:t>
      </w:r>
      <w:r w:rsidRPr="0038180B">
        <w:rPr>
          <w:rFonts w:ascii="Abadi" w:hAnsi="Abadi"/>
          <w:b w:val="0"/>
          <w:bCs w:val="0"/>
          <w:sz w:val="21"/>
          <w:szCs w:val="21"/>
        </w:rPr>
        <w:t>años</w:t>
      </w:r>
      <w:r w:rsidRPr="0038180B">
        <w:rPr>
          <w:rFonts w:ascii="Abadi" w:hAnsi="Abadi"/>
          <w:b w:val="0"/>
          <w:bCs w:val="0"/>
          <w:spacing w:val="-2"/>
          <w:sz w:val="21"/>
          <w:szCs w:val="21"/>
        </w:rPr>
        <w:t xml:space="preserve"> </w:t>
      </w:r>
      <w:r w:rsidRPr="0038180B">
        <w:rPr>
          <w:rFonts w:ascii="Abadi" w:hAnsi="Abadi"/>
          <w:b w:val="0"/>
          <w:bCs w:val="0"/>
          <w:sz w:val="21"/>
          <w:szCs w:val="21"/>
        </w:rPr>
        <w:t>recursos,</w:t>
      </w:r>
      <w:r w:rsidRPr="0038180B">
        <w:rPr>
          <w:rFonts w:ascii="Abadi" w:hAnsi="Abadi"/>
          <w:b w:val="0"/>
          <w:bCs w:val="0"/>
          <w:spacing w:val="-1"/>
          <w:sz w:val="21"/>
          <w:szCs w:val="21"/>
        </w:rPr>
        <w:t xml:space="preserve"> </w:t>
      </w:r>
      <w:r w:rsidRPr="0038180B">
        <w:rPr>
          <w:rFonts w:ascii="Abadi" w:hAnsi="Abadi"/>
          <w:b w:val="0"/>
          <w:bCs w:val="0"/>
          <w:sz w:val="21"/>
          <w:szCs w:val="21"/>
        </w:rPr>
        <w:t>talleres</w:t>
      </w:r>
      <w:r w:rsidRPr="0038180B">
        <w:rPr>
          <w:rFonts w:ascii="Abadi" w:hAnsi="Abadi"/>
          <w:b w:val="0"/>
          <w:bCs w:val="0"/>
          <w:spacing w:val="-1"/>
          <w:sz w:val="21"/>
          <w:szCs w:val="21"/>
        </w:rPr>
        <w:t xml:space="preserve"> </w:t>
      </w:r>
      <w:r w:rsidRPr="0038180B">
        <w:rPr>
          <w:rFonts w:ascii="Abadi" w:hAnsi="Abadi"/>
          <w:b w:val="0"/>
          <w:bCs w:val="0"/>
          <w:sz w:val="21"/>
          <w:szCs w:val="21"/>
        </w:rPr>
        <w:t>pedagógicos</w:t>
      </w:r>
      <w:r w:rsidRPr="0038180B">
        <w:rPr>
          <w:rFonts w:ascii="Abadi" w:hAnsi="Abadi"/>
          <w:b w:val="0"/>
          <w:bCs w:val="0"/>
          <w:spacing w:val="-2"/>
          <w:sz w:val="21"/>
          <w:szCs w:val="21"/>
        </w:rPr>
        <w:t xml:space="preserve"> </w:t>
      </w:r>
      <w:r w:rsidRPr="0038180B">
        <w:rPr>
          <w:rFonts w:ascii="Abadi" w:hAnsi="Abadi"/>
          <w:b w:val="0"/>
          <w:bCs w:val="0"/>
          <w:sz w:val="21"/>
          <w:szCs w:val="21"/>
        </w:rPr>
        <w:t>y</w:t>
      </w:r>
      <w:r w:rsidRPr="0038180B">
        <w:rPr>
          <w:rFonts w:ascii="Abadi" w:hAnsi="Abadi"/>
          <w:b w:val="0"/>
          <w:bCs w:val="0"/>
          <w:spacing w:val="-1"/>
          <w:sz w:val="21"/>
          <w:szCs w:val="21"/>
        </w:rPr>
        <w:t xml:space="preserve"> </w:t>
      </w:r>
      <w:r w:rsidRPr="0038180B">
        <w:rPr>
          <w:rFonts w:ascii="Abadi" w:hAnsi="Abadi"/>
          <w:b w:val="0"/>
          <w:bCs w:val="0"/>
          <w:sz w:val="21"/>
          <w:szCs w:val="21"/>
        </w:rPr>
        <w:t>clases</w:t>
      </w:r>
      <w:r w:rsidRPr="0038180B">
        <w:rPr>
          <w:rFonts w:ascii="Abadi" w:hAnsi="Abadi"/>
          <w:b w:val="0"/>
          <w:bCs w:val="0"/>
          <w:spacing w:val="-2"/>
          <w:sz w:val="21"/>
          <w:szCs w:val="21"/>
        </w:rPr>
        <w:t xml:space="preserve"> </w:t>
      </w:r>
      <w:r w:rsidRPr="0038180B">
        <w:rPr>
          <w:rFonts w:ascii="Abadi" w:hAnsi="Abadi"/>
          <w:b w:val="0"/>
          <w:bCs w:val="0"/>
          <w:sz w:val="21"/>
          <w:szCs w:val="21"/>
        </w:rPr>
        <w:t>en</w:t>
      </w:r>
      <w:r w:rsidRPr="0038180B">
        <w:rPr>
          <w:rFonts w:ascii="Abadi" w:hAnsi="Abadi"/>
          <w:b w:val="0"/>
          <w:bCs w:val="0"/>
          <w:spacing w:val="-1"/>
          <w:sz w:val="21"/>
          <w:szCs w:val="21"/>
        </w:rPr>
        <w:t xml:space="preserve"> </w:t>
      </w:r>
      <w:r w:rsidRPr="0038180B">
        <w:rPr>
          <w:rFonts w:ascii="Abadi" w:hAnsi="Abadi"/>
          <w:b w:val="0"/>
          <w:bCs w:val="0"/>
          <w:sz w:val="21"/>
          <w:szCs w:val="21"/>
        </w:rPr>
        <w:t>las</w:t>
      </w:r>
      <w:r w:rsidRPr="0038180B">
        <w:rPr>
          <w:rFonts w:ascii="Abadi" w:hAnsi="Abadi"/>
          <w:b w:val="0"/>
          <w:bCs w:val="0"/>
          <w:spacing w:val="-3"/>
          <w:sz w:val="21"/>
          <w:szCs w:val="21"/>
        </w:rPr>
        <w:t xml:space="preserve"> </w:t>
      </w:r>
      <w:r w:rsidRPr="0038180B">
        <w:rPr>
          <w:rFonts w:ascii="Abadi" w:hAnsi="Abadi"/>
          <w:b w:val="0"/>
          <w:bCs w:val="0"/>
          <w:sz w:val="21"/>
          <w:szCs w:val="21"/>
        </w:rPr>
        <w:t>que</w:t>
      </w:r>
      <w:r w:rsidRPr="0038180B">
        <w:rPr>
          <w:rFonts w:ascii="Abadi" w:hAnsi="Abadi"/>
          <w:b w:val="0"/>
          <w:bCs w:val="0"/>
          <w:spacing w:val="-1"/>
          <w:sz w:val="21"/>
          <w:szCs w:val="21"/>
        </w:rPr>
        <w:t xml:space="preserve"> </w:t>
      </w:r>
      <w:r w:rsidRPr="0038180B">
        <w:rPr>
          <w:rFonts w:ascii="Abadi" w:hAnsi="Abadi"/>
          <w:b w:val="0"/>
          <w:bCs w:val="0"/>
          <w:sz w:val="21"/>
          <w:szCs w:val="21"/>
        </w:rPr>
        <w:t>intervienen</w:t>
      </w:r>
      <w:r w:rsidRPr="0038180B">
        <w:rPr>
          <w:rFonts w:ascii="Abadi" w:hAnsi="Abadi"/>
          <w:b w:val="0"/>
          <w:bCs w:val="0"/>
          <w:spacing w:val="-1"/>
          <w:sz w:val="21"/>
          <w:szCs w:val="21"/>
        </w:rPr>
        <w:t xml:space="preserve"> </w:t>
      </w:r>
      <w:r w:rsidRPr="0038180B">
        <w:rPr>
          <w:rFonts w:ascii="Abadi" w:hAnsi="Abadi"/>
          <w:b w:val="0"/>
          <w:bCs w:val="0"/>
          <w:sz w:val="21"/>
          <w:szCs w:val="21"/>
        </w:rPr>
        <w:t>banqueros</w:t>
      </w:r>
      <w:r w:rsidRPr="0038180B">
        <w:rPr>
          <w:rFonts w:ascii="Abadi" w:hAnsi="Abadi"/>
          <w:b w:val="0"/>
          <w:bCs w:val="0"/>
          <w:spacing w:val="-3"/>
          <w:sz w:val="21"/>
          <w:szCs w:val="21"/>
        </w:rPr>
        <w:t xml:space="preserve"> </w:t>
      </w:r>
      <w:r w:rsidRPr="0038180B">
        <w:rPr>
          <w:rFonts w:ascii="Abadi" w:hAnsi="Abadi"/>
          <w:b w:val="0"/>
          <w:bCs w:val="0"/>
          <w:sz w:val="21"/>
          <w:szCs w:val="21"/>
        </w:rPr>
        <w:t>de</w:t>
      </w:r>
      <w:r w:rsidRPr="0038180B">
        <w:rPr>
          <w:rFonts w:ascii="Abadi" w:hAnsi="Abadi"/>
          <w:b w:val="0"/>
          <w:bCs w:val="0"/>
          <w:spacing w:val="-1"/>
          <w:sz w:val="21"/>
          <w:szCs w:val="21"/>
        </w:rPr>
        <w:t xml:space="preserve"> </w:t>
      </w:r>
      <w:r w:rsidRPr="0038180B">
        <w:rPr>
          <w:rFonts w:ascii="Abadi" w:hAnsi="Abadi"/>
          <w:b w:val="0"/>
          <w:bCs w:val="0"/>
          <w:sz w:val="21"/>
          <w:szCs w:val="21"/>
        </w:rPr>
        <w:t>manera</w:t>
      </w:r>
      <w:r w:rsidRPr="0038180B">
        <w:rPr>
          <w:rFonts w:ascii="Abadi" w:hAnsi="Abadi"/>
          <w:b w:val="0"/>
          <w:bCs w:val="0"/>
          <w:spacing w:val="-1"/>
          <w:sz w:val="21"/>
          <w:szCs w:val="21"/>
        </w:rPr>
        <w:t xml:space="preserve"> </w:t>
      </w:r>
      <w:r w:rsidRPr="0038180B">
        <w:rPr>
          <w:rFonts w:ascii="Abadi" w:hAnsi="Abadi"/>
          <w:b w:val="0"/>
          <w:bCs w:val="0"/>
          <w:sz w:val="21"/>
          <w:szCs w:val="21"/>
        </w:rPr>
        <w:t>voluntaria.</w:t>
      </w:r>
      <w:r w:rsidRPr="0038180B">
        <w:rPr>
          <w:rFonts w:ascii="Abadi" w:hAnsi="Abadi"/>
          <w:b w:val="0"/>
          <w:bCs w:val="0"/>
          <w:spacing w:val="-1"/>
          <w:sz w:val="21"/>
          <w:szCs w:val="21"/>
        </w:rPr>
        <w:t xml:space="preserve"> </w:t>
      </w:r>
      <w:r w:rsidRPr="0038180B">
        <w:rPr>
          <w:rFonts w:ascii="Abadi" w:hAnsi="Abadi"/>
          <w:b w:val="0"/>
          <w:bCs w:val="0"/>
          <w:sz w:val="21"/>
          <w:szCs w:val="21"/>
        </w:rPr>
        <w:t>El Instituto por la Educación Financiera del Público desarrolló un sitio web en el que se sensibiliza a las y los niños, mediante actividades lúdicas acerca de las finanzas personales y la educación financiera.</w:t>
      </w:r>
      <w:r w:rsidRPr="0038180B">
        <w:rPr>
          <w:rStyle w:val="Refdenotaalpie"/>
          <w:rFonts w:ascii="Abadi" w:hAnsi="Abadi"/>
          <w:b w:val="0"/>
          <w:bCs w:val="0"/>
          <w:sz w:val="21"/>
          <w:szCs w:val="21"/>
        </w:rPr>
        <w:footnoteReference w:id="21"/>
      </w:r>
    </w:p>
    <w:p w14:paraId="144AA972" w14:textId="77777777" w:rsidR="00080DE8" w:rsidRPr="00B70F86" w:rsidRDefault="00080DE8" w:rsidP="00080DE8">
      <w:pPr>
        <w:pStyle w:val="Textoindependiente"/>
        <w:spacing w:before="1" w:line="276" w:lineRule="auto"/>
        <w:rPr>
          <w:rFonts w:ascii="Abadi" w:hAnsi="Abadi"/>
          <w:sz w:val="21"/>
          <w:szCs w:val="21"/>
        </w:rPr>
      </w:pPr>
    </w:p>
    <w:p w14:paraId="0F5330E4" w14:textId="77777777" w:rsidR="00080DE8" w:rsidRPr="00B70F86" w:rsidRDefault="00080DE8" w:rsidP="0005402F">
      <w:pPr>
        <w:pStyle w:val="Textoindependiente"/>
        <w:spacing w:line="276" w:lineRule="auto"/>
        <w:rPr>
          <w:rFonts w:ascii="Abadi" w:hAnsi="Abadi"/>
          <w:sz w:val="21"/>
          <w:szCs w:val="21"/>
        </w:rPr>
      </w:pPr>
      <w:r w:rsidRPr="00B70F86">
        <w:rPr>
          <w:rFonts w:ascii="Abadi" w:hAnsi="Abadi"/>
          <w:sz w:val="21"/>
          <w:szCs w:val="21"/>
        </w:rPr>
        <w:t xml:space="preserve">Italia. </w:t>
      </w:r>
      <w:r w:rsidRPr="0038180B">
        <w:rPr>
          <w:rFonts w:ascii="Abadi" w:hAnsi="Abadi"/>
          <w:b w:val="0"/>
          <w:bCs w:val="0"/>
          <w:sz w:val="21"/>
          <w:szCs w:val="21"/>
        </w:rPr>
        <w:t>Mientras tanto, en Italia la Fundación para la Educación Financiera y el Ahorro, creada por la Asociación Bancaria Italiana, promueve la educación financiera y económica de las y los ciudadanos. De igual</w:t>
      </w:r>
      <w:r w:rsidRPr="0038180B">
        <w:rPr>
          <w:rFonts w:ascii="Abadi" w:hAnsi="Abadi"/>
          <w:b w:val="0"/>
          <w:bCs w:val="0"/>
          <w:spacing w:val="-8"/>
          <w:sz w:val="21"/>
          <w:szCs w:val="21"/>
        </w:rPr>
        <w:t xml:space="preserve"> </w:t>
      </w:r>
      <w:r w:rsidRPr="0038180B">
        <w:rPr>
          <w:rFonts w:ascii="Abadi" w:hAnsi="Abadi"/>
          <w:b w:val="0"/>
          <w:bCs w:val="0"/>
          <w:sz w:val="21"/>
          <w:szCs w:val="21"/>
        </w:rPr>
        <w:t>manera,</w:t>
      </w:r>
      <w:r w:rsidRPr="0038180B">
        <w:rPr>
          <w:rFonts w:ascii="Abadi" w:hAnsi="Abadi"/>
          <w:b w:val="0"/>
          <w:bCs w:val="0"/>
          <w:spacing w:val="-9"/>
          <w:sz w:val="21"/>
          <w:szCs w:val="21"/>
        </w:rPr>
        <w:t xml:space="preserve"> </w:t>
      </w:r>
      <w:r w:rsidRPr="0038180B">
        <w:rPr>
          <w:rFonts w:ascii="Abadi" w:hAnsi="Abadi"/>
          <w:b w:val="0"/>
          <w:bCs w:val="0"/>
          <w:sz w:val="21"/>
          <w:szCs w:val="21"/>
        </w:rPr>
        <w:t>gracias</w:t>
      </w:r>
      <w:r w:rsidRPr="0038180B">
        <w:rPr>
          <w:rFonts w:ascii="Abadi" w:hAnsi="Abadi"/>
          <w:b w:val="0"/>
          <w:bCs w:val="0"/>
          <w:spacing w:val="-9"/>
          <w:sz w:val="21"/>
          <w:szCs w:val="21"/>
        </w:rPr>
        <w:t xml:space="preserve"> </w:t>
      </w:r>
      <w:r w:rsidRPr="0038180B">
        <w:rPr>
          <w:rFonts w:ascii="Abadi" w:hAnsi="Abadi"/>
          <w:b w:val="0"/>
          <w:bCs w:val="0"/>
          <w:sz w:val="21"/>
          <w:szCs w:val="21"/>
        </w:rPr>
        <w:t>a</w:t>
      </w:r>
      <w:r w:rsidRPr="0038180B">
        <w:rPr>
          <w:rFonts w:ascii="Abadi" w:hAnsi="Abadi"/>
          <w:b w:val="0"/>
          <w:bCs w:val="0"/>
          <w:spacing w:val="-7"/>
          <w:sz w:val="21"/>
          <w:szCs w:val="21"/>
        </w:rPr>
        <w:t xml:space="preserve"> </w:t>
      </w:r>
      <w:r w:rsidRPr="0038180B">
        <w:rPr>
          <w:rFonts w:ascii="Abadi" w:hAnsi="Abadi"/>
          <w:b w:val="0"/>
          <w:bCs w:val="0"/>
          <w:sz w:val="21"/>
          <w:szCs w:val="21"/>
        </w:rPr>
        <w:t>la</w:t>
      </w:r>
      <w:r w:rsidRPr="0038180B">
        <w:rPr>
          <w:rFonts w:ascii="Abadi" w:hAnsi="Abadi"/>
          <w:b w:val="0"/>
          <w:bCs w:val="0"/>
          <w:spacing w:val="-9"/>
          <w:sz w:val="21"/>
          <w:szCs w:val="21"/>
        </w:rPr>
        <w:t xml:space="preserve"> </w:t>
      </w:r>
      <w:r w:rsidRPr="0038180B">
        <w:rPr>
          <w:rFonts w:ascii="Abadi" w:hAnsi="Abadi"/>
          <w:b w:val="0"/>
          <w:bCs w:val="0"/>
          <w:sz w:val="21"/>
          <w:szCs w:val="21"/>
        </w:rPr>
        <w:t>Ley</w:t>
      </w:r>
      <w:r w:rsidRPr="0038180B">
        <w:rPr>
          <w:rFonts w:ascii="Abadi" w:hAnsi="Abadi"/>
          <w:b w:val="0"/>
          <w:bCs w:val="0"/>
          <w:spacing w:val="-8"/>
          <w:sz w:val="21"/>
          <w:szCs w:val="21"/>
        </w:rPr>
        <w:t xml:space="preserve"> </w:t>
      </w:r>
      <w:r w:rsidRPr="0038180B">
        <w:rPr>
          <w:rFonts w:ascii="Abadi" w:hAnsi="Abadi"/>
          <w:b w:val="0"/>
          <w:bCs w:val="0"/>
          <w:sz w:val="21"/>
          <w:szCs w:val="21"/>
        </w:rPr>
        <w:t>107/2015,</w:t>
      </w:r>
      <w:r w:rsidRPr="0038180B">
        <w:rPr>
          <w:rFonts w:ascii="Abadi" w:hAnsi="Abadi"/>
          <w:b w:val="0"/>
          <w:bCs w:val="0"/>
          <w:spacing w:val="-7"/>
          <w:sz w:val="21"/>
          <w:szCs w:val="21"/>
        </w:rPr>
        <w:t xml:space="preserve"> </w:t>
      </w:r>
      <w:r w:rsidRPr="0038180B">
        <w:rPr>
          <w:rFonts w:ascii="Abadi" w:hAnsi="Abadi"/>
          <w:b w:val="0"/>
          <w:bCs w:val="0"/>
          <w:sz w:val="21"/>
          <w:szCs w:val="21"/>
        </w:rPr>
        <w:t>las</w:t>
      </w:r>
      <w:r w:rsidRPr="0038180B">
        <w:rPr>
          <w:rFonts w:ascii="Abadi" w:hAnsi="Abadi"/>
          <w:b w:val="0"/>
          <w:bCs w:val="0"/>
          <w:spacing w:val="-9"/>
          <w:sz w:val="21"/>
          <w:szCs w:val="21"/>
        </w:rPr>
        <w:t xml:space="preserve"> </w:t>
      </w:r>
      <w:r w:rsidRPr="0038180B">
        <w:rPr>
          <w:rFonts w:ascii="Abadi" w:hAnsi="Abadi"/>
          <w:b w:val="0"/>
          <w:bCs w:val="0"/>
          <w:sz w:val="21"/>
          <w:szCs w:val="21"/>
        </w:rPr>
        <w:t>competencias</w:t>
      </w:r>
      <w:r w:rsidRPr="0038180B">
        <w:rPr>
          <w:rFonts w:ascii="Abadi" w:hAnsi="Abadi"/>
          <w:b w:val="0"/>
          <w:bCs w:val="0"/>
          <w:spacing w:val="-7"/>
          <w:sz w:val="21"/>
          <w:szCs w:val="21"/>
        </w:rPr>
        <w:t xml:space="preserve"> </w:t>
      </w:r>
      <w:r w:rsidRPr="0038180B">
        <w:rPr>
          <w:rFonts w:ascii="Abadi" w:hAnsi="Abadi"/>
          <w:b w:val="0"/>
          <w:bCs w:val="0"/>
          <w:sz w:val="21"/>
          <w:szCs w:val="21"/>
        </w:rPr>
        <w:t>económicas</w:t>
      </w:r>
      <w:r w:rsidRPr="0038180B">
        <w:rPr>
          <w:rFonts w:ascii="Abadi" w:hAnsi="Abadi"/>
          <w:b w:val="0"/>
          <w:bCs w:val="0"/>
          <w:spacing w:val="-7"/>
          <w:sz w:val="21"/>
          <w:szCs w:val="21"/>
        </w:rPr>
        <w:t xml:space="preserve"> </w:t>
      </w:r>
      <w:r w:rsidRPr="0038180B">
        <w:rPr>
          <w:rFonts w:ascii="Abadi" w:hAnsi="Abadi"/>
          <w:b w:val="0"/>
          <w:bCs w:val="0"/>
          <w:sz w:val="21"/>
          <w:szCs w:val="21"/>
        </w:rPr>
        <w:t>se</w:t>
      </w:r>
      <w:r w:rsidRPr="0038180B">
        <w:rPr>
          <w:rFonts w:ascii="Abadi" w:hAnsi="Abadi"/>
          <w:b w:val="0"/>
          <w:bCs w:val="0"/>
          <w:spacing w:val="-7"/>
          <w:sz w:val="21"/>
          <w:szCs w:val="21"/>
        </w:rPr>
        <w:t xml:space="preserve"> </w:t>
      </w:r>
      <w:r w:rsidRPr="0038180B">
        <w:rPr>
          <w:rFonts w:ascii="Abadi" w:hAnsi="Abadi"/>
          <w:b w:val="0"/>
          <w:bCs w:val="0"/>
          <w:sz w:val="21"/>
          <w:szCs w:val="21"/>
        </w:rPr>
        <w:t>imparten</w:t>
      </w:r>
      <w:r w:rsidRPr="0038180B">
        <w:rPr>
          <w:rFonts w:ascii="Abadi" w:hAnsi="Abadi"/>
          <w:b w:val="0"/>
          <w:bCs w:val="0"/>
          <w:spacing w:val="-9"/>
          <w:sz w:val="21"/>
          <w:szCs w:val="21"/>
        </w:rPr>
        <w:t xml:space="preserve"> </w:t>
      </w:r>
      <w:r w:rsidRPr="0038180B">
        <w:rPr>
          <w:rFonts w:ascii="Abadi" w:hAnsi="Abadi"/>
          <w:b w:val="0"/>
          <w:bCs w:val="0"/>
          <w:sz w:val="21"/>
          <w:szCs w:val="21"/>
        </w:rPr>
        <w:t>como</w:t>
      </w:r>
      <w:r w:rsidRPr="0038180B">
        <w:rPr>
          <w:rFonts w:ascii="Abadi" w:hAnsi="Abadi"/>
          <w:b w:val="0"/>
          <w:bCs w:val="0"/>
          <w:spacing w:val="-7"/>
          <w:sz w:val="21"/>
          <w:szCs w:val="21"/>
        </w:rPr>
        <w:t xml:space="preserve"> </w:t>
      </w:r>
      <w:r w:rsidRPr="0038180B">
        <w:rPr>
          <w:rFonts w:ascii="Abadi" w:hAnsi="Abadi"/>
          <w:b w:val="0"/>
          <w:bCs w:val="0"/>
          <w:sz w:val="21"/>
          <w:szCs w:val="21"/>
        </w:rPr>
        <w:t>aptitudes</w:t>
      </w:r>
      <w:r w:rsidRPr="0038180B">
        <w:rPr>
          <w:rFonts w:ascii="Abadi" w:hAnsi="Abadi"/>
          <w:b w:val="0"/>
          <w:bCs w:val="0"/>
          <w:spacing w:val="-9"/>
          <w:sz w:val="21"/>
          <w:szCs w:val="21"/>
        </w:rPr>
        <w:t xml:space="preserve"> </w:t>
      </w:r>
      <w:r w:rsidRPr="0038180B">
        <w:rPr>
          <w:rFonts w:ascii="Abadi" w:hAnsi="Abadi"/>
          <w:b w:val="0"/>
          <w:bCs w:val="0"/>
          <w:sz w:val="21"/>
          <w:szCs w:val="21"/>
        </w:rPr>
        <w:t>básicas en</w:t>
      </w:r>
      <w:r w:rsidRPr="0038180B">
        <w:rPr>
          <w:rFonts w:ascii="Abadi" w:hAnsi="Abadi"/>
          <w:b w:val="0"/>
          <w:bCs w:val="0"/>
          <w:spacing w:val="-8"/>
          <w:sz w:val="21"/>
          <w:szCs w:val="21"/>
        </w:rPr>
        <w:t xml:space="preserve"> </w:t>
      </w:r>
      <w:r w:rsidRPr="0038180B">
        <w:rPr>
          <w:rFonts w:ascii="Abadi" w:hAnsi="Abadi"/>
          <w:b w:val="0"/>
          <w:bCs w:val="0"/>
          <w:sz w:val="21"/>
          <w:szCs w:val="21"/>
        </w:rPr>
        <w:t>los</w:t>
      </w:r>
      <w:r w:rsidRPr="0038180B">
        <w:rPr>
          <w:rFonts w:ascii="Abadi" w:hAnsi="Abadi"/>
          <w:b w:val="0"/>
          <w:bCs w:val="0"/>
          <w:spacing w:val="-8"/>
          <w:sz w:val="21"/>
          <w:szCs w:val="21"/>
        </w:rPr>
        <w:t xml:space="preserve"> </w:t>
      </w:r>
      <w:r w:rsidRPr="0038180B">
        <w:rPr>
          <w:rFonts w:ascii="Abadi" w:hAnsi="Abadi"/>
          <w:b w:val="0"/>
          <w:bCs w:val="0"/>
          <w:sz w:val="21"/>
          <w:szCs w:val="21"/>
        </w:rPr>
        <w:t>colegios,</w:t>
      </w:r>
      <w:r w:rsidRPr="0038180B">
        <w:rPr>
          <w:rFonts w:ascii="Abadi" w:hAnsi="Abadi"/>
          <w:b w:val="0"/>
          <w:bCs w:val="0"/>
          <w:spacing w:val="-10"/>
          <w:sz w:val="21"/>
          <w:szCs w:val="21"/>
        </w:rPr>
        <w:t xml:space="preserve"> </w:t>
      </w:r>
      <w:r w:rsidRPr="0038180B">
        <w:rPr>
          <w:rFonts w:ascii="Abadi" w:hAnsi="Abadi"/>
          <w:b w:val="0"/>
          <w:bCs w:val="0"/>
          <w:sz w:val="21"/>
          <w:szCs w:val="21"/>
        </w:rPr>
        <w:t>por</w:t>
      </w:r>
      <w:r w:rsidRPr="0038180B">
        <w:rPr>
          <w:rFonts w:ascii="Abadi" w:hAnsi="Abadi"/>
          <w:b w:val="0"/>
          <w:bCs w:val="0"/>
          <w:spacing w:val="-9"/>
          <w:sz w:val="21"/>
          <w:szCs w:val="21"/>
        </w:rPr>
        <w:t xml:space="preserve"> </w:t>
      </w:r>
      <w:r w:rsidRPr="0038180B">
        <w:rPr>
          <w:rFonts w:ascii="Abadi" w:hAnsi="Abadi"/>
          <w:b w:val="0"/>
          <w:bCs w:val="0"/>
          <w:sz w:val="21"/>
          <w:szCs w:val="21"/>
        </w:rPr>
        <w:t>ello,</w:t>
      </w:r>
      <w:r w:rsidRPr="0038180B">
        <w:rPr>
          <w:rFonts w:ascii="Abadi" w:hAnsi="Abadi"/>
          <w:b w:val="0"/>
          <w:bCs w:val="0"/>
          <w:spacing w:val="-8"/>
          <w:sz w:val="21"/>
          <w:szCs w:val="21"/>
        </w:rPr>
        <w:t xml:space="preserve"> </w:t>
      </w:r>
      <w:r w:rsidRPr="0038180B">
        <w:rPr>
          <w:rFonts w:ascii="Abadi" w:hAnsi="Abadi"/>
          <w:b w:val="0"/>
          <w:bCs w:val="0"/>
          <w:sz w:val="21"/>
          <w:szCs w:val="21"/>
        </w:rPr>
        <w:t>se</w:t>
      </w:r>
      <w:r w:rsidRPr="0038180B">
        <w:rPr>
          <w:rFonts w:ascii="Abadi" w:hAnsi="Abadi"/>
          <w:b w:val="0"/>
          <w:bCs w:val="0"/>
          <w:spacing w:val="-10"/>
          <w:sz w:val="21"/>
          <w:szCs w:val="21"/>
        </w:rPr>
        <w:t xml:space="preserve"> </w:t>
      </w:r>
      <w:r w:rsidRPr="0038180B">
        <w:rPr>
          <w:rFonts w:ascii="Abadi" w:hAnsi="Abadi"/>
          <w:b w:val="0"/>
          <w:bCs w:val="0"/>
          <w:sz w:val="21"/>
          <w:szCs w:val="21"/>
        </w:rPr>
        <w:t>modificaron</w:t>
      </w:r>
      <w:r w:rsidRPr="0038180B">
        <w:rPr>
          <w:rFonts w:ascii="Abadi" w:hAnsi="Abadi"/>
          <w:b w:val="0"/>
          <w:bCs w:val="0"/>
          <w:spacing w:val="-8"/>
          <w:sz w:val="21"/>
          <w:szCs w:val="21"/>
        </w:rPr>
        <w:t xml:space="preserve"> </w:t>
      </w:r>
      <w:r w:rsidRPr="0038180B">
        <w:rPr>
          <w:rFonts w:ascii="Abadi" w:hAnsi="Abadi"/>
          <w:b w:val="0"/>
          <w:bCs w:val="0"/>
          <w:sz w:val="21"/>
          <w:szCs w:val="21"/>
        </w:rPr>
        <w:t>los</w:t>
      </w:r>
      <w:r w:rsidRPr="0038180B">
        <w:rPr>
          <w:rFonts w:ascii="Abadi" w:hAnsi="Abadi"/>
          <w:b w:val="0"/>
          <w:bCs w:val="0"/>
          <w:spacing w:val="-10"/>
          <w:sz w:val="21"/>
          <w:szCs w:val="21"/>
        </w:rPr>
        <w:t xml:space="preserve"> </w:t>
      </w:r>
      <w:r w:rsidRPr="0038180B">
        <w:rPr>
          <w:rFonts w:ascii="Abadi" w:hAnsi="Abadi"/>
          <w:b w:val="0"/>
          <w:bCs w:val="0"/>
          <w:sz w:val="21"/>
          <w:szCs w:val="21"/>
        </w:rPr>
        <w:t>planes</w:t>
      </w:r>
      <w:r w:rsidRPr="0038180B">
        <w:rPr>
          <w:rFonts w:ascii="Abadi" w:hAnsi="Abadi"/>
          <w:b w:val="0"/>
          <w:bCs w:val="0"/>
          <w:spacing w:val="-8"/>
          <w:sz w:val="21"/>
          <w:szCs w:val="21"/>
        </w:rPr>
        <w:t xml:space="preserve"> </w:t>
      </w:r>
      <w:r w:rsidRPr="0038180B">
        <w:rPr>
          <w:rFonts w:ascii="Abadi" w:hAnsi="Abadi"/>
          <w:b w:val="0"/>
          <w:bCs w:val="0"/>
          <w:sz w:val="21"/>
          <w:szCs w:val="21"/>
        </w:rPr>
        <w:t>de</w:t>
      </w:r>
      <w:r w:rsidRPr="0038180B">
        <w:rPr>
          <w:rFonts w:ascii="Abadi" w:hAnsi="Abadi"/>
          <w:b w:val="0"/>
          <w:bCs w:val="0"/>
          <w:spacing w:val="-8"/>
          <w:sz w:val="21"/>
          <w:szCs w:val="21"/>
        </w:rPr>
        <w:t xml:space="preserve"> </w:t>
      </w:r>
      <w:r w:rsidRPr="0038180B">
        <w:rPr>
          <w:rFonts w:ascii="Abadi" w:hAnsi="Abadi"/>
          <w:b w:val="0"/>
          <w:bCs w:val="0"/>
          <w:sz w:val="21"/>
          <w:szCs w:val="21"/>
        </w:rPr>
        <w:t>estudio</w:t>
      </w:r>
      <w:r w:rsidRPr="0038180B">
        <w:rPr>
          <w:rFonts w:ascii="Abadi" w:hAnsi="Abadi"/>
          <w:b w:val="0"/>
          <w:bCs w:val="0"/>
          <w:spacing w:val="-10"/>
          <w:sz w:val="21"/>
          <w:szCs w:val="21"/>
        </w:rPr>
        <w:t xml:space="preserve"> </w:t>
      </w:r>
      <w:r w:rsidRPr="0038180B">
        <w:rPr>
          <w:rFonts w:ascii="Abadi" w:hAnsi="Abadi"/>
          <w:b w:val="0"/>
          <w:bCs w:val="0"/>
          <w:sz w:val="21"/>
          <w:szCs w:val="21"/>
        </w:rPr>
        <w:t>a</w:t>
      </w:r>
      <w:r w:rsidRPr="0038180B">
        <w:rPr>
          <w:rFonts w:ascii="Abadi" w:hAnsi="Abadi"/>
          <w:b w:val="0"/>
          <w:bCs w:val="0"/>
          <w:spacing w:val="-8"/>
          <w:sz w:val="21"/>
          <w:szCs w:val="21"/>
        </w:rPr>
        <w:t xml:space="preserve"> </w:t>
      </w:r>
      <w:r w:rsidRPr="0038180B">
        <w:rPr>
          <w:rFonts w:ascii="Abadi" w:hAnsi="Abadi"/>
          <w:b w:val="0"/>
          <w:bCs w:val="0"/>
          <w:sz w:val="21"/>
          <w:szCs w:val="21"/>
        </w:rPr>
        <w:t>fin</w:t>
      </w:r>
      <w:r w:rsidRPr="0038180B">
        <w:rPr>
          <w:rFonts w:ascii="Abadi" w:hAnsi="Abadi"/>
          <w:b w:val="0"/>
          <w:bCs w:val="0"/>
          <w:spacing w:val="-8"/>
          <w:sz w:val="21"/>
          <w:szCs w:val="21"/>
        </w:rPr>
        <w:t xml:space="preserve"> </w:t>
      </w:r>
      <w:r w:rsidRPr="0038180B">
        <w:rPr>
          <w:rFonts w:ascii="Abadi" w:hAnsi="Abadi"/>
          <w:b w:val="0"/>
          <w:bCs w:val="0"/>
          <w:sz w:val="21"/>
          <w:szCs w:val="21"/>
        </w:rPr>
        <w:t>de</w:t>
      </w:r>
      <w:r w:rsidRPr="0038180B">
        <w:rPr>
          <w:rFonts w:ascii="Abadi" w:hAnsi="Abadi"/>
          <w:b w:val="0"/>
          <w:bCs w:val="0"/>
          <w:spacing w:val="-8"/>
          <w:sz w:val="21"/>
          <w:szCs w:val="21"/>
        </w:rPr>
        <w:t xml:space="preserve"> </w:t>
      </w:r>
      <w:r w:rsidRPr="0038180B">
        <w:rPr>
          <w:rFonts w:ascii="Abadi" w:hAnsi="Abadi"/>
          <w:b w:val="0"/>
          <w:bCs w:val="0"/>
          <w:sz w:val="21"/>
          <w:szCs w:val="21"/>
        </w:rPr>
        <w:t>que</w:t>
      </w:r>
      <w:r w:rsidRPr="0038180B">
        <w:rPr>
          <w:rFonts w:ascii="Abadi" w:hAnsi="Abadi"/>
          <w:b w:val="0"/>
          <w:bCs w:val="0"/>
          <w:spacing w:val="-8"/>
          <w:sz w:val="21"/>
          <w:szCs w:val="21"/>
        </w:rPr>
        <w:t xml:space="preserve"> </w:t>
      </w:r>
      <w:r w:rsidRPr="0038180B">
        <w:rPr>
          <w:rFonts w:ascii="Abadi" w:hAnsi="Abadi"/>
          <w:b w:val="0"/>
          <w:bCs w:val="0"/>
          <w:sz w:val="21"/>
          <w:szCs w:val="21"/>
        </w:rPr>
        <w:t>se</w:t>
      </w:r>
      <w:r w:rsidRPr="0038180B">
        <w:rPr>
          <w:rFonts w:ascii="Abadi" w:hAnsi="Abadi"/>
          <w:b w:val="0"/>
          <w:bCs w:val="0"/>
          <w:spacing w:val="-8"/>
          <w:sz w:val="21"/>
          <w:szCs w:val="21"/>
        </w:rPr>
        <w:t xml:space="preserve"> </w:t>
      </w:r>
      <w:r w:rsidRPr="0038180B">
        <w:rPr>
          <w:rFonts w:ascii="Abadi" w:hAnsi="Abadi"/>
          <w:b w:val="0"/>
          <w:bCs w:val="0"/>
          <w:sz w:val="21"/>
          <w:szCs w:val="21"/>
        </w:rPr>
        <w:t>incluir</w:t>
      </w:r>
      <w:r w:rsidRPr="0038180B">
        <w:rPr>
          <w:rFonts w:ascii="Abadi" w:hAnsi="Abadi"/>
          <w:b w:val="0"/>
          <w:bCs w:val="0"/>
          <w:spacing w:val="-9"/>
          <w:sz w:val="21"/>
          <w:szCs w:val="21"/>
        </w:rPr>
        <w:t xml:space="preserve"> </w:t>
      </w:r>
      <w:r w:rsidRPr="0038180B">
        <w:rPr>
          <w:rFonts w:ascii="Abadi" w:hAnsi="Abadi"/>
          <w:b w:val="0"/>
          <w:bCs w:val="0"/>
          <w:sz w:val="21"/>
          <w:szCs w:val="21"/>
        </w:rPr>
        <w:t>a</w:t>
      </w:r>
      <w:r w:rsidRPr="0038180B">
        <w:rPr>
          <w:rFonts w:ascii="Abadi" w:hAnsi="Abadi"/>
          <w:b w:val="0"/>
          <w:bCs w:val="0"/>
          <w:spacing w:val="-8"/>
          <w:sz w:val="21"/>
          <w:szCs w:val="21"/>
        </w:rPr>
        <w:t xml:space="preserve"> </w:t>
      </w:r>
      <w:r w:rsidRPr="0038180B">
        <w:rPr>
          <w:rFonts w:ascii="Abadi" w:hAnsi="Abadi"/>
          <w:b w:val="0"/>
          <w:bCs w:val="0"/>
          <w:sz w:val="21"/>
          <w:szCs w:val="21"/>
        </w:rPr>
        <w:t>la</w:t>
      </w:r>
      <w:r w:rsidRPr="0038180B">
        <w:rPr>
          <w:rFonts w:ascii="Abadi" w:hAnsi="Abadi"/>
          <w:b w:val="0"/>
          <w:bCs w:val="0"/>
          <w:spacing w:val="-8"/>
          <w:sz w:val="21"/>
          <w:szCs w:val="21"/>
        </w:rPr>
        <w:t xml:space="preserve"> </w:t>
      </w:r>
      <w:r w:rsidRPr="0038180B">
        <w:rPr>
          <w:rFonts w:ascii="Abadi" w:hAnsi="Abadi"/>
          <w:b w:val="0"/>
          <w:bCs w:val="0"/>
          <w:sz w:val="21"/>
          <w:szCs w:val="21"/>
        </w:rPr>
        <w:t>educación</w:t>
      </w:r>
      <w:r w:rsidRPr="0038180B">
        <w:rPr>
          <w:rFonts w:ascii="Abadi" w:hAnsi="Abadi"/>
          <w:b w:val="0"/>
          <w:bCs w:val="0"/>
          <w:spacing w:val="-8"/>
          <w:sz w:val="21"/>
          <w:szCs w:val="21"/>
        </w:rPr>
        <w:t xml:space="preserve"> </w:t>
      </w:r>
      <w:r w:rsidRPr="0038180B">
        <w:rPr>
          <w:rFonts w:ascii="Abadi" w:hAnsi="Abadi"/>
          <w:b w:val="0"/>
          <w:bCs w:val="0"/>
          <w:sz w:val="21"/>
          <w:szCs w:val="21"/>
        </w:rPr>
        <w:t>financiera y económica.</w:t>
      </w:r>
      <w:r w:rsidRPr="0038180B">
        <w:rPr>
          <w:rStyle w:val="Refdenotaalpie"/>
          <w:rFonts w:ascii="Abadi" w:hAnsi="Abadi"/>
          <w:b w:val="0"/>
          <w:bCs w:val="0"/>
          <w:sz w:val="21"/>
          <w:szCs w:val="21"/>
        </w:rPr>
        <w:footnoteReference w:id="22"/>
      </w:r>
    </w:p>
    <w:p w14:paraId="05875055" w14:textId="77777777" w:rsidR="00080DE8" w:rsidRPr="00B70F86" w:rsidRDefault="00080DE8" w:rsidP="00080DE8">
      <w:pPr>
        <w:pStyle w:val="Textoindependiente"/>
        <w:spacing w:line="276" w:lineRule="auto"/>
        <w:rPr>
          <w:rFonts w:ascii="Abadi" w:hAnsi="Abadi"/>
          <w:sz w:val="21"/>
          <w:szCs w:val="21"/>
        </w:rPr>
      </w:pPr>
    </w:p>
    <w:p w14:paraId="33217484" w14:textId="77777777" w:rsidR="00080DE8" w:rsidRPr="00B70F86" w:rsidRDefault="00080DE8" w:rsidP="0038180B">
      <w:pPr>
        <w:pStyle w:val="Textoindependiente"/>
        <w:spacing w:line="276" w:lineRule="auto"/>
        <w:rPr>
          <w:rFonts w:ascii="Abadi" w:hAnsi="Abadi"/>
          <w:sz w:val="21"/>
          <w:szCs w:val="21"/>
        </w:rPr>
      </w:pPr>
      <w:r w:rsidRPr="00B70F86">
        <w:rPr>
          <w:rFonts w:ascii="Abadi" w:hAnsi="Abadi"/>
          <w:sz w:val="21"/>
          <w:szCs w:val="21"/>
        </w:rPr>
        <w:t xml:space="preserve">Reino Unido. </w:t>
      </w:r>
      <w:r w:rsidRPr="0038180B">
        <w:rPr>
          <w:rFonts w:ascii="Abadi" w:hAnsi="Abadi"/>
          <w:b w:val="0"/>
          <w:bCs w:val="0"/>
          <w:sz w:val="21"/>
          <w:szCs w:val="21"/>
        </w:rPr>
        <w:t xml:space="preserve">De la misma manera, en el Reino Unido existe el </w:t>
      </w:r>
      <w:r w:rsidRPr="0038180B">
        <w:rPr>
          <w:rFonts w:ascii="Abadi" w:hAnsi="Abadi"/>
          <w:b w:val="0"/>
          <w:bCs w:val="0"/>
          <w:i/>
          <w:sz w:val="21"/>
          <w:szCs w:val="21"/>
        </w:rPr>
        <w:t>The Money Advice Service</w:t>
      </w:r>
      <w:r w:rsidRPr="0038180B">
        <w:rPr>
          <w:rFonts w:ascii="Abadi" w:hAnsi="Abadi"/>
          <w:b w:val="0"/>
          <w:bCs w:val="0"/>
          <w:sz w:val="21"/>
          <w:szCs w:val="21"/>
        </w:rPr>
        <w:t>, un organismo bajo el mandato del Parlamento Británico que coordina el asesoramiento de las y los consumidores de productos</w:t>
      </w:r>
      <w:r w:rsidRPr="0038180B">
        <w:rPr>
          <w:rFonts w:ascii="Abadi" w:hAnsi="Abadi"/>
          <w:b w:val="0"/>
          <w:bCs w:val="0"/>
          <w:spacing w:val="-4"/>
          <w:sz w:val="21"/>
          <w:szCs w:val="21"/>
        </w:rPr>
        <w:t xml:space="preserve"> </w:t>
      </w:r>
      <w:r w:rsidRPr="0038180B">
        <w:rPr>
          <w:rFonts w:ascii="Abadi" w:hAnsi="Abadi"/>
          <w:b w:val="0"/>
          <w:bCs w:val="0"/>
          <w:sz w:val="21"/>
          <w:szCs w:val="21"/>
        </w:rPr>
        <w:t>financieros</w:t>
      </w:r>
      <w:r w:rsidRPr="0038180B">
        <w:rPr>
          <w:rFonts w:ascii="Abadi" w:hAnsi="Abadi"/>
          <w:b w:val="0"/>
          <w:bCs w:val="0"/>
          <w:spacing w:val="-4"/>
          <w:sz w:val="21"/>
          <w:szCs w:val="21"/>
        </w:rPr>
        <w:t xml:space="preserve"> </w:t>
      </w:r>
      <w:r w:rsidRPr="0038180B">
        <w:rPr>
          <w:rFonts w:ascii="Abadi" w:hAnsi="Abadi"/>
          <w:b w:val="0"/>
          <w:bCs w:val="0"/>
          <w:sz w:val="21"/>
          <w:szCs w:val="21"/>
        </w:rPr>
        <w:t>en</w:t>
      </w:r>
      <w:r w:rsidRPr="0038180B">
        <w:rPr>
          <w:rFonts w:ascii="Abadi" w:hAnsi="Abadi"/>
          <w:b w:val="0"/>
          <w:bCs w:val="0"/>
          <w:spacing w:val="-4"/>
          <w:sz w:val="21"/>
          <w:szCs w:val="21"/>
        </w:rPr>
        <w:t xml:space="preserve"> </w:t>
      </w:r>
      <w:r w:rsidRPr="0038180B">
        <w:rPr>
          <w:rFonts w:ascii="Abadi" w:hAnsi="Abadi"/>
          <w:b w:val="0"/>
          <w:bCs w:val="0"/>
          <w:sz w:val="21"/>
          <w:szCs w:val="21"/>
        </w:rPr>
        <w:t>aquel</w:t>
      </w:r>
      <w:r w:rsidRPr="0038180B">
        <w:rPr>
          <w:rFonts w:ascii="Abadi" w:hAnsi="Abadi"/>
          <w:b w:val="0"/>
          <w:bCs w:val="0"/>
          <w:spacing w:val="-5"/>
          <w:sz w:val="21"/>
          <w:szCs w:val="21"/>
        </w:rPr>
        <w:t xml:space="preserve"> </w:t>
      </w:r>
      <w:r w:rsidRPr="0038180B">
        <w:rPr>
          <w:rFonts w:ascii="Abadi" w:hAnsi="Abadi"/>
          <w:b w:val="0"/>
          <w:bCs w:val="0"/>
          <w:sz w:val="21"/>
          <w:szCs w:val="21"/>
        </w:rPr>
        <w:t xml:space="preserve">país. </w:t>
      </w:r>
      <w:r w:rsidRPr="0038180B">
        <w:rPr>
          <w:rFonts w:ascii="Abadi" w:hAnsi="Abadi"/>
          <w:b w:val="0"/>
          <w:bCs w:val="0"/>
          <w:i/>
          <w:sz w:val="21"/>
          <w:szCs w:val="21"/>
        </w:rPr>
        <w:t>The</w:t>
      </w:r>
      <w:r w:rsidRPr="0038180B">
        <w:rPr>
          <w:rFonts w:ascii="Abadi" w:hAnsi="Abadi"/>
          <w:b w:val="0"/>
          <w:bCs w:val="0"/>
          <w:i/>
          <w:spacing w:val="-2"/>
          <w:sz w:val="21"/>
          <w:szCs w:val="21"/>
        </w:rPr>
        <w:t xml:space="preserve"> </w:t>
      </w:r>
      <w:r w:rsidRPr="0038180B">
        <w:rPr>
          <w:rFonts w:ascii="Abadi" w:hAnsi="Abadi"/>
          <w:b w:val="0"/>
          <w:bCs w:val="0"/>
          <w:i/>
          <w:sz w:val="21"/>
          <w:szCs w:val="21"/>
        </w:rPr>
        <w:t>Money</w:t>
      </w:r>
      <w:r w:rsidRPr="0038180B">
        <w:rPr>
          <w:rFonts w:ascii="Abadi" w:hAnsi="Abadi"/>
          <w:b w:val="0"/>
          <w:bCs w:val="0"/>
          <w:i/>
          <w:spacing w:val="-5"/>
          <w:sz w:val="21"/>
          <w:szCs w:val="21"/>
        </w:rPr>
        <w:t xml:space="preserve"> </w:t>
      </w:r>
      <w:r w:rsidRPr="0038180B">
        <w:rPr>
          <w:rFonts w:ascii="Abadi" w:hAnsi="Abadi"/>
          <w:b w:val="0"/>
          <w:bCs w:val="0"/>
          <w:i/>
          <w:sz w:val="21"/>
          <w:szCs w:val="21"/>
        </w:rPr>
        <w:t>Advice</w:t>
      </w:r>
      <w:r w:rsidRPr="0038180B">
        <w:rPr>
          <w:rFonts w:ascii="Abadi" w:hAnsi="Abadi"/>
          <w:b w:val="0"/>
          <w:bCs w:val="0"/>
          <w:i/>
          <w:spacing w:val="-4"/>
          <w:sz w:val="21"/>
          <w:szCs w:val="21"/>
        </w:rPr>
        <w:t xml:space="preserve"> </w:t>
      </w:r>
      <w:r w:rsidRPr="0038180B">
        <w:rPr>
          <w:rFonts w:ascii="Abadi" w:hAnsi="Abadi"/>
          <w:b w:val="0"/>
          <w:bCs w:val="0"/>
          <w:i/>
          <w:sz w:val="21"/>
          <w:szCs w:val="21"/>
        </w:rPr>
        <w:t>Service</w:t>
      </w:r>
      <w:r w:rsidRPr="0038180B">
        <w:rPr>
          <w:rFonts w:ascii="Abadi" w:hAnsi="Abadi"/>
          <w:b w:val="0"/>
          <w:bCs w:val="0"/>
          <w:i/>
          <w:spacing w:val="-1"/>
          <w:sz w:val="21"/>
          <w:szCs w:val="21"/>
        </w:rPr>
        <w:t xml:space="preserve"> </w:t>
      </w:r>
      <w:r w:rsidRPr="0038180B">
        <w:rPr>
          <w:rFonts w:ascii="Abadi" w:hAnsi="Abadi"/>
          <w:b w:val="0"/>
          <w:bCs w:val="0"/>
          <w:sz w:val="21"/>
          <w:szCs w:val="21"/>
        </w:rPr>
        <w:t>logró</w:t>
      </w:r>
      <w:r w:rsidRPr="00B70F86">
        <w:rPr>
          <w:rFonts w:ascii="Abadi" w:hAnsi="Abadi"/>
          <w:spacing w:val="-5"/>
          <w:sz w:val="21"/>
          <w:szCs w:val="21"/>
        </w:rPr>
        <w:t xml:space="preserve"> </w:t>
      </w:r>
      <w:r w:rsidRPr="0038180B">
        <w:rPr>
          <w:rFonts w:ascii="Abadi" w:hAnsi="Abadi"/>
          <w:b w:val="0"/>
          <w:bCs w:val="0"/>
          <w:sz w:val="21"/>
          <w:szCs w:val="21"/>
        </w:rPr>
        <w:t>que</w:t>
      </w:r>
      <w:r w:rsidRPr="0038180B">
        <w:rPr>
          <w:rFonts w:ascii="Abadi" w:hAnsi="Abadi"/>
          <w:b w:val="0"/>
          <w:bCs w:val="0"/>
          <w:spacing w:val="-4"/>
          <w:sz w:val="21"/>
          <w:szCs w:val="21"/>
        </w:rPr>
        <w:t xml:space="preserve"> </w:t>
      </w:r>
      <w:r w:rsidRPr="0038180B">
        <w:rPr>
          <w:rFonts w:ascii="Abadi" w:hAnsi="Abadi"/>
          <w:b w:val="0"/>
          <w:bCs w:val="0"/>
          <w:sz w:val="21"/>
          <w:szCs w:val="21"/>
        </w:rPr>
        <w:t>se</w:t>
      </w:r>
      <w:r w:rsidRPr="0038180B">
        <w:rPr>
          <w:rFonts w:ascii="Abadi" w:hAnsi="Abadi"/>
          <w:b w:val="0"/>
          <w:bCs w:val="0"/>
          <w:spacing w:val="-3"/>
          <w:sz w:val="21"/>
          <w:szCs w:val="21"/>
        </w:rPr>
        <w:t xml:space="preserve"> </w:t>
      </w:r>
      <w:r w:rsidRPr="0038180B">
        <w:rPr>
          <w:rFonts w:ascii="Abadi" w:hAnsi="Abadi"/>
          <w:b w:val="0"/>
          <w:bCs w:val="0"/>
          <w:sz w:val="21"/>
          <w:szCs w:val="21"/>
        </w:rPr>
        <w:t>incluyera</w:t>
      </w:r>
      <w:r w:rsidRPr="0038180B">
        <w:rPr>
          <w:rFonts w:ascii="Abadi" w:hAnsi="Abadi"/>
          <w:b w:val="0"/>
          <w:bCs w:val="0"/>
          <w:spacing w:val="-2"/>
          <w:sz w:val="21"/>
          <w:szCs w:val="21"/>
        </w:rPr>
        <w:t xml:space="preserve"> </w:t>
      </w:r>
      <w:r w:rsidRPr="0038180B">
        <w:rPr>
          <w:rFonts w:ascii="Abadi" w:hAnsi="Abadi"/>
          <w:b w:val="0"/>
          <w:bCs w:val="0"/>
          <w:sz w:val="21"/>
          <w:szCs w:val="21"/>
        </w:rPr>
        <w:t>desde</w:t>
      </w:r>
      <w:r w:rsidRPr="0038180B">
        <w:rPr>
          <w:rFonts w:ascii="Abadi" w:hAnsi="Abadi"/>
          <w:b w:val="0"/>
          <w:bCs w:val="0"/>
          <w:spacing w:val="-4"/>
          <w:sz w:val="21"/>
          <w:szCs w:val="21"/>
        </w:rPr>
        <w:t xml:space="preserve"> </w:t>
      </w:r>
      <w:r w:rsidRPr="0038180B">
        <w:rPr>
          <w:rFonts w:ascii="Abadi" w:hAnsi="Abadi"/>
          <w:b w:val="0"/>
          <w:bCs w:val="0"/>
          <w:sz w:val="21"/>
          <w:szCs w:val="21"/>
        </w:rPr>
        <w:t>el</w:t>
      </w:r>
      <w:r w:rsidRPr="0038180B">
        <w:rPr>
          <w:rFonts w:ascii="Abadi" w:hAnsi="Abadi"/>
          <w:b w:val="0"/>
          <w:bCs w:val="0"/>
          <w:spacing w:val="-3"/>
          <w:sz w:val="21"/>
          <w:szCs w:val="21"/>
        </w:rPr>
        <w:t xml:space="preserve"> </w:t>
      </w:r>
      <w:r w:rsidRPr="0038180B">
        <w:rPr>
          <w:rFonts w:ascii="Abadi" w:hAnsi="Abadi"/>
          <w:b w:val="0"/>
          <w:bCs w:val="0"/>
          <w:sz w:val="21"/>
          <w:szCs w:val="21"/>
        </w:rPr>
        <w:t>año</w:t>
      </w:r>
      <w:r w:rsidRPr="0038180B">
        <w:rPr>
          <w:rFonts w:ascii="Abadi" w:hAnsi="Abadi"/>
          <w:b w:val="0"/>
          <w:bCs w:val="0"/>
          <w:spacing w:val="-4"/>
          <w:sz w:val="21"/>
          <w:szCs w:val="21"/>
        </w:rPr>
        <w:t xml:space="preserve"> </w:t>
      </w:r>
      <w:r w:rsidRPr="0038180B">
        <w:rPr>
          <w:rFonts w:ascii="Abadi" w:hAnsi="Abadi"/>
          <w:b w:val="0"/>
          <w:bCs w:val="0"/>
          <w:sz w:val="21"/>
          <w:szCs w:val="21"/>
        </w:rPr>
        <w:t>2011</w:t>
      </w:r>
      <w:r w:rsidRPr="0038180B">
        <w:rPr>
          <w:rFonts w:ascii="Abadi" w:hAnsi="Abadi"/>
          <w:b w:val="0"/>
          <w:bCs w:val="0"/>
          <w:spacing w:val="-4"/>
          <w:sz w:val="21"/>
          <w:szCs w:val="21"/>
        </w:rPr>
        <w:t xml:space="preserve"> </w:t>
      </w:r>
      <w:r w:rsidRPr="0038180B">
        <w:rPr>
          <w:rFonts w:ascii="Abadi" w:hAnsi="Abadi"/>
          <w:b w:val="0"/>
          <w:bCs w:val="0"/>
          <w:sz w:val="21"/>
          <w:szCs w:val="21"/>
        </w:rPr>
        <w:t>a la educación financiera</w:t>
      </w:r>
      <w:r w:rsidRPr="0038180B">
        <w:rPr>
          <w:rFonts w:ascii="Abadi" w:hAnsi="Abadi"/>
          <w:b w:val="0"/>
          <w:bCs w:val="0"/>
          <w:spacing w:val="-1"/>
          <w:sz w:val="21"/>
          <w:szCs w:val="21"/>
        </w:rPr>
        <w:t xml:space="preserve"> </w:t>
      </w:r>
      <w:r w:rsidRPr="0038180B">
        <w:rPr>
          <w:rFonts w:ascii="Abadi" w:hAnsi="Abadi"/>
          <w:b w:val="0"/>
          <w:bCs w:val="0"/>
          <w:sz w:val="21"/>
          <w:szCs w:val="21"/>
        </w:rPr>
        <w:t>dentro de los</w:t>
      </w:r>
      <w:r w:rsidRPr="0038180B">
        <w:rPr>
          <w:rFonts w:ascii="Abadi" w:hAnsi="Abadi"/>
          <w:b w:val="0"/>
          <w:bCs w:val="0"/>
          <w:spacing w:val="-3"/>
          <w:sz w:val="21"/>
          <w:szCs w:val="21"/>
        </w:rPr>
        <w:t xml:space="preserve"> </w:t>
      </w:r>
      <w:r w:rsidRPr="0038180B">
        <w:rPr>
          <w:rFonts w:ascii="Abadi" w:hAnsi="Abadi"/>
          <w:b w:val="0"/>
          <w:bCs w:val="0"/>
          <w:sz w:val="21"/>
          <w:szCs w:val="21"/>
        </w:rPr>
        <w:t>programas</w:t>
      </w:r>
      <w:r w:rsidRPr="0038180B">
        <w:rPr>
          <w:rFonts w:ascii="Abadi" w:hAnsi="Abadi"/>
          <w:b w:val="0"/>
          <w:bCs w:val="0"/>
          <w:spacing w:val="-3"/>
          <w:sz w:val="21"/>
          <w:szCs w:val="21"/>
        </w:rPr>
        <w:t xml:space="preserve"> </w:t>
      </w:r>
      <w:r w:rsidRPr="0038180B">
        <w:rPr>
          <w:rFonts w:ascii="Abadi" w:hAnsi="Abadi"/>
          <w:b w:val="0"/>
          <w:bCs w:val="0"/>
          <w:sz w:val="21"/>
          <w:szCs w:val="21"/>
        </w:rPr>
        <w:t>educativos. También consolidó un</w:t>
      </w:r>
      <w:r w:rsidRPr="0038180B">
        <w:rPr>
          <w:rFonts w:ascii="Abadi" w:hAnsi="Abadi"/>
          <w:b w:val="0"/>
          <w:bCs w:val="0"/>
          <w:spacing w:val="-2"/>
          <w:sz w:val="21"/>
          <w:szCs w:val="21"/>
        </w:rPr>
        <w:t xml:space="preserve"> </w:t>
      </w:r>
      <w:r w:rsidRPr="0038180B">
        <w:rPr>
          <w:rFonts w:ascii="Abadi" w:hAnsi="Abadi"/>
          <w:b w:val="0"/>
          <w:bCs w:val="0"/>
          <w:sz w:val="21"/>
          <w:szCs w:val="21"/>
        </w:rPr>
        <w:t>programa de formación del profesorado en el que se les comparte material didáctico actualizado sobre educación financiera.</w:t>
      </w:r>
      <w:r w:rsidRPr="0038180B">
        <w:rPr>
          <w:rStyle w:val="Refdenotaalpie"/>
          <w:rFonts w:ascii="Abadi" w:hAnsi="Abadi"/>
          <w:b w:val="0"/>
          <w:bCs w:val="0"/>
          <w:sz w:val="21"/>
          <w:szCs w:val="21"/>
        </w:rPr>
        <w:footnoteReference w:id="23"/>
      </w:r>
    </w:p>
    <w:p w14:paraId="257FC92A" w14:textId="77777777" w:rsidR="00080DE8" w:rsidRPr="00B70F86" w:rsidRDefault="00080DE8" w:rsidP="00080DE8">
      <w:pPr>
        <w:pStyle w:val="Textoindependiente"/>
        <w:spacing w:before="1" w:line="276" w:lineRule="auto"/>
        <w:rPr>
          <w:rFonts w:ascii="Abadi" w:hAnsi="Abadi"/>
          <w:sz w:val="21"/>
          <w:szCs w:val="21"/>
        </w:rPr>
      </w:pPr>
    </w:p>
    <w:p w14:paraId="32552899" w14:textId="77777777" w:rsidR="00080DE8" w:rsidRPr="00B70F86" w:rsidRDefault="00080DE8" w:rsidP="0038180B">
      <w:pPr>
        <w:pStyle w:val="Textoindependiente"/>
        <w:spacing w:line="276" w:lineRule="auto"/>
        <w:rPr>
          <w:rFonts w:ascii="Abadi" w:hAnsi="Abadi"/>
          <w:sz w:val="21"/>
          <w:szCs w:val="21"/>
        </w:rPr>
      </w:pPr>
      <w:r w:rsidRPr="00B70F86">
        <w:rPr>
          <w:rFonts w:ascii="Abadi" w:hAnsi="Abadi"/>
          <w:sz w:val="21"/>
          <w:szCs w:val="21"/>
        </w:rPr>
        <w:t xml:space="preserve">Suecia. </w:t>
      </w:r>
      <w:r w:rsidRPr="0038180B">
        <w:rPr>
          <w:rFonts w:ascii="Abadi" w:hAnsi="Abadi"/>
          <w:b w:val="0"/>
          <w:bCs w:val="0"/>
          <w:sz w:val="21"/>
          <w:szCs w:val="21"/>
        </w:rPr>
        <w:t xml:space="preserve">Por su parte, en Suecia el </w:t>
      </w:r>
      <w:r w:rsidRPr="0038180B">
        <w:rPr>
          <w:rFonts w:ascii="Abadi" w:hAnsi="Abadi"/>
          <w:b w:val="0"/>
          <w:bCs w:val="0"/>
          <w:i/>
          <w:sz w:val="21"/>
          <w:szCs w:val="21"/>
        </w:rPr>
        <w:t xml:space="preserve">Kronofogden </w:t>
      </w:r>
      <w:r w:rsidRPr="0038180B">
        <w:rPr>
          <w:rFonts w:ascii="Abadi" w:hAnsi="Abadi"/>
          <w:b w:val="0"/>
          <w:bCs w:val="0"/>
          <w:sz w:val="21"/>
          <w:szCs w:val="21"/>
        </w:rPr>
        <w:t>(el equivalente de la Secretaría de Hacienda y Crédito Público) promueve la enseñanza de la economía del hogar desde la infancia. En los colegios suecos se enseña la materia “Hogar y Economía” en donde se transmiten conceptos de la educación financiera. De igual forma, este instituto elabora los temarios que se imparten a las y los alumnos en esta materia.</w:t>
      </w:r>
      <w:r w:rsidRPr="0038180B">
        <w:rPr>
          <w:rStyle w:val="Refdenotaalpie"/>
          <w:rFonts w:ascii="Abadi" w:hAnsi="Abadi"/>
          <w:b w:val="0"/>
          <w:bCs w:val="0"/>
          <w:sz w:val="21"/>
          <w:szCs w:val="21"/>
        </w:rPr>
        <w:footnoteReference w:id="24"/>
      </w:r>
    </w:p>
    <w:p w14:paraId="08035558" w14:textId="77777777" w:rsidR="00080DE8" w:rsidRPr="00B70F86" w:rsidRDefault="00080DE8" w:rsidP="00080DE8">
      <w:pPr>
        <w:pStyle w:val="Textoindependiente"/>
        <w:spacing w:before="1" w:line="276" w:lineRule="auto"/>
        <w:rPr>
          <w:rFonts w:ascii="Abadi" w:hAnsi="Abadi"/>
          <w:sz w:val="21"/>
          <w:szCs w:val="21"/>
        </w:rPr>
      </w:pPr>
    </w:p>
    <w:p w14:paraId="02EDC9B2" w14:textId="77777777" w:rsidR="00080DE8" w:rsidRPr="00B70F86" w:rsidRDefault="00080DE8" w:rsidP="0038180B">
      <w:pPr>
        <w:pStyle w:val="Textoindependiente"/>
        <w:spacing w:line="276" w:lineRule="auto"/>
        <w:rPr>
          <w:rFonts w:ascii="Abadi" w:hAnsi="Abadi"/>
          <w:sz w:val="21"/>
          <w:szCs w:val="21"/>
        </w:rPr>
      </w:pPr>
      <w:r w:rsidRPr="00B70F86">
        <w:rPr>
          <w:rFonts w:ascii="Abadi" w:hAnsi="Abadi"/>
          <w:sz w:val="21"/>
          <w:szCs w:val="21"/>
        </w:rPr>
        <w:t>Colombia.</w:t>
      </w:r>
      <w:r w:rsidRPr="00B70F86">
        <w:rPr>
          <w:rFonts w:ascii="Abadi" w:hAnsi="Abadi"/>
          <w:spacing w:val="-6"/>
          <w:sz w:val="21"/>
          <w:szCs w:val="21"/>
        </w:rPr>
        <w:t xml:space="preserve"> </w:t>
      </w:r>
      <w:r w:rsidRPr="0038180B">
        <w:rPr>
          <w:rFonts w:ascii="Abadi" w:hAnsi="Abadi"/>
          <w:b w:val="0"/>
          <w:bCs w:val="0"/>
          <w:sz w:val="21"/>
          <w:szCs w:val="21"/>
        </w:rPr>
        <w:t>Asimismo,</w:t>
      </w:r>
      <w:r w:rsidRPr="0038180B">
        <w:rPr>
          <w:rFonts w:ascii="Abadi" w:hAnsi="Abadi"/>
          <w:b w:val="0"/>
          <w:bCs w:val="0"/>
          <w:spacing w:val="-6"/>
          <w:sz w:val="21"/>
          <w:szCs w:val="21"/>
        </w:rPr>
        <w:t xml:space="preserve"> </w:t>
      </w:r>
      <w:r w:rsidRPr="0038180B">
        <w:rPr>
          <w:rFonts w:ascii="Abadi" w:hAnsi="Abadi"/>
          <w:b w:val="0"/>
          <w:bCs w:val="0"/>
          <w:sz w:val="21"/>
          <w:szCs w:val="21"/>
        </w:rPr>
        <w:t>en</w:t>
      </w:r>
      <w:r w:rsidRPr="0038180B">
        <w:rPr>
          <w:rFonts w:ascii="Abadi" w:hAnsi="Abadi"/>
          <w:b w:val="0"/>
          <w:bCs w:val="0"/>
          <w:spacing w:val="-9"/>
          <w:sz w:val="21"/>
          <w:szCs w:val="21"/>
        </w:rPr>
        <w:t xml:space="preserve"> </w:t>
      </w:r>
      <w:r w:rsidRPr="0038180B">
        <w:rPr>
          <w:rFonts w:ascii="Abadi" w:hAnsi="Abadi"/>
          <w:b w:val="0"/>
          <w:bCs w:val="0"/>
          <w:sz w:val="21"/>
          <w:szCs w:val="21"/>
        </w:rPr>
        <w:t>2005</w:t>
      </w:r>
      <w:r w:rsidRPr="0038180B">
        <w:rPr>
          <w:rFonts w:ascii="Abadi" w:hAnsi="Abadi"/>
          <w:b w:val="0"/>
          <w:bCs w:val="0"/>
          <w:spacing w:val="-6"/>
          <w:sz w:val="21"/>
          <w:szCs w:val="21"/>
        </w:rPr>
        <w:t xml:space="preserve"> </w:t>
      </w:r>
      <w:r w:rsidRPr="0038180B">
        <w:rPr>
          <w:rFonts w:ascii="Abadi" w:hAnsi="Abadi"/>
          <w:b w:val="0"/>
          <w:bCs w:val="0"/>
          <w:sz w:val="21"/>
          <w:szCs w:val="21"/>
        </w:rPr>
        <w:t>nació</w:t>
      </w:r>
      <w:r w:rsidRPr="0038180B">
        <w:rPr>
          <w:rFonts w:ascii="Abadi" w:hAnsi="Abadi"/>
          <w:b w:val="0"/>
          <w:bCs w:val="0"/>
          <w:spacing w:val="-6"/>
          <w:sz w:val="21"/>
          <w:szCs w:val="21"/>
        </w:rPr>
        <w:t xml:space="preserve"> </w:t>
      </w:r>
      <w:r w:rsidRPr="0038180B">
        <w:rPr>
          <w:rFonts w:ascii="Abadi" w:hAnsi="Abadi"/>
          <w:b w:val="0"/>
          <w:bCs w:val="0"/>
          <w:sz w:val="21"/>
          <w:szCs w:val="21"/>
        </w:rPr>
        <w:t>en</w:t>
      </w:r>
      <w:r w:rsidRPr="0038180B">
        <w:rPr>
          <w:rFonts w:ascii="Abadi" w:hAnsi="Abadi"/>
          <w:b w:val="0"/>
          <w:bCs w:val="0"/>
          <w:spacing w:val="-6"/>
          <w:sz w:val="21"/>
          <w:szCs w:val="21"/>
        </w:rPr>
        <w:t xml:space="preserve"> </w:t>
      </w:r>
      <w:r w:rsidRPr="0038180B">
        <w:rPr>
          <w:rFonts w:ascii="Abadi" w:hAnsi="Abadi"/>
          <w:b w:val="0"/>
          <w:bCs w:val="0"/>
          <w:sz w:val="21"/>
          <w:szCs w:val="21"/>
        </w:rPr>
        <w:t>Colombia</w:t>
      </w:r>
      <w:r w:rsidRPr="0038180B">
        <w:rPr>
          <w:rFonts w:ascii="Abadi" w:hAnsi="Abadi"/>
          <w:b w:val="0"/>
          <w:bCs w:val="0"/>
          <w:spacing w:val="-9"/>
          <w:sz w:val="21"/>
          <w:szCs w:val="21"/>
        </w:rPr>
        <w:t xml:space="preserve"> </w:t>
      </w:r>
      <w:r w:rsidRPr="0038180B">
        <w:rPr>
          <w:rFonts w:ascii="Abadi" w:hAnsi="Abadi"/>
          <w:b w:val="0"/>
          <w:bCs w:val="0"/>
          <w:sz w:val="21"/>
          <w:szCs w:val="21"/>
        </w:rPr>
        <w:t>el</w:t>
      </w:r>
      <w:r w:rsidRPr="0038180B">
        <w:rPr>
          <w:rFonts w:ascii="Abadi" w:hAnsi="Abadi"/>
          <w:b w:val="0"/>
          <w:bCs w:val="0"/>
          <w:spacing w:val="-7"/>
          <w:sz w:val="21"/>
          <w:szCs w:val="21"/>
        </w:rPr>
        <w:t xml:space="preserve"> </w:t>
      </w:r>
      <w:r w:rsidRPr="0038180B">
        <w:rPr>
          <w:rFonts w:ascii="Abadi" w:hAnsi="Abadi"/>
          <w:b w:val="0"/>
          <w:bCs w:val="0"/>
          <w:sz w:val="21"/>
          <w:szCs w:val="21"/>
        </w:rPr>
        <w:t>programa</w:t>
      </w:r>
      <w:r w:rsidRPr="0038180B">
        <w:rPr>
          <w:rFonts w:ascii="Abadi" w:hAnsi="Abadi"/>
          <w:b w:val="0"/>
          <w:bCs w:val="0"/>
          <w:spacing w:val="-6"/>
          <w:sz w:val="21"/>
          <w:szCs w:val="21"/>
        </w:rPr>
        <w:t xml:space="preserve"> </w:t>
      </w:r>
      <w:r w:rsidRPr="0038180B">
        <w:rPr>
          <w:rFonts w:ascii="Abadi" w:hAnsi="Abadi"/>
          <w:b w:val="0"/>
          <w:bCs w:val="0"/>
          <w:sz w:val="21"/>
          <w:szCs w:val="21"/>
        </w:rPr>
        <w:t>“Finanzas</w:t>
      </w:r>
      <w:r w:rsidRPr="0038180B">
        <w:rPr>
          <w:rFonts w:ascii="Abadi" w:hAnsi="Abadi"/>
          <w:b w:val="0"/>
          <w:bCs w:val="0"/>
          <w:spacing w:val="-7"/>
          <w:sz w:val="21"/>
          <w:szCs w:val="21"/>
        </w:rPr>
        <w:t xml:space="preserve"> </w:t>
      </w:r>
      <w:r w:rsidRPr="0038180B">
        <w:rPr>
          <w:rFonts w:ascii="Abadi" w:hAnsi="Abadi"/>
          <w:b w:val="0"/>
          <w:bCs w:val="0"/>
          <w:sz w:val="21"/>
          <w:szCs w:val="21"/>
        </w:rPr>
        <w:t>para</w:t>
      </w:r>
      <w:r w:rsidRPr="0038180B">
        <w:rPr>
          <w:rFonts w:ascii="Abadi" w:hAnsi="Abadi"/>
          <w:b w:val="0"/>
          <w:bCs w:val="0"/>
          <w:spacing w:val="-9"/>
          <w:sz w:val="21"/>
          <w:szCs w:val="21"/>
        </w:rPr>
        <w:t xml:space="preserve"> </w:t>
      </w:r>
      <w:r w:rsidRPr="0038180B">
        <w:rPr>
          <w:rFonts w:ascii="Abadi" w:hAnsi="Abadi"/>
          <w:b w:val="0"/>
          <w:bCs w:val="0"/>
          <w:sz w:val="21"/>
          <w:szCs w:val="21"/>
        </w:rPr>
        <w:t>el</w:t>
      </w:r>
      <w:r w:rsidRPr="0038180B">
        <w:rPr>
          <w:rFonts w:ascii="Abadi" w:hAnsi="Abadi"/>
          <w:b w:val="0"/>
          <w:bCs w:val="0"/>
          <w:spacing w:val="-7"/>
          <w:sz w:val="21"/>
          <w:szCs w:val="21"/>
        </w:rPr>
        <w:t xml:space="preserve"> </w:t>
      </w:r>
      <w:r w:rsidRPr="0038180B">
        <w:rPr>
          <w:rFonts w:ascii="Abadi" w:hAnsi="Abadi"/>
          <w:b w:val="0"/>
          <w:bCs w:val="0"/>
          <w:sz w:val="21"/>
          <w:szCs w:val="21"/>
        </w:rPr>
        <w:t>Cambio”</w:t>
      </w:r>
      <w:r w:rsidRPr="0038180B">
        <w:rPr>
          <w:rFonts w:ascii="Abadi" w:hAnsi="Abadi"/>
          <w:b w:val="0"/>
          <w:bCs w:val="0"/>
          <w:spacing w:val="-7"/>
          <w:sz w:val="21"/>
          <w:szCs w:val="21"/>
        </w:rPr>
        <w:t xml:space="preserve"> </w:t>
      </w:r>
      <w:r w:rsidRPr="0038180B">
        <w:rPr>
          <w:rFonts w:ascii="Abadi" w:hAnsi="Abadi"/>
          <w:b w:val="0"/>
          <w:bCs w:val="0"/>
          <w:sz w:val="21"/>
          <w:szCs w:val="21"/>
        </w:rPr>
        <w:t>como</w:t>
      </w:r>
      <w:r w:rsidRPr="0038180B">
        <w:rPr>
          <w:rFonts w:ascii="Abadi" w:hAnsi="Abadi"/>
          <w:b w:val="0"/>
          <w:bCs w:val="0"/>
          <w:spacing w:val="-6"/>
          <w:sz w:val="21"/>
          <w:szCs w:val="21"/>
        </w:rPr>
        <w:t xml:space="preserve"> </w:t>
      </w:r>
      <w:r w:rsidRPr="0038180B">
        <w:rPr>
          <w:rFonts w:ascii="Abadi" w:hAnsi="Abadi"/>
          <w:b w:val="0"/>
          <w:bCs w:val="0"/>
          <w:sz w:val="21"/>
          <w:szCs w:val="21"/>
        </w:rPr>
        <w:t>parte</w:t>
      </w:r>
      <w:r w:rsidRPr="0038180B">
        <w:rPr>
          <w:rFonts w:ascii="Abadi" w:hAnsi="Abadi"/>
          <w:b w:val="0"/>
          <w:bCs w:val="0"/>
          <w:spacing w:val="-9"/>
          <w:sz w:val="21"/>
          <w:szCs w:val="21"/>
        </w:rPr>
        <w:t xml:space="preserve"> </w:t>
      </w:r>
      <w:r w:rsidRPr="0038180B">
        <w:rPr>
          <w:rFonts w:ascii="Abadi" w:hAnsi="Abadi"/>
          <w:b w:val="0"/>
          <w:bCs w:val="0"/>
          <w:sz w:val="21"/>
          <w:szCs w:val="21"/>
        </w:rPr>
        <w:t>de</w:t>
      </w:r>
      <w:r w:rsidRPr="0038180B">
        <w:rPr>
          <w:rFonts w:ascii="Abadi" w:hAnsi="Abadi"/>
          <w:b w:val="0"/>
          <w:bCs w:val="0"/>
          <w:spacing w:val="-9"/>
          <w:sz w:val="21"/>
          <w:szCs w:val="21"/>
        </w:rPr>
        <w:t xml:space="preserve"> </w:t>
      </w:r>
      <w:r w:rsidRPr="0038180B">
        <w:rPr>
          <w:rFonts w:ascii="Abadi" w:hAnsi="Abadi"/>
          <w:b w:val="0"/>
          <w:bCs w:val="0"/>
          <w:sz w:val="21"/>
          <w:szCs w:val="21"/>
        </w:rPr>
        <w:t>un esfuerzo colectivo entre Fundación Carolina, Citibank-Colombia, Secretarías de Educación locales y organizaciones</w:t>
      </w:r>
      <w:r w:rsidRPr="0038180B">
        <w:rPr>
          <w:rFonts w:ascii="Abadi" w:hAnsi="Abadi"/>
          <w:b w:val="0"/>
          <w:bCs w:val="0"/>
          <w:spacing w:val="-5"/>
          <w:sz w:val="21"/>
          <w:szCs w:val="21"/>
        </w:rPr>
        <w:t xml:space="preserve"> </w:t>
      </w:r>
      <w:r w:rsidRPr="0038180B">
        <w:rPr>
          <w:rFonts w:ascii="Abadi" w:hAnsi="Abadi"/>
          <w:b w:val="0"/>
          <w:bCs w:val="0"/>
          <w:sz w:val="21"/>
          <w:szCs w:val="21"/>
        </w:rPr>
        <w:t>de</w:t>
      </w:r>
      <w:r w:rsidRPr="0038180B">
        <w:rPr>
          <w:rFonts w:ascii="Abadi" w:hAnsi="Abadi"/>
          <w:b w:val="0"/>
          <w:bCs w:val="0"/>
          <w:spacing w:val="-3"/>
          <w:sz w:val="21"/>
          <w:szCs w:val="21"/>
        </w:rPr>
        <w:t xml:space="preserve"> </w:t>
      </w:r>
      <w:r w:rsidRPr="0038180B">
        <w:rPr>
          <w:rFonts w:ascii="Abadi" w:hAnsi="Abadi"/>
          <w:b w:val="0"/>
          <w:bCs w:val="0"/>
          <w:sz w:val="21"/>
          <w:szCs w:val="21"/>
        </w:rPr>
        <w:t>la</w:t>
      </w:r>
      <w:r w:rsidRPr="0038180B">
        <w:rPr>
          <w:rFonts w:ascii="Abadi" w:hAnsi="Abadi"/>
          <w:b w:val="0"/>
          <w:bCs w:val="0"/>
          <w:spacing w:val="-3"/>
          <w:sz w:val="21"/>
          <w:szCs w:val="21"/>
        </w:rPr>
        <w:t xml:space="preserve"> </w:t>
      </w:r>
      <w:r w:rsidRPr="0038180B">
        <w:rPr>
          <w:rFonts w:ascii="Abadi" w:hAnsi="Abadi"/>
          <w:b w:val="0"/>
          <w:bCs w:val="0"/>
          <w:sz w:val="21"/>
          <w:szCs w:val="21"/>
        </w:rPr>
        <w:t>sociedad</w:t>
      </w:r>
      <w:r w:rsidRPr="0038180B">
        <w:rPr>
          <w:rFonts w:ascii="Abadi" w:hAnsi="Abadi"/>
          <w:b w:val="0"/>
          <w:bCs w:val="0"/>
          <w:spacing w:val="-3"/>
          <w:sz w:val="21"/>
          <w:szCs w:val="21"/>
        </w:rPr>
        <w:t xml:space="preserve"> </w:t>
      </w:r>
      <w:r w:rsidRPr="0038180B">
        <w:rPr>
          <w:rFonts w:ascii="Abadi" w:hAnsi="Abadi"/>
          <w:b w:val="0"/>
          <w:bCs w:val="0"/>
          <w:sz w:val="21"/>
          <w:szCs w:val="21"/>
        </w:rPr>
        <w:t>civil</w:t>
      </w:r>
      <w:r w:rsidRPr="0038180B">
        <w:rPr>
          <w:rFonts w:ascii="Abadi" w:hAnsi="Abadi"/>
          <w:b w:val="0"/>
          <w:bCs w:val="0"/>
          <w:spacing w:val="-4"/>
          <w:sz w:val="21"/>
          <w:szCs w:val="21"/>
        </w:rPr>
        <w:t xml:space="preserve"> </w:t>
      </w:r>
      <w:r w:rsidRPr="0038180B">
        <w:rPr>
          <w:rFonts w:ascii="Abadi" w:hAnsi="Abadi"/>
          <w:b w:val="0"/>
          <w:bCs w:val="0"/>
          <w:sz w:val="21"/>
          <w:szCs w:val="21"/>
        </w:rPr>
        <w:t>como</w:t>
      </w:r>
      <w:r w:rsidRPr="0038180B">
        <w:rPr>
          <w:rFonts w:ascii="Abadi" w:hAnsi="Abadi"/>
          <w:b w:val="0"/>
          <w:bCs w:val="0"/>
          <w:spacing w:val="-3"/>
          <w:sz w:val="21"/>
          <w:szCs w:val="21"/>
        </w:rPr>
        <w:t xml:space="preserve"> </w:t>
      </w:r>
      <w:r w:rsidRPr="0038180B">
        <w:rPr>
          <w:rFonts w:ascii="Abadi" w:hAnsi="Abadi"/>
          <w:b w:val="0"/>
          <w:bCs w:val="0"/>
          <w:sz w:val="21"/>
          <w:szCs w:val="21"/>
        </w:rPr>
        <w:t>Fundación</w:t>
      </w:r>
      <w:r w:rsidRPr="0038180B">
        <w:rPr>
          <w:rFonts w:ascii="Abadi" w:hAnsi="Abadi"/>
          <w:b w:val="0"/>
          <w:bCs w:val="0"/>
          <w:spacing w:val="-3"/>
          <w:sz w:val="21"/>
          <w:szCs w:val="21"/>
        </w:rPr>
        <w:t xml:space="preserve"> </w:t>
      </w:r>
      <w:r w:rsidRPr="0038180B">
        <w:rPr>
          <w:rFonts w:ascii="Abadi" w:hAnsi="Abadi"/>
          <w:b w:val="0"/>
          <w:bCs w:val="0"/>
          <w:sz w:val="21"/>
          <w:szCs w:val="21"/>
        </w:rPr>
        <w:t>Mamonal.</w:t>
      </w:r>
      <w:r w:rsidRPr="0038180B">
        <w:rPr>
          <w:rStyle w:val="Refdenotaalpie"/>
          <w:rFonts w:ascii="Abadi" w:hAnsi="Abadi"/>
          <w:b w:val="0"/>
          <w:bCs w:val="0"/>
          <w:sz w:val="21"/>
          <w:szCs w:val="21"/>
        </w:rPr>
        <w:footnoteReference w:id="25"/>
      </w:r>
      <w:r w:rsidRPr="0038180B">
        <w:rPr>
          <w:rFonts w:ascii="Abadi" w:hAnsi="Abadi"/>
          <w:b w:val="0"/>
          <w:bCs w:val="0"/>
          <w:spacing w:val="16"/>
          <w:position w:val="6"/>
          <w:sz w:val="21"/>
          <w:szCs w:val="21"/>
        </w:rPr>
        <w:t xml:space="preserve"> </w:t>
      </w:r>
      <w:r w:rsidRPr="0038180B">
        <w:rPr>
          <w:rFonts w:ascii="Abadi" w:hAnsi="Abadi"/>
          <w:b w:val="0"/>
          <w:bCs w:val="0"/>
          <w:sz w:val="21"/>
          <w:szCs w:val="21"/>
        </w:rPr>
        <w:t>En</w:t>
      </w:r>
      <w:r w:rsidRPr="0038180B">
        <w:rPr>
          <w:rFonts w:ascii="Abadi" w:hAnsi="Abadi"/>
          <w:b w:val="0"/>
          <w:bCs w:val="0"/>
          <w:spacing w:val="-3"/>
          <w:sz w:val="21"/>
          <w:szCs w:val="21"/>
        </w:rPr>
        <w:t xml:space="preserve"> </w:t>
      </w:r>
      <w:r w:rsidRPr="0038180B">
        <w:rPr>
          <w:rFonts w:ascii="Abadi" w:hAnsi="Abadi"/>
          <w:b w:val="0"/>
          <w:bCs w:val="0"/>
          <w:sz w:val="21"/>
          <w:szCs w:val="21"/>
        </w:rPr>
        <w:t>2009</w:t>
      </w:r>
      <w:r w:rsidRPr="0038180B">
        <w:rPr>
          <w:rFonts w:ascii="Abadi" w:hAnsi="Abadi"/>
          <w:b w:val="0"/>
          <w:bCs w:val="0"/>
          <w:spacing w:val="-5"/>
          <w:sz w:val="21"/>
          <w:szCs w:val="21"/>
        </w:rPr>
        <w:t xml:space="preserve"> </w:t>
      </w:r>
      <w:r w:rsidRPr="0038180B">
        <w:rPr>
          <w:rFonts w:ascii="Abadi" w:hAnsi="Abadi"/>
          <w:b w:val="0"/>
          <w:bCs w:val="0"/>
          <w:sz w:val="21"/>
          <w:szCs w:val="21"/>
        </w:rPr>
        <w:t>nació</w:t>
      </w:r>
      <w:r w:rsidRPr="0038180B">
        <w:rPr>
          <w:rFonts w:ascii="Abadi" w:hAnsi="Abadi"/>
          <w:b w:val="0"/>
          <w:bCs w:val="0"/>
          <w:spacing w:val="-5"/>
          <w:sz w:val="21"/>
          <w:szCs w:val="21"/>
        </w:rPr>
        <w:t xml:space="preserve"> </w:t>
      </w:r>
      <w:r w:rsidRPr="0038180B">
        <w:rPr>
          <w:rFonts w:ascii="Abadi" w:hAnsi="Abadi"/>
          <w:b w:val="0"/>
          <w:bCs w:val="0"/>
          <w:sz w:val="21"/>
          <w:szCs w:val="21"/>
        </w:rPr>
        <w:t>el</w:t>
      </w:r>
      <w:r w:rsidRPr="0038180B">
        <w:rPr>
          <w:rFonts w:ascii="Abadi" w:hAnsi="Abadi"/>
          <w:b w:val="0"/>
          <w:bCs w:val="0"/>
          <w:spacing w:val="-4"/>
          <w:sz w:val="21"/>
          <w:szCs w:val="21"/>
        </w:rPr>
        <w:t xml:space="preserve"> </w:t>
      </w:r>
      <w:r w:rsidRPr="0038180B">
        <w:rPr>
          <w:rFonts w:ascii="Abadi" w:hAnsi="Abadi"/>
          <w:b w:val="0"/>
          <w:bCs w:val="0"/>
          <w:sz w:val="21"/>
          <w:szCs w:val="21"/>
        </w:rPr>
        <w:t>“Programa</w:t>
      </w:r>
      <w:r w:rsidRPr="0038180B">
        <w:rPr>
          <w:rFonts w:ascii="Abadi" w:hAnsi="Abadi"/>
          <w:b w:val="0"/>
          <w:bCs w:val="0"/>
          <w:spacing w:val="-3"/>
          <w:sz w:val="21"/>
          <w:szCs w:val="21"/>
        </w:rPr>
        <w:t xml:space="preserve"> </w:t>
      </w:r>
      <w:r w:rsidRPr="0038180B">
        <w:rPr>
          <w:rFonts w:ascii="Abadi" w:hAnsi="Abadi"/>
          <w:b w:val="0"/>
          <w:bCs w:val="0"/>
          <w:sz w:val="21"/>
          <w:szCs w:val="21"/>
        </w:rPr>
        <w:t>de</w:t>
      </w:r>
      <w:r w:rsidRPr="0038180B">
        <w:rPr>
          <w:rFonts w:ascii="Abadi" w:hAnsi="Abadi"/>
          <w:b w:val="0"/>
          <w:bCs w:val="0"/>
          <w:spacing w:val="-3"/>
          <w:sz w:val="21"/>
          <w:szCs w:val="21"/>
        </w:rPr>
        <w:t xml:space="preserve"> </w:t>
      </w:r>
      <w:r w:rsidRPr="0038180B">
        <w:rPr>
          <w:rFonts w:ascii="Abadi" w:hAnsi="Abadi"/>
          <w:b w:val="0"/>
          <w:bCs w:val="0"/>
          <w:sz w:val="21"/>
          <w:szCs w:val="21"/>
        </w:rPr>
        <w:t>Educación Financiera” impulsado por la Fundación Bancolombia. Dicho programa benefició a 175 instituciones educativas, se formó a poco más de 4,000 personas docentes, a 13,000 madres y padres de familia y a 128,249 estudiantes.</w:t>
      </w:r>
      <w:r w:rsidRPr="0038180B">
        <w:rPr>
          <w:rStyle w:val="Refdenotaalpie"/>
          <w:rFonts w:ascii="Abadi" w:hAnsi="Abadi"/>
          <w:b w:val="0"/>
          <w:bCs w:val="0"/>
          <w:sz w:val="21"/>
          <w:szCs w:val="21"/>
        </w:rPr>
        <w:footnoteReference w:id="26"/>
      </w:r>
    </w:p>
    <w:p w14:paraId="775F5208" w14:textId="77777777" w:rsidR="00080DE8" w:rsidRPr="00B70F86" w:rsidRDefault="00080DE8" w:rsidP="00080DE8">
      <w:pPr>
        <w:pStyle w:val="Textoindependiente"/>
        <w:spacing w:before="11" w:line="276" w:lineRule="auto"/>
        <w:rPr>
          <w:rFonts w:ascii="Abadi" w:hAnsi="Abadi"/>
          <w:sz w:val="21"/>
          <w:szCs w:val="21"/>
        </w:rPr>
      </w:pPr>
    </w:p>
    <w:p w14:paraId="1EDAE8BC" w14:textId="77777777" w:rsidR="00080DE8" w:rsidRPr="0038180B" w:rsidRDefault="00080DE8" w:rsidP="0038180B">
      <w:pPr>
        <w:pStyle w:val="Textoindependiente"/>
        <w:spacing w:line="276" w:lineRule="auto"/>
        <w:rPr>
          <w:rFonts w:ascii="Abadi" w:hAnsi="Abadi"/>
          <w:b w:val="0"/>
          <w:bCs w:val="0"/>
          <w:sz w:val="21"/>
          <w:szCs w:val="21"/>
        </w:rPr>
      </w:pPr>
      <w:r w:rsidRPr="0038180B">
        <w:rPr>
          <w:rFonts w:ascii="Abadi" w:hAnsi="Abadi"/>
          <w:b w:val="0"/>
          <w:bCs w:val="0"/>
          <w:sz w:val="21"/>
          <w:szCs w:val="21"/>
        </w:rPr>
        <w:t>Como es posible apreciar, algunas de las economías más importantes del mundo han impulsado diversos mecanismos</w:t>
      </w:r>
      <w:r w:rsidRPr="0038180B">
        <w:rPr>
          <w:rFonts w:ascii="Abadi" w:hAnsi="Abadi"/>
          <w:b w:val="0"/>
          <w:bCs w:val="0"/>
          <w:spacing w:val="-7"/>
          <w:sz w:val="21"/>
          <w:szCs w:val="21"/>
        </w:rPr>
        <w:t xml:space="preserve"> </w:t>
      </w:r>
      <w:r w:rsidRPr="0038180B">
        <w:rPr>
          <w:rFonts w:ascii="Abadi" w:hAnsi="Abadi"/>
          <w:b w:val="0"/>
          <w:bCs w:val="0"/>
          <w:sz w:val="21"/>
          <w:szCs w:val="21"/>
        </w:rPr>
        <w:t>a</w:t>
      </w:r>
      <w:r w:rsidRPr="0038180B">
        <w:rPr>
          <w:rFonts w:ascii="Abadi" w:hAnsi="Abadi"/>
          <w:b w:val="0"/>
          <w:bCs w:val="0"/>
          <w:spacing w:val="-4"/>
          <w:sz w:val="21"/>
          <w:szCs w:val="21"/>
        </w:rPr>
        <w:t xml:space="preserve"> </w:t>
      </w:r>
      <w:r w:rsidRPr="0038180B">
        <w:rPr>
          <w:rFonts w:ascii="Abadi" w:hAnsi="Abadi"/>
          <w:b w:val="0"/>
          <w:bCs w:val="0"/>
          <w:sz w:val="21"/>
          <w:szCs w:val="21"/>
        </w:rPr>
        <w:t>fin</w:t>
      </w:r>
      <w:r w:rsidRPr="0038180B">
        <w:rPr>
          <w:rFonts w:ascii="Abadi" w:hAnsi="Abadi"/>
          <w:b w:val="0"/>
          <w:bCs w:val="0"/>
          <w:spacing w:val="-6"/>
          <w:sz w:val="21"/>
          <w:szCs w:val="21"/>
        </w:rPr>
        <w:t xml:space="preserve"> </w:t>
      </w:r>
      <w:r w:rsidRPr="0038180B">
        <w:rPr>
          <w:rFonts w:ascii="Abadi" w:hAnsi="Abadi"/>
          <w:b w:val="0"/>
          <w:bCs w:val="0"/>
          <w:sz w:val="21"/>
          <w:szCs w:val="21"/>
        </w:rPr>
        <w:t>de</w:t>
      </w:r>
      <w:r w:rsidRPr="0038180B">
        <w:rPr>
          <w:rFonts w:ascii="Abadi" w:hAnsi="Abadi"/>
          <w:b w:val="0"/>
          <w:bCs w:val="0"/>
          <w:spacing w:val="-6"/>
          <w:sz w:val="21"/>
          <w:szCs w:val="21"/>
        </w:rPr>
        <w:t xml:space="preserve"> </w:t>
      </w:r>
      <w:r w:rsidRPr="0038180B">
        <w:rPr>
          <w:rFonts w:ascii="Abadi" w:hAnsi="Abadi"/>
          <w:b w:val="0"/>
          <w:bCs w:val="0"/>
          <w:sz w:val="21"/>
          <w:szCs w:val="21"/>
        </w:rPr>
        <w:t>que</w:t>
      </w:r>
      <w:r w:rsidRPr="0038180B">
        <w:rPr>
          <w:rFonts w:ascii="Abadi" w:hAnsi="Abadi"/>
          <w:b w:val="0"/>
          <w:bCs w:val="0"/>
          <w:spacing w:val="-6"/>
          <w:sz w:val="21"/>
          <w:szCs w:val="21"/>
        </w:rPr>
        <w:t xml:space="preserve"> </w:t>
      </w:r>
      <w:r w:rsidRPr="0038180B">
        <w:rPr>
          <w:rFonts w:ascii="Abadi" w:hAnsi="Abadi"/>
          <w:b w:val="0"/>
          <w:bCs w:val="0"/>
          <w:sz w:val="21"/>
          <w:szCs w:val="21"/>
        </w:rPr>
        <w:t>las</w:t>
      </w:r>
      <w:r w:rsidRPr="0038180B">
        <w:rPr>
          <w:rFonts w:ascii="Abadi" w:hAnsi="Abadi"/>
          <w:b w:val="0"/>
          <w:bCs w:val="0"/>
          <w:spacing w:val="-4"/>
          <w:sz w:val="21"/>
          <w:szCs w:val="21"/>
        </w:rPr>
        <w:t xml:space="preserve"> </w:t>
      </w:r>
      <w:r w:rsidRPr="0038180B">
        <w:rPr>
          <w:rFonts w:ascii="Abadi" w:hAnsi="Abadi"/>
          <w:b w:val="0"/>
          <w:bCs w:val="0"/>
          <w:sz w:val="21"/>
          <w:szCs w:val="21"/>
        </w:rPr>
        <w:t>infancias</w:t>
      </w:r>
      <w:r w:rsidRPr="0038180B">
        <w:rPr>
          <w:rFonts w:ascii="Abadi" w:hAnsi="Abadi"/>
          <w:b w:val="0"/>
          <w:bCs w:val="0"/>
          <w:spacing w:val="-4"/>
          <w:sz w:val="21"/>
          <w:szCs w:val="21"/>
        </w:rPr>
        <w:t xml:space="preserve"> </w:t>
      </w:r>
      <w:r w:rsidRPr="0038180B">
        <w:rPr>
          <w:rFonts w:ascii="Abadi" w:hAnsi="Abadi"/>
          <w:b w:val="0"/>
          <w:bCs w:val="0"/>
          <w:sz w:val="21"/>
          <w:szCs w:val="21"/>
        </w:rPr>
        <w:t>y</w:t>
      </w:r>
      <w:r w:rsidRPr="0038180B">
        <w:rPr>
          <w:rFonts w:ascii="Abadi" w:hAnsi="Abadi"/>
          <w:b w:val="0"/>
          <w:bCs w:val="0"/>
          <w:spacing w:val="-7"/>
          <w:sz w:val="21"/>
          <w:szCs w:val="21"/>
        </w:rPr>
        <w:t xml:space="preserve"> </w:t>
      </w:r>
      <w:r w:rsidRPr="0038180B">
        <w:rPr>
          <w:rFonts w:ascii="Abadi" w:hAnsi="Abadi"/>
          <w:b w:val="0"/>
          <w:bCs w:val="0"/>
          <w:sz w:val="21"/>
          <w:szCs w:val="21"/>
        </w:rPr>
        <w:t>juventudes</w:t>
      </w:r>
      <w:r w:rsidRPr="0038180B">
        <w:rPr>
          <w:rFonts w:ascii="Abadi" w:hAnsi="Abadi"/>
          <w:b w:val="0"/>
          <w:bCs w:val="0"/>
          <w:spacing w:val="-7"/>
          <w:sz w:val="21"/>
          <w:szCs w:val="21"/>
        </w:rPr>
        <w:t xml:space="preserve"> </w:t>
      </w:r>
      <w:r w:rsidRPr="0038180B">
        <w:rPr>
          <w:rFonts w:ascii="Abadi" w:hAnsi="Abadi"/>
          <w:b w:val="0"/>
          <w:bCs w:val="0"/>
          <w:sz w:val="21"/>
          <w:szCs w:val="21"/>
        </w:rPr>
        <w:t>tengan</w:t>
      </w:r>
      <w:r w:rsidRPr="0038180B">
        <w:rPr>
          <w:rFonts w:ascii="Abadi" w:hAnsi="Abadi"/>
          <w:b w:val="0"/>
          <w:bCs w:val="0"/>
          <w:spacing w:val="-6"/>
          <w:sz w:val="21"/>
          <w:szCs w:val="21"/>
        </w:rPr>
        <w:t xml:space="preserve"> </w:t>
      </w:r>
      <w:r w:rsidRPr="0038180B">
        <w:rPr>
          <w:rFonts w:ascii="Abadi" w:hAnsi="Abadi"/>
          <w:b w:val="0"/>
          <w:bCs w:val="0"/>
          <w:sz w:val="21"/>
          <w:szCs w:val="21"/>
        </w:rPr>
        <w:t>acceso</w:t>
      </w:r>
      <w:r w:rsidRPr="0038180B">
        <w:rPr>
          <w:rFonts w:ascii="Abadi" w:hAnsi="Abadi"/>
          <w:b w:val="0"/>
          <w:bCs w:val="0"/>
          <w:spacing w:val="-6"/>
          <w:sz w:val="21"/>
          <w:szCs w:val="21"/>
        </w:rPr>
        <w:t xml:space="preserve"> </w:t>
      </w:r>
      <w:r w:rsidRPr="0038180B">
        <w:rPr>
          <w:rFonts w:ascii="Abadi" w:hAnsi="Abadi"/>
          <w:b w:val="0"/>
          <w:bCs w:val="0"/>
          <w:sz w:val="21"/>
          <w:szCs w:val="21"/>
        </w:rPr>
        <w:t>a</w:t>
      </w:r>
      <w:r w:rsidRPr="0038180B">
        <w:rPr>
          <w:rFonts w:ascii="Abadi" w:hAnsi="Abadi"/>
          <w:b w:val="0"/>
          <w:bCs w:val="0"/>
          <w:spacing w:val="-6"/>
          <w:sz w:val="21"/>
          <w:szCs w:val="21"/>
        </w:rPr>
        <w:t xml:space="preserve"> </w:t>
      </w:r>
      <w:r w:rsidRPr="0038180B">
        <w:rPr>
          <w:rFonts w:ascii="Abadi" w:hAnsi="Abadi"/>
          <w:b w:val="0"/>
          <w:bCs w:val="0"/>
          <w:sz w:val="21"/>
          <w:szCs w:val="21"/>
        </w:rPr>
        <w:t>herramientas</w:t>
      </w:r>
      <w:r w:rsidRPr="0038180B">
        <w:rPr>
          <w:rFonts w:ascii="Abadi" w:hAnsi="Abadi"/>
          <w:b w:val="0"/>
          <w:bCs w:val="0"/>
          <w:spacing w:val="-1"/>
          <w:sz w:val="21"/>
          <w:szCs w:val="21"/>
        </w:rPr>
        <w:t xml:space="preserve"> </w:t>
      </w:r>
      <w:r w:rsidRPr="0038180B">
        <w:rPr>
          <w:rFonts w:ascii="Abadi" w:hAnsi="Abadi"/>
          <w:b w:val="0"/>
          <w:bCs w:val="0"/>
          <w:sz w:val="21"/>
          <w:szCs w:val="21"/>
        </w:rPr>
        <w:t>formativas</w:t>
      </w:r>
      <w:r w:rsidRPr="0038180B">
        <w:rPr>
          <w:rFonts w:ascii="Abadi" w:hAnsi="Abadi"/>
          <w:b w:val="0"/>
          <w:bCs w:val="0"/>
          <w:spacing w:val="-6"/>
          <w:sz w:val="21"/>
          <w:szCs w:val="21"/>
        </w:rPr>
        <w:t xml:space="preserve"> </w:t>
      </w:r>
      <w:r w:rsidRPr="0038180B">
        <w:rPr>
          <w:rFonts w:ascii="Abadi" w:hAnsi="Abadi"/>
          <w:b w:val="0"/>
          <w:bCs w:val="0"/>
          <w:sz w:val="21"/>
          <w:szCs w:val="21"/>
        </w:rPr>
        <w:t>en</w:t>
      </w:r>
      <w:r w:rsidRPr="0038180B">
        <w:rPr>
          <w:rFonts w:ascii="Abadi" w:hAnsi="Abadi"/>
          <w:b w:val="0"/>
          <w:bCs w:val="0"/>
          <w:spacing w:val="-4"/>
          <w:sz w:val="21"/>
          <w:szCs w:val="21"/>
        </w:rPr>
        <w:t xml:space="preserve"> </w:t>
      </w:r>
      <w:r w:rsidRPr="0038180B">
        <w:rPr>
          <w:rFonts w:ascii="Abadi" w:hAnsi="Abadi"/>
          <w:b w:val="0"/>
          <w:bCs w:val="0"/>
          <w:sz w:val="21"/>
          <w:szCs w:val="21"/>
        </w:rPr>
        <w:t>materia</w:t>
      </w:r>
      <w:r w:rsidRPr="0038180B">
        <w:rPr>
          <w:rFonts w:ascii="Abadi" w:hAnsi="Abadi"/>
          <w:b w:val="0"/>
          <w:bCs w:val="0"/>
          <w:spacing w:val="-6"/>
          <w:sz w:val="21"/>
          <w:szCs w:val="21"/>
        </w:rPr>
        <w:t xml:space="preserve"> </w:t>
      </w:r>
      <w:r w:rsidRPr="0038180B">
        <w:rPr>
          <w:rFonts w:ascii="Abadi" w:hAnsi="Abadi"/>
          <w:b w:val="0"/>
          <w:bCs w:val="0"/>
          <w:sz w:val="21"/>
          <w:szCs w:val="21"/>
        </w:rPr>
        <w:t>de educación</w:t>
      </w:r>
      <w:r w:rsidRPr="0038180B">
        <w:rPr>
          <w:rFonts w:ascii="Abadi" w:hAnsi="Abadi"/>
          <w:b w:val="0"/>
          <w:bCs w:val="0"/>
          <w:spacing w:val="-6"/>
          <w:sz w:val="21"/>
          <w:szCs w:val="21"/>
        </w:rPr>
        <w:t xml:space="preserve"> </w:t>
      </w:r>
      <w:r w:rsidRPr="0038180B">
        <w:rPr>
          <w:rFonts w:ascii="Abadi" w:hAnsi="Abadi"/>
          <w:b w:val="0"/>
          <w:bCs w:val="0"/>
          <w:sz w:val="21"/>
          <w:szCs w:val="21"/>
        </w:rPr>
        <w:t>financiera,</w:t>
      </w:r>
      <w:r w:rsidRPr="0038180B">
        <w:rPr>
          <w:rFonts w:ascii="Abadi" w:hAnsi="Abadi"/>
          <w:b w:val="0"/>
          <w:bCs w:val="0"/>
          <w:spacing w:val="-6"/>
          <w:sz w:val="21"/>
          <w:szCs w:val="21"/>
        </w:rPr>
        <w:t xml:space="preserve"> </w:t>
      </w:r>
      <w:r w:rsidRPr="0038180B">
        <w:rPr>
          <w:rFonts w:ascii="Abadi" w:hAnsi="Abadi"/>
          <w:b w:val="0"/>
          <w:bCs w:val="0"/>
          <w:sz w:val="21"/>
          <w:szCs w:val="21"/>
        </w:rPr>
        <w:t>con</w:t>
      </w:r>
      <w:r w:rsidRPr="0038180B">
        <w:rPr>
          <w:rFonts w:ascii="Abadi" w:hAnsi="Abadi"/>
          <w:b w:val="0"/>
          <w:bCs w:val="0"/>
          <w:spacing w:val="-6"/>
          <w:sz w:val="21"/>
          <w:szCs w:val="21"/>
        </w:rPr>
        <w:t xml:space="preserve"> </w:t>
      </w:r>
      <w:r w:rsidRPr="0038180B">
        <w:rPr>
          <w:rFonts w:ascii="Abadi" w:hAnsi="Abadi"/>
          <w:b w:val="0"/>
          <w:bCs w:val="0"/>
          <w:sz w:val="21"/>
          <w:szCs w:val="21"/>
        </w:rPr>
        <w:t>el</w:t>
      </w:r>
      <w:r w:rsidRPr="0038180B">
        <w:rPr>
          <w:rFonts w:ascii="Abadi" w:hAnsi="Abadi"/>
          <w:b w:val="0"/>
          <w:bCs w:val="0"/>
          <w:spacing w:val="-10"/>
          <w:sz w:val="21"/>
          <w:szCs w:val="21"/>
        </w:rPr>
        <w:t xml:space="preserve"> </w:t>
      </w:r>
      <w:r w:rsidRPr="0038180B">
        <w:rPr>
          <w:rFonts w:ascii="Abadi" w:hAnsi="Abadi"/>
          <w:b w:val="0"/>
          <w:bCs w:val="0"/>
          <w:sz w:val="21"/>
          <w:szCs w:val="21"/>
        </w:rPr>
        <w:t>propósito</w:t>
      </w:r>
      <w:r w:rsidRPr="0038180B">
        <w:rPr>
          <w:rFonts w:ascii="Abadi" w:hAnsi="Abadi"/>
          <w:b w:val="0"/>
          <w:bCs w:val="0"/>
          <w:spacing w:val="-6"/>
          <w:sz w:val="21"/>
          <w:szCs w:val="21"/>
        </w:rPr>
        <w:t xml:space="preserve"> </w:t>
      </w:r>
      <w:r w:rsidRPr="0038180B">
        <w:rPr>
          <w:rFonts w:ascii="Abadi" w:hAnsi="Abadi"/>
          <w:b w:val="0"/>
          <w:bCs w:val="0"/>
          <w:sz w:val="21"/>
          <w:szCs w:val="21"/>
        </w:rPr>
        <w:t>de</w:t>
      </w:r>
      <w:r w:rsidRPr="0038180B">
        <w:rPr>
          <w:rFonts w:ascii="Abadi" w:hAnsi="Abadi"/>
          <w:b w:val="0"/>
          <w:bCs w:val="0"/>
          <w:spacing w:val="-6"/>
          <w:sz w:val="21"/>
          <w:szCs w:val="21"/>
        </w:rPr>
        <w:t xml:space="preserve"> </w:t>
      </w:r>
      <w:r w:rsidRPr="0038180B">
        <w:rPr>
          <w:rFonts w:ascii="Abadi" w:hAnsi="Abadi"/>
          <w:b w:val="0"/>
          <w:bCs w:val="0"/>
          <w:sz w:val="21"/>
          <w:szCs w:val="21"/>
        </w:rPr>
        <w:t>que</w:t>
      </w:r>
      <w:r w:rsidRPr="0038180B">
        <w:rPr>
          <w:rFonts w:ascii="Abadi" w:hAnsi="Abadi"/>
          <w:b w:val="0"/>
          <w:bCs w:val="0"/>
          <w:spacing w:val="-6"/>
          <w:sz w:val="21"/>
          <w:szCs w:val="21"/>
        </w:rPr>
        <w:t xml:space="preserve"> </w:t>
      </w:r>
      <w:r w:rsidRPr="0038180B">
        <w:rPr>
          <w:rFonts w:ascii="Abadi" w:hAnsi="Abadi"/>
          <w:b w:val="0"/>
          <w:bCs w:val="0"/>
          <w:sz w:val="21"/>
          <w:szCs w:val="21"/>
        </w:rPr>
        <w:t>quienes</w:t>
      </w:r>
      <w:r w:rsidRPr="0038180B">
        <w:rPr>
          <w:rFonts w:ascii="Abadi" w:hAnsi="Abadi"/>
          <w:b w:val="0"/>
          <w:bCs w:val="0"/>
          <w:spacing w:val="-7"/>
          <w:sz w:val="21"/>
          <w:szCs w:val="21"/>
        </w:rPr>
        <w:t xml:space="preserve"> </w:t>
      </w:r>
      <w:r w:rsidRPr="0038180B">
        <w:rPr>
          <w:rFonts w:ascii="Abadi" w:hAnsi="Abadi"/>
          <w:b w:val="0"/>
          <w:bCs w:val="0"/>
          <w:sz w:val="21"/>
          <w:szCs w:val="21"/>
        </w:rPr>
        <w:t>hoy</w:t>
      </w:r>
      <w:r w:rsidRPr="0038180B">
        <w:rPr>
          <w:rFonts w:ascii="Abadi" w:hAnsi="Abadi"/>
          <w:b w:val="0"/>
          <w:bCs w:val="0"/>
          <w:spacing w:val="-7"/>
          <w:sz w:val="21"/>
          <w:szCs w:val="21"/>
        </w:rPr>
        <w:t xml:space="preserve"> </w:t>
      </w:r>
      <w:r w:rsidRPr="0038180B">
        <w:rPr>
          <w:rFonts w:ascii="Abadi" w:hAnsi="Abadi"/>
          <w:b w:val="0"/>
          <w:bCs w:val="0"/>
          <w:sz w:val="21"/>
          <w:szCs w:val="21"/>
        </w:rPr>
        <w:t>estudian</w:t>
      </w:r>
      <w:r w:rsidRPr="0038180B">
        <w:rPr>
          <w:rFonts w:ascii="Abadi" w:hAnsi="Abadi"/>
          <w:b w:val="0"/>
          <w:bCs w:val="0"/>
          <w:spacing w:val="-6"/>
          <w:sz w:val="21"/>
          <w:szCs w:val="21"/>
        </w:rPr>
        <w:t xml:space="preserve"> </w:t>
      </w:r>
      <w:r w:rsidRPr="0038180B">
        <w:rPr>
          <w:rFonts w:ascii="Abadi" w:hAnsi="Abadi"/>
          <w:b w:val="0"/>
          <w:bCs w:val="0"/>
          <w:sz w:val="21"/>
          <w:szCs w:val="21"/>
        </w:rPr>
        <w:t>puedan</w:t>
      </w:r>
      <w:r w:rsidRPr="0038180B">
        <w:rPr>
          <w:rFonts w:ascii="Abadi" w:hAnsi="Abadi"/>
          <w:b w:val="0"/>
          <w:bCs w:val="0"/>
          <w:spacing w:val="-6"/>
          <w:sz w:val="21"/>
          <w:szCs w:val="21"/>
        </w:rPr>
        <w:t xml:space="preserve"> </w:t>
      </w:r>
      <w:r w:rsidRPr="0038180B">
        <w:rPr>
          <w:rFonts w:ascii="Abadi" w:hAnsi="Abadi"/>
          <w:b w:val="0"/>
          <w:bCs w:val="0"/>
          <w:sz w:val="21"/>
          <w:szCs w:val="21"/>
        </w:rPr>
        <w:t>ser</w:t>
      </w:r>
      <w:r w:rsidRPr="0038180B">
        <w:rPr>
          <w:rFonts w:ascii="Abadi" w:hAnsi="Abadi"/>
          <w:b w:val="0"/>
          <w:bCs w:val="0"/>
          <w:spacing w:val="-8"/>
          <w:sz w:val="21"/>
          <w:szCs w:val="21"/>
        </w:rPr>
        <w:t xml:space="preserve"> </w:t>
      </w:r>
      <w:r w:rsidRPr="0038180B">
        <w:rPr>
          <w:rFonts w:ascii="Abadi" w:hAnsi="Abadi"/>
          <w:b w:val="0"/>
          <w:bCs w:val="0"/>
          <w:sz w:val="21"/>
          <w:szCs w:val="21"/>
        </w:rPr>
        <w:t>agentes</w:t>
      </w:r>
      <w:r w:rsidRPr="0038180B">
        <w:rPr>
          <w:rFonts w:ascii="Abadi" w:hAnsi="Abadi"/>
          <w:b w:val="0"/>
          <w:bCs w:val="0"/>
          <w:spacing w:val="-7"/>
          <w:sz w:val="21"/>
          <w:szCs w:val="21"/>
        </w:rPr>
        <w:t xml:space="preserve"> </w:t>
      </w:r>
      <w:r w:rsidRPr="0038180B">
        <w:rPr>
          <w:rFonts w:ascii="Abadi" w:hAnsi="Abadi"/>
          <w:b w:val="0"/>
          <w:bCs w:val="0"/>
          <w:sz w:val="21"/>
          <w:szCs w:val="21"/>
        </w:rPr>
        <w:t>económicos</w:t>
      </w:r>
      <w:r w:rsidRPr="0038180B">
        <w:rPr>
          <w:rFonts w:ascii="Abadi" w:hAnsi="Abadi"/>
          <w:b w:val="0"/>
          <w:bCs w:val="0"/>
          <w:spacing w:val="-6"/>
          <w:sz w:val="21"/>
          <w:szCs w:val="21"/>
        </w:rPr>
        <w:t xml:space="preserve"> </w:t>
      </w:r>
      <w:r w:rsidRPr="0038180B">
        <w:rPr>
          <w:rFonts w:ascii="Abadi" w:hAnsi="Abadi"/>
          <w:b w:val="0"/>
          <w:bCs w:val="0"/>
          <w:sz w:val="21"/>
          <w:szCs w:val="21"/>
        </w:rPr>
        <w:t>sanos, que tengan conocimientos suficientes para tener un buen desarrollo personal en el mundo financiero.</w:t>
      </w:r>
    </w:p>
    <w:p w14:paraId="4F1F2706" w14:textId="77777777" w:rsidR="00080DE8" w:rsidRPr="0038180B" w:rsidRDefault="00080DE8" w:rsidP="0038180B">
      <w:pPr>
        <w:pStyle w:val="Textoindependiente"/>
        <w:spacing w:before="219" w:line="276" w:lineRule="auto"/>
        <w:rPr>
          <w:rFonts w:ascii="Abadi" w:hAnsi="Abadi"/>
          <w:b w:val="0"/>
          <w:bCs w:val="0"/>
          <w:sz w:val="21"/>
          <w:szCs w:val="21"/>
        </w:rPr>
      </w:pPr>
      <w:r w:rsidRPr="0038180B">
        <w:rPr>
          <w:rFonts w:ascii="Abadi" w:hAnsi="Abadi"/>
          <w:b w:val="0"/>
          <w:bCs w:val="0"/>
          <w:sz w:val="21"/>
          <w:szCs w:val="21"/>
        </w:rPr>
        <w:t>Apoyo</w:t>
      </w:r>
      <w:r w:rsidRPr="0038180B">
        <w:rPr>
          <w:rFonts w:ascii="Abadi" w:hAnsi="Abadi"/>
          <w:b w:val="0"/>
          <w:bCs w:val="0"/>
          <w:spacing w:val="-2"/>
          <w:sz w:val="21"/>
          <w:szCs w:val="21"/>
        </w:rPr>
        <w:t xml:space="preserve"> </w:t>
      </w:r>
      <w:r w:rsidRPr="0038180B">
        <w:rPr>
          <w:rFonts w:ascii="Abadi" w:hAnsi="Abadi"/>
          <w:b w:val="0"/>
          <w:bCs w:val="0"/>
          <w:sz w:val="21"/>
          <w:szCs w:val="21"/>
        </w:rPr>
        <w:t>político.</w:t>
      </w:r>
      <w:r w:rsidRPr="0038180B">
        <w:rPr>
          <w:rFonts w:ascii="Abadi" w:hAnsi="Abadi"/>
          <w:b w:val="0"/>
          <w:bCs w:val="0"/>
          <w:spacing w:val="-1"/>
          <w:sz w:val="21"/>
          <w:szCs w:val="21"/>
        </w:rPr>
        <w:t xml:space="preserve"> </w:t>
      </w:r>
      <w:r w:rsidRPr="0038180B">
        <w:rPr>
          <w:rFonts w:ascii="Abadi" w:hAnsi="Abadi"/>
          <w:b w:val="0"/>
          <w:bCs w:val="0"/>
          <w:sz w:val="21"/>
          <w:szCs w:val="21"/>
        </w:rPr>
        <w:t>Es</w:t>
      </w:r>
      <w:r w:rsidRPr="0038180B">
        <w:rPr>
          <w:rFonts w:ascii="Abadi" w:hAnsi="Abadi"/>
          <w:b w:val="0"/>
          <w:bCs w:val="0"/>
          <w:spacing w:val="-3"/>
          <w:sz w:val="21"/>
          <w:szCs w:val="21"/>
        </w:rPr>
        <w:t xml:space="preserve"> </w:t>
      </w:r>
      <w:r w:rsidRPr="0038180B">
        <w:rPr>
          <w:rFonts w:ascii="Abadi" w:hAnsi="Abadi"/>
          <w:b w:val="0"/>
          <w:bCs w:val="0"/>
          <w:sz w:val="21"/>
          <w:szCs w:val="21"/>
        </w:rPr>
        <w:t>innegable</w:t>
      </w:r>
      <w:r w:rsidRPr="0038180B">
        <w:rPr>
          <w:rFonts w:ascii="Abadi" w:hAnsi="Abadi"/>
          <w:b w:val="0"/>
          <w:bCs w:val="0"/>
          <w:spacing w:val="-2"/>
          <w:sz w:val="21"/>
          <w:szCs w:val="21"/>
        </w:rPr>
        <w:t xml:space="preserve"> </w:t>
      </w:r>
      <w:r w:rsidRPr="0038180B">
        <w:rPr>
          <w:rFonts w:ascii="Abadi" w:hAnsi="Abadi"/>
          <w:b w:val="0"/>
          <w:bCs w:val="0"/>
          <w:sz w:val="21"/>
          <w:szCs w:val="21"/>
        </w:rPr>
        <w:t>que</w:t>
      </w:r>
      <w:r w:rsidRPr="0038180B">
        <w:rPr>
          <w:rFonts w:ascii="Abadi" w:hAnsi="Abadi"/>
          <w:b w:val="0"/>
          <w:bCs w:val="0"/>
          <w:spacing w:val="-2"/>
          <w:sz w:val="21"/>
          <w:szCs w:val="21"/>
        </w:rPr>
        <w:t xml:space="preserve"> </w:t>
      </w:r>
      <w:r w:rsidRPr="0038180B">
        <w:rPr>
          <w:rFonts w:ascii="Abadi" w:hAnsi="Abadi"/>
          <w:b w:val="0"/>
          <w:bCs w:val="0"/>
          <w:sz w:val="21"/>
          <w:szCs w:val="21"/>
        </w:rPr>
        <w:t>la</w:t>
      </w:r>
      <w:r w:rsidRPr="0038180B">
        <w:rPr>
          <w:rFonts w:ascii="Abadi" w:hAnsi="Abadi"/>
          <w:b w:val="0"/>
          <w:bCs w:val="0"/>
          <w:spacing w:val="-2"/>
          <w:sz w:val="21"/>
          <w:szCs w:val="21"/>
        </w:rPr>
        <w:t xml:space="preserve"> </w:t>
      </w:r>
      <w:r w:rsidRPr="0038180B">
        <w:rPr>
          <w:rFonts w:ascii="Abadi" w:hAnsi="Abadi"/>
          <w:b w:val="0"/>
          <w:bCs w:val="0"/>
          <w:sz w:val="21"/>
          <w:szCs w:val="21"/>
        </w:rPr>
        <w:t>voluntad</w:t>
      </w:r>
      <w:r w:rsidRPr="0038180B">
        <w:rPr>
          <w:rFonts w:ascii="Abadi" w:hAnsi="Abadi"/>
          <w:b w:val="0"/>
          <w:bCs w:val="0"/>
          <w:spacing w:val="-2"/>
          <w:sz w:val="21"/>
          <w:szCs w:val="21"/>
        </w:rPr>
        <w:t xml:space="preserve"> </w:t>
      </w:r>
      <w:r w:rsidRPr="0038180B">
        <w:rPr>
          <w:rFonts w:ascii="Abadi" w:hAnsi="Abadi"/>
          <w:b w:val="0"/>
          <w:bCs w:val="0"/>
          <w:sz w:val="21"/>
          <w:szCs w:val="21"/>
        </w:rPr>
        <w:t>decidida</w:t>
      </w:r>
      <w:r w:rsidRPr="0038180B">
        <w:rPr>
          <w:rFonts w:ascii="Abadi" w:hAnsi="Abadi"/>
          <w:b w:val="0"/>
          <w:bCs w:val="0"/>
          <w:spacing w:val="-4"/>
          <w:sz w:val="21"/>
          <w:szCs w:val="21"/>
        </w:rPr>
        <w:t xml:space="preserve"> </w:t>
      </w:r>
      <w:r w:rsidRPr="0038180B">
        <w:rPr>
          <w:rFonts w:ascii="Abadi" w:hAnsi="Abadi"/>
          <w:b w:val="0"/>
          <w:bCs w:val="0"/>
          <w:sz w:val="21"/>
          <w:szCs w:val="21"/>
        </w:rPr>
        <w:t>de</w:t>
      </w:r>
      <w:r w:rsidRPr="0038180B">
        <w:rPr>
          <w:rFonts w:ascii="Abadi" w:hAnsi="Abadi"/>
          <w:b w:val="0"/>
          <w:bCs w:val="0"/>
          <w:spacing w:val="-2"/>
          <w:sz w:val="21"/>
          <w:szCs w:val="21"/>
        </w:rPr>
        <w:t xml:space="preserve"> </w:t>
      </w:r>
      <w:r w:rsidRPr="0038180B">
        <w:rPr>
          <w:rFonts w:ascii="Abadi" w:hAnsi="Abadi"/>
          <w:b w:val="0"/>
          <w:bCs w:val="0"/>
          <w:sz w:val="21"/>
          <w:szCs w:val="21"/>
        </w:rPr>
        <w:t>las</w:t>
      </w:r>
      <w:r w:rsidRPr="0038180B">
        <w:rPr>
          <w:rFonts w:ascii="Abadi" w:hAnsi="Abadi"/>
          <w:b w:val="0"/>
          <w:bCs w:val="0"/>
          <w:spacing w:val="-3"/>
          <w:sz w:val="21"/>
          <w:szCs w:val="21"/>
        </w:rPr>
        <w:t xml:space="preserve"> </w:t>
      </w:r>
      <w:r w:rsidRPr="0038180B">
        <w:rPr>
          <w:rFonts w:ascii="Abadi" w:hAnsi="Abadi"/>
          <w:b w:val="0"/>
          <w:bCs w:val="0"/>
          <w:sz w:val="21"/>
          <w:szCs w:val="21"/>
        </w:rPr>
        <w:t>autoridades en</w:t>
      </w:r>
      <w:r w:rsidRPr="0038180B">
        <w:rPr>
          <w:rFonts w:ascii="Abadi" w:hAnsi="Abadi"/>
          <w:b w:val="0"/>
          <w:bCs w:val="0"/>
          <w:spacing w:val="-2"/>
          <w:sz w:val="21"/>
          <w:szCs w:val="21"/>
        </w:rPr>
        <w:t xml:space="preserve"> </w:t>
      </w:r>
      <w:r w:rsidRPr="0038180B">
        <w:rPr>
          <w:rFonts w:ascii="Abadi" w:hAnsi="Abadi"/>
          <w:b w:val="0"/>
          <w:bCs w:val="0"/>
          <w:sz w:val="21"/>
          <w:szCs w:val="21"/>
        </w:rPr>
        <w:t>los</w:t>
      </w:r>
      <w:r w:rsidRPr="0038180B">
        <w:rPr>
          <w:rFonts w:ascii="Abadi" w:hAnsi="Abadi"/>
          <w:b w:val="0"/>
          <w:bCs w:val="0"/>
          <w:spacing w:val="-3"/>
          <w:sz w:val="21"/>
          <w:szCs w:val="21"/>
        </w:rPr>
        <w:t xml:space="preserve"> </w:t>
      </w:r>
      <w:r w:rsidRPr="0038180B">
        <w:rPr>
          <w:rFonts w:ascii="Abadi" w:hAnsi="Abadi"/>
          <w:b w:val="0"/>
          <w:bCs w:val="0"/>
          <w:sz w:val="21"/>
          <w:szCs w:val="21"/>
        </w:rPr>
        <w:t>tres</w:t>
      </w:r>
      <w:r w:rsidRPr="0038180B">
        <w:rPr>
          <w:rFonts w:ascii="Abadi" w:hAnsi="Abadi"/>
          <w:b w:val="0"/>
          <w:bCs w:val="0"/>
          <w:spacing w:val="-3"/>
          <w:sz w:val="21"/>
          <w:szCs w:val="21"/>
        </w:rPr>
        <w:t xml:space="preserve"> </w:t>
      </w:r>
      <w:r w:rsidRPr="0038180B">
        <w:rPr>
          <w:rFonts w:ascii="Abadi" w:hAnsi="Abadi"/>
          <w:b w:val="0"/>
          <w:bCs w:val="0"/>
          <w:sz w:val="21"/>
          <w:szCs w:val="21"/>
        </w:rPr>
        <w:t>Poderes</w:t>
      </w:r>
      <w:r w:rsidRPr="0038180B">
        <w:rPr>
          <w:rFonts w:ascii="Abadi" w:hAnsi="Abadi"/>
          <w:b w:val="0"/>
          <w:bCs w:val="0"/>
          <w:spacing w:val="-2"/>
          <w:sz w:val="21"/>
          <w:szCs w:val="21"/>
        </w:rPr>
        <w:t xml:space="preserve"> </w:t>
      </w:r>
      <w:r w:rsidRPr="0038180B">
        <w:rPr>
          <w:rFonts w:ascii="Abadi" w:hAnsi="Abadi"/>
          <w:b w:val="0"/>
          <w:bCs w:val="0"/>
          <w:sz w:val="21"/>
          <w:szCs w:val="21"/>
        </w:rPr>
        <w:t>del</w:t>
      </w:r>
      <w:r w:rsidRPr="0038180B">
        <w:rPr>
          <w:rFonts w:ascii="Abadi" w:hAnsi="Abadi"/>
          <w:b w:val="0"/>
          <w:bCs w:val="0"/>
          <w:spacing w:val="-3"/>
          <w:sz w:val="21"/>
          <w:szCs w:val="21"/>
        </w:rPr>
        <w:t xml:space="preserve"> </w:t>
      </w:r>
      <w:r w:rsidRPr="0038180B">
        <w:rPr>
          <w:rFonts w:ascii="Abadi" w:hAnsi="Abadi"/>
          <w:b w:val="0"/>
          <w:bCs w:val="0"/>
          <w:sz w:val="21"/>
          <w:szCs w:val="21"/>
        </w:rPr>
        <w:t>Estado</w:t>
      </w:r>
      <w:r w:rsidRPr="0038180B">
        <w:rPr>
          <w:rFonts w:ascii="Abadi" w:hAnsi="Abadi"/>
          <w:b w:val="0"/>
          <w:bCs w:val="0"/>
          <w:spacing w:val="-2"/>
          <w:sz w:val="21"/>
          <w:szCs w:val="21"/>
        </w:rPr>
        <w:t xml:space="preserve"> </w:t>
      </w:r>
      <w:r w:rsidRPr="0038180B">
        <w:rPr>
          <w:rFonts w:ascii="Abadi" w:hAnsi="Abadi"/>
          <w:b w:val="0"/>
          <w:bCs w:val="0"/>
          <w:sz w:val="21"/>
          <w:szCs w:val="21"/>
        </w:rPr>
        <w:t>y en</w:t>
      </w:r>
      <w:r w:rsidRPr="0038180B">
        <w:rPr>
          <w:rFonts w:ascii="Abadi" w:hAnsi="Abadi"/>
          <w:b w:val="0"/>
          <w:bCs w:val="0"/>
          <w:spacing w:val="-10"/>
          <w:sz w:val="21"/>
          <w:szCs w:val="21"/>
        </w:rPr>
        <w:t xml:space="preserve"> </w:t>
      </w:r>
      <w:r w:rsidRPr="0038180B">
        <w:rPr>
          <w:rFonts w:ascii="Abadi" w:hAnsi="Abadi"/>
          <w:b w:val="0"/>
          <w:bCs w:val="0"/>
          <w:sz w:val="21"/>
          <w:szCs w:val="21"/>
        </w:rPr>
        <w:t>los</w:t>
      </w:r>
      <w:r w:rsidRPr="0038180B">
        <w:rPr>
          <w:rFonts w:ascii="Abadi" w:hAnsi="Abadi"/>
          <w:b w:val="0"/>
          <w:bCs w:val="0"/>
          <w:spacing w:val="-10"/>
          <w:sz w:val="21"/>
          <w:szCs w:val="21"/>
        </w:rPr>
        <w:t xml:space="preserve"> </w:t>
      </w:r>
      <w:r w:rsidRPr="0038180B">
        <w:rPr>
          <w:rFonts w:ascii="Abadi" w:hAnsi="Abadi"/>
          <w:b w:val="0"/>
          <w:bCs w:val="0"/>
          <w:sz w:val="21"/>
          <w:szCs w:val="21"/>
        </w:rPr>
        <w:t>tres</w:t>
      </w:r>
      <w:r w:rsidRPr="0038180B">
        <w:rPr>
          <w:rFonts w:ascii="Abadi" w:hAnsi="Abadi"/>
          <w:b w:val="0"/>
          <w:bCs w:val="0"/>
          <w:spacing w:val="-13"/>
          <w:sz w:val="21"/>
          <w:szCs w:val="21"/>
        </w:rPr>
        <w:t xml:space="preserve"> </w:t>
      </w:r>
      <w:r w:rsidRPr="0038180B">
        <w:rPr>
          <w:rFonts w:ascii="Abadi" w:hAnsi="Abadi"/>
          <w:b w:val="0"/>
          <w:bCs w:val="0"/>
          <w:sz w:val="21"/>
          <w:szCs w:val="21"/>
        </w:rPr>
        <w:t>ámbitos</w:t>
      </w:r>
      <w:r w:rsidRPr="0038180B">
        <w:rPr>
          <w:rFonts w:ascii="Abadi" w:hAnsi="Abadi"/>
          <w:b w:val="0"/>
          <w:bCs w:val="0"/>
          <w:spacing w:val="-13"/>
          <w:sz w:val="21"/>
          <w:szCs w:val="21"/>
        </w:rPr>
        <w:t xml:space="preserve"> </w:t>
      </w:r>
      <w:r w:rsidRPr="0038180B">
        <w:rPr>
          <w:rFonts w:ascii="Abadi" w:hAnsi="Abadi"/>
          <w:b w:val="0"/>
          <w:bCs w:val="0"/>
          <w:sz w:val="21"/>
          <w:szCs w:val="21"/>
        </w:rPr>
        <w:t>de</w:t>
      </w:r>
      <w:r w:rsidRPr="0038180B">
        <w:rPr>
          <w:rFonts w:ascii="Abadi" w:hAnsi="Abadi"/>
          <w:b w:val="0"/>
          <w:bCs w:val="0"/>
          <w:spacing w:val="-12"/>
          <w:sz w:val="21"/>
          <w:szCs w:val="21"/>
        </w:rPr>
        <w:t xml:space="preserve"> </w:t>
      </w:r>
      <w:r w:rsidRPr="0038180B">
        <w:rPr>
          <w:rFonts w:ascii="Abadi" w:hAnsi="Abadi"/>
          <w:b w:val="0"/>
          <w:bCs w:val="0"/>
          <w:sz w:val="21"/>
          <w:szCs w:val="21"/>
        </w:rPr>
        <w:t>gobierno</w:t>
      </w:r>
      <w:r w:rsidRPr="0038180B">
        <w:rPr>
          <w:rFonts w:ascii="Abadi" w:hAnsi="Abadi"/>
          <w:b w:val="0"/>
          <w:bCs w:val="0"/>
          <w:spacing w:val="-6"/>
          <w:sz w:val="21"/>
          <w:szCs w:val="21"/>
        </w:rPr>
        <w:t xml:space="preserve"> </w:t>
      </w:r>
      <w:r w:rsidRPr="0038180B">
        <w:rPr>
          <w:rFonts w:ascii="Abadi" w:hAnsi="Abadi"/>
          <w:b w:val="0"/>
          <w:bCs w:val="0"/>
          <w:sz w:val="21"/>
          <w:szCs w:val="21"/>
        </w:rPr>
        <w:t>tienen</w:t>
      </w:r>
      <w:r w:rsidRPr="0038180B">
        <w:rPr>
          <w:rFonts w:ascii="Abadi" w:hAnsi="Abadi"/>
          <w:b w:val="0"/>
          <w:bCs w:val="0"/>
          <w:spacing w:val="-10"/>
          <w:sz w:val="21"/>
          <w:szCs w:val="21"/>
        </w:rPr>
        <w:t xml:space="preserve"> </w:t>
      </w:r>
      <w:r w:rsidRPr="0038180B">
        <w:rPr>
          <w:rFonts w:ascii="Abadi" w:hAnsi="Abadi"/>
          <w:b w:val="0"/>
          <w:bCs w:val="0"/>
          <w:sz w:val="21"/>
          <w:szCs w:val="21"/>
        </w:rPr>
        <w:t>la</w:t>
      </w:r>
      <w:r w:rsidRPr="0038180B">
        <w:rPr>
          <w:rFonts w:ascii="Abadi" w:hAnsi="Abadi"/>
          <w:b w:val="0"/>
          <w:bCs w:val="0"/>
          <w:spacing w:val="-12"/>
          <w:sz w:val="21"/>
          <w:szCs w:val="21"/>
        </w:rPr>
        <w:t xml:space="preserve"> </w:t>
      </w:r>
      <w:r w:rsidRPr="0038180B">
        <w:rPr>
          <w:rFonts w:ascii="Abadi" w:hAnsi="Abadi"/>
          <w:b w:val="0"/>
          <w:bCs w:val="0"/>
          <w:sz w:val="21"/>
          <w:szCs w:val="21"/>
        </w:rPr>
        <w:t>fuerza</w:t>
      </w:r>
      <w:r w:rsidRPr="0038180B">
        <w:rPr>
          <w:rFonts w:ascii="Abadi" w:hAnsi="Abadi"/>
          <w:b w:val="0"/>
          <w:bCs w:val="0"/>
          <w:spacing w:val="-12"/>
          <w:sz w:val="21"/>
          <w:szCs w:val="21"/>
        </w:rPr>
        <w:t xml:space="preserve"> </w:t>
      </w:r>
      <w:r w:rsidRPr="0038180B">
        <w:rPr>
          <w:rFonts w:ascii="Abadi" w:hAnsi="Abadi"/>
          <w:b w:val="0"/>
          <w:bCs w:val="0"/>
          <w:sz w:val="21"/>
          <w:szCs w:val="21"/>
        </w:rPr>
        <w:t>necesaria</w:t>
      </w:r>
      <w:r w:rsidRPr="0038180B">
        <w:rPr>
          <w:rFonts w:ascii="Abadi" w:hAnsi="Abadi"/>
          <w:b w:val="0"/>
          <w:bCs w:val="0"/>
          <w:spacing w:val="-10"/>
          <w:sz w:val="21"/>
          <w:szCs w:val="21"/>
        </w:rPr>
        <w:t xml:space="preserve"> </w:t>
      </w:r>
      <w:r w:rsidRPr="0038180B">
        <w:rPr>
          <w:rFonts w:ascii="Abadi" w:hAnsi="Abadi"/>
          <w:b w:val="0"/>
          <w:bCs w:val="0"/>
          <w:sz w:val="21"/>
          <w:szCs w:val="21"/>
        </w:rPr>
        <w:t>para</w:t>
      </w:r>
      <w:r w:rsidRPr="0038180B">
        <w:rPr>
          <w:rFonts w:ascii="Abadi" w:hAnsi="Abadi"/>
          <w:b w:val="0"/>
          <w:bCs w:val="0"/>
          <w:spacing w:val="-10"/>
          <w:sz w:val="21"/>
          <w:szCs w:val="21"/>
        </w:rPr>
        <w:t xml:space="preserve"> </w:t>
      </w:r>
      <w:r w:rsidRPr="0038180B">
        <w:rPr>
          <w:rFonts w:ascii="Abadi" w:hAnsi="Abadi"/>
          <w:b w:val="0"/>
          <w:bCs w:val="0"/>
          <w:sz w:val="21"/>
          <w:szCs w:val="21"/>
        </w:rPr>
        <w:t>impulsar</w:t>
      </w:r>
      <w:r w:rsidRPr="0038180B">
        <w:rPr>
          <w:rFonts w:ascii="Abadi" w:hAnsi="Abadi"/>
          <w:b w:val="0"/>
          <w:bCs w:val="0"/>
          <w:spacing w:val="-8"/>
          <w:sz w:val="21"/>
          <w:szCs w:val="21"/>
        </w:rPr>
        <w:t xml:space="preserve"> </w:t>
      </w:r>
      <w:r w:rsidRPr="0038180B">
        <w:rPr>
          <w:rFonts w:ascii="Abadi" w:hAnsi="Abadi"/>
          <w:b w:val="0"/>
          <w:bCs w:val="0"/>
          <w:sz w:val="21"/>
          <w:szCs w:val="21"/>
        </w:rPr>
        <w:t>una</w:t>
      </w:r>
      <w:r w:rsidRPr="0038180B">
        <w:rPr>
          <w:rFonts w:ascii="Abadi" w:hAnsi="Abadi"/>
          <w:b w:val="0"/>
          <w:bCs w:val="0"/>
          <w:spacing w:val="-12"/>
          <w:sz w:val="21"/>
          <w:szCs w:val="21"/>
        </w:rPr>
        <w:t xml:space="preserve"> </w:t>
      </w:r>
      <w:r w:rsidRPr="0038180B">
        <w:rPr>
          <w:rFonts w:ascii="Abadi" w:hAnsi="Abadi"/>
          <w:b w:val="0"/>
          <w:bCs w:val="0"/>
          <w:sz w:val="21"/>
          <w:szCs w:val="21"/>
        </w:rPr>
        <w:t>política</w:t>
      </w:r>
      <w:r w:rsidRPr="0038180B">
        <w:rPr>
          <w:rFonts w:ascii="Abadi" w:hAnsi="Abadi"/>
          <w:b w:val="0"/>
          <w:bCs w:val="0"/>
          <w:spacing w:val="-12"/>
          <w:sz w:val="21"/>
          <w:szCs w:val="21"/>
        </w:rPr>
        <w:t xml:space="preserve"> </w:t>
      </w:r>
      <w:r w:rsidRPr="0038180B">
        <w:rPr>
          <w:rFonts w:ascii="Abadi" w:hAnsi="Abadi"/>
          <w:b w:val="0"/>
          <w:bCs w:val="0"/>
          <w:sz w:val="21"/>
          <w:szCs w:val="21"/>
        </w:rPr>
        <w:t>pública</w:t>
      </w:r>
      <w:r w:rsidRPr="0038180B">
        <w:rPr>
          <w:rFonts w:ascii="Abadi" w:hAnsi="Abadi"/>
          <w:b w:val="0"/>
          <w:bCs w:val="0"/>
          <w:spacing w:val="-12"/>
          <w:sz w:val="21"/>
          <w:szCs w:val="21"/>
        </w:rPr>
        <w:t xml:space="preserve"> </w:t>
      </w:r>
      <w:r w:rsidRPr="0038180B">
        <w:rPr>
          <w:rFonts w:ascii="Abadi" w:hAnsi="Abadi"/>
          <w:b w:val="0"/>
          <w:bCs w:val="0"/>
          <w:sz w:val="21"/>
          <w:szCs w:val="21"/>
        </w:rPr>
        <w:t>integral,</w:t>
      </w:r>
      <w:r w:rsidRPr="0038180B">
        <w:rPr>
          <w:rFonts w:ascii="Abadi" w:hAnsi="Abadi"/>
          <w:b w:val="0"/>
          <w:bCs w:val="0"/>
          <w:spacing w:val="-12"/>
          <w:sz w:val="21"/>
          <w:szCs w:val="21"/>
        </w:rPr>
        <w:t xml:space="preserve"> </w:t>
      </w:r>
      <w:r w:rsidRPr="0038180B">
        <w:rPr>
          <w:rFonts w:ascii="Abadi" w:hAnsi="Abadi"/>
          <w:b w:val="0"/>
          <w:bCs w:val="0"/>
          <w:sz w:val="21"/>
          <w:szCs w:val="21"/>
        </w:rPr>
        <w:t>en</w:t>
      </w:r>
      <w:r w:rsidRPr="0038180B">
        <w:rPr>
          <w:rFonts w:ascii="Abadi" w:hAnsi="Abadi"/>
          <w:b w:val="0"/>
          <w:bCs w:val="0"/>
          <w:spacing w:val="-12"/>
          <w:sz w:val="21"/>
          <w:szCs w:val="21"/>
        </w:rPr>
        <w:t xml:space="preserve"> </w:t>
      </w:r>
      <w:r w:rsidRPr="0038180B">
        <w:rPr>
          <w:rFonts w:ascii="Abadi" w:hAnsi="Abadi"/>
          <w:b w:val="0"/>
          <w:bCs w:val="0"/>
          <w:sz w:val="21"/>
          <w:szCs w:val="21"/>
        </w:rPr>
        <w:t>este caso</w:t>
      </w:r>
      <w:r w:rsidRPr="0038180B">
        <w:rPr>
          <w:rFonts w:ascii="Abadi" w:hAnsi="Abadi"/>
          <w:b w:val="0"/>
          <w:bCs w:val="0"/>
          <w:spacing w:val="-4"/>
          <w:sz w:val="21"/>
          <w:szCs w:val="21"/>
        </w:rPr>
        <w:t xml:space="preserve"> </w:t>
      </w:r>
      <w:r w:rsidRPr="0038180B">
        <w:rPr>
          <w:rFonts w:ascii="Abadi" w:hAnsi="Abadi"/>
          <w:b w:val="0"/>
          <w:bCs w:val="0"/>
          <w:sz w:val="21"/>
          <w:szCs w:val="21"/>
        </w:rPr>
        <w:t>la</w:t>
      </w:r>
      <w:r w:rsidRPr="0038180B">
        <w:rPr>
          <w:rFonts w:ascii="Abadi" w:hAnsi="Abadi"/>
          <w:b w:val="0"/>
          <w:bCs w:val="0"/>
          <w:spacing w:val="-4"/>
          <w:sz w:val="21"/>
          <w:szCs w:val="21"/>
        </w:rPr>
        <w:t xml:space="preserve"> </w:t>
      </w:r>
      <w:r w:rsidRPr="0038180B">
        <w:rPr>
          <w:rFonts w:ascii="Abadi" w:hAnsi="Abadi"/>
          <w:b w:val="0"/>
          <w:bCs w:val="0"/>
          <w:sz w:val="21"/>
          <w:szCs w:val="21"/>
        </w:rPr>
        <w:t>educación</w:t>
      </w:r>
      <w:r w:rsidRPr="0038180B">
        <w:rPr>
          <w:rFonts w:ascii="Abadi" w:hAnsi="Abadi"/>
          <w:b w:val="0"/>
          <w:bCs w:val="0"/>
          <w:spacing w:val="-3"/>
          <w:sz w:val="21"/>
          <w:szCs w:val="21"/>
        </w:rPr>
        <w:t xml:space="preserve"> </w:t>
      </w:r>
      <w:r w:rsidRPr="0038180B">
        <w:rPr>
          <w:rFonts w:ascii="Abadi" w:hAnsi="Abadi"/>
          <w:b w:val="0"/>
          <w:bCs w:val="0"/>
          <w:sz w:val="21"/>
          <w:szCs w:val="21"/>
        </w:rPr>
        <w:t>financiera,</w:t>
      </w:r>
      <w:r w:rsidRPr="0038180B">
        <w:rPr>
          <w:rFonts w:ascii="Abadi" w:hAnsi="Abadi"/>
          <w:b w:val="0"/>
          <w:bCs w:val="0"/>
          <w:spacing w:val="-4"/>
          <w:sz w:val="21"/>
          <w:szCs w:val="21"/>
        </w:rPr>
        <w:t xml:space="preserve"> </w:t>
      </w:r>
      <w:r w:rsidRPr="0038180B">
        <w:rPr>
          <w:rFonts w:ascii="Abadi" w:hAnsi="Abadi"/>
          <w:b w:val="0"/>
          <w:bCs w:val="0"/>
          <w:sz w:val="21"/>
          <w:szCs w:val="21"/>
        </w:rPr>
        <w:t>de</w:t>
      </w:r>
      <w:r w:rsidRPr="0038180B">
        <w:rPr>
          <w:rFonts w:ascii="Abadi" w:hAnsi="Abadi"/>
          <w:b w:val="0"/>
          <w:bCs w:val="0"/>
          <w:spacing w:val="-4"/>
          <w:sz w:val="21"/>
          <w:szCs w:val="21"/>
        </w:rPr>
        <w:t xml:space="preserve"> </w:t>
      </w:r>
      <w:r w:rsidRPr="0038180B">
        <w:rPr>
          <w:rFonts w:ascii="Abadi" w:hAnsi="Abadi"/>
          <w:b w:val="0"/>
          <w:bCs w:val="0"/>
          <w:sz w:val="21"/>
          <w:szCs w:val="21"/>
        </w:rPr>
        <w:t>emprendimiento</w:t>
      </w:r>
      <w:r w:rsidRPr="0038180B">
        <w:rPr>
          <w:rFonts w:ascii="Abadi" w:hAnsi="Abadi"/>
          <w:b w:val="0"/>
          <w:bCs w:val="0"/>
          <w:spacing w:val="-4"/>
          <w:sz w:val="21"/>
          <w:szCs w:val="21"/>
        </w:rPr>
        <w:t xml:space="preserve"> </w:t>
      </w:r>
      <w:r w:rsidRPr="0038180B">
        <w:rPr>
          <w:rFonts w:ascii="Abadi" w:hAnsi="Abadi"/>
          <w:b w:val="0"/>
          <w:bCs w:val="0"/>
          <w:sz w:val="21"/>
          <w:szCs w:val="21"/>
        </w:rPr>
        <w:t>y</w:t>
      </w:r>
      <w:r w:rsidRPr="0038180B">
        <w:rPr>
          <w:rFonts w:ascii="Abadi" w:hAnsi="Abadi"/>
          <w:b w:val="0"/>
          <w:bCs w:val="0"/>
          <w:spacing w:val="-4"/>
          <w:sz w:val="21"/>
          <w:szCs w:val="21"/>
        </w:rPr>
        <w:t xml:space="preserve"> </w:t>
      </w:r>
      <w:r w:rsidRPr="0038180B">
        <w:rPr>
          <w:rFonts w:ascii="Abadi" w:hAnsi="Abadi"/>
          <w:b w:val="0"/>
          <w:bCs w:val="0"/>
          <w:sz w:val="21"/>
          <w:szCs w:val="21"/>
        </w:rPr>
        <w:t>ahorro</w:t>
      </w:r>
      <w:r w:rsidRPr="0038180B">
        <w:rPr>
          <w:rFonts w:ascii="Abadi" w:hAnsi="Abadi"/>
          <w:b w:val="0"/>
          <w:bCs w:val="0"/>
          <w:spacing w:val="-4"/>
          <w:sz w:val="21"/>
          <w:szCs w:val="21"/>
        </w:rPr>
        <w:t xml:space="preserve"> </w:t>
      </w:r>
      <w:r w:rsidRPr="0038180B">
        <w:rPr>
          <w:rFonts w:ascii="Abadi" w:hAnsi="Abadi"/>
          <w:b w:val="0"/>
          <w:bCs w:val="0"/>
          <w:sz w:val="21"/>
          <w:szCs w:val="21"/>
        </w:rPr>
        <w:t>pueden</w:t>
      </w:r>
      <w:r w:rsidRPr="0038180B">
        <w:rPr>
          <w:rFonts w:ascii="Abadi" w:hAnsi="Abadi"/>
          <w:b w:val="0"/>
          <w:bCs w:val="0"/>
          <w:spacing w:val="-4"/>
          <w:sz w:val="21"/>
          <w:szCs w:val="21"/>
        </w:rPr>
        <w:t xml:space="preserve"> </w:t>
      </w:r>
      <w:r w:rsidRPr="0038180B">
        <w:rPr>
          <w:rFonts w:ascii="Abadi" w:hAnsi="Abadi"/>
          <w:b w:val="0"/>
          <w:bCs w:val="0"/>
          <w:sz w:val="21"/>
          <w:szCs w:val="21"/>
        </w:rPr>
        <w:t>constituirse</w:t>
      </w:r>
      <w:r w:rsidRPr="0038180B">
        <w:rPr>
          <w:rFonts w:ascii="Abadi" w:hAnsi="Abadi"/>
          <w:b w:val="0"/>
          <w:bCs w:val="0"/>
          <w:spacing w:val="-4"/>
          <w:sz w:val="21"/>
          <w:szCs w:val="21"/>
        </w:rPr>
        <w:t xml:space="preserve"> </w:t>
      </w:r>
      <w:r w:rsidRPr="0038180B">
        <w:rPr>
          <w:rFonts w:ascii="Abadi" w:hAnsi="Abadi"/>
          <w:b w:val="0"/>
          <w:bCs w:val="0"/>
          <w:sz w:val="21"/>
          <w:szCs w:val="21"/>
        </w:rPr>
        <w:t>como</w:t>
      </w:r>
      <w:r w:rsidRPr="0038180B">
        <w:rPr>
          <w:rFonts w:ascii="Abadi" w:hAnsi="Abadi"/>
          <w:b w:val="0"/>
          <w:bCs w:val="0"/>
          <w:spacing w:val="-4"/>
          <w:sz w:val="21"/>
          <w:szCs w:val="21"/>
        </w:rPr>
        <w:t xml:space="preserve"> </w:t>
      </w:r>
      <w:r w:rsidRPr="0038180B">
        <w:rPr>
          <w:rFonts w:ascii="Abadi" w:hAnsi="Abadi"/>
          <w:b w:val="0"/>
          <w:bCs w:val="0"/>
          <w:sz w:val="21"/>
          <w:szCs w:val="21"/>
        </w:rPr>
        <w:t>una</w:t>
      </w:r>
      <w:r w:rsidRPr="0038180B">
        <w:rPr>
          <w:rFonts w:ascii="Abadi" w:hAnsi="Abadi"/>
          <w:b w:val="0"/>
          <w:bCs w:val="0"/>
          <w:spacing w:val="-4"/>
          <w:sz w:val="21"/>
          <w:szCs w:val="21"/>
        </w:rPr>
        <w:t xml:space="preserve"> </w:t>
      </w:r>
      <w:r w:rsidRPr="0038180B">
        <w:rPr>
          <w:rFonts w:ascii="Abadi" w:hAnsi="Abadi"/>
          <w:b w:val="0"/>
          <w:bCs w:val="0"/>
          <w:sz w:val="21"/>
          <w:szCs w:val="21"/>
        </w:rPr>
        <w:t>nueva</w:t>
      </w:r>
      <w:r w:rsidRPr="0038180B">
        <w:rPr>
          <w:rFonts w:ascii="Abadi" w:hAnsi="Abadi"/>
          <w:b w:val="0"/>
          <w:bCs w:val="0"/>
          <w:spacing w:val="-4"/>
          <w:sz w:val="21"/>
          <w:szCs w:val="21"/>
        </w:rPr>
        <w:t xml:space="preserve"> </w:t>
      </w:r>
      <w:r w:rsidRPr="0038180B">
        <w:rPr>
          <w:rFonts w:ascii="Abadi" w:hAnsi="Abadi"/>
          <w:b w:val="0"/>
          <w:bCs w:val="0"/>
          <w:sz w:val="21"/>
          <w:szCs w:val="21"/>
        </w:rPr>
        <w:t>bandera</w:t>
      </w:r>
      <w:r w:rsidRPr="0038180B">
        <w:rPr>
          <w:rFonts w:ascii="Abadi" w:hAnsi="Abadi"/>
          <w:b w:val="0"/>
          <w:bCs w:val="0"/>
          <w:spacing w:val="-4"/>
          <w:sz w:val="21"/>
          <w:szCs w:val="21"/>
        </w:rPr>
        <w:t xml:space="preserve"> </w:t>
      </w:r>
      <w:r w:rsidRPr="0038180B">
        <w:rPr>
          <w:rFonts w:ascii="Abadi" w:hAnsi="Abadi"/>
          <w:b w:val="0"/>
          <w:bCs w:val="0"/>
          <w:sz w:val="21"/>
          <w:szCs w:val="21"/>
        </w:rPr>
        <w:t>de la intención de Guanajuato no solo para permanecer siendo la quinta economía del país, sino para crecer más allá para atender a quienes todavía están fuera de esa economía pujante, porque todas y todos los guanajuatenses tenemos derecho a beneficiarnos del desarrollo.</w:t>
      </w:r>
    </w:p>
    <w:p w14:paraId="7928E9E4" w14:textId="77777777" w:rsidR="00080DE8" w:rsidRPr="0038180B" w:rsidRDefault="00080DE8" w:rsidP="00080DE8">
      <w:pPr>
        <w:pStyle w:val="Textoindependiente"/>
        <w:spacing w:line="276" w:lineRule="auto"/>
        <w:rPr>
          <w:rFonts w:ascii="Abadi" w:hAnsi="Abadi"/>
          <w:b w:val="0"/>
          <w:bCs w:val="0"/>
          <w:sz w:val="21"/>
          <w:szCs w:val="21"/>
        </w:rPr>
      </w:pPr>
    </w:p>
    <w:p w14:paraId="31A1D26E" w14:textId="77777777" w:rsidR="00080DE8" w:rsidRPr="0038180B" w:rsidRDefault="00080DE8" w:rsidP="0038180B">
      <w:pPr>
        <w:pStyle w:val="Textoindependiente"/>
        <w:spacing w:line="276" w:lineRule="auto"/>
        <w:rPr>
          <w:rFonts w:ascii="Abadi" w:hAnsi="Abadi"/>
          <w:b w:val="0"/>
          <w:bCs w:val="0"/>
          <w:sz w:val="21"/>
          <w:szCs w:val="21"/>
        </w:rPr>
      </w:pPr>
      <w:r w:rsidRPr="0038180B">
        <w:rPr>
          <w:rFonts w:ascii="Abadi" w:hAnsi="Abadi"/>
          <w:b w:val="0"/>
          <w:bCs w:val="0"/>
          <w:sz w:val="21"/>
          <w:szCs w:val="21"/>
        </w:rPr>
        <w:t>Apenas hace un par de meses, el Estado dio muestra de esa voluntad por impulsar, mejorar y atender de manera</w:t>
      </w:r>
      <w:r w:rsidRPr="0038180B">
        <w:rPr>
          <w:rFonts w:ascii="Abadi" w:hAnsi="Abadi"/>
          <w:b w:val="0"/>
          <w:bCs w:val="0"/>
          <w:spacing w:val="-8"/>
          <w:sz w:val="21"/>
          <w:szCs w:val="21"/>
        </w:rPr>
        <w:t xml:space="preserve"> </w:t>
      </w:r>
      <w:r w:rsidRPr="0038180B">
        <w:rPr>
          <w:rFonts w:ascii="Abadi" w:hAnsi="Abadi"/>
          <w:b w:val="0"/>
          <w:bCs w:val="0"/>
          <w:sz w:val="21"/>
          <w:szCs w:val="21"/>
        </w:rPr>
        <w:t>prioritaria</w:t>
      </w:r>
      <w:r w:rsidRPr="0038180B">
        <w:rPr>
          <w:rFonts w:ascii="Abadi" w:hAnsi="Abadi"/>
          <w:b w:val="0"/>
          <w:bCs w:val="0"/>
          <w:spacing w:val="-7"/>
          <w:sz w:val="21"/>
          <w:szCs w:val="21"/>
        </w:rPr>
        <w:t xml:space="preserve"> </w:t>
      </w:r>
      <w:r w:rsidRPr="0038180B">
        <w:rPr>
          <w:rFonts w:ascii="Abadi" w:hAnsi="Abadi"/>
          <w:b w:val="0"/>
          <w:bCs w:val="0"/>
          <w:sz w:val="21"/>
          <w:szCs w:val="21"/>
        </w:rPr>
        <w:t>la</w:t>
      </w:r>
      <w:r w:rsidRPr="0038180B">
        <w:rPr>
          <w:rFonts w:ascii="Abadi" w:hAnsi="Abadi"/>
          <w:b w:val="0"/>
          <w:bCs w:val="0"/>
          <w:spacing w:val="-7"/>
          <w:sz w:val="21"/>
          <w:szCs w:val="21"/>
        </w:rPr>
        <w:t xml:space="preserve"> </w:t>
      </w:r>
      <w:r w:rsidRPr="0038180B">
        <w:rPr>
          <w:rFonts w:ascii="Abadi" w:hAnsi="Abadi"/>
          <w:b w:val="0"/>
          <w:bCs w:val="0"/>
          <w:sz w:val="21"/>
          <w:szCs w:val="21"/>
        </w:rPr>
        <w:t>educación.</w:t>
      </w:r>
      <w:r w:rsidRPr="0038180B">
        <w:rPr>
          <w:rFonts w:ascii="Abadi" w:hAnsi="Abadi"/>
          <w:b w:val="0"/>
          <w:bCs w:val="0"/>
          <w:spacing w:val="-7"/>
          <w:sz w:val="21"/>
          <w:szCs w:val="21"/>
        </w:rPr>
        <w:t xml:space="preserve"> </w:t>
      </w:r>
      <w:r w:rsidRPr="0038180B">
        <w:rPr>
          <w:rFonts w:ascii="Abadi" w:hAnsi="Abadi"/>
          <w:b w:val="0"/>
          <w:bCs w:val="0"/>
          <w:sz w:val="21"/>
          <w:szCs w:val="21"/>
        </w:rPr>
        <w:t>Los</w:t>
      </w:r>
      <w:r w:rsidRPr="0038180B">
        <w:rPr>
          <w:rFonts w:ascii="Abadi" w:hAnsi="Abadi"/>
          <w:b w:val="0"/>
          <w:bCs w:val="0"/>
          <w:spacing w:val="-8"/>
          <w:sz w:val="21"/>
          <w:szCs w:val="21"/>
        </w:rPr>
        <w:t xml:space="preserve"> </w:t>
      </w:r>
      <w:r w:rsidRPr="0038180B">
        <w:rPr>
          <w:rFonts w:ascii="Abadi" w:hAnsi="Abadi"/>
          <w:b w:val="0"/>
          <w:bCs w:val="0"/>
          <w:sz w:val="21"/>
          <w:szCs w:val="21"/>
        </w:rPr>
        <w:t>cuadernillos</w:t>
      </w:r>
      <w:r w:rsidRPr="0038180B">
        <w:rPr>
          <w:rFonts w:ascii="Abadi" w:hAnsi="Abadi"/>
          <w:b w:val="0"/>
          <w:bCs w:val="0"/>
          <w:spacing w:val="-6"/>
          <w:sz w:val="21"/>
          <w:szCs w:val="21"/>
        </w:rPr>
        <w:t xml:space="preserve"> </w:t>
      </w:r>
      <w:r w:rsidRPr="0038180B">
        <w:rPr>
          <w:rFonts w:ascii="Abadi" w:hAnsi="Abadi"/>
          <w:b w:val="0"/>
          <w:bCs w:val="0"/>
          <w:sz w:val="21"/>
          <w:szCs w:val="21"/>
        </w:rPr>
        <w:t>“Juntos</w:t>
      </w:r>
      <w:r w:rsidRPr="0038180B">
        <w:rPr>
          <w:rFonts w:ascii="Abadi" w:hAnsi="Abadi"/>
          <w:b w:val="0"/>
          <w:bCs w:val="0"/>
          <w:spacing w:val="-8"/>
          <w:sz w:val="21"/>
          <w:szCs w:val="21"/>
        </w:rPr>
        <w:t xml:space="preserve"> </w:t>
      </w:r>
      <w:r w:rsidRPr="0038180B">
        <w:rPr>
          <w:rFonts w:ascii="Abadi" w:hAnsi="Abadi"/>
          <w:b w:val="0"/>
          <w:bCs w:val="0"/>
          <w:sz w:val="21"/>
          <w:szCs w:val="21"/>
        </w:rPr>
        <w:t>Aprendemos”</w:t>
      </w:r>
      <w:r w:rsidRPr="0038180B">
        <w:rPr>
          <w:rFonts w:ascii="Abadi" w:hAnsi="Abadi"/>
          <w:b w:val="0"/>
          <w:bCs w:val="0"/>
          <w:spacing w:val="-9"/>
          <w:sz w:val="21"/>
          <w:szCs w:val="21"/>
        </w:rPr>
        <w:t xml:space="preserve"> </w:t>
      </w:r>
      <w:r w:rsidRPr="0038180B">
        <w:rPr>
          <w:rFonts w:ascii="Abadi" w:hAnsi="Abadi"/>
          <w:b w:val="0"/>
          <w:bCs w:val="0"/>
          <w:sz w:val="21"/>
          <w:szCs w:val="21"/>
        </w:rPr>
        <w:t>material</w:t>
      </w:r>
      <w:r w:rsidRPr="0038180B">
        <w:rPr>
          <w:rFonts w:ascii="Abadi" w:hAnsi="Abadi"/>
          <w:b w:val="0"/>
          <w:bCs w:val="0"/>
          <w:spacing w:val="-8"/>
          <w:sz w:val="21"/>
          <w:szCs w:val="21"/>
        </w:rPr>
        <w:t xml:space="preserve"> </w:t>
      </w:r>
      <w:r w:rsidRPr="0038180B">
        <w:rPr>
          <w:rFonts w:ascii="Abadi" w:hAnsi="Abadi"/>
          <w:b w:val="0"/>
          <w:bCs w:val="0"/>
          <w:sz w:val="21"/>
          <w:szCs w:val="21"/>
        </w:rPr>
        <w:t>de</w:t>
      </w:r>
      <w:r w:rsidRPr="0038180B">
        <w:rPr>
          <w:rFonts w:ascii="Abadi" w:hAnsi="Abadi"/>
          <w:b w:val="0"/>
          <w:bCs w:val="0"/>
          <w:spacing w:val="-10"/>
          <w:sz w:val="21"/>
          <w:szCs w:val="21"/>
        </w:rPr>
        <w:t xml:space="preserve"> </w:t>
      </w:r>
      <w:r w:rsidRPr="0038180B">
        <w:rPr>
          <w:rFonts w:ascii="Abadi" w:hAnsi="Abadi"/>
          <w:b w:val="0"/>
          <w:bCs w:val="0"/>
          <w:sz w:val="21"/>
          <w:szCs w:val="21"/>
        </w:rPr>
        <w:t>apoyo</w:t>
      </w:r>
      <w:r w:rsidRPr="0038180B">
        <w:rPr>
          <w:rFonts w:ascii="Abadi" w:hAnsi="Abadi"/>
          <w:b w:val="0"/>
          <w:bCs w:val="0"/>
          <w:spacing w:val="-7"/>
          <w:sz w:val="21"/>
          <w:szCs w:val="21"/>
        </w:rPr>
        <w:t xml:space="preserve"> </w:t>
      </w:r>
      <w:r w:rsidRPr="0038180B">
        <w:rPr>
          <w:rFonts w:ascii="Abadi" w:hAnsi="Abadi"/>
          <w:b w:val="0"/>
          <w:bCs w:val="0"/>
          <w:sz w:val="21"/>
          <w:szCs w:val="21"/>
        </w:rPr>
        <w:t>complementario</w:t>
      </w:r>
      <w:r w:rsidRPr="0038180B">
        <w:rPr>
          <w:rFonts w:ascii="Abadi" w:hAnsi="Abadi"/>
          <w:b w:val="0"/>
          <w:bCs w:val="0"/>
          <w:spacing w:val="-7"/>
          <w:sz w:val="21"/>
          <w:szCs w:val="21"/>
        </w:rPr>
        <w:t xml:space="preserve"> </w:t>
      </w:r>
      <w:r w:rsidRPr="0038180B">
        <w:rPr>
          <w:rFonts w:ascii="Abadi" w:hAnsi="Abadi"/>
          <w:b w:val="0"/>
          <w:bCs w:val="0"/>
          <w:sz w:val="21"/>
          <w:szCs w:val="21"/>
        </w:rPr>
        <w:t>a los libros de texto gratuitos de la Secretaría de Educación Pública, representan un esfuerzo sobresaliente por hacer de la escuela -en palabras del Ejecutivo- “(…) una comunidad de aprendizaje que forma a los ciudadanos del futuro”.</w:t>
      </w:r>
    </w:p>
    <w:p w14:paraId="28129084" w14:textId="77777777" w:rsidR="00080DE8" w:rsidRPr="0038180B" w:rsidRDefault="00080DE8" w:rsidP="00080DE8">
      <w:pPr>
        <w:pStyle w:val="Textoindependiente"/>
        <w:spacing w:before="11" w:line="276" w:lineRule="auto"/>
        <w:rPr>
          <w:rFonts w:ascii="Abadi" w:hAnsi="Abadi"/>
          <w:b w:val="0"/>
          <w:bCs w:val="0"/>
          <w:sz w:val="21"/>
          <w:szCs w:val="21"/>
        </w:rPr>
      </w:pPr>
    </w:p>
    <w:p w14:paraId="6B3EE786" w14:textId="77777777" w:rsidR="00080DE8" w:rsidRPr="00B70F86" w:rsidRDefault="00080DE8" w:rsidP="0038180B">
      <w:pPr>
        <w:pStyle w:val="Textoindependiente"/>
        <w:spacing w:line="276" w:lineRule="auto"/>
        <w:rPr>
          <w:rFonts w:ascii="Abadi" w:hAnsi="Abadi"/>
          <w:sz w:val="21"/>
          <w:szCs w:val="21"/>
        </w:rPr>
      </w:pPr>
      <w:r w:rsidRPr="0038180B">
        <w:rPr>
          <w:rFonts w:ascii="Abadi" w:hAnsi="Abadi"/>
          <w:b w:val="0"/>
          <w:bCs w:val="0"/>
          <w:sz w:val="21"/>
          <w:szCs w:val="21"/>
        </w:rPr>
        <w:t>Ese</w:t>
      </w:r>
      <w:r w:rsidRPr="0038180B">
        <w:rPr>
          <w:rFonts w:ascii="Abadi" w:hAnsi="Abadi"/>
          <w:b w:val="0"/>
          <w:bCs w:val="0"/>
          <w:spacing w:val="-5"/>
          <w:sz w:val="21"/>
          <w:szCs w:val="21"/>
        </w:rPr>
        <w:t xml:space="preserve"> </w:t>
      </w:r>
      <w:r w:rsidRPr="0038180B">
        <w:rPr>
          <w:rFonts w:ascii="Abadi" w:hAnsi="Abadi"/>
          <w:b w:val="0"/>
          <w:bCs w:val="0"/>
          <w:sz w:val="21"/>
          <w:szCs w:val="21"/>
        </w:rPr>
        <w:t>material</w:t>
      </w:r>
      <w:r w:rsidRPr="0038180B">
        <w:rPr>
          <w:rFonts w:ascii="Abadi" w:hAnsi="Abadi"/>
          <w:b w:val="0"/>
          <w:bCs w:val="0"/>
          <w:spacing w:val="-6"/>
          <w:sz w:val="21"/>
          <w:szCs w:val="21"/>
        </w:rPr>
        <w:t xml:space="preserve"> </w:t>
      </w:r>
      <w:r w:rsidRPr="0038180B">
        <w:rPr>
          <w:rFonts w:ascii="Abadi" w:hAnsi="Abadi"/>
          <w:b w:val="0"/>
          <w:bCs w:val="0"/>
          <w:sz w:val="21"/>
          <w:szCs w:val="21"/>
        </w:rPr>
        <w:t>de</w:t>
      </w:r>
      <w:r w:rsidRPr="0038180B">
        <w:rPr>
          <w:rFonts w:ascii="Abadi" w:hAnsi="Abadi"/>
          <w:b w:val="0"/>
          <w:bCs w:val="0"/>
          <w:spacing w:val="-7"/>
          <w:sz w:val="21"/>
          <w:szCs w:val="21"/>
        </w:rPr>
        <w:t xml:space="preserve"> </w:t>
      </w:r>
      <w:r w:rsidRPr="0038180B">
        <w:rPr>
          <w:rFonts w:ascii="Abadi" w:hAnsi="Abadi"/>
          <w:b w:val="0"/>
          <w:bCs w:val="0"/>
          <w:sz w:val="21"/>
          <w:szCs w:val="21"/>
        </w:rPr>
        <w:t>apoyo,</w:t>
      </w:r>
      <w:r w:rsidRPr="0038180B">
        <w:rPr>
          <w:rFonts w:ascii="Abadi" w:hAnsi="Abadi"/>
          <w:b w:val="0"/>
          <w:bCs w:val="0"/>
          <w:spacing w:val="-5"/>
          <w:sz w:val="21"/>
          <w:szCs w:val="21"/>
        </w:rPr>
        <w:t xml:space="preserve"> </w:t>
      </w:r>
      <w:r w:rsidRPr="0038180B">
        <w:rPr>
          <w:rFonts w:ascii="Abadi" w:hAnsi="Abadi"/>
          <w:b w:val="0"/>
          <w:bCs w:val="0"/>
          <w:sz w:val="21"/>
          <w:szCs w:val="21"/>
        </w:rPr>
        <w:t>según</w:t>
      </w:r>
      <w:r w:rsidRPr="0038180B">
        <w:rPr>
          <w:rFonts w:ascii="Abadi" w:hAnsi="Abadi"/>
          <w:b w:val="0"/>
          <w:bCs w:val="0"/>
          <w:spacing w:val="-5"/>
          <w:sz w:val="21"/>
          <w:szCs w:val="21"/>
        </w:rPr>
        <w:t xml:space="preserve"> </w:t>
      </w:r>
      <w:r w:rsidRPr="0038180B">
        <w:rPr>
          <w:rFonts w:ascii="Abadi" w:hAnsi="Abadi"/>
          <w:b w:val="0"/>
          <w:bCs w:val="0"/>
          <w:sz w:val="21"/>
          <w:szCs w:val="21"/>
        </w:rPr>
        <w:t>se</w:t>
      </w:r>
      <w:r w:rsidRPr="0038180B">
        <w:rPr>
          <w:rFonts w:ascii="Abadi" w:hAnsi="Abadi"/>
          <w:b w:val="0"/>
          <w:bCs w:val="0"/>
          <w:spacing w:val="-7"/>
          <w:sz w:val="21"/>
          <w:szCs w:val="21"/>
        </w:rPr>
        <w:t xml:space="preserve"> </w:t>
      </w:r>
      <w:r w:rsidRPr="0038180B">
        <w:rPr>
          <w:rFonts w:ascii="Abadi" w:hAnsi="Abadi"/>
          <w:b w:val="0"/>
          <w:bCs w:val="0"/>
          <w:sz w:val="21"/>
          <w:szCs w:val="21"/>
        </w:rPr>
        <w:t>explica,</w:t>
      </w:r>
      <w:r w:rsidRPr="0038180B">
        <w:rPr>
          <w:rFonts w:ascii="Abadi" w:hAnsi="Abadi"/>
          <w:b w:val="0"/>
          <w:bCs w:val="0"/>
          <w:spacing w:val="-7"/>
          <w:sz w:val="21"/>
          <w:szCs w:val="21"/>
        </w:rPr>
        <w:t xml:space="preserve"> </w:t>
      </w:r>
      <w:r w:rsidRPr="0038180B">
        <w:rPr>
          <w:rFonts w:ascii="Abadi" w:hAnsi="Abadi"/>
          <w:b w:val="0"/>
          <w:bCs w:val="0"/>
          <w:sz w:val="21"/>
          <w:szCs w:val="21"/>
        </w:rPr>
        <w:t>está</w:t>
      </w:r>
      <w:r w:rsidRPr="0038180B">
        <w:rPr>
          <w:rFonts w:ascii="Abadi" w:hAnsi="Abadi"/>
          <w:b w:val="0"/>
          <w:bCs w:val="0"/>
          <w:spacing w:val="-2"/>
          <w:sz w:val="21"/>
          <w:szCs w:val="21"/>
        </w:rPr>
        <w:t xml:space="preserve"> </w:t>
      </w:r>
      <w:r w:rsidRPr="0038180B">
        <w:rPr>
          <w:rFonts w:ascii="Abadi" w:hAnsi="Abadi"/>
          <w:b w:val="0"/>
          <w:bCs w:val="0"/>
          <w:sz w:val="21"/>
          <w:szCs w:val="21"/>
        </w:rPr>
        <w:t>“diseñado</w:t>
      </w:r>
      <w:r w:rsidRPr="0038180B">
        <w:rPr>
          <w:rFonts w:ascii="Abadi" w:hAnsi="Abadi"/>
          <w:b w:val="0"/>
          <w:bCs w:val="0"/>
          <w:spacing w:val="-5"/>
          <w:sz w:val="21"/>
          <w:szCs w:val="21"/>
        </w:rPr>
        <w:t xml:space="preserve"> </w:t>
      </w:r>
      <w:r w:rsidRPr="0038180B">
        <w:rPr>
          <w:rFonts w:ascii="Abadi" w:hAnsi="Abadi"/>
          <w:b w:val="0"/>
          <w:bCs w:val="0"/>
          <w:sz w:val="21"/>
          <w:szCs w:val="21"/>
        </w:rPr>
        <w:t>para</w:t>
      </w:r>
      <w:r w:rsidRPr="0038180B">
        <w:rPr>
          <w:rFonts w:ascii="Abadi" w:hAnsi="Abadi"/>
          <w:b w:val="0"/>
          <w:bCs w:val="0"/>
          <w:spacing w:val="-5"/>
          <w:sz w:val="21"/>
          <w:szCs w:val="21"/>
        </w:rPr>
        <w:t xml:space="preserve"> </w:t>
      </w:r>
      <w:r w:rsidRPr="0038180B">
        <w:rPr>
          <w:rFonts w:ascii="Abadi" w:hAnsi="Abadi"/>
          <w:b w:val="0"/>
          <w:bCs w:val="0"/>
          <w:sz w:val="21"/>
          <w:szCs w:val="21"/>
        </w:rPr>
        <w:t>ser</w:t>
      </w:r>
      <w:r w:rsidRPr="0038180B">
        <w:rPr>
          <w:rFonts w:ascii="Abadi" w:hAnsi="Abadi"/>
          <w:b w:val="0"/>
          <w:bCs w:val="0"/>
          <w:spacing w:val="-6"/>
          <w:sz w:val="21"/>
          <w:szCs w:val="21"/>
        </w:rPr>
        <w:t xml:space="preserve"> </w:t>
      </w:r>
      <w:r w:rsidRPr="0038180B">
        <w:rPr>
          <w:rFonts w:ascii="Abadi" w:hAnsi="Abadi"/>
          <w:b w:val="0"/>
          <w:bCs w:val="0"/>
          <w:sz w:val="21"/>
          <w:szCs w:val="21"/>
        </w:rPr>
        <w:t>utilizado</w:t>
      </w:r>
      <w:r w:rsidRPr="0038180B">
        <w:rPr>
          <w:rFonts w:ascii="Abadi" w:hAnsi="Abadi"/>
          <w:b w:val="0"/>
          <w:bCs w:val="0"/>
          <w:spacing w:val="-7"/>
          <w:sz w:val="21"/>
          <w:szCs w:val="21"/>
        </w:rPr>
        <w:t xml:space="preserve"> </w:t>
      </w:r>
      <w:r w:rsidRPr="0038180B">
        <w:rPr>
          <w:rFonts w:ascii="Abadi" w:hAnsi="Abadi"/>
          <w:b w:val="0"/>
          <w:bCs w:val="0"/>
          <w:sz w:val="21"/>
          <w:szCs w:val="21"/>
        </w:rPr>
        <w:t>por</w:t>
      </w:r>
      <w:r w:rsidRPr="0038180B">
        <w:rPr>
          <w:rFonts w:ascii="Abadi" w:hAnsi="Abadi"/>
          <w:b w:val="0"/>
          <w:bCs w:val="0"/>
          <w:spacing w:val="-9"/>
          <w:sz w:val="21"/>
          <w:szCs w:val="21"/>
        </w:rPr>
        <w:t xml:space="preserve"> </w:t>
      </w:r>
      <w:r w:rsidRPr="0038180B">
        <w:rPr>
          <w:rFonts w:ascii="Abadi" w:hAnsi="Abadi"/>
          <w:b w:val="0"/>
          <w:bCs w:val="0"/>
          <w:sz w:val="21"/>
          <w:szCs w:val="21"/>
        </w:rPr>
        <w:t>alumnos,</w:t>
      </w:r>
      <w:r w:rsidRPr="0038180B">
        <w:rPr>
          <w:rFonts w:ascii="Abadi" w:hAnsi="Abadi"/>
          <w:b w:val="0"/>
          <w:bCs w:val="0"/>
          <w:spacing w:val="-7"/>
          <w:sz w:val="21"/>
          <w:szCs w:val="21"/>
        </w:rPr>
        <w:t xml:space="preserve"> </w:t>
      </w:r>
      <w:r w:rsidRPr="0038180B">
        <w:rPr>
          <w:rFonts w:ascii="Abadi" w:hAnsi="Abadi"/>
          <w:b w:val="0"/>
          <w:bCs w:val="0"/>
          <w:sz w:val="21"/>
          <w:szCs w:val="21"/>
        </w:rPr>
        <w:t>docentes</w:t>
      </w:r>
      <w:r w:rsidRPr="0038180B">
        <w:rPr>
          <w:rFonts w:ascii="Abadi" w:hAnsi="Abadi"/>
          <w:b w:val="0"/>
          <w:bCs w:val="0"/>
          <w:spacing w:val="-8"/>
          <w:sz w:val="21"/>
          <w:szCs w:val="21"/>
        </w:rPr>
        <w:t xml:space="preserve"> </w:t>
      </w:r>
      <w:r w:rsidRPr="0038180B">
        <w:rPr>
          <w:rFonts w:ascii="Abadi" w:hAnsi="Abadi"/>
          <w:b w:val="0"/>
          <w:bCs w:val="0"/>
          <w:sz w:val="21"/>
          <w:szCs w:val="21"/>
        </w:rPr>
        <w:t>y</w:t>
      </w:r>
      <w:r w:rsidRPr="0038180B">
        <w:rPr>
          <w:rFonts w:ascii="Abadi" w:hAnsi="Abadi"/>
          <w:b w:val="0"/>
          <w:bCs w:val="0"/>
          <w:spacing w:val="-5"/>
          <w:sz w:val="21"/>
          <w:szCs w:val="21"/>
        </w:rPr>
        <w:t xml:space="preserve"> </w:t>
      </w:r>
      <w:r w:rsidRPr="0038180B">
        <w:rPr>
          <w:rFonts w:ascii="Abadi" w:hAnsi="Abadi"/>
          <w:b w:val="0"/>
          <w:bCs w:val="0"/>
          <w:sz w:val="21"/>
          <w:szCs w:val="21"/>
        </w:rPr>
        <w:t>familias como</w:t>
      </w:r>
      <w:r w:rsidRPr="0038180B">
        <w:rPr>
          <w:rFonts w:ascii="Abadi" w:hAnsi="Abadi"/>
          <w:b w:val="0"/>
          <w:bCs w:val="0"/>
          <w:spacing w:val="-10"/>
          <w:sz w:val="21"/>
          <w:szCs w:val="21"/>
        </w:rPr>
        <w:t xml:space="preserve"> </w:t>
      </w:r>
      <w:r w:rsidRPr="0038180B">
        <w:rPr>
          <w:rFonts w:ascii="Abadi" w:hAnsi="Abadi"/>
          <w:b w:val="0"/>
          <w:bCs w:val="0"/>
          <w:sz w:val="21"/>
          <w:szCs w:val="21"/>
        </w:rPr>
        <w:t>una</w:t>
      </w:r>
      <w:r w:rsidRPr="0038180B">
        <w:rPr>
          <w:rFonts w:ascii="Abadi" w:hAnsi="Abadi"/>
          <w:b w:val="0"/>
          <w:bCs w:val="0"/>
          <w:spacing w:val="-12"/>
          <w:sz w:val="21"/>
          <w:szCs w:val="21"/>
        </w:rPr>
        <w:t xml:space="preserve"> </w:t>
      </w:r>
      <w:r w:rsidRPr="0038180B">
        <w:rPr>
          <w:rFonts w:ascii="Abadi" w:hAnsi="Abadi"/>
          <w:b w:val="0"/>
          <w:bCs w:val="0"/>
          <w:sz w:val="21"/>
          <w:szCs w:val="21"/>
        </w:rPr>
        <w:t>herramienta</w:t>
      </w:r>
      <w:r w:rsidRPr="0038180B">
        <w:rPr>
          <w:rFonts w:ascii="Abadi" w:hAnsi="Abadi"/>
          <w:b w:val="0"/>
          <w:bCs w:val="0"/>
          <w:spacing w:val="-11"/>
          <w:sz w:val="21"/>
          <w:szCs w:val="21"/>
        </w:rPr>
        <w:t xml:space="preserve"> </w:t>
      </w:r>
      <w:r w:rsidRPr="0038180B">
        <w:rPr>
          <w:rFonts w:ascii="Abadi" w:hAnsi="Abadi"/>
          <w:b w:val="0"/>
          <w:bCs w:val="0"/>
          <w:sz w:val="21"/>
          <w:szCs w:val="21"/>
        </w:rPr>
        <w:t>complementaria</w:t>
      </w:r>
      <w:r w:rsidRPr="0038180B">
        <w:rPr>
          <w:rFonts w:ascii="Abadi" w:hAnsi="Abadi"/>
          <w:b w:val="0"/>
          <w:bCs w:val="0"/>
          <w:spacing w:val="-10"/>
          <w:sz w:val="21"/>
          <w:szCs w:val="21"/>
        </w:rPr>
        <w:t xml:space="preserve"> </w:t>
      </w:r>
      <w:r w:rsidRPr="0038180B">
        <w:rPr>
          <w:rFonts w:ascii="Abadi" w:hAnsi="Abadi"/>
          <w:b w:val="0"/>
          <w:bCs w:val="0"/>
          <w:sz w:val="21"/>
          <w:szCs w:val="21"/>
        </w:rPr>
        <w:t>a</w:t>
      </w:r>
      <w:r w:rsidRPr="0038180B">
        <w:rPr>
          <w:rFonts w:ascii="Abadi" w:hAnsi="Abadi"/>
          <w:b w:val="0"/>
          <w:bCs w:val="0"/>
          <w:spacing w:val="-12"/>
          <w:sz w:val="21"/>
          <w:szCs w:val="21"/>
        </w:rPr>
        <w:t xml:space="preserve"> </w:t>
      </w:r>
      <w:r w:rsidRPr="0038180B">
        <w:rPr>
          <w:rFonts w:ascii="Abadi" w:hAnsi="Abadi"/>
          <w:b w:val="0"/>
          <w:bCs w:val="0"/>
          <w:sz w:val="21"/>
          <w:szCs w:val="21"/>
        </w:rPr>
        <w:t>las</w:t>
      </w:r>
      <w:r w:rsidRPr="0038180B">
        <w:rPr>
          <w:rFonts w:ascii="Abadi" w:hAnsi="Abadi"/>
          <w:b w:val="0"/>
          <w:bCs w:val="0"/>
          <w:spacing w:val="-12"/>
          <w:sz w:val="21"/>
          <w:szCs w:val="21"/>
        </w:rPr>
        <w:t xml:space="preserve"> </w:t>
      </w:r>
      <w:r w:rsidRPr="0038180B">
        <w:rPr>
          <w:rFonts w:ascii="Abadi" w:hAnsi="Abadi"/>
          <w:b w:val="0"/>
          <w:bCs w:val="0"/>
          <w:sz w:val="21"/>
          <w:szCs w:val="21"/>
        </w:rPr>
        <w:t>actividades</w:t>
      </w:r>
      <w:r w:rsidRPr="0038180B">
        <w:rPr>
          <w:rFonts w:ascii="Abadi" w:hAnsi="Abadi"/>
          <w:b w:val="0"/>
          <w:bCs w:val="0"/>
          <w:spacing w:val="-10"/>
          <w:sz w:val="21"/>
          <w:szCs w:val="21"/>
        </w:rPr>
        <w:t xml:space="preserve"> </w:t>
      </w:r>
      <w:r w:rsidRPr="0038180B">
        <w:rPr>
          <w:rFonts w:ascii="Abadi" w:hAnsi="Abadi"/>
          <w:b w:val="0"/>
          <w:bCs w:val="0"/>
          <w:sz w:val="21"/>
          <w:szCs w:val="21"/>
        </w:rPr>
        <w:t>académicas</w:t>
      </w:r>
      <w:r w:rsidRPr="0038180B">
        <w:rPr>
          <w:rFonts w:ascii="Abadi" w:hAnsi="Abadi"/>
          <w:b w:val="0"/>
          <w:bCs w:val="0"/>
          <w:spacing w:val="-12"/>
          <w:sz w:val="21"/>
          <w:szCs w:val="21"/>
        </w:rPr>
        <w:t xml:space="preserve"> </w:t>
      </w:r>
      <w:r w:rsidRPr="0038180B">
        <w:rPr>
          <w:rFonts w:ascii="Abadi" w:hAnsi="Abadi"/>
          <w:b w:val="0"/>
          <w:bCs w:val="0"/>
          <w:sz w:val="21"/>
          <w:szCs w:val="21"/>
        </w:rPr>
        <w:t>para</w:t>
      </w:r>
      <w:r w:rsidRPr="0038180B">
        <w:rPr>
          <w:rFonts w:ascii="Abadi" w:hAnsi="Abadi"/>
          <w:b w:val="0"/>
          <w:bCs w:val="0"/>
          <w:spacing w:val="-12"/>
          <w:sz w:val="21"/>
          <w:szCs w:val="21"/>
        </w:rPr>
        <w:t xml:space="preserve"> </w:t>
      </w:r>
      <w:r w:rsidRPr="0038180B">
        <w:rPr>
          <w:rFonts w:ascii="Abadi" w:hAnsi="Abadi"/>
          <w:b w:val="0"/>
          <w:bCs w:val="0"/>
          <w:sz w:val="21"/>
          <w:szCs w:val="21"/>
        </w:rPr>
        <w:t>el</w:t>
      </w:r>
      <w:r w:rsidRPr="0038180B">
        <w:rPr>
          <w:rFonts w:ascii="Abadi" w:hAnsi="Abadi"/>
          <w:b w:val="0"/>
          <w:bCs w:val="0"/>
          <w:spacing w:val="-13"/>
          <w:sz w:val="21"/>
          <w:szCs w:val="21"/>
        </w:rPr>
        <w:t xml:space="preserve"> </w:t>
      </w:r>
      <w:r w:rsidRPr="0038180B">
        <w:rPr>
          <w:rFonts w:ascii="Abadi" w:hAnsi="Abadi"/>
          <w:b w:val="0"/>
          <w:bCs w:val="0"/>
          <w:sz w:val="21"/>
          <w:szCs w:val="21"/>
        </w:rPr>
        <w:t>fortalecimiento</w:t>
      </w:r>
      <w:r w:rsidRPr="0038180B">
        <w:rPr>
          <w:rFonts w:ascii="Abadi" w:hAnsi="Abadi"/>
          <w:b w:val="0"/>
          <w:bCs w:val="0"/>
          <w:spacing w:val="-11"/>
          <w:sz w:val="21"/>
          <w:szCs w:val="21"/>
        </w:rPr>
        <w:t xml:space="preserve"> </w:t>
      </w:r>
      <w:r w:rsidRPr="0038180B">
        <w:rPr>
          <w:rFonts w:ascii="Abadi" w:hAnsi="Abadi"/>
          <w:b w:val="0"/>
          <w:bCs w:val="0"/>
          <w:sz w:val="21"/>
          <w:szCs w:val="21"/>
        </w:rPr>
        <w:t>de</w:t>
      </w:r>
      <w:r w:rsidRPr="0038180B">
        <w:rPr>
          <w:rFonts w:ascii="Abadi" w:hAnsi="Abadi"/>
          <w:b w:val="0"/>
          <w:bCs w:val="0"/>
          <w:spacing w:val="-10"/>
          <w:sz w:val="21"/>
          <w:szCs w:val="21"/>
        </w:rPr>
        <w:t xml:space="preserve"> </w:t>
      </w:r>
      <w:r w:rsidRPr="0038180B">
        <w:rPr>
          <w:rFonts w:ascii="Abadi" w:hAnsi="Abadi"/>
          <w:b w:val="0"/>
          <w:bCs w:val="0"/>
          <w:sz w:val="21"/>
          <w:szCs w:val="21"/>
        </w:rPr>
        <w:t>la</w:t>
      </w:r>
      <w:r w:rsidRPr="0038180B">
        <w:rPr>
          <w:rFonts w:ascii="Abadi" w:hAnsi="Abadi"/>
          <w:b w:val="0"/>
          <w:bCs w:val="0"/>
          <w:spacing w:val="-12"/>
          <w:sz w:val="21"/>
          <w:szCs w:val="21"/>
        </w:rPr>
        <w:t xml:space="preserve"> </w:t>
      </w:r>
      <w:r w:rsidRPr="0038180B">
        <w:rPr>
          <w:rFonts w:ascii="Abadi" w:hAnsi="Abadi"/>
          <w:b w:val="0"/>
          <w:bCs w:val="0"/>
          <w:sz w:val="21"/>
          <w:szCs w:val="21"/>
        </w:rPr>
        <w:t xml:space="preserve">educación de las y los estudiantes”, modelo en el que precisamente se busca abordar la educación financiera, el emprendimiento y el ahorro, que podrían incluso formar parte de estos contenidos como matemáticas financieras de acuerdo a las necesidades de aprendizaje que cada grado requiere, como lo muestran los muchos materiales que sobre educación financiera difunden organizaciones públicas y privadas con ese </w:t>
      </w:r>
      <w:r w:rsidRPr="0038180B">
        <w:rPr>
          <w:rFonts w:ascii="Abadi" w:hAnsi="Abadi"/>
          <w:b w:val="0"/>
          <w:bCs w:val="0"/>
          <w:spacing w:val="-2"/>
          <w:sz w:val="21"/>
          <w:szCs w:val="21"/>
        </w:rPr>
        <w:t>propósito.</w:t>
      </w:r>
    </w:p>
    <w:p w14:paraId="6744FC22" w14:textId="77777777" w:rsidR="00080DE8" w:rsidRPr="00B70F86" w:rsidRDefault="00080DE8" w:rsidP="00080DE8">
      <w:pPr>
        <w:pStyle w:val="Textoindependiente"/>
        <w:spacing w:line="276" w:lineRule="auto"/>
        <w:rPr>
          <w:rFonts w:ascii="Abadi" w:hAnsi="Abadi"/>
          <w:sz w:val="21"/>
          <w:szCs w:val="21"/>
        </w:rPr>
      </w:pPr>
    </w:p>
    <w:p w14:paraId="5C899950" w14:textId="77777777" w:rsidR="00080DE8" w:rsidRPr="00B70F86" w:rsidRDefault="00080DE8" w:rsidP="0038180B">
      <w:pPr>
        <w:pStyle w:val="Textoindependiente"/>
        <w:spacing w:line="276" w:lineRule="auto"/>
        <w:rPr>
          <w:rFonts w:ascii="Abadi" w:hAnsi="Abadi"/>
          <w:sz w:val="21"/>
          <w:szCs w:val="21"/>
        </w:rPr>
      </w:pPr>
      <w:r w:rsidRPr="00B70F86">
        <w:rPr>
          <w:rFonts w:ascii="Abadi" w:hAnsi="Abadi"/>
          <w:sz w:val="21"/>
          <w:szCs w:val="21"/>
        </w:rPr>
        <w:t xml:space="preserve">Recursos. </w:t>
      </w:r>
      <w:r w:rsidRPr="00F22642">
        <w:rPr>
          <w:rFonts w:ascii="Abadi" w:hAnsi="Abadi"/>
          <w:b w:val="0"/>
          <w:bCs w:val="0"/>
          <w:sz w:val="21"/>
          <w:szCs w:val="21"/>
        </w:rPr>
        <w:t>De integrarse la educación financiera a los eventuales -o regulares-</w:t>
      </w:r>
      <w:r w:rsidRPr="00B70F86">
        <w:rPr>
          <w:rFonts w:ascii="Abadi" w:hAnsi="Abadi"/>
          <w:sz w:val="21"/>
          <w:szCs w:val="21"/>
        </w:rPr>
        <w:t xml:space="preserve"> </w:t>
      </w:r>
      <w:r w:rsidRPr="00F22642">
        <w:rPr>
          <w:rFonts w:ascii="Abadi" w:hAnsi="Abadi"/>
          <w:b w:val="0"/>
          <w:bCs w:val="0"/>
          <w:sz w:val="21"/>
          <w:szCs w:val="21"/>
        </w:rPr>
        <w:t>cuadernillos complementarios, el financiamiento público destinado a ello en el Presupuesto General de Egresos del Estado puede ser suficiente. Sin embargo, es innegable que para “masificar” este y cualquier otro tipo de educación, es necesaria la concurrencia y la maximización de los recursos disponibles.</w:t>
      </w:r>
    </w:p>
    <w:p w14:paraId="25CB80A9" w14:textId="77777777" w:rsidR="00080DE8" w:rsidRPr="00B70F86" w:rsidRDefault="00080DE8" w:rsidP="00080DE8">
      <w:pPr>
        <w:pStyle w:val="Textoindependiente"/>
        <w:spacing w:before="1" w:line="276" w:lineRule="auto"/>
        <w:rPr>
          <w:rFonts w:ascii="Abadi" w:hAnsi="Abadi"/>
          <w:sz w:val="21"/>
          <w:szCs w:val="21"/>
        </w:rPr>
      </w:pPr>
    </w:p>
    <w:p w14:paraId="36F6222E" w14:textId="0B138AC5" w:rsidR="002059FB" w:rsidRDefault="00080DE8" w:rsidP="00080DE8">
      <w:pPr>
        <w:pStyle w:val="Textoindependiente"/>
        <w:spacing w:before="8"/>
        <w:rPr>
          <w:rFonts w:ascii="Abadi" w:hAnsi="Abadi"/>
          <w:sz w:val="21"/>
          <w:szCs w:val="21"/>
        </w:rPr>
      </w:pPr>
      <w:r w:rsidRPr="00267BBD">
        <w:rPr>
          <w:rFonts w:ascii="Abadi" w:hAnsi="Abadi"/>
          <w:b w:val="0"/>
          <w:bCs w:val="0"/>
          <w:sz w:val="21"/>
          <w:szCs w:val="21"/>
        </w:rPr>
        <w:t>Para ello, resulta indispensable apoyarse de la normativa existente en la materia, especialmente el Título Décimo</w:t>
      </w:r>
      <w:r w:rsidRPr="00267BBD">
        <w:rPr>
          <w:rFonts w:ascii="Abadi" w:hAnsi="Abadi"/>
          <w:b w:val="0"/>
          <w:bCs w:val="0"/>
          <w:spacing w:val="-9"/>
          <w:sz w:val="21"/>
          <w:szCs w:val="21"/>
        </w:rPr>
        <w:t xml:space="preserve"> </w:t>
      </w:r>
      <w:r w:rsidRPr="00267BBD">
        <w:rPr>
          <w:rFonts w:ascii="Abadi" w:hAnsi="Abadi"/>
          <w:b w:val="0"/>
          <w:bCs w:val="0"/>
          <w:sz w:val="21"/>
          <w:szCs w:val="21"/>
        </w:rPr>
        <w:t>Cuarto,</w:t>
      </w:r>
      <w:r w:rsidRPr="00267BBD">
        <w:rPr>
          <w:rFonts w:ascii="Abadi" w:hAnsi="Abadi"/>
          <w:b w:val="0"/>
          <w:bCs w:val="0"/>
          <w:spacing w:val="-9"/>
          <w:sz w:val="21"/>
          <w:szCs w:val="21"/>
        </w:rPr>
        <w:t xml:space="preserve"> </w:t>
      </w:r>
      <w:r w:rsidRPr="00267BBD">
        <w:rPr>
          <w:rFonts w:ascii="Abadi" w:hAnsi="Abadi"/>
          <w:b w:val="0"/>
          <w:bCs w:val="0"/>
          <w:sz w:val="21"/>
          <w:szCs w:val="21"/>
        </w:rPr>
        <w:t>Financiamiento</w:t>
      </w:r>
      <w:r w:rsidRPr="00267BBD">
        <w:rPr>
          <w:rFonts w:ascii="Abadi" w:hAnsi="Abadi"/>
          <w:b w:val="0"/>
          <w:bCs w:val="0"/>
          <w:spacing w:val="-10"/>
          <w:sz w:val="21"/>
          <w:szCs w:val="21"/>
        </w:rPr>
        <w:t xml:space="preserve"> </w:t>
      </w:r>
      <w:r w:rsidRPr="00267BBD">
        <w:rPr>
          <w:rFonts w:ascii="Abadi" w:hAnsi="Abadi"/>
          <w:b w:val="0"/>
          <w:bCs w:val="0"/>
          <w:sz w:val="21"/>
          <w:szCs w:val="21"/>
        </w:rPr>
        <w:t>de</w:t>
      </w:r>
      <w:r w:rsidRPr="00267BBD">
        <w:rPr>
          <w:rFonts w:ascii="Abadi" w:hAnsi="Abadi"/>
          <w:b w:val="0"/>
          <w:bCs w:val="0"/>
          <w:spacing w:val="-9"/>
          <w:sz w:val="21"/>
          <w:szCs w:val="21"/>
        </w:rPr>
        <w:t xml:space="preserve"> </w:t>
      </w:r>
      <w:r w:rsidRPr="00267BBD">
        <w:rPr>
          <w:rFonts w:ascii="Abadi" w:hAnsi="Abadi"/>
          <w:b w:val="0"/>
          <w:bCs w:val="0"/>
          <w:sz w:val="21"/>
          <w:szCs w:val="21"/>
        </w:rPr>
        <w:t>la</w:t>
      </w:r>
      <w:r w:rsidRPr="00267BBD">
        <w:rPr>
          <w:rFonts w:ascii="Abadi" w:hAnsi="Abadi"/>
          <w:b w:val="0"/>
          <w:bCs w:val="0"/>
          <w:spacing w:val="-11"/>
          <w:sz w:val="21"/>
          <w:szCs w:val="21"/>
        </w:rPr>
        <w:t xml:space="preserve"> </w:t>
      </w:r>
      <w:r w:rsidRPr="00267BBD">
        <w:rPr>
          <w:rFonts w:ascii="Abadi" w:hAnsi="Abadi"/>
          <w:b w:val="0"/>
          <w:bCs w:val="0"/>
          <w:sz w:val="21"/>
          <w:szCs w:val="21"/>
        </w:rPr>
        <w:t>Educación.</w:t>
      </w:r>
      <w:r w:rsidRPr="00267BBD">
        <w:rPr>
          <w:rFonts w:ascii="Abadi" w:hAnsi="Abadi"/>
          <w:b w:val="0"/>
          <w:bCs w:val="0"/>
          <w:spacing w:val="-8"/>
          <w:sz w:val="21"/>
          <w:szCs w:val="21"/>
        </w:rPr>
        <w:t xml:space="preserve"> </w:t>
      </w:r>
      <w:r w:rsidRPr="00267BBD">
        <w:rPr>
          <w:rFonts w:ascii="Abadi" w:hAnsi="Abadi"/>
          <w:b w:val="0"/>
          <w:bCs w:val="0"/>
          <w:sz w:val="21"/>
          <w:szCs w:val="21"/>
        </w:rPr>
        <w:t>El</w:t>
      </w:r>
      <w:r w:rsidRPr="00267BBD">
        <w:rPr>
          <w:rFonts w:ascii="Abadi" w:hAnsi="Abadi"/>
          <w:b w:val="0"/>
          <w:bCs w:val="0"/>
          <w:spacing w:val="-10"/>
          <w:sz w:val="21"/>
          <w:szCs w:val="21"/>
        </w:rPr>
        <w:t xml:space="preserve"> </w:t>
      </w:r>
      <w:r w:rsidRPr="00267BBD">
        <w:rPr>
          <w:rFonts w:ascii="Abadi" w:hAnsi="Abadi"/>
          <w:b w:val="0"/>
          <w:bCs w:val="0"/>
          <w:sz w:val="21"/>
          <w:szCs w:val="21"/>
        </w:rPr>
        <w:t>tercer</w:t>
      </w:r>
      <w:r w:rsidRPr="00267BBD">
        <w:rPr>
          <w:rFonts w:ascii="Abadi" w:hAnsi="Abadi"/>
          <w:b w:val="0"/>
          <w:bCs w:val="0"/>
          <w:spacing w:val="-10"/>
          <w:sz w:val="21"/>
          <w:szCs w:val="21"/>
        </w:rPr>
        <w:t xml:space="preserve"> </w:t>
      </w:r>
      <w:r w:rsidRPr="00080DE8">
        <w:rPr>
          <w:rFonts w:ascii="Abadi" w:hAnsi="Abadi"/>
          <w:b w:val="0"/>
          <w:bCs w:val="0"/>
          <w:sz w:val="21"/>
          <w:szCs w:val="21"/>
        </w:rPr>
        <w:t>párrafo</w:t>
      </w:r>
      <w:r w:rsidRPr="00080DE8">
        <w:rPr>
          <w:rFonts w:ascii="Abadi" w:hAnsi="Abadi"/>
          <w:b w:val="0"/>
          <w:bCs w:val="0"/>
          <w:spacing w:val="-11"/>
          <w:sz w:val="21"/>
          <w:szCs w:val="21"/>
        </w:rPr>
        <w:t xml:space="preserve"> </w:t>
      </w:r>
      <w:r w:rsidRPr="00080DE8">
        <w:rPr>
          <w:rFonts w:ascii="Abadi" w:hAnsi="Abadi"/>
          <w:b w:val="0"/>
          <w:bCs w:val="0"/>
          <w:sz w:val="21"/>
          <w:szCs w:val="21"/>
        </w:rPr>
        <w:t>del</w:t>
      </w:r>
      <w:r w:rsidRPr="00080DE8">
        <w:rPr>
          <w:rFonts w:ascii="Abadi" w:hAnsi="Abadi"/>
          <w:b w:val="0"/>
          <w:bCs w:val="0"/>
          <w:spacing w:val="-12"/>
          <w:sz w:val="21"/>
          <w:szCs w:val="21"/>
        </w:rPr>
        <w:t xml:space="preserve"> </w:t>
      </w:r>
      <w:r w:rsidRPr="00080DE8">
        <w:rPr>
          <w:rFonts w:ascii="Abadi" w:hAnsi="Abadi"/>
          <w:b w:val="0"/>
          <w:bCs w:val="0"/>
          <w:sz w:val="21"/>
          <w:szCs w:val="21"/>
        </w:rPr>
        <w:t>artículo</w:t>
      </w:r>
      <w:r w:rsidRPr="00080DE8">
        <w:rPr>
          <w:rFonts w:ascii="Abadi" w:hAnsi="Abadi"/>
          <w:b w:val="0"/>
          <w:bCs w:val="0"/>
          <w:spacing w:val="-11"/>
          <w:sz w:val="21"/>
          <w:szCs w:val="21"/>
        </w:rPr>
        <w:t xml:space="preserve"> </w:t>
      </w:r>
      <w:r w:rsidRPr="00080DE8">
        <w:rPr>
          <w:rFonts w:ascii="Abadi" w:hAnsi="Abadi"/>
          <w:b w:val="0"/>
          <w:bCs w:val="0"/>
          <w:sz w:val="21"/>
          <w:szCs w:val="21"/>
        </w:rPr>
        <w:t>231</w:t>
      </w:r>
      <w:r w:rsidRPr="00080DE8">
        <w:rPr>
          <w:rFonts w:ascii="Abadi" w:hAnsi="Abadi"/>
          <w:b w:val="0"/>
          <w:bCs w:val="0"/>
          <w:spacing w:val="-8"/>
          <w:sz w:val="21"/>
          <w:szCs w:val="21"/>
        </w:rPr>
        <w:t xml:space="preserve"> </w:t>
      </w:r>
      <w:r w:rsidRPr="00080DE8">
        <w:rPr>
          <w:rFonts w:ascii="Abadi" w:hAnsi="Abadi"/>
          <w:b w:val="0"/>
          <w:bCs w:val="0"/>
          <w:sz w:val="21"/>
          <w:szCs w:val="21"/>
        </w:rPr>
        <w:t>y</w:t>
      </w:r>
      <w:r w:rsidRPr="00080DE8">
        <w:rPr>
          <w:rFonts w:ascii="Abadi" w:hAnsi="Abadi"/>
          <w:b w:val="0"/>
          <w:bCs w:val="0"/>
          <w:spacing w:val="-9"/>
          <w:sz w:val="21"/>
          <w:szCs w:val="21"/>
        </w:rPr>
        <w:t xml:space="preserve"> </w:t>
      </w:r>
      <w:r w:rsidRPr="00080DE8">
        <w:rPr>
          <w:rFonts w:ascii="Abadi" w:hAnsi="Abadi"/>
          <w:b w:val="0"/>
          <w:bCs w:val="0"/>
          <w:sz w:val="21"/>
          <w:szCs w:val="21"/>
        </w:rPr>
        <w:t>el</w:t>
      </w:r>
      <w:r w:rsidRPr="00080DE8">
        <w:rPr>
          <w:rFonts w:ascii="Abadi" w:hAnsi="Abadi"/>
          <w:b w:val="0"/>
          <w:bCs w:val="0"/>
          <w:spacing w:val="-10"/>
          <w:sz w:val="21"/>
          <w:szCs w:val="21"/>
        </w:rPr>
        <w:t xml:space="preserve"> </w:t>
      </w:r>
      <w:r w:rsidRPr="00080DE8">
        <w:rPr>
          <w:rFonts w:ascii="Abadi" w:hAnsi="Abadi"/>
          <w:b w:val="0"/>
          <w:bCs w:val="0"/>
          <w:sz w:val="21"/>
          <w:szCs w:val="21"/>
        </w:rPr>
        <w:t>artículo</w:t>
      </w:r>
      <w:r w:rsidRPr="00080DE8">
        <w:rPr>
          <w:rFonts w:ascii="Abadi" w:hAnsi="Abadi"/>
          <w:b w:val="0"/>
          <w:bCs w:val="0"/>
          <w:spacing w:val="-10"/>
          <w:sz w:val="21"/>
          <w:szCs w:val="21"/>
        </w:rPr>
        <w:t xml:space="preserve"> </w:t>
      </w:r>
      <w:r w:rsidRPr="00080DE8">
        <w:rPr>
          <w:rFonts w:ascii="Abadi" w:hAnsi="Abadi"/>
          <w:b w:val="0"/>
          <w:bCs w:val="0"/>
          <w:sz w:val="21"/>
          <w:szCs w:val="21"/>
        </w:rPr>
        <w:t>232,</w:t>
      </w:r>
      <w:r w:rsidRPr="00080DE8">
        <w:rPr>
          <w:rFonts w:ascii="Abadi" w:hAnsi="Abadi"/>
          <w:b w:val="0"/>
          <w:bCs w:val="0"/>
          <w:spacing w:val="-11"/>
          <w:sz w:val="21"/>
          <w:szCs w:val="21"/>
        </w:rPr>
        <w:t xml:space="preserve"> </w:t>
      </w:r>
      <w:r w:rsidRPr="00080DE8">
        <w:rPr>
          <w:rFonts w:ascii="Abadi" w:hAnsi="Abadi"/>
          <w:b w:val="0"/>
          <w:bCs w:val="0"/>
          <w:sz w:val="21"/>
          <w:szCs w:val="21"/>
        </w:rPr>
        <w:t>enfatizan en que el Ejecutivo Estatal y los Ayuntamientos establecerán mecanismos permanentes para generar, fortalecer y regular fuentes alternas de financiamiento para la prestación del servicio público educativo, conforme</w:t>
      </w:r>
      <w:r w:rsidRPr="00080DE8">
        <w:rPr>
          <w:rFonts w:ascii="Abadi" w:hAnsi="Abadi"/>
          <w:b w:val="0"/>
          <w:bCs w:val="0"/>
          <w:spacing w:val="-2"/>
          <w:sz w:val="21"/>
          <w:szCs w:val="21"/>
        </w:rPr>
        <w:t xml:space="preserve"> </w:t>
      </w:r>
      <w:r w:rsidRPr="00080DE8">
        <w:rPr>
          <w:rFonts w:ascii="Abadi" w:hAnsi="Abadi"/>
          <w:b w:val="0"/>
          <w:bCs w:val="0"/>
          <w:sz w:val="21"/>
          <w:szCs w:val="21"/>
        </w:rPr>
        <w:t>a la</w:t>
      </w:r>
      <w:r w:rsidRPr="00080DE8">
        <w:rPr>
          <w:rFonts w:ascii="Abadi" w:hAnsi="Abadi"/>
          <w:b w:val="0"/>
          <w:bCs w:val="0"/>
          <w:spacing w:val="-2"/>
          <w:sz w:val="21"/>
          <w:szCs w:val="21"/>
        </w:rPr>
        <w:t xml:space="preserve"> </w:t>
      </w:r>
      <w:r w:rsidRPr="00080DE8">
        <w:rPr>
          <w:rFonts w:ascii="Abadi" w:hAnsi="Abadi"/>
          <w:b w:val="0"/>
          <w:bCs w:val="0"/>
          <w:sz w:val="21"/>
          <w:szCs w:val="21"/>
        </w:rPr>
        <w:t>normatividad</w:t>
      </w:r>
      <w:r w:rsidRPr="00080DE8">
        <w:rPr>
          <w:rFonts w:ascii="Abadi" w:hAnsi="Abadi"/>
          <w:b w:val="0"/>
          <w:bCs w:val="0"/>
          <w:spacing w:val="-2"/>
          <w:sz w:val="21"/>
          <w:szCs w:val="21"/>
        </w:rPr>
        <w:t xml:space="preserve"> </w:t>
      </w:r>
      <w:r w:rsidRPr="00080DE8">
        <w:rPr>
          <w:rFonts w:ascii="Abadi" w:hAnsi="Abadi"/>
          <w:b w:val="0"/>
          <w:bCs w:val="0"/>
          <w:sz w:val="21"/>
          <w:szCs w:val="21"/>
        </w:rPr>
        <w:t>aplicable.</w:t>
      </w:r>
      <w:r w:rsidRPr="00080DE8">
        <w:rPr>
          <w:rFonts w:ascii="Abadi" w:hAnsi="Abadi"/>
          <w:b w:val="0"/>
          <w:bCs w:val="0"/>
          <w:spacing w:val="-1"/>
          <w:sz w:val="21"/>
          <w:szCs w:val="21"/>
        </w:rPr>
        <w:t xml:space="preserve"> </w:t>
      </w:r>
      <w:r w:rsidRPr="00080DE8">
        <w:rPr>
          <w:rFonts w:ascii="Abadi" w:hAnsi="Abadi"/>
          <w:b w:val="0"/>
          <w:bCs w:val="0"/>
          <w:sz w:val="21"/>
          <w:szCs w:val="21"/>
        </w:rPr>
        <w:t>Aplica</w:t>
      </w:r>
      <w:r w:rsidRPr="00080DE8">
        <w:rPr>
          <w:rFonts w:ascii="Abadi" w:hAnsi="Abadi"/>
          <w:b w:val="0"/>
          <w:bCs w:val="0"/>
          <w:spacing w:val="-1"/>
          <w:sz w:val="21"/>
          <w:szCs w:val="21"/>
        </w:rPr>
        <w:t xml:space="preserve"> </w:t>
      </w:r>
      <w:r w:rsidRPr="00080DE8">
        <w:rPr>
          <w:rFonts w:ascii="Abadi" w:hAnsi="Abadi"/>
          <w:b w:val="0"/>
          <w:bCs w:val="0"/>
          <w:sz w:val="21"/>
          <w:szCs w:val="21"/>
        </w:rPr>
        <w:t>también la</w:t>
      </w:r>
      <w:r w:rsidRPr="00080DE8">
        <w:rPr>
          <w:rFonts w:ascii="Abadi" w:hAnsi="Abadi"/>
          <w:b w:val="0"/>
          <w:bCs w:val="0"/>
          <w:spacing w:val="-2"/>
          <w:sz w:val="21"/>
          <w:szCs w:val="21"/>
        </w:rPr>
        <w:t xml:space="preserve"> </w:t>
      </w:r>
      <w:r w:rsidRPr="00080DE8">
        <w:rPr>
          <w:rFonts w:ascii="Abadi" w:hAnsi="Abadi"/>
          <w:b w:val="0"/>
          <w:bCs w:val="0"/>
          <w:sz w:val="21"/>
          <w:szCs w:val="21"/>
        </w:rPr>
        <w:t>facultad que tiene</w:t>
      </w:r>
      <w:r w:rsidRPr="00080DE8">
        <w:rPr>
          <w:rFonts w:ascii="Abadi" w:hAnsi="Abadi"/>
          <w:b w:val="0"/>
          <w:bCs w:val="0"/>
          <w:spacing w:val="-1"/>
          <w:sz w:val="21"/>
          <w:szCs w:val="21"/>
        </w:rPr>
        <w:t xml:space="preserve"> </w:t>
      </w:r>
      <w:r w:rsidRPr="00080DE8">
        <w:rPr>
          <w:rFonts w:ascii="Abadi" w:hAnsi="Abadi"/>
          <w:b w:val="0"/>
          <w:bCs w:val="0"/>
          <w:sz w:val="21"/>
          <w:szCs w:val="21"/>
        </w:rPr>
        <w:t>la Secretaría para la creación</w:t>
      </w:r>
      <w:r w:rsidRPr="00080DE8">
        <w:rPr>
          <w:rFonts w:ascii="Abadi" w:hAnsi="Abadi"/>
          <w:b w:val="0"/>
          <w:bCs w:val="0"/>
          <w:spacing w:val="-1"/>
          <w:sz w:val="21"/>
          <w:szCs w:val="21"/>
        </w:rPr>
        <w:t xml:space="preserve"> </w:t>
      </w:r>
      <w:r w:rsidRPr="00080DE8">
        <w:rPr>
          <w:rFonts w:ascii="Abadi" w:hAnsi="Abadi"/>
          <w:b w:val="0"/>
          <w:bCs w:val="0"/>
          <w:sz w:val="21"/>
          <w:szCs w:val="21"/>
        </w:rPr>
        <w:t xml:space="preserve">de un Fondo que genere oportunidades de participación en procesos de emprendimiento e innovación de los alumnos, en este caso de instituciones de educación superior, que puede recibir recursos públicos y </w:t>
      </w:r>
      <w:r w:rsidRPr="00080DE8">
        <w:rPr>
          <w:rFonts w:ascii="Abadi" w:hAnsi="Abadi"/>
          <w:b w:val="0"/>
          <w:bCs w:val="0"/>
          <w:spacing w:val="-2"/>
          <w:sz w:val="21"/>
          <w:szCs w:val="21"/>
        </w:rPr>
        <w:t>privados.</w:t>
      </w:r>
    </w:p>
    <w:p w14:paraId="1A1F1EF1" w14:textId="77777777" w:rsidR="002059FB" w:rsidRDefault="002059FB" w:rsidP="005F68F0">
      <w:pPr>
        <w:pStyle w:val="Textoindependiente"/>
        <w:spacing w:before="8"/>
        <w:rPr>
          <w:rFonts w:ascii="Abadi" w:hAnsi="Abadi"/>
          <w:sz w:val="21"/>
          <w:szCs w:val="21"/>
        </w:rPr>
      </w:pPr>
    </w:p>
    <w:p w14:paraId="3CDEBF28" w14:textId="77777777" w:rsidR="00D62B85" w:rsidRPr="00B70F86" w:rsidRDefault="00D62B85" w:rsidP="00D62B85">
      <w:pPr>
        <w:pStyle w:val="Textoindependiente"/>
        <w:spacing w:line="276" w:lineRule="auto"/>
        <w:rPr>
          <w:rFonts w:ascii="Abadi" w:hAnsi="Abadi"/>
          <w:sz w:val="21"/>
          <w:szCs w:val="21"/>
        </w:rPr>
      </w:pPr>
      <w:r w:rsidRPr="00B70F86">
        <w:rPr>
          <w:rFonts w:ascii="Abadi" w:hAnsi="Abadi"/>
          <w:sz w:val="21"/>
          <w:szCs w:val="21"/>
        </w:rPr>
        <w:t xml:space="preserve">Organización y efectividad del plan de estudios. </w:t>
      </w:r>
      <w:r w:rsidRPr="00C942A6">
        <w:rPr>
          <w:rFonts w:ascii="Abadi" w:hAnsi="Abadi"/>
          <w:b w:val="0"/>
          <w:bCs w:val="0"/>
          <w:sz w:val="21"/>
          <w:szCs w:val="21"/>
        </w:rPr>
        <w:t>La regulación sobre los programas compensatorios a cargo de la Secretaría de Educación de Guanajuato, dirigidos a solventar necesidades educativas de poblaciones específicas, o los programas complementarios, así como los de capacitación y certificación, que, cada uno en sus ámbitos de aplicación y con su normativa específica pueden implementar las autoridades</w:t>
      </w:r>
      <w:r w:rsidRPr="00C942A6">
        <w:rPr>
          <w:rFonts w:ascii="Abadi" w:hAnsi="Abadi"/>
          <w:b w:val="0"/>
          <w:bCs w:val="0"/>
          <w:spacing w:val="-8"/>
          <w:sz w:val="21"/>
          <w:szCs w:val="21"/>
        </w:rPr>
        <w:t xml:space="preserve"> </w:t>
      </w:r>
      <w:r w:rsidRPr="00C942A6">
        <w:rPr>
          <w:rFonts w:ascii="Abadi" w:hAnsi="Abadi"/>
          <w:b w:val="0"/>
          <w:bCs w:val="0"/>
          <w:sz w:val="21"/>
          <w:szCs w:val="21"/>
        </w:rPr>
        <w:t>educativas,</w:t>
      </w:r>
      <w:r w:rsidRPr="00C942A6">
        <w:rPr>
          <w:rFonts w:ascii="Abadi" w:hAnsi="Abadi"/>
          <w:b w:val="0"/>
          <w:bCs w:val="0"/>
          <w:spacing w:val="-4"/>
          <w:sz w:val="21"/>
          <w:szCs w:val="21"/>
        </w:rPr>
        <w:t xml:space="preserve"> </w:t>
      </w:r>
      <w:r w:rsidRPr="00C942A6">
        <w:rPr>
          <w:rFonts w:ascii="Abadi" w:hAnsi="Abadi"/>
          <w:b w:val="0"/>
          <w:bCs w:val="0"/>
          <w:sz w:val="21"/>
          <w:szCs w:val="21"/>
        </w:rPr>
        <w:t>resultarían</w:t>
      </w:r>
      <w:r w:rsidRPr="00C942A6">
        <w:rPr>
          <w:rFonts w:ascii="Abadi" w:hAnsi="Abadi"/>
          <w:b w:val="0"/>
          <w:bCs w:val="0"/>
          <w:spacing w:val="-8"/>
          <w:sz w:val="21"/>
          <w:szCs w:val="21"/>
        </w:rPr>
        <w:t xml:space="preserve"> </w:t>
      </w:r>
      <w:r w:rsidRPr="00C942A6">
        <w:rPr>
          <w:rFonts w:ascii="Abadi" w:hAnsi="Abadi"/>
          <w:b w:val="0"/>
          <w:bCs w:val="0"/>
          <w:sz w:val="21"/>
          <w:szCs w:val="21"/>
        </w:rPr>
        <w:t>piezas</w:t>
      </w:r>
      <w:r w:rsidRPr="00C942A6">
        <w:rPr>
          <w:rFonts w:ascii="Abadi" w:hAnsi="Abadi"/>
          <w:b w:val="0"/>
          <w:bCs w:val="0"/>
          <w:spacing w:val="-6"/>
          <w:sz w:val="21"/>
          <w:szCs w:val="21"/>
        </w:rPr>
        <w:t xml:space="preserve"> </w:t>
      </w:r>
      <w:r w:rsidRPr="00C942A6">
        <w:rPr>
          <w:rFonts w:ascii="Abadi" w:hAnsi="Abadi"/>
          <w:b w:val="0"/>
          <w:bCs w:val="0"/>
          <w:sz w:val="21"/>
          <w:szCs w:val="21"/>
        </w:rPr>
        <w:t>clave</w:t>
      </w:r>
      <w:r w:rsidRPr="00C942A6">
        <w:rPr>
          <w:rFonts w:ascii="Abadi" w:hAnsi="Abadi"/>
          <w:b w:val="0"/>
          <w:bCs w:val="0"/>
          <w:spacing w:val="-5"/>
          <w:sz w:val="21"/>
          <w:szCs w:val="21"/>
        </w:rPr>
        <w:t xml:space="preserve"> </w:t>
      </w:r>
      <w:r w:rsidRPr="00C942A6">
        <w:rPr>
          <w:rFonts w:ascii="Abadi" w:hAnsi="Abadi"/>
          <w:b w:val="0"/>
          <w:bCs w:val="0"/>
          <w:sz w:val="21"/>
          <w:szCs w:val="21"/>
        </w:rPr>
        <w:t>en</w:t>
      </w:r>
      <w:r w:rsidRPr="00C942A6">
        <w:rPr>
          <w:rFonts w:ascii="Abadi" w:hAnsi="Abadi"/>
          <w:b w:val="0"/>
          <w:bCs w:val="0"/>
          <w:spacing w:val="-8"/>
          <w:sz w:val="21"/>
          <w:szCs w:val="21"/>
        </w:rPr>
        <w:t xml:space="preserve"> </w:t>
      </w:r>
      <w:r w:rsidRPr="00C942A6">
        <w:rPr>
          <w:rFonts w:ascii="Abadi" w:hAnsi="Abadi"/>
          <w:b w:val="0"/>
          <w:bCs w:val="0"/>
          <w:sz w:val="21"/>
          <w:szCs w:val="21"/>
        </w:rPr>
        <w:t>un</w:t>
      </w:r>
      <w:r w:rsidRPr="00C942A6">
        <w:rPr>
          <w:rFonts w:ascii="Abadi" w:hAnsi="Abadi"/>
          <w:b w:val="0"/>
          <w:bCs w:val="0"/>
          <w:spacing w:val="-8"/>
          <w:sz w:val="21"/>
          <w:szCs w:val="21"/>
        </w:rPr>
        <w:t xml:space="preserve"> </w:t>
      </w:r>
      <w:r w:rsidRPr="00C942A6">
        <w:rPr>
          <w:rFonts w:ascii="Abadi" w:hAnsi="Abadi"/>
          <w:b w:val="0"/>
          <w:bCs w:val="0"/>
          <w:sz w:val="21"/>
          <w:szCs w:val="21"/>
        </w:rPr>
        <w:t>proceso</w:t>
      </w:r>
      <w:r w:rsidRPr="00C942A6">
        <w:rPr>
          <w:rFonts w:ascii="Abadi" w:hAnsi="Abadi"/>
          <w:b w:val="0"/>
          <w:bCs w:val="0"/>
          <w:spacing w:val="-8"/>
          <w:sz w:val="21"/>
          <w:szCs w:val="21"/>
        </w:rPr>
        <w:t xml:space="preserve"> </w:t>
      </w:r>
      <w:r w:rsidRPr="00C942A6">
        <w:rPr>
          <w:rFonts w:ascii="Abadi" w:hAnsi="Abadi"/>
          <w:b w:val="0"/>
          <w:bCs w:val="0"/>
          <w:sz w:val="21"/>
          <w:szCs w:val="21"/>
        </w:rPr>
        <w:t>en</w:t>
      </w:r>
      <w:r w:rsidRPr="00C942A6">
        <w:rPr>
          <w:rFonts w:ascii="Abadi" w:hAnsi="Abadi"/>
          <w:b w:val="0"/>
          <w:bCs w:val="0"/>
          <w:spacing w:val="-5"/>
          <w:sz w:val="21"/>
          <w:szCs w:val="21"/>
        </w:rPr>
        <w:t xml:space="preserve"> </w:t>
      </w:r>
      <w:r w:rsidRPr="00C942A6">
        <w:rPr>
          <w:rFonts w:ascii="Abadi" w:hAnsi="Abadi"/>
          <w:b w:val="0"/>
          <w:bCs w:val="0"/>
          <w:sz w:val="21"/>
          <w:szCs w:val="21"/>
        </w:rPr>
        <w:t>el</w:t>
      </w:r>
      <w:r w:rsidRPr="00C942A6">
        <w:rPr>
          <w:rFonts w:ascii="Abadi" w:hAnsi="Abadi"/>
          <w:b w:val="0"/>
          <w:bCs w:val="0"/>
          <w:spacing w:val="-6"/>
          <w:sz w:val="21"/>
          <w:szCs w:val="21"/>
        </w:rPr>
        <w:t xml:space="preserve"> </w:t>
      </w:r>
      <w:r w:rsidRPr="00C942A6">
        <w:rPr>
          <w:rFonts w:ascii="Abadi" w:hAnsi="Abadi"/>
          <w:b w:val="0"/>
          <w:bCs w:val="0"/>
          <w:sz w:val="21"/>
          <w:szCs w:val="21"/>
        </w:rPr>
        <w:t>que</w:t>
      </w:r>
      <w:r w:rsidRPr="00C942A6">
        <w:rPr>
          <w:rFonts w:ascii="Abadi" w:hAnsi="Abadi"/>
          <w:b w:val="0"/>
          <w:bCs w:val="0"/>
          <w:spacing w:val="-5"/>
          <w:sz w:val="21"/>
          <w:szCs w:val="21"/>
        </w:rPr>
        <w:t xml:space="preserve"> </w:t>
      </w:r>
      <w:r w:rsidRPr="00C942A6">
        <w:rPr>
          <w:rFonts w:ascii="Abadi" w:hAnsi="Abadi"/>
          <w:b w:val="0"/>
          <w:bCs w:val="0"/>
          <w:sz w:val="21"/>
          <w:szCs w:val="21"/>
        </w:rPr>
        <w:t>se</w:t>
      </w:r>
      <w:r w:rsidRPr="00C942A6">
        <w:rPr>
          <w:rFonts w:ascii="Abadi" w:hAnsi="Abadi"/>
          <w:b w:val="0"/>
          <w:bCs w:val="0"/>
          <w:spacing w:val="-8"/>
          <w:sz w:val="21"/>
          <w:szCs w:val="21"/>
        </w:rPr>
        <w:t xml:space="preserve"> </w:t>
      </w:r>
      <w:r w:rsidRPr="00C942A6">
        <w:rPr>
          <w:rFonts w:ascii="Abadi" w:hAnsi="Abadi"/>
          <w:b w:val="0"/>
          <w:bCs w:val="0"/>
          <w:sz w:val="21"/>
          <w:szCs w:val="21"/>
        </w:rPr>
        <w:t>aborde</w:t>
      </w:r>
      <w:r w:rsidRPr="00C942A6">
        <w:rPr>
          <w:rFonts w:ascii="Abadi" w:hAnsi="Abadi"/>
          <w:b w:val="0"/>
          <w:bCs w:val="0"/>
          <w:spacing w:val="-5"/>
          <w:sz w:val="21"/>
          <w:szCs w:val="21"/>
        </w:rPr>
        <w:t xml:space="preserve"> </w:t>
      </w:r>
      <w:r w:rsidRPr="00C942A6">
        <w:rPr>
          <w:rFonts w:ascii="Abadi" w:hAnsi="Abadi"/>
          <w:b w:val="0"/>
          <w:bCs w:val="0"/>
          <w:sz w:val="21"/>
          <w:szCs w:val="21"/>
        </w:rPr>
        <w:t>la</w:t>
      </w:r>
      <w:r w:rsidRPr="00C942A6">
        <w:rPr>
          <w:rFonts w:ascii="Abadi" w:hAnsi="Abadi"/>
          <w:b w:val="0"/>
          <w:bCs w:val="0"/>
          <w:spacing w:val="-5"/>
          <w:sz w:val="21"/>
          <w:szCs w:val="21"/>
        </w:rPr>
        <w:t xml:space="preserve"> </w:t>
      </w:r>
      <w:r w:rsidRPr="00C942A6">
        <w:rPr>
          <w:rFonts w:ascii="Abadi" w:hAnsi="Abadi"/>
          <w:b w:val="0"/>
          <w:bCs w:val="0"/>
          <w:sz w:val="21"/>
          <w:szCs w:val="21"/>
        </w:rPr>
        <w:t>educación</w:t>
      </w:r>
      <w:r w:rsidRPr="00C942A6">
        <w:rPr>
          <w:rFonts w:ascii="Abadi" w:hAnsi="Abadi"/>
          <w:b w:val="0"/>
          <w:bCs w:val="0"/>
          <w:spacing w:val="-7"/>
          <w:sz w:val="21"/>
          <w:szCs w:val="21"/>
        </w:rPr>
        <w:t xml:space="preserve"> </w:t>
      </w:r>
      <w:r w:rsidRPr="00C942A6">
        <w:rPr>
          <w:rFonts w:ascii="Abadi" w:hAnsi="Abadi"/>
          <w:b w:val="0"/>
          <w:bCs w:val="0"/>
          <w:sz w:val="21"/>
          <w:szCs w:val="21"/>
        </w:rPr>
        <w:t>financiera, el emprendimiento y el ahorro como una nueva política prioritaria del Estado.</w:t>
      </w:r>
    </w:p>
    <w:p w14:paraId="48582C03" w14:textId="77777777" w:rsidR="00D62B85" w:rsidRPr="00C942A6" w:rsidRDefault="00D62B85" w:rsidP="00D62B85">
      <w:pPr>
        <w:pStyle w:val="Textoindependiente"/>
        <w:spacing w:before="219" w:line="276" w:lineRule="auto"/>
        <w:rPr>
          <w:rFonts w:ascii="Abadi" w:hAnsi="Abadi"/>
          <w:b w:val="0"/>
          <w:bCs w:val="0"/>
          <w:sz w:val="21"/>
          <w:szCs w:val="21"/>
        </w:rPr>
      </w:pPr>
      <w:r w:rsidRPr="00C942A6">
        <w:rPr>
          <w:rFonts w:ascii="Abadi" w:hAnsi="Abadi"/>
          <w:b w:val="0"/>
          <w:bCs w:val="0"/>
          <w:sz w:val="21"/>
          <w:szCs w:val="21"/>
        </w:rPr>
        <w:t>Es decir, que el entramado legal que en sí mismo despliega la Ley de Educación para el Estado de Guanajuato, permite una configuración particular sobre</w:t>
      </w:r>
      <w:r w:rsidRPr="00C942A6">
        <w:rPr>
          <w:rFonts w:ascii="Abadi" w:hAnsi="Abadi"/>
          <w:b w:val="0"/>
          <w:bCs w:val="0"/>
          <w:spacing w:val="-3"/>
          <w:sz w:val="21"/>
          <w:szCs w:val="21"/>
        </w:rPr>
        <w:t xml:space="preserve"> </w:t>
      </w:r>
      <w:r w:rsidRPr="00C942A6">
        <w:rPr>
          <w:rFonts w:ascii="Abadi" w:hAnsi="Abadi"/>
          <w:b w:val="0"/>
          <w:bCs w:val="0"/>
          <w:sz w:val="21"/>
          <w:szCs w:val="21"/>
        </w:rPr>
        <w:t>la que los nuevos</w:t>
      </w:r>
      <w:r w:rsidRPr="00C942A6">
        <w:rPr>
          <w:rFonts w:ascii="Abadi" w:hAnsi="Abadi"/>
          <w:b w:val="0"/>
          <w:bCs w:val="0"/>
          <w:spacing w:val="-1"/>
          <w:sz w:val="21"/>
          <w:szCs w:val="21"/>
        </w:rPr>
        <w:t xml:space="preserve"> </w:t>
      </w:r>
      <w:r w:rsidRPr="00C942A6">
        <w:rPr>
          <w:rFonts w:ascii="Abadi" w:hAnsi="Abadi"/>
          <w:b w:val="0"/>
          <w:bCs w:val="0"/>
          <w:sz w:val="21"/>
          <w:szCs w:val="21"/>
        </w:rPr>
        <w:t>temas</w:t>
      </w:r>
      <w:r w:rsidRPr="00C942A6">
        <w:rPr>
          <w:rFonts w:ascii="Abadi" w:hAnsi="Abadi"/>
          <w:b w:val="0"/>
          <w:bCs w:val="0"/>
          <w:spacing w:val="-1"/>
          <w:sz w:val="21"/>
          <w:szCs w:val="21"/>
        </w:rPr>
        <w:t xml:space="preserve"> </w:t>
      </w:r>
      <w:r w:rsidRPr="00C942A6">
        <w:rPr>
          <w:rFonts w:ascii="Abadi" w:hAnsi="Abadi"/>
          <w:b w:val="0"/>
          <w:bCs w:val="0"/>
          <w:sz w:val="21"/>
          <w:szCs w:val="21"/>
        </w:rPr>
        <w:t>podría correr sin dificultad para llegar a todas y todos los guanajuatenses, lo</w:t>
      </w:r>
      <w:r w:rsidRPr="00B70F86">
        <w:rPr>
          <w:rFonts w:ascii="Abadi" w:hAnsi="Abadi"/>
          <w:sz w:val="21"/>
          <w:szCs w:val="21"/>
        </w:rPr>
        <w:t xml:space="preserve"> </w:t>
      </w:r>
      <w:r w:rsidRPr="00C942A6">
        <w:rPr>
          <w:rFonts w:ascii="Abadi" w:hAnsi="Abadi"/>
          <w:b w:val="0"/>
          <w:bCs w:val="0"/>
          <w:sz w:val="21"/>
          <w:szCs w:val="21"/>
        </w:rPr>
        <w:t>que sin duda es una ventaja para poder focalizar.</w:t>
      </w:r>
    </w:p>
    <w:p w14:paraId="799D37B1" w14:textId="77777777" w:rsidR="00D62B85" w:rsidRPr="00C942A6" w:rsidRDefault="00D62B85" w:rsidP="00D62B85">
      <w:pPr>
        <w:pStyle w:val="Textoindependiente"/>
        <w:spacing w:line="276" w:lineRule="auto"/>
        <w:rPr>
          <w:rFonts w:ascii="Abadi" w:hAnsi="Abadi"/>
          <w:b w:val="0"/>
          <w:bCs w:val="0"/>
          <w:sz w:val="21"/>
          <w:szCs w:val="21"/>
        </w:rPr>
      </w:pPr>
    </w:p>
    <w:p w14:paraId="1C104EEE" w14:textId="1F6E81E1" w:rsidR="002059FB" w:rsidRDefault="00D62B85" w:rsidP="00D62B85">
      <w:pPr>
        <w:pStyle w:val="Textoindependiente"/>
        <w:spacing w:before="8"/>
        <w:rPr>
          <w:rFonts w:ascii="Abadi" w:hAnsi="Abadi"/>
          <w:sz w:val="21"/>
          <w:szCs w:val="21"/>
        </w:rPr>
      </w:pPr>
      <w:r w:rsidRPr="00C942A6">
        <w:rPr>
          <w:rFonts w:ascii="Abadi" w:hAnsi="Abadi"/>
          <w:b w:val="0"/>
          <w:bCs w:val="0"/>
          <w:sz w:val="21"/>
          <w:szCs w:val="21"/>
        </w:rPr>
        <w:t>Ahora</w:t>
      </w:r>
      <w:r w:rsidRPr="00C942A6">
        <w:rPr>
          <w:rFonts w:ascii="Abadi" w:hAnsi="Abadi"/>
          <w:b w:val="0"/>
          <w:bCs w:val="0"/>
          <w:spacing w:val="-7"/>
          <w:sz w:val="21"/>
          <w:szCs w:val="21"/>
        </w:rPr>
        <w:t xml:space="preserve"> </w:t>
      </w:r>
      <w:r w:rsidRPr="00C942A6">
        <w:rPr>
          <w:rFonts w:ascii="Abadi" w:hAnsi="Abadi"/>
          <w:b w:val="0"/>
          <w:bCs w:val="0"/>
          <w:sz w:val="21"/>
          <w:szCs w:val="21"/>
        </w:rPr>
        <w:t>bien,</w:t>
      </w:r>
      <w:r w:rsidRPr="00C942A6">
        <w:rPr>
          <w:rFonts w:ascii="Abadi" w:hAnsi="Abadi"/>
          <w:b w:val="0"/>
          <w:bCs w:val="0"/>
          <w:spacing w:val="-6"/>
          <w:sz w:val="21"/>
          <w:szCs w:val="21"/>
        </w:rPr>
        <w:t xml:space="preserve"> </w:t>
      </w:r>
      <w:r w:rsidRPr="00C942A6">
        <w:rPr>
          <w:rFonts w:ascii="Abadi" w:hAnsi="Abadi"/>
          <w:b w:val="0"/>
          <w:bCs w:val="0"/>
          <w:sz w:val="21"/>
          <w:szCs w:val="21"/>
        </w:rPr>
        <w:t>desde</w:t>
      </w:r>
      <w:r w:rsidRPr="00C942A6">
        <w:rPr>
          <w:rFonts w:ascii="Abadi" w:hAnsi="Abadi"/>
          <w:b w:val="0"/>
          <w:bCs w:val="0"/>
          <w:spacing w:val="-6"/>
          <w:sz w:val="21"/>
          <w:szCs w:val="21"/>
        </w:rPr>
        <w:t xml:space="preserve"> </w:t>
      </w:r>
      <w:r w:rsidRPr="00C942A6">
        <w:rPr>
          <w:rFonts w:ascii="Abadi" w:hAnsi="Abadi"/>
          <w:b w:val="0"/>
          <w:bCs w:val="0"/>
          <w:sz w:val="21"/>
          <w:szCs w:val="21"/>
        </w:rPr>
        <w:t>el</w:t>
      </w:r>
      <w:r w:rsidRPr="00C942A6">
        <w:rPr>
          <w:rFonts w:ascii="Abadi" w:hAnsi="Abadi"/>
          <w:b w:val="0"/>
          <w:bCs w:val="0"/>
          <w:spacing w:val="-5"/>
          <w:sz w:val="21"/>
          <w:szCs w:val="21"/>
        </w:rPr>
        <w:t xml:space="preserve"> </w:t>
      </w:r>
      <w:r w:rsidRPr="00C942A6">
        <w:rPr>
          <w:rFonts w:ascii="Abadi" w:hAnsi="Abadi"/>
          <w:b w:val="0"/>
          <w:bCs w:val="0"/>
          <w:sz w:val="21"/>
          <w:szCs w:val="21"/>
        </w:rPr>
        <w:t>punto</w:t>
      </w:r>
      <w:r w:rsidRPr="00C942A6">
        <w:rPr>
          <w:rFonts w:ascii="Abadi" w:hAnsi="Abadi"/>
          <w:b w:val="0"/>
          <w:bCs w:val="0"/>
          <w:spacing w:val="-6"/>
          <w:sz w:val="21"/>
          <w:szCs w:val="21"/>
        </w:rPr>
        <w:t xml:space="preserve"> </w:t>
      </w:r>
      <w:r w:rsidRPr="00C942A6">
        <w:rPr>
          <w:rFonts w:ascii="Abadi" w:hAnsi="Abadi"/>
          <w:b w:val="0"/>
          <w:bCs w:val="0"/>
          <w:sz w:val="21"/>
          <w:szCs w:val="21"/>
        </w:rPr>
        <w:t>de</w:t>
      </w:r>
      <w:r w:rsidRPr="00C942A6">
        <w:rPr>
          <w:rFonts w:ascii="Abadi" w:hAnsi="Abadi"/>
          <w:b w:val="0"/>
          <w:bCs w:val="0"/>
          <w:spacing w:val="-4"/>
          <w:sz w:val="21"/>
          <w:szCs w:val="21"/>
        </w:rPr>
        <w:t xml:space="preserve"> </w:t>
      </w:r>
      <w:r w:rsidRPr="00C942A6">
        <w:rPr>
          <w:rFonts w:ascii="Abadi" w:hAnsi="Abadi"/>
          <w:b w:val="0"/>
          <w:bCs w:val="0"/>
          <w:sz w:val="21"/>
          <w:szCs w:val="21"/>
        </w:rPr>
        <w:t>vista</w:t>
      </w:r>
      <w:r w:rsidRPr="00C942A6">
        <w:rPr>
          <w:rFonts w:ascii="Abadi" w:hAnsi="Abadi"/>
          <w:b w:val="0"/>
          <w:bCs w:val="0"/>
          <w:spacing w:val="-6"/>
          <w:sz w:val="21"/>
          <w:szCs w:val="21"/>
        </w:rPr>
        <w:t xml:space="preserve"> </w:t>
      </w:r>
      <w:r w:rsidRPr="00C942A6">
        <w:rPr>
          <w:rFonts w:ascii="Abadi" w:hAnsi="Abadi"/>
          <w:b w:val="0"/>
          <w:bCs w:val="0"/>
          <w:sz w:val="21"/>
          <w:szCs w:val="21"/>
        </w:rPr>
        <w:t>de</w:t>
      </w:r>
      <w:r w:rsidRPr="00C942A6">
        <w:rPr>
          <w:rFonts w:ascii="Abadi" w:hAnsi="Abadi"/>
          <w:b w:val="0"/>
          <w:bCs w:val="0"/>
          <w:spacing w:val="-4"/>
          <w:sz w:val="21"/>
          <w:szCs w:val="21"/>
        </w:rPr>
        <w:t xml:space="preserve"> </w:t>
      </w:r>
      <w:r w:rsidRPr="00C942A6">
        <w:rPr>
          <w:rFonts w:ascii="Abadi" w:hAnsi="Abadi"/>
          <w:b w:val="0"/>
          <w:bCs w:val="0"/>
          <w:sz w:val="21"/>
          <w:szCs w:val="21"/>
        </w:rPr>
        <w:t>la</w:t>
      </w:r>
      <w:r w:rsidRPr="00C942A6">
        <w:rPr>
          <w:rFonts w:ascii="Abadi" w:hAnsi="Abadi"/>
          <w:b w:val="0"/>
          <w:bCs w:val="0"/>
          <w:spacing w:val="-6"/>
          <w:sz w:val="21"/>
          <w:szCs w:val="21"/>
        </w:rPr>
        <w:t xml:space="preserve"> </w:t>
      </w:r>
      <w:r w:rsidRPr="00C942A6">
        <w:rPr>
          <w:rFonts w:ascii="Abadi" w:hAnsi="Abadi"/>
          <w:b w:val="0"/>
          <w:bCs w:val="0"/>
          <w:sz w:val="21"/>
          <w:szCs w:val="21"/>
        </w:rPr>
        <w:t>efectividad</w:t>
      </w:r>
      <w:r w:rsidRPr="00C942A6">
        <w:rPr>
          <w:rFonts w:ascii="Abadi" w:hAnsi="Abadi"/>
          <w:b w:val="0"/>
          <w:bCs w:val="0"/>
          <w:spacing w:val="-6"/>
          <w:sz w:val="21"/>
          <w:szCs w:val="21"/>
        </w:rPr>
        <w:t xml:space="preserve"> </w:t>
      </w:r>
      <w:r w:rsidRPr="00C942A6">
        <w:rPr>
          <w:rFonts w:ascii="Abadi" w:hAnsi="Abadi"/>
          <w:b w:val="0"/>
          <w:bCs w:val="0"/>
          <w:sz w:val="21"/>
          <w:szCs w:val="21"/>
        </w:rPr>
        <w:t>de</w:t>
      </w:r>
      <w:r w:rsidRPr="00C942A6">
        <w:rPr>
          <w:rFonts w:ascii="Abadi" w:hAnsi="Abadi"/>
          <w:b w:val="0"/>
          <w:bCs w:val="0"/>
          <w:spacing w:val="-6"/>
          <w:sz w:val="21"/>
          <w:szCs w:val="21"/>
        </w:rPr>
        <w:t xml:space="preserve"> </w:t>
      </w:r>
      <w:r w:rsidRPr="00C942A6">
        <w:rPr>
          <w:rFonts w:ascii="Abadi" w:hAnsi="Abadi"/>
          <w:b w:val="0"/>
          <w:bCs w:val="0"/>
          <w:sz w:val="21"/>
          <w:szCs w:val="21"/>
        </w:rPr>
        <w:t>los</w:t>
      </w:r>
      <w:r w:rsidRPr="00C942A6">
        <w:rPr>
          <w:rFonts w:ascii="Abadi" w:hAnsi="Abadi"/>
          <w:b w:val="0"/>
          <w:bCs w:val="0"/>
          <w:spacing w:val="-4"/>
          <w:sz w:val="21"/>
          <w:szCs w:val="21"/>
        </w:rPr>
        <w:t xml:space="preserve"> </w:t>
      </w:r>
      <w:r w:rsidRPr="00C942A6">
        <w:rPr>
          <w:rFonts w:ascii="Abadi" w:hAnsi="Abadi"/>
          <w:b w:val="0"/>
          <w:bCs w:val="0"/>
          <w:sz w:val="21"/>
          <w:szCs w:val="21"/>
        </w:rPr>
        <w:t>planes</w:t>
      </w:r>
      <w:r w:rsidRPr="00C942A6">
        <w:rPr>
          <w:rFonts w:ascii="Abadi" w:hAnsi="Abadi"/>
          <w:b w:val="0"/>
          <w:bCs w:val="0"/>
          <w:spacing w:val="-4"/>
          <w:sz w:val="21"/>
          <w:szCs w:val="21"/>
        </w:rPr>
        <w:t xml:space="preserve"> </w:t>
      </w:r>
      <w:r w:rsidRPr="00C942A6">
        <w:rPr>
          <w:rFonts w:ascii="Abadi" w:hAnsi="Abadi"/>
          <w:b w:val="0"/>
          <w:bCs w:val="0"/>
          <w:sz w:val="21"/>
          <w:szCs w:val="21"/>
        </w:rPr>
        <w:t>de</w:t>
      </w:r>
      <w:r w:rsidRPr="00C942A6">
        <w:rPr>
          <w:rFonts w:ascii="Abadi" w:hAnsi="Abadi"/>
          <w:b w:val="0"/>
          <w:bCs w:val="0"/>
          <w:spacing w:val="-4"/>
          <w:sz w:val="21"/>
          <w:szCs w:val="21"/>
        </w:rPr>
        <w:t xml:space="preserve"> </w:t>
      </w:r>
      <w:r w:rsidRPr="00C942A6">
        <w:rPr>
          <w:rFonts w:ascii="Abadi" w:hAnsi="Abadi"/>
          <w:b w:val="0"/>
          <w:bCs w:val="0"/>
          <w:sz w:val="21"/>
          <w:szCs w:val="21"/>
        </w:rPr>
        <w:t>estudio como</w:t>
      </w:r>
      <w:r w:rsidRPr="00C942A6">
        <w:rPr>
          <w:rFonts w:ascii="Abadi" w:hAnsi="Abadi"/>
          <w:b w:val="0"/>
          <w:bCs w:val="0"/>
          <w:spacing w:val="-6"/>
          <w:sz w:val="21"/>
          <w:szCs w:val="21"/>
        </w:rPr>
        <w:t xml:space="preserve"> </w:t>
      </w:r>
      <w:r w:rsidRPr="00C942A6">
        <w:rPr>
          <w:rFonts w:ascii="Abadi" w:hAnsi="Abadi"/>
          <w:b w:val="0"/>
          <w:bCs w:val="0"/>
          <w:sz w:val="21"/>
          <w:szCs w:val="21"/>
        </w:rPr>
        <w:t>una</w:t>
      </w:r>
      <w:r w:rsidRPr="00C942A6">
        <w:rPr>
          <w:rFonts w:ascii="Abadi" w:hAnsi="Abadi"/>
          <w:b w:val="0"/>
          <w:bCs w:val="0"/>
          <w:spacing w:val="-6"/>
          <w:sz w:val="21"/>
          <w:szCs w:val="21"/>
        </w:rPr>
        <w:t xml:space="preserve"> </w:t>
      </w:r>
      <w:r w:rsidRPr="00C942A6">
        <w:rPr>
          <w:rFonts w:ascii="Abadi" w:hAnsi="Abadi"/>
          <w:b w:val="0"/>
          <w:bCs w:val="0"/>
          <w:sz w:val="21"/>
          <w:szCs w:val="21"/>
        </w:rPr>
        <w:t>barrera</w:t>
      </w:r>
      <w:r w:rsidRPr="00C942A6">
        <w:rPr>
          <w:rFonts w:ascii="Abadi" w:hAnsi="Abadi"/>
          <w:b w:val="0"/>
          <w:bCs w:val="0"/>
          <w:spacing w:val="-4"/>
          <w:sz w:val="21"/>
          <w:szCs w:val="21"/>
        </w:rPr>
        <w:t xml:space="preserve"> </w:t>
      </w:r>
      <w:r w:rsidRPr="00C942A6">
        <w:rPr>
          <w:rFonts w:ascii="Abadi" w:hAnsi="Abadi"/>
          <w:b w:val="0"/>
          <w:bCs w:val="0"/>
          <w:sz w:val="21"/>
          <w:szCs w:val="21"/>
        </w:rPr>
        <w:t>identificada en</w:t>
      </w:r>
      <w:r w:rsidRPr="00C942A6">
        <w:rPr>
          <w:rFonts w:ascii="Abadi" w:hAnsi="Abadi"/>
          <w:b w:val="0"/>
          <w:bCs w:val="0"/>
          <w:spacing w:val="-2"/>
          <w:sz w:val="21"/>
          <w:szCs w:val="21"/>
        </w:rPr>
        <w:t xml:space="preserve"> </w:t>
      </w:r>
      <w:r w:rsidRPr="00C942A6">
        <w:rPr>
          <w:rFonts w:ascii="Abadi" w:hAnsi="Abadi"/>
          <w:b w:val="0"/>
          <w:bCs w:val="0"/>
          <w:sz w:val="21"/>
          <w:szCs w:val="21"/>
        </w:rPr>
        <w:t>otros</w:t>
      </w:r>
      <w:r w:rsidRPr="00C942A6">
        <w:rPr>
          <w:rFonts w:ascii="Abadi" w:hAnsi="Abadi"/>
          <w:b w:val="0"/>
          <w:bCs w:val="0"/>
          <w:spacing w:val="-3"/>
          <w:sz w:val="21"/>
          <w:szCs w:val="21"/>
        </w:rPr>
        <w:t xml:space="preserve"> </w:t>
      </w:r>
      <w:r w:rsidRPr="00C942A6">
        <w:rPr>
          <w:rFonts w:ascii="Abadi" w:hAnsi="Abadi"/>
          <w:b w:val="0"/>
          <w:bCs w:val="0"/>
          <w:sz w:val="21"/>
          <w:szCs w:val="21"/>
        </w:rPr>
        <w:t>países,</w:t>
      </w:r>
      <w:r w:rsidRPr="00C942A6">
        <w:rPr>
          <w:rFonts w:ascii="Abadi" w:hAnsi="Abadi"/>
          <w:b w:val="0"/>
          <w:bCs w:val="0"/>
          <w:spacing w:val="-2"/>
          <w:sz w:val="21"/>
          <w:szCs w:val="21"/>
        </w:rPr>
        <w:t xml:space="preserve"> </w:t>
      </w:r>
      <w:r w:rsidRPr="00C942A6">
        <w:rPr>
          <w:rFonts w:ascii="Abadi" w:hAnsi="Abadi"/>
          <w:b w:val="0"/>
          <w:bCs w:val="0"/>
          <w:sz w:val="21"/>
          <w:szCs w:val="21"/>
        </w:rPr>
        <w:t>es necesario acudir</w:t>
      </w:r>
      <w:r w:rsidRPr="00C942A6">
        <w:rPr>
          <w:rFonts w:ascii="Abadi" w:hAnsi="Abadi"/>
          <w:b w:val="0"/>
          <w:bCs w:val="0"/>
          <w:spacing w:val="-1"/>
          <w:sz w:val="21"/>
          <w:szCs w:val="21"/>
        </w:rPr>
        <w:t xml:space="preserve"> </w:t>
      </w:r>
      <w:r w:rsidRPr="00C942A6">
        <w:rPr>
          <w:rFonts w:ascii="Abadi" w:hAnsi="Abadi"/>
          <w:b w:val="0"/>
          <w:bCs w:val="0"/>
          <w:sz w:val="21"/>
          <w:szCs w:val="21"/>
        </w:rPr>
        <w:t>a</w:t>
      </w:r>
      <w:r w:rsidRPr="00C942A6">
        <w:rPr>
          <w:rFonts w:ascii="Abadi" w:hAnsi="Abadi"/>
          <w:b w:val="0"/>
          <w:bCs w:val="0"/>
          <w:spacing w:val="-1"/>
          <w:sz w:val="21"/>
          <w:szCs w:val="21"/>
        </w:rPr>
        <w:t xml:space="preserve"> </w:t>
      </w:r>
      <w:r w:rsidRPr="00C942A6">
        <w:rPr>
          <w:rFonts w:ascii="Abadi" w:hAnsi="Abadi"/>
          <w:b w:val="0"/>
          <w:bCs w:val="0"/>
          <w:sz w:val="21"/>
          <w:szCs w:val="21"/>
        </w:rPr>
        <w:t>la sistematización de la</w:t>
      </w:r>
      <w:r w:rsidRPr="00C942A6">
        <w:rPr>
          <w:rFonts w:ascii="Abadi" w:hAnsi="Abadi"/>
          <w:b w:val="0"/>
          <w:bCs w:val="0"/>
          <w:spacing w:val="-2"/>
          <w:sz w:val="21"/>
          <w:szCs w:val="21"/>
        </w:rPr>
        <w:t xml:space="preserve"> </w:t>
      </w:r>
      <w:r w:rsidRPr="00C942A6">
        <w:rPr>
          <w:rFonts w:ascii="Abadi" w:hAnsi="Abadi"/>
          <w:b w:val="0"/>
          <w:bCs w:val="0"/>
          <w:sz w:val="21"/>
          <w:szCs w:val="21"/>
        </w:rPr>
        <w:t>experiencia</w:t>
      </w:r>
      <w:r w:rsidRPr="00C942A6">
        <w:rPr>
          <w:rFonts w:ascii="Abadi" w:hAnsi="Abadi"/>
          <w:b w:val="0"/>
          <w:bCs w:val="0"/>
          <w:spacing w:val="-2"/>
          <w:sz w:val="21"/>
          <w:szCs w:val="21"/>
        </w:rPr>
        <w:t xml:space="preserve"> </w:t>
      </w:r>
      <w:r w:rsidRPr="00C942A6">
        <w:rPr>
          <w:rFonts w:ascii="Abadi" w:hAnsi="Abadi"/>
          <w:b w:val="0"/>
          <w:bCs w:val="0"/>
          <w:sz w:val="21"/>
          <w:szCs w:val="21"/>
        </w:rPr>
        <w:t>y</w:t>
      </w:r>
      <w:r w:rsidRPr="00C942A6">
        <w:rPr>
          <w:rFonts w:ascii="Abadi" w:hAnsi="Abadi"/>
          <w:b w:val="0"/>
          <w:bCs w:val="0"/>
          <w:spacing w:val="-3"/>
          <w:sz w:val="21"/>
          <w:szCs w:val="21"/>
        </w:rPr>
        <w:t xml:space="preserve"> </w:t>
      </w:r>
      <w:r w:rsidRPr="00C942A6">
        <w:rPr>
          <w:rFonts w:ascii="Abadi" w:hAnsi="Abadi"/>
          <w:b w:val="0"/>
          <w:bCs w:val="0"/>
          <w:sz w:val="21"/>
          <w:szCs w:val="21"/>
        </w:rPr>
        <w:t>acompañarse de</w:t>
      </w:r>
      <w:r w:rsidRPr="00C942A6">
        <w:rPr>
          <w:rFonts w:ascii="Abadi" w:hAnsi="Abadi"/>
          <w:b w:val="0"/>
          <w:bCs w:val="0"/>
          <w:spacing w:val="-2"/>
          <w:sz w:val="21"/>
          <w:szCs w:val="21"/>
        </w:rPr>
        <w:t xml:space="preserve"> </w:t>
      </w:r>
      <w:r w:rsidRPr="00C942A6">
        <w:rPr>
          <w:rFonts w:ascii="Abadi" w:hAnsi="Abadi"/>
          <w:b w:val="0"/>
          <w:bCs w:val="0"/>
          <w:sz w:val="21"/>
          <w:szCs w:val="21"/>
        </w:rPr>
        <w:t>especialistas en la implementación,</w:t>
      </w:r>
      <w:r w:rsidRPr="00C942A6">
        <w:rPr>
          <w:rFonts w:ascii="Abadi" w:hAnsi="Abadi"/>
          <w:b w:val="0"/>
          <w:bCs w:val="0"/>
          <w:spacing w:val="-3"/>
          <w:sz w:val="21"/>
          <w:szCs w:val="21"/>
        </w:rPr>
        <w:t xml:space="preserve"> </w:t>
      </w:r>
      <w:r w:rsidRPr="00C942A6">
        <w:rPr>
          <w:rFonts w:ascii="Abadi" w:hAnsi="Abadi"/>
          <w:b w:val="0"/>
          <w:bCs w:val="0"/>
          <w:sz w:val="21"/>
          <w:szCs w:val="21"/>
        </w:rPr>
        <w:t>aunque sin</w:t>
      </w:r>
      <w:r w:rsidRPr="00C942A6">
        <w:rPr>
          <w:rFonts w:ascii="Abadi" w:hAnsi="Abadi"/>
          <w:b w:val="0"/>
          <w:bCs w:val="0"/>
          <w:spacing w:val="-3"/>
          <w:sz w:val="21"/>
          <w:szCs w:val="21"/>
        </w:rPr>
        <w:t xml:space="preserve"> </w:t>
      </w:r>
      <w:r w:rsidRPr="00C942A6">
        <w:rPr>
          <w:rFonts w:ascii="Abadi" w:hAnsi="Abadi"/>
          <w:b w:val="0"/>
          <w:bCs w:val="0"/>
          <w:sz w:val="21"/>
          <w:szCs w:val="21"/>
        </w:rPr>
        <w:t>duda,</w:t>
      </w:r>
      <w:r w:rsidRPr="00C942A6">
        <w:rPr>
          <w:rFonts w:ascii="Abadi" w:hAnsi="Abadi"/>
          <w:b w:val="0"/>
          <w:bCs w:val="0"/>
          <w:spacing w:val="-3"/>
          <w:sz w:val="21"/>
          <w:szCs w:val="21"/>
        </w:rPr>
        <w:t xml:space="preserve"> </w:t>
      </w:r>
      <w:r w:rsidRPr="00C942A6">
        <w:rPr>
          <w:rFonts w:ascii="Abadi" w:hAnsi="Abadi"/>
          <w:b w:val="0"/>
          <w:bCs w:val="0"/>
          <w:sz w:val="21"/>
          <w:szCs w:val="21"/>
        </w:rPr>
        <w:t>en la parte</w:t>
      </w:r>
      <w:r w:rsidRPr="00C942A6">
        <w:rPr>
          <w:rFonts w:ascii="Abadi" w:hAnsi="Abadi"/>
          <w:b w:val="0"/>
          <w:bCs w:val="0"/>
          <w:spacing w:val="-3"/>
          <w:sz w:val="21"/>
          <w:szCs w:val="21"/>
        </w:rPr>
        <w:t xml:space="preserve"> </w:t>
      </w:r>
      <w:r w:rsidRPr="00C942A6">
        <w:rPr>
          <w:rFonts w:ascii="Abadi" w:hAnsi="Abadi"/>
          <w:b w:val="0"/>
          <w:bCs w:val="0"/>
          <w:sz w:val="21"/>
          <w:szCs w:val="21"/>
        </w:rPr>
        <w:t>pedagógica, las</w:t>
      </w:r>
      <w:r w:rsidRPr="00C942A6">
        <w:rPr>
          <w:rFonts w:ascii="Abadi" w:hAnsi="Abadi"/>
          <w:b w:val="0"/>
          <w:bCs w:val="0"/>
          <w:spacing w:val="-3"/>
          <w:sz w:val="21"/>
          <w:szCs w:val="21"/>
        </w:rPr>
        <w:t xml:space="preserve"> </w:t>
      </w:r>
      <w:r w:rsidRPr="00C942A6">
        <w:rPr>
          <w:rFonts w:ascii="Abadi" w:hAnsi="Abadi"/>
          <w:b w:val="0"/>
          <w:bCs w:val="0"/>
          <w:sz w:val="21"/>
          <w:szCs w:val="21"/>
        </w:rPr>
        <w:t>y</w:t>
      </w:r>
      <w:r w:rsidRPr="00C942A6">
        <w:rPr>
          <w:rFonts w:ascii="Abadi" w:hAnsi="Abadi"/>
          <w:b w:val="0"/>
          <w:bCs w:val="0"/>
          <w:spacing w:val="-1"/>
          <w:sz w:val="21"/>
          <w:szCs w:val="21"/>
        </w:rPr>
        <w:t xml:space="preserve"> </w:t>
      </w:r>
      <w:r w:rsidRPr="00C942A6">
        <w:rPr>
          <w:rFonts w:ascii="Abadi" w:hAnsi="Abadi"/>
          <w:b w:val="0"/>
          <w:bCs w:val="0"/>
          <w:sz w:val="21"/>
          <w:szCs w:val="21"/>
        </w:rPr>
        <w:t>los maestros</w:t>
      </w:r>
      <w:r w:rsidRPr="00C942A6">
        <w:rPr>
          <w:rFonts w:ascii="Abadi" w:hAnsi="Abadi"/>
          <w:b w:val="0"/>
          <w:bCs w:val="0"/>
          <w:spacing w:val="-4"/>
          <w:sz w:val="21"/>
          <w:szCs w:val="21"/>
        </w:rPr>
        <w:t xml:space="preserve"> </w:t>
      </w:r>
      <w:r w:rsidRPr="00C942A6">
        <w:rPr>
          <w:rFonts w:ascii="Abadi" w:hAnsi="Abadi"/>
          <w:b w:val="0"/>
          <w:bCs w:val="0"/>
          <w:sz w:val="21"/>
          <w:szCs w:val="21"/>
        </w:rPr>
        <w:t>de Guanajuato cuentan con probadas capacidades para conducir procesos de aprendizaje efectivos.</w:t>
      </w:r>
    </w:p>
    <w:p w14:paraId="6D27B90A" w14:textId="77777777" w:rsidR="002059FB" w:rsidRDefault="002059FB" w:rsidP="005F68F0">
      <w:pPr>
        <w:pStyle w:val="Textoindependiente"/>
        <w:spacing w:before="8"/>
        <w:rPr>
          <w:rFonts w:ascii="Abadi" w:hAnsi="Abadi"/>
          <w:sz w:val="21"/>
          <w:szCs w:val="21"/>
        </w:rPr>
      </w:pPr>
    </w:p>
    <w:p w14:paraId="37E1DA3D" w14:textId="77777777" w:rsidR="003F05E9" w:rsidRPr="00B70F86" w:rsidRDefault="003F05E9" w:rsidP="003F05E9">
      <w:pPr>
        <w:spacing w:before="1" w:line="276" w:lineRule="auto"/>
        <w:jc w:val="both"/>
        <w:rPr>
          <w:rFonts w:ascii="Abadi" w:hAnsi="Abadi"/>
          <w:sz w:val="21"/>
          <w:szCs w:val="21"/>
        </w:rPr>
      </w:pPr>
      <w:r w:rsidRPr="00B70F86">
        <w:rPr>
          <w:rFonts w:ascii="Abadi" w:hAnsi="Abadi"/>
          <w:b/>
          <w:sz w:val="21"/>
          <w:szCs w:val="21"/>
        </w:rPr>
        <w:t xml:space="preserve">Liderazgo en la vinculación de entes públicos y privados. </w:t>
      </w:r>
      <w:r w:rsidRPr="00B70F86">
        <w:rPr>
          <w:rFonts w:ascii="Abadi" w:hAnsi="Abadi"/>
          <w:sz w:val="21"/>
          <w:szCs w:val="21"/>
        </w:rPr>
        <w:t>El liderazgo articulador de la Secretaría de Educación del Estado resultará clave para concretar los esfuerzos en la materia.</w:t>
      </w:r>
    </w:p>
    <w:p w14:paraId="6E7E2774" w14:textId="77777777" w:rsidR="003F05E9" w:rsidRPr="00B70F86" w:rsidRDefault="003F05E9" w:rsidP="003F05E9">
      <w:pPr>
        <w:pStyle w:val="Textoindependiente"/>
        <w:spacing w:before="1" w:line="276" w:lineRule="auto"/>
        <w:rPr>
          <w:rFonts w:ascii="Abadi" w:hAnsi="Abadi"/>
          <w:sz w:val="21"/>
          <w:szCs w:val="21"/>
        </w:rPr>
      </w:pPr>
    </w:p>
    <w:p w14:paraId="78BC9069" w14:textId="77777777" w:rsidR="003F05E9" w:rsidRPr="003F05E9" w:rsidRDefault="003F05E9" w:rsidP="003F05E9">
      <w:pPr>
        <w:pStyle w:val="Textoindependiente"/>
        <w:spacing w:before="1" w:line="276" w:lineRule="auto"/>
        <w:rPr>
          <w:rFonts w:ascii="Abadi" w:hAnsi="Abadi"/>
          <w:b w:val="0"/>
          <w:bCs w:val="0"/>
          <w:sz w:val="21"/>
          <w:szCs w:val="21"/>
        </w:rPr>
      </w:pPr>
      <w:r w:rsidRPr="003F05E9">
        <w:rPr>
          <w:rFonts w:ascii="Abadi" w:hAnsi="Abadi"/>
          <w:b w:val="0"/>
          <w:bCs w:val="0"/>
          <w:sz w:val="21"/>
          <w:szCs w:val="21"/>
        </w:rPr>
        <w:t>En el Gobierno</w:t>
      </w:r>
      <w:r w:rsidRPr="003F05E9">
        <w:rPr>
          <w:rFonts w:ascii="Abadi" w:hAnsi="Abadi"/>
          <w:b w:val="0"/>
          <w:bCs w:val="0"/>
          <w:spacing w:val="-2"/>
          <w:sz w:val="21"/>
          <w:szCs w:val="21"/>
        </w:rPr>
        <w:t xml:space="preserve"> </w:t>
      </w:r>
      <w:r w:rsidRPr="003F05E9">
        <w:rPr>
          <w:rFonts w:ascii="Abadi" w:hAnsi="Abadi"/>
          <w:b w:val="0"/>
          <w:bCs w:val="0"/>
          <w:sz w:val="21"/>
          <w:szCs w:val="21"/>
        </w:rPr>
        <w:t>de la República la Política Nacional de Inclusión Financiera es</w:t>
      </w:r>
      <w:r w:rsidRPr="003F05E9">
        <w:rPr>
          <w:rFonts w:ascii="Abadi" w:hAnsi="Abadi"/>
          <w:b w:val="0"/>
          <w:bCs w:val="0"/>
          <w:spacing w:val="-3"/>
          <w:sz w:val="21"/>
          <w:szCs w:val="21"/>
        </w:rPr>
        <w:t xml:space="preserve"> </w:t>
      </w:r>
      <w:r w:rsidRPr="003F05E9">
        <w:rPr>
          <w:rFonts w:ascii="Abadi" w:hAnsi="Abadi"/>
          <w:b w:val="0"/>
          <w:bCs w:val="0"/>
          <w:sz w:val="21"/>
          <w:szCs w:val="21"/>
        </w:rPr>
        <w:t>una referencia</w:t>
      </w:r>
      <w:r w:rsidRPr="003F05E9">
        <w:rPr>
          <w:rFonts w:ascii="Abadi" w:hAnsi="Abadi"/>
          <w:b w:val="0"/>
          <w:bCs w:val="0"/>
          <w:spacing w:val="-2"/>
          <w:sz w:val="21"/>
          <w:szCs w:val="21"/>
        </w:rPr>
        <w:t xml:space="preserve"> </w:t>
      </w:r>
      <w:r w:rsidRPr="003F05E9">
        <w:rPr>
          <w:rFonts w:ascii="Abadi" w:hAnsi="Abadi"/>
          <w:b w:val="0"/>
          <w:bCs w:val="0"/>
          <w:sz w:val="21"/>
          <w:szCs w:val="21"/>
        </w:rPr>
        <w:t>que</w:t>
      </w:r>
      <w:r w:rsidRPr="003F05E9">
        <w:rPr>
          <w:rFonts w:ascii="Abadi" w:hAnsi="Abadi"/>
          <w:b w:val="0"/>
          <w:bCs w:val="0"/>
          <w:spacing w:val="-2"/>
          <w:sz w:val="21"/>
          <w:szCs w:val="21"/>
        </w:rPr>
        <w:t xml:space="preserve"> </w:t>
      </w:r>
      <w:r w:rsidRPr="003F05E9">
        <w:rPr>
          <w:rFonts w:ascii="Abadi" w:hAnsi="Abadi"/>
          <w:b w:val="0"/>
          <w:bCs w:val="0"/>
          <w:sz w:val="21"/>
          <w:szCs w:val="21"/>
        </w:rPr>
        <w:t>presenta grandes</w:t>
      </w:r>
      <w:r w:rsidRPr="003F05E9">
        <w:rPr>
          <w:rFonts w:ascii="Abadi" w:hAnsi="Abadi"/>
          <w:b w:val="0"/>
          <w:bCs w:val="0"/>
          <w:spacing w:val="-4"/>
          <w:sz w:val="21"/>
          <w:szCs w:val="21"/>
        </w:rPr>
        <w:t xml:space="preserve"> </w:t>
      </w:r>
      <w:r w:rsidRPr="003F05E9">
        <w:rPr>
          <w:rFonts w:ascii="Abadi" w:hAnsi="Abadi"/>
          <w:b w:val="0"/>
          <w:bCs w:val="0"/>
          <w:sz w:val="21"/>
          <w:szCs w:val="21"/>
        </w:rPr>
        <w:t>áreas</w:t>
      </w:r>
      <w:r w:rsidRPr="003F05E9">
        <w:rPr>
          <w:rFonts w:ascii="Abadi" w:hAnsi="Abadi"/>
          <w:b w:val="0"/>
          <w:bCs w:val="0"/>
          <w:spacing w:val="-3"/>
          <w:sz w:val="21"/>
          <w:szCs w:val="21"/>
        </w:rPr>
        <w:t xml:space="preserve"> </w:t>
      </w:r>
      <w:r w:rsidRPr="003F05E9">
        <w:rPr>
          <w:rFonts w:ascii="Abadi" w:hAnsi="Abadi"/>
          <w:b w:val="0"/>
          <w:bCs w:val="0"/>
          <w:sz w:val="21"/>
          <w:szCs w:val="21"/>
        </w:rPr>
        <w:t>de</w:t>
      </w:r>
      <w:r w:rsidRPr="003F05E9">
        <w:rPr>
          <w:rFonts w:ascii="Abadi" w:hAnsi="Abadi"/>
          <w:b w:val="0"/>
          <w:bCs w:val="0"/>
          <w:spacing w:val="-2"/>
          <w:sz w:val="21"/>
          <w:szCs w:val="21"/>
        </w:rPr>
        <w:t xml:space="preserve"> </w:t>
      </w:r>
      <w:r w:rsidRPr="003F05E9">
        <w:rPr>
          <w:rFonts w:ascii="Abadi" w:hAnsi="Abadi"/>
          <w:b w:val="0"/>
          <w:bCs w:val="0"/>
          <w:sz w:val="21"/>
          <w:szCs w:val="21"/>
        </w:rPr>
        <w:t>oportunidad</w:t>
      </w:r>
      <w:r w:rsidRPr="003F05E9">
        <w:rPr>
          <w:rFonts w:ascii="Abadi" w:hAnsi="Abadi"/>
          <w:b w:val="0"/>
          <w:bCs w:val="0"/>
          <w:spacing w:val="-2"/>
          <w:sz w:val="21"/>
          <w:szCs w:val="21"/>
        </w:rPr>
        <w:t xml:space="preserve"> </w:t>
      </w:r>
      <w:r w:rsidRPr="003F05E9">
        <w:rPr>
          <w:rFonts w:ascii="Abadi" w:hAnsi="Abadi"/>
          <w:b w:val="0"/>
          <w:bCs w:val="0"/>
          <w:sz w:val="21"/>
          <w:szCs w:val="21"/>
        </w:rPr>
        <w:t>porque sus</w:t>
      </w:r>
      <w:r w:rsidRPr="003F05E9">
        <w:rPr>
          <w:rFonts w:ascii="Abadi" w:hAnsi="Abadi"/>
          <w:b w:val="0"/>
          <w:bCs w:val="0"/>
          <w:spacing w:val="-1"/>
          <w:sz w:val="21"/>
          <w:szCs w:val="21"/>
        </w:rPr>
        <w:t xml:space="preserve"> </w:t>
      </w:r>
      <w:r w:rsidRPr="003F05E9">
        <w:rPr>
          <w:rFonts w:ascii="Abadi" w:hAnsi="Abadi"/>
          <w:b w:val="0"/>
          <w:bCs w:val="0"/>
          <w:sz w:val="21"/>
          <w:szCs w:val="21"/>
        </w:rPr>
        <w:t>contenidos</w:t>
      </w:r>
      <w:r w:rsidRPr="003F05E9">
        <w:rPr>
          <w:rFonts w:ascii="Abadi" w:hAnsi="Abadi"/>
          <w:b w:val="0"/>
          <w:bCs w:val="0"/>
          <w:spacing w:val="-1"/>
          <w:sz w:val="21"/>
          <w:szCs w:val="21"/>
        </w:rPr>
        <w:t xml:space="preserve"> </w:t>
      </w:r>
      <w:r w:rsidRPr="003F05E9">
        <w:rPr>
          <w:rFonts w:ascii="Abadi" w:hAnsi="Abadi"/>
          <w:b w:val="0"/>
          <w:bCs w:val="0"/>
          <w:sz w:val="21"/>
          <w:szCs w:val="21"/>
        </w:rPr>
        <w:t>no forman</w:t>
      </w:r>
      <w:r w:rsidRPr="003F05E9">
        <w:rPr>
          <w:rFonts w:ascii="Abadi" w:hAnsi="Abadi"/>
          <w:b w:val="0"/>
          <w:bCs w:val="0"/>
          <w:spacing w:val="-3"/>
          <w:sz w:val="21"/>
          <w:szCs w:val="21"/>
        </w:rPr>
        <w:t xml:space="preserve"> </w:t>
      </w:r>
      <w:r w:rsidRPr="003F05E9">
        <w:rPr>
          <w:rFonts w:ascii="Abadi" w:hAnsi="Abadi"/>
          <w:b w:val="0"/>
          <w:bCs w:val="0"/>
          <w:sz w:val="21"/>
          <w:szCs w:val="21"/>
        </w:rPr>
        <w:t>parte</w:t>
      </w:r>
      <w:r w:rsidRPr="003F05E9">
        <w:rPr>
          <w:rFonts w:ascii="Abadi" w:hAnsi="Abadi"/>
          <w:b w:val="0"/>
          <w:bCs w:val="0"/>
          <w:spacing w:val="-3"/>
          <w:sz w:val="21"/>
          <w:szCs w:val="21"/>
        </w:rPr>
        <w:t xml:space="preserve"> </w:t>
      </w:r>
      <w:r w:rsidRPr="003F05E9">
        <w:rPr>
          <w:rFonts w:ascii="Abadi" w:hAnsi="Abadi"/>
          <w:b w:val="0"/>
          <w:bCs w:val="0"/>
          <w:sz w:val="21"/>
          <w:szCs w:val="21"/>
        </w:rPr>
        <w:t>de la</w:t>
      </w:r>
      <w:r w:rsidRPr="003F05E9">
        <w:rPr>
          <w:rFonts w:ascii="Abadi" w:hAnsi="Abadi"/>
          <w:b w:val="0"/>
          <w:bCs w:val="0"/>
          <w:spacing w:val="-3"/>
          <w:sz w:val="21"/>
          <w:szCs w:val="21"/>
        </w:rPr>
        <w:t xml:space="preserve"> </w:t>
      </w:r>
      <w:r w:rsidRPr="003F05E9">
        <w:rPr>
          <w:rFonts w:ascii="Abadi" w:hAnsi="Abadi"/>
          <w:b w:val="0"/>
          <w:bCs w:val="0"/>
          <w:sz w:val="21"/>
          <w:szCs w:val="21"/>
        </w:rPr>
        <w:t>educación formal</w:t>
      </w:r>
      <w:r w:rsidRPr="003F05E9">
        <w:rPr>
          <w:rFonts w:ascii="Abadi" w:hAnsi="Abadi"/>
          <w:b w:val="0"/>
          <w:bCs w:val="0"/>
          <w:spacing w:val="-1"/>
          <w:sz w:val="21"/>
          <w:szCs w:val="21"/>
        </w:rPr>
        <w:t xml:space="preserve"> </w:t>
      </w:r>
      <w:r w:rsidRPr="003F05E9">
        <w:rPr>
          <w:rFonts w:ascii="Abadi" w:hAnsi="Abadi"/>
          <w:b w:val="0"/>
          <w:bCs w:val="0"/>
          <w:sz w:val="21"/>
          <w:szCs w:val="21"/>
        </w:rPr>
        <w:t>dentro</w:t>
      </w:r>
      <w:r w:rsidRPr="003F05E9">
        <w:rPr>
          <w:rFonts w:ascii="Abadi" w:hAnsi="Abadi"/>
          <w:b w:val="0"/>
          <w:bCs w:val="0"/>
          <w:spacing w:val="-3"/>
          <w:sz w:val="21"/>
          <w:szCs w:val="21"/>
        </w:rPr>
        <w:t xml:space="preserve"> </w:t>
      </w:r>
      <w:r w:rsidRPr="003F05E9">
        <w:rPr>
          <w:rFonts w:ascii="Abadi" w:hAnsi="Abadi"/>
          <w:b w:val="0"/>
          <w:bCs w:val="0"/>
          <w:sz w:val="21"/>
          <w:szCs w:val="21"/>
        </w:rPr>
        <w:t>de</w:t>
      </w:r>
      <w:r w:rsidRPr="003F05E9">
        <w:rPr>
          <w:rFonts w:ascii="Abadi" w:hAnsi="Abadi"/>
          <w:b w:val="0"/>
          <w:bCs w:val="0"/>
          <w:spacing w:val="-2"/>
          <w:sz w:val="21"/>
          <w:szCs w:val="21"/>
        </w:rPr>
        <w:t xml:space="preserve"> </w:t>
      </w:r>
      <w:r w:rsidRPr="003F05E9">
        <w:rPr>
          <w:rFonts w:ascii="Abadi" w:hAnsi="Abadi"/>
          <w:b w:val="0"/>
          <w:bCs w:val="0"/>
          <w:sz w:val="21"/>
          <w:szCs w:val="21"/>
        </w:rPr>
        <w:t>las instituciones educativas y, por lo tanto, no forma parte de las competencias y los fines de la educación.</w:t>
      </w:r>
    </w:p>
    <w:p w14:paraId="74FD1556" w14:textId="77777777" w:rsidR="003F05E9" w:rsidRPr="00B70F86" w:rsidRDefault="003F05E9" w:rsidP="003F05E9">
      <w:pPr>
        <w:pStyle w:val="Textoindependiente"/>
        <w:spacing w:before="2" w:line="276" w:lineRule="auto"/>
        <w:rPr>
          <w:rFonts w:ascii="Abadi" w:hAnsi="Abadi"/>
          <w:sz w:val="21"/>
          <w:szCs w:val="21"/>
        </w:rPr>
      </w:pPr>
    </w:p>
    <w:p w14:paraId="2C287490" w14:textId="77777777" w:rsidR="003F05E9" w:rsidRPr="00B70F86" w:rsidRDefault="003F05E9" w:rsidP="004864D0">
      <w:pPr>
        <w:spacing w:line="276" w:lineRule="auto"/>
        <w:jc w:val="both"/>
        <w:rPr>
          <w:rFonts w:ascii="Abadi" w:hAnsi="Abadi"/>
          <w:sz w:val="21"/>
          <w:szCs w:val="21"/>
        </w:rPr>
      </w:pPr>
      <w:r w:rsidRPr="00B70F86">
        <w:rPr>
          <w:rFonts w:ascii="Abadi" w:hAnsi="Abadi"/>
          <w:sz w:val="21"/>
          <w:szCs w:val="21"/>
        </w:rPr>
        <w:t>En</w:t>
      </w:r>
      <w:r w:rsidRPr="00B70F86">
        <w:rPr>
          <w:rFonts w:ascii="Abadi" w:hAnsi="Abadi"/>
          <w:spacing w:val="-9"/>
          <w:sz w:val="21"/>
          <w:szCs w:val="21"/>
        </w:rPr>
        <w:t xml:space="preserve"> </w:t>
      </w:r>
      <w:r w:rsidRPr="00B70F86">
        <w:rPr>
          <w:rFonts w:ascii="Abadi" w:hAnsi="Abadi"/>
          <w:sz w:val="21"/>
          <w:szCs w:val="21"/>
        </w:rPr>
        <w:t>contraste,</w:t>
      </w:r>
      <w:r w:rsidRPr="00B70F86">
        <w:rPr>
          <w:rFonts w:ascii="Abadi" w:hAnsi="Abadi"/>
          <w:spacing w:val="-9"/>
          <w:sz w:val="21"/>
          <w:szCs w:val="21"/>
        </w:rPr>
        <w:t xml:space="preserve"> </w:t>
      </w:r>
      <w:r w:rsidRPr="00B70F86">
        <w:rPr>
          <w:rFonts w:ascii="Abadi" w:hAnsi="Abadi"/>
          <w:sz w:val="21"/>
          <w:szCs w:val="21"/>
        </w:rPr>
        <w:t>las</w:t>
      </w:r>
      <w:r w:rsidRPr="00B70F86">
        <w:rPr>
          <w:rFonts w:ascii="Abadi" w:hAnsi="Abadi"/>
          <w:spacing w:val="-10"/>
          <w:sz w:val="21"/>
          <w:szCs w:val="21"/>
        </w:rPr>
        <w:t xml:space="preserve"> </w:t>
      </w:r>
      <w:r w:rsidRPr="00B70F86">
        <w:rPr>
          <w:rFonts w:ascii="Abadi" w:hAnsi="Abadi"/>
          <w:sz w:val="21"/>
          <w:szCs w:val="21"/>
        </w:rPr>
        <w:t>líneas</w:t>
      </w:r>
      <w:r w:rsidRPr="00B70F86">
        <w:rPr>
          <w:rFonts w:ascii="Abadi" w:hAnsi="Abadi"/>
          <w:spacing w:val="-13"/>
          <w:sz w:val="21"/>
          <w:szCs w:val="21"/>
        </w:rPr>
        <w:t xml:space="preserve"> </w:t>
      </w:r>
      <w:r w:rsidRPr="00B70F86">
        <w:rPr>
          <w:rFonts w:ascii="Abadi" w:hAnsi="Abadi"/>
          <w:sz w:val="21"/>
          <w:szCs w:val="21"/>
        </w:rPr>
        <w:t>de</w:t>
      </w:r>
      <w:r w:rsidRPr="00B70F86">
        <w:rPr>
          <w:rFonts w:ascii="Abadi" w:hAnsi="Abadi"/>
          <w:spacing w:val="-10"/>
          <w:sz w:val="21"/>
          <w:szCs w:val="21"/>
        </w:rPr>
        <w:t xml:space="preserve"> </w:t>
      </w:r>
      <w:r w:rsidRPr="00B70F86">
        <w:rPr>
          <w:rFonts w:ascii="Abadi" w:hAnsi="Abadi"/>
          <w:sz w:val="21"/>
          <w:szCs w:val="21"/>
        </w:rPr>
        <w:t>acción</w:t>
      </w:r>
      <w:r w:rsidRPr="00B70F86">
        <w:rPr>
          <w:rFonts w:ascii="Abadi" w:hAnsi="Abadi"/>
          <w:spacing w:val="-7"/>
          <w:sz w:val="21"/>
          <w:szCs w:val="21"/>
        </w:rPr>
        <w:t xml:space="preserve"> </w:t>
      </w:r>
      <w:r w:rsidRPr="00B70F86">
        <w:rPr>
          <w:rFonts w:ascii="Abadi" w:hAnsi="Abadi"/>
          <w:sz w:val="21"/>
          <w:szCs w:val="21"/>
        </w:rPr>
        <w:t>de</w:t>
      </w:r>
      <w:r w:rsidRPr="00B70F86">
        <w:rPr>
          <w:rFonts w:ascii="Abadi" w:hAnsi="Abadi"/>
          <w:spacing w:val="-12"/>
          <w:sz w:val="21"/>
          <w:szCs w:val="21"/>
        </w:rPr>
        <w:t xml:space="preserve"> </w:t>
      </w:r>
      <w:r w:rsidRPr="00B70F86">
        <w:rPr>
          <w:rFonts w:ascii="Abadi" w:hAnsi="Abadi"/>
          <w:sz w:val="21"/>
          <w:szCs w:val="21"/>
        </w:rPr>
        <w:t>la</w:t>
      </w:r>
      <w:r w:rsidRPr="00B70F86">
        <w:rPr>
          <w:rFonts w:ascii="Abadi" w:hAnsi="Abadi"/>
          <w:spacing w:val="-10"/>
          <w:sz w:val="21"/>
          <w:szCs w:val="21"/>
        </w:rPr>
        <w:t xml:space="preserve"> </w:t>
      </w:r>
      <w:r w:rsidRPr="00B70F86">
        <w:rPr>
          <w:rFonts w:ascii="Abadi" w:hAnsi="Abadi"/>
          <w:sz w:val="21"/>
          <w:szCs w:val="21"/>
        </w:rPr>
        <w:t>Estrategia</w:t>
      </w:r>
      <w:r w:rsidRPr="00B70F86">
        <w:rPr>
          <w:rFonts w:ascii="Abadi" w:hAnsi="Abadi"/>
          <w:spacing w:val="-10"/>
          <w:sz w:val="21"/>
          <w:szCs w:val="21"/>
        </w:rPr>
        <w:t xml:space="preserve"> </w:t>
      </w:r>
      <w:r w:rsidRPr="00B70F86">
        <w:rPr>
          <w:rFonts w:ascii="Abadi" w:hAnsi="Abadi"/>
          <w:sz w:val="21"/>
          <w:szCs w:val="21"/>
        </w:rPr>
        <w:t>Nacional</w:t>
      </w:r>
      <w:r w:rsidRPr="00B70F86">
        <w:rPr>
          <w:rFonts w:ascii="Abadi" w:hAnsi="Abadi"/>
          <w:spacing w:val="-11"/>
          <w:sz w:val="21"/>
          <w:szCs w:val="21"/>
        </w:rPr>
        <w:t xml:space="preserve"> </w:t>
      </w:r>
      <w:r w:rsidRPr="00B70F86">
        <w:rPr>
          <w:rFonts w:ascii="Abadi" w:hAnsi="Abadi"/>
          <w:sz w:val="21"/>
          <w:szCs w:val="21"/>
        </w:rPr>
        <w:t>de</w:t>
      </w:r>
      <w:r w:rsidRPr="00B70F86">
        <w:rPr>
          <w:rFonts w:ascii="Abadi" w:hAnsi="Abadi"/>
          <w:spacing w:val="-9"/>
          <w:sz w:val="21"/>
          <w:szCs w:val="21"/>
        </w:rPr>
        <w:t xml:space="preserve"> </w:t>
      </w:r>
      <w:r w:rsidRPr="00B70F86">
        <w:rPr>
          <w:rFonts w:ascii="Abadi" w:hAnsi="Abadi"/>
          <w:sz w:val="21"/>
          <w:szCs w:val="21"/>
        </w:rPr>
        <w:t>Educación</w:t>
      </w:r>
      <w:r w:rsidRPr="00B70F86">
        <w:rPr>
          <w:rFonts w:ascii="Abadi" w:hAnsi="Abadi"/>
          <w:spacing w:val="-9"/>
          <w:sz w:val="21"/>
          <w:szCs w:val="21"/>
        </w:rPr>
        <w:t xml:space="preserve"> </w:t>
      </w:r>
      <w:r w:rsidRPr="00B70F86">
        <w:rPr>
          <w:rFonts w:ascii="Abadi" w:hAnsi="Abadi"/>
          <w:sz w:val="21"/>
          <w:szCs w:val="21"/>
        </w:rPr>
        <w:t>Financiera,</w:t>
      </w:r>
      <w:r w:rsidRPr="00B70F86">
        <w:rPr>
          <w:rFonts w:ascii="Abadi" w:hAnsi="Abadi"/>
          <w:spacing w:val="-10"/>
          <w:sz w:val="21"/>
          <w:szCs w:val="21"/>
        </w:rPr>
        <w:t xml:space="preserve"> </w:t>
      </w:r>
      <w:r w:rsidRPr="00B70F86">
        <w:rPr>
          <w:rFonts w:ascii="Abadi" w:hAnsi="Abadi"/>
          <w:sz w:val="21"/>
          <w:szCs w:val="21"/>
        </w:rPr>
        <w:t>sí</w:t>
      </w:r>
      <w:r w:rsidRPr="00B70F86">
        <w:rPr>
          <w:rFonts w:ascii="Abadi" w:hAnsi="Abadi"/>
          <w:spacing w:val="-10"/>
          <w:sz w:val="21"/>
          <w:szCs w:val="21"/>
        </w:rPr>
        <w:t xml:space="preserve"> </w:t>
      </w:r>
      <w:r w:rsidRPr="00B70F86">
        <w:rPr>
          <w:rFonts w:ascii="Abadi" w:hAnsi="Abadi"/>
          <w:sz w:val="21"/>
          <w:szCs w:val="21"/>
        </w:rPr>
        <w:t>contemplan</w:t>
      </w:r>
      <w:r w:rsidRPr="00B70F86">
        <w:rPr>
          <w:rFonts w:ascii="Abadi" w:hAnsi="Abadi"/>
          <w:spacing w:val="-10"/>
          <w:sz w:val="21"/>
          <w:szCs w:val="21"/>
        </w:rPr>
        <w:t xml:space="preserve"> </w:t>
      </w:r>
      <w:r w:rsidRPr="00B70F86">
        <w:rPr>
          <w:rFonts w:ascii="Abadi" w:hAnsi="Abadi"/>
          <w:sz w:val="21"/>
          <w:szCs w:val="21"/>
        </w:rPr>
        <w:t>atender en la educación formal sus propósitos: “(</w:t>
      </w:r>
      <w:r w:rsidRPr="00B70F86">
        <w:rPr>
          <w:rFonts w:ascii="Abadi" w:hAnsi="Abadi"/>
          <w:i/>
          <w:sz w:val="21"/>
          <w:szCs w:val="21"/>
        </w:rPr>
        <w:t xml:space="preserve">1) </w:t>
      </w:r>
      <w:r w:rsidRPr="00B70F86">
        <w:rPr>
          <w:rFonts w:ascii="Abadi" w:hAnsi="Abadi"/>
          <w:i/>
          <w:color w:val="404041"/>
          <w:sz w:val="21"/>
          <w:szCs w:val="21"/>
        </w:rPr>
        <w:t>Fomentar el desarrollo de competencias financieras en la educación obligatoria, desde edades tempranas, (2) Desarrollar, en coordinación con la iniciativa privada y no gubernamental, programas de educación financiera que atiendan las necesidades específicas de cada segmento</w:t>
      </w:r>
      <w:r w:rsidRPr="00B70F86">
        <w:rPr>
          <w:rFonts w:ascii="Abadi" w:hAnsi="Abadi"/>
          <w:i/>
          <w:color w:val="404041"/>
          <w:spacing w:val="-6"/>
          <w:sz w:val="21"/>
          <w:szCs w:val="21"/>
        </w:rPr>
        <w:t xml:space="preserve"> </w:t>
      </w:r>
      <w:r w:rsidRPr="00B70F86">
        <w:rPr>
          <w:rFonts w:ascii="Abadi" w:hAnsi="Abadi"/>
          <w:i/>
          <w:color w:val="404041"/>
          <w:sz w:val="21"/>
          <w:szCs w:val="21"/>
        </w:rPr>
        <w:t>de</w:t>
      </w:r>
      <w:r w:rsidRPr="00B70F86">
        <w:rPr>
          <w:rFonts w:ascii="Abadi" w:hAnsi="Abadi"/>
          <w:i/>
          <w:color w:val="404041"/>
          <w:spacing w:val="-6"/>
          <w:sz w:val="21"/>
          <w:szCs w:val="21"/>
        </w:rPr>
        <w:t xml:space="preserve"> </w:t>
      </w:r>
      <w:r w:rsidRPr="00B70F86">
        <w:rPr>
          <w:rFonts w:ascii="Abadi" w:hAnsi="Abadi"/>
          <w:i/>
          <w:color w:val="404041"/>
          <w:sz w:val="21"/>
          <w:szCs w:val="21"/>
        </w:rPr>
        <w:t>la</w:t>
      </w:r>
      <w:r w:rsidRPr="00B70F86">
        <w:rPr>
          <w:rFonts w:ascii="Abadi" w:hAnsi="Abadi"/>
          <w:i/>
          <w:color w:val="404041"/>
          <w:spacing w:val="-6"/>
          <w:sz w:val="21"/>
          <w:szCs w:val="21"/>
        </w:rPr>
        <w:t xml:space="preserve"> </w:t>
      </w:r>
      <w:r w:rsidRPr="00B70F86">
        <w:rPr>
          <w:rFonts w:ascii="Abadi" w:hAnsi="Abadi"/>
          <w:i/>
          <w:color w:val="404041"/>
          <w:sz w:val="21"/>
          <w:szCs w:val="21"/>
        </w:rPr>
        <w:t>población</w:t>
      </w:r>
      <w:r w:rsidRPr="00B70F86">
        <w:rPr>
          <w:rFonts w:ascii="Abadi" w:hAnsi="Abadi"/>
          <w:i/>
          <w:color w:val="404041"/>
          <w:spacing w:val="-5"/>
          <w:sz w:val="21"/>
          <w:szCs w:val="21"/>
        </w:rPr>
        <w:t xml:space="preserve"> </w:t>
      </w:r>
      <w:r w:rsidRPr="00B70F86">
        <w:rPr>
          <w:rFonts w:ascii="Abadi" w:hAnsi="Abadi"/>
          <w:i/>
          <w:color w:val="404041"/>
          <w:sz w:val="21"/>
          <w:szCs w:val="21"/>
        </w:rPr>
        <w:t>y</w:t>
      </w:r>
      <w:r w:rsidRPr="00B70F86">
        <w:rPr>
          <w:rFonts w:ascii="Abadi" w:hAnsi="Abadi"/>
          <w:i/>
          <w:color w:val="404041"/>
          <w:spacing w:val="-7"/>
          <w:sz w:val="21"/>
          <w:szCs w:val="21"/>
        </w:rPr>
        <w:t xml:space="preserve"> </w:t>
      </w:r>
      <w:r w:rsidRPr="00B70F86">
        <w:rPr>
          <w:rFonts w:ascii="Abadi" w:hAnsi="Abadi"/>
          <w:i/>
          <w:color w:val="404041"/>
          <w:sz w:val="21"/>
          <w:szCs w:val="21"/>
        </w:rPr>
        <w:t>de</w:t>
      </w:r>
      <w:r w:rsidRPr="00B70F86">
        <w:rPr>
          <w:rFonts w:ascii="Abadi" w:hAnsi="Abadi"/>
          <w:i/>
          <w:color w:val="404041"/>
          <w:spacing w:val="-4"/>
          <w:sz w:val="21"/>
          <w:szCs w:val="21"/>
        </w:rPr>
        <w:t xml:space="preserve"> </w:t>
      </w:r>
      <w:r w:rsidRPr="00B70F86">
        <w:rPr>
          <w:rFonts w:ascii="Abadi" w:hAnsi="Abadi"/>
          <w:i/>
          <w:color w:val="404041"/>
          <w:sz w:val="21"/>
          <w:szCs w:val="21"/>
        </w:rPr>
        <w:t>las</w:t>
      </w:r>
      <w:r w:rsidRPr="00B70F86">
        <w:rPr>
          <w:rFonts w:ascii="Abadi" w:hAnsi="Abadi"/>
          <w:i/>
          <w:color w:val="404041"/>
          <w:spacing w:val="-6"/>
          <w:sz w:val="21"/>
          <w:szCs w:val="21"/>
        </w:rPr>
        <w:t xml:space="preserve"> </w:t>
      </w:r>
      <w:r w:rsidRPr="00B70F86">
        <w:rPr>
          <w:rFonts w:ascii="Abadi" w:hAnsi="Abadi"/>
          <w:i/>
          <w:color w:val="404041"/>
          <w:sz w:val="21"/>
          <w:szCs w:val="21"/>
        </w:rPr>
        <w:t>empresas,</w:t>
      </w:r>
      <w:r w:rsidRPr="00B70F86">
        <w:rPr>
          <w:rFonts w:ascii="Abadi" w:hAnsi="Abadi"/>
          <w:i/>
          <w:color w:val="404041"/>
          <w:spacing w:val="-4"/>
          <w:sz w:val="21"/>
          <w:szCs w:val="21"/>
        </w:rPr>
        <w:t xml:space="preserve"> </w:t>
      </w:r>
      <w:r w:rsidRPr="00B70F86">
        <w:rPr>
          <w:rFonts w:ascii="Abadi" w:hAnsi="Abadi"/>
          <w:i/>
          <w:color w:val="404041"/>
          <w:sz w:val="21"/>
          <w:szCs w:val="21"/>
        </w:rPr>
        <w:t>(3)</w:t>
      </w:r>
      <w:r w:rsidRPr="00B70F86">
        <w:rPr>
          <w:rFonts w:ascii="Abadi" w:hAnsi="Abadi"/>
          <w:i/>
          <w:color w:val="404041"/>
          <w:spacing w:val="-5"/>
          <w:sz w:val="21"/>
          <w:szCs w:val="21"/>
        </w:rPr>
        <w:t xml:space="preserve"> </w:t>
      </w:r>
      <w:r w:rsidRPr="00B70F86">
        <w:rPr>
          <w:rFonts w:ascii="Abadi" w:hAnsi="Abadi"/>
          <w:i/>
          <w:color w:val="404041"/>
          <w:sz w:val="21"/>
          <w:szCs w:val="21"/>
        </w:rPr>
        <w:t>Acompañar</w:t>
      </w:r>
      <w:r w:rsidRPr="00B70F86">
        <w:rPr>
          <w:rFonts w:ascii="Abadi" w:hAnsi="Abadi"/>
          <w:i/>
          <w:color w:val="404041"/>
          <w:spacing w:val="-5"/>
          <w:sz w:val="21"/>
          <w:szCs w:val="21"/>
        </w:rPr>
        <w:t xml:space="preserve"> </w:t>
      </w:r>
      <w:r w:rsidRPr="00B70F86">
        <w:rPr>
          <w:rFonts w:ascii="Abadi" w:hAnsi="Abadi"/>
          <w:i/>
          <w:color w:val="404041"/>
          <w:sz w:val="21"/>
          <w:szCs w:val="21"/>
        </w:rPr>
        <w:t>los</w:t>
      </w:r>
      <w:r w:rsidRPr="00B70F86">
        <w:rPr>
          <w:rFonts w:ascii="Abadi" w:hAnsi="Abadi"/>
          <w:i/>
          <w:color w:val="404041"/>
          <w:spacing w:val="-4"/>
          <w:sz w:val="21"/>
          <w:szCs w:val="21"/>
        </w:rPr>
        <w:t xml:space="preserve"> </w:t>
      </w:r>
      <w:r w:rsidRPr="00B70F86">
        <w:rPr>
          <w:rFonts w:ascii="Abadi" w:hAnsi="Abadi"/>
          <w:i/>
          <w:color w:val="404041"/>
          <w:sz w:val="21"/>
          <w:szCs w:val="21"/>
        </w:rPr>
        <w:t>esfuerzos</w:t>
      </w:r>
      <w:r w:rsidRPr="00B70F86">
        <w:rPr>
          <w:rFonts w:ascii="Abadi" w:hAnsi="Abadi"/>
          <w:i/>
          <w:color w:val="404041"/>
          <w:spacing w:val="-7"/>
          <w:sz w:val="21"/>
          <w:szCs w:val="21"/>
        </w:rPr>
        <w:t xml:space="preserve"> </w:t>
      </w:r>
      <w:r w:rsidRPr="00B70F86">
        <w:rPr>
          <w:rFonts w:ascii="Abadi" w:hAnsi="Abadi"/>
          <w:i/>
          <w:color w:val="404041"/>
          <w:sz w:val="21"/>
          <w:szCs w:val="21"/>
        </w:rPr>
        <w:t>de</w:t>
      </w:r>
      <w:r w:rsidRPr="00B70F86">
        <w:rPr>
          <w:rFonts w:ascii="Abadi" w:hAnsi="Abadi"/>
          <w:i/>
          <w:color w:val="404041"/>
          <w:spacing w:val="-6"/>
          <w:sz w:val="21"/>
          <w:szCs w:val="21"/>
        </w:rPr>
        <w:t xml:space="preserve"> </w:t>
      </w:r>
      <w:r w:rsidRPr="00B70F86">
        <w:rPr>
          <w:rFonts w:ascii="Abadi" w:hAnsi="Abadi"/>
          <w:i/>
          <w:color w:val="404041"/>
          <w:sz w:val="21"/>
          <w:szCs w:val="21"/>
        </w:rPr>
        <w:t>protección</w:t>
      </w:r>
      <w:r w:rsidRPr="00B70F86">
        <w:rPr>
          <w:rFonts w:ascii="Abadi" w:hAnsi="Abadi"/>
          <w:i/>
          <w:color w:val="404041"/>
          <w:spacing w:val="-3"/>
          <w:sz w:val="21"/>
          <w:szCs w:val="21"/>
        </w:rPr>
        <w:t xml:space="preserve"> </w:t>
      </w:r>
      <w:r w:rsidRPr="00B70F86">
        <w:rPr>
          <w:rFonts w:ascii="Abadi" w:hAnsi="Abadi"/>
          <w:i/>
          <w:color w:val="404041"/>
          <w:sz w:val="21"/>
          <w:szCs w:val="21"/>
        </w:rPr>
        <w:t>al</w:t>
      </w:r>
      <w:r w:rsidRPr="00B70F86">
        <w:rPr>
          <w:rFonts w:ascii="Abadi" w:hAnsi="Abadi"/>
          <w:i/>
          <w:color w:val="404041"/>
          <w:spacing w:val="-7"/>
          <w:sz w:val="21"/>
          <w:szCs w:val="21"/>
        </w:rPr>
        <w:t xml:space="preserve"> </w:t>
      </w:r>
      <w:r w:rsidRPr="00B70F86">
        <w:rPr>
          <w:rFonts w:ascii="Abadi" w:hAnsi="Abadi"/>
          <w:i/>
          <w:color w:val="404041"/>
          <w:sz w:val="21"/>
          <w:szCs w:val="21"/>
        </w:rPr>
        <w:t>consumidor</w:t>
      </w:r>
      <w:r w:rsidRPr="00B70F86">
        <w:rPr>
          <w:rFonts w:ascii="Abadi" w:hAnsi="Abadi"/>
          <w:i/>
          <w:color w:val="404041"/>
          <w:spacing w:val="-5"/>
          <w:sz w:val="21"/>
          <w:szCs w:val="21"/>
        </w:rPr>
        <w:t xml:space="preserve"> </w:t>
      </w:r>
      <w:r w:rsidRPr="00B70F86">
        <w:rPr>
          <w:rFonts w:ascii="Abadi" w:hAnsi="Abadi"/>
          <w:i/>
          <w:color w:val="404041"/>
          <w:sz w:val="21"/>
          <w:szCs w:val="21"/>
        </w:rPr>
        <w:t>con acciones</w:t>
      </w:r>
      <w:r w:rsidRPr="00B70F86">
        <w:rPr>
          <w:rFonts w:ascii="Abadi" w:hAnsi="Abadi"/>
          <w:i/>
          <w:color w:val="404041"/>
          <w:spacing w:val="-7"/>
          <w:sz w:val="21"/>
          <w:szCs w:val="21"/>
        </w:rPr>
        <w:t xml:space="preserve"> </w:t>
      </w:r>
      <w:r w:rsidRPr="00B70F86">
        <w:rPr>
          <w:rFonts w:ascii="Abadi" w:hAnsi="Abadi"/>
          <w:i/>
          <w:color w:val="404041"/>
          <w:sz w:val="21"/>
          <w:szCs w:val="21"/>
        </w:rPr>
        <w:t>de</w:t>
      </w:r>
      <w:r w:rsidRPr="00B70F86">
        <w:rPr>
          <w:rFonts w:ascii="Abadi" w:hAnsi="Abadi"/>
          <w:i/>
          <w:color w:val="404041"/>
          <w:spacing w:val="-6"/>
          <w:sz w:val="21"/>
          <w:szCs w:val="21"/>
        </w:rPr>
        <w:t xml:space="preserve"> </w:t>
      </w:r>
      <w:r w:rsidRPr="00B70F86">
        <w:rPr>
          <w:rFonts w:ascii="Abadi" w:hAnsi="Abadi"/>
          <w:i/>
          <w:color w:val="404041"/>
          <w:sz w:val="21"/>
          <w:szCs w:val="21"/>
        </w:rPr>
        <w:t>educación</w:t>
      </w:r>
      <w:r w:rsidRPr="00B70F86">
        <w:rPr>
          <w:rFonts w:ascii="Abadi" w:hAnsi="Abadi"/>
          <w:i/>
          <w:color w:val="404041"/>
          <w:spacing w:val="-3"/>
          <w:sz w:val="21"/>
          <w:szCs w:val="21"/>
        </w:rPr>
        <w:t xml:space="preserve"> </w:t>
      </w:r>
      <w:r w:rsidRPr="00B70F86">
        <w:rPr>
          <w:rFonts w:ascii="Abadi" w:hAnsi="Abadi"/>
          <w:i/>
          <w:color w:val="404041"/>
          <w:sz w:val="21"/>
          <w:szCs w:val="21"/>
        </w:rPr>
        <w:t>financiera</w:t>
      </w:r>
      <w:r w:rsidRPr="00B70F86">
        <w:rPr>
          <w:rFonts w:ascii="Abadi" w:hAnsi="Abadi"/>
          <w:i/>
          <w:color w:val="404041"/>
          <w:spacing w:val="-4"/>
          <w:sz w:val="21"/>
          <w:szCs w:val="21"/>
        </w:rPr>
        <w:t xml:space="preserve"> </w:t>
      </w:r>
      <w:r w:rsidRPr="00B70F86">
        <w:rPr>
          <w:rFonts w:ascii="Abadi" w:hAnsi="Abadi"/>
          <w:i/>
          <w:color w:val="404041"/>
          <w:sz w:val="21"/>
          <w:szCs w:val="21"/>
        </w:rPr>
        <w:t>que</w:t>
      </w:r>
      <w:r w:rsidRPr="00B70F86">
        <w:rPr>
          <w:rFonts w:ascii="Abadi" w:hAnsi="Abadi"/>
          <w:i/>
          <w:color w:val="404041"/>
          <w:spacing w:val="-4"/>
          <w:sz w:val="21"/>
          <w:szCs w:val="21"/>
        </w:rPr>
        <w:t xml:space="preserve"> </w:t>
      </w:r>
      <w:r w:rsidRPr="00B70F86">
        <w:rPr>
          <w:rFonts w:ascii="Abadi" w:hAnsi="Abadi"/>
          <w:i/>
          <w:color w:val="404041"/>
          <w:sz w:val="21"/>
          <w:szCs w:val="21"/>
        </w:rPr>
        <w:t>promuevan</w:t>
      </w:r>
      <w:r w:rsidRPr="00B70F86">
        <w:rPr>
          <w:rFonts w:ascii="Abadi" w:hAnsi="Abadi"/>
          <w:i/>
          <w:color w:val="404041"/>
          <w:spacing w:val="-4"/>
          <w:sz w:val="21"/>
          <w:szCs w:val="21"/>
        </w:rPr>
        <w:t xml:space="preserve"> </w:t>
      </w:r>
      <w:r w:rsidRPr="00B70F86">
        <w:rPr>
          <w:rFonts w:ascii="Abadi" w:hAnsi="Abadi"/>
          <w:i/>
          <w:color w:val="404041"/>
          <w:sz w:val="21"/>
          <w:szCs w:val="21"/>
        </w:rPr>
        <w:t>una</w:t>
      </w:r>
      <w:r w:rsidRPr="00B70F86">
        <w:rPr>
          <w:rFonts w:ascii="Abadi" w:hAnsi="Abadi"/>
          <w:i/>
          <w:color w:val="404041"/>
          <w:spacing w:val="-6"/>
          <w:sz w:val="21"/>
          <w:szCs w:val="21"/>
        </w:rPr>
        <w:t xml:space="preserve"> </w:t>
      </w:r>
      <w:r w:rsidRPr="00B70F86">
        <w:rPr>
          <w:rFonts w:ascii="Abadi" w:hAnsi="Abadi"/>
          <w:i/>
          <w:color w:val="404041"/>
          <w:sz w:val="21"/>
          <w:szCs w:val="21"/>
        </w:rPr>
        <w:t>cultura</w:t>
      </w:r>
      <w:r w:rsidRPr="00B70F86">
        <w:rPr>
          <w:rFonts w:ascii="Abadi" w:hAnsi="Abadi"/>
          <w:i/>
          <w:color w:val="404041"/>
          <w:spacing w:val="-4"/>
          <w:sz w:val="21"/>
          <w:szCs w:val="21"/>
        </w:rPr>
        <w:t xml:space="preserve"> </w:t>
      </w:r>
      <w:r w:rsidRPr="00B70F86">
        <w:rPr>
          <w:rFonts w:ascii="Abadi" w:hAnsi="Abadi"/>
          <w:i/>
          <w:color w:val="404041"/>
          <w:sz w:val="21"/>
          <w:szCs w:val="21"/>
        </w:rPr>
        <w:t>de</w:t>
      </w:r>
      <w:r w:rsidRPr="00B70F86">
        <w:rPr>
          <w:rFonts w:ascii="Abadi" w:hAnsi="Abadi"/>
          <w:i/>
          <w:color w:val="404041"/>
          <w:spacing w:val="-4"/>
          <w:sz w:val="21"/>
          <w:szCs w:val="21"/>
        </w:rPr>
        <w:t xml:space="preserve"> </w:t>
      </w:r>
      <w:r w:rsidRPr="00B70F86">
        <w:rPr>
          <w:rFonts w:ascii="Abadi" w:hAnsi="Abadi"/>
          <w:i/>
          <w:color w:val="404041"/>
          <w:sz w:val="21"/>
          <w:szCs w:val="21"/>
        </w:rPr>
        <w:t>consumo</w:t>
      </w:r>
      <w:r w:rsidRPr="00B70F86">
        <w:rPr>
          <w:rFonts w:ascii="Abadi" w:hAnsi="Abadi"/>
          <w:i/>
          <w:color w:val="404041"/>
          <w:spacing w:val="-4"/>
          <w:sz w:val="21"/>
          <w:szCs w:val="21"/>
        </w:rPr>
        <w:t xml:space="preserve"> </w:t>
      </w:r>
      <w:r w:rsidRPr="00B70F86">
        <w:rPr>
          <w:rFonts w:ascii="Abadi" w:hAnsi="Abadi"/>
          <w:i/>
          <w:color w:val="404041"/>
          <w:sz w:val="21"/>
          <w:szCs w:val="21"/>
        </w:rPr>
        <w:t>financiero,</w:t>
      </w:r>
      <w:r w:rsidRPr="00B70F86">
        <w:rPr>
          <w:rFonts w:ascii="Abadi" w:hAnsi="Abadi"/>
          <w:i/>
          <w:color w:val="404041"/>
          <w:spacing w:val="-4"/>
          <w:sz w:val="21"/>
          <w:szCs w:val="21"/>
        </w:rPr>
        <w:t xml:space="preserve"> </w:t>
      </w:r>
      <w:r w:rsidRPr="00B70F86">
        <w:rPr>
          <w:rFonts w:ascii="Abadi" w:hAnsi="Abadi"/>
          <w:i/>
          <w:color w:val="404041"/>
          <w:sz w:val="21"/>
          <w:szCs w:val="21"/>
        </w:rPr>
        <w:t>para</w:t>
      </w:r>
      <w:r w:rsidRPr="00B70F86">
        <w:rPr>
          <w:rFonts w:ascii="Abadi" w:hAnsi="Abadi"/>
          <w:i/>
          <w:color w:val="404041"/>
          <w:spacing w:val="-7"/>
          <w:sz w:val="21"/>
          <w:szCs w:val="21"/>
        </w:rPr>
        <w:t xml:space="preserve"> </w:t>
      </w:r>
      <w:r w:rsidRPr="00B70F86">
        <w:rPr>
          <w:rFonts w:ascii="Abadi" w:hAnsi="Abadi"/>
          <w:i/>
          <w:color w:val="404041"/>
          <w:sz w:val="21"/>
          <w:szCs w:val="21"/>
        </w:rPr>
        <w:t>que</w:t>
      </w:r>
      <w:r w:rsidRPr="00B70F86">
        <w:rPr>
          <w:rFonts w:ascii="Abadi" w:hAnsi="Abadi"/>
          <w:i/>
          <w:color w:val="404041"/>
          <w:spacing w:val="-4"/>
          <w:sz w:val="21"/>
          <w:szCs w:val="21"/>
        </w:rPr>
        <w:t xml:space="preserve"> </w:t>
      </w:r>
      <w:r w:rsidRPr="00B70F86">
        <w:rPr>
          <w:rFonts w:ascii="Abadi" w:hAnsi="Abadi"/>
          <w:i/>
          <w:color w:val="404041"/>
          <w:sz w:val="21"/>
          <w:szCs w:val="21"/>
        </w:rPr>
        <w:t>la</w:t>
      </w:r>
      <w:r w:rsidRPr="00B70F86">
        <w:rPr>
          <w:rFonts w:ascii="Abadi" w:hAnsi="Abadi"/>
          <w:i/>
          <w:color w:val="404041"/>
          <w:spacing w:val="-4"/>
          <w:sz w:val="21"/>
          <w:szCs w:val="21"/>
        </w:rPr>
        <w:t xml:space="preserve"> </w:t>
      </w:r>
      <w:r w:rsidRPr="00B70F86">
        <w:rPr>
          <w:rFonts w:ascii="Abadi" w:hAnsi="Abadi"/>
          <w:i/>
          <w:color w:val="404041"/>
          <w:sz w:val="21"/>
          <w:szCs w:val="21"/>
        </w:rPr>
        <w:t>población compare efectivamente la oferta de productos y servicios financieros antes de contratarlos, (4) Introducir nuevos canales de acercamiento y difusión para lograr que la población se familiarice con el uso de productos, servicios y canales financieros más eficientemente, (5) Explotar el uso de innovaciones tecnológicas</w:t>
      </w:r>
      <w:r w:rsidRPr="00B70F86">
        <w:rPr>
          <w:rFonts w:ascii="Abadi" w:hAnsi="Abadi"/>
          <w:i/>
          <w:color w:val="404041"/>
          <w:spacing w:val="-9"/>
          <w:sz w:val="21"/>
          <w:szCs w:val="21"/>
        </w:rPr>
        <w:t xml:space="preserve"> </w:t>
      </w:r>
      <w:r w:rsidRPr="00B70F86">
        <w:rPr>
          <w:rFonts w:ascii="Abadi" w:hAnsi="Abadi"/>
          <w:i/>
          <w:color w:val="404041"/>
          <w:sz w:val="21"/>
          <w:szCs w:val="21"/>
        </w:rPr>
        <w:t>en</w:t>
      </w:r>
      <w:r w:rsidRPr="00B70F86">
        <w:rPr>
          <w:rFonts w:ascii="Abadi" w:hAnsi="Abadi"/>
          <w:i/>
          <w:color w:val="404041"/>
          <w:spacing w:val="-9"/>
          <w:sz w:val="21"/>
          <w:szCs w:val="21"/>
        </w:rPr>
        <w:t xml:space="preserve"> </w:t>
      </w:r>
      <w:r w:rsidRPr="00B70F86">
        <w:rPr>
          <w:rFonts w:ascii="Abadi" w:hAnsi="Abadi"/>
          <w:i/>
          <w:color w:val="404041"/>
          <w:sz w:val="21"/>
          <w:szCs w:val="21"/>
        </w:rPr>
        <w:t>el</w:t>
      </w:r>
      <w:r w:rsidRPr="00B70F86">
        <w:rPr>
          <w:rFonts w:ascii="Abadi" w:hAnsi="Abadi"/>
          <w:i/>
          <w:color w:val="404041"/>
          <w:spacing w:val="-10"/>
          <w:sz w:val="21"/>
          <w:szCs w:val="21"/>
        </w:rPr>
        <w:t xml:space="preserve"> </w:t>
      </w:r>
      <w:r w:rsidRPr="00B70F86">
        <w:rPr>
          <w:rFonts w:ascii="Abadi" w:hAnsi="Abadi"/>
          <w:i/>
          <w:color w:val="404041"/>
          <w:sz w:val="21"/>
          <w:szCs w:val="21"/>
        </w:rPr>
        <w:t>sector</w:t>
      </w:r>
      <w:r w:rsidRPr="00B70F86">
        <w:rPr>
          <w:rFonts w:ascii="Abadi" w:hAnsi="Abadi"/>
          <w:i/>
          <w:color w:val="404041"/>
          <w:spacing w:val="-10"/>
          <w:sz w:val="21"/>
          <w:szCs w:val="21"/>
        </w:rPr>
        <w:t xml:space="preserve"> </w:t>
      </w:r>
      <w:r w:rsidRPr="00B70F86">
        <w:rPr>
          <w:rFonts w:ascii="Abadi" w:hAnsi="Abadi"/>
          <w:i/>
          <w:color w:val="404041"/>
          <w:sz w:val="21"/>
          <w:szCs w:val="21"/>
        </w:rPr>
        <w:t>financiero</w:t>
      </w:r>
      <w:r w:rsidRPr="00B70F86">
        <w:rPr>
          <w:rFonts w:ascii="Abadi" w:hAnsi="Abadi"/>
          <w:i/>
          <w:color w:val="404041"/>
          <w:spacing w:val="-9"/>
          <w:sz w:val="21"/>
          <w:szCs w:val="21"/>
        </w:rPr>
        <w:t xml:space="preserve"> </w:t>
      </w:r>
      <w:r w:rsidRPr="00B70F86">
        <w:rPr>
          <w:rFonts w:ascii="Abadi" w:hAnsi="Abadi"/>
          <w:i/>
          <w:color w:val="404041"/>
          <w:sz w:val="21"/>
          <w:szCs w:val="21"/>
        </w:rPr>
        <w:t>(sector</w:t>
      </w:r>
      <w:r w:rsidRPr="00B70F86">
        <w:rPr>
          <w:rFonts w:ascii="Abadi" w:hAnsi="Abadi"/>
          <w:i/>
          <w:color w:val="404041"/>
          <w:spacing w:val="-10"/>
          <w:sz w:val="21"/>
          <w:szCs w:val="21"/>
        </w:rPr>
        <w:t xml:space="preserve"> </w:t>
      </w:r>
      <w:r w:rsidRPr="00B70F86">
        <w:rPr>
          <w:rFonts w:ascii="Abadi" w:hAnsi="Abadi"/>
          <w:i/>
          <w:color w:val="404041"/>
          <w:sz w:val="21"/>
          <w:szCs w:val="21"/>
        </w:rPr>
        <w:t>Fintech</w:t>
      </w:r>
      <w:r w:rsidRPr="00B70F86">
        <w:rPr>
          <w:rFonts w:ascii="Abadi" w:hAnsi="Abadi"/>
          <w:i/>
          <w:color w:val="404041"/>
          <w:spacing w:val="-9"/>
          <w:sz w:val="21"/>
          <w:szCs w:val="21"/>
        </w:rPr>
        <w:t xml:space="preserve"> </w:t>
      </w:r>
      <w:r w:rsidRPr="00B70F86">
        <w:rPr>
          <w:rFonts w:ascii="Abadi" w:hAnsi="Abadi"/>
          <w:i/>
          <w:color w:val="404041"/>
          <w:sz w:val="21"/>
          <w:szCs w:val="21"/>
        </w:rPr>
        <w:t>y</w:t>
      </w:r>
      <w:r w:rsidRPr="00B70F86">
        <w:rPr>
          <w:rFonts w:ascii="Abadi" w:hAnsi="Abadi"/>
          <w:i/>
          <w:color w:val="404041"/>
          <w:spacing w:val="-9"/>
          <w:sz w:val="21"/>
          <w:szCs w:val="21"/>
        </w:rPr>
        <w:t xml:space="preserve"> </w:t>
      </w:r>
      <w:r w:rsidRPr="00B70F86">
        <w:rPr>
          <w:rFonts w:ascii="Abadi" w:hAnsi="Abadi"/>
          <w:i/>
          <w:color w:val="404041"/>
          <w:sz w:val="21"/>
          <w:szCs w:val="21"/>
        </w:rPr>
        <w:t>servicios</w:t>
      </w:r>
      <w:r w:rsidRPr="00B70F86">
        <w:rPr>
          <w:rFonts w:ascii="Abadi" w:hAnsi="Abadi"/>
          <w:i/>
          <w:color w:val="404041"/>
          <w:spacing w:val="-9"/>
          <w:sz w:val="21"/>
          <w:szCs w:val="21"/>
        </w:rPr>
        <w:t xml:space="preserve"> </w:t>
      </w:r>
      <w:r w:rsidRPr="00B70F86">
        <w:rPr>
          <w:rFonts w:ascii="Abadi" w:hAnsi="Abadi"/>
          <w:i/>
          <w:color w:val="404041"/>
          <w:sz w:val="21"/>
          <w:szCs w:val="21"/>
        </w:rPr>
        <w:t>financieros</w:t>
      </w:r>
      <w:r w:rsidRPr="00B70F86">
        <w:rPr>
          <w:rFonts w:ascii="Abadi" w:hAnsi="Abadi"/>
          <w:i/>
          <w:color w:val="404041"/>
          <w:spacing w:val="-9"/>
          <w:sz w:val="21"/>
          <w:szCs w:val="21"/>
        </w:rPr>
        <w:t xml:space="preserve"> </w:t>
      </w:r>
      <w:r w:rsidRPr="00B70F86">
        <w:rPr>
          <w:rFonts w:ascii="Abadi" w:hAnsi="Abadi"/>
          <w:i/>
          <w:color w:val="404041"/>
          <w:sz w:val="21"/>
          <w:szCs w:val="21"/>
        </w:rPr>
        <w:t>digitales)</w:t>
      </w:r>
      <w:r w:rsidRPr="00B70F86">
        <w:rPr>
          <w:rFonts w:ascii="Abadi" w:hAnsi="Abadi"/>
          <w:i/>
          <w:color w:val="404041"/>
          <w:spacing w:val="-9"/>
          <w:sz w:val="21"/>
          <w:szCs w:val="21"/>
        </w:rPr>
        <w:t xml:space="preserve"> </w:t>
      </w:r>
      <w:r w:rsidRPr="00B70F86">
        <w:rPr>
          <w:rFonts w:ascii="Abadi" w:hAnsi="Abadi"/>
          <w:i/>
          <w:color w:val="404041"/>
          <w:sz w:val="21"/>
          <w:szCs w:val="21"/>
        </w:rPr>
        <w:t>para</w:t>
      </w:r>
      <w:r w:rsidRPr="00B70F86">
        <w:rPr>
          <w:rFonts w:ascii="Abadi" w:hAnsi="Abadi"/>
          <w:i/>
          <w:color w:val="404041"/>
          <w:spacing w:val="-9"/>
          <w:sz w:val="21"/>
          <w:szCs w:val="21"/>
        </w:rPr>
        <w:t xml:space="preserve"> </w:t>
      </w:r>
      <w:r w:rsidRPr="00B70F86">
        <w:rPr>
          <w:rFonts w:ascii="Abadi" w:hAnsi="Abadi"/>
          <w:i/>
          <w:color w:val="404041"/>
          <w:sz w:val="21"/>
          <w:szCs w:val="21"/>
        </w:rPr>
        <w:t>identificar</w:t>
      </w:r>
      <w:r w:rsidRPr="00B70F86">
        <w:rPr>
          <w:rFonts w:ascii="Abadi" w:hAnsi="Abadi"/>
          <w:i/>
          <w:color w:val="404041"/>
          <w:spacing w:val="-10"/>
          <w:sz w:val="21"/>
          <w:szCs w:val="21"/>
        </w:rPr>
        <w:t xml:space="preserve"> </w:t>
      </w:r>
      <w:r w:rsidRPr="00B70F86">
        <w:rPr>
          <w:rFonts w:ascii="Abadi" w:hAnsi="Abadi"/>
          <w:i/>
          <w:color w:val="404041"/>
          <w:sz w:val="21"/>
          <w:szCs w:val="21"/>
        </w:rPr>
        <w:t>sinergias que</w:t>
      </w:r>
      <w:r w:rsidRPr="00B70F86">
        <w:rPr>
          <w:rFonts w:ascii="Abadi" w:hAnsi="Abadi"/>
          <w:i/>
          <w:color w:val="404041"/>
          <w:spacing w:val="-6"/>
          <w:sz w:val="21"/>
          <w:szCs w:val="21"/>
        </w:rPr>
        <w:t xml:space="preserve"> </w:t>
      </w:r>
      <w:r w:rsidRPr="00B70F86">
        <w:rPr>
          <w:rFonts w:ascii="Abadi" w:hAnsi="Abadi"/>
          <w:i/>
          <w:color w:val="404041"/>
          <w:sz w:val="21"/>
          <w:szCs w:val="21"/>
        </w:rPr>
        <w:t>promuevan</w:t>
      </w:r>
      <w:r w:rsidRPr="00B70F86">
        <w:rPr>
          <w:rFonts w:ascii="Abadi" w:hAnsi="Abadi"/>
          <w:i/>
          <w:color w:val="404041"/>
          <w:spacing w:val="-6"/>
          <w:sz w:val="21"/>
          <w:szCs w:val="21"/>
        </w:rPr>
        <w:t xml:space="preserve"> </w:t>
      </w:r>
      <w:r w:rsidRPr="00B70F86">
        <w:rPr>
          <w:rFonts w:ascii="Abadi" w:hAnsi="Abadi"/>
          <w:i/>
          <w:color w:val="404041"/>
          <w:sz w:val="21"/>
          <w:szCs w:val="21"/>
        </w:rPr>
        <w:t>la</w:t>
      </w:r>
      <w:r w:rsidRPr="00B70F86">
        <w:rPr>
          <w:rFonts w:ascii="Abadi" w:hAnsi="Abadi"/>
          <w:i/>
          <w:color w:val="404041"/>
          <w:spacing w:val="-6"/>
          <w:sz w:val="21"/>
          <w:szCs w:val="21"/>
        </w:rPr>
        <w:t xml:space="preserve"> </w:t>
      </w:r>
      <w:r w:rsidRPr="00B70F86">
        <w:rPr>
          <w:rFonts w:ascii="Abadi" w:hAnsi="Abadi"/>
          <w:i/>
          <w:color w:val="404041"/>
          <w:sz w:val="21"/>
          <w:szCs w:val="21"/>
        </w:rPr>
        <w:t>educación</w:t>
      </w:r>
      <w:r w:rsidRPr="00B70F86">
        <w:rPr>
          <w:rFonts w:ascii="Abadi" w:hAnsi="Abadi"/>
          <w:i/>
          <w:color w:val="404041"/>
          <w:spacing w:val="-5"/>
          <w:sz w:val="21"/>
          <w:szCs w:val="21"/>
        </w:rPr>
        <w:t xml:space="preserve"> </w:t>
      </w:r>
      <w:r w:rsidRPr="00B70F86">
        <w:rPr>
          <w:rFonts w:ascii="Abadi" w:hAnsi="Abadi"/>
          <w:i/>
          <w:color w:val="404041"/>
          <w:sz w:val="21"/>
          <w:szCs w:val="21"/>
        </w:rPr>
        <w:t>financiera</w:t>
      </w:r>
      <w:r w:rsidRPr="00B70F86">
        <w:rPr>
          <w:rFonts w:ascii="Abadi" w:hAnsi="Abadi"/>
          <w:i/>
          <w:color w:val="404041"/>
          <w:spacing w:val="-6"/>
          <w:sz w:val="21"/>
          <w:szCs w:val="21"/>
        </w:rPr>
        <w:t xml:space="preserve"> </w:t>
      </w:r>
      <w:r w:rsidRPr="00B70F86">
        <w:rPr>
          <w:rFonts w:ascii="Abadi" w:hAnsi="Abadi"/>
          <w:i/>
          <w:color w:val="404041"/>
          <w:sz w:val="21"/>
          <w:szCs w:val="21"/>
        </w:rPr>
        <w:t>en</w:t>
      </w:r>
      <w:r w:rsidRPr="00B70F86">
        <w:rPr>
          <w:rFonts w:ascii="Abadi" w:hAnsi="Abadi"/>
          <w:i/>
          <w:color w:val="404041"/>
          <w:spacing w:val="-5"/>
          <w:sz w:val="21"/>
          <w:szCs w:val="21"/>
        </w:rPr>
        <w:t xml:space="preserve"> </w:t>
      </w:r>
      <w:r w:rsidRPr="00B70F86">
        <w:rPr>
          <w:rFonts w:ascii="Abadi" w:hAnsi="Abadi"/>
          <w:i/>
          <w:color w:val="404041"/>
          <w:sz w:val="21"/>
          <w:szCs w:val="21"/>
        </w:rPr>
        <w:t>la</w:t>
      </w:r>
      <w:r w:rsidRPr="00B70F86">
        <w:rPr>
          <w:rFonts w:ascii="Abadi" w:hAnsi="Abadi"/>
          <w:i/>
          <w:color w:val="404041"/>
          <w:spacing w:val="-6"/>
          <w:sz w:val="21"/>
          <w:szCs w:val="21"/>
        </w:rPr>
        <w:t xml:space="preserve"> </w:t>
      </w:r>
      <w:r w:rsidRPr="00B70F86">
        <w:rPr>
          <w:rFonts w:ascii="Abadi" w:hAnsi="Abadi"/>
          <w:i/>
          <w:color w:val="404041"/>
          <w:sz w:val="21"/>
          <w:szCs w:val="21"/>
        </w:rPr>
        <w:t>población,</w:t>
      </w:r>
      <w:r w:rsidRPr="00B70F86">
        <w:rPr>
          <w:rFonts w:ascii="Abadi" w:hAnsi="Abadi"/>
          <w:i/>
          <w:color w:val="404041"/>
          <w:spacing w:val="-6"/>
          <w:sz w:val="21"/>
          <w:szCs w:val="21"/>
        </w:rPr>
        <w:t xml:space="preserve"> </w:t>
      </w:r>
      <w:r w:rsidRPr="00B70F86">
        <w:rPr>
          <w:rFonts w:ascii="Abadi" w:hAnsi="Abadi"/>
          <w:i/>
          <w:color w:val="404041"/>
          <w:sz w:val="21"/>
          <w:szCs w:val="21"/>
        </w:rPr>
        <w:t>y</w:t>
      </w:r>
      <w:r w:rsidRPr="00B70F86">
        <w:rPr>
          <w:rFonts w:ascii="Abadi" w:hAnsi="Abadi"/>
          <w:i/>
          <w:color w:val="404041"/>
          <w:spacing w:val="-5"/>
          <w:sz w:val="21"/>
          <w:szCs w:val="21"/>
        </w:rPr>
        <w:t xml:space="preserve"> </w:t>
      </w:r>
      <w:r w:rsidRPr="00B70F86">
        <w:rPr>
          <w:rFonts w:ascii="Abadi" w:hAnsi="Abadi"/>
          <w:i/>
          <w:color w:val="404041"/>
          <w:sz w:val="21"/>
          <w:szCs w:val="21"/>
        </w:rPr>
        <w:t>(6)</w:t>
      </w:r>
      <w:r w:rsidRPr="00B70F86">
        <w:rPr>
          <w:rFonts w:ascii="Abadi" w:hAnsi="Abadi"/>
          <w:i/>
          <w:color w:val="404041"/>
          <w:spacing w:val="-7"/>
          <w:sz w:val="21"/>
          <w:szCs w:val="21"/>
        </w:rPr>
        <w:t xml:space="preserve"> </w:t>
      </w:r>
      <w:r w:rsidRPr="00B70F86">
        <w:rPr>
          <w:rFonts w:ascii="Abadi" w:hAnsi="Abadi"/>
          <w:i/>
          <w:color w:val="404041"/>
          <w:sz w:val="21"/>
          <w:szCs w:val="21"/>
        </w:rPr>
        <w:t>Generar</w:t>
      </w:r>
      <w:r w:rsidRPr="00B70F86">
        <w:rPr>
          <w:rFonts w:ascii="Abadi" w:hAnsi="Abadi"/>
          <w:i/>
          <w:color w:val="404041"/>
          <w:spacing w:val="-7"/>
          <w:sz w:val="21"/>
          <w:szCs w:val="21"/>
        </w:rPr>
        <w:t xml:space="preserve"> </w:t>
      </w:r>
      <w:r w:rsidRPr="00B70F86">
        <w:rPr>
          <w:rFonts w:ascii="Abadi" w:hAnsi="Abadi"/>
          <w:i/>
          <w:color w:val="404041"/>
          <w:sz w:val="21"/>
          <w:szCs w:val="21"/>
        </w:rPr>
        <w:t>datos,</w:t>
      </w:r>
      <w:r w:rsidRPr="00B70F86">
        <w:rPr>
          <w:rFonts w:ascii="Abadi" w:hAnsi="Abadi"/>
          <w:i/>
          <w:color w:val="404041"/>
          <w:spacing w:val="-5"/>
          <w:sz w:val="21"/>
          <w:szCs w:val="21"/>
        </w:rPr>
        <w:t xml:space="preserve"> </w:t>
      </w:r>
      <w:r w:rsidRPr="00B70F86">
        <w:rPr>
          <w:rFonts w:ascii="Abadi" w:hAnsi="Abadi"/>
          <w:i/>
          <w:color w:val="404041"/>
          <w:sz w:val="21"/>
          <w:szCs w:val="21"/>
        </w:rPr>
        <w:t>información</w:t>
      </w:r>
      <w:r w:rsidRPr="00B70F86">
        <w:rPr>
          <w:rFonts w:ascii="Abadi" w:hAnsi="Abadi"/>
          <w:i/>
          <w:color w:val="404041"/>
          <w:spacing w:val="-5"/>
          <w:sz w:val="21"/>
          <w:szCs w:val="21"/>
        </w:rPr>
        <w:t xml:space="preserve"> </w:t>
      </w:r>
      <w:r w:rsidRPr="00B70F86">
        <w:rPr>
          <w:rFonts w:ascii="Abadi" w:hAnsi="Abadi"/>
          <w:i/>
          <w:color w:val="404041"/>
          <w:sz w:val="21"/>
          <w:szCs w:val="21"/>
        </w:rPr>
        <w:t>y</w:t>
      </w:r>
      <w:r w:rsidRPr="00B70F86">
        <w:rPr>
          <w:rFonts w:ascii="Abadi" w:hAnsi="Abadi"/>
          <w:i/>
          <w:color w:val="404041"/>
          <w:spacing w:val="-5"/>
          <w:sz w:val="21"/>
          <w:szCs w:val="21"/>
        </w:rPr>
        <w:t xml:space="preserve"> </w:t>
      </w:r>
      <w:r w:rsidRPr="00B70F86">
        <w:rPr>
          <w:rFonts w:ascii="Abadi" w:hAnsi="Abadi"/>
          <w:i/>
          <w:color w:val="404041"/>
          <w:sz w:val="21"/>
          <w:szCs w:val="21"/>
        </w:rPr>
        <w:t>mediciones</w:t>
      </w:r>
      <w:r w:rsidRPr="00B70F86">
        <w:rPr>
          <w:rFonts w:ascii="Abadi" w:hAnsi="Abadi"/>
          <w:i/>
          <w:color w:val="404041"/>
          <w:spacing w:val="-7"/>
          <w:sz w:val="21"/>
          <w:szCs w:val="21"/>
        </w:rPr>
        <w:t xml:space="preserve"> </w:t>
      </w:r>
      <w:r w:rsidRPr="00B70F86">
        <w:rPr>
          <w:rFonts w:ascii="Abadi" w:hAnsi="Abadi"/>
          <w:i/>
          <w:color w:val="404041"/>
          <w:sz w:val="21"/>
          <w:szCs w:val="21"/>
        </w:rPr>
        <w:t>para evaluar y en su caso, modificar y mejorar, los esfuerzos de educación financiera</w:t>
      </w:r>
      <w:r w:rsidRPr="00B70F86">
        <w:rPr>
          <w:rFonts w:ascii="Abadi" w:hAnsi="Abadi"/>
          <w:color w:val="404041"/>
          <w:sz w:val="21"/>
          <w:szCs w:val="21"/>
        </w:rPr>
        <w:t>.”</w:t>
      </w:r>
      <w:r w:rsidRPr="00B70F86">
        <w:rPr>
          <w:rStyle w:val="Refdenotaalpie"/>
          <w:rFonts w:ascii="Abadi" w:hAnsi="Abadi"/>
          <w:color w:val="404041"/>
          <w:sz w:val="21"/>
          <w:szCs w:val="21"/>
        </w:rPr>
        <w:footnoteReference w:id="27"/>
      </w:r>
    </w:p>
    <w:p w14:paraId="270C7694" w14:textId="77777777" w:rsidR="003F05E9" w:rsidRPr="00B70F86" w:rsidRDefault="003F05E9" w:rsidP="003F05E9">
      <w:pPr>
        <w:pStyle w:val="Textoindependiente"/>
        <w:spacing w:before="1" w:line="276" w:lineRule="auto"/>
        <w:rPr>
          <w:rFonts w:ascii="Abadi" w:hAnsi="Abadi"/>
          <w:sz w:val="21"/>
          <w:szCs w:val="21"/>
        </w:rPr>
      </w:pPr>
    </w:p>
    <w:p w14:paraId="242DE36F" w14:textId="77777777" w:rsidR="003F05E9" w:rsidRPr="002215D9" w:rsidRDefault="003F05E9" w:rsidP="004864D0">
      <w:pPr>
        <w:pStyle w:val="Textoindependiente"/>
        <w:spacing w:line="276" w:lineRule="auto"/>
        <w:rPr>
          <w:rFonts w:ascii="Abadi" w:hAnsi="Abadi"/>
          <w:b w:val="0"/>
          <w:bCs w:val="0"/>
          <w:sz w:val="21"/>
          <w:szCs w:val="21"/>
        </w:rPr>
      </w:pPr>
      <w:r w:rsidRPr="002215D9">
        <w:rPr>
          <w:rFonts w:ascii="Abadi" w:hAnsi="Abadi"/>
          <w:b w:val="0"/>
          <w:bCs w:val="0"/>
          <w:sz w:val="21"/>
          <w:szCs w:val="21"/>
        </w:rPr>
        <w:t>De acuerdo con lo dispuesto por el Capítulo II Coordinación y Vinculación, especialmente el artículo 47, el Ejecutivo Estatal directamente o a través de la Secretaría, pueden celebrar los convenios necesarios en materia educativa de acuerdo con la Ley General de Educación para garantizar la corresponsabilidad en materia educativa de todos los ámbitos de gobierno.</w:t>
      </w:r>
    </w:p>
    <w:p w14:paraId="0F7AE0BC" w14:textId="77777777" w:rsidR="003F05E9" w:rsidRPr="002215D9" w:rsidRDefault="003F05E9" w:rsidP="003F05E9">
      <w:pPr>
        <w:pStyle w:val="Textoindependiente"/>
        <w:spacing w:before="1" w:line="276" w:lineRule="auto"/>
        <w:rPr>
          <w:rFonts w:ascii="Abadi" w:hAnsi="Abadi"/>
          <w:b w:val="0"/>
          <w:bCs w:val="0"/>
          <w:sz w:val="21"/>
          <w:szCs w:val="21"/>
        </w:rPr>
      </w:pPr>
    </w:p>
    <w:p w14:paraId="780C43BE" w14:textId="77777777" w:rsidR="003F05E9" w:rsidRPr="00B70F86" w:rsidRDefault="003F05E9" w:rsidP="002215D9">
      <w:pPr>
        <w:pStyle w:val="Textoindependiente"/>
        <w:spacing w:line="276" w:lineRule="auto"/>
        <w:rPr>
          <w:rFonts w:ascii="Abadi" w:hAnsi="Abadi"/>
          <w:sz w:val="21"/>
          <w:szCs w:val="21"/>
        </w:rPr>
      </w:pPr>
      <w:r w:rsidRPr="002215D9">
        <w:rPr>
          <w:rFonts w:ascii="Abadi" w:hAnsi="Abadi"/>
          <w:b w:val="0"/>
          <w:bCs w:val="0"/>
          <w:sz w:val="21"/>
          <w:szCs w:val="21"/>
        </w:rPr>
        <w:t>En concordancia, el artículo 49 regula la posibilidad de realizar convenio con el sector productivo para vincular los programas educativos con sus necesidades, para promover la colaboración, para facilitar la integración de los egresados al mercado de trabajo, proyectos comunes en beneficio de la sociedad, establecer fuentes complementarias que apoyen los programas educativos, y en especial lo programas compensatorios. Esa facultad específica sobre todas las opciones descritas, son aplicables directamente para el sector productivo y social interesado en vincular sus propósitos con la educación financiera, el emprendimiento y el ahorro.</w:t>
      </w:r>
    </w:p>
    <w:p w14:paraId="098FB9C0" w14:textId="77777777" w:rsidR="003F05E9" w:rsidRPr="00B70F86" w:rsidRDefault="003F05E9" w:rsidP="003F05E9">
      <w:pPr>
        <w:pStyle w:val="Textoindependiente"/>
        <w:spacing w:before="11" w:line="276" w:lineRule="auto"/>
        <w:rPr>
          <w:rFonts w:ascii="Abadi" w:hAnsi="Abadi"/>
          <w:sz w:val="21"/>
          <w:szCs w:val="21"/>
        </w:rPr>
      </w:pPr>
    </w:p>
    <w:p w14:paraId="69D5B99D" w14:textId="77777777" w:rsidR="003F05E9" w:rsidRPr="00B70F86" w:rsidRDefault="003F05E9" w:rsidP="002215D9">
      <w:pPr>
        <w:pStyle w:val="Textoindependiente"/>
        <w:spacing w:line="276" w:lineRule="auto"/>
        <w:rPr>
          <w:rFonts w:ascii="Abadi" w:hAnsi="Abadi"/>
          <w:sz w:val="21"/>
          <w:szCs w:val="21"/>
        </w:rPr>
      </w:pPr>
      <w:r w:rsidRPr="00B70F86">
        <w:rPr>
          <w:rFonts w:ascii="Abadi" w:hAnsi="Abadi"/>
          <w:sz w:val="21"/>
          <w:szCs w:val="21"/>
        </w:rPr>
        <w:t xml:space="preserve">Experticia. </w:t>
      </w:r>
      <w:r w:rsidRPr="006F5F23">
        <w:rPr>
          <w:rFonts w:ascii="Abadi" w:hAnsi="Abadi"/>
          <w:b w:val="0"/>
          <w:bCs w:val="0"/>
          <w:sz w:val="21"/>
          <w:szCs w:val="21"/>
        </w:rPr>
        <w:t>Resulta importante estudiar las referencias y las mejores prácticas que se han consolidado alrededor del mundo para crear un modelo en Guanajuato que capitalice precisamente la experiencia.</w:t>
      </w:r>
    </w:p>
    <w:p w14:paraId="473EA516" w14:textId="77777777" w:rsidR="003F05E9" w:rsidRPr="00B70F86" w:rsidRDefault="003F05E9" w:rsidP="003F05E9">
      <w:pPr>
        <w:pStyle w:val="Textoindependiente"/>
        <w:spacing w:before="2" w:line="276" w:lineRule="auto"/>
        <w:rPr>
          <w:rFonts w:ascii="Abadi" w:hAnsi="Abadi"/>
          <w:sz w:val="21"/>
          <w:szCs w:val="21"/>
        </w:rPr>
      </w:pPr>
    </w:p>
    <w:p w14:paraId="22DA010B" w14:textId="495009CB" w:rsidR="002059FB" w:rsidRPr="003F05E9" w:rsidRDefault="003F05E9" w:rsidP="003F05E9">
      <w:pPr>
        <w:pStyle w:val="Textoindependiente"/>
        <w:spacing w:before="8"/>
        <w:rPr>
          <w:rFonts w:ascii="Abadi" w:hAnsi="Abadi"/>
          <w:b w:val="0"/>
          <w:bCs w:val="0"/>
          <w:sz w:val="21"/>
          <w:szCs w:val="21"/>
        </w:rPr>
      </w:pPr>
      <w:r w:rsidRPr="003F05E9">
        <w:rPr>
          <w:rFonts w:ascii="Abadi" w:hAnsi="Abadi"/>
          <w:b w:val="0"/>
          <w:bCs w:val="0"/>
          <w:sz w:val="21"/>
          <w:szCs w:val="21"/>
        </w:rPr>
        <w:t>Organismos</w:t>
      </w:r>
      <w:r w:rsidRPr="003F05E9">
        <w:rPr>
          <w:rFonts w:ascii="Abadi" w:hAnsi="Abadi"/>
          <w:b w:val="0"/>
          <w:bCs w:val="0"/>
          <w:spacing w:val="-3"/>
          <w:sz w:val="21"/>
          <w:szCs w:val="21"/>
        </w:rPr>
        <w:t xml:space="preserve"> </w:t>
      </w:r>
      <w:r w:rsidRPr="003F05E9">
        <w:rPr>
          <w:rFonts w:ascii="Abadi" w:hAnsi="Abadi"/>
          <w:b w:val="0"/>
          <w:bCs w:val="0"/>
          <w:sz w:val="21"/>
          <w:szCs w:val="21"/>
        </w:rPr>
        <w:t>internacionales</w:t>
      </w:r>
      <w:r w:rsidRPr="003F05E9">
        <w:rPr>
          <w:rFonts w:ascii="Abadi" w:hAnsi="Abadi"/>
          <w:b w:val="0"/>
          <w:bCs w:val="0"/>
          <w:spacing w:val="-4"/>
          <w:sz w:val="21"/>
          <w:szCs w:val="21"/>
        </w:rPr>
        <w:t xml:space="preserve"> </w:t>
      </w:r>
      <w:r w:rsidRPr="003F05E9">
        <w:rPr>
          <w:rFonts w:ascii="Abadi" w:hAnsi="Abadi"/>
          <w:b w:val="0"/>
          <w:bCs w:val="0"/>
          <w:sz w:val="21"/>
          <w:szCs w:val="21"/>
        </w:rPr>
        <w:t>como</w:t>
      </w:r>
      <w:r w:rsidRPr="003F05E9">
        <w:rPr>
          <w:rFonts w:ascii="Abadi" w:hAnsi="Abadi"/>
          <w:b w:val="0"/>
          <w:bCs w:val="0"/>
          <w:spacing w:val="-2"/>
          <w:sz w:val="21"/>
          <w:szCs w:val="21"/>
        </w:rPr>
        <w:t xml:space="preserve"> </w:t>
      </w:r>
      <w:r w:rsidRPr="003F05E9">
        <w:rPr>
          <w:rFonts w:ascii="Abadi" w:hAnsi="Abadi"/>
          <w:b w:val="0"/>
          <w:bCs w:val="0"/>
          <w:sz w:val="21"/>
          <w:szCs w:val="21"/>
        </w:rPr>
        <w:t>la</w:t>
      </w:r>
      <w:r w:rsidRPr="003F05E9">
        <w:rPr>
          <w:rFonts w:ascii="Abadi" w:hAnsi="Abadi"/>
          <w:b w:val="0"/>
          <w:bCs w:val="0"/>
          <w:spacing w:val="-2"/>
          <w:sz w:val="21"/>
          <w:szCs w:val="21"/>
        </w:rPr>
        <w:t xml:space="preserve"> </w:t>
      </w:r>
      <w:r w:rsidRPr="003F05E9">
        <w:rPr>
          <w:rFonts w:ascii="Abadi" w:hAnsi="Abadi"/>
          <w:b w:val="0"/>
          <w:bCs w:val="0"/>
          <w:sz w:val="21"/>
          <w:szCs w:val="21"/>
        </w:rPr>
        <w:t>OCDE</w:t>
      </w:r>
      <w:r w:rsidRPr="003F05E9">
        <w:rPr>
          <w:rFonts w:ascii="Abadi" w:hAnsi="Abadi"/>
          <w:b w:val="0"/>
          <w:bCs w:val="0"/>
          <w:spacing w:val="-2"/>
          <w:sz w:val="21"/>
          <w:szCs w:val="21"/>
        </w:rPr>
        <w:t xml:space="preserve"> </w:t>
      </w:r>
      <w:r w:rsidRPr="003F05E9">
        <w:rPr>
          <w:rFonts w:ascii="Abadi" w:hAnsi="Abadi"/>
          <w:b w:val="0"/>
          <w:bCs w:val="0"/>
          <w:sz w:val="21"/>
          <w:szCs w:val="21"/>
        </w:rPr>
        <w:t>y</w:t>
      </w:r>
      <w:r w:rsidRPr="003F05E9">
        <w:rPr>
          <w:rFonts w:ascii="Abadi" w:hAnsi="Abadi"/>
          <w:b w:val="0"/>
          <w:bCs w:val="0"/>
          <w:spacing w:val="-2"/>
          <w:sz w:val="21"/>
          <w:szCs w:val="21"/>
        </w:rPr>
        <w:t xml:space="preserve"> </w:t>
      </w:r>
      <w:r w:rsidRPr="003F05E9">
        <w:rPr>
          <w:rFonts w:ascii="Abadi" w:hAnsi="Abadi"/>
          <w:b w:val="0"/>
          <w:bCs w:val="0"/>
          <w:sz w:val="21"/>
          <w:szCs w:val="21"/>
        </w:rPr>
        <w:t>la</w:t>
      </w:r>
      <w:r w:rsidRPr="003F05E9">
        <w:rPr>
          <w:rFonts w:ascii="Abadi" w:hAnsi="Abadi"/>
          <w:b w:val="0"/>
          <w:bCs w:val="0"/>
          <w:spacing w:val="-2"/>
          <w:sz w:val="21"/>
          <w:szCs w:val="21"/>
        </w:rPr>
        <w:t xml:space="preserve"> </w:t>
      </w:r>
      <w:r w:rsidRPr="003F05E9">
        <w:rPr>
          <w:rFonts w:ascii="Abadi" w:hAnsi="Abadi"/>
          <w:b w:val="0"/>
          <w:bCs w:val="0"/>
          <w:sz w:val="21"/>
          <w:szCs w:val="21"/>
        </w:rPr>
        <w:t>Organización</w:t>
      </w:r>
      <w:r w:rsidRPr="003F05E9">
        <w:rPr>
          <w:rFonts w:ascii="Abadi" w:hAnsi="Abadi"/>
          <w:b w:val="0"/>
          <w:bCs w:val="0"/>
          <w:spacing w:val="-1"/>
          <w:sz w:val="21"/>
          <w:szCs w:val="21"/>
        </w:rPr>
        <w:t xml:space="preserve"> </w:t>
      </w:r>
      <w:r w:rsidRPr="003F05E9">
        <w:rPr>
          <w:rFonts w:ascii="Abadi" w:hAnsi="Abadi"/>
          <w:b w:val="0"/>
          <w:bCs w:val="0"/>
          <w:sz w:val="21"/>
          <w:szCs w:val="21"/>
        </w:rPr>
        <w:t>Internacional</w:t>
      </w:r>
      <w:r w:rsidRPr="003F05E9">
        <w:rPr>
          <w:rFonts w:ascii="Abadi" w:hAnsi="Abadi"/>
          <w:b w:val="0"/>
          <w:bCs w:val="0"/>
          <w:spacing w:val="-3"/>
          <w:sz w:val="21"/>
          <w:szCs w:val="21"/>
        </w:rPr>
        <w:t xml:space="preserve"> </w:t>
      </w:r>
      <w:r w:rsidRPr="003F05E9">
        <w:rPr>
          <w:rFonts w:ascii="Abadi" w:hAnsi="Abadi"/>
          <w:b w:val="0"/>
          <w:bCs w:val="0"/>
          <w:sz w:val="21"/>
          <w:szCs w:val="21"/>
        </w:rPr>
        <w:t>del</w:t>
      </w:r>
      <w:r w:rsidRPr="003F05E9">
        <w:rPr>
          <w:rFonts w:ascii="Abadi" w:hAnsi="Abadi"/>
          <w:b w:val="0"/>
          <w:bCs w:val="0"/>
          <w:spacing w:val="-3"/>
          <w:sz w:val="21"/>
          <w:szCs w:val="21"/>
        </w:rPr>
        <w:t xml:space="preserve"> </w:t>
      </w:r>
      <w:r w:rsidRPr="003F05E9">
        <w:rPr>
          <w:rFonts w:ascii="Abadi" w:hAnsi="Abadi"/>
          <w:b w:val="0"/>
          <w:bCs w:val="0"/>
          <w:sz w:val="21"/>
          <w:szCs w:val="21"/>
        </w:rPr>
        <w:t>Trabajo</w:t>
      </w:r>
      <w:r w:rsidRPr="003F05E9">
        <w:rPr>
          <w:rFonts w:ascii="Abadi" w:hAnsi="Abadi"/>
          <w:b w:val="0"/>
          <w:bCs w:val="0"/>
          <w:spacing w:val="-2"/>
          <w:sz w:val="21"/>
          <w:szCs w:val="21"/>
        </w:rPr>
        <w:t xml:space="preserve"> </w:t>
      </w:r>
      <w:r w:rsidRPr="003F05E9">
        <w:rPr>
          <w:rFonts w:ascii="Abadi" w:hAnsi="Abadi"/>
          <w:b w:val="0"/>
          <w:bCs w:val="0"/>
          <w:sz w:val="21"/>
          <w:szCs w:val="21"/>
        </w:rPr>
        <w:t>(OIT)</w:t>
      </w:r>
      <w:r w:rsidRPr="003F05E9">
        <w:rPr>
          <w:rFonts w:ascii="Abadi" w:hAnsi="Abadi"/>
          <w:b w:val="0"/>
          <w:bCs w:val="0"/>
          <w:spacing w:val="-3"/>
          <w:sz w:val="21"/>
          <w:szCs w:val="21"/>
        </w:rPr>
        <w:t xml:space="preserve"> </w:t>
      </w:r>
      <w:r w:rsidRPr="003F05E9">
        <w:rPr>
          <w:rFonts w:ascii="Abadi" w:hAnsi="Abadi"/>
          <w:b w:val="0"/>
          <w:bCs w:val="0"/>
          <w:sz w:val="21"/>
          <w:szCs w:val="21"/>
        </w:rPr>
        <w:t>han</w:t>
      </w:r>
      <w:r w:rsidRPr="003F05E9">
        <w:rPr>
          <w:rFonts w:ascii="Abadi" w:hAnsi="Abadi"/>
          <w:b w:val="0"/>
          <w:bCs w:val="0"/>
          <w:spacing w:val="-2"/>
          <w:sz w:val="21"/>
          <w:szCs w:val="21"/>
        </w:rPr>
        <w:t xml:space="preserve"> </w:t>
      </w:r>
      <w:r w:rsidRPr="003F05E9">
        <w:rPr>
          <w:rFonts w:ascii="Abadi" w:hAnsi="Abadi"/>
          <w:b w:val="0"/>
          <w:bCs w:val="0"/>
          <w:sz w:val="21"/>
          <w:szCs w:val="21"/>
        </w:rPr>
        <w:t>realizado recomendaciones y programas a fin de fomentar la educación financiera dentro de las generaciones más jóvenes. La OIT creó un Programa de Educación Financiera (PNIF) con el propósito de colaborar en la creación e implementación de políticas públicas y cursos de capacitación en materia de educación financiera.</w:t>
      </w:r>
      <w:r w:rsidRPr="003F05E9">
        <w:rPr>
          <w:rStyle w:val="Refdenotaalpie"/>
          <w:rFonts w:ascii="Abadi" w:hAnsi="Abadi"/>
          <w:b w:val="0"/>
          <w:bCs w:val="0"/>
          <w:sz w:val="21"/>
          <w:szCs w:val="21"/>
        </w:rPr>
        <w:footnoteReference w:id="28"/>
      </w:r>
      <w:r w:rsidRPr="003F05E9">
        <w:rPr>
          <w:rFonts w:ascii="Abadi" w:hAnsi="Abadi"/>
          <w:b w:val="0"/>
          <w:bCs w:val="0"/>
          <w:spacing w:val="40"/>
          <w:position w:val="6"/>
          <w:sz w:val="21"/>
          <w:szCs w:val="21"/>
        </w:rPr>
        <w:t xml:space="preserve"> </w:t>
      </w:r>
      <w:r w:rsidRPr="003F05E9">
        <w:rPr>
          <w:rFonts w:ascii="Abadi" w:hAnsi="Abadi"/>
          <w:b w:val="0"/>
          <w:bCs w:val="0"/>
          <w:sz w:val="21"/>
          <w:szCs w:val="21"/>
        </w:rPr>
        <w:t>Los principales objetivos de dicho programa son dotar a las personas de conocimientos y competencias</w:t>
      </w:r>
      <w:r w:rsidRPr="003F05E9">
        <w:rPr>
          <w:rFonts w:ascii="Abadi" w:hAnsi="Abadi"/>
          <w:b w:val="0"/>
          <w:bCs w:val="0"/>
          <w:spacing w:val="-9"/>
          <w:sz w:val="21"/>
          <w:szCs w:val="21"/>
        </w:rPr>
        <w:t xml:space="preserve"> </w:t>
      </w:r>
      <w:r w:rsidRPr="003F05E9">
        <w:rPr>
          <w:rFonts w:ascii="Abadi" w:hAnsi="Abadi"/>
          <w:b w:val="0"/>
          <w:bCs w:val="0"/>
          <w:sz w:val="21"/>
          <w:szCs w:val="21"/>
        </w:rPr>
        <w:t>en</w:t>
      </w:r>
      <w:r w:rsidRPr="003F05E9">
        <w:rPr>
          <w:rFonts w:ascii="Abadi" w:hAnsi="Abadi"/>
          <w:b w:val="0"/>
          <w:bCs w:val="0"/>
          <w:spacing w:val="-9"/>
          <w:sz w:val="21"/>
          <w:szCs w:val="21"/>
        </w:rPr>
        <w:t xml:space="preserve"> </w:t>
      </w:r>
      <w:r w:rsidRPr="003F05E9">
        <w:rPr>
          <w:rFonts w:ascii="Abadi" w:hAnsi="Abadi"/>
          <w:b w:val="0"/>
          <w:bCs w:val="0"/>
          <w:sz w:val="21"/>
          <w:szCs w:val="21"/>
        </w:rPr>
        <w:t>materia</w:t>
      </w:r>
      <w:r w:rsidRPr="003F05E9">
        <w:rPr>
          <w:rFonts w:ascii="Abadi" w:hAnsi="Abadi"/>
          <w:b w:val="0"/>
          <w:bCs w:val="0"/>
          <w:spacing w:val="-9"/>
          <w:sz w:val="21"/>
          <w:szCs w:val="21"/>
        </w:rPr>
        <w:t xml:space="preserve"> </w:t>
      </w:r>
      <w:r w:rsidRPr="003F05E9">
        <w:rPr>
          <w:rFonts w:ascii="Abadi" w:hAnsi="Abadi"/>
          <w:b w:val="0"/>
          <w:bCs w:val="0"/>
          <w:sz w:val="21"/>
          <w:szCs w:val="21"/>
        </w:rPr>
        <w:t>de</w:t>
      </w:r>
      <w:r w:rsidRPr="003F05E9">
        <w:rPr>
          <w:rFonts w:ascii="Abadi" w:hAnsi="Abadi"/>
          <w:b w:val="0"/>
          <w:bCs w:val="0"/>
          <w:spacing w:val="-11"/>
          <w:sz w:val="21"/>
          <w:szCs w:val="21"/>
        </w:rPr>
        <w:t xml:space="preserve"> </w:t>
      </w:r>
      <w:r w:rsidRPr="003F05E9">
        <w:rPr>
          <w:rFonts w:ascii="Abadi" w:hAnsi="Abadi"/>
          <w:b w:val="0"/>
          <w:bCs w:val="0"/>
          <w:sz w:val="21"/>
          <w:szCs w:val="21"/>
        </w:rPr>
        <w:t>educación</w:t>
      </w:r>
      <w:r w:rsidRPr="003F05E9">
        <w:rPr>
          <w:rFonts w:ascii="Abadi" w:hAnsi="Abadi"/>
          <w:b w:val="0"/>
          <w:bCs w:val="0"/>
          <w:spacing w:val="-9"/>
          <w:sz w:val="21"/>
          <w:szCs w:val="21"/>
        </w:rPr>
        <w:t xml:space="preserve"> </w:t>
      </w:r>
      <w:r w:rsidRPr="003F05E9">
        <w:rPr>
          <w:rFonts w:ascii="Abadi" w:hAnsi="Abadi"/>
          <w:b w:val="0"/>
          <w:bCs w:val="0"/>
          <w:sz w:val="21"/>
          <w:szCs w:val="21"/>
        </w:rPr>
        <w:t>financiera</w:t>
      </w:r>
      <w:r w:rsidRPr="003F05E9">
        <w:rPr>
          <w:rFonts w:ascii="Abadi" w:hAnsi="Abadi"/>
          <w:b w:val="0"/>
          <w:bCs w:val="0"/>
          <w:spacing w:val="-11"/>
          <w:sz w:val="21"/>
          <w:szCs w:val="21"/>
        </w:rPr>
        <w:t xml:space="preserve"> </w:t>
      </w:r>
      <w:r w:rsidRPr="003F05E9">
        <w:rPr>
          <w:rFonts w:ascii="Abadi" w:hAnsi="Abadi"/>
          <w:b w:val="0"/>
          <w:bCs w:val="0"/>
          <w:sz w:val="21"/>
          <w:szCs w:val="21"/>
        </w:rPr>
        <w:t>que</w:t>
      </w:r>
      <w:r w:rsidRPr="003F05E9">
        <w:rPr>
          <w:rFonts w:ascii="Abadi" w:hAnsi="Abadi"/>
          <w:b w:val="0"/>
          <w:bCs w:val="0"/>
          <w:spacing w:val="-9"/>
          <w:sz w:val="21"/>
          <w:szCs w:val="21"/>
        </w:rPr>
        <w:t xml:space="preserve"> </w:t>
      </w:r>
      <w:r w:rsidRPr="003F05E9">
        <w:rPr>
          <w:rFonts w:ascii="Abadi" w:hAnsi="Abadi"/>
          <w:b w:val="0"/>
          <w:bCs w:val="0"/>
          <w:sz w:val="21"/>
          <w:szCs w:val="21"/>
        </w:rPr>
        <w:t>les</w:t>
      </w:r>
      <w:r w:rsidRPr="003F05E9">
        <w:rPr>
          <w:rFonts w:ascii="Abadi" w:hAnsi="Abadi"/>
          <w:b w:val="0"/>
          <w:bCs w:val="0"/>
          <w:spacing w:val="-9"/>
          <w:sz w:val="21"/>
          <w:szCs w:val="21"/>
        </w:rPr>
        <w:t xml:space="preserve"> </w:t>
      </w:r>
      <w:r w:rsidRPr="003F05E9">
        <w:rPr>
          <w:rFonts w:ascii="Abadi" w:hAnsi="Abadi"/>
          <w:b w:val="0"/>
          <w:bCs w:val="0"/>
          <w:sz w:val="21"/>
          <w:szCs w:val="21"/>
        </w:rPr>
        <w:t>sean</w:t>
      </w:r>
      <w:r w:rsidRPr="003F05E9">
        <w:rPr>
          <w:rFonts w:ascii="Abadi" w:hAnsi="Abadi"/>
          <w:b w:val="0"/>
          <w:bCs w:val="0"/>
          <w:spacing w:val="-9"/>
          <w:sz w:val="21"/>
          <w:szCs w:val="21"/>
        </w:rPr>
        <w:t xml:space="preserve"> </w:t>
      </w:r>
      <w:r w:rsidRPr="003F05E9">
        <w:rPr>
          <w:rFonts w:ascii="Abadi" w:hAnsi="Abadi"/>
          <w:b w:val="0"/>
          <w:bCs w:val="0"/>
          <w:sz w:val="21"/>
          <w:szCs w:val="21"/>
        </w:rPr>
        <w:t>útiles</w:t>
      </w:r>
      <w:r w:rsidRPr="003F05E9">
        <w:rPr>
          <w:rFonts w:ascii="Abadi" w:hAnsi="Abadi"/>
          <w:b w:val="0"/>
          <w:bCs w:val="0"/>
          <w:spacing w:val="-9"/>
          <w:sz w:val="21"/>
          <w:szCs w:val="21"/>
        </w:rPr>
        <w:t xml:space="preserve"> </w:t>
      </w:r>
      <w:r w:rsidRPr="003F05E9">
        <w:rPr>
          <w:rFonts w:ascii="Abadi" w:hAnsi="Abadi"/>
          <w:b w:val="0"/>
          <w:bCs w:val="0"/>
          <w:sz w:val="21"/>
          <w:szCs w:val="21"/>
        </w:rPr>
        <w:t>para</w:t>
      </w:r>
      <w:r w:rsidRPr="003F05E9">
        <w:rPr>
          <w:rFonts w:ascii="Abadi" w:hAnsi="Abadi"/>
          <w:b w:val="0"/>
          <w:bCs w:val="0"/>
          <w:spacing w:val="-9"/>
          <w:sz w:val="21"/>
          <w:szCs w:val="21"/>
        </w:rPr>
        <w:t xml:space="preserve"> </w:t>
      </w:r>
      <w:r w:rsidRPr="003F05E9">
        <w:rPr>
          <w:rFonts w:ascii="Abadi" w:hAnsi="Abadi"/>
          <w:b w:val="0"/>
          <w:bCs w:val="0"/>
          <w:sz w:val="21"/>
          <w:szCs w:val="21"/>
        </w:rPr>
        <w:t>la</w:t>
      </w:r>
      <w:r w:rsidRPr="003F05E9">
        <w:rPr>
          <w:rFonts w:ascii="Abadi" w:hAnsi="Abadi"/>
          <w:b w:val="0"/>
          <w:bCs w:val="0"/>
          <w:spacing w:val="-9"/>
          <w:sz w:val="21"/>
          <w:szCs w:val="21"/>
        </w:rPr>
        <w:t xml:space="preserve"> </w:t>
      </w:r>
      <w:r w:rsidRPr="003F05E9">
        <w:rPr>
          <w:rFonts w:ascii="Abadi" w:hAnsi="Abadi"/>
          <w:b w:val="0"/>
          <w:bCs w:val="0"/>
          <w:sz w:val="21"/>
          <w:szCs w:val="21"/>
        </w:rPr>
        <w:t>toma</w:t>
      </w:r>
      <w:r w:rsidRPr="003F05E9">
        <w:rPr>
          <w:rFonts w:ascii="Abadi" w:hAnsi="Abadi"/>
          <w:b w:val="0"/>
          <w:bCs w:val="0"/>
          <w:spacing w:val="-9"/>
          <w:sz w:val="21"/>
          <w:szCs w:val="21"/>
        </w:rPr>
        <w:t xml:space="preserve"> </w:t>
      </w:r>
      <w:r w:rsidRPr="003F05E9">
        <w:rPr>
          <w:rFonts w:ascii="Abadi" w:hAnsi="Abadi"/>
          <w:b w:val="0"/>
          <w:bCs w:val="0"/>
          <w:sz w:val="21"/>
          <w:szCs w:val="21"/>
        </w:rPr>
        <w:t>de</w:t>
      </w:r>
      <w:r w:rsidRPr="003F05E9">
        <w:rPr>
          <w:rFonts w:ascii="Abadi" w:hAnsi="Abadi"/>
          <w:b w:val="0"/>
          <w:bCs w:val="0"/>
          <w:spacing w:val="-9"/>
          <w:sz w:val="21"/>
          <w:szCs w:val="21"/>
        </w:rPr>
        <w:t xml:space="preserve"> </w:t>
      </w:r>
      <w:r w:rsidRPr="003F05E9">
        <w:rPr>
          <w:rFonts w:ascii="Abadi" w:hAnsi="Abadi"/>
          <w:b w:val="0"/>
          <w:bCs w:val="0"/>
          <w:sz w:val="21"/>
          <w:szCs w:val="21"/>
        </w:rPr>
        <w:t>decisiones,</w:t>
      </w:r>
      <w:r w:rsidRPr="003F05E9">
        <w:rPr>
          <w:rFonts w:ascii="Abadi" w:hAnsi="Abadi"/>
          <w:b w:val="0"/>
          <w:bCs w:val="0"/>
          <w:spacing w:val="-9"/>
          <w:sz w:val="21"/>
          <w:szCs w:val="21"/>
        </w:rPr>
        <w:t xml:space="preserve"> </w:t>
      </w:r>
      <w:r w:rsidRPr="003F05E9">
        <w:rPr>
          <w:rFonts w:ascii="Abadi" w:hAnsi="Abadi"/>
          <w:b w:val="0"/>
          <w:bCs w:val="0"/>
          <w:sz w:val="21"/>
          <w:szCs w:val="21"/>
        </w:rPr>
        <w:t>y</w:t>
      </w:r>
      <w:r w:rsidRPr="003F05E9">
        <w:rPr>
          <w:rFonts w:ascii="Abadi" w:hAnsi="Abadi"/>
          <w:b w:val="0"/>
          <w:bCs w:val="0"/>
          <w:spacing w:val="-9"/>
          <w:sz w:val="21"/>
          <w:szCs w:val="21"/>
        </w:rPr>
        <w:t xml:space="preserve"> </w:t>
      </w:r>
      <w:r w:rsidRPr="003F05E9">
        <w:rPr>
          <w:rFonts w:ascii="Abadi" w:hAnsi="Abadi"/>
          <w:b w:val="0"/>
          <w:bCs w:val="0"/>
          <w:sz w:val="21"/>
          <w:szCs w:val="21"/>
        </w:rPr>
        <w:t>fomentar la planificación financiera, incentivar el ahorro y promover el consumo y endeudamiento sostenible.</w:t>
      </w:r>
      <w:r w:rsidRPr="003F05E9">
        <w:rPr>
          <w:rStyle w:val="Refdenotaalpie"/>
          <w:rFonts w:ascii="Abadi" w:hAnsi="Abadi"/>
          <w:b w:val="0"/>
          <w:bCs w:val="0"/>
          <w:sz w:val="21"/>
          <w:szCs w:val="21"/>
        </w:rPr>
        <w:footnoteReference w:id="29"/>
      </w:r>
    </w:p>
    <w:p w14:paraId="22670F9E" w14:textId="77777777" w:rsidR="002059FB" w:rsidRDefault="002059FB" w:rsidP="005F68F0">
      <w:pPr>
        <w:pStyle w:val="Textoindependiente"/>
        <w:spacing w:before="8"/>
        <w:rPr>
          <w:rFonts w:ascii="Abadi" w:hAnsi="Abadi"/>
          <w:sz w:val="21"/>
          <w:szCs w:val="21"/>
        </w:rPr>
      </w:pPr>
    </w:p>
    <w:p w14:paraId="751FAF2E" w14:textId="77777777" w:rsidR="00710F32" w:rsidRPr="00B70F86" w:rsidRDefault="00710F32" w:rsidP="00710F32">
      <w:pPr>
        <w:pStyle w:val="Textoindependiente"/>
        <w:spacing w:line="276" w:lineRule="auto"/>
        <w:rPr>
          <w:rFonts w:ascii="Abadi" w:hAnsi="Abadi"/>
          <w:sz w:val="21"/>
          <w:szCs w:val="21"/>
        </w:rPr>
      </w:pPr>
      <w:r w:rsidRPr="00B70F86">
        <w:rPr>
          <w:rFonts w:ascii="Abadi" w:hAnsi="Abadi"/>
          <w:sz w:val="21"/>
          <w:szCs w:val="21"/>
        </w:rPr>
        <w:t xml:space="preserve">Aspectos jurídicos. </w:t>
      </w:r>
      <w:r w:rsidRPr="00710F32">
        <w:rPr>
          <w:rFonts w:ascii="Abadi" w:hAnsi="Abadi"/>
          <w:b w:val="0"/>
          <w:bCs w:val="0"/>
          <w:sz w:val="21"/>
          <w:szCs w:val="21"/>
        </w:rPr>
        <w:t>El artículo 3 de la Constitución Política de los Estados Unidos Mexicanos reconoce de manera expresa el derecho humano que tienen todas las personas a acceder a educación. Por su parte,</w:t>
      </w:r>
      <w:r w:rsidRPr="00710F32">
        <w:rPr>
          <w:rFonts w:ascii="Abadi" w:hAnsi="Abadi"/>
          <w:b w:val="0"/>
          <w:bCs w:val="0"/>
          <w:spacing w:val="-4"/>
          <w:sz w:val="21"/>
          <w:szCs w:val="21"/>
        </w:rPr>
        <w:t xml:space="preserve"> </w:t>
      </w:r>
      <w:r w:rsidRPr="00710F32">
        <w:rPr>
          <w:rFonts w:ascii="Abadi" w:hAnsi="Abadi"/>
          <w:b w:val="0"/>
          <w:bCs w:val="0"/>
          <w:sz w:val="21"/>
          <w:szCs w:val="21"/>
        </w:rPr>
        <w:t>el</w:t>
      </w:r>
      <w:r w:rsidRPr="00710F32">
        <w:rPr>
          <w:rFonts w:ascii="Abadi" w:hAnsi="Abadi"/>
          <w:b w:val="0"/>
          <w:bCs w:val="0"/>
          <w:spacing w:val="-3"/>
          <w:sz w:val="21"/>
          <w:szCs w:val="21"/>
        </w:rPr>
        <w:t xml:space="preserve"> </w:t>
      </w:r>
      <w:r w:rsidRPr="00710F32">
        <w:rPr>
          <w:rFonts w:ascii="Abadi" w:hAnsi="Abadi"/>
          <w:b w:val="0"/>
          <w:bCs w:val="0"/>
          <w:sz w:val="21"/>
          <w:szCs w:val="21"/>
        </w:rPr>
        <w:t>artículo</w:t>
      </w:r>
      <w:r w:rsidRPr="00710F32">
        <w:rPr>
          <w:rFonts w:ascii="Abadi" w:hAnsi="Abadi"/>
          <w:b w:val="0"/>
          <w:bCs w:val="0"/>
          <w:spacing w:val="-2"/>
          <w:sz w:val="21"/>
          <w:szCs w:val="21"/>
        </w:rPr>
        <w:t xml:space="preserve"> </w:t>
      </w:r>
      <w:r w:rsidRPr="00710F32">
        <w:rPr>
          <w:rFonts w:ascii="Abadi" w:hAnsi="Abadi"/>
          <w:b w:val="0"/>
          <w:bCs w:val="0"/>
          <w:sz w:val="21"/>
          <w:szCs w:val="21"/>
        </w:rPr>
        <w:t>30</w:t>
      </w:r>
      <w:r w:rsidRPr="00710F32">
        <w:rPr>
          <w:rFonts w:ascii="Abadi" w:hAnsi="Abadi"/>
          <w:b w:val="0"/>
          <w:bCs w:val="0"/>
          <w:spacing w:val="-2"/>
          <w:sz w:val="21"/>
          <w:szCs w:val="21"/>
        </w:rPr>
        <w:t xml:space="preserve"> </w:t>
      </w:r>
      <w:r w:rsidRPr="00710F32">
        <w:rPr>
          <w:rFonts w:ascii="Abadi" w:hAnsi="Abadi"/>
          <w:b w:val="0"/>
          <w:bCs w:val="0"/>
          <w:sz w:val="21"/>
          <w:szCs w:val="21"/>
        </w:rPr>
        <w:t>de</w:t>
      </w:r>
      <w:r w:rsidRPr="00710F32">
        <w:rPr>
          <w:rFonts w:ascii="Abadi" w:hAnsi="Abadi"/>
          <w:b w:val="0"/>
          <w:bCs w:val="0"/>
          <w:spacing w:val="-2"/>
          <w:sz w:val="21"/>
          <w:szCs w:val="21"/>
        </w:rPr>
        <w:t xml:space="preserve"> </w:t>
      </w:r>
      <w:r w:rsidRPr="00710F32">
        <w:rPr>
          <w:rFonts w:ascii="Abadi" w:hAnsi="Abadi"/>
          <w:b w:val="0"/>
          <w:bCs w:val="0"/>
          <w:sz w:val="21"/>
          <w:szCs w:val="21"/>
        </w:rPr>
        <w:t>la</w:t>
      </w:r>
      <w:r w:rsidRPr="00710F32">
        <w:rPr>
          <w:rFonts w:ascii="Abadi" w:hAnsi="Abadi"/>
          <w:b w:val="0"/>
          <w:bCs w:val="0"/>
          <w:spacing w:val="-4"/>
          <w:sz w:val="21"/>
          <w:szCs w:val="21"/>
        </w:rPr>
        <w:t xml:space="preserve"> </w:t>
      </w:r>
      <w:r w:rsidRPr="00710F32">
        <w:rPr>
          <w:rFonts w:ascii="Abadi" w:hAnsi="Abadi"/>
          <w:b w:val="0"/>
          <w:bCs w:val="0"/>
          <w:sz w:val="21"/>
          <w:szCs w:val="21"/>
        </w:rPr>
        <w:t>Ley</w:t>
      </w:r>
      <w:r w:rsidRPr="00710F32">
        <w:rPr>
          <w:rFonts w:ascii="Abadi" w:hAnsi="Abadi"/>
          <w:b w:val="0"/>
          <w:bCs w:val="0"/>
          <w:spacing w:val="-3"/>
          <w:sz w:val="21"/>
          <w:szCs w:val="21"/>
        </w:rPr>
        <w:t xml:space="preserve"> </w:t>
      </w:r>
      <w:r w:rsidRPr="00710F32">
        <w:rPr>
          <w:rFonts w:ascii="Abadi" w:hAnsi="Abadi"/>
          <w:b w:val="0"/>
          <w:bCs w:val="0"/>
          <w:sz w:val="21"/>
          <w:szCs w:val="21"/>
        </w:rPr>
        <w:t>General</w:t>
      </w:r>
      <w:r w:rsidRPr="00710F32">
        <w:rPr>
          <w:rFonts w:ascii="Abadi" w:hAnsi="Abadi"/>
          <w:b w:val="0"/>
          <w:bCs w:val="0"/>
          <w:spacing w:val="-3"/>
          <w:sz w:val="21"/>
          <w:szCs w:val="21"/>
        </w:rPr>
        <w:t xml:space="preserve"> </w:t>
      </w:r>
      <w:r w:rsidRPr="00710F32">
        <w:rPr>
          <w:rFonts w:ascii="Abadi" w:hAnsi="Abadi"/>
          <w:b w:val="0"/>
          <w:bCs w:val="0"/>
          <w:sz w:val="21"/>
          <w:szCs w:val="21"/>
        </w:rPr>
        <w:t>de</w:t>
      </w:r>
      <w:r w:rsidRPr="00710F32">
        <w:rPr>
          <w:rFonts w:ascii="Abadi" w:hAnsi="Abadi"/>
          <w:b w:val="0"/>
          <w:bCs w:val="0"/>
          <w:spacing w:val="-4"/>
          <w:sz w:val="21"/>
          <w:szCs w:val="21"/>
        </w:rPr>
        <w:t xml:space="preserve"> </w:t>
      </w:r>
      <w:r w:rsidRPr="00710F32">
        <w:rPr>
          <w:rFonts w:ascii="Abadi" w:hAnsi="Abadi"/>
          <w:b w:val="0"/>
          <w:bCs w:val="0"/>
          <w:sz w:val="21"/>
          <w:szCs w:val="21"/>
        </w:rPr>
        <w:t>Educación contempla como</w:t>
      </w:r>
      <w:r w:rsidRPr="00710F32">
        <w:rPr>
          <w:rFonts w:ascii="Abadi" w:hAnsi="Abadi"/>
          <w:b w:val="0"/>
          <w:bCs w:val="0"/>
          <w:spacing w:val="-2"/>
          <w:sz w:val="21"/>
          <w:szCs w:val="21"/>
        </w:rPr>
        <w:t xml:space="preserve"> </w:t>
      </w:r>
      <w:r w:rsidRPr="00710F32">
        <w:rPr>
          <w:rFonts w:ascii="Abadi" w:hAnsi="Abadi"/>
          <w:b w:val="0"/>
          <w:bCs w:val="0"/>
          <w:sz w:val="21"/>
          <w:szCs w:val="21"/>
        </w:rPr>
        <w:t>parte</w:t>
      </w:r>
      <w:r w:rsidRPr="00710F32">
        <w:rPr>
          <w:rFonts w:ascii="Abadi" w:hAnsi="Abadi"/>
          <w:b w:val="0"/>
          <w:bCs w:val="0"/>
          <w:spacing w:val="-4"/>
          <w:sz w:val="21"/>
          <w:szCs w:val="21"/>
        </w:rPr>
        <w:t xml:space="preserve"> </w:t>
      </w:r>
      <w:r w:rsidRPr="00710F32">
        <w:rPr>
          <w:rFonts w:ascii="Abadi" w:hAnsi="Abadi"/>
          <w:b w:val="0"/>
          <w:bCs w:val="0"/>
          <w:sz w:val="21"/>
          <w:szCs w:val="21"/>
        </w:rPr>
        <w:t>de</w:t>
      </w:r>
      <w:r w:rsidRPr="00710F32">
        <w:rPr>
          <w:rFonts w:ascii="Abadi" w:hAnsi="Abadi"/>
          <w:b w:val="0"/>
          <w:bCs w:val="0"/>
          <w:spacing w:val="-2"/>
          <w:sz w:val="21"/>
          <w:szCs w:val="21"/>
        </w:rPr>
        <w:t xml:space="preserve"> </w:t>
      </w:r>
      <w:r w:rsidRPr="00710F32">
        <w:rPr>
          <w:rFonts w:ascii="Abadi" w:hAnsi="Abadi"/>
          <w:b w:val="0"/>
          <w:bCs w:val="0"/>
          <w:sz w:val="21"/>
          <w:szCs w:val="21"/>
        </w:rPr>
        <w:t>la</w:t>
      </w:r>
      <w:r w:rsidRPr="00710F32">
        <w:rPr>
          <w:rFonts w:ascii="Abadi" w:hAnsi="Abadi"/>
          <w:b w:val="0"/>
          <w:bCs w:val="0"/>
          <w:spacing w:val="-4"/>
          <w:sz w:val="21"/>
          <w:szCs w:val="21"/>
        </w:rPr>
        <w:t xml:space="preserve"> </w:t>
      </w:r>
      <w:r w:rsidRPr="00710F32">
        <w:rPr>
          <w:rFonts w:ascii="Abadi" w:hAnsi="Abadi"/>
          <w:b w:val="0"/>
          <w:bCs w:val="0"/>
          <w:sz w:val="21"/>
          <w:szCs w:val="21"/>
        </w:rPr>
        <w:t>educación:</w:t>
      </w:r>
      <w:r w:rsidRPr="00710F32">
        <w:rPr>
          <w:rFonts w:ascii="Abadi" w:hAnsi="Abadi"/>
          <w:b w:val="0"/>
          <w:bCs w:val="0"/>
          <w:spacing w:val="-2"/>
          <w:sz w:val="21"/>
          <w:szCs w:val="21"/>
        </w:rPr>
        <w:t xml:space="preserve"> </w:t>
      </w:r>
      <w:r w:rsidRPr="00710F32">
        <w:rPr>
          <w:rFonts w:ascii="Abadi" w:hAnsi="Abadi"/>
          <w:b w:val="0"/>
          <w:bCs w:val="0"/>
          <w:sz w:val="21"/>
          <w:szCs w:val="21"/>
        </w:rPr>
        <w:t>la</w:t>
      </w:r>
      <w:r w:rsidRPr="00710F32">
        <w:rPr>
          <w:rFonts w:ascii="Abadi" w:hAnsi="Abadi"/>
          <w:b w:val="0"/>
          <w:bCs w:val="0"/>
          <w:spacing w:val="-4"/>
          <w:sz w:val="21"/>
          <w:szCs w:val="21"/>
        </w:rPr>
        <w:t xml:space="preserve"> </w:t>
      </w:r>
      <w:r w:rsidRPr="00710F32">
        <w:rPr>
          <w:rFonts w:ascii="Abadi" w:hAnsi="Abadi"/>
          <w:b w:val="0"/>
          <w:bCs w:val="0"/>
          <w:sz w:val="21"/>
          <w:szCs w:val="21"/>
        </w:rPr>
        <w:t>promoción del emprendimiento, el fomento a la cultura del ahorro y la educación financiera.</w:t>
      </w:r>
    </w:p>
    <w:p w14:paraId="5B9075D0" w14:textId="77777777" w:rsidR="00710F32" w:rsidRPr="00B70F86" w:rsidRDefault="00710F32" w:rsidP="00710F32">
      <w:pPr>
        <w:pStyle w:val="Textoindependiente"/>
        <w:spacing w:before="10" w:line="276" w:lineRule="auto"/>
        <w:rPr>
          <w:rFonts w:ascii="Abadi" w:hAnsi="Abadi"/>
          <w:sz w:val="21"/>
          <w:szCs w:val="21"/>
        </w:rPr>
      </w:pPr>
    </w:p>
    <w:p w14:paraId="5004A160" w14:textId="77777777" w:rsidR="00710F32" w:rsidRPr="00ED3692" w:rsidRDefault="00710F32" w:rsidP="00710F32">
      <w:pPr>
        <w:pStyle w:val="Textoindependiente"/>
        <w:spacing w:line="276" w:lineRule="auto"/>
        <w:rPr>
          <w:rFonts w:ascii="Abadi" w:hAnsi="Abadi"/>
          <w:b w:val="0"/>
          <w:bCs w:val="0"/>
          <w:sz w:val="21"/>
          <w:szCs w:val="21"/>
        </w:rPr>
      </w:pPr>
      <w:r w:rsidRPr="00ED3692">
        <w:rPr>
          <w:rFonts w:ascii="Abadi" w:hAnsi="Abadi"/>
          <w:b w:val="0"/>
          <w:bCs w:val="0"/>
          <w:sz w:val="21"/>
          <w:szCs w:val="21"/>
        </w:rPr>
        <w:t>Textualmente</w:t>
      </w:r>
      <w:r w:rsidRPr="00ED3692">
        <w:rPr>
          <w:rFonts w:ascii="Abadi" w:hAnsi="Abadi"/>
          <w:b w:val="0"/>
          <w:bCs w:val="0"/>
          <w:spacing w:val="-5"/>
          <w:sz w:val="21"/>
          <w:szCs w:val="21"/>
        </w:rPr>
        <w:t xml:space="preserve"> </w:t>
      </w:r>
      <w:r w:rsidRPr="00ED3692">
        <w:rPr>
          <w:rFonts w:ascii="Abadi" w:hAnsi="Abadi"/>
          <w:b w:val="0"/>
          <w:bCs w:val="0"/>
          <w:sz w:val="21"/>
          <w:szCs w:val="21"/>
        </w:rPr>
        <w:t>la</w:t>
      </w:r>
      <w:r w:rsidRPr="00ED3692">
        <w:rPr>
          <w:rFonts w:ascii="Abadi" w:hAnsi="Abadi"/>
          <w:b w:val="0"/>
          <w:bCs w:val="0"/>
          <w:spacing w:val="-5"/>
          <w:sz w:val="21"/>
          <w:szCs w:val="21"/>
        </w:rPr>
        <w:t xml:space="preserve"> </w:t>
      </w:r>
      <w:r w:rsidRPr="00ED3692">
        <w:rPr>
          <w:rFonts w:ascii="Abadi" w:hAnsi="Abadi"/>
          <w:b w:val="0"/>
          <w:bCs w:val="0"/>
          <w:sz w:val="21"/>
          <w:szCs w:val="21"/>
        </w:rPr>
        <w:t>Ley</w:t>
      </w:r>
      <w:r w:rsidRPr="00ED3692">
        <w:rPr>
          <w:rFonts w:ascii="Abadi" w:hAnsi="Abadi"/>
          <w:b w:val="0"/>
          <w:bCs w:val="0"/>
          <w:spacing w:val="-6"/>
          <w:sz w:val="21"/>
          <w:szCs w:val="21"/>
        </w:rPr>
        <w:t xml:space="preserve"> </w:t>
      </w:r>
      <w:r w:rsidRPr="00ED3692">
        <w:rPr>
          <w:rFonts w:ascii="Abadi" w:hAnsi="Abadi"/>
          <w:b w:val="0"/>
          <w:bCs w:val="0"/>
          <w:sz w:val="21"/>
          <w:szCs w:val="21"/>
        </w:rPr>
        <w:t>General</w:t>
      </w:r>
      <w:r w:rsidRPr="00ED3692">
        <w:rPr>
          <w:rFonts w:ascii="Abadi" w:hAnsi="Abadi"/>
          <w:b w:val="0"/>
          <w:bCs w:val="0"/>
          <w:spacing w:val="-4"/>
          <w:sz w:val="21"/>
          <w:szCs w:val="21"/>
        </w:rPr>
        <w:t xml:space="preserve"> </w:t>
      </w:r>
      <w:r w:rsidRPr="00ED3692">
        <w:rPr>
          <w:rFonts w:ascii="Abadi" w:hAnsi="Abadi"/>
          <w:b w:val="0"/>
          <w:bCs w:val="0"/>
          <w:sz w:val="21"/>
          <w:szCs w:val="21"/>
        </w:rPr>
        <w:t>de</w:t>
      </w:r>
      <w:r w:rsidRPr="00ED3692">
        <w:rPr>
          <w:rFonts w:ascii="Abadi" w:hAnsi="Abadi"/>
          <w:b w:val="0"/>
          <w:bCs w:val="0"/>
          <w:spacing w:val="-6"/>
          <w:sz w:val="21"/>
          <w:szCs w:val="21"/>
        </w:rPr>
        <w:t xml:space="preserve"> </w:t>
      </w:r>
      <w:r w:rsidRPr="00ED3692">
        <w:rPr>
          <w:rFonts w:ascii="Abadi" w:hAnsi="Abadi"/>
          <w:b w:val="0"/>
          <w:bCs w:val="0"/>
          <w:sz w:val="21"/>
          <w:szCs w:val="21"/>
        </w:rPr>
        <w:t>Educación</w:t>
      </w:r>
      <w:r w:rsidRPr="00ED3692">
        <w:rPr>
          <w:rFonts w:ascii="Abadi" w:hAnsi="Abadi"/>
          <w:b w:val="0"/>
          <w:bCs w:val="0"/>
          <w:spacing w:val="-4"/>
          <w:sz w:val="21"/>
          <w:szCs w:val="21"/>
        </w:rPr>
        <w:t xml:space="preserve"> </w:t>
      </w:r>
      <w:r w:rsidRPr="00ED3692">
        <w:rPr>
          <w:rFonts w:ascii="Abadi" w:hAnsi="Abadi"/>
          <w:b w:val="0"/>
          <w:bCs w:val="0"/>
          <w:sz w:val="21"/>
          <w:szCs w:val="21"/>
        </w:rPr>
        <w:t>dispone</w:t>
      </w:r>
      <w:r w:rsidRPr="00ED3692">
        <w:rPr>
          <w:rFonts w:ascii="Abadi" w:hAnsi="Abadi"/>
          <w:b w:val="0"/>
          <w:bCs w:val="0"/>
          <w:spacing w:val="-3"/>
          <w:sz w:val="21"/>
          <w:szCs w:val="21"/>
        </w:rPr>
        <w:t xml:space="preserve"> </w:t>
      </w:r>
      <w:r w:rsidRPr="00ED3692">
        <w:rPr>
          <w:rFonts w:ascii="Abadi" w:hAnsi="Abadi"/>
          <w:b w:val="0"/>
          <w:bCs w:val="0"/>
          <w:sz w:val="21"/>
          <w:szCs w:val="21"/>
        </w:rPr>
        <w:t>lo</w:t>
      </w:r>
      <w:r w:rsidRPr="00ED3692">
        <w:rPr>
          <w:rFonts w:ascii="Abadi" w:hAnsi="Abadi"/>
          <w:b w:val="0"/>
          <w:bCs w:val="0"/>
          <w:spacing w:val="-5"/>
          <w:sz w:val="21"/>
          <w:szCs w:val="21"/>
        </w:rPr>
        <w:t xml:space="preserve"> </w:t>
      </w:r>
      <w:r w:rsidRPr="00ED3692">
        <w:rPr>
          <w:rFonts w:ascii="Abadi" w:hAnsi="Abadi"/>
          <w:b w:val="0"/>
          <w:bCs w:val="0"/>
          <w:spacing w:val="-2"/>
          <w:sz w:val="21"/>
          <w:szCs w:val="21"/>
        </w:rPr>
        <w:t>siguiente:</w:t>
      </w:r>
    </w:p>
    <w:p w14:paraId="5CAFC088" w14:textId="77777777" w:rsidR="00710F32" w:rsidRPr="00B70F86" w:rsidRDefault="00710F32" w:rsidP="00710F32">
      <w:pPr>
        <w:pStyle w:val="Textoindependiente"/>
        <w:spacing w:before="1" w:line="276" w:lineRule="auto"/>
        <w:rPr>
          <w:rFonts w:ascii="Abadi" w:hAnsi="Abadi"/>
          <w:sz w:val="21"/>
          <w:szCs w:val="21"/>
        </w:rPr>
      </w:pPr>
    </w:p>
    <w:p w14:paraId="5D7A0762" w14:textId="77777777" w:rsidR="00710F32" w:rsidRPr="00B70F86" w:rsidRDefault="00710F32" w:rsidP="00710F32">
      <w:pPr>
        <w:spacing w:line="276" w:lineRule="auto"/>
        <w:jc w:val="both"/>
        <w:rPr>
          <w:rFonts w:ascii="Abadi" w:hAnsi="Abadi"/>
          <w:sz w:val="21"/>
          <w:szCs w:val="21"/>
        </w:rPr>
      </w:pPr>
      <w:r w:rsidRPr="00B70F86">
        <w:rPr>
          <w:rFonts w:ascii="Abadi" w:hAnsi="Abadi"/>
          <w:sz w:val="21"/>
          <w:szCs w:val="21"/>
        </w:rPr>
        <w:t>“</w:t>
      </w:r>
      <w:r w:rsidRPr="00B70F86">
        <w:rPr>
          <w:rFonts w:ascii="Abadi" w:hAnsi="Abadi"/>
          <w:b/>
          <w:sz w:val="21"/>
          <w:szCs w:val="21"/>
        </w:rPr>
        <w:t xml:space="preserve">Artículo 30. </w:t>
      </w:r>
      <w:r w:rsidRPr="00B70F86">
        <w:rPr>
          <w:rFonts w:ascii="Abadi" w:hAnsi="Abadi"/>
          <w:sz w:val="21"/>
          <w:szCs w:val="21"/>
        </w:rPr>
        <w:t xml:space="preserve">Los contenidos de los </w:t>
      </w:r>
      <w:r w:rsidRPr="00B70F86">
        <w:rPr>
          <w:rFonts w:ascii="Abadi" w:hAnsi="Abadi"/>
          <w:b/>
          <w:sz w:val="21"/>
          <w:szCs w:val="21"/>
        </w:rPr>
        <w:t xml:space="preserve">planes y programas de estudio </w:t>
      </w:r>
      <w:r w:rsidRPr="00B70F86">
        <w:rPr>
          <w:rFonts w:ascii="Abadi" w:hAnsi="Abadi"/>
          <w:sz w:val="21"/>
          <w:szCs w:val="21"/>
        </w:rPr>
        <w:t>de la educación que impartan el Estado, sus organismos descentralizados y los particulares con autorización o con reconocimiento de validez oficial de estudios, de acuerdo al tipo y nivel educativo, serán entre otros, los siguientes:</w:t>
      </w:r>
    </w:p>
    <w:p w14:paraId="2D7A1C9C" w14:textId="77777777" w:rsidR="00710F32" w:rsidRPr="00B70F86" w:rsidRDefault="00710F32" w:rsidP="00710F32">
      <w:pPr>
        <w:pStyle w:val="Textoindependiente"/>
        <w:spacing w:before="1" w:line="276" w:lineRule="auto"/>
        <w:rPr>
          <w:rFonts w:ascii="Abadi" w:hAnsi="Abadi"/>
          <w:sz w:val="21"/>
          <w:szCs w:val="21"/>
        </w:rPr>
      </w:pPr>
    </w:p>
    <w:p w14:paraId="40A856A0" w14:textId="77777777" w:rsidR="00710F32" w:rsidRPr="00B70F86" w:rsidRDefault="00710F32" w:rsidP="00710F32">
      <w:pPr>
        <w:spacing w:line="276" w:lineRule="auto"/>
        <w:jc w:val="both"/>
        <w:rPr>
          <w:rFonts w:ascii="Abadi" w:hAnsi="Abadi"/>
          <w:sz w:val="21"/>
          <w:szCs w:val="21"/>
        </w:rPr>
      </w:pPr>
      <w:r w:rsidRPr="00B70F86">
        <w:rPr>
          <w:rFonts w:ascii="Abadi" w:hAnsi="Abadi"/>
          <w:b/>
          <w:sz w:val="21"/>
          <w:szCs w:val="21"/>
        </w:rPr>
        <w:t xml:space="preserve">I a VIII. </w:t>
      </w:r>
      <w:r w:rsidRPr="00B70F86">
        <w:rPr>
          <w:rFonts w:ascii="Abadi" w:hAnsi="Abadi"/>
          <w:spacing w:val="-5"/>
          <w:sz w:val="21"/>
          <w:szCs w:val="21"/>
        </w:rPr>
        <w:t>(…)</w:t>
      </w:r>
    </w:p>
    <w:p w14:paraId="15101CAF" w14:textId="77777777" w:rsidR="00710F32" w:rsidRPr="00B70F86" w:rsidRDefault="00710F32" w:rsidP="00710F32">
      <w:pPr>
        <w:pStyle w:val="Textoindependiente"/>
        <w:spacing w:before="10" w:line="276" w:lineRule="auto"/>
        <w:rPr>
          <w:rFonts w:ascii="Abadi" w:hAnsi="Abadi"/>
          <w:sz w:val="21"/>
          <w:szCs w:val="21"/>
        </w:rPr>
      </w:pPr>
    </w:p>
    <w:p w14:paraId="26290FE9" w14:textId="77777777" w:rsidR="00710F32" w:rsidRPr="00B70F86" w:rsidRDefault="00710F32" w:rsidP="00710F32">
      <w:pPr>
        <w:spacing w:before="1" w:line="276" w:lineRule="auto"/>
        <w:rPr>
          <w:rFonts w:ascii="Abadi" w:hAnsi="Abadi"/>
          <w:sz w:val="21"/>
          <w:szCs w:val="21"/>
        </w:rPr>
      </w:pPr>
      <w:r w:rsidRPr="00B70F86">
        <w:rPr>
          <w:rFonts w:ascii="Abadi" w:hAnsi="Abadi"/>
          <w:b/>
          <w:sz w:val="21"/>
          <w:szCs w:val="21"/>
        </w:rPr>
        <w:t>IX.</w:t>
      </w:r>
      <w:r w:rsidRPr="00B70F86">
        <w:rPr>
          <w:rFonts w:ascii="Abadi" w:hAnsi="Abadi"/>
          <w:b/>
          <w:spacing w:val="40"/>
          <w:sz w:val="21"/>
          <w:szCs w:val="21"/>
        </w:rPr>
        <w:t xml:space="preserve"> </w:t>
      </w:r>
      <w:r w:rsidRPr="00B70F86">
        <w:rPr>
          <w:rFonts w:ascii="Abadi" w:hAnsi="Abadi"/>
          <w:b/>
          <w:sz w:val="21"/>
          <w:szCs w:val="21"/>
        </w:rPr>
        <w:t>La</w:t>
      </w:r>
      <w:r w:rsidRPr="00B70F86">
        <w:rPr>
          <w:rFonts w:ascii="Abadi" w:hAnsi="Abadi"/>
          <w:b/>
          <w:spacing w:val="40"/>
          <w:sz w:val="21"/>
          <w:szCs w:val="21"/>
        </w:rPr>
        <w:t xml:space="preserve"> </w:t>
      </w:r>
      <w:r w:rsidRPr="00B70F86">
        <w:rPr>
          <w:rFonts w:ascii="Abadi" w:hAnsi="Abadi"/>
          <w:b/>
          <w:sz w:val="21"/>
          <w:szCs w:val="21"/>
        </w:rPr>
        <w:t>promoción</w:t>
      </w:r>
      <w:r w:rsidRPr="00B70F86">
        <w:rPr>
          <w:rFonts w:ascii="Abadi" w:hAnsi="Abadi"/>
          <w:b/>
          <w:spacing w:val="40"/>
          <w:sz w:val="21"/>
          <w:szCs w:val="21"/>
        </w:rPr>
        <w:t xml:space="preserve"> </w:t>
      </w:r>
      <w:r w:rsidRPr="00B70F86">
        <w:rPr>
          <w:rFonts w:ascii="Abadi" w:hAnsi="Abadi"/>
          <w:b/>
          <w:sz w:val="21"/>
          <w:szCs w:val="21"/>
        </w:rPr>
        <w:t>del</w:t>
      </w:r>
      <w:r w:rsidRPr="00B70F86">
        <w:rPr>
          <w:rFonts w:ascii="Abadi" w:hAnsi="Abadi"/>
          <w:b/>
          <w:spacing w:val="40"/>
          <w:sz w:val="21"/>
          <w:szCs w:val="21"/>
        </w:rPr>
        <w:t xml:space="preserve"> </w:t>
      </w:r>
      <w:r w:rsidRPr="00B70F86">
        <w:rPr>
          <w:rFonts w:ascii="Abadi" w:hAnsi="Abadi"/>
          <w:b/>
          <w:sz w:val="21"/>
          <w:szCs w:val="21"/>
        </w:rPr>
        <w:t>emprendimiento,</w:t>
      </w:r>
      <w:r w:rsidRPr="00B70F86">
        <w:rPr>
          <w:rFonts w:ascii="Abadi" w:hAnsi="Abadi"/>
          <w:b/>
          <w:spacing w:val="40"/>
          <w:sz w:val="21"/>
          <w:szCs w:val="21"/>
        </w:rPr>
        <w:t xml:space="preserve"> </w:t>
      </w:r>
      <w:r w:rsidRPr="00B70F86">
        <w:rPr>
          <w:rFonts w:ascii="Abadi" w:hAnsi="Abadi"/>
          <w:b/>
          <w:sz w:val="21"/>
          <w:szCs w:val="21"/>
        </w:rPr>
        <w:t>el</w:t>
      </w:r>
      <w:r w:rsidRPr="00B70F86">
        <w:rPr>
          <w:rFonts w:ascii="Abadi" w:hAnsi="Abadi"/>
          <w:b/>
          <w:spacing w:val="40"/>
          <w:sz w:val="21"/>
          <w:szCs w:val="21"/>
        </w:rPr>
        <w:t xml:space="preserve"> </w:t>
      </w:r>
      <w:r w:rsidRPr="00B70F86">
        <w:rPr>
          <w:rFonts w:ascii="Abadi" w:hAnsi="Abadi"/>
          <w:b/>
          <w:sz w:val="21"/>
          <w:szCs w:val="21"/>
        </w:rPr>
        <w:t>fomento</w:t>
      </w:r>
      <w:r w:rsidRPr="00B70F86">
        <w:rPr>
          <w:rFonts w:ascii="Abadi" w:hAnsi="Abadi"/>
          <w:b/>
          <w:spacing w:val="40"/>
          <w:sz w:val="21"/>
          <w:szCs w:val="21"/>
        </w:rPr>
        <w:t xml:space="preserve"> </w:t>
      </w:r>
      <w:r w:rsidRPr="00B70F86">
        <w:rPr>
          <w:rFonts w:ascii="Abadi" w:hAnsi="Abadi"/>
          <w:b/>
          <w:sz w:val="21"/>
          <w:szCs w:val="21"/>
        </w:rPr>
        <w:t>de</w:t>
      </w:r>
      <w:r w:rsidRPr="00B70F86">
        <w:rPr>
          <w:rFonts w:ascii="Abadi" w:hAnsi="Abadi"/>
          <w:b/>
          <w:spacing w:val="40"/>
          <w:sz w:val="21"/>
          <w:szCs w:val="21"/>
        </w:rPr>
        <w:t xml:space="preserve"> </w:t>
      </w:r>
      <w:r w:rsidRPr="00B70F86">
        <w:rPr>
          <w:rFonts w:ascii="Abadi" w:hAnsi="Abadi"/>
          <w:b/>
          <w:sz w:val="21"/>
          <w:szCs w:val="21"/>
        </w:rPr>
        <w:t>la</w:t>
      </w:r>
      <w:r w:rsidRPr="00B70F86">
        <w:rPr>
          <w:rFonts w:ascii="Abadi" w:hAnsi="Abadi"/>
          <w:b/>
          <w:spacing w:val="40"/>
          <w:sz w:val="21"/>
          <w:szCs w:val="21"/>
        </w:rPr>
        <w:t xml:space="preserve"> </w:t>
      </w:r>
      <w:r w:rsidRPr="00B70F86">
        <w:rPr>
          <w:rFonts w:ascii="Abadi" w:hAnsi="Abadi"/>
          <w:b/>
          <w:sz w:val="21"/>
          <w:szCs w:val="21"/>
        </w:rPr>
        <w:t>cultura</w:t>
      </w:r>
      <w:r w:rsidRPr="00B70F86">
        <w:rPr>
          <w:rFonts w:ascii="Abadi" w:hAnsi="Abadi"/>
          <w:b/>
          <w:spacing w:val="40"/>
          <w:sz w:val="21"/>
          <w:szCs w:val="21"/>
        </w:rPr>
        <w:t xml:space="preserve"> </w:t>
      </w:r>
      <w:r w:rsidRPr="00B70F86">
        <w:rPr>
          <w:rFonts w:ascii="Abadi" w:hAnsi="Abadi"/>
          <w:b/>
          <w:sz w:val="21"/>
          <w:szCs w:val="21"/>
        </w:rPr>
        <w:t>del</w:t>
      </w:r>
      <w:r w:rsidRPr="00B70F86">
        <w:rPr>
          <w:rFonts w:ascii="Abadi" w:hAnsi="Abadi"/>
          <w:b/>
          <w:spacing w:val="40"/>
          <w:sz w:val="21"/>
          <w:szCs w:val="21"/>
        </w:rPr>
        <w:t xml:space="preserve"> </w:t>
      </w:r>
      <w:r w:rsidRPr="00B70F86">
        <w:rPr>
          <w:rFonts w:ascii="Abadi" w:hAnsi="Abadi"/>
          <w:b/>
          <w:sz w:val="21"/>
          <w:szCs w:val="21"/>
        </w:rPr>
        <w:t>ahorro</w:t>
      </w:r>
      <w:r w:rsidRPr="00B70F86">
        <w:rPr>
          <w:rFonts w:ascii="Abadi" w:hAnsi="Abadi"/>
          <w:b/>
          <w:spacing w:val="40"/>
          <w:sz w:val="21"/>
          <w:szCs w:val="21"/>
        </w:rPr>
        <w:t xml:space="preserve"> </w:t>
      </w:r>
      <w:r w:rsidRPr="00B70F86">
        <w:rPr>
          <w:rFonts w:ascii="Abadi" w:hAnsi="Abadi"/>
          <w:b/>
          <w:sz w:val="21"/>
          <w:szCs w:val="21"/>
        </w:rPr>
        <w:t>y</w:t>
      </w:r>
      <w:r w:rsidRPr="00B70F86">
        <w:rPr>
          <w:rFonts w:ascii="Abadi" w:hAnsi="Abadi"/>
          <w:b/>
          <w:spacing w:val="40"/>
          <w:sz w:val="21"/>
          <w:szCs w:val="21"/>
        </w:rPr>
        <w:t xml:space="preserve"> </w:t>
      </w:r>
      <w:r w:rsidRPr="00B70F86">
        <w:rPr>
          <w:rFonts w:ascii="Abadi" w:hAnsi="Abadi"/>
          <w:b/>
          <w:sz w:val="21"/>
          <w:szCs w:val="21"/>
        </w:rPr>
        <w:t>la</w:t>
      </w:r>
      <w:r w:rsidRPr="00B70F86">
        <w:rPr>
          <w:rFonts w:ascii="Abadi" w:hAnsi="Abadi"/>
          <w:b/>
          <w:spacing w:val="40"/>
          <w:sz w:val="21"/>
          <w:szCs w:val="21"/>
        </w:rPr>
        <w:t xml:space="preserve"> </w:t>
      </w:r>
      <w:r w:rsidRPr="00B70F86">
        <w:rPr>
          <w:rFonts w:ascii="Abadi" w:hAnsi="Abadi"/>
          <w:b/>
          <w:sz w:val="21"/>
          <w:szCs w:val="21"/>
        </w:rPr>
        <w:t xml:space="preserve">educación </w:t>
      </w:r>
      <w:r w:rsidRPr="00B70F86">
        <w:rPr>
          <w:rFonts w:ascii="Abadi" w:hAnsi="Abadi"/>
          <w:b/>
          <w:spacing w:val="-2"/>
          <w:sz w:val="21"/>
          <w:szCs w:val="21"/>
        </w:rPr>
        <w:t>financiera</w:t>
      </w:r>
      <w:r w:rsidRPr="00B70F86">
        <w:rPr>
          <w:rFonts w:ascii="Abadi" w:hAnsi="Abadi"/>
          <w:spacing w:val="-2"/>
          <w:sz w:val="21"/>
          <w:szCs w:val="21"/>
        </w:rPr>
        <w:t>;</w:t>
      </w:r>
    </w:p>
    <w:p w14:paraId="1054292D" w14:textId="77777777" w:rsidR="00710F32" w:rsidRPr="00B70F86" w:rsidRDefault="00710F32" w:rsidP="00710F32">
      <w:pPr>
        <w:pStyle w:val="Textoindependiente"/>
        <w:spacing w:line="276" w:lineRule="auto"/>
        <w:rPr>
          <w:rFonts w:ascii="Abadi" w:hAnsi="Abadi"/>
          <w:sz w:val="21"/>
          <w:szCs w:val="21"/>
        </w:rPr>
      </w:pPr>
    </w:p>
    <w:p w14:paraId="07BC5A6C" w14:textId="77777777" w:rsidR="00710F32" w:rsidRPr="00B70F86" w:rsidRDefault="00710F32" w:rsidP="009F0851">
      <w:pPr>
        <w:spacing w:before="1" w:line="276" w:lineRule="auto"/>
        <w:ind w:left="142"/>
        <w:rPr>
          <w:rFonts w:ascii="Abadi" w:hAnsi="Abadi"/>
          <w:sz w:val="21"/>
          <w:szCs w:val="21"/>
        </w:rPr>
      </w:pPr>
      <w:r w:rsidRPr="00B70F86">
        <w:rPr>
          <w:rFonts w:ascii="Abadi" w:hAnsi="Abadi"/>
          <w:spacing w:val="-4"/>
          <w:sz w:val="21"/>
          <w:szCs w:val="21"/>
        </w:rPr>
        <w:t>(…)”</w:t>
      </w:r>
    </w:p>
    <w:p w14:paraId="5FE5A81D" w14:textId="77777777" w:rsidR="00710F32" w:rsidRPr="00B70F86" w:rsidRDefault="00710F32" w:rsidP="00710F32">
      <w:pPr>
        <w:pStyle w:val="Textoindependiente"/>
        <w:spacing w:line="276" w:lineRule="auto"/>
        <w:rPr>
          <w:rFonts w:ascii="Abadi" w:hAnsi="Abadi"/>
          <w:sz w:val="21"/>
          <w:szCs w:val="21"/>
        </w:rPr>
      </w:pPr>
    </w:p>
    <w:p w14:paraId="086F5A4C" w14:textId="77777777" w:rsidR="00710F32" w:rsidRPr="009F0851" w:rsidRDefault="00710F32" w:rsidP="00710F32">
      <w:pPr>
        <w:pStyle w:val="Textoindependiente"/>
        <w:spacing w:line="276" w:lineRule="auto"/>
        <w:rPr>
          <w:rFonts w:ascii="Abadi" w:hAnsi="Abadi"/>
          <w:b w:val="0"/>
          <w:bCs w:val="0"/>
          <w:sz w:val="21"/>
          <w:szCs w:val="21"/>
        </w:rPr>
      </w:pPr>
      <w:r w:rsidRPr="009F0851">
        <w:rPr>
          <w:rFonts w:ascii="Abadi" w:hAnsi="Abadi"/>
          <w:b w:val="0"/>
          <w:bCs w:val="0"/>
          <w:sz w:val="21"/>
          <w:szCs w:val="21"/>
        </w:rPr>
        <w:t>En</w:t>
      </w:r>
      <w:r w:rsidRPr="009F0851">
        <w:rPr>
          <w:rFonts w:ascii="Abadi" w:hAnsi="Abadi"/>
          <w:b w:val="0"/>
          <w:bCs w:val="0"/>
          <w:spacing w:val="-5"/>
          <w:sz w:val="21"/>
          <w:szCs w:val="21"/>
        </w:rPr>
        <w:t xml:space="preserve"> </w:t>
      </w:r>
      <w:r w:rsidRPr="009F0851">
        <w:rPr>
          <w:rFonts w:ascii="Abadi" w:hAnsi="Abadi"/>
          <w:b w:val="0"/>
          <w:bCs w:val="0"/>
          <w:sz w:val="21"/>
          <w:szCs w:val="21"/>
        </w:rPr>
        <w:t>este</w:t>
      </w:r>
      <w:r w:rsidRPr="009F0851">
        <w:rPr>
          <w:rFonts w:ascii="Abadi" w:hAnsi="Abadi"/>
          <w:b w:val="0"/>
          <w:bCs w:val="0"/>
          <w:spacing w:val="-5"/>
          <w:sz w:val="21"/>
          <w:szCs w:val="21"/>
        </w:rPr>
        <w:t xml:space="preserve"> </w:t>
      </w:r>
      <w:r w:rsidRPr="009F0851">
        <w:rPr>
          <w:rFonts w:ascii="Abadi" w:hAnsi="Abadi"/>
          <w:b w:val="0"/>
          <w:bCs w:val="0"/>
          <w:sz w:val="21"/>
          <w:szCs w:val="21"/>
        </w:rPr>
        <w:t>sentido,</w:t>
      </w:r>
      <w:r w:rsidRPr="009F0851">
        <w:rPr>
          <w:rFonts w:ascii="Abadi" w:hAnsi="Abadi"/>
          <w:b w:val="0"/>
          <w:bCs w:val="0"/>
          <w:spacing w:val="-6"/>
          <w:sz w:val="21"/>
          <w:szCs w:val="21"/>
        </w:rPr>
        <w:t xml:space="preserve"> </w:t>
      </w:r>
      <w:r w:rsidRPr="009F0851">
        <w:rPr>
          <w:rFonts w:ascii="Abadi" w:hAnsi="Abadi"/>
          <w:b w:val="0"/>
          <w:bCs w:val="0"/>
          <w:sz w:val="21"/>
          <w:szCs w:val="21"/>
        </w:rPr>
        <w:t>es</w:t>
      </w:r>
      <w:r w:rsidRPr="009F0851">
        <w:rPr>
          <w:rFonts w:ascii="Abadi" w:hAnsi="Abadi"/>
          <w:b w:val="0"/>
          <w:bCs w:val="0"/>
          <w:spacing w:val="-5"/>
          <w:sz w:val="21"/>
          <w:szCs w:val="21"/>
        </w:rPr>
        <w:t xml:space="preserve"> </w:t>
      </w:r>
      <w:r w:rsidRPr="009F0851">
        <w:rPr>
          <w:rFonts w:ascii="Abadi" w:hAnsi="Abadi"/>
          <w:b w:val="0"/>
          <w:bCs w:val="0"/>
          <w:sz w:val="21"/>
          <w:szCs w:val="21"/>
        </w:rPr>
        <w:t>necesario</w:t>
      </w:r>
      <w:r w:rsidRPr="009F0851">
        <w:rPr>
          <w:rFonts w:ascii="Abadi" w:hAnsi="Abadi"/>
          <w:b w:val="0"/>
          <w:bCs w:val="0"/>
          <w:spacing w:val="-5"/>
          <w:sz w:val="21"/>
          <w:szCs w:val="21"/>
        </w:rPr>
        <w:t xml:space="preserve"> </w:t>
      </w:r>
      <w:r w:rsidRPr="009F0851">
        <w:rPr>
          <w:rFonts w:ascii="Abadi" w:hAnsi="Abadi"/>
          <w:b w:val="0"/>
          <w:bCs w:val="0"/>
          <w:sz w:val="21"/>
          <w:szCs w:val="21"/>
        </w:rPr>
        <w:t>señalar</w:t>
      </w:r>
      <w:r w:rsidRPr="009F0851">
        <w:rPr>
          <w:rFonts w:ascii="Abadi" w:hAnsi="Abadi"/>
          <w:b w:val="0"/>
          <w:bCs w:val="0"/>
          <w:spacing w:val="-6"/>
          <w:sz w:val="21"/>
          <w:szCs w:val="21"/>
        </w:rPr>
        <w:t xml:space="preserve"> </w:t>
      </w:r>
      <w:r w:rsidRPr="009F0851">
        <w:rPr>
          <w:rFonts w:ascii="Abadi" w:hAnsi="Abadi"/>
          <w:b w:val="0"/>
          <w:bCs w:val="0"/>
          <w:sz w:val="21"/>
          <w:szCs w:val="21"/>
        </w:rPr>
        <w:t>que</w:t>
      </w:r>
      <w:r w:rsidRPr="009F0851">
        <w:rPr>
          <w:rFonts w:ascii="Abadi" w:hAnsi="Abadi"/>
          <w:b w:val="0"/>
          <w:bCs w:val="0"/>
          <w:spacing w:val="-5"/>
          <w:sz w:val="21"/>
          <w:szCs w:val="21"/>
        </w:rPr>
        <w:t xml:space="preserve"> </w:t>
      </w:r>
      <w:r w:rsidRPr="009F0851">
        <w:rPr>
          <w:rFonts w:ascii="Abadi" w:hAnsi="Abadi"/>
          <w:b w:val="0"/>
          <w:bCs w:val="0"/>
          <w:sz w:val="21"/>
          <w:szCs w:val="21"/>
        </w:rPr>
        <w:t>las</w:t>
      </w:r>
      <w:r w:rsidRPr="009F0851">
        <w:rPr>
          <w:rFonts w:ascii="Abadi" w:hAnsi="Abadi"/>
          <w:b w:val="0"/>
          <w:bCs w:val="0"/>
          <w:spacing w:val="-5"/>
          <w:sz w:val="21"/>
          <w:szCs w:val="21"/>
        </w:rPr>
        <w:t xml:space="preserve"> </w:t>
      </w:r>
      <w:r w:rsidRPr="009F0851">
        <w:rPr>
          <w:rFonts w:ascii="Abadi" w:hAnsi="Abadi"/>
          <w:b w:val="0"/>
          <w:bCs w:val="0"/>
          <w:sz w:val="21"/>
          <w:szCs w:val="21"/>
        </w:rPr>
        <w:t>leyes</w:t>
      </w:r>
      <w:r w:rsidRPr="009F0851">
        <w:rPr>
          <w:rFonts w:ascii="Abadi" w:hAnsi="Abadi"/>
          <w:b w:val="0"/>
          <w:bCs w:val="0"/>
          <w:spacing w:val="-5"/>
          <w:sz w:val="21"/>
          <w:szCs w:val="21"/>
        </w:rPr>
        <w:t xml:space="preserve"> </w:t>
      </w:r>
      <w:r w:rsidRPr="009F0851">
        <w:rPr>
          <w:rFonts w:ascii="Abadi" w:hAnsi="Abadi"/>
          <w:b w:val="0"/>
          <w:bCs w:val="0"/>
          <w:sz w:val="21"/>
          <w:szCs w:val="21"/>
        </w:rPr>
        <w:t>generales,</w:t>
      </w:r>
      <w:r w:rsidRPr="009F0851">
        <w:rPr>
          <w:rFonts w:ascii="Abadi" w:hAnsi="Abadi"/>
          <w:b w:val="0"/>
          <w:bCs w:val="0"/>
          <w:spacing w:val="-5"/>
          <w:sz w:val="21"/>
          <w:szCs w:val="21"/>
        </w:rPr>
        <w:t xml:space="preserve"> </w:t>
      </w:r>
      <w:r w:rsidRPr="009F0851">
        <w:rPr>
          <w:rFonts w:ascii="Abadi" w:hAnsi="Abadi"/>
          <w:b w:val="0"/>
          <w:bCs w:val="0"/>
          <w:sz w:val="21"/>
          <w:szCs w:val="21"/>
        </w:rPr>
        <w:t>también</w:t>
      </w:r>
      <w:r w:rsidRPr="009F0851">
        <w:rPr>
          <w:rFonts w:ascii="Abadi" w:hAnsi="Abadi"/>
          <w:b w:val="0"/>
          <w:bCs w:val="0"/>
          <w:spacing w:val="-5"/>
          <w:sz w:val="21"/>
          <w:szCs w:val="21"/>
        </w:rPr>
        <w:t xml:space="preserve"> </w:t>
      </w:r>
      <w:r w:rsidRPr="009F0851">
        <w:rPr>
          <w:rFonts w:ascii="Abadi" w:hAnsi="Abadi"/>
          <w:b w:val="0"/>
          <w:bCs w:val="0"/>
          <w:sz w:val="21"/>
          <w:szCs w:val="21"/>
        </w:rPr>
        <w:t>llamadas</w:t>
      </w:r>
      <w:r w:rsidRPr="009F0851">
        <w:rPr>
          <w:rFonts w:ascii="Abadi" w:hAnsi="Abadi"/>
          <w:b w:val="0"/>
          <w:bCs w:val="0"/>
          <w:spacing w:val="-5"/>
          <w:sz w:val="21"/>
          <w:szCs w:val="21"/>
        </w:rPr>
        <w:t xml:space="preserve"> </w:t>
      </w:r>
      <w:r w:rsidRPr="009F0851">
        <w:rPr>
          <w:rFonts w:ascii="Abadi" w:hAnsi="Abadi"/>
          <w:b w:val="0"/>
          <w:bCs w:val="0"/>
          <w:sz w:val="21"/>
          <w:szCs w:val="21"/>
        </w:rPr>
        <w:t>“leyes</w:t>
      </w:r>
      <w:r w:rsidRPr="009F0851">
        <w:rPr>
          <w:rFonts w:ascii="Abadi" w:hAnsi="Abadi"/>
          <w:b w:val="0"/>
          <w:bCs w:val="0"/>
          <w:spacing w:val="-5"/>
          <w:sz w:val="21"/>
          <w:szCs w:val="21"/>
        </w:rPr>
        <w:t xml:space="preserve"> </w:t>
      </w:r>
      <w:r w:rsidRPr="009F0851">
        <w:rPr>
          <w:rFonts w:ascii="Abadi" w:hAnsi="Abadi"/>
          <w:b w:val="0"/>
          <w:bCs w:val="0"/>
          <w:sz w:val="21"/>
          <w:szCs w:val="21"/>
        </w:rPr>
        <w:t>marco”,</w:t>
      </w:r>
      <w:r w:rsidRPr="009F0851">
        <w:rPr>
          <w:rFonts w:ascii="Abadi" w:hAnsi="Abadi"/>
          <w:b w:val="0"/>
          <w:bCs w:val="0"/>
          <w:spacing w:val="-5"/>
          <w:sz w:val="21"/>
          <w:szCs w:val="21"/>
        </w:rPr>
        <w:t xml:space="preserve"> </w:t>
      </w:r>
      <w:r w:rsidRPr="009F0851">
        <w:rPr>
          <w:rFonts w:ascii="Abadi" w:hAnsi="Abadi"/>
          <w:b w:val="0"/>
          <w:bCs w:val="0"/>
          <w:sz w:val="21"/>
          <w:szCs w:val="21"/>
        </w:rPr>
        <w:t>además</w:t>
      </w:r>
      <w:r w:rsidRPr="009F0851">
        <w:rPr>
          <w:rFonts w:ascii="Abadi" w:hAnsi="Abadi"/>
          <w:b w:val="0"/>
          <w:bCs w:val="0"/>
          <w:spacing w:val="-5"/>
          <w:sz w:val="21"/>
          <w:szCs w:val="21"/>
        </w:rPr>
        <w:t xml:space="preserve"> </w:t>
      </w:r>
      <w:r w:rsidRPr="009F0851">
        <w:rPr>
          <w:rFonts w:ascii="Abadi" w:hAnsi="Abadi"/>
          <w:b w:val="0"/>
          <w:bCs w:val="0"/>
          <w:sz w:val="21"/>
          <w:szCs w:val="21"/>
        </w:rPr>
        <w:t>de distribuir competencias entre la Federación, Entidades Federativas y Municipios, establecen un marco normativo</w:t>
      </w:r>
      <w:r w:rsidRPr="009F0851">
        <w:rPr>
          <w:rFonts w:ascii="Abadi" w:hAnsi="Abadi"/>
          <w:b w:val="0"/>
          <w:bCs w:val="0"/>
          <w:spacing w:val="-3"/>
          <w:sz w:val="21"/>
          <w:szCs w:val="21"/>
        </w:rPr>
        <w:t xml:space="preserve"> </w:t>
      </w:r>
      <w:r w:rsidRPr="009F0851">
        <w:rPr>
          <w:rFonts w:ascii="Abadi" w:hAnsi="Abadi"/>
          <w:b w:val="0"/>
          <w:bCs w:val="0"/>
          <w:sz w:val="21"/>
          <w:szCs w:val="21"/>
        </w:rPr>
        <w:t>mínimo</w:t>
      </w:r>
      <w:r w:rsidRPr="009F0851">
        <w:rPr>
          <w:rFonts w:ascii="Abadi" w:hAnsi="Abadi"/>
          <w:b w:val="0"/>
          <w:bCs w:val="0"/>
          <w:spacing w:val="-3"/>
          <w:sz w:val="21"/>
          <w:szCs w:val="21"/>
        </w:rPr>
        <w:t xml:space="preserve"> </w:t>
      </w:r>
      <w:r w:rsidRPr="009F0851">
        <w:rPr>
          <w:rFonts w:ascii="Abadi" w:hAnsi="Abadi"/>
          <w:b w:val="0"/>
          <w:bCs w:val="0"/>
          <w:sz w:val="21"/>
          <w:szCs w:val="21"/>
        </w:rPr>
        <w:t>a</w:t>
      </w:r>
      <w:r w:rsidRPr="009F0851">
        <w:rPr>
          <w:rFonts w:ascii="Abadi" w:hAnsi="Abadi"/>
          <w:b w:val="0"/>
          <w:bCs w:val="0"/>
          <w:spacing w:val="-4"/>
          <w:sz w:val="21"/>
          <w:szCs w:val="21"/>
        </w:rPr>
        <w:t xml:space="preserve"> </w:t>
      </w:r>
      <w:r w:rsidRPr="009F0851">
        <w:rPr>
          <w:rFonts w:ascii="Abadi" w:hAnsi="Abadi"/>
          <w:b w:val="0"/>
          <w:bCs w:val="0"/>
          <w:sz w:val="21"/>
          <w:szCs w:val="21"/>
        </w:rPr>
        <w:t>fin</w:t>
      </w:r>
      <w:r w:rsidRPr="009F0851">
        <w:rPr>
          <w:rFonts w:ascii="Abadi" w:hAnsi="Abadi"/>
          <w:b w:val="0"/>
          <w:bCs w:val="0"/>
          <w:spacing w:val="-5"/>
          <w:sz w:val="21"/>
          <w:szCs w:val="21"/>
        </w:rPr>
        <w:t xml:space="preserve"> </w:t>
      </w:r>
      <w:r w:rsidRPr="009F0851">
        <w:rPr>
          <w:rFonts w:ascii="Abadi" w:hAnsi="Abadi"/>
          <w:b w:val="0"/>
          <w:bCs w:val="0"/>
          <w:sz w:val="21"/>
          <w:szCs w:val="21"/>
        </w:rPr>
        <w:t>de</w:t>
      </w:r>
      <w:r w:rsidRPr="009F0851">
        <w:rPr>
          <w:rFonts w:ascii="Abadi" w:hAnsi="Abadi"/>
          <w:b w:val="0"/>
          <w:bCs w:val="0"/>
          <w:spacing w:val="-5"/>
          <w:sz w:val="21"/>
          <w:szCs w:val="21"/>
        </w:rPr>
        <w:t xml:space="preserve"> </w:t>
      </w:r>
      <w:r w:rsidRPr="009F0851">
        <w:rPr>
          <w:rFonts w:ascii="Abadi" w:hAnsi="Abadi"/>
          <w:b w:val="0"/>
          <w:bCs w:val="0"/>
          <w:sz w:val="21"/>
          <w:szCs w:val="21"/>
        </w:rPr>
        <w:t>orientar</w:t>
      </w:r>
      <w:r w:rsidRPr="009F0851">
        <w:rPr>
          <w:rFonts w:ascii="Abadi" w:hAnsi="Abadi"/>
          <w:b w:val="0"/>
          <w:bCs w:val="0"/>
          <w:spacing w:val="-3"/>
          <w:sz w:val="21"/>
          <w:szCs w:val="21"/>
        </w:rPr>
        <w:t xml:space="preserve"> </w:t>
      </w:r>
      <w:r w:rsidRPr="009F0851">
        <w:rPr>
          <w:rFonts w:ascii="Abadi" w:hAnsi="Abadi"/>
          <w:b w:val="0"/>
          <w:bCs w:val="0"/>
          <w:sz w:val="21"/>
          <w:szCs w:val="21"/>
        </w:rPr>
        <w:t>la</w:t>
      </w:r>
      <w:r w:rsidRPr="009F0851">
        <w:rPr>
          <w:rFonts w:ascii="Abadi" w:hAnsi="Abadi"/>
          <w:b w:val="0"/>
          <w:bCs w:val="0"/>
          <w:spacing w:val="-3"/>
          <w:sz w:val="21"/>
          <w:szCs w:val="21"/>
        </w:rPr>
        <w:t xml:space="preserve"> </w:t>
      </w:r>
      <w:r w:rsidRPr="009F0851">
        <w:rPr>
          <w:rFonts w:ascii="Abadi" w:hAnsi="Abadi"/>
          <w:b w:val="0"/>
          <w:bCs w:val="0"/>
          <w:sz w:val="21"/>
          <w:szCs w:val="21"/>
        </w:rPr>
        <w:t>regulación</w:t>
      </w:r>
      <w:r w:rsidRPr="009F0851">
        <w:rPr>
          <w:rFonts w:ascii="Abadi" w:hAnsi="Abadi"/>
          <w:b w:val="0"/>
          <w:bCs w:val="0"/>
          <w:spacing w:val="-5"/>
          <w:sz w:val="21"/>
          <w:szCs w:val="21"/>
        </w:rPr>
        <w:t xml:space="preserve"> </w:t>
      </w:r>
      <w:r w:rsidRPr="009F0851">
        <w:rPr>
          <w:rFonts w:ascii="Abadi" w:hAnsi="Abadi"/>
          <w:b w:val="0"/>
          <w:bCs w:val="0"/>
          <w:sz w:val="21"/>
          <w:szCs w:val="21"/>
        </w:rPr>
        <w:t>que</w:t>
      </w:r>
      <w:r w:rsidRPr="009F0851">
        <w:rPr>
          <w:rFonts w:ascii="Abadi" w:hAnsi="Abadi"/>
          <w:b w:val="0"/>
          <w:bCs w:val="0"/>
          <w:spacing w:val="-3"/>
          <w:sz w:val="21"/>
          <w:szCs w:val="21"/>
        </w:rPr>
        <w:t xml:space="preserve"> </w:t>
      </w:r>
      <w:r w:rsidRPr="009F0851">
        <w:rPr>
          <w:rFonts w:ascii="Abadi" w:hAnsi="Abadi"/>
          <w:b w:val="0"/>
          <w:bCs w:val="0"/>
          <w:sz w:val="21"/>
          <w:szCs w:val="21"/>
        </w:rPr>
        <w:t>emitan</w:t>
      </w:r>
      <w:r w:rsidRPr="009F0851">
        <w:rPr>
          <w:rFonts w:ascii="Abadi" w:hAnsi="Abadi"/>
          <w:b w:val="0"/>
          <w:bCs w:val="0"/>
          <w:spacing w:val="-3"/>
          <w:sz w:val="21"/>
          <w:szCs w:val="21"/>
        </w:rPr>
        <w:t xml:space="preserve"> </w:t>
      </w:r>
      <w:r w:rsidRPr="009F0851">
        <w:rPr>
          <w:rFonts w:ascii="Abadi" w:hAnsi="Abadi"/>
          <w:b w:val="0"/>
          <w:bCs w:val="0"/>
          <w:sz w:val="21"/>
          <w:szCs w:val="21"/>
        </w:rPr>
        <w:t>los Congresos</w:t>
      </w:r>
      <w:r w:rsidRPr="009F0851">
        <w:rPr>
          <w:rFonts w:ascii="Abadi" w:hAnsi="Abadi"/>
          <w:b w:val="0"/>
          <w:bCs w:val="0"/>
          <w:spacing w:val="-5"/>
          <w:sz w:val="21"/>
          <w:szCs w:val="21"/>
        </w:rPr>
        <w:t xml:space="preserve"> </w:t>
      </w:r>
      <w:r w:rsidRPr="009F0851">
        <w:rPr>
          <w:rFonts w:ascii="Abadi" w:hAnsi="Abadi"/>
          <w:b w:val="0"/>
          <w:bCs w:val="0"/>
          <w:sz w:val="21"/>
          <w:szCs w:val="21"/>
        </w:rPr>
        <w:t>Locales</w:t>
      </w:r>
      <w:r w:rsidRPr="009F0851">
        <w:rPr>
          <w:rFonts w:ascii="Abadi" w:hAnsi="Abadi"/>
          <w:b w:val="0"/>
          <w:bCs w:val="0"/>
          <w:spacing w:val="-5"/>
          <w:sz w:val="21"/>
          <w:szCs w:val="21"/>
        </w:rPr>
        <w:t xml:space="preserve"> </w:t>
      </w:r>
      <w:r w:rsidRPr="009F0851">
        <w:rPr>
          <w:rFonts w:ascii="Abadi" w:hAnsi="Abadi"/>
          <w:b w:val="0"/>
          <w:bCs w:val="0"/>
          <w:sz w:val="21"/>
          <w:szCs w:val="21"/>
        </w:rPr>
        <w:t>en</w:t>
      </w:r>
      <w:r w:rsidRPr="009F0851">
        <w:rPr>
          <w:rFonts w:ascii="Abadi" w:hAnsi="Abadi"/>
          <w:b w:val="0"/>
          <w:bCs w:val="0"/>
          <w:spacing w:val="-5"/>
          <w:sz w:val="21"/>
          <w:szCs w:val="21"/>
        </w:rPr>
        <w:t xml:space="preserve"> </w:t>
      </w:r>
      <w:r w:rsidRPr="009F0851">
        <w:rPr>
          <w:rFonts w:ascii="Abadi" w:hAnsi="Abadi"/>
          <w:b w:val="0"/>
          <w:bCs w:val="0"/>
          <w:sz w:val="21"/>
          <w:szCs w:val="21"/>
        </w:rPr>
        <w:t>determinada</w:t>
      </w:r>
      <w:r w:rsidRPr="009F0851">
        <w:rPr>
          <w:rFonts w:ascii="Abadi" w:hAnsi="Abadi"/>
          <w:b w:val="0"/>
          <w:bCs w:val="0"/>
          <w:spacing w:val="-5"/>
          <w:sz w:val="21"/>
          <w:szCs w:val="21"/>
        </w:rPr>
        <w:t xml:space="preserve"> </w:t>
      </w:r>
      <w:r w:rsidRPr="009F0851">
        <w:rPr>
          <w:rFonts w:ascii="Abadi" w:hAnsi="Abadi"/>
          <w:b w:val="0"/>
          <w:bCs w:val="0"/>
          <w:sz w:val="21"/>
          <w:szCs w:val="21"/>
        </w:rPr>
        <w:t>materia concurrente. Dicho de otro modo, las leyes generales tienen como objetivo uniformar ordenamientos jurídicos tanto a nivel federal como a nivel local.</w:t>
      </w:r>
      <w:r w:rsidRPr="009F0851">
        <w:rPr>
          <w:rStyle w:val="Refdenotaalpie"/>
          <w:rFonts w:ascii="Abadi" w:hAnsi="Abadi"/>
          <w:b w:val="0"/>
          <w:bCs w:val="0"/>
          <w:sz w:val="21"/>
          <w:szCs w:val="21"/>
        </w:rPr>
        <w:footnoteReference w:id="30"/>
      </w:r>
    </w:p>
    <w:p w14:paraId="32E7CF75" w14:textId="77777777" w:rsidR="00710F32" w:rsidRPr="00B70F86" w:rsidRDefault="00710F32" w:rsidP="00710F32">
      <w:pPr>
        <w:pStyle w:val="Textoindependiente"/>
        <w:spacing w:line="276" w:lineRule="auto"/>
        <w:rPr>
          <w:rFonts w:ascii="Abadi" w:hAnsi="Abadi"/>
          <w:sz w:val="21"/>
          <w:szCs w:val="21"/>
        </w:rPr>
      </w:pPr>
    </w:p>
    <w:p w14:paraId="020E77AD" w14:textId="77777777" w:rsidR="00710F32" w:rsidRPr="00710F32" w:rsidRDefault="00710F32" w:rsidP="00710F32">
      <w:pPr>
        <w:pStyle w:val="Textoindependiente"/>
        <w:spacing w:line="276" w:lineRule="auto"/>
        <w:rPr>
          <w:rFonts w:ascii="Abadi" w:hAnsi="Abadi"/>
          <w:b w:val="0"/>
          <w:bCs w:val="0"/>
          <w:sz w:val="21"/>
          <w:szCs w:val="21"/>
        </w:rPr>
      </w:pPr>
      <w:r w:rsidRPr="00710F32">
        <w:rPr>
          <w:rFonts w:ascii="Abadi" w:hAnsi="Abadi"/>
          <w:b w:val="0"/>
          <w:bCs w:val="0"/>
          <w:sz w:val="21"/>
          <w:szCs w:val="21"/>
        </w:rPr>
        <w:t>Por ello, el hecho de que una ley general incluya conceptos como promoción del</w:t>
      </w:r>
      <w:r w:rsidRPr="00710F32">
        <w:rPr>
          <w:rFonts w:ascii="Abadi" w:hAnsi="Abadi"/>
          <w:b w:val="0"/>
          <w:bCs w:val="0"/>
          <w:spacing w:val="-3"/>
          <w:sz w:val="21"/>
          <w:szCs w:val="21"/>
        </w:rPr>
        <w:t xml:space="preserve"> </w:t>
      </w:r>
      <w:r w:rsidRPr="00710F32">
        <w:rPr>
          <w:rFonts w:ascii="Abadi" w:hAnsi="Abadi"/>
          <w:b w:val="0"/>
          <w:bCs w:val="0"/>
          <w:sz w:val="21"/>
          <w:szCs w:val="21"/>
        </w:rPr>
        <w:t>emprendimiento, fomento del</w:t>
      </w:r>
      <w:r w:rsidRPr="00710F32">
        <w:rPr>
          <w:rFonts w:ascii="Abadi" w:hAnsi="Abadi"/>
          <w:b w:val="0"/>
          <w:bCs w:val="0"/>
          <w:spacing w:val="17"/>
          <w:sz w:val="21"/>
          <w:szCs w:val="21"/>
        </w:rPr>
        <w:t xml:space="preserve"> </w:t>
      </w:r>
      <w:r w:rsidRPr="00710F32">
        <w:rPr>
          <w:rFonts w:ascii="Abadi" w:hAnsi="Abadi"/>
          <w:b w:val="0"/>
          <w:bCs w:val="0"/>
          <w:sz w:val="21"/>
          <w:szCs w:val="21"/>
        </w:rPr>
        <w:t>ahorro</w:t>
      </w:r>
      <w:r w:rsidRPr="00710F32">
        <w:rPr>
          <w:rFonts w:ascii="Abadi" w:hAnsi="Abadi"/>
          <w:b w:val="0"/>
          <w:bCs w:val="0"/>
          <w:spacing w:val="18"/>
          <w:sz w:val="21"/>
          <w:szCs w:val="21"/>
        </w:rPr>
        <w:t xml:space="preserve"> </w:t>
      </w:r>
      <w:r w:rsidRPr="00710F32">
        <w:rPr>
          <w:rFonts w:ascii="Abadi" w:hAnsi="Abadi"/>
          <w:b w:val="0"/>
          <w:bCs w:val="0"/>
          <w:sz w:val="21"/>
          <w:szCs w:val="21"/>
        </w:rPr>
        <w:t>y</w:t>
      </w:r>
      <w:r w:rsidRPr="00710F32">
        <w:rPr>
          <w:rFonts w:ascii="Abadi" w:hAnsi="Abadi"/>
          <w:b w:val="0"/>
          <w:bCs w:val="0"/>
          <w:spacing w:val="18"/>
          <w:sz w:val="21"/>
          <w:szCs w:val="21"/>
        </w:rPr>
        <w:t xml:space="preserve"> </w:t>
      </w:r>
      <w:r w:rsidRPr="00710F32">
        <w:rPr>
          <w:rFonts w:ascii="Abadi" w:hAnsi="Abadi"/>
          <w:b w:val="0"/>
          <w:bCs w:val="0"/>
          <w:sz w:val="21"/>
          <w:szCs w:val="21"/>
        </w:rPr>
        <w:t>educación</w:t>
      </w:r>
      <w:r w:rsidRPr="00710F32">
        <w:rPr>
          <w:rFonts w:ascii="Abadi" w:hAnsi="Abadi"/>
          <w:b w:val="0"/>
          <w:bCs w:val="0"/>
          <w:spacing w:val="16"/>
          <w:sz w:val="21"/>
          <w:szCs w:val="21"/>
        </w:rPr>
        <w:t xml:space="preserve"> </w:t>
      </w:r>
      <w:r w:rsidRPr="00710F32">
        <w:rPr>
          <w:rFonts w:ascii="Abadi" w:hAnsi="Abadi"/>
          <w:b w:val="0"/>
          <w:bCs w:val="0"/>
          <w:sz w:val="21"/>
          <w:szCs w:val="21"/>
        </w:rPr>
        <w:t>financiera,</w:t>
      </w:r>
      <w:r w:rsidRPr="00710F32">
        <w:rPr>
          <w:rFonts w:ascii="Abadi" w:hAnsi="Abadi"/>
          <w:b w:val="0"/>
          <w:bCs w:val="0"/>
          <w:spacing w:val="18"/>
          <w:sz w:val="21"/>
          <w:szCs w:val="21"/>
        </w:rPr>
        <w:t xml:space="preserve"> </w:t>
      </w:r>
      <w:r w:rsidRPr="00710F32">
        <w:rPr>
          <w:rFonts w:ascii="Abadi" w:hAnsi="Abadi"/>
          <w:b w:val="0"/>
          <w:bCs w:val="0"/>
          <w:sz w:val="21"/>
          <w:szCs w:val="21"/>
        </w:rPr>
        <w:t>no</w:t>
      </w:r>
      <w:r w:rsidRPr="00710F32">
        <w:rPr>
          <w:rFonts w:ascii="Abadi" w:hAnsi="Abadi"/>
          <w:b w:val="0"/>
          <w:bCs w:val="0"/>
          <w:spacing w:val="19"/>
          <w:sz w:val="21"/>
          <w:szCs w:val="21"/>
        </w:rPr>
        <w:t xml:space="preserve"> </w:t>
      </w:r>
      <w:r w:rsidRPr="00710F32">
        <w:rPr>
          <w:rFonts w:ascii="Abadi" w:hAnsi="Abadi"/>
          <w:b w:val="0"/>
          <w:bCs w:val="0"/>
          <w:sz w:val="21"/>
          <w:szCs w:val="21"/>
        </w:rPr>
        <w:t>representa</w:t>
      </w:r>
      <w:r w:rsidRPr="00710F32">
        <w:rPr>
          <w:rFonts w:ascii="Abadi" w:hAnsi="Abadi"/>
          <w:b w:val="0"/>
          <w:bCs w:val="0"/>
          <w:spacing w:val="19"/>
          <w:sz w:val="21"/>
          <w:szCs w:val="21"/>
        </w:rPr>
        <w:t xml:space="preserve"> </w:t>
      </w:r>
      <w:r w:rsidRPr="00710F32">
        <w:rPr>
          <w:rFonts w:ascii="Abadi" w:hAnsi="Abadi"/>
          <w:b w:val="0"/>
          <w:bCs w:val="0"/>
          <w:sz w:val="21"/>
          <w:szCs w:val="21"/>
        </w:rPr>
        <w:t>impedimento</w:t>
      </w:r>
      <w:r w:rsidRPr="00710F32">
        <w:rPr>
          <w:rFonts w:ascii="Abadi" w:hAnsi="Abadi"/>
          <w:b w:val="0"/>
          <w:bCs w:val="0"/>
          <w:spacing w:val="19"/>
          <w:sz w:val="21"/>
          <w:szCs w:val="21"/>
        </w:rPr>
        <w:t xml:space="preserve"> </w:t>
      </w:r>
      <w:r w:rsidRPr="00710F32">
        <w:rPr>
          <w:rFonts w:ascii="Abadi" w:hAnsi="Abadi"/>
          <w:b w:val="0"/>
          <w:bCs w:val="0"/>
          <w:sz w:val="21"/>
          <w:szCs w:val="21"/>
        </w:rPr>
        <w:t>jurídico</w:t>
      </w:r>
      <w:r w:rsidRPr="00710F32">
        <w:rPr>
          <w:rFonts w:ascii="Abadi" w:hAnsi="Abadi"/>
          <w:b w:val="0"/>
          <w:bCs w:val="0"/>
          <w:spacing w:val="19"/>
          <w:sz w:val="21"/>
          <w:szCs w:val="21"/>
        </w:rPr>
        <w:t xml:space="preserve"> </w:t>
      </w:r>
      <w:r w:rsidRPr="00710F32">
        <w:rPr>
          <w:rFonts w:ascii="Abadi" w:hAnsi="Abadi"/>
          <w:b w:val="0"/>
          <w:bCs w:val="0"/>
          <w:sz w:val="21"/>
          <w:szCs w:val="21"/>
        </w:rPr>
        <w:t>alguno</w:t>
      </w:r>
      <w:r w:rsidRPr="00710F32">
        <w:rPr>
          <w:rFonts w:ascii="Abadi" w:hAnsi="Abadi"/>
          <w:b w:val="0"/>
          <w:bCs w:val="0"/>
          <w:spacing w:val="16"/>
          <w:sz w:val="21"/>
          <w:szCs w:val="21"/>
        </w:rPr>
        <w:t xml:space="preserve"> </w:t>
      </w:r>
      <w:r w:rsidRPr="00710F32">
        <w:rPr>
          <w:rFonts w:ascii="Abadi" w:hAnsi="Abadi"/>
          <w:b w:val="0"/>
          <w:bCs w:val="0"/>
          <w:sz w:val="21"/>
          <w:szCs w:val="21"/>
        </w:rPr>
        <w:t>para</w:t>
      </w:r>
      <w:r w:rsidRPr="00710F32">
        <w:rPr>
          <w:rFonts w:ascii="Abadi" w:hAnsi="Abadi"/>
          <w:b w:val="0"/>
          <w:bCs w:val="0"/>
          <w:spacing w:val="18"/>
          <w:sz w:val="21"/>
          <w:szCs w:val="21"/>
        </w:rPr>
        <w:t xml:space="preserve"> </w:t>
      </w:r>
      <w:r w:rsidRPr="00710F32">
        <w:rPr>
          <w:rFonts w:ascii="Abadi" w:hAnsi="Abadi"/>
          <w:b w:val="0"/>
          <w:bCs w:val="0"/>
          <w:sz w:val="21"/>
          <w:szCs w:val="21"/>
        </w:rPr>
        <w:t>que</w:t>
      </w:r>
      <w:r w:rsidRPr="00710F32">
        <w:rPr>
          <w:rFonts w:ascii="Abadi" w:hAnsi="Abadi"/>
          <w:b w:val="0"/>
          <w:bCs w:val="0"/>
          <w:spacing w:val="19"/>
          <w:sz w:val="21"/>
          <w:szCs w:val="21"/>
        </w:rPr>
        <w:t xml:space="preserve"> </w:t>
      </w:r>
      <w:r w:rsidRPr="00710F32">
        <w:rPr>
          <w:rFonts w:ascii="Abadi" w:hAnsi="Abadi"/>
          <w:b w:val="0"/>
          <w:bCs w:val="0"/>
          <w:sz w:val="21"/>
          <w:szCs w:val="21"/>
        </w:rPr>
        <w:t>una</w:t>
      </w:r>
      <w:r w:rsidRPr="00710F32">
        <w:rPr>
          <w:rFonts w:ascii="Abadi" w:hAnsi="Abadi"/>
          <w:b w:val="0"/>
          <w:bCs w:val="0"/>
          <w:spacing w:val="18"/>
          <w:sz w:val="21"/>
          <w:szCs w:val="21"/>
        </w:rPr>
        <w:t xml:space="preserve"> </w:t>
      </w:r>
      <w:r w:rsidRPr="00710F32">
        <w:rPr>
          <w:rFonts w:ascii="Abadi" w:hAnsi="Abadi"/>
          <w:b w:val="0"/>
          <w:bCs w:val="0"/>
          <w:sz w:val="21"/>
          <w:szCs w:val="21"/>
        </w:rPr>
        <w:t>ley</w:t>
      </w:r>
      <w:r w:rsidRPr="00710F32">
        <w:rPr>
          <w:rFonts w:ascii="Abadi" w:hAnsi="Abadi"/>
          <w:b w:val="0"/>
          <w:bCs w:val="0"/>
          <w:spacing w:val="18"/>
          <w:sz w:val="21"/>
          <w:szCs w:val="21"/>
        </w:rPr>
        <w:t xml:space="preserve"> </w:t>
      </w:r>
      <w:r w:rsidRPr="00710F32">
        <w:rPr>
          <w:rFonts w:ascii="Abadi" w:hAnsi="Abadi"/>
          <w:b w:val="0"/>
          <w:bCs w:val="0"/>
          <w:sz w:val="21"/>
          <w:szCs w:val="21"/>
        </w:rPr>
        <w:t>local</w:t>
      </w:r>
      <w:r w:rsidRPr="00710F32">
        <w:rPr>
          <w:rFonts w:ascii="Abadi" w:hAnsi="Abadi"/>
          <w:b w:val="0"/>
          <w:bCs w:val="0"/>
          <w:spacing w:val="25"/>
          <w:sz w:val="21"/>
          <w:szCs w:val="21"/>
        </w:rPr>
        <w:t xml:space="preserve"> </w:t>
      </w:r>
      <w:r w:rsidRPr="00710F32">
        <w:rPr>
          <w:rFonts w:ascii="Abadi" w:hAnsi="Abadi"/>
          <w:b w:val="0"/>
          <w:bCs w:val="0"/>
          <w:spacing w:val="-5"/>
          <w:sz w:val="21"/>
          <w:szCs w:val="21"/>
        </w:rPr>
        <w:t xml:space="preserve">los </w:t>
      </w:r>
      <w:r w:rsidRPr="00710F32">
        <w:rPr>
          <w:rFonts w:ascii="Abadi" w:hAnsi="Abadi"/>
          <w:b w:val="0"/>
          <w:bCs w:val="0"/>
          <w:sz w:val="21"/>
          <w:szCs w:val="21"/>
        </w:rPr>
        <w:t>incluya también. Por el</w:t>
      </w:r>
      <w:r w:rsidRPr="00710F32">
        <w:rPr>
          <w:rFonts w:ascii="Abadi" w:hAnsi="Abadi"/>
          <w:b w:val="0"/>
          <w:bCs w:val="0"/>
          <w:spacing w:val="-1"/>
          <w:sz w:val="21"/>
          <w:szCs w:val="21"/>
        </w:rPr>
        <w:t xml:space="preserve"> </w:t>
      </w:r>
      <w:r w:rsidRPr="00710F32">
        <w:rPr>
          <w:rFonts w:ascii="Abadi" w:hAnsi="Abadi"/>
          <w:b w:val="0"/>
          <w:bCs w:val="0"/>
          <w:sz w:val="21"/>
          <w:szCs w:val="21"/>
        </w:rPr>
        <w:t>contrario, el legislador local tiene la obligación constitucional de emitir leyes locales que</w:t>
      </w:r>
      <w:r w:rsidRPr="00710F32">
        <w:rPr>
          <w:rFonts w:ascii="Abadi" w:hAnsi="Abadi"/>
          <w:b w:val="0"/>
          <w:bCs w:val="0"/>
          <w:spacing w:val="-12"/>
          <w:sz w:val="21"/>
          <w:szCs w:val="21"/>
        </w:rPr>
        <w:t xml:space="preserve"> </w:t>
      </w:r>
      <w:r w:rsidRPr="00710F32">
        <w:rPr>
          <w:rFonts w:ascii="Abadi" w:hAnsi="Abadi"/>
          <w:b w:val="0"/>
          <w:bCs w:val="0"/>
          <w:sz w:val="21"/>
          <w:szCs w:val="21"/>
        </w:rPr>
        <w:t>no</w:t>
      </w:r>
      <w:r w:rsidRPr="00710F32">
        <w:rPr>
          <w:rFonts w:ascii="Abadi" w:hAnsi="Abadi"/>
          <w:b w:val="0"/>
          <w:bCs w:val="0"/>
          <w:spacing w:val="-10"/>
          <w:sz w:val="21"/>
          <w:szCs w:val="21"/>
        </w:rPr>
        <w:t xml:space="preserve"> </w:t>
      </w:r>
      <w:r w:rsidRPr="00710F32">
        <w:rPr>
          <w:rFonts w:ascii="Abadi" w:hAnsi="Abadi"/>
          <w:b w:val="0"/>
          <w:bCs w:val="0"/>
          <w:sz w:val="21"/>
          <w:szCs w:val="21"/>
        </w:rPr>
        <w:t>sólo</w:t>
      </w:r>
      <w:r w:rsidRPr="00710F32">
        <w:rPr>
          <w:rFonts w:ascii="Abadi" w:hAnsi="Abadi"/>
          <w:b w:val="0"/>
          <w:bCs w:val="0"/>
          <w:spacing w:val="-12"/>
          <w:sz w:val="21"/>
          <w:szCs w:val="21"/>
        </w:rPr>
        <w:t xml:space="preserve"> </w:t>
      </w:r>
      <w:r w:rsidRPr="00710F32">
        <w:rPr>
          <w:rFonts w:ascii="Abadi" w:hAnsi="Abadi"/>
          <w:b w:val="0"/>
          <w:bCs w:val="0"/>
          <w:sz w:val="21"/>
          <w:szCs w:val="21"/>
        </w:rPr>
        <w:t>no</w:t>
      </w:r>
      <w:r w:rsidRPr="00710F32">
        <w:rPr>
          <w:rFonts w:ascii="Abadi" w:hAnsi="Abadi"/>
          <w:b w:val="0"/>
          <w:bCs w:val="0"/>
          <w:spacing w:val="-12"/>
          <w:sz w:val="21"/>
          <w:szCs w:val="21"/>
        </w:rPr>
        <w:t xml:space="preserve"> </w:t>
      </w:r>
      <w:r w:rsidRPr="00710F32">
        <w:rPr>
          <w:rFonts w:ascii="Abadi" w:hAnsi="Abadi"/>
          <w:b w:val="0"/>
          <w:bCs w:val="0"/>
          <w:sz w:val="21"/>
          <w:szCs w:val="21"/>
        </w:rPr>
        <w:t>contravengan</w:t>
      </w:r>
      <w:r w:rsidRPr="00710F32">
        <w:rPr>
          <w:rFonts w:ascii="Abadi" w:hAnsi="Abadi"/>
          <w:b w:val="0"/>
          <w:bCs w:val="0"/>
          <w:spacing w:val="-10"/>
          <w:sz w:val="21"/>
          <w:szCs w:val="21"/>
        </w:rPr>
        <w:t xml:space="preserve"> </w:t>
      </w:r>
      <w:r w:rsidRPr="00710F32">
        <w:rPr>
          <w:rFonts w:ascii="Abadi" w:hAnsi="Abadi"/>
          <w:b w:val="0"/>
          <w:bCs w:val="0"/>
          <w:sz w:val="21"/>
          <w:szCs w:val="21"/>
        </w:rPr>
        <w:t>lo</w:t>
      </w:r>
      <w:r w:rsidRPr="00710F32">
        <w:rPr>
          <w:rFonts w:ascii="Abadi" w:hAnsi="Abadi"/>
          <w:b w:val="0"/>
          <w:bCs w:val="0"/>
          <w:spacing w:val="-12"/>
          <w:sz w:val="21"/>
          <w:szCs w:val="21"/>
        </w:rPr>
        <w:t xml:space="preserve"> </w:t>
      </w:r>
      <w:r w:rsidRPr="00710F32">
        <w:rPr>
          <w:rFonts w:ascii="Abadi" w:hAnsi="Abadi"/>
          <w:b w:val="0"/>
          <w:bCs w:val="0"/>
          <w:sz w:val="21"/>
          <w:szCs w:val="21"/>
        </w:rPr>
        <w:t>dispuesto</w:t>
      </w:r>
      <w:r w:rsidRPr="00710F32">
        <w:rPr>
          <w:rFonts w:ascii="Abadi" w:hAnsi="Abadi"/>
          <w:b w:val="0"/>
          <w:bCs w:val="0"/>
          <w:spacing w:val="-12"/>
          <w:sz w:val="21"/>
          <w:szCs w:val="21"/>
        </w:rPr>
        <w:t xml:space="preserve"> </w:t>
      </w:r>
      <w:r w:rsidRPr="00710F32">
        <w:rPr>
          <w:rFonts w:ascii="Abadi" w:hAnsi="Abadi"/>
          <w:b w:val="0"/>
          <w:bCs w:val="0"/>
          <w:sz w:val="21"/>
          <w:szCs w:val="21"/>
        </w:rPr>
        <w:t>por</w:t>
      </w:r>
      <w:r w:rsidRPr="00710F32">
        <w:rPr>
          <w:rFonts w:ascii="Abadi" w:hAnsi="Abadi"/>
          <w:b w:val="0"/>
          <w:bCs w:val="0"/>
          <w:spacing w:val="-11"/>
          <w:sz w:val="21"/>
          <w:szCs w:val="21"/>
        </w:rPr>
        <w:t xml:space="preserve"> </w:t>
      </w:r>
      <w:r w:rsidRPr="00710F32">
        <w:rPr>
          <w:rFonts w:ascii="Abadi" w:hAnsi="Abadi"/>
          <w:b w:val="0"/>
          <w:bCs w:val="0"/>
          <w:sz w:val="21"/>
          <w:szCs w:val="21"/>
        </w:rPr>
        <w:t>la</w:t>
      </w:r>
      <w:r w:rsidRPr="00710F32">
        <w:rPr>
          <w:rFonts w:ascii="Abadi" w:hAnsi="Abadi"/>
          <w:b w:val="0"/>
          <w:bCs w:val="0"/>
          <w:spacing w:val="-10"/>
          <w:sz w:val="21"/>
          <w:szCs w:val="21"/>
        </w:rPr>
        <w:t xml:space="preserve"> </w:t>
      </w:r>
      <w:r w:rsidRPr="00710F32">
        <w:rPr>
          <w:rFonts w:ascii="Abadi" w:hAnsi="Abadi"/>
          <w:b w:val="0"/>
          <w:bCs w:val="0"/>
          <w:sz w:val="21"/>
          <w:szCs w:val="21"/>
        </w:rPr>
        <w:t>ley</w:t>
      </w:r>
      <w:r w:rsidRPr="00710F32">
        <w:rPr>
          <w:rFonts w:ascii="Abadi" w:hAnsi="Abadi"/>
          <w:b w:val="0"/>
          <w:bCs w:val="0"/>
          <w:spacing w:val="-8"/>
          <w:sz w:val="21"/>
          <w:szCs w:val="21"/>
        </w:rPr>
        <w:t xml:space="preserve"> </w:t>
      </w:r>
      <w:r w:rsidRPr="00710F32">
        <w:rPr>
          <w:rFonts w:ascii="Abadi" w:hAnsi="Abadi"/>
          <w:b w:val="0"/>
          <w:bCs w:val="0"/>
          <w:sz w:val="21"/>
          <w:szCs w:val="21"/>
        </w:rPr>
        <w:t>marco,</w:t>
      </w:r>
      <w:r w:rsidRPr="00710F32">
        <w:rPr>
          <w:rFonts w:ascii="Abadi" w:hAnsi="Abadi"/>
          <w:b w:val="0"/>
          <w:bCs w:val="0"/>
          <w:spacing w:val="-9"/>
          <w:sz w:val="21"/>
          <w:szCs w:val="21"/>
        </w:rPr>
        <w:t xml:space="preserve"> </w:t>
      </w:r>
      <w:r w:rsidRPr="00710F32">
        <w:rPr>
          <w:rFonts w:ascii="Abadi" w:hAnsi="Abadi"/>
          <w:b w:val="0"/>
          <w:bCs w:val="0"/>
          <w:sz w:val="21"/>
          <w:szCs w:val="21"/>
        </w:rPr>
        <w:t>sino</w:t>
      </w:r>
      <w:r w:rsidRPr="00710F32">
        <w:rPr>
          <w:rFonts w:ascii="Abadi" w:hAnsi="Abadi"/>
          <w:b w:val="0"/>
          <w:bCs w:val="0"/>
          <w:spacing w:val="-12"/>
          <w:sz w:val="21"/>
          <w:szCs w:val="21"/>
        </w:rPr>
        <w:t xml:space="preserve"> </w:t>
      </w:r>
      <w:r w:rsidRPr="00710F32">
        <w:rPr>
          <w:rFonts w:ascii="Abadi" w:hAnsi="Abadi"/>
          <w:b w:val="0"/>
          <w:bCs w:val="0"/>
          <w:sz w:val="21"/>
          <w:szCs w:val="21"/>
        </w:rPr>
        <w:t>que</w:t>
      </w:r>
      <w:r w:rsidRPr="00710F32">
        <w:rPr>
          <w:rFonts w:ascii="Abadi" w:hAnsi="Abadi"/>
          <w:b w:val="0"/>
          <w:bCs w:val="0"/>
          <w:spacing w:val="-10"/>
          <w:sz w:val="21"/>
          <w:szCs w:val="21"/>
        </w:rPr>
        <w:t xml:space="preserve"> </w:t>
      </w:r>
      <w:r w:rsidRPr="00710F32">
        <w:rPr>
          <w:rFonts w:ascii="Abadi" w:hAnsi="Abadi"/>
          <w:b w:val="0"/>
          <w:bCs w:val="0"/>
          <w:sz w:val="21"/>
          <w:szCs w:val="21"/>
        </w:rPr>
        <w:t>sean</w:t>
      </w:r>
      <w:r w:rsidRPr="00710F32">
        <w:rPr>
          <w:rFonts w:ascii="Abadi" w:hAnsi="Abadi"/>
          <w:b w:val="0"/>
          <w:bCs w:val="0"/>
          <w:spacing w:val="-12"/>
          <w:sz w:val="21"/>
          <w:szCs w:val="21"/>
        </w:rPr>
        <w:t xml:space="preserve"> </w:t>
      </w:r>
      <w:r w:rsidRPr="00710F32">
        <w:rPr>
          <w:rFonts w:ascii="Abadi" w:hAnsi="Abadi"/>
          <w:b w:val="0"/>
          <w:bCs w:val="0"/>
          <w:sz w:val="21"/>
          <w:szCs w:val="21"/>
        </w:rPr>
        <w:t>armónicas</w:t>
      </w:r>
      <w:r w:rsidRPr="00710F32">
        <w:rPr>
          <w:rFonts w:ascii="Abadi" w:hAnsi="Abadi"/>
          <w:b w:val="0"/>
          <w:bCs w:val="0"/>
          <w:spacing w:val="-10"/>
          <w:sz w:val="21"/>
          <w:szCs w:val="21"/>
        </w:rPr>
        <w:t xml:space="preserve"> </w:t>
      </w:r>
      <w:r w:rsidRPr="00710F32">
        <w:rPr>
          <w:rFonts w:ascii="Abadi" w:hAnsi="Abadi"/>
          <w:b w:val="0"/>
          <w:bCs w:val="0"/>
          <w:sz w:val="21"/>
          <w:szCs w:val="21"/>
        </w:rPr>
        <w:t>con</w:t>
      </w:r>
      <w:r w:rsidRPr="00710F32">
        <w:rPr>
          <w:rFonts w:ascii="Abadi" w:hAnsi="Abadi"/>
          <w:b w:val="0"/>
          <w:bCs w:val="0"/>
          <w:spacing w:val="-12"/>
          <w:sz w:val="21"/>
          <w:szCs w:val="21"/>
        </w:rPr>
        <w:t xml:space="preserve"> </w:t>
      </w:r>
      <w:r w:rsidRPr="00710F32">
        <w:rPr>
          <w:rFonts w:ascii="Abadi" w:hAnsi="Abadi"/>
          <w:b w:val="0"/>
          <w:bCs w:val="0"/>
          <w:sz w:val="21"/>
          <w:szCs w:val="21"/>
        </w:rPr>
        <w:t>las</w:t>
      </w:r>
      <w:r w:rsidRPr="00710F32">
        <w:rPr>
          <w:rFonts w:ascii="Abadi" w:hAnsi="Abadi"/>
          <w:b w:val="0"/>
          <w:bCs w:val="0"/>
          <w:spacing w:val="-12"/>
          <w:sz w:val="21"/>
          <w:szCs w:val="21"/>
        </w:rPr>
        <w:t xml:space="preserve"> </w:t>
      </w:r>
      <w:r w:rsidRPr="00710F32">
        <w:rPr>
          <w:rFonts w:ascii="Abadi" w:hAnsi="Abadi"/>
          <w:b w:val="0"/>
          <w:bCs w:val="0"/>
          <w:sz w:val="21"/>
          <w:szCs w:val="21"/>
        </w:rPr>
        <w:t>leyes</w:t>
      </w:r>
      <w:r w:rsidRPr="00710F32">
        <w:rPr>
          <w:rFonts w:ascii="Abadi" w:hAnsi="Abadi"/>
          <w:b w:val="0"/>
          <w:bCs w:val="0"/>
          <w:spacing w:val="-13"/>
          <w:sz w:val="21"/>
          <w:szCs w:val="21"/>
        </w:rPr>
        <w:t xml:space="preserve"> </w:t>
      </w:r>
      <w:r w:rsidRPr="00710F32">
        <w:rPr>
          <w:rFonts w:ascii="Abadi" w:hAnsi="Abadi"/>
          <w:b w:val="0"/>
          <w:bCs w:val="0"/>
          <w:sz w:val="21"/>
          <w:szCs w:val="21"/>
        </w:rPr>
        <w:t>generales en la materia.</w:t>
      </w:r>
    </w:p>
    <w:p w14:paraId="0011D5DC" w14:textId="77777777" w:rsidR="00710F32" w:rsidRPr="00710F32" w:rsidRDefault="00710F32" w:rsidP="00710F32">
      <w:pPr>
        <w:pStyle w:val="Textoindependiente"/>
        <w:spacing w:line="276" w:lineRule="auto"/>
        <w:rPr>
          <w:rFonts w:ascii="Abadi" w:hAnsi="Abadi"/>
          <w:b w:val="0"/>
          <w:bCs w:val="0"/>
          <w:sz w:val="21"/>
          <w:szCs w:val="21"/>
        </w:rPr>
      </w:pPr>
    </w:p>
    <w:p w14:paraId="4745FA44" w14:textId="77777777" w:rsidR="00710F32" w:rsidRPr="00710F32" w:rsidRDefault="00710F32" w:rsidP="00710F32">
      <w:pPr>
        <w:pStyle w:val="Textoindependiente"/>
        <w:spacing w:line="276" w:lineRule="auto"/>
        <w:rPr>
          <w:rFonts w:ascii="Abadi" w:hAnsi="Abadi"/>
          <w:b w:val="0"/>
          <w:bCs w:val="0"/>
          <w:sz w:val="21"/>
          <w:szCs w:val="21"/>
        </w:rPr>
      </w:pPr>
      <w:r w:rsidRPr="00710F32">
        <w:rPr>
          <w:rFonts w:ascii="Abadi" w:hAnsi="Abadi"/>
          <w:b w:val="0"/>
          <w:bCs w:val="0"/>
          <w:sz w:val="21"/>
          <w:szCs w:val="21"/>
        </w:rPr>
        <w:t>Ahora bien, el artículo 15 de la Ley de Educación para el Estado de Guanajuato, actualmente vigente, contempla en su fracción VII el desarrollo de la cultura financiera como uno de los objetivos del proceso educativo, en congruencia, resulta necesario dotar a las y los educandos de mecanismos y herramientas necesarias para su formación teórica y práctica en conceptos específicos de la educación financiera, tales como ahorro, ingresos, gastos, inversión, endeudamiento, entre otros.</w:t>
      </w:r>
      <w:r w:rsidRPr="00710F32">
        <w:rPr>
          <w:rStyle w:val="Refdenotaalpie"/>
          <w:rFonts w:ascii="Abadi" w:hAnsi="Abadi"/>
          <w:b w:val="0"/>
          <w:bCs w:val="0"/>
          <w:sz w:val="21"/>
          <w:szCs w:val="21"/>
        </w:rPr>
        <w:footnoteReference w:id="31"/>
      </w:r>
    </w:p>
    <w:p w14:paraId="629EED05" w14:textId="77777777" w:rsidR="00710F32" w:rsidRPr="00710F32" w:rsidRDefault="00710F32" w:rsidP="00710F32">
      <w:pPr>
        <w:pStyle w:val="Textoindependiente"/>
        <w:spacing w:line="276" w:lineRule="auto"/>
        <w:rPr>
          <w:rFonts w:ascii="Abadi" w:hAnsi="Abadi"/>
          <w:b w:val="0"/>
          <w:bCs w:val="0"/>
          <w:sz w:val="21"/>
          <w:szCs w:val="21"/>
        </w:rPr>
      </w:pPr>
    </w:p>
    <w:p w14:paraId="05F7BE6C" w14:textId="77777777" w:rsidR="00710F32" w:rsidRPr="00710F32" w:rsidRDefault="00710F32" w:rsidP="00710F32">
      <w:pPr>
        <w:pStyle w:val="Textoindependiente"/>
        <w:spacing w:line="276" w:lineRule="auto"/>
        <w:rPr>
          <w:rFonts w:ascii="Abadi" w:hAnsi="Abadi"/>
          <w:b w:val="0"/>
          <w:bCs w:val="0"/>
          <w:sz w:val="21"/>
          <w:szCs w:val="21"/>
        </w:rPr>
      </w:pPr>
      <w:r w:rsidRPr="00710F32">
        <w:rPr>
          <w:rFonts w:ascii="Abadi" w:hAnsi="Abadi"/>
          <w:b w:val="0"/>
          <w:bCs w:val="0"/>
          <w:sz w:val="21"/>
          <w:szCs w:val="21"/>
        </w:rPr>
        <w:t>En</w:t>
      </w:r>
      <w:r w:rsidRPr="00710F32">
        <w:rPr>
          <w:rFonts w:ascii="Abadi" w:hAnsi="Abadi"/>
          <w:b w:val="0"/>
          <w:bCs w:val="0"/>
          <w:spacing w:val="-8"/>
          <w:sz w:val="21"/>
          <w:szCs w:val="21"/>
        </w:rPr>
        <w:t xml:space="preserve"> </w:t>
      </w:r>
      <w:r w:rsidRPr="00710F32">
        <w:rPr>
          <w:rFonts w:ascii="Abadi" w:hAnsi="Abadi"/>
          <w:b w:val="0"/>
          <w:bCs w:val="0"/>
          <w:sz w:val="21"/>
          <w:szCs w:val="21"/>
        </w:rPr>
        <w:t>este</w:t>
      </w:r>
      <w:r w:rsidRPr="00710F32">
        <w:rPr>
          <w:rFonts w:ascii="Abadi" w:hAnsi="Abadi"/>
          <w:b w:val="0"/>
          <w:bCs w:val="0"/>
          <w:spacing w:val="-7"/>
          <w:sz w:val="21"/>
          <w:szCs w:val="21"/>
        </w:rPr>
        <w:t xml:space="preserve"> </w:t>
      </w:r>
      <w:r w:rsidRPr="00710F32">
        <w:rPr>
          <w:rFonts w:ascii="Abadi" w:hAnsi="Abadi"/>
          <w:b w:val="0"/>
          <w:bCs w:val="0"/>
          <w:sz w:val="21"/>
          <w:szCs w:val="21"/>
        </w:rPr>
        <w:t>sentido,</w:t>
      </w:r>
      <w:r w:rsidRPr="00710F32">
        <w:rPr>
          <w:rFonts w:ascii="Abadi" w:hAnsi="Abadi"/>
          <w:b w:val="0"/>
          <w:bCs w:val="0"/>
          <w:spacing w:val="-8"/>
          <w:sz w:val="21"/>
          <w:szCs w:val="21"/>
        </w:rPr>
        <w:t xml:space="preserve"> </w:t>
      </w:r>
      <w:r w:rsidRPr="00710F32">
        <w:rPr>
          <w:rFonts w:ascii="Abadi" w:hAnsi="Abadi"/>
          <w:b w:val="0"/>
          <w:bCs w:val="0"/>
          <w:sz w:val="21"/>
          <w:szCs w:val="21"/>
        </w:rPr>
        <w:t>la</w:t>
      </w:r>
      <w:r w:rsidRPr="00710F32">
        <w:rPr>
          <w:rFonts w:ascii="Abadi" w:hAnsi="Abadi"/>
          <w:b w:val="0"/>
          <w:bCs w:val="0"/>
          <w:spacing w:val="-8"/>
          <w:sz w:val="21"/>
          <w:szCs w:val="21"/>
        </w:rPr>
        <w:t xml:space="preserve"> </w:t>
      </w:r>
      <w:r w:rsidRPr="00710F32">
        <w:rPr>
          <w:rFonts w:ascii="Abadi" w:hAnsi="Abadi"/>
          <w:b w:val="0"/>
          <w:bCs w:val="0"/>
          <w:sz w:val="21"/>
          <w:szCs w:val="21"/>
        </w:rPr>
        <w:t>presente</w:t>
      </w:r>
      <w:r w:rsidRPr="00710F32">
        <w:rPr>
          <w:rFonts w:ascii="Abadi" w:hAnsi="Abadi"/>
          <w:b w:val="0"/>
          <w:bCs w:val="0"/>
          <w:spacing w:val="-9"/>
          <w:sz w:val="21"/>
          <w:szCs w:val="21"/>
        </w:rPr>
        <w:t xml:space="preserve"> </w:t>
      </w:r>
      <w:r w:rsidRPr="00710F32">
        <w:rPr>
          <w:rFonts w:ascii="Abadi" w:hAnsi="Abadi"/>
          <w:b w:val="0"/>
          <w:bCs w:val="0"/>
          <w:sz w:val="21"/>
          <w:szCs w:val="21"/>
        </w:rPr>
        <w:t>iniciativa</w:t>
      </w:r>
      <w:r w:rsidRPr="00710F32">
        <w:rPr>
          <w:rFonts w:ascii="Abadi" w:hAnsi="Abadi"/>
          <w:b w:val="0"/>
          <w:bCs w:val="0"/>
          <w:spacing w:val="-8"/>
          <w:sz w:val="21"/>
          <w:szCs w:val="21"/>
        </w:rPr>
        <w:t xml:space="preserve"> </w:t>
      </w:r>
      <w:r w:rsidRPr="00710F32">
        <w:rPr>
          <w:rFonts w:ascii="Abadi" w:hAnsi="Abadi"/>
          <w:b w:val="0"/>
          <w:bCs w:val="0"/>
          <w:sz w:val="21"/>
          <w:szCs w:val="21"/>
        </w:rPr>
        <w:t>busca</w:t>
      </w:r>
      <w:r w:rsidRPr="00710F32">
        <w:rPr>
          <w:rFonts w:ascii="Abadi" w:hAnsi="Abadi"/>
          <w:b w:val="0"/>
          <w:bCs w:val="0"/>
          <w:spacing w:val="-8"/>
          <w:sz w:val="21"/>
          <w:szCs w:val="21"/>
        </w:rPr>
        <w:t xml:space="preserve"> </w:t>
      </w:r>
      <w:r w:rsidRPr="00710F32">
        <w:rPr>
          <w:rFonts w:ascii="Abadi" w:hAnsi="Abadi"/>
          <w:b w:val="0"/>
          <w:bCs w:val="0"/>
          <w:sz w:val="21"/>
          <w:szCs w:val="21"/>
        </w:rPr>
        <w:t>fortalecer</w:t>
      </w:r>
      <w:r w:rsidRPr="00710F32">
        <w:rPr>
          <w:rFonts w:ascii="Abadi" w:hAnsi="Abadi"/>
          <w:b w:val="0"/>
          <w:bCs w:val="0"/>
          <w:spacing w:val="-9"/>
          <w:sz w:val="21"/>
          <w:szCs w:val="21"/>
        </w:rPr>
        <w:t xml:space="preserve"> </w:t>
      </w:r>
      <w:r w:rsidRPr="00710F32">
        <w:rPr>
          <w:rFonts w:ascii="Abadi" w:hAnsi="Abadi"/>
          <w:b w:val="0"/>
          <w:bCs w:val="0"/>
          <w:sz w:val="21"/>
          <w:szCs w:val="21"/>
        </w:rPr>
        <w:t>el</w:t>
      </w:r>
      <w:r w:rsidRPr="00710F32">
        <w:rPr>
          <w:rFonts w:ascii="Abadi" w:hAnsi="Abadi"/>
          <w:b w:val="0"/>
          <w:bCs w:val="0"/>
          <w:spacing w:val="-11"/>
          <w:sz w:val="21"/>
          <w:szCs w:val="21"/>
        </w:rPr>
        <w:t xml:space="preserve"> </w:t>
      </w:r>
      <w:r w:rsidRPr="00710F32">
        <w:rPr>
          <w:rFonts w:ascii="Abadi" w:hAnsi="Abadi"/>
          <w:b w:val="0"/>
          <w:bCs w:val="0"/>
          <w:sz w:val="21"/>
          <w:szCs w:val="21"/>
        </w:rPr>
        <w:t>marco</w:t>
      </w:r>
      <w:r w:rsidRPr="00710F32">
        <w:rPr>
          <w:rFonts w:ascii="Abadi" w:hAnsi="Abadi"/>
          <w:b w:val="0"/>
          <w:bCs w:val="0"/>
          <w:spacing w:val="-8"/>
          <w:sz w:val="21"/>
          <w:szCs w:val="21"/>
        </w:rPr>
        <w:t xml:space="preserve"> </w:t>
      </w:r>
      <w:r w:rsidRPr="00710F32">
        <w:rPr>
          <w:rFonts w:ascii="Abadi" w:hAnsi="Abadi"/>
          <w:b w:val="0"/>
          <w:bCs w:val="0"/>
          <w:sz w:val="21"/>
          <w:szCs w:val="21"/>
        </w:rPr>
        <w:t>jurídico</w:t>
      </w:r>
      <w:r w:rsidRPr="00710F32">
        <w:rPr>
          <w:rFonts w:ascii="Abadi" w:hAnsi="Abadi"/>
          <w:b w:val="0"/>
          <w:bCs w:val="0"/>
          <w:spacing w:val="-8"/>
          <w:sz w:val="21"/>
          <w:szCs w:val="21"/>
        </w:rPr>
        <w:t xml:space="preserve"> </w:t>
      </w:r>
      <w:r w:rsidRPr="00710F32">
        <w:rPr>
          <w:rFonts w:ascii="Abadi" w:hAnsi="Abadi"/>
          <w:b w:val="0"/>
          <w:bCs w:val="0"/>
          <w:sz w:val="21"/>
          <w:szCs w:val="21"/>
        </w:rPr>
        <w:t>de</w:t>
      </w:r>
      <w:r w:rsidRPr="00710F32">
        <w:rPr>
          <w:rFonts w:ascii="Abadi" w:hAnsi="Abadi"/>
          <w:b w:val="0"/>
          <w:bCs w:val="0"/>
          <w:spacing w:val="-8"/>
          <w:sz w:val="21"/>
          <w:szCs w:val="21"/>
        </w:rPr>
        <w:t xml:space="preserve"> </w:t>
      </w:r>
      <w:r w:rsidRPr="00710F32">
        <w:rPr>
          <w:rFonts w:ascii="Abadi" w:hAnsi="Abadi"/>
          <w:b w:val="0"/>
          <w:bCs w:val="0"/>
          <w:sz w:val="21"/>
          <w:szCs w:val="21"/>
        </w:rPr>
        <w:t>nuestro</w:t>
      </w:r>
      <w:r w:rsidRPr="00710F32">
        <w:rPr>
          <w:rFonts w:ascii="Abadi" w:hAnsi="Abadi"/>
          <w:b w:val="0"/>
          <w:bCs w:val="0"/>
          <w:spacing w:val="-8"/>
          <w:sz w:val="21"/>
          <w:szCs w:val="21"/>
        </w:rPr>
        <w:t xml:space="preserve"> </w:t>
      </w:r>
      <w:r w:rsidRPr="00710F32">
        <w:rPr>
          <w:rFonts w:ascii="Abadi" w:hAnsi="Abadi"/>
          <w:b w:val="0"/>
          <w:bCs w:val="0"/>
          <w:sz w:val="21"/>
          <w:szCs w:val="21"/>
        </w:rPr>
        <w:t>estado</w:t>
      </w:r>
      <w:r w:rsidRPr="00710F32">
        <w:rPr>
          <w:rFonts w:ascii="Abadi" w:hAnsi="Abadi"/>
          <w:b w:val="0"/>
          <w:bCs w:val="0"/>
          <w:spacing w:val="-8"/>
          <w:sz w:val="21"/>
          <w:szCs w:val="21"/>
        </w:rPr>
        <w:t xml:space="preserve"> </w:t>
      </w:r>
      <w:r w:rsidRPr="00710F32">
        <w:rPr>
          <w:rFonts w:ascii="Abadi" w:hAnsi="Abadi"/>
          <w:b w:val="0"/>
          <w:bCs w:val="0"/>
          <w:sz w:val="21"/>
          <w:szCs w:val="21"/>
        </w:rPr>
        <w:t>a</w:t>
      </w:r>
      <w:r w:rsidRPr="00710F32">
        <w:rPr>
          <w:rFonts w:ascii="Abadi" w:hAnsi="Abadi"/>
          <w:b w:val="0"/>
          <w:bCs w:val="0"/>
          <w:spacing w:val="-8"/>
          <w:sz w:val="21"/>
          <w:szCs w:val="21"/>
        </w:rPr>
        <w:t xml:space="preserve"> </w:t>
      </w:r>
      <w:r w:rsidRPr="00710F32">
        <w:rPr>
          <w:rFonts w:ascii="Abadi" w:hAnsi="Abadi"/>
          <w:b w:val="0"/>
          <w:bCs w:val="0"/>
          <w:sz w:val="21"/>
          <w:szCs w:val="21"/>
        </w:rPr>
        <w:t>fin</w:t>
      </w:r>
      <w:r w:rsidRPr="00710F32">
        <w:rPr>
          <w:rFonts w:ascii="Abadi" w:hAnsi="Abadi"/>
          <w:b w:val="0"/>
          <w:bCs w:val="0"/>
          <w:spacing w:val="-8"/>
          <w:sz w:val="21"/>
          <w:szCs w:val="21"/>
        </w:rPr>
        <w:t xml:space="preserve"> </w:t>
      </w:r>
      <w:r w:rsidRPr="00710F32">
        <w:rPr>
          <w:rFonts w:ascii="Abadi" w:hAnsi="Abadi"/>
          <w:b w:val="0"/>
          <w:bCs w:val="0"/>
          <w:sz w:val="21"/>
          <w:szCs w:val="21"/>
        </w:rPr>
        <w:t>de</w:t>
      </w:r>
      <w:r w:rsidRPr="00710F32">
        <w:rPr>
          <w:rFonts w:ascii="Abadi" w:hAnsi="Abadi"/>
          <w:b w:val="0"/>
          <w:bCs w:val="0"/>
          <w:spacing w:val="-8"/>
          <w:sz w:val="21"/>
          <w:szCs w:val="21"/>
        </w:rPr>
        <w:t xml:space="preserve"> </w:t>
      </w:r>
      <w:r w:rsidRPr="00710F32">
        <w:rPr>
          <w:rFonts w:ascii="Abadi" w:hAnsi="Abadi"/>
          <w:b w:val="0"/>
          <w:bCs w:val="0"/>
          <w:sz w:val="21"/>
          <w:szCs w:val="21"/>
        </w:rPr>
        <w:t>garantizar que las niñas, niños y adolescentes de Guanajuato puedan, desde una edad temprana, recibir las herramientas</w:t>
      </w:r>
      <w:r w:rsidRPr="00710F32">
        <w:rPr>
          <w:rFonts w:ascii="Abadi" w:hAnsi="Abadi"/>
          <w:b w:val="0"/>
          <w:bCs w:val="0"/>
          <w:spacing w:val="-8"/>
          <w:sz w:val="21"/>
          <w:szCs w:val="21"/>
        </w:rPr>
        <w:t xml:space="preserve"> </w:t>
      </w:r>
      <w:r w:rsidRPr="00710F32">
        <w:rPr>
          <w:rFonts w:ascii="Abadi" w:hAnsi="Abadi"/>
          <w:b w:val="0"/>
          <w:bCs w:val="0"/>
          <w:sz w:val="21"/>
          <w:szCs w:val="21"/>
        </w:rPr>
        <w:t>pedagógicas</w:t>
      </w:r>
      <w:r w:rsidRPr="00710F32">
        <w:rPr>
          <w:rFonts w:ascii="Abadi" w:hAnsi="Abadi"/>
          <w:b w:val="0"/>
          <w:bCs w:val="0"/>
          <w:spacing w:val="-7"/>
          <w:sz w:val="21"/>
          <w:szCs w:val="21"/>
        </w:rPr>
        <w:t xml:space="preserve"> </w:t>
      </w:r>
      <w:r w:rsidRPr="00710F32">
        <w:rPr>
          <w:rFonts w:ascii="Abadi" w:hAnsi="Abadi"/>
          <w:b w:val="0"/>
          <w:bCs w:val="0"/>
          <w:sz w:val="21"/>
          <w:szCs w:val="21"/>
        </w:rPr>
        <w:t>necesarias</w:t>
      </w:r>
      <w:r w:rsidRPr="00710F32">
        <w:rPr>
          <w:rFonts w:ascii="Abadi" w:hAnsi="Abadi"/>
          <w:b w:val="0"/>
          <w:bCs w:val="0"/>
          <w:spacing w:val="-5"/>
          <w:sz w:val="21"/>
          <w:szCs w:val="21"/>
        </w:rPr>
        <w:t xml:space="preserve"> </w:t>
      </w:r>
      <w:r w:rsidRPr="00710F32">
        <w:rPr>
          <w:rFonts w:ascii="Abadi" w:hAnsi="Abadi"/>
          <w:b w:val="0"/>
          <w:bCs w:val="0"/>
          <w:sz w:val="21"/>
          <w:szCs w:val="21"/>
        </w:rPr>
        <w:t>para</w:t>
      </w:r>
      <w:r w:rsidRPr="00710F32">
        <w:rPr>
          <w:rFonts w:ascii="Abadi" w:hAnsi="Abadi"/>
          <w:b w:val="0"/>
          <w:bCs w:val="0"/>
          <w:spacing w:val="-5"/>
          <w:sz w:val="21"/>
          <w:szCs w:val="21"/>
        </w:rPr>
        <w:t xml:space="preserve"> </w:t>
      </w:r>
      <w:r w:rsidRPr="00710F32">
        <w:rPr>
          <w:rFonts w:ascii="Abadi" w:hAnsi="Abadi"/>
          <w:b w:val="0"/>
          <w:bCs w:val="0"/>
          <w:sz w:val="21"/>
          <w:szCs w:val="21"/>
        </w:rPr>
        <w:t>aprender</w:t>
      </w:r>
      <w:r w:rsidRPr="00710F32">
        <w:rPr>
          <w:rFonts w:ascii="Abadi" w:hAnsi="Abadi"/>
          <w:b w:val="0"/>
          <w:bCs w:val="0"/>
          <w:spacing w:val="-6"/>
          <w:sz w:val="21"/>
          <w:szCs w:val="21"/>
        </w:rPr>
        <w:t xml:space="preserve"> </w:t>
      </w:r>
      <w:r w:rsidRPr="00710F32">
        <w:rPr>
          <w:rFonts w:ascii="Abadi" w:hAnsi="Abadi"/>
          <w:b w:val="0"/>
          <w:bCs w:val="0"/>
          <w:sz w:val="21"/>
          <w:szCs w:val="21"/>
        </w:rPr>
        <w:t>sobre</w:t>
      </w:r>
      <w:r w:rsidRPr="00710F32">
        <w:rPr>
          <w:rFonts w:ascii="Abadi" w:hAnsi="Abadi"/>
          <w:b w:val="0"/>
          <w:bCs w:val="0"/>
          <w:spacing w:val="-5"/>
          <w:sz w:val="21"/>
          <w:szCs w:val="21"/>
        </w:rPr>
        <w:t xml:space="preserve"> </w:t>
      </w:r>
      <w:r w:rsidRPr="00710F32">
        <w:rPr>
          <w:rFonts w:ascii="Abadi" w:hAnsi="Abadi"/>
          <w:b w:val="0"/>
          <w:bCs w:val="0"/>
          <w:sz w:val="21"/>
          <w:szCs w:val="21"/>
        </w:rPr>
        <w:t>educación</w:t>
      </w:r>
      <w:r w:rsidRPr="00710F32">
        <w:rPr>
          <w:rFonts w:ascii="Abadi" w:hAnsi="Abadi"/>
          <w:b w:val="0"/>
          <w:bCs w:val="0"/>
          <w:spacing w:val="-5"/>
          <w:sz w:val="21"/>
          <w:szCs w:val="21"/>
        </w:rPr>
        <w:t xml:space="preserve"> </w:t>
      </w:r>
      <w:r w:rsidRPr="00710F32">
        <w:rPr>
          <w:rFonts w:ascii="Abadi" w:hAnsi="Abadi"/>
          <w:b w:val="0"/>
          <w:bCs w:val="0"/>
          <w:sz w:val="21"/>
          <w:szCs w:val="21"/>
        </w:rPr>
        <w:t>financiera,</w:t>
      </w:r>
      <w:r w:rsidRPr="00710F32">
        <w:rPr>
          <w:rFonts w:ascii="Abadi" w:hAnsi="Abadi"/>
          <w:b w:val="0"/>
          <w:bCs w:val="0"/>
          <w:spacing w:val="-7"/>
          <w:sz w:val="21"/>
          <w:szCs w:val="21"/>
        </w:rPr>
        <w:t xml:space="preserve"> </w:t>
      </w:r>
      <w:r w:rsidRPr="00710F32">
        <w:rPr>
          <w:rFonts w:ascii="Abadi" w:hAnsi="Abadi"/>
          <w:b w:val="0"/>
          <w:bCs w:val="0"/>
          <w:sz w:val="21"/>
          <w:szCs w:val="21"/>
        </w:rPr>
        <w:t>emprendimiento</w:t>
      </w:r>
      <w:r w:rsidRPr="00710F32">
        <w:rPr>
          <w:rFonts w:ascii="Abadi" w:hAnsi="Abadi"/>
          <w:b w:val="0"/>
          <w:bCs w:val="0"/>
          <w:spacing w:val="-4"/>
          <w:sz w:val="21"/>
          <w:szCs w:val="21"/>
        </w:rPr>
        <w:t xml:space="preserve"> </w:t>
      </w:r>
      <w:r w:rsidRPr="00710F32">
        <w:rPr>
          <w:rFonts w:ascii="Abadi" w:hAnsi="Abadi"/>
          <w:b w:val="0"/>
          <w:bCs w:val="0"/>
          <w:sz w:val="21"/>
          <w:szCs w:val="21"/>
        </w:rPr>
        <w:t>y</w:t>
      </w:r>
      <w:r w:rsidRPr="00710F32">
        <w:rPr>
          <w:rFonts w:ascii="Abadi" w:hAnsi="Abadi"/>
          <w:b w:val="0"/>
          <w:bCs w:val="0"/>
          <w:spacing w:val="-5"/>
          <w:sz w:val="21"/>
          <w:szCs w:val="21"/>
        </w:rPr>
        <w:t xml:space="preserve"> </w:t>
      </w:r>
      <w:r w:rsidRPr="00710F32">
        <w:rPr>
          <w:rFonts w:ascii="Abadi" w:hAnsi="Abadi"/>
          <w:b w:val="0"/>
          <w:bCs w:val="0"/>
          <w:sz w:val="21"/>
          <w:szCs w:val="21"/>
        </w:rPr>
        <w:t>ahorro, lo que permitirá que las infancias en el futuro cuenten con las habilidades necesarias para el manejo de finanzas a nivel personal y profesional.</w:t>
      </w:r>
    </w:p>
    <w:p w14:paraId="0C50F467" w14:textId="77777777" w:rsidR="00710F32" w:rsidRPr="00710F32" w:rsidRDefault="00710F32" w:rsidP="00710F32">
      <w:pPr>
        <w:pStyle w:val="Textoindependiente"/>
        <w:spacing w:before="1" w:line="276" w:lineRule="auto"/>
        <w:rPr>
          <w:rFonts w:ascii="Abadi" w:hAnsi="Abadi"/>
          <w:b w:val="0"/>
          <w:bCs w:val="0"/>
          <w:sz w:val="21"/>
          <w:szCs w:val="21"/>
        </w:rPr>
      </w:pPr>
    </w:p>
    <w:p w14:paraId="2BDEB94B" w14:textId="18BCCB9E" w:rsidR="002059FB" w:rsidRPr="00710F32" w:rsidRDefault="00710F32" w:rsidP="00710F32">
      <w:pPr>
        <w:pStyle w:val="Textoindependiente"/>
        <w:spacing w:before="8"/>
        <w:rPr>
          <w:rFonts w:ascii="Abadi" w:hAnsi="Abadi"/>
          <w:b w:val="0"/>
          <w:bCs w:val="0"/>
          <w:sz w:val="21"/>
          <w:szCs w:val="21"/>
        </w:rPr>
      </w:pPr>
      <w:r w:rsidRPr="00710F32">
        <w:rPr>
          <w:rFonts w:ascii="Abadi" w:hAnsi="Abadi"/>
          <w:b w:val="0"/>
          <w:bCs w:val="0"/>
          <w:sz w:val="21"/>
          <w:szCs w:val="21"/>
        </w:rPr>
        <w:t>Cabe señalar que actualmente, la Secretaría de Educación de Guanajuato, en términos de la Ley General de Educación y la Ley de Educación para el Estado de Guanajuato, cuenta con las facultades necesarias para implementar contenido de carácter complementario en diversas materias, para que se fortalezcan los contenidos de los planes y programas obligatorios del Sistema Educativo Nacional.</w:t>
      </w:r>
      <w:r w:rsidRPr="00710F32">
        <w:rPr>
          <w:rStyle w:val="Refdenotaalpie"/>
          <w:rFonts w:ascii="Abadi" w:hAnsi="Abadi"/>
          <w:b w:val="0"/>
          <w:bCs w:val="0"/>
          <w:sz w:val="21"/>
          <w:szCs w:val="21"/>
        </w:rPr>
        <w:footnoteReference w:id="32"/>
      </w:r>
    </w:p>
    <w:p w14:paraId="6AC07B6A" w14:textId="77777777" w:rsidR="002059FB" w:rsidRDefault="002059FB" w:rsidP="005F68F0">
      <w:pPr>
        <w:pStyle w:val="Textoindependiente"/>
        <w:spacing w:before="8"/>
        <w:rPr>
          <w:rFonts w:ascii="Abadi" w:hAnsi="Abadi"/>
          <w:sz w:val="21"/>
          <w:szCs w:val="21"/>
        </w:rPr>
      </w:pPr>
    </w:p>
    <w:p w14:paraId="6F47231B" w14:textId="1CD5FF11" w:rsidR="002059FB" w:rsidRDefault="00AE62FE" w:rsidP="00AE62FE">
      <w:pPr>
        <w:pStyle w:val="Textoindependiente"/>
        <w:spacing w:before="8"/>
        <w:jc w:val="center"/>
        <w:rPr>
          <w:rFonts w:ascii="Abadi" w:hAnsi="Abadi"/>
          <w:sz w:val="21"/>
          <w:szCs w:val="21"/>
        </w:rPr>
      </w:pPr>
      <w:r w:rsidRPr="00B70F86">
        <w:rPr>
          <w:rFonts w:ascii="Abadi" w:hAnsi="Abadi"/>
          <w:spacing w:val="14"/>
          <w:sz w:val="21"/>
          <w:szCs w:val="21"/>
        </w:rPr>
        <w:t>Propuesta</w:t>
      </w:r>
    </w:p>
    <w:p w14:paraId="766236BC" w14:textId="77777777" w:rsidR="002059FB" w:rsidRDefault="002059FB" w:rsidP="005F68F0">
      <w:pPr>
        <w:pStyle w:val="Textoindependiente"/>
        <w:spacing w:before="8"/>
        <w:rPr>
          <w:rFonts w:ascii="Abadi" w:hAnsi="Abadi"/>
          <w:sz w:val="21"/>
          <w:szCs w:val="21"/>
        </w:rPr>
      </w:pPr>
    </w:p>
    <w:p w14:paraId="735DE562" w14:textId="77777777" w:rsidR="00497EF1" w:rsidRPr="00280089" w:rsidRDefault="00497EF1" w:rsidP="00497EF1">
      <w:pPr>
        <w:pStyle w:val="Textoindependiente"/>
        <w:spacing w:line="276" w:lineRule="auto"/>
        <w:rPr>
          <w:rFonts w:ascii="Abadi" w:hAnsi="Abadi"/>
          <w:b w:val="0"/>
          <w:bCs w:val="0"/>
          <w:sz w:val="21"/>
          <w:szCs w:val="21"/>
        </w:rPr>
      </w:pPr>
      <w:r w:rsidRPr="00280089">
        <w:rPr>
          <w:rFonts w:ascii="Abadi" w:hAnsi="Abadi"/>
          <w:b w:val="0"/>
          <w:bCs w:val="0"/>
          <w:sz w:val="21"/>
          <w:szCs w:val="21"/>
        </w:rPr>
        <w:t>La</w:t>
      </w:r>
      <w:r w:rsidRPr="00280089">
        <w:rPr>
          <w:rFonts w:ascii="Abadi" w:hAnsi="Abadi"/>
          <w:b w:val="0"/>
          <w:bCs w:val="0"/>
          <w:spacing w:val="-2"/>
          <w:sz w:val="21"/>
          <w:szCs w:val="21"/>
        </w:rPr>
        <w:t xml:space="preserve"> </w:t>
      </w:r>
      <w:r w:rsidRPr="00280089">
        <w:rPr>
          <w:rFonts w:ascii="Abadi" w:hAnsi="Abadi"/>
          <w:b w:val="0"/>
          <w:bCs w:val="0"/>
          <w:sz w:val="21"/>
          <w:szCs w:val="21"/>
        </w:rPr>
        <w:t>educación</w:t>
      </w:r>
      <w:r w:rsidRPr="00280089">
        <w:rPr>
          <w:rFonts w:ascii="Abadi" w:hAnsi="Abadi"/>
          <w:b w:val="0"/>
          <w:bCs w:val="0"/>
          <w:spacing w:val="-2"/>
          <w:sz w:val="21"/>
          <w:szCs w:val="21"/>
        </w:rPr>
        <w:t xml:space="preserve"> </w:t>
      </w:r>
      <w:r w:rsidRPr="00280089">
        <w:rPr>
          <w:rFonts w:ascii="Abadi" w:hAnsi="Abadi"/>
          <w:b w:val="0"/>
          <w:bCs w:val="0"/>
          <w:sz w:val="21"/>
          <w:szCs w:val="21"/>
        </w:rPr>
        <w:t>financiera,</w:t>
      </w:r>
      <w:r w:rsidRPr="00280089">
        <w:rPr>
          <w:rFonts w:ascii="Abadi" w:hAnsi="Abadi"/>
          <w:b w:val="0"/>
          <w:bCs w:val="0"/>
          <w:spacing w:val="-2"/>
          <w:sz w:val="21"/>
          <w:szCs w:val="21"/>
        </w:rPr>
        <w:t xml:space="preserve"> </w:t>
      </w:r>
      <w:r w:rsidRPr="00280089">
        <w:rPr>
          <w:rFonts w:ascii="Abadi" w:hAnsi="Abadi"/>
          <w:b w:val="0"/>
          <w:bCs w:val="0"/>
          <w:sz w:val="21"/>
          <w:szCs w:val="21"/>
        </w:rPr>
        <w:t>el</w:t>
      </w:r>
      <w:r w:rsidRPr="00280089">
        <w:rPr>
          <w:rFonts w:ascii="Abadi" w:hAnsi="Abadi"/>
          <w:b w:val="0"/>
          <w:bCs w:val="0"/>
          <w:spacing w:val="-5"/>
          <w:sz w:val="21"/>
          <w:szCs w:val="21"/>
        </w:rPr>
        <w:t xml:space="preserve"> </w:t>
      </w:r>
      <w:r w:rsidRPr="00280089">
        <w:rPr>
          <w:rFonts w:ascii="Abadi" w:hAnsi="Abadi"/>
          <w:b w:val="0"/>
          <w:bCs w:val="0"/>
          <w:sz w:val="21"/>
          <w:szCs w:val="21"/>
        </w:rPr>
        <w:t>emprendimiento</w:t>
      </w:r>
      <w:r w:rsidRPr="00280089">
        <w:rPr>
          <w:rFonts w:ascii="Abadi" w:hAnsi="Abadi"/>
          <w:b w:val="0"/>
          <w:bCs w:val="0"/>
          <w:spacing w:val="-1"/>
          <w:sz w:val="21"/>
          <w:szCs w:val="21"/>
        </w:rPr>
        <w:t xml:space="preserve"> </w:t>
      </w:r>
      <w:r w:rsidRPr="00280089">
        <w:rPr>
          <w:rFonts w:ascii="Abadi" w:hAnsi="Abadi"/>
          <w:b w:val="0"/>
          <w:bCs w:val="0"/>
          <w:sz w:val="21"/>
          <w:szCs w:val="21"/>
        </w:rPr>
        <w:t>y</w:t>
      </w:r>
      <w:r w:rsidRPr="00280089">
        <w:rPr>
          <w:rFonts w:ascii="Abadi" w:hAnsi="Abadi"/>
          <w:b w:val="0"/>
          <w:bCs w:val="0"/>
          <w:spacing w:val="-2"/>
          <w:sz w:val="21"/>
          <w:szCs w:val="21"/>
        </w:rPr>
        <w:t xml:space="preserve"> </w:t>
      </w:r>
      <w:r w:rsidRPr="00280089">
        <w:rPr>
          <w:rFonts w:ascii="Abadi" w:hAnsi="Abadi"/>
          <w:b w:val="0"/>
          <w:bCs w:val="0"/>
          <w:sz w:val="21"/>
          <w:szCs w:val="21"/>
        </w:rPr>
        <w:t>el</w:t>
      </w:r>
      <w:r w:rsidRPr="00280089">
        <w:rPr>
          <w:rFonts w:ascii="Abadi" w:hAnsi="Abadi"/>
          <w:b w:val="0"/>
          <w:bCs w:val="0"/>
          <w:spacing w:val="-5"/>
          <w:sz w:val="21"/>
          <w:szCs w:val="21"/>
        </w:rPr>
        <w:t xml:space="preserve"> </w:t>
      </w:r>
      <w:r w:rsidRPr="00280089">
        <w:rPr>
          <w:rFonts w:ascii="Abadi" w:hAnsi="Abadi"/>
          <w:b w:val="0"/>
          <w:bCs w:val="0"/>
          <w:sz w:val="21"/>
          <w:szCs w:val="21"/>
        </w:rPr>
        <w:t>ahorro deben</w:t>
      </w:r>
      <w:r w:rsidRPr="00280089">
        <w:rPr>
          <w:rFonts w:ascii="Abadi" w:hAnsi="Abadi"/>
          <w:b w:val="0"/>
          <w:bCs w:val="0"/>
          <w:spacing w:val="-2"/>
          <w:sz w:val="21"/>
          <w:szCs w:val="21"/>
        </w:rPr>
        <w:t xml:space="preserve"> </w:t>
      </w:r>
      <w:r w:rsidRPr="00280089">
        <w:rPr>
          <w:rFonts w:ascii="Abadi" w:hAnsi="Abadi"/>
          <w:b w:val="0"/>
          <w:bCs w:val="0"/>
          <w:sz w:val="21"/>
          <w:szCs w:val="21"/>
        </w:rPr>
        <w:t>formar</w:t>
      </w:r>
      <w:r w:rsidRPr="00280089">
        <w:rPr>
          <w:rFonts w:ascii="Abadi" w:hAnsi="Abadi"/>
          <w:b w:val="0"/>
          <w:bCs w:val="0"/>
          <w:spacing w:val="-2"/>
          <w:sz w:val="21"/>
          <w:szCs w:val="21"/>
        </w:rPr>
        <w:t xml:space="preserve"> </w:t>
      </w:r>
      <w:r w:rsidRPr="00280089">
        <w:rPr>
          <w:rFonts w:ascii="Abadi" w:hAnsi="Abadi"/>
          <w:b w:val="0"/>
          <w:bCs w:val="0"/>
          <w:sz w:val="21"/>
          <w:szCs w:val="21"/>
        </w:rPr>
        <w:t>parte</w:t>
      </w:r>
      <w:r w:rsidRPr="00280089">
        <w:rPr>
          <w:rFonts w:ascii="Abadi" w:hAnsi="Abadi"/>
          <w:b w:val="0"/>
          <w:bCs w:val="0"/>
          <w:spacing w:val="-4"/>
          <w:sz w:val="21"/>
          <w:szCs w:val="21"/>
        </w:rPr>
        <w:t xml:space="preserve"> </w:t>
      </w:r>
      <w:r w:rsidRPr="00280089">
        <w:rPr>
          <w:rFonts w:ascii="Abadi" w:hAnsi="Abadi"/>
          <w:b w:val="0"/>
          <w:bCs w:val="0"/>
          <w:sz w:val="21"/>
          <w:szCs w:val="21"/>
        </w:rPr>
        <w:t>de</w:t>
      </w:r>
      <w:r w:rsidRPr="00280089">
        <w:rPr>
          <w:rFonts w:ascii="Abadi" w:hAnsi="Abadi"/>
          <w:b w:val="0"/>
          <w:bCs w:val="0"/>
          <w:spacing w:val="-2"/>
          <w:sz w:val="21"/>
          <w:szCs w:val="21"/>
        </w:rPr>
        <w:t xml:space="preserve"> </w:t>
      </w:r>
      <w:r w:rsidRPr="00280089">
        <w:rPr>
          <w:rFonts w:ascii="Abadi" w:hAnsi="Abadi"/>
          <w:b w:val="0"/>
          <w:bCs w:val="0"/>
          <w:sz w:val="21"/>
          <w:szCs w:val="21"/>
        </w:rPr>
        <w:t>la</w:t>
      </w:r>
      <w:r w:rsidRPr="00280089">
        <w:rPr>
          <w:rFonts w:ascii="Abadi" w:hAnsi="Abadi"/>
          <w:b w:val="0"/>
          <w:bCs w:val="0"/>
          <w:spacing w:val="-4"/>
          <w:sz w:val="21"/>
          <w:szCs w:val="21"/>
        </w:rPr>
        <w:t xml:space="preserve"> </w:t>
      </w:r>
      <w:r w:rsidRPr="00280089">
        <w:rPr>
          <w:rFonts w:ascii="Abadi" w:hAnsi="Abadi"/>
          <w:b w:val="0"/>
          <w:bCs w:val="0"/>
          <w:sz w:val="21"/>
          <w:szCs w:val="21"/>
        </w:rPr>
        <w:t>formación</w:t>
      </w:r>
      <w:r w:rsidRPr="00280089">
        <w:rPr>
          <w:rFonts w:ascii="Abadi" w:hAnsi="Abadi"/>
          <w:b w:val="0"/>
          <w:bCs w:val="0"/>
          <w:spacing w:val="-1"/>
          <w:sz w:val="21"/>
          <w:szCs w:val="21"/>
        </w:rPr>
        <w:t xml:space="preserve"> </w:t>
      </w:r>
      <w:r w:rsidRPr="00280089">
        <w:rPr>
          <w:rFonts w:ascii="Abadi" w:hAnsi="Abadi"/>
          <w:b w:val="0"/>
          <w:bCs w:val="0"/>
          <w:sz w:val="21"/>
          <w:szCs w:val="21"/>
        </w:rPr>
        <w:t>integral</w:t>
      </w:r>
      <w:r w:rsidRPr="00280089">
        <w:rPr>
          <w:rFonts w:ascii="Abadi" w:hAnsi="Abadi"/>
          <w:b w:val="0"/>
          <w:bCs w:val="0"/>
          <w:spacing w:val="-3"/>
          <w:sz w:val="21"/>
          <w:szCs w:val="21"/>
        </w:rPr>
        <w:t xml:space="preserve"> </w:t>
      </w:r>
      <w:r w:rsidRPr="00280089">
        <w:rPr>
          <w:rFonts w:ascii="Abadi" w:hAnsi="Abadi"/>
          <w:b w:val="0"/>
          <w:bCs w:val="0"/>
          <w:sz w:val="21"/>
          <w:szCs w:val="21"/>
        </w:rPr>
        <w:t>de</w:t>
      </w:r>
      <w:r w:rsidRPr="00280089">
        <w:rPr>
          <w:rFonts w:ascii="Abadi" w:hAnsi="Abadi"/>
          <w:b w:val="0"/>
          <w:bCs w:val="0"/>
          <w:spacing w:val="-2"/>
          <w:sz w:val="21"/>
          <w:szCs w:val="21"/>
        </w:rPr>
        <w:t xml:space="preserve"> </w:t>
      </w:r>
      <w:r w:rsidRPr="00280089">
        <w:rPr>
          <w:rFonts w:ascii="Abadi" w:hAnsi="Abadi"/>
          <w:b w:val="0"/>
          <w:bCs w:val="0"/>
          <w:sz w:val="21"/>
          <w:szCs w:val="21"/>
        </w:rPr>
        <w:t>las</w:t>
      </w:r>
      <w:r w:rsidRPr="00280089">
        <w:rPr>
          <w:rFonts w:ascii="Abadi" w:hAnsi="Abadi"/>
          <w:b w:val="0"/>
          <w:bCs w:val="0"/>
          <w:spacing w:val="-3"/>
          <w:sz w:val="21"/>
          <w:szCs w:val="21"/>
        </w:rPr>
        <w:t xml:space="preserve"> </w:t>
      </w:r>
      <w:r w:rsidRPr="00280089">
        <w:rPr>
          <w:rFonts w:ascii="Abadi" w:hAnsi="Abadi"/>
          <w:b w:val="0"/>
          <w:bCs w:val="0"/>
          <w:sz w:val="21"/>
          <w:szCs w:val="21"/>
        </w:rPr>
        <w:t>y los educandos guanajuatenses, a través de las cuales adquieran los conocimientos, capacidades, habilidades y aptitudes que</w:t>
      </w:r>
      <w:r w:rsidRPr="00280089">
        <w:rPr>
          <w:rFonts w:ascii="Abadi" w:hAnsi="Abadi"/>
          <w:b w:val="0"/>
          <w:bCs w:val="0"/>
          <w:spacing w:val="-2"/>
          <w:sz w:val="21"/>
          <w:szCs w:val="21"/>
        </w:rPr>
        <w:t xml:space="preserve"> </w:t>
      </w:r>
      <w:r w:rsidRPr="00280089">
        <w:rPr>
          <w:rFonts w:ascii="Abadi" w:hAnsi="Abadi"/>
          <w:b w:val="0"/>
          <w:bCs w:val="0"/>
          <w:sz w:val="21"/>
          <w:szCs w:val="21"/>
        </w:rPr>
        <w:t>les permitan desarrollarse personal y profesionalmente</w:t>
      </w:r>
      <w:r w:rsidRPr="00280089">
        <w:rPr>
          <w:rFonts w:ascii="Abadi" w:hAnsi="Abadi"/>
          <w:b w:val="0"/>
          <w:bCs w:val="0"/>
          <w:spacing w:val="-2"/>
          <w:sz w:val="21"/>
          <w:szCs w:val="21"/>
        </w:rPr>
        <w:t xml:space="preserve"> </w:t>
      </w:r>
      <w:r w:rsidRPr="00280089">
        <w:rPr>
          <w:rFonts w:ascii="Abadi" w:hAnsi="Abadi"/>
          <w:b w:val="0"/>
          <w:bCs w:val="0"/>
          <w:sz w:val="21"/>
          <w:szCs w:val="21"/>
        </w:rPr>
        <w:t>a lo largo de su vida, lo que es totalmente coincidente con uno de los fines primordiales de la educación.</w:t>
      </w:r>
    </w:p>
    <w:p w14:paraId="7435E43F" w14:textId="77777777" w:rsidR="00497EF1" w:rsidRPr="00280089" w:rsidRDefault="00497EF1" w:rsidP="00497EF1">
      <w:pPr>
        <w:pStyle w:val="Textoindependiente"/>
        <w:spacing w:before="5" w:line="276" w:lineRule="auto"/>
        <w:rPr>
          <w:rFonts w:ascii="Abadi" w:hAnsi="Abadi"/>
          <w:b w:val="0"/>
          <w:bCs w:val="0"/>
          <w:sz w:val="21"/>
          <w:szCs w:val="21"/>
        </w:rPr>
      </w:pPr>
    </w:p>
    <w:p w14:paraId="52824AA2" w14:textId="77777777" w:rsidR="00497EF1" w:rsidRPr="00280089" w:rsidRDefault="00497EF1" w:rsidP="00497EF1">
      <w:pPr>
        <w:pStyle w:val="Textoindependiente"/>
        <w:spacing w:before="1" w:line="276" w:lineRule="auto"/>
        <w:rPr>
          <w:rFonts w:ascii="Abadi" w:hAnsi="Abadi"/>
          <w:b w:val="0"/>
          <w:bCs w:val="0"/>
          <w:sz w:val="21"/>
          <w:szCs w:val="21"/>
        </w:rPr>
      </w:pPr>
      <w:r w:rsidRPr="00280089">
        <w:rPr>
          <w:rFonts w:ascii="Abadi" w:hAnsi="Abadi"/>
          <w:b w:val="0"/>
          <w:bCs w:val="0"/>
          <w:sz w:val="21"/>
          <w:szCs w:val="21"/>
        </w:rPr>
        <w:t>Además, pueden contribuir</w:t>
      </w:r>
      <w:r w:rsidRPr="00280089">
        <w:rPr>
          <w:rFonts w:ascii="Abadi" w:hAnsi="Abadi"/>
          <w:b w:val="0"/>
          <w:bCs w:val="0"/>
          <w:spacing w:val="-5"/>
          <w:sz w:val="21"/>
          <w:szCs w:val="21"/>
        </w:rPr>
        <w:t xml:space="preserve"> </w:t>
      </w:r>
      <w:r w:rsidRPr="00280089">
        <w:rPr>
          <w:rFonts w:ascii="Abadi" w:hAnsi="Abadi"/>
          <w:b w:val="0"/>
          <w:bCs w:val="0"/>
          <w:sz w:val="21"/>
          <w:szCs w:val="21"/>
        </w:rPr>
        <w:t>de manera</w:t>
      </w:r>
      <w:r w:rsidRPr="00280089">
        <w:rPr>
          <w:rFonts w:ascii="Abadi" w:hAnsi="Abadi"/>
          <w:b w:val="0"/>
          <w:bCs w:val="0"/>
          <w:spacing w:val="-1"/>
          <w:sz w:val="21"/>
          <w:szCs w:val="21"/>
        </w:rPr>
        <w:t xml:space="preserve"> </w:t>
      </w:r>
      <w:r w:rsidRPr="00280089">
        <w:rPr>
          <w:rFonts w:ascii="Abadi" w:hAnsi="Abadi"/>
          <w:b w:val="0"/>
          <w:bCs w:val="0"/>
          <w:sz w:val="21"/>
          <w:szCs w:val="21"/>
        </w:rPr>
        <w:t>contundente a la formación del</w:t>
      </w:r>
      <w:r w:rsidRPr="00280089">
        <w:rPr>
          <w:rFonts w:ascii="Abadi" w:hAnsi="Abadi"/>
          <w:b w:val="0"/>
          <w:bCs w:val="0"/>
          <w:spacing w:val="-1"/>
          <w:sz w:val="21"/>
          <w:szCs w:val="21"/>
        </w:rPr>
        <w:t xml:space="preserve"> </w:t>
      </w:r>
      <w:r w:rsidRPr="00280089">
        <w:rPr>
          <w:rFonts w:ascii="Abadi" w:hAnsi="Abadi"/>
          <w:b w:val="0"/>
          <w:bCs w:val="0"/>
          <w:sz w:val="21"/>
          <w:szCs w:val="21"/>
        </w:rPr>
        <w:t>pensamiento crítico, el</w:t>
      </w:r>
      <w:r w:rsidRPr="00280089">
        <w:rPr>
          <w:rFonts w:ascii="Abadi" w:hAnsi="Abadi"/>
          <w:b w:val="0"/>
          <w:bCs w:val="0"/>
          <w:spacing w:val="-1"/>
          <w:sz w:val="21"/>
          <w:szCs w:val="21"/>
        </w:rPr>
        <w:t xml:space="preserve"> </w:t>
      </w:r>
      <w:r w:rsidRPr="00280089">
        <w:rPr>
          <w:rFonts w:ascii="Abadi" w:hAnsi="Abadi"/>
          <w:b w:val="0"/>
          <w:bCs w:val="0"/>
          <w:sz w:val="21"/>
          <w:szCs w:val="21"/>
        </w:rPr>
        <w:t>desarrollo de soluciones y la toma de decisiones para el desarrollo individual y el mejoramiento de la sociedad.</w:t>
      </w:r>
    </w:p>
    <w:p w14:paraId="6B760B88" w14:textId="77777777" w:rsidR="00497EF1" w:rsidRPr="00280089" w:rsidRDefault="00497EF1" w:rsidP="00497EF1">
      <w:pPr>
        <w:pStyle w:val="Textoindependiente"/>
        <w:spacing w:before="4" w:line="276" w:lineRule="auto"/>
        <w:rPr>
          <w:rFonts w:ascii="Abadi" w:hAnsi="Abadi"/>
          <w:b w:val="0"/>
          <w:bCs w:val="0"/>
          <w:sz w:val="21"/>
          <w:szCs w:val="21"/>
        </w:rPr>
      </w:pPr>
    </w:p>
    <w:p w14:paraId="2AA542B7" w14:textId="77777777" w:rsidR="00497EF1" w:rsidRPr="00280089" w:rsidRDefault="00497EF1" w:rsidP="00497EF1">
      <w:pPr>
        <w:pStyle w:val="Textoindependiente"/>
        <w:spacing w:line="276" w:lineRule="auto"/>
        <w:rPr>
          <w:rFonts w:ascii="Abadi" w:hAnsi="Abadi"/>
          <w:b w:val="0"/>
          <w:bCs w:val="0"/>
          <w:sz w:val="21"/>
          <w:szCs w:val="21"/>
        </w:rPr>
      </w:pPr>
      <w:r w:rsidRPr="00280089">
        <w:rPr>
          <w:rFonts w:ascii="Abadi" w:hAnsi="Abadi"/>
          <w:b w:val="0"/>
          <w:bCs w:val="0"/>
          <w:sz w:val="21"/>
          <w:szCs w:val="21"/>
        </w:rPr>
        <w:t>En ese sentido, se propone reformar de manera armónica las atribuciones de las autoridades educativas, específicamente</w:t>
      </w:r>
      <w:r w:rsidRPr="00280089">
        <w:rPr>
          <w:rFonts w:ascii="Abadi" w:hAnsi="Abadi"/>
          <w:b w:val="0"/>
          <w:bCs w:val="0"/>
          <w:spacing w:val="-13"/>
          <w:sz w:val="21"/>
          <w:szCs w:val="21"/>
        </w:rPr>
        <w:t xml:space="preserve"> </w:t>
      </w:r>
      <w:r w:rsidRPr="00280089">
        <w:rPr>
          <w:rFonts w:ascii="Abadi" w:hAnsi="Abadi"/>
          <w:b w:val="0"/>
          <w:bCs w:val="0"/>
          <w:sz w:val="21"/>
          <w:szCs w:val="21"/>
        </w:rPr>
        <w:t>las</w:t>
      </w:r>
      <w:r w:rsidRPr="00280089">
        <w:rPr>
          <w:rFonts w:ascii="Abadi" w:hAnsi="Abadi"/>
          <w:b w:val="0"/>
          <w:bCs w:val="0"/>
          <w:spacing w:val="-12"/>
          <w:sz w:val="21"/>
          <w:szCs w:val="21"/>
        </w:rPr>
        <w:t xml:space="preserve"> </w:t>
      </w:r>
      <w:r w:rsidRPr="00280089">
        <w:rPr>
          <w:rFonts w:ascii="Abadi" w:hAnsi="Abadi"/>
          <w:b w:val="0"/>
          <w:bCs w:val="0"/>
          <w:sz w:val="21"/>
          <w:szCs w:val="21"/>
        </w:rPr>
        <w:t>del</w:t>
      </w:r>
      <w:r w:rsidRPr="00280089">
        <w:rPr>
          <w:rFonts w:ascii="Abadi" w:hAnsi="Abadi"/>
          <w:b w:val="0"/>
          <w:bCs w:val="0"/>
          <w:spacing w:val="-13"/>
          <w:sz w:val="21"/>
          <w:szCs w:val="21"/>
        </w:rPr>
        <w:t xml:space="preserve"> </w:t>
      </w:r>
      <w:r w:rsidRPr="00280089">
        <w:rPr>
          <w:rFonts w:ascii="Abadi" w:hAnsi="Abadi"/>
          <w:b w:val="0"/>
          <w:bCs w:val="0"/>
          <w:sz w:val="21"/>
          <w:szCs w:val="21"/>
        </w:rPr>
        <w:t>Ejecutivo</w:t>
      </w:r>
      <w:r w:rsidRPr="00280089">
        <w:rPr>
          <w:rFonts w:ascii="Abadi" w:hAnsi="Abadi"/>
          <w:b w:val="0"/>
          <w:bCs w:val="0"/>
          <w:spacing w:val="-12"/>
          <w:sz w:val="21"/>
          <w:szCs w:val="21"/>
        </w:rPr>
        <w:t xml:space="preserve"> </w:t>
      </w:r>
      <w:r w:rsidRPr="00280089">
        <w:rPr>
          <w:rFonts w:ascii="Abadi" w:hAnsi="Abadi"/>
          <w:b w:val="0"/>
          <w:bCs w:val="0"/>
          <w:sz w:val="21"/>
          <w:szCs w:val="21"/>
        </w:rPr>
        <w:t>Estatal,</w:t>
      </w:r>
      <w:r w:rsidRPr="00280089">
        <w:rPr>
          <w:rFonts w:ascii="Abadi" w:hAnsi="Abadi"/>
          <w:b w:val="0"/>
          <w:bCs w:val="0"/>
          <w:spacing w:val="-14"/>
          <w:sz w:val="21"/>
          <w:szCs w:val="21"/>
        </w:rPr>
        <w:t xml:space="preserve"> </w:t>
      </w:r>
      <w:r w:rsidRPr="00280089">
        <w:rPr>
          <w:rFonts w:ascii="Abadi" w:hAnsi="Abadi"/>
          <w:b w:val="0"/>
          <w:bCs w:val="0"/>
          <w:sz w:val="21"/>
          <w:szCs w:val="21"/>
        </w:rPr>
        <w:t>del</w:t>
      </w:r>
      <w:r w:rsidRPr="00280089">
        <w:rPr>
          <w:rFonts w:ascii="Abadi" w:hAnsi="Abadi"/>
          <w:b w:val="0"/>
          <w:bCs w:val="0"/>
          <w:spacing w:val="-13"/>
          <w:sz w:val="21"/>
          <w:szCs w:val="21"/>
        </w:rPr>
        <w:t xml:space="preserve"> </w:t>
      </w:r>
      <w:r w:rsidRPr="00280089">
        <w:rPr>
          <w:rFonts w:ascii="Abadi" w:hAnsi="Abadi"/>
          <w:b w:val="0"/>
          <w:bCs w:val="0"/>
          <w:sz w:val="21"/>
          <w:szCs w:val="21"/>
        </w:rPr>
        <w:t>titular</w:t>
      </w:r>
      <w:r w:rsidRPr="00280089">
        <w:rPr>
          <w:rFonts w:ascii="Abadi" w:hAnsi="Abadi"/>
          <w:b w:val="0"/>
          <w:bCs w:val="0"/>
          <w:spacing w:val="-13"/>
          <w:sz w:val="21"/>
          <w:szCs w:val="21"/>
        </w:rPr>
        <w:t xml:space="preserve"> </w:t>
      </w:r>
      <w:r w:rsidRPr="00280089">
        <w:rPr>
          <w:rFonts w:ascii="Abadi" w:hAnsi="Abadi"/>
          <w:b w:val="0"/>
          <w:bCs w:val="0"/>
          <w:sz w:val="21"/>
          <w:szCs w:val="21"/>
        </w:rPr>
        <w:t>de</w:t>
      </w:r>
      <w:r w:rsidRPr="00280089">
        <w:rPr>
          <w:rFonts w:ascii="Abadi" w:hAnsi="Abadi"/>
          <w:b w:val="0"/>
          <w:bCs w:val="0"/>
          <w:spacing w:val="-12"/>
          <w:sz w:val="21"/>
          <w:szCs w:val="21"/>
        </w:rPr>
        <w:t xml:space="preserve"> </w:t>
      </w:r>
      <w:r w:rsidRPr="00280089">
        <w:rPr>
          <w:rFonts w:ascii="Abadi" w:hAnsi="Abadi"/>
          <w:b w:val="0"/>
          <w:bCs w:val="0"/>
          <w:sz w:val="21"/>
          <w:szCs w:val="21"/>
        </w:rPr>
        <w:t>la</w:t>
      </w:r>
      <w:r w:rsidRPr="00280089">
        <w:rPr>
          <w:rFonts w:ascii="Abadi" w:hAnsi="Abadi"/>
          <w:b w:val="0"/>
          <w:bCs w:val="0"/>
          <w:spacing w:val="-12"/>
          <w:sz w:val="21"/>
          <w:szCs w:val="21"/>
        </w:rPr>
        <w:t xml:space="preserve"> </w:t>
      </w:r>
      <w:r w:rsidRPr="00280089">
        <w:rPr>
          <w:rFonts w:ascii="Abadi" w:hAnsi="Abadi"/>
          <w:b w:val="0"/>
          <w:bCs w:val="0"/>
          <w:sz w:val="21"/>
          <w:szCs w:val="21"/>
        </w:rPr>
        <w:t>Secretaría</w:t>
      </w:r>
      <w:r w:rsidRPr="00280089">
        <w:rPr>
          <w:rFonts w:ascii="Abadi" w:hAnsi="Abadi"/>
          <w:b w:val="0"/>
          <w:bCs w:val="0"/>
          <w:spacing w:val="-5"/>
          <w:sz w:val="21"/>
          <w:szCs w:val="21"/>
        </w:rPr>
        <w:t xml:space="preserve"> </w:t>
      </w:r>
      <w:r w:rsidRPr="00280089">
        <w:rPr>
          <w:rFonts w:ascii="Abadi" w:hAnsi="Abadi"/>
          <w:b w:val="0"/>
          <w:bCs w:val="0"/>
          <w:sz w:val="21"/>
          <w:szCs w:val="21"/>
        </w:rPr>
        <w:t>de</w:t>
      </w:r>
      <w:r w:rsidRPr="00280089">
        <w:rPr>
          <w:rFonts w:ascii="Abadi" w:hAnsi="Abadi"/>
          <w:b w:val="0"/>
          <w:bCs w:val="0"/>
          <w:spacing w:val="-12"/>
          <w:sz w:val="21"/>
          <w:szCs w:val="21"/>
        </w:rPr>
        <w:t xml:space="preserve"> </w:t>
      </w:r>
      <w:r w:rsidRPr="00280089">
        <w:rPr>
          <w:rFonts w:ascii="Abadi" w:hAnsi="Abadi"/>
          <w:b w:val="0"/>
          <w:bCs w:val="0"/>
          <w:sz w:val="21"/>
          <w:szCs w:val="21"/>
        </w:rPr>
        <w:t>Educación</w:t>
      </w:r>
      <w:r w:rsidRPr="00280089">
        <w:rPr>
          <w:rFonts w:ascii="Abadi" w:hAnsi="Abadi"/>
          <w:b w:val="0"/>
          <w:bCs w:val="0"/>
          <w:spacing w:val="-12"/>
          <w:sz w:val="21"/>
          <w:szCs w:val="21"/>
        </w:rPr>
        <w:t xml:space="preserve"> </w:t>
      </w:r>
      <w:r w:rsidRPr="00280089">
        <w:rPr>
          <w:rFonts w:ascii="Abadi" w:hAnsi="Abadi"/>
          <w:b w:val="0"/>
          <w:bCs w:val="0"/>
          <w:sz w:val="21"/>
          <w:szCs w:val="21"/>
        </w:rPr>
        <w:t>del</w:t>
      </w:r>
      <w:r w:rsidRPr="00280089">
        <w:rPr>
          <w:rFonts w:ascii="Abadi" w:hAnsi="Abadi"/>
          <w:b w:val="0"/>
          <w:bCs w:val="0"/>
          <w:spacing w:val="-13"/>
          <w:sz w:val="21"/>
          <w:szCs w:val="21"/>
        </w:rPr>
        <w:t xml:space="preserve"> </w:t>
      </w:r>
      <w:r w:rsidRPr="00280089">
        <w:rPr>
          <w:rFonts w:ascii="Abadi" w:hAnsi="Abadi"/>
          <w:b w:val="0"/>
          <w:bCs w:val="0"/>
          <w:sz w:val="21"/>
          <w:szCs w:val="21"/>
        </w:rPr>
        <w:t>Estado</w:t>
      </w:r>
      <w:r w:rsidRPr="00280089">
        <w:rPr>
          <w:rFonts w:ascii="Abadi" w:hAnsi="Abadi"/>
          <w:b w:val="0"/>
          <w:bCs w:val="0"/>
          <w:spacing w:val="-12"/>
          <w:sz w:val="21"/>
          <w:szCs w:val="21"/>
        </w:rPr>
        <w:t xml:space="preserve"> </w:t>
      </w:r>
      <w:r w:rsidRPr="00280089">
        <w:rPr>
          <w:rFonts w:ascii="Abadi" w:hAnsi="Abadi"/>
          <w:b w:val="0"/>
          <w:bCs w:val="0"/>
          <w:sz w:val="21"/>
          <w:szCs w:val="21"/>
        </w:rPr>
        <w:t>de</w:t>
      </w:r>
      <w:r w:rsidRPr="00280089">
        <w:rPr>
          <w:rFonts w:ascii="Abadi" w:hAnsi="Abadi"/>
          <w:b w:val="0"/>
          <w:bCs w:val="0"/>
          <w:spacing w:val="-12"/>
          <w:sz w:val="21"/>
          <w:szCs w:val="21"/>
        </w:rPr>
        <w:t xml:space="preserve"> </w:t>
      </w:r>
      <w:r w:rsidRPr="00280089">
        <w:rPr>
          <w:rFonts w:ascii="Abadi" w:hAnsi="Abadi"/>
          <w:b w:val="0"/>
          <w:bCs w:val="0"/>
          <w:sz w:val="21"/>
          <w:szCs w:val="21"/>
        </w:rPr>
        <w:t>Guanajuato y</w:t>
      </w:r>
      <w:r w:rsidRPr="00280089">
        <w:rPr>
          <w:rFonts w:ascii="Abadi" w:hAnsi="Abadi"/>
          <w:b w:val="0"/>
          <w:bCs w:val="0"/>
          <w:spacing w:val="-5"/>
          <w:sz w:val="21"/>
          <w:szCs w:val="21"/>
        </w:rPr>
        <w:t xml:space="preserve"> </w:t>
      </w:r>
      <w:r w:rsidRPr="00280089">
        <w:rPr>
          <w:rFonts w:ascii="Abadi" w:hAnsi="Abadi"/>
          <w:b w:val="0"/>
          <w:bCs w:val="0"/>
          <w:sz w:val="21"/>
          <w:szCs w:val="21"/>
        </w:rPr>
        <w:t>de</w:t>
      </w:r>
      <w:r w:rsidRPr="00280089">
        <w:rPr>
          <w:rFonts w:ascii="Abadi" w:hAnsi="Abadi"/>
          <w:b w:val="0"/>
          <w:bCs w:val="0"/>
          <w:spacing w:val="-5"/>
          <w:sz w:val="21"/>
          <w:szCs w:val="21"/>
        </w:rPr>
        <w:t xml:space="preserve"> </w:t>
      </w:r>
      <w:r w:rsidRPr="00280089">
        <w:rPr>
          <w:rFonts w:ascii="Abadi" w:hAnsi="Abadi"/>
          <w:b w:val="0"/>
          <w:bCs w:val="0"/>
          <w:sz w:val="21"/>
          <w:szCs w:val="21"/>
        </w:rPr>
        <w:t>los</w:t>
      </w:r>
      <w:r w:rsidRPr="00280089">
        <w:rPr>
          <w:rFonts w:ascii="Abadi" w:hAnsi="Abadi"/>
          <w:b w:val="0"/>
          <w:bCs w:val="0"/>
          <w:spacing w:val="-5"/>
          <w:sz w:val="21"/>
          <w:szCs w:val="21"/>
        </w:rPr>
        <w:t xml:space="preserve"> </w:t>
      </w:r>
      <w:r w:rsidRPr="00280089">
        <w:rPr>
          <w:rFonts w:ascii="Abadi" w:hAnsi="Abadi"/>
          <w:b w:val="0"/>
          <w:bCs w:val="0"/>
          <w:sz w:val="21"/>
          <w:szCs w:val="21"/>
        </w:rPr>
        <w:t>46</w:t>
      </w:r>
      <w:r w:rsidRPr="00280089">
        <w:rPr>
          <w:rFonts w:ascii="Abadi" w:hAnsi="Abadi"/>
          <w:b w:val="0"/>
          <w:bCs w:val="0"/>
          <w:spacing w:val="-5"/>
          <w:sz w:val="21"/>
          <w:szCs w:val="21"/>
        </w:rPr>
        <w:t xml:space="preserve"> </w:t>
      </w:r>
      <w:r w:rsidRPr="00280089">
        <w:rPr>
          <w:rFonts w:ascii="Abadi" w:hAnsi="Abadi"/>
          <w:b w:val="0"/>
          <w:bCs w:val="0"/>
          <w:sz w:val="21"/>
          <w:szCs w:val="21"/>
        </w:rPr>
        <w:t>Ayuntamientos</w:t>
      </w:r>
      <w:r w:rsidRPr="00280089">
        <w:rPr>
          <w:rFonts w:ascii="Abadi" w:hAnsi="Abadi"/>
          <w:b w:val="0"/>
          <w:bCs w:val="0"/>
          <w:spacing w:val="-7"/>
          <w:sz w:val="21"/>
          <w:szCs w:val="21"/>
        </w:rPr>
        <w:t xml:space="preserve"> </w:t>
      </w:r>
      <w:r w:rsidRPr="00280089">
        <w:rPr>
          <w:rFonts w:ascii="Abadi" w:hAnsi="Abadi"/>
          <w:b w:val="0"/>
          <w:bCs w:val="0"/>
          <w:sz w:val="21"/>
          <w:szCs w:val="21"/>
        </w:rPr>
        <w:t>para</w:t>
      </w:r>
      <w:r w:rsidRPr="00280089">
        <w:rPr>
          <w:rFonts w:ascii="Abadi" w:hAnsi="Abadi"/>
          <w:b w:val="0"/>
          <w:bCs w:val="0"/>
          <w:spacing w:val="-2"/>
          <w:sz w:val="21"/>
          <w:szCs w:val="21"/>
        </w:rPr>
        <w:t xml:space="preserve"> </w:t>
      </w:r>
      <w:r w:rsidRPr="00280089">
        <w:rPr>
          <w:rFonts w:ascii="Abadi" w:hAnsi="Abadi"/>
          <w:b w:val="0"/>
          <w:bCs w:val="0"/>
          <w:sz w:val="21"/>
          <w:szCs w:val="21"/>
        </w:rPr>
        <w:t>fortalecer</w:t>
      </w:r>
      <w:r w:rsidRPr="00280089">
        <w:rPr>
          <w:rFonts w:ascii="Abadi" w:hAnsi="Abadi"/>
          <w:b w:val="0"/>
          <w:bCs w:val="0"/>
          <w:spacing w:val="-6"/>
          <w:sz w:val="21"/>
          <w:szCs w:val="21"/>
        </w:rPr>
        <w:t xml:space="preserve"> </w:t>
      </w:r>
      <w:r w:rsidRPr="00280089">
        <w:rPr>
          <w:rFonts w:ascii="Abadi" w:hAnsi="Abadi"/>
          <w:b w:val="0"/>
          <w:bCs w:val="0"/>
          <w:sz w:val="21"/>
          <w:szCs w:val="21"/>
        </w:rPr>
        <w:t>los</w:t>
      </w:r>
      <w:r w:rsidRPr="00280089">
        <w:rPr>
          <w:rFonts w:ascii="Abadi" w:hAnsi="Abadi"/>
          <w:b w:val="0"/>
          <w:bCs w:val="0"/>
          <w:spacing w:val="-5"/>
          <w:sz w:val="21"/>
          <w:szCs w:val="21"/>
        </w:rPr>
        <w:t xml:space="preserve"> </w:t>
      </w:r>
      <w:r w:rsidRPr="00280089">
        <w:rPr>
          <w:rFonts w:ascii="Abadi" w:hAnsi="Abadi"/>
          <w:b w:val="0"/>
          <w:bCs w:val="0"/>
          <w:sz w:val="21"/>
          <w:szCs w:val="21"/>
        </w:rPr>
        <w:t>programas</w:t>
      </w:r>
      <w:r w:rsidRPr="00280089">
        <w:rPr>
          <w:rFonts w:ascii="Abadi" w:hAnsi="Abadi"/>
          <w:b w:val="0"/>
          <w:bCs w:val="0"/>
          <w:spacing w:val="-5"/>
          <w:sz w:val="21"/>
          <w:szCs w:val="21"/>
        </w:rPr>
        <w:t xml:space="preserve"> </w:t>
      </w:r>
      <w:r w:rsidRPr="00280089">
        <w:rPr>
          <w:rFonts w:ascii="Abadi" w:hAnsi="Abadi"/>
          <w:b w:val="0"/>
          <w:bCs w:val="0"/>
          <w:sz w:val="21"/>
          <w:szCs w:val="21"/>
        </w:rPr>
        <w:t>interinstitucionales</w:t>
      </w:r>
      <w:r w:rsidRPr="00280089">
        <w:rPr>
          <w:rFonts w:ascii="Abadi" w:hAnsi="Abadi"/>
          <w:b w:val="0"/>
          <w:bCs w:val="0"/>
          <w:spacing w:val="-5"/>
          <w:sz w:val="21"/>
          <w:szCs w:val="21"/>
        </w:rPr>
        <w:t xml:space="preserve"> </w:t>
      </w:r>
      <w:r w:rsidRPr="00280089">
        <w:rPr>
          <w:rFonts w:ascii="Abadi" w:hAnsi="Abadi"/>
          <w:b w:val="0"/>
          <w:bCs w:val="0"/>
          <w:sz w:val="21"/>
          <w:szCs w:val="21"/>
        </w:rPr>
        <w:t>destinados</w:t>
      </w:r>
      <w:r w:rsidRPr="00280089">
        <w:rPr>
          <w:rFonts w:ascii="Abadi" w:hAnsi="Abadi"/>
          <w:b w:val="0"/>
          <w:bCs w:val="0"/>
          <w:spacing w:val="-5"/>
          <w:sz w:val="21"/>
          <w:szCs w:val="21"/>
        </w:rPr>
        <w:t xml:space="preserve"> </w:t>
      </w:r>
      <w:r w:rsidRPr="00280089">
        <w:rPr>
          <w:rFonts w:ascii="Abadi" w:hAnsi="Abadi"/>
          <w:b w:val="0"/>
          <w:bCs w:val="0"/>
          <w:sz w:val="21"/>
          <w:szCs w:val="21"/>
        </w:rPr>
        <w:t>a</w:t>
      </w:r>
      <w:r w:rsidRPr="00280089">
        <w:rPr>
          <w:rFonts w:ascii="Abadi" w:hAnsi="Abadi"/>
          <w:b w:val="0"/>
          <w:bCs w:val="0"/>
          <w:spacing w:val="-5"/>
          <w:sz w:val="21"/>
          <w:szCs w:val="21"/>
        </w:rPr>
        <w:t xml:space="preserve"> </w:t>
      </w:r>
      <w:r w:rsidRPr="00280089">
        <w:rPr>
          <w:rFonts w:ascii="Abadi" w:hAnsi="Abadi"/>
          <w:b w:val="0"/>
          <w:bCs w:val="0"/>
          <w:sz w:val="21"/>
          <w:szCs w:val="21"/>
        </w:rPr>
        <w:t>la</w:t>
      </w:r>
      <w:r w:rsidRPr="00280089">
        <w:rPr>
          <w:rFonts w:ascii="Abadi" w:hAnsi="Abadi"/>
          <w:b w:val="0"/>
          <w:bCs w:val="0"/>
          <w:spacing w:val="-5"/>
          <w:sz w:val="21"/>
          <w:szCs w:val="21"/>
        </w:rPr>
        <w:t xml:space="preserve"> </w:t>
      </w:r>
      <w:r w:rsidRPr="00280089">
        <w:rPr>
          <w:rFonts w:ascii="Abadi" w:hAnsi="Abadi"/>
          <w:b w:val="0"/>
          <w:bCs w:val="0"/>
          <w:sz w:val="21"/>
          <w:szCs w:val="21"/>
        </w:rPr>
        <w:t>formación</w:t>
      </w:r>
      <w:r w:rsidRPr="00280089">
        <w:rPr>
          <w:rFonts w:ascii="Abadi" w:hAnsi="Abadi"/>
          <w:b w:val="0"/>
          <w:bCs w:val="0"/>
          <w:spacing w:val="-4"/>
          <w:sz w:val="21"/>
          <w:szCs w:val="21"/>
        </w:rPr>
        <w:t xml:space="preserve"> </w:t>
      </w:r>
      <w:r w:rsidRPr="00280089">
        <w:rPr>
          <w:rFonts w:ascii="Abadi" w:hAnsi="Abadi"/>
          <w:b w:val="0"/>
          <w:bCs w:val="0"/>
          <w:sz w:val="21"/>
          <w:szCs w:val="21"/>
        </w:rPr>
        <w:t>de</w:t>
      </w:r>
      <w:r w:rsidRPr="00280089">
        <w:rPr>
          <w:rFonts w:ascii="Abadi" w:hAnsi="Abadi"/>
          <w:b w:val="0"/>
          <w:bCs w:val="0"/>
          <w:spacing w:val="-5"/>
          <w:sz w:val="21"/>
          <w:szCs w:val="21"/>
        </w:rPr>
        <w:t xml:space="preserve"> </w:t>
      </w:r>
      <w:r w:rsidRPr="00280089">
        <w:rPr>
          <w:rFonts w:ascii="Abadi" w:hAnsi="Abadi"/>
          <w:b w:val="0"/>
          <w:bCs w:val="0"/>
          <w:sz w:val="21"/>
          <w:szCs w:val="21"/>
        </w:rPr>
        <w:t>la cultura financiera, el emprendimiento y el ahorro, en el primer caso.</w:t>
      </w:r>
    </w:p>
    <w:p w14:paraId="20FD25F2" w14:textId="77777777" w:rsidR="00497EF1" w:rsidRPr="00280089" w:rsidRDefault="00497EF1" w:rsidP="00497EF1">
      <w:pPr>
        <w:pStyle w:val="Textoindependiente"/>
        <w:spacing w:before="6" w:line="276" w:lineRule="auto"/>
        <w:rPr>
          <w:rFonts w:ascii="Abadi" w:hAnsi="Abadi"/>
          <w:b w:val="0"/>
          <w:bCs w:val="0"/>
          <w:sz w:val="21"/>
          <w:szCs w:val="21"/>
        </w:rPr>
      </w:pPr>
    </w:p>
    <w:p w14:paraId="2AA588FC" w14:textId="77777777" w:rsidR="00497EF1" w:rsidRPr="00280089" w:rsidRDefault="00497EF1" w:rsidP="00497EF1">
      <w:pPr>
        <w:pStyle w:val="Textoindependiente"/>
        <w:spacing w:line="276" w:lineRule="auto"/>
        <w:rPr>
          <w:rFonts w:ascii="Abadi" w:hAnsi="Abadi"/>
          <w:b w:val="0"/>
          <w:bCs w:val="0"/>
          <w:sz w:val="21"/>
          <w:szCs w:val="21"/>
        </w:rPr>
      </w:pPr>
      <w:r w:rsidRPr="00280089">
        <w:rPr>
          <w:rFonts w:ascii="Abadi" w:hAnsi="Abadi"/>
          <w:b w:val="0"/>
          <w:bCs w:val="0"/>
          <w:sz w:val="21"/>
          <w:szCs w:val="21"/>
        </w:rPr>
        <w:t>Se</w:t>
      </w:r>
      <w:r w:rsidRPr="00280089">
        <w:rPr>
          <w:rFonts w:ascii="Abadi" w:hAnsi="Abadi"/>
          <w:b w:val="0"/>
          <w:bCs w:val="0"/>
          <w:spacing w:val="-2"/>
          <w:sz w:val="21"/>
          <w:szCs w:val="21"/>
        </w:rPr>
        <w:t xml:space="preserve"> </w:t>
      </w:r>
      <w:r w:rsidRPr="00280089">
        <w:rPr>
          <w:rFonts w:ascii="Abadi" w:hAnsi="Abadi"/>
          <w:b w:val="0"/>
          <w:bCs w:val="0"/>
          <w:sz w:val="21"/>
          <w:szCs w:val="21"/>
        </w:rPr>
        <w:t>propone</w:t>
      </w:r>
      <w:r w:rsidRPr="00280089">
        <w:rPr>
          <w:rFonts w:ascii="Abadi" w:hAnsi="Abadi"/>
          <w:b w:val="0"/>
          <w:bCs w:val="0"/>
          <w:spacing w:val="-2"/>
          <w:sz w:val="21"/>
          <w:szCs w:val="21"/>
        </w:rPr>
        <w:t xml:space="preserve"> </w:t>
      </w:r>
      <w:r w:rsidRPr="00280089">
        <w:rPr>
          <w:rFonts w:ascii="Abadi" w:hAnsi="Abadi"/>
          <w:b w:val="0"/>
          <w:bCs w:val="0"/>
          <w:sz w:val="21"/>
          <w:szCs w:val="21"/>
        </w:rPr>
        <w:t>ampliar</w:t>
      </w:r>
      <w:r w:rsidRPr="00280089">
        <w:rPr>
          <w:rFonts w:ascii="Abadi" w:hAnsi="Abadi"/>
          <w:b w:val="0"/>
          <w:bCs w:val="0"/>
          <w:spacing w:val="-2"/>
          <w:sz w:val="21"/>
          <w:szCs w:val="21"/>
        </w:rPr>
        <w:t xml:space="preserve"> </w:t>
      </w:r>
      <w:r w:rsidRPr="00280089">
        <w:rPr>
          <w:rFonts w:ascii="Abadi" w:hAnsi="Abadi"/>
          <w:b w:val="0"/>
          <w:bCs w:val="0"/>
          <w:sz w:val="21"/>
          <w:szCs w:val="21"/>
        </w:rPr>
        <w:t>las</w:t>
      </w:r>
      <w:r w:rsidRPr="00280089">
        <w:rPr>
          <w:rFonts w:ascii="Abadi" w:hAnsi="Abadi"/>
          <w:b w:val="0"/>
          <w:bCs w:val="0"/>
          <w:spacing w:val="-4"/>
          <w:sz w:val="21"/>
          <w:szCs w:val="21"/>
        </w:rPr>
        <w:t xml:space="preserve"> </w:t>
      </w:r>
      <w:r w:rsidRPr="00280089">
        <w:rPr>
          <w:rFonts w:ascii="Abadi" w:hAnsi="Abadi"/>
          <w:b w:val="0"/>
          <w:bCs w:val="0"/>
          <w:sz w:val="21"/>
          <w:szCs w:val="21"/>
        </w:rPr>
        <w:t>facultades</w:t>
      </w:r>
      <w:r w:rsidRPr="00280089">
        <w:rPr>
          <w:rFonts w:ascii="Abadi" w:hAnsi="Abadi"/>
          <w:b w:val="0"/>
          <w:bCs w:val="0"/>
          <w:spacing w:val="-4"/>
          <w:sz w:val="21"/>
          <w:szCs w:val="21"/>
        </w:rPr>
        <w:t xml:space="preserve"> </w:t>
      </w:r>
      <w:r w:rsidRPr="00280089">
        <w:rPr>
          <w:rFonts w:ascii="Abadi" w:hAnsi="Abadi"/>
          <w:b w:val="0"/>
          <w:bCs w:val="0"/>
          <w:sz w:val="21"/>
          <w:szCs w:val="21"/>
        </w:rPr>
        <w:t>de</w:t>
      </w:r>
      <w:r w:rsidRPr="00280089">
        <w:rPr>
          <w:rFonts w:ascii="Abadi" w:hAnsi="Abadi"/>
          <w:b w:val="0"/>
          <w:bCs w:val="0"/>
          <w:spacing w:val="-4"/>
          <w:sz w:val="21"/>
          <w:szCs w:val="21"/>
        </w:rPr>
        <w:t xml:space="preserve"> </w:t>
      </w:r>
      <w:r w:rsidRPr="00280089">
        <w:rPr>
          <w:rFonts w:ascii="Abadi" w:hAnsi="Abadi"/>
          <w:b w:val="0"/>
          <w:bCs w:val="0"/>
          <w:sz w:val="21"/>
          <w:szCs w:val="21"/>
        </w:rPr>
        <w:t>la</w:t>
      </w:r>
      <w:r w:rsidRPr="00280089">
        <w:rPr>
          <w:rFonts w:ascii="Abadi" w:hAnsi="Abadi"/>
          <w:b w:val="0"/>
          <w:bCs w:val="0"/>
          <w:spacing w:val="-2"/>
          <w:sz w:val="21"/>
          <w:szCs w:val="21"/>
        </w:rPr>
        <w:t xml:space="preserve"> </w:t>
      </w:r>
      <w:r w:rsidRPr="00280089">
        <w:rPr>
          <w:rFonts w:ascii="Abadi" w:hAnsi="Abadi"/>
          <w:b w:val="0"/>
          <w:bCs w:val="0"/>
          <w:sz w:val="21"/>
          <w:szCs w:val="21"/>
        </w:rPr>
        <w:t>Dependencia</w:t>
      </w:r>
      <w:r w:rsidRPr="00280089">
        <w:rPr>
          <w:rFonts w:ascii="Abadi" w:hAnsi="Abadi"/>
          <w:b w:val="0"/>
          <w:bCs w:val="0"/>
          <w:spacing w:val="-2"/>
          <w:sz w:val="21"/>
          <w:szCs w:val="21"/>
        </w:rPr>
        <w:t xml:space="preserve"> </w:t>
      </w:r>
      <w:r w:rsidRPr="00280089">
        <w:rPr>
          <w:rFonts w:ascii="Abadi" w:hAnsi="Abadi"/>
          <w:b w:val="0"/>
          <w:bCs w:val="0"/>
          <w:sz w:val="21"/>
          <w:szCs w:val="21"/>
        </w:rPr>
        <w:t>responsable</w:t>
      </w:r>
      <w:r w:rsidRPr="00280089">
        <w:rPr>
          <w:rFonts w:ascii="Abadi" w:hAnsi="Abadi"/>
          <w:b w:val="0"/>
          <w:bCs w:val="0"/>
          <w:spacing w:val="-4"/>
          <w:sz w:val="21"/>
          <w:szCs w:val="21"/>
        </w:rPr>
        <w:t xml:space="preserve"> </w:t>
      </w:r>
      <w:r w:rsidRPr="00280089">
        <w:rPr>
          <w:rFonts w:ascii="Abadi" w:hAnsi="Abadi"/>
          <w:b w:val="0"/>
          <w:bCs w:val="0"/>
          <w:sz w:val="21"/>
          <w:szCs w:val="21"/>
        </w:rPr>
        <w:t>para</w:t>
      </w:r>
      <w:r w:rsidRPr="00280089">
        <w:rPr>
          <w:rFonts w:ascii="Abadi" w:hAnsi="Abadi"/>
          <w:b w:val="0"/>
          <w:bCs w:val="0"/>
          <w:spacing w:val="-5"/>
          <w:sz w:val="21"/>
          <w:szCs w:val="21"/>
        </w:rPr>
        <w:t xml:space="preserve"> </w:t>
      </w:r>
      <w:r w:rsidRPr="00280089">
        <w:rPr>
          <w:rFonts w:ascii="Abadi" w:hAnsi="Abadi"/>
          <w:b w:val="0"/>
          <w:bCs w:val="0"/>
          <w:sz w:val="21"/>
          <w:szCs w:val="21"/>
        </w:rPr>
        <w:t>promover</w:t>
      </w:r>
      <w:r w:rsidRPr="00280089">
        <w:rPr>
          <w:rFonts w:ascii="Abadi" w:hAnsi="Abadi"/>
          <w:b w:val="0"/>
          <w:bCs w:val="0"/>
          <w:spacing w:val="-2"/>
          <w:sz w:val="21"/>
          <w:szCs w:val="21"/>
        </w:rPr>
        <w:t xml:space="preserve"> </w:t>
      </w:r>
      <w:r w:rsidRPr="00280089">
        <w:rPr>
          <w:rFonts w:ascii="Abadi" w:hAnsi="Abadi"/>
          <w:b w:val="0"/>
          <w:bCs w:val="0"/>
          <w:sz w:val="21"/>
          <w:szCs w:val="21"/>
        </w:rPr>
        <w:t>la</w:t>
      </w:r>
      <w:r w:rsidRPr="00280089">
        <w:rPr>
          <w:rFonts w:ascii="Abadi" w:hAnsi="Abadi"/>
          <w:b w:val="0"/>
          <w:bCs w:val="0"/>
          <w:spacing w:val="-5"/>
          <w:sz w:val="21"/>
          <w:szCs w:val="21"/>
        </w:rPr>
        <w:t xml:space="preserve"> </w:t>
      </w:r>
      <w:r w:rsidRPr="00280089">
        <w:rPr>
          <w:rFonts w:ascii="Abadi" w:hAnsi="Abadi"/>
          <w:b w:val="0"/>
          <w:bCs w:val="0"/>
          <w:sz w:val="21"/>
          <w:szCs w:val="21"/>
        </w:rPr>
        <w:t>edición</w:t>
      </w:r>
      <w:r w:rsidRPr="00280089">
        <w:rPr>
          <w:rFonts w:ascii="Abadi" w:hAnsi="Abadi"/>
          <w:b w:val="0"/>
          <w:bCs w:val="0"/>
          <w:spacing w:val="-4"/>
          <w:sz w:val="21"/>
          <w:szCs w:val="21"/>
        </w:rPr>
        <w:t xml:space="preserve"> </w:t>
      </w:r>
      <w:r w:rsidRPr="00280089">
        <w:rPr>
          <w:rFonts w:ascii="Abadi" w:hAnsi="Abadi"/>
          <w:b w:val="0"/>
          <w:bCs w:val="0"/>
          <w:sz w:val="21"/>
          <w:szCs w:val="21"/>
        </w:rPr>
        <w:t>y</w:t>
      </w:r>
      <w:r w:rsidRPr="00280089">
        <w:rPr>
          <w:rFonts w:ascii="Abadi" w:hAnsi="Abadi"/>
          <w:b w:val="0"/>
          <w:bCs w:val="0"/>
          <w:spacing w:val="-4"/>
          <w:sz w:val="21"/>
          <w:szCs w:val="21"/>
        </w:rPr>
        <w:t xml:space="preserve"> </w:t>
      </w:r>
      <w:r w:rsidRPr="00280089">
        <w:rPr>
          <w:rFonts w:ascii="Abadi" w:hAnsi="Abadi"/>
          <w:b w:val="0"/>
          <w:bCs w:val="0"/>
          <w:sz w:val="21"/>
          <w:szCs w:val="21"/>
        </w:rPr>
        <w:t>actualización de</w:t>
      </w:r>
      <w:r w:rsidRPr="00280089">
        <w:rPr>
          <w:rFonts w:ascii="Abadi" w:hAnsi="Abadi"/>
          <w:b w:val="0"/>
          <w:bCs w:val="0"/>
          <w:spacing w:val="14"/>
          <w:sz w:val="21"/>
          <w:szCs w:val="21"/>
        </w:rPr>
        <w:t xml:space="preserve"> </w:t>
      </w:r>
      <w:r w:rsidRPr="00280089">
        <w:rPr>
          <w:rFonts w:ascii="Abadi" w:hAnsi="Abadi"/>
          <w:b w:val="0"/>
          <w:bCs w:val="0"/>
          <w:sz w:val="21"/>
          <w:szCs w:val="21"/>
        </w:rPr>
        <w:t>libros,</w:t>
      </w:r>
      <w:r w:rsidRPr="00280089">
        <w:rPr>
          <w:rFonts w:ascii="Abadi" w:hAnsi="Abadi"/>
          <w:b w:val="0"/>
          <w:bCs w:val="0"/>
          <w:spacing w:val="15"/>
          <w:sz w:val="21"/>
          <w:szCs w:val="21"/>
        </w:rPr>
        <w:t xml:space="preserve"> </w:t>
      </w:r>
      <w:r w:rsidRPr="00280089">
        <w:rPr>
          <w:rFonts w:ascii="Abadi" w:hAnsi="Abadi"/>
          <w:b w:val="0"/>
          <w:bCs w:val="0"/>
          <w:sz w:val="21"/>
          <w:szCs w:val="21"/>
        </w:rPr>
        <w:t>materiales</w:t>
      </w:r>
      <w:r w:rsidRPr="00280089">
        <w:rPr>
          <w:rFonts w:ascii="Abadi" w:hAnsi="Abadi"/>
          <w:b w:val="0"/>
          <w:bCs w:val="0"/>
          <w:spacing w:val="14"/>
          <w:sz w:val="21"/>
          <w:szCs w:val="21"/>
        </w:rPr>
        <w:t xml:space="preserve"> </w:t>
      </w:r>
      <w:r w:rsidRPr="00280089">
        <w:rPr>
          <w:rFonts w:ascii="Abadi" w:hAnsi="Abadi"/>
          <w:b w:val="0"/>
          <w:bCs w:val="0"/>
          <w:sz w:val="21"/>
          <w:szCs w:val="21"/>
        </w:rPr>
        <w:t>educativos</w:t>
      </w:r>
      <w:r w:rsidRPr="00280089">
        <w:rPr>
          <w:rFonts w:ascii="Abadi" w:hAnsi="Abadi"/>
          <w:b w:val="0"/>
          <w:bCs w:val="0"/>
          <w:spacing w:val="16"/>
          <w:sz w:val="21"/>
          <w:szCs w:val="21"/>
        </w:rPr>
        <w:t xml:space="preserve"> </w:t>
      </w:r>
      <w:r w:rsidRPr="00280089">
        <w:rPr>
          <w:rFonts w:ascii="Abadi" w:hAnsi="Abadi"/>
          <w:b w:val="0"/>
          <w:bCs w:val="0"/>
          <w:sz w:val="21"/>
          <w:szCs w:val="21"/>
        </w:rPr>
        <w:t>complementarios</w:t>
      </w:r>
      <w:r w:rsidRPr="00280089">
        <w:rPr>
          <w:rFonts w:ascii="Abadi" w:hAnsi="Abadi"/>
          <w:b w:val="0"/>
          <w:bCs w:val="0"/>
          <w:spacing w:val="13"/>
          <w:sz w:val="21"/>
          <w:szCs w:val="21"/>
        </w:rPr>
        <w:t xml:space="preserve"> </w:t>
      </w:r>
      <w:r w:rsidRPr="00280089">
        <w:rPr>
          <w:rFonts w:ascii="Abadi" w:hAnsi="Abadi"/>
          <w:b w:val="0"/>
          <w:bCs w:val="0"/>
          <w:sz w:val="21"/>
          <w:szCs w:val="21"/>
        </w:rPr>
        <w:t>de</w:t>
      </w:r>
      <w:r w:rsidRPr="00280089">
        <w:rPr>
          <w:rFonts w:ascii="Abadi" w:hAnsi="Abadi"/>
          <w:b w:val="0"/>
          <w:bCs w:val="0"/>
          <w:spacing w:val="17"/>
          <w:sz w:val="21"/>
          <w:szCs w:val="21"/>
        </w:rPr>
        <w:t xml:space="preserve"> </w:t>
      </w:r>
      <w:r w:rsidRPr="00280089">
        <w:rPr>
          <w:rFonts w:ascii="Abadi" w:hAnsi="Abadi"/>
          <w:b w:val="0"/>
          <w:bCs w:val="0"/>
          <w:sz w:val="21"/>
          <w:szCs w:val="21"/>
        </w:rPr>
        <w:t>los</w:t>
      </w:r>
      <w:r w:rsidRPr="00280089">
        <w:rPr>
          <w:rFonts w:ascii="Abadi" w:hAnsi="Abadi"/>
          <w:b w:val="0"/>
          <w:bCs w:val="0"/>
          <w:spacing w:val="15"/>
          <w:sz w:val="21"/>
          <w:szCs w:val="21"/>
        </w:rPr>
        <w:t xml:space="preserve"> </w:t>
      </w:r>
      <w:r w:rsidRPr="00280089">
        <w:rPr>
          <w:rFonts w:ascii="Abadi" w:hAnsi="Abadi"/>
          <w:b w:val="0"/>
          <w:bCs w:val="0"/>
          <w:sz w:val="21"/>
          <w:szCs w:val="21"/>
        </w:rPr>
        <w:t>libros</w:t>
      </w:r>
      <w:r w:rsidRPr="00280089">
        <w:rPr>
          <w:rFonts w:ascii="Abadi" w:hAnsi="Abadi"/>
          <w:b w:val="0"/>
          <w:bCs w:val="0"/>
          <w:spacing w:val="16"/>
          <w:sz w:val="21"/>
          <w:szCs w:val="21"/>
        </w:rPr>
        <w:t xml:space="preserve"> </w:t>
      </w:r>
      <w:r w:rsidRPr="00280089">
        <w:rPr>
          <w:rFonts w:ascii="Abadi" w:hAnsi="Abadi"/>
          <w:b w:val="0"/>
          <w:bCs w:val="0"/>
          <w:sz w:val="21"/>
          <w:szCs w:val="21"/>
        </w:rPr>
        <w:t>de</w:t>
      </w:r>
      <w:r w:rsidRPr="00280089">
        <w:rPr>
          <w:rFonts w:ascii="Abadi" w:hAnsi="Abadi"/>
          <w:b w:val="0"/>
          <w:bCs w:val="0"/>
          <w:spacing w:val="16"/>
          <w:sz w:val="21"/>
          <w:szCs w:val="21"/>
        </w:rPr>
        <w:t xml:space="preserve"> </w:t>
      </w:r>
      <w:r w:rsidRPr="00280089">
        <w:rPr>
          <w:rFonts w:ascii="Abadi" w:hAnsi="Abadi"/>
          <w:b w:val="0"/>
          <w:bCs w:val="0"/>
          <w:sz w:val="21"/>
          <w:szCs w:val="21"/>
        </w:rPr>
        <w:t>texto</w:t>
      </w:r>
      <w:r w:rsidRPr="00280089">
        <w:rPr>
          <w:rFonts w:ascii="Abadi" w:hAnsi="Abadi"/>
          <w:b w:val="0"/>
          <w:bCs w:val="0"/>
          <w:spacing w:val="15"/>
          <w:sz w:val="21"/>
          <w:szCs w:val="21"/>
        </w:rPr>
        <w:t xml:space="preserve"> </w:t>
      </w:r>
      <w:r w:rsidRPr="00280089">
        <w:rPr>
          <w:rFonts w:ascii="Abadi" w:hAnsi="Abadi"/>
          <w:b w:val="0"/>
          <w:bCs w:val="0"/>
          <w:sz w:val="21"/>
          <w:szCs w:val="21"/>
        </w:rPr>
        <w:t>gratuito</w:t>
      </w:r>
      <w:r w:rsidRPr="00280089">
        <w:rPr>
          <w:rFonts w:ascii="Abadi" w:hAnsi="Abadi"/>
          <w:b w:val="0"/>
          <w:bCs w:val="0"/>
          <w:spacing w:val="19"/>
          <w:sz w:val="21"/>
          <w:szCs w:val="21"/>
        </w:rPr>
        <w:t xml:space="preserve"> </w:t>
      </w:r>
      <w:r w:rsidRPr="00280089">
        <w:rPr>
          <w:rFonts w:ascii="Abadi" w:hAnsi="Abadi"/>
          <w:b w:val="0"/>
          <w:bCs w:val="0"/>
          <w:sz w:val="21"/>
          <w:szCs w:val="21"/>
        </w:rPr>
        <w:t>en</w:t>
      </w:r>
      <w:r w:rsidRPr="00280089">
        <w:rPr>
          <w:rFonts w:ascii="Abadi" w:hAnsi="Abadi"/>
          <w:b w:val="0"/>
          <w:bCs w:val="0"/>
          <w:spacing w:val="17"/>
          <w:sz w:val="21"/>
          <w:szCs w:val="21"/>
        </w:rPr>
        <w:t xml:space="preserve"> </w:t>
      </w:r>
      <w:r w:rsidRPr="00280089">
        <w:rPr>
          <w:rFonts w:ascii="Abadi" w:hAnsi="Abadi"/>
          <w:b w:val="0"/>
          <w:bCs w:val="0"/>
          <w:sz w:val="21"/>
          <w:szCs w:val="21"/>
        </w:rPr>
        <w:t>materia</w:t>
      </w:r>
      <w:r w:rsidRPr="00280089">
        <w:rPr>
          <w:rFonts w:ascii="Abadi" w:hAnsi="Abadi"/>
          <w:b w:val="0"/>
          <w:bCs w:val="0"/>
          <w:spacing w:val="16"/>
          <w:sz w:val="21"/>
          <w:szCs w:val="21"/>
        </w:rPr>
        <w:t xml:space="preserve"> </w:t>
      </w:r>
      <w:r w:rsidRPr="00280089">
        <w:rPr>
          <w:rFonts w:ascii="Abadi" w:hAnsi="Abadi"/>
          <w:b w:val="0"/>
          <w:bCs w:val="0"/>
          <w:sz w:val="21"/>
          <w:szCs w:val="21"/>
        </w:rPr>
        <w:t>de</w:t>
      </w:r>
      <w:r w:rsidRPr="00280089">
        <w:rPr>
          <w:rFonts w:ascii="Abadi" w:hAnsi="Abadi"/>
          <w:b w:val="0"/>
          <w:bCs w:val="0"/>
          <w:spacing w:val="17"/>
          <w:sz w:val="21"/>
          <w:szCs w:val="21"/>
        </w:rPr>
        <w:t xml:space="preserve"> </w:t>
      </w:r>
      <w:r w:rsidRPr="00280089">
        <w:rPr>
          <w:rFonts w:ascii="Abadi" w:hAnsi="Abadi"/>
          <w:b w:val="0"/>
          <w:bCs w:val="0"/>
          <w:spacing w:val="-2"/>
          <w:sz w:val="21"/>
          <w:szCs w:val="21"/>
        </w:rPr>
        <w:t xml:space="preserve">educación </w:t>
      </w:r>
      <w:r w:rsidRPr="00280089">
        <w:rPr>
          <w:rFonts w:ascii="Abadi" w:hAnsi="Abadi"/>
          <w:b w:val="0"/>
          <w:bCs w:val="0"/>
          <w:sz w:val="21"/>
          <w:szCs w:val="21"/>
        </w:rPr>
        <w:t xml:space="preserve">financiera, el emprendimiento y el ahorro con la finalidad de aportar un conocimiento más amplío a los </w:t>
      </w:r>
      <w:r w:rsidRPr="00280089">
        <w:rPr>
          <w:rFonts w:ascii="Abadi" w:hAnsi="Abadi"/>
          <w:b w:val="0"/>
          <w:bCs w:val="0"/>
          <w:spacing w:val="-2"/>
          <w:sz w:val="21"/>
          <w:szCs w:val="21"/>
        </w:rPr>
        <w:t>educandos.</w:t>
      </w:r>
    </w:p>
    <w:p w14:paraId="2B84FDBF" w14:textId="77777777" w:rsidR="00497EF1" w:rsidRPr="00280089" w:rsidRDefault="00497EF1" w:rsidP="00497EF1">
      <w:pPr>
        <w:pStyle w:val="Textoindependiente"/>
        <w:spacing w:before="4" w:line="276" w:lineRule="auto"/>
        <w:rPr>
          <w:rFonts w:ascii="Abadi" w:hAnsi="Abadi"/>
          <w:b w:val="0"/>
          <w:bCs w:val="0"/>
          <w:sz w:val="21"/>
          <w:szCs w:val="21"/>
        </w:rPr>
      </w:pPr>
    </w:p>
    <w:p w14:paraId="280745D4" w14:textId="77777777" w:rsidR="00497EF1" w:rsidRPr="00280089" w:rsidRDefault="00497EF1" w:rsidP="00497EF1">
      <w:pPr>
        <w:pStyle w:val="Textoindependiente"/>
        <w:spacing w:before="1" w:line="276" w:lineRule="auto"/>
        <w:rPr>
          <w:rFonts w:ascii="Abadi" w:hAnsi="Abadi"/>
          <w:b w:val="0"/>
          <w:bCs w:val="0"/>
          <w:sz w:val="21"/>
          <w:szCs w:val="21"/>
        </w:rPr>
      </w:pPr>
      <w:r w:rsidRPr="00280089">
        <w:rPr>
          <w:rFonts w:ascii="Abadi" w:hAnsi="Abadi"/>
          <w:b w:val="0"/>
          <w:bCs w:val="0"/>
          <w:sz w:val="21"/>
          <w:szCs w:val="21"/>
        </w:rPr>
        <w:t xml:space="preserve">Estas atribuciones se suman a las que ya dispone en las materias de historia, valores y riqueza cultural de Guanajuato, medio ambiente y sustentabilidad o el desarrollo de la tecnología educativa, todas tan importantes como el desarrollo de competencias socioemocionales de las niñas, niños y adolescentes </w:t>
      </w:r>
      <w:r w:rsidRPr="00280089">
        <w:rPr>
          <w:rFonts w:ascii="Abadi" w:hAnsi="Abadi"/>
          <w:b w:val="0"/>
          <w:bCs w:val="0"/>
          <w:spacing w:val="-2"/>
          <w:sz w:val="21"/>
          <w:szCs w:val="21"/>
        </w:rPr>
        <w:t>guanajuatenses.</w:t>
      </w:r>
    </w:p>
    <w:p w14:paraId="3A0EADC2" w14:textId="77777777" w:rsidR="00497EF1" w:rsidRPr="00280089" w:rsidRDefault="00497EF1" w:rsidP="00497EF1">
      <w:pPr>
        <w:pStyle w:val="Textoindependiente"/>
        <w:spacing w:before="5" w:line="276" w:lineRule="auto"/>
        <w:rPr>
          <w:rFonts w:ascii="Abadi" w:hAnsi="Abadi"/>
          <w:b w:val="0"/>
          <w:bCs w:val="0"/>
          <w:sz w:val="21"/>
          <w:szCs w:val="21"/>
        </w:rPr>
      </w:pPr>
    </w:p>
    <w:p w14:paraId="602CB9DA" w14:textId="77777777" w:rsidR="00497EF1" w:rsidRPr="00280089" w:rsidRDefault="00497EF1" w:rsidP="00497EF1">
      <w:pPr>
        <w:pStyle w:val="Textoindependiente"/>
        <w:spacing w:line="276" w:lineRule="auto"/>
        <w:rPr>
          <w:rFonts w:ascii="Abadi" w:hAnsi="Abadi"/>
          <w:b w:val="0"/>
          <w:bCs w:val="0"/>
          <w:sz w:val="21"/>
          <w:szCs w:val="21"/>
        </w:rPr>
      </w:pPr>
      <w:r w:rsidRPr="00280089">
        <w:rPr>
          <w:rFonts w:ascii="Abadi" w:hAnsi="Abadi"/>
          <w:b w:val="0"/>
          <w:bCs w:val="0"/>
          <w:sz w:val="21"/>
          <w:szCs w:val="21"/>
        </w:rPr>
        <w:t>De</w:t>
      </w:r>
      <w:r w:rsidRPr="00280089">
        <w:rPr>
          <w:rFonts w:ascii="Abadi" w:hAnsi="Abadi"/>
          <w:b w:val="0"/>
          <w:bCs w:val="0"/>
          <w:spacing w:val="-5"/>
          <w:sz w:val="21"/>
          <w:szCs w:val="21"/>
        </w:rPr>
        <w:t xml:space="preserve"> </w:t>
      </w:r>
      <w:r w:rsidRPr="00280089">
        <w:rPr>
          <w:rFonts w:ascii="Abadi" w:hAnsi="Abadi"/>
          <w:b w:val="0"/>
          <w:bCs w:val="0"/>
          <w:sz w:val="21"/>
          <w:szCs w:val="21"/>
        </w:rPr>
        <w:t>igual</w:t>
      </w:r>
      <w:r w:rsidRPr="00280089">
        <w:rPr>
          <w:rFonts w:ascii="Abadi" w:hAnsi="Abadi"/>
          <w:b w:val="0"/>
          <w:bCs w:val="0"/>
          <w:spacing w:val="-6"/>
          <w:sz w:val="21"/>
          <w:szCs w:val="21"/>
        </w:rPr>
        <w:t xml:space="preserve"> </w:t>
      </w:r>
      <w:r w:rsidRPr="00280089">
        <w:rPr>
          <w:rFonts w:ascii="Abadi" w:hAnsi="Abadi"/>
          <w:b w:val="0"/>
          <w:bCs w:val="0"/>
          <w:sz w:val="21"/>
          <w:szCs w:val="21"/>
        </w:rPr>
        <w:t>relevancia,</w:t>
      </w:r>
      <w:r w:rsidRPr="00280089">
        <w:rPr>
          <w:rFonts w:ascii="Abadi" w:hAnsi="Abadi"/>
          <w:b w:val="0"/>
          <w:bCs w:val="0"/>
          <w:spacing w:val="-7"/>
          <w:sz w:val="21"/>
          <w:szCs w:val="21"/>
        </w:rPr>
        <w:t xml:space="preserve"> </w:t>
      </w:r>
      <w:r w:rsidRPr="00280089">
        <w:rPr>
          <w:rFonts w:ascii="Abadi" w:hAnsi="Abadi"/>
          <w:b w:val="0"/>
          <w:bCs w:val="0"/>
          <w:sz w:val="21"/>
          <w:szCs w:val="21"/>
        </w:rPr>
        <w:t>resulta</w:t>
      </w:r>
      <w:r w:rsidRPr="00280089">
        <w:rPr>
          <w:rFonts w:ascii="Abadi" w:hAnsi="Abadi"/>
          <w:b w:val="0"/>
          <w:bCs w:val="0"/>
          <w:spacing w:val="-5"/>
          <w:sz w:val="21"/>
          <w:szCs w:val="21"/>
        </w:rPr>
        <w:t xml:space="preserve"> </w:t>
      </w:r>
      <w:r w:rsidRPr="00280089">
        <w:rPr>
          <w:rFonts w:ascii="Abadi" w:hAnsi="Abadi"/>
          <w:b w:val="0"/>
          <w:bCs w:val="0"/>
          <w:sz w:val="21"/>
          <w:szCs w:val="21"/>
        </w:rPr>
        <w:t>la</w:t>
      </w:r>
      <w:r w:rsidRPr="00280089">
        <w:rPr>
          <w:rFonts w:ascii="Abadi" w:hAnsi="Abadi"/>
          <w:b w:val="0"/>
          <w:bCs w:val="0"/>
          <w:spacing w:val="-5"/>
          <w:sz w:val="21"/>
          <w:szCs w:val="21"/>
        </w:rPr>
        <w:t xml:space="preserve"> </w:t>
      </w:r>
      <w:r w:rsidRPr="00280089">
        <w:rPr>
          <w:rFonts w:ascii="Abadi" w:hAnsi="Abadi"/>
          <w:b w:val="0"/>
          <w:bCs w:val="0"/>
          <w:sz w:val="21"/>
          <w:szCs w:val="21"/>
        </w:rPr>
        <w:t>participación</w:t>
      </w:r>
      <w:r w:rsidRPr="00280089">
        <w:rPr>
          <w:rFonts w:ascii="Abadi" w:hAnsi="Abadi"/>
          <w:b w:val="0"/>
          <w:bCs w:val="0"/>
          <w:spacing w:val="-6"/>
          <w:sz w:val="21"/>
          <w:szCs w:val="21"/>
        </w:rPr>
        <w:t xml:space="preserve"> </w:t>
      </w:r>
      <w:r w:rsidRPr="00280089">
        <w:rPr>
          <w:rFonts w:ascii="Abadi" w:hAnsi="Abadi"/>
          <w:b w:val="0"/>
          <w:bCs w:val="0"/>
          <w:sz w:val="21"/>
          <w:szCs w:val="21"/>
        </w:rPr>
        <w:t>de</w:t>
      </w:r>
      <w:r w:rsidRPr="00280089">
        <w:rPr>
          <w:rFonts w:ascii="Abadi" w:hAnsi="Abadi"/>
          <w:b w:val="0"/>
          <w:bCs w:val="0"/>
          <w:spacing w:val="-5"/>
          <w:sz w:val="21"/>
          <w:szCs w:val="21"/>
        </w:rPr>
        <w:t xml:space="preserve"> </w:t>
      </w:r>
      <w:r w:rsidRPr="00280089">
        <w:rPr>
          <w:rFonts w:ascii="Abadi" w:hAnsi="Abadi"/>
          <w:b w:val="0"/>
          <w:bCs w:val="0"/>
          <w:sz w:val="21"/>
          <w:szCs w:val="21"/>
        </w:rPr>
        <w:t>los</w:t>
      </w:r>
      <w:r w:rsidRPr="00280089">
        <w:rPr>
          <w:rFonts w:ascii="Abadi" w:hAnsi="Abadi"/>
          <w:b w:val="0"/>
          <w:bCs w:val="0"/>
          <w:spacing w:val="-7"/>
          <w:sz w:val="21"/>
          <w:szCs w:val="21"/>
        </w:rPr>
        <w:t xml:space="preserve"> </w:t>
      </w:r>
      <w:r w:rsidRPr="00280089">
        <w:rPr>
          <w:rFonts w:ascii="Abadi" w:hAnsi="Abadi"/>
          <w:b w:val="0"/>
          <w:bCs w:val="0"/>
          <w:sz w:val="21"/>
          <w:szCs w:val="21"/>
        </w:rPr>
        <w:t>municipios</w:t>
      </w:r>
      <w:r w:rsidRPr="00280089">
        <w:rPr>
          <w:rFonts w:ascii="Abadi" w:hAnsi="Abadi"/>
          <w:b w:val="0"/>
          <w:bCs w:val="0"/>
          <w:spacing w:val="-3"/>
          <w:sz w:val="21"/>
          <w:szCs w:val="21"/>
        </w:rPr>
        <w:t xml:space="preserve"> </w:t>
      </w:r>
      <w:r w:rsidRPr="00280089">
        <w:rPr>
          <w:rFonts w:ascii="Abadi" w:hAnsi="Abadi"/>
          <w:b w:val="0"/>
          <w:bCs w:val="0"/>
          <w:sz w:val="21"/>
          <w:szCs w:val="21"/>
        </w:rPr>
        <w:t>en</w:t>
      </w:r>
      <w:r w:rsidRPr="00280089">
        <w:rPr>
          <w:rFonts w:ascii="Abadi" w:hAnsi="Abadi"/>
          <w:b w:val="0"/>
          <w:bCs w:val="0"/>
          <w:spacing w:val="-5"/>
          <w:sz w:val="21"/>
          <w:szCs w:val="21"/>
        </w:rPr>
        <w:t xml:space="preserve"> </w:t>
      </w:r>
      <w:r w:rsidRPr="00280089">
        <w:rPr>
          <w:rFonts w:ascii="Abadi" w:hAnsi="Abadi"/>
          <w:b w:val="0"/>
          <w:bCs w:val="0"/>
          <w:sz w:val="21"/>
          <w:szCs w:val="21"/>
        </w:rPr>
        <w:t>la</w:t>
      </w:r>
      <w:r w:rsidRPr="00280089">
        <w:rPr>
          <w:rFonts w:ascii="Abadi" w:hAnsi="Abadi"/>
          <w:b w:val="0"/>
          <w:bCs w:val="0"/>
          <w:spacing w:val="-7"/>
          <w:sz w:val="21"/>
          <w:szCs w:val="21"/>
        </w:rPr>
        <w:t xml:space="preserve"> </w:t>
      </w:r>
      <w:r w:rsidRPr="00280089">
        <w:rPr>
          <w:rFonts w:ascii="Abadi" w:hAnsi="Abadi"/>
          <w:b w:val="0"/>
          <w:bCs w:val="0"/>
          <w:sz w:val="21"/>
          <w:szCs w:val="21"/>
        </w:rPr>
        <w:t>concurrencia</w:t>
      </w:r>
      <w:r w:rsidRPr="00280089">
        <w:rPr>
          <w:rFonts w:ascii="Abadi" w:hAnsi="Abadi"/>
          <w:b w:val="0"/>
          <w:bCs w:val="0"/>
          <w:spacing w:val="-7"/>
          <w:sz w:val="21"/>
          <w:szCs w:val="21"/>
        </w:rPr>
        <w:t xml:space="preserve"> </w:t>
      </w:r>
      <w:r w:rsidRPr="00280089">
        <w:rPr>
          <w:rFonts w:ascii="Abadi" w:hAnsi="Abadi"/>
          <w:b w:val="0"/>
          <w:bCs w:val="0"/>
          <w:sz w:val="21"/>
          <w:szCs w:val="21"/>
        </w:rPr>
        <w:t>operativa,</w:t>
      </w:r>
      <w:r w:rsidRPr="00280089">
        <w:rPr>
          <w:rFonts w:ascii="Abadi" w:hAnsi="Abadi"/>
          <w:b w:val="0"/>
          <w:bCs w:val="0"/>
          <w:spacing w:val="-5"/>
          <w:sz w:val="21"/>
          <w:szCs w:val="21"/>
        </w:rPr>
        <w:t xml:space="preserve"> </w:t>
      </w:r>
      <w:r w:rsidRPr="00280089">
        <w:rPr>
          <w:rFonts w:ascii="Abadi" w:hAnsi="Abadi"/>
          <w:b w:val="0"/>
          <w:bCs w:val="0"/>
          <w:sz w:val="21"/>
          <w:szCs w:val="21"/>
        </w:rPr>
        <w:t>pues</w:t>
      </w:r>
      <w:r w:rsidRPr="00280089">
        <w:rPr>
          <w:rFonts w:ascii="Abadi" w:hAnsi="Abadi"/>
          <w:b w:val="0"/>
          <w:bCs w:val="0"/>
          <w:spacing w:val="-8"/>
          <w:sz w:val="21"/>
          <w:szCs w:val="21"/>
        </w:rPr>
        <w:t xml:space="preserve"> </w:t>
      </w:r>
      <w:r w:rsidRPr="00280089">
        <w:rPr>
          <w:rFonts w:ascii="Abadi" w:hAnsi="Abadi"/>
          <w:b w:val="0"/>
          <w:bCs w:val="0"/>
          <w:sz w:val="21"/>
          <w:szCs w:val="21"/>
        </w:rPr>
        <w:t>de</w:t>
      </w:r>
      <w:r w:rsidRPr="00280089">
        <w:rPr>
          <w:rFonts w:ascii="Abadi" w:hAnsi="Abadi"/>
          <w:b w:val="0"/>
          <w:bCs w:val="0"/>
          <w:spacing w:val="-7"/>
          <w:sz w:val="21"/>
          <w:szCs w:val="21"/>
        </w:rPr>
        <w:t xml:space="preserve"> </w:t>
      </w:r>
      <w:r w:rsidRPr="00280089">
        <w:rPr>
          <w:rFonts w:ascii="Abadi" w:hAnsi="Abadi"/>
          <w:b w:val="0"/>
          <w:bCs w:val="0"/>
          <w:sz w:val="21"/>
          <w:szCs w:val="21"/>
        </w:rPr>
        <w:t>acuerdo con el artículo 12 de la propia Ley de Educación para el Estado de Guanajuato su colaboración con las autoridades</w:t>
      </w:r>
      <w:r w:rsidRPr="00280089">
        <w:rPr>
          <w:rFonts w:ascii="Abadi" w:hAnsi="Abadi"/>
          <w:b w:val="0"/>
          <w:bCs w:val="0"/>
          <w:spacing w:val="-9"/>
          <w:sz w:val="21"/>
          <w:szCs w:val="21"/>
        </w:rPr>
        <w:t xml:space="preserve"> </w:t>
      </w:r>
      <w:r w:rsidRPr="00280089">
        <w:rPr>
          <w:rFonts w:ascii="Abadi" w:hAnsi="Abadi"/>
          <w:b w:val="0"/>
          <w:bCs w:val="0"/>
          <w:sz w:val="21"/>
          <w:szCs w:val="21"/>
        </w:rPr>
        <w:t>estatales</w:t>
      </w:r>
      <w:r w:rsidRPr="00280089">
        <w:rPr>
          <w:rFonts w:ascii="Abadi" w:hAnsi="Abadi"/>
          <w:b w:val="0"/>
          <w:bCs w:val="0"/>
          <w:spacing w:val="-7"/>
          <w:sz w:val="21"/>
          <w:szCs w:val="21"/>
        </w:rPr>
        <w:t xml:space="preserve"> </w:t>
      </w:r>
      <w:r w:rsidRPr="00280089">
        <w:rPr>
          <w:rFonts w:ascii="Abadi" w:hAnsi="Abadi"/>
          <w:b w:val="0"/>
          <w:bCs w:val="0"/>
          <w:sz w:val="21"/>
          <w:szCs w:val="21"/>
        </w:rPr>
        <w:t>y</w:t>
      </w:r>
      <w:r w:rsidRPr="00280089">
        <w:rPr>
          <w:rFonts w:ascii="Abadi" w:hAnsi="Abadi"/>
          <w:b w:val="0"/>
          <w:bCs w:val="0"/>
          <w:spacing w:val="-9"/>
          <w:sz w:val="21"/>
          <w:szCs w:val="21"/>
        </w:rPr>
        <w:t xml:space="preserve"> </w:t>
      </w:r>
      <w:r w:rsidRPr="00280089">
        <w:rPr>
          <w:rFonts w:ascii="Abadi" w:hAnsi="Abadi"/>
          <w:b w:val="0"/>
          <w:bCs w:val="0"/>
          <w:sz w:val="21"/>
          <w:szCs w:val="21"/>
        </w:rPr>
        <w:t>federales</w:t>
      </w:r>
      <w:r w:rsidRPr="00280089">
        <w:rPr>
          <w:rFonts w:ascii="Abadi" w:hAnsi="Abadi"/>
          <w:b w:val="0"/>
          <w:bCs w:val="0"/>
          <w:spacing w:val="-8"/>
          <w:sz w:val="21"/>
          <w:szCs w:val="21"/>
        </w:rPr>
        <w:t xml:space="preserve"> </w:t>
      </w:r>
      <w:r w:rsidRPr="00280089">
        <w:rPr>
          <w:rFonts w:ascii="Abadi" w:hAnsi="Abadi"/>
          <w:b w:val="0"/>
          <w:bCs w:val="0"/>
          <w:sz w:val="21"/>
          <w:szCs w:val="21"/>
        </w:rPr>
        <w:t>de</w:t>
      </w:r>
      <w:r w:rsidRPr="00280089">
        <w:rPr>
          <w:rFonts w:ascii="Abadi" w:hAnsi="Abadi"/>
          <w:b w:val="0"/>
          <w:bCs w:val="0"/>
          <w:spacing w:val="-7"/>
          <w:sz w:val="21"/>
          <w:szCs w:val="21"/>
        </w:rPr>
        <w:t xml:space="preserve"> </w:t>
      </w:r>
      <w:r w:rsidRPr="00280089">
        <w:rPr>
          <w:rFonts w:ascii="Abadi" w:hAnsi="Abadi"/>
          <w:b w:val="0"/>
          <w:bCs w:val="0"/>
          <w:sz w:val="21"/>
          <w:szCs w:val="21"/>
        </w:rPr>
        <w:t>la</w:t>
      </w:r>
      <w:r w:rsidRPr="00280089">
        <w:rPr>
          <w:rFonts w:ascii="Abadi" w:hAnsi="Abadi"/>
          <w:b w:val="0"/>
          <w:bCs w:val="0"/>
          <w:spacing w:val="-7"/>
          <w:sz w:val="21"/>
          <w:szCs w:val="21"/>
        </w:rPr>
        <w:t xml:space="preserve"> </w:t>
      </w:r>
      <w:r w:rsidRPr="00280089">
        <w:rPr>
          <w:rFonts w:ascii="Abadi" w:hAnsi="Abadi"/>
          <w:b w:val="0"/>
          <w:bCs w:val="0"/>
          <w:sz w:val="21"/>
          <w:szCs w:val="21"/>
        </w:rPr>
        <w:t>materia</w:t>
      </w:r>
      <w:r w:rsidRPr="00280089">
        <w:rPr>
          <w:rFonts w:ascii="Abadi" w:hAnsi="Abadi"/>
          <w:b w:val="0"/>
          <w:bCs w:val="0"/>
          <w:spacing w:val="-7"/>
          <w:sz w:val="21"/>
          <w:szCs w:val="21"/>
        </w:rPr>
        <w:t xml:space="preserve"> </w:t>
      </w:r>
      <w:r w:rsidRPr="00280089">
        <w:rPr>
          <w:rFonts w:ascii="Abadi" w:hAnsi="Abadi"/>
          <w:b w:val="0"/>
          <w:bCs w:val="0"/>
          <w:sz w:val="21"/>
          <w:szCs w:val="21"/>
        </w:rPr>
        <w:t>resulta</w:t>
      </w:r>
      <w:r w:rsidRPr="00280089">
        <w:rPr>
          <w:rFonts w:ascii="Abadi" w:hAnsi="Abadi"/>
          <w:b w:val="0"/>
          <w:bCs w:val="0"/>
          <w:spacing w:val="-7"/>
          <w:sz w:val="21"/>
          <w:szCs w:val="21"/>
        </w:rPr>
        <w:t xml:space="preserve"> </w:t>
      </w:r>
      <w:r w:rsidRPr="00280089">
        <w:rPr>
          <w:rFonts w:ascii="Abadi" w:hAnsi="Abadi"/>
          <w:b w:val="0"/>
          <w:bCs w:val="0"/>
          <w:sz w:val="21"/>
          <w:szCs w:val="21"/>
        </w:rPr>
        <w:t>clave</w:t>
      </w:r>
      <w:r w:rsidRPr="00280089">
        <w:rPr>
          <w:rFonts w:ascii="Abadi" w:hAnsi="Abadi"/>
          <w:b w:val="0"/>
          <w:bCs w:val="0"/>
          <w:spacing w:val="-7"/>
          <w:sz w:val="21"/>
          <w:szCs w:val="21"/>
        </w:rPr>
        <w:t xml:space="preserve"> </w:t>
      </w:r>
      <w:r w:rsidRPr="00280089">
        <w:rPr>
          <w:rFonts w:ascii="Abadi" w:hAnsi="Abadi"/>
          <w:b w:val="0"/>
          <w:bCs w:val="0"/>
          <w:sz w:val="21"/>
          <w:szCs w:val="21"/>
        </w:rPr>
        <w:t>para</w:t>
      </w:r>
      <w:r w:rsidRPr="00280089">
        <w:rPr>
          <w:rFonts w:ascii="Abadi" w:hAnsi="Abadi"/>
          <w:b w:val="0"/>
          <w:bCs w:val="0"/>
          <w:spacing w:val="-8"/>
          <w:sz w:val="21"/>
          <w:szCs w:val="21"/>
        </w:rPr>
        <w:t xml:space="preserve"> </w:t>
      </w:r>
      <w:r w:rsidRPr="00280089">
        <w:rPr>
          <w:rFonts w:ascii="Abadi" w:hAnsi="Abadi"/>
          <w:b w:val="0"/>
          <w:bCs w:val="0"/>
          <w:sz w:val="21"/>
          <w:szCs w:val="21"/>
        </w:rPr>
        <w:t>la</w:t>
      </w:r>
      <w:r w:rsidRPr="00280089">
        <w:rPr>
          <w:rFonts w:ascii="Abadi" w:hAnsi="Abadi"/>
          <w:b w:val="0"/>
          <w:bCs w:val="0"/>
          <w:spacing w:val="-7"/>
          <w:sz w:val="21"/>
          <w:szCs w:val="21"/>
        </w:rPr>
        <w:t xml:space="preserve"> </w:t>
      </w:r>
      <w:r w:rsidRPr="00280089">
        <w:rPr>
          <w:rFonts w:ascii="Abadi" w:hAnsi="Abadi"/>
          <w:b w:val="0"/>
          <w:bCs w:val="0"/>
          <w:sz w:val="21"/>
          <w:szCs w:val="21"/>
        </w:rPr>
        <w:t>realización</w:t>
      </w:r>
      <w:r w:rsidRPr="00280089">
        <w:rPr>
          <w:rFonts w:ascii="Abadi" w:hAnsi="Abadi"/>
          <w:b w:val="0"/>
          <w:bCs w:val="0"/>
          <w:spacing w:val="-8"/>
          <w:sz w:val="21"/>
          <w:szCs w:val="21"/>
        </w:rPr>
        <w:t xml:space="preserve"> </w:t>
      </w:r>
      <w:r w:rsidRPr="00280089">
        <w:rPr>
          <w:rFonts w:ascii="Abadi" w:hAnsi="Abadi"/>
          <w:b w:val="0"/>
          <w:bCs w:val="0"/>
          <w:sz w:val="21"/>
          <w:szCs w:val="21"/>
        </w:rPr>
        <w:t>de</w:t>
      </w:r>
      <w:r w:rsidRPr="00280089">
        <w:rPr>
          <w:rFonts w:ascii="Abadi" w:hAnsi="Abadi"/>
          <w:b w:val="0"/>
          <w:bCs w:val="0"/>
          <w:spacing w:val="-9"/>
          <w:sz w:val="21"/>
          <w:szCs w:val="21"/>
        </w:rPr>
        <w:t xml:space="preserve"> </w:t>
      </w:r>
      <w:r w:rsidRPr="00280089">
        <w:rPr>
          <w:rFonts w:ascii="Abadi" w:hAnsi="Abadi"/>
          <w:b w:val="0"/>
          <w:bCs w:val="0"/>
          <w:sz w:val="21"/>
          <w:szCs w:val="21"/>
        </w:rPr>
        <w:t>programas</w:t>
      </w:r>
      <w:r w:rsidRPr="00280089">
        <w:rPr>
          <w:rFonts w:ascii="Abadi" w:hAnsi="Abadi"/>
          <w:b w:val="0"/>
          <w:bCs w:val="0"/>
          <w:spacing w:val="-7"/>
          <w:sz w:val="21"/>
          <w:szCs w:val="21"/>
        </w:rPr>
        <w:t xml:space="preserve"> </w:t>
      </w:r>
      <w:r w:rsidRPr="00280089">
        <w:rPr>
          <w:rFonts w:ascii="Abadi" w:hAnsi="Abadi"/>
          <w:b w:val="0"/>
          <w:bCs w:val="0"/>
          <w:sz w:val="21"/>
          <w:szCs w:val="21"/>
        </w:rPr>
        <w:t>educativos</w:t>
      </w:r>
      <w:r w:rsidRPr="00280089">
        <w:rPr>
          <w:rFonts w:ascii="Abadi" w:hAnsi="Abadi"/>
          <w:b w:val="0"/>
          <w:bCs w:val="0"/>
          <w:spacing w:val="-9"/>
          <w:sz w:val="21"/>
          <w:szCs w:val="21"/>
        </w:rPr>
        <w:t xml:space="preserve"> </w:t>
      </w:r>
      <w:r w:rsidRPr="00280089">
        <w:rPr>
          <w:rFonts w:ascii="Abadi" w:hAnsi="Abadi"/>
          <w:b w:val="0"/>
          <w:bCs w:val="0"/>
          <w:sz w:val="21"/>
          <w:szCs w:val="21"/>
        </w:rPr>
        <w:t>en territorio</w:t>
      </w:r>
      <w:r w:rsidRPr="00280089">
        <w:rPr>
          <w:rFonts w:ascii="Abadi" w:hAnsi="Abadi"/>
          <w:b w:val="0"/>
          <w:bCs w:val="0"/>
          <w:spacing w:val="-3"/>
          <w:sz w:val="21"/>
          <w:szCs w:val="21"/>
        </w:rPr>
        <w:t xml:space="preserve"> </w:t>
      </w:r>
      <w:r w:rsidRPr="00280089">
        <w:rPr>
          <w:rFonts w:ascii="Abadi" w:hAnsi="Abadi"/>
          <w:b w:val="0"/>
          <w:bCs w:val="0"/>
          <w:sz w:val="21"/>
          <w:szCs w:val="21"/>
        </w:rPr>
        <w:t>para</w:t>
      </w:r>
      <w:r w:rsidRPr="00280089">
        <w:rPr>
          <w:rFonts w:ascii="Abadi" w:hAnsi="Abadi"/>
          <w:b w:val="0"/>
          <w:bCs w:val="0"/>
          <w:spacing w:val="-2"/>
          <w:sz w:val="21"/>
          <w:szCs w:val="21"/>
        </w:rPr>
        <w:t xml:space="preserve"> </w:t>
      </w:r>
      <w:r w:rsidRPr="00280089">
        <w:rPr>
          <w:rFonts w:ascii="Abadi" w:hAnsi="Abadi"/>
          <w:b w:val="0"/>
          <w:bCs w:val="0"/>
          <w:sz w:val="21"/>
          <w:szCs w:val="21"/>
        </w:rPr>
        <w:t>mejorar</w:t>
      </w:r>
      <w:r w:rsidRPr="00280089">
        <w:rPr>
          <w:rFonts w:ascii="Abadi" w:hAnsi="Abadi"/>
          <w:b w:val="0"/>
          <w:bCs w:val="0"/>
          <w:spacing w:val="-3"/>
          <w:sz w:val="21"/>
          <w:szCs w:val="21"/>
        </w:rPr>
        <w:t xml:space="preserve"> </w:t>
      </w:r>
      <w:r w:rsidRPr="00280089">
        <w:rPr>
          <w:rFonts w:ascii="Abadi" w:hAnsi="Abadi"/>
          <w:b w:val="0"/>
          <w:bCs w:val="0"/>
          <w:sz w:val="21"/>
          <w:szCs w:val="21"/>
        </w:rPr>
        <w:t>tanto</w:t>
      </w:r>
      <w:r w:rsidRPr="00280089">
        <w:rPr>
          <w:rFonts w:ascii="Abadi" w:hAnsi="Abadi"/>
          <w:b w:val="0"/>
          <w:bCs w:val="0"/>
          <w:spacing w:val="-5"/>
          <w:sz w:val="21"/>
          <w:szCs w:val="21"/>
        </w:rPr>
        <w:t xml:space="preserve"> </w:t>
      </w:r>
      <w:r w:rsidRPr="00280089">
        <w:rPr>
          <w:rFonts w:ascii="Abadi" w:hAnsi="Abadi"/>
          <w:b w:val="0"/>
          <w:bCs w:val="0"/>
          <w:sz w:val="21"/>
          <w:szCs w:val="21"/>
        </w:rPr>
        <w:t>la</w:t>
      </w:r>
      <w:r w:rsidRPr="00280089">
        <w:rPr>
          <w:rFonts w:ascii="Abadi" w:hAnsi="Abadi"/>
          <w:b w:val="0"/>
          <w:bCs w:val="0"/>
          <w:spacing w:val="-3"/>
          <w:sz w:val="21"/>
          <w:szCs w:val="21"/>
        </w:rPr>
        <w:t xml:space="preserve"> </w:t>
      </w:r>
      <w:r w:rsidRPr="00280089">
        <w:rPr>
          <w:rFonts w:ascii="Abadi" w:hAnsi="Abadi"/>
          <w:b w:val="0"/>
          <w:bCs w:val="0"/>
          <w:sz w:val="21"/>
          <w:szCs w:val="21"/>
        </w:rPr>
        <w:t>salud,</w:t>
      </w:r>
      <w:r w:rsidRPr="00280089">
        <w:rPr>
          <w:rFonts w:ascii="Abadi" w:hAnsi="Abadi"/>
          <w:b w:val="0"/>
          <w:bCs w:val="0"/>
          <w:spacing w:val="-5"/>
          <w:sz w:val="21"/>
          <w:szCs w:val="21"/>
        </w:rPr>
        <w:t xml:space="preserve"> </w:t>
      </w:r>
      <w:r w:rsidRPr="00280089">
        <w:rPr>
          <w:rFonts w:ascii="Abadi" w:hAnsi="Abadi"/>
          <w:b w:val="0"/>
          <w:bCs w:val="0"/>
          <w:sz w:val="21"/>
          <w:szCs w:val="21"/>
        </w:rPr>
        <w:t>como</w:t>
      </w:r>
      <w:r w:rsidRPr="00280089">
        <w:rPr>
          <w:rFonts w:ascii="Abadi" w:hAnsi="Abadi"/>
          <w:b w:val="0"/>
          <w:bCs w:val="0"/>
          <w:spacing w:val="-5"/>
          <w:sz w:val="21"/>
          <w:szCs w:val="21"/>
        </w:rPr>
        <w:t xml:space="preserve"> </w:t>
      </w:r>
      <w:r w:rsidRPr="00280089">
        <w:rPr>
          <w:rFonts w:ascii="Abadi" w:hAnsi="Abadi"/>
          <w:b w:val="0"/>
          <w:bCs w:val="0"/>
          <w:sz w:val="21"/>
          <w:szCs w:val="21"/>
        </w:rPr>
        <w:t>el</w:t>
      </w:r>
      <w:r w:rsidRPr="00280089">
        <w:rPr>
          <w:rFonts w:ascii="Abadi" w:hAnsi="Abadi"/>
          <w:b w:val="0"/>
          <w:bCs w:val="0"/>
          <w:spacing w:val="-4"/>
          <w:sz w:val="21"/>
          <w:szCs w:val="21"/>
        </w:rPr>
        <w:t xml:space="preserve"> </w:t>
      </w:r>
      <w:r w:rsidRPr="00280089">
        <w:rPr>
          <w:rFonts w:ascii="Abadi" w:hAnsi="Abadi"/>
          <w:b w:val="0"/>
          <w:bCs w:val="0"/>
          <w:sz w:val="21"/>
          <w:szCs w:val="21"/>
        </w:rPr>
        <w:t>medio</w:t>
      </w:r>
      <w:r w:rsidRPr="00280089">
        <w:rPr>
          <w:rFonts w:ascii="Abadi" w:hAnsi="Abadi"/>
          <w:b w:val="0"/>
          <w:bCs w:val="0"/>
          <w:spacing w:val="-5"/>
          <w:sz w:val="21"/>
          <w:szCs w:val="21"/>
        </w:rPr>
        <w:t xml:space="preserve"> </w:t>
      </w:r>
      <w:r w:rsidRPr="00280089">
        <w:rPr>
          <w:rFonts w:ascii="Abadi" w:hAnsi="Abadi"/>
          <w:b w:val="0"/>
          <w:bCs w:val="0"/>
          <w:sz w:val="21"/>
          <w:szCs w:val="21"/>
        </w:rPr>
        <w:t>ambiente, la</w:t>
      </w:r>
      <w:r w:rsidRPr="00280089">
        <w:rPr>
          <w:rFonts w:ascii="Abadi" w:hAnsi="Abadi"/>
          <w:b w:val="0"/>
          <w:bCs w:val="0"/>
          <w:spacing w:val="-5"/>
          <w:sz w:val="21"/>
          <w:szCs w:val="21"/>
        </w:rPr>
        <w:t xml:space="preserve"> </w:t>
      </w:r>
      <w:r w:rsidRPr="00280089">
        <w:rPr>
          <w:rFonts w:ascii="Abadi" w:hAnsi="Abadi"/>
          <w:b w:val="0"/>
          <w:bCs w:val="0"/>
          <w:sz w:val="21"/>
          <w:szCs w:val="21"/>
        </w:rPr>
        <w:t>prevención,</w:t>
      </w:r>
      <w:r w:rsidRPr="00280089">
        <w:rPr>
          <w:rFonts w:ascii="Abadi" w:hAnsi="Abadi"/>
          <w:b w:val="0"/>
          <w:bCs w:val="0"/>
          <w:spacing w:val="-5"/>
          <w:sz w:val="21"/>
          <w:szCs w:val="21"/>
        </w:rPr>
        <w:t xml:space="preserve"> </w:t>
      </w:r>
      <w:r w:rsidRPr="00280089">
        <w:rPr>
          <w:rFonts w:ascii="Abadi" w:hAnsi="Abadi"/>
          <w:b w:val="0"/>
          <w:bCs w:val="0"/>
          <w:sz w:val="21"/>
          <w:szCs w:val="21"/>
        </w:rPr>
        <w:t>combate</w:t>
      </w:r>
      <w:r w:rsidRPr="00280089">
        <w:rPr>
          <w:rFonts w:ascii="Abadi" w:hAnsi="Abadi"/>
          <w:b w:val="0"/>
          <w:bCs w:val="0"/>
          <w:spacing w:val="-4"/>
          <w:sz w:val="21"/>
          <w:szCs w:val="21"/>
        </w:rPr>
        <w:t xml:space="preserve"> </w:t>
      </w:r>
      <w:r w:rsidRPr="00280089">
        <w:rPr>
          <w:rFonts w:ascii="Abadi" w:hAnsi="Abadi"/>
          <w:b w:val="0"/>
          <w:bCs w:val="0"/>
          <w:sz w:val="21"/>
          <w:szCs w:val="21"/>
        </w:rPr>
        <w:t>y</w:t>
      </w:r>
      <w:r w:rsidRPr="00280089">
        <w:rPr>
          <w:rFonts w:ascii="Abadi" w:hAnsi="Abadi"/>
          <w:b w:val="0"/>
          <w:bCs w:val="0"/>
          <w:spacing w:val="-5"/>
          <w:sz w:val="21"/>
          <w:szCs w:val="21"/>
        </w:rPr>
        <w:t xml:space="preserve"> </w:t>
      </w:r>
      <w:r w:rsidRPr="00280089">
        <w:rPr>
          <w:rFonts w:ascii="Abadi" w:hAnsi="Abadi"/>
          <w:b w:val="0"/>
          <w:bCs w:val="0"/>
          <w:sz w:val="21"/>
          <w:szCs w:val="21"/>
        </w:rPr>
        <w:t>erradicación</w:t>
      </w:r>
      <w:r w:rsidRPr="00280089">
        <w:rPr>
          <w:rFonts w:ascii="Abadi" w:hAnsi="Abadi"/>
          <w:b w:val="0"/>
          <w:bCs w:val="0"/>
          <w:spacing w:val="-5"/>
          <w:sz w:val="21"/>
          <w:szCs w:val="21"/>
        </w:rPr>
        <w:t xml:space="preserve"> </w:t>
      </w:r>
      <w:r w:rsidRPr="00280089">
        <w:rPr>
          <w:rFonts w:ascii="Abadi" w:hAnsi="Abadi"/>
          <w:b w:val="0"/>
          <w:bCs w:val="0"/>
          <w:sz w:val="21"/>
          <w:szCs w:val="21"/>
        </w:rPr>
        <w:t>de</w:t>
      </w:r>
      <w:r w:rsidRPr="00280089">
        <w:rPr>
          <w:rFonts w:ascii="Abadi" w:hAnsi="Abadi"/>
          <w:b w:val="0"/>
          <w:bCs w:val="0"/>
          <w:spacing w:val="-3"/>
          <w:sz w:val="21"/>
          <w:szCs w:val="21"/>
        </w:rPr>
        <w:t xml:space="preserve"> </w:t>
      </w:r>
      <w:r w:rsidRPr="00280089">
        <w:rPr>
          <w:rFonts w:ascii="Abadi" w:hAnsi="Abadi"/>
          <w:b w:val="0"/>
          <w:bCs w:val="0"/>
          <w:sz w:val="21"/>
          <w:szCs w:val="21"/>
        </w:rPr>
        <w:t>las adicciones y a partir de esta reforma, la educación financiera, el emprendimiento y el ahorro.</w:t>
      </w:r>
    </w:p>
    <w:p w14:paraId="2EE2B9E3" w14:textId="77777777" w:rsidR="00497EF1" w:rsidRPr="00280089" w:rsidRDefault="00497EF1" w:rsidP="00497EF1">
      <w:pPr>
        <w:pStyle w:val="Textoindependiente"/>
        <w:spacing w:before="4" w:line="276" w:lineRule="auto"/>
        <w:rPr>
          <w:rFonts w:ascii="Abadi" w:hAnsi="Abadi"/>
          <w:b w:val="0"/>
          <w:bCs w:val="0"/>
          <w:sz w:val="21"/>
          <w:szCs w:val="21"/>
        </w:rPr>
      </w:pPr>
    </w:p>
    <w:p w14:paraId="4B01FD33" w14:textId="77777777" w:rsidR="00497EF1" w:rsidRPr="00280089" w:rsidRDefault="00497EF1" w:rsidP="00497EF1">
      <w:pPr>
        <w:pStyle w:val="Textoindependiente"/>
        <w:spacing w:line="276" w:lineRule="auto"/>
        <w:rPr>
          <w:rFonts w:ascii="Abadi" w:hAnsi="Abadi"/>
          <w:b w:val="0"/>
          <w:bCs w:val="0"/>
          <w:sz w:val="21"/>
          <w:szCs w:val="21"/>
        </w:rPr>
      </w:pPr>
      <w:r w:rsidRPr="00280089">
        <w:rPr>
          <w:rFonts w:ascii="Abadi" w:hAnsi="Abadi"/>
          <w:b w:val="0"/>
          <w:bCs w:val="0"/>
          <w:sz w:val="21"/>
          <w:szCs w:val="21"/>
        </w:rPr>
        <w:t>Para</w:t>
      </w:r>
      <w:r w:rsidRPr="00280089">
        <w:rPr>
          <w:rFonts w:ascii="Abadi" w:hAnsi="Abadi"/>
          <w:b w:val="0"/>
          <w:bCs w:val="0"/>
          <w:spacing w:val="-4"/>
          <w:sz w:val="21"/>
          <w:szCs w:val="21"/>
        </w:rPr>
        <w:t xml:space="preserve"> </w:t>
      </w:r>
      <w:r w:rsidRPr="00280089">
        <w:rPr>
          <w:rFonts w:ascii="Abadi" w:hAnsi="Abadi"/>
          <w:b w:val="0"/>
          <w:bCs w:val="0"/>
          <w:sz w:val="21"/>
          <w:szCs w:val="21"/>
        </w:rPr>
        <w:t>ello,</w:t>
      </w:r>
      <w:r w:rsidRPr="00280089">
        <w:rPr>
          <w:rFonts w:ascii="Abadi" w:hAnsi="Abadi"/>
          <w:b w:val="0"/>
          <w:bCs w:val="0"/>
          <w:spacing w:val="-4"/>
          <w:sz w:val="21"/>
          <w:szCs w:val="21"/>
        </w:rPr>
        <w:t xml:space="preserve"> </w:t>
      </w:r>
      <w:r w:rsidRPr="00280089">
        <w:rPr>
          <w:rFonts w:ascii="Abadi" w:hAnsi="Abadi"/>
          <w:b w:val="0"/>
          <w:bCs w:val="0"/>
          <w:sz w:val="21"/>
          <w:szCs w:val="21"/>
        </w:rPr>
        <w:t>se</w:t>
      </w:r>
      <w:r w:rsidRPr="00280089">
        <w:rPr>
          <w:rFonts w:ascii="Abadi" w:hAnsi="Abadi"/>
          <w:b w:val="0"/>
          <w:bCs w:val="0"/>
          <w:spacing w:val="-6"/>
          <w:sz w:val="21"/>
          <w:szCs w:val="21"/>
        </w:rPr>
        <w:t xml:space="preserve"> </w:t>
      </w:r>
      <w:r w:rsidRPr="00280089">
        <w:rPr>
          <w:rFonts w:ascii="Abadi" w:hAnsi="Abadi"/>
          <w:b w:val="0"/>
          <w:bCs w:val="0"/>
          <w:sz w:val="21"/>
          <w:szCs w:val="21"/>
        </w:rPr>
        <w:t>propone</w:t>
      </w:r>
      <w:r w:rsidRPr="00280089">
        <w:rPr>
          <w:rFonts w:ascii="Abadi" w:hAnsi="Abadi"/>
          <w:b w:val="0"/>
          <w:bCs w:val="0"/>
          <w:spacing w:val="-6"/>
          <w:sz w:val="21"/>
          <w:szCs w:val="21"/>
        </w:rPr>
        <w:t xml:space="preserve"> </w:t>
      </w:r>
      <w:r w:rsidRPr="00280089">
        <w:rPr>
          <w:rFonts w:ascii="Abadi" w:hAnsi="Abadi"/>
          <w:b w:val="0"/>
          <w:bCs w:val="0"/>
          <w:sz w:val="21"/>
          <w:szCs w:val="21"/>
        </w:rPr>
        <w:t>reformar</w:t>
      </w:r>
      <w:r w:rsidRPr="00280089">
        <w:rPr>
          <w:rFonts w:ascii="Abadi" w:hAnsi="Abadi"/>
          <w:b w:val="0"/>
          <w:bCs w:val="0"/>
          <w:spacing w:val="-5"/>
          <w:sz w:val="21"/>
          <w:szCs w:val="21"/>
        </w:rPr>
        <w:t xml:space="preserve"> </w:t>
      </w:r>
      <w:r w:rsidRPr="00280089">
        <w:rPr>
          <w:rFonts w:ascii="Abadi" w:hAnsi="Abadi"/>
          <w:b w:val="0"/>
          <w:bCs w:val="0"/>
          <w:sz w:val="21"/>
          <w:szCs w:val="21"/>
        </w:rPr>
        <w:t>la</w:t>
      </w:r>
      <w:r w:rsidRPr="00280089">
        <w:rPr>
          <w:rFonts w:ascii="Abadi" w:hAnsi="Abadi"/>
          <w:b w:val="0"/>
          <w:bCs w:val="0"/>
          <w:spacing w:val="-4"/>
          <w:sz w:val="21"/>
          <w:szCs w:val="21"/>
        </w:rPr>
        <w:t xml:space="preserve"> </w:t>
      </w:r>
      <w:r w:rsidRPr="00280089">
        <w:rPr>
          <w:rFonts w:ascii="Abadi" w:hAnsi="Abadi"/>
          <w:b w:val="0"/>
          <w:bCs w:val="0"/>
          <w:sz w:val="21"/>
          <w:szCs w:val="21"/>
        </w:rPr>
        <w:t>fracción</w:t>
      </w:r>
      <w:r w:rsidRPr="00280089">
        <w:rPr>
          <w:rFonts w:ascii="Abadi" w:hAnsi="Abadi"/>
          <w:b w:val="0"/>
          <w:bCs w:val="0"/>
          <w:spacing w:val="-6"/>
          <w:sz w:val="21"/>
          <w:szCs w:val="21"/>
        </w:rPr>
        <w:t xml:space="preserve"> </w:t>
      </w:r>
      <w:r w:rsidRPr="00280089">
        <w:rPr>
          <w:rFonts w:ascii="Abadi" w:hAnsi="Abadi"/>
          <w:b w:val="0"/>
          <w:bCs w:val="0"/>
          <w:sz w:val="21"/>
          <w:szCs w:val="21"/>
        </w:rPr>
        <w:t>XVI</w:t>
      </w:r>
      <w:r w:rsidRPr="00280089">
        <w:rPr>
          <w:rFonts w:ascii="Abadi" w:hAnsi="Abadi"/>
          <w:b w:val="0"/>
          <w:bCs w:val="0"/>
          <w:spacing w:val="-6"/>
          <w:sz w:val="21"/>
          <w:szCs w:val="21"/>
        </w:rPr>
        <w:t xml:space="preserve"> </w:t>
      </w:r>
      <w:r w:rsidRPr="00280089">
        <w:rPr>
          <w:rFonts w:ascii="Abadi" w:hAnsi="Abadi"/>
          <w:b w:val="0"/>
          <w:bCs w:val="0"/>
          <w:sz w:val="21"/>
          <w:szCs w:val="21"/>
        </w:rPr>
        <w:t>del</w:t>
      </w:r>
      <w:r w:rsidRPr="00280089">
        <w:rPr>
          <w:rFonts w:ascii="Abadi" w:hAnsi="Abadi"/>
          <w:b w:val="0"/>
          <w:bCs w:val="0"/>
          <w:spacing w:val="-7"/>
          <w:sz w:val="21"/>
          <w:szCs w:val="21"/>
        </w:rPr>
        <w:t xml:space="preserve"> </w:t>
      </w:r>
      <w:r w:rsidRPr="00280089">
        <w:rPr>
          <w:rFonts w:ascii="Abadi" w:hAnsi="Abadi"/>
          <w:b w:val="0"/>
          <w:bCs w:val="0"/>
          <w:sz w:val="21"/>
          <w:szCs w:val="21"/>
        </w:rPr>
        <w:t>artículo 41,</w:t>
      </w:r>
      <w:r w:rsidRPr="00280089">
        <w:rPr>
          <w:rFonts w:ascii="Abadi" w:hAnsi="Abadi"/>
          <w:b w:val="0"/>
          <w:bCs w:val="0"/>
          <w:spacing w:val="-4"/>
          <w:sz w:val="21"/>
          <w:szCs w:val="21"/>
        </w:rPr>
        <w:t xml:space="preserve"> </w:t>
      </w:r>
      <w:r w:rsidRPr="00280089">
        <w:rPr>
          <w:rFonts w:ascii="Abadi" w:hAnsi="Abadi"/>
          <w:b w:val="0"/>
          <w:bCs w:val="0"/>
          <w:sz w:val="21"/>
          <w:szCs w:val="21"/>
        </w:rPr>
        <w:t>la</w:t>
      </w:r>
      <w:r w:rsidRPr="00280089">
        <w:rPr>
          <w:rFonts w:ascii="Abadi" w:hAnsi="Abadi"/>
          <w:b w:val="0"/>
          <w:bCs w:val="0"/>
          <w:spacing w:val="-6"/>
          <w:sz w:val="21"/>
          <w:szCs w:val="21"/>
        </w:rPr>
        <w:t xml:space="preserve"> </w:t>
      </w:r>
      <w:r w:rsidRPr="00280089">
        <w:rPr>
          <w:rFonts w:ascii="Abadi" w:hAnsi="Abadi"/>
          <w:b w:val="0"/>
          <w:bCs w:val="0"/>
          <w:sz w:val="21"/>
          <w:szCs w:val="21"/>
        </w:rPr>
        <w:t>fracción</w:t>
      </w:r>
      <w:r w:rsidRPr="00280089">
        <w:rPr>
          <w:rFonts w:ascii="Abadi" w:hAnsi="Abadi"/>
          <w:b w:val="0"/>
          <w:bCs w:val="0"/>
          <w:spacing w:val="-6"/>
          <w:sz w:val="21"/>
          <w:szCs w:val="21"/>
        </w:rPr>
        <w:t xml:space="preserve"> </w:t>
      </w:r>
      <w:r w:rsidRPr="00280089">
        <w:rPr>
          <w:rFonts w:ascii="Abadi" w:hAnsi="Abadi"/>
          <w:b w:val="0"/>
          <w:bCs w:val="0"/>
          <w:sz w:val="21"/>
          <w:szCs w:val="21"/>
        </w:rPr>
        <w:t>XXI</w:t>
      </w:r>
      <w:r w:rsidRPr="00280089">
        <w:rPr>
          <w:rFonts w:ascii="Abadi" w:hAnsi="Abadi"/>
          <w:b w:val="0"/>
          <w:bCs w:val="0"/>
          <w:spacing w:val="-6"/>
          <w:sz w:val="21"/>
          <w:szCs w:val="21"/>
        </w:rPr>
        <w:t xml:space="preserve"> </w:t>
      </w:r>
      <w:r w:rsidRPr="00280089">
        <w:rPr>
          <w:rFonts w:ascii="Abadi" w:hAnsi="Abadi"/>
          <w:b w:val="0"/>
          <w:bCs w:val="0"/>
          <w:sz w:val="21"/>
          <w:szCs w:val="21"/>
        </w:rPr>
        <w:t>del</w:t>
      </w:r>
      <w:r w:rsidRPr="00280089">
        <w:rPr>
          <w:rFonts w:ascii="Abadi" w:hAnsi="Abadi"/>
          <w:b w:val="0"/>
          <w:bCs w:val="0"/>
          <w:spacing w:val="-7"/>
          <w:sz w:val="21"/>
          <w:szCs w:val="21"/>
        </w:rPr>
        <w:t xml:space="preserve"> </w:t>
      </w:r>
      <w:r w:rsidRPr="00280089">
        <w:rPr>
          <w:rFonts w:ascii="Abadi" w:hAnsi="Abadi"/>
          <w:b w:val="0"/>
          <w:bCs w:val="0"/>
          <w:sz w:val="21"/>
          <w:szCs w:val="21"/>
        </w:rPr>
        <w:t>artículo</w:t>
      </w:r>
      <w:r w:rsidRPr="00280089">
        <w:rPr>
          <w:rFonts w:ascii="Abadi" w:hAnsi="Abadi"/>
          <w:b w:val="0"/>
          <w:bCs w:val="0"/>
          <w:spacing w:val="-6"/>
          <w:sz w:val="21"/>
          <w:szCs w:val="21"/>
        </w:rPr>
        <w:t xml:space="preserve"> </w:t>
      </w:r>
      <w:r w:rsidRPr="00280089">
        <w:rPr>
          <w:rFonts w:ascii="Abadi" w:hAnsi="Abadi"/>
          <w:b w:val="0"/>
          <w:bCs w:val="0"/>
          <w:sz w:val="21"/>
          <w:szCs w:val="21"/>
        </w:rPr>
        <w:t>42</w:t>
      </w:r>
      <w:r w:rsidRPr="00280089">
        <w:rPr>
          <w:rFonts w:ascii="Abadi" w:hAnsi="Abadi"/>
          <w:b w:val="0"/>
          <w:bCs w:val="0"/>
          <w:spacing w:val="-4"/>
          <w:sz w:val="21"/>
          <w:szCs w:val="21"/>
        </w:rPr>
        <w:t xml:space="preserve"> </w:t>
      </w:r>
      <w:r w:rsidRPr="00280089">
        <w:rPr>
          <w:rFonts w:ascii="Abadi" w:hAnsi="Abadi"/>
          <w:b w:val="0"/>
          <w:bCs w:val="0"/>
          <w:sz w:val="21"/>
          <w:szCs w:val="21"/>
        </w:rPr>
        <w:t>y</w:t>
      </w:r>
      <w:r w:rsidRPr="00280089">
        <w:rPr>
          <w:rFonts w:ascii="Abadi" w:hAnsi="Abadi"/>
          <w:b w:val="0"/>
          <w:bCs w:val="0"/>
          <w:spacing w:val="-4"/>
          <w:sz w:val="21"/>
          <w:szCs w:val="21"/>
        </w:rPr>
        <w:t xml:space="preserve"> </w:t>
      </w:r>
      <w:r w:rsidRPr="00280089">
        <w:rPr>
          <w:rFonts w:ascii="Abadi" w:hAnsi="Abadi"/>
          <w:b w:val="0"/>
          <w:bCs w:val="0"/>
          <w:sz w:val="21"/>
          <w:szCs w:val="21"/>
        </w:rPr>
        <w:t>la</w:t>
      </w:r>
      <w:r w:rsidRPr="00280089">
        <w:rPr>
          <w:rFonts w:ascii="Abadi" w:hAnsi="Abadi"/>
          <w:b w:val="0"/>
          <w:bCs w:val="0"/>
          <w:spacing w:val="-4"/>
          <w:sz w:val="21"/>
          <w:szCs w:val="21"/>
        </w:rPr>
        <w:t xml:space="preserve"> </w:t>
      </w:r>
      <w:r w:rsidRPr="00280089">
        <w:rPr>
          <w:rFonts w:ascii="Abadi" w:hAnsi="Abadi"/>
          <w:b w:val="0"/>
          <w:bCs w:val="0"/>
          <w:sz w:val="21"/>
          <w:szCs w:val="21"/>
        </w:rPr>
        <w:t>fracción</w:t>
      </w:r>
      <w:r w:rsidRPr="00280089">
        <w:rPr>
          <w:rFonts w:ascii="Abadi" w:hAnsi="Abadi"/>
          <w:b w:val="0"/>
          <w:bCs w:val="0"/>
          <w:spacing w:val="-4"/>
          <w:sz w:val="21"/>
          <w:szCs w:val="21"/>
        </w:rPr>
        <w:t xml:space="preserve"> </w:t>
      </w:r>
      <w:r w:rsidRPr="00280089">
        <w:rPr>
          <w:rFonts w:ascii="Abadi" w:hAnsi="Abadi"/>
          <w:b w:val="0"/>
          <w:bCs w:val="0"/>
          <w:sz w:val="21"/>
          <w:szCs w:val="21"/>
        </w:rPr>
        <w:t>XIII del artículo 43 de la Ley educativa local.</w:t>
      </w:r>
    </w:p>
    <w:p w14:paraId="265B6F29" w14:textId="77777777" w:rsidR="00497EF1" w:rsidRPr="00280089" w:rsidRDefault="00497EF1" w:rsidP="00497EF1">
      <w:pPr>
        <w:pStyle w:val="Textoindependiente"/>
        <w:spacing w:before="4" w:line="276" w:lineRule="auto"/>
        <w:rPr>
          <w:rFonts w:ascii="Abadi" w:hAnsi="Abadi"/>
          <w:b w:val="0"/>
          <w:bCs w:val="0"/>
          <w:sz w:val="21"/>
          <w:szCs w:val="21"/>
        </w:rPr>
      </w:pPr>
    </w:p>
    <w:p w14:paraId="51CBA286" w14:textId="1CC4455F" w:rsidR="002059FB" w:rsidRPr="00497EF1" w:rsidRDefault="00497EF1" w:rsidP="00497EF1">
      <w:pPr>
        <w:pStyle w:val="Textoindependiente"/>
        <w:spacing w:before="8"/>
        <w:rPr>
          <w:rFonts w:ascii="Abadi" w:hAnsi="Abadi"/>
          <w:b w:val="0"/>
          <w:bCs w:val="0"/>
          <w:sz w:val="21"/>
          <w:szCs w:val="21"/>
        </w:rPr>
      </w:pPr>
      <w:r w:rsidRPr="00280089">
        <w:rPr>
          <w:rFonts w:ascii="Abadi" w:hAnsi="Abadi"/>
          <w:b w:val="0"/>
          <w:bCs w:val="0"/>
          <w:sz w:val="21"/>
          <w:szCs w:val="21"/>
        </w:rPr>
        <w:t xml:space="preserve">Finalmente, para cerrar un círculo virtuoso alrededor de esas atribuciones, se incluye una reforma a la fracción I del artículo 45 de la ley para que las actividades de las autoridades educativas en coordinación encuentren un </w:t>
      </w:r>
      <w:r w:rsidRPr="00497EF1">
        <w:rPr>
          <w:rFonts w:ascii="Abadi" w:hAnsi="Abadi"/>
          <w:b w:val="0"/>
          <w:bCs w:val="0"/>
          <w:sz w:val="21"/>
          <w:szCs w:val="21"/>
        </w:rPr>
        <w:t>marco de implementación que incluya estrategias educativas para elevar el bienestar de la población, como ya lo hacen en materia de protección al medio ambiente, cuidado del agua, suelo, aire y energía,</w:t>
      </w:r>
      <w:r w:rsidRPr="00497EF1">
        <w:rPr>
          <w:rFonts w:ascii="Abadi" w:hAnsi="Abadi"/>
          <w:b w:val="0"/>
          <w:bCs w:val="0"/>
          <w:spacing w:val="-7"/>
          <w:sz w:val="21"/>
          <w:szCs w:val="21"/>
        </w:rPr>
        <w:t xml:space="preserve"> </w:t>
      </w:r>
      <w:r w:rsidRPr="00497EF1">
        <w:rPr>
          <w:rFonts w:ascii="Abadi" w:hAnsi="Abadi"/>
          <w:b w:val="0"/>
          <w:bCs w:val="0"/>
          <w:sz w:val="21"/>
          <w:szCs w:val="21"/>
        </w:rPr>
        <w:t>a</w:t>
      </w:r>
      <w:r w:rsidRPr="00497EF1">
        <w:rPr>
          <w:rFonts w:ascii="Abadi" w:hAnsi="Abadi"/>
          <w:b w:val="0"/>
          <w:bCs w:val="0"/>
          <w:spacing w:val="-7"/>
          <w:sz w:val="21"/>
          <w:szCs w:val="21"/>
        </w:rPr>
        <w:t xml:space="preserve"> </w:t>
      </w:r>
      <w:r w:rsidRPr="00497EF1">
        <w:rPr>
          <w:rFonts w:ascii="Abadi" w:hAnsi="Abadi"/>
          <w:b w:val="0"/>
          <w:bCs w:val="0"/>
          <w:sz w:val="21"/>
          <w:szCs w:val="21"/>
        </w:rPr>
        <w:t>partir</w:t>
      </w:r>
      <w:r w:rsidRPr="00497EF1">
        <w:rPr>
          <w:rFonts w:ascii="Abadi" w:hAnsi="Abadi"/>
          <w:b w:val="0"/>
          <w:bCs w:val="0"/>
          <w:spacing w:val="-9"/>
          <w:sz w:val="21"/>
          <w:szCs w:val="21"/>
        </w:rPr>
        <w:t xml:space="preserve"> </w:t>
      </w:r>
      <w:r w:rsidRPr="00497EF1">
        <w:rPr>
          <w:rFonts w:ascii="Abadi" w:hAnsi="Abadi"/>
          <w:b w:val="0"/>
          <w:bCs w:val="0"/>
          <w:sz w:val="21"/>
          <w:szCs w:val="21"/>
        </w:rPr>
        <w:t>de</w:t>
      </w:r>
      <w:r w:rsidRPr="00497EF1">
        <w:rPr>
          <w:rFonts w:ascii="Abadi" w:hAnsi="Abadi"/>
          <w:b w:val="0"/>
          <w:bCs w:val="0"/>
          <w:spacing w:val="-7"/>
          <w:sz w:val="21"/>
          <w:szCs w:val="21"/>
        </w:rPr>
        <w:t xml:space="preserve"> </w:t>
      </w:r>
      <w:r w:rsidRPr="00497EF1">
        <w:rPr>
          <w:rFonts w:ascii="Abadi" w:hAnsi="Abadi"/>
          <w:b w:val="0"/>
          <w:bCs w:val="0"/>
          <w:sz w:val="21"/>
          <w:szCs w:val="21"/>
        </w:rPr>
        <w:t>esta</w:t>
      </w:r>
      <w:r w:rsidRPr="00497EF1">
        <w:rPr>
          <w:rFonts w:ascii="Abadi" w:hAnsi="Abadi"/>
          <w:b w:val="0"/>
          <w:bCs w:val="0"/>
          <w:spacing w:val="-7"/>
          <w:sz w:val="21"/>
          <w:szCs w:val="21"/>
        </w:rPr>
        <w:t xml:space="preserve"> </w:t>
      </w:r>
      <w:r w:rsidRPr="00497EF1">
        <w:rPr>
          <w:rFonts w:ascii="Abadi" w:hAnsi="Abadi"/>
          <w:b w:val="0"/>
          <w:bCs w:val="0"/>
          <w:sz w:val="21"/>
          <w:szCs w:val="21"/>
        </w:rPr>
        <w:t>en</w:t>
      </w:r>
      <w:r w:rsidRPr="00497EF1">
        <w:rPr>
          <w:rFonts w:ascii="Abadi" w:hAnsi="Abadi"/>
          <w:b w:val="0"/>
          <w:bCs w:val="0"/>
          <w:spacing w:val="-9"/>
          <w:sz w:val="21"/>
          <w:szCs w:val="21"/>
        </w:rPr>
        <w:t xml:space="preserve"> </w:t>
      </w:r>
      <w:r w:rsidRPr="00497EF1">
        <w:rPr>
          <w:rFonts w:ascii="Abadi" w:hAnsi="Abadi"/>
          <w:b w:val="0"/>
          <w:bCs w:val="0"/>
          <w:sz w:val="21"/>
          <w:szCs w:val="21"/>
        </w:rPr>
        <w:t>reforma</w:t>
      </w:r>
      <w:r w:rsidRPr="00497EF1">
        <w:rPr>
          <w:rFonts w:ascii="Abadi" w:hAnsi="Abadi"/>
          <w:b w:val="0"/>
          <w:bCs w:val="0"/>
          <w:spacing w:val="-5"/>
          <w:sz w:val="21"/>
          <w:szCs w:val="21"/>
        </w:rPr>
        <w:t xml:space="preserve"> </w:t>
      </w:r>
      <w:r w:rsidRPr="00497EF1">
        <w:rPr>
          <w:rFonts w:ascii="Abadi" w:hAnsi="Abadi"/>
          <w:b w:val="0"/>
          <w:bCs w:val="0"/>
          <w:sz w:val="21"/>
          <w:szCs w:val="21"/>
        </w:rPr>
        <w:t>en</w:t>
      </w:r>
      <w:r w:rsidRPr="00497EF1">
        <w:rPr>
          <w:rFonts w:ascii="Abadi" w:hAnsi="Abadi"/>
          <w:b w:val="0"/>
          <w:bCs w:val="0"/>
          <w:spacing w:val="-7"/>
          <w:sz w:val="21"/>
          <w:szCs w:val="21"/>
        </w:rPr>
        <w:t xml:space="preserve"> </w:t>
      </w:r>
      <w:r w:rsidRPr="00497EF1">
        <w:rPr>
          <w:rFonts w:ascii="Abadi" w:hAnsi="Abadi"/>
          <w:b w:val="0"/>
          <w:bCs w:val="0"/>
          <w:sz w:val="21"/>
          <w:szCs w:val="21"/>
        </w:rPr>
        <w:t>educación</w:t>
      </w:r>
      <w:r w:rsidRPr="00497EF1">
        <w:rPr>
          <w:rFonts w:ascii="Abadi" w:hAnsi="Abadi"/>
          <w:b w:val="0"/>
          <w:bCs w:val="0"/>
          <w:spacing w:val="-6"/>
          <w:sz w:val="21"/>
          <w:szCs w:val="21"/>
        </w:rPr>
        <w:t xml:space="preserve"> </w:t>
      </w:r>
      <w:r w:rsidRPr="00497EF1">
        <w:rPr>
          <w:rFonts w:ascii="Abadi" w:hAnsi="Abadi"/>
          <w:b w:val="0"/>
          <w:bCs w:val="0"/>
          <w:sz w:val="21"/>
          <w:szCs w:val="21"/>
        </w:rPr>
        <w:t>financiera,</w:t>
      </w:r>
      <w:r w:rsidRPr="00497EF1">
        <w:rPr>
          <w:rFonts w:ascii="Abadi" w:hAnsi="Abadi"/>
          <w:b w:val="0"/>
          <w:bCs w:val="0"/>
          <w:spacing w:val="-5"/>
          <w:sz w:val="21"/>
          <w:szCs w:val="21"/>
        </w:rPr>
        <w:t xml:space="preserve"> </w:t>
      </w:r>
      <w:r w:rsidRPr="00497EF1">
        <w:rPr>
          <w:rFonts w:ascii="Abadi" w:hAnsi="Abadi"/>
          <w:b w:val="0"/>
          <w:bCs w:val="0"/>
          <w:sz w:val="21"/>
          <w:szCs w:val="21"/>
        </w:rPr>
        <w:t>emprendimiento</w:t>
      </w:r>
      <w:r w:rsidRPr="00497EF1">
        <w:rPr>
          <w:rFonts w:ascii="Abadi" w:hAnsi="Abadi"/>
          <w:b w:val="0"/>
          <w:bCs w:val="0"/>
          <w:spacing w:val="-6"/>
          <w:sz w:val="21"/>
          <w:szCs w:val="21"/>
        </w:rPr>
        <w:t xml:space="preserve"> </w:t>
      </w:r>
      <w:r w:rsidRPr="00497EF1">
        <w:rPr>
          <w:rFonts w:ascii="Abadi" w:hAnsi="Abadi"/>
          <w:b w:val="0"/>
          <w:bCs w:val="0"/>
          <w:sz w:val="21"/>
          <w:szCs w:val="21"/>
        </w:rPr>
        <w:t>y</w:t>
      </w:r>
      <w:r w:rsidRPr="00497EF1">
        <w:rPr>
          <w:rFonts w:ascii="Abadi" w:hAnsi="Abadi"/>
          <w:b w:val="0"/>
          <w:bCs w:val="0"/>
          <w:spacing w:val="-5"/>
          <w:sz w:val="21"/>
          <w:szCs w:val="21"/>
        </w:rPr>
        <w:t xml:space="preserve"> </w:t>
      </w:r>
      <w:r w:rsidRPr="00497EF1">
        <w:rPr>
          <w:rFonts w:ascii="Abadi" w:hAnsi="Abadi"/>
          <w:b w:val="0"/>
          <w:bCs w:val="0"/>
          <w:sz w:val="21"/>
          <w:szCs w:val="21"/>
        </w:rPr>
        <w:t>ahorro,</w:t>
      </w:r>
      <w:r w:rsidRPr="00497EF1">
        <w:rPr>
          <w:rFonts w:ascii="Abadi" w:hAnsi="Abadi"/>
          <w:b w:val="0"/>
          <w:bCs w:val="0"/>
          <w:spacing w:val="-5"/>
          <w:sz w:val="21"/>
          <w:szCs w:val="21"/>
        </w:rPr>
        <w:t xml:space="preserve"> </w:t>
      </w:r>
      <w:r w:rsidRPr="00497EF1">
        <w:rPr>
          <w:rFonts w:ascii="Abadi" w:hAnsi="Abadi"/>
          <w:b w:val="0"/>
          <w:bCs w:val="0"/>
          <w:sz w:val="21"/>
          <w:szCs w:val="21"/>
        </w:rPr>
        <w:t>lo</w:t>
      </w:r>
      <w:r w:rsidRPr="00497EF1">
        <w:rPr>
          <w:rFonts w:ascii="Abadi" w:hAnsi="Abadi"/>
          <w:b w:val="0"/>
          <w:bCs w:val="0"/>
          <w:spacing w:val="-7"/>
          <w:sz w:val="21"/>
          <w:szCs w:val="21"/>
        </w:rPr>
        <w:t xml:space="preserve"> </w:t>
      </w:r>
      <w:r w:rsidRPr="00497EF1">
        <w:rPr>
          <w:rFonts w:ascii="Abadi" w:hAnsi="Abadi"/>
          <w:b w:val="0"/>
          <w:bCs w:val="0"/>
          <w:sz w:val="21"/>
          <w:szCs w:val="21"/>
        </w:rPr>
        <w:t>que</w:t>
      </w:r>
      <w:r w:rsidRPr="00497EF1">
        <w:rPr>
          <w:rFonts w:ascii="Abadi" w:hAnsi="Abadi"/>
          <w:b w:val="0"/>
          <w:bCs w:val="0"/>
          <w:spacing w:val="-5"/>
          <w:sz w:val="21"/>
          <w:szCs w:val="21"/>
        </w:rPr>
        <w:t xml:space="preserve"> </w:t>
      </w:r>
      <w:r w:rsidRPr="00497EF1">
        <w:rPr>
          <w:rFonts w:ascii="Abadi" w:hAnsi="Abadi"/>
          <w:b w:val="0"/>
          <w:bCs w:val="0"/>
          <w:sz w:val="21"/>
          <w:szCs w:val="21"/>
        </w:rPr>
        <w:t>complementa de manera armónica el empeño en la promoción de los valores universales, cívicos y éticos.</w:t>
      </w:r>
    </w:p>
    <w:p w14:paraId="477A0164" w14:textId="77777777" w:rsidR="002059FB" w:rsidRDefault="002059FB" w:rsidP="005F68F0">
      <w:pPr>
        <w:pStyle w:val="Textoindependiente"/>
        <w:spacing w:before="8"/>
        <w:rPr>
          <w:rFonts w:ascii="Abadi" w:hAnsi="Abadi"/>
          <w:sz w:val="21"/>
          <w:szCs w:val="21"/>
        </w:rPr>
      </w:pPr>
    </w:p>
    <w:p w14:paraId="096A088B" w14:textId="71EEE39D" w:rsidR="002059FB" w:rsidRDefault="004460BD" w:rsidP="004460BD">
      <w:pPr>
        <w:pStyle w:val="Textoindependiente"/>
        <w:spacing w:before="8"/>
        <w:jc w:val="center"/>
        <w:rPr>
          <w:rFonts w:ascii="Abadi" w:hAnsi="Abadi"/>
          <w:sz w:val="21"/>
          <w:szCs w:val="21"/>
        </w:rPr>
      </w:pPr>
      <w:r w:rsidRPr="00B70F86">
        <w:rPr>
          <w:rFonts w:ascii="Abadi" w:hAnsi="Abadi"/>
          <w:spacing w:val="16"/>
          <w:sz w:val="21"/>
          <w:szCs w:val="21"/>
        </w:rPr>
        <w:t>Impactos</w:t>
      </w:r>
      <w:r w:rsidRPr="00B70F86">
        <w:rPr>
          <w:rFonts w:ascii="Abadi" w:hAnsi="Abadi"/>
          <w:spacing w:val="44"/>
          <w:sz w:val="21"/>
          <w:szCs w:val="21"/>
        </w:rPr>
        <w:t xml:space="preserve"> </w:t>
      </w:r>
      <w:r w:rsidRPr="00B70F86">
        <w:rPr>
          <w:rFonts w:ascii="Abadi" w:hAnsi="Abadi"/>
          <w:sz w:val="21"/>
          <w:szCs w:val="21"/>
        </w:rPr>
        <w:t>de</w:t>
      </w:r>
      <w:r w:rsidRPr="00B70F86">
        <w:rPr>
          <w:rFonts w:ascii="Abadi" w:hAnsi="Abadi"/>
          <w:spacing w:val="47"/>
          <w:sz w:val="21"/>
          <w:szCs w:val="21"/>
        </w:rPr>
        <w:t xml:space="preserve"> </w:t>
      </w:r>
      <w:r w:rsidRPr="00B70F86">
        <w:rPr>
          <w:rFonts w:ascii="Abadi" w:hAnsi="Abadi"/>
          <w:spacing w:val="9"/>
          <w:sz w:val="21"/>
          <w:szCs w:val="21"/>
        </w:rPr>
        <w:t>la</w:t>
      </w:r>
      <w:r w:rsidRPr="00B70F86">
        <w:rPr>
          <w:rFonts w:ascii="Abadi" w:hAnsi="Abadi"/>
          <w:spacing w:val="44"/>
          <w:sz w:val="21"/>
          <w:szCs w:val="21"/>
        </w:rPr>
        <w:t xml:space="preserve"> </w:t>
      </w:r>
      <w:r w:rsidRPr="00B70F86">
        <w:rPr>
          <w:rFonts w:ascii="Abadi" w:hAnsi="Abadi"/>
          <w:spacing w:val="17"/>
          <w:sz w:val="21"/>
          <w:szCs w:val="21"/>
        </w:rPr>
        <w:t>propuesta</w:t>
      </w:r>
      <w:r w:rsidRPr="00B70F86">
        <w:rPr>
          <w:rFonts w:ascii="Abadi" w:hAnsi="Abadi"/>
          <w:spacing w:val="45"/>
          <w:sz w:val="21"/>
          <w:szCs w:val="21"/>
        </w:rPr>
        <w:t xml:space="preserve"> </w:t>
      </w:r>
      <w:r w:rsidRPr="00B70F86">
        <w:rPr>
          <w:rFonts w:ascii="Abadi" w:hAnsi="Abadi"/>
          <w:spacing w:val="15"/>
          <w:sz w:val="21"/>
          <w:szCs w:val="21"/>
        </w:rPr>
        <w:t>legislativa</w:t>
      </w:r>
    </w:p>
    <w:p w14:paraId="144A985D" w14:textId="77777777" w:rsidR="002059FB" w:rsidRDefault="002059FB" w:rsidP="005F68F0">
      <w:pPr>
        <w:pStyle w:val="Textoindependiente"/>
        <w:spacing w:before="8"/>
        <w:rPr>
          <w:rFonts w:ascii="Abadi" w:hAnsi="Abadi"/>
          <w:sz w:val="21"/>
          <w:szCs w:val="21"/>
        </w:rPr>
      </w:pPr>
    </w:p>
    <w:p w14:paraId="549F1E65" w14:textId="215D8E8D" w:rsidR="002059FB" w:rsidRDefault="009A2426" w:rsidP="005F68F0">
      <w:pPr>
        <w:pStyle w:val="Textoindependiente"/>
        <w:spacing w:before="8"/>
        <w:rPr>
          <w:rFonts w:ascii="Abadi" w:hAnsi="Abadi"/>
          <w:sz w:val="21"/>
          <w:szCs w:val="21"/>
        </w:rPr>
      </w:pPr>
      <w:r w:rsidRPr="00B70F86">
        <w:rPr>
          <w:rFonts w:ascii="Abadi" w:hAnsi="Abadi"/>
          <w:sz w:val="21"/>
          <w:szCs w:val="21"/>
        </w:rPr>
        <w:t>De acuerdo con el artículo 209 de la Ley Orgánica del Poder Legislativo del Estado de Guanajuato, manifiesto que la presente iniciativa con proyecto de decreto contiene los siguientes impactos:</w:t>
      </w:r>
    </w:p>
    <w:p w14:paraId="7D528036" w14:textId="77777777" w:rsidR="00BF6E66" w:rsidRPr="00B70F86" w:rsidRDefault="00BF6E66" w:rsidP="00BF6E66">
      <w:pPr>
        <w:pStyle w:val="Textoindependiente"/>
        <w:spacing w:before="11" w:line="276" w:lineRule="auto"/>
        <w:rPr>
          <w:rFonts w:ascii="Abadi" w:hAnsi="Abadi"/>
          <w:sz w:val="21"/>
          <w:szCs w:val="21"/>
        </w:rPr>
      </w:pPr>
    </w:p>
    <w:p w14:paraId="610D8323" w14:textId="77777777" w:rsidR="00BF6E66" w:rsidRPr="00B70F86" w:rsidRDefault="00BF6E66" w:rsidP="00BF6E66">
      <w:pPr>
        <w:pStyle w:val="Prrafodelista"/>
        <w:widowControl w:val="0"/>
        <w:numPr>
          <w:ilvl w:val="0"/>
          <w:numId w:val="18"/>
        </w:numPr>
        <w:autoSpaceDE w:val="0"/>
        <w:autoSpaceDN w:val="0"/>
        <w:spacing w:line="276" w:lineRule="auto"/>
        <w:ind w:left="426" w:hanging="426"/>
        <w:jc w:val="both"/>
        <w:rPr>
          <w:rFonts w:ascii="Abadi" w:hAnsi="Abadi"/>
          <w:sz w:val="21"/>
          <w:szCs w:val="21"/>
        </w:rPr>
      </w:pPr>
      <w:r w:rsidRPr="00B70F86">
        <w:rPr>
          <w:rFonts w:ascii="Abadi" w:hAnsi="Abadi"/>
          <w:b/>
          <w:spacing w:val="-2"/>
          <w:sz w:val="21"/>
          <w:szCs w:val="21"/>
        </w:rPr>
        <w:t>Impacto</w:t>
      </w:r>
      <w:r w:rsidRPr="00B70F86">
        <w:rPr>
          <w:rFonts w:ascii="Abadi" w:hAnsi="Abadi"/>
          <w:b/>
          <w:spacing w:val="-7"/>
          <w:sz w:val="21"/>
          <w:szCs w:val="21"/>
        </w:rPr>
        <w:t xml:space="preserve"> </w:t>
      </w:r>
      <w:r w:rsidRPr="00B70F86">
        <w:rPr>
          <w:rFonts w:ascii="Abadi" w:hAnsi="Abadi"/>
          <w:b/>
          <w:spacing w:val="-2"/>
          <w:sz w:val="21"/>
          <w:szCs w:val="21"/>
        </w:rPr>
        <w:t>jurídico:</w:t>
      </w:r>
      <w:r w:rsidRPr="00B70F86">
        <w:rPr>
          <w:rFonts w:ascii="Abadi" w:hAnsi="Abadi"/>
          <w:b/>
          <w:spacing w:val="-6"/>
          <w:sz w:val="21"/>
          <w:szCs w:val="21"/>
        </w:rPr>
        <w:t xml:space="preserve"> </w:t>
      </w:r>
      <w:r w:rsidRPr="00B70F86">
        <w:rPr>
          <w:rFonts w:ascii="Abadi" w:hAnsi="Abadi"/>
          <w:spacing w:val="-2"/>
          <w:sz w:val="21"/>
          <w:szCs w:val="21"/>
        </w:rPr>
        <w:t>se</w:t>
      </w:r>
      <w:r w:rsidRPr="00B70F86">
        <w:rPr>
          <w:rFonts w:ascii="Abadi" w:hAnsi="Abadi"/>
          <w:spacing w:val="-4"/>
          <w:sz w:val="21"/>
          <w:szCs w:val="21"/>
        </w:rPr>
        <w:t xml:space="preserve"> </w:t>
      </w:r>
      <w:r w:rsidRPr="00B70F86">
        <w:rPr>
          <w:rFonts w:ascii="Abadi" w:hAnsi="Abadi"/>
          <w:spacing w:val="-2"/>
          <w:sz w:val="21"/>
          <w:szCs w:val="21"/>
        </w:rPr>
        <w:t>reforma</w:t>
      </w:r>
      <w:r w:rsidRPr="00B70F86">
        <w:rPr>
          <w:rFonts w:ascii="Abadi" w:hAnsi="Abadi"/>
          <w:spacing w:val="-6"/>
          <w:sz w:val="21"/>
          <w:szCs w:val="21"/>
        </w:rPr>
        <w:t xml:space="preserve"> </w:t>
      </w:r>
      <w:r w:rsidRPr="00B70F86">
        <w:rPr>
          <w:rFonts w:ascii="Abadi" w:hAnsi="Abadi"/>
          <w:spacing w:val="-2"/>
          <w:sz w:val="21"/>
          <w:szCs w:val="21"/>
        </w:rPr>
        <w:t>la</w:t>
      </w:r>
      <w:r w:rsidRPr="00B70F86">
        <w:rPr>
          <w:rFonts w:ascii="Abadi" w:hAnsi="Abadi"/>
          <w:spacing w:val="-6"/>
          <w:sz w:val="21"/>
          <w:szCs w:val="21"/>
        </w:rPr>
        <w:t xml:space="preserve"> </w:t>
      </w:r>
      <w:r w:rsidRPr="00B70F86">
        <w:rPr>
          <w:rFonts w:ascii="Abadi" w:hAnsi="Abadi"/>
          <w:spacing w:val="-2"/>
          <w:sz w:val="21"/>
          <w:szCs w:val="21"/>
        </w:rPr>
        <w:t>fracción</w:t>
      </w:r>
      <w:r w:rsidRPr="00B70F86">
        <w:rPr>
          <w:rFonts w:ascii="Abadi" w:hAnsi="Abadi"/>
          <w:spacing w:val="-4"/>
          <w:sz w:val="21"/>
          <w:szCs w:val="21"/>
        </w:rPr>
        <w:t xml:space="preserve"> </w:t>
      </w:r>
      <w:r w:rsidRPr="00B70F86">
        <w:rPr>
          <w:rFonts w:ascii="Abadi" w:hAnsi="Abadi"/>
          <w:spacing w:val="-2"/>
          <w:sz w:val="21"/>
          <w:szCs w:val="21"/>
        </w:rPr>
        <w:t>XVI</w:t>
      </w:r>
      <w:r w:rsidRPr="00B70F86">
        <w:rPr>
          <w:rFonts w:ascii="Abadi" w:hAnsi="Abadi"/>
          <w:spacing w:val="-6"/>
          <w:sz w:val="21"/>
          <w:szCs w:val="21"/>
        </w:rPr>
        <w:t xml:space="preserve"> </w:t>
      </w:r>
      <w:r w:rsidRPr="00B70F86">
        <w:rPr>
          <w:rFonts w:ascii="Abadi" w:hAnsi="Abadi"/>
          <w:spacing w:val="-2"/>
          <w:sz w:val="21"/>
          <w:szCs w:val="21"/>
        </w:rPr>
        <w:t>del</w:t>
      </w:r>
      <w:r w:rsidRPr="00B70F86">
        <w:rPr>
          <w:rFonts w:ascii="Abadi" w:hAnsi="Abadi"/>
          <w:spacing w:val="-7"/>
          <w:sz w:val="21"/>
          <w:szCs w:val="21"/>
        </w:rPr>
        <w:t xml:space="preserve"> </w:t>
      </w:r>
      <w:r w:rsidRPr="00B70F86">
        <w:rPr>
          <w:rFonts w:ascii="Abadi" w:hAnsi="Abadi"/>
          <w:spacing w:val="-2"/>
          <w:sz w:val="21"/>
          <w:szCs w:val="21"/>
        </w:rPr>
        <w:t>artículo</w:t>
      </w:r>
      <w:r w:rsidRPr="00B70F86">
        <w:rPr>
          <w:rFonts w:ascii="Abadi" w:hAnsi="Abadi"/>
          <w:spacing w:val="-8"/>
          <w:sz w:val="21"/>
          <w:szCs w:val="21"/>
        </w:rPr>
        <w:t xml:space="preserve"> </w:t>
      </w:r>
      <w:r w:rsidRPr="00B70F86">
        <w:rPr>
          <w:rFonts w:ascii="Abadi" w:hAnsi="Abadi"/>
          <w:spacing w:val="-2"/>
          <w:sz w:val="21"/>
          <w:szCs w:val="21"/>
        </w:rPr>
        <w:t>41,</w:t>
      </w:r>
      <w:r w:rsidRPr="00B70F86">
        <w:rPr>
          <w:rFonts w:ascii="Abadi" w:hAnsi="Abadi"/>
          <w:spacing w:val="-6"/>
          <w:sz w:val="21"/>
          <w:szCs w:val="21"/>
        </w:rPr>
        <w:t xml:space="preserve"> </w:t>
      </w:r>
      <w:r w:rsidRPr="00B70F86">
        <w:rPr>
          <w:rFonts w:ascii="Abadi" w:hAnsi="Abadi"/>
          <w:spacing w:val="-2"/>
          <w:sz w:val="21"/>
          <w:szCs w:val="21"/>
        </w:rPr>
        <w:t>la</w:t>
      </w:r>
      <w:r w:rsidRPr="00B70F86">
        <w:rPr>
          <w:rFonts w:ascii="Abadi" w:hAnsi="Abadi"/>
          <w:spacing w:val="-6"/>
          <w:sz w:val="21"/>
          <w:szCs w:val="21"/>
        </w:rPr>
        <w:t xml:space="preserve"> </w:t>
      </w:r>
      <w:r w:rsidRPr="00B70F86">
        <w:rPr>
          <w:rFonts w:ascii="Abadi" w:hAnsi="Abadi"/>
          <w:spacing w:val="-2"/>
          <w:sz w:val="21"/>
          <w:szCs w:val="21"/>
        </w:rPr>
        <w:t>fracción</w:t>
      </w:r>
      <w:r w:rsidRPr="00B70F86">
        <w:rPr>
          <w:rFonts w:ascii="Abadi" w:hAnsi="Abadi"/>
          <w:spacing w:val="-6"/>
          <w:sz w:val="21"/>
          <w:szCs w:val="21"/>
        </w:rPr>
        <w:t xml:space="preserve"> </w:t>
      </w:r>
      <w:r w:rsidRPr="00B70F86">
        <w:rPr>
          <w:rFonts w:ascii="Abadi" w:hAnsi="Abadi"/>
          <w:spacing w:val="-2"/>
          <w:sz w:val="21"/>
          <w:szCs w:val="21"/>
        </w:rPr>
        <w:t>XXI</w:t>
      </w:r>
      <w:r w:rsidRPr="00B70F86">
        <w:rPr>
          <w:rFonts w:ascii="Abadi" w:hAnsi="Abadi"/>
          <w:spacing w:val="-8"/>
          <w:sz w:val="21"/>
          <w:szCs w:val="21"/>
        </w:rPr>
        <w:t xml:space="preserve"> </w:t>
      </w:r>
      <w:r w:rsidRPr="00B70F86">
        <w:rPr>
          <w:rFonts w:ascii="Abadi" w:hAnsi="Abadi"/>
          <w:spacing w:val="-2"/>
          <w:sz w:val="21"/>
          <w:szCs w:val="21"/>
        </w:rPr>
        <w:t>del</w:t>
      </w:r>
      <w:r w:rsidRPr="00B70F86">
        <w:rPr>
          <w:rFonts w:ascii="Abadi" w:hAnsi="Abadi"/>
          <w:spacing w:val="-7"/>
          <w:sz w:val="21"/>
          <w:szCs w:val="21"/>
        </w:rPr>
        <w:t xml:space="preserve"> </w:t>
      </w:r>
      <w:r w:rsidRPr="00B70F86">
        <w:rPr>
          <w:rFonts w:ascii="Abadi" w:hAnsi="Abadi"/>
          <w:spacing w:val="-2"/>
          <w:sz w:val="21"/>
          <w:szCs w:val="21"/>
        </w:rPr>
        <w:t>artículo</w:t>
      </w:r>
      <w:r w:rsidRPr="00B70F86">
        <w:rPr>
          <w:rFonts w:ascii="Abadi" w:hAnsi="Abadi"/>
          <w:spacing w:val="-6"/>
          <w:sz w:val="21"/>
          <w:szCs w:val="21"/>
        </w:rPr>
        <w:t xml:space="preserve"> </w:t>
      </w:r>
      <w:r w:rsidRPr="00B70F86">
        <w:rPr>
          <w:rFonts w:ascii="Abadi" w:hAnsi="Abadi"/>
          <w:spacing w:val="-2"/>
          <w:sz w:val="21"/>
          <w:szCs w:val="21"/>
        </w:rPr>
        <w:t>42,</w:t>
      </w:r>
      <w:r w:rsidRPr="00B70F86">
        <w:rPr>
          <w:rFonts w:ascii="Abadi" w:hAnsi="Abadi"/>
          <w:spacing w:val="-6"/>
          <w:sz w:val="21"/>
          <w:szCs w:val="21"/>
        </w:rPr>
        <w:t xml:space="preserve"> </w:t>
      </w:r>
      <w:r w:rsidRPr="00B70F86">
        <w:rPr>
          <w:rFonts w:ascii="Abadi" w:hAnsi="Abadi"/>
          <w:spacing w:val="-2"/>
          <w:sz w:val="21"/>
          <w:szCs w:val="21"/>
        </w:rPr>
        <w:t>la</w:t>
      </w:r>
      <w:r w:rsidRPr="00B70F86">
        <w:rPr>
          <w:rFonts w:ascii="Abadi" w:hAnsi="Abadi"/>
          <w:spacing w:val="-6"/>
          <w:sz w:val="21"/>
          <w:szCs w:val="21"/>
        </w:rPr>
        <w:t xml:space="preserve"> </w:t>
      </w:r>
      <w:r w:rsidRPr="00B70F86">
        <w:rPr>
          <w:rFonts w:ascii="Abadi" w:hAnsi="Abadi"/>
          <w:spacing w:val="-2"/>
          <w:sz w:val="21"/>
          <w:szCs w:val="21"/>
        </w:rPr>
        <w:t xml:space="preserve">fracción </w:t>
      </w:r>
      <w:r w:rsidRPr="00B70F86">
        <w:rPr>
          <w:rFonts w:ascii="Abadi" w:hAnsi="Abadi"/>
          <w:sz w:val="21"/>
          <w:szCs w:val="21"/>
        </w:rPr>
        <w:t xml:space="preserve">XIII del artículo 43 y la fracción I del artículo 45 de la Ley de Educación para el Estado de </w:t>
      </w:r>
      <w:r w:rsidRPr="00B70F86">
        <w:rPr>
          <w:rFonts w:ascii="Abadi" w:hAnsi="Abadi"/>
          <w:spacing w:val="-2"/>
          <w:sz w:val="21"/>
          <w:szCs w:val="21"/>
        </w:rPr>
        <w:t>Guanajuato.</w:t>
      </w:r>
    </w:p>
    <w:p w14:paraId="5E6CC8BA" w14:textId="77777777" w:rsidR="00BF6E66" w:rsidRPr="00B70F86" w:rsidRDefault="00BF6E66" w:rsidP="00BF6E66">
      <w:pPr>
        <w:pStyle w:val="Prrafodelista"/>
        <w:widowControl w:val="0"/>
        <w:numPr>
          <w:ilvl w:val="0"/>
          <w:numId w:val="18"/>
        </w:numPr>
        <w:autoSpaceDE w:val="0"/>
        <w:autoSpaceDN w:val="0"/>
        <w:spacing w:before="2" w:line="276" w:lineRule="auto"/>
        <w:ind w:left="426" w:hanging="426"/>
        <w:jc w:val="both"/>
        <w:rPr>
          <w:rFonts w:ascii="Abadi" w:hAnsi="Abadi"/>
          <w:sz w:val="21"/>
          <w:szCs w:val="21"/>
        </w:rPr>
      </w:pPr>
      <w:r w:rsidRPr="00B70F86">
        <w:rPr>
          <w:rFonts w:ascii="Abadi" w:hAnsi="Abadi"/>
          <w:b/>
          <w:sz w:val="21"/>
          <w:szCs w:val="21"/>
        </w:rPr>
        <w:t xml:space="preserve">Impacto administrativo: </w:t>
      </w:r>
      <w:r w:rsidRPr="00B70F86">
        <w:rPr>
          <w:rFonts w:ascii="Abadi" w:hAnsi="Abadi"/>
          <w:sz w:val="21"/>
          <w:szCs w:val="21"/>
        </w:rPr>
        <w:t xml:space="preserve">la presente iniciativa no propone la creación de nuevas estructuras </w:t>
      </w:r>
      <w:r w:rsidRPr="00B70F86">
        <w:rPr>
          <w:rFonts w:ascii="Abadi" w:hAnsi="Abadi"/>
          <w:spacing w:val="-2"/>
          <w:sz w:val="21"/>
          <w:szCs w:val="21"/>
        </w:rPr>
        <w:t>administrativas.</w:t>
      </w:r>
    </w:p>
    <w:p w14:paraId="0E5D80CF" w14:textId="77777777" w:rsidR="00BF6E66" w:rsidRPr="00B70F86" w:rsidRDefault="00BF6E66" w:rsidP="00BF6E66">
      <w:pPr>
        <w:pStyle w:val="Prrafodelista"/>
        <w:widowControl w:val="0"/>
        <w:numPr>
          <w:ilvl w:val="0"/>
          <w:numId w:val="18"/>
        </w:numPr>
        <w:autoSpaceDE w:val="0"/>
        <w:autoSpaceDN w:val="0"/>
        <w:spacing w:line="276" w:lineRule="auto"/>
        <w:ind w:left="426" w:hanging="426"/>
        <w:jc w:val="both"/>
        <w:rPr>
          <w:rFonts w:ascii="Abadi" w:hAnsi="Abadi"/>
          <w:sz w:val="21"/>
          <w:szCs w:val="21"/>
        </w:rPr>
      </w:pPr>
      <w:r w:rsidRPr="00B70F86">
        <w:rPr>
          <w:rFonts w:ascii="Abadi" w:hAnsi="Abadi"/>
          <w:b/>
          <w:sz w:val="21"/>
          <w:szCs w:val="21"/>
        </w:rPr>
        <w:t>Impacto</w:t>
      </w:r>
      <w:r w:rsidRPr="00B70F86">
        <w:rPr>
          <w:rFonts w:ascii="Abadi" w:hAnsi="Abadi"/>
          <w:b/>
          <w:spacing w:val="-2"/>
          <w:sz w:val="21"/>
          <w:szCs w:val="21"/>
        </w:rPr>
        <w:t xml:space="preserve"> </w:t>
      </w:r>
      <w:r w:rsidRPr="00B70F86">
        <w:rPr>
          <w:rFonts w:ascii="Abadi" w:hAnsi="Abadi"/>
          <w:b/>
          <w:sz w:val="21"/>
          <w:szCs w:val="21"/>
        </w:rPr>
        <w:t xml:space="preserve">presupuestario: </w:t>
      </w:r>
      <w:r w:rsidRPr="00B70F86">
        <w:rPr>
          <w:rFonts w:ascii="Abadi" w:hAnsi="Abadi"/>
          <w:sz w:val="21"/>
          <w:szCs w:val="21"/>
        </w:rPr>
        <w:t>la presente</w:t>
      </w:r>
      <w:r w:rsidRPr="00B70F86">
        <w:rPr>
          <w:rFonts w:ascii="Abadi" w:hAnsi="Abadi"/>
          <w:spacing w:val="-2"/>
          <w:sz w:val="21"/>
          <w:szCs w:val="21"/>
        </w:rPr>
        <w:t xml:space="preserve"> </w:t>
      </w:r>
      <w:r w:rsidRPr="00B70F86">
        <w:rPr>
          <w:rFonts w:ascii="Abadi" w:hAnsi="Abadi"/>
          <w:sz w:val="21"/>
          <w:szCs w:val="21"/>
        </w:rPr>
        <w:t>iniciativa carece</w:t>
      </w:r>
      <w:r w:rsidRPr="00B70F86">
        <w:rPr>
          <w:rFonts w:ascii="Abadi" w:hAnsi="Abadi"/>
          <w:spacing w:val="-3"/>
          <w:sz w:val="21"/>
          <w:szCs w:val="21"/>
        </w:rPr>
        <w:t xml:space="preserve"> </w:t>
      </w:r>
      <w:r w:rsidRPr="00B70F86">
        <w:rPr>
          <w:rFonts w:ascii="Abadi" w:hAnsi="Abadi"/>
          <w:sz w:val="21"/>
          <w:szCs w:val="21"/>
        </w:rPr>
        <w:t>de impacto presupuestario</w:t>
      </w:r>
      <w:r w:rsidRPr="00B70F86">
        <w:rPr>
          <w:rFonts w:ascii="Abadi" w:hAnsi="Abadi"/>
          <w:spacing w:val="-2"/>
          <w:sz w:val="21"/>
          <w:szCs w:val="21"/>
        </w:rPr>
        <w:t xml:space="preserve"> </w:t>
      </w:r>
      <w:r w:rsidRPr="00B70F86">
        <w:rPr>
          <w:rFonts w:ascii="Abadi" w:hAnsi="Abadi"/>
          <w:sz w:val="21"/>
          <w:szCs w:val="21"/>
        </w:rPr>
        <w:t>toda vez</w:t>
      </w:r>
      <w:r w:rsidRPr="00B70F86">
        <w:rPr>
          <w:rFonts w:ascii="Abadi" w:hAnsi="Abadi"/>
          <w:spacing w:val="-1"/>
          <w:sz w:val="21"/>
          <w:szCs w:val="21"/>
        </w:rPr>
        <w:t xml:space="preserve"> </w:t>
      </w:r>
      <w:r w:rsidRPr="00B70F86">
        <w:rPr>
          <w:rFonts w:ascii="Abadi" w:hAnsi="Abadi"/>
          <w:sz w:val="21"/>
          <w:szCs w:val="21"/>
        </w:rPr>
        <w:t>que</w:t>
      </w:r>
      <w:r w:rsidRPr="00B70F86">
        <w:rPr>
          <w:rFonts w:ascii="Abadi" w:hAnsi="Abadi"/>
          <w:spacing w:val="-3"/>
          <w:sz w:val="21"/>
          <w:szCs w:val="21"/>
        </w:rPr>
        <w:t xml:space="preserve"> </w:t>
      </w:r>
      <w:r w:rsidRPr="00B70F86">
        <w:rPr>
          <w:rFonts w:ascii="Abadi" w:hAnsi="Abadi"/>
          <w:sz w:val="21"/>
          <w:szCs w:val="21"/>
        </w:rPr>
        <w:t>de aprobarse podrá ser cubierta con el presupuesto que anualmente se asigna a la Secretaría de Educación de Guanajuato.</w:t>
      </w:r>
    </w:p>
    <w:p w14:paraId="342334A1" w14:textId="77777777" w:rsidR="00BF6E66" w:rsidRPr="00B70F86" w:rsidRDefault="00BF6E66" w:rsidP="00BF6E66">
      <w:pPr>
        <w:pStyle w:val="Prrafodelista"/>
        <w:widowControl w:val="0"/>
        <w:numPr>
          <w:ilvl w:val="0"/>
          <w:numId w:val="18"/>
        </w:numPr>
        <w:autoSpaceDE w:val="0"/>
        <w:autoSpaceDN w:val="0"/>
        <w:spacing w:line="276" w:lineRule="auto"/>
        <w:ind w:left="426" w:hanging="426"/>
        <w:jc w:val="both"/>
        <w:rPr>
          <w:rFonts w:ascii="Abadi" w:hAnsi="Abadi"/>
          <w:sz w:val="21"/>
          <w:szCs w:val="21"/>
        </w:rPr>
      </w:pPr>
      <w:r w:rsidRPr="00B70F86">
        <w:rPr>
          <w:rFonts w:ascii="Abadi" w:hAnsi="Abadi"/>
          <w:b/>
          <w:sz w:val="21"/>
          <w:szCs w:val="21"/>
        </w:rPr>
        <w:t>Impacto</w:t>
      </w:r>
      <w:r w:rsidRPr="00B70F86">
        <w:rPr>
          <w:rFonts w:ascii="Abadi" w:hAnsi="Abadi"/>
          <w:b/>
          <w:spacing w:val="-11"/>
          <w:sz w:val="21"/>
          <w:szCs w:val="21"/>
        </w:rPr>
        <w:t xml:space="preserve"> </w:t>
      </w:r>
      <w:r w:rsidRPr="00B70F86">
        <w:rPr>
          <w:rFonts w:ascii="Abadi" w:hAnsi="Abadi"/>
          <w:b/>
          <w:sz w:val="21"/>
          <w:szCs w:val="21"/>
        </w:rPr>
        <w:t>social:</w:t>
      </w:r>
      <w:r w:rsidRPr="00B70F86">
        <w:rPr>
          <w:rFonts w:ascii="Abadi" w:hAnsi="Abadi"/>
          <w:b/>
          <w:spacing w:val="-9"/>
          <w:sz w:val="21"/>
          <w:szCs w:val="21"/>
        </w:rPr>
        <w:t xml:space="preserve"> </w:t>
      </w:r>
      <w:r w:rsidRPr="00B70F86">
        <w:rPr>
          <w:rFonts w:ascii="Abadi" w:hAnsi="Abadi"/>
          <w:sz w:val="21"/>
          <w:szCs w:val="21"/>
        </w:rPr>
        <w:t>la</w:t>
      </w:r>
      <w:r w:rsidRPr="00B70F86">
        <w:rPr>
          <w:rFonts w:ascii="Abadi" w:hAnsi="Abadi"/>
          <w:spacing w:val="-12"/>
          <w:sz w:val="21"/>
          <w:szCs w:val="21"/>
        </w:rPr>
        <w:t xml:space="preserve"> </w:t>
      </w:r>
      <w:r w:rsidRPr="00B70F86">
        <w:rPr>
          <w:rFonts w:ascii="Abadi" w:hAnsi="Abadi"/>
          <w:sz w:val="21"/>
          <w:szCs w:val="21"/>
        </w:rPr>
        <w:t>educación</w:t>
      </w:r>
      <w:r w:rsidRPr="00B70F86">
        <w:rPr>
          <w:rFonts w:ascii="Abadi" w:hAnsi="Abadi"/>
          <w:spacing w:val="-9"/>
          <w:sz w:val="21"/>
          <w:szCs w:val="21"/>
        </w:rPr>
        <w:t xml:space="preserve"> </w:t>
      </w:r>
      <w:r w:rsidRPr="00B70F86">
        <w:rPr>
          <w:rFonts w:ascii="Abadi" w:hAnsi="Abadi"/>
          <w:sz w:val="21"/>
          <w:szCs w:val="21"/>
        </w:rPr>
        <w:t>permite</w:t>
      </w:r>
      <w:r w:rsidRPr="00B70F86">
        <w:rPr>
          <w:rFonts w:ascii="Abadi" w:hAnsi="Abadi"/>
          <w:spacing w:val="-10"/>
          <w:sz w:val="21"/>
          <w:szCs w:val="21"/>
        </w:rPr>
        <w:t xml:space="preserve"> </w:t>
      </w:r>
      <w:r w:rsidRPr="00B70F86">
        <w:rPr>
          <w:rFonts w:ascii="Abadi" w:hAnsi="Abadi"/>
          <w:sz w:val="21"/>
          <w:szCs w:val="21"/>
        </w:rPr>
        <w:t>la</w:t>
      </w:r>
      <w:r w:rsidRPr="00B70F86">
        <w:rPr>
          <w:rFonts w:ascii="Abadi" w:hAnsi="Abadi"/>
          <w:spacing w:val="-10"/>
          <w:sz w:val="21"/>
          <w:szCs w:val="21"/>
        </w:rPr>
        <w:t xml:space="preserve"> </w:t>
      </w:r>
      <w:r w:rsidRPr="00B70F86">
        <w:rPr>
          <w:rFonts w:ascii="Abadi" w:hAnsi="Abadi"/>
          <w:sz w:val="21"/>
          <w:szCs w:val="21"/>
        </w:rPr>
        <w:t>movilidad</w:t>
      </w:r>
      <w:r w:rsidRPr="00B70F86">
        <w:rPr>
          <w:rFonts w:ascii="Abadi" w:hAnsi="Abadi"/>
          <w:spacing w:val="-10"/>
          <w:sz w:val="21"/>
          <w:szCs w:val="21"/>
        </w:rPr>
        <w:t xml:space="preserve"> </w:t>
      </w:r>
      <w:r w:rsidRPr="00B70F86">
        <w:rPr>
          <w:rFonts w:ascii="Abadi" w:hAnsi="Abadi"/>
          <w:sz w:val="21"/>
          <w:szCs w:val="21"/>
        </w:rPr>
        <w:t>socioeconómica</w:t>
      </w:r>
      <w:r w:rsidRPr="00B70F86">
        <w:rPr>
          <w:rFonts w:ascii="Abadi" w:hAnsi="Abadi"/>
          <w:spacing w:val="-10"/>
          <w:sz w:val="21"/>
          <w:szCs w:val="21"/>
        </w:rPr>
        <w:t xml:space="preserve"> </w:t>
      </w:r>
      <w:r w:rsidRPr="00B70F86">
        <w:rPr>
          <w:rFonts w:ascii="Abadi" w:hAnsi="Abadi"/>
          <w:sz w:val="21"/>
          <w:szCs w:val="21"/>
        </w:rPr>
        <w:t>ascendente</w:t>
      </w:r>
      <w:r w:rsidRPr="00B70F86">
        <w:rPr>
          <w:rFonts w:ascii="Abadi" w:hAnsi="Abadi"/>
          <w:spacing w:val="-10"/>
          <w:sz w:val="21"/>
          <w:szCs w:val="21"/>
        </w:rPr>
        <w:t xml:space="preserve"> </w:t>
      </w:r>
      <w:r w:rsidRPr="00B70F86">
        <w:rPr>
          <w:rFonts w:ascii="Abadi" w:hAnsi="Abadi"/>
          <w:sz w:val="21"/>
          <w:szCs w:val="21"/>
        </w:rPr>
        <w:t>y</w:t>
      </w:r>
      <w:r w:rsidRPr="00B70F86">
        <w:rPr>
          <w:rFonts w:ascii="Abadi" w:hAnsi="Abadi"/>
          <w:spacing w:val="-10"/>
          <w:sz w:val="21"/>
          <w:szCs w:val="21"/>
        </w:rPr>
        <w:t xml:space="preserve"> </w:t>
      </w:r>
      <w:r w:rsidRPr="00B70F86">
        <w:rPr>
          <w:rFonts w:ascii="Abadi" w:hAnsi="Abadi"/>
          <w:sz w:val="21"/>
          <w:szCs w:val="21"/>
        </w:rPr>
        <w:t>es</w:t>
      </w:r>
      <w:r w:rsidRPr="00B70F86">
        <w:rPr>
          <w:rFonts w:ascii="Abadi" w:hAnsi="Abadi"/>
          <w:spacing w:val="-10"/>
          <w:sz w:val="21"/>
          <w:szCs w:val="21"/>
        </w:rPr>
        <w:t xml:space="preserve"> </w:t>
      </w:r>
      <w:r w:rsidRPr="00B70F86">
        <w:rPr>
          <w:rFonts w:ascii="Abadi" w:hAnsi="Abadi"/>
          <w:sz w:val="21"/>
          <w:szCs w:val="21"/>
        </w:rPr>
        <w:t>clave</w:t>
      </w:r>
      <w:r w:rsidRPr="00B70F86">
        <w:rPr>
          <w:rFonts w:ascii="Abadi" w:hAnsi="Abadi"/>
          <w:spacing w:val="-9"/>
          <w:sz w:val="21"/>
          <w:szCs w:val="21"/>
        </w:rPr>
        <w:t xml:space="preserve"> </w:t>
      </w:r>
      <w:r w:rsidRPr="00B70F86">
        <w:rPr>
          <w:rFonts w:ascii="Abadi" w:hAnsi="Abadi"/>
          <w:sz w:val="21"/>
          <w:szCs w:val="21"/>
        </w:rPr>
        <w:t>para</w:t>
      </w:r>
      <w:r w:rsidRPr="00B70F86">
        <w:rPr>
          <w:rFonts w:ascii="Abadi" w:hAnsi="Abadi"/>
          <w:spacing w:val="-10"/>
          <w:sz w:val="21"/>
          <w:szCs w:val="21"/>
        </w:rPr>
        <w:t xml:space="preserve"> </w:t>
      </w:r>
      <w:r w:rsidRPr="00B70F86">
        <w:rPr>
          <w:rFonts w:ascii="Abadi" w:hAnsi="Abadi"/>
          <w:sz w:val="21"/>
          <w:szCs w:val="21"/>
        </w:rPr>
        <w:t>salir de</w:t>
      </w:r>
      <w:r w:rsidRPr="00B70F86">
        <w:rPr>
          <w:rFonts w:ascii="Abadi" w:hAnsi="Abadi"/>
          <w:spacing w:val="-6"/>
          <w:sz w:val="21"/>
          <w:szCs w:val="21"/>
        </w:rPr>
        <w:t xml:space="preserve"> </w:t>
      </w:r>
      <w:r w:rsidRPr="00B70F86">
        <w:rPr>
          <w:rFonts w:ascii="Abadi" w:hAnsi="Abadi"/>
          <w:sz w:val="21"/>
          <w:szCs w:val="21"/>
        </w:rPr>
        <w:t>la</w:t>
      </w:r>
      <w:r w:rsidRPr="00B70F86">
        <w:rPr>
          <w:rFonts w:ascii="Abadi" w:hAnsi="Abadi"/>
          <w:spacing w:val="-6"/>
          <w:sz w:val="21"/>
          <w:szCs w:val="21"/>
        </w:rPr>
        <w:t xml:space="preserve"> </w:t>
      </w:r>
      <w:r w:rsidRPr="00B70F86">
        <w:rPr>
          <w:rFonts w:ascii="Abadi" w:hAnsi="Abadi"/>
          <w:sz w:val="21"/>
          <w:szCs w:val="21"/>
        </w:rPr>
        <w:t>pobreza,</w:t>
      </w:r>
      <w:r w:rsidRPr="00B70F86">
        <w:rPr>
          <w:rFonts w:ascii="Abadi" w:hAnsi="Abadi"/>
          <w:spacing w:val="-9"/>
          <w:sz w:val="21"/>
          <w:szCs w:val="21"/>
        </w:rPr>
        <w:t xml:space="preserve"> </w:t>
      </w:r>
      <w:r w:rsidRPr="00B70F86">
        <w:rPr>
          <w:rFonts w:ascii="Abadi" w:hAnsi="Abadi"/>
          <w:sz w:val="21"/>
          <w:szCs w:val="21"/>
        </w:rPr>
        <w:t>de</w:t>
      </w:r>
      <w:r w:rsidRPr="00B70F86">
        <w:rPr>
          <w:rFonts w:ascii="Abadi" w:hAnsi="Abadi"/>
          <w:spacing w:val="-6"/>
          <w:sz w:val="21"/>
          <w:szCs w:val="21"/>
        </w:rPr>
        <w:t xml:space="preserve"> </w:t>
      </w:r>
      <w:r w:rsidRPr="00B70F86">
        <w:rPr>
          <w:rFonts w:ascii="Abadi" w:hAnsi="Abadi"/>
          <w:sz w:val="21"/>
          <w:szCs w:val="21"/>
        </w:rPr>
        <w:t>ahí</w:t>
      </w:r>
      <w:r w:rsidRPr="00B70F86">
        <w:rPr>
          <w:rFonts w:ascii="Abadi" w:hAnsi="Abadi"/>
          <w:spacing w:val="-6"/>
          <w:sz w:val="21"/>
          <w:szCs w:val="21"/>
        </w:rPr>
        <w:t xml:space="preserve"> </w:t>
      </w:r>
      <w:r w:rsidRPr="00B70F86">
        <w:rPr>
          <w:rFonts w:ascii="Abadi" w:hAnsi="Abadi"/>
          <w:sz w:val="21"/>
          <w:szCs w:val="21"/>
        </w:rPr>
        <w:t>que</w:t>
      </w:r>
      <w:r w:rsidRPr="00B70F86">
        <w:rPr>
          <w:rFonts w:ascii="Abadi" w:hAnsi="Abadi"/>
          <w:spacing w:val="-6"/>
          <w:sz w:val="21"/>
          <w:szCs w:val="21"/>
        </w:rPr>
        <w:t xml:space="preserve"> </w:t>
      </w:r>
      <w:r w:rsidRPr="00B70F86">
        <w:rPr>
          <w:rFonts w:ascii="Abadi" w:hAnsi="Abadi"/>
          <w:sz w:val="21"/>
          <w:szCs w:val="21"/>
        </w:rPr>
        <w:t>la</w:t>
      </w:r>
      <w:r w:rsidRPr="00B70F86">
        <w:rPr>
          <w:rFonts w:ascii="Abadi" w:hAnsi="Abadi"/>
          <w:spacing w:val="-9"/>
          <w:sz w:val="21"/>
          <w:szCs w:val="21"/>
        </w:rPr>
        <w:t xml:space="preserve"> </w:t>
      </w:r>
      <w:r w:rsidRPr="00B70F86">
        <w:rPr>
          <w:rFonts w:ascii="Abadi" w:hAnsi="Abadi"/>
          <w:sz w:val="21"/>
          <w:szCs w:val="21"/>
        </w:rPr>
        <w:t>educación</w:t>
      </w:r>
      <w:r w:rsidRPr="00B70F86">
        <w:rPr>
          <w:rFonts w:ascii="Abadi" w:hAnsi="Abadi"/>
          <w:spacing w:val="-6"/>
          <w:sz w:val="21"/>
          <w:szCs w:val="21"/>
        </w:rPr>
        <w:t xml:space="preserve"> </w:t>
      </w:r>
      <w:r w:rsidRPr="00B70F86">
        <w:rPr>
          <w:rFonts w:ascii="Abadi" w:hAnsi="Abadi"/>
          <w:sz w:val="21"/>
          <w:szCs w:val="21"/>
        </w:rPr>
        <w:t>financiera,</w:t>
      </w:r>
      <w:r w:rsidRPr="00B70F86">
        <w:rPr>
          <w:rFonts w:ascii="Abadi" w:hAnsi="Abadi"/>
          <w:spacing w:val="-9"/>
          <w:sz w:val="21"/>
          <w:szCs w:val="21"/>
        </w:rPr>
        <w:t xml:space="preserve"> </w:t>
      </w:r>
      <w:r w:rsidRPr="00B70F86">
        <w:rPr>
          <w:rFonts w:ascii="Abadi" w:hAnsi="Abadi"/>
          <w:sz w:val="21"/>
          <w:szCs w:val="21"/>
        </w:rPr>
        <w:t>el</w:t>
      </w:r>
      <w:r w:rsidRPr="00B70F86">
        <w:rPr>
          <w:rFonts w:ascii="Abadi" w:hAnsi="Abadi"/>
          <w:spacing w:val="-7"/>
          <w:sz w:val="21"/>
          <w:szCs w:val="21"/>
        </w:rPr>
        <w:t xml:space="preserve"> </w:t>
      </w:r>
      <w:r w:rsidRPr="00B70F86">
        <w:rPr>
          <w:rFonts w:ascii="Abadi" w:hAnsi="Abadi"/>
          <w:sz w:val="21"/>
          <w:szCs w:val="21"/>
        </w:rPr>
        <w:t>emprendimiento</w:t>
      </w:r>
      <w:r w:rsidRPr="00B70F86">
        <w:rPr>
          <w:rFonts w:ascii="Abadi" w:hAnsi="Abadi"/>
          <w:spacing w:val="-6"/>
          <w:sz w:val="21"/>
          <w:szCs w:val="21"/>
        </w:rPr>
        <w:t xml:space="preserve"> </w:t>
      </w:r>
      <w:r w:rsidRPr="00B70F86">
        <w:rPr>
          <w:rFonts w:ascii="Abadi" w:hAnsi="Abadi"/>
          <w:sz w:val="21"/>
          <w:szCs w:val="21"/>
        </w:rPr>
        <w:t>y</w:t>
      </w:r>
      <w:r w:rsidRPr="00B70F86">
        <w:rPr>
          <w:rFonts w:ascii="Abadi" w:hAnsi="Abadi"/>
          <w:spacing w:val="-7"/>
          <w:sz w:val="21"/>
          <w:szCs w:val="21"/>
        </w:rPr>
        <w:t xml:space="preserve"> </w:t>
      </w:r>
      <w:r w:rsidRPr="00B70F86">
        <w:rPr>
          <w:rFonts w:ascii="Abadi" w:hAnsi="Abadi"/>
          <w:sz w:val="21"/>
          <w:szCs w:val="21"/>
        </w:rPr>
        <w:t>el</w:t>
      </w:r>
      <w:r w:rsidRPr="00B70F86">
        <w:rPr>
          <w:rFonts w:ascii="Abadi" w:hAnsi="Abadi"/>
          <w:spacing w:val="-7"/>
          <w:sz w:val="21"/>
          <w:szCs w:val="21"/>
        </w:rPr>
        <w:t xml:space="preserve"> </w:t>
      </w:r>
      <w:r w:rsidRPr="00B70F86">
        <w:rPr>
          <w:rFonts w:ascii="Abadi" w:hAnsi="Abadi"/>
          <w:sz w:val="21"/>
          <w:szCs w:val="21"/>
        </w:rPr>
        <w:t>ahorro</w:t>
      </w:r>
      <w:r w:rsidRPr="00B70F86">
        <w:rPr>
          <w:rFonts w:ascii="Abadi" w:hAnsi="Abadi"/>
          <w:spacing w:val="-3"/>
          <w:sz w:val="21"/>
          <w:szCs w:val="21"/>
        </w:rPr>
        <w:t xml:space="preserve"> </w:t>
      </w:r>
      <w:r w:rsidRPr="00B70F86">
        <w:rPr>
          <w:rFonts w:ascii="Abadi" w:hAnsi="Abadi"/>
          <w:sz w:val="21"/>
          <w:szCs w:val="21"/>
        </w:rPr>
        <w:t>sean</w:t>
      </w:r>
      <w:r w:rsidRPr="00B70F86">
        <w:rPr>
          <w:rFonts w:ascii="Abadi" w:hAnsi="Abadi"/>
          <w:spacing w:val="-6"/>
          <w:sz w:val="21"/>
          <w:szCs w:val="21"/>
        </w:rPr>
        <w:t xml:space="preserve"> </w:t>
      </w:r>
      <w:r w:rsidRPr="00B70F86">
        <w:rPr>
          <w:rFonts w:ascii="Abadi" w:hAnsi="Abadi"/>
          <w:sz w:val="21"/>
          <w:szCs w:val="21"/>
        </w:rPr>
        <w:t>herramientas necesarias para fijar la atención en las oportunidades con perspectiva de desarrollo.</w:t>
      </w:r>
    </w:p>
    <w:p w14:paraId="45A6DD81" w14:textId="77777777" w:rsidR="00BF6E66" w:rsidRPr="00B70F86" w:rsidRDefault="00BF6E66" w:rsidP="00BF6E66">
      <w:pPr>
        <w:tabs>
          <w:tab w:val="left" w:pos="1830"/>
          <w:tab w:val="right" w:pos="11200"/>
        </w:tabs>
        <w:spacing w:line="276" w:lineRule="auto"/>
        <w:rPr>
          <w:rFonts w:ascii="Abadi" w:hAnsi="Abadi"/>
          <w:color w:val="FFFFFF"/>
          <w:w w:val="99"/>
          <w:sz w:val="21"/>
          <w:szCs w:val="21"/>
        </w:rPr>
      </w:pPr>
    </w:p>
    <w:p w14:paraId="2D8C6F9D" w14:textId="77777777" w:rsidR="00BF6E66" w:rsidRPr="00B70F86" w:rsidRDefault="00BF6E66" w:rsidP="00D04E81">
      <w:pPr>
        <w:pStyle w:val="Ttulo1"/>
        <w:spacing w:before="99" w:line="276" w:lineRule="auto"/>
        <w:ind w:firstLine="0"/>
        <w:jc w:val="center"/>
        <w:rPr>
          <w:rFonts w:ascii="Abadi" w:hAnsi="Abadi"/>
          <w:sz w:val="21"/>
          <w:szCs w:val="21"/>
        </w:rPr>
      </w:pPr>
      <w:r w:rsidRPr="00B70F86">
        <w:rPr>
          <w:rFonts w:ascii="Abadi" w:hAnsi="Abadi"/>
          <w:spacing w:val="17"/>
          <w:sz w:val="21"/>
          <w:szCs w:val="21"/>
        </w:rPr>
        <w:t>Alineación</w:t>
      </w:r>
      <w:r w:rsidRPr="00B70F86">
        <w:rPr>
          <w:rFonts w:ascii="Abadi" w:hAnsi="Abadi"/>
          <w:spacing w:val="37"/>
          <w:sz w:val="21"/>
          <w:szCs w:val="21"/>
        </w:rPr>
        <w:t xml:space="preserve"> </w:t>
      </w:r>
      <w:r w:rsidRPr="00B70F86">
        <w:rPr>
          <w:rFonts w:ascii="Abadi" w:hAnsi="Abadi"/>
          <w:spacing w:val="13"/>
          <w:sz w:val="21"/>
          <w:szCs w:val="21"/>
        </w:rPr>
        <w:t>con</w:t>
      </w:r>
      <w:r w:rsidRPr="00B70F86">
        <w:rPr>
          <w:rFonts w:ascii="Abadi" w:hAnsi="Abadi"/>
          <w:spacing w:val="40"/>
          <w:sz w:val="21"/>
          <w:szCs w:val="21"/>
        </w:rPr>
        <w:t xml:space="preserve"> </w:t>
      </w:r>
      <w:r w:rsidRPr="00B70F86">
        <w:rPr>
          <w:rFonts w:ascii="Abadi" w:hAnsi="Abadi"/>
          <w:spacing w:val="13"/>
          <w:sz w:val="21"/>
          <w:szCs w:val="21"/>
        </w:rPr>
        <w:t>los</w:t>
      </w:r>
      <w:r w:rsidRPr="00B70F86">
        <w:rPr>
          <w:rFonts w:ascii="Abadi" w:hAnsi="Abadi"/>
          <w:spacing w:val="41"/>
          <w:sz w:val="21"/>
          <w:szCs w:val="21"/>
        </w:rPr>
        <w:t xml:space="preserve"> </w:t>
      </w:r>
      <w:r w:rsidRPr="00B70F86">
        <w:rPr>
          <w:rFonts w:ascii="Abadi" w:hAnsi="Abadi"/>
          <w:spacing w:val="17"/>
          <w:sz w:val="21"/>
          <w:szCs w:val="21"/>
        </w:rPr>
        <w:t>objetivos</w:t>
      </w:r>
      <w:r w:rsidRPr="00B70F86">
        <w:rPr>
          <w:rFonts w:ascii="Abadi" w:hAnsi="Abadi"/>
          <w:spacing w:val="43"/>
          <w:sz w:val="21"/>
          <w:szCs w:val="21"/>
        </w:rPr>
        <w:t xml:space="preserve"> </w:t>
      </w:r>
      <w:r w:rsidRPr="00B70F86">
        <w:rPr>
          <w:rFonts w:ascii="Abadi" w:hAnsi="Abadi"/>
          <w:sz w:val="21"/>
          <w:szCs w:val="21"/>
        </w:rPr>
        <w:t>de</w:t>
      </w:r>
      <w:r w:rsidRPr="00B70F86">
        <w:rPr>
          <w:rFonts w:ascii="Abadi" w:hAnsi="Abadi"/>
          <w:spacing w:val="41"/>
          <w:sz w:val="21"/>
          <w:szCs w:val="21"/>
        </w:rPr>
        <w:t xml:space="preserve"> </w:t>
      </w:r>
      <w:r w:rsidRPr="00B70F86">
        <w:rPr>
          <w:rFonts w:ascii="Abadi" w:hAnsi="Abadi"/>
          <w:spacing w:val="9"/>
          <w:sz w:val="21"/>
          <w:szCs w:val="21"/>
        </w:rPr>
        <w:t>la</w:t>
      </w:r>
      <w:r w:rsidRPr="00B70F86">
        <w:rPr>
          <w:rFonts w:ascii="Abadi" w:hAnsi="Abadi"/>
          <w:spacing w:val="44"/>
          <w:sz w:val="21"/>
          <w:szCs w:val="21"/>
        </w:rPr>
        <w:t xml:space="preserve"> </w:t>
      </w:r>
      <w:r w:rsidRPr="00B70F86">
        <w:rPr>
          <w:rFonts w:ascii="Abadi" w:hAnsi="Abadi"/>
          <w:spacing w:val="15"/>
          <w:sz w:val="21"/>
          <w:szCs w:val="21"/>
        </w:rPr>
        <w:t>Agenda</w:t>
      </w:r>
      <w:r w:rsidRPr="00B70F86">
        <w:rPr>
          <w:rFonts w:ascii="Abadi" w:hAnsi="Abadi"/>
          <w:spacing w:val="44"/>
          <w:sz w:val="21"/>
          <w:szCs w:val="21"/>
        </w:rPr>
        <w:t xml:space="preserve"> </w:t>
      </w:r>
      <w:r w:rsidRPr="00B70F86">
        <w:rPr>
          <w:rFonts w:ascii="Abadi" w:hAnsi="Abadi"/>
          <w:spacing w:val="14"/>
          <w:sz w:val="21"/>
          <w:szCs w:val="21"/>
        </w:rPr>
        <w:t>2030</w:t>
      </w:r>
      <w:r w:rsidRPr="00B70F86">
        <w:rPr>
          <w:rFonts w:ascii="Abadi" w:hAnsi="Abadi"/>
          <w:spacing w:val="40"/>
          <w:sz w:val="21"/>
          <w:szCs w:val="21"/>
        </w:rPr>
        <w:t xml:space="preserve"> </w:t>
      </w:r>
      <w:r w:rsidRPr="00B70F86">
        <w:rPr>
          <w:rFonts w:ascii="Abadi" w:hAnsi="Abadi"/>
          <w:spacing w:val="14"/>
          <w:sz w:val="21"/>
          <w:szCs w:val="21"/>
        </w:rPr>
        <w:t>para</w:t>
      </w:r>
      <w:r w:rsidRPr="00B70F86">
        <w:rPr>
          <w:rFonts w:ascii="Abadi" w:hAnsi="Abadi"/>
          <w:spacing w:val="41"/>
          <w:sz w:val="21"/>
          <w:szCs w:val="21"/>
        </w:rPr>
        <w:t xml:space="preserve"> </w:t>
      </w:r>
      <w:r w:rsidRPr="00B70F86">
        <w:rPr>
          <w:rFonts w:ascii="Abadi" w:hAnsi="Abadi"/>
          <w:spacing w:val="9"/>
          <w:sz w:val="21"/>
          <w:szCs w:val="21"/>
        </w:rPr>
        <w:t>el</w:t>
      </w:r>
      <w:r w:rsidRPr="00B70F86">
        <w:rPr>
          <w:rFonts w:ascii="Abadi" w:hAnsi="Abadi"/>
          <w:spacing w:val="41"/>
          <w:sz w:val="21"/>
          <w:szCs w:val="21"/>
        </w:rPr>
        <w:t xml:space="preserve"> </w:t>
      </w:r>
      <w:r w:rsidRPr="00B70F86">
        <w:rPr>
          <w:rFonts w:ascii="Abadi" w:hAnsi="Abadi"/>
          <w:spacing w:val="17"/>
          <w:sz w:val="21"/>
          <w:szCs w:val="21"/>
        </w:rPr>
        <w:t>Desarrollo</w:t>
      </w:r>
      <w:r w:rsidRPr="00B70F86">
        <w:rPr>
          <w:rFonts w:ascii="Abadi" w:hAnsi="Abadi"/>
          <w:spacing w:val="40"/>
          <w:sz w:val="21"/>
          <w:szCs w:val="21"/>
        </w:rPr>
        <w:t xml:space="preserve"> </w:t>
      </w:r>
      <w:r w:rsidRPr="00B70F86">
        <w:rPr>
          <w:rFonts w:ascii="Abadi" w:hAnsi="Abadi"/>
          <w:spacing w:val="15"/>
          <w:sz w:val="21"/>
          <w:szCs w:val="21"/>
        </w:rPr>
        <w:t>Sostenible</w:t>
      </w:r>
    </w:p>
    <w:p w14:paraId="7FA29407" w14:textId="77777777" w:rsidR="00BF6E66" w:rsidRPr="00B70F86" w:rsidRDefault="00BF6E66" w:rsidP="00BF6E66">
      <w:pPr>
        <w:pStyle w:val="Textoindependiente"/>
        <w:spacing w:before="1" w:line="276" w:lineRule="auto"/>
        <w:rPr>
          <w:rFonts w:ascii="Abadi" w:hAnsi="Abadi"/>
          <w:b w:val="0"/>
          <w:sz w:val="21"/>
          <w:szCs w:val="21"/>
        </w:rPr>
      </w:pPr>
    </w:p>
    <w:p w14:paraId="1B15C103" w14:textId="77777777" w:rsidR="00BF6E66" w:rsidRPr="00BF6E66" w:rsidRDefault="00BF6E66" w:rsidP="00BF6E66">
      <w:pPr>
        <w:pStyle w:val="Textoindependiente"/>
        <w:spacing w:before="1" w:line="276" w:lineRule="auto"/>
        <w:rPr>
          <w:rFonts w:ascii="Abadi" w:hAnsi="Abadi"/>
          <w:b w:val="0"/>
          <w:bCs w:val="0"/>
          <w:sz w:val="21"/>
          <w:szCs w:val="21"/>
        </w:rPr>
      </w:pPr>
      <w:r w:rsidRPr="00BF6E66">
        <w:rPr>
          <w:rFonts w:ascii="Abadi" w:hAnsi="Abadi"/>
          <w:b w:val="0"/>
          <w:bCs w:val="0"/>
          <w:sz w:val="21"/>
          <w:szCs w:val="21"/>
        </w:rPr>
        <w:t>La</w:t>
      </w:r>
      <w:r w:rsidRPr="00BF6E66">
        <w:rPr>
          <w:rFonts w:ascii="Abadi" w:hAnsi="Abadi"/>
          <w:b w:val="0"/>
          <w:bCs w:val="0"/>
          <w:spacing w:val="29"/>
          <w:sz w:val="21"/>
          <w:szCs w:val="21"/>
        </w:rPr>
        <w:t xml:space="preserve"> </w:t>
      </w:r>
      <w:r w:rsidRPr="00BF6E66">
        <w:rPr>
          <w:rFonts w:ascii="Abadi" w:hAnsi="Abadi"/>
          <w:b w:val="0"/>
          <w:bCs w:val="0"/>
          <w:sz w:val="21"/>
          <w:szCs w:val="21"/>
        </w:rPr>
        <w:t>educación</w:t>
      </w:r>
      <w:r w:rsidRPr="00BF6E66">
        <w:rPr>
          <w:rFonts w:ascii="Abadi" w:hAnsi="Abadi"/>
          <w:b w:val="0"/>
          <w:bCs w:val="0"/>
          <w:spacing w:val="29"/>
          <w:sz w:val="21"/>
          <w:szCs w:val="21"/>
        </w:rPr>
        <w:t xml:space="preserve"> </w:t>
      </w:r>
      <w:r w:rsidRPr="00BF6E66">
        <w:rPr>
          <w:rFonts w:ascii="Abadi" w:hAnsi="Abadi"/>
          <w:b w:val="0"/>
          <w:bCs w:val="0"/>
          <w:sz w:val="21"/>
          <w:szCs w:val="21"/>
        </w:rPr>
        <w:t>permite</w:t>
      </w:r>
      <w:r w:rsidRPr="00BF6E66">
        <w:rPr>
          <w:rFonts w:ascii="Abadi" w:hAnsi="Abadi"/>
          <w:b w:val="0"/>
          <w:bCs w:val="0"/>
          <w:spacing w:val="29"/>
          <w:sz w:val="21"/>
          <w:szCs w:val="21"/>
        </w:rPr>
        <w:t xml:space="preserve"> </w:t>
      </w:r>
      <w:r w:rsidRPr="00BF6E66">
        <w:rPr>
          <w:rFonts w:ascii="Abadi" w:hAnsi="Abadi"/>
          <w:b w:val="0"/>
          <w:bCs w:val="0"/>
          <w:sz w:val="21"/>
          <w:szCs w:val="21"/>
        </w:rPr>
        <w:t>la</w:t>
      </w:r>
      <w:r w:rsidRPr="00BF6E66">
        <w:rPr>
          <w:rFonts w:ascii="Abadi" w:hAnsi="Abadi"/>
          <w:b w:val="0"/>
          <w:bCs w:val="0"/>
          <w:spacing w:val="29"/>
          <w:sz w:val="21"/>
          <w:szCs w:val="21"/>
        </w:rPr>
        <w:t xml:space="preserve"> </w:t>
      </w:r>
      <w:r w:rsidRPr="00BF6E66">
        <w:rPr>
          <w:rFonts w:ascii="Abadi" w:hAnsi="Abadi"/>
          <w:b w:val="0"/>
          <w:bCs w:val="0"/>
          <w:sz w:val="21"/>
          <w:szCs w:val="21"/>
        </w:rPr>
        <w:t>movilidad</w:t>
      </w:r>
      <w:r w:rsidRPr="00BF6E66">
        <w:rPr>
          <w:rFonts w:ascii="Abadi" w:hAnsi="Abadi"/>
          <w:b w:val="0"/>
          <w:bCs w:val="0"/>
          <w:spacing w:val="29"/>
          <w:sz w:val="21"/>
          <w:szCs w:val="21"/>
        </w:rPr>
        <w:t xml:space="preserve"> </w:t>
      </w:r>
      <w:r w:rsidRPr="00BF6E66">
        <w:rPr>
          <w:rFonts w:ascii="Abadi" w:hAnsi="Abadi"/>
          <w:b w:val="0"/>
          <w:bCs w:val="0"/>
          <w:sz w:val="21"/>
          <w:szCs w:val="21"/>
        </w:rPr>
        <w:t>socioeconómica</w:t>
      </w:r>
      <w:r w:rsidRPr="00BF6E66">
        <w:rPr>
          <w:rFonts w:ascii="Abadi" w:hAnsi="Abadi"/>
          <w:b w:val="0"/>
          <w:bCs w:val="0"/>
          <w:spacing w:val="29"/>
          <w:sz w:val="21"/>
          <w:szCs w:val="21"/>
        </w:rPr>
        <w:t xml:space="preserve"> </w:t>
      </w:r>
      <w:r w:rsidRPr="00BF6E66">
        <w:rPr>
          <w:rFonts w:ascii="Abadi" w:hAnsi="Abadi"/>
          <w:b w:val="0"/>
          <w:bCs w:val="0"/>
          <w:sz w:val="21"/>
          <w:szCs w:val="21"/>
        </w:rPr>
        <w:t>ascendente</w:t>
      </w:r>
      <w:r w:rsidRPr="00BF6E66">
        <w:rPr>
          <w:rFonts w:ascii="Abadi" w:hAnsi="Abadi"/>
          <w:b w:val="0"/>
          <w:bCs w:val="0"/>
          <w:spacing w:val="29"/>
          <w:sz w:val="21"/>
          <w:szCs w:val="21"/>
        </w:rPr>
        <w:t xml:space="preserve"> </w:t>
      </w:r>
      <w:r w:rsidRPr="00BF6E66">
        <w:rPr>
          <w:rFonts w:ascii="Abadi" w:hAnsi="Abadi"/>
          <w:b w:val="0"/>
          <w:bCs w:val="0"/>
          <w:sz w:val="21"/>
          <w:szCs w:val="21"/>
        </w:rPr>
        <w:t>y</w:t>
      </w:r>
      <w:r w:rsidRPr="00BF6E66">
        <w:rPr>
          <w:rFonts w:ascii="Abadi" w:hAnsi="Abadi"/>
          <w:b w:val="0"/>
          <w:bCs w:val="0"/>
          <w:spacing w:val="28"/>
          <w:sz w:val="21"/>
          <w:szCs w:val="21"/>
        </w:rPr>
        <w:t xml:space="preserve"> </w:t>
      </w:r>
      <w:r w:rsidRPr="00BF6E66">
        <w:rPr>
          <w:rFonts w:ascii="Abadi" w:hAnsi="Abadi"/>
          <w:b w:val="0"/>
          <w:bCs w:val="0"/>
          <w:sz w:val="21"/>
          <w:szCs w:val="21"/>
        </w:rPr>
        <w:t>es</w:t>
      </w:r>
      <w:r w:rsidRPr="00BF6E66">
        <w:rPr>
          <w:rFonts w:ascii="Abadi" w:hAnsi="Abadi"/>
          <w:b w:val="0"/>
          <w:bCs w:val="0"/>
          <w:spacing w:val="28"/>
          <w:sz w:val="21"/>
          <w:szCs w:val="21"/>
        </w:rPr>
        <w:t xml:space="preserve"> </w:t>
      </w:r>
      <w:r w:rsidRPr="00BF6E66">
        <w:rPr>
          <w:rFonts w:ascii="Abadi" w:hAnsi="Abadi"/>
          <w:b w:val="0"/>
          <w:bCs w:val="0"/>
          <w:sz w:val="21"/>
          <w:szCs w:val="21"/>
        </w:rPr>
        <w:t>clave</w:t>
      </w:r>
      <w:r w:rsidRPr="00BF6E66">
        <w:rPr>
          <w:rFonts w:ascii="Abadi" w:hAnsi="Abadi"/>
          <w:b w:val="0"/>
          <w:bCs w:val="0"/>
          <w:spacing w:val="27"/>
          <w:sz w:val="21"/>
          <w:szCs w:val="21"/>
        </w:rPr>
        <w:t xml:space="preserve"> </w:t>
      </w:r>
      <w:r w:rsidRPr="00BF6E66">
        <w:rPr>
          <w:rFonts w:ascii="Abadi" w:hAnsi="Abadi"/>
          <w:b w:val="0"/>
          <w:bCs w:val="0"/>
          <w:sz w:val="21"/>
          <w:szCs w:val="21"/>
        </w:rPr>
        <w:t>para</w:t>
      </w:r>
      <w:r w:rsidRPr="00BF6E66">
        <w:rPr>
          <w:rFonts w:ascii="Abadi" w:hAnsi="Abadi"/>
          <w:b w:val="0"/>
          <w:bCs w:val="0"/>
          <w:spacing w:val="26"/>
          <w:sz w:val="21"/>
          <w:szCs w:val="21"/>
        </w:rPr>
        <w:t xml:space="preserve"> </w:t>
      </w:r>
      <w:r w:rsidRPr="00BF6E66">
        <w:rPr>
          <w:rFonts w:ascii="Abadi" w:hAnsi="Abadi"/>
          <w:b w:val="0"/>
          <w:bCs w:val="0"/>
          <w:sz w:val="21"/>
          <w:szCs w:val="21"/>
        </w:rPr>
        <w:t>salir</w:t>
      </w:r>
      <w:r w:rsidRPr="00BF6E66">
        <w:rPr>
          <w:rFonts w:ascii="Abadi" w:hAnsi="Abadi"/>
          <w:b w:val="0"/>
          <w:bCs w:val="0"/>
          <w:spacing w:val="28"/>
          <w:sz w:val="21"/>
          <w:szCs w:val="21"/>
        </w:rPr>
        <w:t xml:space="preserve"> </w:t>
      </w:r>
      <w:r w:rsidRPr="00BF6E66">
        <w:rPr>
          <w:rFonts w:ascii="Abadi" w:hAnsi="Abadi"/>
          <w:b w:val="0"/>
          <w:bCs w:val="0"/>
          <w:sz w:val="21"/>
          <w:szCs w:val="21"/>
        </w:rPr>
        <w:t>de</w:t>
      </w:r>
      <w:r w:rsidRPr="00BF6E66">
        <w:rPr>
          <w:rFonts w:ascii="Abadi" w:hAnsi="Abadi"/>
          <w:b w:val="0"/>
          <w:bCs w:val="0"/>
          <w:spacing w:val="29"/>
          <w:sz w:val="21"/>
          <w:szCs w:val="21"/>
        </w:rPr>
        <w:t xml:space="preserve"> </w:t>
      </w:r>
      <w:r w:rsidRPr="00BF6E66">
        <w:rPr>
          <w:rFonts w:ascii="Abadi" w:hAnsi="Abadi"/>
          <w:b w:val="0"/>
          <w:bCs w:val="0"/>
          <w:sz w:val="21"/>
          <w:szCs w:val="21"/>
        </w:rPr>
        <w:t>la</w:t>
      </w:r>
      <w:r w:rsidRPr="00BF6E66">
        <w:rPr>
          <w:rFonts w:ascii="Abadi" w:hAnsi="Abadi"/>
          <w:b w:val="0"/>
          <w:bCs w:val="0"/>
          <w:spacing w:val="29"/>
          <w:sz w:val="21"/>
          <w:szCs w:val="21"/>
        </w:rPr>
        <w:t xml:space="preserve"> </w:t>
      </w:r>
      <w:r w:rsidRPr="00BF6E66">
        <w:rPr>
          <w:rFonts w:ascii="Abadi" w:hAnsi="Abadi"/>
          <w:b w:val="0"/>
          <w:bCs w:val="0"/>
          <w:sz w:val="21"/>
          <w:szCs w:val="21"/>
        </w:rPr>
        <w:t>pobreza.</w:t>
      </w:r>
      <w:r w:rsidRPr="00BF6E66">
        <w:rPr>
          <w:rFonts w:ascii="Abadi" w:hAnsi="Abadi"/>
          <w:b w:val="0"/>
          <w:bCs w:val="0"/>
          <w:spacing w:val="26"/>
          <w:sz w:val="21"/>
          <w:szCs w:val="21"/>
        </w:rPr>
        <w:t xml:space="preserve"> </w:t>
      </w:r>
      <w:r w:rsidRPr="00BF6E66">
        <w:rPr>
          <w:rFonts w:ascii="Abadi" w:hAnsi="Abadi"/>
          <w:b w:val="0"/>
          <w:bCs w:val="0"/>
          <w:sz w:val="21"/>
          <w:szCs w:val="21"/>
        </w:rPr>
        <w:t>La presente iniciativa, contribuye a encontrar soluciones alineadas al</w:t>
      </w:r>
    </w:p>
    <w:p w14:paraId="2C9A5C4B" w14:textId="77777777" w:rsidR="00BF6E66" w:rsidRPr="00B70F86" w:rsidRDefault="00BF6E66" w:rsidP="00BF6E66">
      <w:pPr>
        <w:pStyle w:val="Textoindependiente"/>
        <w:spacing w:before="10" w:line="276" w:lineRule="auto"/>
        <w:rPr>
          <w:rFonts w:ascii="Abadi" w:hAnsi="Abadi"/>
          <w:sz w:val="21"/>
          <w:szCs w:val="21"/>
        </w:rPr>
      </w:pPr>
    </w:p>
    <w:p w14:paraId="38D378AC" w14:textId="77777777" w:rsidR="00BF6E66" w:rsidRPr="00B70F86" w:rsidRDefault="00BF6E66" w:rsidP="00D119FA">
      <w:pPr>
        <w:pStyle w:val="Ttulo1"/>
        <w:spacing w:before="1" w:line="276" w:lineRule="auto"/>
        <w:ind w:firstLine="0"/>
        <w:jc w:val="left"/>
        <w:rPr>
          <w:rFonts w:ascii="Abadi" w:hAnsi="Abadi"/>
          <w:sz w:val="21"/>
          <w:szCs w:val="21"/>
        </w:rPr>
      </w:pPr>
      <w:r w:rsidRPr="00B70F86">
        <w:rPr>
          <w:rFonts w:ascii="Abadi" w:hAnsi="Abadi"/>
          <w:sz w:val="21"/>
          <w:szCs w:val="21"/>
        </w:rPr>
        <w:t>Objetivo</w:t>
      </w:r>
      <w:r w:rsidRPr="00B70F86">
        <w:rPr>
          <w:rFonts w:ascii="Abadi" w:hAnsi="Abadi"/>
          <w:spacing w:val="-2"/>
          <w:sz w:val="21"/>
          <w:szCs w:val="21"/>
        </w:rPr>
        <w:t xml:space="preserve"> </w:t>
      </w:r>
      <w:r w:rsidRPr="00B70F86">
        <w:rPr>
          <w:rFonts w:ascii="Abadi" w:hAnsi="Abadi"/>
          <w:sz w:val="21"/>
          <w:szCs w:val="21"/>
        </w:rPr>
        <w:t>4:</w:t>
      </w:r>
      <w:r w:rsidRPr="00B70F86">
        <w:rPr>
          <w:rFonts w:ascii="Abadi" w:hAnsi="Abadi"/>
          <w:spacing w:val="-5"/>
          <w:sz w:val="21"/>
          <w:szCs w:val="21"/>
        </w:rPr>
        <w:t xml:space="preserve"> </w:t>
      </w:r>
      <w:r w:rsidRPr="00B70F86">
        <w:rPr>
          <w:rFonts w:ascii="Abadi" w:hAnsi="Abadi"/>
          <w:sz w:val="21"/>
          <w:szCs w:val="21"/>
        </w:rPr>
        <w:t>Educación</w:t>
      </w:r>
      <w:r w:rsidRPr="00B70F86">
        <w:rPr>
          <w:rFonts w:ascii="Abadi" w:hAnsi="Abadi"/>
          <w:spacing w:val="-2"/>
          <w:sz w:val="21"/>
          <w:szCs w:val="21"/>
        </w:rPr>
        <w:t xml:space="preserve"> </w:t>
      </w:r>
      <w:r w:rsidRPr="00B70F86">
        <w:rPr>
          <w:rFonts w:ascii="Abadi" w:hAnsi="Abadi"/>
          <w:sz w:val="21"/>
          <w:szCs w:val="21"/>
        </w:rPr>
        <w:t>de</w:t>
      </w:r>
      <w:r w:rsidRPr="00B70F86">
        <w:rPr>
          <w:rFonts w:ascii="Abadi" w:hAnsi="Abadi"/>
          <w:spacing w:val="-2"/>
          <w:sz w:val="21"/>
          <w:szCs w:val="21"/>
        </w:rPr>
        <w:t xml:space="preserve"> calidad.</w:t>
      </w:r>
    </w:p>
    <w:p w14:paraId="23C926A4" w14:textId="77777777" w:rsidR="00BF6E66" w:rsidRPr="00B70F86" w:rsidRDefault="00BF6E66" w:rsidP="00BF6E66">
      <w:pPr>
        <w:pStyle w:val="Textoindependiente"/>
        <w:spacing w:before="10" w:line="276" w:lineRule="auto"/>
        <w:rPr>
          <w:rFonts w:ascii="Abadi" w:hAnsi="Abadi"/>
          <w:b w:val="0"/>
          <w:sz w:val="21"/>
          <w:szCs w:val="21"/>
        </w:rPr>
      </w:pPr>
    </w:p>
    <w:p w14:paraId="76DC3858" w14:textId="77777777" w:rsidR="00BF6E66" w:rsidRPr="00B70F86" w:rsidRDefault="00BF6E66" w:rsidP="00BF6E66">
      <w:pPr>
        <w:pStyle w:val="Textoindependiente"/>
        <w:spacing w:line="276" w:lineRule="auto"/>
        <w:rPr>
          <w:rFonts w:ascii="Abadi" w:hAnsi="Abadi"/>
          <w:sz w:val="21"/>
          <w:szCs w:val="21"/>
        </w:rPr>
      </w:pPr>
      <w:r w:rsidRPr="00B70F86">
        <w:rPr>
          <w:rFonts w:ascii="Abadi" w:hAnsi="Abadi"/>
          <w:sz w:val="21"/>
          <w:szCs w:val="21"/>
        </w:rPr>
        <w:t>Específicamente</w:t>
      </w:r>
      <w:r w:rsidRPr="00B70F86">
        <w:rPr>
          <w:rFonts w:ascii="Abadi" w:hAnsi="Abadi"/>
          <w:spacing w:val="-5"/>
          <w:sz w:val="21"/>
          <w:szCs w:val="21"/>
        </w:rPr>
        <w:t xml:space="preserve"> </w:t>
      </w:r>
      <w:r w:rsidRPr="00B70F86">
        <w:rPr>
          <w:rFonts w:ascii="Abadi" w:hAnsi="Abadi"/>
          <w:sz w:val="21"/>
          <w:szCs w:val="21"/>
        </w:rPr>
        <w:t>en</w:t>
      </w:r>
      <w:r w:rsidRPr="00B70F86">
        <w:rPr>
          <w:rFonts w:ascii="Abadi" w:hAnsi="Abadi"/>
          <w:spacing w:val="-4"/>
          <w:sz w:val="21"/>
          <w:szCs w:val="21"/>
        </w:rPr>
        <w:t xml:space="preserve"> </w:t>
      </w:r>
      <w:r w:rsidRPr="00B70F86">
        <w:rPr>
          <w:rFonts w:ascii="Abadi" w:hAnsi="Abadi"/>
          <w:sz w:val="21"/>
          <w:szCs w:val="21"/>
        </w:rPr>
        <w:t>las</w:t>
      </w:r>
      <w:r w:rsidRPr="00B70F86">
        <w:rPr>
          <w:rFonts w:ascii="Abadi" w:hAnsi="Abadi"/>
          <w:spacing w:val="-5"/>
          <w:sz w:val="21"/>
          <w:szCs w:val="21"/>
        </w:rPr>
        <w:t xml:space="preserve"> </w:t>
      </w:r>
      <w:r w:rsidRPr="00B70F86">
        <w:rPr>
          <w:rFonts w:ascii="Abadi" w:hAnsi="Abadi"/>
          <w:sz w:val="21"/>
          <w:szCs w:val="21"/>
        </w:rPr>
        <w:t>siguientes</w:t>
      </w:r>
      <w:r w:rsidRPr="00B70F86">
        <w:rPr>
          <w:rFonts w:ascii="Abadi" w:hAnsi="Abadi"/>
          <w:spacing w:val="-5"/>
          <w:sz w:val="21"/>
          <w:szCs w:val="21"/>
        </w:rPr>
        <w:t xml:space="preserve"> </w:t>
      </w:r>
      <w:r w:rsidRPr="00B70F86">
        <w:rPr>
          <w:rFonts w:ascii="Abadi" w:hAnsi="Abadi"/>
          <w:spacing w:val="-2"/>
          <w:sz w:val="21"/>
          <w:szCs w:val="21"/>
        </w:rPr>
        <w:t>metas:</w:t>
      </w:r>
    </w:p>
    <w:p w14:paraId="796A6ED8" w14:textId="77777777" w:rsidR="00BF6E66" w:rsidRPr="00B70F86" w:rsidRDefault="00BF6E66" w:rsidP="00BF6E66">
      <w:pPr>
        <w:pStyle w:val="Textoindependiente"/>
        <w:spacing w:before="1" w:line="276" w:lineRule="auto"/>
        <w:rPr>
          <w:rFonts w:ascii="Abadi" w:hAnsi="Abadi"/>
          <w:sz w:val="21"/>
          <w:szCs w:val="21"/>
        </w:rPr>
      </w:pPr>
    </w:p>
    <w:p w14:paraId="032B3D73" w14:textId="77777777" w:rsidR="00BF6E66" w:rsidRPr="00B70F86" w:rsidRDefault="00BF6E66" w:rsidP="00BF6E66">
      <w:pPr>
        <w:pStyle w:val="Textoindependiente"/>
        <w:spacing w:before="1" w:line="276" w:lineRule="auto"/>
        <w:ind w:left="567" w:hanging="425"/>
        <w:rPr>
          <w:rFonts w:ascii="Abadi" w:hAnsi="Abadi"/>
          <w:sz w:val="21"/>
          <w:szCs w:val="21"/>
        </w:rPr>
      </w:pPr>
      <w:r w:rsidRPr="00B70F86">
        <w:rPr>
          <w:rFonts w:ascii="Abadi" w:hAnsi="Abadi"/>
          <w:sz w:val="21"/>
          <w:szCs w:val="21"/>
        </w:rPr>
        <w:t>4.1</w:t>
      </w:r>
      <w:r w:rsidRPr="00B70F86">
        <w:rPr>
          <w:rFonts w:ascii="Abadi" w:hAnsi="Abadi"/>
          <w:spacing w:val="80"/>
          <w:sz w:val="21"/>
          <w:szCs w:val="21"/>
        </w:rPr>
        <w:t xml:space="preserve"> </w:t>
      </w:r>
      <w:r w:rsidRPr="00F81D72">
        <w:rPr>
          <w:rFonts w:ascii="Abadi" w:hAnsi="Abadi"/>
          <w:b w:val="0"/>
          <w:bCs w:val="0"/>
          <w:sz w:val="21"/>
          <w:szCs w:val="21"/>
        </w:rPr>
        <w:t>De aquí a 2030, asegurar que todas las niñas y todos los niños terminen la enseñanza primaria y secundaria, que ha de ser gratuita, equitativa y de calidad y producir resultados de aprendizaje pertinentes y efectivos.</w:t>
      </w:r>
    </w:p>
    <w:p w14:paraId="3F9AB946" w14:textId="77777777" w:rsidR="00BF6E66" w:rsidRDefault="00BF6E66" w:rsidP="00BF6E66">
      <w:pPr>
        <w:pStyle w:val="Textoindependiente"/>
        <w:spacing w:before="8"/>
        <w:rPr>
          <w:rFonts w:ascii="Abadi" w:hAnsi="Abadi"/>
          <w:sz w:val="21"/>
          <w:szCs w:val="21"/>
        </w:rPr>
      </w:pPr>
    </w:p>
    <w:p w14:paraId="201030A1" w14:textId="7BB73C8C" w:rsidR="002059FB" w:rsidRPr="00F81D72" w:rsidRDefault="00BF6E66" w:rsidP="00F81D72">
      <w:pPr>
        <w:pStyle w:val="Textoindependiente"/>
        <w:spacing w:before="8"/>
        <w:ind w:left="567" w:hanging="425"/>
        <w:rPr>
          <w:rFonts w:ascii="Abadi" w:hAnsi="Abadi"/>
          <w:b w:val="0"/>
          <w:bCs w:val="0"/>
          <w:sz w:val="21"/>
          <w:szCs w:val="21"/>
        </w:rPr>
      </w:pPr>
      <w:r w:rsidRPr="00B70F86">
        <w:rPr>
          <w:rFonts w:ascii="Abadi" w:hAnsi="Abadi"/>
          <w:sz w:val="21"/>
          <w:szCs w:val="21"/>
        </w:rPr>
        <w:t>4.7</w:t>
      </w:r>
      <w:r w:rsidRPr="00B70F86">
        <w:rPr>
          <w:rFonts w:ascii="Abadi" w:hAnsi="Abadi"/>
          <w:spacing w:val="80"/>
          <w:sz w:val="21"/>
          <w:szCs w:val="21"/>
        </w:rPr>
        <w:t xml:space="preserve"> </w:t>
      </w:r>
      <w:r w:rsidRPr="00F81D72">
        <w:rPr>
          <w:rFonts w:ascii="Abadi" w:hAnsi="Abadi"/>
          <w:b w:val="0"/>
          <w:bCs w:val="0"/>
          <w:sz w:val="21"/>
          <w:szCs w:val="21"/>
        </w:rPr>
        <w:t>De aquí a 2030, asegurar que todos los alumnos adquieran los conocimientos teóricos y prácticos necesarios</w:t>
      </w:r>
      <w:r w:rsidRPr="00F81D72">
        <w:rPr>
          <w:rFonts w:ascii="Abadi" w:hAnsi="Abadi"/>
          <w:b w:val="0"/>
          <w:bCs w:val="0"/>
          <w:spacing w:val="-4"/>
          <w:sz w:val="21"/>
          <w:szCs w:val="21"/>
        </w:rPr>
        <w:t xml:space="preserve"> </w:t>
      </w:r>
      <w:r w:rsidRPr="00F81D72">
        <w:rPr>
          <w:rFonts w:ascii="Abadi" w:hAnsi="Abadi"/>
          <w:b w:val="0"/>
          <w:bCs w:val="0"/>
          <w:sz w:val="21"/>
          <w:szCs w:val="21"/>
        </w:rPr>
        <w:t>para</w:t>
      </w:r>
      <w:r w:rsidRPr="00F81D72">
        <w:rPr>
          <w:rFonts w:ascii="Abadi" w:hAnsi="Abadi"/>
          <w:b w:val="0"/>
          <w:bCs w:val="0"/>
          <w:spacing w:val="-6"/>
          <w:sz w:val="21"/>
          <w:szCs w:val="21"/>
        </w:rPr>
        <w:t xml:space="preserve"> </w:t>
      </w:r>
      <w:r w:rsidRPr="00F81D72">
        <w:rPr>
          <w:rFonts w:ascii="Abadi" w:hAnsi="Abadi"/>
          <w:b w:val="0"/>
          <w:bCs w:val="0"/>
          <w:sz w:val="21"/>
          <w:szCs w:val="21"/>
        </w:rPr>
        <w:t>promover</w:t>
      </w:r>
      <w:r w:rsidRPr="00F81D72">
        <w:rPr>
          <w:rFonts w:ascii="Abadi" w:hAnsi="Abadi"/>
          <w:b w:val="0"/>
          <w:bCs w:val="0"/>
          <w:spacing w:val="-7"/>
          <w:sz w:val="21"/>
          <w:szCs w:val="21"/>
        </w:rPr>
        <w:t xml:space="preserve"> </w:t>
      </w:r>
      <w:r w:rsidRPr="00F81D72">
        <w:rPr>
          <w:rFonts w:ascii="Abadi" w:hAnsi="Abadi"/>
          <w:b w:val="0"/>
          <w:bCs w:val="0"/>
          <w:sz w:val="21"/>
          <w:szCs w:val="21"/>
        </w:rPr>
        <w:t>el</w:t>
      </w:r>
      <w:r w:rsidRPr="00F81D72">
        <w:rPr>
          <w:rFonts w:ascii="Abadi" w:hAnsi="Abadi"/>
          <w:b w:val="0"/>
          <w:bCs w:val="0"/>
          <w:spacing w:val="-4"/>
          <w:sz w:val="21"/>
          <w:szCs w:val="21"/>
        </w:rPr>
        <w:t xml:space="preserve"> </w:t>
      </w:r>
      <w:r w:rsidRPr="00F81D72">
        <w:rPr>
          <w:rFonts w:ascii="Abadi" w:hAnsi="Abadi"/>
          <w:b w:val="0"/>
          <w:bCs w:val="0"/>
          <w:sz w:val="21"/>
          <w:szCs w:val="21"/>
        </w:rPr>
        <w:t>desarrollo</w:t>
      </w:r>
      <w:r w:rsidRPr="00F81D72">
        <w:rPr>
          <w:rFonts w:ascii="Abadi" w:hAnsi="Abadi"/>
          <w:b w:val="0"/>
          <w:bCs w:val="0"/>
          <w:spacing w:val="-3"/>
          <w:sz w:val="21"/>
          <w:szCs w:val="21"/>
        </w:rPr>
        <w:t xml:space="preserve"> </w:t>
      </w:r>
      <w:r w:rsidRPr="00F81D72">
        <w:rPr>
          <w:rFonts w:ascii="Abadi" w:hAnsi="Abadi"/>
          <w:b w:val="0"/>
          <w:bCs w:val="0"/>
          <w:sz w:val="21"/>
          <w:szCs w:val="21"/>
        </w:rPr>
        <w:t>sostenible,</w:t>
      </w:r>
      <w:r w:rsidRPr="00F81D72">
        <w:rPr>
          <w:rFonts w:ascii="Abadi" w:hAnsi="Abadi"/>
          <w:b w:val="0"/>
          <w:bCs w:val="0"/>
          <w:spacing w:val="-5"/>
          <w:sz w:val="21"/>
          <w:szCs w:val="21"/>
        </w:rPr>
        <w:t xml:space="preserve"> </w:t>
      </w:r>
      <w:r w:rsidRPr="00F81D72">
        <w:rPr>
          <w:rFonts w:ascii="Abadi" w:hAnsi="Abadi"/>
          <w:b w:val="0"/>
          <w:bCs w:val="0"/>
          <w:sz w:val="21"/>
          <w:szCs w:val="21"/>
        </w:rPr>
        <w:t>entre</w:t>
      </w:r>
      <w:r w:rsidRPr="00F81D72">
        <w:rPr>
          <w:rFonts w:ascii="Abadi" w:hAnsi="Abadi"/>
          <w:b w:val="0"/>
          <w:bCs w:val="0"/>
          <w:spacing w:val="-3"/>
          <w:sz w:val="21"/>
          <w:szCs w:val="21"/>
        </w:rPr>
        <w:t xml:space="preserve"> </w:t>
      </w:r>
      <w:r w:rsidRPr="00F81D72">
        <w:rPr>
          <w:rFonts w:ascii="Abadi" w:hAnsi="Abadi"/>
          <w:b w:val="0"/>
          <w:bCs w:val="0"/>
          <w:sz w:val="21"/>
          <w:szCs w:val="21"/>
        </w:rPr>
        <w:t>otras</w:t>
      </w:r>
      <w:r w:rsidRPr="00F81D72">
        <w:rPr>
          <w:rFonts w:ascii="Abadi" w:hAnsi="Abadi"/>
          <w:b w:val="0"/>
          <w:bCs w:val="0"/>
          <w:spacing w:val="-4"/>
          <w:sz w:val="21"/>
          <w:szCs w:val="21"/>
        </w:rPr>
        <w:t xml:space="preserve"> </w:t>
      </w:r>
      <w:r w:rsidRPr="00F81D72">
        <w:rPr>
          <w:rFonts w:ascii="Abadi" w:hAnsi="Abadi"/>
          <w:b w:val="0"/>
          <w:bCs w:val="0"/>
          <w:sz w:val="21"/>
          <w:szCs w:val="21"/>
        </w:rPr>
        <w:t>cosas</w:t>
      </w:r>
      <w:r w:rsidRPr="00F81D72">
        <w:rPr>
          <w:rFonts w:ascii="Abadi" w:hAnsi="Abadi"/>
          <w:b w:val="0"/>
          <w:bCs w:val="0"/>
          <w:spacing w:val="-6"/>
          <w:sz w:val="21"/>
          <w:szCs w:val="21"/>
        </w:rPr>
        <w:t xml:space="preserve"> </w:t>
      </w:r>
      <w:r w:rsidRPr="00F81D72">
        <w:rPr>
          <w:rFonts w:ascii="Abadi" w:hAnsi="Abadi"/>
          <w:b w:val="0"/>
          <w:bCs w:val="0"/>
          <w:sz w:val="21"/>
          <w:szCs w:val="21"/>
        </w:rPr>
        <w:t>mediante</w:t>
      </w:r>
      <w:r w:rsidRPr="00F81D72">
        <w:rPr>
          <w:rFonts w:ascii="Abadi" w:hAnsi="Abadi"/>
          <w:b w:val="0"/>
          <w:bCs w:val="0"/>
          <w:spacing w:val="-4"/>
          <w:sz w:val="21"/>
          <w:szCs w:val="21"/>
        </w:rPr>
        <w:t xml:space="preserve"> </w:t>
      </w:r>
      <w:r w:rsidRPr="00F81D72">
        <w:rPr>
          <w:rFonts w:ascii="Abadi" w:hAnsi="Abadi"/>
          <w:b w:val="0"/>
          <w:bCs w:val="0"/>
          <w:sz w:val="21"/>
          <w:szCs w:val="21"/>
        </w:rPr>
        <w:t>la</w:t>
      </w:r>
      <w:r w:rsidRPr="00F81D72">
        <w:rPr>
          <w:rFonts w:ascii="Abadi" w:hAnsi="Abadi"/>
          <w:b w:val="0"/>
          <w:bCs w:val="0"/>
          <w:spacing w:val="-5"/>
          <w:sz w:val="21"/>
          <w:szCs w:val="21"/>
        </w:rPr>
        <w:t xml:space="preserve"> </w:t>
      </w:r>
      <w:r w:rsidRPr="00F81D72">
        <w:rPr>
          <w:rFonts w:ascii="Abadi" w:hAnsi="Abadi"/>
          <w:b w:val="0"/>
          <w:bCs w:val="0"/>
          <w:sz w:val="21"/>
          <w:szCs w:val="21"/>
        </w:rPr>
        <w:t>educación</w:t>
      </w:r>
      <w:r w:rsidRPr="00F81D72">
        <w:rPr>
          <w:rFonts w:ascii="Abadi" w:hAnsi="Abadi"/>
          <w:b w:val="0"/>
          <w:bCs w:val="0"/>
          <w:spacing w:val="-5"/>
          <w:sz w:val="21"/>
          <w:szCs w:val="21"/>
        </w:rPr>
        <w:t xml:space="preserve"> </w:t>
      </w:r>
      <w:r w:rsidRPr="00F81D72">
        <w:rPr>
          <w:rFonts w:ascii="Abadi" w:hAnsi="Abadi"/>
          <w:b w:val="0"/>
          <w:bCs w:val="0"/>
          <w:sz w:val="21"/>
          <w:szCs w:val="21"/>
        </w:rPr>
        <w:t>para</w:t>
      </w:r>
      <w:r w:rsidRPr="00F81D72">
        <w:rPr>
          <w:rFonts w:ascii="Abadi" w:hAnsi="Abadi"/>
          <w:b w:val="0"/>
          <w:bCs w:val="0"/>
          <w:spacing w:val="-6"/>
          <w:sz w:val="21"/>
          <w:szCs w:val="21"/>
        </w:rPr>
        <w:t xml:space="preserve"> </w:t>
      </w:r>
      <w:r w:rsidRPr="00F81D72">
        <w:rPr>
          <w:rFonts w:ascii="Abadi" w:hAnsi="Abadi"/>
          <w:b w:val="0"/>
          <w:bCs w:val="0"/>
          <w:sz w:val="21"/>
          <w:szCs w:val="21"/>
        </w:rPr>
        <w:t>el desarrollo</w:t>
      </w:r>
      <w:r w:rsidRPr="00F81D72">
        <w:rPr>
          <w:rFonts w:ascii="Abadi" w:hAnsi="Abadi"/>
          <w:b w:val="0"/>
          <w:bCs w:val="0"/>
          <w:spacing w:val="-10"/>
          <w:sz w:val="21"/>
          <w:szCs w:val="21"/>
        </w:rPr>
        <w:t xml:space="preserve"> </w:t>
      </w:r>
      <w:r w:rsidRPr="00F81D72">
        <w:rPr>
          <w:rFonts w:ascii="Abadi" w:hAnsi="Abadi"/>
          <w:b w:val="0"/>
          <w:bCs w:val="0"/>
          <w:sz w:val="21"/>
          <w:szCs w:val="21"/>
        </w:rPr>
        <w:t>sostenible</w:t>
      </w:r>
      <w:r w:rsidRPr="00F81D72">
        <w:rPr>
          <w:rFonts w:ascii="Abadi" w:hAnsi="Abadi"/>
          <w:b w:val="0"/>
          <w:bCs w:val="0"/>
          <w:spacing w:val="-12"/>
          <w:sz w:val="21"/>
          <w:szCs w:val="21"/>
        </w:rPr>
        <w:t xml:space="preserve"> </w:t>
      </w:r>
      <w:r w:rsidRPr="00F81D72">
        <w:rPr>
          <w:rFonts w:ascii="Abadi" w:hAnsi="Abadi"/>
          <w:b w:val="0"/>
          <w:bCs w:val="0"/>
          <w:sz w:val="21"/>
          <w:szCs w:val="21"/>
        </w:rPr>
        <w:t>y</w:t>
      </w:r>
      <w:r w:rsidRPr="00F81D72">
        <w:rPr>
          <w:rFonts w:ascii="Abadi" w:hAnsi="Abadi"/>
          <w:b w:val="0"/>
          <w:bCs w:val="0"/>
          <w:spacing w:val="-10"/>
          <w:sz w:val="21"/>
          <w:szCs w:val="21"/>
        </w:rPr>
        <w:t xml:space="preserve"> </w:t>
      </w:r>
      <w:r w:rsidRPr="00F81D72">
        <w:rPr>
          <w:rFonts w:ascii="Abadi" w:hAnsi="Abadi"/>
          <w:b w:val="0"/>
          <w:bCs w:val="0"/>
          <w:sz w:val="21"/>
          <w:szCs w:val="21"/>
        </w:rPr>
        <w:t>los</w:t>
      </w:r>
      <w:r w:rsidRPr="00F81D72">
        <w:rPr>
          <w:rFonts w:ascii="Abadi" w:hAnsi="Abadi"/>
          <w:b w:val="0"/>
          <w:bCs w:val="0"/>
          <w:spacing w:val="-12"/>
          <w:sz w:val="21"/>
          <w:szCs w:val="21"/>
        </w:rPr>
        <w:t xml:space="preserve"> </w:t>
      </w:r>
      <w:r w:rsidRPr="00F81D72">
        <w:rPr>
          <w:rFonts w:ascii="Abadi" w:hAnsi="Abadi"/>
          <w:b w:val="0"/>
          <w:bCs w:val="0"/>
          <w:sz w:val="21"/>
          <w:szCs w:val="21"/>
        </w:rPr>
        <w:t>estilos</w:t>
      </w:r>
      <w:r w:rsidRPr="00F81D72">
        <w:rPr>
          <w:rFonts w:ascii="Abadi" w:hAnsi="Abadi"/>
          <w:b w:val="0"/>
          <w:bCs w:val="0"/>
          <w:spacing w:val="-10"/>
          <w:sz w:val="21"/>
          <w:szCs w:val="21"/>
        </w:rPr>
        <w:t xml:space="preserve"> </w:t>
      </w:r>
      <w:r w:rsidRPr="00F81D72">
        <w:rPr>
          <w:rFonts w:ascii="Abadi" w:hAnsi="Abadi"/>
          <w:b w:val="0"/>
          <w:bCs w:val="0"/>
          <w:sz w:val="21"/>
          <w:szCs w:val="21"/>
        </w:rPr>
        <w:t>de</w:t>
      </w:r>
      <w:r w:rsidRPr="00F81D72">
        <w:rPr>
          <w:rFonts w:ascii="Abadi" w:hAnsi="Abadi"/>
          <w:b w:val="0"/>
          <w:bCs w:val="0"/>
          <w:spacing w:val="-12"/>
          <w:sz w:val="21"/>
          <w:szCs w:val="21"/>
        </w:rPr>
        <w:t xml:space="preserve"> </w:t>
      </w:r>
      <w:r w:rsidRPr="00F81D72">
        <w:rPr>
          <w:rFonts w:ascii="Abadi" w:hAnsi="Abadi"/>
          <w:b w:val="0"/>
          <w:bCs w:val="0"/>
          <w:sz w:val="21"/>
          <w:szCs w:val="21"/>
        </w:rPr>
        <w:t>vida</w:t>
      </w:r>
      <w:r w:rsidRPr="00F81D72">
        <w:rPr>
          <w:rFonts w:ascii="Abadi" w:hAnsi="Abadi"/>
          <w:b w:val="0"/>
          <w:bCs w:val="0"/>
          <w:spacing w:val="-10"/>
          <w:sz w:val="21"/>
          <w:szCs w:val="21"/>
        </w:rPr>
        <w:t xml:space="preserve"> </w:t>
      </w:r>
      <w:r w:rsidRPr="00F81D72">
        <w:rPr>
          <w:rFonts w:ascii="Abadi" w:hAnsi="Abadi"/>
          <w:b w:val="0"/>
          <w:bCs w:val="0"/>
          <w:sz w:val="21"/>
          <w:szCs w:val="21"/>
        </w:rPr>
        <w:t>sostenibles,</w:t>
      </w:r>
      <w:r w:rsidRPr="00F81D72">
        <w:rPr>
          <w:rFonts w:ascii="Abadi" w:hAnsi="Abadi"/>
          <w:b w:val="0"/>
          <w:bCs w:val="0"/>
          <w:spacing w:val="-12"/>
          <w:sz w:val="21"/>
          <w:szCs w:val="21"/>
        </w:rPr>
        <w:t xml:space="preserve"> </w:t>
      </w:r>
      <w:r w:rsidRPr="00F81D72">
        <w:rPr>
          <w:rFonts w:ascii="Abadi" w:hAnsi="Abadi"/>
          <w:b w:val="0"/>
          <w:bCs w:val="0"/>
          <w:sz w:val="21"/>
          <w:szCs w:val="21"/>
        </w:rPr>
        <w:t>los</w:t>
      </w:r>
      <w:r w:rsidRPr="00F81D72">
        <w:rPr>
          <w:rFonts w:ascii="Abadi" w:hAnsi="Abadi"/>
          <w:b w:val="0"/>
          <w:bCs w:val="0"/>
          <w:spacing w:val="-10"/>
          <w:sz w:val="21"/>
          <w:szCs w:val="21"/>
        </w:rPr>
        <w:t xml:space="preserve"> </w:t>
      </w:r>
      <w:r w:rsidRPr="00F81D72">
        <w:rPr>
          <w:rFonts w:ascii="Abadi" w:hAnsi="Abadi"/>
          <w:b w:val="0"/>
          <w:bCs w:val="0"/>
          <w:sz w:val="21"/>
          <w:szCs w:val="21"/>
        </w:rPr>
        <w:t>derechos</w:t>
      </w:r>
      <w:r w:rsidRPr="00F81D72">
        <w:rPr>
          <w:rFonts w:ascii="Abadi" w:hAnsi="Abadi"/>
          <w:b w:val="0"/>
          <w:bCs w:val="0"/>
          <w:spacing w:val="-13"/>
          <w:sz w:val="21"/>
          <w:szCs w:val="21"/>
        </w:rPr>
        <w:t xml:space="preserve"> </w:t>
      </w:r>
      <w:r w:rsidRPr="00F81D72">
        <w:rPr>
          <w:rFonts w:ascii="Abadi" w:hAnsi="Abadi"/>
          <w:b w:val="0"/>
          <w:bCs w:val="0"/>
          <w:sz w:val="21"/>
          <w:szCs w:val="21"/>
        </w:rPr>
        <w:t>humanos,</w:t>
      </w:r>
      <w:r w:rsidRPr="00F81D72">
        <w:rPr>
          <w:rFonts w:ascii="Abadi" w:hAnsi="Abadi"/>
          <w:b w:val="0"/>
          <w:bCs w:val="0"/>
          <w:spacing w:val="-10"/>
          <w:sz w:val="21"/>
          <w:szCs w:val="21"/>
        </w:rPr>
        <w:t xml:space="preserve"> </w:t>
      </w:r>
      <w:r w:rsidRPr="00F81D72">
        <w:rPr>
          <w:rFonts w:ascii="Abadi" w:hAnsi="Abadi"/>
          <w:b w:val="0"/>
          <w:bCs w:val="0"/>
          <w:sz w:val="21"/>
          <w:szCs w:val="21"/>
        </w:rPr>
        <w:t>la</w:t>
      </w:r>
      <w:r w:rsidRPr="00F81D72">
        <w:rPr>
          <w:rFonts w:ascii="Abadi" w:hAnsi="Abadi"/>
          <w:b w:val="0"/>
          <w:bCs w:val="0"/>
          <w:spacing w:val="-12"/>
          <w:sz w:val="21"/>
          <w:szCs w:val="21"/>
        </w:rPr>
        <w:t xml:space="preserve"> </w:t>
      </w:r>
      <w:r w:rsidRPr="00F81D72">
        <w:rPr>
          <w:rFonts w:ascii="Abadi" w:hAnsi="Abadi"/>
          <w:b w:val="0"/>
          <w:bCs w:val="0"/>
          <w:sz w:val="21"/>
          <w:szCs w:val="21"/>
        </w:rPr>
        <w:t>igualdad</w:t>
      </w:r>
      <w:r w:rsidRPr="00F81D72">
        <w:rPr>
          <w:rFonts w:ascii="Abadi" w:hAnsi="Abadi"/>
          <w:b w:val="0"/>
          <w:bCs w:val="0"/>
          <w:spacing w:val="-12"/>
          <w:sz w:val="21"/>
          <w:szCs w:val="21"/>
        </w:rPr>
        <w:t xml:space="preserve"> </w:t>
      </w:r>
      <w:r w:rsidRPr="00F81D72">
        <w:rPr>
          <w:rFonts w:ascii="Abadi" w:hAnsi="Abadi"/>
          <w:b w:val="0"/>
          <w:bCs w:val="0"/>
          <w:sz w:val="21"/>
          <w:szCs w:val="21"/>
        </w:rPr>
        <w:t>de</w:t>
      </w:r>
      <w:r w:rsidRPr="00F81D72">
        <w:rPr>
          <w:rFonts w:ascii="Abadi" w:hAnsi="Abadi"/>
          <w:b w:val="0"/>
          <w:bCs w:val="0"/>
          <w:spacing w:val="-12"/>
          <w:sz w:val="21"/>
          <w:szCs w:val="21"/>
        </w:rPr>
        <w:t xml:space="preserve"> </w:t>
      </w:r>
      <w:r w:rsidRPr="00F81D72">
        <w:rPr>
          <w:rFonts w:ascii="Abadi" w:hAnsi="Abadi"/>
          <w:b w:val="0"/>
          <w:bCs w:val="0"/>
          <w:sz w:val="21"/>
          <w:szCs w:val="21"/>
        </w:rPr>
        <w:t>género, la promoción de una cultura de paz y no violencia, la ciudadanía mundial y la valoración de la diversidad cultural y la contribución de la cultura al desarrollo sostenible.</w:t>
      </w:r>
    </w:p>
    <w:p w14:paraId="5E973193" w14:textId="77777777" w:rsidR="002059FB" w:rsidRPr="00F81D72" w:rsidRDefault="002059FB" w:rsidP="005F68F0">
      <w:pPr>
        <w:pStyle w:val="Textoindependiente"/>
        <w:spacing w:before="8"/>
        <w:rPr>
          <w:rFonts w:ascii="Abadi" w:hAnsi="Abadi"/>
          <w:b w:val="0"/>
          <w:bCs w:val="0"/>
          <w:sz w:val="21"/>
          <w:szCs w:val="21"/>
        </w:rPr>
      </w:pPr>
    </w:p>
    <w:p w14:paraId="5281EAC9" w14:textId="70910E3C" w:rsidR="00FB4A3D" w:rsidRPr="00B70F86" w:rsidRDefault="00F77922" w:rsidP="00194B45">
      <w:pPr>
        <w:pStyle w:val="Textoindependiente"/>
        <w:spacing w:before="8"/>
        <w:jc w:val="center"/>
        <w:rPr>
          <w:rFonts w:ascii="Abadi" w:hAnsi="Abadi"/>
          <w:sz w:val="21"/>
          <w:szCs w:val="21"/>
        </w:rPr>
      </w:pPr>
      <w:r w:rsidRPr="00B70F86">
        <w:rPr>
          <w:rFonts w:ascii="Abadi" w:hAnsi="Abadi"/>
          <w:spacing w:val="17"/>
          <w:sz w:val="21"/>
          <w:szCs w:val="21"/>
        </w:rPr>
        <w:t>Comparativo</w:t>
      </w:r>
      <w:r w:rsidRPr="00B70F86">
        <w:rPr>
          <w:rFonts w:ascii="Abadi" w:hAnsi="Abadi"/>
          <w:spacing w:val="47"/>
          <w:sz w:val="21"/>
          <w:szCs w:val="21"/>
        </w:rPr>
        <w:t xml:space="preserve"> </w:t>
      </w:r>
      <w:r w:rsidRPr="00B70F86">
        <w:rPr>
          <w:rFonts w:ascii="Abadi" w:hAnsi="Abadi"/>
          <w:sz w:val="21"/>
          <w:szCs w:val="21"/>
        </w:rPr>
        <w:t>de</w:t>
      </w:r>
      <w:r w:rsidRPr="00B70F86">
        <w:rPr>
          <w:rFonts w:ascii="Abadi" w:hAnsi="Abadi"/>
          <w:spacing w:val="53"/>
          <w:sz w:val="21"/>
          <w:szCs w:val="21"/>
        </w:rPr>
        <w:t xml:space="preserve"> </w:t>
      </w:r>
      <w:r w:rsidRPr="00B70F86">
        <w:rPr>
          <w:rFonts w:ascii="Abadi" w:hAnsi="Abadi"/>
          <w:spacing w:val="17"/>
          <w:sz w:val="21"/>
          <w:szCs w:val="21"/>
        </w:rPr>
        <w:t>modificaciones</w:t>
      </w:r>
      <w:r w:rsidRPr="00B70F86">
        <w:rPr>
          <w:rFonts w:ascii="Abadi" w:hAnsi="Abadi"/>
          <w:spacing w:val="49"/>
          <w:sz w:val="21"/>
          <w:szCs w:val="21"/>
        </w:rPr>
        <w:t xml:space="preserve"> </w:t>
      </w:r>
      <w:r w:rsidRPr="00B70F86">
        <w:rPr>
          <w:rFonts w:ascii="Abadi" w:hAnsi="Abadi"/>
          <w:spacing w:val="15"/>
          <w:sz w:val="21"/>
          <w:szCs w:val="21"/>
        </w:rPr>
        <w:t>propuestas</w:t>
      </w:r>
    </w:p>
    <w:p w14:paraId="5D190C64" w14:textId="77777777" w:rsidR="00FB4A3D" w:rsidRPr="00B70F86" w:rsidRDefault="00FB4A3D" w:rsidP="00FB4A3D">
      <w:pPr>
        <w:pStyle w:val="Textoindependiente"/>
        <w:spacing w:before="9" w:line="276" w:lineRule="auto"/>
        <w:rPr>
          <w:rFonts w:ascii="Abadi" w:hAnsi="Abadi"/>
          <w:b w:val="0"/>
          <w:sz w:val="21"/>
          <w:szCs w:val="21"/>
        </w:rPr>
      </w:pPr>
    </w:p>
    <w:tbl>
      <w:tblPr>
        <w:tblStyle w:val="TableNormal3"/>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1E0" w:firstRow="1" w:lastRow="1" w:firstColumn="1" w:lastColumn="1" w:noHBand="0" w:noVBand="0"/>
      </w:tblPr>
      <w:tblGrid>
        <w:gridCol w:w="2007"/>
        <w:gridCol w:w="2094"/>
      </w:tblGrid>
      <w:tr w:rsidR="00FB4A3D" w:rsidRPr="00B70F86" w14:paraId="70B6EAC8" w14:textId="77777777" w:rsidTr="00FB4A3D">
        <w:trPr>
          <w:trHeight w:val="1010"/>
        </w:trPr>
        <w:tc>
          <w:tcPr>
            <w:tcW w:w="2447" w:type="pct"/>
            <w:shd w:val="clear" w:color="auto" w:fill="F79546"/>
          </w:tcPr>
          <w:p w14:paraId="24FD3D55" w14:textId="77777777" w:rsidR="00FB4A3D" w:rsidRPr="009B6C7A" w:rsidRDefault="00FB4A3D" w:rsidP="00F83395">
            <w:pPr>
              <w:pStyle w:val="TableParagraph"/>
              <w:spacing w:before="2" w:line="276" w:lineRule="auto"/>
              <w:rPr>
                <w:rFonts w:ascii="Abadi" w:hAnsi="Abadi"/>
                <w:b/>
                <w:sz w:val="21"/>
                <w:szCs w:val="21"/>
                <w:lang w:val="es-MX"/>
              </w:rPr>
            </w:pPr>
          </w:p>
          <w:p w14:paraId="2226BA07" w14:textId="77777777" w:rsidR="00FB4A3D" w:rsidRPr="009B6C7A" w:rsidRDefault="00FB4A3D" w:rsidP="00FB4A3D">
            <w:pPr>
              <w:pStyle w:val="TableParagraph"/>
              <w:spacing w:line="276" w:lineRule="auto"/>
              <w:ind w:left="142"/>
              <w:rPr>
                <w:rFonts w:ascii="Abadi" w:hAnsi="Abadi"/>
                <w:b/>
                <w:sz w:val="21"/>
                <w:szCs w:val="21"/>
                <w:lang w:val="es-MX"/>
              </w:rPr>
            </w:pPr>
            <w:r w:rsidRPr="009B6C7A">
              <w:rPr>
                <w:rFonts w:ascii="Abadi" w:hAnsi="Abadi"/>
                <w:b/>
                <w:color w:val="FFFFFF"/>
                <w:sz w:val="21"/>
                <w:szCs w:val="21"/>
                <w:lang w:val="es-MX"/>
              </w:rPr>
              <w:t>Ley</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de</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Educación</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para</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el</w:t>
            </w:r>
            <w:r w:rsidRPr="009B6C7A">
              <w:rPr>
                <w:rFonts w:ascii="Abadi" w:hAnsi="Abadi"/>
                <w:b/>
                <w:color w:val="FFFFFF"/>
                <w:spacing w:val="-7"/>
                <w:sz w:val="21"/>
                <w:szCs w:val="21"/>
                <w:lang w:val="es-MX"/>
              </w:rPr>
              <w:t xml:space="preserve"> </w:t>
            </w:r>
            <w:r w:rsidRPr="009B6C7A">
              <w:rPr>
                <w:rFonts w:ascii="Abadi" w:hAnsi="Abadi"/>
                <w:b/>
                <w:color w:val="FFFFFF"/>
                <w:sz w:val="21"/>
                <w:szCs w:val="21"/>
                <w:lang w:val="es-MX"/>
              </w:rPr>
              <w:t>Estado</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de</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 xml:space="preserve">Guanajuato </w:t>
            </w:r>
            <w:r w:rsidRPr="009B6C7A">
              <w:rPr>
                <w:rFonts w:ascii="Abadi" w:hAnsi="Abadi"/>
                <w:b/>
                <w:color w:val="FFFFFF"/>
                <w:spacing w:val="-2"/>
                <w:sz w:val="21"/>
                <w:szCs w:val="21"/>
                <w:lang w:val="es-MX"/>
              </w:rPr>
              <w:t>vigente</w:t>
            </w:r>
          </w:p>
        </w:tc>
        <w:tc>
          <w:tcPr>
            <w:tcW w:w="2553" w:type="pct"/>
            <w:shd w:val="clear" w:color="auto" w:fill="F79546"/>
          </w:tcPr>
          <w:p w14:paraId="42BB5158" w14:textId="77777777" w:rsidR="00FB4A3D" w:rsidRPr="009B6C7A" w:rsidRDefault="00FB4A3D" w:rsidP="00F83395">
            <w:pPr>
              <w:pStyle w:val="TableParagraph"/>
              <w:spacing w:before="2" w:line="276" w:lineRule="auto"/>
              <w:rPr>
                <w:rFonts w:ascii="Abadi" w:hAnsi="Abadi"/>
                <w:b/>
                <w:sz w:val="21"/>
                <w:szCs w:val="21"/>
                <w:lang w:val="es-MX"/>
              </w:rPr>
            </w:pPr>
          </w:p>
          <w:p w14:paraId="272C7CA7" w14:textId="77777777" w:rsidR="00FB4A3D" w:rsidRPr="009B6C7A" w:rsidRDefault="00FB4A3D" w:rsidP="00FB4A3D">
            <w:pPr>
              <w:pStyle w:val="TableParagraph"/>
              <w:spacing w:line="276" w:lineRule="auto"/>
              <w:ind w:left="132"/>
              <w:jc w:val="center"/>
              <w:rPr>
                <w:rFonts w:ascii="Abadi" w:hAnsi="Abadi"/>
                <w:b/>
                <w:sz w:val="21"/>
                <w:szCs w:val="21"/>
                <w:lang w:val="es-MX"/>
              </w:rPr>
            </w:pPr>
            <w:r w:rsidRPr="009B6C7A">
              <w:rPr>
                <w:rFonts w:ascii="Abadi" w:hAnsi="Abadi"/>
                <w:b/>
                <w:color w:val="FFFFFF"/>
                <w:sz w:val="21"/>
                <w:szCs w:val="21"/>
                <w:lang w:val="es-MX"/>
              </w:rPr>
              <w:t>Iniciativa</w:t>
            </w:r>
            <w:r w:rsidRPr="009B6C7A">
              <w:rPr>
                <w:rFonts w:ascii="Abadi" w:hAnsi="Abadi"/>
                <w:b/>
                <w:color w:val="FFFFFF"/>
                <w:spacing w:val="-4"/>
                <w:sz w:val="21"/>
                <w:szCs w:val="21"/>
                <w:lang w:val="es-MX"/>
              </w:rPr>
              <w:t xml:space="preserve"> </w:t>
            </w:r>
            <w:r w:rsidRPr="009B6C7A">
              <w:rPr>
                <w:rFonts w:ascii="Abadi" w:hAnsi="Abadi"/>
                <w:b/>
                <w:color w:val="FFFFFF"/>
                <w:sz w:val="21"/>
                <w:szCs w:val="21"/>
                <w:lang w:val="es-MX"/>
              </w:rPr>
              <w:t>de</w:t>
            </w:r>
            <w:r w:rsidRPr="009B6C7A">
              <w:rPr>
                <w:rFonts w:ascii="Abadi" w:hAnsi="Abadi"/>
                <w:b/>
                <w:color w:val="FFFFFF"/>
                <w:spacing w:val="-3"/>
                <w:sz w:val="21"/>
                <w:szCs w:val="21"/>
                <w:lang w:val="es-MX"/>
              </w:rPr>
              <w:t xml:space="preserve"> </w:t>
            </w:r>
            <w:r w:rsidRPr="009B6C7A">
              <w:rPr>
                <w:rFonts w:ascii="Abadi" w:hAnsi="Abadi"/>
                <w:b/>
                <w:color w:val="FFFFFF"/>
                <w:sz w:val="21"/>
                <w:szCs w:val="21"/>
                <w:lang w:val="es-MX"/>
              </w:rPr>
              <w:t>adición</w:t>
            </w:r>
            <w:r w:rsidRPr="009B6C7A">
              <w:rPr>
                <w:rFonts w:ascii="Abadi" w:hAnsi="Abadi"/>
                <w:b/>
                <w:color w:val="FFFFFF"/>
                <w:spacing w:val="-5"/>
                <w:sz w:val="21"/>
                <w:szCs w:val="21"/>
                <w:lang w:val="es-MX"/>
              </w:rPr>
              <w:t xml:space="preserve"> </w:t>
            </w:r>
            <w:r w:rsidRPr="009B6C7A">
              <w:rPr>
                <w:rFonts w:ascii="Abadi" w:hAnsi="Abadi"/>
                <w:b/>
                <w:color w:val="FFFFFF"/>
                <w:sz w:val="21"/>
                <w:szCs w:val="21"/>
                <w:lang w:val="es-MX"/>
              </w:rPr>
              <w:t>y</w:t>
            </w:r>
            <w:r w:rsidRPr="009B6C7A">
              <w:rPr>
                <w:rFonts w:ascii="Abadi" w:hAnsi="Abadi"/>
                <w:b/>
                <w:color w:val="FFFFFF"/>
                <w:spacing w:val="-3"/>
                <w:sz w:val="21"/>
                <w:szCs w:val="21"/>
                <w:lang w:val="es-MX"/>
              </w:rPr>
              <w:t xml:space="preserve"> </w:t>
            </w:r>
            <w:r w:rsidRPr="009B6C7A">
              <w:rPr>
                <w:rFonts w:ascii="Abadi" w:hAnsi="Abadi"/>
                <w:b/>
                <w:color w:val="FFFFFF"/>
                <w:spacing w:val="-2"/>
                <w:sz w:val="21"/>
                <w:szCs w:val="21"/>
                <w:lang w:val="es-MX"/>
              </w:rPr>
              <w:t>reforma</w:t>
            </w:r>
          </w:p>
        </w:tc>
      </w:tr>
      <w:tr w:rsidR="00FB4A3D" w:rsidRPr="00B70F86" w14:paraId="338C0CEC" w14:textId="77777777" w:rsidTr="00194B45">
        <w:trPr>
          <w:trHeight w:val="3833"/>
        </w:trPr>
        <w:tc>
          <w:tcPr>
            <w:tcW w:w="2447" w:type="pct"/>
          </w:tcPr>
          <w:p w14:paraId="3459EBE0" w14:textId="77777777" w:rsidR="00FB4A3D" w:rsidRPr="009B6C7A" w:rsidRDefault="00FB4A3D" w:rsidP="00D6028D">
            <w:pPr>
              <w:pStyle w:val="TableParagraph"/>
              <w:spacing w:line="276" w:lineRule="auto"/>
              <w:ind w:right="69"/>
              <w:jc w:val="center"/>
              <w:rPr>
                <w:rFonts w:ascii="Abadi" w:hAnsi="Abadi"/>
                <w:b/>
                <w:sz w:val="21"/>
                <w:szCs w:val="21"/>
                <w:lang w:val="es-MX"/>
              </w:rPr>
            </w:pPr>
            <w:r w:rsidRPr="009B6C7A">
              <w:rPr>
                <w:rFonts w:ascii="Abadi" w:hAnsi="Abadi"/>
                <w:b/>
                <w:sz w:val="21"/>
                <w:szCs w:val="21"/>
                <w:lang w:val="es-MX"/>
              </w:rPr>
              <w:t>TÍTULO CUARTO AUTORIDADES</w:t>
            </w:r>
            <w:r w:rsidRPr="009B6C7A">
              <w:rPr>
                <w:rFonts w:ascii="Abadi" w:hAnsi="Abadi"/>
                <w:b/>
                <w:spacing w:val="-13"/>
                <w:sz w:val="21"/>
                <w:szCs w:val="21"/>
                <w:lang w:val="es-MX"/>
              </w:rPr>
              <w:t xml:space="preserve"> </w:t>
            </w:r>
            <w:r w:rsidRPr="009B6C7A">
              <w:rPr>
                <w:rFonts w:ascii="Abadi" w:hAnsi="Abadi"/>
                <w:b/>
                <w:sz w:val="21"/>
                <w:szCs w:val="21"/>
                <w:lang w:val="es-MX"/>
              </w:rPr>
              <w:t>EDUCATIVAS</w:t>
            </w:r>
          </w:p>
          <w:p w14:paraId="78BAB588" w14:textId="77777777" w:rsidR="00FB4A3D" w:rsidRPr="009B6C7A" w:rsidRDefault="00FB4A3D" w:rsidP="00F83395">
            <w:pPr>
              <w:pStyle w:val="TableParagraph"/>
              <w:spacing w:before="1" w:line="276" w:lineRule="auto"/>
              <w:rPr>
                <w:rFonts w:ascii="Abadi" w:hAnsi="Abadi"/>
                <w:b/>
                <w:sz w:val="21"/>
                <w:szCs w:val="21"/>
                <w:lang w:val="es-MX"/>
              </w:rPr>
            </w:pPr>
          </w:p>
          <w:p w14:paraId="2DD31559" w14:textId="77777777" w:rsidR="00FB4A3D" w:rsidRPr="009B6C7A" w:rsidRDefault="00FB4A3D" w:rsidP="00D6028D">
            <w:pPr>
              <w:pStyle w:val="TableParagraph"/>
              <w:spacing w:line="276" w:lineRule="auto"/>
              <w:ind w:left="142" w:right="137"/>
              <w:jc w:val="center"/>
              <w:rPr>
                <w:rFonts w:ascii="Abadi" w:hAnsi="Abadi"/>
                <w:b/>
                <w:sz w:val="21"/>
                <w:szCs w:val="21"/>
                <w:lang w:val="es-MX"/>
              </w:rPr>
            </w:pPr>
            <w:r w:rsidRPr="009B6C7A">
              <w:rPr>
                <w:rFonts w:ascii="Abadi" w:hAnsi="Abadi"/>
                <w:b/>
                <w:sz w:val="21"/>
                <w:szCs w:val="21"/>
                <w:lang w:val="es-MX"/>
              </w:rPr>
              <w:t>Capítulo</w:t>
            </w:r>
            <w:r w:rsidRPr="009B6C7A">
              <w:rPr>
                <w:rFonts w:ascii="Abadi" w:hAnsi="Abadi"/>
                <w:b/>
                <w:spacing w:val="-3"/>
                <w:sz w:val="21"/>
                <w:szCs w:val="21"/>
                <w:lang w:val="es-MX"/>
              </w:rPr>
              <w:t xml:space="preserve"> </w:t>
            </w:r>
            <w:r w:rsidRPr="009B6C7A">
              <w:rPr>
                <w:rFonts w:ascii="Abadi" w:hAnsi="Abadi"/>
                <w:b/>
                <w:spacing w:val="-10"/>
                <w:sz w:val="21"/>
                <w:szCs w:val="21"/>
                <w:lang w:val="es-MX"/>
              </w:rPr>
              <w:t>I</w:t>
            </w:r>
          </w:p>
          <w:p w14:paraId="15E6C363" w14:textId="77777777" w:rsidR="00FB4A3D" w:rsidRPr="009B6C7A" w:rsidRDefault="00FB4A3D" w:rsidP="00003A50">
            <w:pPr>
              <w:pStyle w:val="TableParagraph"/>
              <w:spacing w:line="276" w:lineRule="auto"/>
              <w:ind w:left="142"/>
              <w:jc w:val="center"/>
              <w:rPr>
                <w:rFonts w:ascii="Abadi" w:hAnsi="Abadi"/>
                <w:b/>
                <w:sz w:val="21"/>
                <w:szCs w:val="21"/>
                <w:lang w:val="es-MX"/>
              </w:rPr>
            </w:pPr>
            <w:r w:rsidRPr="009B6C7A">
              <w:rPr>
                <w:rFonts w:ascii="Abadi" w:hAnsi="Abadi"/>
                <w:b/>
                <w:sz w:val="21"/>
                <w:szCs w:val="21"/>
                <w:lang w:val="es-MX"/>
              </w:rPr>
              <w:t>Atribuciones</w:t>
            </w:r>
            <w:r w:rsidRPr="009B6C7A">
              <w:rPr>
                <w:rFonts w:ascii="Abadi" w:hAnsi="Abadi"/>
                <w:b/>
                <w:spacing w:val="-7"/>
                <w:sz w:val="21"/>
                <w:szCs w:val="21"/>
                <w:lang w:val="es-MX"/>
              </w:rPr>
              <w:t xml:space="preserve"> </w:t>
            </w:r>
            <w:r w:rsidRPr="009B6C7A">
              <w:rPr>
                <w:rFonts w:ascii="Abadi" w:hAnsi="Abadi"/>
                <w:b/>
                <w:sz w:val="21"/>
                <w:szCs w:val="21"/>
                <w:lang w:val="es-MX"/>
              </w:rPr>
              <w:t>de</w:t>
            </w:r>
            <w:r w:rsidRPr="009B6C7A">
              <w:rPr>
                <w:rFonts w:ascii="Abadi" w:hAnsi="Abadi"/>
                <w:b/>
                <w:spacing w:val="-7"/>
                <w:sz w:val="21"/>
                <w:szCs w:val="21"/>
                <w:lang w:val="es-MX"/>
              </w:rPr>
              <w:t xml:space="preserve"> </w:t>
            </w:r>
            <w:r w:rsidRPr="009B6C7A">
              <w:rPr>
                <w:rFonts w:ascii="Abadi" w:hAnsi="Abadi"/>
                <w:b/>
                <w:sz w:val="21"/>
                <w:szCs w:val="21"/>
                <w:lang w:val="es-MX"/>
              </w:rPr>
              <w:t>las</w:t>
            </w:r>
            <w:r w:rsidRPr="009B6C7A">
              <w:rPr>
                <w:rFonts w:ascii="Abadi" w:hAnsi="Abadi"/>
                <w:b/>
                <w:spacing w:val="-9"/>
                <w:sz w:val="21"/>
                <w:szCs w:val="21"/>
                <w:lang w:val="es-MX"/>
              </w:rPr>
              <w:t xml:space="preserve"> </w:t>
            </w:r>
            <w:r w:rsidRPr="009B6C7A">
              <w:rPr>
                <w:rFonts w:ascii="Abadi" w:hAnsi="Abadi"/>
                <w:b/>
                <w:sz w:val="21"/>
                <w:szCs w:val="21"/>
                <w:lang w:val="es-MX"/>
              </w:rPr>
              <w:t>Autoridades</w:t>
            </w:r>
            <w:r w:rsidRPr="009B6C7A">
              <w:rPr>
                <w:rFonts w:ascii="Abadi" w:hAnsi="Abadi"/>
                <w:b/>
                <w:spacing w:val="-6"/>
                <w:sz w:val="21"/>
                <w:szCs w:val="21"/>
                <w:lang w:val="es-MX"/>
              </w:rPr>
              <w:t xml:space="preserve"> </w:t>
            </w:r>
            <w:r w:rsidRPr="009B6C7A">
              <w:rPr>
                <w:rFonts w:ascii="Abadi" w:hAnsi="Abadi"/>
                <w:b/>
                <w:spacing w:val="-2"/>
                <w:sz w:val="21"/>
                <w:szCs w:val="21"/>
                <w:lang w:val="es-MX"/>
              </w:rPr>
              <w:t>Educativas</w:t>
            </w:r>
          </w:p>
          <w:p w14:paraId="50E26E74" w14:textId="77777777" w:rsidR="00FB4A3D" w:rsidRPr="009B6C7A" w:rsidRDefault="00FB4A3D" w:rsidP="00F83395">
            <w:pPr>
              <w:pStyle w:val="TableParagraph"/>
              <w:spacing w:before="10" w:line="276" w:lineRule="auto"/>
              <w:rPr>
                <w:rFonts w:ascii="Abadi" w:hAnsi="Abadi"/>
                <w:b/>
                <w:sz w:val="21"/>
                <w:szCs w:val="21"/>
                <w:lang w:val="es-MX"/>
              </w:rPr>
            </w:pPr>
          </w:p>
          <w:p w14:paraId="19B4288B" w14:textId="77777777" w:rsidR="00FB4A3D" w:rsidRPr="009B6C7A" w:rsidRDefault="00FB4A3D" w:rsidP="00003A50">
            <w:pPr>
              <w:pStyle w:val="TableParagraph"/>
              <w:spacing w:line="276" w:lineRule="auto"/>
              <w:ind w:left="107" w:right="137"/>
              <w:jc w:val="right"/>
              <w:rPr>
                <w:rFonts w:ascii="Abadi" w:hAnsi="Abadi"/>
                <w:b/>
                <w:i/>
                <w:sz w:val="21"/>
                <w:szCs w:val="21"/>
                <w:lang w:val="es-MX"/>
              </w:rPr>
            </w:pPr>
            <w:r w:rsidRPr="009B6C7A">
              <w:rPr>
                <w:rFonts w:ascii="Abadi" w:hAnsi="Abadi"/>
                <w:b/>
                <w:i/>
                <w:sz w:val="21"/>
                <w:szCs w:val="21"/>
                <w:lang w:val="es-MX"/>
              </w:rPr>
              <w:t>Atribuciones</w:t>
            </w:r>
            <w:r w:rsidRPr="009B6C7A">
              <w:rPr>
                <w:rFonts w:ascii="Abadi" w:hAnsi="Abadi"/>
                <w:b/>
                <w:i/>
                <w:spacing w:val="-7"/>
                <w:sz w:val="21"/>
                <w:szCs w:val="21"/>
                <w:lang w:val="es-MX"/>
              </w:rPr>
              <w:t xml:space="preserve"> </w:t>
            </w:r>
            <w:r w:rsidRPr="009B6C7A">
              <w:rPr>
                <w:rFonts w:ascii="Abadi" w:hAnsi="Abadi"/>
                <w:b/>
                <w:i/>
                <w:sz w:val="21"/>
                <w:szCs w:val="21"/>
                <w:lang w:val="es-MX"/>
              </w:rPr>
              <w:t>del</w:t>
            </w:r>
            <w:r w:rsidRPr="009B6C7A">
              <w:rPr>
                <w:rFonts w:ascii="Abadi" w:hAnsi="Abadi"/>
                <w:b/>
                <w:i/>
                <w:spacing w:val="-6"/>
                <w:sz w:val="21"/>
                <w:szCs w:val="21"/>
                <w:lang w:val="es-MX"/>
              </w:rPr>
              <w:t xml:space="preserve"> </w:t>
            </w:r>
            <w:r w:rsidRPr="009B6C7A">
              <w:rPr>
                <w:rFonts w:ascii="Abadi" w:hAnsi="Abadi"/>
                <w:b/>
                <w:i/>
                <w:sz w:val="21"/>
                <w:szCs w:val="21"/>
                <w:lang w:val="es-MX"/>
              </w:rPr>
              <w:t>Ejecutivo</w:t>
            </w:r>
            <w:r w:rsidRPr="009B6C7A">
              <w:rPr>
                <w:rFonts w:ascii="Abadi" w:hAnsi="Abadi"/>
                <w:b/>
                <w:i/>
                <w:spacing w:val="-6"/>
                <w:sz w:val="21"/>
                <w:szCs w:val="21"/>
                <w:lang w:val="es-MX"/>
              </w:rPr>
              <w:t xml:space="preserve"> </w:t>
            </w:r>
            <w:r w:rsidRPr="009B6C7A">
              <w:rPr>
                <w:rFonts w:ascii="Abadi" w:hAnsi="Abadi"/>
                <w:b/>
                <w:i/>
                <w:spacing w:val="-2"/>
                <w:sz w:val="21"/>
                <w:szCs w:val="21"/>
                <w:lang w:val="es-MX"/>
              </w:rPr>
              <w:t>Estatal</w:t>
            </w:r>
          </w:p>
          <w:p w14:paraId="2F840C27" w14:textId="77777777" w:rsidR="00FB4A3D" w:rsidRPr="009B6C7A" w:rsidRDefault="00FB4A3D" w:rsidP="00F83395">
            <w:pPr>
              <w:pStyle w:val="TableParagraph"/>
              <w:spacing w:before="1" w:line="276" w:lineRule="auto"/>
              <w:rPr>
                <w:rFonts w:ascii="Abadi" w:hAnsi="Abadi"/>
                <w:b/>
                <w:sz w:val="21"/>
                <w:szCs w:val="21"/>
                <w:lang w:val="es-MX"/>
              </w:rPr>
            </w:pPr>
          </w:p>
          <w:p w14:paraId="77D2FBB9" w14:textId="77777777" w:rsidR="00FB4A3D" w:rsidRPr="009B6C7A" w:rsidRDefault="00FB4A3D" w:rsidP="00003A50">
            <w:pPr>
              <w:pStyle w:val="TableParagraph"/>
              <w:spacing w:line="276" w:lineRule="auto"/>
              <w:ind w:left="107" w:right="137"/>
              <w:jc w:val="both"/>
              <w:rPr>
                <w:rFonts w:ascii="Abadi" w:hAnsi="Abadi"/>
                <w:sz w:val="21"/>
                <w:szCs w:val="21"/>
                <w:lang w:val="es-MX"/>
              </w:rPr>
            </w:pPr>
            <w:r w:rsidRPr="009B6C7A">
              <w:rPr>
                <w:rFonts w:ascii="Abadi" w:hAnsi="Abadi"/>
                <w:b/>
                <w:sz w:val="21"/>
                <w:szCs w:val="21"/>
                <w:lang w:val="es-MX"/>
              </w:rPr>
              <w:t>Artículo</w:t>
            </w:r>
            <w:r w:rsidRPr="009B6C7A">
              <w:rPr>
                <w:rFonts w:ascii="Abadi" w:hAnsi="Abadi"/>
                <w:b/>
                <w:spacing w:val="-13"/>
                <w:sz w:val="21"/>
                <w:szCs w:val="21"/>
                <w:lang w:val="es-MX"/>
              </w:rPr>
              <w:t xml:space="preserve"> </w:t>
            </w:r>
            <w:r w:rsidRPr="009B6C7A">
              <w:rPr>
                <w:rFonts w:ascii="Abadi" w:hAnsi="Abadi"/>
                <w:b/>
                <w:sz w:val="21"/>
                <w:szCs w:val="21"/>
                <w:lang w:val="es-MX"/>
              </w:rPr>
              <w:t>41.</w:t>
            </w:r>
            <w:r w:rsidRPr="009B6C7A">
              <w:rPr>
                <w:rFonts w:ascii="Abadi" w:hAnsi="Abadi"/>
                <w:b/>
                <w:spacing w:val="-11"/>
                <w:sz w:val="21"/>
                <w:szCs w:val="21"/>
                <w:lang w:val="es-MX"/>
              </w:rPr>
              <w:t xml:space="preserve"> </w:t>
            </w:r>
            <w:r w:rsidRPr="009B6C7A">
              <w:rPr>
                <w:rFonts w:ascii="Abadi" w:hAnsi="Abadi"/>
                <w:sz w:val="21"/>
                <w:szCs w:val="21"/>
                <w:lang w:val="es-MX"/>
              </w:rPr>
              <w:t>Corresponde</w:t>
            </w:r>
            <w:r w:rsidRPr="009B6C7A">
              <w:rPr>
                <w:rFonts w:ascii="Abadi" w:hAnsi="Abadi"/>
                <w:spacing w:val="-12"/>
                <w:sz w:val="21"/>
                <w:szCs w:val="21"/>
                <w:lang w:val="es-MX"/>
              </w:rPr>
              <w:t xml:space="preserve"> </w:t>
            </w:r>
            <w:r w:rsidRPr="009B6C7A">
              <w:rPr>
                <w:rFonts w:ascii="Abadi" w:hAnsi="Abadi"/>
                <w:sz w:val="21"/>
                <w:szCs w:val="21"/>
                <w:lang w:val="es-MX"/>
              </w:rPr>
              <w:t>al</w:t>
            </w:r>
            <w:r w:rsidRPr="009B6C7A">
              <w:rPr>
                <w:rFonts w:ascii="Abadi" w:hAnsi="Abadi"/>
                <w:spacing w:val="-12"/>
                <w:sz w:val="21"/>
                <w:szCs w:val="21"/>
                <w:lang w:val="es-MX"/>
              </w:rPr>
              <w:t xml:space="preserve"> </w:t>
            </w:r>
            <w:r w:rsidRPr="009B6C7A">
              <w:rPr>
                <w:rFonts w:ascii="Abadi" w:hAnsi="Abadi"/>
                <w:sz w:val="21"/>
                <w:szCs w:val="21"/>
                <w:lang w:val="es-MX"/>
              </w:rPr>
              <w:t>Ejecutivo</w:t>
            </w:r>
            <w:r w:rsidRPr="009B6C7A">
              <w:rPr>
                <w:rFonts w:ascii="Abadi" w:hAnsi="Abadi"/>
                <w:spacing w:val="-12"/>
                <w:sz w:val="21"/>
                <w:szCs w:val="21"/>
                <w:lang w:val="es-MX"/>
              </w:rPr>
              <w:t xml:space="preserve"> </w:t>
            </w:r>
            <w:r w:rsidRPr="009B6C7A">
              <w:rPr>
                <w:rFonts w:ascii="Abadi" w:hAnsi="Abadi"/>
                <w:sz w:val="21"/>
                <w:szCs w:val="21"/>
                <w:lang w:val="es-MX"/>
              </w:rPr>
              <w:t>Estatal,</w:t>
            </w:r>
            <w:r w:rsidRPr="009B6C7A">
              <w:rPr>
                <w:rFonts w:ascii="Abadi" w:hAnsi="Abadi"/>
                <w:spacing w:val="-13"/>
                <w:sz w:val="21"/>
                <w:szCs w:val="21"/>
                <w:lang w:val="es-MX"/>
              </w:rPr>
              <w:t xml:space="preserve"> </w:t>
            </w:r>
            <w:r w:rsidRPr="009B6C7A">
              <w:rPr>
                <w:rFonts w:ascii="Abadi" w:hAnsi="Abadi"/>
                <w:sz w:val="21"/>
                <w:szCs w:val="21"/>
                <w:lang w:val="es-MX"/>
              </w:rPr>
              <w:t>además de los establecido en la Ley General Educación:</w:t>
            </w:r>
          </w:p>
          <w:p w14:paraId="740FD3F3" w14:textId="77777777" w:rsidR="00FB4A3D" w:rsidRPr="009B6C7A" w:rsidRDefault="00FB4A3D" w:rsidP="00F83395">
            <w:pPr>
              <w:pStyle w:val="TableParagraph"/>
              <w:spacing w:before="10" w:line="276" w:lineRule="auto"/>
              <w:rPr>
                <w:rFonts w:ascii="Abadi" w:hAnsi="Abadi"/>
                <w:b/>
                <w:sz w:val="21"/>
                <w:szCs w:val="21"/>
                <w:lang w:val="es-MX"/>
              </w:rPr>
            </w:pPr>
          </w:p>
          <w:p w14:paraId="1E431946" w14:textId="77777777" w:rsidR="00FB4A3D" w:rsidRPr="009B6C7A" w:rsidRDefault="00FB4A3D" w:rsidP="00F83395">
            <w:pPr>
              <w:pStyle w:val="TableParagraph"/>
              <w:spacing w:before="1" w:line="276" w:lineRule="auto"/>
              <w:ind w:left="107"/>
              <w:rPr>
                <w:rFonts w:ascii="Abadi" w:hAnsi="Abadi"/>
                <w:sz w:val="21"/>
                <w:szCs w:val="21"/>
                <w:lang w:val="es-MX"/>
              </w:rPr>
            </w:pPr>
            <w:r w:rsidRPr="009B6C7A">
              <w:rPr>
                <w:rFonts w:ascii="Abadi" w:hAnsi="Abadi"/>
                <w:sz w:val="21"/>
                <w:szCs w:val="21"/>
                <w:lang w:val="es-MX"/>
              </w:rPr>
              <w:t>I</w:t>
            </w:r>
            <w:r w:rsidRPr="009B6C7A">
              <w:rPr>
                <w:rFonts w:ascii="Abadi" w:hAnsi="Abadi"/>
                <w:spacing w:val="-1"/>
                <w:sz w:val="21"/>
                <w:szCs w:val="21"/>
                <w:lang w:val="es-MX"/>
              </w:rPr>
              <w:t xml:space="preserve"> </w:t>
            </w:r>
            <w:r w:rsidRPr="009B6C7A">
              <w:rPr>
                <w:rFonts w:ascii="Abadi" w:hAnsi="Abadi"/>
                <w:sz w:val="21"/>
                <w:szCs w:val="21"/>
                <w:lang w:val="es-MX"/>
              </w:rPr>
              <w:t>a XV</w:t>
            </w:r>
            <w:r w:rsidRPr="009B6C7A">
              <w:rPr>
                <w:rFonts w:ascii="Abadi" w:hAnsi="Abadi"/>
                <w:spacing w:val="-1"/>
                <w:sz w:val="21"/>
                <w:szCs w:val="21"/>
                <w:lang w:val="es-MX"/>
              </w:rPr>
              <w:t xml:space="preserve"> </w:t>
            </w:r>
            <w:r w:rsidRPr="009B6C7A">
              <w:rPr>
                <w:rFonts w:ascii="Abadi" w:hAnsi="Abadi"/>
                <w:spacing w:val="-2"/>
                <w:sz w:val="21"/>
                <w:szCs w:val="21"/>
                <w:lang w:val="es-MX"/>
              </w:rPr>
              <w:t>(...)</w:t>
            </w:r>
          </w:p>
          <w:p w14:paraId="0F2D5FFC" w14:textId="77777777" w:rsidR="00FB4A3D" w:rsidRPr="009B6C7A" w:rsidRDefault="00FB4A3D" w:rsidP="00F83395">
            <w:pPr>
              <w:pStyle w:val="TableParagraph"/>
              <w:spacing w:before="1" w:line="276" w:lineRule="auto"/>
              <w:rPr>
                <w:rFonts w:ascii="Abadi" w:hAnsi="Abadi"/>
                <w:b/>
                <w:sz w:val="21"/>
                <w:szCs w:val="21"/>
                <w:lang w:val="es-MX"/>
              </w:rPr>
            </w:pPr>
          </w:p>
          <w:p w14:paraId="5AC7F9F2" w14:textId="77777777" w:rsidR="00FB4A3D" w:rsidRPr="009B6C7A" w:rsidRDefault="00FB4A3D" w:rsidP="00F83395">
            <w:pPr>
              <w:pStyle w:val="TableParagraph"/>
              <w:spacing w:line="276" w:lineRule="auto"/>
              <w:ind w:left="107" w:right="95"/>
              <w:jc w:val="both"/>
              <w:rPr>
                <w:rFonts w:ascii="Abadi" w:hAnsi="Abadi"/>
                <w:sz w:val="21"/>
                <w:szCs w:val="21"/>
                <w:lang w:val="es-MX"/>
              </w:rPr>
            </w:pPr>
            <w:r w:rsidRPr="009B6C7A">
              <w:rPr>
                <w:rFonts w:ascii="Abadi" w:hAnsi="Abadi"/>
                <w:b/>
                <w:sz w:val="21"/>
                <w:szCs w:val="21"/>
                <w:lang w:val="es-MX"/>
              </w:rPr>
              <w:t xml:space="preserve">XVI. </w:t>
            </w:r>
            <w:r w:rsidRPr="009B6C7A">
              <w:rPr>
                <w:rFonts w:ascii="Abadi" w:hAnsi="Abadi"/>
                <w:sz w:val="21"/>
                <w:szCs w:val="21"/>
                <w:lang w:val="es-MX"/>
              </w:rPr>
              <w:t>Fortalecer los programas interinstitucionales destinados</w:t>
            </w:r>
            <w:r w:rsidRPr="009B6C7A">
              <w:rPr>
                <w:rFonts w:ascii="Abadi" w:hAnsi="Abadi"/>
                <w:spacing w:val="-3"/>
                <w:sz w:val="21"/>
                <w:szCs w:val="21"/>
                <w:lang w:val="es-MX"/>
              </w:rPr>
              <w:t xml:space="preserve"> </w:t>
            </w:r>
            <w:r w:rsidRPr="009B6C7A">
              <w:rPr>
                <w:rFonts w:ascii="Abadi" w:hAnsi="Abadi"/>
                <w:sz w:val="21"/>
                <w:szCs w:val="21"/>
                <w:lang w:val="es-MX"/>
              </w:rPr>
              <w:t>a</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4"/>
                <w:sz w:val="21"/>
                <w:szCs w:val="21"/>
                <w:lang w:val="es-MX"/>
              </w:rPr>
              <w:t xml:space="preserve"> </w:t>
            </w:r>
            <w:r w:rsidRPr="009B6C7A">
              <w:rPr>
                <w:rFonts w:ascii="Abadi" w:hAnsi="Abadi"/>
                <w:sz w:val="21"/>
                <w:szCs w:val="21"/>
                <w:lang w:val="es-MX"/>
              </w:rPr>
              <w:t>formación</w:t>
            </w:r>
            <w:r w:rsidRPr="009B6C7A">
              <w:rPr>
                <w:rFonts w:ascii="Abadi" w:hAnsi="Abadi"/>
                <w:spacing w:val="-4"/>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4"/>
                <w:sz w:val="21"/>
                <w:szCs w:val="21"/>
                <w:lang w:val="es-MX"/>
              </w:rPr>
              <w:t xml:space="preserve"> </w:t>
            </w:r>
            <w:r w:rsidRPr="009B6C7A">
              <w:rPr>
                <w:rFonts w:ascii="Abadi" w:hAnsi="Abadi"/>
                <w:sz w:val="21"/>
                <w:szCs w:val="21"/>
                <w:lang w:val="es-MX"/>
              </w:rPr>
              <w:t>cultura</w:t>
            </w:r>
            <w:r w:rsidRPr="009B6C7A">
              <w:rPr>
                <w:rFonts w:ascii="Abadi" w:hAnsi="Abadi"/>
                <w:spacing w:val="-4"/>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4"/>
                <w:sz w:val="21"/>
                <w:szCs w:val="21"/>
                <w:lang w:val="es-MX"/>
              </w:rPr>
              <w:t xml:space="preserve"> </w:t>
            </w:r>
            <w:r w:rsidRPr="009B6C7A">
              <w:rPr>
                <w:rFonts w:ascii="Abadi" w:hAnsi="Abadi"/>
                <w:sz w:val="21"/>
                <w:szCs w:val="21"/>
                <w:lang w:val="es-MX"/>
              </w:rPr>
              <w:t>legalidad, la paz y de protección del ambiente;</w:t>
            </w:r>
          </w:p>
        </w:tc>
        <w:tc>
          <w:tcPr>
            <w:tcW w:w="2553" w:type="pct"/>
          </w:tcPr>
          <w:p w14:paraId="44CCA9FB" w14:textId="77777777" w:rsidR="00FB4A3D" w:rsidRPr="009B6C7A" w:rsidRDefault="00FB4A3D" w:rsidP="00D6028D">
            <w:pPr>
              <w:pStyle w:val="TableParagraph"/>
              <w:spacing w:line="276" w:lineRule="auto"/>
              <w:jc w:val="center"/>
              <w:rPr>
                <w:rFonts w:ascii="Abadi" w:hAnsi="Abadi"/>
                <w:b/>
                <w:sz w:val="21"/>
                <w:szCs w:val="21"/>
                <w:lang w:val="es-MX"/>
              </w:rPr>
            </w:pPr>
            <w:r w:rsidRPr="009B6C7A">
              <w:rPr>
                <w:rFonts w:ascii="Abadi" w:hAnsi="Abadi"/>
                <w:b/>
                <w:sz w:val="21"/>
                <w:szCs w:val="21"/>
                <w:lang w:val="es-MX"/>
              </w:rPr>
              <w:t>TÍTULO CUARTO AUTORIDADES</w:t>
            </w:r>
            <w:r w:rsidRPr="009B6C7A">
              <w:rPr>
                <w:rFonts w:ascii="Abadi" w:hAnsi="Abadi"/>
                <w:b/>
                <w:spacing w:val="-13"/>
                <w:sz w:val="21"/>
                <w:szCs w:val="21"/>
                <w:lang w:val="es-MX"/>
              </w:rPr>
              <w:t xml:space="preserve"> </w:t>
            </w:r>
            <w:r w:rsidRPr="009B6C7A">
              <w:rPr>
                <w:rFonts w:ascii="Abadi" w:hAnsi="Abadi"/>
                <w:b/>
                <w:sz w:val="21"/>
                <w:szCs w:val="21"/>
                <w:lang w:val="es-MX"/>
              </w:rPr>
              <w:t>EDUCATIVAS</w:t>
            </w:r>
          </w:p>
          <w:p w14:paraId="7AA1DFB1" w14:textId="77777777" w:rsidR="00FB4A3D" w:rsidRPr="009B6C7A" w:rsidRDefault="00FB4A3D" w:rsidP="00F83395">
            <w:pPr>
              <w:pStyle w:val="TableParagraph"/>
              <w:spacing w:before="1" w:line="276" w:lineRule="auto"/>
              <w:rPr>
                <w:rFonts w:ascii="Abadi" w:hAnsi="Abadi"/>
                <w:b/>
                <w:sz w:val="21"/>
                <w:szCs w:val="21"/>
                <w:lang w:val="es-MX"/>
              </w:rPr>
            </w:pPr>
          </w:p>
          <w:p w14:paraId="2F0F7D84" w14:textId="77777777" w:rsidR="00FB4A3D" w:rsidRPr="009B6C7A" w:rsidRDefault="00FB4A3D" w:rsidP="00F83395">
            <w:pPr>
              <w:pStyle w:val="TableParagraph"/>
              <w:spacing w:line="276" w:lineRule="auto"/>
              <w:ind w:left="503" w:right="496"/>
              <w:jc w:val="center"/>
              <w:rPr>
                <w:rFonts w:ascii="Abadi" w:hAnsi="Abadi"/>
                <w:b/>
                <w:sz w:val="21"/>
                <w:szCs w:val="21"/>
                <w:lang w:val="es-MX"/>
              </w:rPr>
            </w:pPr>
            <w:r w:rsidRPr="009B6C7A">
              <w:rPr>
                <w:rFonts w:ascii="Abadi" w:hAnsi="Abadi"/>
                <w:b/>
                <w:sz w:val="21"/>
                <w:szCs w:val="21"/>
                <w:lang w:val="es-MX"/>
              </w:rPr>
              <w:t>Capítulo</w:t>
            </w:r>
            <w:r w:rsidRPr="009B6C7A">
              <w:rPr>
                <w:rFonts w:ascii="Abadi" w:hAnsi="Abadi"/>
                <w:b/>
                <w:spacing w:val="-3"/>
                <w:sz w:val="21"/>
                <w:szCs w:val="21"/>
                <w:lang w:val="es-MX"/>
              </w:rPr>
              <w:t xml:space="preserve"> </w:t>
            </w:r>
            <w:r w:rsidRPr="009B6C7A">
              <w:rPr>
                <w:rFonts w:ascii="Abadi" w:hAnsi="Abadi"/>
                <w:b/>
                <w:spacing w:val="-10"/>
                <w:sz w:val="21"/>
                <w:szCs w:val="21"/>
                <w:lang w:val="es-MX"/>
              </w:rPr>
              <w:t>I</w:t>
            </w:r>
          </w:p>
          <w:p w14:paraId="004F004E" w14:textId="77777777" w:rsidR="00FB4A3D" w:rsidRPr="009B6C7A" w:rsidRDefault="00FB4A3D" w:rsidP="00D6028D">
            <w:pPr>
              <w:pStyle w:val="TableParagraph"/>
              <w:spacing w:line="276" w:lineRule="auto"/>
              <w:ind w:left="147" w:right="127"/>
              <w:jc w:val="center"/>
              <w:rPr>
                <w:rFonts w:ascii="Abadi" w:hAnsi="Abadi"/>
                <w:b/>
                <w:sz w:val="21"/>
                <w:szCs w:val="21"/>
                <w:lang w:val="es-MX"/>
              </w:rPr>
            </w:pPr>
            <w:r w:rsidRPr="009B6C7A">
              <w:rPr>
                <w:rFonts w:ascii="Abadi" w:hAnsi="Abadi"/>
                <w:b/>
                <w:sz w:val="21"/>
                <w:szCs w:val="21"/>
                <w:lang w:val="es-MX"/>
              </w:rPr>
              <w:t>Atribuciones</w:t>
            </w:r>
            <w:r w:rsidRPr="009B6C7A">
              <w:rPr>
                <w:rFonts w:ascii="Abadi" w:hAnsi="Abadi"/>
                <w:b/>
                <w:spacing w:val="-7"/>
                <w:sz w:val="21"/>
                <w:szCs w:val="21"/>
                <w:lang w:val="es-MX"/>
              </w:rPr>
              <w:t xml:space="preserve"> </w:t>
            </w:r>
            <w:r w:rsidRPr="009B6C7A">
              <w:rPr>
                <w:rFonts w:ascii="Abadi" w:hAnsi="Abadi"/>
                <w:b/>
                <w:sz w:val="21"/>
                <w:szCs w:val="21"/>
                <w:lang w:val="es-MX"/>
              </w:rPr>
              <w:t>de</w:t>
            </w:r>
            <w:r w:rsidRPr="009B6C7A">
              <w:rPr>
                <w:rFonts w:ascii="Abadi" w:hAnsi="Abadi"/>
                <w:b/>
                <w:spacing w:val="-7"/>
                <w:sz w:val="21"/>
                <w:szCs w:val="21"/>
                <w:lang w:val="es-MX"/>
              </w:rPr>
              <w:t xml:space="preserve"> </w:t>
            </w:r>
            <w:r w:rsidRPr="009B6C7A">
              <w:rPr>
                <w:rFonts w:ascii="Abadi" w:hAnsi="Abadi"/>
                <w:b/>
                <w:sz w:val="21"/>
                <w:szCs w:val="21"/>
                <w:lang w:val="es-MX"/>
              </w:rPr>
              <w:t>las</w:t>
            </w:r>
            <w:r w:rsidRPr="009B6C7A">
              <w:rPr>
                <w:rFonts w:ascii="Abadi" w:hAnsi="Abadi"/>
                <w:b/>
                <w:spacing w:val="-9"/>
                <w:sz w:val="21"/>
                <w:szCs w:val="21"/>
                <w:lang w:val="es-MX"/>
              </w:rPr>
              <w:t xml:space="preserve"> </w:t>
            </w:r>
            <w:r w:rsidRPr="009B6C7A">
              <w:rPr>
                <w:rFonts w:ascii="Abadi" w:hAnsi="Abadi"/>
                <w:b/>
                <w:sz w:val="21"/>
                <w:szCs w:val="21"/>
                <w:lang w:val="es-MX"/>
              </w:rPr>
              <w:t>Autoridades</w:t>
            </w:r>
            <w:r w:rsidRPr="009B6C7A">
              <w:rPr>
                <w:rFonts w:ascii="Abadi" w:hAnsi="Abadi"/>
                <w:b/>
                <w:spacing w:val="-6"/>
                <w:sz w:val="21"/>
                <w:szCs w:val="21"/>
                <w:lang w:val="es-MX"/>
              </w:rPr>
              <w:t xml:space="preserve"> </w:t>
            </w:r>
            <w:r w:rsidRPr="009B6C7A">
              <w:rPr>
                <w:rFonts w:ascii="Abadi" w:hAnsi="Abadi"/>
                <w:b/>
                <w:spacing w:val="-2"/>
                <w:sz w:val="21"/>
                <w:szCs w:val="21"/>
                <w:lang w:val="es-MX"/>
              </w:rPr>
              <w:t>Educativas</w:t>
            </w:r>
          </w:p>
          <w:p w14:paraId="71CB7185" w14:textId="77777777" w:rsidR="00FB4A3D" w:rsidRPr="009B6C7A" w:rsidRDefault="00FB4A3D" w:rsidP="00F83395">
            <w:pPr>
              <w:pStyle w:val="TableParagraph"/>
              <w:spacing w:before="10" w:line="276" w:lineRule="auto"/>
              <w:rPr>
                <w:rFonts w:ascii="Abadi" w:hAnsi="Abadi"/>
                <w:b/>
                <w:sz w:val="21"/>
                <w:szCs w:val="21"/>
                <w:lang w:val="es-MX"/>
              </w:rPr>
            </w:pPr>
          </w:p>
          <w:p w14:paraId="24CEFC92" w14:textId="77777777" w:rsidR="00FB4A3D" w:rsidRPr="009B6C7A" w:rsidRDefault="00FB4A3D" w:rsidP="00003A50">
            <w:pPr>
              <w:pStyle w:val="TableParagraph"/>
              <w:spacing w:line="276" w:lineRule="auto"/>
              <w:ind w:left="107" w:right="127"/>
              <w:jc w:val="right"/>
              <w:rPr>
                <w:rFonts w:ascii="Abadi" w:hAnsi="Abadi"/>
                <w:b/>
                <w:i/>
                <w:sz w:val="21"/>
                <w:szCs w:val="21"/>
                <w:lang w:val="es-MX"/>
              </w:rPr>
            </w:pPr>
            <w:r w:rsidRPr="009B6C7A">
              <w:rPr>
                <w:rFonts w:ascii="Abadi" w:hAnsi="Abadi"/>
                <w:b/>
                <w:i/>
                <w:sz w:val="21"/>
                <w:szCs w:val="21"/>
                <w:lang w:val="es-MX"/>
              </w:rPr>
              <w:t>Atribuciones</w:t>
            </w:r>
            <w:r w:rsidRPr="009B6C7A">
              <w:rPr>
                <w:rFonts w:ascii="Abadi" w:hAnsi="Abadi"/>
                <w:b/>
                <w:i/>
                <w:spacing w:val="-7"/>
                <w:sz w:val="21"/>
                <w:szCs w:val="21"/>
                <w:lang w:val="es-MX"/>
              </w:rPr>
              <w:t xml:space="preserve"> </w:t>
            </w:r>
            <w:r w:rsidRPr="009B6C7A">
              <w:rPr>
                <w:rFonts w:ascii="Abadi" w:hAnsi="Abadi"/>
                <w:b/>
                <w:i/>
                <w:sz w:val="21"/>
                <w:szCs w:val="21"/>
                <w:lang w:val="es-MX"/>
              </w:rPr>
              <w:t>del</w:t>
            </w:r>
            <w:r w:rsidRPr="009B6C7A">
              <w:rPr>
                <w:rFonts w:ascii="Abadi" w:hAnsi="Abadi"/>
                <w:b/>
                <w:i/>
                <w:spacing w:val="-6"/>
                <w:sz w:val="21"/>
                <w:szCs w:val="21"/>
                <w:lang w:val="es-MX"/>
              </w:rPr>
              <w:t xml:space="preserve"> </w:t>
            </w:r>
            <w:r w:rsidRPr="009B6C7A">
              <w:rPr>
                <w:rFonts w:ascii="Abadi" w:hAnsi="Abadi"/>
                <w:b/>
                <w:i/>
                <w:sz w:val="21"/>
                <w:szCs w:val="21"/>
                <w:lang w:val="es-MX"/>
              </w:rPr>
              <w:t>Ejecutivo</w:t>
            </w:r>
            <w:r w:rsidRPr="009B6C7A">
              <w:rPr>
                <w:rFonts w:ascii="Abadi" w:hAnsi="Abadi"/>
                <w:b/>
                <w:i/>
                <w:spacing w:val="-6"/>
                <w:sz w:val="21"/>
                <w:szCs w:val="21"/>
                <w:lang w:val="es-MX"/>
              </w:rPr>
              <w:t xml:space="preserve"> </w:t>
            </w:r>
            <w:r w:rsidRPr="009B6C7A">
              <w:rPr>
                <w:rFonts w:ascii="Abadi" w:hAnsi="Abadi"/>
                <w:b/>
                <w:i/>
                <w:spacing w:val="-2"/>
                <w:sz w:val="21"/>
                <w:szCs w:val="21"/>
                <w:lang w:val="es-MX"/>
              </w:rPr>
              <w:t>Estatal</w:t>
            </w:r>
          </w:p>
          <w:p w14:paraId="33BC3BA4" w14:textId="77777777" w:rsidR="00FB4A3D" w:rsidRPr="009B6C7A" w:rsidRDefault="00FB4A3D" w:rsidP="00F83395">
            <w:pPr>
              <w:pStyle w:val="TableParagraph"/>
              <w:spacing w:before="1" w:line="276" w:lineRule="auto"/>
              <w:rPr>
                <w:rFonts w:ascii="Abadi" w:hAnsi="Abadi"/>
                <w:b/>
                <w:sz w:val="21"/>
                <w:szCs w:val="21"/>
                <w:lang w:val="es-MX"/>
              </w:rPr>
            </w:pPr>
          </w:p>
          <w:p w14:paraId="5748CACF" w14:textId="77777777" w:rsidR="00FB4A3D" w:rsidRPr="009B6C7A" w:rsidRDefault="00FB4A3D" w:rsidP="00003A50">
            <w:pPr>
              <w:pStyle w:val="TableParagraph"/>
              <w:spacing w:line="276" w:lineRule="auto"/>
              <w:ind w:left="107" w:right="82"/>
              <w:jc w:val="both"/>
              <w:rPr>
                <w:rFonts w:ascii="Abadi" w:hAnsi="Abadi"/>
                <w:sz w:val="21"/>
                <w:szCs w:val="21"/>
                <w:lang w:val="es-MX"/>
              </w:rPr>
            </w:pPr>
            <w:r w:rsidRPr="009B6C7A">
              <w:rPr>
                <w:rFonts w:ascii="Abadi" w:hAnsi="Abadi"/>
                <w:b/>
                <w:sz w:val="21"/>
                <w:szCs w:val="21"/>
                <w:lang w:val="es-MX"/>
              </w:rPr>
              <w:t xml:space="preserve">Artículo 41. </w:t>
            </w:r>
            <w:r w:rsidRPr="009B6C7A">
              <w:rPr>
                <w:rFonts w:ascii="Abadi" w:hAnsi="Abadi"/>
                <w:sz w:val="21"/>
                <w:szCs w:val="21"/>
                <w:lang w:val="es-MX"/>
              </w:rPr>
              <w:t>Corresponde al Ejecutivo Estatal, además de los establecido en la Ley General Educación:</w:t>
            </w:r>
          </w:p>
          <w:p w14:paraId="1E9944F0" w14:textId="77777777" w:rsidR="00FB4A3D" w:rsidRPr="009B6C7A" w:rsidRDefault="00FB4A3D" w:rsidP="00F83395">
            <w:pPr>
              <w:pStyle w:val="TableParagraph"/>
              <w:spacing w:before="10" w:line="276" w:lineRule="auto"/>
              <w:rPr>
                <w:rFonts w:ascii="Abadi" w:hAnsi="Abadi"/>
                <w:b/>
                <w:sz w:val="21"/>
                <w:szCs w:val="21"/>
                <w:lang w:val="es-MX"/>
              </w:rPr>
            </w:pPr>
          </w:p>
          <w:p w14:paraId="6C5004B7" w14:textId="77777777" w:rsidR="00B20DD4" w:rsidRPr="009B6C7A" w:rsidRDefault="00B20DD4" w:rsidP="00F83395">
            <w:pPr>
              <w:pStyle w:val="TableParagraph"/>
              <w:spacing w:before="10" w:line="276" w:lineRule="auto"/>
              <w:rPr>
                <w:rFonts w:ascii="Abadi" w:hAnsi="Abadi"/>
                <w:b/>
                <w:sz w:val="21"/>
                <w:szCs w:val="21"/>
                <w:lang w:val="es-MX"/>
              </w:rPr>
            </w:pPr>
          </w:p>
          <w:p w14:paraId="78F66794" w14:textId="77777777" w:rsidR="00FB4A3D" w:rsidRPr="009B6C7A" w:rsidRDefault="00FB4A3D" w:rsidP="00F83395">
            <w:pPr>
              <w:pStyle w:val="TableParagraph"/>
              <w:spacing w:before="1" w:line="276" w:lineRule="auto"/>
              <w:ind w:left="107"/>
              <w:rPr>
                <w:rFonts w:ascii="Abadi" w:hAnsi="Abadi"/>
                <w:sz w:val="21"/>
                <w:szCs w:val="21"/>
                <w:lang w:val="es-MX"/>
              </w:rPr>
            </w:pPr>
            <w:r w:rsidRPr="009B6C7A">
              <w:rPr>
                <w:rFonts w:ascii="Abadi" w:hAnsi="Abadi"/>
                <w:sz w:val="21"/>
                <w:szCs w:val="21"/>
                <w:lang w:val="es-MX"/>
              </w:rPr>
              <w:t>I</w:t>
            </w:r>
            <w:r w:rsidRPr="009B6C7A">
              <w:rPr>
                <w:rFonts w:ascii="Abadi" w:hAnsi="Abadi"/>
                <w:spacing w:val="-1"/>
                <w:sz w:val="21"/>
                <w:szCs w:val="21"/>
                <w:lang w:val="es-MX"/>
              </w:rPr>
              <w:t xml:space="preserve"> </w:t>
            </w:r>
            <w:r w:rsidRPr="009B6C7A">
              <w:rPr>
                <w:rFonts w:ascii="Abadi" w:hAnsi="Abadi"/>
                <w:sz w:val="21"/>
                <w:szCs w:val="21"/>
                <w:lang w:val="es-MX"/>
              </w:rPr>
              <w:t>a XV</w:t>
            </w:r>
            <w:r w:rsidRPr="009B6C7A">
              <w:rPr>
                <w:rFonts w:ascii="Abadi" w:hAnsi="Abadi"/>
                <w:spacing w:val="-1"/>
                <w:sz w:val="21"/>
                <w:szCs w:val="21"/>
                <w:lang w:val="es-MX"/>
              </w:rPr>
              <w:t xml:space="preserve"> </w:t>
            </w:r>
            <w:r w:rsidRPr="009B6C7A">
              <w:rPr>
                <w:rFonts w:ascii="Abadi" w:hAnsi="Abadi"/>
                <w:spacing w:val="-2"/>
                <w:sz w:val="21"/>
                <w:szCs w:val="21"/>
                <w:lang w:val="es-MX"/>
              </w:rPr>
              <w:t>(...)</w:t>
            </w:r>
          </w:p>
          <w:p w14:paraId="1FF0820B" w14:textId="77777777" w:rsidR="00FB4A3D" w:rsidRPr="009B6C7A" w:rsidRDefault="00FB4A3D" w:rsidP="00F83395">
            <w:pPr>
              <w:pStyle w:val="TableParagraph"/>
              <w:spacing w:before="3" w:line="276" w:lineRule="auto"/>
              <w:rPr>
                <w:rFonts w:ascii="Abadi" w:hAnsi="Abadi"/>
                <w:b/>
                <w:sz w:val="21"/>
                <w:szCs w:val="21"/>
                <w:lang w:val="es-MX"/>
              </w:rPr>
            </w:pPr>
          </w:p>
          <w:p w14:paraId="68B99B69" w14:textId="77777777" w:rsidR="00FB4A3D" w:rsidRPr="009B6C7A" w:rsidRDefault="00FB4A3D" w:rsidP="00F83395">
            <w:pPr>
              <w:pStyle w:val="TableParagraph"/>
              <w:spacing w:before="1" w:line="276" w:lineRule="auto"/>
              <w:ind w:left="107" w:right="95"/>
              <w:jc w:val="both"/>
              <w:rPr>
                <w:rFonts w:ascii="Abadi" w:hAnsi="Abadi"/>
                <w:b/>
                <w:sz w:val="21"/>
                <w:szCs w:val="21"/>
                <w:lang w:val="es-MX"/>
              </w:rPr>
            </w:pPr>
            <w:r w:rsidRPr="009B6C7A">
              <w:rPr>
                <w:rFonts w:ascii="Abadi" w:hAnsi="Abadi"/>
                <w:b/>
                <w:sz w:val="21"/>
                <w:szCs w:val="21"/>
                <w:lang w:val="es-MX"/>
              </w:rPr>
              <w:t xml:space="preserve">XVI. </w:t>
            </w:r>
            <w:r w:rsidRPr="009B6C7A">
              <w:rPr>
                <w:rFonts w:ascii="Abadi" w:hAnsi="Abadi"/>
                <w:sz w:val="21"/>
                <w:szCs w:val="21"/>
                <w:lang w:val="es-MX"/>
              </w:rPr>
              <w:t>Fortalecer los programas interinstitucionales destinados</w:t>
            </w:r>
            <w:r w:rsidRPr="009B6C7A">
              <w:rPr>
                <w:rFonts w:ascii="Abadi" w:hAnsi="Abadi"/>
                <w:spacing w:val="-2"/>
                <w:sz w:val="21"/>
                <w:szCs w:val="21"/>
                <w:lang w:val="es-MX"/>
              </w:rPr>
              <w:t xml:space="preserve"> </w:t>
            </w:r>
            <w:r w:rsidRPr="009B6C7A">
              <w:rPr>
                <w:rFonts w:ascii="Abadi" w:hAnsi="Abadi"/>
                <w:sz w:val="21"/>
                <w:szCs w:val="21"/>
                <w:lang w:val="es-MX"/>
              </w:rPr>
              <w:t>a</w:t>
            </w:r>
            <w:r w:rsidRPr="009B6C7A">
              <w:rPr>
                <w:rFonts w:ascii="Abadi" w:hAnsi="Abadi"/>
                <w:spacing w:val="-3"/>
                <w:sz w:val="21"/>
                <w:szCs w:val="21"/>
                <w:lang w:val="es-MX"/>
              </w:rPr>
              <w:t xml:space="preserve"> </w:t>
            </w:r>
            <w:r w:rsidRPr="009B6C7A">
              <w:rPr>
                <w:rFonts w:ascii="Abadi" w:hAnsi="Abadi"/>
                <w:sz w:val="21"/>
                <w:szCs w:val="21"/>
                <w:lang w:val="es-MX"/>
              </w:rPr>
              <w:t>la</w:t>
            </w:r>
            <w:r w:rsidRPr="009B6C7A">
              <w:rPr>
                <w:rFonts w:ascii="Abadi" w:hAnsi="Abadi"/>
                <w:spacing w:val="-3"/>
                <w:sz w:val="21"/>
                <w:szCs w:val="21"/>
                <w:lang w:val="es-MX"/>
              </w:rPr>
              <w:t xml:space="preserve"> </w:t>
            </w:r>
            <w:r w:rsidRPr="009B6C7A">
              <w:rPr>
                <w:rFonts w:ascii="Abadi" w:hAnsi="Abadi"/>
                <w:sz w:val="21"/>
                <w:szCs w:val="21"/>
                <w:lang w:val="es-MX"/>
              </w:rPr>
              <w:t>formación</w:t>
            </w:r>
            <w:r w:rsidRPr="009B6C7A">
              <w:rPr>
                <w:rFonts w:ascii="Abadi" w:hAnsi="Abadi"/>
                <w:spacing w:val="-3"/>
                <w:sz w:val="21"/>
                <w:szCs w:val="21"/>
                <w:lang w:val="es-MX"/>
              </w:rPr>
              <w:t xml:space="preserve"> </w:t>
            </w:r>
            <w:r w:rsidRPr="009B6C7A">
              <w:rPr>
                <w:rFonts w:ascii="Abadi" w:hAnsi="Abadi"/>
                <w:sz w:val="21"/>
                <w:szCs w:val="21"/>
                <w:lang w:val="es-MX"/>
              </w:rPr>
              <w:t>de</w:t>
            </w:r>
            <w:r w:rsidRPr="009B6C7A">
              <w:rPr>
                <w:rFonts w:ascii="Abadi" w:hAnsi="Abadi"/>
                <w:spacing w:val="-3"/>
                <w:sz w:val="21"/>
                <w:szCs w:val="21"/>
                <w:lang w:val="es-MX"/>
              </w:rPr>
              <w:t xml:space="preserve"> </w:t>
            </w:r>
            <w:r w:rsidRPr="009B6C7A">
              <w:rPr>
                <w:rFonts w:ascii="Abadi" w:hAnsi="Abadi"/>
                <w:sz w:val="21"/>
                <w:szCs w:val="21"/>
                <w:lang w:val="es-MX"/>
              </w:rPr>
              <w:t>la</w:t>
            </w:r>
            <w:r w:rsidRPr="009B6C7A">
              <w:rPr>
                <w:rFonts w:ascii="Abadi" w:hAnsi="Abadi"/>
                <w:spacing w:val="-3"/>
                <w:sz w:val="21"/>
                <w:szCs w:val="21"/>
                <w:lang w:val="es-MX"/>
              </w:rPr>
              <w:t xml:space="preserve"> </w:t>
            </w:r>
            <w:r w:rsidRPr="009B6C7A">
              <w:rPr>
                <w:rFonts w:ascii="Abadi" w:hAnsi="Abadi"/>
                <w:sz w:val="21"/>
                <w:szCs w:val="21"/>
                <w:lang w:val="es-MX"/>
              </w:rPr>
              <w:t>cultura</w:t>
            </w:r>
            <w:r w:rsidRPr="009B6C7A">
              <w:rPr>
                <w:rFonts w:ascii="Abadi" w:hAnsi="Abadi"/>
                <w:spacing w:val="-3"/>
                <w:sz w:val="21"/>
                <w:szCs w:val="21"/>
                <w:lang w:val="es-MX"/>
              </w:rPr>
              <w:t xml:space="preserve"> </w:t>
            </w:r>
            <w:r w:rsidRPr="009B6C7A">
              <w:rPr>
                <w:rFonts w:ascii="Abadi" w:hAnsi="Abadi"/>
                <w:sz w:val="21"/>
                <w:szCs w:val="21"/>
                <w:lang w:val="es-MX"/>
              </w:rPr>
              <w:t>de</w:t>
            </w:r>
            <w:r w:rsidRPr="009B6C7A">
              <w:rPr>
                <w:rFonts w:ascii="Abadi" w:hAnsi="Abadi"/>
                <w:spacing w:val="-3"/>
                <w:sz w:val="21"/>
                <w:szCs w:val="21"/>
                <w:lang w:val="es-MX"/>
              </w:rPr>
              <w:t xml:space="preserve"> </w:t>
            </w:r>
            <w:r w:rsidRPr="009B6C7A">
              <w:rPr>
                <w:rFonts w:ascii="Abadi" w:hAnsi="Abadi"/>
                <w:sz w:val="21"/>
                <w:szCs w:val="21"/>
                <w:lang w:val="es-MX"/>
              </w:rPr>
              <w:t>la</w:t>
            </w:r>
            <w:r w:rsidRPr="009B6C7A">
              <w:rPr>
                <w:rFonts w:ascii="Abadi" w:hAnsi="Abadi"/>
                <w:spacing w:val="-3"/>
                <w:sz w:val="21"/>
                <w:szCs w:val="21"/>
                <w:lang w:val="es-MX"/>
              </w:rPr>
              <w:t xml:space="preserve"> </w:t>
            </w:r>
            <w:r w:rsidRPr="009B6C7A">
              <w:rPr>
                <w:rFonts w:ascii="Abadi" w:hAnsi="Abadi"/>
                <w:sz w:val="21"/>
                <w:szCs w:val="21"/>
                <w:lang w:val="es-MX"/>
              </w:rPr>
              <w:t>legalidad,</w:t>
            </w:r>
            <w:r w:rsidRPr="009B6C7A">
              <w:rPr>
                <w:rFonts w:ascii="Abadi" w:hAnsi="Abadi"/>
                <w:spacing w:val="-3"/>
                <w:sz w:val="21"/>
                <w:szCs w:val="21"/>
                <w:lang w:val="es-MX"/>
              </w:rPr>
              <w:t xml:space="preserve"> </w:t>
            </w:r>
            <w:r w:rsidRPr="009B6C7A">
              <w:rPr>
                <w:rFonts w:ascii="Abadi" w:hAnsi="Abadi"/>
                <w:sz w:val="21"/>
                <w:szCs w:val="21"/>
                <w:lang w:val="es-MX"/>
              </w:rPr>
              <w:t xml:space="preserve">la paz y de protección del ambiente, </w:t>
            </w:r>
            <w:r w:rsidRPr="009B6C7A">
              <w:rPr>
                <w:rFonts w:ascii="Abadi" w:hAnsi="Abadi"/>
                <w:b/>
                <w:sz w:val="21"/>
                <w:szCs w:val="21"/>
                <w:lang w:val="es-MX"/>
              </w:rPr>
              <w:t>la educación financiera, el emprendimiento y el ahorro;</w:t>
            </w:r>
          </w:p>
        </w:tc>
      </w:tr>
      <w:tr w:rsidR="00FB4A3D" w:rsidRPr="00B70F86" w14:paraId="2E3C2F4E" w14:textId="77777777" w:rsidTr="00FB4A3D">
        <w:trPr>
          <w:trHeight w:val="828"/>
        </w:trPr>
        <w:tc>
          <w:tcPr>
            <w:tcW w:w="2447" w:type="pct"/>
          </w:tcPr>
          <w:p w14:paraId="1ED8844A" w14:textId="77777777" w:rsidR="00FB4A3D" w:rsidRPr="009B6C7A" w:rsidRDefault="00FB4A3D" w:rsidP="00F83395">
            <w:pPr>
              <w:pStyle w:val="TableParagraph"/>
              <w:spacing w:line="276" w:lineRule="auto"/>
              <w:ind w:left="63" w:right="1003"/>
              <w:rPr>
                <w:rFonts w:ascii="Abadi" w:hAnsi="Abadi"/>
                <w:spacing w:val="-2"/>
                <w:sz w:val="21"/>
                <w:szCs w:val="21"/>
                <w:lang w:val="es-MX"/>
              </w:rPr>
            </w:pPr>
          </w:p>
          <w:p w14:paraId="7357DA74" w14:textId="77777777" w:rsidR="00FB4A3D" w:rsidRPr="009B6C7A" w:rsidRDefault="00FB4A3D" w:rsidP="00F83395">
            <w:pPr>
              <w:pStyle w:val="TableParagraph"/>
              <w:spacing w:line="276" w:lineRule="auto"/>
              <w:ind w:left="63" w:right="1003"/>
              <w:rPr>
                <w:rFonts w:ascii="Abadi" w:hAnsi="Abadi"/>
                <w:b/>
                <w:sz w:val="21"/>
                <w:szCs w:val="21"/>
                <w:lang w:val="es-MX"/>
              </w:rPr>
            </w:pPr>
            <w:r w:rsidRPr="009B6C7A">
              <w:rPr>
                <w:rFonts w:ascii="Abadi" w:hAnsi="Abadi"/>
                <w:spacing w:val="-2"/>
                <w:sz w:val="21"/>
                <w:szCs w:val="21"/>
                <w:lang w:val="es-MX"/>
              </w:rPr>
              <w:t>(...)</w:t>
            </w:r>
          </w:p>
        </w:tc>
        <w:tc>
          <w:tcPr>
            <w:tcW w:w="2553" w:type="pct"/>
          </w:tcPr>
          <w:p w14:paraId="0C64909A" w14:textId="77777777" w:rsidR="00FB4A3D" w:rsidRPr="009B6C7A" w:rsidRDefault="00FB4A3D" w:rsidP="00F83395">
            <w:pPr>
              <w:pStyle w:val="TableParagraph"/>
              <w:spacing w:line="276" w:lineRule="auto"/>
              <w:ind w:left="165" w:right="1104"/>
              <w:rPr>
                <w:rFonts w:ascii="Abadi" w:hAnsi="Abadi"/>
                <w:spacing w:val="-2"/>
                <w:sz w:val="21"/>
                <w:szCs w:val="21"/>
                <w:lang w:val="es-MX"/>
              </w:rPr>
            </w:pPr>
          </w:p>
          <w:p w14:paraId="090C0C2F" w14:textId="77777777" w:rsidR="00FB4A3D" w:rsidRPr="009B6C7A" w:rsidRDefault="00FB4A3D" w:rsidP="00F83395">
            <w:pPr>
              <w:pStyle w:val="TableParagraph"/>
              <w:spacing w:line="276" w:lineRule="auto"/>
              <w:ind w:left="165" w:right="1104"/>
              <w:rPr>
                <w:rFonts w:ascii="Abadi" w:hAnsi="Abadi"/>
                <w:b/>
                <w:sz w:val="21"/>
                <w:szCs w:val="21"/>
                <w:lang w:val="es-MX"/>
              </w:rPr>
            </w:pPr>
            <w:r w:rsidRPr="009B6C7A">
              <w:rPr>
                <w:rFonts w:ascii="Abadi" w:hAnsi="Abadi"/>
                <w:spacing w:val="-2"/>
                <w:sz w:val="21"/>
                <w:szCs w:val="21"/>
                <w:lang w:val="es-MX"/>
              </w:rPr>
              <w:t>(...)</w:t>
            </w:r>
          </w:p>
        </w:tc>
      </w:tr>
      <w:tr w:rsidR="00FB4A3D" w:rsidRPr="00B70F86" w14:paraId="7A3727EA" w14:textId="77777777" w:rsidTr="00FB4A3D">
        <w:trPr>
          <w:trHeight w:val="828"/>
        </w:trPr>
        <w:tc>
          <w:tcPr>
            <w:tcW w:w="2447" w:type="pct"/>
          </w:tcPr>
          <w:p w14:paraId="55EFA112" w14:textId="77777777" w:rsidR="00FB4A3D" w:rsidRPr="009B6C7A" w:rsidRDefault="00FB4A3D" w:rsidP="00F83395">
            <w:pPr>
              <w:pStyle w:val="TableParagraph"/>
              <w:spacing w:line="276" w:lineRule="auto"/>
              <w:ind w:left="63" w:right="118"/>
              <w:jc w:val="right"/>
              <w:rPr>
                <w:rFonts w:ascii="Abadi" w:hAnsi="Abadi"/>
                <w:b/>
                <w:i/>
                <w:spacing w:val="-2"/>
                <w:sz w:val="21"/>
                <w:szCs w:val="21"/>
                <w:lang w:val="es-MX"/>
              </w:rPr>
            </w:pPr>
            <w:r w:rsidRPr="009B6C7A">
              <w:rPr>
                <w:rFonts w:ascii="Abadi" w:hAnsi="Abadi"/>
                <w:b/>
                <w:i/>
                <w:sz w:val="21"/>
                <w:szCs w:val="21"/>
                <w:lang w:val="es-MX"/>
              </w:rPr>
              <w:t>Atribuciones</w:t>
            </w:r>
            <w:r w:rsidRPr="009B6C7A">
              <w:rPr>
                <w:rFonts w:ascii="Abadi" w:hAnsi="Abadi"/>
                <w:b/>
                <w:i/>
                <w:spacing w:val="-5"/>
                <w:sz w:val="21"/>
                <w:szCs w:val="21"/>
                <w:lang w:val="es-MX"/>
              </w:rPr>
              <w:t xml:space="preserve"> </w:t>
            </w:r>
            <w:r w:rsidRPr="009B6C7A">
              <w:rPr>
                <w:rFonts w:ascii="Abadi" w:hAnsi="Abadi"/>
                <w:b/>
                <w:i/>
                <w:sz w:val="21"/>
                <w:szCs w:val="21"/>
                <w:lang w:val="es-MX"/>
              </w:rPr>
              <w:t>de</w:t>
            </w:r>
            <w:r w:rsidRPr="009B6C7A">
              <w:rPr>
                <w:rFonts w:ascii="Abadi" w:hAnsi="Abadi"/>
                <w:b/>
                <w:i/>
                <w:spacing w:val="-5"/>
                <w:sz w:val="21"/>
                <w:szCs w:val="21"/>
                <w:lang w:val="es-MX"/>
              </w:rPr>
              <w:t xml:space="preserve"> </w:t>
            </w:r>
            <w:r w:rsidRPr="009B6C7A">
              <w:rPr>
                <w:rFonts w:ascii="Abadi" w:hAnsi="Abadi"/>
                <w:b/>
                <w:i/>
                <w:sz w:val="21"/>
                <w:szCs w:val="21"/>
                <w:lang w:val="es-MX"/>
              </w:rPr>
              <w:t>la</w:t>
            </w:r>
            <w:r w:rsidRPr="009B6C7A">
              <w:rPr>
                <w:rFonts w:ascii="Abadi" w:hAnsi="Abadi"/>
                <w:b/>
                <w:i/>
                <w:spacing w:val="-4"/>
                <w:sz w:val="21"/>
                <w:szCs w:val="21"/>
                <w:lang w:val="es-MX"/>
              </w:rPr>
              <w:t xml:space="preserve"> </w:t>
            </w:r>
            <w:r w:rsidRPr="009B6C7A">
              <w:rPr>
                <w:rFonts w:ascii="Abadi" w:hAnsi="Abadi"/>
                <w:b/>
                <w:i/>
                <w:spacing w:val="-2"/>
                <w:sz w:val="21"/>
                <w:szCs w:val="21"/>
                <w:lang w:val="es-MX"/>
              </w:rPr>
              <w:t>Secretaría</w:t>
            </w:r>
          </w:p>
          <w:p w14:paraId="6503124B" w14:textId="77777777" w:rsidR="00FB4A3D" w:rsidRPr="009B6C7A" w:rsidRDefault="00FB4A3D" w:rsidP="00F83395">
            <w:pPr>
              <w:pStyle w:val="TableParagraph"/>
              <w:spacing w:line="276" w:lineRule="auto"/>
              <w:ind w:left="63" w:right="118"/>
              <w:jc w:val="right"/>
              <w:rPr>
                <w:rFonts w:ascii="Abadi" w:hAnsi="Abadi"/>
                <w:bCs/>
                <w:iCs/>
                <w:spacing w:val="-2"/>
                <w:sz w:val="21"/>
                <w:szCs w:val="21"/>
                <w:lang w:val="es-MX"/>
              </w:rPr>
            </w:pPr>
          </w:p>
          <w:p w14:paraId="41E1B085" w14:textId="77777777" w:rsidR="00FB4A3D" w:rsidRPr="009B6C7A" w:rsidRDefault="00FB4A3D" w:rsidP="00F83395">
            <w:pPr>
              <w:pStyle w:val="TableParagraph"/>
              <w:spacing w:line="276" w:lineRule="auto"/>
              <w:ind w:left="107" w:right="171"/>
              <w:jc w:val="both"/>
              <w:rPr>
                <w:rFonts w:ascii="Abadi" w:hAnsi="Abadi"/>
                <w:sz w:val="21"/>
                <w:szCs w:val="21"/>
                <w:lang w:val="es-MX"/>
              </w:rPr>
            </w:pPr>
            <w:r w:rsidRPr="009B6C7A">
              <w:rPr>
                <w:rFonts w:ascii="Abadi" w:hAnsi="Abadi"/>
                <w:b/>
                <w:sz w:val="21"/>
                <w:szCs w:val="21"/>
                <w:lang w:val="es-MX"/>
              </w:rPr>
              <w:t xml:space="preserve">Artículo 42. </w:t>
            </w:r>
            <w:r w:rsidRPr="009B6C7A">
              <w:rPr>
                <w:rFonts w:ascii="Abadi" w:hAnsi="Abadi"/>
                <w:sz w:val="21"/>
                <w:szCs w:val="21"/>
                <w:lang w:val="es-MX"/>
              </w:rPr>
              <w:t>Corresponden a la Secretaría, además de las atribuciones previstas en la Ley General de Educación,</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4"/>
                <w:sz w:val="21"/>
                <w:szCs w:val="21"/>
                <w:lang w:val="es-MX"/>
              </w:rPr>
              <w:t xml:space="preserve"> </w:t>
            </w:r>
            <w:r w:rsidRPr="009B6C7A">
              <w:rPr>
                <w:rFonts w:ascii="Abadi" w:hAnsi="Abadi"/>
                <w:sz w:val="21"/>
                <w:szCs w:val="21"/>
                <w:lang w:val="es-MX"/>
              </w:rPr>
              <w:t>Ley</w:t>
            </w:r>
            <w:r w:rsidRPr="009B6C7A">
              <w:rPr>
                <w:rFonts w:ascii="Abadi" w:hAnsi="Abadi"/>
                <w:spacing w:val="-6"/>
                <w:sz w:val="21"/>
                <w:szCs w:val="21"/>
                <w:lang w:val="es-MX"/>
              </w:rPr>
              <w:t xml:space="preserve"> </w:t>
            </w:r>
            <w:r w:rsidRPr="009B6C7A">
              <w:rPr>
                <w:rFonts w:ascii="Abadi" w:hAnsi="Abadi"/>
                <w:sz w:val="21"/>
                <w:szCs w:val="21"/>
                <w:lang w:val="es-MX"/>
              </w:rPr>
              <w:t>General</w:t>
            </w:r>
            <w:r w:rsidRPr="009B6C7A">
              <w:rPr>
                <w:rFonts w:ascii="Abadi" w:hAnsi="Abadi"/>
                <w:spacing w:val="-4"/>
                <w:sz w:val="21"/>
                <w:szCs w:val="21"/>
                <w:lang w:val="es-MX"/>
              </w:rPr>
              <w:t xml:space="preserve"> </w:t>
            </w:r>
            <w:r w:rsidRPr="009B6C7A">
              <w:rPr>
                <w:rFonts w:ascii="Abadi" w:hAnsi="Abadi"/>
                <w:sz w:val="21"/>
                <w:szCs w:val="21"/>
                <w:lang w:val="es-MX"/>
              </w:rPr>
              <w:t>de</w:t>
            </w:r>
            <w:r w:rsidRPr="009B6C7A">
              <w:rPr>
                <w:rFonts w:ascii="Abadi" w:hAnsi="Abadi"/>
                <w:spacing w:val="-7"/>
                <w:sz w:val="21"/>
                <w:szCs w:val="21"/>
                <w:lang w:val="es-MX"/>
              </w:rPr>
              <w:t xml:space="preserve"> </w:t>
            </w:r>
            <w:r w:rsidRPr="009B6C7A">
              <w:rPr>
                <w:rFonts w:ascii="Abadi" w:hAnsi="Abadi"/>
                <w:sz w:val="21"/>
                <w:szCs w:val="21"/>
                <w:lang w:val="es-MX"/>
              </w:rPr>
              <w:t>los</w:t>
            </w:r>
            <w:r w:rsidRPr="009B6C7A">
              <w:rPr>
                <w:rFonts w:ascii="Abadi" w:hAnsi="Abadi"/>
                <w:spacing w:val="-4"/>
                <w:sz w:val="21"/>
                <w:szCs w:val="21"/>
                <w:lang w:val="es-MX"/>
              </w:rPr>
              <w:t xml:space="preserve"> </w:t>
            </w:r>
            <w:r w:rsidRPr="009B6C7A">
              <w:rPr>
                <w:rFonts w:ascii="Abadi" w:hAnsi="Abadi"/>
                <w:sz w:val="21"/>
                <w:szCs w:val="21"/>
                <w:lang w:val="es-MX"/>
              </w:rPr>
              <w:t>Derechos</w:t>
            </w:r>
            <w:r w:rsidRPr="009B6C7A">
              <w:rPr>
                <w:rFonts w:ascii="Abadi" w:hAnsi="Abadi"/>
                <w:spacing w:val="-6"/>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Niñas, Niños y Adolescentes, la Ley de los Derechos de Niñas, Niños y Adolescentes del Estado de Guanajuato y demás disposiciones normativas aplicables, las siguientes:</w:t>
            </w:r>
          </w:p>
          <w:p w14:paraId="0A3DC007" w14:textId="77777777" w:rsidR="00FB4A3D" w:rsidRPr="009B6C7A" w:rsidRDefault="00FB4A3D" w:rsidP="00F83395">
            <w:pPr>
              <w:pStyle w:val="TableParagraph"/>
              <w:spacing w:before="2" w:line="276" w:lineRule="auto"/>
              <w:rPr>
                <w:rFonts w:ascii="Abadi" w:hAnsi="Abadi"/>
                <w:sz w:val="21"/>
                <w:szCs w:val="21"/>
                <w:lang w:val="es-MX"/>
              </w:rPr>
            </w:pPr>
          </w:p>
          <w:p w14:paraId="7DFC7A9F" w14:textId="77777777" w:rsidR="00FB4A3D" w:rsidRPr="009B6C7A" w:rsidRDefault="00FB4A3D" w:rsidP="00F83395">
            <w:pPr>
              <w:pStyle w:val="TableParagraph"/>
              <w:spacing w:line="276" w:lineRule="auto"/>
              <w:ind w:left="107"/>
              <w:jc w:val="both"/>
              <w:rPr>
                <w:rFonts w:ascii="Abadi" w:hAnsi="Abadi"/>
                <w:sz w:val="21"/>
                <w:szCs w:val="21"/>
                <w:lang w:val="es-MX"/>
              </w:rPr>
            </w:pPr>
            <w:r w:rsidRPr="009B6C7A">
              <w:rPr>
                <w:rFonts w:ascii="Abadi" w:hAnsi="Abadi"/>
                <w:sz w:val="21"/>
                <w:szCs w:val="21"/>
                <w:lang w:val="es-MX"/>
              </w:rPr>
              <w:t>I a XX</w:t>
            </w:r>
            <w:r w:rsidRPr="009B6C7A">
              <w:rPr>
                <w:rFonts w:ascii="Abadi" w:hAnsi="Abadi"/>
                <w:spacing w:val="-2"/>
                <w:sz w:val="21"/>
                <w:szCs w:val="21"/>
                <w:lang w:val="es-MX"/>
              </w:rPr>
              <w:t xml:space="preserve"> </w:t>
            </w:r>
            <w:r w:rsidRPr="009B6C7A">
              <w:rPr>
                <w:rFonts w:ascii="Abadi" w:hAnsi="Abadi"/>
                <w:spacing w:val="-5"/>
                <w:sz w:val="21"/>
                <w:szCs w:val="21"/>
                <w:lang w:val="es-MX"/>
              </w:rPr>
              <w:t>(…)</w:t>
            </w:r>
          </w:p>
          <w:p w14:paraId="59F91ACC" w14:textId="77777777" w:rsidR="00FB4A3D" w:rsidRPr="009B6C7A" w:rsidRDefault="00FB4A3D" w:rsidP="00F83395">
            <w:pPr>
              <w:pStyle w:val="TableParagraph"/>
              <w:spacing w:before="11" w:line="276" w:lineRule="auto"/>
              <w:rPr>
                <w:rFonts w:ascii="Abadi" w:hAnsi="Abadi"/>
                <w:sz w:val="21"/>
                <w:szCs w:val="21"/>
                <w:lang w:val="es-MX"/>
              </w:rPr>
            </w:pPr>
          </w:p>
          <w:p w14:paraId="4485F9D2" w14:textId="77777777" w:rsidR="00FB4A3D" w:rsidRPr="009B6C7A" w:rsidRDefault="00FB4A3D" w:rsidP="00F83395">
            <w:pPr>
              <w:pStyle w:val="TableParagraph"/>
              <w:spacing w:line="276" w:lineRule="auto"/>
              <w:ind w:left="63" w:right="118"/>
              <w:jc w:val="both"/>
              <w:rPr>
                <w:rFonts w:ascii="Abadi" w:hAnsi="Abadi"/>
                <w:spacing w:val="-2"/>
                <w:sz w:val="21"/>
                <w:szCs w:val="21"/>
                <w:lang w:val="es-MX"/>
              </w:rPr>
            </w:pPr>
            <w:r w:rsidRPr="009B6C7A">
              <w:rPr>
                <w:rFonts w:ascii="Abadi" w:hAnsi="Abadi"/>
                <w:b/>
                <w:sz w:val="21"/>
                <w:szCs w:val="21"/>
                <w:lang w:val="es-MX"/>
              </w:rPr>
              <w:t xml:space="preserve">XXI. </w:t>
            </w:r>
            <w:r w:rsidRPr="009B6C7A">
              <w:rPr>
                <w:rFonts w:ascii="Abadi" w:hAnsi="Abadi"/>
                <w:sz w:val="21"/>
                <w:szCs w:val="21"/>
                <w:lang w:val="es-MX"/>
              </w:rPr>
              <w:t>Promover la edición y actualización de libros y materiales educativos complementarios de los libros de</w:t>
            </w:r>
            <w:r w:rsidRPr="009B6C7A">
              <w:rPr>
                <w:rFonts w:ascii="Abadi" w:hAnsi="Abadi"/>
                <w:spacing w:val="-4"/>
                <w:sz w:val="21"/>
                <w:szCs w:val="21"/>
                <w:lang w:val="es-MX"/>
              </w:rPr>
              <w:t xml:space="preserve"> </w:t>
            </w:r>
            <w:r w:rsidRPr="009B6C7A">
              <w:rPr>
                <w:rFonts w:ascii="Abadi" w:hAnsi="Abadi"/>
                <w:sz w:val="21"/>
                <w:szCs w:val="21"/>
                <w:lang w:val="es-MX"/>
              </w:rPr>
              <w:t>texto</w:t>
            </w:r>
            <w:r w:rsidRPr="009B6C7A">
              <w:rPr>
                <w:rFonts w:ascii="Abadi" w:hAnsi="Abadi"/>
                <w:spacing w:val="-7"/>
                <w:sz w:val="21"/>
                <w:szCs w:val="21"/>
                <w:lang w:val="es-MX"/>
              </w:rPr>
              <w:t xml:space="preserve"> </w:t>
            </w:r>
            <w:r w:rsidRPr="009B6C7A">
              <w:rPr>
                <w:rFonts w:ascii="Abadi" w:hAnsi="Abadi"/>
                <w:sz w:val="21"/>
                <w:szCs w:val="21"/>
                <w:lang w:val="es-MX"/>
              </w:rPr>
              <w:t>gratuito,</w:t>
            </w:r>
            <w:r w:rsidRPr="009B6C7A">
              <w:rPr>
                <w:rFonts w:ascii="Abadi" w:hAnsi="Abadi"/>
                <w:spacing w:val="-4"/>
                <w:sz w:val="21"/>
                <w:szCs w:val="21"/>
                <w:lang w:val="es-MX"/>
              </w:rPr>
              <w:t xml:space="preserve"> </w:t>
            </w:r>
            <w:r w:rsidRPr="009B6C7A">
              <w:rPr>
                <w:rFonts w:ascii="Abadi" w:hAnsi="Abadi"/>
                <w:sz w:val="21"/>
                <w:szCs w:val="21"/>
                <w:lang w:val="es-MX"/>
              </w:rPr>
              <w:t>sobre</w:t>
            </w:r>
            <w:r w:rsidRPr="009B6C7A">
              <w:rPr>
                <w:rFonts w:ascii="Abadi" w:hAnsi="Abadi"/>
                <w:spacing w:val="-4"/>
                <w:sz w:val="21"/>
                <w:szCs w:val="21"/>
                <w:lang w:val="es-MX"/>
              </w:rPr>
              <w:t xml:space="preserve"> </w:t>
            </w:r>
            <w:r w:rsidRPr="009B6C7A">
              <w:rPr>
                <w:rFonts w:ascii="Abadi" w:hAnsi="Abadi"/>
                <w:sz w:val="21"/>
                <w:szCs w:val="21"/>
                <w:lang w:val="es-MX"/>
              </w:rPr>
              <w:t>todo,</w:t>
            </w:r>
            <w:r w:rsidRPr="009B6C7A">
              <w:rPr>
                <w:rFonts w:ascii="Abadi" w:hAnsi="Abadi"/>
                <w:spacing w:val="-4"/>
                <w:sz w:val="21"/>
                <w:szCs w:val="21"/>
                <w:lang w:val="es-MX"/>
              </w:rPr>
              <w:t xml:space="preserve"> </w:t>
            </w:r>
            <w:r w:rsidRPr="009B6C7A">
              <w:rPr>
                <w:rFonts w:ascii="Abadi" w:hAnsi="Abadi"/>
                <w:sz w:val="21"/>
                <w:szCs w:val="21"/>
                <w:lang w:val="es-MX"/>
              </w:rPr>
              <w:t>aquellos</w:t>
            </w:r>
            <w:r w:rsidRPr="009B6C7A">
              <w:rPr>
                <w:rFonts w:ascii="Abadi" w:hAnsi="Abadi"/>
                <w:spacing w:val="-4"/>
                <w:sz w:val="21"/>
                <w:szCs w:val="21"/>
                <w:lang w:val="es-MX"/>
              </w:rPr>
              <w:t xml:space="preserve"> </w:t>
            </w:r>
            <w:r w:rsidRPr="009B6C7A">
              <w:rPr>
                <w:rFonts w:ascii="Abadi" w:hAnsi="Abadi"/>
                <w:sz w:val="21"/>
                <w:szCs w:val="21"/>
                <w:lang w:val="es-MX"/>
              </w:rPr>
              <w:t>que</w:t>
            </w:r>
            <w:r w:rsidRPr="009B6C7A">
              <w:rPr>
                <w:rFonts w:ascii="Abadi" w:hAnsi="Abadi"/>
                <w:spacing w:val="-6"/>
                <w:sz w:val="21"/>
                <w:szCs w:val="21"/>
                <w:lang w:val="es-MX"/>
              </w:rPr>
              <w:t xml:space="preserve"> </w:t>
            </w:r>
            <w:r w:rsidRPr="009B6C7A">
              <w:rPr>
                <w:rFonts w:ascii="Abadi" w:hAnsi="Abadi"/>
                <w:sz w:val="21"/>
                <w:szCs w:val="21"/>
                <w:lang w:val="es-MX"/>
              </w:rPr>
              <w:t>tengan</w:t>
            </w:r>
            <w:r w:rsidRPr="009B6C7A">
              <w:rPr>
                <w:rFonts w:ascii="Abadi" w:hAnsi="Abadi"/>
                <w:spacing w:val="-4"/>
                <w:sz w:val="21"/>
                <w:szCs w:val="21"/>
                <w:lang w:val="es-MX"/>
              </w:rPr>
              <w:t xml:space="preserve"> </w:t>
            </w:r>
            <w:r w:rsidRPr="009B6C7A">
              <w:rPr>
                <w:rFonts w:ascii="Abadi" w:hAnsi="Abadi"/>
                <w:sz w:val="21"/>
                <w:szCs w:val="21"/>
                <w:lang w:val="es-MX"/>
              </w:rPr>
              <w:t xml:space="preserve">por finalidad aportar un conocimiento más amplio de la historia, la cultura, el respeto al medio ambiente y la sustentabilidad, el desarrollo de competencias socioemocionales, el desarrollo de la tecnología educativa, los valores y de la riqueza cultural de la </w:t>
            </w:r>
            <w:r w:rsidRPr="009B6C7A">
              <w:rPr>
                <w:rFonts w:ascii="Abadi" w:hAnsi="Abadi"/>
                <w:spacing w:val="-2"/>
                <w:sz w:val="21"/>
                <w:szCs w:val="21"/>
                <w:lang w:val="es-MX"/>
              </w:rPr>
              <w:t>Entidad;</w:t>
            </w:r>
          </w:p>
          <w:p w14:paraId="0D6B16FF" w14:textId="77777777" w:rsidR="00FB4A3D" w:rsidRPr="009B6C7A" w:rsidRDefault="00FB4A3D" w:rsidP="00F83395">
            <w:pPr>
              <w:pStyle w:val="TableParagraph"/>
              <w:spacing w:line="276" w:lineRule="auto"/>
              <w:ind w:left="63" w:right="118"/>
              <w:jc w:val="both"/>
              <w:rPr>
                <w:rFonts w:ascii="Abadi" w:hAnsi="Abadi"/>
                <w:bCs/>
                <w:iCs/>
                <w:spacing w:val="-2"/>
                <w:sz w:val="21"/>
                <w:szCs w:val="21"/>
                <w:lang w:val="es-MX"/>
              </w:rPr>
            </w:pPr>
          </w:p>
          <w:p w14:paraId="1082F874" w14:textId="77777777" w:rsidR="00194B45" w:rsidRPr="009B6C7A" w:rsidRDefault="00194B45" w:rsidP="00F83395">
            <w:pPr>
              <w:pStyle w:val="TableParagraph"/>
              <w:spacing w:line="276" w:lineRule="auto"/>
              <w:ind w:left="63" w:right="118"/>
              <w:jc w:val="both"/>
              <w:rPr>
                <w:rFonts w:ascii="Abadi" w:hAnsi="Abadi"/>
                <w:bCs/>
                <w:iCs/>
                <w:spacing w:val="-2"/>
                <w:sz w:val="21"/>
                <w:szCs w:val="21"/>
                <w:lang w:val="es-MX"/>
              </w:rPr>
            </w:pPr>
          </w:p>
          <w:p w14:paraId="1D7008D0" w14:textId="77777777" w:rsidR="00194B45" w:rsidRPr="009B6C7A" w:rsidRDefault="00194B45" w:rsidP="00F83395">
            <w:pPr>
              <w:pStyle w:val="TableParagraph"/>
              <w:spacing w:line="276" w:lineRule="auto"/>
              <w:ind w:left="63" w:right="118"/>
              <w:jc w:val="both"/>
              <w:rPr>
                <w:rFonts w:ascii="Abadi" w:hAnsi="Abadi"/>
                <w:bCs/>
                <w:iCs/>
                <w:spacing w:val="-2"/>
                <w:sz w:val="21"/>
                <w:szCs w:val="21"/>
                <w:lang w:val="es-MX"/>
              </w:rPr>
            </w:pPr>
          </w:p>
          <w:p w14:paraId="49C2879D" w14:textId="77777777" w:rsidR="00194B45" w:rsidRPr="009B6C7A" w:rsidRDefault="00194B45" w:rsidP="00F83395">
            <w:pPr>
              <w:pStyle w:val="TableParagraph"/>
              <w:spacing w:line="276" w:lineRule="auto"/>
              <w:ind w:left="63" w:right="118"/>
              <w:jc w:val="both"/>
              <w:rPr>
                <w:rFonts w:ascii="Abadi" w:hAnsi="Abadi"/>
                <w:bCs/>
                <w:iCs/>
                <w:spacing w:val="-2"/>
                <w:sz w:val="21"/>
                <w:szCs w:val="21"/>
                <w:lang w:val="es-MX"/>
              </w:rPr>
            </w:pPr>
          </w:p>
          <w:p w14:paraId="1CECCEFB" w14:textId="77777777" w:rsidR="00194B45" w:rsidRPr="009B6C7A" w:rsidRDefault="00194B45" w:rsidP="00F83395">
            <w:pPr>
              <w:pStyle w:val="TableParagraph"/>
              <w:spacing w:line="276" w:lineRule="auto"/>
              <w:ind w:left="63" w:right="118"/>
              <w:jc w:val="both"/>
              <w:rPr>
                <w:rFonts w:ascii="Abadi" w:hAnsi="Abadi"/>
                <w:bCs/>
                <w:iCs/>
                <w:spacing w:val="-2"/>
                <w:sz w:val="21"/>
                <w:szCs w:val="21"/>
                <w:lang w:val="es-MX"/>
              </w:rPr>
            </w:pPr>
          </w:p>
          <w:p w14:paraId="605DF4C6" w14:textId="77777777" w:rsidR="00FB4A3D" w:rsidRPr="009B6C7A" w:rsidRDefault="00FB4A3D" w:rsidP="00F83395">
            <w:pPr>
              <w:pStyle w:val="TableParagraph"/>
              <w:spacing w:line="276" w:lineRule="auto"/>
              <w:ind w:left="63" w:right="118"/>
              <w:jc w:val="both"/>
              <w:rPr>
                <w:rFonts w:ascii="Abadi" w:hAnsi="Abadi"/>
                <w:bCs/>
                <w:iCs/>
                <w:spacing w:val="-2"/>
                <w:sz w:val="21"/>
                <w:szCs w:val="21"/>
                <w:lang w:val="es-MX"/>
              </w:rPr>
            </w:pPr>
            <w:r w:rsidRPr="009B6C7A">
              <w:rPr>
                <w:rFonts w:ascii="Abadi" w:hAnsi="Abadi"/>
                <w:spacing w:val="-5"/>
                <w:sz w:val="21"/>
                <w:szCs w:val="21"/>
                <w:lang w:val="es-MX"/>
              </w:rPr>
              <w:t>(…)</w:t>
            </w:r>
          </w:p>
        </w:tc>
        <w:tc>
          <w:tcPr>
            <w:tcW w:w="2553" w:type="pct"/>
          </w:tcPr>
          <w:p w14:paraId="0F843C5B" w14:textId="77777777" w:rsidR="00FB4A3D" w:rsidRPr="009B6C7A" w:rsidRDefault="00FB4A3D" w:rsidP="00F83395">
            <w:pPr>
              <w:pStyle w:val="TableParagraph"/>
              <w:spacing w:line="276" w:lineRule="auto"/>
              <w:ind w:left="165" w:right="70"/>
              <w:jc w:val="right"/>
              <w:rPr>
                <w:rFonts w:ascii="Abadi" w:hAnsi="Abadi"/>
                <w:b/>
                <w:i/>
                <w:spacing w:val="-2"/>
                <w:sz w:val="21"/>
                <w:szCs w:val="21"/>
                <w:lang w:val="es-MX"/>
              </w:rPr>
            </w:pPr>
            <w:r w:rsidRPr="009B6C7A">
              <w:rPr>
                <w:rFonts w:ascii="Abadi" w:hAnsi="Abadi"/>
                <w:b/>
                <w:i/>
                <w:sz w:val="21"/>
                <w:szCs w:val="21"/>
                <w:lang w:val="es-MX"/>
              </w:rPr>
              <w:t>Atribuciones</w:t>
            </w:r>
            <w:r w:rsidRPr="009B6C7A">
              <w:rPr>
                <w:rFonts w:ascii="Abadi" w:hAnsi="Abadi"/>
                <w:b/>
                <w:i/>
                <w:spacing w:val="-5"/>
                <w:sz w:val="21"/>
                <w:szCs w:val="21"/>
                <w:lang w:val="es-MX"/>
              </w:rPr>
              <w:t xml:space="preserve"> </w:t>
            </w:r>
            <w:r w:rsidRPr="009B6C7A">
              <w:rPr>
                <w:rFonts w:ascii="Abadi" w:hAnsi="Abadi"/>
                <w:b/>
                <w:i/>
                <w:sz w:val="21"/>
                <w:szCs w:val="21"/>
                <w:lang w:val="es-MX"/>
              </w:rPr>
              <w:t>de</w:t>
            </w:r>
            <w:r w:rsidRPr="009B6C7A">
              <w:rPr>
                <w:rFonts w:ascii="Abadi" w:hAnsi="Abadi"/>
                <w:b/>
                <w:i/>
                <w:spacing w:val="-5"/>
                <w:sz w:val="21"/>
                <w:szCs w:val="21"/>
                <w:lang w:val="es-MX"/>
              </w:rPr>
              <w:t xml:space="preserve"> </w:t>
            </w:r>
            <w:r w:rsidRPr="009B6C7A">
              <w:rPr>
                <w:rFonts w:ascii="Abadi" w:hAnsi="Abadi"/>
                <w:b/>
                <w:i/>
                <w:sz w:val="21"/>
                <w:szCs w:val="21"/>
                <w:lang w:val="es-MX"/>
              </w:rPr>
              <w:t>la</w:t>
            </w:r>
            <w:r w:rsidRPr="009B6C7A">
              <w:rPr>
                <w:rFonts w:ascii="Abadi" w:hAnsi="Abadi"/>
                <w:b/>
                <w:i/>
                <w:spacing w:val="-4"/>
                <w:sz w:val="21"/>
                <w:szCs w:val="21"/>
                <w:lang w:val="es-MX"/>
              </w:rPr>
              <w:t xml:space="preserve"> </w:t>
            </w:r>
            <w:r w:rsidRPr="009B6C7A">
              <w:rPr>
                <w:rFonts w:ascii="Abadi" w:hAnsi="Abadi"/>
                <w:b/>
                <w:i/>
                <w:spacing w:val="-2"/>
                <w:sz w:val="21"/>
                <w:szCs w:val="21"/>
                <w:lang w:val="es-MX"/>
              </w:rPr>
              <w:t>Secretaría</w:t>
            </w:r>
          </w:p>
          <w:p w14:paraId="5F0C1C2A" w14:textId="77777777" w:rsidR="00FB4A3D" w:rsidRPr="009B6C7A" w:rsidRDefault="00FB4A3D" w:rsidP="00F83395">
            <w:pPr>
              <w:pStyle w:val="TableParagraph"/>
              <w:spacing w:line="276" w:lineRule="auto"/>
              <w:ind w:left="165" w:right="70"/>
              <w:jc w:val="right"/>
              <w:rPr>
                <w:rFonts w:ascii="Abadi" w:hAnsi="Abadi"/>
                <w:bCs/>
                <w:iCs/>
                <w:spacing w:val="-2"/>
                <w:sz w:val="21"/>
                <w:szCs w:val="21"/>
                <w:lang w:val="es-MX"/>
              </w:rPr>
            </w:pPr>
          </w:p>
          <w:p w14:paraId="6EA15E6E" w14:textId="77777777" w:rsidR="00FB4A3D" w:rsidRPr="009B6C7A" w:rsidRDefault="00FB4A3D" w:rsidP="00F83395">
            <w:pPr>
              <w:pStyle w:val="TableParagraph"/>
              <w:spacing w:line="276" w:lineRule="auto"/>
              <w:ind w:left="107" w:right="170"/>
              <w:jc w:val="both"/>
              <w:rPr>
                <w:rFonts w:ascii="Abadi" w:hAnsi="Abadi"/>
                <w:sz w:val="21"/>
                <w:szCs w:val="21"/>
                <w:lang w:val="es-MX"/>
              </w:rPr>
            </w:pPr>
            <w:r w:rsidRPr="009B6C7A">
              <w:rPr>
                <w:rFonts w:ascii="Abadi" w:hAnsi="Abadi"/>
                <w:b/>
                <w:sz w:val="21"/>
                <w:szCs w:val="21"/>
                <w:lang w:val="es-MX"/>
              </w:rPr>
              <w:t xml:space="preserve">Artículo 42. </w:t>
            </w:r>
            <w:r w:rsidRPr="009B6C7A">
              <w:rPr>
                <w:rFonts w:ascii="Abadi" w:hAnsi="Abadi"/>
                <w:sz w:val="21"/>
                <w:szCs w:val="21"/>
                <w:lang w:val="es-MX"/>
              </w:rPr>
              <w:t>Corresponden a la Secretaría, además de las atribuciones previstas en la Ley General de Educación, la Ley General de los Derechos de Niñas, Niños</w:t>
            </w:r>
            <w:r w:rsidRPr="009B6C7A">
              <w:rPr>
                <w:rFonts w:ascii="Abadi" w:hAnsi="Abadi"/>
                <w:spacing w:val="-6"/>
                <w:sz w:val="21"/>
                <w:szCs w:val="21"/>
                <w:lang w:val="es-MX"/>
              </w:rPr>
              <w:t xml:space="preserve"> </w:t>
            </w:r>
            <w:r w:rsidRPr="009B6C7A">
              <w:rPr>
                <w:rFonts w:ascii="Abadi" w:hAnsi="Abadi"/>
                <w:sz w:val="21"/>
                <w:szCs w:val="21"/>
                <w:lang w:val="es-MX"/>
              </w:rPr>
              <w:t>y</w:t>
            </w:r>
            <w:r w:rsidRPr="009B6C7A">
              <w:rPr>
                <w:rFonts w:ascii="Abadi" w:hAnsi="Abadi"/>
                <w:spacing w:val="-4"/>
                <w:sz w:val="21"/>
                <w:szCs w:val="21"/>
                <w:lang w:val="es-MX"/>
              </w:rPr>
              <w:t xml:space="preserve"> </w:t>
            </w:r>
            <w:r w:rsidRPr="009B6C7A">
              <w:rPr>
                <w:rFonts w:ascii="Abadi" w:hAnsi="Abadi"/>
                <w:sz w:val="21"/>
                <w:szCs w:val="21"/>
                <w:lang w:val="es-MX"/>
              </w:rPr>
              <w:t>Adolescentes,</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7"/>
                <w:sz w:val="21"/>
                <w:szCs w:val="21"/>
                <w:lang w:val="es-MX"/>
              </w:rPr>
              <w:t xml:space="preserve"> </w:t>
            </w:r>
            <w:r w:rsidRPr="009B6C7A">
              <w:rPr>
                <w:rFonts w:ascii="Abadi" w:hAnsi="Abadi"/>
                <w:sz w:val="21"/>
                <w:szCs w:val="21"/>
                <w:lang w:val="es-MX"/>
              </w:rPr>
              <w:t>Ley</w:t>
            </w:r>
            <w:r w:rsidRPr="009B6C7A">
              <w:rPr>
                <w:rFonts w:ascii="Abadi" w:hAnsi="Abadi"/>
                <w:spacing w:val="-6"/>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los</w:t>
            </w:r>
            <w:r w:rsidRPr="009B6C7A">
              <w:rPr>
                <w:rFonts w:ascii="Abadi" w:hAnsi="Abadi"/>
                <w:spacing w:val="-4"/>
                <w:sz w:val="21"/>
                <w:szCs w:val="21"/>
                <w:lang w:val="es-MX"/>
              </w:rPr>
              <w:t xml:space="preserve"> </w:t>
            </w:r>
            <w:r w:rsidRPr="009B6C7A">
              <w:rPr>
                <w:rFonts w:ascii="Abadi" w:hAnsi="Abadi"/>
                <w:sz w:val="21"/>
                <w:szCs w:val="21"/>
                <w:lang w:val="es-MX"/>
              </w:rPr>
              <w:t>Derechos</w:t>
            </w:r>
            <w:r w:rsidRPr="009B6C7A">
              <w:rPr>
                <w:rFonts w:ascii="Abadi" w:hAnsi="Abadi"/>
                <w:spacing w:val="-6"/>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 xml:space="preserve">Niñas, Niños y Adolescentes del Estado de Guanajuato y demás disposiciones normativas aplicables, las </w:t>
            </w:r>
            <w:r w:rsidRPr="009B6C7A">
              <w:rPr>
                <w:rFonts w:ascii="Abadi" w:hAnsi="Abadi"/>
                <w:spacing w:val="-2"/>
                <w:sz w:val="21"/>
                <w:szCs w:val="21"/>
                <w:lang w:val="es-MX"/>
              </w:rPr>
              <w:t>siguientes:</w:t>
            </w:r>
          </w:p>
          <w:p w14:paraId="3FB0A6BC" w14:textId="77777777" w:rsidR="00FB4A3D" w:rsidRPr="009B6C7A" w:rsidRDefault="00FB4A3D" w:rsidP="00F83395">
            <w:pPr>
              <w:pStyle w:val="TableParagraph"/>
              <w:spacing w:before="2" w:line="276" w:lineRule="auto"/>
              <w:rPr>
                <w:rFonts w:ascii="Abadi" w:hAnsi="Abadi"/>
                <w:sz w:val="21"/>
                <w:szCs w:val="21"/>
                <w:lang w:val="es-MX"/>
              </w:rPr>
            </w:pPr>
          </w:p>
          <w:p w14:paraId="20515D40" w14:textId="77777777" w:rsidR="00194B45" w:rsidRPr="009B6C7A" w:rsidRDefault="00194B45" w:rsidP="00F83395">
            <w:pPr>
              <w:pStyle w:val="TableParagraph"/>
              <w:spacing w:before="2" w:line="276" w:lineRule="auto"/>
              <w:rPr>
                <w:rFonts w:ascii="Abadi" w:hAnsi="Abadi"/>
                <w:sz w:val="21"/>
                <w:szCs w:val="21"/>
                <w:lang w:val="es-MX"/>
              </w:rPr>
            </w:pPr>
          </w:p>
          <w:p w14:paraId="1815DDBC" w14:textId="77777777" w:rsidR="00194B45" w:rsidRPr="009B6C7A" w:rsidRDefault="00194B45" w:rsidP="00F83395">
            <w:pPr>
              <w:pStyle w:val="TableParagraph"/>
              <w:spacing w:before="2" w:line="276" w:lineRule="auto"/>
              <w:rPr>
                <w:rFonts w:ascii="Abadi" w:hAnsi="Abadi"/>
                <w:sz w:val="21"/>
                <w:szCs w:val="21"/>
                <w:lang w:val="es-MX"/>
              </w:rPr>
            </w:pPr>
          </w:p>
          <w:p w14:paraId="76F94F0A" w14:textId="77777777" w:rsidR="00FB4A3D" w:rsidRPr="009B6C7A" w:rsidRDefault="00FB4A3D" w:rsidP="00F83395">
            <w:pPr>
              <w:pStyle w:val="TableParagraph"/>
              <w:spacing w:line="276" w:lineRule="auto"/>
              <w:ind w:left="107"/>
              <w:jc w:val="both"/>
              <w:rPr>
                <w:rFonts w:ascii="Abadi" w:hAnsi="Abadi"/>
                <w:sz w:val="21"/>
                <w:szCs w:val="21"/>
                <w:lang w:val="es-MX"/>
              </w:rPr>
            </w:pPr>
            <w:r w:rsidRPr="009B6C7A">
              <w:rPr>
                <w:rFonts w:ascii="Abadi" w:hAnsi="Abadi"/>
                <w:sz w:val="21"/>
                <w:szCs w:val="21"/>
                <w:lang w:val="es-MX"/>
              </w:rPr>
              <w:t>I a XX</w:t>
            </w:r>
            <w:r w:rsidRPr="009B6C7A">
              <w:rPr>
                <w:rFonts w:ascii="Abadi" w:hAnsi="Abadi"/>
                <w:spacing w:val="-2"/>
                <w:sz w:val="21"/>
                <w:szCs w:val="21"/>
                <w:lang w:val="es-MX"/>
              </w:rPr>
              <w:t xml:space="preserve"> </w:t>
            </w:r>
            <w:r w:rsidRPr="009B6C7A">
              <w:rPr>
                <w:rFonts w:ascii="Abadi" w:hAnsi="Abadi"/>
                <w:spacing w:val="-5"/>
                <w:sz w:val="21"/>
                <w:szCs w:val="21"/>
                <w:lang w:val="es-MX"/>
              </w:rPr>
              <w:t>(…)</w:t>
            </w:r>
          </w:p>
          <w:p w14:paraId="555A1D2E" w14:textId="77777777" w:rsidR="00FB4A3D" w:rsidRPr="009B6C7A" w:rsidRDefault="00FB4A3D" w:rsidP="00F83395">
            <w:pPr>
              <w:pStyle w:val="TableParagraph"/>
              <w:spacing w:before="11" w:line="276" w:lineRule="auto"/>
              <w:rPr>
                <w:rFonts w:ascii="Abadi" w:hAnsi="Abadi"/>
                <w:sz w:val="21"/>
                <w:szCs w:val="21"/>
                <w:lang w:val="es-MX"/>
              </w:rPr>
            </w:pPr>
          </w:p>
          <w:p w14:paraId="7D1E52F0" w14:textId="77777777" w:rsidR="00FB4A3D" w:rsidRPr="009B6C7A" w:rsidRDefault="00FB4A3D" w:rsidP="00F83395">
            <w:pPr>
              <w:pStyle w:val="TableParagraph"/>
              <w:spacing w:line="276" w:lineRule="auto"/>
              <w:ind w:left="107" w:right="171"/>
              <w:jc w:val="both"/>
              <w:rPr>
                <w:rFonts w:ascii="Abadi" w:hAnsi="Abadi"/>
                <w:sz w:val="21"/>
                <w:szCs w:val="21"/>
                <w:lang w:val="es-MX"/>
              </w:rPr>
            </w:pPr>
            <w:r w:rsidRPr="009B6C7A">
              <w:rPr>
                <w:rFonts w:ascii="Abadi" w:hAnsi="Abadi"/>
                <w:b/>
                <w:sz w:val="21"/>
                <w:szCs w:val="21"/>
                <w:lang w:val="es-MX"/>
              </w:rPr>
              <w:t xml:space="preserve">XXI. </w:t>
            </w:r>
            <w:r w:rsidRPr="009B6C7A">
              <w:rPr>
                <w:rFonts w:ascii="Abadi" w:hAnsi="Abadi"/>
                <w:sz w:val="21"/>
                <w:szCs w:val="21"/>
                <w:lang w:val="es-MX"/>
              </w:rPr>
              <w:t xml:space="preserve">Promover la edición y actualización de libros y materiales educativos complementarios de los libros de texto gratuito, sobre todo, aquellos que tengan por finalidad aportar un conocimiento más amplio de la historia, la cultura, el respeto al medio ambiente y la sustentabilidad, </w:t>
            </w:r>
            <w:r w:rsidRPr="009B6C7A">
              <w:rPr>
                <w:rFonts w:ascii="Abadi" w:hAnsi="Abadi"/>
                <w:b/>
                <w:sz w:val="21"/>
                <w:szCs w:val="21"/>
                <w:lang w:val="es-MX"/>
              </w:rPr>
              <w:t xml:space="preserve">la educación financiera, el emprendimiento y el ahorro, </w:t>
            </w:r>
            <w:r w:rsidRPr="009B6C7A">
              <w:rPr>
                <w:rFonts w:ascii="Abadi" w:hAnsi="Abadi"/>
                <w:sz w:val="21"/>
                <w:szCs w:val="21"/>
                <w:lang w:val="es-MX"/>
              </w:rPr>
              <w:t>el desarrollo de competencias socioemocionales, el desarrollo de la tecnología</w:t>
            </w:r>
            <w:r w:rsidRPr="009B6C7A">
              <w:rPr>
                <w:rFonts w:ascii="Abadi" w:hAnsi="Abadi"/>
                <w:spacing w:val="-4"/>
                <w:sz w:val="21"/>
                <w:szCs w:val="21"/>
                <w:lang w:val="es-MX"/>
              </w:rPr>
              <w:t xml:space="preserve"> </w:t>
            </w:r>
            <w:r w:rsidRPr="009B6C7A">
              <w:rPr>
                <w:rFonts w:ascii="Abadi" w:hAnsi="Abadi"/>
                <w:sz w:val="21"/>
                <w:szCs w:val="21"/>
                <w:lang w:val="es-MX"/>
              </w:rPr>
              <w:t>educativa,</w:t>
            </w:r>
            <w:r w:rsidRPr="009B6C7A">
              <w:rPr>
                <w:rFonts w:ascii="Abadi" w:hAnsi="Abadi"/>
                <w:spacing w:val="-4"/>
                <w:sz w:val="21"/>
                <w:szCs w:val="21"/>
                <w:lang w:val="es-MX"/>
              </w:rPr>
              <w:t xml:space="preserve"> </w:t>
            </w:r>
            <w:r w:rsidRPr="009B6C7A">
              <w:rPr>
                <w:rFonts w:ascii="Abadi" w:hAnsi="Abadi"/>
                <w:sz w:val="21"/>
                <w:szCs w:val="21"/>
                <w:lang w:val="es-MX"/>
              </w:rPr>
              <w:t>los</w:t>
            </w:r>
            <w:r w:rsidRPr="009B6C7A">
              <w:rPr>
                <w:rFonts w:ascii="Abadi" w:hAnsi="Abadi"/>
                <w:spacing w:val="-4"/>
                <w:sz w:val="21"/>
                <w:szCs w:val="21"/>
                <w:lang w:val="es-MX"/>
              </w:rPr>
              <w:t xml:space="preserve"> </w:t>
            </w:r>
            <w:r w:rsidRPr="009B6C7A">
              <w:rPr>
                <w:rFonts w:ascii="Abadi" w:hAnsi="Abadi"/>
                <w:sz w:val="21"/>
                <w:szCs w:val="21"/>
                <w:lang w:val="es-MX"/>
              </w:rPr>
              <w:t>valores</w:t>
            </w:r>
            <w:r w:rsidRPr="009B6C7A">
              <w:rPr>
                <w:rFonts w:ascii="Abadi" w:hAnsi="Abadi"/>
                <w:spacing w:val="-4"/>
                <w:sz w:val="21"/>
                <w:szCs w:val="21"/>
                <w:lang w:val="es-MX"/>
              </w:rPr>
              <w:t xml:space="preserve"> </w:t>
            </w:r>
            <w:r w:rsidRPr="009B6C7A">
              <w:rPr>
                <w:rFonts w:ascii="Abadi" w:hAnsi="Abadi"/>
                <w:sz w:val="21"/>
                <w:szCs w:val="21"/>
                <w:lang w:val="es-MX"/>
              </w:rPr>
              <w:t>y</w:t>
            </w:r>
            <w:r w:rsidRPr="009B6C7A">
              <w:rPr>
                <w:rFonts w:ascii="Abadi" w:hAnsi="Abadi"/>
                <w:spacing w:val="-4"/>
                <w:sz w:val="21"/>
                <w:szCs w:val="21"/>
                <w:lang w:val="es-MX"/>
              </w:rPr>
              <w:t xml:space="preserve"> </w:t>
            </w:r>
            <w:r w:rsidRPr="009B6C7A">
              <w:rPr>
                <w:rFonts w:ascii="Abadi" w:hAnsi="Abadi"/>
                <w:sz w:val="21"/>
                <w:szCs w:val="21"/>
                <w:lang w:val="es-MX"/>
              </w:rPr>
              <w:t>de</w:t>
            </w:r>
            <w:r w:rsidRPr="009B6C7A">
              <w:rPr>
                <w:rFonts w:ascii="Abadi" w:hAnsi="Abadi"/>
                <w:spacing w:val="-4"/>
                <w:sz w:val="21"/>
                <w:szCs w:val="21"/>
                <w:lang w:val="es-MX"/>
              </w:rPr>
              <w:t xml:space="preserve"> </w:t>
            </w:r>
            <w:r w:rsidRPr="009B6C7A">
              <w:rPr>
                <w:rFonts w:ascii="Abadi" w:hAnsi="Abadi"/>
                <w:sz w:val="21"/>
                <w:szCs w:val="21"/>
                <w:lang w:val="es-MX"/>
              </w:rPr>
              <w:t>la</w:t>
            </w:r>
            <w:r w:rsidRPr="009B6C7A">
              <w:rPr>
                <w:rFonts w:ascii="Abadi" w:hAnsi="Abadi"/>
                <w:spacing w:val="-4"/>
                <w:sz w:val="21"/>
                <w:szCs w:val="21"/>
                <w:lang w:val="es-MX"/>
              </w:rPr>
              <w:t xml:space="preserve"> </w:t>
            </w:r>
            <w:r w:rsidRPr="009B6C7A">
              <w:rPr>
                <w:rFonts w:ascii="Abadi" w:hAnsi="Abadi"/>
                <w:sz w:val="21"/>
                <w:szCs w:val="21"/>
                <w:lang w:val="es-MX"/>
              </w:rPr>
              <w:t>riqueza</w:t>
            </w:r>
            <w:r w:rsidRPr="009B6C7A">
              <w:rPr>
                <w:rFonts w:ascii="Abadi" w:hAnsi="Abadi"/>
                <w:spacing w:val="-4"/>
                <w:sz w:val="21"/>
                <w:szCs w:val="21"/>
                <w:lang w:val="es-MX"/>
              </w:rPr>
              <w:t xml:space="preserve"> </w:t>
            </w:r>
            <w:r w:rsidRPr="009B6C7A">
              <w:rPr>
                <w:rFonts w:ascii="Abadi" w:hAnsi="Abadi"/>
                <w:sz w:val="21"/>
                <w:szCs w:val="21"/>
                <w:lang w:val="es-MX"/>
              </w:rPr>
              <w:t>cultural de la Entidad;</w:t>
            </w:r>
          </w:p>
          <w:p w14:paraId="0F60AA3E" w14:textId="77777777" w:rsidR="00FB4A3D" w:rsidRPr="009B6C7A" w:rsidRDefault="00FB4A3D" w:rsidP="00F83395">
            <w:pPr>
              <w:pStyle w:val="TableParagraph"/>
              <w:spacing w:line="276" w:lineRule="auto"/>
              <w:rPr>
                <w:rFonts w:ascii="Abadi" w:hAnsi="Abadi"/>
                <w:sz w:val="21"/>
                <w:szCs w:val="21"/>
                <w:lang w:val="es-MX"/>
              </w:rPr>
            </w:pPr>
          </w:p>
          <w:p w14:paraId="0A6FB31D" w14:textId="77777777" w:rsidR="00FB4A3D" w:rsidRPr="009B6C7A" w:rsidRDefault="00FB4A3D" w:rsidP="00F83395">
            <w:pPr>
              <w:pStyle w:val="TableParagraph"/>
              <w:spacing w:line="276" w:lineRule="auto"/>
              <w:ind w:left="165" w:right="70"/>
              <w:rPr>
                <w:rFonts w:ascii="Abadi" w:hAnsi="Abadi"/>
                <w:bCs/>
                <w:iCs/>
                <w:spacing w:val="-2"/>
                <w:sz w:val="21"/>
                <w:szCs w:val="21"/>
                <w:lang w:val="es-MX"/>
              </w:rPr>
            </w:pPr>
            <w:r w:rsidRPr="009B6C7A">
              <w:rPr>
                <w:rFonts w:ascii="Abadi" w:hAnsi="Abadi"/>
                <w:spacing w:val="-5"/>
                <w:sz w:val="21"/>
                <w:szCs w:val="21"/>
                <w:lang w:val="es-MX"/>
              </w:rPr>
              <w:t>(…)</w:t>
            </w:r>
          </w:p>
        </w:tc>
      </w:tr>
      <w:tr w:rsidR="00FB4A3D" w:rsidRPr="00B70F86" w14:paraId="02246217" w14:textId="77777777" w:rsidTr="00FB4A3D">
        <w:trPr>
          <w:trHeight w:val="828"/>
        </w:trPr>
        <w:tc>
          <w:tcPr>
            <w:tcW w:w="2447" w:type="pct"/>
          </w:tcPr>
          <w:p w14:paraId="310327AE" w14:textId="77777777" w:rsidR="00FB4A3D" w:rsidRPr="009B6C7A" w:rsidRDefault="00FB4A3D" w:rsidP="006D546C">
            <w:pPr>
              <w:pStyle w:val="TableParagraph"/>
              <w:spacing w:before="2" w:line="276" w:lineRule="auto"/>
              <w:ind w:left="142" w:right="167"/>
              <w:jc w:val="right"/>
              <w:rPr>
                <w:rFonts w:ascii="Abadi" w:hAnsi="Abadi"/>
                <w:b/>
                <w:i/>
                <w:sz w:val="21"/>
                <w:szCs w:val="21"/>
                <w:lang w:val="es-MX"/>
              </w:rPr>
            </w:pPr>
            <w:r w:rsidRPr="009B6C7A">
              <w:rPr>
                <w:rFonts w:ascii="Abadi" w:hAnsi="Abadi"/>
                <w:b/>
                <w:i/>
                <w:sz w:val="21"/>
                <w:szCs w:val="21"/>
                <w:lang w:val="es-MX"/>
              </w:rPr>
              <w:t>Atribuciones</w:t>
            </w:r>
            <w:r w:rsidRPr="009B6C7A">
              <w:rPr>
                <w:rFonts w:ascii="Abadi" w:hAnsi="Abadi"/>
                <w:b/>
                <w:i/>
                <w:spacing w:val="-5"/>
                <w:sz w:val="21"/>
                <w:szCs w:val="21"/>
                <w:lang w:val="es-MX"/>
              </w:rPr>
              <w:t xml:space="preserve"> </w:t>
            </w:r>
            <w:r w:rsidRPr="009B6C7A">
              <w:rPr>
                <w:rFonts w:ascii="Abadi" w:hAnsi="Abadi"/>
                <w:b/>
                <w:i/>
                <w:sz w:val="21"/>
                <w:szCs w:val="21"/>
                <w:lang w:val="es-MX"/>
              </w:rPr>
              <w:t>de</w:t>
            </w:r>
            <w:r w:rsidRPr="009B6C7A">
              <w:rPr>
                <w:rFonts w:ascii="Abadi" w:hAnsi="Abadi"/>
                <w:b/>
                <w:i/>
                <w:spacing w:val="-5"/>
                <w:sz w:val="21"/>
                <w:szCs w:val="21"/>
                <w:lang w:val="es-MX"/>
              </w:rPr>
              <w:t xml:space="preserve"> </w:t>
            </w:r>
            <w:r w:rsidRPr="009B6C7A">
              <w:rPr>
                <w:rFonts w:ascii="Abadi" w:hAnsi="Abadi"/>
                <w:b/>
                <w:i/>
                <w:sz w:val="21"/>
                <w:szCs w:val="21"/>
                <w:lang w:val="es-MX"/>
              </w:rPr>
              <w:t>los</w:t>
            </w:r>
            <w:r w:rsidRPr="009B6C7A">
              <w:rPr>
                <w:rFonts w:ascii="Abadi" w:hAnsi="Abadi"/>
                <w:b/>
                <w:i/>
                <w:spacing w:val="-5"/>
                <w:sz w:val="21"/>
                <w:szCs w:val="21"/>
                <w:lang w:val="es-MX"/>
              </w:rPr>
              <w:t xml:space="preserve"> </w:t>
            </w:r>
            <w:r w:rsidRPr="009B6C7A">
              <w:rPr>
                <w:rFonts w:ascii="Abadi" w:hAnsi="Abadi"/>
                <w:b/>
                <w:i/>
                <w:spacing w:val="-2"/>
                <w:sz w:val="21"/>
                <w:szCs w:val="21"/>
                <w:lang w:val="es-MX"/>
              </w:rPr>
              <w:t>Ayuntamientos</w:t>
            </w:r>
          </w:p>
          <w:p w14:paraId="611618CC" w14:textId="77777777" w:rsidR="00FB4A3D" w:rsidRPr="009B6C7A" w:rsidRDefault="00FB4A3D" w:rsidP="00F83395">
            <w:pPr>
              <w:pStyle w:val="TableParagraph"/>
              <w:spacing w:before="11" w:line="276" w:lineRule="auto"/>
              <w:rPr>
                <w:rFonts w:ascii="Abadi" w:hAnsi="Abadi"/>
                <w:sz w:val="21"/>
                <w:szCs w:val="21"/>
                <w:lang w:val="es-MX"/>
              </w:rPr>
            </w:pPr>
          </w:p>
          <w:p w14:paraId="27C23B1A" w14:textId="77777777" w:rsidR="00FB4A3D" w:rsidRPr="009B6C7A" w:rsidRDefault="00FB4A3D" w:rsidP="00A431EE">
            <w:pPr>
              <w:pStyle w:val="TableParagraph"/>
              <w:spacing w:line="276" w:lineRule="auto"/>
              <w:ind w:left="107" w:right="167"/>
              <w:jc w:val="both"/>
              <w:rPr>
                <w:rFonts w:ascii="Abadi" w:hAnsi="Abadi"/>
                <w:sz w:val="21"/>
                <w:szCs w:val="21"/>
                <w:lang w:val="es-MX"/>
              </w:rPr>
            </w:pPr>
            <w:r w:rsidRPr="009B6C7A">
              <w:rPr>
                <w:rFonts w:ascii="Abadi" w:hAnsi="Abadi"/>
                <w:b/>
                <w:sz w:val="21"/>
                <w:szCs w:val="21"/>
                <w:lang w:val="es-MX"/>
              </w:rPr>
              <w:t>Artículo</w:t>
            </w:r>
            <w:r w:rsidRPr="009B6C7A">
              <w:rPr>
                <w:rFonts w:ascii="Abadi" w:hAnsi="Abadi"/>
                <w:b/>
                <w:spacing w:val="-4"/>
                <w:sz w:val="21"/>
                <w:szCs w:val="21"/>
                <w:lang w:val="es-MX"/>
              </w:rPr>
              <w:t xml:space="preserve"> </w:t>
            </w:r>
            <w:r w:rsidRPr="009B6C7A">
              <w:rPr>
                <w:rFonts w:ascii="Abadi" w:hAnsi="Abadi"/>
                <w:b/>
                <w:sz w:val="21"/>
                <w:szCs w:val="21"/>
                <w:lang w:val="es-MX"/>
              </w:rPr>
              <w:t>43.</w:t>
            </w:r>
            <w:r w:rsidRPr="009B6C7A">
              <w:rPr>
                <w:rFonts w:ascii="Abadi" w:hAnsi="Abadi"/>
                <w:b/>
                <w:spacing w:val="-4"/>
                <w:sz w:val="21"/>
                <w:szCs w:val="21"/>
                <w:lang w:val="es-MX"/>
              </w:rPr>
              <w:t xml:space="preserve"> </w:t>
            </w:r>
            <w:r w:rsidRPr="009B6C7A">
              <w:rPr>
                <w:rFonts w:ascii="Abadi" w:hAnsi="Abadi"/>
                <w:sz w:val="21"/>
                <w:szCs w:val="21"/>
                <w:lang w:val="es-MX"/>
              </w:rPr>
              <w:t>Corresponde</w:t>
            </w:r>
            <w:r w:rsidRPr="009B6C7A">
              <w:rPr>
                <w:rFonts w:ascii="Abadi" w:hAnsi="Abadi"/>
                <w:spacing w:val="-3"/>
                <w:sz w:val="21"/>
                <w:szCs w:val="21"/>
                <w:lang w:val="es-MX"/>
              </w:rPr>
              <w:t xml:space="preserve"> </w:t>
            </w:r>
            <w:r w:rsidRPr="009B6C7A">
              <w:rPr>
                <w:rFonts w:ascii="Abadi" w:hAnsi="Abadi"/>
                <w:sz w:val="21"/>
                <w:szCs w:val="21"/>
                <w:lang w:val="es-MX"/>
              </w:rPr>
              <w:t>a</w:t>
            </w:r>
            <w:r w:rsidRPr="009B6C7A">
              <w:rPr>
                <w:rFonts w:ascii="Abadi" w:hAnsi="Abadi"/>
                <w:spacing w:val="-6"/>
                <w:sz w:val="21"/>
                <w:szCs w:val="21"/>
                <w:lang w:val="es-MX"/>
              </w:rPr>
              <w:t xml:space="preserve"> </w:t>
            </w:r>
            <w:r w:rsidRPr="009B6C7A">
              <w:rPr>
                <w:rFonts w:ascii="Abadi" w:hAnsi="Abadi"/>
                <w:sz w:val="21"/>
                <w:szCs w:val="21"/>
                <w:lang w:val="es-MX"/>
              </w:rPr>
              <w:t>los</w:t>
            </w:r>
            <w:r w:rsidRPr="009B6C7A">
              <w:rPr>
                <w:rFonts w:ascii="Abadi" w:hAnsi="Abadi"/>
                <w:spacing w:val="-3"/>
                <w:sz w:val="21"/>
                <w:szCs w:val="21"/>
                <w:lang w:val="es-MX"/>
              </w:rPr>
              <w:t xml:space="preserve"> </w:t>
            </w:r>
            <w:r w:rsidRPr="009B6C7A">
              <w:rPr>
                <w:rFonts w:ascii="Abadi" w:hAnsi="Abadi"/>
                <w:spacing w:val="-2"/>
                <w:sz w:val="21"/>
                <w:szCs w:val="21"/>
                <w:lang w:val="es-MX"/>
              </w:rPr>
              <w:t>ayuntamientos:</w:t>
            </w:r>
          </w:p>
          <w:p w14:paraId="61622AFC" w14:textId="77777777" w:rsidR="00FB4A3D" w:rsidRPr="009B6C7A" w:rsidRDefault="00FB4A3D" w:rsidP="00F83395">
            <w:pPr>
              <w:pStyle w:val="TableParagraph"/>
              <w:spacing w:before="10" w:line="276" w:lineRule="auto"/>
              <w:rPr>
                <w:rFonts w:ascii="Abadi" w:hAnsi="Abadi"/>
                <w:sz w:val="21"/>
                <w:szCs w:val="21"/>
                <w:lang w:val="es-MX"/>
              </w:rPr>
            </w:pPr>
          </w:p>
          <w:p w14:paraId="0E17FDE3" w14:textId="77777777" w:rsidR="00FB4A3D" w:rsidRPr="009B6C7A" w:rsidRDefault="00FB4A3D" w:rsidP="00F83395">
            <w:pPr>
              <w:pStyle w:val="TableParagraph"/>
              <w:spacing w:line="276" w:lineRule="auto"/>
              <w:ind w:left="107"/>
              <w:rPr>
                <w:rFonts w:ascii="Abadi" w:hAnsi="Abadi"/>
                <w:sz w:val="21"/>
                <w:szCs w:val="21"/>
                <w:lang w:val="es-MX"/>
              </w:rPr>
            </w:pPr>
            <w:r w:rsidRPr="009B6C7A">
              <w:rPr>
                <w:rFonts w:ascii="Abadi" w:hAnsi="Abadi"/>
                <w:sz w:val="21"/>
                <w:szCs w:val="21"/>
                <w:lang w:val="es-MX"/>
              </w:rPr>
              <w:t xml:space="preserve">I a XII </w:t>
            </w:r>
            <w:r w:rsidRPr="009B6C7A">
              <w:rPr>
                <w:rFonts w:ascii="Abadi" w:hAnsi="Abadi"/>
                <w:spacing w:val="-5"/>
                <w:sz w:val="21"/>
                <w:szCs w:val="21"/>
                <w:lang w:val="es-MX"/>
              </w:rPr>
              <w:t>(…)</w:t>
            </w:r>
          </w:p>
          <w:p w14:paraId="49739600" w14:textId="77777777" w:rsidR="00FB4A3D" w:rsidRPr="009B6C7A" w:rsidRDefault="00FB4A3D" w:rsidP="00F83395">
            <w:pPr>
              <w:pStyle w:val="TableParagraph"/>
              <w:spacing w:before="2" w:line="276" w:lineRule="auto"/>
              <w:rPr>
                <w:rFonts w:ascii="Abadi" w:hAnsi="Abadi"/>
                <w:sz w:val="21"/>
                <w:szCs w:val="21"/>
                <w:lang w:val="es-MX"/>
              </w:rPr>
            </w:pPr>
          </w:p>
          <w:p w14:paraId="724E621A" w14:textId="77777777" w:rsidR="00FB4A3D" w:rsidRPr="009B6C7A" w:rsidRDefault="00FB4A3D" w:rsidP="00F83395">
            <w:pPr>
              <w:pStyle w:val="TableParagraph"/>
              <w:spacing w:line="276" w:lineRule="auto"/>
              <w:ind w:left="107" w:right="172"/>
              <w:jc w:val="both"/>
              <w:rPr>
                <w:rFonts w:ascii="Abadi" w:hAnsi="Abadi"/>
                <w:sz w:val="21"/>
                <w:szCs w:val="21"/>
                <w:lang w:val="es-MX"/>
              </w:rPr>
            </w:pPr>
            <w:r w:rsidRPr="009B6C7A">
              <w:rPr>
                <w:rFonts w:ascii="Abadi" w:hAnsi="Abadi"/>
                <w:b/>
                <w:sz w:val="21"/>
                <w:szCs w:val="21"/>
                <w:lang w:val="es-MX"/>
              </w:rPr>
              <w:t>XIII.</w:t>
            </w:r>
            <w:r w:rsidRPr="009B6C7A">
              <w:rPr>
                <w:rFonts w:ascii="Abadi" w:hAnsi="Abadi"/>
                <w:b/>
                <w:spacing w:val="-8"/>
                <w:sz w:val="21"/>
                <w:szCs w:val="21"/>
                <w:lang w:val="es-MX"/>
              </w:rPr>
              <w:t xml:space="preserve"> </w:t>
            </w:r>
            <w:r w:rsidRPr="009B6C7A">
              <w:rPr>
                <w:rFonts w:ascii="Abadi" w:hAnsi="Abadi"/>
                <w:sz w:val="21"/>
                <w:szCs w:val="21"/>
                <w:lang w:val="es-MX"/>
              </w:rPr>
              <w:t>Colaborar</w:t>
            </w:r>
            <w:r w:rsidRPr="009B6C7A">
              <w:rPr>
                <w:rFonts w:ascii="Abadi" w:hAnsi="Abadi"/>
                <w:spacing w:val="-9"/>
                <w:sz w:val="21"/>
                <w:szCs w:val="21"/>
                <w:lang w:val="es-MX"/>
              </w:rPr>
              <w:t xml:space="preserve"> </w:t>
            </w:r>
            <w:r w:rsidRPr="009B6C7A">
              <w:rPr>
                <w:rFonts w:ascii="Abadi" w:hAnsi="Abadi"/>
                <w:sz w:val="21"/>
                <w:szCs w:val="21"/>
                <w:lang w:val="es-MX"/>
              </w:rPr>
              <w:t>con</w:t>
            </w:r>
            <w:r w:rsidRPr="009B6C7A">
              <w:rPr>
                <w:rFonts w:ascii="Abadi" w:hAnsi="Abadi"/>
                <w:spacing w:val="-9"/>
                <w:sz w:val="21"/>
                <w:szCs w:val="21"/>
                <w:lang w:val="es-MX"/>
              </w:rPr>
              <w:t xml:space="preserve"> </w:t>
            </w:r>
            <w:r w:rsidRPr="009B6C7A">
              <w:rPr>
                <w:rFonts w:ascii="Abadi" w:hAnsi="Abadi"/>
                <w:sz w:val="21"/>
                <w:szCs w:val="21"/>
                <w:lang w:val="es-MX"/>
              </w:rPr>
              <w:t>las</w:t>
            </w:r>
            <w:r w:rsidRPr="009B6C7A">
              <w:rPr>
                <w:rFonts w:ascii="Abadi" w:hAnsi="Abadi"/>
                <w:spacing w:val="-8"/>
                <w:sz w:val="21"/>
                <w:szCs w:val="21"/>
                <w:lang w:val="es-MX"/>
              </w:rPr>
              <w:t xml:space="preserve"> </w:t>
            </w:r>
            <w:r w:rsidRPr="009B6C7A">
              <w:rPr>
                <w:rFonts w:ascii="Abadi" w:hAnsi="Abadi"/>
                <w:sz w:val="21"/>
                <w:szCs w:val="21"/>
                <w:lang w:val="es-MX"/>
              </w:rPr>
              <w:t>autoridades</w:t>
            </w:r>
            <w:r w:rsidRPr="009B6C7A">
              <w:rPr>
                <w:rFonts w:ascii="Abadi" w:hAnsi="Abadi"/>
                <w:spacing w:val="-10"/>
                <w:sz w:val="21"/>
                <w:szCs w:val="21"/>
                <w:lang w:val="es-MX"/>
              </w:rPr>
              <w:t xml:space="preserve"> </w:t>
            </w:r>
            <w:r w:rsidRPr="009B6C7A">
              <w:rPr>
                <w:rFonts w:ascii="Abadi" w:hAnsi="Abadi"/>
                <w:sz w:val="21"/>
                <w:szCs w:val="21"/>
                <w:lang w:val="es-MX"/>
              </w:rPr>
              <w:t>competentes</w:t>
            </w:r>
            <w:r w:rsidRPr="009B6C7A">
              <w:rPr>
                <w:rFonts w:ascii="Abadi" w:hAnsi="Abadi"/>
                <w:spacing w:val="-8"/>
                <w:sz w:val="21"/>
                <w:szCs w:val="21"/>
                <w:lang w:val="es-MX"/>
              </w:rPr>
              <w:t xml:space="preserve"> </w:t>
            </w:r>
            <w:r w:rsidRPr="009B6C7A">
              <w:rPr>
                <w:rFonts w:ascii="Abadi" w:hAnsi="Abadi"/>
                <w:sz w:val="21"/>
                <w:szCs w:val="21"/>
                <w:lang w:val="es-MX"/>
              </w:rPr>
              <w:t>en</w:t>
            </w:r>
            <w:r w:rsidRPr="009B6C7A">
              <w:rPr>
                <w:rFonts w:ascii="Abadi" w:hAnsi="Abadi"/>
                <w:spacing w:val="-10"/>
                <w:sz w:val="21"/>
                <w:szCs w:val="21"/>
                <w:lang w:val="es-MX"/>
              </w:rPr>
              <w:t xml:space="preserve"> </w:t>
            </w:r>
            <w:r w:rsidRPr="009B6C7A">
              <w:rPr>
                <w:rFonts w:ascii="Abadi" w:hAnsi="Abadi"/>
                <w:sz w:val="21"/>
                <w:szCs w:val="21"/>
                <w:lang w:val="es-MX"/>
              </w:rPr>
              <w:t>la realización de programas de educación para la salud y el mejoramiento del ambiente, así como de las campañas para prevenir, combatir y erradicar las adicciones, de conformidad con los convenios que para tal efecto se celebren; y</w:t>
            </w:r>
          </w:p>
          <w:p w14:paraId="4416730F" w14:textId="77777777" w:rsidR="00FB4A3D" w:rsidRPr="009B6C7A" w:rsidRDefault="00FB4A3D" w:rsidP="00F83395">
            <w:pPr>
              <w:pStyle w:val="TableParagraph"/>
              <w:spacing w:line="276" w:lineRule="auto"/>
              <w:rPr>
                <w:rFonts w:ascii="Abadi" w:hAnsi="Abadi"/>
                <w:sz w:val="21"/>
                <w:szCs w:val="21"/>
                <w:lang w:val="es-MX"/>
              </w:rPr>
            </w:pPr>
          </w:p>
          <w:p w14:paraId="7A4307AB" w14:textId="77777777" w:rsidR="00194B45" w:rsidRPr="009B6C7A" w:rsidRDefault="00194B45" w:rsidP="00F83395">
            <w:pPr>
              <w:pStyle w:val="TableParagraph"/>
              <w:spacing w:line="276" w:lineRule="auto"/>
              <w:rPr>
                <w:rFonts w:ascii="Abadi" w:hAnsi="Abadi"/>
                <w:sz w:val="21"/>
                <w:szCs w:val="21"/>
                <w:lang w:val="es-MX"/>
              </w:rPr>
            </w:pPr>
          </w:p>
          <w:p w14:paraId="65FDB44C" w14:textId="77777777" w:rsidR="00194B45" w:rsidRPr="009B6C7A" w:rsidRDefault="00194B45" w:rsidP="00F83395">
            <w:pPr>
              <w:pStyle w:val="TableParagraph"/>
              <w:spacing w:line="276" w:lineRule="auto"/>
              <w:rPr>
                <w:rFonts w:ascii="Abadi" w:hAnsi="Abadi"/>
                <w:sz w:val="21"/>
                <w:szCs w:val="21"/>
                <w:lang w:val="es-MX"/>
              </w:rPr>
            </w:pPr>
          </w:p>
          <w:p w14:paraId="3BB43791" w14:textId="77777777" w:rsidR="00194B45" w:rsidRPr="009B6C7A" w:rsidRDefault="00194B45" w:rsidP="00F83395">
            <w:pPr>
              <w:pStyle w:val="TableParagraph"/>
              <w:spacing w:line="276" w:lineRule="auto"/>
              <w:rPr>
                <w:rFonts w:ascii="Abadi" w:hAnsi="Abadi"/>
                <w:sz w:val="21"/>
                <w:szCs w:val="21"/>
                <w:lang w:val="es-MX"/>
              </w:rPr>
            </w:pPr>
          </w:p>
          <w:p w14:paraId="2C48EAC8" w14:textId="77777777" w:rsidR="00FB4A3D" w:rsidRPr="009B6C7A" w:rsidRDefault="00FB4A3D" w:rsidP="00F83395">
            <w:pPr>
              <w:pStyle w:val="TableParagraph"/>
              <w:spacing w:line="276" w:lineRule="auto"/>
              <w:ind w:left="63" w:right="118"/>
              <w:rPr>
                <w:rFonts w:ascii="Abadi" w:hAnsi="Abadi"/>
                <w:bCs/>
                <w:iCs/>
                <w:sz w:val="21"/>
                <w:szCs w:val="21"/>
                <w:lang w:val="es-MX"/>
              </w:rPr>
            </w:pPr>
            <w:r w:rsidRPr="009B6C7A">
              <w:rPr>
                <w:rFonts w:ascii="Abadi" w:hAnsi="Abadi"/>
                <w:spacing w:val="-5"/>
                <w:sz w:val="21"/>
                <w:szCs w:val="21"/>
                <w:lang w:val="es-MX"/>
              </w:rPr>
              <w:t>(…)</w:t>
            </w:r>
          </w:p>
        </w:tc>
        <w:tc>
          <w:tcPr>
            <w:tcW w:w="2553" w:type="pct"/>
          </w:tcPr>
          <w:p w14:paraId="0463B674" w14:textId="77777777" w:rsidR="00FB4A3D" w:rsidRPr="009B6C7A" w:rsidRDefault="00FB4A3D" w:rsidP="006D546C">
            <w:pPr>
              <w:pStyle w:val="TableParagraph"/>
              <w:spacing w:before="2" w:line="276" w:lineRule="auto"/>
              <w:ind w:left="70" w:right="127"/>
              <w:jc w:val="right"/>
              <w:rPr>
                <w:rFonts w:ascii="Abadi" w:hAnsi="Abadi"/>
                <w:b/>
                <w:i/>
                <w:sz w:val="21"/>
                <w:szCs w:val="21"/>
                <w:lang w:val="es-MX"/>
              </w:rPr>
            </w:pPr>
            <w:r w:rsidRPr="009B6C7A">
              <w:rPr>
                <w:rFonts w:ascii="Abadi" w:hAnsi="Abadi"/>
                <w:b/>
                <w:i/>
                <w:sz w:val="21"/>
                <w:szCs w:val="21"/>
                <w:lang w:val="es-MX"/>
              </w:rPr>
              <w:t>Atribuciones</w:t>
            </w:r>
            <w:r w:rsidRPr="009B6C7A">
              <w:rPr>
                <w:rFonts w:ascii="Abadi" w:hAnsi="Abadi"/>
                <w:b/>
                <w:i/>
                <w:spacing w:val="-5"/>
                <w:sz w:val="21"/>
                <w:szCs w:val="21"/>
                <w:lang w:val="es-MX"/>
              </w:rPr>
              <w:t xml:space="preserve"> </w:t>
            </w:r>
            <w:r w:rsidRPr="009B6C7A">
              <w:rPr>
                <w:rFonts w:ascii="Abadi" w:hAnsi="Abadi"/>
                <w:b/>
                <w:i/>
                <w:sz w:val="21"/>
                <w:szCs w:val="21"/>
                <w:lang w:val="es-MX"/>
              </w:rPr>
              <w:t>de</w:t>
            </w:r>
            <w:r w:rsidRPr="009B6C7A">
              <w:rPr>
                <w:rFonts w:ascii="Abadi" w:hAnsi="Abadi"/>
                <w:b/>
                <w:i/>
                <w:spacing w:val="-5"/>
                <w:sz w:val="21"/>
                <w:szCs w:val="21"/>
                <w:lang w:val="es-MX"/>
              </w:rPr>
              <w:t xml:space="preserve"> </w:t>
            </w:r>
            <w:r w:rsidRPr="009B6C7A">
              <w:rPr>
                <w:rFonts w:ascii="Abadi" w:hAnsi="Abadi"/>
                <w:b/>
                <w:i/>
                <w:sz w:val="21"/>
                <w:szCs w:val="21"/>
                <w:lang w:val="es-MX"/>
              </w:rPr>
              <w:t>los</w:t>
            </w:r>
            <w:r w:rsidRPr="009B6C7A">
              <w:rPr>
                <w:rFonts w:ascii="Abadi" w:hAnsi="Abadi"/>
                <w:b/>
                <w:i/>
                <w:spacing w:val="-5"/>
                <w:sz w:val="21"/>
                <w:szCs w:val="21"/>
                <w:lang w:val="es-MX"/>
              </w:rPr>
              <w:t xml:space="preserve"> </w:t>
            </w:r>
            <w:r w:rsidRPr="009B6C7A">
              <w:rPr>
                <w:rFonts w:ascii="Abadi" w:hAnsi="Abadi"/>
                <w:b/>
                <w:i/>
                <w:spacing w:val="-2"/>
                <w:sz w:val="21"/>
                <w:szCs w:val="21"/>
                <w:lang w:val="es-MX"/>
              </w:rPr>
              <w:t>Ayuntamientos</w:t>
            </w:r>
          </w:p>
          <w:p w14:paraId="005B31AC" w14:textId="77777777" w:rsidR="00FB4A3D" w:rsidRPr="009B6C7A" w:rsidRDefault="00FB4A3D" w:rsidP="00F83395">
            <w:pPr>
              <w:pStyle w:val="TableParagraph"/>
              <w:spacing w:before="11" w:line="276" w:lineRule="auto"/>
              <w:rPr>
                <w:rFonts w:ascii="Abadi" w:hAnsi="Abadi"/>
                <w:sz w:val="21"/>
                <w:szCs w:val="21"/>
                <w:lang w:val="es-MX"/>
              </w:rPr>
            </w:pPr>
          </w:p>
          <w:p w14:paraId="458D496F" w14:textId="77777777" w:rsidR="00FB4A3D" w:rsidRPr="009B6C7A" w:rsidRDefault="00FB4A3D" w:rsidP="00A431EE">
            <w:pPr>
              <w:pStyle w:val="TableParagraph"/>
              <w:spacing w:line="276" w:lineRule="auto"/>
              <w:ind w:left="107" w:right="127"/>
              <w:jc w:val="both"/>
              <w:rPr>
                <w:rFonts w:ascii="Abadi" w:hAnsi="Abadi"/>
                <w:sz w:val="21"/>
                <w:szCs w:val="21"/>
                <w:lang w:val="es-MX"/>
              </w:rPr>
            </w:pPr>
            <w:r w:rsidRPr="009B6C7A">
              <w:rPr>
                <w:rFonts w:ascii="Abadi" w:hAnsi="Abadi"/>
                <w:b/>
                <w:sz w:val="21"/>
                <w:szCs w:val="21"/>
                <w:lang w:val="es-MX"/>
              </w:rPr>
              <w:t>Artículo</w:t>
            </w:r>
            <w:r w:rsidRPr="009B6C7A">
              <w:rPr>
                <w:rFonts w:ascii="Abadi" w:hAnsi="Abadi"/>
                <w:b/>
                <w:spacing w:val="-4"/>
                <w:sz w:val="21"/>
                <w:szCs w:val="21"/>
                <w:lang w:val="es-MX"/>
              </w:rPr>
              <w:t xml:space="preserve"> </w:t>
            </w:r>
            <w:r w:rsidRPr="009B6C7A">
              <w:rPr>
                <w:rFonts w:ascii="Abadi" w:hAnsi="Abadi"/>
                <w:b/>
                <w:sz w:val="21"/>
                <w:szCs w:val="21"/>
                <w:lang w:val="es-MX"/>
              </w:rPr>
              <w:t>43.</w:t>
            </w:r>
            <w:r w:rsidRPr="009B6C7A">
              <w:rPr>
                <w:rFonts w:ascii="Abadi" w:hAnsi="Abadi"/>
                <w:b/>
                <w:spacing w:val="-4"/>
                <w:sz w:val="21"/>
                <w:szCs w:val="21"/>
                <w:lang w:val="es-MX"/>
              </w:rPr>
              <w:t xml:space="preserve"> </w:t>
            </w:r>
            <w:r w:rsidRPr="009B6C7A">
              <w:rPr>
                <w:rFonts w:ascii="Abadi" w:hAnsi="Abadi"/>
                <w:sz w:val="21"/>
                <w:szCs w:val="21"/>
                <w:lang w:val="es-MX"/>
              </w:rPr>
              <w:t>Corresponde</w:t>
            </w:r>
            <w:r w:rsidRPr="009B6C7A">
              <w:rPr>
                <w:rFonts w:ascii="Abadi" w:hAnsi="Abadi"/>
                <w:spacing w:val="-3"/>
                <w:sz w:val="21"/>
                <w:szCs w:val="21"/>
                <w:lang w:val="es-MX"/>
              </w:rPr>
              <w:t xml:space="preserve"> </w:t>
            </w:r>
            <w:r w:rsidRPr="009B6C7A">
              <w:rPr>
                <w:rFonts w:ascii="Abadi" w:hAnsi="Abadi"/>
                <w:sz w:val="21"/>
                <w:szCs w:val="21"/>
                <w:lang w:val="es-MX"/>
              </w:rPr>
              <w:t>a</w:t>
            </w:r>
            <w:r w:rsidRPr="009B6C7A">
              <w:rPr>
                <w:rFonts w:ascii="Abadi" w:hAnsi="Abadi"/>
                <w:spacing w:val="-6"/>
                <w:sz w:val="21"/>
                <w:szCs w:val="21"/>
                <w:lang w:val="es-MX"/>
              </w:rPr>
              <w:t xml:space="preserve"> </w:t>
            </w:r>
            <w:r w:rsidRPr="009B6C7A">
              <w:rPr>
                <w:rFonts w:ascii="Abadi" w:hAnsi="Abadi"/>
                <w:sz w:val="21"/>
                <w:szCs w:val="21"/>
                <w:lang w:val="es-MX"/>
              </w:rPr>
              <w:t>los</w:t>
            </w:r>
            <w:r w:rsidRPr="009B6C7A">
              <w:rPr>
                <w:rFonts w:ascii="Abadi" w:hAnsi="Abadi"/>
                <w:spacing w:val="-3"/>
                <w:sz w:val="21"/>
                <w:szCs w:val="21"/>
                <w:lang w:val="es-MX"/>
              </w:rPr>
              <w:t xml:space="preserve"> </w:t>
            </w:r>
            <w:r w:rsidRPr="009B6C7A">
              <w:rPr>
                <w:rFonts w:ascii="Abadi" w:hAnsi="Abadi"/>
                <w:spacing w:val="-2"/>
                <w:sz w:val="21"/>
                <w:szCs w:val="21"/>
                <w:lang w:val="es-MX"/>
              </w:rPr>
              <w:t>ayuntamientos:</w:t>
            </w:r>
          </w:p>
          <w:p w14:paraId="5846F8C6" w14:textId="77777777" w:rsidR="00FB4A3D" w:rsidRPr="009B6C7A" w:rsidRDefault="00FB4A3D" w:rsidP="00F83395">
            <w:pPr>
              <w:pStyle w:val="TableParagraph"/>
              <w:spacing w:before="10" w:line="276" w:lineRule="auto"/>
              <w:rPr>
                <w:rFonts w:ascii="Abadi" w:hAnsi="Abadi"/>
                <w:sz w:val="21"/>
                <w:szCs w:val="21"/>
                <w:lang w:val="es-MX"/>
              </w:rPr>
            </w:pPr>
          </w:p>
          <w:p w14:paraId="35C296CD" w14:textId="77777777" w:rsidR="00FB4A3D" w:rsidRPr="009B6C7A" w:rsidRDefault="00FB4A3D" w:rsidP="00F83395">
            <w:pPr>
              <w:pStyle w:val="TableParagraph"/>
              <w:spacing w:line="276" w:lineRule="auto"/>
              <w:ind w:left="107"/>
              <w:rPr>
                <w:rFonts w:ascii="Abadi" w:hAnsi="Abadi"/>
                <w:sz w:val="21"/>
                <w:szCs w:val="21"/>
                <w:lang w:val="es-MX"/>
              </w:rPr>
            </w:pPr>
            <w:r w:rsidRPr="009B6C7A">
              <w:rPr>
                <w:rFonts w:ascii="Abadi" w:hAnsi="Abadi"/>
                <w:sz w:val="21"/>
                <w:szCs w:val="21"/>
                <w:lang w:val="es-MX"/>
              </w:rPr>
              <w:t xml:space="preserve">I a XII </w:t>
            </w:r>
            <w:r w:rsidRPr="009B6C7A">
              <w:rPr>
                <w:rFonts w:ascii="Abadi" w:hAnsi="Abadi"/>
                <w:spacing w:val="-5"/>
                <w:sz w:val="21"/>
                <w:szCs w:val="21"/>
                <w:lang w:val="es-MX"/>
              </w:rPr>
              <w:t>(…)</w:t>
            </w:r>
          </w:p>
          <w:p w14:paraId="05200C45" w14:textId="77777777" w:rsidR="00FB4A3D" w:rsidRPr="009B6C7A" w:rsidRDefault="00FB4A3D" w:rsidP="00F83395">
            <w:pPr>
              <w:pStyle w:val="TableParagraph"/>
              <w:spacing w:before="2" w:line="276" w:lineRule="auto"/>
              <w:rPr>
                <w:rFonts w:ascii="Abadi" w:hAnsi="Abadi"/>
                <w:sz w:val="21"/>
                <w:szCs w:val="21"/>
                <w:lang w:val="es-MX"/>
              </w:rPr>
            </w:pPr>
          </w:p>
          <w:p w14:paraId="398365B8" w14:textId="77777777" w:rsidR="00FB4A3D" w:rsidRPr="009B6C7A" w:rsidRDefault="00FB4A3D" w:rsidP="00F83395">
            <w:pPr>
              <w:pStyle w:val="TableParagraph"/>
              <w:spacing w:line="276" w:lineRule="auto"/>
              <w:ind w:left="107" w:right="171"/>
              <w:jc w:val="both"/>
              <w:rPr>
                <w:rFonts w:ascii="Abadi" w:hAnsi="Abadi"/>
                <w:sz w:val="21"/>
                <w:szCs w:val="21"/>
                <w:lang w:val="es-MX"/>
              </w:rPr>
            </w:pPr>
            <w:r w:rsidRPr="009B6C7A">
              <w:rPr>
                <w:rFonts w:ascii="Abadi" w:hAnsi="Abadi"/>
                <w:b/>
                <w:sz w:val="21"/>
                <w:szCs w:val="21"/>
                <w:lang w:val="es-MX"/>
              </w:rPr>
              <w:t xml:space="preserve">XIII. </w:t>
            </w:r>
            <w:r w:rsidRPr="009B6C7A">
              <w:rPr>
                <w:rFonts w:ascii="Abadi" w:hAnsi="Abadi"/>
                <w:sz w:val="21"/>
                <w:szCs w:val="21"/>
                <w:lang w:val="es-MX"/>
              </w:rPr>
              <w:t>Colaborar con las autoridades competentes en la realización de programas de educación para la salud y el</w:t>
            </w:r>
            <w:r w:rsidRPr="009B6C7A">
              <w:rPr>
                <w:rFonts w:ascii="Abadi" w:hAnsi="Abadi"/>
                <w:spacing w:val="-13"/>
                <w:sz w:val="21"/>
                <w:szCs w:val="21"/>
                <w:lang w:val="es-MX"/>
              </w:rPr>
              <w:t xml:space="preserve"> </w:t>
            </w:r>
            <w:r w:rsidRPr="009B6C7A">
              <w:rPr>
                <w:rFonts w:ascii="Abadi" w:hAnsi="Abadi"/>
                <w:sz w:val="21"/>
                <w:szCs w:val="21"/>
                <w:lang w:val="es-MX"/>
              </w:rPr>
              <w:t>mejoramiento</w:t>
            </w:r>
            <w:r w:rsidRPr="009B6C7A">
              <w:rPr>
                <w:rFonts w:ascii="Abadi" w:hAnsi="Abadi"/>
                <w:spacing w:val="-11"/>
                <w:sz w:val="21"/>
                <w:szCs w:val="21"/>
                <w:lang w:val="es-MX"/>
              </w:rPr>
              <w:t xml:space="preserve"> </w:t>
            </w:r>
            <w:r w:rsidRPr="009B6C7A">
              <w:rPr>
                <w:rFonts w:ascii="Abadi" w:hAnsi="Abadi"/>
                <w:sz w:val="21"/>
                <w:szCs w:val="21"/>
                <w:lang w:val="es-MX"/>
              </w:rPr>
              <w:t>del</w:t>
            </w:r>
            <w:r w:rsidRPr="009B6C7A">
              <w:rPr>
                <w:rFonts w:ascii="Abadi" w:hAnsi="Abadi"/>
                <w:spacing w:val="-12"/>
                <w:sz w:val="21"/>
                <w:szCs w:val="21"/>
                <w:lang w:val="es-MX"/>
              </w:rPr>
              <w:t xml:space="preserve"> </w:t>
            </w:r>
            <w:r w:rsidRPr="009B6C7A">
              <w:rPr>
                <w:rFonts w:ascii="Abadi" w:hAnsi="Abadi"/>
                <w:sz w:val="21"/>
                <w:szCs w:val="21"/>
                <w:lang w:val="es-MX"/>
              </w:rPr>
              <w:t>ambiente,</w:t>
            </w:r>
            <w:r w:rsidRPr="009B6C7A">
              <w:rPr>
                <w:rFonts w:ascii="Abadi" w:hAnsi="Abadi"/>
                <w:spacing w:val="-13"/>
                <w:sz w:val="21"/>
                <w:szCs w:val="21"/>
                <w:lang w:val="es-MX"/>
              </w:rPr>
              <w:t xml:space="preserve"> </w:t>
            </w:r>
            <w:r w:rsidRPr="009B6C7A">
              <w:rPr>
                <w:rFonts w:ascii="Abadi" w:hAnsi="Abadi"/>
                <w:b/>
                <w:sz w:val="21"/>
                <w:szCs w:val="21"/>
                <w:lang w:val="es-MX"/>
              </w:rPr>
              <w:t>la</w:t>
            </w:r>
            <w:r w:rsidRPr="009B6C7A">
              <w:rPr>
                <w:rFonts w:ascii="Abadi" w:hAnsi="Abadi"/>
                <w:b/>
                <w:spacing w:val="-11"/>
                <w:sz w:val="21"/>
                <w:szCs w:val="21"/>
                <w:lang w:val="es-MX"/>
              </w:rPr>
              <w:t xml:space="preserve"> </w:t>
            </w:r>
            <w:r w:rsidRPr="009B6C7A">
              <w:rPr>
                <w:rFonts w:ascii="Abadi" w:hAnsi="Abadi"/>
                <w:b/>
                <w:sz w:val="21"/>
                <w:szCs w:val="21"/>
                <w:lang w:val="es-MX"/>
              </w:rPr>
              <w:t>educación</w:t>
            </w:r>
            <w:r w:rsidRPr="009B6C7A">
              <w:rPr>
                <w:rFonts w:ascii="Abadi" w:hAnsi="Abadi"/>
                <w:b/>
                <w:spacing w:val="-12"/>
                <w:sz w:val="21"/>
                <w:szCs w:val="21"/>
                <w:lang w:val="es-MX"/>
              </w:rPr>
              <w:t xml:space="preserve"> </w:t>
            </w:r>
            <w:r w:rsidRPr="009B6C7A">
              <w:rPr>
                <w:rFonts w:ascii="Abadi" w:hAnsi="Abadi"/>
                <w:b/>
                <w:sz w:val="21"/>
                <w:szCs w:val="21"/>
                <w:lang w:val="es-MX"/>
              </w:rPr>
              <w:t xml:space="preserve">financiera, el emprendimiento y el ahorro, </w:t>
            </w:r>
            <w:r w:rsidRPr="009B6C7A">
              <w:rPr>
                <w:rFonts w:ascii="Abadi" w:hAnsi="Abadi"/>
                <w:sz w:val="21"/>
                <w:szCs w:val="21"/>
                <w:lang w:val="es-MX"/>
              </w:rPr>
              <w:t>así como de las campañas para prevenir, combatir y erradicar las adicciones, de</w:t>
            </w:r>
            <w:r w:rsidRPr="009B6C7A">
              <w:rPr>
                <w:rFonts w:ascii="Abadi" w:hAnsi="Abadi"/>
                <w:spacing w:val="-2"/>
                <w:sz w:val="21"/>
                <w:szCs w:val="21"/>
                <w:lang w:val="es-MX"/>
              </w:rPr>
              <w:t xml:space="preserve"> </w:t>
            </w:r>
            <w:r w:rsidRPr="009B6C7A">
              <w:rPr>
                <w:rFonts w:ascii="Abadi" w:hAnsi="Abadi"/>
                <w:sz w:val="21"/>
                <w:szCs w:val="21"/>
                <w:lang w:val="es-MX"/>
              </w:rPr>
              <w:t>conformidad con los</w:t>
            </w:r>
            <w:r w:rsidRPr="009B6C7A">
              <w:rPr>
                <w:rFonts w:ascii="Abadi" w:hAnsi="Abadi"/>
                <w:spacing w:val="-2"/>
                <w:sz w:val="21"/>
                <w:szCs w:val="21"/>
                <w:lang w:val="es-MX"/>
              </w:rPr>
              <w:t xml:space="preserve"> </w:t>
            </w:r>
            <w:r w:rsidRPr="009B6C7A">
              <w:rPr>
                <w:rFonts w:ascii="Abadi" w:hAnsi="Abadi"/>
                <w:sz w:val="21"/>
                <w:szCs w:val="21"/>
                <w:lang w:val="es-MX"/>
              </w:rPr>
              <w:t>convenios que para tal efecto se celebren; y</w:t>
            </w:r>
          </w:p>
          <w:p w14:paraId="00E21598" w14:textId="77777777" w:rsidR="00FB4A3D" w:rsidRPr="009B6C7A" w:rsidRDefault="00FB4A3D" w:rsidP="00F83395">
            <w:pPr>
              <w:pStyle w:val="TableParagraph"/>
              <w:spacing w:before="11" w:line="276" w:lineRule="auto"/>
              <w:rPr>
                <w:rFonts w:ascii="Abadi" w:hAnsi="Abadi"/>
                <w:sz w:val="21"/>
                <w:szCs w:val="21"/>
                <w:lang w:val="es-MX"/>
              </w:rPr>
            </w:pPr>
          </w:p>
          <w:p w14:paraId="7C632236" w14:textId="77777777" w:rsidR="00FB4A3D" w:rsidRPr="009B6C7A" w:rsidRDefault="00FB4A3D" w:rsidP="00F83395">
            <w:pPr>
              <w:pStyle w:val="TableParagraph"/>
              <w:spacing w:line="276" w:lineRule="auto"/>
              <w:ind w:left="165" w:right="70"/>
              <w:rPr>
                <w:rFonts w:ascii="Abadi" w:hAnsi="Abadi"/>
                <w:bCs/>
                <w:iCs/>
                <w:sz w:val="21"/>
                <w:szCs w:val="21"/>
                <w:lang w:val="es-MX"/>
              </w:rPr>
            </w:pPr>
            <w:r w:rsidRPr="009B6C7A">
              <w:rPr>
                <w:rFonts w:ascii="Abadi" w:hAnsi="Abadi"/>
                <w:spacing w:val="-5"/>
                <w:sz w:val="21"/>
                <w:szCs w:val="21"/>
                <w:lang w:val="es-MX"/>
              </w:rPr>
              <w:t>(…)</w:t>
            </w:r>
          </w:p>
        </w:tc>
      </w:tr>
      <w:tr w:rsidR="00FB4A3D" w:rsidRPr="00B70F86" w14:paraId="46E887C6" w14:textId="77777777" w:rsidTr="00FB4A3D">
        <w:trPr>
          <w:trHeight w:val="828"/>
        </w:trPr>
        <w:tc>
          <w:tcPr>
            <w:tcW w:w="2447" w:type="pct"/>
          </w:tcPr>
          <w:p w14:paraId="48D3BDBC" w14:textId="77777777" w:rsidR="00FB4A3D" w:rsidRPr="009B6C7A" w:rsidRDefault="00FB4A3D" w:rsidP="00A431EE">
            <w:pPr>
              <w:pStyle w:val="TableParagraph"/>
              <w:spacing w:line="276" w:lineRule="auto"/>
              <w:ind w:right="167"/>
              <w:jc w:val="right"/>
              <w:rPr>
                <w:rFonts w:ascii="Abadi" w:hAnsi="Abadi"/>
                <w:b/>
                <w:i/>
                <w:sz w:val="21"/>
                <w:szCs w:val="21"/>
                <w:lang w:val="es-MX"/>
              </w:rPr>
            </w:pPr>
            <w:r w:rsidRPr="009B6C7A">
              <w:rPr>
                <w:rFonts w:ascii="Abadi" w:hAnsi="Abadi"/>
                <w:b/>
                <w:i/>
                <w:sz w:val="21"/>
                <w:szCs w:val="21"/>
                <w:lang w:val="es-MX"/>
              </w:rPr>
              <w:t>Actividades</w:t>
            </w:r>
            <w:r w:rsidRPr="009B6C7A">
              <w:rPr>
                <w:rFonts w:ascii="Abadi" w:hAnsi="Abadi"/>
                <w:b/>
                <w:i/>
                <w:spacing w:val="-6"/>
                <w:sz w:val="21"/>
                <w:szCs w:val="21"/>
                <w:lang w:val="es-MX"/>
              </w:rPr>
              <w:t xml:space="preserve"> </w:t>
            </w:r>
            <w:r w:rsidRPr="009B6C7A">
              <w:rPr>
                <w:rFonts w:ascii="Abadi" w:hAnsi="Abadi"/>
                <w:b/>
                <w:i/>
                <w:sz w:val="21"/>
                <w:szCs w:val="21"/>
                <w:lang w:val="es-MX"/>
              </w:rPr>
              <w:t>de</w:t>
            </w:r>
            <w:r w:rsidRPr="009B6C7A">
              <w:rPr>
                <w:rFonts w:ascii="Abadi" w:hAnsi="Abadi"/>
                <w:b/>
                <w:i/>
                <w:spacing w:val="-9"/>
                <w:sz w:val="21"/>
                <w:szCs w:val="21"/>
                <w:lang w:val="es-MX"/>
              </w:rPr>
              <w:t xml:space="preserve"> </w:t>
            </w:r>
            <w:r w:rsidRPr="009B6C7A">
              <w:rPr>
                <w:rFonts w:ascii="Abadi" w:hAnsi="Abadi"/>
                <w:b/>
                <w:i/>
                <w:sz w:val="21"/>
                <w:szCs w:val="21"/>
                <w:lang w:val="es-MX"/>
              </w:rPr>
              <w:t>las</w:t>
            </w:r>
            <w:r w:rsidRPr="009B6C7A">
              <w:rPr>
                <w:rFonts w:ascii="Abadi" w:hAnsi="Abadi"/>
                <w:b/>
                <w:i/>
                <w:spacing w:val="-6"/>
                <w:sz w:val="21"/>
                <w:szCs w:val="21"/>
                <w:lang w:val="es-MX"/>
              </w:rPr>
              <w:t xml:space="preserve"> </w:t>
            </w:r>
            <w:r w:rsidRPr="009B6C7A">
              <w:rPr>
                <w:rFonts w:ascii="Abadi" w:hAnsi="Abadi"/>
                <w:b/>
                <w:i/>
                <w:sz w:val="21"/>
                <w:szCs w:val="21"/>
                <w:lang w:val="es-MX"/>
              </w:rPr>
              <w:t>autoridades</w:t>
            </w:r>
            <w:r w:rsidRPr="009B6C7A">
              <w:rPr>
                <w:rFonts w:ascii="Abadi" w:hAnsi="Abadi"/>
                <w:b/>
                <w:i/>
                <w:spacing w:val="-5"/>
                <w:sz w:val="21"/>
                <w:szCs w:val="21"/>
                <w:lang w:val="es-MX"/>
              </w:rPr>
              <w:t xml:space="preserve"> </w:t>
            </w:r>
            <w:r w:rsidRPr="009B6C7A">
              <w:rPr>
                <w:rFonts w:ascii="Abadi" w:hAnsi="Abadi"/>
                <w:b/>
                <w:i/>
                <w:spacing w:val="-2"/>
                <w:sz w:val="21"/>
                <w:szCs w:val="21"/>
                <w:lang w:val="es-MX"/>
              </w:rPr>
              <w:t>educativas</w:t>
            </w:r>
          </w:p>
          <w:p w14:paraId="7E22A3AC" w14:textId="77777777" w:rsidR="00FB4A3D" w:rsidRPr="009B6C7A" w:rsidRDefault="00FB4A3D" w:rsidP="00F83395">
            <w:pPr>
              <w:pStyle w:val="TableParagraph"/>
              <w:spacing w:before="1" w:line="276" w:lineRule="auto"/>
              <w:rPr>
                <w:rFonts w:ascii="Abadi" w:hAnsi="Abadi"/>
                <w:sz w:val="21"/>
                <w:szCs w:val="21"/>
                <w:lang w:val="es-MX"/>
              </w:rPr>
            </w:pPr>
          </w:p>
          <w:p w14:paraId="11EDEE2E" w14:textId="77777777" w:rsidR="00FB4A3D" w:rsidRPr="009B6C7A" w:rsidRDefault="00FB4A3D" w:rsidP="00F83395">
            <w:pPr>
              <w:pStyle w:val="TableParagraph"/>
              <w:spacing w:line="276" w:lineRule="auto"/>
              <w:ind w:left="107" w:right="170"/>
              <w:jc w:val="both"/>
              <w:rPr>
                <w:rFonts w:ascii="Abadi" w:hAnsi="Abadi"/>
                <w:sz w:val="21"/>
                <w:szCs w:val="21"/>
                <w:lang w:val="es-MX"/>
              </w:rPr>
            </w:pPr>
            <w:r w:rsidRPr="009B6C7A">
              <w:rPr>
                <w:rFonts w:ascii="Abadi" w:hAnsi="Abadi"/>
                <w:b/>
                <w:sz w:val="21"/>
                <w:szCs w:val="21"/>
                <w:lang w:val="es-MX"/>
              </w:rPr>
              <w:t>Artículo</w:t>
            </w:r>
            <w:r w:rsidRPr="009B6C7A">
              <w:rPr>
                <w:rFonts w:ascii="Abadi" w:hAnsi="Abadi"/>
                <w:b/>
                <w:spacing w:val="-11"/>
                <w:sz w:val="21"/>
                <w:szCs w:val="21"/>
                <w:lang w:val="es-MX"/>
              </w:rPr>
              <w:t xml:space="preserve"> </w:t>
            </w:r>
            <w:r w:rsidRPr="009B6C7A">
              <w:rPr>
                <w:rFonts w:ascii="Abadi" w:hAnsi="Abadi"/>
                <w:b/>
                <w:sz w:val="21"/>
                <w:szCs w:val="21"/>
                <w:lang w:val="es-MX"/>
              </w:rPr>
              <w:t>45.</w:t>
            </w:r>
            <w:r w:rsidRPr="009B6C7A">
              <w:rPr>
                <w:rFonts w:ascii="Abadi" w:hAnsi="Abadi"/>
                <w:b/>
                <w:spacing w:val="-10"/>
                <w:sz w:val="21"/>
                <w:szCs w:val="21"/>
                <w:lang w:val="es-MX"/>
              </w:rPr>
              <w:t xml:space="preserve"> </w:t>
            </w:r>
            <w:r w:rsidRPr="009B6C7A">
              <w:rPr>
                <w:rFonts w:ascii="Abadi" w:hAnsi="Abadi"/>
                <w:sz w:val="21"/>
                <w:szCs w:val="21"/>
                <w:lang w:val="es-MX"/>
              </w:rPr>
              <w:t>Las</w:t>
            </w:r>
            <w:r w:rsidRPr="009B6C7A">
              <w:rPr>
                <w:rFonts w:ascii="Abadi" w:hAnsi="Abadi"/>
                <w:spacing w:val="-9"/>
                <w:sz w:val="21"/>
                <w:szCs w:val="21"/>
                <w:lang w:val="es-MX"/>
              </w:rPr>
              <w:t xml:space="preserve"> </w:t>
            </w:r>
            <w:r w:rsidRPr="009B6C7A">
              <w:rPr>
                <w:rFonts w:ascii="Abadi" w:hAnsi="Abadi"/>
                <w:sz w:val="21"/>
                <w:szCs w:val="21"/>
                <w:lang w:val="es-MX"/>
              </w:rPr>
              <w:t>autoridades</w:t>
            </w:r>
            <w:r w:rsidRPr="009B6C7A">
              <w:rPr>
                <w:rFonts w:ascii="Abadi" w:hAnsi="Abadi"/>
                <w:spacing w:val="-9"/>
                <w:sz w:val="21"/>
                <w:szCs w:val="21"/>
                <w:lang w:val="es-MX"/>
              </w:rPr>
              <w:t xml:space="preserve"> </w:t>
            </w:r>
            <w:r w:rsidRPr="009B6C7A">
              <w:rPr>
                <w:rFonts w:ascii="Abadi" w:hAnsi="Abadi"/>
                <w:sz w:val="21"/>
                <w:szCs w:val="21"/>
                <w:lang w:val="es-MX"/>
              </w:rPr>
              <w:t>educativas,</w:t>
            </w:r>
            <w:r w:rsidRPr="009B6C7A">
              <w:rPr>
                <w:rFonts w:ascii="Abadi" w:hAnsi="Abadi"/>
                <w:spacing w:val="-11"/>
                <w:sz w:val="21"/>
                <w:szCs w:val="21"/>
                <w:lang w:val="es-MX"/>
              </w:rPr>
              <w:t xml:space="preserve"> </w:t>
            </w:r>
            <w:r w:rsidRPr="009B6C7A">
              <w:rPr>
                <w:rFonts w:ascii="Abadi" w:hAnsi="Abadi"/>
                <w:sz w:val="21"/>
                <w:szCs w:val="21"/>
                <w:lang w:val="es-MX"/>
              </w:rPr>
              <w:t>en</w:t>
            </w:r>
            <w:r w:rsidRPr="009B6C7A">
              <w:rPr>
                <w:rFonts w:ascii="Abadi" w:hAnsi="Abadi"/>
                <w:spacing w:val="-10"/>
                <w:sz w:val="21"/>
                <w:szCs w:val="21"/>
                <w:lang w:val="es-MX"/>
              </w:rPr>
              <w:t xml:space="preserve"> </w:t>
            </w:r>
            <w:r w:rsidRPr="009B6C7A">
              <w:rPr>
                <w:rFonts w:ascii="Abadi" w:hAnsi="Abadi"/>
                <w:sz w:val="21"/>
                <w:szCs w:val="21"/>
                <w:lang w:val="es-MX"/>
              </w:rPr>
              <w:t>el</w:t>
            </w:r>
            <w:r w:rsidRPr="009B6C7A">
              <w:rPr>
                <w:rFonts w:ascii="Abadi" w:hAnsi="Abadi"/>
                <w:spacing w:val="-10"/>
                <w:sz w:val="21"/>
                <w:szCs w:val="21"/>
                <w:lang w:val="es-MX"/>
              </w:rPr>
              <w:t xml:space="preserve"> </w:t>
            </w:r>
            <w:r w:rsidRPr="009B6C7A">
              <w:rPr>
                <w:rFonts w:ascii="Abadi" w:hAnsi="Abadi"/>
                <w:sz w:val="21"/>
                <w:szCs w:val="21"/>
                <w:lang w:val="es-MX"/>
              </w:rPr>
              <w:t>ámbito de</w:t>
            </w:r>
            <w:r w:rsidRPr="009B6C7A">
              <w:rPr>
                <w:rFonts w:ascii="Abadi" w:hAnsi="Abadi"/>
                <w:spacing w:val="-3"/>
                <w:sz w:val="21"/>
                <w:szCs w:val="21"/>
                <w:lang w:val="es-MX"/>
              </w:rPr>
              <w:t xml:space="preserve"> </w:t>
            </w:r>
            <w:r w:rsidRPr="009B6C7A">
              <w:rPr>
                <w:rFonts w:ascii="Abadi" w:hAnsi="Abadi"/>
                <w:sz w:val="21"/>
                <w:szCs w:val="21"/>
                <w:lang w:val="es-MX"/>
              </w:rPr>
              <w:t>sus</w:t>
            </w:r>
            <w:r w:rsidRPr="009B6C7A">
              <w:rPr>
                <w:rFonts w:ascii="Abadi" w:hAnsi="Abadi"/>
                <w:spacing w:val="-2"/>
                <w:sz w:val="21"/>
                <w:szCs w:val="21"/>
                <w:lang w:val="es-MX"/>
              </w:rPr>
              <w:t xml:space="preserve"> </w:t>
            </w:r>
            <w:r w:rsidRPr="009B6C7A">
              <w:rPr>
                <w:rFonts w:ascii="Abadi" w:hAnsi="Abadi"/>
                <w:sz w:val="21"/>
                <w:szCs w:val="21"/>
                <w:lang w:val="es-MX"/>
              </w:rPr>
              <w:t>respectivas</w:t>
            </w:r>
            <w:r w:rsidRPr="009B6C7A">
              <w:rPr>
                <w:rFonts w:ascii="Abadi" w:hAnsi="Abadi"/>
                <w:spacing w:val="-3"/>
                <w:sz w:val="21"/>
                <w:szCs w:val="21"/>
                <w:lang w:val="es-MX"/>
              </w:rPr>
              <w:t xml:space="preserve"> </w:t>
            </w:r>
            <w:r w:rsidRPr="009B6C7A">
              <w:rPr>
                <w:rFonts w:ascii="Abadi" w:hAnsi="Abadi"/>
                <w:sz w:val="21"/>
                <w:szCs w:val="21"/>
                <w:lang w:val="es-MX"/>
              </w:rPr>
              <w:t>competencias,</w:t>
            </w:r>
            <w:r w:rsidRPr="009B6C7A">
              <w:rPr>
                <w:rFonts w:ascii="Abadi" w:hAnsi="Abadi"/>
                <w:spacing w:val="-3"/>
                <w:sz w:val="21"/>
                <w:szCs w:val="21"/>
                <w:lang w:val="es-MX"/>
              </w:rPr>
              <w:t xml:space="preserve"> </w:t>
            </w:r>
            <w:r w:rsidRPr="009B6C7A">
              <w:rPr>
                <w:rFonts w:ascii="Abadi" w:hAnsi="Abadi"/>
                <w:sz w:val="21"/>
                <w:szCs w:val="21"/>
                <w:lang w:val="es-MX"/>
              </w:rPr>
              <w:t>llevarán</w:t>
            </w:r>
            <w:r w:rsidRPr="009B6C7A">
              <w:rPr>
                <w:rFonts w:ascii="Abadi" w:hAnsi="Abadi"/>
                <w:spacing w:val="-3"/>
                <w:sz w:val="21"/>
                <w:szCs w:val="21"/>
                <w:lang w:val="es-MX"/>
              </w:rPr>
              <w:t xml:space="preserve"> </w:t>
            </w:r>
            <w:r w:rsidRPr="009B6C7A">
              <w:rPr>
                <w:rFonts w:ascii="Abadi" w:hAnsi="Abadi"/>
                <w:sz w:val="21"/>
                <w:szCs w:val="21"/>
                <w:lang w:val="es-MX"/>
              </w:rPr>
              <w:t>a</w:t>
            </w:r>
            <w:r w:rsidRPr="009B6C7A">
              <w:rPr>
                <w:rFonts w:ascii="Abadi" w:hAnsi="Abadi"/>
                <w:spacing w:val="-3"/>
                <w:sz w:val="21"/>
                <w:szCs w:val="21"/>
                <w:lang w:val="es-MX"/>
              </w:rPr>
              <w:t xml:space="preserve"> </w:t>
            </w:r>
            <w:r w:rsidRPr="009B6C7A">
              <w:rPr>
                <w:rFonts w:ascii="Abadi" w:hAnsi="Abadi"/>
                <w:sz w:val="21"/>
                <w:szCs w:val="21"/>
                <w:lang w:val="es-MX"/>
              </w:rPr>
              <w:t>cabo</w:t>
            </w:r>
            <w:r w:rsidRPr="009B6C7A">
              <w:rPr>
                <w:rFonts w:ascii="Abadi" w:hAnsi="Abadi"/>
                <w:spacing w:val="-3"/>
                <w:sz w:val="21"/>
                <w:szCs w:val="21"/>
                <w:lang w:val="es-MX"/>
              </w:rPr>
              <w:t xml:space="preserve"> </w:t>
            </w:r>
            <w:r w:rsidRPr="009B6C7A">
              <w:rPr>
                <w:rFonts w:ascii="Abadi" w:hAnsi="Abadi"/>
                <w:sz w:val="21"/>
                <w:szCs w:val="21"/>
                <w:lang w:val="es-MX"/>
              </w:rPr>
              <w:t>las siguientes actividades:</w:t>
            </w:r>
          </w:p>
          <w:p w14:paraId="6FD71561" w14:textId="77777777" w:rsidR="00FB4A3D" w:rsidRPr="009B6C7A" w:rsidRDefault="00FB4A3D" w:rsidP="00F83395">
            <w:pPr>
              <w:pStyle w:val="TableParagraph"/>
              <w:spacing w:before="10" w:line="276" w:lineRule="auto"/>
              <w:rPr>
                <w:rFonts w:ascii="Abadi" w:hAnsi="Abadi"/>
                <w:sz w:val="21"/>
                <w:szCs w:val="21"/>
                <w:lang w:val="es-MX"/>
              </w:rPr>
            </w:pPr>
          </w:p>
          <w:p w14:paraId="295C0CB2" w14:textId="77777777" w:rsidR="00FB4A3D" w:rsidRPr="009B6C7A" w:rsidRDefault="00FB4A3D" w:rsidP="00F83395">
            <w:pPr>
              <w:pStyle w:val="TableParagraph"/>
              <w:spacing w:line="276" w:lineRule="auto"/>
              <w:ind w:left="107" w:right="169"/>
              <w:jc w:val="both"/>
              <w:rPr>
                <w:rFonts w:ascii="Abadi" w:hAnsi="Abadi"/>
                <w:sz w:val="21"/>
                <w:szCs w:val="21"/>
                <w:lang w:val="es-MX"/>
              </w:rPr>
            </w:pPr>
            <w:r w:rsidRPr="009B6C7A">
              <w:rPr>
                <w:rFonts w:ascii="Abadi" w:hAnsi="Abadi"/>
                <w:sz w:val="21"/>
                <w:szCs w:val="21"/>
                <w:lang w:val="es-MX"/>
              </w:rPr>
              <w:t>I. Implementarán acciones o estrategias educativas que tiendan a elevar</w:t>
            </w:r>
            <w:r w:rsidRPr="009B6C7A">
              <w:rPr>
                <w:rFonts w:ascii="Abadi" w:hAnsi="Abadi"/>
                <w:spacing w:val="-2"/>
                <w:sz w:val="21"/>
                <w:szCs w:val="21"/>
                <w:lang w:val="es-MX"/>
              </w:rPr>
              <w:t xml:space="preserve"> </w:t>
            </w:r>
            <w:r w:rsidRPr="009B6C7A">
              <w:rPr>
                <w:rFonts w:ascii="Abadi" w:hAnsi="Abadi"/>
                <w:sz w:val="21"/>
                <w:szCs w:val="21"/>
                <w:lang w:val="es-MX"/>
              </w:rPr>
              <w:t>los niveles culturales, sociales</w:t>
            </w:r>
            <w:r w:rsidRPr="009B6C7A">
              <w:rPr>
                <w:rFonts w:ascii="Abadi" w:hAnsi="Abadi"/>
                <w:spacing w:val="-2"/>
                <w:sz w:val="21"/>
                <w:szCs w:val="21"/>
                <w:lang w:val="es-MX"/>
              </w:rPr>
              <w:t xml:space="preserve"> </w:t>
            </w:r>
            <w:r w:rsidRPr="009B6C7A">
              <w:rPr>
                <w:rFonts w:ascii="Abadi" w:hAnsi="Abadi"/>
                <w:sz w:val="21"/>
                <w:szCs w:val="21"/>
                <w:lang w:val="es-MX"/>
              </w:rPr>
              <w:t>y de bienestar</w:t>
            </w:r>
            <w:r w:rsidRPr="009B6C7A">
              <w:rPr>
                <w:rFonts w:ascii="Abadi" w:hAnsi="Abadi"/>
                <w:spacing w:val="-1"/>
                <w:sz w:val="21"/>
                <w:szCs w:val="21"/>
                <w:lang w:val="es-MX"/>
              </w:rPr>
              <w:t xml:space="preserve"> </w:t>
            </w:r>
            <w:r w:rsidRPr="009B6C7A">
              <w:rPr>
                <w:rFonts w:ascii="Abadi" w:hAnsi="Abadi"/>
                <w:sz w:val="21"/>
                <w:szCs w:val="21"/>
                <w:lang w:val="es-MX"/>
              </w:rPr>
              <w:t>de la población,</w:t>
            </w:r>
            <w:r w:rsidRPr="009B6C7A">
              <w:rPr>
                <w:rFonts w:ascii="Abadi" w:hAnsi="Abadi"/>
                <w:spacing w:val="-3"/>
                <w:sz w:val="21"/>
                <w:szCs w:val="21"/>
                <w:lang w:val="es-MX"/>
              </w:rPr>
              <w:t xml:space="preserve"> </w:t>
            </w:r>
            <w:r w:rsidRPr="009B6C7A">
              <w:rPr>
                <w:rFonts w:ascii="Abadi" w:hAnsi="Abadi"/>
                <w:sz w:val="21"/>
                <w:szCs w:val="21"/>
                <w:lang w:val="es-MX"/>
              </w:rPr>
              <w:t>en particular</w:t>
            </w:r>
            <w:r w:rsidRPr="009B6C7A">
              <w:rPr>
                <w:rFonts w:ascii="Abadi" w:hAnsi="Abadi"/>
                <w:spacing w:val="-1"/>
                <w:sz w:val="21"/>
                <w:szCs w:val="21"/>
                <w:lang w:val="es-MX"/>
              </w:rPr>
              <w:t xml:space="preserve"> </w:t>
            </w:r>
            <w:r w:rsidRPr="009B6C7A">
              <w:rPr>
                <w:rFonts w:ascii="Abadi" w:hAnsi="Abadi"/>
                <w:sz w:val="21"/>
                <w:szCs w:val="21"/>
                <w:lang w:val="es-MX"/>
              </w:rPr>
              <w:t>en</w:t>
            </w:r>
            <w:r w:rsidRPr="009B6C7A">
              <w:rPr>
                <w:rFonts w:ascii="Abadi" w:hAnsi="Abadi"/>
                <w:spacing w:val="-3"/>
                <w:sz w:val="21"/>
                <w:szCs w:val="21"/>
                <w:lang w:val="es-MX"/>
              </w:rPr>
              <w:t xml:space="preserve"> </w:t>
            </w:r>
            <w:r w:rsidRPr="009B6C7A">
              <w:rPr>
                <w:rFonts w:ascii="Abadi" w:hAnsi="Abadi"/>
                <w:sz w:val="21"/>
                <w:szCs w:val="21"/>
                <w:lang w:val="es-MX"/>
              </w:rPr>
              <w:t>materia de protección al ambiente, cuidado del agua, suelo, aire y energía; así como la promoción de los valores universales, primordialmente los cívicos y éticos;</w:t>
            </w:r>
          </w:p>
          <w:p w14:paraId="4B5FD637" w14:textId="77777777" w:rsidR="00FB4A3D" w:rsidRPr="009B6C7A" w:rsidRDefault="00FB4A3D" w:rsidP="00F83395">
            <w:pPr>
              <w:pStyle w:val="TableParagraph"/>
              <w:spacing w:before="2" w:line="276" w:lineRule="auto"/>
              <w:rPr>
                <w:rFonts w:ascii="Abadi" w:hAnsi="Abadi"/>
                <w:sz w:val="21"/>
                <w:szCs w:val="21"/>
                <w:lang w:val="es-MX"/>
              </w:rPr>
            </w:pPr>
          </w:p>
          <w:p w14:paraId="7C6B2CDD" w14:textId="77777777" w:rsidR="00A431EE" w:rsidRPr="009B6C7A" w:rsidRDefault="00A431EE" w:rsidP="00F83395">
            <w:pPr>
              <w:pStyle w:val="TableParagraph"/>
              <w:spacing w:before="2" w:line="276" w:lineRule="auto"/>
              <w:rPr>
                <w:rFonts w:ascii="Abadi" w:hAnsi="Abadi"/>
                <w:sz w:val="21"/>
                <w:szCs w:val="21"/>
                <w:lang w:val="es-MX"/>
              </w:rPr>
            </w:pPr>
          </w:p>
          <w:p w14:paraId="77E7744A" w14:textId="77777777" w:rsidR="00A431EE" w:rsidRPr="009B6C7A" w:rsidRDefault="00A431EE" w:rsidP="00F83395">
            <w:pPr>
              <w:pStyle w:val="TableParagraph"/>
              <w:spacing w:before="2" w:line="276" w:lineRule="auto"/>
              <w:rPr>
                <w:rFonts w:ascii="Abadi" w:hAnsi="Abadi"/>
                <w:sz w:val="21"/>
                <w:szCs w:val="21"/>
                <w:lang w:val="es-MX"/>
              </w:rPr>
            </w:pPr>
          </w:p>
          <w:p w14:paraId="1870231E" w14:textId="77777777" w:rsidR="00A431EE" w:rsidRPr="009B6C7A" w:rsidRDefault="00A431EE" w:rsidP="00F83395">
            <w:pPr>
              <w:pStyle w:val="TableParagraph"/>
              <w:spacing w:before="2" w:line="276" w:lineRule="auto"/>
              <w:rPr>
                <w:rFonts w:ascii="Abadi" w:hAnsi="Abadi"/>
                <w:sz w:val="21"/>
                <w:szCs w:val="21"/>
                <w:lang w:val="es-MX"/>
              </w:rPr>
            </w:pPr>
          </w:p>
          <w:p w14:paraId="36A9D5BF" w14:textId="77777777" w:rsidR="00FB4A3D" w:rsidRPr="009B6C7A" w:rsidRDefault="00FB4A3D" w:rsidP="00F83395">
            <w:pPr>
              <w:pStyle w:val="TableParagraph"/>
              <w:spacing w:before="2" w:line="276" w:lineRule="auto"/>
              <w:ind w:left="63"/>
              <w:rPr>
                <w:rFonts w:ascii="Abadi" w:hAnsi="Abadi"/>
                <w:bCs/>
                <w:iCs/>
                <w:sz w:val="21"/>
                <w:szCs w:val="21"/>
                <w:lang w:val="es-MX"/>
              </w:rPr>
            </w:pPr>
            <w:r w:rsidRPr="009B6C7A">
              <w:rPr>
                <w:rFonts w:ascii="Abadi" w:hAnsi="Abadi"/>
                <w:spacing w:val="-5"/>
                <w:sz w:val="21"/>
                <w:szCs w:val="21"/>
                <w:lang w:val="es-MX"/>
              </w:rPr>
              <w:t>(…)</w:t>
            </w:r>
          </w:p>
        </w:tc>
        <w:tc>
          <w:tcPr>
            <w:tcW w:w="2553" w:type="pct"/>
          </w:tcPr>
          <w:p w14:paraId="2C79CB17" w14:textId="77777777" w:rsidR="00FB4A3D" w:rsidRPr="009B6C7A" w:rsidRDefault="00FB4A3D" w:rsidP="00A431EE">
            <w:pPr>
              <w:pStyle w:val="TableParagraph"/>
              <w:spacing w:line="276" w:lineRule="auto"/>
              <w:ind w:right="127"/>
              <w:jc w:val="right"/>
              <w:rPr>
                <w:rFonts w:ascii="Abadi" w:hAnsi="Abadi"/>
                <w:b/>
                <w:i/>
                <w:sz w:val="21"/>
                <w:szCs w:val="21"/>
                <w:lang w:val="es-MX"/>
              </w:rPr>
            </w:pPr>
            <w:r w:rsidRPr="009B6C7A">
              <w:rPr>
                <w:rFonts w:ascii="Abadi" w:hAnsi="Abadi"/>
                <w:b/>
                <w:i/>
                <w:sz w:val="21"/>
                <w:szCs w:val="21"/>
                <w:lang w:val="es-MX"/>
              </w:rPr>
              <w:t>Actividades</w:t>
            </w:r>
            <w:r w:rsidRPr="009B6C7A">
              <w:rPr>
                <w:rFonts w:ascii="Abadi" w:hAnsi="Abadi"/>
                <w:b/>
                <w:i/>
                <w:spacing w:val="-6"/>
                <w:sz w:val="21"/>
                <w:szCs w:val="21"/>
                <w:lang w:val="es-MX"/>
              </w:rPr>
              <w:t xml:space="preserve"> </w:t>
            </w:r>
            <w:r w:rsidRPr="009B6C7A">
              <w:rPr>
                <w:rFonts w:ascii="Abadi" w:hAnsi="Abadi"/>
                <w:b/>
                <w:i/>
                <w:sz w:val="21"/>
                <w:szCs w:val="21"/>
                <w:lang w:val="es-MX"/>
              </w:rPr>
              <w:t>de</w:t>
            </w:r>
            <w:r w:rsidRPr="009B6C7A">
              <w:rPr>
                <w:rFonts w:ascii="Abadi" w:hAnsi="Abadi"/>
                <w:b/>
                <w:i/>
                <w:spacing w:val="-9"/>
                <w:sz w:val="21"/>
                <w:szCs w:val="21"/>
                <w:lang w:val="es-MX"/>
              </w:rPr>
              <w:t xml:space="preserve"> </w:t>
            </w:r>
            <w:r w:rsidRPr="009B6C7A">
              <w:rPr>
                <w:rFonts w:ascii="Abadi" w:hAnsi="Abadi"/>
                <w:b/>
                <w:i/>
                <w:sz w:val="21"/>
                <w:szCs w:val="21"/>
                <w:lang w:val="es-MX"/>
              </w:rPr>
              <w:t>las</w:t>
            </w:r>
            <w:r w:rsidRPr="009B6C7A">
              <w:rPr>
                <w:rFonts w:ascii="Abadi" w:hAnsi="Abadi"/>
                <w:b/>
                <w:i/>
                <w:spacing w:val="-6"/>
                <w:sz w:val="21"/>
                <w:szCs w:val="21"/>
                <w:lang w:val="es-MX"/>
              </w:rPr>
              <w:t xml:space="preserve"> </w:t>
            </w:r>
            <w:r w:rsidRPr="009B6C7A">
              <w:rPr>
                <w:rFonts w:ascii="Abadi" w:hAnsi="Abadi"/>
                <w:b/>
                <w:i/>
                <w:sz w:val="21"/>
                <w:szCs w:val="21"/>
                <w:lang w:val="es-MX"/>
              </w:rPr>
              <w:t>autoridades</w:t>
            </w:r>
            <w:r w:rsidRPr="009B6C7A">
              <w:rPr>
                <w:rFonts w:ascii="Abadi" w:hAnsi="Abadi"/>
                <w:b/>
                <w:i/>
                <w:spacing w:val="-5"/>
                <w:sz w:val="21"/>
                <w:szCs w:val="21"/>
                <w:lang w:val="es-MX"/>
              </w:rPr>
              <w:t xml:space="preserve"> </w:t>
            </w:r>
            <w:r w:rsidRPr="009B6C7A">
              <w:rPr>
                <w:rFonts w:ascii="Abadi" w:hAnsi="Abadi"/>
                <w:b/>
                <w:i/>
                <w:spacing w:val="-2"/>
                <w:sz w:val="21"/>
                <w:szCs w:val="21"/>
                <w:lang w:val="es-MX"/>
              </w:rPr>
              <w:t>educativas</w:t>
            </w:r>
          </w:p>
          <w:p w14:paraId="57710EDD" w14:textId="77777777" w:rsidR="00FB4A3D" w:rsidRPr="009B6C7A" w:rsidRDefault="00FB4A3D" w:rsidP="00F83395">
            <w:pPr>
              <w:pStyle w:val="TableParagraph"/>
              <w:spacing w:before="1" w:line="276" w:lineRule="auto"/>
              <w:rPr>
                <w:rFonts w:ascii="Abadi" w:hAnsi="Abadi"/>
                <w:sz w:val="21"/>
                <w:szCs w:val="21"/>
                <w:lang w:val="es-MX"/>
              </w:rPr>
            </w:pPr>
          </w:p>
          <w:p w14:paraId="27542880" w14:textId="77777777" w:rsidR="00FB4A3D" w:rsidRPr="009B6C7A" w:rsidRDefault="00FB4A3D" w:rsidP="00F83395">
            <w:pPr>
              <w:pStyle w:val="TableParagraph"/>
              <w:spacing w:line="276" w:lineRule="auto"/>
              <w:ind w:left="107" w:right="172"/>
              <w:jc w:val="both"/>
              <w:rPr>
                <w:rFonts w:ascii="Abadi" w:hAnsi="Abadi"/>
                <w:sz w:val="21"/>
                <w:szCs w:val="21"/>
                <w:lang w:val="es-MX"/>
              </w:rPr>
            </w:pPr>
            <w:r w:rsidRPr="009B6C7A">
              <w:rPr>
                <w:rFonts w:ascii="Abadi" w:hAnsi="Abadi"/>
                <w:b/>
                <w:sz w:val="21"/>
                <w:szCs w:val="21"/>
                <w:lang w:val="es-MX"/>
              </w:rPr>
              <w:t>Artículo</w:t>
            </w:r>
            <w:r w:rsidRPr="009B6C7A">
              <w:rPr>
                <w:rFonts w:ascii="Abadi" w:hAnsi="Abadi"/>
                <w:b/>
                <w:spacing w:val="-13"/>
                <w:sz w:val="21"/>
                <w:szCs w:val="21"/>
                <w:lang w:val="es-MX"/>
              </w:rPr>
              <w:t xml:space="preserve"> </w:t>
            </w:r>
            <w:r w:rsidRPr="009B6C7A">
              <w:rPr>
                <w:rFonts w:ascii="Abadi" w:hAnsi="Abadi"/>
                <w:b/>
                <w:sz w:val="21"/>
                <w:szCs w:val="21"/>
                <w:lang w:val="es-MX"/>
              </w:rPr>
              <w:t>45.</w:t>
            </w:r>
            <w:r w:rsidRPr="009B6C7A">
              <w:rPr>
                <w:rFonts w:ascii="Abadi" w:hAnsi="Abadi"/>
                <w:b/>
                <w:spacing w:val="-13"/>
                <w:sz w:val="21"/>
                <w:szCs w:val="21"/>
                <w:lang w:val="es-MX"/>
              </w:rPr>
              <w:t xml:space="preserve"> </w:t>
            </w:r>
            <w:r w:rsidRPr="009B6C7A">
              <w:rPr>
                <w:rFonts w:ascii="Abadi" w:hAnsi="Abadi"/>
                <w:sz w:val="21"/>
                <w:szCs w:val="21"/>
                <w:lang w:val="es-MX"/>
              </w:rPr>
              <w:t>Las</w:t>
            </w:r>
            <w:r w:rsidRPr="009B6C7A">
              <w:rPr>
                <w:rFonts w:ascii="Abadi" w:hAnsi="Abadi"/>
                <w:spacing w:val="-12"/>
                <w:sz w:val="21"/>
                <w:szCs w:val="21"/>
                <w:lang w:val="es-MX"/>
              </w:rPr>
              <w:t xml:space="preserve"> </w:t>
            </w:r>
            <w:r w:rsidRPr="009B6C7A">
              <w:rPr>
                <w:rFonts w:ascii="Abadi" w:hAnsi="Abadi"/>
                <w:sz w:val="21"/>
                <w:szCs w:val="21"/>
                <w:lang w:val="es-MX"/>
              </w:rPr>
              <w:t>autoridades</w:t>
            </w:r>
            <w:r w:rsidRPr="009B6C7A">
              <w:rPr>
                <w:rFonts w:ascii="Abadi" w:hAnsi="Abadi"/>
                <w:spacing w:val="-13"/>
                <w:sz w:val="21"/>
                <w:szCs w:val="21"/>
                <w:lang w:val="es-MX"/>
              </w:rPr>
              <w:t xml:space="preserve"> </w:t>
            </w:r>
            <w:r w:rsidRPr="009B6C7A">
              <w:rPr>
                <w:rFonts w:ascii="Abadi" w:hAnsi="Abadi"/>
                <w:sz w:val="21"/>
                <w:szCs w:val="21"/>
                <w:lang w:val="es-MX"/>
              </w:rPr>
              <w:t>educativas,</w:t>
            </w:r>
            <w:r w:rsidRPr="009B6C7A">
              <w:rPr>
                <w:rFonts w:ascii="Abadi" w:hAnsi="Abadi"/>
                <w:spacing w:val="-12"/>
                <w:sz w:val="21"/>
                <w:szCs w:val="21"/>
                <w:lang w:val="es-MX"/>
              </w:rPr>
              <w:t xml:space="preserve"> </w:t>
            </w:r>
            <w:r w:rsidRPr="009B6C7A">
              <w:rPr>
                <w:rFonts w:ascii="Abadi" w:hAnsi="Abadi"/>
                <w:sz w:val="21"/>
                <w:szCs w:val="21"/>
                <w:lang w:val="es-MX"/>
              </w:rPr>
              <w:t>en</w:t>
            </w:r>
            <w:r w:rsidRPr="009B6C7A">
              <w:rPr>
                <w:rFonts w:ascii="Abadi" w:hAnsi="Abadi"/>
                <w:spacing w:val="-13"/>
                <w:sz w:val="21"/>
                <w:szCs w:val="21"/>
                <w:lang w:val="es-MX"/>
              </w:rPr>
              <w:t xml:space="preserve"> </w:t>
            </w:r>
            <w:r w:rsidRPr="009B6C7A">
              <w:rPr>
                <w:rFonts w:ascii="Abadi" w:hAnsi="Abadi"/>
                <w:sz w:val="21"/>
                <w:szCs w:val="21"/>
                <w:lang w:val="es-MX"/>
              </w:rPr>
              <w:t>el</w:t>
            </w:r>
            <w:r w:rsidRPr="009B6C7A">
              <w:rPr>
                <w:rFonts w:ascii="Abadi" w:hAnsi="Abadi"/>
                <w:spacing w:val="-12"/>
                <w:sz w:val="21"/>
                <w:szCs w:val="21"/>
                <w:lang w:val="es-MX"/>
              </w:rPr>
              <w:t xml:space="preserve"> </w:t>
            </w:r>
            <w:r w:rsidRPr="009B6C7A">
              <w:rPr>
                <w:rFonts w:ascii="Abadi" w:hAnsi="Abadi"/>
                <w:sz w:val="21"/>
                <w:szCs w:val="21"/>
                <w:lang w:val="es-MX"/>
              </w:rPr>
              <w:t>ámbito</w:t>
            </w:r>
            <w:r w:rsidRPr="009B6C7A">
              <w:rPr>
                <w:rFonts w:ascii="Abadi" w:hAnsi="Abadi"/>
                <w:spacing w:val="-13"/>
                <w:sz w:val="21"/>
                <w:szCs w:val="21"/>
                <w:lang w:val="es-MX"/>
              </w:rPr>
              <w:t xml:space="preserve"> </w:t>
            </w:r>
            <w:r w:rsidRPr="009B6C7A">
              <w:rPr>
                <w:rFonts w:ascii="Abadi" w:hAnsi="Abadi"/>
                <w:sz w:val="21"/>
                <w:szCs w:val="21"/>
                <w:lang w:val="es-MX"/>
              </w:rPr>
              <w:t>de sus respectivas competencias, llevarán a cabo las siguientes actividades:</w:t>
            </w:r>
          </w:p>
          <w:p w14:paraId="62A285C6" w14:textId="77777777" w:rsidR="00FB4A3D" w:rsidRPr="009B6C7A" w:rsidRDefault="00FB4A3D" w:rsidP="00F83395">
            <w:pPr>
              <w:pStyle w:val="TableParagraph"/>
              <w:spacing w:before="10" w:line="276" w:lineRule="auto"/>
              <w:rPr>
                <w:rFonts w:ascii="Abadi" w:hAnsi="Abadi"/>
                <w:sz w:val="21"/>
                <w:szCs w:val="21"/>
                <w:lang w:val="es-MX"/>
              </w:rPr>
            </w:pPr>
          </w:p>
          <w:p w14:paraId="0FF2DD84" w14:textId="77777777" w:rsidR="00FB4A3D" w:rsidRPr="009B6C7A" w:rsidRDefault="00FB4A3D" w:rsidP="00F83395">
            <w:pPr>
              <w:pStyle w:val="TableParagraph"/>
              <w:spacing w:line="276" w:lineRule="auto"/>
              <w:ind w:left="107" w:right="171"/>
              <w:jc w:val="both"/>
              <w:rPr>
                <w:rFonts w:ascii="Abadi" w:hAnsi="Abadi"/>
                <w:sz w:val="21"/>
                <w:szCs w:val="21"/>
                <w:lang w:val="es-MX"/>
              </w:rPr>
            </w:pPr>
            <w:r w:rsidRPr="009B6C7A">
              <w:rPr>
                <w:rFonts w:ascii="Abadi" w:hAnsi="Abadi"/>
                <w:b/>
                <w:sz w:val="21"/>
                <w:szCs w:val="21"/>
                <w:lang w:val="es-MX"/>
              </w:rPr>
              <w:t>I.</w:t>
            </w:r>
            <w:r w:rsidRPr="009B6C7A">
              <w:rPr>
                <w:rFonts w:ascii="Abadi" w:hAnsi="Abadi"/>
                <w:b/>
                <w:spacing w:val="-4"/>
                <w:sz w:val="21"/>
                <w:szCs w:val="21"/>
                <w:lang w:val="es-MX"/>
              </w:rPr>
              <w:t xml:space="preserve"> </w:t>
            </w:r>
            <w:r w:rsidRPr="009B6C7A">
              <w:rPr>
                <w:rFonts w:ascii="Abadi" w:hAnsi="Abadi"/>
                <w:sz w:val="21"/>
                <w:szCs w:val="21"/>
                <w:lang w:val="es-MX"/>
              </w:rPr>
              <w:t>Implementarán</w:t>
            </w:r>
            <w:r w:rsidRPr="009B6C7A">
              <w:rPr>
                <w:rFonts w:ascii="Abadi" w:hAnsi="Abadi"/>
                <w:spacing w:val="-4"/>
                <w:sz w:val="21"/>
                <w:szCs w:val="21"/>
                <w:lang w:val="es-MX"/>
              </w:rPr>
              <w:t xml:space="preserve"> </w:t>
            </w:r>
            <w:r w:rsidRPr="009B6C7A">
              <w:rPr>
                <w:rFonts w:ascii="Abadi" w:hAnsi="Abadi"/>
                <w:sz w:val="21"/>
                <w:szCs w:val="21"/>
                <w:lang w:val="es-MX"/>
              </w:rPr>
              <w:t>acciones</w:t>
            </w:r>
            <w:r w:rsidRPr="009B6C7A">
              <w:rPr>
                <w:rFonts w:ascii="Abadi" w:hAnsi="Abadi"/>
                <w:spacing w:val="-3"/>
                <w:sz w:val="21"/>
                <w:szCs w:val="21"/>
                <w:lang w:val="es-MX"/>
              </w:rPr>
              <w:t xml:space="preserve"> </w:t>
            </w:r>
            <w:r w:rsidRPr="009B6C7A">
              <w:rPr>
                <w:rFonts w:ascii="Abadi" w:hAnsi="Abadi"/>
                <w:sz w:val="21"/>
                <w:szCs w:val="21"/>
                <w:lang w:val="es-MX"/>
              </w:rPr>
              <w:t>o</w:t>
            </w:r>
            <w:r w:rsidRPr="009B6C7A">
              <w:rPr>
                <w:rFonts w:ascii="Abadi" w:hAnsi="Abadi"/>
                <w:spacing w:val="-6"/>
                <w:sz w:val="21"/>
                <w:szCs w:val="21"/>
                <w:lang w:val="es-MX"/>
              </w:rPr>
              <w:t xml:space="preserve"> </w:t>
            </w:r>
            <w:r w:rsidRPr="009B6C7A">
              <w:rPr>
                <w:rFonts w:ascii="Abadi" w:hAnsi="Abadi"/>
                <w:sz w:val="21"/>
                <w:szCs w:val="21"/>
                <w:lang w:val="es-MX"/>
              </w:rPr>
              <w:t>estrategias</w:t>
            </w:r>
            <w:r w:rsidRPr="009B6C7A">
              <w:rPr>
                <w:rFonts w:ascii="Abadi" w:hAnsi="Abadi"/>
                <w:spacing w:val="-3"/>
                <w:sz w:val="21"/>
                <w:szCs w:val="21"/>
                <w:lang w:val="es-MX"/>
              </w:rPr>
              <w:t xml:space="preserve"> </w:t>
            </w:r>
            <w:r w:rsidRPr="009B6C7A">
              <w:rPr>
                <w:rFonts w:ascii="Abadi" w:hAnsi="Abadi"/>
                <w:sz w:val="21"/>
                <w:szCs w:val="21"/>
                <w:lang w:val="es-MX"/>
              </w:rPr>
              <w:t>educativas</w:t>
            </w:r>
            <w:r w:rsidRPr="009B6C7A">
              <w:rPr>
                <w:rFonts w:ascii="Abadi" w:hAnsi="Abadi"/>
                <w:spacing w:val="-4"/>
                <w:sz w:val="21"/>
                <w:szCs w:val="21"/>
                <w:lang w:val="es-MX"/>
              </w:rPr>
              <w:t xml:space="preserve"> </w:t>
            </w:r>
            <w:r w:rsidRPr="009B6C7A">
              <w:rPr>
                <w:rFonts w:ascii="Abadi" w:hAnsi="Abadi"/>
                <w:sz w:val="21"/>
                <w:szCs w:val="21"/>
                <w:lang w:val="es-MX"/>
              </w:rPr>
              <w:t xml:space="preserve">que tiendan a elevar los niveles culturales, sociales y de bienestar de la población, en particular en materia de protección al ambiente, cuidado del agua, suelo, aire y energía, </w:t>
            </w:r>
            <w:r w:rsidRPr="009B6C7A">
              <w:rPr>
                <w:rFonts w:ascii="Abadi" w:hAnsi="Abadi"/>
                <w:b/>
                <w:sz w:val="21"/>
                <w:szCs w:val="21"/>
                <w:lang w:val="es-MX"/>
              </w:rPr>
              <w:t>la educación financiera, emprendimiento y ahorro</w:t>
            </w:r>
            <w:r w:rsidRPr="009B6C7A">
              <w:rPr>
                <w:rFonts w:ascii="Abadi" w:hAnsi="Abadi"/>
                <w:sz w:val="21"/>
                <w:szCs w:val="21"/>
                <w:lang w:val="es-MX"/>
              </w:rPr>
              <w:t>; así como la promoción de los valores universales, primordialmente los cívicos y éticos;</w:t>
            </w:r>
          </w:p>
          <w:p w14:paraId="7328C999" w14:textId="77777777" w:rsidR="00FB4A3D" w:rsidRPr="009B6C7A" w:rsidRDefault="00FB4A3D" w:rsidP="00F83395">
            <w:pPr>
              <w:pStyle w:val="TableParagraph"/>
              <w:spacing w:before="2" w:line="276" w:lineRule="auto"/>
              <w:rPr>
                <w:rFonts w:ascii="Abadi" w:hAnsi="Abadi"/>
                <w:sz w:val="21"/>
                <w:szCs w:val="21"/>
                <w:lang w:val="es-MX"/>
              </w:rPr>
            </w:pPr>
          </w:p>
          <w:p w14:paraId="7ECAD8B5" w14:textId="77777777" w:rsidR="00FB4A3D" w:rsidRPr="009B6C7A" w:rsidRDefault="00FB4A3D" w:rsidP="00F83395">
            <w:pPr>
              <w:pStyle w:val="TableParagraph"/>
              <w:spacing w:before="2" w:line="276" w:lineRule="auto"/>
              <w:ind w:left="165"/>
              <w:rPr>
                <w:rFonts w:ascii="Abadi" w:hAnsi="Abadi"/>
                <w:bCs/>
                <w:iCs/>
                <w:sz w:val="21"/>
                <w:szCs w:val="21"/>
                <w:lang w:val="es-MX"/>
              </w:rPr>
            </w:pPr>
            <w:r w:rsidRPr="009B6C7A">
              <w:rPr>
                <w:rFonts w:ascii="Abadi" w:hAnsi="Abadi"/>
                <w:spacing w:val="-5"/>
                <w:sz w:val="21"/>
                <w:szCs w:val="21"/>
                <w:lang w:val="es-MX"/>
              </w:rPr>
              <w:t>(…)</w:t>
            </w:r>
          </w:p>
        </w:tc>
      </w:tr>
    </w:tbl>
    <w:p w14:paraId="4419F4BE" w14:textId="77777777" w:rsidR="002059FB" w:rsidRDefault="002059FB" w:rsidP="005F68F0">
      <w:pPr>
        <w:pStyle w:val="Textoindependiente"/>
        <w:spacing w:before="8"/>
        <w:rPr>
          <w:rFonts w:ascii="Abadi" w:hAnsi="Abadi"/>
          <w:sz w:val="21"/>
          <w:szCs w:val="21"/>
        </w:rPr>
      </w:pPr>
    </w:p>
    <w:p w14:paraId="4AAD3944" w14:textId="1C74B2BA" w:rsidR="002059FB" w:rsidRPr="00690357" w:rsidRDefault="00690357" w:rsidP="005F68F0">
      <w:pPr>
        <w:pStyle w:val="Textoindependiente"/>
        <w:spacing w:before="8"/>
        <w:rPr>
          <w:rFonts w:ascii="Abadi" w:hAnsi="Abadi"/>
          <w:b w:val="0"/>
          <w:bCs w:val="0"/>
          <w:sz w:val="21"/>
          <w:szCs w:val="21"/>
        </w:rPr>
      </w:pPr>
      <w:r w:rsidRPr="00690357">
        <w:rPr>
          <w:rFonts w:ascii="Abadi" w:hAnsi="Abadi"/>
          <w:b w:val="0"/>
          <w:bCs w:val="0"/>
          <w:sz w:val="21"/>
          <w:szCs w:val="21"/>
        </w:rPr>
        <w:t>En virtud de lo anteriormente expuesto se somete a consideración de Asamblea esta propuesta legislativa a fin de incorporar a la formación de las y los educandos el desarrollo de una cultura financiera, de emprendimiento y ahorro como uno de los fines de la educación en el Estado de Guanajuato.</w:t>
      </w:r>
    </w:p>
    <w:p w14:paraId="68EDD65B" w14:textId="77777777" w:rsidR="002059FB" w:rsidRDefault="002059FB" w:rsidP="005F68F0">
      <w:pPr>
        <w:pStyle w:val="Textoindependiente"/>
        <w:spacing w:before="8"/>
        <w:rPr>
          <w:rFonts w:ascii="Abadi" w:hAnsi="Abadi"/>
          <w:sz w:val="21"/>
          <w:szCs w:val="21"/>
        </w:rPr>
      </w:pPr>
    </w:p>
    <w:p w14:paraId="0B609CA3" w14:textId="7F0FD7A2" w:rsidR="002059FB" w:rsidRDefault="003E1E21" w:rsidP="003E1E21">
      <w:pPr>
        <w:pStyle w:val="Textoindependiente"/>
        <w:spacing w:before="8"/>
        <w:jc w:val="center"/>
        <w:rPr>
          <w:rFonts w:ascii="Abadi" w:hAnsi="Abadi"/>
          <w:sz w:val="21"/>
          <w:szCs w:val="21"/>
        </w:rPr>
      </w:pPr>
      <w:r w:rsidRPr="00B70F86">
        <w:rPr>
          <w:rFonts w:ascii="Abadi" w:hAnsi="Abadi"/>
          <w:spacing w:val="-2"/>
          <w:sz w:val="21"/>
          <w:szCs w:val="21"/>
        </w:rPr>
        <w:t>Decreto</w:t>
      </w:r>
    </w:p>
    <w:p w14:paraId="2064B43C" w14:textId="77777777" w:rsidR="002059FB" w:rsidRDefault="002059FB" w:rsidP="005F68F0">
      <w:pPr>
        <w:pStyle w:val="Textoindependiente"/>
        <w:spacing w:before="8"/>
        <w:rPr>
          <w:rFonts w:ascii="Abadi" w:hAnsi="Abadi"/>
          <w:sz w:val="21"/>
          <w:szCs w:val="21"/>
        </w:rPr>
      </w:pPr>
    </w:p>
    <w:p w14:paraId="3F5EE2A7" w14:textId="4C6A6891" w:rsidR="002059FB" w:rsidRPr="000F60DC" w:rsidRDefault="000F60DC" w:rsidP="005F68F0">
      <w:pPr>
        <w:pStyle w:val="Textoindependiente"/>
        <w:spacing w:before="8"/>
        <w:rPr>
          <w:rFonts w:ascii="Abadi" w:hAnsi="Abadi"/>
          <w:b w:val="0"/>
          <w:bCs w:val="0"/>
          <w:sz w:val="21"/>
          <w:szCs w:val="21"/>
        </w:rPr>
      </w:pPr>
      <w:r w:rsidRPr="000F60DC">
        <w:rPr>
          <w:rFonts w:ascii="Abadi" w:hAnsi="Abadi"/>
          <w:b w:val="0"/>
          <w:bCs w:val="0"/>
          <w:sz w:val="21"/>
          <w:szCs w:val="21"/>
        </w:rPr>
        <w:t>Artículo</w:t>
      </w:r>
      <w:r w:rsidRPr="000F60DC">
        <w:rPr>
          <w:rFonts w:ascii="Abadi" w:hAnsi="Abadi"/>
          <w:b w:val="0"/>
          <w:bCs w:val="0"/>
          <w:spacing w:val="-4"/>
          <w:sz w:val="21"/>
          <w:szCs w:val="21"/>
        </w:rPr>
        <w:t xml:space="preserve"> </w:t>
      </w:r>
      <w:r w:rsidRPr="000F60DC">
        <w:rPr>
          <w:rFonts w:ascii="Abadi" w:hAnsi="Abadi"/>
          <w:b w:val="0"/>
          <w:bCs w:val="0"/>
          <w:sz w:val="21"/>
          <w:szCs w:val="21"/>
        </w:rPr>
        <w:t>Único.</w:t>
      </w:r>
      <w:r w:rsidRPr="000F60DC">
        <w:rPr>
          <w:rFonts w:ascii="Abadi" w:hAnsi="Abadi"/>
          <w:b w:val="0"/>
          <w:bCs w:val="0"/>
          <w:spacing w:val="-4"/>
          <w:sz w:val="21"/>
          <w:szCs w:val="21"/>
        </w:rPr>
        <w:t xml:space="preserve"> </w:t>
      </w:r>
      <w:r w:rsidRPr="000F60DC">
        <w:rPr>
          <w:rFonts w:ascii="Abadi" w:hAnsi="Abadi"/>
          <w:b w:val="0"/>
          <w:bCs w:val="0"/>
          <w:sz w:val="21"/>
          <w:szCs w:val="21"/>
        </w:rPr>
        <w:t>Se</w:t>
      </w:r>
      <w:r w:rsidRPr="000F60DC">
        <w:rPr>
          <w:rFonts w:ascii="Abadi" w:hAnsi="Abadi"/>
          <w:b w:val="0"/>
          <w:bCs w:val="0"/>
          <w:spacing w:val="-3"/>
          <w:sz w:val="21"/>
          <w:szCs w:val="21"/>
        </w:rPr>
        <w:t xml:space="preserve"> </w:t>
      </w:r>
      <w:r w:rsidRPr="000F60DC">
        <w:rPr>
          <w:rFonts w:ascii="Abadi" w:hAnsi="Abadi"/>
          <w:b w:val="0"/>
          <w:bCs w:val="0"/>
          <w:sz w:val="21"/>
          <w:szCs w:val="21"/>
        </w:rPr>
        <w:t>reforma</w:t>
      </w:r>
      <w:r w:rsidRPr="000F60DC">
        <w:rPr>
          <w:rFonts w:ascii="Abadi" w:hAnsi="Abadi"/>
          <w:b w:val="0"/>
          <w:bCs w:val="0"/>
          <w:spacing w:val="-5"/>
          <w:sz w:val="21"/>
          <w:szCs w:val="21"/>
        </w:rPr>
        <w:t xml:space="preserve"> </w:t>
      </w:r>
      <w:r w:rsidRPr="000F60DC">
        <w:rPr>
          <w:rFonts w:ascii="Abadi" w:hAnsi="Abadi"/>
          <w:b w:val="0"/>
          <w:bCs w:val="0"/>
          <w:sz w:val="21"/>
          <w:szCs w:val="21"/>
        </w:rPr>
        <w:t>la</w:t>
      </w:r>
      <w:r w:rsidRPr="000F60DC">
        <w:rPr>
          <w:rFonts w:ascii="Abadi" w:hAnsi="Abadi"/>
          <w:b w:val="0"/>
          <w:bCs w:val="0"/>
          <w:spacing w:val="-4"/>
          <w:sz w:val="21"/>
          <w:szCs w:val="21"/>
        </w:rPr>
        <w:t xml:space="preserve"> </w:t>
      </w:r>
      <w:r w:rsidRPr="000F60DC">
        <w:rPr>
          <w:rFonts w:ascii="Abadi" w:hAnsi="Abadi"/>
          <w:b w:val="0"/>
          <w:bCs w:val="0"/>
          <w:sz w:val="21"/>
          <w:szCs w:val="21"/>
        </w:rPr>
        <w:t>fracción</w:t>
      </w:r>
      <w:r w:rsidRPr="000F60DC">
        <w:rPr>
          <w:rFonts w:ascii="Abadi" w:hAnsi="Abadi"/>
          <w:b w:val="0"/>
          <w:bCs w:val="0"/>
          <w:spacing w:val="-3"/>
          <w:sz w:val="21"/>
          <w:szCs w:val="21"/>
        </w:rPr>
        <w:t xml:space="preserve"> </w:t>
      </w:r>
      <w:r w:rsidRPr="000F60DC">
        <w:rPr>
          <w:rFonts w:ascii="Abadi" w:hAnsi="Abadi"/>
          <w:b w:val="0"/>
          <w:bCs w:val="0"/>
          <w:sz w:val="21"/>
          <w:szCs w:val="21"/>
        </w:rPr>
        <w:t>XVI</w:t>
      </w:r>
      <w:r w:rsidRPr="000F60DC">
        <w:rPr>
          <w:rFonts w:ascii="Abadi" w:hAnsi="Abadi"/>
          <w:b w:val="0"/>
          <w:bCs w:val="0"/>
          <w:spacing w:val="-4"/>
          <w:sz w:val="21"/>
          <w:szCs w:val="21"/>
        </w:rPr>
        <w:t xml:space="preserve"> </w:t>
      </w:r>
      <w:r w:rsidRPr="000F60DC">
        <w:rPr>
          <w:rFonts w:ascii="Abadi" w:hAnsi="Abadi"/>
          <w:b w:val="0"/>
          <w:bCs w:val="0"/>
          <w:sz w:val="21"/>
          <w:szCs w:val="21"/>
        </w:rPr>
        <w:t>del</w:t>
      </w:r>
      <w:r w:rsidRPr="000F60DC">
        <w:rPr>
          <w:rFonts w:ascii="Abadi" w:hAnsi="Abadi"/>
          <w:b w:val="0"/>
          <w:bCs w:val="0"/>
          <w:spacing w:val="-5"/>
          <w:sz w:val="21"/>
          <w:szCs w:val="21"/>
        </w:rPr>
        <w:t xml:space="preserve"> </w:t>
      </w:r>
      <w:r w:rsidRPr="000F60DC">
        <w:rPr>
          <w:rFonts w:ascii="Abadi" w:hAnsi="Abadi"/>
          <w:b w:val="0"/>
          <w:bCs w:val="0"/>
          <w:sz w:val="21"/>
          <w:szCs w:val="21"/>
        </w:rPr>
        <w:t>artículo</w:t>
      </w:r>
      <w:r w:rsidRPr="000F60DC">
        <w:rPr>
          <w:rFonts w:ascii="Abadi" w:hAnsi="Abadi"/>
          <w:b w:val="0"/>
          <w:bCs w:val="0"/>
          <w:spacing w:val="-6"/>
          <w:sz w:val="21"/>
          <w:szCs w:val="21"/>
        </w:rPr>
        <w:t xml:space="preserve"> </w:t>
      </w:r>
      <w:r w:rsidRPr="000F60DC">
        <w:rPr>
          <w:rFonts w:ascii="Abadi" w:hAnsi="Abadi"/>
          <w:b w:val="0"/>
          <w:bCs w:val="0"/>
          <w:sz w:val="21"/>
          <w:szCs w:val="21"/>
        </w:rPr>
        <w:t>41,</w:t>
      </w:r>
      <w:r w:rsidRPr="000F60DC">
        <w:rPr>
          <w:rFonts w:ascii="Abadi" w:hAnsi="Abadi"/>
          <w:b w:val="0"/>
          <w:bCs w:val="0"/>
          <w:spacing w:val="-1"/>
          <w:sz w:val="21"/>
          <w:szCs w:val="21"/>
        </w:rPr>
        <w:t xml:space="preserve"> </w:t>
      </w:r>
      <w:r w:rsidRPr="000F60DC">
        <w:rPr>
          <w:rFonts w:ascii="Abadi" w:hAnsi="Abadi"/>
          <w:b w:val="0"/>
          <w:bCs w:val="0"/>
          <w:sz w:val="21"/>
          <w:szCs w:val="21"/>
        </w:rPr>
        <w:t>la</w:t>
      </w:r>
      <w:r w:rsidRPr="000F60DC">
        <w:rPr>
          <w:rFonts w:ascii="Abadi" w:hAnsi="Abadi"/>
          <w:b w:val="0"/>
          <w:bCs w:val="0"/>
          <w:spacing w:val="-4"/>
          <w:sz w:val="21"/>
          <w:szCs w:val="21"/>
        </w:rPr>
        <w:t xml:space="preserve"> </w:t>
      </w:r>
      <w:r w:rsidRPr="000F60DC">
        <w:rPr>
          <w:rFonts w:ascii="Abadi" w:hAnsi="Abadi"/>
          <w:b w:val="0"/>
          <w:bCs w:val="0"/>
          <w:sz w:val="21"/>
          <w:szCs w:val="21"/>
        </w:rPr>
        <w:t>fracción</w:t>
      </w:r>
      <w:r w:rsidRPr="000F60DC">
        <w:rPr>
          <w:rFonts w:ascii="Abadi" w:hAnsi="Abadi"/>
          <w:b w:val="0"/>
          <w:bCs w:val="0"/>
          <w:spacing w:val="-4"/>
          <w:sz w:val="21"/>
          <w:szCs w:val="21"/>
        </w:rPr>
        <w:t xml:space="preserve"> </w:t>
      </w:r>
      <w:r w:rsidRPr="000F60DC">
        <w:rPr>
          <w:rFonts w:ascii="Abadi" w:hAnsi="Abadi"/>
          <w:b w:val="0"/>
          <w:bCs w:val="0"/>
          <w:sz w:val="21"/>
          <w:szCs w:val="21"/>
        </w:rPr>
        <w:t>XXI</w:t>
      </w:r>
      <w:r w:rsidRPr="000F60DC">
        <w:rPr>
          <w:rFonts w:ascii="Abadi" w:hAnsi="Abadi"/>
          <w:b w:val="0"/>
          <w:bCs w:val="0"/>
          <w:spacing w:val="-4"/>
          <w:sz w:val="21"/>
          <w:szCs w:val="21"/>
        </w:rPr>
        <w:t xml:space="preserve"> </w:t>
      </w:r>
      <w:r w:rsidRPr="000F60DC">
        <w:rPr>
          <w:rFonts w:ascii="Abadi" w:hAnsi="Abadi"/>
          <w:b w:val="0"/>
          <w:bCs w:val="0"/>
          <w:sz w:val="21"/>
          <w:szCs w:val="21"/>
        </w:rPr>
        <w:t>del</w:t>
      </w:r>
      <w:r w:rsidRPr="000F60DC">
        <w:rPr>
          <w:rFonts w:ascii="Abadi" w:hAnsi="Abadi"/>
          <w:b w:val="0"/>
          <w:bCs w:val="0"/>
          <w:spacing w:val="-5"/>
          <w:sz w:val="21"/>
          <w:szCs w:val="21"/>
        </w:rPr>
        <w:t xml:space="preserve"> </w:t>
      </w:r>
      <w:r w:rsidRPr="000F60DC">
        <w:rPr>
          <w:rFonts w:ascii="Abadi" w:hAnsi="Abadi"/>
          <w:b w:val="0"/>
          <w:bCs w:val="0"/>
          <w:sz w:val="21"/>
          <w:szCs w:val="21"/>
        </w:rPr>
        <w:t>artículo</w:t>
      </w:r>
      <w:r w:rsidRPr="000F60DC">
        <w:rPr>
          <w:rFonts w:ascii="Abadi" w:hAnsi="Abadi"/>
          <w:b w:val="0"/>
          <w:bCs w:val="0"/>
          <w:spacing w:val="-4"/>
          <w:sz w:val="21"/>
          <w:szCs w:val="21"/>
        </w:rPr>
        <w:t xml:space="preserve"> </w:t>
      </w:r>
      <w:r w:rsidRPr="000F60DC">
        <w:rPr>
          <w:rFonts w:ascii="Abadi" w:hAnsi="Abadi"/>
          <w:b w:val="0"/>
          <w:bCs w:val="0"/>
          <w:sz w:val="21"/>
          <w:szCs w:val="21"/>
        </w:rPr>
        <w:t>42,</w:t>
      </w:r>
      <w:r w:rsidRPr="000F60DC">
        <w:rPr>
          <w:rFonts w:ascii="Abadi" w:hAnsi="Abadi"/>
          <w:b w:val="0"/>
          <w:bCs w:val="0"/>
          <w:spacing w:val="-4"/>
          <w:sz w:val="21"/>
          <w:szCs w:val="21"/>
        </w:rPr>
        <w:t xml:space="preserve"> </w:t>
      </w:r>
      <w:r w:rsidRPr="000F60DC">
        <w:rPr>
          <w:rFonts w:ascii="Abadi" w:hAnsi="Abadi"/>
          <w:b w:val="0"/>
          <w:bCs w:val="0"/>
          <w:sz w:val="21"/>
          <w:szCs w:val="21"/>
        </w:rPr>
        <w:t>la</w:t>
      </w:r>
      <w:r w:rsidRPr="000F60DC">
        <w:rPr>
          <w:rFonts w:ascii="Abadi" w:hAnsi="Abadi"/>
          <w:b w:val="0"/>
          <w:bCs w:val="0"/>
          <w:spacing w:val="-4"/>
          <w:sz w:val="21"/>
          <w:szCs w:val="21"/>
        </w:rPr>
        <w:t xml:space="preserve"> </w:t>
      </w:r>
      <w:r w:rsidRPr="000F60DC">
        <w:rPr>
          <w:rFonts w:ascii="Abadi" w:hAnsi="Abadi"/>
          <w:b w:val="0"/>
          <w:bCs w:val="0"/>
          <w:sz w:val="21"/>
          <w:szCs w:val="21"/>
        </w:rPr>
        <w:t>fracción</w:t>
      </w:r>
      <w:r w:rsidRPr="000F60DC">
        <w:rPr>
          <w:rFonts w:ascii="Abadi" w:hAnsi="Abadi"/>
          <w:b w:val="0"/>
          <w:bCs w:val="0"/>
          <w:spacing w:val="-6"/>
          <w:sz w:val="21"/>
          <w:szCs w:val="21"/>
        </w:rPr>
        <w:t xml:space="preserve"> </w:t>
      </w:r>
      <w:r w:rsidRPr="000F60DC">
        <w:rPr>
          <w:rFonts w:ascii="Abadi" w:hAnsi="Abadi"/>
          <w:b w:val="0"/>
          <w:bCs w:val="0"/>
          <w:sz w:val="21"/>
          <w:szCs w:val="21"/>
        </w:rPr>
        <w:t>XIII</w:t>
      </w:r>
      <w:r w:rsidRPr="000F60DC">
        <w:rPr>
          <w:rFonts w:ascii="Abadi" w:hAnsi="Abadi"/>
          <w:b w:val="0"/>
          <w:bCs w:val="0"/>
          <w:spacing w:val="-4"/>
          <w:sz w:val="21"/>
          <w:szCs w:val="21"/>
        </w:rPr>
        <w:t xml:space="preserve"> </w:t>
      </w:r>
      <w:r w:rsidRPr="000F60DC">
        <w:rPr>
          <w:rFonts w:ascii="Abadi" w:hAnsi="Abadi"/>
          <w:b w:val="0"/>
          <w:bCs w:val="0"/>
          <w:sz w:val="21"/>
          <w:szCs w:val="21"/>
        </w:rPr>
        <w:t>del artículo</w:t>
      </w:r>
      <w:r w:rsidRPr="000F60DC">
        <w:rPr>
          <w:rFonts w:ascii="Abadi" w:hAnsi="Abadi"/>
          <w:b w:val="0"/>
          <w:bCs w:val="0"/>
          <w:spacing w:val="-3"/>
          <w:sz w:val="21"/>
          <w:szCs w:val="21"/>
        </w:rPr>
        <w:t xml:space="preserve"> </w:t>
      </w:r>
      <w:r w:rsidRPr="000F60DC">
        <w:rPr>
          <w:rFonts w:ascii="Abadi" w:hAnsi="Abadi"/>
          <w:b w:val="0"/>
          <w:bCs w:val="0"/>
          <w:sz w:val="21"/>
          <w:szCs w:val="21"/>
        </w:rPr>
        <w:t>43</w:t>
      </w:r>
      <w:r w:rsidRPr="000F60DC">
        <w:rPr>
          <w:rFonts w:ascii="Abadi" w:hAnsi="Abadi"/>
          <w:b w:val="0"/>
          <w:bCs w:val="0"/>
          <w:spacing w:val="-1"/>
          <w:sz w:val="21"/>
          <w:szCs w:val="21"/>
        </w:rPr>
        <w:t xml:space="preserve"> </w:t>
      </w:r>
      <w:r w:rsidRPr="000F60DC">
        <w:rPr>
          <w:rFonts w:ascii="Abadi" w:hAnsi="Abadi"/>
          <w:b w:val="0"/>
          <w:bCs w:val="0"/>
          <w:sz w:val="21"/>
          <w:szCs w:val="21"/>
        </w:rPr>
        <w:t>y</w:t>
      </w:r>
      <w:r w:rsidRPr="000F60DC">
        <w:rPr>
          <w:rFonts w:ascii="Abadi" w:hAnsi="Abadi"/>
          <w:b w:val="0"/>
          <w:bCs w:val="0"/>
          <w:spacing w:val="-3"/>
          <w:sz w:val="21"/>
          <w:szCs w:val="21"/>
        </w:rPr>
        <w:t xml:space="preserve"> </w:t>
      </w:r>
      <w:r w:rsidRPr="000F60DC">
        <w:rPr>
          <w:rFonts w:ascii="Abadi" w:hAnsi="Abadi"/>
          <w:b w:val="0"/>
          <w:bCs w:val="0"/>
          <w:sz w:val="21"/>
          <w:szCs w:val="21"/>
        </w:rPr>
        <w:t>la</w:t>
      </w:r>
      <w:r w:rsidRPr="000F60DC">
        <w:rPr>
          <w:rFonts w:ascii="Abadi" w:hAnsi="Abadi"/>
          <w:b w:val="0"/>
          <w:bCs w:val="0"/>
          <w:spacing w:val="-3"/>
          <w:sz w:val="21"/>
          <w:szCs w:val="21"/>
        </w:rPr>
        <w:t xml:space="preserve"> </w:t>
      </w:r>
      <w:r w:rsidRPr="000F60DC">
        <w:rPr>
          <w:rFonts w:ascii="Abadi" w:hAnsi="Abadi"/>
          <w:b w:val="0"/>
          <w:bCs w:val="0"/>
          <w:sz w:val="21"/>
          <w:szCs w:val="21"/>
        </w:rPr>
        <w:t>fracción</w:t>
      </w:r>
      <w:r w:rsidRPr="000F60DC">
        <w:rPr>
          <w:rFonts w:ascii="Abadi" w:hAnsi="Abadi"/>
          <w:b w:val="0"/>
          <w:bCs w:val="0"/>
          <w:spacing w:val="-2"/>
          <w:sz w:val="21"/>
          <w:szCs w:val="21"/>
        </w:rPr>
        <w:t xml:space="preserve"> </w:t>
      </w:r>
      <w:r w:rsidRPr="000F60DC">
        <w:rPr>
          <w:rFonts w:ascii="Abadi" w:hAnsi="Abadi"/>
          <w:b w:val="0"/>
          <w:bCs w:val="0"/>
          <w:sz w:val="21"/>
          <w:szCs w:val="21"/>
        </w:rPr>
        <w:t>I</w:t>
      </w:r>
      <w:r w:rsidRPr="000F60DC">
        <w:rPr>
          <w:rFonts w:ascii="Abadi" w:hAnsi="Abadi"/>
          <w:b w:val="0"/>
          <w:bCs w:val="0"/>
          <w:spacing w:val="-1"/>
          <w:sz w:val="21"/>
          <w:szCs w:val="21"/>
        </w:rPr>
        <w:t xml:space="preserve"> </w:t>
      </w:r>
      <w:r w:rsidRPr="000F60DC">
        <w:rPr>
          <w:rFonts w:ascii="Abadi" w:hAnsi="Abadi"/>
          <w:b w:val="0"/>
          <w:bCs w:val="0"/>
          <w:sz w:val="21"/>
          <w:szCs w:val="21"/>
        </w:rPr>
        <w:t>del</w:t>
      </w:r>
      <w:r w:rsidRPr="000F60DC">
        <w:rPr>
          <w:rFonts w:ascii="Abadi" w:hAnsi="Abadi"/>
          <w:b w:val="0"/>
          <w:bCs w:val="0"/>
          <w:spacing w:val="-4"/>
          <w:sz w:val="21"/>
          <w:szCs w:val="21"/>
        </w:rPr>
        <w:t xml:space="preserve"> </w:t>
      </w:r>
      <w:r w:rsidRPr="000F60DC">
        <w:rPr>
          <w:rFonts w:ascii="Abadi" w:hAnsi="Abadi"/>
          <w:b w:val="0"/>
          <w:bCs w:val="0"/>
          <w:sz w:val="21"/>
          <w:szCs w:val="21"/>
        </w:rPr>
        <w:t>artículo</w:t>
      </w:r>
      <w:r w:rsidRPr="000F60DC">
        <w:rPr>
          <w:rFonts w:ascii="Abadi" w:hAnsi="Abadi"/>
          <w:b w:val="0"/>
          <w:bCs w:val="0"/>
          <w:spacing w:val="-3"/>
          <w:sz w:val="21"/>
          <w:szCs w:val="21"/>
        </w:rPr>
        <w:t xml:space="preserve"> </w:t>
      </w:r>
      <w:r w:rsidRPr="000F60DC">
        <w:rPr>
          <w:rFonts w:ascii="Abadi" w:hAnsi="Abadi"/>
          <w:b w:val="0"/>
          <w:bCs w:val="0"/>
          <w:sz w:val="21"/>
          <w:szCs w:val="21"/>
        </w:rPr>
        <w:t>45</w:t>
      </w:r>
      <w:r w:rsidRPr="000F60DC">
        <w:rPr>
          <w:rFonts w:ascii="Abadi" w:hAnsi="Abadi"/>
          <w:b w:val="0"/>
          <w:bCs w:val="0"/>
          <w:spacing w:val="-3"/>
          <w:sz w:val="21"/>
          <w:szCs w:val="21"/>
        </w:rPr>
        <w:t xml:space="preserve"> </w:t>
      </w:r>
      <w:r w:rsidRPr="000F60DC">
        <w:rPr>
          <w:rFonts w:ascii="Abadi" w:hAnsi="Abadi"/>
          <w:b w:val="0"/>
          <w:bCs w:val="0"/>
          <w:sz w:val="21"/>
          <w:szCs w:val="21"/>
        </w:rPr>
        <w:t>de</w:t>
      </w:r>
      <w:r w:rsidRPr="000F60DC">
        <w:rPr>
          <w:rFonts w:ascii="Abadi" w:hAnsi="Abadi"/>
          <w:b w:val="0"/>
          <w:bCs w:val="0"/>
          <w:spacing w:val="-1"/>
          <w:sz w:val="21"/>
          <w:szCs w:val="21"/>
        </w:rPr>
        <w:t xml:space="preserve"> </w:t>
      </w:r>
      <w:r w:rsidRPr="000F60DC">
        <w:rPr>
          <w:rFonts w:ascii="Abadi" w:hAnsi="Abadi"/>
          <w:b w:val="0"/>
          <w:bCs w:val="0"/>
          <w:sz w:val="21"/>
          <w:szCs w:val="21"/>
        </w:rPr>
        <w:t>la Ley</w:t>
      </w:r>
      <w:r w:rsidRPr="000F60DC">
        <w:rPr>
          <w:rFonts w:ascii="Abadi" w:hAnsi="Abadi"/>
          <w:b w:val="0"/>
          <w:bCs w:val="0"/>
          <w:spacing w:val="-4"/>
          <w:sz w:val="21"/>
          <w:szCs w:val="21"/>
        </w:rPr>
        <w:t xml:space="preserve"> </w:t>
      </w:r>
      <w:r w:rsidRPr="000F60DC">
        <w:rPr>
          <w:rFonts w:ascii="Abadi" w:hAnsi="Abadi"/>
          <w:b w:val="0"/>
          <w:bCs w:val="0"/>
          <w:sz w:val="21"/>
          <w:szCs w:val="21"/>
        </w:rPr>
        <w:t>de</w:t>
      </w:r>
      <w:r w:rsidRPr="000F60DC">
        <w:rPr>
          <w:rFonts w:ascii="Abadi" w:hAnsi="Abadi"/>
          <w:b w:val="0"/>
          <w:bCs w:val="0"/>
          <w:spacing w:val="-3"/>
          <w:sz w:val="21"/>
          <w:szCs w:val="21"/>
        </w:rPr>
        <w:t xml:space="preserve"> </w:t>
      </w:r>
      <w:r w:rsidRPr="000F60DC">
        <w:rPr>
          <w:rFonts w:ascii="Abadi" w:hAnsi="Abadi"/>
          <w:b w:val="0"/>
          <w:bCs w:val="0"/>
          <w:sz w:val="21"/>
          <w:szCs w:val="21"/>
        </w:rPr>
        <w:t>Educación</w:t>
      </w:r>
      <w:r w:rsidRPr="000F60DC">
        <w:rPr>
          <w:rFonts w:ascii="Abadi" w:hAnsi="Abadi"/>
          <w:b w:val="0"/>
          <w:bCs w:val="0"/>
          <w:spacing w:val="-2"/>
          <w:sz w:val="21"/>
          <w:szCs w:val="21"/>
        </w:rPr>
        <w:t xml:space="preserve"> </w:t>
      </w:r>
      <w:r w:rsidRPr="000F60DC">
        <w:rPr>
          <w:rFonts w:ascii="Abadi" w:hAnsi="Abadi"/>
          <w:b w:val="0"/>
          <w:bCs w:val="0"/>
          <w:sz w:val="21"/>
          <w:szCs w:val="21"/>
        </w:rPr>
        <w:t>para</w:t>
      </w:r>
      <w:r w:rsidRPr="000F60DC">
        <w:rPr>
          <w:rFonts w:ascii="Abadi" w:hAnsi="Abadi"/>
          <w:b w:val="0"/>
          <w:bCs w:val="0"/>
          <w:spacing w:val="-1"/>
          <w:sz w:val="21"/>
          <w:szCs w:val="21"/>
        </w:rPr>
        <w:t xml:space="preserve"> </w:t>
      </w:r>
      <w:r w:rsidRPr="000F60DC">
        <w:rPr>
          <w:rFonts w:ascii="Abadi" w:hAnsi="Abadi"/>
          <w:b w:val="0"/>
          <w:bCs w:val="0"/>
          <w:sz w:val="21"/>
          <w:szCs w:val="21"/>
        </w:rPr>
        <w:t>el</w:t>
      </w:r>
      <w:r w:rsidRPr="000F60DC">
        <w:rPr>
          <w:rFonts w:ascii="Abadi" w:hAnsi="Abadi"/>
          <w:b w:val="0"/>
          <w:bCs w:val="0"/>
          <w:spacing w:val="-4"/>
          <w:sz w:val="21"/>
          <w:szCs w:val="21"/>
        </w:rPr>
        <w:t xml:space="preserve"> </w:t>
      </w:r>
      <w:r w:rsidRPr="000F60DC">
        <w:rPr>
          <w:rFonts w:ascii="Abadi" w:hAnsi="Abadi"/>
          <w:b w:val="0"/>
          <w:bCs w:val="0"/>
          <w:sz w:val="21"/>
          <w:szCs w:val="21"/>
        </w:rPr>
        <w:t>Estado</w:t>
      </w:r>
      <w:r w:rsidRPr="000F60DC">
        <w:rPr>
          <w:rFonts w:ascii="Abadi" w:hAnsi="Abadi"/>
          <w:b w:val="0"/>
          <w:bCs w:val="0"/>
          <w:spacing w:val="-3"/>
          <w:sz w:val="21"/>
          <w:szCs w:val="21"/>
        </w:rPr>
        <w:t xml:space="preserve"> </w:t>
      </w:r>
      <w:r w:rsidRPr="000F60DC">
        <w:rPr>
          <w:rFonts w:ascii="Abadi" w:hAnsi="Abadi"/>
          <w:b w:val="0"/>
          <w:bCs w:val="0"/>
          <w:sz w:val="21"/>
          <w:szCs w:val="21"/>
        </w:rPr>
        <w:t>de</w:t>
      </w:r>
      <w:r w:rsidRPr="000F60DC">
        <w:rPr>
          <w:rFonts w:ascii="Abadi" w:hAnsi="Abadi"/>
          <w:b w:val="0"/>
          <w:bCs w:val="0"/>
          <w:spacing w:val="-3"/>
          <w:sz w:val="21"/>
          <w:szCs w:val="21"/>
        </w:rPr>
        <w:t xml:space="preserve"> </w:t>
      </w:r>
      <w:r w:rsidRPr="000F60DC">
        <w:rPr>
          <w:rFonts w:ascii="Abadi" w:hAnsi="Abadi"/>
          <w:b w:val="0"/>
          <w:bCs w:val="0"/>
          <w:sz w:val="21"/>
          <w:szCs w:val="21"/>
        </w:rPr>
        <w:t>Guanajuato,</w:t>
      </w:r>
      <w:r w:rsidRPr="000F60DC">
        <w:rPr>
          <w:rFonts w:ascii="Abadi" w:hAnsi="Abadi"/>
          <w:b w:val="0"/>
          <w:bCs w:val="0"/>
          <w:spacing w:val="-3"/>
          <w:sz w:val="21"/>
          <w:szCs w:val="21"/>
        </w:rPr>
        <w:t xml:space="preserve"> </w:t>
      </w:r>
      <w:r w:rsidRPr="000F60DC">
        <w:rPr>
          <w:rFonts w:ascii="Abadi" w:hAnsi="Abadi"/>
          <w:b w:val="0"/>
          <w:bCs w:val="0"/>
          <w:sz w:val="21"/>
          <w:szCs w:val="21"/>
        </w:rPr>
        <w:t>para</w:t>
      </w:r>
      <w:r w:rsidRPr="000F60DC">
        <w:rPr>
          <w:rFonts w:ascii="Abadi" w:hAnsi="Abadi"/>
          <w:b w:val="0"/>
          <w:bCs w:val="0"/>
          <w:spacing w:val="-4"/>
          <w:sz w:val="21"/>
          <w:szCs w:val="21"/>
        </w:rPr>
        <w:t xml:space="preserve"> </w:t>
      </w:r>
      <w:r w:rsidRPr="000F60DC">
        <w:rPr>
          <w:rFonts w:ascii="Abadi" w:hAnsi="Abadi"/>
          <w:b w:val="0"/>
          <w:bCs w:val="0"/>
          <w:sz w:val="21"/>
          <w:szCs w:val="21"/>
        </w:rPr>
        <w:t>quedar como sigue:</w:t>
      </w:r>
    </w:p>
    <w:p w14:paraId="026DEB0F" w14:textId="77777777" w:rsidR="002059FB" w:rsidRDefault="002059FB" w:rsidP="005F68F0">
      <w:pPr>
        <w:pStyle w:val="Textoindependiente"/>
        <w:spacing w:before="8"/>
        <w:rPr>
          <w:rFonts w:ascii="Abadi" w:hAnsi="Abadi"/>
          <w:sz w:val="21"/>
          <w:szCs w:val="21"/>
        </w:rPr>
      </w:pPr>
    </w:p>
    <w:p w14:paraId="0BD53D16" w14:textId="54A38C24" w:rsidR="002059FB" w:rsidRDefault="00F57E8B" w:rsidP="00F57E8B">
      <w:pPr>
        <w:pStyle w:val="Textoindependiente"/>
        <w:spacing w:before="8"/>
        <w:jc w:val="center"/>
        <w:rPr>
          <w:rFonts w:ascii="Abadi" w:hAnsi="Abadi"/>
          <w:sz w:val="21"/>
          <w:szCs w:val="21"/>
        </w:rPr>
      </w:pPr>
      <w:r w:rsidRPr="00B70F86">
        <w:rPr>
          <w:rFonts w:ascii="Abadi" w:hAnsi="Abadi"/>
          <w:sz w:val="21"/>
          <w:szCs w:val="21"/>
        </w:rPr>
        <w:t>TÍTULO CUARTO</w:t>
      </w:r>
    </w:p>
    <w:p w14:paraId="0A723E74" w14:textId="056BE200" w:rsidR="002059FB" w:rsidRDefault="009970B7" w:rsidP="009970B7">
      <w:pPr>
        <w:pStyle w:val="Textoindependiente"/>
        <w:spacing w:before="8"/>
        <w:jc w:val="center"/>
        <w:rPr>
          <w:rFonts w:ascii="Abadi" w:hAnsi="Abadi"/>
          <w:sz w:val="21"/>
          <w:szCs w:val="21"/>
        </w:rPr>
      </w:pPr>
      <w:r w:rsidRPr="00B70F86">
        <w:rPr>
          <w:rFonts w:ascii="Abadi" w:hAnsi="Abadi"/>
          <w:sz w:val="21"/>
          <w:szCs w:val="21"/>
        </w:rPr>
        <w:t>AUTORIDADES</w:t>
      </w:r>
      <w:r w:rsidRPr="00B70F86">
        <w:rPr>
          <w:rFonts w:ascii="Abadi" w:hAnsi="Abadi"/>
          <w:spacing w:val="-14"/>
          <w:sz w:val="21"/>
          <w:szCs w:val="21"/>
        </w:rPr>
        <w:t xml:space="preserve"> </w:t>
      </w:r>
      <w:r w:rsidRPr="00B70F86">
        <w:rPr>
          <w:rFonts w:ascii="Abadi" w:hAnsi="Abadi"/>
          <w:sz w:val="21"/>
          <w:szCs w:val="21"/>
        </w:rPr>
        <w:t>EDUCATIVAS</w:t>
      </w:r>
    </w:p>
    <w:p w14:paraId="738F7C63" w14:textId="77777777" w:rsidR="00F57E8B" w:rsidRDefault="00F57E8B" w:rsidP="005F68F0">
      <w:pPr>
        <w:pStyle w:val="Textoindependiente"/>
        <w:spacing w:before="8"/>
        <w:rPr>
          <w:rFonts w:ascii="Abadi" w:hAnsi="Abadi"/>
          <w:sz w:val="21"/>
          <w:szCs w:val="21"/>
        </w:rPr>
      </w:pPr>
    </w:p>
    <w:p w14:paraId="0B29E183" w14:textId="77777777" w:rsidR="00C972DF" w:rsidRPr="00B70F86" w:rsidRDefault="00C972DF" w:rsidP="00C972DF">
      <w:pPr>
        <w:spacing w:line="276" w:lineRule="auto"/>
        <w:ind w:left="1256" w:right="1257"/>
        <w:jc w:val="center"/>
        <w:rPr>
          <w:rFonts w:ascii="Abadi" w:hAnsi="Abadi"/>
          <w:b/>
          <w:sz w:val="21"/>
          <w:szCs w:val="21"/>
        </w:rPr>
      </w:pPr>
      <w:r w:rsidRPr="00B70F86">
        <w:rPr>
          <w:rFonts w:ascii="Abadi" w:hAnsi="Abadi"/>
          <w:b/>
          <w:sz w:val="21"/>
          <w:szCs w:val="21"/>
        </w:rPr>
        <w:t>Capítulo</w:t>
      </w:r>
      <w:r w:rsidRPr="00B70F86">
        <w:rPr>
          <w:rFonts w:ascii="Abadi" w:hAnsi="Abadi"/>
          <w:b/>
          <w:spacing w:val="-1"/>
          <w:sz w:val="21"/>
          <w:szCs w:val="21"/>
        </w:rPr>
        <w:t xml:space="preserve"> </w:t>
      </w:r>
      <w:r w:rsidRPr="00B70F86">
        <w:rPr>
          <w:rFonts w:ascii="Abadi" w:hAnsi="Abadi"/>
          <w:b/>
          <w:spacing w:val="-10"/>
          <w:sz w:val="21"/>
          <w:szCs w:val="21"/>
        </w:rPr>
        <w:t>I</w:t>
      </w:r>
    </w:p>
    <w:p w14:paraId="421D34E8" w14:textId="60BD0EFE" w:rsidR="00F57E8B" w:rsidRDefault="00C972DF" w:rsidP="00C972DF">
      <w:pPr>
        <w:pStyle w:val="Textoindependiente"/>
        <w:spacing w:before="8"/>
        <w:jc w:val="center"/>
        <w:rPr>
          <w:rFonts w:ascii="Abadi" w:hAnsi="Abadi"/>
          <w:sz w:val="21"/>
          <w:szCs w:val="21"/>
        </w:rPr>
      </w:pPr>
      <w:r w:rsidRPr="00B70F86">
        <w:rPr>
          <w:rFonts w:ascii="Abadi" w:hAnsi="Abadi"/>
          <w:sz w:val="21"/>
          <w:szCs w:val="21"/>
        </w:rPr>
        <w:t>Atribuciones</w:t>
      </w:r>
      <w:r w:rsidRPr="00B70F86">
        <w:rPr>
          <w:rFonts w:ascii="Abadi" w:hAnsi="Abadi"/>
          <w:spacing w:val="-2"/>
          <w:sz w:val="21"/>
          <w:szCs w:val="21"/>
        </w:rPr>
        <w:t xml:space="preserve"> </w:t>
      </w:r>
      <w:r w:rsidRPr="00B70F86">
        <w:rPr>
          <w:rFonts w:ascii="Abadi" w:hAnsi="Abadi"/>
          <w:sz w:val="21"/>
          <w:szCs w:val="21"/>
        </w:rPr>
        <w:t>de</w:t>
      </w:r>
      <w:r w:rsidRPr="00B70F86">
        <w:rPr>
          <w:rFonts w:ascii="Abadi" w:hAnsi="Abadi"/>
          <w:spacing w:val="-4"/>
          <w:sz w:val="21"/>
          <w:szCs w:val="21"/>
        </w:rPr>
        <w:t xml:space="preserve"> </w:t>
      </w:r>
      <w:r w:rsidRPr="00B70F86">
        <w:rPr>
          <w:rFonts w:ascii="Abadi" w:hAnsi="Abadi"/>
          <w:sz w:val="21"/>
          <w:szCs w:val="21"/>
        </w:rPr>
        <w:t>las</w:t>
      </w:r>
      <w:r w:rsidRPr="00B70F86">
        <w:rPr>
          <w:rFonts w:ascii="Abadi" w:hAnsi="Abadi"/>
          <w:spacing w:val="-4"/>
          <w:sz w:val="21"/>
          <w:szCs w:val="21"/>
        </w:rPr>
        <w:t xml:space="preserve"> </w:t>
      </w:r>
      <w:r w:rsidRPr="00B70F86">
        <w:rPr>
          <w:rFonts w:ascii="Abadi" w:hAnsi="Abadi"/>
          <w:sz w:val="21"/>
          <w:szCs w:val="21"/>
        </w:rPr>
        <w:t>Autoridades</w:t>
      </w:r>
      <w:r w:rsidRPr="00B70F86">
        <w:rPr>
          <w:rFonts w:ascii="Abadi" w:hAnsi="Abadi"/>
          <w:spacing w:val="-2"/>
          <w:sz w:val="21"/>
          <w:szCs w:val="21"/>
        </w:rPr>
        <w:t xml:space="preserve"> Educativas</w:t>
      </w:r>
    </w:p>
    <w:p w14:paraId="707E7764" w14:textId="77777777" w:rsidR="005F68F0" w:rsidRDefault="005F68F0" w:rsidP="005F68F0">
      <w:pPr>
        <w:pStyle w:val="Textoindependiente"/>
        <w:spacing w:before="8"/>
        <w:rPr>
          <w:rFonts w:ascii="Abadi" w:hAnsi="Abadi"/>
          <w:sz w:val="21"/>
          <w:szCs w:val="21"/>
        </w:rPr>
      </w:pPr>
    </w:p>
    <w:p w14:paraId="30FC1EE3" w14:textId="77777777" w:rsidR="007A1181" w:rsidRDefault="007A1181" w:rsidP="007A1181">
      <w:pPr>
        <w:spacing w:line="276" w:lineRule="auto"/>
        <w:jc w:val="right"/>
        <w:rPr>
          <w:rFonts w:ascii="Abadi" w:hAnsi="Abadi"/>
          <w:b/>
          <w:i/>
          <w:sz w:val="21"/>
          <w:szCs w:val="21"/>
        </w:rPr>
      </w:pPr>
      <w:r w:rsidRPr="00B70F86">
        <w:rPr>
          <w:rFonts w:ascii="Abadi" w:hAnsi="Abadi"/>
          <w:b/>
          <w:i/>
          <w:sz w:val="21"/>
          <w:szCs w:val="21"/>
        </w:rPr>
        <w:t>Atribuciones</w:t>
      </w:r>
      <w:r w:rsidRPr="00B70F86">
        <w:rPr>
          <w:rFonts w:ascii="Abadi" w:hAnsi="Abadi"/>
          <w:b/>
          <w:i/>
          <w:spacing w:val="-12"/>
          <w:sz w:val="21"/>
          <w:szCs w:val="21"/>
        </w:rPr>
        <w:t xml:space="preserve"> </w:t>
      </w:r>
      <w:r w:rsidRPr="00B70F86">
        <w:rPr>
          <w:rFonts w:ascii="Abadi" w:hAnsi="Abadi"/>
          <w:b/>
          <w:i/>
          <w:sz w:val="21"/>
          <w:szCs w:val="21"/>
        </w:rPr>
        <w:t>del</w:t>
      </w:r>
      <w:r w:rsidRPr="00B70F86">
        <w:rPr>
          <w:rFonts w:ascii="Abadi" w:hAnsi="Abadi"/>
          <w:b/>
          <w:i/>
          <w:spacing w:val="-14"/>
          <w:sz w:val="21"/>
          <w:szCs w:val="21"/>
        </w:rPr>
        <w:t xml:space="preserve"> </w:t>
      </w:r>
      <w:r w:rsidRPr="00B70F86">
        <w:rPr>
          <w:rFonts w:ascii="Abadi" w:hAnsi="Abadi"/>
          <w:b/>
          <w:i/>
          <w:sz w:val="21"/>
          <w:szCs w:val="21"/>
        </w:rPr>
        <w:t>Ejecutivo</w:t>
      </w:r>
      <w:r w:rsidRPr="00B70F86">
        <w:rPr>
          <w:rFonts w:ascii="Abadi" w:hAnsi="Abadi"/>
          <w:b/>
          <w:i/>
          <w:spacing w:val="-12"/>
          <w:sz w:val="21"/>
          <w:szCs w:val="21"/>
        </w:rPr>
        <w:t xml:space="preserve"> </w:t>
      </w:r>
      <w:r w:rsidRPr="00B70F86">
        <w:rPr>
          <w:rFonts w:ascii="Abadi" w:hAnsi="Abadi"/>
          <w:b/>
          <w:i/>
          <w:sz w:val="21"/>
          <w:szCs w:val="21"/>
        </w:rPr>
        <w:t xml:space="preserve">Estatal </w:t>
      </w:r>
    </w:p>
    <w:p w14:paraId="1083CAAE" w14:textId="018045A3" w:rsidR="007A1181" w:rsidRPr="00B70F86" w:rsidRDefault="007A1181" w:rsidP="007A1181">
      <w:pPr>
        <w:spacing w:line="276" w:lineRule="auto"/>
        <w:jc w:val="both"/>
        <w:rPr>
          <w:rFonts w:ascii="Abadi" w:hAnsi="Abadi"/>
          <w:sz w:val="21"/>
          <w:szCs w:val="21"/>
        </w:rPr>
      </w:pPr>
      <w:r w:rsidRPr="00B70F86">
        <w:rPr>
          <w:rFonts w:ascii="Abadi" w:hAnsi="Abadi"/>
          <w:b/>
          <w:sz w:val="21"/>
          <w:szCs w:val="21"/>
        </w:rPr>
        <w:t xml:space="preserve">Artículo 41. </w:t>
      </w:r>
      <w:r w:rsidRPr="00B70F86">
        <w:rPr>
          <w:rFonts w:ascii="Abadi" w:hAnsi="Abadi"/>
          <w:sz w:val="21"/>
          <w:szCs w:val="21"/>
        </w:rPr>
        <w:t xml:space="preserve">Corresponde al Ejecutivo Estatal, además de los establecido en la Ley General </w:t>
      </w:r>
      <w:r w:rsidRPr="00B70F86">
        <w:rPr>
          <w:rFonts w:ascii="Abadi" w:hAnsi="Abadi"/>
          <w:spacing w:val="-2"/>
          <w:sz w:val="21"/>
          <w:szCs w:val="21"/>
        </w:rPr>
        <w:t>Educación:</w:t>
      </w:r>
    </w:p>
    <w:p w14:paraId="2B032F48" w14:textId="77777777" w:rsidR="007A1181" w:rsidRPr="00B70F86" w:rsidRDefault="007A1181" w:rsidP="007A1181">
      <w:pPr>
        <w:pStyle w:val="Textoindependiente"/>
        <w:spacing w:before="6" w:line="276" w:lineRule="auto"/>
        <w:rPr>
          <w:rFonts w:ascii="Abadi" w:hAnsi="Abadi"/>
          <w:sz w:val="21"/>
          <w:szCs w:val="21"/>
        </w:rPr>
      </w:pPr>
    </w:p>
    <w:p w14:paraId="4F305EF7" w14:textId="3439AE3B" w:rsidR="00C972DF" w:rsidRDefault="007A1181" w:rsidP="007A1181">
      <w:pPr>
        <w:pStyle w:val="Textoindependiente"/>
        <w:spacing w:before="8"/>
        <w:rPr>
          <w:rFonts w:ascii="Abadi" w:hAnsi="Abadi"/>
          <w:sz w:val="21"/>
          <w:szCs w:val="21"/>
        </w:rPr>
      </w:pPr>
      <w:r w:rsidRPr="00B70F86">
        <w:rPr>
          <w:rFonts w:ascii="Abadi" w:hAnsi="Abadi"/>
          <w:sz w:val="21"/>
          <w:szCs w:val="21"/>
        </w:rPr>
        <w:t>I</w:t>
      </w:r>
      <w:r w:rsidRPr="00B70F86">
        <w:rPr>
          <w:rFonts w:ascii="Abadi" w:hAnsi="Abadi"/>
          <w:spacing w:val="-1"/>
          <w:sz w:val="21"/>
          <w:szCs w:val="21"/>
        </w:rPr>
        <w:t xml:space="preserve"> </w:t>
      </w:r>
      <w:r w:rsidRPr="00B70F86">
        <w:rPr>
          <w:rFonts w:ascii="Abadi" w:hAnsi="Abadi"/>
          <w:sz w:val="21"/>
          <w:szCs w:val="21"/>
        </w:rPr>
        <w:t>a</w:t>
      </w:r>
      <w:r w:rsidRPr="00B70F86">
        <w:rPr>
          <w:rFonts w:ascii="Abadi" w:hAnsi="Abadi"/>
          <w:spacing w:val="-1"/>
          <w:sz w:val="21"/>
          <w:szCs w:val="21"/>
        </w:rPr>
        <w:t xml:space="preserve"> </w:t>
      </w:r>
      <w:r w:rsidRPr="00B70F86">
        <w:rPr>
          <w:rFonts w:ascii="Abadi" w:hAnsi="Abadi"/>
          <w:sz w:val="21"/>
          <w:szCs w:val="21"/>
        </w:rPr>
        <w:t xml:space="preserve">XV </w:t>
      </w:r>
      <w:r w:rsidRPr="00B70F86">
        <w:rPr>
          <w:rFonts w:ascii="Abadi" w:hAnsi="Abadi"/>
          <w:spacing w:val="-2"/>
          <w:sz w:val="21"/>
          <w:szCs w:val="21"/>
        </w:rPr>
        <w:t>(...)</w:t>
      </w:r>
    </w:p>
    <w:p w14:paraId="68EEF861" w14:textId="77777777" w:rsidR="00C972DF" w:rsidRDefault="00C972DF" w:rsidP="005F68F0">
      <w:pPr>
        <w:pStyle w:val="Textoindependiente"/>
        <w:spacing w:before="8"/>
        <w:rPr>
          <w:rFonts w:ascii="Abadi" w:hAnsi="Abadi"/>
          <w:sz w:val="21"/>
          <w:szCs w:val="21"/>
        </w:rPr>
      </w:pPr>
    </w:p>
    <w:p w14:paraId="1C2225FC" w14:textId="77777777" w:rsidR="00C22C3A" w:rsidRPr="00C22C3A" w:rsidRDefault="00C22C3A" w:rsidP="00C22C3A">
      <w:pPr>
        <w:spacing w:before="219" w:line="276" w:lineRule="auto"/>
        <w:jc w:val="both"/>
        <w:rPr>
          <w:rFonts w:ascii="Abadi" w:hAnsi="Abadi"/>
          <w:bCs/>
          <w:sz w:val="21"/>
          <w:szCs w:val="21"/>
        </w:rPr>
      </w:pPr>
      <w:r w:rsidRPr="00B70F86">
        <w:rPr>
          <w:rFonts w:ascii="Abadi" w:hAnsi="Abadi"/>
          <w:b/>
          <w:sz w:val="21"/>
          <w:szCs w:val="21"/>
        </w:rPr>
        <w:t xml:space="preserve">XVI. </w:t>
      </w:r>
      <w:r w:rsidRPr="00B70F86">
        <w:rPr>
          <w:rFonts w:ascii="Abadi" w:hAnsi="Abadi"/>
          <w:sz w:val="21"/>
          <w:szCs w:val="21"/>
        </w:rPr>
        <w:t>Fortalecer</w:t>
      </w:r>
      <w:r w:rsidRPr="00B70F86">
        <w:rPr>
          <w:rFonts w:ascii="Abadi" w:hAnsi="Abadi"/>
          <w:spacing w:val="-2"/>
          <w:sz w:val="21"/>
          <w:szCs w:val="21"/>
        </w:rPr>
        <w:t xml:space="preserve"> </w:t>
      </w:r>
      <w:r w:rsidRPr="00B70F86">
        <w:rPr>
          <w:rFonts w:ascii="Abadi" w:hAnsi="Abadi"/>
          <w:sz w:val="21"/>
          <w:szCs w:val="21"/>
        </w:rPr>
        <w:t>los</w:t>
      </w:r>
      <w:r w:rsidRPr="00B70F86">
        <w:rPr>
          <w:rFonts w:ascii="Abadi" w:hAnsi="Abadi"/>
          <w:spacing w:val="-1"/>
          <w:sz w:val="21"/>
          <w:szCs w:val="21"/>
        </w:rPr>
        <w:t xml:space="preserve"> </w:t>
      </w:r>
      <w:r w:rsidRPr="00B70F86">
        <w:rPr>
          <w:rFonts w:ascii="Abadi" w:hAnsi="Abadi"/>
          <w:sz w:val="21"/>
          <w:szCs w:val="21"/>
        </w:rPr>
        <w:t>programas</w:t>
      </w:r>
      <w:r w:rsidRPr="00B70F86">
        <w:rPr>
          <w:rFonts w:ascii="Abadi" w:hAnsi="Abadi"/>
          <w:spacing w:val="-1"/>
          <w:sz w:val="21"/>
          <w:szCs w:val="21"/>
        </w:rPr>
        <w:t xml:space="preserve"> </w:t>
      </w:r>
      <w:r w:rsidRPr="00B70F86">
        <w:rPr>
          <w:rFonts w:ascii="Abadi" w:hAnsi="Abadi"/>
          <w:sz w:val="21"/>
          <w:szCs w:val="21"/>
        </w:rPr>
        <w:t>interinstitucionales</w:t>
      </w:r>
      <w:r w:rsidRPr="00B70F86">
        <w:rPr>
          <w:rFonts w:ascii="Abadi" w:hAnsi="Abadi"/>
          <w:spacing w:val="-3"/>
          <w:sz w:val="21"/>
          <w:szCs w:val="21"/>
        </w:rPr>
        <w:t xml:space="preserve"> </w:t>
      </w:r>
      <w:r w:rsidRPr="00B70F86">
        <w:rPr>
          <w:rFonts w:ascii="Abadi" w:hAnsi="Abadi"/>
          <w:sz w:val="21"/>
          <w:szCs w:val="21"/>
        </w:rPr>
        <w:t>destinados</w:t>
      </w:r>
      <w:r w:rsidRPr="00B70F86">
        <w:rPr>
          <w:rFonts w:ascii="Abadi" w:hAnsi="Abadi"/>
          <w:spacing w:val="-1"/>
          <w:sz w:val="21"/>
          <w:szCs w:val="21"/>
        </w:rPr>
        <w:t xml:space="preserve"> </w:t>
      </w:r>
      <w:r w:rsidRPr="00B70F86">
        <w:rPr>
          <w:rFonts w:ascii="Abadi" w:hAnsi="Abadi"/>
          <w:sz w:val="21"/>
          <w:szCs w:val="21"/>
        </w:rPr>
        <w:t>a</w:t>
      </w:r>
      <w:r w:rsidRPr="00B70F86">
        <w:rPr>
          <w:rFonts w:ascii="Abadi" w:hAnsi="Abadi"/>
          <w:spacing w:val="-2"/>
          <w:sz w:val="21"/>
          <w:szCs w:val="21"/>
        </w:rPr>
        <w:t xml:space="preserve"> </w:t>
      </w:r>
      <w:r w:rsidRPr="00B70F86">
        <w:rPr>
          <w:rFonts w:ascii="Abadi" w:hAnsi="Abadi"/>
          <w:sz w:val="21"/>
          <w:szCs w:val="21"/>
        </w:rPr>
        <w:t>la formación</w:t>
      </w:r>
      <w:r w:rsidRPr="00B70F86">
        <w:rPr>
          <w:rFonts w:ascii="Abadi" w:hAnsi="Abadi"/>
          <w:spacing w:val="-2"/>
          <w:sz w:val="21"/>
          <w:szCs w:val="21"/>
        </w:rPr>
        <w:t xml:space="preserve"> </w:t>
      </w:r>
      <w:r w:rsidRPr="00B70F86">
        <w:rPr>
          <w:rFonts w:ascii="Abadi" w:hAnsi="Abadi"/>
          <w:sz w:val="21"/>
          <w:szCs w:val="21"/>
        </w:rPr>
        <w:t>de la</w:t>
      </w:r>
      <w:r w:rsidRPr="00B70F86">
        <w:rPr>
          <w:rFonts w:ascii="Abadi" w:hAnsi="Abadi"/>
          <w:spacing w:val="-3"/>
          <w:sz w:val="21"/>
          <w:szCs w:val="21"/>
        </w:rPr>
        <w:t xml:space="preserve"> </w:t>
      </w:r>
      <w:r w:rsidRPr="00B70F86">
        <w:rPr>
          <w:rFonts w:ascii="Abadi" w:hAnsi="Abadi"/>
          <w:sz w:val="21"/>
          <w:szCs w:val="21"/>
        </w:rPr>
        <w:t>cultura</w:t>
      </w:r>
      <w:r w:rsidRPr="00B70F86">
        <w:rPr>
          <w:rFonts w:ascii="Abadi" w:hAnsi="Abadi"/>
          <w:spacing w:val="-3"/>
          <w:sz w:val="21"/>
          <w:szCs w:val="21"/>
        </w:rPr>
        <w:t xml:space="preserve"> </w:t>
      </w:r>
      <w:r w:rsidRPr="00B70F86">
        <w:rPr>
          <w:rFonts w:ascii="Abadi" w:hAnsi="Abadi"/>
          <w:sz w:val="21"/>
          <w:szCs w:val="21"/>
        </w:rPr>
        <w:t>de la legalidad, la paz y de protección del ambiente,</w:t>
      </w:r>
      <w:r w:rsidRPr="00C22C3A">
        <w:rPr>
          <w:rFonts w:ascii="Abadi" w:hAnsi="Abadi"/>
          <w:bCs/>
          <w:sz w:val="21"/>
          <w:szCs w:val="21"/>
        </w:rPr>
        <w:t xml:space="preserve"> la educación financiera, el emprendimiento y el ahorro;</w:t>
      </w:r>
    </w:p>
    <w:p w14:paraId="6517F522" w14:textId="77777777" w:rsidR="00C22C3A" w:rsidRPr="00C22C3A" w:rsidRDefault="00C22C3A" w:rsidP="00C22C3A">
      <w:pPr>
        <w:pStyle w:val="Textoindependiente"/>
        <w:spacing w:line="276" w:lineRule="auto"/>
        <w:rPr>
          <w:rFonts w:ascii="Abadi" w:hAnsi="Abadi"/>
          <w:b w:val="0"/>
          <w:sz w:val="21"/>
          <w:szCs w:val="21"/>
        </w:rPr>
      </w:pPr>
    </w:p>
    <w:p w14:paraId="60D7589F" w14:textId="63240938" w:rsidR="00C972DF" w:rsidRDefault="00C22C3A" w:rsidP="00C22C3A">
      <w:pPr>
        <w:pStyle w:val="Textoindependiente"/>
        <w:spacing w:before="8"/>
        <w:rPr>
          <w:rFonts w:ascii="Abadi" w:hAnsi="Abadi"/>
          <w:sz w:val="21"/>
          <w:szCs w:val="21"/>
        </w:rPr>
      </w:pPr>
      <w:r w:rsidRPr="00C22C3A">
        <w:rPr>
          <w:rFonts w:ascii="Abadi" w:hAnsi="Abadi"/>
          <w:b w:val="0"/>
          <w:spacing w:val="-2"/>
          <w:sz w:val="21"/>
          <w:szCs w:val="21"/>
        </w:rPr>
        <w:t>(...)</w:t>
      </w:r>
    </w:p>
    <w:p w14:paraId="181980A2" w14:textId="77777777" w:rsidR="00C972DF" w:rsidRDefault="00C972DF" w:rsidP="005F68F0">
      <w:pPr>
        <w:pStyle w:val="Textoindependiente"/>
        <w:spacing w:before="8"/>
        <w:rPr>
          <w:rFonts w:ascii="Abadi" w:hAnsi="Abadi"/>
          <w:sz w:val="21"/>
          <w:szCs w:val="21"/>
        </w:rPr>
      </w:pPr>
    </w:p>
    <w:p w14:paraId="38570A14" w14:textId="08EF94A1" w:rsidR="00C972DF" w:rsidRDefault="00DB0CDC" w:rsidP="00DB0CDC">
      <w:pPr>
        <w:pStyle w:val="Textoindependiente"/>
        <w:spacing w:before="8"/>
        <w:jc w:val="right"/>
        <w:rPr>
          <w:rFonts w:ascii="Abadi" w:hAnsi="Abadi"/>
          <w:sz w:val="21"/>
          <w:szCs w:val="21"/>
        </w:rPr>
      </w:pPr>
      <w:r w:rsidRPr="00B70F86">
        <w:rPr>
          <w:rFonts w:ascii="Abadi" w:hAnsi="Abadi"/>
          <w:sz w:val="21"/>
          <w:szCs w:val="21"/>
        </w:rPr>
        <w:t>Atribuciones</w:t>
      </w:r>
      <w:r w:rsidRPr="00B70F86">
        <w:rPr>
          <w:rFonts w:ascii="Abadi" w:hAnsi="Abadi"/>
          <w:spacing w:val="-2"/>
          <w:sz w:val="21"/>
          <w:szCs w:val="21"/>
        </w:rPr>
        <w:t xml:space="preserve"> </w:t>
      </w:r>
      <w:r w:rsidRPr="00B70F86">
        <w:rPr>
          <w:rFonts w:ascii="Abadi" w:hAnsi="Abadi"/>
          <w:sz w:val="21"/>
          <w:szCs w:val="21"/>
        </w:rPr>
        <w:t>de</w:t>
      </w:r>
      <w:r w:rsidRPr="00B70F86">
        <w:rPr>
          <w:rFonts w:ascii="Abadi" w:hAnsi="Abadi"/>
          <w:spacing w:val="-3"/>
          <w:sz w:val="21"/>
          <w:szCs w:val="21"/>
        </w:rPr>
        <w:t xml:space="preserve"> </w:t>
      </w:r>
      <w:r w:rsidRPr="00B70F86">
        <w:rPr>
          <w:rFonts w:ascii="Abadi" w:hAnsi="Abadi"/>
          <w:sz w:val="21"/>
          <w:szCs w:val="21"/>
        </w:rPr>
        <w:t>la</w:t>
      </w:r>
      <w:r w:rsidRPr="00B70F86">
        <w:rPr>
          <w:rFonts w:ascii="Abadi" w:hAnsi="Abadi"/>
          <w:spacing w:val="-3"/>
          <w:sz w:val="21"/>
          <w:szCs w:val="21"/>
        </w:rPr>
        <w:t xml:space="preserve"> </w:t>
      </w:r>
      <w:r w:rsidRPr="00B70F86">
        <w:rPr>
          <w:rFonts w:ascii="Abadi" w:hAnsi="Abadi"/>
          <w:spacing w:val="-2"/>
          <w:sz w:val="21"/>
          <w:szCs w:val="21"/>
        </w:rPr>
        <w:t>Secretaría</w:t>
      </w:r>
    </w:p>
    <w:p w14:paraId="3EE9CAAC" w14:textId="77777777" w:rsidR="00C972DF" w:rsidRDefault="00C972DF" w:rsidP="005F68F0">
      <w:pPr>
        <w:pStyle w:val="Textoindependiente"/>
        <w:spacing w:before="8"/>
        <w:rPr>
          <w:rFonts w:ascii="Abadi" w:hAnsi="Abadi"/>
          <w:sz w:val="21"/>
          <w:szCs w:val="21"/>
        </w:rPr>
      </w:pPr>
    </w:p>
    <w:p w14:paraId="0FA8857F" w14:textId="6EBEA164" w:rsidR="00C22C3A" w:rsidRDefault="00D23B48" w:rsidP="005F68F0">
      <w:pPr>
        <w:pStyle w:val="Textoindependiente"/>
        <w:spacing w:before="8"/>
        <w:rPr>
          <w:rFonts w:ascii="Abadi" w:hAnsi="Abadi"/>
          <w:sz w:val="21"/>
          <w:szCs w:val="21"/>
        </w:rPr>
      </w:pPr>
      <w:r w:rsidRPr="00B70F86">
        <w:rPr>
          <w:rFonts w:ascii="Abadi" w:hAnsi="Abadi"/>
          <w:sz w:val="21"/>
          <w:szCs w:val="21"/>
        </w:rPr>
        <w:t xml:space="preserve">Artículo 42. </w:t>
      </w:r>
      <w:r w:rsidRPr="006E24A9">
        <w:rPr>
          <w:rFonts w:ascii="Abadi" w:hAnsi="Abadi"/>
          <w:b w:val="0"/>
          <w:bCs w:val="0"/>
          <w:sz w:val="21"/>
          <w:szCs w:val="21"/>
        </w:rPr>
        <w:t>Corresponden a la Secretaría, además de las atribuciones previstas en la Ley General</w:t>
      </w:r>
      <w:r w:rsidRPr="006E24A9">
        <w:rPr>
          <w:rFonts w:ascii="Abadi" w:hAnsi="Abadi"/>
          <w:b w:val="0"/>
          <w:bCs w:val="0"/>
          <w:spacing w:val="-7"/>
          <w:sz w:val="21"/>
          <w:szCs w:val="21"/>
        </w:rPr>
        <w:t xml:space="preserve"> </w:t>
      </w:r>
      <w:r w:rsidRPr="006E24A9">
        <w:rPr>
          <w:rFonts w:ascii="Abadi" w:hAnsi="Abadi"/>
          <w:b w:val="0"/>
          <w:bCs w:val="0"/>
          <w:sz w:val="21"/>
          <w:szCs w:val="21"/>
        </w:rPr>
        <w:t>de</w:t>
      </w:r>
      <w:r w:rsidRPr="006E24A9">
        <w:rPr>
          <w:rFonts w:ascii="Abadi" w:hAnsi="Abadi"/>
          <w:b w:val="0"/>
          <w:bCs w:val="0"/>
          <w:spacing w:val="-6"/>
          <w:sz w:val="21"/>
          <w:szCs w:val="21"/>
        </w:rPr>
        <w:t xml:space="preserve"> </w:t>
      </w:r>
      <w:r w:rsidRPr="006E24A9">
        <w:rPr>
          <w:rFonts w:ascii="Abadi" w:hAnsi="Abadi"/>
          <w:b w:val="0"/>
          <w:bCs w:val="0"/>
          <w:sz w:val="21"/>
          <w:szCs w:val="21"/>
        </w:rPr>
        <w:t>Educación,</w:t>
      </w:r>
      <w:r w:rsidRPr="006E24A9">
        <w:rPr>
          <w:rFonts w:ascii="Abadi" w:hAnsi="Abadi"/>
          <w:b w:val="0"/>
          <w:bCs w:val="0"/>
          <w:spacing w:val="-6"/>
          <w:sz w:val="21"/>
          <w:szCs w:val="21"/>
        </w:rPr>
        <w:t xml:space="preserve"> </w:t>
      </w:r>
      <w:r w:rsidRPr="006E24A9">
        <w:rPr>
          <w:rFonts w:ascii="Abadi" w:hAnsi="Abadi"/>
          <w:b w:val="0"/>
          <w:bCs w:val="0"/>
          <w:sz w:val="21"/>
          <w:szCs w:val="21"/>
        </w:rPr>
        <w:t>la</w:t>
      </w:r>
      <w:r w:rsidRPr="006E24A9">
        <w:rPr>
          <w:rFonts w:ascii="Abadi" w:hAnsi="Abadi"/>
          <w:b w:val="0"/>
          <w:bCs w:val="0"/>
          <w:spacing w:val="-6"/>
          <w:sz w:val="21"/>
          <w:szCs w:val="21"/>
        </w:rPr>
        <w:t xml:space="preserve"> </w:t>
      </w:r>
      <w:r w:rsidRPr="006E24A9">
        <w:rPr>
          <w:rFonts w:ascii="Abadi" w:hAnsi="Abadi"/>
          <w:b w:val="0"/>
          <w:bCs w:val="0"/>
          <w:sz w:val="21"/>
          <w:szCs w:val="21"/>
        </w:rPr>
        <w:t>Ley</w:t>
      </w:r>
      <w:r w:rsidRPr="006E24A9">
        <w:rPr>
          <w:rFonts w:ascii="Abadi" w:hAnsi="Abadi"/>
          <w:b w:val="0"/>
          <w:bCs w:val="0"/>
          <w:spacing w:val="-7"/>
          <w:sz w:val="21"/>
          <w:szCs w:val="21"/>
        </w:rPr>
        <w:t xml:space="preserve"> </w:t>
      </w:r>
      <w:r w:rsidRPr="006E24A9">
        <w:rPr>
          <w:rFonts w:ascii="Abadi" w:hAnsi="Abadi"/>
          <w:b w:val="0"/>
          <w:bCs w:val="0"/>
          <w:sz w:val="21"/>
          <w:szCs w:val="21"/>
        </w:rPr>
        <w:t>General</w:t>
      </w:r>
      <w:r w:rsidRPr="006E24A9">
        <w:rPr>
          <w:rFonts w:ascii="Abadi" w:hAnsi="Abadi"/>
          <w:b w:val="0"/>
          <w:bCs w:val="0"/>
          <w:spacing w:val="-7"/>
          <w:sz w:val="21"/>
          <w:szCs w:val="21"/>
        </w:rPr>
        <w:t xml:space="preserve"> </w:t>
      </w:r>
      <w:r w:rsidRPr="006E24A9">
        <w:rPr>
          <w:rFonts w:ascii="Abadi" w:hAnsi="Abadi"/>
          <w:b w:val="0"/>
          <w:bCs w:val="0"/>
          <w:sz w:val="21"/>
          <w:szCs w:val="21"/>
        </w:rPr>
        <w:t>de</w:t>
      </w:r>
      <w:r w:rsidRPr="006E24A9">
        <w:rPr>
          <w:rFonts w:ascii="Abadi" w:hAnsi="Abadi"/>
          <w:b w:val="0"/>
          <w:bCs w:val="0"/>
          <w:spacing w:val="-6"/>
          <w:sz w:val="21"/>
          <w:szCs w:val="21"/>
        </w:rPr>
        <w:t xml:space="preserve"> </w:t>
      </w:r>
      <w:r w:rsidRPr="006E24A9">
        <w:rPr>
          <w:rFonts w:ascii="Abadi" w:hAnsi="Abadi"/>
          <w:b w:val="0"/>
          <w:bCs w:val="0"/>
          <w:sz w:val="21"/>
          <w:szCs w:val="21"/>
        </w:rPr>
        <w:t>los</w:t>
      </w:r>
      <w:r w:rsidRPr="006E24A9">
        <w:rPr>
          <w:rFonts w:ascii="Abadi" w:hAnsi="Abadi"/>
          <w:b w:val="0"/>
          <w:bCs w:val="0"/>
          <w:spacing w:val="-6"/>
          <w:sz w:val="21"/>
          <w:szCs w:val="21"/>
        </w:rPr>
        <w:t xml:space="preserve"> </w:t>
      </w:r>
      <w:r w:rsidRPr="006E24A9">
        <w:rPr>
          <w:rFonts w:ascii="Abadi" w:hAnsi="Abadi"/>
          <w:b w:val="0"/>
          <w:bCs w:val="0"/>
          <w:sz w:val="21"/>
          <w:szCs w:val="21"/>
        </w:rPr>
        <w:t>Derechos</w:t>
      </w:r>
      <w:r w:rsidRPr="006E24A9">
        <w:rPr>
          <w:rFonts w:ascii="Abadi" w:hAnsi="Abadi"/>
          <w:b w:val="0"/>
          <w:bCs w:val="0"/>
          <w:spacing w:val="-9"/>
          <w:sz w:val="21"/>
          <w:szCs w:val="21"/>
        </w:rPr>
        <w:t xml:space="preserve"> </w:t>
      </w:r>
      <w:r w:rsidRPr="006E24A9">
        <w:rPr>
          <w:rFonts w:ascii="Abadi" w:hAnsi="Abadi"/>
          <w:b w:val="0"/>
          <w:bCs w:val="0"/>
          <w:sz w:val="21"/>
          <w:szCs w:val="21"/>
        </w:rPr>
        <w:t>de</w:t>
      </w:r>
      <w:r w:rsidRPr="006E24A9">
        <w:rPr>
          <w:rFonts w:ascii="Abadi" w:hAnsi="Abadi"/>
          <w:b w:val="0"/>
          <w:bCs w:val="0"/>
          <w:spacing w:val="-6"/>
          <w:sz w:val="21"/>
          <w:szCs w:val="21"/>
        </w:rPr>
        <w:t xml:space="preserve"> </w:t>
      </w:r>
      <w:r w:rsidRPr="006E24A9">
        <w:rPr>
          <w:rFonts w:ascii="Abadi" w:hAnsi="Abadi"/>
          <w:b w:val="0"/>
          <w:bCs w:val="0"/>
          <w:sz w:val="21"/>
          <w:szCs w:val="21"/>
        </w:rPr>
        <w:t>Niñas,</w:t>
      </w:r>
      <w:r w:rsidRPr="006E24A9">
        <w:rPr>
          <w:rFonts w:ascii="Abadi" w:hAnsi="Abadi"/>
          <w:b w:val="0"/>
          <w:bCs w:val="0"/>
          <w:spacing w:val="-6"/>
          <w:sz w:val="21"/>
          <w:szCs w:val="21"/>
        </w:rPr>
        <w:t xml:space="preserve"> </w:t>
      </w:r>
      <w:r w:rsidRPr="006E24A9">
        <w:rPr>
          <w:rFonts w:ascii="Abadi" w:hAnsi="Abadi"/>
          <w:b w:val="0"/>
          <w:bCs w:val="0"/>
          <w:sz w:val="21"/>
          <w:szCs w:val="21"/>
        </w:rPr>
        <w:t>Niños</w:t>
      </w:r>
      <w:r w:rsidRPr="006E24A9">
        <w:rPr>
          <w:rFonts w:ascii="Abadi" w:hAnsi="Abadi"/>
          <w:b w:val="0"/>
          <w:bCs w:val="0"/>
          <w:spacing w:val="-7"/>
          <w:sz w:val="21"/>
          <w:szCs w:val="21"/>
        </w:rPr>
        <w:t xml:space="preserve"> </w:t>
      </w:r>
      <w:r w:rsidRPr="006E24A9">
        <w:rPr>
          <w:rFonts w:ascii="Abadi" w:hAnsi="Abadi"/>
          <w:b w:val="0"/>
          <w:bCs w:val="0"/>
          <w:sz w:val="21"/>
          <w:szCs w:val="21"/>
        </w:rPr>
        <w:t>y</w:t>
      </w:r>
      <w:r w:rsidRPr="006E24A9">
        <w:rPr>
          <w:rFonts w:ascii="Abadi" w:hAnsi="Abadi"/>
          <w:b w:val="0"/>
          <w:bCs w:val="0"/>
          <w:spacing w:val="-7"/>
          <w:sz w:val="21"/>
          <w:szCs w:val="21"/>
        </w:rPr>
        <w:t xml:space="preserve"> </w:t>
      </w:r>
      <w:r w:rsidRPr="006E24A9">
        <w:rPr>
          <w:rFonts w:ascii="Abadi" w:hAnsi="Abadi"/>
          <w:b w:val="0"/>
          <w:bCs w:val="0"/>
          <w:sz w:val="21"/>
          <w:szCs w:val="21"/>
        </w:rPr>
        <w:t>Adolescentes,</w:t>
      </w:r>
      <w:r w:rsidRPr="006E24A9">
        <w:rPr>
          <w:rFonts w:ascii="Abadi" w:hAnsi="Abadi"/>
          <w:b w:val="0"/>
          <w:bCs w:val="0"/>
          <w:spacing w:val="-6"/>
          <w:sz w:val="21"/>
          <w:szCs w:val="21"/>
        </w:rPr>
        <w:t xml:space="preserve"> </w:t>
      </w:r>
      <w:r w:rsidRPr="006E24A9">
        <w:rPr>
          <w:rFonts w:ascii="Abadi" w:hAnsi="Abadi"/>
          <w:b w:val="0"/>
          <w:bCs w:val="0"/>
          <w:sz w:val="21"/>
          <w:szCs w:val="21"/>
        </w:rPr>
        <w:t>la</w:t>
      </w:r>
      <w:r w:rsidRPr="006E24A9">
        <w:rPr>
          <w:rFonts w:ascii="Abadi" w:hAnsi="Abadi"/>
          <w:b w:val="0"/>
          <w:bCs w:val="0"/>
          <w:spacing w:val="-6"/>
          <w:sz w:val="21"/>
          <w:szCs w:val="21"/>
        </w:rPr>
        <w:t xml:space="preserve"> </w:t>
      </w:r>
      <w:r w:rsidRPr="006E24A9">
        <w:rPr>
          <w:rFonts w:ascii="Abadi" w:hAnsi="Abadi"/>
          <w:b w:val="0"/>
          <w:bCs w:val="0"/>
          <w:sz w:val="21"/>
          <w:szCs w:val="21"/>
        </w:rPr>
        <w:t>Ley de los Derechos de Niñas, Niños y Adolescentes del Estado de Guanajuato y demás disposiciones normativas aplicables, las siguientes:</w:t>
      </w:r>
    </w:p>
    <w:p w14:paraId="17E7E50C" w14:textId="77777777" w:rsidR="0013317B" w:rsidRDefault="0013317B" w:rsidP="0013317B">
      <w:pPr>
        <w:pStyle w:val="Textoindependiente"/>
        <w:spacing w:line="276" w:lineRule="auto"/>
        <w:rPr>
          <w:rFonts w:ascii="Abadi" w:hAnsi="Abadi"/>
          <w:sz w:val="21"/>
          <w:szCs w:val="21"/>
        </w:rPr>
      </w:pPr>
    </w:p>
    <w:p w14:paraId="24DFF322" w14:textId="0182F46F" w:rsidR="0013317B" w:rsidRPr="00683A91" w:rsidRDefault="0013317B" w:rsidP="0013317B">
      <w:pPr>
        <w:pStyle w:val="Textoindependiente"/>
        <w:spacing w:line="276" w:lineRule="auto"/>
        <w:rPr>
          <w:rFonts w:ascii="Abadi" w:hAnsi="Abadi"/>
          <w:b w:val="0"/>
          <w:bCs w:val="0"/>
          <w:sz w:val="21"/>
          <w:szCs w:val="21"/>
        </w:rPr>
      </w:pPr>
      <w:r w:rsidRPr="00683A91">
        <w:rPr>
          <w:rFonts w:ascii="Abadi" w:hAnsi="Abadi"/>
          <w:b w:val="0"/>
          <w:bCs w:val="0"/>
          <w:sz w:val="21"/>
          <w:szCs w:val="21"/>
        </w:rPr>
        <w:t>I</w:t>
      </w:r>
      <w:r w:rsidRPr="00683A91">
        <w:rPr>
          <w:rFonts w:ascii="Abadi" w:hAnsi="Abadi"/>
          <w:b w:val="0"/>
          <w:bCs w:val="0"/>
          <w:spacing w:val="-1"/>
          <w:sz w:val="21"/>
          <w:szCs w:val="21"/>
        </w:rPr>
        <w:t xml:space="preserve"> </w:t>
      </w:r>
      <w:r w:rsidRPr="00683A91">
        <w:rPr>
          <w:rFonts w:ascii="Abadi" w:hAnsi="Abadi"/>
          <w:b w:val="0"/>
          <w:bCs w:val="0"/>
          <w:sz w:val="21"/>
          <w:szCs w:val="21"/>
        </w:rPr>
        <w:t>a</w:t>
      </w:r>
      <w:r w:rsidRPr="00683A91">
        <w:rPr>
          <w:rFonts w:ascii="Abadi" w:hAnsi="Abadi"/>
          <w:b w:val="0"/>
          <w:bCs w:val="0"/>
          <w:spacing w:val="-1"/>
          <w:sz w:val="21"/>
          <w:szCs w:val="21"/>
        </w:rPr>
        <w:t xml:space="preserve"> </w:t>
      </w:r>
      <w:r w:rsidRPr="00683A91">
        <w:rPr>
          <w:rFonts w:ascii="Abadi" w:hAnsi="Abadi"/>
          <w:b w:val="0"/>
          <w:bCs w:val="0"/>
          <w:sz w:val="21"/>
          <w:szCs w:val="21"/>
        </w:rPr>
        <w:t xml:space="preserve">XX </w:t>
      </w:r>
      <w:r w:rsidRPr="00683A91">
        <w:rPr>
          <w:rFonts w:ascii="Abadi" w:hAnsi="Abadi"/>
          <w:b w:val="0"/>
          <w:bCs w:val="0"/>
          <w:spacing w:val="-5"/>
          <w:sz w:val="21"/>
          <w:szCs w:val="21"/>
        </w:rPr>
        <w:t>(…)</w:t>
      </w:r>
    </w:p>
    <w:p w14:paraId="3E7F2316" w14:textId="77777777" w:rsidR="0013317B" w:rsidRPr="00B70F86" w:rsidRDefault="0013317B" w:rsidP="0013317B">
      <w:pPr>
        <w:pStyle w:val="Textoindependiente"/>
        <w:spacing w:line="276" w:lineRule="auto"/>
        <w:rPr>
          <w:rFonts w:ascii="Abadi" w:hAnsi="Abadi"/>
          <w:sz w:val="21"/>
          <w:szCs w:val="21"/>
        </w:rPr>
      </w:pPr>
    </w:p>
    <w:p w14:paraId="72FB4C9C" w14:textId="2E71E4A0" w:rsidR="00D23B48" w:rsidRDefault="0013317B" w:rsidP="0013317B">
      <w:pPr>
        <w:pStyle w:val="Textoindependiente"/>
        <w:spacing w:before="8"/>
        <w:rPr>
          <w:rFonts w:ascii="Abadi" w:hAnsi="Abadi"/>
          <w:sz w:val="21"/>
          <w:szCs w:val="21"/>
        </w:rPr>
      </w:pPr>
      <w:r w:rsidRPr="00B70F86">
        <w:rPr>
          <w:rFonts w:ascii="Abadi" w:hAnsi="Abadi"/>
          <w:sz w:val="21"/>
          <w:szCs w:val="21"/>
        </w:rPr>
        <w:t>XXI.</w:t>
      </w:r>
      <w:r w:rsidRPr="00B70F86">
        <w:rPr>
          <w:rFonts w:ascii="Abadi" w:hAnsi="Abadi"/>
          <w:spacing w:val="-4"/>
          <w:sz w:val="21"/>
          <w:szCs w:val="21"/>
        </w:rPr>
        <w:t xml:space="preserve"> </w:t>
      </w:r>
      <w:r w:rsidRPr="00683A91">
        <w:rPr>
          <w:rFonts w:ascii="Abadi" w:hAnsi="Abadi"/>
          <w:b w:val="0"/>
          <w:bCs w:val="0"/>
          <w:sz w:val="21"/>
          <w:szCs w:val="21"/>
        </w:rPr>
        <w:t>Promover</w:t>
      </w:r>
      <w:r w:rsidRPr="00683A91">
        <w:rPr>
          <w:rFonts w:ascii="Abadi" w:hAnsi="Abadi"/>
          <w:b w:val="0"/>
          <w:bCs w:val="0"/>
          <w:spacing w:val="-6"/>
          <w:sz w:val="21"/>
          <w:szCs w:val="21"/>
        </w:rPr>
        <w:t xml:space="preserve"> </w:t>
      </w:r>
      <w:r w:rsidRPr="00683A91">
        <w:rPr>
          <w:rFonts w:ascii="Abadi" w:hAnsi="Abadi"/>
          <w:b w:val="0"/>
          <w:bCs w:val="0"/>
          <w:sz w:val="21"/>
          <w:szCs w:val="21"/>
        </w:rPr>
        <w:t>la</w:t>
      </w:r>
      <w:r w:rsidRPr="00683A91">
        <w:rPr>
          <w:rFonts w:ascii="Abadi" w:hAnsi="Abadi"/>
          <w:b w:val="0"/>
          <w:bCs w:val="0"/>
          <w:spacing w:val="-7"/>
          <w:sz w:val="21"/>
          <w:szCs w:val="21"/>
        </w:rPr>
        <w:t xml:space="preserve"> </w:t>
      </w:r>
      <w:r w:rsidRPr="00683A91">
        <w:rPr>
          <w:rFonts w:ascii="Abadi" w:hAnsi="Abadi"/>
          <w:b w:val="0"/>
          <w:bCs w:val="0"/>
          <w:sz w:val="21"/>
          <w:szCs w:val="21"/>
        </w:rPr>
        <w:t>edición</w:t>
      </w:r>
      <w:r w:rsidRPr="00683A91">
        <w:rPr>
          <w:rFonts w:ascii="Abadi" w:hAnsi="Abadi"/>
          <w:b w:val="0"/>
          <w:bCs w:val="0"/>
          <w:spacing w:val="-5"/>
          <w:sz w:val="21"/>
          <w:szCs w:val="21"/>
        </w:rPr>
        <w:t xml:space="preserve"> </w:t>
      </w:r>
      <w:r w:rsidRPr="00683A91">
        <w:rPr>
          <w:rFonts w:ascii="Abadi" w:hAnsi="Abadi"/>
          <w:b w:val="0"/>
          <w:bCs w:val="0"/>
          <w:sz w:val="21"/>
          <w:szCs w:val="21"/>
        </w:rPr>
        <w:t>y</w:t>
      </w:r>
      <w:r w:rsidRPr="00683A91">
        <w:rPr>
          <w:rFonts w:ascii="Abadi" w:hAnsi="Abadi"/>
          <w:b w:val="0"/>
          <w:bCs w:val="0"/>
          <w:spacing w:val="-8"/>
          <w:sz w:val="21"/>
          <w:szCs w:val="21"/>
        </w:rPr>
        <w:t xml:space="preserve"> </w:t>
      </w:r>
      <w:r w:rsidRPr="00683A91">
        <w:rPr>
          <w:rFonts w:ascii="Abadi" w:hAnsi="Abadi"/>
          <w:b w:val="0"/>
          <w:bCs w:val="0"/>
          <w:sz w:val="21"/>
          <w:szCs w:val="21"/>
        </w:rPr>
        <w:t>actualización</w:t>
      </w:r>
      <w:r w:rsidRPr="00683A91">
        <w:rPr>
          <w:rFonts w:ascii="Abadi" w:hAnsi="Abadi"/>
          <w:b w:val="0"/>
          <w:bCs w:val="0"/>
          <w:spacing w:val="-5"/>
          <w:sz w:val="21"/>
          <w:szCs w:val="21"/>
        </w:rPr>
        <w:t xml:space="preserve"> </w:t>
      </w:r>
      <w:r w:rsidRPr="00683A91">
        <w:rPr>
          <w:rFonts w:ascii="Abadi" w:hAnsi="Abadi"/>
          <w:b w:val="0"/>
          <w:bCs w:val="0"/>
          <w:sz w:val="21"/>
          <w:szCs w:val="21"/>
        </w:rPr>
        <w:t>de</w:t>
      </w:r>
      <w:r w:rsidRPr="00683A91">
        <w:rPr>
          <w:rFonts w:ascii="Abadi" w:hAnsi="Abadi"/>
          <w:b w:val="0"/>
          <w:bCs w:val="0"/>
          <w:spacing w:val="-5"/>
          <w:sz w:val="21"/>
          <w:szCs w:val="21"/>
        </w:rPr>
        <w:t xml:space="preserve"> </w:t>
      </w:r>
      <w:r w:rsidRPr="00683A91">
        <w:rPr>
          <w:rFonts w:ascii="Abadi" w:hAnsi="Abadi"/>
          <w:b w:val="0"/>
          <w:bCs w:val="0"/>
          <w:sz w:val="21"/>
          <w:szCs w:val="21"/>
        </w:rPr>
        <w:t>libros</w:t>
      </w:r>
      <w:r w:rsidRPr="00683A91">
        <w:rPr>
          <w:rFonts w:ascii="Abadi" w:hAnsi="Abadi"/>
          <w:b w:val="0"/>
          <w:bCs w:val="0"/>
          <w:spacing w:val="-5"/>
          <w:sz w:val="21"/>
          <w:szCs w:val="21"/>
        </w:rPr>
        <w:t xml:space="preserve"> </w:t>
      </w:r>
      <w:r w:rsidRPr="00683A91">
        <w:rPr>
          <w:rFonts w:ascii="Abadi" w:hAnsi="Abadi"/>
          <w:b w:val="0"/>
          <w:bCs w:val="0"/>
          <w:sz w:val="21"/>
          <w:szCs w:val="21"/>
        </w:rPr>
        <w:t>y</w:t>
      </w:r>
      <w:r w:rsidRPr="00683A91">
        <w:rPr>
          <w:rFonts w:ascii="Abadi" w:hAnsi="Abadi"/>
          <w:b w:val="0"/>
          <w:bCs w:val="0"/>
          <w:spacing w:val="-5"/>
          <w:sz w:val="21"/>
          <w:szCs w:val="21"/>
        </w:rPr>
        <w:t xml:space="preserve"> </w:t>
      </w:r>
      <w:r w:rsidRPr="00683A91">
        <w:rPr>
          <w:rFonts w:ascii="Abadi" w:hAnsi="Abadi"/>
          <w:b w:val="0"/>
          <w:bCs w:val="0"/>
          <w:sz w:val="21"/>
          <w:szCs w:val="21"/>
        </w:rPr>
        <w:t>materiales</w:t>
      </w:r>
      <w:r w:rsidRPr="00683A91">
        <w:rPr>
          <w:rFonts w:ascii="Abadi" w:hAnsi="Abadi"/>
          <w:b w:val="0"/>
          <w:bCs w:val="0"/>
          <w:spacing w:val="-5"/>
          <w:sz w:val="21"/>
          <w:szCs w:val="21"/>
        </w:rPr>
        <w:t xml:space="preserve"> </w:t>
      </w:r>
      <w:r w:rsidRPr="00683A91">
        <w:rPr>
          <w:rFonts w:ascii="Abadi" w:hAnsi="Abadi"/>
          <w:b w:val="0"/>
          <w:bCs w:val="0"/>
          <w:sz w:val="21"/>
          <w:szCs w:val="21"/>
        </w:rPr>
        <w:t>educativos</w:t>
      </w:r>
      <w:r w:rsidRPr="00683A91">
        <w:rPr>
          <w:rFonts w:ascii="Abadi" w:hAnsi="Abadi"/>
          <w:b w:val="0"/>
          <w:bCs w:val="0"/>
          <w:spacing w:val="-5"/>
          <w:sz w:val="21"/>
          <w:szCs w:val="21"/>
        </w:rPr>
        <w:t xml:space="preserve"> </w:t>
      </w:r>
      <w:r w:rsidRPr="00683A91">
        <w:rPr>
          <w:rFonts w:ascii="Abadi" w:hAnsi="Abadi"/>
          <w:b w:val="0"/>
          <w:bCs w:val="0"/>
          <w:sz w:val="21"/>
          <w:szCs w:val="21"/>
        </w:rPr>
        <w:t>complementarios</w:t>
      </w:r>
      <w:r w:rsidRPr="00683A91">
        <w:rPr>
          <w:rFonts w:ascii="Abadi" w:hAnsi="Abadi"/>
          <w:b w:val="0"/>
          <w:bCs w:val="0"/>
          <w:spacing w:val="-5"/>
          <w:sz w:val="21"/>
          <w:szCs w:val="21"/>
        </w:rPr>
        <w:t xml:space="preserve"> </w:t>
      </w:r>
      <w:r w:rsidRPr="00683A91">
        <w:rPr>
          <w:rFonts w:ascii="Abadi" w:hAnsi="Abadi"/>
          <w:b w:val="0"/>
          <w:bCs w:val="0"/>
          <w:sz w:val="21"/>
          <w:szCs w:val="21"/>
        </w:rPr>
        <w:t xml:space="preserve">de los libros de texto gratuito, sobre todo, aquellos que tengan por finalidad aportar un conocimiento más amplio de la historia, la cultura, el respeto al medio ambiente y la sustentabilidad, </w:t>
      </w:r>
      <w:r w:rsidRPr="0006366D">
        <w:rPr>
          <w:rFonts w:ascii="Abadi" w:hAnsi="Abadi"/>
          <w:sz w:val="21"/>
          <w:szCs w:val="21"/>
        </w:rPr>
        <w:t>la educación financiera, el emprendimiento y el ahorro</w:t>
      </w:r>
      <w:r w:rsidRPr="00683A91">
        <w:rPr>
          <w:rFonts w:ascii="Abadi" w:hAnsi="Abadi"/>
          <w:b w:val="0"/>
          <w:bCs w:val="0"/>
          <w:sz w:val="21"/>
          <w:szCs w:val="21"/>
        </w:rPr>
        <w:t>, el desarrollo de competencias socioemocionales, el desarrollo de la tecnología educativa, los valores y de la riqueza cultural de la Entidad;</w:t>
      </w:r>
    </w:p>
    <w:p w14:paraId="163EC9B4" w14:textId="77777777" w:rsidR="005F68F0" w:rsidRDefault="005F68F0" w:rsidP="005F68F0">
      <w:pPr>
        <w:pStyle w:val="Textoindependiente"/>
        <w:spacing w:before="8"/>
        <w:rPr>
          <w:rFonts w:ascii="Abadi" w:hAnsi="Abadi"/>
          <w:sz w:val="21"/>
          <w:szCs w:val="21"/>
        </w:rPr>
      </w:pPr>
    </w:p>
    <w:p w14:paraId="5EB34C26" w14:textId="77777777" w:rsidR="00A16975" w:rsidRPr="00A16975" w:rsidRDefault="00A16975" w:rsidP="00A16975">
      <w:pPr>
        <w:pStyle w:val="Textoindependiente"/>
        <w:spacing w:line="276" w:lineRule="auto"/>
        <w:ind w:right="1487"/>
        <w:rPr>
          <w:rFonts w:ascii="Abadi" w:hAnsi="Abadi"/>
          <w:b w:val="0"/>
          <w:bCs w:val="0"/>
          <w:sz w:val="21"/>
          <w:szCs w:val="21"/>
        </w:rPr>
      </w:pPr>
      <w:r w:rsidRPr="00A16975">
        <w:rPr>
          <w:rFonts w:ascii="Abadi" w:hAnsi="Abadi"/>
          <w:b w:val="0"/>
          <w:bCs w:val="0"/>
          <w:spacing w:val="-5"/>
          <w:sz w:val="21"/>
          <w:szCs w:val="21"/>
        </w:rPr>
        <w:t>(…)</w:t>
      </w:r>
    </w:p>
    <w:p w14:paraId="1F7D3522" w14:textId="77777777" w:rsidR="00A16975" w:rsidRPr="00B70F86" w:rsidRDefault="00A16975" w:rsidP="00A16975">
      <w:pPr>
        <w:pStyle w:val="Textoindependiente"/>
        <w:spacing w:line="276" w:lineRule="auto"/>
        <w:ind w:left="1486" w:right="1487"/>
        <w:rPr>
          <w:rFonts w:ascii="Abadi" w:hAnsi="Abadi"/>
          <w:sz w:val="21"/>
          <w:szCs w:val="21"/>
        </w:rPr>
      </w:pPr>
    </w:p>
    <w:p w14:paraId="216C1F56" w14:textId="77777777" w:rsidR="00A16975" w:rsidRPr="00A16975" w:rsidRDefault="00A16975" w:rsidP="00A16975">
      <w:pPr>
        <w:pStyle w:val="Textoindependiente"/>
        <w:spacing w:line="276" w:lineRule="auto"/>
        <w:ind w:left="1486"/>
        <w:jc w:val="right"/>
        <w:rPr>
          <w:rFonts w:ascii="Abadi" w:hAnsi="Abadi"/>
          <w:i/>
          <w:iCs/>
          <w:sz w:val="21"/>
          <w:szCs w:val="21"/>
        </w:rPr>
      </w:pPr>
      <w:r w:rsidRPr="00A16975">
        <w:rPr>
          <w:rFonts w:ascii="Abadi" w:hAnsi="Abadi"/>
          <w:i/>
          <w:iCs/>
          <w:sz w:val="21"/>
          <w:szCs w:val="21"/>
        </w:rPr>
        <w:t>Atribuciones</w:t>
      </w:r>
      <w:r w:rsidRPr="00A16975">
        <w:rPr>
          <w:rFonts w:ascii="Abadi" w:hAnsi="Abadi"/>
          <w:i/>
          <w:iCs/>
          <w:spacing w:val="-2"/>
          <w:sz w:val="21"/>
          <w:szCs w:val="21"/>
        </w:rPr>
        <w:t xml:space="preserve"> </w:t>
      </w:r>
      <w:r w:rsidRPr="00A16975">
        <w:rPr>
          <w:rFonts w:ascii="Abadi" w:hAnsi="Abadi"/>
          <w:i/>
          <w:iCs/>
          <w:sz w:val="21"/>
          <w:szCs w:val="21"/>
        </w:rPr>
        <w:t>de</w:t>
      </w:r>
      <w:r w:rsidRPr="00A16975">
        <w:rPr>
          <w:rFonts w:ascii="Abadi" w:hAnsi="Abadi"/>
          <w:i/>
          <w:iCs/>
          <w:spacing w:val="-4"/>
          <w:sz w:val="21"/>
          <w:szCs w:val="21"/>
        </w:rPr>
        <w:t xml:space="preserve"> </w:t>
      </w:r>
      <w:r w:rsidRPr="00A16975">
        <w:rPr>
          <w:rFonts w:ascii="Abadi" w:hAnsi="Abadi"/>
          <w:i/>
          <w:iCs/>
          <w:sz w:val="21"/>
          <w:szCs w:val="21"/>
        </w:rPr>
        <w:t>los</w:t>
      </w:r>
      <w:r w:rsidRPr="00A16975">
        <w:rPr>
          <w:rFonts w:ascii="Abadi" w:hAnsi="Abadi"/>
          <w:i/>
          <w:iCs/>
          <w:spacing w:val="-2"/>
          <w:sz w:val="21"/>
          <w:szCs w:val="21"/>
        </w:rPr>
        <w:t xml:space="preserve"> Ayuntamientos</w:t>
      </w:r>
    </w:p>
    <w:p w14:paraId="4BFAF2BE" w14:textId="77777777" w:rsidR="00A16975" w:rsidRPr="00465306" w:rsidRDefault="00A16975" w:rsidP="00A16975">
      <w:pPr>
        <w:pStyle w:val="Textoindependiente"/>
        <w:spacing w:line="276" w:lineRule="auto"/>
        <w:rPr>
          <w:rFonts w:ascii="Abadi" w:hAnsi="Abadi"/>
          <w:b w:val="0"/>
          <w:bCs w:val="0"/>
          <w:sz w:val="21"/>
          <w:szCs w:val="21"/>
        </w:rPr>
      </w:pPr>
      <w:r w:rsidRPr="00B70F86">
        <w:rPr>
          <w:rFonts w:ascii="Abadi" w:hAnsi="Abadi"/>
          <w:sz w:val="21"/>
          <w:szCs w:val="21"/>
        </w:rPr>
        <w:t>Artículo</w:t>
      </w:r>
      <w:r w:rsidRPr="00B70F86">
        <w:rPr>
          <w:rFonts w:ascii="Abadi" w:hAnsi="Abadi"/>
          <w:spacing w:val="-2"/>
          <w:sz w:val="21"/>
          <w:szCs w:val="21"/>
        </w:rPr>
        <w:t xml:space="preserve"> </w:t>
      </w:r>
      <w:r w:rsidRPr="00B70F86">
        <w:rPr>
          <w:rFonts w:ascii="Abadi" w:hAnsi="Abadi"/>
          <w:sz w:val="21"/>
          <w:szCs w:val="21"/>
        </w:rPr>
        <w:t>43.</w:t>
      </w:r>
      <w:r w:rsidRPr="00B70F86">
        <w:rPr>
          <w:rFonts w:ascii="Abadi" w:hAnsi="Abadi"/>
          <w:spacing w:val="-2"/>
          <w:sz w:val="21"/>
          <w:szCs w:val="21"/>
        </w:rPr>
        <w:t xml:space="preserve"> </w:t>
      </w:r>
      <w:r w:rsidRPr="00465306">
        <w:rPr>
          <w:rFonts w:ascii="Abadi" w:hAnsi="Abadi"/>
          <w:b w:val="0"/>
          <w:bCs w:val="0"/>
          <w:sz w:val="21"/>
          <w:szCs w:val="21"/>
        </w:rPr>
        <w:t>Corresponde</w:t>
      </w:r>
      <w:r w:rsidRPr="00465306">
        <w:rPr>
          <w:rFonts w:ascii="Abadi" w:hAnsi="Abadi"/>
          <w:b w:val="0"/>
          <w:bCs w:val="0"/>
          <w:spacing w:val="-2"/>
          <w:sz w:val="21"/>
          <w:szCs w:val="21"/>
        </w:rPr>
        <w:t xml:space="preserve"> </w:t>
      </w:r>
      <w:r w:rsidRPr="00465306">
        <w:rPr>
          <w:rFonts w:ascii="Abadi" w:hAnsi="Abadi"/>
          <w:b w:val="0"/>
          <w:bCs w:val="0"/>
          <w:sz w:val="21"/>
          <w:szCs w:val="21"/>
        </w:rPr>
        <w:t>a</w:t>
      </w:r>
      <w:r w:rsidRPr="00465306">
        <w:rPr>
          <w:rFonts w:ascii="Abadi" w:hAnsi="Abadi"/>
          <w:b w:val="0"/>
          <w:bCs w:val="0"/>
          <w:spacing w:val="-2"/>
          <w:sz w:val="21"/>
          <w:szCs w:val="21"/>
        </w:rPr>
        <w:t xml:space="preserve"> </w:t>
      </w:r>
      <w:r w:rsidRPr="00465306">
        <w:rPr>
          <w:rFonts w:ascii="Abadi" w:hAnsi="Abadi"/>
          <w:b w:val="0"/>
          <w:bCs w:val="0"/>
          <w:sz w:val="21"/>
          <w:szCs w:val="21"/>
        </w:rPr>
        <w:t>los</w:t>
      </w:r>
      <w:r w:rsidRPr="00465306">
        <w:rPr>
          <w:rFonts w:ascii="Abadi" w:hAnsi="Abadi"/>
          <w:b w:val="0"/>
          <w:bCs w:val="0"/>
          <w:spacing w:val="-2"/>
          <w:sz w:val="21"/>
          <w:szCs w:val="21"/>
        </w:rPr>
        <w:t xml:space="preserve"> ayuntamientos:</w:t>
      </w:r>
    </w:p>
    <w:p w14:paraId="753F4E51" w14:textId="77777777" w:rsidR="00A16975" w:rsidRPr="00465306" w:rsidRDefault="00A16975" w:rsidP="00465306">
      <w:pPr>
        <w:pStyle w:val="Textoindependiente"/>
        <w:spacing w:line="276" w:lineRule="auto"/>
        <w:rPr>
          <w:rFonts w:ascii="Abadi" w:hAnsi="Abadi"/>
          <w:b w:val="0"/>
          <w:bCs w:val="0"/>
          <w:sz w:val="21"/>
          <w:szCs w:val="21"/>
        </w:rPr>
      </w:pPr>
    </w:p>
    <w:p w14:paraId="18AC7DD4" w14:textId="77777777" w:rsidR="00A16975" w:rsidRPr="00465306" w:rsidRDefault="00A16975" w:rsidP="00A16975">
      <w:pPr>
        <w:pStyle w:val="Textoindependiente"/>
        <w:spacing w:line="276" w:lineRule="auto"/>
        <w:ind w:right="1487"/>
        <w:rPr>
          <w:rFonts w:ascii="Abadi" w:hAnsi="Abadi"/>
          <w:b w:val="0"/>
          <w:bCs w:val="0"/>
          <w:sz w:val="21"/>
          <w:szCs w:val="21"/>
        </w:rPr>
      </w:pPr>
      <w:r w:rsidRPr="00465306">
        <w:rPr>
          <w:rFonts w:ascii="Abadi" w:hAnsi="Abadi"/>
          <w:b w:val="0"/>
          <w:bCs w:val="0"/>
          <w:sz w:val="21"/>
          <w:szCs w:val="21"/>
        </w:rPr>
        <w:t>I</w:t>
      </w:r>
      <w:r w:rsidRPr="00465306">
        <w:rPr>
          <w:rFonts w:ascii="Abadi" w:hAnsi="Abadi"/>
          <w:b w:val="0"/>
          <w:bCs w:val="0"/>
          <w:spacing w:val="-1"/>
          <w:sz w:val="21"/>
          <w:szCs w:val="21"/>
        </w:rPr>
        <w:t xml:space="preserve"> </w:t>
      </w:r>
      <w:r w:rsidRPr="00465306">
        <w:rPr>
          <w:rFonts w:ascii="Abadi" w:hAnsi="Abadi"/>
          <w:b w:val="0"/>
          <w:bCs w:val="0"/>
          <w:sz w:val="21"/>
          <w:szCs w:val="21"/>
        </w:rPr>
        <w:t xml:space="preserve">a XII </w:t>
      </w:r>
      <w:r w:rsidRPr="00465306">
        <w:rPr>
          <w:rFonts w:ascii="Abadi" w:hAnsi="Abadi"/>
          <w:b w:val="0"/>
          <w:bCs w:val="0"/>
          <w:spacing w:val="-5"/>
          <w:sz w:val="21"/>
          <w:szCs w:val="21"/>
        </w:rPr>
        <w:t>(…)</w:t>
      </w:r>
    </w:p>
    <w:p w14:paraId="2C63DFFF" w14:textId="77777777" w:rsidR="00A16975" w:rsidRPr="00B70F86" w:rsidRDefault="00A16975" w:rsidP="00A16975">
      <w:pPr>
        <w:pStyle w:val="Textoindependiente"/>
        <w:spacing w:line="276" w:lineRule="auto"/>
        <w:ind w:left="1486" w:right="1487"/>
        <w:rPr>
          <w:rFonts w:ascii="Abadi" w:hAnsi="Abadi"/>
          <w:sz w:val="21"/>
          <w:szCs w:val="21"/>
        </w:rPr>
      </w:pPr>
    </w:p>
    <w:p w14:paraId="0E94F309" w14:textId="77777777" w:rsidR="00A16975" w:rsidRPr="00557141" w:rsidRDefault="00A16975" w:rsidP="00A16975">
      <w:pPr>
        <w:pStyle w:val="Textoindependiente"/>
        <w:spacing w:line="276" w:lineRule="auto"/>
        <w:rPr>
          <w:rFonts w:ascii="Abadi" w:hAnsi="Abadi"/>
          <w:b w:val="0"/>
          <w:bCs w:val="0"/>
          <w:sz w:val="21"/>
          <w:szCs w:val="21"/>
        </w:rPr>
      </w:pPr>
      <w:r w:rsidRPr="00B70F86">
        <w:rPr>
          <w:rFonts w:ascii="Abadi" w:hAnsi="Abadi"/>
          <w:sz w:val="21"/>
          <w:szCs w:val="21"/>
        </w:rPr>
        <w:t xml:space="preserve">XIII. </w:t>
      </w:r>
      <w:r w:rsidRPr="00557141">
        <w:rPr>
          <w:rFonts w:ascii="Abadi" w:hAnsi="Abadi"/>
          <w:b w:val="0"/>
          <w:bCs w:val="0"/>
          <w:sz w:val="21"/>
          <w:szCs w:val="21"/>
        </w:rPr>
        <w:t>Colaborar</w:t>
      </w:r>
      <w:r w:rsidRPr="00557141">
        <w:rPr>
          <w:rFonts w:ascii="Abadi" w:hAnsi="Abadi"/>
          <w:b w:val="0"/>
          <w:bCs w:val="0"/>
          <w:spacing w:val="-1"/>
          <w:sz w:val="21"/>
          <w:szCs w:val="21"/>
        </w:rPr>
        <w:t xml:space="preserve"> </w:t>
      </w:r>
      <w:r w:rsidRPr="00557141">
        <w:rPr>
          <w:rFonts w:ascii="Abadi" w:hAnsi="Abadi"/>
          <w:b w:val="0"/>
          <w:bCs w:val="0"/>
          <w:sz w:val="21"/>
          <w:szCs w:val="21"/>
        </w:rPr>
        <w:t>con las autoridades</w:t>
      </w:r>
      <w:r w:rsidRPr="00557141">
        <w:rPr>
          <w:rFonts w:ascii="Abadi" w:hAnsi="Abadi"/>
          <w:b w:val="0"/>
          <w:bCs w:val="0"/>
          <w:spacing w:val="-1"/>
          <w:sz w:val="21"/>
          <w:szCs w:val="21"/>
        </w:rPr>
        <w:t xml:space="preserve"> </w:t>
      </w:r>
      <w:r w:rsidRPr="00557141">
        <w:rPr>
          <w:rFonts w:ascii="Abadi" w:hAnsi="Abadi"/>
          <w:b w:val="0"/>
          <w:bCs w:val="0"/>
          <w:sz w:val="21"/>
          <w:szCs w:val="21"/>
        </w:rPr>
        <w:t>competentes</w:t>
      </w:r>
      <w:r w:rsidRPr="00557141">
        <w:rPr>
          <w:rFonts w:ascii="Abadi" w:hAnsi="Abadi"/>
          <w:b w:val="0"/>
          <w:bCs w:val="0"/>
          <w:spacing w:val="-4"/>
          <w:sz w:val="21"/>
          <w:szCs w:val="21"/>
        </w:rPr>
        <w:t xml:space="preserve"> </w:t>
      </w:r>
      <w:r w:rsidRPr="00557141">
        <w:rPr>
          <w:rFonts w:ascii="Abadi" w:hAnsi="Abadi"/>
          <w:b w:val="0"/>
          <w:bCs w:val="0"/>
          <w:sz w:val="21"/>
          <w:szCs w:val="21"/>
        </w:rPr>
        <w:t>en la realización</w:t>
      </w:r>
      <w:r w:rsidRPr="00557141">
        <w:rPr>
          <w:rFonts w:ascii="Abadi" w:hAnsi="Abadi"/>
          <w:b w:val="0"/>
          <w:bCs w:val="0"/>
          <w:spacing w:val="-2"/>
          <w:sz w:val="21"/>
          <w:szCs w:val="21"/>
        </w:rPr>
        <w:t xml:space="preserve"> </w:t>
      </w:r>
      <w:r w:rsidRPr="00557141">
        <w:rPr>
          <w:rFonts w:ascii="Abadi" w:hAnsi="Abadi"/>
          <w:b w:val="0"/>
          <w:bCs w:val="0"/>
          <w:sz w:val="21"/>
          <w:szCs w:val="21"/>
        </w:rPr>
        <w:t>de programas de</w:t>
      </w:r>
      <w:r w:rsidRPr="00557141">
        <w:rPr>
          <w:rFonts w:ascii="Abadi" w:hAnsi="Abadi"/>
          <w:b w:val="0"/>
          <w:bCs w:val="0"/>
          <w:spacing w:val="-2"/>
          <w:sz w:val="21"/>
          <w:szCs w:val="21"/>
        </w:rPr>
        <w:t xml:space="preserve"> </w:t>
      </w:r>
      <w:r w:rsidRPr="00557141">
        <w:rPr>
          <w:rFonts w:ascii="Abadi" w:hAnsi="Abadi"/>
          <w:b w:val="0"/>
          <w:bCs w:val="0"/>
          <w:sz w:val="21"/>
          <w:szCs w:val="21"/>
        </w:rPr>
        <w:t>educación para</w:t>
      </w:r>
      <w:r w:rsidRPr="00557141">
        <w:rPr>
          <w:rFonts w:ascii="Abadi" w:hAnsi="Abadi"/>
          <w:b w:val="0"/>
          <w:bCs w:val="0"/>
          <w:spacing w:val="-3"/>
          <w:sz w:val="21"/>
          <w:szCs w:val="21"/>
        </w:rPr>
        <w:t xml:space="preserve"> </w:t>
      </w:r>
      <w:r w:rsidRPr="00557141">
        <w:rPr>
          <w:rFonts w:ascii="Abadi" w:hAnsi="Abadi"/>
          <w:b w:val="0"/>
          <w:bCs w:val="0"/>
          <w:sz w:val="21"/>
          <w:szCs w:val="21"/>
        </w:rPr>
        <w:t>la</w:t>
      </w:r>
      <w:r w:rsidRPr="00557141">
        <w:rPr>
          <w:rFonts w:ascii="Abadi" w:hAnsi="Abadi"/>
          <w:b w:val="0"/>
          <w:bCs w:val="0"/>
          <w:spacing w:val="-5"/>
          <w:sz w:val="21"/>
          <w:szCs w:val="21"/>
        </w:rPr>
        <w:t xml:space="preserve"> </w:t>
      </w:r>
      <w:r w:rsidRPr="00557141">
        <w:rPr>
          <w:rFonts w:ascii="Abadi" w:hAnsi="Abadi"/>
          <w:b w:val="0"/>
          <w:bCs w:val="0"/>
          <w:sz w:val="21"/>
          <w:szCs w:val="21"/>
        </w:rPr>
        <w:t>salud</w:t>
      </w:r>
      <w:r w:rsidRPr="00557141">
        <w:rPr>
          <w:rFonts w:ascii="Abadi" w:hAnsi="Abadi"/>
          <w:b w:val="0"/>
          <w:bCs w:val="0"/>
          <w:spacing w:val="-3"/>
          <w:sz w:val="21"/>
          <w:szCs w:val="21"/>
        </w:rPr>
        <w:t xml:space="preserve"> </w:t>
      </w:r>
      <w:r w:rsidRPr="00557141">
        <w:rPr>
          <w:rFonts w:ascii="Abadi" w:hAnsi="Abadi"/>
          <w:b w:val="0"/>
          <w:bCs w:val="0"/>
          <w:sz w:val="21"/>
          <w:szCs w:val="21"/>
        </w:rPr>
        <w:t>y</w:t>
      </w:r>
      <w:r w:rsidRPr="00557141">
        <w:rPr>
          <w:rFonts w:ascii="Abadi" w:hAnsi="Abadi"/>
          <w:b w:val="0"/>
          <w:bCs w:val="0"/>
          <w:spacing w:val="-4"/>
          <w:sz w:val="21"/>
          <w:szCs w:val="21"/>
        </w:rPr>
        <w:t xml:space="preserve"> </w:t>
      </w:r>
      <w:r w:rsidRPr="00557141">
        <w:rPr>
          <w:rFonts w:ascii="Abadi" w:hAnsi="Abadi"/>
          <w:b w:val="0"/>
          <w:bCs w:val="0"/>
          <w:sz w:val="21"/>
          <w:szCs w:val="21"/>
        </w:rPr>
        <w:t>el</w:t>
      </w:r>
      <w:r w:rsidRPr="00557141">
        <w:rPr>
          <w:rFonts w:ascii="Abadi" w:hAnsi="Abadi"/>
          <w:b w:val="0"/>
          <w:bCs w:val="0"/>
          <w:spacing w:val="-4"/>
          <w:sz w:val="21"/>
          <w:szCs w:val="21"/>
        </w:rPr>
        <w:t xml:space="preserve"> </w:t>
      </w:r>
      <w:r w:rsidRPr="00557141">
        <w:rPr>
          <w:rFonts w:ascii="Abadi" w:hAnsi="Abadi"/>
          <w:b w:val="0"/>
          <w:bCs w:val="0"/>
          <w:sz w:val="21"/>
          <w:szCs w:val="21"/>
        </w:rPr>
        <w:t>mejoramiento</w:t>
      </w:r>
      <w:r w:rsidRPr="00557141">
        <w:rPr>
          <w:rFonts w:ascii="Abadi" w:hAnsi="Abadi"/>
          <w:b w:val="0"/>
          <w:bCs w:val="0"/>
          <w:spacing w:val="-4"/>
          <w:sz w:val="21"/>
          <w:szCs w:val="21"/>
        </w:rPr>
        <w:t xml:space="preserve"> </w:t>
      </w:r>
      <w:r w:rsidRPr="00557141">
        <w:rPr>
          <w:rFonts w:ascii="Abadi" w:hAnsi="Abadi"/>
          <w:b w:val="0"/>
          <w:bCs w:val="0"/>
          <w:sz w:val="21"/>
          <w:szCs w:val="21"/>
        </w:rPr>
        <w:t>del</w:t>
      </w:r>
      <w:r w:rsidRPr="00557141">
        <w:rPr>
          <w:rFonts w:ascii="Abadi" w:hAnsi="Abadi"/>
          <w:b w:val="0"/>
          <w:bCs w:val="0"/>
          <w:spacing w:val="-6"/>
          <w:sz w:val="21"/>
          <w:szCs w:val="21"/>
        </w:rPr>
        <w:t xml:space="preserve"> </w:t>
      </w:r>
      <w:r w:rsidRPr="00557141">
        <w:rPr>
          <w:rFonts w:ascii="Abadi" w:hAnsi="Abadi"/>
          <w:b w:val="0"/>
          <w:bCs w:val="0"/>
          <w:sz w:val="21"/>
          <w:szCs w:val="21"/>
        </w:rPr>
        <w:t>ambiente,</w:t>
      </w:r>
      <w:r w:rsidRPr="00557141">
        <w:rPr>
          <w:rFonts w:ascii="Abadi" w:hAnsi="Abadi"/>
          <w:b w:val="0"/>
          <w:bCs w:val="0"/>
          <w:spacing w:val="-2"/>
          <w:sz w:val="21"/>
          <w:szCs w:val="21"/>
        </w:rPr>
        <w:t xml:space="preserve"> </w:t>
      </w:r>
      <w:r w:rsidRPr="00557141">
        <w:rPr>
          <w:rFonts w:ascii="Abadi" w:hAnsi="Abadi"/>
          <w:b w:val="0"/>
          <w:bCs w:val="0"/>
          <w:sz w:val="21"/>
          <w:szCs w:val="21"/>
        </w:rPr>
        <w:t>la</w:t>
      </w:r>
      <w:r w:rsidRPr="00557141">
        <w:rPr>
          <w:rFonts w:ascii="Abadi" w:hAnsi="Abadi"/>
          <w:b w:val="0"/>
          <w:bCs w:val="0"/>
          <w:spacing w:val="-4"/>
          <w:sz w:val="21"/>
          <w:szCs w:val="21"/>
        </w:rPr>
        <w:t xml:space="preserve"> </w:t>
      </w:r>
      <w:r w:rsidRPr="00557141">
        <w:rPr>
          <w:rFonts w:ascii="Abadi" w:hAnsi="Abadi"/>
          <w:b w:val="0"/>
          <w:bCs w:val="0"/>
          <w:sz w:val="21"/>
          <w:szCs w:val="21"/>
        </w:rPr>
        <w:t>educación</w:t>
      </w:r>
      <w:r w:rsidRPr="00557141">
        <w:rPr>
          <w:rFonts w:ascii="Abadi" w:hAnsi="Abadi"/>
          <w:b w:val="0"/>
          <w:bCs w:val="0"/>
          <w:spacing w:val="-3"/>
          <w:sz w:val="21"/>
          <w:szCs w:val="21"/>
        </w:rPr>
        <w:t xml:space="preserve"> </w:t>
      </w:r>
      <w:r w:rsidRPr="00557141">
        <w:rPr>
          <w:rFonts w:ascii="Abadi" w:hAnsi="Abadi"/>
          <w:b w:val="0"/>
          <w:bCs w:val="0"/>
          <w:sz w:val="21"/>
          <w:szCs w:val="21"/>
        </w:rPr>
        <w:t>financiera,</w:t>
      </w:r>
      <w:r w:rsidRPr="00557141">
        <w:rPr>
          <w:rFonts w:ascii="Abadi" w:hAnsi="Abadi"/>
          <w:b w:val="0"/>
          <w:bCs w:val="0"/>
          <w:spacing w:val="-5"/>
          <w:sz w:val="21"/>
          <w:szCs w:val="21"/>
        </w:rPr>
        <w:t xml:space="preserve"> </w:t>
      </w:r>
      <w:r w:rsidRPr="00557141">
        <w:rPr>
          <w:rFonts w:ascii="Abadi" w:hAnsi="Abadi"/>
          <w:b w:val="0"/>
          <w:bCs w:val="0"/>
          <w:sz w:val="21"/>
          <w:szCs w:val="21"/>
        </w:rPr>
        <w:t>el</w:t>
      </w:r>
      <w:r w:rsidRPr="00557141">
        <w:rPr>
          <w:rFonts w:ascii="Abadi" w:hAnsi="Abadi"/>
          <w:b w:val="0"/>
          <w:bCs w:val="0"/>
          <w:spacing w:val="-5"/>
          <w:sz w:val="21"/>
          <w:szCs w:val="21"/>
        </w:rPr>
        <w:t xml:space="preserve"> </w:t>
      </w:r>
      <w:r w:rsidRPr="00557141">
        <w:rPr>
          <w:rFonts w:ascii="Abadi" w:hAnsi="Abadi"/>
          <w:b w:val="0"/>
          <w:bCs w:val="0"/>
          <w:sz w:val="21"/>
          <w:szCs w:val="21"/>
        </w:rPr>
        <w:t>emprendimiento</w:t>
      </w:r>
      <w:r w:rsidRPr="00557141">
        <w:rPr>
          <w:rFonts w:ascii="Abadi" w:hAnsi="Abadi"/>
          <w:b w:val="0"/>
          <w:bCs w:val="0"/>
          <w:spacing w:val="-3"/>
          <w:sz w:val="21"/>
          <w:szCs w:val="21"/>
        </w:rPr>
        <w:t xml:space="preserve"> </w:t>
      </w:r>
      <w:r w:rsidRPr="00557141">
        <w:rPr>
          <w:rFonts w:ascii="Abadi" w:hAnsi="Abadi"/>
          <w:b w:val="0"/>
          <w:bCs w:val="0"/>
          <w:sz w:val="21"/>
          <w:szCs w:val="21"/>
        </w:rPr>
        <w:t>y el ahorro, así como de las campañas para prevenir, combatir y erradicar las adicciones, de conformidad con los convenios que para tal efecto se celebren; y</w:t>
      </w:r>
    </w:p>
    <w:p w14:paraId="033C58FF" w14:textId="77777777" w:rsidR="00A16975" w:rsidRPr="00B70F86" w:rsidRDefault="00A16975" w:rsidP="00A16975">
      <w:pPr>
        <w:pStyle w:val="Textoindependiente"/>
        <w:spacing w:line="276" w:lineRule="auto"/>
        <w:ind w:left="1486" w:right="1487"/>
        <w:rPr>
          <w:rFonts w:ascii="Abadi" w:hAnsi="Abadi"/>
          <w:sz w:val="21"/>
          <w:szCs w:val="21"/>
        </w:rPr>
      </w:pPr>
    </w:p>
    <w:p w14:paraId="3D2ECF02" w14:textId="77777777" w:rsidR="00A16975" w:rsidRPr="00465306" w:rsidRDefault="00A16975" w:rsidP="00557141">
      <w:pPr>
        <w:pStyle w:val="Textoindependiente"/>
        <w:spacing w:line="276" w:lineRule="auto"/>
        <w:ind w:right="1487"/>
        <w:rPr>
          <w:rFonts w:ascii="Abadi" w:hAnsi="Abadi"/>
          <w:b w:val="0"/>
          <w:bCs w:val="0"/>
          <w:spacing w:val="-5"/>
          <w:sz w:val="21"/>
          <w:szCs w:val="21"/>
        </w:rPr>
      </w:pPr>
      <w:r w:rsidRPr="00465306">
        <w:rPr>
          <w:rFonts w:ascii="Abadi" w:hAnsi="Abadi"/>
          <w:b w:val="0"/>
          <w:bCs w:val="0"/>
          <w:spacing w:val="-5"/>
          <w:sz w:val="21"/>
          <w:szCs w:val="21"/>
        </w:rPr>
        <w:t>(…)</w:t>
      </w:r>
    </w:p>
    <w:p w14:paraId="69131B86" w14:textId="77777777" w:rsidR="00A16975" w:rsidRPr="00557141" w:rsidRDefault="00A16975" w:rsidP="00A16975">
      <w:pPr>
        <w:pStyle w:val="Textoindependiente"/>
        <w:spacing w:line="276" w:lineRule="auto"/>
        <w:ind w:left="1486"/>
        <w:jc w:val="right"/>
        <w:rPr>
          <w:rFonts w:ascii="Abadi" w:hAnsi="Abadi"/>
          <w:i/>
          <w:iCs/>
          <w:spacing w:val="-5"/>
          <w:sz w:val="21"/>
          <w:szCs w:val="21"/>
        </w:rPr>
      </w:pPr>
      <w:r w:rsidRPr="00557141">
        <w:rPr>
          <w:rFonts w:ascii="Abadi" w:hAnsi="Abadi"/>
          <w:i/>
          <w:iCs/>
          <w:sz w:val="21"/>
          <w:szCs w:val="21"/>
        </w:rPr>
        <w:t>Actividades</w:t>
      </w:r>
      <w:r w:rsidRPr="00557141">
        <w:rPr>
          <w:rFonts w:ascii="Abadi" w:hAnsi="Abadi"/>
          <w:i/>
          <w:iCs/>
          <w:spacing w:val="-4"/>
          <w:sz w:val="21"/>
          <w:szCs w:val="21"/>
        </w:rPr>
        <w:t xml:space="preserve"> </w:t>
      </w:r>
      <w:r w:rsidRPr="00557141">
        <w:rPr>
          <w:rFonts w:ascii="Abadi" w:hAnsi="Abadi"/>
          <w:i/>
          <w:iCs/>
          <w:sz w:val="21"/>
          <w:szCs w:val="21"/>
        </w:rPr>
        <w:t>de</w:t>
      </w:r>
      <w:r w:rsidRPr="00557141">
        <w:rPr>
          <w:rFonts w:ascii="Abadi" w:hAnsi="Abadi"/>
          <w:i/>
          <w:iCs/>
          <w:spacing w:val="-5"/>
          <w:sz w:val="21"/>
          <w:szCs w:val="21"/>
        </w:rPr>
        <w:t xml:space="preserve"> </w:t>
      </w:r>
      <w:r w:rsidRPr="00557141">
        <w:rPr>
          <w:rFonts w:ascii="Abadi" w:hAnsi="Abadi"/>
          <w:i/>
          <w:iCs/>
          <w:sz w:val="21"/>
          <w:szCs w:val="21"/>
        </w:rPr>
        <w:t>las</w:t>
      </w:r>
      <w:r w:rsidRPr="00557141">
        <w:rPr>
          <w:rFonts w:ascii="Abadi" w:hAnsi="Abadi"/>
          <w:i/>
          <w:iCs/>
          <w:spacing w:val="-4"/>
          <w:sz w:val="21"/>
          <w:szCs w:val="21"/>
        </w:rPr>
        <w:t xml:space="preserve"> </w:t>
      </w:r>
      <w:r w:rsidRPr="00557141">
        <w:rPr>
          <w:rFonts w:ascii="Abadi" w:hAnsi="Abadi"/>
          <w:i/>
          <w:iCs/>
          <w:sz w:val="21"/>
          <w:szCs w:val="21"/>
        </w:rPr>
        <w:t>autoridades</w:t>
      </w:r>
      <w:r w:rsidRPr="00557141">
        <w:rPr>
          <w:rFonts w:ascii="Abadi" w:hAnsi="Abadi"/>
          <w:i/>
          <w:iCs/>
          <w:spacing w:val="-5"/>
          <w:sz w:val="21"/>
          <w:szCs w:val="21"/>
        </w:rPr>
        <w:t xml:space="preserve"> </w:t>
      </w:r>
      <w:r w:rsidRPr="00557141">
        <w:rPr>
          <w:rFonts w:ascii="Abadi" w:hAnsi="Abadi"/>
          <w:i/>
          <w:iCs/>
          <w:spacing w:val="-2"/>
          <w:sz w:val="21"/>
          <w:szCs w:val="21"/>
        </w:rPr>
        <w:t>educativas</w:t>
      </w:r>
    </w:p>
    <w:p w14:paraId="1870BF44" w14:textId="52845522" w:rsidR="0013317B" w:rsidRDefault="00A16975" w:rsidP="00A16975">
      <w:pPr>
        <w:pStyle w:val="Textoindependiente"/>
        <w:spacing w:before="8"/>
        <w:rPr>
          <w:rFonts w:ascii="Abadi" w:hAnsi="Abadi"/>
          <w:sz w:val="21"/>
          <w:szCs w:val="21"/>
        </w:rPr>
      </w:pPr>
      <w:r w:rsidRPr="00B70F86">
        <w:rPr>
          <w:rFonts w:ascii="Abadi" w:hAnsi="Abadi"/>
          <w:sz w:val="21"/>
          <w:szCs w:val="21"/>
        </w:rPr>
        <w:t>Artículo</w:t>
      </w:r>
      <w:r w:rsidRPr="00B70F86">
        <w:rPr>
          <w:rFonts w:ascii="Abadi" w:hAnsi="Abadi"/>
          <w:spacing w:val="40"/>
          <w:sz w:val="21"/>
          <w:szCs w:val="21"/>
        </w:rPr>
        <w:t xml:space="preserve"> </w:t>
      </w:r>
      <w:r w:rsidRPr="00B70F86">
        <w:rPr>
          <w:rFonts w:ascii="Abadi" w:hAnsi="Abadi"/>
          <w:sz w:val="21"/>
          <w:szCs w:val="21"/>
        </w:rPr>
        <w:t>45.</w:t>
      </w:r>
      <w:r w:rsidRPr="00B70F86">
        <w:rPr>
          <w:rFonts w:ascii="Abadi" w:hAnsi="Abadi"/>
          <w:spacing w:val="40"/>
          <w:sz w:val="21"/>
          <w:szCs w:val="21"/>
        </w:rPr>
        <w:t xml:space="preserve"> </w:t>
      </w:r>
      <w:r w:rsidRPr="00557141">
        <w:rPr>
          <w:rFonts w:ascii="Abadi" w:hAnsi="Abadi"/>
          <w:b w:val="0"/>
          <w:bCs w:val="0"/>
          <w:sz w:val="21"/>
          <w:szCs w:val="21"/>
        </w:rPr>
        <w:t>Las</w:t>
      </w:r>
      <w:r w:rsidRPr="00557141">
        <w:rPr>
          <w:rFonts w:ascii="Abadi" w:hAnsi="Abadi"/>
          <w:b w:val="0"/>
          <w:bCs w:val="0"/>
          <w:spacing w:val="40"/>
          <w:sz w:val="21"/>
          <w:szCs w:val="21"/>
        </w:rPr>
        <w:t xml:space="preserve"> </w:t>
      </w:r>
      <w:r w:rsidRPr="00557141">
        <w:rPr>
          <w:rFonts w:ascii="Abadi" w:hAnsi="Abadi"/>
          <w:b w:val="0"/>
          <w:bCs w:val="0"/>
          <w:sz w:val="21"/>
          <w:szCs w:val="21"/>
        </w:rPr>
        <w:t>autoridades</w:t>
      </w:r>
      <w:r w:rsidRPr="00557141">
        <w:rPr>
          <w:rFonts w:ascii="Abadi" w:hAnsi="Abadi"/>
          <w:b w:val="0"/>
          <w:bCs w:val="0"/>
          <w:spacing w:val="40"/>
          <w:sz w:val="21"/>
          <w:szCs w:val="21"/>
        </w:rPr>
        <w:t xml:space="preserve"> </w:t>
      </w:r>
      <w:r w:rsidRPr="00557141">
        <w:rPr>
          <w:rFonts w:ascii="Abadi" w:hAnsi="Abadi"/>
          <w:b w:val="0"/>
          <w:bCs w:val="0"/>
          <w:sz w:val="21"/>
          <w:szCs w:val="21"/>
        </w:rPr>
        <w:t>educativas,</w:t>
      </w:r>
      <w:r w:rsidRPr="00557141">
        <w:rPr>
          <w:rFonts w:ascii="Abadi" w:hAnsi="Abadi"/>
          <w:b w:val="0"/>
          <w:bCs w:val="0"/>
          <w:spacing w:val="40"/>
          <w:sz w:val="21"/>
          <w:szCs w:val="21"/>
        </w:rPr>
        <w:t xml:space="preserve"> </w:t>
      </w:r>
      <w:r w:rsidRPr="00557141">
        <w:rPr>
          <w:rFonts w:ascii="Abadi" w:hAnsi="Abadi"/>
          <w:b w:val="0"/>
          <w:bCs w:val="0"/>
          <w:sz w:val="21"/>
          <w:szCs w:val="21"/>
        </w:rPr>
        <w:t>en</w:t>
      </w:r>
      <w:r w:rsidRPr="00557141">
        <w:rPr>
          <w:rFonts w:ascii="Abadi" w:hAnsi="Abadi"/>
          <w:b w:val="0"/>
          <w:bCs w:val="0"/>
          <w:spacing w:val="40"/>
          <w:sz w:val="21"/>
          <w:szCs w:val="21"/>
        </w:rPr>
        <w:t xml:space="preserve"> </w:t>
      </w:r>
      <w:r w:rsidRPr="00557141">
        <w:rPr>
          <w:rFonts w:ascii="Abadi" w:hAnsi="Abadi"/>
          <w:b w:val="0"/>
          <w:bCs w:val="0"/>
          <w:sz w:val="21"/>
          <w:szCs w:val="21"/>
        </w:rPr>
        <w:t>el</w:t>
      </w:r>
      <w:r w:rsidRPr="00557141">
        <w:rPr>
          <w:rFonts w:ascii="Abadi" w:hAnsi="Abadi"/>
          <w:b w:val="0"/>
          <w:bCs w:val="0"/>
          <w:spacing w:val="40"/>
          <w:sz w:val="21"/>
          <w:szCs w:val="21"/>
        </w:rPr>
        <w:t xml:space="preserve"> </w:t>
      </w:r>
      <w:r w:rsidRPr="00557141">
        <w:rPr>
          <w:rFonts w:ascii="Abadi" w:hAnsi="Abadi"/>
          <w:b w:val="0"/>
          <w:bCs w:val="0"/>
          <w:sz w:val="21"/>
          <w:szCs w:val="21"/>
        </w:rPr>
        <w:t>ámbito</w:t>
      </w:r>
      <w:r w:rsidRPr="00557141">
        <w:rPr>
          <w:rFonts w:ascii="Abadi" w:hAnsi="Abadi"/>
          <w:b w:val="0"/>
          <w:bCs w:val="0"/>
          <w:spacing w:val="40"/>
          <w:sz w:val="21"/>
          <w:szCs w:val="21"/>
        </w:rPr>
        <w:t xml:space="preserve"> </w:t>
      </w:r>
      <w:r w:rsidRPr="00557141">
        <w:rPr>
          <w:rFonts w:ascii="Abadi" w:hAnsi="Abadi"/>
          <w:b w:val="0"/>
          <w:bCs w:val="0"/>
          <w:sz w:val="21"/>
          <w:szCs w:val="21"/>
        </w:rPr>
        <w:t>de</w:t>
      </w:r>
      <w:r w:rsidRPr="00557141">
        <w:rPr>
          <w:rFonts w:ascii="Abadi" w:hAnsi="Abadi"/>
          <w:b w:val="0"/>
          <w:bCs w:val="0"/>
          <w:spacing w:val="40"/>
          <w:sz w:val="21"/>
          <w:szCs w:val="21"/>
        </w:rPr>
        <w:t xml:space="preserve"> </w:t>
      </w:r>
      <w:r w:rsidRPr="00557141">
        <w:rPr>
          <w:rFonts w:ascii="Abadi" w:hAnsi="Abadi"/>
          <w:b w:val="0"/>
          <w:bCs w:val="0"/>
          <w:sz w:val="21"/>
          <w:szCs w:val="21"/>
        </w:rPr>
        <w:t>sus</w:t>
      </w:r>
      <w:r w:rsidRPr="00557141">
        <w:rPr>
          <w:rFonts w:ascii="Abadi" w:hAnsi="Abadi"/>
          <w:b w:val="0"/>
          <w:bCs w:val="0"/>
          <w:spacing w:val="40"/>
          <w:sz w:val="21"/>
          <w:szCs w:val="21"/>
        </w:rPr>
        <w:t xml:space="preserve"> </w:t>
      </w:r>
      <w:r w:rsidRPr="00557141">
        <w:rPr>
          <w:rFonts w:ascii="Abadi" w:hAnsi="Abadi"/>
          <w:b w:val="0"/>
          <w:bCs w:val="0"/>
          <w:sz w:val="21"/>
          <w:szCs w:val="21"/>
        </w:rPr>
        <w:t>respectivas</w:t>
      </w:r>
      <w:r w:rsidRPr="00557141">
        <w:rPr>
          <w:rFonts w:ascii="Abadi" w:hAnsi="Abadi"/>
          <w:b w:val="0"/>
          <w:bCs w:val="0"/>
          <w:spacing w:val="40"/>
          <w:sz w:val="21"/>
          <w:szCs w:val="21"/>
        </w:rPr>
        <w:t xml:space="preserve"> </w:t>
      </w:r>
      <w:r w:rsidRPr="00557141">
        <w:rPr>
          <w:rFonts w:ascii="Abadi" w:hAnsi="Abadi"/>
          <w:b w:val="0"/>
          <w:bCs w:val="0"/>
          <w:sz w:val="21"/>
          <w:szCs w:val="21"/>
        </w:rPr>
        <w:t>competencias, llevarán a cabo las siguientes actividades:</w:t>
      </w:r>
    </w:p>
    <w:p w14:paraId="4B576CBF" w14:textId="77777777" w:rsidR="0013317B" w:rsidRDefault="0013317B" w:rsidP="005F68F0">
      <w:pPr>
        <w:pStyle w:val="Textoindependiente"/>
        <w:spacing w:before="8"/>
        <w:rPr>
          <w:rFonts w:ascii="Abadi" w:hAnsi="Abadi"/>
          <w:sz w:val="21"/>
          <w:szCs w:val="21"/>
        </w:rPr>
      </w:pPr>
    </w:p>
    <w:p w14:paraId="0C85BABE" w14:textId="77777777" w:rsidR="00B267F1" w:rsidRPr="008859DE" w:rsidRDefault="00B267F1" w:rsidP="00B267F1">
      <w:pPr>
        <w:pStyle w:val="Textoindependiente"/>
        <w:spacing w:line="276" w:lineRule="auto"/>
        <w:rPr>
          <w:rFonts w:ascii="Abadi" w:hAnsi="Abadi"/>
          <w:b w:val="0"/>
          <w:bCs w:val="0"/>
          <w:spacing w:val="-5"/>
          <w:sz w:val="21"/>
          <w:szCs w:val="21"/>
        </w:rPr>
      </w:pPr>
      <w:r w:rsidRPr="00B70F86">
        <w:rPr>
          <w:rFonts w:ascii="Abadi" w:hAnsi="Abadi"/>
          <w:sz w:val="21"/>
          <w:szCs w:val="21"/>
        </w:rPr>
        <w:t>I.</w:t>
      </w:r>
      <w:r w:rsidRPr="00B70F86">
        <w:rPr>
          <w:rFonts w:ascii="Abadi" w:hAnsi="Abadi"/>
          <w:spacing w:val="-5"/>
          <w:sz w:val="21"/>
          <w:szCs w:val="21"/>
        </w:rPr>
        <w:t xml:space="preserve"> </w:t>
      </w:r>
      <w:r w:rsidRPr="008859DE">
        <w:rPr>
          <w:rFonts w:ascii="Abadi" w:hAnsi="Abadi"/>
          <w:b w:val="0"/>
          <w:bCs w:val="0"/>
          <w:sz w:val="21"/>
          <w:szCs w:val="21"/>
        </w:rPr>
        <w:t>Implementarán</w:t>
      </w:r>
      <w:r w:rsidRPr="008859DE">
        <w:rPr>
          <w:rFonts w:ascii="Abadi" w:hAnsi="Abadi"/>
          <w:b w:val="0"/>
          <w:bCs w:val="0"/>
          <w:spacing w:val="-5"/>
          <w:sz w:val="21"/>
          <w:szCs w:val="21"/>
        </w:rPr>
        <w:t xml:space="preserve"> </w:t>
      </w:r>
      <w:r w:rsidRPr="008859DE">
        <w:rPr>
          <w:rFonts w:ascii="Abadi" w:hAnsi="Abadi"/>
          <w:b w:val="0"/>
          <w:bCs w:val="0"/>
          <w:sz w:val="21"/>
          <w:szCs w:val="21"/>
        </w:rPr>
        <w:t>acciones</w:t>
      </w:r>
      <w:r w:rsidRPr="008859DE">
        <w:rPr>
          <w:rFonts w:ascii="Abadi" w:hAnsi="Abadi"/>
          <w:b w:val="0"/>
          <w:bCs w:val="0"/>
          <w:spacing w:val="-8"/>
          <w:sz w:val="21"/>
          <w:szCs w:val="21"/>
        </w:rPr>
        <w:t xml:space="preserve"> </w:t>
      </w:r>
      <w:r w:rsidRPr="008859DE">
        <w:rPr>
          <w:rFonts w:ascii="Abadi" w:hAnsi="Abadi"/>
          <w:b w:val="0"/>
          <w:bCs w:val="0"/>
          <w:sz w:val="21"/>
          <w:szCs w:val="21"/>
        </w:rPr>
        <w:t>o</w:t>
      </w:r>
      <w:r w:rsidRPr="008859DE">
        <w:rPr>
          <w:rFonts w:ascii="Abadi" w:hAnsi="Abadi"/>
          <w:b w:val="0"/>
          <w:bCs w:val="0"/>
          <w:spacing w:val="-5"/>
          <w:sz w:val="21"/>
          <w:szCs w:val="21"/>
        </w:rPr>
        <w:t xml:space="preserve"> </w:t>
      </w:r>
      <w:r w:rsidRPr="008859DE">
        <w:rPr>
          <w:rFonts w:ascii="Abadi" w:hAnsi="Abadi"/>
          <w:b w:val="0"/>
          <w:bCs w:val="0"/>
          <w:sz w:val="21"/>
          <w:szCs w:val="21"/>
        </w:rPr>
        <w:t>estrategias</w:t>
      </w:r>
      <w:r w:rsidRPr="008859DE">
        <w:rPr>
          <w:rFonts w:ascii="Abadi" w:hAnsi="Abadi"/>
          <w:b w:val="0"/>
          <w:bCs w:val="0"/>
          <w:spacing w:val="-7"/>
          <w:sz w:val="21"/>
          <w:szCs w:val="21"/>
        </w:rPr>
        <w:t xml:space="preserve"> </w:t>
      </w:r>
      <w:r w:rsidRPr="008859DE">
        <w:rPr>
          <w:rFonts w:ascii="Abadi" w:hAnsi="Abadi"/>
          <w:b w:val="0"/>
          <w:bCs w:val="0"/>
          <w:sz w:val="21"/>
          <w:szCs w:val="21"/>
        </w:rPr>
        <w:t>educativas</w:t>
      </w:r>
      <w:r w:rsidRPr="008859DE">
        <w:rPr>
          <w:rFonts w:ascii="Abadi" w:hAnsi="Abadi"/>
          <w:b w:val="0"/>
          <w:bCs w:val="0"/>
          <w:spacing w:val="-8"/>
          <w:sz w:val="21"/>
          <w:szCs w:val="21"/>
        </w:rPr>
        <w:t xml:space="preserve"> </w:t>
      </w:r>
      <w:r w:rsidRPr="008859DE">
        <w:rPr>
          <w:rFonts w:ascii="Abadi" w:hAnsi="Abadi"/>
          <w:b w:val="0"/>
          <w:bCs w:val="0"/>
          <w:sz w:val="21"/>
          <w:szCs w:val="21"/>
        </w:rPr>
        <w:t>que</w:t>
      </w:r>
      <w:r w:rsidRPr="008859DE">
        <w:rPr>
          <w:rFonts w:ascii="Abadi" w:hAnsi="Abadi"/>
          <w:b w:val="0"/>
          <w:bCs w:val="0"/>
          <w:spacing w:val="-5"/>
          <w:sz w:val="21"/>
          <w:szCs w:val="21"/>
        </w:rPr>
        <w:t xml:space="preserve"> </w:t>
      </w:r>
      <w:r w:rsidRPr="008859DE">
        <w:rPr>
          <w:rFonts w:ascii="Abadi" w:hAnsi="Abadi"/>
          <w:b w:val="0"/>
          <w:bCs w:val="0"/>
          <w:sz w:val="21"/>
          <w:szCs w:val="21"/>
        </w:rPr>
        <w:t>tiendan</w:t>
      </w:r>
      <w:r w:rsidRPr="008859DE">
        <w:rPr>
          <w:rFonts w:ascii="Abadi" w:hAnsi="Abadi"/>
          <w:b w:val="0"/>
          <w:bCs w:val="0"/>
          <w:spacing w:val="-7"/>
          <w:sz w:val="21"/>
          <w:szCs w:val="21"/>
        </w:rPr>
        <w:t xml:space="preserve"> </w:t>
      </w:r>
      <w:r w:rsidRPr="008859DE">
        <w:rPr>
          <w:rFonts w:ascii="Abadi" w:hAnsi="Abadi"/>
          <w:b w:val="0"/>
          <w:bCs w:val="0"/>
          <w:sz w:val="21"/>
          <w:szCs w:val="21"/>
        </w:rPr>
        <w:t>a</w:t>
      </w:r>
      <w:r w:rsidRPr="008859DE">
        <w:rPr>
          <w:rFonts w:ascii="Abadi" w:hAnsi="Abadi"/>
          <w:b w:val="0"/>
          <w:bCs w:val="0"/>
          <w:spacing w:val="-7"/>
          <w:sz w:val="21"/>
          <w:szCs w:val="21"/>
        </w:rPr>
        <w:t xml:space="preserve"> </w:t>
      </w:r>
      <w:r w:rsidRPr="008859DE">
        <w:rPr>
          <w:rFonts w:ascii="Abadi" w:hAnsi="Abadi"/>
          <w:b w:val="0"/>
          <w:bCs w:val="0"/>
          <w:sz w:val="21"/>
          <w:szCs w:val="21"/>
        </w:rPr>
        <w:t>elevar</w:t>
      </w:r>
      <w:r w:rsidRPr="008859DE">
        <w:rPr>
          <w:rFonts w:ascii="Abadi" w:hAnsi="Abadi"/>
          <w:b w:val="0"/>
          <w:bCs w:val="0"/>
          <w:spacing w:val="-6"/>
          <w:sz w:val="21"/>
          <w:szCs w:val="21"/>
        </w:rPr>
        <w:t xml:space="preserve"> </w:t>
      </w:r>
      <w:r w:rsidRPr="008859DE">
        <w:rPr>
          <w:rFonts w:ascii="Abadi" w:hAnsi="Abadi"/>
          <w:b w:val="0"/>
          <w:bCs w:val="0"/>
          <w:sz w:val="21"/>
          <w:szCs w:val="21"/>
        </w:rPr>
        <w:t>los</w:t>
      </w:r>
      <w:r w:rsidRPr="008859DE">
        <w:rPr>
          <w:rFonts w:ascii="Abadi" w:hAnsi="Abadi"/>
          <w:b w:val="0"/>
          <w:bCs w:val="0"/>
          <w:spacing w:val="-7"/>
          <w:sz w:val="21"/>
          <w:szCs w:val="21"/>
        </w:rPr>
        <w:t xml:space="preserve"> </w:t>
      </w:r>
      <w:r w:rsidRPr="008859DE">
        <w:rPr>
          <w:rFonts w:ascii="Abadi" w:hAnsi="Abadi"/>
          <w:b w:val="0"/>
          <w:bCs w:val="0"/>
          <w:sz w:val="21"/>
          <w:szCs w:val="21"/>
        </w:rPr>
        <w:t>niveles</w:t>
      </w:r>
      <w:r w:rsidRPr="008859DE">
        <w:rPr>
          <w:rFonts w:ascii="Abadi" w:hAnsi="Abadi"/>
          <w:b w:val="0"/>
          <w:bCs w:val="0"/>
          <w:spacing w:val="-5"/>
          <w:sz w:val="21"/>
          <w:szCs w:val="21"/>
        </w:rPr>
        <w:t xml:space="preserve"> </w:t>
      </w:r>
      <w:r w:rsidRPr="008859DE">
        <w:rPr>
          <w:rFonts w:ascii="Abadi" w:hAnsi="Abadi"/>
          <w:b w:val="0"/>
          <w:bCs w:val="0"/>
          <w:sz w:val="21"/>
          <w:szCs w:val="21"/>
        </w:rPr>
        <w:t>culturales, sociales</w:t>
      </w:r>
      <w:r w:rsidRPr="008859DE">
        <w:rPr>
          <w:rFonts w:ascii="Abadi" w:hAnsi="Abadi"/>
          <w:b w:val="0"/>
          <w:bCs w:val="0"/>
          <w:spacing w:val="16"/>
          <w:sz w:val="21"/>
          <w:szCs w:val="21"/>
        </w:rPr>
        <w:t xml:space="preserve"> </w:t>
      </w:r>
      <w:r w:rsidRPr="008859DE">
        <w:rPr>
          <w:rFonts w:ascii="Abadi" w:hAnsi="Abadi"/>
          <w:b w:val="0"/>
          <w:bCs w:val="0"/>
          <w:sz w:val="21"/>
          <w:szCs w:val="21"/>
        </w:rPr>
        <w:t>y</w:t>
      </w:r>
      <w:r w:rsidRPr="008859DE">
        <w:rPr>
          <w:rFonts w:ascii="Abadi" w:hAnsi="Abadi"/>
          <w:b w:val="0"/>
          <w:bCs w:val="0"/>
          <w:spacing w:val="16"/>
          <w:sz w:val="21"/>
          <w:szCs w:val="21"/>
        </w:rPr>
        <w:t xml:space="preserve"> </w:t>
      </w:r>
      <w:r w:rsidRPr="008859DE">
        <w:rPr>
          <w:rFonts w:ascii="Abadi" w:hAnsi="Abadi"/>
          <w:b w:val="0"/>
          <w:bCs w:val="0"/>
          <w:sz w:val="21"/>
          <w:szCs w:val="21"/>
        </w:rPr>
        <w:t>de</w:t>
      </w:r>
      <w:r w:rsidRPr="008859DE">
        <w:rPr>
          <w:rFonts w:ascii="Abadi" w:hAnsi="Abadi"/>
          <w:b w:val="0"/>
          <w:bCs w:val="0"/>
          <w:spacing w:val="16"/>
          <w:sz w:val="21"/>
          <w:szCs w:val="21"/>
        </w:rPr>
        <w:t xml:space="preserve"> </w:t>
      </w:r>
      <w:r w:rsidRPr="008859DE">
        <w:rPr>
          <w:rFonts w:ascii="Abadi" w:hAnsi="Abadi"/>
          <w:b w:val="0"/>
          <w:bCs w:val="0"/>
          <w:sz w:val="21"/>
          <w:szCs w:val="21"/>
        </w:rPr>
        <w:t>bienestar</w:t>
      </w:r>
      <w:r w:rsidRPr="008859DE">
        <w:rPr>
          <w:rFonts w:ascii="Abadi" w:hAnsi="Abadi"/>
          <w:b w:val="0"/>
          <w:bCs w:val="0"/>
          <w:spacing w:val="18"/>
          <w:sz w:val="21"/>
          <w:szCs w:val="21"/>
        </w:rPr>
        <w:t xml:space="preserve"> </w:t>
      </w:r>
      <w:r w:rsidRPr="008859DE">
        <w:rPr>
          <w:rFonts w:ascii="Abadi" w:hAnsi="Abadi"/>
          <w:b w:val="0"/>
          <w:bCs w:val="0"/>
          <w:sz w:val="21"/>
          <w:szCs w:val="21"/>
        </w:rPr>
        <w:t>de</w:t>
      </w:r>
      <w:r w:rsidRPr="008859DE">
        <w:rPr>
          <w:rFonts w:ascii="Abadi" w:hAnsi="Abadi"/>
          <w:b w:val="0"/>
          <w:bCs w:val="0"/>
          <w:spacing w:val="16"/>
          <w:sz w:val="21"/>
          <w:szCs w:val="21"/>
        </w:rPr>
        <w:t xml:space="preserve"> </w:t>
      </w:r>
      <w:r w:rsidRPr="008859DE">
        <w:rPr>
          <w:rFonts w:ascii="Abadi" w:hAnsi="Abadi"/>
          <w:b w:val="0"/>
          <w:bCs w:val="0"/>
          <w:sz w:val="21"/>
          <w:szCs w:val="21"/>
        </w:rPr>
        <w:t>la</w:t>
      </w:r>
      <w:r w:rsidRPr="008859DE">
        <w:rPr>
          <w:rFonts w:ascii="Abadi" w:hAnsi="Abadi"/>
          <w:b w:val="0"/>
          <w:bCs w:val="0"/>
          <w:spacing w:val="19"/>
          <w:sz w:val="21"/>
          <w:szCs w:val="21"/>
        </w:rPr>
        <w:t xml:space="preserve"> </w:t>
      </w:r>
      <w:r w:rsidRPr="008859DE">
        <w:rPr>
          <w:rFonts w:ascii="Abadi" w:hAnsi="Abadi"/>
          <w:b w:val="0"/>
          <w:bCs w:val="0"/>
          <w:sz w:val="21"/>
          <w:szCs w:val="21"/>
        </w:rPr>
        <w:t>población,</w:t>
      </w:r>
      <w:r w:rsidRPr="008859DE">
        <w:rPr>
          <w:rFonts w:ascii="Abadi" w:hAnsi="Abadi"/>
          <w:b w:val="0"/>
          <w:bCs w:val="0"/>
          <w:spacing w:val="19"/>
          <w:sz w:val="21"/>
          <w:szCs w:val="21"/>
        </w:rPr>
        <w:t xml:space="preserve"> </w:t>
      </w:r>
      <w:r w:rsidRPr="008859DE">
        <w:rPr>
          <w:rFonts w:ascii="Abadi" w:hAnsi="Abadi"/>
          <w:b w:val="0"/>
          <w:bCs w:val="0"/>
          <w:sz w:val="21"/>
          <w:szCs w:val="21"/>
        </w:rPr>
        <w:t>en</w:t>
      </w:r>
      <w:r w:rsidRPr="008859DE">
        <w:rPr>
          <w:rFonts w:ascii="Abadi" w:hAnsi="Abadi"/>
          <w:b w:val="0"/>
          <w:bCs w:val="0"/>
          <w:spacing w:val="18"/>
          <w:sz w:val="21"/>
          <w:szCs w:val="21"/>
        </w:rPr>
        <w:t xml:space="preserve"> </w:t>
      </w:r>
      <w:r w:rsidRPr="008859DE">
        <w:rPr>
          <w:rFonts w:ascii="Abadi" w:hAnsi="Abadi"/>
          <w:b w:val="0"/>
          <w:bCs w:val="0"/>
          <w:sz w:val="21"/>
          <w:szCs w:val="21"/>
        </w:rPr>
        <w:t>particular</w:t>
      </w:r>
      <w:r w:rsidRPr="008859DE">
        <w:rPr>
          <w:rFonts w:ascii="Abadi" w:hAnsi="Abadi"/>
          <w:b w:val="0"/>
          <w:bCs w:val="0"/>
          <w:spacing w:val="15"/>
          <w:sz w:val="21"/>
          <w:szCs w:val="21"/>
        </w:rPr>
        <w:t xml:space="preserve"> </w:t>
      </w:r>
      <w:r w:rsidRPr="008859DE">
        <w:rPr>
          <w:rFonts w:ascii="Abadi" w:hAnsi="Abadi"/>
          <w:b w:val="0"/>
          <w:bCs w:val="0"/>
          <w:sz w:val="21"/>
          <w:szCs w:val="21"/>
        </w:rPr>
        <w:t>en</w:t>
      </w:r>
      <w:r w:rsidRPr="008859DE">
        <w:rPr>
          <w:rFonts w:ascii="Abadi" w:hAnsi="Abadi"/>
          <w:b w:val="0"/>
          <w:bCs w:val="0"/>
          <w:spacing w:val="18"/>
          <w:sz w:val="21"/>
          <w:szCs w:val="21"/>
        </w:rPr>
        <w:t xml:space="preserve"> </w:t>
      </w:r>
      <w:r w:rsidRPr="008859DE">
        <w:rPr>
          <w:rFonts w:ascii="Abadi" w:hAnsi="Abadi"/>
          <w:b w:val="0"/>
          <w:bCs w:val="0"/>
          <w:sz w:val="21"/>
          <w:szCs w:val="21"/>
        </w:rPr>
        <w:t>materia</w:t>
      </w:r>
      <w:r w:rsidRPr="008859DE">
        <w:rPr>
          <w:rFonts w:ascii="Abadi" w:hAnsi="Abadi"/>
          <w:b w:val="0"/>
          <w:bCs w:val="0"/>
          <w:spacing w:val="19"/>
          <w:sz w:val="21"/>
          <w:szCs w:val="21"/>
        </w:rPr>
        <w:t xml:space="preserve"> </w:t>
      </w:r>
      <w:r w:rsidRPr="008859DE">
        <w:rPr>
          <w:rFonts w:ascii="Abadi" w:hAnsi="Abadi"/>
          <w:b w:val="0"/>
          <w:bCs w:val="0"/>
          <w:sz w:val="21"/>
          <w:szCs w:val="21"/>
        </w:rPr>
        <w:t>de</w:t>
      </w:r>
      <w:r w:rsidRPr="008859DE">
        <w:rPr>
          <w:rFonts w:ascii="Abadi" w:hAnsi="Abadi"/>
          <w:b w:val="0"/>
          <w:bCs w:val="0"/>
          <w:spacing w:val="18"/>
          <w:sz w:val="21"/>
          <w:szCs w:val="21"/>
        </w:rPr>
        <w:t xml:space="preserve"> </w:t>
      </w:r>
      <w:r w:rsidRPr="008859DE">
        <w:rPr>
          <w:rFonts w:ascii="Abadi" w:hAnsi="Abadi"/>
          <w:b w:val="0"/>
          <w:bCs w:val="0"/>
          <w:sz w:val="21"/>
          <w:szCs w:val="21"/>
        </w:rPr>
        <w:t>protección</w:t>
      </w:r>
      <w:r w:rsidRPr="008859DE">
        <w:rPr>
          <w:rFonts w:ascii="Abadi" w:hAnsi="Abadi"/>
          <w:b w:val="0"/>
          <w:bCs w:val="0"/>
          <w:spacing w:val="17"/>
          <w:sz w:val="21"/>
          <w:szCs w:val="21"/>
        </w:rPr>
        <w:t xml:space="preserve"> </w:t>
      </w:r>
      <w:r w:rsidRPr="008859DE">
        <w:rPr>
          <w:rFonts w:ascii="Abadi" w:hAnsi="Abadi"/>
          <w:b w:val="0"/>
          <w:bCs w:val="0"/>
          <w:sz w:val="21"/>
          <w:szCs w:val="21"/>
        </w:rPr>
        <w:t>al</w:t>
      </w:r>
      <w:r w:rsidRPr="008859DE">
        <w:rPr>
          <w:rFonts w:ascii="Abadi" w:hAnsi="Abadi"/>
          <w:b w:val="0"/>
          <w:bCs w:val="0"/>
          <w:spacing w:val="18"/>
          <w:sz w:val="21"/>
          <w:szCs w:val="21"/>
        </w:rPr>
        <w:t xml:space="preserve"> </w:t>
      </w:r>
      <w:r w:rsidRPr="008859DE">
        <w:rPr>
          <w:rFonts w:ascii="Abadi" w:hAnsi="Abadi"/>
          <w:b w:val="0"/>
          <w:bCs w:val="0"/>
          <w:spacing w:val="-2"/>
          <w:sz w:val="21"/>
          <w:szCs w:val="21"/>
        </w:rPr>
        <w:t xml:space="preserve">ambiente, </w:t>
      </w:r>
      <w:r w:rsidRPr="008859DE">
        <w:rPr>
          <w:rFonts w:ascii="Abadi" w:hAnsi="Abadi"/>
          <w:b w:val="0"/>
          <w:bCs w:val="0"/>
          <w:sz w:val="21"/>
          <w:szCs w:val="21"/>
        </w:rPr>
        <w:t>cuidado</w:t>
      </w:r>
      <w:r w:rsidRPr="008859DE">
        <w:rPr>
          <w:rFonts w:ascii="Abadi" w:hAnsi="Abadi"/>
          <w:b w:val="0"/>
          <w:bCs w:val="0"/>
          <w:spacing w:val="-3"/>
          <w:sz w:val="21"/>
          <w:szCs w:val="21"/>
        </w:rPr>
        <w:t xml:space="preserve"> </w:t>
      </w:r>
      <w:r w:rsidRPr="008859DE">
        <w:rPr>
          <w:rFonts w:ascii="Abadi" w:hAnsi="Abadi"/>
          <w:b w:val="0"/>
          <w:bCs w:val="0"/>
          <w:sz w:val="21"/>
          <w:szCs w:val="21"/>
        </w:rPr>
        <w:t>del</w:t>
      </w:r>
      <w:r w:rsidRPr="008859DE">
        <w:rPr>
          <w:rFonts w:ascii="Abadi" w:hAnsi="Abadi"/>
          <w:b w:val="0"/>
          <w:bCs w:val="0"/>
          <w:spacing w:val="-6"/>
          <w:sz w:val="21"/>
          <w:szCs w:val="21"/>
        </w:rPr>
        <w:t xml:space="preserve"> </w:t>
      </w:r>
      <w:r w:rsidRPr="008859DE">
        <w:rPr>
          <w:rFonts w:ascii="Abadi" w:hAnsi="Abadi"/>
          <w:b w:val="0"/>
          <w:bCs w:val="0"/>
          <w:sz w:val="21"/>
          <w:szCs w:val="21"/>
        </w:rPr>
        <w:t>agua,</w:t>
      </w:r>
      <w:r w:rsidRPr="008859DE">
        <w:rPr>
          <w:rFonts w:ascii="Abadi" w:hAnsi="Abadi"/>
          <w:b w:val="0"/>
          <w:bCs w:val="0"/>
          <w:spacing w:val="-3"/>
          <w:sz w:val="21"/>
          <w:szCs w:val="21"/>
        </w:rPr>
        <w:t xml:space="preserve"> </w:t>
      </w:r>
      <w:r w:rsidRPr="008859DE">
        <w:rPr>
          <w:rFonts w:ascii="Abadi" w:hAnsi="Abadi"/>
          <w:b w:val="0"/>
          <w:bCs w:val="0"/>
          <w:sz w:val="21"/>
          <w:szCs w:val="21"/>
        </w:rPr>
        <w:t>suelo,</w:t>
      </w:r>
      <w:r w:rsidRPr="008859DE">
        <w:rPr>
          <w:rFonts w:ascii="Abadi" w:hAnsi="Abadi"/>
          <w:b w:val="0"/>
          <w:bCs w:val="0"/>
          <w:spacing w:val="-3"/>
          <w:sz w:val="21"/>
          <w:szCs w:val="21"/>
        </w:rPr>
        <w:t xml:space="preserve"> </w:t>
      </w:r>
      <w:r w:rsidRPr="008859DE">
        <w:rPr>
          <w:rFonts w:ascii="Abadi" w:hAnsi="Abadi"/>
          <w:b w:val="0"/>
          <w:bCs w:val="0"/>
          <w:sz w:val="21"/>
          <w:szCs w:val="21"/>
        </w:rPr>
        <w:t>aire</w:t>
      </w:r>
      <w:r w:rsidRPr="008859DE">
        <w:rPr>
          <w:rFonts w:ascii="Abadi" w:hAnsi="Abadi"/>
          <w:b w:val="0"/>
          <w:bCs w:val="0"/>
          <w:spacing w:val="-3"/>
          <w:sz w:val="21"/>
          <w:szCs w:val="21"/>
        </w:rPr>
        <w:t xml:space="preserve"> </w:t>
      </w:r>
      <w:r w:rsidRPr="008859DE">
        <w:rPr>
          <w:rFonts w:ascii="Abadi" w:hAnsi="Abadi"/>
          <w:b w:val="0"/>
          <w:bCs w:val="0"/>
          <w:sz w:val="21"/>
          <w:szCs w:val="21"/>
        </w:rPr>
        <w:t>y</w:t>
      </w:r>
      <w:r w:rsidRPr="008859DE">
        <w:rPr>
          <w:rFonts w:ascii="Abadi" w:hAnsi="Abadi"/>
          <w:b w:val="0"/>
          <w:bCs w:val="0"/>
          <w:spacing w:val="-3"/>
          <w:sz w:val="21"/>
          <w:szCs w:val="21"/>
        </w:rPr>
        <w:t xml:space="preserve"> </w:t>
      </w:r>
      <w:r w:rsidRPr="008859DE">
        <w:rPr>
          <w:rFonts w:ascii="Abadi" w:hAnsi="Abadi"/>
          <w:b w:val="0"/>
          <w:bCs w:val="0"/>
          <w:sz w:val="21"/>
          <w:szCs w:val="21"/>
        </w:rPr>
        <w:t xml:space="preserve">energía, </w:t>
      </w:r>
      <w:r w:rsidRPr="00B70F86">
        <w:rPr>
          <w:rFonts w:ascii="Abadi" w:hAnsi="Abadi"/>
          <w:sz w:val="21"/>
          <w:szCs w:val="21"/>
        </w:rPr>
        <w:t>la</w:t>
      </w:r>
      <w:r w:rsidRPr="00B70F86">
        <w:rPr>
          <w:rFonts w:ascii="Abadi" w:hAnsi="Abadi"/>
          <w:spacing w:val="-2"/>
          <w:sz w:val="21"/>
          <w:szCs w:val="21"/>
        </w:rPr>
        <w:t xml:space="preserve"> </w:t>
      </w:r>
      <w:r w:rsidRPr="00B70F86">
        <w:rPr>
          <w:rFonts w:ascii="Abadi" w:hAnsi="Abadi"/>
          <w:sz w:val="21"/>
          <w:szCs w:val="21"/>
        </w:rPr>
        <w:t>educación</w:t>
      </w:r>
      <w:r w:rsidRPr="00B70F86">
        <w:rPr>
          <w:rFonts w:ascii="Abadi" w:hAnsi="Abadi"/>
          <w:spacing w:val="-3"/>
          <w:sz w:val="21"/>
          <w:szCs w:val="21"/>
        </w:rPr>
        <w:t xml:space="preserve"> </w:t>
      </w:r>
      <w:r w:rsidRPr="00B70F86">
        <w:rPr>
          <w:rFonts w:ascii="Abadi" w:hAnsi="Abadi"/>
          <w:sz w:val="21"/>
          <w:szCs w:val="21"/>
        </w:rPr>
        <w:t>financiera,</w:t>
      </w:r>
      <w:r w:rsidRPr="00B70F86">
        <w:rPr>
          <w:rFonts w:ascii="Abadi" w:hAnsi="Abadi"/>
          <w:spacing w:val="-3"/>
          <w:sz w:val="21"/>
          <w:szCs w:val="21"/>
        </w:rPr>
        <w:t xml:space="preserve"> </w:t>
      </w:r>
      <w:r w:rsidRPr="00B70F86">
        <w:rPr>
          <w:rFonts w:ascii="Abadi" w:hAnsi="Abadi"/>
          <w:sz w:val="21"/>
          <w:szCs w:val="21"/>
        </w:rPr>
        <w:t>emprendimiento</w:t>
      </w:r>
      <w:r w:rsidRPr="00B70F86">
        <w:rPr>
          <w:rFonts w:ascii="Abadi" w:hAnsi="Abadi"/>
          <w:spacing w:val="-3"/>
          <w:sz w:val="21"/>
          <w:szCs w:val="21"/>
        </w:rPr>
        <w:t xml:space="preserve"> </w:t>
      </w:r>
      <w:r w:rsidRPr="00B70F86">
        <w:rPr>
          <w:rFonts w:ascii="Abadi" w:hAnsi="Abadi"/>
          <w:sz w:val="21"/>
          <w:szCs w:val="21"/>
        </w:rPr>
        <w:t>y</w:t>
      </w:r>
      <w:r w:rsidRPr="00B70F86">
        <w:rPr>
          <w:rFonts w:ascii="Abadi" w:hAnsi="Abadi"/>
          <w:spacing w:val="-3"/>
          <w:sz w:val="21"/>
          <w:szCs w:val="21"/>
        </w:rPr>
        <w:t xml:space="preserve"> </w:t>
      </w:r>
      <w:r w:rsidRPr="00B70F86">
        <w:rPr>
          <w:rFonts w:ascii="Abadi" w:hAnsi="Abadi"/>
          <w:sz w:val="21"/>
          <w:szCs w:val="21"/>
        </w:rPr>
        <w:t xml:space="preserve">ahorro; </w:t>
      </w:r>
      <w:r w:rsidRPr="008859DE">
        <w:rPr>
          <w:rFonts w:ascii="Abadi" w:hAnsi="Abadi"/>
          <w:b w:val="0"/>
          <w:bCs w:val="0"/>
          <w:sz w:val="21"/>
          <w:szCs w:val="21"/>
        </w:rPr>
        <w:t>así como la promoción de los valores universales, primordialmente los cívicos y éticos;</w:t>
      </w:r>
    </w:p>
    <w:p w14:paraId="0159C2B3" w14:textId="77777777" w:rsidR="00B267F1" w:rsidRPr="008859DE" w:rsidRDefault="00B267F1" w:rsidP="008859DE">
      <w:pPr>
        <w:pStyle w:val="Textoindependiente"/>
        <w:spacing w:line="276" w:lineRule="auto"/>
        <w:rPr>
          <w:rFonts w:ascii="Abadi" w:hAnsi="Abadi"/>
          <w:b w:val="0"/>
          <w:bCs w:val="0"/>
          <w:spacing w:val="-5"/>
          <w:sz w:val="21"/>
          <w:szCs w:val="21"/>
        </w:rPr>
      </w:pPr>
    </w:p>
    <w:p w14:paraId="69061206" w14:textId="6B8EFEED" w:rsidR="0013317B" w:rsidRPr="008859DE" w:rsidRDefault="00B267F1" w:rsidP="00B267F1">
      <w:pPr>
        <w:pStyle w:val="Textoindependiente"/>
        <w:spacing w:before="8"/>
        <w:rPr>
          <w:rFonts w:ascii="Abadi" w:hAnsi="Abadi"/>
          <w:b w:val="0"/>
          <w:bCs w:val="0"/>
          <w:sz w:val="21"/>
          <w:szCs w:val="21"/>
        </w:rPr>
      </w:pPr>
      <w:r w:rsidRPr="008859DE">
        <w:rPr>
          <w:rFonts w:ascii="Abadi" w:hAnsi="Abadi"/>
          <w:b w:val="0"/>
          <w:bCs w:val="0"/>
          <w:spacing w:val="-5"/>
          <w:sz w:val="21"/>
          <w:szCs w:val="21"/>
        </w:rPr>
        <w:t>(…)</w:t>
      </w:r>
    </w:p>
    <w:p w14:paraId="5A2CE162" w14:textId="77777777" w:rsidR="0013317B" w:rsidRDefault="0013317B" w:rsidP="005F68F0">
      <w:pPr>
        <w:pStyle w:val="Textoindependiente"/>
        <w:spacing w:before="8"/>
        <w:rPr>
          <w:rFonts w:ascii="Abadi" w:hAnsi="Abadi"/>
          <w:sz w:val="21"/>
          <w:szCs w:val="21"/>
        </w:rPr>
      </w:pPr>
    </w:p>
    <w:p w14:paraId="58837215" w14:textId="68E30387" w:rsidR="0013317B" w:rsidRPr="009D5A74" w:rsidRDefault="009D5A74" w:rsidP="009D5A74">
      <w:pPr>
        <w:pStyle w:val="Textoindependiente"/>
        <w:spacing w:before="8"/>
        <w:jc w:val="center"/>
        <w:rPr>
          <w:rFonts w:ascii="Abadi" w:hAnsi="Abadi"/>
          <w:sz w:val="21"/>
          <w:szCs w:val="21"/>
        </w:rPr>
      </w:pPr>
      <w:r w:rsidRPr="009D5A74">
        <w:rPr>
          <w:rFonts w:ascii="Abadi" w:hAnsi="Abadi"/>
          <w:spacing w:val="-2"/>
          <w:sz w:val="21"/>
          <w:szCs w:val="21"/>
        </w:rPr>
        <w:t>Transitorios</w:t>
      </w:r>
    </w:p>
    <w:p w14:paraId="6CA4BE88" w14:textId="77777777" w:rsidR="0013317B" w:rsidRDefault="0013317B" w:rsidP="005F68F0">
      <w:pPr>
        <w:pStyle w:val="Textoindependiente"/>
        <w:spacing w:before="8"/>
        <w:rPr>
          <w:rFonts w:ascii="Abadi" w:hAnsi="Abadi"/>
          <w:sz w:val="21"/>
          <w:szCs w:val="21"/>
        </w:rPr>
      </w:pPr>
    </w:p>
    <w:p w14:paraId="1A665C21" w14:textId="7B538F39" w:rsidR="0013317B" w:rsidRDefault="007C4273" w:rsidP="005F68F0">
      <w:pPr>
        <w:pStyle w:val="Textoindependiente"/>
        <w:spacing w:before="8"/>
        <w:rPr>
          <w:rFonts w:ascii="Abadi" w:hAnsi="Abadi"/>
          <w:sz w:val="21"/>
          <w:szCs w:val="21"/>
        </w:rPr>
      </w:pPr>
      <w:r w:rsidRPr="00B70F86">
        <w:rPr>
          <w:rFonts w:ascii="Abadi" w:hAnsi="Abadi"/>
          <w:sz w:val="21"/>
          <w:szCs w:val="21"/>
        </w:rPr>
        <w:t>Artículo</w:t>
      </w:r>
      <w:r w:rsidRPr="00B70F86">
        <w:rPr>
          <w:rFonts w:ascii="Abadi" w:hAnsi="Abadi"/>
          <w:spacing w:val="-5"/>
          <w:sz w:val="21"/>
          <w:szCs w:val="21"/>
        </w:rPr>
        <w:t xml:space="preserve"> </w:t>
      </w:r>
      <w:r w:rsidRPr="00B70F86">
        <w:rPr>
          <w:rFonts w:ascii="Abadi" w:hAnsi="Abadi"/>
          <w:sz w:val="21"/>
          <w:szCs w:val="21"/>
        </w:rPr>
        <w:t>primero.</w:t>
      </w:r>
      <w:r w:rsidRPr="00B70F86">
        <w:rPr>
          <w:rFonts w:ascii="Abadi" w:hAnsi="Abadi"/>
          <w:spacing w:val="-4"/>
          <w:sz w:val="21"/>
          <w:szCs w:val="21"/>
        </w:rPr>
        <w:t xml:space="preserve"> </w:t>
      </w:r>
      <w:r w:rsidRPr="007C4273">
        <w:rPr>
          <w:rFonts w:ascii="Abadi" w:hAnsi="Abadi"/>
          <w:b w:val="0"/>
          <w:bCs w:val="0"/>
          <w:sz w:val="21"/>
          <w:szCs w:val="21"/>
        </w:rPr>
        <w:t>El</w:t>
      </w:r>
      <w:r w:rsidRPr="007C4273">
        <w:rPr>
          <w:rFonts w:ascii="Abadi" w:hAnsi="Abadi"/>
          <w:b w:val="0"/>
          <w:bCs w:val="0"/>
          <w:spacing w:val="-6"/>
          <w:sz w:val="21"/>
          <w:szCs w:val="21"/>
        </w:rPr>
        <w:t xml:space="preserve"> </w:t>
      </w:r>
      <w:r w:rsidRPr="007C4273">
        <w:rPr>
          <w:rFonts w:ascii="Abadi" w:hAnsi="Abadi"/>
          <w:b w:val="0"/>
          <w:bCs w:val="0"/>
          <w:sz w:val="21"/>
          <w:szCs w:val="21"/>
        </w:rPr>
        <w:t>presente</w:t>
      </w:r>
      <w:r w:rsidRPr="007C4273">
        <w:rPr>
          <w:rFonts w:ascii="Abadi" w:hAnsi="Abadi"/>
          <w:b w:val="0"/>
          <w:bCs w:val="0"/>
          <w:spacing w:val="-4"/>
          <w:sz w:val="21"/>
          <w:szCs w:val="21"/>
        </w:rPr>
        <w:t xml:space="preserve"> </w:t>
      </w:r>
      <w:r w:rsidRPr="007C4273">
        <w:rPr>
          <w:rFonts w:ascii="Abadi" w:hAnsi="Abadi"/>
          <w:b w:val="0"/>
          <w:bCs w:val="0"/>
          <w:sz w:val="21"/>
          <w:szCs w:val="21"/>
        </w:rPr>
        <w:t>Decreto</w:t>
      </w:r>
      <w:r w:rsidRPr="007C4273">
        <w:rPr>
          <w:rFonts w:ascii="Abadi" w:hAnsi="Abadi"/>
          <w:b w:val="0"/>
          <w:bCs w:val="0"/>
          <w:spacing w:val="-5"/>
          <w:sz w:val="21"/>
          <w:szCs w:val="21"/>
        </w:rPr>
        <w:t xml:space="preserve"> </w:t>
      </w:r>
      <w:r w:rsidRPr="007C4273">
        <w:rPr>
          <w:rFonts w:ascii="Abadi" w:hAnsi="Abadi"/>
          <w:b w:val="0"/>
          <w:bCs w:val="0"/>
          <w:sz w:val="21"/>
          <w:szCs w:val="21"/>
        </w:rPr>
        <w:t>entrará</w:t>
      </w:r>
      <w:r w:rsidRPr="007C4273">
        <w:rPr>
          <w:rFonts w:ascii="Abadi" w:hAnsi="Abadi"/>
          <w:b w:val="0"/>
          <w:bCs w:val="0"/>
          <w:spacing w:val="-5"/>
          <w:sz w:val="21"/>
          <w:szCs w:val="21"/>
        </w:rPr>
        <w:t xml:space="preserve"> </w:t>
      </w:r>
      <w:r w:rsidRPr="007C4273">
        <w:rPr>
          <w:rFonts w:ascii="Abadi" w:hAnsi="Abadi"/>
          <w:b w:val="0"/>
          <w:bCs w:val="0"/>
          <w:sz w:val="21"/>
          <w:szCs w:val="21"/>
        </w:rPr>
        <w:t>en</w:t>
      </w:r>
      <w:r w:rsidRPr="007C4273">
        <w:rPr>
          <w:rFonts w:ascii="Abadi" w:hAnsi="Abadi"/>
          <w:b w:val="0"/>
          <w:bCs w:val="0"/>
          <w:spacing w:val="-5"/>
          <w:sz w:val="21"/>
          <w:szCs w:val="21"/>
        </w:rPr>
        <w:t xml:space="preserve"> </w:t>
      </w:r>
      <w:r w:rsidRPr="007C4273">
        <w:rPr>
          <w:rFonts w:ascii="Abadi" w:hAnsi="Abadi"/>
          <w:b w:val="0"/>
          <w:bCs w:val="0"/>
          <w:sz w:val="21"/>
          <w:szCs w:val="21"/>
        </w:rPr>
        <w:t>vigor</w:t>
      </w:r>
      <w:r w:rsidRPr="007C4273">
        <w:rPr>
          <w:rFonts w:ascii="Abadi" w:hAnsi="Abadi"/>
          <w:b w:val="0"/>
          <w:bCs w:val="0"/>
          <w:spacing w:val="-9"/>
          <w:sz w:val="21"/>
          <w:szCs w:val="21"/>
        </w:rPr>
        <w:t xml:space="preserve"> </w:t>
      </w:r>
      <w:r w:rsidRPr="007C4273">
        <w:rPr>
          <w:rFonts w:ascii="Abadi" w:hAnsi="Abadi"/>
          <w:b w:val="0"/>
          <w:bCs w:val="0"/>
          <w:sz w:val="21"/>
          <w:szCs w:val="21"/>
        </w:rPr>
        <w:t>al</w:t>
      </w:r>
      <w:r w:rsidRPr="007C4273">
        <w:rPr>
          <w:rFonts w:ascii="Abadi" w:hAnsi="Abadi"/>
          <w:b w:val="0"/>
          <w:bCs w:val="0"/>
          <w:spacing w:val="-6"/>
          <w:sz w:val="21"/>
          <w:szCs w:val="21"/>
        </w:rPr>
        <w:t xml:space="preserve"> </w:t>
      </w:r>
      <w:r w:rsidRPr="007C4273">
        <w:rPr>
          <w:rFonts w:ascii="Abadi" w:hAnsi="Abadi"/>
          <w:b w:val="0"/>
          <w:bCs w:val="0"/>
          <w:sz w:val="21"/>
          <w:szCs w:val="21"/>
        </w:rPr>
        <w:t>día</w:t>
      </w:r>
      <w:r w:rsidRPr="007C4273">
        <w:rPr>
          <w:rFonts w:ascii="Abadi" w:hAnsi="Abadi"/>
          <w:b w:val="0"/>
          <w:bCs w:val="0"/>
          <w:spacing w:val="-4"/>
          <w:sz w:val="21"/>
          <w:szCs w:val="21"/>
        </w:rPr>
        <w:t xml:space="preserve"> </w:t>
      </w:r>
      <w:r w:rsidRPr="007C4273">
        <w:rPr>
          <w:rFonts w:ascii="Abadi" w:hAnsi="Abadi"/>
          <w:b w:val="0"/>
          <w:bCs w:val="0"/>
          <w:sz w:val="21"/>
          <w:szCs w:val="21"/>
        </w:rPr>
        <w:t>siguiente</w:t>
      </w:r>
      <w:r w:rsidRPr="007C4273">
        <w:rPr>
          <w:rFonts w:ascii="Abadi" w:hAnsi="Abadi"/>
          <w:b w:val="0"/>
          <w:bCs w:val="0"/>
          <w:spacing w:val="-5"/>
          <w:sz w:val="21"/>
          <w:szCs w:val="21"/>
        </w:rPr>
        <w:t xml:space="preserve"> </w:t>
      </w:r>
      <w:r w:rsidRPr="007C4273">
        <w:rPr>
          <w:rFonts w:ascii="Abadi" w:hAnsi="Abadi"/>
          <w:b w:val="0"/>
          <w:bCs w:val="0"/>
          <w:sz w:val="21"/>
          <w:szCs w:val="21"/>
        </w:rPr>
        <w:t>al</w:t>
      </w:r>
      <w:r w:rsidRPr="007C4273">
        <w:rPr>
          <w:rFonts w:ascii="Abadi" w:hAnsi="Abadi"/>
          <w:b w:val="0"/>
          <w:bCs w:val="0"/>
          <w:spacing w:val="-6"/>
          <w:sz w:val="21"/>
          <w:szCs w:val="21"/>
        </w:rPr>
        <w:t xml:space="preserve"> </w:t>
      </w:r>
      <w:r w:rsidRPr="007C4273">
        <w:rPr>
          <w:rFonts w:ascii="Abadi" w:hAnsi="Abadi"/>
          <w:b w:val="0"/>
          <w:bCs w:val="0"/>
          <w:sz w:val="21"/>
          <w:szCs w:val="21"/>
        </w:rPr>
        <w:t>de</w:t>
      </w:r>
      <w:r w:rsidRPr="007C4273">
        <w:rPr>
          <w:rFonts w:ascii="Abadi" w:hAnsi="Abadi"/>
          <w:b w:val="0"/>
          <w:bCs w:val="0"/>
          <w:spacing w:val="-5"/>
          <w:sz w:val="21"/>
          <w:szCs w:val="21"/>
        </w:rPr>
        <w:t xml:space="preserve"> </w:t>
      </w:r>
      <w:r w:rsidRPr="007C4273">
        <w:rPr>
          <w:rFonts w:ascii="Abadi" w:hAnsi="Abadi"/>
          <w:b w:val="0"/>
          <w:bCs w:val="0"/>
          <w:sz w:val="21"/>
          <w:szCs w:val="21"/>
        </w:rPr>
        <w:t>su</w:t>
      </w:r>
      <w:r w:rsidRPr="007C4273">
        <w:rPr>
          <w:rFonts w:ascii="Abadi" w:hAnsi="Abadi"/>
          <w:b w:val="0"/>
          <w:bCs w:val="0"/>
          <w:spacing w:val="-5"/>
          <w:sz w:val="21"/>
          <w:szCs w:val="21"/>
        </w:rPr>
        <w:t xml:space="preserve"> </w:t>
      </w:r>
      <w:r w:rsidRPr="007C4273">
        <w:rPr>
          <w:rFonts w:ascii="Abadi" w:hAnsi="Abadi"/>
          <w:b w:val="0"/>
          <w:bCs w:val="0"/>
          <w:sz w:val="21"/>
          <w:szCs w:val="21"/>
        </w:rPr>
        <w:t>publicación</w:t>
      </w:r>
      <w:r w:rsidRPr="007C4273">
        <w:rPr>
          <w:rFonts w:ascii="Abadi" w:hAnsi="Abadi"/>
          <w:b w:val="0"/>
          <w:bCs w:val="0"/>
          <w:spacing w:val="-4"/>
          <w:sz w:val="21"/>
          <w:szCs w:val="21"/>
        </w:rPr>
        <w:t xml:space="preserve"> </w:t>
      </w:r>
      <w:r w:rsidRPr="007C4273">
        <w:rPr>
          <w:rFonts w:ascii="Abadi" w:hAnsi="Abadi"/>
          <w:b w:val="0"/>
          <w:bCs w:val="0"/>
          <w:sz w:val="21"/>
          <w:szCs w:val="21"/>
        </w:rPr>
        <w:t>en el Periódico Oficial del Gobierno del Estado de Guanajuato.</w:t>
      </w:r>
    </w:p>
    <w:p w14:paraId="7FDCAD90" w14:textId="77777777" w:rsidR="0013317B" w:rsidRDefault="0013317B" w:rsidP="005F68F0">
      <w:pPr>
        <w:pStyle w:val="Textoindependiente"/>
        <w:spacing w:before="8"/>
        <w:rPr>
          <w:rFonts w:ascii="Abadi" w:hAnsi="Abadi"/>
          <w:sz w:val="21"/>
          <w:szCs w:val="21"/>
        </w:rPr>
      </w:pPr>
    </w:p>
    <w:p w14:paraId="6AC2FEC9" w14:textId="77777777" w:rsidR="0027076C" w:rsidRPr="002C0859" w:rsidRDefault="0027076C" w:rsidP="0027076C">
      <w:pPr>
        <w:pStyle w:val="Textoindependiente"/>
        <w:spacing w:line="276" w:lineRule="auto"/>
        <w:jc w:val="center"/>
        <w:rPr>
          <w:rFonts w:ascii="Abadi" w:hAnsi="Abadi"/>
          <w:b w:val="0"/>
          <w:bCs w:val="0"/>
          <w:spacing w:val="-5"/>
          <w:sz w:val="21"/>
          <w:szCs w:val="21"/>
        </w:rPr>
      </w:pPr>
      <w:r w:rsidRPr="002C0859">
        <w:rPr>
          <w:rFonts w:ascii="Abadi" w:hAnsi="Abadi"/>
          <w:b w:val="0"/>
          <w:bCs w:val="0"/>
          <w:sz w:val="21"/>
          <w:szCs w:val="21"/>
        </w:rPr>
        <w:t>Congreso</w:t>
      </w:r>
      <w:r w:rsidRPr="002C0859">
        <w:rPr>
          <w:rFonts w:ascii="Abadi" w:hAnsi="Abadi"/>
          <w:b w:val="0"/>
          <w:bCs w:val="0"/>
          <w:spacing w:val="-4"/>
          <w:sz w:val="21"/>
          <w:szCs w:val="21"/>
        </w:rPr>
        <w:t xml:space="preserve"> </w:t>
      </w:r>
      <w:r w:rsidRPr="002C0859">
        <w:rPr>
          <w:rFonts w:ascii="Abadi" w:hAnsi="Abadi"/>
          <w:b w:val="0"/>
          <w:bCs w:val="0"/>
          <w:sz w:val="21"/>
          <w:szCs w:val="21"/>
        </w:rPr>
        <w:t>del</w:t>
      </w:r>
      <w:r w:rsidRPr="002C0859">
        <w:rPr>
          <w:rFonts w:ascii="Abadi" w:hAnsi="Abadi"/>
          <w:b w:val="0"/>
          <w:bCs w:val="0"/>
          <w:spacing w:val="-4"/>
          <w:sz w:val="21"/>
          <w:szCs w:val="21"/>
        </w:rPr>
        <w:t xml:space="preserve"> </w:t>
      </w:r>
      <w:r w:rsidRPr="002C0859">
        <w:rPr>
          <w:rFonts w:ascii="Abadi" w:hAnsi="Abadi"/>
          <w:b w:val="0"/>
          <w:bCs w:val="0"/>
          <w:sz w:val="21"/>
          <w:szCs w:val="21"/>
        </w:rPr>
        <w:t>Estado</w:t>
      </w:r>
      <w:r w:rsidRPr="002C0859">
        <w:rPr>
          <w:rFonts w:ascii="Abadi" w:hAnsi="Abadi"/>
          <w:b w:val="0"/>
          <w:bCs w:val="0"/>
          <w:spacing w:val="-3"/>
          <w:sz w:val="21"/>
          <w:szCs w:val="21"/>
        </w:rPr>
        <w:t xml:space="preserve"> </w:t>
      </w:r>
      <w:r w:rsidRPr="002C0859">
        <w:rPr>
          <w:rFonts w:ascii="Abadi" w:hAnsi="Abadi"/>
          <w:b w:val="0"/>
          <w:bCs w:val="0"/>
          <w:sz w:val="21"/>
          <w:szCs w:val="21"/>
        </w:rPr>
        <w:t>de</w:t>
      </w:r>
      <w:r w:rsidRPr="002C0859">
        <w:rPr>
          <w:rFonts w:ascii="Abadi" w:hAnsi="Abadi"/>
          <w:b w:val="0"/>
          <w:bCs w:val="0"/>
          <w:spacing w:val="-6"/>
          <w:sz w:val="21"/>
          <w:szCs w:val="21"/>
        </w:rPr>
        <w:t xml:space="preserve"> </w:t>
      </w:r>
      <w:r w:rsidRPr="002C0859">
        <w:rPr>
          <w:rFonts w:ascii="Abadi" w:hAnsi="Abadi"/>
          <w:b w:val="0"/>
          <w:bCs w:val="0"/>
          <w:sz w:val="21"/>
          <w:szCs w:val="21"/>
        </w:rPr>
        <w:t>Guanajuato,</w:t>
      </w:r>
      <w:r w:rsidRPr="002C0859">
        <w:rPr>
          <w:rFonts w:ascii="Abadi" w:hAnsi="Abadi"/>
          <w:b w:val="0"/>
          <w:bCs w:val="0"/>
          <w:spacing w:val="-3"/>
          <w:sz w:val="21"/>
          <w:szCs w:val="21"/>
        </w:rPr>
        <w:t xml:space="preserve"> </w:t>
      </w:r>
      <w:r w:rsidRPr="002C0859">
        <w:rPr>
          <w:rFonts w:ascii="Abadi" w:hAnsi="Abadi"/>
          <w:b w:val="0"/>
          <w:bCs w:val="0"/>
          <w:sz w:val="21"/>
          <w:szCs w:val="21"/>
        </w:rPr>
        <w:t>19</w:t>
      </w:r>
      <w:r w:rsidRPr="002C0859">
        <w:rPr>
          <w:rFonts w:ascii="Abadi" w:hAnsi="Abadi"/>
          <w:b w:val="0"/>
          <w:bCs w:val="0"/>
          <w:spacing w:val="-4"/>
          <w:sz w:val="21"/>
          <w:szCs w:val="21"/>
        </w:rPr>
        <w:t xml:space="preserve"> </w:t>
      </w:r>
      <w:r w:rsidRPr="002C0859">
        <w:rPr>
          <w:rFonts w:ascii="Abadi" w:hAnsi="Abadi"/>
          <w:b w:val="0"/>
          <w:bCs w:val="0"/>
          <w:sz w:val="21"/>
          <w:szCs w:val="21"/>
        </w:rPr>
        <w:t>de</w:t>
      </w:r>
      <w:r w:rsidRPr="002C0859">
        <w:rPr>
          <w:rFonts w:ascii="Abadi" w:hAnsi="Abadi"/>
          <w:b w:val="0"/>
          <w:bCs w:val="0"/>
          <w:spacing w:val="-6"/>
          <w:sz w:val="21"/>
          <w:szCs w:val="21"/>
        </w:rPr>
        <w:t xml:space="preserve"> </w:t>
      </w:r>
      <w:r w:rsidRPr="002C0859">
        <w:rPr>
          <w:rFonts w:ascii="Abadi" w:hAnsi="Abadi"/>
          <w:b w:val="0"/>
          <w:bCs w:val="0"/>
          <w:sz w:val="21"/>
          <w:szCs w:val="21"/>
        </w:rPr>
        <w:t>octubre</w:t>
      </w:r>
      <w:r w:rsidRPr="002C0859">
        <w:rPr>
          <w:rFonts w:ascii="Abadi" w:hAnsi="Abadi"/>
          <w:b w:val="0"/>
          <w:bCs w:val="0"/>
          <w:spacing w:val="-4"/>
          <w:sz w:val="21"/>
          <w:szCs w:val="21"/>
        </w:rPr>
        <w:t xml:space="preserve"> </w:t>
      </w:r>
      <w:r w:rsidRPr="002C0859">
        <w:rPr>
          <w:rFonts w:ascii="Abadi" w:hAnsi="Abadi"/>
          <w:b w:val="0"/>
          <w:bCs w:val="0"/>
          <w:sz w:val="21"/>
          <w:szCs w:val="21"/>
        </w:rPr>
        <w:t>de</w:t>
      </w:r>
      <w:r w:rsidRPr="002C0859">
        <w:rPr>
          <w:rFonts w:ascii="Abadi" w:hAnsi="Abadi"/>
          <w:b w:val="0"/>
          <w:bCs w:val="0"/>
          <w:spacing w:val="-3"/>
          <w:sz w:val="21"/>
          <w:szCs w:val="21"/>
        </w:rPr>
        <w:t xml:space="preserve"> </w:t>
      </w:r>
      <w:r w:rsidRPr="002C0859">
        <w:rPr>
          <w:rFonts w:ascii="Abadi" w:hAnsi="Abadi"/>
          <w:b w:val="0"/>
          <w:bCs w:val="0"/>
          <w:spacing w:val="-4"/>
          <w:sz w:val="21"/>
          <w:szCs w:val="21"/>
        </w:rPr>
        <w:t>2023</w:t>
      </w:r>
    </w:p>
    <w:p w14:paraId="7A0FE502" w14:textId="77777777" w:rsidR="0013317B" w:rsidRDefault="0013317B" w:rsidP="005F68F0">
      <w:pPr>
        <w:pStyle w:val="Textoindependiente"/>
        <w:spacing w:before="8"/>
        <w:rPr>
          <w:rFonts w:ascii="Abadi" w:hAnsi="Abadi"/>
          <w:sz w:val="21"/>
          <w:szCs w:val="21"/>
        </w:rPr>
      </w:pPr>
    </w:p>
    <w:p w14:paraId="52F62685" w14:textId="5071996B" w:rsidR="0013317B" w:rsidRPr="007D61B4" w:rsidRDefault="009965AF" w:rsidP="005F68F0">
      <w:pPr>
        <w:pStyle w:val="Textoindependiente"/>
        <w:spacing w:before="8"/>
        <w:rPr>
          <w:rFonts w:ascii="Abadi" w:hAnsi="Abadi"/>
          <w:sz w:val="21"/>
          <w:szCs w:val="21"/>
        </w:rPr>
      </w:pPr>
      <w:r w:rsidRPr="007D61B4">
        <w:rPr>
          <w:rFonts w:ascii="Abadi" w:hAnsi="Abadi"/>
          <w:spacing w:val="-5"/>
          <w:sz w:val="21"/>
          <w:szCs w:val="21"/>
        </w:rPr>
        <w:t>Dessire Ángel Rocha</w:t>
      </w:r>
    </w:p>
    <w:p w14:paraId="0AC0F0EC" w14:textId="61836D4A" w:rsidR="0013317B" w:rsidRPr="007D61B4" w:rsidRDefault="00880BD8" w:rsidP="005F68F0">
      <w:pPr>
        <w:pStyle w:val="Textoindependiente"/>
        <w:spacing w:before="8"/>
        <w:rPr>
          <w:rFonts w:ascii="Abadi" w:hAnsi="Abadi"/>
          <w:b w:val="0"/>
          <w:bCs w:val="0"/>
          <w:sz w:val="21"/>
          <w:szCs w:val="21"/>
        </w:rPr>
      </w:pPr>
      <w:r w:rsidRPr="007D61B4">
        <w:rPr>
          <w:rFonts w:ascii="Abadi" w:hAnsi="Abadi"/>
          <w:b w:val="0"/>
          <w:bCs w:val="0"/>
          <w:spacing w:val="-5"/>
          <w:sz w:val="21"/>
          <w:szCs w:val="21"/>
        </w:rPr>
        <w:t>Diputada</w:t>
      </w:r>
    </w:p>
    <w:p w14:paraId="1224D620" w14:textId="77777777" w:rsidR="0013317B" w:rsidRDefault="0013317B" w:rsidP="005F68F0">
      <w:pPr>
        <w:pStyle w:val="Textoindependiente"/>
        <w:spacing w:before="8"/>
        <w:rPr>
          <w:rFonts w:ascii="Abadi" w:hAnsi="Abadi"/>
          <w:sz w:val="21"/>
          <w:szCs w:val="21"/>
        </w:rPr>
      </w:pPr>
    </w:p>
    <w:p w14:paraId="626F5035" w14:textId="77777777" w:rsidR="0072016F" w:rsidRDefault="0072016F" w:rsidP="0072016F">
      <w:pPr>
        <w:ind w:firstLine="708"/>
        <w:jc w:val="both"/>
        <w:rPr>
          <w:rFonts w:ascii="Abadi" w:hAnsi="Abadi"/>
          <w:sz w:val="21"/>
          <w:szCs w:val="21"/>
        </w:rPr>
      </w:pPr>
      <w:r w:rsidRPr="000B140C">
        <w:rPr>
          <w:rFonts w:ascii="Abadi" w:hAnsi="Abadi"/>
          <w:b/>
          <w:bCs/>
          <w:sz w:val="21"/>
          <w:szCs w:val="21"/>
        </w:rPr>
        <w:t>- La Presidencia.-</w:t>
      </w:r>
      <w:r>
        <w:rPr>
          <w:rFonts w:ascii="Abadi" w:hAnsi="Abadi"/>
          <w:b/>
          <w:bCs/>
          <w:sz w:val="21"/>
          <w:szCs w:val="21"/>
        </w:rPr>
        <w:t xml:space="preserve"> </w:t>
      </w:r>
      <w:r w:rsidRPr="00C376A0">
        <w:rPr>
          <w:rFonts w:ascii="Abadi" w:hAnsi="Abadi"/>
          <w:sz w:val="21"/>
          <w:szCs w:val="21"/>
        </w:rPr>
        <w:t>D</w:t>
      </w:r>
      <w:r w:rsidRPr="003D3134">
        <w:rPr>
          <w:rFonts w:ascii="Abadi" w:hAnsi="Abadi"/>
          <w:sz w:val="21"/>
          <w:szCs w:val="21"/>
        </w:rPr>
        <w:t xml:space="preserve">e igual manera que lo hizo el diputado Jorge Ortiz esta presidencia le da más cordial bienvenida al </w:t>
      </w:r>
      <w:r>
        <w:rPr>
          <w:rFonts w:ascii="Abadi" w:hAnsi="Abadi"/>
          <w:sz w:val="21"/>
          <w:szCs w:val="21"/>
        </w:rPr>
        <w:t>G</w:t>
      </w:r>
      <w:r w:rsidRPr="003D3134">
        <w:rPr>
          <w:rFonts w:ascii="Abadi" w:hAnsi="Abadi"/>
          <w:sz w:val="21"/>
          <w:szCs w:val="21"/>
        </w:rPr>
        <w:t xml:space="preserve">rupo de </w:t>
      </w:r>
      <w:r>
        <w:rPr>
          <w:rFonts w:ascii="Abadi" w:hAnsi="Abadi"/>
          <w:sz w:val="21"/>
          <w:szCs w:val="21"/>
        </w:rPr>
        <w:t>A</w:t>
      </w:r>
      <w:r w:rsidRPr="003D3134">
        <w:rPr>
          <w:rFonts w:ascii="Abadi" w:hAnsi="Abadi"/>
          <w:sz w:val="21"/>
          <w:szCs w:val="21"/>
        </w:rPr>
        <w:t xml:space="preserve">lumnos de la </w:t>
      </w:r>
      <w:r>
        <w:rPr>
          <w:rFonts w:ascii="Abadi" w:hAnsi="Abadi"/>
          <w:sz w:val="21"/>
          <w:szCs w:val="21"/>
        </w:rPr>
        <w:t>U</w:t>
      </w:r>
      <w:r w:rsidRPr="003D3134">
        <w:rPr>
          <w:rFonts w:ascii="Abadi" w:hAnsi="Abadi"/>
          <w:sz w:val="21"/>
          <w:szCs w:val="21"/>
        </w:rPr>
        <w:t>niversidad de León</w:t>
      </w:r>
      <w:r>
        <w:rPr>
          <w:rFonts w:ascii="Abadi" w:hAnsi="Abadi"/>
          <w:sz w:val="21"/>
          <w:szCs w:val="21"/>
        </w:rPr>
        <w:t>,</w:t>
      </w:r>
      <w:r w:rsidRPr="003D3134">
        <w:rPr>
          <w:rFonts w:ascii="Abadi" w:hAnsi="Abadi"/>
          <w:sz w:val="21"/>
          <w:szCs w:val="21"/>
        </w:rPr>
        <w:t xml:space="preserve"> </w:t>
      </w:r>
      <w:r>
        <w:rPr>
          <w:rFonts w:ascii="Abadi" w:hAnsi="Abadi"/>
          <w:sz w:val="21"/>
          <w:szCs w:val="21"/>
        </w:rPr>
        <w:t>P</w:t>
      </w:r>
      <w:r w:rsidRPr="003D3134">
        <w:rPr>
          <w:rFonts w:ascii="Abadi" w:hAnsi="Abadi"/>
          <w:sz w:val="21"/>
          <w:szCs w:val="21"/>
        </w:rPr>
        <w:t>lantel Moroleón</w:t>
      </w:r>
      <w:r>
        <w:rPr>
          <w:rFonts w:ascii="Abadi" w:hAnsi="Abadi"/>
          <w:sz w:val="21"/>
          <w:szCs w:val="21"/>
        </w:rPr>
        <w:t>,</w:t>
      </w:r>
      <w:r w:rsidRPr="003D3134">
        <w:rPr>
          <w:rFonts w:ascii="Abadi" w:hAnsi="Abadi"/>
          <w:sz w:val="21"/>
          <w:szCs w:val="21"/>
        </w:rPr>
        <w:t xml:space="preserve"> invitados por el diputado Jorge </w:t>
      </w:r>
      <w:r>
        <w:rPr>
          <w:rFonts w:ascii="Abadi" w:hAnsi="Abadi"/>
          <w:sz w:val="21"/>
          <w:szCs w:val="21"/>
        </w:rPr>
        <w:t>Ortiz, sean</w:t>
      </w:r>
      <w:r w:rsidRPr="003D3134">
        <w:rPr>
          <w:rFonts w:ascii="Abadi" w:hAnsi="Abadi"/>
          <w:sz w:val="21"/>
          <w:szCs w:val="21"/>
        </w:rPr>
        <w:t xml:space="preserve"> todos ustedes bienvenidos muchas gracias</w:t>
      </w:r>
      <w:r>
        <w:rPr>
          <w:rFonts w:ascii="Abadi" w:hAnsi="Abadi"/>
          <w:sz w:val="21"/>
          <w:szCs w:val="21"/>
        </w:rPr>
        <w:t>.</w:t>
      </w:r>
    </w:p>
    <w:p w14:paraId="24EA0772" w14:textId="77777777" w:rsidR="0072016F" w:rsidRDefault="0072016F" w:rsidP="0072016F">
      <w:pPr>
        <w:ind w:firstLine="708"/>
        <w:jc w:val="both"/>
        <w:rPr>
          <w:rFonts w:ascii="Abadi" w:hAnsi="Abadi"/>
          <w:sz w:val="21"/>
          <w:szCs w:val="21"/>
        </w:rPr>
      </w:pPr>
    </w:p>
    <w:p w14:paraId="6364EA9A" w14:textId="77777777" w:rsidR="0072016F" w:rsidRPr="00077D62" w:rsidRDefault="0072016F" w:rsidP="0072016F">
      <w:pPr>
        <w:ind w:firstLine="708"/>
        <w:jc w:val="both"/>
        <w:rPr>
          <w:rFonts w:ascii="Abadi" w:hAnsi="Abadi"/>
          <w:b/>
          <w:bCs/>
          <w:sz w:val="21"/>
          <w:szCs w:val="21"/>
        </w:rPr>
      </w:pPr>
      <w:r w:rsidRPr="000B140C">
        <w:rPr>
          <w:rFonts w:ascii="Abadi" w:hAnsi="Abadi"/>
          <w:b/>
          <w:bCs/>
          <w:sz w:val="21"/>
          <w:szCs w:val="21"/>
        </w:rPr>
        <w:t>- La Presidencia.-</w:t>
      </w:r>
      <w:r>
        <w:rPr>
          <w:rFonts w:ascii="Abadi" w:hAnsi="Abadi"/>
          <w:b/>
          <w:bCs/>
          <w:sz w:val="21"/>
          <w:szCs w:val="21"/>
        </w:rPr>
        <w:t xml:space="preserve"> </w:t>
      </w:r>
      <w:r>
        <w:rPr>
          <w:rFonts w:ascii="Abadi" w:hAnsi="Abadi"/>
          <w:sz w:val="21"/>
          <w:szCs w:val="21"/>
        </w:rPr>
        <w:t xml:space="preserve"> S</w:t>
      </w:r>
      <w:r w:rsidRPr="003D3134">
        <w:rPr>
          <w:rFonts w:ascii="Abadi" w:hAnsi="Abadi"/>
          <w:sz w:val="21"/>
          <w:szCs w:val="21"/>
        </w:rPr>
        <w:t xml:space="preserve">e solicita a la diputada </w:t>
      </w:r>
      <w:r>
        <w:rPr>
          <w:rFonts w:ascii="Abadi" w:hAnsi="Abadi"/>
          <w:sz w:val="21"/>
          <w:szCs w:val="21"/>
        </w:rPr>
        <w:t>Dessire</w:t>
      </w:r>
      <w:r w:rsidRPr="003D3134">
        <w:rPr>
          <w:rFonts w:ascii="Abadi" w:hAnsi="Abadi"/>
          <w:sz w:val="21"/>
          <w:szCs w:val="21"/>
        </w:rPr>
        <w:t xml:space="preserve"> </w:t>
      </w:r>
      <w:r>
        <w:rPr>
          <w:rFonts w:ascii="Abadi" w:hAnsi="Abadi"/>
          <w:sz w:val="21"/>
          <w:szCs w:val="21"/>
        </w:rPr>
        <w:t>A</w:t>
      </w:r>
      <w:r w:rsidRPr="003D3134">
        <w:rPr>
          <w:rFonts w:ascii="Abadi" w:hAnsi="Abadi"/>
          <w:sz w:val="21"/>
          <w:szCs w:val="21"/>
        </w:rPr>
        <w:t xml:space="preserve">ngel </w:t>
      </w:r>
      <w:r>
        <w:rPr>
          <w:rFonts w:ascii="Abadi" w:hAnsi="Abadi"/>
          <w:sz w:val="21"/>
          <w:szCs w:val="21"/>
        </w:rPr>
        <w:t>Ro</w:t>
      </w:r>
      <w:r w:rsidRPr="003D3134">
        <w:rPr>
          <w:rFonts w:ascii="Abadi" w:hAnsi="Abadi"/>
          <w:sz w:val="21"/>
          <w:szCs w:val="21"/>
        </w:rPr>
        <w:t>cha a dar lectura a la exposición de motivos de su iniciativa referida en el punto número 6 del orden del día</w:t>
      </w:r>
      <w:r>
        <w:rPr>
          <w:rFonts w:ascii="Abadi" w:hAnsi="Abadi"/>
          <w:sz w:val="21"/>
          <w:szCs w:val="21"/>
        </w:rPr>
        <w:t xml:space="preserve">. </w:t>
      </w:r>
      <w:r w:rsidRPr="00077D62">
        <w:rPr>
          <w:rFonts w:ascii="Abadi" w:hAnsi="Abadi"/>
          <w:b/>
          <w:bCs/>
          <w:sz w:val="21"/>
          <w:szCs w:val="21"/>
        </w:rPr>
        <w:t>(ELD 585/LXV-I)</w:t>
      </w:r>
    </w:p>
    <w:p w14:paraId="3188FE9F" w14:textId="77777777" w:rsidR="0072016F" w:rsidRDefault="0072016F" w:rsidP="0072016F">
      <w:pPr>
        <w:jc w:val="both"/>
        <w:rPr>
          <w:rFonts w:ascii="Abadi" w:hAnsi="Abadi"/>
          <w:b/>
          <w:bCs/>
          <w:sz w:val="21"/>
          <w:szCs w:val="21"/>
        </w:rPr>
      </w:pPr>
      <w:r w:rsidRPr="00DA7D66">
        <w:rPr>
          <w:rFonts w:ascii="Abadi" w:hAnsi="Abadi"/>
          <w:b/>
          <w:bCs/>
          <w:sz w:val="21"/>
          <w:szCs w:val="21"/>
        </w:rPr>
        <w:t>(Sube a tribuna la diputada Dessire Angel Rocha, para dar lectura a la iniciativa en referencia)</w:t>
      </w:r>
    </w:p>
    <w:p w14:paraId="6F9CEA15" w14:textId="77777777" w:rsidR="0072016F" w:rsidRDefault="0072016F" w:rsidP="0072016F">
      <w:pPr>
        <w:jc w:val="both"/>
        <w:rPr>
          <w:rFonts w:ascii="Abadi" w:hAnsi="Abadi"/>
          <w:b/>
          <w:bCs/>
          <w:sz w:val="21"/>
          <w:szCs w:val="21"/>
        </w:rPr>
      </w:pPr>
    </w:p>
    <w:p w14:paraId="71CD1D0A" w14:textId="478523DB" w:rsidR="0072016F" w:rsidRDefault="0072016F" w:rsidP="0072016F">
      <w:pPr>
        <w:jc w:val="both"/>
        <w:rPr>
          <w:rFonts w:ascii="Abadi" w:hAnsi="Abadi"/>
          <w:b/>
          <w:bCs/>
          <w:sz w:val="21"/>
          <w:szCs w:val="21"/>
        </w:rPr>
      </w:pPr>
      <w:r>
        <w:rPr>
          <w:noProof/>
        </w:rPr>
        <w:drawing>
          <wp:anchor distT="0" distB="0" distL="114300" distR="114300" simplePos="0" relativeHeight="251658243" behindDoc="1" locked="0" layoutInCell="1" allowOverlap="1" wp14:anchorId="09E429C1" wp14:editId="22AD144C">
            <wp:simplePos x="0" y="0"/>
            <wp:positionH relativeFrom="column">
              <wp:posOffset>728825</wp:posOffset>
            </wp:positionH>
            <wp:positionV relativeFrom="paragraph">
              <wp:posOffset>235957</wp:posOffset>
            </wp:positionV>
            <wp:extent cx="1368878" cy="711589"/>
            <wp:effectExtent l="247650" t="228600" r="250825" b="736600"/>
            <wp:wrapTight wrapText="bothSides">
              <wp:wrapPolygon edited="0">
                <wp:start x="-3909" y="-6943"/>
                <wp:lineTo x="-3909" y="43393"/>
                <wp:lineTo x="25258" y="43393"/>
                <wp:lineTo x="25258" y="-6943"/>
                <wp:lineTo x="-3909" y="-6943"/>
              </wp:wrapPolygon>
            </wp:wrapTight>
            <wp:docPr id="659479588" name="Imagen 65947958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79588" name="Imagen 1" descr="Interfaz de usuario gráfica, Aplicación&#10;&#10;Descripción generada automáticamente"/>
                    <pic:cNvPicPr/>
                  </pic:nvPicPr>
                  <pic:blipFill rotWithShape="1">
                    <a:blip r:embed="rId22" cstate="print">
                      <a:extLst>
                        <a:ext uri="{28A0092B-C50C-407E-A947-70E740481C1C}">
                          <a14:useLocalDpi xmlns:a14="http://schemas.microsoft.com/office/drawing/2010/main" val="0"/>
                        </a:ext>
                      </a:extLst>
                    </a:blip>
                    <a:srcRect b="7579"/>
                    <a:stretch/>
                  </pic:blipFill>
                  <pic:spPr bwMode="auto">
                    <a:xfrm>
                      <a:off x="0" y="0"/>
                      <a:ext cx="1368878" cy="71158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4DFFABF" w14:textId="0AD5CF7A" w:rsidR="0072016F" w:rsidRDefault="0072016F" w:rsidP="0072016F">
      <w:pPr>
        <w:jc w:val="both"/>
        <w:rPr>
          <w:rFonts w:ascii="Abadi" w:hAnsi="Abadi"/>
          <w:b/>
          <w:bCs/>
          <w:sz w:val="21"/>
          <w:szCs w:val="21"/>
        </w:rPr>
      </w:pPr>
      <w:r>
        <w:rPr>
          <w:rFonts w:ascii="Abadi" w:hAnsi="Abadi"/>
          <w:b/>
          <w:bCs/>
          <w:sz w:val="21"/>
          <w:szCs w:val="21"/>
        </w:rPr>
        <w:t>Di</w:t>
      </w:r>
      <w:r w:rsidRPr="00DA7D66">
        <w:rPr>
          <w:rFonts w:ascii="Abadi" w:hAnsi="Abadi"/>
          <w:b/>
          <w:bCs/>
          <w:sz w:val="21"/>
          <w:szCs w:val="21"/>
        </w:rPr>
        <w:t>putada Dessire Angel Rocha</w:t>
      </w:r>
    </w:p>
    <w:p w14:paraId="56EF0229" w14:textId="77777777" w:rsidR="0072016F" w:rsidRDefault="0072016F" w:rsidP="0072016F">
      <w:pPr>
        <w:jc w:val="both"/>
        <w:rPr>
          <w:rFonts w:ascii="Abadi" w:hAnsi="Abadi"/>
          <w:b/>
          <w:bCs/>
          <w:sz w:val="21"/>
          <w:szCs w:val="21"/>
        </w:rPr>
      </w:pPr>
    </w:p>
    <w:p w14:paraId="493F236A" w14:textId="77777777" w:rsidR="0072016F" w:rsidRDefault="0072016F" w:rsidP="0072016F">
      <w:pPr>
        <w:jc w:val="both"/>
        <w:rPr>
          <w:rFonts w:ascii="Abadi" w:hAnsi="Abadi"/>
          <w:sz w:val="21"/>
          <w:szCs w:val="21"/>
        </w:rPr>
      </w:pPr>
      <w:r>
        <w:rPr>
          <w:rFonts w:ascii="Abadi" w:hAnsi="Abadi"/>
          <w:sz w:val="21"/>
          <w:szCs w:val="21"/>
        </w:rPr>
        <w:t>- G</w:t>
      </w:r>
      <w:r w:rsidRPr="003D3134">
        <w:rPr>
          <w:rFonts w:ascii="Abadi" w:hAnsi="Abadi"/>
          <w:sz w:val="21"/>
          <w:szCs w:val="21"/>
        </w:rPr>
        <w:t xml:space="preserve">racias </w:t>
      </w:r>
      <w:r>
        <w:rPr>
          <w:rFonts w:ascii="Abadi" w:hAnsi="Abadi"/>
          <w:sz w:val="21"/>
          <w:szCs w:val="21"/>
        </w:rPr>
        <w:t>S</w:t>
      </w:r>
      <w:r w:rsidRPr="003D3134">
        <w:rPr>
          <w:rFonts w:ascii="Abadi" w:hAnsi="Abadi"/>
          <w:sz w:val="21"/>
          <w:szCs w:val="21"/>
        </w:rPr>
        <w:t xml:space="preserve">eñor </w:t>
      </w:r>
      <w:r>
        <w:rPr>
          <w:rFonts w:ascii="Abadi" w:hAnsi="Abadi"/>
          <w:sz w:val="21"/>
          <w:szCs w:val="21"/>
        </w:rPr>
        <w:t>P</w:t>
      </w:r>
      <w:r w:rsidRPr="003D3134">
        <w:rPr>
          <w:rFonts w:ascii="Abadi" w:hAnsi="Abadi"/>
          <w:sz w:val="21"/>
          <w:szCs w:val="21"/>
        </w:rPr>
        <w:t>residente</w:t>
      </w:r>
      <w:r>
        <w:rPr>
          <w:rFonts w:ascii="Abadi" w:hAnsi="Abadi"/>
          <w:sz w:val="21"/>
          <w:szCs w:val="21"/>
        </w:rPr>
        <w:t xml:space="preserve">, </w:t>
      </w:r>
      <w:r w:rsidRPr="003D3134">
        <w:rPr>
          <w:rFonts w:ascii="Abadi" w:hAnsi="Abadi"/>
          <w:sz w:val="21"/>
          <w:szCs w:val="21"/>
        </w:rPr>
        <w:t xml:space="preserve">compañeras compañeros de la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w:t>
      </w:r>
      <w:r>
        <w:rPr>
          <w:rFonts w:ascii="Abadi" w:hAnsi="Abadi"/>
          <w:sz w:val="21"/>
          <w:szCs w:val="21"/>
        </w:rPr>
        <w:t xml:space="preserve">, </w:t>
      </w:r>
      <w:r w:rsidRPr="003D3134">
        <w:rPr>
          <w:rFonts w:ascii="Abadi" w:hAnsi="Abadi"/>
          <w:sz w:val="21"/>
          <w:szCs w:val="21"/>
        </w:rPr>
        <w:t>compañeras compañeros diputados</w:t>
      </w:r>
      <w:r>
        <w:rPr>
          <w:rFonts w:ascii="Abadi" w:hAnsi="Abadi"/>
          <w:sz w:val="21"/>
          <w:szCs w:val="21"/>
        </w:rPr>
        <w:t>,</w:t>
      </w:r>
      <w:r w:rsidRPr="003D3134">
        <w:rPr>
          <w:rFonts w:ascii="Abadi" w:hAnsi="Abadi"/>
          <w:sz w:val="21"/>
          <w:szCs w:val="21"/>
        </w:rPr>
        <w:t xml:space="preserve"> público que nos acompaña el día de hoy</w:t>
      </w:r>
      <w:r>
        <w:rPr>
          <w:rFonts w:ascii="Abadi" w:hAnsi="Abadi"/>
          <w:sz w:val="21"/>
          <w:szCs w:val="21"/>
        </w:rPr>
        <w:t>,</w:t>
      </w:r>
      <w:r w:rsidRPr="003D3134">
        <w:rPr>
          <w:rFonts w:ascii="Abadi" w:hAnsi="Abadi"/>
          <w:sz w:val="21"/>
          <w:szCs w:val="21"/>
        </w:rPr>
        <w:t xml:space="preserve"> hay temas</w:t>
      </w:r>
      <w:r>
        <w:rPr>
          <w:rFonts w:ascii="Abadi" w:hAnsi="Abadi"/>
          <w:sz w:val="21"/>
          <w:szCs w:val="21"/>
        </w:rPr>
        <w:t>,</w:t>
      </w:r>
      <w:r w:rsidRPr="003D3134">
        <w:rPr>
          <w:rFonts w:ascii="Abadi" w:hAnsi="Abadi"/>
          <w:sz w:val="21"/>
          <w:szCs w:val="21"/>
        </w:rPr>
        <w:t xml:space="preserve"> en lo que</w:t>
      </w:r>
      <w:r>
        <w:rPr>
          <w:rFonts w:ascii="Abadi" w:hAnsi="Abadi"/>
          <w:sz w:val="21"/>
          <w:szCs w:val="21"/>
        </w:rPr>
        <w:t>,</w:t>
      </w:r>
      <w:r w:rsidRPr="003D3134">
        <w:rPr>
          <w:rFonts w:ascii="Abadi" w:hAnsi="Abadi"/>
          <w:sz w:val="21"/>
          <w:szCs w:val="21"/>
        </w:rPr>
        <w:t xml:space="preserve"> por su importancia y trascendencia para la vida de las personas</w:t>
      </w:r>
      <w:r>
        <w:rPr>
          <w:rFonts w:ascii="Abadi" w:hAnsi="Abadi"/>
          <w:sz w:val="21"/>
          <w:szCs w:val="21"/>
        </w:rPr>
        <w:t>,</w:t>
      </w:r>
      <w:r w:rsidRPr="003D3134">
        <w:rPr>
          <w:rFonts w:ascii="Abadi" w:hAnsi="Abadi"/>
          <w:sz w:val="21"/>
          <w:szCs w:val="21"/>
        </w:rPr>
        <w:t xml:space="preserve"> es necesario</w:t>
      </w:r>
      <w:r>
        <w:rPr>
          <w:rFonts w:ascii="Abadi" w:hAnsi="Abadi"/>
          <w:sz w:val="21"/>
          <w:szCs w:val="21"/>
        </w:rPr>
        <w:t>,</w:t>
      </w:r>
      <w:r w:rsidRPr="003D3134">
        <w:rPr>
          <w:rFonts w:ascii="Abadi" w:hAnsi="Abadi"/>
          <w:sz w:val="21"/>
          <w:szCs w:val="21"/>
        </w:rPr>
        <w:t xml:space="preserve"> insistir y sí</w:t>
      </w:r>
      <w:r>
        <w:rPr>
          <w:rFonts w:ascii="Abadi" w:hAnsi="Abadi"/>
          <w:sz w:val="21"/>
          <w:szCs w:val="21"/>
        </w:rPr>
        <w:t>,</w:t>
      </w:r>
      <w:r w:rsidRPr="003D3134">
        <w:rPr>
          <w:rFonts w:ascii="Abadi" w:hAnsi="Abadi"/>
          <w:sz w:val="21"/>
          <w:szCs w:val="21"/>
        </w:rPr>
        <w:t xml:space="preserve"> hoy vuelvo a esta tribuna</w:t>
      </w:r>
      <w:r>
        <w:rPr>
          <w:rFonts w:ascii="Abadi" w:hAnsi="Abadi"/>
          <w:sz w:val="21"/>
          <w:szCs w:val="21"/>
        </w:rPr>
        <w:t>,</w:t>
      </w:r>
      <w:r w:rsidRPr="003D3134">
        <w:rPr>
          <w:rFonts w:ascii="Abadi" w:hAnsi="Abadi"/>
          <w:sz w:val="21"/>
          <w:szCs w:val="21"/>
        </w:rPr>
        <w:t xml:space="preserve"> para presentar una iniciativa mejora</w:t>
      </w:r>
      <w:r>
        <w:rPr>
          <w:rFonts w:ascii="Abadi" w:hAnsi="Abadi"/>
          <w:sz w:val="21"/>
          <w:szCs w:val="21"/>
        </w:rPr>
        <w:t xml:space="preserve">r, </w:t>
      </w:r>
      <w:r w:rsidRPr="003D3134">
        <w:rPr>
          <w:rFonts w:ascii="Abadi" w:hAnsi="Abadi"/>
          <w:sz w:val="21"/>
          <w:szCs w:val="21"/>
        </w:rPr>
        <w:t>Guanajuato necesita educación financiera</w:t>
      </w:r>
      <w:r>
        <w:rPr>
          <w:rFonts w:ascii="Abadi" w:hAnsi="Abadi"/>
          <w:sz w:val="21"/>
          <w:szCs w:val="21"/>
        </w:rPr>
        <w:t>,</w:t>
      </w:r>
      <w:r w:rsidRPr="003D3134">
        <w:rPr>
          <w:rFonts w:ascii="Abadi" w:hAnsi="Abadi"/>
          <w:sz w:val="21"/>
          <w:szCs w:val="21"/>
        </w:rPr>
        <w:t xml:space="preserve"> en nuestra sociedad contemporánea la educación financiera es una herramienta indispensable desde capacitarse</w:t>
      </w:r>
      <w:r>
        <w:rPr>
          <w:rFonts w:ascii="Abadi" w:hAnsi="Abadi"/>
          <w:sz w:val="21"/>
          <w:szCs w:val="21"/>
        </w:rPr>
        <w:t>,</w:t>
      </w:r>
      <w:r w:rsidRPr="003D3134">
        <w:rPr>
          <w:rFonts w:ascii="Abadi" w:hAnsi="Abadi"/>
          <w:sz w:val="21"/>
          <w:szCs w:val="21"/>
        </w:rPr>
        <w:t xml:space="preserve"> para comprar una casa</w:t>
      </w:r>
      <w:r>
        <w:rPr>
          <w:rFonts w:ascii="Abadi" w:hAnsi="Abadi"/>
          <w:sz w:val="21"/>
          <w:szCs w:val="21"/>
        </w:rPr>
        <w:t>,</w:t>
      </w:r>
      <w:r w:rsidRPr="003D3134">
        <w:rPr>
          <w:rFonts w:ascii="Abadi" w:hAnsi="Abadi"/>
          <w:sz w:val="21"/>
          <w:szCs w:val="21"/>
        </w:rPr>
        <w:t xml:space="preserve"> crear empresas</w:t>
      </w:r>
      <w:r>
        <w:rPr>
          <w:rFonts w:ascii="Abadi" w:hAnsi="Abadi"/>
          <w:sz w:val="21"/>
          <w:szCs w:val="21"/>
        </w:rPr>
        <w:t>,</w:t>
      </w:r>
      <w:r w:rsidRPr="003D3134">
        <w:rPr>
          <w:rFonts w:ascii="Abadi" w:hAnsi="Abadi"/>
          <w:sz w:val="21"/>
          <w:szCs w:val="21"/>
        </w:rPr>
        <w:t xml:space="preserve"> tener mecanismos para hacer transacciones de manera eficiente y segura</w:t>
      </w:r>
      <w:r>
        <w:rPr>
          <w:rFonts w:ascii="Abadi" w:hAnsi="Abadi"/>
          <w:sz w:val="21"/>
          <w:szCs w:val="21"/>
        </w:rPr>
        <w:t>,</w:t>
      </w:r>
      <w:r w:rsidRPr="003D3134">
        <w:rPr>
          <w:rFonts w:ascii="Abadi" w:hAnsi="Abadi"/>
          <w:sz w:val="21"/>
          <w:szCs w:val="21"/>
        </w:rPr>
        <w:t xml:space="preserve"> hasta generar esquemas de ahorro y también muy importante evitar deudas innecesarias</w:t>
      </w:r>
      <w:r>
        <w:rPr>
          <w:rFonts w:ascii="Abadi" w:hAnsi="Abadi"/>
          <w:sz w:val="21"/>
          <w:szCs w:val="21"/>
        </w:rPr>
        <w:t>.</w:t>
      </w:r>
    </w:p>
    <w:p w14:paraId="76B359CB" w14:textId="77777777" w:rsidR="0072016F" w:rsidRDefault="0072016F" w:rsidP="0072016F">
      <w:pPr>
        <w:jc w:val="both"/>
        <w:rPr>
          <w:rFonts w:ascii="Abadi" w:hAnsi="Abadi"/>
          <w:sz w:val="21"/>
          <w:szCs w:val="21"/>
        </w:rPr>
      </w:pPr>
    </w:p>
    <w:p w14:paraId="3A389753" w14:textId="163E7FA3" w:rsidR="0072016F" w:rsidRDefault="0072016F" w:rsidP="0072016F">
      <w:pPr>
        <w:jc w:val="both"/>
        <w:rPr>
          <w:rFonts w:ascii="Abadi" w:hAnsi="Abadi"/>
          <w:sz w:val="21"/>
          <w:szCs w:val="21"/>
        </w:rPr>
      </w:pPr>
      <w:r>
        <w:rPr>
          <w:rFonts w:ascii="Abadi" w:hAnsi="Abadi"/>
          <w:sz w:val="21"/>
          <w:szCs w:val="21"/>
        </w:rPr>
        <w:t>- T</w:t>
      </w:r>
      <w:r w:rsidRPr="003D3134">
        <w:rPr>
          <w:rFonts w:ascii="Abadi" w:hAnsi="Abadi"/>
          <w:sz w:val="21"/>
          <w:szCs w:val="21"/>
        </w:rPr>
        <w:t>al como ya lo había expuesto en una ocasión anterior de acuerdo con la organización para la cooperación y el desarrollo económicos</w:t>
      </w:r>
      <w:r>
        <w:rPr>
          <w:rFonts w:ascii="Abadi" w:hAnsi="Abadi"/>
          <w:sz w:val="21"/>
          <w:szCs w:val="21"/>
        </w:rPr>
        <w:t>,</w:t>
      </w:r>
      <w:r w:rsidRPr="003D3134">
        <w:rPr>
          <w:rFonts w:ascii="Abadi" w:hAnsi="Abadi"/>
          <w:sz w:val="21"/>
          <w:szCs w:val="21"/>
        </w:rPr>
        <w:t xml:space="preserve"> la educación financiera</w:t>
      </w:r>
      <w:r>
        <w:rPr>
          <w:rFonts w:ascii="Abadi" w:hAnsi="Abadi"/>
          <w:sz w:val="21"/>
          <w:szCs w:val="21"/>
        </w:rPr>
        <w:t>,</w:t>
      </w:r>
      <w:r w:rsidRPr="003D3134">
        <w:rPr>
          <w:rFonts w:ascii="Abadi" w:hAnsi="Abadi"/>
          <w:sz w:val="21"/>
          <w:szCs w:val="21"/>
        </w:rPr>
        <w:t xml:space="preserve"> puede definirse como el proceso mediante el cual los individuos</w:t>
      </w:r>
      <w:r>
        <w:rPr>
          <w:rFonts w:ascii="Abadi" w:hAnsi="Abadi"/>
          <w:sz w:val="21"/>
          <w:szCs w:val="21"/>
        </w:rPr>
        <w:t>,</w:t>
      </w:r>
      <w:r w:rsidRPr="003D3134">
        <w:rPr>
          <w:rFonts w:ascii="Abadi" w:hAnsi="Abadi"/>
          <w:sz w:val="21"/>
          <w:szCs w:val="21"/>
        </w:rPr>
        <w:t xml:space="preserve"> adquieren una mejor comprensión de los conceptos y productos financieros y desarrollan las habilidades necesarias para tomar decisiones informadas</w:t>
      </w:r>
      <w:r>
        <w:rPr>
          <w:rFonts w:ascii="Abadi" w:hAnsi="Abadi"/>
          <w:sz w:val="21"/>
          <w:szCs w:val="21"/>
        </w:rPr>
        <w:t>,</w:t>
      </w:r>
      <w:r w:rsidRPr="003D3134">
        <w:rPr>
          <w:rFonts w:ascii="Abadi" w:hAnsi="Abadi"/>
          <w:sz w:val="21"/>
          <w:szCs w:val="21"/>
        </w:rPr>
        <w:t xml:space="preserve"> evaluar riesgos y oportunidades financieras y en este caso mejorar su bienestar</w:t>
      </w:r>
      <w:r>
        <w:rPr>
          <w:rFonts w:ascii="Abadi" w:hAnsi="Abadi"/>
          <w:sz w:val="21"/>
          <w:szCs w:val="21"/>
        </w:rPr>
        <w:t>,</w:t>
      </w:r>
      <w:r w:rsidRPr="003D3134">
        <w:rPr>
          <w:rFonts w:ascii="Abadi" w:hAnsi="Abadi"/>
          <w:sz w:val="21"/>
          <w:szCs w:val="21"/>
        </w:rPr>
        <w:t xml:space="preserve"> estas habilidades que funcionan desde el ámbito individual y familiar hasta lo empresarial pueden ser desarrolladas desde edades tempranas</w:t>
      </w:r>
      <w:r>
        <w:rPr>
          <w:rFonts w:ascii="Abadi" w:hAnsi="Abadi"/>
          <w:sz w:val="21"/>
          <w:szCs w:val="21"/>
        </w:rPr>
        <w:t>,</w:t>
      </w:r>
      <w:r w:rsidRPr="003D3134">
        <w:rPr>
          <w:rFonts w:ascii="Abadi" w:hAnsi="Abadi"/>
          <w:sz w:val="21"/>
          <w:szCs w:val="21"/>
        </w:rPr>
        <w:t xml:space="preserve"> la educación financiera genera hábitos</w:t>
      </w:r>
      <w:r>
        <w:rPr>
          <w:rFonts w:ascii="Abadi" w:hAnsi="Abadi"/>
          <w:sz w:val="21"/>
          <w:szCs w:val="21"/>
        </w:rPr>
        <w:t>,</w:t>
      </w:r>
      <w:r w:rsidRPr="003D3134">
        <w:rPr>
          <w:rFonts w:ascii="Abadi" w:hAnsi="Abadi"/>
          <w:sz w:val="21"/>
          <w:szCs w:val="21"/>
        </w:rPr>
        <w:t xml:space="preserve"> que pueden ser responsables y duraderos que mientras más pronto sean iniciados pues mucho mejor</w:t>
      </w:r>
      <w:r>
        <w:rPr>
          <w:rFonts w:ascii="Abadi" w:hAnsi="Abadi"/>
          <w:sz w:val="21"/>
          <w:szCs w:val="21"/>
        </w:rPr>
        <w:t>,</w:t>
      </w:r>
      <w:r w:rsidRPr="003D3134">
        <w:rPr>
          <w:rFonts w:ascii="Abadi" w:hAnsi="Abadi"/>
          <w:sz w:val="21"/>
          <w:szCs w:val="21"/>
        </w:rPr>
        <w:t xml:space="preserve"> la misma </w:t>
      </w:r>
      <w:r>
        <w:rPr>
          <w:rFonts w:ascii="Abadi" w:hAnsi="Abadi"/>
          <w:sz w:val="21"/>
          <w:szCs w:val="21"/>
        </w:rPr>
        <w:t>(OCDE)</w:t>
      </w:r>
      <w:r w:rsidRPr="003D3134">
        <w:rPr>
          <w:rFonts w:ascii="Abadi" w:hAnsi="Abadi"/>
          <w:sz w:val="21"/>
          <w:szCs w:val="21"/>
        </w:rPr>
        <w:t xml:space="preserve"> ya ha recomendado incluir la educación financiera en las escuelas de los países miembros</w:t>
      </w:r>
      <w:r>
        <w:rPr>
          <w:rFonts w:ascii="Abadi" w:hAnsi="Abadi"/>
          <w:sz w:val="21"/>
          <w:szCs w:val="21"/>
        </w:rPr>
        <w:t>,</w:t>
      </w:r>
      <w:r w:rsidRPr="003D3134">
        <w:rPr>
          <w:rFonts w:ascii="Abadi" w:hAnsi="Abadi"/>
          <w:sz w:val="21"/>
          <w:szCs w:val="21"/>
        </w:rPr>
        <w:t xml:space="preserve"> con el propósito de que las infancias y adolescencias aprendan y utilicen conceptos de gran utilidad como lo es el ahorro</w:t>
      </w:r>
      <w:r>
        <w:rPr>
          <w:rFonts w:ascii="Abadi" w:hAnsi="Abadi"/>
          <w:sz w:val="21"/>
          <w:szCs w:val="21"/>
        </w:rPr>
        <w:t>,</w:t>
      </w:r>
      <w:r w:rsidRPr="003D3134">
        <w:rPr>
          <w:rFonts w:ascii="Abadi" w:hAnsi="Abadi"/>
          <w:sz w:val="21"/>
          <w:szCs w:val="21"/>
        </w:rPr>
        <w:t xml:space="preserve"> la gestión de deuda privada y matemáticas financieras básicas</w:t>
      </w:r>
      <w:r>
        <w:rPr>
          <w:rFonts w:ascii="Abadi" w:hAnsi="Abadi"/>
          <w:sz w:val="21"/>
          <w:szCs w:val="21"/>
        </w:rPr>
        <w:t>,</w:t>
      </w:r>
      <w:r w:rsidRPr="003D3134">
        <w:rPr>
          <w:rFonts w:ascii="Abadi" w:hAnsi="Abadi"/>
          <w:sz w:val="21"/>
          <w:szCs w:val="21"/>
        </w:rPr>
        <w:t xml:space="preserve"> </w:t>
      </w:r>
      <w:r>
        <w:rPr>
          <w:rFonts w:ascii="Abadi" w:hAnsi="Abadi"/>
          <w:sz w:val="21"/>
          <w:szCs w:val="21"/>
        </w:rPr>
        <w:t xml:space="preserve">yo sé, </w:t>
      </w:r>
      <w:r w:rsidRPr="003D3134">
        <w:rPr>
          <w:rFonts w:ascii="Abadi" w:hAnsi="Abadi"/>
          <w:sz w:val="21"/>
          <w:szCs w:val="21"/>
        </w:rPr>
        <w:t>son complicadas pero les prometo que les van a salvar la vida</w:t>
      </w:r>
      <w:r>
        <w:rPr>
          <w:rFonts w:ascii="Abadi" w:hAnsi="Abadi"/>
          <w:sz w:val="21"/>
          <w:szCs w:val="21"/>
        </w:rPr>
        <w:t xml:space="preserve">. </w:t>
      </w:r>
    </w:p>
    <w:p w14:paraId="6AC165AA" w14:textId="77777777" w:rsidR="0072016F" w:rsidRDefault="0072016F" w:rsidP="0072016F">
      <w:pPr>
        <w:jc w:val="both"/>
        <w:rPr>
          <w:rFonts w:ascii="Abadi" w:hAnsi="Abadi"/>
          <w:sz w:val="21"/>
          <w:szCs w:val="21"/>
        </w:rPr>
      </w:pPr>
    </w:p>
    <w:p w14:paraId="28121BB4" w14:textId="77777777" w:rsidR="0072016F" w:rsidRDefault="0072016F" w:rsidP="0072016F">
      <w:pPr>
        <w:jc w:val="both"/>
        <w:rPr>
          <w:rFonts w:ascii="Abadi" w:hAnsi="Abadi"/>
          <w:sz w:val="21"/>
          <w:szCs w:val="21"/>
        </w:rPr>
      </w:pPr>
      <w:r>
        <w:rPr>
          <w:rFonts w:ascii="Abadi" w:hAnsi="Abadi"/>
          <w:sz w:val="21"/>
          <w:szCs w:val="21"/>
        </w:rPr>
        <w:t>- L</w:t>
      </w:r>
      <w:r w:rsidRPr="003D3134">
        <w:rPr>
          <w:rFonts w:ascii="Abadi" w:hAnsi="Abadi"/>
          <w:sz w:val="21"/>
          <w:szCs w:val="21"/>
        </w:rPr>
        <w:t>os productos legislativos son perfectibles no y de eso pues se trata este esfuerzo</w:t>
      </w:r>
      <w:r>
        <w:rPr>
          <w:rFonts w:ascii="Abadi" w:hAnsi="Abadi"/>
          <w:sz w:val="21"/>
          <w:szCs w:val="21"/>
        </w:rPr>
        <w:t>,</w:t>
      </w:r>
      <w:r w:rsidRPr="003D3134">
        <w:rPr>
          <w:rFonts w:ascii="Abadi" w:hAnsi="Abadi"/>
          <w:sz w:val="21"/>
          <w:szCs w:val="21"/>
        </w:rPr>
        <w:t xml:space="preserve"> durante el análisis de la iniciativa que presente el año pasado el 28 de abril</w:t>
      </w:r>
      <w:r>
        <w:rPr>
          <w:rFonts w:ascii="Abadi" w:hAnsi="Abadi"/>
          <w:sz w:val="21"/>
          <w:szCs w:val="21"/>
        </w:rPr>
        <w:t>,</w:t>
      </w:r>
      <w:r w:rsidRPr="003D3134">
        <w:rPr>
          <w:rFonts w:ascii="Abadi" w:hAnsi="Abadi"/>
          <w:sz w:val="21"/>
          <w:szCs w:val="21"/>
        </w:rPr>
        <w:t xml:space="preserve"> se realizaron varios foros</w:t>
      </w:r>
      <w:r>
        <w:rPr>
          <w:rFonts w:ascii="Abadi" w:hAnsi="Abadi"/>
          <w:sz w:val="21"/>
          <w:szCs w:val="21"/>
        </w:rPr>
        <w:t>,</w:t>
      </w:r>
      <w:r w:rsidRPr="003D3134">
        <w:rPr>
          <w:rFonts w:ascii="Abadi" w:hAnsi="Abadi"/>
          <w:sz w:val="21"/>
          <w:szCs w:val="21"/>
        </w:rPr>
        <w:t xml:space="preserve"> la verdad es que estuvieron buenísimos</w:t>
      </w:r>
      <w:r>
        <w:rPr>
          <w:rFonts w:ascii="Abadi" w:hAnsi="Abadi"/>
          <w:sz w:val="21"/>
          <w:szCs w:val="21"/>
        </w:rPr>
        <w:t>,</w:t>
      </w:r>
      <w:r w:rsidRPr="003D3134">
        <w:rPr>
          <w:rFonts w:ascii="Abadi" w:hAnsi="Abadi"/>
          <w:sz w:val="21"/>
          <w:szCs w:val="21"/>
        </w:rPr>
        <w:t xml:space="preserve"> con instituciones financieras y expertos y expertas en educación ese ejercicio de parlamento abierto</w:t>
      </w:r>
      <w:r>
        <w:rPr>
          <w:rFonts w:ascii="Abadi" w:hAnsi="Abadi"/>
          <w:sz w:val="21"/>
          <w:szCs w:val="21"/>
        </w:rPr>
        <w:t>,</w:t>
      </w:r>
      <w:r w:rsidRPr="003D3134">
        <w:rPr>
          <w:rFonts w:ascii="Abadi" w:hAnsi="Abadi"/>
          <w:sz w:val="21"/>
          <w:szCs w:val="21"/>
        </w:rPr>
        <w:t xml:space="preserve"> la verdad</w:t>
      </w:r>
      <w:r>
        <w:rPr>
          <w:rFonts w:ascii="Abadi" w:hAnsi="Abadi"/>
          <w:sz w:val="21"/>
          <w:szCs w:val="21"/>
        </w:rPr>
        <w:t>,</w:t>
      </w:r>
      <w:r w:rsidRPr="003D3134">
        <w:rPr>
          <w:rFonts w:ascii="Abadi" w:hAnsi="Abadi"/>
          <w:sz w:val="21"/>
          <w:szCs w:val="21"/>
        </w:rPr>
        <w:t xml:space="preserve"> es que no solo me entusiasmó a mí</w:t>
      </w:r>
      <w:r>
        <w:rPr>
          <w:rFonts w:ascii="Abadi" w:hAnsi="Abadi"/>
          <w:sz w:val="21"/>
          <w:szCs w:val="21"/>
        </w:rPr>
        <w:t>,</w:t>
      </w:r>
      <w:r w:rsidRPr="003D3134">
        <w:rPr>
          <w:rFonts w:ascii="Abadi" w:hAnsi="Abadi"/>
          <w:sz w:val="21"/>
          <w:szCs w:val="21"/>
        </w:rPr>
        <w:t xml:space="preserve"> entusiasmo a muchísimas personas</w:t>
      </w:r>
      <w:r>
        <w:rPr>
          <w:rFonts w:ascii="Abadi" w:hAnsi="Abadi"/>
          <w:sz w:val="21"/>
          <w:szCs w:val="21"/>
        </w:rPr>
        <w:t>,</w:t>
      </w:r>
      <w:r w:rsidRPr="003D3134">
        <w:rPr>
          <w:rFonts w:ascii="Abadi" w:hAnsi="Abadi"/>
          <w:sz w:val="21"/>
          <w:szCs w:val="21"/>
        </w:rPr>
        <w:t xml:space="preserve"> que pues decían que esta iniciativa debía ser desplegada en Guanajuato</w:t>
      </w:r>
      <w:r>
        <w:rPr>
          <w:rFonts w:ascii="Abadi" w:hAnsi="Abadi"/>
          <w:sz w:val="21"/>
          <w:szCs w:val="21"/>
        </w:rPr>
        <w:t>,</w:t>
      </w:r>
      <w:r w:rsidRPr="003D3134">
        <w:rPr>
          <w:rFonts w:ascii="Abadi" w:hAnsi="Abadi"/>
          <w:sz w:val="21"/>
          <w:szCs w:val="21"/>
        </w:rPr>
        <w:t xml:space="preserve"> todas las instituciones y personas invitadas a los foros de análisis coincidían en las viabilidad de la iniciativa</w:t>
      </w:r>
      <w:r>
        <w:rPr>
          <w:rFonts w:ascii="Abadi" w:hAnsi="Abadi"/>
          <w:sz w:val="21"/>
          <w:szCs w:val="21"/>
        </w:rPr>
        <w:t>,</w:t>
      </w:r>
      <w:r w:rsidRPr="003D3134">
        <w:rPr>
          <w:rFonts w:ascii="Abadi" w:hAnsi="Abadi"/>
          <w:sz w:val="21"/>
          <w:szCs w:val="21"/>
        </w:rPr>
        <w:t xml:space="preserve"> sin embargo</w:t>
      </w:r>
      <w:r>
        <w:rPr>
          <w:rFonts w:ascii="Abadi" w:hAnsi="Abadi"/>
          <w:sz w:val="21"/>
          <w:szCs w:val="21"/>
        </w:rPr>
        <w:t>,</w:t>
      </w:r>
      <w:r w:rsidRPr="003D3134">
        <w:rPr>
          <w:rFonts w:ascii="Abadi" w:hAnsi="Abadi"/>
          <w:sz w:val="21"/>
          <w:szCs w:val="21"/>
        </w:rPr>
        <w:t xml:space="preserve"> el dictamen del 16 de mayo de este año</w:t>
      </w:r>
      <w:r>
        <w:rPr>
          <w:rFonts w:ascii="Abadi" w:hAnsi="Abadi"/>
          <w:sz w:val="21"/>
          <w:szCs w:val="21"/>
        </w:rPr>
        <w:t>,</w:t>
      </w:r>
      <w:r w:rsidRPr="003D3134">
        <w:rPr>
          <w:rFonts w:ascii="Abadi" w:hAnsi="Abadi"/>
          <w:sz w:val="21"/>
          <w:szCs w:val="21"/>
        </w:rPr>
        <w:t xml:space="preserve"> en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C</w:t>
      </w:r>
      <w:r w:rsidRPr="003D3134">
        <w:rPr>
          <w:rFonts w:ascii="Abadi" w:hAnsi="Abadi"/>
          <w:sz w:val="21"/>
          <w:szCs w:val="21"/>
        </w:rPr>
        <w:t xml:space="preserve">iencia </w:t>
      </w:r>
      <w:r>
        <w:rPr>
          <w:rFonts w:ascii="Abadi" w:hAnsi="Abadi"/>
          <w:sz w:val="21"/>
          <w:szCs w:val="21"/>
        </w:rPr>
        <w:t>E</w:t>
      </w:r>
      <w:r w:rsidRPr="003D3134">
        <w:rPr>
          <w:rFonts w:ascii="Abadi" w:hAnsi="Abadi"/>
          <w:sz w:val="21"/>
          <w:szCs w:val="21"/>
        </w:rPr>
        <w:t xml:space="preserve">ducación </w:t>
      </w:r>
      <w:r>
        <w:rPr>
          <w:rFonts w:ascii="Abadi" w:hAnsi="Abadi"/>
          <w:sz w:val="21"/>
          <w:szCs w:val="21"/>
        </w:rPr>
        <w:t>T</w:t>
      </w:r>
      <w:r w:rsidRPr="003D3134">
        <w:rPr>
          <w:rFonts w:ascii="Abadi" w:hAnsi="Abadi"/>
          <w:sz w:val="21"/>
          <w:szCs w:val="21"/>
        </w:rPr>
        <w:t xml:space="preserve">ecnología y </w:t>
      </w:r>
      <w:r>
        <w:rPr>
          <w:rFonts w:ascii="Abadi" w:hAnsi="Abadi"/>
          <w:sz w:val="21"/>
          <w:szCs w:val="21"/>
        </w:rPr>
        <w:t>C</w:t>
      </w:r>
      <w:r w:rsidRPr="003D3134">
        <w:rPr>
          <w:rFonts w:ascii="Abadi" w:hAnsi="Abadi"/>
          <w:sz w:val="21"/>
          <w:szCs w:val="21"/>
        </w:rPr>
        <w:t>ultura</w:t>
      </w:r>
      <w:r>
        <w:rPr>
          <w:rFonts w:ascii="Abadi" w:hAnsi="Abadi"/>
          <w:sz w:val="21"/>
          <w:szCs w:val="21"/>
        </w:rPr>
        <w:t>,</w:t>
      </w:r>
      <w:r w:rsidRPr="003D3134">
        <w:rPr>
          <w:rFonts w:ascii="Abadi" w:hAnsi="Abadi"/>
          <w:sz w:val="21"/>
          <w:szCs w:val="21"/>
        </w:rPr>
        <w:t xml:space="preserve"> no recogió ninguna de las aportaciones que hicieron estas personas expertas nacionales e internacionales en educación financiera</w:t>
      </w:r>
      <w:r>
        <w:rPr>
          <w:rFonts w:ascii="Abadi" w:hAnsi="Abadi"/>
          <w:sz w:val="21"/>
          <w:szCs w:val="21"/>
        </w:rPr>
        <w:t>,</w:t>
      </w:r>
      <w:r w:rsidRPr="003D3134">
        <w:rPr>
          <w:rFonts w:ascii="Abadi" w:hAnsi="Abadi"/>
          <w:sz w:val="21"/>
          <w:szCs w:val="21"/>
        </w:rPr>
        <w:t xml:space="preserve"> ni tampoco hizo ninguna consideración al respecto ni siquiera su reconocimiento</w:t>
      </w:r>
      <w:r>
        <w:rPr>
          <w:rFonts w:ascii="Abadi" w:hAnsi="Abadi"/>
          <w:sz w:val="21"/>
          <w:szCs w:val="21"/>
        </w:rPr>
        <w:t>,</w:t>
      </w:r>
      <w:r w:rsidRPr="003D3134">
        <w:rPr>
          <w:rFonts w:ascii="Abadi" w:hAnsi="Abadi"/>
          <w:sz w:val="21"/>
          <w:szCs w:val="21"/>
        </w:rPr>
        <w:t xml:space="preserve"> lo que sí hizo el dictamen y eso lo agradezco mucho fue</w:t>
      </w:r>
      <w:r>
        <w:rPr>
          <w:rFonts w:ascii="Abadi" w:hAnsi="Abadi"/>
          <w:sz w:val="21"/>
          <w:szCs w:val="21"/>
        </w:rPr>
        <w:t>,</w:t>
      </w:r>
      <w:r w:rsidRPr="003D3134">
        <w:rPr>
          <w:rFonts w:ascii="Abadi" w:hAnsi="Abadi"/>
          <w:sz w:val="21"/>
          <w:szCs w:val="21"/>
        </w:rPr>
        <w:t xml:space="preserve"> abordar la consideración jurídica que la federación es la autoridad encargada de elaborar y actualizar los planes y programas de estudio</w:t>
      </w:r>
      <w:r>
        <w:rPr>
          <w:rFonts w:ascii="Abadi" w:hAnsi="Abadi"/>
          <w:sz w:val="21"/>
          <w:szCs w:val="21"/>
        </w:rPr>
        <w:t>.</w:t>
      </w:r>
    </w:p>
    <w:p w14:paraId="7CD3B976" w14:textId="77777777" w:rsidR="0072016F" w:rsidRDefault="0072016F" w:rsidP="0072016F">
      <w:pPr>
        <w:jc w:val="both"/>
        <w:rPr>
          <w:rFonts w:ascii="Abadi" w:hAnsi="Abadi"/>
          <w:sz w:val="21"/>
          <w:szCs w:val="21"/>
        </w:rPr>
      </w:pPr>
    </w:p>
    <w:p w14:paraId="59BD85FB" w14:textId="77777777" w:rsidR="0072016F" w:rsidRDefault="0072016F" w:rsidP="0072016F">
      <w:pPr>
        <w:jc w:val="both"/>
        <w:rPr>
          <w:rFonts w:ascii="Abadi" w:hAnsi="Abadi"/>
          <w:sz w:val="21"/>
          <w:szCs w:val="21"/>
        </w:rPr>
      </w:pPr>
      <w:r>
        <w:rPr>
          <w:rFonts w:ascii="Abadi" w:hAnsi="Abadi"/>
          <w:sz w:val="21"/>
          <w:szCs w:val="21"/>
        </w:rPr>
        <w:t>- A</w:t>
      </w:r>
      <w:r w:rsidRPr="003D3134">
        <w:rPr>
          <w:rFonts w:ascii="Abadi" w:hAnsi="Abadi"/>
          <w:sz w:val="21"/>
          <w:szCs w:val="21"/>
        </w:rPr>
        <w:t>sí como los materiales</w:t>
      </w:r>
      <w:r>
        <w:rPr>
          <w:rFonts w:ascii="Abadi" w:hAnsi="Abadi"/>
          <w:sz w:val="21"/>
          <w:szCs w:val="21"/>
        </w:rPr>
        <w:t>,</w:t>
      </w:r>
      <w:r w:rsidRPr="003D3134">
        <w:rPr>
          <w:rFonts w:ascii="Abadi" w:hAnsi="Abadi"/>
          <w:sz w:val="21"/>
          <w:szCs w:val="21"/>
        </w:rPr>
        <w:t xml:space="preserve"> que se distribuyen a los educandos</w:t>
      </w:r>
      <w:r>
        <w:rPr>
          <w:rFonts w:ascii="Abadi" w:hAnsi="Abadi"/>
          <w:sz w:val="21"/>
          <w:szCs w:val="21"/>
        </w:rPr>
        <w:t>,</w:t>
      </w:r>
      <w:r w:rsidRPr="003D3134">
        <w:rPr>
          <w:rFonts w:ascii="Abadi" w:hAnsi="Abadi"/>
          <w:sz w:val="21"/>
          <w:szCs w:val="21"/>
        </w:rPr>
        <w:t xml:space="preserve"> tal como lo establece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ducaci</w:t>
      </w:r>
      <w:r>
        <w:rPr>
          <w:rFonts w:ascii="Abadi" w:hAnsi="Abadi"/>
          <w:sz w:val="21"/>
          <w:szCs w:val="21"/>
        </w:rPr>
        <w:t>ón,</w:t>
      </w:r>
      <w:r w:rsidRPr="003D3134">
        <w:rPr>
          <w:rFonts w:ascii="Abadi" w:hAnsi="Abadi"/>
          <w:sz w:val="21"/>
          <w:szCs w:val="21"/>
        </w:rPr>
        <w:t xml:space="preserve"> aquí les digo algo</w:t>
      </w:r>
      <w:r>
        <w:rPr>
          <w:rFonts w:ascii="Abadi" w:hAnsi="Abadi"/>
          <w:sz w:val="21"/>
          <w:szCs w:val="21"/>
        </w:rPr>
        <w:t xml:space="preserve">, </w:t>
      </w:r>
      <w:r w:rsidRPr="003D3134">
        <w:rPr>
          <w:rFonts w:ascii="Abadi" w:hAnsi="Abadi"/>
          <w:sz w:val="21"/>
          <w:szCs w:val="21"/>
        </w:rPr>
        <w:t>yo sigo sosteniendo que la educación financiera</w:t>
      </w:r>
      <w:r>
        <w:rPr>
          <w:rFonts w:ascii="Abadi" w:hAnsi="Abadi"/>
          <w:sz w:val="21"/>
          <w:szCs w:val="21"/>
        </w:rPr>
        <w:t>,</w:t>
      </w:r>
      <w:r w:rsidRPr="003D3134">
        <w:rPr>
          <w:rFonts w:ascii="Abadi" w:hAnsi="Abadi"/>
          <w:sz w:val="21"/>
          <w:szCs w:val="21"/>
        </w:rPr>
        <w:t xml:space="preserve"> el emprendimiento el ahorro y la gestión de deuda</w:t>
      </w:r>
      <w:r>
        <w:rPr>
          <w:rFonts w:ascii="Abadi" w:hAnsi="Abadi"/>
          <w:sz w:val="21"/>
          <w:szCs w:val="21"/>
        </w:rPr>
        <w:t>,</w:t>
      </w:r>
      <w:r w:rsidRPr="003D3134">
        <w:rPr>
          <w:rFonts w:ascii="Abadi" w:hAnsi="Abadi"/>
          <w:sz w:val="21"/>
          <w:szCs w:val="21"/>
        </w:rPr>
        <w:t xml:space="preserve"> deben</w:t>
      </w:r>
      <w:r>
        <w:rPr>
          <w:rFonts w:ascii="Abadi" w:hAnsi="Abadi"/>
          <w:sz w:val="21"/>
          <w:szCs w:val="21"/>
        </w:rPr>
        <w:t>,</w:t>
      </w:r>
      <w:r w:rsidRPr="003D3134">
        <w:rPr>
          <w:rFonts w:ascii="Abadi" w:hAnsi="Abadi"/>
          <w:sz w:val="21"/>
          <w:szCs w:val="21"/>
        </w:rPr>
        <w:t xml:space="preserve"> deben</w:t>
      </w:r>
      <w:r>
        <w:rPr>
          <w:rFonts w:ascii="Abadi" w:hAnsi="Abadi"/>
          <w:sz w:val="21"/>
          <w:szCs w:val="21"/>
        </w:rPr>
        <w:t>,</w:t>
      </w:r>
      <w:r w:rsidRPr="003D3134">
        <w:rPr>
          <w:rFonts w:ascii="Abadi" w:hAnsi="Abadi"/>
          <w:sz w:val="21"/>
          <w:szCs w:val="21"/>
        </w:rPr>
        <w:t xml:space="preserve"> formar parte de la educación integral de las personas estudiantes guanajuatenses y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que jurídica y administrativamente es posible que Guanajuato</w:t>
      </w:r>
      <w:r>
        <w:rPr>
          <w:rFonts w:ascii="Abadi" w:hAnsi="Abadi"/>
          <w:sz w:val="21"/>
          <w:szCs w:val="21"/>
        </w:rPr>
        <w:t>,</w:t>
      </w:r>
      <w:r w:rsidRPr="003D3134">
        <w:rPr>
          <w:rFonts w:ascii="Abadi" w:hAnsi="Abadi"/>
          <w:sz w:val="21"/>
          <w:szCs w:val="21"/>
        </w:rPr>
        <w:t xml:space="preserve"> contribuya a que la educación financiera dote de conocimientos</w:t>
      </w:r>
      <w:r>
        <w:rPr>
          <w:rFonts w:ascii="Abadi" w:hAnsi="Abadi"/>
          <w:sz w:val="21"/>
          <w:szCs w:val="21"/>
        </w:rPr>
        <w:t>,</w:t>
      </w:r>
      <w:r w:rsidRPr="003D3134">
        <w:rPr>
          <w:rFonts w:ascii="Abadi" w:hAnsi="Abadi"/>
          <w:sz w:val="21"/>
          <w:szCs w:val="21"/>
        </w:rPr>
        <w:t xml:space="preserve"> capacidades</w:t>
      </w:r>
      <w:r>
        <w:rPr>
          <w:rFonts w:ascii="Abadi" w:hAnsi="Abadi"/>
          <w:sz w:val="21"/>
          <w:szCs w:val="21"/>
        </w:rPr>
        <w:t>,</w:t>
      </w:r>
      <w:r w:rsidRPr="003D3134">
        <w:rPr>
          <w:rFonts w:ascii="Abadi" w:hAnsi="Abadi"/>
          <w:sz w:val="21"/>
          <w:szCs w:val="21"/>
        </w:rPr>
        <w:t xml:space="preserve"> habilidades y aptitudes desde la infancia</w:t>
      </w:r>
      <w:r>
        <w:rPr>
          <w:rFonts w:ascii="Abadi" w:hAnsi="Abadi"/>
          <w:sz w:val="21"/>
          <w:szCs w:val="21"/>
        </w:rPr>
        <w:t>,</w:t>
      </w:r>
      <w:r w:rsidRPr="003D3134">
        <w:rPr>
          <w:rFonts w:ascii="Abadi" w:hAnsi="Abadi"/>
          <w:sz w:val="21"/>
          <w:szCs w:val="21"/>
        </w:rPr>
        <w:t xml:space="preserve"> así para que se pueda incluir a todas las niñas niños y jóvenes</w:t>
      </w:r>
      <w:r>
        <w:rPr>
          <w:rFonts w:ascii="Abadi" w:hAnsi="Abadi"/>
          <w:sz w:val="21"/>
          <w:szCs w:val="21"/>
        </w:rPr>
        <w:t>,</w:t>
      </w:r>
      <w:r w:rsidRPr="003D3134">
        <w:rPr>
          <w:rFonts w:ascii="Abadi" w:hAnsi="Abadi"/>
          <w:sz w:val="21"/>
          <w:szCs w:val="21"/>
        </w:rPr>
        <w:t xml:space="preserve"> la educación financiera además también puede contribuir a la formación del personal del pensamiento crítico que de verdad lo necesitamos y a solucionar problemas concretos y a tomar decisiones más informadas y responsables</w:t>
      </w:r>
      <w:r>
        <w:rPr>
          <w:rFonts w:ascii="Abadi" w:hAnsi="Abadi"/>
          <w:sz w:val="21"/>
          <w:szCs w:val="21"/>
        </w:rPr>
        <w:t>,</w:t>
      </w:r>
      <w:r w:rsidRPr="003D3134">
        <w:rPr>
          <w:rFonts w:ascii="Abadi" w:hAnsi="Abadi"/>
          <w:sz w:val="21"/>
          <w:szCs w:val="21"/>
        </w:rPr>
        <w:t xml:space="preserve"> la presente iniciativa</w:t>
      </w:r>
      <w:r>
        <w:rPr>
          <w:rFonts w:ascii="Abadi" w:hAnsi="Abadi"/>
          <w:sz w:val="21"/>
          <w:szCs w:val="21"/>
        </w:rPr>
        <w:t>,</w:t>
      </w:r>
      <w:r w:rsidRPr="003D3134">
        <w:rPr>
          <w:rFonts w:ascii="Abadi" w:hAnsi="Abadi"/>
          <w:sz w:val="21"/>
          <w:szCs w:val="21"/>
        </w:rPr>
        <w:t xml:space="preserve"> no pretende generarle obligaciones a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ducación de Guanajuato</w:t>
      </w:r>
      <w:r>
        <w:rPr>
          <w:rFonts w:ascii="Abadi" w:hAnsi="Abadi"/>
          <w:sz w:val="21"/>
          <w:szCs w:val="21"/>
        </w:rPr>
        <w:t>,</w:t>
      </w:r>
      <w:r w:rsidRPr="003D3134">
        <w:rPr>
          <w:rFonts w:ascii="Abadi" w:hAnsi="Abadi"/>
          <w:sz w:val="21"/>
          <w:szCs w:val="21"/>
        </w:rPr>
        <w:t xml:space="preserve"> de que modifiquen</w:t>
      </w:r>
      <w:r>
        <w:rPr>
          <w:rFonts w:ascii="Abadi" w:hAnsi="Abadi"/>
          <w:sz w:val="21"/>
          <w:szCs w:val="21"/>
        </w:rPr>
        <w:t>,</w:t>
      </w:r>
      <w:r w:rsidRPr="003D3134">
        <w:rPr>
          <w:rFonts w:ascii="Abadi" w:hAnsi="Abadi"/>
          <w:sz w:val="21"/>
          <w:szCs w:val="21"/>
        </w:rPr>
        <w:t xml:space="preserve"> ni planes de estudio</w:t>
      </w:r>
      <w:r>
        <w:rPr>
          <w:rFonts w:ascii="Abadi" w:hAnsi="Abadi"/>
          <w:sz w:val="21"/>
          <w:szCs w:val="21"/>
        </w:rPr>
        <w:t>,</w:t>
      </w:r>
      <w:r w:rsidRPr="003D3134">
        <w:rPr>
          <w:rFonts w:ascii="Abadi" w:hAnsi="Abadi"/>
          <w:sz w:val="21"/>
          <w:szCs w:val="21"/>
        </w:rPr>
        <w:t xml:space="preserve"> ni materiales didácticos</w:t>
      </w:r>
      <w:r>
        <w:rPr>
          <w:rFonts w:ascii="Abadi" w:hAnsi="Abadi"/>
          <w:sz w:val="21"/>
          <w:szCs w:val="21"/>
        </w:rPr>
        <w:t>,</w:t>
      </w:r>
      <w:r w:rsidRPr="003D3134">
        <w:rPr>
          <w:rFonts w:ascii="Abadi" w:hAnsi="Abadi"/>
          <w:sz w:val="21"/>
          <w:szCs w:val="21"/>
        </w:rPr>
        <w:t xml:space="preserve"> ni metodologías de enseñanza</w:t>
      </w:r>
      <w:r>
        <w:rPr>
          <w:rFonts w:ascii="Abadi" w:hAnsi="Abadi"/>
          <w:sz w:val="21"/>
          <w:szCs w:val="21"/>
        </w:rPr>
        <w:t>,</w:t>
      </w:r>
      <w:r w:rsidRPr="003D3134">
        <w:rPr>
          <w:rFonts w:ascii="Abadi" w:hAnsi="Abadi"/>
          <w:sz w:val="21"/>
          <w:szCs w:val="21"/>
        </w:rPr>
        <w:t xml:space="preserve"> ni libros de texto gratuitos</w:t>
      </w:r>
      <w:r>
        <w:rPr>
          <w:rFonts w:ascii="Abadi" w:hAnsi="Abadi"/>
          <w:sz w:val="21"/>
          <w:szCs w:val="21"/>
        </w:rPr>
        <w:t>,</w:t>
      </w:r>
      <w:r w:rsidRPr="003D3134">
        <w:rPr>
          <w:rFonts w:ascii="Abadi" w:hAnsi="Abadi"/>
          <w:sz w:val="21"/>
          <w:szCs w:val="21"/>
        </w:rPr>
        <w:t xml:space="preserve"> aunque</w:t>
      </w:r>
      <w:r>
        <w:rPr>
          <w:rFonts w:ascii="Abadi" w:hAnsi="Abadi"/>
          <w:sz w:val="21"/>
          <w:szCs w:val="21"/>
        </w:rPr>
        <w:t>,</w:t>
      </w:r>
      <w:r w:rsidRPr="003D3134">
        <w:rPr>
          <w:rFonts w:ascii="Abadi" w:hAnsi="Abadi"/>
          <w:sz w:val="21"/>
          <w:szCs w:val="21"/>
        </w:rPr>
        <w:t xml:space="preserve"> sí es necesario resaltar</w:t>
      </w:r>
      <w:r>
        <w:rPr>
          <w:rFonts w:ascii="Abadi" w:hAnsi="Abadi"/>
          <w:sz w:val="21"/>
          <w:szCs w:val="21"/>
        </w:rPr>
        <w:t>,</w:t>
      </w:r>
      <w:r w:rsidRPr="003D3134">
        <w:rPr>
          <w:rFonts w:ascii="Abadi" w:hAnsi="Abadi"/>
          <w:sz w:val="21"/>
          <w:szCs w:val="21"/>
        </w:rPr>
        <w:t xml:space="preserve"> que hace un par de meses</w:t>
      </w:r>
      <w:r>
        <w:rPr>
          <w:rFonts w:ascii="Abadi" w:hAnsi="Abadi"/>
          <w:sz w:val="21"/>
          <w:szCs w:val="21"/>
        </w:rPr>
        <w:t>,</w:t>
      </w:r>
      <w:r w:rsidRPr="003D3134">
        <w:rPr>
          <w:rFonts w:ascii="Abadi" w:hAnsi="Abadi"/>
          <w:sz w:val="21"/>
          <w:szCs w:val="21"/>
        </w:rPr>
        <w:t xml:space="preserve"> el estado dio grandes muestras de voluntad por impulsar</w:t>
      </w:r>
      <w:r>
        <w:rPr>
          <w:rFonts w:ascii="Abadi" w:hAnsi="Abadi"/>
          <w:sz w:val="21"/>
          <w:szCs w:val="21"/>
        </w:rPr>
        <w:t>,</w:t>
      </w:r>
      <w:r w:rsidRPr="003D3134">
        <w:rPr>
          <w:rFonts w:ascii="Abadi" w:hAnsi="Abadi"/>
          <w:sz w:val="21"/>
          <w:szCs w:val="21"/>
        </w:rPr>
        <w:t xml:space="preserve"> mejorar y atender de manera prioritaria la educación</w:t>
      </w:r>
      <w:r>
        <w:rPr>
          <w:rFonts w:ascii="Abadi" w:hAnsi="Abadi"/>
          <w:sz w:val="21"/>
          <w:szCs w:val="21"/>
        </w:rPr>
        <w:t>,</w:t>
      </w:r>
      <w:r w:rsidRPr="003D3134">
        <w:rPr>
          <w:rFonts w:ascii="Abadi" w:hAnsi="Abadi"/>
          <w:sz w:val="21"/>
          <w:szCs w:val="21"/>
        </w:rPr>
        <w:t xml:space="preserve"> con los cuadernillos </w:t>
      </w:r>
      <w:r>
        <w:rPr>
          <w:rFonts w:ascii="Abadi" w:hAnsi="Abadi"/>
          <w:sz w:val="21"/>
          <w:szCs w:val="21"/>
        </w:rPr>
        <w:t>“</w:t>
      </w:r>
      <w:r w:rsidRPr="003D3134">
        <w:rPr>
          <w:rFonts w:ascii="Abadi" w:hAnsi="Abadi"/>
          <w:sz w:val="21"/>
          <w:szCs w:val="21"/>
        </w:rPr>
        <w:t>juntos aprendemos</w:t>
      </w:r>
      <w:r>
        <w:rPr>
          <w:rFonts w:ascii="Abadi" w:hAnsi="Abadi"/>
          <w:sz w:val="21"/>
          <w:szCs w:val="21"/>
        </w:rPr>
        <w:t>”</w:t>
      </w:r>
      <w:r w:rsidRPr="003D3134">
        <w:rPr>
          <w:rFonts w:ascii="Abadi" w:hAnsi="Abadi"/>
          <w:sz w:val="21"/>
          <w:szCs w:val="21"/>
        </w:rPr>
        <w:t xml:space="preserve"> que es un material de apoyo complementario</w:t>
      </w:r>
      <w:r>
        <w:rPr>
          <w:rFonts w:ascii="Abadi" w:hAnsi="Abadi"/>
          <w:sz w:val="21"/>
          <w:szCs w:val="21"/>
        </w:rPr>
        <w:t>,</w:t>
      </w:r>
      <w:r w:rsidRPr="003D3134">
        <w:rPr>
          <w:rFonts w:ascii="Abadi" w:hAnsi="Abadi"/>
          <w:sz w:val="21"/>
          <w:szCs w:val="21"/>
        </w:rPr>
        <w:t xml:space="preserve"> a los libros de texto gratuitos de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 xml:space="preserve">ducación </w:t>
      </w:r>
      <w:r>
        <w:rPr>
          <w:rFonts w:ascii="Abadi" w:hAnsi="Abadi"/>
          <w:sz w:val="21"/>
          <w:szCs w:val="21"/>
        </w:rPr>
        <w:t>P</w:t>
      </w:r>
      <w:r w:rsidRPr="003D3134">
        <w:rPr>
          <w:rFonts w:ascii="Abadi" w:hAnsi="Abadi"/>
          <w:sz w:val="21"/>
          <w:szCs w:val="21"/>
        </w:rPr>
        <w:t>ública</w:t>
      </w:r>
      <w:r>
        <w:rPr>
          <w:rFonts w:ascii="Abadi" w:hAnsi="Abadi"/>
          <w:sz w:val="21"/>
          <w:szCs w:val="21"/>
        </w:rPr>
        <w:t>,</w:t>
      </w:r>
      <w:r w:rsidRPr="003D3134">
        <w:rPr>
          <w:rFonts w:ascii="Abadi" w:hAnsi="Abadi"/>
          <w:sz w:val="21"/>
          <w:szCs w:val="21"/>
        </w:rPr>
        <w:t xml:space="preserve"> que realmente representan un esfuerzo sobresaliente por hacer de la escuela con palabras del ejecutivo una comunidad de aprendizaje que forma a los ciudadanos del futuro</w:t>
      </w:r>
      <w:r>
        <w:rPr>
          <w:rFonts w:ascii="Abadi" w:hAnsi="Abadi"/>
          <w:sz w:val="21"/>
          <w:szCs w:val="21"/>
        </w:rPr>
        <w:t>,</w:t>
      </w:r>
      <w:r w:rsidRPr="003D3134">
        <w:rPr>
          <w:rFonts w:ascii="Abadi" w:hAnsi="Abadi"/>
          <w:sz w:val="21"/>
          <w:szCs w:val="21"/>
        </w:rPr>
        <w:t xml:space="preserve"> este material de </w:t>
      </w:r>
      <w:r>
        <w:rPr>
          <w:rFonts w:ascii="Abadi" w:hAnsi="Abadi"/>
          <w:sz w:val="21"/>
          <w:szCs w:val="21"/>
        </w:rPr>
        <w:t xml:space="preserve">apoyo, </w:t>
      </w:r>
      <w:r w:rsidRPr="003D3134">
        <w:rPr>
          <w:rFonts w:ascii="Abadi" w:hAnsi="Abadi"/>
          <w:sz w:val="21"/>
          <w:szCs w:val="21"/>
        </w:rPr>
        <w:t>según se explica</w:t>
      </w:r>
      <w:r>
        <w:rPr>
          <w:rFonts w:ascii="Abadi" w:hAnsi="Abadi"/>
          <w:sz w:val="21"/>
          <w:szCs w:val="21"/>
        </w:rPr>
        <w:t>,</w:t>
      </w:r>
      <w:r w:rsidRPr="003D3134">
        <w:rPr>
          <w:rFonts w:ascii="Abadi" w:hAnsi="Abadi"/>
          <w:sz w:val="21"/>
          <w:szCs w:val="21"/>
        </w:rPr>
        <w:t xml:space="preserve"> está diseñado</w:t>
      </w:r>
      <w:r>
        <w:rPr>
          <w:rFonts w:ascii="Abadi" w:hAnsi="Abadi"/>
          <w:sz w:val="21"/>
          <w:szCs w:val="21"/>
        </w:rPr>
        <w:t>,</w:t>
      </w:r>
      <w:r w:rsidRPr="003D3134">
        <w:rPr>
          <w:rFonts w:ascii="Abadi" w:hAnsi="Abadi"/>
          <w:sz w:val="21"/>
          <w:szCs w:val="21"/>
        </w:rPr>
        <w:t xml:space="preserve"> para ser utilizado por alumnos docentes y familias</w:t>
      </w:r>
      <w:r>
        <w:rPr>
          <w:rFonts w:ascii="Abadi" w:hAnsi="Abadi"/>
          <w:sz w:val="21"/>
          <w:szCs w:val="21"/>
        </w:rPr>
        <w:t>,</w:t>
      </w:r>
      <w:r w:rsidRPr="003D3134">
        <w:rPr>
          <w:rFonts w:ascii="Abadi" w:hAnsi="Abadi"/>
          <w:sz w:val="21"/>
          <w:szCs w:val="21"/>
        </w:rPr>
        <w:t xml:space="preserve"> como una herramienta complementaria a las actividades académicas para el fortalecimiento de la educación de las y los estudiantes</w:t>
      </w:r>
      <w:r>
        <w:rPr>
          <w:rFonts w:ascii="Abadi" w:hAnsi="Abadi"/>
          <w:sz w:val="21"/>
          <w:szCs w:val="21"/>
        </w:rPr>
        <w:t>,</w:t>
      </w:r>
      <w:r w:rsidRPr="003D3134">
        <w:rPr>
          <w:rFonts w:ascii="Abadi" w:hAnsi="Abadi"/>
          <w:sz w:val="21"/>
          <w:szCs w:val="21"/>
        </w:rPr>
        <w:t xml:space="preserve"> modelo</w:t>
      </w:r>
      <w:r>
        <w:rPr>
          <w:rFonts w:ascii="Abadi" w:hAnsi="Abadi"/>
          <w:sz w:val="21"/>
          <w:szCs w:val="21"/>
        </w:rPr>
        <w:t>,</w:t>
      </w:r>
      <w:r w:rsidRPr="003D3134">
        <w:rPr>
          <w:rFonts w:ascii="Abadi" w:hAnsi="Abadi"/>
          <w:sz w:val="21"/>
          <w:szCs w:val="21"/>
        </w:rPr>
        <w:t xml:space="preserve"> en el que precisamente</w:t>
      </w:r>
      <w:r>
        <w:rPr>
          <w:rFonts w:ascii="Abadi" w:hAnsi="Abadi"/>
          <w:sz w:val="21"/>
          <w:szCs w:val="21"/>
        </w:rPr>
        <w:t>,</w:t>
      </w:r>
      <w:r w:rsidRPr="003D3134">
        <w:rPr>
          <w:rFonts w:ascii="Abadi" w:hAnsi="Abadi"/>
          <w:sz w:val="21"/>
          <w:szCs w:val="21"/>
        </w:rPr>
        <w:t xml:space="preserve"> ahora</w:t>
      </w:r>
      <w:r>
        <w:rPr>
          <w:rFonts w:ascii="Abadi" w:hAnsi="Abadi"/>
          <w:sz w:val="21"/>
          <w:szCs w:val="21"/>
        </w:rPr>
        <w:t>,</w:t>
      </w:r>
      <w:r w:rsidRPr="003D3134">
        <w:rPr>
          <w:rFonts w:ascii="Abadi" w:hAnsi="Abadi"/>
          <w:sz w:val="21"/>
          <w:szCs w:val="21"/>
        </w:rPr>
        <w:t xml:space="preserve"> estamos buscando</w:t>
      </w:r>
      <w:r>
        <w:rPr>
          <w:rFonts w:ascii="Abadi" w:hAnsi="Abadi"/>
          <w:sz w:val="21"/>
          <w:szCs w:val="21"/>
        </w:rPr>
        <w:t>,</w:t>
      </w:r>
      <w:r w:rsidRPr="003D3134">
        <w:rPr>
          <w:rFonts w:ascii="Abadi" w:hAnsi="Abadi"/>
          <w:sz w:val="21"/>
          <w:szCs w:val="21"/>
        </w:rPr>
        <w:t xml:space="preserve"> abordar la educación financiera</w:t>
      </w:r>
      <w:r>
        <w:rPr>
          <w:rFonts w:ascii="Abadi" w:hAnsi="Abadi"/>
          <w:sz w:val="21"/>
          <w:szCs w:val="21"/>
        </w:rPr>
        <w:t>,</w:t>
      </w:r>
      <w:r w:rsidRPr="003D3134">
        <w:rPr>
          <w:rFonts w:ascii="Abadi" w:hAnsi="Abadi"/>
          <w:sz w:val="21"/>
          <w:szCs w:val="21"/>
        </w:rPr>
        <w:t xml:space="preserve"> el emprendimiento y el ahorro que podrían incluso formar parte de estos contenidos como matemáticas financieras</w:t>
      </w:r>
      <w:r>
        <w:rPr>
          <w:rFonts w:ascii="Abadi" w:hAnsi="Abadi"/>
          <w:sz w:val="21"/>
          <w:szCs w:val="21"/>
        </w:rPr>
        <w:t>,</w:t>
      </w:r>
      <w:r w:rsidRPr="003D3134">
        <w:rPr>
          <w:rFonts w:ascii="Abadi" w:hAnsi="Abadi"/>
          <w:sz w:val="21"/>
          <w:szCs w:val="21"/>
        </w:rPr>
        <w:t xml:space="preserve"> pero </w:t>
      </w:r>
      <w:r>
        <w:rPr>
          <w:rFonts w:ascii="Abadi" w:hAnsi="Abadi"/>
          <w:sz w:val="21"/>
          <w:szCs w:val="21"/>
        </w:rPr>
        <w:t>c</w:t>
      </w:r>
      <w:r w:rsidRPr="003D3134">
        <w:rPr>
          <w:rFonts w:ascii="Abadi" w:hAnsi="Abadi"/>
          <w:sz w:val="21"/>
          <w:szCs w:val="21"/>
        </w:rPr>
        <w:t>laro de acuerdo a las edades</w:t>
      </w:r>
      <w:r>
        <w:rPr>
          <w:rFonts w:ascii="Abadi" w:hAnsi="Abadi"/>
          <w:sz w:val="21"/>
          <w:szCs w:val="21"/>
        </w:rPr>
        <w:t>,</w:t>
      </w:r>
      <w:r w:rsidRPr="003D3134">
        <w:rPr>
          <w:rFonts w:ascii="Abadi" w:hAnsi="Abadi"/>
          <w:sz w:val="21"/>
          <w:szCs w:val="21"/>
        </w:rPr>
        <w:t xml:space="preserve"> no sé</w:t>
      </w:r>
      <w:r>
        <w:rPr>
          <w:rFonts w:ascii="Abadi" w:hAnsi="Abadi"/>
          <w:sz w:val="21"/>
          <w:szCs w:val="21"/>
        </w:rPr>
        <w:t>,</w:t>
      </w:r>
      <w:r w:rsidRPr="003D3134">
        <w:rPr>
          <w:rFonts w:ascii="Abadi" w:hAnsi="Abadi"/>
          <w:sz w:val="21"/>
          <w:szCs w:val="21"/>
        </w:rPr>
        <w:t xml:space="preserve"> pero no vamos a ver</w:t>
      </w:r>
      <w:r>
        <w:rPr>
          <w:rFonts w:ascii="Abadi" w:hAnsi="Abadi"/>
          <w:sz w:val="21"/>
          <w:szCs w:val="21"/>
        </w:rPr>
        <w:t>,</w:t>
      </w:r>
      <w:r w:rsidRPr="003D3134">
        <w:rPr>
          <w:rFonts w:ascii="Abadi" w:hAnsi="Abadi"/>
          <w:sz w:val="21"/>
          <w:szCs w:val="21"/>
        </w:rPr>
        <w:t xml:space="preserve"> valor</w:t>
      </w:r>
      <w:r>
        <w:rPr>
          <w:rFonts w:ascii="Abadi" w:hAnsi="Abadi"/>
          <w:sz w:val="21"/>
          <w:szCs w:val="21"/>
        </w:rPr>
        <w:t>,</w:t>
      </w:r>
      <w:r w:rsidRPr="003D3134">
        <w:rPr>
          <w:rFonts w:ascii="Abadi" w:hAnsi="Abadi"/>
          <w:sz w:val="21"/>
          <w:szCs w:val="21"/>
        </w:rPr>
        <w:t xml:space="preserve"> presente</w:t>
      </w:r>
      <w:r>
        <w:rPr>
          <w:rFonts w:ascii="Abadi" w:hAnsi="Abadi"/>
          <w:sz w:val="21"/>
          <w:szCs w:val="21"/>
        </w:rPr>
        <w:t>,</w:t>
      </w:r>
      <w:r w:rsidRPr="003D3134">
        <w:rPr>
          <w:rFonts w:ascii="Abadi" w:hAnsi="Abadi"/>
          <w:sz w:val="21"/>
          <w:szCs w:val="21"/>
        </w:rPr>
        <w:t xml:space="preserve"> futuro</w:t>
      </w:r>
      <w:r>
        <w:rPr>
          <w:rFonts w:ascii="Abadi" w:hAnsi="Abadi"/>
          <w:sz w:val="21"/>
          <w:szCs w:val="21"/>
        </w:rPr>
        <w:t>,</w:t>
      </w:r>
      <w:r w:rsidRPr="003D3134">
        <w:rPr>
          <w:rFonts w:ascii="Abadi" w:hAnsi="Abadi"/>
          <w:sz w:val="21"/>
          <w:szCs w:val="21"/>
        </w:rPr>
        <w:t xml:space="preserve"> en el kinder o en primaria verdad</w:t>
      </w:r>
      <w:r>
        <w:rPr>
          <w:rFonts w:ascii="Abadi" w:hAnsi="Abadi"/>
          <w:sz w:val="21"/>
          <w:szCs w:val="21"/>
        </w:rPr>
        <w:t>.</w:t>
      </w:r>
    </w:p>
    <w:p w14:paraId="212960F3" w14:textId="77777777" w:rsidR="0072016F" w:rsidRDefault="0072016F" w:rsidP="0072016F">
      <w:pPr>
        <w:jc w:val="both"/>
        <w:rPr>
          <w:rFonts w:ascii="Abadi" w:hAnsi="Abadi"/>
          <w:sz w:val="21"/>
          <w:szCs w:val="21"/>
        </w:rPr>
      </w:pPr>
    </w:p>
    <w:p w14:paraId="56C9D3DC" w14:textId="77777777" w:rsidR="0072016F" w:rsidRDefault="0072016F" w:rsidP="0072016F">
      <w:pPr>
        <w:jc w:val="both"/>
        <w:rPr>
          <w:rFonts w:ascii="Abadi" w:hAnsi="Abadi"/>
          <w:sz w:val="21"/>
          <w:szCs w:val="21"/>
        </w:rPr>
      </w:pPr>
      <w:r>
        <w:rPr>
          <w:rFonts w:ascii="Abadi" w:hAnsi="Abadi"/>
          <w:sz w:val="21"/>
          <w:szCs w:val="21"/>
        </w:rPr>
        <w:t>- E</w:t>
      </w:r>
      <w:r w:rsidRPr="003D3134">
        <w:rPr>
          <w:rFonts w:ascii="Abadi" w:hAnsi="Abadi"/>
          <w:sz w:val="21"/>
          <w:szCs w:val="21"/>
        </w:rPr>
        <w:t>ntonces por ello</w:t>
      </w:r>
      <w:r>
        <w:rPr>
          <w:rFonts w:ascii="Abadi" w:hAnsi="Abadi"/>
          <w:sz w:val="21"/>
          <w:szCs w:val="21"/>
        </w:rPr>
        <w:t>,</w:t>
      </w:r>
      <w:r w:rsidRPr="003D3134">
        <w:rPr>
          <w:rFonts w:ascii="Abadi" w:hAnsi="Abadi"/>
          <w:sz w:val="21"/>
          <w:szCs w:val="21"/>
        </w:rPr>
        <w:t xml:space="preserve"> lo que pretende esta nueva versión de iniciativa</w:t>
      </w:r>
      <w:r>
        <w:rPr>
          <w:rFonts w:ascii="Abadi" w:hAnsi="Abadi"/>
          <w:sz w:val="21"/>
          <w:szCs w:val="21"/>
        </w:rPr>
        <w:t>,</w:t>
      </w:r>
      <w:r w:rsidRPr="003D3134">
        <w:rPr>
          <w:rFonts w:ascii="Abadi" w:hAnsi="Abadi"/>
          <w:sz w:val="21"/>
          <w:szCs w:val="21"/>
        </w:rPr>
        <w:t xml:space="preserve"> que pongo a su consideración es reformar de manera armónica las atribuciones de las autoridades educativas especialmente las del </w:t>
      </w:r>
      <w:r>
        <w:rPr>
          <w:rFonts w:ascii="Abadi" w:hAnsi="Abadi"/>
          <w:sz w:val="21"/>
          <w:szCs w:val="21"/>
        </w:rPr>
        <w:t>E</w:t>
      </w:r>
      <w:r w:rsidRPr="003D3134">
        <w:rPr>
          <w:rFonts w:ascii="Abadi" w:hAnsi="Abadi"/>
          <w:sz w:val="21"/>
          <w:szCs w:val="21"/>
        </w:rPr>
        <w:t xml:space="preserve">jecutivo </w:t>
      </w:r>
      <w:r>
        <w:rPr>
          <w:rFonts w:ascii="Abadi" w:hAnsi="Abadi"/>
          <w:sz w:val="21"/>
          <w:szCs w:val="21"/>
        </w:rPr>
        <w:t>E</w:t>
      </w:r>
      <w:r w:rsidRPr="003D3134">
        <w:rPr>
          <w:rFonts w:ascii="Abadi" w:hAnsi="Abadi"/>
          <w:sz w:val="21"/>
          <w:szCs w:val="21"/>
        </w:rPr>
        <w:t>statal</w:t>
      </w:r>
      <w:r>
        <w:rPr>
          <w:rFonts w:ascii="Abadi" w:hAnsi="Abadi"/>
          <w:sz w:val="21"/>
          <w:szCs w:val="21"/>
        </w:rPr>
        <w:t>,</w:t>
      </w:r>
      <w:r w:rsidRPr="003D3134">
        <w:rPr>
          <w:rFonts w:ascii="Abadi" w:hAnsi="Abadi"/>
          <w:sz w:val="21"/>
          <w:szCs w:val="21"/>
        </w:rPr>
        <w:t xml:space="preserve"> del titular de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 xml:space="preserve">ducación del </w:t>
      </w:r>
      <w:r>
        <w:rPr>
          <w:rFonts w:ascii="Abadi" w:hAnsi="Abadi"/>
          <w:sz w:val="21"/>
          <w:szCs w:val="21"/>
        </w:rPr>
        <w:t>E</w:t>
      </w:r>
      <w:r w:rsidRPr="003D3134">
        <w:rPr>
          <w:rFonts w:ascii="Abadi" w:hAnsi="Abadi"/>
          <w:sz w:val="21"/>
          <w:szCs w:val="21"/>
        </w:rPr>
        <w:t>stado de Guanajuato y de los 46 ayuntamientos</w:t>
      </w:r>
      <w:r>
        <w:rPr>
          <w:rFonts w:ascii="Abadi" w:hAnsi="Abadi"/>
          <w:sz w:val="21"/>
          <w:szCs w:val="21"/>
        </w:rPr>
        <w:t>,</w:t>
      </w:r>
      <w:r w:rsidRPr="003D3134">
        <w:rPr>
          <w:rFonts w:ascii="Abadi" w:hAnsi="Abadi"/>
          <w:sz w:val="21"/>
          <w:szCs w:val="21"/>
        </w:rPr>
        <w:t xml:space="preserve"> para fortalecer los programas interinstitucionales destinados a la formación de la cultura financiera</w:t>
      </w:r>
      <w:r>
        <w:rPr>
          <w:rFonts w:ascii="Abadi" w:hAnsi="Abadi"/>
          <w:sz w:val="21"/>
          <w:szCs w:val="21"/>
        </w:rPr>
        <w:t>,</w:t>
      </w:r>
      <w:r w:rsidRPr="003D3134">
        <w:rPr>
          <w:rFonts w:ascii="Abadi" w:hAnsi="Abadi"/>
          <w:sz w:val="21"/>
          <w:szCs w:val="21"/>
        </w:rPr>
        <w:t xml:space="preserve"> el emprendimiento y el ahora</w:t>
      </w:r>
      <w:r>
        <w:rPr>
          <w:rFonts w:ascii="Abadi" w:hAnsi="Abadi"/>
          <w:sz w:val="21"/>
          <w:szCs w:val="21"/>
        </w:rPr>
        <w:t>.</w:t>
      </w:r>
    </w:p>
    <w:p w14:paraId="5B903D41" w14:textId="77777777" w:rsidR="0072016F" w:rsidRDefault="0072016F" w:rsidP="0072016F">
      <w:pPr>
        <w:jc w:val="both"/>
        <w:rPr>
          <w:rFonts w:ascii="Abadi" w:hAnsi="Abadi"/>
          <w:sz w:val="21"/>
          <w:szCs w:val="21"/>
        </w:rPr>
      </w:pPr>
    </w:p>
    <w:p w14:paraId="17D18B6C" w14:textId="77777777" w:rsidR="0072016F" w:rsidRDefault="0072016F" w:rsidP="0072016F">
      <w:pPr>
        <w:jc w:val="both"/>
        <w:rPr>
          <w:rFonts w:ascii="Abadi" w:hAnsi="Abadi"/>
          <w:sz w:val="21"/>
          <w:szCs w:val="21"/>
        </w:rPr>
      </w:pPr>
      <w:r>
        <w:rPr>
          <w:rFonts w:ascii="Abadi" w:hAnsi="Abadi"/>
          <w:sz w:val="21"/>
          <w:szCs w:val="21"/>
        </w:rPr>
        <w:t>- T</w:t>
      </w:r>
      <w:r w:rsidRPr="003D3134">
        <w:rPr>
          <w:rFonts w:ascii="Abadi" w:hAnsi="Abadi"/>
          <w:sz w:val="21"/>
          <w:szCs w:val="21"/>
        </w:rPr>
        <w:t>ambién</w:t>
      </w:r>
      <w:r>
        <w:rPr>
          <w:rFonts w:ascii="Abadi" w:hAnsi="Abadi"/>
          <w:sz w:val="21"/>
          <w:szCs w:val="21"/>
        </w:rPr>
        <w:t>,</w:t>
      </w:r>
      <w:r w:rsidRPr="003D3134">
        <w:rPr>
          <w:rFonts w:ascii="Abadi" w:hAnsi="Abadi"/>
          <w:sz w:val="21"/>
          <w:szCs w:val="21"/>
        </w:rPr>
        <w:t xml:space="preserve"> proponemos ampliar las facultades de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ducación</w:t>
      </w:r>
      <w:r>
        <w:rPr>
          <w:rFonts w:ascii="Abadi" w:hAnsi="Abadi"/>
          <w:sz w:val="21"/>
          <w:szCs w:val="21"/>
        </w:rPr>
        <w:t>,</w:t>
      </w:r>
      <w:r w:rsidRPr="003D3134">
        <w:rPr>
          <w:rFonts w:ascii="Abadi" w:hAnsi="Abadi"/>
          <w:sz w:val="21"/>
          <w:szCs w:val="21"/>
        </w:rPr>
        <w:t xml:space="preserve"> para promover</w:t>
      </w:r>
      <w:r>
        <w:rPr>
          <w:rFonts w:ascii="Abadi" w:hAnsi="Abadi"/>
          <w:sz w:val="21"/>
          <w:szCs w:val="21"/>
        </w:rPr>
        <w:t>,</w:t>
      </w:r>
      <w:r w:rsidRPr="003D3134">
        <w:rPr>
          <w:rFonts w:ascii="Abadi" w:hAnsi="Abadi"/>
          <w:sz w:val="21"/>
          <w:szCs w:val="21"/>
        </w:rPr>
        <w:t xml:space="preserve"> insisto</w:t>
      </w:r>
      <w:r>
        <w:rPr>
          <w:rFonts w:ascii="Abadi" w:hAnsi="Abadi"/>
          <w:sz w:val="21"/>
          <w:szCs w:val="21"/>
        </w:rPr>
        <w:t>,</w:t>
      </w:r>
      <w:r w:rsidRPr="003D3134">
        <w:rPr>
          <w:rFonts w:ascii="Abadi" w:hAnsi="Abadi"/>
          <w:sz w:val="21"/>
          <w:szCs w:val="21"/>
        </w:rPr>
        <w:t xml:space="preserve"> promover</w:t>
      </w:r>
      <w:r>
        <w:rPr>
          <w:rFonts w:ascii="Abadi" w:hAnsi="Abadi"/>
          <w:sz w:val="21"/>
          <w:szCs w:val="21"/>
        </w:rPr>
        <w:t>,</w:t>
      </w:r>
      <w:r w:rsidRPr="003D3134">
        <w:rPr>
          <w:rFonts w:ascii="Abadi" w:hAnsi="Abadi"/>
          <w:sz w:val="21"/>
          <w:szCs w:val="21"/>
        </w:rPr>
        <w:t xml:space="preserve"> eventualmente la edición y actualización de libros materiales educativos complementarios</w:t>
      </w:r>
      <w:r>
        <w:rPr>
          <w:rFonts w:ascii="Abadi" w:hAnsi="Abadi"/>
          <w:sz w:val="21"/>
          <w:szCs w:val="21"/>
        </w:rPr>
        <w:t>,</w:t>
      </w:r>
      <w:r w:rsidRPr="003D3134">
        <w:rPr>
          <w:rFonts w:ascii="Abadi" w:hAnsi="Abadi"/>
          <w:sz w:val="21"/>
          <w:szCs w:val="21"/>
        </w:rPr>
        <w:t xml:space="preserve"> de los libros de texto gratuitos en materia de educación financiera</w:t>
      </w:r>
      <w:r>
        <w:rPr>
          <w:rFonts w:ascii="Abadi" w:hAnsi="Abadi"/>
          <w:sz w:val="21"/>
          <w:szCs w:val="21"/>
        </w:rPr>
        <w:t>,</w:t>
      </w:r>
      <w:r w:rsidRPr="003D3134">
        <w:rPr>
          <w:rFonts w:ascii="Abadi" w:hAnsi="Abadi"/>
          <w:sz w:val="21"/>
          <w:szCs w:val="21"/>
        </w:rPr>
        <w:t xml:space="preserve"> como ya les platiqué</w:t>
      </w:r>
      <w:r>
        <w:rPr>
          <w:rFonts w:ascii="Abadi" w:hAnsi="Abadi"/>
          <w:sz w:val="21"/>
          <w:szCs w:val="21"/>
        </w:rPr>
        <w:t>,</w:t>
      </w:r>
      <w:r w:rsidRPr="003D3134">
        <w:rPr>
          <w:rFonts w:ascii="Abadi" w:hAnsi="Abadi"/>
          <w:sz w:val="21"/>
          <w:szCs w:val="21"/>
        </w:rPr>
        <w:t xml:space="preserve"> que se hace ahora en estos nuevos libros que otorgó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 xml:space="preserve">ducación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también aquí</w:t>
      </w:r>
      <w:r>
        <w:rPr>
          <w:rFonts w:ascii="Abadi" w:hAnsi="Abadi"/>
          <w:sz w:val="21"/>
          <w:szCs w:val="21"/>
        </w:rPr>
        <w:t>,</w:t>
      </w:r>
      <w:r w:rsidRPr="003D3134">
        <w:rPr>
          <w:rFonts w:ascii="Abadi" w:hAnsi="Abadi"/>
          <w:sz w:val="21"/>
          <w:szCs w:val="21"/>
        </w:rPr>
        <w:t xml:space="preserve"> podemos hablar del emprendimiento y el ahorro con la finalidad de aportar un conocimiento más amplio y que de verdad podamos obtener ganancias de esta educación</w:t>
      </w:r>
      <w:r>
        <w:rPr>
          <w:rFonts w:ascii="Abadi" w:hAnsi="Abadi"/>
          <w:sz w:val="21"/>
          <w:szCs w:val="21"/>
        </w:rPr>
        <w:t>,</w:t>
      </w:r>
      <w:r w:rsidRPr="003D3134">
        <w:rPr>
          <w:rFonts w:ascii="Abadi" w:hAnsi="Abadi"/>
          <w:sz w:val="21"/>
          <w:szCs w:val="21"/>
        </w:rPr>
        <w:t xml:space="preserve"> esto como se los mencioné</w:t>
      </w:r>
      <w:r>
        <w:rPr>
          <w:rFonts w:ascii="Abadi" w:hAnsi="Abadi"/>
          <w:sz w:val="21"/>
          <w:szCs w:val="21"/>
        </w:rPr>
        <w:t>,</w:t>
      </w:r>
      <w:r w:rsidRPr="003D3134">
        <w:rPr>
          <w:rFonts w:ascii="Abadi" w:hAnsi="Abadi"/>
          <w:sz w:val="21"/>
          <w:szCs w:val="21"/>
        </w:rPr>
        <w:t xml:space="preserve"> ya se hace</w:t>
      </w:r>
      <w:r>
        <w:rPr>
          <w:rFonts w:ascii="Abadi" w:hAnsi="Abadi"/>
          <w:sz w:val="21"/>
          <w:szCs w:val="21"/>
        </w:rPr>
        <w:t>,</w:t>
      </w:r>
      <w:r w:rsidRPr="003D3134">
        <w:rPr>
          <w:rFonts w:ascii="Abadi" w:hAnsi="Abadi"/>
          <w:sz w:val="21"/>
          <w:szCs w:val="21"/>
        </w:rPr>
        <w:t xml:space="preserve"> incluso en las materias en Guanajuato de historia</w:t>
      </w:r>
      <w:r>
        <w:rPr>
          <w:rFonts w:ascii="Abadi" w:hAnsi="Abadi"/>
          <w:sz w:val="21"/>
          <w:szCs w:val="21"/>
        </w:rPr>
        <w:t>,</w:t>
      </w:r>
      <w:r w:rsidRPr="003D3134">
        <w:rPr>
          <w:rFonts w:ascii="Abadi" w:hAnsi="Abadi"/>
          <w:sz w:val="21"/>
          <w:szCs w:val="21"/>
        </w:rPr>
        <w:t xml:space="preserve"> valores y riqueza cultural de Guanajuato</w:t>
      </w:r>
      <w:r>
        <w:rPr>
          <w:rFonts w:ascii="Abadi" w:hAnsi="Abadi"/>
          <w:sz w:val="21"/>
          <w:szCs w:val="21"/>
        </w:rPr>
        <w:t>,</w:t>
      </w:r>
      <w:r w:rsidRPr="003D3134">
        <w:rPr>
          <w:rFonts w:ascii="Abadi" w:hAnsi="Abadi"/>
          <w:sz w:val="21"/>
          <w:szCs w:val="21"/>
        </w:rPr>
        <w:t xml:space="preserve"> medio ambiente y sustentabilidad y en el desarrollo de la tecnología educativa</w:t>
      </w:r>
      <w:r>
        <w:rPr>
          <w:rFonts w:ascii="Abadi" w:hAnsi="Abadi"/>
          <w:sz w:val="21"/>
          <w:szCs w:val="21"/>
        </w:rPr>
        <w:t>.</w:t>
      </w:r>
    </w:p>
    <w:p w14:paraId="5CDE624F" w14:textId="77777777" w:rsidR="0072016F" w:rsidRDefault="0072016F" w:rsidP="0072016F">
      <w:pPr>
        <w:jc w:val="both"/>
        <w:rPr>
          <w:rFonts w:ascii="Abadi" w:hAnsi="Abadi"/>
          <w:sz w:val="21"/>
          <w:szCs w:val="21"/>
        </w:rPr>
      </w:pPr>
      <w:r>
        <w:rPr>
          <w:rFonts w:ascii="Abadi" w:hAnsi="Abadi"/>
          <w:sz w:val="21"/>
          <w:szCs w:val="21"/>
        </w:rPr>
        <w:t>- A</w:t>
      </w:r>
      <w:r w:rsidRPr="003D3134">
        <w:rPr>
          <w:rFonts w:ascii="Abadi" w:hAnsi="Abadi"/>
          <w:sz w:val="21"/>
          <w:szCs w:val="21"/>
        </w:rPr>
        <w:t xml:space="preserve">tendiendo a las observaciones que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E</w:t>
      </w:r>
      <w:r w:rsidRPr="003D3134">
        <w:rPr>
          <w:rFonts w:ascii="Abadi" w:hAnsi="Abadi"/>
          <w:sz w:val="21"/>
          <w:szCs w:val="21"/>
        </w:rPr>
        <w:t xml:space="preserve">ducación </w:t>
      </w:r>
      <w:r>
        <w:rPr>
          <w:rFonts w:ascii="Abadi" w:hAnsi="Abadi"/>
          <w:sz w:val="21"/>
          <w:szCs w:val="21"/>
        </w:rPr>
        <w:t>C</w:t>
      </w:r>
      <w:r w:rsidRPr="003D3134">
        <w:rPr>
          <w:rFonts w:ascii="Abadi" w:hAnsi="Abadi"/>
          <w:sz w:val="21"/>
          <w:szCs w:val="21"/>
        </w:rPr>
        <w:t xml:space="preserve">iencia </w:t>
      </w:r>
      <w:r>
        <w:rPr>
          <w:rFonts w:ascii="Abadi" w:hAnsi="Abadi"/>
          <w:sz w:val="21"/>
          <w:szCs w:val="21"/>
        </w:rPr>
        <w:t>T</w:t>
      </w:r>
      <w:r w:rsidRPr="003D3134">
        <w:rPr>
          <w:rFonts w:ascii="Abadi" w:hAnsi="Abadi"/>
          <w:sz w:val="21"/>
          <w:szCs w:val="21"/>
        </w:rPr>
        <w:t xml:space="preserve">ecnología y </w:t>
      </w:r>
      <w:r>
        <w:rPr>
          <w:rFonts w:ascii="Abadi" w:hAnsi="Abadi"/>
          <w:sz w:val="21"/>
          <w:szCs w:val="21"/>
        </w:rPr>
        <w:t>C</w:t>
      </w:r>
      <w:r w:rsidRPr="003D3134">
        <w:rPr>
          <w:rFonts w:ascii="Abadi" w:hAnsi="Abadi"/>
          <w:sz w:val="21"/>
          <w:szCs w:val="21"/>
        </w:rPr>
        <w:t>ultura hicieron en el pasado dictamen esta iniciativa también cuida muy bien las competencias que le corresponden a la federación a la entidad federativa y al municipio</w:t>
      </w:r>
      <w:r>
        <w:rPr>
          <w:rFonts w:ascii="Abadi" w:hAnsi="Abadi"/>
          <w:sz w:val="21"/>
          <w:szCs w:val="21"/>
        </w:rPr>
        <w:t>,</w:t>
      </w:r>
      <w:r w:rsidRPr="003D3134">
        <w:rPr>
          <w:rFonts w:ascii="Abadi" w:hAnsi="Abadi"/>
          <w:sz w:val="21"/>
          <w:szCs w:val="21"/>
        </w:rPr>
        <w:t xml:space="preserve"> por ejemplo</w:t>
      </w:r>
      <w:r>
        <w:rPr>
          <w:rFonts w:ascii="Abadi" w:hAnsi="Abadi"/>
          <w:sz w:val="21"/>
          <w:szCs w:val="21"/>
        </w:rPr>
        <w:t>,</w:t>
      </w:r>
      <w:r w:rsidRPr="003D3134">
        <w:rPr>
          <w:rFonts w:ascii="Abadi" w:hAnsi="Abadi"/>
          <w:sz w:val="21"/>
          <w:szCs w:val="21"/>
        </w:rPr>
        <w:t xml:space="preserve"> de acuerdo con el artículo 12 de la propia </w:t>
      </w:r>
      <w:r>
        <w:rPr>
          <w:rFonts w:ascii="Abadi" w:hAnsi="Abadi"/>
          <w:sz w:val="21"/>
          <w:szCs w:val="21"/>
        </w:rPr>
        <w:t>L</w:t>
      </w:r>
      <w:r w:rsidRPr="003D3134">
        <w:rPr>
          <w:rFonts w:ascii="Abadi" w:hAnsi="Abadi"/>
          <w:sz w:val="21"/>
          <w:szCs w:val="21"/>
        </w:rPr>
        <w:t xml:space="preserve">ey de </w:t>
      </w:r>
      <w:r>
        <w:rPr>
          <w:rFonts w:ascii="Abadi" w:hAnsi="Abadi"/>
          <w:sz w:val="21"/>
          <w:szCs w:val="21"/>
        </w:rPr>
        <w:t>E</w:t>
      </w:r>
      <w:r w:rsidRPr="003D3134">
        <w:rPr>
          <w:rFonts w:ascii="Abadi" w:hAnsi="Abadi"/>
          <w:sz w:val="21"/>
          <w:szCs w:val="21"/>
        </w:rPr>
        <w:t xml:space="preserve">ducación para el </w:t>
      </w:r>
      <w:r>
        <w:rPr>
          <w:rFonts w:ascii="Abadi" w:hAnsi="Abadi"/>
          <w:sz w:val="21"/>
          <w:szCs w:val="21"/>
        </w:rPr>
        <w:t>E</w:t>
      </w:r>
      <w:r w:rsidRPr="003D3134">
        <w:rPr>
          <w:rFonts w:ascii="Abadi" w:hAnsi="Abadi"/>
          <w:sz w:val="21"/>
          <w:szCs w:val="21"/>
        </w:rPr>
        <w:t xml:space="preserve">stado de Guanajuato sus </w:t>
      </w:r>
      <w:r w:rsidRPr="00D67F8C">
        <w:rPr>
          <w:rFonts w:ascii="Abadi" w:hAnsi="Abadi"/>
          <w:sz w:val="21"/>
          <w:szCs w:val="21"/>
        </w:rPr>
        <w:t>M</w:t>
      </w:r>
      <w:r w:rsidRPr="003D3134">
        <w:rPr>
          <w:rFonts w:ascii="Abadi" w:hAnsi="Abadi"/>
          <w:sz w:val="21"/>
          <w:szCs w:val="21"/>
        </w:rPr>
        <w:t>unicipios</w:t>
      </w:r>
      <w:r>
        <w:rPr>
          <w:rFonts w:ascii="Abadi" w:hAnsi="Abadi"/>
          <w:sz w:val="21"/>
          <w:szCs w:val="21"/>
        </w:rPr>
        <w:t>,</w:t>
      </w:r>
      <w:r w:rsidRPr="003D3134">
        <w:rPr>
          <w:rFonts w:ascii="Abadi" w:hAnsi="Abadi"/>
          <w:sz w:val="21"/>
          <w:szCs w:val="21"/>
        </w:rPr>
        <w:t xml:space="preserve"> su colaboración con las autoridades estatales y federales</w:t>
      </w:r>
      <w:r>
        <w:rPr>
          <w:rFonts w:ascii="Abadi" w:hAnsi="Abadi"/>
          <w:sz w:val="21"/>
          <w:szCs w:val="21"/>
        </w:rPr>
        <w:t>,</w:t>
      </w:r>
      <w:r w:rsidRPr="003D3134">
        <w:rPr>
          <w:rFonts w:ascii="Abadi" w:hAnsi="Abadi"/>
          <w:sz w:val="21"/>
          <w:szCs w:val="21"/>
        </w:rPr>
        <w:t xml:space="preserve"> resulta clave</w:t>
      </w:r>
      <w:r>
        <w:rPr>
          <w:rFonts w:ascii="Abadi" w:hAnsi="Abadi"/>
          <w:sz w:val="21"/>
          <w:szCs w:val="21"/>
        </w:rPr>
        <w:t>,</w:t>
      </w:r>
      <w:r w:rsidRPr="003D3134">
        <w:rPr>
          <w:rFonts w:ascii="Abadi" w:hAnsi="Abadi"/>
          <w:sz w:val="21"/>
          <w:szCs w:val="21"/>
        </w:rPr>
        <w:t xml:space="preserve"> para la realización de programas educativos</w:t>
      </w:r>
      <w:r>
        <w:rPr>
          <w:rFonts w:ascii="Abadi" w:hAnsi="Abadi"/>
          <w:sz w:val="21"/>
          <w:szCs w:val="21"/>
        </w:rPr>
        <w:t>,</w:t>
      </w:r>
      <w:r w:rsidRPr="003D3134">
        <w:rPr>
          <w:rFonts w:ascii="Abadi" w:hAnsi="Abadi"/>
          <w:sz w:val="21"/>
          <w:szCs w:val="21"/>
        </w:rPr>
        <w:t xml:space="preserve"> en territorio</w:t>
      </w:r>
      <w:r>
        <w:rPr>
          <w:rFonts w:ascii="Abadi" w:hAnsi="Abadi"/>
          <w:sz w:val="21"/>
          <w:szCs w:val="21"/>
        </w:rPr>
        <w:t>,</w:t>
      </w:r>
      <w:r w:rsidRPr="003D3134">
        <w:rPr>
          <w:rFonts w:ascii="Abadi" w:hAnsi="Abadi"/>
          <w:sz w:val="21"/>
          <w:szCs w:val="21"/>
        </w:rPr>
        <w:t xml:space="preserve"> para mejorar tanto la salud</w:t>
      </w:r>
      <w:r>
        <w:rPr>
          <w:rFonts w:ascii="Abadi" w:hAnsi="Abadi"/>
          <w:sz w:val="21"/>
          <w:szCs w:val="21"/>
        </w:rPr>
        <w:t>,</w:t>
      </w:r>
      <w:r w:rsidRPr="003D3134">
        <w:rPr>
          <w:rFonts w:ascii="Abadi" w:hAnsi="Abadi"/>
          <w:sz w:val="21"/>
          <w:szCs w:val="21"/>
        </w:rPr>
        <w:t xml:space="preserve"> como el medio ambiente</w:t>
      </w:r>
      <w:r>
        <w:rPr>
          <w:rFonts w:ascii="Abadi" w:hAnsi="Abadi"/>
          <w:sz w:val="21"/>
          <w:szCs w:val="21"/>
        </w:rPr>
        <w:t>,</w:t>
      </w:r>
      <w:r w:rsidRPr="003D3134">
        <w:rPr>
          <w:rFonts w:ascii="Abadi" w:hAnsi="Abadi"/>
          <w:sz w:val="21"/>
          <w:szCs w:val="21"/>
        </w:rPr>
        <w:t xml:space="preserve"> la prevención combate y erradicación de la salud de las adicciones y a partir de esta reforma la educación financiera</w:t>
      </w:r>
      <w:r>
        <w:rPr>
          <w:rFonts w:ascii="Abadi" w:hAnsi="Abadi"/>
          <w:sz w:val="21"/>
          <w:szCs w:val="21"/>
        </w:rPr>
        <w:t>,</w:t>
      </w:r>
      <w:r w:rsidRPr="003D3134">
        <w:rPr>
          <w:rFonts w:ascii="Abadi" w:hAnsi="Abadi"/>
          <w:sz w:val="21"/>
          <w:szCs w:val="21"/>
        </w:rPr>
        <w:t xml:space="preserve"> el emprendimiento y el ahorro de tal modo</w:t>
      </w:r>
      <w:r>
        <w:rPr>
          <w:rFonts w:ascii="Abadi" w:hAnsi="Abadi"/>
          <w:sz w:val="21"/>
          <w:szCs w:val="21"/>
        </w:rPr>
        <w:t>,</w:t>
      </w:r>
      <w:r w:rsidRPr="003D3134">
        <w:rPr>
          <w:rFonts w:ascii="Abadi" w:hAnsi="Abadi"/>
          <w:sz w:val="21"/>
          <w:szCs w:val="21"/>
        </w:rPr>
        <w:t xml:space="preserve"> que esta iniciativa propone reformar la fracción 16 a del artículo 41 la fracción </w:t>
      </w:r>
      <w:r>
        <w:rPr>
          <w:rFonts w:ascii="Abadi" w:hAnsi="Abadi"/>
          <w:sz w:val="21"/>
          <w:szCs w:val="21"/>
        </w:rPr>
        <w:t>XXI</w:t>
      </w:r>
      <w:r w:rsidRPr="003D3134">
        <w:rPr>
          <w:rFonts w:ascii="Abadi" w:hAnsi="Abadi"/>
          <w:sz w:val="21"/>
          <w:szCs w:val="21"/>
        </w:rPr>
        <w:t xml:space="preserve"> del artículo 42 y la fracción </w:t>
      </w:r>
      <w:r>
        <w:rPr>
          <w:rFonts w:ascii="Abadi" w:hAnsi="Abadi"/>
          <w:sz w:val="21"/>
          <w:szCs w:val="21"/>
        </w:rPr>
        <w:t>XIII</w:t>
      </w:r>
      <w:r w:rsidRPr="003D3134">
        <w:rPr>
          <w:rFonts w:ascii="Abadi" w:hAnsi="Abadi"/>
          <w:sz w:val="21"/>
          <w:szCs w:val="21"/>
        </w:rPr>
        <w:t xml:space="preserve"> del artículo 43 de la ley educativa local</w:t>
      </w:r>
      <w:r>
        <w:rPr>
          <w:rFonts w:ascii="Abadi" w:hAnsi="Abadi"/>
          <w:sz w:val="21"/>
          <w:szCs w:val="21"/>
        </w:rPr>
        <w:t>,</w:t>
      </w:r>
      <w:r w:rsidRPr="003D3134">
        <w:rPr>
          <w:rFonts w:ascii="Abadi" w:hAnsi="Abadi"/>
          <w:sz w:val="21"/>
          <w:szCs w:val="21"/>
        </w:rPr>
        <w:t xml:space="preserve"> para que</w:t>
      </w:r>
      <w:r>
        <w:rPr>
          <w:rFonts w:ascii="Abadi" w:hAnsi="Abadi"/>
          <w:sz w:val="21"/>
          <w:szCs w:val="21"/>
        </w:rPr>
        <w:t>,</w:t>
      </w:r>
      <w:r w:rsidRPr="003D3134">
        <w:rPr>
          <w:rFonts w:ascii="Abadi" w:hAnsi="Abadi"/>
          <w:sz w:val="21"/>
          <w:szCs w:val="21"/>
        </w:rPr>
        <w:t xml:space="preserve"> desde el ámbito</w:t>
      </w:r>
      <w:r>
        <w:rPr>
          <w:rFonts w:ascii="Abadi" w:hAnsi="Abadi"/>
          <w:sz w:val="21"/>
          <w:szCs w:val="21"/>
        </w:rPr>
        <w:t>,</w:t>
      </w:r>
      <w:r w:rsidRPr="003D3134">
        <w:rPr>
          <w:rFonts w:ascii="Abadi" w:hAnsi="Abadi"/>
          <w:sz w:val="21"/>
          <w:szCs w:val="21"/>
        </w:rPr>
        <w:t xml:space="preserve"> de sus competencias</w:t>
      </w:r>
      <w:r>
        <w:rPr>
          <w:rFonts w:ascii="Abadi" w:hAnsi="Abadi"/>
          <w:sz w:val="21"/>
          <w:szCs w:val="21"/>
        </w:rPr>
        <w:t>,</w:t>
      </w:r>
      <w:r w:rsidRPr="003D3134">
        <w:rPr>
          <w:rFonts w:ascii="Abadi" w:hAnsi="Abadi"/>
          <w:sz w:val="21"/>
          <w:szCs w:val="21"/>
        </w:rPr>
        <w:t xml:space="preserve">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ducación y los municipios</w:t>
      </w:r>
      <w:r>
        <w:rPr>
          <w:rFonts w:ascii="Abadi" w:hAnsi="Abadi"/>
          <w:sz w:val="21"/>
          <w:szCs w:val="21"/>
        </w:rPr>
        <w:t>,</w:t>
      </w:r>
      <w:r w:rsidRPr="003D3134">
        <w:rPr>
          <w:rFonts w:ascii="Abadi" w:hAnsi="Abadi"/>
          <w:sz w:val="21"/>
          <w:szCs w:val="21"/>
        </w:rPr>
        <w:t xml:space="preserve"> puedan coordinarse para encontrar un marco de implementación que incluya estrategias educativas para que la educación financiera en Guanajuato</w:t>
      </w:r>
      <w:r>
        <w:rPr>
          <w:rFonts w:ascii="Abadi" w:hAnsi="Abadi"/>
          <w:sz w:val="21"/>
          <w:szCs w:val="21"/>
        </w:rPr>
        <w:t>,</w:t>
      </w:r>
      <w:r w:rsidRPr="003D3134">
        <w:rPr>
          <w:rFonts w:ascii="Abadi" w:hAnsi="Abadi"/>
          <w:sz w:val="21"/>
          <w:szCs w:val="21"/>
        </w:rPr>
        <w:t xml:space="preserve"> sea una realidad</w:t>
      </w:r>
      <w:r>
        <w:rPr>
          <w:rFonts w:ascii="Abadi" w:hAnsi="Abadi"/>
          <w:sz w:val="21"/>
          <w:szCs w:val="21"/>
        </w:rPr>
        <w:t>,</w:t>
      </w:r>
      <w:r w:rsidRPr="003D3134">
        <w:rPr>
          <w:rFonts w:ascii="Abadi" w:hAnsi="Abadi"/>
          <w:sz w:val="21"/>
          <w:szCs w:val="21"/>
        </w:rPr>
        <w:t xml:space="preserve"> tal como ya lo acontece con algunas materias</w:t>
      </w:r>
      <w:r>
        <w:rPr>
          <w:rFonts w:ascii="Abadi" w:hAnsi="Abadi"/>
          <w:sz w:val="21"/>
          <w:szCs w:val="21"/>
        </w:rPr>
        <w:t>,</w:t>
      </w:r>
      <w:r w:rsidRPr="003D3134">
        <w:rPr>
          <w:rFonts w:ascii="Abadi" w:hAnsi="Abadi"/>
          <w:sz w:val="21"/>
          <w:szCs w:val="21"/>
        </w:rPr>
        <w:t xml:space="preserve"> que no son asignaturas</w:t>
      </w:r>
      <w:r>
        <w:rPr>
          <w:rFonts w:ascii="Abadi" w:hAnsi="Abadi"/>
          <w:sz w:val="21"/>
          <w:szCs w:val="21"/>
        </w:rPr>
        <w:t>,</w:t>
      </w:r>
      <w:r w:rsidRPr="003D3134">
        <w:rPr>
          <w:rFonts w:ascii="Abadi" w:hAnsi="Abadi"/>
          <w:sz w:val="21"/>
          <w:szCs w:val="21"/>
        </w:rPr>
        <w:t xml:space="preserve"> como la protección al medio ambiente</w:t>
      </w:r>
      <w:r>
        <w:rPr>
          <w:rFonts w:ascii="Abadi" w:hAnsi="Abadi"/>
          <w:sz w:val="21"/>
          <w:szCs w:val="21"/>
        </w:rPr>
        <w:t xml:space="preserve"> y</w:t>
      </w:r>
      <w:r w:rsidRPr="003D3134">
        <w:rPr>
          <w:rFonts w:ascii="Abadi" w:hAnsi="Abadi"/>
          <w:sz w:val="21"/>
          <w:szCs w:val="21"/>
        </w:rPr>
        <w:t xml:space="preserve"> el cuidado del agua</w:t>
      </w:r>
      <w:r>
        <w:rPr>
          <w:rFonts w:ascii="Abadi" w:hAnsi="Abadi"/>
          <w:sz w:val="21"/>
          <w:szCs w:val="21"/>
        </w:rPr>
        <w:t>,</w:t>
      </w:r>
      <w:r w:rsidRPr="003D3134">
        <w:rPr>
          <w:rFonts w:ascii="Abadi" w:hAnsi="Abadi"/>
          <w:sz w:val="21"/>
          <w:szCs w:val="21"/>
        </w:rPr>
        <w:t xml:space="preserve"> el suelo</w:t>
      </w:r>
      <w:r>
        <w:rPr>
          <w:rFonts w:ascii="Abadi" w:hAnsi="Abadi"/>
          <w:sz w:val="21"/>
          <w:szCs w:val="21"/>
        </w:rPr>
        <w:t>,</w:t>
      </w:r>
      <w:r w:rsidRPr="003D3134">
        <w:rPr>
          <w:rFonts w:ascii="Abadi" w:hAnsi="Abadi"/>
          <w:sz w:val="21"/>
          <w:szCs w:val="21"/>
        </w:rPr>
        <w:t xml:space="preserve"> el aire y energía</w:t>
      </w:r>
      <w:r>
        <w:rPr>
          <w:rFonts w:ascii="Abadi" w:hAnsi="Abadi"/>
          <w:sz w:val="21"/>
          <w:szCs w:val="21"/>
        </w:rPr>
        <w:t>,</w:t>
      </w:r>
      <w:r w:rsidRPr="003D3134">
        <w:rPr>
          <w:rFonts w:ascii="Abadi" w:hAnsi="Abadi"/>
          <w:sz w:val="21"/>
          <w:szCs w:val="21"/>
        </w:rPr>
        <w:t xml:space="preserve"> la verdad es que</w:t>
      </w:r>
      <w:r>
        <w:rPr>
          <w:rFonts w:ascii="Abadi" w:hAnsi="Abadi"/>
          <w:sz w:val="21"/>
          <w:szCs w:val="21"/>
        </w:rPr>
        <w:t>,</w:t>
      </w:r>
      <w:r w:rsidRPr="003D3134">
        <w:rPr>
          <w:rFonts w:ascii="Abadi" w:hAnsi="Abadi"/>
          <w:sz w:val="21"/>
          <w:szCs w:val="21"/>
        </w:rPr>
        <w:t xml:space="preserve"> esta iniciativa</w:t>
      </w:r>
      <w:r>
        <w:rPr>
          <w:rFonts w:ascii="Abadi" w:hAnsi="Abadi"/>
          <w:sz w:val="21"/>
          <w:szCs w:val="21"/>
        </w:rPr>
        <w:t>,</w:t>
      </w:r>
      <w:r w:rsidRPr="003D3134">
        <w:rPr>
          <w:rFonts w:ascii="Abadi" w:hAnsi="Abadi"/>
          <w:sz w:val="21"/>
          <w:szCs w:val="21"/>
        </w:rPr>
        <w:t xml:space="preserve"> no quiere mirar al pasado</w:t>
      </w:r>
      <w:r>
        <w:rPr>
          <w:rFonts w:ascii="Abadi" w:hAnsi="Abadi"/>
          <w:sz w:val="21"/>
          <w:szCs w:val="21"/>
        </w:rPr>
        <w:t>,</w:t>
      </w:r>
      <w:r w:rsidRPr="003D3134">
        <w:rPr>
          <w:rFonts w:ascii="Abadi" w:hAnsi="Abadi"/>
          <w:sz w:val="21"/>
          <w:szCs w:val="21"/>
        </w:rPr>
        <w:t xml:space="preserve"> sino apuntar hacia un futuro</w:t>
      </w:r>
      <w:r>
        <w:rPr>
          <w:rFonts w:ascii="Abadi" w:hAnsi="Abadi"/>
          <w:sz w:val="21"/>
          <w:szCs w:val="21"/>
        </w:rPr>
        <w:t>,</w:t>
      </w:r>
      <w:r w:rsidRPr="003D3134">
        <w:rPr>
          <w:rFonts w:ascii="Abadi" w:hAnsi="Abadi"/>
          <w:sz w:val="21"/>
          <w:szCs w:val="21"/>
        </w:rPr>
        <w:t xml:space="preserve"> en el que nuestras infancias y adolescencias</w:t>
      </w:r>
      <w:r>
        <w:rPr>
          <w:rFonts w:ascii="Abadi" w:hAnsi="Abadi"/>
          <w:sz w:val="21"/>
          <w:szCs w:val="21"/>
        </w:rPr>
        <w:t>,</w:t>
      </w:r>
      <w:r w:rsidRPr="003D3134">
        <w:rPr>
          <w:rFonts w:ascii="Abadi" w:hAnsi="Abadi"/>
          <w:sz w:val="21"/>
          <w:szCs w:val="21"/>
        </w:rPr>
        <w:t xml:space="preserve"> puedan disponer de herramientas educativas</w:t>
      </w:r>
      <w:r>
        <w:rPr>
          <w:rFonts w:ascii="Abadi" w:hAnsi="Abadi"/>
          <w:sz w:val="21"/>
          <w:szCs w:val="21"/>
        </w:rPr>
        <w:t>,</w:t>
      </w:r>
      <w:r w:rsidRPr="003D3134">
        <w:rPr>
          <w:rFonts w:ascii="Abadi" w:hAnsi="Abadi"/>
          <w:sz w:val="21"/>
          <w:szCs w:val="21"/>
        </w:rPr>
        <w:t xml:space="preserve"> para construir una economía</w:t>
      </w:r>
      <w:r>
        <w:rPr>
          <w:rFonts w:ascii="Abadi" w:hAnsi="Abadi"/>
          <w:sz w:val="21"/>
          <w:szCs w:val="21"/>
        </w:rPr>
        <w:t>,</w:t>
      </w:r>
      <w:r w:rsidRPr="003D3134">
        <w:rPr>
          <w:rFonts w:ascii="Abadi" w:hAnsi="Abadi"/>
          <w:sz w:val="21"/>
          <w:szCs w:val="21"/>
        </w:rPr>
        <w:t xml:space="preserve"> que tenga en el centro a las personas</w:t>
      </w:r>
      <w:r>
        <w:rPr>
          <w:rFonts w:ascii="Abadi" w:hAnsi="Abadi"/>
          <w:sz w:val="21"/>
          <w:szCs w:val="21"/>
        </w:rPr>
        <w:t>,</w:t>
      </w:r>
      <w:r w:rsidRPr="003D3134">
        <w:rPr>
          <w:rFonts w:ascii="Abadi" w:hAnsi="Abadi"/>
          <w:sz w:val="21"/>
          <w:szCs w:val="21"/>
        </w:rPr>
        <w:t xml:space="preserve"> promueva los valores universales</w:t>
      </w:r>
      <w:r>
        <w:rPr>
          <w:rFonts w:ascii="Abadi" w:hAnsi="Abadi"/>
          <w:sz w:val="21"/>
          <w:szCs w:val="21"/>
        </w:rPr>
        <w:t>,</w:t>
      </w:r>
      <w:r w:rsidRPr="003D3134">
        <w:rPr>
          <w:rFonts w:ascii="Abadi" w:hAnsi="Abadi"/>
          <w:sz w:val="21"/>
          <w:szCs w:val="21"/>
        </w:rPr>
        <w:t xml:space="preserve"> cívicos y éticos</w:t>
      </w:r>
      <w:r>
        <w:rPr>
          <w:rFonts w:ascii="Abadi" w:hAnsi="Abadi"/>
          <w:sz w:val="21"/>
          <w:szCs w:val="21"/>
        </w:rPr>
        <w:t>,</w:t>
      </w:r>
      <w:r w:rsidRPr="003D3134">
        <w:rPr>
          <w:rFonts w:ascii="Abadi" w:hAnsi="Abadi"/>
          <w:sz w:val="21"/>
          <w:szCs w:val="21"/>
        </w:rPr>
        <w:t xml:space="preserve"> y cuidé de nuestro planeta</w:t>
      </w:r>
      <w:r>
        <w:rPr>
          <w:rFonts w:ascii="Abadi" w:hAnsi="Abadi"/>
          <w:sz w:val="21"/>
          <w:szCs w:val="21"/>
        </w:rPr>
        <w:t xml:space="preserve">, </w:t>
      </w:r>
      <w:r w:rsidRPr="003D3134">
        <w:rPr>
          <w:rFonts w:ascii="Abadi" w:hAnsi="Abadi"/>
          <w:sz w:val="21"/>
          <w:szCs w:val="21"/>
        </w:rPr>
        <w:t>así que les invitó a escribir juntos esta nueva historia</w:t>
      </w:r>
      <w:r>
        <w:rPr>
          <w:rFonts w:ascii="Abadi" w:hAnsi="Abadi"/>
          <w:sz w:val="21"/>
          <w:szCs w:val="21"/>
        </w:rPr>
        <w:t>.</w:t>
      </w:r>
    </w:p>
    <w:p w14:paraId="320B880C" w14:textId="77777777" w:rsidR="0072016F" w:rsidRDefault="0072016F" w:rsidP="0072016F">
      <w:pPr>
        <w:jc w:val="both"/>
        <w:rPr>
          <w:rFonts w:ascii="Abadi" w:hAnsi="Abadi"/>
          <w:sz w:val="21"/>
          <w:szCs w:val="21"/>
        </w:rPr>
      </w:pPr>
    </w:p>
    <w:p w14:paraId="5A6E53C1" w14:textId="77777777" w:rsidR="0072016F" w:rsidRDefault="0072016F" w:rsidP="0072016F">
      <w:pPr>
        <w:jc w:val="both"/>
        <w:rPr>
          <w:rFonts w:ascii="Abadi" w:hAnsi="Abadi"/>
          <w:sz w:val="21"/>
          <w:szCs w:val="21"/>
        </w:rPr>
      </w:pPr>
      <w:r>
        <w:rPr>
          <w:rFonts w:ascii="Abadi" w:hAnsi="Abadi"/>
          <w:sz w:val="21"/>
          <w:szCs w:val="21"/>
        </w:rPr>
        <w:t xml:space="preserve">Es cuanto </w:t>
      </w:r>
      <w:r w:rsidRPr="003D3134">
        <w:rPr>
          <w:rFonts w:ascii="Abadi" w:hAnsi="Abadi"/>
          <w:sz w:val="21"/>
          <w:szCs w:val="21"/>
        </w:rPr>
        <w:t>muchas gracias</w:t>
      </w:r>
      <w:r>
        <w:rPr>
          <w:rFonts w:ascii="Abadi" w:hAnsi="Abadi"/>
          <w:sz w:val="21"/>
          <w:szCs w:val="21"/>
        </w:rPr>
        <w:t xml:space="preserve">. </w:t>
      </w:r>
    </w:p>
    <w:p w14:paraId="5DFA2051" w14:textId="77777777" w:rsidR="0072016F" w:rsidRDefault="0072016F" w:rsidP="0072016F">
      <w:pPr>
        <w:jc w:val="both"/>
        <w:rPr>
          <w:rFonts w:ascii="Abadi" w:hAnsi="Abadi"/>
          <w:sz w:val="21"/>
          <w:szCs w:val="21"/>
        </w:rPr>
      </w:pPr>
    </w:p>
    <w:p w14:paraId="558FF1E6" w14:textId="77777777" w:rsidR="0072016F" w:rsidRDefault="0072016F" w:rsidP="0072016F">
      <w:pPr>
        <w:ind w:firstLine="708"/>
        <w:jc w:val="both"/>
        <w:rPr>
          <w:rFonts w:ascii="Abadi" w:hAnsi="Abadi"/>
          <w:sz w:val="21"/>
          <w:szCs w:val="21"/>
        </w:rPr>
      </w:pPr>
      <w:r w:rsidRPr="00344597">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diputada</w:t>
      </w:r>
      <w:r>
        <w:rPr>
          <w:rFonts w:ascii="Abadi" w:hAnsi="Abadi"/>
          <w:sz w:val="21"/>
          <w:szCs w:val="21"/>
        </w:rPr>
        <w:t>.</w:t>
      </w:r>
    </w:p>
    <w:p w14:paraId="7D59F8C0" w14:textId="77777777" w:rsidR="0072016F" w:rsidRDefault="0072016F" w:rsidP="0072016F">
      <w:pPr>
        <w:ind w:firstLine="708"/>
        <w:jc w:val="both"/>
        <w:rPr>
          <w:rFonts w:ascii="Abadi" w:hAnsi="Abadi"/>
          <w:sz w:val="21"/>
          <w:szCs w:val="21"/>
        </w:rPr>
      </w:pPr>
    </w:p>
    <w:p w14:paraId="0E3FD5C8" w14:textId="77777777" w:rsidR="0072016F" w:rsidRDefault="0072016F" w:rsidP="0072016F">
      <w:pPr>
        <w:ind w:left="851" w:right="1183"/>
        <w:jc w:val="both"/>
        <w:rPr>
          <w:rFonts w:ascii="Abadi" w:hAnsi="Abadi"/>
          <w:b/>
          <w:bCs/>
          <w:i/>
          <w:iCs/>
          <w:sz w:val="21"/>
          <w:szCs w:val="21"/>
          <w:u w:val="single"/>
        </w:rPr>
      </w:pPr>
      <w:r w:rsidRPr="00344597">
        <w:rPr>
          <w:rFonts w:ascii="Abadi" w:hAnsi="Abadi"/>
          <w:b/>
          <w:bCs/>
          <w:i/>
          <w:iCs/>
          <w:sz w:val="21"/>
          <w:szCs w:val="21"/>
          <w:u w:val="single"/>
        </w:rPr>
        <w:t>Se turna a la Comisión de Educación Ciencia y Tecnología y Cultura con fundamento en el artículo 109 fracción I de nuestra Ley Orgánica para su estudio y dictamen.</w:t>
      </w:r>
    </w:p>
    <w:p w14:paraId="09948B35" w14:textId="77777777" w:rsidR="0072016F" w:rsidRPr="00344597" w:rsidRDefault="0072016F" w:rsidP="0072016F">
      <w:pPr>
        <w:ind w:left="851" w:right="1183"/>
        <w:jc w:val="both"/>
        <w:rPr>
          <w:rFonts w:ascii="Abadi" w:hAnsi="Abadi"/>
          <w:b/>
          <w:bCs/>
          <w:i/>
          <w:iCs/>
          <w:sz w:val="21"/>
          <w:szCs w:val="21"/>
          <w:u w:val="single"/>
        </w:rPr>
      </w:pPr>
    </w:p>
    <w:p w14:paraId="41F9093C" w14:textId="77777777" w:rsidR="0072016F" w:rsidRPr="000907BD" w:rsidRDefault="0072016F" w:rsidP="0072016F">
      <w:pPr>
        <w:ind w:firstLine="708"/>
        <w:jc w:val="both"/>
        <w:rPr>
          <w:rFonts w:ascii="Abadi" w:hAnsi="Abadi"/>
          <w:sz w:val="21"/>
          <w:szCs w:val="21"/>
        </w:rPr>
      </w:pPr>
      <w:r w:rsidRPr="000907BD">
        <w:rPr>
          <w:rFonts w:ascii="Abadi" w:hAnsi="Abadi"/>
          <w:b/>
          <w:bCs/>
          <w:sz w:val="21"/>
          <w:szCs w:val="21"/>
        </w:rPr>
        <w:t>- La Presidencia.-</w:t>
      </w:r>
      <w:r>
        <w:rPr>
          <w:rFonts w:ascii="Abadi" w:hAnsi="Abadi"/>
          <w:sz w:val="21"/>
          <w:szCs w:val="21"/>
        </w:rPr>
        <w:t xml:space="preserve"> E</w:t>
      </w:r>
      <w:r w:rsidRPr="000907BD">
        <w:rPr>
          <w:rFonts w:ascii="Abadi" w:hAnsi="Abadi"/>
          <w:sz w:val="21"/>
          <w:szCs w:val="21"/>
        </w:rPr>
        <w:t xml:space="preserve">sta presidencia le da la más cordial bienvenida al </w:t>
      </w:r>
      <w:r>
        <w:rPr>
          <w:rFonts w:ascii="Abadi" w:hAnsi="Abadi"/>
          <w:sz w:val="21"/>
          <w:szCs w:val="21"/>
        </w:rPr>
        <w:t>G</w:t>
      </w:r>
      <w:r w:rsidRPr="000907BD">
        <w:rPr>
          <w:rFonts w:ascii="Abadi" w:hAnsi="Abadi"/>
          <w:sz w:val="21"/>
          <w:szCs w:val="21"/>
        </w:rPr>
        <w:t xml:space="preserve">rupo de </w:t>
      </w:r>
      <w:r>
        <w:rPr>
          <w:rFonts w:ascii="Abadi" w:hAnsi="Abadi"/>
          <w:sz w:val="21"/>
          <w:szCs w:val="21"/>
        </w:rPr>
        <w:t>A</w:t>
      </w:r>
      <w:r w:rsidRPr="000907BD">
        <w:rPr>
          <w:rFonts w:ascii="Abadi" w:hAnsi="Abadi"/>
          <w:sz w:val="21"/>
          <w:szCs w:val="21"/>
        </w:rPr>
        <w:t xml:space="preserve">lumnos y docentes de la </w:t>
      </w:r>
      <w:r>
        <w:rPr>
          <w:rFonts w:ascii="Abadi" w:hAnsi="Abadi"/>
          <w:sz w:val="21"/>
          <w:szCs w:val="21"/>
        </w:rPr>
        <w:t>U</w:t>
      </w:r>
      <w:r w:rsidRPr="000907BD">
        <w:rPr>
          <w:rFonts w:ascii="Abadi" w:hAnsi="Abadi"/>
          <w:sz w:val="21"/>
          <w:szCs w:val="21"/>
        </w:rPr>
        <w:t xml:space="preserve">niversidad </w:t>
      </w:r>
      <w:r>
        <w:rPr>
          <w:rFonts w:ascii="Abadi" w:hAnsi="Abadi"/>
          <w:sz w:val="21"/>
          <w:szCs w:val="21"/>
        </w:rPr>
        <w:t>I</w:t>
      </w:r>
      <w:r w:rsidRPr="000907BD">
        <w:rPr>
          <w:rFonts w:ascii="Abadi" w:hAnsi="Abadi"/>
          <w:sz w:val="21"/>
          <w:szCs w:val="21"/>
        </w:rPr>
        <w:t xml:space="preserve">ncarnate Word del municipio de Irapuato invitados por la diputada </w:t>
      </w:r>
      <w:r>
        <w:rPr>
          <w:rFonts w:ascii="Abadi" w:hAnsi="Abadi"/>
          <w:sz w:val="21"/>
          <w:szCs w:val="21"/>
        </w:rPr>
        <w:t>D</w:t>
      </w:r>
      <w:r w:rsidRPr="000907BD">
        <w:rPr>
          <w:rFonts w:ascii="Abadi" w:hAnsi="Abadi"/>
          <w:sz w:val="21"/>
          <w:szCs w:val="21"/>
        </w:rPr>
        <w:t>es</w:t>
      </w:r>
      <w:r>
        <w:rPr>
          <w:rFonts w:ascii="Abadi" w:hAnsi="Abadi"/>
          <w:sz w:val="21"/>
          <w:szCs w:val="21"/>
        </w:rPr>
        <w:t>sire</w:t>
      </w:r>
      <w:r w:rsidRPr="000907BD">
        <w:rPr>
          <w:rFonts w:ascii="Abadi" w:hAnsi="Abadi"/>
          <w:sz w:val="21"/>
          <w:szCs w:val="21"/>
        </w:rPr>
        <w:t xml:space="preserve"> </w:t>
      </w:r>
      <w:r>
        <w:rPr>
          <w:rFonts w:ascii="Abadi" w:hAnsi="Abadi"/>
          <w:sz w:val="21"/>
          <w:szCs w:val="21"/>
        </w:rPr>
        <w:t>A</w:t>
      </w:r>
      <w:r w:rsidRPr="000907BD">
        <w:rPr>
          <w:rFonts w:ascii="Abadi" w:hAnsi="Abadi"/>
          <w:sz w:val="21"/>
          <w:szCs w:val="21"/>
        </w:rPr>
        <w:t xml:space="preserve">ngel </w:t>
      </w:r>
      <w:r>
        <w:rPr>
          <w:rFonts w:ascii="Abadi" w:hAnsi="Abadi"/>
          <w:sz w:val="21"/>
          <w:szCs w:val="21"/>
        </w:rPr>
        <w:t>R</w:t>
      </w:r>
      <w:r w:rsidRPr="000907BD">
        <w:rPr>
          <w:rFonts w:ascii="Abadi" w:hAnsi="Abadi"/>
          <w:sz w:val="21"/>
          <w:szCs w:val="21"/>
        </w:rPr>
        <w:t>ocha sean ustedes bienvenido</w:t>
      </w:r>
      <w:r>
        <w:rPr>
          <w:rFonts w:ascii="Abadi" w:hAnsi="Abadi"/>
          <w:sz w:val="21"/>
          <w:szCs w:val="21"/>
        </w:rPr>
        <w:t>s.</w:t>
      </w:r>
    </w:p>
    <w:p w14:paraId="7C900307" w14:textId="77777777" w:rsidR="00931876" w:rsidRDefault="00931876" w:rsidP="005F68F0">
      <w:pPr>
        <w:pStyle w:val="Textoindependiente"/>
        <w:spacing w:before="8"/>
        <w:rPr>
          <w:rFonts w:ascii="Abadi" w:hAnsi="Abadi"/>
          <w:sz w:val="21"/>
          <w:szCs w:val="21"/>
        </w:rPr>
      </w:pPr>
    </w:p>
    <w:p w14:paraId="17F9A74E" w14:textId="77777777" w:rsidR="0013317B" w:rsidRPr="005C4259" w:rsidRDefault="0013317B" w:rsidP="005F68F0">
      <w:pPr>
        <w:pStyle w:val="Textoindependiente"/>
        <w:spacing w:before="8"/>
        <w:rPr>
          <w:rFonts w:ascii="Abadi" w:hAnsi="Abadi"/>
          <w:sz w:val="21"/>
          <w:szCs w:val="21"/>
        </w:rPr>
      </w:pPr>
    </w:p>
    <w:p w14:paraId="0AB59435" w14:textId="139D82AE" w:rsidR="00A70F73" w:rsidRPr="005C4259" w:rsidRDefault="00A70F73" w:rsidP="007A4ED2">
      <w:pPr>
        <w:pStyle w:val="Prrafodelista"/>
        <w:widowControl w:val="0"/>
        <w:numPr>
          <w:ilvl w:val="0"/>
          <w:numId w:val="8"/>
        </w:numPr>
        <w:autoSpaceDE w:val="0"/>
        <w:autoSpaceDN w:val="0"/>
        <w:ind w:left="426" w:right="141"/>
        <w:jc w:val="both"/>
        <w:rPr>
          <w:rFonts w:ascii="Abadi" w:hAnsi="Abadi"/>
          <w:b/>
          <w:bCs/>
          <w:sz w:val="21"/>
          <w:szCs w:val="21"/>
        </w:rPr>
      </w:pPr>
      <w:r w:rsidRPr="005C4259">
        <w:rPr>
          <w:rFonts w:ascii="Abadi" w:hAnsi="Abadi"/>
          <w:b/>
          <w:bCs/>
          <w:sz w:val="21"/>
          <w:szCs w:val="21"/>
        </w:rPr>
        <w:t xml:space="preserve">PRESENTACIÓN DE LA INICIATIVA FORMULADA POR EL DIPUTADO ERNESTO ALEJANDRO PRIETO GALLARDO INTEGRANTE DEL GRUPO PARLAMENTARIO DEL PARTIDO MORENA A EFECTO DE ADICIONAR UN SEGUNDO PÁRRAFO A LA FRACCIÓN II DEL ARTÍCULO 15 Y UN PÁRRAFO SEGUNDO AL ARTÍCULO 19 DE LA LEY ORGÁNICA DE LA UNIVERSIDAD DE </w:t>
      </w:r>
      <w:r w:rsidRPr="005C4259">
        <w:rPr>
          <w:rFonts w:ascii="Abadi" w:hAnsi="Abadi"/>
          <w:b/>
          <w:bCs/>
          <w:spacing w:val="-2"/>
          <w:sz w:val="21"/>
          <w:szCs w:val="21"/>
        </w:rPr>
        <w:t>GUANAJUATO.</w:t>
      </w:r>
      <w:r w:rsidR="00362974">
        <w:rPr>
          <w:rStyle w:val="Refdenotaalpie"/>
          <w:rFonts w:ascii="Abadi" w:hAnsi="Abadi"/>
          <w:b/>
          <w:bCs/>
          <w:spacing w:val="-2"/>
          <w:sz w:val="21"/>
          <w:szCs w:val="21"/>
        </w:rPr>
        <w:footnoteReference w:id="33"/>
      </w:r>
    </w:p>
    <w:p w14:paraId="1F406E1C" w14:textId="77777777" w:rsidR="005F68F0" w:rsidRDefault="005F68F0" w:rsidP="005F68F0">
      <w:pPr>
        <w:rPr>
          <w:rFonts w:ascii="Abadi" w:hAnsi="Abadi"/>
          <w:b/>
          <w:bCs/>
          <w:sz w:val="21"/>
          <w:szCs w:val="21"/>
        </w:rPr>
      </w:pPr>
    </w:p>
    <w:p w14:paraId="549AD37B" w14:textId="77777777" w:rsidR="00237070" w:rsidRPr="001E02BD" w:rsidRDefault="00237070" w:rsidP="00237070">
      <w:pPr>
        <w:pStyle w:val="Textoindependiente"/>
        <w:spacing w:line="276" w:lineRule="auto"/>
        <w:rPr>
          <w:rFonts w:ascii="Abadi" w:hAnsi="Abadi"/>
          <w:spacing w:val="-4"/>
          <w:sz w:val="21"/>
          <w:szCs w:val="21"/>
        </w:rPr>
      </w:pPr>
      <w:r w:rsidRPr="001E02BD">
        <w:rPr>
          <w:rFonts w:ascii="Abadi" w:hAnsi="Abadi"/>
          <w:sz w:val="21"/>
          <w:szCs w:val="21"/>
        </w:rPr>
        <w:t>Diputado</w:t>
      </w:r>
      <w:r w:rsidRPr="001E02BD">
        <w:rPr>
          <w:rFonts w:ascii="Abadi" w:hAnsi="Abadi"/>
          <w:spacing w:val="-2"/>
          <w:sz w:val="21"/>
          <w:szCs w:val="21"/>
        </w:rPr>
        <w:t xml:space="preserve"> </w:t>
      </w:r>
      <w:r w:rsidRPr="001E02BD">
        <w:rPr>
          <w:rFonts w:ascii="Abadi" w:hAnsi="Abadi"/>
          <w:sz w:val="21"/>
          <w:szCs w:val="21"/>
        </w:rPr>
        <w:t>Miguel</w:t>
      </w:r>
      <w:r w:rsidRPr="001E02BD">
        <w:rPr>
          <w:rFonts w:ascii="Abadi" w:hAnsi="Abadi"/>
          <w:spacing w:val="-2"/>
          <w:sz w:val="21"/>
          <w:szCs w:val="21"/>
        </w:rPr>
        <w:t xml:space="preserve"> </w:t>
      </w:r>
      <w:r w:rsidRPr="001E02BD">
        <w:rPr>
          <w:rFonts w:ascii="Abadi" w:hAnsi="Abadi"/>
          <w:sz w:val="21"/>
          <w:szCs w:val="21"/>
        </w:rPr>
        <w:t>Ángel</w:t>
      </w:r>
      <w:r w:rsidRPr="001E02BD">
        <w:rPr>
          <w:rFonts w:ascii="Abadi" w:hAnsi="Abadi"/>
          <w:spacing w:val="-3"/>
          <w:sz w:val="21"/>
          <w:szCs w:val="21"/>
        </w:rPr>
        <w:t xml:space="preserve"> </w:t>
      </w:r>
      <w:r w:rsidRPr="001E02BD">
        <w:rPr>
          <w:rFonts w:ascii="Abadi" w:hAnsi="Abadi"/>
          <w:sz w:val="21"/>
          <w:szCs w:val="21"/>
        </w:rPr>
        <w:t>Salim</w:t>
      </w:r>
      <w:r w:rsidRPr="001E02BD">
        <w:rPr>
          <w:rFonts w:ascii="Abadi" w:hAnsi="Abadi"/>
          <w:spacing w:val="-3"/>
          <w:sz w:val="21"/>
          <w:szCs w:val="21"/>
        </w:rPr>
        <w:t xml:space="preserve"> </w:t>
      </w:r>
      <w:r w:rsidRPr="001E02BD">
        <w:rPr>
          <w:rFonts w:ascii="Abadi" w:hAnsi="Abadi"/>
          <w:spacing w:val="-4"/>
          <w:sz w:val="21"/>
          <w:szCs w:val="21"/>
        </w:rPr>
        <w:t>Alle</w:t>
      </w:r>
    </w:p>
    <w:p w14:paraId="52B00387" w14:textId="77777777" w:rsidR="00237070" w:rsidRPr="001E02BD" w:rsidRDefault="00237070" w:rsidP="00237070">
      <w:pPr>
        <w:pStyle w:val="Textoindependiente"/>
        <w:spacing w:line="276" w:lineRule="auto"/>
        <w:rPr>
          <w:rFonts w:ascii="Abadi" w:hAnsi="Abadi"/>
          <w:b w:val="0"/>
          <w:bCs w:val="0"/>
          <w:spacing w:val="-5"/>
          <w:sz w:val="21"/>
          <w:szCs w:val="21"/>
        </w:rPr>
      </w:pPr>
      <w:r w:rsidRPr="001E02BD">
        <w:rPr>
          <w:rFonts w:ascii="Abadi" w:hAnsi="Abadi"/>
          <w:b w:val="0"/>
          <w:bCs w:val="0"/>
          <w:sz w:val="21"/>
          <w:szCs w:val="21"/>
        </w:rPr>
        <w:t>Presidente</w:t>
      </w:r>
      <w:r w:rsidRPr="001E02BD">
        <w:rPr>
          <w:rFonts w:ascii="Abadi" w:hAnsi="Abadi"/>
          <w:b w:val="0"/>
          <w:bCs w:val="0"/>
          <w:spacing w:val="-2"/>
          <w:sz w:val="21"/>
          <w:szCs w:val="21"/>
        </w:rPr>
        <w:t xml:space="preserve"> </w:t>
      </w:r>
      <w:r w:rsidRPr="001E02BD">
        <w:rPr>
          <w:rFonts w:ascii="Abadi" w:hAnsi="Abadi"/>
          <w:b w:val="0"/>
          <w:bCs w:val="0"/>
          <w:sz w:val="21"/>
          <w:szCs w:val="21"/>
        </w:rPr>
        <w:t>de</w:t>
      </w:r>
      <w:r w:rsidRPr="001E02BD">
        <w:rPr>
          <w:rFonts w:ascii="Abadi" w:hAnsi="Abadi"/>
          <w:b w:val="0"/>
          <w:bCs w:val="0"/>
          <w:spacing w:val="-1"/>
          <w:sz w:val="21"/>
          <w:szCs w:val="21"/>
        </w:rPr>
        <w:t xml:space="preserve"> </w:t>
      </w:r>
      <w:r w:rsidRPr="001E02BD">
        <w:rPr>
          <w:rFonts w:ascii="Abadi" w:hAnsi="Abadi"/>
          <w:b w:val="0"/>
          <w:bCs w:val="0"/>
          <w:sz w:val="21"/>
          <w:szCs w:val="21"/>
        </w:rPr>
        <w:t>la</w:t>
      </w:r>
      <w:r w:rsidRPr="001E02BD">
        <w:rPr>
          <w:rFonts w:ascii="Abadi" w:hAnsi="Abadi"/>
          <w:b w:val="0"/>
          <w:bCs w:val="0"/>
          <w:spacing w:val="-4"/>
          <w:sz w:val="21"/>
          <w:szCs w:val="21"/>
        </w:rPr>
        <w:t xml:space="preserve"> </w:t>
      </w:r>
      <w:r w:rsidRPr="001E02BD">
        <w:rPr>
          <w:rFonts w:ascii="Abadi" w:hAnsi="Abadi"/>
          <w:b w:val="0"/>
          <w:bCs w:val="0"/>
          <w:sz w:val="21"/>
          <w:szCs w:val="21"/>
        </w:rPr>
        <w:t>Mesa</w:t>
      </w:r>
      <w:r w:rsidRPr="001E02BD">
        <w:rPr>
          <w:rFonts w:ascii="Abadi" w:hAnsi="Abadi"/>
          <w:b w:val="0"/>
          <w:bCs w:val="0"/>
          <w:spacing w:val="-4"/>
          <w:sz w:val="21"/>
          <w:szCs w:val="21"/>
        </w:rPr>
        <w:t xml:space="preserve"> </w:t>
      </w:r>
      <w:r w:rsidRPr="001E02BD">
        <w:rPr>
          <w:rFonts w:ascii="Abadi" w:hAnsi="Abadi"/>
          <w:b w:val="0"/>
          <w:bCs w:val="0"/>
          <w:sz w:val="21"/>
          <w:szCs w:val="21"/>
        </w:rPr>
        <w:t>Directiva</w:t>
      </w:r>
      <w:r w:rsidRPr="001E02BD">
        <w:rPr>
          <w:rFonts w:ascii="Abadi" w:hAnsi="Abadi"/>
          <w:b w:val="0"/>
          <w:bCs w:val="0"/>
          <w:spacing w:val="-2"/>
          <w:sz w:val="21"/>
          <w:szCs w:val="21"/>
        </w:rPr>
        <w:t xml:space="preserve"> </w:t>
      </w:r>
      <w:r w:rsidRPr="001E02BD">
        <w:rPr>
          <w:rFonts w:ascii="Abadi" w:hAnsi="Abadi"/>
          <w:b w:val="0"/>
          <w:bCs w:val="0"/>
          <w:sz w:val="21"/>
          <w:szCs w:val="21"/>
        </w:rPr>
        <w:t>de</w:t>
      </w:r>
      <w:r w:rsidRPr="001E02BD">
        <w:rPr>
          <w:rFonts w:ascii="Abadi" w:hAnsi="Abadi"/>
          <w:b w:val="0"/>
          <w:bCs w:val="0"/>
          <w:spacing w:val="-1"/>
          <w:sz w:val="21"/>
          <w:szCs w:val="21"/>
        </w:rPr>
        <w:t xml:space="preserve"> </w:t>
      </w:r>
      <w:r w:rsidRPr="001E02BD">
        <w:rPr>
          <w:rFonts w:ascii="Abadi" w:hAnsi="Abadi"/>
          <w:b w:val="0"/>
          <w:bCs w:val="0"/>
          <w:spacing w:val="-5"/>
          <w:sz w:val="21"/>
          <w:szCs w:val="21"/>
        </w:rPr>
        <w:t>la</w:t>
      </w:r>
    </w:p>
    <w:p w14:paraId="458436D2" w14:textId="77777777" w:rsidR="00237070" w:rsidRPr="00F838AF" w:rsidRDefault="00237070" w:rsidP="00237070">
      <w:pPr>
        <w:pStyle w:val="Textoindependiente"/>
        <w:spacing w:line="276" w:lineRule="auto"/>
        <w:rPr>
          <w:rFonts w:ascii="Abadi" w:hAnsi="Abadi"/>
          <w:spacing w:val="-2"/>
          <w:sz w:val="21"/>
          <w:szCs w:val="21"/>
        </w:rPr>
      </w:pPr>
      <w:r w:rsidRPr="001E02BD">
        <w:rPr>
          <w:rFonts w:ascii="Abadi" w:hAnsi="Abadi"/>
          <w:b w:val="0"/>
          <w:bCs w:val="0"/>
          <w:sz w:val="21"/>
          <w:szCs w:val="21"/>
        </w:rPr>
        <w:t>LXV</w:t>
      </w:r>
      <w:r w:rsidRPr="001E02BD">
        <w:rPr>
          <w:rFonts w:ascii="Abadi" w:hAnsi="Abadi"/>
          <w:b w:val="0"/>
          <w:bCs w:val="0"/>
          <w:spacing w:val="-1"/>
          <w:sz w:val="21"/>
          <w:szCs w:val="21"/>
        </w:rPr>
        <w:t xml:space="preserve"> </w:t>
      </w:r>
      <w:r w:rsidRPr="001E02BD">
        <w:rPr>
          <w:rFonts w:ascii="Abadi" w:hAnsi="Abadi"/>
          <w:b w:val="0"/>
          <w:bCs w:val="0"/>
          <w:sz w:val="21"/>
          <w:szCs w:val="21"/>
        </w:rPr>
        <w:t>Legislatura</w:t>
      </w:r>
      <w:r w:rsidRPr="001E02BD">
        <w:rPr>
          <w:rFonts w:ascii="Abadi" w:hAnsi="Abadi"/>
          <w:b w:val="0"/>
          <w:bCs w:val="0"/>
          <w:spacing w:val="-2"/>
          <w:sz w:val="21"/>
          <w:szCs w:val="21"/>
        </w:rPr>
        <w:t xml:space="preserve"> </w:t>
      </w:r>
      <w:r w:rsidRPr="001E02BD">
        <w:rPr>
          <w:rFonts w:ascii="Abadi" w:hAnsi="Abadi"/>
          <w:b w:val="0"/>
          <w:bCs w:val="0"/>
          <w:sz w:val="21"/>
          <w:szCs w:val="21"/>
        </w:rPr>
        <w:t>del</w:t>
      </w:r>
      <w:r w:rsidRPr="001E02BD">
        <w:rPr>
          <w:rFonts w:ascii="Abadi" w:hAnsi="Abadi"/>
          <w:b w:val="0"/>
          <w:bCs w:val="0"/>
          <w:spacing w:val="-4"/>
          <w:sz w:val="21"/>
          <w:szCs w:val="21"/>
        </w:rPr>
        <w:t xml:space="preserve"> </w:t>
      </w:r>
      <w:r w:rsidRPr="001E02BD">
        <w:rPr>
          <w:rFonts w:ascii="Abadi" w:hAnsi="Abadi"/>
          <w:b w:val="0"/>
          <w:bCs w:val="0"/>
          <w:sz w:val="21"/>
          <w:szCs w:val="21"/>
        </w:rPr>
        <w:t>Estado de</w:t>
      </w:r>
      <w:r w:rsidRPr="001E02BD">
        <w:rPr>
          <w:rFonts w:ascii="Abadi" w:hAnsi="Abadi"/>
          <w:b w:val="0"/>
          <w:bCs w:val="0"/>
          <w:spacing w:val="-3"/>
          <w:sz w:val="21"/>
          <w:szCs w:val="21"/>
        </w:rPr>
        <w:t xml:space="preserve"> </w:t>
      </w:r>
      <w:r w:rsidRPr="001E02BD">
        <w:rPr>
          <w:rFonts w:ascii="Abadi" w:hAnsi="Abadi"/>
          <w:b w:val="0"/>
          <w:bCs w:val="0"/>
          <w:spacing w:val="-2"/>
          <w:sz w:val="21"/>
          <w:szCs w:val="21"/>
        </w:rPr>
        <w:t>Guanajuato.</w:t>
      </w:r>
    </w:p>
    <w:p w14:paraId="5A27B51F" w14:textId="7C37FBE3" w:rsidR="005F68F0" w:rsidRDefault="00237070" w:rsidP="00237070">
      <w:pPr>
        <w:rPr>
          <w:rFonts w:ascii="Abadi" w:hAnsi="Abadi"/>
          <w:b/>
          <w:bCs/>
          <w:sz w:val="21"/>
          <w:szCs w:val="21"/>
        </w:rPr>
      </w:pPr>
      <w:r w:rsidRPr="00F838AF">
        <w:rPr>
          <w:rFonts w:ascii="Abadi" w:hAnsi="Abadi"/>
          <w:i/>
          <w:sz w:val="21"/>
          <w:szCs w:val="21"/>
        </w:rPr>
        <w:t>P</w:t>
      </w:r>
      <w:r w:rsidRPr="00F838AF">
        <w:rPr>
          <w:rFonts w:ascii="Abadi" w:hAnsi="Abadi"/>
          <w:i/>
          <w:spacing w:val="1"/>
          <w:sz w:val="21"/>
          <w:szCs w:val="21"/>
        </w:rPr>
        <w:t xml:space="preserve"> </w:t>
      </w:r>
      <w:r w:rsidRPr="00F838AF">
        <w:rPr>
          <w:rFonts w:ascii="Abadi" w:hAnsi="Abadi"/>
          <w:i/>
          <w:sz w:val="21"/>
          <w:szCs w:val="21"/>
        </w:rPr>
        <w:t>r e</w:t>
      </w:r>
      <w:r w:rsidRPr="00F838AF">
        <w:rPr>
          <w:rFonts w:ascii="Abadi" w:hAnsi="Abadi"/>
          <w:i/>
          <w:spacing w:val="-1"/>
          <w:sz w:val="21"/>
          <w:szCs w:val="21"/>
        </w:rPr>
        <w:t xml:space="preserve"> </w:t>
      </w:r>
      <w:r w:rsidRPr="00F838AF">
        <w:rPr>
          <w:rFonts w:ascii="Abadi" w:hAnsi="Abadi"/>
          <w:i/>
          <w:sz w:val="21"/>
          <w:szCs w:val="21"/>
        </w:rPr>
        <w:t>s e</w:t>
      </w:r>
      <w:r w:rsidRPr="00F838AF">
        <w:rPr>
          <w:rFonts w:ascii="Abadi" w:hAnsi="Abadi"/>
          <w:i/>
          <w:spacing w:val="-2"/>
          <w:sz w:val="21"/>
          <w:szCs w:val="21"/>
        </w:rPr>
        <w:t xml:space="preserve"> </w:t>
      </w:r>
      <w:r w:rsidRPr="00F838AF">
        <w:rPr>
          <w:rFonts w:ascii="Abadi" w:hAnsi="Abadi"/>
          <w:i/>
          <w:sz w:val="21"/>
          <w:szCs w:val="21"/>
        </w:rPr>
        <w:t>n</w:t>
      </w:r>
      <w:r w:rsidRPr="00F838AF">
        <w:rPr>
          <w:rFonts w:ascii="Abadi" w:hAnsi="Abadi"/>
          <w:i/>
          <w:spacing w:val="-1"/>
          <w:sz w:val="21"/>
          <w:szCs w:val="21"/>
        </w:rPr>
        <w:t xml:space="preserve"> </w:t>
      </w:r>
      <w:r w:rsidRPr="00F838AF">
        <w:rPr>
          <w:rFonts w:ascii="Abadi" w:hAnsi="Abadi"/>
          <w:i/>
          <w:sz w:val="21"/>
          <w:szCs w:val="21"/>
        </w:rPr>
        <w:t>t</w:t>
      </w:r>
      <w:r w:rsidRPr="00F838AF">
        <w:rPr>
          <w:rFonts w:ascii="Abadi" w:hAnsi="Abadi"/>
          <w:i/>
          <w:spacing w:val="-1"/>
          <w:sz w:val="21"/>
          <w:szCs w:val="21"/>
        </w:rPr>
        <w:t xml:space="preserve"> </w:t>
      </w:r>
      <w:r w:rsidRPr="00F838AF">
        <w:rPr>
          <w:rFonts w:ascii="Abadi" w:hAnsi="Abadi"/>
          <w:i/>
          <w:spacing w:val="-10"/>
          <w:sz w:val="21"/>
          <w:szCs w:val="21"/>
        </w:rPr>
        <w:t>e</w:t>
      </w:r>
    </w:p>
    <w:p w14:paraId="672C4F78" w14:textId="77777777" w:rsidR="001E02BD" w:rsidRDefault="001E02BD" w:rsidP="001E02BD">
      <w:pPr>
        <w:jc w:val="both"/>
        <w:rPr>
          <w:rFonts w:ascii="Abadi" w:hAnsi="Abadi"/>
          <w:b/>
          <w:bCs/>
          <w:sz w:val="21"/>
          <w:szCs w:val="21"/>
        </w:rPr>
      </w:pPr>
    </w:p>
    <w:p w14:paraId="50E39CD2" w14:textId="18909E5B" w:rsidR="001E02BD" w:rsidRDefault="007B25BF" w:rsidP="001E02BD">
      <w:pPr>
        <w:jc w:val="both"/>
        <w:rPr>
          <w:rFonts w:ascii="Abadi" w:hAnsi="Abadi"/>
          <w:b/>
          <w:bCs/>
          <w:sz w:val="21"/>
          <w:szCs w:val="21"/>
        </w:rPr>
      </w:pPr>
      <w:r w:rsidRPr="00F838AF">
        <w:rPr>
          <w:rFonts w:ascii="Abadi" w:hAnsi="Abadi"/>
          <w:sz w:val="21"/>
          <w:szCs w:val="21"/>
        </w:rPr>
        <w:t xml:space="preserve">El que suscribe, </w:t>
      </w:r>
      <w:r w:rsidRPr="00F838AF">
        <w:rPr>
          <w:rFonts w:ascii="Abadi" w:hAnsi="Abadi"/>
          <w:i/>
          <w:sz w:val="21"/>
          <w:szCs w:val="21"/>
        </w:rPr>
        <w:t xml:space="preserve">Diputado </w:t>
      </w:r>
      <w:r w:rsidRPr="00F838AF">
        <w:rPr>
          <w:rFonts w:ascii="Abadi" w:hAnsi="Abadi"/>
          <w:b/>
          <w:sz w:val="21"/>
          <w:szCs w:val="21"/>
        </w:rPr>
        <w:t xml:space="preserve">ERNESTO ALEJANDRO PRIETO GALLARDO, </w:t>
      </w:r>
      <w:r w:rsidRPr="00F838AF">
        <w:rPr>
          <w:rFonts w:ascii="Abadi" w:hAnsi="Abadi"/>
          <w:sz w:val="21"/>
          <w:szCs w:val="21"/>
        </w:rPr>
        <w:t xml:space="preserve">del Grupo Parlamentario de </w:t>
      </w:r>
      <w:r w:rsidRPr="00F838AF">
        <w:rPr>
          <w:rFonts w:ascii="Abadi" w:hAnsi="Abadi"/>
          <w:b/>
          <w:i/>
          <w:sz w:val="21"/>
          <w:szCs w:val="21"/>
        </w:rPr>
        <w:t>morena</w:t>
      </w:r>
      <w:r w:rsidRPr="00F838AF">
        <w:rPr>
          <w:rFonts w:ascii="Abadi" w:hAnsi="Abadi"/>
          <w:sz w:val="21"/>
          <w:szCs w:val="21"/>
        </w:rPr>
        <w:t xml:space="preserve">, de esta Sexagésima Quinta Legislatura del Congreso del Estado de Guanajuato, con fundamento en lo dispuesto en la fracción II del artículo 56, de la </w:t>
      </w:r>
      <w:r w:rsidRPr="00F838AF">
        <w:rPr>
          <w:rFonts w:ascii="Abadi" w:hAnsi="Abadi"/>
          <w:i/>
          <w:sz w:val="21"/>
          <w:szCs w:val="21"/>
        </w:rPr>
        <w:t>Constitución Política para el Estado de Guanajuato</w:t>
      </w:r>
      <w:r w:rsidRPr="00F838AF">
        <w:rPr>
          <w:rFonts w:ascii="Abadi" w:hAnsi="Abadi"/>
          <w:sz w:val="21"/>
          <w:szCs w:val="21"/>
        </w:rPr>
        <w:t xml:space="preserve">; y en el artículo 167, fracción II de la </w:t>
      </w:r>
      <w:r w:rsidRPr="00F838AF">
        <w:rPr>
          <w:rFonts w:ascii="Abadi" w:hAnsi="Abadi"/>
          <w:i/>
          <w:sz w:val="21"/>
          <w:szCs w:val="21"/>
        </w:rPr>
        <w:t>Ley Orgánica del Poder Legislativo del Estado de Guanajuato</w:t>
      </w:r>
      <w:r w:rsidRPr="00F838AF">
        <w:rPr>
          <w:rFonts w:ascii="Abadi" w:hAnsi="Abadi"/>
          <w:sz w:val="21"/>
          <w:szCs w:val="21"/>
        </w:rPr>
        <w:t xml:space="preserve">, me permito someter a la consideración de esta Asamblea para su aprobación, la presente </w:t>
      </w:r>
      <w:r w:rsidRPr="00F838AF">
        <w:rPr>
          <w:rFonts w:ascii="Abadi" w:hAnsi="Abadi"/>
          <w:b/>
          <w:sz w:val="21"/>
          <w:szCs w:val="21"/>
        </w:rPr>
        <w:t xml:space="preserve">iniciativa por la que se reforman el artículo 19 y fracción II del artículo 15 de la </w:t>
      </w:r>
      <w:r w:rsidRPr="00F838AF">
        <w:rPr>
          <w:rFonts w:ascii="Abadi" w:hAnsi="Abadi"/>
          <w:b/>
          <w:i/>
          <w:sz w:val="21"/>
          <w:szCs w:val="21"/>
        </w:rPr>
        <w:t xml:space="preserve">Ley Orgánica de la Universidad de Guanajuato, </w:t>
      </w:r>
      <w:r w:rsidRPr="00F838AF">
        <w:rPr>
          <w:rFonts w:ascii="Abadi" w:hAnsi="Abadi"/>
          <w:sz w:val="21"/>
          <w:szCs w:val="21"/>
        </w:rPr>
        <w:t>de conformidad con la siguiente:</w:t>
      </w:r>
    </w:p>
    <w:p w14:paraId="00781B4F" w14:textId="77777777" w:rsidR="001E02BD" w:rsidRDefault="001E02BD" w:rsidP="001E02BD">
      <w:pPr>
        <w:jc w:val="both"/>
        <w:rPr>
          <w:rFonts w:ascii="Abadi" w:hAnsi="Abadi"/>
          <w:b/>
          <w:bCs/>
          <w:sz w:val="21"/>
          <w:szCs w:val="21"/>
        </w:rPr>
      </w:pPr>
    </w:p>
    <w:p w14:paraId="4714C0C1" w14:textId="39ECAB05" w:rsidR="001E02BD" w:rsidRDefault="00D7098D" w:rsidP="00D7098D">
      <w:pPr>
        <w:jc w:val="center"/>
        <w:rPr>
          <w:rFonts w:ascii="Abadi" w:hAnsi="Abadi"/>
          <w:b/>
          <w:bCs/>
          <w:sz w:val="21"/>
          <w:szCs w:val="21"/>
        </w:rPr>
      </w:pPr>
      <w:r w:rsidRPr="006E18D8">
        <w:rPr>
          <w:rFonts w:ascii="Abadi" w:hAnsi="Abadi"/>
          <w:b/>
          <w:bCs/>
          <w:sz w:val="21"/>
          <w:szCs w:val="21"/>
        </w:rPr>
        <w:t>EXPOSICIÓN</w:t>
      </w:r>
      <w:r w:rsidRPr="006E18D8">
        <w:rPr>
          <w:rFonts w:ascii="Abadi" w:hAnsi="Abadi"/>
          <w:b/>
          <w:bCs/>
          <w:spacing w:val="-5"/>
          <w:sz w:val="21"/>
          <w:szCs w:val="21"/>
        </w:rPr>
        <w:t xml:space="preserve"> </w:t>
      </w:r>
      <w:r w:rsidRPr="006E18D8">
        <w:rPr>
          <w:rFonts w:ascii="Abadi" w:hAnsi="Abadi"/>
          <w:b/>
          <w:bCs/>
          <w:sz w:val="21"/>
          <w:szCs w:val="21"/>
        </w:rPr>
        <w:t>DE</w:t>
      </w:r>
      <w:r w:rsidRPr="006E18D8">
        <w:rPr>
          <w:rFonts w:ascii="Abadi" w:hAnsi="Abadi"/>
          <w:b/>
          <w:bCs/>
          <w:spacing w:val="-2"/>
          <w:sz w:val="21"/>
          <w:szCs w:val="21"/>
        </w:rPr>
        <w:t xml:space="preserve"> MOTIVOS:</w:t>
      </w:r>
    </w:p>
    <w:p w14:paraId="0C2CB449" w14:textId="77777777" w:rsidR="001E02BD" w:rsidRDefault="001E02BD" w:rsidP="001E02BD">
      <w:pPr>
        <w:jc w:val="both"/>
        <w:rPr>
          <w:rFonts w:ascii="Abadi" w:hAnsi="Abadi"/>
          <w:b/>
          <w:bCs/>
          <w:sz w:val="21"/>
          <w:szCs w:val="21"/>
        </w:rPr>
      </w:pPr>
    </w:p>
    <w:p w14:paraId="6659388A" w14:textId="77777777" w:rsidR="00BA0360" w:rsidRPr="00026BB3" w:rsidRDefault="00BA0360" w:rsidP="0048580C">
      <w:pPr>
        <w:pStyle w:val="Textoindependiente"/>
        <w:rPr>
          <w:rFonts w:ascii="Abadi" w:hAnsi="Abadi"/>
          <w:b w:val="0"/>
          <w:bCs w:val="0"/>
          <w:sz w:val="21"/>
          <w:szCs w:val="21"/>
        </w:rPr>
      </w:pPr>
      <w:r w:rsidRPr="00026BB3">
        <w:rPr>
          <w:rFonts w:ascii="Abadi" w:hAnsi="Abadi"/>
          <w:b w:val="0"/>
          <w:bCs w:val="0"/>
          <w:sz w:val="21"/>
          <w:szCs w:val="21"/>
        </w:rPr>
        <w:t>El</w:t>
      </w:r>
      <w:r w:rsidRPr="00026BB3">
        <w:rPr>
          <w:rFonts w:ascii="Abadi" w:hAnsi="Abadi"/>
          <w:b w:val="0"/>
          <w:bCs w:val="0"/>
          <w:spacing w:val="6"/>
          <w:sz w:val="21"/>
          <w:szCs w:val="21"/>
        </w:rPr>
        <w:t xml:space="preserve"> </w:t>
      </w:r>
      <w:r w:rsidRPr="00026BB3">
        <w:rPr>
          <w:rFonts w:ascii="Abadi" w:hAnsi="Abadi"/>
          <w:b w:val="0"/>
          <w:bCs w:val="0"/>
          <w:sz w:val="21"/>
          <w:szCs w:val="21"/>
        </w:rPr>
        <w:t>proceso</w:t>
      </w:r>
      <w:r w:rsidRPr="00026BB3">
        <w:rPr>
          <w:rFonts w:ascii="Abadi" w:hAnsi="Abadi"/>
          <w:b w:val="0"/>
          <w:bCs w:val="0"/>
          <w:spacing w:val="4"/>
          <w:sz w:val="21"/>
          <w:szCs w:val="21"/>
        </w:rPr>
        <w:t xml:space="preserve"> </w:t>
      </w:r>
      <w:r w:rsidRPr="00026BB3">
        <w:rPr>
          <w:rFonts w:ascii="Abadi" w:hAnsi="Abadi"/>
          <w:b w:val="0"/>
          <w:bCs w:val="0"/>
          <w:sz w:val="21"/>
          <w:szCs w:val="21"/>
        </w:rPr>
        <w:t>de</w:t>
      </w:r>
      <w:r w:rsidRPr="00026BB3">
        <w:rPr>
          <w:rFonts w:ascii="Abadi" w:hAnsi="Abadi"/>
          <w:b w:val="0"/>
          <w:bCs w:val="0"/>
          <w:spacing w:val="7"/>
          <w:sz w:val="21"/>
          <w:szCs w:val="21"/>
        </w:rPr>
        <w:t xml:space="preserve"> </w:t>
      </w:r>
      <w:r w:rsidRPr="00026BB3">
        <w:rPr>
          <w:rFonts w:ascii="Abadi" w:hAnsi="Abadi"/>
          <w:b w:val="0"/>
          <w:bCs w:val="0"/>
          <w:sz w:val="21"/>
          <w:szCs w:val="21"/>
        </w:rPr>
        <w:t>elección</w:t>
      </w:r>
      <w:r w:rsidRPr="00026BB3">
        <w:rPr>
          <w:rFonts w:ascii="Abadi" w:hAnsi="Abadi"/>
          <w:b w:val="0"/>
          <w:bCs w:val="0"/>
          <w:spacing w:val="6"/>
          <w:sz w:val="21"/>
          <w:szCs w:val="21"/>
        </w:rPr>
        <w:t xml:space="preserve"> </w:t>
      </w:r>
      <w:r w:rsidRPr="00026BB3">
        <w:rPr>
          <w:rFonts w:ascii="Abadi" w:hAnsi="Abadi"/>
          <w:b w:val="0"/>
          <w:bCs w:val="0"/>
          <w:sz w:val="21"/>
          <w:szCs w:val="21"/>
        </w:rPr>
        <w:t>de</w:t>
      </w:r>
      <w:r w:rsidRPr="00026BB3">
        <w:rPr>
          <w:rFonts w:ascii="Abadi" w:hAnsi="Abadi"/>
          <w:b w:val="0"/>
          <w:bCs w:val="0"/>
          <w:spacing w:val="7"/>
          <w:sz w:val="21"/>
          <w:szCs w:val="21"/>
        </w:rPr>
        <w:t xml:space="preserve"> </w:t>
      </w:r>
      <w:r w:rsidRPr="00026BB3">
        <w:rPr>
          <w:rFonts w:ascii="Abadi" w:hAnsi="Abadi"/>
          <w:b w:val="0"/>
          <w:bCs w:val="0"/>
          <w:sz w:val="21"/>
          <w:szCs w:val="21"/>
        </w:rPr>
        <w:t>titular</w:t>
      </w:r>
      <w:r w:rsidRPr="00026BB3">
        <w:rPr>
          <w:rFonts w:ascii="Abadi" w:hAnsi="Abadi"/>
          <w:b w:val="0"/>
          <w:bCs w:val="0"/>
          <w:spacing w:val="4"/>
          <w:sz w:val="21"/>
          <w:szCs w:val="21"/>
        </w:rPr>
        <w:t xml:space="preserve"> </w:t>
      </w:r>
      <w:r w:rsidRPr="00026BB3">
        <w:rPr>
          <w:rFonts w:ascii="Abadi" w:hAnsi="Abadi"/>
          <w:b w:val="0"/>
          <w:bCs w:val="0"/>
          <w:sz w:val="21"/>
          <w:szCs w:val="21"/>
        </w:rPr>
        <w:t>de</w:t>
      </w:r>
      <w:r w:rsidRPr="00026BB3">
        <w:rPr>
          <w:rFonts w:ascii="Abadi" w:hAnsi="Abadi"/>
          <w:b w:val="0"/>
          <w:bCs w:val="0"/>
          <w:spacing w:val="7"/>
          <w:sz w:val="21"/>
          <w:szCs w:val="21"/>
        </w:rPr>
        <w:t xml:space="preserve"> </w:t>
      </w:r>
      <w:r w:rsidRPr="00026BB3">
        <w:rPr>
          <w:rFonts w:ascii="Abadi" w:hAnsi="Abadi"/>
          <w:b w:val="0"/>
          <w:bCs w:val="0"/>
          <w:sz w:val="21"/>
          <w:szCs w:val="21"/>
        </w:rPr>
        <w:t>la</w:t>
      </w:r>
      <w:r w:rsidRPr="00026BB3">
        <w:rPr>
          <w:rFonts w:ascii="Abadi" w:hAnsi="Abadi"/>
          <w:b w:val="0"/>
          <w:bCs w:val="0"/>
          <w:spacing w:val="6"/>
          <w:sz w:val="21"/>
          <w:szCs w:val="21"/>
        </w:rPr>
        <w:t xml:space="preserve"> </w:t>
      </w:r>
      <w:r w:rsidRPr="00026BB3">
        <w:rPr>
          <w:rFonts w:ascii="Abadi" w:hAnsi="Abadi"/>
          <w:b w:val="0"/>
          <w:bCs w:val="0"/>
          <w:sz w:val="21"/>
          <w:szCs w:val="21"/>
        </w:rPr>
        <w:t>Rectoría</w:t>
      </w:r>
      <w:r w:rsidRPr="00026BB3">
        <w:rPr>
          <w:rFonts w:ascii="Abadi" w:hAnsi="Abadi"/>
          <w:b w:val="0"/>
          <w:bCs w:val="0"/>
          <w:spacing w:val="6"/>
          <w:sz w:val="21"/>
          <w:szCs w:val="21"/>
        </w:rPr>
        <w:t xml:space="preserve"> </w:t>
      </w:r>
      <w:r w:rsidRPr="00026BB3">
        <w:rPr>
          <w:rFonts w:ascii="Abadi" w:hAnsi="Abadi"/>
          <w:b w:val="0"/>
          <w:bCs w:val="0"/>
          <w:sz w:val="21"/>
          <w:szCs w:val="21"/>
        </w:rPr>
        <w:t>General</w:t>
      </w:r>
      <w:r w:rsidRPr="00026BB3">
        <w:rPr>
          <w:rFonts w:ascii="Abadi" w:hAnsi="Abadi"/>
          <w:b w:val="0"/>
          <w:bCs w:val="0"/>
          <w:spacing w:val="4"/>
          <w:sz w:val="21"/>
          <w:szCs w:val="21"/>
        </w:rPr>
        <w:t xml:space="preserve"> </w:t>
      </w:r>
      <w:r w:rsidRPr="00026BB3">
        <w:rPr>
          <w:rFonts w:ascii="Abadi" w:hAnsi="Abadi"/>
          <w:b w:val="0"/>
          <w:bCs w:val="0"/>
          <w:sz w:val="21"/>
          <w:szCs w:val="21"/>
        </w:rPr>
        <w:t>de</w:t>
      </w:r>
      <w:r w:rsidRPr="00026BB3">
        <w:rPr>
          <w:rFonts w:ascii="Abadi" w:hAnsi="Abadi"/>
          <w:b w:val="0"/>
          <w:bCs w:val="0"/>
          <w:spacing w:val="6"/>
          <w:sz w:val="21"/>
          <w:szCs w:val="21"/>
        </w:rPr>
        <w:t xml:space="preserve"> </w:t>
      </w:r>
      <w:r w:rsidRPr="00026BB3">
        <w:rPr>
          <w:rFonts w:ascii="Abadi" w:hAnsi="Abadi"/>
          <w:b w:val="0"/>
          <w:bCs w:val="0"/>
          <w:sz w:val="21"/>
          <w:szCs w:val="21"/>
        </w:rPr>
        <w:t>la</w:t>
      </w:r>
      <w:r w:rsidRPr="00026BB3">
        <w:rPr>
          <w:rFonts w:ascii="Abadi" w:hAnsi="Abadi"/>
          <w:b w:val="0"/>
          <w:bCs w:val="0"/>
          <w:spacing w:val="7"/>
          <w:sz w:val="21"/>
          <w:szCs w:val="21"/>
        </w:rPr>
        <w:t xml:space="preserve"> </w:t>
      </w:r>
      <w:r w:rsidRPr="00026BB3">
        <w:rPr>
          <w:rFonts w:ascii="Abadi" w:hAnsi="Abadi"/>
          <w:b w:val="0"/>
          <w:bCs w:val="0"/>
          <w:sz w:val="21"/>
          <w:szCs w:val="21"/>
        </w:rPr>
        <w:t>Universidad</w:t>
      </w:r>
      <w:r w:rsidRPr="00026BB3">
        <w:rPr>
          <w:rFonts w:ascii="Abadi" w:hAnsi="Abadi"/>
          <w:b w:val="0"/>
          <w:bCs w:val="0"/>
          <w:spacing w:val="4"/>
          <w:sz w:val="21"/>
          <w:szCs w:val="21"/>
        </w:rPr>
        <w:t xml:space="preserve"> </w:t>
      </w:r>
      <w:r w:rsidRPr="00026BB3">
        <w:rPr>
          <w:rFonts w:ascii="Abadi" w:hAnsi="Abadi"/>
          <w:b w:val="0"/>
          <w:bCs w:val="0"/>
          <w:sz w:val="21"/>
          <w:szCs w:val="21"/>
        </w:rPr>
        <w:t>de</w:t>
      </w:r>
      <w:r w:rsidRPr="00026BB3">
        <w:rPr>
          <w:rFonts w:ascii="Abadi" w:hAnsi="Abadi"/>
          <w:b w:val="0"/>
          <w:bCs w:val="0"/>
          <w:spacing w:val="7"/>
          <w:sz w:val="21"/>
          <w:szCs w:val="21"/>
        </w:rPr>
        <w:t xml:space="preserve"> </w:t>
      </w:r>
      <w:r w:rsidRPr="00026BB3">
        <w:rPr>
          <w:rFonts w:ascii="Abadi" w:hAnsi="Abadi"/>
          <w:b w:val="0"/>
          <w:bCs w:val="0"/>
          <w:sz w:val="21"/>
          <w:szCs w:val="21"/>
        </w:rPr>
        <w:t>Guanajuato</w:t>
      </w:r>
      <w:r w:rsidRPr="00026BB3">
        <w:rPr>
          <w:rFonts w:ascii="Abadi" w:hAnsi="Abadi"/>
          <w:b w:val="0"/>
          <w:bCs w:val="0"/>
          <w:spacing w:val="11"/>
          <w:sz w:val="21"/>
          <w:szCs w:val="21"/>
        </w:rPr>
        <w:t xml:space="preserve"> </w:t>
      </w:r>
      <w:r w:rsidRPr="00026BB3">
        <w:rPr>
          <w:rFonts w:ascii="Abadi" w:hAnsi="Abadi"/>
          <w:b w:val="0"/>
          <w:bCs w:val="0"/>
          <w:sz w:val="21"/>
          <w:szCs w:val="21"/>
        </w:rPr>
        <w:t>que</w:t>
      </w:r>
      <w:r w:rsidRPr="00026BB3">
        <w:rPr>
          <w:rFonts w:ascii="Abadi" w:hAnsi="Abadi"/>
          <w:b w:val="0"/>
          <w:bCs w:val="0"/>
          <w:spacing w:val="4"/>
          <w:sz w:val="21"/>
          <w:szCs w:val="21"/>
        </w:rPr>
        <w:t xml:space="preserve"> </w:t>
      </w:r>
      <w:r w:rsidRPr="00026BB3">
        <w:rPr>
          <w:rFonts w:ascii="Abadi" w:hAnsi="Abadi"/>
          <w:b w:val="0"/>
          <w:bCs w:val="0"/>
          <w:sz w:val="21"/>
          <w:szCs w:val="21"/>
        </w:rPr>
        <w:t>inició el</w:t>
      </w:r>
      <w:r w:rsidRPr="00026BB3">
        <w:rPr>
          <w:rFonts w:ascii="Abadi" w:hAnsi="Abadi"/>
          <w:b w:val="0"/>
          <w:bCs w:val="0"/>
          <w:spacing w:val="4"/>
          <w:sz w:val="21"/>
          <w:szCs w:val="21"/>
        </w:rPr>
        <w:t xml:space="preserve"> </w:t>
      </w:r>
      <w:r w:rsidRPr="00026BB3">
        <w:rPr>
          <w:rFonts w:ascii="Abadi" w:hAnsi="Abadi"/>
          <w:b w:val="0"/>
          <w:bCs w:val="0"/>
          <w:sz w:val="21"/>
          <w:szCs w:val="21"/>
        </w:rPr>
        <w:t>pasado</w:t>
      </w:r>
      <w:r w:rsidRPr="00026BB3">
        <w:rPr>
          <w:rFonts w:ascii="Abadi" w:hAnsi="Abadi"/>
          <w:b w:val="0"/>
          <w:bCs w:val="0"/>
          <w:spacing w:val="4"/>
          <w:sz w:val="21"/>
          <w:szCs w:val="21"/>
        </w:rPr>
        <w:t xml:space="preserve"> </w:t>
      </w:r>
      <w:r w:rsidRPr="00026BB3">
        <w:rPr>
          <w:rFonts w:ascii="Abadi" w:hAnsi="Abadi"/>
          <w:b w:val="0"/>
          <w:bCs w:val="0"/>
          <w:sz w:val="21"/>
          <w:szCs w:val="21"/>
        </w:rPr>
        <w:t>26</w:t>
      </w:r>
      <w:r w:rsidRPr="00026BB3">
        <w:rPr>
          <w:rFonts w:ascii="Abadi" w:hAnsi="Abadi"/>
          <w:b w:val="0"/>
          <w:bCs w:val="0"/>
          <w:spacing w:val="2"/>
          <w:sz w:val="21"/>
          <w:szCs w:val="21"/>
        </w:rPr>
        <w:t xml:space="preserve"> </w:t>
      </w:r>
      <w:r w:rsidRPr="00026BB3">
        <w:rPr>
          <w:rFonts w:ascii="Abadi" w:hAnsi="Abadi"/>
          <w:b w:val="0"/>
          <w:bCs w:val="0"/>
          <w:sz w:val="21"/>
          <w:szCs w:val="21"/>
        </w:rPr>
        <w:t>de</w:t>
      </w:r>
      <w:r w:rsidRPr="00026BB3">
        <w:rPr>
          <w:rFonts w:ascii="Abadi" w:hAnsi="Abadi"/>
          <w:b w:val="0"/>
          <w:bCs w:val="0"/>
          <w:spacing w:val="2"/>
          <w:sz w:val="21"/>
          <w:szCs w:val="21"/>
        </w:rPr>
        <w:t xml:space="preserve"> </w:t>
      </w:r>
      <w:r w:rsidRPr="00026BB3">
        <w:rPr>
          <w:rFonts w:ascii="Abadi" w:hAnsi="Abadi"/>
          <w:b w:val="0"/>
          <w:bCs w:val="0"/>
          <w:sz w:val="21"/>
          <w:szCs w:val="21"/>
        </w:rPr>
        <w:t>mayo</w:t>
      </w:r>
      <w:r w:rsidRPr="00026BB3">
        <w:rPr>
          <w:rFonts w:ascii="Abadi" w:hAnsi="Abadi"/>
          <w:b w:val="0"/>
          <w:bCs w:val="0"/>
          <w:spacing w:val="4"/>
          <w:sz w:val="21"/>
          <w:szCs w:val="21"/>
        </w:rPr>
        <w:t xml:space="preserve"> </w:t>
      </w:r>
      <w:r w:rsidRPr="00026BB3">
        <w:rPr>
          <w:rFonts w:ascii="Abadi" w:hAnsi="Abadi"/>
          <w:b w:val="0"/>
          <w:bCs w:val="0"/>
          <w:sz w:val="21"/>
          <w:szCs w:val="21"/>
        </w:rPr>
        <w:t>de</w:t>
      </w:r>
      <w:r w:rsidRPr="00026BB3">
        <w:rPr>
          <w:rFonts w:ascii="Abadi" w:hAnsi="Abadi"/>
          <w:b w:val="0"/>
          <w:bCs w:val="0"/>
          <w:spacing w:val="1"/>
          <w:sz w:val="21"/>
          <w:szCs w:val="21"/>
        </w:rPr>
        <w:t xml:space="preserve"> </w:t>
      </w:r>
      <w:r w:rsidRPr="00026BB3">
        <w:rPr>
          <w:rFonts w:ascii="Abadi" w:hAnsi="Abadi"/>
          <w:b w:val="0"/>
          <w:bCs w:val="0"/>
          <w:sz w:val="21"/>
          <w:szCs w:val="21"/>
        </w:rPr>
        <w:t>este</w:t>
      </w:r>
      <w:r w:rsidRPr="00026BB3">
        <w:rPr>
          <w:rFonts w:ascii="Abadi" w:hAnsi="Abadi"/>
          <w:b w:val="0"/>
          <w:bCs w:val="0"/>
          <w:spacing w:val="5"/>
          <w:sz w:val="21"/>
          <w:szCs w:val="21"/>
        </w:rPr>
        <w:t xml:space="preserve"> </w:t>
      </w:r>
      <w:r w:rsidRPr="00026BB3">
        <w:rPr>
          <w:rFonts w:ascii="Abadi" w:hAnsi="Abadi"/>
          <w:b w:val="0"/>
          <w:bCs w:val="0"/>
          <w:sz w:val="21"/>
          <w:szCs w:val="21"/>
        </w:rPr>
        <w:t>año</w:t>
      </w:r>
      <w:r w:rsidRPr="00026BB3">
        <w:rPr>
          <w:rFonts w:ascii="Abadi" w:hAnsi="Abadi"/>
          <w:b w:val="0"/>
          <w:bCs w:val="0"/>
          <w:spacing w:val="4"/>
          <w:sz w:val="21"/>
          <w:szCs w:val="21"/>
        </w:rPr>
        <w:t xml:space="preserve"> </w:t>
      </w:r>
      <w:r w:rsidRPr="00026BB3">
        <w:rPr>
          <w:rFonts w:ascii="Abadi" w:hAnsi="Abadi"/>
          <w:b w:val="0"/>
          <w:bCs w:val="0"/>
          <w:sz w:val="21"/>
          <w:szCs w:val="21"/>
        </w:rPr>
        <w:t>2023,</w:t>
      </w:r>
      <w:r w:rsidRPr="00026BB3">
        <w:rPr>
          <w:rFonts w:ascii="Abadi" w:hAnsi="Abadi"/>
          <w:b w:val="0"/>
          <w:bCs w:val="0"/>
          <w:spacing w:val="1"/>
          <w:sz w:val="21"/>
          <w:szCs w:val="21"/>
        </w:rPr>
        <w:t xml:space="preserve"> </w:t>
      </w:r>
      <w:r w:rsidRPr="00026BB3">
        <w:rPr>
          <w:rFonts w:ascii="Abadi" w:hAnsi="Abadi"/>
          <w:b w:val="0"/>
          <w:bCs w:val="0"/>
          <w:sz w:val="21"/>
          <w:szCs w:val="21"/>
        </w:rPr>
        <w:t>con</w:t>
      </w:r>
      <w:r w:rsidRPr="00026BB3">
        <w:rPr>
          <w:rFonts w:ascii="Abadi" w:hAnsi="Abadi"/>
          <w:b w:val="0"/>
          <w:bCs w:val="0"/>
          <w:spacing w:val="5"/>
          <w:sz w:val="21"/>
          <w:szCs w:val="21"/>
        </w:rPr>
        <w:t xml:space="preserve"> </w:t>
      </w:r>
      <w:r w:rsidRPr="00026BB3">
        <w:rPr>
          <w:rFonts w:ascii="Abadi" w:hAnsi="Abadi"/>
          <w:b w:val="0"/>
          <w:bCs w:val="0"/>
          <w:sz w:val="21"/>
          <w:szCs w:val="21"/>
        </w:rPr>
        <w:t>la</w:t>
      </w:r>
      <w:r w:rsidRPr="00026BB3">
        <w:rPr>
          <w:rFonts w:ascii="Abadi" w:hAnsi="Abadi"/>
          <w:b w:val="0"/>
          <w:bCs w:val="0"/>
          <w:spacing w:val="2"/>
          <w:sz w:val="21"/>
          <w:szCs w:val="21"/>
        </w:rPr>
        <w:t xml:space="preserve"> </w:t>
      </w:r>
      <w:r w:rsidRPr="00026BB3">
        <w:rPr>
          <w:rFonts w:ascii="Abadi" w:hAnsi="Abadi"/>
          <w:b w:val="0"/>
          <w:bCs w:val="0"/>
          <w:sz w:val="21"/>
          <w:szCs w:val="21"/>
        </w:rPr>
        <w:t>integración</w:t>
      </w:r>
      <w:r w:rsidRPr="00026BB3">
        <w:rPr>
          <w:rFonts w:ascii="Abadi" w:hAnsi="Abadi"/>
          <w:b w:val="0"/>
          <w:bCs w:val="0"/>
          <w:spacing w:val="2"/>
          <w:sz w:val="21"/>
          <w:szCs w:val="21"/>
        </w:rPr>
        <w:t xml:space="preserve"> </w:t>
      </w:r>
      <w:r w:rsidRPr="00026BB3">
        <w:rPr>
          <w:rFonts w:ascii="Abadi" w:hAnsi="Abadi"/>
          <w:b w:val="0"/>
          <w:bCs w:val="0"/>
          <w:sz w:val="21"/>
          <w:szCs w:val="21"/>
        </w:rPr>
        <w:t>de</w:t>
      </w:r>
      <w:r w:rsidRPr="00026BB3">
        <w:rPr>
          <w:rFonts w:ascii="Abadi" w:hAnsi="Abadi"/>
          <w:b w:val="0"/>
          <w:bCs w:val="0"/>
          <w:spacing w:val="5"/>
          <w:sz w:val="21"/>
          <w:szCs w:val="21"/>
        </w:rPr>
        <w:t xml:space="preserve"> </w:t>
      </w:r>
      <w:r w:rsidRPr="00026BB3">
        <w:rPr>
          <w:rFonts w:ascii="Abadi" w:hAnsi="Abadi"/>
          <w:b w:val="0"/>
          <w:bCs w:val="0"/>
          <w:sz w:val="21"/>
          <w:szCs w:val="21"/>
        </w:rPr>
        <w:t>la</w:t>
      </w:r>
      <w:r w:rsidRPr="00026BB3">
        <w:rPr>
          <w:rFonts w:ascii="Abadi" w:hAnsi="Abadi"/>
          <w:b w:val="0"/>
          <w:bCs w:val="0"/>
          <w:spacing w:val="3"/>
          <w:sz w:val="21"/>
          <w:szCs w:val="21"/>
        </w:rPr>
        <w:t xml:space="preserve"> </w:t>
      </w:r>
      <w:r w:rsidRPr="00026BB3">
        <w:rPr>
          <w:rFonts w:ascii="Abadi" w:hAnsi="Abadi"/>
          <w:b w:val="0"/>
          <w:bCs w:val="0"/>
          <w:sz w:val="21"/>
          <w:szCs w:val="21"/>
        </w:rPr>
        <w:t>Comisión</w:t>
      </w:r>
      <w:r w:rsidRPr="00026BB3">
        <w:rPr>
          <w:rFonts w:ascii="Abadi" w:hAnsi="Abadi"/>
          <w:b w:val="0"/>
          <w:bCs w:val="0"/>
          <w:spacing w:val="3"/>
          <w:sz w:val="21"/>
          <w:szCs w:val="21"/>
        </w:rPr>
        <w:t xml:space="preserve"> </w:t>
      </w:r>
      <w:r w:rsidRPr="00026BB3">
        <w:rPr>
          <w:rFonts w:ascii="Abadi" w:hAnsi="Abadi"/>
          <w:b w:val="0"/>
          <w:bCs w:val="0"/>
          <w:sz w:val="21"/>
          <w:szCs w:val="21"/>
        </w:rPr>
        <w:t>Especial</w:t>
      </w:r>
      <w:r w:rsidRPr="00026BB3">
        <w:rPr>
          <w:rStyle w:val="Refdenotaalpie"/>
          <w:rFonts w:ascii="Abadi" w:hAnsi="Abadi"/>
          <w:b w:val="0"/>
          <w:bCs w:val="0"/>
          <w:sz w:val="21"/>
          <w:szCs w:val="21"/>
        </w:rPr>
        <w:footnoteReference w:id="34"/>
      </w:r>
      <w:r w:rsidRPr="00026BB3">
        <w:rPr>
          <w:rFonts w:ascii="Abadi" w:hAnsi="Abadi"/>
          <w:b w:val="0"/>
          <w:bCs w:val="0"/>
          <w:sz w:val="21"/>
          <w:szCs w:val="21"/>
        </w:rPr>
        <w:t>,</w:t>
      </w:r>
      <w:r w:rsidRPr="00026BB3">
        <w:rPr>
          <w:rFonts w:ascii="Abadi" w:hAnsi="Abadi"/>
          <w:b w:val="0"/>
          <w:bCs w:val="0"/>
          <w:spacing w:val="4"/>
          <w:sz w:val="21"/>
          <w:szCs w:val="21"/>
        </w:rPr>
        <w:t xml:space="preserve"> </w:t>
      </w:r>
      <w:r w:rsidRPr="00026BB3">
        <w:rPr>
          <w:rFonts w:ascii="Abadi" w:hAnsi="Abadi"/>
          <w:b w:val="0"/>
          <w:bCs w:val="0"/>
          <w:sz w:val="21"/>
          <w:szCs w:val="21"/>
        </w:rPr>
        <w:t>designada</w:t>
      </w:r>
      <w:r w:rsidRPr="00026BB3">
        <w:rPr>
          <w:rFonts w:ascii="Abadi" w:hAnsi="Abadi"/>
          <w:b w:val="0"/>
          <w:bCs w:val="0"/>
          <w:spacing w:val="3"/>
          <w:sz w:val="21"/>
          <w:szCs w:val="21"/>
        </w:rPr>
        <w:t xml:space="preserve"> </w:t>
      </w:r>
      <w:r w:rsidRPr="00026BB3">
        <w:rPr>
          <w:rFonts w:ascii="Abadi" w:hAnsi="Abadi"/>
          <w:b w:val="0"/>
          <w:bCs w:val="0"/>
          <w:spacing w:val="-5"/>
          <w:sz w:val="21"/>
          <w:szCs w:val="21"/>
        </w:rPr>
        <w:t xml:space="preserve">por </w:t>
      </w:r>
      <w:r w:rsidRPr="00026BB3">
        <w:rPr>
          <w:rFonts w:ascii="Abadi" w:hAnsi="Abadi"/>
          <w:b w:val="0"/>
          <w:bCs w:val="0"/>
          <w:sz w:val="21"/>
          <w:szCs w:val="21"/>
        </w:rPr>
        <w:t>el Consejo General de esa institución, mostró un cúmulo de inconsistencias, entre las que destacó la acusación de existir el apoyo oficial por parte del titular saliente de la Rectoría General, a favor de una de las aspirantes, lo que llevó incluso a que tres aspirantes recusaran en su participación al Rector General y a la Secretaria General, quienes tuvieron que dejar de presidir y participar en el Consejo General y la Comisión Especial.</w:t>
      </w:r>
      <w:r w:rsidRPr="00026BB3">
        <w:rPr>
          <w:rStyle w:val="Refdenotaalpie"/>
          <w:rFonts w:ascii="Abadi" w:hAnsi="Abadi"/>
          <w:b w:val="0"/>
          <w:bCs w:val="0"/>
          <w:sz w:val="21"/>
          <w:szCs w:val="21"/>
        </w:rPr>
        <w:footnoteReference w:id="35"/>
      </w:r>
    </w:p>
    <w:p w14:paraId="07DAE6B8" w14:textId="77777777" w:rsidR="00BA0360" w:rsidRPr="00F838AF" w:rsidRDefault="00BA0360" w:rsidP="0048580C">
      <w:pPr>
        <w:pStyle w:val="Textoindependiente"/>
        <w:spacing w:before="7"/>
        <w:rPr>
          <w:rFonts w:ascii="Abadi" w:hAnsi="Abadi"/>
          <w:sz w:val="21"/>
          <w:szCs w:val="21"/>
        </w:rPr>
      </w:pPr>
    </w:p>
    <w:p w14:paraId="73D1D97D" w14:textId="77777777" w:rsidR="00BA0360" w:rsidRPr="00026BB3" w:rsidRDefault="00BA0360" w:rsidP="0048580C">
      <w:pPr>
        <w:pStyle w:val="Textoindependiente"/>
        <w:rPr>
          <w:rFonts w:ascii="Abadi" w:hAnsi="Abadi"/>
          <w:b w:val="0"/>
          <w:bCs w:val="0"/>
          <w:sz w:val="21"/>
          <w:szCs w:val="21"/>
        </w:rPr>
      </w:pPr>
      <w:r w:rsidRPr="00026BB3">
        <w:rPr>
          <w:rFonts w:ascii="Abadi" w:hAnsi="Abadi"/>
          <w:b w:val="0"/>
          <w:bCs w:val="0"/>
          <w:sz w:val="21"/>
          <w:szCs w:val="21"/>
        </w:rPr>
        <w:t>Conservando el control administrativo el Rector General saliente, fue recurrente el señalamiento</w:t>
      </w:r>
      <w:r w:rsidRPr="00026BB3">
        <w:rPr>
          <w:rFonts w:ascii="Abadi" w:hAnsi="Abadi"/>
          <w:b w:val="0"/>
          <w:bCs w:val="0"/>
          <w:spacing w:val="40"/>
          <w:sz w:val="21"/>
          <w:szCs w:val="21"/>
        </w:rPr>
        <w:t xml:space="preserve"> </w:t>
      </w:r>
      <w:r w:rsidRPr="00026BB3">
        <w:rPr>
          <w:rFonts w:ascii="Abadi" w:hAnsi="Abadi"/>
          <w:b w:val="0"/>
          <w:bCs w:val="0"/>
          <w:sz w:val="21"/>
          <w:szCs w:val="21"/>
        </w:rPr>
        <w:t>de que durante el proceso se estaban realizando actos para beneficiar a una aspirante en particular, con especial énfasis en señalarse que la Junta Directiva, integrada por 11 once</w:t>
      </w:r>
      <w:r w:rsidRPr="00026BB3">
        <w:rPr>
          <w:rFonts w:ascii="Abadi" w:hAnsi="Abadi"/>
          <w:b w:val="0"/>
          <w:bCs w:val="0"/>
          <w:spacing w:val="40"/>
          <w:sz w:val="21"/>
          <w:szCs w:val="21"/>
        </w:rPr>
        <w:t xml:space="preserve"> </w:t>
      </w:r>
      <w:r w:rsidRPr="00026BB3">
        <w:rPr>
          <w:rFonts w:ascii="Abadi" w:hAnsi="Abadi"/>
          <w:b w:val="0"/>
          <w:bCs w:val="0"/>
          <w:sz w:val="21"/>
          <w:szCs w:val="21"/>
        </w:rPr>
        <w:t>miembros que son electos por el Consejo General, y que es a quien corresponde designar a la persona titular de la Rectoría General, prácticamente todos ellos fueron propuestos y electos por</w:t>
      </w:r>
      <w:r w:rsidRPr="00026BB3">
        <w:rPr>
          <w:rFonts w:ascii="Abadi" w:hAnsi="Abadi"/>
          <w:b w:val="0"/>
          <w:bCs w:val="0"/>
          <w:spacing w:val="80"/>
          <w:sz w:val="21"/>
          <w:szCs w:val="21"/>
        </w:rPr>
        <w:t xml:space="preserve"> </w:t>
      </w:r>
      <w:r w:rsidRPr="00026BB3">
        <w:rPr>
          <w:rFonts w:ascii="Abadi" w:hAnsi="Abadi"/>
          <w:b w:val="0"/>
          <w:bCs w:val="0"/>
          <w:sz w:val="21"/>
          <w:szCs w:val="21"/>
        </w:rPr>
        <w:t>el Rector General saliente, lo que ha hecho pesar</w:t>
      </w:r>
      <w:r w:rsidRPr="00026BB3">
        <w:rPr>
          <w:rFonts w:ascii="Abadi" w:hAnsi="Abadi"/>
          <w:b w:val="0"/>
          <w:bCs w:val="0"/>
          <w:spacing w:val="14"/>
          <w:sz w:val="21"/>
          <w:szCs w:val="21"/>
        </w:rPr>
        <w:t xml:space="preserve"> </w:t>
      </w:r>
      <w:r w:rsidRPr="00026BB3">
        <w:rPr>
          <w:rFonts w:ascii="Abadi" w:hAnsi="Abadi"/>
          <w:b w:val="0"/>
          <w:bCs w:val="0"/>
          <w:sz w:val="21"/>
          <w:szCs w:val="21"/>
        </w:rPr>
        <w:t>la duda de existir parcialidad en el resultado del proceso electivo, que efectivamente en este caso concluyó con la designación de quien los otros aspirantes señalaron como beneficiaria del apoyo y favorita del Rector General saliente.</w:t>
      </w:r>
    </w:p>
    <w:p w14:paraId="54917689" w14:textId="77777777" w:rsidR="00BA0360" w:rsidRPr="00F838AF" w:rsidRDefault="00BA0360" w:rsidP="0048580C">
      <w:pPr>
        <w:pStyle w:val="Textoindependiente"/>
        <w:spacing w:before="4"/>
        <w:rPr>
          <w:rFonts w:ascii="Abadi" w:hAnsi="Abadi"/>
          <w:sz w:val="21"/>
          <w:szCs w:val="21"/>
        </w:rPr>
      </w:pPr>
    </w:p>
    <w:p w14:paraId="6B7D55C9" w14:textId="77777777" w:rsidR="00BA0360" w:rsidRPr="00026BB3" w:rsidRDefault="00BA0360" w:rsidP="0048580C">
      <w:pPr>
        <w:pStyle w:val="Textoindependiente"/>
        <w:rPr>
          <w:rFonts w:ascii="Abadi" w:hAnsi="Abadi"/>
          <w:b w:val="0"/>
          <w:bCs w:val="0"/>
          <w:sz w:val="21"/>
          <w:szCs w:val="21"/>
        </w:rPr>
      </w:pPr>
      <w:r w:rsidRPr="00026BB3">
        <w:rPr>
          <w:rFonts w:ascii="Abadi" w:hAnsi="Abadi"/>
          <w:b w:val="0"/>
          <w:bCs w:val="0"/>
          <w:sz w:val="21"/>
          <w:szCs w:val="21"/>
        </w:rPr>
        <w:t>Tal situación consideramos hace necesario reconfigurar los equilibrios internos de la Universidad</w:t>
      </w:r>
      <w:r w:rsidRPr="00026BB3">
        <w:rPr>
          <w:rFonts w:ascii="Abadi" w:hAnsi="Abadi"/>
          <w:b w:val="0"/>
          <w:bCs w:val="0"/>
          <w:spacing w:val="40"/>
          <w:sz w:val="21"/>
          <w:szCs w:val="21"/>
        </w:rPr>
        <w:t xml:space="preserve"> </w:t>
      </w:r>
      <w:r w:rsidRPr="00026BB3">
        <w:rPr>
          <w:rFonts w:ascii="Abadi" w:hAnsi="Abadi"/>
          <w:b w:val="0"/>
          <w:bCs w:val="0"/>
          <w:sz w:val="21"/>
          <w:szCs w:val="21"/>
        </w:rPr>
        <w:t>de Guanajuato, para que se evite que quienes sean titulares de la Rectoría General, puedan incidir parcialmente en la integración y decisión que son propios de otros órganos.</w:t>
      </w:r>
    </w:p>
    <w:p w14:paraId="4250EF10" w14:textId="77777777" w:rsidR="00BA0360" w:rsidRPr="00026BB3" w:rsidRDefault="00BA0360" w:rsidP="0048580C">
      <w:pPr>
        <w:pStyle w:val="Textoindependiente"/>
        <w:spacing w:before="6"/>
        <w:rPr>
          <w:rFonts w:ascii="Abadi" w:hAnsi="Abadi"/>
          <w:b w:val="0"/>
          <w:bCs w:val="0"/>
          <w:sz w:val="21"/>
          <w:szCs w:val="21"/>
        </w:rPr>
      </w:pPr>
    </w:p>
    <w:p w14:paraId="35F01A25" w14:textId="77777777" w:rsidR="00BA0360" w:rsidRPr="00026BB3" w:rsidRDefault="00BA0360" w:rsidP="0048580C">
      <w:pPr>
        <w:pStyle w:val="Textoindependiente"/>
        <w:rPr>
          <w:rFonts w:ascii="Abadi" w:hAnsi="Abadi"/>
          <w:b w:val="0"/>
          <w:bCs w:val="0"/>
          <w:i/>
          <w:sz w:val="21"/>
          <w:szCs w:val="21"/>
        </w:rPr>
      </w:pPr>
      <w:r w:rsidRPr="00026BB3">
        <w:rPr>
          <w:rFonts w:ascii="Abadi" w:hAnsi="Abadi"/>
          <w:b w:val="0"/>
          <w:bCs w:val="0"/>
          <w:sz w:val="21"/>
          <w:szCs w:val="21"/>
        </w:rPr>
        <w:t xml:space="preserve">Considerando que conforme al artículo 19 de la </w:t>
      </w:r>
      <w:r w:rsidRPr="00026BB3">
        <w:rPr>
          <w:rFonts w:ascii="Abadi" w:hAnsi="Abadi"/>
          <w:b w:val="0"/>
          <w:bCs w:val="0"/>
          <w:i/>
          <w:sz w:val="21"/>
          <w:szCs w:val="21"/>
        </w:rPr>
        <w:t xml:space="preserve">Ley Orgánica de la Universidad de Guanajuato, </w:t>
      </w:r>
      <w:r w:rsidRPr="00026BB3">
        <w:rPr>
          <w:rFonts w:ascii="Abadi" w:hAnsi="Abadi"/>
          <w:b w:val="0"/>
          <w:bCs w:val="0"/>
          <w:sz w:val="21"/>
          <w:szCs w:val="21"/>
        </w:rPr>
        <w:t>quien se designa como titular de la Rectoría General dura un periodo de cuatro años, con opción</w:t>
      </w:r>
      <w:r w:rsidRPr="00026BB3">
        <w:rPr>
          <w:rFonts w:ascii="Abadi" w:hAnsi="Abadi"/>
          <w:b w:val="0"/>
          <w:bCs w:val="0"/>
          <w:spacing w:val="40"/>
          <w:sz w:val="21"/>
          <w:szCs w:val="21"/>
        </w:rPr>
        <w:t xml:space="preserve"> </w:t>
      </w:r>
      <w:r w:rsidRPr="00026BB3">
        <w:rPr>
          <w:rFonts w:ascii="Abadi" w:hAnsi="Abadi"/>
          <w:b w:val="0"/>
          <w:bCs w:val="0"/>
          <w:sz w:val="21"/>
          <w:szCs w:val="21"/>
        </w:rPr>
        <w:t xml:space="preserve">de poder aspirar a ser designado por un periodo más, en ese transcurso puede incidir en la integración de la Junta Directiva, por el hecho de presidir el Consejo General, que como máxima órgano de gobierno, tiene la facultad de designarlos, conforme se establece en la fracción XIII del artículo 15 de la </w:t>
      </w:r>
      <w:r w:rsidRPr="00026BB3">
        <w:rPr>
          <w:rFonts w:ascii="Abadi" w:hAnsi="Abadi"/>
          <w:b w:val="0"/>
          <w:bCs w:val="0"/>
          <w:i/>
          <w:sz w:val="21"/>
          <w:szCs w:val="21"/>
        </w:rPr>
        <w:t>Ley Orgánica de la Universidad de Guanajuato.</w:t>
      </w:r>
    </w:p>
    <w:p w14:paraId="5727D568" w14:textId="77777777" w:rsidR="00BA0360" w:rsidRPr="00F838AF" w:rsidRDefault="00BA0360" w:rsidP="0048580C">
      <w:pPr>
        <w:pStyle w:val="Textoindependiente"/>
        <w:spacing w:before="6"/>
        <w:rPr>
          <w:rFonts w:ascii="Abadi" w:hAnsi="Abadi"/>
          <w:i/>
          <w:sz w:val="21"/>
          <w:szCs w:val="21"/>
        </w:rPr>
      </w:pPr>
    </w:p>
    <w:p w14:paraId="2E32DA10" w14:textId="77777777" w:rsidR="00BA0360" w:rsidRPr="00026BB3" w:rsidRDefault="00BA0360" w:rsidP="0048580C">
      <w:pPr>
        <w:pStyle w:val="Textoindependiente"/>
        <w:spacing w:before="52"/>
        <w:rPr>
          <w:rFonts w:ascii="Abadi" w:hAnsi="Abadi"/>
          <w:b w:val="0"/>
          <w:bCs w:val="0"/>
          <w:i/>
          <w:sz w:val="21"/>
          <w:szCs w:val="21"/>
        </w:rPr>
      </w:pPr>
      <w:r w:rsidRPr="00026BB3">
        <w:rPr>
          <w:rFonts w:ascii="Abadi" w:hAnsi="Abadi"/>
          <w:b w:val="0"/>
          <w:bCs w:val="0"/>
          <w:sz w:val="21"/>
          <w:szCs w:val="21"/>
        </w:rPr>
        <w:t>Tal situación hace necesario que se reconfiguren los equilibrios institucionales, para lo que se propone que un año antes del primer periodo de quien sea titular de la Rectoría General, se conozca</w:t>
      </w:r>
      <w:r w:rsidRPr="00026BB3">
        <w:rPr>
          <w:rFonts w:ascii="Abadi" w:hAnsi="Abadi"/>
          <w:b w:val="0"/>
          <w:bCs w:val="0"/>
          <w:spacing w:val="-2"/>
          <w:sz w:val="21"/>
          <w:szCs w:val="21"/>
        </w:rPr>
        <w:t xml:space="preserve"> </w:t>
      </w:r>
      <w:r w:rsidRPr="00026BB3">
        <w:rPr>
          <w:rFonts w:ascii="Abadi" w:hAnsi="Abadi"/>
          <w:b w:val="0"/>
          <w:bCs w:val="0"/>
          <w:sz w:val="21"/>
          <w:szCs w:val="21"/>
        </w:rPr>
        <w:t>la</w:t>
      </w:r>
      <w:r w:rsidRPr="00026BB3">
        <w:rPr>
          <w:rFonts w:ascii="Abadi" w:hAnsi="Abadi"/>
          <w:b w:val="0"/>
          <w:bCs w:val="0"/>
          <w:spacing w:val="-2"/>
          <w:sz w:val="21"/>
          <w:szCs w:val="21"/>
        </w:rPr>
        <w:t xml:space="preserve"> </w:t>
      </w:r>
      <w:r w:rsidRPr="00026BB3">
        <w:rPr>
          <w:rFonts w:ascii="Abadi" w:hAnsi="Abadi"/>
          <w:b w:val="0"/>
          <w:bCs w:val="0"/>
          <w:sz w:val="21"/>
          <w:szCs w:val="21"/>
        </w:rPr>
        <w:t>manifestación</w:t>
      </w:r>
      <w:r w:rsidRPr="00026BB3">
        <w:rPr>
          <w:rFonts w:ascii="Abadi" w:hAnsi="Abadi"/>
          <w:b w:val="0"/>
          <w:bCs w:val="0"/>
          <w:spacing w:val="-3"/>
          <w:sz w:val="21"/>
          <w:szCs w:val="21"/>
        </w:rPr>
        <w:t xml:space="preserve"> </w:t>
      </w:r>
      <w:r w:rsidRPr="00026BB3">
        <w:rPr>
          <w:rFonts w:ascii="Abadi" w:hAnsi="Abadi"/>
          <w:b w:val="0"/>
          <w:bCs w:val="0"/>
          <w:sz w:val="21"/>
          <w:szCs w:val="21"/>
        </w:rPr>
        <w:t>expresa</w:t>
      </w:r>
      <w:r w:rsidRPr="00026BB3">
        <w:rPr>
          <w:rFonts w:ascii="Abadi" w:hAnsi="Abadi"/>
          <w:b w:val="0"/>
          <w:bCs w:val="0"/>
          <w:spacing w:val="-2"/>
          <w:sz w:val="21"/>
          <w:szCs w:val="21"/>
        </w:rPr>
        <w:t xml:space="preserve"> </w:t>
      </w:r>
      <w:r w:rsidRPr="00026BB3">
        <w:rPr>
          <w:rFonts w:ascii="Abadi" w:hAnsi="Abadi"/>
          <w:b w:val="0"/>
          <w:bCs w:val="0"/>
          <w:sz w:val="21"/>
          <w:szCs w:val="21"/>
        </w:rPr>
        <w:t>de</w:t>
      </w:r>
      <w:r w:rsidRPr="00026BB3">
        <w:rPr>
          <w:rFonts w:ascii="Abadi" w:hAnsi="Abadi"/>
          <w:b w:val="0"/>
          <w:bCs w:val="0"/>
          <w:spacing w:val="-1"/>
          <w:sz w:val="21"/>
          <w:szCs w:val="21"/>
        </w:rPr>
        <w:t xml:space="preserve"> </w:t>
      </w:r>
      <w:r w:rsidRPr="00026BB3">
        <w:rPr>
          <w:rFonts w:ascii="Abadi" w:hAnsi="Abadi"/>
          <w:b w:val="0"/>
          <w:bCs w:val="0"/>
          <w:sz w:val="21"/>
          <w:szCs w:val="21"/>
        </w:rPr>
        <w:t>buscar</w:t>
      </w:r>
      <w:r w:rsidRPr="00026BB3">
        <w:rPr>
          <w:rFonts w:ascii="Abadi" w:hAnsi="Abadi"/>
          <w:b w:val="0"/>
          <w:bCs w:val="0"/>
          <w:spacing w:val="-1"/>
          <w:sz w:val="21"/>
          <w:szCs w:val="21"/>
        </w:rPr>
        <w:t xml:space="preserve"> </w:t>
      </w:r>
      <w:r w:rsidRPr="00026BB3">
        <w:rPr>
          <w:rFonts w:ascii="Abadi" w:hAnsi="Abadi"/>
          <w:b w:val="0"/>
          <w:bCs w:val="0"/>
          <w:sz w:val="21"/>
          <w:szCs w:val="21"/>
        </w:rPr>
        <w:t>aspirar</w:t>
      </w:r>
      <w:r w:rsidRPr="00026BB3">
        <w:rPr>
          <w:rFonts w:ascii="Abadi" w:hAnsi="Abadi"/>
          <w:b w:val="0"/>
          <w:bCs w:val="0"/>
          <w:spacing w:val="-1"/>
          <w:sz w:val="21"/>
          <w:szCs w:val="21"/>
        </w:rPr>
        <w:t xml:space="preserve"> </w:t>
      </w:r>
      <w:r w:rsidRPr="00026BB3">
        <w:rPr>
          <w:rFonts w:ascii="Abadi" w:hAnsi="Abadi"/>
          <w:b w:val="0"/>
          <w:bCs w:val="0"/>
          <w:sz w:val="21"/>
          <w:szCs w:val="21"/>
        </w:rPr>
        <w:t>a</w:t>
      </w:r>
      <w:r w:rsidRPr="00026BB3">
        <w:rPr>
          <w:rFonts w:ascii="Abadi" w:hAnsi="Abadi"/>
          <w:b w:val="0"/>
          <w:bCs w:val="0"/>
          <w:spacing w:val="-2"/>
          <w:sz w:val="21"/>
          <w:szCs w:val="21"/>
        </w:rPr>
        <w:t xml:space="preserve"> </w:t>
      </w:r>
      <w:r w:rsidRPr="00026BB3">
        <w:rPr>
          <w:rFonts w:ascii="Abadi" w:hAnsi="Abadi"/>
          <w:b w:val="0"/>
          <w:bCs w:val="0"/>
          <w:sz w:val="21"/>
          <w:szCs w:val="21"/>
        </w:rPr>
        <w:t>un</w:t>
      </w:r>
      <w:r w:rsidRPr="00026BB3">
        <w:rPr>
          <w:rFonts w:ascii="Abadi" w:hAnsi="Abadi"/>
          <w:b w:val="0"/>
          <w:bCs w:val="0"/>
          <w:spacing w:val="-1"/>
          <w:sz w:val="21"/>
          <w:szCs w:val="21"/>
        </w:rPr>
        <w:t xml:space="preserve"> </w:t>
      </w:r>
      <w:r w:rsidRPr="00026BB3">
        <w:rPr>
          <w:rFonts w:ascii="Abadi" w:hAnsi="Abadi"/>
          <w:b w:val="0"/>
          <w:bCs w:val="0"/>
          <w:sz w:val="21"/>
          <w:szCs w:val="21"/>
        </w:rPr>
        <w:t>segundo</w:t>
      </w:r>
      <w:r w:rsidRPr="00026BB3">
        <w:rPr>
          <w:rFonts w:ascii="Abadi" w:hAnsi="Abadi"/>
          <w:b w:val="0"/>
          <w:bCs w:val="0"/>
          <w:spacing w:val="-1"/>
          <w:sz w:val="21"/>
          <w:szCs w:val="21"/>
        </w:rPr>
        <w:t xml:space="preserve"> </w:t>
      </w:r>
      <w:r w:rsidRPr="00026BB3">
        <w:rPr>
          <w:rFonts w:ascii="Abadi" w:hAnsi="Abadi"/>
          <w:b w:val="0"/>
          <w:bCs w:val="0"/>
          <w:sz w:val="21"/>
          <w:szCs w:val="21"/>
        </w:rPr>
        <w:t>periodo,</w:t>
      </w:r>
      <w:r w:rsidRPr="00026BB3">
        <w:rPr>
          <w:rFonts w:ascii="Abadi" w:hAnsi="Abadi"/>
          <w:b w:val="0"/>
          <w:bCs w:val="0"/>
          <w:spacing w:val="-4"/>
          <w:sz w:val="21"/>
          <w:szCs w:val="21"/>
        </w:rPr>
        <w:t xml:space="preserve"> </w:t>
      </w:r>
      <w:r w:rsidRPr="00026BB3">
        <w:rPr>
          <w:rFonts w:ascii="Abadi" w:hAnsi="Abadi"/>
          <w:b w:val="0"/>
          <w:bCs w:val="0"/>
          <w:sz w:val="21"/>
          <w:szCs w:val="21"/>
        </w:rPr>
        <w:t>y como consecuencia</w:t>
      </w:r>
      <w:r w:rsidRPr="00026BB3">
        <w:rPr>
          <w:rFonts w:ascii="Abadi" w:hAnsi="Abadi"/>
          <w:b w:val="0"/>
          <w:bCs w:val="0"/>
          <w:spacing w:val="-2"/>
          <w:sz w:val="21"/>
          <w:szCs w:val="21"/>
        </w:rPr>
        <w:t xml:space="preserve"> </w:t>
      </w:r>
      <w:r w:rsidRPr="00026BB3">
        <w:rPr>
          <w:rFonts w:ascii="Abadi" w:hAnsi="Abadi"/>
          <w:b w:val="0"/>
          <w:bCs w:val="0"/>
          <w:sz w:val="21"/>
          <w:szCs w:val="21"/>
        </w:rPr>
        <w:t xml:space="preserve">de ello, deje de presidir el Consejo General, así mismo quien sea titular de la Secretaría General, deje de serlo también del Consejo General, en los términos que prevé la fracción II del artículo 15 de la </w:t>
      </w:r>
      <w:r w:rsidRPr="00026BB3">
        <w:rPr>
          <w:rFonts w:ascii="Abadi" w:hAnsi="Abadi"/>
          <w:b w:val="0"/>
          <w:bCs w:val="0"/>
          <w:i/>
          <w:sz w:val="21"/>
          <w:szCs w:val="21"/>
        </w:rPr>
        <w:t>Ley Orgánica de la Universidad de Guanajuato</w:t>
      </w:r>
      <w:r w:rsidRPr="00026BB3">
        <w:rPr>
          <w:rFonts w:ascii="Abadi" w:hAnsi="Abadi"/>
          <w:b w:val="0"/>
          <w:bCs w:val="0"/>
          <w:sz w:val="21"/>
          <w:szCs w:val="21"/>
        </w:rPr>
        <w:t>, en tanto se trata de un cargo que es designado por quien ejerce la Rectoría General, conforme lo prevé el artículo 43 de esa misma ley</w:t>
      </w:r>
      <w:r w:rsidRPr="00026BB3">
        <w:rPr>
          <w:rFonts w:ascii="Abadi" w:hAnsi="Abadi"/>
          <w:b w:val="0"/>
          <w:bCs w:val="0"/>
          <w:i/>
          <w:sz w:val="21"/>
          <w:szCs w:val="21"/>
        </w:rPr>
        <w:t>.</w:t>
      </w:r>
    </w:p>
    <w:p w14:paraId="6FE46523" w14:textId="77777777" w:rsidR="00BA0360" w:rsidRPr="00026BB3" w:rsidRDefault="00BA0360" w:rsidP="0048580C">
      <w:pPr>
        <w:pStyle w:val="Textoindependiente"/>
        <w:spacing w:before="7"/>
        <w:rPr>
          <w:rFonts w:ascii="Abadi" w:hAnsi="Abadi"/>
          <w:b w:val="0"/>
          <w:bCs w:val="0"/>
          <w:i/>
          <w:sz w:val="21"/>
          <w:szCs w:val="21"/>
        </w:rPr>
      </w:pPr>
    </w:p>
    <w:p w14:paraId="2808DAF0" w14:textId="77777777" w:rsidR="00BA0360" w:rsidRPr="00F838AF" w:rsidRDefault="00BA0360" w:rsidP="0048580C">
      <w:pPr>
        <w:pStyle w:val="Textoindependiente"/>
        <w:rPr>
          <w:rFonts w:ascii="Abadi" w:hAnsi="Abadi"/>
          <w:sz w:val="21"/>
          <w:szCs w:val="21"/>
        </w:rPr>
      </w:pPr>
      <w:r w:rsidRPr="00026BB3">
        <w:rPr>
          <w:rFonts w:ascii="Abadi" w:hAnsi="Abadi"/>
          <w:b w:val="0"/>
          <w:bCs w:val="0"/>
          <w:sz w:val="21"/>
          <w:szCs w:val="21"/>
        </w:rPr>
        <w:t>Consideramos que la reconfiguración propuesta contribuirá a que el Consejo General de la Universidad</w:t>
      </w:r>
      <w:r w:rsidRPr="00026BB3">
        <w:rPr>
          <w:rFonts w:ascii="Abadi" w:hAnsi="Abadi"/>
          <w:b w:val="0"/>
          <w:bCs w:val="0"/>
          <w:spacing w:val="-2"/>
          <w:sz w:val="21"/>
          <w:szCs w:val="21"/>
        </w:rPr>
        <w:t xml:space="preserve"> </w:t>
      </w:r>
      <w:r w:rsidRPr="00026BB3">
        <w:rPr>
          <w:rFonts w:ascii="Abadi" w:hAnsi="Abadi"/>
          <w:b w:val="0"/>
          <w:bCs w:val="0"/>
          <w:sz w:val="21"/>
          <w:szCs w:val="21"/>
        </w:rPr>
        <w:t>de Guanajuato, fortalezca su equilibrio, pluralidad y capacidad de evaluación imparcial de los perfiles que aspiren a integrar la Junta Directiva, en tanto continúe ésta figura orgánica, siendo la responsable de seleccionar a quien sea titular de la Rectoría General.</w:t>
      </w:r>
    </w:p>
    <w:p w14:paraId="76C40053" w14:textId="77777777" w:rsidR="00BA0360" w:rsidRPr="00F838AF" w:rsidRDefault="00BA0360" w:rsidP="0048580C">
      <w:pPr>
        <w:pStyle w:val="Textoindependiente"/>
        <w:spacing w:before="8"/>
        <w:rPr>
          <w:rFonts w:ascii="Abadi" w:hAnsi="Abadi"/>
          <w:sz w:val="21"/>
          <w:szCs w:val="21"/>
        </w:rPr>
      </w:pPr>
    </w:p>
    <w:p w14:paraId="584D79DF" w14:textId="77777777" w:rsidR="00BA0360" w:rsidRPr="00C1441B" w:rsidRDefault="00BA0360" w:rsidP="0048580C">
      <w:pPr>
        <w:pStyle w:val="Textoindependiente"/>
        <w:rPr>
          <w:rFonts w:ascii="Abadi" w:hAnsi="Abadi"/>
          <w:b w:val="0"/>
          <w:bCs w:val="0"/>
          <w:sz w:val="21"/>
          <w:szCs w:val="21"/>
        </w:rPr>
      </w:pPr>
      <w:r w:rsidRPr="00C1441B">
        <w:rPr>
          <w:rFonts w:ascii="Abadi" w:hAnsi="Abadi"/>
          <w:b w:val="0"/>
          <w:bCs w:val="0"/>
          <w:sz w:val="21"/>
          <w:szCs w:val="21"/>
        </w:rPr>
        <w:t>Así mismo, llegado el momento en que quien sea titular de la Rectoría General aspire a que se le designe por un segundo periodo, se llegará al inicio del proceso con un Consejo General imparcial, sin la injerencia de la Rectoría General ni de la Secretaría General, que están en funciones.</w:t>
      </w:r>
    </w:p>
    <w:p w14:paraId="2F493475" w14:textId="77777777" w:rsidR="00BA0360" w:rsidRPr="00F838AF" w:rsidRDefault="00BA0360" w:rsidP="0048580C">
      <w:pPr>
        <w:pStyle w:val="Textoindependiente"/>
        <w:spacing w:before="6"/>
        <w:rPr>
          <w:rFonts w:ascii="Abadi" w:hAnsi="Abadi"/>
          <w:sz w:val="21"/>
          <w:szCs w:val="21"/>
        </w:rPr>
      </w:pPr>
    </w:p>
    <w:p w14:paraId="266E3B2E" w14:textId="77777777" w:rsidR="00BA0360" w:rsidRPr="00C1441B" w:rsidRDefault="00BA0360" w:rsidP="0048580C">
      <w:pPr>
        <w:pStyle w:val="Textoindependiente"/>
        <w:rPr>
          <w:rFonts w:ascii="Abadi" w:hAnsi="Abadi"/>
          <w:b w:val="0"/>
          <w:bCs w:val="0"/>
          <w:sz w:val="21"/>
          <w:szCs w:val="21"/>
        </w:rPr>
      </w:pPr>
      <w:r w:rsidRPr="00C1441B">
        <w:rPr>
          <w:rFonts w:ascii="Abadi" w:hAnsi="Abadi"/>
          <w:b w:val="0"/>
          <w:bCs w:val="0"/>
          <w:sz w:val="21"/>
          <w:szCs w:val="21"/>
        </w:rPr>
        <w:t>A efecto de satisfacer lo establecido en el artículo 209 de la Ley Orgánica del Poder Legislativo del Estrado de Guanajuato, por lo que hace a:</w:t>
      </w:r>
    </w:p>
    <w:p w14:paraId="6DE122E8" w14:textId="77777777" w:rsidR="00BA0360" w:rsidRPr="00F838AF" w:rsidRDefault="00BA0360" w:rsidP="0048580C">
      <w:pPr>
        <w:pStyle w:val="Textoindependiente"/>
        <w:spacing w:before="1"/>
        <w:rPr>
          <w:rFonts w:ascii="Abadi" w:hAnsi="Abadi"/>
          <w:sz w:val="21"/>
          <w:szCs w:val="21"/>
        </w:rPr>
      </w:pPr>
    </w:p>
    <w:p w14:paraId="71051E42" w14:textId="77777777" w:rsidR="00BA0360" w:rsidRPr="00F838AF" w:rsidRDefault="00BA0360" w:rsidP="0048580C">
      <w:pPr>
        <w:jc w:val="both"/>
        <w:rPr>
          <w:rFonts w:ascii="Abadi" w:hAnsi="Abadi"/>
          <w:sz w:val="21"/>
          <w:szCs w:val="21"/>
        </w:rPr>
      </w:pPr>
      <w:r w:rsidRPr="00F838AF">
        <w:rPr>
          <w:rFonts w:ascii="Abadi" w:hAnsi="Abadi"/>
          <w:b/>
          <w:sz w:val="21"/>
          <w:szCs w:val="21"/>
        </w:rPr>
        <w:t xml:space="preserve">IMPACTO JURÍDICO: </w:t>
      </w:r>
      <w:r w:rsidRPr="00F838AF">
        <w:rPr>
          <w:rFonts w:ascii="Abadi" w:hAnsi="Abadi"/>
          <w:sz w:val="21"/>
          <w:szCs w:val="21"/>
        </w:rPr>
        <w:t xml:space="preserve">se adiciona un párrafo segundo al artículo 19 de la </w:t>
      </w:r>
      <w:r w:rsidRPr="00F838AF">
        <w:rPr>
          <w:rFonts w:ascii="Abadi" w:hAnsi="Abadi"/>
          <w:i/>
          <w:sz w:val="21"/>
          <w:szCs w:val="21"/>
        </w:rPr>
        <w:t>Ley Orgánica de la Universidad</w:t>
      </w:r>
      <w:r w:rsidRPr="00F838AF">
        <w:rPr>
          <w:rFonts w:ascii="Abadi" w:hAnsi="Abadi"/>
          <w:i/>
          <w:spacing w:val="-3"/>
          <w:sz w:val="21"/>
          <w:szCs w:val="21"/>
        </w:rPr>
        <w:t xml:space="preserve"> </w:t>
      </w:r>
      <w:r w:rsidRPr="00F838AF">
        <w:rPr>
          <w:rFonts w:ascii="Abadi" w:hAnsi="Abadi"/>
          <w:i/>
          <w:sz w:val="21"/>
          <w:szCs w:val="21"/>
        </w:rPr>
        <w:t>de</w:t>
      </w:r>
      <w:r w:rsidRPr="00F838AF">
        <w:rPr>
          <w:rFonts w:ascii="Abadi" w:hAnsi="Abadi"/>
          <w:i/>
          <w:spacing w:val="-1"/>
          <w:sz w:val="21"/>
          <w:szCs w:val="21"/>
        </w:rPr>
        <w:t xml:space="preserve"> </w:t>
      </w:r>
      <w:r w:rsidRPr="00F838AF">
        <w:rPr>
          <w:rFonts w:ascii="Abadi" w:hAnsi="Abadi"/>
          <w:i/>
          <w:sz w:val="21"/>
          <w:szCs w:val="21"/>
        </w:rPr>
        <w:t>Guanajuato</w:t>
      </w:r>
      <w:r w:rsidRPr="00F838AF">
        <w:rPr>
          <w:rFonts w:ascii="Abadi" w:hAnsi="Abadi"/>
          <w:sz w:val="21"/>
          <w:szCs w:val="21"/>
        </w:rPr>
        <w:t>,</w:t>
      </w:r>
      <w:r w:rsidRPr="00F838AF">
        <w:rPr>
          <w:rFonts w:ascii="Abadi" w:hAnsi="Abadi"/>
          <w:spacing w:val="-1"/>
          <w:sz w:val="21"/>
          <w:szCs w:val="21"/>
        </w:rPr>
        <w:t xml:space="preserve"> </w:t>
      </w:r>
      <w:r w:rsidRPr="00F838AF">
        <w:rPr>
          <w:rFonts w:ascii="Abadi" w:hAnsi="Abadi"/>
          <w:sz w:val="21"/>
          <w:szCs w:val="21"/>
        </w:rPr>
        <w:t>y</w:t>
      </w:r>
      <w:r w:rsidRPr="00F838AF">
        <w:rPr>
          <w:rFonts w:ascii="Abadi" w:hAnsi="Abadi"/>
          <w:spacing w:val="-2"/>
          <w:sz w:val="21"/>
          <w:szCs w:val="21"/>
        </w:rPr>
        <w:t xml:space="preserve"> </w:t>
      </w:r>
      <w:r w:rsidRPr="00F838AF">
        <w:rPr>
          <w:rFonts w:ascii="Abadi" w:hAnsi="Abadi"/>
          <w:sz w:val="21"/>
          <w:szCs w:val="21"/>
        </w:rPr>
        <w:t>se</w:t>
      </w:r>
      <w:r w:rsidRPr="00F838AF">
        <w:rPr>
          <w:rFonts w:ascii="Abadi" w:hAnsi="Abadi"/>
          <w:spacing w:val="-1"/>
          <w:sz w:val="21"/>
          <w:szCs w:val="21"/>
        </w:rPr>
        <w:t xml:space="preserve"> </w:t>
      </w:r>
      <w:r w:rsidRPr="00F838AF">
        <w:rPr>
          <w:rFonts w:ascii="Abadi" w:hAnsi="Abadi"/>
          <w:sz w:val="21"/>
          <w:szCs w:val="21"/>
        </w:rPr>
        <w:t>adiciona</w:t>
      </w:r>
      <w:r w:rsidRPr="00F838AF">
        <w:rPr>
          <w:rFonts w:ascii="Abadi" w:hAnsi="Abadi"/>
          <w:spacing w:val="-4"/>
          <w:sz w:val="21"/>
          <w:szCs w:val="21"/>
        </w:rPr>
        <w:t xml:space="preserve"> </w:t>
      </w:r>
      <w:r w:rsidRPr="00F838AF">
        <w:rPr>
          <w:rFonts w:ascii="Abadi" w:hAnsi="Abadi"/>
          <w:sz w:val="21"/>
          <w:szCs w:val="21"/>
        </w:rPr>
        <w:t>un</w:t>
      </w:r>
      <w:r w:rsidRPr="00F838AF">
        <w:rPr>
          <w:rFonts w:ascii="Abadi" w:hAnsi="Abadi"/>
          <w:spacing w:val="-2"/>
          <w:sz w:val="21"/>
          <w:szCs w:val="21"/>
        </w:rPr>
        <w:t xml:space="preserve"> </w:t>
      </w:r>
      <w:r w:rsidRPr="00F838AF">
        <w:rPr>
          <w:rFonts w:ascii="Abadi" w:hAnsi="Abadi"/>
          <w:sz w:val="21"/>
          <w:szCs w:val="21"/>
        </w:rPr>
        <w:t>párrafo</w:t>
      </w:r>
      <w:r w:rsidRPr="00F838AF">
        <w:rPr>
          <w:rFonts w:ascii="Abadi" w:hAnsi="Abadi"/>
          <w:spacing w:val="-1"/>
          <w:sz w:val="21"/>
          <w:szCs w:val="21"/>
        </w:rPr>
        <w:t xml:space="preserve"> </w:t>
      </w:r>
      <w:r w:rsidRPr="00F838AF">
        <w:rPr>
          <w:rFonts w:ascii="Abadi" w:hAnsi="Abadi"/>
          <w:sz w:val="21"/>
          <w:szCs w:val="21"/>
        </w:rPr>
        <w:t>segundo a</w:t>
      </w:r>
      <w:r w:rsidRPr="00F838AF">
        <w:rPr>
          <w:rFonts w:ascii="Abadi" w:hAnsi="Abadi"/>
          <w:spacing w:val="-4"/>
          <w:sz w:val="21"/>
          <w:szCs w:val="21"/>
        </w:rPr>
        <w:t xml:space="preserve"> </w:t>
      </w:r>
      <w:r w:rsidRPr="00F838AF">
        <w:rPr>
          <w:rFonts w:ascii="Abadi" w:hAnsi="Abadi"/>
          <w:sz w:val="21"/>
          <w:szCs w:val="21"/>
        </w:rPr>
        <w:t>la</w:t>
      </w:r>
      <w:r w:rsidRPr="00F838AF">
        <w:rPr>
          <w:rFonts w:ascii="Abadi" w:hAnsi="Abadi"/>
          <w:spacing w:val="-4"/>
          <w:sz w:val="21"/>
          <w:szCs w:val="21"/>
        </w:rPr>
        <w:t xml:space="preserve"> </w:t>
      </w:r>
      <w:r w:rsidRPr="00F838AF">
        <w:rPr>
          <w:rFonts w:ascii="Abadi" w:hAnsi="Abadi"/>
          <w:sz w:val="21"/>
          <w:szCs w:val="21"/>
        </w:rPr>
        <w:t>fracción</w:t>
      </w:r>
      <w:r w:rsidRPr="00F838AF">
        <w:rPr>
          <w:rFonts w:ascii="Abadi" w:hAnsi="Abadi"/>
          <w:spacing w:val="-3"/>
          <w:sz w:val="21"/>
          <w:szCs w:val="21"/>
        </w:rPr>
        <w:t xml:space="preserve"> </w:t>
      </w:r>
      <w:r w:rsidRPr="00F838AF">
        <w:rPr>
          <w:rFonts w:ascii="Abadi" w:hAnsi="Abadi"/>
          <w:sz w:val="21"/>
          <w:szCs w:val="21"/>
        </w:rPr>
        <w:t>II</w:t>
      </w:r>
      <w:r w:rsidRPr="00F838AF">
        <w:rPr>
          <w:rFonts w:ascii="Abadi" w:hAnsi="Abadi"/>
          <w:spacing w:val="-2"/>
          <w:sz w:val="21"/>
          <w:szCs w:val="21"/>
        </w:rPr>
        <w:t xml:space="preserve"> </w:t>
      </w:r>
      <w:r w:rsidRPr="00F838AF">
        <w:rPr>
          <w:rFonts w:ascii="Abadi" w:hAnsi="Abadi"/>
          <w:sz w:val="21"/>
          <w:szCs w:val="21"/>
        </w:rPr>
        <w:t>del</w:t>
      </w:r>
      <w:r w:rsidRPr="00F838AF">
        <w:rPr>
          <w:rFonts w:ascii="Abadi" w:hAnsi="Abadi"/>
          <w:spacing w:val="-1"/>
          <w:sz w:val="21"/>
          <w:szCs w:val="21"/>
        </w:rPr>
        <w:t xml:space="preserve"> </w:t>
      </w:r>
      <w:r w:rsidRPr="00F838AF">
        <w:rPr>
          <w:rFonts w:ascii="Abadi" w:hAnsi="Abadi"/>
          <w:sz w:val="21"/>
          <w:szCs w:val="21"/>
        </w:rPr>
        <w:t>artículo</w:t>
      </w:r>
      <w:r w:rsidRPr="00F838AF">
        <w:rPr>
          <w:rFonts w:ascii="Abadi" w:hAnsi="Abadi"/>
          <w:spacing w:val="-1"/>
          <w:sz w:val="21"/>
          <w:szCs w:val="21"/>
        </w:rPr>
        <w:t xml:space="preserve"> </w:t>
      </w:r>
      <w:r w:rsidRPr="00F838AF">
        <w:rPr>
          <w:rFonts w:ascii="Abadi" w:hAnsi="Abadi"/>
          <w:sz w:val="21"/>
          <w:szCs w:val="21"/>
        </w:rPr>
        <w:t>15 de</w:t>
      </w:r>
      <w:r w:rsidRPr="00F838AF">
        <w:rPr>
          <w:rFonts w:ascii="Abadi" w:hAnsi="Abadi"/>
          <w:spacing w:val="-1"/>
          <w:sz w:val="21"/>
          <w:szCs w:val="21"/>
        </w:rPr>
        <w:t xml:space="preserve"> </w:t>
      </w:r>
      <w:r w:rsidRPr="00F838AF">
        <w:rPr>
          <w:rFonts w:ascii="Abadi" w:hAnsi="Abadi"/>
          <w:sz w:val="21"/>
          <w:szCs w:val="21"/>
        </w:rPr>
        <w:t>esta.</w:t>
      </w:r>
    </w:p>
    <w:p w14:paraId="6C66AD1B" w14:textId="77777777" w:rsidR="00BA0360" w:rsidRPr="00F838AF" w:rsidRDefault="00BA0360" w:rsidP="0048580C">
      <w:pPr>
        <w:pStyle w:val="Textoindependiente"/>
        <w:spacing w:before="4"/>
        <w:rPr>
          <w:rFonts w:ascii="Abadi" w:hAnsi="Abadi"/>
          <w:sz w:val="21"/>
          <w:szCs w:val="21"/>
        </w:rPr>
      </w:pPr>
    </w:p>
    <w:p w14:paraId="3A0BCAA3" w14:textId="77777777" w:rsidR="00BA0360" w:rsidRPr="00F838AF" w:rsidRDefault="00BA0360" w:rsidP="0048580C">
      <w:pPr>
        <w:jc w:val="both"/>
        <w:rPr>
          <w:rFonts w:ascii="Abadi" w:hAnsi="Abadi"/>
          <w:sz w:val="21"/>
          <w:szCs w:val="21"/>
        </w:rPr>
      </w:pPr>
      <w:r w:rsidRPr="00F838AF">
        <w:rPr>
          <w:rFonts w:ascii="Abadi" w:hAnsi="Abadi"/>
          <w:b/>
          <w:sz w:val="21"/>
          <w:szCs w:val="21"/>
        </w:rPr>
        <w:t xml:space="preserve">IMPACTO ADMINISTRATIVO: </w:t>
      </w:r>
      <w:r w:rsidRPr="00F838AF">
        <w:rPr>
          <w:rFonts w:ascii="Abadi" w:hAnsi="Abadi"/>
          <w:sz w:val="21"/>
          <w:szCs w:val="21"/>
        </w:rPr>
        <w:t>dada la naturaleza de la presente iniciativa, no existe impacto administrativo alguno.</w:t>
      </w:r>
    </w:p>
    <w:p w14:paraId="7169A35B" w14:textId="77777777" w:rsidR="00BA0360" w:rsidRPr="00F838AF" w:rsidRDefault="00BA0360" w:rsidP="0048580C">
      <w:pPr>
        <w:jc w:val="both"/>
        <w:rPr>
          <w:rFonts w:ascii="Abadi" w:hAnsi="Abadi"/>
          <w:sz w:val="21"/>
          <w:szCs w:val="21"/>
        </w:rPr>
      </w:pPr>
    </w:p>
    <w:p w14:paraId="7CACD995" w14:textId="77777777" w:rsidR="00BA0360" w:rsidRPr="00F838AF" w:rsidRDefault="00BA0360" w:rsidP="0048580C">
      <w:pPr>
        <w:jc w:val="both"/>
        <w:rPr>
          <w:rFonts w:ascii="Abadi" w:hAnsi="Abadi"/>
          <w:sz w:val="21"/>
          <w:szCs w:val="21"/>
        </w:rPr>
      </w:pPr>
      <w:r w:rsidRPr="00F838AF">
        <w:rPr>
          <w:rFonts w:ascii="Abadi" w:hAnsi="Abadi"/>
          <w:b/>
          <w:sz w:val="21"/>
          <w:szCs w:val="21"/>
        </w:rPr>
        <w:t>IMPACTO</w:t>
      </w:r>
      <w:r w:rsidRPr="00F838AF">
        <w:rPr>
          <w:rFonts w:ascii="Abadi" w:hAnsi="Abadi"/>
          <w:b/>
          <w:spacing w:val="-4"/>
          <w:sz w:val="21"/>
          <w:szCs w:val="21"/>
        </w:rPr>
        <w:t xml:space="preserve"> </w:t>
      </w:r>
      <w:r w:rsidRPr="00F838AF">
        <w:rPr>
          <w:rFonts w:ascii="Abadi" w:hAnsi="Abadi"/>
          <w:b/>
          <w:sz w:val="21"/>
          <w:szCs w:val="21"/>
        </w:rPr>
        <w:t xml:space="preserve">PRESUPUESTARIO: </w:t>
      </w:r>
      <w:r w:rsidRPr="00F838AF">
        <w:rPr>
          <w:rFonts w:ascii="Abadi" w:hAnsi="Abadi"/>
          <w:sz w:val="21"/>
          <w:szCs w:val="21"/>
        </w:rPr>
        <w:t>no</w:t>
      </w:r>
      <w:r w:rsidRPr="00F838AF">
        <w:rPr>
          <w:rFonts w:ascii="Abadi" w:hAnsi="Abadi"/>
          <w:spacing w:val="-4"/>
          <w:sz w:val="21"/>
          <w:szCs w:val="21"/>
        </w:rPr>
        <w:t xml:space="preserve"> </w:t>
      </w:r>
      <w:r w:rsidRPr="00F838AF">
        <w:rPr>
          <w:rFonts w:ascii="Abadi" w:hAnsi="Abadi"/>
          <w:sz w:val="21"/>
          <w:szCs w:val="21"/>
        </w:rPr>
        <w:t>existe</w:t>
      </w:r>
      <w:r w:rsidRPr="00F838AF">
        <w:rPr>
          <w:rFonts w:ascii="Abadi" w:hAnsi="Abadi"/>
          <w:spacing w:val="-1"/>
          <w:sz w:val="21"/>
          <w:szCs w:val="21"/>
        </w:rPr>
        <w:t xml:space="preserve"> </w:t>
      </w:r>
      <w:r w:rsidRPr="00F838AF">
        <w:rPr>
          <w:rFonts w:ascii="Abadi" w:hAnsi="Abadi"/>
          <w:sz w:val="21"/>
          <w:szCs w:val="21"/>
        </w:rPr>
        <w:t>impacto</w:t>
      </w:r>
      <w:r w:rsidRPr="00F838AF">
        <w:rPr>
          <w:rFonts w:ascii="Abadi" w:hAnsi="Abadi"/>
          <w:spacing w:val="-5"/>
          <w:sz w:val="21"/>
          <w:szCs w:val="21"/>
        </w:rPr>
        <w:t xml:space="preserve"> </w:t>
      </w:r>
      <w:r w:rsidRPr="00F838AF">
        <w:rPr>
          <w:rFonts w:ascii="Abadi" w:hAnsi="Abadi"/>
          <w:sz w:val="21"/>
          <w:szCs w:val="21"/>
        </w:rPr>
        <w:t>presupuestal</w:t>
      </w:r>
      <w:r w:rsidRPr="00F838AF">
        <w:rPr>
          <w:rFonts w:ascii="Abadi" w:hAnsi="Abadi"/>
          <w:spacing w:val="-4"/>
          <w:sz w:val="21"/>
          <w:szCs w:val="21"/>
        </w:rPr>
        <w:t xml:space="preserve"> </w:t>
      </w:r>
      <w:r w:rsidRPr="00F838AF">
        <w:rPr>
          <w:rFonts w:ascii="Abadi" w:hAnsi="Abadi"/>
          <w:sz w:val="21"/>
          <w:szCs w:val="21"/>
        </w:rPr>
        <w:t>con</w:t>
      </w:r>
      <w:r w:rsidRPr="00F838AF">
        <w:rPr>
          <w:rFonts w:ascii="Abadi" w:hAnsi="Abadi"/>
          <w:spacing w:val="-3"/>
          <w:sz w:val="21"/>
          <w:szCs w:val="21"/>
        </w:rPr>
        <w:t xml:space="preserve"> </w:t>
      </w:r>
      <w:r w:rsidRPr="00F838AF">
        <w:rPr>
          <w:rFonts w:ascii="Abadi" w:hAnsi="Abadi"/>
          <w:sz w:val="21"/>
          <w:szCs w:val="21"/>
        </w:rPr>
        <w:t>esta</w:t>
      </w:r>
      <w:r w:rsidRPr="00F838AF">
        <w:rPr>
          <w:rFonts w:ascii="Abadi" w:hAnsi="Abadi"/>
          <w:spacing w:val="-4"/>
          <w:sz w:val="21"/>
          <w:szCs w:val="21"/>
        </w:rPr>
        <w:t xml:space="preserve"> </w:t>
      </w:r>
      <w:r w:rsidRPr="00F838AF">
        <w:rPr>
          <w:rFonts w:ascii="Abadi" w:hAnsi="Abadi"/>
          <w:spacing w:val="-2"/>
          <w:sz w:val="21"/>
          <w:szCs w:val="21"/>
        </w:rPr>
        <w:t>iniciativa.</w:t>
      </w:r>
    </w:p>
    <w:p w14:paraId="0E242F54" w14:textId="77777777" w:rsidR="00BA0360" w:rsidRPr="00F838AF" w:rsidRDefault="00BA0360" w:rsidP="0048580C">
      <w:pPr>
        <w:pStyle w:val="Textoindependiente"/>
        <w:spacing w:before="1"/>
        <w:rPr>
          <w:rFonts w:ascii="Abadi" w:hAnsi="Abadi"/>
          <w:sz w:val="21"/>
          <w:szCs w:val="21"/>
        </w:rPr>
      </w:pPr>
    </w:p>
    <w:p w14:paraId="1D386948" w14:textId="77777777" w:rsidR="00BA0360" w:rsidRPr="00F838AF" w:rsidRDefault="00BA0360" w:rsidP="0048580C">
      <w:pPr>
        <w:pStyle w:val="Textoindependiente"/>
        <w:rPr>
          <w:rFonts w:ascii="Abadi" w:hAnsi="Abadi"/>
          <w:sz w:val="21"/>
          <w:szCs w:val="21"/>
        </w:rPr>
      </w:pPr>
      <w:r w:rsidRPr="00F838AF">
        <w:rPr>
          <w:rFonts w:ascii="Abadi" w:hAnsi="Abadi"/>
          <w:sz w:val="21"/>
          <w:szCs w:val="21"/>
        </w:rPr>
        <w:t>IMPACTO</w:t>
      </w:r>
      <w:r w:rsidRPr="00F838AF">
        <w:rPr>
          <w:rFonts w:ascii="Abadi" w:hAnsi="Abadi"/>
          <w:spacing w:val="-1"/>
          <w:sz w:val="21"/>
          <w:szCs w:val="21"/>
        </w:rPr>
        <w:t xml:space="preserve"> </w:t>
      </w:r>
      <w:r w:rsidRPr="00F838AF">
        <w:rPr>
          <w:rFonts w:ascii="Abadi" w:hAnsi="Abadi"/>
          <w:sz w:val="21"/>
          <w:szCs w:val="21"/>
        </w:rPr>
        <w:t>SOCIAL:</w:t>
      </w:r>
      <w:r w:rsidRPr="00F838AF">
        <w:rPr>
          <w:rFonts w:ascii="Abadi" w:hAnsi="Abadi"/>
          <w:spacing w:val="-2"/>
          <w:sz w:val="21"/>
          <w:szCs w:val="21"/>
        </w:rPr>
        <w:t xml:space="preserve"> </w:t>
      </w:r>
      <w:r w:rsidRPr="00D963CD">
        <w:rPr>
          <w:rFonts w:ascii="Abadi" w:hAnsi="Abadi"/>
          <w:b w:val="0"/>
          <w:bCs w:val="0"/>
          <w:sz w:val="21"/>
          <w:szCs w:val="21"/>
        </w:rPr>
        <w:t>la</w:t>
      </w:r>
      <w:r w:rsidRPr="00D963CD">
        <w:rPr>
          <w:rFonts w:ascii="Abadi" w:hAnsi="Abadi"/>
          <w:b w:val="0"/>
          <w:bCs w:val="0"/>
          <w:spacing w:val="-2"/>
          <w:sz w:val="21"/>
          <w:szCs w:val="21"/>
        </w:rPr>
        <w:t xml:space="preserve"> </w:t>
      </w:r>
      <w:r w:rsidRPr="00D963CD">
        <w:rPr>
          <w:rFonts w:ascii="Abadi" w:hAnsi="Abadi"/>
          <w:b w:val="0"/>
          <w:bCs w:val="0"/>
          <w:sz w:val="21"/>
          <w:szCs w:val="21"/>
        </w:rPr>
        <w:t>reforma</w:t>
      </w:r>
      <w:r w:rsidRPr="00D963CD">
        <w:rPr>
          <w:rFonts w:ascii="Abadi" w:hAnsi="Abadi"/>
          <w:b w:val="0"/>
          <w:bCs w:val="0"/>
          <w:spacing w:val="-1"/>
          <w:sz w:val="21"/>
          <w:szCs w:val="21"/>
        </w:rPr>
        <w:t xml:space="preserve"> </w:t>
      </w:r>
      <w:r w:rsidRPr="00D963CD">
        <w:rPr>
          <w:rFonts w:ascii="Abadi" w:hAnsi="Abadi"/>
          <w:b w:val="0"/>
          <w:bCs w:val="0"/>
          <w:sz w:val="21"/>
          <w:szCs w:val="21"/>
        </w:rPr>
        <w:t>propuesta</w:t>
      </w:r>
      <w:r w:rsidRPr="00D963CD">
        <w:rPr>
          <w:rFonts w:ascii="Abadi" w:hAnsi="Abadi"/>
          <w:b w:val="0"/>
          <w:bCs w:val="0"/>
          <w:spacing w:val="-1"/>
          <w:sz w:val="21"/>
          <w:szCs w:val="21"/>
        </w:rPr>
        <w:t xml:space="preserve"> </w:t>
      </w:r>
      <w:r w:rsidRPr="00D963CD">
        <w:rPr>
          <w:rFonts w:ascii="Abadi" w:hAnsi="Abadi"/>
          <w:b w:val="0"/>
          <w:bCs w:val="0"/>
          <w:sz w:val="21"/>
          <w:szCs w:val="21"/>
        </w:rPr>
        <w:t>a</w:t>
      </w:r>
      <w:r w:rsidRPr="00D963CD">
        <w:rPr>
          <w:rFonts w:ascii="Abadi" w:hAnsi="Abadi"/>
          <w:b w:val="0"/>
          <w:bCs w:val="0"/>
          <w:spacing w:val="-2"/>
          <w:sz w:val="21"/>
          <w:szCs w:val="21"/>
        </w:rPr>
        <w:t xml:space="preserve"> </w:t>
      </w:r>
      <w:r w:rsidRPr="00D963CD">
        <w:rPr>
          <w:rFonts w:ascii="Abadi" w:hAnsi="Abadi"/>
          <w:b w:val="0"/>
          <w:bCs w:val="0"/>
          <w:sz w:val="21"/>
          <w:szCs w:val="21"/>
        </w:rPr>
        <w:t>la</w:t>
      </w:r>
      <w:r w:rsidRPr="00D963CD">
        <w:rPr>
          <w:rFonts w:ascii="Abadi" w:hAnsi="Abadi"/>
          <w:b w:val="0"/>
          <w:bCs w:val="0"/>
          <w:spacing w:val="-2"/>
          <w:sz w:val="21"/>
          <w:szCs w:val="21"/>
        </w:rPr>
        <w:t xml:space="preserve"> </w:t>
      </w:r>
      <w:r w:rsidRPr="00D963CD">
        <w:rPr>
          <w:rFonts w:ascii="Abadi" w:hAnsi="Abadi"/>
          <w:b w:val="0"/>
          <w:bCs w:val="0"/>
          <w:i/>
          <w:sz w:val="21"/>
          <w:szCs w:val="21"/>
        </w:rPr>
        <w:t>Ley</w:t>
      </w:r>
      <w:r w:rsidRPr="00D963CD">
        <w:rPr>
          <w:rFonts w:ascii="Abadi" w:hAnsi="Abadi"/>
          <w:b w:val="0"/>
          <w:bCs w:val="0"/>
          <w:i/>
          <w:spacing w:val="-2"/>
          <w:sz w:val="21"/>
          <w:szCs w:val="21"/>
        </w:rPr>
        <w:t xml:space="preserve"> </w:t>
      </w:r>
      <w:r w:rsidRPr="00D963CD">
        <w:rPr>
          <w:rFonts w:ascii="Abadi" w:hAnsi="Abadi"/>
          <w:b w:val="0"/>
          <w:bCs w:val="0"/>
          <w:i/>
          <w:sz w:val="21"/>
          <w:szCs w:val="21"/>
        </w:rPr>
        <w:t>Orgánica</w:t>
      </w:r>
      <w:r w:rsidRPr="00D963CD">
        <w:rPr>
          <w:rFonts w:ascii="Abadi" w:hAnsi="Abadi"/>
          <w:b w:val="0"/>
          <w:bCs w:val="0"/>
          <w:i/>
          <w:spacing w:val="-1"/>
          <w:sz w:val="21"/>
          <w:szCs w:val="21"/>
        </w:rPr>
        <w:t xml:space="preserve"> </w:t>
      </w:r>
      <w:r w:rsidRPr="00D963CD">
        <w:rPr>
          <w:rFonts w:ascii="Abadi" w:hAnsi="Abadi"/>
          <w:b w:val="0"/>
          <w:bCs w:val="0"/>
          <w:i/>
          <w:sz w:val="21"/>
          <w:szCs w:val="21"/>
        </w:rPr>
        <w:t>de</w:t>
      </w:r>
      <w:r w:rsidRPr="00D963CD">
        <w:rPr>
          <w:rFonts w:ascii="Abadi" w:hAnsi="Abadi"/>
          <w:b w:val="0"/>
          <w:bCs w:val="0"/>
          <w:i/>
          <w:spacing w:val="-2"/>
          <w:sz w:val="21"/>
          <w:szCs w:val="21"/>
        </w:rPr>
        <w:t xml:space="preserve"> </w:t>
      </w:r>
      <w:r w:rsidRPr="00D963CD">
        <w:rPr>
          <w:rFonts w:ascii="Abadi" w:hAnsi="Abadi"/>
          <w:b w:val="0"/>
          <w:bCs w:val="0"/>
          <w:i/>
          <w:sz w:val="21"/>
          <w:szCs w:val="21"/>
        </w:rPr>
        <w:t>la Universidad</w:t>
      </w:r>
      <w:r w:rsidRPr="00D963CD">
        <w:rPr>
          <w:rFonts w:ascii="Abadi" w:hAnsi="Abadi"/>
          <w:b w:val="0"/>
          <w:bCs w:val="0"/>
          <w:i/>
          <w:spacing w:val="-1"/>
          <w:sz w:val="21"/>
          <w:szCs w:val="21"/>
        </w:rPr>
        <w:t xml:space="preserve"> </w:t>
      </w:r>
      <w:r w:rsidRPr="00D963CD">
        <w:rPr>
          <w:rFonts w:ascii="Abadi" w:hAnsi="Abadi"/>
          <w:b w:val="0"/>
          <w:bCs w:val="0"/>
          <w:i/>
          <w:sz w:val="21"/>
          <w:szCs w:val="21"/>
        </w:rPr>
        <w:t>de</w:t>
      </w:r>
      <w:r w:rsidRPr="00D963CD">
        <w:rPr>
          <w:rFonts w:ascii="Abadi" w:hAnsi="Abadi"/>
          <w:b w:val="0"/>
          <w:bCs w:val="0"/>
          <w:i/>
          <w:spacing w:val="-2"/>
          <w:sz w:val="21"/>
          <w:szCs w:val="21"/>
        </w:rPr>
        <w:t xml:space="preserve"> </w:t>
      </w:r>
      <w:r w:rsidRPr="00D963CD">
        <w:rPr>
          <w:rFonts w:ascii="Abadi" w:hAnsi="Abadi"/>
          <w:b w:val="0"/>
          <w:bCs w:val="0"/>
          <w:i/>
          <w:sz w:val="21"/>
          <w:szCs w:val="21"/>
        </w:rPr>
        <w:t xml:space="preserve">Guanajuato </w:t>
      </w:r>
      <w:r w:rsidRPr="00D963CD">
        <w:rPr>
          <w:rFonts w:ascii="Abadi" w:hAnsi="Abadi"/>
          <w:b w:val="0"/>
          <w:bCs w:val="0"/>
          <w:sz w:val="21"/>
          <w:szCs w:val="21"/>
        </w:rPr>
        <w:t>dota</w:t>
      </w:r>
      <w:r w:rsidRPr="00D963CD">
        <w:rPr>
          <w:rFonts w:ascii="Abadi" w:hAnsi="Abadi"/>
          <w:b w:val="0"/>
          <w:bCs w:val="0"/>
          <w:spacing w:val="-2"/>
          <w:sz w:val="21"/>
          <w:szCs w:val="21"/>
        </w:rPr>
        <w:t xml:space="preserve"> </w:t>
      </w:r>
      <w:r w:rsidRPr="00D963CD">
        <w:rPr>
          <w:rFonts w:ascii="Abadi" w:hAnsi="Abadi"/>
          <w:b w:val="0"/>
          <w:bCs w:val="0"/>
          <w:sz w:val="21"/>
          <w:szCs w:val="21"/>
        </w:rPr>
        <w:t>de equilibrio institucional el procedimiento de designación de la Rectoría General, para que los aspirantes participen bajo la garantía de imparcialidad, sin la posible influencia que pueda</w:t>
      </w:r>
      <w:r w:rsidRPr="00D963CD">
        <w:rPr>
          <w:rFonts w:ascii="Abadi" w:hAnsi="Abadi"/>
          <w:b w:val="0"/>
          <w:bCs w:val="0"/>
          <w:spacing w:val="40"/>
          <w:sz w:val="21"/>
          <w:szCs w:val="21"/>
        </w:rPr>
        <w:t xml:space="preserve"> </w:t>
      </w:r>
      <w:r w:rsidRPr="00D963CD">
        <w:rPr>
          <w:rFonts w:ascii="Abadi" w:hAnsi="Abadi"/>
          <w:b w:val="0"/>
          <w:bCs w:val="0"/>
          <w:sz w:val="21"/>
          <w:szCs w:val="21"/>
        </w:rPr>
        <w:t>ejercerse desde la Presidencia y Secretaría General del Consejo General.</w:t>
      </w:r>
    </w:p>
    <w:p w14:paraId="77D2D083" w14:textId="77777777" w:rsidR="00BA0360" w:rsidRDefault="00BA0360" w:rsidP="0048580C">
      <w:pPr>
        <w:jc w:val="both"/>
        <w:rPr>
          <w:rFonts w:ascii="Abadi" w:hAnsi="Abadi"/>
          <w:sz w:val="21"/>
          <w:szCs w:val="21"/>
        </w:rPr>
      </w:pPr>
    </w:p>
    <w:p w14:paraId="511B28C0" w14:textId="4F7C8A4F" w:rsidR="001E02BD" w:rsidRDefault="00BA0360" w:rsidP="0048580C">
      <w:pPr>
        <w:jc w:val="both"/>
        <w:rPr>
          <w:rFonts w:ascii="Abadi" w:hAnsi="Abadi"/>
          <w:b/>
          <w:bCs/>
          <w:sz w:val="21"/>
          <w:szCs w:val="21"/>
        </w:rPr>
      </w:pPr>
      <w:r w:rsidRPr="00F838AF">
        <w:rPr>
          <w:rFonts w:ascii="Abadi" w:hAnsi="Abadi"/>
          <w:sz w:val="21"/>
          <w:szCs w:val="21"/>
        </w:rPr>
        <w:t>Por</w:t>
      </w:r>
      <w:r w:rsidRPr="00F838AF">
        <w:rPr>
          <w:rFonts w:ascii="Abadi" w:hAnsi="Abadi"/>
          <w:spacing w:val="-1"/>
          <w:sz w:val="21"/>
          <w:szCs w:val="21"/>
        </w:rPr>
        <w:t xml:space="preserve"> </w:t>
      </w:r>
      <w:r w:rsidRPr="00F838AF">
        <w:rPr>
          <w:rFonts w:ascii="Abadi" w:hAnsi="Abadi"/>
          <w:sz w:val="21"/>
          <w:szCs w:val="21"/>
        </w:rPr>
        <w:t>lo</w:t>
      </w:r>
      <w:r w:rsidRPr="00F838AF">
        <w:rPr>
          <w:rFonts w:ascii="Abadi" w:hAnsi="Abadi"/>
          <w:spacing w:val="-1"/>
          <w:sz w:val="21"/>
          <w:szCs w:val="21"/>
        </w:rPr>
        <w:t xml:space="preserve"> </w:t>
      </w:r>
      <w:r w:rsidRPr="00F838AF">
        <w:rPr>
          <w:rFonts w:ascii="Abadi" w:hAnsi="Abadi"/>
          <w:sz w:val="21"/>
          <w:szCs w:val="21"/>
        </w:rPr>
        <w:t>anteriormente</w:t>
      </w:r>
      <w:r w:rsidRPr="00F838AF">
        <w:rPr>
          <w:rFonts w:ascii="Abadi" w:hAnsi="Abadi"/>
          <w:spacing w:val="-1"/>
          <w:sz w:val="21"/>
          <w:szCs w:val="21"/>
        </w:rPr>
        <w:t xml:space="preserve"> </w:t>
      </w:r>
      <w:r w:rsidRPr="00F838AF">
        <w:rPr>
          <w:rFonts w:ascii="Abadi" w:hAnsi="Abadi"/>
          <w:sz w:val="21"/>
          <w:szCs w:val="21"/>
        </w:rPr>
        <w:t>expuesto</w:t>
      </w:r>
      <w:r w:rsidRPr="00F838AF">
        <w:rPr>
          <w:rFonts w:ascii="Abadi" w:hAnsi="Abadi"/>
          <w:spacing w:val="-1"/>
          <w:sz w:val="21"/>
          <w:szCs w:val="21"/>
        </w:rPr>
        <w:t xml:space="preserve"> </w:t>
      </w:r>
      <w:r w:rsidRPr="00F838AF">
        <w:rPr>
          <w:rFonts w:ascii="Abadi" w:hAnsi="Abadi"/>
          <w:sz w:val="21"/>
          <w:szCs w:val="21"/>
        </w:rPr>
        <w:t>y</w:t>
      </w:r>
      <w:r w:rsidRPr="00F838AF">
        <w:rPr>
          <w:rFonts w:ascii="Abadi" w:hAnsi="Abadi"/>
          <w:spacing w:val="-2"/>
          <w:sz w:val="21"/>
          <w:szCs w:val="21"/>
        </w:rPr>
        <w:t xml:space="preserve"> </w:t>
      </w:r>
      <w:r w:rsidRPr="00F838AF">
        <w:rPr>
          <w:rFonts w:ascii="Abadi" w:hAnsi="Abadi"/>
          <w:sz w:val="21"/>
          <w:szCs w:val="21"/>
        </w:rPr>
        <w:t>fundado,</w:t>
      </w:r>
      <w:r w:rsidRPr="00F838AF">
        <w:rPr>
          <w:rFonts w:ascii="Abadi" w:hAnsi="Abadi"/>
          <w:spacing w:val="-2"/>
          <w:sz w:val="21"/>
          <w:szCs w:val="21"/>
        </w:rPr>
        <w:t xml:space="preserve"> </w:t>
      </w:r>
      <w:r w:rsidRPr="00F838AF">
        <w:rPr>
          <w:rFonts w:ascii="Abadi" w:hAnsi="Abadi"/>
          <w:sz w:val="21"/>
          <w:szCs w:val="21"/>
        </w:rPr>
        <w:t>me</w:t>
      </w:r>
      <w:r w:rsidRPr="00F838AF">
        <w:rPr>
          <w:rFonts w:ascii="Abadi" w:hAnsi="Abadi"/>
          <w:spacing w:val="-1"/>
          <w:sz w:val="21"/>
          <w:szCs w:val="21"/>
        </w:rPr>
        <w:t xml:space="preserve"> </w:t>
      </w:r>
      <w:r w:rsidRPr="00F838AF">
        <w:rPr>
          <w:rFonts w:ascii="Abadi" w:hAnsi="Abadi"/>
          <w:sz w:val="21"/>
          <w:szCs w:val="21"/>
        </w:rPr>
        <w:t>permito</w:t>
      </w:r>
      <w:r w:rsidRPr="00F838AF">
        <w:rPr>
          <w:rFonts w:ascii="Abadi" w:hAnsi="Abadi"/>
          <w:spacing w:val="-1"/>
          <w:sz w:val="21"/>
          <w:szCs w:val="21"/>
        </w:rPr>
        <w:t xml:space="preserve"> </w:t>
      </w:r>
      <w:r w:rsidRPr="00F838AF">
        <w:rPr>
          <w:rFonts w:ascii="Abadi" w:hAnsi="Abadi"/>
          <w:sz w:val="21"/>
          <w:szCs w:val="21"/>
        </w:rPr>
        <w:t>someter</w:t>
      </w:r>
      <w:r w:rsidRPr="00F838AF">
        <w:rPr>
          <w:rFonts w:ascii="Abadi" w:hAnsi="Abadi"/>
          <w:spacing w:val="-3"/>
          <w:sz w:val="21"/>
          <w:szCs w:val="21"/>
        </w:rPr>
        <w:t xml:space="preserve"> </w:t>
      </w:r>
      <w:r w:rsidRPr="00F838AF">
        <w:rPr>
          <w:rFonts w:ascii="Abadi" w:hAnsi="Abadi"/>
          <w:sz w:val="21"/>
          <w:szCs w:val="21"/>
        </w:rPr>
        <w:t>a</w:t>
      </w:r>
      <w:r w:rsidRPr="00F838AF">
        <w:rPr>
          <w:rFonts w:ascii="Abadi" w:hAnsi="Abadi"/>
          <w:spacing w:val="-2"/>
          <w:sz w:val="21"/>
          <w:szCs w:val="21"/>
        </w:rPr>
        <w:t xml:space="preserve"> </w:t>
      </w:r>
      <w:r w:rsidRPr="00F838AF">
        <w:rPr>
          <w:rFonts w:ascii="Abadi" w:hAnsi="Abadi"/>
          <w:sz w:val="21"/>
          <w:szCs w:val="21"/>
        </w:rPr>
        <w:t>consideración de</w:t>
      </w:r>
      <w:r w:rsidRPr="00F838AF">
        <w:rPr>
          <w:rFonts w:ascii="Abadi" w:hAnsi="Abadi"/>
          <w:spacing w:val="-3"/>
          <w:sz w:val="21"/>
          <w:szCs w:val="21"/>
        </w:rPr>
        <w:t xml:space="preserve"> </w:t>
      </w:r>
      <w:r w:rsidRPr="00F838AF">
        <w:rPr>
          <w:rFonts w:ascii="Abadi" w:hAnsi="Abadi"/>
          <w:sz w:val="21"/>
          <w:szCs w:val="21"/>
        </w:rPr>
        <w:t>este</w:t>
      </w:r>
      <w:r w:rsidRPr="00F838AF">
        <w:rPr>
          <w:rFonts w:ascii="Abadi" w:hAnsi="Abadi"/>
          <w:spacing w:val="-3"/>
          <w:sz w:val="21"/>
          <w:szCs w:val="21"/>
        </w:rPr>
        <w:t xml:space="preserve"> </w:t>
      </w:r>
      <w:r w:rsidRPr="00F838AF">
        <w:rPr>
          <w:rFonts w:ascii="Abadi" w:hAnsi="Abadi"/>
          <w:sz w:val="21"/>
          <w:szCs w:val="21"/>
        </w:rPr>
        <w:t>Pleno,</w:t>
      </w:r>
      <w:r w:rsidRPr="00F838AF">
        <w:rPr>
          <w:rFonts w:ascii="Abadi" w:hAnsi="Abadi"/>
          <w:spacing w:val="-2"/>
          <w:sz w:val="21"/>
          <w:szCs w:val="21"/>
        </w:rPr>
        <w:t xml:space="preserve"> </w:t>
      </w:r>
      <w:r w:rsidRPr="00F838AF">
        <w:rPr>
          <w:rFonts w:ascii="Abadi" w:hAnsi="Abadi"/>
          <w:sz w:val="21"/>
          <w:szCs w:val="21"/>
        </w:rPr>
        <w:t>para su aprobación, el siguiente:</w:t>
      </w:r>
    </w:p>
    <w:p w14:paraId="3A16E93C" w14:textId="77777777" w:rsidR="001E02BD" w:rsidRDefault="001E02BD" w:rsidP="0048580C">
      <w:pPr>
        <w:jc w:val="both"/>
        <w:rPr>
          <w:rFonts w:ascii="Abadi" w:hAnsi="Abadi"/>
          <w:b/>
          <w:bCs/>
          <w:sz w:val="21"/>
          <w:szCs w:val="21"/>
        </w:rPr>
      </w:pPr>
    </w:p>
    <w:p w14:paraId="0A03AD4A" w14:textId="30694ADE" w:rsidR="001E02BD" w:rsidRDefault="00F85B31" w:rsidP="0048580C">
      <w:pPr>
        <w:jc w:val="center"/>
        <w:rPr>
          <w:rFonts w:ascii="Abadi" w:hAnsi="Abadi"/>
          <w:b/>
          <w:bCs/>
          <w:sz w:val="21"/>
          <w:szCs w:val="21"/>
        </w:rPr>
      </w:pPr>
      <w:r w:rsidRPr="006277A8">
        <w:rPr>
          <w:rFonts w:ascii="Abadi" w:hAnsi="Abadi"/>
          <w:b/>
          <w:bCs/>
          <w:sz w:val="21"/>
          <w:szCs w:val="21"/>
        </w:rPr>
        <w:t>D E</w:t>
      </w:r>
      <w:r w:rsidRPr="006277A8">
        <w:rPr>
          <w:rFonts w:ascii="Abadi" w:hAnsi="Abadi"/>
          <w:b/>
          <w:bCs/>
          <w:spacing w:val="1"/>
          <w:sz w:val="21"/>
          <w:szCs w:val="21"/>
        </w:rPr>
        <w:t xml:space="preserve"> </w:t>
      </w:r>
      <w:r w:rsidRPr="006277A8">
        <w:rPr>
          <w:rFonts w:ascii="Abadi" w:hAnsi="Abadi"/>
          <w:b/>
          <w:bCs/>
          <w:sz w:val="21"/>
          <w:szCs w:val="21"/>
        </w:rPr>
        <w:t>C</w:t>
      </w:r>
      <w:r w:rsidRPr="006277A8">
        <w:rPr>
          <w:rFonts w:ascii="Abadi" w:hAnsi="Abadi"/>
          <w:b/>
          <w:bCs/>
          <w:spacing w:val="1"/>
          <w:sz w:val="21"/>
          <w:szCs w:val="21"/>
        </w:rPr>
        <w:t xml:space="preserve"> </w:t>
      </w:r>
      <w:r w:rsidRPr="006277A8">
        <w:rPr>
          <w:rFonts w:ascii="Abadi" w:hAnsi="Abadi"/>
          <w:b/>
          <w:bCs/>
          <w:sz w:val="21"/>
          <w:szCs w:val="21"/>
        </w:rPr>
        <w:t>R</w:t>
      </w:r>
      <w:r w:rsidRPr="006277A8">
        <w:rPr>
          <w:rFonts w:ascii="Abadi" w:hAnsi="Abadi"/>
          <w:b/>
          <w:bCs/>
          <w:spacing w:val="-3"/>
          <w:sz w:val="21"/>
          <w:szCs w:val="21"/>
        </w:rPr>
        <w:t xml:space="preserve"> </w:t>
      </w:r>
      <w:r w:rsidRPr="006277A8">
        <w:rPr>
          <w:rFonts w:ascii="Abadi" w:hAnsi="Abadi"/>
          <w:b/>
          <w:bCs/>
          <w:sz w:val="21"/>
          <w:szCs w:val="21"/>
        </w:rPr>
        <w:t>E</w:t>
      </w:r>
      <w:r w:rsidRPr="006277A8">
        <w:rPr>
          <w:rFonts w:ascii="Abadi" w:hAnsi="Abadi"/>
          <w:b/>
          <w:bCs/>
          <w:spacing w:val="-1"/>
          <w:sz w:val="21"/>
          <w:szCs w:val="21"/>
        </w:rPr>
        <w:t xml:space="preserve"> </w:t>
      </w:r>
      <w:r w:rsidRPr="006277A8">
        <w:rPr>
          <w:rFonts w:ascii="Abadi" w:hAnsi="Abadi"/>
          <w:b/>
          <w:bCs/>
          <w:sz w:val="21"/>
          <w:szCs w:val="21"/>
        </w:rPr>
        <w:t>T</w:t>
      </w:r>
      <w:r w:rsidRPr="006277A8">
        <w:rPr>
          <w:rFonts w:ascii="Abadi" w:hAnsi="Abadi"/>
          <w:b/>
          <w:bCs/>
          <w:spacing w:val="2"/>
          <w:sz w:val="21"/>
          <w:szCs w:val="21"/>
        </w:rPr>
        <w:t xml:space="preserve"> </w:t>
      </w:r>
      <w:r w:rsidRPr="006277A8">
        <w:rPr>
          <w:rFonts w:ascii="Abadi" w:hAnsi="Abadi"/>
          <w:b/>
          <w:bCs/>
          <w:spacing w:val="-5"/>
          <w:sz w:val="21"/>
          <w:szCs w:val="21"/>
        </w:rPr>
        <w:t>O:</w:t>
      </w:r>
    </w:p>
    <w:p w14:paraId="2492ACDA" w14:textId="77777777" w:rsidR="001E02BD" w:rsidRDefault="001E02BD" w:rsidP="0048580C">
      <w:pPr>
        <w:jc w:val="both"/>
        <w:rPr>
          <w:rFonts w:ascii="Abadi" w:hAnsi="Abadi"/>
          <w:b/>
          <w:bCs/>
          <w:sz w:val="21"/>
          <w:szCs w:val="21"/>
        </w:rPr>
      </w:pPr>
    </w:p>
    <w:p w14:paraId="6DA493D1" w14:textId="77777777" w:rsidR="006F4276" w:rsidRPr="00F838AF" w:rsidRDefault="006F4276" w:rsidP="0048580C">
      <w:pPr>
        <w:spacing w:before="52"/>
        <w:jc w:val="both"/>
        <w:rPr>
          <w:rFonts w:ascii="Abadi" w:hAnsi="Abadi"/>
          <w:sz w:val="21"/>
          <w:szCs w:val="21"/>
        </w:rPr>
      </w:pPr>
      <w:r w:rsidRPr="00F838AF">
        <w:rPr>
          <w:rFonts w:ascii="Abadi" w:hAnsi="Abadi"/>
          <w:b/>
          <w:sz w:val="21"/>
          <w:szCs w:val="21"/>
        </w:rPr>
        <w:t xml:space="preserve">Artículo único.- </w:t>
      </w:r>
      <w:r w:rsidRPr="00F838AF">
        <w:rPr>
          <w:rFonts w:ascii="Abadi" w:hAnsi="Abadi"/>
          <w:sz w:val="21"/>
          <w:szCs w:val="21"/>
        </w:rPr>
        <w:t xml:space="preserve">se adiciona un párrafo segundo al artículo 19 de la </w:t>
      </w:r>
      <w:r w:rsidRPr="00F838AF">
        <w:rPr>
          <w:rFonts w:ascii="Abadi" w:hAnsi="Abadi"/>
          <w:i/>
          <w:sz w:val="21"/>
          <w:szCs w:val="21"/>
        </w:rPr>
        <w:t>Ley Orgánica de la Universidad de Guanajuato</w:t>
      </w:r>
      <w:r w:rsidRPr="00F838AF">
        <w:rPr>
          <w:rFonts w:ascii="Abadi" w:hAnsi="Abadi"/>
          <w:sz w:val="21"/>
          <w:szCs w:val="21"/>
        </w:rPr>
        <w:t>, y se adiciona un párrafo segundo a la fracción II del artículo 15 de esta misma normatividad, para quedar como sigue:</w:t>
      </w:r>
    </w:p>
    <w:p w14:paraId="5DC79D54" w14:textId="77777777" w:rsidR="006F4276" w:rsidRPr="00F838AF" w:rsidRDefault="006F4276" w:rsidP="0048580C">
      <w:pPr>
        <w:spacing w:before="195"/>
        <w:jc w:val="both"/>
        <w:rPr>
          <w:rFonts w:ascii="Abadi" w:hAnsi="Abadi"/>
          <w:i/>
          <w:sz w:val="21"/>
          <w:szCs w:val="21"/>
        </w:rPr>
      </w:pPr>
      <w:r w:rsidRPr="00F838AF">
        <w:rPr>
          <w:rFonts w:ascii="Abadi" w:hAnsi="Abadi"/>
          <w:b/>
          <w:i/>
          <w:sz w:val="21"/>
          <w:szCs w:val="21"/>
        </w:rPr>
        <w:t>“Artículo</w:t>
      </w:r>
      <w:r w:rsidRPr="00F838AF">
        <w:rPr>
          <w:rFonts w:ascii="Abadi" w:hAnsi="Abadi"/>
          <w:b/>
          <w:i/>
          <w:spacing w:val="-5"/>
          <w:sz w:val="21"/>
          <w:szCs w:val="21"/>
        </w:rPr>
        <w:t xml:space="preserve"> </w:t>
      </w:r>
      <w:r w:rsidRPr="00F838AF">
        <w:rPr>
          <w:rFonts w:ascii="Abadi" w:hAnsi="Abadi"/>
          <w:b/>
          <w:i/>
          <w:sz w:val="21"/>
          <w:szCs w:val="21"/>
        </w:rPr>
        <w:t>19.</w:t>
      </w:r>
      <w:r w:rsidRPr="00F838AF">
        <w:rPr>
          <w:rFonts w:ascii="Abadi" w:hAnsi="Abadi"/>
          <w:b/>
          <w:i/>
          <w:spacing w:val="-3"/>
          <w:sz w:val="21"/>
          <w:szCs w:val="21"/>
        </w:rPr>
        <w:t xml:space="preserve"> </w:t>
      </w:r>
      <w:r w:rsidRPr="00F838AF">
        <w:rPr>
          <w:rFonts w:ascii="Abadi" w:hAnsi="Abadi"/>
          <w:i/>
          <w:sz w:val="21"/>
          <w:szCs w:val="21"/>
        </w:rPr>
        <w:t>El</w:t>
      </w:r>
      <w:r w:rsidRPr="00F838AF">
        <w:rPr>
          <w:rFonts w:ascii="Abadi" w:hAnsi="Abadi"/>
          <w:i/>
          <w:spacing w:val="-3"/>
          <w:sz w:val="21"/>
          <w:szCs w:val="21"/>
        </w:rPr>
        <w:t xml:space="preserve"> </w:t>
      </w:r>
      <w:r w:rsidRPr="00F838AF">
        <w:rPr>
          <w:rFonts w:ascii="Abadi" w:hAnsi="Abadi"/>
          <w:i/>
          <w:sz w:val="21"/>
          <w:szCs w:val="21"/>
        </w:rPr>
        <w:t>Rector</w:t>
      </w:r>
      <w:r w:rsidRPr="00F838AF">
        <w:rPr>
          <w:rFonts w:ascii="Abadi" w:hAnsi="Abadi"/>
          <w:i/>
          <w:spacing w:val="-3"/>
          <w:sz w:val="21"/>
          <w:szCs w:val="21"/>
        </w:rPr>
        <w:t xml:space="preserve"> </w:t>
      </w:r>
      <w:r w:rsidRPr="00F838AF">
        <w:rPr>
          <w:rFonts w:ascii="Abadi" w:hAnsi="Abadi"/>
          <w:i/>
          <w:sz w:val="21"/>
          <w:szCs w:val="21"/>
        </w:rPr>
        <w:t>General</w:t>
      </w:r>
      <w:r w:rsidRPr="00F838AF">
        <w:rPr>
          <w:rFonts w:ascii="Abadi" w:hAnsi="Abadi"/>
          <w:i/>
          <w:spacing w:val="-3"/>
          <w:sz w:val="21"/>
          <w:szCs w:val="21"/>
        </w:rPr>
        <w:t xml:space="preserve"> </w:t>
      </w:r>
      <w:r w:rsidRPr="00F838AF">
        <w:rPr>
          <w:rFonts w:ascii="Abadi" w:hAnsi="Abadi"/>
          <w:i/>
          <w:sz w:val="21"/>
          <w:szCs w:val="21"/>
        </w:rPr>
        <w:t>es</w:t>
      </w:r>
      <w:r w:rsidRPr="00F838AF">
        <w:rPr>
          <w:rFonts w:ascii="Abadi" w:hAnsi="Abadi"/>
          <w:i/>
          <w:spacing w:val="-3"/>
          <w:sz w:val="21"/>
          <w:szCs w:val="21"/>
        </w:rPr>
        <w:t xml:space="preserve"> </w:t>
      </w:r>
      <w:r w:rsidRPr="00F838AF">
        <w:rPr>
          <w:rFonts w:ascii="Abadi" w:hAnsi="Abadi"/>
          <w:i/>
          <w:sz w:val="21"/>
          <w:szCs w:val="21"/>
        </w:rPr>
        <w:t>la</w:t>
      </w:r>
      <w:r w:rsidRPr="00F838AF">
        <w:rPr>
          <w:rFonts w:ascii="Abadi" w:hAnsi="Abadi"/>
          <w:i/>
          <w:spacing w:val="-2"/>
          <w:sz w:val="21"/>
          <w:szCs w:val="21"/>
        </w:rPr>
        <w:t xml:space="preserve"> </w:t>
      </w:r>
      <w:r w:rsidRPr="00F838AF">
        <w:rPr>
          <w:rFonts w:ascii="Abadi" w:hAnsi="Abadi"/>
          <w:i/>
          <w:sz w:val="21"/>
          <w:szCs w:val="21"/>
        </w:rPr>
        <w:t>autoridad</w:t>
      </w:r>
      <w:r w:rsidRPr="00F838AF">
        <w:rPr>
          <w:rFonts w:ascii="Abadi" w:hAnsi="Abadi"/>
          <w:i/>
          <w:spacing w:val="-3"/>
          <w:sz w:val="21"/>
          <w:szCs w:val="21"/>
        </w:rPr>
        <w:t xml:space="preserve"> </w:t>
      </w:r>
      <w:r w:rsidRPr="00F838AF">
        <w:rPr>
          <w:rFonts w:ascii="Abadi" w:hAnsi="Abadi"/>
          <w:i/>
          <w:sz w:val="21"/>
          <w:szCs w:val="21"/>
        </w:rPr>
        <w:t>ejecutiva</w:t>
      </w:r>
      <w:r w:rsidRPr="00F838AF">
        <w:rPr>
          <w:rFonts w:ascii="Abadi" w:hAnsi="Abadi"/>
          <w:i/>
          <w:spacing w:val="-2"/>
          <w:sz w:val="21"/>
          <w:szCs w:val="21"/>
        </w:rPr>
        <w:t xml:space="preserve"> </w:t>
      </w:r>
      <w:r w:rsidRPr="00F838AF">
        <w:rPr>
          <w:rFonts w:ascii="Abadi" w:hAnsi="Abadi"/>
          <w:i/>
          <w:sz w:val="21"/>
          <w:szCs w:val="21"/>
        </w:rPr>
        <w:t>de</w:t>
      </w:r>
      <w:r w:rsidRPr="00F838AF">
        <w:rPr>
          <w:rFonts w:ascii="Abadi" w:hAnsi="Abadi"/>
          <w:i/>
          <w:spacing w:val="-4"/>
          <w:sz w:val="21"/>
          <w:szCs w:val="21"/>
        </w:rPr>
        <w:t xml:space="preserve"> </w:t>
      </w:r>
      <w:r w:rsidRPr="00F838AF">
        <w:rPr>
          <w:rFonts w:ascii="Abadi" w:hAnsi="Abadi"/>
          <w:i/>
          <w:sz w:val="21"/>
          <w:szCs w:val="21"/>
        </w:rPr>
        <w:t>la</w:t>
      </w:r>
      <w:r w:rsidRPr="00F838AF">
        <w:rPr>
          <w:rFonts w:ascii="Abadi" w:hAnsi="Abadi"/>
          <w:i/>
          <w:spacing w:val="-2"/>
          <w:sz w:val="21"/>
          <w:szCs w:val="21"/>
        </w:rPr>
        <w:t xml:space="preserve"> Universidad…</w:t>
      </w:r>
    </w:p>
    <w:p w14:paraId="4DEB88A4" w14:textId="77777777" w:rsidR="006F4276" w:rsidRPr="00F838AF" w:rsidRDefault="006F4276" w:rsidP="0048580C">
      <w:pPr>
        <w:spacing w:before="241"/>
        <w:jc w:val="both"/>
        <w:rPr>
          <w:rFonts w:ascii="Abadi" w:hAnsi="Abadi"/>
          <w:b/>
          <w:i/>
          <w:sz w:val="21"/>
          <w:szCs w:val="21"/>
        </w:rPr>
      </w:pPr>
      <w:r w:rsidRPr="00F838AF">
        <w:rPr>
          <w:rFonts w:ascii="Abadi" w:hAnsi="Abadi"/>
          <w:b/>
          <w:i/>
          <w:sz w:val="21"/>
          <w:szCs w:val="21"/>
        </w:rPr>
        <w:t>En caso de aspirar a que se le designe por un periodo más, dentro del último mes en que se cumpla el tercer año de ejercicio, deberá dar por escrito aviso de intención al Consejo General, con el efecto de que a partir de ese momento dejará de presidir dicho órgano. Se designará como presidente o presidenta del Consejo General al integrante de este que cuente con mayor antigüedad como profesor o profesora de carrera.</w:t>
      </w:r>
    </w:p>
    <w:p w14:paraId="5FE5CF59" w14:textId="77777777" w:rsidR="006F4276" w:rsidRPr="00F838AF" w:rsidRDefault="006F4276" w:rsidP="0048580C">
      <w:pPr>
        <w:spacing w:before="202"/>
        <w:jc w:val="both"/>
        <w:rPr>
          <w:rFonts w:ascii="Abadi" w:hAnsi="Abadi"/>
          <w:i/>
          <w:sz w:val="21"/>
          <w:szCs w:val="21"/>
        </w:rPr>
      </w:pPr>
      <w:r w:rsidRPr="00F838AF">
        <w:rPr>
          <w:rFonts w:ascii="Abadi" w:hAnsi="Abadi"/>
          <w:b/>
          <w:i/>
          <w:sz w:val="21"/>
          <w:szCs w:val="21"/>
        </w:rPr>
        <w:t>Artículo</w:t>
      </w:r>
      <w:r w:rsidRPr="00F838AF">
        <w:rPr>
          <w:rFonts w:ascii="Abadi" w:hAnsi="Abadi"/>
          <w:b/>
          <w:i/>
          <w:spacing w:val="-2"/>
          <w:sz w:val="21"/>
          <w:szCs w:val="21"/>
        </w:rPr>
        <w:t xml:space="preserve"> </w:t>
      </w:r>
      <w:r w:rsidRPr="00F838AF">
        <w:rPr>
          <w:rFonts w:ascii="Abadi" w:hAnsi="Abadi"/>
          <w:b/>
          <w:i/>
          <w:sz w:val="21"/>
          <w:szCs w:val="21"/>
        </w:rPr>
        <w:t>15.</w:t>
      </w:r>
      <w:r w:rsidRPr="00F838AF">
        <w:rPr>
          <w:rFonts w:ascii="Abadi" w:hAnsi="Abadi"/>
          <w:b/>
          <w:i/>
          <w:spacing w:val="-4"/>
          <w:sz w:val="21"/>
          <w:szCs w:val="21"/>
        </w:rPr>
        <w:t xml:space="preserve"> </w:t>
      </w:r>
      <w:r w:rsidRPr="00F838AF">
        <w:rPr>
          <w:rFonts w:ascii="Abadi" w:hAnsi="Abadi"/>
          <w:b/>
          <w:i/>
          <w:sz w:val="21"/>
          <w:szCs w:val="21"/>
        </w:rPr>
        <w:t>El</w:t>
      </w:r>
      <w:r w:rsidRPr="00F838AF">
        <w:rPr>
          <w:rFonts w:ascii="Abadi" w:hAnsi="Abadi"/>
          <w:b/>
          <w:i/>
          <w:spacing w:val="-1"/>
          <w:sz w:val="21"/>
          <w:szCs w:val="21"/>
        </w:rPr>
        <w:t xml:space="preserve"> </w:t>
      </w:r>
      <w:r w:rsidRPr="00F838AF">
        <w:rPr>
          <w:rFonts w:ascii="Abadi" w:hAnsi="Abadi"/>
          <w:i/>
          <w:sz w:val="21"/>
          <w:szCs w:val="21"/>
        </w:rPr>
        <w:t>Consejo</w:t>
      </w:r>
      <w:r w:rsidRPr="00F838AF">
        <w:rPr>
          <w:rFonts w:ascii="Abadi" w:hAnsi="Abadi"/>
          <w:i/>
          <w:spacing w:val="-4"/>
          <w:sz w:val="21"/>
          <w:szCs w:val="21"/>
        </w:rPr>
        <w:t xml:space="preserve"> </w:t>
      </w:r>
      <w:r w:rsidRPr="00F838AF">
        <w:rPr>
          <w:rFonts w:ascii="Abadi" w:hAnsi="Abadi"/>
          <w:i/>
          <w:sz w:val="21"/>
          <w:szCs w:val="21"/>
        </w:rPr>
        <w:t>General</w:t>
      </w:r>
      <w:r w:rsidRPr="00F838AF">
        <w:rPr>
          <w:rFonts w:ascii="Abadi" w:hAnsi="Abadi"/>
          <w:i/>
          <w:spacing w:val="-2"/>
          <w:sz w:val="21"/>
          <w:szCs w:val="21"/>
        </w:rPr>
        <w:t xml:space="preserve"> Universitario…</w:t>
      </w:r>
    </w:p>
    <w:p w14:paraId="0E506606" w14:textId="77777777" w:rsidR="006F4276" w:rsidRPr="00F838AF" w:rsidRDefault="006F4276" w:rsidP="0048580C">
      <w:pPr>
        <w:spacing w:before="241"/>
        <w:rPr>
          <w:rFonts w:ascii="Abadi" w:hAnsi="Abadi"/>
          <w:b/>
          <w:i/>
          <w:sz w:val="21"/>
          <w:szCs w:val="21"/>
        </w:rPr>
      </w:pPr>
      <w:r w:rsidRPr="00F838AF">
        <w:rPr>
          <w:rFonts w:ascii="Abadi" w:hAnsi="Abadi"/>
          <w:b/>
          <w:i/>
          <w:sz w:val="21"/>
          <w:szCs w:val="21"/>
        </w:rPr>
        <w:t>…</w:t>
      </w:r>
    </w:p>
    <w:p w14:paraId="3D669BBE" w14:textId="77777777" w:rsidR="006F4276" w:rsidRPr="00F838AF" w:rsidRDefault="006F4276" w:rsidP="0048580C">
      <w:pPr>
        <w:spacing w:before="242"/>
        <w:jc w:val="both"/>
        <w:rPr>
          <w:rFonts w:ascii="Abadi" w:hAnsi="Abadi"/>
          <w:i/>
          <w:sz w:val="21"/>
          <w:szCs w:val="21"/>
        </w:rPr>
      </w:pPr>
      <w:r w:rsidRPr="00F838AF">
        <w:rPr>
          <w:rFonts w:ascii="Abadi" w:hAnsi="Abadi"/>
          <w:i/>
          <w:sz w:val="21"/>
          <w:szCs w:val="21"/>
        </w:rPr>
        <w:t>II.</w:t>
      </w:r>
      <w:r w:rsidRPr="00F838AF">
        <w:rPr>
          <w:rFonts w:ascii="Abadi" w:hAnsi="Abadi"/>
          <w:i/>
          <w:spacing w:val="-5"/>
          <w:sz w:val="21"/>
          <w:szCs w:val="21"/>
        </w:rPr>
        <w:t xml:space="preserve"> </w:t>
      </w:r>
      <w:r w:rsidRPr="00F838AF">
        <w:rPr>
          <w:rFonts w:ascii="Abadi" w:hAnsi="Abadi"/>
          <w:i/>
          <w:sz w:val="21"/>
          <w:szCs w:val="21"/>
        </w:rPr>
        <w:t>El</w:t>
      </w:r>
      <w:r w:rsidRPr="00F838AF">
        <w:rPr>
          <w:rFonts w:ascii="Abadi" w:hAnsi="Abadi"/>
          <w:i/>
          <w:spacing w:val="-3"/>
          <w:sz w:val="21"/>
          <w:szCs w:val="21"/>
        </w:rPr>
        <w:t xml:space="preserve"> </w:t>
      </w:r>
      <w:r w:rsidRPr="00F838AF">
        <w:rPr>
          <w:rFonts w:ascii="Abadi" w:hAnsi="Abadi"/>
          <w:i/>
          <w:sz w:val="21"/>
          <w:szCs w:val="21"/>
        </w:rPr>
        <w:t>Secretario</w:t>
      </w:r>
      <w:r w:rsidRPr="00F838AF">
        <w:rPr>
          <w:rFonts w:ascii="Abadi" w:hAnsi="Abadi"/>
          <w:i/>
          <w:spacing w:val="-4"/>
          <w:sz w:val="21"/>
          <w:szCs w:val="21"/>
        </w:rPr>
        <w:t xml:space="preserve"> </w:t>
      </w:r>
      <w:r w:rsidRPr="00F838AF">
        <w:rPr>
          <w:rFonts w:ascii="Abadi" w:hAnsi="Abadi"/>
          <w:i/>
          <w:sz w:val="21"/>
          <w:szCs w:val="21"/>
        </w:rPr>
        <w:t>General,</w:t>
      </w:r>
      <w:r w:rsidRPr="00F838AF">
        <w:rPr>
          <w:rFonts w:ascii="Abadi" w:hAnsi="Abadi"/>
          <w:i/>
          <w:spacing w:val="-4"/>
          <w:sz w:val="21"/>
          <w:szCs w:val="21"/>
        </w:rPr>
        <w:t xml:space="preserve"> </w:t>
      </w:r>
      <w:r w:rsidRPr="00F838AF">
        <w:rPr>
          <w:rFonts w:ascii="Abadi" w:hAnsi="Abadi"/>
          <w:i/>
          <w:sz w:val="21"/>
          <w:szCs w:val="21"/>
        </w:rPr>
        <w:t>quien</w:t>
      </w:r>
      <w:r w:rsidRPr="00F838AF">
        <w:rPr>
          <w:rFonts w:ascii="Abadi" w:hAnsi="Abadi"/>
          <w:i/>
          <w:spacing w:val="-1"/>
          <w:sz w:val="21"/>
          <w:szCs w:val="21"/>
        </w:rPr>
        <w:t xml:space="preserve"> </w:t>
      </w:r>
      <w:r w:rsidRPr="00F838AF">
        <w:rPr>
          <w:rFonts w:ascii="Abadi" w:hAnsi="Abadi"/>
          <w:i/>
          <w:sz w:val="21"/>
          <w:szCs w:val="21"/>
        </w:rPr>
        <w:t>lo</w:t>
      </w:r>
      <w:r w:rsidRPr="00F838AF">
        <w:rPr>
          <w:rFonts w:ascii="Abadi" w:hAnsi="Abadi"/>
          <w:i/>
          <w:spacing w:val="-3"/>
          <w:sz w:val="21"/>
          <w:szCs w:val="21"/>
        </w:rPr>
        <w:t xml:space="preserve"> </w:t>
      </w:r>
      <w:r w:rsidRPr="00F838AF">
        <w:rPr>
          <w:rFonts w:ascii="Abadi" w:hAnsi="Abadi"/>
          <w:i/>
          <w:sz w:val="21"/>
          <w:szCs w:val="21"/>
        </w:rPr>
        <w:t>será</w:t>
      </w:r>
      <w:r w:rsidRPr="00F838AF">
        <w:rPr>
          <w:rFonts w:ascii="Abadi" w:hAnsi="Abadi"/>
          <w:i/>
          <w:spacing w:val="-2"/>
          <w:sz w:val="21"/>
          <w:szCs w:val="21"/>
        </w:rPr>
        <w:t xml:space="preserve"> </w:t>
      </w:r>
      <w:r w:rsidRPr="00F838AF">
        <w:rPr>
          <w:rFonts w:ascii="Abadi" w:hAnsi="Abadi"/>
          <w:i/>
          <w:sz w:val="21"/>
          <w:szCs w:val="21"/>
        </w:rPr>
        <w:t>también</w:t>
      </w:r>
      <w:r w:rsidRPr="00F838AF">
        <w:rPr>
          <w:rFonts w:ascii="Abadi" w:hAnsi="Abadi"/>
          <w:i/>
          <w:spacing w:val="-4"/>
          <w:sz w:val="21"/>
          <w:szCs w:val="21"/>
        </w:rPr>
        <w:t xml:space="preserve"> </w:t>
      </w:r>
      <w:r w:rsidRPr="00F838AF">
        <w:rPr>
          <w:rFonts w:ascii="Abadi" w:hAnsi="Abadi"/>
          <w:i/>
          <w:sz w:val="21"/>
          <w:szCs w:val="21"/>
        </w:rPr>
        <w:t>de</w:t>
      </w:r>
      <w:r w:rsidRPr="00F838AF">
        <w:rPr>
          <w:rFonts w:ascii="Abadi" w:hAnsi="Abadi"/>
          <w:i/>
          <w:spacing w:val="-4"/>
          <w:sz w:val="21"/>
          <w:szCs w:val="21"/>
        </w:rPr>
        <w:t xml:space="preserve"> </w:t>
      </w:r>
      <w:r w:rsidRPr="00F838AF">
        <w:rPr>
          <w:rFonts w:ascii="Abadi" w:hAnsi="Abadi"/>
          <w:i/>
          <w:sz w:val="21"/>
          <w:szCs w:val="21"/>
        </w:rPr>
        <w:t>este</w:t>
      </w:r>
      <w:r w:rsidRPr="00F838AF">
        <w:rPr>
          <w:rFonts w:ascii="Abadi" w:hAnsi="Abadi"/>
          <w:i/>
          <w:spacing w:val="-3"/>
          <w:sz w:val="21"/>
          <w:szCs w:val="21"/>
        </w:rPr>
        <w:t xml:space="preserve"> </w:t>
      </w:r>
      <w:r w:rsidRPr="00F838AF">
        <w:rPr>
          <w:rFonts w:ascii="Abadi" w:hAnsi="Abadi"/>
          <w:i/>
          <w:sz w:val="21"/>
          <w:szCs w:val="21"/>
        </w:rPr>
        <w:t>cuerpo</w:t>
      </w:r>
      <w:r w:rsidRPr="00F838AF">
        <w:rPr>
          <w:rFonts w:ascii="Abadi" w:hAnsi="Abadi"/>
          <w:i/>
          <w:spacing w:val="-2"/>
          <w:sz w:val="21"/>
          <w:szCs w:val="21"/>
        </w:rPr>
        <w:t xml:space="preserve"> colegiado;</w:t>
      </w:r>
    </w:p>
    <w:p w14:paraId="24719E45" w14:textId="77777777" w:rsidR="006F4276" w:rsidRPr="00F838AF" w:rsidRDefault="006F4276" w:rsidP="0048580C">
      <w:pPr>
        <w:spacing w:before="239"/>
        <w:jc w:val="both"/>
        <w:rPr>
          <w:rFonts w:ascii="Abadi" w:hAnsi="Abadi"/>
          <w:b/>
          <w:i/>
          <w:sz w:val="21"/>
          <w:szCs w:val="21"/>
        </w:rPr>
      </w:pPr>
      <w:r w:rsidRPr="00F838AF">
        <w:rPr>
          <w:rFonts w:ascii="Abadi" w:hAnsi="Abadi"/>
          <w:b/>
          <w:i/>
          <w:sz w:val="21"/>
          <w:szCs w:val="21"/>
        </w:rPr>
        <w:t>De acuerdo al párrafo segundo del artículo 19 de esta ley, quien ocupe la Secretaría General, dejará</w:t>
      </w:r>
      <w:r w:rsidRPr="00F838AF">
        <w:rPr>
          <w:rFonts w:ascii="Abadi" w:hAnsi="Abadi"/>
          <w:b/>
          <w:i/>
          <w:spacing w:val="-1"/>
          <w:sz w:val="21"/>
          <w:szCs w:val="21"/>
        </w:rPr>
        <w:t xml:space="preserve"> </w:t>
      </w:r>
      <w:r w:rsidRPr="00F838AF">
        <w:rPr>
          <w:rFonts w:ascii="Abadi" w:hAnsi="Abadi"/>
          <w:b/>
          <w:i/>
          <w:sz w:val="21"/>
          <w:szCs w:val="21"/>
        </w:rPr>
        <w:t>de</w:t>
      </w:r>
      <w:r w:rsidRPr="00F838AF">
        <w:rPr>
          <w:rFonts w:ascii="Abadi" w:hAnsi="Abadi"/>
          <w:b/>
          <w:i/>
          <w:spacing w:val="-2"/>
          <w:sz w:val="21"/>
          <w:szCs w:val="21"/>
        </w:rPr>
        <w:t xml:space="preserve"> </w:t>
      </w:r>
      <w:r w:rsidRPr="00F838AF">
        <w:rPr>
          <w:rFonts w:ascii="Abadi" w:hAnsi="Abadi"/>
          <w:b/>
          <w:i/>
          <w:sz w:val="21"/>
          <w:szCs w:val="21"/>
        </w:rPr>
        <w:t>serlo también</w:t>
      </w:r>
      <w:r w:rsidRPr="00F838AF">
        <w:rPr>
          <w:rFonts w:ascii="Abadi" w:hAnsi="Abadi"/>
          <w:b/>
          <w:i/>
          <w:spacing w:val="-2"/>
          <w:sz w:val="21"/>
          <w:szCs w:val="21"/>
        </w:rPr>
        <w:t xml:space="preserve"> </w:t>
      </w:r>
      <w:r w:rsidRPr="00F838AF">
        <w:rPr>
          <w:rFonts w:ascii="Abadi" w:hAnsi="Abadi"/>
          <w:b/>
          <w:i/>
          <w:sz w:val="21"/>
          <w:szCs w:val="21"/>
        </w:rPr>
        <w:t>de éste órgano,</w:t>
      </w:r>
      <w:r w:rsidRPr="00F838AF">
        <w:rPr>
          <w:rFonts w:ascii="Abadi" w:hAnsi="Abadi"/>
          <w:b/>
          <w:i/>
          <w:spacing w:val="-2"/>
          <w:sz w:val="21"/>
          <w:szCs w:val="21"/>
        </w:rPr>
        <w:t xml:space="preserve"> </w:t>
      </w:r>
      <w:r w:rsidRPr="00F838AF">
        <w:rPr>
          <w:rFonts w:ascii="Abadi" w:hAnsi="Abadi"/>
          <w:b/>
          <w:i/>
          <w:sz w:val="21"/>
          <w:szCs w:val="21"/>
        </w:rPr>
        <w:t>cuando quien sea titular</w:t>
      </w:r>
      <w:r w:rsidRPr="00F838AF">
        <w:rPr>
          <w:rFonts w:ascii="Abadi" w:hAnsi="Abadi"/>
          <w:b/>
          <w:i/>
          <w:spacing w:val="-2"/>
          <w:sz w:val="21"/>
          <w:szCs w:val="21"/>
        </w:rPr>
        <w:t xml:space="preserve"> </w:t>
      </w:r>
      <w:r w:rsidRPr="00F838AF">
        <w:rPr>
          <w:rFonts w:ascii="Abadi" w:hAnsi="Abadi"/>
          <w:b/>
          <w:i/>
          <w:sz w:val="21"/>
          <w:szCs w:val="21"/>
        </w:rPr>
        <w:t>de</w:t>
      </w:r>
      <w:r w:rsidRPr="00F838AF">
        <w:rPr>
          <w:rFonts w:ascii="Abadi" w:hAnsi="Abadi"/>
          <w:b/>
          <w:i/>
          <w:spacing w:val="-2"/>
          <w:sz w:val="21"/>
          <w:szCs w:val="21"/>
        </w:rPr>
        <w:t xml:space="preserve"> </w:t>
      </w:r>
      <w:r w:rsidRPr="00F838AF">
        <w:rPr>
          <w:rFonts w:ascii="Abadi" w:hAnsi="Abadi"/>
          <w:b/>
          <w:i/>
          <w:sz w:val="21"/>
          <w:szCs w:val="21"/>
        </w:rPr>
        <w:t>la Rectoría General, deje de presidir este Consejo General. Se designará en la Secretaría General del Consejo General al integrante de este que cuente con la segunda mayor antigüedad como profesor o profesora de carrera, atendiendo en su caso la paridad de género.</w:t>
      </w:r>
    </w:p>
    <w:p w14:paraId="35D1732A" w14:textId="77777777" w:rsidR="006F4276" w:rsidRPr="00F838AF" w:rsidRDefault="006F4276" w:rsidP="0048580C">
      <w:pPr>
        <w:pStyle w:val="Ttulo1"/>
        <w:spacing w:before="205"/>
        <w:jc w:val="center"/>
        <w:rPr>
          <w:rFonts w:ascii="Abadi" w:hAnsi="Abadi"/>
          <w:sz w:val="21"/>
          <w:szCs w:val="21"/>
        </w:rPr>
      </w:pPr>
      <w:r w:rsidRPr="00F838AF">
        <w:rPr>
          <w:rFonts w:ascii="Abadi" w:hAnsi="Abadi"/>
          <w:sz w:val="21"/>
          <w:szCs w:val="21"/>
        </w:rPr>
        <w:t>Artículo</w:t>
      </w:r>
      <w:r w:rsidRPr="00F838AF">
        <w:rPr>
          <w:rFonts w:ascii="Abadi" w:hAnsi="Abadi"/>
          <w:spacing w:val="-3"/>
          <w:sz w:val="21"/>
          <w:szCs w:val="21"/>
        </w:rPr>
        <w:t xml:space="preserve"> </w:t>
      </w:r>
      <w:r w:rsidRPr="00F838AF">
        <w:rPr>
          <w:rFonts w:ascii="Abadi" w:hAnsi="Abadi"/>
          <w:spacing w:val="-2"/>
          <w:sz w:val="21"/>
          <w:szCs w:val="21"/>
        </w:rPr>
        <w:t>transitorio:</w:t>
      </w:r>
    </w:p>
    <w:p w14:paraId="3F3BF1A4" w14:textId="77777777" w:rsidR="006F4276" w:rsidRPr="00F838AF" w:rsidRDefault="006F4276" w:rsidP="0048580C">
      <w:pPr>
        <w:pStyle w:val="Textoindependiente"/>
        <w:spacing w:before="1"/>
        <w:rPr>
          <w:rFonts w:ascii="Abadi" w:hAnsi="Abadi"/>
          <w:b w:val="0"/>
          <w:sz w:val="21"/>
          <w:szCs w:val="21"/>
        </w:rPr>
      </w:pPr>
    </w:p>
    <w:p w14:paraId="79B2032E" w14:textId="77777777" w:rsidR="006F4276" w:rsidRPr="00F838AF" w:rsidRDefault="006F4276" w:rsidP="0048580C">
      <w:pPr>
        <w:pStyle w:val="Textoindependiente"/>
        <w:rPr>
          <w:rFonts w:ascii="Abadi" w:hAnsi="Abadi"/>
          <w:sz w:val="21"/>
          <w:szCs w:val="21"/>
        </w:rPr>
      </w:pPr>
      <w:r w:rsidRPr="00F838AF">
        <w:rPr>
          <w:rFonts w:ascii="Abadi" w:hAnsi="Abadi"/>
          <w:sz w:val="21"/>
          <w:szCs w:val="21"/>
        </w:rPr>
        <w:t xml:space="preserve">ÚNICO. </w:t>
      </w:r>
      <w:r w:rsidRPr="009B087E">
        <w:rPr>
          <w:rFonts w:ascii="Abadi" w:hAnsi="Abadi"/>
          <w:b w:val="0"/>
          <w:bCs w:val="0"/>
          <w:sz w:val="21"/>
          <w:szCs w:val="21"/>
        </w:rPr>
        <w:t>El presente Decreto entrará en vigor al día siguiente al de su publicación en el Periódico Oficial del Gobierno del Estado de Guanajuato.</w:t>
      </w:r>
    </w:p>
    <w:p w14:paraId="3D30FD6A" w14:textId="77777777" w:rsidR="006F4276" w:rsidRPr="00BB46BB" w:rsidRDefault="006F4276" w:rsidP="0048580C">
      <w:pPr>
        <w:pStyle w:val="Textoindependiente"/>
        <w:spacing w:before="200"/>
        <w:jc w:val="center"/>
        <w:rPr>
          <w:rFonts w:ascii="Abadi" w:hAnsi="Abadi"/>
          <w:b w:val="0"/>
          <w:bCs w:val="0"/>
          <w:sz w:val="21"/>
          <w:szCs w:val="21"/>
        </w:rPr>
      </w:pPr>
      <w:r w:rsidRPr="00BB46BB">
        <w:rPr>
          <w:rFonts w:ascii="Abadi" w:hAnsi="Abadi"/>
          <w:b w:val="0"/>
          <w:bCs w:val="0"/>
          <w:sz w:val="21"/>
          <w:szCs w:val="21"/>
        </w:rPr>
        <w:t>En Guanajuato,</w:t>
      </w:r>
      <w:r w:rsidRPr="00BB46BB">
        <w:rPr>
          <w:rFonts w:ascii="Abadi" w:hAnsi="Abadi"/>
          <w:b w:val="0"/>
          <w:bCs w:val="0"/>
          <w:spacing w:val="-4"/>
          <w:sz w:val="21"/>
          <w:szCs w:val="21"/>
        </w:rPr>
        <w:t xml:space="preserve"> </w:t>
      </w:r>
      <w:r w:rsidRPr="00BB46BB">
        <w:rPr>
          <w:rFonts w:ascii="Abadi" w:hAnsi="Abadi"/>
          <w:b w:val="0"/>
          <w:bCs w:val="0"/>
          <w:sz w:val="21"/>
          <w:szCs w:val="21"/>
        </w:rPr>
        <w:t>Gto.,</w:t>
      </w:r>
      <w:r w:rsidRPr="00BB46BB">
        <w:rPr>
          <w:rFonts w:ascii="Abadi" w:hAnsi="Abadi"/>
          <w:b w:val="0"/>
          <w:bCs w:val="0"/>
          <w:spacing w:val="-2"/>
          <w:sz w:val="21"/>
          <w:szCs w:val="21"/>
        </w:rPr>
        <w:t xml:space="preserve"> </w:t>
      </w:r>
      <w:r w:rsidRPr="00BB46BB">
        <w:rPr>
          <w:rFonts w:ascii="Abadi" w:hAnsi="Abadi"/>
          <w:b w:val="0"/>
          <w:bCs w:val="0"/>
          <w:sz w:val="21"/>
          <w:szCs w:val="21"/>
        </w:rPr>
        <w:t>al</w:t>
      </w:r>
      <w:r w:rsidRPr="00BB46BB">
        <w:rPr>
          <w:rFonts w:ascii="Abadi" w:hAnsi="Abadi"/>
          <w:b w:val="0"/>
          <w:bCs w:val="0"/>
          <w:spacing w:val="-3"/>
          <w:sz w:val="21"/>
          <w:szCs w:val="21"/>
        </w:rPr>
        <w:t xml:space="preserve"> </w:t>
      </w:r>
      <w:r w:rsidRPr="00BB46BB">
        <w:rPr>
          <w:rFonts w:ascii="Abadi" w:hAnsi="Abadi"/>
          <w:b w:val="0"/>
          <w:bCs w:val="0"/>
          <w:sz w:val="21"/>
          <w:szCs w:val="21"/>
        </w:rPr>
        <w:t>día</w:t>
      </w:r>
      <w:r w:rsidRPr="00BB46BB">
        <w:rPr>
          <w:rFonts w:ascii="Abadi" w:hAnsi="Abadi"/>
          <w:b w:val="0"/>
          <w:bCs w:val="0"/>
          <w:spacing w:val="-2"/>
          <w:sz w:val="21"/>
          <w:szCs w:val="21"/>
        </w:rPr>
        <w:t xml:space="preserve"> </w:t>
      </w:r>
      <w:r w:rsidRPr="00BB46BB">
        <w:rPr>
          <w:rFonts w:ascii="Abadi" w:hAnsi="Abadi"/>
          <w:b w:val="0"/>
          <w:bCs w:val="0"/>
          <w:sz w:val="21"/>
          <w:szCs w:val="21"/>
        </w:rPr>
        <w:t>de</w:t>
      </w:r>
      <w:r w:rsidRPr="00BB46BB">
        <w:rPr>
          <w:rFonts w:ascii="Abadi" w:hAnsi="Abadi"/>
          <w:b w:val="0"/>
          <w:bCs w:val="0"/>
          <w:spacing w:val="-4"/>
          <w:sz w:val="21"/>
          <w:szCs w:val="21"/>
        </w:rPr>
        <w:t xml:space="preserve"> </w:t>
      </w:r>
      <w:r w:rsidRPr="00BB46BB">
        <w:rPr>
          <w:rFonts w:ascii="Abadi" w:hAnsi="Abadi"/>
          <w:b w:val="0"/>
          <w:bCs w:val="0"/>
          <w:sz w:val="21"/>
          <w:szCs w:val="21"/>
        </w:rPr>
        <w:t>su</w:t>
      </w:r>
      <w:r w:rsidRPr="00BB46BB">
        <w:rPr>
          <w:rFonts w:ascii="Abadi" w:hAnsi="Abadi"/>
          <w:b w:val="0"/>
          <w:bCs w:val="0"/>
          <w:spacing w:val="-2"/>
          <w:sz w:val="21"/>
          <w:szCs w:val="21"/>
        </w:rPr>
        <w:t xml:space="preserve"> presentación.</w:t>
      </w:r>
    </w:p>
    <w:p w14:paraId="1B768F2C" w14:textId="77777777" w:rsidR="006F4276" w:rsidRDefault="006F4276" w:rsidP="0048580C">
      <w:pPr>
        <w:pStyle w:val="Textoindependiente"/>
        <w:rPr>
          <w:rFonts w:ascii="Abadi" w:hAnsi="Abadi"/>
          <w:sz w:val="21"/>
          <w:szCs w:val="21"/>
        </w:rPr>
      </w:pPr>
    </w:p>
    <w:p w14:paraId="170BA51F" w14:textId="77777777" w:rsidR="006F4276" w:rsidRDefault="006F4276" w:rsidP="0048580C">
      <w:pPr>
        <w:pStyle w:val="Textoindependiente"/>
        <w:jc w:val="center"/>
        <w:rPr>
          <w:rFonts w:ascii="Abadi" w:hAnsi="Abadi"/>
          <w:spacing w:val="-2"/>
          <w:sz w:val="21"/>
          <w:szCs w:val="21"/>
        </w:rPr>
      </w:pPr>
      <w:r w:rsidRPr="00F838AF">
        <w:rPr>
          <w:rFonts w:ascii="Abadi" w:hAnsi="Abadi"/>
          <w:sz w:val="21"/>
          <w:szCs w:val="21"/>
        </w:rPr>
        <w:t>Lic.</w:t>
      </w:r>
      <w:r w:rsidRPr="00F838AF">
        <w:rPr>
          <w:rFonts w:ascii="Abadi" w:hAnsi="Abadi"/>
          <w:spacing w:val="-3"/>
          <w:sz w:val="21"/>
          <w:szCs w:val="21"/>
        </w:rPr>
        <w:t xml:space="preserve"> </w:t>
      </w:r>
      <w:r w:rsidRPr="00F838AF">
        <w:rPr>
          <w:rFonts w:ascii="Abadi" w:hAnsi="Abadi"/>
          <w:sz w:val="21"/>
          <w:szCs w:val="21"/>
        </w:rPr>
        <w:t>Ernesto</w:t>
      </w:r>
      <w:r w:rsidRPr="00F838AF">
        <w:rPr>
          <w:rFonts w:ascii="Abadi" w:hAnsi="Abadi"/>
          <w:spacing w:val="-6"/>
          <w:sz w:val="21"/>
          <w:szCs w:val="21"/>
        </w:rPr>
        <w:t xml:space="preserve"> </w:t>
      </w:r>
      <w:r w:rsidRPr="00F838AF">
        <w:rPr>
          <w:rFonts w:ascii="Abadi" w:hAnsi="Abadi"/>
          <w:sz w:val="21"/>
          <w:szCs w:val="21"/>
        </w:rPr>
        <w:t>Alejandro</w:t>
      </w:r>
      <w:r w:rsidRPr="00F838AF">
        <w:rPr>
          <w:rFonts w:ascii="Abadi" w:hAnsi="Abadi"/>
          <w:spacing w:val="-3"/>
          <w:sz w:val="21"/>
          <w:szCs w:val="21"/>
        </w:rPr>
        <w:t xml:space="preserve"> </w:t>
      </w:r>
      <w:r w:rsidRPr="00F838AF">
        <w:rPr>
          <w:rFonts w:ascii="Abadi" w:hAnsi="Abadi"/>
          <w:sz w:val="21"/>
          <w:szCs w:val="21"/>
        </w:rPr>
        <w:t>Prieto</w:t>
      </w:r>
      <w:r w:rsidRPr="00F838AF">
        <w:rPr>
          <w:rFonts w:ascii="Abadi" w:hAnsi="Abadi"/>
          <w:spacing w:val="-2"/>
          <w:sz w:val="21"/>
          <w:szCs w:val="21"/>
        </w:rPr>
        <w:t xml:space="preserve"> Gallardo</w:t>
      </w:r>
    </w:p>
    <w:p w14:paraId="0B0586CC" w14:textId="34CA4252" w:rsidR="001E02BD" w:rsidRDefault="006F4276" w:rsidP="0048580C">
      <w:pPr>
        <w:jc w:val="center"/>
        <w:rPr>
          <w:rFonts w:ascii="Abadi" w:hAnsi="Abadi"/>
          <w:b/>
          <w:bCs/>
          <w:sz w:val="21"/>
          <w:szCs w:val="21"/>
        </w:rPr>
      </w:pPr>
      <w:r w:rsidRPr="00F838AF">
        <w:rPr>
          <w:rFonts w:ascii="Abadi" w:hAnsi="Abadi"/>
          <w:i/>
          <w:spacing w:val="-2"/>
          <w:sz w:val="21"/>
          <w:szCs w:val="21"/>
        </w:rPr>
        <w:t>Diputado</w:t>
      </w:r>
    </w:p>
    <w:p w14:paraId="65D32AB5" w14:textId="77777777" w:rsidR="0048580C" w:rsidRDefault="0048580C" w:rsidP="001E02BD">
      <w:pPr>
        <w:jc w:val="both"/>
        <w:rPr>
          <w:rFonts w:ascii="Abadi" w:hAnsi="Abadi"/>
          <w:b/>
          <w:bCs/>
          <w:sz w:val="21"/>
          <w:szCs w:val="21"/>
        </w:rPr>
      </w:pPr>
    </w:p>
    <w:p w14:paraId="3DAB6A36" w14:textId="77777777" w:rsidR="00B44E70" w:rsidRDefault="00B44E70" w:rsidP="00B44E70">
      <w:pPr>
        <w:ind w:firstLine="708"/>
        <w:jc w:val="both"/>
        <w:rPr>
          <w:rFonts w:ascii="Abadi" w:hAnsi="Abadi"/>
          <w:b/>
          <w:bCs/>
          <w:sz w:val="21"/>
          <w:szCs w:val="21"/>
        </w:rPr>
      </w:pPr>
      <w:r w:rsidRPr="000907BD">
        <w:rPr>
          <w:rFonts w:ascii="Abadi" w:hAnsi="Abadi"/>
          <w:b/>
          <w:bCs/>
          <w:sz w:val="21"/>
          <w:szCs w:val="21"/>
        </w:rPr>
        <w:t>- La Presidencia.-</w:t>
      </w:r>
      <w:r>
        <w:rPr>
          <w:rFonts w:ascii="Abadi" w:hAnsi="Abadi"/>
          <w:sz w:val="21"/>
          <w:szCs w:val="21"/>
        </w:rPr>
        <w:t xml:space="preserve"> </w:t>
      </w:r>
      <w:r w:rsidRPr="009C786A">
        <w:rPr>
          <w:rFonts w:ascii="Abadi" w:hAnsi="Abadi"/>
          <w:sz w:val="21"/>
          <w:szCs w:val="21"/>
        </w:rPr>
        <w:t xml:space="preserve">A </w:t>
      </w:r>
      <w:r w:rsidRPr="003D3134">
        <w:rPr>
          <w:rFonts w:ascii="Abadi" w:hAnsi="Abadi"/>
          <w:sz w:val="21"/>
          <w:szCs w:val="21"/>
        </w:rPr>
        <w:t xml:space="preserve">continuación se da cuenta con la iniciativa suscrita por el diputado Ernesto Alejandro </w:t>
      </w:r>
      <w:r>
        <w:rPr>
          <w:rFonts w:ascii="Abadi" w:hAnsi="Abadi"/>
          <w:sz w:val="21"/>
          <w:szCs w:val="21"/>
        </w:rPr>
        <w:t>P</w:t>
      </w:r>
      <w:r w:rsidRPr="003D3134">
        <w:rPr>
          <w:rFonts w:ascii="Abadi" w:hAnsi="Abadi"/>
          <w:sz w:val="21"/>
          <w:szCs w:val="21"/>
        </w:rPr>
        <w:t xml:space="preserve">rieto </w:t>
      </w:r>
      <w:r>
        <w:rPr>
          <w:rFonts w:ascii="Abadi" w:hAnsi="Abadi"/>
          <w:sz w:val="21"/>
          <w:szCs w:val="21"/>
        </w:rPr>
        <w:t>G</w:t>
      </w:r>
      <w:r w:rsidRPr="003D3134">
        <w:rPr>
          <w:rFonts w:ascii="Abadi" w:hAnsi="Abadi"/>
          <w:sz w:val="21"/>
          <w:szCs w:val="21"/>
        </w:rPr>
        <w:t>allardo que se menciona en el punto 7 del orden del día</w:t>
      </w:r>
      <w:r>
        <w:rPr>
          <w:rFonts w:ascii="Abadi" w:hAnsi="Abadi"/>
          <w:sz w:val="21"/>
          <w:szCs w:val="21"/>
        </w:rPr>
        <w:t xml:space="preserve">. </w:t>
      </w:r>
      <w:r w:rsidRPr="00D9254C">
        <w:rPr>
          <w:rFonts w:ascii="Abadi" w:hAnsi="Abadi"/>
          <w:b/>
          <w:bCs/>
          <w:sz w:val="21"/>
          <w:szCs w:val="21"/>
        </w:rPr>
        <w:t>(ELD 586/LXV-I)</w:t>
      </w:r>
    </w:p>
    <w:p w14:paraId="2557B286" w14:textId="77777777" w:rsidR="00B44E70" w:rsidRPr="00D9254C" w:rsidRDefault="00B44E70" w:rsidP="00B44E70">
      <w:pPr>
        <w:ind w:firstLine="708"/>
        <w:jc w:val="both"/>
        <w:rPr>
          <w:rFonts w:ascii="Abadi" w:hAnsi="Abadi"/>
          <w:b/>
          <w:bCs/>
          <w:sz w:val="21"/>
          <w:szCs w:val="21"/>
        </w:rPr>
      </w:pPr>
    </w:p>
    <w:p w14:paraId="741681EA" w14:textId="77777777" w:rsidR="00B44E70" w:rsidRDefault="00B44E70" w:rsidP="00B44E70">
      <w:pPr>
        <w:ind w:left="709" w:right="900"/>
        <w:jc w:val="both"/>
        <w:rPr>
          <w:rFonts w:ascii="Abadi" w:hAnsi="Abadi"/>
          <w:b/>
          <w:bCs/>
          <w:i/>
          <w:iCs/>
          <w:sz w:val="21"/>
          <w:szCs w:val="21"/>
          <w:u w:val="single"/>
        </w:rPr>
      </w:pPr>
      <w:r w:rsidRPr="00D9254C">
        <w:rPr>
          <w:rFonts w:ascii="Abadi" w:hAnsi="Abadi"/>
          <w:b/>
          <w:bCs/>
          <w:i/>
          <w:iCs/>
          <w:sz w:val="21"/>
          <w:szCs w:val="21"/>
          <w:u w:val="single"/>
        </w:rPr>
        <w:t>Se turna a la Comisión de Gobernación y Puntos Constitucionales con fundamento en el artículo 112 fracción II de nuestra Ley Orgánica para su estudio y dictamen.</w:t>
      </w:r>
    </w:p>
    <w:p w14:paraId="34A21B2A" w14:textId="77777777" w:rsidR="00B44E70" w:rsidRPr="00D9254C" w:rsidRDefault="00B44E70" w:rsidP="00B44E70">
      <w:pPr>
        <w:ind w:left="709" w:right="900"/>
        <w:jc w:val="both"/>
        <w:rPr>
          <w:rFonts w:ascii="Abadi" w:hAnsi="Abadi"/>
          <w:b/>
          <w:bCs/>
          <w:i/>
          <w:iCs/>
          <w:sz w:val="21"/>
          <w:szCs w:val="21"/>
          <w:u w:val="single"/>
        </w:rPr>
      </w:pPr>
    </w:p>
    <w:p w14:paraId="1E82E838" w14:textId="77777777" w:rsidR="00B44E70" w:rsidRPr="003D3134" w:rsidRDefault="00B44E70" w:rsidP="00B44E70">
      <w:pPr>
        <w:ind w:firstLine="708"/>
        <w:jc w:val="both"/>
        <w:rPr>
          <w:rFonts w:ascii="Abadi" w:hAnsi="Abadi"/>
          <w:sz w:val="21"/>
          <w:szCs w:val="21"/>
        </w:rPr>
      </w:pPr>
      <w:r w:rsidRPr="000907BD">
        <w:rPr>
          <w:rFonts w:ascii="Abadi" w:hAnsi="Abadi"/>
          <w:b/>
          <w:bCs/>
          <w:sz w:val="21"/>
          <w:szCs w:val="21"/>
        </w:rPr>
        <w:t>- La Presidencia.-</w:t>
      </w:r>
      <w:r>
        <w:rPr>
          <w:rFonts w:ascii="Abadi" w:hAnsi="Abadi"/>
          <w:sz w:val="21"/>
          <w:szCs w:val="21"/>
        </w:rPr>
        <w:t xml:space="preserve"> E</w:t>
      </w:r>
      <w:r w:rsidRPr="003D3134">
        <w:rPr>
          <w:rFonts w:ascii="Abadi" w:hAnsi="Abadi"/>
          <w:sz w:val="21"/>
          <w:szCs w:val="21"/>
        </w:rPr>
        <w:t xml:space="preserve">sta presidencia </w:t>
      </w:r>
      <w:r>
        <w:rPr>
          <w:rFonts w:ascii="Abadi" w:hAnsi="Abadi"/>
          <w:sz w:val="21"/>
          <w:szCs w:val="21"/>
        </w:rPr>
        <w:t>da la</w:t>
      </w:r>
      <w:r w:rsidRPr="003D3134">
        <w:rPr>
          <w:rFonts w:ascii="Abadi" w:hAnsi="Abadi"/>
          <w:sz w:val="21"/>
          <w:szCs w:val="21"/>
        </w:rPr>
        <w:t xml:space="preserve"> más cordial bienvenida al </w:t>
      </w:r>
      <w:r>
        <w:rPr>
          <w:rFonts w:ascii="Abadi" w:hAnsi="Abadi"/>
          <w:sz w:val="21"/>
          <w:szCs w:val="21"/>
        </w:rPr>
        <w:t>G</w:t>
      </w:r>
      <w:r w:rsidRPr="003D3134">
        <w:rPr>
          <w:rFonts w:ascii="Abadi" w:hAnsi="Abadi"/>
          <w:sz w:val="21"/>
          <w:szCs w:val="21"/>
        </w:rPr>
        <w:t xml:space="preserve">rupo de </w:t>
      </w:r>
      <w:r>
        <w:rPr>
          <w:rFonts w:ascii="Abadi" w:hAnsi="Abadi"/>
          <w:sz w:val="21"/>
          <w:szCs w:val="21"/>
        </w:rPr>
        <w:t>A</w:t>
      </w:r>
      <w:r w:rsidRPr="003D3134">
        <w:rPr>
          <w:rFonts w:ascii="Abadi" w:hAnsi="Abadi"/>
          <w:sz w:val="21"/>
          <w:szCs w:val="21"/>
        </w:rPr>
        <w:t xml:space="preserve">lumnos de la </w:t>
      </w:r>
      <w:r>
        <w:rPr>
          <w:rFonts w:ascii="Abadi" w:hAnsi="Abadi"/>
          <w:sz w:val="21"/>
          <w:szCs w:val="21"/>
        </w:rPr>
        <w:t>U</w:t>
      </w:r>
      <w:r w:rsidRPr="003D3134">
        <w:rPr>
          <w:rFonts w:ascii="Abadi" w:hAnsi="Abadi"/>
          <w:sz w:val="21"/>
          <w:szCs w:val="21"/>
        </w:rPr>
        <w:t xml:space="preserve">niversidad </w:t>
      </w:r>
      <w:r>
        <w:rPr>
          <w:rFonts w:ascii="Abadi" w:hAnsi="Abadi"/>
          <w:sz w:val="21"/>
          <w:szCs w:val="21"/>
        </w:rPr>
        <w:t>Co</w:t>
      </w:r>
      <w:r w:rsidRPr="003D3134">
        <w:rPr>
          <w:rFonts w:ascii="Abadi" w:hAnsi="Abadi"/>
          <w:sz w:val="21"/>
          <w:szCs w:val="21"/>
        </w:rPr>
        <w:t xml:space="preserve">ntinente </w:t>
      </w:r>
      <w:r>
        <w:rPr>
          <w:rFonts w:ascii="Abadi" w:hAnsi="Abadi"/>
          <w:sz w:val="21"/>
          <w:szCs w:val="21"/>
        </w:rPr>
        <w:t>A</w:t>
      </w:r>
      <w:r w:rsidRPr="003D3134">
        <w:rPr>
          <w:rFonts w:ascii="Abadi" w:hAnsi="Abadi"/>
          <w:sz w:val="21"/>
          <w:szCs w:val="21"/>
        </w:rPr>
        <w:t>mericano</w:t>
      </w:r>
      <w:r>
        <w:rPr>
          <w:rFonts w:ascii="Abadi" w:hAnsi="Abadi"/>
          <w:sz w:val="21"/>
          <w:szCs w:val="21"/>
        </w:rPr>
        <w:t>,</w:t>
      </w:r>
      <w:r w:rsidRPr="003D3134">
        <w:rPr>
          <w:rFonts w:ascii="Abadi" w:hAnsi="Abadi"/>
          <w:sz w:val="21"/>
          <w:szCs w:val="21"/>
        </w:rPr>
        <w:t xml:space="preserve"> plantel Abasolo</w:t>
      </w:r>
      <w:r>
        <w:rPr>
          <w:rFonts w:ascii="Abadi" w:hAnsi="Abadi"/>
          <w:sz w:val="21"/>
          <w:szCs w:val="21"/>
        </w:rPr>
        <w:t>,</w:t>
      </w:r>
      <w:r w:rsidRPr="003D3134">
        <w:rPr>
          <w:rFonts w:ascii="Abadi" w:hAnsi="Abadi"/>
          <w:sz w:val="21"/>
          <w:szCs w:val="21"/>
        </w:rPr>
        <w:t xml:space="preserve"> invitados por la diputada Briseida </w:t>
      </w:r>
      <w:r>
        <w:rPr>
          <w:rFonts w:ascii="Abadi" w:hAnsi="Abadi"/>
          <w:sz w:val="21"/>
          <w:szCs w:val="21"/>
        </w:rPr>
        <w:t>A</w:t>
      </w:r>
      <w:r w:rsidRPr="003D3134">
        <w:rPr>
          <w:rFonts w:ascii="Abadi" w:hAnsi="Abadi"/>
          <w:sz w:val="21"/>
          <w:szCs w:val="21"/>
        </w:rPr>
        <w:t xml:space="preserve">nabel Magdaleno </w:t>
      </w:r>
      <w:r>
        <w:rPr>
          <w:rFonts w:ascii="Abadi" w:hAnsi="Abadi"/>
          <w:sz w:val="21"/>
          <w:szCs w:val="21"/>
        </w:rPr>
        <w:t>G</w:t>
      </w:r>
      <w:r w:rsidRPr="003D3134">
        <w:rPr>
          <w:rFonts w:ascii="Abadi" w:hAnsi="Abadi"/>
          <w:sz w:val="21"/>
          <w:szCs w:val="21"/>
        </w:rPr>
        <w:t>onzález</w:t>
      </w:r>
      <w:r>
        <w:rPr>
          <w:rFonts w:ascii="Abadi" w:hAnsi="Abadi"/>
          <w:sz w:val="21"/>
          <w:szCs w:val="21"/>
        </w:rPr>
        <w:t>,</w:t>
      </w:r>
      <w:r w:rsidRPr="003D3134">
        <w:rPr>
          <w:rFonts w:ascii="Abadi" w:hAnsi="Abadi"/>
          <w:sz w:val="21"/>
          <w:szCs w:val="21"/>
        </w:rPr>
        <w:t xml:space="preserve"> sean ustedes bienvenidos</w:t>
      </w:r>
      <w:r>
        <w:rPr>
          <w:rFonts w:ascii="Abadi" w:hAnsi="Abadi"/>
          <w:sz w:val="21"/>
          <w:szCs w:val="21"/>
        </w:rPr>
        <w:t>,</w:t>
      </w:r>
      <w:r w:rsidRPr="003D3134">
        <w:rPr>
          <w:rFonts w:ascii="Abadi" w:hAnsi="Abadi"/>
          <w:sz w:val="21"/>
          <w:szCs w:val="21"/>
        </w:rPr>
        <w:t xml:space="preserve"> muchas gracias</w:t>
      </w:r>
      <w:r>
        <w:rPr>
          <w:rFonts w:ascii="Abadi" w:hAnsi="Abadi"/>
          <w:sz w:val="21"/>
          <w:szCs w:val="21"/>
        </w:rPr>
        <w:t>.</w:t>
      </w:r>
    </w:p>
    <w:p w14:paraId="1A94980B" w14:textId="77777777" w:rsidR="0048580C" w:rsidRPr="00CF582A" w:rsidRDefault="0048580C" w:rsidP="001E02BD">
      <w:pPr>
        <w:jc w:val="both"/>
        <w:rPr>
          <w:rFonts w:ascii="Abadi" w:hAnsi="Abadi"/>
          <w:b/>
          <w:bCs/>
          <w:sz w:val="21"/>
          <w:szCs w:val="21"/>
        </w:rPr>
      </w:pPr>
    </w:p>
    <w:p w14:paraId="64A4C1CD" w14:textId="17976C60" w:rsidR="00A70F73" w:rsidRPr="005C4259" w:rsidRDefault="00A70F73" w:rsidP="007A4ED2">
      <w:pPr>
        <w:pStyle w:val="Prrafodelista"/>
        <w:widowControl w:val="0"/>
        <w:numPr>
          <w:ilvl w:val="0"/>
          <w:numId w:val="8"/>
        </w:numPr>
        <w:autoSpaceDE w:val="0"/>
        <w:autoSpaceDN w:val="0"/>
        <w:spacing w:before="91"/>
        <w:ind w:left="426" w:right="142"/>
        <w:jc w:val="both"/>
        <w:rPr>
          <w:rFonts w:ascii="Abadi" w:hAnsi="Abadi"/>
          <w:b/>
          <w:bCs/>
          <w:sz w:val="21"/>
          <w:szCs w:val="21"/>
        </w:rPr>
      </w:pPr>
      <w:r w:rsidRPr="005C4259">
        <w:rPr>
          <w:rFonts w:ascii="Abadi" w:hAnsi="Abadi"/>
          <w:b/>
          <w:bCs/>
          <w:sz w:val="21"/>
          <w:szCs w:val="21"/>
        </w:rPr>
        <w:t>PRESENTACIÓN DEL INFORME DE RESULTADOS FORMULADO POR LA AUDITORÍA SUPERIOR DEL ESTADO DE GUANAJUATO RELATIVO A LA AUDITORÍA PRACTICADA A LA INFRAESTRUCTURA PÚBLICA MUNICIPAL RESPECTO A LAS OPERACIONES REALIZADAS POR LA ADMINISTRACIÓN MUNICIPAL DE MANUEL DOBLADO, GTO., CORRESPONDIENTE AL EJERCICIO FISCAL 2022.</w:t>
      </w:r>
      <w:r w:rsidR="004339DD">
        <w:rPr>
          <w:rStyle w:val="Refdenotaalpie"/>
          <w:rFonts w:ascii="Abadi" w:hAnsi="Abadi"/>
          <w:b/>
          <w:bCs/>
          <w:sz w:val="21"/>
          <w:szCs w:val="21"/>
        </w:rPr>
        <w:footnoteReference w:id="36"/>
      </w:r>
    </w:p>
    <w:p w14:paraId="1FABCEA2" w14:textId="77777777" w:rsidR="00A70F73" w:rsidRPr="005F68F0" w:rsidRDefault="00A70F73" w:rsidP="00BB46BB">
      <w:pPr>
        <w:ind w:right="142"/>
        <w:jc w:val="both"/>
        <w:rPr>
          <w:rFonts w:ascii="Abadi" w:hAnsi="Abadi"/>
          <w:b/>
          <w:bCs/>
          <w:sz w:val="21"/>
          <w:szCs w:val="21"/>
        </w:rPr>
      </w:pPr>
    </w:p>
    <w:p w14:paraId="1D22EBAE" w14:textId="10B2057D" w:rsidR="00A70F73" w:rsidRDefault="00233921" w:rsidP="00233921">
      <w:pPr>
        <w:ind w:right="142"/>
        <w:jc w:val="right"/>
        <w:rPr>
          <w:rFonts w:ascii="Abadi" w:hAnsi="Abadi"/>
          <w:b/>
          <w:bCs/>
          <w:sz w:val="21"/>
          <w:szCs w:val="21"/>
        </w:rPr>
      </w:pPr>
      <w:r w:rsidRPr="005338F9">
        <w:rPr>
          <w:rFonts w:ascii="Abadi" w:hAnsi="Abadi"/>
          <w:b/>
          <w:bCs/>
          <w:sz w:val="21"/>
          <w:szCs w:val="21"/>
        </w:rPr>
        <w:t>Número de Oficio ASEG/690/2023</w:t>
      </w:r>
    </w:p>
    <w:p w14:paraId="73CA20FB" w14:textId="22CB29D3" w:rsidR="00BB46BB" w:rsidRDefault="007047AD" w:rsidP="007047AD">
      <w:pPr>
        <w:ind w:right="142"/>
        <w:jc w:val="right"/>
        <w:rPr>
          <w:rFonts w:ascii="Abadi" w:hAnsi="Abadi"/>
          <w:b/>
          <w:bCs/>
          <w:sz w:val="21"/>
          <w:szCs w:val="21"/>
        </w:rPr>
      </w:pPr>
      <w:r w:rsidRPr="005338F9">
        <w:rPr>
          <w:rFonts w:ascii="Abadi" w:hAnsi="Abadi"/>
          <w:b/>
          <w:bCs/>
          <w:sz w:val="21"/>
          <w:szCs w:val="21"/>
        </w:rPr>
        <w:t>Asunto: Se remite informe de resultados</w:t>
      </w:r>
    </w:p>
    <w:p w14:paraId="7FFDE31A" w14:textId="60507FE8" w:rsidR="00BB46BB" w:rsidRDefault="0028073A" w:rsidP="0028073A">
      <w:pPr>
        <w:ind w:right="142"/>
        <w:jc w:val="right"/>
        <w:rPr>
          <w:rFonts w:ascii="Abadi" w:hAnsi="Abadi"/>
          <w:b/>
          <w:bCs/>
          <w:sz w:val="21"/>
          <w:szCs w:val="21"/>
        </w:rPr>
      </w:pPr>
      <w:r w:rsidRPr="005338F9">
        <w:rPr>
          <w:rFonts w:ascii="Abadi" w:hAnsi="Abadi"/>
          <w:b/>
          <w:bCs/>
          <w:sz w:val="21"/>
          <w:szCs w:val="21"/>
        </w:rPr>
        <w:t>Guanajuato, Gto., 11 de octubre de 2023</w:t>
      </w:r>
    </w:p>
    <w:p w14:paraId="3D40C91F" w14:textId="77777777" w:rsidR="00BB46BB" w:rsidRDefault="00BB46BB" w:rsidP="00BB46BB">
      <w:pPr>
        <w:ind w:right="142"/>
        <w:jc w:val="both"/>
        <w:rPr>
          <w:rFonts w:ascii="Abadi" w:hAnsi="Abadi"/>
          <w:b/>
          <w:bCs/>
          <w:sz w:val="21"/>
          <w:szCs w:val="21"/>
        </w:rPr>
      </w:pPr>
    </w:p>
    <w:p w14:paraId="698EED63" w14:textId="14BDAC9C" w:rsidR="00BB46BB" w:rsidRDefault="00C2286D" w:rsidP="00C2286D">
      <w:pPr>
        <w:ind w:right="142"/>
        <w:jc w:val="right"/>
        <w:rPr>
          <w:rFonts w:ascii="Abadi" w:hAnsi="Abadi"/>
          <w:b/>
          <w:bCs/>
          <w:sz w:val="21"/>
          <w:szCs w:val="21"/>
        </w:rPr>
      </w:pPr>
      <w:r w:rsidRPr="001B2CA4">
        <w:rPr>
          <w:rFonts w:ascii="Abadi" w:hAnsi="Abadi"/>
          <w:b/>
          <w:sz w:val="21"/>
          <w:szCs w:val="21"/>
        </w:rPr>
        <w:t>«</w:t>
      </w:r>
      <w:r w:rsidRPr="001B2CA4">
        <w:rPr>
          <w:rFonts w:ascii="Abadi" w:hAnsi="Abadi"/>
          <w:b/>
          <w:i/>
          <w:sz w:val="21"/>
          <w:szCs w:val="21"/>
        </w:rPr>
        <w:t>2024,</w:t>
      </w:r>
      <w:r w:rsidRPr="001B2CA4">
        <w:rPr>
          <w:rFonts w:ascii="Abadi" w:hAnsi="Abadi"/>
          <w:b/>
          <w:i/>
          <w:spacing w:val="-6"/>
          <w:sz w:val="21"/>
          <w:szCs w:val="21"/>
        </w:rPr>
        <w:t xml:space="preserve"> </w:t>
      </w:r>
      <w:r w:rsidRPr="001B2CA4">
        <w:rPr>
          <w:rFonts w:ascii="Abadi" w:hAnsi="Abadi"/>
          <w:b/>
          <w:i/>
          <w:sz w:val="21"/>
          <w:szCs w:val="21"/>
        </w:rPr>
        <w:t>a</w:t>
      </w:r>
      <w:r w:rsidRPr="001B2CA4">
        <w:rPr>
          <w:rFonts w:ascii="Abadi" w:hAnsi="Abadi"/>
          <w:b/>
          <w:i/>
          <w:spacing w:val="-3"/>
          <w:sz w:val="21"/>
          <w:szCs w:val="21"/>
        </w:rPr>
        <w:t xml:space="preserve"> </w:t>
      </w:r>
      <w:r w:rsidRPr="001B2CA4">
        <w:rPr>
          <w:rFonts w:ascii="Abadi" w:hAnsi="Abadi"/>
          <w:b/>
          <w:i/>
          <w:sz w:val="21"/>
          <w:szCs w:val="21"/>
        </w:rPr>
        <w:t>200</w:t>
      </w:r>
      <w:r w:rsidRPr="001B2CA4">
        <w:rPr>
          <w:rFonts w:ascii="Abadi" w:hAnsi="Abadi"/>
          <w:b/>
          <w:i/>
          <w:spacing w:val="-3"/>
          <w:sz w:val="21"/>
          <w:szCs w:val="21"/>
        </w:rPr>
        <w:t xml:space="preserve"> </w:t>
      </w:r>
      <w:r w:rsidRPr="001B2CA4">
        <w:rPr>
          <w:rFonts w:ascii="Abadi" w:hAnsi="Abadi"/>
          <w:b/>
          <w:i/>
          <w:sz w:val="21"/>
          <w:szCs w:val="21"/>
        </w:rPr>
        <w:t>años</w:t>
      </w:r>
      <w:r w:rsidRPr="001B2CA4">
        <w:rPr>
          <w:rFonts w:ascii="Abadi" w:hAnsi="Abadi"/>
          <w:b/>
          <w:i/>
          <w:spacing w:val="-4"/>
          <w:sz w:val="21"/>
          <w:szCs w:val="21"/>
        </w:rPr>
        <w:t xml:space="preserve"> </w:t>
      </w:r>
      <w:r w:rsidRPr="001B2CA4">
        <w:rPr>
          <w:rFonts w:ascii="Abadi" w:hAnsi="Abadi"/>
          <w:b/>
          <w:i/>
          <w:sz w:val="21"/>
          <w:szCs w:val="21"/>
        </w:rPr>
        <w:t>de</w:t>
      </w:r>
      <w:r w:rsidRPr="001B2CA4">
        <w:rPr>
          <w:rFonts w:ascii="Abadi" w:hAnsi="Abadi"/>
          <w:b/>
          <w:i/>
          <w:spacing w:val="-3"/>
          <w:sz w:val="21"/>
          <w:szCs w:val="21"/>
        </w:rPr>
        <w:t xml:space="preserve"> </w:t>
      </w:r>
      <w:r w:rsidRPr="001B2CA4">
        <w:rPr>
          <w:rFonts w:ascii="Abadi" w:hAnsi="Abadi"/>
          <w:b/>
          <w:i/>
          <w:sz w:val="21"/>
          <w:szCs w:val="21"/>
        </w:rPr>
        <w:t>la</w:t>
      </w:r>
      <w:r w:rsidRPr="001B2CA4">
        <w:rPr>
          <w:rFonts w:ascii="Abadi" w:hAnsi="Abadi"/>
          <w:b/>
          <w:i/>
          <w:spacing w:val="-5"/>
          <w:sz w:val="21"/>
          <w:szCs w:val="21"/>
        </w:rPr>
        <w:t xml:space="preserve"> </w:t>
      </w:r>
      <w:r w:rsidRPr="001B2CA4">
        <w:rPr>
          <w:rFonts w:ascii="Abadi" w:hAnsi="Abadi"/>
          <w:b/>
          <w:i/>
          <w:sz w:val="21"/>
          <w:szCs w:val="21"/>
        </w:rPr>
        <w:t>instalación</w:t>
      </w:r>
      <w:r w:rsidRPr="001B2CA4">
        <w:rPr>
          <w:rFonts w:ascii="Abadi" w:hAnsi="Abadi"/>
          <w:b/>
          <w:i/>
          <w:spacing w:val="-5"/>
          <w:sz w:val="21"/>
          <w:szCs w:val="21"/>
        </w:rPr>
        <w:t xml:space="preserve"> </w:t>
      </w:r>
      <w:r w:rsidRPr="001B2CA4">
        <w:rPr>
          <w:rFonts w:ascii="Abadi" w:hAnsi="Abadi"/>
          <w:b/>
          <w:i/>
          <w:sz w:val="21"/>
          <w:szCs w:val="21"/>
        </w:rPr>
        <w:t>del</w:t>
      </w:r>
      <w:r w:rsidRPr="001B2CA4">
        <w:rPr>
          <w:rFonts w:ascii="Abadi" w:hAnsi="Abadi"/>
          <w:b/>
          <w:i/>
          <w:spacing w:val="-3"/>
          <w:sz w:val="21"/>
          <w:szCs w:val="21"/>
        </w:rPr>
        <w:t xml:space="preserve"> </w:t>
      </w:r>
      <w:r w:rsidRPr="001B2CA4">
        <w:rPr>
          <w:rFonts w:ascii="Abadi" w:hAnsi="Abadi"/>
          <w:b/>
          <w:i/>
          <w:sz w:val="21"/>
          <w:szCs w:val="21"/>
        </w:rPr>
        <w:t>Primer</w:t>
      </w:r>
      <w:r w:rsidRPr="001B2CA4">
        <w:rPr>
          <w:rFonts w:ascii="Abadi" w:hAnsi="Abadi"/>
          <w:b/>
          <w:i/>
          <w:spacing w:val="-4"/>
          <w:sz w:val="21"/>
          <w:szCs w:val="21"/>
        </w:rPr>
        <w:t xml:space="preserve"> </w:t>
      </w:r>
      <w:r w:rsidRPr="001B2CA4">
        <w:rPr>
          <w:rFonts w:ascii="Abadi" w:hAnsi="Abadi"/>
          <w:b/>
          <w:i/>
          <w:sz w:val="21"/>
          <w:szCs w:val="21"/>
        </w:rPr>
        <w:t>Congreso</w:t>
      </w:r>
      <w:r w:rsidRPr="001B2CA4">
        <w:rPr>
          <w:rFonts w:ascii="Abadi" w:hAnsi="Abadi"/>
          <w:b/>
          <w:i/>
          <w:spacing w:val="-5"/>
          <w:sz w:val="21"/>
          <w:szCs w:val="21"/>
        </w:rPr>
        <w:t xml:space="preserve"> </w:t>
      </w:r>
      <w:r w:rsidRPr="001B2CA4">
        <w:rPr>
          <w:rFonts w:ascii="Abadi" w:hAnsi="Abadi"/>
          <w:b/>
          <w:i/>
          <w:sz w:val="21"/>
          <w:szCs w:val="21"/>
        </w:rPr>
        <w:t>Constituyente</w:t>
      </w:r>
      <w:r w:rsidRPr="001B2CA4">
        <w:rPr>
          <w:rFonts w:ascii="Abadi" w:hAnsi="Abadi"/>
          <w:b/>
          <w:i/>
          <w:spacing w:val="-2"/>
          <w:sz w:val="21"/>
          <w:szCs w:val="21"/>
        </w:rPr>
        <w:t xml:space="preserve"> </w:t>
      </w:r>
      <w:r w:rsidRPr="001B2CA4">
        <w:rPr>
          <w:rFonts w:ascii="Abadi" w:hAnsi="Abadi"/>
          <w:b/>
          <w:i/>
          <w:sz w:val="21"/>
          <w:szCs w:val="21"/>
        </w:rPr>
        <w:t>de</w:t>
      </w:r>
      <w:r w:rsidRPr="001B2CA4">
        <w:rPr>
          <w:rFonts w:ascii="Abadi" w:hAnsi="Abadi"/>
          <w:b/>
          <w:i/>
          <w:spacing w:val="-3"/>
          <w:sz w:val="21"/>
          <w:szCs w:val="21"/>
        </w:rPr>
        <w:t xml:space="preserve"> </w:t>
      </w:r>
      <w:r w:rsidRPr="001B2CA4">
        <w:rPr>
          <w:rFonts w:ascii="Abadi" w:hAnsi="Abadi"/>
          <w:b/>
          <w:i/>
          <w:spacing w:val="-2"/>
          <w:sz w:val="21"/>
          <w:szCs w:val="21"/>
        </w:rPr>
        <w:t>Guanajuato</w:t>
      </w:r>
      <w:r w:rsidRPr="001B2CA4">
        <w:rPr>
          <w:rFonts w:ascii="Abadi" w:hAnsi="Abadi"/>
          <w:b/>
          <w:spacing w:val="-2"/>
          <w:sz w:val="21"/>
          <w:szCs w:val="21"/>
        </w:rPr>
        <w:t>»</w:t>
      </w:r>
    </w:p>
    <w:p w14:paraId="4C05FA3F" w14:textId="77777777" w:rsidR="00BB46BB" w:rsidRDefault="00BB46BB" w:rsidP="00BB46BB">
      <w:pPr>
        <w:ind w:right="142"/>
        <w:jc w:val="both"/>
        <w:rPr>
          <w:rFonts w:ascii="Abadi" w:hAnsi="Abadi"/>
          <w:b/>
          <w:bCs/>
          <w:sz w:val="21"/>
          <w:szCs w:val="21"/>
        </w:rPr>
      </w:pPr>
    </w:p>
    <w:p w14:paraId="60A66712" w14:textId="2491127F" w:rsidR="00BB46BB" w:rsidRDefault="007B5FDB" w:rsidP="00BB46BB">
      <w:pPr>
        <w:ind w:right="142"/>
        <w:jc w:val="both"/>
        <w:rPr>
          <w:rFonts w:ascii="Abadi" w:hAnsi="Abadi"/>
          <w:b/>
          <w:bCs/>
          <w:sz w:val="21"/>
          <w:szCs w:val="21"/>
        </w:rPr>
      </w:pPr>
      <w:r w:rsidRPr="005338F9">
        <w:rPr>
          <w:rFonts w:ascii="Abadi" w:hAnsi="Abadi"/>
          <w:b/>
          <w:bCs/>
          <w:sz w:val="21"/>
          <w:szCs w:val="21"/>
        </w:rPr>
        <w:t>Diputado Miguel Ángel Salim Alle</w:t>
      </w:r>
    </w:p>
    <w:p w14:paraId="551B4BD2" w14:textId="4EA14F8C" w:rsidR="00BB46BB" w:rsidRDefault="005B5C1C" w:rsidP="00BB46BB">
      <w:pPr>
        <w:ind w:right="142"/>
        <w:jc w:val="both"/>
        <w:rPr>
          <w:rFonts w:ascii="Abadi" w:hAnsi="Abadi"/>
          <w:b/>
          <w:bCs/>
          <w:sz w:val="21"/>
          <w:szCs w:val="21"/>
        </w:rPr>
      </w:pPr>
      <w:r w:rsidRPr="005338F9">
        <w:rPr>
          <w:rFonts w:ascii="Abadi" w:hAnsi="Abadi"/>
          <w:b/>
          <w:bCs/>
          <w:sz w:val="21"/>
          <w:szCs w:val="21"/>
        </w:rPr>
        <w:t>Presidente del Congreso del Estado Libre y Soberano de Guanajuato</w:t>
      </w:r>
    </w:p>
    <w:p w14:paraId="7FA5484F" w14:textId="3C7F9AFB" w:rsidR="00BB46BB" w:rsidRDefault="003D7A0E" w:rsidP="00BB46BB">
      <w:pPr>
        <w:ind w:right="142"/>
        <w:jc w:val="both"/>
        <w:rPr>
          <w:rFonts w:ascii="Abadi" w:hAnsi="Abadi"/>
          <w:b/>
          <w:bCs/>
          <w:sz w:val="21"/>
          <w:szCs w:val="21"/>
        </w:rPr>
      </w:pPr>
      <w:r w:rsidRPr="005338F9">
        <w:rPr>
          <w:rFonts w:ascii="Abadi" w:hAnsi="Abadi"/>
          <w:b/>
          <w:bCs/>
          <w:sz w:val="21"/>
          <w:szCs w:val="21"/>
        </w:rPr>
        <w:t>Presente.</w:t>
      </w:r>
    </w:p>
    <w:p w14:paraId="16DE9896" w14:textId="77777777" w:rsidR="00BB46BB" w:rsidRDefault="00BB46BB" w:rsidP="00BB46BB">
      <w:pPr>
        <w:ind w:right="142"/>
        <w:jc w:val="both"/>
        <w:rPr>
          <w:rFonts w:ascii="Abadi" w:hAnsi="Abadi"/>
          <w:b/>
          <w:bCs/>
          <w:sz w:val="21"/>
          <w:szCs w:val="21"/>
        </w:rPr>
      </w:pPr>
    </w:p>
    <w:p w14:paraId="63A49842" w14:textId="72F4910D" w:rsidR="00BB46BB" w:rsidRPr="001A613E" w:rsidRDefault="008B1E20" w:rsidP="00BB46BB">
      <w:pPr>
        <w:ind w:right="142"/>
        <w:jc w:val="both"/>
        <w:rPr>
          <w:rFonts w:ascii="Abadi" w:hAnsi="Abadi"/>
          <w:b/>
          <w:bCs/>
          <w:sz w:val="21"/>
          <w:szCs w:val="21"/>
        </w:rPr>
      </w:pPr>
      <w:r w:rsidRPr="001B2CA4">
        <w:rPr>
          <w:rFonts w:ascii="Abadi" w:hAnsi="Abadi"/>
          <w:spacing w:val="-6"/>
          <w:sz w:val="21"/>
          <w:szCs w:val="21"/>
        </w:rPr>
        <w:t>Con fundamento en lo dispuesto en los artículos</w:t>
      </w:r>
      <w:r w:rsidRPr="001B2CA4">
        <w:rPr>
          <w:rFonts w:ascii="Abadi" w:hAnsi="Abadi"/>
          <w:spacing w:val="-7"/>
          <w:sz w:val="21"/>
          <w:szCs w:val="21"/>
        </w:rPr>
        <w:t xml:space="preserve"> </w:t>
      </w:r>
      <w:r w:rsidRPr="001B2CA4">
        <w:rPr>
          <w:rFonts w:ascii="Abadi" w:hAnsi="Abadi"/>
          <w:spacing w:val="-6"/>
          <w:sz w:val="21"/>
          <w:szCs w:val="21"/>
        </w:rPr>
        <w:t>63, fracción XXVIII, párrafo</w:t>
      </w:r>
      <w:r w:rsidRPr="001B2CA4">
        <w:rPr>
          <w:rFonts w:ascii="Abadi" w:hAnsi="Abadi"/>
          <w:spacing w:val="-9"/>
          <w:sz w:val="21"/>
          <w:szCs w:val="21"/>
        </w:rPr>
        <w:t xml:space="preserve"> </w:t>
      </w:r>
      <w:r w:rsidRPr="001B2CA4">
        <w:rPr>
          <w:rFonts w:ascii="Abadi" w:hAnsi="Abadi"/>
          <w:spacing w:val="-6"/>
          <w:sz w:val="21"/>
          <w:szCs w:val="21"/>
        </w:rPr>
        <w:t>último y</w:t>
      </w:r>
      <w:r w:rsidRPr="001B2CA4">
        <w:rPr>
          <w:rFonts w:ascii="Abadi" w:hAnsi="Abadi"/>
          <w:spacing w:val="-7"/>
          <w:sz w:val="21"/>
          <w:szCs w:val="21"/>
        </w:rPr>
        <w:t xml:space="preserve"> </w:t>
      </w:r>
      <w:r w:rsidRPr="001B2CA4">
        <w:rPr>
          <w:rFonts w:ascii="Abadi" w:hAnsi="Abadi"/>
          <w:spacing w:val="-6"/>
          <w:sz w:val="21"/>
          <w:szCs w:val="21"/>
        </w:rPr>
        <w:t xml:space="preserve">66, fracción VIII, </w:t>
      </w:r>
      <w:r w:rsidRPr="001B2CA4">
        <w:rPr>
          <w:rFonts w:ascii="Abadi" w:hAnsi="Abadi"/>
          <w:spacing w:val="-4"/>
          <w:sz w:val="21"/>
          <w:szCs w:val="21"/>
        </w:rPr>
        <w:t>de</w:t>
      </w:r>
      <w:r w:rsidRPr="001B2CA4">
        <w:rPr>
          <w:rFonts w:ascii="Abadi" w:hAnsi="Abadi"/>
          <w:spacing w:val="-11"/>
          <w:sz w:val="21"/>
          <w:szCs w:val="21"/>
        </w:rPr>
        <w:t xml:space="preserve"> </w:t>
      </w:r>
      <w:r w:rsidRPr="001B2CA4">
        <w:rPr>
          <w:rFonts w:ascii="Abadi" w:hAnsi="Abadi"/>
          <w:spacing w:val="-4"/>
          <w:sz w:val="21"/>
          <w:szCs w:val="21"/>
        </w:rPr>
        <w:t>la</w:t>
      </w:r>
      <w:r w:rsidRPr="001B2CA4">
        <w:rPr>
          <w:rFonts w:ascii="Abadi" w:hAnsi="Abadi"/>
          <w:spacing w:val="-11"/>
          <w:sz w:val="21"/>
          <w:szCs w:val="21"/>
        </w:rPr>
        <w:t xml:space="preserve"> </w:t>
      </w:r>
      <w:r w:rsidRPr="001B2CA4">
        <w:rPr>
          <w:rFonts w:ascii="Abadi" w:hAnsi="Abadi"/>
          <w:spacing w:val="-4"/>
          <w:sz w:val="21"/>
          <w:szCs w:val="21"/>
        </w:rPr>
        <w:t>Constitución</w:t>
      </w:r>
      <w:r w:rsidRPr="001B2CA4">
        <w:rPr>
          <w:rFonts w:ascii="Abadi" w:hAnsi="Abadi"/>
          <w:spacing w:val="-9"/>
          <w:sz w:val="21"/>
          <w:szCs w:val="21"/>
        </w:rPr>
        <w:t xml:space="preserve"> </w:t>
      </w:r>
      <w:r w:rsidRPr="001B2CA4">
        <w:rPr>
          <w:rFonts w:ascii="Abadi" w:hAnsi="Abadi"/>
          <w:spacing w:val="-4"/>
          <w:sz w:val="21"/>
          <w:szCs w:val="21"/>
        </w:rPr>
        <w:t>Política</w:t>
      </w:r>
      <w:r w:rsidRPr="001B2CA4">
        <w:rPr>
          <w:rFonts w:ascii="Abadi" w:hAnsi="Abadi"/>
          <w:spacing w:val="-12"/>
          <w:sz w:val="21"/>
          <w:szCs w:val="21"/>
        </w:rPr>
        <w:t xml:space="preserve"> </w:t>
      </w:r>
      <w:r w:rsidRPr="001B2CA4">
        <w:rPr>
          <w:rFonts w:ascii="Abadi" w:hAnsi="Abadi"/>
          <w:spacing w:val="-4"/>
          <w:sz w:val="21"/>
          <w:szCs w:val="21"/>
        </w:rPr>
        <w:t>del</w:t>
      </w:r>
      <w:r w:rsidRPr="001B2CA4">
        <w:rPr>
          <w:rFonts w:ascii="Abadi" w:hAnsi="Abadi"/>
          <w:spacing w:val="-11"/>
          <w:sz w:val="21"/>
          <w:szCs w:val="21"/>
        </w:rPr>
        <w:t xml:space="preserve"> </w:t>
      </w:r>
      <w:r w:rsidRPr="001B2CA4">
        <w:rPr>
          <w:rFonts w:ascii="Abadi" w:hAnsi="Abadi"/>
          <w:spacing w:val="-4"/>
          <w:sz w:val="21"/>
          <w:szCs w:val="21"/>
        </w:rPr>
        <w:t>Estado</w:t>
      </w:r>
      <w:r w:rsidRPr="001B2CA4">
        <w:rPr>
          <w:rFonts w:ascii="Abadi" w:hAnsi="Abadi"/>
          <w:spacing w:val="-9"/>
          <w:sz w:val="21"/>
          <w:szCs w:val="21"/>
        </w:rPr>
        <w:t xml:space="preserve"> </w:t>
      </w:r>
      <w:r w:rsidRPr="001B2CA4">
        <w:rPr>
          <w:rFonts w:ascii="Abadi" w:hAnsi="Abadi"/>
          <w:spacing w:val="-4"/>
          <w:sz w:val="21"/>
          <w:szCs w:val="21"/>
        </w:rPr>
        <w:t>de</w:t>
      </w:r>
      <w:r w:rsidRPr="001B2CA4">
        <w:rPr>
          <w:rFonts w:ascii="Abadi" w:hAnsi="Abadi"/>
          <w:spacing w:val="-7"/>
          <w:sz w:val="21"/>
          <w:szCs w:val="21"/>
        </w:rPr>
        <w:t xml:space="preserve"> </w:t>
      </w:r>
      <w:r w:rsidRPr="001B2CA4">
        <w:rPr>
          <w:rFonts w:ascii="Abadi" w:hAnsi="Abadi"/>
          <w:spacing w:val="-4"/>
          <w:sz w:val="21"/>
          <w:szCs w:val="21"/>
        </w:rPr>
        <w:t>Guanajuato;</w:t>
      </w:r>
      <w:r w:rsidRPr="001B2CA4">
        <w:rPr>
          <w:rFonts w:ascii="Abadi" w:hAnsi="Abadi"/>
          <w:spacing w:val="-9"/>
          <w:sz w:val="21"/>
          <w:szCs w:val="21"/>
        </w:rPr>
        <w:t xml:space="preserve"> </w:t>
      </w:r>
      <w:r w:rsidRPr="001B2CA4">
        <w:rPr>
          <w:rFonts w:ascii="Abadi" w:hAnsi="Abadi"/>
          <w:spacing w:val="-4"/>
          <w:sz w:val="21"/>
          <w:szCs w:val="21"/>
        </w:rPr>
        <w:t>256</w:t>
      </w:r>
      <w:r w:rsidRPr="001B2CA4">
        <w:rPr>
          <w:rFonts w:ascii="Abadi" w:hAnsi="Abadi"/>
          <w:spacing w:val="-11"/>
          <w:sz w:val="21"/>
          <w:szCs w:val="21"/>
        </w:rPr>
        <w:t xml:space="preserve"> </w:t>
      </w:r>
      <w:r w:rsidRPr="001B2CA4">
        <w:rPr>
          <w:rFonts w:ascii="Abadi" w:hAnsi="Abadi"/>
          <w:spacing w:val="-4"/>
          <w:sz w:val="21"/>
          <w:szCs w:val="21"/>
        </w:rPr>
        <w:t>de</w:t>
      </w:r>
      <w:r w:rsidRPr="001B2CA4">
        <w:rPr>
          <w:rFonts w:ascii="Abadi" w:hAnsi="Abadi"/>
          <w:spacing w:val="-7"/>
          <w:sz w:val="21"/>
          <w:szCs w:val="21"/>
        </w:rPr>
        <w:t xml:space="preserve"> </w:t>
      </w:r>
      <w:r w:rsidRPr="001B2CA4">
        <w:rPr>
          <w:rFonts w:ascii="Abadi" w:hAnsi="Abadi"/>
          <w:spacing w:val="-4"/>
          <w:sz w:val="21"/>
          <w:szCs w:val="21"/>
        </w:rPr>
        <w:t>la</w:t>
      </w:r>
      <w:r w:rsidRPr="001B2CA4">
        <w:rPr>
          <w:rFonts w:ascii="Abadi" w:hAnsi="Abadi"/>
          <w:spacing w:val="-5"/>
          <w:sz w:val="21"/>
          <w:szCs w:val="21"/>
        </w:rPr>
        <w:t xml:space="preserve"> </w:t>
      </w:r>
      <w:r w:rsidRPr="001B2CA4">
        <w:rPr>
          <w:rFonts w:ascii="Abadi" w:hAnsi="Abadi"/>
          <w:spacing w:val="-4"/>
          <w:sz w:val="21"/>
          <w:szCs w:val="21"/>
        </w:rPr>
        <w:t>Ley</w:t>
      </w:r>
      <w:r w:rsidRPr="001B2CA4">
        <w:rPr>
          <w:rFonts w:ascii="Abadi" w:hAnsi="Abadi"/>
          <w:spacing w:val="-7"/>
          <w:sz w:val="21"/>
          <w:szCs w:val="21"/>
        </w:rPr>
        <w:t xml:space="preserve"> </w:t>
      </w:r>
      <w:r w:rsidRPr="001B2CA4">
        <w:rPr>
          <w:rFonts w:ascii="Abadi" w:hAnsi="Abadi"/>
          <w:spacing w:val="-4"/>
          <w:sz w:val="21"/>
          <w:szCs w:val="21"/>
        </w:rPr>
        <w:t>Orgánica</w:t>
      </w:r>
      <w:r w:rsidRPr="001B2CA4">
        <w:rPr>
          <w:rFonts w:ascii="Abadi" w:hAnsi="Abadi"/>
          <w:spacing w:val="-9"/>
          <w:sz w:val="21"/>
          <w:szCs w:val="21"/>
        </w:rPr>
        <w:t xml:space="preserve"> </w:t>
      </w:r>
      <w:r w:rsidRPr="001B2CA4">
        <w:rPr>
          <w:rFonts w:ascii="Abadi" w:hAnsi="Abadi"/>
          <w:spacing w:val="-4"/>
          <w:sz w:val="21"/>
          <w:szCs w:val="21"/>
        </w:rPr>
        <w:t>del</w:t>
      </w:r>
      <w:r w:rsidRPr="001B2CA4">
        <w:rPr>
          <w:rFonts w:ascii="Abadi" w:hAnsi="Abadi"/>
          <w:spacing w:val="-11"/>
          <w:sz w:val="21"/>
          <w:szCs w:val="21"/>
        </w:rPr>
        <w:t xml:space="preserve"> </w:t>
      </w:r>
      <w:r w:rsidRPr="001B2CA4">
        <w:rPr>
          <w:rFonts w:ascii="Abadi" w:hAnsi="Abadi"/>
          <w:spacing w:val="-4"/>
          <w:sz w:val="21"/>
          <w:szCs w:val="21"/>
        </w:rPr>
        <w:t>Poder</w:t>
      </w:r>
      <w:r w:rsidRPr="001B2CA4">
        <w:rPr>
          <w:rFonts w:ascii="Abadi" w:hAnsi="Abadi"/>
          <w:spacing w:val="-7"/>
          <w:sz w:val="21"/>
          <w:szCs w:val="21"/>
        </w:rPr>
        <w:t xml:space="preserve"> </w:t>
      </w:r>
      <w:r w:rsidRPr="001B2CA4">
        <w:rPr>
          <w:rFonts w:ascii="Abadi" w:hAnsi="Abadi"/>
          <w:spacing w:val="-4"/>
          <w:sz w:val="21"/>
          <w:szCs w:val="21"/>
        </w:rPr>
        <w:t>Legislativo</w:t>
      </w:r>
      <w:r w:rsidRPr="001B2CA4">
        <w:rPr>
          <w:rFonts w:ascii="Abadi" w:hAnsi="Abadi"/>
          <w:spacing w:val="-9"/>
          <w:sz w:val="21"/>
          <w:szCs w:val="21"/>
        </w:rPr>
        <w:t xml:space="preserve"> </w:t>
      </w:r>
      <w:r w:rsidRPr="001B2CA4">
        <w:rPr>
          <w:rFonts w:ascii="Abadi" w:hAnsi="Abadi"/>
          <w:spacing w:val="-4"/>
          <w:sz w:val="21"/>
          <w:szCs w:val="21"/>
        </w:rPr>
        <w:t>del Estado</w:t>
      </w:r>
      <w:r w:rsidRPr="001B2CA4">
        <w:rPr>
          <w:rFonts w:ascii="Abadi" w:hAnsi="Abadi"/>
          <w:spacing w:val="-14"/>
          <w:sz w:val="21"/>
          <w:szCs w:val="21"/>
        </w:rPr>
        <w:t xml:space="preserve"> </w:t>
      </w:r>
      <w:r w:rsidRPr="001B2CA4">
        <w:rPr>
          <w:rFonts w:ascii="Abadi" w:hAnsi="Abadi"/>
          <w:spacing w:val="-4"/>
          <w:sz w:val="21"/>
          <w:szCs w:val="21"/>
        </w:rPr>
        <w:t>de</w:t>
      </w:r>
      <w:r w:rsidRPr="001B2CA4">
        <w:rPr>
          <w:rFonts w:ascii="Abadi" w:hAnsi="Abadi"/>
          <w:spacing w:val="-13"/>
          <w:sz w:val="21"/>
          <w:szCs w:val="21"/>
        </w:rPr>
        <w:t xml:space="preserve"> </w:t>
      </w:r>
      <w:r w:rsidRPr="001B2CA4">
        <w:rPr>
          <w:rFonts w:ascii="Abadi" w:hAnsi="Abadi"/>
          <w:spacing w:val="-4"/>
          <w:sz w:val="21"/>
          <w:szCs w:val="21"/>
        </w:rPr>
        <w:t>Guanajuato;</w:t>
      </w:r>
      <w:r w:rsidRPr="001B2CA4">
        <w:rPr>
          <w:rFonts w:ascii="Abadi" w:hAnsi="Abadi"/>
          <w:spacing w:val="-13"/>
          <w:sz w:val="21"/>
          <w:szCs w:val="21"/>
        </w:rPr>
        <w:t xml:space="preserve"> </w:t>
      </w:r>
      <w:r w:rsidRPr="001B2CA4">
        <w:rPr>
          <w:rFonts w:ascii="Abadi" w:hAnsi="Abadi"/>
          <w:spacing w:val="-4"/>
          <w:sz w:val="21"/>
          <w:szCs w:val="21"/>
        </w:rPr>
        <w:t>así</w:t>
      </w:r>
      <w:r w:rsidRPr="001B2CA4">
        <w:rPr>
          <w:rFonts w:ascii="Abadi" w:hAnsi="Abadi"/>
          <w:spacing w:val="-13"/>
          <w:sz w:val="21"/>
          <w:szCs w:val="21"/>
        </w:rPr>
        <w:t xml:space="preserve"> </w:t>
      </w:r>
      <w:r w:rsidRPr="001B2CA4">
        <w:rPr>
          <w:rFonts w:ascii="Abadi" w:hAnsi="Abadi"/>
          <w:spacing w:val="-4"/>
          <w:sz w:val="21"/>
          <w:szCs w:val="21"/>
        </w:rPr>
        <w:t>como</w:t>
      </w:r>
      <w:r w:rsidRPr="001B2CA4">
        <w:rPr>
          <w:rFonts w:ascii="Abadi" w:hAnsi="Abadi"/>
          <w:spacing w:val="-13"/>
          <w:sz w:val="21"/>
          <w:szCs w:val="21"/>
        </w:rPr>
        <w:t xml:space="preserve"> </w:t>
      </w:r>
      <w:r w:rsidRPr="001B2CA4">
        <w:rPr>
          <w:rFonts w:ascii="Abadi" w:hAnsi="Abadi"/>
          <w:spacing w:val="-4"/>
          <w:sz w:val="21"/>
          <w:szCs w:val="21"/>
        </w:rPr>
        <w:t>artículos</w:t>
      </w:r>
      <w:r w:rsidRPr="001B2CA4">
        <w:rPr>
          <w:rFonts w:ascii="Abadi" w:hAnsi="Abadi"/>
          <w:spacing w:val="-14"/>
          <w:sz w:val="21"/>
          <w:szCs w:val="21"/>
        </w:rPr>
        <w:t xml:space="preserve"> </w:t>
      </w:r>
      <w:r w:rsidRPr="001B2CA4">
        <w:rPr>
          <w:rFonts w:ascii="Abadi" w:hAnsi="Abadi"/>
          <w:spacing w:val="-4"/>
          <w:sz w:val="21"/>
          <w:szCs w:val="21"/>
        </w:rPr>
        <w:t>35,</w:t>
      </w:r>
      <w:r w:rsidRPr="001B2CA4">
        <w:rPr>
          <w:rFonts w:ascii="Abadi" w:hAnsi="Abadi"/>
          <w:spacing w:val="-13"/>
          <w:sz w:val="21"/>
          <w:szCs w:val="21"/>
        </w:rPr>
        <w:t xml:space="preserve"> </w:t>
      </w:r>
      <w:r w:rsidRPr="001B2CA4">
        <w:rPr>
          <w:rFonts w:ascii="Abadi" w:hAnsi="Abadi"/>
          <w:spacing w:val="-4"/>
          <w:sz w:val="21"/>
          <w:szCs w:val="21"/>
        </w:rPr>
        <w:t>37,</w:t>
      </w:r>
      <w:r w:rsidRPr="001B2CA4">
        <w:rPr>
          <w:rFonts w:ascii="Abadi" w:hAnsi="Abadi"/>
          <w:spacing w:val="-13"/>
          <w:sz w:val="21"/>
          <w:szCs w:val="21"/>
        </w:rPr>
        <w:t xml:space="preserve"> </w:t>
      </w:r>
      <w:r w:rsidRPr="001B2CA4">
        <w:rPr>
          <w:rFonts w:ascii="Abadi" w:hAnsi="Abadi"/>
          <w:spacing w:val="-4"/>
          <w:sz w:val="21"/>
          <w:szCs w:val="21"/>
        </w:rPr>
        <w:t>fracciones</w:t>
      </w:r>
      <w:r w:rsidRPr="001B2CA4">
        <w:rPr>
          <w:rFonts w:ascii="Abadi" w:hAnsi="Abadi"/>
          <w:spacing w:val="-13"/>
          <w:sz w:val="21"/>
          <w:szCs w:val="21"/>
        </w:rPr>
        <w:t xml:space="preserve"> </w:t>
      </w:r>
      <w:r w:rsidRPr="001B2CA4">
        <w:rPr>
          <w:rFonts w:ascii="Abadi" w:hAnsi="Abadi"/>
          <w:spacing w:val="-4"/>
          <w:sz w:val="21"/>
          <w:szCs w:val="21"/>
        </w:rPr>
        <w:t>V,</w:t>
      </w:r>
      <w:r w:rsidRPr="001B2CA4">
        <w:rPr>
          <w:rFonts w:ascii="Abadi" w:hAnsi="Abadi"/>
          <w:spacing w:val="-13"/>
          <w:sz w:val="21"/>
          <w:szCs w:val="21"/>
        </w:rPr>
        <w:t xml:space="preserve"> </w:t>
      </w:r>
      <w:r w:rsidRPr="001B2CA4">
        <w:rPr>
          <w:rFonts w:ascii="Abadi" w:hAnsi="Abadi"/>
          <w:spacing w:val="-4"/>
          <w:sz w:val="21"/>
          <w:szCs w:val="21"/>
        </w:rPr>
        <w:t>82,</w:t>
      </w:r>
      <w:r w:rsidRPr="001B2CA4">
        <w:rPr>
          <w:rFonts w:ascii="Abadi" w:hAnsi="Abadi"/>
          <w:spacing w:val="-14"/>
          <w:sz w:val="21"/>
          <w:szCs w:val="21"/>
        </w:rPr>
        <w:t xml:space="preserve"> </w:t>
      </w:r>
      <w:r w:rsidRPr="001B2CA4">
        <w:rPr>
          <w:rFonts w:ascii="Abadi" w:hAnsi="Abadi"/>
          <w:spacing w:val="-4"/>
          <w:sz w:val="21"/>
          <w:szCs w:val="21"/>
        </w:rPr>
        <w:t>fracción</w:t>
      </w:r>
      <w:r w:rsidRPr="001B2CA4">
        <w:rPr>
          <w:rFonts w:ascii="Abadi" w:hAnsi="Abadi"/>
          <w:spacing w:val="-13"/>
          <w:sz w:val="21"/>
          <w:szCs w:val="21"/>
        </w:rPr>
        <w:t xml:space="preserve"> </w:t>
      </w:r>
      <w:r w:rsidRPr="001B2CA4">
        <w:rPr>
          <w:rFonts w:ascii="Abadi" w:hAnsi="Abadi"/>
          <w:spacing w:val="-4"/>
          <w:sz w:val="21"/>
          <w:szCs w:val="21"/>
        </w:rPr>
        <w:t>XXIV</w:t>
      </w:r>
      <w:r w:rsidRPr="001B2CA4">
        <w:rPr>
          <w:rFonts w:ascii="Abadi" w:hAnsi="Abadi"/>
          <w:spacing w:val="-13"/>
          <w:sz w:val="21"/>
          <w:szCs w:val="21"/>
        </w:rPr>
        <w:t xml:space="preserve"> </w:t>
      </w:r>
      <w:r w:rsidRPr="001B2CA4">
        <w:rPr>
          <w:rFonts w:ascii="Abadi" w:hAnsi="Abadi"/>
          <w:spacing w:val="-4"/>
          <w:sz w:val="21"/>
          <w:szCs w:val="21"/>
        </w:rPr>
        <w:t>y</w:t>
      </w:r>
      <w:r w:rsidRPr="001B2CA4">
        <w:rPr>
          <w:rFonts w:ascii="Abadi" w:hAnsi="Abadi"/>
          <w:spacing w:val="-13"/>
          <w:sz w:val="21"/>
          <w:szCs w:val="21"/>
        </w:rPr>
        <w:t xml:space="preserve"> </w:t>
      </w:r>
      <w:r w:rsidRPr="001B2CA4">
        <w:rPr>
          <w:rFonts w:ascii="Abadi" w:hAnsi="Abadi"/>
          <w:spacing w:val="-4"/>
          <w:sz w:val="21"/>
          <w:szCs w:val="21"/>
        </w:rPr>
        <w:t>87,</w:t>
      </w:r>
      <w:r w:rsidRPr="001B2CA4">
        <w:rPr>
          <w:rFonts w:ascii="Abadi" w:hAnsi="Abadi"/>
          <w:spacing w:val="-13"/>
          <w:sz w:val="21"/>
          <w:szCs w:val="21"/>
        </w:rPr>
        <w:t xml:space="preserve"> </w:t>
      </w:r>
      <w:r w:rsidRPr="001B2CA4">
        <w:rPr>
          <w:rFonts w:ascii="Abadi" w:hAnsi="Abadi"/>
          <w:spacing w:val="-4"/>
          <w:sz w:val="21"/>
          <w:szCs w:val="21"/>
        </w:rPr>
        <w:t>fracción</w:t>
      </w:r>
      <w:r w:rsidRPr="001B2CA4">
        <w:rPr>
          <w:rFonts w:ascii="Abadi" w:hAnsi="Abadi"/>
          <w:spacing w:val="-13"/>
          <w:sz w:val="21"/>
          <w:szCs w:val="21"/>
        </w:rPr>
        <w:t xml:space="preserve"> </w:t>
      </w:r>
      <w:r w:rsidRPr="001B2CA4">
        <w:rPr>
          <w:rFonts w:ascii="Abadi" w:hAnsi="Abadi"/>
          <w:spacing w:val="-4"/>
          <w:sz w:val="21"/>
          <w:szCs w:val="21"/>
        </w:rPr>
        <w:t>XII,</w:t>
      </w:r>
      <w:r w:rsidRPr="001B2CA4">
        <w:rPr>
          <w:rFonts w:ascii="Abadi" w:hAnsi="Abadi"/>
          <w:spacing w:val="-14"/>
          <w:sz w:val="21"/>
          <w:szCs w:val="21"/>
        </w:rPr>
        <w:t xml:space="preserve"> </w:t>
      </w:r>
      <w:r w:rsidRPr="001B2CA4">
        <w:rPr>
          <w:rFonts w:ascii="Abadi" w:hAnsi="Abadi"/>
          <w:spacing w:val="-4"/>
          <w:sz w:val="21"/>
          <w:szCs w:val="21"/>
        </w:rPr>
        <w:t xml:space="preserve">de </w:t>
      </w:r>
      <w:r w:rsidRPr="001B2CA4">
        <w:rPr>
          <w:rFonts w:ascii="Abadi" w:hAnsi="Abadi"/>
          <w:sz w:val="21"/>
          <w:szCs w:val="21"/>
        </w:rPr>
        <w:t>la Ley de Fiscalización Superior del Estado de Guanajuato, en relación con el artículo 28 del Reglamento de la Ley de Fiscalización Superior del Estado de Guanajuato, así como artículo 9, fracción</w:t>
      </w:r>
      <w:r w:rsidRPr="001B2CA4">
        <w:rPr>
          <w:rFonts w:ascii="Abadi" w:hAnsi="Abadi"/>
          <w:spacing w:val="-12"/>
          <w:sz w:val="21"/>
          <w:szCs w:val="21"/>
        </w:rPr>
        <w:t xml:space="preserve"> </w:t>
      </w:r>
      <w:r w:rsidRPr="001B2CA4">
        <w:rPr>
          <w:rFonts w:ascii="Abadi" w:hAnsi="Abadi"/>
          <w:sz w:val="21"/>
          <w:szCs w:val="21"/>
        </w:rPr>
        <w:t>XIX</w:t>
      </w:r>
      <w:r w:rsidRPr="001B2CA4">
        <w:rPr>
          <w:rFonts w:ascii="Abadi" w:hAnsi="Abadi"/>
          <w:spacing w:val="-12"/>
          <w:sz w:val="21"/>
          <w:szCs w:val="21"/>
        </w:rPr>
        <w:t xml:space="preserve"> </w:t>
      </w:r>
      <w:r w:rsidRPr="001B2CA4">
        <w:rPr>
          <w:rFonts w:ascii="Abadi" w:hAnsi="Abadi"/>
          <w:sz w:val="21"/>
          <w:szCs w:val="21"/>
        </w:rPr>
        <w:t>del</w:t>
      </w:r>
      <w:r w:rsidRPr="001B2CA4">
        <w:rPr>
          <w:rFonts w:ascii="Abadi" w:hAnsi="Abadi"/>
          <w:spacing w:val="-14"/>
          <w:sz w:val="21"/>
          <w:szCs w:val="21"/>
        </w:rPr>
        <w:t xml:space="preserve"> </w:t>
      </w:r>
      <w:r w:rsidRPr="001B2CA4">
        <w:rPr>
          <w:rFonts w:ascii="Abadi" w:hAnsi="Abadi"/>
          <w:sz w:val="21"/>
          <w:szCs w:val="21"/>
        </w:rPr>
        <w:t>Reglamento</w:t>
      </w:r>
      <w:r w:rsidRPr="001B2CA4">
        <w:rPr>
          <w:rFonts w:ascii="Abadi" w:hAnsi="Abadi"/>
          <w:spacing w:val="-13"/>
          <w:sz w:val="21"/>
          <w:szCs w:val="21"/>
        </w:rPr>
        <w:t xml:space="preserve"> </w:t>
      </w:r>
      <w:r w:rsidRPr="001B2CA4">
        <w:rPr>
          <w:rFonts w:ascii="Abadi" w:hAnsi="Abadi"/>
          <w:sz w:val="21"/>
          <w:szCs w:val="21"/>
        </w:rPr>
        <w:t>Interior</w:t>
      </w:r>
      <w:r w:rsidRPr="001B2CA4">
        <w:rPr>
          <w:rFonts w:ascii="Abadi" w:hAnsi="Abadi"/>
          <w:spacing w:val="-11"/>
          <w:sz w:val="21"/>
          <w:szCs w:val="21"/>
        </w:rPr>
        <w:t xml:space="preserve"> </w:t>
      </w:r>
      <w:r w:rsidRPr="001B2CA4">
        <w:rPr>
          <w:rFonts w:ascii="Abadi" w:hAnsi="Abadi"/>
          <w:sz w:val="21"/>
          <w:szCs w:val="21"/>
        </w:rPr>
        <w:t>de</w:t>
      </w:r>
      <w:r w:rsidRPr="001B2CA4">
        <w:rPr>
          <w:rFonts w:ascii="Abadi" w:hAnsi="Abadi"/>
          <w:spacing w:val="-13"/>
          <w:sz w:val="21"/>
          <w:szCs w:val="21"/>
        </w:rPr>
        <w:t xml:space="preserve"> </w:t>
      </w:r>
      <w:r w:rsidRPr="001B2CA4">
        <w:rPr>
          <w:rFonts w:ascii="Abadi" w:hAnsi="Abadi"/>
          <w:sz w:val="21"/>
          <w:szCs w:val="21"/>
        </w:rPr>
        <w:t>la</w:t>
      </w:r>
      <w:r w:rsidRPr="001B2CA4">
        <w:rPr>
          <w:rFonts w:ascii="Abadi" w:hAnsi="Abadi"/>
          <w:spacing w:val="-13"/>
          <w:sz w:val="21"/>
          <w:szCs w:val="21"/>
        </w:rPr>
        <w:t xml:space="preserve"> </w:t>
      </w:r>
      <w:r w:rsidRPr="001B2CA4">
        <w:rPr>
          <w:rFonts w:ascii="Abadi" w:hAnsi="Abadi"/>
          <w:sz w:val="21"/>
          <w:szCs w:val="21"/>
        </w:rPr>
        <w:t>Auditoría</w:t>
      </w:r>
      <w:r w:rsidRPr="001B2CA4">
        <w:rPr>
          <w:rFonts w:ascii="Abadi" w:hAnsi="Abadi"/>
          <w:spacing w:val="-12"/>
          <w:sz w:val="21"/>
          <w:szCs w:val="21"/>
        </w:rPr>
        <w:t xml:space="preserve"> </w:t>
      </w:r>
      <w:r w:rsidRPr="001B2CA4">
        <w:rPr>
          <w:rFonts w:ascii="Abadi" w:hAnsi="Abadi"/>
          <w:sz w:val="21"/>
          <w:szCs w:val="21"/>
        </w:rPr>
        <w:t>Superior</w:t>
      </w:r>
      <w:r w:rsidRPr="001B2CA4">
        <w:rPr>
          <w:rFonts w:ascii="Abadi" w:hAnsi="Abadi"/>
          <w:spacing w:val="-12"/>
          <w:sz w:val="21"/>
          <w:szCs w:val="21"/>
        </w:rPr>
        <w:t xml:space="preserve"> </w:t>
      </w:r>
      <w:r w:rsidRPr="001B2CA4">
        <w:rPr>
          <w:rFonts w:ascii="Abadi" w:hAnsi="Abadi"/>
          <w:sz w:val="21"/>
          <w:szCs w:val="21"/>
        </w:rPr>
        <w:t>del</w:t>
      </w:r>
      <w:r w:rsidRPr="001B2CA4">
        <w:rPr>
          <w:rFonts w:ascii="Abadi" w:hAnsi="Abadi"/>
          <w:spacing w:val="-14"/>
          <w:sz w:val="21"/>
          <w:szCs w:val="21"/>
        </w:rPr>
        <w:t xml:space="preserve"> </w:t>
      </w:r>
      <w:r w:rsidRPr="001B2CA4">
        <w:rPr>
          <w:rFonts w:ascii="Abadi" w:hAnsi="Abadi"/>
          <w:sz w:val="21"/>
          <w:szCs w:val="21"/>
        </w:rPr>
        <w:t>Estado</w:t>
      </w:r>
      <w:r w:rsidRPr="001B2CA4">
        <w:rPr>
          <w:rFonts w:ascii="Abadi" w:hAnsi="Abadi"/>
          <w:spacing w:val="-13"/>
          <w:sz w:val="21"/>
          <w:szCs w:val="21"/>
        </w:rPr>
        <w:t xml:space="preserve"> </w:t>
      </w:r>
      <w:r w:rsidRPr="001B2CA4">
        <w:rPr>
          <w:rFonts w:ascii="Abadi" w:hAnsi="Abadi"/>
          <w:sz w:val="21"/>
          <w:szCs w:val="21"/>
        </w:rPr>
        <w:t>de</w:t>
      </w:r>
      <w:r w:rsidRPr="001B2CA4">
        <w:rPr>
          <w:rFonts w:ascii="Abadi" w:hAnsi="Abadi"/>
          <w:spacing w:val="-15"/>
          <w:sz w:val="21"/>
          <w:szCs w:val="21"/>
        </w:rPr>
        <w:t xml:space="preserve"> </w:t>
      </w:r>
      <w:r w:rsidRPr="001B2CA4">
        <w:rPr>
          <w:rFonts w:ascii="Abadi" w:hAnsi="Abadi"/>
          <w:sz w:val="21"/>
          <w:szCs w:val="21"/>
        </w:rPr>
        <w:t>Guanajuato;</w:t>
      </w:r>
      <w:r w:rsidRPr="001B2CA4">
        <w:rPr>
          <w:rFonts w:ascii="Abadi" w:hAnsi="Abadi"/>
          <w:spacing w:val="-14"/>
          <w:sz w:val="21"/>
          <w:szCs w:val="21"/>
        </w:rPr>
        <w:t xml:space="preserve"> </w:t>
      </w:r>
      <w:r w:rsidRPr="001B2CA4">
        <w:rPr>
          <w:rFonts w:ascii="Abadi" w:hAnsi="Abadi"/>
          <w:sz w:val="21"/>
          <w:szCs w:val="21"/>
        </w:rPr>
        <w:t>remito</w:t>
      </w:r>
      <w:r w:rsidRPr="001B2CA4">
        <w:rPr>
          <w:rFonts w:ascii="Abadi" w:hAnsi="Abadi"/>
          <w:spacing w:val="-7"/>
          <w:sz w:val="21"/>
          <w:szCs w:val="21"/>
        </w:rPr>
        <w:t xml:space="preserve"> </w:t>
      </w:r>
      <w:r w:rsidRPr="001B2CA4">
        <w:rPr>
          <w:rFonts w:ascii="Abadi" w:hAnsi="Abadi"/>
          <w:sz w:val="21"/>
          <w:szCs w:val="21"/>
        </w:rPr>
        <w:t xml:space="preserve">en </w:t>
      </w:r>
      <w:r w:rsidRPr="001B2CA4">
        <w:rPr>
          <w:rFonts w:ascii="Abadi" w:hAnsi="Abadi"/>
          <w:w w:val="90"/>
          <w:sz w:val="21"/>
          <w:szCs w:val="21"/>
        </w:rPr>
        <w:t xml:space="preserve">archivo electrónico, </w:t>
      </w:r>
      <w:r w:rsidRPr="001A613E">
        <w:rPr>
          <w:rFonts w:ascii="Abadi" w:hAnsi="Abadi"/>
          <w:b/>
          <w:bCs/>
          <w:sz w:val="21"/>
          <w:szCs w:val="21"/>
        </w:rPr>
        <w:t>el Informe de Resultados relativo a la Auditoría a la Infraestructura Pública Municipal, practicada a la administración pública del municipio de Manuel Doblado, Guanajuato, correspondiente al periodo comprendido de enero a diciembre de 2022.</w:t>
      </w:r>
    </w:p>
    <w:p w14:paraId="7C0F97A9" w14:textId="77777777" w:rsidR="00BB46BB" w:rsidRDefault="00BB46BB" w:rsidP="00BB46BB">
      <w:pPr>
        <w:ind w:right="142"/>
        <w:jc w:val="both"/>
        <w:rPr>
          <w:rFonts w:ascii="Abadi" w:hAnsi="Abadi"/>
          <w:b/>
          <w:bCs/>
          <w:sz w:val="21"/>
          <w:szCs w:val="21"/>
        </w:rPr>
      </w:pPr>
    </w:p>
    <w:p w14:paraId="3D84A509" w14:textId="35FE7928" w:rsidR="00BB46BB" w:rsidRDefault="002A6043" w:rsidP="00BB46BB">
      <w:pPr>
        <w:ind w:right="142"/>
        <w:jc w:val="both"/>
        <w:rPr>
          <w:rFonts w:ascii="Abadi" w:hAnsi="Abadi"/>
          <w:b/>
          <w:bCs/>
          <w:sz w:val="21"/>
          <w:szCs w:val="21"/>
        </w:rPr>
      </w:pPr>
      <w:r w:rsidRPr="001B2CA4">
        <w:rPr>
          <w:rFonts w:ascii="Abadi" w:hAnsi="Abadi"/>
          <w:sz w:val="21"/>
          <w:szCs w:val="21"/>
        </w:rPr>
        <w:t xml:space="preserve">El informe de resultados de referencia fue notificado el </w:t>
      </w:r>
      <w:r w:rsidRPr="001B2CA4">
        <w:rPr>
          <w:rFonts w:ascii="Abadi" w:hAnsi="Abadi"/>
          <w:b/>
          <w:sz w:val="21"/>
          <w:szCs w:val="21"/>
        </w:rPr>
        <w:t xml:space="preserve">6 de septiembre de 2023, </w:t>
      </w:r>
      <w:r w:rsidRPr="001B2CA4">
        <w:rPr>
          <w:rFonts w:ascii="Abadi" w:hAnsi="Abadi"/>
          <w:sz w:val="21"/>
          <w:szCs w:val="21"/>
        </w:rPr>
        <w:t>al sujeto fiscalizado,</w:t>
      </w:r>
      <w:r w:rsidRPr="001B2CA4">
        <w:rPr>
          <w:rFonts w:ascii="Abadi" w:hAnsi="Abadi"/>
          <w:spacing w:val="-6"/>
          <w:sz w:val="21"/>
          <w:szCs w:val="21"/>
        </w:rPr>
        <w:t xml:space="preserve"> </w:t>
      </w:r>
      <w:r w:rsidRPr="001B2CA4">
        <w:rPr>
          <w:rFonts w:ascii="Abadi" w:hAnsi="Abadi"/>
          <w:sz w:val="21"/>
          <w:szCs w:val="21"/>
        </w:rPr>
        <w:t>a</w:t>
      </w:r>
      <w:r w:rsidRPr="001B2CA4">
        <w:rPr>
          <w:rFonts w:ascii="Abadi" w:hAnsi="Abadi"/>
          <w:spacing w:val="-5"/>
          <w:sz w:val="21"/>
          <w:szCs w:val="21"/>
        </w:rPr>
        <w:t xml:space="preserve"> </w:t>
      </w:r>
      <w:r w:rsidRPr="001B2CA4">
        <w:rPr>
          <w:rFonts w:ascii="Abadi" w:hAnsi="Abadi"/>
          <w:sz w:val="21"/>
          <w:szCs w:val="21"/>
        </w:rPr>
        <w:t>lo</w:t>
      </w:r>
      <w:r w:rsidRPr="001B2CA4">
        <w:rPr>
          <w:rFonts w:ascii="Abadi" w:hAnsi="Abadi"/>
          <w:spacing w:val="-2"/>
          <w:sz w:val="21"/>
          <w:szCs w:val="21"/>
        </w:rPr>
        <w:t xml:space="preserve"> </w:t>
      </w:r>
      <w:r w:rsidRPr="001B2CA4">
        <w:rPr>
          <w:rFonts w:ascii="Abadi" w:hAnsi="Abadi"/>
          <w:sz w:val="21"/>
          <w:szCs w:val="21"/>
        </w:rPr>
        <w:t>que</w:t>
      </w:r>
      <w:r w:rsidRPr="001B2CA4">
        <w:rPr>
          <w:rFonts w:ascii="Abadi" w:hAnsi="Abadi"/>
          <w:spacing w:val="-5"/>
          <w:sz w:val="21"/>
          <w:szCs w:val="21"/>
        </w:rPr>
        <w:t xml:space="preserve"> </w:t>
      </w:r>
      <w:r w:rsidRPr="001B2CA4">
        <w:rPr>
          <w:rFonts w:ascii="Abadi" w:hAnsi="Abadi"/>
          <w:sz w:val="21"/>
          <w:szCs w:val="21"/>
        </w:rPr>
        <w:t>posteriormente</w:t>
      </w:r>
      <w:r w:rsidRPr="001B2CA4">
        <w:rPr>
          <w:rFonts w:ascii="Abadi" w:hAnsi="Abadi"/>
          <w:spacing w:val="-3"/>
          <w:sz w:val="21"/>
          <w:szCs w:val="21"/>
        </w:rPr>
        <w:t xml:space="preserve"> </w:t>
      </w:r>
      <w:r w:rsidRPr="001B2CA4">
        <w:rPr>
          <w:rFonts w:ascii="Abadi" w:hAnsi="Abadi"/>
          <w:sz w:val="21"/>
          <w:szCs w:val="21"/>
        </w:rPr>
        <w:t>el</w:t>
      </w:r>
      <w:r w:rsidRPr="001B2CA4">
        <w:rPr>
          <w:rFonts w:ascii="Abadi" w:hAnsi="Abadi"/>
          <w:spacing w:val="-6"/>
          <w:sz w:val="21"/>
          <w:szCs w:val="21"/>
        </w:rPr>
        <w:t xml:space="preserve"> </w:t>
      </w:r>
      <w:r w:rsidRPr="001B2CA4">
        <w:rPr>
          <w:rFonts w:ascii="Abadi" w:hAnsi="Abadi"/>
          <w:sz w:val="21"/>
          <w:szCs w:val="21"/>
        </w:rPr>
        <w:t>sujeto</w:t>
      </w:r>
      <w:r w:rsidRPr="001B2CA4">
        <w:rPr>
          <w:rFonts w:ascii="Abadi" w:hAnsi="Abadi"/>
          <w:spacing w:val="-6"/>
          <w:sz w:val="21"/>
          <w:szCs w:val="21"/>
        </w:rPr>
        <w:t xml:space="preserve"> </w:t>
      </w:r>
      <w:r w:rsidRPr="001B2CA4">
        <w:rPr>
          <w:rFonts w:ascii="Abadi" w:hAnsi="Abadi"/>
          <w:sz w:val="21"/>
          <w:szCs w:val="21"/>
        </w:rPr>
        <w:t>fiscalizado,</w:t>
      </w:r>
      <w:r w:rsidRPr="001B2CA4">
        <w:rPr>
          <w:rFonts w:ascii="Abadi" w:hAnsi="Abadi"/>
          <w:spacing w:val="-6"/>
          <w:sz w:val="21"/>
          <w:szCs w:val="21"/>
        </w:rPr>
        <w:t xml:space="preserve"> </w:t>
      </w:r>
      <w:r w:rsidRPr="001B2CA4">
        <w:rPr>
          <w:rFonts w:ascii="Abadi" w:hAnsi="Abadi"/>
          <w:sz w:val="21"/>
          <w:szCs w:val="21"/>
        </w:rPr>
        <w:t>promovió</w:t>
      </w:r>
      <w:r w:rsidRPr="001B2CA4">
        <w:rPr>
          <w:rFonts w:ascii="Abadi" w:hAnsi="Abadi"/>
          <w:spacing w:val="-3"/>
          <w:sz w:val="21"/>
          <w:szCs w:val="21"/>
        </w:rPr>
        <w:t xml:space="preserve"> </w:t>
      </w:r>
      <w:r w:rsidRPr="001B2CA4">
        <w:rPr>
          <w:rFonts w:ascii="Abadi" w:hAnsi="Abadi"/>
          <w:sz w:val="21"/>
          <w:szCs w:val="21"/>
        </w:rPr>
        <w:t>recurso</w:t>
      </w:r>
      <w:r w:rsidRPr="001B2CA4">
        <w:rPr>
          <w:rFonts w:ascii="Abadi" w:hAnsi="Abadi"/>
          <w:spacing w:val="-6"/>
          <w:sz w:val="21"/>
          <w:szCs w:val="21"/>
        </w:rPr>
        <w:t xml:space="preserve"> </w:t>
      </w:r>
      <w:r w:rsidRPr="001B2CA4">
        <w:rPr>
          <w:rFonts w:ascii="Abadi" w:hAnsi="Abadi"/>
          <w:sz w:val="21"/>
          <w:szCs w:val="21"/>
        </w:rPr>
        <w:t>de</w:t>
      </w:r>
      <w:r w:rsidRPr="001B2CA4">
        <w:rPr>
          <w:rFonts w:ascii="Abadi" w:hAnsi="Abadi"/>
          <w:spacing w:val="-6"/>
          <w:sz w:val="21"/>
          <w:szCs w:val="21"/>
        </w:rPr>
        <w:t xml:space="preserve"> </w:t>
      </w:r>
      <w:r w:rsidRPr="001B2CA4">
        <w:rPr>
          <w:rFonts w:ascii="Abadi" w:hAnsi="Abadi"/>
          <w:sz w:val="21"/>
          <w:szCs w:val="21"/>
        </w:rPr>
        <w:t>reconsideración</w:t>
      </w:r>
      <w:r w:rsidRPr="001B2CA4">
        <w:rPr>
          <w:rFonts w:ascii="Abadi" w:hAnsi="Abadi"/>
          <w:spacing w:val="-5"/>
          <w:sz w:val="21"/>
          <w:szCs w:val="21"/>
        </w:rPr>
        <w:t xml:space="preserve"> </w:t>
      </w:r>
      <w:r w:rsidRPr="001B2CA4">
        <w:rPr>
          <w:rFonts w:ascii="Abadi" w:hAnsi="Abadi"/>
          <w:sz w:val="21"/>
          <w:szCs w:val="21"/>
        </w:rPr>
        <w:t>en su</w:t>
      </w:r>
      <w:r w:rsidRPr="001B2CA4">
        <w:rPr>
          <w:rFonts w:ascii="Abadi" w:hAnsi="Abadi"/>
          <w:spacing w:val="-9"/>
          <w:sz w:val="21"/>
          <w:szCs w:val="21"/>
        </w:rPr>
        <w:t xml:space="preserve"> </w:t>
      </w:r>
      <w:r w:rsidRPr="001B2CA4">
        <w:rPr>
          <w:rFonts w:ascii="Abadi" w:hAnsi="Abadi"/>
          <w:sz w:val="21"/>
          <w:szCs w:val="21"/>
        </w:rPr>
        <w:t>contra.</w:t>
      </w:r>
      <w:r w:rsidRPr="001B2CA4">
        <w:rPr>
          <w:rFonts w:ascii="Abadi" w:hAnsi="Abadi"/>
          <w:spacing w:val="-6"/>
          <w:sz w:val="21"/>
          <w:szCs w:val="21"/>
        </w:rPr>
        <w:t xml:space="preserve"> </w:t>
      </w:r>
      <w:r w:rsidRPr="001B2CA4">
        <w:rPr>
          <w:rFonts w:ascii="Abadi" w:hAnsi="Abadi"/>
          <w:sz w:val="21"/>
          <w:szCs w:val="21"/>
        </w:rPr>
        <w:t>De</w:t>
      </w:r>
      <w:r w:rsidRPr="001B2CA4">
        <w:rPr>
          <w:rFonts w:ascii="Abadi" w:hAnsi="Abadi"/>
          <w:spacing w:val="-7"/>
          <w:sz w:val="21"/>
          <w:szCs w:val="21"/>
        </w:rPr>
        <w:t xml:space="preserve"> </w:t>
      </w:r>
      <w:r w:rsidRPr="001B2CA4">
        <w:rPr>
          <w:rFonts w:ascii="Abadi" w:hAnsi="Abadi"/>
          <w:sz w:val="21"/>
          <w:szCs w:val="21"/>
        </w:rPr>
        <w:t>lo</w:t>
      </w:r>
      <w:r w:rsidRPr="001B2CA4">
        <w:rPr>
          <w:rFonts w:ascii="Abadi" w:hAnsi="Abadi"/>
          <w:spacing w:val="-9"/>
          <w:sz w:val="21"/>
          <w:szCs w:val="21"/>
        </w:rPr>
        <w:t xml:space="preserve"> </w:t>
      </w:r>
      <w:r w:rsidRPr="001B2CA4">
        <w:rPr>
          <w:rFonts w:ascii="Abadi" w:hAnsi="Abadi"/>
          <w:sz w:val="21"/>
          <w:szCs w:val="21"/>
        </w:rPr>
        <w:t>anterior,</w:t>
      </w:r>
      <w:r w:rsidRPr="001B2CA4">
        <w:rPr>
          <w:rFonts w:ascii="Abadi" w:hAnsi="Abadi"/>
          <w:spacing w:val="-12"/>
          <w:sz w:val="21"/>
          <w:szCs w:val="21"/>
        </w:rPr>
        <w:t xml:space="preserve"> </w:t>
      </w:r>
      <w:r w:rsidRPr="001B2CA4">
        <w:rPr>
          <w:rFonts w:ascii="Abadi" w:hAnsi="Abadi"/>
          <w:sz w:val="21"/>
          <w:szCs w:val="21"/>
        </w:rPr>
        <w:t>se</w:t>
      </w:r>
      <w:r w:rsidRPr="001B2CA4">
        <w:rPr>
          <w:rFonts w:ascii="Abadi" w:hAnsi="Abadi"/>
          <w:spacing w:val="-9"/>
          <w:sz w:val="21"/>
          <w:szCs w:val="21"/>
        </w:rPr>
        <w:t xml:space="preserve"> </w:t>
      </w:r>
      <w:r w:rsidRPr="001B2CA4">
        <w:rPr>
          <w:rFonts w:ascii="Abadi" w:hAnsi="Abadi"/>
          <w:sz w:val="21"/>
          <w:szCs w:val="21"/>
        </w:rPr>
        <w:t>envían</w:t>
      </w:r>
      <w:r w:rsidRPr="001B2CA4">
        <w:rPr>
          <w:rFonts w:ascii="Abadi" w:hAnsi="Abadi"/>
          <w:spacing w:val="-6"/>
          <w:sz w:val="21"/>
          <w:szCs w:val="21"/>
        </w:rPr>
        <w:t xml:space="preserve"> </w:t>
      </w:r>
      <w:r w:rsidRPr="001B2CA4">
        <w:rPr>
          <w:rFonts w:ascii="Abadi" w:hAnsi="Abadi"/>
          <w:sz w:val="21"/>
          <w:szCs w:val="21"/>
        </w:rPr>
        <w:t>las</w:t>
      </w:r>
      <w:r w:rsidRPr="001B2CA4">
        <w:rPr>
          <w:rFonts w:ascii="Abadi" w:hAnsi="Abadi"/>
          <w:spacing w:val="-9"/>
          <w:sz w:val="21"/>
          <w:szCs w:val="21"/>
        </w:rPr>
        <w:t xml:space="preserve"> </w:t>
      </w:r>
      <w:r w:rsidRPr="001B2CA4">
        <w:rPr>
          <w:rFonts w:ascii="Abadi" w:hAnsi="Abadi"/>
          <w:sz w:val="21"/>
          <w:szCs w:val="21"/>
        </w:rPr>
        <w:t>constancias</w:t>
      </w:r>
      <w:r w:rsidRPr="001B2CA4">
        <w:rPr>
          <w:rFonts w:ascii="Abadi" w:hAnsi="Abadi"/>
          <w:spacing w:val="-9"/>
          <w:sz w:val="21"/>
          <w:szCs w:val="21"/>
        </w:rPr>
        <w:t xml:space="preserve"> </w:t>
      </w:r>
      <w:r w:rsidRPr="001B2CA4">
        <w:rPr>
          <w:rFonts w:ascii="Abadi" w:hAnsi="Abadi"/>
          <w:sz w:val="21"/>
          <w:szCs w:val="21"/>
        </w:rPr>
        <w:t>necesarias</w:t>
      </w:r>
      <w:r w:rsidRPr="001B2CA4">
        <w:rPr>
          <w:rFonts w:ascii="Abadi" w:hAnsi="Abadi"/>
          <w:spacing w:val="-9"/>
          <w:sz w:val="21"/>
          <w:szCs w:val="21"/>
        </w:rPr>
        <w:t xml:space="preserve"> </w:t>
      </w:r>
      <w:r w:rsidRPr="001B2CA4">
        <w:rPr>
          <w:rFonts w:ascii="Abadi" w:hAnsi="Abadi"/>
          <w:sz w:val="21"/>
          <w:szCs w:val="21"/>
        </w:rPr>
        <w:t>para</w:t>
      </w:r>
      <w:r w:rsidRPr="001B2CA4">
        <w:rPr>
          <w:rFonts w:ascii="Abadi" w:hAnsi="Abadi"/>
          <w:spacing w:val="-7"/>
          <w:sz w:val="21"/>
          <w:szCs w:val="21"/>
        </w:rPr>
        <w:t xml:space="preserve"> </w:t>
      </w:r>
      <w:r w:rsidRPr="001B2CA4">
        <w:rPr>
          <w:rFonts w:ascii="Abadi" w:hAnsi="Abadi"/>
          <w:sz w:val="21"/>
          <w:szCs w:val="21"/>
        </w:rPr>
        <w:t>su</w:t>
      </w:r>
      <w:r w:rsidRPr="001B2CA4">
        <w:rPr>
          <w:rFonts w:ascii="Abadi" w:hAnsi="Abadi"/>
          <w:spacing w:val="-9"/>
          <w:sz w:val="21"/>
          <w:szCs w:val="21"/>
        </w:rPr>
        <w:t xml:space="preserve"> </w:t>
      </w:r>
      <w:r w:rsidRPr="001B2CA4">
        <w:rPr>
          <w:rFonts w:ascii="Abadi" w:hAnsi="Abadi"/>
          <w:sz w:val="21"/>
          <w:szCs w:val="21"/>
        </w:rPr>
        <w:t>debida</w:t>
      </w:r>
      <w:r w:rsidRPr="001B2CA4">
        <w:rPr>
          <w:rFonts w:ascii="Abadi" w:hAnsi="Abadi"/>
          <w:spacing w:val="-7"/>
          <w:sz w:val="21"/>
          <w:szCs w:val="21"/>
        </w:rPr>
        <w:t xml:space="preserve"> </w:t>
      </w:r>
      <w:r w:rsidRPr="001B2CA4">
        <w:rPr>
          <w:rFonts w:ascii="Abadi" w:hAnsi="Abadi"/>
          <w:sz w:val="21"/>
          <w:szCs w:val="21"/>
        </w:rPr>
        <w:t>acreditación.</w:t>
      </w:r>
    </w:p>
    <w:p w14:paraId="5EAB6FE6" w14:textId="77777777" w:rsidR="00BB46BB" w:rsidRDefault="00BB46BB" w:rsidP="00BB46BB">
      <w:pPr>
        <w:ind w:right="142"/>
        <w:jc w:val="both"/>
        <w:rPr>
          <w:rFonts w:ascii="Abadi" w:hAnsi="Abadi"/>
          <w:b/>
          <w:bCs/>
          <w:sz w:val="21"/>
          <w:szCs w:val="21"/>
        </w:rPr>
      </w:pPr>
    </w:p>
    <w:p w14:paraId="37B18A6F" w14:textId="42091B24" w:rsidR="00BB46BB" w:rsidRDefault="00211DE1" w:rsidP="00BB46BB">
      <w:pPr>
        <w:ind w:right="142"/>
        <w:jc w:val="both"/>
        <w:rPr>
          <w:rFonts w:ascii="Abadi" w:hAnsi="Abadi"/>
          <w:b/>
          <w:bCs/>
          <w:sz w:val="21"/>
          <w:szCs w:val="21"/>
        </w:rPr>
      </w:pPr>
      <w:r w:rsidRPr="001B2CA4">
        <w:rPr>
          <w:rFonts w:ascii="Abadi" w:hAnsi="Abadi"/>
          <w:spacing w:val="-2"/>
          <w:sz w:val="21"/>
          <w:szCs w:val="21"/>
        </w:rPr>
        <w:t>Sin</w:t>
      </w:r>
      <w:r w:rsidRPr="001B2CA4">
        <w:rPr>
          <w:rFonts w:ascii="Abadi" w:hAnsi="Abadi"/>
          <w:spacing w:val="-10"/>
          <w:sz w:val="21"/>
          <w:szCs w:val="21"/>
        </w:rPr>
        <w:t xml:space="preserve"> </w:t>
      </w:r>
      <w:r w:rsidRPr="001B2CA4">
        <w:rPr>
          <w:rFonts w:ascii="Abadi" w:hAnsi="Abadi"/>
          <w:spacing w:val="-2"/>
          <w:sz w:val="21"/>
          <w:szCs w:val="21"/>
        </w:rPr>
        <w:t>otro</w:t>
      </w:r>
      <w:r w:rsidRPr="001B2CA4">
        <w:rPr>
          <w:rFonts w:ascii="Abadi" w:hAnsi="Abadi"/>
          <w:spacing w:val="-11"/>
          <w:sz w:val="21"/>
          <w:szCs w:val="21"/>
        </w:rPr>
        <w:t xml:space="preserve"> </w:t>
      </w:r>
      <w:r w:rsidRPr="001B2CA4">
        <w:rPr>
          <w:rFonts w:ascii="Abadi" w:hAnsi="Abadi"/>
          <w:spacing w:val="-2"/>
          <w:sz w:val="21"/>
          <w:szCs w:val="21"/>
        </w:rPr>
        <w:t>particular</w:t>
      </w:r>
      <w:r w:rsidRPr="001B2CA4">
        <w:rPr>
          <w:rFonts w:ascii="Abadi" w:hAnsi="Abadi"/>
          <w:spacing w:val="-10"/>
          <w:sz w:val="21"/>
          <w:szCs w:val="21"/>
        </w:rPr>
        <w:t xml:space="preserve"> </w:t>
      </w:r>
      <w:r w:rsidRPr="001B2CA4">
        <w:rPr>
          <w:rFonts w:ascii="Abadi" w:hAnsi="Abadi"/>
          <w:spacing w:val="-2"/>
          <w:sz w:val="21"/>
          <w:szCs w:val="21"/>
        </w:rPr>
        <w:t>por</w:t>
      </w:r>
      <w:r w:rsidRPr="001B2CA4">
        <w:rPr>
          <w:rFonts w:ascii="Abadi" w:hAnsi="Abadi"/>
          <w:spacing w:val="-10"/>
          <w:sz w:val="21"/>
          <w:szCs w:val="21"/>
        </w:rPr>
        <w:t xml:space="preserve"> </w:t>
      </w:r>
      <w:r w:rsidRPr="001B2CA4">
        <w:rPr>
          <w:rFonts w:ascii="Abadi" w:hAnsi="Abadi"/>
          <w:spacing w:val="-2"/>
          <w:sz w:val="21"/>
          <w:szCs w:val="21"/>
        </w:rPr>
        <w:t>el</w:t>
      </w:r>
      <w:r w:rsidRPr="001B2CA4">
        <w:rPr>
          <w:rFonts w:ascii="Abadi" w:hAnsi="Abadi"/>
          <w:spacing w:val="-14"/>
          <w:sz w:val="21"/>
          <w:szCs w:val="21"/>
        </w:rPr>
        <w:t xml:space="preserve"> </w:t>
      </w:r>
      <w:r w:rsidRPr="001B2CA4">
        <w:rPr>
          <w:rFonts w:ascii="Abadi" w:hAnsi="Abadi"/>
          <w:spacing w:val="-2"/>
          <w:sz w:val="21"/>
          <w:szCs w:val="21"/>
        </w:rPr>
        <w:t>momento,</w:t>
      </w:r>
      <w:r w:rsidRPr="001B2CA4">
        <w:rPr>
          <w:rFonts w:ascii="Abadi" w:hAnsi="Abadi"/>
          <w:spacing w:val="-13"/>
          <w:sz w:val="21"/>
          <w:szCs w:val="21"/>
        </w:rPr>
        <w:t xml:space="preserve"> </w:t>
      </w:r>
      <w:r w:rsidRPr="001B2CA4">
        <w:rPr>
          <w:rFonts w:ascii="Abadi" w:hAnsi="Abadi"/>
          <w:spacing w:val="-2"/>
          <w:sz w:val="21"/>
          <w:szCs w:val="21"/>
        </w:rPr>
        <w:t>me</w:t>
      </w:r>
      <w:r w:rsidRPr="001B2CA4">
        <w:rPr>
          <w:rFonts w:ascii="Abadi" w:hAnsi="Abadi"/>
          <w:spacing w:val="-11"/>
          <w:sz w:val="21"/>
          <w:szCs w:val="21"/>
        </w:rPr>
        <w:t xml:space="preserve"> </w:t>
      </w:r>
      <w:r w:rsidRPr="001B2CA4">
        <w:rPr>
          <w:rFonts w:ascii="Abadi" w:hAnsi="Abadi"/>
          <w:spacing w:val="-2"/>
          <w:sz w:val="21"/>
          <w:szCs w:val="21"/>
        </w:rPr>
        <w:t>despido</w:t>
      </w:r>
      <w:r w:rsidRPr="001B2CA4">
        <w:rPr>
          <w:rFonts w:ascii="Abadi" w:hAnsi="Abadi"/>
          <w:spacing w:val="-11"/>
          <w:sz w:val="21"/>
          <w:szCs w:val="21"/>
        </w:rPr>
        <w:t xml:space="preserve"> </w:t>
      </w:r>
      <w:r w:rsidRPr="001B2CA4">
        <w:rPr>
          <w:rFonts w:ascii="Abadi" w:hAnsi="Abadi"/>
          <w:spacing w:val="-2"/>
          <w:sz w:val="21"/>
          <w:szCs w:val="21"/>
        </w:rPr>
        <w:t>reiterando</w:t>
      </w:r>
      <w:r w:rsidRPr="001B2CA4">
        <w:rPr>
          <w:rFonts w:ascii="Abadi" w:hAnsi="Abadi"/>
          <w:spacing w:val="-13"/>
          <w:sz w:val="21"/>
          <w:szCs w:val="21"/>
        </w:rPr>
        <w:t xml:space="preserve"> </w:t>
      </w:r>
      <w:r w:rsidRPr="001B2CA4">
        <w:rPr>
          <w:rFonts w:ascii="Abadi" w:hAnsi="Abadi"/>
          <w:spacing w:val="-2"/>
          <w:sz w:val="21"/>
          <w:szCs w:val="21"/>
        </w:rPr>
        <w:t>la</w:t>
      </w:r>
      <w:r w:rsidRPr="001B2CA4">
        <w:rPr>
          <w:rFonts w:ascii="Abadi" w:hAnsi="Abadi"/>
          <w:spacing w:val="-11"/>
          <w:sz w:val="21"/>
          <w:szCs w:val="21"/>
        </w:rPr>
        <w:t xml:space="preserve"> </w:t>
      </w:r>
      <w:r w:rsidRPr="001B2CA4">
        <w:rPr>
          <w:rFonts w:ascii="Abadi" w:hAnsi="Abadi"/>
          <w:spacing w:val="-2"/>
          <w:sz w:val="21"/>
          <w:szCs w:val="21"/>
        </w:rPr>
        <w:t>seguridad</w:t>
      </w:r>
      <w:r w:rsidRPr="001B2CA4">
        <w:rPr>
          <w:rFonts w:ascii="Abadi" w:hAnsi="Abadi"/>
          <w:spacing w:val="-13"/>
          <w:sz w:val="21"/>
          <w:szCs w:val="21"/>
        </w:rPr>
        <w:t xml:space="preserve"> </w:t>
      </w:r>
      <w:r w:rsidRPr="001B2CA4">
        <w:rPr>
          <w:rFonts w:ascii="Abadi" w:hAnsi="Abadi"/>
          <w:spacing w:val="-2"/>
          <w:sz w:val="21"/>
          <w:szCs w:val="21"/>
        </w:rPr>
        <w:t>de</w:t>
      </w:r>
      <w:r w:rsidRPr="001B2CA4">
        <w:rPr>
          <w:rFonts w:ascii="Abadi" w:hAnsi="Abadi"/>
          <w:spacing w:val="-11"/>
          <w:sz w:val="21"/>
          <w:szCs w:val="21"/>
        </w:rPr>
        <w:t xml:space="preserve"> </w:t>
      </w:r>
      <w:r w:rsidRPr="001B2CA4">
        <w:rPr>
          <w:rFonts w:ascii="Abadi" w:hAnsi="Abadi"/>
          <w:spacing w:val="-2"/>
          <w:sz w:val="21"/>
          <w:szCs w:val="21"/>
        </w:rPr>
        <w:t>mi</w:t>
      </w:r>
      <w:r w:rsidRPr="001B2CA4">
        <w:rPr>
          <w:rFonts w:ascii="Abadi" w:hAnsi="Abadi"/>
          <w:spacing w:val="-8"/>
          <w:sz w:val="21"/>
          <w:szCs w:val="21"/>
        </w:rPr>
        <w:t xml:space="preserve"> </w:t>
      </w:r>
      <w:r w:rsidRPr="001B2CA4">
        <w:rPr>
          <w:rFonts w:ascii="Abadi" w:hAnsi="Abadi"/>
          <w:spacing w:val="-2"/>
          <w:sz w:val="21"/>
          <w:szCs w:val="21"/>
        </w:rPr>
        <w:t>más</w:t>
      </w:r>
      <w:r w:rsidRPr="001B2CA4">
        <w:rPr>
          <w:rFonts w:ascii="Abadi" w:hAnsi="Abadi"/>
          <w:spacing w:val="-11"/>
          <w:sz w:val="21"/>
          <w:szCs w:val="21"/>
        </w:rPr>
        <w:t xml:space="preserve"> </w:t>
      </w:r>
      <w:r w:rsidRPr="001B2CA4">
        <w:rPr>
          <w:rFonts w:ascii="Abadi" w:hAnsi="Abadi"/>
          <w:spacing w:val="-2"/>
          <w:sz w:val="21"/>
          <w:szCs w:val="21"/>
        </w:rPr>
        <w:t>alta</w:t>
      </w:r>
      <w:r w:rsidRPr="001B2CA4">
        <w:rPr>
          <w:rFonts w:ascii="Abadi" w:hAnsi="Abadi"/>
          <w:spacing w:val="-11"/>
          <w:sz w:val="21"/>
          <w:szCs w:val="21"/>
        </w:rPr>
        <w:t xml:space="preserve"> </w:t>
      </w:r>
      <w:r w:rsidRPr="001B2CA4">
        <w:rPr>
          <w:rFonts w:ascii="Abadi" w:hAnsi="Abadi"/>
          <w:spacing w:val="-2"/>
          <w:sz w:val="21"/>
          <w:szCs w:val="21"/>
        </w:rPr>
        <w:t>y</w:t>
      </w:r>
      <w:r w:rsidRPr="001B2CA4">
        <w:rPr>
          <w:rFonts w:ascii="Abadi" w:hAnsi="Abadi"/>
          <w:spacing w:val="-13"/>
          <w:sz w:val="21"/>
          <w:szCs w:val="21"/>
        </w:rPr>
        <w:t xml:space="preserve"> </w:t>
      </w:r>
      <w:r w:rsidRPr="001B2CA4">
        <w:rPr>
          <w:rFonts w:ascii="Abadi" w:hAnsi="Abadi"/>
          <w:spacing w:val="-2"/>
          <w:sz w:val="21"/>
          <w:szCs w:val="21"/>
        </w:rPr>
        <w:t>distinguida consideración.</w:t>
      </w:r>
    </w:p>
    <w:p w14:paraId="16CF1613" w14:textId="77777777" w:rsidR="00BB46BB" w:rsidRDefault="00BB46BB" w:rsidP="00BB46BB">
      <w:pPr>
        <w:ind w:right="142"/>
        <w:jc w:val="both"/>
        <w:rPr>
          <w:rFonts w:ascii="Abadi" w:hAnsi="Abadi"/>
          <w:b/>
          <w:bCs/>
          <w:sz w:val="21"/>
          <w:szCs w:val="21"/>
        </w:rPr>
      </w:pPr>
    </w:p>
    <w:p w14:paraId="15A0D484" w14:textId="77777777" w:rsidR="00282EAF" w:rsidRPr="007657A9" w:rsidRDefault="00282EAF" w:rsidP="00282EAF">
      <w:pPr>
        <w:pStyle w:val="Textoindependiente"/>
        <w:rPr>
          <w:rFonts w:ascii="Abadi" w:hAnsi="Abadi"/>
          <w:b w:val="0"/>
          <w:bCs w:val="0"/>
          <w:sz w:val="16"/>
          <w:szCs w:val="16"/>
        </w:rPr>
      </w:pPr>
      <w:r w:rsidRPr="007657A9">
        <w:rPr>
          <w:rFonts w:ascii="Abadi" w:hAnsi="Abadi"/>
          <w:b w:val="0"/>
          <w:bCs w:val="0"/>
          <w:sz w:val="16"/>
          <w:szCs w:val="16"/>
        </w:rPr>
        <w:t xml:space="preserve">Atentamente </w:t>
      </w:r>
    </w:p>
    <w:p w14:paraId="73B8C468" w14:textId="56059289" w:rsidR="00BB46BB" w:rsidRDefault="00282EAF" w:rsidP="00282EAF">
      <w:pPr>
        <w:ind w:right="142"/>
        <w:jc w:val="both"/>
        <w:rPr>
          <w:rFonts w:ascii="Abadi" w:hAnsi="Abadi"/>
          <w:b/>
          <w:bCs/>
          <w:sz w:val="21"/>
          <w:szCs w:val="21"/>
        </w:rPr>
      </w:pPr>
      <w:r w:rsidRPr="00232774">
        <w:rPr>
          <w:rFonts w:ascii="Abadi" w:hAnsi="Abadi"/>
          <w:sz w:val="16"/>
          <w:szCs w:val="16"/>
        </w:rPr>
        <w:t>El Auditor Superior</w:t>
      </w:r>
    </w:p>
    <w:p w14:paraId="34BA8BCF" w14:textId="77777777" w:rsidR="00BB46BB" w:rsidRDefault="00BB46BB" w:rsidP="00BB46BB">
      <w:pPr>
        <w:ind w:right="142"/>
        <w:jc w:val="both"/>
        <w:rPr>
          <w:rFonts w:ascii="Abadi" w:hAnsi="Abadi"/>
          <w:b/>
          <w:bCs/>
          <w:sz w:val="21"/>
          <w:szCs w:val="21"/>
        </w:rPr>
      </w:pPr>
    </w:p>
    <w:p w14:paraId="51FA8E1F" w14:textId="60E2B113" w:rsidR="00BB46BB" w:rsidRDefault="00BA477A" w:rsidP="00BB46BB">
      <w:pPr>
        <w:ind w:right="142"/>
        <w:jc w:val="both"/>
        <w:rPr>
          <w:rFonts w:ascii="Abadi" w:hAnsi="Abadi"/>
          <w:b/>
          <w:bCs/>
          <w:sz w:val="21"/>
          <w:szCs w:val="21"/>
        </w:rPr>
      </w:pPr>
      <w:r w:rsidRPr="00232774">
        <w:rPr>
          <w:rFonts w:ascii="Abadi" w:hAnsi="Abadi"/>
          <w:b/>
          <w:bCs/>
          <w:sz w:val="16"/>
          <w:szCs w:val="16"/>
        </w:rPr>
        <w:t>Lic. y M.F. Javier Pérez Salazar</w:t>
      </w:r>
    </w:p>
    <w:p w14:paraId="55EC0010" w14:textId="01BA3EDC" w:rsidR="00BB46BB" w:rsidRDefault="00FF32C2" w:rsidP="00BB46BB">
      <w:pPr>
        <w:ind w:right="142"/>
        <w:jc w:val="both"/>
        <w:rPr>
          <w:rFonts w:ascii="Abadi" w:hAnsi="Abadi"/>
          <w:b/>
          <w:bCs/>
          <w:sz w:val="21"/>
          <w:szCs w:val="21"/>
        </w:rPr>
      </w:pPr>
      <w:r w:rsidRPr="00232774">
        <w:rPr>
          <w:rFonts w:ascii="Abadi" w:hAnsi="Abadi"/>
          <w:sz w:val="16"/>
          <w:szCs w:val="16"/>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r>
        <w:rPr>
          <w:rFonts w:ascii="Abadi" w:hAnsi="Abadi"/>
          <w:sz w:val="16"/>
          <w:szCs w:val="16"/>
        </w:rPr>
        <w:t>.</w:t>
      </w:r>
    </w:p>
    <w:p w14:paraId="65613AD2" w14:textId="77777777" w:rsidR="00BB46BB" w:rsidRDefault="00BB46BB" w:rsidP="00BB46BB">
      <w:pPr>
        <w:ind w:right="142"/>
        <w:jc w:val="both"/>
        <w:rPr>
          <w:rFonts w:ascii="Abadi" w:hAnsi="Abadi"/>
          <w:b/>
          <w:bCs/>
          <w:sz w:val="21"/>
          <w:szCs w:val="21"/>
        </w:rPr>
      </w:pPr>
    </w:p>
    <w:p w14:paraId="38B632AC" w14:textId="7AFAD885" w:rsidR="00BB46BB" w:rsidRDefault="0022408F" w:rsidP="00BB46BB">
      <w:pPr>
        <w:ind w:right="142"/>
        <w:jc w:val="both"/>
        <w:rPr>
          <w:rFonts w:ascii="Abadi" w:hAnsi="Abadi"/>
          <w:sz w:val="16"/>
          <w:szCs w:val="16"/>
        </w:rPr>
      </w:pPr>
      <w:r w:rsidRPr="00232774">
        <w:rPr>
          <w:rFonts w:ascii="Abadi" w:hAnsi="Abadi"/>
          <w:sz w:val="16"/>
          <w:szCs w:val="16"/>
        </w:rPr>
        <w:t>GSG/GRL/ CAV</w:t>
      </w:r>
    </w:p>
    <w:p w14:paraId="56B749FE" w14:textId="77777777" w:rsidR="00B44E70" w:rsidRDefault="00B44E70" w:rsidP="00BB46BB">
      <w:pPr>
        <w:ind w:right="142"/>
        <w:jc w:val="both"/>
        <w:rPr>
          <w:rFonts w:ascii="Abadi" w:hAnsi="Abadi"/>
          <w:sz w:val="16"/>
          <w:szCs w:val="16"/>
        </w:rPr>
      </w:pPr>
    </w:p>
    <w:p w14:paraId="6C527817" w14:textId="77777777" w:rsidR="00B44E70" w:rsidRDefault="00B44E70" w:rsidP="00BB46BB">
      <w:pPr>
        <w:ind w:right="142"/>
        <w:jc w:val="both"/>
        <w:rPr>
          <w:rFonts w:ascii="Abadi" w:hAnsi="Abadi"/>
          <w:sz w:val="16"/>
          <w:szCs w:val="16"/>
        </w:rPr>
      </w:pPr>
    </w:p>
    <w:p w14:paraId="77D32050" w14:textId="77777777" w:rsidR="00C754FB" w:rsidRDefault="00C754FB" w:rsidP="00C754FB">
      <w:pPr>
        <w:ind w:firstLine="708"/>
        <w:jc w:val="both"/>
        <w:rPr>
          <w:rFonts w:ascii="Abadi" w:hAnsi="Abadi"/>
          <w:b/>
          <w:bCs/>
          <w:sz w:val="21"/>
          <w:szCs w:val="21"/>
        </w:rPr>
      </w:pPr>
      <w:r w:rsidRPr="000907BD">
        <w:rPr>
          <w:rFonts w:ascii="Abadi" w:hAnsi="Abadi"/>
          <w:b/>
          <w:bCs/>
          <w:sz w:val="21"/>
          <w:szCs w:val="21"/>
        </w:rPr>
        <w:t>- La Presidencia.-</w:t>
      </w:r>
      <w:r>
        <w:rPr>
          <w:rFonts w:ascii="Abadi" w:hAnsi="Abadi"/>
          <w:sz w:val="21"/>
          <w:szCs w:val="21"/>
        </w:rPr>
        <w:t xml:space="preserve"> S</w:t>
      </w:r>
      <w:r w:rsidRPr="003D3134">
        <w:rPr>
          <w:rFonts w:ascii="Abadi" w:hAnsi="Abadi"/>
          <w:sz w:val="21"/>
          <w:szCs w:val="21"/>
        </w:rPr>
        <w:t>e da cuenta con el informe de resultados mencionados en el punto 8 del orden del día</w:t>
      </w:r>
      <w:r>
        <w:rPr>
          <w:rFonts w:ascii="Abadi" w:hAnsi="Abadi"/>
          <w:sz w:val="21"/>
          <w:szCs w:val="21"/>
        </w:rPr>
        <w:t>.</w:t>
      </w:r>
      <w:r w:rsidRPr="00840883">
        <w:rPr>
          <w:rFonts w:ascii="Helvetica" w:hAnsi="Helvetica" w:cs="Helvetica"/>
          <w:color w:val="333333"/>
          <w:sz w:val="21"/>
          <w:szCs w:val="21"/>
          <w:shd w:val="clear" w:color="auto" w:fill="FFFFFF"/>
        </w:rPr>
        <w:t xml:space="preserve"> </w:t>
      </w:r>
      <w:r>
        <w:rPr>
          <w:rFonts w:ascii="Helvetica" w:hAnsi="Helvetica" w:cs="Helvetica"/>
          <w:color w:val="333333"/>
          <w:sz w:val="21"/>
          <w:szCs w:val="21"/>
          <w:shd w:val="clear" w:color="auto" w:fill="FFFFFF"/>
        </w:rPr>
        <w:t xml:space="preserve"> </w:t>
      </w:r>
      <w:r w:rsidRPr="00840883">
        <w:rPr>
          <w:rFonts w:ascii="Abadi" w:hAnsi="Abadi"/>
          <w:b/>
          <w:bCs/>
          <w:sz w:val="21"/>
          <w:szCs w:val="21"/>
        </w:rPr>
        <w:t>(ELD 388/LXV-IRASEG)</w:t>
      </w:r>
    </w:p>
    <w:p w14:paraId="23C1265F" w14:textId="77777777" w:rsidR="00C754FB" w:rsidRPr="00840883" w:rsidRDefault="00C754FB" w:rsidP="00C754FB">
      <w:pPr>
        <w:ind w:firstLine="708"/>
        <w:jc w:val="both"/>
        <w:rPr>
          <w:rFonts w:ascii="Abadi" w:hAnsi="Abadi"/>
          <w:b/>
          <w:bCs/>
          <w:sz w:val="21"/>
          <w:szCs w:val="21"/>
        </w:rPr>
      </w:pPr>
    </w:p>
    <w:p w14:paraId="798B8B0E" w14:textId="77777777" w:rsidR="00C754FB" w:rsidRDefault="00C754FB" w:rsidP="001A613E">
      <w:pPr>
        <w:ind w:left="851" w:right="992"/>
        <w:jc w:val="both"/>
        <w:rPr>
          <w:rFonts w:ascii="Abadi" w:hAnsi="Abadi"/>
          <w:b/>
          <w:bCs/>
          <w:i/>
          <w:iCs/>
          <w:sz w:val="21"/>
          <w:szCs w:val="21"/>
          <w:u w:val="single"/>
        </w:rPr>
      </w:pPr>
      <w:r w:rsidRPr="00E805FF">
        <w:rPr>
          <w:rFonts w:ascii="Abadi" w:hAnsi="Abadi"/>
          <w:b/>
          <w:bCs/>
          <w:i/>
          <w:iCs/>
          <w:sz w:val="21"/>
          <w:szCs w:val="21"/>
          <w:u w:val="single"/>
        </w:rPr>
        <w:t>Se turna a la Comisión de Hacienda y Fiscalización con fundamento en el artículo 112 fracción XII, de nuestra Ley Orgánica para su estudio y dictamen.</w:t>
      </w:r>
    </w:p>
    <w:p w14:paraId="7969AD3C" w14:textId="77777777" w:rsidR="00C754FB" w:rsidRPr="00E805FF" w:rsidRDefault="00C754FB" w:rsidP="001A613E">
      <w:pPr>
        <w:ind w:left="851" w:right="992"/>
        <w:jc w:val="both"/>
        <w:rPr>
          <w:rFonts w:ascii="Abadi" w:hAnsi="Abadi"/>
          <w:b/>
          <w:bCs/>
          <w:i/>
          <w:iCs/>
          <w:sz w:val="21"/>
          <w:szCs w:val="21"/>
          <w:u w:val="single"/>
        </w:rPr>
      </w:pPr>
    </w:p>
    <w:p w14:paraId="79628ACC" w14:textId="77777777" w:rsidR="00C754FB" w:rsidRDefault="00C754FB" w:rsidP="00C754FB">
      <w:pPr>
        <w:ind w:firstLine="708"/>
        <w:jc w:val="both"/>
        <w:rPr>
          <w:rFonts w:ascii="Abadi" w:hAnsi="Abadi"/>
          <w:sz w:val="21"/>
          <w:szCs w:val="21"/>
        </w:rPr>
      </w:pPr>
      <w:r>
        <w:rPr>
          <w:rFonts w:ascii="Abadi" w:hAnsi="Abadi"/>
          <w:sz w:val="21"/>
          <w:szCs w:val="21"/>
        </w:rPr>
        <w:t>- T</w:t>
      </w:r>
      <w:r w:rsidRPr="003D3134">
        <w:rPr>
          <w:rFonts w:ascii="Abadi" w:hAnsi="Abadi"/>
          <w:sz w:val="21"/>
          <w:szCs w:val="21"/>
        </w:rPr>
        <w:t xml:space="preserve">ambién esta presidencia le da la más cordial bienvenida al </w:t>
      </w:r>
      <w:r>
        <w:rPr>
          <w:rFonts w:ascii="Abadi" w:hAnsi="Abadi"/>
          <w:sz w:val="21"/>
          <w:szCs w:val="21"/>
        </w:rPr>
        <w:t>G</w:t>
      </w:r>
      <w:r w:rsidRPr="003D3134">
        <w:rPr>
          <w:rFonts w:ascii="Abadi" w:hAnsi="Abadi"/>
          <w:sz w:val="21"/>
          <w:szCs w:val="21"/>
        </w:rPr>
        <w:t xml:space="preserve">rupo de </w:t>
      </w:r>
      <w:r>
        <w:rPr>
          <w:rFonts w:ascii="Abadi" w:hAnsi="Abadi"/>
          <w:sz w:val="21"/>
          <w:szCs w:val="21"/>
        </w:rPr>
        <w:t>A</w:t>
      </w:r>
      <w:r w:rsidRPr="003D3134">
        <w:rPr>
          <w:rFonts w:ascii="Abadi" w:hAnsi="Abadi"/>
          <w:sz w:val="21"/>
          <w:szCs w:val="21"/>
        </w:rPr>
        <w:t xml:space="preserve">lumnos que integran el </w:t>
      </w:r>
      <w:r>
        <w:rPr>
          <w:rFonts w:ascii="Abadi" w:hAnsi="Abadi"/>
          <w:sz w:val="21"/>
          <w:szCs w:val="21"/>
        </w:rPr>
        <w:t>P</w:t>
      </w:r>
      <w:r w:rsidRPr="003D3134">
        <w:rPr>
          <w:rFonts w:ascii="Abadi" w:hAnsi="Abadi"/>
          <w:sz w:val="21"/>
          <w:szCs w:val="21"/>
        </w:rPr>
        <w:t xml:space="preserve">rograma </w:t>
      </w:r>
      <w:r>
        <w:rPr>
          <w:rFonts w:ascii="Abadi" w:hAnsi="Abadi"/>
          <w:sz w:val="21"/>
          <w:szCs w:val="21"/>
        </w:rPr>
        <w:t>Re</w:t>
      </w:r>
      <w:r w:rsidRPr="003D3134">
        <w:rPr>
          <w:rFonts w:ascii="Abadi" w:hAnsi="Abadi"/>
          <w:sz w:val="21"/>
          <w:szCs w:val="21"/>
        </w:rPr>
        <w:t xml:space="preserve">pública </w:t>
      </w:r>
      <w:r>
        <w:rPr>
          <w:rFonts w:ascii="Abadi" w:hAnsi="Abadi"/>
          <w:sz w:val="21"/>
          <w:szCs w:val="21"/>
        </w:rPr>
        <w:t>E</w:t>
      </w:r>
      <w:r w:rsidRPr="003D3134">
        <w:rPr>
          <w:rFonts w:ascii="Abadi" w:hAnsi="Abadi"/>
          <w:sz w:val="21"/>
          <w:szCs w:val="21"/>
        </w:rPr>
        <w:t xml:space="preserve">scolar del municipio de </w:t>
      </w:r>
      <w:r>
        <w:rPr>
          <w:rFonts w:ascii="Abadi" w:hAnsi="Abadi"/>
          <w:sz w:val="21"/>
          <w:szCs w:val="21"/>
        </w:rPr>
        <w:t>D</w:t>
      </w:r>
      <w:r w:rsidRPr="003D3134">
        <w:rPr>
          <w:rFonts w:ascii="Abadi" w:hAnsi="Abadi"/>
          <w:sz w:val="21"/>
          <w:szCs w:val="21"/>
        </w:rPr>
        <w:t xml:space="preserve">olores </w:t>
      </w:r>
      <w:r>
        <w:rPr>
          <w:rFonts w:ascii="Abadi" w:hAnsi="Abadi"/>
          <w:sz w:val="21"/>
          <w:szCs w:val="21"/>
        </w:rPr>
        <w:t>H</w:t>
      </w:r>
      <w:r w:rsidRPr="003D3134">
        <w:rPr>
          <w:rFonts w:ascii="Abadi" w:hAnsi="Abadi"/>
          <w:sz w:val="21"/>
          <w:szCs w:val="21"/>
        </w:rPr>
        <w:t xml:space="preserve">idalgo </w:t>
      </w:r>
      <w:r>
        <w:rPr>
          <w:rFonts w:ascii="Abadi" w:hAnsi="Abadi"/>
          <w:sz w:val="21"/>
          <w:szCs w:val="21"/>
        </w:rPr>
        <w:t>C</w:t>
      </w:r>
      <w:r w:rsidRPr="003D3134">
        <w:rPr>
          <w:rFonts w:ascii="Abadi" w:hAnsi="Abadi"/>
          <w:sz w:val="21"/>
          <w:szCs w:val="21"/>
        </w:rPr>
        <w:t xml:space="preserve">una de la Independencia </w:t>
      </w:r>
      <w:r>
        <w:rPr>
          <w:rFonts w:ascii="Abadi" w:hAnsi="Abadi"/>
          <w:sz w:val="21"/>
          <w:szCs w:val="21"/>
        </w:rPr>
        <w:t>N</w:t>
      </w:r>
      <w:r w:rsidRPr="003D3134">
        <w:rPr>
          <w:rFonts w:ascii="Abadi" w:hAnsi="Abadi"/>
          <w:sz w:val="21"/>
          <w:szCs w:val="21"/>
        </w:rPr>
        <w:t xml:space="preserve">acional invitados por este </w:t>
      </w:r>
      <w:r>
        <w:rPr>
          <w:rFonts w:ascii="Abadi" w:hAnsi="Abadi"/>
          <w:sz w:val="21"/>
          <w:szCs w:val="21"/>
        </w:rPr>
        <w:t>Co</w:t>
      </w:r>
      <w:r w:rsidRPr="003D3134">
        <w:rPr>
          <w:rFonts w:ascii="Abadi" w:hAnsi="Abadi"/>
          <w:sz w:val="21"/>
          <w:szCs w:val="21"/>
        </w:rPr>
        <w:t>ngreso</w:t>
      </w:r>
      <w:r>
        <w:rPr>
          <w:rFonts w:ascii="Abadi" w:hAnsi="Abadi"/>
          <w:sz w:val="21"/>
          <w:szCs w:val="21"/>
        </w:rPr>
        <w:t>,</w:t>
      </w:r>
      <w:r w:rsidRPr="003D3134">
        <w:rPr>
          <w:rFonts w:ascii="Abadi" w:hAnsi="Abadi"/>
          <w:sz w:val="21"/>
          <w:szCs w:val="21"/>
        </w:rPr>
        <w:t xml:space="preserve"> sean todos ustedes bienvenidos</w:t>
      </w:r>
      <w:r>
        <w:rPr>
          <w:rFonts w:ascii="Abadi" w:hAnsi="Abadi"/>
          <w:sz w:val="21"/>
          <w:szCs w:val="21"/>
        </w:rPr>
        <w:t>.</w:t>
      </w:r>
    </w:p>
    <w:p w14:paraId="21788C70" w14:textId="77777777" w:rsidR="00C754FB" w:rsidRDefault="00C754FB" w:rsidP="00C754FB">
      <w:pPr>
        <w:ind w:firstLine="708"/>
        <w:jc w:val="both"/>
        <w:rPr>
          <w:rFonts w:ascii="Abadi" w:hAnsi="Abadi"/>
          <w:sz w:val="21"/>
          <w:szCs w:val="21"/>
        </w:rPr>
      </w:pPr>
    </w:p>
    <w:p w14:paraId="5473B7E8" w14:textId="77777777" w:rsidR="00C754FB" w:rsidRPr="003D3134" w:rsidRDefault="00C754FB" w:rsidP="00C754FB">
      <w:pPr>
        <w:ind w:firstLine="708"/>
        <w:jc w:val="both"/>
        <w:rPr>
          <w:rFonts w:ascii="Abadi" w:hAnsi="Abadi"/>
          <w:sz w:val="21"/>
          <w:szCs w:val="21"/>
        </w:rPr>
      </w:pPr>
      <w:r>
        <w:rPr>
          <w:rFonts w:ascii="Abadi" w:hAnsi="Abadi"/>
          <w:sz w:val="21"/>
          <w:szCs w:val="21"/>
        </w:rPr>
        <w:t>- T</w:t>
      </w:r>
      <w:r w:rsidRPr="003D3134">
        <w:rPr>
          <w:rFonts w:ascii="Abadi" w:hAnsi="Abadi"/>
          <w:sz w:val="21"/>
          <w:szCs w:val="21"/>
        </w:rPr>
        <w:t>ambién nos acompañan de Ocampo</w:t>
      </w:r>
      <w:r>
        <w:rPr>
          <w:rFonts w:ascii="Abadi" w:hAnsi="Abadi"/>
          <w:sz w:val="21"/>
          <w:szCs w:val="21"/>
        </w:rPr>
        <w:t>,</w:t>
      </w:r>
      <w:r w:rsidRPr="003D3134">
        <w:rPr>
          <w:rFonts w:ascii="Abadi" w:hAnsi="Abadi"/>
          <w:sz w:val="21"/>
          <w:szCs w:val="21"/>
        </w:rPr>
        <w:t xml:space="preserve"> </w:t>
      </w:r>
      <w:r>
        <w:rPr>
          <w:rFonts w:ascii="Abadi" w:hAnsi="Abadi"/>
          <w:sz w:val="21"/>
          <w:szCs w:val="21"/>
        </w:rPr>
        <w:t>S</w:t>
      </w:r>
      <w:r w:rsidRPr="003D3134">
        <w:rPr>
          <w:rFonts w:ascii="Abadi" w:hAnsi="Abadi"/>
          <w:sz w:val="21"/>
          <w:szCs w:val="21"/>
        </w:rPr>
        <w:t>an Miguel</w:t>
      </w:r>
      <w:r>
        <w:rPr>
          <w:rFonts w:ascii="Abadi" w:hAnsi="Abadi"/>
          <w:sz w:val="21"/>
          <w:szCs w:val="21"/>
        </w:rPr>
        <w:t xml:space="preserve"> de</w:t>
      </w:r>
      <w:r w:rsidRPr="003D3134">
        <w:rPr>
          <w:rFonts w:ascii="Abadi" w:hAnsi="Abadi"/>
          <w:sz w:val="21"/>
          <w:szCs w:val="21"/>
        </w:rPr>
        <w:t xml:space="preserve"> </w:t>
      </w:r>
      <w:r>
        <w:rPr>
          <w:rFonts w:ascii="Abadi" w:hAnsi="Abadi"/>
          <w:sz w:val="21"/>
          <w:szCs w:val="21"/>
        </w:rPr>
        <w:t>A</w:t>
      </w:r>
      <w:r w:rsidRPr="003D3134">
        <w:rPr>
          <w:rFonts w:ascii="Abadi" w:hAnsi="Abadi"/>
          <w:sz w:val="21"/>
          <w:szCs w:val="21"/>
        </w:rPr>
        <w:t>llende</w:t>
      </w:r>
      <w:r>
        <w:rPr>
          <w:rFonts w:ascii="Abadi" w:hAnsi="Abadi"/>
          <w:sz w:val="21"/>
          <w:szCs w:val="21"/>
        </w:rPr>
        <w:t>,</w:t>
      </w:r>
      <w:r w:rsidRPr="003D3134">
        <w:rPr>
          <w:rFonts w:ascii="Abadi" w:hAnsi="Abadi"/>
          <w:sz w:val="21"/>
          <w:szCs w:val="21"/>
        </w:rPr>
        <w:t xml:space="preserve"> San Diego</w:t>
      </w:r>
      <w:r>
        <w:rPr>
          <w:rFonts w:ascii="Abadi" w:hAnsi="Abadi"/>
          <w:sz w:val="21"/>
          <w:szCs w:val="21"/>
        </w:rPr>
        <w:t>,</w:t>
      </w:r>
      <w:r w:rsidRPr="003D3134">
        <w:rPr>
          <w:rFonts w:ascii="Abadi" w:hAnsi="Abadi"/>
          <w:sz w:val="21"/>
          <w:szCs w:val="21"/>
        </w:rPr>
        <w:t xml:space="preserve"> bienvenidos todos</w:t>
      </w:r>
      <w:r>
        <w:rPr>
          <w:rFonts w:ascii="Abadi" w:hAnsi="Abadi"/>
          <w:sz w:val="21"/>
          <w:szCs w:val="21"/>
        </w:rPr>
        <w:t>,</w:t>
      </w:r>
      <w:r w:rsidRPr="003D3134">
        <w:rPr>
          <w:rFonts w:ascii="Abadi" w:hAnsi="Abadi"/>
          <w:sz w:val="21"/>
          <w:szCs w:val="21"/>
        </w:rPr>
        <w:t xml:space="preserve"> gracias</w:t>
      </w:r>
      <w:r>
        <w:rPr>
          <w:rFonts w:ascii="Abadi" w:hAnsi="Abadi"/>
          <w:sz w:val="21"/>
          <w:szCs w:val="21"/>
        </w:rPr>
        <w:t>.</w:t>
      </w:r>
    </w:p>
    <w:p w14:paraId="5388F95C" w14:textId="77777777" w:rsidR="00B44E70" w:rsidRDefault="00B44E70" w:rsidP="00BB46BB">
      <w:pPr>
        <w:ind w:right="142"/>
        <w:jc w:val="both"/>
        <w:rPr>
          <w:rFonts w:ascii="Abadi" w:hAnsi="Abadi"/>
          <w:b/>
          <w:bCs/>
          <w:sz w:val="21"/>
          <w:szCs w:val="21"/>
        </w:rPr>
      </w:pPr>
    </w:p>
    <w:p w14:paraId="0D5F923D" w14:textId="77777777" w:rsidR="00BB46BB" w:rsidRDefault="00BB46BB" w:rsidP="00BB46BB">
      <w:pPr>
        <w:ind w:right="142"/>
        <w:jc w:val="both"/>
        <w:rPr>
          <w:rFonts w:ascii="Abadi" w:hAnsi="Abadi"/>
          <w:b/>
          <w:bCs/>
          <w:sz w:val="21"/>
          <w:szCs w:val="21"/>
        </w:rPr>
      </w:pPr>
    </w:p>
    <w:p w14:paraId="5FB828FB" w14:textId="53904E7A" w:rsidR="00A70F73" w:rsidRPr="005C4259" w:rsidRDefault="00A70F73" w:rsidP="007A4ED2">
      <w:pPr>
        <w:pStyle w:val="Prrafodelista"/>
        <w:widowControl w:val="0"/>
        <w:numPr>
          <w:ilvl w:val="0"/>
          <w:numId w:val="8"/>
        </w:numPr>
        <w:autoSpaceDE w:val="0"/>
        <w:autoSpaceDN w:val="0"/>
        <w:ind w:left="426" w:right="142"/>
        <w:jc w:val="both"/>
        <w:rPr>
          <w:rFonts w:ascii="Abadi" w:hAnsi="Abadi"/>
          <w:b/>
          <w:bCs/>
          <w:sz w:val="21"/>
          <w:szCs w:val="21"/>
        </w:rPr>
      </w:pPr>
      <w:r w:rsidRPr="005C4259">
        <w:rPr>
          <w:rFonts w:ascii="Abadi" w:hAnsi="Abadi"/>
          <w:b/>
          <w:bCs/>
          <w:sz w:val="21"/>
          <w:szCs w:val="21"/>
        </w:rPr>
        <w:t>PRESENTACIÓN</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LA</w:t>
      </w:r>
      <w:r w:rsidRPr="005C4259">
        <w:rPr>
          <w:rFonts w:ascii="Abadi" w:hAnsi="Abadi"/>
          <w:b/>
          <w:bCs/>
          <w:spacing w:val="-2"/>
          <w:sz w:val="21"/>
          <w:szCs w:val="21"/>
        </w:rPr>
        <w:t xml:space="preserve"> </w:t>
      </w:r>
      <w:r w:rsidRPr="005C4259">
        <w:rPr>
          <w:rFonts w:ascii="Abadi" w:hAnsi="Abadi"/>
          <w:b/>
          <w:bCs/>
          <w:sz w:val="21"/>
          <w:szCs w:val="21"/>
        </w:rPr>
        <w:t>PROPUESTA</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PUNTO</w:t>
      </w:r>
      <w:r w:rsidRPr="005C4259">
        <w:rPr>
          <w:rFonts w:ascii="Abadi" w:hAnsi="Abadi"/>
          <w:b/>
          <w:bCs/>
          <w:spacing w:val="-2"/>
          <w:sz w:val="21"/>
          <w:szCs w:val="21"/>
        </w:rPr>
        <w:t xml:space="preserve"> </w:t>
      </w:r>
      <w:r w:rsidRPr="005C4259">
        <w:rPr>
          <w:rFonts w:ascii="Abadi" w:hAnsi="Abadi"/>
          <w:b/>
          <w:bCs/>
          <w:sz w:val="21"/>
          <w:szCs w:val="21"/>
        </w:rPr>
        <w:t>DE</w:t>
      </w:r>
      <w:r w:rsidRPr="005C4259">
        <w:rPr>
          <w:rFonts w:ascii="Abadi" w:hAnsi="Abadi"/>
          <w:b/>
          <w:bCs/>
          <w:spacing w:val="-2"/>
          <w:sz w:val="21"/>
          <w:szCs w:val="21"/>
        </w:rPr>
        <w:t xml:space="preserve"> </w:t>
      </w:r>
      <w:r w:rsidRPr="005C4259">
        <w:rPr>
          <w:rFonts w:ascii="Abadi" w:hAnsi="Abadi"/>
          <w:b/>
          <w:bCs/>
          <w:sz w:val="21"/>
          <w:szCs w:val="21"/>
        </w:rPr>
        <w:t>ACUERDO</w:t>
      </w:r>
      <w:r w:rsidRPr="005C4259">
        <w:rPr>
          <w:rFonts w:ascii="Abadi" w:hAnsi="Abadi"/>
          <w:b/>
          <w:bCs/>
          <w:spacing w:val="-2"/>
          <w:sz w:val="21"/>
          <w:szCs w:val="21"/>
        </w:rPr>
        <w:t xml:space="preserve"> </w:t>
      </w:r>
      <w:r w:rsidRPr="005C4259">
        <w:rPr>
          <w:rFonts w:ascii="Abadi" w:hAnsi="Abadi"/>
          <w:b/>
          <w:bCs/>
          <w:sz w:val="21"/>
          <w:szCs w:val="21"/>
        </w:rPr>
        <w:t>SUSCRITA</w:t>
      </w:r>
      <w:r w:rsidRPr="005C4259">
        <w:rPr>
          <w:rFonts w:ascii="Abadi" w:hAnsi="Abadi"/>
          <w:b/>
          <w:bCs/>
          <w:spacing w:val="-2"/>
          <w:sz w:val="21"/>
          <w:szCs w:val="21"/>
        </w:rPr>
        <w:t xml:space="preserve"> </w:t>
      </w:r>
      <w:r w:rsidRPr="005C4259">
        <w:rPr>
          <w:rFonts w:ascii="Abadi" w:hAnsi="Abadi"/>
          <w:b/>
          <w:bCs/>
          <w:sz w:val="21"/>
          <w:szCs w:val="21"/>
        </w:rPr>
        <w:t>POR</w:t>
      </w:r>
      <w:r w:rsidRPr="005C4259">
        <w:rPr>
          <w:rFonts w:ascii="Abadi" w:hAnsi="Abadi"/>
          <w:b/>
          <w:bCs/>
          <w:spacing w:val="-2"/>
          <w:sz w:val="21"/>
          <w:szCs w:val="21"/>
        </w:rPr>
        <w:t xml:space="preserve"> </w:t>
      </w:r>
      <w:r w:rsidRPr="005C4259">
        <w:rPr>
          <w:rFonts w:ascii="Abadi" w:hAnsi="Abadi"/>
          <w:b/>
          <w:bCs/>
          <w:sz w:val="21"/>
          <w:szCs w:val="21"/>
        </w:rPr>
        <w:t>DIPUTADAS</w:t>
      </w:r>
      <w:r w:rsidRPr="005C4259">
        <w:rPr>
          <w:rFonts w:ascii="Abadi" w:hAnsi="Abadi"/>
          <w:b/>
          <w:bCs/>
          <w:spacing w:val="-2"/>
          <w:sz w:val="21"/>
          <w:szCs w:val="21"/>
        </w:rPr>
        <w:t xml:space="preserve"> </w:t>
      </w:r>
      <w:r w:rsidRPr="005C4259">
        <w:rPr>
          <w:rFonts w:ascii="Abadi" w:hAnsi="Abadi"/>
          <w:b/>
          <w:bCs/>
          <w:sz w:val="21"/>
          <w:szCs w:val="21"/>
        </w:rPr>
        <w:t>Y DIPUTADOS INTEGRANTES DEL</w:t>
      </w:r>
      <w:r w:rsidRPr="005C4259">
        <w:rPr>
          <w:rFonts w:ascii="Abadi" w:hAnsi="Abadi"/>
          <w:b/>
          <w:bCs/>
          <w:spacing w:val="-1"/>
          <w:sz w:val="21"/>
          <w:szCs w:val="21"/>
        </w:rPr>
        <w:t xml:space="preserve"> </w:t>
      </w:r>
      <w:r w:rsidRPr="005C4259">
        <w:rPr>
          <w:rFonts w:ascii="Abadi" w:hAnsi="Abadi"/>
          <w:b/>
          <w:bCs/>
          <w:sz w:val="21"/>
          <w:szCs w:val="21"/>
        </w:rPr>
        <w:t>GRUPO PARLAMENTARIO</w:t>
      </w:r>
      <w:r w:rsidRPr="005C4259">
        <w:rPr>
          <w:rFonts w:ascii="Abadi" w:hAnsi="Abadi"/>
          <w:b/>
          <w:bCs/>
          <w:spacing w:val="-1"/>
          <w:sz w:val="21"/>
          <w:szCs w:val="21"/>
        </w:rPr>
        <w:t xml:space="preserve"> </w:t>
      </w:r>
      <w:r w:rsidRPr="005C4259">
        <w:rPr>
          <w:rFonts w:ascii="Abadi" w:hAnsi="Abadi"/>
          <w:b/>
          <w:bCs/>
          <w:sz w:val="21"/>
          <w:szCs w:val="21"/>
        </w:rPr>
        <w:t>DEL</w:t>
      </w:r>
      <w:r w:rsidRPr="005C4259">
        <w:rPr>
          <w:rFonts w:ascii="Abadi" w:hAnsi="Abadi"/>
          <w:b/>
          <w:bCs/>
          <w:spacing w:val="-1"/>
          <w:sz w:val="21"/>
          <w:szCs w:val="21"/>
        </w:rPr>
        <w:t xml:space="preserve"> </w:t>
      </w:r>
      <w:r w:rsidRPr="005C4259">
        <w:rPr>
          <w:rFonts w:ascii="Abadi" w:hAnsi="Abadi"/>
          <w:b/>
          <w:bCs/>
          <w:sz w:val="21"/>
          <w:szCs w:val="21"/>
        </w:rPr>
        <w:t>PARTIDO ACCIÓN NACIONAL A EFECTO DE EXHORTAR A LA CÁMARA DE DIPUTADOS DEL CONGRESO DE LA UNIÓN PARA</w:t>
      </w:r>
      <w:r w:rsidRPr="005C4259">
        <w:rPr>
          <w:rFonts w:ascii="Abadi" w:hAnsi="Abadi"/>
          <w:b/>
          <w:bCs/>
          <w:spacing w:val="-15"/>
          <w:sz w:val="21"/>
          <w:szCs w:val="21"/>
        </w:rPr>
        <w:t xml:space="preserve"> </w:t>
      </w:r>
      <w:r w:rsidRPr="005C4259">
        <w:rPr>
          <w:rFonts w:ascii="Abadi" w:hAnsi="Abadi"/>
          <w:b/>
          <w:bCs/>
          <w:sz w:val="21"/>
          <w:szCs w:val="21"/>
        </w:rPr>
        <w:t>QUE,</w:t>
      </w:r>
      <w:r w:rsidRPr="005C4259">
        <w:rPr>
          <w:rFonts w:ascii="Abadi" w:hAnsi="Abadi"/>
          <w:b/>
          <w:bCs/>
          <w:spacing w:val="-15"/>
          <w:sz w:val="21"/>
          <w:szCs w:val="21"/>
        </w:rPr>
        <w:t xml:space="preserve"> </w:t>
      </w:r>
      <w:r w:rsidRPr="005C4259">
        <w:rPr>
          <w:rFonts w:ascii="Abadi" w:hAnsi="Abadi"/>
          <w:b/>
          <w:bCs/>
          <w:sz w:val="21"/>
          <w:szCs w:val="21"/>
        </w:rPr>
        <w:t>EN</w:t>
      </w:r>
      <w:r w:rsidRPr="005C4259">
        <w:rPr>
          <w:rFonts w:ascii="Abadi" w:hAnsi="Abadi"/>
          <w:b/>
          <w:bCs/>
          <w:spacing w:val="-15"/>
          <w:sz w:val="21"/>
          <w:szCs w:val="21"/>
        </w:rPr>
        <w:t xml:space="preserve"> </w:t>
      </w:r>
      <w:r w:rsidRPr="005C4259">
        <w:rPr>
          <w:rFonts w:ascii="Abadi" w:hAnsi="Abadi"/>
          <w:b/>
          <w:bCs/>
          <w:sz w:val="21"/>
          <w:szCs w:val="21"/>
        </w:rPr>
        <w:t>APEGO</w:t>
      </w:r>
      <w:r w:rsidRPr="005C4259">
        <w:rPr>
          <w:rFonts w:ascii="Abadi" w:hAnsi="Abadi"/>
          <w:b/>
          <w:bCs/>
          <w:spacing w:val="-15"/>
          <w:sz w:val="21"/>
          <w:szCs w:val="21"/>
        </w:rPr>
        <w:t xml:space="preserve"> </w:t>
      </w:r>
      <w:r w:rsidRPr="005C4259">
        <w:rPr>
          <w:rFonts w:ascii="Abadi" w:hAnsi="Abadi"/>
          <w:b/>
          <w:bCs/>
          <w:sz w:val="21"/>
          <w:szCs w:val="21"/>
        </w:rPr>
        <w:t>A</w:t>
      </w:r>
      <w:r w:rsidRPr="005C4259">
        <w:rPr>
          <w:rFonts w:ascii="Abadi" w:hAnsi="Abadi"/>
          <w:b/>
          <w:bCs/>
          <w:spacing w:val="-15"/>
          <w:sz w:val="21"/>
          <w:szCs w:val="21"/>
        </w:rPr>
        <w:t xml:space="preserve"> </w:t>
      </w:r>
      <w:r w:rsidRPr="005C4259">
        <w:rPr>
          <w:rFonts w:ascii="Abadi" w:hAnsi="Abadi"/>
          <w:b/>
          <w:bCs/>
          <w:sz w:val="21"/>
          <w:szCs w:val="21"/>
        </w:rPr>
        <w:t>SUS</w:t>
      </w:r>
      <w:r w:rsidRPr="005C4259">
        <w:rPr>
          <w:rFonts w:ascii="Abadi" w:hAnsi="Abadi"/>
          <w:b/>
          <w:bCs/>
          <w:spacing w:val="-15"/>
          <w:sz w:val="21"/>
          <w:szCs w:val="21"/>
        </w:rPr>
        <w:t xml:space="preserve"> </w:t>
      </w:r>
      <w:r w:rsidRPr="005C4259">
        <w:rPr>
          <w:rFonts w:ascii="Abadi" w:hAnsi="Abadi"/>
          <w:b/>
          <w:bCs/>
          <w:sz w:val="21"/>
          <w:szCs w:val="21"/>
        </w:rPr>
        <w:t>FACULTADES</w:t>
      </w:r>
      <w:r w:rsidRPr="005C4259">
        <w:rPr>
          <w:rFonts w:ascii="Abadi" w:hAnsi="Abadi"/>
          <w:b/>
          <w:bCs/>
          <w:spacing w:val="-15"/>
          <w:sz w:val="21"/>
          <w:szCs w:val="21"/>
        </w:rPr>
        <w:t xml:space="preserve"> </w:t>
      </w:r>
      <w:r w:rsidRPr="005C4259">
        <w:rPr>
          <w:rFonts w:ascii="Abadi" w:hAnsi="Abadi"/>
          <w:b/>
          <w:bCs/>
          <w:sz w:val="21"/>
          <w:szCs w:val="21"/>
        </w:rPr>
        <w:t>CONSTITUCIONALES</w:t>
      </w:r>
      <w:r w:rsidRPr="005C4259">
        <w:rPr>
          <w:rFonts w:ascii="Abadi" w:hAnsi="Abadi"/>
          <w:b/>
          <w:bCs/>
          <w:spacing w:val="-15"/>
          <w:sz w:val="21"/>
          <w:szCs w:val="21"/>
        </w:rPr>
        <w:t xml:space="preserve"> </w:t>
      </w:r>
      <w:r w:rsidRPr="005C4259">
        <w:rPr>
          <w:rFonts w:ascii="Abadi" w:hAnsi="Abadi"/>
          <w:b/>
          <w:bCs/>
          <w:sz w:val="21"/>
          <w:szCs w:val="21"/>
        </w:rPr>
        <w:t>Y</w:t>
      </w:r>
      <w:r w:rsidRPr="005C4259">
        <w:rPr>
          <w:rFonts w:ascii="Abadi" w:hAnsi="Abadi"/>
          <w:b/>
          <w:bCs/>
          <w:spacing w:val="-15"/>
          <w:sz w:val="21"/>
          <w:szCs w:val="21"/>
        </w:rPr>
        <w:t xml:space="preserve"> </w:t>
      </w:r>
      <w:r w:rsidRPr="005C4259">
        <w:rPr>
          <w:rFonts w:ascii="Abadi" w:hAnsi="Abadi"/>
          <w:b/>
          <w:bCs/>
          <w:sz w:val="21"/>
          <w:szCs w:val="21"/>
        </w:rPr>
        <w:t>LEGALES,</w:t>
      </w:r>
      <w:r w:rsidRPr="005C4259">
        <w:rPr>
          <w:rFonts w:ascii="Abadi" w:hAnsi="Abadi"/>
          <w:b/>
          <w:bCs/>
          <w:spacing w:val="-15"/>
          <w:sz w:val="21"/>
          <w:szCs w:val="21"/>
        </w:rPr>
        <w:t xml:space="preserve"> </w:t>
      </w:r>
      <w:r w:rsidRPr="005C4259">
        <w:rPr>
          <w:rFonts w:ascii="Abadi" w:hAnsi="Abadi"/>
          <w:b/>
          <w:bCs/>
          <w:sz w:val="21"/>
          <w:szCs w:val="21"/>
        </w:rPr>
        <w:t>CONTEMPLEN, EN EL PRESUPUESTO DE EGRESOS DE LA FEDERACIÓN PARA EL EJERCICIO FISCAL 2024, EL INCREMENTO DE LOS RECURSOS PARA EL FONDO PARA EL FORTALECIMIENTO DE LAS INSTITUCIONES</w:t>
      </w:r>
      <w:r w:rsidRPr="005C4259">
        <w:rPr>
          <w:rFonts w:ascii="Abadi" w:hAnsi="Abadi"/>
          <w:b/>
          <w:bCs/>
          <w:spacing w:val="-16"/>
          <w:sz w:val="21"/>
          <w:szCs w:val="21"/>
        </w:rPr>
        <w:t xml:space="preserve"> </w:t>
      </w:r>
      <w:r w:rsidRPr="005C4259">
        <w:rPr>
          <w:rFonts w:ascii="Abadi" w:hAnsi="Abadi"/>
          <w:b/>
          <w:bCs/>
          <w:sz w:val="21"/>
          <w:szCs w:val="21"/>
        </w:rPr>
        <w:t>DE</w:t>
      </w:r>
      <w:r w:rsidRPr="005C4259">
        <w:rPr>
          <w:rFonts w:ascii="Abadi" w:hAnsi="Abadi"/>
          <w:b/>
          <w:bCs/>
          <w:spacing w:val="-16"/>
          <w:sz w:val="21"/>
          <w:szCs w:val="21"/>
        </w:rPr>
        <w:t xml:space="preserve"> </w:t>
      </w:r>
      <w:r w:rsidRPr="005C4259">
        <w:rPr>
          <w:rFonts w:ascii="Abadi" w:hAnsi="Abadi"/>
          <w:b/>
          <w:bCs/>
          <w:sz w:val="21"/>
          <w:szCs w:val="21"/>
        </w:rPr>
        <w:t>SEGURIDAD</w:t>
      </w:r>
      <w:r w:rsidRPr="005C4259">
        <w:rPr>
          <w:rFonts w:ascii="Abadi" w:hAnsi="Abadi"/>
          <w:b/>
          <w:bCs/>
          <w:spacing w:val="-17"/>
          <w:sz w:val="21"/>
          <w:szCs w:val="21"/>
        </w:rPr>
        <w:t xml:space="preserve"> </w:t>
      </w:r>
      <w:r w:rsidRPr="005C4259">
        <w:rPr>
          <w:rFonts w:ascii="Abadi" w:hAnsi="Abadi"/>
          <w:b/>
          <w:bCs/>
          <w:sz w:val="21"/>
          <w:szCs w:val="21"/>
        </w:rPr>
        <w:t>PÚBLICA,</w:t>
      </w:r>
      <w:r w:rsidRPr="005C4259">
        <w:rPr>
          <w:rFonts w:ascii="Abadi" w:hAnsi="Abadi"/>
          <w:b/>
          <w:bCs/>
          <w:spacing w:val="-17"/>
          <w:sz w:val="21"/>
          <w:szCs w:val="21"/>
        </w:rPr>
        <w:t xml:space="preserve"> </w:t>
      </w:r>
      <w:r w:rsidRPr="005C4259">
        <w:rPr>
          <w:rFonts w:ascii="Abadi" w:hAnsi="Abadi"/>
          <w:b/>
          <w:bCs/>
          <w:sz w:val="21"/>
          <w:szCs w:val="21"/>
        </w:rPr>
        <w:t>EN</w:t>
      </w:r>
      <w:r w:rsidRPr="005C4259">
        <w:rPr>
          <w:rFonts w:ascii="Abadi" w:hAnsi="Abadi"/>
          <w:b/>
          <w:bCs/>
          <w:spacing w:val="-16"/>
          <w:sz w:val="21"/>
          <w:szCs w:val="21"/>
        </w:rPr>
        <w:t xml:space="preserve"> </w:t>
      </w:r>
      <w:r w:rsidRPr="005C4259">
        <w:rPr>
          <w:rFonts w:ascii="Abadi" w:hAnsi="Abadi"/>
          <w:b/>
          <w:bCs/>
          <w:sz w:val="21"/>
          <w:szCs w:val="21"/>
        </w:rPr>
        <w:t>UN</w:t>
      </w:r>
      <w:r w:rsidRPr="005C4259">
        <w:rPr>
          <w:rFonts w:ascii="Abadi" w:hAnsi="Abadi"/>
          <w:b/>
          <w:bCs/>
          <w:spacing w:val="-16"/>
          <w:sz w:val="21"/>
          <w:szCs w:val="21"/>
        </w:rPr>
        <w:t xml:space="preserve"> </w:t>
      </w:r>
      <w:r w:rsidRPr="005C4259">
        <w:rPr>
          <w:rFonts w:ascii="Abadi" w:hAnsi="Abadi"/>
          <w:b/>
          <w:bCs/>
          <w:sz w:val="21"/>
          <w:szCs w:val="21"/>
        </w:rPr>
        <w:t>MONTO</w:t>
      </w:r>
      <w:r w:rsidRPr="005C4259">
        <w:rPr>
          <w:rFonts w:ascii="Abadi" w:hAnsi="Abadi"/>
          <w:b/>
          <w:bCs/>
          <w:spacing w:val="-16"/>
          <w:sz w:val="21"/>
          <w:szCs w:val="21"/>
        </w:rPr>
        <w:t xml:space="preserve"> </w:t>
      </w:r>
      <w:r w:rsidRPr="005C4259">
        <w:rPr>
          <w:rFonts w:ascii="Abadi" w:hAnsi="Abadi"/>
          <w:b/>
          <w:bCs/>
          <w:sz w:val="21"/>
          <w:szCs w:val="21"/>
        </w:rPr>
        <w:t>QUE,</w:t>
      </w:r>
      <w:r w:rsidRPr="005C4259">
        <w:rPr>
          <w:rFonts w:ascii="Abadi" w:hAnsi="Abadi"/>
          <w:b/>
          <w:bCs/>
          <w:spacing w:val="-16"/>
          <w:sz w:val="21"/>
          <w:szCs w:val="21"/>
        </w:rPr>
        <w:t xml:space="preserve"> </w:t>
      </w:r>
      <w:r w:rsidRPr="005C4259">
        <w:rPr>
          <w:rFonts w:ascii="Abadi" w:hAnsi="Abadi"/>
          <w:b/>
          <w:bCs/>
          <w:sz w:val="21"/>
          <w:szCs w:val="21"/>
        </w:rPr>
        <w:t>COMO</w:t>
      </w:r>
      <w:r w:rsidRPr="005C4259">
        <w:rPr>
          <w:rFonts w:ascii="Abadi" w:hAnsi="Abadi"/>
          <w:b/>
          <w:bCs/>
          <w:spacing w:val="-16"/>
          <w:sz w:val="21"/>
          <w:szCs w:val="21"/>
        </w:rPr>
        <w:t xml:space="preserve"> </w:t>
      </w:r>
      <w:r w:rsidRPr="005C4259">
        <w:rPr>
          <w:rFonts w:ascii="Abadi" w:hAnsi="Abadi"/>
          <w:b/>
          <w:bCs/>
          <w:sz w:val="21"/>
          <w:szCs w:val="21"/>
        </w:rPr>
        <w:t>MÍNIMO,</w:t>
      </w:r>
      <w:r w:rsidRPr="005C4259">
        <w:rPr>
          <w:rFonts w:ascii="Abadi" w:hAnsi="Abadi"/>
          <w:b/>
          <w:bCs/>
          <w:spacing w:val="-16"/>
          <w:sz w:val="21"/>
          <w:szCs w:val="21"/>
        </w:rPr>
        <w:t xml:space="preserve"> </w:t>
      </w:r>
      <w:r w:rsidRPr="005C4259">
        <w:rPr>
          <w:rFonts w:ascii="Abadi" w:hAnsi="Abadi"/>
          <w:b/>
          <w:bCs/>
          <w:sz w:val="21"/>
          <w:szCs w:val="21"/>
        </w:rPr>
        <w:t>PERMITA A</w:t>
      </w:r>
      <w:r w:rsidRPr="005C4259">
        <w:rPr>
          <w:rFonts w:ascii="Abadi" w:hAnsi="Abadi"/>
          <w:b/>
          <w:bCs/>
          <w:spacing w:val="-13"/>
          <w:sz w:val="21"/>
          <w:szCs w:val="21"/>
        </w:rPr>
        <w:t xml:space="preserve"> </w:t>
      </w:r>
      <w:r w:rsidRPr="005C4259">
        <w:rPr>
          <w:rFonts w:ascii="Abadi" w:hAnsi="Abadi"/>
          <w:b/>
          <w:bCs/>
          <w:sz w:val="21"/>
          <w:szCs w:val="21"/>
        </w:rPr>
        <w:t>LAS</w:t>
      </w:r>
      <w:r w:rsidRPr="005C4259">
        <w:rPr>
          <w:rFonts w:ascii="Abadi" w:hAnsi="Abadi"/>
          <w:b/>
          <w:bCs/>
          <w:spacing w:val="-13"/>
          <w:sz w:val="21"/>
          <w:szCs w:val="21"/>
        </w:rPr>
        <w:t xml:space="preserve"> </w:t>
      </w:r>
      <w:r w:rsidRPr="005C4259">
        <w:rPr>
          <w:rFonts w:ascii="Abadi" w:hAnsi="Abadi"/>
          <w:b/>
          <w:bCs/>
          <w:sz w:val="21"/>
          <w:szCs w:val="21"/>
        </w:rPr>
        <w:t>AUTORIDADES</w:t>
      </w:r>
      <w:r w:rsidRPr="005C4259">
        <w:rPr>
          <w:rFonts w:ascii="Abadi" w:hAnsi="Abadi"/>
          <w:b/>
          <w:bCs/>
          <w:spacing w:val="-13"/>
          <w:sz w:val="21"/>
          <w:szCs w:val="21"/>
        </w:rPr>
        <w:t xml:space="preserve"> </w:t>
      </w:r>
      <w:r w:rsidRPr="005C4259">
        <w:rPr>
          <w:rFonts w:ascii="Abadi" w:hAnsi="Abadi"/>
          <w:b/>
          <w:bCs/>
          <w:sz w:val="21"/>
          <w:szCs w:val="21"/>
        </w:rPr>
        <w:t>LOCALES</w:t>
      </w:r>
      <w:r w:rsidRPr="005C4259">
        <w:rPr>
          <w:rFonts w:ascii="Abadi" w:hAnsi="Abadi"/>
          <w:b/>
          <w:bCs/>
          <w:spacing w:val="-13"/>
          <w:sz w:val="21"/>
          <w:szCs w:val="21"/>
        </w:rPr>
        <w:t xml:space="preserve"> </w:t>
      </w:r>
      <w:r w:rsidRPr="005C4259">
        <w:rPr>
          <w:rFonts w:ascii="Abadi" w:hAnsi="Abadi"/>
          <w:b/>
          <w:bCs/>
          <w:sz w:val="21"/>
          <w:szCs w:val="21"/>
        </w:rPr>
        <w:t>RECIBIR</w:t>
      </w:r>
      <w:r w:rsidRPr="005C4259">
        <w:rPr>
          <w:rFonts w:ascii="Abadi" w:hAnsi="Abadi"/>
          <w:b/>
          <w:bCs/>
          <w:spacing w:val="-14"/>
          <w:sz w:val="21"/>
          <w:szCs w:val="21"/>
        </w:rPr>
        <w:t xml:space="preserve"> </w:t>
      </w:r>
      <w:r w:rsidRPr="005C4259">
        <w:rPr>
          <w:rFonts w:ascii="Abadi" w:hAnsi="Abadi"/>
          <w:b/>
          <w:bCs/>
          <w:sz w:val="21"/>
          <w:szCs w:val="21"/>
        </w:rPr>
        <w:t>RECURSOS</w:t>
      </w:r>
      <w:r w:rsidRPr="005C4259">
        <w:rPr>
          <w:rFonts w:ascii="Abadi" w:hAnsi="Abadi"/>
          <w:b/>
          <w:bCs/>
          <w:spacing w:val="-13"/>
          <w:sz w:val="21"/>
          <w:szCs w:val="21"/>
        </w:rPr>
        <w:t xml:space="preserve"> </w:t>
      </w:r>
      <w:r w:rsidRPr="005C4259">
        <w:rPr>
          <w:rFonts w:ascii="Abadi" w:hAnsi="Abadi"/>
          <w:b/>
          <w:bCs/>
          <w:sz w:val="21"/>
          <w:szCs w:val="21"/>
        </w:rPr>
        <w:t>EN</w:t>
      </w:r>
      <w:r w:rsidRPr="005C4259">
        <w:rPr>
          <w:rFonts w:ascii="Abadi" w:hAnsi="Abadi"/>
          <w:b/>
          <w:bCs/>
          <w:spacing w:val="-13"/>
          <w:sz w:val="21"/>
          <w:szCs w:val="21"/>
        </w:rPr>
        <w:t xml:space="preserve"> </w:t>
      </w:r>
      <w:r w:rsidRPr="005C4259">
        <w:rPr>
          <w:rFonts w:ascii="Abadi" w:hAnsi="Abadi"/>
          <w:b/>
          <w:bCs/>
          <w:sz w:val="21"/>
          <w:szCs w:val="21"/>
        </w:rPr>
        <w:t>TÉRMINOS</w:t>
      </w:r>
      <w:r w:rsidRPr="005C4259">
        <w:rPr>
          <w:rFonts w:ascii="Abadi" w:hAnsi="Abadi"/>
          <w:b/>
          <w:bCs/>
          <w:spacing w:val="-13"/>
          <w:sz w:val="21"/>
          <w:szCs w:val="21"/>
        </w:rPr>
        <w:t xml:space="preserve"> </w:t>
      </w:r>
      <w:r w:rsidRPr="005C4259">
        <w:rPr>
          <w:rFonts w:ascii="Abadi" w:hAnsi="Abadi"/>
          <w:b/>
          <w:bCs/>
          <w:sz w:val="21"/>
          <w:szCs w:val="21"/>
        </w:rPr>
        <w:t>REALES</w:t>
      </w:r>
      <w:r w:rsidRPr="005C4259">
        <w:rPr>
          <w:rFonts w:ascii="Abadi" w:hAnsi="Abadi"/>
          <w:b/>
          <w:bCs/>
          <w:spacing w:val="-13"/>
          <w:sz w:val="21"/>
          <w:szCs w:val="21"/>
        </w:rPr>
        <w:t xml:space="preserve"> </w:t>
      </w:r>
      <w:r w:rsidRPr="005C4259">
        <w:rPr>
          <w:rFonts w:ascii="Abadi" w:hAnsi="Abadi"/>
          <w:b/>
          <w:bCs/>
          <w:sz w:val="21"/>
          <w:szCs w:val="21"/>
        </w:rPr>
        <w:t>A</w:t>
      </w:r>
      <w:r w:rsidRPr="005C4259">
        <w:rPr>
          <w:rFonts w:ascii="Abadi" w:hAnsi="Abadi"/>
          <w:b/>
          <w:bCs/>
          <w:spacing w:val="-13"/>
          <w:sz w:val="21"/>
          <w:szCs w:val="21"/>
        </w:rPr>
        <w:t xml:space="preserve"> </w:t>
      </w:r>
      <w:r w:rsidRPr="005C4259">
        <w:rPr>
          <w:rFonts w:ascii="Abadi" w:hAnsi="Abadi"/>
          <w:b/>
          <w:bCs/>
          <w:sz w:val="21"/>
          <w:szCs w:val="21"/>
        </w:rPr>
        <w:t>LOS</w:t>
      </w:r>
      <w:r w:rsidRPr="005C4259">
        <w:rPr>
          <w:rFonts w:ascii="Abadi" w:hAnsi="Abadi"/>
          <w:b/>
          <w:bCs/>
          <w:spacing w:val="-13"/>
          <w:sz w:val="21"/>
          <w:szCs w:val="21"/>
        </w:rPr>
        <w:t xml:space="preserve"> </w:t>
      </w:r>
      <w:r w:rsidRPr="005C4259">
        <w:rPr>
          <w:rFonts w:ascii="Abadi" w:hAnsi="Abadi"/>
          <w:b/>
          <w:bCs/>
          <w:sz w:val="21"/>
          <w:szCs w:val="21"/>
        </w:rPr>
        <w:t>QUE</w:t>
      </w:r>
      <w:r w:rsidRPr="005C4259">
        <w:rPr>
          <w:rFonts w:ascii="Abadi" w:hAnsi="Abadi"/>
          <w:b/>
          <w:bCs/>
          <w:spacing w:val="-13"/>
          <w:sz w:val="21"/>
          <w:szCs w:val="21"/>
        </w:rPr>
        <w:t xml:space="preserve"> </w:t>
      </w:r>
      <w:r w:rsidRPr="005C4259">
        <w:rPr>
          <w:rFonts w:ascii="Abadi" w:hAnsi="Abadi"/>
          <w:b/>
          <w:bCs/>
          <w:sz w:val="21"/>
          <w:szCs w:val="21"/>
        </w:rPr>
        <w:t>SE</w:t>
      </w:r>
      <w:r w:rsidRPr="005C4259">
        <w:rPr>
          <w:rFonts w:ascii="Abadi" w:hAnsi="Abadi"/>
          <w:b/>
          <w:bCs/>
          <w:spacing w:val="-13"/>
          <w:sz w:val="21"/>
          <w:szCs w:val="21"/>
        </w:rPr>
        <w:t xml:space="preserve"> </w:t>
      </w:r>
      <w:r w:rsidRPr="005C4259">
        <w:rPr>
          <w:rFonts w:ascii="Abadi" w:hAnsi="Abadi"/>
          <w:b/>
          <w:bCs/>
          <w:sz w:val="21"/>
          <w:szCs w:val="21"/>
        </w:rPr>
        <w:t>LES TRANSFERÍA A TRAVÉS DEL FONDO PARA EL FORTALECIMIENTO DE LA SEGURIDAD EN ENTIDADES FEDERATIVAS Y MUNICIPIOS.</w:t>
      </w:r>
      <w:r w:rsidR="009E667B">
        <w:rPr>
          <w:rStyle w:val="Refdenotaalpie"/>
          <w:rFonts w:ascii="Abadi" w:hAnsi="Abadi"/>
          <w:b/>
          <w:bCs/>
          <w:sz w:val="21"/>
          <w:szCs w:val="21"/>
        </w:rPr>
        <w:footnoteReference w:id="37"/>
      </w:r>
    </w:p>
    <w:p w14:paraId="37091CEB" w14:textId="77777777" w:rsidR="00A70F73" w:rsidRDefault="00A70F73" w:rsidP="00DF20F1">
      <w:pPr>
        <w:ind w:right="142"/>
        <w:jc w:val="both"/>
        <w:rPr>
          <w:rFonts w:ascii="Abadi" w:hAnsi="Abadi"/>
          <w:b/>
          <w:bCs/>
          <w:sz w:val="21"/>
          <w:szCs w:val="21"/>
        </w:rPr>
      </w:pPr>
    </w:p>
    <w:p w14:paraId="6578690E" w14:textId="72F86D2D" w:rsidR="00095EE7" w:rsidRPr="00007AEA" w:rsidRDefault="00073654" w:rsidP="00007AEA">
      <w:pPr>
        <w:jc w:val="both"/>
        <w:rPr>
          <w:rFonts w:ascii="Abadi" w:hAnsi="Abadi"/>
          <w:b/>
          <w:bCs/>
          <w:sz w:val="21"/>
          <w:szCs w:val="21"/>
        </w:rPr>
      </w:pPr>
      <w:r w:rsidRPr="00007AEA">
        <w:rPr>
          <w:rFonts w:ascii="Abadi" w:hAnsi="Abadi"/>
          <w:b/>
          <w:bCs/>
          <w:w w:val="115"/>
          <w:sz w:val="21"/>
          <w:szCs w:val="21"/>
        </w:rPr>
        <w:t>DIPUTADO MIGUEL ÁNGEL SALIM ALLE</w:t>
      </w:r>
    </w:p>
    <w:p w14:paraId="14C143CA" w14:textId="67BE94D8" w:rsidR="00DF20F1" w:rsidRPr="00007AEA" w:rsidRDefault="005823A9" w:rsidP="00007AEA">
      <w:pPr>
        <w:jc w:val="both"/>
        <w:rPr>
          <w:rFonts w:ascii="Abadi" w:hAnsi="Abadi"/>
          <w:b/>
          <w:bCs/>
          <w:spacing w:val="-2"/>
          <w:w w:val="115"/>
          <w:sz w:val="21"/>
          <w:szCs w:val="21"/>
        </w:rPr>
      </w:pPr>
      <w:r w:rsidRPr="00007AEA">
        <w:rPr>
          <w:rFonts w:ascii="Abadi" w:hAnsi="Abadi"/>
          <w:b/>
          <w:bCs/>
          <w:spacing w:val="-2"/>
          <w:w w:val="115"/>
          <w:sz w:val="21"/>
          <w:szCs w:val="21"/>
        </w:rPr>
        <w:t>PRESIDENTE</w:t>
      </w:r>
      <w:r w:rsidRPr="00007AEA">
        <w:rPr>
          <w:rFonts w:ascii="Abadi" w:hAnsi="Abadi"/>
          <w:b/>
          <w:bCs/>
          <w:spacing w:val="-12"/>
          <w:w w:val="115"/>
          <w:sz w:val="21"/>
          <w:szCs w:val="21"/>
        </w:rPr>
        <w:t xml:space="preserve"> </w:t>
      </w:r>
      <w:r w:rsidRPr="00007AEA">
        <w:rPr>
          <w:rFonts w:ascii="Abadi" w:hAnsi="Abadi"/>
          <w:b/>
          <w:bCs/>
          <w:spacing w:val="-2"/>
          <w:w w:val="115"/>
          <w:sz w:val="21"/>
          <w:szCs w:val="21"/>
        </w:rPr>
        <w:t>DEL</w:t>
      </w:r>
      <w:r w:rsidRPr="00007AEA">
        <w:rPr>
          <w:rFonts w:ascii="Abadi" w:hAnsi="Abadi"/>
          <w:b/>
          <w:bCs/>
          <w:spacing w:val="-10"/>
          <w:w w:val="115"/>
          <w:sz w:val="21"/>
          <w:szCs w:val="21"/>
        </w:rPr>
        <w:t xml:space="preserve"> </w:t>
      </w:r>
      <w:r w:rsidRPr="00007AEA">
        <w:rPr>
          <w:rFonts w:ascii="Abadi" w:hAnsi="Abadi"/>
          <w:b/>
          <w:bCs/>
          <w:spacing w:val="-2"/>
          <w:w w:val="115"/>
          <w:sz w:val="21"/>
          <w:szCs w:val="21"/>
        </w:rPr>
        <w:t>CONGRESO</w:t>
      </w:r>
      <w:r w:rsidRPr="00007AEA">
        <w:rPr>
          <w:rFonts w:ascii="Abadi" w:hAnsi="Abadi"/>
          <w:b/>
          <w:bCs/>
          <w:spacing w:val="-12"/>
          <w:w w:val="115"/>
          <w:sz w:val="21"/>
          <w:szCs w:val="21"/>
        </w:rPr>
        <w:t xml:space="preserve"> </w:t>
      </w:r>
      <w:r w:rsidRPr="00007AEA">
        <w:rPr>
          <w:rFonts w:ascii="Abadi" w:hAnsi="Abadi"/>
          <w:b/>
          <w:bCs/>
          <w:spacing w:val="-2"/>
          <w:w w:val="115"/>
          <w:sz w:val="21"/>
          <w:szCs w:val="21"/>
        </w:rPr>
        <w:t>DEL</w:t>
      </w:r>
      <w:r w:rsidRPr="00007AEA">
        <w:rPr>
          <w:rFonts w:ascii="Abadi" w:hAnsi="Abadi"/>
          <w:b/>
          <w:bCs/>
          <w:spacing w:val="-9"/>
          <w:w w:val="115"/>
          <w:sz w:val="21"/>
          <w:szCs w:val="21"/>
        </w:rPr>
        <w:t xml:space="preserve"> </w:t>
      </w:r>
      <w:r w:rsidRPr="00007AEA">
        <w:rPr>
          <w:rFonts w:ascii="Abadi" w:hAnsi="Abadi"/>
          <w:b/>
          <w:bCs/>
          <w:spacing w:val="-2"/>
          <w:w w:val="115"/>
          <w:sz w:val="21"/>
          <w:szCs w:val="21"/>
        </w:rPr>
        <w:t>ESTADO</w:t>
      </w:r>
    </w:p>
    <w:p w14:paraId="56BE1A29" w14:textId="6F3FBE21" w:rsidR="005823A9" w:rsidRPr="00007AEA" w:rsidRDefault="00442E81" w:rsidP="00007AEA">
      <w:pPr>
        <w:jc w:val="both"/>
        <w:rPr>
          <w:rFonts w:ascii="Abadi" w:hAnsi="Abadi"/>
          <w:b/>
          <w:bCs/>
          <w:w w:val="115"/>
          <w:sz w:val="21"/>
          <w:szCs w:val="21"/>
        </w:rPr>
      </w:pPr>
      <w:r w:rsidRPr="00007AEA">
        <w:rPr>
          <w:rFonts w:ascii="Abadi" w:hAnsi="Abadi"/>
          <w:b/>
          <w:bCs/>
          <w:w w:val="115"/>
          <w:sz w:val="21"/>
          <w:szCs w:val="21"/>
        </w:rPr>
        <w:t>LIBRE Y SOBERANO DE GUANAJUATO</w:t>
      </w:r>
    </w:p>
    <w:p w14:paraId="02A8815F" w14:textId="1ED4C115" w:rsidR="00442E81" w:rsidRPr="00007AEA" w:rsidRDefault="009B36E5" w:rsidP="00007AEA">
      <w:pPr>
        <w:jc w:val="both"/>
        <w:rPr>
          <w:rFonts w:ascii="Abadi" w:hAnsi="Abadi"/>
          <w:b/>
          <w:bCs/>
          <w:sz w:val="21"/>
          <w:szCs w:val="21"/>
        </w:rPr>
      </w:pPr>
      <w:r w:rsidRPr="00007AEA">
        <w:rPr>
          <w:rFonts w:ascii="Abadi" w:hAnsi="Abadi"/>
          <w:b/>
          <w:bCs/>
          <w:w w:val="115"/>
          <w:sz w:val="21"/>
          <w:szCs w:val="21"/>
        </w:rPr>
        <w:t>SEXAGÉSIMA QUINTA LEGISLATURA</w:t>
      </w:r>
    </w:p>
    <w:p w14:paraId="6D363478" w14:textId="5754FBC7" w:rsidR="00442E81" w:rsidRPr="00007AEA" w:rsidRDefault="004A1A44" w:rsidP="00007AEA">
      <w:pPr>
        <w:jc w:val="both"/>
        <w:rPr>
          <w:rFonts w:ascii="Abadi" w:hAnsi="Abadi"/>
          <w:b/>
          <w:bCs/>
          <w:sz w:val="21"/>
          <w:szCs w:val="21"/>
        </w:rPr>
      </w:pPr>
      <w:r w:rsidRPr="00007AEA">
        <w:rPr>
          <w:rFonts w:ascii="Abadi" w:hAnsi="Abadi"/>
          <w:b/>
          <w:bCs/>
          <w:w w:val="110"/>
          <w:sz w:val="21"/>
          <w:szCs w:val="21"/>
        </w:rPr>
        <w:t>P</w:t>
      </w:r>
      <w:r w:rsidRPr="00007AEA">
        <w:rPr>
          <w:rFonts w:ascii="Abadi" w:hAnsi="Abadi"/>
          <w:b/>
          <w:bCs/>
          <w:spacing w:val="2"/>
          <w:w w:val="110"/>
          <w:sz w:val="21"/>
          <w:szCs w:val="21"/>
        </w:rPr>
        <w:t xml:space="preserve"> </w:t>
      </w:r>
      <w:r w:rsidRPr="00007AEA">
        <w:rPr>
          <w:rFonts w:ascii="Abadi" w:hAnsi="Abadi"/>
          <w:b/>
          <w:bCs/>
          <w:w w:val="110"/>
          <w:sz w:val="21"/>
          <w:szCs w:val="21"/>
        </w:rPr>
        <w:t>R</w:t>
      </w:r>
      <w:r w:rsidRPr="00007AEA">
        <w:rPr>
          <w:rFonts w:ascii="Abadi" w:hAnsi="Abadi"/>
          <w:b/>
          <w:bCs/>
          <w:spacing w:val="2"/>
          <w:w w:val="110"/>
          <w:sz w:val="21"/>
          <w:szCs w:val="21"/>
        </w:rPr>
        <w:t xml:space="preserve"> </w:t>
      </w:r>
      <w:r w:rsidRPr="00007AEA">
        <w:rPr>
          <w:rFonts w:ascii="Abadi" w:hAnsi="Abadi"/>
          <w:b/>
          <w:bCs/>
          <w:w w:val="110"/>
          <w:sz w:val="21"/>
          <w:szCs w:val="21"/>
        </w:rPr>
        <w:t>E</w:t>
      </w:r>
      <w:r w:rsidRPr="00007AEA">
        <w:rPr>
          <w:rFonts w:ascii="Abadi" w:hAnsi="Abadi"/>
          <w:b/>
          <w:bCs/>
          <w:spacing w:val="2"/>
          <w:w w:val="110"/>
          <w:sz w:val="21"/>
          <w:szCs w:val="21"/>
        </w:rPr>
        <w:t xml:space="preserve"> </w:t>
      </w:r>
      <w:r w:rsidRPr="00007AEA">
        <w:rPr>
          <w:rFonts w:ascii="Abadi" w:hAnsi="Abadi"/>
          <w:b/>
          <w:bCs/>
          <w:w w:val="110"/>
          <w:sz w:val="21"/>
          <w:szCs w:val="21"/>
        </w:rPr>
        <w:t>S</w:t>
      </w:r>
      <w:r w:rsidRPr="00007AEA">
        <w:rPr>
          <w:rFonts w:ascii="Abadi" w:hAnsi="Abadi"/>
          <w:b/>
          <w:bCs/>
          <w:spacing w:val="2"/>
          <w:w w:val="110"/>
          <w:sz w:val="21"/>
          <w:szCs w:val="21"/>
        </w:rPr>
        <w:t xml:space="preserve"> </w:t>
      </w:r>
      <w:r w:rsidRPr="00007AEA">
        <w:rPr>
          <w:rFonts w:ascii="Abadi" w:hAnsi="Abadi"/>
          <w:b/>
          <w:bCs/>
          <w:w w:val="110"/>
          <w:sz w:val="21"/>
          <w:szCs w:val="21"/>
        </w:rPr>
        <w:t>E</w:t>
      </w:r>
      <w:r w:rsidRPr="00007AEA">
        <w:rPr>
          <w:rFonts w:ascii="Abadi" w:hAnsi="Abadi"/>
          <w:b/>
          <w:bCs/>
          <w:spacing w:val="2"/>
          <w:w w:val="110"/>
          <w:sz w:val="21"/>
          <w:szCs w:val="21"/>
        </w:rPr>
        <w:t xml:space="preserve"> </w:t>
      </w:r>
      <w:r w:rsidRPr="00007AEA">
        <w:rPr>
          <w:rFonts w:ascii="Abadi" w:hAnsi="Abadi"/>
          <w:b/>
          <w:bCs/>
          <w:w w:val="110"/>
          <w:sz w:val="21"/>
          <w:szCs w:val="21"/>
        </w:rPr>
        <w:t>N</w:t>
      </w:r>
      <w:r w:rsidRPr="00007AEA">
        <w:rPr>
          <w:rFonts w:ascii="Abadi" w:hAnsi="Abadi"/>
          <w:b/>
          <w:bCs/>
          <w:spacing w:val="2"/>
          <w:w w:val="110"/>
          <w:sz w:val="21"/>
          <w:szCs w:val="21"/>
        </w:rPr>
        <w:t xml:space="preserve"> </w:t>
      </w:r>
      <w:r w:rsidRPr="00007AEA">
        <w:rPr>
          <w:rFonts w:ascii="Abadi" w:hAnsi="Abadi"/>
          <w:b/>
          <w:bCs/>
          <w:w w:val="110"/>
          <w:sz w:val="21"/>
          <w:szCs w:val="21"/>
        </w:rPr>
        <w:t>T</w:t>
      </w:r>
      <w:r w:rsidRPr="00007AEA">
        <w:rPr>
          <w:rFonts w:ascii="Abadi" w:hAnsi="Abadi"/>
          <w:b/>
          <w:bCs/>
          <w:spacing w:val="3"/>
          <w:w w:val="110"/>
          <w:sz w:val="21"/>
          <w:szCs w:val="21"/>
        </w:rPr>
        <w:t xml:space="preserve"> </w:t>
      </w:r>
      <w:r w:rsidRPr="00007AEA">
        <w:rPr>
          <w:rFonts w:ascii="Abadi" w:hAnsi="Abadi"/>
          <w:b/>
          <w:bCs/>
          <w:spacing w:val="-10"/>
          <w:w w:val="110"/>
          <w:sz w:val="21"/>
          <w:szCs w:val="21"/>
        </w:rPr>
        <w:t>E</w:t>
      </w:r>
    </w:p>
    <w:p w14:paraId="1E5F49C2" w14:textId="77777777" w:rsidR="00442E81" w:rsidRPr="00007AEA" w:rsidRDefault="00442E81" w:rsidP="00007AEA">
      <w:pPr>
        <w:jc w:val="both"/>
        <w:rPr>
          <w:rFonts w:ascii="Abadi" w:hAnsi="Abadi"/>
          <w:b/>
          <w:bCs/>
          <w:sz w:val="21"/>
          <w:szCs w:val="21"/>
        </w:rPr>
      </w:pPr>
    </w:p>
    <w:p w14:paraId="57F4C5EB" w14:textId="31E74F97" w:rsidR="00442E81" w:rsidRPr="005012DB" w:rsidRDefault="00B002C0" w:rsidP="00007AEA">
      <w:pPr>
        <w:jc w:val="both"/>
        <w:rPr>
          <w:rFonts w:ascii="Abadi" w:hAnsi="Abadi"/>
          <w:sz w:val="21"/>
          <w:szCs w:val="21"/>
        </w:rPr>
      </w:pPr>
      <w:r w:rsidRPr="005012DB">
        <w:rPr>
          <w:rFonts w:ascii="Abadi" w:hAnsi="Abadi"/>
          <w:sz w:val="21"/>
          <w:szCs w:val="21"/>
        </w:rPr>
        <w:t xml:space="preserve">Quienes integramos el Grupo Parlamentario del Partido Acción Nacional ante la Sexagésima Quinta Legislatura del Congreso del Estado Libre y Soberano de Guanajuato, con fundamento en lo dispuesto por los artículos 57 primer párrafo de la Constitución Política para el Estado de Guanajuato 204 fracción III de la Ley Orgánica del Poder Legislativo del Estado de Guanajuato, nos permitimos presentar y someter a la consideración de esta Honorable Asamblea, la presente propuesta de punto de acuerdo </w:t>
      </w:r>
      <w:r w:rsidRPr="005012DB">
        <w:rPr>
          <w:rFonts w:ascii="Abadi" w:hAnsi="Abadi"/>
          <w:b/>
          <w:bCs/>
          <w:sz w:val="21"/>
          <w:szCs w:val="21"/>
        </w:rPr>
        <w:t>se exhorta a la H. Cámara de Diputados del Congreso de la Unión para que, en apego a sus facultades constitucionales y legales, contemplen, en el presupuesto de egresos de la federación para el ejercicio fiscal 2024, el incremento de los recursos, del Fondo para el Fortalecimiento de las instituciones de Seguridad Pública, por su acrónimo FOFISP, en un monto que, como mínimo, permita a las autoridades locales recibir recursos en términos reales a los que se les transfería través del fondo para el Fortalecimiento de la Seguridad en Entidades Federativas y Municipios, por su acrónimo FORTASEG</w:t>
      </w:r>
      <w:r w:rsidRPr="005012DB">
        <w:rPr>
          <w:rFonts w:ascii="Abadi" w:hAnsi="Abadi"/>
          <w:sz w:val="21"/>
          <w:szCs w:val="21"/>
        </w:rPr>
        <w:t>. con base en la siguiente:</w:t>
      </w:r>
    </w:p>
    <w:p w14:paraId="61F7F204" w14:textId="77777777" w:rsidR="00442E81" w:rsidRPr="00007AEA" w:rsidRDefault="00442E81" w:rsidP="00007AEA">
      <w:pPr>
        <w:jc w:val="both"/>
        <w:rPr>
          <w:rFonts w:ascii="Abadi" w:hAnsi="Abadi"/>
          <w:b/>
          <w:bCs/>
          <w:sz w:val="21"/>
          <w:szCs w:val="21"/>
        </w:rPr>
      </w:pPr>
    </w:p>
    <w:p w14:paraId="75BCF3E8" w14:textId="7E38131F" w:rsidR="00442E81" w:rsidRPr="00007AEA" w:rsidRDefault="005C547F" w:rsidP="00007AEA">
      <w:pPr>
        <w:jc w:val="center"/>
        <w:rPr>
          <w:rFonts w:ascii="Abadi" w:hAnsi="Abadi"/>
          <w:b/>
          <w:bCs/>
          <w:sz w:val="21"/>
          <w:szCs w:val="21"/>
        </w:rPr>
      </w:pPr>
      <w:r w:rsidRPr="00007AEA">
        <w:rPr>
          <w:rFonts w:ascii="Abadi" w:hAnsi="Abadi"/>
          <w:b/>
          <w:bCs/>
          <w:w w:val="115"/>
          <w:sz w:val="21"/>
          <w:szCs w:val="21"/>
        </w:rPr>
        <w:t>EXPOSICIÓN</w:t>
      </w:r>
      <w:r w:rsidRPr="00007AEA">
        <w:rPr>
          <w:rFonts w:ascii="Abadi" w:hAnsi="Abadi"/>
          <w:b/>
          <w:bCs/>
          <w:spacing w:val="-12"/>
          <w:w w:val="115"/>
          <w:sz w:val="21"/>
          <w:szCs w:val="21"/>
        </w:rPr>
        <w:t xml:space="preserve"> </w:t>
      </w:r>
      <w:r w:rsidRPr="00007AEA">
        <w:rPr>
          <w:rFonts w:ascii="Abadi" w:hAnsi="Abadi"/>
          <w:b/>
          <w:bCs/>
          <w:w w:val="115"/>
          <w:sz w:val="21"/>
          <w:szCs w:val="21"/>
        </w:rPr>
        <w:t>DE</w:t>
      </w:r>
      <w:r w:rsidRPr="00007AEA">
        <w:rPr>
          <w:rFonts w:ascii="Abadi" w:hAnsi="Abadi"/>
          <w:b/>
          <w:bCs/>
          <w:spacing w:val="-13"/>
          <w:w w:val="115"/>
          <w:sz w:val="21"/>
          <w:szCs w:val="21"/>
        </w:rPr>
        <w:t xml:space="preserve"> </w:t>
      </w:r>
      <w:r w:rsidRPr="00007AEA">
        <w:rPr>
          <w:rFonts w:ascii="Abadi" w:hAnsi="Abadi"/>
          <w:b/>
          <w:bCs/>
          <w:spacing w:val="-2"/>
          <w:w w:val="115"/>
          <w:sz w:val="21"/>
          <w:szCs w:val="21"/>
        </w:rPr>
        <w:t>MOTIVOS</w:t>
      </w:r>
    </w:p>
    <w:p w14:paraId="4E5C6A23" w14:textId="77777777" w:rsidR="00442E81" w:rsidRPr="00007AEA" w:rsidRDefault="00442E81" w:rsidP="00007AEA">
      <w:pPr>
        <w:jc w:val="both"/>
        <w:rPr>
          <w:rFonts w:ascii="Abadi" w:hAnsi="Abadi"/>
          <w:b/>
          <w:bCs/>
          <w:sz w:val="21"/>
          <w:szCs w:val="21"/>
        </w:rPr>
      </w:pPr>
    </w:p>
    <w:p w14:paraId="750BA6CD" w14:textId="77777777" w:rsidR="000C1052" w:rsidRPr="005012DB" w:rsidRDefault="000C1052" w:rsidP="005012DB">
      <w:pPr>
        <w:jc w:val="both"/>
        <w:rPr>
          <w:rFonts w:ascii="Abadi" w:hAnsi="Abadi"/>
          <w:sz w:val="21"/>
          <w:szCs w:val="21"/>
        </w:rPr>
      </w:pPr>
      <w:r w:rsidRPr="005012DB">
        <w:rPr>
          <w:rFonts w:ascii="Abadi" w:hAnsi="Abadi"/>
          <w:sz w:val="21"/>
          <w:szCs w:val="21"/>
        </w:rPr>
        <w:t>Las autoridades de los tres órdenes de gobierno deben implementar las medidas a su alcance y ejecutar políticas públicas concretas, eficientes y eficaces, pero además las mismas deben estructurarse en el marco de respeto irrestricto a los derechos humanos.</w:t>
      </w:r>
    </w:p>
    <w:p w14:paraId="5B0AF644" w14:textId="77777777" w:rsidR="000C1052" w:rsidRPr="005012DB" w:rsidRDefault="000C1052" w:rsidP="005012DB">
      <w:pPr>
        <w:jc w:val="both"/>
        <w:rPr>
          <w:rFonts w:ascii="Abadi" w:hAnsi="Abadi"/>
          <w:sz w:val="21"/>
          <w:szCs w:val="21"/>
        </w:rPr>
      </w:pPr>
    </w:p>
    <w:p w14:paraId="4E9668D7" w14:textId="77777777" w:rsidR="000C1052" w:rsidRPr="005012DB" w:rsidRDefault="000C1052" w:rsidP="00007AEA">
      <w:pPr>
        <w:jc w:val="both"/>
        <w:rPr>
          <w:rFonts w:ascii="Abadi" w:hAnsi="Abadi"/>
          <w:sz w:val="21"/>
          <w:szCs w:val="21"/>
        </w:rPr>
      </w:pPr>
      <w:r w:rsidRPr="005012DB">
        <w:rPr>
          <w:rFonts w:ascii="Abadi" w:hAnsi="Abadi"/>
          <w:sz w:val="21"/>
          <w:szCs w:val="21"/>
        </w:rPr>
        <w:t>Como sociedad, no podemos ser ajenos al rompimiento generalizado el tejido social, lo que desencadena altos niveles de violencia, constantemente, si no es que, a diario, los medios de comunicación nos dan cuenta de los delitos cometidos, a lo que abonan los altos niveles de marginación, falta de educación, de oferta laboral y crisis intrafamiliar.</w:t>
      </w:r>
    </w:p>
    <w:p w14:paraId="7B40EDA6" w14:textId="77777777" w:rsidR="000C1052" w:rsidRPr="005012DB" w:rsidRDefault="000C1052" w:rsidP="005012DB">
      <w:pPr>
        <w:jc w:val="both"/>
        <w:rPr>
          <w:rFonts w:ascii="Abadi" w:hAnsi="Abadi"/>
          <w:sz w:val="21"/>
          <w:szCs w:val="21"/>
        </w:rPr>
      </w:pPr>
    </w:p>
    <w:p w14:paraId="784C7D4A" w14:textId="04E9E894" w:rsidR="00442E81" w:rsidRPr="005012DB" w:rsidRDefault="000C1052" w:rsidP="00007AEA">
      <w:pPr>
        <w:jc w:val="both"/>
        <w:rPr>
          <w:rFonts w:ascii="Abadi" w:hAnsi="Abadi"/>
          <w:sz w:val="21"/>
          <w:szCs w:val="21"/>
        </w:rPr>
      </w:pPr>
      <w:r w:rsidRPr="005012DB">
        <w:rPr>
          <w:rFonts w:ascii="Abadi" w:hAnsi="Abadi"/>
          <w:sz w:val="21"/>
          <w:szCs w:val="21"/>
        </w:rPr>
        <w:t>Para el presente ejercicio fiscal, tan solo se aprobó un presupuesto de mil millones de pesos al Fondo para el Fortalecimiento de las Instituciones de Seguridad Pública (FOFISP), mismo que se distribuye, según sus lineamientos de la siguiente manera:</w:t>
      </w:r>
      <w:r w:rsidRPr="005012DB">
        <w:footnoteReference w:id="38"/>
      </w:r>
    </w:p>
    <w:p w14:paraId="61C4D213" w14:textId="77777777" w:rsidR="005C547F" w:rsidRPr="00007AEA" w:rsidRDefault="005C547F" w:rsidP="00007AEA">
      <w:pPr>
        <w:jc w:val="both"/>
        <w:rPr>
          <w:rFonts w:ascii="Abadi" w:hAnsi="Abadi"/>
          <w:b/>
          <w:bCs/>
          <w:sz w:val="21"/>
          <w:szCs w:val="21"/>
        </w:rPr>
      </w:pPr>
    </w:p>
    <w:p w14:paraId="074E7A82" w14:textId="55479E13" w:rsidR="005C547F" w:rsidRPr="00007AEA" w:rsidRDefault="0080285E" w:rsidP="00007AEA">
      <w:pPr>
        <w:jc w:val="center"/>
        <w:rPr>
          <w:rFonts w:ascii="Abadi" w:hAnsi="Abadi"/>
          <w:b/>
          <w:bCs/>
          <w:sz w:val="21"/>
          <w:szCs w:val="21"/>
        </w:rPr>
      </w:pPr>
      <w:r w:rsidRPr="00007AEA">
        <w:rPr>
          <w:rFonts w:ascii="Abadi" w:hAnsi="Abadi"/>
          <w:noProof/>
          <w:sz w:val="21"/>
          <w:szCs w:val="21"/>
        </w:rPr>
        <w:drawing>
          <wp:inline distT="0" distB="0" distL="0" distR="0" wp14:anchorId="378820D6" wp14:editId="5172A8C8">
            <wp:extent cx="2610485" cy="2619978"/>
            <wp:effectExtent l="0" t="0" r="0" b="9525"/>
            <wp:docPr id="6" name="Imagen 6"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abla&#10;&#10;Descripción generada automáticamente"/>
                    <pic:cNvPicPr/>
                  </pic:nvPicPr>
                  <pic:blipFill>
                    <a:blip r:embed="rId23" cstate="print"/>
                    <a:stretch>
                      <a:fillRect/>
                    </a:stretch>
                  </pic:blipFill>
                  <pic:spPr>
                    <a:xfrm>
                      <a:off x="0" y="0"/>
                      <a:ext cx="2610485" cy="2619978"/>
                    </a:xfrm>
                    <a:prstGeom prst="rect">
                      <a:avLst/>
                    </a:prstGeom>
                  </pic:spPr>
                </pic:pic>
              </a:graphicData>
            </a:graphic>
          </wp:inline>
        </w:drawing>
      </w:r>
    </w:p>
    <w:p w14:paraId="6CE3E783" w14:textId="77777777" w:rsidR="005C547F" w:rsidRPr="00007AEA" w:rsidRDefault="005C547F" w:rsidP="00007AEA">
      <w:pPr>
        <w:jc w:val="both"/>
        <w:rPr>
          <w:rFonts w:ascii="Abadi" w:hAnsi="Abadi"/>
          <w:b/>
          <w:bCs/>
          <w:sz w:val="21"/>
          <w:szCs w:val="21"/>
        </w:rPr>
      </w:pPr>
    </w:p>
    <w:p w14:paraId="65397295" w14:textId="37FC80CC" w:rsidR="005C547F" w:rsidRPr="005012DB" w:rsidRDefault="00FD63EC" w:rsidP="00007AEA">
      <w:pPr>
        <w:jc w:val="both"/>
        <w:rPr>
          <w:rFonts w:ascii="Abadi" w:hAnsi="Abadi"/>
          <w:sz w:val="21"/>
          <w:szCs w:val="21"/>
        </w:rPr>
      </w:pPr>
      <w:r w:rsidRPr="005012DB">
        <w:rPr>
          <w:rFonts w:ascii="Abadi" w:hAnsi="Abadi"/>
          <w:sz w:val="21"/>
          <w:szCs w:val="21"/>
        </w:rPr>
        <w:t>El FOFISP, el cual tiene por objeto coordinar acciones entre el Estado y la Federación, en donde se establecen las acciones para atender las políticas, estrategias y prioridades orientadas al cumplimiento de los Ejes Estratégicos, los Programas y Subprogramas con Prioridad Nacional vigentes y demás acuerdos aprobados por el Consejo</w:t>
      </w:r>
      <w:r w:rsidRPr="00007AEA">
        <w:rPr>
          <w:rFonts w:ascii="Abadi" w:hAnsi="Abadi"/>
          <w:spacing w:val="80"/>
          <w:w w:val="150"/>
          <w:sz w:val="21"/>
          <w:szCs w:val="21"/>
        </w:rPr>
        <w:t xml:space="preserve"> </w:t>
      </w:r>
      <w:r w:rsidRPr="005012DB">
        <w:rPr>
          <w:rFonts w:ascii="Abadi" w:hAnsi="Abadi"/>
          <w:sz w:val="21"/>
          <w:szCs w:val="21"/>
        </w:rPr>
        <w:t>Nacional de Seguridad Pública, con fundamento en el</w:t>
      </w:r>
      <w:r w:rsidRPr="00007AEA">
        <w:rPr>
          <w:rFonts w:ascii="Abadi" w:hAnsi="Abadi"/>
          <w:spacing w:val="80"/>
          <w:w w:val="150"/>
          <w:sz w:val="21"/>
          <w:szCs w:val="21"/>
        </w:rPr>
        <w:t xml:space="preserve"> </w:t>
      </w:r>
      <w:r w:rsidRPr="005012DB">
        <w:rPr>
          <w:rFonts w:ascii="Abadi" w:hAnsi="Abadi"/>
          <w:sz w:val="21"/>
          <w:szCs w:val="21"/>
        </w:rPr>
        <w:t>artículo 21 de la Constitución Política de los Estados Unidos Mexicanos.</w:t>
      </w:r>
    </w:p>
    <w:p w14:paraId="20FD15FE" w14:textId="77777777" w:rsidR="005C547F" w:rsidRPr="005012DB" w:rsidRDefault="005C547F" w:rsidP="00007AEA">
      <w:pPr>
        <w:jc w:val="both"/>
        <w:rPr>
          <w:rFonts w:ascii="Abadi" w:hAnsi="Abadi"/>
          <w:sz w:val="21"/>
          <w:szCs w:val="21"/>
        </w:rPr>
      </w:pPr>
    </w:p>
    <w:p w14:paraId="71BCD4A8" w14:textId="41EAA6EA" w:rsidR="005C547F" w:rsidRPr="005012DB" w:rsidRDefault="008D5E20" w:rsidP="00007AEA">
      <w:pPr>
        <w:jc w:val="both"/>
        <w:rPr>
          <w:rFonts w:ascii="Abadi" w:hAnsi="Abadi"/>
          <w:sz w:val="21"/>
          <w:szCs w:val="21"/>
        </w:rPr>
      </w:pPr>
      <w:r w:rsidRPr="005012DB">
        <w:rPr>
          <w:rFonts w:ascii="Abadi" w:hAnsi="Abadi"/>
          <w:sz w:val="21"/>
          <w:szCs w:val="21"/>
        </w:rPr>
        <w:t>El Índice de Paz México 2023, indica que México gasta menos en seguridad, justicia y seguridad pública que los promedios regionales e internacionales.</w:t>
      </w:r>
    </w:p>
    <w:p w14:paraId="1EC8FE69" w14:textId="77777777" w:rsidR="00FD63EC" w:rsidRPr="005012DB" w:rsidRDefault="00FD63EC" w:rsidP="00007AEA">
      <w:pPr>
        <w:jc w:val="both"/>
        <w:rPr>
          <w:rFonts w:ascii="Abadi" w:hAnsi="Abadi"/>
          <w:sz w:val="21"/>
          <w:szCs w:val="21"/>
        </w:rPr>
      </w:pPr>
    </w:p>
    <w:p w14:paraId="42BD9317" w14:textId="6DB3067C" w:rsidR="00FD63EC" w:rsidRPr="005012DB" w:rsidRDefault="007D0567" w:rsidP="00007AEA">
      <w:pPr>
        <w:jc w:val="both"/>
        <w:rPr>
          <w:rFonts w:ascii="Abadi" w:hAnsi="Abadi"/>
          <w:sz w:val="21"/>
          <w:szCs w:val="21"/>
        </w:rPr>
      </w:pPr>
      <w:r w:rsidRPr="005012DB">
        <w:rPr>
          <w:rFonts w:ascii="Abadi" w:hAnsi="Abadi"/>
          <w:sz w:val="21"/>
          <w:szCs w:val="21"/>
        </w:rPr>
        <w:t xml:space="preserve">El gasto público mexicano en justicia y seguridad pública es muy inferior a los niveles regionales e internacionales. México gastó el 0.63 % de su PIB en el sistema de justicia y seguridad pública en 2021, </w:t>
      </w:r>
      <w:hyperlink r:id="rId24">
        <w:r w:rsidRPr="005012DB">
          <w:rPr>
            <w:rFonts w:ascii="Abadi" w:hAnsi="Abadi"/>
            <w:sz w:val="21"/>
            <w:szCs w:val="21"/>
          </w:rPr>
          <w:t>menos de la mitad del promedio de la OCDE</w:t>
        </w:r>
      </w:hyperlink>
      <w:r w:rsidRPr="005012DB">
        <w:rPr>
          <w:rFonts w:ascii="Abadi" w:hAnsi="Abadi"/>
          <w:sz w:val="21"/>
          <w:szCs w:val="21"/>
        </w:rPr>
        <w:t xml:space="preserve"> . Una tendencia similar surge cuando se compara el gasto mexicano en justicia y seguridad interior </w:t>
      </w:r>
      <w:hyperlink r:id="rId25">
        <w:r w:rsidRPr="005012DB">
          <w:rPr>
            <w:rFonts w:ascii="Abadi" w:hAnsi="Abadi"/>
            <w:sz w:val="21"/>
            <w:szCs w:val="21"/>
          </w:rPr>
          <w:t>con el de otros países de América Latina y el Caribe</w:t>
        </w:r>
      </w:hyperlink>
      <w:r w:rsidRPr="005012DB">
        <w:rPr>
          <w:rFonts w:ascii="Abadi" w:hAnsi="Abadi"/>
          <w:sz w:val="21"/>
          <w:szCs w:val="21"/>
        </w:rPr>
        <w:t>.</w:t>
      </w:r>
    </w:p>
    <w:p w14:paraId="669E6034" w14:textId="77777777" w:rsidR="00FD63EC" w:rsidRPr="005012DB" w:rsidRDefault="00FD63EC" w:rsidP="00007AEA">
      <w:pPr>
        <w:jc w:val="both"/>
        <w:rPr>
          <w:rFonts w:ascii="Abadi" w:hAnsi="Abadi"/>
          <w:sz w:val="21"/>
          <w:szCs w:val="21"/>
        </w:rPr>
      </w:pPr>
    </w:p>
    <w:p w14:paraId="306395E0" w14:textId="77777777" w:rsidR="003B2A7C" w:rsidRPr="00007AEA" w:rsidRDefault="003B2A7C" w:rsidP="00007AEA">
      <w:pPr>
        <w:jc w:val="both"/>
        <w:rPr>
          <w:rFonts w:ascii="Abadi" w:hAnsi="Abadi"/>
          <w:sz w:val="21"/>
          <w:szCs w:val="21"/>
        </w:rPr>
      </w:pPr>
      <w:r w:rsidRPr="005012DB">
        <w:rPr>
          <w:rFonts w:ascii="Abadi" w:hAnsi="Abadi"/>
          <w:sz w:val="21"/>
          <w:szCs w:val="21"/>
        </w:rPr>
        <w:t xml:space="preserve">Según el Secretariado Ejecutivo del Sistema Nacional de Seguridad Pública (SESNSP), existe </w:t>
      </w:r>
      <w:hyperlink r:id="rId26">
        <w:r w:rsidRPr="005012DB">
          <w:rPr>
            <w:rFonts w:ascii="Abadi" w:hAnsi="Abadi"/>
            <w:sz w:val="21"/>
            <w:szCs w:val="21"/>
          </w:rPr>
          <w:t>un déficit</w:t>
        </w:r>
      </w:hyperlink>
      <w:r w:rsidRPr="005012DB">
        <w:rPr>
          <w:rFonts w:ascii="Abadi" w:hAnsi="Abadi"/>
          <w:sz w:val="21"/>
          <w:szCs w:val="21"/>
        </w:rPr>
        <w:t xml:space="preserve"> de aproximadamente 42 % de policías estatales, hallazgo que respalda la hipótesis de subinversión en seguridad. Con </w:t>
      </w:r>
      <w:hyperlink r:id="rId27">
        <w:r w:rsidRPr="005012DB">
          <w:rPr>
            <w:rFonts w:ascii="Abadi" w:hAnsi="Abadi"/>
            <w:sz w:val="21"/>
            <w:szCs w:val="21"/>
          </w:rPr>
          <w:t>1.02 policías por cada 1,000 habitantes</w:t>
        </w:r>
      </w:hyperlink>
      <w:r w:rsidRPr="005012DB">
        <w:rPr>
          <w:rFonts w:ascii="Abadi" w:hAnsi="Abadi"/>
          <w:sz w:val="21"/>
          <w:szCs w:val="21"/>
        </w:rPr>
        <w:t xml:space="preserve">, México está por debajo del </w:t>
      </w:r>
      <w:hyperlink r:id="rId28">
        <w:r w:rsidRPr="005012DB">
          <w:rPr>
            <w:rFonts w:ascii="Abadi" w:hAnsi="Abadi"/>
            <w:sz w:val="21"/>
            <w:szCs w:val="21"/>
          </w:rPr>
          <w:t>estándar internacional mínimo de 1.8 policías por cada</w:t>
        </w:r>
      </w:hyperlink>
      <w:r w:rsidRPr="005012DB">
        <w:rPr>
          <w:rFonts w:ascii="Abadi" w:hAnsi="Abadi"/>
          <w:sz w:val="21"/>
          <w:szCs w:val="21"/>
        </w:rPr>
        <w:t xml:space="preserve"> </w:t>
      </w:r>
      <w:hyperlink r:id="rId29">
        <w:r w:rsidRPr="005012DB">
          <w:rPr>
            <w:rFonts w:ascii="Abadi" w:hAnsi="Abadi"/>
            <w:sz w:val="21"/>
            <w:szCs w:val="21"/>
          </w:rPr>
          <w:t>1,000 habitantes</w:t>
        </w:r>
      </w:hyperlink>
      <w:r w:rsidRPr="005012DB">
        <w:rPr>
          <w:rFonts w:ascii="Abadi" w:hAnsi="Abadi"/>
          <w:sz w:val="21"/>
          <w:szCs w:val="21"/>
        </w:rPr>
        <w:t xml:space="preserve"> establecido por el Consejo Nacional de Seguridad Pública (CONASP)</w:t>
      </w:r>
      <w:r w:rsidRPr="005012DB">
        <w:footnoteReference w:id="39"/>
      </w:r>
      <w:r w:rsidRPr="005012DB">
        <w:rPr>
          <w:rFonts w:ascii="Abadi" w:hAnsi="Abadi"/>
          <w:sz w:val="21"/>
          <w:szCs w:val="21"/>
        </w:rPr>
        <w:t>.</w:t>
      </w:r>
    </w:p>
    <w:p w14:paraId="777991D5" w14:textId="77777777" w:rsidR="003B2A7C" w:rsidRPr="005012DB" w:rsidRDefault="003B2A7C" w:rsidP="00007AEA">
      <w:pPr>
        <w:pStyle w:val="Textoindependiente"/>
        <w:spacing w:before="5"/>
        <w:rPr>
          <w:rFonts w:ascii="Abadi" w:hAnsi="Abadi" w:cs="Times New Roman"/>
          <w:b w:val="0"/>
          <w:bCs w:val="0"/>
          <w:sz w:val="21"/>
          <w:szCs w:val="21"/>
        </w:rPr>
      </w:pPr>
    </w:p>
    <w:p w14:paraId="17F03144" w14:textId="0DDC81F5" w:rsidR="007D0567" w:rsidRPr="005012DB" w:rsidRDefault="003B2A7C" w:rsidP="00007AEA">
      <w:pPr>
        <w:jc w:val="both"/>
        <w:rPr>
          <w:rFonts w:ascii="Abadi" w:hAnsi="Abadi"/>
          <w:sz w:val="21"/>
          <w:szCs w:val="21"/>
        </w:rPr>
      </w:pPr>
      <w:r w:rsidRPr="005012DB">
        <w:rPr>
          <w:rFonts w:ascii="Abadi" w:hAnsi="Abadi"/>
          <w:sz w:val="21"/>
          <w:szCs w:val="21"/>
        </w:rPr>
        <w:t>En materia de seguridad, las autoridades de los tres niveles de gobierno, debemos conjuntar los esfuerzos para establecer estrategias conjuntas, que busquen el establecimiento de la paz social en nuestras comunidades.</w:t>
      </w:r>
    </w:p>
    <w:p w14:paraId="08983106" w14:textId="77777777" w:rsidR="007D0567" w:rsidRPr="005012DB" w:rsidRDefault="007D0567" w:rsidP="00007AEA">
      <w:pPr>
        <w:jc w:val="both"/>
        <w:rPr>
          <w:rFonts w:ascii="Abadi" w:hAnsi="Abadi"/>
          <w:sz w:val="21"/>
          <w:szCs w:val="21"/>
        </w:rPr>
      </w:pPr>
    </w:p>
    <w:p w14:paraId="116B4897" w14:textId="77777777" w:rsidR="00CB4CF8" w:rsidRPr="00007AEA" w:rsidRDefault="00CB4CF8" w:rsidP="00007AEA">
      <w:pPr>
        <w:spacing w:before="1"/>
        <w:jc w:val="both"/>
        <w:rPr>
          <w:rFonts w:ascii="Abadi" w:hAnsi="Abadi"/>
          <w:sz w:val="21"/>
          <w:szCs w:val="21"/>
        </w:rPr>
      </w:pPr>
      <w:r w:rsidRPr="005012DB">
        <w:rPr>
          <w:rFonts w:ascii="Abadi" w:hAnsi="Abadi"/>
          <w:sz w:val="21"/>
          <w:szCs w:val="21"/>
        </w:rPr>
        <w:t>Insistimos, como lo hicimos en aquel momento, en que se desde el Gobierno Federal de la propia Cámara de Diputados al desparecer el FORTASEG, que se hicieran todas las revisiones y las auditorías, que se iniciaran todas las investigaciones, pero que no se dejará sin herramientas al eslabón más débil de la cadena, que son las policías municipales y estatales.</w:t>
      </w:r>
    </w:p>
    <w:p w14:paraId="5BCC7B6E" w14:textId="77777777" w:rsidR="00CB4CF8" w:rsidRPr="005012DB" w:rsidRDefault="00CB4CF8" w:rsidP="00007AEA">
      <w:pPr>
        <w:pStyle w:val="Textoindependiente"/>
        <w:spacing w:before="5"/>
        <w:rPr>
          <w:rFonts w:ascii="Abadi" w:hAnsi="Abadi" w:cs="Times New Roman"/>
          <w:b w:val="0"/>
          <w:bCs w:val="0"/>
          <w:sz w:val="21"/>
          <w:szCs w:val="21"/>
        </w:rPr>
      </w:pPr>
    </w:p>
    <w:p w14:paraId="1CF11E4B" w14:textId="4EA81C1A" w:rsidR="007D0567" w:rsidRPr="005012DB" w:rsidRDefault="00CB4CF8" w:rsidP="00007AEA">
      <w:pPr>
        <w:jc w:val="both"/>
        <w:rPr>
          <w:rFonts w:ascii="Abadi" w:hAnsi="Abadi"/>
          <w:sz w:val="21"/>
          <w:szCs w:val="21"/>
        </w:rPr>
      </w:pPr>
      <w:r w:rsidRPr="005012DB">
        <w:rPr>
          <w:rFonts w:ascii="Abadi" w:hAnsi="Abadi"/>
          <w:sz w:val="21"/>
          <w:szCs w:val="21"/>
        </w:rPr>
        <w:t>Como Grupo Parlamentario, hemos construido acuerdos desde lo local para instituir la Convención Legislativa de Seguridad Pública y Prevención Social de la Violencia y la Delincuencia en Materia de Seguridad, espacio en donde hemos encontrado los consensos para el acuerdo y fortalecer a los 46 municipios en un tema tan importante como es la seguridad.</w:t>
      </w:r>
    </w:p>
    <w:p w14:paraId="2260E14F" w14:textId="77777777" w:rsidR="007D0567" w:rsidRPr="005012DB" w:rsidRDefault="007D0567" w:rsidP="00007AEA">
      <w:pPr>
        <w:jc w:val="both"/>
        <w:rPr>
          <w:rFonts w:ascii="Abadi" w:hAnsi="Abadi"/>
          <w:sz w:val="21"/>
          <w:szCs w:val="21"/>
        </w:rPr>
      </w:pPr>
    </w:p>
    <w:p w14:paraId="0AC36EAD" w14:textId="77777777" w:rsidR="001B28A7" w:rsidRPr="00007AEA" w:rsidRDefault="001B28A7" w:rsidP="00007AEA">
      <w:pPr>
        <w:jc w:val="both"/>
        <w:rPr>
          <w:rFonts w:ascii="Abadi" w:hAnsi="Abadi"/>
          <w:sz w:val="21"/>
          <w:szCs w:val="21"/>
        </w:rPr>
      </w:pPr>
      <w:r w:rsidRPr="005012DB">
        <w:rPr>
          <w:rFonts w:ascii="Abadi" w:hAnsi="Abadi"/>
          <w:sz w:val="21"/>
          <w:szCs w:val="21"/>
        </w:rPr>
        <w:t>Como se desprende de la información previamente citada respecto de los montos asignados al FOFIS, el Estado recibirá recursos por debajo de las asignaciones que se tenían para los municipios a través de FORTASEG, cantidad que era alrededor de 200 millones de pesos.</w:t>
      </w:r>
    </w:p>
    <w:p w14:paraId="0679A1CB" w14:textId="77777777" w:rsidR="001B28A7" w:rsidRPr="005012DB" w:rsidRDefault="001B28A7" w:rsidP="00007AEA">
      <w:pPr>
        <w:pStyle w:val="Textoindependiente"/>
        <w:spacing w:before="9"/>
        <w:rPr>
          <w:rFonts w:ascii="Abadi" w:hAnsi="Abadi" w:cs="Times New Roman"/>
          <w:b w:val="0"/>
          <w:bCs w:val="0"/>
          <w:sz w:val="21"/>
          <w:szCs w:val="21"/>
        </w:rPr>
      </w:pPr>
    </w:p>
    <w:p w14:paraId="03408C0B" w14:textId="77777777" w:rsidR="001B28A7" w:rsidRPr="00007AEA" w:rsidRDefault="001B28A7" w:rsidP="00007AEA">
      <w:pPr>
        <w:jc w:val="both"/>
        <w:rPr>
          <w:rFonts w:ascii="Abadi" w:hAnsi="Abadi"/>
          <w:sz w:val="21"/>
          <w:szCs w:val="21"/>
        </w:rPr>
      </w:pPr>
      <w:r w:rsidRPr="005012DB">
        <w:rPr>
          <w:rFonts w:ascii="Abadi" w:hAnsi="Abadi"/>
          <w:sz w:val="21"/>
          <w:szCs w:val="21"/>
        </w:rPr>
        <w:t>Lo menos, que como autoridades debemos hacer, es poner muy por encima de nuestras agendas particulares o de grupo, las necesidades de las y los ciudadanos.</w:t>
      </w:r>
    </w:p>
    <w:p w14:paraId="5E492450" w14:textId="77777777" w:rsidR="001B28A7" w:rsidRPr="005012DB" w:rsidRDefault="001B28A7" w:rsidP="00007AEA">
      <w:pPr>
        <w:pStyle w:val="Textoindependiente"/>
        <w:spacing w:before="2"/>
        <w:rPr>
          <w:rFonts w:ascii="Abadi" w:hAnsi="Abadi" w:cs="Times New Roman"/>
          <w:b w:val="0"/>
          <w:bCs w:val="0"/>
          <w:sz w:val="21"/>
          <w:szCs w:val="21"/>
        </w:rPr>
      </w:pPr>
    </w:p>
    <w:p w14:paraId="3702F23F" w14:textId="77777777" w:rsidR="001B28A7" w:rsidRPr="00007AEA" w:rsidRDefault="001B28A7" w:rsidP="00007AEA">
      <w:pPr>
        <w:jc w:val="both"/>
        <w:rPr>
          <w:rFonts w:ascii="Abadi" w:hAnsi="Abadi"/>
          <w:sz w:val="21"/>
          <w:szCs w:val="21"/>
        </w:rPr>
      </w:pPr>
      <w:r w:rsidRPr="005012DB">
        <w:rPr>
          <w:rFonts w:ascii="Abadi" w:hAnsi="Abadi"/>
          <w:sz w:val="21"/>
          <w:szCs w:val="21"/>
        </w:rPr>
        <w:t>Por ello, buscamos que este fondo permita a Guanajuato, como al resto de entidades federativas y municipios del país, mantener recursos en los mismos niveles que se tenían cuando operaba el FORTASEG. Ello permitirá que los gobiernos locales que tienen a su cargo diversas responsabilidades en materia de seguridad pública cuenten con las herramientas para hacerle frente a un problema público que como sociedad nos afecta en todo el país.</w:t>
      </w:r>
    </w:p>
    <w:p w14:paraId="07143BEC" w14:textId="77777777" w:rsidR="001B28A7" w:rsidRPr="005012DB" w:rsidRDefault="001B28A7" w:rsidP="00007AEA">
      <w:pPr>
        <w:pStyle w:val="Textoindependiente"/>
        <w:spacing w:before="8"/>
        <w:rPr>
          <w:rFonts w:ascii="Abadi" w:hAnsi="Abadi" w:cs="Times New Roman"/>
          <w:b w:val="0"/>
          <w:bCs w:val="0"/>
          <w:sz w:val="21"/>
          <w:szCs w:val="21"/>
        </w:rPr>
      </w:pPr>
    </w:p>
    <w:p w14:paraId="7B53D342" w14:textId="2E4B88D4" w:rsidR="007D0567" w:rsidRPr="005012DB" w:rsidRDefault="001B28A7" w:rsidP="00007AEA">
      <w:pPr>
        <w:jc w:val="both"/>
        <w:rPr>
          <w:rFonts w:ascii="Abadi" w:hAnsi="Abadi"/>
          <w:sz w:val="21"/>
          <w:szCs w:val="21"/>
        </w:rPr>
      </w:pPr>
      <w:r w:rsidRPr="005012DB">
        <w:rPr>
          <w:rFonts w:ascii="Abadi" w:hAnsi="Abadi"/>
          <w:sz w:val="21"/>
          <w:szCs w:val="21"/>
        </w:rPr>
        <w:t>Este es el momento que podamos construir desde lo nacional el espacio para poder converger en fortalecer las capacidades de todas las corporaciones de seguridad.</w:t>
      </w:r>
    </w:p>
    <w:p w14:paraId="7A395375" w14:textId="77777777" w:rsidR="007D0567" w:rsidRPr="005012DB" w:rsidRDefault="007D0567" w:rsidP="00007AEA">
      <w:pPr>
        <w:jc w:val="both"/>
        <w:rPr>
          <w:rFonts w:ascii="Abadi" w:hAnsi="Abadi"/>
          <w:sz w:val="21"/>
          <w:szCs w:val="21"/>
        </w:rPr>
      </w:pPr>
    </w:p>
    <w:p w14:paraId="343F9E80" w14:textId="77777777" w:rsidR="007D0567" w:rsidRPr="005012DB" w:rsidRDefault="007D0567" w:rsidP="00007AEA">
      <w:pPr>
        <w:jc w:val="both"/>
        <w:rPr>
          <w:rFonts w:ascii="Abadi" w:hAnsi="Abadi"/>
          <w:sz w:val="21"/>
          <w:szCs w:val="21"/>
        </w:rPr>
      </w:pPr>
    </w:p>
    <w:p w14:paraId="12839F73" w14:textId="7EF33124" w:rsidR="007D0567" w:rsidRPr="005012DB" w:rsidRDefault="004812D1" w:rsidP="00007AEA">
      <w:pPr>
        <w:jc w:val="both"/>
        <w:rPr>
          <w:rFonts w:ascii="Abadi" w:hAnsi="Abadi"/>
          <w:sz w:val="21"/>
          <w:szCs w:val="21"/>
        </w:rPr>
      </w:pPr>
      <w:r w:rsidRPr="005012DB">
        <w:rPr>
          <w:rFonts w:ascii="Abadi" w:hAnsi="Abadi"/>
          <w:sz w:val="21"/>
          <w:szCs w:val="21"/>
        </w:rPr>
        <w:t>Por lo anteriormente expuesto, fundado y motivado, solicitamos a esta Honorable Asamblea la aprobación del siguiente:</w:t>
      </w:r>
    </w:p>
    <w:p w14:paraId="3F1C82EA" w14:textId="77777777" w:rsidR="007D0567" w:rsidRPr="00007AEA" w:rsidRDefault="007D0567" w:rsidP="00007AEA">
      <w:pPr>
        <w:jc w:val="both"/>
        <w:rPr>
          <w:rFonts w:ascii="Abadi" w:hAnsi="Abadi"/>
          <w:b/>
          <w:bCs/>
          <w:sz w:val="21"/>
          <w:szCs w:val="21"/>
        </w:rPr>
      </w:pPr>
    </w:p>
    <w:p w14:paraId="2C40B1F3" w14:textId="3069532B" w:rsidR="007D0567" w:rsidRPr="005012DB" w:rsidRDefault="00FA44E1" w:rsidP="00007AEA">
      <w:pPr>
        <w:jc w:val="center"/>
        <w:rPr>
          <w:rFonts w:ascii="Abadi" w:hAnsi="Abadi"/>
          <w:b/>
          <w:bCs/>
          <w:sz w:val="21"/>
          <w:szCs w:val="21"/>
        </w:rPr>
      </w:pPr>
      <w:r w:rsidRPr="005012DB">
        <w:rPr>
          <w:rFonts w:ascii="Abadi" w:hAnsi="Abadi"/>
          <w:b/>
          <w:bCs/>
          <w:sz w:val="21"/>
          <w:szCs w:val="21"/>
        </w:rPr>
        <w:t>P U N T O</w:t>
      </w:r>
      <w:r w:rsidRPr="005012DB">
        <w:rPr>
          <w:rFonts w:ascii="Abadi" w:hAnsi="Abadi"/>
          <w:b/>
          <w:bCs/>
          <w:sz w:val="21"/>
          <w:szCs w:val="21"/>
        </w:rPr>
        <w:tab/>
        <w:t>D E</w:t>
      </w:r>
      <w:r w:rsidRPr="005012DB">
        <w:rPr>
          <w:rFonts w:ascii="Abadi" w:hAnsi="Abadi"/>
          <w:b/>
          <w:bCs/>
          <w:sz w:val="21"/>
          <w:szCs w:val="21"/>
        </w:rPr>
        <w:tab/>
        <w:t>A C U E R D O</w:t>
      </w:r>
    </w:p>
    <w:p w14:paraId="5B19EDFE" w14:textId="77777777" w:rsidR="007D0567" w:rsidRPr="005012DB" w:rsidRDefault="007D0567" w:rsidP="00007AEA">
      <w:pPr>
        <w:jc w:val="both"/>
        <w:rPr>
          <w:rFonts w:ascii="Abadi" w:hAnsi="Abadi"/>
          <w:b/>
          <w:bCs/>
          <w:sz w:val="21"/>
          <w:szCs w:val="21"/>
        </w:rPr>
      </w:pPr>
    </w:p>
    <w:p w14:paraId="0D40B770" w14:textId="116D2763" w:rsidR="007D0567" w:rsidRPr="00007AEA" w:rsidRDefault="0060145E" w:rsidP="00007AEA">
      <w:pPr>
        <w:jc w:val="both"/>
        <w:rPr>
          <w:rFonts w:ascii="Abadi" w:hAnsi="Abadi"/>
          <w:b/>
          <w:bCs/>
          <w:sz w:val="21"/>
          <w:szCs w:val="21"/>
        </w:rPr>
      </w:pPr>
      <w:r w:rsidRPr="005012DB">
        <w:rPr>
          <w:rFonts w:ascii="Abadi" w:hAnsi="Abadi"/>
          <w:b/>
          <w:bCs/>
          <w:sz w:val="21"/>
          <w:szCs w:val="21"/>
        </w:rPr>
        <w:t>ÚNICO. - La Sexagésima Quinta Legislatura del Congreso del Estado Libre y Soberano de Guanajuato, exhorta a la H. Cámara de Diputados del Congreso de la Unión para que, en apego a sus facultades constitucionales y legales, contemplen, en el presupuesto de egresos de la federación para el ejercicio fiscal 2024, el incremento de los recursos para el</w:t>
      </w:r>
      <w:r w:rsidRPr="005012DB">
        <w:rPr>
          <w:rFonts w:ascii="Abadi" w:hAnsi="Abadi"/>
          <w:b/>
          <w:bCs/>
          <w:w w:val="115"/>
          <w:sz w:val="21"/>
          <w:szCs w:val="21"/>
        </w:rPr>
        <w:t xml:space="preserve"> </w:t>
      </w:r>
      <w:r w:rsidRPr="005012DB">
        <w:rPr>
          <w:rFonts w:ascii="Abadi" w:hAnsi="Abadi"/>
          <w:b/>
          <w:bCs/>
          <w:sz w:val="21"/>
          <w:szCs w:val="21"/>
        </w:rPr>
        <w:t>Fondo para el Fortalecimiento de las instituciones de Seguridad Pública, por</w:t>
      </w:r>
      <w:r w:rsidRPr="005012DB">
        <w:rPr>
          <w:rFonts w:ascii="Abadi" w:hAnsi="Abadi"/>
          <w:b/>
          <w:bCs/>
          <w:w w:val="115"/>
          <w:sz w:val="21"/>
          <w:szCs w:val="21"/>
        </w:rPr>
        <w:t xml:space="preserve"> su</w:t>
      </w:r>
      <w:r w:rsidRPr="00007AEA">
        <w:rPr>
          <w:rFonts w:ascii="Abadi" w:hAnsi="Abadi"/>
          <w:b/>
          <w:bCs/>
          <w:w w:val="115"/>
          <w:sz w:val="21"/>
          <w:szCs w:val="21"/>
        </w:rPr>
        <w:t xml:space="preserve"> </w:t>
      </w:r>
      <w:r w:rsidRPr="005012DB">
        <w:rPr>
          <w:rFonts w:ascii="Abadi" w:hAnsi="Abadi"/>
          <w:b/>
          <w:bCs/>
          <w:sz w:val="21"/>
          <w:szCs w:val="21"/>
        </w:rPr>
        <w:t>acrónimo FOFISP, en un monto que, como mínimo, permita a las autoridades locales recibir recursos en términos reales a los que se les transfería través del fondo para el Fortalecimiento de la Seguridad en Entidades Federativas y Municipios, por su acrónimo FORTASEG.</w:t>
      </w:r>
    </w:p>
    <w:p w14:paraId="0EC824AA" w14:textId="77777777" w:rsidR="007D0567" w:rsidRPr="00007AEA" w:rsidRDefault="007D0567" w:rsidP="00007AEA">
      <w:pPr>
        <w:jc w:val="both"/>
        <w:rPr>
          <w:rFonts w:ascii="Abadi" w:hAnsi="Abadi"/>
          <w:b/>
          <w:bCs/>
          <w:sz w:val="21"/>
          <w:szCs w:val="21"/>
        </w:rPr>
      </w:pPr>
    </w:p>
    <w:p w14:paraId="526251DE" w14:textId="77777777" w:rsidR="00A95645" w:rsidRPr="00D459BC" w:rsidRDefault="00702D04" w:rsidP="00007AEA">
      <w:pPr>
        <w:spacing w:before="111"/>
        <w:jc w:val="center"/>
        <w:rPr>
          <w:rFonts w:ascii="Abadi" w:hAnsi="Abadi"/>
          <w:sz w:val="21"/>
          <w:szCs w:val="21"/>
        </w:rPr>
      </w:pPr>
      <w:r w:rsidRPr="00D459BC">
        <w:rPr>
          <w:rFonts w:ascii="Abadi" w:hAnsi="Abadi"/>
          <w:sz w:val="21"/>
          <w:szCs w:val="21"/>
        </w:rPr>
        <w:t xml:space="preserve">Guanajuato, Gto., a 17 de octubre de 2023 Diputadas y Diputados integrantes </w:t>
      </w:r>
    </w:p>
    <w:p w14:paraId="68F5CFD6" w14:textId="7A816DE8" w:rsidR="00702D04" w:rsidRPr="00007AEA" w:rsidRDefault="00702D04" w:rsidP="00007AEA">
      <w:pPr>
        <w:spacing w:before="111"/>
        <w:jc w:val="center"/>
        <w:rPr>
          <w:rFonts w:ascii="Abadi" w:hAnsi="Abadi"/>
          <w:sz w:val="21"/>
          <w:szCs w:val="21"/>
        </w:rPr>
      </w:pPr>
      <w:r w:rsidRPr="00D459BC">
        <w:rPr>
          <w:rFonts w:ascii="Abadi" w:hAnsi="Abadi"/>
          <w:sz w:val="21"/>
          <w:szCs w:val="21"/>
        </w:rPr>
        <w:t>del</w:t>
      </w:r>
    </w:p>
    <w:p w14:paraId="39332553" w14:textId="77777777" w:rsidR="00702D04" w:rsidRPr="00007AEA" w:rsidRDefault="00702D04" w:rsidP="00007AEA">
      <w:pPr>
        <w:jc w:val="center"/>
        <w:rPr>
          <w:rFonts w:ascii="Abadi" w:hAnsi="Abadi"/>
          <w:sz w:val="21"/>
          <w:szCs w:val="21"/>
        </w:rPr>
      </w:pPr>
      <w:r w:rsidRPr="00D459BC">
        <w:rPr>
          <w:rFonts w:ascii="Abadi" w:hAnsi="Abadi"/>
          <w:sz w:val="21"/>
          <w:szCs w:val="21"/>
        </w:rPr>
        <w:t>Grupo Parlamentario del Partido Acción Nacional</w:t>
      </w:r>
    </w:p>
    <w:p w14:paraId="7A2BC028" w14:textId="77777777" w:rsidR="00702D04" w:rsidRPr="00D459BC" w:rsidRDefault="00702D04" w:rsidP="00007AEA">
      <w:pPr>
        <w:pStyle w:val="Textoindependiente"/>
        <w:spacing w:before="1"/>
        <w:rPr>
          <w:rFonts w:ascii="Abadi" w:hAnsi="Abadi" w:cs="Times New Roman"/>
          <w:b w:val="0"/>
          <w:bCs w:val="0"/>
          <w:sz w:val="21"/>
          <w:szCs w:val="21"/>
        </w:rPr>
      </w:pPr>
    </w:p>
    <w:p w14:paraId="5C408DA2" w14:textId="7B77CB05" w:rsidR="007D0567" w:rsidRPr="00D459BC" w:rsidRDefault="00702D04" w:rsidP="00007AEA">
      <w:pPr>
        <w:jc w:val="center"/>
        <w:rPr>
          <w:rFonts w:ascii="Abadi" w:hAnsi="Abadi"/>
          <w:sz w:val="21"/>
          <w:szCs w:val="21"/>
        </w:rPr>
      </w:pPr>
      <w:r w:rsidRPr="00D459BC">
        <w:rPr>
          <w:rFonts w:ascii="Abadi" w:hAnsi="Abadi"/>
          <w:sz w:val="21"/>
          <w:szCs w:val="21"/>
        </w:rPr>
        <w:t>Dip. Luis Ernesto Ayala Torres Coordinador</w:t>
      </w:r>
    </w:p>
    <w:p w14:paraId="030829A4" w14:textId="77777777" w:rsidR="002F3DA6" w:rsidRPr="00D459BC" w:rsidRDefault="002F3DA6" w:rsidP="00007AEA">
      <w:pPr>
        <w:spacing w:before="111"/>
        <w:rPr>
          <w:rFonts w:ascii="Abadi" w:hAnsi="Abadi"/>
          <w:sz w:val="21"/>
          <w:szCs w:val="21"/>
        </w:rPr>
      </w:pPr>
      <w:r w:rsidRPr="00D459BC">
        <w:rPr>
          <w:rFonts w:ascii="Abadi" w:hAnsi="Abadi"/>
          <w:sz w:val="21"/>
          <w:szCs w:val="21"/>
        </w:rPr>
        <w:t>Dip. Rolando Fortino Alcántar Rojas</w:t>
      </w:r>
    </w:p>
    <w:p w14:paraId="3C68209F" w14:textId="6AB6D4A2" w:rsidR="002F3DA6" w:rsidRPr="00D459BC" w:rsidRDefault="002F3DA6" w:rsidP="00007AEA">
      <w:pPr>
        <w:ind w:right="994"/>
        <w:rPr>
          <w:rFonts w:ascii="Abadi" w:hAnsi="Abadi"/>
          <w:sz w:val="21"/>
          <w:szCs w:val="21"/>
        </w:rPr>
      </w:pPr>
      <w:r w:rsidRPr="00D459BC">
        <w:rPr>
          <w:rFonts w:ascii="Abadi" w:hAnsi="Abadi"/>
          <w:sz w:val="21"/>
          <w:szCs w:val="21"/>
        </w:rPr>
        <w:t>Dip. Bricio Balderas Álvarez</w:t>
      </w:r>
    </w:p>
    <w:p w14:paraId="40E25E92" w14:textId="77777777" w:rsidR="00F718BA" w:rsidRPr="00D459BC" w:rsidRDefault="002F3DA6" w:rsidP="00007AEA">
      <w:pPr>
        <w:rPr>
          <w:rFonts w:ascii="Abadi" w:hAnsi="Abadi"/>
          <w:sz w:val="21"/>
          <w:szCs w:val="21"/>
        </w:rPr>
      </w:pPr>
      <w:r w:rsidRPr="00D459BC">
        <w:rPr>
          <w:rFonts w:ascii="Abadi" w:hAnsi="Abadi"/>
          <w:sz w:val="21"/>
          <w:szCs w:val="21"/>
        </w:rPr>
        <w:t>Dip. Susana Bermúdez Cano</w:t>
      </w:r>
    </w:p>
    <w:p w14:paraId="01B8509A" w14:textId="00D68614" w:rsidR="002F3DA6" w:rsidRPr="00D459BC" w:rsidRDefault="002F3DA6" w:rsidP="00007AEA">
      <w:pPr>
        <w:rPr>
          <w:rFonts w:ascii="Abadi" w:hAnsi="Abadi"/>
          <w:sz w:val="21"/>
          <w:szCs w:val="21"/>
        </w:rPr>
      </w:pPr>
      <w:r w:rsidRPr="00D459BC">
        <w:rPr>
          <w:rFonts w:ascii="Abadi" w:hAnsi="Abadi"/>
          <w:sz w:val="21"/>
          <w:szCs w:val="21"/>
        </w:rPr>
        <w:t>Dip. José Alfonso Borja Pimentel</w:t>
      </w:r>
    </w:p>
    <w:p w14:paraId="5E85F855" w14:textId="77777777" w:rsidR="00F718BA" w:rsidRPr="00D459BC" w:rsidRDefault="002F3DA6" w:rsidP="00007AEA">
      <w:pPr>
        <w:rPr>
          <w:rFonts w:ascii="Abadi" w:hAnsi="Abadi"/>
          <w:sz w:val="21"/>
          <w:szCs w:val="21"/>
        </w:rPr>
      </w:pPr>
      <w:r w:rsidRPr="00D459BC">
        <w:rPr>
          <w:rFonts w:ascii="Abadi" w:hAnsi="Abadi"/>
          <w:sz w:val="21"/>
          <w:szCs w:val="21"/>
        </w:rPr>
        <w:t>Dip. Angélica Casillas Martínez</w:t>
      </w:r>
      <w:r w:rsidR="00F718BA" w:rsidRPr="00D459BC">
        <w:rPr>
          <w:rFonts w:ascii="Abadi" w:hAnsi="Abadi"/>
          <w:sz w:val="21"/>
          <w:szCs w:val="21"/>
        </w:rPr>
        <w:t xml:space="preserve"> </w:t>
      </w:r>
    </w:p>
    <w:p w14:paraId="16F8D972" w14:textId="3E9468D1" w:rsidR="002F3DA6" w:rsidRPr="00D459BC" w:rsidRDefault="002F3DA6" w:rsidP="00007AEA">
      <w:pPr>
        <w:rPr>
          <w:rFonts w:ascii="Abadi" w:hAnsi="Abadi"/>
          <w:sz w:val="21"/>
          <w:szCs w:val="21"/>
        </w:rPr>
      </w:pPr>
      <w:r w:rsidRPr="00D459BC">
        <w:rPr>
          <w:rFonts w:ascii="Abadi" w:hAnsi="Abadi"/>
          <w:sz w:val="21"/>
          <w:szCs w:val="21"/>
        </w:rPr>
        <w:t>Dip. Martha Guadalupe Hernández Camarena</w:t>
      </w:r>
    </w:p>
    <w:p w14:paraId="7F977F4B" w14:textId="77777777" w:rsidR="00F718BA" w:rsidRPr="00D459BC" w:rsidRDefault="002F3DA6" w:rsidP="00007AEA">
      <w:pPr>
        <w:rPr>
          <w:rFonts w:ascii="Abadi" w:hAnsi="Abadi"/>
          <w:sz w:val="21"/>
          <w:szCs w:val="21"/>
        </w:rPr>
      </w:pPr>
      <w:r w:rsidRPr="00D459BC">
        <w:rPr>
          <w:rFonts w:ascii="Abadi" w:hAnsi="Abadi"/>
          <w:sz w:val="21"/>
          <w:szCs w:val="21"/>
        </w:rPr>
        <w:t>Dip. María de la Luz Hernández Martínez</w:t>
      </w:r>
    </w:p>
    <w:p w14:paraId="63BAB86A" w14:textId="38F73ACC" w:rsidR="002F3DA6" w:rsidRPr="00D459BC" w:rsidRDefault="002F3DA6" w:rsidP="00007AEA">
      <w:pPr>
        <w:rPr>
          <w:rFonts w:ascii="Abadi" w:hAnsi="Abadi"/>
          <w:sz w:val="21"/>
          <w:szCs w:val="21"/>
        </w:rPr>
      </w:pPr>
      <w:r w:rsidRPr="00D459BC">
        <w:rPr>
          <w:rFonts w:ascii="Abadi" w:hAnsi="Abadi"/>
          <w:sz w:val="21"/>
          <w:szCs w:val="21"/>
        </w:rPr>
        <w:t>Dip. César Larrondo Díaz</w:t>
      </w:r>
    </w:p>
    <w:p w14:paraId="33FF6D98" w14:textId="77777777" w:rsidR="00F718BA" w:rsidRPr="00D459BC" w:rsidRDefault="002F3DA6" w:rsidP="00007AEA">
      <w:pPr>
        <w:rPr>
          <w:rFonts w:ascii="Abadi" w:hAnsi="Abadi"/>
          <w:sz w:val="21"/>
          <w:szCs w:val="21"/>
        </w:rPr>
      </w:pPr>
      <w:r w:rsidRPr="00D459BC">
        <w:rPr>
          <w:rFonts w:ascii="Abadi" w:hAnsi="Abadi"/>
          <w:sz w:val="21"/>
          <w:szCs w:val="21"/>
        </w:rPr>
        <w:t>Dip. Martín López Camacho</w:t>
      </w:r>
    </w:p>
    <w:p w14:paraId="22ABDC78" w14:textId="77777777" w:rsidR="00F718BA" w:rsidRPr="00D459BC" w:rsidRDefault="002F3DA6" w:rsidP="00007AEA">
      <w:pPr>
        <w:rPr>
          <w:rFonts w:ascii="Abadi" w:hAnsi="Abadi"/>
          <w:sz w:val="21"/>
          <w:szCs w:val="21"/>
        </w:rPr>
      </w:pPr>
      <w:r w:rsidRPr="00D459BC">
        <w:rPr>
          <w:rFonts w:ascii="Abadi" w:hAnsi="Abadi"/>
          <w:sz w:val="21"/>
          <w:szCs w:val="21"/>
        </w:rPr>
        <w:t>Dip. Briseida Anabel Magdaleno González</w:t>
      </w:r>
    </w:p>
    <w:p w14:paraId="0B74E029" w14:textId="77777777" w:rsidR="00F718BA" w:rsidRPr="00D459BC" w:rsidRDefault="002F3DA6" w:rsidP="00007AEA">
      <w:pPr>
        <w:rPr>
          <w:rFonts w:ascii="Abadi" w:hAnsi="Abadi"/>
          <w:sz w:val="21"/>
          <w:szCs w:val="21"/>
        </w:rPr>
      </w:pPr>
      <w:r w:rsidRPr="00D459BC">
        <w:rPr>
          <w:rFonts w:ascii="Abadi" w:hAnsi="Abadi"/>
          <w:sz w:val="21"/>
          <w:szCs w:val="21"/>
        </w:rPr>
        <w:t>Dip. Laura Cristina Márquez Alcalá</w:t>
      </w:r>
    </w:p>
    <w:p w14:paraId="3F701574" w14:textId="77777777" w:rsidR="00F718BA" w:rsidRPr="00D459BC" w:rsidRDefault="002F3DA6" w:rsidP="00007AEA">
      <w:pPr>
        <w:rPr>
          <w:rFonts w:ascii="Abadi" w:hAnsi="Abadi"/>
          <w:sz w:val="21"/>
          <w:szCs w:val="21"/>
        </w:rPr>
      </w:pPr>
      <w:r w:rsidRPr="00D459BC">
        <w:rPr>
          <w:rFonts w:ascii="Abadi" w:hAnsi="Abadi"/>
          <w:sz w:val="21"/>
          <w:szCs w:val="21"/>
        </w:rPr>
        <w:t>Dip. Aldo Iván Márquez Becerra</w:t>
      </w:r>
    </w:p>
    <w:p w14:paraId="37888126" w14:textId="77777777" w:rsidR="00F718BA" w:rsidRPr="00D459BC" w:rsidRDefault="002F3DA6" w:rsidP="00007AEA">
      <w:pPr>
        <w:rPr>
          <w:rFonts w:ascii="Abadi" w:hAnsi="Abadi"/>
          <w:sz w:val="21"/>
          <w:szCs w:val="21"/>
        </w:rPr>
      </w:pPr>
      <w:r w:rsidRPr="00D459BC">
        <w:rPr>
          <w:rFonts w:ascii="Abadi" w:hAnsi="Abadi"/>
          <w:sz w:val="21"/>
          <w:szCs w:val="21"/>
        </w:rPr>
        <w:t>Dip. Noemí Márquez Márquez</w:t>
      </w:r>
    </w:p>
    <w:p w14:paraId="61991236" w14:textId="77777777" w:rsidR="00E26579" w:rsidRPr="00D459BC" w:rsidRDefault="002F3DA6" w:rsidP="00007AEA">
      <w:pPr>
        <w:rPr>
          <w:rFonts w:ascii="Abadi" w:hAnsi="Abadi"/>
          <w:sz w:val="21"/>
          <w:szCs w:val="21"/>
        </w:rPr>
      </w:pPr>
      <w:r w:rsidRPr="00D459BC">
        <w:rPr>
          <w:rFonts w:ascii="Abadi" w:hAnsi="Abadi"/>
          <w:sz w:val="21"/>
          <w:szCs w:val="21"/>
        </w:rPr>
        <w:t>Dip. Janet Melanie Murillo Chávez</w:t>
      </w:r>
    </w:p>
    <w:p w14:paraId="1E68E3BD" w14:textId="77777777" w:rsidR="00E26579" w:rsidRPr="00D459BC" w:rsidRDefault="002F3DA6" w:rsidP="00007AEA">
      <w:pPr>
        <w:rPr>
          <w:rFonts w:ascii="Abadi" w:hAnsi="Abadi"/>
          <w:sz w:val="21"/>
          <w:szCs w:val="21"/>
        </w:rPr>
      </w:pPr>
      <w:r w:rsidRPr="00D459BC">
        <w:rPr>
          <w:rFonts w:ascii="Abadi" w:hAnsi="Abadi"/>
          <w:sz w:val="21"/>
          <w:szCs w:val="21"/>
        </w:rPr>
        <w:t>Dip. Jorge Ortiz Ortega</w:t>
      </w:r>
    </w:p>
    <w:p w14:paraId="5ECF5EB1" w14:textId="77777777" w:rsidR="00E26579" w:rsidRPr="00D459BC" w:rsidRDefault="002F3DA6" w:rsidP="00007AEA">
      <w:pPr>
        <w:rPr>
          <w:rFonts w:ascii="Abadi" w:hAnsi="Abadi"/>
          <w:sz w:val="21"/>
          <w:szCs w:val="21"/>
        </w:rPr>
      </w:pPr>
      <w:r w:rsidRPr="00D459BC">
        <w:rPr>
          <w:rFonts w:ascii="Abadi" w:hAnsi="Abadi"/>
          <w:sz w:val="21"/>
          <w:szCs w:val="21"/>
        </w:rPr>
        <w:t>Dip. Armando Rangel Hernández</w:t>
      </w:r>
    </w:p>
    <w:p w14:paraId="64FDA867" w14:textId="77777777" w:rsidR="00E26579" w:rsidRPr="00D459BC" w:rsidRDefault="002F3DA6" w:rsidP="00007AEA">
      <w:pPr>
        <w:rPr>
          <w:rFonts w:ascii="Abadi" w:hAnsi="Abadi"/>
          <w:sz w:val="21"/>
          <w:szCs w:val="21"/>
        </w:rPr>
      </w:pPr>
      <w:r w:rsidRPr="00D459BC">
        <w:rPr>
          <w:rFonts w:ascii="Abadi" w:hAnsi="Abadi"/>
          <w:sz w:val="21"/>
          <w:szCs w:val="21"/>
        </w:rPr>
        <w:t>Dip. Lilia Margarita Rionda Salas</w:t>
      </w:r>
    </w:p>
    <w:p w14:paraId="02565C40" w14:textId="25AFD150" w:rsidR="002F3DA6" w:rsidRPr="00D459BC" w:rsidRDefault="002F3DA6" w:rsidP="00007AEA">
      <w:pPr>
        <w:rPr>
          <w:rFonts w:ascii="Abadi" w:hAnsi="Abadi"/>
          <w:sz w:val="21"/>
          <w:szCs w:val="21"/>
        </w:rPr>
      </w:pPr>
      <w:r w:rsidRPr="00D459BC">
        <w:rPr>
          <w:rFonts w:ascii="Abadi" w:hAnsi="Abadi"/>
          <w:sz w:val="21"/>
          <w:szCs w:val="21"/>
        </w:rPr>
        <w:t>Dip. Miguel Ángel Salim Alle</w:t>
      </w:r>
    </w:p>
    <w:p w14:paraId="181CDEFB" w14:textId="77777777" w:rsidR="00E26579" w:rsidRPr="00D459BC" w:rsidRDefault="002F3DA6" w:rsidP="00007AEA">
      <w:pPr>
        <w:jc w:val="both"/>
        <w:rPr>
          <w:rFonts w:ascii="Abadi" w:hAnsi="Abadi"/>
          <w:sz w:val="21"/>
          <w:szCs w:val="21"/>
        </w:rPr>
      </w:pPr>
      <w:r w:rsidRPr="00D459BC">
        <w:rPr>
          <w:rFonts w:ascii="Abadi" w:hAnsi="Abadi"/>
          <w:sz w:val="21"/>
          <w:szCs w:val="21"/>
        </w:rPr>
        <w:t>Dip. Katya Cristina Soto Escamilla</w:t>
      </w:r>
    </w:p>
    <w:p w14:paraId="3AE70F65" w14:textId="45242E9C" w:rsidR="007D0567" w:rsidRPr="00D459BC" w:rsidRDefault="002F3DA6" w:rsidP="00007AEA">
      <w:pPr>
        <w:jc w:val="both"/>
        <w:rPr>
          <w:rFonts w:ascii="Abadi" w:hAnsi="Abadi"/>
          <w:sz w:val="21"/>
          <w:szCs w:val="21"/>
        </w:rPr>
      </w:pPr>
      <w:r w:rsidRPr="00D459BC">
        <w:rPr>
          <w:rFonts w:ascii="Abadi" w:hAnsi="Abadi"/>
          <w:sz w:val="21"/>
          <w:szCs w:val="21"/>
        </w:rPr>
        <w:t>Dip. Víctor Manuel Zanella Huerta</w:t>
      </w:r>
    </w:p>
    <w:p w14:paraId="5446D851" w14:textId="77777777" w:rsidR="00DF20F1" w:rsidRDefault="00DF20F1" w:rsidP="00007AEA">
      <w:pPr>
        <w:ind w:right="142"/>
        <w:jc w:val="both"/>
        <w:rPr>
          <w:rFonts w:ascii="Abadi" w:hAnsi="Abadi"/>
          <w:b/>
          <w:bCs/>
          <w:sz w:val="21"/>
          <w:szCs w:val="21"/>
        </w:rPr>
      </w:pPr>
    </w:p>
    <w:p w14:paraId="30BE45AE" w14:textId="77777777" w:rsidR="002704DF" w:rsidRDefault="002704DF" w:rsidP="00007AEA">
      <w:pPr>
        <w:ind w:right="142"/>
        <w:jc w:val="both"/>
        <w:rPr>
          <w:rFonts w:ascii="Abadi" w:hAnsi="Abadi"/>
          <w:b/>
          <w:bCs/>
          <w:sz w:val="21"/>
          <w:szCs w:val="21"/>
        </w:rPr>
      </w:pPr>
    </w:p>
    <w:p w14:paraId="424A751A" w14:textId="77777777" w:rsidR="00AF6E20" w:rsidRDefault="00AF6E20" w:rsidP="00AF6E20">
      <w:pPr>
        <w:ind w:firstLine="708"/>
        <w:jc w:val="both"/>
        <w:rPr>
          <w:rFonts w:ascii="Abadi" w:hAnsi="Abadi"/>
          <w:b/>
          <w:bCs/>
          <w:sz w:val="21"/>
          <w:szCs w:val="21"/>
        </w:rPr>
      </w:pPr>
      <w:r w:rsidRPr="000907BD">
        <w:rPr>
          <w:rFonts w:ascii="Abadi" w:hAnsi="Abadi"/>
          <w:b/>
          <w:bCs/>
          <w:sz w:val="21"/>
          <w:szCs w:val="21"/>
        </w:rPr>
        <w:t>- La Presidencia.-</w:t>
      </w:r>
      <w:r>
        <w:rPr>
          <w:rFonts w:ascii="Abadi" w:hAnsi="Abadi"/>
          <w:sz w:val="21"/>
          <w:szCs w:val="21"/>
        </w:rPr>
        <w:t xml:space="preserve"> S</w:t>
      </w:r>
      <w:r w:rsidRPr="003D3134">
        <w:rPr>
          <w:rFonts w:ascii="Abadi" w:hAnsi="Abadi"/>
          <w:sz w:val="21"/>
          <w:szCs w:val="21"/>
        </w:rPr>
        <w:t xml:space="preserve">e solicita la diputada Lilia </w:t>
      </w:r>
      <w:r>
        <w:rPr>
          <w:rFonts w:ascii="Abadi" w:hAnsi="Abadi"/>
          <w:sz w:val="21"/>
          <w:szCs w:val="21"/>
        </w:rPr>
        <w:t>M</w:t>
      </w:r>
      <w:r w:rsidRPr="003D3134">
        <w:rPr>
          <w:rFonts w:ascii="Abadi" w:hAnsi="Abadi"/>
          <w:sz w:val="21"/>
          <w:szCs w:val="21"/>
        </w:rPr>
        <w:t xml:space="preserve">argarita </w:t>
      </w:r>
      <w:r>
        <w:rPr>
          <w:rFonts w:ascii="Abadi" w:hAnsi="Abadi"/>
          <w:sz w:val="21"/>
          <w:szCs w:val="21"/>
        </w:rPr>
        <w:t>R</w:t>
      </w:r>
      <w:r w:rsidRPr="003D3134">
        <w:rPr>
          <w:rFonts w:ascii="Abadi" w:hAnsi="Abadi"/>
          <w:sz w:val="21"/>
          <w:szCs w:val="21"/>
        </w:rPr>
        <w:t xml:space="preserve">ionda </w:t>
      </w:r>
      <w:r>
        <w:rPr>
          <w:rFonts w:ascii="Abadi" w:hAnsi="Abadi"/>
          <w:sz w:val="21"/>
          <w:szCs w:val="21"/>
        </w:rPr>
        <w:t>S</w:t>
      </w:r>
      <w:r w:rsidRPr="003D3134">
        <w:rPr>
          <w:rFonts w:ascii="Abadi" w:hAnsi="Abadi"/>
          <w:sz w:val="21"/>
          <w:szCs w:val="21"/>
        </w:rPr>
        <w:t>alas</w:t>
      </w:r>
      <w:r>
        <w:rPr>
          <w:rFonts w:ascii="Abadi" w:hAnsi="Abadi"/>
          <w:sz w:val="21"/>
          <w:szCs w:val="21"/>
        </w:rPr>
        <w:t>,</w:t>
      </w:r>
      <w:r w:rsidRPr="003D3134">
        <w:rPr>
          <w:rFonts w:ascii="Abadi" w:hAnsi="Abadi"/>
          <w:sz w:val="21"/>
          <w:szCs w:val="21"/>
        </w:rPr>
        <w:t xml:space="preserve"> dar lectura a la propuesta de punto del acuerdo referida en el punto número 9 de la orden del día adelante diputada</w:t>
      </w:r>
      <w:r>
        <w:rPr>
          <w:rFonts w:ascii="Abadi" w:hAnsi="Abadi"/>
          <w:sz w:val="21"/>
          <w:szCs w:val="21"/>
        </w:rPr>
        <w:t>.</w:t>
      </w:r>
      <w:r w:rsidRPr="00A52BE0">
        <w:rPr>
          <w:rFonts w:ascii="Helvetica" w:hAnsi="Helvetica" w:cs="Helvetica"/>
          <w:color w:val="333333"/>
          <w:sz w:val="21"/>
          <w:szCs w:val="21"/>
          <w:shd w:val="clear" w:color="auto" w:fill="F9F9F9"/>
        </w:rPr>
        <w:t xml:space="preserve"> </w:t>
      </w:r>
      <w:r w:rsidRPr="00A52BE0">
        <w:rPr>
          <w:rFonts w:ascii="Abadi" w:hAnsi="Abadi"/>
          <w:b/>
          <w:bCs/>
          <w:sz w:val="21"/>
          <w:szCs w:val="21"/>
        </w:rPr>
        <w:t>(ELD 345/LXV-PPA)</w:t>
      </w:r>
    </w:p>
    <w:p w14:paraId="4968D035" w14:textId="77777777" w:rsidR="00D459BC" w:rsidRDefault="00D459BC" w:rsidP="00AF6E20">
      <w:pPr>
        <w:jc w:val="both"/>
        <w:rPr>
          <w:rFonts w:ascii="Abadi" w:hAnsi="Abadi"/>
          <w:b/>
          <w:bCs/>
          <w:sz w:val="21"/>
          <w:szCs w:val="21"/>
        </w:rPr>
      </w:pPr>
    </w:p>
    <w:p w14:paraId="3D7B3CEA" w14:textId="4B745835" w:rsidR="00AF6E20" w:rsidRPr="00A52BE0" w:rsidRDefault="00AF6E20" w:rsidP="00AF6E20">
      <w:pPr>
        <w:jc w:val="both"/>
        <w:rPr>
          <w:rFonts w:ascii="Abadi" w:hAnsi="Abadi"/>
          <w:b/>
          <w:bCs/>
          <w:sz w:val="21"/>
          <w:szCs w:val="21"/>
        </w:rPr>
      </w:pPr>
      <w:r w:rsidRPr="00A52BE0">
        <w:rPr>
          <w:rFonts w:ascii="Abadi" w:hAnsi="Abadi"/>
          <w:b/>
          <w:bCs/>
          <w:sz w:val="21"/>
          <w:szCs w:val="21"/>
        </w:rPr>
        <w:t>(Sube a tribuna la diputada Lilia Margarita Rionda Salas, para hablar del punto de acuerdo en referencia)</w:t>
      </w:r>
    </w:p>
    <w:p w14:paraId="3BDCA803" w14:textId="77777777" w:rsidR="00AF6E20" w:rsidRDefault="00AF6E20" w:rsidP="00AF6E20">
      <w:pPr>
        <w:ind w:firstLine="708"/>
        <w:jc w:val="both"/>
        <w:rPr>
          <w:rFonts w:ascii="Abadi" w:hAnsi="Abadi"/>
          <w:sz w:val="21"/>
          <w:szCs w:val="21"/>
        </w:rPr>
      </w:pPr>
    </w:p>
    <w:p w14:paraId="1B264E1D" w14:textId="77777777" w:rsidR="00AF6E20" w:rsidRDefault="00AF6E20" w:rsidP="00AF6E20">
      <w:pPr>
        <w:ind w:firstLine="708"/>
        <w:jc w:val="both"/>
        <w:rPr>
          <w:rFonts w:ascii="Abadi" w:hAnsi="Abadi"/>
          <w:sz w:val="21"/>
          <w:szCs w:val="21"/>
        </w:rPr>
      </w:pPr>
      <w:r>
        <w:rPr>
          <w:noProof/>
        </w:rPr>
        <w:drawing>
          <wp:inline distT="0" distB="0" distL="0" distR="0" wp14:anchorId="2BA82465" wp14:editId="6C88F22F">
            <wp:extent cx="1265464" cy="659058"/>
            <wp:effectExtent l="247650" t="228600" r="240030" b="732155"/>
            <wp:docPr id="109584959" name="Imagen 10958495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4959" name="Imagen 1" descr="Interfaz de usuario gráfica&#10;&#10;Descripción generada automáticamente"/>
                    <pic:cNvPicPr/>
                  </pic:nvPicPr>
                  <pic:blipFill rotWithShape="1">
                    <a:blip r:embed="rId30"/>
                    <a:srcRect b="7406"/>
                    <a:stretch/>
                  </pic:blipFill>
                  <pic:spPr bwMode="auto">
                    <a:xfrm>
                      <a:off x="0" y="0"/>
                      <a:ext cx="1281872" cy="66760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278F6BE7" w14:textId="77777777" w:rsidR="00AF6E20" w:rsidRDefault="00AF6E20" w:rsidP="00AF6E20">
      <w:pPr>
        <w:ind w:firstLine="708"/>
        <w:jc w:val="both"/>
        <w:rPr>
          <w:rFonts w:ascii="Abadi" w:hAnsi="Abadi"/>
          <w:b/>
          <w:bCs/>
          <w:sz w:val="21"/>
          <w:szCs w:val="21"/>
        </w:rPr>
      </w:pPr>
      <w:r w:rsidRPr="00A52BE0">
        <w:rPr>
          <w:rFonts w:ascii="Abadi" w:hAnsi="Abadi"/>
          <w:b/>
          <w:bCs/>
          <w:sz w:val="21"/>
          <w:szCs w:val="21"/>
        </w:rPr>
        <w:t>Diputada Lilia Margarita Rionda Salas</w:t>
      </w:r>
    </w:p>
    <w:p w14:paraId="3E578339" w14:textId="77777777" w:rsidR="00AF6E20" w:rsidRDefault="00AF6E20" w:rsidP="00AF6E20">
      <w:pPr>
        <w:ind w:firstLine="708"/>
        <w:jc w:val="both"/>
        <w:rPr>
          <w:rFonts w:ascii="Abadi" w:hAnsi="Abadi"/>
          <w:b/>
          <w:bCs/>
          <w:sz w:val="21"/>
          <w:szCs w:val="21"/>
        </w:rPr>
      </w:pPr>
    </w:p>
    <w:p w14:paraId="442B4DB1" w14:textId="77777777" w:rsidR="00AF6E20" w:rsidRDefault="00AF6E20" w:rsidP="00AF6E20">
      <w:pPr>
        <w:jc w:val="both"/>
        <w:rPr>
          <w:rFonts w:ascii="Abadi" w:hAnsi="Abadi"/>
          <w:sz w:val="21"/>
          <w:szCs w:val="21"/>
        </w:rPr>
      </w:pPr>
      <w:r>
        <w:rPr>
          <w:rFonts w:ascii="Abadi" w:hAnsi="Abadi"/>
          <w:sz w:val="21"/>
          <w:szCs w:val="21"/>
        </w:rPr>
        <w:t>- M</w:t>
      </w:r>
      <w:r w:rsidRPr="003D3134">
        <w:rPr>
          <w:rFonts w:ascii="Abadi" w:hAnsi="Abadi"/>
          <w:sz w:val="21"/>
          <w:szCs w:val="21"/>
        </w:rPr>
        <w:t>uy buenos días</w:t>
      </w:r>
      <w:r>
        <w:rPr>
          <w:rFonts w:ascii="Abadi" w:hAnsi="Abadi"/>
          <w:sz w:val="21"/>
          <w:szCs w:val="21"/>
        </w:rPr>
        <w:t>,</w:t>
      </w:r>
      <w:r w:rsidRPr="003D3134">
        <w:rPr>
          <w:rFonts w:ascii="Abadi" w:hAnsi="Abadi"/>
          <w:sz w:val="21"/>
          <w:szCs w:val="21"/>
        </w:rPr>
        <w:t xml:space="preserve"> sean todos bienvenidos</w:t>
      </w:r>
      <w:r>
        <w:rPr>
          <w:rFonts w:ascii="Abadi" w:hAnsi="Abadi"/>
          <w:sz w:val="21"/>
          <w:szCs w:val="21"/>
        </w:rPr>
        <w:t>,</w:t>
      </w:r>
      <w:r w:rsidRPr="003D3134">
        <w:rPr>
          <w:rFonts w:ascii="Abadi" w:hAnsi="Abadi"/>
          <w:sz w:val="21"/>
          <w:szCs w:val="21"/>
        </w:rPr>
        <w:t xml:space="preserve"> es un gusto estar aquí en esta tribuna y sobre todo con jóvenes de nuestro querido estado de Guanajuato</w:t>
      </w:r>
      <w:r>
        <w:rPr>
          <w:rFonts w:ascii="Abadi" w:hAnsi="Abadi"/>
          <w:sz w:val="21"/>
          <w:szCs w:val="21"/>
        </w:rPr>
        <w:t>,</w:t>
      </w:r>
      <w:r w:rsidRPr="003D3134">
        <w:rPr>
          <w:rFonts w:ascii="Abadi" w:hAnsi="Abadi"/>
          <w:sz w:val="21"/>
          <w:szCs w:val="21"/>
        </w:rPr>
        <w:t xml:space="preserve"> bienvenidos a su </w:t>
      </w:r>
      <w:r>
        <w:rPr>
          <w:rFonts w:ascii="Abadi" w:hAnsi="Abadi"/>
          <w:sz w:val="21"/>
          <w:szCs w:val="21"/>
        </w:rPr>
        <w:t>C</w:t>
      </w:r>
      <w:r w:rsidRPr="003D3134">
        <w:rPr>
          <w:rFonts w:ascii="Abadi" w:hAnsi="Abadi"/>
          <w:sz w:val="21"/>
          <w:szCs w:val="21"/>
        </w:rPr>
        <w:t>ongreso</w:t>
      </w:r>
      <w:r>
        <w:rPr>
          <w:rFonts w:ascii="Abadi" w:hAnsi="Abadi"/>
          <w:sz w:val="21"/>
          <w:szCs w:val="21"/>
        </w:rPr>
        <w:t>.</w:t>
      </w:r>
    </w:p>
    <w:p w14:paraId="3A28D596" w14:textId="77777777" w:rsidR="00D459BC" w:rsidRDefault="00D459BC" w:rsidP="00AF6E20">
      <w:pPr>
        <w:jc w:val="both"/>
        <w:rPr>
          <w:rFonts w:ascii="Abadi" w:hAnsi="Abadi"/>
          <w:sz w:val="21"/>
          <w:szCs w:val="21"/>
        </w:rPr>
      </w:pPr>
    </w:p>
    <w:p w14:paraId="4C5051CC" w14:textId="77777777" w:rsidR="00AF6E20" w:rsidRDefault="00AF6E20" w:rsidP="00AF6E20">
      <w:pPr>
        <w:jc w:val="both"/>
        <w:rPr>
          <w:rFonts w:ascii="Abadi" w:hAnsi="Abadi"/>
          <w:sz w:val="21"/>
          <w:szCs w:val="21"/>
        </w:rPr>
      </w:pPr>
      <w:r>
        <w:rPr>
          <w:rFonts w:ascii="Abadi" w:hAnsi="Abadi"/>
          <w:sz w:val="21"/>
          <w:szCs w:val="21"/>
        </w:rPr>
        <w:t>- E</w:t>
      </w:r>
      <w:r w:rsidRPr="003D3134">
        <w:rPr>
          <w:rFonts w:ascii="Abadi" w:hAnsi="Abadi"/>
          <w:sz w:val="21"/>
          <w:szCs w:val="21"/>
        </w:rPr>
        <w:t>l día de hoy</w:t>
      </w:r>
      <w:r>
        <w:rPr>
          <w:rFonts w:ascii="Abadi" w:hAnsi="Abadi"/>
          <w:sz w:val="21"/>
          <w:szCs w:val="21"/>
        </w:rPr>
        <w:t>,</w:t>
      </w:r>
      <w:r w:rsidRPr="003D3134">
        <w:rPr>
          <w:rFonts w:ascii="Abadi" w:hAnsi="Abadi"/>
          <w:sz w:val="21"/>
          <w:szCs w:val="21"/>
        </w:rPr>
        <w:t xml:space="preserve"> voy a tomar tribuna</w:t>
      </w:r>
      <w:r>
        <w:rPr>
          <w:rFonts w:ascii="Abadi" w:hAnsi="Abadi"/>
          <w:sz w:val="21"/>
          <w:szCs w:val="21"/>
        </w:rPr>
        <w:t>,</w:t>
      </w:r>
      <w:r w:rsidRPr="003D3134">
        <w:rPr>
          <w:rFonts w:ascii="Abadi" w:hAnsi="Abadi"/>
          <w:sz w:val="21"/>
          <w:szCs w:val="21"/>
        </w:rPr>
        <w:t xml:space="preserve"> para tratar un tema de suma importancia de todas las y los mexicanos</w:t>
      </w:r>
      <w:r>
        <w:rPr>
          <w:rFonts w:ascii="Abadi" w:hAnsi="Abadi"/>
          <w:sz w:val="21"/>
          <w:szCs w:val="21"/>
        </w:rPr>
        <w:t>,</w:t>
      </w:r>
      <w:r w:rsidRPr="003D3134">
        <w:rPr>
          <w:rFonts w:ascii="Abadi" w:hAnsi="Abadi"/>
          <w:sz w:val="21"/>
          <w:szCs w:val="21"/>
        </w:rPr>
        <w:t xml:space="preserve"> así que</w:t>
      </w:r>
      <w:r>
        <w:rPr>
          <w:rFonts w:ascii="Abadi" w:hAnsi="Abadi"/>
          <w:sz w:val="21"/>
          <w:szCs w:val="21"/>
        </w:rPr>
        <w:t>,</w:t>
      </w:r>
      <w:r w:rsidRPr="003D3134">
        <w:rPr>
          <w:rFonts w:ascii="Abadi" w:hAnsi="Abadi"/>
          <w:sz w:val="21"/>
          <w:szCs w:val="21"/>
        </w:rPr>
        <w:t xml:space="preserve"> de los guanajuatenses también</w:t>
      </w:r>
      <w:r>
        <w:rPr>
          <w:rFonts w:ascii="Abadi" w:hAnsi="Abadi"/>
          <w:sz w:val="21"/>
          <w:szCs w:val="21"/>
        </w:rPr>
        <w:t>,</w:t>
      </w:r>
      <w:r w:rsidRPr="003D3134">
        <w:rPr>
          <w:rFonts w:ascii="Abadi" w:hAnsi="Abadi"/>
          <w:sz w:val="21"/>
          <w:szCs w:val="21"/>
        </w:rPr>
        <w:t xml:space="preserve"> la seguridad de nuestro querido estado de Guanajuato</w:t>
      </w:r>
      <w:r>
        <w:rPr>
          <w:rFonts w:ascii="Abadi" w:hAnsi="Abadi"/>
          <w:sz w:val="21"/>
          <w:szCs w:val="21"/>
        </w:rPr>
        <w:t>.</w:t>
      </w:r>
      <w:r w:rsidRPr="003D3134">
        <w:rPr>
          <w:rFonts w:ascii="Abadi" w:hAnsi="Abadi"/>
          <w:sz w:val="21"/>
          <w:szCs w:val="21"/>
        </w:rPr>
        <w:t xml:space="preserve"> Las autoridades de los 3 órdenes de gobierno</w:t>
      </w:r>
      <w:r>
        <w:rPr>
          <w:rFonts w:ascii="Abadi" w:hAnsi="Abadi"/>
          <w:sz w:val="21"/>
          <w:szCs w:val="21"/>
        </w:rPr>
        <w:t>,</w:t>
      </w:r>
      <w:r w:rsidRPr="003D3134">
        <w:rPr>
          <w:rFonts w:ascii="Abadi" w:hAnsi="Abadi"/>
          <w:sz w:val="21"/>
          <w:szCs w:val="21"/>
        </w:rPr>
        <w:t xml:space="preserve"> deben implementar las medidas a su alcance y ejecutar políticas públicas concretas</w:t>
      </w:r>
      <w:r>
        <w:rPr>
          <w:rFonts w:ascii="Abadi" w:hAnsi="Abadi"/>
          <w:sz w:val="21"/>
          <w:szCs w:val="21"/>
        </w:rPr>
        <w:t>,</w:t>
      </w:r>
      <w:r w:rsidRPr="003D3134">
        <w:rPr>
          <w:rFonts w:ascii="Abadi" w:hAnsi="Abadi"/>
          <w:sz w:val="21"/>
          <w:szCs w:val="21"/>
        </w:rPr>
        <w:t xml:space="preserve"> eficientes y eficaces</w:t>
      </w:r>
      <w:r>
        <w:rPr>
          <w:rFonts w:ascii="Abadi" w:hAnsi="Abadi"/>
          <w:sz w:val="21"/>
          <w:szCs w:val="21"/>
        </w:rPr>
        <w:t>,</w:t>
      </w:r>
      <w:r w:rsidRPr="003D3134">
        <w:rPr>
          <w:rFonts w:ascii="Abadi" w:hAnsi="Abadi"/>
          <w:sz w:val="21"/>
          <w:szCs w:val="21"/>
        </w:rPr>
        <w:t xml:space="preserve"> para además que estas mismas deben de estructurarse en el marco del respeto y estricto de los derechos humanos</w:t>
      </w:r>
      <w:r>
        <w:rPr>
          <w:rFonts w:ascii="Abadi" w:hAnsi="Abadi"/>
          <w:sz w:val="21"/>
          <w:szCs w:val="21"/>
        </w:rPr>
        <w:t>.</w:t>
      </w:r>
    </w:p>
    <w:p w14:paraId="6B906B7E" w14:textId="77777777" w:rsidR="00AF6E20" w:rsidRDefault="00AF6E20" w:rsidP="00AF6E20">
      <w:pPr>
        <w:jc w:val="both"/>
        <w:rPr>
          <w:rFonts w:ascii="Abadi" w:hAnsi="Abadi"/>
          <w:sz w:val="21"/>
          <w:szCs w:val="21"/>
        </w:rPr>
      </w:pPr>
    </w:p>
    <w:p w14:paraId="405ED86D" w14:textId="77777777" w:rsidR="00AF6E20" w:rsidRDefault="00AF6E20" w:rsidP="00AF6E20">
      <w:pPr>
        <w:jc w:val="both"/>
        <w:rPr>
          <w:rFonts w:ascii="Abadi" w:hAnsi="Abadi"/>
          <w:sz w:val="21"/>
          <w:szCs w:val="21"/>
        </w:rPr>
      </w:pPr>
      <w:r>
        <w:rPr>
          <w:rFonts w:ascii="Abadi" w:hAnsi="Abadi"/>
          <w:sz w:val="21"/>
          <w:szCs w:val="21"/>
        </w:rPr>
        <w:t>- C</w:t>
      </w:r>
      <w:r w:rsidRPr="003D3134">
        <w:rPr>
          <w:rFonts w:ascii="Abadi" w:hAnsi="Abadi"/>
          <w:sz w:val="21"/>
          <w:szCs w:val="21"/>
        </w:rPr>
        <w:t>omo sociedad no podemos ser ajenos al rompimiento generalizado del tejido social</w:t>
      </w:r>
      <w:r>
        <w:rPr>
          <w:rFonts w:ascii="Abadi" w:hAnsi="Abadi"/>
          <w:sz w:val="21"/>
          <w:szCs w:val="21"/>
        </w:rPr>
        <w:t>,</w:t>
      </w:r>
      <w:r w:rsidRPr="003D3134">
        <w:rPr>
          <w:rFonts w:ascii="Abadi" w:hAnsi="Abadi"/>
          <w:sz w:val="21"/>
          <w:szCs w:val="21"/>
        </w:rPr>
        <w:t xml:space="preserve"> lo que desencadena altos niveles de violencia constantemente</w:t>
      </w:r>
      <w:r>
        <w:rPr>
          <w:rFonts w:ascii="Abadi" w:hAnsi="Abadi"/>
          <w:sz w:val="21"/>
          <w:szCs w:val="21"/>
        </w:rPr>
        <w:t>,</w:t>
      </w:r>
      <w:r w:rsidRPr="003D3134">
        <w:rPr>
          <w:rFonts w:ascii="Abadi" w:hAnsi="Abadi"/>
          <w:sz w:val="21"/>
          <w:szCs w:val="21"/>
        </w:rPr>
        <w:t xml:space="preserve"> sino que</w:t>
      </w:r>
      <w:r>
        <w:rPr>
          <w:rFonts w:ascii="Abadi" w:hAnsi="Abadi"/>
          <w:sz w:val="21"/>
          <w:szCs w:val="21"/>
        </w:rPr>
        <w:t>,</w:t>
      </w:r>
      <w:r w:rsidRPr="003D3134">
        <w:rPr>
          <w:rFonts w:ascii="Abadi" w:hAnsi="Abadi"/>
          <w:sz w:val="21"/>
          <w:szCs w:val="21"/>
        </w:rPr>
        <w:t xml:space="preserve"> es que, a diario</w:t>
      </w:r>
      <w:r>
        <w:rPr>
          <w:rFonts w:ascii="Abadi" w:hAnsi="Abadi"/>
          <w:sz w:val="21"/>
          <w:szCs w:val="21"/>
        </w:rPr>
        <w:t>,</w:t>
      </w:r>
      <w:r w:rsidRPr="003D3134">
        <w:rPr>
          <w:rFonts w:ascii="Abadi" w:hAnsi="Abadi"/>
          <w:sz w:val="21"/>
          <w:szCs w:val="21"/>
        </w:rPr>
        <w:t xml:space="preserve"> los medios de comunicación nos dan cuenta de los delitos cometidos a lo que abonan los altos niveles de marginación</w:t>
      </w:r>
      <w:r>
        <w:rPr>
          <w:rFonts w:ascii="Abadi" w:hAnsi="Abadi"/>
          <w:sz w:val="21"/>
          <w:szCs w:val="21"/>
        </w:rPr>
        <w:t>,</w:t>
      </w:r>
      <w:r w:rsidRPr="003D3134">
        <w:rPr>
          <w:rFonts w:ascii="Abadi" w:hAnsi="Abadi"/>
          <w:sz w:val="21"/>
          <w:szCs w:val="21"/>
        </w:rPr>
        <w:t xml:space="preserve"> falta de educación y de oferta laboral</w:t>
      </w:r>
      <w:r>
        <w:rPr>
          <w:rFonts w:ascii="Abadi" w:hAnsi="Abadi"/>
          <w:sz w:val="21"/>
          <w:szCs w:val="21"/>
        </w:rPr>
        <w:t>,</w:t>
      </w:r>
      <w:r w:rsidRPr="003D3134">
        <w:rPr>
          <w:rFonts w:ascii="Abadi" w:hAnsi="Abadi"/>
          <w:sz w:val="21"/>
          <w:szCs w:val="21"/>
        </w:rPr>
        <w:t xml:space="preserve"> así como crisis intrafamiliar</w:t>
      </w:r>
      <w:r>
        <w:rPr>
          <w:rFonts w:ascii="Abadi" w:hAnsi="Abadi"/>
          <w:sz w:val="21"/>
          <w:szCs w:val="21"/>
        </w:rPr>
        <w:t>.</w:t>
      </w:r>
    </w:p>
    <w:p w14:paraId="17A75E8E" w14:textId="77777777" w:rsidR="00AF6E20" w:rsidRDefault="00AF6E20" w:rsidP="00AF6E20">
      <w:pPr>
        <w:jc w:val="both"/>
        <w:rPr>
          <w:rFonts w:ascii="Abadi" w:hAnsi="Abadi"/>
          <w:sz w:val="21"/>
          <w:szCs w:val="21"/>
        </w:rPr>
      </w:pPr>
    </w:p>
    <w:p w14:paraId="11A194DC" w14:textId="77777777" w:rsidR="00AF6E20" w:rsidRDefault="00AF6E20" w:rsidP="00AF6E20">
      <w:pPr>
        <w:jc w:val="both"/>
        <w:rPr>
          <w:rFonts w:ascii="Abadi" w:hAnsi="Abadi"/>
          <w:sz w:val="21"/>
          <w:szCs w:val="21"/>
        </w:rPr>
      </w:pPr>
      <w:r>
        <w:rPr>
          <w:rFonts w:ascii="Abadi" w:hAnsi="Abadi"/>
          <w:sz w:val="21"/>
          <w:szCs w:val="21"/>
        </w:rPr>
        <w:t>- P</w:t>
      </w:r>
      <w:r w:rsidRPr="003D3134">
        <w:rPr>
          <w:rFonts w:ascii="Abadi" w:hAnsi="Abadi"/>
          <w:sz w:val="21"/>
          <w:szCs w:val="21"/>
        </w:rPr>
        <w:t xml:space="preserve">ara el presente </w:t>
      </w:r>
      <w:r>
        <w:rPr>
          <w:rFonts w:ascii="Abadi" w:hAnsi="Abadi"/>
          <w:sz w:val="21"/>
          <w:szCs w:val="21"/>
        </w:rPr>
        <w:t>E</w:t>
      </w:r>
      <w:r w:rsidRPr="003D3134">
        <w:rPr>
          <w:rFonts w:ascii="Abadi" w:hAnsi="Abadi"/>
          <w:sz w:val="21"/>
          <w:szCs w:val="21"/>
        </w:rPr>
        <w:t xml:space="preserve">jercicio </w:t>
      </w:r>
      <w:r>
        <w:rPr>
          <w:rFonts w:ascii="Abadi" w:hAnsi="Abadi"/>
          <w:sz w:val="21"/>
          <w:szCs w:val="21"/>
        </w:rPr>
        <w:t>Fi</w:t>
      </w:r>
      <w:r w:rsidRPr="003D3134">
        <w:rPr>
          <w:rFonts w:ascii="Abadi" w:hAnsi="Abadi"/>
          <w:sz w:val="21"/>
          <w:szCs w:val="21"/>
        </w:rPr>
        <w:t>scal</w:t>
      </w:r>
      <w:r>
        <w:rPr>
          <w:rFonts w:ascii="Abadi" w:hAnsi="Abadi"/>
          <w:sz w:val="21"/>
          <w:szCs w:val="21"/>
        </w:rPr>
        <w:t>,</w:t>
      </w:r>
      <w:r w:rsidRPr="003D3134">
        <w:rPr>
          <w:rFonts w:ascii="Abadi" w:hAnsi="Abadi"/>
          <w:sz w:val="21"/>
          <w:szCs w:val="21"/>
        </w:rPr>
        <w:t xml:space="preserve"> tan solo se aprobó un presupuesto de 1000 millones de pesos a nivel nacional</w:t>
      </w:r>
      <w:r>
        <w:rPr>
          <w:rFonts w:ascii="Abadi" w:hAnsi="Abadi"/>
          <w:sz w:val="21"/>
          <w:szCs w:val="21"/>
        </w:rPr>
        <w:t>,</w:t>
      </w:r>
      <w:r w:rsidRPr="003D3134">
        <w:rPr>
          <w:rFonts w:ascii="Abadi" w:hAnsi="Abadi"/>
          <w:sz w:val="21"/>
          <w:szCs w:val="21"/>
        </w:rPr>
        <w:t xml:space="preserve"> al fondo para el fortalecimiento de las instituciones de seguridad pública por su acrónimo </w:t>
      </w:r>
      <w:r>
        <w:rPr>
          <w:rFonts w:ascii="Abadi" w:hAnsi="Abadi"/>
          <w:sz w:val="21"/>
          <w:szCs w:val="21"/>
        </w:rPr>
        <w:t>(FOFISP)</w:t>
      </w:r>
      <w:r w:rsidRPr="003D3134">
        <w:rPr>
          <w:rFonts w:ascii="Abadi" w:hAnsi="Abadi"/>
          <w:sz w:val="21"/>
          <w:szCs w:val="21"/>
        </w:rPr>
        <w:t xml:space="preserve"> de cuyo presupuesto al </w:t>
      </w:r>
      <w:r>
        <w:rPr>
          <w:rFonts w:ascii="Abadi" w:hAnsi="Abadi"/>
          <w:sz w:val="21"/>
          <w:szCs w:val="21"/>
        </w:rPr>
        <w:t>E</w:t>
      </w:r>
      <w:r w:rsidRPr="003D3134">
        <w:rPr>
          <w:rFonts w:ascii="Abadi" w:hAnsi="Abadi"/>
          <w:sz w:val="21"/>
          <w:szCs w:val="21"/>
        </w:rPr>
        <w:t>stado de Guanajuato</w:t>
      </w:r>
      <w:r>
        <w:rPr>
          <w:rFonts w:ascii="Abadi" w:hAnsi="Abadi"/>
          <w:sz w:val="21"/>
          <w:szCs w:val="21"/>
        </w:rPr>
        <w:t>,</w:t>
      </w:r>
      <w:r w:rsidRPr="003D3134">
        <w:rPr>
          <w:rFonts w:ascii="Abadi" w:hAnsi="Abadi"/>
          <w:sz w:val="21"/>
          <w:szCs w:val="21"/>
        </w:rPr>
        <w:t xml:space="preserve"> solamente le correspondieron 42</w:t>
      </w:r>
      <w:r>
        <w:rPr>
          <w:rFonts w:ascii="Abadi" w:hAnsi="Abadi"/>
          <w:sz w:val="21"/>
          <w:szCs w:val="21"/>
        </w:rPr>
        <w:t xml:space="preserve"> millones de pesos, </w:t>
      </w:r>
      <w:r w:rsidRPr="003D3134">
        <w:rPr>
          <w:rFonts w:ascii="Abadi" w:hAnsi="Abadi"/>
          <w:sz w:val="21"/>
          <w:szCs w:val="21"/>
        </w:rPr>
        <w:t>para una población que somos aquí en el estado de más de 6</w:t>
      </w:r>
      <w:r>
        <w:rPr>
          <w:rFonts w:ascii="Abadi" w:hAnsi="Abadi"/>
          <w:sz w:val="21"/>
          <w:szCs w:val="21"/>
        </w:rPr>
        <w:t xml:space="preserve"> millones de habitantes, </w:t>
      </w:r>
      <w:r w:rsidRPr="003D3134">
        <w:rPr>
          <w:rFonts w:ascii="Abadi" w:hAnsi="Abadi"/>
          <w:sz w:val="21"/>
          <w:szCs w:val="21"/>
        </w:rPr>
        <w:t>de esta manera</w:t>
      </w:r>
      <w:r>
        <w:rPr>
          <w:rFonts w:ascii="Abadi" w:hAnsi="Abadi"/>
          <w:sz w:val="21"/>
          <w:szCs w:val="21"/>
        </w:rPr>
        <w:t>,</w:t>
      </w:r>
      <w:r w:rsidRPr="003D3134">
        <w:rPr>
          <w:rFonts w:ascii="Abadi" w:hAnsi="Abadi"/>
          <w:sz w:val="21"/>
          <w:szCs w:val="21"/>
        </w:rPr>
        <w:t xml:space="preserve"> en el punto de acuerdo se inserta de manera gráfica el recurso que incluso el estado tuvo que aportar la misma cantidad de 42</w:t>
      </w:r>
      <w:r>
        <w:rPr>
          <w:rFonts w:ascii="Abadi" w:hAnsi="Abadi"/>
          <w:sz w:val="21"/>
          <w:szCs w:val="21"/>
        </w:rPr>
        <w:t xml:space="preserve"> millones de pesos, </w:t>
      </w:r>
      <w:r w:rsidRPr="003D3134">
        <w:rPr>
          <w:rFonts w:ascii="Abadi" w:hAnsi="Abadi"/>
          <w:sz w:val="21"/>
          <w:szCs w:val="21"/>
        </w:rPr>
        <w:t>sumando un total de 84</w:t>
      </w:r>
      <w:r>
        <w:rPr>
          <w:rFonts w:ascii="Abadi" w:hAnsi="Abadi"/>
          <w:sz w:val="21"/>
          <w:szCs w:val="21"/>
        </w:rPr>
        <w:t xml:space="preserve"> millones pesos </w:t>
      </w:r>
      <w:r w:rsidRPr="003D3134">
        <w:rPr>
          <w:rFonts w:ascii="Abadi" w:hAnsi="Abadi"/>
          <w:sz w:val="21"/>
          <w:szCs w:val="21"/>
        </w:rPr>
        <w:t>para el estado</w:t>
      </w:r>
      <w:r>
        <w:rPr>
          <w:rFonts w:ascii="Abadi" w:hAnsi="Abadi"/>
          <w:sz w:val="21"/>
          <w:szCs w:val="21"/>
        </w:rPr>
        <w:t>,</w:t>
      </w:r>
      <w:r w:rsidRPr="003D3134">
        <w:rPr>
          <w:rFonts w:ascii="Abadi" w:hAnsi="Abadi"/>
          <w:sz w:val="21"/>
          <w:szCs w:val="21"/>
        </w:rPr>
        <w:t xml:space="preserve"> este presupuesto el cual tiene por objeto coordinar acciones entre el estado y la federación</w:t>
      </w:r>
      <w:r>
        <w:rPr>
          <w:rFonts w:ascii="Abadi" w:hAnsi="Abadi"/>
          <w:sz w:val="21"/>
          <w:szCs w:val="21"/>
        </w:rPr>
        <w:t>,</w:t>
      </w:r>
      <w:r w:rsidRPr="003D3134">
        <w:rPr>
          <w:rFonts w:ascii="Abadi" w:hAnsi="Abadi"/>
          <w:sz w:val="21"/>
          <w:szCs w:val="21"/>
        </w:rPr>
        <w:t xml:space="preserve"> en donde se establecen las acciones para atender las políticas estrategias y prioridades orientadas al cumplimiento de los ejes estratégicos</w:t>
      </w:r>
      <w:r>
        <w:rPr>
          <w:rFonts w:ascii="Abadi" w:hAnsi="Abadi"/>
          <w:sz w:val="21"/>
          <w:szCs w:val="21"/>
        </w:rPr>
        <w:t>,</w:t>
      </w:r>
      <w:r w:rsidRPr="003D3134">
        <w:rPr>
          <w:rFonts w:ascii="Abadi" w:hAnsi="Abadi"/>
          <w:sz w:val="21"/>
          <w:szCs w:val="21"/>
        </w:rPr>
        <w:t xml:space="preserve"> los programas y </w:t>
      </w:r>
      <w:r>
        <w:rPr>
          <w:rFonts w:ascii="Abadi" w:hAnsi="Abadi"/>
          <w:sz w:val="21"/>
          <w:szCs w:val="21"/>
        </w:rPr>
        <w:t>sub</w:t>
      </w:r>
      <w:r w:rsidRPr="003D3134">
        <w:rPr>
          <w:rFonts w:ascii="Abadi" w:hAnsi="Abadi"/>
          <w:sz w:val="21"/>
          <w:szCs w:val="21"/>
        </w:rPr>
        <w:t xml:space="preserve"> programas con prioridad nacional vigentes y demás acuerdos aprobados por el </w:t>
      </w:r>
      <w:r>
        <w:rPr>
          <w:rFonts w:ascii="Abadi" w:hAnsi="Abadi"/>
          <w:sz w:val="21"/>
          <w:szCs w:val="21"/>
        </w:rPr>
        <w:t>C</w:t>
      </w:r>
      <w:r w:rsidRPr="003D3134">
        <w:rPr>
          <w:rFonts w:ascii="Abadi" w:hAnsi="Abadi"/>
          <w:sz w:val="21"/>
          <w:szCs w:val="21"/>
        </w:rPr>
        <w:t xml:space="preserve">onsejo </w:t>
      </w:r>
      <w:r>
        <w:rPr>
          <w:rFonts w:ascii="Abadi" w:hAnsi="Abadi"/>
          <w:sz w:val="21"/>
          <w:szCs w:val="21"/>
        </w:rPr>
        <w:t>N</w:t>
      </w:r>
      <w:r w:rsidRPr="003D3134">
        <w:rPr>
          <w:rFonts w:ascii="Abadi" w:hAnsi="Abadi"/>
          <w:sz w:val="21"/>
          <w:szCs w:val="21"/>
        </w:rPr>
        <w:t xml:space="preserve">acional de </w:t>
      </w:r>
      <w:r>
        <w:rPr>
          <w:rFonts w:ascii="Abadi" w:hAnsi="Abadi"/>
          <w:sz w:val="21"/>
          <w:szCs w:val="21"/>
        </w:rPr>
        <w:t>S</w:t>
      </w:r>
      <w:r w:rsidRPr="003D3134">
        <w:rPr>
          <w:rFonts w:ascii="Abadi" w:hAnsi="Abadi"/>
          <w:sz w:val="21"/>
          <w:szCs w:val="21"/>
        </w:rPr>
        <w:t xml:space="preserve">eguridad </w:t>
      </w:r>
      <w:r>
        <w:rPr>
          <w:rFonts w:ascii="Abadi" w:hAnsi="Abadi"/>
          <w:sz w:val="21"/>
          <w:szCs w:val="21"/>
        </w:rPr>
        <w:t>P</w:t>
      </w:r>
      <w:r w:rsidRPr="003D3134">
        <w:rPr>
          <w:rFonts w:ascii="Abadi" w:hAnsi="Abadi"/>
          <w:sz w:val="21"/>
          <w:szCs w:val="21"/>
        </w:rPr>
        <w:t>ública</w:t>
      </w:r>
      <w:r>
        <w:rPr>
          <w:rFonts w:ascii="Abadi" w:hAnsi="Abadi"/>
          <w:sz w:val="21"/>
          <w:szCs w:val="21"/>
        </w:rPr>
        <w:t>,</w:t>
      </w:r>
      <w:r w:rsidRPr="003D3134">
        <w:rPr>
          <w:rFonts w:ascii="Abadi" w:hAnsi="Abadi"/>
          <w:sz w:val="21"/>
          <w:szCs w:val="21"/>
        </w:rPr>
        <w:t xml:space="preserve"> con fundamento en el artículo 21 de la </w:t>
      </w:r>
      <w:r>
        <w:rPr>
          <w:rFonts w:ascii="Abadi" w:hAnsi="Abadi"/>
          <w:sz w:val="21"/>
          <w:szCs w:val="21"/>
        </w:rPr>
        <w:t>C</w:t>
      </w:r>
      <w:r w:rsidRPr="003D3134">
        <w:rPr>
          <w:rFonts w:ascii="Abadi" w:hAnsi="Abadi"/>
          <w:sz w:val="21"/>
          <w:szCs w:val="21"/>
        </w:rPr>
        <w:t xml:space="preserve">onstitución </w:t>
      </w:r>
      <w:r>
        <w:rPr>
          <w:rFonts w:ascii="Abadi" w:hAnsi="Abadi"/>
          <w:sz w:val="21"/>
          <w:szCs w:val="21"/>
        </w:rPr>
        <w:t>P</w:t>
      </w:r>
      <w:r w:rsidRPr="003D3134">
        <w:rPr>
          <w:rFonts w:ascii="Abadi" w:hAnsi="Abadi"/>
          <w:sz w:val="21"/>
          <w:szCs w:val="21"/>
        </w:rPr>
        <w:t>olítica de los Estados Unidos</w:t>
      </w:r>
      <w:r>
        <w:rPr>
          <w:rFonts w:ascii="Abadi" w:hAnsi="Abadi"/>
          <w:sz w:val="21"/>
          <w:szCs w:val="21"/>
        </w:rPr>
        <w:t>,</w:t>
      </w:r>
      <w:r w:rsidRPr="003D3134">
        <w:rPr>
          <w:rFonts w:ascii="Abadi" w:hAnsi="Abadi"/>
          <w:sz w:val="21"/>
          <w:szCs w:val="21"/>
        </w:rPr>
        <w:t xml:space="preserve"> nos hace una mención</w:t>
      </w:r>
      <w:r>
        <w:rPr>
          <w:rFonts w:ascii="Abadi" w:hAnsi="Abadi"/>
          <w:sz w:val="21"/>
          <w:szCs w:val="21"/>
        </w:rPr>
        <w:t>,</w:t>
      </w:r>
      <w:r w:rsidRPr="003D3134">
        <w:rPr>
          <w:rFonts w:ascii="Abadi" w:hAnsi="Abadi"/>
          <w:sz w:val="21"/>
          <w:szCs w:val="21"/>
        </w:rPr>
        <w:t xml:space="preserve"> que el índice de </w:t>
      </w:r>
      <w:r>
        <w:rPr>
          <w:rFonts w:ascii="Abadi" w:hAnsi="Abadi"/>
          <w:sz w:val="21"/>
          <w:szCs w:val="21"/>
        </w:rPr>
        <w:t>l</w:t>
      </w:r>
      <w:r w:rsidRPr="003D3134">
        <w:rPr>
          <w:rFonts w:ascii="Abadi" w:hAnsi="Abadi"/>
          <w:sz w:val="21"/>
          <w:szCs w:val="21"/>
        </w:rPr>
        <w:t xml:space="preserve">a </w:t>
      </w:r>
      <w:r>
        <w:rPr>
          <w:rFonts w:ascii="Abadi" w:hAnsi="Abadi"/>
          <w:sz w:val="21"/>
          <w:szCs w:val="21"/>
        </w:rPr>
        <w:t>p</w:t>
      </w:r>
      <w:r w:rsidRPr="003D3134">
        <w:rPr>
          <w:rFonts w:ascii="Abadi" w:hAnsi="Abadi"/>
          <w:sz w:val="21"/>
          <w:szCs w:val="21"/>
        </w:rPr>
        <w:t>az de México en el año 2023</w:t>
      </w:r>
      <w:r>
        <w:rPr>
          <w:rFonts w:ascii="Abadi" w:hAnsi="Abadi"/>
          <w:sz w:val="21"/>
          <w:szCs w:val="21"/>
        </w:rPr>
        <w:t>,</w:t>
      </w:r>
      <w:r w:rsidRPr="003D3134">
        <w:rPr>
          <w:rFonts w:ascii="Abadi" w:hAnsi="Abadi"/>
          <w:sz w:val="21"/>
          <w:szCs w:val="21"/>
        </w:rPr>
        <w:t xml:space="preserve"> indica que nuestro país</w:t>
      </w:r>
      <w:r>
        <w:rPr>
          <w:rFonts w:ascii="Abadi" w:hAnsi="Abadi"/>
          <w:sz w:val="21"/>
          <w:szCs w:val="21"/>
        </w:rPr>
        <w:t>,</w:t>
      </w:r>
      <w:r w:rsidRPr="003D3134">
        <w:rPr>
          <w:rFonts w:ascii="Abadi" w:hAnsi="Abadi"/>
          <w:sz w:val="21"/>
          <w:szCs w:val="21"/>
        </w:rPr>
        <w:t xml:space="preserve"> México gasta menos en seguridad</w:t>
      </w:r>
      <w:r>
        <w:rPr>
          <w:rFonts w:ascii="Abadi" w:hAnsi="Abadi"/>
          <w:sz w:val="21"/>
          <w:szCs w:val="21"/>
        </w:rPr>
        <w:t>,</w:t>
      </w:r>
      <w:r w:rsidRPr="003D3134">
        <w:rPr>
          <w:rFonts w:ascii="Abadi" w:hAnsi="Abadi"/>
          <w:sz w:val="21"/>
          <w:szCs w:val="21"/>
        </w:rPr>
        <w:t xml:space="preserve"> gasta menos en justicia</w:t>
      </w:r>
      <w:r>
        <w:rPr>
          <w:rFonts w:ascii="Abadi" w:hAnsi="Abadi"/>
          <w:sz w:val="21"/>
          <w:szCs w:val="21"/>
        </w:rPr>
        <w:t>,</w:t>
      </w:r>
      <w:r w:rsidRPr="003D3134">
        <w:rPr>
          <w:rFonts w:ascii="Abadi" w:hAnsi="Abadi"/>
          <w:sz w:val="21"/>
          <w:szCs w:val="21"/>
        </w:rPr>
        <w:t xml:space="preserve"> gasta menos en seguridad pública</w:t>
      </w:r>
      <w:r>
        <w:rPr>
          <w:rFonts w:ascii="Abadi" w:hAnsi="Abadi"/>
          <w:sz w:val="21"/>
          <w:szCs w:val="21"/>
        </w:rPr>
        <w:t>,</w:t>
      </w:r>
      <w:r w:rsidRPr="003D3134">
        <w:rPr>
          <w:rFonts w:ascii="Abadi" w:hAnsi="Abadi"/>
          <w:sz w:val="21"/>
          <w:szCs w:val="21"/>
        </w:rPr>
        <w:t xml:space="preserve"> de los promedios regionales e internacionales</w:t>
      </w:r>
      <w:r>
        <w:rPr>
          <w:rFonts w:ascii="Abadi" w:hAnsi="Abadi"/>
          <w:sz w:val="21"/>
          <w:szCs w:val="21"/>
        </w:rPr>
        <w:t>,</w:t>
      </w:r>
      <w:r w:rsidRPr="003D3134">
        <w:rPr>
          <w:rFonts w:ascii="Abadi" w:hAnsi="Abadi"/>
          <w:sz w:val="21"/>
          <w:szCs w:val="21"/>
        </w:rPr>
        <w:t xml:space="preserve"> el gasto público mexicano</w:t>
      </w:r>
      <w:r>
        <w:rPr>
          <w:rFonts w:ascii="Abadi" w:hAnsi="Abadi"/>
          <w:sz w:val="21"/>
          <w:szCs w:val="21"/>
        </w:rPr>
        <w:t>,</w:t>
      </w:r>
      <w:r w:rsidRPr="003D3134">
        <w:rPr>
          <w:rFonts w:ascii="Abadi" w:hAnsi="Abadi"/>
          <w:sz w:val="21"/>
          <w:szCs w:val="21"/>
        </w:rPr>
        <w:t xml:space="preserve"> en justicia y en seguridad pública es muy inferior a los niveles regionales e internacionales</w:t>
      </w:r>
      <w:r>
        <w:rPr>
          <w:rFonts w:ascii="Abadi" w:hAnsi="Abadi"/>
          <w:sz w:val="21"/>
          <w:szCs w:val="21"/>
        </w:rPr>
        <w:t>,</w:t>
      </w:r>
      <w:r w:rsidRPr="003D3134">
        <w:rPr>
          <w:rFonts w:ascii="Abadi" w:hAnsi="Abadi"/>
          <w:sz w:val="21"/>
          <w:szCs w:val="21"/>
        </w:rPr>
        <w:t xml:space="preserve"> México gastó el 0.63% de su PIB en el sistema de justicia y seguridad pública en el 2021 menos de la mitad del promedio de la </w:t>
      </w:r>
      <w:r>
        <w:rPr>
          <w:rFonts w:ascii="Abadi" w:hAnsi="Abadi"/>
          <w:sz w:val="21"/>
          <w:szCs w:val="21"/>
        </w:rPr>
        <w:t>O</w:t>
      </w:r>
      <w:r w:rsidRPr="003D3134">
        <w:rPr>
          <w:rFonts w:ascii="Abadi" w:hAnsi="Abadi"/>
          <w:sz w:val="21"/>
          <w:szCs w:val="21"/>
        </w:rPr>
        <w:t xml:space="preserve">rganización para la </w:t>
      </w:r>
      <w:r>
        <w:rPr>
          <w:rFonts w:ascii="Abadi" w:hAnsi="Abadi"/>
          <w:sz w:val="21"/>
          <w:szCs w:val="21"/>
        </w:rPr>
        <w:t>Co</w:t>
      </w:r>
      <w:r w:rsidRPr="003D3134">
        <w:rPr>
          <w:rFonts w:ascii="Abadi" w:hAnsi="Abadi"/>
          <w:sz w:val="21"/>
          <w:szCs w:val="21"/>
        </w:rPr>
        <w:t xml:space="preserve">ordinación y </w:t>
      </w:r>
      <w:r>
        <w:rPr>
          <w:rFonts w:ascii="Abadi" w:hAnsi="Abadi"/>
          <w:sz w:val="21"/>
          <w:szCs w:val="21"/>
        </w:rPr>
        <w:t>C</w:t>
      </w:r>
      <w:r w:rsidRPr="003D3134">
        <w:rPr>
          <w:rFonts w:ascii="Abadi" w:hAnsi="Abadi"/>
          <w:sz w:val="21"/>
          <w:szCs w:val="21"/>
        </w:rPr>
        <w:t xml:space="preserve">ooperación del </w:t>
      </w:r>
      <w:r>
        <w:rPr>
          <w:rFonts w:ascii="Abadi" w:hAnsi="Abadi"/>
          <w:sz w:val="21"/>
          <w:szCs w:val="21"/>
        </w:rPr>
        <w:t>D</w:t>
      </w:r>
      <w:r w:rsidRPr="003D3134">
        <w:rPr>
          <w:rFonts w:ascii="Abadi" w:hAnsi="Abadi"/>
          <w:sz w:val="21"/>
          <w:szCs w:val="21"/>
        </w:rPr>
        <w:t xml:space="preserve">esarrollo </w:t>
      </w:r>
      <w:r>
        <w:rPr>
          <w:rFonts w:ascii="Abadi" w:hAnsi="Abadi"/>
          <w:sz w:val="21"/>
          <w:szCs w:val="21"/>
        </w:rPr>
        <w:t>E</w:t>
      </w:r>
      <w:r w:rsidRPr="003D3134">
        <w:rPr>
          <w:rFonts w:ascii="Abadi" w:hAnsi="Abadi"/>
          <w:sz w:val="21"/>
          <w:szCs w:val="21"/>
        </w:rPr>
        <w:t xml:space="preserve">conómico </w:t>
      </w:r>
      <w:r>
        <w:rPr>
          <w:rFonts w:ascii="Abadi" w:hAnsi="Abadi"/>
          <w:sz w:val="21"/>
          <w:szCs w:val="21"/>
        </w:rPr>
        <w:t>(OCDE)</w:t>
      </w:r>
      <w:r w:rsidRPr="003D3134">
        <w:rPr>
          <w:rFonts w:ascii="Abadi" w:hAnsi="Abadi"/>
          <w:sz w:val="21"/>
          <w:szCs w:val="21"/>
        </w:rPr>
        <w:t xml:space="preserve"> una tendencia similar surge cuando se compara el gasto mexicano en justicia y seguridad interior con lo que nosotros países de América </w:t>
      </w:r>
      <w:r>
        <w:rPr>
          <w:rFonts w:ascii="Abadi" w:hAnsi="Abadi"/>
          <w:sz w:val="21"/>
          <w:szCs w:val="21"/>
        </w:rPr>
        <w:t>L</w:t>
      </w:r>
      <w:r w:rsidRPr="003D3134">
        <w:rPr>
          <w:rFonts w:ascii="Abadi" w:hAnsi="Abadi"/>
          <w:sz w:val="21"/>
          <w:szCs w:val="21"/>
        </w:rPr>
        <w:t xml:space="preserve">atina y </w:t>
      </w:r>
      <w:r>
        <w:rPr>
          <w:rFonts w:ascii="Abadi" w:hAnsi="Abadi"/>
          <w:sz w:val="21"/>
          <w:szCs w:val="21"/>
        </w:rPr>
        <w:t>C</w:t>
      </w:r>
      <w:r w:rsidRPr="003D3134">
        <w:rPr>
          <w:rFonts w:ascii="Abadi" w:hAnsi="Abadi"/>
          <w:sz w:val="21"/>
          <w:szCs w:val="21"/>
        </w:rPr>
        <w:t>aribe</w:t>
      </w:r>
      <w:r>
        <w:rPr>
          <w:rFonts w:ascii="Abadi" w:hAnsi="Abadi"/>
          <w:sz w:val="21"/>
          <w:szCs w:val="21"/>
        </w:rPr>
        <w:t>,</w:t>
      </w:r>
      <w:r w:rsidRPr="003D3134">
        <w:rPr>
          <w:rFonts w:ascii="Abadi" w:hAnsi="Abadi"/>
          <w:sz w:val="21"/>
          <w:szCs w:val="21"/>
        </w:rPr>
        <w:t xml:space="preserve"> este es un dato preocupante</w:t>
      </w:r>
      <w:r>
        <w:rPr>
          <w:rFonts w:ascii="Abadi" w:hAnsi="Abadi"/>
          <w:sz w:val="21"/>
          <w:szCs w:val="21"/>
        </w:rPr>
        <w:t>,</w:t>
      </w:r>
      <w:r w:rsidRPr="003D3134">
        <w:rPr>
          <w:rFonts w:ascii="Abadi" w:hAnsi="Abadi"/>
          <w:sz w:val="21"/>
          <w:szCs w:val="21"/>
        </w:rPr>
        <w:t xml:space="preserve"> según el </w:t>
      </w:r>
      <w:r>
        <w:rPr>
          <w:rFonts w:ascii="Abadi" w:hAnsi="Abadi"/>
          <w:sz w:val="21"/>
          <w:szCs w:val="21"/>
        </w:rPr>
        <w:t>S</w:t>
      </w:r>
      <w:r w:rsidRPr="003D3134">
        <w:rPr>
          <w:rFonts w:ascii="Abadi" w:hAnsi="Abadi"/>
          <w:sz w:val="21"/>
          <w:szCs w:val="21"/>
        </w:rPr>
        <w:t xml:space="preserve">ecretariado </w:t>
      </w:r>
      <w:r>
        <w:rPr>
          <w:rFonts w:ascii="Abadi" w:hAnsi="Abadi"/>
          <w:sz w:val="21"/>
          <w:szCs w:val="21"/>
        </w:rPr>
        <w:t>E</w:t>
      </w:r>
      <w:r w:rsidRPr="003D3134">
        <w:rPr>
          <w:rFonts w:ascii="Abadi" w:hAnsi="Abadi"/>
          <w:sz w:val="21"/>
          <w:szCs w:val="21"/>
        </w:rPr>
        <w:t xml:space="preserve">jecutivo del </w:t>
      </w:r>
      <w:r>
        <w:rPr>
          <w:rFonts w:ascii="Abadi" w:hAnsi="Abadi"/>
          <w:sz w:val="21"/>
          <w:szCs w:val="21"/>
        </w:rPr>
        <w:t>S</w:t>
      </w:r>
      <w:r w:rsidRPr="003D3134">
        <w:rPr>
          <w:rFonts w:ascii="Abadi" w:hAnsi="Abadi"/>
          <w:sz w:val="21"/>
          <w:szCs w:val="21"/>
        </w:rPr>
        <w:t xml:space="preserve">istema </w:t>
      </w:r>
      <w:r>
        <w:rPr>
          <w:rFonts w:ascii="Abadi" w:hAnsi="Abadi"/>
          <w:sz w:val="21"/>
          <w:szCs w:val="21"/>
        </w:rPr>
        <w:t>N</w:t>
      </w:r>
      <w:r w:rsidRPr="003D3134">
        <w:rPr>
          <w:rFonts w:ascii="Abadi" w:hAnsi="Abadi"/>
          <w:sz w:val="21"/>
          <w:szCs w:val="21"/>
        </w:rPr>
        <w:t xml:space="preserve">acional de </w:t>
      </w:r>
      <w:r>
        <w:rPr>
          <w:rFonts w:ascii="Abadi" w:hAnsi="Abadi"/>
          <w:sz w:val="21"/>
          <w:szCs w:val="21"/>
        </w:rPr>
        <w:t>S</w:t>
      </w:r>
      <w:r w:rsidRPr="003D3134">
        <w:rPr>
          <w:rFonts w:ascii="Abadi" w:hAnsi="Abadi"/>
          <w:sz w:val="21"/>
          <w:szCs w:val="21"/>
        </w:rPr>
        <w:t>eguridad</w:t>
      </w:r>
      <w:r>
        <w:rPr>
          <w:rFonts w:ascii="Abadi" w:hAnsi="Abadi"/>
          <w:sz w:val="21"/>
          <w:szCs w:val="21"/>
        </w:rPr>
        <w:t>,</w:t>
      </w:r>
      <w:r w:rsidRPr="003D3134">
        <w:rPr>
          <w:rFonts w:ascii="Abadi" w:hAnsi="Abadi"/>
          <w:sz w:val="21"/>
          <w:szCs w:val="21"/>
        </w:rPr>
        <w:t xml:space="preserve"> existe un déficit aproximadamente del 42% de policías estatales</w:t>
      </w:r>
      <w:r>
        <w:rPr>
          <w:rFonts w:ascii="Abadi" w:hAnsi="Abadi"/>
          <w:sz w:val="21"/>
          <w:szCs w:val="21"/>
        </w:rPr>
        <w:t>,</w:t>
      </w:r>
      <w:r w:rsidRPr="003D3134">
        <w:rPr>
          <w:rFonts w:ascii="Abadi" w:hAnsi="Abadi"/>
          <w:sz w:val="21"/>
          <w:szCs w:val="21"/>
        </w:rPr>
        <w:t xml:space="preserve"> hallazgo que respalda la hipótesis de su inversión en seguridad con 1.02 policías por cada 1000 habitantes</w:t>
      </w:r>
      <w:r>
        <w:rPr>
          <w:rFonts w:ascii="Abadi" w:hAnsi="Abadi"/>
          <w:sz w:val="21"/>
          <w:szCs w:val="21"/>
        </w:rPr>
        <w:t>,</w:t>
      </w:r>
      <w:r w:rsidRPr="003D3134">
        <w:rPr>
          <w:rFonts w:ascii="Abadi" w:hAnsi="Abadi"/>
          <w:sz w:val="21"/>
          <w:szCs w:val="21"/>
        </w:rPr>
        <w:t xml:space="preserve"> México está por debajo del estándar internacional</w:t>
      </w:r>
      <w:r>
        <w:rPr>
          <w:rFonts w:ascii="Abadi" w:hAnsi="Abadi"/>
          <w:sz w:val="21"/>
          <w:szCs w:val="21"/>
        </w:rPr>
        <w:t>,</w:t>
      </w:r>
      <w:r w:rsidRPr="003D3134">
        <w:rPr>
          <w:rFonts w:ascii="Abadi" w:hAnsi="Abadi"/>
          <w:sz w:val="21"/>
          <w:szCs w:val="21"/>
        </w:rPr>
        <w:t xml:space="preserve"> mínimo de 1.8 policías por cada 1000 habitantes establecido por el </w:t>
      </w:r>
      <w:r>
        <w:rPr>
          <w:rFonts w:ascii="Abadi" w:hAnsi="Abadi"/>
          <w:sz w:val="21"/>
          <w:szCs w:val="21"/>
        </w:rPr>
        <w:t>C</w:t>
      </w:r>
      <w:r w:rsidRPr="003D3134">
        <w:rPr>
          <w:rFonts w:ascii="Abadi" w:hAnsi="Abadi"/>
          <w:sz w:val="21"/>
          <w:szCs w:val="21"/>
        </w:rPr>
        <w:t xml:space="preserve">onsejo </w:t>
      </w:r>
      <w:r>
        <w:rPr>
          <w:rFonts w:ascii="Abadi" w:hAnsi="Abadi"/>
          <w:sz w:val="21"/>
          <w:szCs w:val="21"/>
        </w:rPr>
        <w:t>Na</w:t>
      </w:r>
      <w:r w:rsidRPr="003D3134">
        <w:rPr>
          <w:rFonts w:ascii="Abadi" w:hAnsi="Abadi"/>
          <w:sz w:val="21"/>
          <w:szCs w:val="21"/>
        </w:rPr>
        <w:t xml:space="preserve">cional de </w:t>
      </w:r>
      <w:r>
        <w:rPr>
          <w:rFonts w:ascii="Abadi" w:hAnsi="Abadi"/>
          <w:sz w:val="21"/>
          <w:szCs w:val="21"/>
        </w:rPr>
        <w:t>S</w:t>
      </w:r>
      <w:r w:rsidRPr="003D3134">
        <w:rPr>
          <w:rFonts w:ascii="Abadi" w:hAnsi="Abadi"/>
          <w:sz w:val="21"/>
          <w:szCs w:val="21"/>
        </w:rPr>
        <w:t xml:space="preserve">eguridad </w:t>
      </w:r>
      <w:r>
        <w:rPr>
          <w:rFonts w:ascii="Abadi" w:hAnsi="Abadi"/>
          <w:sz w:val="21"/>
          <w:szCs w:val="21"/>
        </w:rPr>
        <w:t>P</w:t>
      </w:r>
      <w:r w:rsidRPr="003D3134">
        <w:rPr>
          <w:rFonts w:ascii="Abadi" w:hAnsi="Abadi"/>
          <w:sz w:val="21"/>
          <w:szCs w:val="21"/>
        </w:rPr>
        <w:t>ública</w:t>
      </w:r>
      <w:r>
        <w:rPr>
          <w:rFonts w:ascii="Abadi" w:hAnsi="Abadi"/>
          <w:sz w:val="21"/>
          <w:szCs w:val="21"/>
        </w:rPr>
        <w:t>.</w:t>
      </w:r>
    </w:p>
    <w:p w14:paraId="48F377E7" w14:textId="77777777" w:rsidR="00AF6E20" w:rsidRDefault="00AF6E20" w:rsidP="00AF6E20">
      <w:pPr>
        <w:jc w:val="both"/>
        <w:rPr>
          <w:rFonts w:ascii="Abadi" w:hAnsi="Abadi"/>
          <w:sz w:val="21"/>
          <w:szCs w:val="21"/>
        </w:rPr>
      </w:pPr>
    </w:p>
    <w:p w14:paraId="7ED8656E" w14:textId="77777777" w:rsidR="00AF6E20" w:rsidRDefault="00AF6E20" w:rsidP="00AF6E20">
      <w:pPr>
        <w:jc w:val="both"/>
        <w:rPr>
          <w:rFonts w:ascii="Abadi" w:hAnsi="Abadi"/>
          <w:sz w:val="21"/>
          <w:szCs w:val="21"/>
        </w:rPr>
      </w:pPr>
      <w:r>
        <w:rPr>
          <w:rFonts w:ascii="Abadi" w:hAnsi="Abadi"/>
          <w:sz w:val="21"/>
          <w:szCs w:val="21"/>
        </w:rPr>
        <w:t>- E</w:t>
      </w:r>
      <w:r w:rsidRPr="003D3134">
        <w:rPr>
          <w:rFonts w:ascii="Abadi" w:hAnsi="Abadi"/>
          <w:sz w:val="21"/>
          <w:szCs w:val="21"/>
        </w:rPr>
        <w:t>sto quiere decir</w:t>
      </w:r>
      <w:r>
        <w:rPr>
          <w:rFonts w:ascii="Abadi" w:hAnsi="Abadi"/>
          <w:sz w:val="21"/>
          <w:szCs w:val="21"/>
        </w:rPr>
        <w:t>,</w:t>
      </w:r>
      <w:r w:rsidRPr="003D3134">
        <w:rPr>
          <w:rFonts w:ascii="Abadi" w:hAnsi="Abadi"/>
          <w:sz w:val="21"/>
          <w:szCs w:val="21"/>
        </w:rPr>
        <w:t xml:space="preserve"> en materia de seguridad</w:t>
      </w:r>
      <w:r>
        <w:rPr>
          <w:rFonts w:ascii="Abadi" w:hAnsi="Abadi"/>
          <w:sz w:val="21"/>
          <w:szCs w:val="21"/>
        </w:rPr>
        <w:t>,</w:t>
      </w:r>
      <w:r w:rsidRPr="003D3134">
        <w:rPr>
          <w:rFonts w:ascii="Abadi" w:hAnsi="Abadi"/>
          <w:sz w:val="21"/>
          <w:szCs w:val="21"/>
        </w:rPr>
        <w:t xml:space="preserve"> las autoridades de los 3 niveles de gobierno debemos fortalecer los esfuerzos</w:t>
      </w:r>
      <w:r>
        <w:rPr>
          <w:rFonts w:ascii="Abadi" w:hAnsi="Abadi"/>
          <w:sz w:val="21"/>
          <w:szCs w:val="21"/>
        </w:rPr>
        <w:t>,</w:t>
      </w:r>
      <w:r w:rsidRPr="003D3134">
        <w:rPr>
          <w:rFonts w:ascii="Abadi" w:hAnsi="Abadi"/>
          <w:sz w:val="21"/>
          <w:szCs w:val="21"/>
        </w:rPr>
        <w:t xml:space="preserve"> para establecer estrategias conjuntas que busquen el establecimiento de </w:t>
      </w:r>
      <w:r>
        <w:rPr>
          <w:rFonts w:ascii="Abadi" w:hAnsi="Abadi"/>
          <w:sz w:val="21"/>
          <w:szCs w:val="21"/>
        </w:rPr>
        <w:t>l</w:t>
      </w:r>
      <w:r w:rsidRPr="003D3134">
        <w:rPr>
          <w:rFonts w:ascii="Abadi" w:hAnsi="Abadi"/>
          <w:sz w:val="21"/>
          <w:szCs w:val="21"/>
        </w:rPr>
        <w:t xml:space="preserve">a </w:t>
      </w:r>
      <w:r>
        <w:rPr>
          <w:rFonts w:ascii="Abadi" w:hAnsi="Abadi"/>
          <w:sz w:val="21"/>
          <w:szCs w:val="21"/>
        </w:rPr>
        <w:t>p</w:t>
      </w:r>
      <w:r w:rsidRPr="003D3134">
        <w:rPr>
          <w:rFonts w:ascii="Abadi" w:hAnsi="Abadi"/>
          <w:sz w:val="21"/>
          <w:szCs w:val="21"/>
        </w:rPr>
        <w:t>az social</w:t>
      </w:r>
      <w:r>
        <w:rPr>
          <w:rFonts w:ascii="Abadi" w:hAnsi="Abadi"/>
          <w:sz w:val="21"/>
          <w:szCs w:val="21"/>
        </w:rPr>
        <w:t>,</w:t>
      </w:r>
      <w:r w:rsidRPr="003D3134">
        <w:rPr>
          <w:rFonts w:ascii="Abadi" w:hAnsi="Abadi"/>
          <w:sz w:val="21"/>
          <w:szCs w:val="21"/>
        </w:rPr>
        <w:t xml:space="preserve"> en nuestras comunidades</w:t>
      </w:r>
      <w:r>
        <w:rPr>
          <w:rFonts w:ascii="Abadi" w:hAnsi="Abadi"/>
          <w:sz w:val="21"/>
          <w:szCs w:val="21"/>
        </w:rPr>
        <w:t>,</w:t>
      </w:r>
      <w:r w:rsidRPr="003D3134">
        <w:rPr>
          <w:rFonts w:ascii="Abadi" w:hAnsi="Abadi"/>
          <w:sz w:val="21"/>
          <w:szCs w:val="21"/>
        </w:rPr>
        <w:t xml:space="preserve"> insistimos como lo hicimos en aquel momento</w:t>
      </w:r>
      <w:r>
        <w:rPr>
          <w:rFonts w:ascii="Abadi" w:hAnsi="Abadi"/>
          <w:sz w:val="21"/>
          <w:szCs w:val="21"/>
        </w:rPr>
        <w:t xml:space="preserve">, </w:t>
      </w:r>
      <w:r w:rsidRPr="003D3134">
        <w:rPr>
          <w:rFonts w:ascii="Abadi" w:hAnsi="Abadi"/>
          <w:sz w:val="21"/>
          <w:szCs w:val="21"/>
        </w:rPr>
        <w:t xml:space="preserve">en que desde el </w:t>
      </w:r>
      <w:r>
        <w:rPr>
          <w:rFonts w:ascii="Abadi" w:hAnsi="Abadi"/>
          <w:sz w:val="21"/>
          <w:szCs w:val="21"/>
        </w:rPr>
        <w:t>G</w:t>
      </w:r>
      <w:r w:rsidRPr="003D3134">
        <w:rPr>
          <w:rFonts w:ascii="Abadi" w:hAnsi="Abadi"/>
          <w:sz w:val="21"/>
          <w:szCs w:val="21"/>
        </w:rPr>
        <w:t xml:space="preserve">obierno </w:t>
      </w:r>
      <w:r>
        <w:rPr>
          <w:rFonts w:ascii="Abadi" w:hAnsi="Abadi"/>
          <w:sz w:val="21"/>
          <w:szCs w:val="21"/>
        </w:rPr>
        <w:t>Fe</w:t>
      </w:r>
      <w:r w:rsidRPr="003D3134">
        <w:rPr>
          <w:rFonts w:ascii="Abadi" w:hAnsi="Abadi"/>
          <w:sz w:val="21"/>
          <w:szCs w:val="21"/>
        </w:rPr>
        <w:t>deral</w:t>
      </w:r>
      <w:r>
        <w:rPr>
          <w:rFonts w:ascii="Abadi" w:hAnsi="Abadi"/>
          <w:sz w:val="21"/>
          <w:szCs w:val="21"/>
        </w:rPr>
        <w:t xml:space="preserve">, </w:t>
      </w:r>
      <w:r w:rsidRPr="003D3134">
        <w:rPr>
          <w:rFonts w:ascii="Abadi" w:hAnsi="Abadi"/>
          <w:sz w:val="21"/>
          <w:szCs w:val="21"/>
        </w:rPr>
        <w:t xml:space="preserve">desde la propia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iputados</w:t>
      </w:r>
      <w:r>
        <w:rPr>
          <w:rFonts w:ascii="Abadi" w:hAnsi="Abadi"/>
          <w:sz w:val="21"/>
          <w:szCs w:val="21"/>
        </w:rPr>
        <w:t>,</w:t>
      </w:r>
      <w:r w:rsidRPr="003D3134">
        <w:rPr>
          <w:rFonts w:ascii="Abadi" w:hAnsi="Abadi"/>
          <w:sz w:val="21"/>
          <w:szCs w:val="21"/>
        </w:rPr>
        <w:t xml:space="preserve"> al desaparecer el </w:t>
      </w:r>
      <w:r>
        <w:rPr>
          <w:rFonts w:ascii="Abadi" w:hAnsi="Abadi"/>
          <w:sz w:val="21"/>
          <w:szCs w:val="21"/>
        </w:rPr>
        <w:t>FORTASEG,</w:t>
      </w:r>
      <w:r w:rsidRPr="003D3134">
        <w:rPr>
          <w:rFonts w:ascii="Abadi" w:hAnsi="Abadi"/>
          <w:sz w:val="21"/>
          <w:szCs w:val="21"/>
        </w:rPr>
        <w:t xml:space="preserve"> que se hiciera todas las revisiones todas las auditorías correspondientes</w:t>
      </w:r>
      <w:r>
        <w:rPr>
          <w:rFonts w:ascii="Abadi" w:hAnsi="Abadi"/>
          <w:sz w:val="21"/>
          <w:szCs w:val="21"/>
        </w:rPr>
        <w:t>,</w:t>
      </w:r>
      <w:r w:rsidRPr="003D3134">
        <w:rPr>
          <w:rFonts w:ascii="Abadi" w:hAnsi="Abadi"/>
          <w:sz w:val="21"/>
          <w:szCs w:val="21"/>
        </w:rPr>
        <w:t xml:space="preserve"> que se iniciaran todas las investigaciones</w:t>
      </w:r>
      <w:r>
        <w:rPr>
          <w:rFonts w:ascii="Abadi" w:hAnsi="Abadi"/>
          <w:sz w:val="21"/>
          <w:szCs w:val="21"/>
        </w:rPr>
        <w:t>,</w:t>
      </w:r>
      <w:r w:rsidRPr="003D3134">
        <w:rPr>
          <w:rFonts w:ascii="Abadi" w:hAnsi="Abadi"/>
          <w:sz w:val="21"/>
          <w:szCs w:val="21"/>
        </w:rPr>
        <w:t xml:space="preserve"> pero que no se dejara sin herramientas al eslabón más débil de esta cadena</w:t>
      </w:r>
      <w:r>
        <w:rPr>
          <w:rFonts w:ascii="Abadi" w:hAnsi="Abadi"/>
          <w:sz w:val="21"/>
          <w:szCs w:val="21"/>
        </w:rPr>
        <w:t>,</w:t>
      </w:r>
      <w:r w:rsidRPr="003D3134">
        <w:rPr>
          <w:rFonts w:ascii="Abadi" w:hAnsi="Abadi"/>
          <w:sz w:val="21"/>
          <w:szCs w:val="21"/>
        </w:rPr>
        <w:t xml:space="preserve"> que son las policías municipales</w:t>
      </w:r>
      <w:r>
        <w:rPr>
          <w:rFonts w:ascii="Abadi" w:hAnsi="Abadi"/>
          <w:sz w:val="21"/>
          <w:szCs w:val="21"/>
        </w:rPr>
        <w:t>,</w:t>
      </w:r>
      <w:r w:rsidRPr="003D3134">
        <w:rPr>
          <w:rFonts w:ascii="Abadi" w:hAnsi="Abadi"/>
          <w:sz w:val="21"/>
          <w:szCs w:val="21"/>
        </w:rPr>
        <w:t xml:space="preserve"> como </w:t>
      </w:r>
      <w:r>
        <w:rPr>
          <w:rFonts w:ascii="Abadi" w:hAnsi="Abadi"/>
          <w:sz w:val="21"/>
          <w:szCs w:val="21"/>
        </w:rPr>
        <w:t>G</w:t>
      </w:r>
      <w:r w:rsidRPr="003D3134">
        <w:rPr>
          <w:rFonts w:ascii="Abadi" w:hAnsi="Abadi"/>
          <w:sz w:val="21"/>
          <w:szCs w:val="21"/>
        </w:rPr>
        <w:t xml:space="preserve">rupo </w:t>
      </w:r>
      <w:r>
        <w:rPr>
          <w:rFonts w:ascii="Abadi" w:hAnsi="Abadi"/>
          <w:sz w:val="21"/>
          <w:szCs w:val="21"/>
        </w:rPr>
        <w:t>P</w:t>
      </w:r>
      <w:r w:rsidRPr="003D3134">
        <w:rPr>
          <w:rFonts w:ascii="Abadi" w:hAnsi="Abadi"/>
          <w:sz w:val="21"/>
          <w:szCs w:val="21"/>
        </w:rPr>
        <w:t xml:space="preserve">arlamentario del </w:t>
      </w:r>
      <w:r>
        <w:rPr>
          <w:rFonts w:ascii="Abadi" w:hAnsi="Abadi"/>
          <w:sz w:val="21"/>
          <w:szCs w:val="21"/>
        </w:rPr>
        <w:t xml:space="preserve">PAN, </w:t>
      </w:r>
      <w:r w:rsidRPr="003D3134">
        <w:rPr>
          <w:rFonts w:ascii="Abadi" w:hAnsi="Abadi"/>
          <w:sz w:val="21"/>
          <w:szCs w:val="21"/>
        </w:rPr>
        <w:t>hemos construido acuerdos</w:t>
      </w:r>
      <w:r>
        <w:rPr>
          <w:rFonts w:ascii="Abadi" w:hAnsi="Abadi"/>
          <w:sz w:val="21"/>
          <w:szCs w:val="21"/>
        </w:rPr>
        <w:t>,</w:t>
      </w:r>
      <w:r w:rsidRPr="003D3134">
        <w:rPr>
          <w:rFonts w:ascii="Abadi" w:hAnsi="Abadi"/>
          <w:sz w:val="21"/>
          <w:szCs w:val="21"/>
        </w:rPr>
        <w:t xml:space="preserve"> desde lo cual cada instituir las convención legislativa de seguridad pública y prevención social de la violencia y la delincuencia en materia de seguridad que aquí dignamente se encuentra esta figura en el </w:t>
      </w:r>
      <w:r>
        <w:rPr>
          <w:rFonts w:ascii="Abadi" w:hAnsi="Abadi"/>
          <w:sz w:val="21"/>
          <w:szCs w:val="21"/>
        </w:rPr>
        <w:t>Co</w:t>
      </w:r>
      <w:r w:rsidRPr="003D3134">
        <w:rPr>
          <w:rFonts w:ascii="Abadi" w:hAnsi="Abadi"/>
          <w:sz w:val="21"/>
          <w:szCs w:val="21"/>
        </w:rPr>
        <w:t xml:space="preserve">ngreso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espacio en donde hemos encontrado los consensos para el acuerdo y fortalecer a los 46 municipios con un tema tan importante</w:t>
      </w:r>
      <w:r>
        <w:rPr>
          <w:rFonts w:ascii="Abadi" w:hAnsi="Abadi"/>
          <w:sz w:val="21"/>
          <w:szCs w:val="21"/>
        </w:rPr>
        <w:t>,</w:t>
      </w:r>
      <w:r w:rsidRPr="003D3134">
        <w:rPr>
          <w:rFonts w:ascii="Abadi" w:hAnsi="Abadi"/>
          <w:sz w:val="21"/>
          <w:szCs w:val="21"/>
        </w:rPr>
        <w:t xml:space="preserve"> como es la seguridad de nuestro estado de Guanajuato</w:t>
      </w:r>
      <w:r>
        <w:rPr>
          <w:rFonts w:ascii="Abadi" w:hAnsi="Abadi"/>
          <w:sz w:val="21"/>
          <w:szCs w:val="21"/>
        </w:rPr>
        <w:t>,</w:t>
      </w:r>
      <w:r w:rsidRPr="003D3134">
        <w:rPr>
          <w:rFonts w:ascii="Abadi" w:hAnsi="Abadi"/>
          <w:sz w:val="21"/>
          <w:szCs w:val="21"/>
        </w:rPr>
        <w:t xml:space="preserve"> como se desprende de la información previamente citada</w:t>
      </w:r>
      <w:r>
        <w:rPr>
          <w:rFonts w:ascii="Abadi" w:hAnsi="Abadi"/>
          <w:sz w:val="21"/>
          <w:szCs w:val="21"/>
        </w:rPr>
        <w:t>,</w:t>
      </w:r>
      <w:r w:rsidRPr="003D3134">
        <w:rPr>
          <w:rFonts w:ascii="Abadi" w:hAnsi="Abadi"/>
          <w:sz w:val="21"/>
          <w:szCs w:val="21"/>
        </w:rPr>
        <w:t xml:space="preserve"> respecto de los fondos asignados para el </w:t>
      </w:r>
      <w:r>
        <w:rPr>
          <w:rFonts w:ascii="Abadi" w:hAnsi="Abadi"/>
          <w:sz w:val="21"/>
          <w:szCs w:val="21"/>
        </w:rPr>
        <w:t>FOFISP,</w:t>
      </w:r>
      <w:r w:rsidRPr="003D3134">
        <w:rPr>
          <w:rFonts w:ascii="Abadi" w:hAnsi="Abadi"/>
          <w:sz w:val="21"/>
          <w:szCs w:val="21"/>
        </w:rPr>
        <w:t xml:space="preserve"> el estado recibirá recursos por debajo de las asignaciones que se tenía para los municipios a través del antiguo </w:t>
      </w:r>
      <w:r>
        <w:rPr>
          <w:rFonts w:ascii="Abadi" w:hAnsi="Abadi"/>
          <w:sz w:val="21"/>
          <w:szCs w:val="21"/>
        </w:rPr>
        <w:t>(FORTASEG)</w:t>
      </w:r>
      <w:r w:rsidRPr="003D3134">
        <w:rPr>
          <w:rFonts w:ascii="Abadi" w:hAnsi="Abadi"/>
          <w:sz w:val="21"/>
          <w:szCs w:val="21"/>
        </w:rPr>
        <w:t xml:space="preserve"> cantidad que era alrededor de 200</w:t>
      </w:r>
      <w:r>
        <w:rPr>
          <w:rFonts w:ascii="Abadi" w:hAnsi="Abadi"/>
          <w:sz w:val="21"/>
          <w:szCs w:val="21"/>
        </w:rPr>
        <w:t xml:space="preserve"> millones de </w:t>
      </w:r>
      <w:r w:rsidRPr="003D3134">
        <w:rPr>
          <w:rFonts w:ascii="Abadi" w:hAnsi="Abadi"/>
          <w:sz w:val="21"/>
          <w:szCs w:val="21"/>
        </w:rPr>
        <w:t>pesos y ahora únicamente recibimos 42</w:t>
      </w:r>
      <w:r>
        <w:rPr>
          <w:rFonts w:ascii="Abadi" w:hAnsi="Abadi"/>
          <w:sz w:val="21"/>
          <w:szCs w:val="21"/>
        </w:rPr>
        <w:t xml:space="preserve"> millones. </w:t>
      </w:r>
    </w:p>
    <w:p w14:paraId="57829DB9" w14:textId="77777777" w:rsidR="00AF6E20" w:rsidRDefault="00AF6E20" w:rsidP="00AF6E20">
      <w:pPr>
        <w:jc w:val="both"/>
        <w:rPr>
          <w:rFonts w:ascii="Abadi" w:hAnsi="Abadi"/>
          <w:sz w:val="21"/>
          <w:szCs w:val="21"/>
        </w:rPr>
      </w:pPr>
    </w:p>
    <w:p w14:paraId="4EB81EED" w14:textId="77777777" w:rsidR="00AF6E20" w:rsidRDefault="00AF6E20" w:rsidP="00AF6E20">
      <w:pPr>
        <w:jc w:val="both"/>
        <w:rPr>
          <w:rFonts w:ascii="Abadi" w:hAnsi="Abadi"/>
          <w:sz w:val="21"/>
          <w:szCs w:val="21"/>
        </w:rPr>
      </w:pPr>
      <w:r>
        <w:rPr>
          <w:rFonts w:ascii="Abadi" w:hAnsi="Abadi"/>
          <w:sz w:val="21"/>
          <w:szCs w:val="21"/>
        </w:rPr>
        <w:t>- L</w:t>
      </w:r>
      <w:r w:rsidRPr="003D3134">
        <w:rPr>
          <w:rFonts w:ascii="Abadi" w:hAnsi="Abadi"/>
          <w:sz w:val="21"/>
          <w:szCs w:val="21"/>
        </w:rPr>
        <w:t>o menos que como autoridades debemos hacer</w:t>
      </w:r>
      <w:r>
        <w:rPr>
          <w:rFonts w:ascii="Abadi" w:hAnsi="Abadi"/>
          <w:sz w:val="21"/>
          <w:szCs w:val="21"/>
        </w:rPr>
        <w:t>,</w:t>
      </w:r>
      <w:r w:rsidRPr="003D3134">
        <w:rPr>
          <w:rFonts w:ascii="Abadi" w:hAnsi="Abadi"/>
          <w:sz w:val="21"/>
          <w:szCs w:val="21"/>
        </w:rPr>
        <w:t xml:space="preserve"> es poner por muy encima de nuestras agendas particulares o de grupo</w:t>
      </w:r>
      <w:r>
        <w:rPr>
          <w:rFonts w:ascii="Abadi" w:hAnsi="Abadi"/>
          <w:sz w:val="21"/>
          <w:szCs w:val="21"/>
        </w:rPr>
        <w:t>,</w:t>
      </w:r>
      <w:r w:rsidRPr="003D3134">
        <w:rPr>
          <w:rFonts w:ascii="Abadi" w:hAnsi="Abadi"/>
          <w:sz w:val="21"/>
          <w:szCs w:val="21"/>
        </w:rPr>
        <w:t xml:space="preserve"> las necesidades de las y los guanajuatenses</w:t>
      </w:r>
      <w:r>
        <w:rPr>
          <w:rFonts w:ascii="Abadi" w:hAnsi="Abadi"/>
          <w:sz w:val="21"/>
          <w:szCs w:val="21"/>
        </w:rPr>
        <w:t>,</w:t>
      </w:r>
      <w:r w:rsidRPr="003D3134">
        <w:rPr>
          <w:rFonts w:ascii="Abadi" w:hAnsi="Abadi"/>
          <w:sz w:val="21"/>
          <w:szCs w:val="21"/>
        </w:rPr>
        <w:t xml:space="preserve"> pues por eso</w:t>
      </w:r>
      <w:r>
        <w:rPr>
          <w:rFonts w:ascii="Abadi" w:hAnsi="Abadi"/>
          <w:sz w:val="21"/>
          <w:szCs w:val="21"/>
        </w:rPr>
        <w:t>,</w:t>
      </w:r>
      <w:r w:rsidRPr="003D3134">
        <w:rPr>
          <w:rFonts w:ascii="Abadi" w:hAnsi="Abadi"/>
          <w:sz w:val="21"/>
          <w:szCs w:val="21"/>
        </w:rPr>
        <w:t xml:space="preserve"> somos sus representantes populares</w:t>
      </w:r>
      <w:r>
        <w:rPr>
          <w:rFonts w:ascii="Abadi" w:hAnsi="Abadi"/>
          <w:sz w:val="21"/>
          <w:szCs w:val="21"/>
        </w:rPr>
        <w:t>.</w:t>
      </w:r>
    </w:p>
    <w:p w14:paraId="08874E95" w14:textId="77777777" w:rsidR="00AF6E20" w:rsidRDefault="00AF6E20" w:rsidP="00AF6E20">
      <w:pPr>
        <w:jc w:val="both"/>
        <w:rPr>
          <w:rFonts w:ascii="Abadi" w:hAnsi="Abadi"/>
          <w:sz w:val="21"/>
          <w:szCs w:val="21"/>
        </w:rPr>
      </w:pPr>
      <w:r>
        <w:rPr>
          <w:rFonts w:ascii="Abadi" w:hAnsi="Abadi"/>
          <w:sz w:val="21"/>
          <w:szCs w:val="21"/>
        </w:rPr>
        <w:t>- P</w:t>
      </w:r>
      <w:r w:rsidRPr="003D3134">
        <w:rPr>
          <w:rFonts w:ascii="Abadi" w:hAnsi="Abadi"/>
          <w:sz w:val="21"/>
          <w:szCs w:val="21"/>
        </w:rPr>
        <w:t>or ello</w:t>
      </w:r>
      <w:r>
        <w:rPr>
          <w:rFonts w:ascii="Abadi" w:hAnsi="Abadi"/>
          <w:sz w:val="21"/>
          <w:szCs w:val="21"/>
        </w:rPr>
        <w:t>,</w:t>
      </w:r>
      <w:r w:rsidRPr="003D3134">
        <w:rPr>
          <w:rFonts w:ascii="Abadi" w:hAnsi="Abadi"/>
          <w:sz w:val="21"/>
          <w:szCs w:val="21"/>
        </w:rPr>
        <w:t xml:space="preserve"> buscamos que este fondo permita a Guanajuato estado como el resto de las entidades federativas y a municipios de nuestro país</w:t>
      </w:r>
      <w:r>
        <w:rPr>
          <w:rFonts w:ascii="Abadi" w:hAnsi="Abadi"/>
          <w:sz w:val="21"/>
          <w:szCs w:val="21"/>
        </w:rPr>
        <w:t>,</w:t>
      </w:r>
      <w:r w:rsidRPr="003D3134">
        <w:rPr>
          <w:rFonts w:ascii="Abadi" w:hAnsi="Abadi"/>
          <w:sz w:val="21"/>
          <w:szCs w:val="21"/>
        </w:rPr>
        <w:t xml:space="preserve"> mantener recursos en el mismo nivel que se tenía cuando operaba el</w:t>
      </w:r>
      <w:r>
        <w:rPr>
          <w:rFonts w:ascii="Abadi" w:hAnsi="Abadi"/>
          <w:sz w:val="21"/>
          <w:szCs w:val="21"/>
        </w:rPr>
        <w:t xml:space="preserve"> (FORTASEG) </w:t>
      </w:r>
      <w:r w:rsidRPr="003D3134">
        <w:rPr>
          <w:rFonts w:ascii="Abadi" w:hAnsi="Abadi"/>
          <w:sz w:val="21"/>
          <w:szCs w:val="21"/>
        </w:rPr>
        <w:t>ello permitirá que los gobiernos locales</w:t>
      </w:r>
      <w:r>
        <w:rPr>
          <w:rFonts w:ascii="Abadi" w:hAnsi="Abadi"/>
          <w:sz w:val="21"/>
          <w:szCs w:val="21"/>
        </w:rPr>
        <w:t>,</w:t>
      </w:r>
      <w:r w:rsidRPr="003D3134">
        <w:rPr>
          <w:rFonts w:ascii="Abadi" w:hAnsi="Abadi"/>
          <w:sz w:val="21"/>
          <w:szCs w:val="21"/>
        </w:rPr>
        <w:t xml:space="preserve"> que tienen a su cargo diversas responsabilidades en materia de seguridad pública</w:t>
      </w:r>
      <w:r>
        <w:rPr>
          <w:rFonts w:ascii="Abadi" w:hAnsi="Abadi"/>
          <w:sz w:val="21"/>
          <w:szCs w:val="21"/>
        </w:rPr>
        <w:t>,</w:t>
      </w:r>
      <w:r w:rsidRPr="003D3134">
        <w:rPr>
          <w:rFonts w:ascii="Abadi" w:hAnsi="Abadi"/>
          <w:sz w:val="21"/>
          <w:szCs w:val="21"/>
        </w:rPr>
        <w:t xml:space="preserve"> cuenten con las herramientas para hacerle frente a este problema público y como sociedad nos afecta en todo el país</w:t>
      </w:r>
      <w:r>
        <w:rPr>
          <w:rFonts w:ascii="Abadi" w:hAnsi="Abadi"/>
          <w:sz w:val="21"/>
          <w:szCs w:val="21"/>
        </w:rPr>
        <w:t>,</w:t>
      </w:r>
      <w:r w:rsidRPr="003D3134">
        <w:rPr>
          <w:rFonts w:ascii="Abadi" w:hAnsi="Abadi"/>
          <w:sz w:val="21"/>
          <w:szCs w:val="21"/>
        </w:rPr>
        <w:t xml:space="preserve"> este es el momento que podamos construir desde lo nacional el espacio para poder converger en fortalecer las capacidades de todas las coordinaciones y corporaciones de seguridad</w:t>
      </w:r>
      <w:r>
        <w:rPr>
          <w:rFonts w:ascii="Abadi" w:hAnsi="Abadi"/>
          <w:sz w:val="21"/>
          <w:szCs w:val="21"/>
        </w:rPr>
        <w:t>.</w:t>
      </w:r>
    </w:p>
    <w:p w14:paraId="49DE4D7F" w14:textId="77777777" w:rsidR="00AF6E20" w:rsidRDefault="00AF6E20" w:rsidP="00AF6E20">
      <w:pPr>
        <w:jc w:val="both"/>
        <w:rPr>
          <w:rFonts w:ascii="Abadi" w:hAnsi="Abadi"/>
          <w:sz w:val="21"/>
          <w:szCs w:val="21"/>
        </w:rPr>
      </w:pPr>
      <w:r>
        <w:rPr>
          <w:rFonts w:ascii="Abadi" w:hAnsi="Abadi"/>
          <w:sz w:val="21"/>
          <w:szCs w:val="21"/>
        </w:rPr>
        <w:t>- P</w:t>
      </w:r>
      <w:r w:rsidRPr="003D3134">
        <w:rPr>
          <w:rFonts w:ascii="Abadi" w:hAnsi="Abadi"/>
          <w:sz w:val="21"/>
          <w:szCs w:val="21"/>
        </w:rPr>
        <w:t>or lo anteriormente expuesto</w:t>
      </w:r>
      <w:r>
        <w:rPr>
          <w:rFonts w:ascii="Abadi" w:hAnsi="Abadi"/>
          <w:sz w:val="21"/>
          <w:szCs w:val="21"/>
        </w:rPr>
        <w:t>,</w:t>
      </w:r>
      <w:r w:rsidRPr="003D3134">
        <w:rPr>
          <w:rFonts w:ascii="Abadi" w:hAnsi="Abadi"/>
          <w:sz w:val="21"/>
          <w:szCs w:val="21"/>
        </w:rPr>
        <w:t xml:space="preserve"> fundado y motivado</w:t>
      </w:r>
      <w:r>
        <w:rPr>
          <w:rFonts w:ascii="Abadi" w:hAnsi="Abadi"/>
          <w:sz w:val="21"/>
          <w:szCs w:val="21"/>
        </w:rPr>
        <w:t>,</w:t>
      </w:r>
      <w:r w:rsidRPr="003D3134">
        <w:rPr>
          <w:rFonts w:ascii="Abadi" w:hAnsi="Abadi"/>
          <w:sz w:val="21"/>
          <w:szCs w:val="21"/>
        </w:rPr>
        <w:t xml:space="preserve"> solicitamos a este </w:t>
      </w:r>
      <w:r>
        <w:rPr>
          <w:rFonts w:ascii="Abadi" w:hAnsi="Abadi"/>
          <w:sz w:val="21"/>
          <w:szCs w:val="21"/>
        </w:rPr>
        <w:t>H</w:t>
      </w:r>
      <w:r w:rsidRPr="003D3134">
        <w:rPr>
          <w:rFonts w:ascii="Abadi" w:hAnsi="Abadi"/>
          <w:sz w:val="21"/>
          <w:szCs w:val="21"/>
        </w:rPr>
        <w:t xml:space="preserve">onorable </w:t>
      </w:r>
      <w:r>
        <w:rPr>
          <w:rFonts w:ascii="Abadi" w:hAnsi="Abadi"/>
          <w:sz w:val="21"/>
          <w:szCs w:val="21"/>
        </w:rPr>
        <w:t>A</w:t>
      </w:r>
      <w:r w:rsidRPr="003D3134">
        <w:rPr>
          <w:rFonts w:ascii="Abadi" w:hAnsi="Abadi"/>
          <w:sz w:val="21"/>
          <w:szCs w:val="21"/>
        </w:rPr>
        <w:t>samblea el siguiente punto</w:t>
      </w:r>
      <w:r>
        <w:rPr>
          <w:rFonts w:ascii="Abadi" w:hAnsi="Abadi"/>
          <w:sz w:val="21"/>
          <w:szCs w:val="21"/>
        </w:rPr>
        <w:t xml:space="preserve"> de</w:t>
      </w:r>
      <w:r w:rsidRPr="003D3134">
        <w:rPr>
          <w:rFonts w:ascii="Abadi" w:hAnsi="Abadi"/>
          <w:sz w:val="21"/>
          <w:szCs w:val="21"/>
        </w:rPr>
        <w:t xml:space="preserve"> acuerdo</w:t>
      </w:r>
      <w:r>
        <w:rPr>
          <w:rFonts w:ascii="Abadi" w:hAnsi="Abadi"/>
          <w:sz w:val="21"/>
          <w:szCs w:val="21"/>
        </w:rPr>
        <w:t>.</w:t>
      </w:r>
    </w:p>
    <w:p w14:paraId="47111324" w14:textId="77777777" w:rsidR="00AF6E20" w:rsidRDefault="00AF6E20" w:rsidP="00AF6E20">
      <w:pPr>
        <w:jc w:val="both"/>
        <w:rPr>
          <w:rFonts w:ascii="Abadi" w:hAnsi="Abadi"/>
          <w:sz w:val="21"/>
          <w:szCs w:val="21"/>
        </w:rPr>
      </w:pPr>
    </w:p>
    <w:p w14:paraId="704FD0C8" w14:textId="77777777" w:rsidR="00AF6E20" w:rsidRDefault="00AF6E20" w:rsidP="00AF6E20">
      <w:pPr>
        <w:jc w:val="both"/>
        <w:rPr>
          <w:rFonts w:ascii="Abadi" w:hAnsi="Abadi"/>
          <w:sz w:val="21"/>
          <w:szCs w:val="21"/>
        </w:rPr>
      </w:pPr>
      <w:r>
        <w:rPr>
          <w:rFonts w:ascii="Abadi" w:hAnsi="Abadi"/>
          <w:sz w:val="21"/>
          <w:szCs w:val="21"/>
        </w:rPr>
        <w:t>- L</w:t>
      </w:r>
      <w:r w:rsidRPr="003D3134">
        <w:rPr>
          <w:rFonts w:ascii="Abadi" w:hAnsi="Abadi"/>
          <w:sz w:val="21"/>
          <w:szCs w:val="21"/>
        </w:rPr>
        <w:t xml:space="preserve">a </w:t>
      </w:r>
      <w:r>
        <w:rPr>
          <w:rFonts w:ascii="Abadi" w:hAnsi="Abadi"/>
          <w:sz w:val="21"/>
          <w:szCs w:val="21"/>
        </w:rPr>
        <w:t xml:space="preserve">Sexagésima Quinta Legislatura </w:t>
      </w:r>
      <w:r w:rsidRPr="003D3134">
        <w:rPr>
          <w:rFonts w:ascii="Abadi" w:hAnsi="Abadi"/>
          <w:sz w:val="21"/>
          <w:szCs w:val="21"/>
        </w:rPr>
        <w:t xml:space="preserve">del </w:t>
      </w:r>
      <w:r>
        <w:rPr>
          <w:rFonts w:ascii="Abadi" w:hAnsi="Abadi"/>
          <w:sz w:val="21"/>
          <w:szCs w:val="21"/>
        </w:rPr>
        <w:t>C</w:t>
      </w:r>
      <w:r w:rsidRPr="003D3134">
        <w:rPr>
          <w:rFonts w:ascii="Abadi" w:hAnsi="Abadi"/>
          <w:sz w:val="21"/>
          <w:szCs w:val="21"/>
        </w:rPr>
        <w:t xml:space="preserve">ongreso del </w:t>
      </w:r>
      <w:r>
        <w:rPr>
          <w:rFonts w:ascii="Abadi" w:hAnsi="Abadi"/>
          <w:sz w:val="21"/>
          <w:szCs w:val="21"/>
        </w:rPr>
        <w:t>E</w:t>
      </w:r>
      <w:r w:rsidRPr="003D3134">
        <w:rPr>
          <w:rFonts w:ascii="Abadi" w:hAnsi="Abadi"/>
          <w:sz w:val="21"/>
          <w:szCs w:val="21"/>
        </w:rPr>
        <w:t xml:space="preserve">stado </w:t>
      </w:r>
      <w:r>
        <w:rPr>
          <w:rFonts w:ascii="Abadi" w:hAnsi="Abadi"/>
          <w:sz w:val="21"/>
          <w:szCs w:val="21"/>
        </w:rPr>
        <w:t>L</w:t>
      </w:r>
      <w:r w:rsidRPr="003D3134">
        <w:rPr>
          <w:rFonts w:ascii="Abadi" w:hAnsi="Abadi"/>
          <w:sz w:val="21"/>
          <w:szCs w:val="21"/>
        </w:rPr>
        <w:t xml:space="preserve">ibre y </w:t>
      </w:r>
      <w:r>
        <w:rPr>
          <w:rFonts w:ascii="Abadi" w:hAnsi="Abadi"/>
          <w:sz w:val="21"/>
          <w:szCs w:val="21"/>
        </w:rPr>
        <w:t>S</w:t>
      </w:r>
      <w:r w:rsidRPr="003D3134">
        <w:rPr>
          <w:rFonts w:ascii="Abadi" w:hAnsi="Abadi"/>
          <w:sz w:val="21"/>
          <w:szCs w:val="21"/>
        </w:rPr>
        <w:t>oberano de Guanajuato</w:t>
      </w:r>
      <w:r>
        <w:rPr>
          <w:rFonts w:ascii="Abadi" w:hAnsi="Abadi"/>
          <w:sz w:val="21"/>
          <w:szCs w:val="21"/>
        </w:rPr>
        <w:t>,</w:t>
      </w:r>
      <w:r w:rsidRPr="003D3134">
        <w:rPr>
          <w:rFonts w:ascii="Abadi" w:hAnsi="Abadi"/>
          <w:sz w:val="21"/>
          <w:szCs w:val="21"/>
        </w:rPr>
        <w:t xml:space="preserve"> exhorta a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 xml:space="preserve">iputados del </w:t>
      </w:r>
      <w:r>
        <w:rPr>
          <w:rFonts w:ascii="Abadi" w:hAnsi="Abadi"/>
          <w:sz w:val="21"/>
          <w:szCs w:val="21"/>
        </w:rPr>
        <w:t>C</w:t>
      </w:r>
      <w:r w:rsidRPr="003D3134">
        <w:rPr>
          <w:rFonts w:ascii="Abadi" w:hAnsi="Abadi"/>
          <w:sz w:val="21"/>
          <w:szCs w:val="21"/>
        </w:rPr>
        <w:t xml:space="preserve">ongreso de la </w:t>
      </w:r>
      <w:r>
        <w:rPr>
          <w:rFonts w:ascii="Abadi" w:hAnsi="Abadi"/>
          <w:sz w:val="21"/>
          <w:szCs w:val="21"/>
        </w:rPr>
        <w:t>U</w:t>
      </w:r>
      <w:r w:rsidRPr="003D3134">
        <w:rPr>
          <w:rFonts w:ascii="Abadi" w:hAnsi="Abadi"/>
          <w:sz w:val="21"/>
          <w:szCs w:val="21"/>
        </w:rPr>
        <w:t>nión</w:t>
      </w:r>
      <w:r>
        <w:rPr>
          <w:rFonts w:ascii="Abadi" w:hAnsi="Abadi"/>
          <w:sz w:val="21"/>
          <w:szCs w:val="21"/>
        </w:rPr>
        <w:t>,</w:t>
      </w:r>
      <w:r w:rsidRPr="003D3134">
        <w:rPr>
          <w:rFonts w:ascii="Abadi" w:hAnsi="Abadi"/>
          <w:sz w:val="21"/>
          <w:szCs w:val="21"/>
        </w:rPr>
        <w:t xml:space="preserve"> para que en apego a sus facultades constitucionales legales</w:t>
      </w:r>
      <w:r>
        <w:rPr>
          <w:rFonts w:ascii="Abadi" w:hAnsi="Abadi"/>
          <w:sz w:val="21"/>
          <w:szCs w:val="21"/>
        </w:rPr>
        <w:t>,</w:t>
      </w:r>
      <w:r w:rsidRPr="003D3134">
        <w:rPr>
          <w:rFonts w:ascii="Abadi" w:hAnsi="Abadi"/>
          <w:sz w:val="21"/>
          <w:szCs w:val="21"/>
        </w:rPr>
        <w:t xml:space="preserve"> contemple en el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 xml:space="preserve">gresos de la federación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iscal 2024</w:t>
      </w:r>
      <w:r>
        <w:rPr>
          <w:rFonts w:ascii="Abadi" w:hAnsi="Abadi"/>
          <w:sz w:val="21"/>
          <w:szCs w:val="21"/>
        </w:rPr>
        <w:t xml:space="preserve">, </w:t>
      </w:r>
      <w:r w:rsidRPr="003D3134">
        <w:rPr>
          <w:rFonts w:ascii="Abadi" w:hAnsi="Abadi"/>
          <w:sz w:val="21"/>
          <w:szCs w:val="21"/>
        </w:rPr>
        <w:t>el incremento de los recursos para el fondo</w:t>
      </w:r>
      <w:r>
        <w:rPr>
          <w:rFonts w:ascii="Abadi" w:hAnsi="Abadi"/>
          <w:sz w:val="21"/>
          <w:szCs w:val="21"/>
        </w:rPr>
        <w:t>,</w:t>
      </w:r>
      <w:r w:rsidRPr="003D3134">
        <w:rPr>
          <w:rFonts w:ascii="Abadi" w:hAnsi="Abadi"/>
          <w:sz w:val="21"/>
          <w:szCs w:val="21"/>
        </w:rPr>
        <w:t xml:space="preserve"> para fortalecimiento de las instituciones de seguridad pública por su acrónimo </w:t>
      </w:r>
      <w:r>
        <w:rPr>
          <w:rFonts w:ascii="Abadi" w:hAnsi="Abadi"/>
          <w:sz w:val="21"/>
          <w:szCs w:val="21"/>
        </w:rPr>
        <w:t>FOFISP,</w:t>
      </w:r>
      <w:r w:rsidRPr="003D3134">
        <w:rPr>
          <w:rFonts w:ascii="Abadi" w:hAnsi="Abadi"/>
          <w:sz w:val="21"/>
          <w:szCs w:val="21"/>
        </w:rPr>
        <w:t xml:space="preserve"> en un monto que</w:t>
      </w:r>
      <w:r>
        <w:rPr>
          <w:rFonts w:ascii="Abadi" w:hAnsi="Abadi"/>
          <w:sz w:val="21"/>
          <w:szCs w:val="21"/>
        </w:rPr>
        <w:t>,</w:t>
      </w:r>
      <w:r w:rsidRPr="003D3134">
        <w:rPr>
          <w:rFonts w:ascii="Abadi" w:hAnsi="Abadi"/>
          <w:sz w:val="21"/>
          <w:szCs w:val="21"/>
        </w:rPr>
        <w:t xml:space="preserve"> como mínimo</w:t>
      </w:r>
      <w:r>
        <w:rPr>
          <w:rFonts w:ascii="Abadi" w:hAnsi="Abadi"/>
          <w:sz w:val="21"/>
          <w:szCs w:val="21"/>
        </w:rPr>
        <w:t>,</w:t>
      </w:r>
      <w:r w:rsidRPr="003D3134">
        <w:rPr>
          <w:rFonts w:ascii="Abadi" w:hAnsi="Abadi"/>
          <w:sz w:val="21"/>
          <w:szCs w:val="21"/>
        </w:rPr>
        <w:t xml:space="preserve"> permita a las autoridades locales recibir recursos en términos reales a lo que se les transfiera a través del fondo para el fortalecimiento de seguridad en entidades federativas y municipios</w:t>
      </w:r>
      <w:r>
        <w:rPr>
          <w:rFonts w:ascii="Abadi" w:hAnsi="Abadi"/>
          <w:sz w:val="21"/>
          <w:szCs w:val="21"/>
        </w:rPr>
        <w:t>.</w:t>
      </w:r>
    </w:p>
    <w:p w14:paraId="3A4E1BBA" w14:textId="77777777" w:rsidR="00AF6E20" w:rsidRDefault="00AF6E20" w:rsidP="00AF6E20">
      <w:pPr>
        <w:jc w:val="both"/>
        <w:rPr>
          <w:rFonts w:ascii="Abadi" w:hAnsi="Abadi"/>
          <w:sz w:val="21"/>
          <w:szCs w:val="21"/>
        </w:rPr>
      </w:pPr>
    </w:p>
    <w:p w14:paraId="41098C15" w14:textId="77777777" w:rsidR="00AF6E20" w:rsidRDefault="00AF6E20" w:rsidP="00AF6E20">
      <w:pPr>
        <w:jc w:val="both"/>
        <w:rPr>
          <w:rFonts w:ascii="Abadi" w:hAnsi="Abadi"/>
          <w:sz w:val="21"/>
          <w:szCs w:val="21"/>
        </w:rPr>
      </w:pPr>
      <w:r>
        <w:rPr>
          <w:rFonts w:ascii="Abadi" w:hAnsi="Abadi"/>
          <w:sz w:val="21"/>
          <w:szCs w:val="21"/>
        </w:rPr>
        <w:t>- E</w:t>
      </w:r>
      <w:r w:rsidRPr="003D3134">
        <w:rPr>
          <w:rFonts w:ascii="Abadi" w:hAnsi="Abadi"/>
          <w:sz w:val="21"/>
          <w:szCs w:val="21"/>
        </w:rPr>
        <w:t xml:space="preserve">s cuánto y todos por la seguridad y </w:t>
      </w:r>
      <w:r>
        <w:rPr>
          <w:rFonts w:ascii="Abadi" w:hAnsi="Abadi"/>
          <w:sz w:val="21"/>
          <w:szCs w:val="21"/>
        </w:rPr>
        <w:t>l</w:t>
      </w:r>
      <w:r w:rsidRPr="003D3134">
        <w:rPr>
          <w:rFonts w:ascii="Abadi" w:hAnsi="Abadi"/>
          <w:sz w:val="21"/>
          <w:szCs w:val="21"/>
        </w:rPr>
        <w:t xml:space="preserve">a </w:t>
      </w:r>
      <w:r>
        <w:rPr>
          <w:rFonts w:ascii="Abadi" w:hAnsi="Abadi"/>
          <w:sz w:val="21"/>
          <w:szCs w:val="21"/>
        </w:rPr>
        <w:t>p</w:t>
      </w:r>
      <w:r w:rsidRPr="003D3134">
        <w:rPr>
          <w:rFonts w:ascii="Abadi" w:hAnsi="Abadi"/>
          <w:sz w:val="21"/>
          <w:szCs w:val="21"/>
        </w:rPr>
        <w:t>az de nuestro querido estado</w:t>
      </w:r>
      <w:r>
        <w:rPr>
          <w:rFonts w:ascii="Abadi" w:hAnsi="Abadi"/>
          <w:sz w:val="21"/>
          <w:szCs w:val="21"/>
        </w:rPr>
        <w:t>.</w:t>
      </w:r>
    </w:p>
    <w:p w14:paraId="17195E6D" w14:textId="77777777" w:rsidR="00AF6E20" w:rsidRDefault="00AF6E20" w:rsidP="00AF6E20">
      <w:pPr>
        <w:jc w:val="both"/>
        <w:rPr>
          <w:rFonts w:ascii="Abadi" w:hAnsi="Abadi"/>
          <w:sz w:val="21"/>
          <w:szCs w:val="21"/>
        </w:rPr>
      </w:pPr>
    </w:p>
    <w:p w14:paraId="264FCC2F" w14:textId="77777777" w:rsidR="00AF6E20" w:rsidRDefault="00AF6E20" w:rsidP="00AF6E20">
      <w:pPr>
        <w:jc w:val="both"/>
        <w:rPr>
          <w:rFonts w:ascii="Abadi" w:hAnsi="Abadi"/>
          <w:sz w:val="21"/>
          <w:szCs w:val="21"/>
        </w:rPr>
      </w:pPr>
      <w:r>
        <w:rPr>
          <w:rFonts w:ascii="Abadi" w:hAnsi="Abadi"/>
          <w:sz w:val="21"/>
          <w:szCs w:val="21"/>
        </w:rPr>
        <w:t>¡M</w:t>
      </w:r>
      <w:r w:rsidRPr="003D3134">
        <w:rPr>
          <w:rFonts w:ascii="Abadi" w:hAnsi="Abadi"/>
          <w:sz w:val="21"/>
          <w:szCs w:val="21"/>
        </w:rPr>
        <w:t>uchas gracias</w:t>
      </w:r>
      <w:r>
        <w:rPr>
          <w:rFonts w:ascii="Abadi" w:hAnsi="Abadi"/>
          <w:sz w:val="21"/>
          <w:szCs w:val="21"/>
        </w:rPr>
        <w:t>!</w:t>
      </w:r>
    </w:p>
    <w:p w14:paraId="47648DFB" w14:textId="77777777" w:rsidR="00AF6E20" w:rsidRPr="00A52BE0" w:rsidRDefault="00AF6E20" w:rsidP="00AF6E20">
      <w:pPr>
        <w:jc w:val="both"/>
        <w:rPr>
          <w:rFonts w:ascii="Abadi" w:hAnsi="Abadi"/>
          <w:b/>
          <w:bCs/>
          <w:sz w:val="21"/>
          <w:szCs w:val="21"/>
        </w:rPr>
      </w:pPr>
    </w:p>
    <w:p w14:paraId="5E58F6A6" w14:textId="77777777" w:rsidR="00AF6E20" w:rsidRDefault="00AF6E20" w:rsidP="00AF6E20">
      <w:pPr>
        <w:ind w:firstLine="708"/>
        <w:jc w:val="both"/>
        <w:rPr>
          <w:rFonts w:ascii="Abadi" w:hAnsi="Abadi"/>
          <w:sz w:val="21"/>
          <w:szCs w:val="21"/>
        </w:rPr>
      </w:pPr>
      <w:r w:rsidRPr="006C20EE">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diputada</w:t>
      </w:r>
      <w:r>
        <w:rPr>
          <w:rFonts w:ascii="Abadi" w:hAnsi="Abadi"/>
          <w:sz w:val="21"/>
          <w:szCs w:val="21"/>
        </w:rPr>
        <w:t>.</w:t>
      </w:r>
    </w:p>
    <w:p w14:paraId="79B94996" w14:textId="77777777" w:rsidR="00AF6E20" w:rsidRDefault="00AF6E20" w:rsidP="00AF6E20">
      <w:pPr>
        <w:ind w:firstLine="708"/>
        <w:jc w:val="both"/>
        <w:rPr>
          <w:rFonts w:ascii="Abadi" w:hAnsi="Abadi"/>
          <w:sz w:val="21"/>
          <w:szCs w:val="21"/>
        </w:rPr>
      </w:pPr>
    </w:p>
    <w:p w14:paraId="15FB1466" w14:textId="77777777" w:rsidR="00AF6E20" w:rsidRDefault="00AF6E20" w:rsidP="00AF6E20">
      <w:pPr>
        <w:ind w:left="709" w:right="1041"/>
        <w:jc w:val="both"/>
        <w:rPr>
          <w:rFonts w:ascii="Abadi" w:hAnsi="Abadi"/>
          <w:b/>
          <w:bCs/>
          <w:i/>
          <w:iCs/>
          <w:sz w:val="21"/>
          <w:szCs w:val="21"/>
          <w:u w:val="single"/>
        </w:rPr>
      </w:pPr>
      <w:r w:rsidRPr="00E11F1C">
        <w:rPr>
          <w:rFonts w:ascii="Abadi" w:hAnsi="Abadi"/>
          <w:b/>
          <w:bCs/>
          <w:i/>
          <w:iCs/>
          <w:sz w:val="21"/>
          <w:szCs w:val="21"/>
          <w:u w:val="single"/>
        </w:rPr>
        <w:t xml:space="preserve">Se turna a la Comisión de Seguridad Pública con fundamento en el artículo 119 fracción IV, de nuestra Ley Orgánica para su estudio y dictamen. </w:t>
      </w:r>
    </w:p>
    <w:p w14:paraId="0EABAB3E" w14:textId="77777777" w:rsidR="00AF6E20" w:rsidRPr="00E11F1C" w:rsidRDefault="00AF6E20" w:rsidP="00AF6E20">
      <w:pPr>
        <w:ind w:left="709" w:right="1041"/>
        <w:jc w:val="both"/>
        <w:rPr>
          <w:rFonts w:ascii="Abadi" w:hAnsi="Abadi"/>
          <w:b/>
          <w:bCs/>
          <w:i/>
          <w:iCs/>
          <w:sz w:val="21"/>
          <w:szCs w:val="21"/>
          <w:u w:val="single"/>
        </w:rPr>
      </w:pPr>
    </w:p>
    <w:p w14:paraId="5C4A5B94" w14:textId="77777777" w:rsidR="00AF6E20" w:rsidRPr="003D3134" w:rsidRDefault="00AF6E20" w:rsidP="00AF6E20">
      <w:pPr>
        <w:ind w:firstLine="708"/>
        <w:jc w:val="both"/>
        <w:rPr>
          <w:rFonts w:ascii="Abadi" w:hAnsi="Abadi"/>
          <w:sz w:val="21"/>
          <w:szCs w:val="21"/>
        </w:rPr>
      </w:pPr>
      <w:r>
        <w:rPr>
          <w:rFonts w:ascii="Abadi" w:hAnsi="Abadi"/>
          <w:sz w:val="21"/>
          <w:szCs w:val="21"/>
        </w:rPr>
        <w:t>- Esta presidencia le da la más cordial bienvenida al Grupo de Alumnos de la  E</w:t>
      </w:r>
      <w:r w:rsidRPr="003D3134">
        <w:rPr>
          <w:rFonts w:ascii="Abadi" w:hAnsi="Abadi"/>
          <w:sz w:val="21"/>
          <w:szCs w:val="21"/>
        </w:rPr>
        <w:t xml:space="preserve">scuela </w:t>
      </w:r>
      <w:r>
        <w:rPr>
          <w:rFonts w:ascii="Abadi" w:hAnsi="Abadi"/>
          <w:sz w:val="21"/>
          <w:szCs w:val="21"/>
        </w:rPr>
        <w:t xml:space="preserve">Nación Chichimeca, escuela Chupitantegua del </w:t>
      </w:r>
      <w:r w:rsidRPr="003D3134">
        <w:rPr>
          <w:rFonts w:ascii="Abadi" w:hAnsi="Abadi"/>
          <w:sz w:val="21"/>
          <w:szCs w:val="21"/>
        </w:rPr>
        <w:t>municipio de San Luis de La Paz</w:t>
      </w:r>
      <w:r>
        <w:rPr>
          <w:rFonts w:ascii="Abadi" w:hAnsi="Abadi"/>
          <w:sz w:val="21"/>
          <w:szCs w:val="21"/>
        </w:rPr>
        <w:t>,</w:t>
      </w:r>
      <w:r w:rsidRPr="003D3134">
        <w:rPr>
          <w:rFonts w:ascii="Abadi" w:hAnsi="Abadi"/>
          <w:sz w:val="21"/>
          <w:szCs w:val="21"/>
        </w:rPr>
        <w:t xml:space="preserve"> invitados por el diputado Armando Rangel Hernández</w:t>
      </w:r>
      <w:r>
        <w:rPr>
          <w:rFonts w:ascii="Abadi" w:hAnsi="Abadi"/>
          <w:sz w:val="21"/>
          <w:szCs w:val="21"/>
        </w:rPr>
        <w:t>,</w:t>
      </w:r>
      <w:r w:rsidRPr="003D3134">
        <w:rPr>
          <w:rFonts w:ascii="Abadi" w:hAnsi="Abadi"/>
          <w:sz w:val="21"/>
          <w:szCs w:val="21"/>
        </w:rPr>
        <w:t xml:space="preserve"> sean todos bienvenidos</w:t>
      </w:r>
      <w:r>
        <w:rPr>
          <w:rFonts w:ascii="Abadi" w:hAnsi="Abadi"/>
          <w:sz w:val="21"/>
          <w:szCs w:val="21"/>
        </w:rPr>
        <w:t>.</w:t>
      </w:r>
    </w:p>
    <w:p w14:paraId="74A29956" w14:textId="77777777" w:rsidR="002704DF" w:rsidRPr="00007AEA" w:rsidRDefault="002704DF" w:rsidP="00007AEA">
      <w:pPr>
        <w:ind w:right="142"/>
        <w:jc w:val="both"/>
        <w:rPr>
          <w:rFonts w:ascii="Abadi" w:hAnsi="Abadi"/>
          <w:b/>
          <w:bCs/>
          <w:sz w:val="21"/>
          <w:szCs w:val="21"/>
        </w:rPr>
      </w:pPr>
    </w:p>
    <w:p w14:paraId="73A7473F" w14:textId="53BC7414" w:rsidR="00A70F73" w:rsidRPr="005C4259" w:rsidRDefault="00A70F73" w:rsidP="00007AEA">
      <w:pPr>
        <w:pStyle w:val="Prrafodelista"/>
        <w:widowControl w:val="0"/>
        <w:numPr>
          <w:ilvl w:val="0"/>
          <w:numId w:val="8"/>
        </w:numPr>
        <w:autoSpaceDE w:val="0"/>
        <w:autoSpaceDN w:val="0"/>
        <w:ind w:left="426" w:right="141"/>
        <w:jc w:val="both"/>
        <w:rPr>
          <w:rFonts w:ascii="Abadi" w:hAnsi="Abadi"/>
          <w:b/>
          <w:bCs/>
          <w:sz w:val="21"/>
          <w:szCs w:val="21"/>
        </w:rPr>
      </w:pPr>
      <w:r w:rsidRPr="00007AEA">
        <w:rPr>
          <w:rFonts w:ascii="Abadi" w:hAnsi="Abadi"/>
          <w:b/>
          <w:bCs/>
          <w:sz w:val="21"/>
          <w:szCs w:val="21"/>
        </w:rPr>
        <w:t>PRESENTACIÓN</w:t>
      </w:r>
      <w:r w:rsidRPr="00007AEA">
        <w:rPr>
          <w:rFonts w:ascii="Abadi" w:hAnsi="Abadi"/>
          <w:b/>
          <w:bCs/>
          <w:spacing w:val="-19"/>
          <w:sz w:val="21"/>
          <w:szCs w:val="21"/>
        </w:rPr>
        <w:t xml:space="preserve"> </w:t>
      </w:r>
      <w:r w:rsidRPr="00007AEA">
        <w:rPr>
          <w:rFonts w:ascii="Abadi" w:hAnsi="Abadi"/>
          <w:b/>
          <w:bCs/>
          <w:sz w:val="21"/>
          <w:szCs w:val="21"/>
        </w:rPr>
        <w:t>DE</w:t>
      </w:r>
      <w:r w:rsidRPr="00007AEA">
        <w:rPr>
          <w:rFonts w:ascii="Abadi" w:hAnsi="Abadi"/>
          <w:b/>
          <w:bCs/>
          <w:spacing w:val="-18"/>
          <w:sz w:val="21"/>
          <w:szCs w:val="21"/>
        </w:rPr>
        <w:t xml:space="preserve"> </w:t>
      </w:r>
      <w:r w:rsidRPr="00007AEA">
        <w:rPr>
          <w:rFonts w:ascii="Abadi" w:hAnsi="Abadi"/>
          <w:b/>
          <w:bCs/>
          <w:sz w:val="21"/>
          <w:szCs w:val="21"/>
        </w:rPr>
        <w:t>LA</w:t>
      </w:r>
      <w:r w:rsidRPr="00007AEA">
        <w:rPr>
          <w:rFonts w:ascii="Abadi" w:hAnsi="Abadi"/>
          <w:b/>
          <w:bCs/>
          <w:spacing w:val="-18"/>
          <w:sz w:val="21"/>
          <w:szCs w:val="21"/>
        </w:rPr>
        <w:t xml:space="preserve"> </w:t>
      </w:r>
      <w:r w:rsidRPr="00007AEA">
        <w:rPr>
          <w:rFonts w:ascii="Abadi" w:hAnsi="Abadi"/>
          <w:b/>
          <w:bCs/>
          <w:sz w:val="21"/>
          <w:szCs w:val="21"/>
        </w:rPr>
        <w:t>PROPUESTA</w:t>
      </w:r>
      <w:r w:rsidRPr="00007AEA">
        <w:rPr>
          <w:rFonts w:ascii="Abadi" w:hAnsi="Abadi"/>
          <w:b/>
          <w:bCs/>
          <w:spacing w:val="-18"/>
          <w:sz w:val="21"/>
          <w:szCs w:val="21"/>
        </w:rPr>
        <w:t xml:space="preserve"> </w:t>
      </w:r>
      <w:r w:rsidRPr="00007AEA">
        <w:rPr>
          <w:rFonts w:ascii="Abadi" w:hAnsi="Abadi"/>
          <w:b/>
          <w:bCs/>
          <w:sz w:val="21"/>
          <w:szCs w:val="21"/>
        </w:rPr>
        <w:t>DE</w:t>
      </w:r>
      <w:r w:rsidRPr="00007AEA">
        <w:rPr>
          <w:rFonts w:ascii="Abadi" w:hAnsi="Abadi"/>
          <w:b/>
          <w:bCs/>
          <w:spacing w:val="-18"/>
          <w:sz w:val="21"/>
          <w:szCs w:val="21"/>
        </w:rPr>
        <w:t xml:space="preserve"> </w:t>
      </w:r>
      <w:r w:rsidRPr="00007AEA">
        <w:rPr>
          <w:rFonts w:ascii="Abadi" w:hAnsi="Abadi"/>
          <w:b/>
          <w:bCs/>
          <w:sz w:val="21"/>
          <w:szCs w:val="21"/>
        </w:rPr>
        <w:t>PUNTO</w:t>
      </w:r>
      <w:r w:rsidRPr="00007AEA">
        <w:rPr>
          <w:rFonts w:ascii="Abadi" w:hAnsi="Abadi"/>
          <w:b/>
          <w:bCs/>
          <w:spacing w:val="-18"/>
          <w:sz w:val="21"/>
          <w:szCs w:val="21"/>
        </w:rPr>
        <w:t xml:space="preserve"> </w:t>
      </w:r>
      <w:r w:rsidRPr="00007AEA">
        <w:rPr>
          <w:rFonts w:ascii="Abadi" w:hAnsi="Abadi"/>
          <w:b/>
          <w:bCs/>
          <w:sz w:val="21"/>
          <w:szCs w:val="21"/>
        </w:rPr>
        <w:t>DE</w:t>
      </w:r>
      <w:r w:rsidRPr="00007AEA">
        <w:rPr>
          <w:rFonts w:ascii="Abadi" w:hAnsi="Abadi"/>
          <w:b/>
          <w:bCs/>
          <w:spacing w:val="-18"/>
          <w:sz w:val="21"/>
          <w:szCs w:val="21"/>
        </w:rPr>
        <w:t xml:space="preserve"> </w:t>
      </w:r>
      <w:r w:rsidRPr="00007AEA">
        <w:rPr>
          <w:rFonts w:ascii="Abadi" w:hAnsi="Abadi"/>
          <w:b/>
          <w:bCs/>
          <w:sz w:val="21"/>
          <w:szCs w:val="21"/>
        </w:rPr>
        <w:t>ACUERDO</w:t>
      </w:r>
      <w:r w:rsidRPr="00007AEA">
        <w:rPr>
          <w:rFonts w:ascii="Abadi" w:hAnsi="Abadi"/>
          <w:b/>
          <w:bCs/>
          <w:spacing w:val="-18"/>
          <w:sz w:val="21"/>
          <w:szCs w:val="21"/>
        </w:rPr>
        <w:t xml:space="preserve"> </w:t>
      </w:r>
      <w:r w:rsidRPr="00007AEA">
        <w:rPr>
          <w:rFonts w:ascii="Abadi" w:hAnsi="Abadi"/>
          <w:b/>
          <w:bCs/>
          <w:sz w:val="21"/>
          <w:szCs w:val="21"/>
        </w:rPr>
        <w:t>FORMULADA</w:t>
      </w:r>
      <w:r w:rsidRPr="00007AEA">
        <w:rPr>
          <w:rFonts w:ascii="Abadi" w:hAnsi="Abadi"/>
          <w:b/>
          <w:bCs/>
          <w:spacing w:val="-18"/>
          <w:sz w:val="21"/>
          <w:szCs w:val="21"/>
        </w:rPr>
        <w:t xml:space="preserve"> </w:t>
      </w:r>
      <w:r w:rsidRPr="00007AEA">
        <w:rPr>
          <w:rFonts w:ascii="Abadi" w:hAnsi="Abadi"/>
          <w:b/>
          <w:bCs/>
          <w:sz w:val="21"/>
          <w:szCs w:val="21"/>
        </w:rPr>
        <w:t>POR</w:t>
      </w:r>
      <w:r w:rsidRPr="00007AEA">
        <w:rPr>
          <w:rFonts w:ascii="Abadi" w:hAnsi="Abadi"/>
          <w:b/>
          <w:bCs/>
          <w:spacing w:val="-18"/>
          <w:sz w:val="21"/>
          <w:szCs w:val="21"/>
        </w:rPr>
        <w:t xml:space="preserve"> </w:t>
      </w:r>
      <w:r w:rsidRPr="00007AEA">
        <w:rPr>
          <w:rFonts w:ascii="Abadi" w:hAnsi="Abadi"/>
          <w:b/>
          <w:bCs/>
          <w:sz w:val="21"/>
          <w:szCs w:val="21"/>
        </w:rPr>
        <w:t>EL</w:t>
      </w:r>
      <w:r w:rsidRPr="00007AEA">
        <w:rPr>
          <w:rFonts w:ascii="Abadi" w:hAnsi="Abadi"/>
          <w:b/>
          <w:bCs/>
          <w:spacing w:val="-18"/>
          <w:sz w:val="21"/>
          <w:szCs w:val="21"/>
        </w:rPr>
        <w:t xml:space="preserve"> </w:t>
      </w:r>
      <w:r w:rsidRPr="00007AEA">
        <w:rPr>
          <w:rFonts w:ascii="Abadi" w:hAnsi="Abadi"/>
          <w:b/>
          <w:bCs/>
          <w:sz w:val="21"/>
          <w:szCs w:val="21"/>
        </w:rPr>
        <w:t>DIPUTADO DAVID MARTÍNEZ MENDIZÁBAL INTEGRANTE DEL GRUPO PARLAMENTARIO DEL PARTIDO MORENA</w:t>
      </w:r>
      <w:r w:rsidRPr="00007AEA">
        <w:rPr>
          <w:rFonts w:ascii="Abadi" w:hAnsi="Abadi"/>
          <w:b/>
          <w:bCs/>
          <w:spacing w:val="-8"/>
          <w:sz w:val="21"/>
          <w:szCs w:val="21"/>
        </w:rPr>
        <w:t xml:space="preserve"> </w:t>
      </w:r>
      <w:r w:rsidRPr="00007AEA">
        <w:rPr>
          <w:rFonts w:ascii="Abadi" w:hAnsi="Abadi"/>
          <w:b/>
          <w:bCs/>
          <w:sz w:val="21"/>
          <w:szCs w:val="21"/>
        </w:rPr>
        <w:t>A</w:t>
      </w:r>
      <w:r w:rsidRPr="00007AEA">
        <w:rPr>
          <w:rFonts w:ascii="Abadi" w:hAnsi="Abadi"/>
          <w:b/>
          <w:bCs/>
          <w:spacing w:val="-8"/>
          <w:sz w:val="21"/>
          <w:szCs w:val="21"/>
        </w:rPr>
        <w:t xml:space="preserve"> </w:t>
      </w:r>
      <w:r w:rsidRPr="00007AEA">
        <w:rPr>
          <w:rFonts w:ascii="Abadi" w:hAnsi="Abadi"/>
          <w:b/>
          <w:bCs/>
          <w:sz w:val="21"/>
          <w:szCs w:val="21"/>
        </w:rPr>
        <w:t>FIN</w:t>
      </w:r>
      <w:r w:rsidRPr="00007AEA">
        <w:rPr>
          <w:rFonts w:ascii="Abadi" w:hAnsi="Abadi"/>
          <w:b/>
          <w:bCs/>
          <w:spacing w:val="-8"/>
          <w:sz w:val="21"/>
          <w:szCs w:val="21"/>
        </w:rPr>
        <w:t xml:space="preserve"> </w:t>
      </w:r>
      <w:r w:rsidRPr="00007AEA">
        <w:rPr>
          <w:rFonts w:ascii="Abadi" w:hAnsi="Abadi"/>
          <w:b/>
          <w:bCs/>
          <w:sz w:val="21"/>
          <w:szCs w:val="21"/>
        </w:rPr>
        <w:t>DE</w:t>
      </w:r>
      <w:r w:rsidRPr="00007AEA">
        <w:rPr>
          <w:rFonts w:ascii="Abadi" w:hAnsi="Abadi"/>
          <w:b/>
          <w:bCs/>
          <w:spacing w:val="-7"/>
          <w:sz w:val="21"/>
          <w:szCs w:val="21"/>
        </w:rPr>
        <w:t xml:space="preserve"> </w:t>
      </w:r>
      <w:r w:rsidRPr="00007AEA">
        <w:rPr>
          <w:rFonts w:ascii="Abadi" w:hAnsi="Abadi"/>
          <w:b/>
          <w:bCs/>
          <w:sz w:val="21"/>
          <w:szCs w:val="21"/>
        </w:rPr>
        <w:t>EXHORTAR</w:t>
      </w:r>
      <w:r w:rsidRPr="00007AEA">
        <w:rPr>
          <w:rFonts w:ascii="Abadi" w:hAnsi="Abadi"/>
          <w:b/>
          <w:bCs/>
          <w:spacing w:val="-8"/>
          <w:sz w:val="21"/>
          <w:szCs w:val="21"/>
        </w:rPr>
        <w:t xml:space="preserve"> </w:t>
      </w:r>
      <w:r w:rsidRPr="00007AEA">
        <w:rPr>
          <w:rFonts w:ascii="Abadi" w:hAnsi="Abadi"/>
          <w:b/>
          <w:bCs/>
          <w:sz w:val="21"/>
          <w:szCs w:val="21"/>
        </w:rPr>
        <w:t>AL</w:t>
      </w:r>
      <w:r w:rsidRPr="00007AEA">
        <w:rPr>
          <w:rFonts w:ascii="Abadi" w:hAnsi="Abadi"/>
          <w:b/>
          <w:bCs/>
          <w:spacing w:val="-8"/>
          <w:sz w:val="21"/>
          <w:szCs w:val="21"/>
        </w:rPr>
        <w:t xml:space="preserve"> </w:t>
      </w:r>
      <w:r w:rsidRPr="00007AEA">
        <w:rPr>
          <w:rFonts w:ascii="Abadi" w:hAnsi="Abadi"/>
          <w:b/>
          <w:bCs/>
          <w:sz w:val="21"/>
          <w:szCs w:val="21"/>
        </w:rPr>
        <w:t>GOBERNADOR</w:t>
      </w:r>
      <w:r w:rsidRPr="00007AEA">
        <w:rPr>
          <w:rFonts w:ascii="Abadi" w:hAnsi="Abadi"/>
          <w:b/>
          <w:bCs/>
          <w:spacing w:val="-8"/>
          <w:sz w:val="21"/>
          <w:szCs w:val="21"/>
        </w:rPr>
        <w:t xml:space="preserve"> </w:t>
      </w:r>
      <w:r w:rsidRPr="00007AEA">
        <w:rPr>
          <w:rFonts w:ascii="Abadi" w:hAnsi="Abadi"/>
          <w:b/>
          <w:bCs/>
          <w:sz w:val="21"/>
          <w:szCs w:val="21"/>
        </w:rPr>
        <w:t>DEL</w:t>
      </w:r>
      <w:r w:rsidRPr="00007AEA">
        <w:rPr>
          <w:rFonts w:ascii="Abadi" w:hAnsi="Abadi"/>
          <w:b/>
          <w:bCs/>
          <w:spacing w:val="-8"/>
          <w:sz w:val="21"/>
          <w:szCs w:val="21"/>
        </w:rPr>
        <w:t xml:space="preserve"> </w:t>
      </w:r>
      <w:r w:rsidRPr="00007AEA">
        <w:rPr>
          <w:rFonts w:ascii="Abadi" w:hAnsi="Abadi"/>
          <w:b/>
          <w:bCs/>
          <w:sz w:val="21"/>
          <w:szCs w:val="21"/>
        </w:rPr>
        <w:t>ESTADO</w:t>
      </w:r>
      <w:r w:rsidRPr="00007AEA">
        <w:rPr>
          <w:rFonts w:ascii="Abadi" w:hAnsi="Abadi"/>
          <w:b/>
          <w:bCs/>
          <w:spacing w:val="-8"/>
          <w:sz w:val="21"/>
          <w:szCs w:val="21"/>
        </w:rPr>
        <w:t xml:space="preserve"> </w:t>
      </w:r>
      <w:r w:rsidRPr="00007AEA">
        <w:rPr>
          <w:rFonts w:ascii="Abadi" w:hAnsi="Abadi"/>
          <w:b/>
          <w:bCs/>
          <w:sz w:val="21"/>
          <w:szCs w:val="21"/>
        </w:rPr>
        <w:t>DE</w:t>
      </w:r>
      <w:r w:rsidRPr="00007AEA">
        <w:rPr>
          <w:rFonts w:ascii="Abadi" w:hAnsi="Abadi"/>
          <w:b/>
          <w:bCs/>
          <w:spacing w:val="-8"/>
          <w:sz w:val="21"/>
          <w:szCs w:val="21"/>
        </w:rPr>
        <w:t xml:space="preserve"> </w:t>
      </w:r>
      <w:r w:rsidRPr="00007AEA">
        <w:rPr>
          <w:rFonts w:ascii="Abadi" w:hAnsi="Abadi"/>
          <w:b/>
          <w:bCs/>
          <w:sz w:val="21"/>
          <w:szCs w:val="21"/>
        </w:rPr>
        <w:t>GUANAJUATO,</w:t>
      </w:r>
      <w:r w:rsidRPr="00007AEA">
        <w:rPr>
          <w:rFonts w:ascii="Abadi" w:hAnsi="Abadi"/>
          <w:b/>
          <w:bCs/>
          <w:spacing w:val="-8"/>
          <w:sz w:val="21"/>
          <w:szCs w:val="21"/>
        </w:rPr>
        <w:t xml:space="preserve"> </w:t>
      </w:r>
      <w:r w:rsidRPr="00007AEA">
        <w:rPr>
          <w:rFonts w:ascii="Abadi" w:hAnsi="Abadi"/>
          <w:b/>
          <w:bCs/>
          <w:sz w:val="21"/>
          <w:szCs w:val="21"/>
        </w:rPr>
        <w:t>DIEGO</w:t>
      </w:r>
      <w:r w:rsidRPr="005C4259">
        <w:rPr>
          <w:rFonts w:ascii="Abadi" w:hAnsi="Abadi"/>
          <w:b/>
          <w:bCs/>
          <w:sz w:val="21"/>
          <w:szCs w:val="21"/>
        </w:rPr>
        <w:t xml:space="preserve"> SINHUE</w:t>
      </w:r>
      <w:r w:rsidRPr="005C4259">
        <w:rPr>
          <w:rFonts w:ascii="Abadi" w:hAnsi="Abadi"/>
          <w:b/>
          <w:bCs/>
          <w:spacing w:val="-19"/>
          <w:sz w:val="21"/>
          <w:szCs w:val="21"/>
        </w:rPr>
        <w:t xml:space="preserve"> </w:t>
      </w:r>
      <w:r w:rsidRPr="005C4259">
        <w:rPr>
          <w:rFonts w:ascii="Abadi" w:hAnsi="Abadi"/>
          <w:b/>
          <w:bCs/>
          <w:sz w:val="21"/>
          <w:szCs w:val="21"/>
        </w:rPr>
        <w:t>RODRÍGUEZ</w:t>
      </w:r>
      <w:r w:rsidRPr="005C4259">
        <w:rPr>
          <w:rFonts w:ascii="Abadi" w:hAnsi="Abadi"/>
          <w:b/>
          <w:bCs/>
          <w:spacing w:val="-18"/>
          <w:sz w:val="21"/>
          <w:szCs w:val="21"/>
        </w:rPr>
        <w:t xml:space="preserve"> </w:t>
      </w:r>
      <w:r w:rsidRPr="005C4259">
        <w:rPr>
          <w:rFonts w:ascii="Abadi" w:hAnsi="Abadi"/>
          <w:b/>
          <w:bCs/>
          <w:sz w:val="21"/>
          <w:szCs w:val="21"/>
        </w:rPr>
        <w:t>VALLEJO,</w:t>
      </w:r>
      <w:r w:rsidRPr="005C4259">
        <w:rPr>
          <w:rFonts w:ascii="Abadi" w:hAnsi="Abadi"/>
          <w:b/>
          <w:bCs/>
          <w:spacing w:val="-18"/>
          <w:sz w:val="21"/>
          <w:szCs w:val="21"/>
        </w:rPr>
        <w:t xml:space="preserve"> </w:t>
      </w:r>
      <w:r w:rsidRPr="005C4259">
        <w:rPr>
          <w:rFonts w:ascii="Abadi" w:hAnsi="Abadi"/>
          <w:b/>
          <w:bCs/>
          <w:sz w:val="21"/>
          <w:szCs w:val="21"/>
        </w:rPr>
        <w:t>PARA</w:t>
      </w:r>
      <w:r w:rsidRPr="005C4259">
        <w:rPr>
          <w:rFonts w:ascii="Abadi" w:hAnsi="Abadi"/>
          <w:b/>
          <w:bCs/>
          <w:spacing w:val="-18"/>
          <w:sz w:val="21"/>
          <w:szCs w:val="21"/>
        </w:rPr>
        <w:t xml:space="preserve"> </w:t>
      </w:r>
      <w:r w:rsidRPr="005C4259">
        <w:rPr>
          <w:rFonts w:ascii="Abadi" w:hAnsi="Abadi"/>
          <w:b/>
          <w:bCs/>
          <w:sz w:val="21"/>
          <w:szCs w:val="21"/>
        </w:rPr>
        <w:t>QUE</w:t>
      </w:r>
      <w:r w:rsidRPr="005C4259">
        <w:rPr>
          <w:rFonts w:ascii="Abadi" w:hAnsi="Abadi"/>
          <w:b/>
          <w:bCs/>
          <w:spacing w:val="-18"/>
          <w:sz w:val="21"/>
          <w:szCs w:val="21"/>
        </w:rPr>
        <w:t xml:space="preserve"> </w:t>
      </w:r>
      <w:r w:rsidRPr="005C4259">
        <w:rPr>
          <w:rFonts w:ascii="Abadi" w:hAnsi="Abadi"/>
          <w:b/>
          <w:bCs/>
          <w:sz w:val="21"/>
          <w:szCs w:val="21"/>
        </w:rPr>
        <w:t>EN</w:t>
      </w:r>
      <w:r w:rsidRPr="005C4259">
        <w:rPr>
          <w:rFonts w:ascii="Abadi" w:hAnsi="Abadi"/>
          <w:b/>
          <w:bCs/>
          <w:spacing w:val="-18"/>
          <w:sz w:val="21"/>
          <w:szCs w:val="21"/>
        </w:rPr>
        <w:t xml:space="preserve"> </w:t>
      </w:r>
      <w:r w:rsidRPr="005C4259">
        <w:rPr>
          <w:rFonts w:ascii="Abadi" w:hAnsi="Abadi"/>
          <w:b/>
          <w:bCs/>
          <w:sz w:val="21"/>
          <w:szCs w:val="21"/>
        </w:rPr>
        <w:t>LA</w:t>
      </w:r>
      <w:r w:rsidRPr="005C4259">
        <w:rPr>
          <w:rFonts w:ascii="Abadi" w:hAnsi="Abadi"/>
          <w:b/>
          <w:bCs/>
          <w:spacing w:val="-18"/>
          <w:sz w:val="21"/>
          <w:szCs w:val="21"/>
        </w:rPr>
        <w:t xml:space="preserve"> </w:t>
      </w:r>
      <w:r w:rsidRPr="005C4259">
        <w:rPr>
          <w:rFonts w:ascii="Abadi" w:hAnsi="Abadi"/>
          <w:b/>
          <w:bCs/>
          <w:sz w:val="21"/>
          <w:szCs w:val="21"/>
        </w:rPr>
        <w:t>INICIATIVA</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LA</w:t>
      </w:r>
      <w:r w:rsidRPr="005C4259">
        <w:rPr>
          <w:rFonts w:ascii="Abadi" w:hAnsi="Abadi"/>
          <w:b/>
          <w:bCs/>
          <w:spacing w:val="-18"/>
          <w:sz w:val="21"/>
          <w:szCs w:val="21"/>
        </w:rPr>
        <w:t xml:space="preserve"> </w:t>
      </w:r>
      <w:r w:rsidRPr="005C4259">
        <w:rPr>
          <w:rFonts w:ascii="Abadi" w:hAnsi="Abadi"/>
          <w:b/>
          <w:bCs/>
          <w:sz w:val="21"/>
          <w:szCs w:val="21"/>
        </w:rPr>
        <w:t>LEY</w:t>
      </w:r>
      <w:r w:rsidRPr="005C4259">
        <w:rPr>
          <w:rFonts w:ascii="Abadi" w:hAnsi="Abadi"/>
          <w:b/>
          <w:bCs/>
          <w:spacing w:val="-18"/>
          <w:sz w:val="21"/>
          <w:szCs w:val="21"/>
        </w:rPr>
        <w:t xml:space="preserve"> </w:t>
      </w:r>
      <w:r w:rsidRPr="005C4259">
        <w:rPr>
          <w:rFonts w:ascii="Abadi" w:hAnsi="Abadi"/>
          <w:b/>
          <w:bCs/>
          <w:sz w:val="21"/>
          <w:szCs w:val="21"/>
        </w:rPr>
        <w:t>DEL</w:t>
      </w:r>
      <w:r w:rsidRPr="005C4259">
        <w:rPr>
          <w:rFonts w:ascii="Abadi" w:hAnsi="Abadi"/>
          <w:b/>
          <w:bCs/>
          <w:spacing w:val="-18"/>
          <w:sz w:val="21"/>
          <w:szCs w:val="21"/>
        </w:rPr>
        <w:t xml:space="preserve"> </w:t>
      </w:r>
      <w:r w:rsidRPr="005C4259">
        <w:rPr>
          <w:rFonts w:ascii="Abadi" w:hAnsi="Abadi"/>
          <w:b/>
          <w:bCs/>
          <w:sz w:val="21"/>
          <w:szCs w:val="21"/>
        </w:rPr>
        <w:t>PRESUPUESTO GENERAL DE EGRESOS DEL ESTADO PARA EL EJERCICIO FISCAL 2024 QUE REMITA A ESTA SOBERANÍA, CONTEMPLE LAS ASIGNACIONES PRESUPUESTALES NECESARIAS PARA</w:t>
      </w:r>
      <w:r w:rsidRPr="005C4259">
        <w:rPr>
          <w:rFonts w:ascii="Abadi" w:hAnsi="Abadi"/>
          <w:b/>
          <w:bCs/>
          <w:spacing w:val="-10"/>
          <w:sz w:val="21"/>
          <w:szCs w:val="21"/>
        </w:rPr>
        <w:t xml:space="preserve"> </w:t>
      </w:r>
      <w:r w:rsidRPr="005C4259">
        <w:rPr>
          <w:rFonts w:ascii="Abadi" w:hAnsi="Abadi"/>
          <w:b/>
          <w:bCs/>
          <w:sz w:val="21"/>
          <w:szCs w:val="21"/>
        </w:rPr>
        <w:t>ATENDER</w:t>
      </w:r>
      <w:r w:rsidRPr="005C4259">
        <w:rPr>
          <w:rFonts w:ascii="Abadi" w:hAnsi="Abadi"/>
          <w:b/>
          <w:bCs/>
          <w:spacing w:val="-11"/>
          <w:sz w:val="21"/>
          <w:szCs w:val="21"/>
        </w:rPr>
        <w:t xml:space="preserve"> </w:t>
      </w:r>
      <w:r w:rsidRPr="005C4259">
        <w:rPr>
          <w:rFonts w:ascii="Abadi" w:hAnsi="Abadi"/>
          <w:b/>
          <w:bCs/>
          <w:sz w:val="21"/>
          <w:szCs w:val="21"/>
        </w:rPr>
        <w:t>LOS</w:t>
      </w:r>
      <w:r w:rsidRPr="005C4259">
        <w:rPr>
          <w:rFonts w:ascii="Abadi" w:hAnsi="Abadi"/>
          <w:b/>
          <w:bCs/>
          <w:spacing w:val="-10"/>
          <w:sz w:val="21"/>
          <w:szCs w:val="21"/>
        </w:rPr>
        <w:t xml:space="preserve"> </w:t>
      </w:r>
      <w:r w:rsidRPr="005C4259">
        <w:rPr>
          <w:rFonts w:ascii="Abadi" w:hAnsi="Abadi"/>
          <w:b/>
          <w:bCs/>
          <w:sz w:val="21"/>
          <w:szCs w:val="21"/>
        </w:rPr>
        <w:t>PROBLEMAS</w:t>
      </w:r>
      <w:r w:rsidRPr="005C4259">
        <w:rPr>
          <w:rFonts w:ascii="Abadi" w:hAnsi="Abadi"/>
          <w:b/>
          <w:bCs/>
          <w:spacing w:val="-10"/>
          <w:sz w:val="21"/>
          <w:szCs w:val="21"/>
        </w:rPr>
        <w:t xml:space="preserve"> </w:t>
      </w:r>
      <w:r w:rsidRPr="005C4259">
        <w:rPr>
          <w:rFonts w:ascii="Abadi" w:hAnsi="Abadi"/>
          <w:b/>
          <w:bCs/>
          <w:sz w:val="21"/>
          <w:szCs w:val="21"/>
        </w:rPr>
        <w:t>PÚBLICOS</w:t>
      </w:r>
      <w:r w:rsidRPr="005C4259">
        <w:rPr>
          <w:rFonts w:ascii="Abadi" w:hAnsi="Abadi"/>
          <w:b/>
          <w:bCs/>
          <w:spacing w:val="-10"/>
          <w:sz w:val="21"/>
          <w:szCs w:val="21"/>
        </w:rPr>
        <w:t xml:space="preserve"> </w:t>
      </w:r>
      <w:r w:rsidRPr="005C4259">
        <w:rPr>
          <w:rFonts w:ascii="Abadi" w:hAnsi="Abadi"/>
          <w:b/>
          <w:bCs/>
          <w:sz w:val="21"/>
          <w:szCs w:val="21"/>
        </w:rPr>
        <w:t>DERIVADOS</w:t>
      </w:r>
      <w:r w:rsidRPr="005C4259">
        <w:rPr>
          <w:rFonts w:ascii="Abadi" w:hAnsi="Abadi"/>
          <w:b/>
          <w:bCs/>
          <w:spacing w:val="-11"/>
          <w:sz w:val="21"/>
          <w:szCs w:val="21"/>
        </w:rPr>
        <w:t xml:space="preserve"> </w:t>
      </w:r>
      <w:r w:rsidRPr="005C4259">
        <w:rPr>
          <w:rFonts w:ascii="Abadi" w:hAnsi="Abadi"/>
          <w:b/>
          <w:bCs/>
          <w:sz w:val="21"/>
          <w:szCs w:val="21"/>
        </w:rPr>
        <w:t>DEL</w:t>
      </w:r>
      <w:r w:rsidRPr="005C4259">
        <w:rPr>
          <w:rFonts w:ascii="Abadi" w:hAnsi="Abadi"/>
          <w:b/>
          <w:bCs/>
          <w:spacing w:val="-11"/>
          <w:sz w:val="21"/>
          <w:szCs w:val="21"/>
        </w:rPr>
        <w:t xml:space="preserve"> </w:t>
      </w:r>
      <w:r w:rsidRPr="005C4259">
        <w:rPr>
          <w:rFonts w:ascii="Abadi" w:hAnsi="Abadi"/>
          <w:b/>
          <w:bCs/>
          <w:sz w:val="21"/>
          <w:szCs w:val="21"/>
        </w:rPr>
        <w:t>ESTUDIO</w:t>
      </w:r>
      <w:r w:rsidRPr="005C4259">
        <w:rPr>
          <w:rFonts w:ascii="Abadi" w:hAnsi="Abadi"/>
          <w:b/>
          <w:bCs/>
          <w:spacing w:val="-11"/>
          <w:sz w:val="21"/>
          <w:szCs w:val="21"/>
        </w:rPr>
        <w:t xml:space="preserve"> </w:t>
      </w:r>
      <w:r w:rsidRPr="005C4259">
        <w:rPr>
          <w:rFonts w:ascii="Abadi" w:hAnsi="Abadi"/>
          <w:b/>
          <w:bCs/>
          <w:sz w:val="21"/>
          <w:szCs w:val="21"/>
        </w:rPr>
        <w:t>DIAGNÓSTICO</w:t>
      </w:r>
      <w:r w:rsidRPr="005C4259">
        <w:rPr>
          <w:rFonts w:ascii="Abadi" w:hAnsi="Abadi"/>
          <w:b/>
          <w:bCs/>
          <w:spacing w:val="-11"/>
          <w:sz w:val="21"/>
          <w:szCs w:val="21"/>
        </w:rPr>
        <w:t xml:space="preserve"> </w:t>
      </w:r>
      <w:r w:rsidRPr="005C4259">
        <w:rPr>
          <w:rFonts w:ascii="Abadi" w:hAnsi="Abadi"/>
          <w:b/>
          <w:bCs/>
          <w:sz w:val="21"/>
          <w:szCs w:val="21"/>
        </w:rPr>
        <w:t>DE</w:t>
      </w:r>
      <w:r w:rsidRPr="005C4259">
        <w:rPr>
          <w:rFonts w:ascii="Abadi" w:hAnsi="Abadi"/>
          <w:b/>
          <w:bCs/>
          <w:spacing w:val="-11"/>
          <w:sz w:val="21"/>
          <w:szCs w:val="21"/>
        </w:rPr>
        <w:t xml:space="preserve"> </w:t>
      </w:r>
      <w:r w:rsidRPr="005C4259">
        <w:rPr>
          <w:rFonts w:ascii="Abadi" w:hAnsi="Abadi"/>
          <w:b/>
          <w:bCs/>
          <w:sz w:val="21"/>
          <w:szCs w:val="21"/>
        </w:rPr>
        <w:t>LA POBLACIÓN LGBT+.</w:t>
      </w:r>
      <w:r w:rsidR="00480AF5">
        <w:rPr>
          <w:rStyle w:val="Refdenotaalpie"/>
          <w:rFonts w:ascii="Abadi" w:hAnsi="Abadi"/>
          <w:b/>
          <w:bCs/>
          <w:sz w:val="21"/>
          <w:szCs w:val="21"/>
        </w:rPr>
        <w:footnoteReference w:id="40"/>
      </w:r>
    </w:p>
    <w:p w14:paraId="736540F5" w14:textId="77777777" w:rsidR="00A70F73" w:rsidRDefault="00A70F73" w:rsidP="00CF582A">
      <w:pPr>
        <w:rPr>
          <w:rFonts w:ascii="Abadi" w:hAnsi="Abadi"/>
          <w:b/>
          <w:bCs/>
          <w:sz w:val="21"/>
          <w:szCs w:val="21"/>
        </w:rPr>
      </w:pPr>
    </w:p>
    <w:p w14:paraId="79203898" w14:textId="221422BC" w:rsidR="00CF582A" w:rsidRDefault="00DC258C" w:rsidP="00A16682">
      <w:pPr>
        <w:jc w:val="both"/>
        <w:rPr>
          <w:rFonts w:ascii="Abadi" w:hAnsi="Abadi"/>
          <w:b/>
          <w:bCs/>
          <w:sz w:val="21"/>
          <w:szCs w:val="21"/>
        </w:rPr>
      </w:pPr>
      <w:r w:rsidRPr="002A0306">
        <w:rPr>
          <w:rFonts w:ascii="Abadi" w:hAnsi="Abadi"/>
          <w:b/>
          <w:bCs/>
          <w:sz w:val="21"/>
          <w:szCs w:val="21"/>
        </w:rPr>
        <w:t>DIPUTADO MIGUEL ÁNGEL SALIM ALLE</w:t>
      </w:r>
    </w:p>
    <w:p w14:paraId="0046AD74" w14:textId="71CE977D" w:rsidR="00A16682" w:rsidRDefault="00976B08" w:rsidP="00A16682">
      <w:pPr>
        <w:jc w:val="both"/>
        <w:rPr>
          <w:rFonts w:ascii="Abadi" w:hAnsi="Abadi"/>
          <w:b/>
          <w:bCs/>
          <w:sz w:val="21"/>
          <w:szCs w:val="21"/>
        </w:rPr>
      </w:pPr>
      <w:r w:rsidRPr="002A0306">
        <w:rPr>
          <w:rFonts w:ascii="Abadi" w:hAnsi="Abadi"/>
          <w:sz w:val="21"/>
          <w:szCs w:val="21"/>
        </w:rPr>
        <w:t>PRESIDENTE DEL CONGRESO DEL ESTADO</w:t>
      </w:r>
    </w:p>
    <w:p w14:paraId="6341C243" w14:textId="6B2866E2" w:rsidR="00A16682" w:rsidRDefault="00143546" w:rsidP="00A16682">
      <w:pPr>
        <w:jc w:val="both"/>
        <w:rPr>
          <w:rFonts w:ascii="Abadi" w:hAnsi="Abadi"/>
          <w:b/>
          <w:bCs/>
          <w:sz w:val="21"/>
          <w:szCs w:val="21"/>
        </w:rPr>
      </w:pPr>
      <w:r w:rsidRPr="002A0306">
        <w:rPr>
          <w:rFonts w:ascii="Abadi" w:hAnsi="Abadi"/>
          <w:sz w:val="21"/>
          <w:szCs w:val="21"/>
        </w:rPr>
        <w:t>LIBRE Y SOBERANO DE GUANAJUATO</w:t>
      </w:r>
    </w:p>
    <w:p w14:paraId="12EF472D" w14:textId="3C6EF75D" w:rsidR="00A16682" w:rsidRDefault="00862E75" w:rsidP="00A16682">
      <w:pPr>
        <w:jc w:val="both"/>
        <w:rPr>
          <w:rFonts w:ascii="Abadi" w:hAnsi="Abadi"/>
          <w:sz w:val="21"/>
          <w:szCs w:val="21"/>
        </w:rPr>
      </w:pPr>
      <w:r w:rsidRPr="002A0306">
        <w:rPr>
          <w:rFonts w:ascii="Abadi" w:hAnsi="Abadi"/>
          <w:sz w:val="21"/>
          <w:szCs w:val="21"/>
        </w:rPr>
        <w:t>SEXAGÉSIMA QUINTA LEGISLATURA</w:t>
      </w:r>
    </w:p>
    <w:p w14:paraId="62789189" w14:textId="5B0D25D6" w:rsidR="00862E75" w:rsidRDefault="00837E1A" w:rsidP="00A16682">
      <w:pPr>
        <w:jc w:val="both"/>
        <w:rPr>
          <w:rFonts w:ascii="Abadi" w:hAnsi="Abadi"/>
          <w:b/>
          <w:bCs/>
          <w:sz w:val="21"/>
          <w:szCs w:val="21"/>
        </w:rPr>
      </w:pPr>
      <w:r w:rsidRPr="002A0306">
        <w:rPr>
          <w:rFonts w:ascii="Abadi" w:hAnsi="Abadi"/>
          <w:sz w:val="21"/>
          <w:szCs w:val="21"/>
        </w:rPr>
        <w:t>P R E S E N T E</w:t>
      </w:r>
    </w:p>
    <w:p w14:paraId="5474237E" w14:textId="5CC9A92F" w:rsidR="00A16682" w:rsidRDefault="00A16682" w:rsidP="00A16682">
      <w:pPr>
        <w:jc w:val="both"/>
        <w:rPr>
          <w:rFonts w:ascii="Abadi" w:hAnsi="Abadi"/>
          <w:b/>
          <w:bCs/>
          <w:sz w:val="21"/>
          <w:szCs w:val="21"/>
        </w:rPr>
      </w:pPr>
    </w:p>
    <w:p w14:paraId="578A761E" w14:textId="2E8A0916" w:rsidR="00A16682" w:rsidRDefault="00FF310C" w:rsidP="00A16682">
      <w:pPr>
        <w:jc w:val="both"/>
        <w:rPr>
          <w:rFonts w:ascii="Abadi" w:hAnsi="Abadi"/>
          <w:b/>
          <w:bCs/>
          <w:sz w:val="21"/>
          <w:szCs w:val="21"/>
        </w:rPr>
      </w:pPr>
      <w:r w:rsidRPr="002A0306">
        <w:rPr>
          <w:rFonts w:ascii="Abadi" w:hAnsi="Abadi"/>
          <w:b/>
          <w:color w:val="1C1C21"/>
          <w:spacing w:val="-4"/>
          <w:sz w:val="21"/>
          <w:szCs w:val="21"/>
        </w:rPr>
        <w:t>Diputadas</w:t>
      </w:r>
      <w:r w:rsidRPr="002A0306">
        <w:rPr>
          <w:rFonts w:ascii="Abadi" w:hAnsi="Abadi"/>
          <w:b/>
          <w:color w:val="1C1C21"/>
          <w:spacing w:val="-13"/>
          <w:sz w:val="21"/>
          <w:szCs w:val="21"/>
        </w:rPr>
        <w:t xml:space="preserve"> </w:t>
      </w:r>
      <w:r w:rsidRPr="002A0306">
        <w:rPr>
          <w:rFonts w:ascii="Abadi" w:hAnsi="Abadi"/>
          <w:b/>
          <w:color w:val="1C1C21"/>
          <w:spacing w:val="-4"/>
          <w:sz w:val="21"/>
          <w:szCs w:val="21"/>
        </w:rPr>
        <w:t>y</w:t>
      </w:r>
      <w:r w:rsidRPr="002A0306">
        <w:rPr>
          <w:rFonts w:ascii="Abadi" w:hAnsi="Abadi"/>
          <w:b/>
          <w:color w:val="1C1C21"/>
          <w:spacing w:val="-12"/>
          <w:sz w:val="21"/>
          <w:szCs w:val="21"/>
        </w:rPr>
        <w:t xml:space="preserve"> </w:t>
      </w:r>
      <w:r w:rsidRPr="002A0306">
        <w:rPr>
          <w:rFonts w:ascii="Abadi" w:hAnsi="Abadi"/>
          <w:b/>
          <w:color w:val="1C1C21"/>
          <w:spacing w:val="-4"/>
          <w:sz w:val="21"/>
          <w:szCs w:val="21"/>
        </w:rPr>
        <w:t>diputados</w:t>
      </w:r>
      <w:r w:rsidRPr="002A0306">
        <w:rPr>
          <w:rFonts w:ascii="Abadi" w:hAnsi="Abadi"/>
          <w:b/>
          <w:color w:val="1C1C21"/>
          <w:spacing w:val="-12"/>
          <w:sz w:val="21"/>
          <w:szCs w:val="21"/>
        </w:rPr>
        <w:t xml:space="preserve"> </w:t>
      </w:r>
      <w:r w:rsidRPr="002A0306">
        <w:rPr>
          <w:rFonts w:ascii="Abadi" w:hAnsi="Abadi"/>
          <w:color w:val="1C1C21"/>
          <w:spacing w:val="-4"/>
          <w:sz w:val="21"/>
          <w:szCs w:val="21"/>
        </w:rPr>
        <w:t>integrantes</w:t>
      </w:r>
      <w:r w:rsidRPr="002A0306">
        <w:rPr>
          <w:rFonts w:ascii="Abadi" w:hAnsi="Abadi"/>
          <w:color w:val="1C1C21"/>
          <w:spacing w:val="-2"/>
          <w:sz w:val="21"/>
          <w:szCs w:val="21"/>
        </w:rPr>
        <w:t xml:space="preserve"> </w:t>
      </w:r>
      <w:r w:rsidRPr="002A0306">
        <w:rPr>
          <w:rFonts w:ascii="Abadi" w:hAnsi="Abadi"/>
          <w:color w:val="1C1C21"/>
          <w:spacing w:val="-4"/>
          <w:sz w:val="21"/>
          <w:szCs w:val="21"/>
        </w:rPr>
        <w:t>del</w:t>
      </w:r>
      <w:r w:rsidRPr="002A0306">
        <w:rPr>
          <w:rFonts w:ascii="Abadi" w:hAnsi="Abadi"/>
          <w:color w:val="1C1C21"/>
          <w:spacing w:val="-6"/>
          <w:sz w:val="21"/>
          <w:szCs w:val="21"/>
        </w:rPr>
        <w:t xml:space="preserve"> </w:t>
      </w:r>
      <w:r w:rsidRPr="002A0306">
        <w:rPr>
          <w:rFonts w:ascii="Abadi" w:hAnsi="Abadi"/>
          <w:color w:val="1C1C21"/>
          <w:spacing w:val="-4"/>
          <w:sz w:val="21"/>
          <w:szCs w:val="21"/>
        </w:rPr>
        <w:t>Grupo Parlamentario</w:t>
      </w:r>
      <w:r w:rsidRPr="002A0306">
        <w:rPr>
          <w:rFonts w:ascii="Abadi" w:hAnsi="Abadi"/>
          <w:color w:val="1C1C21"/>
          <w:spacing w:val="7"/>
          <w:sz w:val="21"/>
          <w:szCs w:val="21"/>
        </w:rPr>
        <w:t xml:space="preserve"> </w:t>
      </w:r>
      <w:r w:rsidRPr="002A0306">
        <w:rPr>
          <w:rFonts w:ascii="Abadi" w:hAnsi="Abadi"/>
          <w:color w:val="1C1C21"/>
          <w:spacing w:val="-4"/>
          <w:sz w:val="21"/>
          <w:szCs w:val="21"/>
        </w:rPr>
        <w:t>de</w:t>
      </w:r>
      <w:r w:rsidRPr="002A0306">
        <w:rPr>
          <w:rFonts w:ascii="Abadi" w:hAnsi="Abadi"/>
          <w:color w:val="1C1C21"/>
          <w:spacing w:val="-12"/>
          <w:sz w:val="21"/>
          <w:szCs w:val="21"/>
        </w:rPr>
        <w:t xml:space="preserve"> </w:t>
      </w:r>
      <w:r w:rsidRPr="002A0306">
        <w:rPr>
          <w:rFonts w:ascii="Abadi" w:hAnsi="Abadi"/>
          <w:b/>
          <w:color w:val="1C1C21"/>
          <w:spacing w:val="-4"/>
          <w:sz w:val="21"/>
          <w:szCs w:val="21"/>
        </w:rPr>
        <w:t xml:space="preserve">MORENA </w:t>
      </w:r>
      <w:r w:rsidRPr="002A0306">
        <w:rPr>
          <w:rFonts w:ascii="Abadi" w:hAnsi="Abadi"/>
          <w:color w:val="1C1C21"/>
          <w:spacing w:val="-4"/>
          <w:sz w:val="21"/>
          <w:szCs w:val="21"/>
        </w:rPr>
        <w:t>en</w:t>
      </w:r>
      <w:r w:rsidRPr="002A0306">
        <w:rPr>
          <w:rFonts w:ascii="Abadi" w:hAnsi="Abadi"/>
          <w:color w:val="1C1C21"/>
          <w:spacing w:val="-12"/>
          <w:sz w:val="21"/>
          <w:szCs w:val="21"/>
        </w:rPr>
        <w:t xml:space="preserve"> </w:t>
      </w:r>
      <w:r w:rsidRPr="002A0306">
        <w:rPr>
          <w:rFonts w:ascii="Abadi" w:hAnsi="Abadi"/>
          <w:color w:val="1C1C21"/>
          <w:spacing w:val="-4"/>
          <w:sz w:val="21"/>
          <w:szCs w:val="21"/>
        </w:rPr>
        <w:t>la</w:t>
      </w:r>
      <w:r w:rsidRPr="002A0306">
        <w:rPr>
          <w:rFonts w:ascii="Abadi" w:hAnsi="Abadi"/>
          <w:color w:val="1C1C21"/>
          <w:spacing w:val="-6"/>
          <w:sz w:val="21"/>
          <w:szCs w:val="21"/>
        </w:rPr>
        <w:t xml:space="preserve"> </w:t>
      </w:r>
      <w:r w:rsidRPr="002A0306">
        <w:rPr>
          <w:rFonts w:ascii="Abadi" w:hAnsi="Abadi"/>
          <w:color w:val="1C1C21"/>
          <w:spacing w:val="-4"/>
          <w:sz w:val="21"/>
          <w:szCs w:val="21"/>
        </w:rPr>
        <w:t xml:space="preserve">LXV </w:t>
      </w:r>
      <w:r w:rsidRPr="002A0306">
        <w:rPr>
          <w:rFonts w:ascii="Abadi" w:hAnsi="Abadi"/>
          <w:color w:val="1C1C21"/>
          <w:sz w:val="21"/>
          <w:szCs w:val="21"/>
        </w:rPr>
        <w:t>Legislatura del Congreso del Estado Libre y Soberano de Guanajuato, con fundamento en lo dispuesto por el artículo 57 primer párrafo de la Constitución Política para el Estado de Guanajuato, así como el</w:t>
      </w:r>
      <w:r w:rsidRPr="002A0306">
        <w:rPr>
          <w:rFonts w:ascii="Abadi" w:hAnsi="Abadi"/>
          <w:color w:val="1C1C21"/>
          <w:spacing w:val="-5"/>
          <w:sz w:val="21"/>
          <w:szCs w:val="21"/>
        </w:rPr>
        <w:t xml:space="preserve"> </w:t>
      </w:r>
      <w:r w:rsidRPr="002A0306">
        <w:rPr>
          <w:rFonts w:ascii="Abadi" w:hAnsi="Abadi"/>
          <w:color w:val="1C1C21"/>
          <w:sz w:val="21"/>
          <w:szCs w:val="21"/>
        </w:rPr>
        <w:t>artículo 204</w:t>
      </w:r>
      <w:r w:rsidRPr="002A0306">
        <w:rPr>
          <w:rFonts w:ascii="Abadi" w:hAnsi="Abadi"/>
          <w:color w:val="1C1C21"/>
          <w:spacing w:val="-11"/>
          <w:sz w:val="21"/>
          <w:szCs w:val="21"/>
        </w:rPr>
        <w:t xml:space="preserve"> </w:t>
      </w:r>
      <w:r w:rsidRPr="002A0306">
        <w:rPr>
          <w:rFonts w:ascii="Abadi" w:hAnsi="Abadi"/>
          <w:color w:val="1C1C21"/>
          <w:sz w:val="21"/>
          <w:szCs w:val="21"/>
        </w:rPr>
        <w:t>fracción III de</w:t>
      </w:r>
      <w:r w:rsidRPr="002A0306">
        <w:rPr>
          <w:rFonts w:ascii="Abadi" w:hAnsi="Abadi"/>
          <w:color w:val="1C1C21"/>
          <w:spacing w:val="-12"/>
          <w:sz w:val="21"/>
          <w:szCs w:val="21"/>
        </w:rPr>
        <w:t xml:space="preserve"> </w:t>
      </w:r>
      <w:r w:rsidRPr="002A0306">
        <w:rPr>
          <w:rFonts w:ascii="Abadi" w:hAnsi="Abadi"/>
          <w:color w:val="1C1C21"/>
          <w:sz w:val="21"/>
          <w:szCs w:val="21"/>
        </w:rPr>
        <w:t>la Ley Orgánica del Poder Legislativo del Estado de Guanajuato, nos permitimos poner a consideración</w:t>
      </w:r>
      <w:r w:rsidRPr="002A0306">
        <w:rPr>
          <w:rFonts w:ascii="Abadi" w:hAnsi="Abadi"/>
          <w:color w:val="1C1C21"/>
          <w:spacing w:val="4"/>
          <w:sz w:val="21"/>
          <w:szCs w:val="21"/>
        </w:rPr>
        <w:t xml:space="preserve"> </w:t>
      </w:r>
      <w:r w:rsidRPr="002A0306">
        <w:rPr>
          <w:rFonts w:ascii="Abadi" w:hAnsi="Abadi"/>
          <w:color w:val="1C1C21"/>
          <w:sz w:val="21"/>
          <w:szCs w:val="21"/>
        </w:rPr>
        <w:t>de</w:t>
      </w:r>
      <w:r w:rsidRPr="002A0306">
        <w:rPr>
          <w:rFonts w:ascii="Abadi" w:hAnsi="Abadi"/>
          <w:color w:val="1C1C21"/>
          <w:spacing w:val="-16"/>
          <w:sz w:val="21"/>
          <w:szCs w:val="21"/>
        </w:rPr>
        <w:t xml:space="preserve"> </w:t>
      </w:r>
      <w:r w:rsidRPr="002A0306">
        <w:rPr>
          <w:rFonts w:ascii="Abadi" w:hAnsi="Abadi"/>
          <w:color w:val="1C1C21"/>
          <w:sz w:val="21"/>
          <w:szCs w:val="21"/>
        </w:rPr>
        <w:t>la</w:t>
      </w:r>
      <w:r w:rsidRPr="002A0306">
        <w:rPr>
          <w:rFonts w:ascii="Abadi" w:hAnsi="Abadi"/>
          <w:color w:val="1C1C21"/>
          <w:spacing w:val="-15"/>
          <w:sz w:val="21"/>
          <w:szCs w:val="21"/>
        </w:rPr>
        <w:t xml:space="preserve"> </w:t>
      </w:r>
      <w:r w:rsidRPr="002A0306">
        <w:rPr>
          <w:rFonts w:ascii="Abadi" w:hAnsi="Abadi"/>
          <w:color w:val="1C1C21"/>
          <w:sz w:val="21"/>
          <w:szCs w:val="21"/>
        </w:rPr>
        <w:t>Asamblea</w:t>
      </w:r>
      <w:r w:rsidRPr="002A0306">
        <w:rPr>
          <w:rFonts w:ascii="Abadi" w:hAnsi="Abadi"/>
          <w:color w:val="1C1C21"/>
          <w:spacing w:val="-10"/>
          <w:sz w:val="21"/>
          <w:szCs w:val="21"/>
        </w:rPr>
        <w:t xml:space="preserve"> </w:t>
      </w:r>
      <w:r w:rsidRPr="002A0306">
        <w:rPr>
          <w:rFonts w:ascii="Abadi" w:hAnsi="Abadi"/>
          <w:color w:val="1C1C21"/>
          <w:sz w:val="21"/>
          <w:szCs w:val="21"/>
        </w:rPr>
        <w:t>la</w:t>
      </w:r>
      <w:r w:rsidRPr="002A0306">
        <w:rPr>
          <w:rFonts w:ascii="Abadi" w:hAnsi="Abadi"/>
          <w:color w:val="1C1C21"/>
          <w:spacing w:val="-16"/>
          <w:sz w:val="21"/>
          <w:szCs w:val="21"/>
        </w:rPr>
        <w:t xml:space="preserve"> </w:t>
      </w:r>
      <w:r w:rsidRPr="002A0306">
        <w:rPr>
          <w:rFonts w:ascii="Abadi" w:hAnsi="Abadi"/>
          <w:color w:val="1C1C21"/>
          <w:sz w:val="21"/>
          <w:szCs w:val="21"/>
        </w:rPr>
        <w:t>siguiente</w:t>
      </w:r>
      <w:r w:rsidRPr="002A0306">
        <w:rPr>
          <w:rFonts w:ascii="Abadi" w:hAnsi="Abadi"/>
          <w:color w:val="1C1C21"/>
          <w:spacing w:val="-5"/>
          <w:sz w:val="21"/>
          <w:szCs w:val="21"/>
        </w:rPr>
        <w:t xml:space="preserve"> </w:t>
      </w:r>
      <w:r w:rsidRPr="002A0306">
        <w:rPr>
          <w:rFonts w:ascii="Abadi" w:hAnsi="Abadi"/>
          <w:color w:val="1C1C21"/>
          <w:sz w:val="21"/>
          <w:szCs w:val="21"/>
        </w:rPr>
        <w:t>propuesta de</w:t>
      </w:r>
      <w:r w:rsidRPr="002A0306">
        <w:rPr>
          <w:rFonts w:ascii="Abadi" w:hAnsi="Abadi"/>
          <w:color w:val="1C1C21"/>
          <w:spacing w:val="-14"/>
          <w:sz w:val="21"/>
          <w:szCs w:val="21"/>
        </w:rPr>
        <w:t xml:space="preserve"> </w:t>
      </w:r>
      <w:r w:rsidRPr="002A0306">
        <w:rPr>
          <w:rFonts w:ascii="Abadi" w:hAnsi="Abadi"/>
          <w:b/>
          <w:color w:val="1C1C21"/>
          <w:sz w:val="21"/>
          <w:szCs w:val="21"/>
        </w:rPr>
        <w:t>Punto</w:t>
      </w:r>
      <w:r w:rsidRPr="002A0306">
        <w:rPr>
          <w:rFonts w:ascii="Abadi" w:hAnsi="Abadi"/>
          <w:b/>
          <w:color w:val="1C1C21"/>
          <w:spacing w:val="-14"/>
          <w:sz w:val="21"/>
          <w:szCs w:val="21"/>
        </w:rPr>
        <w:t xml:space="preserve"> </w:t>
      </w:r>
      <w:r w:rsidRPr="002A0306">
        <w:rPr>
          <w:rFonts w:ascii="Abadi" w:hAnsi="Abadi"/>
          <w:b/>
          <w:color w:val="1C1C21"/>
          <w:sz w:val="21"/>
          <w:szCs w:val="21"/>
        </w:rPr>
        <w:t>de</w:t>
      </w:r>
      <w:r w:rsidRPr="002A0306">
        <w:rPr>
          <w:rFonts w:ascii="Abadi" w:hAnsi="Abadi"/>
          <w:b/>
          <w:color w:val="1C1C21"/>
          <w:spacing w:val="-12"/>
          <w:sz w:val="21"/>
          <w:szCs w:val="21"/>
        </w:rPr>
        <w:t xml:space="preserve"> </w:t>
      </w:r>
      <w:r w:rsidRPr="002A0306">
        <w:rPr>
          <w:rFonts w:ascii="Abadi" w:hAnsi="Abadi"/>
          <w:b/>
          <w:color w:val="1C1C21"/>
          <w:sz w:val="21"/>
          <w:szCs w:val="21"/>
        </w:rPr>
        <w:t>Acuerdo,</w:t>
      </w:r>
      <w:r w:rsidRPr="002A0306">
        <w:rPr>
          <w:rFonts w:ascii="Abadi" w:hAnsi="Abadi"/>
          <w:b/>
          <w:color w:val="1C1C21"/>
          <w:spacing w:val="-2"/>
          <w:sz w:val="21"/>
          <w:szCs w:val="21"/>
        </w:rPr>
        <w:t xml:space="preserve"> </w:t>
      </w:r>
      <w:r w:rsidRPr="002A0306">
        <w:rPr>
          <w:rFonts w:ascii="Abadi" w:hAnsi="Abadi"/>
          <w:color w:val="1C1C21"/>
          <w:sz w:val="21"/>
          <w:szCs w:val="21"/>
        </w:rPr>
        <w:t>según</w:t>
      </w:r>
      <w:r w:rsidRPr="002A0306">
        <w:rPr>
          <w:rFonts w:ascii="Abadi" w:hAnsi="Abadi"/>
          <w:color w:val="1C1C21"/>
          <w:spacing w:val="-15"/>
          <w:sz w:val="21"/>
          <w:szCs w:val="21"/>
        </w:rPr>
        <w:t xml:space="preserve"> </w:t>
      </w:r>
      <w:r w:rsidRPr="002A0306">
        <w:rPr>
          <w:rFonts w:ascii="Abadi" w:hAnsi="Abadi"/>
          <w:color w:val="1C1C21"/>
          <w:sz w:val="21"/>
          <w:szCs w:val="21"/>
        </w:rPr>
        <w:t xml:space="preserve">las </w:t>
      </w:r>
      <w:r w:rsidRPr="002A0306">
        <w:rPr>
          <w:rFonts w:ascii="Abadi" w:hAnsi="Abadi"/>
          <w:color w:val="1C1C21"/>
          <w:spacing w:val="-2"/>
          <w:sz w:val="21"/>
          <w:szCs w:val="21"/>
        </w:rPr>
        <w:t>siguientes</w:t>
      </w:r>
    </w:p>
    <w:p w14:paraId="0132AFA8" w14:textId="77777777" w:rsidR="00A16682" w:rsidRDefault="00A16682" w:rsidP="00A16682">
      <w:pPr>
        <w:jc w:val="both"/>
        <w:rPr>
          <w:rFonts w:ascii="Abadi" w:hAnsi="Abadi"/>
          <w:b/>
          <w:bCs/>
          <w:sz w:val="21"/>
          <w:szCs w:val="21"/>
        </w:rPr>
      </w:pPr>
    </w:p>
    <w:p w14:paraId="04719048" w14:textId="3F842157" w:rsidR="00A16682" w:rsidRDefault="00E6574F" w:rsidP="00E6574F">
      <w:pPr>
        <w:jc w:val="center"/>
        <w:rPr>
          <w:rFonts w:ascii="Abadi" w:hAnsi="Abadi"/>
          <w:b/>
          <w:bCs/>
          <w:sz w:val="21"/>
          <w:szCs w:val="21"/>
        </w:rPr>
      </w:pPr>
      <w:r w:rsidRPr="002A0306">
        <w:rPr>
          <w:rFonts w:ascii="Abadi" w:hAnsi="Abadi"/>
          <w:b/>
          <w:color w:val="1C1C21"/>
          <w:spacing w:val="-7"/>
          <w:sz w:val="21"/>
          <w:szCs w:val="21"/>
        </w:rPr>
        <w:t>CONSIDERACIONES</w:t>
      </w:r>
    </w:p>
    <w:p w14:paraId="35520EF7" w14:textId="77777777" w:rsidR="00A16682" w:rsidRDefault="00A16682" w:rsidP="00A16682">
      <w:pPr>
        <w:jc w:val="both"/>
        <w:rPr>
          <w:rFonts w:ascii="Abadi" w:hAnsi="Abadi"/>
          <w:b/>
          <w:bCs/>
          <w:sz w:val="21"/>
          <w:szCs w:val="21"/>
        </w:rPr>
      </w:pPr>
    </w:p>
    <w:p w14:paraId="473CC4DC" w14:textId="0BFA294C" w:rsidR="00A16682" w:rsidRDefault="001D7E8C" w:rsidP="00A16682">
      <w:pPr>
        <w:jc w:val="both"/>
        <w:rPr>
          <w:rFonts w:ascii="Abadi" w:hAnsi="Abadi"/>
          <w:b/>
          <w:bCs/>
          <w:sz w:val="21"/>
          <w:szCs w:val="21"/>
        </w:rPr>
      </w:pPr>
      <w:r w:rsidRPr="002A0306">
        <w:rPr>
          <w:rFonts w:ascii="Abadi" w:hAnsi="Abadi"/>
          <w:b/>
          <w:color w:val="1C1C21"/>
          <w:spacing w:val="-8"/>
          <w:sz w:val="21"/>
          <w:szCs w:val="21"/>
        </w:rPr>
        <w:t>Derechos</w:t>
      </w:r>
      <w:r w:rsidRPr="002A0306">
        <w:rPr>
          <w:rFonts w:ascii="Abadi" w:hAnsi="Abadi"/>
          <w:b/>
          <w:color w:val="1C1C21"/>
          <w:spacing w:val="3"/>
          <w:sz w:val="21"/>
          <w:szCs w:val="21"/>
        </w:rPr>
        <w:t xml:space="preserve"> </w:t>
      </w:r>
      <w:r w:rsidRPr="002A0306">
        <w:rPr>
          <w:rFonts w:ascii="Abadi" w:hAnsi="Abadi"/>
          <w:b/>
          <w:color w:val="1C1C21"/>
          <w:spacing w:val="-8"/>
          <w:sz w:val="21"/>
          <w:szCs w:val="21"/>
        </w:rPr>
        <w:t>de</w:t>
      </w:r>
      <w:r w:rsidRPr="002A0306">
        <w:rPr>
          <w:rFonts w:ascii="Abadi" w:hAnsi="Abadi"/>
          <w:b/>
          <w:color w:val="1C1C21"/>
          <w:spacing w:val="-9"/>
          <w:sz w:val="21"/>
          <w:szCs w:val="21"/>
        </w:rPr>
        <w:t xml:space="preserve"> </w:t>
      </w:r>
      <w:r w:rsidRPr="002A0306">
        <w:rPr>
          <w:rFonts w:ascii="Abadi" w:hAnsi="Abadi"/>
          <w:b/>
          <w:color w:val="1C1C21"/>
          <w:spacing w:val="-8"/>
          <w:sz w:val="21"/>
          <w:szCs w:val="21"/>
        </w:rPr>
        <w:t>la diversidad</w:t>
      </w:r>
      <w:r w:rsidRPr="002A0306">
        <w:rPr>
          <w:rFonts w:ascii="Abadi" w:hAnsi="Abadi"/>
          <w:b/>
          <w:color w:val="1C1C21"/>
          <w:spacing w:val="-6"/>
          <w:sz w:val="21"/>
          <w:szCs w:val="21"/>
        </w:rPr>
        <w:t xml:space="preserve"> </w:t>
      </w:r>
      <w:r w:rsidRPr="002A0306">
        <w:rPr>
          <w:rFonts w:ascii="Abadi" w:hAnsi="Abadi"/>
          <w:b/>
          <w:color w:val="1C1C21"/>
          <w:spacing w:val="-8"/>
          <w:sz w:val="21"/>
          <w:szCs w:val="21"/>
        </w:rPr>
        <w:t>sexual</w:t>
      </w:r>
      <w:r w:rsidRPr="002A0306">
        <w:rPr>
          <w:rFonts w:ascii="Abadi" w:hAnsi="Abadi"/>
          <w:b/>
          <w:color w:val="1C1C21"/>
          <w:sz w:val="21"/>
          <w:szCs w:val="21"/>
        </w:rPr>
        <w:t xml:space="preserve"> </w:t>
      </w:r>
      <w:r w:rsidRPr="002A0306">
        <w:rPr>
          <w:rFonts w:ascii="Abadi" w:hAnsi="Abadi"/>
          <w:b/>
          <w:color w:val="1C1C21"/>
          <w:spacing w:val="-8"/>
          <w:sz w:val="21"/>
          <w:szCs w:val="21"/>
        </w:rPr>
        <w:t>en</w:t>
      </w:r>
      <w:r w:rsidRPr="002A0306">
        <w:rPr>
          <w:rFonts w:ascii="Abadi" w:hAnsi="Abadi"/>
          <w:b/>
          <w:color w:val="1C1C21"/>
          <w:spacing w:val="-9"/>
          <w:sz w:val="21"/>
          <w:szCs w:val="21"/>
        </w:rPr>
        <w:t xml:space="preserve"> </w:t>
      </w:r>
      <w:r w:rsidRPr="002A0306">
        <w:rPr>
          <w:rFonts w:ascii="Abadi" w:hAnsi="Abadi"/>
          <w:b/>
          <w:color w:val="1C1C21"/>
          <w:spacing w:val="-8"/>
          <w:sz w:val="21"/>
          <w:szCs w:val="21"/>
        </w:rPr>
        <w:t>Guanajuato</w:t>
      </w:r>
    </w:p>
    <w:p w14:paraId="51E3CD18" w14:textId="77777777" w:rsidR="00A16682" w:rsidRDefault="00A16682" w:rsidP="00A16682">
      <w:pPr>
        <w:jc w:val="both"/>
        <w:rPr>
          <w:rFonts w:ascii="Abadi" w:hAnsi="Abadi"/>
          <w:b/>
          <w:bCs/>
          <w:sz w:val="21"/>
          <w:szCs w:val="21"/>
        </w:rPr>
      </w:pPr>
    </w:p>
    <w:p w14:paraId="4CFAB892" w14:textId="69B01BA7" w:rsidR="00A16682" w:rsidRDefault="002C0703" w:rsidP="00A16682">
      <w:pPr>
        <w:jc w:val="both"/>
        <w:rPr>
          <w:rFonts w:ascii="Abadi" w:hAnsi="Abadi"/>
          <w:b/>
          <w:bCs/>
          <w:sz w:val="21"/>
          <w:szCs w:val="21"/>
        </w:rPr>
      </w:pPr>
      <w:r w:rsidRPr="002A0306">
        <w:rPr>
          <w:rFonts w:ascii="Abadi" w:hAnsi="Abadi"/>
          <w:color w:val="1C1C21"/>
          <w:sz w:val="21"/>
          <w:szCs w:val="21"/>
        </w:rPr>
        <w:t>El</w:t>
      </w:r>
      <w:r w:rsidRPr="002A0306">
        <w:rPr>
          <w:rFonts w:ascii="Abadi" w:hAnsi="Abadi"/>
          <w:color w:val="1C1C21"/>
          <w:spacing w:val="-4"/>
          <w:sz w:val="21"/>
          <w:szCs w:val="21"/>
        </w:rPr>
        <w:t xml:space="preserve"> </w:t>
      </w:r>
      <w:r w:rsidRPr="002A0306">
        <w:rPr>
          <w:rFonts w:ascii="Abadi" w:hAnsi="Abadi"/>
          <w:color w:val="1C1C21"/>
          <w:sz w:val="21"/>
          <w:szCs w:val="21"/>
        </w:rPr>
        <w:t>pasado 2022</w:t>
      </w:r>
      <w:r w:rsidRPr="002A0306">
        <w:rPr>
          <w:rFonts w:ascii="Abadi" w:hAnsi="Abadi"/>
          <w:color w:val="1C1C21"/>
          <w:spacing w:val="-7"/>
          <w:sz w:val="21"/>
          <w:szCs w:val="21"/>
        </w:rPr>
        <w:t xml:space="preserve"> </w:t>
      </w:r>
      <w:r w:rsidRPr="002A0306">
        <w:rPr>
          <w:rFonts w:ascii="Abadi" w:hAnsi="Abadi"/>
          <w:color w:val="1C1C21"/>
          <w:sz w:val="21"/>
          <w:szCs w:val="21"/>
        </w:rPr>
        <w:t>se</w:t>
      </w:r>
      <w:r w:rsidRPr="002A0306">
        <w:rPr>
          <w:rFonts w:ascii="Abadi" w:hAnsi="Abadi"/>
          <w:color w:val="1C1C21"/>
          <w:spacing w:val="-8"/>
          <w:sz w:val="21"/>
          <w:szCs w:val="21"/>
        </w:rPr>
        <w:t xml:space="preserve"> </w:t>
      </w:r>
      <w:r w:rsidRPr="002A0306">
        <w:rPr>
          <w:rFonts w:ascii="Abadi" w:hAnsi="Abadi"/>
          <w:color w:val="1C1C21"/>
          <w:sz w:val="21"/>
          <w:szCs w:val="21"/>
        </w:rPr>
        <w:t>publicó</w:t>
      </w:r>
      <w:r w:rsidRPr="002A0306">
        <w:rPr>
          <w:rFonts w:ascii="Abadi" w:hAnsi="Abadi"/>
          <w:color w:val="1C1C21"/>
          <w:spacing w:val="-11"/>
          <w:sz w:val="21"/>
          <w:szCs w:val="21"/>
        </w:rPr>
        <w:t xml:space="preserve"> </w:t>
      </w:r>
      <w:r w:rsidRPr="002A0306">
        <w:rPr>
          <w:rFonts w:ascii="Abadi" w:hAnsi="Abadi"/>
          <w:color w:val="1C1C21"/>
          <w:sz w:val="21"/>
          <w:szCs w:val="21"/>
        </w:rPr>
        <w:t>la</w:t>
      </w:r>
      <w:r w:rsidRPr="002A0306">
        <w:rPr>
          <w:rFonts w:ascii="Abadi" w:hAnsi="Abadi"/>
          <w:color w:val="1C1C21"/>
          <w:spacing w:val="-5"/>
          <w:sz w:val="21"/>
          <w:szCs w:val="21"/>
        </w:rPr>
        <w:t xml:space="preserve"> </w:t>
      </w:r>
      <w:r w:rsidRPr="002A0306">
        <w:rPr>
          <w:rFonts w:ascii="Abadi" w:hAnsi="Abadi"/>
          <w:color w:val="1C1C21"/>
          <w:sz w:val="21"/>
          <w:szCs w:val="21"/>
        </w:rPr>
        <w:t>primera Encuesta</w:t>
      </w:r>
      <w:r w:rsidRPr="002A0306">
        <w:rPr>
          <w:rFonts w:ascii="Abadi" w:hAnsi="Abadi"/>
          <w:color w:val="1C1C21"/>
          <w:spacing w:val="20"/>
          <w:sz w:val="21"/>
          <w:szCs w:val="21"/>
        </w:rPr>
        <w:t xml:space="preserve"> </w:t>
      </w:r>
      <w:r w:rsidRPr="002A0306">
        <w:rPr>
          <w:rFonts w:ascii="Abadi" w:hAnsi="Abadi"/>
          <w:color w:val="1C1C21"/>
          <w:sz w:val="21"/>
          <w:szCs w:val="21"/>
        </w:rPr>
        <w:t>Nacional sobre Diversidad</w:t>
      </w:r>
      <w:r w:rsidRPr="002A0306">
        <w:rPr>
          <w:rFonts w:ascii="Abadi" w:hAnsi="Abadi"/>
          <w:color w:val="1C1C21"/>
          <w:spacing w:val="-6"/>
          <w:sz w:val="21"/>
          <w:szCs w:val="21"/>
        </w:rPr>
        <w:t xml:space="preserve"> </w:t>
      </w:r>
      <w:r w:rsidRPr="002A0306">
        <w:rPr>
          <w:rFonts w:ascii="Abadi" w:hAnsi="Abadi"/>
          <w:color w:val="1C1C21"/>
          <w:sz w:val="21"/>
          <w:szCs w:val="21"/>
        </w:rPr>
        <w:t>Sexual.</w:t>
      </w:r>
      <w:r w:rsidRPr="002A0306">
        <w:rPr>
          <w:rFonts w:ascii="Abadi" w:hAnsi="Abadi"/>
          <w:color w:val="1C1C21"/>
          <w:spacing w:val="-9"/>
          <w:sz w:val="21"/>
          <w:szCs w:val="21"/>
        </w:rPr>
        <w:t xml:space="preserve"> </w:t>
      </w:r>
      <w:r w:rsidRPr="002A0306">
        <w:rPr>
          <w:rFonts w:ascii="Abadi" w:hAnsi="Abadi"/>
          <w:color w:val="1C1C21"/>
          <w:sz w:val="21"/>
          <w:szCs w:val="21"/>
        </w:rPr>
        <w:t>En ella, se visibilizó que Guanajuato es la séptima entidad con mayor presencia de población</w:t>
      </w:r>
      <w:r w:rsidRPr="002A0306">
        <w:rPr>
          <w:rFonts w:ascii="Abadi" w:hAnsi="Abadi"/>
          <w:color w:val="1C1C21"/>
          <w:spacing w:val="40"/>
          <w:sz w:val="21"/>
          <w:szCs w:val="21"/>
        </w:rPr>
        <w:t xml:space="preserve"> </w:t>
      </w:r>
      <w:r w:rsidRPr="002A0306">
        <w:rPr>
          <w:rFonts w:ascii="Abadi" w:hAnsi="Abadi"/>
          <w:color w:val="1C1C21"/>
          <w:sz w:val="21"/>
          <w:szCs w:val="21"/>
        </w:rPr>
        <w:t>con orientaciones</w:t>
      </w:r>
      <w:r w:rsidRPr="002A0306">
        <w:rPr>
          <w:rFonts w:ascii="Abadi" w:hAnsi="Abadi"/>
          <w:color w:val="1C1C21"/>
          <w:spacing w:val="40"/>
          <w:sz w:val="21"/>
          <w:szCs w:val="21"/>
        </w:rPr>
        <w:t xml:space="preserve"> </w:t>
      </w:r>
      <w:r w:rsidRPr="002A0306">
        <w:rPr>
          <w:rFonts w:ascii="Abadi" w:hAnsi="Abadi"/>
          <w:color w:val="1C1C21"/>
          <w:sz w:val="21"/>
          <w:szCs w:val="21"/>
        </w:rPr>
        <w:t>sexuales</w:t>
      </w:r>
      <w:r w:rsidRPr="002A0306">
        <w:rPr>
          <w:rFonts w:ascii="Abadi" w:hAnsi="Abadi"/>
          <w:color w:val="1C1C21"/>
          <w:spacing w:val="39"/>
          <w:sz w:val="21"/>
          <w:szCs w:val="21"/>
        </w:rPr>
        <w:t xml:space="preserve"> </w:t>
      </w:r>
      <w:r w:rsidRPr="002A0306">
        <w:rPr>
          <w:rFonts w:ascii="Abadi" w:hAnsi="Abadi"/>
          <w:color w:val="1C1C21"/>
          <w:sz w:val="21"/>
          <w:szCs w:val="21"/>
        </w:rPr>
        <w:t>y/ o identidades</w:t>
      </w:r>
      <w:r w:rsidRPr="002A0306">
        <w:rPr>
          <w:rFonts w:ascii="Abadi" w:hAnsi="Abadi"/>
          <w:color w:val="1C1C21"/>
          <w:spacing w:val="40"/>
          <w:sz w:val="21"/>
          <w:szCs w:val="21"/>
        </w:rPr>
        <w:t xml:space="preserve"> </w:t>
      </w:r>
      <w:r w:rsidRPr="002A0306">
        <w:rPr>
          <w:rFonts w:ascii="Abadi" w:hAnsi="Abadi"/>
          <w:color w:val="1C1C21"/>
          <w:sz w:val="21"/>
          <w:szCs w:val="21"/>
        </w:rPr>
        <w:t>de género no normativas.</w:t>
      </w:r>
    </w:p>
    <w:p w14:paraId="7003BFF4" w14:textId="77777777" w:rsidR="00A16682" w:rsidRDefault="00A16682" w:rsidP="00A16682">
      <w:pPr>
        <w:jc w:val="both"/>
        <w:rPr>
          <w:rFonts w:ascii="Abadi" w:hAnsi="Abadi"/>
          <w:b/>
          <w:bCs/>
          <w:sz w:val="21"/>
          <w:szCs w:val="21"/>
        </w:rPr>
      </w:pPr>
    </w:p>
    <w:p w14:paraId="0C1B7E54" w14:textId="4412517B" w:rsidR="00A16682" w:rsidRDefault="00B17773" w:rsidP="00A16682">
      <w:pPr>
        <w:jc w:val="both"/>
        <w:rPr>
          <w:rFonts w:ascii="Abadi" w:hAnsi="Abadi"/>
          <w:b/>
          <w:bCs/>
          <w:sz w:val="21"/>
          <w:szCs w:val="21"/>
        </w:rPr>
      </w:pPr>
      <w:r w:rsidRPr="002A0306">
        <w:rPr>
          <w:rFonts w:ascii="Abadi" w:hAnsi="Abadi"/>
          <w:color w:val="1C1C21"/>
          <w:spacing w:val="-2"/>
          <w:w w:val="105"/>
          <w:sz w:val="21"/>
          <w:szCs w:val="21"/>
        </w:rPr>
        <w:t>Entidades</w:t>
      </w:r>
      <w:r w:rsidRPr="002A0306">
        <w:rPr>
          <w:rFonts w:ascii="Abadi" w:hAnsi="Abadi"/>
          <w:color w:val="1C1C21"/>
          <w:spacing w:val="-1"/>
          <w:w w:val="105"/>
          <w:sz w:val="21"/>
          <w:szCs w:val="21"/>
        </w:rPr>
        <w:t xml:space="preserve"> </w:t>
      </w:r>
      <w:r w:rsidRPr="002A0306">
        <w:rPr>
          <w:rFonts w:ascii="Abadi" w:hAnsi="Abadi"/>
          <w:color w:val="1C1C21"/>
          <w:spacing w:val="-2"/>
          <w:w w:val="105"/>
          <w:sz w:val="21"/>
          <w:szCs w:val="21"/>
        </w:rPr>
        <w:t>con</w:t>
      </w:r>
      <w:r w:rsidRPr="002A0306">
        <w:rPr>
          <w:rFonts w:ascii="Abadi" w:hAnsi="Abadi"/>
          <w:color w:val="1C1C21"/>
          <w:spacing w:val="-10"/>
          <w:w w:val="105"/>
          <w:sz w:val="21"/>
          <w:szCs w:val="21"/>
        </w:rPr>
        <w:t xml:space="preserve"> </w:t>
      </w:r>
      <w:r w:rsidRPr="002A0306">
        <w:rPr>
          <w:rFonts w:ascii="Abadi" w:hAnsi="Abadi"/>
          <w:color w:val="1C1C21"/>
          <w:spacing w:val="-2"/>
          <w:w w:val="105"/>
          <w:sz w:val="21"/>
          <w:szCs w:val="21"/>
        </w:rPr>
        <w:t>mayor</w:t>
      </w:r>
      <w:r w:rsidRPr="002A0306">
        <w:rPr>
          <w:rFonts w:ascii="Abadi" w:hAnsi="Abadi"/>
          <w:color w:val="1C1C21"/>
          <w:spacing w:val="-5"/>
          <w:w w:val="105"/>
          <w:sz w:val="21"/>
          <w:szCs w:val="21"/>
        </w:rPr>
        <w:t xml:space="preserve"> </w:t>
      </w:r>
      <w:r w:rsidRPr="002A0306">
        <w:rPr>
          <w:rFonts w:ascii="Abadi" w:hAnsi="Abadi"/>
          <w:color w:val="1C1C21"/>
          <w:spacing w:val="-2"/>
          <w:w w:val="105"/>
          <w:sz w:val="21"/>
          <w:szCs w:val="21"/>
        </w:rPr>
        <w:t>presencia</w:t>
      </w:r>
      <w:r w:rsidRPr="002A0306">
        <w:rPr>
          <w:rFonts w:ascii="Abadi" w:hAnsi="Abadi"/>
          <w:color w:val="1C1C21"/>
          <w:spacing w:val="5"/>
          <w:w w:val="105"/>
          <w:sz w:val="21"/>
          <w:szCs w:val="21"/>
        </w:rPr>
        <w:t xml:space="preserve"> </w:t>
      </w:r>
      <w:r w:rsidRPr="002A0306">
        <w:rPr>
          <w:rFonts w:ascii="Abadi" w:hAnsi="Abadi"/>
          <w:color w:val="1C1C21"/>
          <w:spacing w:val="-2"/>
          <w:w w:val="105"/>
          <w:sz w:val="21"/>
          <w:szCs w:val="21"/>
        </w:rPr>
        <w:t>de</w:t>
      </w:r>
      <w:r w:rsidRPr="002A0306">
        <w:rPr>
          <w:rFonts w:ascii="Abadi" w:hAnsi="Abadi"/>
          <w:color w:val="1C1C21"/>
          <w:spacing w:val="-9"/>
          <w:w w:val="105"/>
          <w:sz w:val="21"/>
          <w:szCs w:val="21"/>
        </w:rPr>
        <w:t xml:space="preserve"> </w:t>
      </w:r>
      <w:r w:rsidRPr="002A0306">
        <w:rPr>
          <w:rFonts w:ascii="Abadi" w:hAnsi="Abadi"/>
          <w:color w:val="1C1C21"/>
          <w:spacing w:val="-2"/>
          <w:w w:val="105"/>
          <w:sz w:val="21"/>
          <w:szCs w:val="21"/>
        </w:rPr>
        <w:t>población</w:t>
      </w:r>
      <w:r w:rsidRPr="002A0306">
        <w:rPr>
          <w:rFonts w:ascii="Abadi" w:hAnsi="Abadi"/>
          <w:color w:val="1C1C21"/>
          <w:spacing w:val="12"/>
          <w:w w:val="105"/>
          <w:sz w:val="21"/>
          <w:szCs w:val="21"/>
        </w:rPr>
        <w:t xml:space="preserve"> </w:t>
      </w:r>
      <w:r w:rsidRPr="002A0306">
        <w:rPr>
          <w:rFonts w:ascii="Abadi" w:hAnsi="Abadi"/>
          <w:color w:val="1C1C21"/>
          <w:spacing w:val="-2"/>
          <w:w w:val="105"/>
          <w:sz w:val="21"/>
          <w:szCs w:val="21"/>
        </w:rPr>
        <w:t>LGBTI</w:t>
      </w:r>
      <w:r w:rsidRPr="002A0306">
        <w:rPr>
          <w:rFonts w:ascii="Abadi" w:hAnsi="Abadi"/>
          <w:color w:val="1C1C21"/>
          <w:spacing w:val="-35"/>
          <w:w w:val="105"/>
          <w:sz w:val="21"/>
          <w:szCs w:val="21"/>
        </w:rPr>
        <w:t xml:space="preserve"> </w:t>
      </w:r>
      <w:r w:rsidRPr="002A0306">
        <w:rPr>
          <w:rFonts w:ascii="Abadi" w:hAnsi="Abadi"/>
          <w:color w:val="1C1C21"/>
          <w:spacing w:val="-2"/>
          <w:w w:val="105"/>
          <w:sz w:val="21"/>
          <w:szCs w:val="21"/>
        </w:rPr>
        <w:t>+</w:t>
      </w:r>
      <w:r w:rsidRPr="002A0306">
        <w:rPr>
          <w:rFonts w:ascii="Abadi" w:hAnsi="Abadi"/>
          <w:color w:val="1C1C21"/>
          <w:spacing w:val="17"/>
          <w:w w:val="105"/>
          <w:sz w:val="21"/>
          <w:szCs w:val="21"/>
        </w:rPr>
        <w:t xml:space="preserve"> </w:t>
      </w:r>
      <w:r w:rsidRPr="002A0306">
        <w:rPr>
          <w:rFonts w:ascii="Abadi" w:hAnsi="Abadi"/>
          <w:color w:val="1C1C21"/>
          <w:spacing w:val="-2"/>
          <w:w w:val="105"/>
          <w:sz w:val="21"/>
          <w:szCs w:val="21"/>
        </w:rPr>
        <w:t>de</w:t>
      </w:r>
      <w:r w:rsidRPr="002A0306">
        <w:rPr>
          <w:rFonts w:ascii="Abadi" w:hAnsi="Abadi"/>
          <w:color w:val="1C1C21"/>
          <w:spacing w:val="-10"/>
          <w:w w:val="105"/>
          <w:sz w:val="21"/>
          <w:szCs w:val="21"/>
        </w:rPr>
        <w:t xml:space="preserve"> </w:t>
      </w:r>
      <w:r w:rsidRPr="002A0306">
        <w:rPr>
          <w:rFonts w:ascii="Abadi" w:hAnsi="Abadi"/>
          <w:color w:val="1C1C21"/>
          <w:spacing w:val="-2"/>
          <w:w w:val="105"/>
          <w:sz w:val="21"/>
          <w:szCs w:val="21"/>
        </w:rPr>
        <w:t>15</w:t>
      </w:r>
      <w:r w:rsidRPr="002A0306">
        <w:rPr>
          <w:rFonts w:ascii="Abadi" w:hAnsi="Abadi"/>
          <w:color w:val="1C1C21"/>
          <w:spacing w:val="-11"/>
          <w:w w:val="105"/>
          <w:sz w:val="21"/>
          <w:szCs w:val="21"/>
        </w:rPr>
        <w:t xml:space="preserve"> </w:t>
      </w:r>
      <w:r w:rsidRPr="002A0306">
        <w:rPr>
          <w:rFonts w:ascii="Abadi" w:hAnsi="Abadi"/>
          <w:color w:val="1C1C21"/>
          <w:spacing w:val="-2"/>
          <w:w w:val="105"/>
          <w:sz w:val="21"/>
          <w:szCs w:val="21"/>
        </w:rPr>
        <w:t>años</w:t>
      </w:r>
      <w:r w:rsidRPr="002A0306">
        <w:rPr>
          <w:rFonts w:ascii="Abadi" w:hAnsi="Abadi"/>
          <w:color w:val="1C1C21"/>
          <w:spacing w:val="-12"/>
          <w:w w:val="105"/>
          <w:sz w:val="21"/>
          <w:szCs w:val="21"/>
        </w:rPr>
        <w:t xml:space="preserve"> </w:t>
      </w:r>
      <w:r w:rsidRPr="002A0306">
        <w:rPr>
          <w:rFonts w:ascii="Abadi" w:hAnsi="Abadi"/>
          <w:color w:val="1C1C21"/>
          <w:spacing w:val="-2"/>
          <w:w w:val="105"/>
          <w:sz w:val="21"/>
          <w:szCs w:val="21"/>
        </w:rPr>
        <w:t>y</w:t>
      </w:r>
      <w:r w:rsidRPr="002A0306">
        <w:rPr>
          <w:rFonts w:ascii="Abadi" w:hAnsi="Abadi"/>
          <w:color w:val="1C1C21"/>
          <w:spacing w:val="-11"/>
          <w:w w:val="105"/>
          <w:sz w:val="21"/>
          <w:szCs w:val="21"/>
        </w:rPr>
        <w:t xml:space="preserve"> </w:t>
      </w:r>
      <w:r w:rsidRPr="002A0306">
        <w:rPr>
          <w:rFonts w:ascii="Abadi" w:hAnsi="Abadi"/>
          <w:color w:val="1C1C21"/>
          <w:spacing w:val="-5"/>
          <w:w w:val="105"/>
          <w:sz w:val="21"/>
          <w:szCs w:val="21"/>
        </w:rPr>
        <w:t>más</w:t>
      </w:r>
    </w:p>
    <w:p w14:paraId="06EAD162" w14:textId="2A9058E9" w:rsidR="00A16682" w:rsidRDefault="00002D81" w:rsidP="00002D81">
      <w:pPr>
        <w:jc w:val="center"/>
        <w:rPr>
          <w:rFonts w:ascii="Abadi" w:hAnsi="Abadi"/>
          <w:b/>
          <w:bCs/>
          <w:sz w:val="21"/>
          <w:szCs w:val="21"/>
        </w:rPr>
      </w:pPr>
      <w:r>
        <w:rPr>
          <w:noProof/>
        </w:rPr>
        <w:drawing>
          <wp:inline distT="0" distB="0" distL="0" distR="0" wp14:anchorId="7EAFADA5" wp14:editId="6F769CBE">
            <wp:extent cx="2591735" cy="1457960"/>
            <wp:effectExtent l="0" t="0" r="0" b="8890"/>
            <wp:docPr id="2114892779" name="Imagen 211489277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2779" name="Imagen 1" descr="Interfaz de usuario gráfica, Aplicación, Tabla, Excel&#10;&#10;Descripción generada automáticamente"/>
                    <pic:cNvPicPr/>
                  </pic:nvPicPr>
                  <pic:blipFill rotWithShape="1">
                    <a:blip r:embed="rId31"/>
                    <a:srcRect l="15483" t="27525" r="26834" b="14753"/>
                    <a:stretch/>
                  </pic:blipFill>
                  <pic:spPr bwMode="auto">
                    <a:xfrm>
                      <a:off x="0" y="0"/>
                      <a:ext cx="2621404" cy="1474650"/>
                    </a:xfrm>
                    <a:prstGeom prst="rect">
                      <a:avLst/>
                    </a:prstGeom>
                    <a:ln>
                      <a:noFill/>
                    </a:ln>
                    <a:extLst>
                      <a:ext uri="{53640926-AAD7-44D8-BBD7-CCE9431645EC}">
                        <a14:shadowObscured xmlns:a14="http://schemas.microsoft.com/office/drawing/2010/main"/>
                      </a:ext>
                    </a:extLst>
                  </pic:spPr>
                </pic:pic>
              </a:graphicData>
            </a:graphic>
          </wp:inline>
        </w:drawing>
      </w:r>
    </w:p>
    <w:p w14:paraId="40F22352" w14:textId="063D5067" w:rsidR="00A16682" w:rsidRDefault="00EB2837" w:rsidP="00EB2837">
      <w:pPr>
        <w:jc w:val="both"/>
        <w:rPr>
          <w:rFonts w:ascii="Abadi" w:hAnsi="Abadi"/>
          <w:b/>
          <w:bCs/>
          <w:sz w:val="21"/>
          <w:szCs w:val="21"/>
        </w:rPr>
      </w:pPr>
      <w:r w:rsidRPr="002A0306">
        <w:rPr>
          <w:rFonts w:ascii="Abadi" w:hAnsi="Abadi"/>
          <w:b/>
          <w:color w:val="1C1C21"/>
          <w:sz w:val="21"/>
          <w:szCs w:val="21"/>
        </w:rPr>
        <w:t>Fuente:</w:t>
      </w:r>
      <w:r w:rsidRPr="002A0306">
        <w:rPr>
          <w:rFonts w:ascii="Abadi" w:hAnsi="Abadi"/>
          <w:b/>
          <w:color w:val="1C1C21"/>
          <w:spacing w:val="-8"/>
          <w:sz w:val="21"/>
          <w:szCs w:val="21"/>
        </w:rPr>
        <w:t xml:space="preserve"> </w:t>
      </w:r>
      <w:r w:rsidRPr="002A0306">
        <w:rPr>
          <w:rFonts w:ascii="Abadi" w:hAnsi="Abadi"/>
          <w:color w:val="1C1C21"/>
          <w:sz w:val="21"/>
          <w:szCs w:val="21"/>
        </w:rPr>
        <w:t>elaboración propia con</w:t>
      </w:r>
      <w:r w:rsidRPr="002A0306">
        <w:rPr>
          <w:rFonts w:ascii="Abadi" w:hAnsi="Abadi"/>
          <w:color w:val="1C1C21"/>
          <w:spacing w:val="-9"/>
          <w:sz w:val="21"/>
          <w:szCs w:val="21"/>
        </w:rPr>
        <w:t xml:space="preserve"> </w:t>
      </w:r>
      <w:r w:rsidRPr="002A0306">
        <w:rPr>
          <w:rFonts w:ascii="Abadi" w:hAnsi="Abadi"/>
          <w:color w:val="1C1C21"/>
          <w:sz w:val="21"/>
          <w:szCs w:val="21"/>
        </w:rPr>
        <w:t>base en</w:t>
      </w:r>
      <w:r w:rsidRPr="002A0306">
        <w:rPr>
          <w:rFonts w:ascii="Abadi" w:hAnsi="Abadi"/>
          <w:color w:val="1C1C21"/>
          <w:spacing w:val="-3"/>
          <w:sz w:val="21"/>
          <w:szCs w:val="21"/>
        </w:rPr>
        <w:t xml:space="preserve"> </w:t>
      </w:r>
      <w:r w:rsidRPr="002A0306">
        <w:rPr>
          <w:rFonts w:ascii="Abadi" w:hAnsi="Abadi"/>
          <w:color w:val="1C1C21"/>
          <w:sz w:val="21"/>
          <w:szCs w:val="21"/>
        </w:rPr>
        <w:t>dato</w:t>
      </w:r>
      <w:r w:rsidRPr="002A0306">
        <w:rPr>
          <w:rFonts w:ascii="Abadi" w:hAnsi="Abadi"/>
          <w:color w:val="33383B"/>
          <w:sz w:val="21"/>
          <w:szCs w:val="21"/>
        </w:rPr>
        <w:t>s</w:t>
      </w:r>
      <w:r w:rsidRPr="002A0306">
        <w:rPr>
          <w:rFonts w:ascii="Abadi" w:hAnsi="Abadi"/>
          <w:color w:val="33383B"/>
          <w:spacing w:val="-5"/>
          <w:sz w:val="21"/>
          <w:szCs w:val="21"/>
        </w:rPr>
        <w:t xml:space="preserve"> </w:t>
      </w:r>
      <w:r w:rsidRPr="002A0306">
        <w:rPr>
          <w:rFonts w:ascii="Abadi" w:hAnsi="Abadi"/>
          <w:color w:val="1C1C21"/>
          <w:sz w:val="21"/>
          <w:szCs w:val="21"/>
        </w:rPr>
        <w:t>de</w:t>
      </w:r>
      <w:r w:rsidRPr="002A0306">
        <w:rPr>
          <w:rFonts w:ascii="Abadi" w:hAnsi="Abadi"/>
          <w:color w:val="1C1C21"/>
          <w:spacing w:val="-8"/>
          <w:sz w:val="21"/>
          <w:szCs w:val="21"/>
        </w:rPr>
        <w:t xml:space="preserve"> </w:t>
      </w:r>
      <w:r w:rsidRPr="002A0306">
        <w:rPr>
          <w:rFonts w:ascii="Abadi" w:hAnsi="Abadi"/>
          <w:color w:val="33383B"/>
          <w:sz w:val="21"/>
          <w:szCs w:val="21"/>
        </w:rPr>
        <w:t>l</w:t>
      </w:r>
      <w:r w:rsidRPr="002A0306">
        <w:rPr>
          <w:rFonts w:ascii="Abadi" w:hAnsi="Abadi"/>
          <w:color w:val="1C1C21"/>
          <w:sz w:val="21"/>
          <w:szCs w:val="21"/>
        </w:rPr>
        <w:t>a ENDISEG lle</w:t>
      </w:r>
      <w:r w:rsidRPr="002A0306">
        <w:rPr>
          <w:rFonts w:ascii="Abadi" w:hAnsi="Abadi"/>
          <w:color w:val="33383B"/>
          <w:sz w:val="21"/>
          <w:szCs w:val="21"/>
        </w:rPr>
        <w:t>v</w:t>
      </w:r>
      <w:r w:rsidRPr="002A0306">
        <w:rPr>
          <w:rFonts w:ascii="Abadi" w:hAnsi="Abadi"/>
          <w:color w:val="1C1C21"/>
          <w:sz w:val="21"/>
          <w:szCs w:val="21"/>
        </w:rPr>
        <w:t>ada</w:t>
      </w:r>
      <w:r w:rsidRPr="002A0306">
        <w:rPr>
          <w:rFonts w:ascii="Abadi" w:hAnsi="Abadi"/>
          <w:color w:val="1C1C21"/>
          <w:spacing w:val="-2"/>
          <w:sz w:val="21"/>
          <w:szCs w:val="21"/>
        </w:rPr>
        <w:t xml:space="preserve"> </w:t>
      </w:r>
      <w:r w:rsidRPr="002A0306">
        <w:rPr>
          <w:rFonts w:ascii="Abadi" w:hAnsi="Abadi"/>
          <w:color w:val="1C1C21"/>
          <w:sz w:val="21"/>
          <w:szCs w:val="21"/>
        </w:rPr>
        <w:t>a</w:t>
      </w:r>
      <w:r w:rsidRPr="002A0306">
        <w:rPr>
          <w:rFonts w:ascii="Abadi" w:hAnsi="Abadi"/>
          <w:color w:val="1C1C21"/>
          <w:spacing w:val="-5"/>
          <w:sz w:val="21"/>
          <w:szCs w:val="21"/>
        </w:rPr>
        <w:t xml:space="preserve"> </w:t>
      </w:r>
      <w:r w:rsidRPr="002A0306">
        <w:rPr>
          <w:rFonts w:ascii="Abadi" w:hAnsi="Abadi"/>
          <w:color w:val="1C1C21"/>
          <w:sz w:val="21"/>
          <w:szCs w:val="21"/>
        </w:rPr>
        <w:t>cabo</w:t>
      </w:r>
      <w:r w:rsidRPr="002A0306">
        <w:rPr>
          <w:rFonts w:ascii="Abadi" w:hAnsi="Abadi"/>
          <w:color w:val="1C1C21"/>
          <w:spacing w:val="-2"/>
          <w:sz w:val="21"/>
          <w:szCs w:val="21"/>
        </w:rPr>
        <w:t xml:space="preserve"> </w:t>
      </w:r>
      <w:r w:rsidRPr="002A0306">
        <w:rPr>
          <w:rFonts w:ascii="Abadi" w:hAnsi="Abadi"/>
          <w:color w:val="1C1C21"/>
          <w:sz w:val="21"/>
          <w:szCs w:val="21"/>
        </w:rPr>
        <w:t xml:space="preserve">por </w:t>
      </w:r>
      <w:r w:rsidRPr="002A0306">
        <w:rPr>
          <w:rFonts w:ascii="Abadi" w:hAnsi="Abadi"/>
          <w:color w:val="1C1C21"/>
          <w:w w:val="105"/>
          <w:sz w:val="21"/>
          <w:szCs w:val="21"/>
        </w:rPr>
        <w:t>el INEGI. D</w:t>
      </w:r>
      <w:r w:rsidRPr="002A0306">
        <w:rPr>
          <w:rFonts w:ascii="Abadi" w:hAnsi="Abadi"/>
          <w:color w:val="33383B"/>
          <w:w w:val="105"/>
          <w:sz w:val="21"/>
          <w:szCs w:val="21"/>
        </w:rPr>
        <w:t>i</w:t>
      </w:r>
      <w:r w:rsidRPr="002A0306">
        <w:rPr>
          <w:rFonts w:ascii="Abadi" w:hAnsi="Abadi"/>
          <w:color w:val="1C1C21"/>
          <w:w w:val="105"/>
          <w:sz w:val="21"/>
          <w:szCs w:val="21"/>
        </w:rPr>
        <w:t>spon</w:t>
      </w:r>
      <w:r w:rsidRPr="002A0306">
        <w:rPr>
          <w:rFonts w:ascii="Abadi" w:hAnsi="Abadi"/>
          <w:color w:val="33383B"/>
          <w:w w:val="105"/>
          <w:sz w:val="21"/>
          <w:szCs w:val="21"/>
        </w:rPr>
        <w:t>i</w:t>
      </w:r>
      <w:r w:rsidRPr="002A0306">
        <w:rPr>
          <w:rFonts w:ascii="Abadi" w:hAnsi="Abadi"/>
          <w:color w:val="1C1C21"/>
          <w:w w:val="105"/>
          <w:sz w:val="21"/>
          <w:szCs w:val="21"/>
        </w:rPr>
        <w:t>ble en</w:t>
      </w:r>
      <w:r w:rsidRPr="002A0306">
        <w:rPr>
          <w:rFonts w:ascii="Abadi" w:hAnsi="Abadi"/>
          <w:color w:val="44494D"/>
          <w:w w:val="105"/>
          <w:sz w:val="21"/>
          <w:szCs w:val="21"/>
        </w:rPr>
        <w:t>:</w:t>
      </w:r>
      <w:r w:rsidRPr="002A0306">
        <w:rPr>
          <w:rFonts w:ascii="Abadi" w:hAnsi="Abadi"/>
          <w:color w:val="44494D"/>
          <w:spacing w:val="-12"/>
          <w:w w:val="105"/>
          <w:sz w:val="21"/>
          <w:szCs w:val="21"/>
        </w:rPr>
        <w:t xml:space="preserve"> </w:t>
      </w:r>
      <w:r w:rsidRPr="002A0306">
        <w:rPr>
          <w:rFonts w:ascii="Abadi" w:hAnsi="Abadi"/>
          <w:color w:val="4B809C"/>
          <w:w w:val="105"/>
          <w:sz w:val="21"/>
          <w:szCs w:val="21"/>
          <w:u w:val="thick" w:color="758CA0"/>
        </w:rPr>
        <w:t>h</w:t>
      </w:r>
      <w:r w:rsidRPr="002A0306">
        <w:rPr>
          <w:rFonts w:ascii="Abadi" w:hAnsi="Abadi"/>
          <w:color w:val="3382AC"/>
          <w:w w:val="105"/>
          <w:sz w:val="21"/>
          <w:szCs w:val="21"/>
          <w:u w:val="thick" w:color="758CA0"/>
        </w:rPr>
        <w:t>t</w:t>
      </w:r>
      <w:r w:rsidRPr="002A0306">
        <w:rPr>
          <w:rFonts w:ascii="Abadi" w:hAnsi="Abadi"/>
          <w:color w:val="4B809C"/>
          <w:w w:val="105"/>
          <w:sz w:val="21"/>
          <w:szCs w:val="21"/>
          <w:u w:val="thick" w:color="758CA0"/>
        </w:rPr>
        <w:t>tos:/</w:t>
      </w:r>
      <w:r w:rsidRPr="002A0306">
        <w:rPr>
          <w:rFonts w:ascii="Abadi" w:hAnsi="Abadi"/>
          <w:color w:val="758CA0"/>
          <w:w w:val="105"/>
          <w:sz w:val="21"/>
          <w:szCs w:val="21"/>
          <w:u w:val="thick" w:color="758CA0"/>
        </w:rPr>
        <w:t>/</w:t>
      </w:r>
      <w:hyperlink r:id="rId32">
        <w:r w:rsidRPr="002A0306">
          <w:rPr>
            <w:rFonts w:ascii="Abadi" w:hAnsi="Abadi"/>
            <w:color w:val="4B809C"/>
            <w:w w:val="105"/>
            <w:sz w:val="21"/>
            <w:szCs w:val="21"/>
            <w:u w:val="thick" w:color="758CA0"/>
          </w:rPr>
          <w:t>www</w:t>
        </w:r>
        <w:r w:rsidRPr="002A0306">
          <w:rPr>
            <w:rFonts w:ascii="Abadi" w:hAnsi="Abadi"/>
            <w:color w:val="727477"/>
            <w:w w:val="105"/>
            <w:sz w:val="21"/>
            <w:szCs w:val="21"/>
            <w:u w:val="thick" w:color="758CA0"/>
          </w:rPr>
          <w:t>.</w:t>
        </w:r>
        <w:r w:rsidRPr="002A0306">
          <w:rPr>
            <w:rFonts w:ascii="Abadi" w:hAnsi="Abadi"/>
            <w:color w:val="4B809C"/>
            <w:w w:val="105"/>
            <w:sz w:val="21"/>
            <w:szCs w:val="21"/>
            <w:u w:val="thick" w:color="758CA0"/>
          </w:rPr>
          <w:t>inegi</w:t>
        </w:r>
        <w:r w:rsidRPr="002A0306">
          <w:rPr>
            <w:rFonts w:ascii="Abadi" w:hAnsi="Abadi"/>
            <w:color w:val="727477"/>
            <w:w w:val="105"/>
            <w:sz w:val="21"/>
            <w:szCs w:val="21"/>
            <w:u w:val="thick" w:color="758CA0"/>
          </w:rPr>
          <w:t>.</w:t>
        </w:r>
        <w:r w:rsidRPr="002A0306">
          <w:rPr>
            <w:rFonts w:ascii="Abadi" w:hAnsi="Abadi"/>
            <w:color w:val="4B809C"/>
            <w:w w:val="105"/>
            <w:sz w:val="21"/>
            <w:szCs w:val="21"/>
            <w:u w:val="thick" w:color="758CA0"/>
          </w:rPr>
          <w:t>org</w:t>
        </w:r>
        <w:r w:rsidRPr="002A0306">
          <w:rPr>
            <w:rFonts w:ascii="Abadi" w:hAnsi="Abadi"/>
            <w:color w:val="727477"/>
            <w:w w:val="105"/>
            <w:sz w:val="21"/>
            <w:szCs w:val="21"/>
            <w:u w:val="thick" w:color="758CA0"/>
          </w:rPr>
          <w:t>.</w:t>
        </w:r>
        <w:r w:rsidRPr="002A0306">
          <w:rPr>
            <w:rFonts w:ascii="Abadi" w:hAnsi="Abadi"/>
            <w:color w:val="4B809C"/>
            <w:w w:val="105"/>
            <w:sz w:val="21"/>
            <w:szCs w:val="21"/>
            <w:u w:val="thick" w:color="758CA0"/>
          </w:rPr>
          <w:t>mx</w:t>
        </w:r>
        <w:r w:rsidRPr="002A0306">
          <w:rPr>
            <w:rFonts w:ascii="Abadi" w:hAnsi="Abadi"/>
            <w:color w:val="758CA0"/>
            <w:w w:val="105"/>
            <w:sz w:val="21"/>
            <w:szCs w:val="21"/>
            <w:u w:val="thick" w:color="758CA0"/>
          </w:rPr>
          <w:t>/</w:t>
        </w:r>
        <w:r w:rsidRPr="002A0306">
          <w:rPr>
            <w:rFonts w:ascii="Abadi" w:hAnsi="Abadi"/>
            <w:color w:val="4B809C"/>
            <w:w w:val="105"/>
            <w:sz w:val="21"/>
            <w:szCs w:val="21"/>
            <w:u w:val="thick" w:color="758CA0"/>
          </w:rPr>
          <w:t>orogra</w:t>
        </w:r>
        <w:r w:rsidRPr="002A0306">
          <w:rPr>
            <w:rFonts w:ascii="Abadi" w:hAnsi="Abadi"/>
            <w:color w:val="3382AC"/>
            <w:w w:val="105"/>
            <w:sz w:val="21"/>
            <w:szCs w:val="21"/>
            <w:u w:val="thick" w:color="758CA0"/>
          </w:rPr>
          <w:t>m</w:t>
        </w:r>
        <w:r w:rsidRPr="002A0306">
          <w:rPr>
            <w:rFonts w:ascii="Abadi" w:hAnsi="Abadi"/>
            <w:color w:val="4B809C"/>
            <w:w w:val="105"/>
            <w:sz w:val="21"/>
            <w:szCs w:val="21"/>
            <w:u w:val="thick" w:color="758CA0"/>
          </w:rPr>
          <w:t>as</w:t>
        </w:r>
        <w:r w:rsidRPr="002A0306">
          <w:rPr>
            <w:rFonts w:ascii="Abadi" w:hAnsi="Abadi"/>
            <w:color w:val="758CA0"/>
            <w:w w:val="105"/>
            <w:sz w:val="21"/>
            <w:szCs w:val="21"/>
            <w:u w:val="thick" w:color="758CA0"/>
          </w:rPr>
          <w:t>/</w:t>
        </w:r>
        <w:r w:rsidRPr="002A0306">
          <w:rPr>
            <w:rFonts w:ascii="Abadi" w:hAnsi="Abadi"/>
            <w:color w:val="4B809C"/>
            <w:w w:val="105"/>
            <w:sz w:val="21"/>
            <w:szCs w:val="21"/>
            <w:u w:val="thick" w:color="758CA0"/>
          </w:rPr>
          <w:t>endiseg/2021</w:t>
        </w:r>
        <w:r w:rsidRPr="002A0306">
          <w:rPr>
            <w:rFonts w:ascii="Abadi" w:hAnsi="Abadi"/>
            <w:color w:val="758CA0"/>
            <w:w w:val="105"/>
            <w:sz w:val="21"/>
            <w:szCs w:val="21"/>
            <w:u w:val="thick" w:color="758CA0"/>
          </w:rPr>
          <w:t>/</w:t>
        </w:r>
      </w:hyperlink>
    </w:p>
    <w:p w14:paraId="0FAC0A4C" w14:textId="77777777" w:rsidR="00A16682" w:rsidRDefault="00A16682" w:rsidP="00A16682">
      <w:pPr>
        <w:jc w:val="both"/>
        <w:rPr>
          <w:rFonts w:ascii="Abadi" w:hAnsi="Abadi"/>
          <w:b/>
          <w:bCs/>
          <w:sz w:val="21"/>
          <w:szCs w:val="21"/>
        </w:rPr>
      </w:pPr>
    </w:p>
    <w:p w14:paraId="63FC726B" w14:textId="77777777" w:rsidR="00236C44" w:rsidRPr="002A0306" w:rsidRDefault="00236C44" w:rsidP="00236C44">
      <w:pPr>
        <w:spacing w:line="276" w:lineRule="auto"/>
        <w:jc w:val="both"/>
        <w:rPr>
          <w:rFonts w:ascii="Abadi" w:hAnsi="Abadi"/>
          <w:color w:val="758CA0"/>
          <w:w w:val="105"/>
          <w:sz w:val="21"/>
          <w:szCs w:val="21"/>
          <w:u w:val="thick" w:color="758CA0"/>
        </w:rPr>
      </w:pPr>
      <w:r w:rsidRPr="002A0306">
        <w:rPr>
          <w:rFonts w:ascii="Abadi" w:hAnsi="Abadi"/>
          <w:color w:val="1D1D21"/>
          <w:sz w:val="21"/>
          <w:szCs w:val="21"/>
        </w:rPr>
        <w:t>Sin embargo, pese a la notable presencia de personas lesbianas, gays, transgénero, transexuales, no binarias, bisexuales, intersexuales y queer, lo cierto es que Guanajuato sigue</w:t>
      </w:r>
      <w:r w:rsidRPr="002A0306">
        <w:rPr>
          <w:rFonts w:ascii="Abadi" w:hAnsi="Abadi"/>
          <w:color w:val="1D1D21"/>
          <w:spacing w:val="-1"/>
          <w:sz w:val="21"/>
          <w:szCs w:val="21"/>
        </w:rPr>
        <w:t xml:space="preserve"> </w:t>
      </w:r>
      <w:r w:rsidRPr="002A0306">
        <w:rPr>
          <w:rFonts w:ascii="Abadi" w:hAnsi="Abadi"/>
          <w:color w:val="1D1D21"/>
          <w:sz w:val="21"/>
          <w:szCs w:val="21"/>
        </w:rPr>
        <w:t>siendo una de</w:t>
      </w:r>
      <w:r w:rsidRPr="002A0306">
        <w:rPr>
          <w:rFonts w:ascii="Abadi" w:hAnsi="Abadi"/>
          <w:color w:val="1D1D21"/>
          <w:spacing w:val="-16"/>
          <w:sz w:val="21"/>
          <w:szCs w:val="21"/>
        </w:rPr>
        <w:t xml:space="preserve"> </w:t>
      </w:r>
      <w:r w:rsidRPr="002A0306">
        <w:rPr>
          <w:rFonts w:ascii="Abadi" w:hAnsi="Abadi"/>
          <w:color w:val="1D1D21"/>
          <w:sz w:val="21"/>
          <w:szCs w:val="21"/>
        </w:rPr>
        <w:t>las</w:t>
      </w:r>
      <w:r w:rsidRPr="002A0306">
        <w:rPr>
          <w:rFonts w:ascii="Abadi" w:hAnsi="Abadi"/>
          <w:color w:val="1D1D21"/>
          <w:spacing w:val="-1"/>
          <w:sz w:val="21"/>
          <w:szCs w:val="21"/>
        </w:rPr>
        <w:t xml:space="preserve"> </w:t>
      </w:r>
      <w:r w:rsidRPr="002A0306">
        <w:rPr>
          <w:rFonts w:ascii="Abadi" w:hAnsi="Abadi"/>
          <w:color w:val="1D1D21"/>
          <w:sz w:val="21"/>
          <w:szCs w:val="21"/>
        </w:rPr>
        <w:t>entidades con más</w:t>
      </w:r>
      <w:r w:rsidRPr="002A0306">
        <w:rPr>
          <w:rFonts w:ascii="Abadi" w:hAnsi="Abadi"/>
          <w:color w:val="1D1D21"/>
          <w:spacing w:val="-2"/>
          <w:sz w:val="21"/>
          <w:szCs w:val="21"/>
        </w:rPr>
        <w:t xml:space="preserve"> </w:t>
      </w:r>
      <w:r w:rsidRPr="002A0306">
        <w:rPr>
          <w:rFonts w:ascii="Abadi" w:hAnsi="Abadi"/>
          <w:color w:val="1D1D21"/>
          <w:sz w:val="21"/>
          <w:szCs w:val="21"/>
        </w:rPr>
        <w:t>rezago en</w:t>
      </w:r>
      <w:r w:rsidRPr="002A0306">
        <w:rPr>
          <w:rFonts w:ascii="Abadi" w:hAnsi="Abadi"/>
          <w:color w:val="1D1D21"/>
          <w:spacing w:val="-3"/>
          <w:sz w:val="21"/>
          <w:szCs w:val="21"/>
        </w:rPr>
        <w:t xml:space="preserve"> </w:t>
      </w:r>
      <w:r w:rsidRPr="002A0306">
        <w:rPr>
          <w:rFonts w:ascii="Abadi" w:hAnsi="Abadi"/>
          <w:color w:val="1D1D21"/>
          <w:sz w:val="21"/>
          <w:szCs w:val="21"/>
        </w:rPr>
        <w:t>materia de</w:t>
      </w:r>
      <w:r w:rsidRPr="002A0306">
        <w:rPr>
          <w:rFonts w:ascii="Abadi" w:hAnsi="Abadi"/>
          <w:color w:val="1D1D21"/>
          <w:spacing w:val="-5"/>
          <w:sz w:val="21"/>
          <w:szCs w:val="21"/>
        </w:rPr>
        <w:t xml:space="preserve"> </w:t>
      </w:r>
      <w:r w:rsidRPr="002A0306">
        <w:rPr>
          <w:rFonts w:ascii="Abadi" w:hAnsi="Abadi"/>
          <w:color w:val="1D1D21"/>
          <w:sz w:val="21"/>
          <w:szCs w:val="21"/>
        </w:rPr>
        <w:t>derechos de la diversidad sexual, contando apenas con un reconocimiento parcial del matrimonio igualitario y del presupuesto focalizado en la materia</w:t>
      </w:r>
      <w:r w:rsidRPr="002A0306">
        <w:rPr>
          <w:rStyle w:val="Refdenotaalpie"/>
          <w:rFonts w:ascii="Abadi" w:hAnsi="Abadi"/>
          <w:color w:val="1D1D21"/>
          <w:sz w:val="21"/>
          <w:szCs w:val="21"/>
        </w:rPr>
        <w:footnoteReference w:id="41"/>
      </w:r>
      <w:r w:rsidRPr="002A0306">
        <w:rPr>
          <w:rFonts w:ascii="Abadi" w:hAnsi="Abadi"/>
          <w:color w:val="3B4244"/>
          <w:sz w:val="21"/>
          <w:szCs w:val="21"/>
        </w:rPr>
        <w:t>.</w:t>
      </w:r>
    </w:p>
    <w:p w14:paraId="66BE5E2B" w14:textId="77777777" w:rsidR="00236C44" w:rsidRPr="00625734" w:rsidRDefault="00236C44" w:rsidP="00236C44">
      <w:pPr>
        <w:pStyle w:val="Textoindependiente"/>
        <w:spacing w:before="160" w:line="276" w:lineRule="auto"/>
        <w:ind w:right="29"/>
        <w:rPr>
          <w:rFonts w:ascii="Abadi" w:hAnsi="Abadi"/>
          <w:b w:val="0"/>
          <w:bCs w:val="0"/>
          <w:sz w:val="21"/>
          <w:szCs w:val="21"/>
        </w:rPr>
      </w:pPr>
      <w:r w:rsidRPr="00625734">
        <w:rPr>
          <w:rFonts w:ascii="Abadi" w:hAnsi="Abadi"/>
          <w:b w:val="0"/>
          <w:bCs w:val="0"/>
          <w:color w:val="1D1D21"/>
          <w:sz w:val="21"/>
          <w:szCs w:val="21"/>
        </w:rPr>
        <w:t>El matrimonio igualitario fue reconocido mediante un acto administrativo en diciembre de 2021 a través de una circular para reconocer el derecho a contraer matrimonio sin discriminación "por su preferencia sexual" y "sin necesidad de que medie recurso legal para su procedencia"</w:t>
      </w:r>
      <w:r w:rsidRPr="00625734">
        <w:rPr>
          <w:rStyle w:val="Refdenotaalpie"/>
          <w:rFonts w:ascii="Abadi" w:hAnsi="Abadi"/>
          <w:b w:val="0"/>
          <w:bCs w:val="0"/>
          <w:color w:val="1D1D21"/>
          <w:sz w:val="21"/>
          <w:szCs w:val="21"/>
        </w:rPr>
        <w:footnoteReference w:id="42"/>
      </w:r>
      <w:r w:rsidRPr="00625734">
        <w:rPr>
          <w:rFonts w:ascii="Abadi" w:hAnsi="Abadi"/>
          <w:b w:val="0"/>
          <w:bCs w:val="0"/>
          <w:color w:val="3B4244"/>
          <w:sz w:val="21"/>
          <w:szCs w:val="21"/>
        </w:rPr>
        <w:t>.</w:t>
      </w:r>
    </w:p>
    <w:p w14:paraId="302F75A8" w14:textId="77777777" w:rsidR="00236C44" w:rsidRPr="00CD6388" w:rsidRDefault="00236C44" w:rsidP="00236C44">
      <w:pPr>
        <w:pStyle w:val="Textoindependiente"/>
        <w:spacing w:before="156" w:line="276" w:lineRule="auto"/>
        <w:ind w:right="29"/>
        <w:rPr>
          <w:rFonts w:ascii="Abadi" w:hAnsi="Abadi"/>
          <w:b w:val="0"/>
          <w:bCs w:val="0"/>
          <w:sz w:val="21"/>
          <w:szCs w:val="21"/>
        </w:rPr>
      </w:pPr>
      <w:r w:rsidRPr="00CD6388">
        <w:rPr>
          <w:rFonts w:ascii="Abadi" w:hAnsi="Abadi"/>
          <w:b w:val="0"/>
          <w:bCs w:val="0"/>
          <w:color w:val="1D1D21"/>
          <w:sz w:val="21"/>
          <w:szCs w:val="21"/>
        </w:rPr>
        <w:t>Esto, evidentemente,</w:t>
      </w:r>
      <w:r w:rsidRPr="00CD6388">
        <w:rPr>
          <w:rFonts w:ascii="Abadi" w:hAnsi="Abadi"/>
          <w:b w:val="0"/>
          <w:bCs w:val="0"/>
          <w:color w:val="1D1D21"/>
          <w:spacing w:val="-5"/>
          <w:sz w:val="21"/>
          <w:szCs w:val="21"/>
        </w:rPr>
        <w:t xml:space="preserve"> </w:t>
      </w:r>
      <w:r w:rsidRPr="00CD6388">
        <w:rPr>
          <w:rFonts w:ascii="Abadi" w:hAnsi="Abadi"/>
          <w:b w:val="0"/>
          <w:bCs w:val="0"/>
          <w:color w:val="1D1D21"/>
          <w:sz w:val="21"/>
          <w:szCs w:val="21"/>
        </w:rPr>
        <w:t>no es un reconocimiento pleno</w:t>
      </w:r>
      <w:r w:rsidRPr="00CD6388">
        <w:rPr>
          <w:rFonts w:ascii="Abadi" w:hAnsi="Abadi"/>
          <w:b w:val="0"/>
          <w:bCs w:val="0"/>
          <w:color w:val="3B4244"/>
          <w:sz w:val="21"/>
          <w:szCs w:val="21"/>
        </w:rPr>
        <w:t>,</w:t>
      </w:r>
      <w:r w:rsidRPr="00CD6388">
        <w:rPr>
          <w:rFonts w:ascii="Abadi" w:hAnsi="Abadi"/>
          <w:b w:val="0"/>
          <w:bCs w:val="0"/>
          <w:color w:val="3B4244"/>
          <w:spacing w:val="-16"/>
          <w:sz w:val="21"/>
          <w:szCs w:val="21"/>
        </w:rPr>
        <w:t xml:space="preserve"> </w:t>
      </w:r>
      <w:r w:rsidRPr="00CD6388">
        <w:rPr>
          <w:rFonts w:ascii="Abadi" w:hAnsi="Abadi"/>
          <w:b w:val="0"/>
          <w:bCs w:val="0"/>
          <w:color w:val="1D1D21"/>
          <w:sz w:val="21"/>
          <w:szCs w:val="21"/>
        </w:rPr>
        <w:t>sino que únicamente facilita el derecho administrativamente sin tocar el marco jurídico inconstitucional que</w:t>
      </w:r>
      <w:r w:rsidRPr="00CD6388">
        <w:rPr>
          <w:rFonts w:ascii="Abadi" w:hAnsi="Abadi"/>
          <w:b w:val="0"/>
          <w:bCs w:val="0"/>
          <w:color w:val="1D1D21"/>
          <w:spacing w:val="80"/>
          <w:sz w:val="21"/>
          <w:szCs w:val="21"/>
        </w:rPr>
        <w:t xml:space="preserve"> </w:t>
      </w:r>
      <w:r w:rsidRPr="00CD6388">
        <w:rPr>
          <w:rFonts w:ascii="Abadi" w:hAnsi="Abadi"/>
          <w:b w:val="0"/>
          <w:bCs w:val="0"/>
          <w:color w:val="1D1D21"/>
          <w:sz w:val="21"/>
          <w:szCs w:val="21"/>
        </w:rPr>
        <w:t>tenemos en Guanajuato</w:t>
      </w:r>
      <w:r w:rsidRPr="00CD6388">
        <w:rPr>
          <w:rFonts w:ascii="Abadi" w:hAnsi="Abadi"/>
          <w:b w:val="0"/>
          <w:bCs w:val="0"/>
          <w:color w:val="3B4244"/>
          <w:sz w:val="21"/>
          <w:szCs w:val="21"/>
        </w:rPr>
        <w:t>,</w:t>
      </w:r>
      <w:r w:rsidRPr="00CD6388">
        <w:rPr>
          <w:rFonts w:ascii="Abadi" w:hAnsi="Abadi"/>
          <w:b w:val="0"/>
          <w:bCs w:val="0"/>
          <w:color w:val="3B4244"/>
          <w:spacing w:val="-16"/>
          <w:sz w:val="21"/>
          <w:szCs w:val="21"/>
        </w:rPr>
        <w:t xml:space="preserve"> </w:t>
      </w:r>
      <w:r w:rsidRPr="00CD6388">
        <w:rPr>
          <w:rFonts w:ascii="Abadi" w:hAnsi="Abadi"/>
          <w:b w:val="0"/>
          <w:bCs w:val="0"/>
          <w:color w:val="1D1D21"/>
          <w:sz w:val="21"/>
          <w:szCs w:val="21"/>
        </w:rPr>
        <w:t>pero manteniendo intacto el estigma por discriminación</w:t>
      </w:r>
      <w:r w:rsidRPr="00CD6388">
        <w:rPr>
          <w:rFonts w:ascii="Abadi" w:hAnsi="Abadi"/>
          <w:b w:val="0"/>
          <w:bCs w:val="0"/>
          <w:color w:val="1D1D21"/>
          <w:spacing w:val="-8"/>
          <w:sz w:val="21"/>
          <w:szCs w:val="21"/>
        </w:rPr>
        <w:t xml:space="preserve"> </w:t>
      </w:r>
      <w:r w:rsidRPr="00CD6388">
        <w:rPr>
          <w:rFonts w:ascii="Abadi" w:hAnsi="Abadi"/>
          <w:b w:val="0"/>
          <w:bCs w:val="0"/>
          <w:color w:val="1D1D21"/>
          <w:sz w:val="21"/>
          <w:szCs w:val="21"/>
        </w:rPr>
        <w:t>que genera la norma.</w:t>
      </w:r>
      <w:r w:rsidRPr="00CD6388">
        <w:rPr>
          <w:rStyle w:val="Refdenotaalpie"/>
          <w:rFonts w:ascii="Abadi" w:hAnsi="Abadi"/>
          <w:b w:val="0"/>
          <w:bCs w:val="0"/>
          <w:color w:val="1D1D21"/>
          <w:sz w:val="21"/>
          <w:szCs w:val="21"/>
        </w:rPr>
        <w:footnoteReference w:id="43"/>
      </w:r>
    </w:p>
    <w:p w14:paraId="27C1864C" w14:textId="77777777" w:rsidR="00236C44" w:rsidRPr="002A0306" w:rsidRDefault="00236C44" w:rsidP="00236C44">
      <w:pPr>
        <w:spacing w:line="276" w:lineRule="auto"/>
        <w:rPr>
          <w:rFonts w:ascii="Abadi" w:hAnsi="Abadi"/>
          <w:color w:val="1D1D21"/>
          <w:sz w:val="21"/>
          <w:szCs w:val="21"/>
        </w:rPr>
      </w:pPr>
    </w:p>
    <w:p w14:paraId="5095F14C" w14:textId="4649EA66" w:rsidR="00A16682" w:rsidRDefault="00236C44" w:rsidP="00236C44">
      <w:pPr>
        <w:jc w:val="both"/>
        <w:rPr>
          <w:rFonts w:ascii="Abadi" w:hAnsi="Abadi"/>
          <w:b/>
          <w:bCs/>
          <w:sz w:val="21"/>
          <w:szCs w:val="21"/>
        </w:rPr>
      </w:pPr>
      <w:r w:rsidRPr="002A0306">
        <w:rPr>
          <w:rFonts w:ascii="Abadi" w:hAnsi="Abadi"/>
          <w:color w:val="1D1D21"/>
          <w:sz w:val="21"/>
          <w:szCs w:val="21"/>
        </w:rPr>
        <w:t>Por su parte, el presupuesto focalizado se reconoció únicamente por la acción colectiva contenciosa de</w:t>
      </w:r>
      <w:r w:rsidRPr="002A0306">
        <w:rPr>
          <w:rFonts w:ascii="Abadi" w:hAnsi="Abadi"/>
          <w:color w:val="1D1D21"/>
          <w:spacing w:val="-10"/>
          <w:sz w:val="21"/>
          <w:szCs w:val="21"/>
        </w:rPr>
        <w:t xml:space="preserve"> </w:t>
      </w:r>
      <w:r w:rsidRPr="002A0306">
        <w:rPr>
          <w:rFonts w:ascii="Abadi" w:hAnsi="Abadi"/>
          <w:color w:val="1D1D21"/>
          <w:sz w:val="21"/>
          <w:szCs w:val="21"/>
        </w:rPr>
        <w:t>movimientos sociales</w:t>
      </w:r>
      <w:r w:rsidRPr="002A0306">
        <w:rPr>
          <w:rFonts w:ascii="Abadi" w:hAnsi="Abadi"/>
          <w:color w:val="1D1D21"/>
          <w:spacing w:val="-2"/>
          <w:sz w:val="21"/>
          <w:szCs w:val="21"/>
        </w:rPr>
        <w:t xml:space="preserve"> </w:t>
      </w:r>
      <w:r w:rsidRPr="002A0306">
        <w:rPr>
          <w:rFonts w:ascii="Abadi" w:hAnsi="Abadi"/>
          <w:color w:val="1D1D21"/>
          <w:sz w:val="21"/>
          <w:szCs w:val="21"/>
        </w:rPr>
        <w:t>y</w:t>
      </w:r>
      <w:r w:rsidRPr="002A0306">
        <w:rPr>
          <w:rFonts w:ascii="Abadi" w:hAnsi="Abadi"/>
          <w:color w:val="1D1D21"/>
          <w:spacing w:val="-15"/>
          <w:sz w:val="21"/>
          <w:szCs w:val="21"/>
        </w:rPr>
        <w:t xml:space="preserve"> </w:t>
      </w:r>
      <w:r w:rsidRPr="002A0306">
        <w:rPr>
          <w:rFonts w:ascii="Abadi" w:hAnsi="Abadi"/>
          <w:color w:val="1D1D21"/>
          <w:sz w:val="21"/>
          <w:szCs w:val="21"/>
        </w:rPr>
        <w:t>la presión partidaria de</w:t>
      </w:r>
      <w:r w:rsidRPr="002A0306">
        <w:rPr>
          <w:rFonts w:ascii="Abadi" w:hAnsi="Abadi"/>
          <w:color w:val="1D1D21"/>
          <w:spacing w:val="-13"/>
          <w:sz w:val="21"/>
          <w:szCs w:val="21"/>
        </w:rPr>
        <w:t xml:space="preserve"> </w:t>
      </w:r>
      <w:r w:rsidRPr="002A0306">
        <w:rPr>
          <w:rFonts w:ascii="Abadi" w:hAnsi="Abadi"/>
          <w:color w:val="1D1D21"/>
          <w:sz w:val="21"/>
          <w:szCs w:val="21"/>
        </w:rPr>
        <w:t>la</w:t>
      </w:r>
      <w:r w:rsidRPr="002A0306">
        <w:rPr>
          <w:rFonts w:ascii="Abadi" w:hAnsi="Abadi"/>
          <w:color w:val="1D1D21"/>
          <w:spacing w:val="-5"/>
          <w:sz w:val="21"/>
          <w:szCs w:val="21"/>
        </w:rPr>
        <w:t xml:space="preserve"> </w:t>
      </w:r>
      <w:r w:rsidRPr="002A0306">
        <w:rPr>
          <w:rFonts w:ascii="Abadi" w:hAnsi="Abadi"/>
          <w:color w:val="1D1D21"/>
          <w:sz w:val="21"/>
          <w:szCs w:val="21"/>
        </w:rPr>
        <w:t>oposición política local. Una de</w:t>
      </w:r>
      <w:r w:rsidRPr="002A0306">
        <w:rPr>
          <w:rFonts w:ascii="Abadi" w:hAnsi="Abadi"/>
          <w:color w:val="1D1D21"/>
          <w:spacing w:val="-12"/>
          <w:sz w:val="21"/>
          <w:szCs w:val="21"/>
        </w:rPr>
        <w:t xml:space="preserve"> </w:t>
      </w:r>
      <w:r w:rsidRPr="002A0306">
        <w:rPr>
          <w:rFonts w:ascii="Abadi" w:hAnsi="Abadi"/>
          <w:color w:val="1D1D21"/>
          <w:sz w:val="21"/>
          <w:szCs w:val="21"/>
        </w:rPr>
        <w:t>las estrategias usadas fue</w:t>
      </w:r>
      <w:r w:rsidRPr="002A0306">
        <w:rPr>
          <w:rFonts w:ascii="Abadi" w:hAnsi="Abadi"/>
          <w:color w:val="1D1D21"/>
          <w:spacing w:val="-3"/>
          <w:sz w:val="21"/>
          <w:szCs w:val="21"/>
        </w:rPr>
        <w:t xml:space="preserve"> </w:t>
      </w:r>
      <w:r w:rsidRPr="002A0306">
        <w:rPr>
          <w:rFonts w:ascii="Abadi" w:hAnsi="Abadi"/>
          <w:color w:val="1D1D21"/>
          <w:sz w:val="21"/>
          <w:szCs w:val="21"/>
        </w:rPr>
        <w:t>la judicialización</w:t>
      </w:r>
      <w:r w:rsidRPr="002A0306">
        <w:rPr>
          <w:rFonts w:ascii="Abadi" w:hAnsi="Abadi"/>
          <w:color w:val="1D1D21"/>
          <w:spacing w:val="-5"/>
          <w:sz w:val="21"/>
          <w:szCs w:val="21"/>
        </w:rPr>
        <w:t xml:space="preserve"> </w:t>
      </w:r>
      <w:r w:rsidRPr="002A0306">
        <w:rPr>
          <w:rFonts w:ascii="Abadi" w:hAnsi="Abadi"/>
          <w:color w:val="1D1D21"/>
          <w:sz w:val="21"/>
          <w:szCs w:val="21"/>
        </w:rPr>
        <w:t>de derechos a</w:t>
      </w:r>
      <w:r w:rsidRPr="002A0306">
        <w:rPr>
          <w:rFonts w:ascii="Abadi" w:hAnsi="Abadi"/>
          <w:color w:val="1D1D21"/>
          <w:spacing w:val="-12"/>
          <w:sz w:val="21"/>
          <w:szCs w:val="21"/>
        </w:rPr>
        <w:t xml:space="preserve"> </w:t>
      </w:r>
      <w:r w:rsidRPr="002A0306">
        <w:rPr>
          <w:rFonts w:ascii="Abadi" w:hAnsi="Abadi"/>
          <w:color w:val="1D1D21"/>
          <w:sz w:val="21"/>
          <w:szCs w:val="21"/>
        </w:rPr>
        <w:t>la que orillaron a</w:t>
      </w:r>
      <w:r w:rsidRPr="002A0306">
        <w:rPr>
          <w:rFonts w:ascii="Abadi" w:hAnsi="Abadi"/>
          <w:color w:val="1D1D21"/>
          <w:spacing w:val="-3"/>
          <w:sz w:val="21"/>
          <w:szCs w:val="21"/>
        </w:rPr>
        <w:t xml:space="preserve"> </w:t>
      </w:r>
      <w:r w:rsidRPr="002A0306">
        <w:rPr>
          <w:rFonts w:ascii="Abadi" w:hAnsi="Abadi"/>
          <w:color w:val="1D1D21"/>
          <w:sz w:val="21"/>
          <w:szCs w:val="21"/>
        </w:rPr>
        <w:t>algunos colectivos de</w:t>
      </w:r>
      <w:r w:rsidRPr="002A0306">
        <w:rPr>
          <w:rFonts w:ascii="Abadi" w:hAnsi="Abadi"/>
          <w:color w:val="1D1D21"/>
          <w:spacing w:val="-11"/>
          <w:sz w:val="21"/>
          <w:szCs w:val="21"/>
        </w:rPr>
        <w:t xml:space="preserve"> </w:t>
      </w:r>
      <w:r w:rsidRPr="002A0306">
        <w:rPr>
          <w:rFonts w:ascii="Abadi" w:hAnsi="Abadi"/>
          <w:color w:val="1D1D21"/>
          <w:sz w:val="21"/>
          <w:szCs w:val="21"/>
        </w:rPr>
        <w:t>la</w:t>
      </w:r>
      <w:r w:rsidRPr="002A0306">
        <w:rPr>
          <w:rFonts w:ascii="Abadi" w:hAnsi="Abadi"/>
          <w:color w:val="1D1D21"/>
          <w:spacing w:val="-5"/>
          <w:sz w:val="21"/>
          <w:szCs w:val="21"/>
        </w:rPr>
        <w:t xml:space="preserve"> </w:t>
      </w:r>
      <w:r w:rsidRPr="002A0306">
        <w:rPr>
          <w:rFonts w:ascii="Abadi" w:hAnsi="Abadi"/>
          <w:color w:val="1D1D21"/>
          <w:sz w:val="21"/>
          <w:szCs w:val="21"/>
        </w:rPr>
        <w:t>diversidad sexual en</w:t>
      </w:r>
      <w:r w:rsidRPr="002A0306">
        <w:rPr>
          <w:rFonts w:ascii="Abadi" w:hAnsi="Abadi"/>
          <w:color w:val="1D1D21"/>
          <w:spacing w:val="-3"/>
          <w:sz w:val="21"/>
          <w:szCs w:val="21"/>
        </w:rPr>
        <w:t xml:space="preserve"> </w:t>
      </w:r>
      <w:r w:rsidRPr="002A0306">
        <w:rPr>
          <w:rFonts w:ascii="Abadi" w:hAnsi="Abadi"/>
          <w:color w:val="1D1D21"/>
          <w:sz w:val="21"/>
          <w:szCs w:val="21"/>
        </w:rPr>
        <w:t>2022, cuando</w:t>
      </w:r>
      <w:r w:rsidRPr="002A0306">
        <w:rPr>
          <w:rFonts w:ascii="Abadi" w:hAnsi="Abadi"/>
          <w:color w:val="1D1D21"/>
          <w:spacing w:val="-5"/>
          <w:sz w:val="21"/>
          <w:szCs w:val="21"/>
        </w:rPr>
        <w:t xml:space="preserve"> </w:t>
      </w:r>
      <w:r w:rsidRPr="002A0306">
        <w:rPr>
          <w:rFonts w:ascii="Abadi" w:hAnsi="Abadi"/>
          <w:color w:val="1D1D21"/>
          <w:sz w:val="21"/>
          <w:szCs w:val="21"/>
        </w:rPr>
        <w:t>se</w:t>
      </w:r>
      <w:r w:rsidRPr="002A0306">
        <w:rPr>
          <w:rFonts w:ascii="Abadi" w:hAnsi="Abadi"/>
          <w:color w:val="1D1D21"/>
          <w:spacing w:val="-4"/>
          <w:sz w:val="21"/>
          <w:szCs w:val="21"/>
        </w:rPr>
        <w:t xml:space="preserve"> </w:t>
      </w:r>
      <w:r w:rsidRPr="002A0306">
        <w:rPr>
          <w:rFonts w:ascii="Abadi" w:hAnsi="Abadi"/>
          <w:color w:val="1D1D21"/>
          <w:sz w:val="21"/>
          <w:szCs w:val="21"/>
        </w:rPr>
        <w:t>presentó</w:t>
      </w:r>
      <w:r w:rsidRPr="002A0306">
        <w:rPr>
          <w:rFonts w:ascii="Abadi" w:hAnsi="Abadi"/>
          <w:color w:val="1D1D21"/>
          <w:spacing w:val="-1"/>
          <w:sz w:val="21"/>
          <w:szCs w:val="21"/>
        </w:rPr>
        <w:t xml:space="preserve"> </w:t>
      </w:r>
      <w:r w:rsidRPr="002A0306">
        <w:rPr>
          <w:rFonts w:ascii="Abadi" w:hAnsi="Abadi"/>
          <w:color w:val="1D1D21"/>
          <w:sz w:val="21"/>
          <w:szCs w:val="21"/>
        </w:rPr>
        <w:t>un amparo por la ausencia de partidas presupuestales que contribuyeran a promover, restituir y garantizar los derechos de las personas LGBTIQ+</w:t>
      </w:r>
      <w:r w:rsidRPr="002A0306">
        <w:rPr>
          <w:rFonts w:ascii="Abadi" w:hAnsi="Abadi"/>
          <w:color w:val="3B4244"/>
          <w:sz w:val="21"/>
          <w:szCs w:val="21"/>
        </w:rPr>
        <w:t>.</w:t>
      </w:r>
    </w:p>
    <w:p w14:paraId="5533DD58" w14:textId="77777777" w:rsidR="00A16682" w:rsidRDefault="00A16682" w:rsidP="00A16682">
      <w:pPr>
        <w:jc w:val="both"/>
        <w:rPr>
          <w:rFonts w:ascii="Abadi" w:hAnsi="Abadi"/>
          <w:b/>
          <w:bCs/>
          <w:sz w:val="21"/>
          <w:szCs w:val="21"/>
        </w:rPr>
      </w:pPr>
    </w:p>
    <w:p w14:paraId="40F0D0F7" w14:textId="77777777" w:rsidR="004E3D99" w:rsidRPr="001F1D35" w:rsidRDefault="004E3D99" w:rsidP="00194B45">
      <w:pPr>
        <w:pStyle w:val="Textoindependiente"/>
        <w:spacing w:line="276" w:lineRule="auto"/>
        <w:rPr>
          <w:rFonts w:ascii="Abadi" w:hAnsi="Abadi"/>
          <w:b w:val="0"/>
          <w:bCs w:val="0"/>
          <w:sz w:val="21"/>
          <w:szCs w:val="21"/>
        </w:rPr>
      </w:pPr>
      <w:r w:rsidRPr="001F1D35">
        <w:rPr>
          <w:rFonts w:ascii="Abadi" w:hAnsi="Abadi"/>
          <w:b w:val="0"/>
          <w:bCs w:val="0"/>
          <w:color w:val="1D1C21"/>
          <w:sz w:val="21"/>
          <w:szCs w:val="21"/>
        </w:rPr>
        <w:t>Derivado de dicho amparo</w:t>
      </w:r>
      <w:r w:rsidRPr="001F1D35">
        <w:rPr>
          <w:rFonts w:ascii="Abadi" w:hAnsi="Abadi"/>
          <w:b w:val="0"/>
          <w:bCs w:val="0"/>
          <w:color w:val="3F4646"/>
          <w:sz w:val="21"/>
          <w:szCs w:val="21"/>
        </w:rPr>
        <w:t xml:space="preserve">, </w:t>
      </w:r>
      <w:r w:rsidRPr="001F1D35">
        <w:rPr>
          <w:rFonts w:ascii="Abadi" w:hAnsi="Abadi"/>
          <w:b w:val="0"/>
          <w:bCs w:val="0"/>
          <w:color w:val="1D1C21"/>
          <w:sz w:val="21"/>
          <w:szCs w:val="21"/>
        </w:rPr>
        <w:t xml:space="preserve">mediante la sentencia 156/2022-II, se ordenó </w:t>
      </w:r>
      <w:r w:rsidRPr="001F1D35">
        <w:rPr>
          <w:rFonts w:ascii="Abadi" w:hAnsi="Abadi"/>
          <w:b w:val="0"/>
          <w:bCs w:val="0"/>
          <w:color w:val="313436"/>
          <w:sz w:val="21"/>
          <w:szCs w:val="21"/>
        </w:rPr>
        <w:t xml:space="preserve">incluir </w:t>
      </w:r>
      <w:r w:rsidRPr="001F1D35">
        <w:rPr>
          <w:rFonts w:ascii="Abadi" w:hAnsi="Abadi"/>
          <w:b w:val="0"/>
          <w:bCs w:val="0"/>
          <w:color w:val="1D1C21"/>
          <w:sz w:val="21"/>
          <w:szCs w:val="21"/>
        </w:rPr>
        <w:t>programas, procesos y proyectos que permitieran combatir la desigualdad que viven las personas</w:t>
      </w:r>
      <w:r w:rsidRPr="001F1D35">
        <w:rPr>
          <w:rFonts w:ascii="Abadi" w:hAnsi="Abadi"/>
          <w:b w:val="0"/>
          <w:bCs w:val="0"/>
          <w:color w:val="1D1C21"/>
          <w:spacing w:val="40"/>
          <w:sz w:val="21"/>
          <w:szCs w:val="21"/>
        </w:rPr>
        <w:t xml:space="preserve"> </w:t>
      </w:r>
      <w:r w:rsidRPr="001F1D35">
        <w:rPr>
          <w:rFonts w:ascii="Abadi" w:hAnsi="Abadi"/>
          <w:b w:val="0"/>
          <w:bCs w:val="0"/>
          <w:color w:val="1D1C21"/>
          <w:sz w:val="21"/>
          <w:szCs w:val="21"/>
        </w:rPr>
        <w:t>de la comunidad</w:t>
      </w:r>
      <w:r w:rsidRPr="001F1D35">
        <w:rPr>
          <w:rFonts w:ascii="Abadi" w:hAnsi="Abadi"/>
          <w:b w:val="0"/>
          <w:bCs w:val="0"/>
          <w:color w:val="1D1C21"/>
          <w:spacing w:val="40"/>
          <w:sz w:val="21"/>
          <w:szCs w:val="21"/>
        </w:rPr>
        <w:t xml:space="preserve"> </w:t>
      </w:r>
      <w:r w:rsidRPr="001F1D35">
        <w:rPr>
          <w:rFonts w:ascii="Abadi" w:hAnsi="Abadi"/>
          <w:b w:val="0"/>
          <w:bCs w:val="0"/>
          <w:color w:val="1D1C21"/>
          <w:sz w:val="21"/>
          <w:szCs w:val="21"/>
        </w:rPr>
        <w:t>LGBTIQ+</w:t>
      </w:r>
      <w:r w:rsidRPr="001F1D35">
        <w:rPr>
          <w:rFonts w:ascii="Abadi" w:hAnsi="Abadi"/>
          <w:b w:val="0"/>
          <w:bCs w:val="0"/>
          <w:color w:val="1D1C21"/>
          <w:spacing w:val="40"/>
          <w:sz w:val="21"/>
          <w:szCs w:val="21"/>
        </w:rPr>
        <w:t xml:space="preserve"> </w:t>
      </w:r>
      <w:r w:rsidRPr="001F1D35">
        <w:rPr>
          <w:rFonts w:ascii="Abadi" w:hAnsi="Abadi"/>
          <w:b w:val="0"/>
          <w:bCs w:val="0"/>
          <w:color w:val="1D1C21"/>
          <w:sz w:val="21"/>
          <w:szCs w:val="21"/>
        </w:rPr>
        <w:t>para</w:t>
      </w:r>
      <w:r w:rsidRPr="001F1D35">
        <w:rPr>
          <w:rFonts w:ascii="Abadi" w:hAnsi="Abadi"/>
          <w:b w:val="0"/>
          <w:bCs w:val="0"/>
          <w:color w:val="1D1C21"/>
          <w:spacing w:val="36"/>
          <w:sz w:val="21"/>
          <w:szCs w:val="21"/>
        </w:rPr>
        <w:t xml:space="preserve"> </w:t>
      </w:r>
      <w:r w:rsidRPr="001F1D35">
        <w:rPr>
          <w:rFonts w:ascii="Abadi" w:hAnsi="Abadi"/>
          <w:b w:val="0"/>
          <w:bCs w:val="0"/>
          <w:color w:val="1D1C21"/>
          <w:sz w:val="21"/>
          <w:szCs w:val="21"/>
        </w:rPr>
        <w:t>el ejercicio</w:t>
      </w:r>
      <w:r w:rsidRPr="001F1D35">
        <w:rPr>
          <w:rFonts w:ascii="Abadi" w:hAnsi="Abadi"/>
          <w:b w:val="0"/>
          <w:bCs w:val="0"/>
          <w:color w:val="1D1C21"/>
          <w:spacing w:val="40"/>
          <w:sz w:val="21"/>
          <w:szCs w:val="21"/>
        </w:rPr>
        <w:t xml:space="preserve"> </w:t>
      </w:r>
      <w:r w:rsidRPr="001F1D35">
        <w:rPr>
          <w:rFonts w:ascii="Abadi" w:hAnsi="Abadi"/>
          <w:b w:val="0"/>
          <w:bCs w:val="0"/>
          <w:color w:val="1D1C21"/>
          <w:sz w:val="21"/>
          <w:szCs w:val="21"/>
        </w:rPr>
        <w:t>de sus derechos</w:t>
      </w:r>
      <w:r w:rsidRPr="001F1D35">
        <w:rPr>
          <w:rFonts w:ascii="Abadi" w:hAnsi="Abadi"/>
          <w:b w:val="0"/>
          <w:bCs w:val="0"/>
          <w:color w:val="3F4646"/>
          <w:sz w:val="21"/>
          <w:szCs w:val="21"/>
        </w:rPr>
        <w:t>.</w:t>
      </w:r>
    </w:p>
    <w:p w14:paraId="718D6579" w14:textId="77777777" w:rsidR="004E3D99" w:rsidRPr="002A0306" w:rsidRDefault="004E3D99" w:rsidP="004E3D99">
      <w:pPr>
        <w:spacing w:line="276" w:lineRule="auto"/>
        <w:rPr>
          <w:rFonts w:ascii="Abadi" w:hAnsi="Abadi"/>
          <w:color w:val="1D1C21"/>
          <w:sz w:val="21"/>
          <w:szCs w:val="21"/>
        </w:rPr>
      </w:pPr>
    </w:p>
    <w:p w14:paraId="587AD9AD" w14:textId="77777777" w:rsidR="004E3D99" w:rsidRPr="002A0306" w:rsidRDefault="004E3D99" w:rsidP="004E3D99">
      <w:pPr>
        <w:spacing w:line="276" w:lineRule="auto"/>
        <w:jc w:val="both"/>
        <w:rPr>
          <w:rFonts w:ascii="Abadi" w:hAnsi="Abadi"/>
          <w:color w:val="758CA0"/>
          <w:w w:val="105"/>
          <w:sz w:val="21"/>
          <w:szCs w:val="21"/>
          <w:u w:val="thick" w:color="758CA0"/>
        </w:rPr>
      </w:pPr>
      <w:r w:rsidRPr="002A0306">
        <w:rPr>
          <w:rFonts w:ascii="Abadi" w:hAnsi="Abadi"/>
          <w:color w:val="1D1C21"/>
          <w:sz w:val="21"/>
          <w:szCs w:val="21"/>
        </w:rPr>
        <w:t>Por ello, diputadas y diputados de todas las fuerzas de oposición suscribimos dos iniciativas</w:t>
      </w:r>
      <w:r w:rsidRPr="002A0306">
        <w:rPr>
          <w:rFonts w:ascii="Abadi" w:hAnsi="Abadi"/>
          <w:color w:val="1D1C21"/>
          <w:spacing w:val="40"/>
          <w:sz w:val="21"/>
          <w:szCs w:val="21"/>
        </w:rPr>
        <w:t xml:space="preserve"> </w:t>
      </w:r>
      <w:r w:rsidRPr="002A0306">
        <w:rPr>
          <w:rFonts w:ascii="Abadi" w:hAnsi="Abadi"/>
          <w:color w:val="1D1C21"/>
          <w:sz w:val="21"/>
          <w:szCs w:val="21"/>
        </w:rPr>
        <w:t>de reforma para solventar</w:t>
      </w:r>
      <w:r w:rsidRPr="002A0306">
        <w:rPr>
          <w:rFonts w:ascii="Abadi" w:hAnsi="Abadi"/>
          <w:color w:val="1D1C21"/>
          <w:spacing w:val="40"/>
          <w:sz w:val="21"/>
          <w:szCs w:val="21"/>
        </w:rPr>
        <w:t xml:space="preserve"> </w:t>
      </w:r>
      <w:r w:rsidRPr="002A0306">
        <w:rPr>
          <w:rFonts w:ascii="Abadi" w:hAnsi="Abadi"/>
          <w:color w:val="1D1C21"/>
          <w:sz w:val="21"/>
          <w:szCs w:val="21"/>
        </w:rPr>
        <w:t>esta discriminación en el presupuesto de egresos del año pasado</w:t>
      </w:r>
      <w:r w:rsidRPr="002A0306">
        <w:rPr>
          <w:rFonts w:ascii="Abadi" w:hAnsi="Abadi"/>
          <w:color w:val="57595B"/>
          <w:sz w:val="21"/>
          <w:szCs w:val="21"/>
        </w:rPr>
        <w:t xml:space="preserve">. </w:t>
      </w:r>
      <w:r w:rsidRPr="002A0306">
        <w:rPr>
          <w:rFonts w:ascii="Abadi" w:hAnsi="Abadi"/>
          <w:color w:val="1D1C21"/>
          <w:sz w:val="21"/>
          <w:szCs w:val="21"/>
        </w:rPr>
        <w:t xml:space="preserve">Lamentablemente, ambas fueron archivadas con la consideración de que resultaban inatendibles </w:t>
      </w:r>
      <w:r w:rsidRPr="002A0306">
        <w:rPr>
          <w:rFonts w:ascii="Abadi" w:hAnsi="Abadi"/>
          <w:color w:val="313436"/>
          <w:sz w:val="21"/>
          <w:szCs w:val="21"/>
        </w:rPr>
        <w:t xml:space="preserve">"al </w:t>
      </w:r>
      <w:r w:rsidRPr="002A0306">
        <w:rPr>
          <w:rFonts w:ascii="Abadi" w:hAnsi="Abadi"/>
          <w:color w:val="1D1C21"/>
          <w:sz w:val="21"/>
          <w:szCs w:val="21"/>
        </w:rPr>
        <w:t>carecer de facultades para la formulación"</w:t>
      </w:r>
      <w:r w:rsidRPr="002A0306">
        <w:rPr>
          <w:rStyle w:val="Refdenotaalpie"/>
          <w:rFonts w:ascii="Abadi" w:hAnsi="Abadi"/>
          <w:color w:val="1D1C21"/>
          <w:sz w:val="21"/>
          <w:szCs w:val="21"/>
        </w:rPr>
        <w:footnoteReference w:id="44"/>
      </w:r>
      <w:r w:rsidRPr="002A0306">
        <w:rPr>
          <w:rFonts w:ascii="Abadi" w:hAnsi="Abadi"/>
          <w:color w:val="1D1C21"/>
          <w:sz w:val="21"/>
          <w:szCs w:val="21"/>
        </w:rPr>
        <w:t>,</w:t>
      </w:r>
      <w:r w:rsidRPr="002A0306">
        <w:rPr>
          <w:rFonts w:ascii="Abadi" w:hAnsi="Abadi"/>
          <w:color w:val="1D1C21"/>
          <w:spacing w:val="29"/>
          <w:sz w:val="21"/>
          <w:szCs w:val="21"/>
        </w:rPr>
        <w:t xml:space="preserve"> </w:t>
      </w:r>
      <w:r w:rsidRPr="002A0306">
        <w:rPr>
          <w:rFonts w:ascii="Abadi" w:hAnsi="Abadi"/>
          <w:color w:val="1D1C21"/>
          <w:sz w:val="21"/>
          <w:szCs w:val="21"/>
        </w:rPr>
        <w:t>esto es, porque se consideró que el Gobernador era el único capaz de proponer modificar el presupuesto de egresos.</w:t>
      </w:r>
    </w:p>
    <w:p w14:paraId="7BFDB276" w14:textId="77777777" w:rsidR="004E3D99" w:rsidRPr="00C046FE" w:rsidRDefault="004E3D99" w:rsidP="00194B45">
      <w:pPr>
        <w:pStyle w:val="Textoindependiente"/>
        <w:spacing w:before="156" w:line="276" w:lineRule="auto"/>
        <w:rPr>
          <w:rFonts w:ascii="Abadi" w:hAnsi="Abadi"/>
          <w:b w:val="0"/>
          <w:bCs w:val="0"/>
          <w:sz w:val="21"/>
          <w:szCs w:val="21"/>
        </w:rPr>
      </w:pPr>
      <w:r w:rsidRPr="001F1D35">
        <w:rPr>
          <w:rFonts w:ascii="Abadi" w:hAnsi="Abadi"/>
          <w:b w:val="0"/>
          <w:bCs w:val="0"/>
          <w:color w:val="1D1C21"/>
          <w:sz w:val="21"/>
          <w:szCs w:val="21"/>
        </w:rPr>
        <w:t>Pese a esta</w:t>
      </w:r>
      <w:r w:rsidRPr="001F1D35">
        <w:rPr>
          <w:rFonts w:ascii="Abadi" w:hAnsi="Abadi"/>
          <w:b w:val="0"/>
          <w:bCs w:val="0"/>
          <w:color w:val="1D1C21"/>
          <w:spacing w:val="17"/>
          <w:sz w:val="21"/>
          <w:szCs w:val="21"/>
        </w:rPr>
        <w:t xml:space="preserve"> </w:t>
      </w:r>
      <w:r w:rsidRPr="001F1D35">
        <w:rPr>
          <w:rFonts w:ascii="Abadi" w:hAnsi="Abadi"/>
          <w:b w:val="0"/>
          <w:bCs w:val="0"/>
          <w:color w:val="1D1C21"/>
          <w:sz w:val="21"/>
          <w:szCs w:val="21"/>
        </w:rPr>
        <w:t>resistencia,</w:t>
      </w:r>
      <w:r w:rsidRPr="001F1D35">
        <w:rPr>
          <w:rFonts w:ascii="Abadi" w:hAnsi="Abadi"/>
          <w:b w:val="0"/>
          <w:bCs w:val="0"/>
          <w:color w:val="1D1C21"/>
          <w:spacing w:val="18"/>
          <w:sz w:val="21"/>
          <w:szCs w:val="21"/>
        </w:rPr>
        <w:t xml:space="preserve"> </w:t>
      </w:r>
      <w:r w:rsidRPr="001F1D35">
        <w:rPr>
          <w:rFonts w:ascii="Abadi" w:hAnsi="Abadi"/>
          <w:b w:val="0"/>
          <w:bCs w:val="0"/>
          <w:color w:val="1D1C21"/>
          <w:sz w:val="21"/>
          <w:szCs w:val="21"/>
        </w:rPr>
        <w:t>el 19 de diciembre</w:t>
      </w:r>
      <w:r w:rsidRPr="001F1D35">
        <w:rPr>
          <w:rFonts w:ascii="Abadi" w:hAnsi="Abadi"/>
          <w:b w:val="0"/>
          <w:bCs w:val="0"/>
          <w:color w:val="1D1C21"/>
          <w:spacing w:val="19"/>
          <w:sz w:val="21"/>
          <w:szCs w:val="21"/>
        </w:rPr>
        <w:t xml:space="preserve"> </w:t>
      </w:r>
      <w:r w:rsidRPr="001F1D35">
        <w:rPr>
          <w:rFonts w:ascii="Abadi" w:hAnsi="Abadi"/>
          <w:b w:val="0"/>
          <w:bCs w:val="0"/>
          <w:color w:val="1D1C21"/>
          <w:sz w:val="21"/>
          <w:szCs w:val="21"/>
        </w:rPr>
        <w:t>de 2022, ante la presión</w:t>
      </w:r>
      <w:r w:rsidRPr="001F1D35">
        <w:rPr>
          <w:rFonts w:ascii="Abadi" w:hAnsi="Abadi"/>
          <w:b w:val="0"/>
          <w:bCs w:val="0"/>
          <w:color w:val="1D1C21"/>
          <w:spacing w:val="16"/>
          <w:sz w:val="21"/>
          <w:szCs w:val="21"/>
        </w:rPr>
        <w:t xml:space="preserve"> </w:t>
      </w:r>
      <w:r w:rsidRPr="001F1D35">
        <w:rPr>
          <w:rFonts w:ascii="Abadi" w:hAnsi="Abadi"/>
          <w:b w:val="0"/>
          <w:bCs w:val="0"/>
          <w:color w:val="1D1C21"/>
          <w:sz w:val="21"/>
          <w:szCs w:val="21"/>
        </w:rPr>
        <w:t>social, mediática y</w:t>
      </w:r>
      <w:r w:rsidRPr="001F1D35">
        <w:rPr>
          <w:rFonts w:ascii="Abadi" w:hAnsi="Abadi"/>
          <w:b w:val="0"/>
          <w:bCs w:val="0"/>
          <w:color w:val="1D1C21"/>
          <w:spacing w:val="-2"/>
          <w:sz w:val="21"/>
          <w:szCs w:val="21"/>
        </w:rPr>
        <w:t xml:space="preserve"> </w:t>
      </w:r>
      <w:r w:rsidRPr="001F1D35">
        <w:rPr>
          <w:rFonts w:ascii="Abadi" w:hAnsi="Abadi"/>
          <w:b w:val="0"/>
          <w:bCs w:val="0"/>
          <w:color w:val="1D1C21"/>
          <w:sz w:val="21"/>
          <w:szCs w:val="21"/>
        </w:rPr>
        <w:t>partidaria, a</w:t>
      </w:r>
      <w:r w:rsidRPr="001F1D35">
        <w:rPr>
          <w:rFonts w:ascii="Abadi" w:hAnsi="Abadi"/>
          <w:b w:val="0"/>
          <w:bCs w:val="0"/>
          <w:color w:val="1D1C21"/>
          <w:spacing w:val="-7"/>
          <w:sz w:val="21"/>
          <w:szCs w:val="21"/>
        </w:rPr>
        <w:t xml:space="preserve"> </w:t>
      </w:r>
      <w:r w:rsidRPr="001F1D35">
        <w:rPr>
          <w:rFonts w:ascii="Abadi" w:hAnsi="Abadi"/>
          <w:b w:val="0"/>
          <w:bCs w:val="0"/>
          <w:color w:val="1D1C21"/>
          <w:sz w:val="21"/>
          <w:szCs w:val="21"/>
        </w:rPr>
        <w:t>iniciativa del Gobernador,</w:t>
      </w:r>
      <w:r w:rsidRPr="002A0306">
        <w:rPr>
          <w:rFonts w:ascii="Abadi" w:hAnsi="Abadi"/>
          <w:color w:val="1D1C21"/>
          <w:sz w:val="21"/>
          <w:szCs w:val="21"/>
        </w:rPr>
        <w:t xml:space="preserve"> </w:t>
      </w:r>
      <w:r w:rsidRPr="00C046FE">
        <w:rPr>
          <w:rFonts w:ascii="Abadi" w:hAnsi="Abadi"/>
          <w:b w:val="0"/>
          <w:bCs w:val="0"/>
          <w:color w:val="1D1C21"/>
          <w:sz w:val="21"/>
          <w:szCs w:val="21"/>
        </w:rPr>
        <w:t>terminó por incorporarse un artículo cuarto transitorio a la Ley del Presupuesto General de Egresos del Estado de Guanajuato para el ejercicio fiscal de 2022, en el cual se estableció lo siguiente</w:t>
      </w:r>
      <w:r w:rsidRPr="00C046FE">
        <w:rPr>
          <w:rFonts w:ascii="Abadi" w:hAnsi="Abadi"/>
          <w:b w:val="0"/>
          <w:bCs w:val="0"/>
          <w:color w:val="3F4646"/>
          <w:sz w:val="21"/>
          <w:szCs w:val="21"/>
        </w:rPr>
        <w:t>:</w:t>
      </w:r>
    </w:p>
    <w:p w14:paraId="4EB4594B" w14:textId="77777777" w:rsidR="004E3D99" w:rsidRPr="002A0306" w:rsidRDefault="004E3D99" w:rsidP="00194B45">
      <w:pPr>
        <w:spacing w:before="159" w:line="276" w:lineRule="auto"/>
        <w:ind w:left="142" w:firstLine="7"/>
        <w:jc w:val="both"/>
        <w:rPr>
          <w:rFonts w:ascii="Abadi" w:hAnsi="Abadi"/>
          <w:sz w:val="21"/>
          <w:szCs w:val="21"/>
        </w:rPr>
      </w:pPr>
      <w:r w:rsidRPr="002A0306">
        <w:rPr>
          <w:rFonts w:ascii="Abadi" w:hAnsi="Abadi"/>
          <w:b/>
          <w:color w:val="1D1C21"/>
          <w:sz w:val="21"/>
          <w:szCs w:val="21"/>
        </w:rPr>
        <w:t xml:space="preserve">Artículo Cuarto. </w:t>
      </w:r>
      <w:r w:rsidRPr="002A0306">
        <w:rPr>
          <w:rFonts w:ascii="Abadi" w:hAnsi="Abadi"/>
          <w:color w:val="1D1C21"/>
          <w:sz w:val="21"/>
          <w:szCs w:val="21"/>
        </w:rPr>
        <w:t>La Secretaría de Finanzas, Inversión y Administración deberá autorizar las ampliaciones líquidas para que se destinen recursos a programas, procesos</w:t>
      </w:r>
      <w:r w:rsidRPr="002A0306">
        <w:rPr>
          <w:rFonts w:ascii="Abadi" w:hAnsi="Abadi"/>
          <w:color w:val="1D1C21"/>
          <w:spacing w:val="23"/>
          <w:sz w:val="21"/>
          <w:szCs w:val="21"/>
        </w:rPr>
        <w:t xml:space="preserve"> </w:t>
      </w:r>
      <w:r w:rsidRPr="002A0306">
        <w:rPr>
          <w:rFonts w:ascii="Abadi" w:hAnsi="Abadi"/>
          <w:color w:val="1D1C21"/>
          <w:sz w:val="21"/>
          <w:szCs w:val="21"/>
        </w:rPr>
        <w:t>o proyectos</w:t>
      </w:r>
      <w:r w:rsidRPr="002A0306">
        <w:rPr>
          <w:rFonts w:ascii="Abadi" w:hAnsi="Abadi"/>
          <w:color w:val="1D1C21"/>
          <w:spacing w:val="28"/>
          <w:sz w:val="21"/>
          <w:szCs w:val="21"/>
        </w:rPr>
        <w:t xml:space="preserve"> </w:t>
      </w:r>
      <w:r w:rsidRPr="002A0306">
        <w:rPr>
          <w:rFonts w:ascii="Abadi" w:hAnsi="Abadi"/>
          <w:color w:val="1D1C21"/>
          <w:sz w:val="21"/>
          <w:szCs w:val="21"/>
        </w:rPr>
        <w:t>de</w:t>
      </w:r>
      <w:r w:rsidRPr="002A0306">
        <w:rPr>
          <w:rFonts w:ascii="Abadi" w:hAnsi="Abadi"/>
          <w:color w:val="1D1C21"/>
          <w:spacing w:val="-1"/>
          <w:sz w:val="21"/>
          <w:szCs w:val="21"/>
        </w:rPr>
        <w:t xml:space="preserve"> </w:t>
      </w:r>
      <w:r w:rsidRPr="002A0306">
        <w:rPr>
          <w:rFonts w:ascii="Abadi" w:hAnsi="Abadi"/>
          <w:color w:val="1D1C21"/>
          <w:sz w:val="21"/>
          <w:szCs w:val="21"/>
        </w:rPr>
        <w:t>inversión</w:t>
      </w:r>
      <w:r w:rsidRPr="002A0306">
        <w:rPr>
          <w:rFonts w:ascii="Abadi" w:hAnsi="Abadi"/>
          <w:color w:val="1D1C21"/>
          <w:spacing w:val="31"/>
          <w:sz w:val="21"/>
          <w:szCs w:val="21"/>
        </w:rPr>
        <w:t xml:space="preserve"> </w:t>
      </w:r>
      <w:r w:rsidRPr="002A0306">
        <w:rPr>
          <w:rFonts w:ascii="Abadi" w:hAnsi="Abadi"/>
          <w:color w:val="1D1C21"/>
          <w:sz w:val="21"/>
          <w:szCs w:val="21"/>
        </w:rPr>
        <w:t>prioritarios</w:t>
      </w:r>
      <w:r w:rsidRPr="002A0306">
        <w:rPr>
          <w:rFonts w:ascii="Abadi" w:hAnsi="Abadi"/>
          <w:color w:val="3F4646"/>
          <w:sz w:val="21"/>
          <w:szCs w:val="21"/>
        </w:rPr>
        <w:t>,</w:t>
      </w:r>
      <w:r w:rsidRPr="002A0306">
        <w:rPr>
          <w:rFonts w:ascii="Abadi" w:hAnsi="Abadi"/>
          <w:color w:val="3F4646"/>
          <w:spacing w:val="-13"/>
          <w:sz w:val="21"/>
          <w:szCs w:val="21"/>
        </w:rPr>
        <w:t xml:space="preserve"> </w:t>
      </w:r>
      <w:r w:rsidRPr="002A0306">
        <w:rPr>
          <w:rFonts w:ascii="Abadi" w:hAnsi="Abadi"/>
          <w:color w:val="1D1C21"/>
          <w:sz w:val="21"/>
          <w:szCs w:val="21"/>
        </w:rPr>
        <w:t>entre otros, con la finalidad</w:t>
      </w:r>
      <w:r w:rsidRPr="002A0306">
        <w:rPr>
          <w:rFonts w:ascii="Abadi" w:hAnsi="Abadi"/>
          <w:color w:val="1D1C21"/>
          <w:spacing w:val="23"/>
          <w:sz w:val="21"/>
          <w:szCs w:val="21"/>
        </w:rPr>
        <w:t xml:space="preserve"> </w:t>
      </w:r>
      <w:r w:rsidRPr="002A0306">
        <w:rPr>
          <w:rFonts w:ascii="Abadi" w:hAnsi="Abadi"/>
          <w:color w:val="1D1C21"/>
          <w:sz w:val="21"/>
          <w:szCs w:val="21"/>
        </w:rPr>
        <w:t>de cerrar la brecha de desigualdad y hacer efectiva la igualdad de oportunidades y derechos humanos para la comunidad</w:t>
      </w:r>
      <w:r w:rsidRPr="002A0306">
        <w:rPr>
          <w:rFonts w:ascii="Abadi" w:hAnsi="Abadi"/>
          <w:color w:val="1D1C21"/>
          <w:spacing w:val="40"/>
          <w:sz w:val="21"/>
          <w:szCs w:val="21"/>
        </w:rPr>
        <w:t xml:space="preserve"> </w:t>
      </w:r>
      <w:r w:rsidRPr="002A0306">
        <w:rPr>
          <w:rFonts w:ascii="Abadi" w:hAnsi="Abadi"/>
          <w:color w:val="1D1C21"/>
          <w:sz w:val="21"/>
          <w:szCs w:val="21"/>
        </w:rPr>
        <w:t>LGTBIQ+ y otros grupos en situación de</w:t>
      </w:r>
      <w:r w:rsidRPr="002A0306">
        <w:rPr>
          <w:rFonts w:ascii="Abadi" w:hAnsi="Abadi"/>
          <w:color w:val="1D1C21"/>
          <w:spacing w:val="40"/>
          <w:sz w:val="21"/>
          <w:szCs w:val="21"/>
        </w:rPr>
        <w:t xml:space="preserve"> </w:t>
      </w:r>
      <w:r w:rsidRPr="002A0306">
        <w:rPr>
          <w:rFonts w:ascii="Abadi" w:hAnsi="Abadi"/>
          <w:color w:val="1D1C21"/>
          <w:sz w:val="21"/>
          <w:szCs w:val="21"/>
        </w:rPr>
        <w:t>vulnerabilidad,</w:t>
      </w:r>
      <w:r w:rsidRPr="002A0306">
        <w:rPr>
          <w:rFonts w:ascii="Abadi" w:hAnsi="Abadi"/>
          <w:color w:val="1D1C21"/>
          <w:spacing w:val="-15"/>
          <w:sz w:val="21"/>
          <w:szCs w:val="21"/>
        </w:rPr>
        <w:t xml:space="preserve"> </w:t>
      </w:r>
      <w:r w:rsidRPr="002A0306">
        <w:rPr>
          <w:rFonts w:ascii="Abadi" w:hAnsi="Abadi"/>
          <w:color w:val="1D1C21"/>
          <w:sz w:val="21"/>
          <w:szCs w:val="21"/>
        </w:rPr>
        <w:t>de</w:t>
      </w:r>
      <w:r w:rsidRPr="002A0306">
        <w:rPr>
          <w:rFonts w:ascii="Abadi" w:hAnsi="Abadi"/>
          <w:color w:val="1D1C21"/>
          <w:spacing w:val="-14"/>
          <w:sz w:val="21"/>
          <w:szCs w:val="21"/>
        </w:rPr>
        <w:t xml:space="preserve"> </w:t>
      </w:r>
      <w:r w:rsidRPr="002A0306">
        <w:rPr>
          <w:rFonts w:ascii="Abadi" w:hAnsi="Abadi"/>
          <w:color w:val="1D1C21"/>
          <w:sz w:val="21"/>
          <w:szCs w:val="21"/>
        </w:rPr>
        <w:t>conformidad con</w:t>
      </w:r>
      <w:r w:rsidRPr="002A0306">
        <w:rPr>
          <w:rFonts w:ascii="Abadi" w:hAnsi="Abadi"/>
          <w:color w:val="1D1C21"/>
          <w:spacing w:val="-8"/>
          <w:sz w:val="21"/>
          <w:szCs w:val="21"/>
        </w:rPr>
        <w:t xml:space="preserve"> </w:t>
      </w:r>
      <w:r w:rsidRPr="002A0306">
        <w:rPr>
          <w:rFonts w:ascii="Abadi" w:hAnsi="Abadi"/>
          <w:color w:val="1D1C21"/>
          <w:sz w:val="21"/>
          <w:szCs w:val="21"/>
        </w:rPr>
        <w:t>la</w:t>
      </w:r>
      <w:r w:rsidRPr="002A0306">
        <w:rPr>
          <w:rFonts w:ascii="Abadi" w:hAnsi="Abadi"/>
          <w:color w:val="1D1C21"/>
          <w:spacing w:val="-1"/>
          <w:sz w:val="21"/>
          <w:szCs w:val="21"/>
        </w:rPr>
        <w:t xml:space="preserve"> </w:t>
      </w:r>
      <w:r w:rsidRPr="002A0306">
        <w:rPr>
          <w:rFonts w:ascii="Abadi" w:hAnsi="Abadi"/>
          <w:color w:val="1D1C21"/>
          <w:sz w:val="21"/>
          <w:szCs w:val="21"/>
        </w:rPr>
        <w:t>Ley</w:t>
      </w:r>
      <w:r w:rsidRPr="002A0306">
        <w:rPr>
          <w:rFonts w:ascii="Abadi" w:hAnsi="Abadi"/>
          <w:color w:val="1D1C21"/>
          <w:spacing w:val="-6"/>
          <w:sz w:val="21"/>
          <w:szCs w:val="21"/>
        </w:rPr>
        <w:t xml:space="preserve"> </w:t>
      </w:r>
      <w:r w:rsidRPr="002A0306">
        <w:rPr>
          <w:rFonts w:ascii="Abadi" w:hAnsi="Abadi"/>
          <w:color w:val="1D1C21"/>
          <w:sz w:val="21"/>
          <w:szCs w:val="21"/>
        </w:rPr>
        <w:t>para el</w:t>
      </w:r>
      <w:r w:rsidRPr="002A0306">
        <w:rPr>
          <w:rFonts w:ascii="Abadi" w:hAnsi="Abadi"/>
          <w:color w:val="1D1C21"/>
          <w:spacing w:val="-4"/>
          <w:sz w:val="21"/>
          <w:szCs w:val="21"/>
        </w:rPr>
        <w:t xml:space="preserve"> </w:t>
      </w:r>
      <w:r w:rsidRPr="002A0306">
        <w:rPr>
          <w:rFonts w:ascii="Abadi" w:hAnsi="Abadi"/>
          <w:color w:val="1D1C21"/>
          <w:sz w:val="21"/>
          <w:szCs w:val="21"/>
        </w:rPr>
        <w:t>Ejercicio y</w:t>
      </w:r>
      <w:r w:rsidRPr="002A0306">
        <w:rPr>
          <w:rFonts w:ascii="Abadi" w:hAnsi="Abadi"/>
          <w:color w:val="1D1C21"/>
          <w:spacing w:val="-11"/>
          <w:sz w:val="21"/>
          <w:szCs w:val="21"/>
        </w:rPr>
        <w:t xml:space="preserve"> </w:t>
      </w:r>
      <w:r w:rsidRPr="002A0306">
        <w:rPr>
          <w:rFonts w:ascii="Abadi" w:hAnsi="Abadi"/>
          <w:color w:val="1D1C21"/>
          <w:sz w:val="21"/>
          <w:szCs w:val="21"/>
        </w:rPr>
        <w:t>Control</w:t>
      </w:r>
      <w:r w:rsidRPr="002A0306">
        <w:rPr>
          <w:rFonts w:ascii="Abadi" w:hAnsi="Abadi"/>
          <w:color w:val="1D1C21"/>
          <w:spacing w:val="-4"/>
          <w:sz w:val="21"/>
          <w:szCs w:val="21"/>
        </w:rPr>
        <w:t xml:space="preserve"> </w:t>
      </w:r>
      <w:r w:rsidRPr="002A0306">
        <w:rPr>
          <w:rFonts w:ascii="Abadi" w:hAnsi="Abadi"/>
          <w:color w:val="1D1C21"/>
          <w:sz w:val="21"/>
          <w:szCs w:val="21"/>
        </w:rPr>
        <w:t>de</w:t>
      </w:r>
      <w:r w:rsidRPr="002A0306">
        <w:rPr>
          <w:rFonts w:ascii="Abadi" w:hAnsi="Abadi"/>
          <w:color w:val="1D1C21"/>
          <w:spacing w:val="-15"/>
          <w:sz w:val="21"/>
          <w:szCs w:val="21"/>
        </w:rPr>
        <w:t xml:space="preserve"> </w:t>
      </w:r>
      <w:r w:rsidRPr="002A0306">
        <w:rPr>
          <w:rFonts w:ascii="Abadi" w:hAnsi="Abadi"/>
          <w:color w:val="1D1C21"/>
          <w:sz w:val="21"/>
          <w:szCs w:val="21"/>
        </w:rPr>
        <w:t>los</w:t>
      </w:r>
      <w:r w:rsidRPr="002A0306">
        <w:rPr>
          <w:rFonts w:ascii="Abadi" w:hAnsi="Abadi"/>
          <w:color w:val="1D1C21"/>
          <w:spacing w:val="-5"/>
          <w:sz w:val="21"/>
          <w:szCs w:val="21"/>
        </w:rPr>
        <w:t xml:space="preserve"> </w:t>
      </w:r>
      <w:r w:rsidRPr="002A0306">
        <w:rPr>
          <w:rFonts w:ascii="Abadi" w:hAnsi="Abadi"/>
          <w:color w:val="1D1C21"/>
          <w:sz w:val="21"/>
          <w:szCs w:val="21"/>
        </w:rPr>
        <w:t>Recursos Públicos para el Estado y los Municipios de Guanajuato</w:t>
      </w:r>
      <w:r w:rsidRPr="002A0306">
        <w:rPr>
          <w:rFonts w:ascii="Abadi" w:hAnsi="Abadi"/>
          <w:color w:val="57595B"/>
          <w:sz w:val="21"/>
          <w:szCs w:val="21"/>
        </w:rPr>
        <w:t>.</w:t>
      </w:r>
    </w:p>
    <w:p w14:paraId="77D278F8" w14:textId="77777777" w:rsidR="004E3D99" w:rsidRPr="002A0306" w:rsidRDefault="004E3D99" w:rsidP="004E3D99">
      <w:pPr>
        <w:spacing w:line="276" w:lineRule="auto"/>
        <w:rPr>
          <w:rFonts w:ascii="Abadi" w:hAnsi="Abadi"/>
          <w:color w:val="1D1C21"/>
          <w:w w:val="105"/>
          <w:sz w:val="21"/>
          <w:szCs w:val="21"/>
        </w:rPr>
      </w:pPr>
    </w:p>
    <w:p w14:paraId="6077C36B" w14:textId="77777777" w:rsidR="004E3D99" w:rsidRPr="002A0306" w:rsidRDefault="004E3D99" w:rsidP="004E3D99">
      <w:pPr>
        <w:spacing w:line="276" w:lineRule="auto"/>
        <w:jc w:val="both"/>
        <w:rPr>
          <w:rFonts w:ascii="Abadi" w:hAnsi="Abadi"/>
          <w:color w:val="758CA0"/>
          <w:w w:val="105"/>
          <w:sz w:val="21"/>
          <w:szCs w:val="21"/>
          <w:u w:val="thick" w:color="758CA0"/>
        </w:rPr>
      </w:pPr>
      <w:r w:rsidRPr="002A0306">
        <w:rPr>
          <w:rFonts w:ascii="Abadi" w:hAnsi="Abadi"/>
          <w:color w:val="1D1C21"/>
          <w:w w:val="105"/>
          <w:sz w:val="21"/>
          <w:szCs w:val="21"/>
        </w:rPr>
        <w:t>En</w:t>
      </w:r>
      <w:r w:rsidRPr="002A0306">
        <w:rPr>
          <w:rFonts w:ascii="Abadi" w:hAnsi="Abadi"/>
          <w:color w:val="1D1C21"/>
          <w:spacing w:val="-1"/>
          <w:w w:val="105"/>
          <w:sz w:val="21"/>
          <w:szCs w:val="21"/>
        </w:rPr>
        <w:t xml:space="preserve"> </w:t>
      </w:r>
      <w:r w:rsidRPr="002A0306">
        <w:rPr>
          <w:rFonts w:ascii="Abadi" w:hAnsi="Abadi"/>
          <w:color w:val="1D1C21"/>
          <w:w w:val="105"/>
          <w:sz w:val="21"/>
          <w:szCs w:val="21"/>
        </w:rPr>
        <w:t>los</w:t>
      </w:r>
      <w:r w:rsidRPr="002A0306">
        <w:rPr>
          <w:rFonts w:ascii="Abadi" w:hAnsi="Abadi"/>
          <w:color w:val="1D1C21"/>
          <w:spacing w:val="-4"/>
          <w:w w:val="105"/>
          <w:sz w:val="21"/>
          <w:szCs w:val="21"/>
        </w:rPr>
        <w:t xml:space="preserve"> </w:t>
      </w:r>
      <w:r w:rsidRPr="002A0306">
        <w:rPr>
          <w:rFonts w:ascii="Abadi" w:hAnsi="Abadi"/>
          <w:color w:val="1D1C21"/>
          <w:w w:val="105"/>
          <w:sz w:val="21"/>
          <w:szCs w:val="21"/>
        </w:rPr>
        <w:t>hechos,</w:t>
      </w:r>
      <w:r w:rsidRPr="002A0306">
        <w:rPr>
          <w:rFonts w:ascii="Abadi" w:hAnsi="Abadi"/>
          <w:color w:val="1D1C21"/>
          <w:spacing w:val="-4"/>
          <w:w w:val="105"/>
          <w:sz w:val="21"/>
          <w:szCs w:val="21"/>
        </w:rPr>
        <w:t xml:space="preserve"> </w:t>
      </w:r>
      <w:r w:rsidRPr="002A0306">
        <w:rPr>
          <w:rFonts w:ascii="Abadi" w:hAnsi="Abadi"/>
          <w:color w:val="1D1C21"/>
          <w:w w:val="105"/>
          <w:sz w:val="21"/>
          <w:szCs w:val="21"/>
        </w:rPr>
        <w:t>se</w:t>
      </w:r>
      <w:r w:rsidRPr="002A0306">
        <w:rPr>
          <w:rFonts w:ascii="Abadi" w:hAnsi="Abadi"/>
          <w:color w:val="1D1C21"/>
          <w:spacing w:val="-2"/>
          <w:w w:val="105"/>
          <w:sz w:val="21"/>
          <w:szCs w:val="21"/>
        </w:rPr>
        <w:t xml:space="preserve"> </w:t>
      </w:r>
      <w:r w:rsidRPr="002A0306">
        <w:rPr>
          <w:rFonts w:ascii="Abadi" w:hAnsi="Abadi"/>
          <w:color w:val="1D1C21"/>
          <w:w w:val="105"/>
          <w:sz w:val="21"/>
          <w:szCs w:val="21"/>
        </w:rPr>
        <w:t>comprometieron</w:t>
      </w:r>
      <w:r w:rsidRPr="002A0306">
        <w:rPr>
          <w:rFonts w:ascii="Abadi" w:hAnsi="Abadi"/>
          <w:color w:val="1D1C21"/>
          <w:spacing w:val="-5"/>
          <w:w w:val="105"/>
          <w:sz w:val="21"/>
          <w:szCs w:val="21"/>
        </w:rPr>
        <w:t xml:space="preserve"> </w:t>
      </w:r>
      <w:r w:rsidRPr="002A0306">
        <w:rPr>
          <w:rFonts w:ascii="Abadi" w:hAnsi="Abadi"/>
          <w:color w:val="1D1C21"/>
          <w:w w:val="105"/>
          <w:sz w:val="21"/>
          <w:szCs w:val="21"/>
        </w:rPr>
        <w:t>recursos para llevar a</w:t>
      </w:r>
      <w:r w:rsidRPr="002A0306">
        <w:rPr>
          <w:rFonts w:ascii="Abadi" w:hAnsi="Abadi"/>
          <w:color w:val="1D1C21"/>
          <w:spacing w:val="-2"/>
          <w:w w:val="105"/>
          <w:sz w:val="21"/>
          <w:szCs w:val="21"/>
        </w:rPr>
        <w:t xml:space="preserve"> </w:t>
      </w:r>
      <w:r w:rsidRPr="002A0306">
        <w:rPr>
          <w:rFonts w:ascii="Abadi" w:hAnsi="Abadi"/>
          <w:color w:val="1D1C21"/>
          <w:w w:val="105"/>
          <w:sz w:val="21"/>
          <w:szCs w:val="21"/>
        </w:rPr>
        <w:t>cabo</w:t>
      </w:r>
      <w:r w:rsidRPr="002A0306">
        <w:rPr>
          <w:rFonts w:ascii="Abadi" w:hAnsi="Abadi"/>
          <w:color w:val="1D1C21"/>
          <w:spacing w:val="-1"/>
          <w:w w:val="105"/>
          <w:sz w:val="21"/>
          <w:szCs w:val="21"/>
        </w:rPr>
        <w:t xml:space="preserve"> </w:t>
      </w:r>
      <w:r w:rsidRPr="002A0306">
        <w:rPr>
          <w:rFonts w:ascii="Abadi" w:hAnsi="Abadi"/>
          <w:color w:val="1D1C21"/>
          <w:w w:val="105"/>
          <w:sz w:val="21"/>
          <w:szCs w:val="21"/>
        </w:rPr>
        <w:t>un diagnóstico que propicie focalizar los recursos en</w:t>
      </w:r>
      <w:r w:rsidRPr="002A0306">
        <w:rPr>
          <w:rFonts w:ascii="Abadi" w:hAnsi="Abadi"/>
          <w:color w:val="1D1C21"/>
          <w:spacing w:val="-7"/>
          <w:w w:val="105"/>
          <w:sz w:val="21"/>
          <w:szCs w:val="21"/>
        </w:rPr>
        <w:t xml:space="preserve"> </w:t>
      </w:r>
      <w:r w:rsidRPr="002A0306">
        <w:rPr>
          <w:rFonts w:ascii="Abadi" w:hAnsi="Abadi"/>
          <w:color w:val="1D1C21"/>
          <w:w w:val="105"/>
          <w:sz w:val="21"/>
          <w:szCs w:val="21"/>
        </w:rPr>
        <w:t>las</w:t>
      </w:r>
      <w:r w:rsidRPr="002A0306">
        <w:rPr>
          <w:rFonts w:ascii="Abadi" w:hAnsi="Abadi"/>
          <w:color w:val="1D1C21"/>
          <w:spacing w:val="-1"/>
          <w:w w:val="105"/>
          <w:sz w:val="21"/>
          <w:szCs w:val="21"/>
        </w:rPr>
        <w:t xml:space="preserve"> </w:t>
      </w:r>
      <w:r w:rsidRPr="002A0306">
        <w:rPr>
          <w:rFonts w:ascii="Abadi" w:hAnsi="Abadi"/>
          <w:color w:val="1D1C21"/>
          <w:w w:val="105"/>
          <w:sz w:val="21"/>
          <w:szCs w:val="21"/>
        </w:rPr>
        <w:t>acciones inmediatas que deben atenderse en favor de</w:t>
      </w:r>
      <w:r w:rsidRPr="002A0306">
        <w:rPr>
          <w:rFonts w:ascii="Abadi" w:hAnsi="Abadi"/>
          <w:color w:val="1D1C21"/>
          <w:spacing w:val="-11"/>
          <w:w w:val="105"/>
          <w:sz w:val="21"/>
          <w:szCs w:val="21"/>
        </w:rPr>
        <w:t xml:space="preserve"> </w:t>
      </w:r>
      <w:r w:rsidRPr="002A0306">
        <w:rPr>
          <w:rFonts w:ascii="Abadi" w:hAnsi="Abadi"/>
          <w:color w:val="1D1C21"/>
          <w:w w:val="105"/>
          <w:sz w:val="21"/>
          <w:szCs w:val="21"/>
        </w:rPr>
        <w:t>la</w:t>
      </w:r>
      <w:r w:rsidRPr="002A0306">
        <w:rPr>
          <w:rFonts w:ascii="Abadi" w:hAnsi="Abadi"/>
          <w:color w:val="1D1C21"/>
          <w:spacing w:val="-1"/>
          <w:w w:val="105"/>
          <w:sz w:val="21"/>
          <w:szCs w:val="21"/>
        </w:rPr>
        <w:t xml:space="preserve"> </w:t>
      </w:r>
      <w:r w:rsidRPr="002A0306">
        <w:rPr>
          <w:rFonts w:ascii="Abadi" w:hAnsi="Abadi"/>
          <w:color w:val="1D1C21"/>
          <w:w w:val="105"/>
          <w:sz w:val="21"/>
          <w:szCs w:val="21"/>
        </w:rPr>
        <w:t>comunidad LGBTIQ+ en</w:t>
      </w:r>
      <w:r w:rsidRPr="002A0306">
        <w:rPr>
          <w:rFonts w:ascii="Abadi" w:hAnsi="Abadi"/>
          <w:color w:val="1D1C21"/>
          <w:spacing w:val="-3"/>
          <w:w w:val="105"/>
          <w:sz w:val="21"/>
          <w:szCs w:val="21"/>
        </w:rPr>
        <w:t xml:space="preserve"> </w:t>
      </w:r>
      <w:r w:rsidRPr="002A0306">
        <w:rPr>
          <w:rFonts w:ascii="Abadi" w:hAnsi="Abadi"/>
          <w:color w:val="1D1C21"/>
          <w:w w:val="105"/>
          <w:sz w:val="21"/>
          <w:szCs w:val="21"/>
        </w:rPr>
        <w:t>el</w:t>
      </w:r>
      <w:r w:rsidRPr="002A0306">
        <w:rPr>
          <w:rFonts w:ascii="Abadi" w:hAnsi="Abadi"/>
          <w:color w:val="1D1C21"/>
          <w:spacing w:val="-1"/>
          <w:w w:val="105"/>
          <w:sz w:val="21"/>
          <w:szCs w:val="21"/>
        </w:rPr>
        <w:t xml:space="preserve"> </w:t>
      </w:r>
      <w:r w:rsidRPr="002A0306">
        <w:rPr>
          <w:rFonts w:ascii="Abadi" w:hAnsi="Abadi"/>
          <w:color w:val="1D1C21"/>
          <w:w w:val="105"/>
          <w:sz w:val="21"/>
          <w:szCs w:val="21"/>
        </w:rPr>
        <w:t>estado</w:t>
      </w:r>
      <w:r w:rsidRPr="002A0306">
        <w:rPr>
          <w:rStyle w:val="Refdenotaalpie"/>
          <w:rFonts w:ascii="Abadi" w:hAnsi="Abadi"/>
          <w:color w:val="1D1C21"/>
          <w:w w:val="105"/>
          <w:sz w:val="21"/>
          <w:szCs w:val="21"/>
        </w:rPr>
        <w:footnoteReference w:id="45"/>
      </w:r>
      <w:r w:rsidRPr="002A0306">
        <w:rPr>
          <w:rFonts w:ascii="Abadi" w:hAnsi="Abadi"/>
          <w:color w:val="57595B"/>
          <w:w w:val="105"/>
          <w:sz w:val="21"/>
          <w:szCs w:val="21"/>
        </w:rPr>
        <w:t>.</w:t>
      </w:r>
    </w:p>
    <w:p w14:paraId="6D90CD7D" w14:textId="77777777" w:rsidR="004E3D99" w:rsidRPr="002A0306" w:rsidRDefault="004E3D99" w:rsidP="004E3D99">
      <w:pPr>
        <w:spacing w:line="276" w:lineRule="auto"/>
        <w:rPr>
          <w:rFonts w:ascii="Abadi" w:hAnsi="Abadi"/>
          <w:color w:val="758CA0"/>
          <w:w w:val="105"/>
          <w:sz w:val="21"/>
          <w:szCs w:val="21"/>
          <w:u w:val="thick" w:color="758CA0"/>
        </w:rPr>
      </w:pPr>
    </w:p>
    <w:p w14:paraId="67282AA5" w14:textId="77777777" w:rsidR="004E3D99" w:rsidRPr="002A0306" w:rsidRDefault="004E3D99" w:rsidP="00C046FE">
      <w:pPr>
        <w:spacing w:line="276" w:lineRule="auto"/>
        <w:jc w:val="both"/>
        <w:rPr>
          <w:rFonts w:ascii="Abadi" w:hAnsi="Abadi"/>
          <w:color w:val="758CA0"/>
          <w:w w:val="105"/>
          <w:sz w:val="21"/>
          <w:szCs w:val="21"/>
          <w:u w:val="thick" w:color="758CA0"/>
        </w:rPr>
      </w:pPr>
      <w:r w:rsidRPr="002A0306">
        <w:rPr>
          <w:rFonts w:ascii="Abadi" w:hAnsi="Abadi"/>
          <w:b/>
          <w:color w:val="1C1A1F"/>
          <w:w w:val="90"/>
          <w:sz w:val="21"/>
          <w:szCs w:val="21"/>
        </w:rPr>
        <w:t>Políticas</w:t>
      </w:r>
      <w:r w:rsidRPr="002A0306">
        <w:rPr>
          <w:rFonts w:ascii="Abadi" w:hAnsi="Abadi"/>
          <w:b/>
          <w:color w:val="1C1A1F"/>
          <w:spacing w:val="13"/>
          <w:sz w:val="21"/>
          <w:szCs w:val="21"/>
        </w:rPr>
        <w:t xml:space="preserve"> </w:t>
      </w:r>
      <w:r w:rsidRPr="002A0306">
        <w:rPr>
          <w:rFonts w:ascii="Abadi" w:hAnsi="Abadi"/>
          <w:b/>
          <w:color w:val="1C1A1F"/>
          <w:w w:val="90"/>
          <w:sz w:val="21"/>
          <w:szCs w:val="21"/>
        </w:rPr>
        <w:t>estatales</w:t>
      </w:r>
      <w:r w:rsidRPr="002A0306">
        <w:rPr>
          <w:rFonts w:ascii="Abadi" w:hAnsi="Abadi"/>
          <w:b/>
          <w:color w:val="1C1A1F"/>
          <w:spacing w:val="17"/>
          <w:sz w:val="21"/>
          <w:szCs w:val="21"/>
        </w:rPr>
        <w:t xml:space="preserve"> </w:t>
      </w:r>
      <w:r w:rsidRPr="002A0306">
        <w:rPr>
          <w:rFonts w:ascii="Abadi" w:hAnsi="Abadi"/>
          <w:b/>
          <w:color w:val="1C1A1F"/>
          <w:w w:val="90"/>
          <w:sz w:val="21"/>
          <w:szCs w:val="21"/>
        </w:rPr>
        <w:t>y</w:t>
      </w:r>
      <w:r w:rsidRPr="002A0306">
        <w:rPr>
          <w:rFonts w:ascii="Abadi" w:hAnsi="Abadi"/>
          <w:b/>
          <w:color w:val="1C1A1F"/>
          <w:spacing w:val="1"/>
          <w:sz w:val="21"/>
          <w:szCs w:val="21"/>
        </w:rPr>
        <w:t xml:space="preserve"> </w:t>
      </w:r>
      <w:r w:rsidRPr="002A0306">
        <w:rPr>
          <w:rFonts w:ascii="Abadi" w:hAnsi="Abadi"/>
          <w:b/>
          <w:color w:val="1C1A1F"/>
          <w:w w:val="90"/>
          <w:sz w:val="21"/>
          <w:szCs w:val="21"/>
        </w:rPr>
        <w:t>diversidad</w:t>
      </w:r>
      <w:r w:rsidRPr="002A0306">
        <w:rPr>
          <w:rFonts w:ascii="Abadi" w:hAnsi="Abadi"/>
          <w:b/>
          <w:color w:val="1C1A1F"/>
          <w:spacing w:val="18"/>
          <w:sz w:val="21"/>
          <w:szCs w:val="21"/>
        </w:rPr>
        <w:t xml:space="preserve"> </w:t>
      </w:r>
      <w:r w:rsidRPr="002A0306">
        <w:rPr>
          <w:rFonts w:ascii="Abadi" w:hAnsi="Abadi"/>
          <w:b/>
          <w:color w:val="1C1A1F"/>
          <w:w w:val="90"/>
          <w:sz w:val="21"/>
          <w:szCs w:val="21"/>
        </w:rPr>
        <w:t>sexual</w:t>
      </w:r>
      <w:r w:rsidRPr="002A0306">
        <w:rPr>
          <w:rFonts w:ascii="Abadi" w:hAnsi="Abadi"/>
          <w:b/>
          <w:color w:val="1C1A1F"/>
          <w:spacing w:val="23"/>
          <w:sz w:val="21"/>
          <w:szCs w:val="21"/>
        </w:rPr>
        <w:t xml:space="preserve"> </w:t>
      </w:r>
      <w:r w:rsidRPr="002A0306">
        <w:rPr>
          <w:rFonts w:ascii="Abadi" w:hAnsi="Abadi"/>
          <w:b/>
          <w:color w:val="1C1A1F"/>
          <w:w w:val="90"/>
          <w:sz w:val="21"/>
          <w:szCs w:val="21"/>
        </w:rPr>
        <w:t>en</w:t>
      </w:r>
      <w:r w:rsidRPr="002A0306">
        <w:rPr>
          <w:rFonts w:ascii="Abadi" w:hAnsi="Abadi"/>
          <w:b/>
          <w:color w:val="1C1A1F"/>
          <w:spacing w:val="3"/>
          <w:sz w:val="21"/>
          <w:szCs w:val="21"/>
        </w:rPr>
        <w:t xml:space="preserve"> </w:t>
      </w:r>
      <w:r w:rsidRPr="002A0306">
        <w:rPr>
          <w:rFonts w:ascii="Abadi" w:hAnsi="Abadi"/>
          <w:b/>
          <w:color w:val="1C1A1F"/>
          <w:spacing w:val="-2"/>
          <w:w w:val="90"/>
          <w:sz w:val="21"/>
          <w:szCs w:val="21"/>
        </w:rPr>
        <w:t>Guanajuato</w:t>
      </w:r>
    </w:p>
    <w:p w14:paraId="0AF8EE10" w14:textId="77777777" w:rsidR="004E3D99" w:rsidRPr="002A0306" w:rsidRDefault="004E3D99" w:rsidP="004E3D99">
      <w:pPr>
        <w:spacing w:line="276" w:lineRule="auto"/>
        <w:rPr>
          <w:rFonts w:ascii="Abadi" w:hAnsi="Abadi"/>
          <w:color w:val="758CA0"/>
          <w:w w:val="105"/>
          <w:sz w:val="21"/>
          <w:szCs w:val="21"/>
          <w:u w:val="thick" w:color="758CA0"/>
        </w:rPr>
      </w:pPr>
    </w:p>
    <w:p w14:paraId="0AD1816E" w14:textId="77777777" w:rsidR="004E3D99" w:rsidRPr="001F1D35" w:rsidRDefault="004E3D99" w:rsidP="00194B45">
      <w:pPr>
        <w:pStyle w:val="Textoindependiente"/>
        <w:spacing w:line="276" w:lineRule="auto"/>
        <w:rPr>
          <w:rFonts w:ascii="Abadi" w:hAnsi="Abadi"/>
          <w:b w:val="0"/>
          <w:bCs w:val="0"/>
          <w:sz w:val="21"/>
          <w:szCs w:val="21"/>
        </w:rPr>
      </w:pPr>
      <w:r w:rsidRPr="001F1D35">
        <w:rPr>
          <w:rFonts w:ascii="Abadi" w:hAnsi="Abadi"/>
          <w:b w:val="0"/>
          <w:bCs w:val="0"/>
          <w:color w:val="1C1A1F"/>
          <w:sz w:val="21"/>
          <w:szCs w:val="21"/>
        </w:rPr>
        <w:t>El</w:t>
      </w:r>
      <w:r w:rsidRPr="001F1D35">
        <w:rPr>
          <w:rFonts w:ascii="Abadi" w:hAnsi="Abadi"/>
          <w:b w:val="0"/>
          <w:bCs w:val="0"/>
          <w:color w:val="1C1A1F"/>
          <w:spacing w:val="-13"/>
          <w:sz w:val="21"/>
          <w:szCs w:val="21"/>
        </w:rPr>
        <w:t xml:space="preserve"> </w:t>
      </w:r>
      <w:r w:rsidRPr="001F1D35">
        <w:rPr>
          <w:rFonts w:ascii="Abadi" w:hAnsi="Abadi"/>
          <w:b w:val="0"/>
          <w:bCs w:val="0"/>
          <w:color w:val="1C1A1F"/>
          <w:sz w:val="21"/>
          <w:szCs w:val="21"/>
        </w:rPr>
        <w:t>último día de 2022</w:t>
      </w:r>
      <w:r w:rsidRPr="001F1D35">
        <w:rPr>
          <w:rFonts w:ascii="Abadi" w:hAnsi="Abadi"/>
          <w:b w:val="0"/>
          <w:bCs w:val="0"/>
          <w:color w:val="2F3638"/>
          <w:sz w:val="21"/>
          <w:szCs w:val="21"/>
        </w:rPr>
        <w:t>,</w:t>
      </w:r>
      <w:r w:rsidRPr="001F1D35">
        <w:rPr>
          <w:rFonts w:ascii="Abadi" w:hAnsi="Abadi"/>
          <w:b w:val="0"/>
          <w:bCs w:val="0"/>
          <w:color w:val="2F3638"/>
          <w:spacing w:val="-16"/>
          <w:sz w:val="21"/>
          <w:szCs w:val="21"/>
        </w:rPr>
        <w:t xml:space="preserve"> </w:t>
      </w:r>
      <w:r w:rsidRPr="001F1D35">
        <w:rPr>
          <w:rFonts w:ascii="Abadi" w:hAnsi="Abadi"/>
          <w:b w:val="0"/>
          <w:bCs w:val="0"/>
          <w:color w:val="1C1A1F"/>
          <w:sz w:val="21"/>
          <w:szCs w:val="21"/>
        </w:rPr>
        <w:t>el</w:t>
      </w:r>
      <w:r w:rsidRPr="001F1D35">
        <w:rPr>
          <w:rFonts w:ascii="Abadi" w:hAnsi="Abadi"/>
          <w:b w:val="0"/>
          <w:bCs w:val="0"/>
          <w:color w:val="1C1A1F"/>
          <w:spacing w:val="-1"/>
          <w:sz w:val="21"/>
          <w:szCs w:val="21"/>
        </w:rPr>
        <w:t xml:space="preserve"> </w:t>
      </w:r>
      <w:r w:rsidRPr="001F1D35">
        <w:rPr>
          <w:rFonts w:ascii="Abadi" w:hAnsi="Abadi"/>
          <w:b w:val="0"/>
          <w:bCs w:val="0"/>
          <w:color w:val="1C1A1F"/>
          <w:sz w:val="21"/>
          <w:szCs w:val="21"/>
        </w:rPr>
        <w:t>IPLANEG contrató a</w:t>
      </w:r>
      <w:r w:rsidRPr="001F1D35">
        <w:rPr>
          <w:rFonts w:ascii="Abadi" w:hAnsi="Abadi"/>
          <w:b w:val="0"/>
          <w:bCs w:val="0"/>
          <w:color w:val="1C1A1F"/>
          <w:spacing w:val="-1"/>
          <w:sz w:val="21"/>
          <w:szCs w:val="21"/>
        </w:rPr>
        <w:t xml:space="preserve"> </w:t>
      </w:r>
      <w:r w:rsidRPr="001F1D35">
        <w:rPr>
          <w:rFonts w:ascii="Abadi" w:hAnsi="Abadi"/>
          <w:b w:val="0"/>
          <w:bCs w:val="0"/>
          <w:i/>
          <w:color w:val="1C1A1F"/>
          <w:sz w:val="21"/>
          <w:szCs w:val="21"/>
        </w:rPr>
        <w:t>Kaliopeo Sociedad Civil</w:t>
      </w:r>
      <w:r w:rsidRPr="001F1D35">
        <w:rPr>
          <w:rFonts w:ascii="Abadi" w:hAnsi="Abadi"/>
          <w:b w:val="0"/>
          <w:bCs w:val="0"/>
          <w:i/>
          <w:color w:val="1C1A1F"/>
          <w:spacing w:val="-7"/>
          <w:sz w:val="21"/>
          <w:szCs w:val="21"/>
        </w:rPr>
        <w:t xml:space="preserve"> </w:t>
      </w:r>
      <w:r w:rsidRPr="001F1D35">
        <w:rPr>
          <w:rFonts w:ascii="Abadi" w:hAnsi="Abadi"/>
          <w:b w:val="0"/>
          <w:bCs w:val="0"/>
          <w:color w:val="1C1A1F"/>
          <w:sz w:val="21"/>
          <w:szCs w:val="21"/>
        </w:rPr>
        <w:t>para</w:t>
      </w:r>
      <w:r w:rsidRPr="001F1D35">
        <w:rPr>
          <w:rFonts w:ascii="Abadi" w:hAnsi="Abadi"/>
          <w:b w:val="0"/>
          <w:bCs w:val="0"/>
          <w:color w:val="1C1A1F"/>
          <w:spacing w:val="-7"/>
          <w:sz w:val="21"/>
          <w:szCs w:val="21"/>
        </w:rPr>
        <w:t xml:space="preserve"> </w:t>
      </w:r>
      <w:r w:rsidRPr="001F1D35">
        <w:rPr>
          <w:rFonts w:ascii="Abadi" w:hAnsi="Abadi"/>
          <w:b w:val="0"/>
          <w:bCs w:val="0"/>
          <w:color w:val="1C1A1F"/>
          <w:sz w:val="21"/>
          <w:szCs w:val="21"/>
        </w:rPr>
        <w:t>llevar</w:t>
      </w:r>
      <w:r w:rsidRPr="001F1D35">
        <w:rPr>
          <w:rFonts w:ascii="Abadi" w:hAnsi="Abadi"/>
          <w:b w:val="0"/>
          <w:bCs w:val="0"/>
          <w:color w:val="1C1A1F"/>
          <w:spacing w:val="-9"/>
          <w:sz w:val="21"/>
          <w:szCs w:val="21"/>
        </w:rPr>
        <w:t xml:space="preserve"> </w:t>
      </w:r>
      <w:r w:rsidRPr="001F1D35">
        <w:rPr>
          <w:rFonts w:ascii="Abadi" w:hAnsi="Abadi"/>
          <w:b w:val="0"/>
          <w:bCs w:val="0"/>
          <w:color w:val="1C1A1F"/>
          <w:sz w:val="21"/>
          <w:szCs w:val="21"/>
        </w:rPr>
        <w:t xml:space="preserve">a cabo el estudio diagnóstico con la finalidad de </w:t>
      </w:r>
      <w:r w:rsidRPr="001F1D35">
        <w:rPr>
          <w:rFonts w:ascii="Abadi" w:hAnsi="Abadi"/>
          <w:b w:val="0"/>
          <w:bCs w:val="0"/>
          <w:color w:val="2F3638"/>
          <w:sz w:val="21"/>
          <w:szCs w:val="21"/>
        </w:rPr>
        <w:t>"</w:t>
      </w:r>
      <w:r w:rsidRPr="001F1D35">
        <w:rPr>
          <w:rFonts w:ascii="Abadi" w:hAnsi="Abadi"/>
          <w:b w:val="0"/>
          <w:bCs w:val="0"/>
          <w:color w:val="1C1A1F"/>
          <w:sz w:val="21"/>
          <w:szCs w:val="21"/>
        </w:rPr>
        <w:t>entender la realidad que vive el colect</w:t>
      </w:r>
      <w:r w:rsidRPr="001F1D35">
        <w:rPr>
          <w:rFonts w:ascii="Abadi" w:hAnsi="Abadi"/>
          <w:b w:val="0"/>
          <w:bCs w:val="0"/>
          <w:color w:val="2F3638"/>
          <w:sz w:val="21"/>
          <w:szCs w:val="21"/>
        </w:rPr>
        <w:t>i</w:t>
      </w:r>
      <w:r w:rsidRPr="001F1D35">
        <w:rPr>
          <w:rFonts w:ascii="Abadi" w:hAnsi="Abadi"/>
          <w:b w:val="0"/>
          <w:bCs w:val="0"/>
          <w:color w:val="1C1A1F"/>
          <w:sz w:val="21"/>
          <w:szCs w:val="21"/>
        </w:rPr>
        <w:t>vo LGBT+ y</w:t>
      </w:r>
      <w:r w:rsidRPr="001F1D35">
        <w:rPr>
          <w:rFonts w:ascii="Abadi" w:hAnsi="Abadi"/>
          <w:b w:val="0"/>
          <w:bCs w:val="0"/>
          <w:color w:val="1C1A1F"/>
          <w:spacing w:val="-4"/>
          <w:sz w:val="21"/>
          <w:szCs w:val="21"/>
        </w:rPr>
        <w:t xml:space="preserve"> </w:t>
      </w:r>
      <w:r w:rsidRPr="001F1D35">
        <w:rPr>
          <w:rFonts w:ascii="Abadi" w:hAnsi="Abadi"/>
          <w:b w:val="0"/>
          <w:bCs w:val="0"/>
          <w:color w:val="1C1A1F"/>
          <w:sz w:val="21"/>
          <w:szCs w:val="21"/>
        </w:rPr>
        <w:t>conocer sus necesidades para la</w:t>
      </w:r>
      <w:r w:rsidRPr="001F1D35">
        <w:rPr>
          <w:rFonts w:ascii="Abadi" w:hAnsi="Abadi"/>
          <w:b w:val="0"/>
          <w:bCs w:val="0"/>
          <w:color w:val="1C1A1F"/>
          <w:spacing w:val="-4"/>
          <w:sz w:val="21"/>
          <w:szCs w:val="21"/>
        </w:rPr>
        <w:t xml:space="preserve"> </w:t>
      </w:r>
      <w:r w:rsidRPr="001F1D35">
        <w:rPr>
          <w:rFonts w:ascii="Abadi" w:hAnsi="Abadi"/>
          <w:b w:val="0"/>
          <w:bCs w:val="0"/>
          <w:color w:val="1C1A1F"/>
          <w:sz w:val="21"/>
          <w:szCs w:val="21"/>
        </w:rPr>
        <w:t>generación</w:t>
      </w:r>
      <w:r w:rsidRPr="001F1D35">
        <w:rPr>
          <w:rFonts w:ascii="Abadi" w:hAnsi="Abadi"/>
          <w:b w:val="0"/>
          <w:bCs w:val="0"/>
          <w:color w:val="1C1A1F"/>
          <w:spacing w:val="27"/>
          <w:sz w:val="21"/>
          <w:szCs w:val="21"/>
        </w:rPr>
        <w:t xml:space="preserve"> </w:t>
      </w:r>
      <w:r w:rsidRPr="001F1D35">
        <w:rPr>
          <w:rFonts w:ascii="Abadi" w:hAnsi="Abadi"/>
          <w:b w:val="0"/>
          <w:bCs w:val="0"/>
          <w:color w:val="1C1A1F"/>
          <w:sz w:val="21"/>
          <w:szCs w:val="21"/>
        </w:rPr>
        <w:t>de políticas públicas y proyectos</w:t>
      </w:r>
      <w:r w:rsidRPr="001F1D35">
        <w:rPr>
          <w:rFonts w:ascii="Abadi" w:hAnsi="Abadi"/>
          <w:b w:val="0"/>
          <w:bCs w:val="0"/>
          <w:color w:val="1C1A1F"/>
          <w:spacing w:val="40"/>
          <w:sz w:val="21"/>
          <w:szCs w:val="21"/>
        </w:rPr>
        <w:t xml:space="preserve"> </w:t>
      </w:r>
      <w:r w:rsidRPr="001F1D35">
        <w:rPr>
          <w:rFonts w:ascii="Abadi" w:hAnsi="Abadi"/>
          <w:b w:val="0"/>
          <w:bCs w:val="0"/>
          <w:color w:val="1C1A1F"/>
          <w:sz w:val="21"/>
          <w:szCs w:val="21"/>
        </w:rPr>
        <w:t>que los atiendan"</w:t>
      </w:r>
      <w:r w:rsidRPr="001F1D35">
        <w:rPr>
          <w:rStyle w:val="Refdenotaalpie"/>
          <w:rFonts w:ascii="Abadi" w:hAnsi="Abadi"/>
          <w:b w:val="0"/>
          <w:bCs w:val="0"/>
          <w:color w:val="1C1A1F"/>
          <w:sz w:val="21"/>
          <w:szCs w:val="21"/>
        </w:rPr>
        <w:footnoteReference w:id="46"/>
      </w:r>
      <w:r w:rsidRPr="001F1D35">
        <w:rPr>
          <w:rFonts w:ascii="Abadi" w:hAnsi="Abadi"/>
          <w:b w:val="0"/>
          <w:bCs w:val="0"/>
          <w:color w:val="2F3638"/>
          <w:position w:val="8"/>
          <w:sz w:val="21"/>
          <w:szCs w:val="21"/>
        </w:rPr>
        <w:t>6</w:t>
      </w:r>
      <w:r w:rsidRPr="001F1D35">
        <w:rPr>
          <w:rFonts w:ascii="Abadi" w:hAnsi="Abadi"/>
          <w:b w:val="0"/>
          <w:bCs w:val="0"/>
          <w:color w:val="2F3638"/>
          <w:spacing w:val="40"/>
          <w:position w:val="8"/>
          <w:sz w:val="21"/>
          <w:szCs w:val="21"/>
        </w:rPr>
        <w:t xml:space="preserve"> </w:t>
      </w:r>
      <w:r w:rsidRPr="001F1D35">
        <w:rPr>
          <w:rFonts w:ascii="Abadi" w:hAnsi="Abadi"/>
          <w:b w:val="0"/>
          <w:bCs w:val="0"/>
          <w:color w:val="1C1A1F"/>
          <w:sz w:val="21"/>
          <w:szCs w:val="21"/>
        </w:rPr>
        <w:t>por un monto</w:t>
      </w:r>
      <w:r w:rsidRPr="001F1D35">
        <w:rPr>
          <w:rFonts w:ascii="Abadi" w:hAnsi="Abadi"/>
          <w:b w:val="0"/>
          <w:bCs w:val="0"/>
          <w:color w:val="1C1A1F"/>
          <w:spacing w:val="40"/>
          <w:sz w:val="21"/>
          <w:szCs w:val="21"/>
        </w:rPr>
        <w:t xml:space="preserve"> </w:t>
      </w:r>
      <w:r w:rsidRPr="001F1D35">
        <w:rPr>
          <w:rFonts w:ascii="Abadi" w:hAnsi="Abadi"/>
          <w:b w:val="0"/>
          <w:bCs w:val="0"/>
          <w:color w:val="1C1A1F"/>
          <w:sz w:val="21"/>
          <w:szCs w:val="21"/>
        </w:rPr>
        <w:t>de $1,496,400</w:t>
      </w:r>
      <w:r w:rsidRPr="001F1D35">
        <w:rPr>
          <w:rFonts w:ascii="Abadi" w:hAnsi="Abadi"/>
          <w:b w:val="0"/>
          <w:bCs w:val="0"/>
          <w:color w:val="2F3638"/>
          <w:sz w:val="21"/>
          <w:szCs w:val="21"/>
        </w:rPr>
        <w:t>.</w:t>
      </w:r>
      <w:r w:rsidRPr="001F1D35">
        <w:rPr>
          <w:rFonts w:ascii="Abadi" w:hAnsi="Abadi"/>
          <w:b w:val="0"/>
          <w:bCs w:val="0"/>
          <w:color w:val="1C1A1F"/>
          <w:sz w:val="21"/>
          <w:szCs w:val="21"/>
        </w:rPr>
        <w:t>00</w:t>
      </w:r>
      <w:r w:rsidRPr="001F1D35">
        <w:rPr>
          <w:rFonts w:ascii="Abadi" w:hAnsi="Abadi"/>
          <w:b w:val="0"/>
          <w:bCs w:val="0"/>
          <w:color w:val="2F3638"/>
          <w:sz w:val="21"/>
          <w:szCs w:val="21"/>
        </w:rPr>
        <w:t>.</w:t>
      </w:r>
    </w:p>
    <w:p w14:paraId="225F137B" w14:textId="77777777" w:rsidR="004E3D99" w:rsidRPr="001F1D35" w:rsidRDefault="004E3D99" w:rsidP="00194B45">
      <w:pPr>
        <w:pStyle w:val="Textoindependiente"/>
        <w:spacing w:before="160" w:line="276" w:lineRule="auto"/>
        <w:rPr>
          <w:rFonts w:ascii="Abadi" w:hAnsi="Abadi"/>
          <w:b w:val="0"/>
          <w:bCs w:val="0"/>
          <w:sz w:val="21"/>
          <w:szCs w:val="21"/>
        </w:rPr>
      </w:pPr>
      <w:r w:rsidRPr="001F1D35">
        <w:rPr>
          <w:rFonts w:ascii="Abadi" w:hAnsi="Abadi"/>
          <w:b w:val="0"/>
          <w:bCs w:val="0"/>
          <w:color w:val="1C1A1F"/>
          <w:sz w:val="21"/>
          <w:szCs w:val="21"/>
        </w:rPr>
        <w:t>Unos meses después, el 17 de abril de 2023</w:t>
      </w:r>
      <w:r w:rsidRPr="001F1D35">
        <w:rPr>
          <w:rFonts w:ascii="Abadi" w:hAnsi="Abadi"/>
          <w:b w:val="0"/>
          <w:bCs w:val="0"/>
          <w:color w:val="2F3638"/>
          <w:sz w:val="21"/>
          <w:szCs w:val="21"/>
        </w:rPr>
        <w:t>,</w:t>
      </w:r>
      <w:r w:rsidRPr="001F1D35">
        <w:rPr>
          <w:rFonts w:ascii="Abadi" w:hAnsi="Abadi"/>
          <w:b w:val="0"/>
          <w:bCs w:val="0"/>
          <w:color w:val="2F3638"/>
          <w:spacing w:val="-13"/>
          <w:sz w:val="21"/>
          <w:szCs w:val="21"/>
        </w:rPr>
        <w:t xml:space="preserve"> </w:t>
      </w:r>
      <w:r w:rsidRPr="001F1D35">
        <w:rPr>
          <w:rFonts w:ascii="Abadi" w:hAnsi="Abadi"/>
          <w:b w:val="0"/>
          <w:bCs w:val="0"/>
          <w:color w:val="1C1A1F"/>
          <w:sz w:val="21"/>
          <w:szCs w:val="21"/>
        </w:rPr>
        <w:t>se entregó el estudio que recoge</w:t>
      </w:r>
      <w:r w:rsidRPr="001F1D35">
        <w:rPr>
          <w:rFonts w:ascii="Abadi" w:hAnsi="Abadi"/>
          <w:b w:val="0"/>
          <w:bCs w:val="0"/>
          <w:color w:val="2F3638"/>
          <w:sz w:val="21"/>
          <w:szCs w:val="21"/>
        </w:rPr>
        <w:t>,</w:t>
      </w:r>
      <w:r w:rsidRPr="001F1D35">
        <w:rPr>
          <w:rFonts w:ascii="Abadi" w:hAnsi="Abadi"/>
          <w:b w:val="0"/>
          <w:bCs w:val="0"/>
          <w:color w:val="2F3638"/>
          <w:spacing w:val="-9"/>
          <w:sz w:val="21"/>
          <w:szCs w:val="21"/>
        </w:rPr>
        <w:t xml:space="preserve"> </w:t>
      </w:r>
      <w:r w:rsidRPr="001F1D35">
        <w:rPr>
          <w:rFonts w:ascii="Abadi" w:hAnsi="Abadi"/>
          <w:b w:val="0"/>
          <w:bCs w:val="0"/>
          <w:color w:val="1C1A1F"/>
          <w:sz w:val="21"/>
          <w:szCs w:val="21"/>
        </w:rPr>
        <w:t>entre muchas otras</w:t>
      </w:r>
      <w:r w:rsidRPr="001F1D35">
        <w:rPr>
          <w:rFonts w:ascii="Abadi" w:hAnsi="Abadi"/>
          <w:b w:val="0"/>
          <w:bCs w:val="0"/>
          <w:color w:val="2F3638"/>
          <w:sz w:val="21"/>
          <w:szCs w:val="21"/>
        </w:rPr>
        <w:t xml:space="preserve">, </w:t>
      </w:r>
      <w:r w:rsidRPr="001F1D35">
        <w:rPr>
          <w:rFonts w:ascii="Abadi" w:hAnsi="Abadi"/>
          <w:b w:val="0"/>
          <w:bCs w:val="0"/>
          <w:color w:val="1C1A1F"/>
          <w:sz w:val="21"/>
          <w:szCs w:val="21"/>
        </w:rPr>
        <w:t>las siguientes conclusiones</w:t>
      </w:r>
      <w:r w:rsidRPr="001F1D35">
        <w:rPr>
          <w:rFonts w:ascii="Abadi" w:hAnsi="Abadi"/>
          <w:b w:val="0"/>
          <w:bCs w:val="0"/>
          <w:color w:val="2F3638"/>
          <w:sz w:val="21"/>
          <w:szCs w:val="21"/>
        </w:rPr>
        <w:t>:</w:t>
      </w:r>
    </w:p>
    <w:p w14:paraId="347B2A34" w14:textId="77777777" w:rsidR="004E3D99" w:rsidRPr="002A0306" w:rsidRDefault="004E3D99" w:rsidP="00194B45">
      <w:pPr>
        <w:pStyle w:val="Prrafodelista"/>
        <w:widowControl w:val="0"/>
        <w:numPr>
          <w:ilvl w:val="0"/>
          <w:numId w:val="19"/>
        </w:numPr>
        <w:autoSpaceDE w:val="0"/>
        <w:autoSpaceDN w:val="0"/>
        <w:spacing w:before="156" w:line="276" w:lineRule="auto"/>
        <w:ind w:left="426" w:hanging="353"/>
        <w:jc w:val="both"/>
        <w:rPr>
          <w:rFonts w:ascii="Abadi" w:hAnsi="Abadi"/>
          <w:color w:val="2F3638"/>
          <w:sz w:val="21"/>
          <w:szCs w:val="21"/>
        </w:rPr>
      </w:pPr>
      <w:r w:rsidRPr="002A0306">
        <w:rPr>
          <w:rFonts w:ascii="Abadi" w:hAnsi="Abadi"/>
          <w:color w:val="1C1A1F"/>
          <w:sz w:val="21"/>
          <w:szCs w:val="21"/>
        </w:rPr>
        <w:t>El acceso a una vida digna, al reconocimiento</w:t>
      </w:r>
      <w:r w:rsidRPr="002A0306">
        <w:rPr>
          <w:rFonts w:ascii="Abadi" w:hAnsi="Abadi"/>
          <w:color w:val="1C1A1F"/>
          <w:spacing w:val="-4"/>
          <w:sz w:val="21"/>
          <w:szCs w:val="21"/>
        </w:rPr>
        <w:t xml:space="preserve"> </w:t>
      </w:r>
      <w:r w:rsidRPr="002A0306">
        <w:rPr>
          <w:rFonts w:ascii="Abadi" w:hAnsi="Abadi"/>
          <w:color w:val="1C1A1F"/>
          <w:sz w:val="21"/>
          <w:szCs w:val="21"/>
        </w:rPr>
        <w:t>social de</w:t>
      </w:r>
      <w:r w:rsidRPr="002A0306">
        <w:rPr>
          <w:rFonts w:ascii="Abadi" w:hAnsi="Abadi"/>
          <w:color w:val="1C1A1F"/>
          <w:spacing w:val="-2"/>
          <w:sz w:val="21"/>
          <w:szCs w:val="21"/>
        </w:rPr>
        <w:t xml:space="preserve"> </w:t>
      </w:r>
      <w:r w:rsidRPr="002A0306">
        <w:rPr>
          <w:rFonts w:ascii="Abadi" w:hAnsi="Abadi"/>
          <w:color w:val="1C1A1F"/>
          <w:sz w:val="21"/>
          <w:szCs w:val="21"/>
        </w:rPr>
        <w:t>los derechos</w:t>
      </w:r>
      <w:r w:rsidRPr="002A0306">
        <w:rPr>
          <w:rFonts w:ascii="Abadi" w:hAnsi="Abadi"/>
          <w:color w:val="2F3638"/>
          <w:sz w:val="21"/>
          <w:szCs w:val="21"/>
        </w:rPr>
        <w:t>,</w:t>
      </w:r>
      <w:r w:rsidRPr="002A0306">
        <w:rPr>
          <w:rFonts w:ascii="Abadi" w:hAnsi="Abadi"/>
          <w:color w:val="2F3638"/>
          <w:spacing w:val="-16"/>
          <w:sz w:val="21"/>
          <w:szCs w:val="21"/>
        </w:rPr>
        <w:t xml:space="preserve"> </w:t>
      </w:r>
      <w:r w:rsidRPr="002A0306">
        <w:rPr>
          <w:rFonts w:ascii="Abadi" w:hAnsi="Abadi"/>
          <w:color w:val="1C1A1F"/>
          <w:sz w:val="21"/>
          <w:szCs w:val="21"/>
        </w:rPr>
        <w:t>ha sido desigual para la diversidad de la población LGBT+, reconociendo mayor vulnerabilidad para personas trans</w:t>
      </w:r>
      <w:r w:rsidRPr="002A0306">
        <w:rPr>
          <w:rFonts w:ascii="Abadi" w:hAnsi="Abadi"/>
          <w:color w:val="2F3638"/>
          <w:sz w:val="21"/>
          <w:szCs w:val="21"/>
        </w:rPr>
        <w:t>;</w:t>
      </w:r>
    </w:p>
    <w:p w14:paraId="740EE288" w14:textId="77777777" w:rsidR="004E3D99" w:rsidRPr="002A0306" w:rsidRDefault="004E3D99" w:rsidP="00194B45">
      <w:pPr>
        <w:pStyle w:val="Prrafodelista"/>
        <w:widowControl w:val="0"/>
        <w:numPr>
          <w:ilvl w:val="0"/>
          <w:numId w:val="19"/>
        </w:numPr>
        <w:autoSpaceDE w:val="0"/>
        <w:autoSpaceDN w:val="0"/>
        <w:spacing w:before="5" w:line="276" w:lineRule="auto"/>
        <w:ind w:left="426" w:hanging="356"/>
        <w:jc w:val="both"/>
        <w:rPr>
          <w:rFonts w:ascii="Abadi" w:hAnsi="Abadi"/>
          <w:color w:val="2F3638"/>
          <w:sz w:val="21"/>
          <w:szCs w:val="21"/>
        </w:rPr>
      </w:pPr>
      <w:r w:rsidRPr="002A0306">
        <w:rPr>
          <w:rFonts w:ascii="Abadi" w:hAnsi="Abadi"/>
          <w:color w:val="1C1A1F"/>
          <w:w w:val="105"/>
          <w:sz w:val="21"/>
          <w:szCs w:val="21"/>
        </w:rPr>
        <w:t>El espacio escolar se identifica como uno que puede vulnerar la salud emocional de los menores, tanto por acciones como por omisiones de</w:t>
      </w:r>
      <w:r w:rsidRPr="002A0306">
        <w:rPr>
          <w:rFonts w:ascii="Abadi" w:hAnsi="Abadi"/>
          <w:color w:val="1C1A1F"/>
          <w:spacing w:val="-4"/>
          <w:w w:val="105"/>
          <w:sz w:val="21"/>
          <w:szCs w:val="21"/>
        </w:rPr>
        <w:t xml:space="preserve"> </w:t>
      </w:r>
      <w:r w:rsidRPr="002A0306">
        <w:rPr>
          <w:rFonts w:ascii="Abadi" w:hAnsi="Abadi"/>
          <w:color w:val="1C1A1F"/>
          <w:w w:val="105"/>
          <w:sz w:val="21"/>
          <w:szCs w:val="21"/>
        </w:rPr>
        <w:t xml:space="preserve">las </w:t>
      </w:r>
      <w:r w:rsidRPr="002A0306">
        <w:rPr>
          <w:rFonts w:ascii="Abadi" w:hAnsi="Abadi"/>
          <w:color w:val="1C1A1F"/>
          <w:spacing w:val="-2"/>
          <w:w w:val="105"/>
          <w:sz w:val="21"/>
          <w:szCs w:val="21"/>
        </w:rPr>
        <w:t>autoridades</w:t>
      </w:r>
      <w:r w:rsidRPr="002A0306">
        <w:rPr>
          <w:rFonts w:ascii="Abadi" w:hAnsi="Abadi"/>
          <w:color w:val="2F3638"/>
          <w:spacing w:val="-2"/>
          <w:w w:val="105"/>
          <w:sz w:val="21"/>
          <w:szCs w:val="21"/>
        </w:rPr>
        <w:t>;</w:t>
      </w:r>
    </w:p>
    <w:p w14:paraId="7A156CD8" w14:textId="79848422" w:rsidR="004E3D99" w:rsidRPr="002A0306" w:rsidRDefault="004E3D99" w:rsidP="00194B45">
      <w:pPr>
        <w:pStyle w:val="Prrafodelista"/>
        <w:widowControl w:val="0"/>
        <w:numPr>
          <w:ilvl w:val="0"/>
          <w:numId w:val="19"/>
        </w:numPr>
        <w:autoSpaceDE w:val="0"/>
        <w:autoSpaceDN w:val="0"/>
        <w:spacing w:before="12" w:line="276" w:lineRule="auto"/>
        <w:ind w:left="426" w:hanging="356"/>
        <w:jc w:val="both"/>
        <w:rPr>
          <w:rFonts w:ascii="Abadi" w:hAnsi="Abadi"/>
          <w:color w:val="2F3638"/>
          <w:sz w:val="21"/>
          <w:szCs w:val="21"/>
        </w:rPr>
      </w:pPr>
      <w:r w:rsidRPr="002A0306">
        <w:rPr>
          <w:rFonts w:ascii="Abadi" w:hAnsi="Abadi"/>
          <w:color w:val="1C1A1F"/>
          <w:sz w:val="21"/>
          <w:szCs w:val="21"/>
        </w:rPr>
        <w:t>Hay</w:t>
      </w:r>
      <w:r w:rsidRPr="002A0306">
        <w:rPr>
          <w:rFonts w:ascii="Abadi" w:hAnsi="Abadi"/>
          <w:color w:val="1C1A1F"/>
          <w:spacing w:val="-3"/>
          <w:sz w:val="21"/>
          <w:szCs w:val="21"/>
        </w:rPr>
        <w:t xml:space="preserve"> </w:t>
      </w:r>
      <w:r w:rsidRPr="002A0306">
        <w:rPr>
          <w:rFonts w:ascii="Abadi" w:hAnsi="Abadi"/>
          <w:color w:val="1C1A1F"/>
          <w:sz w:val="21"/>
          <w:szCs w:val="21"/>
        </w:rPr>
        <w:t>prácticas en el</w:t>
      </w:r>
      <w:r w:rsidRPr="002A0306">
        <w:rPr>
          <w:rFonts w:ascii="Abadi" w:hAnsi="Abadi"/>
          <w:color w:val="1C1A1F"/>
          <w:spacing w:val="-6"/>
          <w:sz w:val="21"/>
          <w:szCs w:val="21"/>
        </w:rPr>
        <w:t xml:space="preserve"> </w:t>
      </w:r>
      <w:r w:rsidRPr="002A0306">
        <w:rPr>
          <w:rFonts w:ascii="Abadi" w:hAnsi="Abadi"/>
          <w:color w:val="1C1A1F"/>
          <w:sz w:val="21"/>
          <w:szCs w:val="21"/>
        </w:rPr>
        <w:t>sector salud que</w:t>
      </w:r>
      <w:r w:rsidRPr="002A0306">
        <w:rPr>
          <w:rFonts w:ascii="Abadi" w:hAnsi="Abadi"/>
          <w:color w:val="1C1A1F"/>
          <w:spacing w:val="-2"/>
          <w:sz w:val="21"/>
          <w:szCs w:val="21"/>
        </w:rPr>
        <w:t xml:space="preserve"> </w:t>
      </w:r>
      <w:r w:rsidRPr="002A0306">
        <w:rPr>
          <w:rFonts w:ascii="Abadi" w:hAnsi="Abadi"/>
          <w:color w:val="1C1A1F"/>
          <w:sz w:val="21"/>
          <w:szCs w:val="21"/>
        </w:rPr>
        <w:t>involucran un trato discriminatorio</w:t>
      </w:r>
      <w:r w:rsidRPr="002A0306">
        <w:rPr>
          <w:rFonts w:ascii="Abadi" w:hAnsi="Abadi"/>
          <w:color w:val="2F3638"/>
          <w:sz w:val="21"/>
          <w:szCs w:val="21"/>
        </w:rPr>
        <w:t>,</w:t>
      </w:r>
      <w:r w:rsidRPr="002A0306">
        <w:rPr>
          <w:rFonts w:ascii="Abadi" w:hAnsi="Abadi"/>
          <w:color w:val="2F3638"/>
          <w:spacing w:val="-16"/>
          <w:sz w:val="21"/>
          <w:szCs w:val="21"/>
        </w:rPr>
        <w:t xml:space="preserve"> </w:t>
      </w:r>
      <w:r w:rsidRPr="002A0306">
        <w:rPr>
          <w:rFonts w:ascii="Abadi" w:hAnsi="Abadi"/>
          <w:color w:val="1C1A1F"/>
          <w:sz w:val="21"/>
          <w:szCs w:val="21"/>
        </w:rPr>
        <w:t>tales como que al manifestar la orientac</w:t>
      </w:r>
      <w:r w:rsidRPr="002A0306">
        <w:rPr>
          <w:rFonts w:ascii="Abadi" w:hAnsi="Abadi"/>
          <w:color w:val="2F3638"/>
          <w:sz w:val="21"/>
          <w:szCs w:val="21"/>
        </w:rPr>
        <w:t>i</w:t>
      </w:r>
      <w:r w:rsidRPr="002A0306">
        <w:rPr>
          <w:rFonts w:ascii="Abadi" w:hAnsi="Abadi"/>
          <w:color w:val="1C1A1F"/>
          <w:sz w:val="21"/>
          <w:szCs w:val="21"/>
        </w:rPr>
        <w:t>ón sexual se indague con profundidad en temas sexuales</w:t>
      </w:r>
      <w:r w:rsidRPr="002A0306">
        <w:rPr>
          <w:rFonts w:ascii="Abadi" w:hAnsi="Abadi"/>
          <w:color w:val="2F3638"/>
          <w:sz w:val="21"/>
          <w:szCs w:val="21"/>
        </w:rPr>
        <w:t xml:space="preserve">, </w:t>
      </w:r>
      <w:r w:rsidRPr="002A0306">
        <w:rPr>
          <w:rFonts w:ascii="Abadi" w:hAnsi="Abadi"/>
          <w:color w:val="1C1A1F"/>
          <w:sz w:val="21"/>
          <w:szCs w:val="21"/>
        </w:rPr>
        <w:t>lo cual genera inseguridad o que la confidencialidad de la consulta se vulnere</w:t>
      </w:r>
      <w:r w:rsidRPr="002A0306">
        <w:rPr>
          <w:rFonts w:ascii="Abadi" w:hAnsi="Abadi"/>
          <w:color w:val="2F3638"/>
          <w:sz w:val="21"/>
          <w:szCs w:val="21"/>
        </w:rPr>
        <w:t>;</w:t>
      </w:r>
    </w:p>
    <w:p w14:paraId="22FD9AF9" w14:textId="77777777" w:rsidR="004E3D99" w:rsidRPr="002A0306" w:rsidRDefault="004E3D99" w:rsidP="00194B45">
      <w:pPr>
        <w:pStyle w:val="Prrafodelista"/>
        <w:widowControl w:val="0"/>
        <w:numPr>
          <w:ilvl w:val="0"/>
          <w:numId w:val="19"/>
        </w:numPr>
        <w:autoSpaceDE w:val="0"/>
        <w:autoSpaceDN w:val="0"/>
        <w:spacing w:before="13" w:line="276" w:lineRule="auto"/>
        <w:ind w:left="426" w:hanging="365"/>
        <w:jc w:val="both"/>
        <w:rPr>
          <w:rFonts w:ascii="Abadi" w:hAnsi="Abadi"/>
          <w:color w:val="2F3638"/>
          <w:sz w:val="21"/>
          <w:szCs w:val="21"/>
        </w:rPr>
      </w:pPr>
      <w:r w:rsidRPr="002A0306">
        <w:rPr>
          <w:rFonts w:ascii="Abadi" w:hAnsi="Abadi"/>
          <w:color w:val="1C1A1F"/>
          <w:sz w:val="21"/>
          <w:szCs w:val="21"/>
        </w:rPr>
        <w:t>Se considera clave centrar la atención en la salud mental de las personas LGBT+,</w:t>
      </w:r>
      <w:r w:rsidRPr="002A0306">
        <w:rPr>
          <w:rFonts w:ascii="Abadi" w:hAnsi="Abadi"/>
          <w:color w:val="1C1A1F"/>
          <w:spacing w:val="-3"/>
          <w:sz w:val="21"/>
          <w:szCs w:val="21"/>
        </w:rPr>
        <w:t xml:space="preserve"> </w:t>
      </w:r>
      <w:r w:rsidRPr="002A0306">
        <w:rPr>
          <w:rFonts w:ascii="Abadi" w:hAnsi="Abadi"/>
          <w:color w:val="1C1A1F"/>
          <w:sz w:val="21"/>
          <w:szCs w:val="21"/>
        </w:rPr>
        <w:t>así como en capacitación</w:t>
      </w:r>
      <w:r w:rsidRPr="002A0306">
        <w:rPr>
          <w:rFonts w:ascii="Abadi" w:hAnsi="Abadi"/>
          <w:color w:val="1C1A1F"/>
          <w:spacing w:val="40"/>
          <w:sz w:val="21"/>
          <w:szCs w:val="21"/>
        </w:rPr>
        <w:t xml:space="preserve"> </w:t>
      </w:r>
      <w:r w:rsidRPr="002A0306">
        <w:rPr>
          <w:rFonts w:ascii="Abadi" w:hAnsi="Abadi"/>
          <w:color w:val="1C1A1F"/>
          <w:sz w:val="21"/>
          <w:szCs w:val="21"/>
        </w:rPr>
        <w:t>del personal de salud</w:t>
      </w:r>
      <w:r w:rsidRPr="002A0306">
        <w:rPr>
          <w:rFonts w:ascii="Abadi" w:hAnsi="Abadi"/>
          <w:color w:val="2F3638"/>
          <w:sz w:val="21"/>
          <w:szCs w:val="21"/>
        </w:rPr>
        <w:t>;</w:t>
      </w:r>
    </w:p>
    <w:p w14:paraId="762F09B6" w14:textId="60893243" w:rsidR="004E3D99" w:rsidRPr="002A0306" w:rsidRDefault="004E3D99" w:rsidP="00194B45">
      <w:pPr>
        <w:pStyle w:val="Prrafodelista"/>
        <w:widowControl w:val="0"/>
        <w:numPr>
          <w:ilvl w:val="0"/>
          <w:numId w:val="19"/>
        </w:numPr>
        <w:autoSpaceDE w:val="0"/>
        <w:autoSpaceDN w:val="0"/>
        <w:spacing w:before="26" w:line="276" w:lineRule="auto"/>
        <w:ind w:left="426" w:hanging="349"/>
        <w:jc w:val="both"/>
        <w:rPr>
          <w:rFonts w:ascii="Abadi" w:hAnsi="Abadi"/>
          <w:color w:val="2F3638"/>
          <w:sz w:val="21"/>
          <w:szCs w:val="21"/>
        </w:rPr>
      </w:pPr>
      <w:r w:rsidRPr="002A0306">
        <w:rPr>
          <w:rFonts w:ascii="Abadi" w:hAnsi="Abadi"/>
          <w:color w:val="1C1A1F"/>
          <w:sz w:val="21"/>
          <w:szCs w:val="21"/>
        </w:rPr>
        <w:t>La discriminación y violencia verbal hacia la población LGBT+ está normalizada en todos los conte</w:t>
      </w:r>
      <w:r w:rsidRPr="002A0306">
        <w:rPr>
          <w:rFonts w:ascii="Abadi" w:hAnsi="Abadi"/>
          <w:color w:val="2F3638"/>
          <w:sz w:val="21"/>
          <w:szCs w:val="21"/>
        </w:rPr>
        <w:t>x</w:t>
      </w:r>
      <w:r w:rsidRPr="002A0306">
        <w:rPr>
          <w:rFonts w:ascii="Abadi" w:hAnsi="Abadi"/>
          <w:color w:val="1C1A1F"/>
          <w:sz w:val="21"/>
          <w:szCs w:val="21"/>
        </w:rPr>
        <w:t>tos</w:t>
      </w:r>
      <w:r w:rsidRPr="002A0306">
        <w:rPr>
          <w:rFonts w:ascii="Abadi" w:hAnsi="Abadi"/>
          <w:color w:val="2F3638"/>
          <w:sz w:val="21"/>
          <w:szCs w:val="21"/>
        </w:rPr>
        <w:t>;</w:t>
      </w:r>
    </w:p>
    <w:p w14:paraId="0594815C" w14:textId="77777777" w:rsidR="004E3D99" w:rsidRPr="002A0306" w:rsidRDefault="004E3D99" w:rsidP="00194B45">
      <w:pPr>
        <w:pStyle w:val="Prrafodelista"/>
        <w:widowControl w:val="0"/>
        <w:numPr>
          <w:ilvl w:val="0"/>
          <w:numId w:val="19"/>
        </w:numPr>
        <w:autoSpaceDE w:val="0"/>
        <w:autoSpaceDN w:val="0"/>
        <w:spacing w:line="276" w:lineRule="auto"/>
        <w:ind w:left="426" w:hanging="356"/>
        <w:jc w:val="both"/>
        <w:rPr>
          <w:rFonts w:ascii="Abadi" w:hAnsi="Abadi"/>
          <w:color w:val="2F3638"/>
          <w:sz w:val="21"/>
          <w:szCs w:val="21"/>
        </w:rPr>
      </w:pPr>
      <w:r w:rsidRPr="002A0306">
        <w:rPr>
          <w:rFonts w:ascii="Abadi" w:hAnsi="Abadi"/>
          <w:color w:val="1C1A1F"/>
          <w:sz w:val="21"/>
          <w:szCs w:val="21"/>
        </w:rPr>
        <w:t>A la población LGBT+ le preocupa constantemente recibir algún tipo de agresión en el espacio público;</w:t>
      </w:r>
    </w:p>
    <w:p w14:paraId="2D334BD0" w14:textId="6A0A28B8" w:rsidR="004E3D99" w:rsidRPr="002A0306" w:rsidRDefault="004E3D99" w:rsidP="00194B45">
      <w:pPr>
        <w:pStyle w:val="Prrafodelista"/>
        <w:widowControl w:val="0"/>
        <w:numPr>
          <w:ilvl w:val="0"/>
          <w:numId w:val="19"/>
        </w:numPr>
        <w:autoSpaceDE w:val="0"/>
        <w:autoSpaceDN w:val="0"/>
        <w:spacing w:line="276" w:lineRule="auto"/>
        <w:ind w:left="426" w:hanging="356"/>
        <w:jc w:val="both"/>
        <w:rPr>
          <w:rFonts w:ascii="Abadi" w:hAnsi="Abadi"/>
          <w:color w:val="2F3638"/>
          <w:sz w:val="21"/>
          <w:szCs w:val="21"/>
        </w:rPr>
      </w:pPr>
      <w:r w:rsidRPr="002A0306">
        <w:rPr>
          <w:rFonts w:ascii="Abadi" w:hAnsi="Abadi"/>
          <w:color w:val="1C1A1F"/>
          <w:sz w:val="21"/>
          <w:szCs w:val="21"/>
        </w:rPr>
        <w:t xml:space="preserve">Los agentes de policía </w:t>
      </w:r>
      <w:r w:rsidRPr="002A0306">
        <w:rPr>
          <w:rFonts w:ascii="Abadi" w:hAnsi="Abadi"/>
          <w:color w:val="2F3638"/>
          <w:sz w:val="21"/>
          <w:szCs w:val="21"/>
        </w:rPr>
        <w:t>r</w:t>
      </w:r>
      <w:r w:rsidRPr="002A0306">
        <w:rPr>
          <w:rFonts w:ascii="Abadi" w:hAnsi="Abadi"/>
          <w:color w:val="1C1A1F"/>
          <w:sz w:val="21"/>
          <w:szCs w:val="21"/>
        </w:rPr>
        <w:t>econocen</w:t>
      </w:r>
      <w:r w:rsidRPr="002A0306">
        <w:rPr>
          <w:rFonts w:ascii="Abadi" w:hAnsi="Abadi"/>
          <w:color w:val="1C1A1F"/>
          <w:spacing w:val="-4"/>
          <w:sz w:val="21"/>
          <w:szCs w:val="21"/>
        </w:rPr>
        <w:t xml:space="preserve"> </w:t>
      </w:r>
      <w:r w:rsidRPr="002A0306">
        <w:rPr>
          <w:rFonts w:ascii="Abadi" w:hAnsi="Abadi"/>
          <w:color w:val="1C1A1F"/>
          <w:sz w:val="21"/>
          <w:szCs w:val="21"/>
        </w:rPr>
        <w:t xml:space="preserve">la necesidad de capacitación en materia de </w:t>
      </w:r>
      <w:r w:rsidRPr="002A0306">
        <w:rPr>
          <w:rFonts w:ascii="Abadi" w:hAnsi="Abadi"/>
          <w:color w:val="1C1A1F"/>
          <w:spacing w:val="-2"/>
          <w:sz w:val="21"/>
          <w:szCs w:val="21"/>
        </w:rPr>
        <w:t>género</w:t>
      </w:r>
      <w:r w:rsidRPr="002A0306">
        <w:rPr>
          <w:rFonts w:ascii="Abadi" w:hAnsi="Abadi"/>
          <w:color w:val="2F3638"/>
          <w:spacing w:val="-2"/>
          <w:sz w:val="21"/>
          <w:szCs w:val="21"/>
        </w:rPr>
        <w:t>;</w:t>
      </w:r>
    </w:p>
    <w:p w14:paraId="51692D04" w14:textId="733665D5" w:rsidR="004E3D99" w:rsidRPr="002A0306" w:rsidRDefault="004E3D99" w:rsidP="00194B45">
      <w:pPr>
        <w:pStyle w:val="Prrafodelista"/>
        <w:widowControl w:val="0"/>
        <w:numPr>
          <w:ilvl w:val="0"/>
          <w:numId w:val="19"/>
        </w:numPr>
        <w:autoSpaceDE w:val="0"/>
        <w:autoSpaceDN w:val="0"/>
        <w:spacing w:before="90" w:line="276" w:lineRule="auto"/>
        <w:ind w:left="426" w:hanging="348"/>
        <w:jc w:val="both"/>
        <w:rPr>
          <w:rFonts w:ascii="Abadi" w:hAnsi="Abadi"/>
          <w:color w:val="1C1C21"/>
          <w:sz w:val="21"/>
          <w:szCs w:val="21"/>
        </w:rPr>
      </w:pPr>
      <w:r w:rsidRPr="002A0306">
        <w:rPr>
          <w:rFonts w:ascii="Abadi" w:hAnsi="Abadi"/>
          <w:color w:val="1C1C21"/>
          <w:sz w:val="21"/>
          <w:szCs w:val="21"/>
        </w:rPr>
        <w:t>No</w:t>
      </w:r>
      <w:r w:rsidRPr="002A0306">
        <w:rPr>
          <w:rFonts w:ascii="Abadi" w:hAnsi="Abadi"/>
          <w:color w:val="1C1C21"/>
          <w:spacing w:val="-7"/>
          <w:sz w:val="21"/>
          <w:szCs w:val="21"/>
        </w:rPr>
        <w:t xml:space="preserve"> </w:t>
      </w:r>
      <w:r w:rsidRPr="002A0306">
        <w:rPr>
          <w:rFonts w:ascii="Abadi" w:hAnsi="Abadi"/>
          <w:color w:val="1C1C21"/>
          <w:sz w:val="21"/>
          <w:szCs w:val="21"/>
        </w:rPr>
        <w:t>hay</w:t>
      </w:r>
      <w:r w:rsidRPr="002A0306">
        <w:rPr>
          <w:rFonts w:ascii="Abadi" w:hAnsi="Abadi"/>
          <w:color w:val="1C1C21"/>
          <w:spacing w:val="-6"/>
          <w:sz w:val="21"/>
          <w:szCs w:val="21"/>
        </w:rPr>
        <w:t xml:space="preserve"> </w:t>
      </w:r>
      <w:r w:rsidRPr="002A0306">
        <w:rPr>
          <w:rFonts w:ascii="Abadi" w:hAnsi="Abadi"/>
          <w:color w:val="1C1C21"/>
          <w:sz w:val="21"/>
          <w:szCs w:val="21"/>
        </w:rPr>
        <w:t>políticas enfocadas en</w:t>
      </w:r>
      <w:r w:rsidRPr="002A0306">
        <w:rPr>
          <w:rFonts w:ascii="Abadi" w:hAnsi="Abadi"/>
          <w:color w:val="1C1C21"/>
          <w:spacing w:val="-11"/>
          <w:sz w:val="21"/>
          <w:szCs w:val="21"/>
        </w:rPr>
        <w:t xml:space="preserve"> </w:t>
      </w:r>
      <w:r w:rsidRPr="002A0306">
        <w:rPr>
          <w:rFonts w:ascii="Abadi" w:hAnsi="Abadi"/>
          <w:color w:val="1C1C21"/>
          <w:sz w:val="21"/>
          <w:szCs w:val="21"/>
        </w:rPr>
        <w:t>la</w:t>
      </w:r>
      <w:r w:rsidRPr="002A0306">
        <w:rPr>
          <w:rFonts w:ascii="Abadi" w:hAnsi="Abadi"/>
          <w:color w:val="1C1C21"/>
          <w:spacing w:val="-9"/>
          <w:sz w:val="21"/>
          <w:szCs w:val="21"/>
        </w:rPr>
        <w:t xml:space="preserve"> </w:t>
      </w:r>
      <w:r w:rsidRPr="002A0306">
        <w:rPr>
          <w:rFonts w:ascii="Abadi" w:hAnsi="Abadi"/>
          <w:color w:val="1C1C21"/>
          <w:sz w:val="21"/>
          <w:szCs w:val="21"/>
        </w:rPr>
        <w:t>población LGBT+, ni</w:t>
      </w:r>
      <w:r w:rsidRPr="002A0306">
        <w:rPr>
          <w:rFonts w:ascii="Abadi" w:hAnsi="Abadi"/>
          <w:color w:val="1C1C21"/>
          <w:spacing w:val="-7"/>
          <w:sz w:val="21"/>
          <w:szCs w:val="21"/>
        </w:rPr>
        <w:t xml:space="preserve"> </w:t>
      </w:r>
      <w:r w:rsidRPr="002A0306">
        <w:rPr>
          <w:rFonts w:ascii="Abadi" w:hAnsi="Abadi"/>
          <w:color w:val="1C1C21"/>
          <w:sz w:val="21"/>
          <w:szCs w:val="21"/>
        </w:rPr>
        <w:t>tampoco hay registros sobre casos</w:t>
      </w:r>
      <w:r w:rsidRPr="002A0306">
        <w:rPr>
          <w:rFonts w:ascii="Abadi" w:hAnsi="Abadi"/>
          <w:color w:val="1C1C21"/>
          <w:spacing w:val="39"/>
          <w:sz w:val="21"/>
          <w:szCs w:val="21"/>
        </w:rPr>
        <w:t xml:space="preserve"> </w:t>
      </w:r>
      <w:r w:rsidRPr="002A0306">
        <w:rPr>
          <w:rFonts w:ascii="Abadi" w:hAnsi="Abadi"/>
          <w:color w:val="1C1C21"/>
          <w:sz w:val="21"/>
          <w:szCs w:val="21"/>
        </w:rPr>
        <w:t>de violencia</w:t>
      </w:r>
      <w:r w:rsidRPr="002A0306">
        <w:rPr>
          <w:rFonts w:ascii="Abadi" w:hAnsi="Abadi"/>
          <w:color w:val="1C1C21"/>
          <w:spacing w:val="40"/>
          <w:sz w:val="21"/>
          <w:szCs w:val="21"/>
        </w:rPr>
        <w:t xml:space="preserve"> </w:t>
      </w:r>
      <w:r w:rsidRPr="002A0306">
        <w:rPr>
          <w:rFonts w:ascii="Abadi" w:hAnsi="Abadi"/>
          <w:color w:val="1C1C21"/>
          <w:sz w:val="21"/>
          <w:szCs w:val="21"/>
        </w:rPr>
        <w:t>por identidad de género u orientación sexual;</w:t>
      </w:r>
    </w:p>
    <w:p w14:paraId="120E141A" w14:textId="77777777" w:rsidR="004E3D99" w:rsidRPr="002A0306" w:rsidRDefault="004E3D99" w:rsidP="00194B45">
      <w:pPr>
        <w:pStyle w:val="Prrafodelista"/>
        <w:widowControl w:val="0"/>
        <w:numPr>
          <w:ilvl w:val="0"/>
          <w:numId w:val="19"/>
        </w:numPr>
        <w:autoSpaceDE w:val="0"/>
        <w:autoSpaceDN w:val="0"/>
        <w:spacing w:before="90" w:line="276" w:lineRule="auto"/>
        <w:ind w:left="950" w:hanging="348"/>
        <w:jc w:val="both"/>
        <w:rPr>
          <w:rFonts w:ascii="Abadi" w:hAnsi="Abadi"/>
          <w:color w:val="1C1C21"/>
          <w:sz w:val="21"/>
          <w:szCs w:val="21"/>
        </w:rPr>
      </w:pPr>
      <w:r w:rsidRPr="002A0306">
        <w:rPr>
          <w:rFonts w:ascii="Abadi" w:hAnsi="Abadi"/>
          <w:color w:val="1C1C21"/>
          <w:sz w:val="21"/>
          <w:szCs w:val="21"/>
        </w:rPr>
        <w:t>No se cuenta con una oficina que promueva atención focalizada a la población LGBT+.</w:t>
      </w:r>
    </w:p>
    <w:p w14:paraId="4125F486" w14:textId="77777777" w:rsidR="004E3D99" w:rsidRPr="002A0306" w:rsidRDefault="004E3D99" w:rsidP="004E3D99">
      <w:pPr>
        <w:spacing w:line="276" w:lineRule="auto"/>
        <w:rPr>
          <w:rFonts w:ascii="Abadi" w:hAnsi="Abadi"/>
          <w:color w:val="758CA0"/>
          <w:w w:val="105"/>
          <w:sz w:val="21"/>
          <w:szCs w:val="21"/>
          <w:u w:val="thick" w:color="758CA0"/>
        </w:rPr>
      </w:pPr>
    </w:p>
    <w:p w14:paraId="682292AB" w14:textId="77777777" w:rsidR="004E3D99" w:rsidRPr="002A0306" w:rsidRDefault="004E3D99" w:rsidP="00194B45">
      <w:pPr>
        <w:pStyle w:val="Textoindependiente"/>
        <w:spacing w:before="165" w:line="276" w:lineRule="auto"/>
        <w:rPr>
          <w:rFonts w:ascii="Abadi" w:hAnsi="Abadi"/>
          <w:sz w:val="21"/>
          <w:szCs w:val="21"/>
        </w:rPr>
      </w:pPr>
      <w:r w:rsidRPr="002A0306">
        <w:rPr>
          <w:rFonts w:ascii="Abadi" w:hAnsi="Abadi"/>
          <w:color w:val="1C1C21"/>
          <w:sz w:val="21"/>
          <w:szCs w:val="21"/>
        </w:rPr>
        <w:t>Las políticas estatales pueden entenderse como las acciones y om1s10nes que manifiestan</w:t>
      </w:r>
      <w:r w:rsidRPr="002A0306">
        <w:rPr>
          <w:rFonts w:ascii="Abadi" w:hAnsi="Abadi"/>
          <w:color w:val="1C1C21"/>
          <w:spacing w:val="35"/>
          <w:sz w:val="21"/>
          <w:szCs w:val="21"/>
        </w:rPr>
        <w:t xml:space="preserve"> </w:t>
      </w:r>
      <w:r w:rsidRPr="002A0306">
        <w:rPr>
          <w:rFonts w:ascii="Abadi" w:hAnsi="Abadi"/>
          <w:color w:val="1C1C21"/>
          <w:sz w:val="21"/>
          <w:szCs w:val="21"/>
        </w:rPr>
        <w:t>una</w:t>
      </w:r>
      <w:r w:rsidRPr="002A0306">
        <w:rPr>
          <w:rFonts w:ascii="Abadi" w:hAnsi="Abadi"/>
          <w:color w:val="1C1C21"/>
          <w:spacing w:val="33"/>
          <w:sz w:val="21"/>
          <w:szCs w:val="21"/>
        </w:rPr>
        <w:t xml:space="preserve"> </w:t>
      </w:r>
      <w:r w:rsidRPr="002A0306">
        <w:rPr>
          <w:rFonts w:ascii="Abadi" w:hAnsi="Abadi"/>
          <w:color w:val="1C1C21"/>
          <w:sz w:val="21"/>
          <w:szCs w:val="21"/>
        </w:rPr>
        <w:t>determinada</w:t>
      </w:r>
      <w:r w:rsidRPr="002A0306">
        <w:rPr>
          <w:rFonts w:ascii="Abadi" w:hAnsi="Abadi"/>
          <w:color w:val="1C1C21"/>
          <w:spacing w:val="40"/>
          <w:sz w:val="21"/>
          <w:szCs w:val="21"/>
        </w:rPr>
        <w:t xml:space="preserve"> </w:t>
      </w:r>
      <w:r w:rsidRPr="002A0306">
        <w:rPr>
          <w:rFonts w:ascii="Abadi" w:hAnsi="Abadi"/>
          <w:color w:val="1C1C21"/>
          <w:sz w:val="21"/>
          <w:szCs w:val="21"/>
        </w:rPr>
        <w:t>modalidad de intervención</w:t>
      </w:r>
      <w:r w:rsidRPr="002A0306">
        <w:rPr>
          <w:rFonts w:ascii="Abadi" w:hAnsi="Abadi"/>
          <w:color w:val="1C1C21"/>
          <w:spacing w:val="40"/>
          <w:sz w:val="21"/>
          <w:szCs w:val="21"/>
        </w:rPr>
        <w:t xml:space="preserve"> </w:t>
      </w:r>
      <w:r w:rsidRPr="002A0306">
        <w:rPr>
          <w:rFonts w:ascii="Abadi" w:hAnsi="Abadi"/>
          <w:color w:val="1C1C21"/>
          <w:sz w:val="21"/>
          <w:szCs w:val="21"/>
        </w:rPr>
        <w:t>del Estado con</w:t>
      </w:r>
      <w:r w:rsidRPr="002A0306">
        <w:rPr>
          <w:rFonts w:ascii="Abadi" w:hAnsi="Abadi"/>
          <w:color w:val="1C1C21"/>
          <w:spacing w:val="37"/>
          <w:sz w:val="21"/>
          <w:szCs w:val="21"/>
        </w:rPr>
        <w:t xml:space="preserve"> </w:t>
      </w:r>
      <w:r w:rsidRPr="002A0306">
        <w:rPr>
          <w:rFonts w:ascii="Abadi" w:hAnsi="Abadi"/>
          <w:color w:val="1C1C21"/>
          <w:sz w:val="21"/>
          <w:szCs w:val="21"/>
        </w:rPr>
        <w:t>relación</w:t>
      </w:r>
      <w:r w:rsidRPr="002A0306">
        <w:rPr>
          <w:rFonts w:ascii="Abadi" w:hAnsi="Abadi"/>
          <w:color w:val="1C1C21"/>
          <w:spacing w:val="35"/>
          <w:sz w:val="21"/>
          <w:szCs w:val="21"/>
        </w:rPr>
        <w:t xml:space="preserve"> </w:t>
      </w:r>
      <w:r w:rsidRPr="002A0306">
        <w:rPr>
          <w:rFonts w:ascii="Abadi" w:hAnsi="Abadi"/>
          <w:color w:val="1C1C21"/>
          <w:sz w:val="21"/>
          <w:szCs w:val="21"/>
        </w:rPr>
        <w:t>a un asunto público, esto es,</w:t>
      </w:r>
      <w:r w:rsidRPr="002A0306">
        <w:rPr>
          <w:rFonts w:ascii="Abadi" w:hAnsi="Abadi"/>
          <w:color w:val="1C1C21"/>
          <w:spacing w:val="-5"/>
          <w:sz w:val="21"/>
          <w:szCs w:val="21"/>
        </w:rPr>
        <w:t xml:space="preserve"> </w:t>
      </w:r>
      <w:r w:rsidRPr="002A0306">
        <w:rPr>
          <w:rFonts w:ascii="Abadi" w:hAnsi="Abadi"/>
          <w:color w:val="1C1C21"/>
          <w:sz w:val="21"/>
          <w:szCs w:val="21"/>
        </w:rPr>
        <w:t>las</w:t>
      </w:r>
      <w:r w:rsidRPr="002A0306">
        <w:rPr>
          <w:rFonts w:ascii="Abadi" w:hAnsi="Abadi"/>
          <w:color w:val="1C1C21"/>
          <w:spacing w:val="-2"/>
          <w:sz w:val="21"/>
          <w:szCs w:val="21"/>
        </w:rPr>
        <w:t xml:space="preserve"> </w:t>
      </w:r>
      <w:r w:rsidRPr="002A0306">
        <w:rPr>
          <w:rFonts w:ascii="Abadi" w:hAnsi="Abadi"/>
          <w:color w:val="1C1C21"/>
          <w:sz w:val="21"/>
          <w:szCs w:val="21"/>
        </w:rPr>
        <w:t>intervenciones</w:t>
      </w:r>
      <w:r w:rsidRPr="002A0306">
        <w:rPr>
          <w:rFonts w:ascii="Abadi" w:hAnsi="Abadi"/>
          <w:color w:val="1C1C21"/>
          <w:spacing w:val="-8"/>
          <w:sz w:val="21"/>
          <w:szCs w:val="21"/>
        </w:rPr>
        <w:t xml:space="preserve"> </w:t>
      </w:r>
      <w:r w:rsidRPr="002A0306">
        <w:rPr>
          <w:rFonts w:ascii="Abadi" w:hAnsi="Abadi"/>
          <w:color w:val="1C1C21"/>
          <w:sz w:val="21"/>
          <w:szCs w:val="21"/>
        </w:rPr>
        <w:t>mediante las cuales el Estado toma una posición respecto a una cuestión</w:t>
      </w:r>
      <w:r w:rsidRPr="002A0306">
        <w:rPr>
          <w:rStyle w:val="Refdenotaalpie"/>
          <w:rFonts w:ascii="Abadi" w:hAnsi="Abadi"/>
          <w:color w:val="1C1C21"/>
          <w:sz w:val="21"/>
          <w:szCs w:val="21"/>
        </w:rPr>
        <w:footnoteReference w:id="47"/>
      </w:r>
      <w:r w:rsidRPr="002A0306">
        <w:rPr>
          <w:rFonts w:ascii="Abadi" w:hAnsi="Abadi"/>
          <w:color w:val="1C1C21"/>
          <w:sz w:val="21"/>
          <w:szCs w:val="21"/>
        </w:rPr>
        <w:t>.</w:t>
      </w:r>
    </w:p>
    <w:p w14:paraId="54171811" w14:textId="77777777" w:rsidR="004E3D99" w:rsidRDefault="004E3D99" w:rsidP="004E3D99">
      <w:pPr>
        <w:jc w:val="both"/>
        <w:rPr>
          <w:rFonts w:ascii="Abadi" w:hAnsi="Abadi"/>
          <w:color w:val="1C1C21"/>
          <w:sz w:val="21"/>
          <w:szCs w:val="21"/>
        </w:rPr>
      </w:pPr>
    </w:p>
    <w:p w14:paraId="638DE43B" w14:textId="75B8F836" w:rsidR="00A16682" w:rsidRDefault="004E3D99" w:rsidP="004E3D99">
      <w:pPr>
        <w:jc w:val="both"/>
        <w:rPr>
          <w:rFonts w:ascii="Abadi" w:hAnsi="Abadi"/>
          <w:b/>
          <w:bCs/>
          <w:sz w:val="21"/>
          <w:szCs w:val="21"/>
        </w:rPr>
      </w:pPr>
      <w:r w:rsidRPr="002A0306">
        <w:rPr>
          <w:rFonts w:ascii="Abadi" w:hAnsi="Abadi"/>
          <w:color w:val="1C1C21"/>
          <w:sz w:val="21"/>
          <w:szCs w:val="21"/>
        </w:rPr>
        <w:t>En este sentido, las conclusiones del estudio permiten observar que, en el estado de Guanajuato, las políticas estatales en</w:t>
      </w:r>
      <w:r w:rsidRPr="002A0306">
        <w:rPr>
          <w:rFonts w:ascii="Abadi" w:hAnsi="Abadi"/>
          <w:color w:val="1C1C21"/>
          <w:spacing w:val="-11"/>
          <w:sz w:val="21"/>
          <w:szCs w:val="21"/>
        </w:rPr>
        <w:t xml:space="preserve"> </w:t>
      </w:r>
      <w:r w:rsidRPr="002A0306">
        <w:rPr>
          <w:rFonts w:ascii="Abadi" w:hAnsi="Abadi"/>
          <w:color w:val="1C1C21"/>
          <w:sz w:val="21"/>
          <w:szCs w:val="21"/>
        </w:rPr>
        <w:t>materia de diversidad sexual no han pasado por la legitimación</w:t>
      </w:r>
      <w:r w:rsidRPr="002A0306">
        <w:rPr>
          <w:rFonts w:ascii="Abadi" w:hAnsi="Abadi"/>
          <w:color w:val="1C1C21"/>
          <w:spacing w:val="40"/>
          <w:sz w:val="21"/>
          <w:szCs w:val="21"/>
        </w:rPr>
        <w:t xml:space="preserve"> </w:t>
      </w:r>
      <w:r w:rsidRPr="002A0306">
        <w:rPr>
          <w:rFonts w:ascii="Abadi" w:hAnsi="Abadi"/>
          <w:color w:val="1C1C21"/>
          <w:sz w:val="21"/>
          <w:szCs w:val="21"/>
        </w:rPr>
        <w:t>de los derechos humanos de las personas LGBTIQ+; todo lo contrario, han pasado por su negación, posponiendo la decisión de su atención</w:t>
      </w:r>
      <w:r w:rsidRPr="002A0306">
        <w:rPr>
          <w:rFonts w:ascii="Abadi" w:hAnsi="Abadi"/>
          <w:color w:val="384244"/>
          <w:sz w:val="21"/>
          <w:szCs w:val="21"/>
        </w:rPr>
        <w:t xml:space="preserve">, </w:t>
      </w:r>
      <w:r w:rsidRPr="002A0306">
        <w:rPr>
          <w:rFonts w:ascii="Abadi" w:hAnsi="Abadi"/>
          <w:color w:val="1C1C21"/>
          <w:sz w:val="21"/>
          <w:szCs w:val="21"/>
        </w:rPr>
        <w:t>promoción</w:t>
      </w:r>
      <w:r w:rsidRPr="002A0306">
        <w:rPr>
          <w:rFonts w:ascii="Abadi" w:hAnsi="Abadi"/>
          <w:color w:val="4F5254"/>
          <w:sz w:val="21"/>
          <w:szCs w:val="21"/>
        </w:rPr>
        <w:t xml:space="preserve">, </w:t>
      </w:r>
      <w:r w:rsidRPr="002A0306">
        <w:rPr>
          <w:rFonts w:ascii="Abadi" w:hAnsi="Abadi"/>
          <w:color w:val="1C1C21"/>
          <w:sz w:val="21"/>
          <w:szCs w:val="21"/>
        </w:rPr>
        <w:t>respeto, garantía y protección.</w:t>
      </w:r>
    </w:p>
    <w:p w14:paraId="36786C5F" w14:textId="77777777" w:rsidR="00A16682" w:rsidRDefault="00A16682" w:rsidP="00A16682">
      <w:pPr>
        <w:jc w:val="both"/>
        <w:rPr>
          <w:rFonts w:ascii="Abadi" w:hAnsi="Abadi"/>
          <w:b/>
          <w:bCs/>
          <w:sz w:val="21"/>
          <w:szCs w:val="21"/>
        </w:rPr>
      </w:pPr>
    </w:p>
    <w:p w14:paraId="399AD713" w14:textId="78BA1351" w:rsidR="00A16682" w:rsidRDefault="0051073A" w:rsidP="00A16682">
      <w:pPr>
        <w:jc w:val="both"/>
        <w:rPr>
          <w:rFonts w:ascii="Abadi" w:hAnsi="Abadi"/>
          <w:b/>
          <w:bCs/>
          <w:sz w:val="21"/>
          <w:szCs w:val="21"/>
        </w:rPr>
      </w:pPr>
      <w:r w:rsidRPr="002A0306">
        <w:rPr>
          <w:rFonts w:ascii="Abadi" w:hAnsi="Abadi"/>
          <w:color w:val="1C1C21"/>
          <w:sz w:val="21"/>
          <w:szCs w:val="21"/>
        </w:rPr>
        <w:t>Evidentemente,</w:t>
      </w:r>
      <w:r w:rsidRPr="002A0306">
        <w:rPr>
          <w:rFonts w:ascii="Abadi" w:hAnsi="Abadi"/>
          <w:color w:val="1C1C21"/>
          <w:spacing w:val="-4"/>
          <w:sz w:val="21"/>
          <w:szCs w:val="21"/>
        </w:rPr>
        <w:t xml:space="preserve"> </w:t>
      </w:r>
      <w:r w:rsidRPr="002A0306">
        <w:rPr>
          <w:rFonts w:ascii="Abadi" w:hAnsi="Abadi"/>
          <w:color w:val="1C1C21"/>
          <w:sz w:val="21"/>
          <w:szCs w:val="21"/>
        </w:rPr>
        <w:t>esto ha tenido consecuencias desastrosas para la vida y</w:t>
      </w:r>
      <w:r w:rsidRPr="002A0306">
        <w:rPr>
          <w:rFonts w:ascii="Abadi" w:hAnsi="Abadi"/>
          <w:color w:val="1C1C21"/>
          <w:spacing w:val="-14"/>
          <w:sz w:val="21"/>
          <w:szCs w:val="21"/>
        </w:rPr>
        <w:t xml:space="preserve"> </w:t>
      </w:r>
      <w:r w:rsidRPr="002A0306">
        <w:rPr>
          <w:rFonts w:ascii="Abadi" w:hAnsi="Abadi"/>
          <w:color w:val="1C1C21"/>
          <w:sz w:val="21"/>
          <w:szCs w:val="21"/>
        </w:rPr>
        <w:t>los derechos de las personas de la diversidad sexual. Ejemplo de ello es lo que se recoge en el apartado</w:t>
      </w:r>
      <w:r w:rsidRPr="002A0306">
        <w:rPr>
          <w:rFonts w:ascii="Abadi" w:hAnsi="Abadi"/>
          <w:color w:val="1C1C21"/>
          <w:spacing w:val="-16"/>
          <w:sz w:val="21"/>
          <w:szCs w:val="21"/>
        </w:rPr>
        <w:t xml:space="preserve"> </w:t>
      </w:r>
      <w:r w:rsidRPr="002A0306">
        <w:rPr>
          <w:rFonts w:ascii="Abadi" w:hAnsi="Abadi"/>
          <w:color w:val="1C1C21"/>
          <w:sz w:val="21"/>
          <w:szCs w:val="21"/>
        </w:rPr>
        <w:t>documental</w:t>
      </w:r>
      <w:r w:rsidRPr="002A0306">
        <w:rPr>
          <w:rFonts w:ascii="Abadi" w:hAnsi="Abadi"/>
          <w:color w:val="1C1C21"/>
          <w:spacing w:val="-16"/>
          <w:sz w:val="21"/>
          <w:szCs w:val="21"/>
        </w:rPr>
        <w:t xml:space="preserve"> </w:t>
      </w:r>
      <w:r w:rsidRPr="002A0306">
        <w:rPr>
          <w:rFonts w:ascii="Abadi" w:hAnsi="Abadi"/>
          <w:color w:val="1C1C21"/>
          <w:sz w:val="21"/>
          <w:szCs w:val="21"/>
        </w:rPr>
        <w:t>del</w:t>
      </w:r>
      <w:r w:rsidRPr="002A0306">
        <w:rPr>
          <w:rFonts w:ascii="Abadi" w:hAnsi="Abadi"/>
          <w:color w:val="1C1C21"/>
          <w:spacing w:val="-15"/>
          <w:sz w:val="21"/>
          <w:szCs w:val="21"/>
        </w:rPr>
        <w:t xml:space="preserve"> </w:t>
      </w:r>
      <w:r w:rsidRPr="002A0306">
        <w:rPr>
          <w:rFonts w:ascii="Abadi" w:hAnsi="Abadi"/>
          <w:color w:val="1C1C21"/>
          <w:sz w:val="21"/>
          <w:szCs w:val="21"/>
        </w:rPr>
        <w:t>estudio</w:t>
      </w:r>
      <w:r w:rsidRPr="002A0306">
        <w:rPr>
          <w:rFonts w:ascii="Abadi" w:hAnsi="Abadi"/>
          <w:color w:val="1C1C21"/>
          <w:spacing w:val="-13"/>
          <w:sz w:val="21"/>
          <w:szCs w:val="21"/>
        </w:rPr>
        <w:t xml:space="preserve"> </w:t>
      </w:r>
      <w:r w:rsidRPr="002A0306">
        <w:rPr>
          <w:rFonts w:ascii="Abadi" w:hAnsi="Abadi"/>
          <w:color w:val="1C1C21"/>
          <w:sz w:val="21"/>
          <w:szCs w:val="21"/>
        </w:rPr>
        <w:t>de</w:t>
      </w:r>
      <w:r w:rsidRPr="002A0306">
        <w:rPr>
          <w:rFonts w:ascii="Abadi" w:hAnsi="Abadi"/>
          <w:color w:val="1C1C21"/>
          <w:spacing w:val="-10"/>
          <w:sz w:val="21"/>
          <w:szCs w:val="21"/>
        </w:rPr>
        <w:t xml:space="preserve"> </w:t>
      </w:r>
      <w:r w:rsidRPr="002A0306">
        <w:rPr>
          <w:rFonts w:ascii="Abadi" w:hAnsi="Abadi"/>
          <w:i/>
          <w:color w:val="1C1C21"/>
          <w:sz w:val="21"/>
          <w:szCs w:val="21"/>
        </w:rPr>
        <w:t>Kaliopeo:</w:t>
      </w:r>
      <w:r w:rsidRPr="002A0306">
        <w:rPr>
          <w:rFonts w:ascii="Abadi" w:hAnsi="Abadi"/>
          <w:i/>
          <w:color w:val="1C1C21"/>
          <w:spacing w:val="-3"/>
          <w:sz w:val="21"/>
          <w:szCs w:val="21"/>
        </w:rPr>
        <w:t xml:space="preserve"> </w:t>
      </w:r>
      <w:r w:rsidRPr="002A0306">
        <w:rPr>
          <w:rFonts w:ascii="Abadi" w:hAnsi="Abadi"/>
          <w:color w:val="1C1C21"/>
          <w:sz w:val="21"/>
          <w:szCs w:val="21"/>
        </w:rPr>
        <w:t>con</w:t>
      </w:r>
      <w:r w:rsidRPr="002A0306">
        <w:rPr>
          <w:rFonts w:ascii="Abadi" w:hAnsi="Abadi"/>
          <w:color w:val="1C1C21"/>
          <w:spacing w:val="-10"/>
          <w:sz w:val="21"/>
          <w:szCs w:val="21"/>
        </w:rPr>
        <w:t xml:space="preserve"> </w:t>
      </w:r>
      <w:r w:rsidRPr="002A0306">
        <w:rPr>
          <w:rFonts w:ascii="Abadi" w:hAnsi="Abadi"/>
          <w:color w:val="1C1C21"/>
          <w:sz w:val="21"/>
          <w:szCs w:val="21"/>
        </w:rPr>
        <w:t>datos</w:t>
      </w:r>
      <w:r w:rsidRPr="002A0306">
        <w:rPr>
          <w:rFonts w:ascii="Abadi" w:hAnsi="Abadi"/>
          <w:color w:val="1C1C21"/>
          <w:spacing w:val="-5"/>
          <w:sz w:val="21"/>
          <w:szCs w:val="21"/>
        </w:rPr>
        <w:t xml:space="preserve"> </w:t>
      </w:r>
      <w:r w:rsidRPr="002A0306">
        <w:rPr>
          <w:rFonts w:ascii="Abadi" w:hAnsi="Abadi"/>
          <w:color w:val="1C1C21"/>
          <w:sz w:val="21"/>
          <w:szCs w:val="21"/>
        </w:rPr>
        <w:t>de</w:t>
      </w:r>
      <w:r w:rsidRPr="002A0306">
        <w:rPr>
          <w:rFonts w:ascii="Abadi" w:hAnsi="Abadi"/>
          <w:color w:val="1C1C21"/>
          <w:spacing w:val="-16"/>
          <w:sz w:val="21"/>
          <w:szCs w:val="21"/>
        </w:rPr>
        <w:t xml:space="preserve"> </w:t>
      </w:r>
      <w:r w:rsidRPr="002A0306">
        <w:rPr>
          <w:rFonts w:ascii="Abadi" w:hAnsi="Abadi"/>
          <w:color w:val="1C1C21"/>
          <w:sz w:val="21"/>
          <w:szCs w:val="21"/>
        </w:rPr>
        <w:t>la</w:t>
      </w:r>
      <w:r w:rsidRPr="002A0306">
        <w:rPr>
          <w:rFonts w:ascii="Abadi" w:hAnsi="Abadi"/>
          <w:color w:val="1C1C21"/>
          <w:spacing w:val="-5"/>
          <w:sz w:val="21"/>
          <w:szCs w:val="21"/>
        </w:rPr>
        <w:t xml:space="preserve"> </w:t>
      </w:r>
      <w:r w:rsidRPr="002A0306">
        <w:rPr>
          <w:rFonts w:ascii="Abadi" w:hAnsi="Abadi"/>
          <w:color w:val="1C1C21"/>
          <w:sz w:val="21"/>
          <w:szCs w:val="21"/>
        </w:rPr>
        <w:t>ENDOSI</w:t>
      </w:r>
      <w:r w:rsidRPr="002A0306">
        <w:rPr>
          <w:rFonts w:ascii="Abadi" w:hAnsi="Abadi"/>
          <w:color w:val="1C1C21"/>
          <w:spacing w:val="-16"/>
          <w:sz w:val="21"/>
          <w:szCs w:val="21"/>
        </w:rPr>
        <w:t xml:space="preserve"> </w:t>
      </w:r>
      <w:r w:rsidRPr="002A0306">
        <w:rPr>
          <w:rFonts w:ascii="Abadi" w:hAnsi="Abadi"/>
          <w:color w:val="1C1C21"/>
          <w:sz w:val="21"/>
          <w:szCs w:val="21"/>
        </w:rPr>
        <w:t>G</w:t>
      </w:r>
      <w:r w:rsidRPr="002A0306">
        <w:rPr>
          <w:rFonts w:ascii="Abadi" w:hAnsi="Abadi"/>
          <w:color w:val="1C1C21"/>
          <w:spacing w:val="-13"/>
          <w:sz w:val="21"/>
          <w:szCs w:val="21"/>
        </w:rPr>
        <w:t xml:space="preserve"> </w:t>
      </w:r>
      <w:r w:rsidRPr="002A0306">
        <w:rPr>
          <w:rFonts w:ascii="Abadi" w:hAnsi="Abadi"/>
          <w:color w:val="1C1C21"/>
          <w:sz w:val="21"/>
          <w:szCs w:val="21"/>
        </w:rPr>
        <w:t>2018,</w:t>
      </w:r>
      <w:r w:rsidRPr="002A0306">
        <w:rPr>
          <w:rFonts w:ascii="Abadi" w:hAnsi="Abadi"/>
          <w:color w:val="1C1C21"/>
          <w:spacing w:val="-8"/>
          <w:sz w:val="21"/>
          <w:szCs w:val="21"/>
        </w:rPr>
        <w:t xml:space="preserve"> </w:t>
      </w:r>
      <w:r w:rsidRPr="002A0306">
        <w:rPr>
          <w:rFonts w:ascii="Abadi" w:hAnsi="Abadi"/>
          <w:color w:val="1C1C21"/>
          <w:sz w:val="21"/>
          <w:szCs w:val="21"/>
        </w:rPr>
        <w:t>puede señalarse que</w:t>
      </w:r>
      <w:r w:rsidRPr="002A0306">
        <w:rPr>
          <w:rFonts w:ascii="Abadi" w:hAnsi="Abadi"/>
          <w:color w:val="1C1C21"/>
          <w:spacing w:val="-6"/>
          <w:sz w:val="21"/>
          <w:szCs w:val="21"/>
        </w:rPr>
        <w:t xml:space="preserve"> </w:t>
      </w:r>
      <w:r w:rsidRPr="002A0306">
        <w:rPr>
          <w:rFonts w:ascii="Abadi" w:hAnsi="Abadi"/>
          <w:color w:val="1C1C21"/>
          <w:sz w:val="21"/>
          <w:szCs w:val="21"/>
        </w:rPr>
        <w:t>el</w:t>
      </w:r>
      <w:r w:rsidRPr="002A0306">
        <w:rPr>
          <w:rFonts w:ascii="Abadi" w:hAnsi="Abadi"/>
          <w:color w:val="1C1C21"/>
          <w:spacing w:val="-5"/>
          <w:sz w:val="21"/>
          <w:szCs w:val="21"/>
        </w:rPr>
        <w:t xml:space="preserve"> </w:t>
      </w:r>
      <w:r w:rsidRPr="002A0306">
        <w:rPr>
          <w:rFonts w:ascii="Abadi" w:hAnsi="Abadi"/>
          <w:color w:val="1C1C21"/>
          <w:sz w:val="21"/>
          <w:szCs w:val="21"/>
        </w:rPr>
        <w:t>43</w:t>
      </w:r>
      <w:r w:rsidRPr="002A0306">
        <w:rPr>
          <w:rFonts w:ascii="Abadi" w:hAnsi="Abadi"/>
          <w:color w:val="384244"/>
          <w:sz w:val="21"/>
          <w:szCs w:val="21"/>
        </w:rPr>
        <w:t>.</w:t>
      </w:r>
      <w:r w:rsidRPr="002A0306">
        <w:rPr>
          <w:rFonts w:ascii="Abadi" w:hAnsi="Abadi"/>
          <w:color w:val="1C1C21"/>
          <w:sz w:val="21"/>
          <w:szCs w:val="21"/>
        </w:rPr>
        <w:t>6%</w:t>
      </w:r>
      <w:r w:rsidRPr="002A0306">
        <w:rPr>
          <w:rFonts w:ascii="Abadi" w:hAnsi="Abadi"/>
          <w:color w:val="1C1C21"/>
          <w:spacing w:val="-15"/>
          <w:sz w:val="21"/>
          <w:szCs w:val="21"/>
        </w:rPr>
        <w:t xml:space="preserve"> </w:t>
      </w:r>
      <w:r w:rsidRPr="002A0306">
        <w:rPr>
          <w:rFonts w:ascii="Abadi" w:hAnsi="Abadi"/>
          <w:color w:val="1C1C21"/>
          <w:sz w:val="21"/>
          <w:szCs w:val="21"/>
        </w:rPr>
        <w:t>de</w:t>
      </w:r>
      <w:r w:rsidRPr="002A0306">
        <w:rPr>
          <w:rFonts w:ascii="Abadi" w:hAnsi="Abadi"/>
          <w:color w:val="1C1C21"/>
          <w:spacing w:val="-16"/>
          <w:sz w:val="21"/>
          <w:szCs w:val="21"/>
        </w:rPr>
        <w:t xml:space="preserve"> </w:t>
      </w:r>
      <w:r w:rsidRPr="002A0306">
        <w:rPr>
          <w:rFonts w:ascii="Abadi" w:hAnsi="Abadi"/>
          <w:color w:val="1C1C21"/>
          <w:sz w:val="21"/>
          <w:szCs w:val="21"/>
        </w:rPr>
        <w:t>la población</w:t>
      </w:r>
      <w:r w:rsidRPr="002A0306">
        <w:rPr>
          <w:rFonts w:ascii="Abadi" w:hAnsi="Abadi"/>
          <w:color w:val="1C1C21"/>
          <w:spacing w:val="28"/>
          <w:sz w:val="21"/>
          <w:szCs w:val="21"/>
        </w:rPr>
        <w:t xml:space="preserve"> </w:t>
      </w:r>
      <w:r w:rsidRPr="002A0306">
        <w:rPr>
          <w:rFonts w:ascii="Abadi" w:hAnsi="Abadi"/>
          <w:color w:val="1C1C21"/>
          <w:sz w:val="21"/>
          <w:szCs w:val="21"/>
        </w:rPr>
        <w:t>LGBT+ que reside en Guanajuato ha</w:t>
      </w:r>
      <w:r w:rsidRPr="002A0306">
        <w:rPr>
          <w:rFonts w:ascii="Abadi" w:hAnsi="Abadi"/>
          <w:color w:val="1C1C21"/>
          <w:spacing w:val="-4"/>
          <w:sz w:val="21"/>
          <w:szCs w:val="21"/>
        </w:rPr>
        <w:t xml:space="preserve"> </w:t>
      </w:r>
      <w:r w:rsidRPr="002A0306">
        <w:rPr>
          <w:rFonts w:ascii="Abadi" w:hAnsi="Abadi"/>
          <w:color w:val="1C1C21"/>
          <w:sz w:val="21"/>
          <w:szCs w:val="21"/>
        </w:rPr>
        <w:t>pensado seriamente</w:t>
      </w:r>
      <w:r w:rsidRPr="002A0306">
        <w:rPr>
          <w:rFonts w:ascii="Abadi" w:hAnsi="Abadi"/>
          <w:color w:val="1C1C21"/>
          <w:spacing w:val="40"/>
          <w:sz w:val="21"/>
          <w:szCs w:val="21"/>
        </w:rPr>
        <w:t xml:space="preserve"> </w:t>
      </w:r>
      <w:r w:rsidRPr="002A0306">
        <w:rPr>
          <w:rFonts w:ascii="Abadi" w:hAnsi="Abadi"/>
          <w:color w:val="1C1C21"/>
          <w:sz w:val="21"/>
          <w:szCs w:val="21"/>
        </w:rPr>
        <w:t>en suicidarse, mientras el 28</w:t>
      </w:r>
      <w:r w:rsidRPr="002A0306">
        <w:rPr>
          <w:rFonts w:ascii="Abadi" w:hAnsi="Abadi"/>
          <w:color w:val="384244"/>
          <w:sz w:val="21"/>
          <w:szCs w:val="21"/>
        </w:rPr>
        <w:t>.</w:t>
      </w:r>
      <w:r w:rsidRPr="002A0306">
        <w:rPr>
          <w:rFonts w:ascii="Abadi" w:hAnsi="Abadi"/>
          <w:color w:val="1C1C21"/>
          <w:sz w:val="21"/>
          <w:szCs w:val="21"/>
        </w:rPr>
        <w:t>6% lo ha intentado</w:t>
      </w:r>
      <w:r w:rsidRPr="002A0306">
        <w:rPr>
          <w:rFonts w:ascii="Abadi" w:hAnsi="Abadi"/>
          <w:color w:val="4F5254"/>
          <w:sz w:val="21"/>
          <w:szCs w:val="21"/>
        </w:rPr>
        <w:t>.</w:t>
      </w:r>
    </w:p>
    <w:p w14:paraId="38184963" w14:textId="77777777" w:rsidR="00A16682" w:rsidRDefault="00A16682" w:rsidP="00A16682">
      <w:pPr>
        <w:jc w:val="both"/>
        <w:rPr>
          <w:rFonts w:ascii="Abadi" w:hAnsi="Abadi"/>
          <w:b/>
          <w:bCs/>
          <w:sz w:val="21"/>
          <w:szCs w:val="21"/>
        </w:rPr>
      </w:pPr>
    </w:p>
    <w:p w14:paraId="7E86E763" w14:textId="0FC6ECB1" w:rsidR="00A16682" w:rsidRDefault="00275684" w:rsidP="00A16682">
      <w:pPr>
        <w:jc w:val="both"/>
        <w:rPr>
          <w:rFonts w:ascii="Abadi" w:hAnsi="Abadi"/>
          <w:b/>
          <w:bCs/>
          <w:sz w:val="21"/>
          <w:szCs w:val="21"/>
        </w:rPr>
      </w:pPr>
      <w:r w:rsidRPr="002A0306">
        <w:rPr>
          <w:rFonts w:ascii="Abadi" w:hAnsi="Abadi"/>
          <w:color w:val="1C1C21"/>
          <w:sz w:val="21"/>
          <w:szCs w:val="21"/>
        </w:rPr>
        <w:t>Rumbo</w:t>
      </w:r>
      <w:r w:rsidRPr="002A0306">
        <w:rPr>
          <w:rFonts w:ascii="Abadi" w:hAnsi="Abadi"/>
          <w:color w:val="1C1C21"/>
          <w:spacing w:val="14"/>
          <w:sz w:val="21"/>
          <w:szCs w:val="21"/>
        </w:rPr>
        <w:t xml:space="preserve"> </w:t>
      </w:r>
      <w:r w:rsidRPr="002A0306">
        <w:rPr>
          <w:rFonts w:ascii="Abadi" w:hAnsi="Abadi"/>
          <w:color w:val="1C1C21"/>
          <w:sz w:val="21"/>
          <w:szCs w:val="21"/>
        </w:rPr>
        <w:t>al</w:t>
      </w:r>
      <w:r w:rsidRPr="002A0306">
        <w:rPr>
          <w:rFonts w:ascii="Abadi" w:hAnsi="Abadi"/>
          <w:color w:val="1C1C21"/>
          <w:spacing w:val="9"/>
          <w:sz w:val="21"/>
          <w:szCs w:val="21"/>
        </w:rPr>
        <w:t xml:space="preserve"> </w:t>
      </w:r>
      <w:r w:rsidRPr="002A0306">
        <w:rPr>
          <w:rFonts w:ascii="Abadi" w:hAnsi="Abadi"/>
          <w:color w:val="1C1C21"/>
          <w:sz w:val="21"/>
          <w:szCs w:val="21"/>
        </w:rPr>
        <w:t>presupuesto</w:t>
      </w:r>
      <w:r w:rsidRPr="002A0306">
        <w:rPr>
          <w:rFonts w:ascii="Abadi" w:hAnsi="Abadi"/>
          <w:color w:val="1C1C21"/>
          <w:spacing w:val="24"/>
          <w:sz w:val="21"/>
          <w:szCs w:val="21"/>
        </w:rPr>
        <w:t xml:space="preserve"> </w:t>
      </w:r>
      <w:r w:rsidRPr="002A0306">
        <w:rPr>
          <w:rFonts w:ascii="Abadi" w:hAnsi="Abadi"/>
          <w:color w:val="1C1C21"/>
          <w:sz w:val="21"/>
          <w:szCs w:val="21"/>
        </w:rPr>
        <w:t>general</w:t>
      </w:r>
      <w:r w:rsidRPr="002A0306">
        <w:rPr>
          <w:rFonts w:ascii="Abadi" w:hAnsi="Abadi"/>
          <w:color w:val="1C1C21"/>
          <w:spacing w:val="14"/>
          <w:sz w:val="21"/>
          <w:szCs w:val="21"/>
        </w:rPr>
        <w:t xml:space="preserve"> </w:t>
      </w:r>
      <w:r w:rsidRPr="002A0306">
        <w:rPr>
          <w:rFonts w:ascii="Abadi" w:hAnsi="Abadi"/>
          <w:color w:val="1C1C21"/>
          <w:sz w:val="21"/>
          <w:szCs w:val="21"/>
        </w:rPr>
        <w:t>de</w:t>
      </w:r>
      <w:r w:rsidRPr="002A0306">
        <w:rPr>
          <w:rFonts w:ascii="Abadi" w:hAnsi="Abadi"/>
          <w:color w:val="1C1C21"/>
          <w:spacing w:val="7"/>
          <w:sz w:val="21"/>
          <w:szCs w:val="21"/>
        </w:rPr>
        <w:t xml:space="preserve"> </w:t>
      </w:r>
      <w:r w:rsidRPr="002A0306">
        <w:rPr>
          <w:rFonts w:ascii="Abadi" w:hAnsi="Abadi"/>
          <w:color w:val="1C1C21"/>
          <w:sz w:val="21"/>
          <w:szCs w:val="21"/>
        </w:rPr>
        <w:t>egresos</w:t>
      </w:r>
      <w:r w:rsidRPr="002A0306">
        <w:rPr>
          <w:rFonts w:ascii="Abadi" w:hAnsi="Abadi"/>
          <w:color w:val="1C1C21"/>
          <w:spacing w:val="15"/>
          <w:sz w:val="21"/>
          <w:szCs w:val="21"/>
        </w:rPr>
        <w:t xml:space="preserve"> </w:t>
      </w:r>
      <w:r w:rsidRPr="002A0306">
        <w:rPr>
          <w:rFonts w:ascii="Abadi" w:hAnsi="Abadi"/>
          <w:color w:val="1C1C21"/>
          <w:sz w:val="21"/>
          <w:szCs w:val="21"/>
        </w:rPr>
        <w:t>para</w:t>
      </w:r>
      <w:r w:rsidRPr="002A0306">
        <w:rPr>
          <w:rFonts w:ascii="Abadi" w:hAnsi="Abadi"/>
          <w:color w:val="1C1C21"/>
          <w:spacing w:val="15"/>
          <w:sz w:val="21"/>
          <w:szCs w:val="21"/>
        </w:rPr>
        <w:t xml:space="preserve"> </w:t>
      </w:r>
      <w:r w:rsidRPr="002A0306">
        <w:rPr>
          <w:rFonts w:ascii="Abadi" w:hAnsi="Abadi"/>
          <w:color w:val="1C1C21"/>
          <w:sz w:val="21"/>
          <w:szCs w:val="21"/>
        </w:rPr>
        <w:t>el</w:t>
      </w:r>
      <w:r w:rsidRPr="002A0306">
        <w:rPr>
          <w:rFonts w:ascii="Abadi" w:hAnsi="Abadi"/>
          <w:color w:val="1C1C21"/>
          <w:spacing w:val="-2"/>
          <w:sz w:val="21"/>
          <w:szCs w:val="21"/>
        </w:rPr>
        <w:t xml:space="preserve"> </w:t>
      </w:r>
      <w:r w:rsidRPr="002A0306">
        <w:rPr>
          <w:rFonts w:ascii="Abadi" w:hAnsi="Abadi"/>
          <w:color w:val="1C1C21"/>
          <w:sz w:val="21"/>
          <w:szCs w:val="21"/>
        </w:rPr>
        <w:t>ejercicio</w:t>
      </w:r>
      <w:r w:rsidRPr="002A0306">
        <w:rPr>
          <w:rFonts w:ascii="Abadi" w:hAnsi="Abadi"/>
          <w:color w:val="1C1C21"/>
          <w:spacing w:val="9"/>
          <w:sz w:val="21"/>
          <w:szCs w:val="21"/>
        </w:rPr>
        <w:t xml:space="preserve"> </w:t>
      </w:r>
      <w:r w:rsidRPr="002A0306">
        <w:rPr>
          <w:rFonts w:ascii="Abadi" w:hAnsi="Abadi"/>
          <w:color w:val="1C1C21"/>
          <w:sz w:val="21"/>
          <w:szCs w:val="21"/>
        </w:rPr>
        <w:t>fiscal</w:t>
      </w:r>
      <w:r w:rsidRPr="002A0306">
        <w:rPr>
          <w:rFonts w:ascii="Abadi" w:hAnsi="Abadi"/>
          <w:color w:val="1C1C21"/>
          <w:spacing w:val="16"/>
          <w:sz w:val="21"/>
          <w:szCs w:val="21"/>
        </w:rPr>
        <w:t xml:space="preserve"> </w:t>
      </w:r>
      <w:r w:rsidRPr="002A0306">
        <w:rPr>
          <w:rFonts w:ascii="Abadi" w:hAnsi="Abadi"/>
          <w:color w:val="1C1C21"/>
          <w:sz w:val="21"/>
          <w:szCs w:val="21"/>
        </w:rPr>
        <w:t>de</w:t>
      </w:r>
      <w:r w:rsidRPr="002A0306">
        <w:rPr>
          <w:rFonts w:ascii="Abadi" w:hAnsi="Abadi"/>
          <w:color w:val="1C1C21"/>
          <w:spacing w:val="11"/>
          <w:sz w:val="21"/>
          <w:szCs w:val="21"/>
        </w:rPr>
        <w:t xml:space="preserve"> </w:t>
      </w:r>
      <w:r w:rsidRPr="002A0306">
        <w:rPr>
          <w:rFonts w:ascii="Abadi" w:hAnsi="Abadi"/>
          <w:color w:val="1C1C21"/>
          <w:spacing w:val="-4"/>
          <w:sz w:val="21"/>
          <w:szCs w:val="21"/>
        </w:rPr>
        <w:t>2024</w:t>
      </w:r>
    </w:p>
    <w:p w14:paraId="5D877618" w14:textId="77777777" w:rsidR="00A16682" w:rsidRDefault="00A16682" w:rsidP="00A16682">
      <w:pPr>
        <w:jc w:val="both"/>
        <w:rPr>
          <w:rFonts w:ascii="Abadi" w:hAnsi="Abadi"/>
          <w:b/>
          <w:bCs/>
          <w:sz w:val="21"/>
          <w:szCs w:val="21"/>
        </w:rPr>
      </w:pPr>
    </w:p>
    <w:p w14:paraId="5DC06144" w14:textId="034314F8" w:rsidR="00A16682" w:rsidRDefault="00C436E5" w:rsidP="00A16682">
      <w:pPr>
        <w:jc w:val="both"/>
        <w:rPr>
          <w:rFonts w:ascii="Abadi" w:hAnsi="Abadi"/>
          <w:b/>
          <w:bCs/>
          <w:sz w:val="21"/>
          <w:szCs w:val="21"/>
        </w:rPr>
      </w:pPr>
      <w:r w:rsidRPr="002A0306">
        <w:rPr>
          <w:rFonts w:ascii="Abadi" w:hAnsi="Abadi"/>
          <w:color w:val="1C1C21"/>
          <w:sz w:val="21"/>
          <w:szCs w:val="21"/>
        </w:rPr>
        <w:t>Todo lo anterior supone la necesidad de que, en el presupuesto general de egresos para el ejercicio fiscal de 2024, por fin asumamos nuestra obligación constitucional</w:t>
      </w:r>
      <w:r w:rsidRPr="002A0306">
        <w:rPr>
          <w:rFonts w:ascii="Abadi" w:hAnsi="Abadi"/>
          <w:color w:val="1C1C21"/>
          <w:spacing w:val="40"/>
          <w:sz w:val="21"/>
          <w:szCs w:val="21"/>
        </w:rPr>
        <w:t xml:space="preserve"> </w:t>
      </w:r>
      <w:r w:rsidRPr="002A0306">
        <w:rPr>
          <w:rFonts w:ascii="Abadi" w:hAnsi="Abadi"/>
          <w:color w:val="1C1C21"/>
          <w:sz w:val="21"/>
          <w:szCs w:val="21"/>
        </w:rPr>
        <w:t>de promover</w:t>
      </w:r>
      <w:r w:rsidRPr="002A0306">
        <w:rPr>
          <w:rFonts w:ascii="Abadi" w:hAnsi="Abadi"/>
          <w:color w:val="1C1C21"/>
          <w:spacing w:val="40"/>
          <w:sz w:val="21"/>
          <w:szCs w:val="21"/>
        </w:rPr>
        <w:t xml:space="preserve"> </w:t>
      </w:r>
      <w:r w:rsidRPr="002A0306">
        <w:rPr>
          <w:rFonts w:ascii="Abadi" w:hAnsi="Abadi"/>
          <w:color w:val="1C1C21"/>
          <w:sz w:val="21"/>
          <w:szCs w:val="21"/>
        </w:rPr>
        <w:t>y garantizar los derechos</w:t>
      </w:r>
      <w:r w:rsidRPr="002A0306">
        <w:rPr>
          <w:rFonts w:ascii="Abadi" w:hAnsi="Abadi"/>
          <w:color w:val="1C1C21"/>
          <w:spacing w:val="39"/>
          <w:sz w:val="21"/>
          <w:szCs w:val="21"/>
        </w:rPr>
        <w:t xml:space="preserve"> </w:t>
      </w:r>
      <w:r w:rsidRPr="002A0306">
        <w:rPr>
          <w:rFonts w:ascii="Abadi" w:hAnsi="Abadi"/>
          <w:color w:val="1C1C21"/>
          <w:sz w:val="21"/>
          <w:szCs w:val="21"/>
        </w:rPr>
        <w:t>humanos</w:t>
      </w:r>
      <w:r w:rsidRPr="002A0306">
        <w:rPr>
          <w:rFonts w:ascii="Abadi" w:hAnsi="Abadi"/>
          <w:color w:val="1C1C21"/>
          <w:spacing w:val="40"/>
          <w:sz w:val="21"/>
          <w:szCs w:val="21"/>
        </w:rPr>
        <w:t xml:space="preserve"> </w:t>
      </w:r>
      <w:r w:rsidRPr="002A0306">
        <w:rPr>
          <w:rFonts w:ascii="Abadi" w:hAnsi="Abadi"/>
          <w:color w:val="1C1C21"/>
          <w:sz w:val="21"/>
          <w:szCs w:val="21"/>
        </w:rPr>
        <w:t>de las personas</w:t>
      </w:r>
      <w:r w:rsidRPr="002A0306">
        <w:rPr>
          <w:rFonts w:ascii="Abadi" w:hAnsi="Abadi"/>
          <w:color w:val="1C1C21"/>
          <w:spacing w:val="40"/>
          <w:sz w:val="21"/>
          <w:szCs w:val="21"/>
        </w:rPr>
        <w:t xml:space="preserve"> </w:t>
      </w:r>
      <w:r w:rsidRPr="002A0306">
        <w:rPr>
          <w:rFonts w:ascii="Abadi" w:hAnsi="Abadi"/>
          <w:color w:val="1C1C21"/>
          <w:sz w:val="21"/>
          <w:szCs w:val="21"/>
        </w:rPr>
        <w:t>LGBTIQ+.</w:t>
      </w:r>
    </w:p>
    <w:p w14:paraId="61044CE6" w14:textId="77777777" w:rsidR="00A16682" w:rsidRDefault="00A16682" w:rsidP="00A16682">
      <w:pPr>
        <w:jc w:val="both"/>
        <w:rPr>
          <w:rFonts w:ascii="Abadi" w:hAnsi="Abadi"/>
          <w:b/>
          <w:bCs/>
          <w:sz w:val="21"/>
          <w:szCs w:val="21"/>
        </w:rPr>
      </w:pPr>
    </w:p>
    <w:p w14:paraId="105A9002" w14:textId="1E361E27" w:rsidR="00A16682" w:rsidRDefault="001D499A" w:rsidP="00A16682">
      <w:pPr>
        <w:jc w:val="both"/>
        <w:rPr>
          <w:rFonts w:ascii="Abadi" w:hAnsi="Abadi"/>
          <w:b/>
          <w:bCs/>
          <w:sz w:val="21"/>
          <w:szCs w:val="21"/>
        </w:rPr>
      </w:pPr>
      <w:r w:rsidRPr="002A0306">
        <w:rPr>
          <w:rFonts w:ascii="Abadi" w:hAnsi="Abadi"/>
          <w:color w:val="1C1C21"/>
          <w:sz w:val="21"/>
          <w:szCs w:val="21"/>
        </w:rPr>
        <w:t>En este sentido, estamos a tiempo para que la iniciativa de Ley del Presupuesto General de Egresos para el Estado de Guanajuato que nos</w:t>
      </w:r>
      <w:r w:rsidRPr="002A0306">
        <w:rPr>
          <w:rFonts w:ascii="Abadi" w:hAnsi="Abadi"/>
          <w:color w:val="1C1C21"/>
          <w:spacing w:val="-6"/>
          <w:sz w:val="21"/>
          <w:szCs w:val="21"/>
        </w:rPr>
        <w:t xml:space="preserve"> </w:t>
      </w:r>
      <w:r w:rsidRPr="002A0306">
        <w:rPr>
          <w:rFonts w:ascii="Abadi" w:hAnsi="Abadi"/>
          <w:color w:val="1C1C21"/>
          <w:sz w:val="21"/>
          <w:szCs w:val="21"/>
        </w:rPr>
        <w:t>será remitida</w:t>
      </w:r>
      <w:r w:rsidRPr="002A0306">
        <w:rPr>
          <w:rFonts w:ascii="Abadi" w:hAnsi="Abadi"/>
          <w:color w:val="1C1C21"/>
          <w:spacing w:val="23"/>
          <w:sz w:val="21"/>
          <w:szCs w:val="21"/>
        </w:rPr>
        <w:t xml:space="preserve"> </w:t>
      </w:r>
      <w:r w:rsidRPr="002A0306">
        <w:rPr>
          <w:rFonts w:ascii="Abadi" w:hAnsi="Abadi"/>
          <w:color w:val="1C1C21"/>
          <w:sz w:val="21"/>
          <w:szCs w:val="21"/>
        </w:rPr>
        <w:t>a más tardar el próximo</w:t>
      </w:r>
      <w:r w:rsidRPr="002A0306">
        <w:rPr>
          <w:rFonts w:ascii="Abadi" w:hAnsi="Abadi"/>
          <w:color w:val="1C1C21"/>
          <w:spacing w:val="34"/>
          <w:sz w:val="21"/>
          <w:szCs w:val="21"/>
        </w:rPr>
        <w:t xml:space="preserve"> </w:t>
      </w:r>
      <w:r w:rsidRPr="002A0306">
        <w:rPr>
          <w:rFonts w:ascii="Abadi" w:hAnsi="Abadi"/>
          <w:color w:val="1C1C21"/>
          <w:sz w:val="21"/>
          <w:szCs w:val="21"/>
        </w:rPr>
        <w:t>25 de noviembre</w:t>
      </w:r>
      <w:r w:rsidRPr="002A0306">
        <w:rPr>
          <w:rFonts w:ascii="Abadi" w:hAnsi="Abadi"/>
          <w:color w:val="1C1C21"/>
          <w:spacing w:val="40"/>
          <w:sz w:val="21"/>
          <w:szCs w:val="21"/>
        </w:rPr>
        <w:t xml:space="preserve"> </w:t>
      </w:r>
      <w:r w:rsidRPr="002A0306">
        <w:rPr>
          <w:rFonts w:ascii="Abadi" w:hAnsi="Abadi"/>
          <w:color w:val="1C1C21"/>
          <w:sz w:val="21"/>
          <w:szCs w:val="21"/>
        </w:rPr>
        <w:t>por el titular del Poder Ejecutivo</w:t>
      </w:r>
      <w:r w:rsidRPr="002A0306">
        <w:rPr>
          <w:rStyle w:val="Refdenotaalpie"/>
          <w:rFonts w:ascii="Abadi" w:hAnsi="Abadi"/>
          <w:color w:val="1C1C21"/>
          <w:sz w:val="21"/>
          <w:szCs w:val="21"/>
        </w:rPr>
        <w:footnoteReference w:id="48"/>
      </w:r>
      <w:r w:rsidRPr="002A0306">
        <w:rPr>
          <w:rFonts w:ascii="Abadi" w:hAnsi="Abadi"/>
          <w:color w:val="1C1C21"/>
          <w:sz w:val="21"/>
          <w:szCs w:val="21"/>
        </w:rPr>
        <w:t>ª</w:t>
      </w:r>
      <w:r w:rsidRPr="002A0306">
        <w:rPr>
          <w:rFonts w:ascii="Abadi" w:hAnsi="Abadi"/>
          <w:color w:val="3D4646"/>
          <w:sz w:val="21"/>
          <w:szCs w:val="21"/>
        </w:rPr>
        <w:t>,</w:t>
      </w:r>
      <w:r w:rsidRPr="002A0306">
        <w:rPr>
          <w:rFonts w:ascii="Abadi" w:hAnsi="Abadi"/>
          <w:color w:val="3D4646"/>
          <w:spacing w:val="-15"/>
          <w:sz w:val="21"/>
          <w:szCs w:val="21"/>
        </w:rPr>
        <w:t xml:space="preserve"> </w:t>
      </w:r>
      <w:r w:rsidRPr="002A0306">
        <w:rPr>
          <w:rFonts w:ascii="Abadi" w:hAnsi="Abadi"/>
          <w:color w:val="1C1C21"/>
          <w:sz w:val="21"/>
          <w:szCs w:val="21"/>
        </w:rPr>
        <w:t>se tomen en cuenta los resultados del estudio diagnóstico</w:t>
      </w:r>
      <w:r w:rsidRPr="002A0306">
        <w:rPr>
          <w:rFonts w:ascii="Abadi" w:hAnsi="Abadi"/>
          <w:color w:val="1C1C21"/>
          <w:spacing w:val="30"/>
          <w:sz w:val="21"/>
          <w:szCs w:val="21"/>
        </w:rPr>
        <w:t xml:space="preserve"> </w:t>
      </w:r>
      <w:r w:rsidRPr="002A0306">
        <w:rPr>
          <w:rFonts w:ascii="Abadi" w:hAnsi="Abadi"/>
          <w:color w:val="1C1C21"/>
          <w:sz w:val="21"/>
          <w:szCs w:val="21"/>
        </w:rPr>
        <w:t>realizado, en el cual</w:t>
      </w:r>
      <w:r w:rsidRPr="002A0306">
        <w:rPr>
          <w:rFonts w:ascii="Abadi" w:hAnsi="Abadi"/>
          <w:color w:val="1C1C21"/>
          <w:spacing w:val="-5"/>
          <w:sz w:val="21"/>
          <w:szCs w:val="21"/>
        </w:rPr>
        <w:t xml:space="preserve"> </w:t>
      </w:r>
      <w:r w:rsidRPr="002A0306">
        <w:rPr>
          <w:rFonts w:ascii="Abadi" w:hAnsi="Abadi"/>
          <w:color w:val="1C1C21"/>
          <w:sz w:val="21"/>
          <w:szCs w:val="21"/>
        </w:rPr>
        <w:t>se da cuenta -entre otras­ de las siguientes propuestas y peticiones manifiestas</w:t>
      </w:r>
      <w:r w:rsidRPr="002A0306">
        <w:rPr>
          <w:rFonts w:ascii="Abadi" w:hAnsi="Abadi"/>
          <w:color w:val="3D4646"/>
          <w:sz w:val="21"/>
          <w:szCs w:val="21"/>
        </w:rPr>
        <w:t>:</w:t>
      </w:r>
    </w:p>
    <w:p w14:paraId="03B3C47A" w14:textId="77777777" w:rsidR="00A16682" w:rsidRDefault="00A16682" w:rsidP="00A16682">
      <w:pPr>
        <w:jc w:val="both"/>
        <w:rPr>
          <w:rFonts w:ascii="Abadi" w:hAnsi="Abadi"/>
          <w:b/>
          <w:bCs/>
          <w:sz w:val="21"/>
          <w:szCs w:val="21"/>
        </w:rPr>
      </w:pPr>
    </w:p>
    <w:p w14:paraId="73A86456" w14:textId="77777777" w:rsidR="00346C68" w:rsidRPr="002A0306" w:rsidRDefault="00346C68" w:rsidP="00346C68">
      <w:pPr>
        <w:pStyle w:val="Textoindependiente"/>
        <w:spacing w:before="90" w:line="276" w:lineRule="auto"/>
        <w:ind w:right="163"/>
        <w:rPr>
          <w:rFonts w:ascii="Abadi" w:hAnsi="Abadi"/>
          <w:sz w:val="21"/>
          <w:szCs w:val="21"/>
        </w:rPr>
      </w:pPr>
    </w:p>
    <w:p w14:paraId="1E1E1E6C" w14:textId="77777777" w:rsidR="00346C68" w:rsidRPr="002A0306" w:rsidRDefault="00346C68" w:rsidP="00194B45">
      <w:pPr>
        <w:pStyle w:val="Prrafodelista"/>
        <w:widowControl w:val="0"/>
        <w:numPr>
          <w:ilvl w:val="0"/>
          <w:numId w:val="20"/>
        </w:numPr>
        <w:tabs>
          <w:tab w:val="left" w:pos="926"/>
          <w:tab w:val="left" w:pos="928"/>
        </w:tabs>
        <w:autoSpaceDE w:val="0"/>
        <w:autoSpaceDN w:val="0"/>
        <w:spacing w:before="171" w:line="276" w:lineRule="auto"/>
        <w:ind w:hanging="353"/>
        <w:jc w:val="both"/>
        <w:rPr>
          <w:rFonts w:ascii="Abadi" w:hAnsi="Abadi"/>
          <w:color w:val="1C1C21"/>
          <w:sz w:val="21"/>
          <w:szCs w:val="21"/>
        </w:rPr>
      </w:pPr>
      <w:r w:rsidRPr="002A0306">
        <w:rPr>
          <w:rFonts w:ascii="Abadi" w:hAnsi="Abadi"/>
          <w:color w:val="1C1C21"/>
          <w:sz w:val="21"/>
          <w:szCs w:val="21"/>
        </w:rPr>
        <w:tab/>
        <w:t>Financiamiento específico para producción de temas LGBT+ desde los institutos de arte y cultura</w:t>
      </w:r>
      <w:r w:rsidRPr="002A0306">
        <w:rPr>
          <w:rFonts w:ascii="Abadi" w:hAnsi="Abadi"/>
          <w:color w:val="3D4646"/>
          <w:sz w:val="21"/>
          <w:szCs w:val="21"/>
        </w:rPr>
        <w:t>;</w:t>
      </w:r>
    </w:p>
    <w:p w14:paraId="0481CD5C" w14:textId="77777777" w:rsidR="00346C68" w:rsidRPr="002A0306" w:rsidRDefault="00346C68" w:rsidP="00346C68">
      <w:pPr>
        <w:pStyle w:val="Prrafodelista"/>
        <w:widowControl w:val="0"/>
        <w:numPr>
          <w:ilvl w:val="0"/>
          <w:numId w:val="20"/>
        </w:numPr>
        <w:tabs>
          <w:tab w:val="left" w:pos="933"/>
        </w:tabs>
        <w:autoSpaceDE w:val="0"/>
        <w:autoSpaceDN w:val="0"/>
        <w:spacing w:line="276" w:lineRule="auto"/>
        <w:ind w:left="933" w:hanging="359"/>
        <w:jc w:val="both"/>
        <w:rPr>
          <w:rFonts w:ascii="Abadi" w:hAnsi="Abadi"/>
          <w:color w:val="1C1C21"/>
          <w:sz w:val="21"/>
          <w:szCs w:val="21"/>
        </w:rPr>
      </w:pPr>
      <w:r w:rsidRPr="002A0306">
        <w:rPr>
          <w:rFonts w:ascii="Abadi" w:hAnsi="Abadi"/>
          <w:color w:val="1C1C21"/>
          <w:spacing w:val="-2"/>
          <w:w w:val="105"/>
          <w:sz w:val="21"/>
          <w:szCs w:val="21"/>
        </w:rPr>
        <w:t>Campañas</w:t>
      </w:r>
      <w:r w:rsidRPr="002A0306">
        <w:rPr>
          <w:rFonts w:ascii="Abadi" w:hAnsi="Abadi"/>
          <w:color w:val="1C1C21"/>
          <w:spacing w:val="-5"/>
          <w:w w:val="105"/>
          <w:sz w:val="21"/>
          <w:szCs w:val="21"/>
        </w:rPr>
        <w:t xml:space="preserve"> </w:t>
      </w:r>
      <w:r w:rsidRPr="002A0306">
        <w:rPr>
          <w:rFonts w:ascii="Abadi" w:hAnsi="Abadi"/>
          <w:color w:val="1C1C21"/>
          <w:spacing w:val="-2"/>
          <w:w w:val="105"/>
          <w:sz w:val="21"/>
          <w:szCs w:val="21"/>
        </w:rPr>
        <w:t>y</w:t>
      </w:r>
      <w:r w:rsidRPr="002A0306">
        <w:rPr>
          <w:rFonts w:ascii="Abadi" w:hAnsi="Abadi"/>
          <w:color w:val="1C1C21"/>
          <w:spacing w:val="-13"/>
          <w:w w:val="105"/>
          <w:sz w:val="21"/>
          <w:szCs w:val="21"/>
        </w:rPr>
        <w:t xml:space="preserve"> </w:t>
      </w:r>
      <w:r w:rsidRPr="002A0306">
        <w:rPr>
          <w:rFonts w:ascii="Abadi" w:hAnsi="Abadi"/>
          <w:color w:val="1C1C21"/>
          <w:spacing w:val="-2"/>
          <w:w w:val="105"/>
          <w:sz w:val="21"/>
          <w:szCs w:val="21"/>
        </w:rPr>
        <w:t>plataformas</w:t>
      </w:r>
      <w:r w:rsidRPr="002A0306">
        <w:rPr>
          <w:rFonts w:ascii="Abadi" w:hAnsi="Abadi"/>
          <w:color w:val="1C1C21"/>
          <w:spacing w:val="10"/>
          <w:w w:val="105"/>
          <w:sz w:val="21"/>
          <w:szCs w:val="21"/>
        </w:rPr>
        <w:t xml:space="preserve"> </w:t>
      </w:r>
      <w:r w:rsidRPr="002A0306">
        <w:rPr>
          <w:rFonts w:ascii="Abadi" w:hAnsi="Abadi"/>
          <w:color w:val="1C1C21"/>
          <w:spacing w:val="-2"/>
          <w:w w:val="105"/>
          <w:sz w:val="21"/>
          <w:szCs w:val="21"/>
        </w:rPr>
        <w:t>de</w:t>
      </w:r>
      <w:r w:rsidRPr="002A0306">
        <w:rPr>
          <w:rFonts w:ascii="Abadi" w:hAnsi="Abadi"/>
          <w:color w:val="1C1C21"/>
          <w:spacing w:val="-8"/>
          <w:w w:val="105"/>
          <w:sz w:val="21"/>
          <w:szCs w:val="21"/>
        </w:rPr>
        <w:t xml:space="preserve"> </w:t>
      </w:r>
      <w:r w:rsidRPr="002A0306">
        <w:rPr>
          <w:rFonts w:ascii="Abadi" w:hAnsi="Abadi"/>
          <w:color w:val="1C1C21"/>
          <w:spacing w:val="-2"/>
          <w:w w:val="105"/>
          <w:sz w:val="21"/>
          <w:szCs w:val="21"/>
        </w:rPr>
        <w:t>acompañamiento</w:t>
      </w:r>
      <w:r w:rsidRPr="002A0306">
        <w:rPr>
          <w:rFonts w:ascii="Abadi" w:hAnsi="Abadi"/>
          <w:color w:val="2F3438"/>
          <w:spacing w:val="-2"/>
          <w:w w:val="105"/>
          <w:sz w:val="21"/>
          <w:szCs w:val="21"/>
        </w:rPr>
        <w:t>;</w:t>
      </w:r>
    </w:p>
    <w:p w14:paraId="02AFF7C6" w14:textId="77777777" w:rsidR="00346C68" w:rsidRPr="002A0306" w:rsidRDefault="00346C68" w:rsidP="00194B45">
      <w:pPr>
        <w:pStyle w:val="Prrafodelista"/>
        <w:widowControl w:val="0"/>
        <w:numPr>
          <w:ilvl w:val="0"/>
          <w:numId w:val="20"/>
        </w:numPr>
        <w:tabs>
          <w:tab w:val="left" w:pos="931"/>
        </w:tabs>
        <w:autoSpaceDE w:val="0"/>
        <w:autoSpaceDN w:val="0"/>
        <w:spacing w:line="276" w:lineRule="auto"/>
        <w:ind w:left="931" w:hanging="353"/>
        <w:jc w:val="both"/>
        <w:rPr>
          <w:rFonts w:ascii="Abadi" w:hAnsi="Abadi"/>
          <w:color w:val="1C1C21"/>
          <w:sz w:val="21"/>
          <w:szCs w:val="21"/>
        </w:rPr>
      </w:pPr>
      <w:r w:rsidRPr="002A0306">
        <w:rPr>
          <w:rFonts w:ascii="Abadi" w:hAnsi="Abadi"/>
          <w:color w:val="1C1C21"/>
          <w:sz w:val="21"/>
          <w:szCs w:val="21"/>
        </w:rPr>
        <w:t>Asignación</w:t>
      </w:r>
      <w:r w:rsidRPr="002A0306">
        <w:rPr>
          <w:rFonts w:ascii="Abadi" w:hAnsi="Abadi"/>
          <w:color w:val="1C1C21"/>
          <w:spacing w:val="29"/>
          <w:sz w:val="21"/>
          <w:szCs w:val="21"/>
        </w:rPr>
        <w:t xml:space="preserve"> </w:t>
      </w:r>
      <w:r w:rsidRPr="002A0306">
        <w:rPr>
          <w:rFonts w:ascii="Abadi" w:hAnsi="Abadi"/>
          <w:color w:val="1C1C21"/>
          <w:sz w:val="21"/>
          <w:szCs w:val="21"/>
        </w:rPr>
        <w:t>presupuestal para la</w:t>
      </w:r>
      <w:r w:rsidRPr="002A0306">
        <w:rPr>
          <w:rFonts w:ascii="Abadi" w:hAnsi="Abadi"/>
          <w:color w:val="1C1C21"/>
          <w:spacing w:val="-9"/>
          <w:sz w:val="21"/>
          <w:szCs w:val="21"/>
        </w:rPr>
        <w:t xml:space="preserve"> </w:t>
      </w:r>
      <w:r w:rsidRPr="002A0306">
        <w:rPr>
          <w:rFonts w:ascii="Abadi" w:hAnsi="Abadi"/>
          <w:color w:val="1C1C21"/>
          <w:sz w:val="21"/>
          <w:szCs w:val="21"/>
        </w:rPr>
        <w:t>generación, implementación</w:t>
      </w:r>
      <w:r w:rsidRPr="002A0306">
        <w:rPr>
          <w:rFonts w:ascii="Abadi" w:hAnsi="Abadi"/>
          <w:color w:val="1C1C21"/>
          <w:spacing w:val="-2"/>
          <w:sz w:val="21"/>
          <w:szCs w:val="21"/>
        </w:rPr>
        <w:t xml:space="preserve"> </w:t>
      </w:r>
      <w:r w:rsidRPr="002A0306">
        <w:rPr>
          <w:rFonts w:ascii="Abadi" w:hAnsi="Abadi"/>
          <w:color w:val="1C1C21"/>
          <w:sz w:val="21"/>
          <w:szCs w:val="21"/>
        </w:rPr>
        <w:t>y</w:t>
      </w:r>
      <w:r w:rsidRPr="002A0306">
        <w:rPr>
          <w:rFonts w:ascii="Abadi" w:hAnsi="Abadi"/>
          <w:color w:val="1C1C21"/>
          <w:spacing w:val="-13"/>
          <w:sz w:val="21"/>
          <w:szCs w:val="21"/>
        </w:rPr>
        <w:t xml:space="preserve"> </w:t>
      </w:r>
      <w:r w:rsidRPr="002A0306">
        <w:rPr>
          <w:rFonts w:ascii="Abadi" w:hAnsi="Abadi"/>
          <w:color w:val="1C1C21"/>
          <w:sz w:val="21"/>
          <w:szCs w:val="21"/>
        </w:rPr>
        <w:t xml:space="preserve">supervisión de </w:t>
      </w:r>
      <w:r w:rsidRPr="002A0306">
        <w:rPr>
          <w:rFonts w:ascii="Abadi" w:hAnsi="Abadi"/>
          <w:color w:val="1C1C21"/>
          <w:w w:val="105"/>
          <w:sz w:val="21"/>
          <w:szCs w:val="21"/>
        </w:rPr>
        <w:t>mecanismos</w:t>
      </w:r>
      <w:r w:rsidRPr="002A0306">
        <w:rPr>
          <w:rFonts w:ascii="Abadi" w:hAnsi="Abadi"/>
          <w:color w:val="1C1C21"/>
          <w:spacing w:val="-14"/>
          <w:w w:val="105"/>
          <w:sz w:val="21"/>
          <w:szCs w:val="21"/>
        </w:rPr>
        <w:t xml:space="preserve"> </w:t>
      </w:r>
      <w:r w:rsidRPr="002A0306">
        <w:rPr>
          <w:rFonts w:ascii="Abadi" w:hAnsi="Abadi"/>
          <w:color w:val="1C1C21"/>
          <w:w w:val="105"/>
          <w:sz w:val="21"/>
          <w:szCs w:val="21"/>
        </w:rPr>
        <w:t>dirigidos</w:t>
      </w:r>
      <w:r w:rsidRPr="002A0306">
        <w:rPr>
          <w:rFonts w:ascii="Abadi" w:hAnsi="Abadi"/>
          <w:color w:val="1C1C21"/>
          <w:spacing w:val="-12"/>
          <w:w w:val="105"/>
          <w:sz w:val="21"/>
          <w:szCs w:val="21"/>
        </w:rPr>
        <w:t xml:space="preserve"> </w:t>
      </w:r>
      <w:r w:rsidRPr="002A0306">
        <w:rPr>
          <w:rFonts w:ascii="Abadi" w:hAnsi="Abadi"/>
          <w:color w:val="1C1C21"/>
          <w:w w:val="105"/>
          <w:sz w:val="21"/>
          <w:szCs w:val="21"/>
        </w:rPr>
        <w:t>a</w:t>
      </w:r>
      <w:r w:rsidRPr="002A0306">
        <w:rPr>
          <w:rFonts w:ascii="Abadi" w:hAnsi="Abadi"/>
          <w:color w:val="1C1C21"/>
          <w:spacing w:val="-17"/>
          <w:w w:val="105"/>
          <w:sz w:val="21"/>
          <w:szCs w:val="21"/>
        </w:rPr>
        <w:t xml:space="preserve"> </w:t>
      </w:r>
      <w:r w:rsidRPr="002A0306">
        <w:rPr>
          <w:rFonts w:ascii="Abadi" w:hAnsi="Abadi"/>
          <w:color w:val="1C1C21"/>
          <w:w w:val="105"/>
          <w:sz w:val="21"/>
          <w:szCs w:val="21"/>
        </w:rPr>
        <w:t>la</w:t>
      </w:r>
      <w:r w:rsidRPr="002A0306">
        <w:rPr>
          <w:rFonts w:ascii="Abadi" w:hAnsi="Abadi"/>
          <w:color w:val="1C1C21"/>
          <w:spacing w:val="-10"/>
          <w:w w:val="105"/>
          <w:sz w:val="21"/>
          <w:szCs w:val="21"/>
        </w:rPr>
        <w:t xml:space="preserve"> </w:t>
      </w:r>
      <w:r w:rsidRPr="002A0306">
        <w:rPr>
          <w:rFonts w:ascii="Abadi" w:hAnsi="Abadi"/>
          <w:color w:val="1C1C21"/>
          <w:w w:val="105"/>
          <w:sz w:val="21"/>
          <w:szCs w:val="21"/>
        </w:rPr>
        <w:t>atención de</w:t>
      </w:r>
      <w:r w:rsidRPr="002A0306">
        <w:rPr>
          <w:rFonts w:ascii="Abadi" w:hAnsi="Abadi"/>
          <w:color w:val="1C1C21"/>
          <w:spacing w:val="-17"/>
          <w:w w:val="105"/>
          <w:sz w:val="21"/>
          <w:szCs w:val="21"/>
        </w:rPr>
        <w:t xml:space="preserve"> </w:t>
      </w:r>
      <w:r w:rsidRPr="002A0306">
        <w:rPr>
          <w:rFonts w:ascii="Abadi" w:hAnsi="Abadi"/>
          <w:color w:val="1C1C21"/>
          <w:w w:val="105"/>
          <w:sz w:val="21"/>
          <w:szCs w:val="21"/>
        </w:rPr>
        <w:t>la</w:t>
      </w:r>
      <w:r w:rsidRPr="002A0306">
        <w:rPr>
          <w:rFonts w:ascii="Abadi" w:hAnsi="Abadi"/>
          <w:color w:val="1C1C21"/>
          <w:spacing w:val="-13"/>
          <w:w w:val="105"/>
          <w:sz w:val="21"/>
          <w:szCs w:val="21"/>
        </w:rPr>
        <w:t xml:space="preserve"> </w:t>
      </w:r>
      <w:r w:rsidRPr="002A0306">
        <w:rPr>
          <w:rFonts w:ascii="Abadi" w:hAnsi="Abadi"/>
          <w:color w:val="1C1C21"/>
          <w:w w:val="105"/>
          <w:sz w:val="21"/>
          <w:szCs w:val="21"/>
        </w:rPr>
        <w:t>población</w:t>
      </w:r>
      <w:r w:rsidRPr="002A0306">
        <w:rPr>
          <w:rFonts w:ascii="Abadi" w:hAnsi="Abadi"/>
          <w:color w:val="1C1C21"/>
          <w:spacing w:val="7"/>
          <w:w w:val="105"/>
          <w:sz w:val="21"/>
          <w:szCs w:val="21"/>
        </w:rPr>
        <w:t xml:space="preserve"> </w:t>
      </w:r>
      <w:r w:rsidRPr="002A0306">
        <w:rPr>
          <w:rFonts w:ascii="Abadi" w:hAnsi="Abadi"/>
          <w:color w:val="1C1C21"/>
          <w:w w:val="105"/>
          <w:sz w:val="21"/>
          <w:szCs w:val="21"/>
        </w:rPr>
        <w:t>LGBTI</w:t>
      </w:r>
      <w:r w:rsidRPr="002A0306">
        <w:rPr>
          <w:rFonts w:ascii="Abadi" w:hAnsi="Abadi"/>
          <w:color w:val="1C1C21"/>
          <w:spacing w:val="-40"/>
          <w:w w:val="105"/>
          <w:sz w:val="21"/>
          <w:szCs w:val="21"/>
        </w:rPr>
        <w:t xml:space="preserve"> </w:t>
      </w:r>
      <w:r w:rsidRPr="002A0306">
        <w:rPr>
          <w:rFonts w:ascii="Abadi" w:hAnsi="Abadi"/>
          <w:color w:val="1C1C21"/>
          <w:w w:val="105"/>
          <w:sz w:val="21"/>
          <w:szCs w:val="21"/>
        </w:rPr>
        <w:t>+</w:t>
      </w:r>
      <w:r w:rsidRPr="002A0306">
        <w:rPr>
          <w:rFonts w:ascii="Abadi" w:hAnsi="Abadi"/>
          <w:color w:val="3D4646"/>
          <w:w w:val="105"/>
          <w:sz w:val="21"/>
          <w:szCs w:val="21"/>
        </w:rPr>
        <w:t>;</w:t>
      </w:r>
    </w:p>
    <w:p w14:paraId="33C126FF" w14:textId="77777777" w:rsidR="00346C68" w:rsidRPr="002A0306" w:rsidRDefault="00346C68" w:rsidP="00194B45">
      <w:pPr>
        <w:pStyle w:val="Prrafodelista"/>
        <w:widowControl w:val="0"/>
        <w:numPr>
          <w:ilvl w:val="0"/>
          <w:numId w:val="20"/>
        </w:numPr>
        <w:tabs>
          <w:tab w:val="left" w:pos="940"/>
        </w:tabs>
        <w:autoSpaceDE w:val="0"/>
        <w:autoSpaceDN w:val="0"/>
        <w:spacing w:before="21" w:line="276" w:lineRule="auto"/>
        <w:ind w:left="940" w:hanging="361"/>
        <w:jc w:val="both"/>
        <w:rPr>
          <w:rFonts w:ascii="Abadi" w:hAnsi="Abadi"/>
          <w:color w:val="1C1C21"/>
          <w:sz w:val="21"/>
          <w:szCs w:val="21"/>
        </w:rPr>
      </w:pPr>
      <w:r w:rsidRPr="002A0306">
        <w:rPr>
          <w:rFonts w:ascii="Abadi" w:hAnsi="Abadi"/>
          <w:color w:val="1C1C21"/>
          <w:sz w:val="21"/>
          <w:szCs w:val="21"/>
        </w:rPr>
        <w:t>Políticas</w:t>
      </w:r>
      <w:r w:rsidRPr="002A0306">
        <w:rPr>
          <w:rFonts w:ascii="Abadi" w:hAnsi="Abadi"/>
          <w:color w:val="1C1C21"/>
          <w:spacing w:val="40"/>
          <w:sz w:val="21"/>
          <w:szCs w:val="21"/>
        </w:rPr>
        <w:t xml:space="preserve"> </w:t>
      </w:r>
      <w:r w:rsidRPr="002A0306">
        <w:rPr>
          <w:rFonts w:ascii="Abadi" w:hAnsi="Abadi"/>
          <w:color w:val="1C1C21"/>
          <w:sz w:val="21"/>
          <w:szCs w:val="21"/>
        </w:rPr>
        <w:t>públicas</w:t>
      </w:r>
      <w:r w:rsidRPr="002A0306">
        <w:rPr>
          <w:rFonts w:ascii="Abadi" w:hAnsi="Abadi"/>
          <w:color w:val="1C1C21"/>
          <w:spacing w:val="40"/>
          <w:sz w:val="21"/>
          <w:szCs w:val="21"/>
        </w:rPr>
        <w:t xml:space="preserve"> </w:t>
      </w:r>
      <w:r w:rsidRPr="002A0306">
        <w:rPr>
          <w:rFonts w:ascii="Abadi" w:hAnsi="Abadi"/>
          <w:color w:val="1C1C21"/>
          <w:sz w:val="21"/>
          <w:szCs w:val="21"/>
        </w:rPr>
        <w:t>encaminadas</w:t>
      </w:r>
      <w:r w:rsidRPr="002A0306">
        <w:rPr>
          <w:rFonts w:ascii="Abadi" w:hAnsi="Abadi"/>
          <w:color w:val="1C1C21"/>
          <w:spacing w:val="80"/>
          <w:sz w:val="21"/>
          <w:szCs w:val="21"/>
        </w:rPr>
        <w:t xml:space="preserve"> </w:t>
      </w:r>
      <w:r w:rsidRPr="002A0306">
        <w:rPr>
          <w:rFonts w:ascii="Abadi" w:hAnsi="Abadi"/>
          <w:color w:val="1C1C21"/>
          <w:sz w:val="21"/>
          <w:szCs w:val="21"/>
        </w:rPr>
        <w:t>a</w:t>
      </w:r>
      <w:r w:rsidRPr="002A0306">
        <w:rPr>
          <w:rFonts w:ascii="Abadi" w:hAnsi="Abadi"/>
          <w:color w:val="1C1C21"/>
          <w:spacing w:val="40"/>
          <w:sz w:val="21"/>
          <w:szCs w:val="21"/>
        </w:rPr>
        <w:t xml:space="preserve"> </w:t>
      </w:r>
      <w:r w:rsidRPr="002A0306">
        <w:rPr>
          <w:rFonts w:ascii="Abadi" w:hAnsi="Abadi"/>
          <w:color w:val="1C1C21"/>
          <w:sz w:val="21"/>
          <w:szCs w:val="21"/>
        </w:rPr>
        <w:t>la</w:t>
      </w:r>
      <w:r w:rsidRPr="002A0306">
        <w:rPr>
          <w:rFonts w:ascii="Abadi" w:hAnsi="Abadi"/>
          <w:color w:val="1C1C21"/>
          <w:spacing w:val="40"/>
          <w:sz w:val="21"/>
          <w:szCs w:val="21"/>
        </w:rPr>
        <w:t xml:space="preserve"> </w:t>
      </w:r>
      <w:r w:rsidRPr="002A0306">
        <w:rPr>
          <w:rFonts w:ascii="Abadi" w:hAnsi="Abadi"/>
          <w:color w:val="1C1C21"/>
          <w:sz w:val="21"/>
          <w:szCs w:val="21"/>
        </w:rPr>
        <w:t>salud</w:t>
      </w:r>
      <w:r w:rsidRPr="002A0306">
        <w:rPr>
          <w:rFonts w:ascii="Abadi" w:hAnsi="Abadi"/>
          <w:color w:val="1C1C21"/>
          <w:spacing w:val="40"/>
          <w:sz w:val="21"/>
          <w:szCs w:val="21"/>
        </w:rPr>
        <w:t xml:space="preserve"> </w:t>
      </w:r>
      <w:r w:rsidRPr="002A0306">
        <w:rPr>
          <w:rFonts w:ascii="Abadi" w:hAnsi="Abadi"/>
          <w:color w:val="1C1C21"/>
          <w:sz w:val="21"/>
          <w:szCs w:val="21"/>
        </w:rPr>
        <w:t>y</w:t>
      </w:r>
      <w:r w:rsidRPr="002A0306">
        <w:rPr>
          <w:rFonts w:ascii="Abadi" w:hAnsi="Abadi"/>
          <w:color w:val="1C1C21"/>
          <w:spacing w:val="38"/>
          <w:sz w:val="21"/>
          <w:szCs w:val="21"/>
        </w:rPr>
        <w:t xml:space="preserve"> </w:t>
      </w:r>
      <w:r w:rsidRPr="002A0306">
        <w:rPr>
          <w:rFonts w:ascii="Abadi" w:hAnsi="Abadi"/>
          <w:color w:val="1C1C21"/>
          <w:sz w:val="21"/>
          <w:szCs w:val="21"/>
        </w:rPr>
        <w:t>la</w:t>
      </w:r>
      <w:r w:rsidRPr="002A0306">
        <w:rPr>
          <w:rFonts w:ascii="Abadi" w:hAnsi="Abadi"/>
          <w:color w:val="1C1C21"/>
          <w:spacing w:val="40"/>
          <w:sz w:val="21"/>
          <w:szCs w:val="21"/>
        </w:rPr>
        <w:t xml:space="preserve"> </w:t>
      </w:r>
      <w:r w:rsidRPr="002A0306">
        <w:rPr>
          <w:rFonts w:ascii="Abadi" w:hAnsi="Abadi"/>
          <w:color w:val="1C1C21"/>
          <w:sz w:val="21"/>
          <w:szCs w:val="21"/>
        </w:rPr>
        <w:t>autonomía</w:t>
      </w:r>
      <w:r w:rsidRPr="002A0306">
        <w:rPr>
          <w:rFonts w:ascii="Abadi" w:hAnsi="Abadi"/>
          <w:color w:val="1C1C21"/>
          <w:spacing w:val="40"/>
          <w:sz w:val="21"/>
          <w:szCs w:val="21"/>
        </w:rPr>
        <w:t xml:space="preserve"> </w:t>
      </w:r>
      <w:r w:rsidRPr="002A0306">
        <w:rPr>
          <w:rFonts w:ascii="Abadi" w:hAnsi="Abadi"/>
          <w:color w:val="1C1C21"/>
          <w:sz w:val="21"/>
          <w:szCs w:val="21"/>
        </w:rPr>
        <w:t>económica</w:t>
      </w:r>
      <w:r w:rsidRPr="002A0306">
        <w:rPr>
          <w:rFonts w:ascii="Abadi" w:hAnsi="Abadi"/>
          <w:color w:val="1C1C21"/>
          <w:spacing w:val="40"/>
          <w:sz w:val="21"/>
          <w:szCs w:val="21"/>
        </w:rPr>
        <w:t xml:space="preserve"> </w:t>
      </w:r>
      <w:r w:rsidRPr="002A0306">
        <w:rPr>
          <w:rFonts w:ascii="Abadi" w:hAnsi="Abadi"/>
          <w:color w:val="1C1C21"/>
          <w:sz w:val="21"/>
          <w:szCs w:val="21"/>
        </w:rPr>
        <w:t>con perspectiva</w:t>
      </w:r>
      <w:r w:rsidRPr="002A0306">
        <w:rPr>
          <w:rFonts w:ascii="Abadi" w:hAnsi="Abadi"/>
          <w:color w:val="1C1C21"/>
          <w:spacing w:val="40"/>
          <w:sz w:val="21"/>
          <w:szCs w:val="21"/>
        </w:rPr>
        <w:t xml:space="preserve"> </w:t>
      </w:r>
      <w:r w:rsidRPr="002A0306">
        <w:rPr>
          <w:rFonts w:ascii="Abadi" w:hAnsi="Abadi"/>
          <w:color w:val="1C1C21"/>
          <w:sz w:val="21"/>
          <w:szCs w:val="21"/>
        </w:rPr>
        <w:t>de género (con prioridad en mujeres de la diversidad sexual);</w:t>
      </w:r>
    </w:p>
    <w:p w14:paraId="1401C3BB" w14:textId="77777777" w:rsidR="00346C68" w:rsidRPr="002A0306" w:rsidRDefault="00346C68" w:rsidP="00194B45">
      <w:pPr>
        <w:pStyle w:val="Prrafodelista"/>
        <w:widowControl w:val="0"/>
        <w:numPr>
          <w:ilvl w:val="0"/>
          <w:numId w:val="20"/>
        </w:numPr>
        <w:tabs>
          <w:tab w:val="left" w:pos="931"/>
          <w:tab w:val="left" w:pos="944"/>
        </w:tabs>
        <w:autoSpaceDE w:val="0"/>
        <w:autoSpaceDN w:val="0"/>
        <w:spacing w:before="20" w:line="276" w:lineRule="auto"/>
        <w:ind w:left="931" w:hanging="348"/>
        <w:jc w:val="both"/>
        <w:rPr>
          <w:rFonts w:ascii="Abadi" w:hAnsi="Abadi"/>
          <w:color w:val="1C1C21"/>
          <w:sz w:val="21"/>
          <w:szCs w:val="21"/>
        </w:rPr>
      </w:pPr>
      <w:r w:rsidRPr="002A0306">
        <w:rPr>
          <w:rFonts w:ascii="Abadi" w:hAnsi="Abadi"/>
          <w:color w:val="1C1C21"/>
          <w:sz w:val="21"/>
          <w:szCs w:val="21"/>
        </w:rPr>
        <w:tab/>
        <w:t>Recurso público con incidencia en</w:t>
      </w:r>
      <w:r w:rsidRPr="002A0306">
        <w:rPr>
          <w:rFonts w:ascii="Abadi" w:hAnsi="Abadi"/>
          <w:color w:val="1C1C21"/>
          <w:spacing w:val="-1"/>
          <w:sz w:val="21"/>
          <w:szCs w:val="21"/>
        </w:rPr>
        <w:t xml:space="preserve"> </w:t>
      </w:r>
      <w:r w:rsidRPr="002A0306">
        <w:rPr>
          <w:rFonts w:ascii="Abadi" w:hAnsi="Abadi"/>
          <w:color w:val="1C1C21"/>
          <w:sz w:val="21"/>
          <w:szCs w:val="21"/>
        </w:rPr>
        <w:t>servicios públicos desde la perspectiva de la diversidad con especial atención a salud y educación;</w:t>
      </w:r>
    </w:p>
    <w:p w14:paraId="22BEA52B" w14:textId="77777777" w:rsidR="00346C68" w:rsidRPr="002A0306" w:rsidRDefault="00346C68" w:rsidP="00194B45">
      <w:pPr>
        <w:pStyle w:val="Prrafodelista"/>
        <w:widowControl w:val="0"/>
        <w:numPr>
          <w:ilvl w:val="0"/>
          <w:numId w:val="20"/>
        </w:numPr>
        <w:tabs>
          <w:tab w:val="left" w:pos="936"/>
        </w:tabs>
        <w:autoSpaceDE w:val="0"/>
        <w:autoSpaceDN w:val="0"/>
        <w:spacing w:before="11" w:line="276" w:lineRule="auto"/>
        <w:ind w:left="936" w:hanging="348"/>
        <w:jc w:val="both"/>
        <w:rPr>
          <w:rFonts w:ascii="Abadi" w:hAnsi="Abadi"/>
          <w:color w:val="1C1C21"/>
          <w:sz w:val="21"/>
          <w:szCs w:val="21"/>
        </w:rPr>
      </w:pPr>
      <w:r w:rsidRPr="002A0306">
        <w:rPr>
          <w:rFonts w:ascii="Abadi" w:hAnsi="Abadi"/>
          <w:color w:val="1C1C21"/>
          <w:w w:val="105"/>
          <w:sz w:val="21"/>
          <w:szCs w:val="21"/>
        </w:rPr>
        <w:t>Acompañamiento</w:t>
      </w:r>
      <w:r w:rsidRPr="002A0306">
        <w:rPr>
          <w:rFonts w:ascii="Abadi" w:hAnsi="Abadi"/>
          <w:color w:val="1C1C21"/>
          <w:spacing w:val="21"/>
          <w:w w:val="105"/>
          <w:sz w:val="21"/>
          <w:szCs w:val="21"/>
        </w:rPr>
        <w:t xml:space="preserve"> </w:t>
      </w:r>
      <w:r w:rsidRPr="002A0306">
        <w:rPr>
          <w:rFonts w:ascii="Abadi" w:hAnsi="Abadi"/>
          <w:color w:val="1C1C21"/>
          <w:w w:val="105"/>
          <w:sz w:val="21"/>
          <w:szCs w:val="21"/>
        </w:rPr>
        <w:t>y</w:t>
      </w:r>
      <w:r w:rsidRPr="002A0306">
        <w:rPr>
          <w:rFonts w:ascii="Abadi" w:hAnsi="Abadi"/>
          <w:color w:val="1C1C21"/>
          <w:spacing w:val="23"/>
          <w:w w:val="105"/>
          <w:sz w:val="21"/>
          <w:szCs w:val="21"/>
        </w:rPr>
        <w:t xml:space="preserve"> </w:t>
      </w:r>
      <w:r w:rsidRPr="002A0306">
        <w:rPr>
          <w:rFonts w:ascii="Abadi" w:hAnsi="Abadi"/>
          <w:color w:val="1C1C21"/>
          <w:w w:val="105"/>
          <w:sz w:val="21"/>
          <w:szCs w:val="21"/>
        </w:rPr>
        <w:t>apoyo</w:t>
      </w:r>
      <w:r w:rsidRPr="002A0306">
        <w:rPr>
          <w:rFonts w:ascii="Abadi" w:hAnsi="Abadi"/>
          <w:color w:val="1C1C21"/>
          <w:spacing w:val="34"/>
          <w:w w:val="105"/>
          <w:sz w:val="21"/>
          <w:szCs w:val="21"/>
        </w:rPr>
        <w:t xml:space="preserve"> </w:t>
      </w:r>
      <w:r w:rsidRPr="002A0306">
        <w:rPr>
          <w:rFonts w:ascii="Abadi" w:hAnsi="Abadi"/>
          <w:color w:val="1C1C21"/>
          <w:w w:val="105"/>
          <w:sz w:val="21"/>
          <w:szCs w:val="21"/>
        </w:rPr>
        <w:t>económico</w:t>
      </w:r>
      <w:r w:rsidRPr="002A0306">
        <w:rPr>
          <w:rFonts w:ascii="Abadi" w:hAnsi="Abadi"/>
          <w:color w:val="1C1C21"/>
          <w:spacing w:val="36"/>
          <w:w w:val="105"/>
          <w:sz w:val="21"/>
          <w:szCs w:val="21"/>
        </w:rPr>
        <w:t xml:space="preserve"> </w:t>
      </w:r>
      <w:r w:rsidRPr="002A0306">
        <w:rPr>
          <w:rFonts w:ascii="Abadi" w:hAnsi="Abadi"/>
          <w:color w:val="1C1C21"/>
          <w:w w:val="105"/>
          <w:sz w:val="21"/>
          <w:szCs w:val="21"/>
        </w:rPr>
        <w:t>a</w:t>
      </w:r>
      <w:r w:rsidRPr="002A0306">
        <w:rPr>
          <w:rFonts w:ascii="Abadi" w:hAnsi="Abadi"/>
          <w:color w:val="1C1C21"/>
          <w:spacing w:val="27"/>
          <w:w w:val="105"/>
          <w:sz w:val="21"/>
          <w:szCs w:val="21"/>
        </w:rPr>
        <w:t xml:space="preserve"> </w:t>
      </w:r>
      <w:r w:rsidRPr="002A0306">
        <w:rPr>
          <w:rFonts w:ascii="Abadi" w:hAnsi="Abadi"/>
          <w:color w:val="1C1C21"/>
          <w:w w:val="105"/>
          <w:sz w:val="21"/>
          <w:szCs w:val="21"/>
        </w:rPr>
        <w:t>personas</w:t>
      </w:r>
      <w:r w:rsidRPr="002A0306">
        <w:rPr>
          <w:rFonts w:ascii="Abadi" w:hAnsi="Abadi"/>
          <w:color w:val="1C1C21"/>
          <w:spacing w:val="40"/>
          <w:w w:val="105"/>
          <w:sz w:val="21"/>
          <w:szCs w:val="21"/>
        </w:rPr>
        <w:t xml:space="preserve"> </w:t>
      </w:r>
      <w:r w:rsidRPr="002A0306">
        <w:rPr>
          <w:rFonts w:ascii="Abadi" w:hAnsi="Abadi"/>
          <w:i/>
          <w:color w:val="1C1C21"/>
          <w:w w:val="105"/>
          <w:sz w:val="21"/>
          <w:szCs w:val="21"/>
        </w:rPr>
        <w:t>trans</w:t>
      </w:r>
      <w:r w:rsidRPr="002A0306">
        <w:rPr>
          <w:rFonts w:ascii="Abadi" w:hAnsi="Abadi"/>
          <w:i/>
          <w:color w:val="1C1C21"/>
          <w:spacing w:val="21"/>
          <w:w w:val="105"/>
          <w:sz w:val="21"/>
          <w:szCs w:val="21"/>
        </w:rPr>
        <w:t xml:space="preserve"> </w:t>
      </w:r>
      <w:r w:rsidRPr="002A0306">
        <w:rPr>
          <w:rFonts w:ascii="Abadi" w:hAnsi="Abadi"/>
          <w:color w:val="1C1C21"/>
          <w:w w:val="105"/>
          <w:sz w:val="21"/>
          <w:szCs w:val="21"/>
        </w:rPr>
        <w:t>que</w:t>
      </w:r>
      <w:r w:rsidRPr="002A0306">
        <w:rPr>
          <w:rFonts w:ascii="Abadi" w:hAnsi="Abadi"/>
          <w:color w:val="1C1C21"/>
          <w:spacing w:val="24"/>
          <w:w w:val="105"/>
          <w:sz w:val="21"/>
          <w:szCs w:val="21"/>
        </w:rPr>
        <w:t xml:space="preserve"> </w:t>
      </w:r>
      <w:r w:rsidRPr="002A0306">
        <w:rPr>
          <w:rFonts w:ascii="Abadi" w:hAnsi="Abadi"/>
          <w:color w:val="1C1C21"/>
          <w:w w:val="105"/>
          <w:sz w:val="21"/>
          <w:szCs w:val="21"/>
        </w:rPr>
        <w:t>sean</w:t>
      </w:r>
      <w:r w:rsidRPr="002A0306">
        <w:rPr>
          <w:rFonts w:ascii="Abadi" w:hAnsi="Abadi"/>
          <w:color w:val="1C1C21"/>
          <w:spacing w:val="31"/>
          <w:w w:val="105"/>
          <w:sz w:val="21"/>
          <w:szCs w:val="21"/>
        </w:rPr>
        <w:t xml:space="preserve"> </w:t>
      </w:r>
      <w:r w:rsidRPr="002A0306">
        <w:rPr>
          <w:rFonts w:ascii="Abadi" w:hAnsi="Abadi"/>
          <w:color w:val="1C1C21"/>
          <w:w w:val="105"/>
          <w:sz w:val="21"/>
          <w:szCs w:val="21"/>
        </w:rPr>
        <w:t xml:space="preserve">adultas </w:t>
      </w:r>
      <w:r w:rsidRPr="002A0306">
        <w:rPr>
          <w:rFonts w:ascii="Abadi" w:hAnsi="Abadi"/>
          <w:color w:val="1C1C21"/>
          <w:spacing w:val="-2"/>
          <w:w w:val="105"/>
          <w:sz w:val="21"/>
          <w:szCs w:val="21"/>
        </w:rPr>
        <w:t>mayores</w:t>
      </w:r>
      <w:r w:rsidRPr="002A0306">
        <w:rPr>
          <w:rFonts w:ascii="Abadi" w:hAnsi="Abadi"/>
          <w:color w:val="2F3438"/>
          <w:spacing w:val="-2"/>
          <w:w w:val="105"/>
          <w:sz w:val="21"/>
          <w:szCs w:val="21"/>
        </w:rPr>
        <w:t>;</w:t>
      </w:r>
    </w:p>
    <w:p w14:paraId="06D319FF" w14:textId="77777777" w:rsidR="00346C68" w:rsidRPr="002A0306" w:rsidRDefault="00346C68" w:rsidP="00194B45">
      <w:pPr>
        <w:pStyle w:val="Prrafodelista"/>
        <w:widowControl w:val="0"/>
        <w:numPr>
          <w:ilvl w:val="0"/>
          <w:numId w:val="20"/>
        </w:numPr>
        <w:tabs>
          <w:tab w:val="left" w:pos="943"/>
        </w:tabs>
        <w:autoSpaceDE w:val="0"/>
        <w:autoSpaceDN w:val="0"/>
        <w:spacing w:before="20" w:line="276" w:lineRule="auto"/>
        <w:ind w:left="943" w:hanging="355"/>
        <w:jc w:val="both"/>
        <w:rPr>
          <w:rFonts w:ascii="Abadi" w:hAnsi="Abadi"/>
          <w:color w:val="1C1C21"/>
          <w:sz w:val="21"/>
          <w:szCs w:val="21"/>
        </w:rPr>
      </w:pPr>
      <w:r w:rsidRPr="002A0306">
        <w:rPr>
          <w:rFonts w:ascii="Abadi" w:hAnsi="Abadi"/>
          <w:color w:val="1C1C21"/>
          <w:sz w:val="21"/>
          <w:szCs w:val="21"/>
        </w:rPr>
        <w:t>Esquemas</w:t>
      </w:r>
      <w:r w:rsidRPr="002A0306">
        <w:rPr>
          <w:rFonts w:ascii="Abadi" w:hAnsi="Abadi"/>
          <w:color w:val="1C1C21"/>
          <w:spacing w:val="14"/>
          <w:sz w:val="21"/>
          <w:szCs w:val="21"/>
        </w:rPr>
        <w:t xml:space="preserve"> </w:t>
      </w:r>
      <w:r w:rsidRPr="002A0306">
        <w:rPr>
          <w:rFonts w:ascii="Abadi" w:hAnsi="Abadi"/>
          <w:color w:val="1C1C21"/>
          <w:sz w:val="21"/>
          <w:szCs w:val="21"/>
        </w:rPr>
        <w:t>de</w:t>
      </w:r>
      <w:r w:rsidRPr="002A0306">
        <w:rPr>
          <w:rFonts w:ascii="Abadi" w:hAnsi="Abadi"/>
          <w:color w:val="1C1C21"/>
          <w:spacing w:val="-2"/>
          <w:sz w:val="21"/>
          <w:szCs w:val="21"/>
        </w:rPr>
        <w:t xml:space="preserve"> </w:t>
      </w:r>
      <w:r w:rsidRPr="002A0306">
        <w:rPr>
          <w:rFonts w:ascii="Abadi" w:hAnsi="Abadi"/>
          <w:color w:val="1C1C21"/>
          <w:sz w:val="21"/>
          <w:szCs w:val="21"/>
        </w:rPr>
        <w:t>salud</w:t>
      </w:r>
      <w:r w:rsidRPr="002A0306">
        <w:rPr>
          <w:rFonts w:ascii="Abadi" w:hAnsi="Abadi"/>
          <w:color w:val="1C1C21"/>
          <w:spacing w:val="14"/>
          <w:sz w:val="21"/>
          <w:szCs w:val="21"/>
        </w:rPr>
        <w:t xml:space="preserve"> </w:t>
      </w:r>
      <w:r w:rsidRPr="002A0306">
        <w:rPr>
          <w:rFonts w:ascii="Abadi" w:hAnsi="Abadi"/>
          <w:color w:val="1C1C21"/>
          <w:sz w:val="21"/>
          <w:szCs w:val="21"/>
        </w:rPr>
        <w:t>para</w:t>
      </w:r>
      <w:r w:rsidRPr="002A0306">
        <w:rPr>
          <w:rFonts w:ascii="Abadi" w:hAnsi="Abadi"/>
          <w:color w:val="1C1C21"/>
          <w:spacing w:val="13"/>
          <w:sz w:val="21"/>
          <w:szCs w:val="21"/>
        </w:rPr>
        <w:t xml:space="preserve"> </w:t>
      </w:r>
      <w:r w:rsidRPr="002A0306">
        <w:rPr>
          <w:rFonts w:ascii="Abadi" w:hAnsi="Abadi"/>
          <w:color w:val="1C1C21"/>
          <w:sz w:val="21"/>
          <w:szCs w:val="21"/>
        </w:rPr>
        <w:t>personas</w:t>
      </w:r>
      <w:r w:rsidRPr="002A0306">
        <w:rPr>
          <w:rFonts w:ascii="Abadi" w:hAnsi="Abadi"/>
          <w:color w:val="1C1C21"/>
          <w:spacing w:val="18"/>
          <w:sz w:val="21"/>
          <w:szCs w:val="21"/>
        </w:rPr>
        <w:t xml:space="preserve"> </w:t>
      </w:r>
      <w:r w:rsidRPr="002A0306">
        <w:rPr>
          <w:rFonts w:ascii="Abadi" w:hAnsi="Abadi"/>
          <w:i/>
          <w:color w:val="1C1C21"/>
          <w:sz w:val="21"/>
          <w:szCs w:val="21"/>
        </w:rPr>
        <w:t>trans</w:t>
      </w:r>
      <w:r w:rsidRPr="002A0306">
        <w:rPr>
          <w:rFonts w:ascii="Abadi" w:hAnsi="Abadi"/>
          <w:i/>
          <w:color w:val="1C1C21"/>
          <w:spacing w:val="-12"/>
          <w:sz w:val="21"/>
          <w:szCs w:val="21"/>
        </w:rPr>
        <w:t xml:space="preserve"> </w:t>
      </w:r>
      <w:r w:rsidRPr="002A0306">
        <w:rPr>
          <w:rFonts w:ascii="Abadi" w:hAnsi="Abadi"/>
          <w:color w:val="1C1C21"/>
          <w:sz w:val="21"/>
          <w:szCs w:val="21"/>
        </w:rPr>
        <w:t>y</w:t>
      </w:r>
      <w:r w:rsidRPr="002A0306">
        <w:rPr>
          <w:rFonts w:ascii="Abadi" w:hAnsi="Abadi"/>
          <w:color w:val="1C1C21"/>
          <w:spacing w:val="-2"/>
          <w:sz w:val="21"/>
          <w:szCs w:val="21"/>
        </w:rPr>
        <w:t xml:space="preserve"> </w:t>
      </w:r>
      <w:r w:rsidRPr="002A0306">
        <w:rPr>
          <w:rFonts w:ascii="Abadi" w:hAnsi="Abadi"/>
          <w:color w:val="1C1C21"/>
          <w:sz w:val="21"/>
          <w:szCs w:val="21"/>
        </w:rPr>
        <w:t>trabajo</w:t>
      </w:r>
      <w:r w:rsidRPr="002A0306">
        <w:rPr>
          <w:rFonts w:ascii="Abadi" w:hAnsi="Abadi"/>
          <w:color w:val="1C1C21"/>
          <w:spacing w:val="9"/>
          <w:sz w:val="21"/>
          <w:szCs w:val="21"/>
        </w:rPr>
        <w:t xml:space="preserve"> </w:t>
      </w:r>
      <w:r w:rsidRPr="002A0306">
        <w:rPr>
          <w:rFonts w:ascii="Abadi" w:hAnsi="Abadi"/>
          <w:color w:val="1C1C21"/>
          <w:spacing w:val="-2"/>
          <w:sz w:val="21"/>
          <w:szCs w:val="21"/>
        </w:rPr>
        <w:t>sexual</w:t>
      </w:r>
      <w:r w:rsidRPr="002A0306">
        <w:rPr>
          <w:rFonts w:ascii="Abadi" w:hAnsi="Abadi"/>
          <w:color w:val="2F3438"/>
          <w:spacing w:val="-2"/>
          <w:sz w:val="21"/>
          <w:szCs w:val="21"/>
        </w:rPr>
        <w:t>;</w:t>
      </w:r>
    </w:p>
    <w:p w14:paraId="6B990807" w14:textId="77777777" w:rsidR="00346C68" w:rsidRPr="00874253" w:rsidRDefault="00346C68" w:rsidP="00194B45">
      <w:pPr>
        <w:pStyle w:val="Prrafodelista"/>
        <w:widowControl w:val="0"/>
        <w:numPr>
          <w:ilvl w:val="0"/>
          <w:numId w:val="20"/>
        </w:numPr>
        <w:tabs>
          <w:tab w:val="left" w:pos="944"/>
        </w:tabs>
        <w:autoSpaceDE w:val="0"/>
        <w:autoSpaceDN w:val="0"/>
        <w:spacing w:line="276" w:lineRule="auto"/>
        <w:ind w:left="944"/>
        <w:jc w:val="both"/>
        <w:rPr>
          <w:rFonts w:ascii="Abadi" w:hAnsi="Abadi"/>
          <w:color w:val="3D4646"/>
          <w:sz w:val="21"/>
          <w:szCs w:val="21"/>
        </w:rPr>
      </w:pPr>
      <w:r w:rsidRPr="002A0306">
        <w:rPr>
          <w:rFonts w:ascii="Abadi" w:hAnsi="Abadi"/>
          <w:color w:val="1C1C21"/>
          <w:sz w:val="21"/>
          <w:szCs w:val="21"/>
        </w:rPr>
        <w:t>Organismos</w:t>
      </w:r>
      <w:r w:rsidRPr="002A0306">
        <w:rPr>
          <w:rFonts w:ascii="Abadi" w:hAnsi="Abadi"/>
          <w:color w:val="1C1C21"/>
          <w:spacing w:val="23"/>
          <w:sz w:val="21"/>
          <w:szCs w:val="21"/>
        </w:rPr>
        <w:t xml:space="preserve"> </w:t>
      </w:r>
      <w:r w:rsidRPr="002A0306">
        <w:rPr>
          <w:rFonts w:ascii="Abadi" w:hAnsi="Abadi"/>
          <w:color w:val="1C1C21"/>
          <w:sz w:val="21"/>
          <w:szCs w:val="21"/>
        </w:rPr>
        <w:t>públicos</w:t>
      </w:r>
      <w:r w:rsidRPr="002A0306">
        <w:rPr>
          <w:rFonts w:ascii="Abadi" w:hAnsi="Abadi"/>
          <w:color w:val="1C1C21"/>
          <w:spacing w:val="12"/>
          <w:sz w:val="21"/>
          <w:szCs w:val="21"/>
        </w:rPr>
        <w:t xml:space="preserve"> </w:t>
      </w:r>
      <w:r w:rsidRPr="002A0306">
        <w:rPr>
          <w:rFonts w:ascii="Abadi" w:hAnsi="Abadi"/>
          <w:color w:val="1C1C21"/>
          <w:sz w:val="21"/>
          <w:szCs w:val="21"/>
        </w:rPr>
        <w:t>de</w:t>
      </w:r>
      <w:r w:rsidRPr="002A0306">
        <w:rPr>
          <w:rFonts w:ascii="Abadi" w:hAnsi="Abadi"/>
          <w:color w:val="1C1C21"/>
          <w:spacing w:val="3"/>
          <w:sz w:val="21"/>
          <w:szCs w:val="21"/>
        </w:rPr>
        <w:t xml:space="preserve"> </w:t>
      </w:r>
      <w:r w:rsidRPr="002A0306">
        <w:rPr>
          <w:rFonts w:ascii="Abadi" w:hAnsi="Abadi"/>
          <w:color w:val="1C1C21"/>
          <w:sz w:val="21"/>
          <w:szCs w:val="21"/>
        </w:rPr>
        <w:t>atención</w:t>
      </w:r>
      <w:r w:rsidRPr="002A0306">
        <w:rPr>
          <w:rFonts w:ascii="Abadi" w:hAnsi="Abadi"/>
          <w:color w:val="1C1C21"/>
          <w:spacing w:val="25"/>
          <w:sz w:val="21"/>
          <w:szCs w:val="21"/>
        </w:rPr>
        <w:t xml:space="preserve"> </w:t>
      </w:r>
      <w:r w:rsidRPr="002A0306">
        <w:rPr>
          <w:rFonts w:ascii="Abadi" w:hAnsi="Abadi"/>
          <w:color w:val="1C1C21"/>
          <w:sz w:val="21"/>
          <w:szCs w:val="21"/>
        </w:rPr>
        <w:t>a</w:t>
      </w:r>
      <w:r w:rsidRPr="002A0306">
        <w:rPr>
          <w:rFonts w:ascii="Abadi" w:hAnsi="Abadi"/>
          <w:color w:val="1C1C21"/>
          <w:spacing w:val="-6"/>
          <w:sz w:val="21"/>
          <w:szCs w:val="21"/>
        </w:rPr>
        <w:t xml:space="preserve"> </w:t>
      </w:r>
      <w:r w:rsidRPr="002A0306">
        <w:rPr>
          <w:rFonts w:ascii="Abadi" w:hAnsi="Abadi"/>
          <w:color w:val="1C1C21"/>
          <w:sz w:val="21"/>
          <w:szCs w:val="21"/>
        </w:rPr>
        <w:t>la</w:t>
      </w:r>
      <w:r w:rsidRPr="002A0306">
        <w:rPr>
          <w:rFonts w:ascii="Abadi" w:hAnsi="Abadi"/>
          <w:color w:val="1C1C21"/>
          <w:spacing w:val="5"/>
          <w:sz w:val="21"/>
          <w:szCs w:val="21"/>
        </w:rPr>
        <w:t xml:space="preserve"> </w:t>
      </w:r>
      <w:r w:rsidRPr="002A0306">
        <w:rPr>
          <w:rFonts w:ascii="Abadi" w:hAnsi="Abadi"/>
          <w:color w:val="1C1C21"/>
          <w:sz w:val="21"/>
          <w:szCs w:val="21"/>
        </w:rPr>
        <w:t>diversidad</w:t>
      </w:r>
      <w:r w:rsidRPr="002A0306">
        <w:rPr>
          <w:rFonts w:ascii="Abadi" w:hAnsi="Abadi"/>
          <w:color w:val="1C1C21"/>
          <w:spacing w:val="18"/>
          <w:sz w:val="21"/>
          <w:szCs w:val="21"/>
        </w:rPr>
        <w:t xml:space="preserve"> </w:t>
      </w:r>
      <w:r w:rsidRPr="002A0306">
        <w:rPr>
          <w:rFonts w:ascii="Abadi" w:hAnsi="Abadi"/>
          <w:color w:val="1C1C21"/>
          <w:sz w:val="21"/>
          <w:szCs w:val="21"/>
        </w:rPr>
        <w:t>sexual</w:t>
      </w:r>
      <w:r w:rsidRPr="002A0306">
        <w:rPr>
          <w:rFonts w:ascii="Abadi" w:hAnsi="Abadi"/>
          <w:color w:val="3D4646"/>
          <w:sz w:val="21"/>
          <w:szCs w:val="21"/>
        </w:rPr>
        <w:t>,</w:t>
      </w:r>
      <w:r w:rsidRPr="002A0306">
        <w:rPr>
          <w:rFonts w:ascii="Abadi" w:hAnsi="Abadi"/>
          <w:color w:val="3D4646"/>
          <w:spacing w:val="-18"/>
          <w:sz w:val="21"/>
          <w:szCs w:val="21"/>
        </w:rPr>
        <w:t xml:space="preserve"> </w:t>
      </w:r>
      <w:r w:rsidRPr="002A0306">
        <w:rPr>
          <w:rFonts w:ascii="Abadi" w:hAnsi="Abadi"/>
          <w:color w:val="1C1C21"/>
          <w:spacing w:val="-5"/>
          <w:sz w:val="21"/>
          <w:szCs w:val="21"/>
        </w:rPr>
        <w:t>y</w:t>
      </w:r>
      <w:r w:rsidRPr="002A0306">
        <w:rPr>
          <w:rFonts w:ascii="Abadi" w:hAnsi="Abadi"/>
          <w:color w:val="2F3438"/>
          <w:spacing w:val="-5"/>
          <w:sz w:val="21"/>
          <w:szCs w:val="21"/>
        </w:rPr>
        <w:t>;</w:t>
      </w:r>
    </w:p>
    <w:p w14:paraId="68BB8B79" w14:textId="0295E7E3" w:rsidR="00A16682" w:rsidRPr="00874253" w:rsidRDefault="00874253" w:rsidP="00346C68">
      <w:pPr>
        <w:pStyle w:val="Prrafodelista"/>
        <w:widowControl w:val="0"/>
        <w:numPr>
          <w:ilvl w:val="0"/>
          <w:numId w:val="20"/>
        </w:numPr>
        <w:tabs>
          <w:tab w:val="left" w:pos="944"/>
        </w:tabs>
        <w:autoSpaceDE w:val="0"/>
        <w:autoSpaceDN w:val="0"/>
        <w:spacing w:line="276" w:lineRule="auto"/>
        <w:ind w:left="944"/>
        <w:jc w:val="both"/>
        <w:rPr>
          <w:rFonts w:ascii="Abadi" w:hAnsi="Abadi"/>
          <w:color w:val="3D4646"/>
          <w:sz w:val="21"/>
          <w:szCs w:val="21"/>
        </w:rPr>
      </w:pPr>
      <w:r>
        <w:rPr>
          <w:rFonts w:ascii="Abadi" w:hAnsi="Abadi"/>
          <w:color w:val="1C1C21"/>
          <w:sz w:val="21"/>
          <w:szCs w:val="21"/>
        </w:rPr>
        <w:t>R</w:t>
      </w:r>
      <w:r w:rsidRPr="002A0306">
        <w:rPr>
          <w:rFonts w:ascii="Abadi" w:hAnsi="Abadi"/>
          <w:color w:val="1C1C21"/>
          <w:sz w:val="21"/>
          <w:szCs w:val="21"/>
        </w:rPr>
        <w:t>egistros</w:t>
      </w:r>
      <w:r w:rsidRPr="002A0306">
        <w:rPr>
          <w:rFonts w:ascii="Abadi" w:hAnsi="Abadi"/>
          <w:color w:val="1C1C21"/>
          <w:spacing w:val="80"/>
          <w:sz w:val="21"/>
          <w:szCs w:val="21"/>
        </w:rPr>
        <w:t xml:space="preserve"> </w:t>
      </w:r>
      <w:r w:rsidRPr="002A0306">
        <w:rPr>
          <w:rFonts w:ascii="Abadi" w:hAnsi="Abadi"/>
          <w:color w:val="1C1C21"/>
          <w:sz w:val="21"/>
          <w:szCs w:val="21"/>
        </w:rPr>
        <w:t>estadísticos</w:t>
      </w:r>
      <w:r w:rsidRPr="002A0306">
        <w:rPr>
          <w:rFonts w:ascii="Abadi" w:hAnsi="Abadi"/>
          <w:color w:val="1C1C21"/>
          <w:spacing w:val="80"/>
          <w:sz w:val="21"/>
          <w:szCs w:val="21"/>
        </w:rPr>
        <w:t xml:space="preserve"> </w:t>
      </w:r>
      <w:r w:rsidRPr="002A0306">
        <w:rPr>
          <w:rFonts w:ascii="Abadi" w:hAnsi="Abadi"/>
          <w:color w:val="1C1C21"/>
          <w:sz w:val="21"/>
          <w:szCs w:val="21"/>
        </w:rPr>
        <w:t>que</w:t>
      </w:r>
      <w:r w:rsidRPr="002A0306">
        <w:rPr>
          <w:rFonts w:ascii="Abadi" w:hAnsi="Abadi"/>
          <w:color w:val="1C1C21"/>
          <w:spacing w:val="80"/>
          <w:sz w:val="21"/>
          <w:szCs w:val="21"/>
        </w:rPr>
        <w:t xml:space="preserve"> </w:t>
      </w:r>
      <w:r w:rsidRPr="002A0306">
        <w:rPr>
          <w:rFonts w:ascii="Abadi" w:hAnsi="Abadi"/>
          <w:color w:val="1C1C21"/>
          <w:sz w:val="21"/>
          <w:szCs w:val="21"/>
        </w:rPr>
        <w:t>proporcionen</w:t>
      </w:r>
      <w:r w:rsidRPr="002A0306">
        <w:rPr>
          <w:rFonts w:ascii="Abadi" w:hAnsi="Abadi"/>
          <w:color w:val="1C1C21"/>
          <w:spacing w:val="80"/>
          <w:sz w:val="21"/>
          <w:szCs w:val="21"/>
        </w:rPr>
        <w:t xml:space="preserve"> </w:t>
      </w:r>
      <w:r w:rsidRPr="002A0306">
        <w:rPr>
          <w:rFonts w:ascii="Abadi" w:hAnsi="Abadi"/>
          <w:color w:val="1C1C21"/>
          <w:sz w:val="21"/>
          <w:szCs w:val="21"/>
        </w:rPr>
        <w:t>información</w:t>
      </w:r>
      <w:r w:rsidRPr="002A0306">
        <w:rPr>
          <w:rFonts w:ascii="Abadi" w:hAnsi="Abadi"/>
          <w:color w:val="1C1C21"/>
          <w:spacing w:val="80"/>
          <w:sz w:val="21"/>
          <w:szCs w:val="21"/>
        </w:rPr>
        <w:t xml:space="preserve"> </w:t>
      </w:r>
      <w:r w:rsidRPr="002A0306">
        <w:rPr>
          <w:rFonts w:ascii="Abadi" w:hAnsi="Abadi"/>
          <w:color w:val="1C1C21"/>
          <w:sz w:val="21"/>
          <w:szCs w:val="21"/>
        </w:rPr>
        <w:t>sobre</w:t>
      </w:r>
      <w:r w:rsidRPr="002A0306">
        <w:rPr>
          <w:rFonts w:ascii="Abadi" w:hAnsi="Abadi"/>
          <w:color w:val="1C1C21"/>
          <w:spacing w:val="40"/>
          <w:sz w:val="21"/>
          <w:szCs w:val="21"/>
        </w:rPr>
        <w:t xml:space="preserve"> </w:t>
      </w:r>
      <w:r w:rsidRPr="002A0306">
        <w:rPr>
          <w:rFonts w:ascii="Abadi" w:hAnsi="Abadi"/>
          <w:color w:val="1C1C21"/>
          <w:sz w:val="21"/>
          <w:szCs w:val="21"/>
        </w:rPr>
        <w:t>la</w:t>
      </w:r>
      <w:r w:rsidRPr="002A0306">
        <w:rPr>
          <w:rFonts w:ascii="Abadi" w:hAnsi="Abadi"/>
          <w:color w:val="1C1C21"/>
          <w:spacing w:val="80"/>
          <w:sz w:val="21"/>
          <w:szCs w:val="21"/>
        </w:rPr>
        <w:t xml:space="preserve"> </w:t>
      </w:r>
      <w:r w:rsidRPr="002A0306">
        <w:rPr>
          <w:rFonts w:ascii="Abadi" w:hAnsi="Abadi"/>
          <w:color w:val="1C1C21"/>
          <w:sz w:val="21"/>
          <w:szCs w:val="21"/>
        </w:rPr>
        <w:t xml:space="preserve">población </w:t>
      </w:r>
      <w:r w:rsidRPr="002A0306">
        <w:rPr>
          <w:rFonts w:ascii="Abadi" w:hAnsi="Abadi"/>
          <w:color w:val="1C1C21"/>
          <w:spacing w:val="-2"/>
          <w:sz w:val="21"/>
          <w:szCs w:val="21"/>
        </w:rPr>
        <w:t>LGBT+</w:t>
      </w:r>
      <w:r w:rsidRPr="002A0306">
        <w:rPr>
          <w:rFonts w:ascii="Abadi" w:hAnsi="Abadi"/>
          <w:color w:val="2F3438"/>
          <w:spacing w:val="-2"/>
          <w:sz w:val="21"/>
          <w:szCs w:val="21"/>
        </w:rPr>
        <w:t>.</w:t>
      </w:r>
    </w:p>
    <w:p w14:paraId="75906A24" w14:textId="77777777" w:rsidR="00A16682" w:rsidRDefault="00A16682" w:rsidP="00A16682">
      <w:pPr>
        <w:jc w:val="both"/>
        <w:rPr>
          <w:rFonts w:ascii="Abadi" w:hAnsi="Abadi"/>
          <w:b/>
          <w:bCs/>
          <w:sz w:val="21"/>
          <w:szCs w:val="21"/>
        </w:rPr>
      </w:pPr>
    </w:p>
    <w:p w14:paraId="2BA9FCCC" w14:textId="77777777" w:rsidR="008A5887" w:rsidRPr="0065092A" w:rsidRDefault="008A5887" w:rsidP="008A5887">
      <w:pPr>
        <w:jc w:val="both"/>
        <w:rPr>
          <w:rFonts w:ascii="Abadi" w:hAnsi="Abadi"/>
          <w:sz w:val="21"/>
          <w:szCs w:val="21"/>
        </w:rPr>
      </w:pPr>
      <w:r w:rsidRPr="0065092A">
        <w:rPr>
          <w:rFonts w:ascii="Abadi" w:hAnsi="Abadi"/>
          <w:sz w:val="21"/>
          <w:szCs w:val="21"/>
        </w:rPr>
        <w:t>En este sentido, se considera necesario que exhortemos al Poder Ejecutivo para que, en la elaboración de la iniciativa del Presupuesto General de Egresos del Estado para el ejercicio fiscal 2024 comience a solventar a la deuda histórica que tenemos con la población de la diversidad sexual.</w:t>
      </w:r>
    </w:p>
    <w:p w14:paraId="3353E3DE" w14:textId="77777777" w:rsidR="008A5887" w:rsidRPr="0065092A" w:rsidRDefault="008A5887" w:rsidP="008A5887">
      <w:pPr>
        <w:jc w:val="both"/>
        <w:rPr>
          <w:rFonts w:ascii="Abadi" w:hAnsi="Abadi"/>
          <w:sz w:val="21"/>
          <w:szCs w:val="21"/>
        </w:rPr>
      </w:pPr>
      <w:r w:rsidRPr="0065092A">
        <w:rPr>
          <w:rFonts w:ascii="Abadi" w:hAnsi="Abadi"/>
          <w:sz w:val="21"/>
          <w:szCs w:val="21"/>
        </w:rPr>
        <w:t xml:space="preserve"> </w:t>
      </w:r>
    </w:p>
    <w:p w14:paraId="2A8133E9" w14:textId="3459999C" w:rsidR="00A16682" w:rsidRDefault="008A5887" w:rsidP="008A5887">
      <w:pPr>
        <w:jc w:val="both"/>
        <w:rPr>
          <w:rFonts w:ascii="Abadi" w:hAnsi="Abadi"/>
          <w:b/>
          <w:bCs/>
          <w:sz w:val="21"/>
          <w:szCs w:val="21"/>
        </w:rPr>
      </w:pPr>
      <w:r w:rsidRPr="0065092A">
        <w:rPr>
          <w:rFonts w:ascii="Abadi" w:hAnsi="Abadi"/>
          <w:sz w:val="21"/>
          <w:szCs w:val="21"/>
        </w:rPr>
        <w:t>Por todo lo anterior, pongo a consideración de la Asamblea el presente:</w:t>
      </w:r>
    </w:p>
    <w:p w14:paraId="5F176355" w14:textId="77777777" w:rsidR="00A16682" w:rsidRDefault="00A16682" w:rsidP="00A16682">
      <w:pPr>
        <w:jc w:val="both"/>
        <w:rPr>
          <w:rFonts w:ascii="Abadi" w:hAnsi="Abadi"/>
          <w:b/>
          <w:bCs/>
          <w:sz w:val="21"/>
          <w:szCs w:val="21"/>
        </w:rPr>
      </w:pPr>
    </w:p>
    <w:p w14:paraId="308F55F1" w14:textId="77777777" w:rsidR="003E421C" w:rsidRPr="003E421C" w:rsidRDefault="003E421C" w:rsidP="003E421C">
      <w:pPr>
        <w:jc w:val="center"/>
        <w:rPr>
          <w:rFonts w:ascii="Abadi" w:hAnsi="Abadi"/>
          <w:b/>
          <w:bCs/>
          <w:sz w:val="21"/>
          <w:szCs w:val="21"/>
        </w:rPr>
      </w:pPr>
      <w:r w:rsidRPr="003E421C">
        <w:rPr>
          <w:rFonts w:ascii="Abadi" w:hAnsi="Abadi"/>
          <w:b/>
          <w:bCs/>
          <w:sz w:val="21"/>
          <w:szCs w:val="21"/>
        </w:rPr>
        <w:t>Acuerdo</w:t>
      </w:r>
    </w:p>
    <w:p w14:paraId="05E0DCD0" w14:textId="77777777" w:rsidR="003E421C" w:rsidRPr="003E421C" w:rsidRDefault="003E421C" w:rsidP="003E421C">
      <w:pPr>
        <w:jc w:val="both"/>
        <w:rPr>
          <w:rFonts w:ascii="Abadi" w:hAnsi="Abadi"/>
          <w:b/>
          <w:bCs/>
          <w:sz w:val="21"/>
          <w:szCs w:val="21"/>
        </w:rPr>
      </w:pPr>
    </w:p>
    <w:p w14:paraId="1E83DE5F" w14:textId="77777777" w:rsidR="003E421C" w:rsidRPr="003E421C" w:rsidRDefault="003E421C" w:rsidP="003E421C">
      <w:pPr>
        <w:jc w:val="both"/>
        <w:rPr>
          <w:rFonts w:ascii="Abadi" w:hAnsi="Abadi"/>
          <w:sz w:val="21"/>
          <w:szCs w:val="21"/>
        </w:rPr>
      </w:pPr>
      <w:r w:rsidRPr="003E421C">
        <w:rPr>
          <w:rFonts w:ascii="Abadi" w:hAnsi="Abadi"/>
          <w:b/>
          <w:bCs/>
          <w:sz w:val="21"/>
          <w:szCs w:val="21"/>
        </w:rPr>
        <w:t xml:space="preserve">Único. </w:t>
      </w:r>
      <w:r w:rsidRPr="005A2052">
        <w:rPr>
          <w:rFonts w:ascii="Abadi" w:hAnsi="Abadi"/>
          <w:sz w:val="21"/>
          <w:szCs w:val="21"/>
        </w:rPr>
        <w:t>Esta LXV Legislatura acuerda girar un atento exhorto al Gobernador del Estado de</w:t>
      </w:r>
      <w:r w:rsidRPr="003E421C">
        <w:rPr>
          <w:rFonts w:ascii="Abadi" w:hAnsi="Abadi"/>
          <w:b/>
          <w:bCs/>
          <w:sz w:val="21"/>
          <w:szCs w:val="21"/>
        </w:rPr>
        <w:t xml:space="preserve"> </w:t>
      </w:r>
      <w:r w:rsidRPr="003E421C">
        <w:rPr>
          <w:rFonts w:ascii="Abadi" w:hAnsi="Abadi"/>
          <w:sz w:val="21"/>
          <w:szCs w:val="21"/>
        </w:rPr>
        <w:t>Guanajuato, Diego Sinhue Rodríguez Vallejo, para que en la iniciativa de la Ley del Presupuesto General de Egresos del Estado para el ejercicio fiscal 2024 que remita a esta soberanía, contemple las Naciones presupuestales necesarias para atender los problemas públicos derivados del estudio diagnóstico de la población LGBT+.</w:t>
      </w:r>
    </w:p>
    <w:p w14:paraId="43F6AEF0" w14:textId="77777777" w:rsidR="003E421C" w:rsidRPr="003E421C" w:rsidRDefault="003E421C" w:rsidP="003E421C">
      <w:pPr>
        <w:jc w:val="both"/>
        <w:rPr>
          <w:rFonts w:ascii="Abadi" w:hAnsi="Abadi"/>
          <w:sz w:val="21"/>
          <w:szCs w:val="21"/>
        </w:rPr>
      </w:pPr>
    </w:p>
    <w:p w14:paraId="69A21184" w14:textId="77777777" w:rsidR="003E421C" w:rsidRPr="003E421C" w:rsidRDefault="003E421C" w:rsidP="003E421C">
      <w:pPr>
        <w:jc w:val="both"/>
        <w:rPr>
          <w:rFonts w:ascii="Abadi" w:hAnsi="Abadi"/>
          <w:sz w:val="21"/>
          <w:szCs w:val="21"/>
        </w:rPr>
      </w:pPr>
      <w:r w:rsidRPr="003E421C">
        <w:rPr>
          <w:rFonts w:ascii="Abadi" w:hAnsi="Abadi"/>
          <w:sz w:val="21"/>
          <w:szCs w:val="21"/>
        </w:rPr>
        <w:t>Guanajuato, Gto. a l 7 de octubre de 2023</w:t>
      </w:r>
    </w:p>
    <w:p w14:paraId="14F72511" w14:textId="77777777" w:rsidR="003E421C" w:rsidRPr="003E421C" w:rsidRDefault="003E421C" w:rsidP="003E421C">
      <w:pPr>
        <w:jc w:val="both"/>
        <w:rPr>
          <w:rFonts w:ascii="Abadi" w:hAnsi="Abadi"/>
          <w:sz w:val="21"/>
          <w:szCs w:val="21"/>
        </w:rPr>
      </w:pPr>
    </w:p>
    <w:p w14:paraId="6855B31F" w14:textId="77777777" w:rsidR="003E421C" w:rsidRPr="003E421C" w:rsidRDefault="003E421C" w:rsidP="003E421C">
      <w:pPr>
        <w:jc w:val="center"/>
        <w:rPr>
          <w:rFonts w:ascii="Abadi" w:hAnsi="Abadi"/>
          <w:sz w:val="21"/>
          <w:szCs w:val="21"/>
        </w:rPr>
      </w:pPr>
      <w:r w:rsidRPr="003E421C">
        <w:rPr>
          <w:rFonts w:ascii="Abadi" w:hAnsi="Abadi"/>
          <w:sz w:val="21"/>
          <w:szCs w:val="21"/>
        </w:rPr>
        <w:t>Diputado David Martínez Mendizabal</w:t>
      </w:r>
    </w:p>
    <w:p w14:paraId="0D8CD698" w14:textId="3AC5A413" w:rsidR="00A16682" w:rsidRPr="003E421C" w:rsidRDefault="003E421C" w:rsidP="003E421C">
      <w:pPr>
        <w:jc w:val="center"/>
        <w:rPr>
          <w:rFonts w:ascii="Abadi" w:hAnsi="Abadi"/>
          <w:sz w:val="21"/>
          <w:szCs w:val="21"/>
        </w:rPr>
      </w:pPr>
      <w:r w:rsidRPr="003E421C">
        <w:rPr>
          <w:rFonts w:ascii="Abadi" w:hAnsi="Abadi"/>
          <w:sz w:val="21"/>
          <w:szCs w:val="21"/>
        </w:rPr>
        <w:t>Grupo Parlamentario de MORENA</w:t>
      </w:r>
    </w:p>
    <w:p w14:paraId="56F4279E" w14:textId="77777777" w:rsidR="00CF582A" w:rsidRDefault="00CF582A" w:rsidP="00CF582A">
      <w:pPr>
        <w:rPr>
          <w:rFonts w:ascii="Abadi" w:hAnsi="Abadi"/>
          <w:b/>
          <w:bCs/>
          <w:sz w:val="21"/>
          <w:szCs w:val="21"/>
        </w:rPr>
      </w:pPr>
    </w:p>
    <w:p w14:paraId="170A9627" w14:textId="77777777" w:rsidR="004779A3" w:rsidRDefault="004779A3" w:rsidP="00CF582A">
      <w:pPr>
        <w:rPr>
          <w:rFonts w:ascii="Abadi" w:hAnsi="Abadi"/>
          <w:b/>
          <w:bCs/>
          <w:sz w:val="21"/>
          <w:szCs w:val="21"/>
        </w:rPr>
      </w:pPr>
    </w:p>
    <w:p w14:paraId="7096793F" w14:textId="77777777" w:rsidR="003548B1" w:rsidRDefault="003548B1" w:rsidP="003548B1">
      <w:pPr>
        <w:ind w:firstLine="708"/>
        <w:jc w:val="both"/>
        <w:rPr>
          <w:rFonts w:ascii="Abadi" w:hAnsi="Abadi"/>
          <w:b/>
          <w:bCs/>
          <w:sz w:val="21"/>
          <w:szCs w:val="21"/>
        </w:rPr>
      </w:pPr>
      <w:r w:rsidRPr="006C20EE">
        <w:rPr>
          <w:rFonts w:ascii="Abadi" w:hAnsi="Abadi"/>
          <w:b/>
          <w:bCs/>
          <w:sz w:val="21"/>
          <w:szCs w:val="21"/>
        </w:rPr>
        <w:t>- La Presidencia.-</w:t>
      </w:r>
      <w:r>
        <w:rPr>
          <w:rFonts w:ascii="Abadi" w:hAnsi="Abadi"/>
          <w:sz w:val="21"/>
          <w:szCs w:val="21"/>
        </w:rPr>
        <w:t xml:space="preserve"> E</w:t>
      </w:r>
      <w:r w:rsidRPr="003D3134">
        <w:rPr>
          <w:rFonts w:ascii="Abadi" w:hAnsi="Abadi"/>
          <w:sz w:val="21"/>
          <w:szCs w:val="21"/>
        </w:rPr>
        <w:t>nseguida se pide el diputado David Martínez Mendizábal</w:t>
      </w:r>
      <w:r>
        <w:rPr>
          <w:rFonts w:ascii="Abadi" w:hAnsi="Abadi"/>
          <w:sz w:val="21"/>
          <w:szCs w:val="21"/>
        </w:rPr>
        <w:t>,</w:t>
      </w:r>
      <w:r w:rsidRPr="003D3134">
        <w:rPr>
          <w:rFonts w:ascii="Abadi" w:hAnsi="Abadi"/>
          <w:sz w:val="21"/>
          <w:szCs w:val="21"/>
        </w:rPr>
        <w:t xml:space="preserve"> dar lectura a su propuesta de punto de acuerdo referida al punto número 10 del orden del día</w:t>
      </w:r>
      <w:r>
        <w:rPr>
          <w:rFonts w:ascii="Abadi" w:hAnsi="Abadi"/>
          <w:sz w:val="21"/>
          <w:szCs w:val="21"/>
        </w:rPr>
        <w:t xml:space="preserve">. </w:t>
      </w:r>
      <w:r>
        <w:rPr>
          <w:rFonts w:ascii="Helvetica" w:hAnsi="Helvetica" w:cs="Helvetica"/>
          <w:color w:val="333333"/>
          <w:sz w:val="21"/>
          <w:szCs w:val="21"/>
          <w:shd w:val="clear" w:color="auto" w:fill="FFFFFF"/>
        </w:rPr>
        <w:t> </w:t>
      </w:r>
      <w:r w:rsidRPr="00D90F38">
        <w:rPr>
          <w:rFonts w:ascii="Abadi" w:hAnsi="Abadi"/>
          <w:b/>
          <w:bCs/>
          <w:sz w:val="21"/>
          <w:szCs w:val="21"/>
        </w:rPr>
        <w:t>(ELD 346/LXV-PPA)</w:t>
      </w:r>
    </w:p>
    <w:p w14:paraId="3FA5A6EB" w14:textId="77777777" w:rsidR="00D459BC" w:rsidRPr="00D90F38" w:rsidRDefault="00D459BC" w:rsidP="003548B1">
      <w:pPr>
        <w:ind w:firstLine="708"/>
        <w:jc w:val="both"/>
        <w:rPr>
          <w:rFonts w:ascii="Abadi" w:hAnsi="Abadi"/>
          <w:b/>
          <w:bCs/>
          <w:sz w:val="21"/>
          <w:szCs w:val="21"/>
        </w:rPr>
      </w:pPr>
    </w:p>
    <w:p w14:paraId="57B65C33" w14:textId="77777777" w:rsidR="003548B1" w:rsidRDefault="003548B1" w:rsidP="003548B1">
      <w:pPr>
        <w:ind w:firstLine="708"/>
        <w:jc w:val="both"/>
        <w:rPr>
          <w:rFonts w:ascii="Abadi" w:hAnsi="Abadi"/>
          <w:sz w:val="21"/>
          <w:szCs w:val="21"/>
        </w:rPr>
      </w:pPr>
      <w:r>
        <w:rPr>
          <w:rFonts w:ascii="Abadi" w:hAnsi="Abadi"/>
          <w:sz w:val="21"/>
          <w:szCs w:val="21"/>
        </w:rPr>
        <w:t>- A</w:t>
      </w:r>
      <w:r w:rsidRPr="003D3134">
        <w:rPr>
          <w:rFonts w:ascii="Abadi" w:hAnsi="Abadi"/>
          <w:sz w:val="21"/>
          <w:szCs w:val="21"/>
        </w:rPr>
        <w:t>delante diputado</w:t>
      </w:r>
      <w:r>
        <w:rPr>
          <w:rFonts w:ascii="Abadi" w:hAnsi="Abadi"/>
          <w:sz w:val="21"/>
          <w:szCs w:val="21"/>
        </w:rPr>
        <w:t>.</w:t>
      </w:r>
    </w:p>
    <w:p w14:paraId="3E71B7FC" w14:textId="77777777" w:rsidR="00D459BC" w:rsidRDefault="00D459BC" w:rsidP="003548B1">
      <w:pPr>
        <w:ind w:firstLine="708"/>
        <w:jc w:val="both"/>
        <w:rPr>
          <w:rFonts w:ascii="Abadi" w:hAnsi="Abadi"/>
          <w:sz w:val="21"/>
          <w:szCs w:val="21"/>
        </w:rPr>
      </w:pPr>
    </w:p>
    <w:p w14:paraId="09FBE32D" w14:textId="77777777" w:rsidR="003548B1" w:rsidRPr="00D90F38" w:rsidRDefault="003548B1" w:rsidP="003548B1">
      <w:pPr>
        <w:jc w:val="both"/>
        <w:rPr>
          <w:rFonts w:ascii="Abadi" w:hAnsi="Abadi"/>
          <w:b/>
          <w:bCs/>
          <w:sz w:val="21"/>
          <w:szCs w:val="21"/>
        </w:rPr>
      </w:pPr>
      <w:r w:rsidRPr="00D90F38">
        <w:rPr>
          <w:rFonts w:ascii="Abadi" w:hAnsi="Abadi"/>
          <w:b/>
          <w:bCs/>
          <w:sz w:val="21"/>
          <w:szCs w:val="21"/>
        </w:rPr>
        <w:t xml:space="preserve">(Sube a tribuna el diputado </w:t>
      </w:r>
      <w:r w:rsidRPr="003B41FA">
        <w:rPr>
          <w:rFonts w:ascii="Abadi" w:hAnsi="Abadi"/>
          <w:b/>
          <w:bCs/>
          <w:sz w:val="21"/>
          <w:szCs w:val="21"/>
        </w:rPr>
        <w:t>David Martínez Mendizábal, para</w:t>
      </w:r>
      <w:r w:rsidRPr="00D90F38">
        <w:rPr>
          <w:rFonts w:ascii="Abadi" w:hAnsi="Abadi"/>
          <w:b/>
          <w:bCs/>
          <w:sz w:val="21"/>
          <w:szCs w:val="21"/>
        </w:rPr>
        <w:t xml:space="preserve"> hablar del punto de acuerdo en referencia)</w:t>
      </w:r>
    </w:p>
    <w:p w14:paraId="1F46F63D" w14:textId="459F1080" w:rsidR="003548B1" w:rsidRPr="00D90F38" w:rsidRDefault="00AF6A50" w:rsidP="003548B1">
      <w:pPr>
        <w:jc w:val="both"/>
        <w:rPr>
          <w:rFonts w:ascii="Abadi" w:hAnsi="Abadi"/>
          <w:b/>
          <w:bCs/>
          <w:sz w:val="21"/>
          <w:szCs w:val="21"/>
        </w:rPr>
      </w:pPr>
      <w:r>
        <w:rPr>
          <w:noProof/>
        </w:rPr>
        <w:drawing>
          <wp:anchor distT="0" distB="0" distL="114300" distR="114300" simplePos="0" relativeHeight="251658248" behindDoc="1" locked="0" layoutInCell="1" allowOverlap="1" wp14:anchorId="53F98A14" wp14:editId="1D8139EE">
            <wp:simplePos x="0" y="0"/>
            <wp:positionH relativeFrom="margin">
              <wp:posOffset>480695</wp:posOffset>
            </wp:positionH>
            <wp:positionV relativeFrom="paragraph">
              <wp:posOffset>448945</wp:posOffset>
            </wp:positionV>
            <wp:extent cx="1572260" cy="817245"/>
            <wp:effectExtent l="247650" t="228600" r="256540" b="782955"/>
            <wp:wrapTight wrapText="bothSides">
              <wp:wrapPolygon edited="0">
                <wp:start x="-3402" y="-6042"/>
                <wp:lineTo x="-3402" y="41790"/>
                <wp:lineTo x="24863" y="41790"/>
                <wp:lineTo x="24863" y="-6042"/>
                <wp:lineTo x="-3402" y="-6042"/>
              </wp:wrapPolygon>
            </wp:wrapTight>
            <wp:docPr id="960648075" name="Imagen 960648075"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075" name="Imagen 1" descr="Un hombre con un traje de color negro con letras blancas&#10;&#10;Descripción generada automáticamente con confianza media"/>
                    <pic:cNvPicPr/>
                  </pic:nvPicPr>
                  <pic:blipFill rotWithShape="1">
                    <a:blip r:embed="rId33" cstate="print">
                      <a:extLst>
                        <a:ext uri="{28A0092B-C50C-407E-A947-70E740481C1C}">
                          <a14:useLocalDpi xmlns:a14="http://schemas.microsoft.com/office/drawing/2010/main" val="0"/>
                        </a:ext>
                      </a:extLst>
                    </a:blip>
                    <a:srcRect b="7579"/>
                    <a:stretch/>
                  </pic:blipFill>
                  <pic:spPr bwMode="auto">
                    <a:xfrm>
                      <a:off x="0" y="0"/>
                      <a:ext cx="1572260" cy="8172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1412E" w14:textId="24F77DBA" w:rsidR="003548B1" w:rsidRDefault="003548B1" w:rsidP="003548B1">
      <w:pPr>
        <w:jc w:val="both"/>
        <w:rPr>
          <w:rFonts w:ascii="Abadi" w:hAnsi="Abadi"/>
          <w:b/>
          <w:bCs/>
          <w:sz w:val="21"/>
          <w:szCs w:val="21"/>
        </w:rPr>
      </w:pPr>
      <w:r w:rsidRPr="00D90F38">
        <w:rPr>
          <w:rFonts w:ascii="Abadi" w:hAnsi="Abadi"/>
          <w:b/>
          <w:bCs/>
          <w:sz w:val="21"/>
          <w:szCs w:val="21"/>
        </w:rPr>
        <w:t xml:space="preserve">Diputado </w:t>
      </w:r>
      <w:r w:rsidR="00F03362">
        <w:rPr>
          <w:rFonts w:ascii="Abadi" w:hAnsi="Abadi"/>
          <w:b/>
          <w:bCs/>
          <w:sz w:val="21"/>
          <w:szCs w:val="21"/>
        </w:rPr>
        <w:t>David Martínez Mendizabal</w:t>
      </w:r>
    </w:p>
    <w:p w14:paraId="3AF758AF" w14:textId="589C4EAD" w:rsidR="00D459BC" w:rsidRDefault="00D459BC" w:rsidP="003548B1">
      <w:pPr>
        <w:jc w:val="both"/>
        <w:rPr>
          <w:rFonts w:ascii="Abadi" w:hAnsi="Abadi"/>
          <w:b/>
          <w:bCs/>
          <w:sz w:val="21"/>
          <w:szCs w:val="21"/>
        </w:rPr>
      </w:pPr>
    </w:p>
    <w:p w14:paraId="2E0E2BF9" w14:textId="4BF9249F" w:rsidR="003548B1" w:rsidRDefault="003548B1" w:rsidP="003548B1">
      <w:pPr>
        <w:jc w:val="both"/>
        <w:rPr>
          <w:rFonts w:ascii="Abadi" w:hAnsi="Abadi"/>
          <w:sz w:val="21"/>
          <w:szCs w:val="21"/>
        </w:rPr>
      </w:pPr>
      <w:r>
        <w:rPr>
          <w:rFonts w:ascii="Abadi" w:hAnsi="Abadi"/>
          <w:sz w:val="21"/>
          <w:szCs w:val="21"/>
        </w:rPr>
        <w:t>- G</w:t>
      </w:r>
      <w:r w:rsidRPr="003D3134">
        <w:rPr>
          <w:rFonts w:ascii="Abadi" w:hAnsi="Abadi"/>
          <w:sz w:val="21"/>
          <w:szCs w:val="21"/>
        </w:rPr>
        <w:t>racias</w:t>
      </w:r>
      <w:r>
        <w:rPr>
          <w:rFonts w:ascii="Abadi" w:hAnsi="Abadi"/>
          <w:sz w:val="21"/>
          <w:szCs w:val="21"/>
        </w:rPr>
        <w:t>,</w:t>
      </w:r>
      <w:r w:rsidRPr="003D3134">
        <w:rPr>
          <w:rFonts w:ascii="Abadi" w:hAnsi="Abadi"/>
          <w:sz w:val="21"/>
          <w:szCs w:val="21"/>
        </w:rPr>
        <w:t xml:space="preserve"> buen día </w:t>
      </w:r>
      <w:r>
        <w:rPr>
          <w:rFonts w:ascii="Abadi" w:hAnsi="Abadi"/>
          <w:sz w:val="21"/>
          <w:szCs w:val="21"/>
        </w:rPr>
        <w:t>S</w:t>
      </w:r>
      <w:r w:rsidRPr="003D3134">
        <w:rPr>
          <w:rFonts w:ascii="Abadi" w:hAnsi="Abadi"/>
          <w:sz w:val="21"/>
          <w:szCs w:val="21"/>
        </w:rPr>
        <w:t xml:space="preserve">eñor </w:t>
      </w:r>
      <w:r>
        <w:rPr>
          <w:rFonts w:ascii="Abadi" w:hAnsi="Abadi"/>
          <w:sz w:val="21"/>
          <w:szCs w:val="21"/>
        </w:rPr>
        <w:t>P</w:t>
      </w:r>
      <w:r w:rsidRPr="003D3134">
        <w:rPr>
          <w:rFonts w:ascii="Abadi" w:hAnsi="Abadi"/>
          <w:sz w:val="21"/>
          <w:szCs w:val="21"/>
        </w:rPr>
        <w:t>residente</w:t>
      </w:r>
      <w:r>
        <w:rPr>
          <w:rFonts w:ascii="Abadi" w:hAnsi="Abadi"/>
          <w:sz w:val="21"/>
          <w:szCs w:val="21"/>
        </w:rPr>
        <w:t>,</w:t>
      </w:r>
      <w:r w:rsidRPr="003D3134">
        <w:rPr>
          <w:rFonts w:ascii="Abadi" w:hAnsi="Abadi"/>
          <w:sz w:val="21"/>
          <w:szCs w:val="21"/>
        </w:rPr>
        <w:t xml:space="preserve">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 compañeros compañeras y qué bueno que están muchos jóvenes niños</w:t>
      </w:r>
      <w:r>
        <w:rPr>
          <w:rFonts w:ascii="Abadi" w:hAnsi="Abadi"/>
          <w:sz w:val="21"/>
          <w:szCs w:val="21"/>
        </w:rPr>
        <w:t>,</w:t>
      </w:r>
      <w:r w:rsidRPr="003D3134">
        <w:rPr>
          <w:rFonts w:ascii="Abadi" w:hAnsi="Abadi"/>
          <w:sz w:val="21"/>
          <w:szCs w:val="21"/>
        </w:rPr>
        <w:t xml:space="preserve"> niñas y adolescentes aquí en este espacio legislativo</w:t>
      </w:r>
      <w:r>
        <w:rPr>
          <w:rFonts w:ascii="Abadi" w:hAnsi="Abadi"/>
          <w:sz w:val="21"/>
          <w:szCs w:val="21"/>
        </w:rPr>
        <w:t>,</w:t>
      </w:r>
      <w:r w:rsidRPr="003D3134">
        <w:rPr>
          <w:rFonts w:ascii="Abadi" w:hAnsi="Abadi"/>
          <w:sz w:val="21"/>
          <w:szCs w:val="21"/>
        </w:rPr>
        <w:t xml:space="preserve"> porque lo que voy a hablar tiene que ver con un problema importante y es el reconocimiento de la comunidad de la diversidad sexual</w:t>
      </w:r>
      <w:r>
        <w:rPr>
          <w:rFonts w:ascii="Abadi" w:hAnsi="Abadi"/>
          <w:sz w:val="21"/>
          <w:szCs w:val="21"/>
        </w:rPr>
        <w:t>,</w:t>
      </w:r>
      <w:r w:rsidRPr="003D3134">
        <w:rPr>
          <w:rFonts w:ascii="Abadi" w:hAnsi="Abadi"/>
          <w:sz w:val="21"/>
          <w:szCs w:val="21"/>
        </w:rPr>
        <w:t xml:space="preserve"> uno de los mayores</w:t>
      </w:r>
      <w:r>
        <w:rPr>
          <w:rFonts w:ascii="Abadi" w:hAnsi="Abadi"/>
          <w:sz w:val="21"/>
          <w:szCs w:val="21"/>
        </w:rPr>
        <w:t>,</w:t>
      </w:r>
      <w:r w:rsidRPr="003D3134">
        <w:rPr>
          <w:rFonts w:ascii="Abadi" w:hAnsi="Abadi"/>
          <w:sz w:val="21"/>
          <w:szCs w:val="21"/>
        </w:rPr>
        <w:t xml:space="preserve"> mayores</w:t>
      </w:r>
      <w:r>
        <w:rPr>
          <w:rFonts w:ascii="Abadi" w:hAnsi="Abadi"/>
          <w:sz w:val="21"/>
          <w:szCs w:val="21"/>
        </w:rPr>
        <w:t>,</w:t>
      </w:r>
      <w:r w:rsidRPr="003D3134">
        <w:rPr>
          <w:rFonts w:ascii="Abadi" w:hAnsi="Abadi"/>
          <w:sz w:val="21"/>
          <w:szCs w:val="21"/>
        </w:rPr>
        <w:t xml:space="preserve"> delitos violencias cuestiones que tenemos que transformar</w:t>
      </w:r>
      <w:r>
        <w:rPr>
          <w:rFonts w:ascii="Abadi" w:hAnsi="Abadi"/>
          <w:sz w:val="21"/>
          <w:szCs w:val="21"/>
        </w:rPr>
        <w:t>,</w:t>
      </w:r>
      <w:r w:rsidRPr="003D3134">
        <w:rPr>
          <w:rFonts w:ascii="Abadi" w:hAnsi="Abadi"/>
          <w:sz w:val="21"/>
          <w:szCs w:val="21"/>
        </w:rPr>
        <w:t xml:space="preserve"> es todo lo que tiene que ver con discriminación</w:t>
      </w:r>
      <w:r>
        <w:rPr>
          <w:rFonts w:ascii="Abadi" w:hAnsi="Abadi"/>
          <w:sz w:val="21"/>
          <w:szCs w:val="21"/>
        </w:rPr>
        <w:t>,</w:t>
      </w:r>
      <w:r w:rsidRPr="003D3134">
        <w:rPr>
          <w:rFonts w:ascii="Abadi" w:hAnsi="Abadi"/>
          <w:sz w:val="21"/>
          <w:szCs w:val="21"/>
        </w:rPr>
        <w:t xml:space="preserve"> no es posible</w:t>
      </w:r>
      <w:r>
        <w:rPr>
          <w:rFonts w:ascii="Abadi" w:hAnsi="Abadi"/>
          <w:sz w:val="21"/>
          <w:szCs w:val="21"/>
        </w:rPr>
        <w:t>,</w:t>
      </w:r>
      <w:r w:rsidRPr="003D3134">
        <w:rPr>
          <w:rFonts w:ascii="Abadi" w:hAnsi="Abadi"/>
          <w:sz w:val="21"/>
          <w:szCs w:val="21"/>
        </w:rPr>
        <w:t xml:space="preserve"> que gente que piensa distinto</w:t>
      </w:r>
      <w:r>
        <w:rPr>
          <w:rFonts w:ascii="Abadi" w:hAnsi="Abadi"/>
          <w:sz w:val="21"/>
          <w:szCs w:val="21"/>
        </w:rPr>
        <w:t>,</w:t>
      </w:r>
      <w:r w:rsidRPr="003D3134">
        <w:rPr>
          <w:rFonts w:ascii="Abadi" w:hAnsi="Abadi"/>
          <w:sz w:val="21"/>
          <w:szCs w:val="21"/>
        </w:rPr>
        <w:t xml:space="preserve"> que viste distinto</w:t>
      </w:r>
      <w:r>
        <w:rPr>
          <w:rFonts w:ascii="Abadi" w:hAnsi="Abadi"/>
          <w:sz w:val="21"/>
          <w:szCs w:val="21"/>
        </w:rPr>
        <w:t>,</w:t>
      </w:r>
      <w:r w:rsidRPr="003D3134">
        <w:rPr>
          <w:rFonts w:ascii="Abadi" w:hAnsi="Abadi"/>
          <w:sz w:val="21"/>
          <w:szCs w:val="21"/>
        </w:rPr>
        <w:t xml:space="preserve"> que piensa en cuestión sexual de manera diferente</w:t>
      </w:r>
      <w:r>
        <w:rPr>
          <w:rFonts w:ascii="Abadi" w:hAnsi="Abadi"/>
          <w:sz w:val="21"/>
          <w:szCs w:val="21"/>
        </w:rPr>
        <w:t>,</w:t>
      </w:r>
      <w:r w:rsidRPr="003D3134">
        <w:rPr>
          <w:rFonts w:ascii="Abadi" w:hAnsi="Abadi"/>
          <w:sz w:val="21"/>
          <w:szCs w:val="21"/>
        </w:rPr>
        <w:t xml:space="preserve"> sean discriminados violentados</w:t>
      </w:r>
      <w:r>
        <w:rPr>
          <w:rFonts w:ascii="Abadi" w:hAnsi="Abadi"/>
          <w:sz w:val="21"/>
          <w:szCs w:val="21"/>
        </w:rPr>
        <w:t>,</w:t>
      </w:r>
      <w:r w:rsidRPr="003D3134">
        <w:rPr>
          <w:rFonts w:ascii="Abadi" w:hAnsi="Abadi"/>
          <w:sz w:val="21"/>
          <w:szCs w:val="21"/>
        </w:rPr>
        <w:t xml:space="preserve"> sobre todo en las escuelas</w:t>
      </w:r>
      <w:r>
        <w:rPr>
          <w:rFonts w:ascii="Abadi" w:hAnsi="Abadi"/>
          <w:sz w:val="21"/>
          <w:szCs w:val="21"/>
        </w:rPr>
        <w:t>,</w:t>
      </w:r>
      <w:r w:rsidRPr="003D3134">
        <w:rPr>
          <w:rFonts w:ascii="Abadi" w:hAnsi="Abadi"/>
          <w:sz w:val="21"/>
          <w:szCs w:val="21"/>
        </w:rPr>
        <w:t xml:space="preserve"> para las personas homosexuales</w:t>
      </w:r>
      <w:r>
        <w:rPr>
          <w:rFonts w:ascii="Abadi" w:hAnsi="Abadi"/>
          <w:sz w:val="21"/>
          <w:szCs w:val="21"/>
        </w:rPr>
        <w:t>,</w:t>
      </w:r>
      <w:r w:rsidRPr="003D3134">
        <w:rPr>
          <w:rFonts w:ascii="Abadi" w:hAnsi="Abadi"/>
          <w:sz w:val="21"/>
          <w:szCs w:val="21"/>
        </w:rPr>
        <w:t xml:space="preserve"> gays</w:t>
      </w:r>
      <w:r>
        <w:rPr>
          <w:rFonts w:ascii="Abadi" w:hAnsi="Abadi"/>
          <w:sz w:val="21"/>
          <w:szCs w:val="21"/>
        </w:rPr>
        <w:t>,</w:t>
      </w:r>
      <w:r w:rsidRPr="003D3134">
        <w:rPr>
          <w:rFonts w:ascii="Abadi" w:hAnsi="Abadi"/>
          <w:sz w:val="21"/>
          <w:szCs w:val="21"/>
        </w:rPr>
        <w:t xml:space="preserve"> lesbianas</w:t>
      </w:r>
      <w:r>
        <w:rPr>
          <w:rFonts w:ascii="Abadi" w:hAnsi="Abadi"/>
          <w:sz w:val="21"/>
          <w:szCs w:val="21"/>
        </w:rPr>
        <w:t>,</w:t>
      </w:r>
      <w:r w:rsidRPr="003D3134">
        <w:rPr>
          <w:rFonts w:ascii="Abadi" w:hAnsi="Abadi"/>
          <w:sz w:val="21"/>
          <w:szCs w:val="21"/>
        </w:rPr>
        <w:t xml:space="preserve"> resulta muy complicado en ocasiones asistir a la escuela</w:t>
      </w:r>
      <w:r>
        <w:rPr>
          <w:rFonts w:ascii="Abadi" w:hAnsi="Abadi"/>
          <w:sz w:val="21"/>
          <w:szCs w:val="21"/>
        </w:rPr>
        <w:t>,</w:t>
      </w:r>
      <w:r w:rsidRPr="003D3134">
        <w:rPr>
          <w:rFonts w:ascii="Abadi" w:hAnsi="Abadi"/>
          <w:sz w:val="21"/>
          <w:szCs w:val="21"/>
        </w:rPr>
        <w:t xml:space="preserve"> porque son objeto de burlas y burlas que no solamente se quedan en las palabras</w:t>
      </w:r>
      <w:r>
        <w:rPr>
          <w:rFonts w:ascii="Abadi" w:hAnsi="Abadi"/>
          <w:sz w:val="21"/>
          <w:szCs w:val="21"/>
        </w:rPr>
        <w:t>,</w:t>
      </w:r>
      <w:r w:rsidRPr="003D3134">
        <w:rPr>
          <w:rFonts w:ascii="Abadi" w:hAnsi="Abadi"/>
          <w:sz w:val="21"/>
          <w:szCs w:val="21"/>
        </w:rPr>
        <w:t xml:space="preserve"> sino que impactan la vida</w:t>
      </w:r>
      <w:r>
        <w:rPr>
          <w:rFonts w:ascii="Abadi" w:hAnsi="Abadi"/>
          <w:sz w:val="21"/>
          <w:szCs w:val="21"/>
        </w:rPr>
        <w:t>,</w:t>
      </w:r>
      <w:r w:rsidRPr="003D3134">
        <w:rPr>
          <w:rFonts w:ascii="Abadi" w:hAnsi="Abadi"/>
          <w:sz w:val="21"/>
          <w:szCs w:val="21"/>
        </w:rPr>
        <w:t xml:space="preserve"> para siempre y que en ocasiones se derivan hacia la muerte y hacia consideraciones de tipo psicosociales</w:t>
      </w:r>
      <w:r>
        <w:rPr>
          <w:rFonts w:ascii="Abadi" w:hAnsi="Abadi"/>
          <w:sz w:val="21"/>
          <w:szCs w:val="21"/>
        </w:rPr>
        <w:t>,</w:t>
      </w:r>
      <w:r w:rsidRPr="003D3134">
        <w:rPr>
          <w:rFonts w:ascii="Abadi" w:hAnsi="Abadi"/>
          <w:sz w:val="21"/>
          <w:szCs w:val="21"/>
        </w:rPr>
        <w:t xml:space="preserve"> que quedan</w:t>
      </w:r>
      <w:r>
        <w:rPr>
          <w:rFonts w:ascii="Abadi" w:hAnsi="Abadi"/>
          <w:sz w:val="21"/>
          <w:szCs w:val="21"/>
        </w:rPr>
        <w:t>,</w:t>
      </w:r>
      <w:r w:rsidRPr="003D3134">
        <w:rPr>
          <w:rFonts w:ascii="Abadi" w:hAnsi="Abadi"/>
          <w:sz w:val="21"/>
          <w:szCs w:val="21"/>
        </w:rPr>
        <w:t xml:space="preserve"> para toda la vida </w:t>
      </w:r>
      <w:r>
        <w:rPr>
          <w:rFonts w:ascii="Abadi" w:hAnsi="Abadi"/>
          <w:sz w:val="21"/>
          <w:szCs w:val="21"/>
        </w:rPr>
        <w:t>¡</w:t>
      </w:r>
      <w:r w:rsidRPr="003D3134">
        <w:rPr>
          <w:rFonts w:ascii="Abadi" w:hAnsi="Abadi"/>
          <w:sz w:val="21"/>
          <w:szCs w:val="21"/>
        </w:rPr>
        <w:t>no a la discriminación</w:t>
      </w:r>
      <w:r>
        <w:rPr>
          <w:rFonts w:ascii="Abadi" w:hAnsi="Abadi"/>
          <w:sz w:val="21"/>
          <w:szCs w:val="21"/>
        </w:rPr>
        <w:t>!.</w:t>
      </w:r>
    </w:p>
    <w:p w14:paraId="21661A6E" w14:textId="77777777" w:rsidR="00F03362" w:rsidRDefault="00F03362" w:rsidP="003548B1">
      <w:pPr>
        <w:jc w:val="both"/>
        <w:rPr>
          <w:rFonts w:ascii="Abadi" w:hAnsi="Abadi"/>
          <w:sz w:val="21"/>
          <w:szCs w:val="21"/>
        </w:rPr>
      </w:pPr>
    </w:p>
    <w:p w14:paraId="70B9B404" w14:textId="77777777" w:rsidR="003548B1" w:rsidRDefault="003548B1" w:rsidP="003548B1">
      <w:pPr>
        <w:jc w:val="both"/>
        <w:rPr>
          <w:rFonts w:ascii="Abadi" w:hAnsi="Abadi"/>
          <w:sz w:val="21"/>
          <w:szCs w:val="21"/>
        </w:rPr>
      </w:pPr>
      <w:r>
        <w:rPr>
          <w:rFonts w:ascii="Abadi" w:hAnsi="Abadi"/>
          <w:sz w:val="21"/>
          <w:szCs w:val="21"/>
        </w:rPr>
        <w:t xml:space="preserve">- </w:t>
      </w:r>
      <w:r w:rsidRPr="003D3134">
        <w:rPr>
          <w:rFonts w:ascii="Abadi" w:hAnsi="Abadi"/>
          <w:sz w:val="21"/>
          <w:szCs w:val="21"/>
        </w:rPr>
        <w:t>Guanajuato es la séptima entidad con mayor presencia de población</w:t>
      </w:r>
      <w:r>
        <w:rPr>
          <w:rFonts w:ascii="Abadi" w:hAnsi="Abadi"/>
          <w:sz w:val="21"/>
          <w:szCs w:val="21"/>
        </w:rPr>
        <w:t>,</w:t>
      </w:r>
      <w:r w:rsidRPr="003D3134">
        <w:rPr>
          <w:rFonts w:ascii="Abadi" w:hAnsi="Abadi"/>
          <w:sz w:val="21"/>
          <w:szCs w:val="21"/>
        </w:rPr>
        <w:t xml:space="preserve"> con orientaciones sexuales o identidades de género no normativas o no binarias como dice</w:t>
      </w:r>
      <w:r>
        <w:rPr>
          <w:rFonts w:ascii="Abadi" w:hAnsi="Abadi"/>
          <w:sz w:val="21"/>
          <w:szCs w:val="21"/>
        </w:rPr>
        <w:t>,</w:t>
      </w:r>
      <w:r w:rsidRPr="003D3134">
        <w:rPr>
          <w:rFonts w:ascii="Abadi" w:hAnsi="Abadi"/>
          <w:sz w:val="21"/>
          <w:szCs w:val="21"/>
        </w:rPr>
        <w:t xml:space="preserve"> hay 227</w:t>
      </w:r>
      <w:r>
        <w:rPr>
          <w:rFonts w:ascii="Abadi" w:hAnsi="Abadi"/>
          <w:sz w:val="21"/>
          <w:szCs w:val="21"/>
        </w:rPr>
        <w:t xml:space="preserve"> mil </w:t>
      </w:r>
      <w:r w:rsidRPr="003D3134">
        <w:rPr>
          <w:rFonts w:ascii="Abadi" w:hAnsi="Abadi"/>
          <w:sz w:val="21"/>
          <w:szCs w:val="21"/>
        </w:rPr>
        <w:t>957 personas que se consideran no binarias</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que no cumplen el rol estereotipado de hombre y de mujer 227</w:t>
      </w:r>
      <w:r>
        <w:rPr>
          <w:rFonts w:ascii="Abadi" w:hAnsi="Abadi"/>
          <w:sz w:val="21"/>
          <w:szCs w:val="21"/>
        </w:rPr>
        <w:t xml:space="preserve"> mil </w:t>
      </w:r>
      <w:r w:rsidRPr="003D3134">
        <w:rPr>
          <w:rFonts w:ascii="Abadi" w:hAnsi="Abadi"/>
          <w:sz w:val="21"/>
          <w:szCs w:val="21"/>
        </w:rPr>
        <w:t>957 personas</w:t>
      </w:r>
      <w:r>
        <w:rPr>
          <w:rFonts w:ascii="Abadi" w:hAnsi="Abadi"/>
          <w:sz w:val="21"/>
          <w:szCs w:val="21"/>
        </w:rPr>
        <w:t>,</w:t>
      </w:r>
      <w:r w:rsidRPr="003D3134">
        <w:rPr>
          <w:rFonts w:ascii="Abadi" w:hAnsi="Abadi"/>
          <w:sz w:val="21"/>
          <w:szCs w:val="21"/>
        </w:rPr>
        <w:t xml:space="preserve"> sin embargo</w:t>
      </w:r>
      <w:r>
        <w:rPr>
          <w:rFonts w:ascii="Abadi" w:hAnsi="Abadi"/>
          <w:sz w:val="21"/>
          <w:szCs w:val="21"/>
        </w:rPr>
        <w:t>,</w:t>
      </w:r>
      <w:r w:rsidRPr="003D3134">
        <w:rPr>
          <w:rFonts w:ascii="Abadi" w:hAnsi="Abadi"/>
          <w:sz w:val="21"/>
          <w:szCs w:val="21"/>
        </w:rPr>
        <w:t xml:space="preserve"> pese a la notable presencia de personas lesbianas gay</w:t>
      </w:r>
      <w:r>
        <w:rPr>
          <w:rFonts w:ascii="Abadi" w:hAnsi="Abadi"/>
          <w:sz w:val="21"/>
          <w:szCs w:val="21"/>
        </w:rPr>
        <w:t>,</w:t>
      </w:r>
      <w:r w:rsidRPr="003D3134">
        <w:rPr>
          <w:rFonts w:ascii="Abadi" w:hAnsi="Abadi"/>
          <w:sz w:val="21"/>
          <w:szCs w:val="21"/>
        </w:rPr>
        <w:t xml:space="preserve"> transgénero</w:t>
      </w:r>
      <w:r>
        <w:rPr>
          <w:rFonts w:ascii="Abadi" w:hAnsi="Abadi"/>
          <w:sz w:val="21"/>
          <w:szCs w:val="21"/>
        </w:rPr>
        <w:t>,</w:t>
      </w:r>
      <w:r w:rsidRPr="003D3134">
        <w:rPr>
          <w:rFonts w:ascii="Abadi" w:hAnsi="Abadi"/>
          <w:sz w:val="21"/>
          <w:szCs w:val="21"/>
        </w:rPr>
        <w:t xml:space="preserve"> transexuales</w:t>
      </w:r>
      <w:r>
        <w:rPr>
          <w:rFonts w:ascii="Abadi" w:hAnsi="Abadi"/>
          <w:sz w:val="21"/>
          <w:szCs w:val="21"/>
        </w:rPr>
        <w:t>,</w:t>
      </w:r>
      <w:r w:rsidRPr="003D3134">
        <w:rPr>
          <w:rFonts w:ascii="Abadi" w:hAnsi="Abadi"/>
          <w:sz w:val="21"/>
          <w:szCs w:val="21"/>
        </w:rPr>
        <w:t xml:space="preserve"> no binarias</w:t>
      </w:r>
      <w:r>
        <w:rPr>
          <w:rFonts w:ascii="Abadi" w:hAnsi="Abadi"/>
          <w:sz w:val="21"/>
          <w:szCs w:val="21"/>
        </w:rPr>
        <w:t>,</w:t>
      </w:r>
      <w:r w:rsidRPr="003D3134">
        <w:rPr>
          <w:rFonts w:ascii="Abadi" w:hAnsi="Abadi"/>
          <w:sz w:val="21"/>
          <w:szCs w:val="21"/>
        </w:rPr>
        <w:t xml:space="preserve"> bisexuales e intersexuales y queer</w:t>
      </w:r>
      <w:r>
        <w:rPr>
          <w:rFonts w:ascii="Abadi" w:hAnsi="Abadi"/>
          <w:sz w:val="21"/>
          <w:szCs w:val="21"/>
        </w:rPr>
        <w:t>,</w:t>
      </w:r>
      <w:r w:rsidRPr="003D3134">
        <w:rPr>
          <w:rFonts w:ascii="Abadi" w:hAnsi="Abadi"/>
          <w:sz w:val="21"/>
          <w:szCs w:val="21"/>
        </w:rPr>
        <w:t xml:space="preserve"> lo cierto es</w:t>
      </w:r>
      <w:r>
        <w:rPr>
          <w:rFonts w:ascii="Abadi" w:hAnsi="Abadi"/>
          <w:sz w:val="21"/>
          <w:szCs w:val="21"/>
        </w:rPr>
        <w:t>,</w:t>
      </w:r>
      <w:r w:rsidRPr="003D3134">
        <w:rPr>
          <w:rFonts w:ascii="Abadi" w:hAnsi="Abadi"/>
          <w:sz w:val="21"/>
          <w:szCs w:val="21"/>
        </w:rPr>
        <w:t xml:space="preserve"> que Guanajuato</w:t>
      </w:r>
      <w:r>
        <w:rPr>
          <w:rFonts w:ascii="Abadi" w:hAnsi="Abadi"/>
          <w:sz w:val="21"/>
          <w:szCs w:val="21"/>
        </w:rPr>
        <w:t>,</w:t>
      </w:r>
      <w:r w:rsidRPr="003D3134">
        <w:rPr>
          <w:rFonts w:ascii="Abadi" w:hAnsi="Abadi"/>
          <w:sz w:val="21"/>
          <w:szCs w:val="21"/>
        </w:rPr>
        <w:t xml:space="preserve"> sigue siendo una de las entidades con más rezago en materia de derechos de la diversidad sexual</w:t>
      </w:r>
      <w:r>
        <w:rPr>
          <w:rFonts w:ascii="Abadi" w:hAnsi="Abadi"/>
          <w:sz w:val="21"/>
          <w:szCs w:val="21"/>
        </w:rPr>
        <w:t>,</w:t>
      </w:r>
      <w:r w:rsidRPr="003D3134">
        <w:rPr>
          <w:rFonts w:ascii="Abadi" w:hAnsi="Abadi"/>
          <w:sz w:val="21"/>
          <w:szCs w:val="21"/>
        </w:rPr>
        <w:t xml:space="preserve"> contando apenas con un reconocimiento parcial del matrimonio igualitario y del presupuesto focalizado en la materia</w:t>
      </w:r>
      <w:r>
        <w:rPr>
          <w:rFonts w:ascii="Abadi" w:hAnsi="Abadi"/>
          <w:sz w:val="21"/>
          <w:szCs w:val="21"/>
        </w:rPr>
        <w:t>,</w:t>
      </w:r>
      <w:r w:rsidRPr="003D3134">
        <w:rPr>
          <w:rFonts w:ascii="Abadi" w:hAnsi="Abadi"/>
          <w:sz w:val="21"/>
          <w:szCs w:val="21"/>
        </w:rPr>
        <w:t xml:space="preserve"> mientras que el matrimonio igualitario fue reconocido mediante un acto administrativo no tiene un reconocimiento pleno</w:t>
      </w:r>
      <w:r>
        <w:rPr>
          <w:rFonts w:ascii="Abadi" w:hAnsi="Abadi"/>
          <w:sz w:val="21"/>
          <w:szCs w:val="21"/>
        </w:rPr>
        <w:t>,</w:t>
      </w:r>
      <w:r w:rsidRPr="003D3134">
        <w:rPr>
          <w:rFonts w:ascii="Abadi" w:hAnsi="Abadi"/>
          <w:sz w:val="21"/>
          <w:szCs w:val="21"/>
        </w:rPr>
        <w:t xml:space="preserve"> pues no tocó el marco jurídico inconstitucional que tenemos en Guanajuato</w:t>
      </w:r>
      <w:r>
        <w:rPr>
          <w:rFonts w:ascii="Abadi" w:hAnsi="Abadi"/>
          <w:sz w:val="21"/>
          <w:szCs w:val="21"/>
        </w:rPr>
        <w:t>,</w:t>
      </w:r>
      <w:r w:rsidRPr="003D3134">
        <w:rPr>
          <w:rFonts w:ascii="Abadi" w:hAnsi="Abadi"/>
          <w:sz w:val="21"/>
          <w:szCs w:val="21"/>
        </w:rPr>
        <w:t xml:space="preserve"> los derechos humanos</w:t>
      </w:r>
      <w:r>
        <w:rPr>
          <w:rFonts w:ascii="Abadi" w:hAnsi="Abadi"/>
          <w:sz w:val="21"/>
          <w:szCs w:val="21"/>
        </w:rPr>
        <w:t>,</w:t>
      </w:r>
      <w:r w:rsidRPr="003D3134">
        <w:rPr>
          <w:rFonts w:ascii="Abadi" w:hAnsi="Abadi"/>
          <w:sz w:val="21"/>
          <w:szCs w:val="21"/>
        </w:rPr>
        <w:t xml:space="preserve"> que son la piedra importante en la </w:t>
      </w:r>
      <w:r>
        <w:rPr>
          <w:rFonts w:ascii="Abadi" w:hAnsi="Abadi"/>
          <w:sz w:val="21"/>
          <w:szCs w:val="21"/>
        </w:rPr>
        <w:t>C</w:t>
      </w:r>
      <w:r w:rsidRPr="003D3134">
        <w:rPr>
          <w:rFonts w:ascii="Abadi" w:hAnsi="Abadi"/>
          <w:sz w:val="21"/>
          <w:szCs w:val="21"/>
        </w:rPr>
        <w:t xml:space="preserve">onstitución </w:t>
      </w:r>
      <w:r>
        <w:rPr>
          <w:rFonts w:ascii="Abadi" w:hAnsi="Abadi"/>
          <w:sz w:val="21"/>
          <w:szCs w:val="21"/>
        </w:rPr>
        <w:t>F</w:t>
      </w:r>
      <w:r w:rsidRPr="003D3134">
        <w:rPr>
          <w:rFonts w:ascii="Abadi" w:hAnsi="Abadi"/>
          <w:sz w:val="21"/>
          <w:szCs w:val="21"/>
        </w:rPr>
        <w:t>ederal</w:t>
      </w:r>
      <w:r>
        <w:rPr>
          <w:rFonts w:ascii="Abadi" w:hAnsi="Abadi"/>
          <w:sz w:val="21"/>
          <w:szCs w:val="21"/>
        </w:rPr>
        <w:t>,</w:t>
      </w:r>
      <w:r w:rsidRPr="003D3134">
        <w:rPr>
          <w:rFonts w:ascii="Abadi" w:hAnsi="Abadi"/>
          <w:sz w:val="21"/>
          <w:szCs w:val="21"/>
        </w:rPr>
        <w:t xml:space="preserve"> dice que ninguna persona puede ser discriminada</w:t>
      </w:r>
      <w:r>
        <w:rPr>
          <w:rFonts w:ascii="Abadi" w:hAnsi="Abadi"/>
          <w:sz w:val="21"/>
          <w:szCs w:val="21"/>
        </w:rPr>
        <w:t>,</w:t>
      </w:r>
      <w:r w:rsidRPr="003D3134">
        <w:rPr>
          <w:rFonts w:ascii="Abadi" w:hAnsi="Abadi"/>
          <w:sz w:val="21"/>
          <w:szCs w:val="21"/>
        </w:rPr>
        <w:t xml:space="preserve"> ninguna persona puede ser discriminada</w:t>
      </w:r>
      <w:r>
        <w:rPr>
          <w:rFonts w:ascii="Abadi" w:hAnsi="Abadi"/>
          <w:sz w:val="21"/>
          <w:szCs w:val="21"/>
        </w:rPr>
        <w:t>,</w:t>
      </w:r>
      <w:r w:rsidRPr="003D3134">
        <w:rPr>
          <w:rFonts w:ascii="Abadi" w:hAnsi="Abadi"/>
          <w:sz w:val="21"/>
          <w:szCs w:val="21"/>
        </w:rPr>
        <w:t xml:space="preserve"> lo que quiere decir</w:t>
      </w:r>
      <w:r>
        <w:rPr>
          <w:rFonts w:ascii="Abadi" w:hAnsi="Abadi"/>
          <w:sz w:val="21"/>
          <w:szCs w:val="21"/>
        </w:rPr>
        <w:t>,</w:t>
      </w:r>
      <w:r w:rsidRPr="003D3134">
        <w:rPr>
          <w:rFonts w:ascii="Abadi" w:hAnsi="Abadi"/>
          <w:sz w:val="21"/>
          <w:szCs w:val="21"/>
        </w:rPr>
        <w:t xml:space="preserve"> que todas las personas gozamos de todos los derechos</w:t>
      </w:r>
      <w:r>
        <w:rPr>
          <w:rFonts w:ascii="Abadi" w:hAnsi="Abadi"/>
          <w:sz w:val="21"/>
          <w:szCs w:val="21"/>
        </w:rPr>
        <w:t>,</w:t>
      </w:r>
      <w:r w:rsidRPr="003D3134">
        <w:rPr>
          <w:rFonts w:ascii="Abadi" w:hAnsi="Abadi"/>
          <w:sz w:val="21"/>
          <w:szCs w:val="21"/>
        </w:rPr>
        <w:t xml:space="preserve"> al matrimonio</w:t>
      </w:r>
      <w:r>
        <w:rPr>
          <w:rFonts w:ascii="Abadi" w:hAnsi="Abadi"/>
          <w:sz w:val="21"/>
          <w:szCs w:val="21"/>
        </w:rPr>
        <w:t>,</w:t>
      </w:r>
      <w:r w:rsidRPr="003D3134">
        <w:rPr>
          <w:rFonts w:ascii="Abadi" w:hAnsi="Abadi"/>
          <w:sz w:val="21"/>
          <w:szCs w:val="21"/>
        </w:rPr>
        <w:t xml:space="preserve"> a la educación</w:t>
      </w:r>
      <w:r>
        <w:rPr>
          <w:rFonts w:ascii="Abadi" w:hAnsi="Abadi"/>
          <w:sz w:val="21"/>
          <w:szCs w:val="21"/>
        </w:rPr>
        <w:t>,</w:t>
      </w:r>
      <w:r w:rsidRPr="003D3134">
        <w:rPr>
          <w:rFonts w:ascii="Abadi" w:hAnsi="Abadi"/>
          <w:sz w:val="21"/>
          <w:szCs w:val="21"/>
        </w:rPr>
        <w:t xml:space="preserve"> a la salud</w:t>
      </w:r>
      <w:r>
        <w:rPr>
          <w:rFonts w:ascii="Abadi" w:hAnsi="Abadi"/>
          <w:sz w:val="21"/>
          <w:szCs w:val="21"/>
        </w:rPr>
        <w:t>.</w:t>
      </w:r>
    </w:p>
    <w:p w14:paraId="0802A566" w14:textId="77777777" w:rsidR="00F03362" w:rsidRDefault="00F03362" w:rsidP="003548B1">
      <w:pPr>
        <w:jc w:val="both"/>
        <w:rPr>
          <w:rFonts w:ascii="Abadi" w:hAnsi="Abadi"/>
          <w:sz w:val="21"/>
          <w:szCs w:val="21"/>
        </w:rPr>
      </w:pPr>
    </w:p>
    <w:p w14:paraId="1F3BED66" w14:textId="068A4B48" w:rsidR="003548B1" w:rsidRDefault="003548B1" w:rsidP="003548B1">
      <w:pPr>
        <w:jc w:val="both"/>
        <w:rPr>
          <w:rFonts w:ascii="Abadi" w:hAnsi="Abadi"/>
          <w:sz w:val="21"/>
          <w:szCs w:val="21"/>
        </w:rPr>
      </w:pPr>
      <w:r>
        <w:rPr>
          <w:rFonts w:ascii="Abadi" w:hAnsi="Abadi"/>
          <w:sz w:val="21"/>
          <w:szCs w:val="21"/>
        </w:rPr>
        <w:t>- P</w:t>
      </w:r>
      <w:r w:rsidRPr="003D3134">
        <w:rPr>
          <w:rFonts w:ascii="Abadi" w:hAnsi="Abadi"/>
          <w:sz w:val="21"/>
          <w:szCs w:val="21"/>
        </w:rPr>
        <w:t>or su parte</w:t>
      </w:r>
      <w:r>
        <w:rPr>
          <w:rFonts w:ascii="Abadi" w:hAnsi="Abadi"/>
          <w:sz w:val="21"/>
          <w:szCs w:val="21"/>
        </w:rPr>
        <w:t>,</w:t>
      </w:r>
      <w:r w:rsidRPr="003D3134">
        <w:rPr>
          <w:rFonts w:ascii="Abadi" w:hAnsi="Abadi"/>
          <w:sz w:val="21"/>
          <w:szCs w:val="21"/>
        </w:rPr>
        <w:t xml:space="preserve"> el presupuesto focalizado se reconoció únicamente por la acción colectiva contenciosa de movimientos sociales y la presión partidaria de la oposición política local</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si hubo ciertos logros pero por presión sobre todo del movimiento que encabeza Juan Pablo </w:t>
      </w:r>
      <w:r>
        <w:rPr>
          <w:rFonts w:ascii="Abadi" w:hAnsi="Abadi"/>
          <w:sz w:val="21"/>
          <w:szCs w:val="21"/>
        </w:rPr>
        <w:t>D</w:t>
      </w:r>
      <w:r w:rsidRPr="003D3134">
        <w:rPr>
          <w:rFonts w:ascii="Abadi" w:hAnsi="Abadi"/>
          <w:sz w:val="21"/>
          <w:szCs w:val="21"/>
        </w:rPr>
        <w:t>elgado</w:t>
      </w:r>
      <w:r>
        <w:rPr>
          <w:rFonts w:ascii="Abadi" w:hAnsi="Abadi"/>
          <w:sz w:val="21"/>
          <w:szCs w:val="21"/>
        </w:rPr>
        <w:t>,</w:t>
      </w:r>
      <w:r w:rsidRPr="003D3134">
        <w:rPr>
          <w:rFonts w:ascii="Abadi" w:hAnsi="Abadi"/>
          <w:sz w:val="21"/>
          <w:szCs w:val="21"/>
        </w:rPr>
        <w:t xml:space="preserve"> en Guanajuato hay oposición política desde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hemos partido siempre desde el principio de que todos los derechos deben ser para todas las personas</w:t>
      </w:r>
      <w:r>
        <w:rPr>
          <w:rFonts w:ascii="Abadi" w:hAnsi="Abadi"/>
          <w:sz w:val="21"/>
          <w:szCs w:val="21"/>
        </w:rPr>
        <w:t>,</w:t>
      </w:r>
      <w:r w:rsidRPr="003D3134">
        <w:rPr>
          <w:rFonts w:ascii="Abadi" w:hAnsi="Abadi"/>
          <w:sz w:val="21"/>
          <w:szCs w:val="21"/>
        </w:rPr>
        <w:t xml:space="preserve"> por eso acompañamos estas luchas</w:t>
      </w:r>
      <w:r>
        <w:rPr>
          <w:rFonts w:ascii="Abadi" w:hAnsi="Abadi"/>
          <w:sz w:val="21"/>
          <w:szCs w:val="21"/>
        </w:rPr>
        <w:t>,</w:t>
      </w:r>
      <w:r w:rsidRPr="003D3134">
        <w:rPr>
          <w:rFonts w:ascii="Abadi" w:hAnsi="Abadi"/>
          <w:sz w:val="21"/>
          <w:szCs w:val="21"/>
        </w:rPr>
        <w:t xml:space="preserve"> como lo estamos haciendo con la </w:t>
      </w:r>
      <w:r>
        <w:rPr>
          <w:rFonts w:ascii="Abadi" w:hAnsi="Abadi"/>
          <w:sz w:val="21"/>
          <w:szCs w:val="21"/>
        </w:rPr>
        <w:t>L</w:t>
      </w:r>
      <w:r w:rsidRPr="003D3134">
        <w:rPr>
          <w:rFonts w:ascii="Abadi" w:hAnsi="Abadi"/>
          <w:sz w:val="21"/>
          <w:szCs w:val="21"/>
        </w:rPr>
        <w:t xml:space="preserve">ey de la </w:t>
      </w:r>
      <w:r>
        <w:rPr>
          <w:rFonts w:ascii="Abadi" w:hAnsi="Abadi"/>
          <w:sz w:val="21"/>
          <w:szCs w:val="21"/>
        </w:rPr>
        <w:t>D</w:t>
      </w:r>
      <w:r w:rsidRPr="003D3134">
        <w:rPr>
          <w:rFonts w:ascii="Abadi" w:hAnsi="Abadi"/>
          <w:sz w:val="21"/>
          <w:szCs w:val="21"/>
        </w:rPr>
        <w:t xml:space="preserve">iversidad </w:t>
      </w:r>
      <w:r>
        <w:rPr>
          <w:rFonts w:ascii="Abadi" w:hAnsi="Abadi"/>
          <w:sz w:val="21"/>
          <w:szCs w:val="21"/>
        </w:rPr>
        <w:t>S</w:t>
      </w:r>
      <w:r w:rsidRPr="003D3134">
        <w:rPr>
          <w:rFonts w:ascii="Abadi" w:hAnsi="Abadi"/>
          <w:sz w:val="21"/>
          <w:szCs w:val="21"/>
        </w:rPr>
        <w:t>exual y como seguiremos haciendo con todas las propuestas para saldar las deudas históricas que tenemos con la sociedad</w:t>
      </w:r>
      <w:r>
        <w:rPr>
          <w:rFonts w:ascii="Abadi" w:hAnsi="Abadi"/>
          <w:sz w:val="21"/>
          <w:szCs w:val="21"/>
        </w:rPr>
        <w:t>.</w:t>
      </w:r>
    </w:p>
    <w:p w14:paraId="728D239D" w14:textId="77777777" w:rsidR="00F03362" w:rsidRDefault="00F03362" w:rsidP="003548B1">
      <w:pPr>
        <w:jc w:val="both"/>
        <w:rPr>
          <w:rFonts w:ascii="Abadi" w:hAnsi="Abadi"/>
          <w:sz w:val="21"/>
          <w:szCs w:val="21"/>
        </w:rPr>
      </w:pPr>
    </w:p>
    <w:p w14:paraId="590F23EA" w14:textId="77777777" w:rsidR="003548B1" w:rsidRDefault="003548B1" w:rsidP="003548B1">
      <w:pPr>
        <w:jc w:val="both"/>
        <w:rPr>
          <w:rFonts w:ascii="Abadi" w:hAnsi="Abadi"/>
          <w:sz w:val="21"/>
          <w:szCs w:val="21"/>
        </w:rPr>
      </w:pPr>
      <w:r>
        <w:rPr>
          <w:rFonts w:ascii="Abadi" w:hAnsi="Abadi"/>
          <w:sz w:val="21"/>
          <w:szCs w:val="21"/>
        </w:rPr>
        <w:t xml:space="preserve">- En </w:t>
      </w:r>
      <w:r w:rsidRPr="003D3134">
        <w:rPr>
          <w:rFonts w:ascii="Abadi" w:hAnsi="Abadi"/>
          <w:sz w:val="21"/>
          <w:szCs w:val="21"/>
        </w:rPr>
        <w:t>principio es muy sencillo</w:t>
      </w:r>
      <w:r>
        <w:rPr>
          <w:rFonts w:ascii="Abadi" w:hAnsi="Abadi"/>
          <w:sz w:val="21"/>
          <w:szCs w:val="21"/>
        </w:rPr>
        <w:t>,</w:t>
      </w:r>
      <w:r w:rsidRPr="003D3134">
        <w:rPr>
          <w:rFonts w:ascii="Abadi" w:hAnsi="Abadi"/>
          <w:sz w:val="21"/>
          <w:szCs w:val="21"/>
        </w:rPr>
        <w:t xml:space="preserve"> no se necesita ser gay para defender los derechos de otras personas</w:t>
      </w:r>
      <w:r>
        <w:rPr>
          <w:rFonts w:ascii="Abadi" w:hAnsi="Abadi"/>
          <w:sz w:val="21"/>
          <w:szCs w:val="21"/>
        </w:rPr>
        <w:t>,</w:t>
      </w:r>
      <w:r w:rsidRPr="003D3134">
        <w:rPr>
          <w:rFonts w:ascii="Abadi" w:hAnsi="Abadi"/>
          <w:sz w:val="21"/>
          <w:szCs w:val="21"/>
        </w:rPr>
        <w:t xml:space="preserve"> no se necesita ser pobre</w:t>
      </w:r>
      <w:r>
        <w:rPr>
          <w:rFonts w:ascii="Abadi" w:hAnsi="Abadi"/>
          <w:sz w:val="21"/>
          <w:szCs w:val="21"/>
        </w:rPr>
        <w:t>,</w:t>
      </w:r>
      <w:r w:rsidRPr="003D3134">
        <w:rPr>
          <w:rFonts w:ascii="Abadi" w:hAnsi="Abadi"/>
          <w:sz w:val="21"/>
          <w:szCs w:val="21"/>
        </w:rPr>
        <w:t xml:space="preserve"> para defender los derechos de los pobres</w:t>
      </w:r>
      <w:r>
        <w:rPr>
          <w:rFonts w:ascii="Abadi" w:hAnsi="Abadi"/>
          <w:sz w:val="21"/>
          <w:szCs w:val="21"/>
        </w:rPr>
        <w:t>,</w:t>
      </w:r>
      <w:r w:rsidRPr="003D3134">
        <w:rPr>
          <w:rFonts w:ascii="Abadi" w:hAnsi="Abadi"/>
          <w:sz w:val="21"/>
          <w:szCs w:val="21"/>
        </w:rPr>
        <w:t xml:space="preserve"> no se necesita ser campesino</w:t>
      </w:r>
      <w:r>
        <w:rPr>
          <w:rFonts w:ascii="Abadi" w:hAnsi="Abadi"/>
          <w:sz w:val="21"/>
          <w:szCs w:val="21"/>
        </w:rPr>
        <w:t>,</w:t>
      </w:r>
      <w:r w:rsidRPr="003D3134">
        <w:rPr>
          <w:rFonts w:ascii="Abadi" w:hAnsi="Abadi"/>
          <w:sz w:val="21"/>
          <w:szCs w:val="21"/>
        </w:rPr>
        <w:t xml:space="preserve"> para ver las dificultades que tienen para sobrevivir</w:t>
      </w:r>
      <w:r>
        <w:rPr>
          <w:rFonts w:ascii="Abadi" w:hAnsi="Abadi"/>
          <w:sz w:val="21"/>
          <w:szCs w:val="21"/>
        </w:rPr>
        <w:t>,</w:t>
      </w:r>
      <w:r w:rsidRPr="003D3134">
        <w:rPr>
          <w:rFonts w:ascii="Abadi" w:hAnsi="Abadi"/>
          <w:sz w:val="21"/>
          <w:szCs w:val="21"/>
        </w:rPr>
        <w:t xml:space="preserve"> no se necesita ser mujer</w:t>
      </w:r>
      <w:r>
        <w:rPr>
          <w:rFonts w:ascii="Abadi" w:hAnsi="Abadi"/>
          <w:sz w:val="21"/>
          <w:szCs w:val="21"/>
        </w:rPr>
        <w:t>,</w:t>
      </w:r>
      <w:r w:rsidRPr="003D3134">
        <w:rPr>
          <w:rFonts w:ascii="Abadi" w:hAnsi="Abadi"/>
          <w:sz w:val="21"/>
          <w:szCs w:val="21"/>
        </w:rPr>
        <w:t xml:space="preserve"> para defender los derechos humanos de las mujeres</w:t>
      </w:r>
      <w:r>
        <w:rPr>
          <w:rFonts w:ascii="Abadi" w:hAnsi="Abadi"/>
          <w:sz w:val="21"/>
          <w:szCs w:val="21"/>
        </w:rPr>
        <w:t>,</w:t>
      </w:r>
      <w:r w:rsidRPr="003D3134">
        <w:rPr>
          <w:rFonts w:ascii="Abadi" w:hAnsi="Abadi"/>
          <w:sz w:val="21"/>
          <w:szCs w:val="21"/>
        </w:rPr>
        <w:t xml:space="preserve"> estamos hablando de un pensamiento humanista</w:t>
      </w:r>
      <w:r>
        <w:rPr>
          <w:rFonts w:ascii="Abadi" w:hAnsi="Abadi"/>
          <w:sz w:val="21"/>
          <w:szCs w:val="21"/>
        </w:rPr>
        <w:t>,</w:t>
      </w:r>
      <w:r w:rsidRPr="003D3134">
        <w:rPr>
          <w:rFonts w:ascii="Abadi" w:hAnsi="Abadi"/>
          <w:sz w:val="21"/>
          <w:szCs w:val="21"/>
        </w:rPr>
        <w:t xml:space="preserve"> global</w:t>
      </w:r>
      <w:r>
        <w:rPr>
          <w:rFonts w:ascii="Abadi" w:hAnsi="Abadi"/>
          <w:sz w:val="21"/>
          <w:szCs w:val="21"/>
        </w:rPr>
        <w:t>,</w:t>
      </w:r>
      <w:r w:rsidRPr="003D3134">
        <w:rPr>
          <w:rFonts w:ascii="Abadi" w:hAnsi="Abadi"/>
          <w:sz w:val="21"/>
          <w:szCs w:val="21"/>
        </w:rPr>
        <w:t xml:space="preserve"> de derecho de las personas</w:t>
      </w:r>
      <w:r>
        <w:rPr>
          <w:rFonts w:ascii="Abadi" w:hAnsi="Abadi"/>
          <w:sz w:val="21"/>
          <w:szCs w:val="21"/>
        </w:rPr>
        <w:t>.</w:t>
      </w:r>
    </w:p>
    <w:p w14:paraId="4D0D94D4" w14:textId="77777777" w:rsidR="00F03362" w:rsidRDefault="00F03362" w:rsidP="003548B1">
      <w:pPr>
        <w:jc w:val="both"/>
        <w:rPr>
          <w:rFonts w:ascii="Abadi" w:hAnsi="Abadi"/>
          <w:sz w:val="21"/>
          <w:szCs w:val="21"/>
        </w:rPr>
      </w:pPr>
    </w:p>
    <w:p w14:paraId="34E1BB40" w14:textId="77777777" w:rsidR="003548B1" w:rsidRDefault="003548B1" w:rsidP="003548B1">
      <w:pPr>
        <w:jc w:val="both"/>
        <w:rPr>
          <w:rFonts w:ascii="Abadi" w:hAnsi="Abadi"/>
          <w:sz w:val="21"/>
          <w:szCs w:val="21"/>
        </w:rPr>
      </w:pPr>
      <w:r>
        <w:rPr>
          <w:rFonts w:ascii="Abadi" w:hAnsi="Abadi"/>
          <w:sz w:val="21"/>
          <w:szCs w:val="21"/>
        </w:rPr>
        <w:t>- P</w:t>
      </w:r>
      <w:r w:rsidRPr="003D3134">
        <w:rPr>
          <w:rFonts w:ascii="Abadi" w:hAnsi="Abadi"/>
          <w:sz w:val="21"/>
          <w:szCs w:val="21"/>
        </w:rPr>
        <w:t>or su parte</w:t>
      </w:r>
      <w:r>
        <w:rPr>
          <w:rFonts w:ascii="Abadi" w:hAnsi="Abadi"/>
          <w:sz w:val="21"/>
          <w:szCs w:val="21"/>
        </w:rPr>
        <w:t>,</w:t>
      </w:r>
      <w:r w:rsidRPr="003D3134">
        <w:rPr>
          <w:rFonts w:ascii="Abadi" w:hAnsi="Abadi"/>
          <w:sz w:val="21"/>
          <w:szCs w:val="21"/>
        </w:rPr>
        <w:t xml:space="preserve"> una de estas acciones de movimiento de judicialización de derechos a la que brillaron algunos colectivos de la diversidad sexual en el 2022</w:t>
      </w:r>
      <w:r>
        <w:rPr>
          <w:rFonts w:ascii="Abadi" w:hAnsi="Abadi"/>
          <w:sz w:val="21"/>
          <w:szCs w:val="21"/>
        </w:rPr>
        <w:t>,</w:t>
      </w:r>
      <w:r w:rsidRPr="003D3134">
        <w:rPr>
          <w:rFonts w:ascii="Abadi" w:hAnsi="Abadi"/>
          <w:sz w:val="21"/>
          <w:szCs w:val="21"/>
        </w:rPr>
        <w:t xml:space="preserve"> cuando se presentó un amparo por la ausencia de partidas presupuestales que contribuyeran a promover</w:t>
      </w:r>
      <w:r>
        <w:rPr>
          <w:rFonts w:ascii="Abadi" w:hAnsi="Abadi"/>
          <w:sz w:val="21"/>
          <w:szCs w:val="21"/>
        </w:rPr>
        <w:t>,</w:t>
      </w:r>
      <w:r w:rsidRPr="003D3134">
        <w:rPr>
          <w:rFonts w:ascii="Abadi" w:hAnsi="Abadi"/>
          <w:sz w:val="21"/>
          <w:szCs w:val="21"/>
        </w:rPr>
        <w:t xml:space="preserve"> restituir y garantizar los derechos de las personas de la diversidad sexual</w:t>
      </w:r>
      <w:r>
        <w:rPr>
          <w:rFonts w:ascii="Abadi" w:hAnsi="Abadi"/>
          <w:sz w:val="21"/>
          <w:szCs w:val="21"/>
        </w:rPr>
        <w:t>,</w:t>
      </w:r>
      <w:r w:rsidRPr="003D3134">
        <w:rPr>
          <w:rFonts w:ascii="Abadi" w:hAnsi="Abadi"/>
          <w:sz w:val="21"/>
          <w:szCs w:val="21"/>
        </w:rPr>
        <w:t xml:space="preserve"> derivado de dicho amparo</w:t>
      </w:r>
      <w:r>
        <w:rPr>
          <w:rFonts w:ascii="Abadi" w:hAnsi="Abadi"/>
          <w:sz w:val="21"/>
          <w:szCs w:val="21"/>
        </w:rPr>
        <w:t>,</w:t>
      </w:r>
      <w:r w:rsidRPr="003D3134">
        <w:rPr>
          <w:rFonts w:ascii="Abadi" w:hAnsi="Abadi"/>
          <w:sz w:val="21"/>
          <w:szCs w:val="21"/>
        </w:rPr>
        <w:t xml:space="preserve"> se ordenó incluir programas procesos y proyectos que permitirán combatir la desigualdad que viven estas personas</w:t>
      </w:r>
      <w:r>
        <w:rPr>
          <w:rFonts w:ascii="Abadi" w:hAnsi="Abadi"/>
          <w:sz w:val="21"/>
          <w:szCs w:val="21"/>
        </w:rPr>
        <w:t>.</w:t>
      </w:r>
    </w:p>
    <w:p w14:paraId="0D8788EE" w14:textId="77777777" w:rsidR="00F03362" w:rsidRDefault="00F03362" w:rsidP="003548B1">
      <w:pPr>
        <w:jc w:val="both"/>
        <w:rPr>
          <w:rFonts w:ascii="Abadi" w:hAnsi="Abadi"/>
          <w:sz w:val="21"/>
          <w:szCs w:val="21"/>
        </w:rPr>
      </w:pPr>
    </w:p>
    <w:p w14:paraId="52D947A9" w14:textId="77777777" w:rsidR="003548B1" w:rsidRDefault="003548B1" w:rsidP="003548B1">
      <w:pPr>
        <w:jc w:val="both"/>
        <w:rPr>
          <w:rFonts w:ascii="Abadi" w:hAnsi="Abadi"/>
          <w:sz w:val="21"/>
          <w:szCs w:val="21"/>
        </w:rPr>
      </w:pPr>
      <w:r>
        <w:rPr>
          <w:rFonts w:ascii="Abadi" w:hAnsi="Abadi"/>
          <w:sz w:val="21"/>
          <w:szCs w:val="21"/>
        </w:rPr>
        <w:t>- P</w:t>
      </w:r>
      <w:r w:rsidRPr="003D3134">
        <w:rPr>
          <w:rFonts w:ascii="Abadi" w:hAnsi="Abadi"/>
          <w:sz w:val="21"/>
          <w:szCs w:val="21"/>
        </w:rPr>
        <w:t>or ello</w:t>
      </w:r>
      <w:r>
        <w:rPr>
          <w:rFonts w:ascii="Abadi" w:hAnsi="Abadi"/>
          <w:sz w:val="21"/>
          <w:szCs w:val="21"/>
        </w:rPr>
        <w:t>,</w:t>
      </w:r>
      <w:r w:rsidRPr="003D3134">
        <w:rPr>
          <w:rFonts w:ascii="Abadi" w:hAnsi="Abadi"/>
          <w:sz w:val="21"/>
          <w:szCs w:val="21"/>
        </w:rPr>
        <w:t xml:space="preserve"> las diputadas y diputados de todas las fuerzas de oposición suscribimos </w:t>
      </w:r>
      <w:r>
        <w:rPr>
          <w:rFonts w:ascii="Abadi" w:hAnsi="Abadi"/>
          <w:sz w:val="21"/>
          <w:szCs w:val="21"/>
        </w:rPr>
        <w:t>dos</w:t>
      </w:r>
      <w:r w:rsidRPr="003D3134">
        <w:rPr>
          <w:rFonts w:ascii="Abadi" w:hAnsi="Abadi"/>
          <w:sz w:val="21"/>
          <w:szCs w:val="21"/>
        </w:rPr>
        <w:t xml:space="preserve"> iniciativas y aquí doy este también el agradecimiento a las personas que han estado acompañándonos a nosotros y a la comunidad de diversidad sexual</w:t>
      </w:r>
      <w:r>
        <w:rPr>
          <w:rFonts w:ascii="Abadi" w:hAnsi="Abadi"/>
          <w:sz w:val="21"/>
          <w:szCs w:val="21"/>
        </w:rPr>
        <w:t>,</w:t>
      </w:r>
      <w:r w:rsidRPr="003D3134">
        <w:rPr>
          <w:rFonts w:ascii="Abadi" w:hAnsi="Abadi"/>
          <w:sz w:val="21"/>
          <w:szCs w:val="21"/>
        </w:rPr>
        <w:t xml:space="preserve"> en la lucha</w:t>
      </w:r>
      <w:r>
        <w:rPr>
          <w:rFonts w:ascii="Abadi" w:hAnsi="Abadi"/>
          <w:sz w:val="21"/>
          <w:szCs w:val="21"/>
        </w:rPr>
        <w:t>,</w:t>
      </w:r>
      <w:r w:rsidRPr="003D3134">
        <w:rPr>
          <w:rFonts w:ascii="Abadi" w:hAnsi="Abadi"/>
          <w:sz w:val="21"/>
          <w:szCs w:val="21"/>
        </w:rPr>
        <w:t xml:space="preserve"> lamentablemente ambas iniciativas fueron archivadas</w:t>
      </w:r>
      <w:r>
        <w:rPr>
          <w:rFonts w:ascii="Abadi" w:hAnsi="Abadi"/>
          <w:sz w:val="21"/>
          <w:szCs w:val="21"/>
        </w:rPr>
        <w:t>,</w:t>
      </w:r>
      <w:r w:rsidRPr="003D3134">
        <w:rPr>
          <w:rFonts w:ascii="Abadi" w:hAnsi="Abadi"/>
          <w:sz w:val="21"/>
          <w:szCs w:val="21"/>
        </w:rPr>
        <w:t xml:space="preserve"> con la consideración de que resultaban inatendibles al carecer de facultades para la formulación</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porque se consideró que el gobernador era el único capaz de proponer modificación del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gresos</w:t>
      </w:r>
      <w:r>
        <w:rPr>
          <w:rFonts w:ascii="Abadi" w:hAnsi="Abadi"/>
          <w:sz w:val="21"/>
          <w:szCs w:val="21"/>
        </w:rPr>
        <w:t>, pese a la r</w:t>
      </w:r>
      <w:r w:rsidRPr="003D3134">
        <w:rPr>
          <w:rFonts w:ascii="Abadi" w:hAnsi="Abadi"/>
          <w:sz w:val="21"/>
          <w:szCs w:val="21"/>
        </w:rPr>
        <w:t xml:space="preserve">esistencia de la mayoría el 19/12/2022 ante la presión de varias instancias </w:t>
      </w:r>
      <w:r>
        <w:rPr>
          <w:rFonts w:ascii="Abadi" w:hAnsi="Abadi"/>
          <w:sz w:val="21"/>
          <w:szCs w:val="21"/>
        </w:rPr>
        <w:t>l</w:t>
      </w:r>
      <w:r w:rsidRPr="003D3134">
        <w:rPr>
          <w:rFonts w:ascii="Abadi" w:hAnsi="Abadi"/>
          <w:sz w:val="21"/>
          <w:szCs w:val="21"/>
        </w:rPr>
        <w:t xml:space="preserve">a iniciativa del </w:t>
      </w:r>
      <w:r>
        <w:rPr>
          <w:rFonts w:ascii="Abadi" w:hAnsi="Abadi"/>
          <w:sz w:val="21"/>
          <w:szCs w:val="21"/>
        </w:rPr>
        <w:t>G</w:t>
      </w:r>
      <w:r w:rsidRPr="003D3134">
        <w:rPr>
          <w:rFonts w:ascii="Abadi" w:hAnsi="Abadi"/>
          <w:sz w:val="21"/>
          <w:szCs w:val="21"/>
        </w:rPr>
        <w:t>obernador</w:t>
      </w:r>
      <w:r>
        <w:rPr>
          <w:rFonts w:ascii="Abadi" w:hAnsi="Abadi"/>
          <w:sz w:val="21"/>
          <w:szCs w:val="21"/>
        </w:rPr>
        <w:t>,</w:t>
      </w:r>
      <w:r w:rsidRPr="003D3134">
        <w:rPr>
          <w:rFonts w:ascii="Abadi" w:hAnsi="Abadi"/>
          <w:sz w:val="21"/>
          <w:szCs w:val="21"/>
        </w:rPr>
        <w:t xml:space="preserve"> terminó por incorporarse un artículo cuarto transitorio a la </w:t>
      </w:r>
      <w:r>
        <w:rPr>
          <w:rFonts w:ascii="Abadi" w:hAnsi="Abadi"/>
          <w:sz w:val="21"/>
          <w:szCs w:val="21"/>
        </w:rPr>
        <w:t>L</w:t>
      </w:r>
      <w:r w:rsidRPr="003D3134">
        <w:rPr>
          <w:rFonts w:ascii="Abadi" w:hAnsi="Abadi"/>
          <w:sz w:val="21"/>
          <w:szCs w:val="21"/>
        </w:rPr>
        <w:t xml:space="preserve">ey del </w:t>
      </w:r>
      <w:r>
        <w:rPr>
          <w:rFonts w:ascii="Abadi" w:hAnsi="Abadi"/>
          <w:sz w:val="21"/>
          <w:szCs w:val="21"/>
        </w:rPr>
        <w:t>P</w:t>
      </w:r>
      <w:r w:rsidRPr="003D3134">
        <w:rPr>
          <w:rFonts w:ascii="Abadi" w:hAnsi="Abadi"/>
          <w:sz w:val="21"/>
          <w:szCs w:val="21"/>
        </w:rPr>
        <w:t xml:space="preserve">resupuesto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E</w:t>
      </w:r>
      <w:r w:rsidRPr="003D3134">
        <w:rPr>
          <w:rFonts w:ascii="Abadi" w:hAnsi="Abadi"/>
          <w:sz w:val="21"/>
          <w:szCs w:val="21"/>
        </w:rPr>
        <w:t>stado de Guanajuato 2022</w:t>
      </w:r>
      <w:r>
        <w:rPr>
          <w:rFonts w:ascii="Abadi" w:hAnsi="Abadi"/>
          <w:sz w:val="21"/>
          <w:szCs w:val="21"/>
        </w:rPr>
        <w:t>,</w:t>
      </w:r>
      <w:r w:rsidRPr="003D3134">
        <w:rPr>
          <w:rFonts w:ascii="Abadi" w:hAnsi="Abadi"/>
          <w:sz w:val="21"/>
          <w:szCs w:val="21"/>
        </w:rPr>
        <w:t xml:space="preserve"> a través de la cual se comprometieron recursos para llevar a cabo un diagnóstico que propicia y focalizar los recursos en las acciones inmediatas</w:t>
      </w:r>
      <w:r>
        <w:rPr>
          <w:rFonts w:ascii="Abadi" w:hAnsi="Abadi"/>
          <w:sz w:val="21"/>
          <w:szCs w:val="21"/>
        </w:rPr>
        <w:t xml:space="preserve">, si se aprobó un pequeñito fondo para atender esta comunidad, lo que estamos </w:t>
      </w:r>
      <w:r w:rsidRPr="003D3134">
        <w:rPr>
          <w:rFonts w:ascii="Abadi" w:hAnsi="Abadi"/>
          <w:sz w:val="21"/>
          <w:szCs w:val="21"/>
        </w:rPr>
        <w:t>planteando nosotros</w:t>
      </w:r>
      <w:r>
        <w:rPr>
          <w:rFonts w:ascii="Abadi" w:hAnsi="Abadi"/>
          <w:sz w:val="21"/>
          <w:szCs w:val="21"/>
        </w:rPr>
        <w:t>,</w:t>
      </w:r>
      <w:r w:rsidRPr="003D3134">
        <w:rPr>
          <w:rFonts w:ascii="Abadi" w:hAnsi="Abadi"/>
          <w:sz w:val="21"/>
          <w:szCs w:val="21"/>
        </w:rPr>
        <w:t xml:space="preserve"> ahora</w:t>
      </w:r>
      <w:r>
        <w:rPr>
          <w:rFonts w:ascii="Abadi" w:hAnsi="Abadi"/>
          <w:sz w:val="21"/>
          <w:szCs w:val="21"/>
        </w:rPr>
        <w:t>,</w:t>
      </w:r>
      <w:r w:rsidRPr="003D3134">
        <w:rPr>
          <w:rFonts w:ascii="Abadi" w:hAnsi="Abadi"/>
          <w:sz w:val="21"/>
          <w:szCs w:val="21"/>
        </w:rPr>
        <w:t xml:space="preserve"> es que</w:t>
      </w:r>
      <w:r>
        <w:rPr>
          <w:rFonts w:ascii="Abadi" w:hAnsi="Abadi"/>
          <w:sz w:val="21"/>
          <w:szCs w:val="21"/>
        </w:rPr>
        <w:t xml:space="preserve">, </w:t>
      </w:r>
      <w:r w:rsidRPr="003D3134">
        <w:rPr>
          <w:rFonts w:ascii="Abadi" w:hAnsi="Abadi"/>
          <w:sz w:val="21"/>
          <w:szCs w:val="21"/>
        </w:rPr>
        <w:t>no solamente sea ese pequeño fondo</w:t>
      </w:r>
      <w:r>
        <w:rPr>
          <w:rFonts w:ascii="Abadi" w:hAnsi="Abadi"/>
          <w:sz w:val="21"/>
          <w:szCs w:val="21"/>
        </w:rPr>
        <w:t>,</w:t>
      </w:r>
      <w:r w:rsidRPr="003D3134">
        <w:rPr>
          <w:rFonts w:ascii="Abadi" w:hAnsi="Abadi"/>
          <w:sz w:val="21"/>
          <w:szCs w:val="21"/>
        </w:rPr>
        <w:t xml:space="preserve"> sino se contemple una partida especial</w:t>
      </w:r>
      <w:r>
        <w:rPr>
          <w:rFonts w:ascii="Abadi" w:hAnsi="Abadi"/>
          <w:sz w:val="21"/>
          <w:szCs w:val="21"/>
        </w:rPr>
        <w:t>,</w:t>
      </w:r>
      <w:r w:rsidRPr="003D3134">
        <w:rPr>
          <w:rFonts w:ascii="Abadi" w:hAnsi="Abadi"/>
          <w:sz w:val="21"/>
          <w:szCs w:val="21"/>
        </w:rPr>
        <w:t xml:space="preserve"> en el presupuesto</w:t>
      </w:r>
      <w:r>
        <w:rPr>
          <w:rFonts w:ascii="Abadi" w:hAnsi="Abadi"/>
          <w:sz w:val="21"/>
          <w:szCs w:val="21"/>
        </w:rPr>
        <w:t>,</w:t>
      </w:r>
      <w:r w:rsidRPr="003D3134">
        <w:rPr>
          <w:rFonts w:ascii="Abadi" w:hAnsi="Abadi"/>
          <w:sz w:val="21"/>
          <w:szCs w:val="21"/>
        </w:rPr>
        <w:t xml:space="preserve"> de que</w:t>
      </w:r>
      <w:r>
        <w:rPr>
          <w:rFonts w:ascii="Abadi" w:hAnsi="Abadi"/>
          <w:sz w:val="21"/>
          <w:szCs w:val="21"/>
        </w:rPr>
        <w:t>,</w:t>
      </w:r>
      <w:r w:rsidRPr="003D3134">
        <w:rPr>
          <w:rFonts w:ascii="Abadi" w:hAnsi="Abadi"/>
          <w:sz w:val="21"/>
          <w:szCs w:val="21"/>
        </w:rPr>
        <w:t xml:space="preserve"> vamos a discutir próximamente</w:t>
      </w:r>
      <w:r>
        <w:rPr>
          <w:rFonts w:ascii="Abadi" w:hAnsi="Abadi"/>
          <w:sz w:val="21"/>
          <w:szCs w:val="21"/>
        </w:rPr>
        <w:t>,</w:t>
      </w:r>
      <w:r w:rsidRPr="003D3134">
        <w:rPr>
          <w:rFonts w:ascii="Abadi" w:hAnsi="Abadi"/>
          <w:sz w:val="21"/>
          <w:szCs w:val="21"/>
        </w:rPr>
        <w:t xml:space="preserve"> para que se atienda de manera equitativa</w:t>
      </w:r>
      <w:r>
        <w:rPr>
          <w:rFonts w:ascii="Abadi" w:hAnsi="Abadi"/>
          <w:sz w:val="21"/>
          <w:szCs w:val="21"/>
        </w:rPr>
        <w:t>,</w:t>
      </w:r>
      <w:r w:rsidRPr="003D3134">
        <w:rPr>
          <w:rFonts w:ascii="Abadi" w:hAnsi="Abadi"/>
          <w:sz w:val="21"/>
          <w:szCs w:val="21"/>
        </w:rPr>
        <w:t xml:space="preserve"> por qué la equidad</w:t>
      </w:r>
      <w:r>
        <w:rPr>
          <w:rFonts w:ascii="Abadi" w:hAnsi="Abadi"/>
          <w:sz w:val="21"/>
          <w:szCs w:val="21"/>
        </w:rPr>
        <w:t>,</w:t>
      </w:r>
      <w:r w:rsidRPr="003D3134">
        <w:rPr>
          <w:rFonts w:ascii="Abadi" w:hAnsi="Abadi"/>
          <w:sz w:val="21"/>
          <w:szCs w:val="21"/>
        </w:rPr>
        <w:t xml:space="preserve"> tiene que ver con que no se puede tratar a los que son desiguales</w:t>
      </w:r>
      <w:r>
        <w:rPr>
          <w:rFonts w:ascii="Abadi" w:hAnsi="Abadi"/>
          <w:sz w:val="21"/>
          <w:szCs w:val="21"/>
        </w:rPr>
        <w:t>,</w:t>
      </w:r>
      <w:r w:rsidRPr="003D3134">
        <w:rPr>
          <w:rFonts w:ascii="Abadi" w:hAnsi="Abadi"/>
          <w:sz w:val="21"/>
          <w:szCs w:val="21"/>
        </w:rPr>
        <w:t xml:space="preserve"> yo no puedo tratar económicamente del mismo modo alguien</w:t>
      </w:r>
      <w:r>
        <w:rPr>
          <w:rFonts w:ascii="Abadi" w:hAnsi="Abadi"/>
          <w:sz w:val="21"/>
          <w:szCs w:val="21"/>
        </w:rPr>
        <w:t>,</w:t>
      </w:r>
      <w:r w:rsidRPr="003D3134">
        <w:rPr>
          <w:rFonts w:ascii="Abadi" w:hAnsi="Abadi"/>
          <w:sz w:val="21"/>
          <w:szCs w:val="21"/>
        </w:rPr>
        <w:t xml:space="preserve"> que tiene dinero y a quien no tiene dinero</w:t>
      </w:r>
      <w:r>
        <w:rPr>
          <w:rFonts w:ascii="Abadi" w:hAnsi="Abadi"/>
          <w:sz w:val="21"/>
          <w:szCs w:val="21"/>
        </w:rPr>
        <w:t>,</w:t>
      </w:r>
      <w:r w:rsidRPr="003D3134">
        <w:rPr>
          <w:rFonts w:ascii="Abadi" w:hAnsi="Abadi"/>
          <w:sz w:val="21"/>
          <w:szCs w:val="21"/>
        </w:rPr>
        <w:t xml:space="preserve"> no</w:t>
      </w:r>
      <w:r>
        <w:rPr>
          <w:rFonts w:ascii="Abadi" w:hAnsi="Abadi"/>
          <w:sz w:val="21"/>
          <w:szCs w:val="21"/>
        </w:rPr>
        <w:t>,</w:t>
      </w:r>
      <w:r w:rsidRPr="003D3134">
        <w:rPr>
          <w:rFonts w:ascii="Abadi" w:hAnsi="Abadi"/>
          <w:sz w:val="21"/>
          <w:szCs w:val="21"/>
        </w:rPr>
        <w:t xml:space="preserve"> no</w:t>
      </w:r>
      <w:r>
        <w:rPr>
          <w:rFonts w:ascii="Abadi" w:hAnsi="Abadi"/>
          <w:sz w:val="21"/>
          <w:szCs w:val="21"/>
        </w:rPr>
        <w:t>,</w:t>
      </w:r>
      <w:r w:rsidRPr="003D3134">
        <w:rPr>
          <w:rFonts w:ascii="Abadi" w:hAnsi="Abadi"/>
          <w:sz w:val="21"/>
          <w:szCs w:val="21"/>
        </w:rPr>
        <w:t xml:space="preserve"> puedo tratar del mismo modo a la personas</w:t>
      </w:r>
      <w:r>
        <w:rPr>
          <w:rFonts w:ascii="Abadi" w:hAnsi="Abadi"/>
          <w:sz w:val="21"/>
          <w:szCs w:val="21"/>
        </w:rPr>
        <w:t>,</w:t>
      </w:r>
      <w:r w:rsidRPr="003D3134">
        <w:rPr>
          <w:rFonts w:ascii="Abadi" w:hAnsi="Abadi"/>
          <w:sz w:val="21"/>
          <w:szCs w:val="21"/>
        </w:rPr>
        <w:t xml:space="preserve"> mujeres que son violentadas</w:t>
      </w:r>
      <w:r>
        <w:rPr>
          <w:rFonts w:ascii="Abadi" w:hAnsi="Abadi"/>
          <w:sz w:val="21"/>
          <w:szCs w:val="21"/>
        </w:rPr>
        <w:t>,</w:t>
      </w:r>
      <w:r w:rsidRPr="003D3134">
        <w:rPr>
          <w:rFonts w:ascii="Abadi" w:hAnsi="Abadi"/>
          <w:sz w:val="21"/>
          <w:szCs w:val="21"/>
        </w:rPr>
        <w:t xml:space="preserve"> a las otras </w:t>
      </w:r>
      <w:r>
        <w:rPr>
          <w:rFonts w:ascii="Abadi" w:hAnsi="Abadi"/>
          <w:sz w:val="21"/>
          <w:szCs w:val="21"/>
        </w:rPr>
        <w:t xml:space="preserve">que </w:t>
      </w:r>
      <w:r w:rsidRPr="003D3134">
        <w:rPr>
          <w:rFonts w:ascii="Abadi" w:hAnsi="Abadi"/>
          <w:sz w:val="21"/>
          <w:szCs w:val="21"/>
        </w:rPr>
        <w:t>están en la misma situación</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el foco tiene que estar en combatir las desigualdades a partir del reconocimiento de los derechos de todas las personas</w:t>
      </w:r>
      <w:r>
        <w:rPr>
          <w:rFonts w:ascii="Abadi" w:hAnsi="Abadi"/>
          <w:sz w:val="21"/>
          <w:szCs w:val="21"/>
        </w:rPr>
        <w:t>.</w:t>
      </w:r>
    </w:p>
    <w:p w14:paraId="37785610" w14:textId="77777777" w:rsidR="00F03362" w:rsidRDefault="00F03362" w:rsidP="003548B1">
      <w:pPr>
        <w:jc w:val="both"/>
        <w:rPr>
          <w:rFonts w:ascii="Abadi" w:hAnsi="Abadi"/>
          <w:sz w:val="21"/>
          <w:szCs w:val="21"/>
        </w:rPr>
      </w:pPr>
    </w:p>
    <w:p w14:paraId="749F0E2F" w14:textId="77777777" w:rsidR="003548B1" w:rsidRDefault="003548B1" w:rsidP="003548B1">
      <w:pPr>
        <w:jc w:val="both"/>
        <w:rPr>
          <w:rFonts w:ascii="Abadi" w:hAnsi="Abadi"/>
          <w:sz w:val="21"/>
          <w:szCs w:val="21"/>
        </w:rPr>
      </w:pPr>
      <w:r>
        <w:rPr>
          <w:rFonts w:ascii="Abadi" w:hAnsi="Abadi"/>
          <w:sz w:val="21"/>
          <w:szCs w:val="21"/>
        </w:rPr>
        <w:t>- N</w:t>
      </w:r>
      <w:r w:rsidRPr="003D3134">
        <w:rPr>
          <w:rFonts w:ascii="Abadi" w:hAnsi="Abadi"/>
          <w:sz w:val="21"/>
          <w:szCs w:val="21"/>
        </w:rPr>
        <w:t>arro en la propuesta que estamos haciendo</w:t>
      </w:r>
      <w:r>
        <w:rPr>
          <w:rFonts w:ascii="Abadi" w:hAnsi="Abadi"/>
          <w:sz w:val="21"/>
          <w:szCs w:val="21"/>
        </w:rPr>
        <w:t>,</w:t>
      </w:r>
      <w:r w:rsidRPr="003D3134">
        <w:rPr>
          <w:rFonts w:ascii="Abadi" w:hAnsi="Abadi"/>
          <w:sz w:val="21"/>
          <w:szCs w:val="21"/>
        </w:rPr>
        <w:t xml:space="preserve"> todo el calendario de actividades que ha realizado al respecto y</w:t>
      </w:r>
      <w:r>
        <w:rPr>
          <w:rFonts w:ascii="Abadi" w:hAnsi="Abadi"/>
          <w:sz w:val="21"/>
          <w:szCs w:val="21"/>
        </w:rPr>
        <w:t>,</w:t>
      </w:r>
      <w:r w:rsidRPr="003D3134">
        <w:rPr>
          <w:rFonts w:ascii="Abadi" w:hAnsi="Abadi"/>
          <w:sz w:val="21"/>
          <w:szCs w:val="21"/>
        </w:rPr>
        <w:t xml:space="preserve"> se mandó a hacer un estudio</w:t>
      </w:r>
      <w:r>
        <w:rPr>
          <w:rFonts w:ascii="Abadi" w:hAnsi="Abadi"/>
          <w:sz w:val="21"/>
          <w:szCs w:val="21"/>
        </w:rPr>
        <w:t>,</w:t>
      </w:r>
      <w:r w:rsidRPr="003D3134">
        <w:rPr>
          <w:rFonts w:ascii="Abadi" w:hAnsi="Abadi"/>
          <w:sz w:val="21"/>
          <w:szCs w:val="21"/>
        </w:rPr>
        <w:t xml:space="preserve"> para ver la realidad de esta comunidad de la diversidad sexual</w:t>
      </w:r>
      <w:r>
        <w:rPr>
          <w:rFonts w:ascii="Abadi" w:hAnsi="Abadi"/>
          <w:sz w:val="21"/>
          <w:szCs w:val="21"/>
        </w:rPr>
        <w:t>,</w:t>
      </w:r>
      <w:r w:rsidRPr="003D3134">
        <w:rPr>
          <w:rFonts w:ascii="Abadi" w:hAnsi="Abadi"/>
          <w:sz w:val="21"/>
          <w:szCs w:val="21"/>
        </w:rPr>
        <w:t xml:space="preserve"> este estudio</w:t>
      </w:r>
      <w:r>
        <w:rPr>
          <w:rFonts w:ascii="Abadi" w:hAnsi="Abadi"/>
          <w:sz w:val="21"/>
          <w:szCs w:val="21"/>
        </w:rPr>
        <w:t>,</w:t>
      </w:r>
      <w:r w:rsidRPr="003D3134">
        <w:rPr>
          <w:rFonts w:ascii="Abadi" w:hAnsi="Abadi"/>
          <w:sz w:val="21"/>
          <w:szCs w:val="21"/>
        </w:rPr>
        <w:t xml:space="preserve"> sus conclusiones</w:t>
      </w:r>
      <w:r>
        <w:rPr>
          <w:rFonts w:ascii="Abadi" w:hAnsi="Abadi"/>
          <w:sz w:val="21"/>
          <w:szCs w:val="21"/>
        </w:rPr>
        <w:t>,</w:t>
      </w:r>
      <w:r w:rsidRPr="003D3134">
        <w:rPr>
          <w:rFonts w:ascii="Abadi" w:hAnsi="Abadi"/>
          <w:sz w:val="21"/>
          <w:szCs w:val="21"/>
        </w:rPr>
        <w:t xml:space="preserve"> permiten observar que en el </w:t>
      </w:r>
      <w:r>
        <w:rPr>
          <w:rFonts w:ascii="Abadi" w:hAnsi="Abadi"/>
          <w:sz w:val="21"/>
          <w:szCs w:val="21"/>
        </w:rPr>
        <w:t>E</w:t>
      </w:r>
      <w:r w:rsidRPr="003D3134">
        <w:rPr>
          <w:rFonts w:ascii="Abadi" w:hAnsi="Abadi"/>
          <w:sz w:val="21"/>
          <w:szCs w:val="21"/>
        </w:rPr>
        <w:t>stado de Guanajuato</w:t>
      </w:r>
      <w:r>
        <w:rPr>
          <w:rFonts w:ascii="Abadi" w:hAnsi="Abadi"/>
          <w:sz w:val="21"/>
          <w:szCs w:val="21"/>
        </w:rPr>
        <w:t>,</w:t>
      </w:r>
      <w:r w:rsidRPr="003D3134">
        <w:rPr>
          <w:rFonts w:ascii="Abadi" w:hAnsi="Abadi"/>
          <w:sz w:val="21"/>
          <w:szCs w:val="21"/>
        </w:rPr>
        <w:t xml:space="preserve"> las políticas estatales en materia de diversidad sexual</w:t>
      </w:r>
      <w:r>
        <w:rPr>
          <w:rFonts w:ascii="Abadi" w:hAnsi="Abadi"/>
          <w:sz w:val="21"/>
          <w:szCs w:val="21"/>
        </w:rPr>
        <w:t>,</w:t>
      </w:r>
      <w:r w:rsidRPr="003D3134">
        <w:rPr>
          <w:rFonts w:ascii="Abadi" w:hAnsi="Abadi"/>
          <w:sz w:val="21"/>
          <w:szCs w:val="21"/>
        </w:rPr>
        <w:t xml:space="preserve"> no han pasado por la legitimación de los derechos humanos</w:t>
      </w:r>
      <w:r>
        <w:rPr>
          <w:rFonts w:ascii="Abadi" w:hAnsi="Abadi"/>
          <w:sz w:val="21"/>
          <w:szCs w:val="21"/>
        </w:rPr>
        <w:t>,</w:t>
      </w:r>
      <w:r w:rsidRPr="003D3134">
        <w:rPr>
          <w:rFonts w:ascii="Abadi" w:hAnsi="Abadi"/>
          <w:sz w:val="21"/>
          <w:szCs w:val="21"/>
        </w:rPr>
        <w:t xml:space="preserve"> todo lo contrario han pasado por su negación posponiendo la decisión</w:t>
      </w:r>
      <w:r>
        <w:rPr>
          <w:rFonts w:ascii="Abadi" w:hAnsi="Abadi"/>
          <w:sz w:val="21"/>
          <w:szCs w:val="21"/>
        </w:rPr>
        <w:t>,</w:t>
      </w:r>
      <w:r w:rsidRPr="003D3134">
        <w:rPr>
          <w:rFonts w:ascii="Abadi" w:hAnsi="Abadi"/>
          <w:sz w:val="21"/>
          <w:szCs w:val="21"/>
        </w:rPr>
        <w:t xml:space="preserve"> de su atención</w:t>
      </w:r>
      <w:r>
        <w:rPr>
          <w:rFonts w:ascii="Abadi" w:hAnsi="Abadi"/>
          <w:sz w:val="21"/>
          <w:szCs w:val="21"/>
        </w:rPr>
        <w:t>,</w:t>
      </w:r>
      <w:r w:rsidRPr="003D3134">
        <w:rPr>
          <w:rFonts w:ascii="Abadi" w:hAnsi="Abadi"/>
          <w:sz w:val="21"/>
          <w:szCs w:val="21"/>
        </w:rPr>
        <w:t xml:space="preserve"> promoción</w:t>
      </w:r>
      <w:r>
        <w:rPr>
          <w:rFonts w:ascii="Abadi" w:hAnsi="Abadi"/>
          <w:sz w:val="21"/>
          <w:szCs w:val="21"/>
        </w:rPr>
        <w:t>,</w:t>
      </w:r>
      <w:r w:rsidRPr="003D3134">
        <w:rPr>
          <w:rFonts w:ascii="Abadi" w:hAnsi="Abadi"/>
          <w:sz w:val="21"/>
          <w:szCs w:val="21"/>
        </w:rPr>
        <w:t xml:space="preserve"> respeto</w:t>
      </w:r>
      <w:r>
        <w:rPr>
          <w:rFonts w:ascii="Abadi" w:hAnsi="Abadi"/>
          <w:sz w:val="21"/>
          <w:szCs w:val="21"/>
        </w:rPr>
        <w:t>,</w:t>
      </w:r>
      <w:r w:rsidRPr="003D3134">
        <w:rPr>
          <w:rFonts w:ascii="Abadi" w:hAnsi="Abadi"/>
          <w:sz w:val="21"/>
          <w:szCs w:val="21"/>
        </w:rPr>
        <w:t xml:space="preserve"> garantía y protección</w:t>
      </w:r>
      <w:r>
        <w:rPr>
          <w:rFonts w:ascii="Abadi" w:hAnsi="Abadi"/>
          <w:sz w:val="21"/>
          <w:szCs w:val="21"/>
        </w:rPr>
        <w:t>,</w:t>
      </w:r>
      <w:r w:rsidRPr="003D3134">
        <w:rPr>
          <w:rFonts w:ascii="Abadi" w:hAnsi="Abadi"/>
          <w:sz w:val="21"/>
          <w:szCs w:val="21"/>
        </w:rPr>
        <w:t xml:space="preserve"> evidentemente</w:t>
      </w:r>
      <w:r>
        <w:rPr>
          <w:rFonts w:ascii="Abadi" w:hAnsi="Abadi"/>
          <w:sz w:val="21"/>
          <w:szCs w:val="21"/>
        </w:rPr>
        <w:t>,</w:t>
      </w:r>
      <w:r w:rsidRPr="003D3134">
        <w:rPr>
          <w:rFonts w:ascii="Abadi" w:hAnsi="Abadi"/>
          <w:sz w:val="21"/>
          <w:szCs w:val="21"/>
        </w:rPr>
        <w:t xml:space="preserve"> eso ha tenido consecuencias desastrosas para la vida y los derechos de las personas de la diversidad sexual</w:t>
      </w:r>
      <w:r>
        <w:rPr>
          <w:rFonts w:ascii="Abadi" w:hAnsi="Abadi"/>
          <w:sz w:val="21"/>
          <w:szCs w:val="21"/>
        </w:rPr>
        <w:t>,</w:t>
      </w:r>
      <w:r w:rsidRPr="003D3134">
        <w:rPr>
          <w:rFonts w:ascii="Abadi" w:hAnsi="Abadi"/>
          <w:sz w:val="21"/>
          <w:szCs w:val="21"/>
        </w:rPr>
        <w:t xml:space="preserve"> ejemplo de ello</w:t>
      </w:r>
      <w:r>
        <w:rPr>
          <w:rFonts w:ascii="Abadi" w:hAnsi="Abadi"/>
          <w:sz w:val="21"/>
          <w:szCs w:val="21"/>
        </w:rPr>
        <w:t>,</w:t>
      </w:r>
      <w:r w:rsidRPr="003D3134">
        <w:rPr>
          <w:rFonts w:ascii="Abadi" w:hAnsi="Abadi"/>
          <w:sz w:val="21"/>
          <w:szCs w:val="21"/>
        </w:rPr>
        <w:t xml:space="preserve"> es lo que se recoge en el apartado documental del estudio de calíope</w:t>
      </w:r>
      <w:r>
        <w:rPr>
          <w:rFonts w:ascii="Abadi" w:hAnsi="Abadi"/>
          <w:sz w:val="21"/>
          <w:szCs w:val="21"/>
        </w:rPr>
        <w:t>o,</w:t>
      </w:r>
      <w:r w:rsidRPr="003D3134">
        <w:rPr>
          <w:rFonts w:ascii="Abadi" w:hAnsi="Abadi"/>
          <w:sz w:val="21"/>
          <w:szCs w:val="21"/>
        </w:rPr>
        <w:t xml:space="preserve"> donde dice que el 43.6% de la población de la diversidad sexual que reside en Guanajuato ha pensado seriamente en suicidarse</w:t>
      </w:r>
      <w:r>
        <w:rPr>
          <w:rFonts w:ascii="Abadi" w:hAnsi="Abadi"/>
          <w:sz w:val="21"/>
          <w:szCs w:val="21"/>
        </w:rPr>
        <w:t>,</w:t>
      </w:r>
      <w:r w:rsidRPr="003D3134">
        <w:rPr>
          <w:rFonts w:ascii="Abadi" w:hAnsi="Abadi"/>
          <w:sz w:val="21"/>
          <w:szCs w:val="21"/>
        </w:rPr>
        <w:t xml:space="preserve"> el 40% de las personas que forman parte de la diversidad sexual</w:t>
      </w:r>
      <w:r>
        <w:rPr>
          <w:rFonts w:ascii="Abadi" w:hAnsi="Abadi"/>
          <w:sz w:val="21"/>
          <w:szCs w:val="21"/>
        </w:rPr>
        <w:t>,</w:t>
      </w:r>
      <w:r w:rsidRPr="003D3134">
        <w:rPr>
          <w:rFonts w:ascii="Abadi" w:hAnsi="Abadi"/>
          <w:sz w:val="21"/>
          <w:szCs w:val="21"/>
        </w:rPr>
        <w:t xml:space="preserve"> han pensado en suicidarse</w:t>
      </w:r>
      <w:r>
        <w:rPr>
          <w:rFonts w:ascii="Abadi" w:hAnsi="Abadi"/>
          <w:sz w:val="21"/>
          <w:szCs w:val="21"/>
        </w:rPr>
        <w:t>,</w:t>
      </w:r>
      <w:r w:rsidRPr="003D3134">
        <w:rPr>
          <w:rFonts w:ascii="Abadi" w:hAnsi="Abadi"/>
          <w:sz w:val="21"/>
          <w:szCs w:val="21"/>
        </w:rPr>
        <w:t xml:space="preserve"> y no por una deficiencia mental</w:t>
      </w:r>
      <w:r>
        <w:rPr>
          <w:rFonts w:ascii="Abadi" w:hAnsi="Abadi"/>
          <w:sz w:val="21"/>
          <w:szCs w:val="21"/>
        </w:rPr>
        <w:t>,</w:t>
      </w:r>
      <w:r w:rsidRPr="003D3134">
        <w:rPr>
          <w:rFonts w:ascii="Abadi" w:hAnsi="Abadi"/>
          <w:sz w:val="21"/>
          <w:szCs w:val="21"/>
        </w:rPr>
        <w:t xml:space="preserve"> sino por la discriminación a la que hemos orillado a estas personas</w:t>
      </w:r>
      <w:r>
        <w:rPr>
          <w:rFonts w:ascii="Abadi" w:hAnsi="Abadi"/>
          <w:sz w:val="21"/>
          <w:szCs w:val="21"/>
        </w:rPr>
        <w:t xml:space="preserve"> todos </w:t>
      </w:r>
      <w:r w:rsidRPr="003D3134">
        <w:rPr>
          <w:rFonts w:ascii="Abadi" w:hAnsi="Abadi"/>
          <w:sz w:val="21"/>
          <w:szCs w:val="21"/>
        </w:rPr>
        <w:t>aquellos que hemos abrevado de la cultura machista</w:t>
      </w:r>
      <w:r>
        <w:rPr>
          <w:rFonts w:ascii="Abadi" w:hAnsi="Abadi"/>
          <w:sz w:val="21"/>
          <w:szCs w:val="21"/>
        </w:rPr>
        <w:t>.</w:t>
      </w:r>
    </w:p>
    <w:p w14:paraId="511771B6" w14:textId="77777777" w:rsidR="00F03362" w:rsidRDefault="00F03362" w:rsidP="003548B1">
      <w:pPr>
        <w:jc w:val="both"/>
        <w:rPr>
          <w:rFonts w:ascii="Abadi" w:hAnsi="Abadi"/>
          <w:sz w:val="21"/>
          <w:szCs w:val="21"/>
        </w:rPr>
      </w:pPr>
    </w:p>
    <w:p w14:paraId="14F02194" w14:textId="77777777" w:rsidR="003548B1" w:rsidRDefault="003548B1" w:rsidP="003548B1">
      <w:pPr>
        <w:jc w:val="both"/>
        <w:rPr>
          <w:rFonts w:ascii="Abadi" w:hAnsi="Abadi"/>
          <w:sz w:val="21"/>
          <w:szCs w:val="21"/>
        </w:rPr>
      </w:pPr>
      <w:r>
        <w:rPr>
          <w:rFonts w:ascii="Abadi" w:hAnsi="Abadi"/>
          <w:sz w:val="21"/>
          <w:szCs w:val="21"/>
        </w:rPr>
        <w:t>- T</w:t>
      </w:r>
      <w:r w:rsidRPr="003D3134">
        <w:rPr>
          <w:rFonts w:ascii="Abadi" w:hAnsi="Abadi"/>
          <w:sz w:val="21"/>
          <w:szCs w:val="21"/>
        </w:rPr>
        <w:t>odo lo anterior</w:t>
      </w:r>
      <w:r>
        <w:rPr>
          <w:rFonts w:ascii="Abadi" w:hAnsi="Abadi"/>
          <w:sz w:val="21"/>
          <w:szCs w:val="21"/>
        </w:rPr>
        <w:t>,</w:t>
      </w:r>
      <w:r w:rsidRPr="003D3134">
        <w:rPr>
          <w:rFonts w:ascii="Abadi" w:hAnsi="Abadi"/>
          <w:sz w:val="21"/>
          <w:szCs w:val="21"/>
        </w:rPr>
        <w:t xml:space="preserve"> supone la necesidad de que en el </w:t>
      </w:r>
      <w:r>
        <w:rPr>
          <w:rFonts w:ascii="Abadi" w:hAnsi="Abadi"/>
          <w:sz w:val="21"/>
          <w:szCs w:val="21"/>
        </w:rPr>
        <w:t>P</w:t>
      </w:r>
      <w:r w:rsidRPr="003D3134">
        <w:rPr>
          <w:rFonts w:ascii="Abadi" w:hAnsi="Abadi"/>
          <w:sz w:val="21"/>
          <w:szCs w:val="21"/>
        </w:rPr>
        <w:t xml:space="preserve">resupuesto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gresos para el</w:t>
      </w:r>
      <w:r>
        <w:rPr>
          <w:rFonts w:ascii="Abadi" w:hAnsi="Abadi"/>
          <w:sz w:val="21"/>
          <w:szCs w:val="21"/>
        </w:rPr>
        <w:t xml:space="preserve"> 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iscal de 2024</w:t>
      </w:r>
      <w:r>
        <w:rPr>
          <w:rFonts w:ascii="Abadi" w:hAnsi="Abadi"/>
          <w:sz w:val="21"/>
          <w:szCs w:val="21"/>
        </w:rPr>
        <w:t xml:space="preserve">, </w:t>
      </w:r>
      <w:r w:rsidRPr="003D3134">
        <w:rPr>
          <w:rFonts w:ascii="Abadi" w:hAnsi="Abadi"/>
          <w:sz w:val="21"/>
          <w:szCs w:val="21"/>
        </w:rPr>
        <w:t>por fin</w:t>
      </w:r>
      <w:r>
        <w:rPr>
          <w:rFonts w:ascii="Abadi" w:hAnsi="Abadi"/>
          <w:sz w:val="21"/>
          <w:szCs w:val="21"/>
        </w:rPr>
        <w:t>,</w:t>
      </w:r>
      <w:r w:rsidRPr="003D3134">
        <w:rPr>
          <w:rFonts w:ascii="Abadi" w:hAnsi="Abadi"/>
          <w:sz w:val="21"/>
          <w:szCs w:val="21"/>
        </w:rPr>
        <w:t xml:space="preserve"> asumamos nuestra obligación constitucional de promover y garantizar los derechos humanos de las personas</w:t>
      </w:r>
      <w:r>
        <w:rPr>
          <w:rFonts w:ascii="Abadi" w:hAnsi="Abadi"/>
          <w:sz w:val="21"/>
          <w:szCs w:val="21"/>
        </w:rPr>
        <w:t>,</w:t>
      </w:r>
      <w:r w:rsidRPr="003D3134">
        <w:rPr>
          <w:rFonts w:ascii="Abadi" w:hAnsi="Abadi"/>
          <w:sz w:val="21"/>
          <w:szCs w:val="21"/>
        </w:rPr>
        <w:t xml:space="preserve"> en este sentido estamos a tiempo para que la iniciativa de </w:t>
      </w:r>
      <w:r>
        <w:rPr>
          <w:rFonts w:ascii="Abadi" w:hAnsi="Abadi"/>
          <w:sz w:val="21"/>
          <w:szCs w:val="21"/>
        </w:rPr>
        <w:t>L</w:t>
      </w:r>
      <w:r w:rsidRPr="003D3134">
        <w:rPr>
          <w:rFonts w:ascii="Abadi" w:hAnsi="Abadi"/>
          <w:sz w:val="21"/>
          <w:szCs w:val="21"/>
        </w:rPr>
        <w:t xml:space="preserve">ey de </w:t>
      </w:r>
      <w:r>
        <w:rPr>
          <w:rFonts w:ascii="Abadi" w:hAnsi="Abadi"/>
          <w:sz w:val="21"/>
          <w:szCs w:val="21"/>
        </w:rPr>
        <w:t>P</w:t>
      </w:r>
      <w:r w:rsidRPr="003D3134">
        <w:rPr>
          <w:rFonts w:ascii="Abadi" w:hAnsi="Abadi"/>
          <w:sz w:val="21"/>
          <w:szCs w:val="21"/>
        </w:rPr>
        <w:t xml:space="preserve">resupuesto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E</w:t>
      </w:r>
      <w:r w:rsidRPr="003D3134">
        <w:rPr>
          <w:rFonts w:ascii="Abadi" w:hAnsi="Abadi"/>
          <w:sz w:val="21"/>
          <w:szCs w:val="21"/>
        </w:rPr>
        <w:t>stado de Guanajuato se ha modificado</w:t>
      </w:r>
      <w:r>
        <w:rPr>
          <w:rFonts w:ascii="Abadi" w:hAnsi="Abadi"/>
          <w:sz w:val="21"/>
          <w:szCs w:val="21"/>
        </w:rPr>
        <w:t>,</w:t>
      </w:r>
      <w:r w:rsidRPr="003D3134">
        <w:rPr>
          <w:rFonts w:ascii="Abadi" w:hAnsi="Abadi"/>
          <w:sz w:val="21"/>
          <w:szCs w:val="21"/>
        </w:rPr>
        <w:t xml:space="preserve"> en qué sentido</w:t>
      </w:r>
      <w:r>
        <w:rPr>
          <w:rFonts w:ascii="Abadi" w:hAnsi="Abadi"/>
          <w:sz w:val="21"/>
          <w:szCs w:val="21"/>
        </w:rPr>
        <w:t>,</w:t>
      </w:r>
      <w:r w:rsidRPr="003D3134">
        <w:rPr>
          <w:rFonts w:ascii="Abadi" w:hAnsi="Abadi"/>
          <w:sz w:val="21"/>
          <w:szCs w:val="21"/>
        </w:rPr>
        <w:t xml:space="preserve"> financiamiento específico para producción de temas de LGBT desde todos los institutos de arte y cultura</w:t>
      </w:r>
      <w:r>
        <w:rPr>
          <w:rFonts w:ascii="Abadi" w:hAnsi="Abadi"/>
          <w:sz w:val="21"/>
          <w:szCs w:val="21"/>
        </w:rPr>
        <w:t>,</w:t>
      </w:r>
      <w:r w:rsidRPr="003D3134">
        <w:rPr>
          <w:rFonts w:ascii="Abadi" w:hAnsi="Abadi"/>
          <w:sz w:val="21"/>
          <w:szCs w:val="21"/>
        </w:rPr>
        <w:t xml:space="preserve"> campañas y plataformas de acompañamiento</w:t>
      </w:r>
      <w:r>
        <w:rPr>
          <w:rFonts w:ascii="Abadi" w:hAnsi="Abadi"/>
          <w:sz w:val="21"/>
          <w:szCs w:val="21"/>
        </w:rPr>
        <w:t xml:space="preserve">, </w:t>
      </w:r>
      <w:r w:rsidRPr="003D3134">
        <w:rPr>
          <w:rFonts w:ascii="Abadi" w:hAnsi="Abadi"/>
          <w:sz w:val="21"/>
          <w:szCs w:val="21"/>
        </w:rPr>
        <w:t>asignación presupuestal para generación implantación y supervisión de mecanismos dirigidos a la atención de la población</w:t>
      </w:r>
      <w:r>
        <w:rPr>
          <w:rFonts w:ascii="Abadi" w:hAnsi="Abadi"/>
          <w:sz w:val="21"/>
          <w:szCs w:val="21"/>
        </w:rPr>
        <w:t>,</w:t>
      </w:r>
      <w:r w:rsidRPr="003D3134">
        <w:rPr>
          <w:rFonts w:ascii="Abadi" w:hAnsi="Abadi"/>
          <w:sz w:val="21"/>
          <w:szCs w:val="21"/>
        </w:rPr>
        <w:t xml:space="preserve"> políticas públicas encaminadas a la salud y autonomía económica con perspectiva de género</w:t>
      </w:r>
      <w:r>
        <w:rPr>
          <w:rFonts w:ascii="Abadi" w:hAnsi="Abadi"/>
          <w:sz w:val="21"/>
          <w:szCs w:val="21"/>
        </w:rPr>
        <w:t>,</w:t>
      </w:r>
      <w:r w:rsidRPr="003D3134">
        <w:rPr>
          <w:rFonts w:ascii="Abadi" w:hAnsi="Abadi"/>
          <w:sz w:val="21"/>
          <w:szCs w:val="21"/>
        </w:rPr>
        <w:t xml:space="preserve"> recurso público con incidencia en servicios públicos desde la perspectiva de la diversidad</w:t>
      </w:r>
      <w:r>
        <w:rPr>
          <w:rFonts w:ascii="Abadi" w:hAnsi="Abadi"/>
          <w:sz w:val="21"/>
          <w:szCs w:val="21"/>
        </w:rPr>
        <w:t>,</w:t>
      </w:r>
      <w:r w:rsidRPr="003D3134">
        <w:rPr>
          <w:rFonts w:ascii="Abadi" w:hAnsi="Abadi"/>
          <w:sz w:val="21"/>
          <w:szCs w:val="21"/>
        </w:rPr>
        <w:t xml:space="preserve"> con especial atención a salud y educación</w:t>
      </w:r>
      <w:r>
        <w:rPr>
          <w:rFonts w:ascii="Abadi" w:hAnsi="Abadi"/>
          <w:sz w:val="21"/>
          <w:szCs w:val="21"/>
        </w:rPr>
        <w:t>,</w:t>
      </w:r>
      <w:r w:rsidRPr="003D3134">
        <w:rPr>
          <w:rFonts w:ascii="Abadi" w:hAnsi="Abadi"/>
          <w:sz w:val="21"/>
          <w:szCs w:val="21"/>
        </w:rPr>
        <w:t xml:space="preserve"> acompañamiento y apoyo económico a personas trans que sean adultas mayores</w:t>
      </w:r>
      <w:r>
        <w:rPr>
          <w:rFonts w:ascii="Abadi" w:hAnsi="Abadi"/>
          <w:sz w:val="21"/>
          <w:szCs w:val="21"/>
        </w:rPr>
        <w:t>,</w:t>
      </w:r>
      <w:r w:rsidRPr="003D3134">
        <w:rPr>
          <w:rFonts w:ascii="Abadi" w:hAnsi="Abadi"/>
          <w:sz w:val="21"/>
          <w:szCs w:val="21"/>
        </w:rPr>
        <w:t xml:space="preserve"> esquemas de salud para personas trans y trabajo sexual</w:t>
      </w:r>
      <w:r>
        <w:rPr>
          <w:rFonts w:ascii="Abadi" w:hAnsi="Abadi"/>
          <w:sz w:val="21"/>
          <w:szCs w:val="21"/>
        </w:rPr>
        <w:t>,</w:t>
      </w:r>
      <w:r w:rsidRPr="003D3134">
        <w:rPr>
          <w:rFonts w:ascii="Abadi" w:hAnsi="Abadi"/>
          <w:sz w:val="21"/>
          <w:szCs w:val="21"/>
        </w:rPr>
        <w:t xml:space="preserve"> registros estadísticos que proporcionen información sobre la población de la diversidad sexual</w:t>
      </w:r>
      <w:r>
        <w:rPr>
          <w:rFonts w:ascii="Abadi" w:hAnsi="Abadi"/>
          <w:sz w:val="21"/>
          <w:szCs w:val="21"/>
        </w:rPr>
        <w:t>,</w:t>
      </w:r>
      <w:r w:rsidRPr="003D3134">
        <w:rPr>
          <w:rFonts w:ascii="Abadi" w:hAnsi="Abadi"/>
          <w:sz w:val="21"/>
          <w:szCs w:val="21"/>
        </w:rPr>
        <w:t xml:space="preserve"> organismos públicos de atención a la diversidad sexual</w:t>
      </w:r>
      <w:r>
        <w:rPr>
          <w:rFonts w:ascii="Abadi" w:hAnsi="Abadi"/>
          <w:sz w:val="21"/>
          <w:szCs w:val="21"/>
        </w:rPr>
        <w:t>.</w:t>
      </w:r>
    </w:p>
    <w:p w14:paraId="5B44F205" w14:textId="77777777" w:rsidR="003548B1" w:rsidRDefault="003548B1" w:rsidP="003548B1">
      <w:pPr>
        <w:jc w:val="both"/>
        <w:rPr>
          <w:rFonts w:ascii="Abadi" w:hAnsi="Abadi"/>
          <w:sz w:val="21"/>
          <w:szCs w:val="21"/>
        </w:rPr>
      </w:pPr>
      <w:r>
        <w:rPr>
          <w:rFonts w:ascii="Abadi" w:hAnsi="Abadi"/>
          <w:sz w:val="21"/>
          <w:szCs w:val="21"/>
        </w:rPr>
        <w:t>- E</w:t>
      </w:r>
      <w:r w:rsidRPr="003D3134">
        <w:rPr>
          <w:rFonts w:ascii="Abadi" w:hAnsi="Abadi"/>
          <w:sz w:val="21"/>
          <w:szCs w:val="21"/>
        </w:rPr>
        <w:t>n este sentido</w:t>
      </w:r>
      <w:r>
        <w:rPr>
          <w:rFonts w:ascii="Abadi" w:hAnsi="Abadi"/>
          <w:sz w:val="21"/>
          <w:szCs w:val="21"/>
        </w:rPr>
        <w:t>,</w:t>
      </w:r>
      <w:r w:rsidRPr="003D3134">
        <w:rPr>
          <w:rFonts w:ascii="Abadi" w:hAnsi="Abadi"/>
          <w:sz w:val="21"/>
          <w:szCs w:val="21"/>
        </w:rPr>
        <w:t xml:space="preserve"> se considera necesario que exhortemos al </w:t>
      </w:r>
      <w:r>
        <w:rPr>
          <w:rFonts w:ascii="Abadi" w:hAnsi="Abadi"/>
          <w:sz w:val="21"/>
          <w:szCs w:val="21"/>
        </w:rPr>
        <w:t>P</w:t>
      </w:r>
      <w:r w:rsidRPr="003D3134">
        <w:rPr>
          <w:rFonts w:ascii="Abadi" w:hAnsi="Abadi"/>
          <w:sz w:val="21"/>
          <w:szCs w:val="21"/>
        </w:rPr>
        <w:t xml:space="preserve">oder </w:t>
      </w:r>
      <w:r>
        <w:rPr>
          <w:rFonts w:ascii="Abadi" w:hAnsi="Abadi"/>
          <w:sz w:val="21"/>
          <w:szCs w:val="21"/>
        </w:rPr>
        <w:t>E</w:t>
      </w:r>
      <w:r w:rsidRPr="003D3134">
        <w:rPr>
          <w:rFonts w:ascii="Abadi" w:hAnsi="Abadi"/>
          <w:sz w:val="21"/>
          <w:szCs w:val="21"/>
        </w:rPr>
        <w:t>jecutivo</w:t>
      </w:r>
      <w:r>
        <w:rPr>
          <w:rFonts w:ascii="Abadi" w:hAnsi="Abadi"/>
          <w:sz w:val="21"/>
          <w:szCs w:val="21"/>
        </w:rPr>
        <w:t>,</w:t>
      </w:r>
      <w:r w:rsidRPr="003D3134">
        <w:rPr>
          <w:rFonts w:ascii="Abadi" w:hAnsi="Abadi"/>
          <w:sz w:val="21"/>
          <w:szCs w:val="21"/>
        </w:rPr>
        <w:t xml:space="preserve"> para que en la elaboración de la iniciativa del </w:t>
      </w:r>
      <w:r>
        <w:rPr>
          <w:rFonts w:ascii="Abadi" w:hAnsi="Abadi"/>
          <w:sz w:val="21"/>
          <w:szCs w:val="21"/>
        </w:rPr>
        <w:t>P</w:t>
      </w:r>
      <w:r w:rsidRPr="003D3134">
        <w:rPr>
          <w:rFonts w:ascii="Abadi" w:hAnsi="Abadi"/>
          <w:sz w:val="21"/>
          <w:szCs w:val="21"/>
        </w:rPr>
        <w:t xml:space="preserve">resupuesto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E</w:t>
      </w:r>
      <w:r w:rsidRPr="003D3134">
        <w:rPr>
          <w:rFonts w:ascii="Abadi" w:hAnsi="Abadi"/>
          <w:sz w:val="21"/>
          <w:szCs w:val="21"/>
        </w:rPr>
        <w:t xml:space="preserve">stado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iscal 2024</w:t>
      </w:r>
      <w:r>
        <w:rPr>
          <w:rFonts w:ascii="Abadi" w:hAnsi="Abadi"/>
          <w:sz w:val="21"/>
          <w:szCs w:val="21"/>
        </w:rPr>
        <w:t>,</w:t>
      </w:r>
      <w:r w:rsidRPr="003D3134">
        <w:rPr>
          <w:rFonts w:ascii="Abadi" w:hAnsi="Abadi"/>
          <w:sz w:val="21"/>
          <w:szCs w:val="21"/>
        </w:rPr>
        <w:t xml:space="preserve"> comience a solventar a la deuda histórica que tenemos </w:t>
      </w:r>
      <w:r>
        <w:rPr>
          <w:rFonts w:ascii="Abadi" w:hAnsi="Abadi"/>
          <w:sz w:val="21"/>
          <w:szCs w:val="21"/>
        </w:rPr>
        <w:t xml:space="preserve">con la </w:t>
      </w:r>
      <w:r w:rsidRPr="003D3134">
        <w:rPr>
          <w:rFonts w:ascii="Abadi" w:hAnsi="Abadi"/>
          <w:sz w:val="21"/>
          <w:szCs w:val="21"/>
        </w:rPr>
        <w:t>población de la diversidad sexual</w:t>
      </w:r>
      <w:r>
        <w:rPr>
          <w:rFonts w:ascii="Abadi" w:hAnsi="Abadi"/>
          <w:sz w:val="21"/>
          <w:szCs w:val="21"/>
        </w:rPr>
        <w:t>.</w:t>
      </w:r>
    </w:p>
    <w:p w14:paraId="6091B9E4" w14:textId="77777777" w:rsidR="001C6FC3" w:rsidRDefault="001C6FC3" w:rsidP="003548B1">
      <w:pPr>
        <w:jc w:val="both"/>
        <w:rPr>
          <w:rFonts w:ascii="Abadi" w:hAnsi="Abadi"/>
          <w:sz w:val="21"/>
          <w:szCs w:val="21"/>
        </w:rPr>
      </w:pPr>
    </w:p>
    <w:p w14:paraId="7F05A00D" w14:textId="77777777" w:rsidR="003548B1" w:rsidRDefault="003548B1" w:rsidP="003548B1">
      <w:pPr>
        <w:jc w:val="both"/>
        <w:rPr>
          <w:rFonts w:ascii="Abadi" w:hAnsi="Abadi"/>
          <w:sz w:val="21"/>
          <w:szCs w:val="21"/>
        </w:rPr>
      </w:pPr>
      <w:r>
        <w:rPr>
          <w:rFonts w:ascii="Abadi" w:hAnsi="Abadi"/>
          <w:sz w:val="21"/>
          <w:szCs w:val="21"/>
        </w:rPr>
        <w:t>- P</w:t>
      </w:r>
      <w:r w:rsidRPr="003D3134">
        <w:rPr>
          <w:rFonts w:ascii="Abadi" w:hAnsi="Abadi"/>
          <w:sz w:val="21"/>
          <w:szCs w:val="21"/>
        </w:rPr>
        <w:t>or lo anterior</w:t>
      </w:r>
      <w:r>
        <w:rPr>
          <w:rFonts w:ascii="Abadi" w:hAnsi="Abadi"/>
          <w:sz w:val="21"/>
          <w:szCs w:val="21"/>
        </w:rPr>
        <w:t>,</w:t>
      </w:r>
      <w:r w:rsidRPr="003D3134">
        <w:rPr>
          <w:rFonts w:ascii="Abadi" w:hAnsi="Abadi"/>
          <w:sz w:val="21"/>
          <w:szCs w:val="21"/>
        </w:rPr>
        <w:t xml:space="preserve"> proponemos a la asamblea se presente el punto de acuerdo </w:t>
      </w:r>
      <w:r>
        <w:rPr>
          <w:rFonts w:ascii="Abadi" w:hAnsi="Abadi"/>
          <w:sz w:val="21"/>
          <w:szCs w:val="21"/>
        </w:rPr>
        <w:t xml:space="preserve">que </w:t>
      </w:r>
      <w:r w:rsidRPr="003D3134">
        <w:rPr>
          <w:rFonts w:ascii="Abadi" w:hAnsi="Abadi"/>
          <w:sz w:val="21"/>
          <w:szCs w:val="21"/>
        </w:rPr>
        <w:t xml:space="preserve">esta </w:t>
      </w:r>
      <w:r>
        <w:rPr>
          <w:rFonts w:ascii="Abadi" w:hAnsi="Abadi"/>
          <w:sz w:val="21"/>
          <w:szCs w:val="21"/>
        </w:rPr>
        <w:t xml:space="preserve">Sexagésima Quinta Legislatura, </w:t>
      </w:r>
      <w:r w:rsidRPr="003D3134">
        <w:rPr>
          <w:rFonts w:ascii="Abadi" w:hAnsi="Abadi"/>
          <w:sz w:val="21"/>
          <w:szCs w:val="21"/>
        </w:rPr>
        <w:t xml:space="preserve">acuerda girar un atento exhorto al </w:t>
      </w:r>
      <w:r>
        <w:rPr>
          <w:rFonts w:ascii="Abadi" w:hAnsi="Abadi"/>
          <w:sz w:val="21"/>
          <w:szCs w:val="21"/>
        </w:rPr>
        <w:t>G</w:t>
      </w:r>
      <w:r w:rsidRPr="003D3134">
        <w:rPr>
          <w:rFonts w:ascii="Abadi" w:hAnsi="Abadi"/>
          <w:sz w:val="21"/>
          <w:szCs w:val="21"/>
        </w:rPr>
        <w:t xml:space="preserve">obernador del </w:t>
      </w:r>
      <w:r>
        <w:rPr>
          <w:rFonts w:ascii="Abadi" w:hAnsi="Abadi"/>
          <w:sz w:val="21"/>
          <w:szCs w:val="21"/>
        </w:rPr>
        <w:t>E</w:t>
      </w:r>
      <w:r w:rsidRPr="003D3134">
        <w:rPr>
          <w:rFonts w:ascii="Abadi" w:hAnsi="Abadi"/>
          <w:sz w:val="21"/>
          <w:szCs w:val="21"/>
        </w:rPr>
        <w:t>stado de Guanajuato</w:t>
      </w:r>
      <w:r>
        <w:rPr>
          <w:rFonts w:ascii="Abadi" w:hAnsi="Abadi"/>
          <w:sz w:val="21"/>
          <w:szCs w:val="21"/>
        </w:rPr>
        <w:t>,</w:t>
      </w:r>
      <w:r w:rsidRPr="003D3134">
        <w:rPr>
          <w:rFonts w:ascii="Abadi" w:hAnsi="Abadi"/>
          <w:sz w:val="21"/>
          <w:szCs w:val="21"/>
        </w:rPr>
        <w:t xml:space="preserve"> para que en la iniciativa de la </w:t>
      </w:r>
      <w:r>
        <w:rPr>
          <w:rFonts w:ascii="Abadi" w:hAnsi="Abadi"/>
          <w:sz w:val="21"/>
          <w:szCs w:val="21"/>
        </w:rPr>
        <w:t>L</w:t>
      </w:r>
      <w:r w:rsidRPr="003D3134">
        <w:rPr>
          <w:rFonts w:ascii="Abadi" w:hAnsi="Abadi"/>
          <w:sz w:val="21"/>
          <w:szCs w:val="21"/>
        </w:rPr>
        <w:t xml:space="preserve">ey de </w:t>
      </w:r>
      <w:r>
        <w:rPr>
          <w:rFonts w:ascii="Abadi" w:hAnsi="Abadi"/>
          <w:sz w:val="21"/>
          <w:szCs w:val="21"/>
        </w:rPr>
        <w:t>P</w:t>
      </w:r>
      <w:r w:rsidRPr="003D3134">
        <w:rPr>
          <w:rFonts w:ascii="Abadi" w:hAnsi="Abadi"/>
          <w:sz w:val="21"/>
          <w:szCs w:val="21"/>
        </w:rPr>
        <w:t xml:space="preserve">resupuesto </w:t>
      </w:r>
      <w:r>
        <w:rPr>
          <w:rFonts w:ascii="Abadi" w:hAnsi="Abadi"/>
          <w:sz w:val="21"/>
          <w:szCs w:val="21"/>
        </w:rPr>
        <w:t>G</w:t>
      </w:r>
      <w:r w:rsidRPr="003D3134">
        <w:rPr>
          <w:rFonts w:ascii="Abadi" w:hAnsi="Abadi"/>
          <w:sz w:val="21"/>
          <w:szCs w:val="21"/>
        </w:rPr>
        <w:t xml:space="preserve">eneral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E</w:t>
      </w:r>
      <w:r w:rsidRPr="003D3134">
        <w:rPr>
          <w:rFonts w:ascii="Abadi" w:hAnsi="Abadi"/>
          <w:sz w:val="21"/>
          <w:szCs w:val="21"/>
        </w:rPr>
        <w:t xml:space="preserve">stado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Fi</w:t>
      </w:r>
      <w:r w:rsidRPr="003D3134">
        <w:rPr>
          <w:rFonts w:ascii="Abadi" w:hAnsi="Abadi"/>
          <w:sz w:val="21"/>
          <w:szCs w:val="21"/>
        </w:rPr>
        <w:t>scal 2024</w:t>
      </w:r>
      <w:r>
        <w:rPr>
          <w:rFonts w:ascii="Abadi" w:hAnsi="Abadi"/>
          <w:sz w:val="21"/>
          <w:szCs w:val="21"/>
        </w:rPr>
        <w:t>,</w:t>
      </w:r>
      <w:r w:rsidRPr="003D3134">
        <w:rPr>
          <w:rFonts w:ascii="Abadi" w:hAnsi="Abadi"/>
          <w:sz w:val="21"/>
          <w:szCs w:val="21"/>
        </w:rPr>
        <w:t xml:space="preserve"> que remite esta soberanía contemple las asignaciones presupuestales necesarias para atender los problemas públicos derivados del estudio y diagnóstico de la población LGBT</w:t>
      </w:r>
      <w:r>
        <w:rPr>
          <w:rFonts w:ascii="Abadi" w:hAnsi="Abadi"/>
          <w:sz w:val="21"/>
          <w:szCs w:val="21"/>
        </w:rPr>
        <w:t>,</w:t>
      </w:r>
      <w:r w:rsidRPr="003D3134">
        <w:rPr>
          <w:rFonts w:ascii="Abadi" w:hAnsi="Abadi"/>
          <w:sz w:val="21"/>
          <w:szCs w:val="21"/>
        </w:rPr>
        <w:t xml:space="preserve"> este estudio costó </w:t>
      </w:r>
      <w:r>
        <w:rPr>
          <w:rFonts w:ascii="Abadi" w:hAnsi="Abadi"/>
          <w:sz w:val="21"/>
          <w:szCs w:val="21"/>
        </w:rPr>
        <w:t xml:space="preserve">millon y pico de pesos, </w:t>
      </w:r>
      <w:r w:rsidRPr="003D3134">
        <w:rPr>
          <w:rFonts w:ascii="Abadi" w:hAnsi="Abadi"/>
          <w:sz w:val="21"/>
          <w:szCs w:val="21"/>
        </w:rPr>
        <w:t>salió del erario público y sería muy</w:t>
      </w:r>
      <w:r>
        <w:rPr>
          <w:rFonts w:ascii="Abadi" w:hAnsi="Abadi"/>
          <w:sz w:val="21"/>
          <w:szCs w:val="21"/>
        </w:rPr>
        <w:t>,</w:t>
      </w:r>
      <w:r w:rsidRPr="003D3134">
        <w:rPr>
          <w:rFonts w:ascii="Abadi" w:hAnsi="Abadi"/>
          <w:sz w:val="21"/>
          <w:szCs w:val="21"/>
        </w:rPr>
        <w:t xml:space="preserve"> sería negativo</w:t>
      </w:r>
      <w:r>
        <w:rPr>
          <w:rFonts w:ascii="Abadi" w:hAnsi="Abadi"/>
          <w:sz w:val="21"/>
          <w:szCs w:val="21"/>
        </w:rPr>
        <w:t>,</w:t>
      </w:r>
      <w:r w:rsidRPr="003D3134">
        <w:rPr>
          <w:rFonts w:ascii="Abadi" w:hAnsi="Abadi"/>
          <w:sz w:val="21"/>
          <w:szCs w:val="21"/>
        </w:rPr>
        <w:t xml:space="preserve"> que habiendo hecho el estudio</w:t>
      </w:r>
      <w:r>
        <w:rPr>
          <w:rFonts w:ascii="Abadi" w:hAnsi="Abadi"/>
          <w:sz w:val="21"/>
          <w:szCs w:val="21"/>
        </w:rPr>
        <w:t>,</w:t>
      </w:r>
      <w:r w:rsidRPr="003D3134">
        <w:rPr>
          <w:rFonts w:ascii="Abadi" w:hAnsi="Abadi"/>
          <w:sz w:val="21"/>
          <w:szCs w:val="21"/>
        </w:rPr>
        <w:t xml:space="preserve"> pues no se tomen en cuenta las consideraciones y los resultados de ese estudio y volvemos a recalcar </w:t>
      </w:r>
      <w:r>
        <w:rPr>
          <w:rFonts w:ascii="Abadi" w:hAnsi="Abadi"/>
          <w:sz w:val="21"/>
          <w:szCs w:val="21"/>
        </w:rPr>
        <w:t>¡</w:t>
      </w:r>
      <w:r w:rsidRPr="003D3134">
        <w:rPr>
          <w:rFonts w:ascii="Abadi" w:hAnsi="Abadi"/>
          <w:sz w:val="21"/>
          <w:szCs w:val="21"/>
        </w:rPr>
        <w:t>todos los derechos para todas las personas</w:t>
      </w:r>
      <w:r>
        <w:rPr>
          <w:rFonts w:ascii="Abadi" w:hAnsi="Abadi"/>
          <w:sz w:val="21"/>
          <w:szCs w:val="21"/>
        </w:rPr>
        <w:t>!</w:t>
      </w:r>
    </w:p>
    <w:p w14:paraId="66BDB0AD" w14:textId="77777777" w:rsidR="001C6FC3" w:rsidRDefault="001C6FC3" w:rsidP="003548B1">
      <w:pPr>
        <w:jc w:val="both"/>
        <w:rPr>
          <w:rFonts w:ascii="Abadi" w:hAnsi="Abadi"/>
          <w:sz w:val="21"/>
          <w:szCs w:val="21"/>
        </w:rPr>
      </w:pPr>
    </w:p>
    <w:p w14:paraId="15DA04B1" w14:textId="77777777" w:rsidR="003548B1" w:rsidRDefault="003548B1" w:rsidP="003548B1">
      <w:pPr>
        <w:jc w:val="both"/>
        <w:rPr>
          <w:rFonts w:ascii="Abadi" w:hAnsi="Abadi"/>
          <w:sz w:val="21"/>
          <w:szCs w:val="21"/>
        </w:rPr>
      </w:pPr>
      <w:r>
        <w:rPr>
          <w:rFonts w:ascii="Abadi" w:hAnsi="Abadi"/>
          <w:sz w:val="21"/>
          <w:szCs w:val="21"/>
        </w:rPr>
        <w:t>- G</w:t>
      </w:r>
      <w:r w:rsidRPr="003D3134">
        <w:rPr>
          <w:rFonts w:ascii="Abadi" w:hAnsi="Abadi"/>
          <w:sz w:val="21"/>
          <w:szCs w:val="21"/>
        </w:rPr>
        <w:t>racias</w:t>
      </w:r>
      <w:r>
        <w:rPr>
          <w:rFonts w:ascii="Abadi" w:hAnsi="Abadi"/>
          <w:sz w:val="21"/>
          <w:szCs w:val="21"/>
        </w:rPr>
        <w:t>.</w:t>
      </w:r>
    </w:p>
    <w:p w14:paraId="430F869D" w14:textId="77777777" w:rsidR="001C6FC3" w:rsidRPr="00D90F38" w:rsidRDefault="001C6FC3" w:rsidP="003548B1">
      <w:pPr>
        <w:jc w:val="both"/>
        <w:rPr>
          <w:rFonts w:ascii="Abadi" w:hAnsi="Abadi"/>
          <w:b/>
          <w:bCs/>
          <w:sz w:val="21"/>
          <w:szCs w:val="21"/>
        </w:rPr>
      </w:pPr>
    </w:p>
    <w:p w14:paraId="67F2B86A" w14:textId="77777777" w:rsidR="003548B1" w:rsidRDefault="003548B1" w:rsidP="003548B1">
      <w:pPr>
        <w:ind w:firstLine="708"/>
        <w:jc w:val="both"/>
        <w:rPr>
          <w:rFonts w:ascii="Abadi" w:hAnsi="Abadi"/>
          <w:sz w:val="21"/>
          <w:szCs w:val="21"/>
        </w:rPr>
      </w:pPr>
      <w:r w:rsidRPr="00427576">
        <w:rPr>
          <w:rFonts w:ascii="Abadi" w:hAnsi="Abadi"/>
          <w:b/>
          <w:bCs/>
          <w:sz w:val="21"/>
          <w:szCs w:val="21"/>
        </w:rPr>
        <w:t xml:space="preserve">- La Presidencia.- </w:t>
      </w:r>
      <w:r>
        <w:rPr>
          <w:rFonts w:ascii="Abadi" w:hAnsi="Abadi"/>
          <w:sz w:val="21"/>
          <w:szCs w:val="21"/>
        </w:rPr>
        <w:t>G</w:t>
      </w:r>
      <w:r w:rsidRPr="003D3134">
        <w:rPr>
          <w:rFonts w:ascii="Abadi" w:hAnsi="Abadi"/>
          <w:sz w:val="21"/>
          <w:szCs w:val="21"/>
        </w:rPr>
        <w:t>racias diputado</w:t>
      </w:r>
      <w:r>
        <w:rPr>
          <w:rFonts w:ascii="Abadi" w:hAnsi="Abadi"/>
          <w:sz w:val="21"/>
          <w:szCs w:val="21"/>
        </w:rPr>
        <w:t>.</w:t>
      </w:r>
    </w:p>
    <w:p w14:paraId="74649D50" w14:textId="77777777" w:rsidR="001C6FC3" w:rsidRDefault="001C6FC3" w:rsidP="003548B1">
      <w:pPr>
        <w:ind w:firstLine="708"/>
        <w:jc w:val="both"/>
        <w:rPr>
          <w:rFonts w:ascii="Abadi" w:hAnsi="Abadi"/>
          <w:sz w:val="21"/>
          <w:szCs w:val="21"/>
        </w:rPr>
      </w:pPr>
    </w:p>
    <w:p w14:paraId="6599AA99" w14:textId="77777777" w:rsidR="003548B1" w:rsidRDefault="003548B1" w:rsidP="003548B1">
      <w:pPr>
        <w:ind w:left="851" w:right="1183"/>
        <w:jc w:val="both"/>
        <w:rPr>
          <w:rFonts w:ascii="Abadi" w:hAnsi="Abadi"/>
          <w:b/>
          <w:bCs/>
          <w:i/>
          <w:iCs/>
          <w:sz w:val="21"/>
          <w:szCs w:val="21"/>
          <w:u w:val="single"/>
        </w:rPr>
      </w:pPr>
      <w:r w:rsidRPr="00427576">
        <w:rPr>
          <w:rFonts w:ascii="Abadi" w:hAnsi="Abadi"/>
          <w:b/>
          <w:bCs/>
          <w:i/>
          <w:iCs/>
          <w:sz w:val="21"/>
          <w:szCs w:val="21"/>
          <w:u w:val="single"/>
        </w:rPr>
        <w:t>Se turna a la Comisión de Seguridad Pública y Comunicaciones con fundamento del artículo 119 fracción IV de nuestra Ley Orgánica para su estudio y dictamen.</w:t>
      </w:r>
    </w:p>
    <w:p w14:paraId="28D78F05" w14:textId="77777777" w:rsidR="003548B1" w:rsidRDefault="003548B1" w:rsidP="00CF582A">
      <w:pPr>
        <w:rPr>
          <w:rFonts w:ascii="Abadi" w:hAnsi="Abadi"/>
          <w:b/>
          <w:bCs/>
          <w:sz w:val="21"/>
          <w:szCs w:val="21"/>
        </w:rPr>
      </w:pPr>
    </w:p>
    <w:p w14:paraId="01F762C8" w14:textId="6F5A1A13" w:rsidR="002647B6" w:rsidRDefault="002647B6" w:rsidP="002647B6">
      <w:pPr>
        <w:ind w:firstLine="708"/>
        <w:jc w:val="both"/>
        <w:rPr>
          <w:rFonts w:ascii="Abadi" w:hAnsi="Abadi"/>
          <w:sz w:val="21"/>
          <w:szCs w:val="21"/>
        </w:rPr>
      </w:pPr>
      <w:r w:rsidRPr="00A76BDC">
        <w:rPr>
          <w:rFonts w:ascii="Abadi" w:hAnsi="Abadi"/>
          <w:b/>
          <w:bCs/>
          <w:sz w:val="21"/>
          <w:szCs w:val="21"/>
        </w:rPr>
        <w:t>- La Presidencia.-</w:t>
      </w:r>
      <w:r>
        <w:rPr>
          <w:rFonts w:ascii="Abadi" w:hAnsi="Abadi"/>
          <w:sz w:val="21"/>
          <w:szCs w:val="21"/>
        </w:rPr>
        <w:t xml:space="preserve"> C</w:t>
      </w:r>
      <w:r w:rsidRPr="003D3134">
        <w:rPr>
          <w:rFonts w:ascii="Abadi" w:hAnsi="Abadi"/>
          <w:sz w:val="21"/>
          <w:szCs w:val="21"/>
        </w:rPr>
        <w:t>orresponde tomar votación en los siguientes puntos del orden del día</w:t>
      </w:r>
      <w:r>
        <w:rPr>
          <w:rFonts w:ascii="Abadi" w:hAnsi="Abadi"/>
          <w:sz w:val="21"/>
          <w:szCs w:val="21"/>
        </w:rPr>
        <w:t>, p</w:t>
      </w:r>
      <w:r w:rsidRPr="003D3134">
        <w:rPr>
          <w:rFonts w:ascii="Abadi" w:hAnsi="Abadi"/>
          <w:sz w:val="21"/>
          <w:szCs w:val="21"/>
        </w:rPr>
        <w:t xml:space="preserve">or lo que esta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 procede a cerciorarse de la presencia de las diputadas y los diputados asistentes a la presente sesión</w:t>
      </w:r>
      <w:r>
        <w:rPr>
          <w:rFonts w:ascii="Abadi" w:hAnsi="Abadi"/>
          <w:sz w:val="21"/>
          <w:szCs w:val="21"/>
        </w:rPr>
        <w:t>. A</w:t>
      </w:r>
      <w:r w:rsidRPr="003D3134">
        <w:rPr>
          <w:rFonts w:ascii="Abadi" w:hAnsi="Abadi"/>
          <w:sz w:val="21"/>
          <w:szCs w:val="21"/>
        </w:rPr>
        <w:t>simismo, se les pide abstenerse de abandonar este salón durante las votaciones y a quien se encuentra a distancia mantenerse a cuadro mediante su cámara para constatar su presencia</w:t>
      </w:r>
      <w:r>
        <w:rPr>
          <w:rFonts w:ascii="Abadi" w:hAnsi="Abadi"/>
          <w:sz w:val="21"/>
          <w:szCs w:val="21"/>
        </w:rPr>
        <w:t>.</w:t>
      </w:r>
    </w:p>
    <w:p w14:paraId="22BCBF59" w14:textId="77777777" w:rsidR="002647B6" w:rsidRPr="003D3134" w:rsidRDefault="002647B6" w:rsidP="002647B6">
      <w:pPr>
        <w:ind w:firstLine="708"/>
        <w:jc w:val="both"/>
        <w:rPr>
          <w:rFonts w:ascii="Abadi" w:hAnsi="Abadi"/>
          <w:sz w:val="21"/>
          <w:szCs w:val="21"/>
        </w:rPr>
      </w:pPr>
    </w:p>
    <w:p w14:paraId="0A9535BA" w14:textId="0DFC618B" w:rsidR="002647B6" w:rsidRDefault="002647B6" w:rsidP="002647B6">
      <w:pPr>
        <w:ind w:firstLine="708"/>
        <w:jc w:val="both"/>
        <w:rPr>
          <w:rFonts w:ascii="Abadi" w:hAnsi="Abadi"/>
          <w:sz w:val="21"/>
          <w:szCs w:val="21"/>
        </w:rPr>
      </w:pPr>
      <w:r>
        <w:rPr>
          <w:rFonts w:ascii="Abadi" w:hAnsi="Abadi"/>
          <w:sz w:val="21"/>
          <w:szCs w:val="21"/>
        </w:rPr>
        <w:t>- C</w:t>
      </w:r>
      <w:r w:rsidRPr="003D3134">
        <w:rPr>
          <w:rFonts w:ascii="Abadi" w:hAnsi="Abadi"/>
          <w:sz w:val="21"/>
          <w:szCs w:val="21"/>
        </w:rPr>
        <w:t>on el objeto de agilizar el trámite parlamentario de los asuntos agendados en los puntos 11 al 13 del orden del día y en virtud de haberse proporcionado con anticipación</w:t>
      </w:r>
      <w:r>
        <w:rPr>
          <w:rFonts w:ascii="Abadi" w:hAnsi="Abadi"/>
          <w:sz w:val="21"/>
          <w:szCs w:val="21"/>
        </w:rPr>
        <w:t>,</w:t>
      </w:r>
      <w:r w:rsidRPr="003D3134">
        <w:rPr>
          <w:rFonts w:ascii="Abadi" w:hAnsi="Abadi"/>
          <w:sz w:val="21"/>
          <w:szCs w:val="21"/>
        </w:rPr>
        <w:t xml:space="preserve"> así como encontrarse en la </w:t>
      </w:r>
      <w:r>
        <w:rPr>
          <w:rFonts w:ascii="Abadi" w:hAnsi="Abadi"/>
          <w:sz w:val="21"/>
          <w:szCs w:val="21"/>
        </w:rPr>
        <w:t>G</w:t>
      </w:r>
      <w:r w:rsidRPr="003D3134">
        <w:rPr>
          <w:rFonts w:ascii="Abadi" w:hAnsi="Abadi"/>
          <w:sz w:val="21"/>
          <w:szCs w:val="21"/>
        </w:rPr>
        <w:t xml:space="preserve">aceta </w:t>
      </w:r>
      <w:r>
        <w:rPr>
          <w:rFonts w:ascii="Abadi" w:hAnsi="Abadi"/>
          <w:sz w:val="21"/>
          <w:szCs w:val="21"/>
        </w:rPr>
        <w:t>P</w:t>
      </w:r>
      <w:r w:rsidRPr="003D3134">
        <w:rPr>
          <w:rFonts w:ascii="Abadi" w:hAnsi="Abadi"/>
          <w:sz w:val="21"/>
          <w:szCs w:val="21"/>
        </w:rPr>
        <w:t>arlamentaria esta presidencia propone se dispensa la lectura de los mismos</w:t>
      </w:r>
      <w:r>
        <w:rPr>
          <w:rFonts w:ascii="Abadi" w:hAnsi="Abadi"/>
          <w:sz w:val="21"/>
          <w:szCs w:val="21"/>
        </w:rPr>
        <w:t>,</w:t>
      </w:r>
      <w:r w:rsidRPr="003D3134">
        <w:rPr>
          <w:rFonts w:ascii="Abadi" w:hAnsi="Abadi"/>
          <w:sz w:val="21"/>
          <w:szCs w:val="21"/>
        </w:rPr>
        <w:t xml:space="preserve"> la propuesta está a consideración de la </w:t>
      </w:r>
      <w:r>
        <w:rPr>
          <w:rFonts w:ascii="Abadi" w:hAnsi="Abadi"/>
          <w:sz w:val="21"/>
          <w:szCs w:val="21"/>
        </w:rPr>
        <w:t>A</w:t>
      </w:r>
      <w:r w:rsidRPr="003D3134">
        <w:rPr>
          <w:rFonts w:ascii="Abadi" w:hAnsi="Abadi"/>
          <w:sz w:val="21"/>
          <w:szCs w:val="21"/>
        </w:rPr>
        <w:t>samblea si alguna diputad</w:t>
      </w:r>
      <w:r>
        <w:rPr>
          <w:rFonts w:ascii="Abadi" w:hAnsi="Abadi"/>
          <w:sz w:val="21"/>
          <w:szCs w:val="21"/>
        </w:rPr>
        <w:t>a</w:t>
      </w:r>
      <w:r w:rsidRPr="003D3134">
        <w:rPr>
          <w:rFonts w:ascii="Abadi" w:hAnsi="Abadi"/>
          <w:sz w:val="21"/>
          <w:szCs w:val="21"/>
        </w:rPr>
        <w:t xml:space="preserve"> o algún diputado desea hacer uso de la palabra manifiéstalo a esta presidencia</w:t>
      </w:r>
      <w:r>
        <w:rPr>
          <w:rFonts w:ascii="Abadi" w:hAnsi="Abadi"/>
          <w:sz w:val="21"/>
          <w:szCs w:val="21"/>
        </w:rPr>
        <w:t>.</w:t>
      </w:r>
    </w:p>
    <w:p w14:paraId="1D57BFD5" w14:textId="77777777" w:rsidR="002647B6" w:rsidRPr="003D3134" w:rsidRDefault="002647B6" w:rsidP="002647B6">
      <w:pPr>
        <w:ind w:firstLine="708"/>
        <w:jc w:val="both"/>
        <w:rPr>
          <w:rFonts w:ascii="Abadi" w:hAnsi="Abadi"/>
          <w:sz w:val="21"/>
          <w:szCs w:val="21"/>
        </w:rPr>
      </w:pPr>
    </w:p>
    <w:p w14:paraId="193AD45A" w14:textId="77777777" w:rsidR="002647B6" w:rsidRDefault="002647B6" w:rsidP="002647B6">
      <w:pPr>
        <w:ind w:firstLine="708"/>
        <w:jc w:val="both"/>
        <w:rPr>
          <w:rFonts w:ascii="Abadi" w:hAnsi="Abadi"/>
          <w:sz w:val="21"/>
          <w:szCs w:val="21"/>
        </w:rPr>
      </w:pPr>
      <w:r>
        <w:rPr>
          <w:rFonts w:ascii="Abadi" w:hAnsi="Abadi"/>
          <w:sz w:val="21"/>
          <w:szCs w:val="21"/>
        </w:rPr>
        <w:t>- N</w:t>
      </w:r>
      <w:r w:rsidRPr="003D3134">
        <w:rPr>
          <w:rFonts w:ascii="Abadi" w:hAnsi="Abadi"/>
          <w:sz w:val="21"/>
          <w:szCs w:val="21"/>
        </w:rPr>
        <w:t xml:space="preserve">o habiendo intervenciones se pide la </w:t>
      </w:r>
      <w:r>
        <w:rPr>
          <w:rFonts w:ascii="Abadi" w:hAnsi="Abadi"/>
          <w:sz w:val="21"/>
          <w:szCs w:val="21"/>
        </w:rPr>
        <w:t>S</w:t>
      </w:r>
      <w:r w:rsidRPr="003D3134">
        <w:rPr>
          <w:rFonts w:ascii="Abadi" w:hAnsi="Abadi"/>
          <w:sz w:val="21"/>
          <w:szCs w:val="21"/>
        </w:rPr>
        <w:t xml:space="preserve">ecretaría que en votación económica a través del sistema electrónico y quién se encuentra a distancia en la modalidad convencional pregunte a la </w:t>
      </w:r>
      <w:r>
        <w:rPr>
          <w:rFonts w:ascii="Abadi" w:hAnsi="Abadi"/>
          <w:sz w:val="21"/>
          <w:szCs w:val="21"/>
        </w:rPr>
        <w:t>A</w:t>
      </w:r>
      <w:r w:rsidRPr="003D3134">
        <w:rPr>
          <w:rFonts w:ascii="Abadi" w:hAnsi="Abadi"/>
          <w:sz w:val="21"/>
          <w:szCs w:val="21"/>
        </w:rPr>
        <w:t>samblea si se aprueba la propuesta</w:t>
      </w:r>
      <w:r>
        <w:rPr>
          <w:rFonts w:ascii="Abadi" w:hAnsi="Abadi"/>
          <w:sz w:val="21"/>
          <w:szCs w:val="21"/>
        </w:rPr>
        <w:t>.</w:t>
      </w:r>
    </w:p>
    <w:p w14:paraId="6D011D41" w14:textId="77777777" w:rsidR="002647B6" w:rsidRDefault="002647B6" w:rsidP="002647B6">
      <w:pPr>
        <w:ind w:firstLine="708"/>
        <w:jc w:val="both"/>
        <w:rPr>
          <w:rFonts w:ascii="Abadi" w:hAnsi="Abadi"/>
          <w:sz w:val="21"/>
          <w:szCs w:val="21"/>
        </w:rPr>
      </w:pPr>
    </w:p>
    <w:p w14:paraId="00F13883" w14:textId="77777777" w:rsidR="002647B6" w:rsidRDefault="002647B6" w:rsidP="002647B6">
      <w:pPr>
        <w:ind w:firstLine="708"/>
        <w:jc w:val="both"/>
        <w:rPr>
          <w:rFonts w:ascii="Abadi" w:hAnsi="Abadi"/>
          <w:b/>
          <w:bCs/>
          <w:sz w:val="21"/>
          <w:szCs w:val="21"/>
        </w:rPr>
      </w:pPr>
      <w:r w:rsidRPr="00024361">
        <w:rPr>
          <w:rFonts w:ascii="Abadi" w:hAnsi="Abadi"/>
          <w:b/>
          <w:bCs/>
          <w:sz w:val="21"/>
          <w:szCs w:val="21"/>
        </w:rPr>
        <w:t>(se abre el sistema electrónico)</w:t>
      </w:r>
    </w:p>
    <w:p w14:paraId="04E5777E" w14:textId="77777777" w:rsidR="00D459BC" w:rsidRPr="00024361" w:rsidRDefault="00D459BC" w:rsidP="002647B6">
      <w:pPr>
        <w:ind w:firstLine="708"/>
        <w:jc w:val="both"/>
        <w:rPr>
          <w:rFonts w:ascii="Abadi" w:hAnsi="Abadi"/>
          <w:b/>
          <w:bCs/>
          <w:sz w:val="21"/>
          <w:szCs w:val="21"/>
        </w:rPr>
      </w:pPr>
    </w:p>
    <w:p w14:paraId="4111AA2E" w14:textId="77777777" w:rsidR="002647B6" w:rsidRDefault="002647B6" w:rsidP="002647B6">
      <w:pPr>
        <w:ind w:firstLine="708"/>
        <w:jc w:val="both"/>
        <w:rPr>
          <w:rFonts w:ascii="Abadi" w:hAnsi="Abadi"/>
          <w:sz w:val="21"/>
          <w:szCs w:val="21"/>
        </w:rPr>
      </w:pPr>
      <w:r>
        <w:rPr>
          <w:rFonts w:ascii="Abadi" w:hAnsi="Abadi"/>
          <w:sz w:val="21"/>
          <w:szCs w:val="21"/>
        </w:rPr>
        <w:t>- P</w:t>
      </w:r>
      <w:r w:rsidRPr="003D3134">
        <w:rPr>
          <w:rFonts w:ascii="Abadi" w:hAnsi="Abadi"/>
          <w:sz w:val="21"/>
          <w:szCs w:val="21"/>
        </w:rPr>
        <w:t xml:space="preserve">or instrucciones de la presidencia se pregunta al </w:t>
      </w:r>
      <w:r>
        <w:rPr>
          <w:rFonts w:ascii="Abadi" w:hAnsi="Abadi"/>
          <w:sz w:val="21"/>
          <w:szCs w:val="21"/>
        </w:rPr>
        <w:t>P</w:t>
      </w:r>
      <w:r w:rsidRPr="003D3134">
        <w:rPr>
          <w:rFonts w:ascii="Abadi" w:hAnsi="Abadi"/>
          <w:sz w:val="21"/>
          <w:szCs w:val="21"/>
        </w:rPr>
        <w:t>leno en votación económica por el</w:t>
      </w:r>
      <w:r>
        <w:rPr>
          <w:rFonts w:ascii="Abadi" w:hAnsi="Abadi"/>
          <w:sz w:val="21"/>
          <w:szCs w:val="21"/>
        </w:rPr>
        <w:t xml:space="preserve"> sistema electronico y quien se encuentra a</w:t>
      </w:r>
      <w:r w:rsidRPr="003D3134">
        <w:rPr>
          <w:rFonts w:ascii="Abadi" w:hAnsi="Abadi"/>
          <w:sz w:val="21"/>
          <w:szCs w:val="21"/>
        </w:rPr>
        <w:t xml:space="preserve"> distancia si está por la afirmativa </w:t>
      </w:r>
      <w:r>
        <w:rPr>
          <w:rFonts w:ascii="Abadi" w:hAnsi="Abadi"/>
          <w:sz w:val="21"/>
          <w:szCs w:val="21"/>
        </w:rPr>
        <w:t xml:space="preserve">manifiéstelo </w:t>
      </w:r>
      <w:r w:rsidRPr="003D3134">
        <w:rPr>
          <w:rFonts w:ascii="Abadi" w:hAnsi="Abadi"/>
          <w:sz w:val="21"/>
          <w:szCs w:val="21"/>
        </w:rPr>
        <w:t>levantando la mano</w:t>
      </w:r>
      <w:r>
        <w:rPr>
          <w:rFonts w:ascii="Abadi" w:hAnsi="Abadi"/>
          <w:sz w:val="21"/>
          <w:szCs w:val="21"/>
        </w:rPr>
        <w:t>,</w:t>
      </w:r>
      <w:r w:rsidRPr="003D3134">
        <w:rPr>
          <w:rFonts w:ascii="Abadi" w:hAnsi="Abadi"/>
          <w:sz w:val="21"/>
          <w:szCs w:val="21"/>
        </w:rPr>
        <w:t xml:space="preserve"> sí se aprueba la propuesta que nos ocupa</w:t>
      </w:r>
      <w:r>
        <w:rPr>
          <w:rFonts w:ascii="Abadi" w:hAnsi="Abadi"/>
          <w:sz w:val="21"/>
          <w:szCs w:val="21"/>
        </w:rPr>
        <w:t>.</w:t>
      </w:r>
    </w:p>
    <w:p w14:paraId="74ACEA85" w14:textId="77777777" w:rsidR="002647B6" w:rsidRPr="003D3134" w:rsidRDefault="002647B6" w:rsidP="002647B6">
      <w:pPr>
        <w:ind w:firstLine="708"/>
        <w:jc w:val="both"/>
        <w:rPr>
          <w:rFonts w:ascii="Abadi" w:hAnsi="Abadi"/>
          <w:sz w:val="21"/>
          <w:szCs w:val="21"/>
        </w:rPr>
      </w:pPr>
    </w:p>
    <w:p w14:paraId="5DBA8BD4" w14:textId="77777777" w:rsidR="002647B6" w:rsidRDefault="002647B6" w:rsidP="002647B6">
      <w:pPr>
        <w:jc w:val="both"/>
        <w:rPr>
          <w:rFonts w:ascii="Abadi" w:hAnsi="Abadi"/>
          <w:sz w:val="21"/>
          <w:szCs w:val="21"/>
        </w:rPr>
      </w:pPr>
      <w:r>
        <w:rPr>
          <w:rFonts w:ascii="Abadi" w:hAnsi="Abadi"/>
          <w:sz w:val="21"/>
          <w:szCs w:val="21"/>
        </w:rPr>
        <w:t>¿Falta alguna diputada algún diputado de emitir su voto?</w:t>
      </w:r>
    </w:p>
    <w:p w14:paraId="30E8D2FB" w14:textId="77777777" w:rsidR="002647B6" w:rsidRDefault="002647B6" w:rsidP="002647B6">
      <w:pPr>
        <w:jc w:val="both"/>
        <w:rPr>
          <w:rFonts w:ascii="Abadi" w:hAnsi="Abadi"/>
          <w:sz w:val="21"/>
          <w:szCs w:val="21"/>
        </w:rPr>
      </w:pPr>
    </w:p>
    <w:p w14:paraId="004002BB" w14:textId="77777777" w:rsidR="002647B6" w:rsidRDefault="002647B6" w:rsidP="002647B6">
      <w:pPr>
        <w:jc w:val="both"/>
        <w:rPr>
          <w:rFonts w:ascii="Abadi" w:hAnsi="Abadi"/>
          <w:b/>
          <w:bCs/>
          <w:sz w:val="21"/>
          <w:szCs w:val="21"/>
        </w:rPr>
      </w:pPr>
    </w:p>
    <w:p w14:paraId="58931AEE" w14:textId="232C38F8" w:rsidR="002647B6" w:rsidRDefault="002647B6" w:rsidP="002647B6">
      <w:pPr>
        <w:jc w:val="both"/>
        <w:rPr>
          <w:rFonts w:ascii="Abadi" w:hAnsi="Abadi"/>
          <w:b/>
          <w:bCs/>
          <w:sz w:val="21"/>
          <w:szCs w:val="21"/>
        </w:rPr>
      </w:pPr>
      <w:r>
        <w:rPr>
          <w:noProof/>
        </w:rPr>
        <w:drawing>
          <wp:anchor distT="0" distB="0" distL="114300" distR="114300" simplePos="0" relativeHeight="251658244" behindDoc="1" locked="0" layoutInCell="1" allowOverlap="1" wp14:anchorId="45C13B66" wp14:editId="5ECC344F">
            <wp:simplePos x="0" y="0"/>
            <wp:positionH relativeFrom="column">
              <wp:posOffset>425102</wp:posOffset>
            </wp:positionH>
            <wp:positionV relativeFrom="paragraph">
              <wp:posOffset>420957</wp:posOffset>
            </wp:positionV>
            <wp:extent cx="1703614" cy="869074"/>
            <wp:effectExtent l="228600" t="228600" r="220980" b="236220"/>
            <wp:wrapTight wrapText="bothSides">
              <wp:wrapPolygon edited="0">
                <wp:start x="-2174" y="-5684"/>
                <wp:lineTo x="-2899" y="-5211"/>
                <wp:lineTo x="-2899" y="25105"/>
                <wp:lineTo x="-2174" y="27000"/>
                <wp:lineTo x="23436" y="27000"/>
                <wp:lineTo x="24161" y="25105"/>
                <wp:lineTo x="24161" y="2368"/>
                <wp:lineTo x="23436" y="-4737"/>
                <wp:lineTo x="23436" y="-5684"/>
                <wp:lineTo x="-2174" y="-5684"/>
              </wp:wrapPolygon>
            </wp:wrapTight>
            <wp:docPr id="1409584965" name="Imagen 1409584965" descr="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84965" name="Imagen 1" descr="Tabla"/>
                    <pic:cNvPicPr/>
                  </pic:nvPicPr>
                  <pic:blipFill rotWithShape="1">
                    <a:blip r:embed="rId34" cstate="print">
                      <a:extLst>
                        <a:ext uri="{28A0092B-C50C-407E-A947-70E740481C1C}">
                          <a14:useLocalDpi xmlns:a14="http://schemas.microsoft.com/office/drawing/2010/main" val="0"/>
                        </a:ext>
                      </a:extLst>
                    </a:blip>
                    <a:srcRect b="9302"/>
                    <a:stretch/>
                  </pic:blipFill>
                  <pic:spPr bwMode="auto">
                    <a:xfrm>
                      <a:off x="0" y="0"/>
                      <a:ext cx="1703614" cy="869074"/>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C0146B">
        <w:rPr>
          <w:rFonts w:ascii="Abadi" w:hAnsi="Abadi"/>
          <w:b/>
          <w:bCs/>
          <w:sz w:val="21"/>
          <w:szCs w:val="21"/>
        </w:rPr>
        <w:t xml:space="preserve"> (se cierra el sistema electrónico)</w:t>
      </w:r>
    </w:p>
    <w:p w14:paraId="1E7D1147" w14:textId="4956D4BD" w:rsidR="002647B6" w:rsidRPr="00C0146B" w:rsidRDefault="002647B6" w:rsidP="002647B6">
      <w:pPr>
        <w:jc w:val="both"/>
        <w:rPr>
          <w:rFonts w:ascii="Abadi" w:hAnsi="Abadi"/>
          <w:b/>
          <w:bCs/>
          <w:sz w:val="21"/>
          <w:szCs w:val="21"/>
        </w:rPr>
      </w:pPr>
    </w:p>
    <w:p w14:paraId="3F0C8B16" w14:textId="77777777" w:rsidR="002647B6" w:rsidRDefault="002647B6" w:rsidP="002647B6">
      <w:pPr>
        <w:ind w:firstLine="708"/>
        <w:jc w:val="both"/>
        <w:rPr>
          <w:rFonts w:ascii="Abadi" w:hAnsi="Abadi"/>
          <w:sz w:val="21"/>
          <w:szCs w:val="21"/>
        </w:rPr>
      </w:pPr>
      <w:r w:rsidRPr="00C0146B">
        <w:rPr>
          <w:rFonts w:ascii="Abadi" w:hAnsi="Abadi"/>
          <w:b/>
          <w:bCs/>
          <w:sz w:val="21"/>
          <w:szCs w:val="21"/>
        </w:rPr>
        <w:t>- La Presidencia.-</w:t>
      </w:r>
      <w:r>
        <w:rPr>
          <w:rFonts w:ascii="Abadi" w:hAnsi="Abadi"/>
          <w:sz w:val="21"/>
          <w:szCs w:val="21"/>
        </w:rPr>
        <w:t xml:space="preserve"> S</w:t>
      </w:r>
      <w:r w:rsidRPr="003D3134">
        <w:rPr>
          <w:rFonts w:ascii="Abadi" w:hAnsi="Abadi"/>
          <w:sz w:val="21"/>
          <w:szCs w:val="21"/>
        </w:rPr>
        <w:t xml:space="preserve">e registraron 35 votos a favor y ningún voto en contra </w:t>
      </w:r>
      <w:r>
        <w:rPr>
          <w:rFonts w:ascii="Abadi" w:hAnsi="Abadi"/>
          <w:sz w:val="21"/>
          <w:szCs w:val="21"/>
        </w:rPr>
        <w:t>S</w:t>
      </w:r>
      <w:r w:rsidRPr="003D3134">
        <w:rPr>
          <w:rFonts w:ascii="Abadi" w:hAnsi="Abadi"/>
          <w:sz w:val="21"/>
          <w:szCs w:val="21"/>
        </w:rPr>
        <w:t xml:space="preserve">eñor </w:t>
      </w:r>
      <w:r>
        <w:rPr>
          <w:rFonts w:ascii="Abadi" w:hAnsi="Abadi"/>
          <w:sz w:val="21"/>
          <w:szCs w:val="21"/>
        </w:rPr>
        <w:t>P</w:t>
      </w:r>
      <w:r w:rsidRPr="003D3134">
        <w:rPr>
          <w:rFonts w:ascii="Abadi" w:hAnsi="Abadi"/>
          <w:sz w:val="21"/>
          <w:szCs w:val="21"/>
        </w:rPr>
        <w:t>residente</w:t>
      </w:r>
      <w:r>
        <w:rPr>
          <w:rFonts w:ascii="Abadi" w:hAnsi="Abadi"/>
          <w:sz w:val="21"/>
          <w:szCs w:val="21"/>
        </w:rPr>
        <w:t>.</w:t>
      </w:r>
      <w:r w:rsidRPr="003D3134">
        <w:rPr>
          <w:rFonts w:ascii="Abadi" w:hAnsi="Abadi"/>
          <w:sz w:val="21"/>
          <w:szCs w:val="21"/>
        </w:rPr>
        <w:t xml:space="preserve"> </w:t>
      </w:r>
    </w:p>
    <w:p w14:paraId="5BF037B6" w14:textId="77777777" w:rsidR="002647B6" w:rsidRDefault="002647B6" w:rsidP="002647B6">
      <w:pPr>
        <w:ind w:firstLine="708"/>
        <w:jc w:val="both"/>
        <w:rPr>
          <w:rFonts w:ascii="Abadi" w:hAnsi="Abadi"/>
          <w:sz w:val="21"/>
          <w:szCs w:val="21"/>
        </w:rPr>
      </w:pPr>
    </w:p>
    <w:p w14:paraId="5F40B0F8" w14:textId="77777777" w:rsidR="002647B6" w:rsidRDefault="002647B6" w:rsidP="002647B6">
      <w:pPr>
        <w:ind w:firstLine="708"/>
        <w:jc w:val="both"/>
        <w:rPr>
          <w:rFonts w:ascii="Abadi" w:hAnsi="Abadi"/>
          <w:sz w:val="21"/>
          <w:szCs w:val="21"/>
        </w:rPr>
      </w:pPr>
      <w:r>
        <w:rPr>
          <w:rFonts w:ascii="Abadi" w:hAnsi="Abadi"/>
          <w:sz w:val="21"/>
          <w:szCs w:val="21"/>
        </w:rPr>
        <w:t>- L</w:t>
      </w:r>
      <w:r w:rsidRPr="003D3134">
        <w:rPr>
          <w:rFonts w:ascii="Abadi" w:hAnsi="Abadi"/>
          <w:sz w:val="21"/>
          <w:szCs w:val="21"/>
        </w:rPr>
        <w:t>a propuesta ha sido aprobada por unanimidad de votos</w:t>
      </w:r>
      <w:r>
        <w:rPr>
          <w:rFonts w:ascii="Abadi" w:hAnsi="Abadi"/>
          <w:sz w:val="21"/>
          <w:szCs w:val="21"/>
        </w:rPr>
        <w:t>.</w:t>
      </w:r>
    </w:p>
    <w:p w14:paraId="7E16805D" w14:textId="77777777" w:rsidR="002647B6" w:rsidRDefault="002647B6" w:rsidP="002647B6">
      <w:pPr>
        <w:ind w:firstLine="708"/>
        <w:jc w:val="both"/>
        <w:rPr>
          <w:rFonts w:ascii="Abadi" w:hAnsi="Abadi"/>
          <w:sz w:val="21"/>
          <w:szCs w:val="21"/>
        </w:rPr>
      </w:pPr>
    </w:p>
    <w:p w14:paraId="4FD1FC19" w14:textId="77777777" w:rsidR="002647B6" w:rsidRPr="003D3134" w:rsidRDefault="002647B6" w:rsidP="002647B6">
      <w:pPr>
        <w:ind w:firstLine="708"/>
        <w:jc w:val="both"/>
        <w:rPr>
          <w:rFonts w:ascii="Abadi" w:hAnsi="Abadi"/>
          <w:sz w:val="21"/>
          <w:szCs w:val="21"/>
        </w:rPr>
      </w:pPr>
      <w:r w:rsidRPr="003D3134">
        <w:rPr>
          <w:rFonts w:ascii="Abadi" w:hAnsi="Abadi"/>
          <w:sz w:val="21"/>
          <w:szCs w:val="21"/>
        </w:rPr>
        <w:t xml:space="preserve"> </w:t>
      </w:r>
      <w:r>
        <w:rPr>
          <w:rFonts w:ascii="Abadi" w:hAnsi="Abadi"/>
          <w:sz w:val="21"/>
          <w:szCs w:val="21"/>
        </w:rPr>
        <w:t>- B</w:t>
      </w:r>
      <w:r w:rsidRPr="003D3134">
        <w:rPr>
          <w:rFonts w:ascii="Abadi" w:hAnsi="Abadi"/>
          <w:sz w:val="21"/>
          <w:szCs w:val="21"/>
        </w:rPr>
        <w:t>ajo esos términos continuamos con el desahogo de la orden del día</w:t>
      </w:r>
    </w:p>
    <w:p w14:paraId="0401EB93" w14:textId="77777777" w:rsidR="004779A3" w:rsidRPr="00CF582A" w:rsidRDefault="004779A3" w:rsidP="00CF582A">
      <w:pPr>
        <w:rPr>
          <w:rFonts w:ascii="Abadi" w:hAnsi="Abadi"/>
          <w:b/>
          <w:bCs/>
          <w:sz w:val="21"/>
          <w:szCs w:val="21"/>
        </w:rPr>
      </w:pPr>
    </w:p>
    <w:p w14:paraId="0E79E7A0" w14:textId="13FDAFB3" w:rsidR="00A70F73" w:rsidRPr="005C4259" w:rsidRDefault="00A70F73" w:rsidP="007A4ED2">
      <w:pPr>
        <w:pStyle w:val="Prrafodelista"/>
        <w:widowControl w:val="0"/>
        <w:numPr>
          <w:ilvl w:val="0"/>
          <w:numId w:val="8"/>
        </w:numPr>
        <w:autoSpaceDE w:val="0"/>
        <w:autoSpaceDN w:val="0"/>
        <w:ind w:left="426" w:right="142"/>
        <w:jc w:val="both"/>
        <w:rPr>
          <w:rFonts w:ascii="Abadi" w:hAnsi="Abadi"/>
          <w:b/>
          <w:bCs/>
          <w:sz w:val="21"/>
          <w:szCs w:val="21"/>
        </w:rPr>
      </w:pPr>
      <w:r w:rsidRPr="005C4259">
        <w:rPr>
          <w:rFonts w:ascii="Abadi" w:hAnsi="Abadi"/>
          <w:b/>
          <w:bCs/>
          <w:sz w:val="21"/>
          <w:szCs w:val="21"/>
        </w:rPr>
        <w:t>PROPUESTA DEL PROYECTO DE PRESUPUESTO DE EGRESOS DEL PODER LEGISLATIVO PARA EL EJERCICIO FISCAL DEL AÑO 2024, QUE PRESENTA LA COMISIÓN DE ADMINISTRACIÓN Y, EN SU CASO, APROBACIÓN DEL MISMO.</w:t>
      </w:r>
      <w:r w:rsidR="00AB3EC3">
        <w:rPr>
          <w:rStyle w:val="Refdenotaalpie"/>
          <w:rFonts w:ascii="Abadi" w:hAnsi="Abadi"/>
          <w:b/>
          <w:bCs/>
          <w:sz w:val="21"/>
          <w:szCs w:val="21"/>
        </w:rPr>
        <w:footnoteReference w:id="49"/>
      </w:r>
    </w:p>
    <w:p w14:paraId="75B798E6" w14:textId="77777777" w:rsidR="00A70F73" w:rsidRPr="005C4259" w:rsidRDefault="00A70F73" w:rsidP="00A70F73">
      <w:pPr>
        <w:pStyle w:val="Prrafodelista"/>
        <w:ind w:left="284"/>
        <w:rPr>
          <w:rFonts w:ascii="Abadi" w:hAnsi="Abadi"/>
          <w:b/>
          <w:bCs/>
          <w:sz w:val="21"/>
          <w:szCs w:val="21"/>
        </w:rPr>
      </w:pPr>
    </w:p>
    <w:p w14:paraId="1F719D1A" w14:textId="20E807CD" w:rsidR="00A70F73" w:rsidRPr="00194B45" w:rsidRDefault="001C5655" w:rsidP="001C5655">
      <w:pPr>
        <w:jc w:val="right"/>
        <w:rPr>
          <w:rFonts w:ascii="Abadi" w:hAnsi="Abadi"/>
          <w:b/>
          <w:bCs/>
          <w:sz w:val="21"/>
          <w:szCs w:val="21"/>
        </w:rPr>
      </w:pPr>
      <w:r>
        <w:rPr>
          <w:rFonts w:ascii="Abadi" w:hAnsi="Abadi"/>
          <w:b/>
          <w:sz w:val="21"/>
          <w:szCs w:val="21"/>
        </w:rPr>
        <w:t>«2024,</w:t>
      </w:r>
      <w:r>
        <w:rPr>
          <w:rFonts w:ascii="Abadi" w:hAnsi="Abadi"/>
          <w:b/>
          <w:spacing w:val="-9"/>
          <w:sz w:val="21"/>
          <w:szCs w:val="21"/>
        </w:rPr>
        <w:t xml:space="preserve"> </w:t>
      </w:r>
      <w:r>
        <w:rPr>
          <w:rFonts w:ascii="Abadi" w:hAnsi="Abadi"/>
          <w:b/>
          <w:sz w:val="21"/>
          <w:szCs w:val="21"/>
        </w:rPr>
        <w:t>a</w:t>
      </w:r>
      <w:r>
        <w:rPr>
          <w:rFonts w:ascii="Abadi" w:hAnsi="Abadi"/>
          <w:b/>
          <w:spacing w:val="-5"/>
          <w:sz w:val="21"/>
          <w:szCs w:val="21"/>
        </w:rPr>
        <w:t xml:space="preserve"> </w:t>
      </w:r>
      <w:r>
        <w:rPr>
          <w:rFonts w:ascii="Abadi" w:hAnsi="Abadi"/>
          <w:b/>
          <w:sz w:val="21"/>
          <w:szCs w:val="21"/>
        </w:rPr>
        <w:t>200</w:t>
      </w:r>
      <w:r>
        <w:rPr>
          <w:rFonts w:ascii="Abadi" w:hAnsi="Abadi"/>
          <w:b/>
          <w:spacing w:val="-4"/>
          <w:sz w:val="21"/>
          <w:szCs w:val="21"/>
        </w:rPr>
        <w:t xml:space="preserve"> </w:t>
      </w:r>
      <w:r>
        <w:rPr>
          <w:rFonts w:ascii="Abadi" w:hAnsi="Abadi"/>
          <w:b/>
          <w:sz w:val="21"/>
          <w:szCs w:val="21"/>
        </w:rPr>
        <w:t>años</w:t>
      </w:r>
      <w:r>
        <w:rPr>
          <w:rFonts w:ascii="Abadi" w:hAnsi="Abadi"/>
          <w:b/>
          <w:spacing w:val="-5"/>
          <w:sz w:val="21"/>
          <w:szCs w:val="21"/>
        </w:rPr>
        <w:t xml:space="preserve"> </w:t>
      </w:r>
      <w:r>
        <w:rPr>
          <w:rFonts w:ascii="Abadi" w:hAnsi="Abadi"/>
          <w:b/>
          <w:sz w:val="21"/>
          <w:szCs w:val="21"/>
        </w:rPr>
        <w:t>de</w:t>
      </w:r>
      <w:r>
        <w:rPr>
          <w:rFonts w:ascii="Abadi" w:hAnsi="Abadi"/>
          <w:b/>
          <w:spacing w:val="-5"/>
          <w:sz w:val="21"/>
          <w:szCs w:val="21"/>
        </w:rPr>
        <w:t xml:space="preserve"> </w:t>
      </w:r>
      <w:r>
        <w:rPr>
          <w:rFonts w:ascii="Abadi" w:hAnsi="Abadi"/>
          <w:b/>
          <w:sz w:val="21"/>
          <w:szCs w:val="21"/>
        </w:rPr>
        <w:t>la</w:t>
      </w:r>
      <w:r>
        <w:rPr>
          <w:rFonts w:ascii="Abadi" w:hAnsi="Abadi"/>
          <w:b/>
          <w:spacing w:val="-5"/>
          <w:sz w:val="21"/>
          <w:szCs w:val="21"/>
        </w:rPr>
        <w:t xml:space="preserve"> </w:t>
      </w:r>
      <w:r>
        <w:rPr>
          <w:rFonts w:ascii="Abadi" w:hAnsi="Abadi"/>
          <w:b/>
          <w:sz w:val="21"/>
          <w:szCs w:val="21"/>
        </w:rPr>
        <w:t>instalación</w:t>
      </w:r>
      <w:r>
        <w:rPr>
          <w:rFonts w:ascii="Abadi" w:hAnsi="Abadi"/>
          <w:b/>
          <w:spacing w:val="-4"/>
          <w:sz w:val="21"/>
          <w:szCs w:val="21"/>
        </w:rPr>
        <w:t xml:space="preserve"> </w:t>
      </w:r>
      <w:r>
        <w:rPr>
          <w:rFonts w:ascii="Abadi" w:hAnsi="Abadi"/>
          <w:b/>
          <w:sz w:val="21"/>
          <w:szCs w:val="21"/>
        </w:rPr>
        <w:t>del</w:t>
      </w:r>
      <w:r>
        <w:rPr>
          <w:rFonts w:ascii="Abadi" w:hAnsi="Abadi"/>
          <w:b/>
          <w:spacing w:val="-6"/>
          <w:sz w:val="21"/>
          <w:szCs w:val="21"/>
        </w:rPr>
        <w:t xml:space="preserve"> </w:t>
      </w:r>
      <w:r>
        <w:rPr>
          <w:rFonts w:ascii="Abadi" w:hAnsi="Abadi"/>
          <w:b/>
          <w:sz w:val="21"/>
          <w:szCs w:val="21"/>
        </w:rPr>
        <w:t>Primer</w:t>
      </w:r>
      <w:r>
        <w:rPr>
          <w:rFonts w:ascii="Abadi" w:hAnsi="Abadi"/>
          <w:b/>
          <w:spacing w:val="-6"/>
          <w:sz w:val="21"/>
          <w:szCs w:val="21"/>
        </w:rPr>
        <w:t xml:space="preserve"> </w:t>
      </w:r>
      <w:r>
        <w:rPr>
          <w:rFonts w:ascii="Abadi" w:hAnsi="Abadi"/>
          <w:b/>
          <w:sz w:val="21"/>
          <w:szCs w:val="21"/>
        </w:rPr>
        <w:t>Congreso</w:t>
      </w:r>
      <w:r>
        <w:rPr>
          <w:rFonts w:ascii="Abadi" w:hAnsi="Abadi"/>
          <w:b/>
          <w:spacing w:val="-5"/>
          <w:sz w:val="21"/>
          <w:szCs w:val="21"/>
        </w:rPr>
        <w:t xml:space="preserve"> </w:t>
      </w:r>
      <w:r>
        <w:rPr>
          <w:rFonts w:ascii="Abadi" w:hAnsi="Abadi"/>
          <w:b/>
          <w:sz w:val="21"/>
          <w:szCs w:val="21"/>
        </w:rPr>
        <w:t>Constituyente</w:t>
      </w:r>
      <w:r>
        <w:rPr>
          <w:rFonts w:ascii="Abadi" w:hAnsi="Abadi"/>
          <w:b/>
          <w:spacing w:val="-7"/>
          <w:sz w:val="21"/>
          <w:szCs w:val="21"/>
        </w:rPr>
        <w:t xml:space="preserve"> </w:t>
      </w:r>
      <w:r>
        <w:rPr>
          <w:rFonts w:ascii="Abadi" w:hAnsi="Abadi"/>
          <w:b/>
          <w:sz w:val="21"/>
          <w:szCs w:val="21"/>
        </w:rPr>
        <w:t>de</w:t>
      </w:r>
      <w:r>
        <w:rPr>
          <w:rFonts w:ascii="Abadi" w:hAnsi="Abadi"/>
          <w:b/>
          <w:spacing w:val="-5"/>
          <w:sz w:val="21"/>
          <w:szCs w:val="21"/>
        </w:rPr>
        <w:t xml:space="preserve"> </w:t>
      </w:r>
      <w:r>
        <w:rPr>
          <w:rFonts w:ascii="Abadi" w:hAnsi="Abadi"/>
          <w:b/>
          <w:spacing w:val="-2"/>
          <w:sz w:val="21"/>
          <w:szCs w:val="21"/>
        </w:rPr>
        <w:t>Guanajuato»</w:t>
      </w:r>
    </w:p>
    <w:p w14:paraId="64A4B780" w14:textId="77777777" w:rsidR="00A70F73" w:rsidRPr="00194B45" w:rsidRDefault="00A70F73" w:rsidP="00194B45">
      <w:pPr>
        <w:rPr>
          <w:rFonts w:ascii="Abadi" w:hAnsi="Abadi"/>
          <w:b/>
          <w:bCs/>
          <w:sz w:val="21"/>
          <w:szCs w:val="21"/>
        </w:rPr>
      </w:pPr>
    </w:p>
    <w:p w14:paraId="1E20872A" w14:textId="402094CC" w:rsidR="00A70F73" w:rsidRDefault="001C5655" w:rsidP="001C5655">
      <w:pPr>
        <w:jc w:val="right"/>
        <w:rPr>
          <w:rFonts w:ascii="Abadi" w:hAnsi="Abadi"/>
          <w:b/>
          <w:bCs/>
          <w:sz w:val="21"/>
          <w:szCs w:val="21"/>
        </w:rPr>
      </w:pPr>
      <w:r>
        <w:rPr>
          <w:rFonts w:ascii="Abadi" w:hAnsi="Abadi"/>
          <w:b/>
          <w:sz w:val="21"/>
          <w:szCs w:val="21"/>
        </w:rPr>
        <w:t>OFICIO:</w:t>
      </w:r>
      <w:r>
        <w:rPr>
          <w:rFonts w:ascii="Abadi" w:hAnsi="Abadi"/>
          <w:b/>
          <w:spacing w:val="-14"/>
          <w:sz w:val="21"/>
          <w:szCs w:val="21"/>
        </w:rPr>
        <w:t xml:space="preserve"> </w:t>
      </w:r>
      <w:r>
        <w:rPr>
          <w:rFonts w:ascii="Abadi" w:hAnsi="Abadi"/>
          <w:b/>
          <w:spacing w:val="-2"/>
          <w:sz w:val="21"/>
          <w:szCs w:val="21"/>
        </w:rPr>
        <w:t>LXV/CA26/340/2023.</w:t>
      </w:r>
    </w:p>
    <w:p w14:paraId="7BC478E7" w14:textId="77777777" w:rsidR="001C5655" w:rsidRDefault="001C5655" w:rsidP="00194B45">
      <w:pPr>
        <w:rPr>
          <w:rFonts w:ascii="Abadi" w:hAnsi="Abadi"/>
          <w:b/>
          <w:bCs/>
          <w:sz w:val="21"/>
          <w:szCs w:val="21"/>
        </w:rPr>
      </w:pPr>
    </w:p>
    <w:p w14:paraId="4F1C300A" w14:textId="575628AE" w:rsidR="001C5655" w:rsidRDefault="001C5655" w:rsidP="001C5655">
      <w:pPr>
        <w:jc w:val="right"/>
        <w:rPr>
          <w:rFonts w:ascii="Abadi" w:hAnsi="Abadi"/>
          <w:b/>
          <w:bCs/>
          <w:sz w:val="21"/>
          <w:szCs w:val="21"/>
        </w:rPr>
      </w:pPr>
      <w:r>
        <w:rPr>
          <w:rFonts w:ascii="Abadi" w:hAnsi="Abadi"/>
          <w:sz w:val="21"/>
          <w:szCs w:val="21"/>
        </w:rPr>
        <w:t>Guanajuato,</w:t>
      </w:r>
      <w:r>
        <w:rPr>
          <w:rFonts w:ascii="Abadi" w:hAnsi="Abadi"/>
          <w:spacing w:val="-5"/>
          <w:sz w:val="21"/>
          <w:szCs w:val="21"/>
        </w:rPr>
        <w:t xml:space="preserve"> </w:t>
      </w:r>
      <w:r>
        <w:rPr>
          <w:rFonts w:ascii="Abadi" w:hAnsi="Abadi"/>
          <w:sz w:val="21"/>
          <w:szCs w:val="21"/>
        </w:rPr>
        <w:t>Gto.,</w:t>
      </w:r>
      <w:r>
        <w:rPr>
          <w:rFonts w:ascii="Abadi" w:hAnsi="Abadi"/>
          <w:spacing w:val="-2"/>
          <w:sz w:val="21"/>
          <w:szCs w:val="21"/>
        </w:rPr>
        <w:t xml:space="preserve"> </w:t>
      </w:r>
      <w:r>
        <w:rPr>
          <w:rFonts w:ascii="Abadi" w:hAnsi="Abadi"/>
          <w:sz w:val="21"/>
          <w:szCs w:val="21"/>
        </w:rPr>
        <w:t>a</w:t>
      </w:r>
      <w:r>
        <w:rPr>
          <w:rFonts w:ascii="Abadi" w:hAnsi="Abadi"/>
          <w:spacing w:val="-1"/>
          <w:sz w:val="21"/>
          <w:szCs w:val="21"/>
        </w:rPr>
        <w:t xml:space="preserve"> </w:t>
      </w:r>
      <w:r>
        <w:rPr>
          <w:rFonts w:ascii="Abadi" w:hAnsi="Abadi"/>
          <w:sz w:val="21"/>
          <w:szCs w:val="21"/>
        </w:rPr>
        <w:t>17</w:t>
      </w:r>
      <w:r>
        <w:rPr>
          <w:rFonts w:ascii="Abadi" w:hAnsi="Abadi"/>
          <w:spacing w:val="-3"/>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octubre</w:t>
      </w:r>
      <w:r>
        <w:rPr>
          <w:rFonts w:ascii="Abadi" w:hAnsi="Abadi"/>
          <w:spacing w:val="-2"/>
          <w:sz w:val="21"/>
          <w:szCs w:val="21"/>
        </w:rPr>
        <w:t xml:space="preserve"> </w:t>
      </w:r>
      <w:r>
        <w:rPr>
          <w:rFonts w:ascii="Abadi" w:hAnsi="Abadi"/>
          <w:sz w:val="21"/>
          <w:szCs w:val="21"/>
        </w:rPr>
        <w:t>de</w:t>
      </w:r>
      <w:r>
        <w:rPr>
          <w:rFonts w:ascii="Abadi" w:hAnsi="Abadi"/>
          <w:spacing w:val="-2"/>
          <w:sz w:val="21"/>
          <w:szCs w:val="21"/>
        </w:rPr>
        <w:t xml:space="preserve"> </w:t>
      </w:r>
      <w:r>
        <w:rPr>
          <w:rFonts w:ascii="Abadi" w:hAnsi="Abadi"/>
          <w:spacing w:val="-4"/>
          <w:sz w:val="21"/>
          <w:szCs w:val="21"/>
        </w:rPr>
        <w:t>2023.</w:t>
      </w:r>
    </w:p>
    <w:p w14:paraId="4E0B8DE5" w14:textId="77777777" w:rsidR="001C5655" w:rsidRDefault="001C5655" w:rsidP="00194B45">
      <w:pPr>
        <w:rPr>
          <w:rFonts w:ascii="Abadi" w:hAnsi="Abadi"/>
          <w:b/>
          <w:bCs/>
          <w:sz w:val="21"/>
          <w:szCs w:val="21"/>
        </w:rPr>
      </w:pPr>
    </w:p>
    <w:p w14:paraId="6AC0CDE5" w14:textId="77777777" w:rsidR="001C5655" w:rsidRDefault="001C5655" w:rsidP="001C5655">
      <w:pPr>
        <w:spacing w:before="183" w:line="276" w:lineRule="auto"/>
        <w:rPr>
          <w:rFonts w:ascii="Abadi" w:hAnsi="Abadi"/>
          <w:b/>
          <w:sz w:val="21"/>
          <w:szCs w:val="21"/>
          <w:lang w:eastAsia="en-US"/>
        </w:rPr>
      </w:pPr>
      <w:r>
        <w:rPr>
          <w:rFonts w:ascii="Abadi" w:hAnsi="Abadi"/>
          <w:b/>
          <w:spacing w:val="-2"/>
          <w:sz w:val="21"/>
          <w:szCs w:val="21"/>
        </w:rPr>
        <w:t>Diputado</w:t>
      </w:r>
    </w:p>
    <w:p w14:paraId="55371B24" w14:textId="77777777" w:rsidR="001C5655" w:rsidRDefault="001C5655" w:rsidP="001C5655">
      <w:pPr>
        <w:spacing w:before="1" w:line="276" w:lineRule="auto"/>
        <w:rPr>
          <w:rFonts w:ascii="Abadi" w:hAnsi="Abadi"/>
          <w:b/>
          <w:spacing w:val="-4"/>
          <w:sz w:val="21"/>
          <w:szCs w:val="21"/>
        </w:rPr>
      </w:pPr>
      <w:r>
        <w:rPr>
          <w:rFonts w:ascii="Abadi" w:hAnsi="Abadi"/>
          <w:b/>
          <w:sz w:val="21"/>
          <w:szCs w:val="21"/>
        </w:rPr>
        <w:t>Miguel</w:t>
      </w:r>
      <w:r>
        <w:rPr>
          <w:rFonts w:ascii="Abadi" w:hAnsi="Abadi"/>
          <w:b/>
          <w:spacing w:val="-9"/>
          <w:sz w:val="21"/>
          <w:szCs w:val="21"/>
        </w:rPr>
        <w:t xml:space="preserve"> </w:t>
      </w:r>
      <w:r>
        <w:rPr>
          <w:rFonts w:ascii="Abadi" w:hAnsi="Abadi"/>
          <w:b/>
          <w:sz w:val="21"/>
          <w:szCs w:val="21"/>
        </w:rPr>
        <w:t>Ángel</w:t>
      </w:r>
      <w:r>
        <w:rPr>
          <w:rFonts w:ascii="Abadi" w:hAnsi="Abadi"/>
          <w:b/>
          <w:spacing w:val="-8"/>
          <w:sz w:val="21"/>
          <w:szCs w:val="21"/>
        </w:rPr>
        <w:t xml:space="preserve"> </w:t>
      </w:r>
      <w:r>
        <w:rPr>
          <w:rFonts w:ascii="Abadi" w:hAnsi="Abadi"/>
          <w:b/>
          <w:sz w:val="21"/>
          <w:szCs w:val="21"/>
        </w:rPr>
        <w:t>Salim</w:t>
      </w:r>
      <w:r>
        <w:rPr>
          <w:rFonts w:ascii="Abadi" w:hAnsi="Abadi"/>
          <w:b/>
          <w:spacing w:val="-7"/>
          <w:sz w:val="21"/>
          <w:szCs w:val="21"/>
        </w:rPr>
        <w:t xml:space="preserve"> </w:t>
      </w:r>
      <w:r>
        <w:rPr>
          <w:rFonts w:ascii="Abadi" w:hAnsi="Abadi"/>
          <w:b/>
          <w:spacing w:val="-4"/>
          <w:sz w:val="21"/>
          <w:szCs w:val="21"/>
        </w:rPr>
        <w:t xml:space="preserve">Alle </w:t>
      </w:r>
    </w:p>
    <w:p w14:paraId="727C9676" w14:textId="77777777" w:rsidR="001C5655" w:rsidRDefault="001C5655" w:rsidP="001C5655">
      <w:pPr>
        <w:spacing w:before="1" w:line="276" w:lineRule="auto"/>
        <w:rPr>
          <w:rFonts w:ascii="Abadi" w:hAnsi="Abadi"/>
          <w:b/>
          <w:sz w:val="21"/>
          <w:szCs w:val="21"/>
        </w:rPr>
      </w:pPr>
      <w:r>
        <w:rPr>
          <w:rFonts w:ascii="Abadi" w:hAnsi="Abadi"/>
          <w:b/>
          <w:sz w:val="21"/>
          <w:szCs w:val="21"/>
        </w:rPr>
        <w:t>Presidente</w:t>
      </w:r>
      <w:r>
        <w:rPr>
          <w:rFonts w:ascii="Abadi" w:hAnsi="Abadi"/>
          <w:b/>
          <w:spacing w:val="-14"/>
          <w:sz w:val="21"/>
          <w:szCs w:val="21"/>
        </w:rPr>
        <w:t xml:space="preserve"> </w:t>
      </w:r>
      <w:r>
        <w:rPr>
          <w:rFonts w:ascii="Abadi" w:hAnsi="Abadi"/>
          <w:b/>
          <w:sz w:val="21"/>
          <w:szCs w:val="21"/>
        </w:rPr>
        <w:t>del</w:t>
      </w:r>
      <w:r>
        <w:rPr>
          <w:rFonts w:ascii="Abadi" w:hAnsi="Abadi"/>
          <w:b/>
          <w:spacing w:val="-14"/>
          <w:sz w:val="21"/>
          <w:szCs w:val="21"/>
        </w:rPr>
        <w:t xml:space="preserve"> </w:t>
      </w:r>
      <w:r>
        <w:rPr>
          <w:rFonts w:ascii="Abadi" w:hAnsi="Abadi"/>
          <w:b/>
          <w:sz w:val="21"/>
          <w:szCs w:val="21"/>
        </w:rPr>
        <w:t>Honorable</w:t>
      </w:r>
      <w:r>
        <w:rPr>
          <w:rFonts w:ascii="Abadi" w:hAnsi="Abadi"/>
          <w:b/>
          <w:spacing w:val="-14"/>
          <w:sz w:val="21"/>
          <w:szCs w:val="21"/>
        </w:rPr>
        <w:t xml:space="preserve"> </w:t>
      </w:r>
      <w:r>
        <w:rPr>
          <w:rFonts w:ascii="Abadi" w:hAnsi="Abadi"/>
          <w:b/>
          <w:sz w:val="21"/>
          <w:szCs w:val="21"/>
        </w:rPr>
        <w:t xml:space="preserve">Congreso </w:t>
      </w:r>
    </w:p>
    <w:p w14:paraId="7BD07A6E" w14:textId="62B91C39" w:rsidR="001C5655" w:rsidRDefault="001C5655" w:rsidP="001C5655">
      <w:pPr>
        <w:spacing w:before="1" w:line="276" w:lineRule="auto"/>
        <w:rPr>
          <w:rFonts w:ascii="Abadi" w:hAnsi="Abadi"/>
          <w:b/>
          <w:spacing w:val="80"/>
          <w:sz w:val="21"/>
          <w:szCs w:val="21"/>
        </w:rPr>
      </w:pPr>
      <w:r>
        <w:rPr>
          <w:rFonts w:ascii="Abadi" w:hAnsi="Abadi"/>
          <w:b/>
          <w:sz w:val="21"/>
          <w:szCs w:val="21"/>
        </w:rPr>
        <w:t>del Estado de Guanajuato</w:t>
      </w:r>
      <w:r>
        <w:rPr>
          <w:rFonts w:ascii="Abadi" w:hAnsi="Abadi"/>
          <w:b/>
          <w:spacing w:val="80"/>
          <w:sz w:val="21"/>
          <w:szCs w:val="21"/>
        </w:rPr>
        <w:t xml:space="preserve"> </w:t>
      </w:r>
    </w:p>
    <w:p w14:paraId="7D27B3CA" w14:textId="07F5C43D" w:rsidR="001C5655" w:rsidRDefault="001C5655" w:rsidP="001C5655">
      <w:pPr>
        <w:rPr>
          <w:rFonts w:ascii="Abadi" w:hAnsi="Abadi"/>
          <w:b/>
          <w:bCs/>
          <w:sz w:val="21"/>
          <w:szCs w:val="21"/>
        </w:rPr>
      </w:pPr>
      <w:r>
        <w:rPr>
          <w:rFonts w:ascii="Abadi" w:hAnsi="Abadi"/>
          <w:b/>
          <w:spacing w:val="-2"/>
          <w:sz w:val="21"/>
          <w:szCs w:val="21"/>
        </w:rPr>
        <w:t>Presente.</w:t>
      </w:r>
    </w:p>
    <w:p w14:paraId="0680076A" w14:textId="77777777" w:rsidR="001C5655" w:rsidRDefault="001C5655" w:rsidP="00194B45">
      <w:pPr>
        <w:rPr>
          <w:rFonts w:ascii="Abadi" w:hAnsi="Abadi"/>
          <w:b/>
          <w:bCs/>
          <w:sz w:val="21"/>
          <w:szCs w:val="21"/>
        </w:rPr>
      </w:pPr>
    </w:p>
    <w:p w14:paraId="1D61D77F" w14:textId="77777777" w:rsidR="001C5655" w:rsidRDefault="001C5655" w:rsidP="001C5655">
      <w:pPr>
        <w:spacing w:line="276" w:lineRule="auto"/>
        <w:jc w:val="both"/>
        <w:rPr>
          <w:rFonts w:ascii="Abadi" w:hAnsi="Abadi"/>
          <w:sz w:val="21"/>
          <w:szCs w:val="21"/>
          <w:lang w:eastAsia="en-US"/>
        </w:rPr>
      </w:pPr>
      <w:r>
        <w:rPr>
          <w:rFonts w:ascii="Abadi" w:hAnsi="Abadi"/>
          <w:sz w:val="21"/>
          <w:szCs w:val="21"/>
        </w:rPr>
        <w:t>En cumplimiento a lo dispuesto por el artículo 102, fracción IV, de la Ley Orgánica del</w:t>
      </w:r>
      <w:r>
        <w:rPr>
          <w:rFonts w:ascii="Abadi" w:hAnsi="Abadi"/>
          <w:spacing w:val="37"/>
          <w:sz w:val="21"/>
          <w:szCs w:val="21"/>
        </w:rPr>
        <w:t xml:space="preserve"> </w:t>
      </w:r>
      <w:r>
        <w:rPr>
          <w:rFonts w:ascii="Abadi" w:hAnsi="Abadi"/>
          <w:sz w:val="21"/>
          <w:szCs w:val="21"/>
        </w:rPr>
        <w:t>Poder</w:t>
      </w:r>
      <w:r>
        <w:rPr>
          <w:rFonts w:ascii="Abadi" w:hAnsi="Abadi"/>
          <w:spacing w:val="35"/>
          <w:sz w:val="21"/>
          <w:szCs w:val="21"/>
        </w:rPr>
        <w:t xml:space="preserve"> </w:t>
      </w:r>
      <w:r>
        <w:rPr>
          <w:rFonts w:ascii="Abadi" w:hAnsi="Abadi"/>
          <w:sz w:val="21"/>
          <w:szCs w:val="21"/>
        </w:rPr>
        <w:t>Legislativo</w:t>
      </w:r>
      <w:r>
        <w:rPr>
          <w:rFonts w:ascii="Abadi" w:hAnsi="Abadi"/>
          <w:spacing w:val="36"/>
          <w:sz w:val="21"/>
          <w:szCs w:val="21"/>
        </w:rPr>
        <w:t xml:space="preserve"> </w:t>
      </w:r>
      <w:r>
        <w:rPr>
          <w:rFonts w:ascii="Abadi" w:hAnsi="Abadi"/>
          <w:sz w:val="21"/>
          <w:szCs w:val="21"/>
        </w:rPr>
        <w:t>del</w:t>
      </w:r>
      <w:r>
        <w:rPr>
          <w:rFonts w:ascii="Abadi" w:hAnsi="Abadi"/>
          <w:spacing w:val="37"/>
          <w:sz w:val="21"/>
          <w:szCs w:val="21"/>
        </w:rPr>
        <w:t xml:space="preserve"> </w:t>
      </w:r>
      <w:r>
        <w:rPr>
          <w:rFonts w:ascii="Abadi" w:hAnsi="Abadi"/>
          <w:sz w:val="21"/>
          <w:szCs w:val="21"/>
        </w:rPr>
        <w:t>Estado</w:t>
      </w:r>
      <w:r>
        <w:rPr>
          <w:rFonts w:ascii="Abadi" w:hAnsi="Abadi"/>
          <w:spacing w:val="36"/>
          <w:sz w:val="21"/>
          <w:szCs w:val="21"/>
        </w:rPr>
        <w:t xml:space="preserve"> </w:t>
      </w:r>
      <w:r>
        <w:rPr>
          <w:rFonts w:ascii="Abadi" w:hAnsi="Abadi"/>
          <w:sz w:val="21"/>
          <w:szCs w:val="21"/>
        </w:rPr>
        <w:t>de</w:t>
      </w:r>
      <w:r>
        <w:rPr>
          <w:rFonts w:ascii="Abadi" w:hAnsi="Abadi"/>
          <w:spacing w:val="39"/>
          <w:sz w:val="21"/>
          <w:szCs w:val="21"/>
        </w:rPr>
        <w:t xml:space="preserve"> </w:t>
      </w:r>
      <w:r>
        <w:rPr>
          <w:rFonts w:ascii="Abadi" w:hAnsi="Abadi"/>
          <w:sz w:val="21"/>
          <w:szCs w:val="21"/>
        </w:rPr>
        <w:t>Guanajuato,</w:t>
      </w:r>
      <w:r>
        <w:rPr>
          <w:rFonts w:ascii="Abadi" w:hAnsi="Abadi"/>
          <w:spacing w:val="38"/>
          <w:sz w:val="21"/>
          <w:szCs w:val="21"/>
        </w:rPr>
        <w:t xml:space="preserve"> </w:t>
      </w:r>
      <w:r>
        <w:rPr>
          <w:rFonts w:ascii="Abadi" w:hAnsi="Abadi"/>
          <w:sz w:val="21"/>
          <w:szCs w:val="21"/>
        </w:rPr>
        <w:t>la</w:t>
      </w:r>
      <w:r>
        <w:rPr>
          <w:rFonts w:ascii="Abadi" w:hAnsi="Abadi"/>
          <w:spacing w:val="38"/>
          <w:sz w:val="21"/>
          <w:szCs w:val="21"/>
        </w:rPr>
        <w:t xml:space="preserve"> </w:t>
      </w:r>
      <w:r>
        <w:rPr>
          <w:rFonts w:ascii="Abadi" w:hAnsi="Abadi"/>
          <w:sz w:val="21"/>
          <w:szCs w:val="21"/>
        </w:rPr>
        <w:t>Comisión</w:t>
      </w:r>
      <w:r>
        <w:rPr>
          <w:rFonts w:ascii="Abadi" w:hAnsi="Abadi"/>
          <w:spacing w:val="36"/>
          <w:sz w:val="21"/>
          <w:szCs w:val="21"/>
        </w:rPr>
        <w:t xml:space="preserve"> </w:t>
      </w:r>
      <w:r>
        <w:rPr>
          <w:rFonts w:ascii="Abadi" w:hAnsi="Abadi"/>
          <w:sz w:val="21"/>
          <w:szCs w:val="21"/>
        </w:rPr>
        <w:t>de</w:t>
      </w:r>
      <w:r>
        <w:rPr>
          <w:rFonts w:ascii="Abadi" w:hAnsi="Abadi"/>
          <w:spacing w:val="36"/>
          <w:sz w:val="21"/>
          <w:szCs w:val="21"/>
        </w:rPr>
        <w:t xml:space="preserve"> </w:t>
      </w:r>
      <w:r>
        <w:rPr>
          <w:rFonts w:ascii="Abadi" w:hAnsi="Abadi"/>
          <w:sz w:val="21"/>
          <w:szCs w:val="21"/>
        </w:rPr>
        <w:t>Administración de</w:t>
      </w:r>
      <w:r>
        <w:rPr>
          <w:rFonts w:ascii="Abadi" w:hAnsi="Abadi"/>
          <w:spacing w:val="-2"/>
          <w:sz w:val="21"/>
          <w:szCs w:val="21"/>
        </w:rPr>
        <w:t xml:space="preserve"> </w:t>
      </w:r>
      <w:r>
        <w:rPr>
          <w:rFonts w:ascii="Abadi" w:hAnsi="Abadi"/>
          <w:sz w:val="21"/>
          <w:szCs w:val="21"/>
        </w:rPr>
        <w:t>esta</w:t>
      </w:r>
      <w:r>
        <w:rPr>
          <w:rFonts w:ascii="Abadi" w:hAnsi="Abadi"/>
          <w:spacing w:val="-1"/>
          <w:sz w:val="21"/>
          <w:szCs w:val="21"/>
        </w:rPr>
        <w:t xml:space="preserve"> </w:t>
      </w:r>
      <w:r>
        <w:rPr>
          <w:rFonts w:ascii="Abadi" w:hAnsi="Abadi"/>
          <w:sz w:val="21"/>
          <w:szCs w:val="21"/>
        </w:rPr>
        <w:t>Sexagésima</w:t>
      </w:r>
      <w:r>
        <w:rPr>
          <w:rFonts w:ascii="Abadi" w:hAnsi="Abadi"/>
          <w:spacing w:val="-1"/>
          <w:sz w:val="21"/>
          <w:szCs w:val="21"/>
        </w:rPr>
        <w:t xml:space="preserve"> </w:t>
      </w:r>
      <w:r>
        <w:rPr>
          <w:rFonts w:ascii="Abadi" w:hAnsi="Abadi"/>
          <w:sz w:val="21"/>
          <w:szCs w:val="21"/>
        </w:rPr>
        <w:t>Quinta</w:t>
      </w:r>
      <w:r>
        <w:rPr>
          <w:rFonts w:ascii="Abadi" w:hAnsi="Abadi"/>
          <w:spacing w:val="-4"/>
          <w:sz w:val="21"/>
          <w:szCs w:val="21"/>
        </w:rPr>
        <w:t xml:space="preserve"> </w:t>
      </w:r>
      <w:r>
        <w:rPr>
          <w:rFonts w:ascii="Abadi" w:hAnsi="Abadi"/>
          <w:sz w:val="21"/>
          <w:szCs w:val="21"/>
        </w:rPr>
        <w:t>Legislatura, presenta a la consideración del Pleno del Congreso</w:t>
      </w:r>
      <w:r>
        <w:rPr>
          <w:rFonts w:ascii="Abadi" w:hAnsi="Abadi"/>
          <w:spacing w:val="-8"/>
          <w:sz w:val="21"/>
          <w:szCs w:val="21"/>
        </w:rPr>
        <w:t xml:space="preserve"> </w:t>
      </w:r>
      <w:r>
        <w:rPr>
          <w:rFonts w:ascii="Abadi" w:hAnsi="Abadi"/>
          <w:sz w:val="21"/>
          <w:szCs w:val="21"/>
        </w:rPr>
        <w:t>del</w:t>
      </w:r>
      <w:r>
        <w:rPr>
          <w:rFonts w:ascii="Abadi" w:hAnsi="Abadi"/>
          <w:spacing w:val="-6"/>
          <w:sz w:val="21"/>
          <w:szCs w:val="21"/>
        </w:rPr>
        <w:t xml:space="preserve"> </w:t>
      </w:r>
      <w:r>
        <w:rPr>
          <w:rFonts w:ascii="Abadi" w:hAnsi="Abadi"/>
          <w:sz w:val="21"/>
          <w:szCs w:val="21"/>
        </w:rPr>
        <w:t>Estado,</w:t>
      </w:r>
      <w:r>
        <w:rPr>
          <w:rFonts w:ascii="Abadi" w:hAnsi="Abadi"/>
          <w:spacing w:val="-8"/>
          <w:sz w:val="21"/>
          <w:szCs w:val="21"/>
        </w:rPr>
        <w:t xml:space="preserve"> </w:t>
      </w:r>
      <w:r>
        <w:rPr>
          <w:rFonts w:ascii="Abadi" w:hAnsi="Abadi"/>
          <w:sz w:val="21"/>
          <w:szCs w:val="21"/>
        </w:rPr>
        <w:t>en</w:t>
      </w:r>
      <w:r>
        <w:rPr>
          <w:rFonts w:ascii="Abadi" w:hAnsi="Abadi"/>
          <w:spacing w:val="-6"/>
          <w:sz w:val="21"/>
          <w:szCs w:val="21"/>
        </w:rPr>
        <w:t xml:space="preserve"> </w:t>
      </w:r>
      <w:r>
        <w:rPr>
          <w:rFonts w:ascii="Abadi" w:hAnsi="Abadi"/>
          <w:sz w:val="21"/>
          <w:szCs w:val="21"/>
        </w:rPr>
        <w:t>sesión</w:t>
      </w:r>
      <w:r>
        <w:rPr>
          <w:rFonts w:ascii="Abadi" w:hAnsi="Abadi"/>
          <w:spacing w:val="-7"/>
          <w:sz w:val="21"/>
          <w:szCs w:val="21"/>
        </w:rPr>
        <w:t xml:space="preserve"> </w:t>
      </w:r>
      <w:r>
        <w:rPr>
          <w:rFonts w:ascii="Abadi" w:hAnsi="Abadi"/>
          <w:sz w:val="21"/>
          <w:szCs w:val="21"/>
        </w:rPr>
        <w:t>Ordinaria</w:t>
      </w:r>
      <w:r>
        <w:rPr>
          <w:rFonts w:ascii="Abadi" w:hAnsi="Abadi"/>
          <w:spacing w:val="-8"/>
          <w:sz w:val="21"/>
          <w:szCs w:val="21"/>
        </w:rPr>
        <w:t xml:space="preserve"> </w:t>
      </w:r>
      <w:r>
        <w:rPr>
          <w:rFonts w:ascii="Abadi" w:hAnsi="Abadi"/>
          <w:sz w:val="21"/>
          <w:szCs w:val="21"/>
        </w:rPr>
        <w:t>Pública</w:t>
      </w:r>
      <w:r>
        <w:rPr>
          <w:rFonts w:ascii="Abadi" w:hAnsi="Abadi"/>
          <w:spacing w:val="-6"/>
          <w:sz w:val="21"/>
          <w:szCs w:val="21"/>
        </w:rPr>
        <w:t xml:space="preserve"> </w:t>
      </w:r>
      <w:r>
        <w:rPr>
          <w:rFonts w:ascii="Abadi" w:hAnsi="Abadi"/>
          <w:sz w:val="21"/>
          <w:szCs w:val="21"/>
        </w:rPr>
        <w:t>el</w:t>
      </w:r>
      <w:r>
        <w:rPr>
          <w:rFonts w:ascii="Abadi" w:hAnsi="Abadi"/>
          <w:spacing w:val="-5"/>
          <w:sz w:val="21"/>
          <w:szCs w:val="21"/>
        </w:rPr>
        <w:t xml:space="preserve"> </w:t>
      </w:r>
      <w:r>
        <w:rPr>
          <w:rFonts w:ascii="Abadi" w:hAnsi="Abadi"/>
          <w:b/>
          <w:sz w:val="21"/>
          <w:szCs w:val="21"/>
        </w:rPr>
        <w:t>Proyecto</w:t>
      </w:r>
      <w:r>
        <w:rPr>
          <w:rFonts w:ascii="Abadi" w:hAnsi="Abadi"/>
          <w:b/>
          <w:spacing w:val="-7"/>
          <w:sz w:val="21"/>
          <w:szCs w:val="21"/>
        </w:rPr>
        <w:t xml:space="preserve"> </w:t>
      </w:r>
      <w:r>
        <w:rPr>
          <w:rFonts w:ascii="Abadi" w:hAnsi="Abadi"/>
          <w:b/>
          <w:sz w:val="21"/>
          <w:szCs w:val="21"/>
        </w:rPr>
        <w:t>de</w:t>
      </w:r>
      <w:r>
        <w:rPr>
          <w:rFonts w:ascii="Abadi" w:hAnsi="Abadi"/>
          <w:b/>
          <w:spacing w:val="-8"/>
          <w:sz w:val="21"/>
          <w:szCs w:val="21"/>
        </w:rPr>
        <w:t xml:space="preserve"> </w:t>
      </w:r>
      <w:r>
        <w:rPr>
          <w:rFonts w:ascii="Abadi" w:hAnsi="Abadi"/>
          <w:b/>
          <w:sz w:val="21"/>
          <w:szCs w:val="21"/>
        </w:rPr>
        <w:t>Presupuesto</w:t>
      </w:r>
      <w:r>
        <w:rPr>
          <w:rFonts w:ascii="Abadi" w:hAnsi="Abadi"/>
          <w:b/>
          <w:spacing w:val="-7"/>
          <w:sz w:val="21"/>
          <w:szCs w:val="21"/>
        </w:rPr>
        <w:t xml:space="preserve"> </w:t>
      </w:r>
      <w:r>
        <w:rPr>
          <w:rFonts w:ascii="Abadi" w:hAnsi="Abadi"/>
          <w:b/>
          <w:sz w:val="21"/>
          <w:szCs w:val="21"/>
        </w:rPr>
        <w:t>de Egresos</w:t>
      </w:r>
      <w:r>
        <w:rPr>
          <w:rFonts w:ascii="Abadi" w:hAnsi="Abadi"/>
          <w:b/>
          <w:spacing w:val="-3"/>
          <w:sz w:val="21"/>
          <w:szCs w:val="21"/>
        </w:rPr>
        <w:t xml:space="preserve"> </w:t>
      </w:r>
      <w:r>
        <w:rPr>
          <w:rFonts w:ascii="Abadi" w:hAnsi="Abadi"/>
          <w:b/>
          <w:sz w:val="21"/>
          <w:szCs w:val="21"/>
        </w:rPr>
        <w:t>del</w:t>
      </w:r>
      <w:r>
        <w:rPr>
          <w:rFonts w:ascii="Abadi" w:hAnsi="Abadi"/>
          <w:b/>
          <w:spacing w:val="-3"/>
          <w:sz w:val="21"/>
          <w:szCs w:val="21"/>
        </w:rPr>
        <w:t xml:space="preserve"> </w:t>
      </w:r>
      <w:r>
        <w:rPr>
          <w:rFonts w:ascii="Abadi" w:hAnsi="Abadi"/>
          <w:b/>
          <w:sz w:val="21"/>
          <w:szCs w:val="21"/>
        </w:rPr>
        <w:t>Poder</w:t>
      </w:r>
      <w:r>
        <w:rPr>
          <w:rFonts w:ascii="Abadi" w:hAnsi="Abadi"/>
          <w:b/>
          <w:spacing w:val="-3"/>
          <w:sz w:val="21"/>
          <w:szCs w:val="21"/>
        </w:rPr>
        <w:t xml:space="preserve"> </w:t>
      </w:r>
      <w:r>
        <w:rPr>
          <w:rFonts w:ascii="Abadi" w:hAnsi="Abadi"/>
          <w:b/>
          <w:sz w:val="21"/>
          <w:szCs w:val="21"/>
        </w:rPr>
        <w:t>Legislativo</w:t>
      </w:r>
      <w:r>
        <w:rPr>
          <w:rFonts w:ascii="Abadi" w:hAnsi="Abadi"/>
          <w:b/>
          <w:spacing w:val="-1"/>
          <w:sz w:val="21"/>
          <w:szCs w:val="21"/>
        </w:rPr>
        <w:t xml:space="preserve"> </w:t>
      </w:r>
      <w:r>
        <w:rPr>
          <w:rFonts w:ascii="Abadi" w:hAnsi="Abadi"/>
          <w:b/>
          <w:sz w:val="21"/>
          <w:szCs w:val="21"/>
        </w:rPr>
        <w:t>para</w:t>
      </w:r>
      <w:r>
        <w:rPr>
          <w:rFonts w:ascii="Abadi" w:hAnsi="Abadi"/>
          <w:b/>
          <w:spacing w:val="-3"/>
          <w:sz w:val="21"/>
          <w:szCs w:val="21"/>
        </w:rPr>
        <w:t xml:space="preserve"> </w:t>
      </w:r>
      <w:r>
        <w:rPr>
          <w:rFonts w:ascii="Abadi" w:hAnsi="Abadi"/>
          <w:b/>
          <w:sz w:val="21"/>
          <w:szCs w:val="21"/>
        </w:rPr>
        <w:t>el</w:t>
      </w:r>
      <w:r>
        <w:rPr>
          <w:rFonts w:ascii="Abadi" w:hAnsi="Abadi"/>
          <w:b/>
          <w:spacing w:val="-3"/>
          <w:sz w:val="21"/>
          <w:szCs w:val="21"/>
        </w:rPr>
        <w:t xml:space="preserve"> </w:t>
      </w:r>
      <w:r>
        <w:rPr>
          <w:rFonts w:ascii="Abadi" w:hAnsi="Abadi"/>
          <w:b/>
          <w:sz w:val="21"/>
          <w:szCs w:val="21"/>
        </w:rPr>
        <w:t>Ejercicio</w:t>
      </w:r>
      <w:r>
        <w:rPr>
          <w:rFonts w:ascii="Abadi" w:hAnsi="Abadi"/>
          <w:b/>
          <w:spacing w:val="-3"/>
          <w:sz w:val="21"/>
          <w:szCs w:val="21"/>
        </w:rPr>
        <w:t xml:space="preserve"> </w:t>
      </w:r>
      <w:r>
        <w:rPr>
          <w:rFonts w:ascii="Abadi" w:hAnsi="Abadi"/>
          <w:b/>
          <w:sz w:val="21"/>
          <w:szCs w:val="21"/>
        </w:rPr>
        <w:t>Fiscal dos mil veinte</w:t>
      </w:r>
      <w:r>
        <w:rPr>
          <w:rFonts w:ascii="Abadi" w:hAnsi="Abadi"/>
          <w:b/>
          <w:spacing w:val="-3"/>
          <w:sz w:val="21"/>
          <w:szCs w:val="21"/>
        </w:rPr>
        <w:t xml:space="preserve"> </w:t>
      </w:r>
      <w:r>
        <w:rPr>
          <w:rFonts w:ascii="Abadi" w:hAnsi="Abadi"/>
          <w:b/>
          <w:sz w:val="21"/>
          <w:szCs w:val="21"/>
        </w:rPr>
        <w:t>y</w:t>
      </w:r>
      <w:r>
        <w:rPr>
          <w:rFonts w:ascii="Abadi" w:hAnsi="Abadi"/>
          <w:b/>
          <w:spacing w:val="-1"/>
          <w:sz w:val="21"/>
          <w:szCs w:val="21"/>
        </w:rPr>
        <w:t xml:space="preserve"> </w:t>
      </w:r>
      <w:r>
        <w:rPr>
          <w:rFonts w:ascii="Abadi" w:hAnsi="Abadi"/>
          <w:b/>
          <w:sz w:val="21"/>
          <w:szCs w:val="21"/>
        </w:rPr>
        <w:t>cuatro</w:t>
      </w:r>
      <w:r>
        <w:rPr>
          <w:rFonts w:ascii="Abadi" w:hAnsi="Abadi"/>
          <w:sz w:val="21"/>
          <w:szCs w:val="21"/>
        </w:rPr>
        <w:t xml:space="preserve">. </w:t>
      </w:r>
      <w:r>
        <w:rPr>
          <w:rFonts w:ascii="Abadi" w:hAnsi="Abadi"/>
          <w:spacing w:val="-2"/>
          <w:sz w:val="21"/>
          <w:szCs w:val="21"/>
        </w:rPr>
        <w:t>(anexos).</w:t>
      </w:r>
    </w:p>
    <w:p w14:paraId="6424DDBF" w14:textId="77777777" w:rsidR="001C5655" w:rsidRDefault="001C5655" w:rsidP="001C5655">
      <w:pPr>
        <w:spacing w:before="217" w:line="276" w:lineRule="auto"/>
        <w:jc w:val="both"/>
        <w:rPr>
          <w:rFonts w:ascii="Abadi" w:hAnsi="Abadi"/>
          <w:sz w:val="21"/>
          <w:szCs w:val="21"/>
        </w:rPr>
      </w:pPr>
      <w:r>
        <w:rPr>
          <w:rFonts w:ascii="Abadi" w:hAnsi="Abadi"/>
          <w:sz w:val="21"/>
          <w:szCs w:val="21"/>
        </w:rPr>
        <w:t>Por</w:t>
      </w:r>
      <w:r>
        <w:rPr>
          <w:rFonts w:ascii="Abadi" w:hAnsi="Abadi"/>
          <w:spacing w:val="-3"/>
          <w:sz w:val="21"/>
          <w:szCs w:val="21"/>
        </w:rPr>
        <w:t xml:space="preserve"> </w:t>
      </w:r>
      <w:r>
        <w:rPr>
          <w:rFonts w:ascii="Abadi" w:hAnsi="Abadi"/>
          <w:sz w:val="21"/>
          <w:szCs w:val="21"/>
        </w:rPr>
        <w:t>lo</w:t>
      </w:r>
      <w:r>
        <w:rPr>
          <w:rFonts w:ascii="Abadi" w:hAnsi="Abadi"/>
          <w:spacing w:val="-3"/>
          <w:sz w:val="21"/>
          <w:szCs w:val="21"/>
        </w:rPr>
        <w:t xml:space="preserve"> </w:t>
      </w:r>
      <w:r>
        <w:rPr>
          <w:rFonts w:ascii="Abadi" w:hAnsi="Abadi"/>
          <w:sz w:val="21"/>
          <w:szCs w:val="21"/>
        </w:rPr>
        <w:t>expuesto,</w:t>
      </w:r>
      <w:r>
        <w:rPr>
          <w:rFonts w:ascii="Abadi" w:hAnsi="Abadi"/>
          <w:spacing w:val="-3"/>
          <w:sz w:val="21"/>
          <w:szCs w:val="21"/>
        </w:rPr>
        <w:t xml:space="preserve"> </w:t>
      </w:r>
      <w:r>
        <w:rPr>
          <w:rFonts w:ascii="Abadi" w:hAnsi="Abadi"/>
          <w:sz w:val="21"/>
          <w:szCs w:val="21"/>
        </w:rPr>
        <w:t>solicitamos</w:t>
      </w:r>
      <w:r>
        <w:rPr>
          <w:rFonts w:ascii="Abadi" w:hAnsi="Abadi"/>
          <w:spacing w:val="-5"/>
          <w:sz w:val="21"/>
          <w:szCs w:val="21"/>
        </w:rPr>
        <w:t xml:space="preserve"> </w:t>
      </w:r>
      <w:r>
        <w:rPr>
          <w:rFonts w:ascii="Abadi" w:hAnsi="Abadi"/>
          <w:sz w:val="21"/>
          <w:szCs w:val="21"/>
        </w:rPr>
        <w:t>de</w:t>
      </w:r>
      <w:r>
        <w:rPr>
          <w:rFonts w:ascii="Abadi" w:hAnsi="Abadi"/>
          <w:spacing w:val="-3"/>
          <w:sz w:val="21"/>
          <w:szCs w:val="21"/>
        </w:rPr>
        <w:t xml:space="preserve"> </w:t>
      </w:r>
      <w:r>
        <w:rPr>
          <w:rFonts w:ascii="Abadi" w:hAnsi="Abadi"/>
          <w:sz w:val="21"/>
          <w:szCs w:val="21"/>
        </w:rPr>
        <w:t>la</w:t>
      </w:r>
      <w:r>
        <w:rPr>
          <w:rFonts w:ascii="Abadi" w:hAnsi="Abadi"/>
          <w:spacing w:val="-5"/>
          <w:sz w:val="21"/>
          <w:szCs w:val="21"/>
        </w:rPr>
        <w:t xml:space="preserve"> </w:t>
      </w:r>
      <w:r>
        <w:rPr>
          <w:rFonts w:ascii="Abadi" w:hAnsi="Abadi"/>
          <w:sz w:val="21"/>
          <w:szCs w:val="21"/>
        </w:rPr>
        <w:t>Presidencia</w:t>
      </w:r>
      <w:r>
        <w:rPr>
          <w:rFonts w:ascii="Abadi" w:hAnsi="Abadi"/>
          <w:spacing w:val="-3"/>
          <w:sz w:val="21"/>
          <w:szCs w:val="21"/>
        </w:rPr>
        <w:t xml:space="preserve"> </w:t>
      </w:r>
      <w:r>
        <w:rPr>
          <w:rFonts w:ascii="Abadi" w:hAnsi="Abadi"/>
          <w:sz w:val="21"/>
          <w:szCs w:val="21"/>
        </w:rPr>
        <w:t>del</w:t>
      </w:r>
      <w:r>
        <w:rPr>
          <w:rFonts w:ascii="Abadi" w:hAnsi="Abadi"/>
          <w:spacing w:val="-3"/>
          <w:sz w:val="21"/>
          <w:szCs w:val="21"/>
        </w:rPr>
        <w:t xml:space="preserve"> </w:t>
      </w:r>
      <w:r>
        <w:rPr>
          <w:rFonts w:ascii="Abadi" w:hAnsi="Abadi"/>
          <w:sz w:val="21"/>
          <w:szCs w:val="21"/>
        </w:rPr>
        <w:t>Honorable</w:t>
      </w:r>
      <w:r>
        <w:rPr>
          <w:rFonts w:ascii="Abadi" w:hAnsi="Abadi"/>
          <w:spacing w:val="-3"/>
          <w:sz w:val="21"/>
          <w:szCs w:val="21"/>
        </w:rPr>
        <w:t xml:space="preserve"> </w:t>
      </w:r>
      <w:r>
        <w:rPr>
          <w:rFonts w:ascii="Abadi" w:hAnsi="Abadi"/>
          <w:sz w:val="21"/>
          <w:szCs w:val="21"/>
        </w:rPr>
        <w:t>Congreso</w:t>
      </w:r>
      <w:r>
        <w:rPr>
          <w:rFonts w:ascii="Abadi" w:hAnsi="Abadi"/>
          <w:spacing w:val="-3"/>
          <w:sz w:val="21"/>
          <w:szCs w:val="21"/>
        </w:rPr>
        <w:t xml:space="preserve"> </w:t>
      </w:r>
      <w:r>
        <w:rPr>
          <w:rFonts w:ascii="Abadi" w:hAnsi="Abadi"/>
          <w:sz w:val="21"/>
          <w:szCs w:val="21"/>
        </w:rPr>
        <w:t>del</w:t>
      </w:r>
      <w:r>
        <w:rPr>
          <w:rFonts w:ascii="Abadi" w:hAnsi="Abadi"/>
          <w:spacing w:val="-6"/>
          <w:sz w:val="21"/>
          <w:szCs w:val="21"/>
        </w:rPr>
        <w:t xml:space="preserve"> </w:t>
      </w:r>
      <w:r>
        <w:rPr>
          <w:rFonts w:ascii="Abadi" w:hAnsi="Abadi"/>
          <w:sz w:val="21"/>
          <w:szCs w:val="21"/>
        </w:rPr>
        <w:t>Estado, se</w:t>
      </w:r>
      <w:r>
        <w:rPr>
          <w:rFonts w:ascii="Abadi" w:hAnsi="Abadi"/>
          <w:spacing w:val="-13"/>
          <w:sz w:val="21"/>
          <w:szCs w:val="21"/>
        </w:rPr>
        <w:t xml:space="preserve"> </w:t>
      </w:r>
      <w:r>
        <w:rPr>
          <w:rFonts w:ascii="Abadi" w:hAnsi="Abadi"/>
          <w:sz w:val="21"/>
          <w:szCs w:val="21"/>
        </w:rPr>
        <w:t>exponga</w:t>
      </w:r>
      <w:r>
        <w:rPr>
          <w:rFonts w:ascii="Abadi" w:hAnsi="Abadi"/>
          <w:spacing w:val="-13"/>
          <w:sz w:val="21"/>
          <w:szCs w:val="21"/>
        </w:rPr>
        <w:t xml:space="preserve"> </w:t>
      </w:r>
      <w:r>
        <w:rPr>
          <w:rFonts w:ascii="Abadi" w:hAnsi="Abadi"/>
          <w:sz w:val="21"/>
          <w:szCs w:val="21"/>
        </w:rPr>
        <w:t>a</w:t>
      </w:r>
      <w:r>
        <w:rPr>
          <w:rFonts w:ascii="Abadi" w:hAnsi="Abadi"/>
          <w:spacing w:val="-13"/>
          <w:sz w:val="21"/>
          <w:szCs w:val="21"/>
        </w:rPr>
        <w:t xml:space="preserve"> </w:t>
      </w:r>
      <w:r>
        <w:rPr>
          <w:rFonts w:ascii="Abadi" w:hAnsi="Abadi"/>
          <w:sz w:val="21"/>
          <w:szCs w:val="21"/>
        </w:rPr>
        <w:t>consideración</w:t>
      </w:r>
      <w:r>
        <w:rPr>
          <w:rFonts w:ascii="Abadi" w:hAnsi="Abadi"/>
          <w:spacing w:val="-12"/>
          <w:sz w:val="21"/>
          <w:szCs w:val="21"/>
        </w:rPr>
        <w:t xml:space="preserve"> </w:t>
      </w:r>
      <w:r>
        <w:rPr>
          <w:rFonts w:ascii="Abadi" w:hAnsi="Abadi"/>
          <w:sz w:val="21"/>
          <w:szCs w:val="21"/>
        </w:rPr>
        <w:t>del</w:t>
      </w:r>
      <w:r>
        <w:rPr>
          <w:rFonts w:ascii="Abadi" w:hAnsi="Abadi"/>
          <w:spacing w:val="-14"/>
          <w:sz w:val="21"/>
          <w:szCs w:val="21"/>
        </w:rPr>
        <w:t xml:space="preserve"> </w:t>
      </w:r>
      <w:r>
        <w:rPr>
          <w:rFonts w:ascii="Abadi" w:hAnsi="Abadi"/>
          <w:sz w:val="21"/>
          <w:szCs w:val="21"/>
        </w:rPr>
        <w:t>Pleno</w:t>
      </w:r>
      <w:r>
        <w:rPr>
          <w:rFonts w:ascii="Abadi" w:hAnsi="Abadi"/>
          <w:spacing w:val="-11"/>
          <w:sz w:val="21"/>
          <w:szCs w:val="21"/>
        </w:rPr>
        <w:t xml:space="preserve"> </w:t>
      </w:r>
      <w:r>
        <w:rPr>
          <w:rFonts w:ascii="Abadi" w:hAnsi="Abadi"/>
          <w:sz w:val="21"/>
          <w:szCs w:val="21"/>
        </w:rPr>
        <w:t>para</w:t>
      </w:r>
      <w:r>
        <w:rPr>
          <w:rFonts w:ascii="Abadi" w:hAnsi="Abadi"/>
          <w:spacing w:val="-13"/>
          <w:sz w:val="21"/>
          <w:szCs w:val="21"/>
        </w:rPr>
        <w:t xml:space="preserve"> </w:t>
      </w:r>
      <w:r>
        <w:rPr>
          <w:rFonts w:ascii="Abadi" w:hAnsi="Abadi"/>
          <w:sz w:val="21"/>
          <w:szCs w:val="21"/>
        </w:rPr>
        <w:t>autorización</w:t>
      </w:r>
      <w:r>
        <w:rPr>
          <w:rFonts w:ascii="Abadi" w:hAnsi="Abadi"/>
          <w:spacing w:val="-11"/>
          <w:sz w:val="21"/>
          <w:szCs w:val="21"/>
        </w:rPr>
        <w:t xml:space="preserve"> </w:t>
      </w:r>
      <w:r>
        <w:rPr>
          <w:rFonts w:ascii="Abadi" w:hAnsi="Abadi"/>
          <w:sz w:val="21"/>
          <w:szCs w:val="21"/>
        </w:rPr>
        <w:t>y</w:t>
      </w:r>
      <w:r>
        <w:rPr>
          <w:rFonts w:ascii="Abadi" w:hAnsi="Abadi"/>
          <w:spacing w:val="-16"/>
          <w:sz w:val="21"/>
          <w:szCs w:val="21"/>
        </w:rPr>
        <w:t xml:space="preserve"> </w:t>
      </w:r>
      <w:r>
        <w:rPr>
          <w:rFonts w:ascii="Abadi" w:hAnsi="Abadi"/>
          <w:sz w:val="21"/>
          <w:szCs w:val="21"/>
        </w:rPr>
        <w:t>aprovechamos</w:t>
      </w:r>
      <w:r>
        <w:rPr>
          <w:rFonts w:ascii="Abadi" w:hAnsi="Abadi"/>
          <w:spacing w:val="-14"/>
          <w:sz w:val="21"/>
          <w:szCs w:val="21"/>
        </w:rPr>
        <w:t xml:space="preserve"> </w:t>
      </w:r>
      <w:r>
        <w:rPr>
          <w:rFonts w:ascii="Abadi" w:hAnsi="Abadi"/>
          <w:sz w:val="21"/>
          <w:szCs w:val="21"/>
        </w:rPr>
        <w:t>la</w:t>
      </w:r>
      <w:r>
        <w:rPr>
          <w:rFonts w:ascii="Abadi" w:hAnsi="Abadi"/>
          <w:spacing w:val="-13"/>
          <w:sz w:val="21"/>
          <w:szCs w:val="21"/>
        </w:rPr>
        <w:t xml:space="preserve"> </w:t>
      </w:r>
      <w:r>
        <w:rPr>
          <w:rFonts w:ascii="Abadi" w:hAnsi="Abadi"/>
          <w:sz w:val="21"/>
          <w:szCs w:val="21"/>
        </w:rPr>
        <w:t>ocasión para reiterarle las seguridades de nuestra atenta y distinguida consideración.</w:t>
      </w:r>
    </w:p>
    <w:p w14:paraId="755BCC0A" w14:textId="77777777" w:rsidR="001C5655" w:rsidRDefault="001C5655" w:rsidP="001C5655">
      <w:pPr>
        <w:pStyle w:val="Textoindependiente"/>
        <w:spacing w:line="276" w:lineRule="auto"/>
        <w:rPr>
          <w:rFonts w:ascii="Abadi" w:hAnsi="Abadi"/>
          <w:sz w:val="21"/>
          <w:szCs w:val="21"/>
        </w:rPr>
      </w:pPr>
    </w:p>
    <w:p w14:paraId="0918CF9B" w14:textId="5DAF8BCD" w:rsidR="001C5655" w:rsidRDefault="001C5655" w:rsidP="001C5655">
      <w:pPr>
        <w:jc w:val="both"/>
        <w:rPr>
          <w:rFonts w:ascii="Abadi" w:hAnsi="Abadi"/>
          <w:b/>
          <w:bCs/>
          <w:sz w:val="21"/>
          <w:szCs w:val="21"/>
        </w:rPr>
      </w:pPr>
      <w:r>
        <w:rPr>
          <w:rFonts w:ascii="Abadi" w:hAnsi="Abadi"/>
          <w:spacing w:val="-2"/>
          <w:sz w:val="21"/>
          <w:szCs w:val="21"/>
        </w:rPr>
        <w:t>Sin</w:t>
      </w:r>
      <w:r>
        <w:rPr>
          <w:rFonts w:ascii="Abadi" w:hAnsi="Abadi"/>
          <w:spacing w:val="-7"/>
          <w:sz w:val="21"/>
          <w:szCs w:val="21"/>
        </w:rPr>
        <w:t xml:space="preserve"> </w:t>
      </w:r>
      <w:r>
        <w:rPr>
          <w:rFonts w:ascii="Abadi" w:hAnsi="Abadi"/>
          <w:spacing w:val="-2"/>
          <w:sz w:val="21"/>
          <w:szCs w:val="21"/>
        </w:rPr>
        <w:t>otro</w:t>
      </w:r>
      <w:r>
        <w:rPr>
          <w:rFonts w:ascii="Abadi" w:hAnsi="Abadi"/>
          <w:spacing w:val="-7"/>
          <w:sz w:val="21"/>
          <w:szCs w:val="21"/>
        </w:rPr>
        <w:t xml:space="preserve"> </w:t>
      </w:r>
      <w:r>
        <w:rPr>
          <w:rFonts w:ascii="Abadi" w:hAnsi="Abadi"/>
          <w:spacing w:val="-2"/>
          <w:sz w:val="21"/>
          <w:szCs w:val="21"/>
        </w:rPr>
        <w:t>particular</w:t>
      </w:r>
      <w:r>
        <w:rPr>
          <w:rFonts w:ascii="Abadi" w:hAnsi="Abadi"/>
          <w:spacing w:val="-9"/>
          <w:sz w:val="21"/>
          <w:szCs w:val="21"/>
        </w:rPr>
        <w:t xml:space="preserve"> </w:t>
      </w:r>
      <w:r>
        <w:rPr>
          <w:rFonts w:ascii="Abadi" w:hAnsi="Abadi"/>
          <w:spacing w:val="-2"/>
          <w:sz w:val="21"/>
          <w:szCs w:val="21"/>
        </w:rPr>
        <w:t>por</w:t>
      </w:r>
      <w:r>
        <w:rPr>
          <w:rFonts w:ascii="Abadi" w:hAnsi="Abadi"/>
          <w:spacing w:val="-9"/>
          <w:sz w:val="21"/>
          <w:szCs w:val="21"/>
        </w:rPr>
        <w:t xml:space="preserve"> </w:t>
      </w:r>
      <w:r>
        <w:rPr>
          <w:rFonts w:ascii="Abadi" w:hAnsi="Abadi"/>
          <w:spacing w:val="-2"/>
          <w:sz w:val="21"/>
          <w:szCs w:val="21"/>
        </w:rPr>
        <w:t>el</w:t>
      </w:r>
      <w:r>
        <w:rPr>
          <w:rFonts w:ascii="Abadi" w:hAnsi="Abadi"/>
          <w:spacing w:val="-9"/>
          <w:sz w:val="21"/>
          <w:szCs w:val="21"/>
        </w:rPr>
        <w:t xml:space="preserve"> </w:t>
      </w:r>
      <w:r>
        <w:rPr>
          <w:rFonts w:ascii="Abadi" w:hAnsi="Abadi"/>
          <w:spacing w:val="-2"/>
          <w:sz w:val="21"/>
          <w:szCs w:val="21"/>
        </w:rPr>
        <w:t>momento,</w:t>
      </w:r>
      <w:r>
        <w:rPr>
          <w:rFonts w:ascii="Abadi" w:hAnsi="Abadi"/>
          <w:spacing w:val="-7"/>
          <w:sz w:val="21"/>
          <w:szCs w:val="21"/>
        </w:rPr>
        <w:t xml:space="preserve"> </w:t>
      </w:r>
      <w:r>
        <w:rPr>
          <w:rFonts w:ascii="Abadi" w:hAnsi="Abadi"/>
          <w:spacing w:val="-2"/>
          <w:sz w:val="21"/>
          <w:szCs w:val="21"/>
        </w:rPr>
        <w:t>aprovechamos</w:t>
      </w:r>
      <w:r>
        <w:rPr>
          <w:rFonts w:ascii="Abadi" w:hAnsi="Abadi"/>
          <w:spacing w:val="-9"/>
          <w:sz w:val="21"/>
          <w:szCs w:val="21"/>
        </w:rPr>
        <w:t xml:space="preserve"> </w:t>
      </w:r>
      <w:r>
        <w:rPr>
          <w:rFonts w:ascii="Abadi" w:hAnsi="Abadi"/>
          <w:spacing w:val="-2"/>
          <w:sz w:val="21"/>
          <w:szCs w:val="21"/>
        </w:rPr>
        <w:t>la</w:t>
      </w:r>
      <w:r>
        <w:rPr>
          <w:rFonts w:ascii="Abadi" w:hAnsi="Abadi"/>
          <w:spacing w:val="-7"/>
          <w:sz w:val="21"/>
          <w:szCs w:val="21"/>
        </w:rPr>
        <w:t xml:space="preserve"> </w:t>
      </w:r>
      <w:r>
        <w:rPr>
          <w:rFonts w:ascii="Abadi" w:hAnsi="Abadi"/>
          <w:spacing w:val="-2"/>
          <w:sz w:val="21"/>
          <w:szCs w:val="21"/>
        </w:rPr>
        <w:t>ocasión</w:t>
      </w:r>
      <w:r>
        <w:rPr>
          <w:rFonts w:ascii="Abadi" w:hAnsi="Abadi"/>
          <w:spacing w:val="-10"/>
          <w:sz w:val="21"/>
          <w:szCs w:val="21"/>
        </w:rPr>
        <w:t xml:space="preserve"> </w:t>
      </w:r>
      <w:r>
        <w:rPr>
          <w:rFonts w:ascii="Abadi" w:hAnsi="Abadi"/>
          <w:spacing w:val="-2"/>
          <w:sz w:val="21"/>
          <w:szCs w:val="21"/>
        </w:rPr>
        <w:t>para</w:t>
      </w:r>
      <w:r>
        <w:rPr>
          <w:rFonts w:ascii="Abadi" w:hAnsi="Abadi"/>
          <w:spacing w:val="-9"/>
          <w:sz w:val="21"/>
          <w:szCs w:val="21"/>
        </w:rPr>
        <w:t xml:space="preserve"> </w:t>
      </w:r>
      <w:r>
        <w:rPr>
          <w:rFonts w:ascii="Abadi" w:hAnsi="Abadi"/>
          <w:spacing w:val="-2"/>
          <w:sz w:val="21"/>
          <w:szCs w:val="21"/>
        </w:rPr>
        <w:t>enviarle</w:t>
      </w:r>
      <w:r>
        <w:rPr>
          <w:rFonts w:ascii="Abadi" w:hAnsi="Abadi"/>
          <w:spacing w:val="-7"/>
          <w:sz w:val="21"/>
          <w:szCs w:val="21"/>
        </w:rPr>
        <w:t xml:space="preserve"> </w:t>
      </w:r>
      <w:r>
        <w:rPr>
          <w:rFonts w:ascii="Abadi" w:hAnsi="Abadi"/>
          <w:spacing w:val="-2"/>
          <w:sz w:val="21"/>
          <w:szCs w:val="21"/>
        </w:rPr>
        <w:t>un</w:t>
      </w:r>
      <w:r>
        <w:rPr>
          <w:rFonts w:ascii="Abadi" w:hAnsi="Abadi"/>
          <w:spacing w:val="-7"/>
          <w:sz w:val="21"/>
          <w:szCs w:val="21"/>
        </w:rPr>
        <w:t xml:space="preserve"> </w:t>
      </w:r>
      <w:r>
        <w:rPr>
          <w:rFonts w:ascii="Abadi" w:hAnsi="Abadi"/>
          <w:spacing w:val="-2"/>
          <w:sz w:val="21"/>
          <w:szCs w:val="21"/>
        </w:rPr>
        <w:t>cordial saludo.</w:t>
      </w:r>
    </w:p>
    <w:p w14:paraId="322996E6" w14:textId="77777777" w:rsidR="001C5655" w:rsidRDefault="001C5655" w:rsidP="00194B45">
      <w:pPr>
        <w:rPr>
          <w:rFonts w:ascii="Abadi" w:hAnsi="Abadi"/>
          <w:b/>
          <w:bCs/>
          <w:sz w:val="21"/>
          <w:szCs w:val="21"/>
        </w:rPr>
      </w:pPr>
    </w:p>
    <w:p w14:paraId="0E4D7F6F" w14:textId="77777777" w:rsidR="001C5655" w:rsidRDefault="001C5655" w:rsidP="001C5655">
      <w:pPr>
        <w:spacing w:before="120" w:line="276" w:lineRule="auto"/>
        <w:jc w:val="center"/>
        <w:rPr>
          <w:rFonts w:ascii="Abadi" w:hAnsi="Abadi"/>
          <w:b/>
          <w:sz w:val="21"/>
          <w:szCs w:val="21"/>
          <w:lang w:eastAsia="en-US"/>
        </w:rPr>
      </w:pPr>
      <w:r>
        <w:rPr>
          <w:rFonts w:ascii="Abadi" w:hAnsi="Abadi"/>
          <w:b/>
          <w:spacing w:val="-2"/>
          <w:sz w:val="21"/>
          <w:szCs w:val="21"/>
        </w:rPr>
        <w:t>ATENTAMENTE</w:t>
      </w:r>
    </w:p>
    <w:p w14:paraId="028BDDCC" w14:textId="2B5776AD" w:rsidR="001C5655" w:rsidRDefault="001C5655" w:rsidP="001C5655">
      <w:pPr>
        <w:jc w:val="center"/>
        <w:rPr>
          <w:rFonts w:ascii="Abadi" w:hAnsi="Abadi"/>
          <w:b/>
          <w:bCs/>
          <w:sz w:val="21"/>
          <w:szCs w:val="21"/>
        </w:rPr>
      </w:pPr>
      <w:r>
        <w:rPr>
          <w:rFonts w:ascii="Abadi" w:hAnsi="Abadi"/>
          <w:b/>
          <w:sz w:val="21"/>
          <w:szCs w:val="21"/>
        </w:rPr>
        <w:t>DIP.</w:t>
      </w:r>
      <w:r>
        <w:rPr>
          <w:rFonts w:ascii="Abadi" w:hAnsi="Abadi"/>
          <w:b/>
          <w:spacing w:val="-9"/>
          <w:sz w:val="21"/>
          <w:szCs w:val="21"/>
        </w:rPr>
        <w:t xml:space="preserve"> </w:t>
      </w:r>
      <w:r>
        <w:rPr>
          <w:rFonts w:ascii="Abadi" w:hAnsi="Abadi"/>
          <w:b/>
          <w:sz w:val="21"/>
          <w:szCs w:val="21"/>
        </w:rPr>
        <w:t>LUIS</w:t>
      </w:r>
      <w:r>
        <w:rPr>
          <w:rFonts w:ascii="Abadi" w:hAnsi="Abadi"/>
          <w:b/>
          <w:spacing w:val="-8"/>
          <w:sz w:val="21"/>
          <w:szCs w:val="21"/>
        </w:rPr>
        <w:t xml:space="preserve"> </w:t>
      </w:r>
      <w:r>
        <w:rPr>
          <w:rFonts w:ascii="Abadi" w:hAnsi="Abadi"/>
          <w:b/>
          <w:sz w:val="21"/>
          <w:szCs w:val="21"/>
        </w:rPr>
        <w:t>ERNESTO</w:t>
      </w:r>
      <w:r>
        <w:rPr>
          <w:rFonts w:ascii="Abadi" w:hAnsi="Abadi"/>
          <w:b/>
          <w:spacing w:val="-11"/>
          <w:sz w:val="21"/>
          <w:szCs w:val="21"/>
        </w:rPr>
        <w:t xml:space="preserve"> </w:t>
      </w:r>
      <w:r>
        <w:rPr>
          <w:rFonts w:ascii="Abadi" w:hAnsi="Abadi"/>
          <w:b/>
          <w:sz w:val="21"/>
          <w:szCs w:val="21"/>
        </w:rPr>
        <w:t>AYALA</w:t>
      </w:r>
      <w:r>
        <w:rPr>
          <w:rFonts w:ascii="Abadi" w:hAnsi="Abadi"/>
          <w:b/>
          <w:spacing w:val="-10"/>
          <w:sz w:val="21"/>
          <w:szCs w:val="21"/>
        </w:rPr>
        <w:t xml:space="preserve"> </w:t>
      </w:r>
      <w:r>
        <w:rPr>
          <w:rFonts w:ascii="Abadi" w:hAnsi="Abadi"/>
          <w:b/>
          <w:sz w:val="21"/>
          <w:szCs w:val="21"/>
        </w:rPr>
        <w:t xml:space="preserve">TORRES </w:t>
      </w:r>
      <w:r>
        <w:rPr>
          <w:rFonts w:ascii="Abadi" w:hAnsi="Abadi"/>
          <w:b/>
          <w:spacing w:val="-2"/>
          <w:sz w:val="21"/>
          <w:szCs w:val="21"/>
        </w:rPr>
        <w:t>PRESIDENTE</w:t>
      </w:r>
    </w:p>
    <w:p w14:paraId="0B4C6B15" w14:textId="77777777" w:rsidR="001C5655" w:rsidRDefault="001C5655" w:rsidP="00194B45">
      <w:pPr>
        <w:rPr>
          <w:rFonts w:ascii="Abadi" w:hAnsi="Abadi"/>
          <w:b/>
          <w:bCs/>
          <w:sz w:val="21"/>
          <w:szCs w:val="21"/>
        </w:rPr>
      </w:pPr>
    </w:p>
    <w:p w14:paraId="66DCEE70" w14:textId="559DF706" w:rsidR="001C5655" w:rsidRDefault="001C5655" w:rsidP="00194B45">
      <w:pPr>
        <w:rPr>
          <w:rFonts w:ascii="Abadi" w:hAnsi="Abadi"/>
          <w:b/>
          <w:sz w:val="21"/>
          <w:szCs w:val="21"/>
        </w:rPr>
      </w:pPr>
      <w:r>
        <w:rPr>
          <w:rFonts w:ascii="Abadi" w:hAnsi="Abadi"/>
          <w:b/>
          <w:sz w:val="21"/>
          <w:szCs w:val="21"/>
        </w:rPr>
        <w:t>DIP.IRMA LETICIA GONZÁLEZ SÁNCHEZ</w:t>
      </w:r>
    </w:p>
    <w:p w14:paraId="3B3A2F6D" w14:textId="1B76CE4C" w:rsidR="001C5655" w:rsidRDefault="001C5655" w:rsidP="001C5655">
      <w:pPr>
        <w:ind w:firstLine="708"/>
        <w:rPr>
          <w:rFonts w:ascii="Abadi" w:hAnsi="Abadi"/>
          <w:b/>
          <w:bCs/>
          <w:sz w:val="21"/>
          <w:szCs w:val="21"/>
        </w:rPr>
      </w:pPr>
      <w:r>
        <w:rPr>
          <w:rFonts w:ascii="Abadi" w:hAnsi="Abadi"/>
          <w:b/>
          <w:spacing w:val="-2"/>
          <w:sz w:val="21"/>
          <w:szCs w:val="21"/>
        </w:rPr>
        <w:t>SECRETARIA</w:t>
      </w:r>
    </w:p>
    <w:p w14:paraId="504274FE" w14:textId="420F5F28" w:rsidR="001C5655" w:rsidRDefault="001C5655" w:rsidP="00194B45">
      <w:pPr>
        <w:rPr>
          <w:rFonts w:ascii="Abadi" w:hAnsi="Abadi"/>
          <w:b/>
          <w:sz w:val="21"/>
          <w:szCs w:val="21"/>
        </w:rPr>
      </w:pPr>
      <w:r>
        <w:rPr>
          <w:rFonts w:ascii="Abadi" w:hAnsi="Abadi"/>
          <w:b/>
          <w:sz w:val="21"/>
          <w:szCs w:val="21"/>
        </w:rPr>
        <w:t>DIP.</w:t>
      </w:r>
      <w:r>
        <w:rPr>
          <w:rFonts w:ascii="Abadi" w:hAnsi="Abadi"/>
          <w:b/>
          <w:spacing w:val="-14"/>
          <w:sz w:val="21"/>
          <w:szCs w:val="21"/>
        </w:rPr>
        <w:t xml:space="preserve"> </w:t>
      </w:r>
      <w:r>
        <w:rPr>
          <w:rFonts w:ascii="Abadi" w:hAnsi="Abadi"/>
          <w:b/>
          <w:sz w:val="21"/>
          <w:szCs w:val="21"/>
        </w:rPr>
        <w:t>ANGÉLICA</w:t>
      </w:r>
      <w:r>
        <w:rPr>
          <w:rFonts w:ascii="Abadi" w:hAnsi="Abadi"/>
          <w:b/>
          <w:spacing w:val="-13"/>
          <w:sz w:val="21"/>
          <w:szCs w:val="21"/>
        </w:rPr>
        <w:t xml:space="preserve"> </w:t>
      </w:r>
      <w:r>
        <w:rPr>
          <w:rFonts w:ascii="Abadi" w:hAnsi="Abadi"/>
          <w:b/>
          <w:sz w:val="21"/>
          <w:szCs w:val="21"/>
        </w:rPr>
        <w:t>CASILLAS</w:t>
      </w:r>
      <w:r>
        <w:rPr>
          <w:rFonts w:ascii="Abadi" w:hAnsi="Abadi"/>
          <w:b/>
          <w:spacing w:val="-13"/>
          <w:sz w:val="21"/>
          <w:szCs w:val="21"/>
        </w:rPr>
        <w:t xml:space="preserve"> </w:t>
      </w:r>
      <w:r>
        <w:rPr>
          <w:rFonts w:ascii="Abadi" w:hAnsi="Abadi"/>
          <w:b/>
          <w:sz w:val="21"/>
          <w:szCs w:val="21"/>
        </w:rPr>
        <w:t>MARTÍNEZ</w:t>
      </w:r>
    </w:p>
    <w:p w14:paraId="550A1F40" w14:textId="3FD32D56" w:rsidR="001C5655" w:rsidRDefault="001C5655" w:rsidP="001C5655">
      <w:pPr>
        <w:ind w:firstLine="708"/>
        <w:rPr>
          <w:rFonts w:ascii="Abadi" w:hAnsi="Abadi"/>
          <w:b/>
          <w:bCs/>
          <w:sz w:val="21"/>
          <w:szCs w:val="21"/>
        </w:rPr>
      </w:pPr>
      <w:r>
        <w:rPr>
          <w:rFonts w:ascii="Abadi" w:hAnsi="Abadi"/>
          <w:b/>
          <w:spacing w:val="-2"/>
          <w:sz w:val="21"/>
          <w:szCs w:val="21"/>
        </w:rPr>
        <w:t>VOCAL</w:t>
      </w:r>
    </w:p>
    <w:p w14:paraId="2D1FC90F" w14:textId="5CD2726F" w:rsidR="001C5655" w:rsidRDefault="001C5655" w:rsidP="00194B45">
      <w:pPr>
        <w:rPr>
          <w:rFonts w:ascii="Abadi" w:hAnsi="Abadi"/>
          <w:b/>
          <w:bCs/>
          <w:sz w:val="21"/>
          <w:szCs w:val="21"/>
        </w:rPr>
      </w:pPr>
      <w:r>
        <w:rPr>
          <w:rFonts w:ascii="Abadi" w:hAnsi="Abadi"/>
          <w:b/>
          <w:sz w:val="21"/>
          <w:szCs w:val="21"/>
        </w:rPr>
        <w:t>DIP. ALDO IVÁN MÁRQUEZ BECERRA</w:t>
      </w:r>
    </w:p>
    <w:p w14:paraId="08423E77" w14:textId="4E90918C" w:rsidR="001C5655" w:rsidRDefault="001C5655" w:rsidP="001C5655">
      <w:pPr>
        <w:ind w:firstLine="708"/>
        <w:rPr>
          <w:rFonts w:ascii="Abadi" w:hAnsi="Abadi"/>
          <w:b/>
          <w:bCs/>
          <w:sz w:val="21"/>
          <w:szCs w:val="21"/>
        </w:rPr>
      </w:pPr>
      <w:r>
        <w:rPr>
          <w:rFonts w:ascii="Abadi" w:hAnsi="Abadi"/>
          <w:b/>
          <w:spacing w:val="-2"/>
          <w:sz w:val="21"/>
          <w:szCs w:val="21"/>
        </w:rPr>
        <w:t>VOCAL</w:t>
      </w:r>
    </w:p>
    <w:p w14:paraId="24601A1B" w14:textId="439489D1" w:rsidR="001C5655" w:rsidRDefault="001C5655" w:rsidP="00194B45">
      <w:pPr>
        <w:rPr>
          <w:rFonts w:ascii="Abadi" w:hAnsi="Abadi"/>
          <w:b/>
          <w:bCs/>
          <w:sz w:val="21"/>
          <w:szCs w:val="21"/>
        </w:rPr>
      </w:pPr>
      <w:r>
        <w:rPr>
          <w:rFonts w:ascii="Abadi" w:hAnsi="Abadi"/>
          <w:b/>
          <w:sz w:val="21"/>
          <w:szCs w:val="21"/>
        </w:rPr>
        <w:t>DIP.</w:t>
      </w:r>
      <w:r>
        <w:rPr>
          <w:rFonts w:ascii="Abadi" w:hAnsi="Abadi"/>
          <w:b/>
          <w:spacing w:val="-14"/>
          <w:sz w:val="21"/>
          <w:szCs w:val="21"/>
        </w:rPr>
        <w:t xml:space="preserve"> </w:t>
      </w:r>
      <w:r>
        <w:rPr>
          <w:rFonts w:ascii="Abadi" w:hAnsi="Abadi"/>
          <w:b/>
          <w:sz w:val="21"/>
          <w:szCs w:val="21"/>
        </w:rPr>
        <w:t>ALEJANDRO</w:t>
      </w:r>
      <w:r>
        <w:rPr>
          <w:rFonts w:ascii="Abadi" w:hAnsi="Abadi"/>
          <w:b/>
          <w:spacing w:val="-14"/>
          <w:sz w:val="21"/>
          <w:szCs w:val="21"/>
        </w:rPr>
        <w:t xml:space="preserve"> </w:t>
      </w:r>
      <w:r>
        <w:rPr>
          <w:rFonts w:ascii="Abadi" w:hAnsi="Abadi"/>
          <w:b/>
          <w:sz w:val="21"/>
          <w:szCs w:val="21"/>
        </w:rPr>
        <w:t>ARIAS</w:t>
      </w:r>
      <w:r>
        <w:rPr>
          <w:rFonts w:ascii="Abadi" w:hAnsi="Abadi"/>
          <w:b/>
          <w:spacing w:val="-14"/>
          <w:sz w:val="21"/>
          <w:szCs w:val="21"/>
        </w:rPr>
        <w:t xml:space="preserve"> </w:t>
      </w:r>
      <w:r>
        <w:rPr>
          <w:rFonts w:ascii="Abadi" w:hAnsi="Abadi"/>
          <w:b/>
          <w:sz w:val="21"/>
          <w:szCs w:val="21"/>
        </w:rPr>
        <w:t>ÁVILA</w:t>
      </w:r>
    </w:p>
    <w:p w14:paraId="5A8011E4" w14:textId="0C924346" w:rsidR="001C5655" w:rsidRDefault="001C5655" w:rsidP="001C5655">
      <w:pPr>
        <w:ind w:firstLine="708"/>
        <w:rPr>
          <w:rFonts w:ascii="Abadi" w:hAnsi="Abadi"/>
          <w:b/>
          <w:spacing w:val="-2"/>
          <w:sz w:val="21"/>
          <w:szCs w:val="21"/>
        </w:rPr>
      </w:pPr>
      <w:r>
        <w:rPr>
          <w:rFonts w:ascii="Abadi" w:hAnsi="Abadi"/>
          <w:b/>
          <w:spacing w:val="-2"/>
          <w:sz w:val="21"/>
          <w:szCs w:val="21"/>
        </w:rPr>
        <w:t>VOCAL</w:t>
      </w:r>
    </w:p>
    <w:p w14:paraId="317B4F88" w14:textId="77777777" w:rsidR="00A76E55" w:rsidRDefault="00A76E55" w:rsidP="00E60AEA">
      <w:pPr>
        <w:rPr>
          <w:rFonts w:ascii="Abadi" w:hAnsi="Abadi"/>
          <w:b/>
          <w:spacing w:val="-2"/>
          <w:sz w:val="21"/>
          <w:szCs w:val="21"/>
        </w:rPr>
      </w:pPr>
    </w:p>
    <w:p w14:paraId="4FCDF8D3" w14:textId="77777777" w:rsidR="00AA2F36" w:rsidRDefault="00AA2F36" w:rsidP="00AA2F36">
      <w:pPr>
        <w:pStyle w:val="Textoindependiente"/>
        <w:spacing w:line="276" w:lineRule="auto"/>
        <w:jc w:val="center"/>
        <w:rPr>
          <w:rFonts w:ascii="Abadi" w:hAnsi="Abadi"/>
          <w:bCs w:val="0"/>
          <w:sz w:val="21"/>
          <w:szCs w:val="21"/>
        </w:rPr>
      </w:pPr>
    </w:p>
    <w:p w14:paraId="051FC5D4" w14:textId="5AA6E5E2" w:rsidR="00AA2F36" w:rsidRPr="00C93D3C" w:rsidRDefault="00AA2F36" w:rsidP="00AA2F36">
      <w:pPr>
        <w:pStyle w:val="Textoindependiente"/>
        <w:spacing w:line="276" w:lineRule="auto"/>
        <w:jc w:val="center"/>
        <w:rPr>
          <w:rFonts w:ascii="Abadi" w:hAnsi="Abadi"/>
          <w:bCs w:val="0"/>
          <w:sz w:val="21"/>
          <w:szCs w:val="21"/>
          <w:lang w:eastAsia="en-US"/>
        </w:rPr>
      </w:pPr>
      <w:r w:rsidRPr="00C93D3C">
        <w:rPr>
          <w:rFonts w:ascii="Abadi" w:hAnsi="Abadi"/>
          <w:bCs w:val="0"/>
          <w:sz w:val="21"/>
          <w:szCs w:val="21"/>
        </w:rPr>
        <w:t>PODER LEGISLATIVO DEL ESTADO DE GUANAJUATO</w:t>
      </w:r>
    </w:p>
    <w:p w14:paraId="2EF517A7" w14:textId="77777777" w:rsidR="00AA2F36" w:rsidRPr="00C93D3C" w:rsidRDefault="00AA2F36" w:rsidP="00AA2F36">
      <w:pPr>
        <w:pStyle w:val="Textoindependiente"/>
        <w:spacing w:line="276" w:lineRule="auto"/>
        <w:jc w:val="center"/>
        <w:rPr>
          <w:rFonts w:ascii="Abadi" w:hAnsi="Abadi"/>
          <w:bCs w:val="0"/>
          <w:sz w:val="21"/>
          <w:szCs w:val="21"/>
        </w:rPr>
      </w:pPr>
      <w:r w:rsidRPr="00C93D3C">
        <w:rPr>
          <w:rFonts w:ascii="Abadi" w:hAnsi="Abadi"/>
          <w:bCs w:val="0"/>
          <w:sz w:val="21"/>
          <w:szCs w:val="21"/>
        </w:rPr>
        <w:t>Proyecto del Presupuesto de Egresos del 2024</w:t>
      </w:r>
    </w:p>
    <w:p w14:paraId="0B994002" w14:textId="77777777" w:rsidR="00AA2F36" w:rsidRPr="001C5655" w:rsidRDefault="00AA2F36" w:rsidP="00AA2F36">
      <w:pPr>
        <w:jc w:val="center"/>
        <w:rPr>
          <w:rFonts w:ascii="Abadi" w:hAnsi="Abadi"/>
          <w:bCs/>
          <w:sz w:val="21"/>
          <w:szCs w:val="21"/>
        </w:rPr>
      </w:pPr>
      <w:r w:rsidRPr="00C93D3C">
        <w:rPr>
          <w:rFonts w:ascii="Abadi" w:hAnsi="Abadi"/>
          <w:b/>
          <w:sz w:val="21"/>
          <w:szCs w:val="21"/>
        </w:rPr>
        <w:t>Por Capítulo de Gastos</w:t>
      </w:r>
    </w:p>
    <w:p w14:paraId="11393424" w14:textId="77777777" w:rsidR="00AA2F36" w:rsidRDefault="00AA2F36" w:rsidP="00AA2F36">
      <w:pPr>
        <w:rPr>
          <w:rFonts w:ascii="Abadi" w:hAnsi="Abadi"/>
          <w:b/>
          <w:bCs/>
          <w:sz w:val="21"/>
          <w:szCs w:val="21"/>
        </w:rPr>
      </w:pPr>
    </w:p>
    <w:p w14:paraId="5A921162" w14:textId="77777777" w:rsidR="00AA2F36" w:rsidRDefault="00AA2F36" w:rsidP="00AA2F36">
      <w:pPr>
        <w:rPr>
          <w:rFonts w:ascii="Abadi" w:hAnsi="Abadi"/>
          <w:b/>
          <w:bCs/>
          <w:sz w:val="21"/>
          <w:szCs w:val="21"/>
        </w:rPr>
      </w:pPr>
      <w:r>
        <w:rPr>
          <w:noProof/>
        </w:rPr>
        <w:drawing>
          <wp:inline distT="0" distB="0" distL="0" distR="0" wp14:anchorId="211F22FF" wp14:editId="428E59FE">
            <wp:extent cx="2610485" cy="1210310"/>
            <wp:effectExtent l="0" t="0" r="0" b="8890"/>
            <wp:docPr id="923804103" name="Imagen 92380410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04103" name="Imagen 1" descr="Tabla&#10;&#10;Descripción generada automáticamen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0485" cy="1210310"/>
                    </a:xfrm>
                    <a:prstGeom prst="rect">
                      <a:avLst/>
                    </a:prstGeom>
                    <a:noFill/>
                  </pic:spPr>
                </pic:pic>
              </a:graphicData>
            </a:graphic>
          </wp:inline>
        </w:drawing>
      </w:r>
    </w:p>
    <w:p w14:paraId="30B1C14E" w14:textId="77777777" w:rsidR="00AA2F36" w:rsidRDefault="00AA2F36" w:rsidP="00AA2F36">
      <w:pPr>
        <w:rPr>
          <w:rFonts w:ascii="Abadi" w:hAnsi="Abadi"/>
          <w:b/>
          <w:bCs/>
          <w:sz w:val="21"/>
          <w:szCs w:val="21"/>
        </w:rPr>
      </w:pPr>
    </w:p>
    <w:p w14:paraId="2E51ABF9" w14:textId="77777777" w:rsidR="00AA2F36" w:rsidRPr="00C93D3C" w:rsidRDefault="00AA2F36" w:rsidP="00AA2F36">
      <w:pPr>
        <w:pStyle w:val="Textoindependiente"/>
        <w:spacing w:after="1" w:line="276" w:lineRule="auto"/>
        <w:jc w:val="center"/>
        <w:rPr>
          <w:rFonts w:ascii="Abadi" w:hAnsi="Abadi"/>
          <w:bCs w:val="0"/>
          <w:sz w:val="21"/>
          <w:szCs w:val="21"/>
          <w:lang w:eastAsia="en-US"/>
        </w:rPr>
      </w:pPr>
      <w:r w:rsidRPr="00C93D3C">
        <w:rPr>
          <w:rFonts w:ascii="Abadi" w:hAnsi="Abadi"/>
          <w:bCs w:val="0"/>
          <w:sz w:val="21"/>
          <w:szCs w:val="21"/>
        </w:rPr>
        <w:t>PODER LEGISLATIVO DEL ESTADO DE GUANAJUATO</w:t>
      </w:r>
    </w:p>
    <w:p w14:paraId="0E3F32BF" w14:textId="77777777" w:rsidR="00AA2F36" w:rsidRPr="00C93D3C" w:rsidRDefault="00AA2F36" w:rsidP="00AA2F36">
      <w:pPr>
        <w:pStyle w:val="Textoindependiente"/>
        <w:spacing w:after="1" w:line="276" w:lineRule="auto"/>
        <w:jc w:val="center"/>
        <w:rPr>
          <w:rFonts w:ascii="Abadi" w:hAnsi="Abadi"/>
          <w:bCs w:val="0"/>
          <w:sz w:val="21"/>
          <w:szCs w:val="21"/>
        </w:rPr>
      </w:pPr>
      <w:r w:rsidRPr="00C93D3C">
        <w:rPr>
          <w:rFonts w:ascii="Abadi" w:hAnsi="Abadi"/>
          <w:bCs w:val="0"/>
          <w:sz w:val="21"/>
          <w:szCs w:val="21"/>
        </w:rPr>
        <w:t>Congreso Del Estado de Guanajuato</w:t>
      </w:r>
    </w:p>
    <w:p w14:paraId="298A8136" w14:textId="77777777" w:rsidR="00AA2F36" w:rsidRPr="00C93D3C" w:rsidRDefault="00AA2F36" w:rsidP="00AA2F36">
      <w:pPr>
        <w:pStyle w:val="Textoindependiente"/>
        <w:spacing w:after="1" w:line="276" w:lineRule="auto"/>
        <w:jc w:val="center"/>
        <w:rPr>
          <w:rFonts w:ascii="Abadi" w:hAnsi="Abadi"/>
          <w:bCs w:val="0"/>
          <w:sz w:val="21"/>
          <w:szCs w:val="21"/>
        </w:rPr>
      </w:pPr>
      <w:r w:rsidRPr="00C93D3C">
        <w:rPr>
          <w:rFonts w:ascii="Abadi" w:hAnsi="Abadi"/>
          <w:bCs w:val="0"/>
          <w:sz w:val="21"/>
          <w:szCs w:val="21"/>
        </w:rPr>
        <w:t>Proyecto del Presupuesto de Egresos 2024</w:t>
      </w:r>
    </w:p>
    <w:p w14:paraId="418BB475" w14:textId="77777777" w:rsidR="00AA2F36" w:rsidRDefault="00AA2F36" w:rsidP="00AA2F36">
      <w:pPr>
        <w:jc w:val="center"/>
        <w:rPr>
          <w:rFonts w:ascii="Abadi" w:hAnsi="Abadi"/>
          <w:b/>
          <w:bCs/>
          <w:sz w:val="21"/>
          <w:szCs w:val="21"/>
        </w:rPr>
      </w:pPr>
      <w:r w:rsidRPr="00C93D3C">
        <w:rPr>
          <w:rFonts w:ascii="Abadi" w:hAnsi="Abadi"/>
          <w:b/>
          <w:sz w:val="21"/>
          <w:szCs w:val="21"/>
        </w:rPr>
        <w:t>Por Capítulo de Gastos</w:t>
      </w:r>
    </w:p>
    <w:p w14:paraId="2796BD0E" w14:textId="77777777" w:rsidR="00AA2F36" w:rsidRDefault="00AA2F36" w:rsidP="00AA2F36">
      <w:pPr>
        <w:rPr>
          <w:rFonts w:ascii="Abadi" w:hAnsi="Abadi"/>
          <w:b/>
          <w:bCs/>
          <w:sz w:val="21"/>
          <w:szCs w:val="21"/>
        </w:rPr>
      </w:pPr>
      <w:r>
        <w:rPr>
          <w:noProof/>
        </w:rPr>
        <w:drawing>
          <wp:inline distT="0" distB="0" distL="0" distR="0" wp14:anchorId="6A1F3871" wp14:editId="4AC538B7">
            <wp:extent cx="2610485" cy="1323340"/>
            <wp:effectExtent l="0" t="0" r="0" b="0"/>
            <wp:docPr id="471891179" name="Imagen 471891179"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1179" name="Imagen 1" descr="Interfaz de usuario gráfica, Gráfico, Aplicación&#10;&#10;Descripción generada automáticament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10485" cy="1323340"/>
                    </a:xfrm>
                    <a:prstGeom prst="rect">
                      <a:avLst/>
                    </a:prstGeom>
                  </pic:spPr>
                </pic:pic>
              </a:graphicData>
            </a:graphic>
          </wp:inline>
        </w:drawing>
      </w:r>
    </w:p>
    <w:p w14:paraId="5CDF7FAD" w14:textId="77777777" w:rsidR="00AA2F36" w:rsidRPr="00C93D3C" w:rsidRDefault="00AA2F36" w:rsidP="00AA2F36">
      <w:pPr>
        <w:pStyle w:val="Textoindependiente"/>
        <w:spacing w:after="1" w:line="276" w:lineRule="auto"/>
        <w:jc w:val="center"/>
        <w:rPr>
          <w:rFonts w:ascii="Abadi" w:hAnsi="Abadi"/>
          <w:bCs w:val="0"/>
          <w:sz w:val="21"/>
          <w:szCs w:val="21"/>
          <w:lang w:eastAsia="en-US"/>
        </w:rPr>
      </w:pPr>
      <w:r w:rsidRPr="00C93D3C">
        <w:rPr>
          <w:rFonts w:ascii="Abadi" w:hAnsi="Abadi"/>
          <w:bCs w:val="0"/>
          <w:sz w:val="21"/>
          <w:szCs w:val="21"/>
        </w:rPr>
        <w:t>PODER LEGISLATIVO DEL ESTADO DE GUANAJUATO</w:t>
      </w:r>
    </w:p>
    <w:p w14:paraId="0531F587" w14:textId="77777777" w:rsidR="00AA2F36" w:rsidRPr="00C93D3C" w:rsidRDefault="00AA2F36" w:rsidP="00AA2F36">
      <w:pPr>
        <w:pStyle w:val="Textoindependiente"/>
        <w:spacing w:after="1" w:line="276" w:lineRule="auto"/>
        <w:jc w:val="center"/>
        <w:rPr>
          <w:rFonts w:ascii="Abadi" w:hAnsi="Abadi"/>
          <w:bCs w:val="0"/>
          <w:sz w:val="21"/>
          <w:szCs w:val="21"/>
        </w:rPr>
      </w:pPr>
      <w:r w:rsidRPr="00C93D3C">
        <w:rPr>
          <w:rFonts w:ascii="Abadi" w:hAnsi="Abadi"/>
          <w:bCs w:val="0"/>
          <w:sz w:val="21"/>
          <w:szCs w:val="21"/>
        </w:rPr>
        <w:t>Congreso Del Estado de Guanajuato</w:t>
      </w:r>
    </w:p>
    <w:p w14:paraId="68A5022C" w14:textId="77777777" w:rsidR="00AA2F36" w:rsidRDefault="00AA2F36" w:rsidP="00AA2F36">
      <w:pPr>
        <w:pStyle w:val="Textoindependiente"/>
        <w:spacing w:after="1" w:line="276" w:lineRule="auto"/>
        <w:jc w:val="center"/>
        <w:rPr>
          <w:rFonts w:ascii="Abadi" w:hAnsi="Abadi"/>
          <w:b w:val="0"/>
          <w:sz w:val="21"/>
          <w:szCs w:val="21"/>
        </w:rPr>
      </w:pPr>
      <w:r w:rsidRPr="00C93D3C">
        <w:rPr>
          <w:rFonts w:ascii="Abadi" w:hAnsi="Abadi"/>
          <w:bCs w:val="0"/>
          <w:sz w:val="21"/>
          <w:szCs w:val="21"/>
        </w:rPr>
        <w:t>Proyecto del Presupuesto de Egresos 2024</w:t>
      </w:r>
    </w:p>
    <w:p w14:paraId="1D5152CA" w14:textId="77777777" w:rsidR="00AA2F36" w:rsidRDefault="00AA2F36" w:rsidP="00AA2F36">
      <w:pPr>
        <w:jc w:val="center"/>
        <w:rPr>
          <w:rFonts w:ascii="Abadi" w:hAnsi="Abadi"/>
          <w:b/>
          <w:bCs/>
          <w:sz w:val="21"/>
          <w:szCs w:val="21"/>
        </w:rPr>
      </w:pPr>
      <w:r>
        <w:rPr>
          <w:rFonts w:ascii="Abadi" w:hAnsi="Abadi"/>
          <w:b/>
          <w:sz w:val="21"/>
          <w:szCs w:val="21"/>
        </w:rPr>
        <w:t>Gasto de Operación y Proyecto de Inversión</w:t>
      </w:r>
    </w:p>
    <w:p w14:paraId="53E1CC13" w14:textId="77777777" w:rsidR="00AA2F36" w:rsidRDefault="00AA2F36" w:rsidP="00AA2F36">
      <w:pPr>
        <w:jc w:val="center"/>
        <w:rPr>
          <w:rFonts w:ascii="Abadi" w:hAnsi="Abadi"/>
          <w:b/>
          <w:bCs/>
          <w:sz w:val="21"/>
          <w:szCs w:val="21"/>
        </w:rPr>
      </w:pPr>
      <w:r>
        <w:rPr>
          <w:noProof/>
        </w:rPr>
        <w:drawing>
          <wp:inline distT="0" distB="0" distL="0" distR="0" wp14:anchorId="0B1DB361" wp14:editId="0D773D20">
            <wp:extent cx="2610485" cy="1393825"/>
            <wp:effectExtent l="0" t="0" r="0" b="0"/>
            <wp:docPr id="1463016695" name="Imagen 1463016695"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16695" name="Imagen 1" descr="Interfaz de usuario gráfica, Aplicación, Tabla&#10;&#10;Descripción generada automáticament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10485" cy="1393825"/>
                    </a:xfrm>
                    <a:prstGeom prst="rect">
                      <a:avLst/>
                    </a:prstGeom>
                  </pic:spPr>
                </pic:pic>
              </a:graphicData>
            </a:graphic>
          </wp:inline>
        </w:drawing>
      </w:r>
    </w:p>
    <w:p w14:paraId="185ED3B0" w14:textId="77777777" w:rsidR="00AA2F36" w:rsidRDefault="00AA2F36" w:rsidP="00AA2F36">
      <w:pPr>
        <w:rPr>
          <w:rFonts w:ascii="Abadi" w:hAnsi="Abadi"/>
          <w:b/>
          <w:bCs/>
          <w:sz w:val="21"/>
          <w:szCs w:val="21"/>
        </w:rPr>
      </w:pPr>
    </w:p>
    <w:p w14:paraId="08EBD82A" w14:textId="77777777" w:rsidR="00AA2F36" w:rsidRDefault="00AA2F36" w:rsidP="00AA2F36">
      <w:pPr>
        <w:pStyle w:val="Sinespaciado"/>
        <w:ind w:left="142" w:hanging="142"/>
        <w:jc w:val="center"/>
        <w:rPr>
          <w:rFonts w:ascii="Abadi" w:hAnsi="Abadi"/>
          <w:b/>
          <w:bCs/>
          <w:sz w:val="21"/>
          <w:szCs w:val="21"/>
          <w:lang w:val="es-ES" w:eastAsia="en-US"/>
        </w:rPr>
      </w:pPr>
      <w:r>
        <w:rPr>
          <w:rFonts w:ascii="Abadi" w:hAnsi="Abadi"/>
          <w:b/>
          <w:bCs/>
          <w:sz w:val="21"/>
          <w:szCs w:val="21"/>
        </w:rPr>
        <w:t>PODER LEGISLATIVO DEL ESTADO DE GUANAJUATO</w:t>
      </w:r>
    </w:p>
    <w:p w14:paraId="5AD072D6" w14:textId="77777777" w:rsidR="00AA2F36" w:rsidRDefault="00AA2F36" w:rsidP="00AA2F36">
      <w:pPr>
        <w:pStyle w:val="Sinespaciado"/>
        <w:ind w:left="142" w:hanging="142"/>
        <w:jc w:val="center"/>
        <w:rPr>
          <w:rFonts w:ascii="Abadi" w:hAnsi="Abadi"/>
          <w:b/>
          <w:bCs/>
          <w:sz w:val="21"/>
          <w:szCs w:val="21"/>
        </w:rPr>
      </w:pPr>
      <w:r>
        <w:rPr>
          <w:rFonts w:ascii="Abadi" w:hAnsi="Abadi"/>
          <w:b/>
          <w:bCs/>
          <w:sz w:val="21"/>
          <w:szCs w:val="21"/>
        </w:rPr>
        <w:t>Auditoría Superior del Estado de Guanajuato</w:t>
      </w:r>
    </w:p>
    <w:p w14:paraId="09D262B3" w14:textId="77777777" w:rsidR="00AA2F36" w:rsidRDefault="00AA2F36" w:rsidP="00AA2F36">
      <w:pPr>
        <w:pStyle w:val="Sinespaciado"/>
        <w:jc w:val="center"/>
        <w:rPr>
          <w:rFonts w:ascii="Abadi" w:hAnsi="Abadi"/>
          <w:b/>
          <w:bCs/>
          <w:sz w:val="21"/>
          <w:szCs w:val="21"/>
        </w:rPr>
      </w:pPr>
      <w:r>
        <w:rPr>
          <w:rFonts w:ascii="Abadi" w:hAnsi="Abadi"/>
          <w:b/>
          <w:bCs/>
          <w:sz w:val="21"/>
          <w:szCs w:val="21"/>
        </w:rPr>
        <w:t>Proyecto de Presupuesto de Egresos 2024</w:t>
      </w:r>
    </w:p>
    <w:p w14:paraId="6721102B" w14:textId="77777777" w:rsidR="00AA2F36" w:rsidRDefault="00AA2F36" w:rsidP="00AA2F36">
      <w:pPr>
        <w:jc w:val="center"/>
        <w:rPr>
          <w:rFonts w:ascii="Abadi" w:hAnsi="Abadi"/>
          <w:b/>
          <w:bCs/>
          <w:sz w:val="21"/>
          <w:szCs w:val="21"/>
        </w:rPr>
      </w:pPr>
      <w:r>
        <w:rPr>
          <w:rFonts w:ascii="Abadi" w:hAnsi="Abadi"/>
          <w:b/>
          <w:bCs/>
          <w:sz w:val="21"/>
          <w:szCs w:val="21"/>
        </w:rPr>
        <w:t>Por Capítulo de Gastos</w:t>
      </w:r>
    </w:p>
    <w:p w14:paraId="7A7622BA" w14:textId="77777777" w:rsidR="00AA2F36" w:rsidRDefault="00AA2F36" w:rsidP="00AA2F36">
      <w:pPr>
        <w:jc w:val="center"/>
        <w:rPr>
          <w:rFonts w:ascii="Abadi" w:hAnsi="Abadi"/>
          <w:b/>
          <w:bCs/>
          <w:sz w:val="21"/>
          <w:szCs w:val="21"/>
        </w:rPr>
      </w:pPr>
      <w:r>
        <w:rPr>
          <w:noProof/>
        </w:rPr>
        <w:drawing>
          <wp:inline distT="0" distB="0" distL="0" distR="0" wp14:anchorId="3270A089" wp14:editId="25CB6C2E">
            <wp:extent cx="2610485" cy="1703070"/>
            <wp:effectExtent l="0" t="0" r="0" b="0"/>
            <wp:docPr id="1346490269" name="Imagen 1346490269"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90269" name="Imagen 1" descr="Interfaz de usuario gráfica, Gráfico, Aplicación&#10;&#10;Descripción generada automáticament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0485" cy="1703070"/>
                    </a:xfrm>
                    <a:prstGeom prst="rect">
                      <a:avLst/>
                    </a:prstGeom>
                  </pic:spPr>
                </pic:pic>
              </a:graphicData>
            </a:graphic>
          </wp:inline>
        </w:drawing>
      </w:r>
    </w:p>
    <w:p w14:paraId="7D9BA3F4" w14:textId="77777777" w:rsidR="00E60AEA" w:rsidRDefault="00E60AEA" w:rsidP="00E60AEA">
      <w:pPr>
        <w:rPr>
          <w:rFonts w:ascii="Abadi" w:hAnsi="Abadi"/>
          <w:b/>
          <w:spacing w:val="-2"/>
          <w:sz w:val="21"/>
          <w:szCs w:val="21"/>
        </w:rPr>
      </w:pPr>
    </w:p>
    <w:p w14:paraId="7C1B2F93" w14:textId="77777777" w:rsidR="00E60AEA" w:rsidRDefault="00E60AEA" w:rsidP="00E60AEA">
      <w:pPr>
        <w:rPr>
          <w:rFonts w:ascii="Abadi" w:hAnsi="Abadi"/>
          <w:b/>
          <w:spacing w:val="-2"/>
          <w:sz w:val="21"/>
          <w:szCs w:val="21"/>
        </w:rPr>
      </w:pPr>
    </w:p>
    <w:p w14:paraId="4BB177C7" w14:textId="77777777" w:rsidR="00A76E55" w:rsidRDefault="00A76E55" w:rsidP="00A76E55">
      <w:pPr>
        <w:ind w:firstLine="708"/>
        <w:jc w:val="both"/>
        <w:rPr>
          <w:rFonts w:ascii="Abadi" w:hAnsi="Abadi"/>
          <w:sz w:val="21"/>
          <w:szCs w:val="21"/>
        </w:rPr>
      </w:pPr>
      <w:r w:rsidRPr="000868EF">
        <w:rPr>
          <w:rFonts w:ascii="Abadi" w:hAnsi="Abadi"/>
          <w:b/>
          <w:bCs/>
          <w:sz w:val="21"/>
          <w:szCs w:val="21"/>
        </w:rPr>
        <w:t>- La Presidencia.-</w:t>
      </w:r>
      <w:r>
        <w:rPr>
          <w:rFonts w:ascii="Abadi" w:hAnsi="Abadi"/>
          <w:sz w:val="21"/>
          <w:szCs w:val="21"/>
        </w:rPr>
        <w:t xml:space="preserve"> S</w:t>
      </w:r>
      <w:r w:rsidRPr="003D3134">
        <w:rPr>
          <w:rFonts w:ascii="Abadi" w:hAnsi="Abadi"/>
          <w:sz w:val="21"/>
          <w:szCs w:val="21"/>
        </w:rPr>
        <w:t xml:space="preserve">e da cuenta con el proyecto de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 xml:space="preserve">egislativo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iscal del</w:t>
      </w:r>
      <w:r>
        <w:rPr>
          <w:rFonts w:ascii="Abadi" w:hAnsi="Abadi"/>
          <w:sz w:val="21"/>
          <w:szCs w:val="21"/>
        </w:rPr>
        <w:t xml:space="preserve"> </w:t>
      </w:r>
      <w:r w:rsidRPr="003D3134">
        <w:rPr>
          <w:rFonts w:ascii="Abadi" w:hAnsi="Abadi"/>
          <w:sz w:val="21"/>
          <w:szCs w:val="21"/>
        </w:rPr>
        <w:t>año 2024</w:t>
      </w:r>
      <w:r>
        <w:rPr>
          <w:rFonts w:ascii="Abadi" w:hAnsi="Abadi"/>
          <w:sz w:val="21"/>
          <w:szCs w:val="21"/>
        </w:rPr>
        <w:t xml:space="preserve">, </w:t>
      </w:r>
      <w:r w:rsidRPr="003D3134">
        <w:rPr>
          <w:rFonts w:ascii="Abadi" w:hAnsi="Abadi"/>
          <w:sz w:val="21"/>
          <w:szCs w:val="21"/>
        </w:rPr>
        <w:t xml:space="preserve">en cumplimiento a lo dispuesto por el artículo 102 fracción </w:t>
      </w:r>
      <w:r>
        <w:rPr>
          <w:rFonts w:ascii="Abadi" w:hAnsi="Abadi"/>
          <w:sz w:val="21"/>
          <w:szCs w:val="21"/>
        </w:rPr>
        <w:t>IV</w:t>
      </w:r>
      <w:r w:rsidRPr="003D3134">
        <w:rPr>
          <w:rFonts w:ascii="Abadi" w:hAnsi="Abadi"/>
          <w:sz w:val="21"/>
          <w:szCs w:val="21"/>
        </w:rPr>
        <w:t xml:space="preserve"> de nuestra </w:t>
      </w:r>
      <w:r>
        <w:rPr>
          <w:rFonts w:ascii="Abadi" w:hAnsi="Abadi"/>
          <w:sz w:val="21"/>
          <w:szCs w:val="21"/>
        </w:rPr>
        <w:t>L</w:t>
      </w:r>
      <w:r w:rsidRPr="003D3134">
        <w:rPr>
          <w:rFonts w:ascii="Abadi" w:hAnsi="Abadi"/>
          <w:sz w:val="21"/>
          <w:szCs w:val="21"/>
        </w:rPr>
        <w:t xml:space="preserve">ey </w:t>
      </w:r>
      <w:r>
        <w:rPr>
          <w:rFonts w:ascii="Abadi" w:hAnsi="Abadi"/>
          <w:sz w:val="21"/>
          <w:szCs w:val="21"/>
        </w:rPr>
        <w:t>O</w:t>
      </w:r>
      <w:r w:rsidRPr="003D3134">
        <w:rPr>
          <w:rFonts w:ascii="Abadi" w:hAnsi="Abadi"/>
          <w:sz w:val="21"/>
          <w:szCs w:val="21"/>
        </w:rPr>
        <w:t>rgánica</w:t>
      </w:r>
      <w:r>
        <w:rPr>
          <w:rFonts w:ascii="Abadi" w:hAnsi="Abadi"/>
          <w:sz w:val="21"/>
          <w:szCs w:val="21"/>
        </w:rPr>
        <w:t>.</w:t>
      </w:r>
    </w:p>
    <w:p w14:paraId="4B6555D6" w14:textId="77777777" w:rsidR="00610982" w:rsidRDefault="00610982" w:rsidP="00A76E55">
      <w:pPr>
        <w:ind w:firstLine="708"/>
        <w:jc w:val="both"/>
        <w:rPr>
          <w:rFonts w:ascii="Abadi" w:hAnsi="Abadi"/>
          <w:sz w:val="21"/>
          <w:szCs w:val="21"/>
        </w:rPr>
      </w:pPr>
    </w:p>
    <w:p w14:paraId="724CDA04" w14:textId="77777777" w:rsidR="00A76E55" w:rsidRDefault="00A76E55" w:rsidP="00A76E55">
      <w:pPr>
        <w:ind w:firstLine="708"/>
        <w:jc w:val="both"/>
        <w:rPr>
          <w:rFonts w:ascii="Abadi" w:hAnsi="Abadi"/>
          <w:sz w:val="21"/>
          <w:szCs w:val="21"/>
        </w:rPr>
      </w:pPr>
      <w:r>
        <w:rPr>
          <w:rFonts w:ascii="Abadi" w:hAnsi="Abadi"/>
          <w:sz w:val="21"/>
          <w:szCs w:val="21"/>
        </w:rPr>
        <w:t>- E</w:t>
      </w:r>
      <w:r w:rsidRPr="003D3134">
        <w:rPr>
          <w:rFonts w:ascii="Abadi" w:hAnsi="Abadi"/>
          <w:sz w:val="21"/>
          <w:szCs w:val="21"/>
        </w:rPr>
        <w:t>n consecuencia se somete a discusión en lo general</w:t>
      </w:r>
      <w:r>
        <w:rPr>
          <w:rFonts w:ascii="Abadi" w:hAnsi="Abadi"/>
          <w:sz w:val="21"/>
          <w:szCs w:val="21"/>
        </w:rPr>
        <w:t>,</w:t>
      </w:r>
      <w:r w:rsidRPr="003D3134">
        <w:rPr>
          <w:rFonts w:ascii="Abadi" w:hAnsi="Abadi"/>
          <w:sz w:val="21"/>
          <w:szCs w:val="21"/>
        </w:rPr>
        <w:t xml:space="preserve"> dicho proyecto de presupuesto si desean hacer uso de la palabra en pro o en contra sírvanse manifestarlo indicándolo el sentido de su participación</w:t>
      </w:r>
      <w:r>
        <w:rPr>
          <w:rFonts w:ascii="Abadi" w:hAnsi="Abadi"/>
          <w:sz w:val="21"/>
          <w:szCs w:val="21"/>
        </w:rPr>
        <w:t>. E</w:t>
      </w:r>
      <w:r w:rsidRPr="003D3134">
        <w:rPr>
          <w:rFonts w:ascii="Abadi" w:hAnsi="Abadi"/>
          <w:sz w:val="21"/>
          <w:szCs w:val="21"/>
        </w:rPr>
        <w:t>n virtud de que no se han registrado participaciones se instruye a la secretaría para que en votación nominal a través del sistema electrónico y quien se encuentra en la distancia de la modalidad convencional pregunt</w:t>
      </w:r>
      <w:r>
        <w:rPr>
          <w:rFonts w:ascii="Abadi" w:hAnsi="Abadi"/>
          <w:sz w:val="21"/>
          <w:szCs w:val="21"/>
        </w:rPr>
        <w:t>e</w:t>
      </w:r>
      <w:r w:rsidRPr="003D3134">
        <w:rPr>
          <w:rFonts w:ascii="Abadi" w:hAnsi="Abadi"/>
          <w:sz w:val="21"/>
          <w:szCs w:val="21"/>
        </w:rPr>
        <w:t xml:space="preserve"> a la asamblea si es de aprobarse en lo general el </w:t>
      </w:r>
      <w:r>
        <w:rPr>
          <w:rFonts w:ascii="Abadi" w:hAnsi="Abadi"/>
          <w:sz w:val="21"/>
          <w:szCs w:val="21"/>
        </w:rPr>
        <w:t>P</w:t>
      </w:r>
      <w:r w:rsidRPr="003D3134">
        <w:rPr>
          <w:rFonts w:ascii="Abadi" w:hAnsi="Abadi"/>
          <w:sz w:val="21"/>
          <w:szCs w:val="21"/>
        </w:rPr>
        <w:t xml:space="preserve">royecto de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gresos de referencia</w:t>
      </w:r>
      <w:r>
        <w:rPr>
          <w:rFonts w:ascii="Abadi" w:hAnsi="Abadi"/>
          <w:sz w:val="21"/>
          <w:szCs w:val="21"/>
        </w:rPr>
        <w:t xml:space="preserve">. </w:t>
      </w:r>
    </w:p>
    <w:p w14:paraId="59C8A46F" w14:textId="77777777" w:rsidR="005400E2" w:rsidRDefault="005400E2" w:rsidP="00A76E55">
      <w:pPr>
        <w:ind w:firstLine="708"/>
        <w:jc w:val="both"/>
        <w:rPr>
          <w:rFonts w:ascii="Abadi" w:hAnsi="Abadi"/>
          <w:sz w:val="21"/>
          <w:szCs w:val="21"/>
        </w:rPr>
      </w:pPr>
    </w:p>
    <w:p w14:paraId="0954CBA9" w14:textId="77777777" w:rsidR="00A76E55" w:rsidRDefault="00A76E55" w:rsidP="00A76E55">
      <w:pPr>
        <w:ind w:firstLine="708"/>
        <w:jc w:val="both"/>
        <w:rPr>
          <w:rFonts w:ascii="Abadi" w:hAnsi="Abadi"/>
          <w:sz w:val="21"/>
          <w:szCs w:val="21"/>
        </w:rPr>
      </w:pPr>
      <w:r w:rsidRPr="003B0031">
        <w:rPr>
          <w:rFonts w:ascii="Abadi" w:hAnsi="Abadi"/>
          <w:b/>
          <w:bCs/>
          <w:sz w:val="21"/>
          <w:szCs w:val="21"/>
        </w:rPr>
        <w:t>- La Secretaría.-</w:t>
      </w:r>
      <w:r>
        <w:rPr>
          <w:rFonts w:ascii="Abadi" w:hAnsi="Abadi"/>
          <w:sz w:val="21"/>
          <w:szCs w:val="21"/>
        </w:rPr>
        <w:t xml:space="preserve"> E</w:t>
      </w:r>
      <w:r w:rsidRPr="003D3134">
        <w:rPr>
          <w:rFonts w:ascii="Abadi" w:hAnsi="Abadi"/>
          <w:sz w:val="21"/>
          <w:szCs w:val="21"/>
        </w:rPr>
        <w:t xml:space="preserve">n votación nominal por el sistema electrónico y quien se encuentra a distancia en la modalidad convencional enunciando su nombre y el sentido de su voto se pregunta a las diputadas y </w:t>
      </w:r>
      <w:r>
        <w:rPr>
          <w:rFonts w:ascii="Abadi" w:hAnsi="Abadi"/>
          <w:sz w:val="21"/>
          <w:szCs w:val="21"/>
        </w:rPr>
        <w:t xml:space="preserve">a </w:t>
      </w:r>
      <w:r w:rsidRPr="003D3134">
        <w:rPr>
          <w:rFonts w:ascii="Abadi" w:hAnsi="Abadi"/>
          <w:sz w:val="21"/>
          <w:szCs w:val="21"/>
        </w:rPr>
        <w:t>los diputados si se aprueba en lo general dicho proyecto puesto a su consideración</w:t>
      </w:r>
      <w:r>
        <w:rPr>
          <w:rFonts w:ascii="Abadi" w:hAnsi="Abadi"/>
          <w:sz w:val="21"/>
          <w:szCs w:val="21"/>
        </w:rPr>
        <w:t>.</w:t>
      </w:r>
      <w:r w:rsidRPr="003D3134">
        <w:rPr>
          <w:rFonts w:ascii="Abadi" w:hAnsi="Abadi"/>
          <w:sz w:val="21"/>
          <w:szCs w:val="21"/>
        </w:rPr>
        <w:t xml:space="preserve"> </w:t>
      </w:r>
      <w:r>
        <w:rPr>
          <w:rFonts w:ascii="Abadi" w:hAnsi="Abadi"/>
          <w:sz w:val="21"/>
          <w:szCs w:val="21"/>
        </w:rPr>
        <w:t>¿D</w:t>
      </w:r>
      <w:r w:rsidRPr="003D3134">
        <w:rPr>
          <w:rFonts w:ascii="Abadi" w:hAnsi="Abadi"/>
          <w:sz w:val="21"/>
          <w:szCs w:val="21"/>
        </w:rPr>
        <w:t>iputada Edith</w:t>
      </w:r>
      <w:r>
        <w:rPr>
          <w:rFonts w:ascii="Abadi" w:hAnsi="Abadi"/>
          <w:sz w:val="21"/>
          <w:szCs w:val="21"/>
        </w:rPr>
        <w:t xml:space="preserve">? </w:t>
      </w:r>
      <w:r w:rsidRPr="00230C44">
        <w:rPr>
          <w:rFonts w:ascii="Abadi" w:hAnsi="Abadi"/>
          <w:b/>
          <w:bCs/>
          <w:sz w:val="21"/>
          <w:szCs w:val="21"/>
        </w:rPr>
        <w:t>(Voz) diputada Martha Edith,</w:t>
      </w:r>
      <w:r>
        <w:rPr>
          <w:rFonts w:ascii="Abadi" w:hAnsi="Abadi"/>
          <w:sz w:val="21"/>
          <w:szCs w:val="21"/>
        </w:rPr>
        <w:t xml:space="preserve"> en contra. </w:t>
      </w:r>
    </w:p>
    <w:p w14:paraId="5527CADA" w14:textId="77777777" w:rsidR="005400E2" w:rsidRPr="003D3134" w:rsidRDefault="005400E2" w:rsidP="00A76E55">
      <w:pPr>
        <w:ind w:firstLine="708"/>
        <w:jc w:val="both"/>
        <w:rPr>
          <w:rFonts w:ascii="Abadi" w:hAnsi="Abadi"/>
          <w:sz w:val="21"/>
          <w:szCs w:val="21"/>
        </w:rPr>
      </w:pPr>
    </w:p>
    <w:p w14:paraId="1515BDC8" w14:textId="77777777" w:rsidR="00A76E55" w:rsidRDefault="00A76E55" w:rsidP="00A76E55">
      <w:pPr>
        <w:jc w:val="both"/>
        <w:rPr>
          <w:rFonts w:ascii="Abadi" w:hAnsi="Abadi"/>
          <w:sz w:val="21"/>
          <w:szCs w:val="21"/>
        </w:rPr>
      </w:pPr>
      <w:r>
        <w:rPr>
          <w:rFonts w:ascii="Abadi" w:hAnsi="Abadi"/>
          <w:sz w:val="21"/>
          <w:szCs w:val="21"/>
        </w:rPr>
        <w:t>¿F</w:t>
      </w:r>
      <w:r w:rsidRPr="003D3134">
        <w:rPr>
          <w:rFonts w:ascii="Abadi" w:hAnsi="Abadi"/>
          <w:sz w:val="21"/>
          <w:szCs w:val="21"/>
        </w:rPr>
        <w:t>alta alguna diputada o diputado de emitir su voto</w:t>
      </w:r>
      <w:r>
        <w:rPr>
          <w:rFonts w:ascii="Abadi" w:hAnsi="Abadi"/>
          <w:sz w:val="21"/>
          <w:szCs w:val="21"/>
        </w:rPr>
        <w:t>?</w:t>
      </w:r>
    </w:p>
    <w:p w14:paraId="31500367" w14:textId="77777777" w:rsidR="005400E2" w:rsidRDefault="005400E2" w:rsidP="00A76E55">
      <w:pPr>
        <w:jc w:val="both"/>
        <w:rPr>
          <w:rFonts w:ascii="Abadi" w:hAnsi="Abadi"/>
          <w:sz w:val="21"/>
          <w:szCs w:val="21"/>
        </w:rPr>
      </w:pPr>
    </w:p>
    <w:p w14:paraId="7E1E5BA6" w14:textId="77777777" w:rsidR="00A76E55" w:rsidRDefault="00A76E55" w:rsidP="00A76E55">
      <w:pPr>
        <w:jc w:val="both"/>
        <w:rPr>
          <w:rFonts w:ascii="Abadi" w:hAnsi="Abadi"/>
          <w:b/>
          <w:bCs/>
          <w:sz w:val="21"/>
          <w:szCs w:val="21"/>
        </w:rPr>
      </w:pPr>
      <w:r w:rsidRPr="00230C44">
        <w:rPr>
          <w:rFonts w:ascii="Abadi" w:hAnsi="Abadi"/>
          <w:b/>
          <w:bCs/>
          <w:sz w:val="21"/>
          <w:szCs w:val="21"/>
        </w:rPr>
        <w:t>(se cierra el sistema electrónico)</w:t>
      </w:r>
    </w:p>
    <w:p w14:paraId="6DAEDFC5" w14:textId="00691A44" w:rsidR="00A76E55" w:rsidRPr="00230C44" w:rsidRDefault="00A76E55" w:rsidP="00A76E55">
      <w:pPr>
        <w:jc w:val="both"/>
        <w:rPr>
          <w:rFonts w:ascii="Abadi" w:hAnsi="Abadi"/>
          <w:b/>
          <w:bCs/>
          <w:sz w:val="21"/>
          <w:szCs w:val="21"/>
        </w:rPr>
      </w:pPr>
    </w:p>
    <w:p w14:paraId="68CB7B21" w14:textId="5B2148D7" w:rsidR="00A76E55" w:rsidRPr="003D3134" w:rsidRDefault="00E60AEA" w:rsidP="00A76E55">
      <w:pPr>
        <w:jc w:val="both"/>
        <w:rPr>
          <w:rFonts w:ascii="Abadi" w:hAnsi="Abadi"/>
          <w:sz w:val="21"/>
          <w:szCs w:val="21"/>
        </w:rPr>
      </w:pPr>
      <w:r>
        <w:rPr>
          <w:noProof/>
        </w:rPr>
        <w:drawing>
          <wp:anchor distT="0" distB="0" distL="114300" distR="114300" simplePos="0" relativeHeight="251658245" behindDoc="1" locked="0" layoutInCell="1" allowOverlap="1" wp14:anchorId="788BEE71" wp14:editId="08C21BD1">
            <wp:simplePos x="0" y="0"/>
            <wp:positionH relativeFrom="column">
              <wp:posOffset>701040</wp:posOffset>
            </wp:positionH>
            <wp:positionV relativeFrom="paragraph">
              <wp:posOffset>266700</wp:posOffset>
            </wp:positionV>
            <wp:extent cx="1619885" cy="843280"/>
            <wp:effectExtent l="228600" t="228600" r="227965" b="223520"/>
            <wp:wrapTight wrapText="bothSides">
              <wp:wrapPolygon edited="0">
                <wp:start x="-2286" y="-5855"/>
                <wp:lineTo x="-3048" y="-5367"/>
                <wp:lineTo x="-3048" y="20982"/>
                <wp:lineTo x="-2794" y="25861"/>
                <wp:lineTo x="-2286" y="26837"/>
                <wp:lineTo x="23624" y="26837"/>
                <wp:lineTo x="24132" y="25861"/>
                <wp:lineTo x="24386" y="18542"/>
                <wp:lineTo x="24386" y="2440"/>
                <wp:lineTo x="23624" y="-4880"/>
                <wp:lineTo x="23624" y="-5855"/>
                <wp:lineTo x="-2286" y="-5855"/>
              </wp:wrapPolygon>
            </wp:wrapTight>
            <wp:docPr id="708518997" name="Imagen 70851899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18997" name="Imagen 1" descr="Interfaz de usuario gráfica&#10;&#10;Descripción generada automáticamente con confianza media"/>
                    <pic:cNvPicPr/>
                  </pic:nvPicPr>
                  <pic:blipFill rotWithShape="1">
                    <a:blip r:embed="rId39" cstate="print">
                      <a:extLst>
                        <a:ext uri="{28A0092B-C50C-407E-A947-70E740481C1C}">
                          <a14:useLocalDpi xmlns:a14="http://schemas.microsoft.com/office/drawing/2010/main" val="0"/>
                        </a:ext>
                      </a:extLst>
                    </a:blip>
                    <a:srcRect b="7406"/>
                    <a:stretch/>
                  </pic:blipFill>
                  <pic:spPr bwMode="auto">
                    <a:xfrm>
                      <a:off x="0" y="0"/>
                      <a:ext cx="1619885" cy="84328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13F96D9" w14:textId="77777777" w:rsidR="00A76E55" w:rsidRPr="00235650" w:rsidRDefault="00A76E55" w:rsidP="005400E2">
      <w:pPr>
        <w:pStyle w:val="Prrafodelista"/>
        <w:numPr>
          <w:ilvl w:val="0"/>
          <w:numId w:val="24"/>
        </w:numPr>
        <w:spacing w:after="160" w:line="259" w:lineRule="auto"/>
        <w:ind w:left="0" w:firstLine="284"/>
        <w:contextualSpacing/>
        <w:jc w:val="both"/>
        <w:rPr>
          <w:rFonts w:ascii="Abadi" w:hAnsi="Abadi"/>
          <w:sz w:val="21"/>
          <w:szCs w:val="21"/>
        </w:rPr>
      </w:pPr>
      <w:r w:rsidRPr="00235650">
        <w:rPr>
          <w:rFonts w:ascii="Abadi" w:hAnsi="Abadi"/>
          <w:b/>
          <w:bCs/>
          <w:sz w:val="21"/>
          <w:szCs w:val="21"/>
        </w:rPr>
        <w:t>La Secretaría.-</w:t>
      </w:r>
      <w:r>
        <w:rPr>
          <w:rFonts w:ascii="Abadi" w:hAnsi="Abadi"/>
          <w:sz w:val="21"/>
          <w:szCs w:val="21"/>
        </w:rPr>
        <w:t xml:space="preserve"> </w:t>
      </w:r>
      <w:r w:rsidRPr="00235650">
        <w:rPr>
          <w:rFonts w:ascii="Abadi" w:hAnsi="Abadi"/>
          <w:sz w:val="21"/>
          <w:szCs w:val="21"/>
        </w:rPr>
        <w:t>Se registr</w:t>
      </w:r>
      <w:r>
        <w:rPr>
          <w:rFonts w:ascii="Abadi" w:hAnsi="Abadi"/>
          <w:sz w:val="21"/>
          <w:szCs w:val="21"/>
        </w:rPr>
        <w:t>aron</w:t>
      </w:r>
      <w:r w:rsidRPr="00235650">
        <w:rPr>
          <w:rFonts w:ascii="Abadi" w:hAnsi="Abadi"/>
          <w:sz w:val="21"/>
          <w:szCs w:val="21"/>
        </w:rPr>
        <w:t xml:space="preserve"> 28 votos a favor y  7 votos en contra Señor Presidente.</w:t>
      </w:r>
    </w:p>
    <w:p w14:paraId="5F8AF851" w14:textId="77777777" w:rsidR="00A76E55" w:rsidRDefault="00A76E55" w:rsidP="005400E2">
      <w:pPr>
        <w:ind w:firstLine="284"/>
        <w:jc w:val="both"/>
        <w:rPr>
          <w:rFonts w:ascii="Abadi" w:hAnsi="Abadi"/>
          <w:sz w:val="21"/>
          <w:szCs w:val="21"/>
        </w:rPr>
      </w:pPr>
      <w:r>
        <w:rPr>
          <w:rFonts w:ascii="Abadi" w:hAnsi="Abadi"/>
          <w:sz w:val="21"/>
          <w:szCs w:val="21"/>
        </w:rPr>
        <w:t>-</w:t>
      </w:r>
      <w:r w:rsidRPr="003D3134">
        <w:rPr>
          <w:rFonts w:ascii="Abadi" w:hAnsi="Abadi"/>
          <w:sz w:val="21"/>
          <w:szCs w:val="21"/>
        </w:rPr>
        <w:t xml:space="preserve"> </w:t>
      </w:r>
      <w:r>
        <w:rPr>
          <w:rFonts w:ascii="Abadi" w:hAnsi="Abadi"/>
          <w:sz w:val="21"/>
          <w:szCs w:val="21"/>
        </w:rPr>
        <w:t>E</w:t>
      </w:r>
      <w:r w:rsidRPr="003D3134">
        <w:rPr>
          <w:rFonts w:ascii="Abadi" w:hAnsi="Abadi"/>
          <w:sz w:val="21"/>
          <w:szCs w:val="21"/>
        </w:rPr>
        <w:t xml:space="preserve">l proyecto de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gresos</w:t>
      </w:r>
      <w:r>
        <w:rPr>
          <w:rFonts w:ascii="Abadi" w:hAnsi="Abadi"/>
          <w:sz w:val="21"/>
          <w:szCs w:val="21"/>
        </w:rPr>
        <w:t xml:space="preserve">, </w:t>
      </w:r>
      <w:r w:rsidRPr="003D3134">
        <w:rPr>
          <w:rFonts w:ascii="Abadi" w:hAnsi="Abadi"/>
          <w:sz w:val="21"/>
          <w:szCs w:val="21"/>
        </w:rPr>
        <w:t xml:space="preserve"> </w:t>
      </w:r>
      <w:r w:rsidRPr="006713C7">
        <w:rPr>
          <w:rFonts w:ascii="Abadi" w:hAnsi="Abadi"/>
          <w:b/>
          <w:bCs/>
          <w:sz w:val="21"/>
          <w:szCs w:val="21"/>
        </w:rPr>
        <w:t>(Voz) diputado Ernesto Millán,</w:t>
      </w:r>
      <w:r>
        <w:rPr>
          <w:rFonts w:ascii="Abadi" w:hAnsi="Abadi"/>
          <w:sz w:val="21"/>
          <w:szCs w:val="21"/>
        </w:rPr>
        <w:t xml:space="preserve"> presidente, tengo ya un rato con el micro encendido, para razonar mi voto, </w:t>
      </w:r>
      <w:r w:rsidRPr="006713C7">
        <w:rPr>
          <w:rFonts w:ascii="Abadi" w:hAnsi="Abadi"/>
          <w:b/>
          <w:bCs/>
          <w:sz w:val="21"/>
          <w:szCs w:val="21"/>
        </w:rPr>
        <w:t>(Voz) diputado Presidente,</w:t>
      </w:r>
      <w:r>
        <w:rPr>
          <w:rFonts w:ascii="Abadi" w:hAnsi="Abadi"/>
          <w:sz w:val="21"/>
          <w:szCs w:val="21"/>
        </w:rPr>
        <w:t xml:space="preserve">  sí, perdón, diputado adelante, </w:t>
      </w:r>
      <w:r w:rsidRPr="00EA7D93">
        <w:rPr>
          <w:rFonts w:ascii="Abadi" w:hAnsi="Abadi"/>
          <w:b/>
          <w:bCs/>
          <w:sz w:val="21"/>
          <w:szCs w:val="21"/>
        </w:rPr>
        <w:t>(Voz) diputado Ernesto Millán,</w:t>
      </w:r>
      <w:r>
        <w:rPr>
          <w:rFonts w:ascii="Abadi" w:hAnsi="Abadi"/>
          <w:sz w:val="21"/>
          <w:szCs w:val="21"/>
        </w:rPr>
        <w:t xml:space="preserve"> gracias muy amable. </w:t>
      </w:r>
    </w:p>
    <w:p w14:paraId="7CA5261C" w14:textId="77777777" w:rsidR="005400E2" w:rsidRDefault="005400E2" w:rsidP="00A76E55">
      <w:pPr>
        <w:jc w:val="both"/>
        <w:rPr>
          <w:rFonts w:ascii="Abadi" w:hAnsi="Abadi"/>
          <w:sz w:val="21"/>
          <w:szCs w:val="21"/>
        </w:rPr>
      </w:pPr>
    </w:p>
    <w:p w14:paraId="7165346F" w14:textId="77777777" w:rsidR="00A76E55" w:rsidRDefault="00A76E55" w:rsidP="00A76E55">
      <w:pPr>
        <w:jc w:val="both"/>
        <w:rPr>
          <w:rFonts w:ascii="Abadi" w:hAnsi="Abadi"/>
          <w:b/>
          <w:bCs/>
          <w:sz w:val="21"/>
          <w:szCs w:val="21"/>
        </w:rPr>
      </w:pPr>
      <w:r w:rsidRPr="00F0454F">
        <w:rPr>
          <w:rFonts w:ascii="Abadi" w:hAnsi="Abadi"/>
          <w:b/>
          <w:bCs/>
          <w:sz w:val="21"/>
          <w:szCs w:val="21"/>
        </w:rPr>
        <w:t>(Hace uso de la voz el diputado Ernesto Millán Soberanes, para razonar su voto)</w:t>
      </w:r>
    </w:p>
    <w:p w14:paraId="233A2338" w14:textId="77777777" w:rsidR="005400E2" w:rsidRPr="00F0454F" w:rsidRDefault="005400E2" w:rsidP="00A76E55">
      <w:pPr>
        <w:jc w:val="both"/>
        <w:rPr>
          <w:rFonts w:ascii="Abadi" w:hAnsi="Abadi"/>
          <w:b/>
          <w:bCs/>
          <w:sz w:val="21"/>
          <w:szCs w:val="21"/>
        </w:rPr>
      </w:pPr>
    </w:p>
    <w:p w14:paraId="52996D93" w14:textId="77777777" w:rsidR="00A76E55" w:rsidRDefault="00A76E55" w:rsidP="00A76E55">
      <w:pPr>
        <w:jc w:val="both"/>
        <w:rPr>
          <w:rFonts w:ascii="Abadi" w:hAnsi="Abadi"/>
          <w:sz w:val="21"/>
          <w:szCs w:val="21"/>
        </w:rPr>
      </w:pPr>
      <w:r>
        <w:rPr>
          <w:rFonts w:ascii="Abadi" w:hAnsi="Abadi"/>
          <w:sz w:val="21"/>
          <w:szCs w:val="21"/>
        </w:rPr>
        <w:t>- Gracias, muy amable, para el Grupo P</w:t>
      </w:r>
      <w:r w:rsidRPr="003D3134">
        <w:rPr>
          <w:rFonts w:ascii="Abadi" w:hAnsi="Abadi"/>
          <w:sz w:val="21"/>
          <w:szCs w:val="21"/>
        </w:rPr>
        <w:t xml:space="preserve">arlamentario de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la votación es en contra</w:t>
      </w:r>
      <w:r>
        <w:rPr>
          <w:rFonts w:ascii="Abadi" w:hAnsi="Abadi"/>
          <w:sz w:val="21"/>
          <w:szCs w:val="21"/>
        </w:rPr>
        <w:t>,</w:t>
      </w:r>
      <w:r w:rsidRPr="003D3134">
        <w:rPr>
          <w:rFonts w:ascii="Abadi" w:hAnsi="Abadi"/>
          <w:sz w:val="21"/>
          <w:szCs w:val="21"/>
        </w:rPr>
        <w:t xml:space="preserve"> en congruencia con el decir y el hacer</w:t>
      </w:r>
      <w:r>
        <w:rPr>
          <w:rFonts w:ascii="Abadi" w:hAnsi="Abadi"/>
          <w:sz w:val="21"/>
          <w:szCs w:val="21"/>
        </w:rPr>
        <w:t>,</w:t>
      </w:r>
      <w:r w:rsidRPr="003D3134">
        <w:rPr>
          <w:rFonts w:ascii="Abadi" w:hAnsi="Abadi"/>
          <w:sz w:val="21"/>
          <w:szCs w:val="21"/>
        </w:rPr>
        <w:t xml:space="preserve"> los posicionamientos que hemos tenido durante es</w:t>
      </w:r>
      <w:r>
        <w:rPr>
          <w:rFonts w:ascii="Abadi" w:hAnsi="Abadi"/>
          <w:sz w:val="21"/>
          <w:szCs w:val="21"/>
        </w:rPr>
        <w:t>t</w:t>
      </w:r>
      <w:r w:rsidRPr="003D3134">
        <w:rPr>
          <w:rFonts w:ascii="Abadi" w:hAnsi="Abadi"/>
          <w:sz w:val="21"/>
          <w:szCs w:val="21"/>
        </w:rPr>
        <w:t xml:space="preserve">a legislatura en cuanto a que los sueldos que deben de percibir los servidores públicos no deben de ser superiores a los establecidos para el </w:t>
      </w:r>
      <w:r>
        <w:rPr>
          <w:rFonts w:ascii="Abadi" w:hAnsi="Abadi"/>
          <w:sz w:val="21"/>
          <w:szCs w:val="21"/>
        </w:rPr>
        <w:t>P</w:t>
      </w:r>
      <w:r w:rsidRPr="003D3134">
        <w:rPr>
          <w:rFonts w:ascii="Abadi" w:hAnsi="Abadi"/>
          <w:sz w:val="21"/>
          <w:szCs w:val="21"/>
        </w:rPr>
        <w:t xml:space="preserve">residente de la </w:t>
      </w:r>
      <w:r>
        <w:rPr>
          <w:rFonts w:ascii="Abadi" w:hAnsi="Abadi"/>
          <w:sz w:val="21"/>
          <w:szCs w:val="21"/>
        </w:rPr>
        <w:t>R</w:t>
      </w:r>
      <w:r w:rsidRPr="003D3134">
        <w:rPr>
          <w:rFonts w:ascii="Abadi" w:hAnsi="Abadi"/>
          <w:sz w:val="21"/>
          <w:szCs w:val="21"/>
        </w:rPr>
        <w:t xml:space="preserve">epública y así cumplir con lo estipulado por el artículo 127 fracción </w:t>
      </w:r>
      <w:r>
        <w:rPr>
          <w:rFonts w:ascii="Abadi" w:hAnsi="Abadi"/>
          <w:sz w:val="21"/>
          <w:szCs w:val="21"/>
        </w:rPr>
        <w:t>II</w:t>
      </w:r>
      <w:r w:rsidRPr="003D3134">
        <w:rPr>
          <w:rFonts w:ascii="Abadi" w:hAnsi="Abadi"/>
          <w:sz w:val="21"/>
          <w:szCs w:val="21"/>
        </w:rPr>
        <w:t xml:space="preserve"> de la </w:t>
      </w:r>
      <w:r>
        <w:rPr>
          <w:rFonts w:ascii="Abadi" w:hAnsi="Abadi"/>
          <w:sz w:val="21"/>
          <w:szCs w:val="21"/>
        </w:rPr>
        <w:t>C</w:t>
      </w:r>
      <w:r w:rsidRPr="003D3134">
        <w:rPr>
          <w:rFonts w:ascii="Abadi" w:hAnsi="Abadi"/>
          <w:sz w:val="21"/>
          <w:szCs w:val="21"/>
        </w:rPr>
        <w:t xml:space="preserve">onstitución </w:t>
      </w:r>
      <w:r>
        <w:rPr>
          <w:rFonts w:ascii="Abadi" w:hAnsi="Abadi"/>
          <w:sz w:val="21"/>
          <w:szCs w:val="21"/>
        </w:rPr>
        <w:t>P</w:t>
      </w:r>
      <w:r w:rsidRPr="003D3134">
        <w:rPr>
          <w:rFonts w:ascii="Abadi" w:hAnsi="Abadi"/>
          <w:sz w:val="21"/>
          <w:szCs w:val="21"/>
        </w:rPr>
        <w:t>olítica a los Estados Unidos Mexicanos</w:t>
      </w:r>
      <w:r>
        <w:rPr>
          <w:rFonts w:ascii="Abadi" w:hAnsi="Abadi"/>
          <w:sz w:val="21"/>
          <w:szCs w:val="21"/>
        </w:rPr>
        <w:t>.</w:t>
      </w:r>
    </w:p>
    <w:p w14:paraId="4A3400FB" w14:textId="77777777" w:rsidR="005400E2" w:rsidRDefault="005400E2" w:rsidP="00A76E55">
      <w:pPr>
        <w:jc w:val="both"/>
        <w:rPr>
          <w:rFonts w:ascii="Abadi" w:hAnsi="Abadi"/>
          <w:sz w:val="21"/>
          <w:szCs w:val="21"/>
        </w:rPr>
      </w:pPr>
    </w:p>
    <w:p w14:paraId="630D85EE" w14:textId="77777777" w:rsidR="00A76E55" w:rsidRDefault="00A76E55" w:rsidP="00A76E55">
      <w:pPr>
        <w:jc w:val="both"/>
        <w:rPr>
          <w:rFonts w:ascii="Abadi" w:hAnsi="Abadi"/>
          <w:sz w:val="21"/>
          <w:szCs w:val="21"/>
        </w:rPr>
      </w:pPr>
      <w:r>
        <w:rPr>
          <w:rFonts w:ascii="Abadi" w:hAnsi="Abadi"/>
          <w:sz w:val="21"/>
          <w:szCs w:val="21"/>
        </w:rPr>
        <w:t>- E</w:t>
      </w:r>
      <w:r w:rsidRPr="003D3134">
        <w:rPr>
          <w:rFonts w:ascii="Abadi" w:hAnsi="Abadi"/>
          <w:sz w:val="21"/>
          <w:szCs w:val="21"/>
        </w:rPr>
        <w:t>s cuanto presidente gracias</w:t>
      </w:r>
      <w:r>
        <w:rPr>
          <w:rFonts w:ascii="Abadi" w:hAnsi="Abadi"/>
          <w:sz w:val="21"/>
          <w:szCs w:val="21"/>
        </w:rPr>
        <w:t>.</w:t>
      </w:r>
    </w:p>
    <w:p w14:paraId="1F00E874" w14:textId="77777777" w:rsidR="005400E2" w:rsidRDefault="005400E2" w:rsidP="00A76E55">
      <w:pPr>
        <w:jc w:val="both"/>
        <w:rPr>
          <w:rFonts w:ascii="Abadi" w:hAnsi="Abadi"/>
          <w:sz w:val="21"/>
          <w:szCs w:val="21"/>
        </w:rPr>
      </w:pPr>
    </w:p>
    <w:p w14:paraId="18D7DA06" w14:textId="77777777" w:rsidR="00A76E55" w:rsidRDefault="00A76E55" w:rsidP="00A76E55">
      <w:pPr>
        <w:ind w:firstLine="708"/>
        <w:jc w:val="both"/>
        <w:rPr>
          <w:rFonts w:ascii="Abadi" w:hAnsi="Abadi"/>
          <w:sz w:val="21"/>
          <w:szCs w:val="21"/>
        </w:rPr>
      </w:pPr>
      <w:r w:rsidRPr="004439FE">
        <w:rPr>
          <w:rFonts w:ascii="Abadi" w:hAnsi="Abadi"/>
          <w:b/>
          <w:bCs/>
          <w:sz w:val="21"/>
          <w:szCs w:val="21"/>
        </w:rPr>
        <w:t>- La Presidencia.-</w:t>
      </w:r>
      <w:r>
        <w:rPr>
          <w:rFonts w:ascii="Abadi" w:hAnsi="Abadi"/>
          <w:sz w:val="21"/>
          <w:szCs w:val="21"/>
        </w:rPr>
        <w:t xml:space="preserve"> Gracias diputado.</w:t>
      </w:r>
    </w:p>
    <w:p w14:paraId="06C3ECDC" w14:textId="77777777" w:rsidR="005400E2" w:rsidRPr="003D3134" w:rsidRDefault="005400E2" w:rsidP="00A76E55">
      <w:pPr>
        <w:ind w:firstLine="708"/>
        <w:jc w:val="both"/>
        <w:rPr>
          <w:rFonts w:ascii="Abadi" w:hAnsi="Abadi"/>
          <w:sz w:val="21"/>
          <w:szCs w:val="21"/>
        </w:rPr>
      </w:pPr>
    </w:p>
    <w:p w14:paraId="474F39ED" w14:textId="63B10925" w:rsidR="001C5655" w:rsidRPr="00AA2F36" w:rsidRDefault="00A76E55" w:rsidP="00AA2F36">
      <w:pPr>
        <w:ind w:firstLine="567"/>
        <w:jc w:val="both"/>
        <w:rPr>
          <w:rFonts w:ascii="Abadi" w:hAnsi="Abadi"/>
          <w:sz w:val="21"/>
          <w:szCs w:val="21"/>
        </w:rPr>
      </w:pPr>
      <w:r>
        <w:rPr>
          <w:rFonts w:ascii="Abadi" w:hAnsi="Abadi"/>
          <w:sz w:val="21"/>
          <w:szCs w:val="21"/>
        </w:rPr>
        <w:t>- E</w:t>
      </w:r>
      <w:r w:rsidRPr="003D3134">
        <w:rPr>
          <w:rFonts w:ascii="Abadi" w:hAnsi="Abadi"/>
          <w:sz w:val="21"/>
          <w:szCs w:val="21"/>
        </w:rPr>
        <w:t xml:space="preserve">l proyecto de presupuesto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 xml:space="preserve">egislativo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 xml:space="preserve">iscal del </w:t>
      </w:r>
      <w:r>
        <w:rPr>
          <w:rFonts w:ascii="Abadi" w:hAnsi="Abadi"/>
          <w:sz w:val="21"/>
          <w:szCs w:val="21"/>
        </w:rPr>
        <w:t>A</w:t>
      </w:r>
      <w:r w:rsidRPr="003D3134">
        <w:rPr>
          <w:rFonts w:ascii="Abadi" w:hAnsi="Abadi"/>
          <w:sz w:val="21"/>
          <w:szCs w:val="21"/>
        </w:rPr>
        <w:t>ño 2024</w:t>
      </w:r>
      <w:r>
        <w:rPr>
          <w:rFonts w:ascii="Abadi" w:hAnsi="Abadi"/>
          <w:sz w:val="21"/>
          <w:szCs w:val="21"/>
        </w:rPr>
        <w:t>,</w:t>
      </w:r>
      <w:r w:rsidRPr="003D3134">
        <w:rPr>
          <w:rFonts w:ascii="Abadi" w:hAnsi="Abadi"/>
          <w:sz w:val="21"/>
          <w:szCs w:val="21"/>
        </w:rPr>
        <w:t xml:space="preserve"> ha sido aprobado por mayoría de votos</w:t>
      </w:r>
      <w:r>
        <w:rPr>
          <w:rFonts w:ascii="Abadi" w:hAnsi="Abadi"/>
          <w:sz w:val="21"/>
          <w:szCs w:val="21"/>
        </w:rPr>
        <w:t>.</w:t>
      </w:r>
    </w:p>
    <w:p w14:paraId="5A301DD3" w14:textId="77777777" w:rsidR="00A43CBF" w:rsidRDefault="00A43CBF" w:rsidP="00194B45">
      <w:pPr>
        <w:rPr>
          <w:rFonts w:ascii="Abadi" w:hAnsi="Abadi"/>
          <w:b/>
          <w:bCs/>
          <w:sz w:val="21"/>
          <w:szCs w:val="21"/>
        </w:rPr>
      </w:pPr>
    </w:p>
    <w:p w14:paraId="276C11B1" w14:textId="77777777" w:rsidR="00C10C77" w:rsidRDefault="00C10C77" w:rsidP="00C10C77">
      <w:pPr>
        <w:ind w:firstLine="567"/>
        <w:jc w:val="both"/>
        <w:rPr>
          <w:rFonts w:ascii="Abadi" w:hAnsi="Abadi"/>
          <w:sz w:val="21"/>
          <w:szCs w:val="21"/>
        </w:rPr>
      </w:pPr>
      <w:r w:rsidRPr="00036499">
        <w:rPr>
          <w:rFonts w:ascii="Abadi" w:hAnsi="Abadi"/>
          <w:b/>
          <w:bCs/>
          <w:sz w:val="21"/>
          <w:szCs w:val="21"/>
        </w:rPr>
        <w:t>-  La Presidencia.-</w:t>
      </w:r>
      <w:r>
        <w:rPr>
          <w:rFonts w:ascii="Abadi" w:hAnsi="Abadi"/>
          <w:sz w:val="21"/>
          <w:szCs w:val="21"/>
        </w:rPr>
        <w:t xml:space="preserve"> C</w:t>
      </w:r>
      <w:r w:rsidRPr="003D3134">
        <w:rPr>
          <w:rFonts w:ascii="Abadi" w:hAnsi="Abadi"/>
          <w:sz w:val="21"/>
          <w:szCs w:val="21"/>
        </w:rPr>
        <w:t xml:space="preserve">orresponde someter a discusión el </w:t>
      </w:r>
      <w:r>
        <w:rPr>
          <w:rFonts w:ascii="Abadi" w:hAnsi="Abadi"/>
          <w:sz w:val="21"/>
          <w:szCs w:val="21"/>
        </w:rPr>
        <w:t>P</w:t>
      </w:r>
      <w:r w:rsidRPr="003D3134">
        <w:rPr>
          <w:rFonts w:ascii="Abadi" w:hAnsi="Abadi"/>
          <w:sz w:val="21"/>
          <w:szCs w:val="21"/>
        </w:rPr>
        <w:t xml:space="preserve">royecto de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 que nos que nos ocupa en lo particular si desean reservar cualquiera de los puntos que contienen sírvanse apartarlo en la inteligencia de que con los puntos no reservados se tendrán por aprobados</w:t>
      </w:r>
      <w:r>
        <w:rPr>
          <w:rFonts w:ascii="Abadi" w:hAnsi="Abadi"/>
          <w:sz w:val="21"/>
          <w:szCs w:val="21"/>
        </w:rPr>
        <w:t>. E</w:t>
      </w:r>
      <w:r w:rsidRPr="003D3134">
        <w:rPr>
          <w:rFonts w:ascii="Abadi" w:hAnsi="Abadi"/>
          <w:sz w:val="21"/>
          <w:szCs w:val="21"/>
        </w:rPr>
        <w:t xml:space="preserve">sta presidencia declara tener por aprobado los puntos que contiene el proyecto de </w:t>
      </w:r>
      <w:r>
        <w:rPr>
          <w:rFonts w:ascii="Abadi" w:hAnsi="Abadi"/>
          <w:sz w:val="21"/>
          <w:szCs w:val="21"/>
        </w:rPr>
        <w:t>P</w:t>
      </w:r>
      <w:r w:rsidRPr="003D3134">
        <w:rPr>
          <w:rFonts w:ascii="Abadi" w:hAnsi="Abadi"/>
          <w:sz w:val="21"/>
          <w:szCs w:val="21"/>
        </w:rPr>
        <w:t xml:space="preserve">resupuesto de </w:t>
      </w:r>
      <w:r>
        <w:rPr>
          <w:rFonts w:ascii="Abadi" w:hAnsi="Abadi"/>
          <w:sz w:val="21"/>
          <w:szCs w:val="21"/>
        </w:rPr>
        <w:t>E</w:t>
      </w:r>
      <w:r w:rsidRPr="003D3134">
        <w:rPr>
          <w:rFonts w:ascii="Abadi" w:hAnsi="Abadi"/>
          <w:sz w:val="21"/>
          <w:szCs w:val="21"/>
        </w:rPr>
        <w:t xml:space="preserve">gresos del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 xml:space="preserve">egislativo para el </w:t>
      </w:r>
      <w:r>
        <w:rPr>
          <w:rFonts w:ascii="Abadi" w:hAnsi="Abadi"/>
          <w:sz w:val="21"/>
          <w:szCs w:val="21"/>
        </w:rPr>
        <w:t>E</w:t>
      </w:r>
      <w:r w:rsidRPr="003D3134">
        <w:rPr>
          <w:rFonts w:ascii="Abadi" w:hAnsi="Abadi"/>
          <w:sz w:val="21"/>
          <w:szCs w:val="21"/>
        </w:rPr>
        <w:t xml:space="preserve">jercicio </w:t>
      </w:r>
      <w:r>
        <w:rPr>
          <w:rFonts w:ascii="Abadi" w:hAnsi="Abadi"/>
          <w:sz w:val="21"/>
          <w:szCs w:val="21"/>
        </w:rPr>
        <w:t>F</w:t>
      </w:r>
      <w:r w:rsidRPr="003D3134">
        <w:rPr>
          <w:rFonts w:ascii="Abadi" w:hAnsi="Abadi"/>
          <w:sz w:val="21"/>
          <w:szCs w:val="21"/>
        </w:rPr>
        <w:t>iscal 2024</w:t>
      </w:r>
      <w:r>
        <w:rPr>
          <w:rFonts w:ascii="Abadi" w:hAnsi="Abadi"/>
          <w:sz w:val="21"/>
          <w:szCs w:val="21"/>
        </w:rPr>
        <w:t>,</w:t>
      </w:r>
      <w:r w:rsidRPr="003D3134">
        <w:rPr>
          <w:rFonts w:ascii="Abadi" w:hAnsi="Abadi"/>
          <w:sz w:val="21"/>
          <w:szCs w:val="21"/>
        </w:rPr>
        <w:t xml:space="preserve"> en consecuencia con fundamento en el artículo 26 de la </w:t>
      </w:r>
      <w:r>
        <w:rPr>
          <w:rFonts w:ascii="Abadi" w:hAnsi="Abadi"/>
          <w:sz w:val="21"/>
          <w:szCs w:val="21"/>
        </w:rPr>
        <w:t>L</w:t>
      </w:r>
      <w:r w:rsidRPr="003D3134">
        <w:rPr>
          <w:rFonts w:ascii="Abadi" w:hAnsi="Abadi"/>
          <w:sz w:val="21"/>
          <w:szCs w:val="21"/>
        </w:rPr>
        <w:t xml:space="preserve">ey para el </w:t>
      </w:r>
      <w:r>
        <w:rPr>
          <w:rFonts w:ascii="Abadi" w:hAnsi="Abadi"/>
          <w:sz w:val="21"/>
          <w:szCs w:val="21"/>
        </w:rPr>
        <w:t>E</w:t>
      </w:r>
      <w:r w:rsidRPr="003D3134">
        <w:rPr>
          <w:rFonts w:ascii="Abadi" w:hAnsi="Abadi"/>
          <w:sz w:val="21"/>
          <w:szCs w:val="21"/>
        </w:rPr>
        <w:t xml:space="preserve">jercicio y </w:t>
      </w:r>
      <w:r>
        <w:rPr>
          <w:rFonts w:ascii="Abadi" w:hAnsi="Abadi"/>
          <w:sz w:val="21"/>
          <w:szCs w:val="21"/>
        </w:rPr>
        <w:t>C</w:t>
      </w:r>
      <w:r w:rsidRPr="003D3134">
        <w:rPr>
          <w:rFonts w:ascii="Abadi" w:hAnsi="Abadi"/>
          <w:sz w:val="21"/>
          <w:szCs w:val="21"/>
        </w:rPr>
        <w:t xml:space="preserve">ontrol de los </w:t>
      </w:r>
      <w:r>
        <w:rPr>
          <w:rFonts w:ascii="Abadi" w:hAnsi="Abadi"/>
          <w:sz w:val="21"/>
          <w:szCs w:val="21"/>
        </w:rPr>
        <w:t>E</w:t>
      </w:r>
      <w:r w:rsidRPr="003D3134">
        <w:rPr>
          <w:rFonts w:ascii="Abadi" w:hAnsi="Abadi"/>
          <w:sz w:val="21"/>
          <w:szCs w:val="21"/>
        </w:rPr>
        <w:t xml:space="preserve">jercicios </w:t>
      </w:r>
      <w:r>
        <w:rPr>
          <w:rFonts w:ascii="Abadi" w:hAnsi="Abadi"/>
          <w:sz w:val="21"/>
          <w:szCs w:val="21"/>
        </w:rPr>
        <w:t>P</w:t>
      </w:r>
      <w:r w:rsidRPr="003D3134">
        <w:rPr>
          <w:rFonts w:ascii="Abadi" w:hAnsi="Abadi"/>
          <w:sz w:val="21"/>
          <w:szCs w:val="21"/>
        </w:rPr>
        <w:t xml:space="preserve">úblicos para el </w:t>
      </w:r>
      <w:r>
        <w:rPr>
          <w:rFonts w:ascii="Abadi" w:hAnsi="Abadi"/>
          <w:sz w:val="21"/>
          <w:szCs w:val="21"/>
        </w:rPr>
        <w:t>E</w:t>
      </w:r>
      <w:r w:rsidRPr="003D3134">
        <w:rPr>
          <w:rFonts w:ascii="Abadi" w:hAnsi="Abadi"/>
          <w:sz w:val="21"/>
          <w:szCs w:val="21"/>
        </w:rPr>
        <w:t>stado y los municipios de Guanajuato</w:t>
      </w:r>
      <w:r>
        <w:rPr>
          <w:rFonts w:ascii="Abadi" w:hAnsi="Abadi"/>
          <w:sz w:val="21"/>
          <w:szCs w:val="21"/>
        </w:rPr>
        <w:t xml:space="preserve">. </w:t>
      </w:r>
    </w:p>
    <w:p w14:paraId="4451D199" w14:textId="77777777" w:rsidR="00C10C77" w:rsidRDefault="00C10C77" w:rsidP="00C10C77">
      <w:pPr>
        <w:ind w:firstLine="567"/>
        <w:jc w:val="both"/>
        <w:rPr>
          <w:rFonts w:ascii="Abadi" w:hAnsi="Abadi"/>
          <w:sz w:val="21"/>
          <w:szCs w:val="21"/>
        </w:rPr>
      </w:pPr>
    </w:p>
    <w:p w14:paraId="77EF6F17" w14:textId="77777777" w:rsidR="00C10C77" w:rsidRDefault="00C10C77" w:rsidP="00C10C77">
      <w:pPr>
        <w:ind w:left="567" w:right="900"/>
        <w:jc w:val="both"/>
        <w:rPr>
          <w:rFonts w:ascii="Abadi" w:hAnsi="Abadi"/>
          <w:b/>
          <w:bCs/>
          <w:i/>
          <w:iCs/>
          <w:sz w:val="21"/>
          <w:szCs w:val="21"/>
          <w:u w:val="single"/>
        </w:rPr>
      </w:pPr>
      <w:r w:rsidRPr="002A34B4">
        <w:rPr>
          <w:rFonts w:ascii="Abadi" w:hAnsi="Abadi"/>
          <w:b/>
          <w:bCs/>
          <w:i/>
          <w:iCs/>
          <w:sz w:val="21"/>
          <w:szCs w:val="21"/>
          <w:u w:val="single"/>
        </w:rPr>
        <w:t>Remítanse al Poder Ejecutivo del Estado, por conducto de la Secretaría de Finanzas Inversión y Administración el Proyecto de Presupuesto de Egresos Aprobado para que se incorpore a la iniciativa de Ley del Presupuesto General de Egresos del Estado de Guanajuato para el Ejercicio Fiscal 2024.</w:t>
      </w:r>
    </w:p>
    <w:p w14:paraId="40F4079F" w14:textId="77777777" w:rsidR="00C10C77" w:rsidRPr="002A34B4" w:rsidRDefault="00C10C77" w:rsidP="00C10C77">
      <w:pPr>
        <w:ind w:left="567" w:right="900"/>
        <w:jc w:val="both"/>
        <w:rPr>
          <w:rFonts w:ascii="Abadi" w:hAnsi="Abadi"/>
          <w:b/>
          <w:bCs/>
          <w:i/>
          <w:iCs/>
          <w:sz w:val="21"/>
          <w:szCs w:val="21"/>
          <w:u w:val="single"/>
        </w:rPr>
      </w:pPr>
    </w:p>
    <w:p w14:paraId="3785C39C" w14:textId="6CD541F7" w:rsidR="00C10C77" w:rsidRPr="003D3134" w:rsidRDefault="00C10C77" w:rsidP="00C10C77">
      <w:pPr>
        <w:ind w:firstLine="567"/>
        <w:jc w:val="both"/>
        <w:rPr>
          <w:rFonts w:ascii="Abadi" w:hAnsi="Abadi"/>
          <w:sz w:val="21"/>
          <w:szCs w:val="21"/>
        </w:rPr>
      </w:pPr>
      <w:r w:rsidRPr="00880956">
        <w:rPr>
          <w:rFonts w:ascii="Abadi" w:hAnsi="Abadi"/>
          <w:b/>
          <w:bCs/>
          <w:sz w:val="21"/>
          <w:szCs w:val="21"/>
        </w:rPr>
        <w:t>- La Presidencia.-</w:t>
      </w:r>
      <w:r>
        <w:rPr>
          <w:rFonts w:ascii="Abadi" w:hAnsi="Abadi"/>
          <w:sz w:val="21"/>
          <w:szCs w:val="21"/>
        </w:rPr>
        <w:t xml:space="preserve"> </w:t>
      </w:r>
      <w:r w:rsidRPr="003D3134">
        <w:rPr>
          <w:rFonts w:ascii="Abadi" w:hAnsi="Abadi"/>
          <w:sz w:val="21"/>
          <w:szCs w:val="21"/>
        </w:rPr>
        <w:t>Esta presidenta</w:t>
      </w:r>
      <w:r>
        <w:rPr>
          <w:rFonts w:ascii="Abadi" w:hAnsi="Abadi"/>
          <w:sz w:val="21"/>
          <w:szCs w:val="21"/>
        </w:rPr>
        <w:t xml:space="preserve">, se permite informar que esta presidencia, </w:t>
      </w:r>
      <w:r w:rsidRPr="003D3134">
        <w:rPr>
          <w:rFonts w:ascii="Abadi" w:hAnsi="Abadi"/>
          <w:sz w:val="21"/>
          <w:szCs w:val="21"/>
        </w:rPr>
        <w:t xml:space="preserve">otorgó la propuesta del punto 10 del diputado </w:t>
      </w:r>
      <w:r>
        <w:rPr>
          <w:rFonts w:ascii="Abadi" w:hAnsi="Abadi"/>
          <w:sz w:val="21"/>
          <w:szCs w:val="21"/>
        </w:rPr>
        <w:t xml:space="preserve">David </w:t>
      </w:r>
      <w:r w:rsidRPr="003D3134">
        <w:rPr>
          <w:rFonts w:ascii="Abadi" w:hAnsi="Abadi"/>
          <w:sz w:val="21"/>
          <w:szCs w:val="21"/>
        </w:rPr>
        <w:t xml:space="preserve">Martínez referido a las </w:t>
      </w:r>
      <w:r>
        <w:rPr>
          <w:rFonts w:ascii="Abadi" w:hAnsi="Abadi"/>
          <w:sz w:val="21"/>
          <w:szCs w:val="21"/>
        </w:rPr>
        <w:t>C</w:t>
      </w:r>
      <w:r w:rsidRPr="003D3134">
        <w:rPr>
          <w:rFonts w:ascii="Abadi" w:hAnsi="Abadi"/>
          <w:sz w:val="21"/>
          <w:szCs w:val="21"/>
        </w:rPr>
        <w:t xml:space="preserve">omisiones </w:t>
      </w:r>
      <w:r>
        <w:rPr>
          <w:rFonts w:ascii="Abadi" w:hAnsi="Abadi"/>
          <w:sz w:val="21"/>
          <w:szCs w:val="21"/>
        </w:rPr>
        <w:t>U</w:t>
      </w:r>
      <w:r w:rsidRPr="003D3134">
        <w:rPr>
          <w:rFonts w:ascii="Abadi" w:hAnsi="Abadi"/>
          <w:sz w:val="21"/>
          <w:szCs w:val="21"/>
        </w:rPr>
        <w:t xml:space="preserve">nidas de </w:t>
      </w:r>
      <w:r>
        <w:rPr>
          <w:rFonts w:ascii="Abadi" w:hAnsi="Abadi"/>
          <w:sz w:val="21"/>
          <w:szCs w:val="21"/>
        </w:rPr>
        <w:t>H</w:t>
      </w:r>
      <w:r w:rsidRPr="003D3134">
        <w:rPr>
          <w:rFonts w:ascii="Abadi" w:hAnsi="Abadi"/>
          <w:sz w:val="21"/>
          <w:szCs w:val="21"/>
        </w:rPr>
        <w:t xml:space="preserve">acienda y </w:t>
      </w:r>
      <w:r>
        <w:rPr>
          <w:rFonts w:ascii="Abadi" w:hAnsi="Abadi"/>
          <w:sz w:val="21"/>
          <w:szCs w:val="21"/>
        </w:rPr>
        <w:t>F</w:t>
      </w:r>
      <w:r w:rsidRPr="003D3134">
        <w:rPr>
          <w:rFonts w:ascii="Abadi" w:hAnsi="Abadi"/>
          <w:sz w:val="21"/>
          <w:szCs w:val="21"/>
        </w:rPr>
        <w:t xml:space="preserve">iscalización y de </w:t>
      </w:r>
      <w:r>
        <w:rPr>
          <w:rFonts w:ascii="Abadi" w:hAnsi="Abadi"/>
          <w:sz w:val="21"/>
          <w:szCs w:val="21"/>
        </w:rPr>
        <w:t>G</w:t>
      </w:r>
      <w:r w:rsidRPr="003D3134">
        <w:rPr>
          <w:rFonts w:ascii="Abadi" w:hAnsi="Abadi"/>
          <w:sz w:val="21"/>
          <w:szCs w:val="21"/>
        </w:rPr>
        <w:t xml:space="preserve">obernación y </w:t>
      </w:r>
      <w:r>
        <w:rPr>
          <w:rFonts w:ascii="Abadi" w:hAnsi="Abadi"/>
          <w:sz w:val="21"/>
          <w:szCs w:val="21"/>
        </w:rPr>
        <w:t>P</w:t>
      </w:r>
      <w:r w:rsidRPr="003D3134">
        <w:rPr>
          <w:rFonts w:ascii="Abadi" w:hAnsi="Abadi"/>
          <w:sz w:val="21"/>
          <w:szCs w:val="21"/>
        </w:rPr>
        <w:t xml:space="preserve">untos </w:t>
      </w:r>
      <w:r>
        <w:rPr>
          <w:rFonts w:ascii="Abadi" w:hAnsi="Abadi"/>
          <w:sz w:val="21"/>
          <w:szCs w:val="21"/>
        </w:rPr>
        <w:t>C</w:t>
      </w:r>
      <w:r w:rsidRPr="003D3134">
        <w:rPr>
          <w:rFonts w:ascii="Abadi" w:hAnsi="Abadi"/>
          <w:sz w:val="21"/>
          <w:szCs w:val="21"/>
        </w:rPr>
        <w:t>onstitucionales con fundamento en los artículos 112</w:t>
      </w:r>
      <w:r>
        <w:rPr>
          <w:rFonts w:ascii="Abadi" w:hAnsi="Abadi"/>
          <w:sz w:val="21"/>
          <w:szCs w:val="21"/>
        </w:rPr>
        <w:t>,</w:t>
      </w:r>
      <w:r w:rsidRPr="003D3134">
        <w:rPr>
          <w:rFonts w:ascii="Abadi" w:hAnsi="Abadi"/>
          <w:sz w:val="21"/>
          <w:szCs w:val="21"/>
        </w:rPr>
        <w:t xml:space="preserve"> 111 así como en el último párrafo de dichos artículos de nuestra </w:t>
      </w:r>
      <w:r>
        <w:rPr>
          <w:rFonts w:ascii="Abadi" w:hAnsi="Abadi"/>
          <w:sz w:val="21"/>
          <w:szCs w:val="21"/>
        </w:rPr>
        <w:t>L</w:t>
      </w:r>
      <w:r w:rsidRPr="003D3134">
        <w:rPr>
          <w:rFonts w:ascii="Abadi" w:hAnsi="Abadi"/>
          <w:sz w:val="21"/>
          <w:szCs w:val="21"/>
        </w:rPr>
        <w:t xml:space="preserve">ey </w:t>
      </w:r>
      <w:r>
        <w:rPr>
          <w:rFonts w:ascii="Abadi" w:hAnsi="Abadi"/>
          <w:sz w:val="21"/>
          <w:szCs w:val="21"/>
        </w:rPr>
        <w:t>O</w:t>
      </w:r>
      <w:r w:rsidRPr="003D3134">
        <w:rPr>
          <w:rFonts w:ascii="Abadi" w:hAnsi="Abadi"/>
          <w:sz w:val="21"/>
          <w:szCs w:val="21"/>
        </w:rPr>
        <w:t>rgánica para su estudio y dictamen</w:t>
      </w:r>
      <w:r>
        <w:rPr>
          <w:rFonts w:ascii="Abadi" w:hAnsi="Abadi"/>
          <w:sz w:val="21"/>
          <w:szCs w:val="21"/>
        </w:rPr>
        <w:t>, l</w:t>
      </w:r>
      <w:r w:rsidRPr="003D3134">
        <w:rPr>
          <w:rFonts w:ascii="Abadi" w:hAnsi="Abadi"/>
          <w:sz w:val="21"/>
          <w:szCs w:val="21"/>
        </w:rPr>
        <w:t xml:space="preserve">o anterior en razón de que se había referido a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C</w:t>
      </w:r>
      <w:r w:rsidRPr="003D3134">
        <w:rPr>
          <w:rFonts w:ascii="Abadi" w:hAnsi="Abadi"/>
          <w:sz w:val="21"/>
          <w:szCs w:val="21"/>
        </w:rPr>
        <w:t>omunicaciones y fundamento al artículo 119 se hace la corrección</w:t>
      </w:r>
      <w:r>
        <w:rPr>
          <w:rFonts w:ascii="Abadi" w:hAnsi="Abadi"/>
          <w:sz w:val="21"/>
          <w:szCs w:val="21"/>
        </w:rPr>
        <w:t>,</w:t>
      </w:r>
      <w:r w:rsidRPr="003D3134">
        <w:rPr>
          <w:rFonts w:ascii="Abadi" w:hAnsi="Abadi"/>
          <w:sz w:val="21"/>
          <w:szCs w:val="21"/>
        </w:rPr>
        <w:t xml:space="preserve"> muchas gracias</w:t>
      </w:r>
      <w:r>
        <w:rPr>
          <w:rFonts w:ascii="Abadi" w:hAnsi="Abadi"/>
          <w:sz w:val="21"/>
          <w:szCs w:val="21"/>
        </w:rPr>
        <w:t>.</w:t>
      </w:r>
    </w:p>
    <w:p w14:paraId="41718F9C" w14:textId="77777777" w:rsidR="003F2E5F" w:rsidRDefault="003F2E5F" w:rsidP="00194B45">
      <w:pPr>
        <w:rPr>
          <w:rFonts w:ascii="Abadi" w:hAnsi="Abadi"/>
          <w:b/>
          <w:bCs/>
          <w:sz w:val="21"/>
          <w:szCs w:val="21"/>
        </w:rPr>
      </w:pPr>
    </w:p>
    <w:p w14:paraId="2742FF9C" w14:textId="77777777" w:rsidR="00A70F73" w:rsidRPr="00194B45" w:rsidRDefault="00A70F73" w:rsidP="00194B45">
      <w:pPr>
        <w:jc w:val="both"/>
        <w:rPr>
          <w:rFonts w:ascii="Abadi" w:hAnsi="Abadi"/>
          <w:b/>
          <w:bCs/>
          <w:sz w:val="21"/>
          <w:szCs w:val="21"/>
        </w:rPr>
      </w:pPr>
    </w:p>
    <w:p w14:paraId="5054BEA4" w14:textId="1336DE50" w:rsidR="00A70F73" w:rsidRPr="005C4259" w:rsidRDefault="00A70F73" w:rsidP="007A4ED2">
      <w:pPr>
        <w:pStyle w:val="Prrafodelista"/>
        <w:widowControl w:val="0"/>
        <w:numPr>
          <w:ilvl w:val="0"/>
          <w:numId w:val="8"/>
        </w:numPr>
        <w:autoSpaceDE w:val="0"/>
        <w:autoSpaceDN w:val="0"/>
        <w:ind w:left="426" w:right="141"/>
        <w:jc w:val="both"/>
        <w:rPr>
          <w:rFonts w:ascii="Abadi" w:hAnsi="Abadi"/>
          <w:b/>
          <w:bCs/>
          <w:sz w:val="21"/>
          <w:szCs w:val="21"/>
        </w:rPr>
      </w:pPr>
      <w:r w:rsidRPr="00C315BE">
        <w:rPr>
          <w:rFonts w:ascii="Abadi" w:hAnsi="Abadi"/>
          <w:b/>
          <w:bCs/>
          <w:sz w:val="21"/>
          <w:szCs w:val="21"/>
        </w:rPr>
        <w:t>DISCUSIÓN Y, EN SU CASO, APROBACIÓN</w:t>
      </w:r>
      <w:r w:rsidRPr="005C4259">
        <w:rPr>
          <w:rFonts w:ascii="Abadi" w:hAnsi="Abadi"/>
          <w:b/>
          <w:bCs/>
          <w:sz w:val="21"/>
          <w:szCs w:val="21"/>
        </w:rPr>
        <w:t xml:space="preserve"> DEL DICTAMEN EMITIDO POR LA COMISIÓN PARA LA IGUALDAD DE GÉNERO RELATIVO A LA INICIATIVA POR LA QUE SE REFORMAN, ADICIONAN Y DEROGAN DIVERSAS DISPOSICIONES DE LA LEY DE ACCESO DE LAS MUJERES A UNA VIDA LIBRE DE VIOLENCIA PARA EL ESTADO DE GUANAJUATO, FORMULADA</w:t>
      </w:r>
      <w:r w:rsidRPr="005C4259">
        <w:rPr>
          <w:rFonts w:ascii="Abadi" w:hAnsi="Abadi"/>
          <w:b/>
          <w:bCs/>
          <w:spacing w:val="-15"/>
          <w:sz w:val="21"/>
          <w:szCs w:val="21"/>
        </w:rPr>
        <w:t xml:space="preserve"> </w:t>
      </w:r>
      <w:r w:rsidRPr="005C4259">
        <w:rPr>
          <w:rFonts w:ascii="Abadi" w:hAnsi="Abadi"/>
          <w:b/>
          <w:bCs/>
          <w:sz w:val="21"/>
          <w:szCs w:val="21"/>
        </w:rPr>
        <w:t>POR</w:t>
      </w:r>
      <w:r w:rsidRPr="005C4259">
        <w:rPr>
          <w:rFonts w:ascii="Abadi" w:hAnsi="Abadi"/>
          <w:b/>
          <w:bCs/>
          <w:spacing w:val="-15"/>
          <w:sz w:val="21"/>
          <w:szCs w:val="21"/>
        </w:rPr>
        <w:t xml:space="preserve"> </w:t>
      </w:r>
      <w:r w:rsidRPr="005C4259">
        <w:rPr>
          <w:rFonts w:ascii="Abadi" w:hAnsi="Abadi"/>
          <w:b/>
          <w:bCs/>
          <w:sz w:val="21"/>
          <w:szCs w:val="21"/>
        </w:rPr>
        <w:t>LA</w:t>
      </w:r>
      <w:r w:rsidRPr="005C4259">
        <w:rPr>
          <w:rFonts w:ascii="Abadi" w:hAnsi="Abadi"/>
          <w:b/>
          <w:bCs/>
          <w:spacing w:val="-15"/>
          <w:sz w:val="21"/>
          <w:szCs w:val="21"/>
        </w:rPr>
        <w:t xml:space="preserve"> </w:t>
      </w:r>
      <w:r w:rsidRPr="005C4259">
        <w:rPr>
          <w:rFonts w:ascii="Abadi" w:hAnsi="Abadi"/>
          <w:b/>
          <w:bCs/>
          <w:sz w:val="21"/>
          <w:szCs w:val="21"/>
        </w:rPr>
        <w:t>DIPUTADA</w:t>
      </w:r>
      <w:r w:rsidRPr="005C4259">
        <w:rPr>
          <w:rFonts w:ascii="Abadi" w:hAnsi="Abadi"/>
          <w:b/>
          <w:bCs/>
          <w:spacing w:val="-15"/>
          <w:sz w:val="21"/>
          <w:szCs w:val="21"/>
        </w:rPr>
        <w:t xml:space="preserve"> </w:t>
      </w:r>
      <w:r w:rsidRPr="005C4259">
        <w:rPr>
          <w:rFonts w:ascii="Abadi" w:hAnsi="Abadi"/>
          <w:b/>
          <w:bCs/>
          <w:sz w:val="21"/>
          <w:szCs w:val="21"/>
        </w:rPr>
        <w:t>MARTHA</w:t>
      </w:r>
      <w:r w:rsidRPr="005C4259">
        <w:rPr>
          <w:rFonts w:ascii="Abadi" w:hAnsi="Abadi"/>
          <w:b/>
          <w:bCs/>
          <w:spacing w:val="-15"/>
          <w:sz w:val="21"/>
          <w:szCs w:val="21"/>
        </w:rPr>
        <w:t xml:space="preserve"> </w:t>
      </w:r>
      <w:r w:rsidRPr="005C4259">
        <w:rPr>
          <w:rFonts w:ascii="Abadi" w:hAnsi="Abadi"/>
          <w:b/>
          <w:bCs/>
          <w:sz w:val="21"/>
          <w:szCs w:val="21"/>
        </w:rPr>
        <w:t>EDITH</w:t>
      </w:r>
      <w:r w:rsidRPr="005C4259">
        <w:rPr>
          <w:rFonts w:ascii="Abadi" w:hAnsi="Abadi"/>
          <w:b/>
          <w:bCs/>
          <w:spacing w:val="-15"/>
          <w:sz w:val="21"/>
          <w:szCs w:val="21"/>
        </w:rPr>
        <w:t xml:space="preserve"> </w:t>
      </w:r>
      <w:r w:rsidRPr="005C4259">
        <w:rPr>
          <w:rFonts w:ascii="Abadi" w:hAnsi="Abadi"/>
          <w:b/>
          <w:bCs/>
          <w:sz w:val="21"/>
          <w:szCs w:val="21"/>
        </w:rPr>
        <w:t>MORENO</w:t>
      </w:r>
      <w:r w:rsidRPr="005C4259">
        <w:rPr>
          <w:rFonts w:ascii="Abadi" w:hAnsi="Abadi"/>
          <w:b/>
          <w:bCs/>
          <w:spacing w:val="-15"/>
          <w:sz w:val="21"/>
          <w:szCs w:val="21"/>
        </w:rPr>
        <w:t xml:space="preserve"> </w:t>
      </w:r>
      <w:r w:rsidRPr="005C4259">
        <w:rPr>
          <w:rFonts w:ascii="Abadi" w:hAnsi="Abadi"/>
          <w:b/>
          <w:bCs/>
          <w:sz w:val="21"/>
          <w:szCs w:val="21"/>
        </w:rPr>
        <w:t>VALENCIA</w:t>
      </w:r>
      <w:r w:rsidRPr="005C4259">
        <w:rPr>
          <w:rFonts w:ascii="Abadi" w:hAnsi="Abadi"/>
          <w:b/>
          <w:bCs/>
          <w:spacing w:val="-15"/>
          <w:sz w:val="21"/>
          <w:szCs w:val="21"/>
        </w:rPr>
        <w:t xml:space="preserve"> </w:t>
      </w:r>
      <w:r w:rsidRPr="005C4259">
        <w:rPr>
          <w:rFonts w:ascii="Abadi" w:hAnsi="Abadi"/>
          <w:b/>
          <w:bCs/>
          <w:sz w:val="21"/>
          <w:szCs w:val="21"/>
        </w:rPr>
        <w:t>Y</w:t>
      </w:r>
      <w:r w:rsidRPr="005C4259">
        <w:rPr>
          <w:rFonts w:ascii="Abadi" w:hAnsi="Abadi"/>
          <w:b/>
          <w:bCs/>
          <w:spacing w:val="-15"/>
          <w:sz w:val="21"/>
          <w:szCs w:val="21"/>
        </w:rPr>
        <w:t xml:space="preserve"> </w:t>
      </w:r>
      <w:r w:rsidRPr="005C4259">
        <w:rPr>
          <w:rFonts w:ascii="Abadi" w:hAnsi="Abadi"/>
          <w:b/>
          <w:bCs/>
          <w:sz w:val="21"/>
          <w:szCs w:val="21"/>
        </w:rPr>
        <w:t>EL</w:t>
      </w:r>
      <w:r w:rsidRPr="005C4259">
        <w:rPr>
          <w:rFonts w:ascii="Abadi" w:hAnsi="Abadi"/>
          <w:b/>
          <w:bCs/>
          <w:spacing w:val="-15"/>
          <w:sz w:val="21"/>
          <w:szCs w:val="21"/>
        </w:rPr>
        <w:t xml:space="preserve"> </w:t>
      </w:r>
      <w:r w:rsidRPr="005C4259">
        <w:rPr>
          <w:rFonts w:ascii="Abadi" w:hAnsi="Abadi"/>
          <w:b/>
          <w:bCs/>
          <w:sz w:val="21"/>
          <w:szCs w:val="21"/>
        </w:rPr>
        <w:t>DIPUTADO</w:t>
      </w:r>
      <w:r w:rsidRPr="005C4259">
        <w:rPr>
          <w:rFonts w:ascii="Abadi" w:hAnsi="Abadi"/>
          <w:b/>
          <w:bCs/>
          <w:spacing w:val="-15"/>
          <w:sz w:val="21"/>
          <w:szCs w:val="21"/>
        </w:rPr>
        <w:t xml:space="preserve"> </w:t>
      </w:r>
      <w:r w:rsidRPr="005C4259">
        <w:rPr>
          <w:rFonts w:ascii="Abadi" w:hAnsi="Abadi"/>
          <w:b/>
          <w:bCs/>
          <w:sz w:val="21"/>
          <w:szCs w:val="21"/>
        </w:rPr>
        <w:t xml:space="preserve">DAVID MARTÍNEZ MENDIZÁBAL INTEGRANTES DEL GRUPO PARLAMENTARIO DEL PARTIDO MORENA </w:t>
      </w:r>
      <w:r w:rsidRPr="005C4259">
        <w:rPr>
          <w:rFonts w:ascii="Abadi" w:hAnsi="Abadi"/>
          <w:b/>
          <w:bCs/>
          <w:i/>
          <w:sz w:val="21"/>
          <w:szCs w:val="21"/>
        </w:rPr>
        <w:t>(ELD 233/LXV-I)</w:t>
      </w:r>
      <w:r w:rsidRPr="005C4259">
        <w:rPr>
          <w:rFonts w:ascii="Abadi" w:hAnsi="Abadi"/>
          <w:b/>
          <w:bCs/>
          <w:sz w:val="21"/>
          <w:szCs w:val="21"/>
        </w:rPr>
        <w:t>.</w:t>
      </w:r>
      <w:r w:rsidR="00F12338">
        <w:rPr>
          <w:rStyle w:val="Refdenotaalpie"/>
          <w:rFonts w:ascii="Abadi" w:hAnsi="Abadi"/>
          <w:b/>
          <w:bCs/>
          <w:sz w:val="21"/>
          <w:szCs w:val="21"/>
        </w:rPr>
        <w:footnoteReference w:id="50"/>
      </w:r>
    </w:p>
    <w:p w14:paraId="5E22718B" w14:textId="77777777" w:rsidR="00A70F73" w:rsidRDefault="00A70F73" w:rsidP="00DF20F1">
      <w:pPr>
        <w:jc w:val="both"/>
        <w:rPr>
          <w:rFonts w:ascii="Abadi" w:hAnsi="Abadi"/>
          <w:b/>
          <w:bCs/>
          <w:sz w:val="21"/>
          <w:szCs w:val="21"/>
        </w:rPr>
      </w:pPr>
    </w:p>
    <w:p w14:paraId="2AC078A7" w14:textId="77777777" w:rsidR="005E63B1" w:rsidRDefault="005E63B1" w:rsidP="005E63B1">
      <w:pPr>
        <w:pStyle w:val="Textoindependiente"/>
        <w:spacing w:line="276" w:lineRule="auto"/>
        <w:rPr>
          <w:rFonts w:ascii="Abadi" w:hAnsi="Abadi"/>
          <w:sz w:val="21"/>
          <w:szCs w:val="21"/>
          <w:lang w:eastAsia="en-US"/>
        </w:rPr>
      </w:pPr>
      <w:r>
        <w:rPr>
          <w:rFonts w:ascii="Abadi" w:hAnsi="Abadi"/>
          <w:b w:val="0"/>
          <w:bCs w:val="0"/>
          <w:sz w:val="21"/>
          <w:szCs w:val="21"/>
        </w:rPr>
        <w:t>Presidencia del Congreso del Estado</w:t>
      </w:r>
    </w:p>
    <w:p w14:paraId="34E1584A" w14:textId="77777777" w:rsidR="005E63B1" w:rsidRDefault="005E63B1" w:rsidP="005E63B1">
      <w:pPr>
        <w:pStyle w:val="Textoindependiente"/>
        <w:spacing w:line="276" w:lineRule="auto"/>
        <w:rPr>
          <w:rFonts w:ascii="Abadi" w:hAnsi="Abadi"/>
          <w:b w:val="0"/>
          <w:bCs w:val="0"/>
          <w:sz w:val="21"/>
          <w:szCs w:val="21"/>
        </w:rPr>
      </w:pPr>
      <w:r>
        <w:rPr>
          <w:rFonts w:ascii="Abadi" w:hAnsi="Abadi"/>
          <w:b w:val="0"/>
          <w:bCs w:val="0"/>
          <w:sz w:val="21"/>
          <w:szCs w:val="21"/>
        </w:rPr>
        <w:t>Presente</w:t>
      </w:r>
    </w:p>
    <w:p w14:paraId="4404DC82" w14:textId="77777777" w:rsidR="005E63B1" w:rsidRDefault="005E63B1" w:rsidP="005E63B1">
      <w:pPr>
        <w:pStyle w:val="Textoindependiente"/>
        <w:spacing w:before="2" w:line="276" w:lineRule="auto"/>
        <w:rPr>
          <w:rFonts w:ascii="Abadi" w:hAnsi="Abadi"/>
          <w:b w:val="0"/>
          <w:bCs w:val="0"/>
          <w:sz w:val="21"/>
          <w:szCs w:val="21"/>
        </w:rPr>
      </w:pPr>
    </w:p>
    <w:p w14:paraId="098C47F6" w14:textId="77777777" w:rsidR="005E63B1" w:rsidRDefault="005E63B1" w:rsidP="005E63B1">
      <w:pPr>
        <w:pStyle w:val="Textoindependiente"/>
        <w:spacing w:before="1" w:line="276" w:lineRule="auto"/>
        <w:ind w:right="-3" w:firstLine="567"/>
        <w:rPr>
          <w:rFonts w:ascii="Abadi" w:hAnsi="Abadi"/>
          <w:b w:val="0"/>
          <w:sz w:val="21"/>
          <w:szCs w:val="21"/>
        </w:rPr>
      </w:pPr>
      <w:r w:rsidRPr="005E63B1">
        <w:rPr>
          <w:rFonts w:ascii="Abadi" w:hAnsi="Abadi"/>
          <w:b w:val="0"/>
          <w:bCs w:val="0"/>
          <w:color w:val="16161C"/>
          <w:w w:val="105"/>
          <w:sz w:val="21"/>
          <w:szCs w:val="21"/>
        </w:rPr>
        <w:t>La Comisión para la Igualdad de Género de la Sexagésima Quinta Legislatura recibió para efectos de</w:t>
      </w:r>
      <w:r w:rsidRPr="005E63B1">
        <w:rPr>
          <w:rFonts w:ascii="Abadi" w:hAnsi="Abadi"/>
          <w:b w:val="0"/>
          <w:bCs w:val="0"/>
          <w:color w:val="C3C3C3"/>
          <w:w w:val="105"/>
          <w:sz w:val="21"/>
          <w:szCs w:val="21"/>
        </w:rPr>
        <w:t>.</w:t>
      </w:r>
      <w:r w:rsidRPr="005E63B1">
        <w:rPr>
          <w:rFonts w:ascii="Abadi" w:hAnsi="Abadi"/>
          <w:b w:val="0"/>
          <w:bCs w:val="0"/>
          <w:color w:val="C3C3C3"/>
          <w:spacing w:val="-17"/>
          <w:w w:val="105"/>
          <w:sz w:val="21"/>
          <w:szCs w:val="21"/>
        </w:rPr>
        <w:t xml:space="preserve"> </w:t>
      </w:r>
      <w:r w:rsidRPr="005E63B1">
        <w:rPr>
          <w:rFonts w:ascii="Abadi" w:hAnsi="Abadi"/>
          <w:b w:val="0"/>
          <w:bCs w:val="0"/>
          <w:color w:val="16161C"/>
          <w:w w:val="105"/>
          <w:sz w:val="21"/>
          <w:szCs w:val="21"/>
        </w:rPr>
        <w:t>estudio y dictamen,</w:t>
      </w:r>
      <w:r>
        <w:rPr>
          <w:rFonts w:ascii="Abadi" w:hAnsi="Abadi"/>
          <w:color w:val="16161C"/>
          <w:w w:val="105"/>
          <w:sz w:val="21"/>
          <w:szCs w:val="21"/>
        </w:rPr>
        <w:t xml:space="preserve"> </w:t>
      </w:r>
      <w:r w:rsidRPr="005E63B1">
        <w:rPr>
          <w:rFonts w:ascii="Abadi" w:hAnsi="Abadi"/>
          <w:b w:val="0"/>
          <w:bCs w:val="0"/>
          <w:color w:val="16161C"/>
          <w:w w:val="105"/>
          <w:sz w:val="21"/>
          <w:szCs w:val="21"/>
        </w:rPr>
        <w:t>la iniciativa por la que se reforman, adicionan y derogan diversas disposiciones de</w:t>
      </w:r>
      <w:r w:rsidRPr="005E63B1">
        <w:rPr>
          <w:rFonts w:ascii="Abadi" w:hAnsi="Abadi"/>
          <w:b w:val="0"/>
          <w:bCs w:val="0"/>
          <w:color w:val="16161C"/>
          <w:spacing w:val="-2"/>
          <w:w w:val="105"/>
          <w:sz w:val="21"/>
          <w:szCs w:val="21"/>
        </w:rPr>
        <w:t xml:space="preserve"> </w:t>
      </w:r>
      <w:r w:rsidRPr="005E63B1">
        <w:rPr>
          <w:rFonts w:ascii="Abadi" w:hAnsi="Abadi"/>
          <w:b w:val="0"/>
          <w:bCs w:val="0"/>
          <w:color w:val="16161C"/>
          <w:w w:val="105"/>
          <w:sz w:val="21"/>
          <w:szCs w:val="21"/>
        </w:rPr>
        <w:t>la Ley de Acceso de las Mujeres a una Vida Libre de Violencia para el Estado de Guanajuato, formulada por la diputada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Martha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Edith Moreno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Valencia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y el diputado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David</w:t>
      </w:r>
      <w:r w:rsidRPr="005E63B1">
        <w:rPr>
          <w:rFonts w:ascii="Abadi" w:hAnsi="Abadi"/>
          <w:b w:val="0"/>
          <w:bCs w:val="0"/>
          <w:color w:val="16161C"/>
          <w:spacing w:val="38"/>
          <w:w w:val="105"/>
          <w:sz w:val="21"/>
          <w:szCs w:val="21"/>
        </w:rPr>
        <w:t xml:space="preserve"> </w:t>
      </w:r>
      <w:r w:rsidRPr="005E63B1">
        <w:rPr>
          <w:rFonts w:ascii="Abadi" w:hAnsi="Abadi"/>
          <w:b w:val="0"/>
          <w:bCs w:val="0"/>
          <w:color w:val="16161C"/>
          <w:w w:val="105"/>
          <w:sz w:val="21"/>
          <w:szCs w:val="21"/>
        </w:rPr>
        <w:t>Martínez</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Mendizábal</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integrantes del Grupo Parlamentario del Partido MORENA.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ELD 233/LXV-I</w:t>
      </w:r>
    </w:p>
    <w:p w14:paraId="65B16EF3" w14:textId="77777777" w:rsidR="005E63B1" w:rsidRDefault="005E63B1" w:rsidP="005E63B1">
      <w:pPr>
        <w:pStyle w:val="Textoindependiente"/>
        <w:spacing w:before="7" w:line="276" w:lineRule="auto"/>
        <w:rPr>
          <w:rFonts w:ascii="Abadi" w:hAnsi="Abadi"/>
          <w:sz w:val="21"/>
          <w:szCs w:val="21"/>
        </w:rPr>
      </w:pPr>
    </w:p>
    <w:p w14:paraId="78C1C172" w14:textId="62FA3E29" w:rsidR="00DF20F1" w:rsidRDefault="005E63B1" w:rsidP="005E63B1">
      <w:pPr>
        <w:jc w:val="both"/>
        <w:rPr>
          <w:rFonts w:ascii="Abadi" w:hAnsi="Abadi"/>
          <w:b/>
          <w:bCs/>
          <w:sz w:val="21"/>
          <w:szCs w:val="21"/>
        </w:rPr>
      </w:pPr>
      <w:r>
        <w:rPr>
          <w:rFonts w:ascii="Abadi" w:hAnsi="Abadi"/>
          <w:color w:val="16161C"/>
          <w:w w:val="105"/>
          <w:sz w:val="21"/>
          <w:szCs w:val="21"/>
        </w:rPr>
        <w:t>Por</w:t>
      </w:r>
      <w:r>
        <w:rPr>
          <w:rFonts w:ascii="Abadi" w:hAnsi="Abadi"/>
          <w:color w:val="16161C"/>
          <w:spacing w:val="28"/>
          <w:w w:val="105"/>
          <w:sz w:val="21"/>
          <w:szCs w:val="21"/>
        </w:rPr>
        <w:t xml:space="preserve"> </w:t>
      </w:r>
      <w:r>
        <w:rPr>
          <w:rFonts w:ascii="Abadi" w:hAnsi="Abadi"/>
          <w:color w:val="16161C"/>
          <w:w w:val="105"/>
          <w:sz w:val="21"/>
          <w:szCs w:val="21"/>
        </w:rPr>
        <w:t>lo</w:t>
      </w:r>
      <w:r>
        <w:rPr>
          <w:rFonts w:ascii="Abadi" w:hAnsi="Abadi"/>
          <w:color w:val="16161C"/>
          <w:spacing w:val="26"/>
          <w:w w:val="105"/>
          <w:sz w:val="21"/>
          <w:szCs w:val="21"/>
        </w:rPr>
        <w:t xml:space="preserve"> </w:t>
      </w:r>
      <w:r>
        <w:rPr>
          <w:rFonts w:ascii="Abadi" w:hAnsi="Abadi"/>
          <w:color w:val="16161C"/>
          <w:w w:val="105"/>
          <w:sz w:val="21"/>
          <w:szCs w:val="21"/>
        </w:rPr>
        <w:t>anterior,</w:t>
      </w:r>
      <w:r>
        <w:rPr>
          <w:rFonts w:ascii="Abadi" w:hAnsi="Abadi"/>
          <w:color w:val="16161C"/>
          <w:spacing w:val="37"/>
          <w:w w:val="105"/>
          <w:sz w:val="21"/>
          <w:szCs w:val="21"/>
        </w:rPr>
        <w:t xml:space="preserve"> </w:t>
      </w:r>
      <w:r>
        <w:rPr>
          <w:rFonts w:ascii="Abadi" w:hAnsi="Abadi"/>
          <w:color w:val="16161C"/>
          <w:w w:val="105"/>
          <w:sz w:val="21"/>
          <w:szCs w:val="21"/>
        </w:rPr>
        <w:t>con</w:t>
      </w:r>
      <w:r>
        <w:rPr>
          <w:rFonts w:ascii="Abadi" w:hAnsi="Abadi"/>
          <w:color w:val="16161C"/>
          <w:spacing w:val="29"/>
          <w:w w:val="105"/>
          <w:sz w:val="21"/>
          <w:szCs w:val="21"/>
        </w:rPr>
        <w:t xml:space="preserve"> </w:t>
      </w:r>
      <w:r>
        <w:rPr>
          <w:rFonts w:ascii="Abadi" w:hAnsi="Abadi"/>
          <w:color w:val="16161C"/>
          <w:w w:val="105"/>
          <w:sz w:val="21"/>
          <w:szCs w:val="21"/>
        </w:rPr>
        <w:t>fundamento</w:t>
      </w:r>
      <w:r>
        <w:rPr>
          <w:rFonts w:ascii="Abadi" w:hAnsi="Abadi"/>
          <w:color w:val="16161C"/>
          <w:spacing w:val="40"/>
          <w:w w:val="105"/>
          <w:sz w:val="21"/>
          <w:szCs w:val="21"/>
        </w:rPr>
        <w:t xml:space="preserve"> </w:t>
      </w:r>
      <w:r>
        <w:rPr>
          <w:rFonts w:ascii="Abadi" w:hAnsi="Abadi"/>
          <w:color w:val="16161C"/>
          <w:w w:val="105"/>
          <w:sz w:val="21"/>
          <w:szCs w:val="21"/>
        </w:rPr>
        <w:t>en</w:t>
      </w:r>
      <w:r>
        <w:rPr>
          <w:rFonts w:ascii="Abadi" w:hAnsi="Abadi"/>
          <w:color w:val="16161C"/>
          <w:spacing w:val="29"/>
          <w:w w:val="105"/>
          <w:sz w:val="21"/>
          <w:szCs w:val="21"/>
        </w:rPr>
        <w:t xml:space="preserve"> </w:t>
      </w:r>
      <w:r>
        <w:rPr>
          <w:rFonts w:ascii="Abadi" w:hAnsi="Abadi"/>
          <w:color w:val="16161C"/>
          <w:w w:val="105"/>
          <w:sz w:val="21"/>
          <w:szCs w:val="21"/>
        </w:rPr>
        <w:t>los</w:t>
      </w:r>
      <w:r>
        <w:rPr>
          <w:rFonts w:ascii="Abadi" w:hAnsi="Abadi"/>
          <w:color w:val="16161C"/>
          <w:spacing w:val="26"/>
          <w:w w:val="105"/>
          <w:sz w:val="21"/>
          <w:szCs w:val="21"/>
        </w:rPr>
        <w:t xml:space="preserve"> </w:t>
      </w:r>
      <w:r>
        <w:rPr>
          <w:rFonts w:ascii="Abadi" w:hAnsi="Abadi"/>
          <w:color w:val="16161C"/>
          <w:w w:val="105"/>
          <w:sz w:val="21"/>
          <w:szCs w:val="21"/>
        </w:rPr>
        <w:t>artículos 89</w:t>
      </w:r>
      <w:r>
        <w:rPr>
          <w:rFonts w:ascii="Abadi" w:hAnsi="Abadi"/>
          <w:color w:val="16161C"/>
          <w:spacing w:val="62"/>
          <w:w w:val="105"/>
          <w:sz w:val="21"/>
          <w:szCs w:val="21"/>
        </w:rPr>
        <w:t xml:space="preserve"> </w:t>
      </w:r>
      <w:r>
        <w:rPr>
          <w:rFonts w:ascii="Abadi" w:hAnsi="Abadi"/>
          <w:color w:val="16161C"/>
          <w:w w:val="105"/>
          <w:sz w:val="21"/>
          <w:szCs w:val="21"/>
        </w:rPr>
        <w:t>fracción</w:t>
      </w:r>
      <w:r>
        <w:rPr>
          <w:rFonts w:ascii="Abadi" w:hAnsi="Abadi"/>
          <w:color w:val="16161C"/>
          <w:spacing w:val="39"/>
          <w:w w:val="105"/>
          <w:sz w:val="21"/>
          <w:szCs w:val="21"/>
        </w:rPr>
        <w:t xml:space="preserve"> </w:t>
      </w:r>
      <w:r>
        <w:rPr>
          <w:rFonts w:ascii="Abadi" w:hAnsi="Abadi"/>
          <w:color w:val="16161C"/>
          <w:w w:val="105"/>
          <w:sz w:val="21"/>
          <w:szCs w:val="21"/>
        </w:rPr>
        <w:t>V,</w:t>
      </w:r>
      <w:r>
        <w:rPr>
          <w:rFonts w:ascii="Abadi" w:hAnsi="Abadi"/>
          <w:color w:val="16161C"/>
          <w:spacing w:val="18"/>
          <w:w w:val="105"/>
          <w:sz w:val="21"/>
          <w:szCs w:val="21"/>
        </w:rPr>
        <w:t xml:space="preserve"> </w:t>
      </w:r>
      <w:r>
        <w:rPr>
          <w:rFonts w:ascii="Abadi" w:hAnsi="Abadi"/>
          <w:color w:val="16161C"/>
          <w:w w:val="105"/>
          <w:sz w:val="21"/>
          <w:szCs w:val="21"/>
        </w:rPr>
        <w:t>116</w:t>
      </w:r>
      <w:r>
        <w:rPr>
          <w:rFonts w:ascii="Abadi" w:hAnsi="Abadi"/>
          <w:color w:val="16161C"/>
          <w:spacing w:val="30"/>
          <w:w w:val="105"/>
          <w:sz w:val="21"/>
          <w:szCs w:val="21"/>
        </w:rPr>
        <w:t xml:space="preserve"> </w:t>
      </w:r>
      <w:r>
        <w:rPr>
          <w:rFonts w:ascii="Abadi" w:hAnsi="Abadi"/>
          <w:color w:val="16161C"/>
          <w:w w:val="105"/>
          <w:sz w:val="21"/>
          <w:szCs w:val="21"/>
        </w:rPr>
        <w:t xml:space="preserve">fracciones I y </w:t>
      </w:r>
      <w:r>
        <w:rPr>
          <w:rFonts w:ascii="Abadi" w:hAnsi="Abadi"/>
          <w:color w:val="16161C"/>
          <w:w w:val="125"/>
          <w:sz w:val="21"/>
          <w:szCs w:val="21"/>
        </w:rPr>
        <w:t xml:space="preserve">III, </w:t>
      </w:r>
      <w:r>
        <w:rPr>
          <w:rFonts w:ascii="Abadi" w:hAnsi="Abadi"/>
          <w:color w:val="16161C"/>
          <w:w w:val="105"/>
          <w:sz w:val="21"/>
          <w:szCs w:val="21"/>
        </w:rPr>
        <w:t>y 171 de la Ley Orgánica del Poder Legislativo del Estado de Guanajuato, sometemos</w:t>
      </w:r>
      <w:r>
        <w:rPr>
          <w:rFonts w:ascii="Abadi" w:hAnsi="Abadi"/>
          <w:color w:val="16161C"/>
          <w:spacing w:val="40"/>
          <w:w w:val="105"/>
          <w:sz w:val="21"/>
          <w:szCs w:val="21"/>
        </w:rPr>
        <w:t xml:space="preserve"> </w:t>
      </w:r>
      <w:r>
        <w:rPr>
          <w:rFonts w:ascii="Abadi" w:hAnsi="Abadi"/>
          <w:color w:val="16161C"/>
          <w:w w:val="105"/>
          <w:sz w:val="21"/>
          <w:szCs w:val="21"/>
        </w:rPr>
        <w:t>a la consideración</w:t>
      </w:r>
      <w:r>
        <w:rPr>
          <w:rFonts w:ascii="Abadi" w:hAnsi="Abadi"/>
          <w:color w:val="16161C"/>
          <w:spacing w:val="40"/>
          <w:w w:val="105"/>
          <w:sz w:val="21"/>
          <w:szCs w:val="21"/>
        </w:rPr>
        <w:t xml:space="preserve"> </w:t>
      </w:r>
      <w:r>
        <w:rPr>
          <w:rFonts w:ascii="Abadi" w:hAnsi="Abadi"/>
          <w:color w:val="16161C"/>
          <w:w w:val="105"/>
          <w:sz w:val="21"/>
          <w:szCs w:val="21"/>
        </w:rPr>
        <w:t>de la Asamblea</w:t>
      </w:r>
      <w:r>
        <w:rPr>
          <w:rFonts w:ascii="Abadi" w:hAnsi="Abadi"/>
          <w:color w:val="16161C"/>
          <w:spacing w:val="40"/>
          <w:w w:val="105"/>
          <w:sz w:val="21"/>
          <w:szCs w:val="21"/>
        </w:rPr>
        <w:t xml:space="preserve"> </w:t>
      </w:r>
      <w:r>
        <w:rPr>
          <w:rFonts w:ascii="Abadi" w:hAnsi="Abadi"/>
          <w:color w:val="16161C"/>
          <w:w w:val="105"/>
          <w:sz w:val="21"/>
          <w:szCs w:val="21"/>
        </w:rPr>
        <w:t>el presente:</w:t>
      </w:r>
    </w:p>
    <w:p w14:paraId="42FF34E9" w14:textId="77777777" w:rsidR="00DF20F1" w:rsidRDefault="00DF20F1" w:rsidP="00DF20F1">
      <w:pPr>
        <w:jc w:val="both"/>
        <w:rPr>
          <w:rFonts w:ascii="Abadi" w:hAnsi="Abadi"/>
          <w:b/>
          <w:bCs/>
          <w:sz w:val="21"/>
          <w:szCs w:val="21"/>
        </w:rPr>
      </w:pPr>
    </w:p>
    <w:p w14:paraId="12DE7171" w14:textId="68F0A700" w:rsidR="005E63B1" w:rsidRDefault="005E63B1" w:rsidP="005E63B1">
      <w:pPr>
        <w:jc w:val="center"/>
        <w:rPr>
          <w:rFonts w:ascii="Abadi" w:hAnsi="Abadi"/>
          <w:b/>
          <w:bCs/>
          <w:sz w:val="21"/>
          <w:szCs w:val="21"/>
        </w:rPr>
      </w:pPr>
      <w:r>
        <w:rPr>
          <w:rFonts w:ascii="Abadi" w:hAnsi="Abadi"/>
          <w:b/>
          <w:bCs/>
          <w:color w:val="16161C"/>
          <w:spacing w:val="-2"/>
          <w:w w:val="150"/>
          <w:sz w:val="21"/>
          <w:szCs w:val="21"/>
        </w:rPr>
        <w:t>DICTAMEN</w:t>
      </w:r>
    </w:p>
    <w:p w14:paraId="338BE526" w14:textId="77777777" w:rsidR="005E63B1" w:rsidRDefault="005E63B1" w:rsidP="00DF20F1">
      <w:pPr>
        <w:jc w:val="both"/>
        <w:rPr>
          <w:rFonts w:ascii="Abadi" w:hAnsi="Abadi"/>
          <w:b/>
          <w:bCs/>
          <w:sz w:val="21"/>
          <w:szCs w:val="21"/>
        </w:rPr>
      </w:pPr>
    </w:p>
    <w:p w14:paraId="6FC2150A" w14:textId="77777777" w:rsidR="005E63B1" w:rsidRDefault="005E63B1" w:rsidP="005E63B1">
      <w:pPr>
        <w:pStyle w:val="Textoindependiente"/>
        <w:spacing w:before="7" w:line="276" w:lineRule="auto"/>
        <w:rPr>
          <w:rFonts w:ascii="Abadi" w:hAnsi="Abadi"/>
          <w:sz w:val="21"/>
          <w:szCs w:val="21"/>
          <w:lang w:eastAsia="en-US"/>
        </w:rPr>
      </w:pPr>
    </w:p>
    <w:p w14:paraId="03AE0B43" w14:textId="77777777" w:rsidR="005E63B1" w:rsidRDefault="005E63B1" w:rsidP="005E63B1">
      <w:pPr>
        <w:pStyle w:val="Prrafodelista"/>
        <w:widowControl w:val="0"/>
        <w:numPr>
          <w:ilvl w:val="0"/>
          <w:numId w:val="21"/>
        </w:numPr>
        <w:autoSpaceDE w:val="0"/>
        <w:autoSpaceDN w:val="0"/>
        <w:spacing w:line="276" w:lineRule="auto"/>
        <w:ind w:left="709" w:hanging="740"/>
        <w:rPr>
          <w:rFonts w:ascii="Abadi" w:hAnsi="Abadi"/>
          <w:b/>
          <w:sz w:val="21"/>
          <w:szCs w:val="21"/>
        </w:rPr>
      </w:pPr>
      <w:r>
        <w:rPr>
          <w:rFonts w:ascii="Abadi" w:hAnsi="Abadi"/>
          <w:b/>
          <w:color w:val="16161C"/>
          <w:spacing w:val="-2"/>
          <w:w w:val="110"/>
          <w:sz w:val="21"/>
          <w:szCs w:val="21"/>
        </w:rPr>
        <w:t>Competencia</w:t>
      </w:r>
    </w:p>
    <w:p w14:paraId="46F2A8BC" w14:textId="77777777" w:rsidR="005E63B1" w:rsidRDefault="005E63B1" w:rsidP="005E63B1">
      <w:pPr>
        <w:pStyle w:val="Textoindependiente"/>
        <w:spacing w:before="6" w:line="276" w:lineRule="auto"/>
        <w:rPr>
          <w:rFonts w:ascii="Abadi" w:hAnsi="Abadi"/>
          <w:b w:val="0"/>
          <w:sz w:val="21"/>
          <w:szCs w:val="21"/>
        </w:rPr>
      </w:pPr>
    </w:p>
    <w:p w14:paraId="66401241" w14:textId="77777777" w:rsidR="005E63B1" w:rsidRPr="005E63B1" w:rsidRDefault="005E63B1" w:rsidP="005E63B1">
      <w:pPr>
        <w:pStyle w:val="Textoindependiente"/>
        <w:spacing w:line="276" w:lineRule="auto"/>
        <w:ind w:right="-3" w:firstLine="567"/>
        <w:rPr>
          <w:rFonts w:ascii="Abadi" w:hAnsi="Abadi"/>
          <w:b w:val="0"/>
          <w:bCs w:val="0"/>
          <w:sz w:val="21"/>
          <w:szCs w:val="21"/>
        </w:rPr>
      </w:pPr>
      <w:r w:rsidRPr="005E63B1">
        <w:rPr>
          <w:rFonts w:ascii="Abadi" w:hAnsi="Abadi"/>
          <w:b w:val="0"/>
          <w:bCs w:val="0"/>
          <w:color w:val="16161C"/>
          <w:w w:val="105"/>
          <w:sz w:val="21"/>
          <w:szCs w:val="21"/>
        </w:rPr>
        <w:t>De</w:t>
      </w:r>
      <w:r w:rsidRPr="005E63B1">
        <w:rPr>
          <w:rFonts w:ascii="Abadi" w:hAnsi="Abadi"/>
          <w:b w:val="0"/>
          <w:bCs w:val="0"/>
          <w:color w:val="16161C"/>
          <w:spacing w:val="23"/>
          <w:w w:val="105"/>
          <w:sz w:val="21"/>
          <w:szCs w:val="21"/>
        </w:rPr>
        <w:t xml:space="preserve"> </w:t>
      </w:r>
      <w:r w:rsidRPr="005E63B1">
        <w:rPr>
          <w:rFonts w:ascii="Abadi" w:hAnsi="Abadi"/>
          <w:b w:val="0"/>
          <w:bCs w:val="0"/>
          <w:color w:val="16161C"/>
          <w:w w:val="105"/>
          <w:sz w:val="21"/>
          <w:szCs w:val="21"/>
        </w:rPr>
        <w:t>conformidad</w:t>
      </w:r>
      <w:r w:rsidRPr="005E63B1">
        <w:rPr>
          <w:rFonts w:ascii="Abadi" w:hAnsi="Abadi"/>
          <w:b w:val="0"/>
          <w:bCs w:val="0"/>
          <w:color w:val="16161C"/>
          <w:spacing w:val="39"/>
          <w:w w:val="105"/>
          <w:sz w:val="21"/>
          <w:szCs w:val="21"/>
        </w:rPr>
        <w:t xml:space="preserve"> </w:t>
      </w:r>
      <w:r w:rsidRPr="005E63B1">
        <w:rPr>
          <w:rFonts w:ascii="Abadi" w:hAnsi="Abadi"/>
          <w:b w:val="0"/>
          <w:bCs w:val="0"/>
          <w:color w:val="16161C"/>
          <w:w w:val="105"/>
          <w:sz w:val="21"/>
          <w:szCs w:val="21"/>
        </w:rPr>
        <w:t>con</w:t>
      </w:r>
      <w:r w:rsidRPr="005E63B1">
        <w:rPr>
          <w:rFonts w:ascii="Abadi" w:hAnsi="Abadi"/>
          <w:b w:val="0"/>
          <w:bCs w:val="0"/>
          <w:color w:val="16161C"/>
          <w:spacing w:val="24"/>
          <w:w w:val="105"/>
          <w:sz w:val="21"/>
          <w:szCs w:val="21"/>
        </w:rPr>
        <w:t xml:space="preserve"> </w:t>
      </w:r>
      <w:r w:rsidRPr="005E63B1">
        <w:rPr>
          <w:rFonts w:ascii="Abadi" w:hAnsi="Abadi"/>
          <w:b w:val="0"/>
          <w:bCs w:val="0"/>
          <w:color w:val="16161C"/>
          <w:w w:val="105"/>
          <w:sz w:val="21"/>
          <w:szCs w:val="21"/>
        </w:rPr>
        <w:t>lo</w:t>
      </w:r>
      <w:r w:rsidRPr="005E63B1">
        <w:rPr>
          <w:rFonts w:ascii="Abadi" w:hAnsi="Abadi"/>
          <w:b w:val="0"/>
          <w:bCs w:val="0"/>
          <w:color w:val="16161C"/>
          <w:spacing w:val="21"/>
          <w:w w:val="105"/>
          <w:sz w:val="21"/>
          <w:szCs w:val="21"/>
        </w:rPr>
        <w:t xml:space="preserve"> </w:t>
      </w:r>
      <w:r w:rsidRPr="005E63B1">
        <w:rPr>
          <w:rFonts w:ascii="Abadi" w:hAnsi="Abadi"/>
          <w:b w:val="0"/>
          <w:bCs w:val="0"/>
          <w:color w:val="16161C"/>
          <w:w w:val="105"/>
          <w:sz w:val="21"/>
          <w:szCs w:val="21"/>
        </w:rPr>
        <w:t>dispuesto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por</w:t>
      </w:r>
      <w:r w:rsidRPr="005E63B1">
        <w:rPr>
          <w:rFonts w:ascii="Abadi" w:hAnsi="Abadi"/>
          <w:b w:val="0"/>
          <w:bCs w:val="0"/>
          <w:color w:val="16161C"/>
          <w:spacing w:val="24"/>
          <w:w w:val="105"/>
          <w:sz w:val="21"/>
          <w:szCs w:val="21"/>
        </w:rPr>
        <w:t xml:space="preserve"> </w:t>
      </w:r>
      <w:r w:rsidRPr="005E63B1">
        <w:rPr>
          <w:rFonts w:ascii="Abadi" w:hAnsi="Abadi"/>
          <w:b w:val="0"/>
          <w:bCs w:val="0"/>
          <w:color w:val="16161C"/>
          <w:w w:val="105"/>
          <w:sz w:val="21"/>
          <w:szCs w:val="21"/>
        </w:rPr>
        <w:t>las</w:t>
      </w:r>
      <w:r w:rsidRPr="005E63B1">
        <w:rPr>
          <w:rFonts w:ascii="Abadi" w:hAnsi="Abadi"/>
          <w:b w:val="0"/>
          <w:bCs w:val="0"/>
          <w:color w:val="16161C"/>
          <w:spacing w:val="24"/>
          <w:w w:val="105"/>
          <w:sz w:val="21"/>
          <w:szCs w:val="21"/>
        </w:rPr>
        <w:t xml:space="preserve"> </w:t>
      </w:r>
      <w:r w:rsidRPr="005E63B1">
        <w:rPr>
          <w:rFonts w:ascii="Abadi" w:hAnsi="Abadi"/>
          <w:b w:val="0"/>
          <w:bCs w:val="0"/>
          <w:color w:val="16161C"/>
          <w:w w:val="105"/>
          <w:sz w:val="21"/>
          <w:szCs w:val="21"/>
        </w:rPr>
        <w:t>fracciones</w:t>
      </w:r>
      <w:r w:rsidRPr="005E63B1">
        <w:rPr>
          <w:rFonts w:ascii="Abadi" w:hAnsi="Abadi"/>
          <w:b w:val="0"/>
          <w:bCs w:val="0"/>
          <w:color w:val="16161C"/>
          <w:spacing w:val="25"/>
          <w:w w:val="105"/>
          <w:sz w:val="21"/>
          <w:szCs w:val="21"/>
        </w:rPr>
        <w:t xml:space="preserve"> </w:t>
      </w:r>
      <w:r w:rsidRPr="005E63B1">
        <w:rPr>
          <w:rFonts w:ascii="Abadi" w:hAnsi="Abadi"/>
          <w:b w:val="0"/>
          <w:bCs w:val="0"/>
          <w:color w:val="16161C"/>
          <w:w w:val="105"/>
          <w:sz w:val="21"/>
          <w:szCs w:val="21"/>
        </w:rPr>
        <w:t>I</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y III</w:t>
      </w:r>
      <w:r w:rsidRPr="005E63B1">
        <w:rPr>
          <w:rFonts w:ascii="Abadi" w:hAnsi="Abadi"/>
          <w:b w:val="0"/>
          <w:bCs w:val="0"/>
          <w:color w:val="16161C"/>
          <w:spacing w:val="80"/>
          <w:w w:val="105"/>
          <w:sz w:val="21"/>
          <w:szCs w:val="21"/>
        </w:rPr>
        <w:t xml:space="preserve"> </w:t>
      </w:r>
      <w:r w:rsidRPr="005E63B1">
        <w:rPr>
          <w:rFonts w:ascii="Abadi" w:hAnsi="Abadi"/>
          <w:b w:val="0"/>
          <w:bCs w:val="0"/>
          <w:color w:val="16161C"/>
          <w:w w:val="105"/>
          <w:sz w:val="21"/>
          <w:szCs w:val="21"/>
        </w:rPr>
        <w:t>del</w:t>
      </w:r>
      <w:r w:rsidRPr="005E63B1">
        <w:rPr>
          <w:rFonts w:ascii="Abadi" w:hAnsi="Abadi"/>
          <w:b w:val="0"/>
          <w:bCs w:val="0"/>
          <w:color w:val="16161C"/>
          <w:spacing w:val="25"/>
          <w:w w:val="105"/>
          <w:sz w:val="21"/>
          <w:szCs w:val="21"/>
        </w:rPr>
        <w:t xml:space="preserve"> </w:t>
      </w:r>
      <w:r w:rsidRPr="005E63B1">
        <w:rPr>
          <w:rFonts w:ascii="Abadi" w:hAnsi="Abadi"/>
          <w:b w:val="0"/>
          <w:bCs w:val="0"/>
          <w:color w:val="16161C"/>
          <w:w w:val="105"/>
          <w:sz w:val="21"/>
          <w:szCs w:val="21"/>
        </w:rPr>
        <w:t>artículo</w:t>
      </w:r>
      <w:r w:rsidRPr="005E63B1">
        <w:rPr>
          <w:rFonts w:ascii="Abadi" w:hAnsi="Abadi"/>
          <w:b w:val="0"/>
          <w:bCs w:val="0"/>
          <w:color w:val="16161C"/>
          <w:spacing w:val="30"/>
          <w:w w:val="105"/>
          <w:sz w:val="21"/>
          <w:szCs w:val="21"/>
        </w:rPr>
        <w:t xml:space="preserve"> </w:t>
      </w:r>
      <w:r w:rsidRPr="005E63B1">
        <w:rPr>
          <w:rFonts w:ascii="Abadi" w:hAnsi="Abadi"/>
          <w:b w:val="0"/>
          <w:bCs w:val="0"/>
          <w:color w:val="16161C"/>
          <w:w w:val="105"/>
          <w:sz w:val="21"/>
          <w:szCs w:val="21"/>
        </w:rPr>
        <w:t>116,</w:t>
      </w:r>
      <w:r w:rsidRPr="005E63B1">
        <w:rPr>
          <w:rFonts w:ascii="Abadi" w:hAnsi="Abadi"/>
          <w:b w:val="0"/>
          <w:bCs w:val="0"/>
          <w:color w:val="16161C"/>
          <w:spacing w:val="18"/>
          <w:w w:val="105"/>
          <w:sz w:val="21"/>
          <w:szCs w:val="21"/>
        </w:rPr>
        <w:t xml:space="preserve"> </w:t>
      </w:r>
      <w:r w:rsidRPr="005E63B1">
        <w:rPr>
          <w:rFonts w:ascii="Abadi" w:hAnsi="Abadi"/>
          <w:b w:val="0"/>
          <w:bCs w:val="0"/>
          <w:color w:val="16161C"/>
          <w:w w:val="105"/>
          <w:sz w:val="21"/>
          <w:szCs w:val="21"/>
        </w:rPr>
        <w:t>de la</w:t>
      </w:r>
      <w:r w:rsidRPr="005E63B1">
        <w:rPr>
          <w:rFonts w:ascii="Abadi" w:hAnsi="Abadi"/>
          <w:b w:val="0"/>
          <w:bCs w:val="0"/>
          <w:color w:val="16161C"/>
          <w:spacing w:val="31"/>
          <w:w w:val="105"/>
          <w:sz w:val="21"/>
          <w:szCs w:val="21"/>
        </w:rPr>
        <w:t xml:space="preserve"> </w:t>
      </w:r>
      <w:r w:rsidRPr="005E63B1">
        <w:rPr>
          <w:rFonts w:ascii="Abadi" w:hAnsi="Abadi"/>
          <w:b w:val="0"/>
          <w:bCs w:val="0"/>
          <w:color w:val="16161C"/>
          <w:w w:val="105"/>
          <w:sz w:val="21"/>
          <w:szCs w:val="21"/>
        </w:rPr>
        <w:t>Ley</w:t>
      </w:r>
      <w:r w:rsidRPr="005E63B1">
        <w:rPr>
          <w:rFonts w:ascii="Abadi" w:hAnsi="Abadi"/>
          <w:b w:val="0"/>
          <w:bCs w:val="0"/>
          <w:color w:val="16161C"/>
          <w:spacing w:val="27"/>
          <w:w w:val="105"/>
          <w:sz w:val="21"/>
          <w:szCs w:val="21"/>
        </w:rPr>
        <w:t xml:space="preserve"> </w:t>
      </w:r>
      <w:r w:rsidRPr="005E63B1">
        <w:rPr>
          <w:rFonts w:ascii="Abadi" w:hAnsi="Abadi"/>
          <w:b w:val="0"/>
          <w:bCs w:val="0"/>
          <w:color w:val="16161C"/>
          <w:w w:val="105"/>
          <w:sz w:val="21"/>
          <w:szCs w:val="21"/>
        </w:rPr>
        <w:t>Orgánica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del</w:t>
      </w:r>
      <w:r w:rsidRPr="005E63B1">
        <w:rPr>
          <w:rFonts w:ascii="Abadi" w:hAnsi="Abadi"/>
          <w:b w:val="0"/>
          <w:bCs w:val="0"/>
          <w:color w:val="16161C"/>
          <w:spacing w:val="27"/>
          <w:w w:val="105"/>
          <w:sz w:val="21"/>
          <w:szCs w:val="21"/>
        </w:rPr>
        <w:t xml:space="preserve"> </w:t>
      </w:r>
      <w:r w:rsidRPr="005E63B1">
        <w:rPr>
          <w:rFonts w:ascii="Abadi" w:hAnsi="Abadi"/>
          <w:b w:val="0"/>
          <w:bCs w:val="0"/>
          <w:color w:val="16161C"/>
          <w:w w:val="105"/>
          <w:sz w:val="21"/>
          <w:szCs w:val="21"/>
        </w:rPr>
        <w:t>Poder</w:t>
      </w:r>
      <w:r w:rsidRPr="005E63B1">
        <w:rPr>
          <w:rFonts w:ascii="Abadi" w:hAnsi="Abadi"/>
          <w:b w:val="0"/>
          <w:bCs w:val="0"/>
          <w:color w:val="16161C"/>
          <w:spacing w:val="28"/>
          <w:w w:val="105"/>
          <w:sz w:val="21"/>
          <w:szCs w:val="21"/>
        </w:rPr>
        <w:t xml:space="preserve"> </w:t>
      </w:r>
      <w:r w:rsidRPr="005E63B1">
        <w:rPr>
          <w:rFonts w:ascii="Abadi" w:hAnsi="Abadi"/>
          <w:b w:val="0"/>
          <w:bCs w:val="0"/>
          <w:color w:val="16161C"/>
          <w:w w:val="105"/>
          <w:sz w:val="21"/>
          <w:szCs w:val="21"/>
        </w:rPr>
        <w:t>Legislativo</w:t>
      </w:r>
      <w:r w:rsidRPr="005E63B1">
        <w:rPr>
          <w:rFonts w:ascii="Abadi" w:hAnsi="Abadi"/>
          <w:b w:val="0"/>
          <w:bCs w:val="0"/>
          <w:color w:val="16161C"/>
          <w:spacing w:val="32"/>
          <w:w w:val="105"/>
          <w:sz w:val="21"/>
          <w:szCs w:val="21"/>
        </w:rPr>
        <w:t xml:space="preserve"> </w:t>
      </w:r>
      <w:r w:rsidRPr="005E63B1">
        <w:rPr>
          <w:rFonts w:ascii="Abadi" w:hAnsi="Abadi"/>
          <w:b w:val="0"/>
          <w:bCs w:val="0"/>
          <w:color w:val="16161C"/>
          <w:w w:val="105"/>
          <w:sz w:val="21"/>
          <w:szCs w:val="21"/>
        </w:rPr>
        <w:t>del</w:t>
      </w:r>
      <w:r w:rsidRPr="005E63B1">
        <w:rPr>
          <w:rFonts w:ascii="Abadi" w:hAnsi="Abadi"/>
          <w:b w:val="0"/>
          <w:bCs w:val="0"/>
          <w:color w:val="16161C"/>
          <w:spacing w:val="21"/>
          <w:w w:val="105"/>
          <w:sz w:val="21"/>
          <w:szCs w:val="21"/>
        </w:rPr>
        <w:t xml:space="preserve"> </w:t>
      </w:r>
      <w:r w:rsidRPr="005E63B1">
        <w:rPr>
          <w:rFonts w:ascii="Abadi" w:hAnsi="Abadi"/>
          <w:b w:val="0"/>
          <w:bCs w:val="0"/>
          <w:color w:val="16161C"/>
          <w:w w:val="105"/>
          <w:sz w:val="21"/>
          <w:szCs w:val="21"/>
        </w:rPr>
        <w:t>Estado</w:t>
      </w:r>
      <w:r w:rsidRPr="005E63B1">
        <w:rPr>
          <w:rFonts w:ascii="Abadi" w:hAnsi="Abadi"/>
          <w:b w:val="0"/>
          <w:bCs w:val="0"/>
          <w:color w:val="16161C"/>
          <w:spacing w:val="3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20"/>
          <w:w w:val="105"/>
          <w:sz w:val="21"/>
          <w:szCs w:val="21"/>
        </w:rPr>
        <w:t xml:space="preserve"> </w:t>
      </w:r>
      <w:r w:rsidRPr="005E63B1">
        <w:rPr>
          <w:rFonts w:ascii="Abadi" w:hAnsi="Abadi"/>
          <w:b w:val="0"/>
          <w:bCs w:val="0"/>
          <w:color w:val="16161C"/>
          <w:w w:val="105"/>
          <w:sz w:val="21"/>
          <w:szCs w:val="21"/>
        </w:rPr>
        <w:t>Guanajuato,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es</w:t>
      </w:r>
      <w:r w:rsidRPr="005E63B1">
        <w:rPr>
          <w:rFonts w:ascii="Abadi" w:hAnsi="Abadi"/>
          <w:b w:val="0"/>
          <w:bCs w:val="0"/>
          <w:color w:val="16161C"/>
          <w:spacing w:val="20"/>
          <w:w w:val="105"/>
          <w:sz w:val="21"/>
          <w:szCs w:val="21"/>
        </w:rPr>
        <w:t xml:space="preserve"> </w:t>
      </w:r>
      <w:r w:rsidRPr="005E63B1">
        <w:rPr>
          <w:rFonts w:ascii="Abadi" w:hAnsi="Abadi"/>
          <w:b w:val="0"/>
          <w:bCs w:val="0"/>
          <w:color w:val="16161C"/>
          <w:w w:val="105"/>
          <w:sz w:val="21"/>
          <w:szCs w:val="21"/>
        </w:rPr>
        <w:t>competencia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 la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Comisión</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para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la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Igualdad</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Género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el</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estudio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y</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conocimiento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los</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asuntos que se refieran a las iniciativas de ley, reformas y adiciones relacionadas con la igualdad</w:t>
      </w:r>
      <w:r w:rsidRPr="005E63B1">
        <w:rPr>
          <w:rFonts w:ascii="Abadi" w:hAnsi="Abadi"/>
          <w:b w:val="0"/>
          <w:bCs w:val="0"/>
          <w:color w:val="16161C"/>
          <w:spacing w:val="39"/>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34"/>
          <w:w w:val="105"/>
          <w:sz w:val="21"/>
          <w:szCs w:val="21"/>
        </w:rPr>
        <w:t xml:space="preserve"> </w:t>
      </w:r>
      <w:r w:rsidRPr="005E63B1">
        <w:rPr>
          <w:rFonts w:ascii="Abadi" w:hAnsi="Abadi"/>
          <w:b w:val="0"/>
          <w:bCs w:val="0"/>
          <w:color w:val="16161C"/>
          <w:w w:val="105"/>
          <w:sz w:val="21"/>
          <w:szCs w:val="21"/>
        </w:rPr>
        <w:t>género;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así como</w:t>
      </w:r>
      <w:r w:rsidRPr="005E63B1">
        <w:rPr>
          <w:rFonts w:ascii="Abadi" w:hAnsi="Abadi"/>
          <w:b w:val="0"/>
          <w:bCs w:val="0"/>
          <w:color w:val="16161C"/>
          <w:spacing w:val="39"/>
          <w:w w:val="105"/>
          <w:sz w:val="21"/>
          <w:szCs w:val="21"/>
        </w:rPr>
        <w:t xml:space="preserve"> </w:t>
      </w:r>
      <w:r w:rsidRPr="005E63B1">
        <w:rPr>
          <w:rFonts w:ascii="Abadi" w:hAnsi="Abadi"/>
          <w:b w:val="0"/>
          <w:bCs w:val="0"/>
          <w:color w:val="16161C"/>
          <w:w w:val="105"/>
          <w:sz w:val="21"/>
          <w:szCs w:val="21"/>
        </w:rPr>
        <w:t>las que se</w:t>
      </w:r>
      <w:r w:rsidRPr="005E63B1">
        <w:rPr>
          <w:rFonts w:ascii="Abadi" w:hAnsi="Abadi"/>
          <w:b w:val="0"/>
          <w:bCs w:val="0"/>
          <w:color w:val="16161C"/>
          <w:spacing w:val="33"/>
          <w:w w:val="105"/>
          <w:sz w:val="21"/>
          <w:szCs w:val="21"/>
        </w:rPr>
        <w:t xml:space="preserve"> </w:t>
      </w:r>
      <w:r w:rsidRPr="005E63B1">
        <w:rPr>
          <w:rFonts w:ascii="Abadi" w:hAnsi="Abadi"/>
          <w:b w:val="0"/>
          <w:bCs w:val="0"/>
          <w:color w:val="16161C"/>
          <w:w w:val="105"/>
          <w:sz w:val="21"/>
          <w:szCs w:val="21"/>
        </w:rPr>
        <w:t>relacionen</w:t>
      </w:r>
      <w:r w:rsidRPr="005E63B1">
        <w:rPr>
          <w:rFonts w:ascii="Abadi" w:hAnsi="Abadi"/>
          <w:b w:val="0"/>
          <w:bCs w:val="0"/>
          <w:color w:val="16161C"/>
          <w:spacing w:val="39"/>
          <w:w w:val="105"/>
          <w:sz w:val="21"/>
          <w:szCs w:val="21"/>
        </w:rPr>
        <w:t xml:space="preserve"> </w:t>
      </w:r>
      <w:r w:rsidRPr="005E63B1">
        <w:rPr>
          <w:rFonts w:ascii="Abadi" w:hAnsi="Abadi"/>
          <w:b w:val="0"/>
          <w:bCs w:val="0"/>
          <w:color w:val="16161C"/>
          <w:w w:val="105"/>
          <w:sz w:val="21"/>
          <w:szCs w:val="21"/>
        </w:rPr>
        <w:t>con la</w:t>
      </w:r>
      <w:r w:rsidRPr="005E63B1">
        <w:rPr>
          <w:rFonts w:ascii="Abadi" w:hAnsi="Abadi"/>
          <w:b w:val="0"/>
          <w:bCs w:val="0"/>
          <w:color w:val="16161C"/>
          <w:spacing w:val="35"/>
          <w:w w:val="105"/>
          <w:sz w:val="21"/>
          <w:szCs w:val="21"/>
        </w:rPr>
        <w:t xml:space="preserve"> </w:t>
      </w:r>
      <w:r w:rsidRPr="005E63B1">
        <w:rPr>
          <w:rFonts w:ascii="Abadi" w:hAnsi="Abadi"/>
          <w:b w:val="0"/>
          <w:bCs w:val="0"/>
          <w:color w:val="16161C"/>
          <w:w w:val="105"/>
          <w:sz w:val="21"/>
          <w:szCs w:val="21"/>
        </w:rPr>
        <w:t>discriminación o maltrato por</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razones</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sexo,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raza,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edad,</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credo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polít</w:t>
      </w:r>
      <w:r w:rsidRPr="005E63B1">
        <w:rPr>
          <w:rFonts w:ascii="Abadi" w:hAnsi="Abadi"/>
          <w:b w:val="0"/>
          <w:bCs w:val="0"/>
          <w:color w:val="2A3841"/>
          <w:w w:val="105"/>
          <w:sz w:val="21"/>
          <w:szCs w:val="21"/>
        </w:rPr>
        <w:t>i</w:t>
      </w:r>
      <w:r w:rsidRPr="005E63B1">
        <w:rPr>
          <w:rFonts w:ascii="Abadi" w:hAnsi="Abadi"/>
          <w:b w:val="0"/>
          <w:bCs w:val="0"/>
          <w:color w:val="16161C"/>
          <w:w w:val="105"/>
          <w:sz w:val="21"/>
          <w:szCs w:val="21"/>
        </w:rPr>
        <w:t>co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religioso,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y</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situación socioeconómica, así como los que se refieran al reconocimiento de condiciones equitativas e igualdad de oportunidades de acceso al desarrollo para las personas. Supuestos</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que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son</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materia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estudio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la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iniciativa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señalada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en</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el</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proemio,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y objeto del presente dictamen.</w:t>
      </w:r>
    </w:p>
    <w:p w14:paraId="43093F46" w14:textId="77777777" w:rsidR="005E63B1" w:rsidRDefault="005E63B1" w:rsidP="005E63B1">
      <w:pPr>
        <w:pStyle w:val="Textoindependiente"/>
        <w:spacing w:before="11" w:line="276" w:lineRule="auto"/>
        <w:rPr>
          <w:rFonts w:ascii="Abadi" w:hAnsi="Abadi"/>
          <w:sz w:val="21"/>
          <w:szCs w:val="21"/>
        </w:rPr>
      </w:pPr>
    </w:p>
    <w:p w14:paraId="54CD3D57" w14:textId="77777777" w:rsidR="005E63B1" w:rsidRDefault="005E63B1" w:rsidP="005E63B1">
      <w:pPr>
        <w:pStyle w:val="Ttulo1"/>
        <w:numPr>
          <w:ilvl w:val="0"/>
          <w:numId w:val="21"/>
        </w:numPr>
        <w:spacing w:line="276" w:lineRule="auto"/>
        <w:ind w:left="709" w:hanging="744"/>
        <w:jc w:val="both"/>
        <w:rPr>
          <w:rFonts w:ascii="Abadi" w:hAnsi="Abadi"/>
          <w:sz w:val="21"/>
          <w:szCs w:val="21"/>
        </w:rPr>
      </w:pPr>
      <w:r>
        <w:rPr>
          <w:rFonts w:ascii="Abadi" w:hAnsi="Abadi"/>
          <w:color w:val="16161C"/>
          <w:w w:val="105"/>
          <w:sz w:val="21"/>
          <w:szCs w:val="21"/>
        </w:rPr>
        <w:t>Proceso</w:t>
      </w:r>
      <w:r>
        <w:rPr>
          <w:rFonts w:ascii="Abadi" w:hAnsi="Abadi"/>
          <w:color w:val="16161C"/>
          <w:spacing w:val="22"/>
          <w:w w:val="110"/>
          <w:sz w:val="21"/>
          <w:szCs w:val="21"/>
        </w:rPr>
        <w:t xml:space="preserve"> </w:t>
      </w:r>
      <w:r>
        <w:rPr>
          <w:rFonts w:ascii="Abadi" w:hAnsi="Abadi"/>
          <w:color w:val="16161C"/>
          <w:spacing w:val="-2"/>
          <w:w w:val="110"/>
          <w:sz w:val="21"/>
          <w:szCs w:val="21"/>
        </w:rPr>
        <w:t>legislativo</w:t>
      </w:r>
    </w:p>
    <w:p w14:paraId="60B7156F" w14:textId="77777777" w:rsidR="005E63B1" w:rsidRDefault="005E63B1" w:rsidP="005E63B1">
      <w:pPr>
        <w:pStyle w:val="Textoindependiente"/>
        <w:spacing w:before="10" w:line="276" w:lineRule="auto"/>
        <w:rPr>
          <w:rFonts w:ascii="Abadi" w:hAnsi="Abadi"/>
          <w:sz w:val="21"/>
          <w:szCs w:val="21"/>
        </w:rPr>
      </w:pPr>
    </w:p>
    <w:p w14:paraId="6ABE3391" w14:textId="77777777" w:rsidR="005E63B1" w:rsidRPr="005E63B1" w:rsidRDefault="005E63B1" w:rsidP="005E63B1">
      <w:pPr>
        <w:pStyle w:val="Textoindependiente"/>
        <w:spacing w:line="276" w:lineRule="auto"/>
        <w:ind w:right="-3" w:firstLine="537"/>
        <w:rPr>
          <w:rFonts w:ascii="Abadi" w:hAnsi="Abadi"/>
          <w:b w:val="0"/>
          <w:bCs w:val="0"/>
          <w:sz w:val="21"/>
          <w:szCs w:val="21"/>
        </w:rPr>
      </w:pPr>
      <w:r w:rsidRPr="005E63B1">
        <w:rPr>
          <w:rFonts w:ascii="Abadi" w:hAnsi="Abadi"/>
          <w:b w:val="0"/>
          <w:bCs w:val="0"/>
          <w:color w:val="16161C"/>
          <w:w w:val="105"/>
          <w:sz w:val="21"/>
          <w:szCs w:val="21"/>
        </w:rPr>
        <w:t>La iniciativa ingresó en la sesión ordinaria del Pleno del Congreso del Estado celebrada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en</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fecha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19</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mayo</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del</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2022,</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turnándose</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esta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Comisión</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para</w:t>
      </w:r>
      <w:r w:rsidRPr="005E63B1">
        <w:rPr>
          <w:rFonts w:ascii="Abadi" w:hAnsi="Abadi"/>
          <w:b w:val="0"/>
          <w:bCs w:val="0"/>
          <w:color w:val="16161C"/>
          <w:spacing w:val="40"/>
          <w:w w:val="105"/>
          <w:sz w:val="21"/>
          <w:szCs w:val="21"/>
        </w:rPr>
        <w:t xml:space="preserve"> </w:t>
      </w:r>
      <w:r w:rsidRPr="005E63B1">
        <w:rPr>
          <w:rFonts w:ascii="Abadi" w:hAnsi="Abadi"/>
          <w:b w:val="0"/>
          <w:bCs w:val="0"/>
          <w:color w:val="16161C"/>
          <w:w w:val="105"/>
          <w:sz w:val="21"/>
          <w:szCs w:val="21"/>
        </w:rPr>
        <w:t>su análisis y resolución mediante dictamen.</w:t>
      </w:r>
    </w:p>
    <w:p w14:paraId="1DCD1F43" w14:textId="77777777" w:rsidR="005E63B1" w:rsidRPr="005E63B1" w:rsidRDefault="005E63B1" w:rsidP="005E63B1">
      <w:pPr>
        <w:pStyle w:val="Textoindependiente"/>
        <w:spacing w:line="276" w:lineRule="auto"/>
        <w:ind w:left="286" w:right="234"/>
        <w:rPr>
          <w:rFonts w:ascii="Abadi" w:hAnsi="Abadi"/>
          <w:b w:val="0"/>
          <w:bCs w:val="0"/>
          <w:color w:val="18181C"/>
          <w:w w:val="105"/>
          <w:sz w:val="21"/>
          <w:szCs w:val="21"/>
        </w:rPr>
      </w:pPr>
    </w:p>
    <w:p w14:paraId="61352228" w14:textId="77777777" w:rsidR="005E63B1" w:rsidRPr="005E63B1" w:rsidRDefault="005E63B1" w:rsidP="005E63B1">
      <w:pPr>
        <w:pStyle w:val="Textoindependiente"/>
        <w:spacing w:line="276" w:lineRule="auto"/>
        <w:ind w:right="-3" w:firstLine="567"/>
        <w:rPr>
          <w:rFonts w:ascii="Abadi" w:hAnsi="Abadi"/>
          <w:b w:val="0"/>
          <w:bCs w:val="0"/>
          <w:sz w:val="21"/>
          <w:szCs w:val="21"/>
        </w:rPr>
      </w:pPr>
      <w:r w:rsidRPr="005E63B1">
        <w:rPr>
          <w:rFonts w:ascii="Abadi" w:hAnsi="Abadi"/>
          <w:b w:val="0"/>
          <w:bCs w:val="0"/>
          <w:color w:val="18181C"/>
          <w:w w:val="105"/>
          <w:sz w:val="21"/>
          <w:szCs w:val="21"/>
        </w:rPr>
        <w:t>Derivado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del</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conjunto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reformas</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la</w:t>
      </w:r>
      <w:r w:rsidRPr="005E63B1">
        <w:rPr>
          <w:rFonts w:ascii="Abadi" w:hAnsi="Abadi"/>
          <w:b w:val="0"/>
          <w:bCs w:val="0"/>
          <w:color w:val="18181C"/>
          <w:spacing w:val="40"/>
          <w:w w:val="105"/>
          <w:sz w:val="21"/>
          <w:szCs w:val="21"/>
        </w:rPr>
        <w:t xml:space="preserve"> </w:t>
      </w:r>
      <w:r w:rsidRPr="005E63B1">
        <w:rPr>
          <w:rFonts w:ascii="Abadi" w:hAnsi="Abadi"/>
          <w:b w:val="0"/>
          <w:bCs w:val="0"/>
          <w:i/>
          <w:color w:val="18181C"/>
          <w:w w:val="105"/>
          <w:sz w:val="21"/>
          <w:szCs w:val="21"/>
        </w:rPr>
        <w:t>Ley</w:t>
      </w:r>
      <w:r w:rsidRPr="005E63B1">
        <w:rPr>
          <w:rFonts w:ascii="Abadi" w:hAnsi="Abadi"/>
          <w:b w:val="0"/>
          <w:bCs w:val="0"/>
          <w:i/>
          <w:color w:val="18181C"/>
          <w:spacing w:val="40"/>
          <w:w w:val="105"/>
          <w:sz w:val="21"/>
          <w:szCs w:val="21"/>
        </w:rPr>
        <w:t xml:space="preserve"> </w:t>
      </w:r>
      <w:r w:rsidRPr="005E63B1">
        <w:rPr>
          <w:rFonts w:ascii="Abadi" w:hAnsi="Abadi"/>
          <w:b w:val="0"/>
          <w:bCs w:val="0"/>
          <w:i/>
          <w:color w:val="18181C"/>
          <w:w w:val="105"/>
          <w:sz w:val="21"/>
          <w:szCs w:val="21"/>
        </w:rPr>
        <w:t>General,</w:t>
      </w:r>
      <w:r w:rsidRPr="005E63B1">
        <w:rPr>
          <w:rFonts w:ascii="Abadi" w:hAnsi="Abadi"/>
          <w:b w:val="0"/>
          <w:bCs w:val="0"/>
          <w:i/>
          <w:color w:val="18181C"/>
          <w:spacing w:val="80"/>
          <w:w w:val="105"/>
          <w:sz w:val="21"/>
          <w:szCs w:val="21"/>
        </w:rPr>
        <w:t xml:space="preserve"> </w:t>
      </w:r>
      <w:r w:rsidRPr="005E63B1">
        <w:rPr>
          <w:rFonts w:ascii="Abadi" w:hAnsi="Abadi"/>
          <w:b w:val="0"/>
          <w:bCs w:val="0"/>
          <w:color w:val="18181C"/>
          <w:w w:val="105"/>
          <w:sz w:val="21"/>
          <w:szCs w:val="21"/>
        </w:rPr>
        <w:t>en</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reunión</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la comisión</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celebrada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el 27 de junio del 2022, se radicó</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la propuesta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materia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del presente dictamen, en la cual, la diputada y el diputado iniciantes, resaltan la</w:t>
      </w:r>
      <w:r w:rsidRPr="005E63B1">
        <w:rPr>
          <w:rFonts w:ascii="Abadi" w:hAnsi="Abadi"/>
          <w:b w:val="0"/>
          <w:bCs w:val="0"/>
          <w:color w:val="18181C"/>
          <w:spacing w:val="80"/>
          <w:w w:val="105"/>
          <w:sz w:val="21"/>
          <w:szCs w:val="21"/>
        </w:rPr>
        <w:t xml:space="preserve"> </w:t>
      </w:r>
      <w:r w:rsidRPr="005E63B1">
        <w:rPr>
          <w:rFonts w:ascii="Abadi" w:hAnsi="Abadi"/>
          <w:b w:val="0"/>
          <w:bCs w:val="0"/>
          <w:color w:val="18181C"/>
          <w:w w:val="105"/>
          <w:sz w:val="21"/>
          <w:szCs w:val="21"/>
        </w:rPr>
        <w:t>necesidad</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 realizar</w:t>
      </w:r>
      <w:r w:rsidRPr="005E63B1">
        <w:rPr>
          <w:rFonts w:ascii="Abadi" w:hAnsi="Abadi"/>
          <w:b w:val="0"/>
          <w:bCs w:val="0"/>
          <w:color w:val="18181C"/>
          <w:spacing w:val="39"/>
          <w:w w:val="105"/>
          <w:sz w:val="21"/>
          <w:szCs w:val="21"/>
        </w:rPr>
        <w:t xml:space="preserve"> </w:t>
      </w:r>
      <w:r w:rsidRPr="005E63B1">
        <w:rPr>
          <w:rFonts w:ascii="Abadi" w:hAnsi="Abadi"/>
          <w:b w:val="0"/>
          <w:bCs w:val="0"/>
          <w:color w:val="18181C"/>
          <w:w w:val="105"/>
          <w:sz w:val="21"/>
          <w:szCs w:val="21"/>
        </w:rPr>
        <w:t>el ajuste</w:t>
      </w:r>
      <w:r w:rsidRPr="005E63B1">
        <w:rPr>
          <w:rFonts w:ascii="Abadi" w:hAnsi="Abadi"/>
          <w:b w:val="0"/>
          <w:bCs w:val="0"/>
          <w:color w:val="18181C"/>
          <w:spacing w:val="39"/>
          <w:w w:val="105"/>
          <w:sz w:val="21"/>
          <w:szCs w:val="21"/>
        </w:rPr>
        <w:t xml:space="preserve"> </w:t>
      </w:r>
      <w:r w:rsidRPr="005E63B1">
        <w:rPr>
          <w:rFonts w:ascii="Abadi" w:hAnsi="Abadi"/>
          <w:b w:val="0"/>
          <w:bCs w:val="0"/>
          <w:color w:val="18181C"/>
          <w:w w:val="105"/>
          <w:sz w:val="21"/>
          <w:szCs w:val="21"/>
        </w:rPr>
        <w:t>normativo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a</w:t>
      </w:r>
      <w:r w:rsidRPr="005E63B1">
        <w:rPr>
          <w:rFonts w:ascii="Abadi" w:hAnsi="Abadi"/>
          <w:b w:val="0"/>
          <w:bCs w:val="0"/>
          <w:color w:val="18181C"/>
          <w:spacing w:val="36"/>
          <w:w w:val="105"/>
          <w:sz w:val="21"/>
          <w:szCs w:val="21"/>
        </w:rPr>
        <w:t xml:space="preserve"> </w:t>
      </w:r>
      <w:r w:rsidRPr="005E63B1">
        <w:rPr>
          <w:rFonts w:ascii="Abadi" w:hAnsi="Abadi"/>
          <w:b w:val="0"/>
          <w:bCs w:val="0"/>
          <w:color w:val="18181C"/>
          <w:w w:val="105"/>
          <w:sz w:val="21"/>
          <w:szCs w:val="21"/>
        </w:rPr>
        <w:t>la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Ley</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 acceso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 las Mujeres</w:t>
      </w:r>
      <w:r w:rsidRPr="005E63B1">
        <w:rPr>
          <w:rFonts w:ascii="Abadi" w:hAnsi="Abadi"/>
          <w:b w:val="0"/>
          <w:bCs w:val="0"/>
          <w:color w:val="18181C"/>
          <w:spacing w:val="38"/>
          <w:w w:val="105"/>
          <w:sz w:val="21"/>
          <w:szCs w:val="21"/>
        </w:rPr>
        <w:t xml:space="preserve"> </w:t>
      </w:r>
      <w:r w:rsidRPr="005E63B1">
        <w:rPr>
          <w:rFonts w:ascii="Abadi" w:hAnsi="Abadi"/>
          <w:b w:val="0"/>
          <w:bCs w:val="0"/>
          <w:color w:val="18181C"/>
          <w:w w:val="105"/>
          <w:sz w:val="21"/>
          <w:szCs w:val="21"/>
        </w:rPr>
        <w:t>a</w:t>
      </w:r>
      <w:r w:rsidRPr="005E63B1">
        <w:rPr>
          <w:rFonts w:ascii="Abadi" w:hAnsi="Abadi"/>
          <w:b w:val="0"/>
          <w:bCs w:val="0"/>
          <w:color w:val="18181C"/>
          <w:spacing w:val="36"/>
          <w:w w:val="105"/>
          <w:sz w:val="21"/>
          <w:szCs w:val="21"/>
        </w:rPr>
        <w:t xml:space="preserve"> </w:t>
      </w:r>
      <w:r w:rsidRPr="005E63B1">
        <w:rPr>
          <w:rFonts w:ascii="Abadi" w:hAnsi="Abadi"/>
          <w:b w:val="0"/>
          <w:bCs w:val="0"/>
          <w:color w:val="18181C"/>
          <w:w w:val="105"/>
          <w:sz w:val="21"/>
          <w:szCs w:val="21"/>
        </w:rPr>
        <w:t>una Vida</w:t>
      </w:r>
      <w:r w:rsidRPr="005E63B1">
        <w:rPr>
          <w:rFonts w:ascii="Abadi" w:hAnsi="Abadi"/>
          <w:b w:val="0"/>
          <w:bCs w:val="0"/>
          <w:color w:val="18181C"/>
          <w:spacing w:val="36"/>
          <w:w w:val="105"/>
          <w:sz w:val="21"/>
          <w:szCs w:val="21"/>
        </w:rPr>
        <w:t xml:space="preserve"> </w:t>
      </w:r>
      <w:r w:rsidRPr="005E63B1">
        <w:rPr>
          <w:rFonts w:ascii="Abadi" w:hAnsi="Abadi"/>
          <w:b w:val="0"/>
          <w:bCs w:val="0"/>
          <w:color w:val="18181C"/>
          <w:w w:val="105"/>
          <w:sz w:val="21"/>
          <w:szCs w:val="21"/>
        </w:rPr>
        <w:t>Libre de Violencia</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para</w:t>
      </w:r>
      <w:r w:rsidRPr="005E63B1">
        <w:rPr>
          <w:rFonts w:ascii="Abadi" w:hAnsi="Abadi"/>
          <w:b w:val="0"/>
          <w:bCs w:val="0"/>
          <w:color w:val="18181C"/>
          <w:spacing w:val="39"/>
          <w:w w:val="105"/>
          <w:sz w:val="21"/>
          <w:szCs w:val="21"/>
        </w:rPr>
        <w:t xml:space="preserve"> </w:t>
      </w:r>
      <w:r w:rsidRPr="005E63B1">
        <w:rPr>
          <w:rFonts w:ascii="Abadi" w:hAnsi="Abadi"/>
          <w:b w:val="0"/>
          <w:bCs w:val="0"/>
          <w:color w:val="18181C"/>
          <w:w w:val="105"/>
          <w:sz w:val="21"/>
          <w:szCs w:val="21"/>
        </w:rPr>
        <w:t>el Estado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de Guanajuato,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argumentando</w:t>
      </w:r>
      <w:r w:rsidRPr="005E63B1">
        <w:rPr>
          <w:rFonts w:ascii="Abadi" w:hAnsi="Abadi"/>
          <w:b w:val="0"/>
          <w:bCs w:val="0"/>
          <w:color w:val="18181C"/>
          <w:spacing w:val="40"/>
          <w:w w:val="105"/>
          <w:sz w:val="21"/>
          <w:szCs w:val="21"/>
        </w:rPr>
        <w:t xml:space="preserve"> </w:t>
      </w:r>
      <w:r w:rsidRPr="005E63B1">
        <w:rPr>
          <w:rFonts w:ascii="Abadi" w:hAnsi="Abadi"/>
          <w:b w:val="0"/>
          <w:bCs w:val="0"/>
          <w:color w:val="18181C"/>
          <w:w w:val="105"/>
          <w:sz w:val="21"/>
          <w:szCs w:val="21"/>
        </w:rPr>
        <w:t>lo siguiente:</w:t>
      </w:r>
    </w:p>
    <w:p w14:paraId="4E6C4A0C" w14:textId="77777777" w:rsidR="005E63B1" w:rsidRDefault="005E63B1" w:rsidP="005E63B1">
      <w:pPr>
        <w:pStyle w:val="Textoindependiente"/>
        <w:spacing w:before="9" w:line="276" w:lineRule="auto"/>
        <w:rPr>
          <w:rFonts w:ascii="Abadi" w:hAnsi="Abadi"/>
          <w:sz w:val="21"/>
          <w:szCs w:val="21"/>
        </w:rPr>
      </w:pPr>
    </w:p>
    <w:p w14:paraId="2B618F51" w14:textId="77777777" w:rsidR="005E63B1" w:rsidRDefault="005E63B1" w:rsidP="005E63B1">
      <w:pPr>
        <w:spacing w:line="276" w:lineRule="auto"/>
        <w:ind w:left="284" w:right="-3" w:firstLine="20"/>
        <w:jc w:val="both"/>
        <w:rPr>
          <w:rFonts w:ascii="Abadi" w:hAnsi="Abadi"/>
          <w:i/>
          <w:sz w:val="21"/>
          <w:szCs w:val="21"/>
        </w:rPr>
      </w:pPr>
      <w:r>
        <w:rPr>
          <w:rFonts w:ascii="Abadi" w:hAnsi="Abadi"/>
          <w:color w:val="18181C"/>
          <w:w w:val="105"/>
          <w:sz w:val="21"/>
          <w:szCs w:val="21"/>
        </w:rPr>
        <w:t>«...</w:t>
      </w:r>
      <w:r>
        <w:rPr>
          <w:rFonts w:ascii="Abadi" w:hAnsi="Abadi"/>
          <w:color w:val="18181C"/>
          <w:spacing w:val="23"/>
          <w:w w:val="105"/>
          <w:sz w:val="21"/>
          <w:szCs w:val="21"/>
        </w:rPr>
        <w:t xml:space="preserve"> </w:t>
      </w:r>
      <w:r>
        <w:rPr>
          <w:rFonts w:ascii="Abadi" w:hAnsi="Abadi"/>
          <w:i/>
          <w:color w:val="18181C"/>
          <w:w w:val="105"/>
          <w:sz w:val="21"/>
          <w:szCs w:val="21"/>
        </w:rPr>
        <w:t>La</w:t>
      </w:r>
      <w:r>
        <w:rPr>
          <w:rFonts w:ascii="Abadi" w:hAnsi="Abadi"/>
          <w:i/>
          <w:color w:val="18181C"/>
          <w:spacing w:val="23"/>
          <w:w w:val="105"/>
          <w:sz w:val="21"/>
          <w:szCs w:val="21"/>
        </w:rPr>
        <w:t xml:space="preserve"> </w:t>
      </w:r>
      <w:r>
        <w:rPr>
          <w:rFonts w:ascii="Abadi" w:hAnsi="Abadi"/>
          <w:i/>
          <w:color w:val="18181C"/>
          <w:w w:val="105"/>
          <w:sz w:val="21"/>
          <w:szCs w:val="21"/>
        </w:rPr>
        <w:t>violencia</w:t>
      </w:r>
      <w:r>
        <w:rPr>
          <w:rFonts w:ascii="Abadi" w:hAnsi="Abadi"/>
          <w:i/>
          <w:color w:val="18181C"/>
          <w:spacing w:val="30"/>
          <w:w w:val="105"/>
          <w:sz w:val="21"/>
          <w:szCs w:val="21"/>
        </w:rPr>
        <w:t xml:space="preserve"> </w:t>
      </w:r>
      <w:r>
        <w:rPr>
          <w:rFonts w:ascii="Abadi" w:hAnsi="Abadi"/>
          <w:i/>
          <w:color w:val="18181C"/>
          <w:w w:val="105"/>
          <w:sz w:val="21"/>
          <w:szCs w:val="21"/>
        </w:rPr>
        <w:t>que sufren</w:t>
      </w:r>
      <w:r>
        <w:rPr>
          <w:rFonts w:ascii="Abadi" w:hAnsi="Abadi"/>
          <w:i/>
          <w:color w:val="18181C"/>
          <w:spacing w:val="29"/>
          <w:w w:val="105"/>
          <w:sz w:val="21"/>
          <w:szCs w:val="21"/>
        </w:rPr>
        <w:t xml:space="preserve"> </w:t>
      </w:r>
      <w:r>
        <w:rPr>
          <w:rFonts w:ascii="Abadi" w:hAnsi="Abadi"/>
          <w:i/>
          <w:color w:val="18181C"/>
          <w:w w:val="105"/>
          <w:sz w:val="21"/>
          <w:szCs w:val="21"/>
        </w:rPr>
        <w:t>las mujeres</w:t>
      </w:r>
      <w:r>
        <w:rPr>
          <w:rFonts w:ascii="Abadi" w:hAnsi="Abadi"/>
          <w:i/>
          <w:color w:val="18181C"/>
          <w:spacing w:val="26"/>
          <w:w w:val="105"/>
          <w:sz w:val="21"/>
          <w:szCs w:val="21"/>
        </w:rPr>
        <w:t xml:space="preserve"> </w:t>
      </w:r>
      <w:r>
        <w:rPr>
          <w:rFonts w:ascii="Abadi" w:hAnsi="Abadi"/>
          <w:i/>
          <w:color w:val="18181C"/>
          <w:w w:val="105"/>
          <w:sz w:val="21"/>
          <w:szCs w:val="21"/>
        </w:rPr>
        <w:t>en todos los ámbitos de la sociedad</w:t>
      </w:r>
      <w:r>
        <w:rPr>
          <w:rFonts w:ascii="Abadi" w:hAnsi="Abadi"/>
          <w:i/>
          <w:color w:val="18181C"/>
          <w:spacing w:val="23"/>
          <w:w w:val="105"/>
          <w:sz w:val="21"/>
          <w:szCs w:val="21"/>
        </w:rPr>
        <w:t xml:space="preserve"> </w:t>
      </w:r>
      <w:r>
        <w:rPr>
          <w:rFonts w:ascii="Abadi" w:hAnsi="Abadi"/>
          <w:i/>
          <w:color w:val="18181C"/>
          <w:w w:val="105"/>
          <w:sz w:val="21"/>
          <w:szCs w:val="21"/>
        </w:rPr>
        <w:t>es un continuo atropello a sus derechos humanos, situación que no ha sido suficientemente visibilizada</w:t>
      </w:r>
      <w:r>
        <w:rPr>
          <w:rFonts w:ascii="Abadi" w:hAnsi="Abadi"/>
          <w:i/>
          <w:color w:val="18181C"/>
          <w:spacing w:val="40"/>
          <w:w w:val="105"/>
          <w:sz w:val="21"/>
          <w:szCs w:val="21"/>
        </w:rPr>
        <w:t xml:space="preserve"> </w:t>
      </w:r>
      <w:r>
        <w:rPr>
          <w:rFonts w:ascii="Abadi" w:hAnsi="Abadi"/>
          <w:i/>
          <w:color w:val="18181C"/>
          <w:w w:val="105"/>
          <w:sz w:val="21"/>
          <w:szCs w:val="21"/>
        </w:rPr>
        <w:t>ni atendida por las autoridades.</w:t>
      </w:r>
    </w:p>
    <w:p w14:paraId="58C3F1E9" w14:textId="77777777" w:rsidR="005E63B1" w:rsidRDefault="005E63B1" w:rsidP="005E63B1">
      <w:pPr>
        <w:pStyle w:val="Textoindependiente"/>
        <w:spacing w:before="9" w:line="276" w:lineRule="auto"/>
        <w:rPr>
          <w:rFonts w:ascii="Abadi" w:hAnsi="Abadi"/>
          <w:i/>
          <w:sz w:val="21"/>
          <w:szCs w:val="21"/>
        </w:rPr>
      </w:pPr>
    </w:p>
    <w:p w14:paraId="70246F87" w14:textId="77777777" w:rsidR="005E63B1" w:rsidRDefault="005E63B1" w:rsidP="005E63B1">
      <w:pPr>
        <w:spacing w:line="276" w:lineRule="auto"/>
        <w:ind w:left="284" w:right="-3"/>
        <w:jc w:val="both"/>
        <w:rPr>
          <w:rFonts w:ascii="Abadi" w:hAnsi="Abadi"/>
          <w:i/>
          <w:sz w:val="21"/>
          <w:szCs w:val="21"/>
        </w:rPr>
      </w:pPr>
      <w:r>
        <w:rPr>
          <w:rFonts w:ascii="Abadi" w:hAnsi="Abadi"/>
          <w:i/>
          <w:color w:val="18181C"/>
          <w:w w:val="105"/>
          <w:sz w:val="21"/>
          <w:szCs w:val="21"/>
        </w:rPr>
        <w:t>El</w:t>
      </w:r>
      <w:r>
        <w:rPr>
          <w:rFonts w:ascii="Abadi" w:hAnsi="Abadi"/>
          <w:i/>
          <w:color w:val="18181C"/>
          <w:spacing w:val="40"/>
          <w:w w:val="105"/>
          <w:sz w:val="21"/>
          <w:szCs w:val="21"/>
        </w:rPr>
        <w:t xml:space="preserve"> </w:t>
      </w:r>
      <w:r>
        <w:rPr>
          <w:rFonts w:ascii="Abadi" w:hAnsi="Abadi"/>
          <w:i/>
          <w:color w:val="18181C"/>
          <w:w w:val="105"/>
          <w:sz w:val="21"/>
          <w:szCs w:val="21"/>
        </w:rPr>
        <w:t>estado</w:t>
      </w:r>
      <w:r>
        <w:rPr>
          <w:rFonts w:ascii="Abadi" w:hAnsi="Abadi"/>
          <w:i/>
          <w:color w:val="18181C"/>
          <w:spacing w:val="40"/>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Guanajuato</w:t>
      </w:r>
      <w:r>
        <w:rPr>
          <w:rFonts w:ascii="Abadi" w:hAnsi="Abadi"/>
          <w:i/>
          <w:color w:val="18181C"/>
          <w:spacing w:val="40"/>
          <w:w w:val="105"/>
          <w:sz w:val="21"/>
          <w:szCs w:val="21"/>
        </w:rPr>
        <w:t xml:space="preserve"> </w:t>
      </w:r>
      <w:r>
        <w:rPr>
          <w:rFonts w:ascii="Abadi" w:hAnsi="Abadi"/>
          <w:i/>
          <w:color w:val="18181C"/>
          <w:w w:val="105"/>
          <w:sz w:val="21"/>
          <w:szCs w:val="21"/>
        </w:rPr>
        <w:t>ha</w:t>
      </w:r>
      <w:r>
        <w:rPr>
          <w:rFonts w:ascii="Abadi" w:hAnsi="Abadi"/>
          <w:i/>
          <w:color w:val="18181C"/>
          <w:spacing w:val="40"/>
          <w:w w:val="105"/>
          <w:sz w:val="21"/>
          <w:szCs w:val="21"/>
        </w:rPr>
        <w:t xml:space="preserve"> </w:t>
      </w:r>
      <w:r>
        <w:rPr>
          <w:rFonts w:ascii="Abadi" w:hAnsi="Abadi"/>
          <w:i/>
          <w:color w:val="18181C"/>
          <w:w w:val="105"/>
          <w:sz w:val="21"/>
          <w:szCs w:val="21"/>
        </w:rPr>
        <w:t>sido</w:t>
      </w:r>
      <w:r>
        <w:rPr>
          <w:rFonts w:ascii="Abadi" w:hAnsi="Abadi"/>
          <w:i/>
          <w:color w:val="18181C"/>
          <w:spacing w:val="40"/>
          <w:w w:val="105"/>
          <w:sz w:val="21"/>
          <w:szCs w:val="21"/>
        </w:rPr>
        <w:t xml:space="preserve"> </w:t>
      </w:r>
      <w:r>
        <w:rPr>
          <w:rFonts w:ascii="Abadi" w:hAnsi="Abadi"/>
          <w:i/>
          <w:color w:val="18181C"/>
          <w:w w:val="105"/>
          <w:sz w:val="21"/>
          <w:szCs w:val="21"/>
        </w:rPr>
        <w:t>constantemente</w:t>
      </w:r>
      <w:r>
        <w:rPr>
          <w:rFonts w:ascii="Abadi" w:hAnsi="Abadi"/>
          <w:i/>
          <w:color w:val="18181C"/>
          <w:spacing w:val="40"/>
          <w:w w:val="105"/>
          <w:sz w:val="21"/>
          <w:szCs w:val="21"/>
        </w:rPr>
        <w:t xml:space="preserve"> </w:t>
      </w:r>
      <w:r>
        <w:rPr>
          <w:rFonts w:ascii="Abadi" w:hAnsi="Abadi"/>
          <w:i/>
          <w:color w:val="18181C"/>
          <w:w w:val="105"/>
          <w:sz w:val="21"/>
          <w:szCs w:val="21"/>
        </w:rPr>
        <w:t>señalado</w:t>
      </w:r>
      <w:r>
        <w:rPr>
          <w:rFonts w:ascii="Abadi" w:hAnsi="Abadi"/>
          <w:i/>
          <w:color w:val="18181C"/>
          <w:spacing w:val="40"/>
          <w:w w:val="105"/>
          <w:sz w:val="21"/>
          <w:szCs w:val="21"/>
        </w:rPr>
        <w:t xml:space="preserve"> </w:t>
      </w:r>
      <w:r>
        <w:rPr>
          <w:rFonts w:ascii="Abadi" w:hAnsi="Abadi"/>
          <w:i/>
          <w:color w:val="18181C"/>
          <w:w w:val="105"/>
          <w:sz w:val="21"/>
          <w:szCs w:val="21"/>
        </w:rPr>
        <w:t>por</w:t>
      </w:r>
      <w:r>
        <w:rPr>
          <w:rFonts w:ascii="Abadi" w:hAnsi="Abadi"/>
          <w:i/>
          <w:color w:val="18181C"/>
          <w:spacing w:val="40"/>
          <w:w w:val="105"/>
          <w:sz w:val="21"/>
          <w:szCs w:val="21"/>
        </w:rPr>
        <w:t xml:space="preserve"> </w:t>
      </w:r>
      <w:r>
        <w:rPr>
          <w:rFonts w:ascii="Abadi" w:hAnsi="Abadi"/>
          <w:i/>
          <w:color w:val="18181C"/>
          <w:w w:val="105"/>
          <w:sz w:val="21"/>
          <w:szCs w:val="21"/>
        </w:rPr>
        <w:t xml:space="preserve">sus persistentes cifras de violencia en contra de niñas y mujeres, que día a día </w:t>
      </w:r>
      <w:r>
        <w:rPr>
          <w:rFonts w:ascii="Abadi" w:hAnsi="Abadi"/>
          <w:color w:val="18181C"/>
          <w:w w:val="105"/>
          <w:sz w:val="21"/>
          <w:szCs w:val="21"/>
        </w:rPr>
        <w:t xml:space="preserve">se </w:t>
      </w:r>
      <w:r>
        <w:rPr>
          <w:rFonts w:ascii="Abadi" w:hAnsi="Abadi"/>
          <w:i/>
          <w:color w:val="18181C"/>
          <w:w w:val="105"/>
          <w:sz w:val="21"/>
          <w:szCs w:val="21"/>
        </w:rPr>
        <w:t>enfrentan</w:t>
      </w:r>
      <w:r>
        <w:rPr>
          <w:rFonts w:ascii="Abadi" w:hAnsi="Abadi"/>
          <w:i/>
          <w:color w:val="18181C"/>
          <w:spacing w:val="40"/>
          <w:w w:val="105"/>
          <w:sz w:val="21"/>
          <w:szCs w:val="21"/>
        </w:rPr>
        <w:t xml:space="preserve"> </w:t>
      </w:r>
      <w:r>
        <w:rPr>
          <w:rFonts w:ascii="Abadi" w:hAnsi="Abadi"/>
          <w:i/>
          <w:color w:val="18181C"/>
          <w:w w:val="105"/>
          <w:sz w:val="21"/>
          <w:szCs w:val="21"/>
        </w:rPr>
        <w:t>a</w:t>
      </w:r>
      <w:r>
        <w:rPr>
          <w:rFonts w:ascii="Abadi" w:hAnsi="Abadi"/>
          <w:i/>
          <w:color w:val="18181C"/>
          <w:spacing w:val="40"/>
          <w:w w:val="105"/>
          <w:sz w:val="21"/>
          <w:szCs w:val="21"/>
        </w:rPr>
        <w:t xml:space="preserve"> </w:t>
      </w:r>
      <w:r>
        <w:rPr>
          <w:rFonts w:ascii="Abadi" w:hAnsi="Abadi"/>
          <w:i/>
          <w:color w:val="18181C"/>
          <w:w w:val="105"/>
          <w:sz w:val="21"/>
          <w:szCs w:val="21"/>
        </w:rPr>
        <w:t>un</w:t>
      </w:r>
      <w:r>
        <w:rPr>
          <w:rFonts w:ascii="Abadi" w:hAnsi="Abadi"/>
          <w:i/>
          <w:color w:val="18181C"/>
          <w:spacing w:val="40"/>
          <w:w w:val="105"/>
          <w:sz w:val="21"/>
          <w:szCs w:val="21"/>
        </w:rPr>
        <w:t xml:space="preserve"> </w:t>
      </w:r>
      <w:r>
        <w:rPr>
          <w:rFonts w:ascii="Abadi" w:hAnsi="Abadi"/>
          <w:i/>
          <w:color w:val="18181C"/>
          <w:w w:val="105"/>
          <w:sz w:val="21"/>
          <w:szCs w:val="21"/>
        </w:rPr>
        <w:t>contexto</w:t>
      </w:r>
      <w:r>
        <w:rPr>
          <w:rFonts w:ascii="Abadi" w:hAnsi="Abadi"/>
          <w:i/>
          <w:color w:val="18181C"/>
          <w:spacing w:val="40"/>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inseguridad,</w:t>
      </w:r>
      <w:r>
        <w:rPr>
          <w:rFonts w:ascii="Abadi" w:hAnsi="Abadi"/>
          <w:i/>
          <w:color w:val="18181C"/>
          <w:spacing w:val="40"/>
          <w:w w:val="105"/>
          <w:sz w:val="21"/>
          <w:szCs w:val="21"/>
        </w:rPr>
        <w:t xml:space="preserve"> </w:t>
      </w:r>
      <w:r>
        <w:rPr>
          <w:rFonts w:ascii="Abadi" w:hAnsi="Abadi"/>
          <w:i/>
          <w:color w:val="18181C"/>
          <w:w w:val="105"/>
          <w:sz w:val="21"/>
          <w:szCs w:val="21"/>
        </w:rPr>
        <w:t>discriminación</w:t>
      </w:r>
      <w:r>
        <w:rPr>
          <w:rFonts w:ascii="Abadi" w:hAnsi="Abadi"/>
          <w:i/>
          <w:color w:val="18181C"/>
          <w:spacing w:val="40"/>
          <w:w w:val="105"/>
          <w:sz w:val="21"/>
          <w:szCs w:val="21"/>
        </w:rPr>
        <w:t xml:space="preserve"> </w:t>
      </w:r>
      <w:r>
        <w:rPr>
          <w:rFonts w:ascii="Abadi" w:hAnsi="Abadi"/>
          <w:i/>
          <w:color w:val="18181C"/>
          <w:w w:val="105"/>
          <w:sz w:val="21"/>
          <w:szCs w:val="21"/>
        </w:rPr>
        <w:t>y</w:t>
      </w:r>
      <w:r>
        <w:rPr>
          <w:rFonts w:ascii="Abadi" w:hAnsi="Abadi"/>
          <w:i/>
          <w:color w:val="18181C"/>
          <w:spacing w:val="40"/>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violencia estructural. Con datos del Secretariado Ejecutivo del Sistema Nacional de Seguridad Pública</w:t>
      </w:r>
      <w:r>
        <w:rPr>
          <w:rStyle w:val="Refdenotaalpie"/>
          <w:rFonts w:ascii="Abadi" w:hAnsi="Abadi"/>
          <w:i/>
          <w:color w:val="18181C"/>
          <w:w w:val="105"/>
          <w:sz w:val="21"/>
          <w:szCs w:val="21"/>
        </w:rPr>
        <w:footnoteReference w:id="51"/>
      </w:r>
      <w:r>
        <w:rPr>
          <w:rFonts w:ascii="Abadi" w:hAnsi="Abadi"/>
          <w:color w:val="18181C"/>
          <w:w w:val="105"/>
          <w:sz w:val="21"/>
          <w:szCs w:val="21"/>
        </w:rPr>
        <w:t>,</w:t>
      </w:r>
      <w:r>
        <w:rPr>
          <w:rFonts w:ascii="Abadi" w:hAnsi="Abadi"/>
          <w:color w:val="18181C"/>
          <w:spacing w:val="80"/>
          <w:w w:val="105"/>
          <w:sz w:val="21"/>
          <w:szCs w:val="21"/>
        </w:rPr>
        <w:t xml:space="preserve"> </w:t>
      </w:r>
      <w:r>
        <w:rPr>
          <w:rFonts w:ascii="Abadi" w:hAnsi="Abadi"/>
          <w:i/>
          <w:color w:val="18181C"/>
          <w:w w:val="105"/>
          <w:sz w:val="21"/>
          <w:szCs w:val="21"/>
        </w:rPr>
        <w:t>en el periodo de enero a marzo de 2022 hubo un total de 1,152 presuntas víctimas mujeres de lesiones dolosas en la entidad, situación que a nivel nacional nos coloca como una de las entidades con más mujeres víctimas de lesiones dolosas,</w:t>
      </w:r>
      <w:r>
        <w:rPr>
          <w:rFonts w:ascii="Abadi" w:hAnsi="Abadi"/>
          <w:i/>
          <w:color w:val="18181C"/>
          <w:spacing w:val="40"/>
          <w:w w:val="105"/>
          <w:sz w:val="21"/>
          <w:szCs w:val="21"/>
        </w:rPr>
        <w:t xml:space="preserve"> </w:t>
      </w:r>
      <w:r>
        <w:rPr>
          <w:rFonts w:ascii="Abadi" w:hAnsi="Abadi"/>
          <w:i/>
          <w:color w:val="18181C"/>
          <w:w w:val="105"/>
          <w:sz w:val="21"/>
          <w:szCs w:val="21"/>
        </w:rPr>
        <w:t>sólo por debajo del Estado de México.</w:t>
      </w:r>
    </w:p>
    <w:p w14:paraId="40D77FDC" w14:textId="77777777" w:rsidR="005E63B1" w:rsidRDefault="005E63B1" w:rsidP="005E63B1">
      <w:pPr>
        <w:pStyle w:val="Textoindependiente"/>
        <w:spacing w:before="4" w:line="276" w:lineRule="auto"/>
        <w:rPr>
          <w:rFonts w:ascii="Abadi" w:hAnsi="Abadi"/>
          <w:i/>
          <w:sz w:val="21"/>
          <w:szCs w:val="21"/>
        </w:rPr>
      </w:pPr>
    </w:p>
    <w:p w14:paraId="2650F177" w14:textId="77777777" w:rsidR="005E63B1" w:rsidRDefault="005E63B1" w:rsidP="005E63B1">
      <w:pPr>
        <w:spacing w:line="276" w:lineRule="auto"/>
        <w:ind w:left="284" w:right="-3" w:firstLine="11"/>
        <w:jc w:val="both"/>
        <w:rPr>
          <w:rFonts w:ascii="Abadi" w:hAnsi="Abadi"/>
          <w:i/>
          <w:sz w:val="21"/>
          <w:szCs w:val="21"/>
        </w:rPr>
      </w:pPr>
      <w:r>
        <w:rPr>
          <w:rFonts w:ascii="Abadi" w:hAnsi="Abadi"/>
          <w:i/>
          <w:color w:val="18181C"/>
          <w:w w:val="105"/>
          <w:sz w:val="21"/>
          <w:szCs w:val="21"/>
        </w:rPr>
        <w:t>Las demandas y</w:t>
      </w:r>
      <w:r>
        <w:rPr>
          <w:rFonts w:ascii="Abadi" w:hAnsi="Abadi"/>
          <w:i/>
          <w:color w:val="18181C"/>
          <w:spacing w:val="40"/>
          <w:w w:val="105"/>
          <w:sz w:val="21"/>
          <w:szCs w:val="21"/>
        </w:rPr>
        <w:t xml:space="preserve"> </w:t>
      </w:r>
      <w:r>
        <w:rPr>
          <w:rFonts w:ascii="Abadi" w:hAnsi="Abadi"/>
          <w:i/>
          <w:color w:val="18181C"/>
          <w:w w:val="105"/>
          <w:sz w:val="21"/>
          <w:szCs w:val="21"/>
        </w:rPr>
        <w:t>necesidades de las mujeres víctimas de violencia</w:t>
      </w:r>
      <w:r>
        <w:rPr>
          <w:rFonts w:ascii="Abadi" w:hAnsi="Abadi"/>
          <w:i/>
          <w:color w:val="BCBCBC"/>
          <w:w w:val="105"/>
          <w:sz w:val="21"/>
          <w:szCs w:val="21"/>
        </w:rPr>
        <w:t>.</w:t>
      </w:r>
      <w:r>
        <w:rPr>
          <w:rFonts w:ascii="Abadi" w:hAnsi="Abadi"/>
          <w:i/>
          <w:color w:val="BCBCBC"/>
          <w:spacing w:val="-16"/>
          <w:w w:val="105"/>
          <w:sz w:val="21"/>
          <w:szCs w:val="21"/>
        </w:rPr>
        <w:t xml:space="preserve"> </w:t>
      </w:r>
      <w:r>
        <w:rPr>
          <w:rFonts w:ascii="Abadi" w:hAnsi="Abadi"/>
          <w:i/>
          <w:color w:val="18181C"/>
          <w:w w:val="105"/>
          <w:sz w:val="21"/>
          <w:szCs w:val="21"/>
        </w:rPr>
        <w:t xml:space="preserve">no </w:t>
      </w:r>
      <w:r>
        <w:rPr>
          <w:rFonts w:ascii="Abadi" w:hAnsi="Abadi"/>
          <w:color w:val="18181C"/>
          <w:w w:val="105"/>
          <w:sz w:val="21"/>
          <w:szCs w:val="21"/>
        </w:rPr>
        <w:t xml:space="preserve">se </w:t>
      </w:r>
      <w:r>
        <w:rPr>
          <w:rFonts w:ascii="Abadi" w:hAnsi="Abadi"/>
          <w:i/>
          <w:color w:val="18181C"/>
          <w:w w:val="105"/>
          <w:sz w:val="21"/>
          <w:szCs w:val="21"/>
        </w:rPr>
        <w:t>ven cubiertas o respaldadas de forma adecuada por las instituciones y la actual legislación, por</w:t>
      </w:r>
      <w:r>
        <w:rPr>
          <w:rFonts w:ascii="Abadi" w:hAnsi="Abadi"/>
          <w:i/>
          <w:color w:val="18181C"/>
          <w:spacing w:val="40"/>
          <w:w w:val="105"/>
          <w:sz w:val="21"/>
          <w:szCs w:val="21"/>
        </w:rPr>
        <w:t xml:space="preserve"> </w:t>
      </w:r>
      <w:r>
        <w:rPr>
          <w:rFonts w:ascii="Abadi" w:hAnsi="Abadi"/>
          <w:i/>
          <w:color w:val="18181C"/>
          <w:w w:val="105"/>
          <w:sz w:val="21"/>
          <w:szCs w:val="21"/>
        </w:rPr>
        <w:t>lo</w:t>
      </w:r>
      <w:r>
        <w:rPr>
          <w:rFonts w:ascii="Abadi" w:hAnsi="Abadi"/>
          <w:i/>
          <w:color w:val="18181C"/>
          <w:spacing w:val="40"/>
          <w:w w:val="105"/>
          <w:sz w:val="21"/>
          <w:szCs w:val="21"/>
        </w:rPr>
        <w:t xml:space="preserve"> </w:t>
      </w:r>
      <w:r>
        <w:rPr>
          <w:rFonts w:ascii="Abadi" w:hAnsi="Abadi"/>
          <w:i/>
          <w:color w:val="18181C"/>
          <w:w w:val="105"/>
          <w:sz w:val="21"/>
          <w:szCs w:val="21"/>
        </w:rPr>
        <w:t>que</w:t>
      </w:r>
      <w:r>
        <w:rPr>
          <w:rFonts w:ascii="Abadi" w:hAnsi="Abadi"/>
          <w:i/>
          <w:color w:val="18181C"/>
          <w:spacing w:val="40"/>
          <w:w w:val="105"/>
          <w:sz w:val="21"/>
          <w:szCs w:val="21"/>
        </w:rPr>
        <w:t xml:space="preserve"> </w:t>
      </w:r>
      <w:r>
        <w:rPr>
          <w:rFonts w:ascii="Abadi" w:hAnsi="Abadi"/>
          <w:color w:val="18181C"/>
          <w:w w:val="105"/>
          <w:sz w:val="21"/>
          <w:szCs w:val="21"/>
        </w:rPr>
        <w:t xml:space="preserve">es </w:t>
      </w:r>
      <w:r>
        <w:rPr>
          <w:rFonts w:ascii="Abadi" w:hAnsi="Abadi"/>
          <w:i/>
          <w:color w:val="18181C"/>
          <w:w w:val="105"/>
          <w:sz w:val="21"/>
          <w:szCs w:val="21"/>
        </w:rPr>
        <w:t>urgente</w:t>
      </w:r>
      <w:r>
        <w:rPr>
          <w:rFonts w:ascii="Abadi" w:hAnsi="Abadi"/>
          <w:i/>
          <w:color w:val="18181C"/>
          <w:spacing w:val="40"/>
          <w:w w:val="105"/>
          <w:sz w:val="21"/>
          <w:szCs w:val="21"/>
        </w:rPr>
        <w:t xml:space="preserve"> </w:t>
      </w:r>
      <w:r>
        <w:rPr>
          <w:rFonts w:ascii="Abadi" w:hAnsi="Abadi"/>
          <w:i/>
          <w:color w:val="18181C"/>
          <w:w w:val="105"/>
          <w:sz w:val="21"/>
          <w:szCs w:val="21"/>
        </w:rPr>
        <w:t>actualizar</w:t>
      </w:r>
      <w:r>
        <w:rPr>
          <w:rFonts w:ascii="Abadi" w:hAnsi="Abadi"/>
          <w:i/>
          <w:color w:val="18181C"/>
          <w:spacing w:val="40"/>
          <w:w w:val="105"/>
          <w:sz w:val="21"/>
          <w:szCs w:val="21"/>
        </w:rPr>
        <w:t xml:space="preserve"> </w:t>
      </w:r>
      <w:r>
        <w:rPr>
          <w:rFonts w:ascii="Abadi" w:hAnsi="Abadi"/>
          <w:i/>
          <w:color w:val="18181C"/>
          <w:w w:val="105"/>
          <w:sz w:val="21"/>
          <w:szCs w:val="21"/>
        </w:rPr>
        <w:t>y</w:t>
      </w:r>
      <w:r>
        <w:rPr>
          <w:rFonts w:ascii="Abadi" w:hAnsi="Abadi"/>
          <w:i/>
          <w:color w:val="18181C"/>
          <w:spacing w:val="40"/>
          <w:w w:val="105"/>
          <w:sz w:val="21"/>
          <w:szCs w:val="21"/>
        </w:rPr>
        <w:t xml:space="preserve"> </w:t>
      </w:r>
      <w:r>
        <w:rPr>
          <w:rFonts w:ascii="Abadi" w:hAnsi="Abadi"/>
          <w:i/>
          <w:color w:val="18181C"/>
          <w:w w:val="105"/>
          <w:sz w:val="21"/>
          <w:szCs w:val="21"/>
        </w:rPr>
        <w:t>perfeccionar</w:t>
      </w:r>
      <w:r>
        <w:rPr>
          <w:rFonts w:ascii="Abadi" w:hAnsi="Abadi"/>
          <w:i/>
          <w:color w:val="18181C"/>
          <w:spacing w:val="40"/>
          <w:w w:val="105"/>
          <w:sz w:val="21"/>
          <w:szCs w:val="21"/>
        </w:rPr>
        <w:t xml:space="preserve"> </w:t>
      </w:r>
      <w:r>
        <w:rPr>
          <w:rFonts w:ascii="Abadi" w:hAnsi="Abadi"/>
          <w:i/>
          <w:color w:val="18181C"/>
          <w:w w:val="105"/>
          <w:sz w:val="21"/>
          <w:szCs w:val="21"/>
        </w:rPr>
        <w:t>aquellos instrumentos</w:t>
      </w:r>
      <w:r>
        <w:rPr>
          <w:rFonts w:ascii="Abadi" w:hAnsi="Abadi"/>
          <w:i/>
          <w:color w:val="18181C"/>
          <w:spacing w:val="40"/>
          <w:w w:val="105"/>
          <w:sz w:val="21"/>
          <w:szCs w:val="21"/>
        </w:rPr>
        <w:t xml:space="preserve"> </w:t>
      </w:r>
      <w:r>
        <w:rPr>
          <w:rFonts w:ascii="Abadi" w:hAnsi="Abadi"/>
          <w:i/>
          <w:color w:val="18181C"/>
          <w:w w:val="105"/>
          <w:sz w:val="21"/>
          <w:szCs w:val="21"/>
        </w:rPr>
        <w:t>destinados</w:t>
      </w:r>
      <w:r>
        <w:rPr>
          <w:rFonts w:ascii="Abadi" w:hAnsi="Abadi"/>
          <w:i/>
          <w:color w:val="18181C"/>
          <w:spacing w:val="40"/>
          <w:w w:val="105"/>
          <w:sz w:val="21"/>
          <w:szCs w:val="21"/>
        </w:rPr>
        <w:t xml:space="preserve"> </w:t>
      </w:r>
      <w:r>
        <w:rPr>
          <w:rFonts w:ascii="Abadi" w:hAnsi="Abadi"/>
          <w:i/>
          <w:color w:val="18181C"/>
          <w:w w:val="105"/>
          <w:sz w:val="21"/>
          <w:szCs w:val="21"/>
        </w:rPr>
        <w:t>a</w:t>
      </w:r>
      <w:r>
        <w:rPr>
          <w:rFonts w:ascii="Abadi" w:hAnsi="Abadi"/>
          <w:i/>
          <w:color w:val="18181C"/>
          <w:spacing w:val="40"/>
          <w:w w:val="105"/>
          <w:sz w:val="21"/>
          <w:szCs w:val="21"/>
        </w:rPr>
        <w:t xml:space="preserve"> </w:t>
      </w:r>
      <w:r>
        <w:rPr>
          <w:rFonts w:ascii="Abadi" w:hAnsi="Abadi"/>
          <w:i/>
          <w:color w:val="18181C"/>
          <w:w w:val="105"/>
          <w:sz w:val="21"/>
          <w:szCs w:val="21"/>
        </w:rPr>
        <w:t>garantizar</w:t>
      </w:r>
      <w:r>
        <w:rPr>
          <w:rFonts w:ascii="Abadi" w:hAnsi="Abadi"/>
          <w:i/>
          <w:color w:val="18181C"/>
          <w:spacing w:val="40"/>
          <w:w w:val="105"/>
          <w:sz w:val="21"/>
          <w:szCs w:val="21"/>
        </w:rPr>
        <w:t xml:space="preserve"> </w:t>
      </w:r>
      <w:r>
        <w:rPr>
          <w:rFonts w:ascii="Abadi" w:hAnsi="Abadi"/>
          <w:i/>
          <w:color w:val="18181C"/>
          <w:w w:val="105"/>
          <w:sz w:val="21"/>
          <w:szCs w:val="21"/>
        </w:rPr>
        <w:t>el</w:t>
      </w:r>
      <w:r>
        <w:rPr>
          <w:rFonts w:ascii="Abadi" w:hAnsi="Abadi"/>
          <w:i/>
          <w:color w:val="18181C"/>
          <w:spacing w:val="40"/>
          <w:w w:val="105"/>
          <w:sz w:val="21"/>
          <w:szCs w:val="21"/>
        </w:rPr>
        <w:t xml:space="preserve"> </w:t>
      </w:r>
      <w:r>
        <w:rPr>
          <w:rFonts w:ascii="Abadi" w:hAnsi="Abadi"/>
          <w:i/>
          <w:color w:val="18181C"/>
          <w:w w:val="105"/>
          <w:sz w:val="21"/>
          <w:szCs w:val="21"/>
        </w:rPr>
        <w:t>derecho</w:t>
      </w:r>
      <w:r>
        <w:rPr>
          <w:rFonts w:ascii="Abadi" w:hAnsi="Abadi"/>
          <w:i/>
          <w:color w:val="18181C"/>
          <w:spacing w:val="40"/>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las</w:t>
      </w:r>
      <w:r>
        <w:rPr>
          <w:rFonts w:ascii="Abadi" w:hAnsi="Abadi"/>
          <w:i/>
          <w:color w:val="18181C"/>
          <w:spacing w:val="40"/>
          <w:w w:val="105"/>
          <w:sz w:val="21"/>
          <w:szCs w:val="21"/>
        </w:rPr>
        <w:t xml:space="preserve"> </w:t>
      </w:r>
      <w:r>
        <w:rPr>
          <w:rFonts w:ascii="Abadi" w:hAnsi="Abadi"/>
          <w:i/>
          <w:color w:val="18181C"/>
          <w:w w:val="105"/>
          <w:sz w:val="21"/>
          <w:szCs w:val="21"/>
        </w:rPr>
        <w:t>mujeres</w:t>
      </w:r>
      <w:r>
        <w:rPr>
          <w:rFonts w:ascii="Abadi" w:hAnsi="Abadi"/>
          <w:i/>
          <w:color w:val="18181C"/>
          <w:spacing w:val="40"/>
          <w:w w:val="105"/>
          <w:sz w:val="21"/>
          <w:szCs w:val="21"/>
        </w:rPr>
        <w:t xml:space="preserve"> </w:t>
      </w:r>
      <w:r>
        <w:rPr>
          <w:rFonts w:ascii="Abadi" w:hAnsi="Abadi"/>
          <w:i/>
          <w:color w:val="18181C"/>
          <w:w w:val="105"/>
          <w:sz w:val="21"/>
          <w:szCs w:val="21"/>
        </w:rPr>
        <w:t>a</w:t>
      </w:r>
      <w:r>
        <w:rPr>
          <w:rFonts w:ascii="Abadi" w:hAnsi="Abadi"/>
          <w:i/>
          <w:color w:val="18181C"/>
          <w:spacing w:val="40"/>
          <w:w w:val="105"/>
          <w:sz w:val="21"/>
          <w:szCs w:val="21"/>
        </w:rPr>
        <w:t xml:space="preserve"> </w:t>
      </w:r>
      <w:r>
        <w:rPr>
          <w:rFonts w:ascii="Abadi" w:hAnsi="Abadi"/>
          <w:i/>
          <w:color w:val="18181C"/>
          <w:w w:val="105"/>
          <w:sz w:val="21"/>
          <w:szCs w:val="21"/>
        </w:rPr>
        <w:t>una</w:t>
      </w:r>
      <w:r>
        <w:rPr>
          <w:rFonts w:ascii="Abadi" w:hAnsi="Abadi"/>
          <w:i/>
          <w:color w:val="18181C"/>
          <w:spacing w:val="40"/>
          <w:w w:val="105"/>
          <w:sz w:val="21"/>
          <w:szCs w:val="21"/>
        </w:rPr>
        <w:t xml:space="preserve"> </w:t>
      </w:r>
      <w:r>
        <w:rPr>
          <w:rFonts w:ascii="Abadi" w:hAnsi="Abadi"/>
          <w:i/>
          <w:color w:val="18181C"/>
          <w:w w:val="105"/>
          <w:sz w:val="21"/>
          <w:szCs w:val="21"/>
        </w:rPr>
        <w:t>vida libre de violencia.</w:t>
      </w:r>
    </w:p>
    <w:p w14:paraId="0A4C3435" w14:textId="77777777" w:rsidR="005E63B1" w:rsidRDefault="005E63B1" w:rsidP="005E63B1">
      <w:pPr>
        <w:pStyle w:val="Textoindependiente"/>
        <w:spacing w:before="2" w:line="276" w:lineRule="auto"/>
        <w:rPr>
          <w:rFonts w:ascii="Abadi" w:hAnsi="Abadi"/>
          <w:i/>
          <w:sz w:val="21"/>
          <w:szCs w:val="21"/>
        </w:rPr>
      </w:pPr>
    </w:p>
    <w:p w14:paraId="287B7DCB" w14:textId="77777777" w:rsidR="005E63B1" w:rsidRDefault="005E63B1" w:rsidP="005E63B1">
      <w:pPr>
        <w:spacing w:line="276" w:lineRule="auto"/>
        <w:ind w:left="284" w:right="-3" w:firstLine="11"/>
        <w:jc w:val="both"/>
        <w:rPr>
          <w:rFonts w:ascii="Abadi" w:hAnsi="Abadi"/>
          <w:i/>
          <w:sz w:val="21"/>
          <w:szCs w:val="21"/>
        </w:rPr>
      </w:pPr>
      <w:r>
        <w:rPr>
          <w:rFonts w:ascii="Abadi" w:hAnsi="Abadi"/>
          <w:i/>
          <w:color w:val="18181C"/>
          <w:w w:val="105"/>
          <w:sz w:val="21"/>
          <w:szCs w:val="21"/>
        </w:rPr>
        <w:t>Una de las medidas que contribuyen a la prevención</w:t>
      </w:r>
      <w:r>
        <w:rPr>
          <w:rFonts w:ascii="Abadi" w:hAnsi="Abadi"/>
          <w:i/>
          <w:color w:val="18181C"/>
          <w:spacing w:val="39"/>
          <w:w w:val="105"/>
          <w:sz w:val="21"/>
          <w:szCs w:val="21"/>
        </w:rPr>
        <w:t xml:space="preserve"> </w:t>
      </w:r>
      <w:r>
        <w:rPr>
          <w:rFonts w:ascii="Abadi" w:hAnsi="Abadi"/>
          <w:i/>
          <w:color w:val="18181C"/>
          <w:w w:val="105"/>
          <w:sz w:val="21"/>
          <w:szCs w:val="21"/>
        </w:rPr>
        <w:t>y atención de la violencia son las órdenes de protección. En este sentido,</w:t>
      </w:r>
      <w:r>
        <w:rPr>
          <w:rFonts w:ascii="Abadi" w:hAnsi="Abadi"/>
          <w:i/>
          <w:color w:val="18181C"/>
          <w:spacing w:val="40"/>
          <w:w w:val="105"/>
          <w:sz w:val="21"/>
          <w:szCs w:val="21"/>
        </w:rPr>
        <w:t xml:space="preserve"> </w:t>
      </w:r>
      <w:r>
        <w:rPr>
          <w:rFonts w:ascii="Abadi" w:hAnsi="Abadi"/>
          <w:i/>
          <w:color w:val="18181C"/>
          <w:w w:val="105"/>
          <w:sz w:val="21"/>
          <w:szCs w:val="21"/>
        </w:rPr>
        <w:t>en marzo de 2021,</w:t>
      </w:r>
      <w:r>
        <w:rPr>
          <w:rFonts w:ascii="Abadi" w:hAnsi="Abadi"/>
          <w:i/>
          <w:color w:val="18181C"/>
          <w:spacing w:val="40"/>
          <w:w w:val="105"/>
          <w:sz w:val="21"/>
          <w:szCs w:val="21"/>
        </w:rPr>
        <w:t xml:space="preserve"> </w:t>
      </w:r>
      <w:r>
        <w:rPr>
          <w:rFonts w:ascii="Abadi" w:hAnsi="Abadi"/>
          <w:i/>
          <w:color w:val="18181C"/>
          <w:w w:val="105"/>
          <w:sz w:val="21"/>
          <w:szCs w:val="21"/>
        </w:rPr>
        <w:t>el Poder Legislativo Federal aprobó una reforma impulsada por Morena a la Ley General de Acceso de las Mujeres a una Vida Libre de Violencia,</w:t>
      </w:r>
      <w:r>
        <w:rPr>
          <w:rFonts w:ascii="Abadi" w:hAnsi="Abadi"/>
          <w:i/>
          <w:color w:val="18181C"/>
          <w:spacing w:val="40"/>
          <w:w w:val="105"/>
          <w:sz w:val="21"/>
          <w:szCs w:val="21"/>
        </w:rPr>
        <w:t xml:space="preserve"> </w:t>
      </w:r>
      <w:r>
        <w:rPr>
          <w:rFonts w:ascii="Abadi" w:hAnsi="Abadi"/>
          <w:i/>
          <w:color w:val="18181C"/>
          <w:w w:val="105"/>
          <w:sz w:val="21"/>
          <w:szCs w:val="21"/>
        </w:rPr>
        <w:t>modificando, entre otros,</w:t>
      </w:r>
      <w:r>
        <w:rPr>
          <w:rFonts w:ascii="Abadi" w:hAnsi="Abadi"/>
          <w:i/>
          <w:color w:val="18181C"/>
          <w:spacing w:val="40"/>
          <w:w w:val="105"/>
          <w:sz w:val="21"/>
          <w:szCs w:val="21"/>
        </w:rPr>
        <w:t xml:space="preserve"> </w:t>
      </w:r>
      <w:r>
        <w:rPr>
          <w:rFonts w:ascii="Abadi" w:hAnsi="Abadi"/>
          <w:i/>
          <w:color w:val="18181C"/>
          <w:w w:val="105"/>
          <w:sz w:val="21"/>
          <w:szCs w:val="21"/>
        </w:rPr>
        <w:t xml:space="preserve">su artículo 27 referente a la conceptualización de las órdenes de </w:t>
      </w:r>
      <w:r>
        <w:rPr>
          <w:rFonts w:ascii="Abadi" w:hAnsi="Abadi"/>
          <w:i/>
          <w:color w:val="18181C"/>
          <w:spacing w:val="-2"/>
          <w:w w:val="105"/>
          <w:sz w:val="21"/>
          <w:szCs w:val="21"/>
        </w:rPr>
        <w:t>protección.</w:t>
      </w:r>
    </w:p>
    <w:p w14:paraId="2495927D" w14:textId="77777777" w:rsidR="005E63B1" w:rsidRDefault="005E63B1" w:rsidP="005E63B1">
      <w:pPr>
        <w:pStyle w:val="Textoindependiente"/>
        <w:spacing w:before="8" w:line="276" w:lineRule="auto"/>
        <w:rPr>
          <w:rFonts w:ascii="Abadi" w:hAnsi="Abadi"/>
          <w:i/>
          <w:sz w:val="21"/>
          <w:szCs w:val="21"/>
        </w:rPr>
      </w:pPr>
    </w:p>
    <w:p w14:paraId="192192AA" w14:textId="77777777" w:rsidR="005E63B1" w:rsidRDefault="005E63B1" w:rsidP="005E63B1">
      <w:pPr>
        <w:spacing w:line="276" w:lineRule="auto"/>
        <w:ind w:left="284" w:right="-3" w:firstLine="6"/>
        <w:jc w:val="both"/>
        <w:rPr>
          <w:rFonts w:ascii="Abadi" w:hAnsi="Abadi"/>
          <w:i/>
          <w:sz w:val="21"/>
          <w:szCs w:val="21"/>
        </w:rPr>
      </w:pPr>
      <w:r>
        <w:rPr>
          <w:rFonts w:ascii="Abadi" w:hAnsi="Abadi"/>
          <w:i/>
          <w:color w:val="18181C"/>
          <w:w w:val="105"/>
          <w:sz w:val="21"/>
          <w:szCs w:val="21"/>
        </w:rPr>
        <w:t xml:space="preserve">Esta </w:t>
      </w:r>
      <w:r>
        <w:rPr>
          <w:rFonts w:ascii="Abadi" w:hAnsi="Abadi"/>
          <w:i/>
          <w:color w:val="2B2A2F"/>
          <w:w w:val="105"/>
          <w:sz w:val="21"/>
          <w:szCs w:val="21"/>
        </w:rPr>
        <w:t>iniciativa,</w:t>
      </w:r>
      <w:r>
        <w:rPr>
          <w:rFonts w:ascii="Abadi" w:hAnsi="Abadi"/>
          <w:i/>
          <w:color w:val="2B2A2F"/>
          <w:spacing w:val="40"/>
          <w:w w:val="105"/>
          <w:sz w:val="21"/>
          <w:szCs w:val="21"/>
        </w:rPr>
        <w:t xml:space="preserve"> </w:t>
      </w:r>
      <w:r>
        <w:rPr>
          <w:rFonts w:ascii="Abadi" w:hAnsi="Abadi"/>
          <w:i/>
          <w:color w:val="18181C"/>
          <w:w w:val="105"/>
          <w:sz w:val="21"/>
          <w:szCs w:val="21"/>
        </w:rPr>
        <w:t>presentada</w:t>
      </w:r>
      <w:r>
        <w:rPr>
          <w:rFonts w:ascii="Abadi" w:hAnsi="Abadi"/>
          <w:i/>
          <w:color w:val="18181C"/>
          <w:spacing w:val="40"/>
          <w:w w:val="105"/>
          <w:sz w:val="21"/>
          <w:szCs w:val="21"/>
        </w:rPr>
        <w:t xml:space="preserve"> </w:t>
      </w:r>
      <w:r>
        <w:rPr>
          <w:rFonts w:ascii="Abadi" w:hAnsi="Abadi"/>
          <w:i/>
          <w:color w:val="18181C"/>
          <w:w w:val="105"/>
          <w:sz w:val="21"/>
          <w:szCs w:val="21"/>
        </w:rPr>
        <w:t>por la senadora</w:t>
      </w:r>
      <w:r>
        <w:rPr>
          <w:rFonts w:ascii="Abadi" w:hAnsi="Abadi"/>
          <w:i/>
          <w:color w:val="18181C"/>
          <w:spacing w:val="40"/>
          <w:w w:val="105"/>
          <w:sz w:val="21"/>
          <w:szCs w:val="21"/>
        </w:rPr>
        <w:t xml:space="preserve"> </w:t>
      </w:r>
      <w:r>
        <w:rPr>
          <w:rFonts w:ascii="Abadi" w:hAnsi="Abadi"/>
          <w:i/>
          <w:color w:val="18181C"/>
          <w:w w:val="105"/>
          <w:sz w:val="21"/>
          <w:szCs w:val="21"/>
        </w:rPr>
        <w:t>Martha Lucía Mícher Camarena</w:t>
      </w:r>
      <w:r>
        <w:rPr>
          <w:rFonts w:ascii="Abadi" w:hAnsi="Abadi"/>
          <w:i/>
          <w:color w:val="18181C"/>
          <w:spacing w:val="40"/>
          <w:w w:val="105"/>
          <w:sz w:val="21"/>
          <w:szCs w:val="21"/>
        </w:rPr>
        <w:t xml:space="preserve"> </w:t>
      </w:r>
      <w:r>
        <w:rPr>
          <w:rFonts w:ascii="Abadi" w:hAnsi="Abadi"/>
          <w:i/>
          <w:color w:val="18181C"/>
          <w:w w:val="105"/>
          <w:sz w:val="21"/>
          <w:szCs w:val="21"/>
        </w:rPr>
        <w:t>y que fue aprobada por unanimidad en el Congreso de la Unión,</w:t>
      </w:r>
      <w:r>
        <w:rPr>
          <w:rFonts w:ascii="Abadi" w:hAnsi="Abadi"/>
          <w:i/>
          <w:color w:val="18181C"/>
          <w:spacing w:val="40"/>
          <w:w w:val="105"/>
          <w:sz w:val="21"/>
          <w:szCs w:val="21"/>
        </w:rPr>
        <w:t xml:space="preserve"> </w:t>
      </w:r>
      <w:r>
        <w:rPr>
          <w:rFonts w:ascii="Abadi" w:hAnsi="Abadi"/>
          <w:i/>
          <w:color w:val="18181C"/>
          <w:w w:val="105"/>
          <w:sz w:val="21"/>
          <w:szCs w:val="21"/>
        </w:rPr>
        <w:t xml:space="preserve">surge de una consulta amplia donde </w:t>
      </w:r>
      <w:r>
        <w:rPr>
          <w:rFonts w:ascii="Abadi" w:hAnsi="Abadi"/>
          <w:color w:val="18181C"/>
          <w:w w:val="105"/>
          <w:sz w:val="21"/>
          <w:szCs w:val="21"/>
        </w:rPr>
        <w:t xml:space="preserve">se </w:t>
      </w:r>
      <w:r>
        <w:rPr>
          <w:rFonts w:ascii="Abadi" w:hAnsi="Abadi"/>
          <w:i/>
          <w:color w:val="18181C"/>
          <w:w w:val="105"/>
          <w:sz w:val="21"/>
          <w:szCs w:val="21"/>
        </w:rPr>
        <w:t>escucharon</w:t>
      </w:r>
      <w:r>
        <w:rPr>
          <w:rFonts w:ascii="Abadi" w:hAnsi="Abadi"/>
          <w:i/>
          <w:color w:val="18181C"/>
          <w:spacing w:val="36"/>
          <w:w w:val="105"/>
          <w:sz w:val="21"/>
          <w:szCs w:val="21"/>
        </w:rPr>
        <w:t xml:space="preserve"> </w:t>
      </w:r>
      <w:r>
        <w:rPr>
          <w:rFonts w:ascii="Abadi" w:hAnsi="Abadi"/>
          <w:i/>
          <w:color w:val="18181C"/>
          <w:w w:val="105"/>
          <w:sz w:val="21"/>
          <w:szCs w:val="21"/>
        </w:rPr>
        <w:t>las voces de jueces,</w:t>
      </w:r>
      <w:r>
        <w:rPr>
          <w:rFonts w:ascii="Abadi" w:hAnsi="Abadi"/>
          <w:i/>
          <w:color w:val="18181C"/>
          <w:spacing w:val="40"/>
          <w:w w:val="105"/>
          <w:sz w:val="21"/>
          <w:szCs w:val="21"/>
        </w:rPr>
        <w:t xml:space="preserve"> </w:t>
      </w:r>
      <w:r>
        <w:rPr>
          <w:rFonts w:ascii="Abadi" w:hAnsi="Abadi"/>
          <w:i/>
          <w:color w:val="18181C"/>
          <w:w w:val="105"/>
          <w:sz w:val="21"/>
          <w:szCs w:val="21"/>
        </w:rPr>
        <w:t>juezas, defensoras de</w:t>
      </w:r>
      <w:r>
        <w:rPr>
          <w:rFonts w:ascii="Abadi" w:hAnsi="Abadi"/>
          <w:i/>
          <w:color w:val="18181C"/>
          <w:spacing w:val="40"/>
          <w:w w:val="105"/>
          <w:sz w:val="21"/>
          <w:szCs w:val="21"/>
        </w:rPr>
        <w:t xml:space="preserve"> </w:t>
      </w:r>
      <w:r>
        <w:rPr>
          <w:rFonts w:ascii="Abadi" w:hAnsi="Abadi"/>
          <w:i/>
          <w:color w:val="18181C"/>
          <w:w w:val="105"/>
          <w:sz w:val="21"/>
          <w:szCs w:val="21"/>
        </w:rPr>
        <w:t>las</w:t>
      </w:r>
      <w:r>
        <w:rPr>
          <w:rFonts w:ascii="Abadi" w:hAnsi="Abadi"/>
          <w:i/>
          <w:color w:val="18181C"/>
          <w:spacing w:val="40"/>
          <w:w w:val="105"/>
          <w:sz w:val="21"/>
          <w:szCs w:val="21"/>
        </w:rPr>
        <w:t xml:space="preserve"> </w:t>
      </w:r>
      <w:r>
        <w:rPr>
          <w:rFonts w:ascii="Abadi" w:hAnsi="Abadi"/>
          <w:i/>
          <w:color w:val="18181C"/>
          <w:w w:val="105"/>
          <w:sz w:val="21"/>
          <w:szCs w:val="21"/>
        </w:rPr>
        <w:t>mujeres</w:t>
      </w:r>
      <w:r>
        <w:rPr>
          <w:rFonts w:ascii="Abadi" w:hAnsi="Abadi"/>
          <w:i/>
          <w:color w:val="18181C"/>
          <w:spacing w:val="70"/>
          <w:w w:val="105"/>
          <w:sz w:val="21"/>
          <w:szCs w:val="21"/>
        </w:rPr>
        <w:t xml:space="preserve"> </w:t>
      </w:r>
      <w:r>
        <w:rPr>
          <w:rFonts w:ascii="Abadi" w:hAnsi="Abadi"/>
          <w:i/>
          <w:color w:val="18181C"/>
          <w:w w:val="105"/>
          <w:sz w:val="21"/>
          <w:szCs w:val="21"/>
        </w:rPr>
        <w:t>y</w:t>
      </w:r>
      <w:r>
        <w:rPr>
          <w:rFonts w:ascii="Abadi" w:hAnsi="Abadi"/>
          <w:i/>
          <w:color w:val="18181C"/>
          <w:spacing w:val="56"/>
          <w:w w:val="105"/>
          <w:sz w:val="21"/>
          <w:szCs w:val="21"/>
        </w:rPr>
        <w:t xml:space="preserve"> </w:t>
      </w:r>
      <w:r>
        <w:rPr>
          <w:rFonts w:ascii="Abadi" w:hAnsi="Abadi"/>
          <w:i/>
          <w:color w:val="18181C"/>
          <w:w w:val="105"/>
          <w:sz w:val="21"/>
          <w:szCs w:val="21"/>
        </w:rPr>
        <w:t>ministerios</w:t>
      </w:r>
      <w:r>
        <w:rPr>
          <w:rFonts w:ascii="Abadi" w:hAnsi="Abadi"/>
          <w:i/>
          <w:color w:val="18181C"/>
          <w:spacing w:val="63"/>
          <w:w w:val="105"/>
          <w:sz w:val="21"/>
          <w:szCs w:val="21"/>
        </w:rPr>
        <w:t xml:space="preserve"> </w:t>
      </w:r>
      <w:r>
        <w:rPr>
          <w:rFonts w:ascii="Abadi" w:hAnsi="Abadi"/>
          <w:i/>
          <w:color w:val="18181C"/>
          <w:w w:val="105"/>
          <w:sz w:val="21"/>
          <w:szCs w:val="21"/>
        </w:rPr>
        <w:t>públicos</w:t>
      </w:r>
      <w:r>
        <w:rPr>
          <w:rFonts w:ascii="Abadi" w:hAnsi="Abadi"/>
          <w:i/>
          <w:color w:val="18181C"/>
          <w:spacing w:val="68"/>
          <w:w w:val="105"/>
          <w:sz w:val="21"/>
          <w:szCs w:val="21"/>
        </w:rPr>
        <w:t xml:space="preserve"> </w:t>
      </w:r>
      <w:r>
        <w:rPr>
          <w:rFonts w:ascii="Abadi" w:hAnsi="Abadi"/>
          <w:i/>
          <w:color w:val="18181C"/>
          <w:w w:val="105"/>
          <w:sz w:val="21"/>
          <w:szCs w:val="21"/>
        </w:rPr>
        <w:t>y</w:t>
      </w:r>
      <w:r>
        <w:rPr>
          <w:rFonts w:ascii="Abadi" w:hAnsi="Abadi"/>
          <w:i/>
          <w:color w:val="18181C"/>
          <w:spacing w:val="40"/>
          <w:w w:val="105"/>
          <w:sz w:val="21"/>
          <w:szCs w:val="21"/>
        </w:rPr>
        <w:t xml:space="preserve"> </w:t>
      </w:r>
      <w:r>
        <w:rPr>
          <w:rFonts w:ascii="Abadi" w:hAnsi="Abadi"/>
          <w:i/>
          <w:color w:val="18181C"/>
          <w:w w:val="105"/>
          <w:sz w:val="21"/>
          <w:szCs w:val="21"/>
        </w:rPr>
        <w:t>sobre</w:t>
      </w:r>
      <w:r>
        <w:rPr>
          <w:rFonts w:ascii="Abadi" w:hAnsi="Abadi"/>
          <w:i/>
          <w:color w:val="18181C"/>
          <w:spacing w:val="40"/>
          <w:w w:val="105"/>
          <w:sz w:val="21"/>
          <w:szCs w:val="21"/>
        </w:rPr>
        <w:t xml:space="preserve"> </w:t>
      </w:r>
      <w:r>
        <w:rPr>
          <w:rFonts w:ascii="Abadi" w:hAnsi="Abadi"/>
          <w:i/>
          <w:color w:val="18181C"/>
          <w:w w:val="105"/>
          <w:sz w:val="21"/>
          <w:szCs w:val="21"/>
        </w:rPr>
        <w:t>todo</w:t>
      </w:r>
      <w:r>
        <w:rPr>
          <w:rFonts w:ascii="Abadi" w:hAnsi="Abadi"/>
          <w:i/>
          <w:color w:val="18181C"/>
          <w:spacing w:val="40"/>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víctimas</w:t>
      </w:r>
      <w:r>
        <w:rPr>
          <w:rFonts w:ascii="Abadi" w:hAnsi="Abadi"/>
          <w:i/>
          <w:color w:val="18181C"/>
          <w:spacing w:val="59"/>
          <w:w w:val="105"/>
          <w:sz w:val="21"/>
          <w:szCs w:val="21"/>
        </w:rPr>
        <w:t xml:space="preserve"> </w:t>
      </w:r>
      <w:r>
        <w:rPr>
          <w:rFonts w:ascii="Abadi" w:hAnsi="Abadi"/>
          <w:i/>
          <w:color w:val="18181C"/>
          <w:w w:val="105"/>
          <w:sz w:val="21"/>
          <w:szCs w:val="21"/>
        </w:rPr>
        <w:t>de</w:t>
      </w:r>
      <w:r>
        <w:rPr>
          <w:rFonts w:ascii="Abadi" w:hAnsi="Abadi"/>
          <w:i/>
          <w:color w:val="18181C"/>
          <w:spacing w:val="40"/>
          <w:w w:val="105"/>
          <w:sz w:val="21"/>
          <w:szCs w:val="21"/>
        </w:rPr>
        <w:t xml:space="preserve"> </w:t>
      </w:r>
      <w:r>
        <w:rPr>
          <w:rFonts w:ascii="Abadi" w:hAnsi="Abadi"/>
          <w:i/>
          <w:color w:val="18181C"/>
          <w:w w:val="105"/>
          <w:sz w:val="21"/>
          <w:szCs w:val="21"/>
        </w:rPr>
        <w:t xml:space="preserve">violencia </w:t>
      </w:r>
      <w:r>
        <w:rPr>
          <w:rFonts w:ascii="Abadi" w:hAnsi="Abadi"/>
          <w:i/>
          <w:color w:val="18161D"/>
          <w:w w:val="105"/>
          <w:sz w:val="21"/>
          <w:szCs w:val="21"/>
        </w:rPr>
        <w:t xml:space="preserve">quienes manifestaron la urgencia de reformar el estatus de las órdenes de </w:t>
      </w:r>
      <w:r>
        <w:rPr>
          <w:rFonts w:ascii="Abadi" w:hAnsi="Abadi"/>
          <w:i/>
          <w:color w:val="18161D"/>
          <w:spacing w:val="-2"/>
          <w:w w:val="105"/>
          <w:sz w:val="21"/>
          <w:szCs w:val="21"/>
        </w:rPr>
        <w:t>protección.</w:t>
      </w:r>
    </w:p>
    <w:p w14:paraId="380441A6" w14:textId="77777777" w:rsidR="005E63B1" w:rsidRDefault="005E63B1" w:rsidP="005E63B1">
      <w:pPr>
        <w:pStyle w:val="Textoindependiente"/>
        <w:spacing w:before="5" w:line="276" w:lineRule="auto"/>
        <w:rPr>
          <w:rFonts w:ascii="Abadi" w:hAnsi="Abadi"/>
          <w:i/>
          <w:sz w:val="21"/>
          <w:szCs w:val="21"/>
        </w:rPr>
      </w:pPr>
    </w:p>
    <w:p w14:paraId="1657587F" w14:textId="77777777" w:rsidR="005E63B1" w:rsidRDefault="005E63B1" w:rsidP="005E63B1">
      <w:pPr>
        <w:spacing w:line="276" w:lineRule="auto"/>
        <w:ind w:left="284" w:right="-3" w:firstLine="12"/>
        <w:jc w:val="both"/>
        <w:rPr>
          <w:rFonts w:ascii="Abadi" w:hAnsi="Abadi"/>
          <w:i/>
          <w:sz w:val="21"/>
          <w:szCs w:val="21"/>
        </w:rPr>
      </w:pPr>
      <w:r>
        <w:rPr>
          <w:rFonts w:ascii="Abadi" w:hAnsi="Abadi"/>
          <w:i/>
          <w:color w:val="18161D"/>
          <w:w w:val="105"/>
          <w:sz w:val="21"/>
          <w:szCs w:val="21"/>
        </w:rPr>
        <w:t>La nueva conceptualización de las órdenes de protección no sólo precisa a las autoridades</w:t>
      </w:r>
      <w:r>
        <w:rPr>
          <w:rFonts w:ascii="Abadi" w:hAnsi="Abadi"/>
          <w:i/>
          <w:color w:val="18161D"/>
          <w:spacing w:val="38"/>
          <w:w w:val="105"/>
          <w:sz w:val="21"/>
          <w:szCs w:val="21"/>
        </w:rPr>
        <w:t xml:space="preserve"> </w:t>
      </w:r>
      <w:r>
        <w:rPr>
          <w:rFonts w:ascii="Abadi" w:hAnsi="Abadi"/>
          <w:i/>
          <w:color w:val="18161D"/>
          <w:w w:val="105"/>
          <w:sz w:val="21"/>
          <w:szCs w:val="21"/>
        </w:rPr>
        <w:t>competentes</w:t>
      </w:r>
      <w:r>
        <w:rPr>
          <w:rFonts w:ascii="Abadi" w:hAnsi="Abadi"/>
          <w:i/>
          <w:color w:val="18161D"/>
          <w:spacing w:val="40"/>
          <w:w w:val="105"/>
          <w:sz w:val="21"/>
          <w:szCs w:val="21"/>
        </w:rPr>
        <w:t xml:space="preserve"> </w:t>
      </w:r>
      <w:r>
        <w:rPr>
          <w:rFonts w:ascii="Abadi" w:hAnsi="Abadi"/>
          <w:i/>
          <w:color w:val="18161D"/>
          <w:w w:val="105"/>
          <w:sz w:val="21"/>
          <w:szCs w:val="21"/>
        </w:rPr>
        <w:t>para</w:t>
      </w:r>
      <w:r>
        <w:rPr>
          <w:rFonts w:ascii="Abadi" w:hAnsi="Abadi"/>
          <w:i/>
          <w:color w:val="18161D"/>
          <w:spacing w:val="37"/>
          <w:w w:val="105"/>
          <w:sz w:val="21"/>
          <w:szCs w:val="21"/>
        </w:rPr>
        <w:t xml:space="preserve"> </w:t>
      </w:r>
      <w:r>
        <w:rPr>
          <w:rFonts w:ascii="Abadi" w:hAnsi="Abadi"/>
          <w:i/>
          <w:color w:val="18161D"/>
          <w:w w:val="105"/>
          <w:sz w:val="21"/>
          <w:szCs w:val="21"/>
        </w:rPr>
        <w:t>otorgarlas, sino</w:t>
      </w:r>
      <w:r>
        <w:rPr>
          <w:rFonts w:ascii="Abadi" w:hAnsi="Abadi"/>
          <w:i/>
          <w:color w:val="18161D"/>
          <w:spacing w:val="35"/>
          <w:w w:val="105"/>
          <w:sz w:val="21"/>
          <w:szCs w:val="21"/>
        </w:rPr>
        <w:t xml:space="preserve"> </w:t>
      </w:r>
      <w:r>
        <w:rPr>
          <w:rFonts w:ascii="Abadi" w:hAnsi="Abadi"/>
          <w:i/>
          <w:color w:val="18161D"/>
          <w:w w:val="105"/>
          <w:sz w:val="21"/>
          <w:szCs w:val="21"/>
        </w:rPr>
        <w:t xml:space="preserve">que permite que estas órdenes de protección se otorguen de oficio o a petición de parte, precisando que debe evitarse que la persona agresora tenga contacto directo o indirecto con la </w:t>
      </w:r>
      <w:r>
        <w:rPr>
          <w:rFonts w:ascii="Abadi" w:hAnsi="Abadi"/>
          <w:i/>
          <w:color w:val="18161D"/>
          <w:spacing w:val="-2"/>
          <w:w w:val="105"/>
          <w:sz w:val="21"/>
          <w:szCs w:val="21"/>
        </w:rPr>
        <w:t>víctima</w:t>
      </w:r>
      <w:r>
        <w:rPr>
          <w:rStyle w:val="Refdenotaalpie"/>
          <w:rFonts w:ascii="Abadi" w:hAnsi="Abadi"/>
          <w:i/>
          <w:color w:val="18161D"/>
          <w:spacing w:val="-2"/>
          <w:w w:val="105"/>
          <w:sz w:val="21"/>
          <w:szCs w:val="21"/>
        </w:rPr>
        <w:footnoteReference w:id="52"/>
      </w:r>
      <w:r>
        <w:rPr>
          <w:rFonts w:ascii="Abadi" w:hAnsi="Abadi"/>
          <w:i/>
          <w:color w:val="18161D"/>
          <w:spacing w:val="-2"/>
          <w:w w:val="105"/>
          <w:sz w:val="21"/>
          <w:szCs w:val="21"/>
        </w:rPr>
        <w:t>.</w:t>
      </w:r>
    </w:p>
    <w:p w14:paraId="2FEAB5C9" w14:textId="77777777" w:rsidR="005E63B1" w:rsidRDefault="005E63B1" w:rsidP="005E63B1">
      <w:pPr>
        <w:pStyle w:val="Textoindependiente"/>
        <w:spacing w:before="6" w:line="276" w:lineRule="auto"/>
        <w:rPr>
          <w:rFonts w:ascii="Abadi" w:hAnsi="Abadi"/>
          <w:i/>
          <w:sz w:val="21"/>
          <w:szCs w:val="21"/>
        </w:rPr>
      </w:pPr>
    </w:p>
    <w:p w14:paraId="5A4CBBF5" w14:textId="77777777" w:rsidR="005E63B1" w:rsidRDefault="005E63B1" w:rsidP="005E63B1">
      <w:pPr>
        <w:ind w:left="284"/>
        <w:jc w:val="both"/>
        <w:rPr>
          <w:rFonts w:eastAsiaTheme="minorHAnsi"/>
          <w:lang w:val="es-MX" w:eastAsia="es-MX"/>
        </w:rPr>
      </w:pPr>
      <w:r>
        <w:rPr>
          <w:rFonts w:ascii="Abadi" w:hAnsi="Abadi"/>
          <w:i/>
          <w:color w:val="18161D"/>
          <w:w w:val="105"/>
          <w:sz w:val="21"/>
          <w:szCs w:val="21"/>
        </w:rPr>
        <w:t xml:space="preserve">Este mecanismo legal permite atender y proteger en un primer momento a las mujeres y niñas víctimas para evitar que vuelvan a ser violentadas por sus </w:t>
      </w:r>
      <w:r>
        <w:rPr>
          <w:rFonts w:ascii="Abadi" w:hAnsi="Abadi"/>
          <w:i/>
          <w:color w:val="18161D"/>
          <w:spacing w:val="-2"/>
          <w:w w:val="105"/>
          <w:sz w:val="21"/>
          <w:szCs w:val="21"/>
        </w:rPr>
        <w:t>agresores.</w:t>
      </w:r>
      <w:r>
        <w:rPr>
          <w:rFonts w:ascii="Abadi" w:hAnsi="Abadi"/>
          <w:i/>
          <w:color w:val="2B3D42"/>
          <w:spacing w:val="-2"/>
          <w:w w:val="105"/>
          <w:sz w:val="21"/>
          <w:szCs w:val="21"/>
        </w:rPr>
        <w:t>..</w:t>
      </w:r>
      <w:r>
        <w:rPr>
          <w:rFonts w:ascii="Abadi" w:hAnsi="Abadi"/>
          <w:i/>
          <w:color w:val="18161D"/>
          <w:spacing w:val="-2"/>
          <w:w w:val="105"/>
          <w:sz w:val="21"/>
          <w:szCs w:val="21"/>
        </w:rPr>
        <w:t>»</w:t>
      </w:r>
      <w:r>
        <w:rPr>
          <w:rFonts w:eastAsiaTheme="minorHAnsi"/>
          <w:lang w:val="es-MX" w:eastAsia="es-MX"/>
        </w:rPr>
        <w:t xml:space="preserve"> </w:t>
      </w:r>
    </w:p>
    <w:p w14:paraId="4A8BF8B8" w14:textId="77777777" w:rsidR="005E63B1" w:rsidRDefault="005E63B1" w:rsidP="00DF20F1">
      <w:pPr>
        <w:jc w:val="both"/>
        <w:rPr>
          <w:rFonts w:ascii="Abadi" w:hAnsi="Abadi"/>
          <w:b/>
          <w:bCs/>
          <w:sz w:val="21"/>
          <w:szCs w:val="21"/>
        </w:rPr>
      </w:pPr>
    </w:p>
    <w:p w14:paraId="409AE57A" w14:textId="77777777" w:rsidR="005E63B1" w:rsidRPr="005E63B1" w:rsidRDefault="005E63B1" w:rsidP="005E63B1">
      <w:pPr>
        <w:pStyle w:val="Textoindependiente"/>
        <w:spacing w:line="276" w:lineRule="auto"/>
        <w:ind w:right="-3" w:firstLine="284"/>
        <w:rPr>
          <w:rFonts w:ascii="Abadi" w:hAnsi="Abadi"/>
          <w:b w:val="0"/>
          <w:bCs w:val="0"/>
          <w:sz w:val="21"/>
          <w:szCs w:val="21"/>
        </w:rPr>
      </w:pPr>
      <w:r w:rsidRPr="005E63B1">
        <w:rPr>
          <w:rFonts w:ascii="Abadi" w:hAnsi="Abadi"/>
          <w:b w:val="0"/>
          <w:bCs w:val="0"/>
          <w:color w:val="18161D"/>
          <w:w w:val="105"/>
          <w:sz w:val="21"/>
          <w:szCs w:val="21"/>
        </w:rPr>
        <w:t>Cabe destacar que el Senado de la República impulsó esta reforma a la Ley General de Acceso de Acceso de las Mujeres a una Vida Libre de Violencia, para fortalecer las órdenes de protección para niñas, adolescentes y mujeres, que sean víctimas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 la</w:t>
      </w:r>
      <w:r w:rsidRPr="005E63B1">
        <w:rPr>
          <w:rFonts w:ascii="Abadi" w:hAnsi="Abadi"/>
          <w:b w:val="0"/>
          <w:bCs w:val="0"/>
          <w:color w:val="18161D"/>
          <w:spacing w:val="37"/>
          <w:w w:val="105"/>
          <w:sz w:val="21"/>
          <w:szCs w:val="21"/>
        </w:rPr>
        <w:t xml:space="preserve"> </w:t>
      </w:r>
      <w:r w:rsidRPr="005E63B1">
        <w:rPr>
          <w:rFonts w:ascii="Abadi" w:hAnsi="Abadi"/>
          <w:b w:val="0"/>
          <w:bCs w:val="0"/>
          <w:color w:val="18161D"/>
          <w:w w:val="105"/>
          <w:sz w:val="21"/>
          <w:szCs w:val="21"/>
        </w:rPr>
        <w:t>violencia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y cuya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vida</w:t>
      </w:r>
      <w:r w:rsidRPr="005E63B1">
        <w:rPr>
          <w:rFonts w:ascii="Abadi" w:hAnsi="Abadi"/>
          <w:b w:val="0"/>
          <w:bCs w:val="0"/>
          <w:color w:val="18161D"/>
          <w:spacing w:val="37"/>
          <w:w w:val="105"/>
          <w:sz w:val="21"/>
          <w:szCs w:val="21"/>
        </w:rPr>
        <w:t xml:space="preserve"> </w:t>
      </w:r>
      <w:r w:rsidRPr="005E63B1">
        <w:rPr>
          <w:rFonts w:ascii="Abadi" w:hAnsi="Abadi"/>
          <w:b w:val="0"/>
          <w:bCs w:val="0"/>
          <w:color w:val="18161D"/>
          <w:w w:val="105"/>
          <w:sz w:val="21"/>
          <w:szCs w:val="21"/>
        </w:rPr>
        <w:t>o integridad</w:t>
      </w:r>
      <w:r w:rsidRPr="005E63B1">
        <w:rPr>
          <w:rFonts w:ascii="Abadi" w:hAnsi="Abadi"/>
          <w:b w:val="0"/>
          <w:bCs w:val="0"/>
          <w:color w:val="18161D"/>
          <w:spacing w:val="35"/>
          <w:w w:val="105"/>
          <w:sz w:val="21"/>
          <w:szCs w:val="21"/>
        </w:rPr>
        <w:t xml:space="preserve"> </w:t>
      </w:r>
      <w:r w:rsidRPr="005E63B1">
        <w:rPr>
          <w:rFonts w:ascii="Abadi" w:hAnsi="Abadi"/>
          <w:b w:val="0"/>
          <w:bCs w:val="0"/>
          <w:color w:val="18161D"/>
          <w:w w:val="105"/>
          <w:sz w:val="21"/>
          <w:szCs w:val="21"/>
        </w:rPr>
        <w:t>se encuentre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en riesgo.</w:t>
      </w:r>
    </w:p>
    <w:p w14:paraId="11625A95" w14:textId="77777777" w:rsidR="005E63B1" w:rsidRDefault="005E63B1" w:rsidP="005E63B1">
      <w:pPr>
        <w:pStyle w:val="Textoindependiente"/>
        <w:spacing w:before="7" w:line="276" w:lineRule="auto"/>
        <w:rPr>
          <w:rFonts w:ascii="Abadi" w:hAnsi="Abadi"/>
          <w:sz w:val="21"/>
          <w:szCs w:val="21"/>
        </w:rPr>
      </w:pPr>
    </w:p>
    <w:p w14:paraId="0539B0C4" w14:textId="77777777" w:rsidR="005E63B1" w:rsidRPr="005E63B1" w:rsidRDefault="005E63B1" w:rsidP="005E63B1">
      <w:pPr>
        <w:pStyle w:val="Textoindependiente"/>
        <w:spacing w:before="1" w:line="276" w:lineRule="auto"/>
        <w:ind w:right="-3" w:firstLine="284"/>
        <w:rPr>
          <w:rFonts w:ascii="Abadi" w:hAnsi="Abadi"/>
          <w:b w:val="0"/>
          <w:bCs w:val="0"/>
          <w:sz w:val="21"/>
          <w:szCs w:val="21"/>
        </w:rPr>
      </w:pPr>
      <w:r w:rsidRPr="005E63B1">
        <w:rPr>
          <w:rFonts w:ascii="Abadi" w:hAnsi="Abadi"/>
          <w:b w:val="0"/>
          <w:bCs w:val="0"/>
          <w:color w:val="18161D"/>
          <w:w w:val="105"/>
          <w:sz w:val="21"/>
          <w:szCs w:val="21"/>
        </w:rPr>
        <w:t>Así lo dispone el Decreto por el que se modifican y adicionan diversas disposiciones de la Ley General de Acceso de las Mujeres a una Vida Libre de Violencia,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que</w:t>
      </w:r>
      <w:r w:rsidRPr="005E63B1">
        <w:rPr>
          <w:rFonts w:ascii="Abadi" w:hAnsi="Abadi"/>
          <w:b w:val="0"/>
          <w:bCs w:val="0"/>
          <w:color w:val="18161D"/>
          <w:spacing w:val="33"/>
          <w:w w:val="105"/>
          <w:sz w:val="21"/>
          <w:szCs w:val="21"/>
        </w:rPr>
        <w:t xml:space="preserve"> </w:t>
      </w:r>
      <w:r w:rsidRPr="005E63B1">
        <w:rPr>
          <w:rFonts w:ascii="Abadi" w:hAnsi="Abadi"/>
          <w:b w:val="0"/>
          <w:bCs w:val="0"/>
          <w:color w:val="18161D"/>
          <w:w w:val="105"/>
          <w:sz w:val="21"/>
          <w:szCs w:val="21"/>
        </w:rPr>
        <w:t>fue</w:t>
      </w:r>
      <w:r w:rsidRPr="005E63B1">
        <w:rPr>
          <w:rFonts w:ascii="Abadi" w:hAnsi="Abadi"/>
          <w:b w:val="0"/>
          <w:bCs w:val="0"/>
          <w:color w:val="18161D"/>
          <w:spacing w:val="27"/>
          <w:w w:val="105"/>
          <w:sz w:val="21"/>
          <w:szCs w:val="21"/>
        </w:rPr>
        <w:t xml:space="preserve"> </w:t>
      </w:r>
      <w:r w:rsidRPr="005E63B1">
        <w:rPr>
          <w:rFonts w:ascii="Abadi" w:hAnsi="Abadi"/>
          <w:b w:val="0"/>
          <w:bCs w:val="0"/>
          <w:color w:val="18161D"/>
          <w:w w:val="105"/>
          <w:sz w:val="21"/>
          <w:szCs w:val="21"/>
        </w:rPr>
        <w:t>publicado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el</w:t>
      </w:r>
      <w:r w:rsidRPr="005E63B1">
        <w:rPr>
          <w:rFonts w:ascii="Abadi" w:hAnsi="Abadi"/>
          <w:b w:val="0"/>
          <w:bCs w:val="0"/>
          <w:color w:val="18161D"/>
          <w:spacing w:val="27"/>
          <w:w w:val="105"/>
          <w:sz w:val="21"/>
          <w:szCs w:val="21"/>
        </w:rPr>
        <w:t xml:space="preserve"> </w:t>
      </w:r>
      <w:r w:rsidRPr="005E63B1">
        <w:rPr>
          <w:rFonts w:ascii="Abadi" w:hAnsi="Abadi"/>
          <w:b w:val="0"/>
          <w:bCs w:val="0"/>
          <w:color w:val="18161D"/>
          <w:w w:val="105"/>
          <w:sz w:val="21"/>
          <w:szCs w:val="21"/>
        </w:rPr>
        <w:t>jueves</w:t>
      </w:r>
      <w:r w:rsidRPr="005E63B1">
        <w:rPr>
          <w:rFonts w:ascii="Abadi" w:hAnsi="Abadi"/>
          <w:b w:val="0"/>
          <w:bCs w:val="0"/>
          <w:color w:val="18161D"/>
          <w:spacing w:val="33"/>
          <w:w w:val="105"/>
          <w:sz w:val="21"/>
          <w:szCs w:val="21"/>
        </w:rPr>
        <w:t xml:space="preserve"> </w:t>
      </w:r>
      <w:r w:rsidRPr="005E63B1">
        <w:rPr>
          <w:rFonts w:ascii="Abadi" w:hAnsi="Abadi"/>
          <w:b w:val="0"/>
          <w:bCs w:val="0"/>
          <w:color w:val="18161D"/>
          <w:w w:val="105"/>
          <w:sz w:val="21"/>
          <w:szCs w:val="21"/>
        </w:rPr>
        <w:t>18</w:t>
      </w:r>
      <w:r w:rsidRPr="005E63B1">
        <w:rPr>
          <w:rFonts w:ascii="Abadi" w:hAnsi="Abadi"/>
          <w:b w:val="0"/>
          <w:bCs w:val="0"/>
          <w:color w:val="18161D"/>
          <w:spacing w:val="29"/>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29"/>
          <w:w w:val="105"/>
          <w:sz w:val="21"/>
          <w:szCs w:val="21"/>
        </w:rPr>
        <w:t xml:space="preserve"> </w:t>
      </w:r>
      <w:r w:rsidRPr="005E63B1">
        <w:rPr>
          <w:rFonts w:ascii="Abadi" w:hAnsi="Abadi"/>
          <w:b w:val="0"/>
          <w:bCs w:val="0"/>
          <w:color w:val="18161D"/>
          <w:w w:val="105"/>
          <w:sz w:val="21"/>
          <w:szCs w:val="21"/>
        </w:rPr>
        <w:t>marzo</w:t>
      </w:r>
      <w:r w:rsidRPr="005E63B1">
        <w:rPr>
          <w:rFonts w:ascii="Abadi" w:hAnsi="Abadi"/>
          <w:b w:val="0"/>
          <w:bCs w:val="0"/>
          <w:color w:val="18161D"/>
          <w:spacing w:val="32"/>
          <w:w w:val="105"/>
          <w:sz w:val="21"/>
          <w:szCs w:val="21"/>
        </w:rPr>
        <w:t xml:space="preserve"> </w:t>
      </w:r>
      <w:r w:rsidRPr="005E63B1">
        <w:rPr>
          <w:rFonts w:ascii="Abadi" w:hAnsi="Abadi"/>
          <w:b w:val="0"/>
          <w:bCs w:val="0"/>
          <w:color w:val="18161D"/>
          <w:w w:val="105"/>
          <w:sz w:val="21"/>
          <w:szCs w:val="21"/>
        </w:rPr>
        <w:t>del</w:t>
      </w:r>
      <w:r w:rsidRPr="005E63B1">
        <w:rPr>
          <w:rFonts w:ascii="Abadi" w:hAnsi="Abadi"/>
          <w:b w:val="0"/>
          <w:bCs w:val="0"/>
          <w:color w:val="18161D"/>
          <w:spacing w:val="31"/>
          <w:w w:val="105"/>
          <w:sz w:val="21"/>
          <w:szCs w:val="21"/>
        </w:rPr>
        <w:t xml:space="preserve"> </w:t>
      </w:r>
      <w:r w:rsidRPr="005E63B1">
        <w:rPr>
          <w:rFonts w:ascii="Abadi" w:hAnsi="Abadi"/>
          <w:b w:val="0"/>
          <w:bCs w:val="0"/>
          <w:color w:val="18161D"/>
          <w:w w:val="105"/>
          <w:sz w:val="21"/>
          <w:szCs w:val="21"/>
        </w:rPr>
        <w:t>2021,</w:t>
      </w:r>
      <w:r w:rsidRPr="005E63B1">
        <w:rPr>
          <w:rFonts w:ascii="Abadi" w:hAnsi="Abadi"/>
          <w:b w:val="0"/>
          <w:bCs w:val="0"/>
          <w:color w:val="18161D"/>
          <w:spacing w:val="36"/>
          <w:w w:val="105"/>
          <w:sz w:val="21"/>
          <w:szCs w:val="21"/>
        </w:rPr>
        <w:t xml:space="preserve"> </w:t>
      </w:r>
      <w:r w:rsidRPr="005E63B1">
        <w:rPr>
          <w:rFonts w:ascii="Abadi" w:hAnsi="Abadi"/>
          <w:b w:val="0"/>
          <w:bCs w:val="0"/>
          <w:color w:val="18161D"/>
          <w:w w:val="105"/>
          <w:sz w:val="21"/>
          <w:szCs w:val="21"/>
        </w:rPr>
        <w:t>en</w:t>
      </w:r>
      <w:r w:rsidRPr="005E63B1">
        <w:rPr>
          <w:rFonts w:ascii="Abadi" w:hAnsi="Abadi"/>
          <w:b w:val="0"/>
          <w:bCs w:val="0"/>
          <w:color w:val="18161D"/>
          <w:spacing w:val="25"/>
          <w:w w:val="105"/>
          <w:sz w:val="21"/>
          <w:szCs w:val="21"/>
        </w:rPr>
        <w:t xml:space="preserve"> </w:t>
      </w:r>
      <w:r w:rsidRPr="005E63B1">
        <w:rPr>
          <w:rFonts w:ascii="Abadi" w:hAnsi="Abadi"/>
          <w:b w:val="0"/>
          <w:bCs w:val="0"/>
          <w:color w:val="18161D"/>
          <w:w w:val="105"/>
          <w:sz w:val="21"/>
          <w:szCs w:val="21"/>
        </w:rPr>
        <w:t>el</w:t>
      </w:r>
      <w:r w:rsidRPr="005E63B1">
        <w:rPr>
          <w:rFonts w:ascii="Abadi" w:hAnsi="Abadi"/>
          <w:b w:val="0"/>
          <w:bCs w:val="0"/>
          <w:color w:val="18161D"/>
          <w:spacing w:val="28"/>
          <w:w w:val="105"/>
          <w:sz w:val="21"/>
          <w:szCs w:val="21"/>
        </w:rPr>
        <w:t xml:space="preserve"> </w:t>
      </w:r>
      <w:r w:rsidRPr="005E63B1">
        <w:rPr>
          <w:rFonts w:ascii="Abadi" w:hAnsi="Abadi"/>
          <w:b w:val="0"/>
          <w:bCs w:val="0"/>
          <w:color w:val="18161D"/>
          <w:w w:val="105"/>
          <w:sz w:val="21"/>
          <w:szCs w:val="21"/>
        </w:rPr>
        <w:t>Diario</w:t>
      </w:r>
      <w:r w:rsidRPr="005E63B1">
        <w:rPr>
          <w:rFonts w:ascii="Abadi" w:hAnsi="Abadi"/>
          <w:b w:val="0"/>
          <w:bCs w:val="0"/>
          <w:color w:val="18161D"/>
          <w:spacing w:val="29"/>
          <w:w w:val="105"/>
          <w:sz w:val="21"/>
          <w:szCs w:val="21"/>
        </w:rPr>
        <w:t xml:space="preserve"> </w:t>
      </w:r>
      <w:r w:rsidRPr="005E63B1">
        <w:rPr>
          <w:rFonts w:ascii="Abadi" w:hAnsi="Abadi"/>
          <w:b w:val="0"/>
          <w:bCs w:val="0"/>
          <w:color w:val="18161D"/>
          <w:w w:val="105"/>
          <w:sz w:val="21"/>
          <w:szCs w:val="21"/>
        </w:rPr>
        <w:t>Oficial</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 la Federación.</w:t>
      </w:r>
      <w:r w:rsidRPr="005E63B1">
        <w:rPr>
          <w:rStyle w:val="Refdenotaalpie"/>
          <w:rFonts w:ascii="Abadi" w:hAnsi="Abadi"/>
          <w:b w:val="0"/>
          <w:bCs w:val="0"/>
          <w:color w:val="18161D"/>
          <w:w w:val="105"/>
          <w:sz w:val="21"/>
          <w:szCs w:val="21"/>
        </w:rPr>
        <w:footnoteReference w:id="53"/>
      </w:r>
    </w:p>
    <w:p w14:paraId="113F103E" w14:textId="77777777" w:rsidR="005E63B1" w:rsidRDefault="005E63B1" w:rsidP="005E63B1">
      <w:pPr>
        <w:pStyle w:val="Textoindependiente"/>
        <w:spacing w:line="276" w:lineRule="auto"/>
        <w:rPr>
          <w:rFonts w:ascii="Abadi" w:hAnsi="Abadi"/>
          <w:sz w:val="21"/>
          <w:szCs w:val="21"/>
        </w:rPr>
      </w:pPr>
    </w:p>
    <w:p w14:paraId="3B5EE77A" w14:textId="77777777" w:rsidR="005E63B1" w:rsidRPr="005E63B1" w:rsidRDefault="005E63B1" w:rsidP="005E63B1">
      <w:pPr>
        <w:pStyle w:val="Textoindependiente"/>
        <w:spacing w:line="276" w:lineRule="auto"/>
        <w:ind w:right="-3" w:firstLine="284"/>
        <w:rPr>
          <w:rFonts w:ascii="Abadi" w:hAnsi="Abadi"/>
          <w:b w:val="0"/>
          <w:bCs w:val="0"/>
          <w:sz w:val="21"/>
          <w:szCs w:val="21"/>
        </w:rPr>
      </w:pPr>
      <w:r w:rsidRPr="005E63B1">
        <w:rPr>
          <w:rFonts w:ascii="Abadi" w:hAnsi="Abadi"/>
          <w:b w:val="0"/>
          <w:bCs w:val="0"/>
          <w:color w:val="18161D"/>
          <w:w w:val="110"/>
          <w:sz w:val="21"/>
          <w:szCs w:val="21"/>
        </w:rPr>
        <w:t>La reforma, aprobada por la Cámara de Senadores en la sesión del 16 de febrero del 2021,</w:t>
      </w:r>
      <w:r w:rsidRPr="005E63B1">
        <w:rPr>
          <w:rStyle w:val="Refdenotaalpie"/>
          <w:rFonts w:ascii="Abadi" w:hAnsi="Abadi"/>
          <w:b w:val="0"/>
          <w:bCs w:val="0"/>
          <w:color w:val="18161D"/>
          <w:w w:val="110"/>
          <w:sz w:val="21"/>
          <w:szCs w:val="21"/>
        </w:rPr>
        <w:footnoteReference w:id="54"/>
      </w:r>
      <w:r w:rsidRPr="005E63B1">
        <w:rPr>
          <w:rFonts w:ascii="Abadi" w:hAnsi="Abadi"/>
          <w:b w:val="0"/>
          <w:bCs w:val="0"/>
          <w:color w:val="18161D"/>
          <w:w w:val="110"/>
          <w:sz w:val="21"/>
          <w:szCs w:val="21"/>
        </w:rPr>
        <w:t>precisa que las órdenes de protección son actos de urgente aplicación en función del interés superior de la víctima, fundamentalmente precautorias y cautelares.</w:t>
      </w:r>
    </w:p>
    <w:p w14:paraId="42E2FBB4" w14:textId="77777777" w:rsidR="005E63B1" w:rsidRDefault="005E63B1" w:rsidP="005E63B1">
      <w:pPr>
        <w:pStyle w:val="Textoindependiente"/>
        <w:spacing w:line="276" w:lineRule="auto"/>
        <w:rPr>
          <w:rFonts w:ascii="Abadi" w:hAnsi="Abadi"/>
          <w:sz w:val="21"/>
          <w:szCs w:val="21"/>
        </w:rPr>
      </w:pPr>
    </w:p>
    <w:p w14:paraId="18DEEDB4" w14:textId="77777777" w:rsidR="005E63B1" w:rsidRPr="005E63B1" w:rsidRDefault="005E63B1" w:rsidP="005E63B1">
      <w:pPr>
        <w:pStyle w:val="Textoindependiente"/>
        <w:spacing w:line="276" w:lineRule="auto"/>
        <w:ind w:right="-3" w:firstLine="259"/>
        <w:rPr>
          <w:rFonts w:ascii="Abadi" w:hAnsi="Abadi"/>
          <w:b w:val="0"/>
          <w:bCs w:val="0"/>
          <w:color w:val="18161D"/>
          <w:w w:val="105"/>
          <w:sz w:val="21"/>
          <w:szCs w:val="21"/>
        </w:rPr>
      </w:pPr>
      <w:r w:rsidRPr="005E63B1">
        <w:rPr>
          <w:rFonts w:ascii="Abadi" w:hAnsi="Abadi"/>
          <w:b w:val="0"/>
          <w:bCs w:val="0"/>
          <w:color w:val="18161D"/>
          <w:w w:val="105"/>
          <w:sz w:val="21"/>
          <w:szCs w:val="21"/>
        </w:rPr>
        <w:t>Además,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deberán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otorgarse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oficio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petición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parte,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por</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las autoridades administrativas, el Ministerio Público o por los órganos jurisdiccionales competentes, en el momento en que tengan conocimiento del hecho de violencia presuntamente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constitutivo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un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delito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infracción,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que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ponga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en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riesgo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 integridad,</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libertad</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vida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mujeres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 xml:space="preserve">niñas. </w:t>
      </w:r>
    </w:p>
    <w:p w14:paraId="3B51C68B" w14:textId="77777777" w:rsidR="005E63B1" w:rsidRDefault="005E63B1" w:rsidP="005E63B1">
      <w:pPr>
        <w:pStyle w:val="Textoindependiente"/>
        <w:spacing w:line="276" w:lineRule="auto"/>
        <w:ind w:left="209" w:right="273"/>
        <w:rPr>
          <w:rFonts w:ascii="Abadi" w:hAnsi="Abadi"/>
          <w:color w:val="18161D"/>
          <w:w w:val="105"/>
          <w:sz w:val="21"/>
          <w:szCs w:val="21"/>
        </w:rPr>
      </w:pPr>
    </w:p>
    <w:p w14:paraId="4B3A8628" w14:textId="77777777" w:rsidR="005E63B1" w:rsidRDefault="005E63B1" w:rsidP="005E63B1">
      <w:pPr>
        <w:pStyle w:val="Textoindependiente"/>
        <w:spacing w:line="276" w:lineRule="auto"/>
        <w:ind w:right="-3" w:firstLine="259"/>
        <w:rPr>
          <w:rFonts w:ascii="Abadi" w:hAnsi="Abadi"/>
          <w:sz w:val="21"/>
          <w:szCs w:val="21"/>
        </w:rPr>
      </w:pPr>
      <w:r w:rsidRPr="005E63B1">
        <w:rPr>
          <w:rFonts w:ascii="Abadi" w:hAnsi="Abadi"/>
          <w:b w:val="0"/>
          <w:bCs w:val="0"/>
          <w:color w:val="18161D"/>
          <w:w w:val="105"/>
          <w:sz w:val="21"/>
          <w:szCs w:val="21"/>
        </w:rPr>
        <w:t>Con ello, se busca evitar en todo momento que la persona agresora,</w:t>
      </w:r>
      <w:r>
        <w:rPr>
          <w:rFonts w:ascii="Abadi" w:hAnsi="Abadi"/>
          <w:color w:val="18161D"/>
          <w:w w:val="105"/>
          <w:sz w:val="21"/>
          <w:szCs w:val="21"/>
        </w:rPr>
        <w:t xml:space="preserve"> </w:t>
      </w:r>
      <w:r w:rsidRPr="005E63B1">
        <w:rPr>
          <w:rFonts w:ascii="Abadi" w:hAnsi="Abadi"/>
          <w:b w:val="0"/>
          <w:bCs w:val="0"/>
          <w:color w:val="18161D"/>
          <w:w w:val="105"/>
          <w:sz w:val="21"/>
          <w:szCs w:val="21"/>
        </w:rPr>
        <w:t>directamente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39"/>
          <w:w w:val="105"/>
          <w:sz w:val="21"/>
          <w:szCs w:val="21"/>
        </w:rPr>
        <w:t xml:space="preserve"> </w:t>
      </w:r>
      <w:r w:rsidRPr="005E63B1">
        <w:rPr>
          <w:rFonts w:ascii="Abadi" w:hAnsi="Abadi"/>
          <w:b w:val="0"/>
          <w:bCs w:val="0"/>
          <w:color w:val="18161D"/>
          <w:w w:val="105"/>
          <w:sz w:val="21"/>
          <w:szCs w:val="21"/>
        </w:rPr>
        <w:t>a</w:t>
      </w:r>
      <w:r w:rsidRPr="005E63B1">
        <w:rPr>
          <w:rFonts w:ascii="Abadi" w:hAnsi="Abadi"/>
          <w:b w:val="0"/>
          <w:bCs w:val="0"/>
          <w:color w:val="18161D"/>
          <w:spacing w:val="38"/>
          <w:w w:val="105"/>
          <w:sz w:val="21"/>
          <w:szCs w:val="21"/>
        </w:rPr>
        <w:t xml:space="preserve"> </w:t>
      </w:r>
      <w:r w:rsidRPr="005E63B1">
        <w:rPr>
          <w:rFonts w:ascii="Abadi" w:hAnsi="Abadi"/>
          <w:b w:val="0"/>
          <w:bCs w:val="0"/>
          <w:color w:val="18161D"/>
          <w:w w:val="105"/>
          <w:sz w:val="21"/>
          <w:szCs w:val="21"/>
        </w:rPr>
        <w:t>través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 algún tercero,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tenga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contacto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34"/>
          <w:w w:val="105"/>
          <w:sz w:val="21"/>
          <w:szCs w:val="21"/>
        </w:rPr>
        <w:t xml:space="preserve"> </w:t>
      </w:r>
      <w:r w:rsidRPr="005E63B1">
        <w:rPr>
          <w:rFonts w:ascii="Abadi" w:hAnsi="Abadi"/>
          <w:b w:val="0"/>
          <w:bCs w:val="0"/>
          <w:color w:val="18161D"/>
          <w:w w:val="105"/>
          <w:sz w:val="21"/>
          <w:szCs w:val="21"/>
        </w:rPr>
        <w:t>cualquier</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tipo</w:t>
      </w:r>
      <w:r w:rsidRPr="005E63B1">
        <w:rPr>
          <w:rFonts w:ascii="Abadi" w:hAnsi="Abadi"/>
          <w:b w:val="0"/>
          <w:bCs w:val="0"/>
          <w:color w:val="18161D"/>
          <w:spacing w:val="36"/>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36"/>
          <w:w w:val="105"/>
          <w:sz w:val="21"/>
          <w:szCs w:val="21"/>
        </w:rPr>
        <w:t xml:space="preserve"> </w:t>
      </w:r>
      <w:r w:rsidRPr="005E63B1">
        <w:rPr>
          <w:rFonts w:ascii="Abadi" w:hAnsi="Abadi"/>
          <w:b w:val="0"/>
          <w:bCs w:val="0"/>
          <w:color w:val="18161D"/>
          <w:w w:val="105"/>
          <w:sz w:val="21"/>
          <w:szCs w:val="21"/>
        </w:rPr>
        <w:t>medio con la víctima.</w:t>
      </w:r>
    </w:p>
    <w:p w14:paraId="1F398732" w14:textId="77777777" w:rsidR="005E63B1" w:rsidRDefault="005E63B1" w:rsidP="005E63B1">
      <w:pPr>
        <w:pStyle w:val="Textoindependiente"/>
        <w:spacing w:before="9" w:line="276" w:lineRule="auto"/>
        <w:rPr>
          <w:rFonts w:ascii="Abadi" w:hAnsi="Abadi"/>
          <w:sz w:val="21"/>
          <w:szCs w:val="21"/>
        </w:rPr>
      </w:pPr>
    </w:p>
    <w:p w14:paraId="7D045AC2" w14:textId="77777777" w:rsidR="005E63B1" w:rsidRPr="005E63B1" w:rsidRDefault="005E63B1" w:rsidP="005E63B1">
      <w:pPr>
        <w:pStyle w:val="Textoindependiente"/>
        <w:spacing w:line="276" w:lineRule="auto"/>
        <w:ind w:right="-3" w:firstLine="259"/>
        <w:rPr>
          <w:rFonts w:ascii="Abadi" w:hAnsi="Abadi"/>
          <w:b w:val="0"/>
          <w:bCs w:val="0"/>
          <w:sz w:val="21"/>
          <w:szCs w:val="21"/>
        </w:rPr>
      </w:pPr>
      <w:r w:rsidRPr="005E63B1">
        <w:rPr>
          <w:rFonts w:ascii="Abadi" w:hAnsi="Abadi"/>
          <w:b w:val="0"/>
          <w:bCs w:val="0"/>
          <w:color w:val="18161D"/>
          <w:w w:val="105"/>
          <w:sz w:val="21"/>
          <w:szCs w:val="21"/>
        </w:rPr>
        <w:t>Las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órdenes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protección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carácter</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administrativo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podrán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consistir diversas</w:t>
      </w:r>
      <w:r w:rsidRPr="005E63B1">
        <w:rPr>
          <w:rFonts w:ascii="Abadi" w:hAnsi="Abadi"/>
          <w:b w:val="0"/>
          <w:bCs w:val="0"/>
          <w:color w:val="18161D"/>
          <w:spacing w:val="29"/>
          <w:w w:val="105"/>
          <w:sz w:val="21"/>
          <w:szCs w:val="21"/>
        </w:rPr>
        <w:t xml:space="preserve"> </w:t>
      </w:r>
      <w:r w:rsidRPr="005E63B1">
        <w:rPr>
          <w:rFonts w:ascii="Abadi" w:hAnsi="Abadi"/>
          <w:b w:val="0"/>
          <w:bCs w:val="0"/>
          <w:color w:val="18161D"/>
          <w:w w:val="105"/>
          <w:sz w:val="21"/>
          <w:szCs w:val="21"/>
        </w:rPr>
        <w:t>acciones,</w:t>
      </w:r>
      <w:r w:rsidRPr="005E63B1">
        <w:rPr>
          <w:rFonts w:ascii="Abadi" w:hAnsi="Abadi"/>
          <w:b w:val="0"/>
          <w:bCs w:val="0"/>
          <w:color w:val="18161D"/>
          <w:spacing w:val="35"/>
          <w:w w:val="105"/>
          <w:sz w:val="21"/>
          <w:szCs w:val="21"/>
        </w:rPr>
        <w:t xml:space="preserve"> </w:t>
      </w:r>
      <w:r w:rsidRPr="005E63B1">
        <w:rPr>
          <w:rFonts w:ascii="Abadi" w:hAnsi="Abadi"/>
          <w:b w:val="0"/>
          <w:bCs w:val="0"/>
          <w:color w:val="18161D"/>
          <w:w w:val="105"/>
          <w:sz w:val="21"/>
          <w:szCs w:val="21"/>
        </w:rPr>
        <w:t>entre</w:t>
      </w:r>
      <w:r w:rsidRPr="005E63B1">
        <w:rPr>
          <w:rFonts w:ascii="Abadi" w:hAnsi="Abadi"/>
          <w:b w:val="0"/>
          <w:bCs w:val="0"/>
          <w:color w:val="18161D"/>
          <w:spacing w:val="21"/>
          <w:w w:val="105"/>
          <w:sz w:val="21"/>
          <w:szCs w:val="21"/>
        </w:rPr>
        <w:t xml:space="preserve"> </w:t>
      </w:r>
      <w:r w:rsidRPr="005E63B1">
        <w:rPr>
          <w:rFonts w:ascii="Abadi" w:hAnsi="Abadi"/>
          <w:b w:val="0"/>
          <w:bCs w:val="0"/>
          <w:color w:val="18161D"/>
          <w:w w:val="105"/>
          <w:sz w:val="21"/>
          <w:szCs w:val="21"/>
        </w:rPr>
        <w:t>las</w:t>
      </w:r>
      <w:r w:rsidRPr="005E63B1">
        <w:rPr>
          <w:rFonts w:ascii="Abadi" w:hAnsi="Abadi"/>
          <w:b w:val="0"/>
          <w:bCs w:val="0"/>
          <w:color w:val="18161D"/>
          <w:spacing w:val="21"/>
          <w:w w:val="105"/>
          <w:sz w:val="21"/>
          <w:szCs w:val="21"/>
        </w:rPr>
        <w:t xml:space="preserve"> </w:t>
      </w:r>
      <w:r w:rsidRPr="005E63B1">
        <w:rPr>
          <w:rFonts w:ascii="Abadi" w:hAnsi="Abadi"/>
          <w:b w:val="0"/>
          <w:bCs w:val="0"/>
          <w:color w:val="18161D"/>
          <w:w w:val="105"/>
          <w:sz w:val="21"/>
          <w:szCs w:val="21"/>
        </w:rPr>
        <w:t>que</w:t>
      </w:r>
      <w:r w:rsidRPr="005E63B1">
        <w:rPr>
          <w:rFonts w:ascii="Abadi" w:hAnsi="Abadi"/>
          <w:b w:val="0"/>
          <w:bCs w:val="0"/>
          <w:color w:val="18161D"/>
          <w:spacing w:val="22"/>
          <w:w w:val="105"/>
          <w:sz w:val="21"/>
          <w:szCs w:val="21"/>
        </w:rPr>
        <w:t xml:space="preserve"> </w:t>
      </w:r>
      <w:r w:rsidRPr="005E63B1">
        <w:rPr>
          <w:rFonts w:ascii="Abadi" w:hAnsi="Abadi"/>
          <w:b w:val="0"/>
          <w:bCs w:val="0"/>
          <w:color w:val="18161D"/>
          <w:w w:val="105"/>
          <w:sz w:val="21"/>
          <w:szCs w:val="21"/>
        </w:rPr>
        <w:t>se</w:t>
      </w:r>
      <w:r w:rsidRPr="005E63B1">
        <w:rPr>
          <w:rFonts w:ascii="Abadi" w:hAnsi="Abadi"/>
          <w:b w:val="0"/>
          <w:bCs w:val="0"/>
          <w:color w:val="18161D"/>
          <w:spacing w:val="24"/>
          <w:w w:val="105"/>
          <w:sz w:val="21"/>
          <w:szCs w:val="21"/>
        </w:rPr>
        <w:t xml:space="preserve"> </w:t>
      </w:r>
      <w:r w:rsidRPr="005E63B1">
        <w:rPr>
          <w:rFonts w:ascii="Abadi" w:hAnsi="Abadi"/>
          <w:b w:val="0"/>
          <w:bCs w:val="0"/>
          <w:color w:val="18161D"/>
          <w:w w:val="105"/>
          <w:sz w:val="21"/>
          <w:szCs w:val="21"/>
        </w:rPr>
        <w:t>encuentran,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w:t>
      </w:r>
      <w:r w:rsidRPr="005E63B1">
        <w:rPr>
          <w:rFonts w:ascii="Abadi" w:hAnsi="Abadi"/>
          <w:b w:val="0"/>
          <w:bCs w:val="0"/>
          <w:color w:val="18161D"/>
          <w:spacing w:val="27"/>
          <w:w w:val="105"/>
          <w:sz w:val="21"/>
          <w:szCs w:val="21"/>
        </w:rPr>
        <w:t xml:space="preserve"> </w:t>
      </w:r>
      <w:r w:rsidRPr="005E63B1">
        <w:rPr>
          <w:rFonts w:ascii="Abadi" w:hAnsi="Abadi"/>
          <w:b w:val="0"/>
          <w:bCs w:val="0"/>
          <w:color w:val="18161D"/>
          <w:w w:val="105"/>
          <w:sz w:val="21"/>
          <w:szCs w:val="21"/>
        </w:rPr>
        <w:t>custodia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personal</w:t>
      </w:r>
      <w:r w:rsidRPr="005E63B1">
        <w:rPr>
          <w:rFonts w:ascii="Abadi" w:hAnsi="Abadi"/>
          <w:b w:val="0"/>
          <w:bCs w:val="0"/>
          <w:color w:val="18161D"/>
          <w:spacing w:val="38"/>
          <w:w w:val="105"/>
          <w:sz w:val="21"/>
          <w:szCs w:val="21"/>
        </w:rPr>
        <w:t xml:space="preserve"> </w:t>
      </w:r>
      <w:r w:rsidRPr="005E63B1">
        <w:rPr>
          <w:rFonts w:ascii="Abadi" w:hAnsi="Abadi"/>
          <w:b w:val="0"/>
          <w:bCs w:val="0"/>
          <w:color w:val="18161D"/>
          <w:w w:val="105"/>
          <w:sz w:val="21"/>
          <w:szCs w:val="21"/>
        </w:rPr>
        <w:t>y/o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domiciliaria a las víctimas, que estará a cargo de los cuerpos policiacos adscritos a la Fiscalía General</w:t>
      </w:r>
      <w:r w:rsidRPr="005E63B1">
        <w:rPr>
          <w:rFonts w:ascii="Abadi" w:hAnsi="Abadi"/>
          <w:b w:val="0"/>
          <w:bCs w:val="0"/>
          <w:color w:val="18161D"/>
          <w:spacing w:val="35"/>
          <w:w w:val="105"/>
          <w:sz w:val="21"/>
          <w:szCs w:val="21"/>
        </w:rPr>
        <w:t xml:space="preserve"> </w:t>
      </w:r>
      <w:r w:rsidRPr="005E63B1">
        <w:rPr>
          <w:rFonts w:ascii="Abadi" w:hAnsi="Abadi"/>
          <w:b w:val="0"/>
          <w:bCs w:val="0"/>
          <w:color w:val="18161D"/>
          <w:w w:val="105"/>
          <w:sz w:val="21"/>
          <w:szCs w:val="21"/>
        </w:rPr>
        <w:t>de la República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 las procuradurías</w:t>
      </w:r>
      <w:r w:rsidRPr="005E63B1">
        <w:rPr>
          <w:rFonts w:ascii="Abadi" w:hAnsi="Abadi"/>
          <w:b w:val="0"/>
          <w:bCs w:val="0"/>
          <w:color w:val="18161D"/>
          <w:spacing w:val="38"/>
          <w:w w:val="105"/>
          <w:sz w:val="21"/>
          <w:szCs w:val="21"/>
        </w:rPr>
        <w:t xml:space="preserve"> </w:t>
      </w:r>
      <w:r w:rsidRPr="005E63B1">
        <w:rPr>
          <w:rFonts w:ascii="Abadi" w:hAnsi="Abadi"/>
          <w:b w:val="0"/>
          <w:bCs w:val="0"/>
          <w:color w:val="18161D"/>
          <w:w w:val="105"/>
          <w:sz w:val="21"/>
          <w:szCs w:val="21"/>
        </w:rPr>
        <w:t>o fiscalías de las entidades federativas.</w:t>
      </w:r>
    </w:p>
    <w:p w14:paraId="2B1ABD43" w14:textId="77777777" w:rsidR="005E63B1" w:rsidRDefault="005E63B1" w:rsidP="005E63B1">
      <w:pPr>
        <w:pStyle w:val="Textoindependiente"/>
        <w:spacing w:before="7" w:line="276" w:lineRule="auto"/>
        <w:rPr>
          <w:rFonts w:ascii="Abadi" w:hAnsi="Abadi"/>
          <w:sz w:val="21"/>
          <w:szCs w:val="21"/>
        </w:rPr>
      </w:pPr>
    </w:p>
    <w:p w14:paraId="3BDB85B0" w14:textId="77777777" w:rsidR="005E63B1" w:rsidRPr="005E63B1" w:rsidRDefault="005E63B1" w:rsidP="005E63B1">
      <w:pPr>
        <w:pStyle w:val="Textoindependiente"/>
        <w:spacing w:line="276" w:lineRule="auto"/>
        <w:ind w:right="-3" w:firstLine="259"/>
        <w:rPr>
          <w:rFonts w:ascii="Abadi" w:hAnsi="Abadi"/>
          <w:b w:val="0"/>
          <w:bCs w:val="0"/>
          <w:sz w:val="21"/>
          <w:szCs w:val="21"/>
        </w:rPr>
      </w:pPr>
      <w:r w:rsidRPr="005E63B1">
        <w:rPr>
          <w:rFonts w:ascii="Abadi" w:hAnsi="Abadi"/>
          <w:b w:val="0"/>
          <w:bCs w:val="0"/>
          <w:color w:val="18161D"/>
          <w:w w:val="105"/>
          <w:sz w:val="21"/>
          <w:szCs w:val="21"/>
        </w:rPr>
        <w:t>También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podrán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proporcionar</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a</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mujeres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o</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niñas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en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situación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 violencia y, en su caso, a sus hijas e hijos o personas que dependan de la víctima, alojamiento</w:t>
      </w:r>
      <w:r w:rsidRPr="005E63B1">
        <w:rPr>
          <w:rFonts w:ascii="Abadi" w:hAnsi="Abadi"/>
          <w:b w:val="0"/>
          <w:bCs w:val="0"/>
          <w:color w:val="18161D"/>
          <w:spacing w:val="31"/>
          <w:w w:val="105"/>
          <w:sz w:val="21"/>
          <w:szCs w:val="21"/>
        </w:rPr>
        <w:t xml:space="preserve"> </w:t>
      </w:r>
      <w:r w:rsidRPr="005E63B1">
        <w:rPr>
          <w:rFonts w:ascii="Abadi" w:hAnsi="Abadi"/>
          <w:b w:val="0"/>
          <w:bCs w:val="0"/>
          <w:color w:val="18161D"/>
          <w:w w:val="105"/>
          <w:sz w:val="21"/>
          <w:szCs w:val="21"/>
        </w:rPr>
        <w:t>temporal</w:t>
      </w:r>
      <w:r w:rsidRPr="005E63B1">
        <w:rPr>
          <w:rFonts w:ascii="Abadi" w:hAnsi="Abadi"/>
          <w:b w:val="0"/>
          <w:bCs w:val="0"/>
          <w:color w:val="18161D"/>
          <w:spacing w:val="35"/>
          <w:w w:val="105"/>
          <w:sz w:val="21"/>
          <w:szCs w:val="21"/>
        </w:rPr>
        <w:t xml:space="preserve"> </w:t>
      </w:r>
      <w:r w:rsidRPr="005E63B1">
        <w:rPr>
          <w:rFonts w:ascii="Abadi" w:hAnsi="Abadi"/>
          <w:b w:val="0"/>
          <w:bCs w:val="0"/>
          <w:color w:val="18161D"/>
          <w:w w:val="105"/>
          <w:sz w:val="21"/>
          <w:szCs w:val="21"/>
        </w:rPr>
        <w:t>en espacios</w:t>
      </w:r>
      <w:r w:rsidRPr="005E63B1">
        <w:rPr>
          <w:rFonts w:ascii="Abadi" w:hAnsi="Abadi"/>
          <w:b w:val="0"/>
          <w:bCs w:val="0"/>
          <w:color w:val="18161D"/>
          <w:spacing w:val="24"/>
          <w:w w:val="105"/>
          <w:sz w:val="21"/>
          <w:szCs w:val="21"/>
        </w:rPr>
        <w:t xml:space="preserve"> </w:t>
      </w:r>
      <w:r w:rsidRPr="005E63B1">
        <w:rPr>
          <w:rFonts w:ascii="Abadi" w:hAnsi="Abadi"/>
          <w:b w:val="0"/>
          <w:bCs w:val="0"/>
          <w:color w:val="18161D"/>
          <w:w w:val="105"/>
          <w:sz w:val="21"/>
          <w:szCs w:val="21"/>
        </w:rPr>
        <w:t>seguros</w:t>
      </w:r>
      <w:r w:rsidRPr="005E63B1">
        <w:rPr>
          <w:rFonts w:ascii="Abadi" w:hAnsi="Abadi"/>
          <w:b w:val="0"/>
          <w:bCs w:val="0"/>
          <w:color w:val="18161D"/>
          <w:spacing w:val="24"/>
          <w:w w:val="105"/>
          <w:sz w:val="21"/>
          <w:szCs w:val="21"/>
        </w:rPr>
        <w:t xml:space="preserve"> </w:t>
      </w:r>
      <w:r w:rsidRPr="005E63B1">
        <w:rPr>
          <w:rFonts w:ascii="Abadi" w:hAnsi="Abadi"/>
          <w:b w:val="0"/>
          <w:bCs w:val="0"/>
          <w:color w:val="18161D"/>
          <w:w w:val="105"/>
          <w:sz w:val="21"/>
          <w:szCs w:val="21"/>
        </w:rPr>
        <w:t>tales</w:t>
      </w:r>
      <w:r w:rsidRPr="005E63B1">
        <w:rPr>
          <w:rFonts w:ascii="Abadi" w:hAnsi="Abadi"/>
          <w:b w:val="0"/>
          <w:bCs w:val="0"/>
          <w:color w:val="18161D"/>
          <w:spacing w:val="20"/>
          <w:w w:val="105"/>
          <w:sz w:val="21"/>
          <w:szCs w:val="21"/>
        </w:rPr>
        <w:t xml:space="preserve"> </w:t>
      </w:r>
      <w:r w:rsidRPr="005E63B1">
        <w:rPr>
          <w:rFonts w:ascii="Abadi" w:hAnsi="Abadi"/>
          <w:b w:val="0"/>
          <w:bCs w:val="0"/>
          <w:color w:val="18161D"/>
          <w:w w:val="105"/>
          <w:sz w:val="21"/>
          <w:szCs w:val="21"/>
        </w:rPr>
        <w:t>como</w:t>
      </w:r>
      <w:r w:rsidRPr="005E63B1">
        <w:rPr>
          <w:rFonts w:ascii="Abadi" w:hAnsi="Abadi"/>
          <w:b w:val="0"/>
          <w:bCs w:val="0"/>
          <w:color w:val="18161D"/>
          <w:spacing w:val="23"/>
          <w:w w:val="105"/>
          <w:sz w:val="21"/>
          <w:szCs w:val="21"/>
        </w:rPr>
        <w:t xml:space="preserve"> </w:t>
      </w:r>
      <w:r w:rsidRPr="005E63B1">
        <w:rPr>
          <w:rFonts w:ascii="Abadi" w:hAnsi="Abadi"/>
          <w:b w:val="0"/>
          <w:bCs w:val="0"/>
          <w:color w:val="18161D"/>
          <w:w w:val="105"/>
          <w:sz w:val="21"/>
          <w:szCs w:val="21"/>
        </w:rPr>
        <w:t>casas</w:t>
      </w:r>
      <w:r w:rsidRPr="005E63B1">
        <w:rPr>
          <w:rFonts w:ascii="Abadi" w:hAnsi="Abadi"/>
          <w:b w:val="0"/>
          <w:bCs w:val="0"/>
          <w:color w:val="18161D"/>
          <w:spacing w:val="28"/>
          <w:w w:val="105"/>
          <w:sz w:val="21"/>
          <w:szCs w:val="21"/>
        </w:rPr>
        <w:t xml:space="preserve"> </w:t>
      </w:r>
      <w:r w:rsidRPr="005E63B1">
        <w:rPr>
          <w:rFonts w:ascii="Abadi" w:hAnsi="Abadi"/>
          <w:b w:val="0"/>
          <w:bCs w:val="0"/>
          <w:color w:val="18161D"/>
          <w:w w:val="105"/>
          <w:sz w:val="21"/>
          <w:szCs w:val="21"/>
        </w:rPr>
        <w:t>de emergencia,</w:t>
      </w:r>
      <w:r w:rsidRPr="005E63B1">
        <w:rPr>
          <w:rFonts w:ascii="Abadi" w:hAnsi="Abadi"/>
          <w:b w:val="0"/>
          <w:bCs w:val="0"/>
          <w:color w:val="18161D"/>
          <w:spacing w:val="34"/>
          <w:w w:val="105"/>
          <w:sz w:val="21"/>
          <w:szCs w:val="21"/>
        </w:rPr>
        <w:t xml:space="preserve"> </w:t>
      </w:r>
      <w:r w:rsidRPr="005E63B1">
        <w:rPr>
          <w:rFonts w:ascii="Abadi" w:hAnsi="Abadi"/>
          <w:b w:val="0"/>
          <w:bCs w:val="0"/>
          <w:color w:val="18161D"/>
          <w:w w:val="105"/>
          <w:sz w:val="21"/>
          <w:szCs w:val="21"/>
        </w:rPr>
        <w:t>refugios</w:t>
      </w:r>
      <w:r w:rsidRPr="005E63B1">
        <w:rPr>
          <w:rFonts w:ascii="Abadi" w:hAnsi="Abadi"/>
          <w:b w:val="0"/>
          <w:bCs w:val="0"/>
          <w:color w:val="BDBDBD"/>
          <w:w w:val="105"/>
          <w:sz w:val="21"/>
          <w:szCs w:val="21"/>
        </w:rPr>
        <w:t xml:space="preserve"> </w:t>
      </w:r>
      <w:r w:rsidRPr="005E63B1">
        <w:rPr>
          <w:rFonts w:ascii="Abadi" w:hAnsi="Abadi"/>
          <w:b w:val="0"/>
          <w:bCs w:val="0"/>
          <w:color w:val="18161D"/>
          <w:w w:val="105"/>
          <w:sz w:val="21"/>
          <w:szCs w:val="21"/>
        </w:rPr>
        <w:t>y</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albergues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que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garanticen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su</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seguridad</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y</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dignidad,</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en</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términos</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de</w:t>
      </w:r>
      <w:r w:rsidRPr="005E63B1">
        <w:rPr>
          <w:rFonts w:ascii="Abadi" w:hAnsi="Abadi"/>
          <w:b w:val="0"/>
          <w:bCs w:val="0"/>
          <w:color w:val="18161D"/>
          <w:spacing w:val="40"/>
          <w:w w:val="105"/>
          <w:sz w:val="21"/>
          <w:szCs w:val="21"/>
        </w:rPr>
        <w:t xml:space="preserve"> </w:t>
      </w:r>
      <w:r w:rsidRPr="005E63B1">
        <w:rPr>
          <w:rFonts w:ascii="Abadi" w:hAnsi="Abadi"/>
          <w:b w:val="0"/>
          <w:bCs w:val="0"/>
          <w:color w:val="18161D"/>
          <w:w w:val="105"/>
          <w:sz w:val="21"/>
          <w:szCs w:val="21"/>
        </w:rPr>
        <w:t>las disposiciones aplicables de esta ley.</w:t>
      </w:r>
    </w:p>
    <w:p w14:paraId="6FA47C50" w14:textId="77777777" w:rsidR="005E63B1" w:rsidRDefault="005E63B1" w:rsidP="005E63B1">
      <w:pPr>
        <w:pStyle w:val="Textoindependiente"/>
        <w:spacing w:before="10" w:line="276" w:lineRule="auto"/>
        <w:rPr>
          <w:rFonts w:ascii="Abadi" w:hAnsi="Abadi"/>
          <w:sz w:val="21"/>
          <w:szCs w:val="21"/>
        </w:rPr>
      </w:pPr>
    </w:p>
    <w:p w14:paraId="1441FEED" w14:textId="77777777" w:rsidR="005E63B1" w:rsidRPr="00DB6DA4" w:rsidRDefault="005E63B1" w:rsidP="00DB6DA4">
      <w:pPr>
        <w:pStyle w:val="Textoindependiente"/>
        <w:spacing w:line="276" w:lineRule="auto"/>
        <w:ind w:right="-3" w:firstLine="259"/>
        <w:rPr>
          <w:rFonts w:ascii="Abadi" w:hAnsi="Abadi"/>
          <w:b w:val="0"/>
          <w:bCs w:val="0"/>
          <w:sz w:val="21"/>
          <w:szCs w:val="21"/>
        </w:rPr>
      </w:pPr>
      <w:r w:rsidRPr="00DB6DA4">
        <w:rPr>
          <w:rFonts w:ascii="Abadi" w:hAnsi="Abadi"/>
          <w:b w:val="0"/>
          <w:bCs w:val="0"/>
          <w:color w:val="18161D"/>
          <w:w w:val="110"/>
          <w:sz w:val="21"/>
          <w:szCs w:val="21"/>
        </w:rPr>
        <w:t>Así</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como canalizar y trasladar sin demora alguna a las víctimas de violencia sexual a las instituciones que integran el sistema nacional de salud para que provean gratuitamente y de manera inmediata los servicios de: aplicación de antirretrovirales de profilaxis post exposición; anticoncepción de emergencia; e interrupción legal y voluntaria del embarazo en el</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caso de violación.</w:t>
      </w:r>
      <w:r w:rsidRPr="00DB6DA4">
        <w:rPr>
          <w:rStyle w:val="Refdenotaalpie"/>
          <w:rFonts w:ascii="Abadi" w:hAnsi="Abadi"/>
          <w:b w:val="0"/>
          <w:bCs w:val="0"/>
          <w:color w:val="18161D"/>
          <w:w w:val="110"/>
          <w:sz w:val="21"/>
          <w:szCs w:val="21"/>
        </w:rPr>
        <w:footnoteReference w:id="55"/>
      </w:r>
    </w:p>
    <w:p w14:paraId="42DD994C" w14:textId="77777777" w:rsidR="005E63B1" w:rsidRDefault="005E63B1" w:rsidP="005E63B1">
      <w:pPr>
        <w:pStyle w:val="Textoindependiente"/>
        <w:spacing w:before="7" w:line="276" w:lineRule="auto"/>
        <w:rPr>
          <w:rFonts w:ascii="Abadi" w:hAnsi="Abadi"/>
          <w:sz w:val="21"/>
          <w:szCs w:val="21"/>
        </w:rPr>
      </w:pPr>
    </w:p>
    <w:p w14:paraId="4A4ED239" w14:textId="77777777" w:rsidR="005E63B1" w:rsidRPr="00DB6DA4" w:rsidRDefault="005E63B1" w:rsidP="005E63B1">
      <w:pPr>
        <w:pStyle w:val="Textoindependiente"/>
        <w:spacing w:line="276" w:lineRule="auto"/>
        <w:ind w:right="-3"/>
        <w:rPr>
          <w:rFonts w:ascii="Abadi" w:hAnsi="Abadi"/>
          <w:b w:val="0"/>
          <w:bCs w:val="0"/>
          <w:sz w:val="21"/>
          <w:szCs w:val="21"/>
        </w:rPr>
      </w:pPr>
      <w:r w:rsidRPr="00DB6DA4">
        <w:rPr>
          <w:rFonts w:ascii="Abadi" w:hAnsi="Abadi"/>
          <w:b w:val="0"/>
          <w:bCs w:val="0"/>
          <w:color w:val="18161D"/>
          <w:w w:val="110"/>
          <w:sz w:val="21"/>
          <w:szCs w:val="21"/>
        </w:rPr>
        <w:t>Las órdenes de naturaleza jurisdiccional, en</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tanto, incluyen la prohibición del acceso a la persona agresora al</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domicilio, permanente o temporal, de</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la mujer o la niña en situación de violencia, así como acercarse al lugar de trabajo, estudio o cualquier lugar que frecuente.</w:t>
      </w:r>
    </w:p>
    <w:p w14:paraId="4CE3B7D6" w14:textId="77777777" w:rsidR="005E63B1" w:rsidRDefault="005E63B1" w:rsidP="005E63B1">
      <w:pPr>
        <w:pStyle w:val="Textoindependiente"/>
        <w:spacing w:line="276" w:lineRule="auto"/>
        <w:rPr>
          <w:rFonts w:ascii="Abadi" w:hAnsi="Abadi"/>
          <w:sz w:val="21"/>
          <w:szCs w:val="21"/>
        </w:rPr>
      </w:pPr>
    </w:p>
    <w:p w14:paraId="5710727E" w14:textId="77777777" w:rsidR="005E63B1" w:rsidRDefault="005E63B1" w:rsidP="005E63B1">
      <w:pPr>
        <w:pStyle w:val="Textoindependiente"/>
        <w:spacing w:before="1" w:line="276" w:lineRule="auto"/>
        <w:ind w:right="-3"/>
        <w:rPr>
          <w:rFonts w:ascii="Abadi" w:hAnsi="Abadi"/>
          <w:sz w:val="21"/>
          <w:szCs w:val="21"/>
        </w:rPr>
      </w:pPr>
      <w:r w:rsidRPr="00DB6DA4">
        <w:rPr>
          <w:rFonts w:ascii="Abadi" w:hAnsi="Abadi"/>
          <w:b w:val="0"/>
          <w:bCs w:val="0"/>
          <w:color w:val="18161D"/>
          <w:w w:val="110"/>
          <w:sz w:val="21"/>
          <w:szCs w:val="21"/>
        </w:rPr>
        <w:t>El embargo preventivo de bienes de la persona agresora, a efecto de garantizar las obligaciones alimentarias, así como la desocupación por la persona agresora del</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domicilio conyugal o de</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pareja,</w:t>
      </w:r>
      <w:r>
        <w:rPr>
          <w:rFonts w:ascii="Abadi" w:hAnsi="Abadi"/>
          <w:color w:val="18161D"/>
          <w:spacing w:val="-1"/>
          <w:w w:val="110"/>
          <w:sz w:val="21"/>
          <w:szCs w:val="21"/>
        </w:rPr>
        <w:t xml:space="preserve"> </w:t>
      </w:r>
      <w:r w:rsidRPr="00DB6DA4">
        <w:rPr>
          <w:rFonts w:ascii="Abadi" w:hAnsi="Abadi"/>
          <w:b w:val="0"/>
          <w:bCs w:val="0"/>
          <w:color w:val="18161D"/>
          <w:w w:val="110"/>
          <w:sz w:val="21"/>
          <w:szCs w:val="21"/>
        </w:rPr>
        <w:t>independientemente</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de</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la</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acreditación de propiedad o posesión del inmueble.</w:t>
      </w:r>
    </w:p>
    <w:p w14:paraId="2D053F3D" w14:textId="77777777" w:rsidR="005E63B1" w:rsidRDefault="005E63B1" w:rsidP="005E63B1">
      <w:pPr>
        <w:pStyle w:val="Textoindependiente"/>
        <w:spacing w:before="6" w:line="276" w:lineRule="auto"/>
        <w:rPr>
          <w:rFonts w:ascii="Abadi" w:hAnsi="Abadi"/>
          <w:sz w:val="21"/>
          <w:szCs w:val="21"/>
        </w:rPr>
      </w:pPr>
    </w:p>
    <w:p w14:paraId="3D57DD7A" w14:textId="77777777" w:rsidR="005E63B1" w:rsidRPr="00DB6DA4" w:rsidRDefault="005E63B1" w:rsidP="00DB6DA4">
      <w:pPr>
        <w:pStyle w:val="Textoindependiente"/>
        <w:spacing w:line="276" w:lineRule="auto"/>
        <w:ind w:right="-3" w:firstLine="567"/>
        <w:rPr>
          <w:rFonts w:ascii="Abadi" w:hAnsi="Abadi"/>
          <w:b w:val="0"/>
          <w:bCs w:val="0"/>
          <w:color w:val="18161D"/>
          <w:w w:val="110"/>
          <w:sz w:val="21"/>
          <w:szCs w:val="21"/>
        </w:rPr>
      </w:pPr>
      <w:r w:rsidRPr="00DB6DA4">
        <w:rPr>
          <w:rFonts w:ascii="Abadi" w:hAnsi="Abadi"/>
          <w:b w:val="0"/>
          <w:bCs w:val="0"/>
          <w:color w:val="18161D"/>
          <w:w w:val="110"/>
          <w:sz w:val="21"/>
          <w:szCs w:val="21"/>
        </w:rPr>
        <w:t>La temporalidad de</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las</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órdenes de</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protección tendrá una duración de</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hasta 60 días, prorrogables por 30 días más o por el tiempo que dure la investigación, o prolongarse hasta que</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cese</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la situación de</w:t>
      </w:r>
      <w:r w:rsidRPr="00DB6DA4">
        <w:rPr>
          <w:rFonts w:ascii="Abadi" w:hAnsi="Abadi"/>
          <w:b w:val="0"/>
          <w:bCs w:val="0"/>
          <w:color w:val="18161D"/>
          <w:spacing w:val="-7"/>
          <w:w w:val="110"/>
          <w:sz w:val="21"/>
          <w:szCs w:val="21"/>
        </w:rPr>
        <w:t xml:space="preserve"> </w:t>
      </w:r>
      <w:r w:rsidRPr="00DB6DA4">
        <w:rPr>
          <w:rFonts w:ascii="Abadi" w:hAnsi="Abadi"/>
          <w:b w:val="0"/>
          <w:bCs w:val="0"/>
          <w:color w:val="18161D"/>
          <w:w w:val="110"/>
          <w:sz w:val="21"/>
          <w:szCs w:val="21"/>
        </w:rPr>
        <w:t>riesgo para la víctima.</w:t>
      </w:r>
    </w:p>
    <w:p w14:paraId="6ED874BF" w14:textId="77777777" w:rsidR="005E63B1" w:rsidRDefault="005E63B1" w:rsidP="005E63B1">
      <w:pPr>
        <w:pStyle w:val="Textoindependiente"/>
        <w:spacing w:line="276" w:lineRule="auto"/>
        <w:ind w:right="-3"/>
        <w:rPr>
          <w:rFonts w:ascii="Abadi" w:hAnsi="Abadi"/>
          <w:sz w:val="21"/>
          <w:szCs w:val="21"/>
        </w:rPr>
      </w:pPr>
    </w:p>
    <w:p w14:paraId="0103C504" w14:textId="77777777" w:rsidR="005E63B1" w:rsidRPr="00DB6DA4" w:rsidRDefault="005E63B1" w:rsidP="00DB6DA4">
      <w:pPr>
        <w:pStyle w:val="Textoindependiente"/>
        <w:spacing w:line="276" w:lineRule="auto"/>
        <w:ind w:firstLine="567"/>
        <w:rPr>
          <w:rFonts w:ascii="Abadi" w:hAnsi="Abadi"/>
          <w:b w:val="0"/>
          <w:bCs w:val="0"/>
          <w:sz w:val="21"/>
          <w:szCs w:val="21"/>
        </w:rPr>
      </w:pPr>
      <w:r w:rsidRPr="00DB6DA4">
        <w:rPr>
          <w:rFonts w:ascii="Abadi" w:hAnsi="Abadi"/>
          <w:b w:val="0"/>
          <w:bCs w:val="0"/>
          <w:color w:val="18161D"/>
          <w:w w:val="105"/>
          <w:sz w:val="21"/>
          <w:szCs w:val="21"/>
        </w:rPr>
        <w:t>De igual manera, deberán expedirse de manera inmediata o a más tardar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dentro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cuatro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horas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siguientes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al</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conocim</w:t>
      </w:r>
      <w:r w:rsidRPr="00DB6DA4">
        <w:rPr>
          <w:rFonts w:ascii="Abadi" w:hAnsi="Abadi"/>
          <w:b w:val="0"/>
          <w:bCs w:val="0"/>
          <w:color w:val="2A3A3F"/>
          <w:w w:val="105"/>
          <w:sz w:val="21"/>
          <w:szCs w:val="21"/>
        </w:rPr>
        <w:t>i</w:t>
      </w:r>
      <w:r w:rsidRPr="00DB6DA4">
        <w:rPr>
          <w:rFonts w:ascii="Abadi" w:hAnsi="Abadi"/>
          <w:b w:val="0"/>
          <w:bCs w:val="0"/>
          <w:color w:val="18161D"/>
          <w:w w:val="105"/>
          <w:sz w:val="21"/>
          <w:szCs w:val="21"/>
        </w:rPr>
        <w:t>ento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hechos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las generan, y podrán solicitarse en cualquier entidad federativa distinta en donde ocurrieron los hechos.</w:t>
      </w:r>
    </w:p>
    <w:p w14:paraId="08A9E739" w14:textId="77777777" w:rsidR="005E63B1" w:rsidRDefault="005E63B1" w:rsidP="005E63B1">
      <w:pPr>
        <w:pStyle w:val="Textoindependiente"/>
        <w:spacing w:line="276" w:lineRule="auto"/>
        <w:ind w:left="286" w:right="230" w:firstLine="717"/>
        <w:rPr>
          <w:rFonts w:ascii="Abadi" w:hAnsi="Abadi"/>
          <w:color w:val="18161D"/>
          <w:w w:val="105"/>
          <w:sz w:val="21"/>
          <w:szCs w:val="21"/>
        </w:rPr>
      </w:pPr>
    </w:p>
    <w:p w14:paraId="79183518" w14:textId="77777777" w:rsidR="005E63B1" w:rsidRPr="00DB6DA4" w:rsidRDefault="005E63B1" w:rsidP="00DB6DA4">
      <w:pPr>
        <w:pStyle w:val="Textoindependiente"/>
        <w:spacing w:line="276" w:lineRule="auto"/>
        <w:ind w:firstLine="567"/>
        <w:rPr>
          <w:rFonts w:ascii="Abadi" w:hAnsi="Abadi"/>
          <w:b w:val="0"/>
          <w:bCs w:val="0"/>
          <w:sz w:val="21"/>
          <w:szCs w:val="21"/>
        </w:rPr>
      </w:pPr>
      <w:r w:rsidRPr="00DB6DA4">
        <w:rPr>
          <w:rFonts w:ascii="Abadi" w:hAnsi="Abadi"/>
          <w:b w:val="0"/>
          <w:bCs w:val="0"/>
          <w:color w:val="18161D"/>
          <w:w w:val="105"/>
          <w:sz w:val="21"/>
          <w:szCs w:val="21"/>
        </w:rPr>
        <w:t>En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los</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artículos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transitorios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del</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Decreto,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se</w:t>
      </w:r>
      <w:r w:rsidRPr="00DB6DA4">
        <w:rPr>
          <w:rFonts w:ascii="Abadi" w:hAnsi="Abadi"/>
          <w:b w:val="0"/>
          <w:bCs w:val="0"/>
          <w:color w:val="18161D"/>
          <w:spacing w:val="36"/>
          <w:w w:val="105"/>
          <w:sz w:val="21"/>
          <w:szCs w:val="21"/>
        </w:rPr>
        <w:t xml:space="preserve"> </w:t>
      </w:r>
      <w:r w:rsidRPr="00DB6DA4">
        <w:rPr>
          <w:rFonts w:ascii="Abadi" w:hAnsi="Abadi"/>
          <w:b w:val="0"/>
          <w:bCs w:val="0"/>
          <w:color w:val="18161D"/>
          <w:w w:val="105"/>
          <w:sz w:val="21"/>
          <w:szCs w:val="21"/>
        </w:rPr>
        <w:t>establece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reforma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entrará en vigor el día siguiente</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al de su publicación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 el Diario Oficial</w:t>
      </w:r>
      <w:r w:rsidRPr="00DB6DA4">
        <w:rPr>
          <w:rFonts w:ascii="Abadi" w:hAnsi="Abadi"/>
          <w:b w:val="0"/>
          <w:bCs w:val="0"/>
          <w:color w:val="18161D"/>
          <w:spacing w:val="33"/>
          <w:w w:val="105"/>
          <w:sz w:val="21"/>
          <w:szCs w:val="21"/>
        </w:rPr>
        <w:t xml:space="preserve"> </w:t>
      </w:r>
      <w:r w:rsidRPr="00DB6DA4">
        <w:rPr>
          <w:rFonts w:ascii="Abadi" w:hAnsi="Abadi"/>
          <w:b w:val="0"/>
          <w:bCs w:val="0"/>
          <w:color w:val="18161D"/>
          <w:w w:val="105"/>
          <w:sz w:val="21"/>
          <w:szCs w:val="21"/>
        </w:rPr>
        <w:t>de la Federación,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y 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gobiernos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Federal</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y</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entidades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desarrollarán,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un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plazo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no mayor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120</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días,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un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plan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36"/>
          <w:w w:val="105"/>
          <w:sz w:val="21"/>
          <w:szCs w:val="21"/>
        </w:rPr>
        <w:t xml:space="preserve"> </w:t>
      </w:r>
      <w:r w:rsidRPr="00DB6DA4">
        <w:rPr>
          <w:rFonts w:ascii="Abadi" w:hAnsi="Abadi"/>
          <w:b w:val="0"/>
          <w:bCs w:val="0"/>
          <w:color w:val="18161D"/>
          <w:w w:val="105"/>
          <w:sz w:val="21"/>
          <w:szCs w:val="21"/>
        </w:rPr>
        <w:t>capacitación</w:t>
      </w:r>
      <w:r w:rsidRPr="00DB6DA4">
        <w:rPr>
          <w:rFonts w:ascii="Abadi" w:hAnsi="Abadi"/>
          <w:b w:val="0"/>
          <w:bCs w:val="0"/>
          <w:color w:val="18161D"/>
          <w:spacing w:val="69"/>
          <w:w w:val="105"/>
          <w:sz w:val="21"/>
          <w:szCs w:val="21"/>
        </w:rPr>
        <w:t xml:space="preserve"> </w:t>
      </w:r>
      <w:r w:rsidRPr="00DB6DA4">
        <w:rPr>
          <w:rFonts w:ascii="Abadi" w:hAnsi="Abadi"/>
          <w:b w:val="0"/>
          <w:bCs w:val="0"/>
          <w:color w:val="18161D"/>
          <w:w w:val="105"/>
          <w:sz w:val="21"/>
          <w:szCs w:val="21"/>
        </w:rPr>
        <w:t>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todo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el</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personal</w:t>
      </w:r>
      <w:r w:rsidRPr="00DB6DA4">
        <w:rPr>
          <w:rFonts w:ascii="Abadi" w:hAnsi="Abadi"/>
          <w:b w:val="0"/>
          <w:bCs w:val="0"/>
          <w:color w:val="18161D"/>
          <w:spacing w:val="61"/>
          <w:w w:val="105"/>
          <w:sz w:val="21"/>
          <w:szCs w:val="21"/>
        </w:rPr>
        <w:t xml:space="preserve"> </w:t>
      </w:r>
      <w:r w:rsidRPr="00DB6DA4">
        <w:rPr>
          <w:rFonts w:ascii="Abadi" w:hAnsi="Abadi"/>
          <w:b w:val="0"/>
          <w:bCs w:val="0"/>
          <w:color w:val="18161D"/>
          <w:w w:val="105"/>
          <w:sz w:val="21"/>
          <w:szCs w:val="21"/>
        </w:rPr>
        <w:t>ministerial</w:t>
      </w:r>
      <w:r w:rsidRPr="00DB6DA4">
        <w:rPr>
          <w:rFonts w:ascii="Abadi" w:hAnsi="Abadi"/>
          <w:b w:val="0"/>
          <w:bCs w:val="0"/>
          <w:color w:val="18161D"/>
          <w:spacing w:val="64"/>
          <w:w w:val="105"/>
          <w:sz w:val="21"/>
          <w:szCs w:val="21"/>
        </w:rPr>
        <w:t xml:space="preserve"> </w:t>
      </w:r>
      <w:r w:rsidRPr="00DB6DA4">
        <w:rPr>
          <w:rFonts w:ascii="Abadi" w:hAnsi="Abadi"/>
          <w:b w:val="0"/>
          <w:bCs w:val="0"/>
          <w:color w:val="18161D"/>
          <w:w w:val="105"/>
          <w:sz w:val="21"/>
          <w:szCs w:val="21"/>
        </w:rPr>
        <w:t>y</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judicial</w:t>
      </w:r>
      <w:r w:rsidRPr="00DB6DA4">
        <w:rPr>
          <w:rFonts w:ascii="Abadi" w:hAnsi="Abadi"/>
          <w:b w:val="0"/>
          <w:bCs w:val="0"/>
          <w:color w:val="8E8E8E"/>
          <w:sz w:val="21"/>
          <w:szCs w:val="21"/>
        </w:rPr>
        <w:t>.</w:t>
      </w:r>
      <w:r w:rsidRPr="00DB6DA4">
        <w:rPr>
          <w:rFonts w:ascii="Abadi" w:hAnsi="Abadi"/>
          <w:b w:val="0"/>
          <w:bCs w:val="0"/>
          <w:color w:val="8E8E8E"/>
          <w:spacing w:val="15"/>
          <w:sz w:val="21"/>
          <w:szCs w:val="21"/>
        </w:rPr>
        <w:t xml:space="preserve"> </w:t>
      </w:r>
      <w:r w:rsidRPr="00DB6DA4">
        <w:rPr>
          <w:rFonts w:ascii="Abadi" w:hAnsi="Abadi"/>
          <w:b w:val="0"/>
          <w:bCs w:val="0"/>
          <w:color w:val="18161D"/>
          <w:sz w:val="21"/>
          <w:szCs w:val="21"/>
        </w:rPr>
        <w:t>sobre</w:t>
      </w:r>
      <w:r w:rsidRPr="00DB6DA4">
        <w:rPr>
          <w:rFonts w:ascii="Abadi" w:hAnsi="Abadi"/>
          <w:b w:val="0"/>
          <w:bCs w:val="0"/>
          <w:color w:val="18161D"/>
          <w:spacing w:val="26"/>
          <w:sz w:val="21"/>
          <w:szCs w:val="21"/>
        </w:rPr>
        <w:t xml:space="preserve"> </w:t>
      </w:r>
      <w:r w:rsidRPr="00DB6DA4">
        <w:rPr>
          <w:rFonts w:ascii="Abadi" w:hAnsi="Abadi"/>
          <w:b w:val="0"/>
          <w:bCs w:val="0"/>
          <w:color w:val="18161D"/>
          <w:sz w:val="21"/>
          <w:szCs w:val="21"/>
        </w:rPr>
        <w:t>su</w:t>
      </w:r>
      <w:r w:rsidRPr="00DB6DA4">
        <w:rPr>
          <w:rFonts w:ascii="Abadi" w:hAnsi="Abadi"/>
          <w:b w:val="0"/>
          <w:bCs w:val="0"/>
          <w:color w:val="18161D"/>
          <w:spacing w:val="23"/>
          <w:sz w:val="21"/>
          <w:szCs w:val="21"/>
        </w:rPr>
        <w:t xml:space="preserve"> </w:t>
      </w:r>
      <w:r w:rsidRPr="00DB6DA4">
        <w:rPr>
          <w:rFonts w:ascii="Abadi" w:hAnsi="Abadi"/>
          <w:b w:val="0"/>
          <w:bCs w:val="0"/>
          <w:color w:val="18161D"/>
          <w:spacing w:val="-2"/>
          <w:sz w:val="21"/>
          <w:szCs w:val="21"/>
        </w:rPr>
        <w:t>contenido.</w:t>
      </w:r>
    </w:p>
    <w:p w14:paraId="30B9D8B0" w14:textId="77777777" w:rsidR="005E63B1" w:rsidRDefault="005E63B1" w:rsidP="005E63B1">
      <w:pPr>
        <w:pStyle w:val="Textoindependiente"/>
        <w:spacing w:before="11" w:line="276" w:lineRule="auto"/>
        <w:rPr>
          <w:rFonts w:ascii="Abadi" w:hAnsi="Abadi"/>
          <w:sz w:val="21"/>
          <w:szCs w:val="21"/>
        </w:rPr>
      </w:pPr>
    </w:p>
    <w:p w14:paraId="64BA96A7" w14:textId="65642A4F" w:rsidR="005E63B1" w:rsidRDefault="00DB6DA4" w:rsidP="00DB6DA4">
      <w:pPr>
        <w:pStyle w:val="Ttulo1"/>
        <w:spacing w:line="276" w:lineRule="auto"/>
        <w:ind w:firstLine="0"/>
        <w:jc w:val="both"/>
        <w:rPr>
          <w:rFonts w:ascii="Abadi" w:hAnsi="Abadi"/>
          <w:sz w:val="21"/>
          <w:szCs w:val="21"/>
        </w:rPr>
      </w:pPr>
      <w:r>
        <w:rPr>
          <w:rFonts w:ascii="Abadi" w:hAnsi="Abadi"/>
          <w:color w:val="18161D"/>
          <w:w w:val="110"/>
          <w:sz w:val="21"/>
          <w:szCs w:val="21"/>
        </w:rPr>
        <w:t>III</w:t>
      </w:r>
      <w:r w:rsidR="005E63B1">
        <w:rPr>
          <w:rFonts w:ascii="Abadi" w:hAnsi="Abadi"/>
          <w:color w:val="18161D"/>
          <w:w w:val="110"/>
          <w:sz w:val="21"/>
          <w:szCs w:val="21"/>
        </w:rPr>
        <w:t>.</w:t>
      </w:r>
      <w:r w:rsidR="005E63B1">
        <w:rPr>
          <w:rFonts w:ascii="Abadi" w:hAnsi="Abadi"/>
          <w:color w:val="18161D"/>
          <w:spacing w:val="-17"/>
          <w:w w:val="110"/>
          <w:sz w:val="21"/>
          <w:szCs w:val="21"/>
        </w:rPr>
        <w:t xml:space="preserve"> </w:t>
      </w:r>
      <w:r w:rsidR="005E63B1">
        <w:rPr>
          <w:rFonts w:ascii="Abadi" w:hAnsi="Abadi"/>
          <w:color w:val="18161D"/>
          <w:w w:val="110"/>
          <w:sz w:val="21"/>
          <w:szCs w:val="21"/>
        </w:rPr>
        <w:t>Consideraciones</w:t>
      </w:r>
      <w:r w:rsidR="005E63B1">
        <w:rPr>
          <w:rFonts w:ascii="Abadi" w:hAnsi="Abadi"/>
          <w:color w:val="18161D"/>
          <w:spacing w:val="-17"/>
          <w:w w:val="110"/>
          <w:sz w:val="21"/>
          <w:szCs w:val="21"/>
        </w:rPr>
        <w:t xml:space="preserve"> </w:t>
      </w:r>
      <w:r w:rsidR="005E63B1">
        <w:rPr>
          <w:rFonts w:ascii="Abadi" w:hAnsi="Abadi"/>
          <w:color w:val="18161D"/>
          <w:w w:val="110"/>
          <w:sz w:val="21"/>
          <w:szCs w:val="21"/>
        </w:rPr>
        <w:t>de</w:t>
      </w:r>
      <w:r w:rsidR="005E63B1">
        <w:rPr>
          <w:rFonts w:ascii="Abadi" w:hAnsi="Abadi"/>
          <w:color w:val="18161D"/>
          <w:spacing w:val="-18"/>
          <w:w w:val="110"/>
          <w:sz w:val="21"/>
          <w:szCs w:val="21"/>
        </w:rPr>
        <w:t xml:space="preserve"> </w:t>
      </w:r>
      <w:r w:rsidR="005E63B1">
        <w:rPr>
          <w:rFonts w:ascii="Abadi" w:hAnsi="Abadi"/>
          <w:color w:val="18161D"/>
          <w:w w:val="110"/>
          <w:sz w:val="21"/>
          <w:szCs w:val="21"/>
        </w:rPr>
        <w:t>la</w:t>
      </w:r>
      <w:r w:rsidR="005E63B1">
        <w:rPr>
          <w:rFonts w:ascii="Abadi" w:hAnsi="Abadi"/>
          <w:color w:val="18161D"/>
          <w:spacing w:val="-10"/>
          <w:w w:val="110"/>
          <w:sz w:val="21"/>
          <w:szCs w:val="21"/>
        </w:rPr>
        <w:t xml:space="preserve"> </w:t>
      </w:r>
      <w:r w:rsidR="005E63B1">
        <w:rPr>
          <w:rFonts w:ascii="Abadi" w:hAnsi="Abadi"/>
          <w:color w:val="18161D"/>
          <w:w w:val="110"/>
          <w:sz w:val="21"/>
          <w:szCs w:val="21"/>
        </w:rPr>
        <w:t>Comisión</w:t>
      </w:r>
      <w:r w:rsidR="005E63B1">
        <w:rPr>
          <w:rFonts w:ascii="Abadi" w:hAnsi="Abadi"/>
          <w:color w:val="18161D"/>
          <w:spacing w:val="-8"/>
          <w:w w:val="110"/>
          <w:sz w:val="21"/>
          <w:szCs w:val="21"/>
        </w:rPr>
        <w:t xml:space="preserve"> </w:t>
      </w:r>
      <w:r w:rsidR="005E63B1">
        <w:rPr>
          <w:rFonts w:ascii="Abadi" w:hAnsi="Abadi"/>
          <w:color w:val="18161D"/>
          <w:spacing w:val="-2"/>
          <w:w w:val="110"/>
          <w:sz w:val="21"/>
          <w:szCs w:val="21"/>
        </w:rPr>
        <w:t>dictaminadora</w:t>
      </w:r>
    </w:p>
    <w:p w14:paraId="65325FC7" w14:textId="77777777" w:rsidR="005E63B1" w:rsidRDefault="005E63B1" w:rsidP="005E63B1">
      <w:pPr>
        <w:pStyle w:val="Textoindependiente"/>
        <w:spacing w:before="1" w:line="276" w:lineRule="auto"/>
        <w:rPr>
          <w:rFonts w:ascii="Abadi" w:hAnsi="Abadi"/>
          <w:sz w:val="21"/>
          <w:szCs w:val="21"/>
        </w:rPr>
      </w:pPr>
    </w:p>
    <w:p w14:paraId="589150B3" w14:textId="77777777" w:rsidR="005E63B1" w:rsidRPr="00DB6DA4" w:rsidRDefault="005E63B1" w:rsidP="00DB6DA4">
      <w:pPr>
        <w:pStyle w:val="Textoindependiente"/>
        <w:spacing w:line="276" w:lineRule="auto"/>
        <w:ind w:firstLine="284"/>
        <w:rPr>
          <w:rFonts w:ascii="Abadi" w:hAnsi="Abadi"/>
          <w:b w:val="0"/>
          <w:bCs w:val="0"/>
          <w:sz w:val="21"/>
          <w:szCs w:val="21"/>
        </w:rPr>
      </w:pPr>
      <w:r w:rsidRPr="00DB6DA4">
        <w:rPr>
          <w:rFonts w:ascii="Abadi" w:hAnsi="Abadi"/>
          <w:b w:val="0"/>
          <w:bCs w:val="0"/>
          <w:color w:val="18161D"/>
          <w:w w:val="105"/>
          <w:sz w:val="21"/>
          <w:szCs w:val="21"/>
        </w:rPr>
        <w:t>Las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diputadas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integramos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esta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comisión,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reconocemos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órdenes de protección</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constituyen</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uno de los recursos</w:t>
      </w:r>
      <w:r w:rsidRPr="00DB6DA4">
        <w:rPr>
          <w:rFonts w:ascii="Abadi" w:hAnsi="Abadi"/>
          <w:b w:val="0"/>
          <w:bCs w:val="0"/>
          <w:color w:val="18161D"/>
          <w:spacing w:val="34"/>
          <w:w w:val="105"/>
          <w:sz w:val="21"/>
          <w:szCs w:val="21"/>
        </w:rPr>
        <w:t xml:space="preserve"> </w:t>
      </w:r>
      <w:r w:rsidRPr="00DB6DA4">
        <w:rPr>
          <w:rFonts w:ascii="Abadi" w:hAnsi="Abadi"/>
          <w:b w:val="0"/>
          <w:bCs w:val="0"/>
          <w:color w:val="18161D"/>
          <w:w w:val="105"/>
          <w:sz w:val="21"/>
          <w:szCs w:val="21"/>
        </w:rPr>
        <w:t>más efectivos</w:t>
      </w:r>
      <w:r w:rsidRPr="00DB6DA4">
        <w:rPr>
          <w:rFonts w:ascii="Abadi" w:hAnsi="Abadi"/>
          <w:b w:val="0"/>
          <w:bCs w:val="0"/>
          <w:color w:val="18161D"/>
          <w:spacing w:val="34"/>
          <w:w w:val="105"/>
          <w:sz w:val="21"/>
          <w:szCs w:val="21"/>
        </w:rPr>
        <w:t xml:space="preserve"> </w:t>
      </w:r>
      <w:r w:rsidRPr="00DB6DA4">
        <w:rPr>
          <w:rFonts w:ascii="Abadi" w:hAnsi="Abadi"/>
          <w:b w:val="0"/>
          <w:bCs w:val="0"/>
          <w:color w:val="18161D"/>
          <w:w w:val="105"/>
          <w:sz w:val="21"/>
          <w:szCs w:val="21"/>
        </w:rPr>
        <w:t>para</w:t>
      </w:r>
      <w:r w:rsidRPr="00DB6DA4">
        <w:rPr>
          <w:rFonts w:ascii="Abadi" w:hAnsi="Abadi"/>
          <w:b w:val="0"/>
          <w:bCs w:val="0"/>
          <w:color w:val="18161D"/>
          <w:spacing w:val="35"/>
          <w:w w:val="105"/>
          <w:sz w:val="21"/>
          <w:szCs w:val="21"/>
        </w:rPr>
        <w:t xml:space="preserve"> </w:t>
      </w:r>
      <w:r w:rsidRPr="00DB6DA4">
        <w:rPr>
          <w:rFonts w:ascii="Abadi" w:hAnsi="Abadi"/>
          <w:b w:val="0"/>
          <w:bCs w:val="0"/>
          <w:color w:val="18161D"/>
          <w:w w:val="105"/>
          <w:sz w:val="21"/>
          <w:szCs w:val="21"/>
        </w:rPr>
        <w:t>la salvaguarda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 las mujeres que son víctimas de violencia.</w:t>
      </w:r>
    </w:p>
    <w:p w14:paraId="59D1C316" w14:textId="77777777" w:rsidR="005E63B1" w:rsidRPr="00DB6DA4" w:rsidRDefault="005E63B1" w:rsidP="005E63B1">
      <w:pPr>
        <w:pStyle w:val="Textoindependiente"/>
        <w:spacing w:before="2" w:line="276" w:lineRule="auto"/>
        <w:rPr>
          <w:rFonts w:ascii="Abadi" w:hAnsi="Abadi"/>
          <w:b w:val="0"/>
          <w:bCs w:val="0"/>
          <w:sz w:val="21"/>
          <w:szCs w:val="21"/>
        </w:rPr>
      </w:pPr>
    </w:p>
    <w:p w14:paraId="5F35F796" w14:textId="77777777" w:rsidR="005E63B1" w:rsidRDefault="005E63B1" w:rsidP="00DB6DA4">
      <w:pPr>
        <w:pStyle w:val="Textoindependiente"/>
        <w:spacing w:before="93" w:line="276" w:lineRule="auto"/>
        <w:ind w:firstLine="284"/>
        <w:rPr>
          <w:rFonts w:ascii="Abadi" w:hAnsi="Abadi"/>
          <w:sz w:val="21"/>
          <w:szCs w:val="21"/>
        </w:rPr>
      </w:pPr>
      <w:r w:rsidRPr="00DB6DA4">
        <w:rPr>
          <w:rFonts w:ascii="Abadi" w:hAnsi="Abadi"/>
          <w:b w:val="0"/>
          <w:bCs w:val="0"/>
          <w:color w:val="18161D"/>
          <w:w w:val="105"/>
          <w:sz w:val="21"/>
          <w:szCs w:val="21"/>
        </w:rPr>
        <w:t>Coincidimos</w:t>
      </w:r>
      <w:r w:rsidRPr="00DB6DA4">
        <w:rPr>
          <w:rFonts w:ascii="Abadi" w:hAnsi="Abadi"/>
          <w:b w:val="0"/>
          <w:bCs w:val="0"/>
          <w:color w:val="18161D"/>
          <w:spacing w:val="58"/>
          <w:w w:val="105"/>
          <w:sz w:val="21"/>
          <w:szCs w:val="21"/>
        </w:rPr>
        <w:t xml:space="preserve"> </w:t>
      </w:r>
      <w:r w:rsidRPr="00DB6DA4">
        <w:rPr>
          <w:rFonts w:ascii="Abadi" w:hAnsi="Abadi"/>
          <w:b w:val="0"/>
          <w:bCs w:val="0"/>
          <w:color w:val="18161D"/>
          <w:w w:val="105"/>
          <w:sz w:val="21"/>
          <w:szCs w:val="21"/>
        </w:rPr>
        <w:t>en</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4"/>
          <w:w w:val="105"/>
          <w:sz w:val="21"/>
          <w:szCs w:val="21"/>
        </w:rPr>
        <w:t xml:space="preserve"> </w:t>
      </w:r>
      <w:r w:rsidRPr="00DB6DA4">
        <w:rPr>
          <w:rFonts w:ascii="Abadi" w:hAnsi="Abadi"/>
          <w:b w:val="0"/>
          <w:bCs w:val="0"/>
          <w:color w:val="18161D"/>
          <w:w w:val="105"/>
          <w:sz w:val="21"/>
          <w:szCs w:val="21"/>
        </w:rPr>
        <w:t>necesidad</w:t>
      </w:r>
      <w:r w:rsidRPr="00DB6DA4">
        <w:rPr>
          <w:rFonts w:ascii="Abadi" w:hAnsi="Abadi"/>
          <w:b w:val="0"/>
          <w:bCs w:val="0"/>
          <w:color w:val="18161D"/>
          <w:spacing w:val="49"/>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armonizar</w:t>
      </w:r>
      <w:r w:rsidRPr="00DB6DA4">
        <w:rPr>
          <w:rFonts w:ascii="Abadi" w:hAnsi="Abadi"/>
          <w:b w:val="0"/>
          <w:bCs w:val="0"/>
          <w:color w:val="18161D"/>
          <w:spacing w:val="59"/>
          <w:w w:val="105"/>
          <w:sz w:val="21"/>
          <w:szCs w:val="21"/>
        </w:rPr>
        <w:t xml:space="preserve"> </w:t>
      </w:r>
      <w:r w:rsidRPr="00DB6DA4">
        <w:rPr>
          <w:rFonts w:ascii="Abadi" w:hAnsi="Abadi"/>
          <w:b w:val="0"/>
          <w:bCs w:val="0"/>
          <w:color w:val="18161D"/>
          <w:w w:val="105"/>
          <w:sz w:val="21"/>
          <w:szCs w:val="21"/>
        </w:rPr>
        <w:t>y</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actualizar</w:t>
      </w:r>
      <w:r w:rsidRPr="00DB6DA4">
        <w:rPr>
          <w:rFonts w:ascii="Abadi" w:hAnsi="Abadi"/>
          <w:b w:val="0"/>
          <w:bCs w:val="0"/>
          <w:color w:val="18161D"/>
          <w:spacing w:val="56"/>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3"/>
          <w:w w:val="105"/>
          <w:sz w:val="21"/>
          <w:szCs w:val="21"/>
        </w:rPr>
        <w:t xml:space="preserve"> </w:t>
      </w:r>
      <w:r w:rsidRPr="00DB6DA4">
        <w:rPr>
          <w:rFonts w:ascii="Abadi" w:hAnsi="Abadi"/>
          <w:b w:val="0"/>
          <w:bCs w:val="0"/>
          <w:color w:val="18161D"/>
          <w:w w:val="105"/>
          <w:sz w:val="21"/>
          <w:szCs w:val="21"/>
        </w:rPr>
        <w:t>legislación</w:t>
      </w:r>
      <w:r w:rsidRPr="00DB6DA4">
        <w:rPr>
          <w:rFonts w:ascii="Abadi" w:hAnsi="Abadi"/>
          <w:b w:val="0"/>
          <w:bCs w:val="0"/>
          <w:color w:val="18161D"/>
          <w:spacing w:val="51"/>
          <w:w w:val="105"/>
          <w:sz w:val="21"/>
          <w:szCs w:val="21"/>
        </w:rPr>
        <w:t xml:space="preserve"> </w:t>
      </w:r>
      <w:r w:rsidRPr="00DB6DA4">
        <w:rPr>
          <w:rFonts w:ascii="Abadi" w:hAnsi="Abadi"/>
          <w:b w:val="0"/>
          <w:bCs w:val="0"/>
          <w:color w:val="18161D"/>
          <w:w w:val="105"/>
          <w:sz w:val="21"/>
          <w:szCs w:val="21"/>
        </w:rPr>
        <w:t>con</w:t>
      </w:r>
      <w:r w:rsidRPr="00DB6DA4">
        <w:rPr>
          <w:rFonts w:ascii="Abadi" w:hAnsi="Abadi"/>
          <w:b w:val="0"/>
          <w:bCs w:val="0"/>
          <w:color w:val="18161D"/>
          <w:spacing w:val="38"/>
          <w:w w:val="105"/>
          <w:sz w:val="21"/>
          <w:szCs w:val="21"/>
        </w:rPr>
        <w:t xml:space="preserve"> </w:t>
      </w:r>
      <w:r w:rsidRPr="00DB6DA4">
        <w:rPr>
          <w:rFonts w:ascii="Abadi" w:hAnsi="Abadi"/>
          <w:b w:val="0"/>
          <w:bCs w:val="0"/>
          <w:color w:val="18161D"/>
          <w:spacing w:val="-5"/>
          <w:w w:val="105"/>
          <w:sz w:val="21"/>
          <w:szCs w:val="21"/>
        </w:rPr>
        <w:t xml:space="preserve">los </w:t>
      </w:r>
      <w:r w:rsidRPr="00DB6DA4">
        <w:rPr>
          <w:rFonts w:ascii="Abadi" w:hAnsi="Abadi"/>
          <w:b w:val="0"/>
          <w:bCs w:val="0"/>
          <w:color w:val="18161D"/>
          <w:w w:val="105"/>
          <w:sz w:val="21"/>
          <w:szCs w:val="21"/>
        </w:rPr>
        <w:t>estándares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internacionales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materia,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así</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como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disposiciones establecidas en el Código Nacional de Procedimientos Penales y las recientes sentencias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 la Corte Interamericana de Derechos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Humanos.</w:t>
      </w:r>
    </w:p>
    <w:p w14:paraId="3468121B" w14:textId="77777777" w:rsidR="005E63B1" w:rsidRDefault="005E63B1" w:rsidP="005E63B1">
      <w:pPr>
        <w:pStyle w:val="Textoindependiente"/>
        <w:spacing w:before="3" w:line="276" w:lineRule="auto"/>
        <w:rPr>
          <w:rFonts w:ascii="Abadi" w:hAnsi="Abadi"/>
          <w:sz w:val="21"/>
          <w:szCs w:val="21"/>
        </w:rPr>
      </w:pPr>
    </w:p>
    <w:p w14:paraId="178B5CC5" w14:textId="77777777" w:rsidR="005E63B1" w:rsidRPr="00DB6DA4" w:rsidRDefault="005E63B1" w:rsidP="00DB6DA4">
      <w:pPr>
        <w:pStyle w:val="Textoindependiente"/>
        <w:spacing w:before="1" w:line="276" w:lineRule="auto"/>
        <w:ind w:firstLine="284"/>
        <w:rPr>
          <w:rFonts w:ascii="Abadi" w:hAnsi="Abadi"/>
          <w:b w:val="0"/>
          <w:bCs w:val="0"/>
          <w:sz w:val="21"/>
          <w:szCs w:val="21"/>
        </w:rPr>
      </w:pPr>
      <w:r w:rsidRPr="00DB6DA4">
        <w:rPr>
          <w:rFonts w:ascii="Abadi" w:hAnsi="Abadi"/>
          <w:b w:val="0"/>
          <w:bCs w:val="0"/>
          <w:color w:val="18161D"/>
          <w:w w:val="110"/>
          <w:sz w:val="21"/>
          <w:szCs w:val="21"/>
        </w:rPr>
        <w:t>Esta Comisión para la Igualdad de Género, se reunió el 27 de junio del año 2022, para radicar la propuesta materia del presente análisis, la presidencia comunicó, que se tenía enlistado en el punto décimo del orden del día, el proyecto de</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dictamen de</w:t>
      </w:r>
      <w:r w:rsidRPr="00DB6DA4">
        <w:rPr>
          <w:rFonts w:ascii="Abadi" w:hAnsi="Abadi"/>
          <w:b w:val="0"/>
          <w:bCs w:val="0"/>
          <w:color w:val="18161D"/>
          <w:spacing w:val="-8"/>
          <w:w w:val="110"/>
          <w:sz w:val="21"/>
          <w:szCs w:val="21"/>
        </w:rPr>
        <w:t xml:space="preserve"> </w:t>
      </w:r>
      <w:r w:rsidRPr="00DB6DA4">
        <w:rPr>
          <w:rFonts w:ascii="Abadi" w:hAnsi="Abadi"/>
          <w:b w:val="0"/>
          <w:bCs w:val="0"/>
          <w:color w:val="18161D"/>
          <w:w w:val="110"/>
          <w:sz w:val="21"/>
          <w:szCs w:val="21"/>
        </w:rPr>
        <w:t>la</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iniciativa formulada por</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el</w:t>
      </w:r>
      <w:r w:rsidRPr="00DB6DA4">
        <w:rPr>
          <w:rFonts w:ascii="Abadi" w:hAnsi="Abadi"/>
          <w:b w:val="0"/>
          <w:bCs w:val="0"/>
          <w:color w:val="18161D"/>
          <w:spacing w:val="-5"/>
          <w:w w:val="110"/>
          <w:sz w:val="21"/>
          <w:szCs w:val="21"/>
        </w:rPr>
        <w:t xml:space="preserve"> </w:t>
      </w:r>
      <w:r w:rsidRPr="00DB6DA4">
        <w:rPr>
          <w:rFonts w:ascii="Abadi" w:hAnsi="Abadi"/>
          <w:b w:val="0"/>
          <w:bCs w:val="0"/>
          <w:color w:val="18161D"/>
          <w:w w:val="110"/>
          <w:sz w:val="21"/>
          <w:szCs w:val="21"/>
        </w:rPr>
        <w:t>grupo parlamentario del</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Partido</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Acción Nacional, la cual,</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incide en</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el mismo ordenamiento y en</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 xml:space="preserve">la misma materia </w:t>
      </w:r>
      <w:r w:rsidRPr="00DB6DA4">
        <w:rPr>
          <w:rFonts w:ascii="Abadi" w:hAnsi="Abadi"/>
          <w:b w:val="0"/>
          <w:bCs w:val="0"/>
          <w:i/>
          <w:color w:val="18161D"/>
          <w:w w:val="110"/>
          <w:sz w:val="21"/>
          <w:szCs w:val="21"/>
        </w:rPr>
        <w:t xml:space="preserve">-órdenes de protección- </w:t>
      </w:r>
      <w:r w:rsidRPr="00DB6DA4">
        <w:rPr>
          <w:rFonts w:ascii="Abadi" w:hAnsi="Abadi"/>
          <w:b w:val="0"/>
          <w:bCs w:val="0"/>
          <w:color w:val="18161D"/>
          <w:w w:val="110"/>
          <w:sz w:val="21"/>
          <w:szCs w:val="21"/>
        </w:rPr>
        <w:t xml:space="preserve">sin embargo; en aras de procurar una correcta armonización con la </w:t>
      </w:r>
      <w:r w:rsidRPr="00DB6DA4">
        <w:rPr>
          <w:rFonts w:ascii="Abadi" w:hAnsi="Abadi"/>
          <w:b w:val="0"/>
          <w:bCs w:val="0"/>
          <w:i/>
          <w:color w:val="18161D"/>
          <w:w w:val="110"/>
          <w:sz w:val="21"/>
          <w:szCs w:val="21"/>
        </w:rPr>
        <w:t>Ley General de</w:t>
      </w:r>
      <w:r w:rsidRPr="00DB6DA4">
        <w:rPr>
          <w:rFonts w:ascii="Abadi" w:hAnsi="Abadi"/>
          <w:b w:val="0"/>
          <w:bCs w:val="0"/>
          <w:i/>
          <w:color w:val="18161D"/>
          <w:spacing w:val="-12"/>
          <w:w w:val="110"/>
          <w:sz w:val="21"/>
          <w:szCs w:val="21"/>
        </w:rPr>
        <w:t xml:space="preserve"> </w:t>
      </w:r>
      <w:r w:rsidRPr="00DB6DA4">
        <w:rPr>
          <w:rFonts w:ascii="Abadi" w:hAnsi="Abadi"/>
          <w:b w:val="0"/>
          <w:bCs w:val="0"/>
          <w:i/>
          <w:color w:val="18161D"/>
          <w:w w:val="110"/>
          <w:sz w:val="21"/>
          <w:szCs w:val="21"/>
        </w:rPr>
        <w:t>Acceso de</w:t>
      </w:r>
      <w:r w:rsidRPr="00DB6DA4">
        <w:rPr>
          <w:rFonts w:ascii="Abadi" w:hAnsi="Abadi"/>
          <w:b w:val="0"/>
          <w:bCs w:val="0"/>
          <w:i/>
          <w:color w:val="18161D"/>
          <w:spacing w:val="-6"/>
          <w:w w:val="110"/>
          <w:sz w:val="21"/>
          <w:szCs w:val="21"/>
        </w:rPr>
        <w:t xml:space="preserve"> </w:t>
      </w:r>
      <w:r w:rsidRPr="00DB6DA4">
        <w:rPr>
          <w:rFonts w:ascii="Abadi" w:hAnsi="Abadi"/>
          <w:b w:val="0"/>
          <w:bCs w:val="0"/>
          <w:i/>
          <w:color w:val="18161D"/>
          <w:w w:val="110"/>
          <w:sz w:val="21"/>
          <w:szCs w:val="21"/>
        </w:rPr>
        <w:t>las</w:t>
      </w:r>
      <w:r w:rsidRPr="00DB6DA4">
        <w:rPr>
          <w:rFonts w:ascii="Abadi" w:hAnsi="Abadi"/>
          <w:b w:val="0"/>
          <w:bCs w:val="0"/>
          <w:i/>
          <w:color w:val="18161D"/>
          <w:spacing w:val="-7"/>
          <w:w w:val="110"/>
          <w:sz w:val="21"/>
          <w:szCs w:val="21"/>
        </w:rPr>
        <w:t xml:space="preserve"> </w:t>
      </w:r>
      <w:r w:rsidRPr="00DB6DA4">
        <w:rPr>
          <w:rFonts w:ascii="Abadi" w:hAnsi="Abadi"/>
          <w:b w:val="0"/>
          <w:bCs w:val="0"/>
          <w:i/>
          <w:color w:val="18161D"/>
          <w:w w:val="110"/>
          <w:sz w:val="21"/>
          <w:szCs w:val="21"/>
        </w:rPr>
        <w:t>Mujeres</w:t>
      </w:r>
      <w:r w:rsidRPr="00DB6DA4">
        <w:rPr>
          <w:rFonts w:ascii="Abadi" w:hAnsi="Abadi"/>
          <w:b w:val="0"/>
          <w:bCs w:val="0"/>
          <w:i/>
          <w:color w:val="18161D"/>
          <w:spacing w:val="-4"/>
          <w:w w:val="110"/>
          <w:sz w:val="21"/>
          <w:szCs w:val="21"/>
        </w:rPr>
        <w:t xml:space="preserve"> </w:t>
      </w:r>
      <w:r w:rsidRPr="00DB6DA4">
        <w:rPr>
          <w:rFonts w:ascii="Abadi" w:hAnsi="Abadi"/>
          <w:b w:val="0"/>
          <w:bCs w:val="0"/>
          <w:i/>
          <w:color w:val="18161D"/>
          <w:w w:val="110"/>
          <w:sz w:val="21"/>
          <w:szCs w:val="21"/>
        </w:rPr>
        <w:t>a</w:t>
      </w:r>
      <w:r w:rsidRPr="00DB6DA4">
        <w:rPr>
          <w:rFonts w:ascii="Abadi" w:hAnsi="Abadi"/>
          <w:b w:val="0"/>
          <w:bCs w:val="0"/>
          <w:i/>
          <w:color w:val="18161D"/>
          <w:spacing w:val="-4"/>
          <w:w w:val="110"/>
          <w:sz w:val="21"/>
          <w:szCs w:val="21"/>
        </w:rPr>
        <w:t xml:space="preserve"> </w:t>
      </w:r>
      <w:r w:rsidRPr="00DB6DA4">
        <w:rPr>
          <w:rFonts w:ascii="Abadi" w:hAnsi="Abadi"/>
          <w:b w:val="0"/>
          <w:bCs w:val="0"/>
          <w:i/>
          <w:color w:val="18161D"/>
          <w:w w:val="110"/>
          <w:sz w:val="21"/>
          <w:szCs w:val="21"/>
        </w:rPr>
        <w:t>una</w:t>
      </w:r>
      <w:r w:rsidRPr="00DB6DA4">
        <w:rPr>
          <w:rFonts w:ascii="Abadi" w:hAnsi="Abadi"/>
          <w:b w:val="0"/>
          <w:bCs w:val="0"/>
          <w:i/>
          <w:color w:val="18161D"/>
          <w:spacing w:val="-4"/>
          <w:w w:val="110"/>
          <w:sz w:val="21"/>
          <w:szCs w:val="21"/>
        </w:rPr>
        <w:t xml:space="preserve"> </w:t>
      </w:r>
      <w:r w:rsidRPr="00DB6DA4">
        <w:rPr>
          <w:rFonts w:ascii="Abadi" w:hAnsi="Abadi"/>
          <w:b w:val="0"/>
          <w:bCs w:val="0"/>
          <w:i/>
          <w:color w:val="18161D"/>
          <w:w w:val="110"/>
          <w:sz w:val="21"/>
          <w:szCs w:val="21"/>
        </w:rPr>
        <w:t>Vida</w:t>
      </w:r>
      <w:r w:rsidRPr="00DB6DA4">
        <w:rPr>
          <w:rFonts w:ascii="Abadi" w:hAnsi="Abadi"/>
          <w:b w:val="0"/>
          <w:bCs w:val="0"/>
          <w:i/>
          <w:color w:val="18161D"/>
          <w:spacing w:val="-3"/>
          <w:w w:val="110"/>
          <w:sz w:val="21"/>
          <w:szCs w:val="21"/>
        </w:rPr>
        <w:t xml:space="preserve"> </w:t>
      </w:r>
      <w:r w:rsidRPr="00DB6DA4">
        <w:rPr>
          <w:rFonts w:ascii="Abadi" w:hAnsi="Abadi"/>
          <w:b w:val="0"/>
          <w:bCs w:val="0"/>
          <w:i/>
          <w:color w:val="18161D"/>
          <w:w w:val="110"/>
          <w:sz w:val="21"/>
          <w:szCs w:val="21"/>
        </w:rPr>
        <w:t>Libre</w:t>
      </w:r>
      <w:r w:rsidRPr="00DB6DA4">
        <w:rPr>
          <w:rFonts w:ascii="Abadi" w:hAnsi="Abadi"/>
          <w:b w:val="0"/>
          <w:bCs w:val="0"/>
          <w:i/>
          <w:color w:val="18161D"/>
          <w:spacing w:val="-4"/>
          <w:w w:val="110"/>
          <w:sz w:val="21"/>
          <w:szCs w:val="21"/>
        </w:rPr>
        <w:t xml:space="preserve"> </w:t>
      </w:r>
      <w:r w:rsidRPr="00DB6DA4">
        <w:rPr>
          <w:rFonts w:ascii="Abadi" w:hAnsi="Abadi"/>
          <w:b w:val="0"/>
          <w:bCs w:val="0"/>
          <w:i/>
          <w:color w:val="18161D"/>
          <w:w w:val="110"/>
          <w:sz w:val="21"/>
          <w:szCs w:val="21"/>
        </w:rPr>
        <w:t>de</w:t>
      </w:r>
      <w:r w:rsidRPr="00DB6DA4">
        <w:rPr>
          <w:rFonts w:ascii="Abadi" w:hAnsi="Abadi"/>
          <w:b w:val="0"/>
          <w:bCs w:val="0"/>
          <w:i/>
          <w:color w:val="18161D"/>
          <w:spacing w:val="-12"/>
          <w:w w:val="110"/>
          <w:sz w:val="21"/>
          <w:szCs w:val="21"/>
        </w:rPr>
        <w:t xml:space="preserve"> </w:t>
      </w:r>
      <w:r w:rsidRPr="00DB6DA4">
        <w:rPr>
          <w:rFonts w:ascii="Abadi" w:hAnsi="Abadi"/>
          <w:b w:val="0"/>
          <w:bCs w:val="0"/>
          <w:i/>
          <w:color w:val="18161D"/>
          <w:w w:val="110"/>
          <w:sz w:val="21"/>
          <w:szCs w:val="21"/>
        </w:rPr>
        <w:t xml:space="preserve">Violencia </w:t>
      </w:r>
      <w:r w:rsidRPr="00DB6DA4">
        <w:rPr>
          <w:rFonts w:ascii="Abadi" w:hAnsi="Abadi"/>
          <w:b w:val="0"/>
          <w:bCs w:val="0"/>
          <w:color w:val="18161D"/>
          <w:w w:val="110"/>
          <w:sz w:val="21"/>
          <w:szCs w:val="21"/>
        </w:rPr>
        <w:t>y</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garantizando que se</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cubran todas las particularidades</w:t>
      </w:r>
      <w:r w:rsidRPr="00DB6DA4">
        <w:rPr>
          <w:rFonts w:ascii="Abadi" w:hAnsi="Abadi"/>
          <w:b w:val="0"/>
          <w:bCs w:val="0"/>
          <w:color w:val="18161D"/>
          <w:spacing w:val="-9"/>
          <w:w w:val="110"/>
          <w:sz w:val="21"/>
          <w:szCs w:val="21"/>
        </w:rPr>
        <w:t xml:space="preserve"> </w:t>
      </w:r>
      <w:r w:rsidRPr="00DB6DA4">
        <w:rPr>
          <w:rFonts w:ascii="Abadi" w:hAnsi="Abadi"/>
          <w:b w:val="0"/>
          <w:bCs w:val="0"/>
          <w:color w:val="18161D"/>
          <w:w w:val="110"/>
          <w:sz w:val="21"/>
          <w:szCs w:val="21"/>
        </w:rPr>
        <w:t>de</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la misma, la Presidenta de la comisión, Yulma Rocha Aguilar propuso realizar una mesa de trabajo interna, en la que participarían diputadas y</w:t>
      </w:r>
      <w:r w:rsidRPr="00DB6DA4">
        <w:rPr>
          <w:rFonts w:ascii="Abadi" w:hAnsi="Abadi"/>
          <w:b w:val="0"/>
          <w:bCs w:val="0"/>
          <w:color w:val="18161D"/>
          <w:spacing w:val="-9"/>
          <w:w w:val="110"/>
          <w:sz w:val="21"/>
          <w:szCs w:val="21"/>
        </w:rPr>
        <w:t xml:space="preserve"> </w:t>
      </w:r>
      <w:r w:rsidRPr="00DB6DA4">
        <w:rPr>
          <w:rFonts w:ascii="Abadi" w:hAnsi="Abadi"/>
          <w:b w:val="0"/>
          <w:bCs w:val="0"/>
          <w:color w:val="18161D"/>
          <w:w w:val="110"/>
          <w:sz w:val="21"/>
          <w:szCs w:val="21"/>
        </w:rPr>
        <w:t>personal</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asesor</w:t>
      </w:r>
      <w:r w:rsidRPr="00DB6DA4">
        <w:rPr>
          <w:rFonts w:ascii="Abadi" w:hAnsi="Abadi"/>
          <w:b w:val="0"/>
          <w:bCs w:val="0"/>
          <w:color w:val="18161D"/>
          <w:spacing w:val="-3"/>
          <w:w w:val="110"/>
          <w:sz w:val="21"/>
          <w:szCs w:val="21"/>
        </w:rPr>
        <w:t xml:space="preserve"> </w:t>
      </w:r>
      <w:r w:rsidRPr="00DB6DA4">
        <w:rPr>
          <w:rFonts w:ascii="Abadi" w:hAnsi="Abadi"/>
          <w:b w:val="0"/>
          <w:bCs w:val="0"/>
          <w:color w:val="18161D"/>
          <w:w w:val="110"/>
          <w:sz w:val="21"/>
          <w:szCs w:val="21"/>
        </w:rPr>
        <w:t>de</w:t>
      </w:r>
      <w:r w:rsidRPr="00DB6DA4">
        <w:rPr>
          <w:rFonts w:ascii="Abadi" w:hAnsi="Abadi"/>
          <w:b w:val="0"/>
          <w:bCs w:val="0"/>
          <w:color w:val="18161D"/>
          <w:spacing w:val="-10"/>
          <w:w w:val="110"/>
          <w:sz w:val="21"/>
          <w:szCs w:val="21"/>
        </w:rPr>
        <w:t xml:space="preserve"> </w:t>
      </w:r>
      <w:r w:rsidRPr="00DB6DA4">
        <w:rPr>
          <w:rFonts w:ascii="Abadi" w:hAnsi="Abadi"/>
          <w:b w:val="0"/>
          <w:bCs w:val="0"/>
          <w:color w:val="18161D"/>
          <w:w w:val="110"/>
          <w:sz w:val="21"/>
          <w:szCs w:val="21"/>
        </w:rPr>
        <w:t>esta</w:t>
      </w:r>
      <w:r w:rsidRPr="00DB6DA4">
        <w:rPr>
          <w:rFonts w:ascii="Abadi" w:hAnsi="Abadi"/>
          <w:b w:val="0"/>
          <w:bCs w:val="0"/>
          <w:color w:val="18161D"/>
          <w:spacing w:val="-4"/>
          <w:w w:val="110"/>
          <w:sz w:val="21"/>
          <w:szCs w:val="21"/>
        </w:rPr>
        <w:t xml:space="preserve"> </w:t>
      </w:r>
      <w:r w:rsidRPr="00DB6DA4">
        <w:rPr>
          <w:rFonts w:ascii="Abadi" w:hAnsi="Abadi"/>
          <w:b w:val="0"/>
          <w:bCs w:val="0"/>
          <w:color w:val="18161D"/>
          <w:w w:val="110"/>
          <w:sz w:val="21"/>
          <w:szCs w:val="21"/>
        </w:rPr>
        <w:t>comisión. Resaltó que,</w:t>
      </w:r>
      <w:r w:rsidRPr="00DB6DA4">
        <w:rPr>
          <w:rFonts w:ascii="Abadi" w:hAnsi="Abadi"/>
          <w:b w:val="0"/>
          <w:bCs w:val="0"/>
          <w:color w:val="18161D"/>
          <w:spacing w:val="-10"/>
          <w:w w:val="110"/>
          <w:sz w:val="21"/>
          <w:szCs w:val="21"/>
        </w:rPr>
        <w:t xml:space="preserve"> </w:t>
      </w:r>
      <w:r w:rsidRPr="00DB6DA4">
        <w:rPr>
          <w:rFonts w:ascii="Abadi" w:hAnsi="Abadi"/>
          <w:b w:val="0"/>
          <w:bCs w:val="0"/>
          <w:color w:val="18161D"/>
          <w:w w:val="110"/>
          <w:sz w:val="21"/>
          <w:szCs w:val="21"/>
        </w:rPr>
        <w:t>de</w:t>
      </w:r>
      <w:r w:rsidRPr="00DB6DA4">
        <w:rPr>
          <w:rFonts w:ascii="Abadi" w:hAnsi="Abadi"/>
          <w:b w:val="0"/>
          <w:bCs w:val="0"/>
          <w:color w:val="18161D"/>
          <w:spacing w:val="-11"/>
          <w:w w:val="110"/>
          <w:sz w:val="21"/>
          <w:szCs w:val="21"/>
        </w:rPr>
        <w:t xml:space="preserve"> </w:t>
      </w:r>
      <w:r w:rsidRPr="00DB6DA4">
        <w:rPr>
          <w:rFonts w:ascii="Abadi" w:hAnsi="Abadi"/>
          <w:b w:val="0"/>
          <w:bCs w:val="0"/>
          <w:color w:val="18161D"/>
          <w:w w:val="110"/>
          <w:sz w:val="21"/>
          <w:szCs w:val="21"/>
        </w:rPr>
        <w:t>manera congruente por la atención y respeto se le debe dar a todo trámite legislativo, el realizar dicha mesa de trabajo interna no implica la dictaminación en sentido negativo ya que la iniciativa podría tener algún elemento que pudiera no estar previsto en el</w:t>
      </w:r>
      <w:r w:rsidRPr="00DB6DA4">
        <w:rPr>
          <w:rFonts w:ascii="Abadi" w:hAnsi="Abadi"/>
          <w:b w:val="0"/>
          <w:bCs w:val="0"/>
          <w:color w:val="18161D"/>
          <w:spacing w:val="-4"/>
          <w:w w:val="110"/>
          <w:sz w:val="21"/>
          <w:szCs w:val="21"/>
        </w:rPr>
        <w:t xml:space="preserve"> </w:t>
      </w:r>
      <w:r w:rsidRPr="00DB6DA4">
        <w:rPr>
          <w:rFonts w:ascii="Abadi" w:hAnsi="Abadi"/>
          <w:b w:val="0"/>
          <w:bCs w:val="0"/>
          <w:color w:val="18161D"/>
          <w:w w:val="110"/>
          <w:sz w:val="21"/>
          <w:szCs w:val="21"/>
        </w:rPr>
        <w:t>proyecto de</w:t>
      </w:r>
      <w:r w:rsidRPr="00DB6DA4">
        <w:rPr>
          <w:rFonts w:ascii="Abadi" w:hAnsi="Abadi"/>
          <w:b w:val="0"/>
          <w:bCs w:val="0"/>
          <w:color w:val="18161D"/>
          <w:spacing w:val="-2"/>
          <w:w w:val="110"/>
          <w:sz w:val="21"/>
          <w:szCs w:val="21"/>
        </w:rPr>
        <w:t xml:space="preserve"> </w:t>
      </w:r>
      <w:r w:rsidRPr="00DB6DA4">
        <w:rPr>
          <w:rFonts w:ascii="Abadi" w:hAnsi="Abadi"/>
          <w:b w:val="0"/>
          <w:bCs w:val="0"/>
          <w:color w:val="18161D"/>
          <w:w w:val="110"/>
          <w:sz w:val="21"/>
          <w:szCs w:val="21"/>
        </w:rPr>
        <w:t>dictamen que se</w:t>
      </w:r>
      <w:r w:rsidRPr="00DB6DA4">
        <w:rPr>
          <w:rFonts w:ascii="Abadi" w:hAnsi="Abadi"/>
          <w:b w:val="0"/>
          <w:bCs w:val="0"/>
          <w:color w:val="18161D"/>
          <w:spacing w:val="-1"/>
          <w:w w:val="110"/>
          <w:sz w:val="21"/>
          <w:szCs w:val="21"/>
        </w:rPr>
        <w:t xml:space="preserve"> </w:t>
      </w:r>
      <w:r w:rsidRPr="00DB6DA4">
        <w:rPr>
          <w:rFonts w:ascii="Abadi" w:hAnsi="Abadi"/>
          <w:b w:val="0"/>
          <w:bCs w:val="0"/>
          <w:color w:val="18161D"/>
          <w:w w:val="110"/>
          <w:sz w:val="21"/>
          <w:szCs w:val="21"/>
        </w:rPr>
        <w:t>discutiría en dicha reunión.</w:t>
      </w:r>
    </w:p>
    <w:p w14:paraId="5872A591" w14:textId="77777777" w:rsidR="005E63B1" w:rsidRDefault="005E63B1" w:rsidP="005E63B1">
      <w:pPr>
        <w:tabs>
          <w:tab w:val="left" w:pos="1380"/>
        </w:tabs>
        <w:rPr>
          <w:rFonts w:ascii="Abadi" w:hAnsi="Abadi"/>
          <w:sz w:val="21"/>
          <w:szCs w:val="21"/>
        </w:rPr>
      </w:pPr>
    </w:p>
    <w:p w14:paraId="414687C3" w14:textId="77777777" w:rsidR="005E63B1" w:rsidRPr="00DB6DA4" w:rsidRDefault="005E63B1" w:rsidP="00DB6DA4">
      <w:pPr>
        <w:pStyle w:val="Textoindependiente"/>
        <w:spacing w:before="1" w:line="276" w:lineRule="auto"/>
        <w:ind w:firstLine="284"/>
        <w:rPr>
          <w:rFonts w:ascii="Abadi" w:hAnsi="Abadi"/>
          <w:b w:val="0"/>
          <w:bCs w:val="0"/>
          <w:sz w:val="21"/>
          <w:szCs w:val="21"/>
        </w:rPr>
      </w:pPr>
      <w:r w:rsidRPr="00DB6DA4">
        <w:rPr>
          <w:rFonts w:ascii="Abadi" w:hAnsi="Abadi"/>
          <w:b w:val="0"/>
          <w:bCs w:val="0"/>
          <w:color w:val="18161D"/>
          <w:w w:val="105"/>
          <w:sz w:val="21"/>
          <w:szCs w:val="21"/>
        </w:rPr>
        <w:t>Por su parte la diputada Martha Edith Moreno Valencia, coincidió con la propuesta de la presidencia, ya que esta iniciativa aborda uno de los temas más importantes en cuanto al tema de violencia en contra de las mujeres, invitó a las diputadas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realizar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mesa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30"/>
          <w:w w:val="105"/>
          <w:sz w:val="21"/>
          <w:szCs w:val="21"/>
        </w:rPr>
        <w:t xml:space="preserve"> </w:t>
      </w:r>
      <w:r w:rsidRPr="00DB6DA4">
        <w:rPr>
          <w:rFonts w:ascii="Abadi" w:hAnsi="Abadi"/>
          <w:b w:val="0"/>
          <w:bCs w:val="0"/>
          <w:color w:val="18161D"/>
          <w:w w:val="105"/>
          <w:sz w:val="21"/>
          <w:szCs w:val="21"/>
        </w:rPr>
        <w:t>trabajo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y</w:t>
      </w:r>
      <w:r w:rsidRPr="00DB6DA4">
        <w:rPr>
          <w:rFonts w:ascii="Abadi" w:hAnsi="Abadi"/>
          <w:b w:val="0"/>
          <w:bCs w:val="0"/>
          <w:color w:val="18161D"/>
          <w:spacing w:val="36"/>
          <w:w w:val="105"/>
          <w:sz w:val="21"/>
          <w:szCs w:val="21"/>
        </w:rPr>
        <w:t xml:space="preserve"> </w:t>
      </w:r>
      <w:r w:rsidRPr="00DB6DA4">
        <w:rPr>
          <w:rFonts w:ascii="Abadi" w:hAnsi="Abadi"/>
          <w:b w:val="0"/>
          <w:bCs w:val="0"/>
          <w:color w:val="18161D"/>
          <w:w w:val="105"/>
          <w:sz w:val="21"/>
          <w:szCs w:val="21"/>
        </w:rPr>
        <w:t>abonar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29"/>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mejor</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manera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al</w:t>
      </w:r>
      <w:r w:rsidRPr="00DB6DA4">
        <w:rPr>
          <w:rFonts w:ascii="Abadi" w:hAnsi="Abadi"/>
          <w:b w:val="0"/>
          <w:bCs w:val="0"/>
          <w:color w:val="18161D"/>
          <w:spacing w:val="30"/>
          <w:w w:val="105"/>
          <w:sz w:val="21"/>
          <w:szCs w:val="21"/>
        </w:rPr>
        <w:t xml:space="preserve"> </w:t>
      </w:r>
      <w:r w:rsidRPr="00DB6DA4">
        <w:rPr>
          <w:rFonts w:ascii="Abadi" w:hAnsi="Abadi"/>
          <w:b w:val="0"/>
          <w:bCs w:val="0"/>
          <w:color w:val="18161D"/>
          <w:w w:val="105"/>
          <w:sz w:val="21"/>
          <w:szCs w:val="21"/>
        </w:rPr>
        <w:t>análisis</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de la propuesta planteada.</w:t>
      </w:r>
    </w:p>
    <w:p w14:paraId="49D326BF" w14:textId="77777777" w:rsidR="005E63B1" w:rsidRPr="00DB6DA4" w:rsidRDefault="005E63B1" w:rsidP="005E63B1">
      <w:pPr>
        <w:pStyle w:val="Textoindependiente"/>
        <w:spacing w:before="9" w:line="276" w:lineRule="auto"/>
        <w:rPr>
          <w:rFonts w:ascii="Abadi" w:hAnsi="Abadi"/>
          <w:b w:val="0"/>
          <w:bCs w:val="0"/>
          <w:sz w:val="21"/>
          <w:szCs w:val="21"/>
        </w:rPr>
      </w:pPr>
    </w:p>
    <w:p w14:paraId="44823E3C" w14:textId="59F027F8" w:rsidR="005E63B1" w:rsidRPr="00DB6DA4" w:rsidRDefault="005E63B1" w:rsidP="00DB6DA4">
      <w:pPr>
        <w:pStyle w:val="Textoindependiente"/>
        <w:spacing w:line="276" w:lineRule="auto"/>
        <w:ind w:firstLine="284"/>
        <w:rPr>
          <w:rFonts w:ascii="Abadi" w:hAnsi="Abadi"/>
          <w:b w:val="0"/>
          <w:bCs w:val="0"/>
          <w:sz w:val="21"/>
          <w:szCs w:val="21"/>
        </w:rPr>
      </w:pPr>
      <w:r w:rsidRPr="00DB6DA4">
        <w:rPr>
          <w:rFonts w:ascii="Abadi" w:hAnsi="Abadi"/>
          <w:b w:val="0"/>
          <w:bCs w:val="0"/>
          <w:color w:val="18161D"/>
          <w:w w:val="105"/>
          <w:sz w:val="21"/>
          <w:szCs w:val="21"/>
        </w:rPr>
        <w:t>Sin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embargo,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diputada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Katya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Cristina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Soto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Escamilla,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durante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su intervención expuso que ya se tenía enlistado en la presente reunión en el punto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décimo del</w:t>
      </w:r>
      <w:r>
        <w:rPr>
          <w:rFonts w:ascii="Abadi" w:hAnsi="Abadi"/>
          <w:color w:val="18161D"/>
          <w:w w:val="105"/>
          <w:sz w:val="21"/>
          <w:szCs w:val="21"/>
        </w:rPr>
        <w:t xml:space="preserve"> </w:t>
      </w:r>
      <w:r w:rsidRPr="00DB6DA4">
        <w:rPr>
          <w:rFonts w:ascii="Abadi" w:hAnsi="Abadi"/>
          <w:b w:val="0"/>
          <w:bCs w:val="0"/>
          <w:color w:val="18161D"/>
          <w:w w:val="105"/>
          <w:sz w:val="21"/>
          <w:szCs w:val="21"/>
        </w:rPr>
        <w:t>orden del día el proyecto de dictamen de la iniciativa formulada por el Partido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Acción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Nacional,</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35"/>
          <w:w w:val="105"/>
          <w:sz w:val="21"/>
          <w:szCs w:val="21"/>
        </w:rPr>
        <w:t xml:space="preserve"> </w:t>
      </w:r>
      <w:r w:rsidRPr="00DB6DA4">
        <w:rPr>
          <w:rFonts w:ascii="Abadi" w:hAnsi="Abadi"/>
          <w:b w:val="0"/>
          <w:bCs w:val="0"/>
          <w:color w:val="18161D"/>
          <w:w w:val="105"/>
          <w:sz w:val="21"/>
          <w:szCs w:val="21"/>
        </w:rPr>
        <w:t>incide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el</w:t>
      </w:r>
      <w:r w:rsidRPr="00DB6DA4">
        <w:rPr>
          <w:rFonts w:ascii="Abadi" w:hAnsi="Abadi"/>
          <w:b w:val="0"/>
          <w:bCs w:val="0"/>
          <w:color w:val="18161D"/>
          <w:spacing w:val="39"/>
          <w:w w:val="105"/>
          <w:sz w:val="21"/>
          <w:szCs w:val="21"/>
        </w:rPr>
        <w:t xml:space="preserve"> </w:t>
      </w:r>
      <w:r w:rsidR="00031307" w:rsidRPr="00DB6DA4">
        <w:rPr>
          <w:rFonts w:ascii="Abadi" w:hAnsi="Abadi"/>
          <w:b w:val="0"/>
          <w:bCs w:val="0"/>
          <w:color w:val="18161D"/>
          <w:w w:val="105"/>
          <w:sz w:val="21"/>
          <w:szCs w:val="21"/>
        </w:rPr>
        <w:t>mismo</w:t>
      </w:r>
      <w:r w:rsidR="00031307" w:rsidRPr="00DB6DA4">
        <w:rPr>
          <w:rFonts w:ascii="Abadi" w:hAnsi="Abadi"/>
          <w:b w:val="0"/>
          <w:bCs w:val="0"/>
          <w:color w:val="707977"/>
          <w:w w:val="105"/>
          <w:sz w:val="21"/>
          <w:szCs w:val="21"/>
        </w:rPr>
        <w:t xml:space="preserve"> </w:t>
      </w:r>
      <w:r w:rsidR="00031307" w:rsidRPr="00DB6DA4">
        <w:rPr>
          <w:rFonts w:ascii="Abadi" w:hAnsi="Abadi"/>
          <w:b w:val="0"/>
          <w:bCs w:val="0"/>
          <w:color w:val="18161D"/>
          <w:w w:val="105"/>
          <w:sz w:val="21"/>
          <w:szCs w:val="21"/>
        </w:rPr>
        <w:t>ordenamiento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y</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misma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 xml:space="preserve">materia de órdenes de protección; por lo que consideró que no era necesario realizar ya esta mesa de trabajo, ya que el dictamen que se pone a consideración de la cual son iniciantes, recoge todo lo previsto en la </w:t>
      </w:r>
      <w:r w:rsidRPr="00DB6DA4">
        <w:rPr>
          <w:rFonts w:ascii="Abadi" w:hAnsi="Abadi"/>
          <w:b w:val="0"/>
          <w:bCs w:val="0"/>
          <w:i/>
          <w:color w:val="18161D"/>
          <w:w w:val="105"/>
          <w:sz w:val="21"/>
          <w:szCs w:val="21"/>
        </w:rPr>
        <w:t xml:space="preserve">Ley General, </w:t>
      </w:r>
      <w:r w:rsidRPr="00DB6DA4">
        <w:rPr>
          <w:rFonts w:ascii="Abadi" w:hAnsi="Abadi"/>
          <w:b w:val="0"/>
          <w:bCs w:val="0"/>
          <w:color w:val="18161D"/>
          <w:w w:val="105"/>
          <w:sz w:val="21"/>
          <w:szCs w:val="21"/>
        </w:rPr>
        <w:t>cubriendo además las particularidades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esta;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consecuentemente,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no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tiene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ningún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sentido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discutir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 mismo que se hizo en las pasadas mesas porque ya participaron y emitieron sus opiniones y sus puntos de vista, el personal de la Coordinación General Jurídica, del Supremo Tribunal de la Justicia, de la Procuraduría de los Derechos Humanos, de la Fiscalía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General</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del Estado</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y del Instituto</w:t>
      </w:r>
      <w:r w:rsidRPr="00DB6DA4">
        <w:rPr>
          <w:rFonts w:ascii="Abadi" w:hAnsi="Abadi"/>
          <w:b w:val="0"/>
          <w:bCs w:val="0"/>
          <w:color w:val="18161D"/>
          <w:spacing w:val="36"/>
          <w:w w:val="105"/>
          <w:sz w:val="21"/>
          <w:szCs w:val="21"/>
        </w:rPr>
        <w:t xml:space="preserve"> </w:t>
      </w:r>
      <w:r w:rsidRPr="00DB6DA4">
        <w:rPr>
          <w:rFonts w:ascii="Abadi" w:hAnsi="Abadi"/>
          <w:b w:val="0"/>
          <w:bCs w:val="0"/>
          <w:color w:val="18161D"/>
          <w:w w:val="105"/>
          <w:sz w:val="21"/>
          <w:szCs w:val="21"/>
        </w:rPr>
        <w:t>para</w:t>
      </w:r>
      <w:r w:rsidRPr="00DB6DA4">
        <w:rPr>
          <w:rFonts w:ascii="Abadi" w:hAnsi="Abadi"/>
          <w:b w:val="0"/>
          <w:bCs w:val="0"/>
          <w:color w:val="18161D"/>
          <w:spacing w:val="39"/>
          <w:w w:val="105"/>
          <w:sz w:val="21"/>
          <w:szCs w:val="21"/>
        </w:rPr>
        <w:t xml:space="preserve"> </w:t>
      </w:r>
      <w:r w:rsidRPr="00DB6DA4">
        <w:rPr>
          <w:rFonts w:ascii="Abadi" w:hAnsi="Abadi"/>
          <w:b w:val="0"/>
          <w:bCs w:val="0"/>
          <w:color w:val="18161D"/>
          <w:w w:val="105"/>
          <w:sz w:val="21"/>
          <w:szCs w:val="21"/>
        </w:rPr>
        <w:t>las Mujeres</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Guanajuatenses.</w:t>
      </w:r>
    </w:p>
    <w:p w14:paraId="539A5D43" w14:textId="77777777" w:rsidR="005E63B1" w:rsidRPr="00DB6DA4" w:rsidRDefault="005E63B1" w:rsidP="005E63B1">
      <w:pPr>
        <w:pStyle w:val="Textoindependiente"/>
        <w:spacing w:before="4" w:line="276" w:lineRule="auto"/>
        <w:rPr>
          <w:rFonts w:ascii="Abadi" w:hAnsi="Abadi"/>
          <w:b w:val="0"/>
          <w:bCs w:val="0"/>
          <w:sz w:val="21"/>
          <w:szCs w:val="21"/>
        </w:rPr>
      </w:pPr>
    </w:p>
    <w:p w14:paraId="63F8A888" w14:textId="77777777" w:rsidR="005E63B1" w:rsidRPr="00DB6DA4" w:rsidRDefault="005E63B1" w:rsidP="00DB6DA4">
      <w:pPr>
        <w:pStyle w:val="Textoindependiente"/>
        <w:spacing w:line="276" w:lineRule="auto"/>
        <w:ind w:firstLine="284"/>
        <w:rPr>
          <w:rFonts w:ascii="Abadi" w:hAnsi="Abadi"/>
          <w:b w:val="0"/>
          <w:bCs w:val="0"/>
          <w:sz w:val="21"/>
          <w:szCs w:val="21"/>
        </w:rPr>
      </w:pPr>
      <w:r w:rsidRPr="00DB6DA4">
        <w:rPr>
          <w:rFonts w:ascii="Abadi" w:hAnsi="Abadi"/>
          <w:b w:val="0"/>
          <w:bCs w:val="0"/>
          <w:color w:val="18161D"/>
          <w:w w:val="105"/>
          <w:sz w:val="21"/>
          <w:szCs w:val="21"/>
        </w:rPr>
        <w:t>Cabe resaltar que el dictamen aprobado por esta Comisión -en materia de órdenes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protección-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iniciativa</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proyecto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Decreto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reformas, adiciones y derogaciones a la Ley de Acceso a una Vida Libre de Violencia para el Estado de Guanajuato, propuesta por las diputadas y diputados del Grupo Parlamentario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del</w:t>
      </w:r>
      <w:r w:rsidRPr="00DB6DA4">
        <w:rPr>
          <w:rFonts w:ascii="Abadi" w:hAnsi="Abadi"/>
          <w:b w:val="0"/>
          <w:bCs w:val="0"/>
          <w:color w:val="18161D"/>
          <w:spacing w:val="31"/>
          <w:w w:val="105"/>
          <w:sz w:val="21"/>
          <w:szCs w:val="21"/>
        </w:rPr>
        <w:t xml:space="preserve"> </w:t>
      </w:r>
      <w:r w:rsidRPr="00DB6DA4">
        <w:rPr>
          <w:rFonts w:ascii="Abadi" w:hAnsi="Abadi"/>
          <w:b w:val="0"/>
          <w:bCs w:val="0"/>
          <w:color w:val="18161D"/>
          <w:w w:val="105"/>
          <w:sz w:val="21"/>
          <w:szCs w:val="21"/>
        </w:rPr>
        <w:t>Partido</w:t>
      </w:r>
      <w:r w:rsidRPr="00DB6DA4">
        <w:rPr>
          <w:rFonts w:ascii="Abadi" w:hAnsi="Abadi"/>
          <w:b w:val="0"/>
          <w:bCs w:val="0"/>
          <w:color w:val="18161D"/>
          <w:spacing w:val="34"/>
          <w:w w:val="105"/>
          <w:sz w:val="21"/>
          <w:szCs w:val="21"/>
        </w:rPr>
        <w:t xml:space="preserve"> </w:t>
      </w:r>
      <w:r w:rsidRPr="00DB6DA4">
        <w:rPr>
          <w:rFonts w:ascii="Abadi" w:hAnsi="Abadi"/>
          <w:b w:val="0"/>
          <w:bCs w:val="0"/>
          <w:color w:val="18161D"/>
          <w:w w:val="105"/>
          <w:sz w:val="21"/>
          <w:szCs w:val="21"/>
        </w:rPr>
        <w:t>Acción</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Nacional,</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se aprobó</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el 30</w:t>
      </w:r>
      <w:r w:rsidRPr="00DB6DA4">
        <w:rPr>
          <w:rFonts w:ascii="Abadi" w:hAnsi="Abadi"/>
          <w:b w:val="0"/>
          <w:bCs w:val="0"/>
          <w:color w:val="18161D"/>
          <w:spacing w:val="32"/>
          <w:w w:val="105"/>
          <w:sz w:val="21"/>
          <w:szCs w:val="21"/>
        </w:rPr>
        <w:t xml:space="preserve"> </w:t>
      </w:r>
      <w:r w:rsidRPr="00DB6DA4">
        <w:rPr>
          <w:rFonts w:ascii="Abadi" w:hAnsi="Abadi"/>
          <w:b w:val="0"/>
          <w:bCs w:val="0"/>
          <w:color w:val="18161D"/>
          <w:w w:val="105"/>
          <w:sz w:val="21"/>
          <w:szCs w:val="21"/>
        </w:rPr>
        <w:t>de junio</w:t>
      </w:r>
      <w:r w:rsidRPr="00DB6DA4">
        <w:rPr>
          <w:rFonts w:ascii="Abadi" w:hAnsi="Abadi"/>
          <w:b w:val="0"/>
          <w:bCs w:val="0"/>
          <w:color w:val="18161D"/>
          <w:spacing w:val="32"/>
          <w:w w:val="105"/>
          <w:sz w:val="21"/>
          <w:szCs w:val="21"/>
        </w:rPr>
        <w:t xml:space="preserve"> </w:t>
      </w:r>
      <w:r w:rsidRPr="00DB6DA4">
        <w:rPr>
          <w:rFonts w:ascii="Abadi" w:hAnsi="Abadi"/>
          <w:b w:val="0"/>
          <w:bCs w:val="0"/>
          <w:color w:val="18161D"/>
          <w:w w:val="105"/>
          <w:sz w:val="21"/>
          <w:szCs w:val="21"/>
        </w:rPr>
        <w:t>del</w:t>
      </w:r>
      <w:r w:rsidRPr="00DB6DA4">
        <w:rPr>
          <w:rFonts w:ascii="Abadi" w:hAnsi="Abadi"/>
          <w:b w:val="0"/>
          <w:bCs w:val="0"/>
          <w:color w:val="18161D"/>
          <w:spacing w:val="33"/>
          <w:w w:val="105"/>
          <w:sz w:val="21"/>
          <w:szCs w:val="21"/>
        </w:rPr>
        <w:t xml:space="preserve"> </w:t>
      </w:r>
      <w:r w:rsidRPr="00DB6DA4">
        <w:rPr>
          <w:rFonts w:ascii="Abadi" w:hAnsi="Abadi"/>
          <w:b w:val="0"/>
          <w:bCs w:val="0"/>
          <w:color w:val="18161D"/>
          <w:w w:val="105"/>
          <w:sz w:val="21"/>
          <w:szCs w:val="21"/>
        </w:rPr>
        <w:t>2022.</w:t>
      </w:r>
    </w:p>
    <w:p w14:paraId="55665766" w14:textId="77777777" w:rsidR="005E63B1" w:rsidRPr="00DB6DA4" w:rsidRDefault="005E63B1" w:rsidP="005E63B1">
      <w:pPr>
        <w:pStyle w:val="Textoindependiente"/>
        <w:spacing w:before="6" w:line="276" w:lineRule="auto"/>
        <w:rPr>
          <w:rFonts w:ascii="Abadi" w:hAnsi="Abadi"/>
          <w:b w:val="0"/>
          <w:bCs w:val="0"/>
          <w:sz w:val="21"/>
          <w:szCs w:val="21"/>
        </w:rPr>
      </w:pPr>
    </w:p>
    <w:p w14:paraId="5233D6C5" w14:textId="77777777" w:rsidR="005E63B1" w:rsidRDefault="005E63B1" w:rsidP="00DB6DA4">
      <w:pPr>
        <w:pStyle w:val="Textoindependiente"/>
        <w:spacing w:line="276" w:lineRule="auto"/>
        <w:ind w:firstLine="284"/>
        <w:rPr>
          <w:rFonts w:ascii="Abadi" w:hAnsi="Abadi"/>
          <w:sz w:val="21"/>
          <w:szCs w:val="21"/>
        </w:rPr>
      </w:pPr>
      <w:r w:rsidRPr="00DB6DA4">
        <w:rPr>
          <w:rFonts w:ascii="Abadi" w:hAnsi="Abadi"/>
          <w:b w:val="0"/>
          <w:bCs w:val="0"/>
          <w:color w:val="18161D"/>
          <w:w w:val="105"/>
          <w:sz w:val="21"/>
          <w:szCs w:val="21"/>
        </w:rPr>
        <w:t>Sobre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anterior,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podemos</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referir</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que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conformidad</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con</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lo</w:t>
      </w:r>
      <w:r w:rsidRPr="00DB6DA4">
        <w:rPr>
          <w:rFonts w:ascii="Abadi" w:hAnsi="Abadi"/>
          <w:b w:val="0"/>
          <w:bCs w:val="0"/>
          <w:color w:val="18161D"/>
          <w:spacing w:val="38"/>
          <w:w w:val="105"/>
          <w:sz w:val="21"/>
          <w:szCs w:val="21"/>
        </w:rPr>
        <w:t xml:space="preserve"> </w:t>
      </w:r>
      <w:r w:rsidRPr="00DB6DA4">
        <w:rPr>
          <w:rFonts w:ascii="Abadi" w:hAnsi="Abadi"/>
          <w:b w:val="0"/>
          <w:bCs w:val="0"/>
          <w:color w:val="18161D"/>
          <w:w w:val="105"/>
          <w:sz w:val="21"/>
          <w:szCs w:val="21"/>
        </w:rPr>
        <w:t>establecido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 xml:space="preserve">en la </w:t>
      </w:r>
      <w:r w:rsidRPr="00DB6DA4">
        <w:rPr>
          <w:rFonts w:ascii="Abadi" w:hAnsi="Abadi"/>
          <w:b w:val="0"/>
          <w:bCs w:val="0"/>
          <w:i/>
          <w:color w:val="18161D"/>
          <w:w w:val="105"/>
          <w:sz w:val="21"/>
          <w:szCs w:val="21"/>
        </w:rPr>
        <w:t xml:space="preserve">Ley General, </w:t>
      </w:r>
      <w:r w:rsidRPr="00DB6DA4">
        <w:rPr>
          <w:rFonts w:ascii="Abadi" w:hAnsi="Abadi"/>
          <w:b w:val="0"/>
          <w:bCs w:val="0"/>
          <w:color w:val="18161D"/>
          <w:w w:val="105"/>
          <w:sz w:val="21"/>
          <w:szCs w:val="21"/>
        </w:rPr>
        <w:t>el ejercicio de armonización</w:t>
      </w:r>
      <w:r w:rsidRPr="00DB6DA4">
        <w:rPr>
          <w:rFonts w:ascii="Abadi" w:hAnsi="Abadi"/>
          <w:b w:val="0"/>
          <w:bCs w:val="0"/>
          <w:color w:val="18161D"/>
          <w:spacing w:val="37"/>
          <w:w w:val="105"/>
          <w:sz w:val="21"/>
          <w:szCs w:val="21"/>
        </w:rPr>
        <w:t xml:space="preserve"> </w:t>
      </w:r>
      <w:r w:rsidRPr="00DB6DA4">
        <w:rPr>
          <w:rFonts w:ascii="Abadi" w:hAnsi="Abadi"/>
          <w:b w:val="0"/>
          <w:bCs w:val="0"/>
          <w:color w:val="18161D"/>
          <w:w w:val="105"/>
          <w:sz w:val="21"/>
          <w:szCs w:val="21"/>
        </w:rPr>
        <w:t>aprobado por el Pleno de este Congreso del estado,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mediante</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Decreto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número 86,</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publicado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en el Periódico</w:t>
      </w:r>
      <w:r w:rsidRPr="00DB6DA4">
        <w:rPr>
          <w:rFonts w:ascii="Abadi" w:hAnsi="Abadi"/>
          <w:b w:val="0"/>
          <w:bCs w:val="0"/>
          <w:color w:val="18161D"/>
          <w:spacing w:val="40"/>
          <w:w w:val="105"/>
          <w:sz w:val="21"/>
          <w:szCs w:val="21"/>
        </w:rPr>
        <w:t xml:space="preserve"> </w:t>
      </w:r>
      <w:r w:rsidRPr="00DB6DA4">
        <w:rPr>
          <w:rFonts w:ascii="Abadi" w:hAnsi="Abadi"/>
          <w:b w:val="0"/>
          <w:bCs w:val="0"/>
          <w:color w:val="18161D"/>
          <w:w w:val="105"/>
          <w:sz w:val="21"/>
          <w:szCs w:val="21"/>
        </w:rPr>
        <w:t>Oficial del Gobierno del Estado,</w:t>
      </w:r>
      <w:r w:rsidRPr="00DB6DA4">
        <w:rPr>
          <w:rStyle w:val="Refdenotaalpie"/>
          <w:rFonts w:ascii="Abadi" w:hAnsi="Abadi"/>
          <w:b w:val="0"/>
          <w:bCs w:val="0"/>
          <w:color w:val="18161D"/>
          <w:w w:val="105"/>
          <w:sz w:val="21"/>
          <w:szCs w:val="21"/>
        </w:rPr>
        <w:footnoteReference w:id="56"/>
      </w:r>
      <w:r w:rsidRPr="00DB6DA4">
        <w:rPr>
          <w:rFonts w:ascii="Abadi" w:hAnsi="Abadi"/>
          <w:b w:val="0"/>
          <w:bCs w:val="0"/>
          <w:color w:val="18161D"/>
          <w:w w:val="105"/>
          <w:sz w:val="21"/>
          <w:szCs w:val="21"/>
        </w:rPr>
        <w:t xml:space="preserve"> aún representa la oportunidad de incluir las acciones de protección con la finalidad de otorgar seguridad y salvaguardar la integridad de las mujeres; además, en caso de ser pertinente se tomen medidas que consideren necesarias para ampliar o modificar dichas acciones.</w:t>
      </w:r>
    </w:p>
    <w:p w14:paraId="29C320EE" w14:textId="77777777" w:rsidR="005E63B1" w:rsidRDefault="005E63B1" w:rsidP="005E63B1">
      <w:pPr>
        <w:tabs>
          <w:tab w:val="left" w:pos="2629"/>
        </w:tabs>
        <w:rPr>
          <w:rFonts w:ascii="Abadi" w:hAnsi="Abadi"/>
          <w:sz w:val="21"/>
          <w:szCs w:val="21"/>
        </w:rPr>
      </w:pPr>
    </w:p>
    <w:p w14:paraId="3DD30A60" w14:textId="77777777" w:rsidR="005E63B1" w:rsidRPr="00DB6DA4" w:rsidRDefault="005E63B1" w:rsidP="00DB6DA4">
      <w:pPr>
        <w:pStyle w:val="Textoindependiente"/>
        <w:spacing w:line="276" w:lineRule="auto"/>
        <w:ind w:firstLine="284"/>
        <w:rPr>
          <w:rFonts w:ascii="Abadi" w:hAnsi="Abadi"/>
          <w:b w:val="0"/>
          <w:bCs w:val="0"/>
          <w:sz w:val="21"/>
          <w:szCs w:val="21"/>
        </w:rPr>
      </w:pPr>
      <w:r w:rsidRPr="00DB6DA4">
        <w:rPr>
          <w:rFonts w:ascii="Abadi" w:hAnsi="Abadi"/>
          <w:b w:val="0"/>
          <w:bCs w:val="0"/>
          <w:color w:val="18181D"/>
          <w:w w:val="105"/>
          <w:sz w:val="21"/>
          <w:szCs w:val="21"/>
        </w:rPr>
        <w:t>La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remisión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otros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ordenamientos,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puede</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resultar</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una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imprecisión,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incluso una</w:t>
      </w:r>
      <w:r w:rsidRPr="00DB6DA4">
        <w:rPr>
          <w:rFonts w:ascii="Abadi" w:hAnsi="Abadi"/>
          <w:b w:val="0"/>
          <w:bCs w:val="0"/>
          <w:color w:val="18181D"/>
          <w:spacing w:val="32"/>
          <w:w w:val="105"/>
          <w:sz w:val="21"/>
          <w:szCs w:val="21"/>
        </w:rPr>
        <w:t xml:space="preserve"> </w:t>
      </w:r>
      <w:r w:rsidRPr="00DB6DA4">
        <w:rPr>
          <w:rFonts w:ascii="Abadi" w:hAnsi="Abadi"/>
          <w:b w:val="0"/>
          <w:bCs w:val="0"/>
          <w:color w:val="18181D"/>
          <w:w w:val="105"/>
          <w:sz w:val="21"/>
          <w:szCs w:val="21"/>
        </w:rPr>
        <w:t>ambigüedad;</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debido</w:t>
      </w:r>
      <w:r w:rsidRPr="00DB6DA4">
        <w:rPr>
          <w:rFonts w:ascii="Abadi" w:hAnsi="Abadi"/>
          <w:b w:val="0"/>
          <w:bCs w:val="0"/>
          <w:color w:val="18181D"/>
          <w:spacing w:val="36"/>
          <w:w w:val="105"/>
          <w:sz w:val="21"/>
          <w:szCs w:val="21"/>
        </w:rPr>
        <w:t xml:space="preserve"> </w:t>
      </w:r>
      <w:r w:rsidRPr="00DB6DA4">
        <w:rPr>
          <w:rFonts w:ascii="Abadi" w:hAnsi="Abadi"/>
          <w:b w:val="0"/>
          <w:bCs w:val="0"/>
          <w:color w:val="18181D"/>
          <w:w w:val="105"/>
          <w:sz w:val="21"/>
          <w:szCs w:val="21"/>
        </w:rPr>
        <w:t>a</w:t>
      </w:r>
      <w:r w:rsidRPr="00DB6DA4">
        <w:rPr>
          <w:rFonts w:ascii="Abadi" w:hAnsi="Abadi"/>
          <w:b w:val="0"/>
          <w:bCs w:val="0"/>
          <w:color w:val="18181D"/>
          <w:spacing w:val="28"/>
          <w:w w:val="105"/>
          <w:sz w:val="21"/>
          <w:szCs w:val="21"/>
        </w:rPr>
        <w:t xml:space="preserve"> </w:t>
      </w:r>
      <w:r w:rsidRPr="00DB6DA4">
        <w:rPr>
          <w:rFonts w:ascii="Abadi" w:hAnsi="Abadi"/>
          <w:b w:val="0"/>
          <w:bCs w:val="0"/>
          <w:color w:val="18181D"/>
          <w:w w:val="105"/>
          <w:sz w:val="21"/>
          <w:szCs w:val="21"/>
        </w:rPr>
        <w:t>las</w:t>
      </w:r>
      <w:r w:rsidRPr="00DB6DA4">
        <w:rPr>
          <w:rFonts w:ascii="Abadi" w:hAnsi="Abadi"/>
          <w:b w:val="0"/>
          <w:bCs w:val="0"/>
          <w:color w:val="18181D"/>
          <w:spacing w:val="21"/>
          <w:w w:val="105"/>
          <w:sz w:val="21"/>
          <w:szCs w:val="21"/>
        </w:rPr>
        <w:t xml:space="preserve"> </w:t>
      </w:r>
      <w:r w:rsidRPr="00DB6DA4">
        <w:rPr>
          <w:rFonts w:ascii="Abadi" w:hAnsi="Abadi"/>
          <w:b w:val="0"/>
          <w:bCs w:val="0"/>
          <w:color w:val="18181D"/>
          <w:w w:val="105"/>
          <w:sz w:val="21"/>
          <w:szCs w:val="21"/>
        </w:rPr>
        <w:t>constantes</w:t>
      </w:r>
      <w:r w:rsidRPr="00DB6DA4">
        <w:rPr>
          <w:rFonts w:ascii="Abadi" w:hAnsi="Abadi"/>
          <w:b w:val="0"/>
          <w:bCs w:val="0"/>
          <w:color w:val="18181D"/>
          <w:spacing w:val="32"/>
          <w:w w:val="105"/>
          <w:sz w:val="21"/>
          <w:szCs w:val="21"/>
        </w:rPr>
        <w:t xml:space="preserve"> </w:t>
      </w:r>
      <w:r w:rsidRPr="00DB6DA4">
        <w:rPr>
          <w:rFonts w:ascii="Abadi" w:hAnsi="Abadi"/>
          <w:b w:val="0"/>
          <w:bCs w:val="0"/>
          <w:color w:val="18181D"/>
          <w:w w:val="105"/>
          <w:sz w:val="21"/>
          <w:szCs w:val="21"/>
        </w:rPr>
        <w:t>reformas</w:t>
      </w:r>
      <w:r w:rsidRPr="00DB6DA4">
        <w:rPr>
          <w:rFonts w:ascii="Abadi" w:hAnsi="Abadi"/>
          <w:b w:val="0"/>
          <w:bCs w:val="0"/>
          <w:color w:val="18181D"/>
          <w:spacing w:val="32"/>
          <w:w w:val="105"/>
          <w:sz w:val="21"/>
          <w:szCs w:val="21"/>
        </w:rPr>
        <w:t xml:space="preserve"> </w:t>
      </w:r>
      <w:r w:rsidRPr="00DB6DA4">
        <w:rPr>
          <w:rFonts w:ascii="Abadi" w:hAnsi="Abadi"/>
          <w:b w:val="0"/>
          <w:bCs w:val="0"/>
          <w:color w:val="18181D"/>
          <w:w w:val="105"/>
          <w:sz w:val="21"/>
          <w:szCs w:val="21"/>
        </w:rPr>
        <w:t>que</w:t>
      </w:r>
      <w:r w:rsidRPr="00DB6DA4">
        <w:rPr>
          <w:rFonts w:ascii="Abadi" w:hAnsi="Abadi"/>
          <w:b w:val="0"/>
          <w:bCs w:val="0"/>
          <w:color w:val="18181D"/>
          <w:spacing w:val="26"/>
          <w:w w:val="105"/>
          <w:sz w:val="21"/>
          <w:szCs w:val="21"/>
        </w:rPr>
        <w:t xml:space="preserve"> </w:t>
      </w:r>
      <w:r w:rsidRPr="00DB6DA4">
        <w:rPr>
          <w:rFonts w:ascii="Abadi" w:hAnsi="Abadi"/>
          <w:b w:val="0"/>
          <w:bCs w:val="0"/>
          <w:color w:val="18181D"/>
          <w:w w:val="105"/>
          <w:sz w:val="21"/>
          <w:szCs w:val="21"/>
        </w:rPr>
        <w:t>impactan</w:t>
      </w:r>
      <w:r w:rsidRPr="00DB6DA4">
        <w:rPr>
          <w:rFonts w:ascii="Abadi" w:hAnsi="Abadi"/>
          <w:b w:val="0"/>
          <w:bCs w:val="0"/>
          <w:color w:val="18181D"/>
          <w:spacing w:val="31"/>
          <w:w w:val="105"/>
          <w:sz w:val="21"/>
          <w:szCs w:val="21"/>
        </w:rPr>
        <w:t xml:space="preserve"> </w:t>
      </w:r>
      <w:r w:rsidRPr="00DB6DA4">
        <w:rPr>
          <w:rFonts w:ascii="Abadi" w:hAnsi="Abadi"/>
          <w:b w:val="0"/>
          <w:bCs w:val="0"/>
          <w:color w:val="18181D"/>
          <w:w w:val="105"/>
          <w:sz w:val="21"/>
          <w:szCs w:val="21"/>
        </w:rPr>
        <w:t>los</w:t>
      </w:r>
      <w:r w:rsidRPr="00DB6DA4">
        <w:rPr>
          <w:rFonts w:ascii="Abadi" w:hAnsi="Abadi"/>
          <w:b w:val="0"/>
          <w:bCs w:val="0"/>
          <w:color w:val="18181D"/>
          <w:spacing w:val="24"/>
          <w:w w:val="105"/>
          <w:sz w:val="21"/>
          <w:szCs w:val="21"/>
        </w:rPr>
        <w:t xml:space="preserve"> </w:t>
      </w:r>
      <w:r w:rsidRPr="00DB6DA4">
        <w:rPr>
          <w:rFonts w:ascii="Abadi" w:hAnsi="Abadi"/>
          <w:b w:val="0"/>
          <w:bCs w:val="0"/>
          <w:color w:val="18181D"/>
          <w:w w:val="105"/>
          <w:sz w:val="21"/>
          <w:szCs w:val="21"/>
        </w:rPr>
        <w:t>ordenamientos y</w:t>
      </w:r>
      <w:r w:rsidRPr="00DB6DA4">
        <w:rPr>
          <w:rFonts w:ascii="Abadi" w:hAnsi="Abadi"/>
          <w:b w:val="0"/>
          <w:bCs w:val="0"/>
          <w:color w:val="18181D"/>
          <w:spacing w:val="25"/>
          <w:w w:val="105"/>
          <w:sz w:val="21"/>
          <w:szCs w:val="21"/>
        </w:rPr>
        <w:t xml:space="preserve"> </w:t>
      </w:r>
      <w:r w:rsidRPr="00DB6DA4">
        <w:rPr>
          <w:rFonts w:ascii="Abadi" w:hAnsi="Abadi"/>
          <w:b w:val="0"/>
          <w:bCs w:val="0"/>
          <w:color w:val="18181D"/>
          <w:w w:val="105"/>
          <w:sz w:val="21"/>
          <w:szCs w:val="21"/>
        </w:rPr>
        <w:t>que obedecen</w:t>
      </w:r>
      <w:r w:rsidRPr="00DB6DA4">
        <w:rPr>
          <w:rFonts w:ascii="Abadi" w:hAnsi="Abadi"/>
          <w:b w:val="0"/>
          <w:bCs w:val="0"/>
          <w:color w:val="18181D"/>
          <w:spacing w:val="33"/>
          <w:w w:val="105"/>
          <w:sz w:val="21"/>
          <w:szCs w:val="21"/>
        </w:rPr>
        <w:t xml:space="preserve"> </w:t>
      </w:r>
      <w:r w:rsidRPr="00DB6DA4">
        <w:rPr>
          <w:rFonts w:ascii="Abadi" w:hAnsi="Abadi"/>
          <w:b w:val="0"/>
          <w:bCs w:val="0"/>
          <w:color w:val="18181D"/>
          <w:w w:val="105"/>
          <w:sz w:val="21"/>
          <w:szCs w:val="21"/>
        </w:rPr>
        <w:t>a</w:t>
      </w:r>
      <w:r w:rsidRPr="00DB6DA4">
        <w:rPr>
          <w:rFonts w:ascii="Abadi" w:hAnsi="Abadi"/>
          <w:b w:val="0"/>
          <w:bCs w:val="0"/>
          <w:color w:val="18181D"/>
          <w:spacing w:val="27"/>
          <w:w w:val="105"/>
          <w:sz w:val="21"/>
          <w:szCs w:val="21"/>
        </w:rPr>
        <w:t xml:space="preserve"> </w:t>
      </w:r>
      <w:r w:rsidRPr="00DB6DA4">
        <w:rPr>
          <w:rFonts w:ascii="Abadi" w:hAnsi="Abadi"/>
          <w:b w:val="0"/>
          <w:bCs w:val="0"/>
          <w:color w:val="18181D"/>
          <w:w w:val="105"/>
          <w:sz w:val="21"/>
          <w:szCs w:val="21"/>
        </w:rPr>
        <w:t>los cambios</w:t>
      </w:r>
      <w:r w:rsidRPr="00DB6DA4">
        <w:rPr>
          <w:rFonts w:ascii="Abadi" w:hAnsi="Abadi"/>
          <w:b w:val="0"/>
          <w:bCs w:val="0"/>
          <w:color w:val="18181D"/>
          <w:spacing w:val="32"/>
          <w:w w:val="105"/>
          <w:sz w:val="21"/>
          <w:szCs w:val="21"/>
        </w:rPr>
        <w:t xml:space="preserve"> </w:t>
      </w:r>
      <w:r w:rsidRPr="00DB6DA4">
        <w:rPr>
          <w:rFonts w:ascii="Abadi" w:hAnsi="Abadi"/>
          <w:b w:val="0"/>
          <w:bCs w:val="0"/>
          <w:color w:val="18181D"/>
          <w:w w:val="105"/>
          <w:sz w:val="21"/>
          <w:szCs w:val="21"/>
        </w:rPr>
        <w:t>sociales</w:t>
      </w:r>
      <w:r w:rsidRPr="00DB6DA4">
        <w:rPr>
          <w:rFonts w:ascii="Abadi" w:hAnsi="Abadi"/>
          <w:b w:val="0"/>
          <w:bCs w:val="0"/>
          <w:color w:val="18181D"/>
          <w:spacing w:val="38"/>
          <w:w w:val="105"/>
          <w:sz w:val="21"/>
          <w:szCs w:val="21"/>
        </w:rPr>
        <w:t xml:space="preserve"> </w:t>
      </w:r>
      <w:r w:rsidRPr="00DB6DA4">
        <w:rPr>
          <w:rFonts w:ascii="Abadi" w:hAnsi="Abadi"/>
          <w:b w:val="0"/>
          <w:bCs w:val="0"/>
          <w:color w:val="18181D"/>
          <w:w w:val="105"/>
          <w:sz w:val="21"/>
          <w:szCs w:val="21"/>
        </w:rPr>
        <w:t>y</w:t>
      </w:r>
      <w:r w:rsidRPr="00DB6DA4">
        <w:rPr>
          <w:rFonts w:ascii="Abadi" w:hAnsi="Abadi"/>
          <w:b w:val="0"/>
          <w:bCs w:val="0"/>
          <w:color w:val="18181D"/>
          <w:spacing w:val="25"/>
          <w:w w:val="105"/>
          <w:sz w:val="21"/>
          <w:szCs w:val="21"/>
        </w:rPr>
        <w:t xml:space="preserve"> </w:t>
      </w:r>
      <w:r w:rsidRPr="00DB6DA4">
        <w:rPr>
          <w:rFonts w:ascii="Abadi" w:hAnsi="Abadi"/>
          <w:b w:val="0"/>
          <w:bCs w:val="0"/>
          <w:color w:val="18181D"/>
          <w:w w:val="105"/>
          <w:sz w:val="21"/>
          <w:szCs w:val="21"/>
        </w:rPr>
        <w:t>estructurales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en las normas;</w:t>
      </w:r>
      <w:r w:rsidRPr="00DB6DA4">
        <w:rPr>
          <w:rFonts w:ascii="Abadi" w:hAnsi="Abadi"/>
          <w:b w:val="0"/>
          <w:bCs w:val="0"/>
          <w:color w:val="18181D"/>
          <w:spacing w:val="37"/>
          <w:w w:val="105"/>
          <w:sz w:val="21"/>
          <w:szCs w:val="21"/>
        </w:rPr>
        <w:t xml:space="preserve"> </w:t>
      </w:r>
      <w:r w:rsidRPr="00DB6DA4">
        <w:rPr>
          <w:rFonts w:ascii="Abadi" w:hAnsi="Abadi"/>
          <w:b w:val="0"/>
          <w:bCs w:val="0"/>
          <w:color w:val="18181D"/>
          <w:w w:val="105"/>
          <w:sz w:val="21"/>
          <w:szCs w:val="21"/>
        </w:rPr>
        <w:t>claro ejemplo de esto, lo aborda</w:t>
      </w:r>
      <w:r w:rsidRPr="00DB6DA4">
        <w:rPr>
          <w:rFonts w:ascii="Abadi" w:hAnsi="Abadi"/>
          <w:b w:val="0"/>
          <w:bCs w:val="0"/>
          <w:color w:val="18181D"/>
          <w:spacing w:val="31"/>
          <w:w w:val="105"/>
          <w:sz w:val="21"/>
          <w:szCs w:val="21"/>
        </w:rPr>
        <w:t xml:space="preserve"> </w:t>
      </w:r>
      <w:r w:rsidRPr="00DB6DA4">
        <w:rPr>
          <w:rFonts w:ascii="Abadi" w:hAnsi="Abadi"/>
          <w:b w:val="0"/>
          <w:bCs w:val="0"/>
          <w:color w:val="18181D"/>
          <w:w w:val="105"/>
          <w:sz w:val="21"/>
          <w:szCs w:val="21"/>
        </w:rPr>
        <w:t>el artículo</w:t>
      </w:r>
      <w:r w:rsidRPr="00DB6DA4">
        <w:rPr>
          <w:rFonts w:ascii="Abadi" w:hAnsi="Abadi"/>
          <w:b w:val="0"/>
          <w:bCs w:val="0"/>
          <w:color w:val="18181D"/>
          <w:spacing w:val="21"/>
          <w:w w:val="105"/>
          <w:sz w:val="21"/>
          <w:szCs w:val="21"/>
        </w:rPr>
        <w:t xml:space="preserve"> </w:t>
      </w:r>
      <w:r w:rsidRPr="00DB6DA4">
        <w:rPr>
          <w:rFonts w:ascii="Abadi" w:hAnsi="Abadi"/>
          <w:b w:val="0"/>
          <w:bCs w:val="0"/>
          <w:color w:val="18181D"/>
          <w:w w:val="105"/>
          <w:sz w:val="21"/>
          <w:szCs w:val="21"/>
        </w:rPr>
        <w:t>44 de la Ley</w:t>
      </w:r>
      <w:r w:rsidRPr="00DB6DA4">
        <w:rPr>
          <w:rFonts w:ascii="Abadi" w:hAnsi="Abadi"/>
          <w:b w:val="0"/>
          <w:bCs w:val="0"/>
          <w:color w:val="18181D"/>
          <w:spacing w:val="20"/>
          <w:w w:val="105"/>
          <w:sz w:val="21"/>
          <w:szCs w:val="21"/>
        </w:rPr>
        <w:t xml:space="preserve"> </w:t>
      </w:r>
      <w:r w:rsidRPr="00DB6DA4">
        <w:rPr>
          <w:rFonts w:ascii="Abadi" w:hAnsi="Abadi"/>
          <w:b w:val="0"/>
          <w:bCs w:val="0"/>
          <w:color w:val="18181D"/>
          <w:w w:val="105"/>
          <w:sz w:val="21"/>
          <w:szCs w:val="21"/>
        </w:rPr>
        <w:t>de Acceso</w:t>
      </w:r>
      <w:r w:rsidRPr="00DB6DA4">
        <w:rPr>
          <w:rFonts w:ascii="Abadi" w:hAnsi="Abadi"/>
          <w:b w:val="0"/>
          <w:bCs w:val="0"/>
          <w:color w:val="18181D"/>
          <w:spacing w:val="27"/>
          <w:w w:val="105"/>
          <w:sz w:val="21"/>
          <w:szCs w:val="21"/>
        </w:rPr>
        <w:t xml:space="preserve"> </w:t>
      </w:r>
      <w:r w:rsidRPr="00DB6DA4">
        <w:rPr>
          <w:rFonts w:ascii="Abadi" w:hAnsi="Abadi"/>
          <w:b w:val="0"/>
          <w:bCs w:val="0"/>
          <w:color w:val="18181D"/>
          <w:w w:val="105"/>
          <w:sz w:val="21"/>
          <w:szCs w:val="21"/>
        </w:rPr>
        <w:t>de las Mujeres a una Vida</w:t>
      </w:r>
      <w:r w:rsidRPr="00DB6DA4">
        <w:rPr>
          <w:rFonts w:ascii="Abadi" w:hAnsi="Abadi"/>
          <w:b w:val="0"/>
          <w:bCs w:val="0"/>
          <w:color w:val="18181D"/>
          <w:spacing w:val="21"/>
          <w:w w:val="105"/>
          <w:sz w:val="21"/>
          <w:szCs w:val="21"/>
        </w:rPr>
        <w:t xml:space="preserve"> </w:t>
      </w:r>
      <w:r w:rsidRPr="00DB6DA4">
        <w:rPr>
          <w:rFonts w:ascii="Abadi" w:hAnsi="Abadi"/>
          <w:b w:val="0"/>
          <w:bCs w:val="0"/>
          <w:color w:val="18181D"/>
          <w:w w:val="105"/>
          <w:sz w:val="21"/>
          <w:szCs w:val="21"/>
        </w:rPr>
        <w:t xml:space="preserve">Libre de Violencia para el Estado de Guanajuato, que en su parrafo tercero señala: </w:t>
      </w:r>
      <w:r w:rsidRPr="00DB6DA4">
        <w:rPr>
          <w:rFonts w:ascii="Abadi" w:hAnsi="Abadi"/>
          <w:b w:val="0"/>
          <w:bCs w:val="0"/>
          <w:i/>
          <w:color w:val="18181D"/>
          <w:w w:val="105"/>
          <w:sz w:val="21"/>
          <w:szCs w:val="21"/>
        </w:rPr>
        <w:t>"Las mismas</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podrán</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consistir</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en</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una</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o</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varias</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de</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las</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previstas</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en</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la</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Ley</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General</w:t>
      </w:r>
      <w:r w:rsidRPr="00DB6DA4">
        <w:rPr>
          <w:rFonts w:ascii="Abadi" w:hAnsi="Abadi"/>
          <w:b w:val="0"/>
          <w:bCs w:val="0"/>
          <w:i/>
          <w:color w:val="18181D"/>
          <w:spacing w:val="40"/>
          <w:w w:val="105"/>
          <w:sz w:val="21"/>
          <w:szCs w:val="21"/>
        </w:rPr>
        <w:t xml:space="preserve"> </w:t>
      </w:r>
      <w:r w:rsidRPr="00DB6DA4">
        <w:rPr>
          <w:rFonts w:ascii="Abadi" w:hAnsi="Abadi"/>
          <w:b w:val="0"/>
          <w:bCs w:val="0"/>
          <w:i/>
          <w:color w:val="18181D"/>
          <w:w w:val="105"/>
          <w:sz w:val="21"/>
          <w:szCs w:val="21"/>
        </w:rPr>
        <w:t>de Acceso de las Mujeres a una Vida Libre de Violencia."</w:t>
      </w:r>
      <w:r w:rsidRPr="00DB6DA4">
        <w:rPr>
          <w:rFonts w:ascii="Abadi" w:hAnsi="Abadi"/>
          <w:b w:val="0"/>
          <w:bCs w:val="0"/>
          <w:i/>
          <w:color w:val="18181D"/>
          <w:spacing w:val="40"/>
          <w:w w:val="105"/>
          <w:sz w:val="21"/>
          <w:szCs w:val="21"/>
        </w:rPr>
        <w:t xml:space="preserve"> </w:t>
      </w:r>
      <w:r w:rsidRPr="00DB6DA4">
        <w:rPr>
          <w:rFonts w:ascii="Abadi" w:hAnsi="Abadi"/>
          <w:b w:val="0"/>
          <w:bCs w:val="0"/>
          <w:color w:val="18181D"/>
          <w:w w:val="105"/>
          <w:sz w:val="21"/>
          <w:szCs w:val="21"/>
        </w:rPr>
        <w:t>Respecto a lo anterior, se excluyeron</w:t>
      </w:r>
      <w:r w:rsidRPr="00DB6DA4">
        <w:rPr>
          <w:rFonts w:ascii="Abadi" w:hAnsi="Abadi"/>
          <w:b w:val="0"/>
          <w:bCs w:val="0"/>
          <w:color w:val="898989"/>
          <w:w w:val="105"/>
          <w:sz w:val="21"/>
          <w:szCs w:val="21"/>
        </w:rPr>
        <w:t>·</w:t>
      </w:r>
      <w:r w:rsidRPr="00DB6DA4">
        <w:rPr>
          <w:rFonts w:ascii="Abadi" w:hAnsi="Abadi"/>
          <w:b w:val="0"/>
          <w:bCs w:val="0"/>
          <w:color w:val="898989"/>
          <w:spacing w:val="-17"/>
          <w:w w:val="105"/>
          <w:sz w:val="21"/>
          <w:szCs w:val="21"/>
        </w:rPr>
        <w:t xml:space="preserve"> </w:t>
      </w:r>
      <w:r w:rsidRPr="00DB6DA4">
        <w:rPr>
          <w:rFonts w:ascii="Abadi" w:hAnsi="Abadi"/>
          <w:b w:val="0"/>
          <w:bCs w:val="0"/>
          <w:color w:val="18181D"/>
          <w:w w:val="105"/>
          <w:sz w:val="21"/>
          <w:szCs w:val="21"/>
        </w:rPr>
        <w:t>dos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artículos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en los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que</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se especificaban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las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acciones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en las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que consisten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las</w:t>
      </w:r>
      <w:r w:rsidRPr="00DB6DA4">
        <w:rPr>
          <w:rFonts w:ascii="Abadi" w:hAnsi="Abadi"/>
          <w:b w:val="0"/>
          <w:bCs w:val="0"/>
          <w:color w:val="18181D"/>
          <w:spacing w:val="39"/>
          <w:w w:val="105"/>
          <w:sz w:val="21"/>
          <w:szCs w:val="21"/>
        </w:rPr>
        <w:t xml:space="preserve"> </w:t>
      </w:r>
      <w:r w:rsidRPr="00DB6DA4">
        <w:rPr>
          <w:rFonts w:ascii="Abadi" w:hAnsi="Abadi"/>
          <w:b w:val="0"/>
          <w:bCs w:val="0"/>
          <w:color w:val="18181D"/>
          <w:w w:val="105"/>
          <w:sz w:val="21"/>
          <w:szCs w:val="21"/>
        </w:rPr>
        <w:t>órdenes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de</w:t>
      </w:r>
      <w:r w:rsidRPr="00DB6DA4">
        <w:rPr>
          <w:rFonts w:ascii="Abadi" w:hAnsi="Abadi"/>
          <w:b w:val="0"/>
          <w:bCs w:val="0"/>
          <w:color w:val="18181D"/>
          <w:spacing w:val="37"/>
          <w:w w:val="105"/>
          <w:sz w:val="21"/>
          <w:szCs w:val="21"/>
        </w:rPr>
        <w:t xml:space="preserve"> </w:t>
      </w:r>
      <w:r w:rsidRPr="00DB6DA4">
        <w:rPr>
          <w:rFonts w:ascii="Abadi" w:hAnsi="Abadi"/>
          <w:b w:val="0"/>
          <w:bCs w:val="0"/>
          <w:color w:val="18181D"/>
          <w:w w:val="105"/>
          <w:sz w:val="21"/>
          <w:szCs w:val="21"/>
        </w:rPr>
        <w:t>protección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administrativas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y</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de</w:t>
      </w:r>
      <w:r w:rsidRPr="00DB6DA4">
        <w:rPr>
          <w:rFonts w:ascii="Abadi" w:hAnsi="Abadi"/>
          <w:b w:val="0"/>
          <w:bCs w:val="0"/>
          <w:color w:val="18181D"/>
          <w:spacing w:val="37"/>
          <w:w w:val="105"/>
          <w:sz w:val="21"/>
          <w:szCs w:val="21"/>
        </w:rPr>
        <w:t xml:space="preserve"> </w:t>
      </w:r>
      <w:r w:rsidRPr="00DB6DA4">
        <w:rPr>
          <w:rFonts w:ascii="Abadi" w:hAnsi="Abadi"/>
          <w:b w:val="0"/>
          <w:bCs w:val="0"/>
          <w:color w:val="18181D"/>
          <w:w w:val="105"/>
          <w:sz w:val="21"/>
          <w:szCs w:val="21"/>
        </w:rPr>
        <w:t>naturaleza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jurisdiccional.</w:t>
      </w:r>
    </w:p>
    <w:p w14:paraId="6441DC64" w14:textId="77777777" w:rsidR="005E63B1" w:rsidRDefault="005E63B1" w:rsidP="005E63B1">
      <w:pPr>
        <w:pStyle w:val="Textoindependiente"/>
        <w:spacing w:before="7" w:line="276" w:lineRule="auto"/>
        <w:rPr>
          <w:rFonts w:ascii="Abadi" w:hAnsi="Abadi"/>
          <w:sz w:val="21"/>
          <w:szCs w:val="21"/>
        </w:rPr>
      </w:pPr>
    </w:p>
    <w:p w14:paraId="4DB0C829" w14:textId="77777777" w:rsidR="005E63B1" w:rsidRDefault="005E63B1" w:rsidP="00DB6DA4">
      <w:pPr>
        <w:spacing w:before="1" w:line="276" w:lineRule="auto"/>
        <w:ind w:firstLine="284"/>
        <w:jc w:val="both"/>
        <w:rPr>
          <w:rFonts w:ascii="Abadi" w:hAnsi="Abadi"/>
          <w:sz w:val="21"/>
          <w:szCs w:val="21"/>
        </w:rPr>
      </w:pPr>
      <w:r>
        <w:rPr>
          <w:rFonts w:ascii="Abadi" w:hAnsi="Abadi"/>
          <w:color w:val="18181D"/>
          <w:w w:val="110"/>
          <w:sz w:val="21"/>
          <w:szCs w:val="21"/>
        </w:rPr>
        <w:t>Conocedoras de la situación de violencia que se vive en el estado para las mujeres, adolescentes</w:t>
      </w:r>
      <w:r>
        <w:rPr>
          <w:rFonts w:ascii="Abadi" w:hAnsi="Abadi"/>
          <w:color w:val="18181D"/>
          <w:spacing w:val="40"/>
          <w:w w:val="110"/>
          <w:sz w:val="21"/>
          <w:szCs w:val="21"/>
        </w:rPr>
        <w:t xml:space="preserve"> </w:t>
      </w:r>
      <w:r>
        <w:rPr>
          <w:rFonts w:ascii="Abadi" w:hAnsi="Abadi"/>
          <w:color w:val="18181D"/>
          <w:w w:val="110"/>
          <w:sz w:val="21"/>
          <w:szCs w:val="21"/>
        </w:rPr>
        <w:t xml:space="preserve">y niñas, referimos la parte medular del </w:t>
      </w:r>
      <w:r>
        <w:rPr>
          <w:rFonts w:ascii="Abadi" w:hAnsi="Abadi"/>
          <w:b/>
          <w:i/>
          <w:color w:val="18181D"/>
          <w:w w:val="110"/>
          <w:sz w:val="21"/>
          <w:szCs w:val="21"/>
        </w:rPr>
        <w:t>Informe del</w:t>
      </w:r>
      <w:r>
        <w:rPr>
          <w:rFonts w:ascii="Abadi" w:hAnsi="Abadi"/>
          <w:b/>
          <w:i/>
          <w:color w:val="18181D"/>
          <w:spacing w:val="-12"/>
          <w:w w:val="110"/>
          <w:sz w:val="21"/>
          <w:szCs w:val="21"/>
        </w:rPr>
        <w:t xml:space="preserve"> </w:t>
      </w:r>
      <w:r>
        <w:rPr>
          <w:rFonts w:ascii="Abadi" w:hAnsi="Abadi"/>
          <w:b/>
          <w:i/>
          <w:color w:val="18181D"/>
          <w:w w:val="110"/>
          <w:sz w:val="21"/>
          <w:szCs w:val="21"/>
        </w:rPr>
        <w:t>Grupo de</w:t>
      </w:r>
      <w:r>
        <w:rPr>
          <w:rFonts w:ascii="Abadi" w:hAnsi="Abadi"/>
          <w:b/>
          <w:i/>
          <w:color w:val="18181D"/>
          <w:spacing w:val="40"/>
          <w:w w:val="110"/>
          <w:sz w:val="21"/>
          <w:szCs w:val="21"/>
        </w:rPr>
        <w:t xml:space="preserve"> </w:t>
      </w:r>
      <w:r>
        <w:rPr>
          <w:rFonts w:ascii="Abadi" w:hAnsi="Abadi"/>
          <w:b/>
          <w:i/>
          <w:color w:val="18181D"/>
          <w:w w:val="110"/>
          <w:sz w:val="21"/>
          <w:szCs w:val="21"/>
        </w:rPr>
        <w:t>Trabajo</w:t>
      </w:r>
      <w:r>
        <w:rPr>
          <w:rFonts w:ascii="Abadi" w:hAnsi="Abadi"/>
          <w:b/>
          <w:i/>
          <w:color w:val="18181D"/>
          <w:spacing w:val="40"/>
          <w:w w:val="110"/>
          <w:sz w:val="21"/>
          <w:szCs w:val="21"/>
        </w:rPr>
        <w:t xml:space="preserve"> </w:t>
      </w:r>
      <w:r>
        <w:rPr>
          <w:rFonts w:ascii="Abadi" w:hAnsi="Abadi"/>
          <w:b/>
          <w:i/>
          <w:color w:val="18181D"/>
          <w:w w:val="110"/>
          <w:sz w:val="21"/>
          <w:szCs w:val="21"/>
        </w:rPr>
        <w:t>conformado</w:t>
      </w:r>
      <w:r>
        <w:rPr>
          <w:rFonts w:ascii="Abadi" w:hAnsi="Abadi"/>
          <w:b/>
          <w:i/>
          <w:color w:val="18181D"/>
          <w:spacing w:val="40"/>
          <w:w w:val="110"/>
          <w:sz w:val="21"/>
          <w:szCs w:val="21"/>
        </w:rPr>
        <w:t xml:space="preserve"> </w:t>
      </w:r>
      <w:r>
        <w:rPr>
          <w:rFonts w:ascii="Abadi" w:hAnsi="Abadi"/>
          <w:b/>
          <w:i/>
          <w:color w:val="18181D"/>
          <w:w w:val="110"/>
          <w:sz w:val="21"/>
          <w:szCs w:val="21"/>
        </w:rPr>
        <w:t>para</w:t>
      </w:r>
      <w:r>
        <w:rPr>
          <w:rFonts w:ascii="Abadi" w:hAnsi="Abadi"/>
          <w:b/>
          <w:i/>
          <w:color w:val="18181D"/>
          <w:spacing w:val="40"/>
          <w:w w:val="110"/>
          <w:sz w:val="21"/>
          <w:szCs w:val="21"/>
        </w:rPr>
        <w:t xml:space="preserve"> </w:t>
      </w:r>
      <w:r>
        <w:rPr>
          <w:rFonts w:ascii="Abadi" w:hAnsi="Abadi"/>
          <w:b/>
          <w:i/>
          <w:color w:val="18181D"/>
          <w:w w:val="110"/>
          <w:sz w:val="21"/>
          <w:szCs w:val="21"/>
        </w:rPr>
        <w:t>atender</w:t>
      </w:r>
      <w:r>
        <w:rPr>
          <w:rFonts w:ascii="Abadi" w:hAnsi="Abadi"/>
          <w:b/>
          <w:i/>
          <w:color w:val="18181D"/>
          <w:spacing w:val="40"/>
          <w:w w:val="110"/>
          <w:sz w:val="21"/>
          <w:szCs w:val="21"/>
        </w:rPr>
        <w:t xml:space="preserve"> </w:t>
      </w:r>
      <w:r>
        <w:rPr>
          <w:rFonts w:ascii="Abadi" w:hAnsi="Abadi"/>
          <w:b/>
          <w:i/>
          <w:color w:val="18181D"/>
          <w:w w:val="110"/>
          <w:sz w:val="21"/>
          <w:szCs w:val="21"/>
        </w:rPr>
        <w:t>la Solicitud</w:t>
      </w:r>
      <w:r>
        <w:rPr>
          <w:rFonts w:ascii="Abadi" w:hAnsi="Abadi"/>
          <w:b/>
          <w:i/>
          <w:color w:val="18181D"/>
          <w:spacing w:val="40"/>
          <w:w w:val="110"/>
          <w:sz w:val="21"/>
          <w:szCs w:val="21"/>
        </w:rPr>
        <w:t xml:space="preserve"> </w:t>
      </w:r>
      <w:r>
        <w:rPr>
          <w:rFonts w:ascii="Abadi" w:hAnsi="Abadi"/>
          <w:b/>
          <w:i/>
          <w:color w:val="18181D"/>
          <w:w w:val="110"/>
          <w:sz w:val="21"/>
          <w:szCs w:val="21"/>
        </w:rPr>
        <w:t>de</w:t>
      </w:r>
      <w:r>
        <w:rPr>
          <w:rFonts w:ascii="Abadi" w:hAnsi="Abadi"/>
          <w:b/>
          <w:i/>
          <w:color w:val="18181D"/>
          <w:spacing w:val="40"/>
          <w:w w:val="110"/>
          <w:sz w:val="21"/>
          <w:szCs w:val="21"/>
        </w:rPr>
        <w:t xml:space="preserve"> </w:t>
      </w:r>
      <w:r>
        <w:rPr>
          <w:rFonts w:ascii="Abadi" w:hAnsi="Abadi"/>
          <w:b/>
          <w:i/>
          <w:color w:val="18181D"/>
          <w:w w:val="110"/>
          <w:sz w:val="21"/>
          <w:szCs w:val="21"/>
        </w:rPr>
        <w:t>Declaratoria</w:t>
      </w:r>
      <w:r>
        <w:rPr>
          <w:rFonts w:ascii="Abadi" w:hAnsi="Abadi"/>
          <w:b/>
          <w:i/>
          <w:color w:val="18181D"/>
          <w:spacing w:val="40"/>
          <w:w w:val="110"/>
          <w:sz w:val="21"/>
          <w:szCs w:val="21"/>
        </w:rPr>
        <w:t xml:space="preserve"> </w:t>
      </w:r>
      <w:r>
        <w:rPr>
          <w:rFonts w:ascii="Abadi" w:hAnsi="Abadi"/>
          <w:b/>
          <w:i/>
          <w:color w:val="18181D"/>
          <w:w w:val="110"/>
          <w:sz w:val="21"/>
          <w:szCs w:val="21"/>
        </w:rPr>
        <w:t>de</w:t>
      </w:r>
      <w:r>
        <w:rPr>
          <w:rFonts w:ascii="Abadi" w:hAnsi="Abadi"/>
          <w:b/>
          <w:i/>
          <w:color w:val="18181D"/>
          <w:spacing w:val="40"/>
          <w:w w:val="110"/>
          <w:sz w:val="21"/>
          <w:szCs w:val="21"/>
        </w:rPr>
        <w:t xml:space="preserve"> </w:t>
      </w:r>
      <w:r>
        <w:rPr>
          <w:rFonts w:ascii="Abadi" w:hAnsi="Abadi"/>
          <w:b/>
          <w:i/>
          <w:color w:val="18181D"/>
          <w:w w:val="110"/>
          <w:sz w:val="21"/>
          <w:szCs w:val="21"/>
        </w:rPr>
        <w:t>Alerta de Violencia de Género contra las mujeres en el estado de Guanajuato;</w:t>
      </w:r>
      <w:r>
        <w:rPr>
          <w:rFonts w:ascii="Abadi" w:hAnsi="Abadi"/>
          <w:b/>
          <w:i/>
          <w:color w:val="18181D"/>
          <w:spacing w:val="40"/>
          <w:w w:val="110"/>
          <w:sz w:val="21"/>
          <w:szCs w:val="21"/>
        </w:rPr>
        <w:t xml:space="preserve"> </w:t>
      </w:r>
      <w:r>
        <w:rPr>
          <w:rFonts w:ascii="Abadi" w:hAnsi="Abadi"/>
          <w:color w:val="18181D"/>
          <w:w w:val="110"/>
          <w:sz w:val="21"/>
          <w:szCs w:val="21"/>
        </w:rPr>
        <w:t xml:space="preserve">en el cual, en lo referente a las órdenes de protección; sugieren una </w:t>
      </w:r>
      <w:r>
        <w:rPr>
          <w:rFonts w:ascii="Abadi" w:hAnsi="Abadi"/>
          <w:b/>
          <w:color w:val="18181D"/>
          <w:w w:val="110"/>
          <w:sz w:val="21"/>
          <w:szCs w:val="21"/>
        </w:rPr>
        <w:t xml:space="preserve">Quinta propuesta de Prevención, </w:t>
      </w:r>
      <w:r>
        <w:rPr>
          <w:rFonts w:ascii="Abadi" w:hAnsi="Abadi"/>
          <w:color w:val="18181D"/>
          <w:w w:val="110"/>
          <w:sz w:val="21"/>
          <w:szCs w:val="21"/>
        </w:rPr>
        <w:t>que consiste en desarrollar una estrategia de protección de las mujeres,</w:t>
      </w:r>
      <w:r>
        <w:rPr>
          <w:rFonts w:ascii="Abadi" w:hAnsi="Abadi"/>
          <w:color w:val="18181D"/>
          <w:spacing w:val="28"/>
          <w:w w:val="110"/>
          <w:sz w:val="21"/>
          <w:szCs w:val="21"/>
        </w:rPr>
        <w:t xml:space="preserve">  </w:t>
      </w:r>
      <w:r>
        <w:rPr>
          <w:rFonts w:ascii="Abadi" w:hAnsi="Abadi"/>
          <w:color w:val="18181D"/>
          <w:w w:val="110"/>
          <w:sz w:val="21"/>
          <w:szCs w:val="21"/>
        </w:rPr>
        <w:t>adolescentes</w:t>
      </w:r>
      <w:r>
        <w:rPr>
          <w:rFonts w:ascii="Abadi" w:hAnsi="Abadi"/>
          <w:color w:val="18181D"/>
          <w:spacing w:val="37"/>
          <w:w w:val="110"/>
          <w:sz w:val="21"/>
          <w:szCs w:val="21"/>
        </w:rPr>
        <w:t xml:space="preserve">  </w:t>
      </w:r>
      <w:r>
        <w:rPr>
          <w:rFonts w:ascii="Abadi" w:hAnsi="Abadi"/>
          <w:color w:val="18181D"/>
          <w:w w:val="110"/>
          <w:sz w:val="21"/>
          <w:szCs w:val="21"/>
        </w:rPr>
        <w:t>y</w:t>
      </w:r>
      <w:r>
        <w:rPr>
          <w:rFonts w:ascii="Abadi" w:hAnsi="Abadi"/>
          <w:color w:val="18181D"/>
          <w:spacing w:val="27"/>
          <w:w w:val="110"/>
          <w:sz w:val="21"/>
          <w:szCs w:val="21"/>
        </w:rPr>
        <w:t xml:space="preserve">  </w:t>
      </w:r>
      <w:r>
        <w:rPr>
          <w:rFonts w:ascii="Abadi" w:hAnsi="Abadi"/>
          <w:color w:val="18181D"/>
          <w:w w:val="110"/>
          <w:sz w:val="21"/>
          <w:szCs w:val="21"/>
        </w:rPr>
        <w:t>niñas</w:t>
      </w:r>
      <w:r>
        <w:rPr>
          <w:rFonts w:ascii="Abadi" w:hAnsi="Abadi"/>
          <w:color w:val="18181D"/>
          <w:spacing w:val="26"/>
          <w:w w:val="110"/>
          <w:sz w:val="21"/>
          <w:szCs w:val="21"/>
        </w:rPr>
        <w:t xml:space="preserve">  </w:t>
      </w:r>
      <w:r>
        <w:rPr>
          <w:rFonts w:ascii="Abadi" w:hAnsi="Abadi"/>
          <w:color w:val="18181D"/>
          <w:w w:val="110"/>
          <w:sz w:val="21"/>
          <w:szCs w:val="21"/>
        </w:rPr>
        <w:t>contra</w:t>
      </w:r>
      <w:r>
        <w:rPr>
          <w:rFonts w:ascii="Abadi" w:hAnsi="Abadi"/>
          <w:color w:val="18181D"/>
          <w:spacing w:val="30"/>
          <w:w w:val="110"/>
          <w:sz w:val="21"/>
          <w:szCs w:val="21"/>
        </w:rPr>
        <w:t xml:space="preserve">  </w:t>
      </w:r>
      <w:r>
        <w:rPr>
          <w:rFonts w:ascii="Abadi" w:hAnsi="Abadi"/>
          <w:color w:val="18181D"/>
          <w:w w:val="110"/>
          <w:sz w:val="21"/>
          <w:szCs w:val="21"/>
        </w:rPr>
        <w:t>la</w:t>
      </w:r>
      <w:r>
        <w:rPr>
          <w:rFonts w:ascii="Abadi" w:hAnsi="Abadi"/>
          <w:color w:val="18181D"/>
          <w:spacing w:val="28"/>
          <w:w w:val="110"/>
          <w:sz w:val="21"/>
          <w:szCs w:val="21"/>
        </w:rPr>
        <w:t xml:space="preserve">  </w:t>
      </w:r>
      <w:r>
        <w:rPr>
          <w:rFonts w:ascii="Abadi" w:hAnsi="Abadi"/>
          <w:color w:val="18181D"/>
          <w:w w:val="110"/>
          <w:sz w:val="21"/>
          <w:szCs w:val="21"/>
        </w:rPr>
        <w:t>violencia,</w:t>
      </w:r>
      <w:r>
        <w:rPr>
          <w:rFonts w:ascii="Abadi" w:hAnsi="Abadi"/>
          <w:color w:val="18181D"/>
          <w:spacing w:val="31"/>
          <w:w w:val="110"/>
          <w:sz w:val="21"/>
          <w:szCs w:val="21"/>
        </w:rPr>
        <w:t xml:space="preserve">  </w:t>
      </w:r>
      <w:r>
        <w:rPr>
          <w:rFonts w:ascii="Abadi" w:hAnsi="Abadi"/>
          <w:color w:val="18181D"/>
          <w:w w:val="110"/>
          <w:sz w:val="21"/>
          <w:szCs w:val="21"/>
        </w:rPr>
        <w:t>a</w:t>
      </w:r>
      <w:r>
        <w:rPr>
          <w:rFonts w:ascii="Abadi" w:hAnsi="Abadi"/>
          <w:color w:val="18181D"/>
          <w:spacing w:val="25"/>
          <w:w w:val="110"/>
          <w:sz w:val="21"/>
          <w:szCs w:val="21"/>
        </w:rPr>
        <w:t xml:space="preserve">  </w:t>
      </w:r>
      <w:r>
        <w:rPr>
          <w:rFonts w:ascii="Abadi" w:hAnsi="Abadi"/>
          <w:color w:val="18181D"/>
          <w:w w:val="110"/>
          <w:sz w:val="21"/>
          <w:szCs w:val="21"/>
        </w:rPr>
        <w:t>través</w:t>
      </w:r>
      <w:r>
        <w:rPr>
          <w:rFonts w:ascii="Abadi" w:hAnsi="Abadi"/>
          <w:color w:val="18181D"/>
          <w:spacing w:val="27"/>
          <w:w w:val="110"/>
          <w:sz w:val="21"/>
          <w:szCs w:val="21"/>
        </w:rPr>
        <w:t xml:space="preserve">  </w:t>
      </w:r>
      <w:r>
        <w:rPr>
          <w:rFonts w:ascii="Abadi" w:hAnsi="Abadi"/>
          <w:color w:val="18181D"/>
          <w:w w:val="110"/>
          <w:sz w:val="21"/>
          <w:szCs w:val="21"/>
        </w:rPr>
        <w:t>del</w:t>
      </w:r>
      <w:r>
        <w:rPr>
          <w:rFonts w:ascii="Abadi" w:hAnsi="Abadi"/>
          <w:color w:val="18181D"/>
          <w:spacing w:val="26"/>
          <w:w w:val="110"/>
          <w:sz w:val="21"/>
          <w:szCs w:val="21"/>
        </w:rPr>
        <w:t xml:space="preserve">  </w:t>
      </w:r>
      <w:r>
        <w:rPr>
          <w:rFonts w:ascii="Abadi" w:hAnsi="Abadi"/>
          <w:color w:val="18181D"/>
          <w:w w:val="110"/>
          <w:sz w:val="21"/>
          <w:szCs w:val="21"/>
        </w:rPr>
        <w:t>diseño</w:t>
      </w:r>
      <w:r>
        <w:rPr>
          <w:rFonts w:ascii="Abadi" w:hAnsi="Abadi"/>
          <w:color w:val="18181D"/>
          <w:spacing w:val="27"/>
          <w:w w:val="110"/>
          <w:sz w:val="21"/>
          <w:szCs w:val="21"/>
        </w:rPr>
        <w:t xml:space="preserve">  </w:t>
      </w:r>
      <w:r>
        <w:rPr>
          <w:rFonts w:ascii="Abadi" w:hAnsi="Abadi"/>
          <w:color w:val="18181D"/>
          <w:spacing w:val="-10"/>
          <w:w w:val="110"/>
          <w:sz w:val="21"/>
          <w:szCs w:val="21"/>
        </w:rPr>
        <w:t xml:space="preserve">e  </w:t>
      </w:r>
      <w:r>
        <w:rPr>
          <w:rFonts w:ascii="Abadi" w:hAnsi="Abadi"/>
          <w:color w:val="18181D"/>
          <w:w w:val="105"/>
          <w:sz w:val="21"/>
          <w:szCs w:val="21"/>
        </w:rPr>
        <w:t>implementación de un mecanismo emergente de otorgamiento de órdenes de protección,</w:t>
      </w:r>
      <w:r>
        <w:rPr>
          <w:rFonts w:ascii="Abadi" w:hAnsi="Abadi"/>
          <w:color w:val="18181D"/>
          <w:spacing w:val="38"/>
          <w:w w:val="105"/>
          <w:sz w:val="21"/>
          <w:szCs w:val="21"/>
        </w:rPr>
        <w:t xml:space="preserve"> </w:t>
      </w:r>
      <w:r>
        <w:rPr>
          <w:rFonts w:ascii="Abadi" w:hAnsi="Abadi"/>
          <w:color w:val="18181D"/>
          <w:w w:val="105"/>
          <w:sz w:val="21"/>
          <w:szCs w:val="21"/>
        </w:rPr>
        <w:t>a</w:t>
      </w:r>
      <w:r>
        <w:rPr>
          <w:rFonts w:ascii="Abadi" w:hAnsi="Abadi"/>
          <w:color w:val="18181D"/>
          <w:spacing w:val="34"/>
          <w:w w:val="105"/>
          <w:sz w:val="21"/>
          <w:szCs w:val="21"/>
        </w:rPr>
        <w:t xml:space="preserve"> </w:t>
      </w:r>
      <w:r>
        <w:rPr>
          <w:rFonts w:ascii="Abadi" w:hAnsi="Abadi"/>
          <w:color w:val="18181D"/>
          <w:w w:val="105"/>
          <w:sz w:val="21"/>
          <w:szCs w:val="21"/>
        </w:rPr>
        <w:t>fin</w:t>
      </w:r>
      <w:r>
        <w:rPr>
          <w:rFonts w:ascii="Abadi" w:hAnsi="Abadi"/>
          <w:color w:val="18181D"/>
          <w:spacing w:val="40"/>
          <w:w w:val="105"/>
          <w:sz w:val="21"/>
          <w:szCs w:val="21"/>
        </w:rPr>
        <w:t xml:space="preserve"> </w:t>
      </w:r>
      <w:r>
        <w:rPr>
          <w:rFonts w:ascii="Abadi" w:hAnsi="Abadi"/>
          <w:color w:val="18181D"/>
          <w:w w:val="105"/>
          <w:sz w:val="21"/>
          <w:szCs w:val="21"/>
        </w:rPr>
        <w:t>de</w:t>
      </w:r>
      <w:r>
        <w:rPr>
          <w:rFonts w:ascii="Abadi" w:hAnsi="Abadi"/>
          <w:color w:val="18181D"/>
          <w:spacing w:val="28"/>
          <w:w w:val="105"/>
          <w:sz w:val="21"/>
          <w:szCs w:val="21"/>
        </w:rPr>
        <w:t xml:space="preserve"> </w:t>
      </w:r>
      <w:r>
        <w:rPr>
          <w:rFonts w:ascii="Abadi" w:hAnsi="Abadi"/>
          <w:color w:val="18181D"/>
          <w:w w:val="105"/>
          <w:sz w:val="21"/>
          <w:szCs w:val="21"/>
        </w:rPr>
        <w:t>garantizar</w:t>
      </w:r>
      <w:r>
        <w:rPr>
          <w:rFonts w:ascii="Abadi" w:hAnsi="Abadi"/>
          <w:color w:val="18181D"/>
          <w:spacing w:val="40"/>
          <w:w w:val="105"/>
          <w:sz w:val="21"/>
          <w:szCs w:val="21"/>
        </w:rPr>
        <w:t xml:space="preserve"> </w:t>
      </w:r>
      <w:r>
        <w:rPr>
          <w:rFonts w:ascii="Abadi" w:hAnsi="Abadi"/>
          <w:color w:val="18181D"/>
          <w:w w:val="105"/>
          <w:sz w:val="21"/>
          <w:szCs w:val="21"/>
        </w:rPr>
        <w:t>su integridad</w:t>
      </w:r>
      <w:r>
        <w:rPr>
          <w:rFonts w:ascii="Abadi" w:hAnsi="Abadi"/>
          <w:color w:val="18181D"/>
          <w:spacing w:val="40"/>
          <w:w w:val="105"/>
          <w:sz w:val="21"/>
          <w:szCs w:val="21"/>
        </w:rPr>
        <w:t xml:space="preserve"> </w:t>
      </w:r>
      <w:r>
        <w:rPr>
          <w:rFonts w:ascii="Abadi" w:hAnsi="Abadi"/>
          <w:color w:val="18181D"/>
          <w:w w:val="105"/>
          <w:sz w:val="21"/>
          <w:szCs w:val="21"/>
        </w:rPr>
        <w:t>en el ejercicio</w:t>
      </w:r>
      <w:r>
        <w:rPr>
          <w:rFonts w:ascii="Abadi" w:hAnsi="Abadi"/>
          <w:color w:val="18181D"/>
          <w:spacing w:val="40"/>
          <w:w w:val="105"/>
          <w:sz w:val="21"/>
          <w:szCs w:val="21"/>
        </w:rPr>
        <w:t xml:space="preserve"> </w:t>
      </w:r>
      <w:r>
        <w:rPr>
          <w:rFonts w:ascii="Abadi" w:hAnsi="Abadi"/>
          <w:color w:val="18181D"/>
          <w:w w:val="105"/>
          <w:sz w:val="21"/>
          <w:szCs w:val="21"/>
        </w:rPr>
        <w:t>de sus</w:t>
      </w:r>
      <w:r>
        <w:rPr>
          <w:rFonts w:ascii="Abadi" w:hAnsi="Abadi"/>
          <w:color w:val="18181D"/>
          <w:spacing w:val="35"/>
          <w:w w:val="105"/>
          <w:sz w:val="21"/>
          <w:szCs w:val="21"/>
        </w:rPr>
        <w:t xml:space="preserve"> </w:t>
      </w:r>
      <w:r>
        <w:rPr>
          <w:rFonts w:ascii="Abadi" w:hAnsi="Abadi"/>
          <w:color w:val="18181D"/>
          <w:w w:val="105"/>
          <w:sz w:val="21"/>
          <w:szCs w:val="21"/>
        </w:rPr>
        <w:t>derechos.</w:t>
      </w:r>
    </w:p>
    <w:p w14:paraId="11FBB2F3" w14:textId="77777777" w:rsidR="005E63B1" w:rsidRDefault="005E63B1" w:rsidP="005E63B1">
      <w:pPr>
        <w:pStyle w:val="Textoindependiente"/>
        <w:spacing w:before="4" w:line="276" w:lineRule="auto"/>
        <w:rPr>
          <w:rFonts w:ascii="Abadi" w:hAnsi="Abadi"/>
          <w:sz w:val="21"/>
          <w:szCs w:val="21"/>
        </w:rPr>
      </w:pPr>
    </w:p>
    <w:p w14:paraId="000CD6E5" w14:textId="77777777" w:rsidR="005E63B1" w:rsidRPr="00DB6DA4" w:rsidRDefault="005E63B1" w:rsidP="00DB6DA4">
      <w:pPr>
        <w:pStyle w:val="Textoindependiente"/>
        <w:spacing w:line="276" w:lineRule="auto"/>
        <w:ind w:firstLine="284"/>
        <w:rPr>
          <w:rFonts w:ascii="Abadi" w:hAnsi="Abadi"/>
          <w:b w:val="0"/>
          <w:bCs w:val="0"/>
          <w:sz w:val="21"/>
          <w:szCs w:val="21"/>
        </w:rPr>
      </w:pPr>
      <w:r w:rsidRPr="00DB6DA4">
        <w:rPr>
          <w:rFonts w:ascii="Abadi" w:hAnsi="Abadi"/>
          <w:b w:val="0"/>
          <w:bCs w:val="0"/>
          <w:color w:val="18181D"/>
          <w:w w:val="110"/>
          <w:sz w:val="21"/>
          <w:szCs w:val="21"/>
        </w:rPr>
        <w:t>Teniendo como objetivo: Activar mecanismos de protección para mujeres, mediante diseño de implementación de un mecanismo emergente de</w:t>
      </w:r>
      <w:r w:rsidRPr="00DB6DA4">
        <w:rPr>
          <w:rFonts w:ascii="Abadi" w:hAnsi="Abadi"/>
          <w:b w:val="0"/>
          <w:bCs w:val="0"/>
          <w:color w:val="18181D"/>
          <w:spacing w:val="-1"/>
          <w:w w:val="110"/>
          <w:sz w:val="21"/>
          <w:szCs w:val="21"/>
        </w:rPr>
        <w:t xml:space="preserve"> </w:t>
      </w:r>
      <w:r w:rsidRPr="00DB6DA4">
        <w:rPr>
          <w:rFonts w:ascii="Abadi" w:hAnsi="Abadi"/>
          <w:b w:val="0"/>
          <w:bCs w:val="0"/>
          <w:color w:val="18181D"/>
          <w:w w:val="110"/>
          <w:sz w:val="21"/>
          <w:szCs w:val="21"/>
        </w:rPr>
        <w:t>otorgamiento de órdenes de</w:t>
      </w:r>
      <w:r w:rsidRPr="00DB6DA4">
        <w:rPr>
          <w:rFonts w:ascii="Abadi" w:hAnsi="Abadi"/>
          <w:b w:val="0"/>
          <w:bCs w:val="0"/>
          <w:color w:val="18181D"/>
          <w:spacing w:val="40"/>
          <w:w w:val="110"/>
          <w:sz w:val="21"/>
          <w:szCs w:val="21"/>
        </w:rPr>
        <w:t xml:space="preserve"> </w:t>
      </w:r>
      <w:r w:rsidRPr="00DB6DA4">
        <w:rPr>
          <w:rFonts w:ascii="Abadi" w:hAnsi="Abadi"/>
          <w:b w:val="0"/>
          <w:bCs w:val="0"/>
          <w:color w:val="18181D"/>
          <w:w w:val="110"/>
          <w:sz w:val="21"/>
          <w:szCs w:val="21"/>
        </w:rPr>
        <w:t>protección.</w:t>
      </w:r>
    </w:p>
    <w:p w14:paraId="2A18AE03" w14:textId="77777777" w:rsidR="00DB6DA4" w:rsidRDefault="00DB6DA4" w:rsidP="00DB6DA4">
      <w:pPr>
        <w:jc w:val="both"/>
        <w:rPr>
          <w:rFonts w:ascii="Abadi" w:hAnsi="Abadi"/>
          <w:color w:val="18181D"/>
          <w:w w:val="105"/>
          <w:sz w:val="21"/>
          <w:szCs w:val="21"/>
        </w:rPr>
      </w:pPr>
    </w:p>
    <w:p w14:paraId="079CAEAA" w14:textId="7E51FB0A" w:rsidR="005E63B1" w:rsidRDefault="005E63B1" w:rsidP="00DB6DA4">
      <w:pPr>
        <w:ind w:firstLine="284"/>
        <w:jc w:val="both"/>
        <w:rPr>
          <w:rFonts w:eastAsiaTheme="minorHAnsi"/>
          <w:lang w:val="es-MX" w:eastAsia="es-MX"/>
        </w:rPr>
      </w:pPr>
      <w:r>
        <w:rPr>
          <w:rFonts w:ascii="Abadi" w:hAnsi="Abadi"/>
          <w:color w:val="18181D"/>
          <w:w w:val="105"/>
          <w:sz w:val="21"/>
          <w:szCs w:val="21"/>
        </w:rPr>
        <w:t xml:space="preserve">La Propuesta organizacional que realizan en el </w:t>
      </w:r>
      <w:r>
        <w:rPr>
          <w:rFonts w:ascii="Abadi" w:hAnsi="Abadi"/>
          <w:b/>
          <w:i/>
          <w:color w:val="18181D"/>
          <w:w w:val="105"/>
          <w:sz w:val="21"/>
          <w:szCs w:val="21"/>
        </w:rPr>
        <w:t xml:space="preserve">Informe </w:t>
      </w:r>
      <w:r>
        <w:rPr>
          <w:rFonts w:ascii="Abadi" w:hAnsi="Abadi"/>
          <w:color w:val="18181D"/>
          <w:w w:val="105"/>
          <w:sz w:val="21"/>
          <w:szCs w:val="21"/>
        </w:rPr>
        <w:t>de la 5° medida de prevención se detalla de la siguiente manera:</w:t>
      </w:r>
      <w:r>
        <w:rPr>
          <w:rFonts w:eastAsiaTheme="minorHAnsi"/>
          <w:lang w:val="es-MX" w:eastAsia="es-MX"/>
        </w:rPr>
        <w:t xml:space="preserve"> </w:t>
      </w:r>
    </w:p>
    <w:p w14:paraId="20B0DDB6" w14:textId="77777777" w:rsidR="005E63B1" w:rsidRDefault="005E63B1" w:rsidP="00DF20F1">
      <w:pPr>
        <w:jc w:val="both"/>
        <w:rPr>
          <w:rFonts w:ascii="Abadi" w:hAnsi="Abadi"/>
          <w:b/>
          <w:bCs/>
          <w:sz w:val="21"/>
          <w:szCs w:val="21"/>
        </w:rPr>
      </w:pPr>
    </w:p>
    <w:tbl>
      <w:tblPr>
        <w:tblStyle w:val="TableNormal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62"/>
        <w:gridCol w:w="1748"/>
        <w:gridCol w:w="1191"/>
      </w:tblGrid>
      <w:tr w:rsidR="00DB6DA4" w14:paraId="6CBFF483"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0968539B" w14:textId="77777777" w:rsidR="00DB6DA4" w:rsidRPr="00031307" w:rsidRDefault="00DB6DA4" w:rsidP="00DB6DA4">
            <w:pPr>
              <w:pStyle w:val="TableParagraph"/>
              <w:spacing w:before="143" w:line="276" w:lineRule="auto"/>
              <w:jc w:val="both"/>
              <w:rPr>
                <w:rFonts w:ascii="Abadi" w:hAnsi="Abadi"/>
                <w:b/>
                <w:sz w:val="21"/>
                <w:szCs w:val="21"/>
                <w:lang w:val="es-MX"/>
              </w:rPr>
            </w:pPr>
            <w:r w:rsidRPr="00031307">
              <w:rPr>
                <w:rFonts w:ascii="Abadi" w:hAnsi="Abadi"/>
                <w:b/>
                <w:color w:val="18181D"/>
                <w:spacing w:val="-2"/>
                <w:w w:val="140"/>
                <w:sz w:val="21"/>
                <w:szCs w:val="21"/>
                <w:lang w:val="es-MX"/>
              </w:rPr>
              <w:t>Indicadores</w:t>
            </w:r>
          </w:p>
        </w:tc>
        <w:tc>
          <w:tcPr>
            <w:tcW w:w="1854" w:type="pct"/>
            <w:tcBorders>
              <w:top w:val="single" w:sz="4" w:space="0" w:color="000000"/>
              <w:left w:val="single" w:sz="4" w:space="0" w:color="000000"/>
              <w:bottom w:val="single" w:sz="4" w:space="0" w:color="000000"/>
              <w:right w:val="single" w:sz="4" w:space="0" w:color="000000"/>
            </w:tcBorders>
            <w:hideMark/>
          </w:tcPr>
          <w:p w14:paraId="025C24AC" w14:textId="77777777" w:rsidR="00DB6DA4" w:rsidRPr="00031307" w:rsidRDefault="00DB6DA4" w:rsidP="00DB6DA4">
            <w:pPr>
              <w:pStyle w:val="TableParagraph"/>
              <w:spacing w:before="148" w:line="276" w:lineRule="auto"/>
              <w:jc w:val="both"/>
              <w:rPr>
                <w:rFonts w:ascii="Abadi" w:hAnsi="Abadi"/>
                <w:b/>
                <w:sz w:val="21"/>
                <w:szCs w:val="21"/>
                <w:lang w:val="es-MX"/>
              </w:rPr>
            </w:pPr>
            <w:r w:rsidRPr="00031307">
              <w:rPr>
                <w:rFonts w:ascii="Abadi" w:hAnsi="Abadi"/>
                <w:b/>
                <w:color w:val="18181D"/>
                <w:w w:val="130"/>
                <w:sz w:val="21"/>
                <w:szCs w:val="21"/>
                <w:lang w:val="es-MX"/>
              </w:rPr>
              <w:t>Autoridades</w:t>
            </w:r>
            <w:r w:rsidRPr="00031307">
              <w:rPr>
                <w:rFonts w:ascii="Abadi" w:hAnsi="Abadi"/>
                <w:b/>
                <w:color w:val="18181D"/>
                <w:spacing w:val="29"/>
                <w:w w:val="130"/>
                <w:sz w:val="21"/>
                <w:szCs w:val="21"/>
                <w:lang w:val="es-MX"/>
              </w:rPr>
              <w:t xml:space="preserve"> </w:t>
            </w:r>
            <w:r w:rsidRPr="00031307">
              <w:rPr>
                <w:rFonts w:ascii="Abadi" w:hAnsi="Abadi"/>
                <w:b/>
                <w:color w:val="18181D"/>
                <w:spacing w:val="-2"/>
                <w:w w:val="130"/>
                <w:sz w:val="21"/>
                <w:szCs w:val="21"/>
                <w:lang w:val="es-MX"/>
              </w:rPr>
              <w:t>responsables</w:t>
            </w:r>
          </w:p>
        </w:tc>
        <w:tc>
          <w:tcPr>
            <w:tcW w:w="1585" w:type="pct"/>
            <w:tcBorders>
              <w:top w:val="single" w:sz="4" w:space="0" w:color="000000"/>
              <w:left w:val="single" w:sz="4" w:space="0" w:color="000000"/>
              <w:bottom w:val="single" w:sz="4" w:space="0" w:color="000000"/>
              <w:right w:val="single" w:sz="4" w:space="0" w:color="000000"/>
            </w:tcBorders>
            <w:hideMark/>
          </w:tcPr>
          <w:p w14:paraId="23F79947" w14:textId="77777777" w:rsidR="00DB6DA4" w:rsidRPr="00031307" w:rsidRDefault="00DB6DA4" w:rsidP="00DB6DA4">
            <w:pPr>
              <w:pStyle w:val="TableParagraph"/>
              <w:spacing w:before="143" w:line="276" w:lineRule="auto"/>
              <w:jc w:val="both"/>
              <w:rPr>
                <w:rFonts w:ascii="Abadi" w:hAnsi="Abadi"/>
                <w:b/>
                <w:sz w:val="21"/>
                <w:szCs w:val="21"/>
                <w:lang w:val="es-MX"/>
              </w:rPr>
            </w:pPr>
            <w:r w:rsidRPr="00031307">
              <w:rPr>
                <w:rFonts w:ascii="Abadi" w:hAnsi="Abadi"/>
                <w:b/>
                <w:color w:val="18181D"/>
                <w:w w:val="125"/>
                <w:sz w:val="21"/>
                <w:szCs w:val="21"/>
                <w:lang w:val="es-MX"/>
              </w:rPr>
              <w:t>Medios</w:t>
            </w:r>
            <w:r w:rsidRPr="00031307">
              <w:rPr>
                <w:rFonts w:ascii="Abadi" w:hAnsi="Abadi"/>
                <w:b/>
                <w:color w:val="18181D"/>
                <w:spacing w:val="3"/>
                <w:w w:val="125"/>
                <w:sz w:val="21"/>
                <w:szCs w:val="21"/>
                <w:lang w:val="es-MX"/>
              </w:rPr>
              <w:t xml:space="preserve"> </w:t>
            </w:r>
            <w:r w:rsidRPr="00031307">
              <w:rPr>
                <w:rFonts w:ascii="Abadi" w:hAnsi="Abadi"/>
                <w:b/>
                <w:color w:val="18181D"/>
                <w:w w:val="125"/>
                <w:sz w:val="21"/>
                <w:szCs w:val="21"/>
                <w:lang w:val="es-MX"/>
              </w:rPr>
              <w:t>de</w:t>
            </w:r>
            <w:r w:rsidRPr="00031307">
              <w:rPr>
                <w:rFonts w:ascii="Abadi" w:hAnsi="Abadi"/>
                <w:b/>
                <w:color w:val="18181D"/>
                <w:spacing w:val="17"/>
                <w:w w:val="125"/>
                <w:sz w:val="21"/>
                <w:szCs w:val="21"/>
                <w:lang w:val="es-MX"/>
              </w:rPr>
              <w:t xml:space="preserve"> </w:t>
            </w:r>
            <w:r w:rsidRPr="00031307">
              <w:rPr>
                <w:rFonts w:ascii="Abadi" w:hAnsi="Abadi"/>
                <w:b/>
                <w:color w:val="18181D"/>
                <w:spacing w:val="-2"/>
                <w:w w:val="125"/>
                <w:sz w:val="21"/>
                <w:szCs w:val="21"/>
                <w:lang w:val="es-MX"/>
              </w:rPr>
              <w:t>verificación</w:t>
            </w:r>
          </w:p>
        </w:tc>
      </w:tr>
      <w:tr w:rsidR="00DB6DA4" w14:paraId="5C350025"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1B142D85" w14:textId="77777777" w:rsidR="00DB6DA4" w:rsidRPr="00031307" w:rsidRDefault="00DB6DA4">
            <w:pPr>
              <w:pStyle w:val="TableParagraph"/>
              <w:spacing w:before="143" w:line="276" w:lineRule="auto"/>
              <w:ind w:left="29" w:right="61"/>
              <w:jc w:val="both"/>
              <w:rPr>
                <w:rFonts w:ascii="Abadi" w:hAnsi="Abadi"/>
                <w:b/>
                <w:color w:val="18181D"/>
                <w:spacing w:val="-2"/>
                <w:w w:val="140"/>
                <w:sz w:val="21"/>
                <w:szCs w:val="21"/>
                <w:lang w:val="es-MX"/>
              </w:rPr>
            </w:pPr>
            <w:r w:rsidRPr="00031307">
              <w:rPr>
                <w:rFonts w:ascii="Abadi" w:hAnsi="Abadi"/>
                <w:color w:val="18181D"/>
                <w:w w:val="120"/>
                <w:sz w:val="21"/>
                <w:szCs w:val="21"/>
                <w:lang w:val="es-MX"/>
              </w:rPr>
              <w:t xml:space="preserve">Número de acciones </w:t>
            </w:r>
            <w:r w:rsidRPr="00031307">
              <w:rPr>
                <w:rFonts w:ascii="Abadi" w:hAnsi="Abadi"/>
                <w:color w:val="18181D"/>
                <w:w w:val="120"/>
                <w:position w:val="1"/>
                <w:sz w:val="21"/>
                <w:szCs w:val="21"/>
                <w:lang w:val="es-MX"/>
              </w:rPr>
              <w:t xml:space="preserve">implementadas </w:t>
            </w:r>
            <w:r w:rsidRPr="00031307">
              <w:rPr>
                <w:rFonts w:ascii="Abadi" w:hAnsi="Abadi"/>
                <w:color w:val="18181D"/>
                <w:w w:val="120"/>
                <w:sz w:val="21"/>
                <w:szCs w:val="21"/>
                <w:lang w:val="es-MX"/>
              </w:rPr>
              <w:t xml:space="preserve">desde el mecanismo para facilitar el otorgamiento de órdenes de protección, conforme a los </w:t>
            </w:r>
            <w:r w:rsidRPr="00031307">
              <w:rPr>
                <w:rFonts w:ascii="Abadi" w:hAnsi="Abadi"/>
                <w:color w:val="18181D"/>
                <w:spacing w:val="-2"/>
                <w:w w:val="120"/>
                <w:sz w:val="21"/>
                <w:szCs w:val="21"/>
                <w:lang w:val="es-MX"/>
              </w:rPr>
              <w:t>estándares</w:t>
            </w:r>
            <w:r w:rsidRPr="00031307">
              <w:rPr>
                <w:rFonts w:ascii="Abadi" w:hAnsi="Abadi"/>
                <w:color w:val="18181D"/>
                <w:sz w:val="21"/>
                <w:szCs w:val="21"/>
                <w:lang w:val="es-MX"/>
              </w:rPr>
              <w:t xml:space="preserve"> </w:t>
            </w:r>
            <w:r w:rsidRPr="00031307">
              <w:rPr>
                <w:rFonts w:ascii="Abadi" w:hAnsi="Abadi"/>
                <w:color w:val="18181D"/>
                <w:spacing w:val="-4"/>
                <w:w w:val="120"/>
                <w:sz w:val="21"/>
                <w:szCs w:val="21"/>
                <w:lang w:val="es-MX"/>
              </w:rPr>
              <w:t>para</w:t>
            </w:r>
            <w:r w:rsidRPr="00031307">
              <w:rPr>
                <w:rFonts w:ascii="Abadi" w:hAnsi="Abadi"/>
                <w:color w:val="18181D"/>
                <w:sz w:val="21"/>
                <w:szCs w:val="21"/>
                <w:lang w:val="es-MX"/>
              </w:rPr>
              <w:t xml:space="preserve"> </w:t>
            </w:r>
            <w:r w:rsidRPr="00031307">
              <w:rPr>
                <w:rFonts w:ascii="Abadi" w:hAnsi="Abadi"/>
                <w:color w:val="18181D"/>
                <w:spacing w:val="-6"/>
                <w:w w:val="120"/>
                <w:sz w:val="21"/>
                <w:szCs w:val="21"/>
                <w:lang w:val="es-MX"/>
              </w:rPr>
              <w:t xml:space="preserve">la </w:t>
            </w:r>
            <w:r w:rsidRPr="00031307">
              <w:rPr>
                <w:rFonts w:ascii="Abadi" w:hAnsi="Abadi"/>
                <w:color w:val="18181D"/>
                <w:w w:val="120"/>
                <w:sz w:val="21"/>
                <w:szCs w:val="21"/>
                <w:lang w:val="es-MX"/>
              </w:rPr>
              <w:t>protección de derechos de mujeres, adolescentes y</w:t>
            </w:r>
            <w:r w:rsidRPr="00031307">
              <w:rPr>
                <w:rFonts w:ascii="Abadi" w:hAnsi="Abadi"/>
                <w:color w:val="18181D"/>
                <w:spacing w:val="40"/>
                <w:w w:val="120"/>
                <w:sz w:val="21"/>
                <w:szCs w:val="21"/>
                <w:lang w:val="es-MX"/>
              </w:rPr>
              <w:t xml:space="preserve"> </w:t>
            </w:r>
            <w:r w:rsidRPr="00031307">
              <w:rPr>
                <w:rFonts w:ascii="Abadi" w:hAnsi="Abadi"/>
                <w:color w:val="18181D"/>
                <w:spacing w:val="-2"/>
                <w:w w:val="120"/>
                <w:sz w:val="21"/>
                <w:szCs w:val="21"/>
                <w:lang w:val="es-MX"/>
              </w:rPr>
              <w:t>niñas.</w:t>
            </w:r>
          </w:p>
        </w:tc>
        <w:tc>
          <w:tcPr>
            <w:tcW w:w="1854" w:type="pct"/>
            <w:tcBorders>
              <w:top w:val="single" w:sz="4" w:space="0" w:color="000000"/>
              <w:left w:val="single" w:sz="4" w:space="0" w:color="000000"/>
              <w:bottom w:val="single" w:sz="4" w:space="0" w:color="000000"/>
              <w:right w:val="single" w:sz="4" w:space="0" w:color="000000"/>
            </w:tcBorders>
          </w:tcPr>
          <w:p w14:paraId="7022F864" w14:textId="77777777" w:rsidR="00DB6DA4" w:rsidRPr="00031307" w:rsidRDefault="00DB6DA4">
            <w:pPr>
              <w:pStyle w:val="TableParagraph"/>
              <w:spacing w:before="104" w:line="276" w:lineRule="auto"/>
              <w:ind w:left="115" w:right="64" w:firstLine="1"/>
              <w:jc w:val="both"/>
              <w:rPr>
                <w:rFonts w:ascii="Abadi" w:hAnsi="Abadi"/>
                <w:color w:val="18181D"/>
                <w:w w:val="120"/>
                <w:sz w:val="21"/>
                <w:szCs w:val="21"/>
                <w:lang w:val="es-MX"/>
              </w:rPr>
            </w:pPr>
            <w:r w:rsidRPr="00031307">
              <w:rPr>
                <w:rFonts w:ascii="Abadi" w:hAnsi="Abadi"/>
                <w:color w:val="18181D"/>
                <w:w w:val="120"/>
                <w:sz w:val="21"/>
                <w:szCs w:val="21"/>
                <w:lang w:val="es-MX"/>
              </w:rPr>
              <w:t>Secretaria de Gobierno</w:t>
            </w:r>
          </w:p>
          <w:p w14:paraId="08A0138F" w14:textId="77777777" w:rsidR="00DB6DA4" w:rsidRPr="00031307" w:rsidRDefault="00DB6DA4">
            <w:pPr>
              <w:pStyle w:val="TableParagraph"/>
              <w:spacing w:before="104"/>
              <w:ind w:left="115" w:right="64" w:firstLine="1"/>
              <w:jc w:val="both"/>
              <w:rPr>
                <w:rFonts w:ascii="Abadi" w:hAnsi="Abadi"/>
                <w:sz w:val="21"/>
                <w:szCs w:val="21"/>
                <w:lang w:val="es-MX"/>
              </w:rPr>
            </w:pPr>
            <w:r w:rsidRPr="00031307">
              <w:rPr>
                <w:rFonts w:ascii="Abadi" w:hAnsi="Abadi"/>
                <w:color w:val="18181D"/>
                <w:spacing w:val="-2"/>
                <w:w w:val="120"/>
                <w:sz w:val="21"/>
                <w:szCs w:val="21"/>
                <w:lang w:val="es-MX"/>
              </w:rPr>
              <w:t>Fiscalía</w:t>
            </w:r>
            <w:r w:rsidRPr="00031307">
              <w:rPr>
                <w:rFonts w:ascii="Abadi" w:hAnsi="Abadi"/>
                <w:color w:val="18181D"/>
                <w:spacing w:val="-4"/>
                <w:w w:val="120"/>
                <w:sz w:val="21"/>
                <w:szCs w:val="21"/>
                <w:lang w:val="es-MX"/>
              </w:rPr>
              <w:t xml:space="preserve"> </w:t>
            </w:r>
            <w:r w:rsidRPr="00031307">
              <w:rPr>
                <w:rFonts w:ascii="Abadi" w:hAnsi="Abadi"/>
                <w:color w:val="18181D"/>
                <w:spacing w:val="-2"/>
                <w:w w:val="120"/>
                <w:sz w:val="21"/>
                <w:szCs w:val="21"/>
                <w:lang w:val="es-MX"/>
              </w:rPr>
              <w:t>General</w:t>
            </w:r>
            <w:r w:rsidRPr="00031307">
              <w:rPr>
                <w:rFonts w:ascii="Abadi" w:hAnsi="Abadi"/>
                <w:color w:val="18181D"/>
                <w:spacing w:val="-6"/>
                <w:w w:val="120"/>
                <w:sz w:val="21"/>
                <w:szCs w:val="21"/>
                <w:lang w:val="es-MX"/>
              </w:rPr>
              <w:t xml:space="preserve"> </w:t>
            </w:r>
            <w:r w:rsidRPr="00031307">
              <w:rPr>
                <w:rFonts w:ascii="Abadi" w:hAnsi="Abadi"/>
                <w:color w:val="18181D"/>
                <w:spacing w:val="-2"/>
                <w:w w:val="120"/>
                <w:sz w:val="21"/>
                <w:szCs w:val="21"/>
                <w:lang w:val="es-MX"/>
              </w:rPr>
              <w:t>del</w:t>
            </w:r>
            <w:r w:rsidRPr="00031307">
              <w:rPr>
                <w:rFonts w:ascii="Abadi" w:hAnsi="Abadi"/>
                <w:color w:val="18181D"/>
                <w:spacing w:val="-8"/>
                <w:w w:val="120"/>
                <w:sz w:val="21"/>
                <w:szCs w:val="21"/>
                <w:lang w:val="es-MX"/>
              </w:rPr>
              <w:t xml:space="preserve"> </w:t>
            </w:r>
            <w:r w:rsidRPr="00031307">
              <w:rPr>
                <w:rFonts w:ascii="Abadi" w:hAnsi="Abadi"/>
                <w:color w:val="18181D"/>
                <w:spacing w:val="-2"/>
                <w:w w:val="120"/>
                <w:sz w:val="21"/>
                <w:szCs w:val="21"/>
                <w:lang w:val="es-MX"/>
              </w:rPr>
              <w:t>Estado</w:t>
            </w:r>
          </w:p>
          <w:p w14:paraId="001B18EA" w14:textId="77777777" w:rsidR="00DB6DA4" w:rsidRPr="00031307" w:rsidRDefault="00DB6DA4">
            <w:pPr>
              <w:pStyle w:val="TableParagraph"/>
              <w:spacing w:line="276" w:lineRule="auto"/>
              <w:ind w:left="111" w:right="69" w:firstLine="4"/>
              <w:jc w:val="both"/>
              <w:rPr>
                <w:rFonts w:ascii="Abadi" w:hAnsi="Abadi"/>
                <w:color w:val="18181D"/>
                <w:spacing w:val="-4"/>
                <w:w w:val="115"/>
                <w:sz w:val="21"/>
                <w:szCs w:val="21"/>
                <w:lang w:val="es-MX"/>
              </w:rPr>
            </w:pPr>
          </w:p>
          <w:p w14:paraId="2A9772D2" w14:textId="77777777" w:rsidR="00DB6DA4" w:rsidRPr="00031307" w:rsidRDefault="00DB6DA4">
            <w:pPr>
              <w:pStyle w:val="TableParagraph"/>
              <w:ind w:left="111" w:right="69" w:firstLine="4"/>
              <w:jc w:val="both"/>
              <w:rPr>
                <w:rFonts w:ascii="Abadi" w:hAnsi="Abadi"/>
                <w:color w:val="18181D"/>
                <w:w w:val="115"/>
                <w:sz w:val="21"/>
                <w:szCs w:val="21"/>
                <w:lang w:val="es-MX"/>
              </w:rPr>
            </w:pPr>
            <w:r w:rsidRPr="00031307">
              <w:rPr>
                <w:rFonts w:ascii="Abadi" w:hAnsi="Abadi"/>
                <w:color w:val="18181D"/>
                <w:spacing w:val="-4"/>
                <w:w w:val="115"/>
                <w:sz w:val="21"/>
                <w:szCs w:val="21"/>
                <w:lang w:val="es-MX"/>
              </w:rPr>
              <w:t>Poder</w:t>
            </w:r>
            <w:r w:rsidRPr="00031307">
              <w:rPr>
                <w:rFonts w:ascii="Abadi" w:hAnsi="Abadi"/>
                <w:color w:val="18181D"/>
                <w:sz w:val="21"/>
                <w:szCs w:val="21"/>
                <w:lang w:val="es-MX"/>
              </w:rPr>
              <w:tab/>
              <w:t xml:space="preserve"> </w:t>
            </w:r>
            <w:r w:rsidRPr="00031307">
              <w:rPr>
                <w:rFonts w:ascii="Abadi" w:hAnsi="Abadi"/>
                <w:color w:val="18181D"/>
                <w:spacing w:val="-2"/>
                <w:w w:val="115"/>
                <w:sz w:val="21"/>
                <w:szCs w:val="21"/>
                <w:lang w:val="es-MX"/>
              </w:rPr>
              <w:t>Judicial</w:t>
            </w:r>
            <w:r w:rsidRPr="00031307">
              <w:rPr>
                <w:rFonts w:ascii="Abadi" w:hAnsi="Abadi"/>
                <w:color w:val="18181D"/>
                <w:sz w:val="21"/>
                <w:szCs w:val="21"/>
                <w:lang w:val="es-MX"/>
              </w:rPr>
              <w:t xml:space="preserve"> </w:t>
            </w:r>
            <w:r w:rsidRPr="00031307">
              <w:rPr>
                <w:rFonts w:ascii="Abadi" w:hAnsi="Abadi"/>
                <w:color w:val="18181D"/>
                <w:spacing w:val="-2"/>
                <w:w w:val="115"/>
                <w:sz w:val="21"/>
                <w:szCs w:val="21"/>
                <w:lang w:val="es-MX"/>
              </w:rPr>
              <w:t>Secretaría</w:t>
            </w:r>
            <w:r w:rsidRPr="00031307">
              <w:rPr>
                <w:rFonts w:ascii="Abadi" w:hAnsi="Abadi"/>
                <w:color w:val="18181D"/>
                <w:sz w:val="21"/>
                <w:szCs w:val="21"/>
                <w:lang w:val="es-MX"/>
              </w:rPr>
              <w:t xml:space="preserve"> </w:t>
            </w:r>
            <w:r w:rsidRPr="00031307">
              <w:rPr>
                <w:rFonts w:ascii="Abadi" w:hAnsi="Abadi"/>
                <w:color w:val="18181D"/>
                <w:spacing w:val="-6"/>
                <w:w w:val="115"/>
                <w:sz w:val="21"/>
                <w:szCs w:val="21"/>
                <w:lang w:val="es-MX"/>
              </w:rPr>
              <w:t xml:space="preserve">de </w:t>
            </w:r>
            <w:r w:rsidRPr="00031307">
              <w:rPr>
                <w:rFonts w:ascii="Abadi" w:hAnsi="Abadi"/>
                <w:color w:val="18181D"/>
                <w:w w:val="115"/>
                <w:sz w:val="21"/>
                <w:szCs w:val="21"/>
                <w:lang w:val="es-MX"/>
              </w:rPr>
              <w:t>Seguridad Pública</w:t>
            </w:r>
          </w:p>
          <w:p w14:paraId="0F1CA368" w14:textId="77777777" w:rsidR="00DB6DA4" w:rsidRPr="00031307" w:rsidRDefault="00DB6DA4">
            <w:pPr>
              <w:pStyle w:val="TableParagraph"/>
              <w:spacing w:line="276" w:lineRule="auto"/>
              <w:ind w:left="111" w:right="69" w:firstLine="4"/>
              <w:jc w:val="both"/>
              <w:rPr>
                <w:rFonts w:ascii="Abadi" w:hAnsi="Abadi"/>
                <w:color w:val="18181D"/>
                <w:spacing w:val="-2"/>
                <w:w w:val="120"/>
                <w:sz w:val="21"/>
                <w:szCs w:val="21"/>
                <w:lang w:val="es-MX"/>
              </w:rPr>
            </w:pPr>
          </w:p>
          <w:p w14:paraId="58B588B9" w14:textId="77777777" w:rsidR="00DB6DA4" w:rsidRPr="00031307" w:rsidRDefault="00DB6DA4">
            <w:pPr>
              <w:pStyle w:val="TableParagraph"/>
              <w:spacing w:line="276" w:lineRule="auto"/>
              <w:ind w:left="111" w:right="69" w:firstLine="4"/>
              <w:jc w:val="both"/>
              <w:rPr>
                <w:rFonts w:ascii="Abadi" w:hAnsi="Abadi"/>
                <w:color w:val="18181D"/>
                <w:spacing w:val="-2"/>
                <w:w w:val="120"/>
                <w:sz w:val="21"/>
                <w:szCs w:val="21"/>
                <w:lang w:val="es-MX"/>
              </w:rPr>
            </w:pPr>
            <w:r w:rsidRPr="00031307">
              <w:rPr>
                <w:rFonts w:ascii="Abadi" w:hAnsi="Abadi"/>
                <w:color w:val="18181D"/>
                <w:spacing w:val="-2"/>
                <w:w w:val="120"/>
                <w:sz w:val="21"/>
                <w:szCs w:val="21"/>
                <w:lang w:val="es-MX"/>
              </w:rPr>
              <w:t>Instituto</w:t>
            </w:r>
            <w:r w:rsidRPr="00031307">
              <w:rPr>
                <w:rFonts w:ascii="Abadi" w:hAnsi="Abadi"/>
                <w:color w:val="18181D"/>
                <w:sz w:val="21"/>
                <w:szCs w:val="21"/>
                <w:lang w:val="es-MX"/>
              </w:rPr>
              <w:t xml:space="preserve"> </w:t>
            </w:r>
            <w:r w:rsidRPr="00031307">
              <w:rPr>
                <w:rFonts w:ascii="Abadi" w:hAnsi="Abadi"/>
                <w:color w:val="18181D"/>
                <w:spacing w:val="-4"/>
                <w:w w:val="120"/>
                <w:sz w:val="21"/>
                <w:szCs w:val="21"/>
                <w:lang w:val="es-MX"/>
              </w:rPr>
              <w:t>para las</w:t>
            </w:r>
            <w:r w:rsidRPr="00031307">
              <w:rPr>
                <w:rFonts w:ascii="Abadi" w:hAnsi="Abadi"/>
                <w:color w:val="18181D"/>
                <w:sz w:val="21"/>
                <w:szCs w:val="21"/>
                <w:lang w:val="es-MX"/>
              </w:rPr>
              <w:t xml:space="preserve"> </w:t>
            </w:r>
            <w:r w:rsidRPr="00031307">
              <w:rPr>
                <w:rFonts w:ascii="Abadi" w:hAnsi="Abadi"/>
                <w:color w:val="18181D"/>
                <w:spacing w:val="-2"/>
                <w:w w:val="120"/>
                <w:sz w:val="21"/>
                <w:szCs w:val="21"/>
                <w:lang w:val="es-MX"/>
              </w:rPr>
              <w:t>Mujeres Guanajuatenses</w:t>
            </w:r>
          </w:p>
          <w:p w14:paraId="474B0709" w14:textId="77777777" w:rsidR="00DB6DA4" w:rsidRPr="00031307" w:rsidRDefault="00DB6DA4">
            <w:pPr>
              <w:pStyle w:val="TableParagraph"/>
              <w:spacing w:line="276" w:lineRule="auto"/>
              <w:ind w:left="111" w:right="69" w:firstLine="4"/>
              <w:jc w:val="both"/>
              <w:rPr>
                <w:rFonts w:ascii="Abadi" w:hAnsi="Abadi"/>
                <w:color w:val="18181D"/>
                <w:w w:val="120"/>
                <w:sz w:val="21"/>
                <w:szCs w:val="21"/>
                <w:lang w:val="es-MX"/>
              </w:rPr>
            </w:pPr>
          </w:p>
          <w:p w14:paraId="2459B857" w14:textId="77777777" w:rsidR="00DB6DA4" w:rsidRPr="00031307" w:rsidRDefault="00DB6DA4">
            <w:pPr>
              <w:pStyle w:val="TableParagraph"/>
              <w:spacing w:line="276" w:lineRule="auto"/>
              <w:ind w:left="111" w:right="69" w:firstLine="4"/>
              <w:jc w:val="both"/>
              <w:rPr>
                <w:rFonts w:ascii="Abadi" w:hAnsi="Abadi"/>
                <w:color w:val="18181D"/>
                <w:w w:val="120"/>
                <w:sz w:val="21"/>
                <w:szCs w:val="21"/>
                <w:lang w:val="es-MX"/>
              </w:rPr>
            </w:pPr>
            <w:r w:rsidRPr="00031307">
              <w:rPr>
                <w:rFonts w:ascii="Abadi" w:hAnsi="Abadi"/>
                <w:color w:val="18181D"/>
                <w:w w:val="120"/>
                <w:sz w:val="21"/>
                <w:szCs w:val="21"/>
                <w:lang w:val="es-MX"/>
              </w:rPr>
              <w:t>Mecanismos</w:t>
            </w:r>
            <w:r w:rsidRPr="00031307">
              <w:rPr>
                <w:rFonts w:ascii="Abadi" w:hAnsi="Abadi"/>
                <w:color w:val="18181D"/>
                <w:spacing w:val="30"/>
                <w:w w:val="120"/>
                <w:sz w:val="21"/>
                <w:szCs w:val="21"/>
                <w:lang w:val="es-MX"/>
              </w:rPr>
              <w:t xml:space="preserve"> </w:t>
            </w:r>
            <w:r w:rsidRPr="00031307">
              <w:rPr>
                <w:rFonts w:ascii="Abadi" w:hAnsi="Abadi"/>
                <w:color w:val="18181D"/>
                <w:w w:val="120"/>
                <w:sz w:val="21"/>
                <w:szCs w:val="21"/>
                <w:lang w:val="es-MX"/>
              </w:rPr>
              <w:t>de</w:t>
            </w:r>
            <w:r w:rsidRPr="00031307">
              <w:rPr>
                <w:rFonts w:ascii="Abadi" w:hAnsi="Abadi"/>
                <w:color w:val="18181D"/>
                <w:spacing w:val="21"/>
                <w:w w:val="120"/>
                <w:sz w:val="21"/>
                <w:szCs w:val="21"/>
                <w:lang w:val="es-MX"/>
              </w:rPr>
              <w:t xml:space="preserve"> </w:t>
            </w:r>
            <w:r w:rsidRPr="00031307">
              <w:rPr>
                <w:rFonts w:ascii="Abadi" w:hAnsi="Abadi"/>
                <w:color w:val="18181D"/>
                <w:w w:val="120"/>
                <w:sz w:val="21"/>
                <w:szCs w:val="21"/>
                <w:lang w:val="es-MX"/>
              </w:rPr>
              <w:t>Adelanto</w:t>
            </w:r>
            <w:r w:rsidRPr="00031307">
              <w:rPr>
                <w:rFonts w:ascii="Abadi" w:hAnsi="Abadi"/>
                <w:color w:val="18181D"/>
                <w:spacing w:val="28"/>
                <w:w w:val="120"/>
                <w:sz w:val="21"/>
                <w:szCs w:val="21"/>
                <w:lang w:val="es-MX"/>
              </w:rPr>
              <w:t xml:space="preserve"> </w:t>
            </w:r>
            <w:r w:rsidRPr="00031307">
              <w:rPr>
                <w:rFonts w:ascii="Abadi" w:hAnsi="Abadi"/>
                <w:color w:val="18181D"/>
                <w:w w:val="120"/>
                <w:sz w:val="21"/>
                <w:szCs w:val="21"/>
                <w:lang w:val="es-MX"/>
              </w:rPr>
              <w:t>para</w:t>
            </w:r>
            <w:r w:rsidRPr="00031307">
              <w:rPr>
                <w:rFonts w:ascii="Abadi" w:hAnsi="Abadi"/>
                <w:color w:val="18181D"/>
                <w:spacing w:val="27"/>
                <w:w w:val="120"/>
                <w:sz w:val="21"/>
                <w:szCs w:val="21"/>
                <w:lang w:val="es-MX"/>
              </w:rPr>
              <w:t xml:space="preserve"> </w:t>
            </w:r>
            <w:r w:rsidRPr="00031307">
              <w:rPr>
                <w:rFonts w:ascii="Abadi" w:hAnsi="Abadi"/>
                <w:color w:val="18181D"/>
                <w:w w:val="120"/>
                <w:sz w:val="21"/>
                <w:szCs w:val="21"/>
                <w:lang w:val="es-MX"/>
              </w:rPr>
              <w:t>las Mujeres en los Municipios</w:t>
            </w:r>
          </w:p>
          <w:p w14:paraId="2101B3CE" w14:textId="77777777" w:rsidR="00DB6DA4" w:rsidRPr="00031307" w:rsidRDefault="00DB6DA4">
            <w:pPr>
              <w:pStyle w:val="TableParagraph"/>
              <w:spacing w:line="276" w:lineRule="auto"/>
              <w:ind w:left="111" w:right="69" w:firstLine="4"/>
              <w:jc w:val="both"/>
              <w:rPr>
                <w:rFonts w:ascii="Abadi" w:hAnsi="Abadi"/>
                <w:color w:val="18181D"/>
                <w:w w:val="120"/>
                <w:sz w:val="21"/>
                <w:szCs w:val="21"/>
                <w:lang w:val="es-MX"/>
              </w:rPr>
            </w:pPr>
          </w:p>
          <w:p w14:paraId="595BA347" w14:textId="77777777" w:rsidR="00DB6DA4" w:rsidRPr="00031307" w:rsidRDefault="00DB6DA4">
            <w:pPr>
              <w:pStyle w:val="TableParagraph"/>
              <w:spacing w:line="276" w:lineRule="auto"/>
              <w:ind w:left="111" w:right="69" w:firstLine="4"/>
              <w:jc w:val="both"/>
              <w:rPr>
                <w:rFonts w:ascii="Abadi" w:hAnsi="Abadi"/>
                <w:color w:val="1A181D"/>
                <w:spacing w:val="-2"/>
                <w:w w:val="120"/>
                <w:sz w:val="21"/>
                <w:szCs w:val="21"/>
                <w:lang w:val="es-MX"/>
              </w:rPr>
            </w:pPr>
            <w:r w:rsidRPr="00031307">
              <w:rPr>
                <w:rFonts w:ascii="Abadi" w:hAnsi="Abadi"/>
                <w:color w:val="1A181D"/>
                <w:w w:val="120"/>
                <w:sz w:val="21"/>
                <w:szCs w:val="21"/>
                <w:lang w:val="es-MX"/>
              </w:rPr>
              <w:t>Secretaría</w:t>
            </w:r>
            <w:r w:rsidRPr="00031307">
              <w:rPr>
                <w:rFonts w:ascii="Abadi" w:hAnsi="Abadi"/>
                <w:color w:val="1A181D"/>
                <w:spacing w:val="76"/>
                <w:w w:val="120"/>
                <w:sz w:val="21"/>
                <w:szCs w:val="21"/>
                <w:lang w:val="es-MX"/>
              </w:rPr>
              <w:t xml:space="preserve"> </w:t>
            </w:r>
            <w:r w:rsidRPr="00031307">
              <w:rPr>
                <w:rFonts w:ascii="Abadi" w:hAnsi="Abadi"/>
                <w:color w:val="1A181D"/>
                <w:w w:val="120"/>
                <w:sz w:val="21"/>
                <w:szCs w:val="21"/>
                <w:lang w:val="es-MX"/>
              </w:rPr>
              <w:t>de</w:t>
            </w:r>
            <w:r w:rsidRPr="00031307">
              <w:rPr>
                <w:rFonts w:ascii="Abadi" w:hAnsi="Abadi"/>
                <w:color w:val="1A181D"/>
                <w:spacing w:val="40"/>
                <w:w w:val="120"/>
                <w:sz w:val="21"/>
                <w:szCs w:val="21"/>
                <w:lang w:val="es-MX"/>
              </w:rPr>
              <w:t xml:space="preserve"> </w:t>
            </w:r>
            <w:r w:rsidRPr="00031307">
              <w:rPr>
                <w:rFonts w:ascii="Abadi" w:hAnsi="Abadi"/>
                <w:color w:val="1A181D"/>
                <w:w w:val="120"/>
                <w:sz w:val="21"/>
                <w:szCs w:val="21"/>
                <w:lang w:val="es-MX"/>
              </w:rPr>
              <w:t xml:space="preserve">Seguridad Pública </w:t>
            </w:r>
            <w:r w:rsidRPr="00031307">
              <w:rPr>
                <w:rFonts w:ascii="Abadi" w:hAnsi="Abadi"/>
                <w:color w:val="1A181D"/>
                <w:spacing w:val="-2"/>
                <w:w w:val="120"/>
                <w:sz w:val="21"/>
                <w:szCs w:val="21"/>
                <w:lang w:val="es-MX"/>
              </w:rPr>
              <w:t xml:space="preserve">estatal </w:t>
            </w:r>
            <w:r w:rsidRPr="00031307">
              <w:rPr>
                <w:rFonts w:ascii="Abadi" w:hAnsi="Abadi"/>
                <w:color w:val="1A181D"/>
                <w:w w:val="120"/>
                <w:sz w:val="21"/>
                <w:szCs w:val="21"/>
                <w:lang w:val="es-MX"/>
              </w:rPr>
              <w:t>y</w:t>
            </w:r>
            <w:r w:rsidRPr="00031307">
              <w:rPr>
                <w:rFonts w:ascii="Abadi" w:hAnsi="Abadi"/>
                <w:color w:val="1A181D"/>
                <w:spacing w:val="78"/>
                <w:w w:val="120"/>
                <w:sz w:val="21"/>
                <w:szCs w:val="21"/>
                <w:lang w:val="es-MX"/>
              </w:rPr>
              <w:t xml:space="preserve"> </w:t>
            </w:r>
            <w:r w:rsidRPr="00031307">
              <w:rPr>
                <w:rFonts w:ascii="Abadi" w:hAnsi="Abadi"/>
                <w:color w:val="1A181D"/>
                <w:w w:val="120"/>
                <w:sz w:val="21"/>
                <w:szCs w:val="21"/>
                <w:lang w:val="es-MX"/>
              </w:rPr>
              <w:t>sus</w:t>
            </w:r>
            <w:r w:rsidRPr="00031307">
              <w:rPr>
                <w:rFonts w:ascii="Abadi" w:hAnsi="Abadi"/>
                <w:color w:val="1A181D"/>
                <w:spacing w:val="40"/>
                <w:w w:val="120"/>
                <w:sz w:val="21"/>
                <w:szCs w:val="21"/>
                <w:lang w:val="es-MX"/>
              </w:rPr>
              <w:t xml:space="preserve"> </w:t>
            </w:r>
            <w:r w:rsidRPr="00031307">
              <w:rPr>
                <w:rFonts w:ascii="Abadi" w:hAnsi="Abadi"/>
                <w:color w:val="1A181D"/>
                <w:w w:val="120"/>
                <w:sz w:val="21"/>
                <w:szCs w:val="21"/>
                <w:lang w:val="es-MX"/>
              </w:rPr>
              <w:t>homólogas</w:t>
            </w:r>
            <w:r w:rsidRPr="00031307">
              <w:rPr>
                <w:rFonts w:ascii="Abadi" w:hAnsi="Abadi"/>
                <w:color w:val="1A181D"/>
                <w:spacing w:val="80"/>
                <w:w w:val="120"/>
                <w:sz w:val="21"/>
                <w:szCs w:val="21"/>
                <w:lang w:val="es-MX"/>
              </w:rPr>
              <w:t xml:space="preserve"> </w:t>
            </w:r>
            <w:r w:rsidRPr="00031307">
              <w:rPr>
                <w:rFonts w:ascii="Abadi" w:hAnsi="Abadi"/>
                <w:color w:val="1A181D"/>
                <w:w w:val="120"/>
                <w:sz w:val="21"/>
                <w:szCs w:val="21"/>
                <w:lang w:val="es-MX"/>
              </w:rPr>
              <w:t>en</w:t>
            </w:r>
            <w:r w:rsidRPr="00031307">
              <w:rPr>
                <w:rFonts w:ascii="Abadi" w:hAnsi="Abadi"/>
                <w:color w:val="1A181D"/>
                <w:spacing w:val="80"/>
                <w:w w:val="120"/>
                <w:sz w:val="21"/>
                <w:szCs w:val="21"/>
                <w:lang w:val="es-MX"/>
              </w:rPr>
              <w:t xml:space="preserve"> </w:t>
            </w:r>
            <w:r w:rsidRPr="00031307">
              <w:rPr>
                <w:rFonts w:ascii="Abadi" w:hAnsi="Abadi"/>
                <w:color w:val="1A181D"/>
                <w:w w:val="120"/>
                <w:sz w:val="21"/>
                <w:szCs w:val="21"/>
                <w:lang w:val="es-MX"/>
              </w:rPr>
              <w:t>los municipios</w:t>
            </w:r>
            <w:r w:rsidRPr="00031307">
              <w:rPr>
                <w:rFonts w:ascii="Abadi" w:hAnsi="Abadi"/>
                <w:color w:val="333F42"/>
                <w:spacing w:val="-2"/>
                <w:sz w:val="21"/>
                <w:szCs w:val="21"/>
                <w:lang w:val="es-MX"/>
              </w:rPr>
              <w:t>.</w:t>
            </w:r>
          </w:p>
        </w:tc>
        <w:tc>
          <w:tcPr>
            <w:tcW w:w="1585" w:type="pct"/>
            <w:tcBorders>
              <w:top w:val="single" w:sz="4" w:space="0" w:color="000000"/>
              <w:left w:val="single" w:sz="4" w:space="0" w:color="000000"/>
              <w:bottom w:val="single" w:sz="4" w:space="0" w:color="000000"/>
              <w:right w:val="single" w:sz="4" w:space="0" w:color="000000"/>
            </w:tcBorders>
            <w:hideMark/>
          </w:tcPr>
          <w:p w14:paraId="2B93B289" w14:textId="77777777" w:rsidR="00DB6DA4" w:rsidRPr="00031307" w:rsidRDefault="00DB6DA4">
            <w:pPr>
              <w:pStyle w:val="TableParagraph"/>
              <w:spacing w:before="143" w:line="276" w:lineRule="auto"/>
              <w:ind w:left="78" w:right="57"/>
              <w:jc w:val="both"/>
              <w:rPr>
                <w:rFonts w:ascii="Abadi" w:hAnsi="Abadi"/>
                <w:b/>
                <w:color w:val="18181D"/>
                <w:w w:val="125"/>
                <w:sz w:val="21"/>
                <w:szCs w:val="21"/>
                <w:lang w:val="es-MX"/>
              </w:rPr>
            </w:pPr>
            <w:r w:rsidRPr="00031307">
              <w:rPr>
                <w:rFonts w:ascii="Abadi" w:hAnsi="Abadi"/>
                <w:color w:val="18181D"/>
                <w:w w:val="120"/>
                <w:sz w:val="21"/>
                <w:szCs w:val="21"/>
                <w:lang w:val="es-MX"/>
              </w:rPr>
              <w:t>Informe de evidencias</w:t>
            </w:r>
            <w:r w:rsidRPr="00031307">
              <w:rPr>
                <w:rFonts w:ascii="Abadi" w:hAnsi="Abadi"/>
                <w:color w:val="18181D"/>
                <w:spacing w:val="40"/>
                <w:w w:val="120"/>
                <w:sz w:val="21"/>
                <w:szCs w:val="21"/>
                <w:lang w:val="es-MX"/>
              </w:rPr>
              <w:t xml:space="preserve"> </w:t>
            </w:r>
            <w:r w:rsidRPr="00031307">
              <w:rPr>
                <w:rFonts w:ascii="Abadi" w:hAnsi="Abadi"/>
                <w:color w:val="18181D"/>
                <w:w w:val="120"/>
                <w:sz w:val="21"/>
                <w:szCs w:val="21"/>
                <w:lang w:val="es-MX"/>
              </w:rPr>
              <w:t>de</w:t>
            </w:r>
            <w:r w:rsidRPr="00031307">
              <w:rPr>
                <w:rFonts w:ascii="Abadi" w:hAnsi="Abadi"/>
                <w:color w:val="18181D"/>
                <w:spacing w:val="40"/>
                <w:w w:val="120"/>
                <w:sz w:val="21"/>
                <w:szCs w:val="21"/>
                <w:lang w:val="es-MX"/>
              </w:rPr>
              <w:t xml:space="preserve"> </w:t>
            </w:r>
            <w:r w:rsidRPr="00031307">
              <w:rPr>
                <w:rFonts w:ascii="Abadi" w:hAnsi="Abadi"/>
                <w:color w:val="18181D"/>
                <w:w w:val="120"/>
                <w:sz w:val="21"/>
                <w:szCs w:val="21"/>
                <w:lang w:val="es-MX"/>
              </w:rPr>
              <w:t>la</w:t>
            </w:r>
            <w:r w:rsidRPr="00031307">
              <w:rPr>
                <w:rFonts w:ascii="Abadi" w:hAnsi="Abadi"/>
                <w:color w:val="18181D"/>
                <w:spacing w:val="40"/>
                <w:w w:val="120"/>
                <w:sz w:val="21"/>
                <w:szCs w:val="21"/>
                <w:lang w:val="es-MX"/>
              </w:rPr>
              <w:t xml:space="preserve"> </w:t>
            </w:r>
            <w:r w:rsidRPr="00031307">
              <w:rPr>
                <w:rFonts w:ascii="Abadi" w:hAnsi="Abadi"/>
                <w:color w:val="18181D"/>
                <w:w w:val="120"/>
                <w:sz w:val="21"/>
                <w:szCs w:val="21"/>
                <w:lang w:val="es-MX"/>
              </w:rPr>
              <w:t>implementación</w:t>
            </w:r>
            <w:r w:rsidRPr="00031307">
              <w:rPr>
                <w:rFonts w:ascii="Abadi" w:hAnsi="Abadi"/>
                <w:color w:val="18181D"/>
                <w:spacing w:val="40"/>
                <w:w w:val="120"/>
                <w:sz w:val="21"/>
                <w:szCs w:val="21"/>
                <w:lang w:val="es-MX"/>
              </w:rPr>
              <w:t xml:space="preserve"> </w:t>
            </w:r>
            <w:r w:rsidRPr="00031307">
              <w:rPr>
                <w:rFonts w:ascii="Abadi" w:hAnsi="Abadi"/>
                <w:color w:val="18181D"/>
                <w:w w:val="120"/>
                <w:sz w:val="21"/>
                <w:szCs w:val="21"/>
                <w:lang w:val="es-MX"/>
              </w:rPr>
              <w:t>de dicho mecanismo.</w:t>
            </w:r>
          </w:p>
        </w:tc>
      </w:tr>
      <w:tr w:rsidR="00DB6DA4" w14:paraId="1181FAE0"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78536521" w14:textId="77777777" w:rsidR="00DB6DA4" w:rsidRPr="00031307" w:rsidRDefault="00DB6DA4">
            <w:pPr>
              <w:pStyle w:val="TableParagraph"/>
              <w:spacing w:before="143" w:after="240" w:line="276" w:lineRule="auto"/>
              <w:ind w:left="29" w:right="61"/>
              <w:jc w:val="both"/>
              <w:rPr>
                <w:rFonts w:ascii="Abadi" w:hAnsi="Abadi"/>
                <w:color w:val="18181D"/>
                <w:w w:val="120"/>
                <w:sz w:val="21"/>
                <w:szCs w:val="21"/>
                <w:lang w:val="es-MX"/>
              </w:rPr>
            </w:pPr>
            <w:r w:rsidRPr="00031307">
              <w:rPr>
                <w:rFonts w:ascii="Abadi" w:hAnsi="Abadi"/>
                <w:color w:val="1A181D"/>
                <w:w w:val="120"/>
                <w:sz w:val="21"/>
                <w:szCs w:val="21"/>
                <w:lang w:val="es-MX"/>
              </w:rPr>
              <w:t xml:space="preserve">Un Lineamiento para el </w:t>
            </w:r>
            <w:r w:rsidRPr="00031307">
              <w:rPr>
                <w:rFonts w:ascii="Abadi" w:hAnsi="Abadi"/>
                <w:color w:val="1A181D"/>
                <w:spacing w:val="-2"/>
                <w:w w:val="120"/>
                <w:sz w:val="21"/>
                <w:szCs w:val="21"/>
                <w:lang w:val="es-MX"/>
              </w:rPr>
              <w:t>registro</w:t>
            </w:r>
            <w:r w:rsidRPr="00031307">
              <w:rPr>
                <w:rFonts w:ascii="Abadi" w:hAnsi="Abadi"/>
                <w:color w:val="333F42"/>
                <w:spacing w:val="-2"/>
                <w:w w:val="120"/>
                <w:sz w:val="21"/>
                <w:szCs w:val="21"/>
                <w:lang w:val="es-MX"/>
              </w:rPr>
              <w:t>,</w:t>
            </w:r>
            <w:r w:rsidRPr="00031307">
              <w:rPr>
                <w:rFonts w:ascii="Abadi" w:hAnsi="Abadi"/>
                <w:color w:val="333F42"/>
                <w:sz w:val="21"/>
                <w:szCs w:val="21"/>
                <w:lang w:val="es-MX"/>
              </w:rPr>
              <w:tab/>
            </w:r>
            <w:r w:rsidRPr="00031307">
              <w:rPr>
                <w:rFonts w:ascii="Abadi" w:hAnsi="Abadi"/>
                <w:color w:val="1A181D"/>
                <w:w w:val="120"/>
                <w:sz w:val="21"/>
                <w:szCs w:val="21"/>
                <w:lang w:val="es-MX"/>
              </w:rPr>
              <w:t>la emisión, ejecución, y seguimiento de órdenes de protección, conforme a los estándares para la protección de derechos de mujeres</w:t>
            </w:r>
            <w:r w:rsidRPr="00031307">
              <w:rPr>
                <w:rFonts w:ascii="Abadi" w:hAnsi="Abadi"/>
                <w:color w:val="333F42"/>
                <w:w w:val="120"/>
                <w:sz w:val="21"/>
                <w:szCs w:val="21"/>
                <w:lang w:val="es-MX"/>
              </w:rPr>
              <w:t xml:space="preserve">, </w:t>
            </w:r>
            <w:r w:rsidRPr="00031307">
              <w:rPr>
                <w:rFonts w:ascii="Abadi" w:hAnsi="Abadi"/>
                <w:color w:val="1A181D"/>
                <w:w w:val="120"/>
                <w:sz w:val="21"/>
                <w:szCs w:val="21"/>
                <w:lang w:val="es-MX"/>
              </w:rPr>
              <w:t>adolescentes y niñas publicado en el periódico oficial y difundido</w:t>
            </w:r>
          </w:p>
          <w:p w14:paraId="325B8D17" w14:textId="77777777" w:rsidR="00DB6DA4" w:rsidRPr="00031307" w:rsidRDefault="00DB6DA4">
            <w:pPr>
              <w:pStyle w:val="TableParagraph"/>
              <w:spacing w:before="143" w:line="276" w:lineRule="auto"/>
              <w:ind w:left="29" w:right="61"/>
              <w:jc w:val="both"/>
              <w:rPr>
                <w:rFonts w:ascii="Abadi" w:hAnsi="Abadi"/>
                <w:color w:val="18181D"/>
                <w:w w:val="120"/>
                <w:sz w:val="21"/>
                <w:szCs w:val="21"/>
                <w:lang w:val="es-MX"/>
              </w:rPr>
            </w:pPr>
            <w:r w:rsidRPr="00031307">
              <w:rPr>
                <w:rFonts w:ascii="Abadi" w:hAnsi="Abadi"/>
                <w:color w:val="1A181D"/>
                <w:w w:val="120"/>
                <w:sz w:val="21"/>
                <w:szCs w:val="21"/>
                <w:lang w:val="es-MX"/>
              </w:rPr>
              <w:t>Porcentaje de avance en las etapas de publicac</w:t>
            </w:r>
            <w:r w:rsidRPr="00031307">
              <w:rPr>
                <w:rFonts w:ascii="Abadi" w:hAnsi="Abadi"/>
                <w:color w:val="333F42"/>
                <w:w w:val="120"/>
                <w:sz w:val="21"/>
                <w:szCs w:val="21"/>
                <w:lang w:val="es-MX"/>
              </w:rPr>
              <w:t>i</w:t>
            </w:r>
            <w:r w:rsidRPr="00031307">
              <w:rPr>
                <w:rFonts w:ascii="Abadi" w:hAnsi="Abadi"/>
                <w:color w:val="1A181D"/>
                <w:w w:val="120"/>
                <w:sz w:val="21"/>
                <w:szCs w:val="21"/>
                <w:lang w:val="es-MX"/>
              </w:rPr>
              <w:t xml:space="preserve">ón de los </w:t>
            </w:r>
            <w:r w:rsidRPr="00031307">
              <w:rPr>
                <w:rFonts w:ascii="Abadi" w:hAnsi="Abadi"/>
                <w:color w:val="1A181D"/>
                <w:spacing w:val="-2"/>
                <w:w w:val="120"/>
                <w:sz w:val="21"/>
                <w:szCs w:val="21"/>
                <w:lang w:val="es-MX"/>
              </w:rPr>
              <w:t>lineamientos</w:t>
            </w:r>
            <w:r w:rsidRPr="00031307">
              <w:rPr>
                <w:rFonts w:ascii="Abadi" w:hAnsi="Abadi"/>
                <w:color w:val="1A181D"/>
                <w:sz w:val="21"/>
                <w:szCs w:val="21"/>
                <w:lang w:val="es-MX"/>
              </w:rPr>
              <w:t xml:space="preserve"> </w:t>
            </w:r>
            <w:r w:rsidRPr="00031307">
              <w:rPr>
                <w:rFonts w:ascii="Abadi" w:hAnsi="Abadi"/>
                <w:color w:val="1A181D"/>
                <w:spacing w:val="-4"/>
                <w:w w:val="120"/>
                <w:sz w:val="21"/>
                <w:szCs w:val="21"/>
                <w:lang w:val="es-MX"/>
              </w:rPr>
              <w:t>para</w:t>
            </w:r>
            <w:r w:rsidRPr="00031307">
              <w:rPr>
                <w:rFonts w:ascii="Abadi" w:hAnsi="Abadi"/>
                <w:color w:val="1A181D"/>
                <w:sz w:val="21"/>
                <w:szCs w:val="21"/>
                <w:lang w:val="es-MX"/>
              </w:rPr>
              <w:t xml:space="preserve"> </w:t>
            </w:r>
            <w:r w:rsidRPr="00031307">
              <w:rPr>
                <w:rFonts w:ascii="Abadi" w:hAnsi="Abadi"/>
                <w:color w:val="1A181D"/>
                <w:spacing w:val="-6"/>
                <w:w w:val="120"/>
                <w:sz w:val="21"/>
                <w:szCs w:val="21"/>
                <w:lang w:val="es-MX"/>
              </w:rPr>
              <w:t xml:space="preserve">el </w:t>
            </w:r>
            <w:r w:rsidRPr="00031307">
              <w:rPr>
                <w:rFonts w:ascii="Abadi" w:hAnsi="Abadi"/>
                <w:color w:val="1A181D"/>
                <w:w w:val="120"/>
                <w:sz w:val="21"/>
                <w:szCs w:val="21"/>
                <w:lang w:val="es-MX"/>
              </w:rPr>
              <w:t>registro, la emisión y seguimiento</w:t>
            </w:r>
            <w:r w:rsidRPr="00031307">
              <w:rPr>
                <w:rFonts w:ascii="Abadi" w:hAnsi="Abadi"/>
                <w:color w:val="1A181D"/>
                <w:spacing w:val="79"/>
                <w:w w:val="150"/>
                <w:sz w:val="21"/>
                <w:szCs w:val="21"/>
                <w:lang w:val="es-MX"/>
              </w:rPr>
              <w:t xml:space="preserve"> </w:t>
            </w:r>
            <w:r w:rsidRPr="00031307">
              <w:rPr>
                <w:rFonts w:ascii="Abadi" w:hAnsi="Abadi"/>
                <w:color w:val="1A181D"/>
                <w:w w:val="120"/>
                <w:sz w:val="21"/>
                <w:szCs w:val="21"/>
                <w:lang w:val="es-MX"/>
              </w:rPr>
              <w:t>de</w:t>
            </w:r>
            <w:r w:rsidRPr="00031307">
              <w:rPr>
                <w:rFonts w:ascii="Abadi" w:hAnsi="Abadi"/>
                <w:color w:val="1A181D"/>
                <w:spacing w:val="71"/>
                <w:w w:val="120"/>
                <w:sz w:val="21"/>
                <w:szCs w:val="21"/>
                <w:lang w:val="es-MX"/>
              </w:rPr>
              <w:t xml:space="preserve"> </w:t>
            </w:r>
            <w:r w:rsidRPr="00031307">
              <w:rPr>
                <w:rFonts w:ascii="Abadi" w:hAnsi="Abadi"/>
                <w:color w:val="1A181D"/>
                <w:w w:val="120"/>
                <w:sz w:val="21"/>
                <w:szCs w:val="21"/>
                <w:lang w:val="es-MX"/>
              </w:rPr>
              <w:t>órdenes</w:t>
            </w:r>
            <w:r w:rsidRPr="00031307">
              <w:rPr>
                <w:rFonts w:ascii="Abadi" w:hAnsi="Abadi"/>
                <w:color w:val="1A181D"/>
                <w:spacing w:val="70"/>
                <w:w w:val="150"/>
                <w:sz w:val="21"/>
                <w:szCs w:val="21"/>
                <w:lang w:val="es-MX"/>
              </w:rPr>
              <w:t xml:space="preserve"> </w:t>
            </w:r>
            <w:r w:rsidRPr="00031307">
              <w:rPr>
                <w:rFonts w:ascii="Abadi" w:hAnsi="Abadi"/>
                <w:color w:val="1A181D"/>
                <w:spacing w:val="-7"/>
                <w:w w:val="120"/>
                <w:sz w:val="21"/>
                <w:szCs w:val="21"/>
                <w:lang w:val="es-MX"/>
              </w:rPr>
              <w:t xml:space="preserve">de </w:t>
            </w:r>
            <w:r w:rsidRPr="00031307">
              <w:rPr>
                <w:rFonts w:ascii="Abadi" w:hAnsi="Abadi"/>
                <w:color w:val="1A181D"/>
                <w:spacing w:val="-2"/>
                <w:w w:val="120"/>
                <w:sz w:val="21"/>
                <w:szCs w:val="21"/>
                <w:lang w:val="es-MX"/>
              </w:rPr>
              <w:t>protección</w:t>
            </w:r>
          </w:p>
        </w:tc>
        <w:tc>
          <w:tcPr>
            <w:tcW w:w="1854" w:type="pct"/>
            <w:tcBorders>
              <w:top w:val="single" w:sz="4" w:space="0" w:color="000000"/>
              <w:left w:val="single" w:sz="4" w:space="0" w:color="000000"/>
              <w:bottom w:val="single" w:sz="4" w:space="0" w:color="000000"/>
              <w:right w:val="single" w:sz="4" w:space="0" w:color="000000"/>
            </w:tcBorders>
            <w:hideMark/>
          </w:tcPr>
          <w:p w14:paraId="7D40669F" w14:textId="77777777" w:rsidR="00DB6DA4" w:rsidRPr="00031307" w:rsidRDefault="00DB6DA4">
            <w:pPr>
              <w:pStyle w:val="TableParagraph"/>
              <w:spacing w:before="104" w:line="276" w:lineRule="auto"/>
              <w:ind w:left="115" w:right="64" w:firstLine="1"/>
              <w:jc w:val="both"/>
              <w:rPr>
                <w:rFonts w:ascii="Abadi" w:hAnsi="Abadi"/>
                <w:color w:val="1A181D"/>
                <w:spacing w:val="-2"/>
                <w:w w:val="115"/>
                <w:sz w:val="21"/>
                <w:szCs w:val="21"/>
                <w:lang w:val="es-MX"/>
              </w:rPr>
            </w:pPr>
            <w:r w:rsidRPr="00031307">
              <w:rPr>
                <w:rFonts w:ascii="Abadi" w:hAnsi="Abadi"/>
                <w:color w:val="1A181D"/>
                <w:w w:val="115"/>
                <w:sz w:val="21"/>
                <w:szCs w:val="21"/>
                <w:lang w:val="es-MX"/>
              </w:rPr>
              <w:t xml:space="preserve">Secretaria de Gobierno Fiscalía General del Estado Poder Judicial </w:t>
            </w:r>
            <w:r w:rsidRPr="00031307">
              <w:rPr>
                <w:rFonts w:ascii="Abadi" w:hAnsi="Abadi"/>
                <w:color w:val="1A181D"/>
                <w:spacing w:val="-2"/>
                <w:w w:val="115"/>
                <w:sz w:val="21"/>
                <w:szCs w:val="21"/>
                <w:lang w:val="es-MX"/>
              </w:rPr>
              <w:t xml:space="preserve">Instituto </w:t>
            </w:r>
            <w:r w:rsidRPr="00031307">
              <w:rPr>
                <w:rFonts w:ascii="Abadi" w:hAnsi="Abadi"/>
                <w:color w:val="1A181D"/>
                <w:spacing w:val="-4"/>
                <w:w w:val="115"/>
                <w:sz w:val="21"/>
                <w:szCs w:val="21"/>
                <w:lang w:val="es-MX"/>
              </w:rPr>
              <w:t>para</w:t>
            </w:r>
            <w:r w:rsidRPr="00031307">
              <w:rPr>
                <w:rFonts w:ascii="Abadi" w:hAnsi="Abadi"/>
                <w:color w:val="1A181D"/>
                <w:sz w:val="21"/>
                <w:szCs w:val="21"/>
                <w:lang w:val="es-MX"/>
              </w:rPr>
              <w:t xml:space="preserve"> </w:t>
            </w:r>
            <w:r w:rsidRPr="00031307">
              <w:rPr>
                <w:rFonts w:ascii="Abadi" w:hAnsi="Abadi"/>
                <w:color w:val="1A181D"/>
                <w:spacing w:val="-4"/>
                <w:w w:val="115"/>
                <w:sz w:val="21"/>
                <w:szCs w:val="21"/>
                <w:lang w:val="es-MX"/>
              </w:rPr>
              <w:t>las</w:t>
            </w:r>
            <w:r w:rsidRPr="00031307">
              <w:rPr>
                <w:rFonts w:ascii="Abadi" w:hAnsi="Abadi"/>
                <w:color w:val="1A181D"/>
                <w:sz w:val="21"/>
                <w:szCs w:val="21"/>
                <w:lang w:val="es-MX"/>
              </w:rPr>
              <w:t xml:space="preserve"> </w:t>
            </w:r>
            <w:r w:rsidRPr="00031307">
              <w:rPr>
                <w:rFonts w:ascii="Abadi" w:hAnsi="Abadi"/>
                <w:color w:val="1A181D"/>
                <w:spacing w:val="-2"/>
                <w:w w:val="115"/>
                <w:sz w:val="21"/>
                <w:szCs w:val="21"/>
                <w:lang w:val="es-MX"/>
              </w:rPr>
              <w:t>Mujeres Guanajuatenses</w:t>
            </w:r>
          </w:p>
          <w:p w14:paraId="2AADD59A" w14:textId="77777777" w:rsidR="00DB6DA4" w:rsidRPr="00031307" w:rsidRDefault="00DB6DA4">
            <w:pPr>
              <w:pStyle w:val="TableParagraph"/>
              <w:spacing w:before="104" w:line="276" w:lineRule="auto"/>
              <w:ind w:left="115" w:right="64" w:firstLine="1"/>
              <w:jc w:val="both"/>
              <w:rPr>
                <w:rFonts w:ascii="Abadi" w:hAnsi="Abadi"/>
                <w:color w:val="1A181D"/>
                <w:w w:val="110"/>
                <w:sz w:val="21"/>
                <w:szCs w:val="21"/>
                <w:lang w:val="es-MX"/>
              </w:rPr>
            </w:pPr>
            <w:r w:rsidRPr="00031307">
              <w:rPr>
                <w:rFonts w:ascii="Abadi" w:hAnsi="Abadi"/>
                <w:color w:val="1A181D"/>
                <w:w w:val="110"/>
                <w:sz w:val="21"/>
                <w:szCs w:val="21"/>
                <w:lang w:val="es-MX"/>
              </w:rPr>
              <w:t>Mecanismos</w:t>
            </w:r>
            <w:r w:rsidRPr="00031307">
              <w:rPr>
                <w:rFonts w:ascii="Abadi" w:hAnsi="Abadi"/>
                <w:color w:val="1A181D"/>
                <w:spacing w:val="40"/>
                <w:w w:val="110"/>
                <w:sz w:val="21"/>
                <w:szCs w:val="21"/>
                <w:lang w:val="es-MX"/>
              </w:rPr>
              <w:t xml:space="preserve"> </w:t>
            </w:r>
            <w:r w:rsidRPr="00031307">
              <w:rPr>
                <w:rFonts w:ascii="Abadi" w:hAnsi="Abadi"/>
                <w:color w:val="1A181D"/>
                <w:w w:val="110"/>
                <w:sz w:val="21"/>
                <w:szCs w:val="21"/>
                <w:lang w:val="es-MX"/>
              </w:rPr>
              <w:t>de</w:t>
            </w:r>
            <w:r w:rsidRPr="00031307">
              <w:rPr>
                <w:rFonts w:ascii="Abadi" w:hAnsi="Abadi"/>
                <w:color w:val="1A181D"/>
                <w:spacing w:val="40"/>
                <w:w w:val="110"/>
                <w:sz w:val="21"/>
                <w:szCs w:val="21"/>
                <w:lang w:val="es-MX"/>
              </w:rPr>
              <w:t xml:space="preserve"> </w:t>
            </w:r>
            <w:r w:rsidRPr="00031307">
              <w:rPr>
                <w:rFonts w:ascii="Abadi" w:hAnsi="Abadi"/>
                <w:color w:val="1A181D"/>
                <w:w w:val="110"/>
                <w:sz w:val="21"/>
                <w:szCs w:val="21"/>
                <w:lang w:val="es-MX"/>
              </w:rPr>
              <w:t>Adelanto</w:t>
            </w:r>
            <w:r w:rsidRPr="00031307">
              <w:rPr>
                <w:rFonts w:ascii="Abadi" w:hAnsi="Abadi"/>
                <w:color w:val="1A181D"/>
                <w:spacing w:val="40"/>
                <w:w w:val="110"/>
                <w:sz w:val="21"/>
                <w:szCs w:val="21"/>
                <w:lang w:val="es-MX"/>
              </w:rPr>
              <w:t xml:space="preserve"> </w:t>
            </w:r>
            <w:r w:rsidRPr="00031307">
              <w:rPr>
                <w:rFonts w:ascii="Abadi" w:hAnsi="Abadi"/>
                <w:color w:val="1A181D"/>
                <w:w w:val="110"/>
                <w:sz w:val="21"/>
                <w:szCs w:val="21"/>
                <w:lang w:val="es-MX"/>
              </w:rPr>
              <w:t>para las Mujeres en los Municipios</w:t>
            </w:r>
          </w:p>
          <w:p w14:paraId="69E847E4" w14:textId="77777777" w:rsidR="00DB6DA4" w:rsidRPr="00031307" w:rsidRDefault="00DB6DA4">
            <w:pPr>
              <w:pStyle w:val="TableParagraph"/>
              <w:spacing w:before="104" w:line="276" w:lineRule="auto"/>
              <w:ind w:left="115" w:right="64" w:firstLine="1"/>
              <w:jc w:val="both"/>
              <w:rPr>
                <w:rFonts w:ascii="Abadi" w:hAnsi="Abadi"/>
                <w:color w:val="18181D"/>
                <w:w w:val="120"/>
                <w:sz w:val="21"/>
                <w:szCs w:val="21"/>
                <w:lang w:val="es-MX"/>
              </w:rPr>
            </w:pPr>
            <w:r w:rsidRPr="00031307">
              <w:rPr>
                <w:rFonts w:ascii="Abadi" w:hAnsi="Abadi"/>
                <w:color w:val="18181D"/>
                <w:w w:val="120"/>
                <w:sz w:val="21"/>
                <w:szCs w:val="21"/>
                <w:lang w:val="es-MX"/>
              </w:rPr>
              <w:t>Secretaría</w:t>
            </w:r>
            <w:r w:rsidRPr="00031307">
              <w:rPr>
                <w:rFonts w:ascii="Abadi" w:hAnsi="Abadi"/>
                <w:color w:val="18181D"/>
                <w:spacing w:val="80"/>
                <w:w w:val="120"/>
                <w:sz w:val="21"/>
                <w:szCs w:val="21"/>
                <w:lang w:val="es-MX"/>
              </w:rPr>
              <w:t xml:space="preserve"> </w:t>
            </w:r>
            <w:r w:rsidRPr="00031307">
              <w:rPr>
                <w:rFonts w:ascii="Abadi" w:hAnsi="Abadi"/>
                <w:color w:val="18181D"/>
                <w:w w:val="120"/>
                <w:sz w:val="21"/>
                <w:szCs w:val="21"/>
                <w:lang w:val="es-MX"/>
              </w:rPr>
              <w:t>de</w:t>
            </w:r>
            <w:r w:rsidRPr="00031307">
              <w:rPr>
                <w:rFonts w:ascii="Abadi" w:hAnsi="Abadi"/>
                <w:color w:val="18181D"/>
                <w:spacing w:val="73"/>
                <w:w w:val="120"/>
                <w:sz w:val="21"/>
                <w:szCs w:val="21"/>
                <w:lang w:val="es-MX"/>
              </w:rPr>
              <w:t xml:space="preserve"> </w:t>
            </w:r>
            <w:r w:rsidRPr="00031307">
              <w:rPr>
                <w:rFonts w:ascii="Abadi" w:hAnsi="Abadi"/>
                <w:color w:val="18181D"/>
                <w:w w:val="120"/>
                <w:sz w:val="21"/>
                <w:szCs w:val="21"/>
                <w:lang w:val="es-MX"/>
              </w:rPr>
              <w:t>Seguridad</w:t>
            </w:r>
            <w:r w:rsidRPr="00031307">
              <w:rPr>
                <w:rFonts w:ascii="Abadi" w:hAnsi="Abadi"/>
                <w:color w:val="18181D"/>
                <w:spacing w:val="80"/>
                <w:w w:val="120"/>
                <w:sz w:val="21"/>
                <w:szCs w:val="21"/>
                <w:lang w:val="es-MX"/>
              </w:rPr>
              <w:t xml:space="preserve"> </w:t>
            </w:r>
            <w:r w:rsidRPr="00031307">
              <w:rPr>
                <w:rFonts w:ascii="Abadi" w:hAnsi="Abadi"/>
                <w:color w:val="18181D"/>
                <w:w w:val="120"/>
                <w:sz w:val="21"/>
                <w:szCs w:val="21"/>
                <w:lang w:val="es-MX"/>
              </w:rPr>
              <w:t>Pública estatal</w:t>
            </w:r>
          </w:p>
          <w:p w14:paraId="0F1AD298" w14:textId="77777777" w:rsidR="00DB6DA4" w:rsidRPr="00031307" w:rsidRDefault="00DB6DA4">
            <w:pPr>
              <w:pStyle w:val="TableParagraph"/>
              <w:spacing w:before="104" w:line="276" w:lineRule="auto"/>
              <w:ind w:left="115" w:right="64" w:firstLine="1"/>
              <w:jc w:val="both"/>
              <w:rPr>
                <w:rFonts w:ascii="Abadi" w:hAnsi="Abadi"/>
                <w:color w:val="18181D"/>
                <w:w w:val="120"/>
                <w:sz w:val="21"/>
                <w:szCs w:val="21"/>
                <w:lang w:val="es-MX"/>
              </w:rPr>
            </w:pPr>
            <w:r w:rsidRPr="00031307">
              <w:rPr>
                <w:rFonts w:ascii="Abadi" w:hAnsi="Abadi"/>
                <w:color w:val="1A181D"/>
                <w:w w:val="125"/>
                <w:sz w:val="21"/>
                <w:szCs w:val="21"/>
                <w:lang w:val="es-MX"/>
              </w:rPr>
              <w:t>Instancias/autoridades a nivel municipal tengan las facultades para la implementación.</w:t>
            </w:r>
          </w:p>
        </w:tc>
        <w:tc>
          <w:tcPr>
            <w:tcW w:w="1585" w:type="pct"/>
            <w:tcBorders>
              <w:top w:val="single" w:sz="4" w:space="0" w:color="000000"/>
              <w:left w:val="single" w:sz="4" w:space="0" w:color="000000"/>
              <w:bottom w:val="single" w:sz="4" w:space="0" w:color="000000"/>
              <w:right w:val="single" w:sz="4" w:space="0" w:color="000000"/>
            </w:tcBorders>
            <w:hideMark/>
          </w:tcPr>
          <w:p w14:paraId="130DBFC1" w14:textId="77777777" w:rsidR="00DB6DA4" w:rsidRPr="00031307" w:rsidRDefault="00DB6DA4">
            <w:pPr>
              <w:pStyle w:val="TableParagraph"/>
              <w:spacing w:before="143" w:line="276" w:lineRule="auto"/>
              <w:ind w:left="78" w:right="57"/>
              <w:jc w:val="both"/>
              <w:rPr>
                <w:rFonts w:ascii="Abadi" w:hAnsi="Abadi"/>
                <w:color w:val="18181D"/>
                <w:w w:val="120"/>
                <w:sz w:val="21"/>
                <w:szCs w:val="21"/>
                <w:lang w:val="es-MX"/>
              </w:rPr>
            </w:pPr>
            <w:r w:rsidRPr="00031307">
              <w:rPr>
                <w:rFonts w:ascii="Abadi" w:hAnsi="Abadi"/>
                <w:color w:val="1A181D"/>
                <w:w w:val="115"/>
                <w:sz w:val="21"/>
                <w:szCs w:val="21"/>
                <w:lang w:val="es-MX"/>
              </w:rPr>
              <w:t>Documento que contenga lineamientos para el</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registro, la em1s1on, ejecución,</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y</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seguimiento</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de órdenes de protección conforme a los estándares para la protección de derechos de mujeres, adolescentes y niñas.</w:t>
            </w:r>
          </w:p>
        </w:tc>
      </w:tr>
      <w:tr w:rsidR="00DB6DA4" w14:paraId="2B70FB71"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428219D9" w14:textId="77777777" w:rsidR="00DB6DA4" w:rsidRPr="00031307" w:rsidRDefault="00DB6DA4">
            <w:pPr>
              <w:pStyle w:val="TableParagraph"/>
              <w:spacing w:before="143" w:line="276" w:lineRule="auto"/>
              <w:ind w:left="29" w:right="61"/>
              <w:jc w:val="both"/>
              <w:rPr>
                <w:rFonts w:ascii="Abadi" w:hAnsi="Abadi"/>
                <w:color w:val="1A181D"/>
                <w:w w:val="120"/>
                <w:sz w:val="21"/>
                <w:szCs w:val="21"/>
                <w:lang w:val="es-MX"/>
              </w:rPr>
            </w:pPr>
            <w:r w:rsidRPr="00031307">
              <w:rPr>
                <w:rFonts w:ascii="Abadi" w:hAnsi="Abadi"/>
                <w:color w:val="1A181D"/>
                <w:w w:val="115"/>
                <w:sz w:val="21"/>
                <w:szCs w:val="21"/>
                <w:lang w:val="es-MX"/>
              </w:rPr>
              <w:t>Tasa</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de</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variación</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del número de personas del serv1c10 público estatal y municipal designadas como responsables</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para</w:t>
            </w:r>
            <w:r w:rsidRPr="00031307">
              <w:rPr>
                <w:rFonts w:ascii="Abadi" w:hAnsi="Abadi"/>
                <w:color w:val="1A181D"/>
                <w:spacing w:val="80"/>
                <w:w w:val="115"/>
                <w:sz w:val="21"/>
                <w:szCs w:val="21"/>
                <w:lang w:val="es-MX"/>
              </w:rPr>
              <w:t xml:space="preserve"> </w:t>
            </w:r>
            <w:r w:rsidRPr="00031307">
              <w:rPr>
                <w:rFonts w:ascii="Abadi" w:hAnsi="Abadi"/>
                <w:color w:val="1A181D"/>
                <w:w w:val="115"/>
                <w:sz w:val="21"/>
                <w:szCs w:val="21"/>
                <w:lang w:val="es-MX"/>
              </w:rPr>
              <w:t>la</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 xml:space="preserve">atención de órdenes de protección por </w:t>
            </w:r>
            <w:r w:rsidRPr="00031307">
              <w:rPr>
                <w:rFonts w:ascii="Abadi" w:hAnsi="Abadi"/>
                <w:color w:val="333F42"/>
                <w:w w:val="115"/>
                <w:sz w:val="21"/>
                <w:szCs w:val="21"/>
                <w:lang w:val="es-MX"/>
              </w:rPr>
              <w:t>i</w:t>
            </w:r>
            <w:r w:rsidRPr="00031307">
              <w:rPr>
                <w:rFonts w:ascii="Abadi" w:hAnsi="Abadi"/>
                <w:color w:val="1A181D"/>
                <w:w w:val="115"/>
                <w:sz w:val="21"/>
                <w:szCs w:val="21"/>
                <w:lang w:val="es-MX"/>
              </w:rPr>
              <w:t>nstitución.</w:t>
            </w:r>
          </w:p>
        </w:tc>
        <w:tc>
          <w:tcPr>
            <w:tcW w:w="1854" w:type="pct"/>
            <w:tcBorders>
              <w:top w:val="single" w:sz="4" w:space="0" w:color="000000"/>
              <w:left w:val="single" w:sz="4" w:space="0" w:color="000000"/>
              <w:bottom w:val="single" w:sz="4" w:space="0" w:color="000000"/>
              <w:right w:val="single" w:sz="4" w:space="0" w:color="000000"/>
            </w:tcBorders>
            <w:hideMark/>
          </w:tcPr>
          <w:p w14:paraId="142675B2" w14:textId="77777777" w:rsidR="00DB6DA4" w:rsidRPr="00031307" w:rsidRDefault="00DB6DA4">
            <w:pPr>
              <w:pStyle w:val="TableParagraph"/>
              <w:spacing w:before="104" w:line="276" w:lineRule="auto"/>
              <w:ind w:left="115" w:right="64" w:firstLine="1"/>
              <w:jc w:val="both"/>
              <w:rPr>
                <w:rFonts w:ascii="Abadi" w:hAnsi="Abadi"/>
                <w:color w:val="1A181D"/>
                <w:spacing w:val="-2"/>
                <w:w w:val="120"/>
                <w:sz w:val="21"/>
                <w:szCs w:val="21"/>
                <w:lang w:val="es-MX"/>
              </w:rPr>
            </w:pPr>
            <w:r w:rsidRPr="00031307">
              <w:rPr>
                <w:rFonts w:ascii="Abadi" w:hAnsi="Abadi"/>
                <w:color w:val="1A181D"/>
                <w:w w:val="120"/>
                <w:sz w:val="21"/>
                <w:szCs w:val="21"/>
                <w:lang w:val="es-MX"/>
              </w:rPr>
              <w:t>Secretaria</w:t>
            </w:r>
            <w:r w:rsidRPr="00031307">
              <w:rPr>
                <w:rFonts w:ascii="Abadi" w:hAnsi="Abadi"/>
                <w:color w:val="1A181D"/>
                <w:spacing w:val="15"/>
                <w:w w:val="120"/>
                <w:sz w:val="21"/>
                <w:szCs w:val="21"/>
                <w:lang w:val="es-MX"/>
              </w:rPr>
              <w:t xml:space="preserve"> </w:t>
            </w:r>
            <w:r w:rsidRPr="00031307">
              <w:rPr>
                <w:rFonts w:ascii="Abadi" w:hAnsi="Abadi"/>
                <w:color w:val="1A181D"/>
                <w:w w:val="120"/>
                <w:sz w:val="21"/>
                <w:szCs w:val="21"/>
                <w:lang w:val="es-MX"/>
              </w:rPr>
              <w:t>de</w:t>
            </w:r>
            <w:r w:rsidRPr="00031307">
              <w:rPr>
                <w:rFonts w:ascii="Abadi" w:hAnsi="Abadi"/>
                <w:color w:val="1A181D"/>
                <w:spacing w:val="-6"/>
                <w:w w:val="120"/>
                <w:sz w:val="21"/>
                <w:szCs w:val="21"/>
                <w:lang w:val="es-MX"/>
              </w:rPr>
              <w:t xml:space="preserve"> </w:t>
            </w:r>
            <w:r w:rsidRPr="00031307">
              <w:rPr>
                <w:rFonts w:ascii="Abadi" w:hAnsi="Abadi"/>
                <w:color w:val="1A181D"/>
                <w:spacing w:val="-2"/>
                <w:w w:val="120"/>
                <w:sz w:val="21"/>
                <w:szCs w:val="21"/>
                <w:lang w:val="es-MX"/>
              </w:rPr>
              <w:t xml:space="preserve">Gobierno </w:t>
            </w:r>
          </w:p>
          <w:p w14:paraId="227DFBAB" w14:textId="77777777" w:rsidR="00DB6DA4" w:rsidRPr="00031307" w:rsidRDefault="00DB6DA4">
            <w:pPr>
              <w:pStyle w:val="TableParagraph"/>
              <w:spacing w:before="104" w:line="276" w:lineRule="auto"/>
              <w:ind w:left="115" w:right="64" w:firstLine="1"/>
              <w:jc w:val="both"/>
              <w:rPr>
                <w:rFonts w:ascii="Abadi" w:hAnsi="Abadi"/>
                <w:color w:val="1A181D"/>
                <w:w w:val="115"/>
                <w:sz w:val="21"/>
                <w:szCs w:val="21"/>
                <w:lang w:val="es-MX"/>
              </w:rPr>
            </w:pPr>
            <w:r w:rsidRPr="00031307">
              <w:rPr>
                <w:rFonts w:ascii="Abadi" w:hAnsi="Abadi"/>
                <w:color w:val="1A181D"/>
                <w:w w:val="115"/>
                <w:sz w:val="21"/>
                <w:szCs w:val="21"/>
                <w:lang w:val="es-MX"/>
              </w:rPr>
              <w:t xml:space="preserve">Fiscalía General del Estado </w:t>
            </w:r>
          </w:p>
          <w:p w14:paraId="562C85F8" w14:textId="77777777" w:rsidR="00DB6DA4" w:rsidRPr="00031307" w:rsidRDefault="00DB6DA4">
            <w:pPr>
              <w:pStyle w:val="TableParagraph"/>
              <w:spacing w:before="104" w:line="276" w:lineRule="auto"/>
              <w:ind w:left="115" w:right="64" w:firstLine="1"/>
              <w:jc w:val="both"/>
              <w:rPr>
                <w:rFonts w:ascii="Abadi" w:hAnsi="Abadi"/>
                <w:color w:val="1A181D"/>
                <w:w w:val="115"/>
                <w:sz w:val="21"/>
                <w:szCs w:val="21"/>
                <w:lang w:val="es-MX"/>
              </w:rPr>
            </w:pPr>
            <w:r w:rsidRPr="00031307">
              <w:rPr>
                <w:rFonts w:ascii="Abadi" w:hAnsi="Abadi"/>
                <w:color w:val="1A181D"/>
                <w:w w:val="115"/>
                <w:sz w:val="21"/>
                <w:szCs w:val="21"/>
                <w:lang w:val="es-MX"/>
              </w:rPr>
              <w:t xml:space="preserve">Poder Judicial </w:t>
            </w:r>
          </w:p>
          <w:p w14:paraId="051C5370" w14:textId="77777777" w:rsidR="00DB6DA4" w:rsidRPr="00031307" w:rsidRDefault="00DB6DA4">
            <w:pPr>
              <w:pStyle w:val="TableParagraph"/>
              <w:spacing w:before="104" w:line="276" w:lineRule="auto"/>
              <w:ind w:left="115" w:right="64" w:firstLine="1"/>
              <w:jc w:val="both"/>
              <w:rPr>
                <w:rFonts w:ascii="Abadi" w:hAnsi="Abadi"/>
                <w:color w:val="1A181D"/>
                <w:spacing w:val="-2"/>
                <w:w w:val="120"/>
                <w:sz w:val="21"/>
                <w:szCs w:val="21"/>
                <w:lang w:val="es-MX"/>
              </w:rPr>
            </w:pPr>
            <w:r w:rsidRPr="00031307">
              <w:rPr>
                <w:rFonts w:ascii="Abadi" w:hAnsi="Abadi"/>
                <w:color w:val="1A181D"/>
                <w:spacing w:val="-2"/>
                <w:w w:val="120"/>
                <w:sz w:val="21"/>
                <w:szCs w:val="21"/>
                <w:lang w:val="es-MX"/>
              </w:rPr>
              <w:t xml:space="preserve">Instituto </w:t>
            </w:r>
            <w:r w:rsidRPr="00031307">
              <w:rPr>
                <w:rFonts w:ascii="Abadi" w:hAnsi="Abadi"/>
                <w:color w:val="1A181D"/>
                <w:spacing w:val="-4"/>
                <w:w w:val="120"/>
                <w:sz w:val="21"/>
                <w:szCs w:val="21"/>
                <w:lang w:val="es-MX"/>
              </w:rPr>
              <w:t xml:space="preserve">para las </w:t>
            </w:r>
            <w:r w:rsidRPr="00031307">
              <w:rPr>
                <w:rFonts w:ascii="Abadi" w:hAnsi="Abadi"/>
                <w:color w:val="1A181D"/>
                <w:spacing w:val="-2"/>
                <w:w w:val="120"/>
                <w:sz w:val="21"/>
                <w:szCs w:val="21"/>
                <w:lang w:val="es-MX"/>
              </w:rPr>
              <w:t>Mujeres Guanajuatenses</w:t>
            </w:r>
          </w:p>
          <w:p w14:paraId="2AB9A916" w14:textId="77777777" w:rsidR="00DB6DA4" w:rsidRPr="00031307" w:rsidRDefault="00DB6DA4">
            <w:pPr>
              <w:pStyle w:val="TableParagraph"/>
              <w:spacing w:before="104" w:line="276" w:lineRule="auto"/>
              <w:ind w:left="115" w:right="64" w:firstLine="1"/>
              <w:jc w:val="both"/>
              <w:rPr>
                <w:rFonts w:ascii="Abadi" w:hAnsi="Abadi"/>
                <w:color w:val="1A181D"/>
                <w:w w:val="120"/>
                <w:sz w:val="21"/>
                <w:szCs w:val="21"/>
                <w:lang w:val="es-MX"/>
              </w:rPr>
            </w:pPr>
            <w:r w:rsidRPr="00031307">
              <w:rPr>
                <w:rFonts w:ascii="Abadi" w:hAnsi="Abadi"/>
                <w:color w:val="1A181D"/>
                <w:w w:val="120"/>
                <w:sz w:val="21"/>
                <w:szCs w:val="21"/>
                <w:lang w:val="es-MX"/>
              </w:rPr>
              <w:t>Mecanismos</w:t>
            </w:r>
            <w:r w:rsidRPr="00031307">
              <w:rPr>
                <w:rFonts w:ascii="Abadi" w:hAnsi="Abadi"/>
                <w:color w:val="1A181D"/>
                <w:spacing w:val="21"/>
                <w:w w:val="120"/>
                <w:sz w:val="21"/>
                <w:szCs w:val="21"/>
                <w:lang w:val="es-MX"/>
              </w:rPr>
              <w:t xml:space="preserve"> </w:t>
            </w:r>
            <w:r w:rsidRPr="00031307">
              <w:rPr>
                <w:rFonts w:ascii="Abadi" w:hAnsi="Abadi"/>
                <w:color w:val="1A181D"/>
                <w:w w:val="120"/>
                <w:sz w:val="21"/>
                <w:szCs w:val="21"/>
                <w:lang w:val="es-MX"/>
              </w:rPr>
              <w:t>de</w:t>
            </w:r>
            <w:r w:rsidRPr="00031307">
              <w:rPr>
                <w:rFonts w:ascii="Abadi" w:hAnsi="Abadi"/>
                <w:color w:val="1A181D"/>
                <w:spacing w:val="20"/>
                <w:w w:val="120"/>
                <w:sz w:val="21"/>
                <w:szCs w:val="21"/>
                <w:lang w:val="es-MX"/>
              </w:rPr>
              <w:t xml:space="preserve"> </w:t>
            </w:r>
            <w:r w:rsidRPr="00031307">
              <w:rPr>
                <w:rFonts w:ascii="Abadi" w:hAnsi="Abadi"/>
                <w:color w:val="1A181D"/>
                <w:w w:val="120"/>
                <w:sz w:val="21"/>
                <w:szCs w:val="21"/>
                <w:lang w:val="es-MX"/>
              </w:rPr>
              <w:t>Adelanto</w:t>
            </w:r>
            <w:r w:rsidRPr="00031307">
              <w:rPr>
                <w:rFonts w:ascii="Abadi" w:hAnsi="Abadi"/>
                <w:color w:val="1A181D"/>
                <w:spacing w:val="26"/>
                <w:w w:val="120"/>
                <w:sz w:val="21"/>
                <w:szCs w:val="21"/>
                <w:lang w:val="es-MX"/>
              </w:rPr>
              <w:t xml:space="preserve"> </w:t>
            </w:r>
            <w:r w:rsidRPr="00031307">
              <w:rPr>
                <w:rFonts w:ascii="Abadi" w:hAnsi="Abadi"/>
                <w:color w:val="1A181D"/>
                <w:w w:val="120"/>
                <w:sz w:val="21"/>
                <w:szCs w:val="21"/>
                <w:lang w:val="es-MX"/>
              </w:rPr>
              <w:t>para</w:t>
            </w:r>
            <w:r w:rsidRPr="00031307">
              <w:rPr>
                <w:rFonts w:ascii="Abadi" w:hAnsi="Abadi"/>
                <w:color w:val="1A181D"/>
                <w:spacing w:val="24"/>
                <w:w w:val="120"/>
                <w:sz w:val="21"/>
                <w:szCs w:val="21"/>
                <w:lang w:val="es-MX"/>
              </w:rPr>
              <w:t xml:space="preserve"> </w:t>
            </w:r>
            <w:r w:rsidRPr="00031307">
              <w:rPr>
                <w:rFonts w:ascii="Abadi" w:hAnsi="Abadi"/>
                <w:color w:val="1A181D"/>
                <w:w w:val="120"/>
                <w:sz w:val="21"/>
                <w:szCs w:val="21"/>
                <w:lang w:val="es-MX"/>
              </w:rPr>
              <w:t>las Mujeres en los Municipios</w:t>
            </w:r>
          </w:p>
          <w:p w14:paraId="2F9869B7" w14:textId="77777777" w:rsidR="00DB6DA4" w:rsidRPr="00031307" w:rsidRDefault="00DB6DA4">
            <w:pPr>
              <w:pStyle w:val="TableParagraph"/>
              <w:spacing w:before="104" w:line="276" w:lineRule="auto"/>
              <w:ind w:left="115" w:right="64" w:firstLine="1"/>
              <w:jc w:val="both"/>
              <w:rPr>
                <w:rFonts w:ascii="Abadi" w:hAnsi="Abadi"/>
                <w:color w:val="1A181D"/>
                <w:w w:val="115"/>
                <w:sz w:val="21"/>
                <w:szCs w:val="21"/>
                <w:lang w:val="es-MX"/>
              </w:rPr>
            </w:pPr>
            <w:r w:rsidRPr="00031307">
              <w:rPr>
                <w:rFonts w:ascii="Abadi" w:hAnsi="Abadi"/>
                <w:color w:val="1A181D"/>
                <w:w w:val="120"/>
                <w:sz w:val="21"/>
                <w:szCs w:val="21"/>
                <w:lang w:val="es-MX"/>
              </w:rPr>
              <w:t>Secretaría</w:t>
            </w:r>
            <w:r w:rsidRPr="00031307">
              <w:rPr>
                <w:rFonts w:ascii="Abadi" w:hAnsi="Abadi"/>
                <w:color w:val="1A181D"/>
                <w:spacing w:val="80"/>
                <w:w w:val="120"/>
                <w:sz w:val="21"/>
                <w:szCs w:val="21"/>
                <w:lang w:val="es-MX"/>
              </w:rPr>
              <w:t xml:space="preserve"> </w:t>
            </w:r>
            <w:r w:rsidRPr="00031307">
              <w:rPr>
                <w:rFonts w:ascii="Abadi" w:hAnsi="Abadi"/>
                <w:color w:val="1A181D"/>
                <w:w w:val="120"/>
                <w:sz w:val="21"/>
                <w:szCs w:val="21"/>
                <w:lang w:val="es-MX"/>
              </w:rPr>
              <w:t>de</w:t>
            </w:r>
            <w:r w:rsidRPr="00031307">
              <w:rPr>
                <w:rFonts w:ascii="Abadi" w:hAnsi="Abadi"/>
                <w:color w:val="1A181D"/>
                <w:spacing w:val="40"/>
                <w:w w:val="120"/>
                <w:sz w:val="21"/>
                <w:szCs w:val="21"/>
                <w:lang w:val="es-MX"/>
              </w:rPr>
              <w:t xml:space="preserve"> </w:t>
            </w:r>
            <w:r w:rsidRPr="00031307">
              <w:rPr>
                <w:rFonts w:ascii="Abadi" w:hAnsi="Abadi"/>
                <w:color w:val="1A181D"/>
                <w:w w:val="120"/>
                <w:sz w:val="21"/>
                <w:szCs w:val="21"/>
                <w:lang w:val="es-MX"/>
              </w:rPr>
              <w:t>Seguridad</w:t>
            </w:r>
            <w:r w:rsidRPr="00031307">
              <w:rPr>
                <w:rFonts w:ascii="Abadi" w:hAnsi="Abadi"/>
                <w:color w:val="1A181D"/>
                <w:spacing w:val="80"/>
                <w:w w:val="120"/>
                <w:sz w:val="21"/>
                <w:szCs w:val="21"/>
                <w:lang w:val="es-MX"/>
              </w:rPr>
              <w:t xml:space="preserve"> </w:t>
            </w:r>
            <w:r w:rsidRPr="00031307">
              <w:rPr>
                <w:rFonts w:ascii="Abadi" w:hAnsi="Abadi"/>
                <w:color w:val="1A181D"/>
                <w:w w:val="120"/>
                <w:sz w:val="21"/>
                <w:szCs w:val="21"/>
                <w:lang w:val="es-MX"/>
              </w:rPr>
              <w:t xml:space="preserve">Pública estatal </w:t>
            </w:r>
            <w:r w:rsidRPr="00031307">
              <w:rPr>
                <w:rFonts w:ascii="Abadi" w:hAnsi="Abadi"/>
                <w:color w:val="18181D"/>
                <w:w w:val="120"/>
                <w:sz w:val="21"/>
                <w:szCs w:val="21"/>
                <w:lang w:val="es-MX"/>
              </w:rPr>
              <w:t>y</w:t>
            </w:r>
            <w:r w:rsidRPr="00031307">
              <w:rPr>
                <w:rFonts w:ascii="Abadi" w:hAnsi="Abadi"/>
                <w:color w:val="18181D"/>
                <w:spacing w:val="78"/>
                <w:w w:val="150"/>
                <w:sz w:val="21"/>
                <w:szCs w:val="21"/>
                <w:lang w:val="es-MX"/>
              </w:rPr>
              <w:t xml:space="preserve"> </w:t>
            </w:r>
            <w:r w:rsidRPr="00031307">
              <w:rPr>
                <w:rFonts w:ascii="Abadi" w:hAnsi="Abadi"/>
                <w:color w:val="18181D"/>
                <w:w w:val="120"/>
                <w:sz w:val="21"/>
                <w:szCs w:val="21"/>
                <w:lang w:val="es-MX"/>
              </w:rPr>
              <w:t>sus</w:t>
            </w:r>
            <w:r w:rsidRPr="00031307">
              <w:rPr>
                <w:rFonts w:ascii="Abadi" w:hAnsi="Abadi"/>
                <w:color w:val="18181D"/>
                <w:spacing w:val="64"/>
                <w:w w:val="120"/>
                <w:sz w:val="21"/>
                <w:szCs w:val="21"/>
                <w:lang w:val="es-MX"/>
              </w:rPr>
              <w:t xml:space="preserve"> </w:t>
            </w:r>
            <w:r w:rsidRPr="00031307">
              <w:rPr>
                <w:rFonts w:ascii="Abadi" w:hAnsi="Abadi"/>
                <w:color w:val="18181D"/>
                <w:w w:val="120"/>
                <w:sz w:val="21"/>
                <w:szCs w:val="21"/>
                <w:lang w:val="es-MX"/>
              </w:rPr>
              <w:t>homólogas</w:t>
            </w:r>
            <w:r w:rsidRPr="00031307">
              <w:rPr>
                <w:rFonts w:ascii="Abadi" w:hAnsi="Abadi"/>
                <w:color w:val="18181D"/>
                <w:spacing w:val="73"/>
                <w:w w:val="150"/>
                <w:sz w:val="21"/>
                <w:szCs w:val="21"/>
                <w:lang w:val="es-MX"/>
              </w:rPr>
              <w:t xml:space="preserve"> </w:t>
            </w:r>
            <w:r w:rsidRPr="00031307">
              <w:rPr>
                <w:rFonts w:ascii="Abadi" w:hAnsi="Abadi"/>
                <w:color w:val="18181D"/>
                <w:w w:val="120"/>
                <w:sz w:val="21"/>
                <w:szCs w:val="21"/>
                <w:lang w:val="es-MX"/>
              </w:rPr>
              <w:t>en</w:t>
            </w:r>
            <w:r w:rsidRPr="00031307">
              <w:rPr>
                <w:rFonts w:ascii="Abadi" w:hAnsi="Abadi"/>
                <w:color w:val="18181D"/>
                <w:spacing w:val="75"/>
                <w:w w:val="150"/>
                <w:sz w:val="21"/>
                <w:szCs w:val="21"/>
                <w:lang w:val="es-MX"/>
              </w:rPr>
              <w:t xml:space="preserve"> </w:t>
            </w:r>
            <w:r w:rsidRPr="00031307">
              <w:rPr>
                <w:rFonts w:ascii="Abadi" w:hAnsi="Abadi"/>
                <w:color w:val="18181D"/>
                <w:spacing w:val="-5"/>
                <w:w w:val="120"/>
                <w:sz w:val="21"/>
                <w:szCs w:val="21"/>
                <w:lang w:val="es-MX"/>
              </w:rPr>
              <w:t>los municipios</w:t>
            </w:r>
          </w:p>
        </w:tc>
        <w:tc>
          <w:tcPr>
            <w:tcW w:w="1585" w:type="pct"/>
            <w:tcBorders>
              <w:top w:val="single" w:sz="4" w:space="0" w:color="000000"/>
              <w:left w:val="single" w:sz="4" w:space="0" w:color="000000"/>
              <w:bottom w:val="single" w:sz="4" w:space="0" w:color="000000"/>
              <w:right w:val="single" w:sz="4" w:space="0" w:color="000000"/>
            </w:tcBorders>
            <w:hideMark/>
          </w:tcPr>
          <w:p w14:paraId="051C5837" w14:textId="77777777" w:rsidR="00DB6DA4" w:rsidRPr="00031307" w:rsidRDefault="00DB6DA4">
            <w:pPr>
              <w:pStyle w:val="TableParagraph"/>
              <w:spacing w:before="143" w:line="276" w:lineRule="auto"/>
              <w:ind w:left="78" w:right="57"/>
              <w:jc w:val="both"/>
              <w:rPr>
                <w:rFonts w:ascii="Abadi" w:hAnsi="Abadi"/>
                <w:color w:val="1A181D"/>
                <w:w w:val="115"/>
                <w:sz w:val="21"/>
                <w:szCs w:val="21"/>
                <w:lang w:val="es-MX"/>
              </w:rPr>
            </w:pPr>
            <w:r w:rsidRPr="00031307">
              <w:rPr>
                <w:rFonts w:ascii="Abadi" w:hAnsi="Abadi"/>
                <w:color w:val="1A181D"/>
                <w:w w:val="115"/>
                <w:sz w:val="21"/>
                <w:szCs w:val="21"/>
                <w:lang w:val="es-MX"/>
              </w:rPr>
              <w:t>Acta</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en</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la</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que</w:t>
            </w:r>
            <w:r w:rsidRPr="00031307">
              <w:rPr>
                <w:rFonts w:ascii="Abadi" w:hAnsi="Abadi"/>
                <w:color w:val="1A181D"/>
                <w:spacing w:val="40"/>
                <w:w w:val="115"/>
                <w:sz w:val="21"/>
                <w:szCs w:val="21"/>
                <w:lang w:val="es-MX"/>
              </w:rPr>
              <w:t xml:space="preserve"> </w:t>
            </w:r>
            <w:r w:rsidRPr="00031307">
              <w:rPr>
                <w:rFonts w:ascii="Abadi" w:hAnsi="Abadi"/>
                <w:color w:val="1A181D"/>
                <w:w w:val="115"/>
                <w:sz w:val="21"/>
                <w:szCs w:val="21"/>
                <w:lang w:val="es-MX"/>
              </w:rPr>
              <w:t>se aprueban o designan las personas responsables.</w:t>
            </w:r>
          </w:p>
        </w:tc>
      </w:tr>
      <w:tr w:rsidR="00DB6DA4" w14:paraId="39B47CE7"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286AE024" w14:textId="77777777" w:rsidR="00DB6DA4" w:rsidRPr="00031307" w:rsidRDefault="00DB6DA4">
            <w:pPr>
              <w:pStyle w:val="TableParagraph"/>
              <w:spacing w:before="143" w:line="276" w:lineRule="auto"/>
              <w:ind w:left="29" w:right="61"/>
              <w:jc w:val="both"/>
              <w:rPr>
                <w:rFonts w:ascii="Abadi" w:hAnsi="Abadi"/>
                <w:color w:val="1A181D"/>
                <w:w w:val="115"/>
                <w:sz w:val="21"/>
                <w:szCs w:val="21"/>
                <w:lang w:val="es-MX"/>
              </w:rPr>
            </w:pPr>
            <w:r w:rsidRPr="00031307">
              <w:rPr>
                <w:rFonts w:ascii="Abadi" w:hAnsi="Abadi"/>
                <w:color w:val="1A181D"/>
                <w:w w:val="120"/>
                <w:sz w:val="21"/>
                <w:szCs w:val="21"/>
                <w:lang w:val="es-MX"/>
              </w:rPr>
              <w:t xml:space="preserve">Porcentaje de personal </w:t>
            </w:r>
            <w:r w:rsidRPr="00031307">
              <w:rPr>
                <w:rFonts w:ascii="Abadi" w:hAnsi="Abadi"/>
                <w:color w:val="1A181D"/>
                <w:spacing w:val="-2"/>
                <w:w w:val="120"/>
                <w:sz w:val="21"/>
                <w:szCs w:val="21"/>
                <w:lang w:val="es-MX"/>
              </w:rPr>
              <w:t>responsable</w:t>
            </w:r>
            <w:r w:rsidRPr="00031307">
              <w:rPr>
                <w:rFonts w:ascii="Abadi" w:hAnsi="Abadi"/>
                <w:color w:val="1A181D"/>
                <w:sz w:val="21"/>
                <w:szCs w:val="21"/>
                <w:lang w:val="es-MX"/>
              </w:rPr>
              <w:tab/>
            </w:r>
            <w:r w:rsidRPr="00031307">
              <w:rPr>
                <w:rFonts w:ascii="Abadi" w:hAnsi="Abadi"/>
                <w:color w:val="1A181D"/>
                <w:spacing w:val="-6"/>
                <w:w w:val="120"/>
                <w:sz w:val="21"/>
                <w:szCs w:val="21"/>
                <w:lang w:val="es-MX"/>
              </w:rPr>
              <w:t>de</w:t>
            </w:r>
            <w:r w:rsidRPr="00031307">
              <w:rPr>
                <w:rFonts w:ascii="Abadi" w:hAnsi="Abadi"/>
                <w:color w:val="1A181D"/>
                <w:sz w:val="21"/>
                <w:szCs w:val="21"/>
                <w:lang w:val="es-MX"/>
              </w:rPr>
              <w:t xml:space="preserve"> </w:t>
            </w:r>
            <w:r w:rsidRPr="00031307">
              <w:rPr>
                <w:rFonts w:ascii="Abadi" w:hAnsi="Abadi"/>
                <w:color w:val="1A181D"/>
                <w:spacing w:val="-6"/>
                <w:w w:val="120"/>
                <w:sz w:val="21"/>
                <w:szCs w:val="21"/>
                <w:lang w:val="es-MX"/>
              </w:rPr>
              <w:t xml:space="preserve">la </w:t>
            </w:r>
            <w:r w:rsidRPr="00031307">
              <w:rPr>
                <w:rFonts w:ascii="Abadi" w:hAnsi="Abadi"/>
                <w:color w:val="1A181D"/>
                <w:w w:val="120"/>
                <w:sz w:val="21"/>
                <w:szCs w:val="21"/>
                <w:lang w:val="es-MX"/>
              </w:rPr>
              <w:t xml:space="preserve">implementación de las órdenes de protección, así como titulares de las </w:t>
            </w:r>
            <w:r w:rsidRPr="00031307">
              <w:rPr>
                <w:rFonts w:ascii="Abadi" w:hAnsi="Abadi"/>
                <w:color w:val="1A181D"/>
                <w:spacing w:val="-2"/>
                <w:w w:val="120"/>
                <w:sz w:val="21"/>
                <w:szCs w:val="21"/>
                <w:lang w:val="es-MX"/>
              </w:rPr>
              <w:t>instancias responsables capacitados</w:t>
            </w:r>
            <w:r w:rsidRPr="00031307">
              <w:rPr>
                <w:rFonts w:ascii="Abadi" w:hAnsi="Abadi"/>
                <w:color w:val="1A181D"/>
                <w:sz w:val="21"/>
                <w:szCs w:val="21"/>
                <w:lang w:val="es-MX"/>
              </w:rPr>
              <w:t xml:space="preserve"> </w:t>
            </w:r>
            <w:r w:rsidRPr="00031307">
              <w:rPr>
                <w:rFonts w:ascii="Abadi" w:hAnsi="Abadi"/>
                <w:color w:val="1A181D"/>
                <w:spacing w:val="-6"/>
                <w:w w:val="120"/>
                <w:sz w:val="21"/>
                <w:szCs w:val="21"/>
                <w:lang w:val="es-MX"/>
              </w:rPr>
              <w:t xml:space="preserve">en el </w:t>
            </w:r>
            <w:r w:rsidRPr="00031307">
              <w:rPr>
                <w:rFonts w:ascii="Abadi" w:hAnsi="Abadi"/>
                <w:color w:val="1A181D"/>
                <w:w w:val="120"/>
                <w:sz w:val="21"/>
                <w:szCs w:val="21"/>
                <w:lang w:val="es-MX"/>
              </w:rPr>
              <w:t xml:space="preserve">Lineamiento para el registro, la emisión, ejecución y seguimiento a las órdenes de </w:t>
            </w:r>
            <w:r w:rsidRPr="00031307">
              <w:rPr>
                <w:rFonts w:ascii="Abadi" w:hAnsi="Abadi"/>
                <w:color w:val="1A181D"/>
                <w:spacing w:val="-2"/>
                <w:w w:val="120"/>
                <w:sz w:val="21"/>
                <w:szCs w:val="21"/>
                <w:lang w:val="es-MX"/>
              </w:rPr>
              <w:t>protección.</w:t>
            </w:r>
          </w:p>
        </w:tc>
        <w:tc>
          <w:tcPr>
            <w:tcW w:w="1854" w:type="pct"/>
            <w:tcBorders>
              <w:top w:val="single" w:sz="4" w:space="0" w:color="000000"/>
              <w:left w:val="single" w:sz="4" w:space="0" w:color="000000"/>
              <w:bottom w:val="single" w:sz="4" w:space="0" w:color="000000"/>
              <w:right w:val="single" w:sz="4" w:space="0" w:color="000000"/>
            </w:tcBorders>
            <w:hideMark/>
          </w:tcPr>
          <w:p w14:paraId="27258080" w14:textId="77777777" w:rsidR="00DB6DA4" w:rsidRPr="00031307" w:rsidRDefault="00DB6DA4">
            <w:pPr>
              <w:pStyle w:val="TableParagraph"/>
              <w:spacing w:before="97" w:line="276" w:lineRule="auto"/>
              <w:ind w:left="126" w:right="79"/>
              <w:jc w:val="both"/>
              <w:rPr>
                <w:rFonts w:ascii="Abadi" w:hAnsi="Abadi"/>
                <w:color w:val="1A181D"/>
                <w:spacing w:val="-2"/>
                <w:w w:val="120"/>
                <w:sz w:val="21"/>
                <w:szCs w:val="21"/>
                <w:lang w:val="es-MX"/>
              </w:rPr>
            </w:pPr>
            <w:r w:rsidRPr="00031307">
              <w:rPr>
                <w:rFonts w:ascii="Abadi" w:hAnsi="Abadi"/>
                <w:color w:val="1A181D"/>
                <w:w w:val="120"/>
                <w:sz w:val="21"/>
                <w:szCs w:val="21"/>
                <w:lang w:val="es-MX"/>
              </w:rPr>
              <w:t>Secretaria de Gobierno Fiscalía General</w:t>
            </w:r>
            <w:r w:rsidRPr="00031307">
              <w:rPr>
                <w:rFonts w:ascii="Abadi" w:hAnsi="Abadi"/>
                <w:color w:val="1A181D"/>
                <w:spacing w:val="-11"/>
                <w:w w:val="120"/>
                <w:sz w:val="21"/>
                <w:szCs w:val="21"/>
                <w:lang w:val="es-MX"/>
              </w:rPr>
              <w:t xml:space="preserve"> </w:t>
            </w:r>
            <w:r w:rsidRPr="00031307">
              <w:rPr>
                <w:rFonts w:ascii="Abadi" w:hAnsi="Abadi"/>
                <w:color w:val="1A181D"/>
                <w:w w:val="120"/>
                <w:sz w:val="21"/>
                <w:szCs w:val="21"/>
                <w:lang w:val="es-MX"/>
              </w:rPr>
              <w:t>del</w:t>
            </w:r>
            <w:r w:rsidRPr="00031307">
              <w:rPr>
                <w:rFonts w:ascii="Abadi" w:hAnsi="Abadi"/>
                <w:color w:val="1A181D"/>
                <w:spacing w:val="-11"/>
                <w:w w:val="120"/>
                <w:sz w:val="21"/>
                <w:szCs w:val="21"/>
                <w:lang w:val="es-MX"/>
              </w:rPr>
              <w:t xml:space="preserve"> </w:t>
            </w:r>
            <w:r w:rsidRPr="00031307">
              <w:rPr>
                <w:rFonts w:ascii="Abadi" w:hAnsi="Abadi"/>
                <w:color w:val="1A181D"/>
                <w:w w:val="120"/>
                <w:sz w:val="21"/>
                <w:szCs w:val="21"/>
                <w:lang w:val="es-MX"/>
              </w:rPr>
              <w:t>Estado</w:t>
            </w:r>
            <w:r w:rsidRPr="00031307">
              <w:rPr>
                <w:rFonts w:ascii="Abadi" w:hAnsi="Abadi"/>
                <w:color w:val="1A181D"/>
                <w:spacing w:val="-10"/>
                <w:w w:val="120"/>
                <w:sz w:val="21"/>
                <w:szCs w:val="21"/>
                <w:lang w:val="es-MX"/>
              </w:rPr>
              <w:t xml:space="preserve"> </w:t>
            </w:r>
            <w:r w:rsidRPr="00031307">
              <w:rPr>
                <w:rFonts w:ascii="Abadi" w:hAnsi="Abadi"/>
                <w:color w:val="1A181D"/>
                <w:w w:val="120"/>
                <w:sz w:val="21"/>
                <w:szCs w:val="21"/>
                <w:lang w:val="es-MX"/>
              </w:rPr>
              <w:t>Poder</w:t>
            </w:r>
            <w:r w:rsidRPr="00031307">
              <w:rPr>
                <w:rFonts w:ascii="Abadi" w:hAnsi="Abadi"/>
                <w:color w:val="1A181D"/>
                <w:spacing w:val="-14"/>
                <w:w w:val="120"/>
                <w:sz w:val="21"/>
                <w:szCs w:val="21"/>
                <w:lang w:val="es-MX"/>
              </w:rPr>
              <w:t xml:space="preserve"> </w:t>
            </w:r>
            <w:r w:rsidRPr="00031307">
              <w:rPr>
                <w:rFonts w:ascii="Abadi" w:hAnsi="Abadi"/>
                <w:color w:val="1A181D"/>
                <w:w w:val="120"/>
                <w:sz w:val="21"/>
                <w:szCs w:val="21"/>
                <w:lang w:val="es-MX"/>
              </w:rPr>
              <w:t xml:space="preserve">Judicial </w:t>
            </w:r>
            <w:r w:rsidRPr="00031307">
              <w:rPr>
                <w:rFonts w:ascii="Abadi" w:hAnsi="Abadi"/>
                <w:color w:val="1A181D"/>
                <w:spacing w:val="-2"/>
                <w:w w:val="120"/>
                <w:sz w:val="21"/>
                <w:szCs w:val="21"/>
                <w:lang w:val="es-MX"/>
              </w:rPr>
              <w:t>Instituto</w:t>
            </w:r>
            <w:r w:rsidRPr="00031307">
              <w:rPr>
                <w:rFonts w:ascii="Abadi" w:hAnsi="Abadi"/>
                <w:color w:val="1A181D"/>
                <w:sz w:val="21"/>
                <w:szCs w:val="21"/>
                <w:lang w:val="es-MX"/>
              </w:rPr>
              <w:t xml:space="preserve"> </w:t>
            </w:r>
            <w:r w:rsidRPr="00031307">
              <w:rPr>
                <w:rFonts w:ascii="Abadi" w:hAnsi="Abadi"/>
                <w:color w:val="1A181D"/>
                <w:spacing w:val="-4"/>
                <w:w w:val="120"/>
                <w:sz w:val="21"/>
                <w:szCs w:val="21"/>
                <w:lang w:val="es-MX"/>
              </w:rPr>
              <w:t>para</w:t>
            </w:r>
            <w:r w:rsidRPr="00031307">
              <w:rPr>
                <w:rFonts w:ascii="Abadi" w:hAnsi="Abadi"/>
                <w:color w:val="1A181D"/>
                <w:sz w:val="21"/>
                <w:szCs w:val="21"/>
                <w:lang w:val="es-MX"/>
              </w:rPr>
              <w:t xml:space="preserve"> </w:t>
            </w:r>
            <w:r w:rsidRPr="00031307">
              <w:rPr>
                <w:rFonts w:ascii="Abadi" w:hAnsi="Abadi"/>
                <w:color w:val="1A181D"/>
                <w:spacing w:val="-4"/>
                <w:w w:val="120"/>
                <w:sz w:val="21"/>
                <w:szCs w:val="21"/>
                <w:lang w:val="es-MX"/>
              </w:rPr>
              <w:t>las</w:t>
            </w:r>
            <w:r w:rsidRPr="00031307">
              <w:rPr>
                <w:rFonts w:ascii="Abadi" w:hAnsi="Abadi"/>
                <w:color w:val="1A181D"/>
                <w:sz w:val="21"/>
                <w:szCs w:val="21"/>
                <w:lang w:val="es-MX"/>
              </w:rPr>
              <w:t xml:space="preserve"> </w:t>
            </w:r>
            <w:r w:rsidRPr="00031307">
              <w:rPr>
                <w:rFonts w:ascii="Abadi" w:hAnsi="Abadi"/>
                <w:color w:val="1A181D"/>
                <w:spacing w:val="-2"/>
                <w:w w:val="120"/>
                <w:sz w:val="21"/>
                <w:szCs w:val="21"/>
                <w:lang w:val="es-MX"/>
              </w:rPr>
              <w:t>Mujeres Guanajuatenses</w:t>
            </w:r>
          </w:p>
          <w:p w14:paraId="64BF638C" w14:textId="77777777" w:rsidR="00DB6DA4" w:rsidRPr="00031307" w:rsidRDefault="00DB6DA4">
            <w:pPr>
              <w:pStyle w:val="TableParagraph"/>
              <w:spacing w:before="97" w:line="276" w:lineRule="auto"/>
              <w:ind w:left="126" w:right="79"/>
              <w:jc w:val="both"/>
              <w:rPr>
                <w:rFonts w:ascii="Abadi" w:hAnsi="Abadi"/>
                <w:color w:val="1A181D"/>
                <w:w w:val="120"/>
                <w:sz w:val="21"/>
                <w:szCs w:val="21"/>
                <w:lang w:val="es-MX"/>
              </w:rPr>
            </w:pPr>
            <w:r w:rsidRPr="00031307">
              <w:rPr>
                <w:rFonts w:ascii="Abadi" w:hAnsi="Abadi"/>
                <w:color w:val="1A181D"/>
                <w:w w:val="120"/>
                <w:sz w:val="21"/>
                <w:szCs w:val="21"/>
                <w:lang w:val="es-MX"/>
              </w:rPr>
              <w:t>Mecanismos de Adelanto para las Mujeres en los Mun</w:t>
            </w:r>
            <w:r w:rsidRPr="00031307">
              <w:rPr>
                <w:rFonts w:ascii="Abadi" w:hAnsi="Abadi"/>
                <w:color w:val="333F42"/>
                <w:w w:val="120"/>
                <w:sz w:val="21"/>
                <w:szCs w:val="21"/>
                <w:lang w:val="es-MX"/>
              </w:rPr>
              <w:t>i</w:t>
            </w:r>
            <w:r w:rsidRPr="00031307">
              <w:rPr>
                <w:rFonts w:ascii="Abadi" w:hAnsi="Abadi"/>
                <w:color w:val="1A181D"/>
                <w:w w:val="120"/>
                <w:sz w:val="21"/>
                <w:szCs w:val="21"/>
                <w:lang w:val="es-MX"/>
              </w:rPr>
              <w:t>cipios</w:t>
            </w:r>
          </w:p>
          <w:p w14:paraId="1D5AE2C7" w14:textId="77777777" w:rsidR="00DB6DA4" w:rsidRPr="00031307" w:rsidRDefault="00DB6DA4">
            <w:pPr>
              <w:pStyle w:val="TableParagraph"/>
              <w:spacing w:before="104" w:line="276" w:lineRule="auto"/>
              <w:ind w:left="115" w:right="64" w:firstLine="1"/>
              <w:jc w:val="both"/>
              <w:rPr>
                <w:rFonts w:ascii="Abadi" w:hAnsi="Abadi"/>
                <w:color w:val="1A181D"/>
                <w:w w:val="120"/>
                <w:sz w:val="21"/>
                <w:szCs w:val="21"/>
                <w:lang w:val="es-MX"/>
              </w:rPr>
            </w:pPr>
            <w:r w:rsidRPr="00031307">
              <w:rPr>
                <w:rFonts w:ascii="Abadi" w:hAnsi="Abadi"/>
                <w:color w:val="1A181D"/>
                <w:w w:val="120"/>
                <w:sz w:val="21"/>
                <w:szCs w:val="21"/>
                <w:lang w:val="es-MX"/>
              </w:rPr>
              <w:t xml:space="preserve">Secretaría de Seguridad Pública estatal y sus homólogas en los </w:t>
            </w:r>
            <w:r w:rsidRPr="00031307">
              <w:rPr>
                <w:rFonts w:ascii="Abadi" w:hAnsi="Abadi"/>
                <w:color w:val="1A181D"/>
                <w:spacing w:val="-2"/>
                <w:w w:val="120"/>
                <w:sz w:val="21"/>
                <w:szCs w:val="21"/>
                <w:lang w:val="es-MX"/>
              </w:rPr>
              <w:t>municipios</w:t>
            </w:r>
          </w:p>
        </w:tc>
        <w:tc>
          <w:tcPr>
            <w:tcW w:w="1585" w:type="pct"/>
            <w:tcBorders>
              <w:top w:val="single" w:sz="4" w:space="0" w:color="000000"/>
              <w:left w:val="single" w:sz="4" w:space="0" w:color="000000"/>
              <w:bottom w:val="single" w:sz="4" w:space="0" w:color="000000"/>
              <w:right w:val="single" w:sz="4" w:space="0" w:color="000000"/>
            </w:tcBorders>
          </w:tcPr>
          <w:p w14:paraId="42BABBDE" w14:textId="77777777" w:rsidR="00DB6DA4" w:rsidRPr="00031307" w:rsidRDefault="00DB6DA4">
            <w:pPr>
              <w:pStyle w:val="TableParagraph"/>
              <w:spacing w:before="13" w:line="276" w:lineRule="auto"/>
              <w:ind w:left="94" w:right="81" w:firstLine="7"/>
              <w:jc w:val="both"/>
              <w:rPr>
                <w:rFonts w:ascii="Abadi" w:hAnsi="Abadi"/>
                <w:sz w:val="21"/>
                <w:szCs w:val="21"/>
                <w:lang w:val="es-MX"/>
              </w:rPr>
            </w:pPr>
            <w:r w:rsidRPr="00031307">
              <w:rPr>
                <w:rFonts w:ascii="Abadi" w:hAnsi="Abadi"/>
                <w:color w:val="1A181D"/>
                <w:w w:val="120"/>
                <w:sz w:val="21"/>
                <w:szCs w:val="21"/>
                <w:lang w:val="es-MX"/>
              </w:rPr>
              <w:t>Programa de capacitación con base en los Lineamientos para el registro, la emisión, ejecución y seguimiento a las órdenes de protección.</w:t>
            </w:r>
          </w:p>
          <w:p w14:paraId="10C609BF" w14:textId="77777777" w:rsidR="00DB6DA4" w:rsidRPr="00031307" w:rsidRDefault="00DB6DA4">
            <w:pPr>
              <w:pStyle w:val="TableParagraph"/>
              <w:spacing w:before="8" w:line="276" w:lineRule="auto"/>
              <w:rPr>
                <w:rFonts w:ascii="Abadi" w:hAnsi="Abadi"/>
                <w:sz w:val="21"/>
                <w:szCs w:val="21"/>
                <w:lang w:val="es-MX"/>
              </w:rPr>
            </w:pPr>
          </w:p>
          <w:p w14:paraId="18708C8D" w14:textId="77777777" w:rsidR="00DB6DA4" w:rsidRPr="00031307" w:rsidRDefault="00DB6DA4">
            <w:pPr>
              <w:pStyle w:val="TableParagraph"/>
              <w:spacing w:before="1" w:after="240" w:line="276" w:lineRule="auto"/>
              <w:ind w:left="80" w:right="80" w:firstLine="7"/>
              <w:jc w:val="both"/>
              <w:rPr>
                <w:rFonts w:ascii="Abadi" w:hAnsi="Abadi"/>
                <w:color w:val="1A181D"/>
                <w:spacing w:val="-2"/>
                <w:w w:val="120"/>
                <w:sz w:val="21"/>
                <w:szCs w:val="21"/>
                <w:lang w:val="es-MX"/>
              </w:rPr>
            </w:pPr>
            <w:r w:rsidRPr="00031307">
              <w:rPr>
                <w:rFonts w:ascii="Abadi" w:hAnsi="Abadi"/>
                <w:color w:val="1A181D"/>
                <w:w w:val="120"/>
                <w:sz w:val="21"/>
                <w:szCs w:val="21"/>
                <w:lang w:val="es-MX"/>
              </w:rPr>
              <w:t xml:space="preserve">Carpeta de evidencias de </w:t>
            </w:r>
            <w:r w:rsidRPr="00031307">
              <w:rPr>
                <w:rFonts w:ascii="Abadi" w:hAnsi="Abadi"/>
                <w:color w:val="1A181D"/>
                <w:spacing w:val="-2"/>
                <w:w w:val="120"/>
                <w:sz w:val="21"/>
                <w:szCs w:val="21"/>
                <w:lang w:val="es-MX"/>
              </w:rPr>
              <w:t>conten</w:t>
            </w:r>
            <w:r w:rsidRPr="00031307">
              <w:rPr>
                <w:rFonts w:ascii="Abadi" w:hAnsi="Abadi"/>
                <w:color w:val="333F42"/>
                <w:spacing w:val="-2"/>
                <w:w w:val="120"/>
                <w:sz w:val="21"/>
                <w:szCs w:val="21"/>
                <w:lang w:val="es-MX"/>
              </w:rPr>
              <w:t>i</w:t>
            </w:r>
            <w:r w:rsidRPr="00031307">
              <w:rPr>
                <w:rFonts w:ascii="Abadi" w:hAnsi="Abadi"/>
                <w:color w:val="1A181D"/>
                <w:spacing w:val="-2"/>
                <w:w w:val="120"/>
                <w:sz w:val="21"/>
                <w:szCs w:val="21"/>
                <w:lang w:val="es-MX"/>
              </w:rPr>
              <w:t>dos,</w:t>
            </w:r>
            <w:r w:rsidRPr="00031307">
              <w:rPr>
                <w:rFonts w:ascii="Abadi" w:hAnsi="Abadi"/>
                <w:color w:val="1A181D"/>
                <w:sz w:val="21"/>
                <w:szCs w:val="21"/>
                <w:lang w:val="es-MX"/>
              </w:rPr>
              <w:t xml:space="preserve"> </w:t>
            </w:r>
            <w:r w:rsidRPr="00031307">
              <w:rPr>
                <w:rFonts w:ascii="Abadi" w:hAnsi="Abadi"/>
                <w:color w:val="1A181D"/>
                <w:spacing w:val="-2"/>
                <w:w w:val="120"/>
                <w:sz w:val="21"/>
                <w:szCs w:val="21"/>
                <w:lang w:val="es-MX"/>
              </w:rPr>
              <w:t xml:space="preserve">cartas </w:t>
            </w:r>
            <w:r w:rsidRPr="00031307">
              <w:rPr>
                <w:rFonts w:ascii="Abadi" w:hAnsi="Abadi"/>
                <w:color w:val="1A181D"/>
                <w:w w:val="120"/>
                <w:sz w:val="21"/>
                <w:szCs w:val="21"/>
                <w:lang w:val="es-MX"/>
              </w:rPr>
              <w:t xml:space="preserve">descriptivas, perfiles de personas capacitadoras con formación en los estándares de protección de mujeres adolescentes y niñas para casos de feminicidio y desaparición, lista de asistencia, </w:t>
            </w:r>
            <w:r w:rsidRPr="00031307">
              <w:rPr>
                <w:rFonts w:ascii="Abadi" w:hAnsi="Abadi"/>
                <w:color w:val="1A181D"/>
                <w:spacing w:val="-2"/>
                <w:w w:val="120"/>
                <w:sz w:val="21"/>
                <w:szCs w:val="21"/>
                <w:lang w:val="es-MX"/>
              </w:rPr>
              <w:t>fotografías.</w:t>
            </w:r>
          </w:p>
          <w:p w14:paraId="30CCBE7D" w14:textId="77777777" w:rsidR="00DB6DA4" w:rsidRPr="00031307" w:rsidRDefault="00DB6DA4">
            <w:pPr>
              <w:pStyle w:val="TableParagraph"/>
              <w:spacing w:before="143" w:line="276" w:lineRule="auto"/>
              <w:ind w:left="78" w:right="57"/>
              <w:jc w:val="both"/>
              <w:rPr>
                <w:rFonts w:ascii="Abadi" w:hAnsi="Abadi"/>
                <w:color w:val="1A181D"/>
                <w:w w:val="115"/>
                <w:sz w:val="21"/>
                <w:szCs w:val="21"/>
                <w:lang w:val="es-MX"/>
              </w:rPr>
            </w:pPr>
            <w:r w:rsidRPr="00031307">
              <w:rPr>
                <w:rFonts w:ascii="Abadi" w:hAnsi="Abadi"/>
                <w:color w:val="1A181D"/>
                <w:spacing w:val="-2"/>
                <w:w w:val="120"/>
                <w:sz w:val="21"/>
                <w:szCs w:val="21"/>
                <w:lang w:val="es-MX"/>
              </w:rPr>
              <w:t>Constancia de capacitación Evaluaciones del personal capacitado</w:t>
            </w:r>
          </w:p>
        </w:tc>
      </w:tr>
      <w:tr w:rsidR="00DB6DA4" w14:paraId="330CCAE8" w14:textId="77777777" w:rsidTr="00DB6DA4">
        <w:trPr>
          <w:trHeight w:val="413"/>
        </w:trPr>
        <w:tc>
          <w:tcPr>
            <w:tcW w:w="1561" w:type="pct"/>
            <w:tcBorders>
              <w:top w:val="single" w:sz="4" w:space="0" w:color="000000"/>
              <w:left w:val="single" w:sz="4" w:space="0" w:color="000000"/>
              <w:bottom w:val="single" w:sz="4" w:space="0" w:color="000000"/>
              <w:right w:val="single" w:sz="4" w:space="0" w:color="000000"/>
            </w:tcBorders>
            <w:hideMark/>
          </w:tcPr>
          <w:p w14:paraId="5C288C4C" w14:textId="77777777" w:rsidR="00DB6DA4" w:rsidRPr="00031307" w:rsidRDefault="00DB6DA4">
            <w:pPr>
              <w:pStyle w:val="TableParagraph"/>
              <w:spacing w:before="143" w:line="276" w:lineRule="auto"/>
              <w:ind w:left="29" w:right="61"/>
              <w:jc w:val="both"/>
              <w:rPr>
                <w:rFonts w:ascii="Abadi" w:hAnsi="Abadi"/>
                <w:color w:val="1A181D"/>
                <w:w w:val="115"/>
                <w:sz w:val="21"/>
                <w:szCs w:val="21"/>
                <w:lang w:val="es-MX"/>
              </w:rPr>
            </w:pPr>
            <w:r w:rsidRPr="00031307">
              <w:rPr>
                <w:rFonts w:ascii="Abadi" w:hAnsi="Abadi"/>
                <w:color w:val="18181D"/>
                <w:w w:val="120"/>
                <w:sz w:val="21"/>
                <w:szCs w:val="21"/>
                <w:lang w:val="es-MX"/>
              </w:rPr>
              <w:t>Tasa de variación de</w:t>
            </w:r>
            <w:r w:rsidRPr="00031307">
              <w:rPr>
                <w:rFonts w:ascii="Abadi" w:hAnsi="Abadi"/>
                <w:color w:val="18181D"/>
                <w:spacing w:val="-12"/>
                <w:w w:val="120"/>
                <w:sz w:val="21"/>
                <w:szCs w:val="21"/>
                <w:lang w:val="es-MX"/>
              </w:rPr>
              <w:t xml:space="preserve"> </w:t>
            </w:r>
            <w:r w:rsidRPr="00031307">
              <w:rPr>
                <w:rFonts w:ascii="Abadi" w:hAnsi="Abadi"/>
                <w:color w:val="18181D"/>
                <w:w w:val="120"/>
                <w:sz w:val="21"/>
                <w:szCs w:val="21"/>
                <w:lang w:val="es-MX"/>
              </w:rPr>
              <w:t>órdenes de protección solicitadas, otorgadas y concluidas por instituciones facultadas.</w:t>
            </w:r>
          </w:p>
        </w:tc>
        <w:tc>
          <w:tcPr>
            <w:tcW w:w="1854" w:type="pct"/>
            <w:tcBorders>
              <w:top w:val="single" w:sz="4" w:space="0" w:color="000000"/>
              <w:left w:val="single" w:sz="4" w:space="0" w:color="000000"/>
              <w:bottom w:val="single" w:sz="4" w:space="0" w:color="000000"/>
              <w:right w:val="single" w:sz="4" w:space="0" w:color="000000"/>
            </w:tcBorders>
            <w:hideMark/>
          </w:tcPr>
          <w:p w14:paraId="1A9B2C68" w14:textId="77777777" w:rsidR="00DB6DA4" w:rsidRPr="00031307" w:rsidRDefault="00DB6DA4">
            <w:pPr>
              <w:pStyle w:val="TableParagraph"/>
              <w:spacing w:before="100" w:line="276" w:lineRule="auto"/>
              <w:ind w:left="116" w:right="365" w:firstLine="3"/>
              <w:rPr>
                <w:rFonts w:ascii="Abadi" w:hAnsi="Abadi"/>
                <w:sz w:val="21"/>
                <w:szCs w:val="21"/>
                <w:lang w:val="es-MX"/>
              </w:rPr>
            </w:pPr>
            <w:r w:rsidRPr="00031307">
              <w:rPr>
                <w:rFonts w:ascii="Abadi" w:hAnsi="Abadi"/>
                <w:color w:val="18181D"/>
                <w:w w:val="115"/>
                <w:sz w:val="21"/>
                <w:szCs w:val="21"/>
                <w:lang w:val="es-MX"/>
              </w:rPr>
              <w:t>Fiscalía General del Estado Poder Judicial</w:t>
            </w:r>
          </w:p>
          <w:p w14:paraId="4E0361BB" w14:textId="77777777" w:rsidR="00DB6DA4" w:rsidRPr="00031307" w:rsidRDefault="00DB6DA4">
            <w:pPr>
              <w:pStyle w:val="TableParagraph"/>
              <w:spacing w:line="276" w:lineRule="auto"/>
              <w:ind w:left="111" w:right="139"/>
              <w:rPr>
                <w:rFonts w:ascii="Abadi" w:hAnsi="Abadi"/>
                <w:color w:val="18181D"/>
                <w:spacing w:val="-2"/>
                <w:w w:val="120"/>
                <w:sz w:val="21"/>
                <w:szCs w:val="21"/>
                <w:lang w:val="es-MX"/>
              </w:rPr>
            </w:pPr>
            <w:r w:rsidRPr="00031307">
              <w:rPr>
                <w:rFonts w:ascii="Abadi" w:hAnsi="Abadi"/>
                <w:color w:val="18181D"/>
                <w:w w:val="120"/>
                <w:sz w:val="21"/>
                <w:szCs w:val="21"/>
                <w:lang w:val="es-MX"/>
              </w:rPr>
              <w:t>Comisión</w:t>
            </w:r>
            <w:r w:rsidRPr="00031307">
              <w:rPr>
                <w:rFonts w:ascii="Abadi" w:hAnsi="Abadi"/>
                <w:color w:val="18181D"/>
                <w:spacing w:val="5"/>
                <w:w w:val="120"/>
                <w:sz w:val="21"/>
                <w:szCs w:val="21"/>
                <w:lang w:val="es-MX"/>
              </w:rPr>
              <w:t xml:space="preserve"> </w:t>
            </w:r>
            <w:r w:rsidRPr="00031307">
              <w:rPr>
                <w:rFonts w:ascii="Abadi" w:hAnsi="Abadi"/>
                <w:color w:val="18181D"/>
                <w:w w:val="120"/>
                <w:sz w:val="21"/>
                <w:szCs w:val="21"/>
                <w:lang w:val="es-MX"/>
              </w:rPr>
              <w:t>Estatal</w:t>
            </w:r>
            <w:r w:rsidRPr="00031307">
              <w:rPr>
                <w:rFonts w:ascii="Abadi" w:hAnsi="Abadi"/>
                <w:color w:val="18181D"/>
                <w:spacing w:val="-1"/>
                <w:w w:val="120"/>
                <w:sz w:val="21"/>
                <w:szCs w:val="21"/>
                <w:lang w:val="es-MX"/>
              </w:rPr>
              <w:t xml:space="preserve"> </w:t>
            </w:r>
            <w:r w:rsidRPr="00031307">
              <w:rPr>
                <w:rFonts w:ascii="Abadi" w:hAnsi="Abadi"/>
                <w:color w:val="18181D"/>
                <w:w w:val="120"/>
                <w:sz w:val="21"/>
                <w:szCs w:val="21"/>
                <w:lang w:val="es-MX"/>
              </w:rPr>
              <w:t>de</w:t>
            </w:r>
            <w:r w:rsidRPr="00031307">
              <w:rPr>
                <w:rFonts w:ascii="Abadi" w:hAnsi="Abadi"/>
                <w:color w:val="18181D"/>
                <w:spacing w:val="-4"/>
                <w:w w:val="120"/>
                <w:sz w:val="21"/>
                <w:szCs w:val="21"/>
                <w:lang w:val="es-MX"/>
              </w:rPr>
              <w:t xml:space="preserve"> </w:t>
            </w:r>
            <w:r w:rsidRPr="00031307">
              <w:rPr>
                <w:rFonts w:ascii="Abadi" w:hAnsi="Abadi"/>
                <w:color w:val="18181D"/>
                <w:spacing w:val="-2"/>
                <w:w w:val="120"/>
                <w:sz w:val="21"/>
                <w:szCs w:val="21"/>
                <w:lang w:val="es-MX"/>
              </w:rPr>
              <w:t>Búsqueda</w:t>
            </w:r>
          </w:p>
          <w:p w14:paraId="72C91580" w14:textId="77777777" w:rsidR="00DB6DA4" w:rsidRPr="00031307" w:rsidRDefault="00DB6DA4">
            <w:pPr>
              <w:pStyle w:val="TableParagraph"/>
              <w:spacing w:line="276" w:lineRule="auto"/>
              <w:ind w:left="111"/>
              <w:rPr>
                <w:rFonts w:ascii="Abadi" w:hAnsi="Abadi"/>
                <w:color w:val="18181D"/>
                <w:spacing w:val="-2"/>
                <w:w w:val="115"/>
                <w:sz w:val="21"/>
                <w:szCs w:val="21"/>
                <w:lang w:val="es-MX"/>
              </w:rPr>
            </w:pPr>
            <w:r w:rsidRPr="00031307">
              <w:rPr>
                <w:rFonts w:ascii="Abadi" w:hAnsi="Abadi"/>
                <w:color w:val="18181D"/>
                <w:w w:val="115"/>
                <w:sz w:val="21"/>
                <w:szCs w:val="21"/>
                <w:lang w:val="es-MX"/>
              </w:rPr>
              <w:t>Secretaría</w:t>
            </w:r>
            <w:r w:rsidRPr="00031307">
              <w:rPr>
                <w:rFonts w:ascii="Abadi" w:hAnsi="Abadi"/>
                <w:color w:val="18181D"/>
                <w:spacing w:val="39"/>
                <w:w w:val="115"/>
                <w:sz w:val="21"/>
                <w:szCs w:val="21"/>
                <w:lang w:val="es-MX"/>
              </w:rPr>
              <w:t xml:space="preserve"> </w:t>
            </w:r>
            <w:r w:rsidRPr="00031307">
              <w:rPr>
                <w:rFonts w:ascii="Abadi" w:hAnsi="Abadi"/>
                <w:color w:val="18181D"/>
                <w:w w:val="115"/>
                <w:sz w:val="21"/>
                <w:szCs w:val="21"/>
                <w:lang w:val="es-MX"/>
              </w:rPr>
              <w:t>de</w:t>
            </w:r>
            <w:r w:rsidRPr="00031307">
              <w:rPr>
                <w:rFonts w:ascii="Abadi" w:hAnsi="Abadi"/>
                <w:color w:val="18181D"/>
                <w:spacing w:val="19"/>
                <w:w w:val="115"/>
                <w:sz w:val="21"/>
                <w:szCs w:val="21"/>
                <w:lang w:val="es-MX"/>
              </w:rPr>
              <w:t xml:space="preserve"> </w:t>
            </w:r>
            <w:r w:rsidRPr="00031307">
              <w:rPr>
                <w:rFonts w:ascii="Abadi" w:hAnsi="Abadi"/>
                <w:color w:val="18181D"/>
                <w:w w:val="115"/>
                <w:sz w:val="21"/>
                <w:szCs w:val="21"/>
                <w:lang w:val="es-MX"/>
              </w:rPr>
              <w:t>Seguridad</w:t>
            </w:r>
            <w:r w:rsidRPr="00031307">
              <w:rPr>
                <w:rFonts w:ascii="Abadi" w:hAnsi="Abadi"/>
                <w:color w:val="18181D"/>
                <w:spacing w:val="38"/>
                <w:w w:val="115"/>
                <w:sz w:val="21"/>
                <w:szCs w:val="21"/>
                <w:lang w:val="es-MX"/>
              </w:rPr>
              <w:t xml:space="preserve"> </w:t>
            </w:r>
            <w:r w:rsidRPr="00031307">
              <w:rPr>
                <w:rFonts w:ascii="Abadi" w:hAnsi="Abadi"/>
                <w:color w:val="18181D"/>
                <w:spacing w:val="-2"/>
                <w:w w:val="115"/>
                <w:sz w:val="21"/>
                <w:szCs w:val="21"/>
                <w:lang w:val="es-MX"/>
              </w:rPr>
              <w:t>Pública</w:t>
            </w:r>
          </w:p>
          <w:p w14:paraId="274AD626" w14:textId="77777777" w:rsidR="00DB6DA4" w:rsidRPr="00031307" w:rsidRDefault="00DB6DA4">
            <w:pPr>
              <w:pStyle w:val="TableParagraph"/>
              <w:spacing w:line="276" w:lineRule="auto"/>
              <w:ind w:left="111"/>
              <w:rPr>
                <w:rFonts w:ascii="Abadi" w:hAnsi="Abadi"/>
                <w:color w:val="18181D"/>
                <w:spacing w:val="-2"/>
                <w:w w:val="115"/>
                <w:sz w:val="21"/>
                <w:szCs w:val="21"/>
                <w:lang w:val="es-MX"/>
              </w:rPr>
            </w:pPr>
            <w:r w:rsidRPr="00031307">
              <w:rPr>
                <w:rFonts w:ascii="Abadi" w:hAnsi="Abadi"/>
                <w:color w:val="18181D"/>
                <w:w w:val="115"/>
                <w:sz w:val="21"/>
                <w:szCs w:val="21"/>
                <w:lang w:val="es-MX"/>
              </w:rPr>
              <w:t>Fiscalía</w:t>
            </w:r>
            <w:r w:rsidRPr="00031307">
              <w:rPr>
                <w:rFonts w:ascii="Abadi" w:hAnsi="Abadi"/>
                <w:color w:val="18181D"/>
                <w:spacing w:val="16"/>
                <w:w w:val="115"/>
                <w:sz w:val="21"/>
                <w:szCs w:val="21"/>
                <w:lang w:val="es-MX"/>
              </w:rPr>
              <w:t xml:space="preserve"> </w:t>
            </w:r>
            <w:r w:rsidRPr="00031307">
              <w:rPr>
                <w:rFonts w:ascii="Abadi" w:hAnsi="Abadi"/>
                <w:color w:val="18181D"/>
                <w:w w:val="115"/>
                <w:sz w:val="21"/>
                <w:szCs w:val="21"/>
                <w:lang w:val="es-MX"/>
              </w:rPr>
              <w:t>General</w:t>
            </w:r>
            <w:r w:rsidRPr="00031307">
              <w:rPr>
                <w:rFonts w:ascii="Abadi" w:hAnsi="Abadi"/>
                <w:color w:val="18181D"/>
                <w:spacing w:val="14"/>
                <w:w w:val="115"/>
                <w:sz w:val="21"/>
                <w:szCs w:val="21"/>
                <w:lang w:val="es-MX"/>
              </w:rPr>
              <w:t xml:space="preserve"> </w:t>
            </w:r>
            <w:r w:rsidRPr="00031307">
              <w:rPr>
                <w:rFonts w:ascii="Abadi" w:hAnsi="Abadi"/>
                <w:color w:val="18181D"/>
                <w:w w:val="115"/>
                <w:sz w:val="21"/>
                <w:szCs w:val="21"/>
                <w:lang w:val="es-MX"/>
              </w:rPr>
              <w:t>del</w:t>
            </w:r>
            <w:r w:rsidRPr="00031307">
              <w:rPr>
                <w:rFonts w:ascii="Abadi" w:hAnsi="Abadi"/>
                <w:color w:val="18181D"/>
                <w:spacing w:val="10"/>
                <w:w w:val="115"/>
                <w:sz w:val="21"/>
                <w:szCs w:val="21"/>
                <w:lang w:val="es-MX"/>
              </w:rPr>
              <w:t xml:space="preserve"> </w:t>
            </w:r>
            <w:r w:rsidRPr="00031307">
              <w:rPr>
                <w:rFonts w:ascii="Abadi" w:hAnsi="Abadi"/>
                <w:color w:val="18181D"/>
                <w:spacing w:val="-2"/>
                <w:w w:val="115"/>
                <w:sz w:val="21"/>
                <w:szCs w:val="21"/>
                <w:lang w:val="es-MX"/>
              </w:rPr>
              <w:t>Estado</w:t>
            </w:r>
          </w:p>
          <w:p w14:paraId="7D063303" w14:textId="77777777" w:rsidR="00DB6DA4" w:rsidRPr="00031307" w:rsidRDefault="00DB6DA4">
            <w:pPr>
              <w:pStyle w:val="TableParagraph"/>
              <w:spacing w:line="276" w:lineRule="auto"/>
              <w:ind w:left="111"/>
              <w:rPr>
                <w:rFonts w:ascii="Abadi" w:hAnsi="Abadi"/>
                <w:color w:val="18181D"/>
                <w:spacing w:val="-2"/>
                <w:w w:val="120"/>
                <w:sz w:val="21"/>
                <w:szCs w:val="21"/>
                <w:lang w:val="es-MX"/>
              </w:rPr>
            </w:pPr>
            <w:r w:rsidRPr="00031307">
              <w:rPr>
                <w:rFonts w:ascii="Abadi" w:hAnsi="Abadi"/>
                <w:color w:val="18181D"/>
                <w:w w:val="120"/>
                <w:sz w:val="21"/>
                <w:szCs w:val="21"/>
                <w:lang w:val="es-MX"/>
              </w:rPr>
              <w:t>Comisión</w:t>
            </w:r>
            <w:r w:rsidRPr="00031307">
              <w:rPr>
                <w:rFonts w:ascii="Abadi" w:hAnsi="Abadi"/>
                <w:color w:val="18181D"/>
                <w:spacing w:val="5"/>
                <w:w w:val="120"/>
                <w:sz w:val="21"/>
                <w:szCs w:val="21"/>
                <w:lang w:val="es-MX"/>
              </w:rPr>
              <w:t xml:space="preserve"> </w:t>
            </w:r>
            <w:r w:rsidRPr="00031307">
              <w:rPr>
                <w:rFonts w:ascii="Abadi" w:hAnsi="Abadi"/>
                <w:color w:val="18181D"/>
                <w:w w:val="120"/>
                <w:sz w:val="21"/>
                <w:szCs w:val="21"/>
                <w:lang w:val="es-MX"/>
              </w:rPr>
              <w:t>Estatal</w:t>
            </w:r>
            <w:r w:rsidRPr="00031307">
              <w:rPr>
                <w:rFonts w:ascii="Abadi" w:hAnsi="Abadi"/>
                <w:color w:val="18181D"/>
                <w:spacing w:val="4"/>
                <w:w w:val="120"/>
                <w:sz w:val="21"/>
                <w:szCs w:val="21"/>
                <w:lang w:val="es-MX"/>
              </w:rPr>
              <w:t xml:space="preserve"> </w:t>
            </w:r>
            <w:r w:rsidRPr="00031307">
              <w:rPr>
                <w:rFonts w:ascii="Abadi" w:hAnsi="Abadi"/>
                <w:color w:val="18181D"/>
                <w:w w:val="120"/>
                <w:sz w:val="21"/>
                <w:szCs w:val="21"/>
                <w:lang w:val="es-MX"/>
              </w:rPr>
              <w:t>de</w:t>
            </w:r>
            <w:r w:rsidRPr="00031307">
              <w:rPr>
                <w:rFonts w:ascii="Abadi" w:hAnsi="Abadi"/>
                <w:color w:val="18181D"/>
                <w:spacing w:val="-7"/>
                <w:w w:val="120"/>
                <w:sz w:val="21"/>
                <w:szCs w:val="21"/>
                <w:lang w:val="es-MX"/>
              </w:rPr>
              <w:t xml:space="preserve"> </w:t>
            </w:r>
            <w:r w:rsidRPr="00031307">
              <w:rPr>
                <w:rFonts w:ascii="Abadi" w:hAnsi="Abadi"/>
                <w:color w:val="18181D"/>
                <w:spacing w:val="-2"/>
                <w:w w:val="120"/>
                <w:sz w:val="21"/>
                <w:szCs w:val="21"/>
                <w:lang w:val="es-MX"/>
              </w:rPr>
              <w:t>V</w:t>
            </w:r>
            <w:r w:rsidRPr="00031307">
              <w:rPr>
                <w:rFonts w:ascii="Abadi" w:hAnsi="Abadi"/>
                <w:color w:val="2D3F42"/>
                <w:spacing w:val="-2"/>
                <w:w w:val="120"/>
                <w:sz w:val="21"/>
                <w:szCs w:val="21"/>
                <w:lang w:val="es-MX"/>
              </w:rPr>
              <w:t>í</w:t>
            </w:r>
            <w:r w:rsidRPr="00031307">
              <w:rPr>
                <w:rFonts w:ascii="Abadi" w:hAnsi="Abadi"/>
                <w:color w:val="18181D"/>
                <w:spacing w:val="-2"/>
                <w:w w:val="120"/>
                <w:sz w:val="21"/>
                <w:szCs w:val="21"/>
                <w:lang w:val="es-MX"/>
              </w:rPr>
              <w:t>ctimas</w:t>
            </w:r>
          </w:p>
          <w:p w14:paraId="71DFF7AB" w14:textId="77777777" w:rsidR="00DB6DA4" w:rsidRPr="00031307" w:rsidRDefault="00DB6DA4">
            <w:pPr>
              <w:pStyle w:val="TableParagraph"/>
              <w:spacing w:before="104" w:line="276" w:lineRule="auto"/>
              <w:ind w:left="115" w:right="64" w:firstLine="1"/>
              <w:jc w:val="both"/>
              <w:rPr>
                <w:rFonts w:ascii="Abadi" w:hAnsi="Abadi"/>
                <w:color w:val="1A181D"/>
                <w:w w:val="120"/>
                <w:sz w:val="21"/>
                <w:szCs w:val="21"/>
                <w:lang w:val="es-MX"/>
              </w:rPr>
            </w:pPr>
            <w:r w:rsidRPr="00031307">
              <w:rPr>
                <w:rFonts w:ascii="Abadi" w:hAnsi="Abadi"/>
                <w:color w:val="18181D"/>
                <w:w w:val="125"/>
                <w:sz w:val="21"/>
                <w:szCs w:val="21"/>
                <w:lang w:val="es-MX"/>
              </w:rPr>
              <w:t>Instancias/autoridades a nivel municipal tengan las facultades para la implementación</w:t>
            </w:r>
          </w:p>
        </w:tc>
        <w:tc>
          <w:tcPr>
            <w:tcW w:w="1585" w:type="pct"/>
            <w:tcBorders>
              <w:top w:val="single" w:sz="4" w:space="0" w:color="000000"/>
              <w:left w:val="single" w:sz="4" w:space="0" w:color="000000"/>
              <w:bottom w:val="single" w:sz="4" w:space="0" w:color="000000"/>
              <w:right w:val="single" w:sz="4" w:space="0" w:color="000000"/>
            </w:tcBorders>
          </w:tcPr>
          <w:p w14:paraId="382D4572" w14:textId="77777777" w:rsidR="00DB6DA4" w:rsidRPr="00031307" w:rsidRDefault="00DB6DA4">
            <w:pPr>
              <w:pStyle w:val="TableParagraph"/>
              <w:spacing w:before="143" w:line="276" w:lineRule="auto"/>
              <w:ind w:left="78" w:right="57"/>
              <w:jc w:val="both"/>
              <w:rPr>
                <w:rFonts w:ascii="Abadi" w:hAnsi="Abadi"/>
                <w:color w:val="18181D"/>
                <w:w w:val="120"/>
                <w:sz w:val="21"/>
                <w:szCs w:val="21"/>
                <w:lang w:val="es-MX"/>
              </w:rPr>
            </w:pPr>
            <w:r w:rsidRPr="00031307">
              <w:rPr>
                <w:rFonts w:ascii="Abadi" w:hAnsi="Abadi"/>
                <w:color w:val="18181D"/>
                <w:w w:val="120"/>
                <w:sz w:val="21"/>
                <w:szCs w:val="21"/>
                <w:lang w:val="es-MX"/>
              </w:rPr>
              <w:t xml:space="preserve">Informe de tasa de variación de órdenes de </w:t>
            </w:r>
            <w:r w:rsidRPr="00031307">
              <w:rPr>
                <w:rFonts w:ascii="Abadi" w:hAnsi="Abadi"/>
                <w:color w:val="18181D"/>
                <w:spacing w:val="-2"/>
                <w:w w:val="120"/>
                <w:sz w:val="21"/>
                <w:szCs w:val="21"/>
                <w:lang w:val="es-MX"/>
              </w:rPr>
              <w:t>protección</w:t>
            </w:r>
            <w:r w:rsidRPr="00031307">
              <w:rPr>
                <w:rFonts w:ascii="Abadi" w:hAnsi="Abadi"/>
                <w:color w:val="18181D"/>
                <w:sz w:val="21"/>
                <w:szCs w:val="21"/>
                <w:lang w:val="es-MX"/>
              </w:rPr>
              <w:t xml:space="preserve"> </w:t>
            </w:r>
            <w:r w:rsidRPr="00031307">
              <w:rPr>
                <w:rFonts w:ascii="Abadi" w:hAnsi="Abadi"/>
                <w:color w:val="18181D"/>
                <w:spacing w:val="-2"/>
                <w:w w:val="120"/>
                <w:sz w:val="21"/>
                <w:szCs w:val="21"/>
                <w:lang w:val="es-MX"/>
              </w:rPr>
              <w:t xml:space="preserve">solicitadas, </w:t>
            </w:r>
            <w:r w:rsidRPr="00031307">
              <w:rPr>
                <w:rFonts w:ascii="Abadi" w:hAnsi="Abadi"/>
                <w:color w:val="18181D"/>
                <w:w w:val="120"/>
                <w:sz w:val="21"/>
                <w:szCs w:val="21"/>
                <w:lang w:val="es-MX"/>
              </w:rPr>
              <w:t>otorgadas y concluidas por instituciones facultadas.</w:t>
            </w:r>
          </w:p>
          <w:p w14:paraId="3BCDF6AA" w14:textId="77777777" w:rsidR="00DB6DA4" w:rsidRPr="00031307" w:rsidRDefault="00DB6DA4">
            <w:pPr>
              <w:pStyle w:val="TableParagraph"/>
              <w:spacing w:line="276" w:lineRule="auto"/>
              <w:ind w:left="78" w:right="57"/>
              <w:jc w:val="both"/>
              <w:rPr>
                <w:rFonts w:ascii="Abadi" w:hAnsi="Abadi"/>
                <w:color w:val="18181D"/>
                <w:w w:val="120"/>
                <w:sz w:val="21"/>
                <w:szCs w:val="21"/>
                <w:lang w:val="es-MX"/>
              </w:rPr>
            </w:pPr>
          </w:p>
          <w:p w14:paraId="677C9FD6" w14:textId="77777777" w:rsidR="00DB6DA4" w:rsidRPr="00031307" w:rsidRDefault="00DB6DA4">
            <w:pPr>
              <w:pStyle w:val="TableParagraph"/>
              <w:spacing w:before="143" w:line="276" w:lineRule="auto"/>
              <w:ind w:left="78" w:right="57"/>
              <w:jc w:val="both"/>
              <w:rPr>
                <w:rFonts w:ascii="Abadi" w:hAnsi="Abadi"/>
                <w:color w:val="1A181D"/>
                <w:w w:val="115"/>
                <w:sz w:val="21"/>
                <w:szCs w:val="21"/>
                <w:lang w:val="es-MX"/>
              </w:rPr>
            </w:pPr>
            <w:r w:rsidRPr="00031307">
              <w:rPr>
                <w:rFonts w:ascii="Abadi" w:hAnsi="Abadi"/>
                <w:color w:val="18181D"/>
                <w:w w:val="120"/>
                <w:sz w:val="21"/>
                <w:szCs w:val="21"/>
                <w:lang w:val="es-MX"/>
              </w:rPr>
              <w:t>Registro de órdenes de protección en el Banco Estatal de Datos e Información sobre Casos</w:t>
            </w:r>
            <w:r w:rsidRPr="00031307">
              <w:rPr>
                <w:rFonts w:ascii="Abadi" w:hAnsi="Abadi"/>
                <w:color w:val="18181D"/>
                <w:spacing w:val="40"/>
                <w:w w:val="120"/>
                <w:sz w:val="21"/>
                <w:szCs w:val="21"/>
                <w:lang w:val="es-MX"/>
              </w:rPr>
              <w:t xml:space="preserve"> </w:t>
            </w:r>
            <w:r w:rsidRPr="00031307">
              <w:rPr>
                <w:rFonts w:ascii="Abadi" w:hAnsi="Abadi"/>
                <w:color w:val="18181D"/>
                <w:w w:val="120"/>
                <w:sz w:val="21"/>
                <w:szCs w:val="21"/>
                <w:lang w:val="es-MX"/>
              </w:rPr>
              <w:t xml:space="preserve">de Violencia contra las </w:t>
            </w:r>
            <w:r w:rsidRPr="00031307">
              <w:rPr>
                <w:rFonts w:ascii="Abadi" w:hAnsi="Abadi"/>
                <w:color w:val="18181D"/>
                <w:spacing w:val="-2"/>
                <w:w w:val="120"/>
                <w:sz w:val="21"/>
                <w:szCs w:val="21"/>
                <w:lang w:val="es-MX"/>
              </w:rPr>
              <w:t>Mujeres.</w:t>
            </w:r>
          </w:p>
        </w:tc>
      </w:tr>
    </w:tbl>
    <w:p w14:paraId="0C93A5A1" w14:textId="77777777" w:rsidR="005E63B1" w:rsidRDefault="005E63B1" w:rsidP="00DB6DA4">
      <w:pPr>
        <w:jc w:val="center"/>
        <w:rPr>
          <w:rFonts w:ascii="Abadi" w:hAnsi="Abadi"/>
          <w:b/>
          <w:bCs/>
          <w:sz w:val="21"/>
          <w:szCs w:val="21"/>
        </w:rPr>
      </w:pPr>
    </w:p>
    <w:p w14:paraId="1B4743A7" w14:textId="77777777" w:rsidR="00DB6DA4" w:rsidRPr="00DB6DA4" w:rsidRDefault="00DB6DA4" w:rsidP="00DB6DA4">
      <w:pPr>
        <w:pStyle w:val="Textoindependiente"/>
        <w:spacing w:before="93" w:line="276" w:lineRule="auto"/>
        <w:ind w:right="-3" w:firstLine="284"/>
        <w:rPr>
          <w:rFonts w:ascii="Abadi" w:hAnsi="Abadi"/>
          <w:b w:val="0"/>
          <w:bCs w:val="0"/>
          <w:sz w:val="21"/>
          <w:szCs w:val="21"/>
          <w:lang w:eastAsia="en-US"/>
        </w:rPr>
      </w:pPr>
      <w:r w:rsidRPr="00DB6DA4">
        <w:rPr>
          <w:rFonts w:ascii="Abadi" w:hAnsi="Abadi"/>
          <w:b w:val="0"/>
          <w:bCs w:val="0"/>
          <w:color w:val="18181D"/>
          <w:w w:val="105"/>
          <w:sz w:val="21"/>
          <w:szCs w:val="21"/>
        </w:rPr>
        <w:t>Quienes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integramos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esta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Comisión,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hacemos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patente</w:t>
      </w:r>
      <w:r w:rsidRPr="00DB6DA4">
        <w:rPr>
          <w:rFonts w:ascii="Abadi" w:hAnsi="Abadi"/>
          <w:b w:val="0"/>
          <w:bCs w:val="0"/>
          <w:color w:val="838383"/>
          <w:w w:val="105"/>
          <w:sz w:val="21"/>
          <w:szCs w:val="21"/>
        </w:rPr>
        <w:t xml:space="preserve">. </w:t>
      </w:r>
      <w:r w:rsidRPr="00DB6DA4">
        <w:rPr>
          <w:rFonts w:ascii="Abadi" w:hAnsi="Abadi"/>
          <w:b w:val="0"/>
          <w:bCs w:val="0"/>
          <w:color w:val="18181D"/>
          <w:w w:val="105"/>
          <w:sz w:val="21"/>
          <w:szCs w:val="21"/>
        </w:rPr>
        <w:t>la</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necesidad</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de fortalecer el marco jurídico de protección de las mujeres, por eso, visibilizamos las recomendaciones que se realizan en esta materia.</w:t>
      </w:r>
    </w:p>
    <w:p w14:paraId="17FB15CB" w14:textId="77777777" w:rsidR="00DB6DA4" w:rsidRPr="00DB6DA4" w:rsidRDefault="00DB6DA4" w:rsidP="00DB6DA4">
      <w:pPr>
        <w:pStyle w:val="Textoindependiente"/>
        <w:spacing w:line="276" w:lineRule="auto"/>
        <w:rPr>
          <w:rFonts w:ascii="Abadi" w:hAnsi="Abadi"/>
          <w:b w:val="0"/>
          <w:bCs w:val="0"/>
          <w:sz w:val="21"/>
          <w:szCs w:val="21"/>
        </w:rPr>
      </w:pPr>
    </w:p>
    <w:p w14:paraId="167FC219" w14:textId="77777777" w:rsidR="00DB6DA4" w:rsidRPr="00DB6DA4" w:rsidRDefault="00DB6DA4" w:rsidP="00DB6DA4">
      <w:pPr>
        <w:pStyle w:val="Textoindependiente"/>
        <w:spacing w:line="276" w:lineRule="auto"/>
        <w:ind w:right="-3" w:firstLine="284"/>
        <w:rPr>
          <w:rFonts w:ascii="Abadi" w:hAnsi="Abadi"/>
          <w:b w:val="0"/>
          <w:bCs w:val="0"/>
          <w:i/>
          <w:sz w:val="21"/>
          <w:szCs w:val="21"/>
        </w:rPr>
      </w:pPr>
      <w:r w:rsidRPr="00DB6DA4">
        <w:rPr>
          <w:rFonts w:ascii="Abadi" w:hAnsi="Abadi"/>
          <w:b w:val="0"/>
          <w:bCs w:val="0"/>
          <w:color w:val="18181D"/>
          <w:w w:val="105"/>
          <w:sz w:val="21"/>
          <w:szCs w:val="21"/>
        </w:rPr>
        <w:t>Estados como Baja California Sur, Campeche, Durango, Hidalgo, Morelos</w:t>
      </w:r>
      <w:r w:rsidRPr="00DB6DA4">
        <w:rPr>
          <w:rFonts w:ascii="Abadi" w:hAnsi="Abadi"/>
          <w:b w:val="0"/>
          <w:bCs w:val="0"/>
          <w:color w:val="18181D"/>
          <w:spacing w:val="80"/>
          <w:w w:val="105"/>
          <w:sz w:val="21"/>
          <w:szCs w:val="21"/>
        </w:rPr>
        <w:t xml:space="preserve"> </w:t>
      </w:r>
      <w:r w:rsidRPr="00DB6DA4">
        <w:rPr>
          <w:rFonts w:ascii="Abadi" w:hAnsi="Abadi"/>
          <w:b w:val="0"/>
          <w:bCs w:val="0"/>
          <w:color w:val="18181D"/>
          <w:w w:val="105"/>
          <w:sz w:val="21"/>
          <w:szCs w:val="21"/>
        </w:rPr>
        <w:t>Nuevo León, Oaxaca y Tamaulipas si precisan en qué consisten estas medidas, homologando</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sus ordenamientos</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con lo estipulado</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 xml:space="preserve">en la </w:t>
      </w:r>
      <w:r w:rsidRPr="00DB6DA4">
        <w:rPr>
          <w:rFonts w:ascii="Abadi" w:hAnsi="Abadi"/>
          <w:b w:val="0"/>
          <w:bCs w:val="0"/>
          <w:i/>
          <w:color w:val="18181D"/>
          <w:w w:val="105"/>
          <w:sz w:val="21"/>
          <w:szCs w:val="21"/>
        </w:rPr>
        <w:t>Ley General.</w:t>
      </w:r>
    </w:p>
    <w:p w14:paraId="3E45F925" w14:textId="77777777" w:rsidR="00DB6DA4" w:rsidRPr="00DB6DA4" w:rsidRDefault="00DB6DA4" w:rsidP="00DB6DA4">
      <w:pPr>
        <w:pStyle w:val="Textoindependiente"/>
        <w:spacing w:before="6" w:line="276" w:lineRule="auto"/>
        <w:rPr>
          <w:rFonts w:ascii="Abadi" w:hAnsi="Abadi"/>
          <w:b w:val="0"/>
          <w:bCs w:val="0"/>
          <w:i/>
          <w:sz w:val="21"/>
          <w:szCs w:val="21"/>
        </w:rPr>
      </w:pPr>
    </w:p>
    <w:p w14:paraId="1D73E5E6" w14:textId="2821984D" w:rsidR="00DB6DA4" w:rsidRDefault="00DB6DA4" w:rsidP="00DB6DA4">
      <w:pPr>
        <w:pStyle w:val="Textoindependiente"/>
        <w:spacing w:line="276" w:lineRule="auto"/>
        <w:ind w:right="-3" w:firstLine="284"/>
        <w:rPr>
          <w:rFonts w:ascii="Abadi" w:hAnsi="Abadi"/>
          <w:sz w:val="21"/>
          <w:szCs w:val="21"/>
        </w:rPr>
      </w:pPr>
      <w:r w:rsidRPr="00DB6DA4">
        <w:rPr>
          <w:rFonts w:ascii="Abadi" w:hAnsi="Abadi"/>
          <w:b w:val="0"/>
          <w:bCs w:val="0"/>
          <w:color w:val="18181D"/>
          <w:w w:val="105"/>
          <w:sz w:val="21"/>
          <w:szCs w:val="21"/>
        </w:rPr>
        <w:t>Por tal</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motivo, en el presente dictamen se propone suprimir el párrafo del artículo</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44 que refiere la remisión</w:t>
      </w:r>
      <w:r w:rsidRPr="00DB6DA4">
        <w:rPr>
          <w:rFonts w:ascii="Abadi" w:hAnsi="Abadi"/>
          <w:b w:val="0"/>
          <w:bCs w:val="0"/>
          <w:color w:val="18181D"/>
          <w:spacing w:val="40"/>
          <w:w w:val="105"/>
          <w:sz w:val="21"/>
          <w:szCs w:val="21"/>
        </w:rPr>
        <w:t xml:space="preserve"> </w:t>
      </w:r>
      <w:r w:rsidRPr="00DB6DA4">
        <w:rPr>
          <w:rFonts w:ascii="Abadi" w:hAnsi="Abadi"/>
          <w:b w:val="0"/>
          <w:bCs w:val="0"/>
          <w:color w:val="18181D"/>
          <w:w w:val="105"/>
          <w:sz w:val="21"/>
          <w:szCs w:val="21"/>
        </w:rPr>
        <w:t>antes citada.</w:t>
      </w:r>
    </w:p>
    <w:p w14:paraId="024759C9" w14:textId="77777777" w:rsidR="00DB6DA4" w:rsidRDefault="00DB6DA4" w:rsidP="00DB6DA4">
      <w:pPr>
        <w:pStyle w:val="Textoindependiente"/>
        <w:spacing w:before="11" w:line="276" w:lineRule="auto"/>
        <w:rPr>
          <w:rFonts w:ascii="Abadi" w:hAnsi="Abadi"/>
          <w:sz w:val="21"/>
          <w:szCs w:val="21"/>
        </w:rPr>
      </w:pPr>
    </w:p>
    <w:p w14:paraId="6CE0EF89" w14:textId="529E9509" w:rsidR="005E63B1" w:rsidRDefault="00DB6DA4" w:rsidP="00DB6DA4">
      <w:pPr>
        <w:spacing w:line="276" w:lineRule="auto"/>
        <w:ind w:firstLine="284"/>
        <w:jc w:val="both"/>
        <w:rPr>
          <w:rFonts w:ascii="Abadi" w:hAnsi="Abadi"/>
          <w:b/>
          <w:bCs/>
          <w:sz w:val="21"/>
          <w:szCs w:val="21"/>
        </w:rPr>
      </w:pPr>
      <w:r>
        <w:rPr>
          <w:rFonts w:ascii="Abadi" w:hAnsi="Abadi"/>
          <w:color w:val="18181D"/>
          <w:w w:val="105"/>
          <w:sz w:val="21"/>
          <w:szCs w:val="21"/>
        </w:rPr>
        <w:t>Respecto al artículo 44 Bis proponemos reformarlo para especificar en qué consisten</w:t>
      </w:r>
      <w:r>
        <w:rPr>
          <w:rFonts w:ascii="Abadi" w:hAnsi="Abadi"/>
          <w:color w:val="18181D"/>
          <w:spacing w:val="40"/>
          <w:w w:val="105"/>
          <w:sz w:val="21"/>
          <w:szCs w:val="21"/>
        </w:rPr>
        <w:t xml:space="preserve"> </w:t>
      </w:r>
      <w:r>
        <w:rPr>
          <w:rFonts w:ascii="Abadi" w:hAnsi="Abadi"/>
          <w:color w:val="18181D"/>
          <w:w w:val="105"/>
          <w:sz w:val="21"/>
          <w:szCs w:val="21"/>
        </w:rPr>
        <w:t>las</w:t>
      </w:r>
      <w:r>
        <w:rPr>
          <w:rFonts w:ascii="Abadi" w:hAnsi="Abadi"/>
          <w:color w:val="18181D"/>
          <w:spacing w:val="40"/>
          <w:w w:val="105"/>
          <w:sz w:val="21"/>
          <w:szCs w:val="21"/>
        </w:rPr>
        <w:t xml:space="preserve"> </w:t>
      </w:r>
      <w:r>
        <w:rPr>
          <w:rFonts w:ascii="Abadi" w:hAnsi="Abadi"/>
          <w:color w:val="18181D"/>
          <w:w w:val="105"/>
          <w:sz w:val="21"/>
          <w:szCs w:val="21"/>
        </w:rPr>
        <w:t>órdenes</w:t>
      </w:r>
      <w:r>
        <w:rPr>
          <w:rFonts w:ascii="Abadi" w:hAnsi="Abadi"/>
          <w:color w:val="18181D"/>
          <w:spacing w:val="40"/>
          <w:w w:val="105"/>
          <w:sz w:val="21"/>
          <w:szCs w:val="21"/>
        </w:rPr>
        <w:t xml:space="preserve"> </w:t>
      </w:r>
      <w:r>
        <w:rPr>
          <w:rFonts w:ascii="Abadi" w:hAnsi="Abadi"/>
          <w:color w:val="18181D"/>
          <w:w w:val="105"/>
          <w:sz w:val="21"/>
          <w:szCs w:val="21"/>
        </w:rPr>
        <w:t>de</w:t>
      </w:r>
      <w:r>
        <w:rPr>
          <w:rFonts w:ascii="Abadi" w:hAnsi="Abadi"/>
          <w:color w:val="18181D"/>
          <w:spacing w:val="40"/>
          <w:w w:val="105"/>
          <w:sz w:val="21"/>
          <w:szCs w:val="21"/>
        </w:rPr>
        <w:t xml:space="preserve"> </w:t>
      </w:r>
      <w:r>
        <w:rPr>
          <w:rFonts w:ascii="Abadi" w:hAnsi="Abadi"/>
          <w:color w:val="18181D"/>
          <w:w w:val="105"/>
          <w:sz w:val="21"/>
          <w:szCs w:val="21"/>
        </w:rPr>
        <w:t>protección</w:t>
      </w:r>
      <w:r>
        <w:rPr>
          <w:rFonts w:ascii="Abadi" w:hAnsi="Abadi"/>
          <w:color w:val="18181D"/>
          <w:spacing w:val="40"/>
          <w:w w:val="105"/>
          <w:sz w:val="21"/>
          <w:szCs w:val="21"/>
        </w:rPr>
        <w:t xml:space="preserve"> </w:t>
      </w:r>
      <w:r>
        <w:rPr>
          <w:rFonts w:ascii="Abadi" w:hAnsi="Abadi"/>
          <w:color w:val="18181D"/>
          <w:w w:val="105"/>
          <w:sz w:val="21"/>
          <w:szCs w:val="21"/>
        </w:rPr>
        <w:t>administrativas,</w:t>
      </w:r>
      <w:r>
        <w:rPr>
          <w:rFonts w:ascii="Abadi" w:hAnsi="Abadi"/>
          <w:color w:val="18181D"/>
          <w:spacing w:val="40"/>
          <w:w w:val="105"/>
          <w:sz w:val="21"/>
          <w:szCs w:val="21"/>
        </w:rPr>
        <w:t xml:space="preserve"> </w:t>
      </w:r>
      <w:r>
        <w:rPr>
          <w:rFonts w:ascii="Abadi" w:hAnsi="Abadi"/>
          <w:color w:val="18181D"/>
          <w:w w:val="105"/>
          <w:sz w:val="21"/>
          <w:szCs w:val="21"/>
        </w:rPr>
        <w:t>de</w:t>
      </w:r>
      <w:r>
        <w:rPr>
          <w:rFonts w:ascii="Abadi" w:hAnsi="Abadi"/>
          <w:color w:val="18181D"/>
          <w:spacing w:val="40"/>
          <w:w w:val="105"/>
          <w:sz w:val="21"/>
          <w:szCs w:val="21"/>
        </w:rPr>
        <w:t xml:space="preserve"> </w:t>
      </w:r>
      <w:r>
        <w:rPr>
          <w:rFonts w:ascii="Abadi" w:hAnsi="Abadi"/>
          <w:color w:val="18181D"/>
          <w:w w:val="105"/>
          <w:sz w:val="21"/>
          <w:szCs w:val="21"/>
        </w:rPr>
        <w:t>conformidad</w:t>
      </w:r>
      <w:r>
        <w:rPr>
          <w:rFonts w:ascii="Abadi" w:hAnsi="Abadi"/>
          <w:color w:val="18181D"/>
          <w:spacing w:val="40"/>
          <w:w w:val="105"/>
          <w:sz w:val="21"/>
          <w:szCs w:val="21"/>
        </w:rPr>
        <w:t xml:space="preserve"> </w:t>
      </w:r>
      <w:r>
        <w:rPr>
          <w:rFonts w:ascii="Abadi" w:hAnsi="Abadi"/>
          <w:color w:val="18181D"/>
          <w:w w:val="105"/>
          <w:sz w:val="21"/>
          <w:szCs w:val="21"/>
        </w:rPr>
        <w:t>con</w:t>
      </w:r>
      <w:r>
        <w:rPr>
          <w:rFonts w:ascii="Abadi" w:hAnsi="Abadi"/>
          <w:color w:val="18181D"/>
          <w:spacing w:val="40"/>
          <w:w w:val="105"/>
          <w:sz w:val="21"/>
          <w:szCs w:val="21"/>
        </w:rPr>
        <w:t xml:space="preserve"> </w:t>
      </w:r>
      <w:r>
        <w:rPr>
          <w:rFonts w:ascii="Abadi" w:hAnsi="Abadi"/>
          <w:color w:val="18181D"/>
          <w:w w:val="105"/>
          <w:sz w:val="21"/>
          <w:szCs w:val="21"/>
        </w:rPr>
        <w:t>lo establecido en la Ley General, pero omitiendo aquellas que son de carácter procesal para no invadir competencias</w:t>
      </w:r>
      <w:r>
        <w:rPr>
          <w:rFonts w:ascii="Abadi" w:hAnsi="Abadi"/>
          <w:color w:val="18181D"/>
          <w:spacing w:val="40"/>
          <w:w w:val="105"/>
          <w:sz w:val="21"/>
          <w:szCs w:val="21"/>
        </w:rPr>
        <w:t xml:space="preserve"> </w:t>
      </w:r>
      <w:r>
        <w:rPr>
          <w:rFonts w:ascii="Abadi" w:hAnsi="Abadi"/>
          <w:color w:val="18181D"/>
          <w:w w:val="105"/>
          <w:sz w:val="21"/>
          <w:szCs w:val="21"/>
        </w:rPr>
        <w:t>constitucionales.</w:t>
      </w:r>
    </w:p>
    <w:p w14:paraId="4B9EB50D" w14:textId="77777777" w:rsidR="005E63B1" w:rsidRDefault="005E63B1" w:rsidP="00DF20F1">
      <w:pPr>
        <w:jc w:val="both"/>
        <w:rPr>
          <w:rFonts w:ascii="Abadi" w:hAnsi="Abadi"/>
          <w:b/>
          <w:bCs/>
          <w:sz w:val="21"/>
          <w:szCs w:val="21"/>
        </w:rPr>
      </w:pPr>
    </w:p>
    <w:p w14:paraId="3AA560DA" w14:textId="5C3F8D74" w:rsidR="005E63B1" w:rsidRDefault="00DB6DA4" w:rsidP="00DB6DA4">
      <w:pPr>
        <w:ind w:firstLine="284"/>
        <w:jc w:val="both"/>
        <w:rPr>
          <w:rFonts w:ascii="Abadi" w:hAnsi="Abadi"/>
          <w:b/>
          <w:bCs/>
          <w:sz w:val="21"/>
          <w:szCs w:val="21"/>
        </w:rPr>
      </w:pPr>
      <w:r>
        <w:rPr>
          <w:rFonts w:ascii="Abadi" w:hAnsi="Abadi"/>
          <w:color w:val="18181D"/>
          <w:w w:val="105"/>
          <w:sz w:val="21"/>
          <w:szCs w:val="21"/>
        </w:rPr>
        <w:t>A efecto de considerar la inclusión de lo artículos citados, en relación a los vigentes, en el actual Artículo 44 Bis relativo a las Autoridades Administrativas, se integra lo correspondiente a las órdenes de protección administrativas, en consecuencia, el contenido actual de dicho artículo referente a las autoridades ya mencionadas, sea trasladado en los mismos términos al Artículo 44 Ter; Por las anteriores consideraciones, y también con la intención de darles visibilidad a las medidas en las que consisten las órdenes de protección de naturaleza jurisdiccional para evitar omisiones y procurar que, al momento su emisión, las autoridades competentes si tomen en consideración todas las posibilidades existentes y en consecuencia</w:t>
      </w:r>
      <w:r>
        <w:rPr>
          <w:rFonts w:ascii="Abadi" w:hAnsi="Abadi"/>
          <w:color w:val="18181D"/>
          <w:spacing w:val="80"/>
          <w:w w:val="150"/>
          <w:sz w:val="21"/>
          <w:szCs w:val="21"/>
        </w:rPr>
        <w:t xml:space="preserve"> </w:t>
      </w:r>
      <w:r>
        <w:rPr>
          <w:rFonts w:ascii="Abadi" w:hAnsi="Abadi"/>
          <w:color w:val="18181D"/>
          <w:w w:val="105"/>
          <w:sz w:val="21"/>
          <w:szCs w:val="21"/>
        </w:rPr>
        <w:t>dicten</w:t>
      </w:r>
      <w:r>
        <w:rPr>
          <w:rFonts w:ascii="Abadi" w:hAnsi="Abadi"/>
          <w:color w:val="18181D"/>
          <w:spacing w:val="80"/>
          <w:w w:val="105"/>
          <w:sz w:val="21"/>
          <w:szCs w:val="21"/>
        </w:rPr>
        <w:t xml:space="preserve"> </w:t>
      </w:r>
      <w:r>
        <w:rPr>
          <w:rFonts w:ascii="Abadi" w:hAnsi="Abadi"/>
          <w:color w:val="18181D"/>
          <w:w w:val="105"/>
          <w:sz w:val="21"/>
          <w:szCs w:val="21"/>
        </w:rPr>
        <w:t>aquellas</w:t>
      </w:r>
      <w:r>
        <w:rPr>
          <w:rFonts w:ascii="Abadi" w:hAnsi="Abadi"/>
          <w:color w:val="18181D"/>
          <w:spacing w:val="80"/>
          <w:w w:val="105"/>
          <w:sz w:val="21"/>
          <w:szCs w:val="21"/>
        </w:rPr>
        <w:t xml:space="preserve"> </w:t>
      </w:r>
      <w:r>
        <w:rPr>
          <w:rFonts w:ascii="Abadi" w:hAnsi="Abadi"/>
          <w:color w:val="18181D"/>
          <w:w w:val="105"/>
          <w:sz w:val="21"/>
          <w:szCs w:val="21"/>
        </w:rPr>
        <w:t>acciones</w:t>
      </w:r>
      <w:r>
        <w:rPr>
          <w:rFonts w:ascii="Abadi" w:hAnsi="Abadi"/>
          <w:color w:val="18181D"/>
          <w:spacing w:val="80"/>
          <w:w w:val="105"/>
          <w:sz w:val="21"/>
          <w:szCs w:val="21"/>
        </w:rPr>
        <w:t xml:space="preserve"> </w:t>
      </w:r>
      <w:r>
        <w:rPr>
          <w:rFonts w:ascii="Abadi" w:hAnsi="Abadi"/>
          <w:color w:val="18181D"/>
          <w:w w:val="105"/>
          <w:sz w:val="21"/>
          <w:szCs w:val="21"/>
        </w:rPr>
        <w:t>que</w:t>
      </w:r>
      <w:r>
        <w:rPr>
          <w:rFonts w:ascii="Abadi" w:hAnsi="Abadi"/>
          <w:color w:val="18181D"/>
          <w:spacing w:val="80"/>
          <w:w w:val="105"/>
          <w:sz w:val="21"/>
          <w:szCs w:val="21"/>
        </w:rPr>
        <w:t xml:space="preserve"> </w:t>
      </w:r>
      <w:r>
        <w:rPr>
          <w:rFonts w:ascii="Abadi" w:hAnsi="Abadi"/>
          <w:color w:val="18181D"/>
          <w:w w:val="105"/>
          <w:sz w:val="21"/>
          <w:szCs w:val="21"/>
        </w:rPr>
        <w:t>garanticen</w:t>
      </w:r>
      <w:r>
        <w:rPr>
          <w:rFonts w:ascii="Abadi" w:hAnsi="Abadi"/>
          <w:color w:val="18181D"/>
          <w:spacing w:val="80"/>
          <w:w w:val="105"/>
          <w:sz w:val="21"/>
          <w:szCs w:val="21"/>
        </w:rPr>
        <w:t xml:space="preserve"> </w:t>
      </w:r>
      <w:r>
        <w:rPr>
          <w:rFonts w:ascii="Abadi" w:hAnsi="Abadi"/>
          <w:color w:val="18181D"/>
          <w:w w:val="105"/>
          <w:sz w:val="21"/>
          <w:szCs w:val="21"/>
        </w:rPr>
        <w:t>la</w:t>
      </w:r>
      <w:r>
        <w:rPr>
          <w:rFonts w:ascii="Abadi" w:hAnsi="Abadi"/>
          <w:color w:val="18181D"/>
          <w:spacing w:val="80"/>
          <w:w w:val="105"/>
          <w:sz w:val="21"/>
          <w:szCs w:val="21"/>
        </w:rPr>
        <w:t xml:space="preserve"> </w:t>
      </w:r>
      <w:r>
        <w:rPr>
          <w:rFonts w:ascii="Abadi" w:hAnsi="Abadi"/>
          <w:color w:val="18181D"/>
          <w:w w:val="105"/>
          <w:sz w:val="21"/>
          <w:szCs w:val="21"/>
        </w:rPr>
        <w:t>más</w:t>
      </w:r>
      <w:r>
        <w:rPr>
          <w:rFonts w:ascii="Abadi" w:hAnsi="Abadi"/>
          <w:color w:val="18181D"/>
          <w:spacing w:val="72"/>
          <w:w w:val="105"/>
          <w:sz w:val="21"/>
          <w:szCs w:val="21"/>
        </w:rPr>
        <w:t xml:space="preserve"> </w:t>
      </w:r>
      <w:r>
        <w:rPr>
          <w:rFonts w:ascii="Abadi" w:hAnsi="Abadi"/>
          <w:color w:val="18181D"/>
          <w:w w:val="105"/>
          <w:sz w:val="21"/>
          <w:szCs w:val="21"/>
        </w:rPr>
        <w:t>amplia</w:t>
      </w:r>
      <w:r>
        <w:rPr>
          <w:rFonts w:ascii="Abadi" w:hAnsi="Abadi"/>
          <w:color w:val="18181D"/>
          <w:spacing w:val="80"/>
          <w:w w:val="105"/>
          <w:sz w:val="21"/>
          <w:szCs w:val="21"/>
        </w:rPr>
        <w:t xml:space="preserve"> </w:t>
      </w:r>
      <w:r>
        <w:rPr>
          <w:rFonts w:ascii="Abadi" w:hAnsi="Abadi"/>
          <w:color w:val="18181D"/>
          <w:w w:val="105"/>
          <w:sz w:val="21"/>
          <w:szCs w:val="21"/>
        </w:rPr>
        <w:t>y</w:t>
      </w:r>
      <w:r>
        <w:rPr>
          <w:rFonts w:ascii="Abadi" w:hAnsi="Abadi"/>
          <w:color w:val="18181D"/>
          <w:spacing w:val="80"/>
          <w:w w:val="105"/>
          <w:sz w:val="21"/>
          <w:szCs w:val="21"/>
        </w:rPr>
        <w:t xml:space="preserve"> </w:t>
      </w:r>
      <w:r>
        <w:rPr>
          <w:rFonts w:ascii="Abadi" w:hAnsi="Abadi"/>
          <w:color w:val="18181D"/>
          <w:w w:val="105"/>
          <w:sz w:val="21"/>
          <w:szCs w:val="21"/>
        </w:rPr>
        <w:t xml:space="preserve">efectiva  </w:t>
      </w:r>
      <w:r>
        <w:rPr>
          <w:rFonts w:ascii="Abadi" w:hAnsi="Abadi"/>
          <w:color w:val="18161D"/>
          <w:w w:val="105"/>
          <w:sz w:val="21"/>
          <w:szCs w:val="21"/>
        </w:rPr>
        <w:t>protección</w:t>
      </w:r>
      <w:r>
        <w:rPr>
          <w:rFonts w:ascii="Abadi" w:hAnsi="Abadi"/>
          <w:color w:val="18161D"/>
          <w:spacing w:val="40"/>
          <w:w w:val="105"/>
          <w:sz w:val="21"/>
          <w:szCs w:val="21"/>
        </w:rPr>
        <w:t xml:space="preserve"> </w:t>
      </w:r>
      <w:r>
        <w:rPr>
          <w:rFonts w:ascii="Abadi" w:hAnsi="Abadi"/>
          <w:color w:val="18161D"/>
          <w:w w:val="105"/>
          <w:sz w:val="21"/>
          <w:szCs w:val="21"/>
        </w:rPr>
        <w:t>a</w:t>
      </w:r>
      <w:r>
        <w:rPr>
          <w:rFonts w:ascii="Abadi" w:hAnsi="Abadi"/>
          <w:color w:val="18161D"/>
          <w:spacing w:val="40"/>
          <w:w w:val="105"/>
          <w:sz w:val="21"/>
          <w:szCs w:val="21"/>
        </w:rPr>
        <w:t xml:space="preserve"> </w:t>
      </w:r>
      <w:r>
        <w:rPr>
          <w:rFonts w:ascii="Abadi" w:hAnsi="Abadi"/>
          <w:color w:val="18161D"/>
          <w:w w:val="105"/>
          <w:sz w:val="21"/>
          <w:szCs w:val="21"/>
        </w:rPr>
        <w:t>la</w:t>
      </w:r>
      <w:r>
        <w:rPr>
          <w:rFonts w:ascii="Abadi" w:hAnsi="Abadi"/>
          <w:color w:val="18161D"/>
          <w:spacing w:val="40"/>
          <w:w w:val="105"/>
          <w:sz w:val="21"/>
          <w:szCs w:val="21"/>
        </w:rPr>
        <w:t xml:space="preserve"> </w:t>
      </w:r>
      <w:r>
        <w:rPr>
          <w:rFonts w:ascii="Abadi" w:hAnsi="Abadi"/>
          <w:color w:val="18161D"/>
          <w:w w:val="105"/>
          <w:sz w:val="21"/>
          <w:szCs w:val="21"/>
        </w:rPr>
        <w:t>víctima</w:t>
      </w:r>
      <w:r>
        <w:rPr>
          <w:rFonts w:ascii="Abadi" w:hAnsi="Abadi"/>
          <w:color w:val="18161D"/>
          <w:spacing w:val="40"/>
          <w:w w:val="105"/>
          <w:sz w:val="21"/>
          <w:szCs w:val="21"/>
        </w:rPr>
        <w:t xml:space="preserve"> </w:t>
      </w:r>
      <w:r>
        <w:rPr>
          <w:rFonts w:ascii="Abadi" w:hAnsi="Abadi"/>
          <w:color w:val="18161D"/>
          <w:w w:val="105"/>
          <w:sz w:val="21"/>
          <w:szCs w:val="21"/>
        </w:rPr>
        <w:t>y sus derechos;</w:t>
      </w:r>
      <w:r>
        <w:rPr>
          <w:rFonts w:ascii="Abadi" w:hAnsi="Abadi"/>
          <w:color w:val="18161D"/>
          <w:spacing w:val="40"/>
          <w:w w:val="105"/>
          <w:sz w:val="21"/>
          <w:szCs w:val="21"/>
        </w:rPr>
        <w:t xml:space="preserve"> </w:t>
      </w:r>
      <w:r>
        <w:rPr>
          <w:rFonts w:ascii="Abadi" w:hAnsi="Abadi"/>
          <w:color w:val="18161D"/>
          <w:w w:val="105"/>
          <w:sz w:val="21"/>
          <w:szCs w:val="21"/>
        </w:rPr>
        <w:t>se adiciona</w:t>
      </w:r>
      <w:r>
        <w:rPr>
          <w:rFonts w:ascii="Abadi" w:hAnsi="Abadi"/>
          <w:color w:val="18161D"/>
          <w:spacing w:val="40"/>
          <w:w w:val="105"/>
          <w:sz w:val="21"/>
          <w:szCs w:val="21"/>
        </w:rPr>
        <w:t xml:space="preserve"> </w:t>
      </w:r>
      <w:r>
        <w:rPr>
          <w:rFonts w:ascii="Abadi" w:hAnsi="Abadi"/>
          <w:color w:val="18161D"/>
          <w:w w:val="105"/>
          <w:sz w:val="21"/>
          <w:szCs w:val="21"/>
        </w:rPr>
        <w:t>un Artículo</w:t>
      </w:r>
      <w:r>
        <w:rPr>
          <w:rFonts w:ascii="Abadi" w:hAnsi="Abadi"/>
          <w:color w:val="18161D"/>
          <w:spacing w:val="40"/>
          <w:w w:val="105"/>
          <w:sz w:val="21"/>
          <w:szCs w:val="21"/>
        </w:rPr>
        <w:t xml:space="preserve"> </w:t>
      </w:r>
      <w:r>
        <w:rPr>
          <w:rFonts w:ascii="Abadi" w:hAnsi="Abadi"/>
          <w:color w:val="18161D"/>
          <w:w w:val="105"/>
          <w:sz w:val="21"/>
          <w:szCs w:val="21"/>
        </w:rPr>
        <w:t>44 Quáter</w:t>
      </w:r>
      <w:r>
        <w:rPr>
          <w:rFonts w:ascii="Abadi" w:hAnsi="Abadi"/>
          <w:color w:val="18161D"/>
          <w:spacing w:val="40"/>
          <w:w w:val="105"/>
          <w:sz w:val="21"/>
          <w:szCs w:val="21"/>
        </w:rPr>
        <w:t xml:space="preserve"> </w:t>
      </w:r>
      <w:r>
        <w:rPr>
          <w:rFonts w:ascii="Abadi" w:hAnsi="Abadi"/>
          <w:color w:val="18161D"/>
          <w:w w:val="105"/>
          <w:sz w:val="21"/>
          <w:szCs w:val="21"/>
        </w:rPr>
        <w:t>en</w:t>
      </w:r>
      <w:r>
        <w:rPr>
          <w:rFonts w:ascii="Abadi" w:hAnsi="Abadi"/>
          <w:color w:val="18161D"/>
          <w:spacing w:val="40"/>
          <w:w w:val="105"/>
          <w:sz w:val="21"/>
          <w:szCs w:val="21"/>
        </w:rPr>
        <w:t xml:space="preserve"> </w:t>
      </w:r>
      <w:r>
        <w:rPr>
          <w:rFonts w:ascii="Abadi" w:hAnsi="Abadi"/>
          <w:color w:val="18161D"/>
          <w:w w:val="105"/>
          <w:sz w:val="21"/>
          <w:szCs w:val="21"/>
        </w:rPr>
        <w:t>el Decreto del Dictamen, para especificar en dicho dispositivo en qué consisten las órdenes</w:t>
      </w:r>
      <w:r>
        <w:rPr>
          <w:rFonts w:ascii="Abadi" w:hAnsi="Abadi"/>
          <w:color w:val="18161D"/>
          <w:spacing w:val="40"/>
          <w:w w:val="105"/>
          <w:sz w:val="21"/>
          <w:szCs w:val="21"/>
        </w:rPr>
        <w:t xml:space="preserve"> </w:t>
      </w:r>
      <w:r>
        <w:rPr>
          <w:rFonts w:ascii="Abadi" w:hAnsi="Abadi"/>
          <w:color w:val="18161D"/>
          <w:w w:val="105"/>
          <w:sz w:val="21"/>
          <w:szCs w:val="21"/>
        </w:rPr>
        <w:t>de protección</w:t>
      </w:r>
      <w:r>
        <w:rPr>
          <w:rFonts w:ascii="Abadi" w:hAnsi="Abadi"/>
          <w:color w:val="18161D"/>
          <w:spacing w:val="40"/>
          <w:w w:val="105"/>
          <w:sz w:val="21"/>
          <w:szCs w:val="21"/>
        </w:rPr>
        <w:t xml:space="preserve"> </w:t>
      </w:r>
      <w:r>
        <w:rPr>
          <w:rFonts w:ascii="Abadi" w:hAnsi="Abadi"/>
          <w:color w:val="18161D"/>
          <w:w w:val="105"/>
          <w:sz w:val="21"/>
          <w:szCs w:val="21"/>
        </w:rPr>
        <w:t>de</w:t>
      </w:r>
      <w:r>
        <w:rPr>
          <w:rFonts w:ascii="Abadi" w:hAnsi="Abadi"/>
          <w:color w:val="18161D"/>
          <w:spacing w:val="36"/>
          <w:w w:val="105"/>
          <w:sz w:val="21"/>
          <w:szCs w:val="21"/>
        </w:rPr>
        <w:t xml:space="preserve"> </w:t>
      </w:r>
      <w:r>
        <w:rPr>
          <w:rFonts w:ascii="Abadi" w:hAnsi="Abadi"/>
          <w:color w:val="18161D"/>
          <w:w w:val="105"/>
          <w:sz w:val="21"/>
          <w:szCs w:val="21"/>
        </w:rPr>
        <w:t>esta</w:t>
      </w:r>
      <w:r>
        <w:rPr>
          <w:rFonts w:ascii="Abadi" w:hAnsi="Abadi"/>
          <w:color w:val="18161D"/>
          <w:spacing w:val="40"/>
          <w:w w:val="105"/>
          <w:sz w:val="21"/>
          <w:szCs w:val="21"/>
        </w:rPr>
        <w:t xml:space="preserve"> </w:t>
      </w:r>
      <w:r>
        <w:rPr>
          <w:rFonts w:ascii="Abadi" w:hAnsi="Abadi"/>
          <w:color w:val="18161D"/>
          <w:w w:val="105"/>
          <w:sz w:val="21"/>
          <w:szCs w:val="21"/>
        </w:rPr>
        <w:t>naturaleza,</w:t>
      </w:r>
      <w:r>
        <w:rPr>
          <w:rFonts w:ascii="Abadi" w:hAnsi="Abadi"/>
          <w:color w:val="18161D"/>
          <w:spacing w:val="40"/>
          <w:w w:val="105"/>
          <w:sz w:val="21"/>
          <w:szCs w:val="21"/>
        </w:rPr>
        <w:t xml:space="preserve"> </w:t>
      </w:r>
      <w:r>
        <w:rPr>
          <w:rFonts w:ascii="Abadi" w:hAnsi="Abadi"/>
          <w:color w:val="18161D"/>
          <w:w w:val="105"/>
          <w:sz w:val="21"/>
          <w:szCs w:val="21"/>
        </w:rPr>
        <w:t>de</w:t>
      </w:r>
      <w:r>
        <w:rPr>
          <w:rFonts w:ascii="Abadi" w:hAnsi="Abadi"/>
          <w:color w:val="18161D"/>
          <w:spacing w:val="35"/>
          <w:w w:val="105"/>
          <w:sz w:val="21"/>
          <w:szCs w:val="21"/>
        </w:rPr>
        <w:t xml:space="preserve"> </w:t>
      </w:r>
      <w:r>
        <w:rPr>
          <w:rFonts w:ascii="Abadi" w:hAnsi="Abadi"/>
          <w:color w:val="18161D"/>
          <w:w w:val="105"/>
          <w:sz w:val="21"/>
          <w:szCs w:val="21"/>
        </w:rPr>
        <w:t>conformidad</w:t>
      </w:r>
      <w:r>
        <w:rPr>
          <w:rFonts w:ascii="Abadi" w:hAnsi="Abadi"/>
          <w:color w:val="18161D"/>
          <w:spacing w:val="40"/>
          <w:w w:val="105"/>
          <w:sz w:val="21"/>
          <w:szCs w:val="21"/>
        </w:rPr>
        <w:t xml:space="preserve"> </w:t>
      </w:r>
      <w:r>
        <w:rPr>
          <w:rFonts w:ascii="Abadi" w:hAnsi="Abadi"/>
          <w:color w:val="18161D"/>
          <w:w w:val="105"/>
          <w:sz w:val="21"/>
          <w:szCs w:val="21"/>
        </w:rPr>
        <w:t>con</w:t>
      </w:r>
      <w:r>
        <w:rPr>
          <w:rFonts w:ascii="Abadi" w:hAnsi="Abadi"/>
          <w:color w:val="18161D"/>
          <w:spacing w:val="40"/>
          <w:w w:val="105"/>
          <w:sz w:val="21"/>
          <w:szCs w:val="21"/>
        </w:rPr>
        <w:t xml:space="preserve"> </w:t>
      </w:r>
      <w:r>
        <w:rPr>
          <w:rFonts w:ascii="Abadi" w:hAnsi="Abadi"/>
          <w:color w:val="18161D"/>
          <w:w w:val="105"/>
          <w:sz w:val="21"/>
          <w:szCs w:val="21"/>
        </w:rPr>
        <w:t>lo</w:t>
      </w:r>
      <w:r>
        <w:rPr>
          <w:rFonts w:ascii="Abadi" w:hAnsi="Abadi"/>
          <w:color w:val="18161D"/>
          <w:spacing w:val="35"/>
          <w:w w:val="105"/>
          <w:sz w:val="21"/>
          <w:szCs w:val="21"/>
        </w:rPr>
        <w:t xml:space="preserve"> </w:t>
      </w:r>
      <w:r>
        <w:rPr>
          <w:rFonts w:ascii="Abadi" w:hAnsi="Abadi"/>
          <w:color w:val="18161D"/>
          <w:w w:val="105"/>
          <w:sz w:val="21"/>
          <w:szCs w:val="21"/>
        </w:rPr>
        <w:t>establecido</w:t>
      </w:r>
      <w:r>
        <w:rPr>
          <w:rFonts w:ascii="Abadi" w:hAnsi="Abadi"/>
          <w:color w:val="18161D"/>
          <w:spacing w:val="40"/>
          <w:w w:val="105"/>
          <w:sz w:val="21"/>
          <w:szCs w:val="21"/>
        </w:rPr>
        <w:t xml:space="preserve"> </w:t>
      </w:r>
      <w:r>
        <w:rPr>
          <w:rFonts w:ascii="Abadi" w:hAnsi="Abadi"/>
          <w:color w:val="18161D"/>
          <w:w w:val="105"/>
          <w:sz w:val="21"/>
          <w:szCs w:val="21"/>
        </w:rPr>
        <w:t>en</w:t>
      </w:r>
      <w:r>
        <w:rPr>
          <w:rFonts w:ascii="Abadi" w:hAnsi="Abadi"/>
          <w:color w:val="18161D"/>
          <w:spacing w:val="38"/>
          <w:w w:val="105"/>
          <w:sz w:val="21"/>
          <w:szCs w:val="21"/>
        </w:rPr>
        <w:t xml:space="preserve"> </w:t>
      </w:r>
      <w:r>
        <w:rPr>
          <w:rFonts w:ascii="Abadi" w:hAnsi="Abadi"/>
          <w:color w:val="18161D"/>
          <w:w w:val="105"/>
          <w:sz w:val="21"/>
          <w:szCs w:val="21"/>
        </w:rPr>
        <w:t>la Ley General, pero omitiendo aquellas que son de carácter procesal, para prevenir posibles acciones de inconstitucionalidad.</w:t>
      </w:r>
    </w:p>
    <w:p w14:paraId="7FD17EA7" w14:textId="77777777" w:rsidR="005E63B1" w:rsidRDefault="005E63B1" w:rsidP="00DF20F1">
      <w:pPr>
        <w:jc w:val="both"/>
        <w:rPr>
          <w:rFonts w:ascii="Abadi" w:hAnsi="Abadi"/>
          <w:b/>
          <w:bCs/>
          <w:sz w:val="21"/>
          <w:szCs w:val="21"/>
        </w:rPr>
      </w:pPr>
    </w:p>
    <w:p w14:paraId="25CE8877" w14:textId="28777E45" w:rsidR="005E63B1" w:rsidRDefault="00DB6DA4" w:rsidP="00DB6DA4">
      <w:pPr>
        <w:ind w:firstLine="284"/>
        <w:jc w:val="both"/>
        <w:rPr>
          <w:rFonts w:ascii="Abadi" w:hAnsi="Abadi"/>
          <w:b/>
          <w:bCs/>
          <w:sz w:val="21"/>
          <w:szCs w:val="21"/>
        </w:rPr>
      </w:pPr>
      <w:r>
        <w:rPr>
          <w:rFonts w:ascii="Abadi" w:hAnsi="Abadi"/>
          <w:color w:val="18161D"/>
          <w:w w:val="105"/>
          <w:sz w:val="21"/>
          <w:szCs w:val="21"/>
        </w:rPr>
        <w:t>Quienes integramos esta Comisión, nos reunimos el 24 de agosto del 2022 a efecto</w:t>
      </w:r>
      <w:r>
        <w:rPr>
          <w:rFonts w:ascii="Abadi" w:hAnsi="Abadi"/>
          <w:color w:val="18161D"/>
          <w:spacing w:val="40"/>
          <w:w w:val="105"/>
          <w:sz w:val="21"/>
          <w:szCs w:val="21"/>
        </w:rPr>
        <w:t xml:space="preserve"> </w:t>
      </w:r>
      <w:r>
        <w:rPr>
          <w:rFonts w:ascii="Abadi" w:hAnsi="Abadi"/>
          <w:color w:val="18161D"/>
          <w:w w:val="105"/>
          <w:sz w:val="21"/>
          <w:szCs w:val="21"/>
        </w:rPr>
        <w:t>de discutir un proyecto</w:t>
      </w:r>
      <w:r>
        <w:rPr>
          <w:rFonts w:ascii="Abadi" w:hAnsi="Abadi"/>
          <w:color w:val="18161D"/>
          <w:spacing w:val="40"/>
          <w:w w:val="105"/>
          <w:sz w:val="21"/>
          <w:szCs w:val="21"/>
        </w:rPr>
        <w:t xml:space="preserve"> </w:t>
      </w:r>
      <w:r>
        <w:rPr>
          <w:rFonts w:ascii="Abadi" w:hAnsi="Abadi"/>
          <w:color w:val="18161D"/>
          <w:w w:val="105"/>
          <w:sz w:val="21"/>
          <w:szCs w:val="21"/>
        </w:rPr>
        <w:t>de dictamen</w:t>
      </w:r>
      <w:r>
        <w:rPr>
          <w:rFonts w:ascii="Abadi" w:hAnsi="Abadi"/>
          <w:color w:val="18161D"/>
          <w:spacing w:val="40"/>
          <w:w w:val="105"/>
          <w:sz w:val="21"/>
          <w:szCs w:val="21"/>
        </w:rPr>
        <w:t xml:space="preserve"> </w:t>
      </w:r>
      <w:r>
        <w:rPr>
          <w:rFonts w:ascii="Abadi" w:hAnsi="Abadi"/>
          <w:color w:val="18161D"/>
          <w:w w:val="105"/>
          <w:sz w:val="21"/>
          <w:szCs w:val="21"/>
        </w:rPr>
        <w:t>en sentido</w:t>
      </w:r>
      <w:r>
        <w:rPr>
          <w:rFonts w:ascii="Abadi" w:hAnsi="Abadi"/>
          <w:color w:val="18161D"/>
          <w:spacing w:val="40"/>
          <w:w w:val="105"/>
          <w:sz w:val="21"/>
          <w:szCs w:val="21"/>
        </w:rPr>
        <w:t xml:space="preserve"> </w:t>
      </w:r>
      <w:r>
        <w:rPr>
          <w:rFonts w:ascii="Abadi" w:hAnsi="Abadi"/>
          <w:color w:val="18161D"/>
          <w:w w:val="105"/>
          <w:sz w:val="21"/>
          <w:szCs w:val="21"/>
        </w:rPr>
        <w:t>negativo</w:t>
      </w:r>
      <w:r>
        <w:rPr>
          <w:rFonts w:ascii="Abadi" w:hAnsi="Abadi"/>
          <w:color w:val="18161D"/>
          <w:spacing w:val="40"/>
          <w:w w:val="105"/>
          <w:sz w:val="21"/>
          <w:szCs w:val="21"/>
        </w:rPr>
        <w:t xml:space="preserve"> </w:t>
      </w:r>
      <w:r>
        <w:rPr>
          <w:rFonts w:ascii="Abadi" w:hAnsi="Abadi"/>
          <w:color w:val="18161D"/>
          <w:w w:val="105"/>
          <w:sz w:val="21"/>
          <w:szCs w:val="21"/>
        </w:rPr>
        <w:t>de esta</w:t>
      </w:r>
      <w:r>
        <w:rPr>
          <w:rFonts w:ascii="Abadi" w:hAnsi="Abadi"/>
          <w:color w:val="18161D"/>
          <w:spacing w:val="40"/>
          <w:w w:val="105"/>
          <w:sz w:val="21"/>
          <w:szCs w:val="21"/>
        </w:rPr>
        <w:t xml:space="preserve"> </w:t>
      </w:r>
      <w:r>
        <w:rPr>
          <w:rFonts w:ascii="Abadi" w:hAnsi="Abadi"/>
          <w:color w:val="18161D"/>
          <w:w w:val="105"/>
          <w:sz w:val="21"/>
          <w:szCs w:val="21"/>
        </w:rPr>
        <w:t>iniciativa, mismo</w:t>
      </w:r>
      <w:r>
        <w:rPr>
          <w:rFonts w:ascii="Abadi" w:hAnsi="Abadi"/>
          <w:color w:val="18161D"/>
          <w:spacing w:val="40"/>
          <w:w w:val="105"/>
          <w:sz w:val="21"/>
          <w:szCs w:val="21"/>
        </w:rPr>
        <w:t xml:space="preserve"> </w:t>
      </w:r>
      <w:r>
        <w:rPr>
          <w:rFonts w:ascii="Abadi" w:hAnsi="Abadi"/>
          <w:color w:val="18161D"/>
          <w:w w:val="105"/>
          <w:sz w:val="21"/>
          <w:szCs w:val="21"/>
        </w:rPr>
        <w:t>que</w:t>
      </w:r>
      <w:r>
        <w:rPr>
          <w:rFonts w:ascii="Abadi" w:hAnsi="Abadi"/>
          <w:color w:val="18161D"/>
          <w:spacing w:val="40"/>
          <w:w w:val="105"/>
          <w:sz w:val="21"/>
          <w:szCs w:val="21"/>
        </w:rPr>
        <w:t xml:space="preserve"> </w:t>
      </w:r>
      <w:r>
        <w:rPr>
          <w:rFonts w:ascii="Abadi" w:hAnsi="Abadi"/>
          <w:color w:val="18161D"/>
          <w:w w:val="105"/>
          <w:sz w:val="21"/>
          <w:szCs w:val="21"/>
        </w:rPr>
        <w:t>fue</w:t>
      </w:r>
      <w:r>
        <w:rPr>
          <w:rFonts w:ascii="Abadi" w:hAnsi="Abadi"/>
          <w:color w:val="18161D"/>
          <w:spacing w:val="40"/>
          <w:w w:val="105"/>
          <w:sz w:val="21"/>
          <w:szCs w:val="21"/>
        </w:rPr>
        <w:t xml:space="preserve"> </w:t>
      </w:r>
      <w:r>
        <w:rPr>
          <w:rFonts w:ascii="Abadi" w:hAnsi="Abadi"/>
          <w:color w:val="18161D"/>
          <w:w w:val="105"/>
          <w:sz w:val="21"/>
          <w:szCs w:val="21"/>
        </w:rPr>
        <w:t>circulado</w:t>
      </w:r>
      <w:r>
        <w:rPr>
          <w:rFonts w:ascii="Abadi" w:hAnsi="Abadi"/>
          <w:color w:val="18161D"/>
          <w:spacing w:val="40"/>
          <w:w w:val="105"/>
          <w:sz w:val="21"/>
          <w:szCs w:val="21"/>
        </w:rPr>
        <w:t xml:space="preserve"> </w:t>
      </w:r>
      <w:r>
        <w:rPr>
          <w:rFonts w:ascii="Abadi" w:hAnsi="Abadi"/>
          <w:color w:val="18161D"/>
          <w:w w:val="105"/>
          <w:sz w:val="21"/>
          <w:szCs w:val="21"/>
        </w:rPr>
        <w:t>para</w:t>
      </w:r>
      <w:r>
        <w:rPr>
          <w:rFonts w:ascii="Abadi" w:hAnsi="Abadi"/>
          <w:color w:val="18161D"/>
          <w:spacing w:val="40"/>
          <w:w w:val="105"/>
          <w:sz w:val="21"/>
          <w:szCs w:val="21"/>
        </w:rPr>
        <w:t xml:space="preserve"> </w:t>
      </w:r>
      <w:r>
        <w:rPr>
          <w:rFonts w:ascii="Abadi" w:hAnsi="Abadi"/>
          <w:color w:val="18161D"/>
          <w:w w:val="105"/>
          <w:sz w:val="21"/>
          <w:szCs w:val="21"/>
        </w:rPr>
        <w:t>su</w:t>
      </w:r>
      <w:r>
        <w:rPr>
          <w:rFonts w:ascii="Abadi" w:hAnsi="Abadi"/>
          <w:color w:val="18161D"/>
          <w:spacing w:val="40"/>
          <w:w w:val="105"/>
          <w:sz w:val="21"/>
          <w:szCs w:val="21"/>
        </w:rPr>
        <w:t xml:space="preserve"> </w:t>
      </w:r>
      <w:r>
        <w:rPr>
          <w:rFonts w:ascii="Abadi" w:hAnsi="Abadi"/>
          <w:color w:val="18161D"/>
          <w:w w:val="105"/>
          <w:sz w:val="21"/>
          <w:szCs w:val="21"/>
        </w:rPr>
        <w:t>archivo</w:t>
      </w:r>
      <w:r>
        <w:rPr>
          <w:rFonts w:ascii="Abadi" w:hAnsi="Abadi"/>
          <w:color w:val="18161D"/>
          <w:spacing w:val="40"/>
          <w:w w:val="105"/>
          <w:sz w:val="21"/>
          <w:szCs w:val="21"/>
        </w:rPr>
        <w:t xml:space="preserve"> </w:t>
      </w:r>
      <w:r>
        <w:rPr>
          <w:rFonts w:ascii="Abadi" w:hAnsi="Abadi"/>
          <w:color w:val="18161D"/>
          <w:w w:val="105"/>
          <w:sz w:val="21"/>
          <w:szCs w:val="21"/>
        </w:rPr>
        <w:t>con</w:t>
      </w:r>
      <w:r>
        <w:rPr>
          <w:rFonts w:ascii="Abadi" w:hAnsi="Abadi"/>
          <w:color w:val="18161D"/>
          <w:spacing w:val="40"/>
          <w:w w:val="105"/>
          <w:sz w:val="21"/>
          <w:szCs w:val="21"/>
        </w:rPr>
        <w:t xml:space="preserve"> </w:t>
      </w:r>
      <w:r>
        <w:rPr>
          <w:rFonts w:ascii="Abadi" w:hAnsi="Abadi"/>
          <w:color w:val="18161D"/>
          <w:w w:val="105"/>
          <w:sz w:val="21"/>
          <w:szCs w:val="21"/>
        </w:rPr>
        <w:t>base</w:t>
      </w:r>
      <w:r>
        <w:rPr>
          <w:rFonts w:ascii="Abadi" w:hAnsi="Abadi"/>
          <w:color w:val="18161D"/>
          <w:spacing w:val="40"/>
          <w:w w:val="105"/>
          <w:sz w:val="21"/>
          <w:szCs w:val="21"/>
        </w:rPr>
        <w:t xml:space="preserve"> </w:t>
      </w:r>
      <w:r>
        <w:rPr>
          <w:rFonts w:ascii="Abadi" w:hAnsi="Abadi"/>
          <w:color w:val="18161D"/>
          <w:w w:val="105"/>
          <w:sz w:val="21"/>
          <w:szCs w:val="21"/>
        </w:rPr>
        <w:t>en</w:t>
      </w:r>
      <w:r>
        <w:rPr>
          <w:rFonts w:ascii="Abadi" w:hAnsi="Abadi"/>
          <w:color w:val="18161D"/>
          <w:spacing w:val="40"/>
          <w:w w:val="105"/>
          <w:sz w:val="21"/>
          <w:szCs w:val="21"/>
        </w:rPr>
        <w:t xml:space="preserve"> </w:t>
      </w:r>
      <w:r>
        <w:rPr>
          <w:rFonts w:ascii="Abadi" w:hAnsi="Abadi"/>
          <w:color w:val="18161D"/>
          <w:w w:val="105"/>
          <w:sz w:val="21"/>
          <w:szCs w:val="21"/>
        </w:rPr>
        <w:t>las</w:t>
      </w:r>
      <w:r>
        <w:rPr>
          <w:rFonts w:ascii="Abadi" w:hAnsi="Abadi"/>
          <w:color w:val="18161D"/>
          <w:spacing w:val="40"/>
          <w:w w:val="105"/>
          <w:sz w:val="21"/>
          <w:szCs w:val="21"/>
        </w:rPr>
        <w:t xml:space="preserve"> </w:t>
      </w:r>
      <w:r>
        <w:rPr>
          <w:rFonts w:ascii="Abadi" w:hAnsi="Abadi"/>
          <w:color w:val="18161D"/>
          <w:w w:val="105"/>
          <w:sz w:val="21"/>
          <w:szCs w:val="21"/>
        </w:rPr>
        <w:t>consideraciones previamente mencionadas; sin embargo, no fue aprobado; quedando entonces a disposición</w:t>
      </w:r>
      <w:r>
        <w:rPr>
          <w:rFonts w:ascii="Abadi" w:hAnsi="Abadi"/>
          <w:color w:val="18161D"/>
          <w:spacing w:val="40"/>
          <w:w w:val="105"/>
          <w:sz w:val="21"/>
          <w:szCs w:val="21"/>
        </w:rPr>
        <w:t xml:space="preserve"> </w:t>
      </w:r>
      <w:r>
        <w:rPr>
          <w:rFonts w:ascii="Abadi" w:hAnsi="Abadi"/>
          <w:color w:val="18161D"/>
          <w:w w:val="105"/>
          <w:sz w:val="21"/>
          <w:szCs w:val="21"/>
        </w:rPr>
        <w:t>de esta</w:t>
      </w:r>
      <w:r>
        <w:rPr>
          <w:rFonts w:ascii="Abadi" w:hAnsi="Abadi"/>
          <w:color w:val="18161D"/>
          <w:spacing w:val="40"/>
          <w:w w:val="105"/>
          <w:sz w:val="21"/>
          <w:szCs w:val="21"/>
        </w:rPr>
        <w:t xml:space="preserve"> </w:t>
      </w:r>
      <w:r>
        <w:rPr>
          <w:rFonts w:ascii="Abadi" w:hAnsi="Abadi"/>
          <w:color w:val="18161D"/>
          <w:w w:val="105"/>
          <w:sz w:val="21"/>
          <w:szCs w:val="21"/>
        </w:rPr>
        <w:t>Comisión</w:t>
      </w:r>
      <w:r>
        <w:rPr>
          <w:rFonts w:ascii="Abadi" w:hAnsi="Abadi"/>
          <w:color w:val="18161D"/>
          <w:spacing w:val="40"/>
          <w:w w:val="105"/>
          <w:sz w:val="21"/>
          <w:szCs w:val="21"/>
        </w:rPr>
        <w:t xml:space="preserve"> </w:t>
      </w:r>
      <w:r>
        <w:rPr>
          <w:rFonts w:ascii="Abadi" w:hAnsi="Abadi"/>
          <w:color w:val="18161D"/>
          <w:w w:val="105"/>
          <w:sz w:val="21"/>
          <w:szCs w:val="21"/>
        </w:rPr>
        <w:t>para</w:t>
      </w:r>
      <w:r>
        <w:rPr>
          <w:rFonts w:ascii="Abadi" w:hAnsi="Abadi"/>
          <w:color w:val="18161D"/>
          <w:spacing w:val="40"/>
          <w:w w:val="105"/>
          <w:sz w:val="21"/>
          <w:szCs w:val="21"/>
        </w:rPr>
        <w:t xml:space="preserve"> </w:t>
      </w:r>
      <w:r>
        <w:rPr>
          <w:rFonts w:ascii="Abadi" w:hAnsi="Abadi"/>
          <w:color w:val="18161D"/>
          <w:w w:val="105"/>
          <w:sz w:val="21"/>
          <w:szCs w:val="21"/>
        </w:rPr>
        <w:t>un nuevo</w:t>
      </w:r>
      <w:r>
        <w:rPr>
          <w:rFonts w:ascii="Abadi" w:hAnsi="Abadi"/>
          <w:color w:val="18161D"/>
          <w:spacing w:val="40"/>
          <w:w w:val="105"/>
          <w:sz w:val="21"/>
          <w:szCs w:val="21"/>
        </w:rPr>
        <w:t xml:space="preserve"> </w:t>
      </w:r>
      <w:r>
        <w:rPr>
          <w:rFonts w:ascii="Abadi" w:hAnsi="Abadi"/>
          <w:color w:val="18161D"/>
          <w:w w:val="105"/>
          <w:sz w:val="21"/>
          <w:szCs w:val="21"/>
        </w:rPr>
        <w:t>análisis</w:t>
      </w:r>
      <w:r>
        <w:rPr>
          <w:rFonts w:ascii="Abadi" w:hAnsi="Abadi"/>
          <w:color w:val="2B383D"/>
          <w:w w:val="105"/>
          <w:sz w:val="21"/>
          <w:szCs w:val="21"/>
        </w:rPr>
        <w:t>;</w:t>
      </w:r>
      <w:r>
        <w:rPr>
          <w:rFonts w:ascii="Abadi" w:hAnsi="Abadi"/>
          <w:color w:val="2B383D"/>
          <w:spacing w:val="40"/>
          <w:w w:val="105"/>
          <w:sz w:val="21"/>
          <w:szCs w:val="21"/>
        </w:rPr>
        <w:t xml:space="preserve"> </w:t>
      </w:r>
      <w:r>
        <w:rPr>
          <w:rFonts w:ascii="Abadi" w:hAnsi="Abadi"/>
          <w:color w:val="18161D"/>
          <w:w w:val="105"/>
          <w:sz w:val="21"/>
          <w:szCs w:val="21"/>
        </w:rPr>
        <w:t>por tal</w:t>
      </w:r>
      <w:r>
        <w:rPr>
          <w:rFonts w:ascii="Abadi" w:hAnsi="Abadi"/>
          <w:color w:val="18161D"/>
          <w:spacing w:val="40"/>
          <w:w w:val="105"/>
          <w:sz w:val="21"/>
          <w:szCs w:val="21"/>
        </w:rPr>
        <w:t xml:space="preserve"> </w:t>
      </w:r>
      <w:r>
        <w:rPr>
          <w:rFonts w:ascii="Abadi" w:hAnsi="Abadi"/>
          <w:color w:val="18161D"/>
          <w:w w:val="105"/>
          <w:sz w:val="21"/>
          <w:szCs w:val="21"/>
        </w:rPr>
        <w:t>motivo</w:t>
      </w:r>
      <w:r>
        <w:rPr>
          <w:rFonts w:ascii="Abadi" w:hAnsi="Abadi"/>
          <w:color w:val="18161D"/>
          <w:spacing w:val="40"/>
          <w:w w:val="105"/>
          <w:sz w:val="21"/>
          <w:szCs w:val="21"/>
        </w:rPr>
        <w:t xml:space="preserve"> </w:t>
      </w:r>
      <w:r>
        <w:rPr>
          <w:rFonts w:ascii="Abadi" w:hAnsi="Abadi"/>
          <w:color w:val="18161D"/>
          <w:w w:val="105"/>
          <w:sz w:val="21"/>
          <w:szCs w:val="21"/>
        </w:rPr>
        <w:t xml:space="preserve">y a </w:t>
      </w:r>
      <w:r>
        <w:rPr>
          <w:rFonts w:ascii="Abadi" w:hAnsi="Abadi"/>
          <w:i/>
          <w:color w:val="18161D"/>
          <w:w w:val="105"/>
          <w:sz w:val="21"/>
          <w:szCs w:val="21"/>
        </w:rPr>
        <w:t xml:space="preserve">contrario sensu, </w:t>
      </w:r>
      <w:r>
        <w:rPr>
          <w:rFonts w:ascii="Abadi" w:hAnsi="Abadi"/>
          <w:color w:val="18161D"/>
          <w:w w:val="105"/>
          <w:sz w:val="21"/>
          <w:szCs w:val="21"/>
        </w:rPr>
        <w:t>se propuso en sentido positivo el presente dictamen, retomando la</w:t>
      </w:r>
      <w:r>
        <w:rPr>
          <w:rFonts w:ascii="Abadi" w:hAnsi="Abadi"/>
          <w:color w:val="18161D"/>
          <w:spacing w:val="40"/>
          <w:w w:val="105"/>
          <w:sz w:val="21"/>
          <w:szCs w:val="21"/>
        </w:rPr>
        <w:t xml:space="preserve"> </w:t>
      </w:r>
      <w:r>
        <w:rPr>
          <w:rFonts w:ascii="Abadi" w:hAnsi="Abadi"/>
          <w:color w:val="18161D"/>
          <w:w w:val="105"/>
          <w:sz w:val="21"/>
          <w:szCs w:val="21"/>
        </w:rPr>
        <w:t>homologación</w:t>
      </w:r>
      <w:r>
        <w:rPr>
          <w:rFonts w:ascii="Abadi" w:hAnsi="Abadi"/>
          <w:color w:val="18161D"/>
          <w:spacing w:val="40"/>
          <w:w w:val="105"/>
          <w:sz w:val="21"/>
          <w:szCs w:val="21"/>
        </w:rPr>
        <w:t xml:space="preserve"> </w:t>
      </w:r>
      <w:r>
        <w:rPr>
          <w:rFonts w:ascii="Abadi" w:hAnsi="Abadi"/>
          <w:color w:val="18161D"/>
          <w:w w:val="105"/>
          <w:sz w:val="21"/>
          <w:szCs w:val="21"/>
        </w:rPr>
        <w:t>de nuestro</w:t>
      </w:r>
      <w:r>
        <w:rPr>
          <w:rFonts w:ascii="Abadi" w:hAnsi="Abadi"/>
          <w:color w:val="18161D"/>
          <w:spacing w:val="40"/>
          <w:w w:val="105"/>
          <w:sz w:val="21"/>
          <w:szCs w:val="21"/>
        </w:rPr>
        <w:t xml:space="preserve"> </w:t>
      </w:r>
      <w:r>
        <w:rPr>
          <w:rFonts w:ascii="Abadi" w:hAnsi="Abadi"/>
          <w:color w:val="18161D"/>
          <w:w w:val="105"/>
          <w:sz w:val="21"/>
          <w:szCs w:val="21"/>
        </w:rPr>
        <w:t>marco local</w:t>
      </w:r>
      <w:r>
        <w:rPr>
          <w:rFonts w:ascii="Abadi" w:hAnsi="Abadi"/>
          <w:color w:val="18161D"/>
          <w:spacing w:val="34"/>
          <w:w w:val="105"/>
          <w:sz w:val="21"/>
          <w:szCs w:val="21"/>
        </w:rPr>
        <w:t xml:space="preserve"> </w:t>
      </w:r>
      <w:r>
        <w:rPr>
          <w:rFonts w:ascii="Abadi" w:hAnsi="Abadi"/>
          <w:color w:val="18161D"/>
          <w:w w:val="105"/>
          <w:sz w:val="21"/>
          <w:szCs w:val="21"/>
        </w:rPr>
        <w:t>con lo estipulado</w:t>
      </w:r>
      <w:r>
        <w:rPr>
          <w:rFonts w:ascii="Abadi" w:hAnsi="Abadi"/>
          <w:color w:val="18161D"/>
          <w:spacing w:val="40"/>
          <w:w w:val="105"/>
          <w:sz w:val="21"/>
          <w:szCs w:val="21"/>
        </w:rPr>
        <w:t xml:space="preserve"> </w:t>
      </w:r>
      <w:r>
        <w:rPr>
          <w:rFonts w:ascii="Abadi" w:hAnsi="Abadi"/>
          <w:color w:val="18161D"/>
          <w:w w:val="105"/>
          <w:sz w:val="21"/>
          <w:szCs w:val="21"/>
        </w:rPr>
        <w:t>en la Ley General.</w:t>
      </w:r>
    </w:p>
    <w:p w14:paraId="22A65766" w14:textId="77777777" w:rsidR="005E63B1" w:rsidRDefault="005E63B1" w:rsidP="00DF20F1">
      <w:pPr>
        <w:jc w:val="both"/>
        <w:rPr>
          <w:rFonts w:ascii="Abadi" w:hAnsi="Abadi"/>
          <w:b/>
          <w:bCs/>
          <w:sz w:val="21"/>
          <w:szCs w:val="21"/>
        </w:rPr>
      </w:pPr>
    </w:p>
    <w:p w14:paraId="07FC08E9" w14:textId="2CF9BF62" w:rsidR="005E63B1" w:rsidRDefault="00DB6DA4" w:rsidP="00DB6DA4">
      <w:pPr>
        <w:ind w:firstLine="284"/>
        <w:jc w:val="both"/>
        <w:rPr>
          <w:rFonts w:ascii="Abadi" w:hAnsi="Abadi"/>
          <w:b/>
          <w:bCs/>
          <w:sz w:val="21"/>
          <w:szCs w:val="21"/>
        </w:rPr>
      </w:pPr>
      <w:r>
        <w:rPr>
          <w:rFonts w:ascii="Abadi" w:hAnsi="Abadi"/>
          <w:color w:val="18161D"/>
          <w:w w:val="110"/>
          <w:sz w:val="21"/>
          <w:szCs w:val="21"/>
        </w:rPr>
        <w:t>Sobre lo anterior, en reunión de esta Comisión del 20 de septiembre del año en curso, se agenció el proyecto de dictamen en sentido positivo como un punto sexto del orden del día; al momento</w:t>
      </w:r>
      <w:r>
        <w:rPr>
          <w:rFonts w:ascii="Abadi" w:hAnsi="Abadi"/>
          <w:color w:val="18161D"/>
          <w:spacing w:val="21"/>
          <w:w w:val="110"/>
          <w:sz w:val="21"/>
          <w:szCs w:val="21"/>
        </w:rPr>
        <w:t xml:space="preserve"> </w:t>
      </w:r>
      <w:r>
        <w:rPr>
          <w:rFonts w:ascii="Abadi" w:hAnsi="Abadi"/>
          <w:color w:val="18161D"/>
          <w:w w:val="110"/>
          <w:sz w:val="21"/>
          <w:szCs w:val="21"/>
        </w:rPr>
        <w:t>de su discusión, se registró la intervención</w:t>
      </w:r>
      <w:r>
        <w:rPr>
          <w:rFonts w:ascii="Abadi" w:hAnsi="Abadi"/>
          <w:color w:val="18161D"/>
          <w:spacing w:val="28"/>
          <w:w w:val="110"/>
          <w:sz w:val="21"/>
          <w:szCs w:val="21"/>
        </w:rPr>
        <w:t xml:space="preserve"> </w:t>
      </w:r>
      <w:r>
        <w:rPr>
          <w:rFonts w:ascii="Abadi" w:hAnsi="Abadi"/>
          <w:color w:val="18161D"/>
          <w:w w:val="110"/>
          <w:sz w:val="21"/>
          <w:szCs w:val="21"/>
        </w:rPr>
        <w:t>de la diputada Katya Cristina Soto Escamilla, la cual refirió que la iniciativa estaba solventada en su</w:t>
      </w:r>
      <w:r>
        <w:rPr>
          <w:rFonts w:ascii="Abadi" w:hAnsi="Abadi"/>
          <w:color w:val="A8A8A8"/>
          <w:w w:val="110"/>
          <w:sz w:val="21"/>
          <w:szCs w:val="21"/>
        </w:rPr>
        <w:t>.</w:t>
      </w:r>
      <w:r>
        <w:rPr>
          <w:rFonts w:ascii="Abadi" w:hAnsi="Abadi"/>
          <w:color w:val="A8A8A8"/>
          <w:spacing w:val="-18"/>
          <w:w w:val="110"/>
          <w:sz w:val="21"/>
          <w:szCs w:val="21"/>
        </w:rPr>
        <w:t xml:space="preserve"> </w:t>
      </w:r>
      <w:r>
        <w:rPr>
          <w:rFonts w:ascii="Abadi" w:hAnsi="Abadi"/>
          <w:color w:val="18161D"/>
          <w:w w:val="110"/>
          <w:sz w:val="21"/>
          <w:szCs w:val="21"/>
        </w:rPr>
        <w:t>totalidad en</w:t>
      </w:r>
      <w:r>
        <w:rPr>
          <w:rFonts w:ascii="Abadi" w:hAnsi="Abadi"/>
          <w:color w:val="A8A8A8"/>
          <w:w w:val="110"/>
          <w:sz w:val="21"/>
          <w:szCs w:val="21"/>
        </w:rPr>
        <w:t>.</w:t>
      </w:r>
      <w:r>
        <w:rPr>
          <w:rFonts w:ascii="Abadi" w:hAnsi="Abadi"/>
          <w:color w:val="A8A8A8"/>
          <w:spacing w:val="-18"/>
          <w:w w:val="110"/>
          <w:sz w:val="21"/>
          <w:szCs w:val="21"/>
        </w:rPr>
        <w:t xml:space="preserve"> </w:t>
      </w:r>
      <w:r>
        <w:rPr>
          <w:rFonts w:ascii="Abadi" w:hAnsi="Abadi"/>
          <w:color w:val="18161D"/>
          <w:w w:val="110"/>
          <w:sz w:val="21"/>
          <w:szCs w:val="21"/>
        </w:rPr>
        <w:t xml:space="preserve">los términos que se encuentra la ley vigente; </w:t>
      </w:r>
      <w:r>
        <w:rPr>
          <w:rFonts w:ascii="Abadi" w:hAnsi="Abadi"/>
          <w:i/>
          <w:color w:val="18161D"/>
          <w:w w:val="110"/>
          <w:sz w:val="21"/>
          <w:szCs w:val="21"/>
        </w:rPr>
        <w:t>"derivado del</w:t>
      </w:r>
      <w:r>
        <w:rPr>
          <w:rFonts w:ascii="Abadi" w:hAnsi="Abadi"/>
          <w:i/>
          <w:color w:val="18161D"/>
          <w:spacing w:val="-10"/>
          <w:w w:val="110"/>
          <w:sz w:val="21"/>
          <w:szCs w:val="21"/>
        </w:rPr>
        <w:t xml:space="preserve"> </w:t>
      </w:r>
      <w:r>
        <w:rPr>
          <w:rFonts w:ascii="Abadi" w:hAnsi="Abadi"/>
          <w:i/>
          <w:color w:val="18161D"/>
          <w:w w:val="110"/>
          <w:sz w:val="21"/>
          <w:szCs w:val="21"/>
        </w:rPr>
        <w:t>análisis,</w:t>
      </w:r>
      <w:r>
        <w:rPr>
          <w:rFonts w:ascii="Abadi" w:hAnsi="Abadi"/>
          <w:i/>
          <w:color w:val="18161D"/>
          <w:spacing w:val="-3"/>
          <w:w w:val="110"/>
          <w:sz w:val="21"/>
          <w:szCs w:val="21"/>
        </w:rPr>
        <w:t xml:space="preserve"> </w:t>
      </w:r>
      <w:r>
        <w:rPr>
          <w:rFonts w:ascii="Abadi" w:hAnsi="Abadi"/>
          <w:i/>
          <w:color w:val="18161D"/>
          <w:w w:val="110"/>
          <w:sz w:val="21"/>
          <w:szCs w:val="21"/>
        </w:rPr>
        <w:t>se</w:t>
      </w:r>
      <w:r>
        <w:rPr>
          <w:rFonts w:ascii="Abadi" w:hAnsi="Abadi"/>
          <w:i/>
          <w:color w:val="18161D"/>
          <w:spacing w:val="-11"/>
          <w:w w:val="110"/>
          <w:sz w:val="21"/>
          <w:szCs w:val="21"/>
        </w:rPr>
        <w:t xml:space="preserve"> </w:t>
      </w:r>
      <w:r>
        <w:rPr>
          <w:rFonts w:ascii="Abadi" w:hAnsi="Abadi"/>
          <w:i/>
          <w:color w:val="18161D"/>
          <w:w w:val="110"/>
          <w:sz w:val="21"/>
          <w:szCs w:val="21"/>
        </w:rPr>
        <w:t>realizó</w:t>
      </w:r>
      <w:r>
        <w:rPr>
          <w:rFonts w:ascii="Abadi" w:hAnsi="Abadi"/>
          <w:i/>
          <w:color w:val="18161D"/>
          <w:spacing w:val="-3"/>
          <w:w w:val="110"/>
          <w:sz w:val="21"/>
          <w:szCs w:val="21"/>
        </w:rPr>
        <w:t xml:space="preserve"> </w:t>
      </w:r>
      <w:r>
        <w:rPr>
          <w:rFonts w:ascii="Abadi" w:hAnsi="Abadi"/>
          <w:i/>
          <w:color w:val="18161D"/>
          <w:w w:val="110"/>
          <w:sz w:val="21"/>
          <w:szCs w:val="21"/>
        </w:rPr>
        <w:t>un</w:t>
      </w:r>
      <w:r>
        <w:rPr>
          <w:rFonts w:ascii="Abadi" w:hAnsi="Abadi"/>
          <w:i/>
          <w:color w:val="18161D"/>
          <w:spacing w:val="-12"/>
          <w:w w:val="110"/>
          <w:sz w:val="21"/>
          <w:szCs w:val="21"/>
        </w:rPr>
        <w:t xml:space="preserve"> </w:t>
      </w:r>
      <w:r>
        <w:rPr>
          <w:rFonts w:ascii="Abadi" w:hAnsi="Abadi"/>
          <w:i/>
          <w:color w:val="18161D"/>
          <w:w w:val="110"/>
          <w:sz w:val="21"/>
          <w:szCs w:val="21"/>
        </w:rPr>
        <w:t>estudio completo de</w:t>
      </w:r>
      <w:r>
        <w:rPr>
          <w:rFonts w:ascii="Abadi" w:hAnsi="Abadi"/>
          <w:i/>
          <w:color w:val="18161D"/>
          <w:spacing w:val="-13"/>
          <w:w w:val="110"/>
          <w:sz w:val="21"/>
          <w:szCs w:val="21"/>
        </w:rPr>
        <w:t xml:space="preserve"> </w:t>
      </w:r>
      <w:r>
        <w:rPr>
          <w:rFonts w:ascii="Abadi" w:hAnsi="Abadi"/>
          <w:i/>
          <w:color w:val="18161D"/>
          <w:w w:val="110"/>
          <w:sz w:val="21"/>
          <w:szCs w:val="21"/>
        </w:rPr>
        <w:t>armonización de</w:t>
      </w:r>
      <w:r>
        <w:rPr>
          <w:rFonts w:ascii="Abadi" w:hAnsi="Abadi"/>
          <w:i/>
          <w:color w:val="18161D"/>
          <w:spacing w:val="-11"/>
          <w:w w:val="110"/>
          <w:sz w:val="21"/>
          <w:szCs w:val="21"/>
        </w:rPr>
        <w:t xml:space="preserve"> </w:t>
      </w:r>
      <w:r>
        <w:rPr>
          <w:rFonts w:ascii="Abadi" w:hAnsi="Abadi"/>
          <w:i/>
          <w:color w:val="18161D"/>
          <w:w w:val="110"/>
          <w:sz w:val="21"/>
          <w:szCs w:val="21"/>
        </w:rPr>
        <w:t>la</w:t>
      </w:r>
      <w:r>
        <w:rPr>
          <w:rFonts w:ascii="Abadi" w:hAnsi="Abadi"/>
          <w:i/>
          <w:color w:val="18161D"/>
          <w:spacing w:val="-8"/>
          <w:w w:val="110"/>
          <w:sz w:val="21"/>
          <w:szCs w:val="21"/>
        </w:rPr>
        <w:t xml:space="preserve"> </w:t>
      </w:r>
      <w:r>
        <w:rPr>
          <w:rFonts w:ascii="Abadi" w:hAnsi="Abadi"/>
          <w:i/>
          <w:color w:val="18161D"/>
          <w:w w:val="110"/>
          <w:sz w:val="21"/>
          <w:szCs w:val="21"/>
        </w:rPr>
        <w:t>ley local con la ley General en materia de órdenes de protección, ya que se contó con la participación,</w:t>
      </w:r>
      <w:r>
        <w:rPr>
          <w:rFonts w:ascii="Abadi" w:hAnsi="Abadi"/>
          <w:i/>
          <w:color w:val="18161D"/>
          <w:spacing w:val="-17"/>
          <w:w w:val="110"/>
          <w:sz w:val="21"/>
          <w:szCs w:val="21"/>
        </w:rPr>
        <w:t xml:space="preserve"> </w:t>
      </w:r>
      <w:r>
        <w:rPr>
          <w:rFonts w:ascii="Abadi" w:hAnsi="Abadi"/>
          <w:i/>
          <w:color w:val="18161D"/>
          <w:w w:val="110"/>
          <w:sz w:val="21"/>
          <w:szCs w:val="21"/>
        </w:rPr>
        <w:t>opiniones y</w:t>
      </w:r>
      <w:r>
        <w:rPr>
          <w:rFonts w:ascii="Abadi" w:hAnsi="Abadi"/>
          <w:i/>
          <w:color w:val="18161D"/>
          <w:spacing w:val="-8"/>
          <w:w w:val="110"/>
          <w:sz w:val="21"/>
          <w:szCs w:val="21"/>
        </w:rPr>
        <w:t xml:space="preserve"> </w:t>
      </w:r>
      <w:r>
        <w:rPr>
          <w:rFonts w:ascii="Abadi" w:hAnsi="Abadi"/>
          <w:i/>
          <w:color w:val="18161D"/>
          <w:w w:val="110"/>
          <w:sz w:val="21"/>
          <w:szCs w:val="21"/>
        </w:rPr>
        <w:t>puntos</w:t>
      </w:r>
      <w:r>
        <w:rPr>
          <w:rFonts w:ascii="Abadi" w:hAnsi="Abadi"/>
          <w:i/>
          <w:color w:val="18161D"/>
          <w:spacing w:val="-8"/>
          <w:w w:val="110"/>
          <w:sz w:val="21"/>
          <w:szCs w:val="21"/>
        </w:rPr>
        <w:t xml:space="preserve"> </w:t>
      </w:r>
      <w:r>
        <w:rPr>
          <w:rFonts w:ascii="Abadi" w:hAnsi="Abadi"/>
          <w:i/>
          <w:color w:val="18161D"/>
          <w:w w:val="110"/>
          <w:sz w:val="21"/>
          <w:szCs w:val="21"/>
        </w:rPr>
        <w:t>de</w:t>
      </w:r>
      <w:r>
        <w:rPr>
          <w:rFonts w:ascii="Abadi" w:hAnsi="Abadi"/>
          <w:i/>
          <w:color w:val="18161D"/>
          <w:spacing w:val="-12"/>
          <w:w w:val="110"/>
          <w:sz w:val="21"/>
          <w:szCs w:val="21"/>
        </w:rPr>
        <w:t xml:space="preserve"> </w:t>
      </w:r>
      <w:r>
        <w:rPr>
          <w:rFonts w:ascii="Abadi" w:hAnsi="Abadi"/>
          <w:i/>
          <w:color w:val="18161D"/>
          <w:w w:val="110"/>
          <w:sz w:val="21"/>
          <w:szCs w:val="21"/>
        </w:rPr>
        <w:t>vista</w:t>
      </w:r>
      <w:r>
        <w:rPr>
          <w:rFonts w:ascii="Abadi" w:hAnsi="Abadi"/>
          <w:i/>
          <w:color w:val="18161D"/>
          <w:spacing w:val="-11"/>
          <w:w w:val="110"/>
          <w:sz w:val="21"/>
          <w:szCs w:val="21"/>
        </w:rPr>
        <w:t xml:space="preserve"> </w:t>
      </w:r>
      <w:r>
        <w:rPr>
          <w:rFonts w:ascii="Abadi" w:hAnsi="Abadi"/>
          <w:i/>
          <w:color w:val="18161D"/>
          <w:w w:val="110"/>
          <w:sz w:val="21"/>
          <w:szCs w:val="21"/>
        </w:rPr>
        <w:t>de</w:t>
      </w:r>
      <w:r>
        <w:rPr>
          <w:rFonts w:ascii="Abadi" w:hAnsi="Abadi"/>
          <w:i/>
          <w:color w:val="18161D"/>
          <w:spacing w:val="-10"/>
          <w:w w:val="110"/>
          <w:sz w:val="21"/>
          <w:szCs w:val="21"/>
        </w:rPr>
        <w:t xml:space="preserve"> </w:t>
      </w:r>
      <w:r>
        <w:rPr>
          <w:rFonts w:ascii="Abadi" w:hAnsi="Abadi"/>
          <w:i/>
          <w:color w:val="18161D"/>
          <w:w w:val="110"/>
          <w:sz w:val="21"/>
          <w:szCs w:val="21"/>
        </w:rPr>
        <w:t>los</w:t>
      </w:r>
      <w:r>
        <w:rPr>
          <w:rFonts w:ascii="Abadi" w:hAnsi="Abadi"/>
          <w:i/>
          <w:color w:val="18161D"/>
          <w:spacing w:val="-12"/>
          <w:w w:val="110"/>
          <w:sz w:val="21"/>
          <w:szCs w:val="21"/>
        </w:rPr>
        <w:t xml:space="preserve"> </w:t>
      </w:r>
      <w:r>
        <w:rPr>
          <w:rFonts w:ascii="Abadi" w:hAnsi="Abadi"/>
          <w:i/>
          <w:color w:val="18161D"/>
          <w:w w:val="110"/>
          <w:sz w:val="21"/>
          <w:szCs w:val="21"/>
        </w:rPr>
        <w:t>operadores jurídicos de</w:t>
      </w:r>
      <w:r>
        <w:rPr>
          <w:rFonts w:ascii="Abadi" w:hAnsi="Abadi"/>
          <w:i/>
          <w:color w:val="18161D"/>
          <w:spacing w:val="-10"/>
          <w:w w:val="110"/>
          <w:sz w:val="21"/>
          <w:szCs w:val="21"/>
        </w:rPr>
        <w:t xml:space="preserve"> </w:t>
      </w:r>
      <w:r>
        <w:rPr>
          <w:rFonts w:ascii="Abadi" w:hAnsi="Abadi"/>
          <w:i/>
          <w:color w:val="18161D"/>
          <w:w w:val="110"/>
          <w:sz w:val="21"/>
          <w:szCs w:val="21"/>
        </w:rPr>
        <w:t>la</w:t>
      </w:r>
      <w:r>
        <w:rPr>
          <w:rFonts w:ascii="Abadi" w:hAnsi="Abadi"/>
          <w:i/>
          <w:color w:val="18161D"/>
          <w:spacing w:val="-10"/>
          <w:w w:val="110"/>
          <w:sz w:val="21"/>
          <w:szCs w:val="21"/>
        </w:rPr>
        <w:t xml:space="preserve"> </w:t>
      </w:r>
      <w:r>
        <w:rPr>
          <w:rFonts w:ascii="Abadi" w:hAnsi="Abadi"/>
          <w:i/>
          <w:color w:val="18161D"/>
          <w:w w:val="110"/>
          <w:sz w:val="21"/>
          <w:szCs w:val="21"/>
        </w:rPr>
        <w:t>Ley</w:t>
      </w:r>
      <w:r>
        <w:rPr>
          <w:rFonts w:ascii="Abadi" w:hAnsi="Abadi"/>
          <w:i/>
          <w:color w:val="18161D"/>
          <w:spacing w:val="-2"/>
          <w:w w:val="110"/>
          <w:sz w:val="21"/>
          <w:szCs w:val="21"/>
        </w:rPr>
        <w:t xml:space="preserve"> </w:t>
      </w:r>
      <w:r>
        <w:rPr>
          <w:rFonts w:ascii="Abadi" w:hAnsi="Abadi"/>
          <w:i/>
          <w:color w:val="18161D"/>
          <w:w w:val="110"/>
          <w:sz w:val="21"/>
          <w:szCs w:val="21"/>
        </w:rPr>
        <w:t>como lo</w:t>
      </w:r>
      <w:r>
        <w:rPr>
          <w:rFonts w:ascii="Abadi" w:hAnsi="Abadi"/>
          <w:i/>
          <w:color w:val="18161D"/>
          <w:spacing w:val="-11"/>
          <w:w w:val="110"/>
          <w:sz w:val="21"/>
          <w:szCs w:val="21"/>
        </w:rPr>
        <w:t xml:space="preserve"> </w:t>
      </w:r>
      <w:r>
        <w:rPr>
          <w:rFonts w:ascii="Abadi" w:hAnsi="Abadi"/>
          <w:i/>
          <w:color w:val="18161D"/>
          <w:w w:val="110"/>
          <w:sz w:val="21"/>
          <w:szCs w:val="21"/>
        </w:rPr>
        <w:t>son</w:t>
      </w:r>
      <w:r>
        <w:rPr>
          <w:rFonts w:ascii="Abadi" w:hAnsi="Abadi"/>
          <w:i/>
          <w:color w:val="18161D"/>
          <w:spacing w:val="-4"/>
          <w:w w:val="110"/>
          <w:sz w:val="21"/>
          <w:szCs w:val="21"/>
        </w:rPr>
        <w:t xml:space="preserve"> </w:t>
      </w:r>
      <w:r>
        <w:rPr>
          <w:rFonts w:ascii="Abadi" w:hAnsi="Abadi"/>
          <w:i/>
          <w:color w:val="18161D"/>
          <w:w w:val="110"/>
          <w:sz w:val="21"/>
          <w:szCs w:val="21"/>
        </w:rPr>
        <w:t>el</w:t>
      </w:r>
      <w:r>
        <w:rPr>
          <w:rFonts w:ascii="Abadi" w:hAnsi="Abadi"/>
          <w:i/>
          <w:color w:val="18161D"/>
          <w:spacing w:val="-9"/>
          <w:w w:val="110"/>
          <w:sz w:val="21"/>
          <w:szCs w:val="21"/>
        </w:rPr>
        <w:t xml:space="preserve"> </w:t>
      </w:r>
      <w:r>
        <w:rPr>
          <w:rFonts w:ascii="Abadi" w:hAnsi="Abadi"/>
          <w:i/>
          <w:color w:val="18161D"/>
          <w:w w:val="110"/>
          <w:sz w:val="21"/>
          <w:szCs w:val="21"/>
        </w:rPr>
        <w:t>personal de: La</w:t>
      </w:r>
      <w:r>
        <w:rPr>
          <w:rFonts w:ascii="Abadi" w:hAnsi="Abadi"/>
          <w:i/>
          <w:color w:val="18161D"/>
          <w:spacing w:val="-5"/>
          <w:w w:val="110"/>
          <w:sz w:val="21"/>
          <w:szCs w:val="21"/>
        </w:rPr>
        <w:t xml:space="preserve"> </w:t>
      </w:r>
      <w:r>
        <w:rPr>
          <w:rFonts w:ascii="Abadi" w:hAnsi="Abadi"/>
          <w:i/>
          <w:color w:val="18161D"/>
          <w:w w:val="110"/>
          <w:sz w:val="21"/>
          <w:szCs w:val="21"/>
        </w:rPr>
        <w:t>Coordinación General</w:t>
      </w:r>
      <w:r>
        <w:rPr>
          <w:rFonts w:ascii="Abadi" w:hAnsi="Abadi"/>
          <w:i/>
          <w:color w:val="18161D"/>
          <w:spacing w:val="-5"/>
          <w:w w:val="110"/>
          <w:sz w:val="21"/>
          <w:szCs w:val="21"/>
        </w:rPr>
        <w:t xml:space="preserve"> </w:t>
      </w:r>
      <w:r>
        <w:rPr>
          <w:rFonts w:ascii="Abadi" w:hAnsi="Abadi"/>
          <w:i/>
          <w:color w:val="18161D"/>
          <w:w w:val="110"/>
          <w:sz w:val="21"/>
          <w:szCs w:val="21"/>
        </w:rPr>
        <w:t>Jurídica, del</w:t>
      </w:r>
      <w:r>
        <w:rPr>
          <w:rFonts w:ascii="Abadi" w:hAnsi="Abadi"/>
          <w:i/>
          <w:color w:val="18161D"/>
          <w:spacing w:val="-15"/>
          <w:w w:val="110"/>
          <w:sz w:val="21"/>
          <w:szCs w:val="21"/>
        </w:rPr>
        <w:t xml:space="preserve"> </w:t>
      </w:r>
      <w:r>
        <w:rPr>
          <w:rFonts w:ascii="Abadi" w:hAnsi="Abadi"/>
          <w:i/>
          <w:color w:val="18161D"/>
          <w:w w:val="110"/>
          <w:sz w:val="21"/>
          <w:szCs w:val="21"/>
        </w:rPr>
        <w:t>Supremo Tribunal de</w:t>
      </w:r>
      <w:r>
        <w:rPr>
          <w:rFonts w:ascii="Abadi" w:hAnsi="Abadi"/>
          <w:i/>
          <w:color w:val="18161D"/>
          <w:spacing w:val="-2"/>
          <w:w w:val="110"/>
          <w:sz w:val="21"/>
          <w:szCs w:val="21"/>
        </w:rPr>
        <w:t xml:space="preserve"> </w:t>
      </w:r>
      <w:r>
        <w:rPr>
          <w:rFonts w:ascii="Abadi" w:hAnsi="Abadi"/>
          <w:i/>
          <w:color w:val="18161D"/>
          <w:w w:val="110"/>
          <w:sz w:val="21"/>
          <w:szCs w:val="21"/>
        </w:rPr>
        <w:t>la Justicia, de la Procuraduría de los Derechos Humanos, de la Fiscalía General del Estado y del Instituto para las Mujeres Guanajuatenses, razones que fueron tomadas en</w:t>
      </w:r>
      <w:r>
        <w:rPr>
          <w:rFonts w:ascii="Abadi" w:hAnsi="Abadi"/>
          <w:i/>
          <w:color w:val="18161D"/>
          <w:spacing w:val="-4"/>
          <w:w w:val="110"/>
          <w:sz w:val="21"/>
          <w:szCs w:val="21"/>
        </w:rPr>
        <w:t xml:space="preserve"> </w:t>
      </w:r>
      <w:r>
        <w:rPr>
          <w:rFonts w:ascii="Abadi" w:hAnsi="Abadi"/>
          <w:i/>
          <w:color w:val="18161D"/>
          <w:w w:val="110"/>
          <w:sz w:val="21"/>
          <w:szCs w:val="21"/>
        </w:rPr>
        <w:t>cuenta por</w:t>
      </w:r>
      <w:r>
        <w:rPr>
          <w:rFonts w:ascii="Abadi" w:hAnsi="Abadi"/>
          <w:i/>
          <w:color w:val="18161D"/>
          <w:spacing w:val="-1"/>
          <w:w w:val="110"/>
          <w:sz w:val="21"/>
          <w:szCs w:val="21"/>
        </w:rPr>
        <w:t xml:space="preserve"> </w:t>
      </w:r>
      <w:r>
        <w:rPr>
          <w:rFonts w:ascii="Abadi" w:hAnsi="Abadi"/>
          <w:i/>
          <w:color w:val="18161D"/>
          <w:w w:val="110"/>
          <w:sz w:val="21"/>
          <w:szCs w:val="21"/>
        </w:rPr>
        <w:t>la</w:t>
      </w:r>
      <w:r>
        <w:rPr>
          <w:rFonts w:ascii="Abadi" w:hAnsi="Abadi"/>
          <w:i/>
          <w:color w:val="18161D"/>
          <w:spacing w:val="-3"/>
          <w:w w:val="110"/>
          <w:sz w:val="21"/>
          <w:szCs w:val="21"/>
        </w:rPr>
        <w:t xml:space="preserve"> </w:t>
      </w:r>
      <w:r>
        <w:rPr>
          <w:rFonts w:ascii="Abadi" w:hAnsi="Abadi"/>
          <w:i/>
          <w:color w:val="18161D"/>
          <w:w w:val="110"/>
          <w:sz w:val="21"/>
          <w:szCs w:val="21"/>
        </w:rPr>
        <w:t>Diputada presidenta, y</w:t>
      </w:r>
      <w:r>
        <w:rPr>
          <w:rFonts w:ascii="Abadi" w:hAnsi="Abadi"/>
          <w:i/>
          <w:color w:val="18161D"/>
          <w:spacing w:val="-4"/>
          <w:w w:val="110"/>
          <w:sz w:val="21"/>
          <w:szCs w:val="21"/>
        </w:rPr>
        <w:t xml:space="preserve"> </w:t>
      </w:r>
      <w:r>
        <w:rPr>
          <w:rFonts w:ascii="Abadi" w:hAnsi="Abadi"/>
          <w:i/>
          <w:color w:val="18161D"/>
          <w:w w:val="110"/>
          <w:sz w:val="21"/>
          <w:szCs w:val="21"/>
        </w:rPr>
        <w:t>se</w:t>
      </w:r>
      <w:r>
        <w:rPr>
          <w:rFonts w:ascii="Abadi" w:hAnsi="Abadi"/>
          <w:i/>
          <w:color w:val="18161D"/>
          <w:spacing w:val="-9"/>
          <w:w w:val="110"/>
          <w:sz w:val="21"/>
          <w:szCs w:val="21"/>
        </w:rPr>
        <w:t xml:space="preserve"> </w:t>
      </w:r>
      <w:r>
        <w:rPr>
          <w:rFonts w:ascii="Abadi" w:hAnsi="Abadi"/>
          <w:i/>
          <w:color w:val="18161D"/>
          <w:w w:val="110"/>
          <w:sz w:val="21"/>
          <w:szCs w:val="21"/>
        </w:rPr>
        <w:t>ordenó emitir un</w:t>
      </w:r>
      <w:r>
        <w:rPr>
          <w:rFonts w:ascii="Abadi" w:hAnsi="Abadi"/>
          <w:i/>
          <w:color w:val="18161D"/>
          <w:spacing w:val="-4"/>
          <w:w w:val="110"/>
          <w:sz w:val="21"/>
          <w:szCs w:val="21"/>
        </w:rPr>
        <w:t xml:space="preserve"> </w:t>
      </w:r>
      <w:r>
        <w:rPr>
          <w:rFonts w:ascii="Abadi" w:hAnsi="Abadi"/>
          <w:i/>
          <w:color w:val="18161D"/>
          <w:w w:val="110"/>
          <w:sz w:val="21"/>
          <w:szCs w:val="21"/>
        </w:rPr>
        <w:t>dictamen en</w:t>
      </w:r>
      <w:r>
        <w:rPr>
          <w:rFonts w:ascii="Abadi" w:hAnsi="Abadi"/>
          <w:i/>
          <w:color w:val="18161D"/>
          <w:spacing w:val="-7"/>
          <w:w w:val="110"/>
          <w:sz w:val="21"/>
          <w:szCs w:val="21"/>
        </w:rPr>
        <w:t xml:space="preserve"> </w:t>
      </w:r>
      <w:r>
        <w:rPr>
          <w:rFonts w:ascii="Abadi" w:hAnsi="Abadi"/>
          <w:i/>
          <w:color w:val="18161D"/>
          <w:w w:val="110"/>
          <w:sz w:val="21"/>
          <w:szCs w:val="21"/>
        </w:rPr>
        <w:t>el cual se estableció el archivo definitivo de la iniciativa en análisis, por lo cual consideramos que el sentido del archivo definitivo debe prevalecer respecto de dicha iniciativa a</w:t>
      </w:r>
      <w:r>
        <w:rPr>
          <w:rFonts w:ascii="Abadi" w:hAnsi="Abadi"/>
          <w:i/>
          <w:color w:val="18161D"/>
          <w:spacing w:val="-2"/>
          <w:w w:val="110"/>
          <w:sz w:val="21"/>
          <w:szCs w:val="21"/>
        </w:rPr>
        <w:t xml:space="preserve"> </w:t>
      </w:r>
      <w:r>
        <w:rPr>
          <w:rFonts w:ascii="Abadi" w:hAnsi="Abadi"/>
          <w:i/>
          <w:color w:val="18161D"/>
          <w:w w:val="110"/>
          <w:sz w:val="21"/>
          <w:szCs w:val="21"/>
        </w:rPr>
        <w:t>fin de</w:t>
      </w:r>
      <w:r>
        <w:rPr>
          <w:rFonts w:ascii="Abadi" w:hAnsi="Abadi"/>
          <w:i/>
          <w:color w:val="18161D"/>
          <w:spacing w:val="-12"/>
          <w:w w:val="110"/>
          <w:sz w:val="21"/>
          <w:szCs w:val="21"/>
        </w:rPr>
        <w:t xml:space="preserve"> </w:t>
      </w:r>
      <w:r>
        <w:rPr>
          <w:rFonts w:ascii="Abadi" w:hAnsi="Abadi"/>
          <w:i/>
          <w:color w:val="18161D"/>
          <w:w w:val="110"/>
          <w:sz w:val="21"/>
          <w:szCs w:val="21"/>
        </w:rPr>
        <w:t>ser congruentes con lo que ya</w:t>
      </w:r>
      <w:r>
        <w:rPr>
          <w:rFonts w:ascii="Abadi" w:hAnsi="Abadi"/>
          <w:i/>
          <w:color w:val="18161D"/>
          <w:spacing w:val="-3"/>
          <w:w w:val="110"/>
          <w:sz w:val="21"/>
          <w:szCs w:val="21"/>
        </w:rPr>
        <w:t xml:space="preserve"> </w:t>
      </w:r>
      <w:r>
        <w:rPr>
          <w:rFonts w:ascii="Abadi" w:hAnsi="Abadi"/>
          <w:i/>
          <w:color w:val="18161D"/>
          <w:w w:val="110"/>
          <w:sz w:val="21"/>
          <w:szCs w:val="21"/>
        </w:rPr>
        <w:t>se</w:t>
      </w:r>
      <w:r>
        <w:rPr>
          <w:rFonts w:ascii="Abadi" w:hAnsi="Abadi"/>
          <w:i/>
          <w:color w:val="18161D"/>
          <w:spacing w:val="-1"/>
          <w:w w:val="110"/>
          <w:sz w:val="21"/>
          <w:szCs w:val="21"/>
        </w:rPr>
        <w:t xml:space="preserve"> </w:t>
      </w:r>
      <w:r>
        <w:rPr>
          <w:rFonts w:ascii="Abadi" w:hAnsi="Abadi"/>
          <w:i/>
          <w:color w:val="18161D"/>
          <w:w w:val="110"/>
          <w:sz w:val="21"/>
          <w:szCs w:val="21"/>
        </w:rPr>
        <w:t>había ordenado</w:t>
      </w:r>
      <w:r>
        <w:rPr>
          <w:rFonts w:ascii="Abadi" w:hAnsi="Abadi"/>
          <w:i/>
          <w:color w:val="2B383D"/>
          <w:w w:val="110"/>
          <w:sz w:val="21"/>
          <w:szCs w:val="21"/>
        </w:rPr>
        <w:t>.</w:t>
      </w:r>
    </w:p>
    <w:p w14:paraId="59D5F95E" w14:textId="77777777" w:rsidR="005E63B1" w:rsidRDefault="005E63B1" w:rsidP="00DF20F1">
      <w:pPr>
        <w:jc w:val="both"/>
        <w:rPr>
          <w:rFonts w:ascii="Abadi" w:hAnsi="Abadi"/>
          <w:b/>
          <w:bCs/>
          <w:sz w:val="21"/>
          <w:szCs w:val="21"/>
        </w:rPr>
      </w:pPr>
    </w:p>
    <w:p w14:paraId="3C11922B" w14:textId="6C9D36DC" w:rsidR="005E63B1" w:rsidRDefault="00DB6DA4" w:rsidP="00DB6DA4">
      <w:pPr>
        <w:ind w:firstLine="284"/>
        <w:jc w:val="both"/>
        <w:rPr>
          <w:rFonts w:ascii="Abadi" w:hAnsi="Abadi"/>
          <w:b/>
          <w:bCs/>
          <w:sz w:val="21"/>
          <w:szCs w:val="21"/>
        </w:rPr>
      </w:pPr>
      <w:r>
        <w:rPr>
          <w:rFonts w:ascii="Abadi" w:hAnsi="Abadi"/>
          <w:i/>
          <w:color w:val="18161D"/>
          <w:w w:val="105"/>
          <w:sz w:val="21"/>
          <w:szCs w:val="21"/>
        </w:rPr>
        <w:t>Lo</w:t>
      </w:r>
      <w:r>
        <w:rPr>
          <w:rFonts w:ascii="Abadi" w:hAnsi="Abadi"/>
          <w:i/>
          <w:color w:val="18161D"/>
          <w:spacing w:val="38"/>
          <w:w w:val="105"/>
          <w:sz w:val="21"/>
          <w:szCs w:val="21"/>
        </w:rPr>
        <w:t xml:space="preserve"> </w:t>
      </w:r>
      <w:r>
        <w:rPr>
          <w:rFonts w:ascii="Abadi" w:hAnsi="Abadi"/>
          <w:i/>
          <w:color w:val="18161D"/>
          <w:w w:val="105"/>
          <w:sz w:val="21"/>
          <w:szCs w:val="21"/>
        </w:rPr>
        <w:t>anterior</w:t>
      </w:r>
      <w:r>
        <w:rPr>
          <w:rFonts w:ascii="Abadi" w:hAnsi="Abadi"/>
          <w:i/>
          <w:color w:val="18161D"/>
          <w:spacing w:val="40"/>
          <w:w w:val="105"/>
          <w:sz w:val="21"/>
          <w:szCs w:val="21"/>
        </w:rPr>
        <w:t xml:space="preserve"> </w:t>
      </w:r>
      <w:r>
        <w:rPr>
          <w:rFonts w:ascii="Abadi" w:hAnsi="Abadi"/>
          <w:i/>
          <w:color w:val="18161D"/>
          <w:w w:val="105"/>
          <w:sz w:val="21"/>
          <w:szCs w:val="21"/>
        </w:rPr>
        <w:t>es</w:t>
      </w:r>
      <w:r>
        <w:rPr>
          <w:rFonts w:ascii="Abadi" w:hAnsi="Abadi"/>
          <w:i/>
          <w:color w:val="18161D"/>
          <w:spacing w:val="40"/>
          <w:w w:val="105"/>
          <w:sz w:val="21"/>
          <w:szCs w:val="21"/>
        </w:rPr>
        <w:t xml:space="preserve"> </w:t>
      </w:r>
      <w:r>
        <w:rPr>
          <w:rFonts w:ascii="Abadi" w:hAnsi="Abadi"/>
          <w:i/>
          <w:color w:val="18161D"/>
          <w:w w:val="105"/>
          <w:sz w:val="21"/>
          <w:szCs w:val="21"/>
        </w:rPr>
        <w:t>así,</w:t>
      </w:r>
      <w:r>
        <w:rPr>
          <w:rFonts w:ascii="Abadi" w:hAnsi="Abadi"/>
          <w:i/>
          <w:color w:val="18161D"/>
          <w:spacing w:val="40"/>
          <w:w w:val="105"/>
          <w:sz w:val="21"/>
          <w:szCs w:val="21"/>
        </w:rPr>
        <w:t xml:space="preserve"> </w:t>
      </w:r>
      <w:r>
        <w:rPr>
          <w:rFonts w:ascii="Abadi" w:hAnsi="Abadi"/>
          <w:i/>
          <w:color w:val="18161D"/>
          <w:w w:val="105"/>
          <w:sz w:val="21"/>
          <w:szCs w:val="21"/>
        </w:rPr>
        <w:t>toda</w:t>
      </w:r>
      <w:r>
        <w:rPr>
          <w:rFonts w:ascii="Abadi" w:hAnsi="Abadi"/>
          <w:i/>
          <w:color w:val="18161D"/>
          <w:spacing w:val="40"/>
          <w:w w:val="105"/>
          <w:sz w:val="21"/>
          <w:szCs w:val="21"/>
        </w:rPr>
        <w:t xml:space="preserve"> </w:t>
      </w:r>
      <w:r>
        <w:rPr>
          <w:rFonts w:ascii="Abadi" w:hAnsi="Abadi"/>
          <w:i/>
          <w:color w:val="18161D"/>
          <w:w w:val="105"/>
          <w:sz w:val="21"/>
          <w:szCs w:val="21"/>
        </w:rPr>
        <w:t>vez</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el</w:t>
      </w:r>
      <w:r>
        <w:rPr>
          <w:rFonts w:ascii="Abadi" w:hAnsi="Abadi"/>
          <w:i/>
          <w:color w:val="18161D"/>
          <w:spacing w:val="40"/>
          <w:w w:val="105"/>
          <w:sz w:val="21"/>
          <w:szCs w:val="21"/>
        </w:rPr>
        <w:t xml:space="preserve"> </w:t>
      </w:r>
      <w:r>
        <w:rPr>
          <w:rFonts w:ascii="Abadi" w:hAnsi="Abadi"/>
          <w:i/>
          <w:color w:val="18161D"/>
          <w:w w:val="105"/>
          <w:sz w:val="21"/>
          <w:szCs w:val="21"/>
        </w:rPr>
        <w:t>análisis</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iniciativa</w:t>
      </w:r>
      <w:r>
        <w:rPr>
          <w:rFonts w:ascii="Abadi" w:hAnsi="Abadi"/>
          <w:i/>
          <w:color w:val="18161D"/>
          <w:spacing w:val="40"/>
          <w:w w:val="105"/>
          <w:sz w:val="21"/>
          <w:szCs w:val="21"/>
        </w:rPr>
        <w:t xml:space="preserve"> </w:t>
      </w:r>
      <w:r>
        <w:rPr>
          <w:rFonts w:ascii="Abadi" w:hAnsi="Abadi"/>
          <w:i/>
          <w:color w:val="18161D"/>
          <w:w w:val="105"/>
          <w:sz w:val="21"/>
          <w:szCs w:val="21"/>
        </w:rPr>
        <w:t>formulada</w:t>
      </w:r>
      <w:r>
        <w:rPr>
          <w:rFonts w:ascii="Abadi" w:hAnsi="Abadi"/>
          <w:i/>
          <w:color w:val="18161D"/>
          <w:spacing w:val="40"/>
          <w:w w:val="105"/>
          <w:sz w:val="21"/>
          <w:szCs w:val="21"/>
        </w:rPr>
        <w:t xml:space="preserve"> </w:t>
      </w:r>
      <w:r>
        <w:rPr>
          <w:rFonts w:ascii="Abadi" w:hAnsi="Abadi"/>
          <w:i/>
          <w:color w:val="18161D"/>
          <w:w w:val="105"/>
          <w:sz w:val="21"/>
          <w:szCs w:val="21"/>
        </w:rPr>
        <w:t>por las diputadas y diputados del Grupo Parlamentario del Partido Acción Nacional en materia de órdenes de protección que presentamos el 25 de noviembre de 2021, los participantes fueron exhaustivos en cuanto a sus intervenciones respecto de la armonización</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propusimos</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hoy</w:t>
      </w:r>
      <w:r>
        <w:rPr>
          <w:rFonts w:ascii="Abadi" w:hAnsi="Abadi"/>
          <w:i/>
          <w:color w:val="18161D"/>
          <w:spacing w:val="40"/>
          <w:w w:val="105"/>
          <w:sz w:val="21"/>
          <w:szCs w:val="21"/>
        </w:rPr>
        <w:t xml:space="preserve"> </w:t>
      </w:r>
      <w:r>
        <w:rPr>
          <w:rFonts w:ascii="Abadi" w:hAnsi="Abadi"/>
          <w:i/>
          <w:color w:val="18161D"/>
          <w:w w:val="105"/>
          <w:sz w:val="21"/>
          <w:szCs w:val="21"/>
        </w:rPr>
        <w:t>es</w:t>
      </w:r>
      <w:r>
        <w:rPr>
          <w:rFonts w:ascii="Abadi" w:hAnsi="Abadi"/>
          <w:i/>
          <w:color w:val="18161D"/>
          <w:spacing w:val="40"/>
          <w:w w:val="105"/>
          <w:sz w:val="21"/>
          <w:szCs w:val="21"/>
        </w:rPr>
        <w:t xml:space="preserve"> </w:t>
      </w:r>
      <w:r>
        <w:rPr>
          <w:rFonts w:ascii="Abadi" w:hAnsi="Abadi"/>
          <w:i/>
          <w:color w:val="18161D"/>
          <w:w w:val="105"/>
          <w:sz w:val="21"/>
          <w:szCs w:val="21"/>
        </w:rPr>
        <w:t>ley</w:t>
      </w:r>
      <w:r>
        <w:rPr>
          <w:rFonts w:ascii="Abadi" w:hAnsi="Abadi"/>
          <w:i/>
          <w:color w:val="18161D"/>
          <w:spacing w:val="40"/>
          <w:w w:val="105"/>
          <w:sz w:val="21"/>
          <w:szCs w:val="21"/>
        </w:rPr>
        <w:t xml:space="preserve"> </w:t>
      </w:r>
      <w:r>
        <w:rPr>
          <w:rFonts w:ascii="Abadi" w:hAnsi="Abadi"/>
          <w:i/>
          <w:color w:val="18161D"/>
          <w:w w:val="105"/>
          <w:sz w:val="21"/>
          <w:szCs w:val="21"/>
        </w:rPr>
        <w:t>vigente;</w:t>
      </w:r>
      <w:r>
        <w:rPr>
          <w:rFonts w:ascii="Abadi" w:hAnsi="Abadi"/>
          <w:i/>
          <w:color w:val="18161D"/>
          <w:spacing w:val="40"/>
          <w:w w:val="105"/>
          <w:sz w:val="21"/>
          <w:szCs w:val="21"/>
        </w:rPr>
        <w:t xml:space="preserve"> </w:t>
      </w:r>
      <w:r>
        <w:rPr>
          <w:rFonts w:ascii="Abadi" w:hAnsi="Abadi"/>
          <w:i/>
          <w:color w:val="18161D"/>
          <w:w w:val="105"/>
          <w:sz w:val="21"/>
          <w:szCs w:val="21"/>
        </w:rPr>
        <w:t>incluso</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nuestra propuesta</w:t>
      </w:r>
      <w:r>
        <w:rPr>
          <w:rFonts w:ascii="Abadi" w:hAnsi="Abadi"/>
          <w:i/>
          <w:color w:val="18161D"/>
          <w:spacing w:val="80"/>
          <w:w w:val="105"/>
          <w:sz w:val="21"/>
          <w:szCs w:val="21"/>
        </w:rPr>
        <w:t xml:space="preserve"> </w:t>
      </w:r>
      <w:r>
        <w:rPr>
          <w:rFonts w:ascii="Abadi" w:hAnsi="Abadi"/>
          <w:i/>
          <w:color w:val="18161D"/>
          <w:w w:val="105"/>
          <w:sz w:val="21"/>
          <w:szCs w:val="21"/>
        </w:rPr>
        <w:t>incluimos</w:t>
      </w:r>
      <w:r>
        <w:rPr>
          <w:rFonts w:ascii="Abadi" w:hAnsi="Abadi"/>
          <w:i/>
          <w:color w:val="18161D"/>
          <w:spacing w:val="77"/>
          <w:w w:val="105"/>
          <w:sz w:val="21"/>
          <w:szCs w:val="21"/>
        </w:rPr>
        <w:t xml:space="preserve"> </w:t>
      </w:r>
      <w:r>
        <w:rPr>
          <w:rFonts w:ascii="Abadi" w:hAnsi="Abadi"/>
          <w:i/>
          <w:color w:val="18161D"/>
          <w:w w:val="105"/>
          <w:sz w:val="21"/>
          <w:szCs w:val="21"/>
        </w:rPr>
        <w:t>que,</w:t>
      </w:r>
      <w:r>
        <w:rPr>
          <w:rFonts w:ascii="Abadi" w:hAnsi="Abadi"/>
          <w:i/>
          <w:color w:val="18161D"/>
          <w:spacing w:val="62"/>
          <w:w w:val="105"/>
          <w:sz w:val="21"/>
          <w:szCs w:val="21"/>
        </w:rPr>
        <w:t xml:space="preserve"> </w:t>
      </w:r>
      <w:r>
        <w:rPr>
          <w:rFonts w:ascii="Abadi" w:hAnsi="Abadi"/>
          <w:i/>
          <w:color w:val="18161D"/>
          <w:w w:val="105"/>
          <w:sz w:val="21"/>
          <w:szCs w:val="21"/>
        </w:rPr>
        <w:t>en</w:t>
      </w:r>
      <w:r>
        <w:rPr>
          <w:rFonts w:ascii="Abadi" w:hAnsi="Abadi"/>
          <w:i/>
          <w:color w:val="18161D"/>
          <w:spacing w:val="70"/>
          <w:w w:val="105"/>
          <w:sz w:val="21"/>
          <w:szCs w:val="21"/>
        </w:rPr>
        <w:t xml:space="preserve"> </w:t>
      </w:r>
      <w:r>
        <w:rPr>
          <w:rFonts w:ascii="Abadi" w:hAnsi="Abadi"/>
          <w:i/>
          <w:color w:val="18161D"/>
          <w:w w:val="105"/>
          <w:sz w:val="21"/>
          <w:szCs w:val="21"/>
        </w:rPr>
        <w:t>el</w:t>
      </w:r>
      <w:r>
        <w:rPr>
          <w:rFonts w:ascii="Abadi" w:hAnsi="Abadi"/>
          <w:i/>
          <w:color w:val="18161D"/>
          <w:spacing w:val="65"/>
          <w:w w:val="105"/>
          <w:sz w:val="21"/>
          <w:szCs w:val="21"/>
        </w:rPr>
        <w:t xml:space="preserve"> </w:t>
      </w:r>
      <w:r>
        <w:rPr>
          <w:rFonts w:ascii="Abadi" w:hAnsi="Abadi"/>
          <w:i/>
          <w:color w:val="18161D"/>
          <w:w w:val="105"/>
          <w:sz w:val="21"/>
          <w:szCs w:val="21"/>
        </w:rPr>
        <w:t>caso</w:t>
      </w:r>
      <w:r>
        <w:rPr>
          <w:rFonts w:ascii="Abadi" w:hAnsi="Abadi"/>
          <w:i/>
          <w:color w:val="18161D"/>
          <w:spacing w:val="75"/>
          <w:w w:val="105"/>
          <w:sz w:val="21"/>
          <w:szCs w:val="21"/>
        </w:rPr>
        <w:t xml:space="preserve"> </w:t>
      </w:r>
      <w:r>
        <w:rPr>
          <w:rFonts w:ascii="Abadi" w:hAnsi="Abadi"/>
          <w:i/>
          <w:color w:val="18161D"/>
          <w:w w:val="105"/>
          <w:sz w:val="21"/>
          <w:szCs w:val="21"/>
        </w:rPr>
        <w:t>de</w:t>
      </w:r>
      <w:r>
        <w:rPr>
          <w:rFonts w:ascii="Abadi" w:hAnsi="Abadi"/>
          <w:i/>
          <w:color w:val="18161D"/>
          <w:spacing w:val="66"/>
          <w:w w:val="105"/>
          <w:sz w:val="21"/>
          <w:szCs w:val="21"/>
        </w:rPr>
        <w:t xml:space="preserve"> </w:t>
      </w:r>
      <w:r>
        <w:rPr>
          <w:rFonts w:ascii="Abadi" w:hAnsi="Abadi"/>
          <w:i/>
          <w:color w:val="18161D"/>
          <w:w w:val="105"/>
          <w:sz w:val="21"/>
          <w:szCs w:val="21"/>
        </w:rPr>
        <w:t>las</w:t>
      </w:r>
      <w:r>
        <w:rPr>
          <w:rFonts w:ascii="Abadi" w:hAnsi="Abadi"/>
          <w:i/>
          <w:color w:val="18161D"/>
          <w:spacing w:val="64"/>
          <w:w w:val="105"/>
          <w:sz w:val="21"/>
          <w:szCs w:val="21"/>
        </w:rPr>
        <w:t xml:space="preserve"> </w:t>
      </w:r>
      <w:r>
        <w:rPr>
          <w:rFonts w:ascii="Abadi" w:hAnsi="Abadi"/>
          <w:i/>
          <w:color w:val="18161D"/>
          <w:w w:val="105"/>
          <w:sz w:val="21"/>
          <w:szCs w:val="21"/>
        </w:rPr>
        <w:t>órdenes</w:t>
      </w:r>
      <w:r>
        <w:rPr>
          <w:rFonts w:ascii="Abadi" w:hAnsi="Abadi"/>
          <w:i/>
          <w:color w:val="18161D"/>
          <w:spacing w:val="71"/>
          <w:w w:val="105"/>
          <w:sz w:val="21"/>
          <w:szCs w:val="21"/>
        </w:rPr>
        <w:t xml:space="preserve"> </w:t>
      </w:r>
      <w:r>
        <w:rPr>
          <w:rFonts w:ascii="Abadi" w:hAnsi="Abadi"/>
          <w:i/>
          <w:color w:val="18161D"/>
          <w:w w:val="105"/>
          <w:sz w:val="21"/>
          <w:szCs w:val="21"/>
        </w:rPr>
        <w:t>de</w:t>
      </w:r>
      <w:r>
        <w:rPr>
          <w:rFonts w:ascii="Abadi" w:hAnsi="Abadi"/>
          <w:i/>
          <w:color w:val="18161D"/>
          <w:spacing w:val="59"/>
          <w:w w:val="105"/>
          <w:sz w:val="21"/>
          <w:szCs w:val="21"/>
        </w:rPr>
        <w:t xml:space="preserve"> </w:t>
      </w:r>
      <w:r>
        <w:rPr>
          <w:rFonts w:ascii="Abadi" w:hAnsi="Abadi"/>
          <w:i/>
          <w:color w:val="18161D"/>
          <w:w w:val="105"/>
          <w:sz w:val="21"/>
          <w:szCs w:val="21"/>
        </w:rPr>
        <w:t>protección</w:t>
      </w:r>
      <w:r>
        <w:rPr>
          <w:rFonts w:ascii="Abadi" w:hAnsi="Abadi"/>
          <w:i/>
          <w:color w:val="18161D"/>
          <w:spacing w:val="80"/>
          <w:w w:val="105"/>
          <w:sz w:val="21"/>
          <w:szCs w:val="21"/>
        </w:rPr>
        <w:t xml:space="preserve"> </w:t>
      </w:r>
      <w:r>
        <w:rPr>
          <w:rFonts w:ascii="Abadi" w:hAnsi="Abadi"/>
          <w:i/>
          <w:color w:val="18161D"/>
          <w:w w:val="105"/>
          <w:sz w:val="21"/>
          <w:szCs w:val="21"/>
        </w:rPr>
        <w:t>de</w:t>
      </w:r>
      <w:r>
        <w:rPr>
          <w:rFonts w:ascii="Abadi" w:hAnsi="Abadi"/>
          <w:i/>
          <w:color w:val="18161D"/>
          <w:spacing w:val="64"/>
          <w:w w:val="105"/>
          <w:sz w:val="21"/>
          <w:szCs w:val="21"/>
        </w:rPr>
        <w:t xml:space="preserve"> </w:t>
      </w:r>
      <w:r>
        <w:rPr>
          <w:rFonts w:ascii="Abadi" w:hAnsi="Abadi"/>
          <w:i/>
          <w:color w:val="18161D"/>
          <w:w w:val="105"/>
          <w:sz w:val="21"/>
          <w:szCs w:val="21"/>
        </w:rPr>
        <w:t>naturaleza administrativa y jurisdiccional, estas consisten en las previstas en la Ley General de Acceso</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las</w:t>
      </w:r>
      <w:r>
        <w:rPr>
          <w:rFonts w:ascii="Abadi" w:hAnsi="Abadi"/>
          <w:i/>
          <w:color w:val="18161D"/>
          <w:spacing w:val="40"/>
          <w:w w:val="105"/>
          <w:sz w:val="21"/>
          <w:szCs w:val="21"/>
        </w:rPr>
        <w:t xml:space="preserve"> </w:t>
      </w:r>
      <w:r>
        <w:rPr>
          <w:rFonts w:ascii="Abadi" w:hAnsi="Abadi"/>
          <w:i/>
          <w:color w:val="18161D"/>
          <w:w w:val="105"/>
          <w:sz w:val="21"/>
          <w:szCs w:val="21"/>
        </w:rPr>
        <w:t>Mujeres</w:t>
      </w:r>
      <w:r>
        <w:rPr>
          <w:rFonts w:ascii="Abadi" w:hAnsi="Abadi"/>
          <w:i/>
          <w:color w:val="18161D"/>
          <w:spacing w:val="40"/>
          <w:w w:val="105"/>
          <w:sz w:val="21"/>
          <w:szCs w:val="21"/>
        </w:rPr>
        <w:t xml:space="preserve"> </w:t>
      </w:r>
      <w:r>
        <w:rPr>
          <w:rFonts w:ascii="Abadi" w:hAnsi="Abadi"/>
          <w:i/>
          <w:color w:val="18161D"/>
          <w:w w:val="105"/>
          <w:sz w:val="21"/>
          <w:szCs w:val="21"/>
        </w:rPr>
        <w:t>a</w:t>
      </w:r>
      <w:r>
        <w:rPr>
          <w:rFonts w:ascii="Abadi" w:hAnsi="Abadi"/>
          <w:i/>
          <w:color w:val="18161D"/>
          <w:spacing w:val="40"/>
          <w:w w:val="105"/>
          <w:sz w:val="21"/>
          <w:szCs w:val="21"/>
        </w:rPr>
        <w:t xml:space="preserve"> </w:t>
      </w:r>
      <w:r>
        <w:rPr>
          <w:rFonts w:ascii="Abadi" w:hAnsi="Abadi"/>
          <w:i/>
          <w:color w:val="18161D"/>
          <w:w w:val="105"/>
          <w:sz w:val="21"/>
          <w:szCs w:val="21"/>
        </w:rPr>
        <w:t>una</w:t>
      </w:r>
      <w:r>
        <w:rPr>
          <w:rFonts w:ascii="Abadi" w:hAnsi="Abadi"/>
          <w:i/>
          <w:color w:val="18161D"/>
          <w:spacing w:val="40"/>
          <w:w w:val="105"/>
          <w:sz w:val="21"/>
          <w:szCs w:val="21"/>
        </w:rPr>
        <w:t xml:space="preserve"> </w:t>
      </w:r>
      <w:r>
        <w:rPr>
          <w:rFonts w:ascii="Abadi" w:hAnsi="Abadi"/>
          <w:i/>
          <w:color w:val="18161D"/>
          <w:w w:val="105"/>
          <w:sz w:val="21"/>
          <w:szCs w:val="21"/>
        </w:rPr>
        <w:t>Vida</w:t>
      </w:r>
      <w:r>
        <w:rPr>
          <w:rFonts w:ascii="Abadi" w:hAnsi="Abadi"/>
          <w:i/>
          <w:color w:val="18161D"/>
          <w:spacing w:val="40"/>
          <w:w w:val="105"/>
          <w:sz w:val="21"/>
          <w:szCs w:val="21"/>
        </w:rPr>
        <w:t xml:space="preserve"> </w:t>
      </w:r>
      <w:r>
        <w:rPr>
          <w:rFonts w:ascii="Abadi" w:hAnsi="Abadi"/>
          <w:i/>
          <w:color w:val="18161D"/>
          <w:w w:val="105"/>
          <w:sz w:val="21"/>
          <w:szCs w:val="21"/>
        </w:rPr>
        <w:t>Libre</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Violencia,</w:t>
      </w:r>
      <w:r>
        <w:rPr>
          <w:rFonts w:ascii="Abadi" w:hAnsi="Abadi"/>
          <w:i/>
          <w:color w:val="18161D"/>
          <w:spacing w:val="40"/>
          <w:w w:val="105"/>
          <w:sz w:val="21"/>
          <w:szCs w:val="21"/>
        </w:rPr>
        <w:t xml:space="preserve"> </w:t>
      </w:r>
      <w:r>
        <w:rPr>
          <w:rFonts w:ascii="Abadi" w:hAnsi="Abadi"/>
          <w:i/>
          <w:color w:val="18161D"/>
          <w:w w:val="105"/>
          <w:sz w:val="21"/>
          <w:szCs w:val="21"/>
        </w:rPr>
        <w:t>sin</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ello</w:t>
      </w:r>
      <w:r>
        <w:rPr>
          <w:rFonts w:ascii="Abadi" w:hAnsi="Abadi"/>
          <w:i/>
          <w:color w:val="18161D"/>
          <w:spacing w:val="40"/>
          <w:w w:val="105"/>
          <w:sz w:val="21"/>
          <w:szCs w:val="21"/>
        </w:rPr>
        <w:t xml:space="preserve"> </w:t>
      </w:r>
      <w:r>
        <w:rPr>
          <w:rFonts w:ascii="Abadi" w:hAnsi="Abadi"/>
          <w:i/>
          <w:color w:val="18161D"/>
          <w:w w:val="105"/>
          <w:sz w:val="21"/>
          <w:szCs w:val="21"/>
        </w:rPr>
        <w:t>implique imprecisión</w:t>
      </w:r>
      <w:r>
        <w:rPr>
          <w:rFonts w:ascii="Abadi" w:hAnsi="Abadi"/>
          <w:i/>
          <w:color w:val="18161D"/>
          <w:spacing w:val="40"/>
          <w:w w:val="105"/>
          <w:sz w:val="21"/>
          <w:szCs w:val="21"/>
        </w:rPr>
        <w:t xml:space="preserve"> </w:t>
      </w:r>
      <w:r>
        <w:rPr>
          <w:rFonts w:ascii="Abadi" w:hAnsi="Abadi"/>
          <w:i/>
          <w:color w:val="18161D"/>
          <w:w w:val="105"/>
          <w:sz w:val="21"/>
          <w:szCs w:val="21"/>
        </w:rPr>
        <w:t>o</w:t>
      </w:r>
      <w:r>
        <w:rPr>
          <w:rFonts w:ascii="Abadi" w:hAnsi="Abadi"/>
          <w:i/>
          <w:color w:val="18161D"/>
          <w:spacing w:val="40"/>
          <w:w w:val="105"/>
          <w:sz w:val="21"/>
          <w:szCs w:val="21"/>
        </w:rPr>
        <w:t xml:space="preserve"> </w:t>
      </w:r>
      <w:r>
        <w:rPr>
          <w:rFonts w:ascii="Abadi" w:hAnsi="Abadi"/>
          <w:i/>
          <w:color w:val="18161D"/>
          <w:w w:val="105"/>
          <w:sz w:val="21"/>
          <w:szCs w:val="21"/>
        </w:rPr>
        <w:t>ambigüedad,</w:t>
      </w:r>
      <w:r>
        <w:rPr>
          <w:rFonts w:ascii="Abadi" w:hAnsi="Abadi"/>
          <w:i/>
          <w:color w:val="18161D"/>
          <w:spacing w:val="40"/>
          <w:w w:val="105"/>
          <w:sz w:val="21"/>
          <w:szCs w:val="21"/>
        </w:rPr>
        <w:t xml:space="preserve"> </w:t>
      </w:r>
      <w:r>
        <w:rPr>
          <w:rFonts w:ascii="Abadi" w:hAnsi="Abadi"/>
          <w:i/>
          <w:color w:val="18161D"/>
          <w:w w:val="105"/>
          <w:sz w:val="21"/>
          <w:szCs w:val="21"/>
        </w:rPr>
        <w:t>pues</w:t>
      </w:r>
      <w:r>
        <w:rPr>
          <w:rFonts w:ascii="Abadi" w:hAnsi="Abadi"/>
          <w:i/>
          <w:color w:val="18161D"/>
          <w:spacing w:val="40"/>
          <w:w w:val="105"/>
          <w:sz w:val="21"/>
          <w:szCs w:val="21"/>
        </w:rPr>
        <w:t xml:space="preserve"> </w:t>
      </w:r>
      <w:r>
        <w:rPr>
          <w:rFonts w:ascii="Abadi" w:hAnsi="Abadi"/>
          <w:i/>
          <w:color w:val="18161D"/>
          <w:w w:val="105"/>
          <w:sz w:val="21"/>
          <w:szCs w:val="21"/>
        </w:rPr>
        <w:t>el</w:t>
      </w:r>
      <w:r>
        <w:rPr>
          <w:rFonts w:ascii="Abadi" w:hAnsi="Abadi"/>
          <w:i/>
          <w:color w:val="18161D"/>
          <w:spacing w:val="40"/>
          <w:w w:val="105"/>
          <w:sz w:val="21"/>
          <w:szCs w:val="21"/>
        </w:rPr>
        <w:t xml:space="preserve"> </w:t>
      </w:r>
      <w:r>
        <w:rPr>
          <w:rFonts w:ascii="Abadi" w:hAnsi="Abadi"/>
          <w:i/>
          <w:color w:val="18161D"/>
          <w:w w:val="105"/>
          <w:sz w:val="21"/>
          <w:szCs w:val="21"/>
        </w:rPr>
        <w:t>carácter</w:t>
      </w:r>
      <w:r>
        <w:rPr>
          <w:rFonts w:ascii="Abadi" w:hAnsi="Abadi"/>
          <w:i/>
          <w:color w:val="18161D"/>
          <w:spacing w:val="40"/>
          <w:w w:val="105"/>
          <w:sz w:val="21"/>
          <w:szCs w:val="21"/>
        </w:rPr>
        <w:t xml:space="preserve"> </w:t>
      </w:r>
      <w:r>
        <w:rPr>
          <w:rFonts w:ascii="Abadi" w:hAnsi="Abadi"/>
          <w:i/>
          <w:color w:val="18161D"/>
          <w:w w:val="105"/>
          <w:sz w:val="21"/>
          <w:szCs w:val="21"/>
        </w:rPr>
        <w:t>supletorio</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una</w:t>
      </w:r>
      <w:r>
        <w:rPr>
          <w:rFonts w:ascii="Abadi" w:hAnsi="Abadi"/>
          <w:i/>
          <w:color w:val="18161D"/>
          <w:spacing w:val="40"/>
          <w:w w:val="105"/>
          <w:sz w:val="21"/>
          <w:szCs w:val="21"/>
        </w:rPr>
        <w:t xml:space="preserve"> </w:t>
      </w:r>
      <w:r>
        <w:rPr>
          <w:rFonts w:ascii="Abadi" w:hAnsi="Abadi"/>
          <w:i/>
          <w:color w:val="18161D"/>
          <w:w w:val="105"/>
          <w:sz w:val="21"/>
          <w:szCs w:val="21"/>
        </w:rPr>
        <w:t>ley</w:t>
      </w:r>
      <w:r>
        <w:rPr>
          <w:rFonts w:ascii="Abadi" w:hAnsi="Abadi"/>
          <w:i/>
          <w:color w:val="18161D"/>
          <w:spacing w:val="40"/>
          <w:w w:val="105"/>
          <w:sz w:val="21"/>
          <w:szCs w:val="21"/>
        </w:rPr>
        <w:t xml:space="preserve"> </w:t>
      </w:r>
      <w:r>
        <w:rPr>
          <w:rFonts w:ascii="Abadi" w:hAnsi="Abadi"/>
          <w:i/>
          <w:color w:val="18161D"/>
          <w:w w:val="105"/>
          <w:sz w:val="21"/>
          <w:szCs w:val="21"/>
        </w:rPr>
        <w:t>implica</w:t>
      </w:r>
      <w:r>
        <w:rPr>
          <w:rFonts w:ascii="Abadi" w:hAnsi="Abadi"/>
          <w:i/>
          <w:color w:val="18161D"/>
          <w:spacing w:val="40"/>
          <w:w w:val="105"/>
          <w:sz w:val="21"/>
          <w:szCs w:val="21"/>
        </w:rPr>
        <w:t xml:space="preserve"> </w:t>
      </w:r>
      <w:r>
        <w:rPr>
          <w:rFonts w:ascii="Abadi" w:hAnsi="Abadi"/>
          <w:i/>
          <w:color w:val="18161D"/>
          <w:w w:val="105"/>
          <w:sz w:val="21"/>
          <w:szCs w:val="21"/>
        </w:rPr>
        <w:t>un principio</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economía</w:t>
      </w:r>
      <w:r>
        <w:rPr>
          <w:rFonts w:ascii="Abadi" w:hAnsi="Abadi"/>
          <w:i/>
          <w:color w:val="18161D"/>
          <w:spacing w:val="40"/>
          <w:w w:val="105"/>
          <w:sz w:val="21"/>
          <w:szCs w:val="21"/>
        </w:rPr>
        <w:t xml:space="preserve"> </w:t>
      </w:r>
      <w:r>
        <w:rPr>
          <w:rFonts w:ascii="Abadi" w:hAnsi="Abadi"/>
          <w:i/>
          <w:color w:val="18161D"/>
          <w:w w:val="105"/>
          <w:sz w:val="21"/>
          <w:szCs w:val="21"/>
        </w:rPr>
        <w:t>e</w:t>
      </w:r>
      <w:r>
        <w:rPr>
          <w:rFonts w:ascii="Abadi" w:hAnsi="Abadi"/>
          <w:i/>
          <w:color w:val="18161D"/>
          <w:spacing w:val="40"/>
          <w:w w:val="105"/>
          <w:sz w:val="21"/>
          <w:szCs w:val="21"/>
        </w:rPr>
        <w:t xml:space="preserve"> </w:t>
      </w:r>
      <w:r>
        <w:rPr>
          <w:rFonts w:ascii="Abadi" w:hAnsi="Abadi"/>
          <w:i/>
          <w:color w:val="18161D"/>
          <w:w w:val="105"/>
          <w:sz w:val="21"/>
          <w:szCs w:val="21"/>
        </w:rPr>
        <w:t>integración</w:t>
      </w:r>
      <w:r>
        <w:rPr>
          <w:rFonts w:ascii="Abadi" w:hAnsi="Abadi"/>
          <w:i/>
          <w:color w:val="18161D"/>
          <w:spacing w:val="40"/>
          <w:w w:val="105"/>
          <w:sz w:val="21"/>
          <w:szCs w:val="21"/>
        </w:rPr>
        <w:t xml:space="preserve"> </w:t>
      </w:r>
      <w:r>
        <w:rPr>
          <w:rFonts w:ascii="Abadi" w:hAnsi="Abadi"/>
          <w:i/>
          <w:color w:val="18161D"/>
          <w:w w:val="105"/>
          <w:sz w:val="21"/>
          <w:szCs w:val="21"/>
        </w:rPr>
        <w:t>legislativa;</w:t>
      </w:r>
      <w:r>
        <w:rPr>
          <w:rFonts w:ascii="Abadi" w:hAnsi="Abadi"/>
          <w:i/>
          <w:color w:val="18161D"/>
          <w:spacing w:val="40"/>
          <w:w w:val="105"/>
          <w:sz w:val="21"/>
          <w:szCs w:val="21"/>
        </w:rPr>
        <w:t xml:space="preserve"> </w:t>
      </w:r>
      <w:r>
        <w:rPr>
          <w:rFonts w:ascii="Abadi" w:hAnsi="Abadi"/>
          <w:i/>
          <w:color w:val="18161D"/>
          <w:w w:val="105"/>
          <w:sz w:val="21"/>
          <w:szCs w:val="21"/>
        </w:rPr>
        <w:t>además</w:t>
      </w:r>
      <w:r>
        <w:rPr>
          <w:rFonts w:ascii="Abadi" w:hAnsi="Abadi"/>
          <w:i/>
          <w:color w:val="18161D"/>
          <w:spacing w:val="40"/>
          <w:w w:val="105"/>
          <w:sz w:val="21"/>
          <w:szCs w:val="21"/>
        </w:rPr>
        <w:t xml:space="preserve"> </w:t>
      </w:r>
      <w:r>
        <w:rPr>
          <w:rFonts w:ascii="Abadi" w:hAnsi="Abadi"/>
          <w:i/>
          <w:color w:val="18161D"/>
          <w:w w:val="105"/>
          <w:sz w:val="21"/>
          <w:szCs w:val="21"/>
        </w:rPr>
        <w:t>permite</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caso</w:t>
      </w:r>
      <w:r>
        <w:rPr>
          <w:rFonts w:ascii="Abadi" w:hAnsi="Abadi"/>
          <w:i/>
          <w:color w:val="18161D"/>
          <w:spacing w:val="40"/>
          <w:w w:val="105"/>
          <w:sz w:val="21"/>
          <w:szCs w:val="21"/>
        </w:rPr>
        <w:t xml:space="preserve"> </w:t>
      </w:r>
      <w:r>
        <w:rPr>
          <w:rFonts w:ascii="Abadi" w:hAnsi="Abadi"/>
          <w:i/>
          <w:color w:val="18161D"/>
          <w:w w:val="105"/>
          <w:sz w:val="21"/>
          <w:szCs w:val="21"/>
        </w:rPr>
        <w:t>de existir</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Ley</w:t>
      </w:r>
      <w:r>
        <w:rPr>
          <w:rFonts w:ascii="Abadi" w:hAnsi="Abadi"/>
          <w:i/>
          <w:color w:val="18161D"/>
          <w:spacing w:val="40"/>
          <w:w w:val="105"/>
          <w:sz w:val="21"/>
          <w:szCs w:val="21"/>
        </w:rPr>
        <w:t xml:space="preserve"> </w:t>
      </w:r>
      <w:r>
        <w:rPr>
          <w:rFonts w:ascii="Abadi" w:hAnsi="Abadi"/>
          <w:i/>
          <w:color w:val="18161D"/>
          <w:w w:val="105"/>
          <w:sz w:val="21"/>
          <w:szCs w:val="21"/>
        </w:rPr>
        <w:t>General</w:t>
      </w:r>
      <w:r>
        <w:rPr>
          <w:rFonts w:ascii="Abadi" w:hAnsi="Abadi"/>
          <w:i/>
          <w:color w:val="18161D"/>
          <w:spacing w:val="40"/>
          <w:w w:val="105"/>
          <w:sz w:val="21"/>
          <w:szCs w:val="21"/>
        </w:rPr>
        <w:t xml:space="preserve"> </w:t>
      </w:r>
      <w:r>
        <w:rPr>
          <w:rFonts w:ascii="Abadi" w:hAnsi="Abadi"/>
          <w:i/>
          <w:color w:val="18161D"/>
          <w:w w:val="105"/>
          <w:sz w:val="21"/>
          <w:szCs w:val="21"/>
        </w:rPr>
        <w:t>reformas</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amplían</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catálogo</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órdenes</w:t>
      </w:r>
      <w:r>
        <w:rPr>
          <w:rFonts w:ascii="Abadi" w:hAnsi="Abadi"/>
          <w:i/>
          <w:color w:val="18161D"/>
          <w:spacing w:val="40"/>
          <w:w w:val="105"/>
          <w:sz w:val="21"/>
          <w:szCs w:val="21"/>
        </w:rPr>
        <w:t xml:space="preserve"> </w:t>
      </w:r>
      <w:r>
        <w:rPr>
          <w:rFonts w:ascii="Abadi" w:hAnsi="Abadi"/>
          <w:i/>
          <w:color w:val="18161D"/>
          <w:w w:val="105"/>
          <w:sz w:val="21"/>
          <w:szCs w:val="21"/>
        </w:rPr>
        <w:t>de protección, estás puedan ser consideradas por el Ministerio Público o el juez, y no limitarse únicamente a las enunciadas en el momento</w:t>
      </w:r>
      <w:r>
        <w:rPr>
          <w:rFonts w:ascii="Abadi" w:hAnsi="Abadi"/>
          <w:i/>
          <w:color w:val="18161D"/>
          <w:spacing w:val="40"/>
          <w:w w:val="105"/>
          <w:sz w:val="21"/>
          <w:szCs w:val="21"/>
        </w:rPr>
        <w:t xml:space="preserve"> </w:t>
      </w:r>
      <w:r>
        <w:rPr>
          <w:rFonts w:ascii="Abadi" w:hAnsi="Abadi"/>
          <w:i/>
          <w:color w:val="18161D"/>
          <w:w w:val="105"/>
          <w:sz w:val="21"/>
          <w:szCs w:val="21"/>
        </w:rPr>
        <w:t>en que se aprobó la reforma local. Siendo por ello nuestra propuesta más proteccionista para las mujeres, adolescentes y niñas."</w:t>
      </w:r>
    </w:p>
    <w:p w14:paraId="5FA1A3F3" w14:textId="77777777" w:rsidR="005E63B1" w:rsidRDefault="005E63B1" w:rsidP="00DF20F1">
      <w:pPr>
        <w:jc w:val="both"/>
        <w:rPr>
          <w:rFonts w:ascii="Abadi" w:hAnsi="Abadi"/>
          <w:b/>
          <w:bCs/>
          <w:sz w:val="21"/>
          <w:szCs w:val="21"/>
        </w:rPr>
      </w:pPr>
    </w:p>
    <w:p w14:paraId="55CD4E5E" w14:textId="1088B02C" w:rsidR="005E63B1" w:rsidRDefault="007545D7" w:rsidP="007545D7">
      <w:pPr>
        <w:ind w:firstLine="284"/>
        <w:jc w:val="both"/>
        <w:rPr>
          <w:rFonts w:ascii="Abadi" w:hAnsi="Abadi"/>
          <w:b/>
          <w:bCs/>
          <w:sz w:val="21"/>
          <w:szCs w:val="21"/>
        </w:rPr>
      </w:pPr>
      <w:r>
        <w:rPr>
          <w:rFonts w:ascii="Abadi" w:hAnsi="Abadi"/>
          <w:color w:val="18161D"/>
          <w:w w:val="105"/>
          <w:sz w:val="21"/>
          <w:szCs w:val="21"/>
        </w:rPr>
        <w:t>Por su parte la diputada Martha Edith Moreno Valencia, habló a favor del dictamen,</w:t>
      </w:r>
      <w:r>
        <w:rPr>
          <w:rFonts w:ascii="Abadi" w:hAnsi="Abadi"/>
          <w:color w:val="18161D"/>
          <w:spacing w:val="40"/>
          <w:w w:val="105"/>
          <w:sz w:val="21"/>
          <w:szCs w:val="21"/>
        </w:rPr>
        <w:t xml:space="preserve"> </w:t>
      </w:r>
      <w:r>
        <w:rPr>
          <w:rFonts w:ascii="Abadi" w:hAnsi="Abadi"/>
          <w:color w:val="18161D"/>
          <w:w w:val="105"/>
          <w:sz w:val="21"/>
          <w:szCs w:val="21"/>
        </w:rPr>
        <w:t>y</w:t>
      </w:r>
      <w:r>
        <w:rPr>
          <w:rFonts w:ascii="Abadi" w:hAnsi="Abadi"/>
          <w:color w:val="18161D"/>
          <w:spacing w:val="40"/>
          <w:w w:val="105"/>
          <w:sz w:val="21"/>
          <w:szCs w:val="21"/>
        </w:rPr>
        <w:t xml:space="preserve"> </w:t>
      </w:r>
      <w:r>
        <w:rPr>
          <w:rFonts w:ascii="Abadi" w:hAnsi="Abadi"/>
          <w:color w:val="18161D"/>
          <w:w w:val="105"/>
          <w:sz w:val="21"/>
          <w:szCs w:val="21"/>
        </w:rPr>
        <w:t>argumentó</w:t>
      </w:r>
      <w:r>
        <w:rPr>
          <w:rFonts w:ascii="Abadi" w:hAnsi="Abad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violencia</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enfrentan</w:t>
      </w:r>
      <w:r>
        <w:rPr>
          <w:rFonts w:ascii="Abadi" w:hAnsi="Abadi"/>
          <w:i/>
          <w:color w:val="18161D"/>
          <w:spacing w:val="40"/>
          <w:w w:val="105"/>
          <w:sz w:val="21"/>
          <w:szCs w:val="21"/>
        </w:rPr>
        <w:t xml:space="preserve"> </w:t>
      </w:r>
      <w:r>
        <w:rPr>
          <w:rFonts w:ascii="Abadi" w:hAnsi="Abadi"/>
          <w:i/>
          <w:color w:val="18161D"/>
          <w:w w:val="105"/>
          <w:sz w:val="21"/>
          <w:szCs w:val="21"/>
        </w:rPr>
        <w:t>diariamente</w:t>
      </w:r>
      <w:r>
        <w:rPr>
          <w:rFonts w:ascii="Abadi" w:hAnsi="Abadi"/>
          <w:i/>
          <w:color w:val="18161D"/>
          <w:spacing w:val="40"/>
          <w:w w:val="105"/>
          <w:sz w:val="21"/>
          <w:szCs w:val="21"/>
        </w:rPr>
        <w:t xml:space="preserve"> </w:t>
      </w:r>
      <w:r>
        <w:rPr>
          <w:rFonts w:ascii="Abadi" w:hAnsi="Abadi"/>
          <w:i/>
          <w:color w:val="18161D"/>
          <w:w w:val="105"/>
          <w:sz w:val="21"/>
          <w:szCs w:val="21"/>
        </w:rPr>
        <w:t>las</w:t>
      </w:r>
      <w:r>
        <w:rPr>
          <w:rFonts w:ascii="Abadi" w:hAnsi="Abadi"/>
          <w:i/>
          <w:color w:val="18161D"/>
          <w:spacing w:val="40"/>
          <w:w w:val="105"/>
          <w:sz w:val="21"/>
          <w:szCs w:val="21"/>
        </w:rPr>
        <w:t xml:space="preserve"> </w:t>
      </w:r>
      <w:r>
        <w:rPr>
          <w:rFonts w:ascii="Abadi" w:hAnsi="Abadi"/>
          <w:i/>
          <w:color w:val="18161D"/>
          <w:w w:val="105"/>
          <w:sz w:val="21"/>
          <w:szCs w:val="21"/>
        </w:rPr>
        <w:t>mujeres, representa</w:t>
      </w:r>
      <w:r>
        <w:rPr>
          <w:rFonts w:ascii="Abadi" w:hAnsi="Abadi"/>
          <w:i/>
          <w:color w:val="18161D"/>
          <w:spacing w:val="40"/>
          <w:w w:val="105"/>
          <w:sz w:val="21"/>
          <w:szCs w:val="21"/>
        </w:rPr>
        <w:t xml:space="preserve"> </w:t>
      </w:r>
      <w:r>
        <w:rPr>
          <w:rFonts w:ascii="Abadi" w:hAnsi="Abadi"/>
          <w:i/>
          <w:color w:val="18161D"/>
          <w:w w:val="105"/>
          <w:sz w:val="21"/>
          <w:szCs w:val="21"/>
        </w:rPr>
        <w:t>una constante</w:t>
      </w:r>
      <w:r>
        <w:rPr>
          <w:rFonts w:ascii="Abadi" w:hAnsi="Abadi"/>
          <w:i/>
          <w:color w:val="18161D"/>
          <w:spacing w:val="40"/>
          <w:w w:val="105"/>
          <w:sz w:val="21"/>
          <w:szCs w:val="21"/>
        </w:rPr>
        <w:t xml:space="preserve"> </w:t>
      </w:r>
      <w:r>
        <w:rPr>
          <w:rFonts w:ascii="Abadi" w:hAnsi="Abadi"/>
          <w:i/>
          <w:color w:val="18161D"/>
          <w:w w:val="105"/>
          <w:sz w:val="21"/>
          <w:szCs w:val="21"/>
        </w:rPr>
        <w:t>violación</w:t>
      </w:r>
      <w:r>
        <w:rPr>
          <w:rFonts w:ascii="Abadi" w:hAnsi="Abadi"/>
          <w:i/>
          <w:color w:val="18161D"/>
          <w:spacing w:val="40"/>
          <w:w w:val="105"/>
          <w:sz w:val="21"/>
          <w:szCs w:val="21"/>
        </w:rPr>
        <w:t xml:space="preserve"> </w:t>
      </w:r>
      <w:r>
        <w:rPr>
          <w:rFonts w:ascii="Abadi" w:hAnsi="Abadi"/>
          <w:i/>
          <w:color w:val="18161D"/>
          <w:w w:val="105"/>
          <w:sz w:val="21"/>
          <w:szCs w:val="21"/>
        </w:rPr>
        <w:t>y vulneración</w:t>
      </w:r>
      <w:r>
        <w:rPr>
          <w:rFonts w:ascii="Abadi" w:hAnsi="Abadi"/>
          <w:i/>
          <w:color w:val="18161D"/>
          <w:spacing w:val="40"/>
          <w:w w:val="105"/>
          <w:sz w:val="21"/>
          <w:szCs w:val="21"/>
        </w:rPr>
        <w:t xml:space="preserve"> </w:t>
      </w:r>
      <w:r>
        <w:rPr>
          <w:rFonts w:ascii="Abadi" w:hAnsi="Abadi"/>
          <w:i/>
          <w:color w:val="18161D"/>
          <w:w w:val="105"/>
          <w:sz w:val="21"/>
          <w:szCs w:val="21"/>
        </w:rPr>
        <w:t>a sus derechos</w:t>
      </w:r>
      <w:r>
        <w:rPr>
          <w:rFonts w:ascii="Abadi" w:hAnsi="Abadi"/>
          <w:i/>
          <w:color w:val="18161D"/>
          <w:spacing w:val="40"/>
          <w:w w:val="105"/>
          <w:sz w:val="21"/>
          <w:szCs w:val="21"/>
        </w:rPr>
        <w:t xml:space="preserve"> </w:t>
      </w:r>
      <w:r>
        <w:rPr>
          <w:rFonts w:ascii="Abadi" w:hAnsi="Abadi"/>
          <w:i/>
          <w:color w:val="18161D"/>
          <w:w w:val="105"/>
          <w:sz w:val="21"/>
          <w:szCs w:val="21"/>
        </w:rPr>
        <w:t>fundamentales, siendo un problemática que no ha recibido la visibilidad, ni la atención adecuada por parte de las autoridades en la entidad, en ese sentido las órdenes de protección precautorias</w:t>
      </w:r>
      <w:r>
        <w:rPr>
          <w:rFonts w:ascii="Abadi" w:hAnsi="Abadi"/>
          <w:i/>
          <w:color w:val="18161D"/>
          <w:spacing w:val="8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cautelares</w:t>
      </w:r>
      <w:r>
        <w:rPr>
          <w:rFonts w:ascii="Abadi" w:hAnsi="Abadi"/>
          <w:i/>
          <w:color w:val="18161D"/>
          <w:spacing w:val="40"/>
          <w:w w:val="105"/>
          <w:sz w:val="21"/>
          <w:szCs w:val="21"/>
        </w:rPr>
        <w:t xml:space="preserve"> </w:t>
      </w:r>
      <w:r>
        <w:rPr>
          <w:rFonts w:ascii="Abadi" w:hAnsi="Abadi"/>
          <w:i/>
          <w:color w:val="18161D"/>
          <w:w w:val="105"/>
          <w:sz w:val="21"/>
          <w:szCs w:val="21"/>
        </w:rPr>
        <w:t>contribuyen</w:t>
      </w:r>
      <w:r>
        <w:rPr>
          <w:rFonts w:ascii="Abadi" w:hAnsi="Abadi"/>
          <w:i/>
          <w:color w:val="18161D"/>
          <w:spacing w:val="40"/>
          <w:w w:val="105"/>
          <w:sz w:val="21"/>
          <w:szCs w:val="21"/>
        </w:rPr>
        <w:t xml:space="preserve"> </w:t>
      </w:r>
      <w:r>
        <w:rPr>
          <w:rFonts w:ascii="Abadi" w:hAnsi="Abadi"/>
          <w:i/>
          <w:color w:val="18161D"/>
          <w:w w:val="105"/>
          <w:sz w:val="21"/>
          <w:szCs w:val="21"/>
        </w:rPr>
        <w:t>a</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prevención</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atención</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violencia</w:t>
      </w:r>
      <w:r>
        <w:rPr>
          <w:rFonts w:ascii="Abadi" w:hAnsi="Abadi"/>
          <w:i/>
          <w:color w:val="18161D"/>
          <w:spacing w:val="40"/>
          <w:w w:val="105"/>
          <w:sz w:val="21"/>
          <w:szCs w:val="21"/>
        </w:rPr>
        <w:t xml:space="preserve"> </w:t>
      </w:r>
      <w:r>
        <w:rPr>
          <w:rFonts w:ascii="Abadi" w:hAnsi="Abadi"/>
          <w:i/>
          <w:color w:val="18161D"/>
          <w:w w:val="105"/>
          <w:sz w:val="21"/>
          <w:szCs w:val="21"/>
        </w:rPr>
        <w:t>y son medidas de urgente aplicación en función del interés superior de la víctima y permiten</w:t>
      </w:r>
      <w:r>
        <w:rPr>
          <w:rFonts w:ascii="Abadi" w:hAnsi="Abadi"/>
          <w:i/>
          <w:color w:val="A8A8A8"/>
          <w:w w:val="105"/>
          <w:sz w:val="21"/>
          <w:szCs w:val="21"/>
        </w:rPr>
        <w:t>.</w:t>
      </w:r>
      <w:r>
        <w:rPr>
          <w:rFonts w:ascii="Abadi" w:hAnsi="Abadi"/>
          <w:i/>
          <w:color w:val="18161D"/>
          <w:w w:val="105"/>
          <w:sz w:val="21"/>
          <w:szCs w:val="21"/>
        </w:rPr>
        <w:t>atender</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proteger</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un</w:t>
      </w:r>
      <w:r>
        <w:rPr>
          <w:rFonts w:ascii="Abadi" w:hAnsi="Abadi"/>
          <w:i/>
          <w:color w:val="18161D"/>
          <w:spacing w:val="40"/>
          <w:w w:val="105"/>
          <w:sz w:val="21"/>
          <w:szCs w:val="21"/>
        </w:rPr>
        <w:t xml:space="preserve"> </w:t>
      </w:r>
      <w:r>
        <w:rPr>
          <w:rFonts w:ascii="Abadi" w:hAnsi="Abadi"/>
          <w:i/>
          <w:color w:val="18161D"/>
          <w:w w:val="105"/>
          <w:sz w:val="21"/>
          <w:szCs w:val="21"/>
        </w:rPr>
        <w:t>primer</w:t>
      </w:r>
      <w:r>
        <w:rPr>
          <w:rFonts w:ascii="Abadi" w:hAnsi="Abadi"/>
          <w:i/>
          <w:color w:val="18161D"/>
          <w:spacing w:val="40"/>
          <w:w w:val="105"/>
          <w:sz w:val="21"/>
          <w:szCs w:val="21"/>
        </w:rPr>
        <w:t xml:space="preserve"> </w:t>
      </w:r>
      <w:r>
        <w:rPr>
          <w:rFonts w:ascii="Abadi" w:hAnsi="Abadi"/>
          <w:i/>
          <w:color w:val="18161D"/>
          <w:w w:val="105"/>
          <w:sz w:val="21"/>
          <w:szCs w:val="21"/>
        </w:rPr>
        <w:t>momento</w:t>
      </w:r>
      <w:r>
        <w:rPr>
          <w:rFonts w:ascii="Abadi" w:hAnsi="Abadi"/>
          <w:i/>
          <w:color w:val="18161D"/>
          <w:spacing w:val="40"/>
          <w:w w:val="105"/>
          <w:sz w:val="21"/>
          <w:szCs w:val="21"/>
        </w:rPr>
        <w:t xml:space="preserve"> </w:t>
      </w:r>
      <w:r>
        <w:rPr>
          <w:rFonts w:ascii="Abadi" w:hAnsi="Abadi"/>
          <w:i/>
          <w:color w:val="18161D"/>
          <w:w w:val="105"/>
          <w:sz w:val="21"/>
          <w:szCs w:val="21"/>
        </w:rPr>
        <w:t>a</w:t>
      </w:r>
      <w:r>
        <w:rPr>
          <w:rFonts w:ascii="Abadi" w:hAnsi="Abadi"/>
          <w:i/>
          <w:color w:val="18161D"/>
          <w:spacing w:val="40"/>
          <w:w w:val="105"/>
          <w:sz w:val="21"/>
          <w:szCs w:val="21"/>
        </w:rPr>
        <w:t xml:space="preserve"> </w:t>
      </w:r>
      <w:r>
        <w:rPr>
          <w:rFonts w:ascii="Abadi" w:hAnsi="Abadi"/>
          <w:i/>
          <w:color w:val="18161D"/>
          <w:w w:val="105"/>
          <w:sz w:val="21"/>
          <w:szCs w:val="21"/>
        </w:rPr>
        <w:t>las</w:t>
      </w:r>
      <w:r>
        <w:rPr>
          <w:rFonts w:ascii="Abadi" w:hAnsi="Abadi"/>
          <w:i/>
          <w:color w:val="18161D"/>
          <w:spacing w:val="40"/>
          <w:w w:val="105"/>
          <w:sz w:val="21"/>
          <w:szCs w:val="21"/>
        </w:rPr>
        <w:t xml:space="preserve"> </w:t>
      </w:r>
      <w:r>
        <w:rPr>
          <w:rFonts w:ascii="Abadi" w:hAnsi="Abadi"/>
          <w:i/>
          <w:color w:val="18161D"/>
          <w:w w:val="105"/>
          <w:sz w:val="21"/>
          <w:szCs w:val="21"/>
        </w:rPr>
        <w:t>mujeres</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niñas</w:t>
      </w:r>
      <w:r>
        <w:rPr>
          <w:rFonts w:ascii="Abadi" w:hAnsi="Abadi"/>
          <w:i/>
          <w:color w:val="18161D"/>
          <w:spacing w:val="40"/>
          <w:w w:val="105"/>
          <w:sz w:val="21"/>
          <w:szCs w:val="21"/>
        </w:rPr>
        <w:t xml:space="preserve"> </w:t>
      </w:r>
      <w:r>
        <w:rPr>
          <w:rFonts w:ascii="Abadi" w:hAnsi="Abadi"/>
          <w:i/>
          <w:color w:val="18161D"/>
          <w:w w:val="105"/>
          <w:sz w:val="21"/>
          <w:szCs w:val="21"/>
        </w:rPr>
        <w:t>víctimas para evitar que vuelvan a</w:t>
      </w:r>
      <w:r>
        <w:rPr>
          <w:rFonts w:ascii="Abadi" w:hAnsi="Abadi"/>
          <w:i/>
          <w:color w:val="18161D"/>
          <w:spacing w:val="-17"/>
          <w:w w:val="105"/>
          <w:sz w:val="21"/>
          <w:szCs w:val="21"/>
        </w:rPr>
        <w:t xml:space="preserve"> </w:t>
      </w:r>
      <w:r>
        <w:rPr>
          <w:rFonts w:ascii="Abadi" w:hAnsi="Abadi"/>
          <w:color w:val="BFBFBF"/>
          <w:w w:val="105"/>
          <w:sz w:val="21"/>
          <w:szCs w:val="21"/>
        </w:rPr>
        <w:t>.</w:t>
      </w:r>
      <w:r>
        <w:rPr>
          <w:rFonts w:ascii="Abadi" w:hAnsi="Abadi"/>
          <w:color w:val="BFBFBF"/>
          <w:spacing w:val="-17"/>
          <w:w w:val="105"/>
          <w:sz w:val="21"/>
          <w:szCs w:val="21"/>
        </w:rPr>
        <w:t xml:space="preserve"> </w:t>
      </w:r>
      <w:r>
        <w:rPr>
          <w:rFonts w:ascii="Abadi" w:hAnsi="Abadi"/>
          <w:i/>
          <w:color w:val="18161D"/>
          <w:w w:val="105"/>
          <w:sz w:val="21"/>
          <w:szCs w:val="21"/>
        </w:rPr>
        <w:t>ser</w:t>
      </w:r>
      <w:r>
        <w:rPr>
          <w:rFonts w:ascii="Abadi" w:hAnsi="Abadi"/>
          <w:i/>
          <w:color w:val="18161D"/>
          <w:spacing w:val="40"/>
          <w:w w:val="105"/>
          <w:sz w:val="21"/>
          <w:szCs w:val="21"/>
        </w:rPr>
        <w:t xml:space="preserve"> </w:t>
      </w:r>
      <w:r>
        <w:rPr>
          <w:rFonts w:ascii="Abadi" w:hAnsi="Abadi"/>
          <w:i/>
          <w:color w:val="18161D"/>
          <w:w w:val="105"/>
          <w:sz w:val="21"/>
          <w:szCs w:val="21"/>
        </w:rPr>
        <w:t>violentadas por los agresores en el estado de Guanajuato, que sigue liderando a nivel nacional en el número de víctimas -242- de homicidio</w:t>
      </w:r>
      <w:r>
        <w:rPr>
          <w:rFonts w:ascii="Abadi" w:hAnsi="Abadi"/>
          <w:i/>
          <w:color w:val="18161D"/>
          <w:spacing w:val="40"/>
          <w:w w:val="105"/>
          <w:sz w:val="21"/>
          <w:szCs w:val="21"/>
        </w:rPr>
        <w:t xml:space="preserve"> </w:t>
      </w:r>
      <w:r>
        <w:rPr>
          <w:rFonts w:ascii="Abadi" w:hAnsi="Abadi"/>
          <w:i/>
          <w:color w:val="18161D"/>
          <w:w w:val="105"/>
          <w:sz w:val="21"/>
          <w:szCs w:val="21"/>
        </w:rPr>
        <w:t>doloso,</w:t>
      </w:r>
      <w:r>
        <w:rPr>
          <w:rFonts w:ascii="Abadi" w:hAnsi="Abadi"/>
          <w:i/>
          <w:color w:val="18161D"/>
          <w:spacing w:val="40"/>
          <w:w w:val="105"/>
          <w:sz w:val="21"/>
          <w:szCs w:val="21"/>
        </w:rPr>
        <w:t xml:space="preserve"> </w:t>
      </w:r>
      <w:r>
        <w:rPr>
          <w:rFonts w:ascii="Abadi" w:hAnsi="Abadi"/>
          <w:i/>
          <w:color w:val="18161D"/>
          <w:w w:val="105"/>
          <w:sz w:val="21"/>
          <w:szCs w:val="21"/>
        </w:rPr>
        <w:t>no</w:t>
      </w:r>
      <w:r>
        <w:rPr>
          <w:rFonts w:ascii="Abadi" w:hAnsi="Abadi"/>
          <w:i/>
          <w:color w:val="18161D"/>
          <w:spacing w:val="40"/>
          <w:w w:val="105"/>
          <w:sz w:val="21"/>
          <w:szCs w:val="21"/>
        </w:rPr>
        <w:t xml:space="preserve"> </w:t>
      </w:r>
      <w:r>
        <w:rPr>
          <w:rFonts w:ascii="Abadi" w:hAnsi="Abadi"/>
          <w:i/>
          <w:color w:val="18161D"/>
          <w:w w:val="105"/>
          <w:sz w:val="21"/>
          <w:szCs w:val="21"/>
        </w:rPr>
        <w:t>es</w:t>
      </w:r>
      <w:r>
        <w:rPr>
          <w:rFonts w:ascii="Abadi" w:hAnsi="Abadi"/>
          <w:i/>
          <w:color w:val="18161D"/>
          <w:spacing w:val="40"/>
          <w:w w:val="105"/>
          <w:sz w:val="21"/>
          <w:szCs w:val="21"/>
        </w:rPr>
        <w:t xml:space="preserve"> </w:t>
      </w:r>
      <w:r>
        <w:rPr>
          <w:rFonts w:ascii="Abadi" w:hAnsi="Abadi"/>
          <w:i/>
          <w:color w:val="18161D"/>
          <w:w w:val="105"/>
          <w:sz w:val="21"/>
          <w:szCs w:val="21"/>
        </w:rPr>
        <w:t>posible</w:t>
      </w:r>
      <w:r>
        <w:rPr>
          <w:rFonts w:ascii="Abadi" w:hAnsi="Abadi"/>
          <w:i/>
          <w:color w:val="18161D"/>
          <w:spacing w:val="40"/>
          <w:w w:val="105"/>
          <w:sz w:val="21"/>
          <w:szCs w:val="21"/>
        </w:rPr>
        <w:t xml:space="preserve"> </w:t>
      </w:r>
      <w:r>
        <w:rPr>
          <w:rFonts w:ascii="Abadi" w:hAnsi="Abadi"/>
          <w:i/>
          <w:color w:val="18161D"/>
          <w:w w:val="105"/>
          <w:sz w:val="21"/>
          <w:szCs w:val="21"/>
        </w:rPr>
        <w:t>dejar</w:t>
      </w:r>
      <w:r>
        <w:rPr>
          <w:rFonts w:ascii="Abadi" w:hAnsi="Abadi"/>
          <w:i/>
          <w:color w:val="18161D"/>
          <w:spacing w:val="40"/>
          <w:w w:val="105"/>
          <w:sz w:val="21"/>
          <w:szCs w:val="21"/>
        </w:rPr>
        <w:t xml:space="preserve"> </w:t>
      </w:r>
      <w:r>
        <w:rPr>
          <w:rFonts w:ascii="Abadi" w:hAnsi="Abadi"/>
          <w:i/>
          <w:color w:val="18161D"/>
          <w:w w:val="105"/>
          <w:sz w:val="21"/>
          <w:szCs w:val="21"/>
        </w:rPr>
        <w:t>a</w:t>
      </w:r>
      <w:r>
        <w:rPr>
          <w:rFonts w:ascii="Abadi" w:hAnsi="Abadi"/>
          <w:i/>
          <w:color w:val="18161D"/>
          <w:spacing w:val="40"/>
          <w:w w:val="105"/>
          <w:sz w:val="21"/>
          <w:szCs w:val="21"/>
        </w:rPr>
        <w:t xml:space="preserve"> </w:t>
      </w:r>
      <w:r>
        <w:rPr>
          <w:rFonts w:ascii="Abadi" w:hAnsi="Abadi"/>
          <w:i/>
          <w:color w:val="18161D"/>
          <w:w w:val="105"/>
          <w:sz w:val="21"/>
          <w:szCs w:val="21"/>
        </w:rPr>
        <w:t>medias</w:t>
      </w:r>
      <w:r>
        <w:rPr>
          <w:rFonts w:ascii="Abadi" w:hAnsi="Abadi"/>
          <w:i/>
          <w:color w:val="18161D"/>
          <w:spacing w:val="40"/>
          <w:w w:val="105"/>
          <w:sz w:val="21"/>
          <w:szCs w:val="21"/>
        </w:rPr>
        <w:t xml:space="preserve"> </w:t>
      </w:r>
      <w:r>
        <w:rPr>
          <w:rFonts w:ascii="Abadi" w:hAnsi="Abadi"/>
          <w:i/>
          <w:color w:val="18161D"/>
          <w:w w:val="105"/>
          <w:sz w:val="21"/>
          <w:szCs w:val="21"/>
        </w:rPr>
        <w:t>aquellos</w:t>
      </w:r>
      <w:r>
        <w:rPr>
          <w:rFonts w:ascii="Abadi" w:hAnsi="Abadi"/>
          <w:i/>
          <w:color w:val="18161D"/>
          <w:spacing w:val="40"/>
          <w:w w:val="105"/>
          <w:sz w:val="21"/>
          <w:szCs w:val="21"/>
        </w:rPr>
        <w:t xml:space="preserve"> </w:t>
      </w:r>
      <w:r>
        <w:rPr>
          <w:rFonts w:ascii="Abadi" w:hAnsi="Abadi"/>
          <w:i/>
          <w:color w:val="18161D"/>
          <w:w w:val="105"/>
          <w:sz w:val="21"/>
          <w:szCs w:val="21"/>
        </w:rPr>
        <w:t>instrumentos</w:t>
      </w:r>
      <w:r>
        <w:rPr>
          <w:rFonts w:ascii="Abadi" w:hAnsi="Abadi"/>
          <w:i/>
          <w:color w:val="18161D"/>
          <w:spacing w:val="40"/>
          <w:w w:val="105"/>
          <w:sz w:val="21"/>
          <w:szCs w:val="21"/>
        </w:rPr>
        <w:t xml:space="preserve"> </w:t>
      </w:r>
      <w:r>
        <w:rPr>
          <w:rFonts w:ascii="Abadi" w:hAnsi="Abadi"/>
          <w:i/>
          <w:color w:val="18161D"/>
          <w:w w:val="105"/>
          <w:sz w:val="21"/>
          <w:szCs w:val="21"/>
        </w:rPr>
        <w:t>para</w:t>
      </w:r>
      <w:r>
        <w:rPr>
          <w:rFonts w:ascii="Abadi" w:hAnsi="Abadi"/>
          <w:i/>
          <w:color w:val="18161D"/>
          <w:spacing w:val="40"/>
          <w:w w:val="105"/>
          <w:sz w:val="21"/>
          <w:szCs w:val="21"/>
        </w:rPr>
        <w:t xml:space="preserve"> </w:t>
      </w:r>
      <w:r>
        <w:rPr>
          <w:rFonts w:ascii="Abadi" w:hAnsi="Abadi"/>
          <w:i/>
          <w:color w:val="18161D"/>
          <w:w w:val="105"/>
          <w:sz w:val="21"/>
          <w:szCs w:val="21"/>
        </w:rPr>
        <w:t>garantizar a las mujeres a una vida libre de violencia, es nuestra responsabilidad y trabajo como legisladoras reformar el marco normativo en favor de todas las guanajuatenses. El dictamen</w:t>
      </w:r>
      <w:r>
        <w:rPr>
          <w:rFonts w:ascii="Abadi" w:hAnsi="Abadi"/>
          <w:i/>
          <w:color w:val="18161D"/>
          <w:spacing w:val="40"/>
          <w:w w:val="105"/>
          <w:sz w:val="21"/>
          <w:szCs w:val="21"/>
        </w:rPr>
        <w:t xml:space="preserve"> </w:t>
      </w:r>
      <w:r>
        <w:rPr>
          <w:rFonts w:ascii="Abadi" w:hAnsi="Abadi"/>
          <w:i/>
          <w:color w:val="18161D"/>
          <w:w w:val="105"/>
          <w:sz w:val="21"/>
          <w:szCs w:val="21"/>
        </w:rPr>
        <w:t>que se discute, reforma artículos para especificar</w:t>
      </w:r>
      <w:r>
        <w:rPr>
          <w:rFonts w:ascii="Abadi" w:hAnsi="Abadi"/>
          <w:i/>
          <w:color w:val="18161D"/>
          <w:spacing w:val="40"/>
          <w:w w:val="105"/>
          <w:sz w:val="21"/>
          <w:szCs w:val="21"/>
        </w:rPr>
        <w:t xml:space="preserve"> </w:t>
      </w:r>
      <w:r>
        <w:rPr>
          <w:rFonts w:ascii="Abadi" w:hAnsi="Abadi"/>
          <w:i/>
          <w:color w:val="18161D"/>
          <w:w w:val="105"/>
          <w:sz w:val="21"/>
          <w:szCs w:val="21"/>
        </w:rPr>
        <w:t>acciones</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las</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consiste</w:t>
      </w:r>
      <w:r>
        <w:rPr>
          <w:rFonts w:ascii="Abadi" w:hAnsi="Abadi"/>
          <w:i/>
          <w:color w:val="18161D"/>
          <w:spacing w:val="40"/>
          <w:w w:val="105"/>
          <w:sz w:val="21"/>
          <w:szCs w:val="21"/>
        </w:rPr>
        <w:t xml:space="preserve"> </w:t>
      </w:r>
      <w:r>
        <w:rPr>
          <w:rFonts w:ascii="Abadi" w:hAnsi="Abadi"/>
          <w:i/>
          <w:color w:val="18161D"/>
          <w:w w:val="105"/>
          <w:sz w:val="21"/>
          <w:szCs w:val="21"/>
        </w:rPr>
        <w:t>las</w:t>
      </w:r>
      <w:r>
        <w:rPr>
          <w:rFonts w:ascii="Abadi" w:hAnsi="Abadi"/>
          <w:i/>
          <w:color w:val="18161D"/>
          <w:spacing w:val="40"/>
          <w:w w:val="105"/>
          <w:sz w:val="21"/>
          <w:szCs w:val="21"/>
        </w:rPr>
        <w:t xml:space="preserve"> </w:t>
      </w:r>
      <w:r>
        <w:rPr>
          <w:rFonts w:ascii="Abadi" w:hAnsi="Abadi"/>
          <w:i/>
          <w:color w:val="18161D"/>
          <w:w w:val="105"/>
          <w:sz w:val="21"/>
          <w:szCs w:val="21"/>
        </w:rPr>
        <w:t>órdenes</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protección</w:t>
      </w:r>
      <w:r>
        <w:rPr>
          <w:rFonts w:ascii="Abadi" w:hAnsi="Abadi"/>
          <w:i/>
          <w:color w:val="18161D"/>
          <w:spacing w:val="40"/>
          <w:w w:val="105"/>
          <w:sz w:val="21"/>
          <w:szCs w:val="21"/>
        </w:rPr>
        <w:t xml:space="preserve"> </w:t>
      </w:r>
      <w:r>
        <w:rPr>
          <w:rFonts w:ascii="Abadi" w:hAnsi="Abadi"/>
          <w:i/>
          <w:color w:val="18161D"/>
          <w:w w:val="105"/>
          <w:sz w:val="21"/>
          <w:szCs w:val="21"/>
        </w:rPr>
        <w:t>administrativas</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40"/>
          <w:w w:val="105"/>
          <w:sz w:val="21"/>
          <w:szCs w:val="21"/>
        </w:rPr>
        <w:t xml:space="preserve"> </w:t>
      </w:r>
      <w:r>
        <w:rPr>
          <w:rFonts w:ascii="Abadi" w:hAnsi="Abadi"/>
          <w:i/>
          <w:color w:val="18161D"/>
          <w:w w:val="105"/>
          <w:sz w:val="21"/>
          <w:szCs w:val="21"/>
        </w:rPr>
        <w:t>de naturaleza</w:t>
      </w:r>
      <w:r>
        <w:rPr>
          <w:rFonts w:ascii="Abadi" w:hAnsi="Abadi"/>
          <w:i/>
          <w:color w:val="18161D"/>
          <w:spacing w:val="40"/>
          <w:w w:val="105"/>
          <w:sz w:val="21"/>
          <w:szCs w:val="21"/>
        </w:rPr>
        <w:t xml:space="preserve"> </w:t>
      </w:r>
      <w:r>
        <w:rPr>
          <w:rFonts w:ascii="Abadi" w:hAnsi="Abadi"/>
          <w:i/>
          <w:color w:val="18161D"/>
          <w:w w:val="105"/>
          <w:sz w:val="21"/>
          <w:szCs w:val="21"/>
        </w:rPr>
        <w:t>jurisdiccional, mismos</w:t>
      </w:r>
      <w:r>
        <w:rPr>
          <w:rFonts w:ascii="Abadi" w:hAnsi="Abadi"/>
          <w:i/>
          <w:color w:val="18161D"/>
          <w:spacing w:val="40"/>
          <w:w w:val="105"/>
          <w:sz w:val="21"/>
          <w:szCs w:val="21"/>
        </w:rPr>
        <w:t xml:space="preserve"> </w:t>
      </w:r>
      <w:r>
        <w:rPr>
          <w:rFonts w:ascii="Abadi" w:hAnsi="Abadi"/>
          <w:i/>
          <w:color w:val="18161D"/>
          <w:w w:val="105"/>
          <w:sz w:val="21"/>
          <w:szCs w:val="21"/>
        </w:rPr>
        <w:t>que fueron</w:t>
      </w:r>
      <w:r>
        <w:rPr>
          <w:rFonts w:ascii="Abadi" w:hAnsi="Abadi"/>
          <w:i/>
          <w:color w:val="18161D"/>
          <w:spacing w:val="40"/>
          <w:w w:val="105"/>
          <w:sz w:val="21"/>
          <w:szCs w:val="21"/>
        </w:rPr>
        <w:t xml:space="preserve"> </w:t>
      </w:r>
      <w:r>
        <w:rPr>
          <w:rFonts w:ascii="Abadi" w:hAnsi="Abadi"/>
          <w:i/>
          <w:color w:val="18161D"/>
          <w:w w:val="105"/>
          <w:sz w:val="21"/>
          <w:szCs w:val="21"/>
        </w:rPr>
        <w:t>omitidos</w:t>
      </w:r>
      <w:r>
        <w:rPr>
          <w:rFonts w:ascii="Abadi" w:hAnsi="Abadi"/>
          <w:i/>
          <w:color w:val="18161D"/>
          <w:spacing w:val="40"/>
          <w:w w:val="105"/>
          <w:sz w:val="21"/>
          <w:szCs w:val="21"/>
        </w:rPr>
        <w:t xml:space="preserve"> </w:t>
      </w:r>
      <w:r>
        <w:rPr>
          <w:rFonts w:ascii="Abadi" w:hAnsi="Abadi"/>
          <w:i/>
          <w:color w:val="18161D"/>
          <w:w w:val="105"/>
          <w:sz w:val="21"/>
          <w:szCs w:val="21"/>
        </w:rPr>
        <w:t>en la iniciativa</w:t>
      </w:r>
      <w:r>
        <w:rPr>
          <w:rFonts w:ascii="Abadi" w:hAnsi="Abadi"/>
          <w:i/>
          <w:color w:val="18161D"/>
          <w:spacing w:val="40"/>
          <w:w w:val="105"/>
          <w:sz w:val="21"/>
          <w:szCs w:val="21"/>
        </w:rPr>
        <w:t xml:space="preserve"> </w:t>
      </w:r>
      <w:r>
        <w:rPr>
          <w:rFonts w:ascii="Abadi" w:hAnsi="Abadi"/>
          <w:i/>
          <w:color w:val="18161D"/>
          <w:w w:val="105"/>
          <w:sz w:val="21"/>
          <w:szCs w:val="21"/>
        </w:rPr>
        <w:t>de Acción Nacional referente a la misma materia, pues propone incorporar elementos como: la reserva</w:t>
      </w:r>
      <w:r>
        <w:rPr>
          <w:rFonts w:ascii="Abadi" w:hAnsi="Abadi"/>
          <w:i/>
          <w:color w:val="18161D"/>
          <w:spacing w:val="8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domicilio,</w:t>
      </w:r>
      <w:r>
        <w:rPr>
          <w:rFonts w:ascii="Abadi" w:hAnsi="Abadi"/>
          <w:i/>
          <w:color w:val="18161D"/>
          <w:spacing w:val="80"/>
          <w:w w:val="105"/>
          <w:sz w:val="21"/>
          <w:szCs w:val="21"/>
        </w:rPr>
        <w:t xml:space="preserve"> </w:t>
      </w:r>
      <w:r>
        <w:rPr>
          <w:rFonts w:ascii="Abadi" w:hAnsi="Abadi"/>
          <w:i/>
          <w:color w:val="18161D"/>
          <w:w w:val="105"/>
          <w:sz w:val="21"/>
          <w:szCs w:val="21"/>
        </w:rPr>
        <w:t>el</w:t>
      </w:r>
      <w:r>
        <w:rPr>
          <w:rFonts w:ascii="Abadi" w:hAnsi="Abadi"/>
          <w:i/>
          <w:color w:val="18161D"/>
          <w:spacing w:val="40"/>
          <w:w w:val="105"/>
          <w:sz w:val="21"/>
          <w:szCs w:val="21"/>
        </w:rPr>
        <w:t xml:space="preserve"> </w:t>
      </w:r>
      <w:r>
        <w:rPr>
          <w:rFonts w:ascii="Abadi" w:hAnsi="Abadi"/>
          <w:i/>
          <w:color w:val="18161D"/>
          <w:w w:val="105"/>
          <w:sz w:val="21"/>
          <w:szCs w:val="21"/>
        </w:rPr>
        <w:t>lugar</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trabajo,</w:t>
      </w:r>
      <w:r>
        <w:rPr>
          <w:rFonts w:ascii="Abadi" w:hAnsi="Abadi"/>
          <w:i/>
          <w:color w:val="18161D"/>
          <w:spacing w:val="40"/>
          <w:w w:val="105"/>
          <w:sz w:val="21"/>
          <w:szCs w:val="21"/>
        </w:rPr>
        <w:t xml:space="preserve"> </w:t>
      </w:r>
      <w:r>
        <w:rPr>
          <w:rFonts w:ascii="Abadi" w:hAnsi="Abadi"/>
          <w:i/>
          <w:color w:val="18161D"/>
          <w:w w:val="105"/>
          <w:sz w:val="21"/>
          <w:szCs w:val="21"/>
        </w:rPr>
        <w:t>profesión</w:t>
      </w:r>
      <w:r>
        <w:rPr>
          <w:rFonts w:ascii="Abadi" w:hAnsi="Abadi"/>
          <w:i/>
          <w:color w:val="18161D"/>
          <w:spacing w:val="80"/>
          <w:w w:val="105"/>
          <w:sz w:val="21"/>
          <w:szCs w:val="21"/>
        </w:rPr>
        <w:t xml:space="preserve"> </w:t>
      </w:r>
      <w:r>
        <w:rPr>
          <w:rFonts w:ascii="Abadi" w:hAnsi="Abadi"/>
          <w:i/>
          <w:color w:val="18161D"/>
          <w:w w:val="105"/>
          <w:sz w:val="21"/>
          <w:szCs w:val="21"/>
        </w:rPr>
        <w:t>o</w:t>
      </w:r>
      <w:r>
        <w:rPr>
          <w:rFonts w:ascii="Abadi" w:hAnsi="Abadi"/>
          <w:i/>
          <w:color w:val="18161D"/>
          <w:spacing w:val="40"/>
          <w:w w:val="105"/>
          <w:sz w:val="21"/>
          <w:szCs w:val="21"/>
        </w:rPr>
        <w:t xml:space="preserve"> </w:t>
      </w:r>
      <w:r>
        <w:rPr>
          <w:rFonts w:ascii="Abadi" w:hAnsi="Abadi"/>
          <w:i/>
          <w:color w:val="18161D"/>
          <w:w w:val="105"/>
          <w:sz w:val="21"/>
          <w:szCs w:val="21"/>
        </w:rPr>
        <w:t>cualquier</w:t>
      </w:r>
      <w:r>
        <w:rPr>
          <w:rFonts w:ascii="Abadi" w:hAnsi="Abadi"/>
          <w:i/>
          <w:color w:val="18161D"/>
          <w:spacing w:val="80"/>
          <w:w w:val="105"/>
          <w:sz w:val="21"/>
          <w:szCs w:val="21"/>
        </w:rPr>
        <w:t xml:space="preserve"> </w:t>
      </w:r>
      <w:r>
        <w:rPr>
          <w:rFonts w:ascii="Abadi" w:hAnsi="Abadi"/>
          <w:i/>
          <w:color w:val="18161D"/>
          <w:w w:val="105"/>
          <w:sz w:val="21"/>
          <w:szCs w:val="21"/>
        </w:rPr>
        <w:t>otro</w:t>
      </w:r>
      <w:r>
        <w:rPr>
          <w:rFonts w:ascii="Abadi" w:hAnsi="Abadi"/>
          <w:i/>
          <w:color w:val="18161D"/>
          <w:spacing w:val="80"/>
          <w:w w:val="105"/>
          <w:sz w:val="21"/>
          <w:szCs w:val="21"/>
        </w:rPr>
        <w:t xml:space="preserve"> </w:t>
      </w:r>
      <w:r>
        <w:rPr>
          <w:rFonts w:ascii="Abadi" w:hAnsi="Abadi"/>
          <w:i/>
          <w:color w:val="18161D"/>
          <w:w w:val="105"/>
          <w:sz w:val="21"/>
          <w:szCs w:val="21"/>
        </w:rPr>
        <w:t>dato</w:t>
      </w:r>
      <w:r>
        <w:rPr>
          <w:rFonts w:ascii="Abadi" w:hAnsi="Abadi"/>
          <w:i/>
          <w:color w:val="18161D"/>
          <w:spacing w:val="40"/>
          <w:w w:val="105"/>
          <w:sz w:val="21"/>
          <w:szCs w:val="21"/>
        </w:rPr>
        <w:t xml:space="preserve"> </w:t>
      </w:r>
      <w:r>
        <w:rPr>
          <w:rFonts w:ascii="Abadi" w:hAnsi="Abadi"/>
          <w:i/>
          <w:color w:val="18161D"/>
          <w:w w:val="105"/>
          <w:sz w:val="21"/>
          <w:szCs w:val="21"/>
        </w:rPr>
        <w:t>que permita a la persona agresora o a su familia poder identificar a la víctima; el uso de medios o dispositivos electrónicos para impedir el contacto directo de la persona agresora</w:t>
      </w:r>
      <w:r>
        <w:rPr>
          <w:rFonts w:ascii="Abadi" w:hAnsi="Abadi"/>
          <w:i/>
          <w:color w:val="18161D"/>
          <w:spacing w:val="40"/>
          <w:w w:val="105"/>
          <w:sz w:val="21"/>
          <w:szCs w:val="21"/>
        </w:rPr>
        <w:t xml:space="preserve"> </w:t>
      </w:r>
      <w:r>
        <w:rPr>
          <w:rFonts w:ascii="Abadi" w:hAnsi="Abadi"/>
          <w:i/>
          <w:color w:val="18161D"/>
          <w:w w:val="105"/>
          <w:sz w:val="21"/>
          <w:szCs w:val="21"/>
        </w:rPr>
        <w:t>con la víctima,</w:t>
      </w:r>
      <w:r>
        <w:rPr>
          <w:rFonts w:ascii="Abadi" w:hAnsi="Abadi"/>
          <w:i/>
          <w:color w:val="18161D"/>
          <w:spacing w:val="40"/>
          <w:w w:val="105"/>
          <w:sz w:val="21"/>
          <w:szCs w:val="21"/>
        </w:rPr>
        <w:t xml:space="preserve"> </w:t>
      </w:r>
      <w:r>
        <w:rPr>
          <w:rFonts w:ascii="Abadi" w:hAnsi="Abadi"/>
          <w:i/>
          <w:color w:val="18161D"/>
          <w:w w:val="105"/>
          <w:sz w:val="21"/>
          <w:szCs w:val="21"/>
        </w:rPr>
        <w:t>y el tercero, una entrega inmediata</w:t>
      </w:r>
      <w:r>
        <w:rPr>
          <w:rFonts w:ascii="Abadi" w:hAnsi="Abadi"/>
          <w:i/>
          <w:color w:val="18161D"/>
          <w:spacing w:val="40"/>
          <w:w w:val="105"/>
          <w:sz w:val="21"/>
          <w:szCs w:val="21"/>
        </w:rPr>
        <w:t xml:space="preserve"> </w:t>
      </w:r>
      <w:r>
        <w:rPr>
          <w:rFonts w:ascii="Abadi" w:hAnsi="Abadi"/>
          <w:i/>
          <w:color w:val="18161D"/>
          <w:w w:val="105"/>
          <w:sz w:val="21"/>
          <w:szCs w:val="21"/>
        </w:rPr>
        <w:t>de artículos de uso personal y documentos de identidad de la víctima y en su caso, de hijas o hijos; que representan</w:t>
      </w:r>
      <w:r>
        <w:rPr>
          <w:rFonts w:ascii="Abadi" w:hAnsi="Abadi"/>
          <w:i/>
          <w:color w:val="18161D"/>
          <w:spacing w:val="40"/>
          <w:w w:val="105"/>
          <w:sz w:val="21"/>
          <w:szCs w:val="21"/>
        </w:rPr>
        <w:t xml:space="preserve"> </w:t>
      </w:r>
      <w:r>
        <w:rPr>
          <w:rFonts w:ascii="Abadi" w:hAnsi="Abadi"/>
          <w:i/>
          <w:color w:val="18161D"/>
          <w:w w:val="105"/>
          <w:sz w:val="21"/>
          <w:szCs w:val="21"/>
        </w:rPr>
        <w:t>acciones</w:t>
      </w:r>
      <w:r>
        <w:rPr>
          <w:rFonts w:ascii="Abadi" w:hAnsi="Abadi"/>
          <w:i/>
          <w:color w:val="18161D"/>
          <w:spacing w:val="38"/>
          <w:w w:val="105"/>
          <w:sz w:val="21"/>
          <w:szCs w:val="21"/>
        </w:rPr>
        <w:t xml:space="preserve"> </w:t>
      </w:r>
      <w:r>
        <w:rPr>
          <w:rFonts w:ascii="Abadi" w:hAnsi="Abadi"/>
          <w:i/>
          <w:color w:val="18161D"/>
          <w:w w:val="105"/>
          <w:sz w:val="21"/>
          <w:szCs w:val="21"/>
        </w:rPr>
        <w:t>necesarias</w:t>
      </w:r>
      <w:r>
        <w:rPr>
          <w:rFonts w:ascii="Abadi" w:hAnsi="Abadi"/>
          <w:i/>
          <w:color w:val="18161D"/>
          <w:spacing w:val="40"/>
          <w:w w:val="105"/>
          <w:sz w:val="21"/>
          <w:szCs w:val="21"/>
        </w:rPr>
        <w:t xml:space="preserve"> </w:t>
      </w:r>
      <w:r>
        <w:rPr>
          <w:rFonts w:ascii="Abadi" w:hAnsi="Abadi"/>
          <w:i/>
          <w:color w:val="18161D"/>
          <w:w w:val="105"/>
          <w:sz w:val="21"/>
          <w:szCs w:val="21"/>
        </w:rPr>
        <w:t>para salvaguardar</w:t>
      </w:r>
      <w:r>
        <w:rPr>
          <w:rFonts w:ascii="Abadi" w:hAnsi="Abadi"/>
          <w:i/>
          <w:color w:val="18161D"/>
          <w:spacing w:val="40"/>
          <w:w w:val="105"/>
          <w:sz w:val="21"/>
          <w:szCs w:val="21"/>
        </w:rPr>
        <w:t xml:space="preserve"> </w:t>
      </w:r>
      <w:r>
        <w:rPr>
          <w:rFonts w:ascii="Abadi" w:hAnsi="Abadi"/>
          <w:i/>
          <w:color w:val="18161D"/>
          <w:w w:val="105"/>
          <w:sz w:val="21"/>
          <w:szCs w:val="21"/>
        </w:rPr>
        <w:t>la integridad, seguridad</w:t>
      </w:r>
      <w:r>
        <w:rPr>
          <w:rFonts w:ascii="Abadi" w:hAnsi="Abadi"/>
          <w:i/>
          <w:color w:val="18161D"/>
          <w:spacing w:val="40"/>
          <w:w w:val="105"/>
          <w:sz w:val="21"/>
          <w:szCs w:val="21"/>
        </w:rPr>
        <w:t xml:space="preserve"> </w:t>
      </w:r>
      <w:r>
        <w:rPr>
          <w:rFonts w:ascii="Abadi" w:hAnsi="Abadi"/>
          <w:i/>
          <w:color w:val="18161D"/>
          <w:w w:val="105"/>
          <w:sz w:val="21"/>
          <w:szCs w:val="21"/>
        </w:rPr>
        <w:t>y</w:t>
      </w:r>
      <w:r>
        <w:rPr>
          <w:rFonts w:ascii="Abadi" w:hAnsi="Abadi"/>
          <w:i/>
          <w:color w:val="18161D"/>
          <w:spacing w:val="34"/>
          <w:w w:val="105"/>
          <w:sz w:val="21"/>
          <w:szCs w:val="21"/>
        </w:rPr>
        <w:t xml:space="preserve"> </w:t>
      </w:r>
      <w:r>
        <w:rPr>
          <w:rFonts w:ascii="Abadi" w:hAnsi="Abadi"/>
          <w:i/>
          <w:color w:val="18161D"/>
          <w:w w:val="105"/>
          <w:sz w:val="21"/>
          <w:szCs w:val="21"/>
        </w:rPr>
        <w:t>la vida de</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mujer</w:t>
      </w:r>
      <w:r>
        <w:rPr>
          <w:rFonts w:ascii="Abadi" w:hAnsi="Abadi"/>
          <w:i/>
          <w:color w:val="18161D"/>
          <w:spacing w:val="40"/>
          <w:w w:val="105"/>
          <w:sz w:val="21"/>
          <w:szCs w:val="21"/>
        </w:rPr>
        <w:t xml:space="preserve"> </w:t>
      </w:r>
      <w:r>
        <w:rPr>
          <w:rFonts w:ascii="Abadi" w:hAnsi="Abadi"/>
          <w:i/>
          <w:color w:val="18161D"/>
          <w:w w:val="105"/>
          <w:sz w:val="21"/>
          <w:szCs w:val="21"/>
        </w:rPr>
        <w:t>o</w:t>
      </w:r>
      <w:r>
        <w:rPr>
          <w:rFonts w:ascii="Abadi" w:hAnsi="Abadi"/>
          <w:i/>
          <w:color w:val="18161D"/>
          <w:spacing w:val="40"/>
          <w:w w:val="105"/>
          <w:sz w:val="21"/>
          <w:szCs w:val="21"/>
        </w:rPr>
        <w:t xml:space="preserve"> </w:t>
      </w:r>
      <w:r>
        <w:rPr>
          <w:rFonts w:ascii="Abadi" w:hAnsi="Abadi"/>
          <w:i/>
          <w:color w:val="18161D"/>
          <w:w w:val="105"/>
          <w:sz w:val="21"/>
          <w:szCs w:val="21"/>
        </w:rPr>
        <w:t>la</w:t>
      </w:r>
      <w:r>
        <w:rPr>
          <w:rFonts w:ascii="Abadi" w:hAnsi="Abadi"/>
          <w:i/>
          <w:color w:val="18161D"/>
          <w:spacing w:val="40"/>
          <w:w w:val="105"/>
          <w:sz w:val="21"/>
          <w:szCs w:val="21"/>
        </w:rPr>
        <w:t xml:space="preserve"> </w:t>
      </w:r>
      <w:r>
        <w:rPr>
          <w:rFonts w:ascii="Abadi" w:hAnsi="Abadi"/>
          <w:i/>
          <w:color w:val="18161D"/>
          <w:w w:val="105"/>
          <w:sz w:val="21"/>
          <w:szCs w:val="21"/>
        </w:rPr>
        <w:t>niña</w:t>
      </w:r>
      <w:r>
        <w:rPr>
          <w:rFonts w:ascii="Abadi" w:hAnsi="Abadi"/>
          <w:i/>
          <w:color w:val="18161D"/>
          <w:spacing w:val="40"/>
          <w:w w:val="105"/>
          <w:sz w:val="21"/>
          <w:szCs w:val="21"/>
        </w:rPr>
        <w:t xml:space="preserve"> </w:t>
      </w:r>
      <w:r>
        <w:rPr>
          <w:rFonts w:ascii="Abadi" w:hAnsi="Abadi"/>
          <w:i/>
          <w:color w:val="18161D"/>
          <w:w w:val="105"/>
          <w:sz w:val="21"/>
          <w:szCs w:val="21"/>
        </w:rPr>
        <w:t>que</w:t>
      </w:r>
      <w:r>
        <w:rPr>
          <w:rFonts w:ascii="Abadi" w:hAnsi="Abadi"/>
          <w:i/>
          <w:color w:val="18161D"/>
          <w:spacing w:val="40"/>
          <w:w w:val="105"/>
          <w:sz w:val="21"/>
          <w:szCs w:val="21"/>
        </w:rPr>
        <w:t xml:space="preserve"> </w:t>
      </w:r>
      <w:r>
        <w:rPr>
          <w:rFonts w:ascii="Abadi" w:hAnsi="Abadi"/>
          <w:i/>
          <w:color w:val="18161D"/>
          <w:w w:val="105"/>
          <w:sz w:val="21"/>
          <w:szCs w:val="21"/>
        </w:rPr>
        <w:t>se</w:t>
      </w:r>
      <w:r>
        <w:rPr>
          <w:rFonts w:ascii="Abadi" w:hAnsi="Abadi"/>
          <w:i/>
          <w:color w:val="18161D"/>
          <w:spacing w:val="40"/>
          <w:w w:val="105"/>
          <w:sz w:val="21"/>
          <w:szCs w:val="21"/>
        </w:rPr>
        <w:t xml:space="preserve"> </w:t>
      </w:r>
      <w:r>
        <w:rPr>
          <w:rFonts w:ascii="Abadi" w:hAnsi="Abadi"/>
          <w:i/>
          <w:color w:val="18161D"/>
          <w:w w:val="105"/>
          <w:sz w:val="21"/>
          <w:szCs w:val="21"/>
        </w:rPr>
        <w:t>encuentra</w:t>
      </w:r>
      <w:r>
        <w:rPr>
          <w:rFonts w:ascii="Abadi" w:hAnsi="Abadi"/>
          <w:i/>
          <w:color w:val="18161D"/>
          <w:spacing w:val="40"/>
          <w:w w:val="105"/>
          <w:sz w:val="21"/>
          <w:szCs w:val="21"/>
        </w:rPr>
        <w:t xml:space="preserve"> </w:t>
      </w:r>
      <w:r>
        <w:rPr>
          <w:rFonts w:ascii="Abadi" w:hAnsi="Abadi"/>
          <w:i/>
          <w:color w:val="18161D"/>
          <w:w w:val="105"/>
          <w:sz w:val="21"/>
          <w:szCs w:val="21"/>
        </w:rPr>
        <w:t>en</w:t>
      </w:r>
      <w:r>
        <w:rPr>
          <w:rFonts w:ascii="Abadi" w:hAnsi="Abadi"/>
          <w:i/>
          <w:color w:val="18161D"/>
          <w:spacing w:val="40"/>
          <w:w w:val="105"/>
          <w:sz w:val="21"/>
          <w:szCs w:val="21"/>
        </w:rPr>
        <w:t xml:space="preserve"> </w:t>
      </w:r>
      <w:r>
        <w:rPr>
          <w:rFonts w:ascii="Abadi" w:hAnsi="Abadi"/>
          <w:i/>
          <w:color w:val="18161D"/>
          <w:w w:val="105"/>
          <w:sz w:val="21"/>
          <w:szCs w:val="21"/>
        </w:rPr>
        <w:t>una</w:t>
      </w:r>
      <w:r>
        <w:rPr>
          <w:rFonts w:ascii="Abadi" w:hAnsi="Abadi"/>
          <w:i/>
          <w:color w:val="18161D"/>
          <w:spacing w:val="40"/>
          <w:w w:val="105"/>
          <w:sz w:val="21"/>
          <w:szCs w:val="21"/>
        </w:rPr>
        <w:t xml:space="preserve"> </w:t>
      </w:r>
      <w:r>
        <w:rPr>
          <w:rFonts w:ascii="Abadi" w:hAnsi="Abadi"/>
          <w:i/>
          <w:color w:val="18161D"/>
          <w:w w:val="105"/>
          <w:sz w:val="21"/>
          <w:szCs w:val="21"/>
        </w:rPr>
        <w:t>situación</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40"/>
          <w:w w:val="105"/>
          <w:sz w:val="21"/>
          <w:szCs w:val="21"/>
        </w:rPr>
        <w:t xml:space="preserve"> </w:t>
      </w:r>
      <w:r>
        <w:rPr>
          <w:rFonts w:ascii="Abadi" w:hAnsi="Abadi"/>
          <w:i/>
          <w:color w:val="18161D"/>
          <w:w w:val="105"/>
          <w:sz w:val="21"/>
          <w:szCs w:val="21"/>
        </w:rPr>
        <w:t>violencia,</w:t>
      </w:r>
      <w:r>
        <w:rPr>
          <w:rFonts w:ascii="Abadi" w:hAnsi="Abadi"/>
          <w:i/>
          <w:color w:val="18161D"/>
          <w:spacing w:val="40"/>
          <w:w w:val="105"/>
          <w:sz w:val="21"/>
          <w:szCs w:val="21"/>
        </w:rPr>
        <w:t xml:space="preserve"> </w:t>
      </w:r>
      <w:r>
        <w:rPr>
          <w:rFonts w:ascii="Abadi" w:hAnsi="Abadi"/>
          <w:i/>
          <w:color w:val="18161D"/>
          <w:w w:val="105"/>
          <w:sz w:val="21"/>
          <w:szCs w:val="21"/>
        </w:rPr>
        <w:t>señalando que</w:t>
      </w:r>
      <w:r>
        <w:rPr>
          <w:rFonts w:ascii="Abadi" w:hAnsi="Abadi"/>
          <w:i/>
          <w:color w:val="28383F"/>
          <w:w w:val="105"/>
          <w:sz w:val="21"/>
          <w:szCs w:val="21"/>
        </w:rPr>
        <w:t xml:space="preserve">, </w:t>
      </w:r>
      <w:r>
        <w:rPr>
          <w:rFonts w:ascii="Abadi" w:hAnsi="Abadi"/>
          <w:i/>
          <w:color w:val="18161D"/>
          <w:w w:val="105"/>
          <w:sz w:val="21"/>
          <w:szCs w:val="21"/>
        </w:rPr>
        <w:t>en el Informe del grupo de trabajo conformado para atender la Solicitud de declaratoria</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31"/>
          <w:w w:val="105"/>
          <w:sz w:val="21"/>
          <w:szCs w:val="21"/>
        </w:rPr>
        <w:t xml:space="preserve"> </w:t>
      </w:r>
      <w:r>
        <w:rPr>
          <w:rFonts w:ascii="Abadi" w:hAnsi="Abadi"/>
          <w:i/>
          <w:color w:val="18161D"/>
          <w:w w:val="105"/>
          <w:sz w:val="21"/>
          <w:szCs w:val="21"/>
        </w:rPr>
        <w:t>Alerta</w:t>
      </w:r>
      <w:r>
        <w:rPr>
          <w:rFonts w:ascii="Abadi" w:hAnsi="Abadi"/>
          <w:i/>
          <w:color w:val="18161D"/>
          <w:spacing w:val="37"/>
          <w:w w:val="105"/>
          <w:sz w:val="21"/>
          <w:szCs w:val="21"/>
        </w:rPr>
        <w:t xml:space="preserve"> </w:t>
      </w:r>
      <w:r>
        <w:rPr>
          <w:rFonts w:ascii="Abadi" w:hAnsi="Abadi"/>
          <w:i/>
          <w:color w:val="18161D"/>
          <w:w w:val="105"/>
          <w:sz w:val="21"/>
          <w:szCs w:val="21"/>
        </w:rPr>
        <w:t>de</w:t>
      </w:r>
      <w:r>
        <w:rPr>
          <w:rFonts w:ascii="Abadi" w:hAnsi="Abadi"/>
          <w:i/>
          <w:color w:val="18161D"/>
          <w:spacing w:val="31"/>
          <w:w w:val="105"/>
          <w:sz w:val="21"/>
          <w:szCs w:val="21"/>
        </w:rPr>
        <w:t xml:space="preserve"> </w:t>
      </w:r>
      <w:r>
        <w:rPr>
          <w:rFonts w:ascii="Abadi" w:hAnsi="Abadi"/>
          <w:i/>
          <w:color w:val="18161D"/>
          <w:w w:val="105"/>
          <w:sz w:val="21"/>
          <w:szCs w:val="21"/>
        </w:rPr>
        <w:t>Violencia</w:t>
      </w:r>
      <w:r>
        <w:rPr>
          <w:rFonts w:ascii="Abadi" w:hAnsi="Abadi"/>
          <w:i/>
          <w:color w:val="18161D"/>
          <w:spacing w:val="40"/>
          <w:w w:val="105"/>
          <w:sz w:val="21"/>
          <w:szCs w:val="21"/>
        </w:rPr>
        <w:t xml:space="preserve"> </w:t>
      </w:r>
      <w:r>
        <w:rPr>
          <w:rFonts w:ascii="Abadi" w:hAnsi="Abadi"/>
          <w:i/>
          <w:color w:val="18161D"/>
          <w:w w:val="105"/>
          <w:sz w:val="21"/>
          <w:szCs w:val="21"/>
        </w:rPr>
        <w:t>de</w:t>
      </w:r>
      <w:r>
        <w:rPr>
          <w:rFonts w:ascii="Abadi" w:hAnsi="Abadi"/>
          <w:i/>
          <w:color w:val="18161D"/>
          <w:spacing w:val="22"/>
          <w:w w:val="105"/>
          <w:sz w:val="21"/>
          <w:szCs w:val="21"/>
        </w:rPr>
        <w:t xml:space="preserve"> </w:t>
      </w:r>
      <w:r>
        <w:rPr>
          <w:rFonts w:ascii="Abadi" w:hAnsi="Abadi"/>
          <w:i/>
          <w:color w:val="18161D"/>
          <w:w w:val="105"/>
          <w:sz w:val="21"/>
          <w:szCs w:val="21"/>
        </w:rPr>
        <w:t>Género</w:t>
      </w:r>
      <w:r>
        <w:rPr>
          <w:rFonts w:ascii="Abadi" w:hAnsi="Abadi"/>
          <w:i/>
          <w:color w:val="18161D"/>
          <w:spacing w:val="40"/>
          <w:w w:val="105"/>
          <w:sz w:val="21"/>
          <w:szCs w:val="21"/>
        </w:rPr>
        <w:t xml:space="preserve"> </w:t>
      </w:r>
      <w:r>
        <w:rPr>
          <w:rFonts w:ascii="Abadi" w:hAnsi="Abadi"/>
          <w:i/>
          <w:color w:val="18161D"/>
          <w:w w:val="105"/>
          <w:sz w:val="21"/>
          <w:szCs w:val="21"/>
        </w:rPr>
        <w:t>contra</w:t>
      </w:r>
      <w:r>
        <w:rPr>
          <w:rFonts w:ascii="Abadi" w:hAnsi="Abadi"/>
          <w:i/>
          <w:color w:val="18161D"/>
          <w:spacing w:val="31"/>
          <w:w w:val="105"/>
          <w:sz w:val="21"/>
          <w:szCs w:val="21"/>
        </w:rPr>
        <w:t xml:space="preserve"> </w:t>
      </w:r>
      <w:r>
        <w:rPr>
          <w:rFonts w:ascii="Abadi" w:hAnsi="Abadi"/>
          <w:i/>
          <w:color w:val="18161D"/>
          <w:w w:val="105"/>
          <w:sz w:val="21"/>
          <w:szCs w:val="21"/>
        </w:rPr>
        <w:t>de</w:t>
      </w:r>
      <w:r>
        <w:rPr>
          <w:rFonts w:ascii="Abadi" w:hAnsi="Abadi"/>
          <w:i/>
          <w:color w:val="18161D"/>
          <w:spacing w:val="34"/>
          <w:w w:val="105"/>
          <w:sz w:val="21"/>
          <w:szCs w:val="21"/>
        </w:rPr>
        <w:t xml:space="preserve"> </w:t>
      </w:r>
      <w:r>
        <w:rPr>
          <w:rFonts w:ascii="Abadi" w:hAnsi="Abadi"/>
          <w:i/>
          <w:color w:val="18161D"/>
          <w:w w:val="105"/>
          <w:sz w:val="21"/>
          <w:szCs w:val="21"/>
        </w:rPr>
        <w:t>las</w:t>
      </w:r>
      <w:r>
        <w:rPr>
          <w:rFonts w:ascii="Abadi" w:hAnsi="Abadi"/>
          <w:i/>
          <w:color w:val="18161D"/>
          <w:spacing w:val="25"/>
          <w:w w:val="105"/>
          <w:sz w:val="21"/>
          <w:szCs w:val="21"/>
        </w:rPr>
        <w:t xml:space="preserve"> </w:t>
      </w:r>
      <w:r>
        <w:rPr>
          <w:rFonts w:ascii="Abadi" w:hAnsi="Abadi"/>
          <w:i/>
          <w:color w:val="18161D"/>
          <w:w w:val="105"/>
          <w:sz w:val="21"/>
          <w:szCs w:val="21"/>
        </w:rPr>
        <w:t>Mujeres,</w:t>
      </w:r>
      <w:r>
        <w:rPr>
          <w:rFonts w:ascii="Abadi" w:hAnsi="Abadi"/>
          <w:i/>
          <w:color w:val="18161D"/>
          <w:spacing w:val="40"/>
          <w:w w:val="105"/>
          <w:sz w:val="21"/>
          <w:szCs w:val="21"/>
        </w:rPr>
        <w:t xml:space="preserve"> </w:t>
      </w:r>
      <w:r>
        <w:rPr>
          <w:rFonts w:ascii="Abadi" w:hAnsi="Abadi"/>
          <w:i/>
          <w:color w:val="18161D"/>
          <w:w w:val="105"/>
          <w:sz w:val="21"/>
          <w:szCs w:val="21"/>
        </w:rPr>
        <w:t>señala</w:t>
      </w:r>
      <w:r>
        <w:rPr>
          <w:rFonts w:ascii="Abadi" w:hAnsi="Abadi"/>
          <w:i/>
          <w:color w:val="18161D"/>
          <w:spacing w:val="38"/>
          <w:w w:val="105"/>
          <w:sz w:val="21"/>
          <w:szCs w:val="21"/>
        </w:rPr>
        <w:t xml:space="preserve"> </w:t>
      </w:r>
      <w:r>
        <w:rPr>
          <w:rFonts w:ascii="Abadi" w:hAnsi="Abadi"/>
          <w:i/>
          <w:color w:val="18161D"/>
          <w:w w:val="105"/>
          <w:sz w:val="21"/>
          <w:szCs w:val="21"/>
        </w:rPr>
        <w:t>que</w:t>
      </w:r>
      <w:r>
        <w:rPr>
          <w:rFonts w:ascii="Abadi" w:hAnsi="Abadi"/>
          <w:i/>
          <w:color w:val="18161D"/>
          <w:spacing w:val="37"/>
          <w:w w:val="105"/>
          <w:sz w:val="21"/>
          <w:szCs w:val="21"/>
        </w:rPr>
        <w:t xml:space="preserve"> </w:t>
      </w:r>
      <w:r>
        <w:rPr>
          <w:rFonts w:ascii="Abadi" w:hAnsi="Abadi"/>
          <w:i/>
          <w:color w:val="18161D"/>
          <w:w w:val="105"/>
          <w:sz w:val="21"/>
          <w:szCs w:val="21"/>
        </w:rPr>
        <w:t xml:space="preserve">las </w:t>
      </w:r>
      <w:r>
        <w:rPr>
          <w:rFonts w:ascii="Abadi" w:hAnsi="Abadi"/>
          <w:i/>
          <w:color w:val="18161C"/>
          <w:w w:val="110"/>
          <w:sz w:val="21"/>
          <w:szCs w:val="21"/>
        </w:rPr>
        <w:t>autoridades no poseen criterios claros para emitir órdenes de protección, algunas personas las</w:t>
      </w:r>
      <w:r>
        <w:rPr>
          <w:rFonts w:ascii="Abadi" w:hAnsi="Abadi"/>
          <w:i/>
          <w:color w:val="18161C"/>
          <w:spacing w:val="-1"/>
          <w:w w:val="110"/>
          <w:sz w:val="21"/>
          <w:szCs w:val="21"/>
        </w:rPr>
        <w:t xml:space="preserve"> </w:t>
      </w:r>
      <w:r>
        <w:rPr>
          <w:rFonts w:ascii="Abadi" w:hAnsi="Abadi"/>
          <w:i/>
          <w:color w:val="18161C"/>
          <w:w w:val="110"/>
          <w:sz w:val="21"/>
          <w:szCs w:val="21"/>
        </w:rPr>
        <w:t>obtienen, pero la</w:t>
      </w:r>
      <w:r>
        <w:rPr>
          <w:rFonts w:ascii="Abadi" w:hAnsi="Abadi"/>
          <w:i/>
          <w:color w:val="18161C"/>
          <w:spacing w:val="-1"/>
          <w:w w:val="110"/>
          <w:sz w:val="21"/>
          <w:szCs w:val="21"/>
        </w:rPr>
        <w:t xml:space="preserve"> </w:t>
      </w:r>
      <w:r>
        <w:rPr>
          <w:rFonts w:ascii="Abadi" w:hAnsi="Abadi"/>
          <w:i/>
          <w:color w:val="18161C"/>
          <w:w w:val="110"/>
          <w:sz w:val="21"/>
          <w:szCs w:val="21"/>
        </w:rPr>
        <w:t>gran mayoría no</w:t>
      </w:r>
      <w:r>
        <w:rPr>
          <w:rFonts w:ascii="Abadi" w:hAnsi="Abadi"/>
          <w:i/>
          <w:color w:val="18161C"/>
          <w:spacing w:val="-2"/>
          <w:w w:val="110"/>
          <w:sz w:val="21"/>
          <w:szCs w:val="21"/>
        </w:rPr>
        <w:t xml:space="preserve"> </w:t>
      </w:r>
      <w:r>
        <w:rPr>
          <w:rFonts w:ascii="Abadi" w:hAnsi="Abadi"/>
          <w:i/>
          <w:color w:val="18161C"/>
          <w:w w:val="110"/>
          <w:sz w:val="21"/>
          <w:szCs w:val="21"/>
        </w:rPr>
        <w:t>lo logra,</w:t>
      </w:r>
      <w:r>
        <w:rPr>
          <w:rFonts w:ascii="Abadi" w:hAnsi="Abadi"/>
          <w:i/>
          <w:color w:val="18161C"/>
          <w:spacing w:val="-1"/>
          <w:w w:val="110"/>
          <w:sz w:val="21"/>
          <w:szCs w:val="21"/>
        </w:rPr>
        <w:t xml:space="preserve"> </w:t>
      </w:r>
      <w:r>
        <w:rPr>
          <w:rFonts w:ascii="Abadi" w:hAnsi="Abadi"/>
          <w:i/>
          <w:color w:val="18161C"/>
          <w:w w:val="110"/>
          <w:sz w:val="21"/>
          <w:szCs w:val="21"/>
        </w:rPr>
        <w:t>por ello</w:t>
      </w:r>
      <w:r>
        <w:rPr>
          <w:rFonts w:ascii="Abadi" w:hAnsi="Abadi"/>
          <w:i/>
          <w:color w:val="18161C"/>
          <w:spacing w:val="-4"/>
          <w:w w:val="110"/>
          <w:sz w:val="21"/>
          <w:szCs w:val="21"/>
        </w:rPr>
        <w:t xml:space="preserve"> </w:t>
      </w:r>
      <w:r>
        <w:rPr>
          <w:rFonts w:ascii="Abadi" w:hAnsi="Abadi"/>
          <w:i/>
          <w:color w:val="18161C"/>
          <w:w w:val="110"/>
          <w:sz w:val="21"/>
          <w:szCs w:val="21"/>
        </w:rPr>
        <w:t>es</w:t>
      </w:r>
      <w:r>
        <w:rPr>
          <w:rFonts w:ascii="Abadi" w:hAnsi="Abadi"/>
          <w:i/>
          <w:color w:val="18161C"/>
          <w:spacing w:val="-4"/>
          <w:w w:val="110"/>
          <w:sz w:val="21"/>
          <w:szCs w:val="21"/>
        </w:rPr>
        <w:t xml:space="preserve"> </w:t>
      </w:r>
      <w:r>
        <w:rPr>
          <w:rFonts w:ascii="Abadi" w:hAnsi="Abadi"/>
          <w:i/>
          <w:color w:val="18161C"/>
          <w:w w:val="110"/>
          <w:sz w:val="21"/>
          <w:szCs w:val="21"/>
        </w:rPr>
        <w:t>relevante incluir las órdenes de protección administrativas y de naturaleza jurisdiccional, para asegurar el registro, la emisión, ejecución y seguimiento de estas, y con ello visibilizar</w:t>
      </w:r>
      <w:r>
        <w:rPr>
          <w:rFonts w:ascii="Abadi" w:hAnsi="Abadi"/>
          <w:i/>
          <w:color w:val="18161C"/>
          <w:spacing w:val="-18"/>
          <w:w w:val="110"/>
          <w:sz w:val="21"/>
          <w:szCs w:val="21"/>
        </w:rPr>
        <w:t xml:space="preserve"> </w:t>
      </w:r>
      <w:r>
        <w:rPr>
          <w:rFonts w:ascii="Abadi" w:hAnsi="Abadi"/>
          <w:i/>
          <w:color w:val="18161C"/>
          <w:w w:val="110"/>
          <w:sz w:val="21"/>
          <w:szCs w:val="21"/>
        </w:rPr>
        <w:t>estas</w:t>
      </w:r>
      <w:r>
        <w:rPr>
          <w:rFonts w:ascii="Abadi" w:hAnsi="Abadi"/>
          <w:i/>
          <w:color w:val="18161C"/>
          <w:spacing w:val="-16"/>
          <w:w w:val="110"/>
          <w:sz w:val="21"/>
          <w:szCs w:val="21"/>
        </w:rPr>
        <w:t xml:space="preserve"> </w:t>
      </w:r>
      <w:r>
        <w:rPr>
          <w:rFonts w:ascii="Abadi" w:hAnsi="Abadi"/>
          <w:i/>
          <w:color w:val="18161C"/>
          <w:w w:val="110"/>
          <w:sz w:val="21"/>
          <w:szCs w:val="21"/>
        </w:rPr>
        <w:t>órdenes</w:t>
      </w:r>
      <w:r>
        <w:rPr>
          <w:rFonts w:ascii="Abadi" w:hAnsi="Abadi"/>
          <w:i/>
          <w:color w:val="18161C"/>
          <w:spacing w:val="-6"/>
          <w:w w:val="110"/>
          <w:sz w:val="21"/>
          <w:szCs w:val="21"/>
        </w:rPr>
        <w:t xml:space="preserve"> </w:t>
      </w:r>
      <w:r>
        <w:rPr>
          <w:rFonts w:ascii="Abadi" w:hAnsi="Abadi"/>
          <w:i/>
          <w:color w:val="18161C"/>
          <w:w w:val="110"/>
          <w:sz w:val="21"/>
          <w:szCs w:val="21"/>
        </w:rPr>
        <w:t>de</w:t>
      </w:r>
      <w:r>
        <w:rPr>
          <w:rFonts w:ascii="Abadi" w:hAnsi="Abadi"/>
          <w:i/>
          <w:color w:val="18161C"/>
          <w:spacing w:val="-17"/>
          <w:w w:val="110"/>
          <w:sz w:val="21"/>
          <w:szCs w:val="21"/>
        </w:rPr>
        <w:t xml:space="preserve"> </w:t>
      </w:r>
      <w:r>
        <w:rPr>
          <w:rFonts w:ascii="Abadi" w:hAnsi="Abadi"/>
          <w:i/>
          <w:color w:val="18161C"/>
          <w:w w:val="110"/>
          <w:sz w:val="21"/>
          <w:szCs w:val="21"/>
        </w:rPr>
        <w:t>protección en</w:t>
      </w:r>
      <w:r>
        <w:rPr>
          <w:rFonts w:ascii="Abadi" w:hAnsi="Abadi"/>
          <w:i/>
          <w:color w:val="18161C"/>
          <w:spacing w:val="-10"/>
          <w:w w:val="110"/>
          <w:sz w:val="21"/>
          <w:szCs w:val="21"/>
        </w:rPr>
        <w:t xml:space="preserve"> </w:t>
      </w:r>
      <w:r>
        <w:rPr>
          <w:rFonts w:ascii="Abadi" w:hAnsi="Abadi"/>
          <w:i/>
          <w:color w:val="18161C"/>
          <w:w w:val="110"/>
          <w:sz w:val="21"/>
          <w:szCs w:val="21"/>
        </w:rPr>
        <w:t>nuestra ley</w:t>
      </w:r>
      <w:r>
        <w:rPr>
          <w:rFonts w:ascii="Abadi" w:hAnsi="Abadi"/>
          <w:i/>
          <w:color w:val="18161C"/>
          <w:spacing w:val="-4"/>
          <w:w w:val="110"/>
          <w:sz w:val="21"/>
          <w:szCs w:val="21"/>
        </w:rPr>
        <w:t xml:space="preserve"> </w:t>
      </w:r>
      <w:r>
        <w:rPr>
          <w:rFonts w:ascii="Abadi" w:hAnsi="Abadi"/>
          <w:i/>
          <w:color w:val="18161C"/>
          <w:w w:val="110"/>
          <w:sz w:val="21"/>
          <w:szCs w:val="21"/>
        </w:rPr>
        <w:t>local,</w:t>
      </w:r>
      <w:r>
        <w:rPr>
          <w:rFonts w:ascii="Abadi" w:hAnsi="Abadi"/>
          <w:i/>
          <w:color w:val="18161C"/>
          <w:spacing w:val="-18"/>
          <w:w w:val="110"/>
          <w:sz w:val="21"/>
          <w:szCs w:val="21"/>
        </w:rPr>
        <w:t xml:space="preserve"> </w:t>
      </w:r>
      <w:r>
        <w:rPr>
          <w:rFonts w:ascii="Abadi" w:hAnsi="Abadi"/>
          <w:i/>
          <w:color w:val="18161C"/>
          <w:w w:val="110"/>
          <w:sz w:val="21"/>
          <w:szCs w:val="21"/>
        </w:rPr>
        <w:t>para</w:t>
      </w:r>
      <w:r>
        <w:rPr>
          <w:rFonts w:ascii="Abadi" w:hAnsi="Abadi"/>
          <w:i/>
          <w:color w:val="18161C"/>
          <w:spacing w:val="-5"/>
          <w:w w:val="110"/>
          <w:sz w:val="21"/>
          <w:szCs w:val="21"/>
        </w:rPr>
        <w:t xml:space="preserve"> </w:t>
      </w:r>
      <w:r>
        <w:rPr>
          <w:rFonts w:ascii="Abadi" w:hAnsi="Abadi"/>
          <w:i/>
          <w:color w:val="18161C"/>
          <w:w w:val="110"/>
          <w:sz w:val="21"/>
          <w:szCs w:val="21"/>
        </w:rPr>
        <w:t>evitar</w:t>
      </w:r>
      <w:r>
        <w:rPr>
          <w:rFonts w:ascii="Abadi" w:hAnsi="Abadi"/>
          <w:i/>
          <w:color w:val="18161C"/>
          <w:spacing w:val="-5"/>
          <w:w w:val="110"/>
          <w:sz w:val="21"/>
          <w:szCs w:val="21"/>
        </w:rPr>
        <w:t xml:space="preserve"> </w:t>
      </w:r>
      <w:r>
        <w:rPr>
          <w:rFonts w:ascii="Abadi" w:hAnsi="Abadi"/>
          <w:i/>
          <w:color w:val="18161C"/>
          <w:w w:val="110"/>
          <w:sz w:val="21"/>
          <w:szCs w:val="21"/>
        </w:rPr>
        <w:t>omisiones,</w:t>
      </w:r>
      <w:r>
        <w:rPr>
          <w:rFonts w:ascii="Abadi" w:hAnsi="Abadi"/>
          <w:i/>
          <w:color w:val="18161C"/>
          <w:spacing w:val="-1"/>
          <w:w w:val="110"/>
          <w:sz w:val="21"/>
          <w:szCs w:val="21"/>
        </w:rPr>
        <w:t xml:space="preserve"> </w:t>
      </w:r>
      <w:r>
        <w:rPr>
          <w:rFonts w:ascii="Abadi" w:hAnsi="Abadi"/>
          <w:i/>
          <w:color w:val="18161C"/>
          <w:w w:val="110"/>
          <w:sz w:val="21"/>
          <w:szCs w:val="21"/>
        </w:rPr>
        <w:t>es decir para que las autoridades competentes dicten aquellas que garanticen la más amplia</w:t>
      </w:r>
      <w:r>
        <w:rPr>
          <w:rFonts w:ascii="Abadi" w:hAnsi="Abadi"/>
          <w:i/>
          <w:color w:val="18161C"/>
          <w:spacing w:val="-11"/>
          <w:w w:val="110"/>
          <w:sz w:val="21"/>
          <w:szCs w:val="21"/>
        </w:rPr>
        <w:t xml:space="preserve"> </w:t>
      </w:r>
      <w:r>
        <w:rPr>
          <w:rFonts w:ascii="Abadi" w:hAnsi="Abadi"/>
          <w:i/>
          <w:color w:val="18161C"/>
          <w:w w:val="110"/>
          <w:sz w:val="21"/>
          <w:szCs w:val="21"/>
        </w:rPr>
        <w:t>protección</w:t>
      </w:r>
      <w:r>
        <w:rPr>
          <w:rFonts w:ascii="Abadi" w:hAnsi="Abadi"/>
          <w:i/>
          <w:color w:val="18161C"/>
          <w:spacing w:val="-9"/>
          <w:w w:val="110"/>
          <w:sz w:val="21"/>
          <w:szCs w:val="21"/>
        </w:rPr>
        <w:t xml:space="preserve"> </w:t>
      </w:r>
      <w:r>
        <w:rPr>
          <w:rFonts w:ascii="Abadi" w:hAnsi="Abadi"/>
          <w:i/>
          <w:color w:val="18161C"/>
          <w:w w:val="110"/>
          <w:sz w:val="21"/>
          <w:szCs w:val="21"/>
        </w:rPr>
        <w:t>a</w:t>
      </w:r>
      <w:r>
        <w:rPr>
          <w:rFonts w:ascii="Abadi" w:hAnsi="Abadi"/>
          <w:i/>
          <w:color w:val="18161C"/>
          <w:spacing w:val="-10"/>
          <w:w w:val="110"/>
          <w:sz w:val="21"/>
          <w:szCs w:val="21"/>
        </w:rPr>
        <w:t xml:space="preserve"> </w:t>
      </w:r>
      <w:r>
        <w:rPr>
          <w:rFonts w:ascii="Abadi" w:hAnsi="Abadi"/>
          <w:i/>
          <w:color w:val="18161C"/>
          <w:w w:val="110"/>
          <w:sz w:val="21"/>
          <w:szCs w:val="21"/>
        </w:rPr>
        <w:t>las</w:t>
      </w:r>
      <w:r>
        <w:rPr>
          <w:rFonts w:ascii="Abadi" w:hAnsi="Abadi"/>
          <w:i/>
          <w:color w:val="18161C"/>
          <w:spacing w:val="-11"/>
          <w:w w:val="110"/>
          <w:sz w:val="21"/>
          <w:szCs w:val="21"/>
        </w:rPr>
        <w:t xml:space="preserve"> </w:t>
      </w:r>
      <w:r>
        <w:rPr>
          <w:rFonts w:ascii="Abadi" w:hAnsi="Abadi"/>
          <w:i/>
          <w:color w:val="18161C"/>
          <w:w w:val="110"/>
          <w:sz w:val="21"/>
          <w:szCs w:val="21"/>
        </w:rPr>
        <w:t>víctimas</w:t>
      </w:r>
      <w:r>
        <w:rPr>
          <w:rFonts w:ascii="Abadi" w:hAnsi="Abadi"/>
          <w:i/>
          <w:color w:val="18161C"/>
          <w:spacing w:val="-2"/>
          <w:w w:val="110"/>
          <w:sz w:val="21"/>
          <w:szCs w:val="21"/>
        </w:rPr>
        <w:t xml:space="preserve"> </w:t>
      </w:r>
      <w:r>
        <w:rPr>
          <w:rFonts w:ascii="Abadi" w:hAnsi="Abadi"/>
          <w:i/>
          <w:color w:val="18161C"/>
          <w:w w:val="110"/>
          <w:sz w:val="21"/>
          <w:szCs w:val="21"/>
        </w:rPr>
        <w:t>y</w:t>
      </w:r>
      <w:r>
        <w:rPr>
          <w:rFonts w:ascii="Abadi" w:hAnsi="Abadi"/>
          <w:i/>
          <w:color w:val="18161C"/>
          <w:spacing w:val="-14"/>
          <w:w w:val="110"/>
          <w:sz w:val="21"/>
          <w:szCs w:val="21"/>
        </w:rPr>
        <w:t xml:space="preserve"> </w:t>
      </w:r>
      <w:r>
        <w:rPr>
          <w:rFonts w:ascii="Abadi" w:hAnsi="Abadi"/>
          <w:i/>
          <w:color w:val="18161C"/>
          <w:w w:val="110"/>
          <w:sz w:val="21"/>
          <w:szCs w:val="21"/>
        </w:rPr>
        <w:t>a</w:t>
      </w:r>
      <w:r>
        <w:rPr>
          <w:rFonts w:ascii="Abadi" w:hAnsi="Abadi"/>
          <w:i/>
          <w:color w:val="18161C"/>
          <w:spacing w:val="-16"/>
          <w:w w:val="110"/>
          <w:sz w:val="21"/>
          <w:szCs w:val="21"/>
        </w:rPr>
        <w:t xml:space="preserve"> </w:t>
      </w:r>
      <w:r>
        <w:rPr>
          <w:rFonts w:ascii="Abadi" w:hAnsi="Abadi"/>
          <w:i/>
          <w:color w:val="18161C"/>
          <w:w w:val="110"/>
          <w:sz w:val="21"/>
          <w:szCs w:val="21"/>
        </w:rPr>
        <w:t>sus</w:t>
      </w:r>
      <w:r>
        <w:rPr>
          <w:rFonts w:ascii="Abadi" w:hAnsi="Abadi"/>
          <w:i/>
          <w:color w:val="18161C"/>
          <w:spacing w:val="-10"/>
          <w:w w:val="110"/>
          <w:sz w:val="21"/>
          <w:szCs w:val="21"/>
        </w:rPr>
        <w:t xml:space="preserve"> </w:t>
      </w:r>
      <w:r>
        <w:rPr>
          <w:rFonts w:ascii="Abadi" w:hAnsi="Abadi"/>
          <w:i/>
          <w:color w:val="18161C"/>
          <w:w w:val="110"/>
          <w:sz w:val="21"/>
          <w:szCs w:val="21"/>
        </w:rPr>
        <w:t>derechos,</w:t>
      </w:r>
      <w:r>
        <w:rPr>
          <w:rFonts w:ascii="Abadi" w:hAnsi="Abadi"/>
          <w:i/>
          <w:color w:val="18161C"/>
          <w:spacing w:val="-4"/>
          <w:w w:val="110"/>
          <w:sz w:val="21"/>
          <w:szCs w:val="21"/>
        </w:rPr>
        <w:t xml:space="preserve"> </w:t>
      </w:r>
      <w:r>
        <w:rPr>
          <w:rFonts w:ascii="Abadi" w:hAnsi="Abadi"/>
          <w:i/>
          <w:color w:val="18161C"/>
          <w:w w:val="110"/>
          <w:sz w:val="21"/>
          <w:szCs w:val="21"/>
        </w:rPr>
        <w:t>en</w:t>
      </w:r>
      <w:r>
        <w:rPr>
          <w:rFonts w:ascii="Abadi" w:hAnsi="Abadi"/>
          <w:i/>
          <w:color w:val="18161C"/>
          <w:spacing w:val="-16"/>
          <w:w w:val="110"/>
          <w:sz w:val="21"/>
          <w:szCs w:val="21"/>
        </w:rPr>
        <w:t xml:space="preserve"> </w:t>
      </w:r>
      <w:r>
        <w:rPr>
          <w:rFonts w:ascii="Abadi" w:hAnsi="Abadi"/>
          <w:i/>
          <w:color w:val="18161C"/>
          <w:w w:val="110"/>
          <w:sz w:val="21"/>
          <w:szCs w:val="21"/>
        </w:rPr>
        <w:t>este</w:t>
      </w:r>
      <w:r>
        <w:rPr>
          <w:rFonts w:ascii="Abadi" w:hAnsi="Abadi"/>
          <w:i/>
          <w:color w:val="18161C"/>
          <w:spacing w:val="-12"/>
          <w:w w:val="110"/>
          <w:sz w:val="21"/>
          <w:szCs w:val="21"/>
        </w:rPr>
        <w:t xml:space="preserve"> </w:t>
      </w:r>
      <w:r>
        <w:rPr>
          <w:rFonts w:ascii="Abadi" w:hAnsi="Abadi"/>
          <w:i/>
          <w:color w:val="18161C"/>
          <w:w w:val="110"/>
          <w:sz w:val="21"/>
          <w:szCs w:val="21"/>
        </w:rPr>
        <w:t>tipo</w:t>
      </w:r>
      <w:r>
        <w:rPr>
          <w:rFonts w:ascii="Abadi" w:hAnsi="Abadi"/>
          <w:i/>
          <w:color w:val="18161C"/>
          <w:spacing w:val="-14"/>
          <w:w w:val="110"/>
          <w:sz w:val="21"/>
          <w:szCs w:val="21"/>
        </w:rPr>
        <w:t xml:space="preserve"> </w:t>
      </w:r>
      <w:r>
        <w:rPr>
          <w:rFonts w:ascii="Abadi" w:hAnsi="Abadi"/>
          <w:i/>
          <w:color w:val="18161C"/>
          <w:w w:val="110"/>
          <w:sz w:val="21"/>
          <w:szCs w:val="21"/>
        </w:rPr>
        <w:t>de</w:t>
      </w:r>
      <w:r>
        <w:rPr>
          <w:rFonts w:ascii="Abadi" w:hAnsi="Abadi"/>
          <w:i/>
          <w:color w:val="18161C"/>
          <w:spacing w:val="-18"/>
          <w:w w:val="110"/>
          <w:sz w:val="21"/>
          <w:szCs w:val="21"/>
        </w:rPr>
        <w:t xml:space="preserve"> </w:t>
      </w:r>
      <w:r>
        <w:rPr>
          <w:rFonts w:ascii="Abadi" w:hAnsi="Abadi"/>
          <w:i/>
          <w:color w:val="18161C"/>
          <w:w w:val="110"/>
          <w:sz w:val="21"/>
          <w:szCs w:val="21"/>
        </w:rPr>
        <w:t>acciones</w:t>
      </w:r>
      <w:r>
        <w:rPr>
          <w:rFonts w:ascii="Abadi" w:hAnsi="Abadi"/>
          <w:i/>
          <w:color w:val="18161C"/>
          <w:spacing w:val="-5"/>
          <w:w w:val="110"/>
          <w:sz w:val="21"/>
          <w:szCs w:val="21"/>
        </w:rPr>
        <w:t xml:space="preserve"> </w:t>
      </w:r>
      <w:r>
        <w:rPr>
          <w:rFonts w:ascii="Abadi" w:hAnsi="Abadi"/>
          <w:i/>
          <w:color w:val="18161C"/>
          <w:w w:val="110"/>
          <w:sz w:val="21"/>
          <w:szCs w:val="21"/>
        </w:rPr>
        <w:t>es</w:t>
      </w:r>
      <w:r>
        <w:rPr>
          <w:rFonts w:ascii="Abadi" w:hAnsi="Abadi"/>
          <w:i/>
          <w:color w:val="18161C"/>
          <w:spacing w:val="-15"/>
          <w:w w:val="110"/>
          <w:sz w:val="21"/>
          <w:szCs w:val="21"/>
        </w:rPr>
        <w:t xml:space="preserve"> </w:t>
      </w:r>
      <w:r>
        <w:rPr>
          <w:rFonts w:ascii="Abadi" w:hAnsi="Abadi"/>
          <w:i/>
          <w:color w:val="18161C"/>
          <w:w w:val="110"/>
          <w:sz w:val="21"/>
          <w:szCs w:val="21"/>
        </w:rPr>
        <w:t>donde se</w:t>
      </w:r>
      <w:r>
        <w:rPr>
          <w:rFonts w:ascii="Abadi" w:hAnsi="Abadi"/>
          <w:i/>
          <w:color w:val="18161C"/>
          <w:spacing w:val="-9"/>
          <w:w w:val="110"/>
          <w:sz w:val="21"/>
          <w:szCs w:val="21"/>
        </w:rPr>
        <w:t xml:space="preserve"> </w:t>
      </w:r>
      <w:r>
        <w:rPr>
          <w:rFonts w:ascii="Abadi" w:hAnsi="Abadi"/>
          <w:i/>
          <w:color w:val="18161C"/>
          <w:w w:val="110"/>
          <w:sz w:val="21"/>
          <w:szCs w:val="21"/>
        </w:rPr>
        <w:t>materializa la</w:t>
      </w:r>
      <w:r>
        <w:rPr>
          <w:rFonts w:ascii="Abadi" w:hAnsi="Abadi"/>
          <w:i/>
          <w:color w:val="18161C"/>
          <w:spacing w:val="-18"/>
          <w:w w:val="110"/>
          <w:sz w:val="21"/>
          <w:szCs w:val="21"/>
        </w:rPr>
        <w:t xml:space="preserve"> </w:t>
      </w:r>
      <w:r>
        <w:rPr>
          <w:rFonts w:ascii="Abadi" w:hAnsi="Abadi"/>
          <w:i/>
          <w:color w:val="18161C"/>
          <w:w w:val="110"/>
          <w:sz w:val="21"/>
          <w:szCs w:val="21"/>
        </w:rPr>
        <w:t>verdadera lucha por la</w:t>
      </w:r>
      <w:r>
        <w:rPr>
          <w:rFonts w:ascii="Abadi" w:hAnsi="Abadi"/>
          <w:i/>
          <w:color w:val="18161C"/>
          <w:spacing w:val="-1"/>
          <w:w w:val="110"/>
          <w:sz w:val="21"/>
          <w:szCs w:val="21"/>
        </w:rPr>
        <w:t xml:space="preserve"> </w:t>
      </w:r>
      <w:r>
        <w:rPr>
          <w:rFonts w:ascii="Abadi" w:hAnsi="Abadi"/>
          <w:i/>
          <w:color w:val="18161C"/>
          <w:w w:val="110"/>
          <w:sz w:val="21"/>
          <w:szCs w:val="21"/>
        </w:rPr>
        <w:t>defensa de</w:t>
      </w:r>
      <w:r>
        <w:rPr>
          <w:rFonts w:ascii="Abadi" w:hAnsi="Abadi"/>
          <w:i/>
          <w:color w:val="18161C"/>
          <w:spacing w:val="-2"/>
          <w:w w:val="110"/>
          <w:sz w:val="21"/>
          <w:szCs w:val="21"/>
        </w:rPr>
        <w:t xml:space="preserve"> </w:t>
      </w:r>
      <w:r>
        <w:rPr>
          <w:rFonts w:ascii="Abadi" w:hAnsi="Abadi"/>
          <w:i/>
          <w:color w:val="18161C"/>
          <w:w w:val="110"/>
          <w:sz w:val="21"/>
          <w:szCs w:val="21"/>
        </w:rPr>
        <w:t>los</w:t>
      </w:r>
      <w:r>
        <w:rPr>
          <w:rFonts w:ascii="Abadi" w:hAnsi="Abadi"/>
          <w:i/>
          <w:color w:val="18161C"/>
          <w:spacing w:val="-5"/>
          <w:w w:val="110"/>
          <w:sz w:val="21"/>
          <w:szCs w:val="21"/>
        </w:rPr>
        <w:t xml:space="preserve"> </w:t>
      </w:r>
      <w:r>
        <w:rPr>
          <w:rFonts w:ascii="Abadi" w:hAnsi="Abadi"/>
          <w:i/>
          <w:color w:val="18161C"/>
          <w:w w:val="110"/>
          <w:sz w:val="21"/>
          <w:szCs w:val="21"/>
        </w:rPr>
        <w:t>derechos de</w:t>
      </w:r>
      <w:r>
        <w:rPr>
          <w:rFonts w:ascii="Abadi" w:hAnsi="Abadi"/>
          <w:i/>
          <w:color w:val="18161C"/>
          <w:spacing w:val="-2"/>
          <w:w w:val="110"/>
          <w:sz w:val="21"/>
          <w:szCs w:val="21"/>
        </w:rPr>
        <w:t xml:space="preserve"> </w:t>
      </w:r>
      <w:r>
        <w:rPr>
          <w:rFonts w:ascii="Abadi" w:hAnsi="Abadi"/>
          <w:i/>
          <w:color w:val="18161C"/>
          <w:w w:val="110"/>
          <w:sz w:val="21"/>
          <w:szCs w:val="21"/>
        </w:rPr>
        <w:t>las</w:t>
      </w:r>
      <w:r>
        <w:rPr>
          <w:rFonts w:ascii="Abadi" w:hAnsi="Abadi"/>
          <w:i/>
          <w:color w:val="18161C"/>
          <w:spacing w:val="-1"/>
          <w:w w:val="110"/>
          <w:sz w:val="21"/>
          <w:szCs w:val="21"/>
        </w:rPr>
        <w:t xml:space="preserve"> </w:t>
      </w:r>
      <w:r>
        <w:rPr>
          <w:rFonts w:ascii="Abadi" w:hAnsi="Abadi"/>
          <w:i/>
          <w:color w:val="18161C"/>
          <w:w w:val="110"/>
          <w:sz w:val="21"/>
          <w:szCs w:val="21"/>
        </w:rPr>
        <w:t>mujeres, no en</w:t>
      </w:r>
      <w:r>
        <w:rPr>
          <w:rFonts w:ascii="Abadi" w:hAnsi="Abadi"/>
          <w:i/>
          <w:color w:val="18161C"/>
          <w:spacing w:val="-4"/>
          <w:w w:val="110"/>
          <w:sz w:val="21"/>
          <w:szCs w:val="21"/>
        </w:rPr>
        <w:t xml:space="preserve"> </w:t>
      </w:r>
      <w:r>
        <w:rPr>
          <w:rFonts w:ascii="Abadi" w:hAnsi="Abadi"/>
          <w:i/>
          <w:color w:val="18161C"/>
          <w:w w:val="110"/>
          <w:sz w:val="21"/>
          <w:szCs w:val="21"/>
        </w:rPr>
        <w:t>los</w:t>
      </w:r>
      <w:r>
        <w:rPr>
          <w:rFonts w:ascii="Abadi" w:hAnsi="Abadi"/>
          <w:i/>
          <w:color w:val="18161C"/>
          <w:spacing w:val="-7"/>
          <w:w w:val="110"/>
          <w:sz w:val="21"/>
          <w:szCs w:val="21"/>
        </w:rPr>
        <w:t xml:space="preserve"> </w:t>
      </w:r>
      <w:r>
        <w:rPr>
          <w:rFonts w:ascii="Abadi" w:hAnsi="Abadi"/>
          <w:i/>
          <w:color w:val="18161C"/>
          <w:w w:val="110"/>
          <w:sz w:val="21"/>
          <w:szCs w:val="21"/>
        </w:rPr>
        <w:t>discursos. su</w:t>
      </w:r>
      <w:r>
        <w:rPr>
          <w:rFonts w:ascii="Abadi" w:hAnsi="Abadi"/>
          <w:i/>
          <w:color w:val="18161C"/>
          <w:spacing w:val="-4"/>
          <w:w w:val="110"/>
          <w:sz w:val="21"/>
          <w:szCs w:val="21"/>
        </w:rPr>
        <w:t xml:space="preserve"> </w:t>
      </w:r>
      <w:r>
        <w:rPr>
          <w:rFonts w:ascii="Abadi" w:hAnsi="Abadi"/>
          <w:i/>
          <w:color w:val="18161C"/>
          <w:w w:val="110"/>
          <w:sz w:val="21"/>
          <w:szCs w:val="21"/>
        </w:rPr>
        <w:t>aprobación es</w:t>
      </w:r>
      <w:r>
        <w:rPr>
          <w:rFonts w:ascii="Abadi" w:hAnsi="Abadi"/>
          <w:i/>
          <w:color w:val="18161C"/>
          <w:spacing w:val="-7"/>
          <w:w w:val="110"/>
          <w:sz w:val="21"/>
          <w:szCs w:val="21"/>
        </w:rPr>
        <w:t xml:space="preserve"> </w:t>
      </w:r>
      <w:r>
        <w:rPr>
          <w:rFonts w:ascii="Abadi" w:hAnsi="Abadi"/>
          <w:i/>
          <w:color w:val="18161C"/>
          <w:w w:val="110"/>
          <w:sz w:val="21"/>
          <w:szCs w:val="21"/>
        </w:rPr>
        <w:t>en</w:t>
      </w:r>
      <w:r>
        <w:rPr>
          <w:rFonts w:ascii="Abadi" w:hAnsi="Abadi"/>
          <w:i/>
          <w:color w:val="18161C"/>
          <w:spacing w:val="-7"/>
          <w:w w:val="110"/>
          <w:sz w:val="21"/>
          <w:szCs w:val="21"/>
        </w:rPr>
        <w:t xml:space="preserve"> </w:t>
      </w:r>
      <w:r>
        <w:rPr>
          <w:rFonts w:ascii="Abadi" w:hAnsi="Abadi"/>
          <w:i/>
          <w:color w:val="18161C"/>
          <w:w w:val="110"/>
          <w:sz w:val="21"/>
          <w:szCs w:val="21"/>
        </w:rPr>
        <w:t>aras</w:t>
      </w:r>
      <w:r>
        <w:rPr>
          <w:rFonts w:ascii="Abadi" w:hAnsi="Abadi"/>
          <w:i/>
          <w:color w:val="18161C"/>
          <w:spacing w:val="-9"/>
          <w:w w:val="110"/>
          <w:sz w:val="21"/>
          <w:szCs w:val="21"/>
        </w:rPr>
        <w:t xml:space="preserve"> </w:t>
      </w:r>
      <w:r>
        <w:rPr>
          <w:rFonts w:ascii="Abadi" w:hAnsi="Abadi"/>
          <w:i/>
          <w:color w:val="18161C"/>
          <w:w w:val="110"/>
          <w:sz w:val="21"/>
          <w:szCs w:val="21"/>
        </w:rPr>
        <w:t>de</w:t>
      </w:r>
      <w:r>
        <w:rPr>
          <w:rFonts w:ascii="Abadi" w:hAnsi="Abadi"/>
          <w:i/>
          <w:color w:val="18161C"/>
          <w:spacing w:val="-4"/>
          <w:w w:val="110"/>
          <w:sz w:val="21"/>
          <w:szCs w:val="21"/>
        </w:rPr>
        <w:t xml:space="preserve"> </w:t>
      </w:r>
      <w:r>
        <w:rPr>
          <w:rFonts w:ascii="Abadi" w:hAnsi="Abadi"/>
          <w:i/>
          <w:color w:val="18161C"/>
          <w:w w:val="110"/>
          <w:sz w:val="21"/>
          <w:szCs w:val="21"/>
        </w:rPr>
        <w:t>lograr una</w:t>
      </w:r>
      <w:r>
        <w:rPr>
          <w:rFonts w:ascii="Abadi" w:hAnsi="Abadi"/>
          <w:i/>
          <w:color w:val="18161C"/>
          <w:spacing w:val="-6"/>
          <w:w w:val="110"/>
          <w:sz w:val="21"/>
          <w:szCs w:val="21"/>
        </w:rPr>
        <w:t xml:space="preserve"> </w:t>
      </w:r>
      <w:r>
        <w:rPr>
          <w:rFonts w:ascii="Abadi" w:hAnsi="Abadi"/>
          <w:i/>
          <w:color w:val="18161C"/>
          <w:w w:val="110"/>
          <w:sz w:val="21"/>
          <w:szCs w:val="21"/>
        </w:rPr>
        <w:t>correcta armonización con la Ley General de Acceso de las Mujeres a una Vida Libre de Violencia y garantizando</w:t>
      </w:r>
      <w:r>
        <w:rPr>
          <w:rFonts w:ascii="Abadi" w:hAnsi="Abadi"/>
          <w:i/>
          <w:color w:val="18161C"/>
          <w:spacing w:val="30"/>
          <w:w w:val="110"/>
          <w:sz w:val="21"/>
          <w:szCs w:val="21"/>
        </w:rPr>
        <w:t xml:space="preserve"> </w:t>
      </w:r>
      <w:r>
        <w:rPr>
          <w:rFonts w:ascii="Abadi" w:hAnsi="Abadi"/>
          <w:i/>
          <w:color w:val="18161C"/>
          <w:w w:val="110"/>
          <w:sz w:val="21"/>
          <w:szCs w:val="21"/>
        </w:rPr>
        <w:t>que</w:t>
      </w:r>
      <w:r>
        <w:rPr>
          <w:rFonts w:ascii="Abadi" w:hAnsi="Abadi"/>
          <w:i/>
          <w:color w:val="18161C"/>
          <w:spacing w:val="-6"/>
          <w:w w:val="110"/>
          <w:sz w:val="21"/>
          <w:szCs w:val="21"/>
        </w:rPr>
        <w:t xml:space="preserve"> </w:t>
      </w:r>
      <w:r>
        <w:rPr>
          <w:rFonts w:ascii="Abadi" w:hAnsi="Abadi"/>
          <w:i/>
          <w:color w:val="18161C"/>
          <w:w w:val="110"/>
          <w:sz w:val="21"/>
          <w:szCs w:val="21"/>
        </w:rPr>
        <w:t>se</w:t>
      </w:r>
      <w:r>
        <w:rPr>
          <w:rFonts w:ascii="Abadi" w:hAnsi="Abadi"/>
          <w:i/>
          <w:color w:val="18161C"/>
          <w:spacing w:val="-1"/>
          <w:w w:val="110"/>
          <w:sz w:val="21"/>
          <w:szCs w:val="21"/>
        </w:rPr>
        <w:t xml:space="preserve"> </w:t>
      </w:r>
      <w:r>
        <w:rPr>
          <w:rFonts w:ascii="Abadi" w:hAnsi="Abadi"/>
          <w:i/>
          <w:color w:val="18161C"/>
          <w:w w:val="110"/>
          <w:sz w:val="21"/>
          <w:szCs w:val="21"/>
        </w:rPr>
        <w:t>cubran todas las particularidades</w:t>
      </w:r>
      <w:r>
        <w:rPr>
          <w:rFonts w:ascii="Abadi" w:hAnsi="Abadi"/>
          <w:i/>
          <w:color w:val="18161C"/>
          <w:spacing w:val="-9"/>
          <w:w w:val="110"/>
          <w:sz w:val="21"/>
          <w:szCs w:val="21"/>
        </w:rPr>
        <w:t xml:space="preserve"> </w:t>
      </w:r>
      <w:r>
        <w:rPr>
          <w:rFonts w:ascii="Abadi" w:hAnsi="Abadi"/>
          <w:i/>
          <w:color w:val="18161C"/>
          <w:w w:val="110"/>
          <w:sz w:val="21"/>
          <w:szCs w:val="21"/>
        </w:rPr>
        <w:t>de esta.</w:t>
      </w:r>
      <w:r>
        <w:rPr>
          <w:rFonts w:ascii="Abadi" w:hAnsi="Abadi"/>
          <w:i/>
          <w:color w:val="212F36"/>
          <w:w w:val="110"/>
          <w:sz w:val="21"/>
          <w:szCs w:val="21"/>
        </w:rPr>
        <w:t>;</w:t>
      </w:r>
      <w:r>
        <w:rPr>
          <w:rFonts w:ascii="Abadi" w:hAnsi="Abadi"/>
          <w:i/>
          <w:color w:val="18161C"/>
          <w:w w:val="110"/>
          <w:sz w:val="21"/>
          <w:szCs w:val="21"/>
        </w:rPr>
        <w:t>,</w:t>
      </w:r>
    </w:p>
    <w:p w14:paraId="1A45BE28" w14:textId="77777777" w:rsidR="005E63B1" w:rsidRDefault="005E63B1" w:rsidP="00DF20F1">
      <w:pPr>
        <w:jc w:val="both"/>
        <w:rPr>
          <w:rFonts w:ascii="Abadi" w:hAnsi="Abadi"/>
          <w:b/>
          <w:bCs/>
          <w:sz w:val="21"/>
          <w:szCs w:val="21"/>
        </w:rPr>
      </w:pPr>
    </w:p>
    <w:p w14:paraId="19BBBA56" w14:textId="3485FFEB" w:rsidR="005E63B1" w:rsidRDefault="007545D7" w:rsidP="007545D7">
      <w:pPr>
        <w:ind w:firstLine="284"/>
        <w:jc w:val="both"/>
        <w:rPr>
          <w:rFonts w:ascii="Abadi" w:hAnsi="Abadi"/>
          <w:b/>
          <w:bCs/>
          <w:sz w:val="21"/>
          <w:szCs w:val="21"/>
        </w:rPr>
      </w:pPr>
      <w:r>
        <w:rPr>
          <w:rFonts w:ascii="Abadi" w:hAnsi="Abadi"/>
          <w:color w:val="18161C"/>
          <w:w w:val="110"/>
          <w:sz w:val="21"/>
          <w:szCs w:val="21"/>
        </w:rPr>
        <w:t>Resulta</w:t>
      </w:r>
      <w:r>
        <w:rPr>
          <w:rFonts w:ascii="Abadi" w:hAnsi="Abadi"/>
          <w:color w:val="18161C"/>
          <w:spacing w:val="40"/>
          <w:w w:val="110"/>
          <w:sz w:val="21"/>
          <w:szCs w:val="21"/>
        </w:rPr>
        <w:t xml:space="preserve"> </w:t>
      </w:r>
      <w:r>
        <w:rPr>
          <w:rFonts w:ascii="Abadi" w:hAnsi="Abadi"/>
          <w:color w:val="18161C"/>
          <w:w w:val="110"/>
          <w:sz w:val="21"/>
          <w:szCs w:val="21"/>
        </w:rPr>
        <w:t>observable</w:t>
      </w:r>
      <w:r>
        <w:rPr>
          <w:rFonts w:ascii="Abadi" w:hAnsi="Abadi"/>
          <w:color w:val="18161C"/>
          <w:spacing w:val="40"/>
          <w:w w:val="110"/>
          <w:sz w:val="21"/>
          <w:szCs w:val="21"/>
        </w:rPr>
        <w:t xml:space="preserve"> </w:t>
      </w:r>
      <w:r>
        <w:rPr>
          <w:rFonts w:ascii="Abadi" w:hAnsi="Abadi"/>
          <w:color w:val="18161C"/>
          <w:w w:val="110"/>
          <w:sz w:val="21"/>
          <w:szCs w:val="21"/>
        </w:rPr>
        <w:t>lo</w:t>
      </w:r>
      <w:r>
        <w:rPr>
          <w:rFonts w:ascii="Abadi" w:hAnsi="Abadi"/>
          <w:color w:val="18161C"/>
          <w:spacing w:val="27"/>
          <w:w w:val="110"/>
          <w:sz w:val="21"/>
          <w:szCs w:val="21"/>
        </w:rPr>
        <w:t xml:space="preserve"> </w:t>
      </w:r>
      <w:r>
        <w:rPr>
          <w:rFonts w:ascii="Abadi" w:hAnsi="Abadi"/>
          <w:color w:val="18161C"/>
          <w:w w:val="110"/>
          <w:sz w:val="21"/>
          <w:szCs w:val="21"/>
        </w:rPr>
        <w:t>argumentado</w:t>
      </w:r>
      <w:r>
        <w:rPr>
          <w:rFonts w:ascii="Abadi" w:hAnsi="Abadi"/>
          <w:color w:val="18161C"/>
          <w:spacing w:val="40"/>
          <w:w w:val="110"/>
          <w:sz w:val="21"/>
          <w:szCs w:val="21"/>
        </w:rPr>
        <w:t xml:space="preserve"> </w:t>
      </w:r>
      <w:r>
        <w:rPr>
          <w:rFonts w:ascii="Abadi" w:hAnsi="Abadi"/>
          <w:color w:val="18161C"/>
          <w:w w:val="110"/>
          <w:sz w:val="21"/>
          <w:szCs w:val="21"/>
        </w:rPr>
        <w:t>por</w:t>
      </w:r>
      <w:r>
        <w:rPr>
          <w:rFonts w:ascii="Abadi" w:hAnsi="Abadi"/>
          <w:color w:val="18161C"/>
          <w:spacing w:val="32"/>
          <w:w w:val="110"/>
          <w:sz w:val="21"/>
          <w:szCs w:val="21"/>
        </w:rPr>
        <w:t xml:space="preserve"> </w:t>
      </w:r>
      <w:r>
        <w:rPr>
          <w:rFonts w:ascii="Abadi" w:hAnsi="Abadi"/>
          <w:color w:val="18161C"/>
          <w:w w:val="110"/>
          <w:sz w:val="21"/>
          <w:szCs w:val="21"/>
        </w:rPr>
        <w:t>la</w:t>
      </w:r>
      <w:r>
        <w:rPr>
          <w:rFonts w:ascii="Abadi" w:hAnsi="Abadi"/>
          <w:color w:val="18161C"/>
          <w:spacing w:val="32"/>
          <w:w w:val="110"/>
          <w:sz w:val="21"/>
          <w:szCs w:val="21"/>
        </w:rPr>
        <w:t xml:space="preserve"> </w:t>
      </w:r>
      <w:r>
        <w:rPr>
          <w:rFonts w:ascii="Abadi" w:hAnsi="Abadi"/>
          <w:color w:val="18161C"/>
          <w:w w:val="110"/>
          <w:sz w:val="21"/>
          <w:szCs w:val="21"/>
        </w:rPr>
        <w:t>presidenta</w:t>
      </w:r>
      <w:r>
        <w:rPr>
          <w:rFonts w:ascii="Abadi" w:hAnsi="Abadi"/>
          <w:color w:val="18161C"/>
          <w:spacing w:val="40"/>
          <w:w w:val="110"/>
          <w:sz w:val="21"/>
          <w:szCs w:val="21"/>
        </w:rPr>
        <w:t xml:space="preserve"> </w:t>
      </w:r>
      <w:r>
        <w:rPr>
          <w:rFonts w:ascii="Abadi" w:hAnsi="Abadi"/>
          <w:color w:val="18161C"/>
          <w:w w:val="110"/>
          <w:sz w:val="21"/>
          <w:szCs w:val="21"/>
        </w:rPr>
        <w:t>de</w:t>
      </w:r>
      <w:r>
        <w:rPr>
          <w:rFonts w:ascii="Abadi" w:hAnsi="Abadi"/>
          <w:color w:val="18161C"/>
          <w:spacing w:val="30"/>
          <w:w w:val="110"/>
          <w:sz w:val="21"/>
          <w:szCs w:val="21"/>
        </w:rPr>
        <w:t xml:space="preserve"> </w:t>
      </w:r>
      <w:r>
        <w:rPr>
          <w:rFonts w:ascii="Abadi" w:hAnsi="Abadi"/>
          <w:color w:val="18161C"/>
          <w:w w:val="110"/>
          <w:sz w:val="21"/>
          <w:szCs w:val="21"/>
        </w:rPr>
        <w:t>la</w:t>
      </w:r>
      <w:r>
        <w:rPr>
          <w:rFonts w:ascii="Abadi" w:hAnsi="Abadi"/>
          <w:color w:val="18161C"/>
          <w:spacing w:val="33"/>
          <w:w w:val="110"/>
          <w:sz w:val="21"/>
          <w:szCs w:val="21"/>
        </w:rPr>
        <w:t xml:space="preserve"> </w:t>
      </w:r>
      <w:r>
        <w:rPr>
          <w:rFonts w:ascii="Abadi" w:hAnsi="Abadi"/>
          <w:color w:val="18161C"/>
          <w:w w:val="110"/>
          <w:sz w:val="21"/>
          <w:szCs w:val="21"/>
        </w:rPr>
        <w:t>comisión,</w:t>
      </w:r>
      <w:r>
        <w:rPr>
          <w:rFonts w:ascii="Abadi" w:hAnsi="Abadi"/>
          <w:color w:val="18161C"/>
          <w:spacing w:val="40"/>
          <w:w w:val="110"/>
          <w:sz w:val="21"/>
          <w:szCs w:val="21"/>
        </w:rPr>
        <w:t xml:space="preserve"> </w:t>
      </w:r>
      <w:r>
        <w:rPr>
          <w:rFonts w:ascii="Abadi" w:hAnsi="Abadi"/>
          <w:color w:val="18161C"/>
          <w:w w:val="110"/>
          <w:sz w:val="21"/>
          <w:szCs w:val="21"/>
        </w:rPr>
        <w:t xml:space="preserve">quien señaló </w:t>
      </w:r>
      <w:r>
        <w:rPr>
          <w:rFonts w:ascii="Abadi" w:hAnsi="Abadi"/>
          <w:i/>
          <w:color w:val="18161C"/>
          <w:w w:val="110"/>
          <w:sz w:val="21"/>
          <w:szCs w:val="21"/>
        </w:rPr>
        <w:t>"el</w:t>
      </w:r>
      <w:r>
        <w:rPr>
          <w:rFonts w:ascii="Abadi" w:hAnsi="Abadi"/>
          <w:i/>
          <w:color w:val="18161C"/>
          <w:spacing w:val="27"/>
          <w:w w:val="110"/>
          <w:sz w:val="21"/>
          <w:szCs w:val="21"/>
        </w:rPr>
        <w:t xml:space="preserve"> </w:t>
      </w:r>
      <w:r>
        <w:rPr>
          <w:rFonts w:ascii="Abadi" w:hAnsi="Abadi"/>
          <w:i/>
          <w:color w:val="18161C"/>
          <w:w w:val="110"/>
          <w:sz w:val="21"/>
          <w:szCs w:val="21"/>
        </w:rPr>
        <w:t>dictamen se</w:t>
      </w:r>
      <w:r>
        <w:rPr>
          <w:rFonts w:ascii="Abadi" w:hAnsi="Abadi"/>
          <w:i/>
          <w:color w:val="18161C"/>
          <w:spacing w:val="-2"/>
          <w:w w:val="110"/>
          <w:sz w:val="21"/>
          <w:szCs w:val="21"/>
        </w:rPr>
        <w:t xml:space="preserve"> </w:t>
      </w:r>
      <w:r>
        <w:rPr>
          <w:rFonts w:ascii="Abadi" w:hAnsi="Abadi"/>
          <w:i/>
          <w:color w:val="18161C"/>
          <w:w w:val="110"/>
          <w:sz w:val="21"/>
          <w:szCs w:val="21"/>
        </w:rPr>
        <w:t>propone en</w:t>
      </w:r>
      <w:r>
        <w:rPr>
          <w:rFonts w:ascii="Abadi" w:hAnsi="Abadi"/>
          <w:i/>
          <w:color w:val="18161C"/>
          <w:spacing w:val="-5"/>
          <w:w w:val="110"/>
          <w:sz w:val="21"/>
          <w:szCs w:val="21"/>
        </w:rPr>
        <w:t xml:space="preserve"> </w:t>
      </w:r>
      <w:r>
        <w:rPr>
          <w:rFonts w:ascii="Abadi" w:hAnsi="Abadi"/>
          <w:i/>
          <w:color w:val="18161C"/>
          <w:w w:val="110"/>
          <w:sz w:val="21"/>
          <w:szCs w:val="21"/>
        </w:rPr>
        <w:t>sentido positivo, ya que complementa la reforma aprobada</w:t>
      </w:r>
      <w:r>
        <w:rPr>
          <w:rFonts w:ascii="Abadi" w:hAnsi="Abadi"/>
          <w:i/>
          <w:color w:val="18161C"/>
          <w:spacing w:val="38"/>
          <w:w w:val="110"/>
          <w:sz w:val="21"/>
          <w:szCs w:val="21"/>
        </w:rPr>
        <w:t xml:space="preserve"> </w:t>
      </w:r>
      <w:r>
        <w:rPr>
          <w:rFonts w:ascii="Abadi" w:hAnsi="Abadi"/>
          <w:i/>
          <w:color w:val="18161C"/>
          <w:w w:val="110"/>
          <w:sz w:val="21"/>
          <w:szCs w:val="21"/>
        </w:rPr>
        <w:t>en</w:t>
      </w:r>
      <w:r>
        <w:rPr>
          <w:rFonts w:ascii="Abadi" w:hAnsi="Abadi"/>
          <w:i/>
          <w:color w:val="18161C"/>
          <w:spacing w:val="24"/>
          <w:w w:val="110"/>
          <w:sz w:val="21"/>
          <w:szCs w:val="21"/>
        </w:rPr>
        <w:t xml:space="preserve"> </w:t>
      </w:r>
      <w:r>
        <w:rPr>
          <w:rFonts w:ascii="Abadi" w:hAnsi="Abadi"/>
          <w:i/>
          <w:color w:val="18161C"/>
          <w:w w:val="110"/>
          <w:sz w:val="21"/>
          <w:szCs w:val="21"/>
        </w:rPr>
        <w:t>junio</w:t>
      </w:r>
      <w:r>
        <w:rPr>
          <w:rFonts w:ascii="Abadi" w:hAnsi="Abadi"/>
          <w:i/>
          <w:color w:val="18161C"/>
          <w:spacing w:val="36"/>
          <w:w w:val="110"/>
          <w:sz w:val="21"/>
          <w:szCs w:val="21"/>
        </w:rPr>
        <w:t xml:space="preserve"> </w:t>
      </w:r>
      <w:r>
        <w:rPr>
          <w:rFonts w:ascii="Abadi" w:hAnsi="Abadi"/>
          <w:i/>
          <w:color w:val="18161C"/>
          <w:w w:val="110"/>
          <w:sz w:val="21"/>
          <w:szCs w:val="21"/>
        </w:rPr>
        <w:t>del</w:t>
      </w:r>
      <w:r>
        <w:rPr>
          <w:rFonts w:ascii="Abadi" w:hAnsi="Abadi"/>
          <w:i/>
          <w:color w:val="18161C"/>
          <w:spacing w:val="20"/>
          <w:w w:val="110"/>
          <w:sz w:val="21"/>
          <w:szCs w:val="21"/>
        </w:rPr>
        <w:t xml:space="preserve"> </w:t>
      </w:r>
      <w:r>
        <w:rPr>
          <w:rFonts w:ascii="Abadi" w:hAnsi="Abadi"/>
          <w:i/>
          <w:color w:val="18161C"/>
          <w:w w:val="110"/>
          <w:sz w:val="21"/>
          <w:szCs w:val="21"/>
        </w:rPr>
        <w:t>2022,</w:t>
      </w:r>
      <w:r>
        <w:rPr>
          <w:rFonts w:ascii="Abadi" w:hAnsi="Abadi"/>
          <w:i/>
          <w:color w:val="18161C"/>
          <w:spacing w:val="40"/>
          <w:w w:val="110"/>
          <w:sz w:val="21"/>
          <w:szCs w:val="21"/>
        </w:rPr>
        <w:t xml:space="preserve"> </w:t>
      </w:r>
      <w:r>
        <w:rPr>
          <w:rFonts w:ascii="Abadi" w:hAnsi="Abadi"/>
          <w:i/>
          <w:color w:val="18161C"/>
          <w:w w:val="110"/>
          <w:sz w:val="21"/>
          <w:szCs w:val="21"/>
        </w:rPr>
        <w:t>y</w:t>
      </w:r>
      <w:r>
        <w:rPr>
          <w:rFonts w:ascii="Abadi" w:hAnsi="Abadi"/>
          <w:i/>
          <w:color w:val="18161C"/>
          <w:spacing w:val="28"/>
          <w:w w:val="110"/>
          <w:sz w:val="21"/>
          <w:szCs w:val="21"/>
        </w:rPr>
        <w:t xml:space="preserve"> </w:t>
      </w:r>
      <w:r>
        <w:rPr>
          <w:rFonts w:ascii="Abadi" w:hAnsi="Abadi"/>
          <w:i/>
          <w:color w:val="18161C"/>
          <w:w w:val="110"/>
          <w:sz w:val="21"/>
          <w:szCs w:val="21"/>
        </w:rPr>
        <w:t>que</w:t>
      </w:r>
      <w:r>
        <w:rPr>
          <w:rFonts w:ascii="Abadi" w:hAnsi="Abadi"/>
          <w:i/>
          <w:color w:val="18161C"/>
          <w:spacing w:val="21"/>
          <w:w w:val="110"/>
          <w:sz w:val="21"/>
          <w:szCs w:val="21"/>
        </w:rPr>
        <w:t xml:space="preserve"> </w:t>
      </w:r>
      <w:r>
        <w:rPr>
          <w:rFonts w:ascii="Abadi" w:hAnsi="Abadi"/>
          <w:i/>
          <w:color w:val="18161C"/>
          <w:w w:val="110"/>
          <w:sz w:val="21"/>
          <w:szCs w:val="21"/>
        </w:rPr>
        <w:t>dejó</w:t>
      </w:r>
      <w:r>
        <w:rPr>
          <w:rFonts w:ascii="Abadi" w:hAnsi="Abadi"/>
          <w:i/>
          <w:color w:val="18161C"/>
          <w:spacing w:val="23"/>
          <w:w w:val="110"/>
          <w:sz w:val="21"/>
          <w:szCs w:val="21"/>
        </w:rPr>
        <w:t xml:space="preserve"> </w:t>
      </w:r>
      <w:r>
        <w:rPr>
          <w:rFonts w:ascii="Abadi" w:hAnsi="Abadi"/>
          <w:i/>
          <w:color w:val="18161C"/>
          <w:w w:val="110"/>
          <w:sz w:val="21"/>
          <w:szCs w:val="21"/>
        </w:rPr>
        <w:t>fuera</w:t>
      </w:r>
      <w:r>
        <w:rPr>
          <w:rFonts w:ascii="Abadi" w:hAnsi="Abadi"/>
          <w:i/>
          <w:color w:val="18161C"/>
          <w:spacing w:val="32"/>
          <w:w w:val="110"/>
          <w:sz w:val="21"/>
          <w:szCs w:val="21"/>
        </w:rPr>
        <w:t xml:space="preserve"> </w:t>
      </w:r>
      <w:r>
        <w:rPr>
          <w:rFonts w:ascii="Abadi" w:hAnsi="Abadi"/>
          <w:i/>
          <w:color w:val="18161C"/>
          <w:w w:val="110"/>
          <w:sz w:val="21"/>
          <w:szCs w:val="21"/>
        </w:rPr>
        <w:t>el</w:t>
      </w:r>
      <w:r>
        <w:rPr>
          <w:rFonts w:ascii="Abadi" w:hAnsi="Abadi"/>
          <w:i/>
          <w:color w:val="18161C"/>
          <w:spacing w:val="25"/>
          <w:w w:val="110"/>
          <w:sz w:val="21"/>
          <w:szCs w:val="21"/>
        </w:rPr>
        <w:t xml:space="preserve"> </w:t>
      </w:r>
      <w:r>
        <w:rPr>
          <w:rFonts w:ascii="Abadi" w:hAnsi="Abadi"/>
          <w:i/>
          <w:color w:val="18161C"/>
          <w:w w:val="110"/>
          <w:sz w:val="21"/>
          <w:szCs w:val="21"/>
        </w:rPr>
        <w:t>listado</w:t>
      </w:r>
      <w:r>
        <w:rPr>
          <w:rFonts w:ascii="Abadi" w:hAnsi="Abadi"/>
          <w:i/>
          <w:color w:val="18161C"/>
          <w:spacing w:val="36"/>
          <w:w w:val="110"/>
          <w:sz w:val="21"/>
          <w:szCs w:val="21"/>
        </w:rPr>
        <w:t xml:space="preserve"> </w:t>
      </w:r>
      <w:r>
        <w:rPr>
          <w:rFonts w:ascii="Abadi" w:hAnsi="Abadi"/>
          <w:i/>
          <w:color w:val="18161C"/>
          <w:w w:val="110"/>
          <w:sz w:val="21"/>
          <w:szCs w:val="21"/>
        </w:rPr>
        <w:t>de</w:t>
      </w:r>
      <w:r>
        <w:rPr>
          <w:rFonts w:ascii="Abadi" w:hAnsi="Abadi"/>
          <w:i/>
          <w:color w:val="18161C"/>
          <w:spacing w:val="20"/>
          <w:w w:val="110"/>
          <w:sz w:val="21"/>
          <w:szCs w:val="21"/>
        </w:rPr>
        <w:t xml:space="preserve"> </w:t>
      </w:r>
      <w:r>
        <w:rPr>
          <w:rFonts w:ascii="Abadi" w:hAnsi="Abadi"/>
          <w:i/>
          <w:color w:val="18161C"/>
          <w:w w:val="110"/>
          <w:sz w:val="21"/>
          <w:szCs w:val="21"/>
        </w:rPr>
        <w:t>órdenes</w:t>
      </w:r>
      <w:r>
        <w:rPr>
          <w:rFonts w:ascii="Abadi" w:hAnsi="Abadi"/>
          <w:i/>
          <w:color w:val="18161C"/>
          <w:spacing w:val="28"/>
          <w:w w:val="110"/>
          <w:sz w:val="21"/>
          <w:szCs w:val="21"/>
        </w:rPr>
        <w:t xml:space="preserve"> </w:t>
      </w:r>
      <w:r>
        <w:rPr>
          <w:rFonts w:ascii="Abadi" w:hAnsi="Abadi"/>
          <w:i/>
          <w:color w:val="18161C"/>
          <w:w w:val="110"/>
          <w:sz w:val="21"/>
          <w:szCs w:val="21"/>
        </w:rPr>
        <w:t>de</w:t>
      </w:r>
      <w:r>
        <w:rPr>
          <w:rFonts w:ascii="Abadi" w:hAnsi="Abadi"/>
          <w:i/>
          <w:color w:val="18161C"/>
          <w:spacing w:val="19"/>
          <w:w w:val="110"/>
          <w:sz w:val="21"/>
          <w:szCs w:val="21"/>
        </w:rPr>
        <w:t xml:space="preserve"> </w:t>
      </w:r>
      <w:r>
        <w:rPr>
          <w:rFonts w:ascii="Abadi" w:hAnsi="Abadi"/>
          <w:i/>
          <w:color w:val="18161C"/>
          <w:w w:val="110"/>
          <w:sz w:val="21"/>
          <w:szCs w:val="21"/>
        </w:rPr>
        <w:t>protección; en el presente dictamen no se mencionaron</w:t>
      </w:r>
      <w:r>
        <w:rPr>
          <w:rFonts w:ascii="Abadi" w:hAnsi="Abadi"/>
          <w:i/>
          <w:color w:val="18161C"/>
          <w:spacing w:val="31"/>
          <w:w w:val="110"/>
          <w:sz w:val="21"/>
          <w:szCs w:val="21"/>
        </w:rPr>
        <w:t xml:space="preserve"> </w:t>
      </w:r>
      <w:r>
        <w:rPr>
          <w:rFonts w:ascii="Abadi" w:hAnsi="Abadi"/>
          <w:i/>
          <w:color w:val="18161C"/>
          <w:w w:val="110"/>
          <w:sz w:val="21"/>
          <w:szCs w:val="21"/>
        </w:rPr>
        <w:t>las de carácter procesal, solo se hacen las</w:t>
      </w:r>
      <w:r>
        <w:rPr>
          <w:rFonts w:ascii="Abadi" w:hAnsi="Abadi"/>
          <w:i/>
          <w:color w:val="18161C"/>
          <w:spacing w:val="26"/>
          <w:w w:val="110"/>
          <w:sz w:val="21"/>
          <w:szCs w:val="21"/>
        </w:rPr>
        <w:t xml:space="preserve"> </w:t>
      </w:r>
      <w:r>
        <w:rPr>
          <w:rFonts w:ascii="Abadi" w:hAnsi="Abadi"/>
          <w:i/>
          <w:color w:val="18161C"/>
          <w:w w:val="110"/>
          <w:sz w:val="21"/>
          <w:szCs w:val="21"/>
        </w:rPr>
        <w:t>órdenes</w:t>
      </w:r>
      <w:r>
        <w:rPr>
          <w:rFonts w:ascii="Abadi" w:hAnsi="Abadi"/>
          <w:i/>
          <w:color w:val="18161C"/>
          <w:spacing w:val="36"/>
          <w:w w:val="110"/>
          <w:sz w:val="21"/>
          <w:szCs w:val="21"/>
        </w:rPr>
        <w:t xml:space="preserve"> </w:t>
      </w:r>
      <w:r>
        <w:rPr>
          <w:rFonts w:ascii="Abadi" w:hAnsi="Abadi"/>
          <w:i/>
          <w:color w:val="18161C"/>
          <w:w w:val="110"/>
          <w:sz w:val="21"/>
          <w:szCs w:val="21"/>
        </w:rPr>
        <w:t>de</w:t>
      </w:r>
      <w:r>
        <w:rPr>
          <w:rFonts w:ascii="Abadi" w:hAnsi="Abadi"/>
          <w:i/>
          <w:color w:val="18161C"/>
          <w:spacing w:val="23"/>
          <w:w w:val="110"/>
          <w:sz w:val="21"/>
          <w:szCs w:val="21"/>
        </w:rPr>
        <w:t xml:space="preserve"> </w:t>
      </w:r>
      <w:r>
        <w:rPr>
          <w:rFonts w:ascii="Abadi" w:hAnsi="Abadi"/>
          <w:i/>
          <w:color w:val="18161C"/>
          <w:w w:val="110"/>
          <w:sz w:val="21"/>
          <w:szCs w:val="21"/>
        </w:rPr>
        <w:t>protección</w:t>
      </w:r>
      <w:r>
        <w:rPr>
          <w:rFonts w:ascii="Abadi" w:hAnsi="Abadi"/>
          <w:i/>
          <w:color w:val="18161C"/>
          <w:spacing w:val="36"/>
          <w:w w:val="110"/>
          <w:sz w:val="21"/>
          <w:szCs w:val="21"/>
        </w:rPr>
        <w:t xml:space="preserve"> </w:t>
      </w:r>
      <w:r>
        <w:rPr>
          <w:rFonts w:ascii="Abadi" w:hAnsi="Abadi"/>
          <w:i/>
          <w:color w:val="18161C"/>
          <w:w w:val="110"/>
          <w:sz w:val="21"/>
          <w:szCs w:val="21"/>
        </w:rPr>
        <w:t>administrativas, salvaguardando</w:t>
      </w:r>
      <w:r>
        <w:rPr>
          <w:rFonts w:ascii="Abadi" w:hAnsi="Abadi"/>
          <w:i/>
          <w:color w:val="18161C"/>
          <w:spacing w:val="29"/>
          <w:w w:val="110"/>
          <w:sz w:val="21"/>
          <w:szCs w:val="21"/>
        </w:rPr>
        <w:t xml:space="preserve"> </w:t>
      </w:r>
      <w:r>
        <w:rPr>
          <w:rFonts w:ascii="Abadi" w:hAnsi="Abadi"/>
          <w:i/>
          <w:color w:val="18161C"/>
          <w:w w:val="110"/>
          <w:sz w:val="21"/>
          <w:szCs w:val="21"/>
        </w:rPr>
        <w:t>cualquier</w:t>
      </w:r>
      <w:r>
        <w:rPr>
          <w:rFonts w:ascii="Abadi" w:hAnsi="Abadi"/>
          <w:i/>
          <w:color w:val="18161C"/>
          <w:spacing w:val="40"/>
          <w:w w:val="110"/>
          <w:sz w:val="21"/>
          <w:szCs w:val="21"/>
        </w:rPr>
        <w:t xml:space="preserve"> </w:t>
      </w:r>
      <w:r>
        <w:rPr>
          <w:rFonts w:ascii="Abadi" w:hAnsi="Abadi"/>
          <w:i/>
          <w:color w:val="18161C"/>
          <w:w w:val="110"/>
          <w:sz w:val="21"/>
          <w:szCs w:val="21"/>
        </w:rPr>
        <w:t>preocupación de</w:t>
      </w:r>
      <w:r>
        <w:rPr>
          <w:rFonts w:ascii="Abadi" w:hAnsi="Abadi"/>
          <w:i/>
          <w:color w:val="18161C"/>
          <w:spacing w:val="40"/>
          <w:w w:val="110"/>
          <w:sz w:val="21"/>
          <w:szCs w:val="21"/>
        </w:rPr>
        <w:t xml:space="preserve"> </w:t>
      </w:r>
      <w:r>
        <w:rPr>
          <w:rFonts w:ascii="Abadi" w:hAnsi="Abadi"/>
          <w:i/>
          <w:color w:val="18161C"/>
          <w:w w:val="110"/>
          <w:sz w:val="21"/>
          <w:szCs w:val="21"/>
        </w:rPr>
        <w:t>alguna sobre</w:t>
      </w:r>
      <w:r>
        <w:rPr>
          <w:rFonts w:ascii="Abadi" w:hAnsi="Abadi"/>
          <w:i/>
          <w:color w:val="18161C"/>
          <w:spacing w:val="40"/>
          <w:w w:val="110"/>
          <w:sz w:val="21"/>
          <w:szCs w:val="21"/>
        </w:rPr>
        <w:t xml:space="preserve"> </w:t>
      </w:r>
      <w:r>
        <w:rPr>
          <w:rFonts w:ascii="Abadi" w:hAnsi="Abadi"/>
          <w:i/>
          <w:color w:val="18161C"/>
          <w:w w:val="110"/>
          <w:sz w:val="21"/>
          <w:szCs w:val="21"/>
        </w:rPr>
        <w:t>una</w:t>
      </w:r>
      <w:r>
        <w:rPr>
          <w:rFonts w:ascii="Abadi" w:hAnsi="Abadi"/>
          <w:i/>
          <w:color w:val="18161C"/>
          <w:spacing w:val="40"/>
          <w:w w:val="110"/>
          <w:sz w:val="21"/>
          <w:szCs w:val="21"/>
        </w:rPr>
        <w:t xml:space="preserve"> </w:t>
      </w:r>
      <w:r>
        <w:rPr>
          <w:rFonts w:ascii="Abadi" w:hAnsi="Abadi"/>
          <w:i/>
          <w:color w:val="18161C"/>
          <w:w w:val="110"/>
          <w:sz w:val="21"/>
          <w:szCs w:val="21"/>
        </w:rPr>
        <w:t>posible</w:t>
      </w:r>
      <w:r>
        <w:rPr>
          <w:rFonts w:ascii="Abadi" w:hAnsi="Abadi"/>
          <w:i/>
          <w:color w:val="18161C"/>
          <w:spacing w:val="40"/>
          <w:w w:val="110"/>
          <w:sz w:val="21"/>
          <w:szCs w:val="21"/>
        </w:rPr>
        <w:t xml:space="preserve"> </w:t>
      </w:r>
      <w:r>
        <w:rPr>
          <w:rFonts w:ascii="Abadi" w:hAnsi="Abadi"/>
          <w:i/>
          <w:color w:val="18161C"/>
          <w:w w:val="110"/>
          <w:sz w:val="21"/>
          <w:szCs w:val="21"/>
        </w:rPr>
        <w:t>inconstitucionalidad;</w:t>
      </w:r>
      <w:r>
        <w:rPr>
          <w:rFonts w:ascii="Abadi" w:hAnsi="Abadi"/>
          <w:color w:val="4F5654"/>
          <w:sz w:val="21"/>
          <w:szCs w:val="21"/>
        </w:rPr>
        <w:t xml:space="preserve"> </w:t>
      </w:r>
      <w:r>
        <w:rPr>
          <w:rFonts w:ascii="Abadi" w:hAnsi="Abadi"/>
          <w:i/>
          <w:color w:val="18161C"/>
          <w:w w:val="110"/>
          <w:sz w:val="21"/>
          <w:szCs w:val="21"/>
        </w:rPr>
        <w:t>buscando</w:t>
      </w:r>
      <w:r>
        <w:rPr>
          <w:rFonts w:ascii="Abadi" w:hAnsi="Abadi"/>
          <w:i/>
          <w:color w:val="18161C"/>
          <w:spacing w:val="76"/>
          <w:w w:val="110"/>
          <w:sz w:val="21"/>
          <w:szCs w:val="21"/>
        </w:rPr>
        <w:t xml:space="preserve"> </w:t>
      </w:r>
      <w:r>
        <w:rPr>
          <w:rFonts w:ascii="Abadi" w:hAnsi="Abadi"/>
          <w:i/>
          <w:color w:val="18161C"/>
          <w:w w:val="110"/>
          <w:sz w:val="21"/>
          <w:szCs w:val="21"/>
        </w:rPr>
        <w:t>que</w:t>
      </w:r>
      <w:r>
        <w:rPr>
          <w:rFonts w:ascii="Abadi" w:hAnsi="Abadi"/>
          <w:i/>
          <w:color w:val="18161C"/>
          <w:spacing w:val="40"/>
          <w:w w:val="110"/>
          <w:sz w:val="21"/>
          <w:szCs w:val="21"/>
        </w:rPr>
        <w:t xml:space="preserve"> </w:t>
      </w:r>
      <w:r>
        <w:rPr>
          <w:rFonts w:ascii="Abadi" w:hAnsi="Abadi"/>
          <w:i/>
          <w:color w:val="18161C"/>
          <w:w w:val="110"/>
          <w:sz w:val="21"/>
          <w:szCs w:val="21"/>
        </w:rPr>
        <w:t>se</w:t>
      </w:r>
      <w:r>
        <w:rPr>
          <w:rFonts w:ascii="Abadi" w:hAnsi="Abadi"/>
          <w:i/>
          <w:color w:val="18161C"/>
          <w:spacing w:val="40"/>
          <w:w w:val="110"/>
          <w:sz w:val="21"/>
          <w:szCs w:val="21"/>
        </w:rPr>
        <w:t xml:space="preserve"> </w:t>
      </w:r>
      <w:r>
        <w:rPr>
          <w:rFonts w:ascii="Abadi" w:hAnsi="Abadi"/>
          <w:i/>
          <w:color w:val="18161C"/>
          <w:w w:val="110"/>
          <w:sz w:val="21"/>
          <w:szCs w:val="21"/>
        </w:rPr>
        <w:t>enlisten</w:t>
      </w:r>
      <w:r>
        <w:rPr>
          <w:rFonts w:ascii="Abadi" w:hAnsi="Abadi"/>
          <w:i/>
          <w:color w:val="18161C"/>
          <w:spacing w:val="73"/>
          <w:w w:val="110"/>
          <w:sz w:val="21"/>
          <w:szCs w:val="21"/>
        </w:rPr>
        <w:t xml:space="preserve"> </w:t>
      </w:r>
      <w:r>
        <w:rPr>
          <w:rFonts w:ascii="Abadi" w:hAnsi="Abadi"/>
          <w:i/>
          <w:color w:val="18161C"/>
          <w:w w:val="110"/>
          <w:sz w:val="21"/>
          <w:szCs w:val="21"/>
        </w:rPr>
        <w:t>y</w:t>
      </w:r>
      <w:r>
        <w:rPr>
          <w:rFonts w:ascii="Abadi" w:hAnsi="Abadi"/>
          <w:i/>
          <w:color w:val="18161C"/>
          <w:spacing w:val="24"/>
          <w:w w:val="110"/>
          <w:sz w:val="21"/>
          <w:szCs w:val="21"/>
        </w:rPr>
        <w:t xml:space="preserve"> </w:t>
      </w:r>
      <w:r>
        <w:rPr>
          <w:rFonts w:ascii="Abadi" w:hAnsi="Abadi"/>
          <w:i/>
          <w:color w:val="18161C"/>
          <w:w w:val="110"/>
          <w:sz w:val="21"/>
          <w:szCs w:val="21"/>
        </w:rPr>
        <w:t>visibilicen</w:t>
      </w:r>
      <w:r>
        <w:rPr>
          <w:rFonts w:ascii="Abadi" w:hAnsi="Abadi"/>
          <w:i/>
          <w:color w:val="18161C"/>
          <w:spacing w:val="80"/>
          <w:w w:val="110"/>
          <w:sz w:val="21"/>
          <w:szCs w:val="21"/>
        </w:rPr>
        <w:t xml:space="preserve"> </w:t>
      </w:r>
      <w:r>
        <w:rPr>
          <w:rFonts w:ascii="Abadi" w:hAnsi="Abadi"/>
          <w:i/>
          <w:color w:val="18161C"/>
          <w:w w:val="110"/>
          <w:sz w:val="21"/>
          <w:szCs w:val="21"/>
        </w:rPr>
        <w:t>aquellas</w:t>
      </w:r>
      <w:r>
        <w:rPr>
          <w:rFonts w:ascii="Abadi" w:hAnsi="Abadi"/>
          <w:i/>
          <w:color w:val="18161C"/>
          <w:spacing w:val="80"/>
          <w:w w:val="110"/>
          <w:sz w:val="21"/>
          <w:szCs w:val="21"/>
        </w:rPr>
        <w:t xml:space="preserve"> </w:t>
      </w:r>
      <w:r>
        <w:rPr>
          <w:rFonts w:ascii="Abadi" w:hAnsi="Abadi"/>
          <w:i/>
          <w:color w:val="18161C"/>
          <w:w w:val="110"/>
          <w:sz w:val="21"/>
          <w:szCs w:val="21"/>
        </w:rPr>
        <w:t>órdenes</w:t>
      </w:r>
      <w:r>
        <w:rPr>
          <w:rFonts w:ascii="Abadi" w:hAnsi="Abadi"/>
          <w:i/>
          <w:color w:val="18161C"/>
          <w:spacing w:val="80"/>
          <w:w w:val="110"/>
          <w:sz w:val="21"/>
          <w:szCs w:val="21"/>
        </w:rPr>
        <w:t xml:space="preserve"> </w:t>
      </w:r>
      <w:r>
        <w:rPr>
          <w:rFonts w:ascii="Abadi" w:hAnsi="Abadi"/>
          <w:i/>
          <w:color w:val="18161C"/>
          <w:w w:val="110"/>
          <w:sz w:val="21"/>
          <w:szCs w:val="21"/>
        </w:rPr>
        <w:t>de</w:t>
      </w:r>
      <w:r>
        <w:rPr>
          <w:rFonts w:ascii="Abadi" w:hAnsi="Abadi"/>
          <w:i/>
          <w:color w:val="18161C"/>
          <w:spacing w:val="40"/>
          <w:w w:val="110"/>
          <w:sz w:val="21"/>
          <w:szCs w:val="21"/>
        </w:rPr>
        <w:t xml:space="preserve"> </w:t>
      </w:r>
      <w:r>
        <w:rPr>
          <w:rFonts w:ascii="Abadi" w:hAnsi="Abadi"/>
          <w:i/>
          <w:color w:val="18161C"/>
          <w:w w:val="110"/>
          <w:sz w:val="21"/>
          <w:szCs w:val="21"/>
        </w:rPr>
        <w:t>protección</w:t>
      </w:r>
      <w:r>
        <w:rPr>
          <w:rFonts w:ascii="Abadi" w:hAnsi="Abadi"/>
          <w:i/>
          <w:color w:val="18161C"/>
          <w:spacing w:val="80"/>
          <w:w w:val="110"/>
          <w:sz w:val="21"/>
          <w:szCs w:val="21"/>
        </w:rPr>
        <w:t xml:space="preserve"> </w:t>
      </w:r>
      <w:r>
        <w:rPr>
          <w:rFonts w:ascii="Abadi" w:hAnsi="Abadi"/>
          <w:i/>
          <w:color w:val="18161C"/>
          <w:w w:val="110"/>
          <w:sz w:val="21"/>
          <w:szCs w:val="21"/>
        </w:rPr>
        <w:t>que</w:t>
      </w:r>
      <w:r>
        <w:rPr>
          <w:rFonts w:ascii="Abadi" w:hAnsi="Abadi"/>
          <w:i/>
          <w:color w:val="18161C"/>
          <w:spacing w:val="80"/>
          <w:w w:val="110"/>
          <w:sz w:val="21"/>
          <w:szCs w:val="21"/>
        </w:rPr>
        <w:t xml:space="preserve"> </w:t>
      </w:r>
      <w:r>
        <w:rPr>
          <w:rFonts w:ascii="Abadi" w:hAnsi="Abadi"/>
          <w:i/>
          <w:color w:val="18161C"/>
          <w:w w:val="110"/>
          <w:sz w:val="21"/>
          <w:szCs w:val="21"/>
        </w:rPr>
        <w:t>la</w:t>
      </w:r>
      <w:r>
        <w:rPr>
          <w:rFonts w:ascii="Abadi" w:hAnsi="Abadi"/>
          <w:i/>
          <w:color w:val="18161C"/>
          <w:spacing w:val="40"/>
          <w:w w:val="110"/>
          <w:sz w:val="21"/>
          <w:szCs w:val="21"/>
        </w:rPr>
        <w:t xml:space="preserve"> </w:t>
      </w:r>
      <w:r>
        <w:rPr>
          <w:rFonts w:ascii="Abadi" w:hAnsi="Abadi"/>
          <w:i/>
          <w:color w:val="18161C"/>
          <w:w w:val="110"/>
          <w:sz w:val="21"/>
          <w:szCs w:val="21"/>
        </w:rPr>
        <w:t>autoridad</w:t>
      </w:r>
      <w:r>
        <w:rPr>
          <w:rFonts w:ascii="Abadi" w:hAnsi="Abadi"/>
          <w:i/>
          <w:color w:val="18161C"/>
          <w:spacing w:val="80"/>
          <w:w w:val="110"/>
          <w:sz w:val="21"/>
          <w:szCs w:val="21"/>
        </w:rPr>
        <w:t xml:space="preserve"> </w:t>
      </w:r>
      <w:r>
        <w:rPr>
          <w:rFonts w:ascii="Abadi" w:hAnsi="Abadi"/>
          <w:i/>
          <w:color w:val="18161C"/>
          <w:w w:val="110"/>
          <w:sz w:val="21"/>
          <w:szCs w:val="21"/>
        </w:rPr>
        <w:t>puede</w:t>
      </w:r>
      <w:r>
        <w:rPr>
          <w:rFonts w:ascii="Abadi" w:hAnsi="Abadi"/>
          <w:i/>
          <w:color w:val="18161C"/>
          <w:spacing w:val="40"/>
          <w:w w:val="110"/>
          <w:sz w:val="21"/>
          <w:szCs w:val="21"/>
        </w:rPr>
        <w:t xml:space="preserve"> </w:t>
      </w:r>
      <w:r>
        <w:rPr>
          <w:rFonts w:ascii="Abadi" w:hAnsi="Abadi"/>
          <w:i/>
          <w:color w:val="18161C"/>
          <w:w w:val="110"/>
          <w:sz w:val="21"/>
          <w:szCs w:val="21"/>
        </w:rPr>
        <w:t xml:space="preserve">emitir </w:t>
      </w:r>
      <w:r>
        <w:rPr>
          <w:rFonts w:ascii="Abadi" w:hAnsi="Abadi"/>
          <w:color w:val="A5A5A5"/>
          <w:sz w:val="21"/>
          <w:szCs w:val="21"/>
        </w:rPr>
        <w:t>.</w:t>
      </w:r>
      <w:r>
        <w:rPr>
          <w:rFonts w:ascii="Abadi" w:hAnsi="Abadi"/>
          <w:i/>
          <w:color w:val="18161C"/>
          <w:w w:val="110"/>
          <w:sz w:val="21"/>
          <w:szCs w:val="21"/>
        </w:rPr>
        <w:t>para generar la protección de las mujeres que</w:t>
      </w:r>
      <w:r>
        <w:rPr>
          <w:rFonts w:ascii="Abadi" w:hAnsi="Abadi"/>
          <w:i/>
          <w:color w:val="18161C"/>
          <w:spacing w:val="-2"/>
          <w:w w:val="110"/>
          <w:sz w:val="21"/>
          <w:szCs w:val="21"/>
        </w:rPr>
        <w:t xml:space="preserve"> </w:t>
      </w:r>
      <w:r>
        <w:rPr>
          <w:rFonts w:ascii="Abadi" w:hAnsi="Abadi"/>
          <w:i/>
          <w:color w:val="18161C"/>
          <w:w w:val="110"/>
          <w:sz w:val="21"/>
          <w:szCs w:val="21"/>
        </w:rPr>
        <w:t>son víctimas de violencia."</w:t>
      </w:r>
    </w:p>
    <w:p w14:paraId="56546B24" w14:textId="77777777" w:rsidR="005E63B1" w:rsidRDefault="005E63B1" w:rsidP="00DF20F1">
      <w:pPr>
        <w:jc w:val="both"/>
        <w:rPr>
          <w:rFonts w:ascii="Abadi" w:hAnsi="Abadi"/>
          <w:b/>
          <w:bCs/>
          <w:sz w:val="21"/>
          <w:szCs w:val="21"/>
        </w:rPr>
      </w:pPr>
    </w:p>
    <w:p w14:paraId="16D86BB5" w14:textId="6EFDD168" w:rsidR="005E63B1" w:rsidRDefault="007545D7" w:rsidP="007545D7">
      <w:pPr>
        <w:ind w:firstLine="284"/>
        <w:jc w:val="both"/>
        <w:rPr>
          <w:rFonts w:ascii="Abadi" w:hAnsi="Abadi"/>
          <w:b/>
          <w:bCs/>
          <w:sz w:val="21"/>
          <w:szCs w:val="21"/>
        </w:rPr>
      </w:pPr>
      <w:r>
        <w:rPr>
          <w:rFonts w:ascii="Abadi" w:hAnsi="Abadi"/>
          <w:color w:val="18161C"/>
          <w:w w:val="105"/>
          <w:sz w:val="21"/>
          <w:szCs w:val="21"/>
        </w:rPr>
        <w:t>Dictamen que no fue aprobado por mayoría de votos, por lo tanto</w:t>
      </w:r>
      <w:r>
        <w:rPr>
          <w:rFonts w:ascii="Abadi" w:hAnsi="Abadi"/>
          <w:color w:val="212F36"/>
          <w:w w:val="105"/>
          <w:sz w:val="21"/>
          <w:szCs w:val="21"/>
        </w:rPr>
        <w:t xml:space="preserve">, </w:t>
      </w:r>
      <w:r>
        <w:rPr>
          <w:rFonts w:ascii="Abadi" w:hAnsi="Abadi"/>
          <w:color w:val="18161C"/>
          <w:w w:val="105"/>
          <w:sz w:val="21"/>
          <w:szCs w:val="21"/>
        </w:rPr>
        <w:t>se emite la propuesta para archivar la iniciativa materia de análisis, al no existir consenso para aprobarlo en sentido positivo.</w:t>
      </w:r>
    </w:p>
    <w:p w14:paraId="71F7A2FE" w14:textId="77777777" w:rsidR="005E63B1" w:rsidRDefault="005E63B1" w:rsidP="00DF20F1">
      <w:pPr>
        <w:jc w:val="both"/>
        <w:rPr>
          <w:rFonts w:ascii="Abadi" w:hAnsi="Abadi"/>
          <w:b/>
          <w:bCs/>
          <w:sz w:val="21"/>
          <w:szCs w:val="21"/>
        </w:rPr>
      </w:pPr>
    </w:p>
    <w:p w14:paraId="3D3C5A42" w14:textId="5F8E3A7D" w:rsidR="005E63B1" w:rsidRDefault="007545D7" w:rsidP="007545D7">
      <w:pPr>
        <w:ind w:firstLine="284"/>
        <w:jc w:val="both"/>
        <w:rPr>
          <w:rFonts w:ascii="Abadi" w:hAnsi="Abadi"/>
          <w:b/>
          <w:bCs/>
          <w:sz w:val="21"/>
          <w:szCs w:val="21"/>
        </w:rPr>
      </w:pPr>
      <w:r>
        <w:rPr>
          <w:rFonts w:ascii="Abadi" w:hAnsi="Abadi"/>
          <w:color w:val="18161C"/>
          <w:w w:val="105"/>
          <w:sz w:val="21"/>
          <w:szCs w:val="21"/>
        </w:rPr>
        <w:t>Con</w:t>
      </w:r>
      <w:r>
        <w:rPr>
          <w:rFonts w:ascii="Abadi" w:hAnsi="Abadi"/>
          <w:color w:val="18161C"/>
          <w:spacing w:val="29"/>
          <w:w w:val="105"/>
          <w:sz w:val="21"/>
          <w:szCs w:val="21"/>
        </w:rPr>
        <w:t xml:space="preserve"> </w:t>
      </w:r>
      <w:r>
        <w:rPr>
          <w:rFonts w:ascii="Abadi" w:hAnsi="Abadi"/>
          <w:color w:val="18161C"/>
          <w:w w:val="105"/>
          <w:sz w:val="21"/>
          <w:szCs w:val="21"/>
        </w:rPr>
        <w:t>base</w:t>
      </w:r>
      <w:r>
        <w:rPr>
          <w:rFonts w:ascii="Abadi" w:hAnsi="Abadi"/>
          <w:color w:val="18161C"/>
          <w:spacing w:val="30"/>
          <w:w w:val="105"/>
          <w:sz w:val="21"/>
          <w:szCs w:val="21"/>
        </w:rPr>
        <w:t xml:space="preserve"> </w:t>
      </w:r>
      <w:r>
        <w:rPr>
          <w:rFonts w:ascii="Abadi" w:hAnsi="Abadi"/>
          <w:color w:val="18161C"/>
          <w:w w:val="105"/>
          <w:sz w:val="21"/>
          <w:szCs w:val="21"/>
        </w:rPr>
        <w:t>en</w:t>
      </w:r>
      <w:r>
        <w:rPr>
          <w:rFonts w:ascii="Abadi" w:hAnsi="Abadi"/>
          <w:color w:val="18161C"/>
          <w:spacing w:val="24"/>
          <w:w w:val="105"/>
          <w:sz w:val="21"/>
          <w:szCs w:val="21"/>
        </w:rPr>
        <w:t xml:space="preserve"> </w:t>
      </w:r>
      <w:r>
        <w:rPr>
          <w:rFonts w:ascii="Abadi" w:hAnsi="Abadi"/>
          <w:color w:val="18161C"/>
          <w:w w:val="105"/>
          <w:sz w:val="21"/>
          <w:szCs w:val="21"/>
        </w:rPr>
        <w:t>lo</w:t>
      </w:r>
      <w:r>
        <w:rPr>
          <w:rFonts w:ascii="Abadi" w:hAnsi="Abadi"/>
          <w:color w:val="18161C"/>
          <w:spacing w:val="22"/>
          <w:w w:val="105"/>
          <w:sz w:val="21"/>
          <w:szCs w:val="21"/>
        </w:rPr>
        <w:t xml:space="preserve"> </w:t>
      </w:r>
      <w:r>
        <w:rPr>
          <w:rFonts w:ascii="Abadi" w:hAnsi="Abadi"/>
          <w:color w:val="18161C"/>
          <w:w w:val="105"/>
          <w:sz w:val="21"/>
          <w:szCs w:val="21"/>
        </w:rPr>
        <w:t>antes</w:t>
      </w:r>
      <w:r>
        <w:rPr>
          <w:rFonts w:ascii="Abadi" w:hAnsi="Abadi"/>
          <w:color w:val="18161C"/>
          <w:spacing w:val="26"/>
          <w:w w:val="105"/>
          <w:sz w:val="21"/>
          <w:szCs w:val="21"/>
        </w:rPr>
        <w:t xml:space="preserve"> </w:t>
      </w:r>
      <w:r>
        <w:rPr>
          <w:rFonts w:ascii="Abadi" w:hAnsi="Abadi"/>
          <w:color w:val="18161C"/>
          <w:w w:val="105"/>
          <w:sz w:val="21"/>
          <w:szCs w:val="21"/>
        </w:rPr>
        <w:t>citado,</w:t>
      </w:r>
      <w:r>
        <w:rPr>
          <w:rFonts w:ascii="Abadi" w:hAnsi="Abadi"/>
          <w:color w:val="18161C"/>
          <w:spacing w:val="30"/>
          <w:w w:val="105"/>
          <w:sz w:val="21"/>
          <w:szCs w:val="21"/>
        </w:rPr>
        <w:t xml:space="preserve"> </w:t>
      </w:r>
      <w:r>
        <w:rPr>
          <w:rFonts w:ascii="Abadi" w:hAnsi="Abadi"/>
          <w:color w:val="18161C"/>
          <w:w w:val="105"/>
          <w:sz w:val="21"/>
          <w:szCs w:val="21"/>
        </w:rPr>
        <w:t>con</w:t>
      </w:r>
      <w:r>
        <w:rPr>
          <w:rFonts w:ascii="Abadi" w:hAnsi="Abadi"/>
          <w:color w:val="18161C"/>
          <w:spacing w:val="26"/>
          <w:w w:val="105"/>
          <w:sz w:val="21"/>
          <w:szCs w:val="21"/>
        </w:rPr>
        <w:t xml:space="preserve"> </w:t>
      </w:r>
      <w:r>
        <w:rPr>
          <w:rFonts w:ascii="Abadi" w:hAnsi="Abadi"/>
          <w:color w:val="18161C"/>
          <w:w w:val="105"/>
          <w:sz w:val="21"/>
          <w:szCs w:val="21"/>
        </w:rPr>
        <w:t>fundamento</w:t>
      </w:r>
      <w:r>
        <w:rPr>
          <w:rFonts w:ascii="Abadi" w:hAnsi="Abadi"/>
          <w:color w:val="18161C"/>
          <w:spacing w:val="40"/>
          <w:w w:val="105"/>
          <w:sz w:val="21"/>
          <w:szCs w:val="21"/>
        </w:rPr>
        <w:t xml:space="preserve"> </w:t>
      </w:r>
      <w:r>
        <w:rPr>
          <w:rFonts w:ascii="Abadi" w:hAnsi="Abadi"/>
          <w:color w:val="18161C"/>
          <w:w w:val="105"/>
          <w:sz w:val="21"/>
          <w:szCs w:val="21"/>
        </w:rPr>
        <w:t>en</w:t>
      </w:r>
      <w:r>
        <w:rPr>
          <w:rFonts w:ascii="Abadi" w:hAnsi="Abadi"/>
          <w:color w:val="18161C"/>
          <w:spacing w:val="24"/>
          <w:w w:val="105"/>
          <w:sz w:val="21"/>
          <w:szCs w:val="21"/>
        </w:rPr>
        <w:t xml:space="preserve"> </w:t>
      </w:r>
      <w:r>
        <w:rPr>
          <w:rFonts w:ascii="Abadi" w:hAnsi="Abadi"/>
          <w:color w:val="18161C"/>
          <w:w w:val="105"/>
          <w:sz w:val="21"/>
          <w:szCs w:val="21"/>
        </w:rPr>
        <w:t>los</w:t>
      </w:r>
      <w:r>
        <w:rPr>
          <w:rFonts w:ascii="Abadi" w:hAnsi="Abadi"/>
          <w:color w:val="18161C"/>
          <w:spacing w:val="21"/>
          <w:w w:val="105"/>
          <w:sz w:val="21"/>
          <w:szCs w:val="21"/>
        </w:rPr>
        <w:t xml:space="preserve"> </w:t>
      </w:r>
      <w:r>
        <w:rPr>
          <w:rFonts w:ascii="Abadi" w:hAnsi="Abadi"/>
          <w:color w:val="18161C"/>
          <w:w w:val="105"/>
          <w:sz w:val="21"/>
          <w:szCs w:val="21"/>
        </w:rPr>
        <w:t>artículos</w:t>
      </w:r>
      <w:r>
        <w:rPr>
          <w:rFonts w:ascii="Abadi" w:hAnsi="Abadi"/>
          <w:color w:val="18161C"/>
          <w:spacing w:val="31"/>
          <w:w w:val="105"/>
          <w:sz w:val="21"/>
          <w:szCs w:val="21"/>
        </w:rPr>
        <w:t xml:space="preserve"> </w:t>
      </w:r>
      <w:r>
        <w:rPr>
          <w:rFonts w:ascii="Abadi" w:hAnsi="Abadi"/>
          <w:color w:val="18161C"/>
          <w:w w:val="105"/>
          <w:sz w:val="21"/>
          <w:szCs w:val="21"/>
        </w:rPr>
        <w:t>116</w:t>
      </w:r>
      <w:r>
        <w:rPr>
          <w:rFonts w:ascii="Abadi" w:hAnsi="Abadi"/>
          <w:color w:val="18161C"/>
          <w:spacing w:val="30"/>
          <w:w w:val="105"/>
          <w:sz w:val="21"/>
          <w:szCs w:val="21"/>
        </w:rPr>
        <w:t xml:space="preserve"> </w:t>
      </w:r>
      <w:r>
        <w:rPr>
          <w:rFonts w:ascii="Abadi" w:hAnsi="Abadi"/>
          <w:color w:val="18161C"/>
          <w:w w:val="105"/>
          <w:sz w:val="21"/>
          <w:szCs w:val="21"/>
        </w:rPr>
        <w:t>fracción</w:t>
      </w:r>
      <w:r>
        <w:rPr>
          <w:rFonts w:ascii="Abadi" w:hAnsi="Abadi"/>
          <w:color w:val="18161C"/>
          <w:w w:val="125"/>
          <w:sz w:val="21"/>
          <w:szCs w:val="21"/>
        </w:rPr>
        <w:t xml:space="preserve"> III, </w:t>
      </w:r>
      <w:r>
        <w:rPr>
          <w:rFonts w:ascii="Abadi" w:hAnsi="Abadi"/>
          <w:color w:val="18161C"/>
          <w:w w:val="105"/>
          <w:sz w:val="21"/>
          <w:szCs w:val="21"/>
        </w:rPr>
        <w:t>y</w:t>
      </w:r>
      <w:r>
        <w:rPr>
          <w:rFonts w:ascii="Abadi" w:hAnsi="Abadi"/>
          <w:color w:val="18161C"/>
          <w:spacing w:val="40"/>
          <w:w w:val="105"/>
          <w:sz w:val="21"/>
          <w:szCs w:val="21"/>
        </w:rPr>
        <w:t xml:space="preserve"> </w:t>
      </w:r>
      <w:r>
        <w:rPr>
          <w:rFonts w:ascii="Abadi" w:hAnsi="Abadi"/>
          <w:color w:val="18161C"/>
          <w:w w:val="105"/>
          <w:sz w:val="21"/>
          <w:szCs w:val="21"/>
        </w:rPr>
        <w:t>171</w:t>
      </w:r>
      <w:r>
        <w:rPr>
          <w:rFonts w:ascii="Abadi" w:hAnsi="Abadi"/>
          <w:color w:val="18161C"/>
          <w:spacing w:val="40"/>
          <w:w w:val="105"/>
          <w:sz w:val="21"/>
          <w:szCs w:val="21"/>
        </w:rPr>
        <w:t xml:space="preserve"> </w:t>
      </w:r>
      <w:r>
        <w:rPr>
          <w:rFonts w:ascii="Abadi" w:hAnsi="Abadi"/>
          <w:color w:val="18161C"/>
          <w:w w:val="105"/>
          <w:sz w:val="21"/>
          <w:szCs w:val="21"/>
        </w:rPr>
        <w:t>de</w:t>
      </w:r>
      <w:r>
        <w:rPr>
          <w:rFonts w:ascii="Abadi" w:hAnsi="Abadi"/>
          <w:color w:val="18161C"/>
          <w:spacing w:val="40"/>
          <w:w w:val="105"/>
          <w:sz w:val="21"/>
          <w:szCs w:val="21"/>
        </w:rPr>
        <w:t xml:space="preserve"> </w:t>
      </w:r>
      <w:r>
        <w:rPr>
          <w:rFonts w:ascii="Abadi" w:hAnsi="Abadi"/>
          <w:color w:val="18161C"/>
          <w:w w:val="105"/>
          <w:sz w:val="21"/>
          <w:szCs w:val="21"/>
        </w:rPr>
        <w:t>la</w:t>
      </w:r>
      <w:r>
        <w:rPr>
          <w:rFonts w:ascii="Abadi" w:hAnsi="Abadi"/>
          <w:color w:val="18161C"/>
          <w:spacing w:val="40"/>
          <w:w w:val="105"/>
          <w:sz w:val="21"/>
          <w:szCs w:val="21"/>
        </w:rPr>
        <w:t xml:space="preserve"> </w:t>
      </w:r>
      <w:r>
        <w:rPr>
          <w:rFonts w:ascii="Abadi" w:hAnsi="Abadi"/>
          <w:color w:val="18161C"/>
          <w:w w:val="105"/>
          <w:sz w:val="21"/>
          <w:szCs w:val="21"/>
        </w:rPr>
        <w:t>Ley</w:t>
      </w:r>
      <w:r>
        <w:rPr>
          <w:rFonts w:ascii="Abadi" w:hAnsi="Abadi"/>
          <w:color w:val="18161C"/>
          <w:spacing w:val="40"/>
          <w:w w:val="105"/>
          <w:sz w:val="21"/>
          <w:szCs w:val="21"/>
        </w:rPr>
        <w:t xml:space="preserve"> </w:t>
      </w:r>
      <w:r>
        <w:rPr>
          <w:rFonts w:ascii="Abadi" w:hAnsi="Abadi"/>
          <w:color w:val="18161C"/>
          <w:w w:val="105"/>
          <w:sz w:val="21"/>
          <w:szCs w:val="21"/>
        </w:rPr>
        <w:t>Orgánica</w:t>
      </w:r>
      <w:r>
        <w:rPr>
          <w:rFonts w:ascii="Abadi" w:hAnsi="Abadi"/>
          <w:color w:val="18161C"/>
          <w:spacing w:val="40"/>
          <w:w w:val="105"/>
          <w:sz w:val="21"/>
          <w:szCs w:val="21"/>
        </w:rPr>
        <w:t xml:space="preserve"> </w:t>
      </w:r>
      <w:r>
        <w:rPr>
          <w:rFonts w:ascii="Abadi" w:hAnsi="Abadi"/>
          <w:color w:val="18161C"/>
          <w:w w:val="105"/>
          <w:sz w:val="21"/>
          <w:szCs w:val="21"/>
        </w:rPr>
        <w:t>del</w:t>
      </w:r>
      <w:r>
        <w:rPr>
          <w:rFonts w:ascii="Abadi" w:hAnsi="Abadi"/>
          <w:color w:val="18161C"/>
          <w:spacing w:val="40"/>
          <w:w w:val="105"/>
          <w:sz w:val="21"/>
          <w:szCs w:val="21"/>
        </w:rPr>
        <w:t xml:space="preserve"> </w:t>
      </w:r>
      <w:r>
        <w:rPr>
          <w:rFonts w:ascii="Abadi" w:hAnsi="Abadi"/>
          <w:color w:val="18161C"/>
          <w:w w:val="105"/>
          <w:sz w:val="21"/>
          <w:szCs w:val="21"/>
        </w:rPr>
        <w:t>Poder</w:t>
      </w:r>
      <w:r>
        <w:rPr>
          <w:rFonts w:ascii="Abadi" w:hAnsi="Abadi"/>
          <w:color w:val="18161C"/>
          <w:spacing w:val="40"/>
          <w:w w:val="105"/>
          <w:sz w:val="21"/>
          <w:szCs w:val="21"/>
        </w:rPr>
        <w:t xml:space="preserve"> </w:t>
      </w:r>
      <w:r>
        <w:rPr>
          <w:rFonts w:ascii="Abadi" w:hAnsi="Abadi"/>
          <w:color w:val="18161C"/>
          <w:w w:val="105"/>
          <w:sz w:val="21"/>
          <w:szCs w:val="21"/>
        </w:rPr>
        <w:t>Legislativo,</w:t>
      </w:r>
      <w:r>
        <w:rPr>
          <w:rFonts w:ascii="Abadi" w:hAnsi="Abadi"/>
          <w:color w:val="18161C"/>
          <w:spacing w:val="40"/>
          <w:w w:val="105"/>
          <w:sz w:val="21"/>
          <w:szCs w:val="21"/>
        </w:rPr>
        <w:t xml:space="preserve"> </w:t>
      </w:r>
      <w:r>
        <w:rPr>
          <w:rFonts w:ascii="Abadi" w:hAnsi="Abadi"/>
          <w:color w:val="18161C"/>
          <w:w w:val="105"/>
          <w:sz w:val="21"/>
          <w:szCs w:val="21"/>
        </w:rPr>
        <w:t>se</w:t>
      </w:r>
      <w:r>
        <w:rPr>
          <w:rFonts w:ascii="Abadi" w:hAnsi="Abadi"/>
          <w:color w:val="18161C"/>
          <w:spacing w:val="40"/>
          <w:w w:val="105"/>
          <w:sz w:val="21"/>
          <w:szCs w:val="21"/>
        </w:rPr>
        <w:t xml:space="preserve"> </w:t>
      </w:r>
      <w:r>
        <w:rPr>
          <w:rFonts w:ascii="Abadi" w:hAnsi="Abadi"/>
          <w:color w:val="18161C"/>
          <w:w w:val="105"/>
          <w:sz w:val="21"/>
          <w:szCs w:val="21"/>
        </w:rPr>
        <w:t>propone</w:t>
      </w:r>
      <w:r>
        <w:rPr>
          <w:rFonts w:ascii="Abadi" w:hAnsi="Abadi"/>
          <w:color w:val="18161C"/>
          <w:spacing w:val="40"/>
          <w:w w:val="105"/>
          <w:sz w:val="21"/>
          <w:szCs w:val="21"/>
        </w:rPr>
        <w:t xml:space="preserve"> </w:t>
      </w:r>
      <w:r>
        <w:rPr>
          <w:rFonts w:ascii="Abadi" w:hAnsi="Abadi"/>
          <w:color w:val="18161C"/>
          <w:w w:val="105"/>
          <w:sz w:val="21"/>
          <w:szCs w:val="21"/>
        </w:rPr>
        <w:t>a</w:t>
      </w:r>
      <w:r>
        <w:rPr>
          <w:rFonts w:ascii="Abadi" w:hAnsi="Abadi"/>
          <w:color w:val="18161C"/>
          <w:spacing w:val="40"/>
          <w:w w:val="105"/>
          <w:sz w:val="21"/>
          <w:szCs w:val="21"/>
        </w:rPr>
        <w:t xml:space="preserve"> </w:t>
      </w:r>
      <w:r>
        <w:rPr>
          <w:rFonts w:ascii="Abadi" w:hAnsi="Abadi"/>
          <w:color w:val="18161C"/>
          <w:w w:val="105"/>
          <w:sz w:val="21"/>
          <w:szCs w:val="21"/>
        </w:rPr>
        <w:t>la</w:t>
      </w:r>
      <w:r>
        <w:rPr>
          <w:rFonts w:ascii="Abadi" w:hAnsi="Abadi"/>
          <w:color w:val="18161C"/>
          <w:spacing w:val="40"/>
          <w:w w:val="105"/>
          <w:sz w:val="21"/>
          <w:szCs w:val="21"/>
        </w:rPr>
        <w:t xml:space="preserve"> </w:t>
      </w:r>
      <w:r>
        <w:rPr>
          <w:rFonts w:ascii="Abadi" w:hAnsi="Abadi"/>
          <w:color w:val="18161C"/>
          <w:w w:val="105"/>
          <w:sz w:val="21"/>
          <w:szCs w:val="21"/>
        </w:rPr>
        <w:t>Asamblea</w:t>
      </w:r>
      <w:r>
        <w:rPr>
          <w:rFonts w:ascii="Abadi" w:hAnsi="Abadi"/>
          <w:color w:val="18161C"/>
          <w:spacing w:val="40"/>
          <w:w w:val="105"/>
          <w:sz w:val="21"/>
          <w:szCs w:val="21"/>
        </w:rPr>
        <w:t xml:space="preserve"> </w:t>
      </w:r>
      <w:r>
        <w:rPr>
          <w:rFonts w:ascii="Abadi" w:hAnsi="Abadi"/>
          <w:color w:val="18161C"/>
          <w:w w:val="105"/>
          <w:sz w:val="21"/>
          <w:szCs w:val="21"/>
        </w:rPr>
        <w:t xml:space="preserve">el </w:t>
      </w:r>
      <w:r>
        <w:rPr>
          <w:rFonts w:ascii="Abadi" w:hAnsi="Abadi"/>
          <w:color w:val="18161C"/>
          <w:spacing w:val="-2"/>
          <w:w w:val="105"/>
          <w:sz w:val="21"/>
          <w:szCs w:val="21"/>
        </w:rPr>
        <w:t>siguiente:</w:t>
      </w:r>
    </w:p>
    <w:p w14:paraId="1965ECB7" w14:textId="77777777" w:rsidR="005E63B1" w:rsidRDefault="005E63B1" w:rsidP="00DF20F1">
      <w:pPr>
        <w:jc w:val="both"/>
        <w:rPr>
          <w:rFonts w:ascii="Abadi" w:hAnsi="Abadi"/>
          <w:b/>
          <w:bCs/>
          <w:sz w:val="21"/>
          <w:szCs w:val="21"/>
        </w:rPr>
      </w:pPr>
    </w:p>
    <w:p w14:paraId="33AF2003" w14:textId="13F36882" w:rsidR="005E63B1" w:rsidRDefault="007545D7" w:rsidP="007545D7">
      <w:pPr>
        <w:jc w:val="center"/>
        <w:rPr>
          <w:rFonts w:ascii="Abadi" w:hAnsi="Abadi"/>
          <w:b/>
          <w:bCs/>
          <w:sz w:val="21"/>
          <w:szCs w:val="21"/>
        </w:rPr>
      </w:pPr>
      <w:r>
        <w:rPr>
          <w:rFonts w:ascii="Abadi" w:hAnsi="Abadi"/>
          <w:b/>
          <w:color w:val="212D34"/>
          <w:spacing w:val="-2"/>
          <w:w w:val="105"/>
          <w:sz w:val="21"/>
          <w:szCs w:val="21"/>
        </w:rPr>
        <w:t>ACUERDO</w:t>
      </w:r>
    </w:p>
    <w:p w14:paraId="2396245D" w14:textId="77777777" w:rsidR="005E63B1" w:rsidRDefault="005E63B1" w:rsidP="00DF20F1">
      <w:pPr>
        <w:jc w:val="both"/>
        <w:rPr>
          <w:rFonts w:ascii="Abadi" w:hAnsi="Abadi"/>
          <w:b/>
          <w:bCs/>
          <w:sz w:val="21"/>
          <w:szCs w:val="21"/>
        </w:rPr>
      </w:pPr>
    </w:p>
    <w:p w14:paraId="1199A6E8" w14:textId="2DF59242" w:rsidR="005E63B1" w:rsidRDefault="007545D7" w:rsidP="007545D7">
      <w:pPr>
        <w:ind w:firstLine="284"/>
        <w:jc w:val="both"/>
        <w:rPr>
          <w:rFonts w:ascii="Abadi" w:hAnsi="Abadi"/>
          <w:b/>
          <w:bCs/>
          <w:sz w:val="21"/>
          <w:szCs w:val="21"/>
        </w:rPr>
      </w:pPr>
      <w:r>
        <w:rPr>
          <w:rFonts w:ascii="Abadi" w:hAnsi="Abadi"/>
          <w:b/>
          <w:color w:val="16161C"/>
          <w:w w:val="105"/>
          <w:sz w:val="21"/>
          <w:szCs w:val="21"/>
        </w:rPr>
        <w:t xml:space="preserve">Único. </w:t>
      </w:r>
      <w:r>
        <w:rPr>
          <w:rFonts w:ascii="Abadi" w:hAnsi="Abadi"/>
          <w:color w:val="16161C"/>
          <w:w w:val="105"/>
          <w:sz w:val="21"/>
          <w:szCs w:val="21"/>
        </w:rPr>
        <w:t>La Sexagésima Quinta Legislatura del Congreso del Estado de Guanajuato, ordena el archivo definitivo de la iniciativa por la que se reforman, adicionan y derogan diversas disposiciones de la Ley de Acceso de las Mujeres a una Vida</w:t>
      </w:r>
      <w:r>
        <w:rPr>
          <w:rFonts w:ascii="Abadi" w:hAnsi="Abadi"/>
          <w:color w:val="16161C"/>
          <w:spacing w:val="62"/>
          <w:w w:val="105"/>
          <w:sz w:val="21"/>
          <w:szCs w:val="21"/>
        </w:rPr>
        <w:t xml:space="preserve"> </w:t>
      </w:r>
      <w:r>
        <w:rPr>
          <w:rFonts w:ascii="Abadi" w:hAnsi="Abadi"/>
          <w:color w:val="16161C"/>
          <w:w w:val="105"/>
          <w:sz w:val="21"/>
          <w:szCs w:val="21"/>
        </w:rPr>
        <w:t>Libre</w:t>
      </w:r>
      <w:r>
        <w:rPr>
          <w:rFonts w:ascii="Abadi" w:hAnsi="Abadi"/>
          <w:color w:val="16161C"/>
          <w:spacing w:val="40"/>
          <w:w w:val="105"/>
          <w:sz w:val="21"/>
          <w:szCs w:val="21"/>
        </w:rPr>
        <w:t xml:space="preserve"> </w:t>
      </w:r>
      <w:r>
        <w:rPr>
          <w:rFonts w:ascii="Abadi" w:hAnsi="Abadi"/>
          <w:color w:val="16161C"/>
          <w:w w:val="105"/>
          <w:sz w:val="21"/>
          <w:szCs w:val="21"/>
        </w:rPr>
        <w:t>de</w:t>
      </w:r>
      <w:r>
        <w:rPr>
          <w:rFonts w:ascii="Abadi" w:hAnsi="Abadi"/>
          <w:color w:val="16161C"/>
          <w:spacing w:val="40"/>
          <w:w w:val="105"/>
          <w:sz w:val="21"/>
          <w:szCs w:val="21"/>
        </w:rPr>
        <w:t xml:space="preserve"> </w:t>
      </w:r>
      <w:r>
        <w:rPr>
          <w:rFonts w:ascii="Abadi" w:hAnsi="Abadi"/>
          <w:color w:val="16161C"/>
          <w:w w:val="105"/>
          <w:sz w:val="21"/>
          <w:szCs w:val="21"/>
        </w:rPr>
        <w:t>Violencia</w:t>
      </w:r>
      <w:r>
        <w:rPr>
          <w:rFonts w:ascii="Abadi" w:hAnsi="Abadi"/>
          <w:color w:val="16161C"/>
          <w:spacing w:val="76"/>
          <w:w w:val="105"/>
          <w:sz w:val="21"/>
          <w:szCs w:val="21"/>
        </w:rPr>
        <w:t xml:space="preserve"> </w:t>
      </w:r>
      <w:r>
        <w:rPr>
          <w:rFonts w:ascii="Abadi" w:hAnsi="Abadi"/>
          <w:color w:val="16161C"/>
          <w:w w:val="105"/>
          <w:sz w:val="21"/>
          <w:szCs w:val="21"/>
        </w:rPr>
        <w:t>para</w:t>
      </w:r>
      <w:r>
        <w:rPr>
          <w:rFonts w:ascii="Abadi" w:hAnsi="Abadi"/>
          <w:color w:val="16161C"/>
          <w:spacing w:val="61"/>
          <w:w w:val="105"/>
          <w:sz w:val="21"/>
          <w:szCs w:val="21"/>
        </w:rPr>
        <w:t xml:space="preserve"> </w:t>
      </w:r>
      <w:r>
        <w:rPr>
          <w:rFonts w:ascii="Abadi" w:hAnsi="Abadi"/>
          <w:color w:val="16161C"/>
          <w:w w:val="105"/>
          <w:sz w:val="21"/>
          <w:szCs w:val="21"/>
        </w:rPr>
        <w:t>el</w:t>
      </w:r>
      <w:r>
        <w:rPr>
          <w:rFonts w:ascii="Abadi" w:hAnsi="Abadi"/>
          <w:color w:val="16161C"/>
          <w:spacing w:val="40"/>
          <w:w w:val="105"/>
          <w:sz w:val="21"/>
          <w:szCs w:val="21"/>
        </w:rPr>
        <w:t xml:space="preserve"> </w:t>
      </w:r>
      <w:r>
        <w:rPr>
          <w:rFonts w:ascii="Abadi" w:hAnsi="Abadi"/>
          <w:color w:val="16161C"/>
          <w:w w:val="105"/>
          <w:sz w:val="21"/>
          <w:szCs w:val="21"/>
        </w:rPr>
        <w:t>Estado</w:t>
      </w:r>
      <w:r>
        <w:rPr>
          <w:rFonts w:ascii="Abadi" w:hAnsi="Abadi"/>
          <w:color w:val="16161C"/>
          <w:spacing w:val="65"/>
          <w:w w:val="105"/>
          <w:sz w:val="21"/>
          <w:szCs w:val="21"/>
        </w:rPr>
        <w:t xml:space="preserve"> </w:t>
      </w:r>
      <w:r>
        <w:rPr>
          <w:rFonts w:ascii="Abadi" w:hAnsi="Abadi"/>
          <w:color w:val="16161C"/>
          <w:w w:val="105"/>
          <w:sz w:val="21"/>
          <w:szCs w:val="21"/>
        </w:rPr>
        <w:t>de</w:t>
      </w:r>
      <w:r>
        <w:rPr>
          <w:rFonts w:ascii="Abadi" w:hAnsi="Abadi"/>
          <w:color w:val="16161C"/>
          <w:spacing w:val="40"/>
          <w:w w:val="105"/>
          <w:sz w:val="21"/>
          <w:szCs w:val="21"/>
        </w:rPr>
        <w:t xml:space="preserve"> </w:t>
      </w:r>
      <w:r>
        <w:rPr>
          <w:rFonts w:ascii="Abadi" w:hAnsi="Abadi"/>
          <w:color w:val="16161C"/>
          <w:w w:val="105"/>
          <w:sz w:val="21"/>
          <w:szCs w:val="21"/>
        </w:rPr>
        <w:t>Guanajuato,</w:t>
      </w:r>
      <w:r>
        <w:rPr>
          <w:rFonts w:ascii="Abadi" w:hAnsi="Abadi"/>
          <w:color w:val="16161C"/>
          <w:spacing w:val="73"/>
          <w:w w:val="105"/>
          <w:sz w:val="21"/>
          <w:szCs w:val="21"/>
        </w:rPr>
        <w:t xml:space="preserve"> </w:t>
      </w:r>
      <w:r>
        <w:rPr>
          <w:rFonts w:ascii="Abadi" w:hAnsi="Abadi"/>
          <w:color w:val="16161C"/>
          <w:w w:val="105"/>
          <w:sz w:val="21"/>
          <w:szCs w:val="21"/>
        </w:rPr>
        <w:t>formulada</w:t>
      </w:r>
      <w:r>
        <w:rPr>
          <w:rFonts w:ascii="Abadi" w:hAnsi="Abadi"/>
          <w:color w:val="16161C"/>
          <w:spacing w:val="74"/>
          <w:w w:val="105"/>
          <w:sz w:val="21"/>
          <w:szCs w:val="21"/>
        </w:rPr>
        <w:t xml:space="preserve"> </w:t>
      </w:r>
      <w:r>
        <w:rPr>
          <w:rFonts w:ascii="Abadi" w:hAnsi="Abadi"/>
          <w:color w:val="16161C"/>
          <w:w w:val="105"/>
          <w:sz w:val="21"/>
          <w:szCs w:val="21"/>
        </w:rPr>
        <w:t>por</w:t>
      </w:r>
      <w:r>
        <w:rPr>
          <w:rFonts w:ascii="Abadi" w:hAnsi="Abadi"/>
          <w:color w:val="16161C"/>
          <w:spacing w:val="40"/>
          <w:w w:val="105"/>
          <w:sz w:val="21"/>
          <w:szCs w:val="21"/>
        </w:rPr>
        <w:t xml:space="preserve"> </w:t>
      </w:r>
      <w:r>
        <w:rPr>
          <w:rFonts w:ascii="Abadi" w:hAnsi="Abadi"/>
          <w:color w:val="16161C"/>
          <w:w w:val="105"/>
          <w:sz w:val="21"/>
          <w:szCs w:val="21"/>
        </w:rPr>
        <w:t>la</w:t>
      </w:r>
      <w:r>
        <w:rPr>
          <w:rFonts w:ascii="Abadi" w:hAnsi="Abadi"/>
          <w:color w:val="16161C"/>
          <w:spacing w:val="63"/>
          <w:w w:val="105"/>
          <w:sz w:val="21"/>
          <w:szCs w:val="21"/>
        </w:rPr>
        <w:t xml:space="preserve"> </w:t>
      </w:r>
      <w:r>
        <w:rPr>
          <w:rFonts w:ascii="Abadi" w:hAnsi="Abadi"/>
          <w:color w:val="16161C"/>
          <w:w w:val="105"/>
          <w:sz w:val="21"/>
          <w:szCs w:val="21"/>
        </w:rPr>
        <w:t>diputada</w:t>
      </w:r>
      <w:r>
        <w:rPr>
          <w:rFonts w:ascii="Abadi" w:hAnsi="Abadi"/>
          <w:color w:val="ACACAC"/>
          <w:spacing w:val="-7"/>
          <w:w w:val="105"/>
          <w:sz w:val="21"/>
          <w:szCs w:val="21"/>
        </w:rPr>
        <w:t xml:space="preserve"> </w:t>
      </w:r>
      <w:r>
        <w:rPr>
          <w:rFonts w:ascii="Abadi" w:hAnsi="Abadi"/>
          <w:color w:val="16161C"/>
          <w:w w:val="105"/>
          <w:sz w:val="21"/>
          <w:szCs w:val="21"/>
        </w:rPr>
        <w:t>Martha</w:t>
      </w:r>
      <w:r>
        <w:rPr>
          <w:rFonts w:ascii="Abadi" w:hAnsi="Abadi"/>
          <w:color w:val="16161C"/>
          <w:spacing w:val="40"/>
          <w:w w:val="105"/>
          <w:sz w:val="21"/>
          <w:szCs w:val="21"/>
        </w:rPr>
        <w:t xml:space="preserve"> </w:t>
      </w:r>
      <w:r>
        <w:rPr>
          <w:rFonts w:ascii="Abadi" w:hAnsi="Abadi"/>
          <w:color w:val="16161C"/>
          <w:w w:val="105"/>
          <w:sz w:val="21"/>
          <w:szCs w:val="21"/>
        </w:rPr>
        <w:t>Edith Moreno</w:t>
      </w:r>
      <w:r>
        <w:rPr>
          <w:rFonts w:ascii="Abadi" w:hAnsi="Abadi"/>
          <w:color w:val="16161C"/>
          <w:spacing w:val="36"/>
          <w:w w:val="105"/>
          <w:sz w:val="21"/>
          <w:szCs w:val="21"/>
        </w:rPr>
        <w:t xml:space="preserve"> </w:t>
      </w:r>
      <w:r>
        <w:rPr>
          <w:rFonts w:ascii="Abadi" w:hAnsi="Abadi"/>
          <w:color w:val="16161C"/>
          <w:w w:val="105"/>
          <w:sz w:val="21"/>
          <w:szCs w:val="21"/>
        </w:rPr>
        <w:t>Valencia</w:t>
      </w:r>
      <w:r>
        <w:rPr>
          <w:rFonts w:ascii="Abadi" w:hAnsi="Abadi"/>
          <w:color w:val="16161C"/>
          <w:spacing w:val="40"/>
          <w:w w:val="105"/>
          <w:sz w:val="21"/>
          <w:szCs w:val="21"/>
        </w:rPr>
        <w:t xml:space="preserve"> </w:t>
      </w:r>
      <w:r>
        <w:rPr>
          <w:rFonts w:ascii="Abadi" w:hAnsi="Abadi"/>
          <w:color w:val="16161C"/>
          <w:w w:val="105"/>
          <w:sz w:val="21"/>
          <w:szCs w:val="21"/>
        </w:rPr>
        <w:t>y el diputado</w:t>
      </w:r>
      <w:r>
        <w:rPr>
          <w:rFonts w:ascii="Abadi" w:hAnsi="Abadi"/>
          <w:color w:val="16161C"/>
          <w:spacing w:val="39"/>
          <w:w w:val="105"/>
          <w:sz w:val="21"/>
          <w:szCs w:val="21"/>
        </w:rPr>
        <w:t xml:space="preserve"> </w:t>
      </w:r>
      <w:r>
        <w:rPr>
          <w:rFonts w:ascii="Abadi" w:hAnsi="Abadi"/>
          <w:color w:val="16161C"/>
          <w:w w:val="105"/>
          <w:sz w:val="21"/>
          <w:szCs w:val="21"/>
        </w:rPr>
        <w:t>David Martínez</w:t>
      </w:r>
      <w:r>
        <w:rPr>
          <w:rFonts w:ascii="Abadi" w:hAnsi="Abadi"/>
          <w:color w:val="16161C"/>
          <w:spacing w:val="39"/>
          <w:w w:val="105"/>
          <w:sz w:val="21"/>
          <w:szCs w:val="21"/>
        </w:rPr>
        <w:t xml:space="preserve"> </w:t>
      </w:r>
      <w:r>
        <w:rPr>
          <w:rFonts w:ascii="Abadi" w:hAnsi="Abadi"/>
          <w:color w:val="16161C"/>
          <w:w w:val="105"/>
          <w:sz w:val="21"/>
          <w:szCs w:val="21"/>
        </w:rPr>
        <w:t>Mendizábal</w:t>
      </w:r>
      <w:r>
        <w:rPr>
          <w:rFonts w:ascii="Abadi" w:hAnsi="Abadi"/>
          <w:color w:val="16161C"/>
          <w:spacing w:val="40"/>
          <w:w w:val="105"/>
          <w:sz w:val="21"/>
          <w:szCs w:val="21"/>
        </w:rPr>
        <w:t xml:space="preserve"> </w:t>
      </w:r>
      <w:r>
        <w:rPr>
          <w:rFonts w:ascii="Abadi" w:hAnsi="Abadi"/>
          <w:color w:val="16161C"/>
          <w:w w:val="105"/>
          <w:sz w:val="21"/>
          <w:szCs w:val="21"/>
        </w:rPr>
        <w:t>integrantes del Grupo Parlamentario</w:t>
      </w:r>
      <w:r>
        <w:rPr>
          <w:rFonts w:ascii="Abadi" w:hAnsi="Abadi"/>
          <w:color w:val="16161C"/>
          <w:spacing w:val="40"/>
          <w:w w:val="105"/>
          <w:sz w:val="21"/>
          <w:szCs w:val="21"/>
        </w:rPr>
        <w:t xml:space="preserve"> </w:t>
      </w:r>
      <w:r>
        <w:rPr>
          <w:rFonts w:ascii="Abadi" w:hAnsi="Abadi"/>
          <w:color w:val="16161C"/>
          <w:w w:val="105"/>
          <w:sz w:val="21"/>
          <w:szCs w:val="21"/>
        </w:rPr>
        <w:t xml:space="preserve">del Partido </w:t>
      </w:r>
      <w:r>
        <w:rPr>
          <w:rFonts w:ascii="Abadi" w:hAnsi="Abadi"/>
          <w:b/>
          <w:color w:val="16161C"/>
          <w:w w:val="105"/>
          <w:sz w:val="21"/>
          <w:szCs w:val="21"/>
        </w:rPr>
        <w:t>MORENA.</w:t>
      </w:r>
    </w:p>
    <w:p w14:paraId="226BB357" w14:textId="77777777" w:rsidR="005E63B1" w:rsidRDefault="005E63B1" w:rsidP="00DF20F1">
      <w:pPr>
        <w:jc w:val="both"/>
        <w:rPr>
          <w:rFonts w:ascii="Abadi" w:hAnsi="Abadi"/>
          <w:b/>
          <w:bCs/>
          <w:sz w:val="21"/>
          <w:szCs w:val="21"/>
        </w:rPr>
      </w:pPr>
    </w:p>
    <w:p w14:paraId="5EF70B3A" w14:textId="439C487A" w:rsidR="005E63B1" w:rsidRDefault="007545D7" w:rsidP="007545D7">
      <w:pPr>
        <w:ind w:firstLine="284"/>
        <w:jc w:val="both"/>
        <w:rPr>
          <w:rFonts w:ascii="Abadi" w:hAnsi="Abadi"/>
          <w:b/>
          <w:bCs/>
          <w:sz w:val="21"/>
          <w:szCs w:val="21"/>
        </w:rPr>
      </w:pPr>
      <w:r>
        <w:rPr>
          <w:rFonts w:ascii="Abadi" w:hAnsi="Abadi"/>
          <w:color w:val="16161C"/>
          <w:w w:val="105"/>
          <w:sz w:val="21"/>
          <w:szCs w:val="21"/>
        </w:rPr>
        <w:t>Comuníquese el presente acuerdo a la Secretaría General del Congreso del Estado</w:t>
      </w:r>
      <w:r>
        <w:rPr>
          <w:rFonts w:ascii="Abadi" w:hAnsi="Abadi"/>
          <w:color w:val="16161C"/>
          <w:spacing w:val="40"/>
          <w:w w:val="105"/>
          <w:sz w:val="21"/>
          <w:szCs w:val="21"/>
        </w:rPr>
        <w:t xml:space="preserve"> </w:t>
      </w:r>
      <w:r>
        <w:rPr>
          <w:rFonts w:ascii="Abadi" w:hAnsi="Abadi"/>
          <w:color w:val="16161C"/>
          <w:w w:val="105"/>
          <w:sz w:val="21"/>
          <w:szCs w:val="21"/>
        </w:rPr>
        <w:t>de Guanajuato,</w:t>
      </w:r>
      <w:r>
        <w:rPr>
          <w:rFonts w:ascii="Abadi" w:hAnsi="Abadi"/>
          <w:color w:val="16161C"/>
          <w:spacing w:val="40"/>
          <w:w w:val="105"/>
          <w:sz w:val="21"/>
          <w:szCs w:val="21"/>
        </w:rPr>
        <w:t xml:space="preserve"> </w:t>
      </w:r>
      <w:r>
        <w:rPr>
          <w:rFonts w:ascii="Abadi" w:hAnsi="Abadi"/>
          <w:color w:val="16161C"/>
          <w:w w:val="105"/>
          <w:sz w:val="21"/>
          <w:szCs w:val="21"/>
        </w:rPr>
        <w:t>para</w:t>
      </w:r>
      <w:r>
        <w:rPr>
          <w:rFonts w:ascii="Abadi" w:hAnsi="Abadi"/>
          <w:color w:val="16161C"/>
          <w:spacing w:val="40"/>
          <w:w w:val="105"/>
          <w:sz w:val="21"/>
          <w:szCs w:val="21"/>
        </w:rPr>
        <w:t xml:space="preserve"> </w:t>
      </w:r>
      <w:r>
        <w:rPr>
          <w:rFonts w:ascii="Abadi" w:hAnsi="Abadi"/>
          <w:color w:val="16161C"/>
          <w:w w:val="105"/>
          <w:sz w:val="21"/>
          <w:szCs w:val="21"/>
        </w:rPr>
        <w:t>que archive</w:t>
      </w:r>
      <w:r>
        <w:rPr>
          <w:rFonts w:ascii="Abadi" w:hAnsi="Abadi"/>
          <w:color w:val="16161C"/>
          <w:spacing w:val="40"/>
          <w:w w:val="105"/>
          <w:sz w:val="21"/>
          <w:szCs w:val="21"/>
        </w:rPr>
        <w:t xml:space="preserve"> </w:t>
      </w:r>
      <w:r>
        <w:rPr>
          <w:rFonts w:ascii="Abadi" w:hAnsi="Abadi"/>
          <w:color w:val="16161C"/>
          <w:w w:val="105"/>
          <w:sz w:val="21"/>
          <w:szCs w:val="21"/>
        </w:rPr>
        <w:t>de manera</w:t>
      </w:r>
      <w:r>
        <w:rPr>
          <w:rFonts w:ascii="Abadi" w:hAnsi="Abadi"/>
          <w:color w:val="16161C"/>
          <w:spacing w:val="40"/>
          <w:w w:val="105"/>
          <w:sz w:val="21"/>
          <w:szCs w:val="21"/>
        </w:rPr>
        <w:t xml:space="preserve"> </w:t>
      </w:r>
      <w:r>
        <w:rPr>
          <w:rFonts w:ascii="Abadi" w:hAnsi="Abadi"/>
          <w:color w:val="16161C"/>
          <w:w w:val="105"/>
          <w:sz w:val="21"/>
          <w:szCs w:val="21"/>
        </w:rPr>
        <w:t>definitiva</w:t>
      </w:r>
      <w:r>
        <w:rPr>
          <w:rFonts w:ascii="Abadi" w:hAnsi="Abadi"/>
          <w:color w:val="16161C"/>
          <w:spacing w:val="40"/>
          <w:w w:val="105"/>
          <w:sz w:val="21"/>
          <w:szCs w:val="21"/>
        </w:rPr>
        <w:t xml:space="preserve"> </w:t>
      </w:r>
      <w:r>
        <w:rPr>
          <w:rFonts w:ascii="Abadi" w:hAnsi="Abadi"/>
          <w:color w:val="16161C"/>
          <w:w w:val="105"/>
          <w:sz w:val="21"/>
          <w:szCs w:val="21"/>
        </w:rPr>
        <w:t>la iniciativa</w:t>
      </w:r>
      <w:r>
        <w:rPr>
          <w:rFonts w:ascii="Abadi" w:hAnsi="Abadi"/>
          <w:color w:val="16161C"/>
          <w:spacing w:val="40"/>
          <w:w w:val="105"/>
          <w:sz w:val="21"/>
          <w:szCs w:val="21"/>
        </w:rPr>
        <w:t xml:space="preserve"> </w:t>
      </w:r>
      <w:r>
        <w:rPr>
          <w:rFonts w:ascii="Abadi" w:hAnsi="Abadi"/>
          <w:color w:val="16161C"/>
          <w:w w:val="105"/>
          <w:sz w:val="21"/>
          <w:szCs w:val="21"/>
        </w:rPr>
        <w:t xml:space="preserve">de </w:t>
      </w:r>
      <w:r>
        <w:rPr>
          <w:rFonts w:ascii="Abadi" w:hAnsi="Abadi"/>
          <w:color w:val="16161C"/>
          <w:spacing w:val="-2"/>
          <w:w w:val="105"/>
          <w:sz w:val="21"/>
          <w:szCs w:val="21"/>
        </w:rPr>
        <w:t>referencia.</w:t>
      </w:r>
    </w:p>
    <w:p w14:paraId="4E952A4C" w14:textId="77777777" w:rsidR="005E63B1" w:rsidRDefault="005E63B1" w:rsidP="00DF20F1">
      <w:pPr>
        <w:jc w:val="both"/>
        <w:rPr>
          <w:rFonts w:ascii="Abadi" w:hAnsi="Abadi"/>
          <w:b/>
          <w:bCs/>
          <w:sz w:val="21"/>
          <w:szCs w:val="21"/>
        </w:rPr>
      </w:pPr>
    </w:p>
    <w:p w14:paraId="3142F7EE" w14:textId="77777777" w:rsidR="007545D7" w:rsidRDefault="007545D7" w:rsidP="007545D7">
      <w:pPr>
        <w:spacing w:line="276" w:lineRule="auto"/>
        <w:jc w:val="both"/>
        <w:rPr>
          <w:rFonts w:ascii="Abadi" w:hAnsi="Abadi"/>
          <w:b/>
          <w:color w:val="16161C"/>
          <w:w w:val="110"/>
          <w:sz w:val="21"/>
          <w:szCs w:val="21"/>
          <w:lang w:eastAsia="en-US"/>
        </w:rPr>
      </w:pPr>
      <w:r>
        <w:rPr>
          <w:rFonts w:ascii="Abadi" w:hAnsi="Abadi"/>
          <w:b/>
          <w:color w:val="16161C"/>
          <w:w w:val="110"/>
          <w:sz w:val="21"/>
          <w:szCs w:val="21"/>
        </w:rPr>
        <w:t>Guanajuato, Gto., 10 de octubre de 2023</w:t>
      </w:r>
    </w:p>
    <w:p w14:paraId="3456B93F" w14:textId="712E3F4C" w:rsidR="005E63B1" w:rsidRDefault="007545D7" w:rsidP="007545D7">
      <w:pPr>
        <w:jc w:val="center"/>
        <w:rPr>
          <w:rFonts w:ascii="Abadi" w:hAnsi="Abadi"/>
          <w:b/>
          <w:bCs/>
          <w:sz w:val="21"/>
          <w:szCs w:val="21"/>
        </w:rPr>
      </w:pPr>
      <w:r>
        <w:rPr>
          <w:rFonts w:ascii="Abadi" w:hAnsi="Abadi"/>
          <w:b/>
          <w:color w:val="16161C"/>
          <w:w w:val="110"/>
          <w:sz w:val="21"/>
          <w:szCs w:val="21"/>
        </w:rPr>
        <w:t>La</w:t>
      </w:r>
      <w:r>
        <w:rPr>
          <w:rFonts w:ascii="Abadi" w:hAnsi="Abadi"/>
          <w:b/>
          <w:color w:val="16161C"/>
          <w:spacing w:val="-8"/>
          <w:w w:val="110"/>
          <w:sz w:val="21"/>
          <w:szCs w:val="21"/>
        </w:rPr>
        <w:t xml:space="preserve"> </w:t>
      </w:r>
      <w:r>
        <w:rPr>
          <w:rFonts w:ascii="Abadi" w:hAnsi="Abadi"/>
          <w:b/>
          <w:color w:val="16161C"/>
          <w:w w:val="110"/>
          <w:sz w:val="21"/>
          <w:szCs w:val="21"/>
        </w:rPr>
        <w:t>Comisión para la Igualdad</w:t>
      </w:r>
      <w:r>
        <w:rPr>
          <w:rFonts w:ascii="Abadi" w:hAnsi="Abadi"/>
          <w:b/>
          <w:color w:val="16161C"/>
          <w:spacing w:val="-2"/>
          <w:w w:val="110"/>
          <w:sz w:val="21"/>
          <w:szCs w:val="21"/>
        </w:rPr>
        <w:t xml:space="preserve"> </w:t>
      </w:r>
      <w:r>
        <w:rPr>
          <w:rFonts w:ascii="Abadi" w:hAnsi="Abadi"/>
          <w:b/>
          <w:color w:val="16161C"/>
          <w:w w:val="110"/>
          <w:sz w:val="21"/>
          <w:szCs w:val="21"/>
        </w:rPr>
        <w:t>de</w:t>
      </w:r>
      <w:r>
        <w:rPr>
          <w:rFonts w:ascii="Abadi" w:hAnsi="Abadi"/>
          <w:b/>
          <w:color w:val="16161C"/>
          <w:spacing w:val="-9"/>
          <w:w w:val="110"/>
          <w:sz w:val="21"/>
          <w:szCs w:val="21"/>
        </w:rPr>
        <w:t xml:space="preserve"> </w:t>
      </w:r>
      <w:r>
        <w:rPr>
          <w:rFonts w:ascii="Abadi" w:hAnsi="Abadi"/>
          <w:b/>
          <w:color w:val="16161C"/>
          <w:w w:val="110"/>
          <w:sz w:val="21"/>
          <w:szCs w:val="21"/>
        </w:rPr>
        <w:t>Género</w:t>
      </w:r>
    </w:p>
    <w:p w14:paraId="62D9430E" w14:textId="77777777" w:rsidR="005E63B1" w:rsidRDefault="005E63B1" w:rsidP="00DF20F1">
      <w:pPr>
        <w:jc w:val="both"/>
        <w:rPr>
          <w:rFonts w:ascii="Abadi" w:hAnsi="Abadi"/>
          <w:b/>
          <w:bCs/>
          <w:sz w:val="21"/>
          <w:szCs w:val="21"/>
        </w:rPr>
      </w:pPr>
    </w:p>
    <w:p w14:paraId="64E43BD3" w14:textId="77777777" w:rsidR="007545D7" w:rsidRPr="007545D7" w:rsidRDefault="007545D7" w:rsidP="007545D7">
      <w:pPr>
        <w:pStyle w:val="Textoindependiente"/>
        <w:spacing w:line="276" w:lineRule="auto"/>
        <w:jc w:val="center"/>
        <w:rPr>
          <w:rFonts w:ascii="Abadi" w:hAnsi="Abadi"/>
          <w:bCs w:val="0"/>
          <w:sz w:val="21"/>
          <w:szCs w:val="21"/>
          <w:lang w:eastAsia="en-US"/>
        </w:rPr>
      </w:pPr>
      <w:r w:rsidRPr="007545D7">
        <w:rPr>
          <w:rFonts w:ascii="Abadi" w:hAnsi="Abadi"/>
          <w:bCs w:val="0"/>
          <w:sz w:val="21"/>
          <w:szCs w:val="21"/>
        </w:rPr>
        <w:t>Yulma Rocha Aguilar</w:t>
      </w:r>
    </w:p>
    <w:p w14:paraId="22D80C22" w14:textId="77777777" w:rsidR="007545D7" w:rsidRPr="007545D7" w:rsidRDefault="007545D7" w:rsidP="007545D7">
      <w:pPr>
        <w:pStyle w:val="Textoindependiente"/>
        <w:spacing w:line="276" w:lineRule="auto"/>
        <w:jc w:val="center"/>
        <w:rPr>
          <w:rFonts w:ascii="Abadi" w:hAnsi="Abadi"/>
          <w:bCs w:val="0"/>
          <w:sz w:val="21"/>
          <w:szCs w:val="21"/>
        </w:rPr>
      </w:pPr>
      <w:r w:rsidRPr="007545D7">
        <w:rPr>
          <w:rFonts w:ascii="Abadi" w:hAnsi="Abadi"/>
          <w:bCs w:val="0"/>
          <w:sz w:val="21"/>
          <w:szCs w:val="21"/>
        </w:rPr>
        <w:t>Presidenta</w:t>
      </w:r>
    </w:p>
    <w:p w14:paraId="55563F34" w14:textId="77777777" w:rsidR="007545D7" w:rsidRPr="007545D7" w:rsidRDefault="007545D7" w:rsidP="007545D7">
      <w:pPr>
        <w:pStyle w:val="Textoindependiente"/>
        <w:spacing w:line="276" w:lineRule="auto"/>
        <w:rPr>
          <w:rFonts w:ascii="Abadi" w:hAnsi="Abadi"/>
          <w:bCs w:val="0"/>
          <w:sz w:val="21"/>
          <w:szCs w:val="21"/>
        </w:rPr>
      </w:pPr>
    </w:p>
    <w:p w14:paraId="1FEF1DA0" w14:textId="77777777" w:rsidR="007545D7" w:rsidRDefault="007545D7" w:rsidP="007545D7">
      <w:pPr>
        <w:pStyle w:val="Textoindependiente"/>
        <w:spacing w:line="276" w:lineRule="auto"/>
        <w:rPr>
          <w:rFonts w:ascii="Abadi" w:hAnsi="Abadi"/>
          <w:bCs w:val="0"/>
          <w:sz w:val="21"/>
          <w:szCs w:val="21"/>
        </w:rPr>
      </w:pPr>
      <w:r w:rsidRPr="007545D7">
        <w:rPr>
          <w:rFonts w:ascii="Abadi" w:hAnsi="Abadi"/>
          <w:bCs w:val="0"/>
          <w:sz w:val="21"/>
          <w:szCs w:val="21"/>
        </w:rPr>
        <w:t>Dip. Katya Cristina Soto Escamilla</w:t>
      </w:r>
    </w:p>
    <w:p w14:paraId="29CC86C7" w14:textId="0E77E1B7" w:rsidR="007545D7" w:rsidRDefault="007545D7" w:rsidP="007545D7">
      <w:pPr>
        <w:pStyle w:val="Textoindependiente"/>
        <w:spacing w:line="276" w:lineRule="auto"/>
        <w:ind w:firstLine="708"/>
        <w:rPr>
          <w:rFonts w:ascii="Abadi" w:hAnsi="Abadi"/>
          <w:bCs w:val="0"/>
          <w:sz w:val="21"/>
          <w:szCs w:val="21"/>
        </w:rPr>
      </w:pPr>
      <w:r w:rsidRPr="007545D7">
        <w:rPr>
          <w:rFonts w:ascii="Abadi" w:hAnsi="Abadi"/>
          <w:bCs w:val="0"/>
          <w:sz w:val="21"/>
          <w:szCs w:val="21"/>
        </w:rPr>
        <w:t>Secretaria</w:t>
      </w:r>
    </w:p>
    <w:p w14:paraId="68C39956" w14:textId="33504750" w:rsidR="007545D7" w:rsidRPr="007545D7" w:rsidRDefault="007545D7" w:rsidP="007545D7">
      <w:pPr>
        <w:pStyle w:val="Textoindependiente"/>
        <w:spacing w:line="276" w:lineRule="auto"/>
        <w:rPr>
          <w:rFonts w:ascii="Abadi" w:hAnsi="Abadi"/>
          <w:bCs w:val="0"/>
          <w:sz w:val="21"/>
          <w:szCs w:val="21"/>
        </w:rPr>
      </w:pPr>
      <w:r w:rsidRPr="007545D7">
        <w:rPr>
          <w:rFonts w:ascii="Abadi" w:hAnsi="Abadi"/>
          <w:bCs w:val="0"/>
          <w:sz w:val="21"/>
          <w:szCs w:val="21"/>
        </w:rPr>
        <w:t>Dip. Martha Guadalupe Hernández Camarena</w:t>
      </w:r>
    </w:p>
    <w:p w14:paraId="32DE6437" w14:textId="6BB3B32B" w:rsidR="007545D7" w:rsidRPr="007545D7" w:rsidRDefault="007545D7" w:rsidP="007545D7">
      <w:pPr>
        <w:pStyle w:val="Textoindependiente"/>
        <w:spacing w:line="276" w:lineRule="auto"/>
        <w:rPr>
          <w:rFonts w:ascii="Abadi" w:hAnsi="Abadi"/>
          <w:bCs w:val="0"/>
          <w:sz w:val="21"/>
          <w:szCs w:val="21"/>
        </w:rPr>
      </w:pPr>
      <w:r w:rsidRPr="007545D7">
        <w:rPr>
          <w:rFonts w:ascii="Abadi" w:hAnsi="Abadi"/>
          <w:bCs w:val="0"/>
          <w:sz w:val="21"/>
          <w:szCs w:val="21"/>
        </w:rPr>
        <w:tab/>
        <w:t>Vocal</w:t>
      </w:r>
    </w:p>
    <w:p w14:paraId="18A651FE" w14:textId="77777777" w:rsidR="007545D7" w:rsidRDefault="007545D7" w:rsidP="007545D7">
      <w:pPr>
        <w:pStyle w:val="Textoindependiente"/>
        <w:spacing w:line="276" w:lineRule="auto"/>
        <w:rPr>
          <w:rFonts w:ascii="Abadi" w:hAnsi="Abadi"/>
          <w:bCs w:val="0"/>
          <w:sz w:val="21"/>
          <w:szCs w:val="21"/>
        </w:rPr>
      </w:pPr>
      <w:r w:rsidRPr="007545D7">
        <w:rPr>
          <w:rFonts w:ascii="Abadi" w:hAnsi="Abadi"/>
          <w:bCs w:val="0"/>
          <w:sz w:val="21"/>
          <w:szCs w:val="21"/>
        </w:rPr>
        <w:t>Dip. Martha Edith Moreno Valencia</w:t>
      </w:r>
    </w:p>
    <w:p w14:paraId="6995D915" w14:textId="4BC2ECC1" w:rsidR="007545D7" w:rsidRPr="007545D7" w:rsidRDefault="007545D7" w:rsidP="007545D7">
      <w:pPr>
        <w:pStyle w:val="Textoindependiente"/>
        <w:spacing w:line="276" w:lineRule="auto"/>
        <w:rPr>
          <w:rFonts w:ascii="Abadi" w:hAnsi="Abadi"/>
          <w:bCs w:val="0"/>
          <w:sz w:val="21"/>
          <w:szCs w:val="21"/>
        </w:rPr>
      </w:pPr>
      <w:r>
        <w:rPr>
          <w:rFonts w:ascii="Abadi" w:hAnsi="Abadi"/>
          <w:bCs w:val="0"/>
          <w:sz w:val="21"/>
          <w:szCs w:val="21"/>
        </w:rPr>
        <w:tab/>
      </w:r>
      <w:r w:rsidRPr="007545D7">
        <w:rPr>
          <w:rFonts w:ascii="Abadi" w:hAnsi="Abadi"/>
          <w:bCs w:val="0"/>
          <w:sz w:val="21"/>
          <w:szCs w:val="21"/>
        </w:rPr>
        <w:t>Vocal</w:t>
      </w:r>
    </w:p>
    <w:p w14:paraId="4E3799E7" w14:textId="079B6AEC" w:rsidR="007545D7" w:rsidRPr="007545D7" w:rsidRDefault="007545D7" w:rsidP="007545D7">
      <w:pPr>
        <w:pStyle w:val="Textoindependiente"/>
        <w:spacing w:line="276" w:lineRule="auto"/>
        <w:rPr>
          <w:rFonts w:ascii="Abadi" w:hAnsi="Abadi"/>
          <w:bCs w:val="0"/>
          <w:sz w:val="21"/>
          <w:szCs w:val="21"/>
        </w:rPr>
      </w:pPr>
      <w:r w:rsidRPr="007545D7">
        <w:rPr>
          <w:rFonts w:ascii="Abadi" w:hAnsi="Abadi"/>
          <w:bCs w:val="0"/>
          <w:sz w:val="21"/>
          <w:szCs w:val="21"/>
        </w:rPr>
        <w:t>Dip. Noemí Márquez Márquez</w:t>
      </w:r>
    </w:p>
    <w:p w14:paraId="2C9EA0D5" w14:textId="5419DB2C" w:rsidR="005E63B1" w:rsidRDefault="007545D7" w:rsidP="007545D7">
      <w:pPr>
        <w:jc w:val="both"/>
        <w:rPr>
          <w:rFonts w:ascii="Abadi" w:hAnsi="Abadi"/>
          <w:b/>
          <w:bCs/>
          <w:sz w:val="21"/>
          <w:szCs w:val="21"/>
        </w:rPr>
      </w:pPr>
      <w:r w:rsidRPr="007545D7">
        <w:rPr>
          <w:rFonts w:ascii="Abadi" w:hAnsi="Abadi"/>
          <w:b/>
          <w:sz w:val="21"/>
          <w:szCs w:val="21"/>
        </w:rPr>
        <w:tab/>
      </w:r>
      <w:r>
        <w:rPr>
          <w:rFonts w:ascii="Abadi" w:hAnsi="Abadi"/>
          <w:b/>
          <w:sz w:val="21"/>
          <w:szCs w:val="21"/>
        </w:rPr>
        <w:t>Vocal</w:t>
      </w:r>
    </w:p>
    <w:p w14:paraId="15BD9407" w14:textId="77777777" w:rsidR="00E11C7A" w:rsidRDefault="00E11C7A" w:rsidP="00DF20F1">
      <w:pPr>
        <w:jc w:val="both"/>
        <w:rPr>
          <w:rFonts w:ascii="Abadi" w:hAnsi="Abadi"/>
          <w:b/>
          <w:bCs/>
          <w:sz w:val="21"/>
          <w:szCs w:val="21"/>
        </w:rPr>
      </w:pPr>
    </w:p>
    <w:p w14:paraId="2B30E908" w14:textId="77777777" w:rsidR="00AA6BB3" w:rsidRDefault="00AA6BB3" w:rsidP="00AA6BB3">
      <w:pPr>
        <w:ind w:firstLine="567"/>
        <w:jc w:val="both"/>
        <w:rPr>
          <w:rFonts w:ascii="Abadi" w:hAnsi="Abadi"/>
          <w:sz w:val="21"/>
          <w:szCs w:val="21"/>
        </w:rPr>
      </w:pPr>
      <w:r w:rsidRPr="00880956">
        <w:rPr>
          <w:rFonts w:ascii="Abadi" w:hAnsi="Abadi"/>
          <w:b/>
          <w:bCs/>
          <w:sz w:val="21"/>
          <w:szCs w:val="21"/>
        </w:rPr>
        <w:t>- La Presidencia.-</w:t>
      </w:r>
      <w:r>
        <w:rPr>
          <w:rFonts w:ascii="Abadi" w:hAnsi="Abadi"/>
          <w:sz w:val="21"/>
          <w:szCs w:val="21"/>
        </w:rPr>
        <w:t xml:space="preserve"> E</w:t>
      </w:r>
      <w:r w:rsidRPr="003D3134">
        <w:rPr>
          <w:rFonts w:ascii="Abadi" w:hAnsi="Abadi"/>
          <w:sz w:val="21"/>
          <w:szCs w:val="21"/>
        </w:rPr>
        <w:t xml:space="preserve">nseguida </w:t>
      </w:r>
      <w:r>
        <w:rPr>
          <w:rFonts w:ascii="Abadi" w:hAnsi="Abadi"/>
          <w:sz w:val="21"/>
          <w:szCs w:val="21"/>
        </w:rPr>
        <w:t xml:space="preserve">se somete a discusión el dictamen emitido, por la Comisión para la Igualdad de Género, referida Enel punto 12 del orden del día. si desean hacer uso de la palabra en pro o en contra, manifiéstenlo indicando el sentido de su participación. ¿Si diputado David Martínez? </w:t>
      </w:r>
      <w:r w:rsidRPr="00463D38">
        <w:rPr>
          <w:rFonts w:ascii="Abadi" w:hAnsi="Abadi"/>
          <w:b/>
          <w:bCs/>
          <w:sz w:val="21"/>
          <w:szCs w:val="21"/>
        </w:rPr>
        <w:t>(Voz) diputado David Martínez,</w:t>
      </w:r>
      <w:r>
        <w:rPr>
          <w:rFonts w:ascii="Abadi" w:hAnsi="Abadi"/>
          <w:sz w:val="21"/>
          <w:szCs w:val="21"/>
        </w:rPr>
        <w:t xml:space="preserve"> para hablar en contra, </w:t>
      </w:r>
      <w:r w:rsidRPr="00463D38">
        <w:rPr>
          <w:rFonts w:ascii="Abadi" w:hAnsi="Abadi"/>
          <w:b/>
          <w:bCs/>
          <w:sz w:val="21"/>
          <w:szCs w:val="21"/>
        </w:rPr>
        <w:t>(Voz) diputado Presidente,</w:t>
      </w:r>
      <w:r>
        <w:rPr>
          <w:rFonts w:ascii="Abadi" w:hAnsi="Abadi"/>
          <w:sz w:val="21"/>
          <w:szCs w:val="21"/>
        </w:rPr>
        <w:t xml:space="preserve"> tiene el uso de la voz diputado hasta por 10 minutos, gracias. </w:t>
      </w:r>
    </w:p>
    <w:p w14:paraId="62E19A66" w14:textId="77777777" w:rsidR="00AA6BB3" w:rsidRDefault="00AA6BB3" w:rsidP="00AA6BB3">
      <w:pPr>
        <w:ind w:firstLine="567"/>
        <w:jc w:val="both"/>
        <w:rPr>
          <w:rFonts w:ascii="Abadi" w:hAnsi="Abadi"/>
          <w:sz w:val="21"/>
          <w:szCs w:val="21"/>
        </w:rPr>
      </w:pPr>
    </w:p>
    <w:p w14:paraId="0E688F95" w14:textId="77777777" w:rsidR="00AA6BB3" w:rsidRPr="00892C95" w:rsidRDefault="00AA6BB3" w:rsidP="00AA6BB3">
      <w:pPr>
        <w:jc w:val="both"/>
        <w:rPr>
          <w:rFonts w:ascii="Abadi" w:hAnsi="Abadi"/>
          <w:b/>
          <w:bCs/>
          <w:sz w:val="21"/>
          <w:szCs w:val="21"/>
        </w:rPr>
      </w:pPr>
      <w:r w:rsidRPr="00892C95">
        <w:rPr>
          <w:rFonts w:ascii="Abadi" w:hAnsi="Abadi"/>
          <w:b/>
          <w:bCs/>
          <w:sz w:val="21"/>
          <w:szCs w:val="21"/>
        </w:rPr>
        <w:t>(Sube a tribuna el diputado David Martínez Mendizabal, para hablar en contra del dictamen en referencia)</w:t>
      </w:r>
    </w:p>
    <w:p w14:paraId="5C58F908" w14:textId="77777777" w:rsidR="00AA6BB3" w:rsidRDefault="00AA6BB3" w:rsidP="00AA6BB3">
      <w:pPr>
        <w:jc w:val="both"/>
        <w:rPr>
          <w:rFonts w:ascii="Abadi" w:hAnsi="Abadi"/>
          <w:sz w:val="21"/>
          <w:szCs w:val="21"/>
        </w:rPr>
      </w:pPr>
    </w:p>
    <w:p w14:paraId="5C5680B2" w14:textId="1CD56250" w:rsidR="00AA6BB3" w:rsidRDefault="00AA6BB3" w:rsidP="00AA6BB3">
      <w:pPr>
        <w:jc w:val="both"/>
        <w:rPr>
          <w:rFonts w:ascii="Abadi" w:hAnsi="Abadi"/>
          <w:sz w:val="21"/>
          <w:szCs w:val="21"/>
        </w:rPr>
      </w:pPr>
      <w:r>
        <w:rPr>
          <w:noProof/>
        </w:rPr>
        <w:drawing>
          <wp:anchor distT="0" distB="0" distL="114300" distR="114300" simplePos="0" relativeHeight="251658249" behindDoc="1" locked="0" layoutInCell="1" allowOverlap="1" wp14:anchorId="41D2FD3C" wp14:editId="14E8DF9A">
            <wp:simplePos x="0" y="0"/>
            <wp:positionH relativeFrom="column">
              <wp:posOffset>614387</wp:posOffset>
            </wp:positionH>
            <wp:positionV relativeFrom="paragraph">
              <wp:posOffset>312567</wp:posOffset>
            </wp:positionV>
            <wp:extent cx="1442475" cy="750277"/>
            <wp:effectExtent l="247650" t="228600" r="253365" b="755015"/>
            <wp:wrapTight wrapText="bothSides">
              <wp:wrapPolygon edited="0">
                <wp:start x="-3709" y="-6584"/>
                <wp:lineTo x="-3709" y="42798"/>
                <wp:lineTo x="25110" y="42798"/>
                <wp:lineTo x="25110" y="30727"/>
                <wp:lineTo x="21400" y="28532"/>
                <wp:lineTo x="21115" y="28532"/>
                <wp:lineTo x="25110" y="26337"/>
                <wp:lineTo x="25110" y="-6584"/>
                <wp:lineTo x="-3709" y="-6584"/>
              </wp:wrapPolygon>
            </wp:wrapTight>
            <wp:docPr id="1765846494" name="Imagen 176584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46494" name=""/>
                    <pic:cNvPicPr/>
                  </pic:nvPicPr>
                  <pic:blipFill rotWithShape="1">
                    <a:blip r:embed="rId40" cstate="print">
                      <a:extLst>
                        <a:ext uri="{28A0092B-C50C-407E-A947-70E740481C1C}">
                          <a14:useLocalDpi xmlns:a14="http://schemas.microsoft.com/office/drawing/2010/main" val="0"/>
                        </a:ext>
                      </a:extLst>
                    </a:blip>
                    <a:srcRect b="7526"/>
                    <a:stretch/>
                  </pic:blipFill>
                  <pic:spPr bwMode="auto">
                    <a:xfrm>
                      <a:off x="0" y="0"/>
                      <a:ext cx="1442475" cy="75027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D940FDE" w14:textId="3F5AE379" w:rsidR="00AA6BB3" w:rsidRDefault="00AA6BB3" w:rsidP="00AA6BB3">
      <w:pPr>
        <w:jc w:val="both"/>
        <w:rPr>
          <w:rFonts w:ascii="Abadi" w:hAnsi="Abadi"/>
          <w:sz w:val="21"/>
          <w:szCs w:val="21"/>
        </w:rPr>
      </w:pPr>
      <w:r>
        <w:rPr>
          <w:rFonts w:ascii="Abadi" w:hAnsi="Abadi"/>
          <w:sz w:val="21"/>
          <w:szCs w:val="21"/>
        </w:rPr>
        <w:t>G</w:t>
      </w:r>
      <w:r w:rsidRPr="003D3134">
        <w:rPr>
          <w:rFonts w:ascii="Abadi" w:hAnsi="Abadi"/>
          <w:sz w:val="21"/>
          <w:szCs w:val="21"/>
        </w:rPr>
        <w:t xml:space="preserve">racias </w:t>
      </w:r>
      <w:r>
        <w:rPr>
          <w:rFonts w:ascii="Abadi" w:hAnsi="Abadi"/>
          <w:sz w:val="21"/>
          <w:szCs w:val="21"/>
        </w:rPr>
        <w:t>S</w:t>
      </w:r>
      <w:r w:rsidRPr="003D3134">
        <w:rPr>
          <w:rFonts w:ascii="Abadi" w:hAnsi="Abadi"/>
          <w:sz w:val="21"/>
          <w:szCs w:val="21"/>
        </w:rPr>
        <w:t xml:space="preserve">eñor </w:t>
      </w:r>
      <w:r>
        <w:rPr>
          <w:rFonts w:ascii="Abadi" w:hAnsi="Abadi"/>
          <w:sz w:val="21"/>
          <w:szCs w:val="21"/>
        </w:rPr>
        <w:t>P</w:t>
      </w:r>
      <w:r w:rsidRPr="003D3134">
        <w:rPr>
          <w:rFonts w:ascii="Abadi" w:hAnsi="Abadi"/>
          <w:sz w:val="21"/>
          <w:szCs w:val="21"/>
        </w:rPr>
        <w:t>residente</w:t>
      </w:r>
      <w:r>
        <w:rPr>
          <w:rFonts w:ascii="Abadi" w:hAnsi="Abadi"/>
          <w:sz w:val="21"/>
          <w:szCs w:val="21"/>
        </w:rPr>
        <w:t>,</w:t>
      </w:r>
      <w:r w:rsidRPr="003D3134">
        <w:rPr>
          <w:rFonts w:ascii="Abadi" w:hAnsi="Abadi"/>
          <w:sz w:val="21"/>
          <w:szCs w:val="21"/>
        </w:rPr>
        <w:t xml:space="preserve"> otra vez</w:t>
      </w:r>
      <w:r>
        <w:rPr>
          <w:rFonts w:ascii="Abadi" w:hAnsi="Abadi"/>
          <w:sz w:val="21"/>
          <w:szCs w:val="21"/>
        </w:rPr>
        <w:t>,</w:t>
      </w:r>
      <w:r w:rsidRPr="003D3134">
        <w:rPr>
          <w:rFonts w:ascii="Abadi" w:hAnsi="Abadi"/>
          <w:sz w:val="21"/>
          <w:szCs w:val="21"/>
        </w:rPr>
        <w:t xml:space="preserve"> jóvenes buen día y voy a tardar menos</w:t>
      </w:r>
      <w:r>
        <w:rPr>
          <w:rFonts w:ascii="Abadi" w:hAnsi="Abadi"/>
          <w:sz w:val="21"/>
          <w:szCs w:val="21"/>
        </w:rPr>
        <w:t>,</w:t>
      </w:r>
      <w:r w:rsidRPr="003D3134">
        <w:rPr>
          <w:rFonts w:ascii="Abadi" w:hAnsi="Abadi"/>
          <w:sz w:val="21"/>
          <w:szCs w:val="21"/>
        </w:rPr>
        <w:t xml:space="preserve"> porque el asunto es muy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el </w:t>
      </w:r>
      <w:r>
        <w:rPr>
          <w:rFonts w:ascii="Abadi" w:hAnsi="Abadi"/>
          <w:sz w:val="21"/>
          <w:szCs w:val="21"/>
        </w:rPr>
        <w:t>G</w:t>
      </w:r>
      <w:r w:rsidRPr="003D3134">
        <w:rPr>
          <w:rFonts w:ascii="Abadi" w:hAnsi="Abadi"/>
          <w:sz w:val="21"/>
          <w:szCs w:val="21"/>
        </w:rPr>
        <w:t xml:space="preserve">rupo </w:t>
      </w:r>
      <w:r>
        <w:rPr>
          <w:rFonts w:ascii="Abadi" w:hAnsi="Abadi"/>
          <w:sz w:val="21"/>
          <w:szCs w:val="21"/>
        </w:rPr>
        <w:t>P</w:t>
      </w:r>
      <w:r w:rsidRPr="003D3134">
        <w:rPr>
          <w:rFonts w:ascii="Abadi" w:hAnsi="Abadi"/>
          <w:sz w:val="21"/>
          <w:szCs w:val="21"/>
        </w:rPr>
        <w:t xml:space="preserve">arlamentario de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ha presentado una propuesta sobre órdenes de protección</w:t>
      </w:r>
      <w:r>
        <w:rPr>
          <w:rFonts w:ascii="Abadi" w:hAnsi="Abadi"/>
          <w:sz w:val="21"/>
          <w:szCs w:val="21"/>
        </w:rPr>
        <w:t>,</w:t>
      </w:r>
      <w:r w:rsidRPr="003D3134">
        <w:rPr>
          <w:rFonts w:ascii="Abadi" w:hAnsi="Abadi"/>
          <w:sz w:val="21"/>
          <w:szCs w:val="21"/>
        </w:rPr>
        <w:t xml:space="preserve"> ahorita voy a explicar para el auditorio que son los órdenes de protección y el </w:t>
      </w:r>
      <w:r>
        <w:rPr>
          <w:rFonts w:ascii="Abadi" w:hAnsi="Abadi"/>
          <w:sz w:val="21"/>
          <w:szCs w:val="21"/>
        </w:rPr>
        <w:t>P</w:t>
      </w:r>
      <w:r w:rsidRPr="003D3134">
        <w:rPr>
          <w:rFonts w:ascii="Abadi" w:hAnsi="Abadi"/>
          <w:sz w:val="21"/>
          <w:szCs w:val="21"/>
        </w:rPr>
        <w:t xml:space="preserve">artido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 lo va a rechazar</w:t>
      </w:r>
      <w:r>
        <w:rPr>
          <w:rFonts w:ascii="Abadi" w:hAnsi="Abadi"/>
          <w:sz w:val="21"/>
          <w:szCs w:val="21"/>
        </w:rPr>
        <w:t xml:space="preserve">, lo está </w:t>
      </w:r>
      <w:r w:rsidRPr="003D3134">
        <w:rPr>
          <w:rFonts w:ascii="Abadi" w:hAnsi="Abadi"/>
          <w:sz w:val="21"/>
          <w:szCs w:val="21"/>
        </w:rPr>
        <w:t xml:space="preserve">rechazando de hecho viene en sentido en contra de esta propuesta del </w:t>
      </w:r>
      <w:r>
        <w:rPr>
          <w:rFonts w:ascii="Abadi" w:hAnsi="Abadi"/>
          <w:sz w:val="21"/>
          <w:szCs w:val="21"/>
        </w:rPr>
        <w:t>G</w:t>
      </w:r>
      <w:r w:rsidRPr="003D3134">
        <w:rPr>
          <w:rFonts w:ascii="Abadi" w:hAnsi="Abadi"/>
          <w:sz w:val="21"/>
          <w:szCs w:val="21"/>
        </w:rPr>
        <w:t xml:space="preserve">rupo </w:t>
      </w:r>
      <w:r>
        <w:rPr>
          <w:rFonts w:ascii="Abadi" w:hAnsi="Abadi"/>
          <w:sz w:val="21"/>
          <w:szCs w:val="21"/>
        </w:rPr>
        <w:t>P</w:t>
      </w:r>
      <w:r w:rsidRPr="003D3134">
        <w:rPr>
          <w:rFonts w:ascii="Abadi" w:hAnsi="Abadi"/>
          <w:sz w:val="21"/>
          <w:szCs w:val="21"/>
        </w:rPr>
        <w:t xml:space="preserve">arlamentario de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que busca fortalecer los mecanismos de protección para las mujeres</w:t>
      </w:r>
      <w:r>
        <w:rPr>
          <w:rFonts w:ascii="Abadi" w:hAnsi="Abadi"/>
          <w:sz w:val="21"/>
          <w:szCs w:val="21"/>
        </w:rPr>
        <w:t>,</w:t>
      </w:r>
      <w:r w:rsidRPr="003D3134">
        <w:rPr>
          <w:rFonts w:ascii="Abadi" w:hAnsi="Abadi"/>
          <w:sz w:val="21"/>
          <w:szCs w:val="21"/>
        </w:rPr>
        <w:t xml:space="preserve"> Guanajuato ha sido señalado una y otra vez por la violencia que las niñas adolescentes y mujeres enfrentan día a día en un contexto de inseguridad discriminación y de violencia estructural</w:t>
      </w:r>
      <w:r>
        <w:rPr>
          <w:rFonts w:ascii="Abadi" w:hAnsi="Abadi"/>
          <w:sz w:val="21"/>
          <w:szCs w:val="21"/>
        </w:rPr>
        <w:t>,</w:t>
      </w:r>
      <w:r w:rsidRPr="003D3134">
        <w:rPr>
          <w:rFonts w:ascii="Abadi" w:hAnsi="Abadi"/>
          <w:sz w:val="21"/>
          <w:szCs w:val="21"/>
        </w:rPr>
        <w:t xml:space="preserve"> durante los últimos años hemos sido el estado con el mayor número de muertes violentas de mujeres incluido en lo que va el 2023</w:t>
      </w:r>
      <w:r>
        <w:rPr>
          <w:rFonts w:ascii="Abadi" w:hAnsi="Abadi"/>
          <w:sz w:val="21"/>
          <w:szCs w:val="21"/>
        </w:rPr>
        <w:t>,</w:t>
      </w:r>
      <w:r w:rsidRPr="003D3134">
        <w:rPr>
          <w:rFonts w:ascii="Abadi" w:hAnsi="Abadi"/>
          <w:sz w:val="21"/>
          <w:szCs w:val="21"/>
        </w:rPr>
        <w:t xml:space="preserve"> repito Guanajuato es el estado con mayor número de muertes violentas de mujeres incluido en lo que va del 2023 uno de los instrumentos para proteger los derechos humanos de las mujeres son las órdenes de protección que consisten en una respuesta legal y adecuada por parte del gobierno en función de interés superior de la víctima para actuar de manera inmediata ante situaciones de violencia</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una mujer violentada hac</w:t>
      </w:r>
      <w:r>
        <w:rPr>
          <w:rFonts w:ascii="Abadi" w:hAnsi="Abadi"/>
          <w:sz w:val="21"/>
          <w:szCs w:val="21"/>
        </w:rPr>
        <w:t>e</w:t>
      </w:r>
      <w:r w:rsidRPr="003D3134">
        <w:rPr>
          <w:rFonts w:ascii="Abadi" w:hAnsi="Abadi"/>
          <w:sz w:val="21"/>
          <w:szCs w:val="21"/>
        </w:rPr>
        <w:t xml:space="preserve"> una solicitud</w:t>
      </w:r>
      <w:r>
        <w:rPr>
          <w:rFonts w:ascii="Abadi" w:hAnsi="Abadi"/>
          <w:sz w:val="21"/>
          <w:szCs w:val="21"/>
        </w:rPr>
        <w:t>,</w:t>
      </w:r>
      <w:r w:rsidRPr="003D3134">
        <w:rPr>
          <w:rFonts w:ascii="Abadi" w:hAnsi="Abadi"/>
          <w:sz w:val="21"/>
          <w:szCs w:val="21"/>
        </w:rPr>
        <w:t xml:space="preserve"> s</w:t>
      </w:r>
      <w:r>
        <w:rPr>
          <w:rFonts w:ascii="Abadi" w:hAnsi="Abadi"/>
          <w:sz w:val="21"/>
          <w:szCs w:val="21"/>
        </w:rPr>
        <w:t>e</w:t>
      </w:r>
      <w:r w:rsidRPr="003D3134">
        <w:rPr>
          <w:rFonts w:ascii="Abadi" w:hAnsi="Abadi"/>
          <w:sz w:val="21"/>
          <w:szCs w:val="21"/>
        </w:rPr>
        <w:t xml:space="preserve"> le da un orden de protección y con eso se </w:t>
      </w:r>
      <w:r>
        <w:rPr>
          <w:rFonts w:ascii="Abadi" w:hAnsi="Abadi"/>
          <w:sz w:val="21"/>
          <w:szCs w:val="21"/>
        </w:rPr>
        <w:t>e</w:t>
      </w:r>
      <w:r w:rsidRPr="003D3134">
        <w:rPr>
          <w:rFonts w:ascii="Abadi" w:hAnsi="Abadi"/>
          <w:sz w:val="21"/>
          <w:szCs w:val="21"/>
        </w:rPr>
        <w:t>vita que la violencia en contra de las mujeres</w:t>
      </w:r>
      <w:r>
        <w:rPr>
          <w:rFonts w:ascii="Abadi" w:hAnsi="Abadi"/>
          <w:sz w:val="21"/>
          <w:szCs w:val="21"/>
        </w:rPr>
        <w:t>,</w:t>
      </w:r>
      <w:r w:rsidRPr="003D3134">
        <w:rPr>
          <w:rFonts w:ascii="Abadi" w:hAnsi="Abadi"/>
          <w:sz w:val="21"/>
          <w:szCs w:val="21"/>
        </w:rPr>
        <w:t xml:space="preserve"> llegue al extremo</w:t>
      </w:r>
      <w:r>
        <w:rPr>
          <w:rFonts w:ascii="Abadi" w:hAnsi="Abadi"/>
          <w:sz w:val="21"/>
          <w:szCs w:val="21"/>
        </w:rPr>
        <w:t>,</w:t>
      </w:r>
      <w:r w:rsidRPr="003D3134">
        <w:rPr>
          <w:rFonts w:ascii="Abadi" w:hAnsi="Abadi"/>
          <w:sz w:val="21"/>
          <w:szCs w:val="21"/>
        </w:rPr>
        <w:t xml:space="preserve"> que es el feminicidio</w:t>
      </w:r>
      <w:r>
        <w:rPr>
          <w:rFonts w:ascii="Abadi" w:hAnsi="Abadi"/>
          <w:sz w:val="21"/>
          <w:szCs w:val="21"/>
        </w:rPr>
        <w:t>.</w:t>
      </w:r>
    </w:p>
    <w:p w14:paraId="3431A45F" w14:textId="77777777" w:rsidR="00AA6BB3" w:rsidRDefault="00AA6BB3" w:rsidP="00AA6BB3">
      <w:pPr>
        <w:jc w:val="both"/>
        <w:rPr>
          <w:rFonts w:ascii="Abadi" w:hAnsi="Abadi"/>
          <w:sz w:val="21"/>
          <w:szCs w:val="21"/>
        </w:rPr>
      </w:pPr>
      <w:r>
        <w:rPr>
          <w:rFonts w:ascii="Abadi" w:hAnsi="Abadi"/>
          <w:sz w:val="21"/>
          <w:szCs w:val="21"/>
        </w:rPr>
        <w:t>E</w:t>
      </w:r>
      <w:r w:rsidRPr="003D3134">
        <w:rPr>
          <w:rFonts w:ascii="Abadi" w:hAnsi="Abadi"/>
          <w:sz w:val="21"/>
          <w:szCs w:val="21"/>
        </w:rPr>
        <w:t xml:space="preserve">n este sentido en marzo del 2021 el </w:t>
      </w:r>
      <w:r>
        <w:rPr>
          <w:rFonts w:ascii="Abadi" w:hAnsi="Abadi"/>
          <w:sz w:val="21"/>
          <w:szCs w:val="21"/>
        </w:rPr>
        <w:t>P</w:t>
      </w:r>
      <w:r w:rsidRPr="003D3134">
        <w:rPr>
          <w:rFonts w:ascii="Abadi" w:hAnsi="Abadi"/>
          <w:sz w:val="21"/>
          <w:szCs w:val="21"/>
        </w:rPr>
        <w:t xml:space="preserve">oder </w:t>
      </w:r>
      <w:r>
        <w:rPr>
          <w:rFonts w:ascii="Abadi" w:hAnsi="Abadi"/>
          <w:sz w:val="21"/>
          <w:szCs w:val="21"/>
        </w:rPr>
        <w:t>Le</w:t>
      </w:r>
      <w:r w:rsidRPr="003D3134">
        <w:rPr>
          <w:rFonts w:ascii="Abadi" w:hAnsi="Abadi"/>
          <w:sz w:val="21"/>
          <w:szCs w:val="21"/>
        </w:rPr>
        <w:t xml:space="preserve">gislativo </w:t>
      </w:r>
      <w:r>
        <w:rPr>
          <w:rFonts w:ascii="Abadi" w:hAnsi="Abadi"/>
          <w:sz w:val="21"/>
          <w:szCs w:val="21"/>
        </w:rPr>
        <w:t>F</w:t>
      </w:r>
      <w:r w:rsidRPr="003D3134">
        <w:rPr>
          <w:rFonts w:ascii="Abadi" w:hAnsi="Abadi"/>
          <w:sz w:val="21"/>
          <w:szCs w:val="21"/>
        </w:rPr>
        <w:t xml:space="preserve">ederal de mayoría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aprobó una reforma impulsada también por </w:t>
      </w:r>
      <w:r>
        <w:rPr>
          <w:rFonts w:ascii="Abadi" w:hAnsi="Abadi"/>
          <w:sz w:val="21"/>
          <w:szCs w:val="21"/>
        </w:rPr>
        <w:t>M</w:t>
      </w:r>
      <w:r w:rsidRPr="003D3134">
        <w:rPr>
          <w:rFonts w:ascii="Abadi" w:hAnsi="Abadi"/>
          <w:sz w:val="21"/>
          <w:szCs w:val="21"/>
        </w:rPr>
        <w:t xml:space="preserve">orena a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 xml:space="preserve">eneral de </w:t>
      </w:r>
      <w:r>
        <w:rPr>
          <w:rFonts w:ascii="Abadi" w:hAnsi="Abadi"/>
          <w:sz w:val="21"/>
          <w:szCs w:val="21"/>
        </w:rPr>
        <w:t>A</w:t>
      </w:r>
      <w:r w:rsidRPr="003D3134">
        <w:rPr>
          <w:rFonts w:ascii="Abadi" w:hAnsi="Abadi"/>
          <w:sz w:val="21"/>
          <w:szCs w:val="21"/>
        </w:rPr>
        <w:t xml:space="preserve">cceso de las </w:t>
      </w:r>
      <w:r>
        <w:rPr>
          <w:rFonts w:ascii="Abadi" w:hAnsi="Abadi"/>
          <w:sz w:val="21"/>
          <w:szCs w:val="21"/>
        </w:rPr>
        <w:t>M</w:t>
      </w:r>
      <w:r w:rsidRPr="003D3134">
        <w:rPr>
          <w:rFonts w:ascii="Abadi" w:hAnsi="Abadi"/>
          <w:sz w:val="21"/>
          <w:szCs w:val="21"/>
        </w:rPr>
        <w:t xml:space="preserve">ujeres a una </w:t>
      </w:r>
      <w:r>
        <w:rPr>
          <w:rFonts w:ascii="Abadi" w:hAnsi="Abadi"/>
          <w:sz w:val="21"/>
          <w:szCs w:val="21"/>
        </w:rPr>
        <w:t>Vi</w:t>
      </w:r>
      <w:r w:rsidRPr="003D3134">
        <w:rPr>
          <w:rFonts w:ascii="Abadi" w:hAnsi="Abadi"/>
          <w:sz w:val="21"/>
          <w:szCs w:val="21"/>
        </w:rPr>
        <w:t>d</w:t>
      </w:r>
      <w:r>
        <w:rPr>
          <w:rFonts w:ascii="Abadi" w:hAnsi="Abadi"/>
          <w:sz w:val="21"/>
          <w:szCs w:val="21"/>
        </w:rPr>
        <w:t>a L</w:t>
      </w:r>
      <w:r w:rsidRPr="003D3134">
        <w:rPr>
          <w:rFonts w:ascii="Abadi" w:hAnsi="Abadi"/>
          <w:sz w:val="21"/>
          <w:szCs w:val="21"/>
        </w:rPr>
        <w:t xml:space="preserve">ibre de </w:t>
      </w:r>
      <w:r>
        <w:rPr>
          <w:rFonts w:ascii="Abadi" w:hAnsi="Abadi"/>
          <w:sz w:val="21"/>
          <w:szCs w:val="21"/>
        </w:rPr>
        <w:t>V</w:t>
      </w:r>
      <w:r w:rsidRPr="003D3134">
        <w:rPr>
          <w:rFonts w:ascii="Abadi" w:hAnsi="Abadi"/>
          <w:sz w:val="21"/>
          <w:szCs w:val="21"/>
        </w:rPr>
        <w:t>iolencia</w:t>
      </w:r>
      <w:r>
        <w:rPr>
          <w:rFonts w:ascii="Abadi" w:hAnsi="Abadi"/>
          <w:sz w:val="21"/>
          <w:szCs w:val="21"/>
        </w:rPr>
        <w:t>,</w:t>
      </w:r>
      <w:r w:rsidRPr="003D3134">
        <w:rPr>
          <w:rFonts w:ascii="Abadi" w:hAnsi="Abadi"/>
          <w:sz w:val="21"/>
          <w:szCs w:val="21"/>
        </w:rPr>
        <w:t xml:space="preserve"> modificando la conceptualización de las órdenes de protección a partir de dicha reforma la </w:t>
      </w:r>
      <w:r>
        <w:rPr>
          <w:rFonts w:ascii="Abadi" w:hAnsi="Abadi"/>
          <w:sz w:val="21"/>
          <w:szCs w:val="21"/>
        </w:rPr>
        <w:t>C</w:t>
      </w:r>
      <w:r w:rsidRPr="003D3134">
        <w:rPr>
          <w:rFonts w:ascii="Abadi" w:hAnsi="Abadi"/>
          <w:sz w:val="21"/>
          <w:szCs w:val="21"/>
        </w:rPr>
        <w:t xml:space="preserve">omisión </w:t>
      </w:r>
      <w:r>
        <w:rPr>
          <w:rFonts w:ascii="Abadi" w:hAnsi="Abadi"/>
          <w:sz w:val="21"/>
          <w:szCs w:val="21"/>
        </w:rPr>
        <w:t>N</w:t>
      </w:r>
      <w:r w:rsidRPr="003D3134">
        <w:rPr>
          <w:rFonts w:ascii="Abadi" w:hAnsi="Abadi"/>
          <w:sz w:val="21"/>
          <w:szCs w:val="21"/>
        </w:rPr>
        <w:t xml:space="preserve">acional de </w:t>
      </w:r>
      <w:r>
        <w:rPr>
          <w:rFonts w:ascii="Abadi" w:hAnsi="Abadi"/>
          <w:sz w:val="21"/>
          <w:szCs w:val="21"/>
        </w:rPr>
        <w:t>D</w:t>
      </w:r>
      <w:r w:rsidRPr="003D3134">
        <w:rPr>
          <w:rFonts w:ascii="Abadi" w:hAnsi="Abadi"/>
          <w:sz w:val="21"/>
          <w:szCs w:val="21"/>
        </w:rPr>
        <w:t xml:space="preserve">erechos </w:t>
      </w:r>
      <w:r>
        <w:rPr>
          <w:rFonts w:ascii="Abadi" w:hAnsi="Abadi"/>
          <w:sz w:val="21"/>
          <w:szCs w:val="21"/>
        </w:rPr>
        <w:t>H</w:t>
      </w:r>
      <w:r w:rsidRPr="003D3134">
        <w:rPr>
          <w:rFonts w:ascii="Abadi" w:hAnsi="Abadi"/>
          <w:sz w:val="21"/>
          <w:szCs w:val="21"/>
        </w:rPr>
        <w:t>umanos</w:t>
      </w:r>
      <w:r>
        <w:rPr>
          <w:rFonts w:ascii="Abadi" w:hAnsi="Abadi"/>
          <w:sz w:val="21"/>
          <w:szCs w:val="21"/>
        </w:rPr>
        <w:t>,</w:t>
      </w:r>
      <w:r w:rsidRPr="003D3134">
        <w:rPr>
          <w:rFonts w:ascii="Abadi" w:hAnsi="Abadi"/>
          <w:sz w:val="21"/>
          <w:szCs w:val="21"/>
        </w:rPr>
        <w:t xml:space="preserve"> recomendó de manera urgente algunos congresos locales entre ellos Guanajuato</w:t>
      </w:r>
      <w:r>
        <w:rPr>
          <w:rFonts w:ascii="Abadi" w:hAnsi="Abadi"/>
          <w:sz w:val="21"/>
          <w:szCs w:val="21"/>
        </w:rPr>
        <w:t>,</w:t>
      </w:r>
      <w:r w:rsidRPr="003D3134">
        <w:rPr>
          <w:rFonts w:ascii="Abadi" w:hAnsi="Abadi"/>
          <w:sz w:val="21"/>
          <w:szCs w:val="21"/>
        </w:rPr>
        <w:t xml:space="preserve"> el que armonizarán las leyes locales con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w:t>
      </w:r>
      <w:r>
        <w:rPr>
          <w:rFonts w:ascii="Abadi" w:hAnsi="Abadi"/>
          <w:sz w:val="21"/>
          <w:szCs w:val="21"/>
        </w:rPr>
        <w:t>,</w:t>
      </w:r>
      <w:r w:rsidRPr="003D3134">
        <w:rPr>
          <w:rFonts w:ascii="Abadi" w:hAnsi="Abadi"/>
          <w:sz w:val="21"/>
          <w:szCs w:val="21"/>
        </w:rPr>
        <w:t xml:space="preserve"> buscando una mejor implantación de las órdenes de protección</w:t>
      </w:r>
      <w:r>
        <w:rPr>
          <w:rFonts w:ascii="Abadi" w:hAnsi="Abadi"/>
          <w:sz w:val="21"/>
          <w:szCs w:val="21"/>
        </w:rPr>
        <w:t>,</w:t>
      </w:r>
      <w:r w:rsidRPr="003D3134">
        <w:rPr>
          <w:rFonts w:ascii="Abadi" w:hAnsi="Abadi"/>
          <w:sz w:val="21"/>
          <w:szCs w:val="21"/>
        </w:rPr>
        <w:t xml:space="preserve"> por lo anterior desde </w:t>
      </w:r>
      <w:r>
        <w:rPr>
          <w:rFonts w:ascii="Abadi" w:hAnsi="Abadi"/>
          <w:sz w:val="21"/>
          <w:szCs w:val="21"/>
        </w:rPr>
        <w:t>M</w:t>
      </w:r>
      <w:r w:rsidRPr="003D3134">
        <w:rPr>
          <w:rFonts w:ascii="Abadi" w:hAnsi="Abadi"/>
          <w:sz w:val="21"/>
          <w:szCs w:val="21"/>
        </w:rPr>
        <w:t>orena presentamos la iniciativa que hoy se dictamina en la que buscamos fortalecer este importante instrumento de protección en las mujeres</w:t>
      </w:r>
      <w:r>
        <w:rPr>
          <w:rFonts w:ascii="Abadi" w:hAnsi="Abadi"/>
          <w:sz w:val="21"/>
          <w:szCs w:val="21"/>
        </w:rPr>
        <w:t>,</w:t>
      </w:r>
      <w:r w:rsidRPr="003D3134">
        <w:rPr>
          <w:rFonts w:ascii="Abadi" w:hAnsi="Abadi"/>
          <w:sz w:val="21"/>
          <w:szCs w:val="21"/>
        </w:rPr>
        <w:t xml:space="preserve"> sin embargo hoy se nos presenta un dictamen impulsado por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 que propone archivarla</w:t>
      </w:r>
      <w:r>
        <w:rPr>
          <w:rFonts w:ascii="Abadi" w:hAnsi="Abadi"/>
          <w:sz w:val="21"/>
          <w:szCs w:val="21"/>
        </w:rPr>
        <w:t>,</w:t>
      </w:r>
      <w:r w:rsidRPr="003D3134">
        <w:rPr>
          <w:rFonts w:ascii="Abadi" w:hAnsi="Abadi"/>
          <w:sz w:val="21"/>
          <w:szCs w:val="21"/>
        </w:rPr>
        <w:t xml:space="preserve"> con el argumento de que esta iniciativa se había solventado totalmente con la reforma realizada en este congreso en junio del 2022</w:t>
      </w:r>
      <w:r>
        <w:rPr>
          <w:rFonts w:ascii="Abadi" w:hAnsi="Abadi"/>
          <w:sz w:val="21"/>
          <w:szCs w:val="21"/>
        </w:rPr>
        <w:t>,</w:t>
      </w:r>
      <w:r w:rsidRPr="003D3134">
        <w:rPr>
          <w:rFonts w:ascii="Abadi" w:hAnsi="Abadi"/>
          <w:sz w:val="21"/>
          <w:szCs w:val="21"/>
        </w:rPr>
        <w:t xml:space="preserve"> a través de una iniciativa del </w:t>
      </w:r>
      <w:r>
        <w:rPr>
          <w:rFonts w:ascii="Abadi" w:hAnsi="Abadi"/>
          <w:sz w:val="21"/>
          <w:szCs w:val="21"/>
        </w:rPr>
        <w:t>PAN.</w:t>
      </w:r>
    </w:p>
    <w:p w14:paraId="42F120D4" w14:textId="77777777" w:rsidR="00AA6BB3" w:rsidRDefault="00AA6BB3" w:rsidP="00AA6BB3">
      <w:pPr>
        <w:jc w:val="both"/>
        <w:rPr>
          <w:rFonts w:ascii="Abadi" w:hAnsi="Abadi"/>
          <w:sz w:val="21"/>
          <w:szCs w:val="21"/>
        </w:rPr>
      </w:pPr>
    </w:p>
    <w:p w14:paraId="6F7B9990" w14:textId="77777777" w:rsidR="00AA6BB3" w:rsidRDefault="00AA6BB3" w:rsidP="00AA6BB3">
      <w:pPr>
        <w:jc w:val="both"/>
        <w:rPr>
          <w:rFonts w:ascii="Abadi" w:hAnsi="Abadi"/>
          <w:sz w:val="21"/>
          <w:szCs w:val="21"/>
        </w:rPr>
      </w:pPr>
      <w:r>
        <w:rPr>
          <w:rFonts w:ascii="Abadi" w:hAnsi="Abadi"/>
          <w:sz w:val="21"/>
          <w:szCs w:val="21"/>
        </w:rPr>
        <w:t>S</w:t>
      </w:r>
      <w:r w:rsidRPr="003D3134">
        <w:rPr>
          <w:rFonts w:ascii="Abadi" w:hAnsi="Abadi"/>
          <w:sz w:val="21"/>
          <w:szCs w:val="21"/>
        </w:rPr>
        <w:t>in embargo</w:t>
      </w:r>
      <w:r>
        <w:rPr>
          <w:rFonts w:ascii="Abadi" w:hAnsi="Abadi"/>
          <w:sz w:val="21"/>
          <w:szCs w:val="21"/>
        </w:rPr>
        <w:t>,</w:t>
      </w:r>
      <w:r w:rsidRPr="003D3134">
        <w:rPr>
          <w:rFonts w:ascii="Abadi" w:hAnsi="Abadi"/>
          <w:sz w:val="21"/>
          <w:szCs w:val="21"/>
        </w:rPr>
        <w:t xml:space="preserve"> esto no es cierto</w:t>
      </w:r>
      <w:r>
        <w:rPr>
          <w:rFonts w:ascii="Abadi" w:hAnsi="Abadi"/>
          <w:sz w:val="21"/>
          <w:szCs w:val="21"/>
        </w:rPr>
        <w:t>,</w:t>
      </w:r>
      <w:r w:rsidRPr="003D3134">
        <w:rPr>
          <w:rFonts w:ascii="Abadi" w:hAnsi="Abadi"/>
          <w:sz w:val="21"/>
          <w:szCs w:val="21"/>
        </w:rPr>
        <w:t xml:space="preserve"> si bien es cierto</w:t>
      </w:r>
      <w:r>
        <w:rPr>
          <w:rFonts w:ascii="Abadi" w:hAnsi="Abadi"/>
          <w:sz w:val="21"/>
          <w:szCs w:val="21"/>
        </w:rPr>
        <w:t>,</w:t>
      </w:r>
      <w:r w:rsidRPr="003D3134">
        <w:rPr>
          <w:rFonts w:ascii="Abadi" w:hAnsi="Abadi"/>
          <w:sz w:val="21"/>
          <w:szCs w:val="21"/>
        </w:rPr>
        <w:t xml:space="preserve"> que con aquella reforma se incorporaron varios aspectos relacionados con las órdenes de protección también es cierto que omitió incluir otras muy importantes</w:t>
      </w:r>
      <w:r>
        <w:rPr>
          <w:rFonts w:ascii="Abadi" w:hAnsi="Abadi"/>
          <w:sz w:val="21"/>
          <w:szCs w:val="21"/>
        </w:rPr>
        <w:t>,</w:t>
      </w:r>
      <w:r w:rsidRPr="003D3134">
        <w:rPr>
          <w:rFonts w:ascii="Abadi" w:hAnsi="Abadi"/>
          <w:sz w:val="21"/>
          <w:szCs w:val="21"/>
        </w:rPr>
        <w:t xml:space="preserve"> lo que dice el </w:t>
      </w:r>
      <w:r>
        <w:rPr>
          <w:rFonts w:ascii="Abadi" w:hAnsi="Abadi"/>
          <w:sz w:val="21"/>
          <w:szCs w:val="21"/>
        </w:rPr>
        <w:t>PAN</w:t>
      </w:r>
      <w:r w:rsidRPr="003D3134">
        <w:rPr>
          <w:rFonts w:ascii="Abadi" w:hAnsi="Abadi"/>
          <w:sz w:val="21"/>
          <w:szCs w:val="21"/>
        </w:rPr>
        <w:t xml:space="preserve"> es que ya con su reforma está saldada esta recomendación de la CNDH pero sin embargo nosotros consideramos que hay que fortalecerla mucho más</w:t>
      </w:r>
      <w:r>
        <w:rPr>
          <w:rFonts w:ascii="Abadi" w:hAnsi="Abadi"/>
          <w:sz w:val="21"/>
          <w:szCs w:val="21"/>
        </w:rPr>
        <w:t>,</w:t>
      </w:r>
      <w:r w:rsidRPr="003D3134">
        <w:rPr>
          <w:rFonts w:ascii="Abadi" w:hAnsi="Abadi"/>
          <w:sz w:val="21"/>
          <w:szCs w:val="21"/>
        </w:rPr>
        <w:t xml:space="preserve"> y el </w:t>
      </w:r>
      <w:r>
        <w:rPr>
          <w:rFonts w:ascii="Abadi" w:hAnsi="Abadi"/>
          <w:sz w:val="21"/>
          <w:szCs w:val="21"/>
        </w:rPr>
        <w:t>PAN</w:t>
      </w:r>
      <w:r w:rsidRPr="003D3134">
        <w:rPr>
          <w:rFonts w:ascii="Abadi" w:hAnsi="Abadi"/>
          <w:sz w:val="21"/>
          <w:szCs w:val="21"/>
        </w:rPr>
        <w:t xml:space="preserve"> dice que no hay que fortalecerla</w:t>
      </w:r>
      <w:r>
        <w:rPr>
          <w:rFonts w:ascii="Abadi" w:hAnsi="Abadi"/>
          <w:sz w:val="21"/>
          <w:szCs w:val="21"/>
        </w:rPr>
        <w:t>,</w:t>
      </w:r>
      <w:r w:rsidRPr="003D3134">
        <w:rPr>
          <w:rFonts w:ascii="Abadi" w:hAnsi="Abadi"/>
          <w:sz w:val="21"/>
          <w:szCs w:val="21"/>
        </w:rPr>
        <w:t xml:space="preserve"> por ejemplo</w:t>
      </w:r>
      <w:r>
        <w:rPr>
          <w:rFonts w:ascii="Abadi" w:hAnsi="Abadi"/>
          <w:sz w:val="21"/>
          <w:szCs w:val="21"/>
        </w:rPr>
        <w:t>,</w:t>
      </w:r>
      <w:r w:rsidRPr="003D3134">
        <w:rPr>
          <w:rFonts w:ascii="Abadi" w:hAnsi="Abadi"/>
          <w:sz w:val="21"/>
          <w:szCs w:val="21"/>
        </w:rPr>
        <w:t xml:space="preserve"> no se incluyó el listado de las órdenes de protección tanto administrativas como de tipo jurisdiccional</w:t>
      </w:r>
      <w:r>
        <w:rPr>
          <w:rFonts w:ascii="Abadi" w:hAnsi="Abadi"/>
          <w:sz w:val="21"/>
          <w:szCs w:val="21"/>
        </w:rPr>
        <w:t>,</w:t>
      </w:r>
      <w:r w:rsidRPr="003D3134">
        <w:rPr>
          <w:rFonts w:ascii="Abadi" w:hAnsi="Abadi"/>
          <w:sz w:val="21"/>
          <w:szCs w:val="21"/>
        </w:rPr>
        <w:t xml:space="preserve"> pues en lugar de describirlas en nuestra </w:t>
      </w:r>
      <w:r>
        <w:rPr>
          <w:rFonts w:ascii="Abadi" w:hAnsi="Abadi"/>
          <w:sz w:val="21"/>
          <w:szCs w:val="21"/>
        </w:rPr>
        <w:t>L</w:t>
      </w:r>
      <w:r w:rsidRPr="003D3134">
        <w:rPr>
          <w:rFonts w:ascii="Abadi" w:hAnsi="Abadi"/>
          <w:sz w:val="21"/>
          <w:szCs w:val="21"/>
        </w:rPr>
        <w:t xml:space="preserve">ey </w:t>
      </w:r>
      <w:r>
        <w:rPr>
          <w:rFonts w:ascii="Abadi" w:hAnsi="Abadi"/>
          <w:sz w:val="21"/>
          <w:szCs w:val="21"/>
        </w:rPr>
        <w:t>L</w:t>
      </w:r>
      <w:r w:rsidRPr="003D3134">
        <w:rPr>
          <w:rFonts w:ascii="Abadi" w:hAnsi="Abadi"/>
          <w:sz w:val="21"/>
          <w:szCs w:val="21"/>
        </w:rPr>
        <w:t>ocal</w:t>
      </w:r>
      <w:r>
        <w:rPr>
          <w:rFonts w:ascii="Abadi" w:hAnsi="Abadi"/>
          <w:sz w:val="21"/>
          <w:szCs w:val="21"/>
        </w:rPr>
        <w:t>,</w:t>
      </w:r>
      <w:r w:rsidRPr="003D3134">
        <w:rPr>
          <w:rFonts w:ascii="Abadi" w:hAnsi="Abadi"/>
          <w:sz w:val="21"/>
          <w:szCs w:val="21"/>
        </w:rPr>
        <w:t xml:space="preserve"> se remitió a las establecidas en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w:t>
      </w:r>
      <w:r>
        <w:rPr>
          <w:rFonts w:ascii="Abadi" w:hAnsi="Abadi"/>
          <w:sz w:val="21"/>
          <w:szCs w:val="21"/>
        </w:rPr>
        <w:t>,</w:t>
      </w:r>
      <w:r w:rsidRPr="003D3134">
        <w:rPr>
          <w:rFonts w:ascii="Abadi" w:hAnsi="Abadi"/>
          <w:sz w:val="21"/>
          <w:szCs w:val="21"/>
        </w:rPr>
        <w:t xml:space="preserve"> con el argumento lo voy a desarrollar más adelante</w:t>
      </w:r>
      <w:r>
        <w:rPr>
          <w:rFonts w:ascii="Abadi" w:hAnsi="Abadi"/>
          <w:sz w:val="21"/>
          <w:szCs w:val="21"/>
        </w:rPr>
        <w:t>,</w:t>
      </w:r>
      <w:r w:rsidRPr="003D3134">
        <w:rPr>
          <w:rFonts w:ascii="Abadi" w:hAnsi="Abadi"/>
          <w:sz w:val="21"/>
          <w:szCs w:val="21"/>
        </w:rPr>
        <w:t xml:space="preserve"> pues que ya está en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w:t>
      </w:r>
      <w:r>
        <w:rPr>
          <w:rFonts w:ascii="Abadi" w:hAnsi="Abadi"/>
          <w:sz w:val="21"/>
          <w:szCs w:val="21"/>
        </w:rPr>
        <w:t>,</w:t>
      </w:r>
      <w:r w:rsidRPr="003D3134">
        <w:rPr>
          <w:rFonts w:ascii="Abadi" w:hAnsi="Abadi"/>
          <w:sz w:val="21"/>
          <w:szCs w:val="21"/>
        </w:rPr>
        <w:t xml:space="preserve"> que es un asunto de procedimiento que no nos toca normar las cosas de procedimiento</w:t>
      </w:r>
      <w:r>
        <w:rPr>
          <w:rFonts w:ascii="Abadi" w:hAnsi="Abadi"/>
          <w:sz w:val="21"/>
          <w:szCs w:val="21"/>
        </w:rPr>
        <w:t>,</w:t>
      </w:r>
      <w:r w:rsidRPr="003D3134">
        <w:rPr>
          <w:rFonts w:ascii="Abadi" w:hAnsi="Abadi"/>
          <w:sz w:val="21"/>
          <w:szCs w:val="21"/>
        </w:rPr>
        <w:t xml:space="preserve"> nosotros consideramos que en la medida de lo posible se hagan más fuertes las órdenes de protección a ojos de la ciudadanía porque en ocasiones el legislador la legisladora </w:t>
      </w:r>
      <w:r>
        <w:rPr>
          <w:rFonts w:ascii="Abadi" w:hAnsi="Abadi"/>
          <w:sz w:val="21"/>
          <w:szCs w:val="21"/>
        </w:rPr>
        <w:t>hacemos</w:t>
      </w:r>
      <w:r w:rsidRPr="003D3134">
        <w:rPr>
          <w:rFonts w:ascii="Abadi" w:hAnsi="Abadi"/>
          <w:sz w:val="21"/>
          <w:szCs w:val="21"/>
        </w:rPr>
        <w:t xml:space="preserve"> las leyes no para la ciudadanía</w:t>
      </w:r>
      <w:r>
        <w:rPr>
          <w:rFonts w:ascii="Abadi" w:hAnsi="Abadi"/>
          <w:sz w:val="21"/>
          <w:szCs w:val="21"/>
        </w:rPr>
        <w:t>,</w:t>
      </w:r>
      <w:r w:rsidRPr="003D3134">
        <w:rPr>
          <w:rFonts w:ascii="Abadi" w:hAnsi="Abadi"/>
          <w:sz w:val="21"/>
          <w:szCs w:val="21"/>
        </w:rPr>
        <w:t xml:space="preserve"> sino para nosotros</w:t>
      </w:r>
      <w:r>
        <w:rPr>
          <w:rFonts w:ascii="Abadi" w:hAnsi="Abadi"/>
          <w:sz w:val="21"/>
          <w:szCs w:val="21"/>
        </w:rPr>
        <w:t xml:space="preserve"> y nosotras, no y nosotros decimos tienes que explicar mucho más en que consiste los casos en que puedes tu solicitar una orden de protección, no pasa nada, es que ya está en la Ley General, esto es un asunto de procedimiento, es que no, no explicarle a la ciudadanía a que tiene derecho, </w:t>
      </w:r>
      <w:r w:rsidRPr="003D3134">
        <w:rPr>
          <w:rFonts w:ascii="Abadi" w:hAnsi="Abadi"/>
          <w:sz w:val="21"/>
          <w:szCs w:val="21"/>
        </w:rPr>
        <w:t xml:space="preserve">al respecto coincidimos con la presidenta de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I</w:t>
      </w:r>
      <w:r w:rsidRPr="003D3134">
        <w:rPr>
          <w:rFonts w:ascii="Abadi" w:hAnsi="Abadi"/>
          <w:sz w:val="21"/>
          <w:szCs w:val="21"/>
        </w:rPr>
        <w:t>gualdad</w:t>
      </w:r>
      <w:r>
        <w:rPr>
          <w:rFonts w:ascii="Abadi" w:hAnsi="Abadi"/>
          <w:sz w:val="21"/>
          <w:szCs w:val="21"/>
        </w:rPr>
        <w:t>,</w:t>
      </w:r>
      <w:r w:rsidRPr="003D3134">
        <w:rPr>
          <w:rFonts w:ascii="Abadi" w:hAnsi="Abadi"/>
          <w:sz w:val="21"/>
          <w:szCs w:val="21"/>
        </w:rPr>
        <w:t xml:space="preserve"> quien señaló que la inclusión de estas acciones complementaba la reforma aprobada en 2022</w:t>
      </w:r>
      <w:r>
        <w:rPr>
          <w:rFonts w:ascii="Abadi" w:hAnsi="Abadi"/>
          <w:sz w:val="21"/>
          <w:szCs w:val="21"/>
        </w:rPr>
        <w:t>,</w:t>
      </w:r>
      <w:r w:rsidRPr="003D3134">
        <w:rPr>
          <w:rFonts w:ascii="Abadi" w:hAnsi="Abadi"/>
          <w:sz w:val="21"/>
          <w:szCs w:val="21"/>
        </w:rPr>
        <w:t xml:space="preserve"> lo cual lo agradecemos y que era importante es incluir a fin de visibilizar aquellas órdenes de protección que la autoridad puede emitir en favor de las mujeres víctimas de violencia que no le dejemos al juez sino que quede </w:t>
      </w:r>
      <w:r>
        <w:rPr>
          <w:rFonts w:ascii="Abadi" w:hAnsi="Abadi"/>
          <w:sz w:val="21"/>
          <w:szCs w:val="21"/>
        </w:rPr>
        <w:t>c</w:t>
      </w:r>
      <w:r w:rsidRPr="003D3134">
        <w:rPr>
          <w:rFonts w:ascii="Abadi" w:hAnsi="Abadi"/>
          <w:sz w:val="21"/>
          <w:szCs w:val="21"/>
        </w:rPr>
        <w:t>laro en la ley</w:t>
      </w:r>
      <w:r>
        <w:rPr>
          <w:rFonts w:ascii="Abadi" w:hAnsi="Abadi"/>
          <w:sz w:val="21"/>
          <w:szCs w:val="21"/>
        </w:rPr>
        <w:t>,</w:t>
      </w:r>
      <w:r w:rsidRPr="003D3134">
        <w:rPr>
          <w:rFonts w:ascii="Abadi" w:hAnsi="Abadi"/>
          <w:sz w:val="21"/>
          <w:szCs w:val="21"/>
        </w:rPr>
        <w:t xml:space="preserve"> en qué casos se pueden aplicar</w:t>
      </w:r>
      <w:r>
        <w:rPr>
          <w:rFonts w:ascii="Abadi" w:hAnsi="Abadi"/>
          <w:sz w:val="21"/>
          <w:szCs w:val="21"/>
        </w:rPr>
        <w:t>,</w:t>
      </w:r>
      <w:r w:rsidRPr="003D3134">
        <w:rPr>
          <w:rFonts w:ascii="Abadi" w:hAnsi="Abadi"/>
          <w:sz w:val="21"/>
          <w:szCs w:val="21"/>
        </w:rPr>
        <w:t xml:space="preserve"> además en este caso es técnicamente inadecuada la implantación de normas de remisión en lugar de desarrollar en nuestra ley el listado de las zonas de protección por 2 razones principales</w:t>
      </w:r>
      <w:r>
        <w:rPr>
          <w:rFonts w:ascii="Abadi" w:hAnsi="Abadi"/>
          <w:sz w:val="21"/>
          <w:szCs w:val="21"/>
        </w:rPr>
        <w:t>,</w:t>
      </w:r>
      <w:r w:rsidRPr="003D3134">
        <w:rPr>
          <w:rFonts w:ascii="Abadi" w:hAnsi="Abadi"/>
          <w:sz w:val="21"/>
          <w:szCs w:val="21"/>
        </w:rPr>
        <w:t xml:space="preserve"> explico</w:t>
      </w:r>
      <w:r>
        <w:rPr>
          <w:rFonts w:ascii="Abadi" w:hAnsi="Abadi"/>
          <w:sz w:val="21"/>
          <w:szCs w:val="21"/>
        </w:rPr>
        <w:t>,</w:t>
      </w:r>
      <w:r w:rsidRPr="003D3134">
        <w:rPr>
          <w:rFonts w:ascii="Abadi" w:hAnsi="Abadi"/>
          <w:sz w:val="21"/>
          <w:szCs w:val="21"/>
        </w:rPr>
        <w:t xml:space="preserve"> las normas de remisión son las que remiten otra ley</w:t>
      </w:r>
      <w:r>
        <w:rPr>
          <w:rFonts w:ascii="Abadi" w:hAnsi="Abadi"/>
          <w:sz w:val="21"/>
          <w:szCs w:val="21"/>
        </w:rPr>
        <w:t>,</w:t>
      </w:r>
      <w:r w:rsidRPr="003D3134">
        <w:rPr>
          <w:rFonts w:ascii="Abadi" w:hAnsi="Abadi"/>
          <w:sz w:val="21"/>
          <w:szCs w:val="21"/>
        </w:rPr>
        <w:t xml:space="preserve"> y no y no están contenidas en esa ley de la que se está discutiendo</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hagan de cuenta como un pie de página</w:t>
      </w:r>
      <w:r>
        <w:rPr>
          <w:rFonts w:ascii="Abadi" w:hAnsi="Abadi"/>
          <w:sz w:val="21"/>
          <w:szCs w:val="21"/>
        </w:rPr>
        <w:t>,</w:t>
      </w:r>
      <w:r w:rsidRPr="003D3134">
        <w:rPr>
          <w:rFonts w:ascii="Abadi" w:hAnsi="Abadi"/>
          <w:sz w:val="21"/>
          <w:szCs w:val="21"/>
        </w:rPr>
        <w:t xml:space="preserve"> mire para que usted vea las órdenes de protección cuáles tiene derecho</w:t>
      </w:r>
      <w:r>
        <w:rPr>
          <w:rFonts w:ascii="Abadi" w:hAnsi="Abadi"/>
          <w:sz w:val="21"/>
          <w:szCs w:val="21"/>
        </w:rPr>
        <w:t>,</w:t>
      </w:r>
      <w:r w:rsidRPr="003D3134">
        <w:rPr>
          <w:rFonts w:ascii="Abadi" w:hAnsi="Abadi"/>
          <w:sz w:val="21"/>
          <w:szCs w:val="21"/>
        </w:rPr>
        <w:t xml:space="preserve"> remítase a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 xml:space="preserve">eneral y por qué no ponerlas aquí para que ustedes les quede </w:t>
      </w:r>
      <w:r>
        <w:rPr>
          <w:rFonts w:ascii="Abadi" w:hAnsi="Abadi"/>
          <w:sz w:val="21"/>
          <w:szCs w:val="21"/>
        </w:rPr>
        <w:t>c</w:t>
      </w:r>
      <w:r w:rsidRPr="003D3134">
        <w:rPr>
          <w:rFonts w:ascii="Abadi" w:hAnsi="Abadi"/>
          <w:sz w:val="21"/>
          <w:szCs w:val="21"/>
        </w:rPr>
        <w:t>laro cuando puedan solicitar órdenes de protección</w:t>
      </w:r>
      <w:r>
        <w:rPr>
          <w:rFonts w:ascii="Abadi" w:hAnsi="Abadi"/>
          <w:sz w:val="21"/>
          <w:szCs w:val="21"/>
        </w:rPr>
        <w:t>,</w:t>
      </w:r>
      <w:r w:rsidRPr="003D3134">
        <w:rPr>
          <w:rFonts w:ascii="Abadi" w:hAnsi="Abadi"/>
          <w:sz w:val="21"/>
          <w:szCs w:val="21"/>
        </w:rPr>
        <w:t xml:space="preserve"> decía yo</w:t>
      </w:r>
      <w:r>
        <w:rPr>
          <w:rFonts w:ascii="Abadi" w:hAnsi="Abadi"/>
          <w:sz w:val="21"/>
          <w:szCs w:val="21"/>
        </w:rPr>
        <w:t>,</w:t>
      </w:r>
      <w:r w:rsidRPr="003D3134">
        <w:rPr>
          <w:rFonts w:ascii="Abadi" w:hAnsi="Abadi"/>
          <w:sz w:val="21"/>
          <w:szCs w:val="21"/>
        </w:rPr>
        <w:t xml:space="preserve"> que hay 2 contradicciones principales</w:t>
      </w:r>
      <w:r>
        <w:rPr>
          <w:rFonts w:ascii="Abadi" w:hAnsi="Abadi"/>
          <w:sz w:val="21"/>
          <w:szCs w:val="21"/>
        </w:rPr>
        <w:t>,</w:t>
      </w:r>
      <w:r w:rsidRPr="003D3134">
        <w:rPr>
          <w:rFonts w:ascii="Abadi" w:hAnsi="Abadi"/>
          <w:sz w:val="21"/>
          <w:szCs w:val="21"/>
        </w:rPr>
        <w:t xml:space="preserve"> la primera es</w:t>
      </w:r>
      <w:r>
        <w:rPr>
          <w:rFonts w:ascii="Abadi" w:hAnsi="Abadi"/>
          <w:sz w:val="21"/>
          <w:szCs w:val="21"/>
        </w:rPr>
        <w:t>,</w:t>
      </w:r>
      <w:r w:rsidRPr="003D3134">
        <w:rPr>
          <w:rFonts w:ascii="Abadi" w:hAnsi="Abadi"/>
          <w:sz w:val="21"/>
          <w:szCs w:val="21"/>
        </w:rPr>
        <w:t xml:space="preserve"> de acuerdo con Salvador </w:t>
      </w:r>
      <w:r>
        <w:rPr>
          <w:rFonts w:ascii="Abadi" w:hAnsi="Abadi"/>
          <w:sz w:val="21"/>
          <w:szCs w:val="21"/>
        </w:rPr>
        <w:t>C</w:t>
      </w:r>
      <w:r w:rsidRPr="003D3134">
        <w:rPr>
          <w:rFonts w:ascii="Abadi" w:hAnsi="Abadi"/>
          <w:sz w:val="21"/>
          <w:szCs w:val="21"/>
        </w:rPr>
        <w:t>odere</w:t>
      </w:r>
      <w:r>
        <w:rPr>
          <w:rFonts w:ascii="Abadi" w:hAnsi="Abadi"/>
          <w:sz w:val="21"/>
          <w:szCs w:val="21"/>
        </w:rPr>
        <w:t>,</w:t>
      </w:r>
      <w:r w:rsidRPr="003D3134">
        <w:rPr>
          <w:rFonts w:ascii="Abadi" w:hAnsi="Abadi"/>
          <w:sz w:val="21"/>
          <w:szCs w:val="21"/>
        </w:rPr>
        <w:t xml:space="preserve"> las remisiones o reenvíos deben emplearse solamente de forma subsidiaria</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solo en aquellos casos que sean indispensables para mejorar la simplificación del texto o cuando la propia naturaleza de la materia que se regula</w:t>
      </w:r>
      <w:r>
        <w:rPr>
          <w:rFonts w:ascii="Abadi" w:hAnsi="Abadi"/>
          <w:sz w:val="21"/>
          <w:szCs w:val="21"/>
        </w:rPr>
        <w:t xml:space="preserve"> sea im</w:t>
      </w:r>
      <w:r w:rsidRPr="003D3134">
        <w:rPr>
          <w:rFonts w:ascii="Abadi" w:hAnsi="Abadi"/>
          <w:sz w:val="21"/>
          <w:szCs w:val="21"/>
        </w:rPr>
        <w:t>posible incluir en la ley todos los extremos de su objeto de regulación</w:t>
      </w:r>
      <w:r>
        <w:rPr>
          <w:rFonts w:ascii="Abadi" w:hAnsi="Abadi"/>
          <w:sz w:val="21"/>
          <w:szCs w:val="21"/>
        </w:rPr>
        <w:t>,</w:t>
      </w:r>
      <w:r w:rsidRPr="003D3134">
        <w:rPr>
          <w:rFonts w:ascii="Abadi" w:hAnsi="Abadi"/>
          <w:sz w:val="21"/>
          <w:szCs w:val="21"/>
        </w:rPr>
        <w:t xml:space="preserve"> en este caso no se cumple con ninguno de los </w:t>
      </w:r>
      <w:r>
        <w:rPr>
          <w:rFonts w:ascii="Abadi" w:hAnsi="Abadi"/>
          <w:sz w:val="21"/>
          <w:szCs w:val="21"/>
        </w:rPr>
        <w:t>dos</w:t>
      </w:r>
      <w:r w:rsidRPr="003D3134">
        <w:rPr>
          <w:rFonts w:ascii="Abadi" w:hAnsi="Abadi"/>
          <w:sz w:val="21"/>
          <w:szCs w:val="21"/>
        </w:rPr>
        <w:t xml:space="preserve"> supuestos</w:t>
      </w:r>
      <w:r>
        <w:rPr>
          <w:rFonts w:ascii="Abadi" w:hAnsi="Abadi"/>
          <w:sz w:val="21"/>
          <w:szCs w:val="21"/>
        </w:rPr>
        <w:t>,</w:t>
      </w:r>
      <w:r w:rsidRPr="003D3134">
        <w:rPr>
          <w:rFonts w:ascii="Abadi" w:hAnsi="Abadi"/>
          <w:sz w:val="21"/>
          <w:szCs w:val="21"/>
        </w:rPr>
        <w:t xml:space="preserve"> por un lado</w:t>
      </w:r>
      <w:r>
        <w:rPr>
          <w:rFonts w:ascii="Abadi" w:hAnsi="Abadi"/>
          <w:sz w:val="21"/>
          <w:szCs w:val="21"/>
        </w:rPr>
        <w:t>,</w:t>
      </w:r>
      <w:r w:rsidRPr="003D3134">
        <w:rPr>
          <w:rFonts w:ascii="Abadi" w:hAnsi="Abadi"/>
          <w:sz w:val="21"/>
          <w:szCs w:val="21"/>
        </w:rPr>
        <w:t xml:space="preserve"> si se consideró indispensable remitir a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 el listado de órdenes de protección co</w:t>
      </w:r>
      <w:r>
        <w:rPr>
          <w:rFonts w:ascii="Abadi" w:hAnsi="Abadi"/>
          <w:sz w:val="21"/>
          <w:szCs w:val="21"/>
        </w:rPr>
        <w:t>mo</w:t>
      </w:r>
      <w:r w:rsidRPr="003D3134">
        <w:rPr>
          <w:rFonts w:ascii="Abadi" w:hAnsi="Abadi"/>
          <w:sz w:val="21"/>
          <w:szCs w:val="21"/>
        </w:rPr>
        <w:t xml:space="preserve"> una medida para simplificar el texto normativo</w:t>
      </w:r>
      <w:r>
        <w:rPr>
          <w:rFonts w:ascii="Abadi" w:hAnsi="Abadi"/>
          <w:sz w:val="21"/>
          <w:szCs w:val="21"/>
        </w:rPr>
        <w:t>,</w:t>
      </w:r>
      <w:r w:rsidRPr="003D3134">
        <w:rPr>
          <w:rFonts w:ascii="Abadi" w:hAnsi="Abadi"/>
          <w:sz w:val="21"/>
          <w:szCs w:val="21"/>
        </w:rPr>
        <w:t xml:space="preserve"> hubiera bastado con adicionar un solo artículo en la reforma del 2022</w:t>
      </w:r>
      <w:r>
        <w:rPr>
          <w:rFonts w:ascii="Abadi" w:hAnsi="Abadi"/>
          <w:sz w:val="21"/>
          <w:szCs w:val="21"/>
        </w:rPr>
        <w:t>,</w:t>
      </w:r>
      <w:r w:rsidRPr="003D3134">
        <w:rPr>
          <w:rFonts w:ascii="Abadi" w:hAnsi="Abadi"/>
          <w:sz w:val="21"/>
          <w:szCs w:val="21"/>
        </w:rPr>
        <w:t xml:space="preserve"> para que en todo lo relacionado con órdenes de producción remitir a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 para que incluir una definición de órdenes de protección</w:t>
      </w:r>
      <w:r>
        <w:rPr>
          <w:rFonts w:ascii="Abadi" w:hAnsi="Abadi"/>
          <w:sz w:val="21"/>
          <w:szCs w:val="21"/>
        </w:rPr>
        <w:t>,</w:t>
      </w:r>
      <w:r w:rsidRPr="003D3134">
        <w:rPr>
          <w:rFonts w:ascii="Abadi" w:hAnsi="Abadi"/>
          <w:sz w:val="21"/>
          <w:szCs w:val="21"/>
        </w:rPr>
        <w:t xml:space="preserve"> un conjunto de principios</w:t>
      </w:r>
      <w:r>
        <w:rPr>
          <w:rFonts w:ascii="Abadi" w:hAnsi="Abadi"/>
          <w:sz w:val="21"/>
          <w:szCs w:val="21"/>
        </w:rPr>
        <w:t>,</w:t>
      </w:r>
      <w:r w:rsidRPr="003D3134">
        <w:rPr>
          <w:rFonts w:ascii="Abadi" w:hAnsi="Abadi"/>
          <w:sz w:val="21"/>
          <w:szCs w:val="21"/>
        </w:rPr>
        <w:t xml:space="preserve"> la temporalidad las consideraciones generales para el otorgamiento de las órdenes de protección los principios</w:t>
      </w:r>
      <w:r>
        <w:rPr>
          <w:rFonts w:ascii="Abadi" w:hAnsi="Abadi"/>
          <w:sz w:val="21"/>
          <w:szCs w:val="21"/>
        </w:rPr>
        <w:t>,</w:t>
      </w:r>
      <w:r w:rsidRPr="003D3134">
        <w:rPr>
          <w:rFonts w:ascii="Abadi" w:hAnsi="Abadi"/>
          <w:sz w:val="21"/>
          <w:szCs w:val="21"/>
        </w:rPr>
        <w:t xml:space="preserve"> si también se pudo remitir a la </w:t>
      </w:r>
      <w:r>
        <w:rPr>
          <w:rFonts w:ascii="Abadi" w:hAnsi="Abadi"/>
          <w:sz w:val="21"/>
          <w:szCs w:val="21"/>
        </w:rPr>
        <w:t>L</w:t>
      </w:r>
      <w:r w:rsidRPr="003D3134">
        <w:rPr>
          <w:rFonts w:ascii="Abadi" w:hAnsi="Abadi"/>
          <w:sz w:val="21"/>
          <w:szCs w:val="21"/>
        </w:rPr>
        <w:t xml:space="preserve">ey </w:t>
      </w:r>
      <w:r>
        <w:rPr>
          <w:rFonts w:ascii="Abadi" w:hAnsi="Abadi"/>
          <w:sz w:val="21"/>
          <w:szCs w:val="21"/>
        </w:rPr>
        <w:t>G</w:t>
      </w:r>
      <w:r w:rsidRPr="003D3134">
        <w:rPr>
          <w:rFonts w:ascii="Abadi" w:hAnsi="Abadi"/>
          <w:sz w:val="21"/>
          <w:szCs w:val="21"/>
        </w:rPr>
        <w:t>eneral</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se describen cosas que el </w:t>
      </w:r>
      <w:r>
        <w:rPr>
          <w:rFonts w:ascii="Abadi" w:hAnsi="Abadi"/>
          <w:sz w:val="21"/>
          <w:szCs w:val="21"/>
        </w:rPr>
        <w:t>PAN</w:t>
      </w:r>
      <w:r w:rsidRPr="003D3134">
        <w:rPr>
          <w:rFonts w:ascii="Abadi" w:hAnsi="Abadi"/>
          <w:sz w:val="21"/>
          <w:szCs w:val="21"/>
        </w:rPr>
        <w:t xml:space="preserve"> considera que si caben en la ley y las que nosotros consideramos que deben estar en la ley pues no</w:t>
      </w:r>
      <w:r>
        <w:rPr>
          <w:rFonts w:ascii="Abadi" w:hAnsi="Abadi"/>
          <w:sz w:val="21"/>
          <w:szCs w:val="21"/>
        </w:rPr>
        <w:t>,</w:t>
      </w:r>
      <w:r w:rsidRPr="003D3134">
        <w:rPr>
          <w:rFonts w:ascii="Abadi" w:hAnsi="Abadi"/>
          <w:sz w:val="21"/>
          <w:szCs w:val="21"/>
        </w:rPr>
        <w:t xml:space="preserve"> dicen que no</w:t>
      </w:r>
      <w:r>
        <w:rPr>
          <w:rFonts w:ascii="Abadi" w:hAnsi="Abadi"/>
          <w:sz w:val="21"/>
          <w:szCs w:val="21"/>
        </w:rPr>
        <w:t>,</w:t>
      </w:r>
      <w:r w:rsidRPr="003D3134">
        <w:rPr>
          <w:rFonts w:ascii="Abadi" w:hAnsi="Abadi"/>
          <w:sz w:val="21"/>
          <w:szCs w:val="21"/>
        </w:rPr>
        <w:t xml:space="preserve"> que no</w:t>
      </w:r>
      <w:r>
        <w:rPr>
          <w:rFonts w:ascii="Abadi" w:hAnsi="Abadi"/>
          <w:sz w:val="21"/>
          <w:szCs w:val="21"/>
        </w:rPr>
        <w:t>,</w:t>
      </w:r>
      <w:r w:rsidRPr="003D3134">
        <w:rPr>
          <w:rFonts w:ascii="Abadi" w:hAnsi="Abadi"/>
          <w:sz w:val="21"/>
          <w:szCs w:val="21"/>
        </w:rPr>
        <w:t xml:space="preserve"> que no es necesario incluirlas ahí</w:t>
      </w:r>
      <w:r>
        <w:rPr>
          <w:rFonts w:ascii="Abadi" w:hAnsi="Abadi"/>
          <w:sz w:val="21"/>
          <w:szCs w:val="21"/>
        </w:rPr>
        <w:t>,</w:t>
      </w:r>
      <w:r w:rsidRPr="003D3134">
        <w:rPr>
          <w:rFonts w:ascii="Abadi" w:hAnsi="Abadi"/>
          <w:sz w:val="21"/>
          <w:szCs w:val="21"/>
        </w:rPr>
        <w:t xml:space="preserve"> porque ya están en otra parte</w:t>
      </w:r>
      <w:r>
        <w:rPr>
          <w:rFonts w:ascii="Abadi" w:hAnsi="Abadi"/>
          <w:sz w:val="21"/>
          <w:szCs w:val="21"/>
        </w:rPr>
        <w:t>,</w:t>
      </w:r>
      <w:r w:rsidRPr="003D3134">
        <w:rPr>
          <w:rFonts w:ascii="Abadi" w:hAnsi="Abadi"/>
          <w:sz w:val="21"/>
          <w:szCs w:val="21"/>
        </w:rPr>
        <w:t xml:space="preserve"> es una contradicción grave</w:t>
      </w:r>
      <w:r>
        <w:rPr>
          <w:rFonts w:ascii="Abadi" w:hAnsi="Abadi"/>
          <w:sz w:val="21"/>
          <w:szCs w:val="21"/>
        </w:rPr>
        <w:t>,</w:t>
      </w:r>
      <w:r w:rsidRPr="003D3134">
        <w:rPr>
          <w:rFonts w:ascii="Abadi" w:hAnsi="Abadi"/>
          <w:sz w:val="21"/>
          <w:szCs w:val="21"/>
        </w:rPr>
        <w:t xml:space="preserve"> incluyeron todo lo relacionado con las órdenes de protección de nuestra ley</w:t>
      </w:r>
      <w:r>
        <w:rPr>
          <w:rFonts w:ascii="Abadi" w:hAnsi="Abadi"/>
          <w:sz w:val="21"/>
          <w:szCs w:val="21"/>
        </w:rPr>
        <w:t>,</w:t>
      </w:r>
      <w:r w:rsidRPr="003D3134">
        <w:rPr>
          <w:rFonts w:ascii="Abadi" w:hAnsi="Abadi"/>
          <w:sz w:val="21"/>
          <w:szCs w:val="21"/>
        </w:rPr>
        <w:t xml:space="preserve"> excepto el </w:t>
      </w:r>
      <w:r>
        <w:rPr>
          <w:rFonts w:ascii="Abadi" w:hAnsi="Abadi"/>
          <w:sz w:val="21"/>
          <w:szCs w:val="21"/>
        </w:rPr>
        <w:t>listado</w:t>
      </w:r>
      <w:r w:rsidRPr="003D3134">
        <w:rPr>
          <w:rFonts w:ascii="Abadi" w:hAnsi="Abadi"/>
          <w:sz w:val="21"/>
          <w:szCs w:val="21"/>
        </w:rPr>
        <w:t xml:space="preserve"> correspondiente</w:t>
      </w:r>
      <w:r>
        <w:rPr>
          <w:rFonts w:ascii="Abadi" w:hAnsi="Abadi"/>
          <w:sz w:val="21"/>
          <w:szCs w:val="21"/>
        </w:rPr>
        <w:t>,</w:t>
      </w:r>
      <w:r w:rsidRPr="003D3134">
        <w:rPr>
          <w:rFonts w:ascii="Abadi" w:hAnsi="Abadi"/>
          <w:sz w:val="21"/>
          <w:szCs w:val="21"/>
        </w:rPr>
        <w:t xml:space="preserve"> esa medida fragmenta a la ley y las incomprensible</w:t>
      </w:r>
      <w:r>
        <w:rPr>
          <w:rFonts w:ascii="Abadi" w:hAnsi="Abadi"/>
          <w:sz w:val="21"/>
          <w:szCs w:val="21"/>
        </w:rPr>
        <w:t>,</w:t>
      </w:r>
      <w:r w:rsidRPr="003D3134">
        <w:rPr>
          <w:rFonts w:ascii="Abadi" w:hAnsi="Abadi"/>
          <w:sz w:val="21"/>
          <w:szCs w:val="21"/>
        </w:rPr>
        <w:t xml:space="preserve"> pues para reconocer la definición del mecanismo de protección sus principios rectores o la forma en que opera</w:t>
      </w:r>
      <w:r>
        <w:rPr>
          <w:rFonts w:ascii="Abadi" w:hAnsi="Abadi"/>
          <w:sz w:val="21"/>
          <w:szCs w:val="21"/>
        </w:rPr>
        <w:t>,</w:t>
      </w:r>
      <w:r w:rsidRPr="003D3134">
        <w:rPr>
          <w:rFonts w:ascii="Abadi" w:hAnsi="Abadi"/>
          <w:sz w:val="21"/>
          <w:szCs w:val="21"/>
        </w:rPr>
        <w:t xml:space="preserve"> bastará con la ley local</w:t>
      </w:r>
      <w:r>
        <w:rPr>
          <w:rFonts w:ascii="Abadi" w:hAnsi="Abadi"/>
          <w:sz w:val="21"/>
          <w:szCs w:val="21"/>
        </w:rPr>
        <w:t>,</w:t>
      </w:r>
      <w:r w:rsidRPr="003D3134">
        <w:rPr>
          <w:rFonts w:ascii="Abadi" w:hAnsi="Abadi"/>
          <w:sz w:val="21"/>
          <w:szCs w:val="21"/>
        </w:rPr>
        <w:t xml:space="preserve"> no así para saber cuáles son las órdenes de protección que se puede solicitar </w:t>
      </w:r>
      <w:r>
        <w:rPr>
          <w:rFonts w:ascii="Abadi" w:hAnsi="Abadi"/>
          <w:sz w:val="21"/>
          <w:szCs w:val="21"/>
        </w:rPr>
        <w:t xml:space="preserve">y </w:t>
      </w:r>
      <w:r w:rsidRPr="003D3134">
        <w:rPr>
          <w:rFonts w:ascii="Abadi" w:hAnsi="Abadi"/>
          <w:sz w:val="21"/>
          <w:szCs w:val="21"/>
        </w:rPr>
        <w:t xml:space="preserve">cuando uno está </w:t>
      </w:r>
      <w:r>
        <w:rPr>
          <w:rFonts w:ascii="Abadi" w:hAnsi="Abadi"/>
          <w:sz w:val="21"/>
          <w:szCs w:val="21"/>
        </w:rPr>
        <w:t>c</w:t>
      </w:r>
      <w:r w:rsidRPr="003D3134">
        <w:rPr>
          <w:rFonts w:ascii="Abadi" w:hAnsi="Abadi"/>
          <w:sz w:val="21"/>
          <w:szCs w:val="21"/>
        </w:rPr>
        <w:t>laro el listado se lo dejan a</w:t>
      </w:r>
      <w:r>
        <w:rPr>
          <w:rFonts w:ascii="Abadi" w:hAnsi="Abadi"/>
          <w:sz w:val="21"/>
          <w:szCs w:val="21"/>
        </w:rPr>
        <w:t xml:space="preserve">l juez que defina, </w:t>
      </w:r>
      <w:r w:rsidRPr="003D3134">
        <w:rPr>
          <w:rFonts w:ascii="Abadi" w:hAnsi="Abadi"/>
          <w:sz w:val="21"/>
          <w:szCs w:val="21"/>
        </w:rPr>
        <w:t>entonces uno de los elementos principales para atenderlos derechos humanos de las mujeres</w:t>
      </w:r>
      <w:r>
        <w:rPr>
          <w:rFonts w:ascii="Abadi" w:hAnsi="Abadi"/>
          <w:sz w:val="21"/>
          <w:szCs w:val="21"/>
        </w:rPr>
        <w:t>,</w:t>
      </w:r>
      <w:r w:rsidRPr="003D3134">
        <w:rPr>
          <w:rFonts w:ascii="Abadi" w:hAnsi="Abadi"/>
          <w:sz w:val="21"/>
          <w:szCs w:val="21"/>
        </w:rPr>
        <w:t xml:space="preserve"> es decirle al juez</w:t>
      </w:r>
      <w:r>
        <w:rPr>
          <w:rFonts w:ascii="Abadi" w:hAnsi="Abadi"/>
          <w:sz w:val="21"/>
          <w:szCs w:val="21"/>
        </w:rPr>
        <w:t>,</w:t>
      </w:r>
      <w:r w:rsidRPr="003D3134">
        <w:rPr>
          <w:rFonts w:ascii="Abadi" w:hAnsi="Abadi"/>
          <w:sz w:val="21"/>
          <w:szCs w:val="21"/>
        </w:rPr>
        <w:t xml:space="preserve"> mire no se va a equivocar</w:t>
      </w:r>
      <w:r>
        <w:rPr>
          <w:rFonts w:ascii="Abadi" w:hAnsi="Abadi"/>
          <w:sz w:val="21"/>
          <w:szCs w:val="21"/>
        </w:rPr>
        <w:t>,</w:t>
      </w:r>
      <w:r w:rsidRPr="003D3134">
        <w:rPr>
          <w:rFonts w:ascii="Abadi" w:hAnsi="Abadi"/>
          <w:sz w:val="21"/>
          <w:szCs w:val="21"/>
        </w:rPr>
        <w:t xml:space="preserve"> esta</w:t>
      </w:r>
      <w:r>
        <w:rPr>
          <w:rFonts w:ascii="Abadi" w:hAnsi="Abadi"/>
          <w:sz w:val="21"/>
          <w:szCs w:val="21"/>
        </w:rPr>
        <w:t>,</w:t>
      </w:r>
      <w:r w:rsidRPr="003D3134">
        <w:rPr>
          <w:rFonts w:ascii="Abadi" w:hAnsi="Abadi"/>
          <w:sz w:val="21"/>
          <w:szCs w:val="21"/>
        </w:rPr>
        <w:t xml:space="preserve"> esta</w:t>
      </w:r>
      <w:r>
        <w:rPr>
          <w:rFonts w:ascii="Abadi" w:hAnsi="Abadi"/>
          <w:sz w:val="21"/>
          <w:szCs w:val="21"/>
        </w:rPr>
        <w:t>,</w:t>
      </w:r>
      <w:r w:rsidRPr="003D3134">
        <w:rPr>
          <w:rFonts w:ascii="Abadi" w:hAnsi="Abadi"/>
          <w:sz w:val="21"/>
          <w:szCs w:val="21"/>
        </w:rPr>
        <w:t xml:space="preserve"> esta</w:t>
      </w:r>
      <w:r>
        <w:rPr>
          <w:rFonts w:ascii="Abadi" w:hAnsi="Abadi"/>
          <w:sz w:val="21"/>
          <w:szCs w:val="21"/>
        </w:rPr>
        <w:t>,</w:t>
      </w:r>
      <w:r w:rsidRPr="003D3134">
        <w:rPr>
          <w:rFonts w:ascii="Abadi" w:hAnsi="Abadi"/>
          <w:sz w:val="21"/>
          <w:szCs w:val="21"/>
        </w:rPr>
        <w:t xml:space="preserve"> esta y esta</w:t>
      </w:r>
      <w:r>
        <w:rPr>
          <w:rFonts w:ascii="Abadi" w:hAnsi="Abadi"/>
          <w:sz w:val="21"/>
          <w:szCs w:val="21"/>
        </w:rPr>
        <w:t>,</w:t>
      </w:r>
      <w:r w:rsidRPr="003D3134">
        <w:rPr>
          <w:rFonts w:ascii="Abadi" w:hAnsi="Abadi"/>
          <w:sz w:val="21"/>
          <w:szCs w:val="21"/>
        </w:rPr>
        <w:t xml:space="preserve"> son las que se pueden solicitar</w:t>
      </w:r>
      <w:r>
        <w:rPr>
          <w:rFonts w:ascii="Abadi" w:hAnsi="Abadi"/>
          <w:sz w:val="21"/>
          <w:szCs w:val="21"/>
        </w:rPr>
        <w:t>.</w:t>
      </w:r>
    </w:p>
    <w:p w14:paraId="1FD3A010" w14:textId="77777777" w:rsidR="00AA6BB3" w:rsidRDefault="00AA6BB3" w:rsidP="00AA6BB3">
      <w:pPr>
        <w:jc w:val="both"/>
        <w:rPr>
          <w:rFonts w:ascii="Abadi" w:hAnsi="Abadi"/>
          <w:sz w:val="21"/>
          <w:szCs w:val="21"/>
        </w:rPr>
      </w:pPr>
    </w:p>
    <w:p w14:paraId="73BF2D55" w14:textId="77777777" w:rsidR="00AA6BB3" w:rsidRDefault="00AA6BB3" w:rsidP="00AA6BB3">
      <w:pPr>
        <w:jc w:val="both"/>
        <w:rPr>
          <w:rFonts w:ascii="Abadi" w:hAnsi="Abadi"/>
          <w:sz w:val="21"/>
          <w:szCs w:val="21"/>
        </w:rPr>
      </w:pPr>
      <w:r>
        <w:rPr>
          <w:rFonts w:ascii="Abadi" w:hAnsi="Abadi"/>
          <w:sz w:val="21"/>
          <w:szCs w:val="21"/>
        </w:rPr>
        <w:t>Hera</w:t>
      </w:r>
      <w:r w:rsidRPr="003D3134">
        <w:rPr>
          <w:rFonts w:ascii="Abadi" w:hAnsi="Abadi"/>
          <w:sz w:val="21"/>
          <w:szCs w:val="21"/>
        </w:rPr>
        <w:t xml:space="preserve"> clarificar el texto solamente</w:t>
      </w:r>
      <w:r>
        <w:rPr>
          <w:rFonts w:ascii="Abadi" w:hAnsi="Abadi"/>
          <w:sz w:val="21"/>
          <w:szCs w:val="21"/>
        </w:rPr>
        <w:t>,</w:t>
      </w:r>
      <w:r w:rsidRPr="003D3134">
        <w:rPr>
          <w:rFonts w:ascii="Abadi" w:hAnsi="Abadi"/>
          <w:sz w:val="21"/>
          <w:szCs w:val="21"/>
        </w:rPr>
        <w:t xml:space="preserve"> por otro lado tampoco es pertinente la remisión si se observa desde el aspecto de la materia que se remite</w:t>
      </w:r>
      <w:r>
        <w:rPr>
          <w:rFonts w:ascii="Abadi" w:hAnsi="Abadi"/>
          <w:sz w:val="21"/>
          <w:szCs w:val="21"/>
        </w:rPr>
        <w:t>,</w:t>
      </w:r>
      <w:r w:rsidRPr="003D3134">
        <w:rPr>
          <w:rFonts w:ascii="Abadi" w:hAnsi="Abadi"/>
          <w:sz w:val="21"/>
          <w:szCs w:val="21"/>
        </w:rPr>
        <w:t xml:space="preserve"> esto porque el listado correspondiente forma parte de la misma materia no se trata de una materia ajena al objeto de la ley</w:t>
      </w:r>
      <w:r>
        <w:rPr>
          <w:rFonts w:ascii="Abadi" w:hAnsi="Abadi"/>
          <w:sz w:val="21"/>
          <w:szCs w:val="21"/>
        </w:rPr>
        <w:t>,</w:t>
      </w:r>
      <w:r w:rsidRPr="003D3134">
        <w:rPr>
          <w:rFonts w:ascii="Abadi" w:hAnsi="Abadi"/>
          <w:sz w:val="21"/>
          <w:szCs w:val="21"/>
        </w:rPr>
        <w:t xml:space="preserve"> por el contrario se trata justamente de aquellas órdenes que podrían emitir para la protección de las mujeres</w:t>
      </w:r>
      <w:r>
        <w:rPr>
          <w:rFonts w:ascii="Abadi" w:hAnsi="Abadi"/>
          <w:sz w:val="21"/>
          <w:szCs w:val="21"/>
        </w:rPr>
        <w:t>,</w:t>
      </w:r>
      <w:r w:rsidRPr="003D3134">
        <w:rPr>
          <w:rFonts w:ascii="Abadi" w:hAnsi="Abadi"/>
          <w:sz w:val="21"/>
          <w:szCs w:val="21"/>
        </w:rPr>
        <w:t xml:space="preserve"> parece que la constante exigencia de técnica legislativa torcida</w:t>
      </w:r>
      <w:r>
        <w:rPr>
          <w:rFonts w:ascii="Abadi" w:hAnsi="Abadi"/>
          <w:sz w:val="21"/>
          <w:szCs w:val="21"/>
        </w:rPr>
        <w:t>,</w:t>
      </w:r>
      <w:r w:rsidRPr="003D3134">
        <w:rPr>
          <w:rFonts w:ascii="Abadi" w:hAnsi="Abadi"/>
          <w:sz w:val="21"/>
          <w:szCs w:val="21"/>
        </w:rPr>
        <w:t xml:space="preserve"> técnica legislativa torcida</w:t>
      </w:r>
      <w:r>
        <w:rPr>
          <w:rFonts w:ascii="Abadi" w:hAnsi="Abadi"/>
          <w:sz w:val="21"/>
          <w:szCs w:val="21"/>
        </w:rPr>
        <w:t>,</w:t>
      </w:r>
      <w:r w:rsidRPr="003D3134">
        <w:rPr>
          <w:rFonts w:ascii="Abadi" w:hAnsi="Abadi"/>
          <w:sz w:val="21"/>
          <w:szCs w:val="21"/>
        </w:rPr>
        <w:t xml:space="preserve"> con la que dicen evaluar las iniciativas de todos los partidos</w:t>
      </w:r>
      <w:r>
        <w:rPr>
          <w:rFonts w:ascii="Abadi" w:hAnsi="Abadi"/>
          <w:sz w:val="21"/>
          <w:szCs w:val="21"/>
        </w:rPr>
        <w:t>,</w:t>
      </w:r>
      <w:r w:rsidRPr="003D3134">
        <w:rPr>
          <w:rFonts w:ascii="Abadi" w:hAnsi="Abadi"/>
          <w:sz w:val="21"/>
          <w:szCs w:val="21"/>
        </w:rPr>
        <w:t xml:space="preserve"> fue lo último que tomaron en cuenta para llevar a cabo el presente dictamen</w:t>
      </w:r>
      <w:r>
        <w:rPr>
          <w:rFonts w:ascii="Abadi" w:hAnsi="Abadi"/>
          <w:sz w:val="21"/>
          <w:szCs w:val="21"/>
        </w:rPr>
        <w:t>,</w:t>
      </w:r>
      <w:r w:rsidRPr="003D3134">
        <w:rPr>
          <w:rFonts w:ascii="Abadi" w:hAnsi="Abadi"/>
          <w:sz w:val="21"/>
          <w:szCs w:val="21"/>
        </w:rPr>
        <w:t xml:space="preserve"> lo que es peor</w:t>
      </w:r>
      <w:r>
        <w:rPr>
          <w:rFonts w:ascii="Abadi" w:hAnsi="Abadi"/>
          <w:sz w:val="21"/>
          <w:szCs w:val="21"/>
        </w:rPr>
        <w:t>,</w:t>
      </w:r>
      <w:r w:rsidRPr="003D3134">
        <w:rPr>
          <w:rFonts w:ascii="Abadi" w:hAnsi="Abadi"/>
          <w:sz w:val="21"/>
          <w:szCs w:val="21"/>
        </w:rPr>
        <w:t xml:space="preserve"> otra vez privilegiaron la ideología conservadora sobre los derechos universales</w:t>
      </w:r>
      <w:r>
        <w:rPr>
          <w:rFonts w:ascii="Abadi" w:hAnsi="Abadi"/>
          <w:sz w:val="21"/>
          <w:szCs w:val="21"/>
        </w:rPr>
        <w:t>,</w:t>
      </w:r>
      <w:r w:rsidRPr="003D3134">
        <w:rPr>
          <w:rFonts w:ascii="Abadi" w:hAnsi="Abadi"/>
          <w:sz w:val="21"/>
          <w:szCs w:val="21"/>
        </w:rPr>
        <w:t xml:space="preserve"> finalmente no debe pasarse por alto que en el informe del grupo de trabajo conformado para atender la solicitud de declaratoria de alerta de violencia de género se reconoce la necesidad de facilitar el otorgamiento de órdenes de protección conforme a los estándares para la protección de derechos de mujeres</w:t>
      </w:r>
      <w:r>
        <w:rPr>
          <w:rFonts w:ascii="Abadi" w:hAnsi="Abadi"/>
          <w:sz w:val="21"/>
          <w:szCs w:val="21"/>
        </w:rPr>
        <w:t>,</w:t>
      </w:r>
      <w:r w:rsidRPr="003D3134">
        <w:rPr>
          <w:rFonts w:ascii="Abadi" w:hAnsi="Abadi"/>
          <w:sz w:val="21"/>
          <w:szCs w:val="21"/>
        </w:rPr>
        <w:t xml:space="preserve"> adolescentes y niñas</w:t>
      </w:r>
      <w:r>
        <w:rPr>
          <w:rFonts w:ascii="Abadi" w:hAnsi="Abadi"/>
          <w:sz w:val="21"/>
          <w:szCs w:val="21"/>
        </w:rPr>
        <w:t>,</w:t>
      </w:r>
      <w:r w:rsidRPr="003D3134">
        <w:rPr>
          <w:rFonts w:ascii="Abadi" w:hAnsi="Abadi"/>
          <w:sz w:val="21"/>
          <w:szCs w:val="21"/>
        </w:rPr>
        <w:t xml:space="preserve"> este dictamen si se </w:t>
      </w:r>
      <w:r>
        <w:rPr>
          <w:rFonts w:ascii="Abadi" w:hAnsi="Abadi"/>
          <w:sz w:val="21"/>
          <w:szCs w:val="21"/>
        </w:rPr>
        <w:t>v</w:t>
      </w:r>
      <w:r w:rsidRPr="003D3134">
        <w:rPr>
          <w:rFonts w:ascii="Abadi" w:hAnsi="Abadi"/>
          <w:sz w:val="21"/>
          <w:szCs w:val="21"/>
        </w:rPr>
        <w:t xml:space="preserve">ota en contra es una renuncia al abordaje de esta necesidad y el compromiso para garantizar los derechos humanos de todas las mujeres </w:t>
      </w:r>
      <w:r>
        <w:rPr>
          <w:rFonts w:ascii="Abadi" w:hAnsi="Abadi"/>
          <w:sz w:val="21"/>
          <w:szCs w:val="21"/>
        </w:rPr>
        <w:t>d</w:t>
      </w:r>
      <w:r w:rsidRPr="003D3134">
        <w:rPr>
          <w:rFonts w:ascii="Abadi" w:hAnsi="Abadi"/>
          <w:sz w:val="21"/>
          <w:szCs w:val="21"/>
        </w:rPr>
        <w:t>el estado</w:t>
      </w:r>
      <w:r>
        <w:rPr>
          <w:rFonts w:ascii="Abadi" w:hAnsi="Abadi"/>
          <w:sz w:val="21"/>
          <w:szCs w:val="21"/>
        </w:rPr>
        <w:t>,</w:t>
      </w:r>
      <w:r w:rsidRPr="003D3134">
        <w:rPr>
          <w:rFonts w:ascii="Abadi" w:hAnsi="Abadi"/>
          <w:sz w:val="21"/>
          <w:szCs w:val="21"/>
        </w:rPr>
        <w:t xml:space="preserve"> muchas gracias</w:t>
      </w:r>
      <w:r>
        <w:rPr>
          <w:rFonts w:ascii="Abadi" w:hAnsi="Abadi"/>
          <w:sz w:val="21"/>
          <w:szCs w:val="21"/>
        </w:rPr>
        <w:t>.</w:t>
      </w:r>
    </w:p>
    <w:p w14:paraId="6EBBDBE6" w14:textId="77777777" w:rsidR="00AA6BB3" w:rsidRPr="003D3134" w:rsidRDefault="00AA6BB3" w:rsidP="00AA6BB3">
      <w:pPr>
        <w:jc w:val="both"/>
        <w:rPr>
          <w:rFonts w:ascii="Abadi" w:hAnsi="Abadi"/>
          <w:sz w:val="21"/>
          <w:szCs w:val="21"/>
        </w:rPr>
      </w:pPr>
    </w:p>
    <w:p w14:paraId="083B182F" w14:textId="77777777" w:rsidR="00AA6BB3" w:rsidRDefault="00AA6BB3" w:rsidP="00AA6BB3">
      <w:pPr>
        <w:ind w:firstLine="708"/>
        <w:jc w:val="both"/>
        <w:rPr>
          <w:rFonts w:ascii="Abadi" w:hAnsi="Abadi"/>
          <w:sz w:val="21"/>
          <w:szCs w:val="21"/>
        </w:rPr>
      </w:pPr>
      <w:r w:rsidRPr="00B36C40">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diputado</w:t>
      </w:r>
      <w:r>
        <w:rPr>
          <w:rFonts w:ascii="Abadi" w:hAnsi="Abadi"/>
          <w:sz w:val="21"/>
          <w:szCs w:val="21"/>
        </w:rPr>
        <w:t>.</w:t>
      </w:r>
    </w:p>
    <w:p w14:paraId="0CAAC489" w14:textId="77777777" w:rsidR="00AA6BB3" w:rsidRDefault="00AA6BB3" w:rsidP="00AA6BB3">
      <w:pPr>
        <w:ind w:firstLine="708"/>
        <w:jc w:val="both"/>
        <w:rPr>
          <w:rFonts w:ascii="Abadi" w:hAnsi="Abadi"/>
          <w:sz w:val="21"/>
          <w:szCs w:val="21"/>
        </w:rPr>
      </w:pPr>
    </w:p>
    <w:p w14:paraId="5E1B71C1" w14:textId="77777777" w:rsidR="00AA6BB3" w:rsidRDefault="00AA6BB3" w:rsidP="00AA6BB3">
      <w:pPr>
        <w:ind w:firstLine="708"/>
        <w:jc w:val="both"/>
        <w:rPr>
          <w:rFonts w:ascii="Abadi" w:hAnsi="Abadi"/>
          <w:sz w:val="21"/>
          <w:szCs w:val="21"/>
        </w:rPr>
      </w:pPr>
      <w:r>
        <w:rPr>
          <w:rFonts w:ascii="Abadi" w:hAnsi="Abadi"/>
          <w:sz w:val="21"/>
          <w:szCs w:val="21"/>
        </w:rPr>
        <w:t>- N</w:t>
      </w:r>
      <w:r w:rsidRPr="003D3134">
        <w:rPr>
          <w:rFonts w:ascii="Abadi" w:hAnsi="Abadi"/>
          <w:sz w:val="21"/>
          <w:szCs w:val="21"/>
        </w:rPr>
        <w:t>o habiendo participaciones se pide a la secretaría que proceda a recabar la votación nominal de la asamblea a través del sistema electrónico y quién se encuentra a distancia en la modalidad convencional a efecto de aprobar o no el dictamen puesto a su consideración</w:t>
      </w:r>
      <w:r>
        <w:rPr>
          <w:rFonts w:ascii="Abadi" w:hAnsi="Abadi"/>
          <w:sz w:val="21"/>
          <w:szCs w:val="21"/>
        </w:rPr>
        <w:t>.</w:t>
      </w:r>
    </w:p>
    <w:p w14:paraId="288F9495" w14:textId="77777777" w:rsidR="00AA6BB3" w:rsidRDefault="00AA6BB3" w:rsidP="00AA6BB3">
      <w:pPr>
        <w:ind w:firstLine="708"/>
        <w:jc w:val="both"/>
        <w:rPr>
          <w:rFonts w:ascii="Abadi" w:hAnsi="Abadi"/>
          <w:sz w:val="21"/>
          <w:szCs w:val="21"/>
        </w:rPr>
      </w:pPr>
    </w:p>
    <w:p w14:paraId="5DE7D92B" w14:textId="77777777" w:rsidR="00AA6BB3" w:rsidRDefault="00AA6BB3" w:rsidP="00AA6BB3">
      <w:pPr>
        <w:ind w:firstLine="708"/>
        <w:jc w:val="both"/>
        <w:rPr>
          <w:rFonts w:ascii="Abadi" w:hAnsi="Abadi"/>
          <w:b/>
          <w:bCs/>
          <w:sz w:val="21"/>
          <w:szCs w:val="21"/>
        </w:rPr>
      </w:pPr>
      <w:r w:rsidRPr="00ED737E">
        <w:rPr>
          <w:rFonts w:ascii="Abadi" w:hAnsi="Abadi"/>
          <w:b/>
          <w:bCs/>
          <w:sz w:val="21"/>
          <w:szCs w:val="21"/>
        </w:rPr>
        <w:t>(se abre el sistema electrónico)</w:t>
      </w:r>
    </w:p>
    <w:p w14:paraId="72538389" w14:textId="77777777" w:rsidR="00AA6BB3" w:rsidRPr="00ED737E" w:rsidRDefault="00AA6BB3" w:rsidP="00AA6BB3">
      <w:pPr>
        <w:ind w:firstLine="708"/>
        <w:jc w:val="both"/>
        <w:rPr>
          <w:rFonts w:ascii="Abadi" w:hAnsi="Abadi"/>
          <w:b/>
          <w:bCs/>
          <w:sz w:val="21"/>
          <w:szCs w:val="21"/>
        </w:rPr>
      </w:pPr>
    </w:p>
    <w:p w14:paraId="22834195" w14:textId="77777777" w:rsidR="00AA6BB3" w:rsidRDefault="00AA6BB3" w:rsidP="00AA6BB3">
      <w:pPr>
        <w:ind w:firstLine="708"/>
        <w:jc w:val="both"/>
        <w:rPr>
          <w:rFonts w:ascii="Abadi" w:hAnsi="Abadi"/>
          <w:sz w:val="21"/>
          <w:szCs w:val="21"/>
        </w:rPr>
      </w:pPr>
      <w:r w:rsidRPr="001D13C6">
        <w:rPr>
          <w:rFonts w:ascii="Abadi" w:hAnsi="Abadi"/>
          <w:b/>
          <w:bCs/>
          <w:sz w:val="21"/>
          <w:szCs w:val="21"/>
        </w:rPr>
        <w:t>- La Presidencia.-</w:t>
      </w:r>
      <w:r>
        <w:rPr>
          <w:rFonts w:ascii="Abadi" w:hAnsi="Abadi"/>
          <w:sz w:val="21"/>
          <w:szCs w:val="21"/>
        </w:rPr>
        <w:t xml:space="preserve"> E</w:t>
      </w:r>
      <w:r w:rsidRPr="003D3134">
        <w:rPr>
          <w:rFonts w:ascii="Abadi" w:hAnsi="Abadi"/>
          <w:sz w:val="21"/>
          <w:szCs w:val="21"/>
        </w:rPr>
        <w:t>n votación nominal por el sistema electrónico y quien se encuentra a distancia en la modalidad convencional enunciando su nombre y el sentido de su voto</w:t>
      </w:r>
      <w:r>
        <w:rPr>
          <w:rFonts w:ascii="Abadi" w:hAnsi="Abadi"/>
          <w:sz w:val="21"/>
          <w:szCs w:val="21"/>
        </w:rPr>
        <w:t>,</w:t>
      </w:r>
      <w:r w:rsidRPr="003D3134">
        <w:rPr>
          <w:rFonts w:ascii="Abadi" w:hAnsi="Abadi"/>
          <w:sz w:val="21"/>
          <w:szCs w:val="21"/>
        </w:rPr>
        <w:t xml:space="preserve"> se les pregunta si se aprueba el dictamen puesto a su consideración</w:t>
      </w:r>
      <w:r>
        <w:rPr>
          <w:rFonts w:ascii="Abadi" w:hAnsi="Abadi"/>
          <w:sz w:val="21"/>
          <w:szCs w:val="21"/>
        </w:rPr>
        <w:t xml:space="preserve">. ¿Diputada Edith? </w:t>
      </w:r>
      <w:r w:rsidRPr="00A95476">
        <w:rPr>
          <w:rFonts w:ascii="Abadi" w:hAnsi="Abadi"/>
          <w:sz w:val="21"/>
          <w:szCs w:val="21"/>
        </w:rPr>
        <w:t>no se</w:t>
      </w:r>
      <w:r w:rsidRPr="00405701">
        <w:rPr>
          <w:rFonts w:ascii="Abadi" w:hAnsi="Abadi"/>
          <w:b/>
          <w:bCs/>
          <w:sz w:val="21"/>
          <w:szCs w:val="21"/>
        </w:rPr>
        <w:t xml:space="preserve"> </w:t>
      </w:r>
      <w:r w:rsidRPr="00405701">
        <w:rPr>
          <w:rFonts w:ascii="Abadi" w:hAnsi="Abadi"/>
          <w:sz w:val="21"/>
          <w:szCs w:val="21"/>
        </w:rPr>
        <w:t xml:space="preserve">escuchó en sentido de su voto diputada </w:t>
      </w:r>
      <w:r>
        <w:rPr>
          <w:rFonts w:ascii="Abadi" w:hAnsi="Abadi"/>
          <w:sz w:val="21"/>
          <w:szCs w:val="21"/>
        </w:rPr>
        <w:t xml:space="preserve">Edith, </w:t>
      </w:r>
      <w:r w:rsidRPr="00405701">
        <w:rPr>
          <w:rFonts w:ascii="Abadi" w:hAnsi="Abadi"/>
          <w:b/>
          <w:bCs/>
          <w:sz w:val="21"/>
          <w:szCs w:val="21"/>
        </w:rPr>
        <w:t xml:space="preserve">(Voz) </w:t>
      </w:r>
      <w:r>
        <w:rPr>
          <w:rFonts w:ascii="Abadi" w:hAnsi="Abadi"/>
          <w:b/>
          <w:bCs/>
          <w:sz w:val="21"/>
          <w:szCs w:val="21"/>
        </w:rPr>
        <w:t xml:space="preserve">diputada Martha Edith, </w:t>
      </w:r>
      <w:r w:rsidRPr="000C4C4A">
        <w:rPr>
          <w:rFonts w:ascii="Abadi" w:hAnsi="Abadi"/>
          <w:sz w:val="21"/>
          <w:szCs w:val="21"/>
        </w:rPr>
        <w:t>encontra</w:t>
      </w:r>
      <w:r>
        <w:rPr>
          <w:rFonts w:ascii="Abadi" w:hAnsi="Abadi"/>
          <w:sz w:val="21"/>
          <w:szCs w:val="21"/>
        </w:rPr>
        <w:t xml:space="preserve">, </w:t>
      </w:r>
      <w:r w:rsidRPr="00603B4B">
        <w:rPr>
          <w:rFonts w:ascii="Abadi" w:hAnsi="Abadi"/>
          <w:b/>
          <w:bCs/>
          <w:sz w:val="21"/>
          <w:szCs w:val="21"/>
        </w:rPr>
        <w:t xml:space="preserve">(Voz) diputado secretario, </w:t>
      </w:r>
      <w:r>
        <w:rPr>
          <w:rFonts w:ascii="Abadi" w:hAnsi="Abadi"/>
          <w:sz w:val="21"/>
          <w:szCs w:val="21"/>
        </w:rPr>
        <w:t>gracias diputada. ¿Diputada Angelica? ¿Diputada Dessire? Gracias.</w:t>
      </w:r>
    </w:p>
    <w:p w14:paraId="0BB56129" w14:textId="77777777" w:rsidR="00AA6BB3" w:rsidRPr="000C4C4A" w:rsidRDefault="00AA6BB3" w:rsidP="00AA6BB3">
      <w:pPr>
        <w:ind w:firstLine="708"/>
        <w:jc w:val="both"/>
        <w:rPr>
          <w:rFonts w:ascii="Abadi" w:hAnsi="Abadi"/>
          <w:sz w:val="21"/>
          <w:szCs w:val="21"/>
        </w:rPr>
      </w:pPr>
    </w:p>
    <w:p w14:paraId="2077A761" w14:textId="77777777" w:rsidR="00AA6BB3" w:rsidRDefault="00AA6BB3" w:rsidP="00AA6BB3">
      <w:pPr>
        <w:jc w:val="both"/>
        <w:rPr>
          <w:rFonts w:ascii="Abadi" w:hAnsi="Abadi"/>
          <w:sz w:val="21"/>
          <w:szCs w:val="21"/>
        </w:rPr>
      </w:pPr>
      <w:r>
        <w:rPr>
          <w:rFonts w:ascii="Abadi" w:hAnsi="Abadi"/>
          <w:sz w:val="21"/>
          <w:szCs w:val="21"/>
        </w:rPr>
        <w:t>¿F</w:t>
      </w:r>
      <w:r w:rsidRPr="003D3134">
        <w:rPr>
          <w:rFonts w:ascii="Abadi" w:hAnsi="Abadi"/>
          <w:sz w:val="21"/>
          <w:szCs w:val="21"/>
        </w:rPr>
        <w:t>alta alguna diputada o diputado de emitir su voto</w:t>
      </w:r>
      <w:r>
        <w:rPr>
          <w:rFonts w:ascii="Abadi" w:hAnsi="Abadi"/>
          <w:sz w:val="21"/>
          <w:szCs w:val="21"/>
        </w:rPr>
        <w:t>?</w:t>
      </w:r>
    </w:p>
    <w:p w14:paraId="353D985E" w14:textId="77777777" w:rsidR="00AA6BB3" w:rsidRDefault="00AA6BB3" w:rsidP="00AA6BB3">
      <w:pPr>
        <w:jc w:val="both"/>
        <w:rPr>
          <w:rFonts w:ascii="Abadi" w:hAnsi="Abadi"/>
          <w:sz w:val="21"/>
          <w:szCs w:val="21"/>
        </w:rPr>
      </w:pPr>
    </w:p>
    <w:p w14:paraId="295CFB32" w14:textId="77777777" w:rsidR="00AA6BB3" w:rsidRDefault="00AA6BB3" w:rsidP="00AA6BB3">
      <w:pPr>
        <w:jc w:val="both"/>
        <w:rPr>
          <w:rFonts w:ascii="Abadi" w:hAnsi="Abadi"/>
          <w:b/>
          <w:bCs/>
          <w:sz w:val="21"/>
          <w:szCs w:val="21"/>
        </w:rPr>
      </w:pPr>
      <w:r w:rsidRPr="000A3D22">
        <w:rPr>
          <w:rFonts w:ascii="Abadi" w:hAnsi="Abadi"/>
          <w:b/>
          <w:bCs/>
          <w:sz w:val="21"/>
          <w:szCs w:val="21"/>
        </w:rPr>
        <w:t>(se cierra el sistema electrónico)</w:t>
      </w:r>
      <w:r>
        <w:rPr>
          <w:rFonts w:ascii="Abadi" w:hAnsi="Abadi"/>
          <w:b/>
          <w:bCs/>
          <w:sz w:val="21"/>
          <w:szCs w:val="21"/>
        </w:rPr>
        <w:t xml:space="preserve"> </w:t>
      </w:r>
    </w:p>
    <w:p w14:paraId="6F1D8786" w14:textId="77777777" w:rsidR="00AA6BB3" w:rsidRDefault="00AA6BB3" w:rsidP="00AA6BB3">
      <w:pPr>
        <w:jc w:val="both"/>
        <w:rPr>
          <w:rFonts w:ascii="Abadi" w:hAnsi="Abadi"/>
          <w:b/>
          <w:bCs/>
          <w:sz w:val="21"/>
          <w:szCs w:val="21"/>
        </w:rPr>
      </w:pPr>
    </w:p>
    <w:p w14:paraId="5AE52221" w14:textId="4731C3EE" w:rsidR="00AA6BB3" w:rsidRPr="000A3D22" w:rsidRDefault="00AA6BB3" w:rsidP="00AA6BB3">
      <w:pPr>
        <w:jc w:val="both"/>
        <w:rPr>
          <w:rFonts w:ascii="Abadi" w:hAnsi="Abadi"/>
          <w:b/>
          <w:bCs/>
          <w:sz w:val="21"/>
          <w:szCs w:val="21"/>
        </w:rPr>
      </w:pPr>
      <w:r>
        <w:rPr>
          <w:noProof/>
        </w:rPr>
        <w:drawing>
          <wp:anchor distT="0" distB="0" distL="114300" distR="114300" simplePos="0" relativeHeight="251658250" behindDoc="1" locked="0" layoutInCell="1" allowOverlap="1" wp14:anchorId="65450C56" wp14:editId="0E45555F">
            <wp:simplePos x="0" y="0"/>
            <wp:positionH relativeFrom="column">
              <wp:posOffset>530860</wp:posOffset>
            </wp:positionH>
            <wp:positionV relativeFrom="paragraph">
              <wp:posOffset>258445</wp:posOffset>
            </wp:positionV>
            <wp:extent cx="1511935" cy="850265"/>
            <wp:effectExtent l="228600" t="228600" r="221615" b="235585"/>
            <wp:wrapTight wrapText="bothSides">
              <wp:wrapPolygon edited="0">
                <wp:start x="-2449" y="-5807"/>
                <wp:lineTo x="-3266" y="-5323"/>
                <wp:lineTo x="-3266" y="25649"/>
                <wp:lineTo x="-2449" y="27101"/>
                <wp:lineTo x="23677" y="27101"/>
                <wp:lineTo x="24494" y="25649"/>
                <wp:lineTo x="24494" y="2420"/>
                <wp:lineTo x="23677" y="-4839"/>
                <wp:lineTo x="23677" y="-5807"/>
                <wp:lineTo x="-2449" y="-5807"/>
              </wp:wrapPolygon>
            </wp:wrapTight>
            <wp:docPr id="1738879527" name="Imagen 173887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7952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1935" cy="850265"/>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pic:spPr>
                </pic:pic>
              </a:graphicData>
            </a:graphic>
          </wp:anchor>
        </w:drawing>
      </w:r>
    </w:p>
    <w:p w14:paraId="235B2EF8" w14:textId="265287D5" w:rsidR="00AA6BB3" w:rsidRDefault="00AA6BB3" w:rsidP="00AA6BB3">
      <w:pPr>
        <w:jc w:val="both"/>
        <w:rPr>
          <w:rFonts w:ascii="Abadi" w:hAnsi="Abadi"/>
          <w:sz w:val="21"/>
          <w:szCs w:val="21"/>
        </w:rPr>
      </w:pPr>
      <w:r w:rsidRPr="00E0440B">
        <w:rPr>
          <w:rFonts w:ascii="Abadi" w:hAnsi="Abadi"/>
          <w:b/>
          <w:bCs/>
          <w:sz w:val="21"/>
          <w:szCs w:val="21"/>
        </w:rPr>
        <w:t>(Voz) diputada Katya,</w:t>
      </w:r>
      <w:r>
        <w:rPr>
          <w:rFonts w:ascii="Abadi" w:hAnsi="Abadi"/>
          <w:sz w:val="21"/>
          <w:szCs w:val="21"/>
        </w:rPr>
        <w:t xml:space="preserve"> d</w:t>
      </w:r>
      <w:r w:rsidRPr="003D3134">
        <w:rPr>
          <w:rFonts w:ascii="Abadi" w:hAnsi="Abadi"/>
          <w:sz w:val="21"/>
          <w:szCs w:val="21"/>
        </w:rPr>
        <w:t xml:space="preserve">iputado tengo mi micrófono abierto nada más </w:t>
      </w:r>
      <w:r>
        <w:rPr>
          <w:rFonts w:ascii="Abadi" w:hAnsi="Abadi"/>
          <w:sz w:val="21"/>
          <w:szCs w:val="21"/>
        </w:rPr>
        <w:t>para que me escuche.</w:t>
      </w:r>
    </w:p>
    <w:p w14:paraId="32BD49EC" w14:textId="77777777" w:rsidR="00D7748E" w:rsidRDefault="00D7748E" w:rsidP="00AA6BB3">
      <w:pPr>
        <w:jc w:val="both"/>
        <w:rPr>
          <w:rFonts w:ascii="Abadi" w:hAnsi="Abadi"/>
          <w:sz w:val="21"/>
          <w:szCs w:val="21"/>
        </w:rPr>
      </w:pPr>
    </w:p>
    <w:p w14:paraId="7C25B7E8" w14:textId="77777777" w:rsidR="00AA6BB3" w:rsidRPr="0017623D" w:rsidRDefault="00AA6BB3" w:rsidP="00D7748E">
      <w:pPr>
        <w:pStyle w:val="Prrafodelista"/>
        <w:numPr>
          <w:ilvl w:val="0"/>
          <w:numId w:val="24"/>
        </w:numPr>
        <w:spacing w:after="160" w:line="259" w:lineRule="auto"/>
        <w:ind w:left="0" w:firstLine="426"/>
        <w:contextualSpacing/>
        <w:jc w:val="both"/>
        <w:rPr>
          <w:rFonts w:ascii="Abadi" w:hAnsi="Abadi"/>
          <w:sz w:val="21"/>
          <w:szCs w:val="21"/>
        </w:rPr>
      </w:pPr>
      <w:r w:rsidRPr="0017623D">
        <w:rPr>
          <w:rFonts w:ascii="Abadi" w:hAnsi="Abadi"/>
          <w:b/>
          <w:bCs/>
          <w:sz w:val="21"/>
          <w:szCs w:val="21"/>
        </w:rPr>
        <w:t>La Secretaría.-</w:t>
      </w:r>
      <w:r w:rsidRPr="0017623D">
        <w:rPr>
          <w:rFonts w:ascii="Abadi" w:hAnsi="Abadi"/>
          <w:sz w:val="21"/>
          <w:szCs w:val="21"/>
        </w:rPr>
        <w:t xml:space="preserve"> Me pueden apoyar con los resultados por favor, </w:t>
      </w:r>
      <w:r>
        <w:rPr>
          <w:rFonts w:ascii="Abadi" w:hAnsi="Abadi"/>
          <w:sz w:val="21"/>
          <w:szCs w:val="21"/>
        </w:rPr>
        <w:t>g</w:t>
      </w:r>
      <w:r w:rsidRPr="0017623D">
        <w:rPr>
          <w:rFonts w:ascii="Abadi" w:hAnsi="Abadi"/>
          <w:sz w:val="21"/>
          <w:szCs w:val="21"/>
        </w:rPr>
        <w:t>racias se registraron 24 votos a favor y 10 votos en contra presidente.</w:t>
      </w:r>
    </w:p>
    <w:p w14:paraId="4E0D3AFD" w14:textId="77777777" w:rsidR="00AA6BB3" w:rsidRDefault="00AA6BB3" w:rsidP="00AA6BB3">
      <w:pPr>
        <w:ind w:firstLine="360"/>
        <w:jc w:val="both"/>
        <w:rPr>
          <w:rFonts w:ascii="Abadi" w:hAnsi="Abadi"/>
          <w:sz w:val="21"/>
          <w:szCs w:val="21"/>
        </w:rPr>
      </w:pPr>
      <w:r w:rsidRPr="0017623D">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secretario</w:t>
      </w:r>
      <w:r>
        <w:rPr>
          <w:rFonts w:ascii="Abadi" w:hAnsi="Abadi"/>
          <w:sz w:val="21"/>
          <w:szCs w:val="21"/>
        </w:rPr>
        <w:t>, ¿Si diputada</w:t>
      </w:r>
      <w:r w:rsidRPr="003D3134">
        <w:rPr>
          <w:rFonts w:ascii="Abadi" w:hAnsi="Abadi"/>
          <w:sz w:val="21"/>
          <w:szCs w:val="21"/>
        </w:rPr>
        <w:t xml:space="preserve"> </w:t>
      </w:r>
      <w:r>
        <w:rPr>
          <w:rFonts w:ascii="Abadi" w:hAnsi="Abadi"/>
          <w:sz w:val="21"/>
          <w:szCs w:val="21"/>
        </w:rPr>
        <w:t>Katya?</w:t>
      </w:r>
      <w:r w:rsidRPr="003D3134">
        <w:rPr>
          <w:rFonts w:ascii="Abadi" w:hAnsi="Abadi"/>
          <w:sz w:val="21"/>
          <w:szCs w:val="21"/>
        </w:rPr>
        <w:t xml:space="preserve"> </w:t>
      </w:r>
      <w:r w:rsidRPr="00B40C6C">
        <w:rPr>
          <w:rFonts w:ascii="Abadi" w:hAnsi="Abadi"/>
          <w:b/>
          <w:bCs/>
          <w:sz w:val="21"/>
          <w:szCs w:val="21"/>
        </w:rPr>
        <w:t>(Voz) diputada Katya,</w:t>
      </w:r>
      <w:r>
        <w:rPr>
          <w:rFonts w:ascii="Abadi" w:hAnsi="Abadi"/>
          <w:sz w:val="21"/>
          <w:szCs w:val="21"/>
        </w:rPr>
        <w:t xml:space="preserve"> </w:t>
      </w:r>
      <w:r w:rsidRPr="003D3134">
        <w:rPr>
          <w:rFonts w:ascii="Abadi" w:hAnsi="Abadi"/>
          <w:sz w:val="21"/>
          <w:szCs w:val="21"/>
        </w:rPr>
        <w:t>solamente para razonar mi voto presidente</w:t>
      </w:r>
      <w:r>
        <w:rPr>
          <w:rFonts w:ascii="Abadi" w:hAnsi="Abadi"/>
          <w:sz w:val="21"/>
          <w:szCs w:val="21"/>
        </w:rPr>
        <w:t>.</w:t>
      </w:r>
    </w:p>
    <w:p w14:paraId="2026DEFD" w14:textId="77777777" w:rsidR="00AA6BB3" w:rsidRDefault="00AA6BB3" w:rsidP="00AA6BB3">
      <w:pPr>
        <w:ind w:firstLine="360"/>
        <w:jc w:val="both"/>
        <w:rPr>
          <w:rFonts w:ascii="Abadi" w:hAnsi="Abadi"/>
          <w:sz w:val="21"/>
          <w:szCs w:val="21"/>
        </w:rPr>
      </w:pPr>
    </w:p>
    <w:p w14:paraId="6C9CD18D" w14:textId="77777777" w:rsidR="00AA6BB3" w:rsidRDefault="00AA6BB3" w:rsidP="00AA6BB3">
      <w:pPr>
        <w:jc w:val="both"/>
        <w:rPr>
          <w:rFonts w:ascii="Abadi" w:hAnsi="Abadi"/>
          <w:b/>
          <w:bCs/>
          <w:sz w:val="21"/>
          <w:szCs w:val="21"/>
        </w:rPr>
      </w:pPr>
      <w:r w:rsidRPr="00714E99">
        <w:rPr>
          <w:rFonts w:ascii="Abadi" w:hAnsi="Abadi"/>
          <w:b/>
          <w:bCs/>
          <w:sz w:val="21"/>
          <w:szCs w:val="21"/>
        </w:rPr>
        <w:t>(Hace uso de la voz la diputada Yulma, para razonar su voto)</w:t>
      </w:r>
    </w:p>
    <w:p w14:paraId="410DE4AB" w14:textId="77777777" w:rsidR="00AA6BB3" w:rsidRPr="00714E99" w:rsidRDefault="00AA6BB3" w:rsidP="00AA6BB3">
      <w:pPr>
        <w:jc w:val="both"/>
        <w:rPr>
          <w:rFonts w:ascii="Abadi" w:hAnsi="Abadi"/>
          <w:b/>
          <w:bCs/>
          <w:sz w:val="21"/>
          <w:szCs w:val="21"/>
        </w:rPr>
      </w:pPr>
    </w:p>
    <w:p w14:paraId="5D61D1BF" w14:textId="77777777" w:rsidR="00AA6BB3" w:rsidRDefault="00AA6BB3" w:rsidP="00AA6BB3">
      <w:pPr>
        <w:ind w:firstLine="360"/>
        <w:jc w:val="both"/>
        <w:rPr>
          <w:rFonts w:ascii="Abadi" w:hAnsi="Abadi"/>
          <w:sz w:val="21"/>
          <w:szCs w:val="21"/>
        </w:rPr>
      </w:pPr>
      <w:r>
        <w:rPr>
          <w:rFonts w:ascii="Abadi" w:hAnsi="Abadi"/>
          <w:sz w:val="21"/>
          <w:szCs w:val="21"/>
        </w:rPr>
        <w:t>- N</w:t>
      </w:r>
      <w:r w:rsidRPr="003D3134">
        <w:rPr>
          <w:rFonts w:ascii="Abadi" w:hAnsi="Abadi"/>
          <w:sz w:val="21"/>
          <w:szCs w:val="21"/>
        </w:rPr>
        <w:t>o olvidemos que las órdenes de protección son actualmente norma vigente</w:t>
      </w:r>
      <w:r>
        <w:rPr>
          <w:rFonts w:ascii="Abadi" w:hAnsi="Abadi"/>
          <w:sz w:val="21"/>
          <w:szCs w:val="21"/>
        </w:rPr>
        <w:t>,</w:t>
      </w:r>
      <w:r w:rsidRPr="003D3134">
        <w:rPr>
          <w:rFonts w:ascii="Abadi" w:hAnsi="Abadi"/>
          <w:sz w:val="21"/>
          <w:szCs w:val="21"/>
        </w:rPr>
        <w:t xml:space="preserve"> nuestro estado lleva</w:t>
      </w:r>
      <w:r>
        <w:rPr>
          <w:rFonts w:ascii="Abadi" w:hAnsi="Abadi"/>
          <w:sz w:val="21"/>
          <w:szCs w:val="21"/>
        </w:rPr>
        <w:t>,</w:t>
      </w:r>
      <w:r w:rsidRPr="003D3134">
        <w:rPr>
          <w:rFonts w:ascii="Abadi" w:hAnsi="Abadi"/>
          <w:sz w:val="21"/>
          <w:szCs w:val="21"/>
        </w:rPr>
        <w:t xml:space="preserve"> desde el 21/07/2022 aplicando el nuevo mecanismo de órdenes de protección que por supuesto y la como lo dice órdenes de protección son proteccionistas</w:t>
      </w:r>
      <w:r>
        <w:rPr>
          <w:rFonts w:ascii="Abadi" w:hAnsi="Abadi"/>
          <w:sz w:val="21"/>
          <w:szCs w:val="21"/>
        </w:rPr>
        <w:t>,</w:t>
      </w:r>
      <w:r w:rsidRPr="003D3134">
        <w:rPr>
          <w:rFonts w:ascii="Abadi" w:hAnsi="Abadi"/>
          <w:sz w:val="21"/>
          <w:szCs w:val="21"/>
        </w:rPr>
        <w:t xml:space="preserve"> entonces era</w:t>
      </w:r>
      <w:r>
        <w:rPr>
          <w:rFonts w:ascii="Abadi" w:hAnsi="Abadi"/>
          <w:sz w:val="21"/>
          <w:szCs w:val="21"/>
        </w:rPr>
        <w:t>,</w:t>
      </w:r>
      <w:r w:rsidRPr="003D3134">
        <w:rPr>
          <w:rFonts w:ascii="Abadi" w:hAnsi="Abadi"/>
          <w:sz w:val="21"/>
          <w:szCs w:val="21"/>
        </w:rPr>
        <w:t xml:space="preserve"> es por eso el razonamiento de mi voto diputado</w:t>
      </w:r>
      <w:r>
        <w:rPr>
          <w:rFonts w:ascii="Abadi" w:hAnsi="Abadi"/>
          <w:sz w:val="21"/>
          <w:szCs w:val="21"/>
        </w:rPr>
        <w:t>.</w:t>
      </w:r>
    </w:p>
    <w:p w14:paraId="571FFFAA" w14:textId="241F3C87" w:rsidR="00AA6BB3" w:rsidRDefault="00AA6BB3" w:rsidP="00AA6BB3">
      <w:pPr>
        <w:ind w:firstLine="360"/>
        <w:jc w:val="both"/>
        <w:rPr>
          <w:rFonts w:ascii="Abadi" w:hAnsi="Abadi"/>
          <w:sz w:val="21"/>
          <w:szCs w:val="21"/>
        </w:rPr>
      </w:pPr>
      <w:r>
        <w:rPr>
          <w:rFonts w:ascii="Abadi" w:hAnsi="Abadi"/>
          <w:sz w:val="21"/>
          <w:szCs w:val="21"/>
        </w:rPr>
        <w:t xml:space="preserve"> </w:t>
      </w:r>
    </w:p>
    <w:p w14:paraId="019FF6E7" w14:textId="77777777" w:rsidR="00AA6BB3" w:rsidRDefault="00AA6BB3" w:rsidP="00AA6BB3">
      <w:pPr>
        <w:ind w:firstLine="360"/>
        <w:jc w:val="both"/>
        <w:rPr>
          <w:rFonts w:ascii="Abadi" w:hAnsi="Abadi"/>
          <w:sz w:val="21"/>
          <w:szCs w:val="21"/>
        </w:rPr>
      </w:pPr>
      <w:r w:rsidRPr="00C443BA">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diputado</w:t>
      </w:r>
      <w:r>
        <w:rPr>
          <w:rFonts w:ascii="Abadi" w:hAnsi="Abadi"/>
          <w:sz w:val="21"/>
          <w:szCs w:val="21"/>
        </w:rPr>
        <w:t>.</w:t>
      </w:r>
    </w:p>
    <w:p w14:paraId="19C36A68" w14:textId="77777777" w:rsidR="00AA6BB3" w:rsidRDefault="00AA6BB3" w:rsidP="00AA6BB3">
      <w:pPr>
        <w:ind w:firstLine="360"/>
        <w:jc w:val="both"/>
        <w:rPr>
          <w:rFonts w:ascii="Abadi" w:hAnsi="Abadi"/>
          <w:sz w:val="21"/>
          <w:szCs w:val="21"/>
        </w:rPr>
      </w:pPr>
    </w:p>
    <w:p w14:paraId="70CF9CBC" w14:textId="77777777" w:rsidR="00AA6BB3" w:rsidRDefault="00AA6BB3" w:rsidP="00AA6BB3">
      <w:pPr>
        <w:ind w:firstLine="360"/>
        <w:jc w:val="both"/>
        <w:rPr>
          <w:rFonts w:ascii="Abadi" w:hAnsi="Abadi"/>
          <w:sz w:val="21"/>
          <w:szCs w:val="21"/>
        </w:rPr>
      </w:pPr>
      <w:r>
        <w:rPr>
          <w:rFonts w:ascii="Abadi" w:hAnsi="Abadi"/>
          <w:sz w:val="21"/>
          <w:szCs w:val="21"/>
        </w:rPr>
        <w:t>- A</w:t>
      </w:r>
      <w:r w:rsidRPr="003D3134">
        <w:rPr>
          <w:rFonts w:ascii="Abadi" w:hAnsi="Abadi"/>
          <w:sz w:val="21"/>
          <w:szCs w:val="21"/>
        </w:rPr>
        <w:t xml:space="preserve">delante </w:t>
      </w:r>
      <w:r>
        <w:rPr>
          <w:rFonts w:ascii="Abadi" w:hAnsi="Abadi"/>
          <w:sz w:val="21"/>
          <w:szCs w:val="21"/>
        </w:rPr>
        <w:t>¿S</w:t>
      </w:r>
      <w:r w:rsidRPr="003D3134">
        <w:rPr>
          <w:rFonts w:ascii="Abadi" w:hAnsi="Abadi"/>
          <w:sz w:val="21"/>
          <w:szCs w:val="21"/>
        </w:rPr>
        <w:t>í diputada Yulma</w:t>
      </w:r>
      <w:r>
        <w:rPr>
          <w:rFonts w:ascii="Abadi" w:hAnsi="Abadi"/>
          <w:sz w:val="21"/>
          <w:szCs w:val="21"/>
        </w:rPr>
        <w:t>?</w:t>
      </w:r>
      <w:r w:rsidRPr="003D3134">
        <w:rPr>
          <w:rFonts w:ascii="Abadi" w:hAnsi="Abadi"/>
          <w:sz w:val="21"/>
          <w:szCs w:val="21"/>
        </w:rPr>
        <w:t xml:space="preserve"> </w:t>
      </w:r>
      <w:r w:rsidRPr="00DF0A6F">
        <w:rPr>
          <w:rFonts w:ascii="Abadi" w:hAnsi="Abadi"/>
          <w:b/>
          <w:bCs/>
          <w:sz w:val="21"/>
          <w:szCs w:val="21"/>
        </w:rPr>
        <w:t>(Voz) diputada Yulma,</w:t>
      </w:r>
      <w:r>
        <w:rPr>
          <w:rFonts w:ascii="Abadi" w:hAnsi="Abadi"/>
          <w:sz w:val="21"/>
          <w:szCs w:val="21"/>
        </w:rPr>
        <w:t xml:space="preserve"> </w:t>
      </w:r>
      <w:r w:rsidRPr="003D3134">
        <w:rPr>
          <w:rFonts w:ascii="Abadi" w:hAnsi="Abadi"/>
          <w:sz w:val="21"/>
          <w:szCs w:val="21"/>
        </w:rPr>
        <w:t>para razonar mi voto en contra presidente</w:t>
      </w:r>
      <w:r>
        <w:rPr>
          <w:rFonts w:ascii="Abadi" w:hAnsi="Abadi"/>
          <w:sz w:val="21"/>
          <w:szCs w:val="21"/>
        </w:rPr>
        <w:t xml:space="preserve">, </w:t>
      </w:r>
      <w:r w:rsidRPr="00DF0A6F">
        <w:rPr>
          <w:rFonts w:ascii="Abadi" w:hAnsi="Abadi"/>
          <w:b/>
          <w:bCs/>
          <w:sz w:val="21"/>
          <w:szCs w:val="21"/>
        </w:rPr>
        <w:t>(Voz) diputado Presidente,</w:t>
      </w:r>
      <w:r>
        <w:rPr>
          <w:rFonts w:ascii="Abadi" w:hAnsi="Abadi"/>
          <w:sz w:val="21"/>
          <w:szCs w:val="21"/>
        </w:rPr>
        <w:t xml:space="preserve"> </w:t>
      </w:r>
      <w:r w:rsidRPr="003D3134">
        <w:rPr>
          <w:rFonts w:ascii="Abadi" w:hAnsi="Abadi"/>
          <w:sz w:val="21"/>
          <w:szCs w:val="21"/>
        </w:rPr>
        <w:t>adelante</w:t>
      </w:r>
      <w:r>
        <w:rPr>
          <w:rFonts w:ascii="Abadi" w:hAnsi="Abadi"/>
          <w:sz w:val="21"/>
          <w:szCs w:val="21"/>
        </w:rPr>
        <w:t>.</w:t>
      </w:r>
    </w:p>
    <w:p w14:paraId="143DDBA0" w14:textId="77777777" w:rsidR="00AA6BB3" w:rsidRDefault="00AA6BB3" w:rsidP="00AA6BB3">
      <w:pPr>
        <w:ind w:firstLine="360"/>
        <w:jc w:val="both"/>
        <w:rPr>
          <w:rFonts w:ascii="Abadi" w:hAnsi="Abadi"/>
          <w:sz w:val="21"/>
          <w:szCs w:val="21"/>
        </w:rPr>
      </w:pPr>
    </w:p>
    <w:p w14:paraId="67BCC791" w14:textId="77777777" w:rsidR="00AA6BB3" w:rsidRDefault="00AA6BB3" w:rsidP="00AA6BB3">
      <w:pPr>
        <w:jc w:val="both"/>
        <w:rPr>
          <w:rFonts w:ascii="Abadi" w:hAnsi="Abadi"/>
          <w:b/>
          <w:bCs/>
          <w:sz w:val="21"/>
          <w:szCs w:val="21"/>
        </w:rPr>
      </w:pPr>
      <w:r w:rsidRPr="001B66C4">
        <w:rPr>
          <w:rFonts w:ascii="Abadi" w:hAnsi="Abadi"/>
          <w:b/>
          <w:bCs/>
          <w:sz w:val="21"/>
          <w:szCs w:val="21"/>
        </w:rPr>
        <w:t>(Hace uso de la voz la diputada Yulma, para razonar su voto)</w:t>
      </w:r>
    </w:p>
    <w:p w14:paraId="2EE148B8" w14:textId="77777777" w:rsidR="00D7748E" w:rsidRPr="001B66C4" w:rsidRDefault="00D7748E" w:rsidP="00AA6BB3">
      <w:pPr>
        <w:jc w:val="both"/>
        <w:rPr>
          <w:rFonts w:ascii="Abadi" w:hAnsi="Abadi"/>
          <w:b/>
          <w:bCs/>
          <w:sz w:val="21"/>
          <w:szCs w:val="21"/>
        </w:rPr>
      </w:pPr>
    </w:p>
    <w:p w14:paraId="5040E103" w14:textId="77777777" w:rsidR="00AA6BB3" w:rsidRDefault="00AA6BB3" w:rsidP="00AA6BB3">
      <w:pPr>
        <w:jc w:val="both"/>
        <w:rPr>
          <w:rFonts w:ascii="Abadi" w:hAnsi="Abadi"/>
          <w:sz w:val="21"/>
          <w:szCs w:val="21"/>
        </w:rPr>
      </w:pPr>
      <w:r>
        <w:rPr>
          <w:rFonts w:ascii="Abadi" w:hAnsi="Abadi"/>
          <w:sz w:val="21"/>
          <w:szCs w:val="21"/>
        </w:rPr>
        <w:t>S</w:t>
      </w:r>
      <w:r w:rsidRPr="003D3134">
        <w:rPr>
          <w:rFonts w:ascii="Abadi" w:hAnsi="Abadi"/>
          <w:sz w:val="21"/>
          <w:szCs w:val="21"/>
        </w:rPr>
        <w:t>í</w:t>
      </w:r>
      <w:r>
        <w:rPr>
          <w:rFonts w:ascii="Abadi" w:hAnsi="Abadi"/>
          <w:sz w:val="21"/>
          <w:szCs w:val="21"/>
        </w:rPr>
        <w:t>,</w:t>
      </w:r>
      <w:r w:rsidRPr="003D3134">
        <w:rPr>
          <w:rFonts w:ascii="Abadi" w:hAnsi="Abadi"/>
          <w:sz w:val="21"/>
          <w:szCs w:val="21"/>
        </w:rPr>
        <w:t xml:space="preserve"> es solamente complementar un poco lo que ya expuso el diputado David</w:t>
      </w:r>
      <w:r>
        <w:rPr>
          <w:rFonts w:ascii="Abadi" w:hAnsi="Abadi"/>
          <w:sz w:val="21"/>
          <w:szCs w:val="21"/>
        </w:rPr>
        <w:t>,</w:t>
      </w:r>
      <w:r w:rsidRPr="003D3134">
        <w:rPr>
          <w:rFonts w:ascii="Abadi" w:hAnsi="Abadi"/>
          <w:sz w:val="21"/>
          <w:szCs w:val="21"/>
        </w:rPr>
        <w:t xml:space="preserve"> esta era una iniciativa de </w:t>
      </w:r>
      <w:r>
        <w:rPr>
          <w:rFonts w:ascii="Abadi" w:hAnsi="Abadi"/>
          <w:sz w:val="21"/>
          <w:szCs w:val="21"/>
        </w:rPr>
        <w:t>M</w:t>
      </w:r>
      <w:r w:rsidRPr="003D3134">
        <w:rPr>
          <w:rFonts w:ascii="Abadi" w:hAnsi="Abadi"/>
          <w:sz w:val="21"/>
          <w:szCs w:val="21"/>
        </w:rPr>
        <w:t>orena</w:t>
      </w:r>
      <w:r>
        <w:rPr>
          <w:rFonts w:ascii="Abadi" w:hAnsi="Abadi"/>
          <w:sz w:val="21"/>
          <w:szCs w:val="21"/>
        </w:rPr>
        <w:t>,</w:t>
      </w:r>
      <w:r w:rsidRPr="003D3134">
        <w:rPr>
          <w:rFonts w:ascii="Abadi" w:hAnsi="Abadi"/>
          <w:sz w:val="21"/>
          <w:szCs w:val="21"/>
        </w:rPr>
        <w:t xml:space="preserve"> que venía a complementar la reforma del año pasado del 2022</w:t>
      </w:r>
      <w:r>
        <w:rPr>
          <w:rFonts w:ascii="Abadi" w:hAnsi="Abadi"/>
          <w:sz w:val="21"/>
          <w:szCs w:val="21"/>
        </w:rPr>
        <w:t>,</w:t>
      </w:r>
      <w:r w:rsidRPr="003D3134">
        <w:rPr>
          <w:rFonts w:ascii="Abadi" w:hAnsi="Abadi"/>
          <w:sz w:val="21"/>
          <w:szCs w:val="21"/>
        </w:rPr>
        <w:t xml:space="preserve"> en materia de órdenes de protección</w:t>
      </w:r>
      <w:r>
        <w:rPr>
          <w:rFonts w:ascii="Abadi" w:hAnsi="Abadi"/>
          <w:sz w:val="21"/>
          <w:szCs w:val="21"/>
        </w:rPr>
        <w:t>,</w:t>
      </w:r>
      <w:r w:rsidRPr="003D3134">
        <w:rPr>
          <w:rFonts w:ascii="Abadi" w:hAnsi="Abadi"/>
          <w:sz w:val="21"/>
          <w:szCs w:val="21"/>
        </w:rPr>
        <w:t xml:space="preserve"> que son estos mecanismos que tienden va a proteger a las mujeres que son víctima de violencia</w:t>
      </w:r>
      <w:r>
        <w:rPr>
          <w:rFonts w:ascii="Abadi" w:hAnsi="Abadi"/>
          <w:sz w:val="21"/>
          <w:szCs w:val="21"/>
        </w:rPr>
        <w:t xml:space="preserve">, </w:t>
      </w:r>
      <w:r w:rsidRPr="003D3134">
        <w:rPr>
          <w:rFonts w:ascii="Abadi" w:hAnsi="Abadi"/>
          <w:sz w:val="21"/>
          <w:szCs w:val="21"/>
        </w:rPr>
        <w:t xml:space="preserve">era la oportunidad para resarcir un error que se cometió el año pasado por mayoría de votos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w:t>
      </w:r>
      <w:r>
        <w:rPr>
          <w:rFonts w:ascii="Abadi" w:hAnsi="Abadi"/>
          <w:sz w:val="21"/>
          <w:szCs w:val="21"/>
        </w:rPr>
        <w:t>,</w:t>
      </w:r>
      <w:r w:rsidRPr="003D3134">
        <w:rPr>
          <w:rFonts w:ascii="Abadi" w:hAnsi="Abadi"/>
          <w:sz w:val="21"/>
          <w:szCs w:val="21"/>
        </w:rPr>
        <w:t xml:space="preserve"> </w:t>
      </w:r>
      <w:r>
        <w:rPr>
          <w:rFonts w:ascii="Abadi" w:hAnsi="Abadi"/>
          <w:sz w:val="21"/>
          <w:szCs w:val="21"/>
        </w:rPr>
        <w:t>tres</w:t>
      </w:r>
      <w:r w:rsidRPr="003D3134">
        <w:rPr>
          <w:rFonts w:ascii="Abadi" w:hAnsi="Abadi"/>
          <w:sz w:val="21"/>
          <w:szCs w:val="21"/>
        </w:rPr>
        <w:t xml:space="preserve"> diputados del </w:t>
      </w:r>
      <w:r>
        <w:rPr>
          <w:rFonts w:ascii="Abadi" w:hAnsi="Abadi"/>
          <w:sz w:val="21"/>
          <w:szCs w:val="21"/>
        </w:rPr>
        <w:t xml:space="preserve">PRI, </w:t>
      </w:r>
      <w:r w:rsidRPr="003D3134">
        <w:rPr>
          <w:rFonts w:ascii="Abadi" w:hAnsi="Abadi"/>
          <w:sz w:val="21"/>
          <w:szCs w:val="21"/>
        </w:rPr>
        <w:t xml:space="preserve">evitaron enunciar el listado de órdenes de protección en nuestra </w:t>
      </w:r>
      <w:r>
        <w:rPr>
          <w:rFonts w:ascii="Abadi" w:hAnsi="Abadi"/>
          <w:sz w:val="21"/>
          <w:szCs w:val="21"/>
        </w:rPr>
        <w:t>L</w:t>
      </w:r>
      <w:r w:rsidRPr="003D3134">
        <w:rPr>
          <w:rFonts w:ascii="Abadi" w:hAnsi="Abadi"/>
          <w:sz w:val="21"/>
          <w:szCs w:val="21"/>
        </w:rPr>
        <w:t xml:space="preserve">ey de </w:t>
      </w:r>
      <w:r>
        <w:rPr>
          <w:rFonts w:ascii="Abadi" w:hAnsi="Abadi"/>
          <w:sz w:val="21"/>
          <w:szCs w:val="21"/>
        </w:rPr>
        <w:t>A</w:t>
      </w:r>
      <w:r w:rsidRPr="003D3134">
        <w:rPr>
          <w:rFonts w:ascii="Abadi" w:hAnsi="Abadi"/>
          <w:sz w:val="21"/>
          <w:szCs w:val="21"/>
        </w:rPr>
        <w:t xml:space="preserve">cceso de las </w:t>
      </w:r>
      <w:r>
        <w:rPr>
          <w:rFonts w:ascii="Abadi" w:hAnsi="Abadi"/>
          <w:sz w:val="21"/>
          <w:szCs w:val="21"/>
        </w:rPr>
        <w:t>M</w:t>
      </w:r>
      <w:r w:rsidRPr="003D3134">
        <w:rPr>
          <w:rFonts w:ascii="Abadi" w:hAnsi="Abadi"/>
          <w:sz w:val="21"/>
          <w:szCs w:val="21"/>
        </w:rPr>
        <w:t xml:space="preserve">ujeres a una </w:t>
      </w:r>
      <w:r>
        <w:rPr>
          <w:rFonts w:ascii="Abadi" w:hAnsi="Abadi"/>
          <w:sz w:val="21"/>
          <w:szCs w:val="21"/>
        </w:rPr>
        <w:t>V</w:t>
      </w:r>
      <w:r w:rsidRPr="003D3134">
        <w:rPr>
          <w:rFonts w:ascii="Abadi" w:hAnsi="Abadi"/>
          <w:sz w:val="21"/>
          <w:szCs w:val="21"/>
        </w:rPr>
        <w:t xml:space="preserve">ida </w:t>
      </w:r>
      <w:r>
        <w:rPr>
          <w:rFonts w:ascii="Abadi" w:hAnsi="Abadi"/>
          <w:sz w:val="21"/>
          <w:szCs w:val="21"/>
        </w:rPr>
        <w:t>L</w:t>
      </w:r>
      <w:r w:rsidRPr="003D3134">
        <w:rPr>
          <w:rFonts w:ascii="Abadi" w:hAnsi="Abadi"/>
          <w:sz w:val="21"/>
          <w:szCs w:val="21"/>
        </w:rPr>
        <w:t xml:space="preserve">ibre de </w:t>
      </w:r>
      <w:r>
        <w:rPr>
          <w:rFonts w:ascii="Abadi" w:hAnsi="Abadi"/>
          <w:sz w:val="21"/>
          <w:szCs w:val="21"/>
        </w:rPr>
        <w:t>V</w:t>
      </w:r>
      <w:r w:rsidRPr="003D3134">
        <w:rPr>
          <w:rFonts w:ascii="Abadi" w:hAnsi="Abadi"/>
          <w:sz w:val="21"/>
          <w:szCs w:val="21"/>
        </w:rPr>
        <w:t xml:space="preserve">iolencia </w:t>
      </w:r>
      <w:r>
        <w:rPr>
          <w:rFonts w:ascii="Abadi" w:hAnsi="Abadi"/>
          <w:sz w:val="21"/>
          <w:szCs w:val="21"/>
        </w:rPr>
        <w:t>t</w:t>
      </w:r>
      <w:r w:rsidRPr="003D3134">
        <w:rPr>
          <w:rFonts w:ascii="Abadi" w:hAnsi="Abadi"/>
          <w:sz w:val="21"/>
          <w:szCs w:val="21"/>
        </w:rPr>
        <w:t xml:space="preserve">al y como sí lo menciona la </w:t>
      </w:r>
      <w:r>
        <w:rPr>
          <w:rFonts w:ascii="Abadi" w:hAnsi="Abadi"/>
          <w:sz w:val="21"/>
          <w:szCs w:val="21"/>
        </w:rPr>
        <w:t>Ley</w:t>
      </w:r>
      <w:r w:rsidRPr="003D3134">
        <w:rPr>
          <w:rFonts w:ascii="Abadi" w:hAnsi="Abadi"/>
          <w:sz w:val="21"/>
          <w:szCs w:val="21"/>
        </w:rPr>
        <w:t xml:space="preserve"> </w:t>
      </w:r>
      <w:r>
        <w:rPr>
          <w:rFonts w:ascii="Abadi" w:hAnsi="Abadi"/>
          <w:sz w:val="21"/>
          <w:szCs w:val="21"/>
        </w:rPr>
        <w:t>G</w:t>
      </w:r>
      <w:r w:rsidRPr="003D3134">
        <w:rPr>
          <w:rFonts w:ascii="Abadi" w:hAnsi="Abadi"/>
          <w:sz w:val="21"/>
          <w:szCs w:val="21"/>
        </w:rPr>
        <w:t>eneral</w:t>
      </w:r>
      <w:r>
        <w:rPr>
          <w:rFonts w:ascii="Abadi" w:hAnsi="Abadi"/>
          <w:sz w:val="21"/>
          <w:szCs w:val="21"/>
        </w:rPr>
        <w:t>,</w:t>
      </w:r>
      <w:r w:rsidRPr="003D3134">
        <w:rPr>
          <w:rFonts w:ascii="Abadi" w:hAnsi="Abadi"/>
          <w:sz w:val="21"/>
          <w:szCs w:val="21"/>
        </w:rPr>
        <w:t xml:space="preserve"> es un error que ha causado problemas porque hay autoridades que no saben que pueden emitir órdenes de protección y no solamente eso</w:t>
      </w:r>
      <w:r>
        <w:rPr>
          <w:rFonts w:ascii="Abadi" w:hAnsi="Abadi"/>
          <w:sz w:val="21"/>
          <w:szCs w:val="21"/>
        </w:rPr>
        <w:t>,</w:t>
      </w:r>
      <w:r w:rsidRPr="003D3134">
        <w:rPr>
          <w:rFonts w:ascii="Abadi" w:hAnsi="Abadi"/>
          <w:sz w:val="21"/>
          <w:szCs w:val="21"/>
        </w:rPr>
        <w:t xml:space="preserve"> se eliminó el transitorio que estábamos planteando hace </w:t>
      </w:r>
      <w:r>
        <w:rPr>
          <w:rFonts w:ascii="Abadi" w:hAnsi="Abadi"/>
          <w:sz w:val="21"/>
          <w:szCs w:val="21"/>
        </w:rPr>
        <w:t xml:space="preserve">un </w:t>
      </w:r>
      <w:r w:rsidRPr="003D3134">
        <w:rPr>
          <w:rFonts w:ascii="Abadi" w:hAnsi="Abadi"/>
          <w:sz w:val="21"/>
          <w:szCs w:val="21"/>
        </w:rPr>
        <w:t>año y que lo volvimos a plantear para este dictamen para que las autoridades emitieron los lineamientos que tienen que seguir para emitir las órdenes de protección</w:t>
      </w:r>
      <w:r>
        <w:rPr>
          <w:rFonts w:ascii="Abadi" w:hAnsi="Abadi"/>
          <w:sz w:val="21"/>
          <w:szCs w:val="21"/>
        </w:rPr>
        <w:t>,</w:t>
      </w:r>
      <w:r w:rsidRPr="003D3134">
        <w:rPr>
          <w:rFonts w:ascii="Abadi" w:hAnsi="Abadi"/>
          <w:sz w:val="21"/>
          <w:szCs w:val="21"/>
        </w:rPr>
        <w:t xml:space="preserve"> entonces por tal motivo</w:t>
      </w:r>
      <w:r>
        <w:rPr>
          <w:rFonts w:ascii="Abadi" w:hAnsi="Abadi"/>
          <w:sz w:val="21"/>
          <w:szCs w:val="21"/>
        </w:rPr>
        <w:t>,</w:t>
      </w:r>
      <w:r w:rsidRPr="003D3134">
        <w:rPr>
          <w:rFonts w:ascii="Abadi" w:hAnsi="Abadi"/>
          <w:sz w:val="21"/>
          <w:szCs w:val="21"/>
        </w:rPr>
        <w:t xml:space="preserve"> haber pasado mucho tiempo sin que existan esos lineamientos porque el congreso no le fijó una temporalidad para que estas autoridades las emitieran y en consecuencia pues bueno ha causado problemáticas en la emisión de las mismas pensábamos que con el error que había cometido esta mayoría en materia electoral pensábamos que se iba a aprender de ese error y que en esta ocasión se iba a subsanar y esto por supuesto a favor de las mujeres</w:t>
      </w:r>
      <w:r>
        <w:rPr>
          <w:rFonts w:ascii="Abadi" w:hAnsi="Abadi"/>
          <w:sz w:val="21"/>
          <w:szCs w:val="21"/>
        </w:rPr>
        <w:t>,</w:t>
      </w:r>
      <w:r w:rsidRPr="003D3134">
        <w:rPr>
          <w:rFonts w:ascii="Abadi" w:hAnsi="Abadi"/>
          <w:sz w:val="21"/>
          <w:szCs w:val="21"/>
        </w:rPr>
        <w:t xml:space="preserve"> efectivamente tal y como lo dice el diputado David</w:t>
      </w:r>
      <w:r>
        <w:rPr>
          <w:rFonts w:ascii="Abadi" w:hAnsi="Abadi"/>
          <w:sz w:val="21"/>
          <w:szCs w:val="21"/>
        </w:rPr>
        <w:t>,</w:t>
      </w:r>
      <w:r w:rsidRPr="003D3134">
        <w:rPr>
          <w:rFonts w:ascii="Abadi" w:hAnsi="Abadi"/>
          <w:sz w:val="21"/>
          <w:szCs w:val="21"/>
        </w:rPr>
        <w:t xml:space="preserve"> aparte de que es un error</w:t>
      </w:r>
      <w:r>
        <w:rPr>
          <w:rFonts w:ascii="Abadi" w:hAnsi="Abadi"/>
          <w:sz w:val="21"/>
          <w:szCs w:val="21"/>
        </w:rPr>
        <w:t>,</w:t>
      </w:r>
      <w:r w:rsidRPr="003D3134">
        <w:rPr>
          <w:rFonts w:ascii="Abadi" w:hAnsi="Abadi"/>
          <w:sz w:val="21"/>
          <w:szCs w:val="21"/>
        </w:rPr>
        <w:t xml:space="preserve"> </w:t>
      </w:r>
      <w:r>
        <w:rPr>
          <w:rFonts w:ascii="Abadi" w:hAnsi="Abadi"/>
          <w:sz w:val="21"/>
          <w:szCs w:val="21"/>
        </w:rPr>
        <w:t>q</w:t>
      </w:r>
      <w:r w:rsidRPr="003D3134">
        <w:rPr>
          <w:rFonts w:ascii="Abadi" w:hAnsi="Abadi"/>
          <w:sz w:val="21"/>
          <w:szCs w:val="21"/>
        </w:rPr>
        <w:t>ue afecta a las mujeres</w:t>
      </w:r>
      <w:r>
        <w:rPr>
          <w:rFonts w:ascii="Abadi" w:hAnsi="Abadi"/>
          <w:sz w:val="21"/>
          <w:szCs w:val="21"/>
        </w:rPr>
        <w:t>,</w:t>
      </w:r>
      <w:r w:rsidRPr="003D3134">
        <w:rPr>
          <w:rFonts w:ascii="Abadi" w:hAnsi="Abadi"/>
          <w:sz w:val="21"/>
          <w:szCs w:val="21"/>
        </w:rPr>
        <w:t xml:space="preserve"> es un error de técnica legislativa</w:t>
      </w:r>
      <w:r>
        <w:rPr>
          <w:rFonts w:ascii="Abadi" w:hAnsi="Abadi"/>
          <w:sz w:val="21"/>
          <w:szCs w:val="21"/>
        </w:rPr>
        <w:t>,</w:t>
      </w:r>
      <w:r w:rsidRPr="003D3134">
        <w:rPr>
          <w:rFonts w:ascii="Abadi" w:hAnsi="Abadi"/>
          <w:sz w:val="21"/>
          <w:szCs w:val="21"/>
        </w:rPr>
        <w:t xml:space="preserve"> porque se está haciendo una remisión a la </w:t>
      </w:r>
      <w:r>
        <w:rPr>
          <w:rFonts w:ascii="Abadi" w:hAnsi="Abadi"/>
          <w:sz w:val="21"/>
          <w:szCs w:val="21"/>
        </w:rPr>
        <w:t>L</w:t>
      </w:r>
      <w:r w:rsidRPr="003D3134">
        <w:rPr>
          <w:rFonts w:ascii="Abadi" w:hAnsi="Abadi"/>
          <w:sz w:val="21"/>
          <w:szCs w:val="21"/>
        </w:rPr>
        <w:t xml:space="preserve">ey </w:t>
      </w:r>
      <w:r>
        <w:rPr>
          <w:rFonts w:ascii="Abadi" w:hAnsi="Abadi"/>
          <w:sz w:val="21"/>
          <w:szCs w:val="21"/>
        </w:rPr>
        <w:t>Ge</w:t>
      </w:r>
      <w:r w:rsidRPr="003D3134">
        <w:rPr>
          <w:rFonts w:ascii="Abadi" w:hAnsi="Abadi"/>
          <w:sz w:val="21"/>
          <w:szCs w:val="21"/>
        </w:rPr>
        <w:t>neral y una remisión solamente se tiene que utilizar en los casos estrictamente neces</w:t>
      </w:r>
      <w:r>
        <w:rPr>
          <w:rFonts w:ascii="Abadi" w:hAnsi="Abadi"/>
          <w:sz w:val="21"/>
          <w:szCs w:val="21"/>
        </w:rPr>
        <w:t xml:space="preserve">arios </w:t>
      </w:r>
      <w:r w:rsidRPr="003D3134">
        <w:rPr>
          <w:rFonts w:ascii="Abadi" w:hAnsi="Abadi"/>
          <w:sz w:val="21"/>
          <w:szCs w:val="21"/>
        </w:rPr>
        <w:t xml:space="preserve"> y de manera subsidiaria y esto habla también cuando se hacen remisiones a otras leyes de una flojera legislativa</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de no denunciar debidamente la norma para que quede clara para los ejecutores de la misma</w:t>
      </w:r>
      <w:r>
        <w:rPr>
          <w:rFonts w:ascii="Abadi" w:hAnsi="Abadi"/>
          <w:sz w:val="21"/>
          <w:szCs w:val="21"/>
        </w:rPr>
        <w:t>,</w:t>
      </w:r>
      <w:r w:rsidRPr="003D3134">
        <w:rPr>
          <w:rFonts w:ascii="Abadi" w:hAnsi="Abadi"/>
          <w:sz w:val="21"/>
          <w:szCs w:val="21"/>
        </w:rPr>
        <w:t xml:space="preserve"> entonces por eso mi voto es en contra</w:t>
      </w:r>
      <w:r>
        <w:rPr>
          <w:rFonts w:ascii="Abadi" w:hAnsi="Abadi"/>
          <w:sz w:val="21"/>
          <w:szCs w:val="21"/>
        </w:rPr>
        <w:t>.</w:t>
      </w:r>
    </w:p>
    <w:p w14:paraId="50190411" w14:textId="77777777" w:rsidR="00D7748E" w:rsidRPr="003D3134" w:rsidRDefault="00D7748E" w:rsidP="00AA6BB3">
      <w:pPr>
        <w:jc w:val="both"/>
        <w:rPr>
          <w:rFonts w:ascii="Abadi" w:hAnsi="Abadi"/>
          <w:sz w:val="21"/>
          <w:szCs w:val="21"/>
        </w:rPr>
      </w:pPr>
    </w:p>
    <w:p w14:paraId="64051A09" w14:textId="77777777" w:rsidR="00AA6BB3" w:rsidRDefault="00AA6BB3" w:rsidP="00AA6BB3">
      <w:pPr>
        <w:ind w:firstLine="708"/>
        <w:jc w:val="both"/>
        <w:rPr>
          <w:rFonts w:ascii="Abadi" w:hAnsi="Abadi"/>
          <w:sz w:val="21"/>
          <w:szCs w:val="21"/>
        </w:rPr>
      </w:pPr>
      <w:r w:rsidRPr="00E0474B">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diputada el dictamen ha sido aprobado por mayoría de votos</w:t>
      </w:r>
      <w:r>
        <w:rPr>
          <w:rFonts w:ascii="Abadi" w:hAnsi="Abadi"/>
          <w:sz w:val="21"/>
          <w:szCs w:val="21"/>
        </w:rPr>
        <w:t>.</w:t>
      </w:r>
    </w:p>
    <w:p w14:paraId="32C4C554" w14:textId="77777777" w:rsidR="00AA6BB3" w:rsidRPr="00125766" w:rsidRDefault="00AA6BB3" w:rsidP="00D7748E">
      <w:pPr>
        <w:ind w:left="851" w:right="1183"/>
        <w:jc w:val="both"/>
        <w:rPr>
          <w:rFonts w:ascii="Abadi" w:hAnsi="Abadi"/>
          <w:b/>
          <w:bCs/>
          <w:i/>
          <w:iCs/>
          <w:sz w:val="21"/>
          <w:szCs w:val="21"/>
          <w:u w:val="single"/>
        </w:rPr>
      </w:pPr>
      <w:r w:rsidRPr="00125766">
        <w:rPr>
          <w:rFonts w:ascii="Abadi" w:hAnsi="Abadi"/>
          <w:b/>
          <w:bCs/>
          <w:i/>
          <w:iCs/>
          <w:sz w:val="21"/>
          <w:szCs w:val="21"/>
          <w:u w:val="single"/>
        </w:rPr>
        <w:t>En consecuencia se instruye a la Secretaría General para que proceda al archivo definitivo de la iniciativa referida en el dictamen aprobado.</w:t>
      </w:r>
    </w:p>
    <w:p w14:paraId="5CAC6107" w14:textId="77777777" w:rsidR="0086626F" w:rsidRPr="00DF20F1" w:rsidRDefault="0086626F" w:rsidP="00DF20F1">
      <w:pPr>
        <w:jc w:val="both"/>
        <w:rPr>
          <w:rFonts w:ascii="Abadi" w:hAnsi="Abadi"/>
          <w:b/>
          <w:bCs/>
          <w:sz w:val="21"/>
          <w:szCs w:val="21"/>
        </w:rPr>
      </w:pPr>
    </w:p>
    <w:p w14:paraId="6A6AC4C6" w14:textId="79724A29" w:rsidR="00A70F73" w:rsidRPr="005C4259" w:rsidRDefault="00A70F73" w:rsidP="007A4ED2">
      <w:pPr>
        <w:pStyle w:val="Prrafodelista"/>
        <w:widowControl w:val="0"/>
        <w:numPr>
          <w:ilvl w:val="0"/>
          <w:numId w:val="8"/>
        </w:numPr>
        <w:autoSpaceDE w:val="0"/>
        <w:autoSpaceDN w:val="0"/>
        <w:spacing w:before="91"/>
        <w:ind w:left="426" w:right="140"/>
        <w:jc w:val="both"/>
        <w:rPr>
          <w:rFonts w:ascii="Abadi" w:hAnsi="Abadi"/>
          <w:b/>
          <w:bCs/>
          <w:i/>
          <w:sz w:val="21"/>
          <w:szCs w:val="21"/>
        </w:rPr>
      </w:pPr>
      <w:r w:rsidRPr="005C4259">
        <w:rPr>
          <w:rFonts w:ascii="Abadi" w:hAnsi="Abadi"/>
          <w:b/>
          <w:bCs/>
          <w:sz w:val="21"/>
          <w:szCs w:val="21"/>
        </w:rPr>
        <w:t>DISCUSIÓN Y, EN SU CASO, APROBACIÓN DEL DICTAMEN PRESENTADO POR LA COMISIÓN DE ASUNTOS MUNICIPALES RELATIVO A LA PROPUESTA DE PUNTO DE ACUERDO FORMULADA POR DIPUTADAS Y DIPUTADOS INTEGRANTES DEL GRUPO PARLAMENTARIO DEL PARTIDO ACCIÓN NACIONAL POR LA QUE SE EFECTÚA UN RESPETUOSO EXHORTO A LOS AYUNTAMIENTOS DEL ESTADO: ABASOLO, ACÁMBARO, APASEO EL ALTO, APASEO EL GRANDE, ATARJEA, CELAYA, COMONFORT, CORONEO, CORTAZAR, CUERÁMARO, DOCTOR MORA, DOLORES HIDALGO CUNA DE LA INDEPENDENCIA NACIONAL, GUANAJUATO, HUANÍMARO, IRAPUATO, JARAL DEL PROGRESO, JERÉCUARO, MANUEL DOBLADO, MOROLEÓN, OCAMPO, PÉNJAMO, PUEBLO NUEVO, PURÍSIMA DEL RINCÓN, ROMITA, SALAMANCA, SALVATIERRA, SAN DIEGO</w:t>
      </w:r>
      <w:r w:rsidRPr="005C4259">
        <w:rPr>
          <w:rFonts w:ascii="Abadi" w:hAnsi="Abadi"/>
          <w:b/>
          <w:bCs/>
          <w:spacing w:val="-13"/>
          <w:sz w:val="21"/>
          <w:szCs w:val="21"/>
        </w:rPr>
        <w:t xml:space="preserve"> </w:t>
      </w:r>
      <w:r w:rsidRPr="005C4259">
        <w:rPr>
          <w:rFonts w:ascii="Abadi" w:hAnsi="Abadi"/>
          <w:b/>
          <w:bCs/>
          <w:sz w:val="21"/>
          <w:szCs w:val="21"/>
        </w:rPr>
        <w:t>DE</w:t>
      </w:r>
      <w:r w:rsidRPr="005C4259">
        <w:rPr>
          <w:rFonts w:ascii="Abadi" w:hAnsi="Abadi"/>
          <w:b/>
          <w:bCs/>
          <w:spacing w:val="-13"/>
          <w:sz w:val="21"/>
          <w:szCs w:val="21"/>
        </w:rPr>
        <w:t xml:space="preserve"> </w:t>
      </w:r>
      <w:r w:rsidRPr="005C4259">
        <w:rPr>
          <w:rFonts w:ascii="Abadi" w:hAnsi="Abadi"/>
          <w:b/>
          <w:bCs/>
          <w:sz w:val="21"/>
          <w:szCs w:val="21"/>
        </w:rPr>
        <w:t>LA</w:t>
      </w:r>
      <w:r w:rsidRPr="005C4259">
        <w:rPr>
          <w:rFonts w:ascii="Abadi" w:hAnsi="Abadi"/>
          <w:b/>
          <w:bCs/>
          <w:spacing w:val="-13"/>
          <w:sz w:val="21"/>
          <w:szCs w:val="21"/>
        </w:rPr>
        <w:t xml:space="preserve"> </w:t>
      </w:r>
      <w:r w:rsidRPr="005C4259">
        <w:rPr>
          <w:rFonts w:ascii="Abadi" w:hAnsi="Abadi"/>
          <w:b/>
          <w:bCs/>
          <w:sz w:val="21"/>
          <w:szCs w:val="21"/>
        </w:rPr>
        <w:t>UNIÓN,</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FELIPE,</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FRANCISCO</w:t>
      </w:r>
      <w:r w:rsidRPr="005C4259">
        <w:rPr>
          <w:rFonts w:ascii="Abadi" w:hAnsi="Abadi"/>
          <w:b/>
          <w:bCs/>
          <w:spacing w:val="-13"/>
          <w:sz w:val="21"/>
          <w:szCs w:val="21"/>
        </w:rPr>
        <w:t xml:space="preserve"> </w:t>
      </w:r>
      <w:r w:rsidRPr="005C4259">
        <w:rPr>
          <w:rFonts w:ascii="Abadi" w:hAnsi="Abadi"/>
          <w:b/>
          <w:bCs/>
          <w:sz w:val="21"/>
          <w:szCs w:val="21"/>
        </w:rPr>
        <w:t>DEL</w:t>
      </w:r>
      <w:r w:rsidRPr="005C4259">
        <w:rPr>
          <w:rFonts w:ascii="Abadi" w:hAnsi="Abadi"/>
          <w:b/>
          <w:bCs/>
          <w:spacing w:val="-14"/>
          <w:sz w:val="21"/>
          <w:szCs w:val="21"/>
        </w:rPr>
        <w:t xml:space="preserve"> </w:t>
      </w:r>
      <w:r w:rsidRPr="005C4259">
        <w:rPr>
          <w:rFonts w:ascii="Abadi" w:hAnsi="Abadi"/>
          <w:b/>
          <w:bCs/>
          <w:sz w:val="21"/>
          <w:szCs w:val="21"/>
        </w:rPr>
        <w:t>RINCÓN,</w:t>
      </w:r>
      <w:r w:rsidRPr="005C4259">
        <w:rPr>
          <w:rFonts w:ascii="Abadi" w:hAnsi="Abadi"/>
          <w:b/>
          <w:bCs/>
          <w:spacing w:val="-14"/>
          <w:sz w:val="21"/>
          <w:szCs w:val="21"/>
        </w:rPr>
        <w:t xml:space="preserve"> </w:t>
      </w:r>
      <w:r w:rsidRPr="005C4259">
        <w:rPr>
          <w:rFonts w:ascii="Abadi" w:hAnsi="Abadi"/>
          <w:b/>
          <w:bCs/>
          <w:sz w:val="21"/>
          <w:szCs w:val="21"/>
        </w:rPr>
        <w:t>SAN</w:t>
      </w:r>
      <w:r w:rsidRPr="005C4259">
        <w:rPr>
          <w:rFonts w:ascii="Abadi" w:hAnsi="Abadi"/>
          <w:b/>
          <w:bCs/>
          <w:spacing w:val="-13"/>
          <w:sz w:val="21"/>
          <w:szCs w:val="21"/>
        </w:rPr>
        <w:t xml:space="preserve"> </w:t>
      </w:r>
      <w:r w:rsidRPr="005C4259">
        <w:rPr>
          <w:rFonts w:ascii="Abadi" w:hAnsi="Abadi"/>
          <w:b/>
          <w:bCs/>
          <w:sz w:val="21"/>
          <w:szCs w:val="21"/>
        </w:rPr>
        <w:t>JOSÉ</w:t>
      </w:r>
      <w:r w:rsidRPr="005C4259">
        <w:rPr>
          <w:rFonts w:ascii="Abadi" w:hAnsi="Abadi"/>
          <w:b/>
          <w:bCs/>
          <w:spacing w:val="-13"/>
          <w:sz w:val="21"/>
          <w:szCs w:val="21"/>
        </w:rPr>
        <w:t xml:space="preserve"> </w:t>
      </w:r>
      <w:r w:rsidRPr="005C4259">
        <w:rPr>
          <w:rFonts w:ascii="Abadi" w:hAnsi="Abadi"/>
          <w:b/>
          <w:bCs/>
          <w:sz w:val="21"/>
          <w:szCs w:val="21"/>
        </w:rPr>
        <w:t xml:space="preserve">ITURBIDE, SAN LUIS DE LA PAZ, SAN MIGUEL DE ALLENDE, SANTA CATARINA, SANTA CRUZ DE JUVENTINO ROSAS, SANTIAGO MARAVATÍO, SILAO DE LA VICTORIA, TARANDACUAO, </w:t>
      </w:r>
      <w:r w:rsidRPr="005C4259">
        <w:rPr>
          <w:rFonts w:ascii="Abadi" w:hAnsi="Abadi"/>
          <w:b/>
          <w:bCs/>
          <w:spacing w:val="-2"/>
          <w:sz w:val="21"/>
          <w:szCs w:val="21"/>
        </w:rPr>
        <w:t>TARIMORO,</w:t>
      </w:r>
      <w:r w:rsidRPr="005C4259">
        <w:rPr>
          <w:rFonts w:ascii="Abadi" w:hAnsi="Abadi"/>
          <w:b/>
          <w:bCs/>
          <w:spacing w:val="-8"/>
          <w:sz w:val="21"/>
          <w:szCs w:val="21"/>
        </w:rPr>
        <w:t xml:space="preserve"> </w:t>
      </w:r>
      <w:r w:rsidRPr="005C4259">
        <w:rPr>
          <w:rFonts w:ascii="Abadi" w:hAnsi="Abadi"/>
          <w:b/>
          <w:bCs/>
          <w:spacing w:val="-2"/>
          <w:sz w:val="21"/>
          <w:szCs w:val="21"/>
        </w:rPr>
        <w:t>URIANGATO,</w:t>
      </w:r>
      <w:r w:rsidRPr="005C4259">
        <w:rPr>
          <w:rFonts w:ascii="Abadi" w:hAnsi="Abadi"/>
          <w:b/>
          <w:bCs/>
          <w:spacing w:val="-8"/>
          <w:sz w:val="21"/>
          <w:szCs w:val="21"/>
        </w:rPr>
        <w:t xml:space="preserve"> </w:t>
      </w:r>
      <w:r w:rsidRPr="005C4259">
        <w:rPr>
          <w:rFonts w:ascii="Abadi" w:hAnsi="Abadi"/>
          <w:b/>
          <w:bCs/>
          <w:spacing w:val="-2"/>
          <w:sz w:val="21"/>
          <w:szCs w:val="21"/>
        </w:rPr>
        <w:t>VALLE</w:t>
      </w:r>
      <w:r w:rsidRPr="005C4259">
        <w:rPr>
          <w:rFonts w:ascii="Abadi" w:hAnsi="Abadi"/>
          <w:b/>
          <w:bCs/>
          <w:spacing w:val="-8"/>
          <w:sz w:val="21"/>
          <w:szCs w:val="21"/>
        </w:rPr>
        <w:t xml:space="preserve"> </w:t>
      </w:r>
      <w:r w:rsidRPr="005C4259">
        <w:rPr>
          <w:rFonts w:ascii="Abadi" w:hAnsi="Abadi"/>
          <w:b/>
          <w:bCs/>
          <w:spacing w:val="-2"/>
          <w:sz w:val="21"/>
          <w:szCs w:val="21"/>
        </w:rPr>
        <w:t>DE</w:t>
      </w:r>
      <w:r w:rsidRPr="005C4259">
        <w:rPr>
          <w:rFonts w:ascii="Abadi" w:hAnsi="Abadi"/>
          <w:b/>
          <w:bCs/>
          <w:spacing w:val="-8"/>
          <w:sz w:val="21"/>
          <w:szCs w:val="21"/>
        </w:rPr>
        <w:t xml:space="preserve"> </w:t>
      </w:r>
      <w:r w:rsidRPr="005C4259">
        <w:rPr>
          <w:rFonts w:ascii="Abadi" w:hAnsi="Abadi"/>
          <w:b/>
          <w:bCs/>
          <w:spacing w:val="-2"/>
          <w:sz w:val="21"/>
          <w:szCs w:val="21"/>
        </w:rPr>
        <w:t>SANTIAGO,</w:t>
      </w:r>
      <w:r w:rsidRPr="005C4259">
        <w:rPr>
          <w:rFonts w:ascii="Abadi" w:hAnsi="Abadi"/>
          <w:b/>
          <w:bCs/>
          <w:spacing w:val="-8"/>
          <w:sz w:val="21"/>
          <w:szCs w:val="21"/>
        </w:rPr>
        <w:t xml:space="preserve"> </w:t>
      </w:r>
      <w:r w:rsidRPr="005C4259">
        <w:rPr>
          <w:rFonts w:ascii="Abadi" w:hAnsi="Abadi"/>
          <w:b/>
          <w:bCs/>
          <w:spacing w:val="-2"/>
          <w:sz w:val="21"/>
          <w:szCs w:val="21"/>
        </w:rPr>
        <w:t>VICTORIA,</w:t>
      </w:r>
      <w:r w:rsidRPr="005C4259">
        <w:rPr>
          <w:rFonts w:ascii="Abadi" w:hAnsi="Abadi"/>
          <w:b/>
          <w:bCs/>
          <w:spacing w:val="-8"/>
          <w:sz w:val="21"/>
          <w:szCs w:val="21"/>
        </w:rPr>
        <w:t xml:space="preserve"> </w:t>
      </w:r>
      <w:r w:rsidRPr="005C4259">
        <w:rPr>
          <w:rFonts w:ascii="Abadi" w:hAnsi="Abadi"/>
          <w:b/>
          <w:bCs/>
          <w:spacing w:val="-2"/>
          <w:sz w:val="21"/>
          <w:szCs w:val="21"/>
        </w:rPr>
        <w:t>VILLAGRÁN</w:t>
      </w:r>
      <w:r w:rsidRPr="005C4259">
        <w:rPr>
          <w:rFonts w:ascii="Abadi" w:hAnsi="Abadi"/>
          <w:b/>
          <w:bCs/>
          <w:spacing w:val="-8"/>
          <w:sz w:val="21"/>
          <w:szCs w:val="21"/>
        </w:rPr>
        <w:t xml:space="preserve"> </w:t>
      </w:r>
      <w:r w:rsidRPr="005C4259">
        <w:rPr>
          <w:rFonts w:ascii="Abadi" w:hAnsi="Abadi"/>
          <w:b/>
          <w:bCs/>
          <w:spacing w:val="-2"/>
          <w:sz w:val="21"/>
          <w:szCs w:val="21"/>
        </w:rPr>
        <w:t>Y</w:t>
      </w:r>
      <w:r w:rsidRPr="005C4259">
        <w:rPr>
          <w:rFonts w:ascii="Abadi" w:hAnsi="Abadi"/>
          <w:b/>
          <w:bCs/>
          <w:spacing w:val="-8"/>
          <w:sz w:val="21"/>
          <w:szCs w:val="21"/>
        </w:rPr>
        <w:t xml:space="preserve"> </w:t>
      </w:r>
      <w:r w:rsidRPr="005C4259">
        <w:rPr>
          <w:rFonts w:ascii="Abadi" w:hAnsi="Abadi"/>
          <w:b/>
          <w:bCs/>
          <w:spacing w:val="-2"/>
          <w:sz w:val="21"/>
          <w:szCs w:val="21"/>
        </w:rPr>
        <w:t>YURIRIA,</w:t>
      </w:r>
      <w:r w:rsidRPr="005C4259">
        <w:rPr>
          <w:rFonts w:ascii="Abadi" w:hAnsi="Abadi"/>
          <w:b/>
          <w:bCs/>
          <w:spacing w:val="-8"/>
          <w:sz w:val="21"/>
          <w:szCs w:val="21"/>
        </w:rPr>
        <w:t xml:space="preserve"> </w:t>
      </w:r>
      <w:r w:rsidRPr="005C4259">
        <w:rPr>
          <w:rFonts w:ascii="Abadi" w:hAnsi="Abadi"/>
          <w:b/>
          <w:bCs/>
          <w:spacing w:val="-2"/>
          <w:sz w:val="21"/>
          <w:szCs w:val="21"/>
        </w:rPr>
        <w:t>PARA</w:t>
      </w:r>
      <w:r w:rsidRPr="005C4259">
        <w:rPr>
          <w:rFonts w:ascii="Abadi" w:hAnsi="Abadi"/>
          <w:b/>
          <w:bCs/>
          <w:spacing w:val="-8"/>
          <w:sz w:val="21"/>
          <w:szCs w:val="21"/>
        </w:rPr>
        <w:t xml:space="preserve"> </w:t>
      </w:r>
      <w:r w:rsidRPr="005C4259">
        <w:rPr>
          <w:rFonts w:ascii="Abadi" w:hAnsi="Abadi"/>
          <w:b/>
          <w:bCs/>
          <w:spacing w:val="-2"/>
          <w:sz w:val="21"/>
          <w:szCs w:val="21"/>
        </w:rPr>
        <w:t xml:space="preserve">QUE </w:t>
      </w:r>
      <w:r w:rsidRPr="005C4259">
        <w:rPr>
          <w:rFonts w:ascii="Abadi" w:hAnsi="Abadi"/>
          <w:b/>
          <w:bCs/>
          <w:sz w:val="21"/>
          <w:szCs w:val="21"/>
        </w:rPr>
        <w:t>EMITAN</w:t>
      </w:r>
      <w:r w:rsidRPr="005C4259">
        <w:rPr>
          <w:rFonts w:ascii="Abadi" w:hAnsi="Abadi"/>
          <w:b/>
          <w:bCs/>
          <w:spacing w:val="-19"/>
          <w:sz w:val="21"/>
          <w:szCs w:val="21"/>
        </w:rPr>
        <w:t xml:space="preserve"> </w:t>
      </w:r>
      <w:r w:rsidRPr="005C4259">
        <w:rPr>
          <w:rFonts w:ascii="Abadi" w:hAnsi="Abadi"/>
          <w:b/>
          <w:bCs/>
          <w:sz w:val="21"/>
          <w:szCs w:val="21"/>
        </w:rPr>
        <w:t>LOS</w:t>
      </w:r>
      <w:r w:rsidRPr="005C4259">
        <w:rPr>
          <w:rFonts w:ascii="Abadi" w:hAnsi="Abadi"/>
          <w:b/>
          <w:bCs/>
          <w:spacing w:val="-18"/>
          <w:sz w:val="21"/>
          <w:szCs w:val="21"/>
        </w:rPr>
        <w:t xml:space="preserve"> </w:t>
      </w:r>
      <w:r w:rsidRPr="005C4259">
        <w:rPr>
          <w:rFonts w:ascii="Abadi" w:hAnsi="Abadi"/>
          <w:b/>
          <w:bCs/>
          <w:sz w:val="21"/>
          <w:szCs w:val="21"/>
        </w:rPr>
        <w:t>LINEAMIENTOS</w:t>
      </w:r>
      <w:r w:rsidRPr="005C4259">
        <w:rPr>
          <w:rFonts w:ascii="Abadi" w:hAnsi="Abadi"/>
          <w:b/>
          <w:bCs/>
          <w:spacing w:val="-18"/>
          <w:sz w:val="21"/>
          <w:szCs w:val="21"/>
        </w:rPr>
        <w:t xml:space="preserve"> </w:t>
      </w:r>
      <w:r w:rsidRPr="005C4259">
        <w:rPr>
          <w:rFonts w:ascii="Abadi" w:hAnsi="Abadi"/>
          <w:b/>
          <w:bCs/>
          <w:sz w:val="21"/>
          <w:szCs w:val="21"/>
        </w:rPr>
        <w:t>PARA</w:t>
      </w:r>
      <w:r w:rsidRPr="005C4259">
        <w:rPr>
          <w:rFonts w:ascii="Abadi" w:hAnsi="Abadi"/>
          <w:b/>
          <w:bCs/>
          <w:spacing w:val="-18"/>
          <w:sz w:val="21"/>
          <w:szCs w:val="21"/>
        </w:rPr>
        <w:t xml:space="preserve"> </w:t>
      </w:r>
      <w:r w:rsidRPr="005C4259">
        <w:rPr>
          <w:rFonts w:ascii="Abadi" w:hAnsi="Abadi"/>
          <w:b/>
          <w:bCs/>
          <w:sz w:val="21"/>
          <w:szCs w:val="21"/>
        </w:rPr>
        <w:t>EL</w:t>
      </w:r>
      <w:r w:rsidRPr="005C4259">
        <w:rPr>
          <w:rFonts w:ascii="Abadi" w:hAnsi="Abadi"/>
          <w:b/>
          <w:bCs/>
          <w:spacing w:val="-18"/>
          <w:sz w:val="21"/>
          <w:szCs w:val="21"/>
        </w:rPr>
        <w:t xml:space="preserve"> </w:t>
      </w:r>
      <w:r w:rsidRPr="005C4259">
        <w:rPr>
          <w:rFonts w:ascii="Abadi" w:hAnsi="Abadi"/>
          <w:b/>
          <w:bCs/>
          <w:sz w:val="21"/>
          <w:szCs w:val="21"/>
        </w:rPr>
        <w:t>DEBIDO</w:t>
      </w:r>
      <w:r w:rsidRPr="005C4259">
        <w:rPr>
          <w:rFonts w:ascii="Abadi" w:hAnsi="Abadi"/>
          <w:b/>
          <w:bCs/>
          <w:spacing w:val="-18"/>
          <w:sz w:val="21"/>
          <w:szCs w:val="21"/>
        </w:rPr>
        <w:t xml:space="preserve"> </w:t>
      </w:r>
      <w:r w:rsidRPr="005C4259">
        <w:rPr>
          <w:rFonts w:ascii="Abadi" w:hAnsi="Abadi"/>
          <w:b/>
          <w:bCs/>
          <w:sz w:val="21"/>
          <w:szCs w:val="21"/>
        </w:rPr>
        <w:t>CUMPLIMIENTO</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LOS</w:t>
      </w:r>
      <w:r w:rsidRPr="005C4259">
        <w:rPr>
          <w:rFonts w:ascii="Abadi" w:hAnsi="Abadi"/>
          <w:b/>
          <w:bCs/>
          <w:spacing w:val="-18"/>
          <w:sz w:val="21"/>
          <w:szCs w:val="21"/>
        </w:rPr>
        <w:t xml:space="preserve"> </w:t>
      </w:r>
      <w:r w:rsidRPr="005C4259">
        <w:rPr>
          <w:rFonts w:ascii="Abadi" w:hAnsi="Abadi"/>
          <w:b/>
          <w:bCs/>
          <w:sz w:val="21"/>
          <w:szCs w:val="21"/>
        </w:rPr>
        <w:t>COMITÉS</w:t>
      </w:r>
      <w:r w:rsidRPr="005C4259">
        <w:rPr>
          <w:rFonts w:ascii="Abadi" w:hAnsi="Abadi"/>
          <w:b/>
          <w:bCs/>
          <w:spacing w:val="-18"/>
          <w:sz w:val="21"/>
          <w:szCs w:val="21"/>
        </w:rPr>
        <w:t xml:space="preserve"> </w:t>
      </w:r>
      <w:r w:rsidRPr="005C4259">
        <w:rPr>
          <w:rFonts w:ascii="Abadi" w:hAnsi="Abadi"/>
          <w:b/>
          <w:bCs/>
          <w:sz w:val="21"/>
          <w:szCs w:val="21"/>
        </w:rPr>
        <w:t>DE</w:t>
      </w:r>
      <w:r w:rsidRPr="005C4259">
        <w:rPr>
          <w:rFonts w:ascii="Abadi" w:hAnsi="Abadi"/>
          <w:b/>
          <w:bCs/>
          <w:spacing w:val="-18"/>
          <w:sz w:val="21"/>
          <w:szCs w:val="21"/>
        </w:rPr>
        <w:t xml:space="preserve"> </w:t>
      </w:r>
      <w:r w:rsidRPr="005C4259">
        <w:rPr>
          <w:rFonts w:ascii="Abadi" w:hAnsi="Abadi"/>
          <w:b/>
          <w:bCs/>
          <w:sz w:val="21"/>
          <w:szCs w:val="21"/>
        </w:rPr>
        <w:t xml:space="preserve">ÉTICA MUNICIPAL </w:t>
      </w:r>
      <w:r w:rsidRPr="005C4259">
        <w:rPr>
          <w:rFonts w:ascii="Abadi" w:hAnsi="Abadi"/>
          <w:b/>
          <w:bCs/>
          <w:i/>
          <w:sz w:val="21"/>
          <w:szCs w:val="21"/>
        </w:rPr>
        <w:t>(266/LXV-PPA).</w:t>
      </w:r>
      <w:r w:rsidR="00053128">
        <w:rPr>
          <w:rStyle w:val="Refdenotaalpie"/>
          <w:rFonts w:ascii="Abadi" w:hAnsi="Abadi"/>
          <w:b/>
          <w:bCs/>
          <w:i/>
          <w:sz w:val="21"/>
          <w:szCs w:val="21"/>
        </w:rPr>
        <w:footnoteReference w:id="57"/>
      </w:r>
    </w:p>
    <w:p w14:paraId="1D0BD39F" w14:textId="77777777" w:rsidR="00A70F73" w:rsidRDefault="00A70F73" w:rsidP="00E11C7A">
      <w:pPr>
        <w:rPr>
          <w:rFonts w:ascii="Abadi" w:hAnsi="Abadi"/>
          <w:iCs/>
          <w:sz w:val="21"/>
          <w:szCs w:val="21"/>
        </w:rPr>
      </w:pPr>
    </w:p>
    <w:p w14:paraId="4834C74C" w14:textId="77777777" w:rsidR="00092AFC" w:rsidRPr="00092AFC" w:rsidRDefault="00092AFC" w:rsidP="00092AFC">
      <w:pPr>
        <w:pStyle w:val="Textoindependiente"/>
        <w:spacing w:before="6"/>
        <w:rPr>
          <w:rFonts w:ascii="Abadi" w:hAnsi="Abadi"/>
          <w:sz w:val="21"/>
          <w:szCs w:val="21"/>
          <w:lang w:eastAsia="en-US"/>
        </w:rPr>
      </w:pPr>
      <w:r w:rsidRPr="00092AFC">
        <w:rPr>
          <w:rFonts w:ascii="Abadi" w:hAnsi="Abadi"/>
          <w:sz w:val="21"/>
          <w:szCs w:val="21"/>
        </w:rPr>
        <w:t>Presidencia del Congreso del Estado</w:t>
      </w:r>
    </w:p>
    <w:p w14:paraId="689FB525" w14:textId="2BCE7C76" w:rsidR="00092AFC" w:rsidRDefault="00092AFC" w:rsidP="00092AFC">
      <w:pPr>
        <w:rPr>
          <w:rFonts w:ascii="Abadi" w:hAnsi="Abadi"/>
          <w:iCs/>
          <w:sz w:val="21"/>
          <w:szCs w:val="21"/>
        </w:rPr>
      </w:pPr>
      <w:r>
        <w:rPr>
          <w:rFonts w:ascii="Abadi" w:hAnsi="Abadi"/>
          <w:b/>
          <w:bCs/>
          <w:sz w:val="21"/>
          <w:szCs w:val="21"/>
        </w:rPr>
        <w:t>P r e s e n t e</w:t>
      </w:r>
    </w:p>
    <w:p w14:paraId="4A67A92A" w14:textId="77777777" w:rsidR="00092AFC" w:rsidRDefault="00092AFC" w:rsidP="00E11C7A">
      <w:pPr>
        <w:rPr>
          <w:rFonts w:ascii="Abadi" w:hAnsi="Abadi"/>
          <w:iCs/>
          <w:sz w:val="21"/>
          <w:szCs w:val="21"/>
        </w:rPr>
      </w:pPr>
    </w:p>
    <w:p w14:paraId="04BDECF2" w14:textId="77777777" w:rsidR="00092AFC" w:rsidRPr="00092AFC" w:rsidRDefault="00092AFC" w:rsidP="00092AFC">
      <w:pPr>
        <w:pStyle w:val="Textoindependiente"/>
        <w:spacing w:line="276" w:lineRule="auto"/>
        <w:ind w:firstLine="720"/>
        <w:rPr>
          <w:rFonts w:ascii="Abadi" w:hAnsi="Abadi"/>
          <w:b w:val="0"/>
          <w:bCs w:val="0"/>
          <w:sz w:val="21"/>
          <w:szCs w:val="21"/>
          <w:lang w:eastAsia="en-US"/>
        </w:rPr>
      </w:pPr>
      <w:r w:rsidRPr="00092AFC">
        <w:rPr>
          <w:rFonts w:ascii="Abadi" w:hAnsi="Abadi"/>
          <w:b w:val="0"/>
          <w:bCs w:val="0"/>
          <w:sz w:val="21"/>
          <w:szCs w:val="21"/>
        </w:rPr>
        <w:t>A</w:t>
      </w:r>
      <w:r w:rsidRPr="00092AFC">
        <w:rPr>
          <w:rFonts w:ascii="Abadi" w:hAnsi="Abadi"/>
          <w:b w:val="0"/>
          <w:bCs w:val="0"/>
          <w:spacing w:val="-12"/>
          <w:sz w:val="21"/>
          <w:szCs w:val="21"/>
        </w:rPr>
        <w:t xml:space="preserve"> </w:t>
      </w:r>
      <w:r w:rsidRPr="00092AFC">
        <w:rPr>
          <w:rFonts w:ascii="Abadi" w:hAnsi="Abadi"/>
          <w:b w:val="0"/>
          <w:bCs w:val="0"/>
          <w:sz w:val="21"/>
          <w:szCs w:val="21"/>
        </w:rPr>
        <w:t>la</w:t>
      </w:r>
      <w:r w:rsidRPr="00092AFC">
        <w:rPr>
          <w:rFonts w:ascii="Abadi" w:hAnsi="Abadi"/>
          <w:b w:val="0"/>
          <w:bCs w:val="0"/>
          <w:spacing w:val="-12"/>
          <w:sz w:val="21"/>
          <w:szCs w:val="21"/>
        </w:rPr>
        <w:t xml:space="preserve"> </w:t>
      </w:r>
      <w:r w:rsidRPr="00092AFC">
        <w:rPr>
          <w:rFonts w:ascii="Abadi" w:hAnsi="Abadi"/>
          <w:b w:val="0"/>
          <w:bCs w:val="0"/>
          <w:sz w:val="21"/>
          <w:szCs w:val="21"/>
        </w:rPr>
        <w:t>Comisión</w:t>
      </w:r>
      <w:r w:rsidRPr="00092AFC">
        <w:rPr>
          <w:rFonts w:ascii="Abadi" w:hAnsi="Abadi"/>
          <w:b w:val="0"/>
          <w:bCs w:val="0"/>
          <w:spacing w:val="-12"/>
          <w:sz w:val="21"/>
          <w:szCs w:val="21"/>
        </w:rPr>
        <w:t xml:space="preserve"> </w:t>
      </w:r>
      <w:r w:rsidRPr="00092AFC">
        <w:rPr>
          <w:rFonts w:ascii="Abadi" w:hAnsi="Abadi"/>
          <w:b w:val="0"/>
          <w:bCs w:val="0"/>
          <w:sz w:val="21"/>
          <w:szCs w:val="21"/>
        </w:rPr>
        <w:t>de</w:t>
      </w:r>
      <w:r w:rsidRPr="00092AFC">
        <w:rPr>
          <w:rFonts w:ascii="Abadi" w:hAnsi="Abadi"/>
          <w:b w:val="0"/>
          <w:bCs w:val="0"/>
          <w:spacing w:val="-12"/>
          <w:sz w:val="21"/>
          <w:szCs w:val="21"/>
        </w:rPr>
        <w:t xml:space="preserve"> </w:t>
      </w:r>
      <w:r w:rsidRPr="00092AFC">
        <w:rPr>
          <w:rFonts w:ascii="Abadi" w:hAnsi="Abadi"/>
          <w:b w:val="0"/>
          <w:bCs w:val="0"/>
          <w:sz w:val="21"/>
          <w:szCs w:val="21"/>
        </w:rPr>
        <w:t>Asuntos</w:t>
      </w:r>
      <w:r w:rsidRPr="00092AFC">
        <w:rPr>
          <w:rFonts w:ascii="Abadi" w:hAnsi="Abadi"/>
          <w:b w:val="0"/>
          <w:bCs w:val="0"/>
          <w:spacing w:val="-13"/>
          <w:sz w:val="21"/>
          <w:szCs w:val="21"/>
        </w:rPr>
        <w:t xml:space="preserve"> </w:t>
      </w:r>
      <w:r w:rsidRPr="00092AFC">
        <w:rPr>
          <w:rFonts w:ascii="Abadi" w:hAnsi="Abadi"/>
          <w:b w:val="0"/>
          <w:bCs w:val="0"/>
          <w:sz w:val="21"/>
          <w:szCs w:val="21"/>
        </w:rPr>
        <w:t>Municipales</w:t>
      </w:r>
      <w:r w:rsidRPr="00092AFC">
        <w:rPr>
          <w:rFonts w:ascii="Abadi" w:hAnsi="Abadi"/>
          <w:b w:val="0"/>
          <w:bCs w:val="0"/>
          <w:spacing w:val="-13"/>
          <w:sz w:val="21"/>
          <w:szCs w:val="21"/>
        </w:rPr>
        <w:t xml:space="preserve"> </w:t>
      </w:r>
      <w:r w:rsidRPr="00092AFC">
        <w:rPr>
          <w:rFonts w:ascii="Abadi" w:hAnsi="Abadi"/>
          <w:b w:val="0"/>
          <w:bCs w:val="0"/>
          <w:sz w:val="21"/>
          <w:szCs w:val="21"/>
        </w:rPr>
        <w:t>le</w:t>
      </w:r>
      <w:r w:rsidRPr="00092AFC">
        <w:rPr>
          <w:rFonts w:ascii="Abadi" w:hAnsi="Abadi"/>
          <w:b w:val="0"/>
          <w:bCs w:val="0"/>
          <w:spacing w:val="-12"/>
          <w:sz w:val="21"/>
          <w:szCs w:val="21"/>
        </w:rPr>
        <w:t xml:space="preserve"> </w:t>
      </w:r>
      <w:r w:rsidRPr="00092AFC">
        <w:rPr>
          <w:rFonts w:ascii="Abadi" w:hAnsi="Abadi"/>
          <w:b w:val="0"/>
          <w:bCs w:val="0"/>
          <w:sz w:val="21"/>
          <w:szCs w:val="21"/>
        </w:rPr>
        <w:t>fue</w:t>
      </w:r>
      <w:r w:rsidRPr="00092AFC">
        <w:rPr>
          <w:rFonts w:ascii="Abadi" w:hAnsi="Abadi"/>
          <w:b w:val="0"/>
          <w:bCs w:val="0"/>
          <w:spacing w:val="-12"/>
          <w:sz w:val="21"/>
          <w:szCs w:val="21"/>
        </w:rPr>
        <w:t xml:space="preserve"> </w:t>
      </w:r>
      <w:r w:rsidRPr="00092AFC">
        <w:rPr>
          <w:rFonts w:ascii="Abadi" w:hAnsi="Abadi"/>
          <w:b w:val="0"/>
          <w:bCs w:val="0"/>
          <w:sz w:val="21"/>
          <w:szCs w:val="21"/>
        </w:rPr>
        <w:t>turnada</w:t>
      </w:r>
      <w:r w:rsidRPr="00092AFC">
        <w:rPr>
          <w:rFonts w:ascii="Abadi" w:hAnsi="Abadi"/>
          <w:b w:val="0"/>
          <w:bCs w:val="0"/>
          <w:spacing w:val="-12"/>
          <w:sz w:val="21"/>
          <w:szCs w:val="21"/>
        </w:rPr>
        <w:t xml:space="preserve"> </w:t>
      </w:r>
      <w:r w:rsidRPr="00092AFC">
        <w:rPr>
          <w:rFonts w:ascii="Abadi" w:hAnsi="Abadi"/>
          <w:b w:val="0"/>
          <w:bCs w:val="0"/>
          <w:sz w:val="21"/>
          <w:szCs w:val="21"/>
        </w:rPr>
        <w:t>para</w:t>
      </w:r>
      <w:r w:rsidRPr="00092AFC">
        <w:rPr>
          <w:rFonts w:ascii="Abadi" w:hAnsi="Abadi"/>
          <w:b w:val="0"/>
          <w:bCs w:val="0"/>
          <w:spacing w:val="-12"/>
          <w:sz w:val="21"/>
          <w:szCs w:val="21"/>
        </w:rPr>
        <w:t xml:space="preserve"> </w:t>
      </w:r>
      <w:r w:rsidRPr="00092AFC">
        <w:rPr>
          <w:rFonts w:ascii="Abadi" w:hAnsi="Abadi"/>
          <w:b w:val="0"/>
          <w:bCs w:val="0"/>
          <w:sz w:val="21"/>
          <w:szCs w:val="21"/>
        </w:rPr>
        <w:t>estudio</w:t>
      </w:r>
      <w:r w:rsidRPr="00092AFC">
        <w:rPr>
          <w:rFonts w:ascii="Abadi" w:hAnsi="Abadi"/>
          <w:b w:val="0"/>
          <w:bCs w:val="0"/>
          <w:spacing w:val="-12"/>
          <w:sz w:val="21"/>
          <w:szCs w:val="21"/>
        </w:rPr>
        <w:t xml:space="preserve"> </w:t>
      </w:r>
      <w:r w:rsidRPr="00092AFC">
        <w:rPr>
          <w:rFonts w:ascii="Abadi" w:hAnsi="Abadi"/>
          <w:b w:val="0"/>
          <w:bCs w:val="0"/>
          <w:sz w:val="21"/>
          <w:szCs w:val="21"/>
        </w:rPr>
        <w:t>y</w:t>
      </w:r>
      <w:r w:rsidRPr="00092AFC">
        <w:rPr>
          <w:rFonts w:ascii="Abadi" w:hAnsi="Abadi"/>
          <w:b w:val="0"/>
          <w:bCs w:val="0"/>
          <w:spacing w:val="-15"/>
          <w:sz w:val="21"/>
          <w:szCs w:val="21"/>
        </w:rPr>
        <w:t xml:space="preserve"> </w:t>
      </w:r>
      <w:r w:rsidRPr="00092AFC">
        <w:rPr>
          <w:rFonts w:ascii="Abadi" w:hAnsi="Abadi"/>
          <w:b w:val="0"/>
          <w:bCs w:val="0"/>
          <w:sz w:val="21"/>
          <w:szCs w:val="21"/>
        </w:rPr>
        <w:t>dictamen la propuesta de punto</w:t>
      </w:r>
      <w:r w:rsidRPr="00092AFC">
        <w:rPr>
          <w:rFonts w:ascii="Abadi" w:hAnsi="Abadi"/>
          <w:b w:val="0"/>
          <w:bCs w:val="0"/>
          <w:spacing w:val="-2"/>
          <w:sz w:val="21"/>
          <w:szCs w:val="21"/>
        </w:rPr>
        <w:t xml:space="preserve"> </w:t>
      </w:r>
      <w:r w:rsidRPr="00092AFC">
        <w:rPr>
          <w:rFonts w:ascii="Abadi" w:hAnsi="Abadi"/>
          <w:b w:val="0"/>
          <w:bCs w:val="0"/>
          <w:sz w:val="21"/>
          <w:szCs w:val="21"/>
        </w:rPr>
        <w:t>de acuerdo formulado</w:t>
      </w:r>
      <w:r w:rsidRPr="00092AFC">
        <w:rPr>
          <w:rFonts w:ascii="Abadi" w:hAnsi="Abadi"/>
          <w:b w:val="0"/>
          <w:bCs w:val="0"/>
          <w:spacing w:val="-2"/>
          <w:sz w:val="21"/>
          <w:szCs w:val="21"/>
        </w:rPr>
        <w:t xml:space="preserve"> </w:t>
      </w:r>
      <w:r w:rsidRPr="00092AFC">
        <w:rPr>
          <w:rFonts w:ascii="Abadi" w:hAnsi="Abadi"/>
          <w:b w:val="0"/>
          <w:bCs w:val="0"/>
          <w:sz w:val="21"/>
          <w:szCs w:val="21"/>
        </w:rPr>
        <w:t>por diputadas</w:t>
      </w:r>
      <w:r w:rsidRPr="00092AFC">
        <w:rPr>
          <w:rFonts w:ascii="Abadi" w:hAnsi="Abadi"/>
          <w:b w:val="0"/>
          <w:bCs w:val="0"/>
          <w:spacing w:val="-1"/>
          <w:sz w:val="21"/>
          <w:szCs w:val="21"/>
        </w:rPr>
        <w:t xml:space="preserve"> </w:t>
      </w:r>
      <w:r w:rsidRPr="00092AFC">
        <w:rPr>
          <w:rFonts w:ascii="Abadi" w:hAnsi="Abadi"/>
          <w:b w:val="0"/>
          <w:bCs w:val="0"/>
          <w:sz w:val="21"/>
          <w:szCs w:val="21"/>
        </w:rPr>
        <w:t>y diputados integrantes del Grupo Parlamentario del Partido Acción Nacional por el que se efectúa un respetuoso</w:t>
      </w:r>
      <w:r w:rsidRPr="00092AFC">
        <w:rPr>
          <w:rFonts w:ascii="Abadi" w:hAnsi="Abadi"/>
          <w:b w:val="0"/>
          <w:bCs w:val="0"/>
          <w:spacing w:val="-9"/>
          <w:sz w:val="21"/>
          <w:szCs w:val="21"/>
        </w:rPr>
        <w:t xml:space="preserve"> </w:t>
      </w:r>
      <w:r w:rsidRPr="00092AFC">
        <w:rPr>
          <w:rFonts w:ascii="Abadi" w:hAnsi="Abadi"/>
          <w:b w:val="0"/>
          <w:bCs w:val="0"/>
          <w:sz w:val="21"/>
          <w:szCs w:val="21"/>
        </w:rPr>
        <w:t>exhorto</w:t>
      </w:r>
      <w:r w:rsidRPr="00092AFC">
        <w:rPr>
          <w:rFonts w:ascii="Abadi" w:hAnsi="Abadi"/>
          <w:b w:val="0"/>
          <w:bCs w:val="0"/>
          <w:spacing w:val="-7"/>
          <w:sz w:val="21"/>
          <w:szCs w:val="21"/>
        </w:rPr>
        <w:t xml:space="preserve"> </w:t>
      </w:r>
      <w:r w:rsidRPr="00092AFC">
        <w:rPr>
          <w:rFonts w:ascii="Abadi" w:hAnsi="Abadi"/>
          <w:b w:val="0"/>
          <w:bCs w:val="0"/>
          <w:sz w:val="21"/>
          <w:szCs w:val="21"/>
        </w:rPr>
        <w:t>a</w:t>
      </w:r>
      <w:r w:rsidRPr="00092AFC">
        <w:rPr>
          <w:rFonts w:ascii="Abadi" w:hAnsi="Abadi"/>
          <w:b w:val="0"/>
          <w:bCs w:val="0"/>
          <w:spacing w:val="-7"/>
          <w:sz w:val="21"/>
          <w:szCs w:val="21"/>
        </w:rPr>
        <w:t xml:space="preserve"> </w:t>
      </w:r>
      <w:r w:rsidRPr="00092AFC">
        <w:rPr>
          <w:rFonts w:ascii="Abadi" w:hAnsi="Abadi"/>
          <w:b w:val="0"/>
          <w:bCs w:val="0"/>
          <w:sz w:val="21"/>
          <w:szCs w:val="21"/>
        </w:rPr>
        <w:t>los</w:t>
      </w:r>
      <w:r w:rsidRPr="00092AFC">
        <w:rPr>
          <w:rFonts w:ascii="Abadi" w:hAnsi="Abadi"/>
          <w:b w:val="0"/>
          <w:bCs w:val="0"/>
          <w:spacing w:val="-8"/>
          <w:sz w:val="21"/>
          <w:szCs w:val="21"/>
        </w:rPr>
        <w:t xml:space="preserve"> </w:t>
      </w:r>
      <w:r w:rsidRPr="00092AFC">
        <w:rPr>
          <w:rFonts w:ascii="Abadi" w:hAnsi="Abadi"/>
          <w:b w:val="0"/>
          <w:bCs w:val="0"/>
          <w:sz w:val="21"/>
          <w:szCs w:val="21"/>
        </w:rPr>
        <w:t>ayuntamientos</w:t>
      </w:r>
      <w:r w:rsidRPr="00092AFC">
        <w:rPr>
          <w:rFonts w:ascii="Abadi" w:hAnsi="Abadi"/>
          <w:b w:val="0"/>
          <w:bCs w:val="0"/>
          <w:spacing w:val="-10"/>
          <w:sz w:val="21"/>
          <w:szCs w:val="21"/>
        </w:rPr>
        <w:t xml:space="preserve"> </w:t>
      </w:r>
      <w:r w:rsidRPr="00092AFC">
        <w:rPr>
          <w:rFonts w:ascii="Abadi" w:hAnsi="Abadi"/>
          <w:b w:val="0"/>
          <w:bCs w:val="0"/>
          <w:sz w:val="21"/>
          <w:szCs w:val="21"/>
        </w:rPr>
        <w:t>del</w:t>
      </w:r>
      <w:r w:rsidRPr="00092AFC">
        <w:rPr>
          <w:rFonts w:ascii="Abadi" w:hAnsi="Abadi"/>
          <w:b w:val="0"/>
          <w:bCs w:val="0"/>
          <w:spacing w:val="-11"/>
          <w:sz w:val="21"/>
          <w:szCs w:val="21"/>
        </w:rPr>
        <w:t xml:space="preserve"> </w:t>
      </w:r>
      <w:r w:rsidRPr="00092AFC">
        <w:rPr>
          <w:rFonts w:ascii="Abadi" w:hAnsi="Abadi"/>
          <w:b w:val="0"/>
          <w:bCs w:val="0"/>
          <w:sz w:val="21"/>
          <w:szCs w:val="21"/>
        </w:rPr>
        <w:t>Estado:</w:t>
      </w:r>
      <w:r w:rsidRPr="00092AFC">
        <w:rPr>
          <w:rFonts w:ascii="Abadi" w:hAnsi="Abadi"/>
          <w:b w:val="0"/>
          <w:bCs w:val="0"/>
          <w:spacing w:val="-7"/>
          <w:sz w:val="21"/>
          <w:szCs w:val="21"/>
        </w:rPr>
        <w:t xml:space="preserve"> </w:t>
      </w:r>
      <w:r w:rsidRPr="00092AFC">
        <w:rPr>
          <w:rFonts w:ascii="Abadi" w:hAnsi="Abadi"/>
          <w:b w:val="0"/>
          <w:bCs w:val="0"/>
          <w:sz w:val="21"/>
          <w:szCs w:val="21"/>
        </w:rPr>
        <w:t>Abasolo,</w:t>
      </w:r>
      <w:r w:rsidRPr="00092AFC">
        <w:rPr>
          <w:rFonts w:ascii="Abadi" w:hAnsi="Abadi"/>
          <w:b w:val="0"/>
          <w:bCs w:val="0"/>
          <w:spacing w:val="-7"/>
          <w:sz w:val="21"/>
          <w:szCs w:val="21"/>
        </w:rPr>
        <w:t xml:space="preserve"> </w:t>
      </w:r>
      <w:r w:rsidRPr="00092AFC">
        <w:rPr>
          <w:rFonts w:ascii="Abadi" w:hAnsi="Abadi"/>
          <w:b w:val="0"/>
          <w:bCs w:val="0"/>
          <w:sz w:val="21"/>
          <w:szCs w:val="21"/>
        </w:rPr>
        <w:t>Acámbaro,</w:t>
      </w:r>
      <w:r w:rsidRPr="00092AFC">
        <w:rPr>
          <w:rFonts w:ascii="Abadi" w:hAnsi="Abadi"/>
          <w:b w:val="0"/>
          <w:bCs w:val="0"/>
          <w:spacing w:val="-7"/>
          <w:sz w:val="21"/>
          <w:szCs w:val="21"/>
        </w:rPr>
        <w:t xml:space="preserve"> </w:t>
      </w:r>
      <w:r w:rsidRPr="00092AFC">
        <w:rPr>
          <w:rFonts w:ascii="Abadi" w:hAnsi="Abadi"/>
          <w:b w:val="0"/>
          <w:bCs w:val="0"/>
          <w:sz w:val="21"/>
          <w:szCs w:val="21"/>
        </w:rPr>
        <w:t>Apaseo</w:t>
      </w:r>
      <w:r w:rsidRPr="00092AFC">
        <w:rPr>
          <w:rFonts w:ascii="Abadi" w:hAnsi="Abadi"/>
          <w:b w:val="0"/>
          <w:bCs w:val="0"/>
          <w:spacing w:val="-7"/>
          <w:sz w:val="21"/>
          <w:szCs w:val="21"/>
        </w:rPr>
        <w:t xml:space="preserve"> </w:t>
      </w:r>
      <w:r w:rsidRPr="00092AFC">
        <w:rPr>
          <w:rFonts w:ascii="Abadi" w:hAnsi="Abadi"/>
          <w:b w:val="0"/>
          <w:bCs w:val="0"/>
          <w:sz w:val="21"/>
          <w:szCs w:val="21"/>
        </w:rPr>
        <w:t>el Alto, Apaseo el Grande, Atarjea, Celaya, Comonfort, Coroneo, Cortázar, Cuerámaro,</w:t>
      </w:r>
      <w:r w:rsidRPr="00092AFC">
        <w:rPr>
          <w:rFonts w:ascii="Abadi" w:hAnsi="Abadi"/>
          <w:b w:val="0"/>
          <w:bCs w:val="0"/>
          <w:spacing w:val="-17"/>
          <w:sz w:val="21"/>
          <w:szCs w:val="21"/>
        </w:rPr>
        <w:t xml:space="preserve"> </w:t>
      </w:r>
      <w:r w:rsidRPr="00092AFC">
        <w:rPr>
          <w:rFonts w:ascii="Abadi" w:hAnsi="Abadi"/>
          <w:b w:val="0"/>
          <w:bCs w:val="0"/>
          <w:sz w:val="21"/>
          <w:szCs w:val="21"/>
        </w:rPr>
        <w:t>Doctor</w:t>
      </w:r>
      <w:r w:rsidRPr="00092AFC">
        <w:rPr>
          <w:rFonts w:ascii="Abadi" w:hAnsi="Abadi"/>
          <w:b w:val="0"/>
          <w:bCs w:val="0"/>
          <w:spacing w:val="-17"/>
          <w:sz w:val="21"/>
          <w:szCs w:val="21"/>
        </w:rPr>
        <w:t xml:space="preserve"> </w:t>
      </w:r>
      <w:r w:rsidRPr="00092AFC">
        <w:rPr>
          <w:rFonts w:ascii="Abadi" w:hAnsi="Abadi"/>
          <w:b w:val="0"/>
          <w:bCs w:val="0"/>
          <w:sz w:val="21"/>
          <w:szCs w:val="21"/>
        </w:rPr>
        <w:t>Mora,</w:t>
      </w:r>
      <w:r w:rsidRPr="00092AFC">
        <w:rPr>
          <w:rFonts w:ascii="Abadi" w:hAnsi="Abadi"/>
          <w:b w:val="0"/>
          <w:bCs w:val="0"/>
          <w:spacing w:val="-16"/>
          <w:sz w:val="21"/>
          <w:szCs w:val="21"/>
        </w:rPr>
        <w:t xml:space="preserve"> </w:t>
      </w:r>
      <w:r w:rsidRPr="00092AFC">
        <w:rPr>
          <w:rFonts w:ascii="Abadi" w:hAnsi="Abadi"/>
          <w:b w:val="0"/>
          <w:bCs w:val="0"/>
          <w:sz w:val="21"/>
          <w:szCs w:val="21"/>
        </w:rPr>
        <w:t>Dolores</w:t>
      </w:r>
      <w:r w:rsidRPr="00092AFC">
        <w:rPr>
          <w:rFonts w:ascii="Abadi" w:hAnsi="Abadi"/>
          <w:b w:val="0"/>
          <w:bCs w:val="0"/>
          <w:spacing w:val="-17"/>
          <w:sz w:val="21"/>
          <w:szCs w:val="21"/>
        </w:rPr>
        <w:t xml:space="preserve"> </w:t>
      </w:r>
      <w:r w:rsidRPr="00092AFC">
        <w:rPr>
          <w:rFonts w:ascii="Abadi" w:hAnsi="Abadi"/>
          <w:b w:val="0"/>
          <w:bCs w:val="0"/>
          <w:sz w:val="21"/>
          <w:szCs w:val="21"/>
        </w:rPr>
        <w:t>Hidalgo</w:t>
      </w:r>
      <w:r w:rsidRPr="00092AFC">
        <w:rPr>
          <w:rFonts w:ascii="Abadi" w:hAnsi="Abadi"/>
          <w:b w:val="0"/>
          <w:bCs w:val="0"/>
          <w:spacing w:val="-17"/>
          <w:sz w:val="21"/>
          <w:szCs w:val="21"/>
        </w:rPr>
        <w:t xml:space="preserve"> </w:t>
      </w:r>
      <w:r w:rsidRPr="00092AFC">
        <w:rPr>
          <w:rFonts w:ascii="Abadi" w:hAnsi="Abadi"/>
          <w:b w:val="0"/>
          <w:bCs w:val="0"/>
          <w:sz w:val="21"/>
          <w:szCs w:val="21"/>
        </w:rPr>
        <w:t>C.I.N.,</w:t>
      </w:r>
      <w:r w:rsidRPr="00092AFC">
        <w:rPr>
          <w:rFonts w:ascii="Abadi" w:hAnsi="Abadi"/>
          <w:b w:val="0"/>
          <w:bCs w:val="0"/>
          <w:spacing w:val="-17"/>
          <w:sz w:val="21"/>
          <w:szCs w:val="21"/>
        </w:rPr>
        <w:t xml:space="preserve"> </w:t>
      </w:r>
      <w:r w:rsidRPr="00092AFC">
        <w:rPr>
          <w:rFonts w:ascii="Abadi" w:hAnsi="Abadi"/>
          <w:b w:val="0"/>
          <w:bCs w:val="0"/>
          <w:sz w:val="21"/>
          <w:szCs w:val="21"/>
        </w:rPr>
        <w:t>Guanajuato,</w:t>
      </w:r>
      <w:r w:rsidRPr="00092AFC">
        <w:rPr>
          <w:rFonts w:ascii="Abadi" w:hAnsi="Abadi"/>
          <w:b w:val="0"/>
          <w:bCs w:val="0"/>
          <w:spacing w:val="-16"/>
          <w:sz w:val="21"/>
          <w:szCs w:val="21"/>
        </w:rPr>
        <w:t xml:space="preserve"> </w:t>
      </w:r>
      <w:r w:rsidRPr="00092AFC">
        <w:rPr>
          <w:rFonts w:ascii="Abadi" w:hAnsi="Abadi"/>
          <w:b w:val="0"/>
          <w:bCs w:val="0"/>
          <w:sz w:val="21"/>
          <w:szCs w:val="21"/>
        </w:rPr>
        <w:t>Huanímaro,</w:t>
      </w:r>
      <w:r w:rsidRPr="00092AFC">
        <w:rPr>
          <w:rFonts w:ascii="Abadi" w:hAnsi="Abadi"/>
          <w:b w:val="0"/>
          <w:bCs w:val="0"/>
          <w:spacing w:val="-17"/>
          <w:sz w:val="21"/>
          <w:szCs w:val="21"/>
        </w:rPr>
        <w:t xml:space="preserve"> </w:t>
      </w:r>
      <w:r w:rsidRPr="00092AFC">
        <w:rPr>
          <w:rFonts w:ascii="Abadi" w:hAnsi="Abadi"/>
          <w:b w:val="0"/>
          <w:bCs w:val="0"/>
          <w:sz w:val="21"/>
          <w:szCs w:val="21"/>
        </w:rPr>
        <w:t>Irapuato, Jaral del Progreso, Jerécuaro, Manuel Doblado, Moroleón Ocampo, Pénjamo, Pueblo</w:t>
      </w:r>
      <w:r w:rsidRPr="00092AFC">
        <w:rPr>
          <w:rFonts w:ascii="Abadi" w:hAnsi="Abadi"/>
          <w:b w:val="0"/>
          <w:bCs w:val="0"/>
          <w:spacing w:val="-7"/>
          <w:sz w:val="21"/>
          <w:szCs w:val="21"/>
        </w:rPr>
        <w:t xml:space="preserve"> </w:t>
      </w:r>
      <w:r w:rsidRPr="00092AFC">
        <w:rPr>
          <w:rFonts w:ascii="Abadi" w:hAnsi="Abadi"/>
          <w:b w:val="0"/>
          <w:bCs w:val="0"/>
          <w:sz w:val="21"/>
          <w:szCs w:val="21"/>
        </w:rPr>
        <w:t>Nuevo,</w:t>
      </w:r>
      <w:r w:rsidRPr="00092AFC">
        <w:rPr>
          <w:rFonts w:ascii="Abadi" w:hAnsi="Abadi"/>
          <w:b w:val="0"/>
          <w:bCs w:val="0"/>
          <w:spacing w:val="-7"/>
          <w:sz w:val="21"/>
          <w:szCs w:val="21"/>
        </w:rPr>
        <w:t xml:space="preserve"> </w:t>
      </w:r>
      <w:r w:rsidRPr="00092AFC">
        <w:rPr>
          <w:rFonts w:ascii="Abadi" w:hAnsi="Abadi"/>
          <w:b w:val="0"/>
          <w:bCs w:val="0"/>
          <w:sz w:val="21"/>
          <w:szCs w:val="21"/>
        </w:rPr>
        <w:t>Purísima</w:t>
      </w:r>
      <w:r w:rsidRPr="00092AFC">
        <w:rPr>
          <w:rFonts w:ascii="Abadi" w:hAnsi="Abadi"/>
          <w:b w:val="0"/>
          <w:bCs w:val="0"/>
          <w:spacing w:val="-7"/>
          <w:sz w:val="21"/>
          <w:szCs w:val="21"/>
        </w:rPr>
        <w:t xml:space="preserve"> </w:t>
      </w:r>
      <w:r w:rsidRPr="00092AFC">
        <w:rPr>
          <w:rFonts w:ascii="Abadi" w:hAnsi="Abadi"/>
          <w:b w:val="0"/>
          <w:bCs w:val="0"/>
          <w:sz w:val="21"/>
          <w:szCs w:val="21"/>
        </w:rPr>
        <w:t>del</w:t>
      </w:r>
      <w:r w:rsidRPr="00092AFC">
        <w:rPr>
          <w:rFonts w:ascii="Abadi" w:hAnsi="Abadi"/>
          <w:b w:val="0"/>
          <w:bCs w:val="0"/>
          <w:spacing w:val="-8"/>
          <w:sz w:val="21"/>
          <w:szCs w:val="21"/>
        </w:rPr>
        <w:t xml:space="preserve"> </w:t>
      </w:r>
      <w:r w:rsidRPr="00092AFC">
        <w:rPr>
          <w:rFonts w:ascii="Abadi" w:hAnsi="Abadi"/>
          <w:b w:val="0"/>
          <w:bCs w:val="0"/>
          <w:sz w:val="21"/>
          <w:szCs w:val="21"/>
        </w:rPr>
        <w:t>Rincón,</w:t>
      </w:r>
      <w:r w:rsidRPr="00092AFC">
        <w:rPr>
          <w:rFonts w:ascii="Abadi" w:hAnsi="Abadi"/>
          <w:b w:val="0"/>
          <w:bCs w:val="0"/>
          <w:spacing w:val="-7"/>
          <w:sz w:val="21"/>
          <w:szCs w:val="21"/>
        </w:rPr>
        <w:t xml:space="preserve"> </w:t>
      </w:r>
      <w:r w:rsidRPr="00092AFC">
        <w:rPr>
          <w:rFonts w:ascii="Abadi" w:hAnsi="Abadi"/>
          <w:b w:val="0"/>
          <w:bCs w:val="0"/>
          <w:sz w:val="21"/>
          <w:szCs w:val="21"/>
        </w:rPr>
        <w:t>Romita,</w:t>
      </w:r>
      <w:r w:rsidRPr="00092AFC">
        <w:rPr>
          <w:rFonts w:ascii="Abadi" w:hAnsi="Abadi"/>
          <w:b w:val="0"/>
          <w:bCs w:val="0"/>
          <w:spacing w:val="-12"/>
          <w:sz w:val="21"/>
          <w:szCs w:val="21"/>
        </w:rPr>
        <w:t xml:space="preserve"> </w:t>
      </w:r>
      <w:r w:rsidRPr="00092AFC">
        <w:rPr>
          <w:rFonts w:ascii="Abadi" w:hAnsi="Abadi"/>
          <w:b w:val="0"/>
          <w:bCs w:val="0"/>
          <w:sz w:val="21"/>
          <w:szCs w:val="21"/>
        </w:rPr>
        <w:t>Salamanca,</w:t>
      </w:r>
      <w:r w:rsidRPr="00092AFC">
        <w:rPr>
          <w:rFonts w:ascii="Abadi" w:hAnsi="Abadi"/>
          <w:b w:val="0"/>
          <w:bCs w:val="0"/>
          <w:spacing w:val="-7"/>
          <w:sz w:val="21"/>
          <w:szCs w:val="21"/>
        </w:rPr>
        <w:t xml:space="preserve"> </w:t>
      </w:r>
      <w:r w:rsidRPr="00092AFC">
        <w:rPr>
          <w:rFonts w:ascii="Abadi" w:hAnsi="Abadi"/>
          <w:b w:val="0"/>
          <w:bCs w:val="0"/>
          <w:sz w:val="21"/>
          <w:szCs w:val="21"/>
        </w:rPr>
        <w:t>Salvatierra,</w:t>
      </w:r>
      <w:r w:rsidRPr="00092AFC">
        <w:rPr>
          <w:rFonts w:ascii="Abadi" w:hAnsi="Abadi"/>
          <w:b w:val="0"/>
          <w:bCs w:val="0"/>
          <w:spacing w:val="-7"/>
          <w:sz w:val="21"/>
          <w:szCs w:val="21"/>
        </w:rPr>
        <w:t xml:space="preserve"> </w:t>
      </w:r>
      <w:r w:rsidRPr="00092AFC">
        <w:rPr>
          <w:rFonts w:ascii="Abadi" w:hAnsi="Abadi"/>
          <w:b w:val="0"/>
          <w:bCs w:val="0"/>
          <w:sz w:val="21"/>
          <w:szCs w:val="21"/>
        </w:rPr>
        <w:t>San</w:t>
      </w:r>
      <w:r w:rsidRPr="00092AFC">
        <w:rPr>
          <w:rFonts w:ascii="Abadi" w:hAnsi="Abadi"/>
          <w:b w:val="0"/>
          <w:bCs w:val="0"/>
          <w:spacing w:val="-7"/>
          <w:sz w:val="21"/>
          <w:szCs w:val="21"/>
        </w:rPr>
        <w:t xml:space="preserve"> </w:t>
      </w:r>
      <w:r w:rsidRPr="00092AFC">
        <w:rPr>
          <w:rFonts w:ascii="Abadi" w:hAnsi="Abadi"/>
          <w:b w:val="0"/>
          <w:bCs w:val="0"/>
          <w:sz w:val="21"/>
          <w:szCs w:val="21"/>
        </w:rPr>
        <w:t>Diego</w:t>
      </w:r>
      <w:r w:rsidRPr="00092AFC">
        <w:rPr>
          <w:rFonts w:ascii="Abadi" w:hAnsi="Abadi"/>
          <w:b w:val="0"/>
          <w:bCs w:val="0"/>
          <w:spacing w:val="-9"/>
          <w:sz w:val="21"/>
          <w:szCs w:val="21"/>
        </w:rPr>
        <w:t xml:space="preserve"> </w:t>
      </w:r>
      <w:r w:rsidRPr="00092AFC">
        <w:rPr>
          <w:rFonts w:ascii="Abadi" w:hAnsi="Abadi"/>
          <w:b w:val="0"/>
          <w:bCs w:val="0"/>
          <w:sz w:val="21"/>
          <w:szCs w:val="21"/>
        </w:rPr>
        <w:t>de la Unión, San Felipe, San Francisco del Rincón, San José Iturbide, San Luis de la Paz, San Miguel de Allende, Santa Catarina, Santa Cruz de Juventino Rosas, Santiago Maravatío, Silao de la Victoria, Tarandacuao, Tarimoro, Uriangato, Valle de Santiago, Victoria, Villagrán y Yuriria, para que emitan los lineamientos para el debido cumplimiento de los Comités de Ética Municipal. (266/LXV-PPA)</w:t>
      </w:r>
    </w:p>
    <w:p w14:paraId="0537B86A" w14:textId="77777777" w:rsidR="00092AFC" w:rsidRDefault="00092AFC" w:rsidP="00092AFC">
      <w:pPr>
        <w:pStyle w:val="Textoindependiente"/>
        <w:spacing w:line="276" w:lineRule="auto"/>
        <w:rPr>
          <w:rFonts w:ascii="Abadi" w:hAnsi="Abadi"/>
          <w:sz w:val="21"/>
          <w:szCs w:val="21"/>
        </w:rPr>
      </w:pPr>
    </w:p>
    <w:p w14:paraId="5443E064" w14:textId="45AA6C56" w:rsidR="00092AFC" w:rsidRDefault="00092AFC" w:rsidP="00092AFC">
      <w:pPr>
        <w:jc w:val="both"/>
        <w:rPr>
          <w:rFonts w:ascii="Abadi" w:hAnsi="Abadi"/>
          <w:iCs/>
          <w:sz w:val="21"/>
          <w:szCs w:val="21"/>
        </w:rPr>
      </w:pPr>
      <w:r>
        <w:rPr>
          <w:rFonts w:ascii="Abadi" w:hAnsi="Abadi"/>
          <w:sz w:val="21"/>
          <w:szCs w:val="21"/>
        </w:rPr>
        <w:t>Analizada la propuesta de referencia, esta Comisión Dictaminadora de conformidad con lo dispuesto en los artículos 104 fracción II y 171 de la Ley Orgánica del Poder Legislativo del Estado de Guanajuato, rinde el dictamen con base en las siguientes:</w:t>
      </w:r>
    </w:p>
    <w:p w14:paraId="7A17F2E1" w14:textId="77777777" w:rsidR="00092AFC" w:rsidRDefault="00092AFC" w:rsidP="00E11C7A">
      <w:pPr>
        <w:rPr>
          <w:rFonts w:ascii="Abadi" w:hAnsi="Abadi"/>
          <w:iCs/>
          <w:sz w:val="21"/>
          <w:szCs w:val="21"/>
        </w:rPr>
      </w:pPr>
    </w:p>
    <w:p w14:paraId="007A46F1" w14:textId="660F37FE" w:rsidR="00092AFC" w:rsidRPr="00092AFC" w:rsidRDefault="00092AFC" w:rsidP="00092AFC">
      <w:pPr>
        <w:jc w:val="center"/>
        <w:rPr>
          <w:rFonts w:ascii="Abadi" w:hAnsi="Abadi"/>
          <w:b/>
          <w:bCs/>
          <w:iCs/>
          <w:sz w:val="21"/>
          <w:szCs w:val="21"/>
        </w:rPr>
      </w:pPr>
      <w:r w:rsidRPr="00092AFC">
        <w:rPr>
          <w:rFonts w:ascii="Abadi" w:hAnsi="Abadi"/>
          <w:b/>
          <w:bCs/>
          <w:sz w:val="21"/>
          <w:szCs w:val="21"/>
        </w:rPr>
        <w:t>D I</w:t>
      </w:r>
      <w:r w:rsidRPr="00092AFC">
        <w:rPr>
          <w:rFonts w:ascii="Abadi" w:hAnsi="Abadi"/>
          <w:b/>
          <w:bCs/>
          <w:spacing w:val="1"/>
          <w:sz w:val="21"/>
          <w:szCs w:val="21"/>
        </w:rPr>
        <w:t xml:space="preserve"> </w:t>
      </w:r>
      <w:r w:rsidRPr="00092AFC">
        <w:rPr>
          <w:rFonts w:ascii="Abadi" w:hAnsi="Abadi"/>
          <w:b/>
          <w:bCs/>
          <w:sz w:val="21"/>
          <w:szCs w:val="21"/>
        </w:rPr>
        <w:t>C T A M</w:t>
      </w:r>
      <w:r w:rsidRPr="00092AFC">
        <w:rPr>
          <w:rFonts w:ascii="Abadi" w:hAnsi="Abadi"/>
          <w:b/>
          <w:bCs/>
          <w:spacing w:val="-1"/>
          <w:sz w:val="21"/>
          <w:szCs w:val="21"/>
        </w:rPr>
        <w:t xml:space="preserve"> </w:t>
      </w:r>
      <w:r w:rsidRPr="00092AFC">
        <w:rPr>
          <w:rFonts w:ascii="Abadi" w:hAnsi="Abadi"/>
          <w:b/>
          <w:bCs/>
          <w:sz w:val="21"/>
          <w:szCs w:val="21"/>
        </w:rPr>
        <w:t>E</w:t>
      </w:r>
      <w:r w:rsidRPr="00092AFC">
        <w:rPr>
          <w:rFonts w:ascii="Abadi" w:hAnsi="Abadi"/>
          <w:b/>
          <w:bCs/>
          <w:spacing w:val="1"/>
          <w:sz w:val="21"/>
          <w:szCs w:val="21"/>
        </w:rPr>
        <w:t xml:space="preserve"> </w:t>
      </w:r>
      <w:r w:rsidRPr="00092AFC">
        <w:rPr>
          <w:rFonts w:ascii="Abadi" w:hAnsi="Abadi"/>
          <w:b/>
          <w:bCs/>
          <w:spacing w:val="-10"/>
          <w:sz w:val="21"/>
          <w:szCs w:val="21"/>
        </w:rPr>
        <w:t>N</w:t>
      </w:r>
    </w:p>
    <w:p w14:paraId="1C368D6F" w14:textId="77777777" w:rsidR="00092AFC" w:rsidRDefault="00092AFC" w:rsidP="00E11C7A">
      <w:pPr>
        <w:rPr>
          <w:rFonts w:ascii="Abadi" w:hAnsi="Abadi"/>
          <w:iCs/>
          <w:sz w:val="21"/>
          <w:szCs w:val="21"/>
        </w:rPr>
      </w:pPr>
    </w:p>
    <w:p w14:paraId="6E8A69B6" w14:textId="77777777" w:rsidR="00092AFC" w:rsidRDefault="00092AFC" w:rsidP="00E11C7A">
      <w:pPr>
        <w:rPr>
          <w:rFonts w:ascii="Abadi" w:hAnsi="Abadi"/>
          <w:iCs/>
          <w:sz w:val="21"/>
          <w:szCs w:val="21"/>
        </w:rPr>
      </w:pPr>
    </w:p>
    <w:p w14:paraId="43F3FEAD" w14:textId="0048E981" w:rsidR="00092AFC" w:rsidRDefault="00092AFC" w:rsidP="00E11C7A">
      <w:pPr>
        <w:rPr>
          <w:rFonts w:ascii="Abadi" w:hAnsi="Abadi"/>
          <w:iCs/>
          <w:sz w:val="21"/>
          <w:szCs w:val="21"/>
        </w:rPr>
      </w:pPr>
      <w:r>
        <w:rPr>
          <w:rFonts w:ascii="Abadi" w:hAnsi="Abadi"/>
          <w:b/>
          <w:spacing w:val="-2"/>
          <w:sz w:val="21"/>
          <w:szCs w:val="21"/>
        </w:rPr>
        <w:t>Antecedentes.</w:t>
      </w:r>
    </w:p>
    <w:p w14:paraId="3677C79B" w14:textId="77777777" w:rsidR="00092AFC" w:rsidRDefault="00092AFC" w:rsidP="00E11C7A">
      <w:pPr>
        <w:rPr>
          <w:rFonts w:ascii="Abadi" w:hAnsi="Abadi"/>
          <w:iCs/>
          <w:sz w:val="21"/>
          <w:szCs w:val="21"/>
        </w:rPr>
      </w:pPr>
    </w:p>
    <w:p w14:paraId="7AB21948" w14:textId="358DA382" w:rsidR="00092AFC" w:rsidRDefault="00092AFC" w:rsidP="00092AFC">
      <w:pPr>
        <w:ind w:firstLine="567"/>
        <w:jc w:val="both"/>
        <w:rPr>
          <w:rFonts w:ascii="Abadi" w:hAnsi="Abadi"/>
          <w:iCs/>
          <w:sz w:val="21"/>
          <w:szCs w:val="21"/>
        </w:rPr>
      </w:pPr>
      <w:r>
        <w:rPr>
          <w:rFonts w:ascii="Abadi" w:hAnsi="Abadi"/>
          <w:sz w:val="21"/>
          <w:szCs w:val="21"/>
        </w:rPr>
        <w:t>La</w:t>
      </w:r>
      <w:r>
        <w:rPr>
          <w:rFonts w:ascii="Abadi" w:hAnsi="Abadi"/>
          <w:spacing w:val="-4"/>
          <w:sz w:val="21"/>
          <w:szCs w:val="21"/>
        </w:rPr>
        <w:t xml:space="preserve"> </w:t>
      </w:r>
      <w:r>
        <w:rPr>
          <w:rFonts w:ascii="Abadi" w:hAnsi="Abadi"/>
          <w:sz w:val="21"/>
          <w:szCs w:val="21"/>
        </w:rPr>
        <w:t>presidencia</w:t>
      </w:r>
      <w:r>
        <w:rPr>
          <w:rFonts w:ascii="Abadi" w:hAnsi="Abadi"/>
          <w:spacing w:val="-4"/>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la</w:t>
      </w:r>
      <w:r>
        <w:rPr>
          <w:rFonts w:ascii="Abadi" w:hAnsi="Abadi"/>
          <w:spacing w:val="-4"/>
          <w:sz w:val="21"/>
          <w:szCs w:val="21"/>
        </w:rPr>
        <w:t xml:space="preserve"> </w:t>
      </w:r>
      <w:r>
        <w:rPr>
          <w:rFonts w:ascii="Abadi" w:hAnsi="Abadi"/>
          <w:sz w:val="21"/>
          <w:szCs w:val="21"/>
        </w:rPr>
        <w:t>Mesa</w:t>
      </w:r>
      <w:r>
        <w:rPr>
          <w:rFonts w:ascii="Abadi" w:hAnsi="Abadi"/>
          <w:spacing w:val="-4"/>
          <w:sz w:val="21"/>
          <w:szCs w:val="21"/>
        </w:rPr>
        <w:t xml:space="preserve"> </w:t>
      </w:r>
      <w:r>
        <w:rPr>
          <w:rFonts w:ascii="Abadi" w:hAnsi="Abadi"/>
          <w:sz w:val="21"/>
          <w:szCs w:val="21"/>
        </w:rPr>
        <w:t>Directiva</w:t>
      </w:r>
      <w:r>
        <w:rPr>
          <w:rFonts w:ascii="Abadi" w:hAnsi="Abadi"/>
          <w:spacing w:val="-4"/>
          <w:sz w:val="21"/>
          <w:szCs w:val="21"/>
        </w:rPr>
        <w:t xml:space="preserve"> </w:t>
      </w:r>
      <w:r>
        <w:rPr>
          <w:rFonts w:ascii="Abadi" w:hAnsi="Abadi"/>
          <w:sz w:val="21"/>
          <w:szCs w:val="21"/>
        </w:rPr>
        <w:t>en</w:t>
      </w:r>
      <w:r>
        <w:rPr>
          <w:rFonts w:ascii="Abadi" w:hAnsi="Abadi"/>
          <w:spacing w:val="-4"/>
          <w:sz w:val="21"/>
          <w:szCs w:val="21"/>
        </w:rPr>
        <w:t xml:space="preserve"> </w:t>
      </w:r>
      <w:r>
        <w:rPr>
          <w:rFonts w:ascii="Abadi" w:hAnsi="Abadi"/>
          <w:sz w:val="21"/>
          <w:szCs w:val="21"/>
        </w:rPr>
        <w:t>sesión</w:t>
      </w:r>
      <w:r>
        <w:rPr>
          <w:rFonts w:ascii="Abadi" w:hAnsi="Abadi"/>
          <w:spacing w:val="-4"/>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fecha</w:t>
      </w:r>
      <w:r>
        <w:rPr>
          <w:rFonts w:ascii="Abadi" w:hAnsi="Abadi"/>
          <w:spacing w:val="-4"/>
          <w:sz w:val="21"/>
          <w:szCs w:val="21"/>
        </w:rPr>
        <w:t xml:space="preserve"> </w:t>
      </w:r>
      <w:r>
        <w:rPr>
          <w:rFonts w:ascii="Abadi" w:hAnsi="Abadi"/>
          <w:sz w:val="21"/>
          <w:szCs w:val="21"/>
        </w:rPr>
        <w:t>04</w:t>
      </w:r>
      <w:r>
        <w:rPr>
          <w:rFonts w:ascii="Abadi" w:hAnsi="Abadi"/>
          <w:spacing w:val="-5"/>
          <w:sz w:val="21"/>
          <w:szCs w:val="21"/>
        </w:rPr>
        <w:t xml:space="preserve"> </w:t>
      </w:r>
      <w:r>
        <w:rPr>
          <w:rFonts w:ascii="Abadi" w:hAnsi="Abadi"/>
          <w:sz w:val="21"/>
          <w:szCs w:val="21"/>
        </w:rPr>
        <w:t>de</w:t>
      </w:r>
      <w:r>
        <w:rPr>
          <w:rFonts w:ascii="Abadi" w:hAnsi="Abadi"/>
          <w:spacing w:val="-6"/>
          <w:sz w:val="21"/>
          <w:szCs w:val="21"/>
        </w:rPr>
        <w:t xml:space="preserve"> </w:t>
      </w:r>
      <w:r>
        <w:rPr>
          <w:rFonts w:ascii="Abadi" w:hAnsi="Abadi"/>
          <w:sz w:val="21"/>
          <w:szCs w:val="21"/>
        </w:rPr>
        <w:t>mayo</w:t>
      </w:r>
      <w:r>
        <w:rPr>
          <w:rFonts w:ascii="Abadi" w:hAnsi="Abadi"/>
          <w:spacing w:val="-6"/>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2023 turnó a la Comisión de Asuntos Municipales, con fundamento en el artículo 104 fracción VII de la Ley Orgánica del Poder Legislativo del Estado de Guanajuato, para efectos de estudio y dictamen, propuesta de punto de acuerdo formulado por diputadas y diputados integrantes del Grupo Parlamentario del Partido Acción Nacional por el que se efectúa un respetuoso exhorto a los ayuntamientos del Estado: Abasolo, Acámbaro, Apaseo el Alto, Apaseo el Grande, Atarjea, Celaya, Comonfort, Coroneo, Cortázar, Cuerámaro, Doctor Mora, Dolores Hidalgo C.I.N., Guanajuato, Huanímaro, Irapuato,</w:t>
      </w:r>
      <w:r>
        <w:rPr>
          <w:rFonts w:ascii="Abadi" w:hAnsi="Abadi"/>
          <w:spacing w:val="-1"/>
          <w:sz w:val="21"/>
          <w:szCs w:val="21"/>
        </w:rPr>
        <w:t xml:space="preserve"> </w:t>
      </w:r>
      <w:r>
        <w:rPr>
          <w:rFonts w:ascii="Abadi" w:hAnsi="Abadi"/>
          <w:sz w:val="21"/>
          <w:szCs w:val="21"/>
        </w:rPr>
        <w:t>Jaral</w:t>
      </w:r>
      <w:r>
        <w:rPr>
          <w:rFonts w:ascii="Abadi" w:hAnsi="Abadi"/>
          <w:spacing w:val="-2"/>
          <w:sz w:val="21"/>
          <w:szCs w:val="21"/>
        </w:rPr>
        <w:t xml:space="preserve"> </w:t>
      </w:r>
      <w:r>
        <w:rPr>
          <w:rFonts w:ascii="Abadi" w:hAnsi="Abadi"/>
          <w:sz w:val="21"/>
          <w:szCs w:val="21"/>
        </w:rPr>
        <w:t>del</w:t>
      </w:r>
      <w:r>
        <w:rPr>
          <w:rFonts w:ascii="Abadi" w:hAnsi="Abadi"/>
          <w:spacing w:val="-2"/>
          <w:sz w:val="21"/>
          <w:szCs w:val="21"/>
        </w:rPr>
        <w:t xml:space="preserve"> </w:t>
      </w:r>
      <w:r>
        <w:rPr>
          <w:rFonts w:ascii="Abadi" w:hAnsi="Abadi"/>
          <w:sz w:val="21"/>
          <w:szCs w:val="21"/>
        </w:rPr>
        <w:t>Progreso,</w:t>
      </w:r>
      <w:r>
        <w:rPr>
          <w:rFonts w:ascii="Abadi" w:hAnsi="Abadi"/>
          <w:spacing w:val="-1"/>
          <w:sz w:val="21"/>
          <w:szCs w:val="21"/>
        </w:rPr>
        <w:t xml:space="preserve"> </w:t>
      </w:r>
      <w:r>
        <w:rPr>
          <w:rFonts w:ascii="Abadi" w:hAnsi="Abadi"/>
          <w:sz w:val="21"/>
          <w:szCs w:val="21"/>
        </w:rPr>
        <w:t>Jerécuaro, Manuel Doblado, Moroleón Ocampo, Pénjamo, Pueblo Nuevo, Purísima del Rincón, Romita, Salamanca, Salvatierra, San Diego de la Unión, San Felipe, San Francisco del Rincón,</w:t>
      </w:r>
      <w:r>
        <w:rPr>
          <w:rFonts w:ascii="Abadi" w:hAnsi="Abadi"/>
          <w:spacing w:val="46"/>
          <w:sz w:val="21"/>
          <w:szCs w:val="21"/>
        </w:rPr>
        <w:t xml:space="preserve"> </w:t>
      </w:r>
      <w:r>
        <w:rPr>
          <w:rFonts w:ascii="Abadi" w:hAnsi="Abadi"/>
          <w:sz w:val="21"/>
          <w:szCs w:val="21"/>
        </w:rPr>
        <w:t>San</w:t>
      </w:r>
      <w:r>
        <w:rPr>
          <w:rFonts w:ascii="Abadi" w:hAnsi="Abadi"/>
          <w:spacing w:val="49"/>
          <w:sz w:val="21"/>
          <w:szCs w:val="21"/>
        </w:rPr>
        <w:t xml:space="preserve"> </w:t>
      </w:r>
      <w:r>
        <w:rPr>
          <w:rFonts w:ascii="Abadi" w:hAnsi="Abadi"/>
          <w:sz w:val="21"/>
          <w:szCs w:val="21"/>
        </w:rPr>
        <w:t>José</w:t>
      </w:r>
      <w:r>
        <w:rPr>
          <w:rFonts w:ascii="Abadi" w:hAnsi="Abadi"/>
          <w:spacing w:val="49"/>
          <w:sz w:val="21"/>
          <w:szCs w:val="21"/>
        </w:rPr>
        <w:t xml:space="preserve"> </w:t>
      </w:r>
      <w:r>
        <w:rPr>
          <w:rFonts w:ascii="Abadi" w:hAnsi="Abadi"/>
          <w:sz w:val="21"/>
          <w:szCs w:val="21"/>
        </w:rPr>
        <w:t>Iturbide,</w:t>
      </w:r>
      <w:r>
        <w:rPr>
          <w:rFonts w:ascii="Abadi" w:hAnsi="Abadi"/>
          <w:spacing w:val="48"/>
          <w:sz w:val="21"/>
          <w:szCs w:val="21"/>
        </w:rPr>
        <w:t xml:space="preserve"> </w:t>
      </w:r>
      <w:r>
        <w:rPr>
          <w:rFonts w:ascii="Abadi" w:hAnsi="Abadi"/>
          <w:sz w:val="21"/>
          <w:szCs w:val="21"/>
        </w:rPr>
        <w:t>San</w:t>
      </w:r>
      <w:r>
        <w:rPr>
          <w:rFonts w:ascii="Abadi" w:hAnsi="Abadi"/>
          <w:spacing w:val="47"/>
          <w:sz w:val="21"/>
          <w:szCs w:val="21"/>
        </w:rPr>
        <w:t xml:space="preserve"> </w:t>
      </w:r>
      <w:r>
        <w:rPr>
          <w:rFonts w:ascii="Abadi" w:hAnsi="Abadi"/>
          <w:sz w:val="21"/>
          <w:szCs w:val="21"/>
        </w:rPr>
        <w:t>Luis</w:t>
      </w:r>
      <w:r>
        <w:rPr>
          <w:rFonts w:ascii="Abadi" w:hAnsi="Abadi"/>
          <w:spacing w:val="48"/>
          <w:sz w:val="21"/>
          <w:szCs w:val="21"/>
        </w:rPr>
        <w:t xml:space="preserve"> </w:t>
      </w:r>
      <w:r>
        <w:rPr>
          <w:rFonts w:ascii="Abadi" w:hAnsi="Abadi"/>
          <w:sz w:val="21"/>
          <w:szCs w:val="21"/>
        </w:rPr>
        <w:t>de</w:t>
      </w:r>
      <w:r>
        <w:rPr>
          <w:rFonts w:ascii="Abadi" w:hAnsi="Abadi"/>
          <w:spacing w:val="49"/>
          <w:sz w:val="21"/>
          <w:szCs w:val="21"/>
        </w:rPr>
        <w:t xml:space="preserve"> </w:t>
      </w:r>
      <w:r>
        <w:rPr>
          <w:rFonts w:ascii="Abadi" w:hAnsi="Abadi"/>
          <w:sz w:val="21"/>
          <w:szCs w:val="21"/>
        </w:rPr>
        <w:t>la</w:t>
      </w:r>
      <w:r>
        <w:rPr>
          <w:rFonts w:ascii="Abadi" w:hAnsi="Abadi"/>
          <w:spacing w:val="46"/>
          <w:sz w:val="21"/>
          <w:szCs w:val="21"/>
        </w:rPr>
        <w:t xml:space="preserve"> </w:t>
      </w:r>
      <w:r>
        <w:rPr>
          <w:rFonts w:ascii="Abadi" w:hAnsi="Abadi"/>
          <w:sz w:val="21"/>
          <w:szCs w:val="21"/>
        </w:rPr>
        <w:t>Paz,</w:t>
      </w:r>
      <w:r>
        <w:rPr>
          <w:rFonts w:ascii="Abadi" w:hAnsi="Abadi"/>
          <w:spacing w:val="49"/>
          <w:sz w:val="21"/>
          <w:szCs w:val="21"/>
        </w:rPr>
        <w:t xml:space="preserve"> </w:t>
      </w:r>
      <w:r>
        <w:rPr>
          <w:rFonts w:ascii="Abadi" w:hAnsi="Abadi"/>
          <w:sz w:val="21"/>
          <w:szCs w:val="21"/>
        </w:rPr>
        <w:t>San</w:t>
      </w:r>
      <w:r>
        <w:rPr>
          <w:rFonts w:ascii="Abadi" w:hAnsi="Abadi"/>
          <w:spacing w:val="49"/>
          <w:sz w:val="21"/>
          <w:szCs w:val="21"/>
        </w:rPr>
        <w:t xml:space="preserve"> </w:t>
      </w:r>
      <w:r>
        <w:rPr>
          <w:rFonts w:ascii="Abadi" w:hAnsi="Abadi"/>
          <w:sz w:val="21"/>
          <w:szCs w:val="21"/>
        </w:rPr>
        <w:t>Miguel</w:t>
      </w:r>
      <w:r>
        <w:rPr>
          <w:rFonts w:ascii="Abadi" w:hAnsi="Abadi"/>
          <w:spacing w:val="47"/>
          <w:sz w:val="21"/>
          <w:szCs w:val="21"/>
        </w:rPr>
        <w:t xml:space="preserve"> </w:t>
      </w:r>
      <w:r>
        <w:rPr>
          <w:rFonts w:ascii="Abadi" w:hAnsi="Abadi"/>
          <w:sz w:val="21"/>
          <w:szCs w:val="21"/>
        </w:rPr>
        <w:t>de</w:t>
      </w:r>
      <w:r>
        <w:rPr>
          <w:rFonts w:ascii="Abadi" w:hAnsi="Abadi"/>
          <w:spacing w:val="46"/>
          <w:sz w:val="21"/>
          <w:szCs w:val="21"/>
        </w:rPr>
        <w:t xml:space="preserve"> </w:t>
      </w:r>
      <w:r>
        <w:rPr>
          <w:rFonts w:ascii="Abadi" w:hAnsi="Abadi"/>
          <w:sz w:val="21"/>
          <w:szCs w:val="21"/>
        </w:rPr>
        <w:t>Allende,</w:t>
      </w:r>
      <w:r>
        <w:rPr>
          <w:rFonts w:ascii="Abadi" w:hAnsi="Abadi"/>
          <w:spacing w:val="49"/>
          <w:sz w:val="21"/>
          <w:szCs w:val="21"/>
        </w:rPr>
        <w:t xml:space="preserve"> </w:t>
      </w:r>
      <w:r>
        <w:rPr>
          <w:rFonts w:ascii="Abadi" w:hAnsi="Abadi"/>
          <w:spacing w:val="-2"/>
          <w:sz w:val="21"/>
          <w:szCs w:val="21"/>
        </w:rPr>
        <w:t>Santa</w:t>
      </w:r>
      <w:r>
        <w:rPr>
          <w:rFonts w:ascii="Abadi" w:hAnsi="Abadi"/>
          <w:sz w:val="21"/>
          <w:szCs w:val="21"/>
        </w:rPr>
        <w:t xml:space="preserve"> Catarina,</w:t>
      </w:r>
      <w:r>
        <w:rPr>
          <w:rFonts w:ascii="Abadi" w:hAnsi="Abadi"/>
          <w:spacing w:val="-3"/>
          <w:sz w:val="21"/>
          <w:szCs w:val="21"/>
        </w:rPr>
        <w:t xml:space="preserve"> </w:t>
      </w:r>
      <w:r>
        <w:rPr>
          <w:rFonts w:ascii="Abadi" w:hAnsi="Abadi"/>
          <w:sz w:val="21"/>
          <w:szCs w:val="21"/>
        </w:rPr>
        <w:t>Santa</w:t>
      </w:r>
      <w:r>
        <w:rPr>
          <w:rFonts w:ascii="Abadi" w:hAnsi="Abadi"/>
          <w:spacing w:val="-3"/>
          <w:sz w:val="21"/>
          <w:szCs w:val="21"/>
        </w:rPr>
        <w:t xml:space="preserve"> </w:t>
      </w:r>
      <w:r>
        <w:rPr>
          <w:rFonts w:ascii="Abadi" w:hAnsi="Abadi"/>
          <w:sz w:val="21"/>
          <w:szCs w:val="21"/>
        </w:rPr>
        <w:t>Cruz</w:t>
      </w:r>
      <w:r>
        <w:rPr>
          <w:rFonts w:ascii="Abadi" w:hAnsi="Abadi"/>
          <w:spacing w:val="-2"/>
          <w:sz w:val="21"/>
          <w:szCs w:val="21"/>
        </w:rPr>
        <w:t xml:space="preserve"> </w:t>
      </w:r>
      <w:r>
        <w:rPr>
          <w:rFonts w:ascii="Abadi" w:hAnsi="Abadi"/>
          <w:sz w:val="21"/>
          <w:szCs w:val="21"/>
        </w:rPr>
        <w:t>de</w:t>
      </w:r>
      <w:r>
        <w:rPr>
          <w:rFonts w:ascii="Abadi" w:hAnsi="Abadi"/>
          <w:spacing w:val="-1"/>
          <w:sz w:val="21"/>
          <w:szCs w:val="21"/>
        </w:rPr>
        <w:t xml:space="preserve"> </w:t>
      </w:r>
      <w:r>
        <w:rPr>
          <w:rFonts w:ascii="Abadi" w:hAnsi="Abadi"/>
          <w:sz w:val="21"/>
          <w:szCs w:val="21"/>
        </w:rPr>
        <w:t>Juventino</w:t>
      </w:r>
      <w:r>
        <w:rPr>
          <w:rFonts w:ascii="Abadi" w:hAnsi="Abadi"/>
          <w:spacing w:val="-1"/>
          <w:sz w:val="21"/>
          <w:szCs w:val="21"/>
        </w:rPr>
        <w:t xml:space="preserve"> </w:t>
      </w:r>
      <w:r>
        <w:rPr>
          <w:rFonts w:ascii="Abadi" w:hAnsi="Abadi"/>
          <w:sz w:val="21"/>
          <w:szCs w:val="21"/>
        </w:rPr>
        <w:t>Rosas,</w:t>
      </w:r>
      <w:r>
        <w:rPr>
          <w:rFonts w:ascii="Abadi" w:hAnsi="Abadi"/>
          <w:spacing w:val="-1"/>
          <w:sz w:val="21"/>
          <w:szCs w:val="21"/>
        </w:rPr>
        <w:t xml:space="preserve"> </w:t>
      </w:r>
      <w:r>
        <w:rPr>
          <w:rFonts w:ascii="Abadi" w:hAnsi="Abadi"/>
          <w:sz w:val="21"/>
          <w:szCs w:val="21"/>
        </w:rPr>
        <w:t>Santiago</w:t>
      </w:r>
      <w:r>
        <w:rPr>
          <w:rFonts w:ascii="Abadi" w:hAnsi="Abadi"/>
          <w:spacing w:val="-1"/>
          <w:sz w:val="21"/>
          <w:szCs w:val="21"/>
        </w:rPr>
        <w:t xml:space="preserve"> </w:t>
      </w:r>
      <w:r>
        <w:rPr>
          <w:rFonts w:ascii="Abadi" w:hAnsi="Abadi"/>
          <w:sz w:val="21"/>
          <w:szCs w:val="21"/>
        </w:rPr>
        <w:t>Maravatío,</w:t>
      </w:r>
      <w:r>
        <w:rPr>
          <w:rFonts w:ascii="Abadi" w:hAnsi="Abadi"/>
          <w:spacing w:val="-3"/>
          <w:sz w:val="21"/>
          <w:szCs w:val="21"/>
        </w:rPr>
        <w:t xml:space="preserve"> </w:t>
      </w:r>
      <w:r>
        <w:rPr>
          <w:rFonts w:ascii="Abadi" w:hAnsi="Abadi"/>
          <w:sz w:val="21"/>
          <w:szCs w:val="21"/>
        </w:rPr>
        <w:t>Silao</w:t>
      </w:r>
      <w:r>
        <w:rPr>
          <w:rFonts w:ascii="Abadi" w:hAnsi="Abadi"/>
          <w:spacing w:val="-1"/>
          <w:sz w:val="21"/>
          <w:szCs w:val="21"/>
        </w:rPr>
        <w:t xml:space="preserve"> </w:t>
      </w:r>
      <w:r>
        <w:rPr>
          <w:rFonts w:ascii="Abadi" w:hAnsi="Abadi"/>
          <w:sz w:val="21"/>
          <w:szCs w:val="21"/>
        </w:rPr>
        <w:t>de</w:t>
      </w:r>
      <w:r>
        <w:rPr>
          <w:rFonts w:ascii="Abadi" w:hAnsi="Abadi"/>
          <w:spacing w:val="-1"/>
          <w:sz w:val="21"/>
          <w:szCs w:val="21"/>
        </w:rPr>
        <w:t xml:space="preserve"> </w:t>
      </w:r>
      <w:r>
        <w:rPr>
          <w:rFonts w:ascii="Abadi" w:hAnsi="Abadi"/>
          <w:sz w:val="21"/>
          <w:szCs w:val="21"/>
        </w:rPr>
        <w:t>la</w:t>
      </w:r>
      <w:r>
        <w:rPr>
          <w:rFonts w:ascii="Abadi" w:hAnsi="Abadi"/>
          <w:spacing w:val="-3"/>
          <w:sz w:val="21"/>
          <w:szCs w:val="21"/>
        </w:rPr>
        <w:t xml:space="preserve"> </w:t>
      </w:r>
      <w:r>
        <w:rPr>
          <w:rFonts w:ascii="Abadi" w:hAnsi="Abadi"/>
          <w:sz w:val="21"/>
          <w:szCs w:val="21"/>
        </w:rPr>
        <w:t>Victoria, Tarandacuao, Tarimoro, Uriangato, Valle de Santiago, Victoria, Villagrán y Yuriria, para que emitan los lineamientos para el debido cumplimiento de los Comités de Ética Municipal.</w:t>
      </w:r>
    </w:p>
    <w:p w14:paraId="73256841" w14:textId="77777777" w:rsidR="00092AFC" w:rsidRDefault="00092AFC" w:rsidP="00E11C7A">
      <w:pPr>
        <w:rPr>
          <w:rFonts w:ascii="Abadi" w:hAnsi="Abadi"/>
          <w:iCs/>
          <w:sz w:val="21"/>
          <w:szCs w:val="21"/>
        </w:rPr>
      </w:pPr>
    </w:p>
    <w:p w14:paraId="4090C649" w14:textId="77777777" w:rsidR="00092AFC" w:rsidRPr="00092AFC" w:rsidRDefault="00092AFC" w:rsidP="00092AFC">
      <w:pPr>
        <w:pStyle w:val="Textoindependiente"/>
        <w:spacing w:line="276" w:lineRule="auto"/>
        <w:ind w:firstLine="567"/>
        <w:rPr>
          <w:rFonts w:ascii="Abadi" w:hAnsi="Abadi"/>
          <w:b w:val="0"/>
          <w:bCs w:val="0"/>
          <w:sz w:val="21"/>
          <w:szCs w:val="21"/>
          <w:lang w:eastAsia="en-US"/>
        </w:rPr>
      </w:pPr>
      <w:r w:rsidRPr="00092AFC">
        <w:rPr>
          <w:rFonts w:ascii="Abadi" w:hAnsi="Abadi"/>
          <w:b w:val="0"/>
          <w:bCs w:val="0"/>
          <w:sz w:val="21"/>
          <w:szCs w:val="21"/>
        </w:rPr>
        <w:t>La propuesta fue radicada y analizada en reunión de esta Comisión de Asuntos</w:t>
      </w:r>
      <w:r w:rsidRPr="00092AFC">
        <w:rPr>
          <w:rFonts w:ascii="Abadi" w:hAnsi="Abadi"/>
          <w:b w:val="0"/>
          <w:bCs w:val="0"/>
          <w:spacing w:val="-13"/>
          <w:sz w:val="21"/>
          <w:szCs w:val="21"/>
        </w:rPr>
        <w:t xml:space="preserve"> </w:t>
      </w:r>
      <w:r w:rsidRPr="00092AFC">
        <w:rPr>
          <w:rFonts w:ascii="Abadi" w:hAnsi="Abadi"/>
          <w:b w:val="0"/>
          <w:bCs w:val="0"/>
          <w:sz w:val="21"/>
          <w:szCs w:val="21"/>
        </w:rPr>
        <w:t>Municipales</w:t>
      </w:r>
      <w:r w:rsidRPr="00092AFC">
        <w:rPr>
          <w:rFonts w:ascii="Abadi" w:hAnsi="Abadi"/>
          <w:b w:val="0"/>
          <w:bCs w:val="0"/>
          <w:spacing w:val="-15"/>
          <w:sz w:val="21"/>
          <w:szCs w:val="21"/>
        </w:rPr>
        <w:t xml:space="preserve"> </w:t>
      </w:r>
      <w:r w:rsidRPr="00092AFC">
        <w:rPr>
          <w:rFonts w:ascii="Abadi" w:hAnsi="Abadi"/>
          <w:b w:val="0"/>
          <w:bCs w:val="0"/>
          <w:sz w:val="21"/>
          <w:szCs w:val="21"/>
        </w:rPr>
        <w:t>en</w:t>
      </w:r>
      <w:r w:rsidRPr="00092AFC">
        <w:rPr>
          <w:rFonts w:ascii="Abadi" w:hAnsi="Abadi"/>
          <w:b w:val="0"/>
          <w:bCs w:val="0"/>
          <w:spacing w:val="-12"/>
          <w:sz w:val="21"/>
          <w:szCs w:val="21"/>
        </w:rPr>
        <w:t xml:space="preserve"> </w:t>
      </w:r>
      <w:r w:rsidRPr="00092AFC">
        <w:rPr>
          <w:rFonts w:ascii="Abadi" w:hAnsi="Abadi"/>
          <w:b w:val="0"/>
          <w:bCs w:val="0"/>
          <w:sz w:val="21"/>
          <w:szCs w:val="21"/>
        </w:rPr>
        <w:t>fecha</w:t>
      </w:r>
      <w:r w:rsidRPr="00092AFC">
        <w:rPr>
          <w:rFonts w:ascii="Abadi" w:hAnsi="Abadi"/>
          <w:b w:val="0"/>
          <w:bCs w:val="0"/>
          <w:spacing w:val="-14"/>
          <w:sz w:val="21"/>
          <w:szCs w:val="21"/>
        </w:rPr>
        <w:t xml:space="preserve"> </w:t>
      </w:r>
      <w:r w:rsidRPr="00092AFC">
        <w:rPr>
          <w:rFonts w:ascii="Abadi" w:hAnsi="Abadi"/>
          <w:b w:val="0"/>
          <w:bCs w:val="0"/>
          <w:sz w:val="21"/>
          <w:szCs w:val="21"/>
        </w:rPr>
        <w:t>14</w:t>
      </w:r>
      <w:r w:rsidRPr="00092AFC">
        <w:rPr>
          <w:rFonts w:ascii="Abadi" w:hAnsi="Abadi"/>
          <w:b w:val="0"/>
          <w:bCs w:val="0"/>
          <w:spacing w:val="-14"/>
          <w:sz w:val="21"/>
          <w:szCs w:val="21"/>
        </w:rPr>
        <w:t xml:space="preserve"> </w:t>
      </w:r>
      <w:r w:rsidRPr="00092AFC">
        <w:rPr>
          <w:rFonts w:ascii="Abadi" w:hAnsi="Abadi"/>
          <w:b w:val="0"/>
          <w:bCs w:val="0"/>
          <w:sz w:val="21"/>
          <w:szCs w:val="21"/>
        </w:rPr>
        <w:t>de</w:t>
      </w:r>
      <w:r w:rsidRPr="00092AFC">
        <w:rPr>
          <w:rFonts w:ascii="Abadi" w:hAnsi="Abadi"/>
          <w:b w:val="0"/>
          <w:bCs w:val="0"/>
          <w:spacing w:val="-14"/>
          <w:sz w:val="21"/>
          <w:szCs w:val="21"/>
        </w:rPr>
        <w:t xml:space="preserve"> </w:t>
      </w:r>
      <w:r w:rsidRPr="00092AFC">
        <w:rPr>
          <w:rFonts w:ascii="Abadi" w:hAnsi="Abadi"/>
          <w:b w:val="0"/>
          <w:bCs w:val="0"/>
          <w:sz w:val="21"/>
          <w:szCs w:val="21"/>
        </w:rPr>
        <w:t>junio</w:t>
      </w:r>
      <w:r w:rsidRPr="00092AFC">
        <w:rPr>
          <w:rFonts w:ascii="Abadi" w:hAnsi="Abadi"/>
          <w:b w:val="0"/>
          <w:bCs w:val="0"/>
          <w:spacing w:val="-14"/>
          <w:sz w:val="21"/>
          <w:szCs w:val="21"/>
        </w:rPr>
        <w:t xml:space="preserve"> </w:t>
      </w:r>
      <w:r w:rsidRPr="00092AFC">
        <w:rPr>
          <w:rFonts w:ascii="Abadi" w:hAnsi="Abadi"/>
          <w:b w:val="0"/>
          <w:bCs w:val="0"/>
          <w:sz w:val="21"/>
          <w:szCs w:val="21"/>
        </w:rPr>
        <w:t>de</w:t>
      </w:r>
      <w:r w:rsidRPr="00092AFC">
        <w:rPr>
          <w:rFonts w:ascii="Abadi" w:hAnsi="Abadi"/>
          <w:b w:val="0"/>
          <w:bCs w:val="0"/>
          <w:spacing w:val="-16"/>
          <w:sz w:val="21"/>
          <w:szCs w:val="21"/>
        </w:rPr>
        <w:t xml:space="preserve"> </w:t>
      </w:r>
      <w:r w:rsidRPr="00092AFC">
        <w:rPr>
          <w:rFonts w:ascii="Abadi" w:hAnsi="Abadi"/>
          <w:b w:val="0"/>
          <w:bCs w:val="0"/>
          <w:sz w:val="21"/>
          <w:szCs w:val="21"/>
        </w:rPr>
        <w:t>2023.</w:t>
      </w:r>
      <w:r w:rsidRPr="00092AFC">
        <w:rPr>
          <w:rFonts w:ascii="Abadi" w:hAnsi="Abadi"/>
          <w:b w:val="0"/>
          <w:bCs w:val="0"/>
          <w:spacing w:val="-14"/>
          <w:sz w:val="21"/>
          <w:szCs w:val="21"/>
        </w:rPr>
        <w:t xml:space="preserve"> </w:t>
      </w:r>
      <w:r w:rsidRPr="00092AFC">
        <w:rPr>
          <w:rFonts w:ascii="Abadi" w:hAnsi="Abadi"/>
          <w:b w:val="0"/>
          <w:bCs w:val="0"/>
          <w:sz w:val="21"/>
          <w:szCs w:val="21"/>
        </w:rPr>
        <w:t>La</w:t>
      </w:r>
      <w:r w:rsidRPr="00092AFC">
        <w:rPr>
          <w:rFonts w:ascii="Abadi" w:hAnsi="Abadi"/>
          <w:b w:val="0"/>
          <w:bCs w:val="0"/>
          <w:spacing w:val="-14"/>
          <w:sz w:val="21"/>
          <w:szCs w:val="21"/>
        </w:rPr>
        <w:t xml:space="preserve"> </w:t>
      </w:r>
      <w:r w:rsidRPr="00092AFC">
        <w:rPr>
          <w:rFonts w:ascii="Abadi" w:hAnsi="Abadi"/>
          <w:b w:val="0"/>
          <w:bCs w:val="0"/>
          <w:sz w:val="21"/>
          <w:szCs w:val="21"/>
        </w:rPr>
        <w:t>presidencia</w:t>
      </w:r>
      <w:r w:rsidRPr="00092AFC">
        <w:rPr>
          <w:rFonts w:ascii="Abadi" w:hAnsi="Abadi"/>
          <w:b w:val="0"/>
          <w:bCs w:val="0"/>
          <w:spacing w:val="-14"/>
          <w:sz w:val="21"/>
          <w:szCs w:val="21"/>
        </w:rPr>
        <w:t xml:space="preserve"> </w:t>
      </w:r>
      <w:r w:rsidRPr="00092AFC">
        <w:rPr>
          <w:rFonts w:ascii="Abadi" w:hAnsi="Abadi"/>
          <w:b w:val="0"/>
          <w:bCs w:val="0"/>
          <w:sz w:val="21"/>
          <w:szCs w:val="21"/>
        </w:rPr>
        <w:t>de</w:t>
      </w:r>
      <w:r w:rsidRPr="00092AFC">
        <w:rPr>
          <w:rFonts w:ascii="Abadi" w:hAnsi="Abadi"/>
          <w:b w:val="0"/>
          <w:bCs w:val="0"/>
          <w:spacing w:val="-12"/>
          <w:sz w:val="21"/>
          <w:szCs w:val="21"/>
        </w:rPr>
        <w:t xml:space="preserve"> </w:t>
      </w:r>
      <w:r w:rsidRPr="00092AFC">
        <w:rPr>
          <w:rFonts w:ascii="Abadi" w:hAnsi="Abadi"/>
          <w:b w:val="0"/>
          <w:bCs w:val="0"/>
          <w:sz w:val="21"/>
          <w:szCs w:val="21"/>
        </w:rPr>
        <w:t>esta</w:t>
      </w:r>
      <w:r w:rsidRPr="00092AFC">
        <w:rPr>
          <w:rFonts w:ascii="Abadi" w:hAnsi="Abadi"/>
          <w:b w:val="0"/>
          <w:bCs w:val="0"/>
          <w:spacing w:val="-14"/>
          <w:sz w:val="21"/>
          <w:szCs w:val="21"/>
        </w:rPr>
        <w:t xml:space="preserve"> </w:t>
      </w:r>
      <w:r w:rsidRPr="00092AFC">
        <w:rPr>
          <w:rFonts w:ascii="Abadi" w:hAnsi="Abadi"/>
          <w:b w:val="0"/>
          <w:bCs w:val="0"/>
          <w:sz w:val="21"/>
          <w:szCs w:val="21"/>
        </w:rPr>
        <w:t>Comisión instruyó la elaboración del dictamen en sentido positivo.</w:t>
      </w:r>
    </w:p>
    <w:p w14:paraId="0D13C10E" w14:textId="77777777" w:rsidR="00092AFC" w:rsidRDefault="00092AFC" w:rsidP="00092AFC">
      <w:pPr>
        <w:pStyle w:val="Textoindependiente"/>
        <w:spacing w:line="276" w:lineRule="auto"/>
        <w:ind w:left="1179" w:right="1174" w:firstLine="720"/>
        <w:rPr>
          <w:rFonts w:ascii="Abadi" w:hAnsi="Abadi"/>
          <w:sz w:val="21"/>
          <w:szCs w:val="21"/>
        </w:rPr>
      </w:pPr>
    </w:p>
    <w:p w14:paraId="49E1E417" w14:textId="77777777" w:rsidR="00092AFC" w:rsidRPr="00092AFC" w:rsidRDefault="00092AFC" w:rsidP="00092AFC">
      <w:pPr>
        <w:pStyle w:val="Textoindependiente"/>
        <w:spacing w:line="276" w:lineRule="auto"/>
        <w:ind w:firstLine="567"/>
        <w:rPr>
          <w:rFonts w:ascii="Abadi" w:hAnsi="Abadi"/>
          <w:sz w:val="21"/>
          <w:szCs w:val="21"/>
        </w:rPr>
      </w:pPr>
      <w:r w:rsidRPr="00092AFC">
        <w:rPr>
          <w:rFonts w:ascii="Abadi" w:hAnsi="Abadi"/>
          <w:sz w:val="21"/>
          <w:szCs w:val="21"/>
        </w:rPr>
        <w:t>Propósito</w:t>
      </w:r>
      <w:r w:rsidRPr="00092AFC">
        <w:rPr>
          <w:rFonts w:ascii="Abadi" w:hAnsi="Abadi"/>
          <w:spacing w:val="-3"/>
          <w:sz w:val="21"/>
          <w:szCs w:val="21"/>
        </w:rPr>
        <w:t xml:space="preserve"> </w:t>
      </w:r>
      <w:r w:rsidRPr="00092AFC">
        <w:rPr>
          <w:rFonts w:ascii="Abadi" w:hAnsi="Abadi"/>
          <w:sz w:val="21"/>
          <w:szCs w:val="21"/>
        </w:rPr>
        <w:t>de</w:t>
      </w:r>
      <w:r w:rsidRPr="00092AFC">
        <w:rPr>
          <w:rFonts w:ascii="Abadi" w:hAnsi="Abadi"/>
          <w:spacing w:val="-2"/>
          <w:sz w:val="21"/>
          <w:szCs w:val="21"/>
        </w:rPr>
        <w:t xml:space="preserve"> </w:t>
      </w:r>
      <w:r w:rsidRPr="00092AFC">
        <w:rPr>
          <w:rFonts w:ascii="Abadi" w:hAnsi="Abadi"/>
          <w:sz w:val="21"/>
          <w:szCs w:val="21"/>
        </w:rPr>
        <w:t>la</w:t>
      </w:r>
      <w:r w:rsidRPr="00092AFC">
        <w:rPr>
          <w:rFonts w:ascii="Abadi" w:hAnsi="Abadi"/>
          <w:spacing w:val="-3"/>
          <w:sz w:val="21"/>
          <w:szCs w:val="21"/>
        </w:rPr>
        <w:t xml:space="preserve"> </w:t>
      </w:r>
      <w:r w:rsidRPr="00092AFC">
        <w:rPr>
          <w:rFonts w:ascii="Abadi" w:hAnsi="Abadi"/>
          <w:sz w:val="21"/>
          <w:szCs w:val="21"/>
        </w:rPr>
        <w:t>propuesta</w:t>
      </w:r>
      <w:r w:rsidRPr="00092AFC">
        <w:rPr>
          <w:rFonts w:ascii="Abadi" w:hAnsi="Abadi"/>
          <w:spacing w:val="-2"/>
          <w:sz w:val="21"/>
          <w:szCs w:val="21"/>
        </w:rPr>
        <w:t xml:space="preserve"> </w:t>
      </w:r>
      <w:r w:rsidRPr="00092AFC">
        <w:rPr>
          <w:rFonts w:ascii="Abadi" w:hAnsi="Abadi"/>
          <w:sz w:val="21"/>
          <w:szCs w:val="21"/>
        </w:rPr>
        <w:t>de</w:t>
      </w:r>
      <w:r w:rsidRPr="00092AFC">
        <w:rPr>
          <w:rFonts w:ascii="Abadi" w:hAnsi="Abadi"/>
          <w:spacing w:val="-3"/>
          <w:sz w:val="21"/>
          <w:szCs w:val="21"/>
        </w:rPr>
        <w:t xml:space="preserve"> </w:t>
      </w:r>
      <w:r w:rsidRPr="00092AFC">
        <w:rPr>
          <w:rFonts w:ascii="Abadi" w:hAnsi="Abadi"/>
          <w:spacing w:val="-2"/>
          <w:sz w:val="21"/>
          <w:szCs w:val="21"/>
        </w:rPr>
        <w:t>exhorto</w:t>
      </w:r>
    </w:p>
    <w:p w14:paraId="79F8346C" w14:textId="77777777" w:rsidR="00092AFC" w:rsidRDefault="00092AFC" w:rsidP="00092AFC">
      <w:pPr>
        <w:pStyle w:val="Textoindependiente"/>
        <w:spacing w:line="276" w:lineRule="auto"/>
        <w:rPr>
          <w:rFonts w:ascii="Abadi" w:hAnsi="Abadi"/>
          <w:b w:val="0"/>
          <w:bCs w:val="0"/>
          <w:sz w:val="21"/>
          <w:szCs w:val="21"/>
        </w:rPr>
      </w:pPr>
    </w:p>
    <w:p w14:paraId="42000CEB" w14:textId="77777777" w:rsidR="00092AFC" w:rsidRPr="00092AFC" w:rsidRDefault="00092AFC" w:rsidP="00092AFC">
      <w:pPr>
        <w:pStyle w:val="Textoindependiente"/>
        <w:spacing w:line="276" w:lineRule="auto"/>
        <w:ind w:firstLine="567"/>
        <w:rPr>
          <w:rFonts w:ascii="Abadi" w:hAnsi="Abadi"/>
          <w:b w:val="0"/>
          <w:bCs w:val="0"/>
          <w:sz w:val="21"/>
          <w:szCs w:val="21"/>
        </w:rPr>
      </w:pPr>
      <w:r w:rsidRPr="00092AFC">
        <w:rPr>
          <w:rFonts w:ascii="Abadi" w:hAnsi="Abadi"/>
          <w:b w:val="0"/>
          <w:bCs w:val="0"/>
          <w:sz w:val="21"/>
          <w:szCs w:val="21"/>
        </w:rPr>
        <w:t>La propuesta que se dictamina tiene por objeto exhortar a diversos ayuntamientos del estado, para que emitan los lineamientos para el debido cumplimiento de los comités de ética municipal.</w:t>
      </w:r>
    </w:p>
    <w:p w14:paraId="16FC6C9D" w14:textId="77777777" w:rsidR="00092AFC" w:rsidRDefault="00092AFC" w:rsidP="00092AFC">
      <w:pPr>
        <w:pStyle w:val="Textoindependiente"/>
        <w:spacing w:line="276" w:lineRule="auto"/>
        <w:rPr>
          <w:rFonts w:ascii="Abadi" w:hAnsi="Abadi"/>
          <w:sz w:val="21"/>
          <w:szCs w:val="21"/>
        </w:rPr>
      </w:pPr>
    </w:p>
    <w:p w14:paraId="6CDF8352" w14:textId="77777777" w:rsidR="00092AFC" w:rsidRPr="00092AFC" w:rsidRDefault="00092AFC" w:rsidP="00092AFC">
      <w:pPr>
        <w:pStyle w:val="Textoindependiente"/>
        <w:spacing w:before="1" w:line="276" w:lineRule="auto"/>
        <w:rPr>
          <w:rFonts w:ascii="Abadi" w:hAnsi="Abadi"/>
          <w:b w:val="0"/>
          <w:bCs w:val="0"/>
          <w:sz w:val="21"/>
          <w:szCs w:val="21"/>
        </w:rPr>
      </w:pPr>
      <w:r w:rsidRPr="00092AFC">
        <w:rPr>
          <w:rFonts w:ascii="Abadi" w:hAnsi="Abadi"/>
          <w:b w:val="0"/>
          <w:bCs w:val="0"/>
          <w:sz w:val="21"/>
          <w:szCs w:val="21"/>
        </w:rPr>
        <w:t>El</w:t>
      </w:r>
      <w:r w:rsidRPr="00092AFC">
        <w:rPr>
          <w:rFonts w:ascii="Abadi" w:hAnsi="Abadi"/>
          <w:b w:val="0"/>
          <w:bCs w:val="0"/>
          <w:spacing w:val="-2"/>
          <w:sz w:val="21"/>
          <w:szCs w:val="21"/>
        </w:rPr>
        <w:t xml:space="preserve"> </w:t>
      </w:r>
      <w:r w:rsidRPr="00092AFC">
        <w:rPr>
          <w:rFonts w:ascii="Abadi" w:hAnsi="Abadi"/>
          <w:b w:val="0"/>
          <w:bCs w:val="0"/>
          <w:sz w:val="21"/>
          <w:szCs w:val="21"/>
        </w:rPr>
        <w:t>contenido</w:t>
      </w:r>
      <w:r w:rsidRPr="00092AFC">
        <w:rPr>
          <w:rFonts w:ascii="Abadi" w:hAnsi="Abadi"/>
          <w:b w:val="0"/>
          <w:bCs w:val="0"/>
          <w:spacing w:val="-1"/>
          <w:sz w:val="21"/>
          <w:szCs w:val="21"/>
        </w:rPr>
        <w:t xml:space="preserve"> </w:t>
      </w:r>
      <w:r w:rsidRPr="00092AFC">
        <w:rPr>
          <w:rFonts w:ascii="Abadi" w:hAnsi="Abadi"/>
          <w:b w:val="0"/>
          <w:bCs w:val="0"/>
          <w:sz w:val="21"/>
          <w:szCs w:val="21"/>
        </w:rPr>
        <w:t>de</w:t>
      </w:r>
      <w:r w:rsidRPr="00092AFC">
        <w:rPr>
          <w:rFonts w:ascii="Abadi" w:hAnsi="Abadi"/>
          <w:b w:val="0"/>
          <w:bCs w:val="0"/>
          <w:spacing w:val="-1"/>
          <w:sz w:val="21"/>
          <w:szCs w:val="21"/>
        </w:rPr>
        <w:t xml:space="preserve"> </w:t>
      </w:r>
      <w:r w:rsidRPr="00092AFC">
        <w:rPr>
          <w:rFonts w:ascii="Abadi" w:hAnsi="Abadi"/>
          <w:b w:val="0"/>
          <w:bCs w:val="0"/>
          <w:sz w:val="21"/>
          <w:szCs w:val="21"/>
        </w:rPr>
        <w:t>la</w:t>
      </w:r>
      <w:r w:rsidRPr="00092AFC">
        <w:rPr>
          <w:rFonts w:ascii="Abadi" w:hAnsi="Abadi"/>
          <w:b w:val="0"/>
          <w:bCs w:val="0"/>
          <w:spacing w:val="-3"/>
          <w:sz w:val="21"/>
          <w:szCs w:val="21"/>
        </w:rPr>
        <w:t xml:space="preserve"> </w:t>
      </w:r>
      <w:r w:rsidRPr="00092AFC">
        <w:rPr>
          <w:rFonts w:ascii="Abadi" w:hAnsi="Abadi"/>
          <w:b w:val="0"/>
          <w:bCs w:val="0"/>
          <w:sz w:val="21"/>
          <w:szCs w:val="21"/>
        </w:rPr>
        <w:t>propuesta</w:t>
      </w:r>
      <w:r w:rsidRPr="00092AFC">
        <w:rPr>
          <w:rFonts w:ascii="Abadi" w:hAnsi="Abadi"/>
          <w:b w:val="0"/>
          <w:bCs w:val="0"/>
          <w:spacing w:val="-3"/>
          <w:sz w:val="21"/>
          <w:szCs w:val="21"/>
        </w:rPr>
        <w:t xml:space="preserve"> </w:t>
      </w:r>
      <w:r w:rsidRPr="00092AFC">
        <w:rPr>
          <w:rFonts w:ascii="Abadi" w:hAnsi="Abadi"/>
          <w:b w:val="0"/>
          <w:bCs w:val="0"/>
          <w:sz w:val="21"/>
          <w:szCs w:val="21"/>
        </w:rPr>
        <w:t>se</w:t>
      </w:r>
      <w:r w:rsidRPr="00092AFC">
        <w:rPr>
          <w:rFonts w:ascii="Abadi" w:hAnsi="Abadi"/>
          <w:b w:val="0"/>
          <w:bCs w:val="0"/>
          <w:spacing w:val="-1"/>
          <w:sz w:val="21"/>
          <w:szCs w:val="21"/>
        </w:rPr>
        <w:t xml:space="preserve"> </w:t>
      </w:r>
      <w:r w:rsidRPr="00092AFC">
        <w:rPr>
          <w:rFonts w:ascii="Abadi" w:hAnsi="Abadi"/>
          <w:b w:val="0"/>
          <w:bCs w:val="0"/>
          <w:sz w:val="21"/>
          <w:szCs w:val="21"/>
        </w:rPr>
        <w:t>transcribe</w:t>
      </w:r>
      <w:r w:rsidRPr="00092AFC">
        <w:rPr>
          <w:rFonts w:ascii="Abadi" w:hAnsi="Abadi"/>
          <w:b w:val="0"/>
          <w:bCs w:val="0"/>
          <w:spacing w:val="-3"/>
          <w:sz w:val="21"/>
          <w:szCs w:val="21"/>
        </w:rPr>
        <w:t xml:space="preserve"> </w:t>
      </w:r>
      <w:r w:rsidRPr="00092AFC">
        <w:rPr>
          <w:rFonts w:ascii="Abadi" w:hAnsi="Abadi"/>
          <w:b w:val="0"/>
          <w:bCs w:val="0"/>
          <w:sz w:val="21"/>
          <w:szCs w:val="21"/>
        </w:rPr>
        <w:t xml:space="preserve">a </w:t>
      </w:r>
      <w:r w:rsidRPr="00092AFC">
        <w:rPr>
          <w:rFonts w:ascii="Abadi" w:hAnsi="Abadi"/>
          <w:b w:val="0"/>
          <w:bCs w:val="0"/>
          <w:spacing w:val="-2"/>
          <w:sz w:val="21"/>
          <w:szCs w:val="21"/>
        </w:rPr>
        <w:t>continuación:</w:t>
      </w:r>
    </w:p>
    <w:p w14:paraId="55BDDB25" w14:textId="77777777" w:rsidR="00092AFC" w:rsidRDefault="00092AFC" w:rsidP="00092AFC">
      <w:pPr>
        <w:pStyle w:val="Textoindependiente"/>
        <w:spacing w:before="11" w:line="276" w:lineRule="auto"/>
        <w:rPr>
          <w:rFonts w:ascii="Abadi" w:hAnsi="Abadi"/>
          <w:sz w:val="21"/>
          <w:szCs w:val="21"/>
        </w:rPr>
      </w:pPr>
    </w:p>
    <w:p w14:paraId="6E0B7278" w14:textId="6F8D0C1B" w:rsidR="00092AFC" w:rsidRDefault="00092AFC" w:rsidP="00092AFC">
      <w:pPr>
        <w:jc w:val="center"/>
        <w:rPr>
          <w:rFonts w:ascii="Abadi" w:hAnsi="Abadi"/>
          <w:iCs/>
          <w:sz w:val="21"/>
          <w:szCs w:val="21"/>
        </w:rPr>
      </w:pPr>
      <w:r>
        <w:rPr>
          <w:rFonts w:ascii="Abadi" w:hAnsi="Abadi"/>
          <w:i/>
          <w:color w:val="15141F"/>
          <w:spacing w:val="-2"/>
          <w:w w:val="105"/>
          <w:sz w:val="21"/>
          <w:szCs w:val="21"/>
        </w:rPr>
        <w:t>«CONSIDERACIONES</w:t>
      </w:r>
    </w:p>
    <w:p w14:paraId="75B5A1C9" w14:textId="77777777" w:rsidR="00092AFC" w:rsidRDefault="00092AFC" w:rsidP="00E11C7A">
      <w:pPr>
        <w:rPr>
          <w:rFonts w:ascii="Abadi" w:hAnsi="Abadi"/>
          <w:iCs/>
          <w:sz w:val="21"/>
          <w:szCs w:val="21"/>
        </w:rPr>
      </w:pPr>
    </w:p>
    <w:p w14:paraId="6CF7E02C" w14:textId="77777777" w:rsidR="00092AFC" w:rsidRDefault="00092AFC" w:rsidP="00092AFC">
      <w:pPr>
        <w:spacing w:line="276" w:lineRule="auto"/>
        <w:jc w:val="both"/>
        <w:rPr>
          <w:rFonts w:ascii="Abadi" w:hAnsi="Abadi"/>
          <w:i/>
          <w:sz w:val="21"/>
          <w:szCs w:val="21"/>
          <w:lang w:eastAsia="en-US"/>
        </w:rPr>
      </w:pPr>
      <w:r>
        <w:rPr>
          <w:rFonts w:ascii="Abadi" w:hAnsi="Abadi"/>
          <w:i/>
          <w:color w:val="15141F"/>
          <w:w w:val="105"/>
          <w:sz w:val="21"/>
          <w:szCs w:val="21"/>
        </w:rPr>
        <w:t>El</w:t>
      </w:r>
      <w:r>
        <w:rPr>
          <w:rFonts w:ascii="Abadi" w:hAnsi="Abadi"/>
          <w:i/>
          <w:color w:val="15141F"/>
          <w:spacing w:val="-4"/>
          <w:w w:val="105"/>
          <w:sz w:val="21"/>
          <w:szCs w:val="21"/>
        </w:rPr>
        <w:t xml:space="preserve"> </w:t>
      </w:r>
      <w:r>
        <w:rPr>
          <w:rFonts w:ascii="Abadi" w:hAnsi="Abadi"/>
          <w:i/>
          <w:color w:val="15141F"/>
          <w:w w:val="105"/>
          <w:sz w:val="21"/>
          <w:szCs w:val="21"/>
        </w:rPr>
        <w:t>Código</w:t>
      </w:r>
      <w:r>
        <w:rPr>
          <w:rFonts w:ascii="Abadi" w:hAnsi="Abadi"/>
          <w:i/>
          <w:color w:val="15141F"/>
          <w:spacing w:val="-2"/>
          <w:w w:val="105"/>
          <w:sz w:val="21"/>
          <w:szCs w:val="21"/>
        </w:rPr>
        <w:t xml:space="preserve"> </w:t>
      </w:r>
      <w:r>
        <w:rPr>
          <w:rFonts w:ascii="Abadi" w:hAnsi="Abadi"/>
          <w:i/>
          <w:color w:val="15141F"/>
          <w:w w:val="105"/>
          <w:sz w:val="21"/>
          <w:szCs w:val="21"/>
        </w:rPr>
        <w:t>de</w:t>
      </w:r>
      <w:r>
        <w:rPr>
          <w:rFonts w:ascii="Abadi" w:hAnsi="Abadi"/>
          <w:i/>
          <w:color w:val="15141F"/>
          <w:spacing w:val="-2"/>
          <w:w w:val="105"/>
          <w:sz w:val="21"/>
          <w:szCs w:val="21"/>
        </w:rPr>
        <w:t xml:space="preserve"> </w:t>
      </w:r>
      <w:r>
        <w:rPr>
          <w:rFonts w:ascii="Abadi" w:hAnsi="Abadi"/>
          <w:i/>
          <w:color w:val="15141F"/>
          <w:w w:val="105"/>
          <w:sz w:val="21"/>
          <w:szCs w:val="21"/>
        </w:rPr>
        <w:t>Ética</w:t>
      </w:r>
      <w:r>
        <w:rPr>
          <w:rFonts w:ascii="Abadi" w:hAnsi="Abadi"/>
          <w:i/>
          <w:color w:val="15141F"/>
          <w:spacing w:val="-2"/>
          <w:w w:val="105"/>
          <w:sz w:val="21"/>
          <w:szCs w:val="21"/>
        </w:rPr>
        <w:t xml:space="preserve"> </w:t>
      </w:r>
      <w:r>
        <w:rPr>
          <w:rFonts w:ascii="Abadi" w:hAnsi="Abadi"/>
          <w:i/>
          <w:color w:val="15141F"/>
          <w:w w:val="105"/>
          <w:sz w:val="21"/>
          <w:szCs w:val="21"/>
        </w:rPr>
        <w:t>en</w:t>
      </w:r>
      <w:r>
        <w:rPr>
          <w:rFonts w:ascii="Abadi" w:hAnsi="Abadi"/>
          <w:i/>
          <w:color w:val="15141F"/>
          <w:spacing w:val="-4"/>
          <w:w w:val="105"/>
          <w:sz w:val="21"/>
          <w:szCs w:val="21"/>
        </w:rPr>
        <w:t xml:space="preserve"> </w:t>
      </w:r>
      <w:r>
        <w:rPr>
          <w:rFonts w:ascii="Abadi" w:hAnsi="Abadi"/>
          <w:i/>
          <w:color w:val="15141F"/>
          <w:w w:val="105"/>
          <w:sz w:val="21"/>
          <w:szCs w:val="21"/>
        </w:rPr>
        <w:t>su</w:t>
      </w:r>
      <w:r>
        <w:rPr>
          <w:rFonts w:ascii="Abadi" w:hAnsi="Abadi"/>
          <w:i/>
          <w:color w:val="15141F"/>
          <w:spacing w:val="-2"/>
          <w:w w:val="105"/>
          <w:sz w:val="21"/>
          <w:szCs w:val="21"/>
        </w:rPr>
        <w:t xml:space="preserve"> </w:t>
      </w:r>
      <w:r>
        <w:rPr>
          <w:rFonts w:ascii="Abadi" w:hAnsi="Abadi"/>
          <w:i/>
          <w:color w:val="15141F"/>
          <w:w w:val="105"/>
          <w:sz w:val="21"/>
          <w:szCs w:val="21"/>
        </w:rPr>
        <w:t>objeto,</w:t>
      </w:r>
      <w:r>
        <w:rPr>
          <w:rFonts w:ascii="Abadi" w:hAnsi="Abadi"/>
          <w:i/>
          <w:color w:val="15141F"/>
          <w:spacing w:val="-3"/>
          <w:w w:val="105"/>
          <w:sz w:val="21"/>
          <w:szCs w:val="21"/>
        </w:rPr>
        <w:t xml:space="preserve"> </w:t>
      </w:r>
      <w:r>
        <w:rPr>
          <w:rFonts w:ascii="Abadi" w:hAnsi="Abadi"/>
          <w:i/>
          <w:color w:val="15141F"/>
          <w:w w:val="105"/>
          <w:sz w:val="21"/>
          <w:szCs w:val="21"/>
        </w:rPr>
        <w:t>señala</w:t>
      </w:r>
      <w:r>
        <w:rPr>
          <w:rFonts w:ascii="Abadi" w:hAnsi="Abadi"/>
          <w:i/>
          <w:color w:val="15141F"/>
          <w:spacing w:val="-2"/>
          <w:w w:val="105"/>
          <w:sz w:val="21"/>
          <w:szCs w:val="21"/>
        </w:rPr>
        <w:t xml:space="preserve"> </w:t>
      </w:r>
      <w:r>
        <w:rPr>
          <w:rFonts w:ascii="Abadi" w:hAnsi="Abadi"/>
          <w:i/>
          <w:color w:val="15141F"/>
          <w:w w:val="105"/>
          <w:sz w:val="21"/>
          <w:szCs w:val="21"/>
        </w:rPr>
        <w:t>que</w:t>
      </w:r>
      <w:r>
        <w:rPr>
          <w:rFonts w:ascii="Abadi" w:hAnsi="Abadi"/>
          <w:i/>
          <w:color w:val="15141F"/>
          <w:spacing w:val="-2"/>
          <w:w w:val="105"/>
          <w:sz w:val="21"/>
          <w:szCs w:val="21"/>
        </w:rPr>
        <w:t xml:space="preserve"> </w:t>
      </w:r>
      <w:r>
        <w:rPr>
          <w:rFonts w:ascii="Abadi" w:hAnsi="Abadi"/>
          <w:i/>
          <w:color w:val="15141F"/>
          <w:w w:val="105"/>
          <w:sz w:val="21"/>
          <w:szCs w:val="21"/>
        </w:rPr>
        <w:t>deberá</w:t>
      </w:r>
      <w:r>
        <w:rPr>
          <w:rFonts w:ascii="Abadi" w:hAnsi="Abadi"/>
          <w:i/>
          <w:color w:val="15141F"/>
          <w:spacing w:val="-2"/>
          <w:w w:val="105"/>
          <w:sz w:val="21"/>
          <w:szCs w:val="21"/>
        </w:rPr>
        <w:t xml:space="preserve"> </w:t>
      </w:r>
      <w:r>
        <w:rPr>
          <w:rFonts w:ascii="Abadi" w:hAnsi="Abadi"/>
          <w:i/>
          <w:color w:val="15141F"/>
          <w:w w:val="105"/>
          <w:sz w:val="21"/>
          <w:szCs w:val="21"/>
        </w:rPr>
        <w:t>ser</w:t>
      </w:r>
      <w:r>
        <w:rPr>
          <w:rFonts w:ascii="Abadi" w:hAnsi="Abadi"/>
          <w:i/>
          <w:color w:val="15141F"/>
          <w:spacing w:val="-6"/>
          <w:w w:val="105"/>
          <w:sz w:val="21"/>
          <w:szCs w:val="21"/>
        </w:rPr>
        <w:t xml:space="preserve"> </w:t>
      </w:r>
      <w:r>
        <w:rPr>
          <w:rFonts w:ascii="Abadi" w:hAnsi="Abadi"/>
          <w:i/>
          <w:color w:val="15141F"/>
          <w:w w:val="105"/>
          <w:sz w:val="21"/>
          <w:szCs w:val="21"/>
        </w:rPr>
        <w:t>observado</w:t>
      </w:r>
      <w:r>
        <w:rPr>
          <w:rFonts w:ascii="Abadi" w:hAnsi="Abadi"/>
          <w:i/>
          <w:color w:val="15141F"/>
          <w:spacing w:val="-4"/>
          <w:w w:val="105"/>
          <w:sz w:val="21"/>
          <w:szCs w:val="21"/>
        </w:rPr>
        <w:t xml:space="preserve"> </w:t>
      </w:r>
      <w:r>
        <w:rPr>
          <w:rFonts w:ascii="Abadi" w:hAnsi="Abadi"/>
          <w:i/>
          <w:color w:val="15141F"/>
          <w:w w:val="105"/>
          <w:sz w:val="21"/>
          <w:szCs w:val="21"/>
        </w:rPr>
        <w:t>por</w:t>
      </w:r>
      <w:r>
        <w:rPr>
          <w:rFonts w:ascii="Abadi" w:hAnsi="Abadi"/>
          <w:i/>
          <w:color w:val="15141F"/>
          <w:spacing w:val="-3"/>
          <w:w w:val="105"/>
          <w:sz w:val="21"/>
          <w:szCs w:val="21"/>
        </w:rPr>
        <w:t xml:space="preserve"> </w:t>
      </w:r>
      <w:r>
        <w:rPr>
          <w:rFonts w:ascii="Abadi" w:hAnsi="Abadi"/>
          <w:i/>
          <w:color w:val="15141F"/>
          <w:w w:val="105"/>
          <w:sz w:val="21"/>
          <w:szCs w:val="21"/>
        </w:rPr>
        <w:t>las</w:t>
      </w:r>
      <w:r>
        <w:rPr>
          <w:rFonts w:ascii="Abadi" w:hAnsi="Abadi"/>
          <w:i/>
          <w:color w:val="15141F"/>
          <w:spacing w:val="-4"/>
          <w:w w:val="105"/>
          <w:sz w:val="21"/>
          <w:szCs w:val="21"/>
        </w:rPr>
        <w:t xml:space="preserve"> </w:t>
      </w:r>
      <w:r>
        <w:rPr>
          <w:rFonts w:ascii="Abadi" w:hAnsi="Abadi"/>
          <w:i/>
          <w:color w:val="15141F"/>
          <w:w w:val="105"/>
          <w:sz w:val="21"/>
          <w:szCs w:val="21"/>
        </w:rPr>
        <w:t xml:space="preserve">y los servidores públicos de su ayuntamiento. Donde se establecen los valores, principios y normas de ética para la práctica de todo servidor </w:t>
      </w:r>
      <w:r>
        <w:rPr>
          <w:rFonts w:ascii="Abadi" w:hAnsi="Abadi"/>
          <w:i/>
          <w:color w:val="15141F"/>
          <w:spacing w:val="-2"/>
          <w:w w:val="105"/>
          <w:sz w:val="21"/>
          <w:szCs w:val="21"/>
        </w:rPr>
        <w:t>público.</w:t>
      </w:r>
    </w:p>
    <w:p w14:paraId="7C5FD6FD" w14:textId="77777777" w:rsidR="00092AFC" w:rsidRDefault="00092AFC" w:rsidP="00092AFC">
      <w:pPr>
        <w:pStyle w:val="Textoindependiente"/>
        <w:spacing w:line="276" w:lineRule="auto"/>
        <w:rPr>
          <w:rFonts w:ascii="Abadi" w:hAnsi="Abadi"/>
          <w:i/>
          <w:sz w:val="21"/>
          <w:szCs w:val="21"/>
        </w:rPr>
      </w:pPr>
    </w:p>
    <w:p w14:paraId="03C7B468" w14:textId="77777777" w:rsidR="00092AFC" w:rsidRDefault="00092AFC" w:rsidP="00092AFC">
      <w:pPr>
        <w:spacing w:before="1" w:line="276" w:lineRule="auto"/>
        <w:jc w:val="both"/>
        <w:rPr>
          <w:rFonts w:ascii="Abadi" w:hAnsi="Abadi"/>
          <w:i/>
          <w:sz w:val="21"/>
          <w:szCs w:val="21"/>
        </w:rPr>
      </w:pPr>
      <w:r>
        <w:rPr>
          <w:rFonts w:ascii="Abadi" w:hAnsi="Abadi"/>
          <w:i/>
          <w:color w:val="15141F"/>
          <w:w w:val="105"/>
          <w:sz w:val="21"/>
          <w:szCs w:val="21"/>
        </w:rPr>
        <w:t>De</w:t>
      </w:r>
      <w:r>
        <w:rPr>
          <w:rFonts w:ascii="Abadi" w:hAnsi="Abadi"/>
          <w:i/>
          <w:color w:val="15141F"/>
          <w:spacing w:val="-12"/>
          <w:w w:val="105"/>
          <w:sz w:val="21"/>
          <w:szCs w:val="21"/>
        </w:rPr>
        <w:t xml:space="preserve"> </w:t>
      </w:r>
      <w:r>
        <w:rPr>
          <w:rFonts w:ascii="Abadi" w:hAnsi="Abadi"/>
          <w:i/>
          <w:color w:val="15141F"/>
          <w:w w:val="105"/>
          <w:sz w:val="21"/>
          <w:szCs w:val="21"/>
        </w:rPr>
        <w:t>manera</w:t>
      </w:r>
      <w:r>
        <w:rPr>
          <w:rFonts w:ascii="Abadi" w:hAnsi="Abadi"/>
          <w:i/>
          <w:color w:val="15141F"/>
          <w:spacing w:val="-12"/>
          <w:w w:val="105"/>
          <w:sz w:val="21"/>
          <w:szCs w:val="21"/>
        </w:rPr>
        <w:t xml:space="preserve"> </w:t>
      </w:r>
      <w:r>
        <w:rPr>
          <w:rFonts w:ascii="Abadi" w:hAnsi="Abadi"/>
          <w:i/>
          <w:color w:val="15141F"/>
          <w:w w:val="105"/>
          <w:sz w:val="21"/>
          <w:szCs w:val="21"/>
        </w:rPr>
        <w:t>que,</w:t>
      </w:r>
      <w:r>
        <w:rPr>
          <w:rFonts w:ascii="Abadi" w:hAnsi="Abadi"/>
          <w:i/>
          <w:color w:val="15141F"/>
          <w:spacing w:val="-14"/>
          <w:w w:val="105"/>
          <w:sz w:val="21"/>
          <w:szCs w:val="21"/>
        </w:rPr>
        <w:t xml:space="preserve"> </w:t>
      </w:r>
      <w:r>
        <w:rPr>
          <w:rFonts w:ascii="Abadi" w:hAnsi="Abadi"/>
          <w:i/>
          <w:color w:val="15141F"/>
          <w:w w:val="105"/>
          <w:sz w:val="21"/>
          <w:szCs w:val="21"/>
        </w:rPr>
        <w:t>la</w:t>
      </w:r>
      <w:r>
        <w:rPr>
          <w:rFonts w:ascii="Abadi" w:hAnsi="Abadi"/>
          <w:i/>
          <w:color w:val="15141F"/>
          <w:spacing w:val="-15"/>
          <w:w w:val="105"/>
          <w:sz w:val="21"/>
          <w:szCs w:val="21"/>
        </w:rPr>
        <w:t xml:space="preserve"> </w:t>
      </w:r>
      <w:r>
        <w:rPr>
          <w:rFonts w:ascii="Abadi" w:hAnsi="Abadi"/>
          <w:i/>
          <w:color w:val="15141F"/>
          <w:w w:val="105"/>
          <w:sz w:val="21"/>
          <w:szCs w:val="21"/>
        </w:rPr>
        <w:t>Ley</w:t>
      </w:r>
      <w:r>
        <w:rPr>
          <w:rFonts w:ascii="Abadi" w:hAnsi="Abadi"/>
          <w:i/>
          <w:color w:val="15141F"/>
          <w:spacing w:val="-15"/>
          <w:w w:val="105"/>
          <w:sz w:val="21"/>
          <w:szCs w:val="21"/>
        </w:rPr>
        <w:t xml:space="preserve"> </w:t>
      </w:r>
      <w:r>
        <w:rPr>
          <w:rFonts w:ascii="Abadi" w:hAnsi="Abadi"/>
          <w:i/>
          <w:color w:val="15141F"/>
          <w:w w:val="105"/>
          <w:sz w:val="21"/>
          <w:szCs w:val="21"/>
        </w:rPr>
        <w:t>General</w:t>
      </w:r>
      <w:r>
        <w:rPr>
          <w:rFonts w:ascii="Abadi" w:hAnsi="Abadi"/>
          <w:i/>
          <w:color w:val="15141F"/>
          <w:spacing w:val="-15"/>
          <w:w w:val="105"/>
          <w:sz w:val="21"/>
          <w:szCs w:val="21"/>
        </w:rPr>
        <w:t xml:space="preserve"> </w:t>
      </w:r>
      <w:r>
        <w:rPr>
          <w:rFonts w:ascii="Abadi" w:hAnsi="Abadi"/>
          <w:i/>
          <w:color w:val="15141F"/>
          <w:w w:val="105"/>
          <w:sz w:val="21"/>
          <w:szCs w:val="21"/>
        </w:rPr>
        <w:t>de</w:t>
      </w:r>
      <w:r>
        <w:rPr>
          <w:rFonts w:ascii="Abadi" w:hAnsi="Abadi"/>
          <w:i/>
          <w:color w:val="15141F"/>
          <w:spacing w:val="-12"/>
          <w:w w:val="105"/>
          <w:sz w:val="21"/>
          <w:szCs w:val="21"/>
        </w:rPr>
        <w:t xml:space="preserve"> </w:t>
      </w:r>
      <w:r>
        <w:rPr>
          <w:rFonts w:ascii="Abadi" w:hAnsi="Abadi"/>
          <w:i/>
          <w:color w:val="15141F"/>
          <w:w w:val="105"/>
          <w:sz w:val="21"/>
          <w:szCs w:val="21"/>
        </w:rPr>
        <w:t>Responsabilidades</w:t>
      </w:r>
      <w:r>
        <w:rPr>
          <w:rFonts w:ascii="Abadi" w:hAnsi="Abadi"/>
          <w:i/>
          <w:color w:val="15141F"/>
          <w:spacing w:val="-15"/>
          <w:w w:val="105"/>
          <w:sz w:val="21"/>
          <w:szCs w:val="21"/>
        </w:rPr>
        <w:t xml:space="preserve"> </w:t>
      </w:r>
      <w:r>
        <w:rPr>
          <w:rFonts w:ascii="Abadi" w:hAnsi="Abadi"/>
          <w:i/>
          <w:color w:val="15141F"/>
          <w:w w:val="105"/>
          <w:sz w:val="21"/>
          <w:szCs w:val="21"/>
        </w:rPr>
        <w:t>Administrativas</w:t>
      </w:r>
      <w:r>
        <w:rPr>
          <w:rFonts w:ascii="Abadi" w:hAnsi="Abadi"/>
          <w:i/>
          <w:color w:val="15141F"/>
          <w:spacing w:val="-15"/>
          <w:w w:val="105"/>
          <w:sz w:val="21"/>
          <w:szCs w:val="21"/>
        </w:rPr>
        <w:t xml:space="preserve"> </w:t>
      </w:r>
      <w:r>
        <w:rPr>
          <w:rFonts w:ascii="Abadi" w:hAnsi="Abadi"/>
          <w:i/>
          <w:color w:val="15141F"/>
          <w:w w:val="105"/>
          <w:sz w:val="21"/>
          <w:szCs w:val="21"/>
        </w:rPr>
        <w:t>en</w:t>
      </w:r>
      <w:r>
        <w:rPr>
          <w:rFonts w:ascii="Abadi" w:hAnsi="Abadi"/>
          <w:i/>
          <w:color w:val="15141F"/>
          <w:spacing w:val="-12"/>
          <w:w w:val="105"/>
          <w:sz w:val="21"/>
          <w:szCs w:val="21"/>
        </w:rPr>
        <w:t xml:space="preserve"> </w:t>
      </w:r>
      <w:r>
        <w:rPr>
          <w:rFonts w:ascii="Abadi" w:hAnsi="Abadi"/>
          <w:i/>
          <w:color w:val="15141F"/>
          <w:w w:val="105"/>
          <w:sz w:val="21"/>
          <w:szCs w:val="21"/>
        </w:rPr>
        <w:t>su artículo 16° señala, los servidores públicos deberán observar el código de ética</w:t>
      </w:r>
      <w:r>
        <w:rPr>
          <w:rFonts w:ascii="Abadi" w:hAnsi="Abadi"/>
          <w:i/>
          <w:color w:val="15141F"/>
          <w:spacing w:val="-11"/>
          <w:w w:val="105"/>
          <w:sz w:val="21"/>
          <w:szCs w:val="21"/>
        </w:rPr>
        <w:t xml:space="preserve"> </w:t>
      </w:r>
      <w:r>
        <w:rPr>
          <w:rFonts w:ascii="Abadi" w:hAnsi="Abadi"/>
          <w:i/>
          <w:color w:val="15141F"/>
          <w:w w:val="105"/>
          <w:sz w:val="21"/>
          <w:szCs w:val="21"/>
        </w:rPr>
        <w:t>que</w:t>
      </w:r>
      <w:r>
        <w:rPr>
          <w:rFonts w:ascii="Abadi" w:hAnsi="Abadi"/>
          <w:i/>
          <w:color w:val="15141F"/>
          <w:spacing w:val="-11"/>
          <w:w w:val="105"/>
          <w:sz w:val="21"/>
          <w:szCs w:val="21"/>
        </w:rPr>
        <w:t xml:space="preserve"> </w:t>
      </w:r>
      <w:r>
        <w:rPr>
          <w:rFonts w:ascii="Abadi" w:hAnsi="Abadi"/>
          <w:i/>
          <w:color w:val="15141F"/>
          <w:w w:val="105"/>
          <w:sz w:val="21"/>
          <w:szCs w:val="21"/>
        </w:rPr>
        <w:t>al</w:t>
      </w:r>
      <w:r>
        <w:rPr>
          <w:rFonts w:ascii="Abadi" w:hAnsi="Abadi"/>
          <w:i/>
          <w:color w:val="15141F"/>
          <w:spacing w:val="-14"/>
          <w:w w:val="105"/>
          <w:sz w:val="21"/>
          <w:szCs w:val="21"/>
        </w:rPr>
        <w:t xml:space="preserve"> </w:t>
      </w:r>
      <w:r>
        <w:rPr>
          <w:rFonts w:ascii="Abadi" w:hAnsi="Abadi"/>
          <w:i/>
          <w:color w:val="15141F"/>
          <w:w w:val="105"/>
          <w:sz w:val="21"/>
          <w:szCs w:val="21"/>
        </w:rPr>
        <w:t>efecto</w:t>
      </w:r>
      <w:r>
        <w:rPr>
          <w:rFonts w:ascii="Abadi" w:hAnsi="Abadi"/>
          <w:i/>
          <w:color w:val="15141F"/>
          <w:spacing w:val="-11"/>
          <w:w w:val="105"/>
          <w:sz w:val="21"/>
          <w:szCs w:val="21"/>
        </w:rPr>
        <w:t xml:space="preserve"> </w:t>
      </w:r>
      <w:r>
        <w:rPr>
          <w:rFonts w:ascii="Abadi" w:hAnsi="Abadi"/>
          <w:i/>
          <w:color w:val="15141F"/>
          <w:w w:val="105"/>
          <w:sz w:val="21"/>
          <w:szCs w:val="21"/>
        </w:rPr>
        <w:t>sea</w:t>
      </w:r>
      <w:r>
        <w:rPr>
          <w:rFonts w:ascii="Abadi" w:hAnsi="Abadi"/>
          <w:i/>
          <w:color w:val="15141F"/>
          <w:spacing w:val="-11"/>
          <w:w w:val="105"/>
          <w:sz w:val="21"/>
          <w:szCs w:val="21"/>
        </w:rPr>
        <w:t xml:space="preserve"> </w:t>
      </w:r>
      <w:r>
        <w:rPr>
          <w:rFonts w:ascii="Abadi" w:hAnsi="Abadi"/>
          <w:i/>
          <w:color w:val="15141F"/>
          <w:w w:val="105"/>
          <w:sz w:val="21"/>
          <w:szCs w:val="21"/>
        </w:rPr>
        <w:t>emitido</w:t>
      </w:r>
      <w:r>
        <w:rPr>
          <w:rFonts w:ascii="Abadi" w:hAnsi="Abadi"/>
          <w:i/>
          <w:color w:val="15141F"/>
          <w:spacing w:val="-11"/>
          <w:w w:val="105"/>
          <w:sz w:val="21"/>
          <w:szCs w:val="21"/>
        </w:rPr>
        <w:t xml:space="preserve"> </w:t>
      </w:r>
      <w:r>
        <w:rPr>
          <w:rFonts w:ascii="Abadi" w:hAnsi="Abadi"/>
          <w:i/>
          <w:color w:val="15141F"/>
          <w:w w:val="105"/>
          <w:sz w:val="21"/>
          <w:szCs w:val="21"/>
        </w:rPr>
        <w:t>por</w:t>
      </w:r>
      <w:r>
        <w:rPr>
          <w:rFonts w:ascii="Abadi" w:hAnsi="Abadi"/>
          <w:i/>
          <w:color w:val="15141F"/>
          <w:spacing w:val="-13"/>
          <w:w w:val="105"/>
          <w:sz w:val="21"/>
          <w:szCs w:val="21"/>
        </w:rPr>
        <w:t xml:space="preserve"> </w:t>
      </w:r>
      <w:r>
        <w:rPr>
          <w:rFonts w:ascii="Abadi" w:hAnsi="Abadi"/>
          <w:i/>
          <w:color w:val="15141F"/>
          <w:w w:val="105"/>
          <w:sz w:val="21"/>
          <w:szCs w:val="21"/>
        </w:rPr>
        <w:t>las</w:t>
      </w:r>
      <w:r>
        <w:rPr>
          <w:rFonts w:ascii="Abadi" w:hAnsi="Abadi"/>
          <w:i/>
          <w:color w:val="15141F"/>
          <w:spacing w:val="-14"/>
          <w:w w:val="105"/>
          <w:sz w:val="21"/>
          <w:szCs w:val="21"/>
        </w:rPr>
        <w:t xml:space="preserve"> </w:t>
      </w:r>
      <w:r>
        <w:rPr>
          <w:rFonts w:ascii="Abadi" w:hAnsi="Abadi"/>
          <w:i/>
          <w:color w:val="15141F"/>
          <w:w w:val="105"/>
          <w:sz w:val="21"/>
          <w:szCs w:val="21"/>
        </w:rPr>
        <w:t>Secretarías</w:t>
      </w:r>
      <w:r>
        <w:rPr>
          <w:rFonts w:ascii="Abadi" w:hAnsi="Abadi"/>
          <w:i/>
          <w:color w:val="15141F"/>
          <w:spacing w:val="-14"/>
          <w:w w:val="105"/>
          <w:sz w:val="21"/>
          <w:szCs w:val="21"/>
        </w:rPr>
        <w:t xml:space="preserve"> </w:t>
      </w:r>
      <w:r>
        <w:rPr>
          <w:rFonts w:ascii="Abadi" w:hAnsi="Abadi"/>
          <w:i/>
          <w:color w:val="15141F"/>
          <w:w w:val="105"/>
          <w:sz w:val="21"/>
          <w:szCs w:val="21"/>
        </w:rPr>
        <w:t>o</w:t>
      </w:r>
      <w:r>
        <w:rPr>
          <w:rFonts w:ascii="Abadi" w:hAnsi="Abadi"/>
          <w:i/>
          <w:color w:val="15141F"/>
          <w:spacing w:val="-11"/>
          <w:w w:val="105"/>
          <w:sz w:val="21"/>
          <w:szCs w:val="21"/>
        </w:rPr>
        <w:t xml:space="preserve"> </w:t>
      </w:r>
      <w:r>
        <w:rPr>
          <w:rFonts w:ascii="Abadi" w:hAnsi="Abadi"/>
          <w:i/>
          <w:color w:val="15141F"/>
          <w:w w:val="105"/>
          <w:sz w:val="21"/>
          <w:szCs w:val="21"/>
        </w:rPr>
        <w:t>los</w:t>
      </w:r>
      <w:r>
        <w:rPr>
          <w:rFonts w:ascii="Abadi" w:hAnsi="Abadi"/>
          <w:i/>
          <w:color w:val="15141F"/>
          <w:spacing w:val="-14"/>
          <w:w w:val="105"/>
          <w:sz w:val="21"/>
          <w:szCs w:val="21"/>
        </w:rPr>
        <w:t xml:space="preserve"> </w:t>
      </w:r>
      <w:r>
        <w:rPr>
          <w:rFonts w:ascii="Abadi" w:hAnsi="Abadi"/>
          <w:i/>
          <w:color w:val="15141F"/>
          <w:w w:val="105"/>
          <w:sz w:val="21"/>
          <w:szCs w:val="21"/>
        </w:rPr>
        <w:t>Órganos</w:t>
      </w:r>
      <w:r>
        <w:rPr>
          <w:rFonts w:ascii="Abadi" w:hAnsi="Abadi"/>
          <w:i/>
          <w:color w:val="15141F"/>
          <w:spacing w:val="-16"/>
          <w:w w:val="105"/>
          <w:sz w:val="21"/>
          <w:szCs w:val="21"/>
        </w:rPr>
        <w:t xml:space="preserve"> </w:t>
      </w:r>
      <w:r>
        <w:rPr>
          <w:rFonts w:ascii="Abadi" w:hAnsi="Abadi"/>
          <w:i/>
          <w:color w:val="15141F"/>
          <w:w w:val="105"/>
          <w:sz w:val="21"/>
          <w:szCs w:val="21"/>
        </w:rPr>
        <w:t>Internos</w:t>
      </w:r>
      <w:r>
        <w:rPr>
          <w:rFonts w:ascii="Abadi" w:hAnsi="Abadi"/>
          <w:i/>
          <w:color w:val="15141F"/>
          <w:spacing w:val="-14"/>
          <w:w w:val="105"/>
          <w:sz w:val="21"/>
          <w:szCs w:val="21"/>
        </w:rPr>
        <w:t xml:space="preserve"> </w:t>
      </w:r>
      <w:r>
        <w:rPr>
          <w:rFonts w:ascii="Abadi" w:hAnsi="Abadi"/>
          <w:i/>
          <w:color w:val="15141F"/>
          <w:w w:val="105"/>
          <w:sz w:val="21"/>
          <w:szCs w:val="21"/>
        </w:rPr>
        <w:t>de Control, conforme a los lineamientos que emita el Sistema Nacional Anticorrupción, para que en su actuación impere una conducta digna que responda a las necesidades de la sociedad y que oriente su desempeño.</w:t>
      </w:r>
    </w:p>
    <w:p w14:paraId="1F609D13" w14:textId="77777777" w:rsidR="00092AFC" w:rsidRDefault="00092AFC" w:rsidP="00092AFC">
      <w:pPr>
        <w:pStyle w:val="Textoindependiente"/>
        <w:spacing w:line="276" w:lineRule="auto"/>
        <w:rPr>
          <w:rFonts w:ascii="Abadi" w:hAnsi="Abadi"/>
          <w:i/>
          <w:sz w:val="21"/>
          <w:szCs w:val="21"/>
        </w:rPr>
      </w:pPr>
    </w:p>
    <w:p w14:paraId="5876AA95"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Ahora</w:t>
      </w:r>
      <w:r>
        <w:rPr>
          <w:rFonts w:ascii="Abadi" w:hAnsi="Abadi"/>
          <w:i/>
          <w:color w:val="15141F"/>
          <w:spacing w:val="-1"/>
          <w:w w:val="105"/>
          <w:sz w:val="21"/>
          <w:szCs w:val="21"/>
        </w:rPr>
        <w:t xml:space="preserve"> </w:t>
      </w:r>
      <w:r>
        <w:rPr>
          <w:rFonts w:ascii="Abadi" w:hAnsi="Abadi"/>
          <w:i/>
          <w:color w:val="15141F"/>
          <w:w w:val="105"/>
          <w:sz w:val="21"/>
          <w:szCs w:val="21"/>
        </w:rPr>
        <w:t>bien,</w:t>
      </w:r>
      <w:r>
        <w:rPr>
          <w:rFonts w:ascii="Abadi" w:hAnsi="Abadi"/>
          <w:i/>
          <w:color w:val="15141F"/>
          <w:spacing w:val="-3"/>
          <w:w w:val="105"/>
          <w:sz w:val="21"/>
          <w:szCs w:val="21"/>
        </w:rPr>
        <w:t xml:space="preserve"> </w:t>
      </w:r>
      <w:r>
        <w:rPr>
          <w:rFonts w:ascii="Abadi" w:hAnsi="Abadi"/>
          <w:i/>
          <w:color w:val="15141F"/>
          <w:w w:val="105"/>
          <w:sz w:val="21"/>
          <w:szCs w:val="21"/>
        </w:rPr>
        <w:t>para</w:t>
      </w:r>
      <w:r>
        <w:rPr>
          <w:rFonts w:ascii="Abadi" w:hAnsi="Abadi"/>
          <w:i/>
          <w:color w:val="15141F"/>
          <w:spacing w:val="-1"/>
          <w:w w:val="105"/>
          <w:sz w:val="21"/>
          <w:szCs w:val="21"/>
        </w:rPr>
        <w:t xml:space="preserve"> </w:t>
      </w:r>
      <w:r>
        <w:rPr>
          <w:rFonts w:ascii="Abadi" w:hAnsi="Abadi"/>
          <w:i/>
          <w:color w:val="15141F"/>
          <w:w w:val="105"/>
          <w:sz w:val="21"/>
          <w:szCs w:val="21"/>
        </w:rPr>
        <w:t>el</w:t>
      </w:r>
      <w:r>
        <w:rPr>
          <w:rFonts w:ascii="Abadi" w:hAnsi="Abadi"/>
          <w:i/>
          <w:color w:val="15141F"/>
          <w:spacing w:val="-3"/>
          <w:w w:val="105"/>
          <w:sz w:val="21"/>
          <w:szCs w:val="21"/>
        </w:rPr>
        <w:t xml:space="preserve"> </w:t>
      </w:r>
      <w:r>
        <w:rPr>
          <w:rFonts w:ascii="Abadi" w:hAnsi="Abadi"/>
          <w:i/>
          <w:color w:val="15141F"/>
          <w:w w:val="105"/>
          <w:sz w:val="21"/>
          <w:szCs w:val="21"/>
        </w:rPr>
        <w:t>debido</w:t>
      </w:r>
      <w:r>
        <w:rPr>
          <w:rFonts w:ascii="Abadi" w:hAnsi="Abadi"/>
          <w:i/>
          <w:color w:val="15141F"/>
          <w:spacing w:val="-1"/>
          <w:w w:val="105"/>
          <w:sz w:val="21"/>
          <w:szCs w:val="21"/>
        </w:rPr>
        <w:t xml:space="preserve"> </w:t>
      </w:r>
      <w:r>
        <w:rPr>
          <w:rFonts w:ascii="Abadi" w:hAnsi="Abadi"/>
          <w:i/>
          <w:color w:val="15141F"/>
          <w:w w:val="105"/>
          <w:sz w:val="21"/>
          <w:szCs w:val="21"/>
        </w:rPr>
        <w:t>cumplimiento</w:t>
      </w:r>
      <w:r>
        <w:rPr>
          <w:rFonts w:ascii="Abadi" w:hAnsi="Abadi"/>
          <w:i/>
          <w:color w:val="15141F"/>
          <w:spacing w:val="-1"/>
          <w:w w:val="105"/>
          <w:sz w:val="21"/>
          <w:szCs w:val="21"/>
        </w:rPr>
        <w:t xml:space="preserve"> </w:t>
      </w:r>
      <w:r>
        <w:rPr>
          <w:rFonts w:ascii="Abadi" w:hAnsi="Abadi"/>
          <w:i/>
          <w:color w:val="15141F"/>
          <w:w w:val="105"/>
          <w:sz w:val="21"/>
          <w:szCs w:val="21"/>
        </w:rPr>
        <w:t>de</w:t>
      </w:r>
      <w:r>
        <w:rPr>
          <w:rFonts w:ascii="Abadi" w:hAnsi="Abadi"/>
          <w:i/>
          <w:color w:val="15141F"/>
          <w:spacing w:val="-1"/>
          <w:w w:val="105"/>
          <w:sz w:val="21"/>
          <w:szCs w:val="21"/>
        </w:rPr>
        <w:t xml:space="preserve"> </w:t>
      </w:r>
      <w:r>
        <w:rPr>
          <w:rFonts w:ascii="Abadi" w:hAnsi="Abadi"/>
          <w:i/>
          <w:color w:val="15141F"/>
          <w:w w:val="105"/>
          <w:sz w:val="21"/>
          <w:szCs w:val="21"/>
        </w:rPr>
        <w:t>lo</w:t>
      </w:r>
      <w:r>
        <w:rPr>
          <w:rFonts w:ascii="Abadi" w:hAnsi="Abadi"/>
          <w:i/>
          <w:color w:val="15141F"/>
          <w:spacing w:val="-1"/>
          <w:w w:val="105"/>
          <w:sz w:val="21"/>
          <w:szCs w:val="21"/>
        </w:rPr>
        <w:t xml:space="preserve"> </w:t>
      </w:r>
      <w:r>
        <w:rPr>
          <w:rFonts w:ascii="Abadi" w:hAnsi="Abadi"/>
          <w:i/>
          <w:color w:val="15141F"/>
          <w:w w:val="105"/>
          <w:sz w:val="21"/>
          <w:szCs w:val="21"/>
        </w:rPr>
        <w:t>antes</w:t>
      </w:r>
      <w:r>
        <w:rPr>
          <w:rFonts w:ascii="Abadi" w:hAnsi="Abadi"/>
          <w:i/>
          <w:color w:val="15141F"/>
          <w:spacing w:val="-3"/>
          <w:w w:val="105"/>
          <w:sz w:val="21"/>
          <w:szCs w:val="21"/>
        </w:rPr>
        <w:t xml:space="preserve"> </w:t>
      </w:r>
      <w:r>
        <w:rPr>
          <w:rFonts w:ascii="Abadi" w:hAnsi="Abadi"/>
          <w:i/>
          <w:color w:val="15141F"/>
          <w:w w:val="105"/>
          <w:sz w:val="21"/>
          <w:szCs w:val="21"/>
        </w:rPr>
        <w:t>dicho,</w:t>
      </w:r>
      <w:r>
        <w:rPr>
          <w:rFonts w:ascii="Abadi" w:hAnsi="Abadi"/>
          <w:i/>
          <w:color w:val="15141F"/>
          <w:spacing w:val="-3"/>
          <w:w w:val="105"/>
          <w:sz w:val="21"/>
          <w:szCs w:val="21"/>
        </w:rPr>
        <w:t xml:space="preserve"> </w:t>
      </w:r>
      <w:r>
        <w:rPr>
          <w:rFonts w:ascii="Abadi" w:hAnsi="Abadi"/>
          <w:i/>
          <w:color w:val="15141F"/>
          <w:w w:val="105"/>
          <w:sz w:val="21"/>
          <w:szCs w:val="21"/>
        </w:rPr>
        <w:t>el</w:t>
      </w:r>
      <w:r>
        <w:rPr>
          <w:rFonts w:ascii="Abadi" w:hAnsi="Abadi"/>
          <w:i/>
          <w:color w:val="15141F"/>
          <w:spacing w:val="-3"/>
          <w:w w:val="105"/>
          <w:sz w:val="21"/>
          <w:szCs w:val="21"/>
        </w:rPr>
        <w:t xml:space="preserve"> </w:t>
      </w:r>
      <w:r>
        <w:rPr>
          <w:rFonts w:ascii="Abadi" w:hAnsi="Abadi"/>
          <w:i/>
          <w:color w:val="15141F"/>
          <w:w w:val="105"/>
          <w:sz w:val="21"/>
          <w:szCs w:val="21"/>
        </w:rPr>
        <w:t>artículo</w:t>
      </w:r>
      <w:r>
        <w:rPr>
          <w:rFonts w:ascii="Abadi" w:hAnsi="Abadi"/>
          <w:i/>
          <w:color w:val="15141F"/>
          <w:spacing w:val="-1"/>
          <w:w w:val="105"/>
          <w:sz w:val="21"/>
          <w:szCs w:val="21"/>
        </w:rPr>
        <w:t xml:space="preserve"> </w:t>
      </w:r>
      <w:r>
        <w:rPr>
          <w:rFonts w:ascii="Abadi" w:hAnsi="Abadi"/>
          <w:i/>
          <w:color w:val="15141F"/>
          <w:w w:val="105"/>
          <w:sz w:val="21"/>
          <w:szCs w:val="21"/>
        </w:rPr>
        <w:t>15</w:t>
      </w:r>
      <w:r>
        <w:rPr>
          <w:rFonts w:ascii="Abadi" w:hAnsi="Abadi"/>
          <w:i/>
          <w:color w:val="15141F"/>
          <w:spacing w:val="-1"/>
          <w:w w:val="105"/>
          <w:sz w:val="21"/>
          <w:szCs w:val="21"/>
        </w:rPr>
        <w:t xml:space="preserve"> </w:t>
      </w:r>
      <w:r>
        <w:rPr>
          <w:rFonts w:ascii="Abadi" w:hAnsi="Abadi"/>
          <w:i/>
          <w:color w:val="15141F"/>
          <w:w w:val="105"/>
          <w:sz w:val="21"/>
          <w:szCs w:val="21"/>
        </w:rPr>
        <w:t>de la</w:t>
      </w:r>
      <w:r>
        <w:rPr>
          <w:rFonts w:ascii="Abadi" w:hAnsi="Abadi"/>
          <w:i/>
          <w:color w:val="15141F"/>
          <w:spacing w:val="-8"/>
          <w:w w:val="105"/>
          <w:sz w:val="21"/>
          <w:szCs w:val="21"/>
        </w:rPr>
        <w:t xml:space="preserve"> </w:t>
      </w:r>
      <w:r>
        <w:rPr>
          <w:rFonts w:ascii="Abadi" w:hAnsi="Abadi"/>
          <w:i/>
          <w:color w:val="15141F"/>
          <w:w w:val="105"/>
          <w:sz w:val="21"/>
          <w:szCs w:val="21"/>
        </w:rPr>
        <w:t>Ley</w:t>
      </w:r>
      <w:r>
        <w:rPr>
          <w:rFonts w:ascii="Abadi" w:hAnsi="Abadi"/>
          <w:i/>
          <w:color w:val="15141F"/>
          <w:spacing w:val="-11"/>
          <w:w w:val="105"/>
          <w:sz w:val="21"/>
          <w:szCs w:val="21"/>
        </w:rPr>
        <w:t xml:space="preserve"> </w:t>
      </w:r>
      <w:r>
        <w:rPr>
          <w:rFonts w:ascii="Abadi" w:hAnsi="Abadi"/>
          <w:i/>
          <w:color w:val="15141F"/>
          <w:w w:val="105"/>
          <w:sz w:val="21"/>
          <w:szCs w:val="21"/>
        </w:rPr>
        <w:t>General</w:t>
      </w:r>
      <w:r>
        <w:rPr>
          <w:rFonts w:ascii="Abadi" w:hAnsi="Abadi"/>
          <w:i/>
          <w:color w:val="15141F"/>
          <w:spacing w:val="-11"/>
          <w:w w:val="105"/>
          <w:sz w:val="21"/>
          <w:szCs w:val="21"/>
        </w:rPr>
        <w:t xml:space="preserve"> </w:t>
      </w:r>
      <w:r>
        <w:rPr>
          <w:rFonts w:ascii="Abadi" w:hAnsi="Abadi"/>
          <w:i/>
          <w:color w:val="15141F"/>
          <w:w w:val="105"/>
          <w:sz w:val="21"/>
          <w:szCs w:val="21"/>
        </w:rPr>
        <w:t>de</w:t>
      </w:r>
      <w:r>
        <w:rPr>
          <w:rFonts w:ascii="Abadi" w:hAnsi="Abadi"/>
          <w:i/>
          <w:color w:val="15141F"/>
          <w:spacing w:val="-8"/>
          <w:w w:val="105"/>
          <w:sz w:val="21"/>
          <w:szCs w:val="21"/>
        </w:rPr>
        <w:t xml:space="preserve"> </w:t>
      </w:r>
      <w:r>
        <w:rPr>
          <w:rFonts w:ascii="Abadi" w:hAnsi="Abadi"/>
          <w:i/>
          <w:color w:val="15141F"/>
          <w:w w:val="105"/>
          <w:sz w:val="21"/>
          <w:szCs w:val="21"/>
        </w:rPr>
        <w:t>Responsabilidades</w:t>
      </w:r>
      <w:r>
        <w:rPr>
          <w:rFonts w:ascii="Abadi" w:hAnsi="Abadi"/>
          <w:i/>
          <w:color w:val="15141F"/>
          <w:spacing w:val="-11"/>
          <w:w w:val="105"/>
          <w:sz w:val="21"/>
          <w:szCs w:val="21"/>
        </w:rPr>
        <w:t xml:space="preserve"> </w:t>
      </w:r>
      <w:r>
        <w:rPr>
          <w:rFonts w:ascii="Abadi" w:hAnsi="Abadi"/>
          <w:i/>
          <w:color w:val="15141F"/>
          <w:w w:val="105"/>
          <w:sz w:val="21"/>
          <w:szCs w:val="21"/>
        </w:rPr>
        <w:t>Administrativas,</w:t>
      </w:r>
      <w:r>
        <w:rPr>
          <w:rFonts w:ascii="Abadi" w:hAnsi="Abadi"/>
          <w:i/>
          <w:color w:val="15141F"/>
          <w:spacing w:val="-11"/>
          <w:w w:val="105"/>
          <w:sz w:val="21"/>
          <w:szCs w:val="21"/>
        </w:rPr>
        <w:t xml:space="preserve"> </w:t>
      </w:r>
      <w:r>
        <w:rPr>
          <w:rFonts w:ascii="Abadi" w:hAnsi="Abadi"/>
          <w:i/>
          <w:color w:val="15141F"/>
          <w:w w:val="105"/>
          <w:sz w:val="21"/>
          <w:szCs w:val="21"/>
        </w:rPr>
        <w:t>párrafo</w:t>
      </w:r>
      <w:r>
        <w:rPr>
          <w:rFonts w:ascii="Abadi" w:hAnsi="Abadi"/>
          <w:i/>
          <w:color w:val="15141F"/>
          <w:spacing w:val="-8"/>
          <w:w w:val="105"/>
          <w:sz w:val="21"/>
          <w:szCs w:val="21"/>
        </w:rPr>
        <w:t xml:space="preserve"> </w:t>
      </w:r>
      <w:r>
        <w:rPr>
          <w:rFonts w:ascii="Abadi" w:hAnsi="Abadi"/>
          <w:i/>
          <w:color w:val="15141F"/>
          <w:w w:val="105"/>
          <w:sz w:val="21"/>
          <w:szCs w:val="21"/>
        </w:rPr>
        <w:t>segundo,</w:t>
      </w:r>
      <w:r>
        <w:rPr>
          <w:rFonts w:ascii="Abadi" w:hAnsi="Abadi"/>
          <w:i/>
          <w:color w:val="15141F"/>
          <w:spacing w:val="-11"/>
          <w:w w:val="105"/>
          <w:sz w:val="21"/>
          <w:szCs w:val="21"/>
        </w:rPr>
        <w:t xml:space="preserve"> </w:t>
      </w:r>
      <w:r>
        <w:rPr>
          <w:rFonts w:ascii="Abadi" w:hAnsi="Abadi"/>
          <w:i/>
          <w:color w:val="15141F"/>
          <w:w w:val="105"/>
          <w:sz w:val="21"/>
          <w:szCs w:val="21"/>
        </w:rPr>
        <w:t>“En la implementación de las acciones referidas. Los Órganos de Control de la Administración Pública de la Federación o de las entidades federativas deberán atender los lineamientos generales que emitan las Secretarías, en sus respectivos ámbitos de competencia. En los Órganos constitucionales autónomos, los Órganos Internos de Control respectivos, emitirán lineamientos señalados”.</w:t>
      </w:r>
    </w:p>
    <w:p w14:paraId="5B7AF74F" w14:textId="77777777" w:rsidR="00092AFC" w:rsidRDefault="00092AFC" w:rsidP="00092AFC">
      <w:pPr>
        <w:spacing w:line="276" w:lineRule="auto"/>
        <w:jc w:val="both"/>
        <w:rPr>
          <w:rFonts w:ascii="Abadi" w:hAnsi="Abadi"/>
          <w:i/>
          <w:color w:val="15141F"/>
          <w:w w:val="105"/>
          <w:sz w:val="21"/>
          <w:szCs w:val="21"/>
        </w:rPr>
      </w:pPr>
    </w:p>
    <w:p w14:paraId="176E8218" w14:textId="77777777" w:rsidR="00092AFC" w:rsidRDefault="00092AFC" w:rsidP="00092AFC">
      <w:pPr>
        <w:spacing w:before="92" w:line="276" w:lineRule="auto"/>
        <w:jc w:val="both"/>
        <w:rPr>
          <w:rFonts w:ascii="Abadi" w:hAnsi="Abadi"/>
          <w:i/>
          <w:sz w:val="21"/>
          <w:szCs w:val="21"/>
        </w:rPr>
      </w:pPr>
      <w:r>
        <w:rPr>
          <w:rFonts w:ascii="Abadi" w:hAnsi="Abadi"/>
          <w:i/>
          <w:color w:val="15141F"/>
          <w:w w:val="105"/>
          <w:sz w:val="21"/>
          <w:szCs w:val="21"/>
        </w:rPr>
        <w:t>Asimismo, la Ley del Sistema Estatal Anticorrupción de Guanajuato, establece en su artículo 2° Objetos de la Ley., Fracción VIII. Establecer las acciones</w:t>
      </w:r>
      <w:r>
        <w:rPr>
          <w:rFonts w:ascii="Abadi" w:hAnsi="Abadi"/>
          <w:i/>
          <w:color w:val="15141F"/>
          <w:spacing w:val="-16"/>
          <w:w w:val="105"/>
          <w:sz w:val="21"/>
          <w:szCs w:val="21"/>
        </w:rPr>
        <w:t xml:space="preserve"> </w:t>
      </w:r>
      <w:r>
        <w:rPr>
          <w:rFonts w:ascii="Abadi" w:hAnsi="Abadi"/>
          <w:i/>
          <w:color w:val="15141F"/>
          <w:w w:val="105"/>
          <w:sz w:val="21"/>
          <w:szCs w:val="21"/>
        </w:rPr>
        <w:t>permanentes</w:t>
      </w:r>
      <w:r>
        <w:rPr>
          <w:rFonts w:ascii="Abadi" w:hAnsi="Abadi"/>
          <w:i/>
          <w:color w:val="15141F"/>
          <w:spacing w:val="-15"/>
          <w:w w:val="105"/>
          <w:sz w:val="21"/>
          <w:szCs w:val="21"/>
        </w:rPr>
        <w:t xml:space="preserve"> </w:t>
      </w:r>
      <w:r>
        <w:rPr>
          <w:rFonts w:ascii="Abadi" w:hAnsi="Abadi"/>
          <w:i/>
          <w:color w:val="15141F"/>
          <w:w w:val="105"/>
          <w:sz w:val="21"/>
          <w:szCs w:val="21"/>
        </w:rPr>
        <w:t>que</w:t>
      </w:r>
      <w:r>
        <w:rPr>
          <w:rFonts w:ascii="Abadi" w:hAnsi="Abadi"/>
          <w:i/>
          <w:color w:val="15141F"/>
          <w:spacing w:val="-13"/>
          <w:w w:val="105"/>
          <w:sz w:val="21"/>
          <w:szCs w:val="21"/>
        </w:rPr>
        <w:t xml:space="preserve"> </w:t>
      </w:r>
      <w:r>
        <w:rPr>
          <w:rFonts w:ascii="Abadi" w:hAnsi="Abadi"/>
          <w:i/>
          <w:color w:val="15141F"/>
          <w:w w:val="105"/>
          <w:sz w:val="21"/>
          <w:szCs w:val="21"/>
        </w:rPr>
        <w:t>aseguren</w:t>
      </w:r>
      <w:r>
        <w:rPr>
          <w:rFonts w:ascii="Abadi" w:hAnsi="Abadi"/>
          <w:i/>
          <w:color w:val="15141F"/>
          <w:spacing w:val="-13"/>
          <w:w w:val="105"/>
          <w:sz w:val="21"/>
          <w:szCs w:val="21"/>
        </w:rPr>
        <w:t xml:space="preserve"> </w:t>
      </w:r>
      <w:r>
        <w:rPr>
          <w:rFonts w:ascii="Abadi" w:hAnsi="Abadi"/>
          <w:i/>
          <w:color w:val="15141F"/>
          <w:w w:val="105"/>
          <w:sz w:val="21"/>
          <w:szCs w:val="21"/>
        </w:rPr>
        <w:t>la</w:t>
      </w:r>
      <w:r>
        <w:rPr>
          <w:rFonts w:ascii="Abadi" w:hAnsi="Abadi"/>
          <w:i/>
          <w:color w:val="15141F"/>
          <w:spacing w:val="-16"/>
          <w:w w:val="105"/>
          <w:sz w:val="21"/>
          <w:szCs w:val="21"/>
        </w:rPr>
        <w:t xml:space="preserve"> </w:t>
      </w:r>
      <w:r>
        <w:rPr>
          <w:rFonts w:ascii="Abadi" w:hAnsi="Abadi"/>
          <w:i/>
          <w:color w:val="15141F"/>
          <w:w w:val="105"/>
          <w:sz w:val="21"/>
          <w:szCs w:val="21"/>
        </w:rPr>
        <w:t>integridad</w:t>
      </w:r>
      <w:r>
        <w:rPr>
          <w:rFonts w:ascii="Abadi" w:hAnsi="Abadi"/>
          <w:i/>
          <w:color w:val="15141F"/>
          <w:spacing w:val="-13"/>
          <w:w w:val="105"/>
          <w:sz w:val="21"/>
          <w:szCs w:val="21"/>
        </w:rPr>
        <w:t xml:space="preserve"> </w:t>
      </w:r>
      <w:r>
        <w:rPr>
          <w:rFonts w:ascii="Abadi" w:hAnsi="Abadi"/>
          <w:i/>
          <w:color w:val="15141F"/>
          <w:w w:val="105"/>
          <w:sz w:val="21"/>
          <w:szCs w:val="21"/>
        </w:rPr>
        <w:t>y</w:t>
      </w:r>
      <w:r>
        <w:rPr>
          <w:rFonts w:ascii="Abadi" w:hAnsi="Abadi"/>
          <w:i/>
          <w:color w:val="15141F"/>
          <w:spacing w:val="-17"/>
          <w:w w:val="105"/>
          <w:sz w:val="21"/>
          <w:szCs w:val="21"/>
        </w:rPr>
        <w:t xml:space="preserve"> </w:t>
      </w:r>
      <w:r>
        <w:rPr>
          <w:rFonts w:ascii="Abadi" w:hAnsi="Abadi"/>
          <w:i/>
          <w:color w:val="15141F"/>
          <w:w w:val="105"/>
          <w:sz w:val="21"/>
          <w:szCs w:val="21"/>
        </w:rPr>
        <w:t>el</w:t>
      </w:r>
      <w:r>
        <w:rPr>
          <w:rFonts w:ascii="Abadi" w:hAnsi="Abadi"/>
          <w:i/>
          <w:color w:val="15141F"/>
          <w:spacing w:val="-16"/>
          <w:w w:val="105"/>
          <w:sz w:val="21"/>
          <w:szCs w:val="21"/>
        </w:rPr>
        <w:t xml:space="preserve"> </w:t>
      </w:r>
      <w:r>
        <w:rPr>
          <w:rFonts w:ascii="Abadi" w:hAnsi="Abadi"/>
          <w:i/>
          <w:color w:val="15141F"/>
          <w:w w:val="105"/>
          <w:sz w:val="21"/>
          <w:szCs w:val="21"/>
        </w:rPr>
        <w:t>comportamiento</w:t>
      </w:r>
      <w:r>
        <w:rPr>
          <w:rFonts w:ascii="Abadi" w:hAnsi="Abadi"/>
          <w:i/>
          <w:color w:val="15141F"/>
          <w:spacing w:val="-16"/>
          <w:w w:val="105"/>
          <w:sz w:val="21"/>
          <w:szCs w:val="21"/>
        </w:rPr>
        <w:t xml:space="preserve"> </w:t>
      </w:r>
      <w:r>
        <w:rPr>
          <w:rFonts w:ascii="Abadi" w:hAnsi="Abadi"/>
          <w:i/>
          <w:color w:val="15141F"/>
          <w:w w:val="105"/>
          <w:sz w:val="21"/>
          <w:szCs w:val="21"/>
        </w:rPr>
        <w:t>ético de</w:t>
      </w:r>
      <w:r>
        <w:rPr>
          <w:rFonts w:ascii="Abadi" w:hAnsi="Abadi"/>
          <w:i/>
          <w:color w:val="15141F"/>
          <w:spacing w:val="-6"/>
          <w:w w:val="105"/>
          <w:sz w:val="21"/>
          <w:szCs w:val="21"/>
        </w:rPr>
        <w:t xml:space="preserve"> </w:t>
      </w:r>
      <w:r>
        <w:rPr>
          <w:rFonts w:ascii="Abadi" w:hAnsi="Abadi"/>
          <w:i/>
          <w:color w:val="15141F"/>
          <w:w w:val="105"/>
          <w:sz w:val="21"/>
          <w:szCs w:val="21"/>
        </w:rPr>
        <w:t>los</w:t>
      </w:r>
      <w:r>
        <w:rPr>
          <w:rFonts w:ascii="Abadi" w:hAnsi="Abadi"/>
          <w:i/>
          <w:color w:val="15141F"/>
          <w:spacing w:val="-9"/>
          <w:w w:val="105"/>
          <w:sz w:val="21"/>
          <w:szCs w:val="21"/>
        </w:rPr>
        <w:t xml:space="preserve"> </w:t>
      </w:r>
      <w:r>
        <w:rPr>
          <w:rFonts w:ascii="Abadi" w:hAnsi="Abadi"/>
          <w:i/>
          <w:color w:val="15141F"/>
          <w:w w:val="105"/>
          <w:sz w:val="21"/>
          <w:szCs w:val="21"/>
        </w:rPr>
        <w:t>servidores</w:t>
      </w:r>
      <w:r>
        <w:rPr>
          <w:rFonts w:ascii="Abadi" w:hAnsi="Abadi"/>
          <w:i/>
          <w:color w:val="15141F"/>
          <w:spacing w:val="-9"/>
          <w:w w:val="105"/>
          <w:sz w:val="21"/>
          <w:szCs w:val="21"/>
        </w:rPr>
        <w:t xml:space="preserve"> </w:t>
      </w:r>
      <w:r>
        <w:rPr>
          <w:rFonts w:ascii="Abadi" w:hAnsi="Abadi"/>
          <w:i/>
          <w:color w:val="15141F"/>
          <w:w w:val="105"/>
          <w:sz w:val="21"/>
          <w:szCs w:val="21"/>
        </w:rPr>
        <w:t>públicos,</w:t>
      </w:r>
      <w:r>
        <w:rPr>
          <w:rFonts w:ascii="Abadi" w:hAnsi="Abadi"/>
          <w:i/>
          <w:color w:val="15141F"/>
          <w:spacing w:val="-9"/>
          <w:w w:val="105"/>
          <w:sz w:val="21"/>
          <w:szCs w:val="21"/>
        </w:rPr>
        <w:t xml:space="preserve"> </w:t>
      </w:r>
      <w:r>
        <w:rPr>
          <w:rFonts w:ascii="Abadi" w:hAnsi="Abadi"/>
          <w:i/>
          <w:color w:val="15141F"/>
          <w:w w:val="105"/>
          <w:sz w:val="21"/>
          <w:szCs w:val="21"/>
        </w:rPr>
        <w:t>así</w:t>
      </w:r>
      <w:r>
        <w:rPr>
          <w:rFonts w:ascii="Abadi" w:hAnsi="Abadi"/>
          <w:i/>
          <w:color w:val="15141F"/>
          <w:spacing w:val="-5"/>
          <w:w w:val="105"/>
          <w:sz w:val="21"/>
          <w:szCs w:val="21"/>
        </w:rPr>
        <w:t xml:space="preserve"> </w:t>
      </w:r>
      <w:r>
        <w:rPr>
          <w:rFonts w:ascii="Abadi" w:hAnsi="Abadi"/>
          <w:i/>
          <w:color w:val="15141F"/>
          <w:w w:val="105"/>
          <w:sz w:val="21"/>
          <w:szCs w:val="21"/>
        </w:rPr>
        <w:t>como</w:t>
      </w:r>
      <w:r>
        <w:rPr>
          <w:rFonts w:ascii="Abadi" w:hAnsi="Abadi"/>
          <w:i/>
          <w:color w:val="15141F"/>
          <w:spacing w:val="-6"/>
          <w:w w:val="105"/>
          <w:sz w:val="21"/>
          <w:szCs w:val="21"/>
        </w:rPr>
        <w:t xml:space="preserve"> </w:t>
      </w:r>
      <w:r>
        <w:rPr>
          <w:rFonts w:ascii="Abadi" w:hAnsi="Abadi"/>
          <w:i/>
          <w:color w:val="15141F"/>
          <w:w w:val="105"/>
          <w:sz w:val="21"/>
          <w:szCs w:val="21"/>
        </w:rPr>
        <w:t>crear</w:t>
      </w:r>
      <w:r>
        <w:rPr>
          <w:rFonts w:ascii="Abadi" w:hAnsi="Abadi"/>
          <w:i/>
          <w:color w:val="15141F"/>
          <w:spacing w:val="-8"/>
          <w:w w:val="105"/>
          <w:sz w:val="21"/>
          <w:szCs w:val="21"/>
        </w:rPr>
        <w:t xml:space="preserve"> </w:t>
      </w:r>
      <w:r>
        <w:rPr>
          <w:rFonts w:ascii="Abadi" w:hAnsi="Abadi"/>
          <w:i/>
          <w:color w:val="15141F"/>
          <w:w w:val="105"/>
          <w:sz w:val="21"/>
          <w:szCs w:val="21"/>
        </w:rPr>
        <w:t>las</w:t>
      </w:r>
      <w:r>
        <w:rPr>
          <w:rFonts w:ascii="Abadi" w:hAnsi="Abadi"/>
          <w:i/>
          <w:color w:val="15141F"/>
          <w:spacing w:val="-9"/>
          <w:w w:val="105"/>
          <w:sz w:val="21"/>
          <w:szCs w:val="21"/>
        </w:rPr>
        <w:t xml:space="preserve"> </w:t>
      </w:r>
      <w:r>
        <w:rPr>
          <w:rFonts w:ascii="Abadi" w:hAnsi="Abadi"/>
          <w:i/>
          <w:color w:val="15141F"/>
          <w:w w:val="105"/>
          <w:sz w:val="21"/>
          <w:szCs w:val="21"/>
        </w:rPr>
        <w:t>bases</w:t>
      </w:r>
      <w:r>
        <w:rPr>
          <w:rFonts w:ascii="Abadi" w:hAnsi="Abadi"/>
          <w:i/>
          <w:color w:val="15141F"/>
          <w:spacing w:val="-9"/>
          <w:w w:val="105"/>
          <w:sz w:val="21"/>
          <w:szCs w:val="21"/>
        </w:rPr>
        <w:t xml:space="preserve"> </w:t>
      </w:r>
      <w:r>
        <w:rPr>
          <w:rFonts w:ascii="Abadi" w:hAnsi="Abadi"/>
          <w:i/>
          <w:color w:val="15141F"/>
          <w:w w:val="105"/>
          <w:sz w:val="21"/>
          <w:szCs w:val="21"/>
        </w:rPr>
        <w:t>mínimas</w:t>
      </w:r>
      <w:r>
        <w:rPr>
          <w:rFonts w:ascii="Abadi" w:hAnsi="Abadi"/>
          <w:i/>
          <w:color w:val="15141F"/>
          <w:spacing w:val="-9"/>
          <w:w w:val="105"/>
          <w:sz w:val="21"/>
          <w:szCs w:val="21"/>
        </w:rPr>
        <w:t xml:space="preserve"> </w:t>
      </w:r>
      <w:r>
        <w:rPr>
          <w:rFonts w:ascii="Abadi" w:hAnsi="Abadi"/>
          <w:i/>
          <w:color w:val="15141F"/>
          <w:w w:val="105"/>
          <w:sz w:val="21"/>
          <w:szCs w:val="21"/>
        </w:rPr>
        <w:t>para</w:t>
      </w:r>
      <w:r>
        <w:rPr>
          <w:rFonts w:ascii="Abadi" w:hAnsi="Abadi"/>
          <w:i/>
          <w:color w:val="15141F"/>
          <w:spacing w:val="-6"/>
          <w:w w:val="105"/>
          <w:sz w:val="21"/>
          <w:szCs w:val="21"/>
        </w:rPr>
        <w:t xml:space="preserve"> </w:t>
      </w:r>
      <w:r>
        <w:rPr>
          <w:rFonts w:ascii="Abadi" w:hAnsi="Abadi"/>
          <w:i/>
          <w:color w:val="15141F"/>
          <w:w w:val="105"/>
          <w:sz w:val="21"/>
          <w:szCs w:val="21"/>
        </w:rPr>
        <w:t>que</w:t>
      </w:r>
      <w:r>
        <w:rPr>
          <w:rFonts w:ascii="Abadi" w:hAnsi="Abadi"/>
          <w:i/>
          <w:color w:val="15141F"/>
          <w:spacing w:val="-6"/>
          <w:w w:val="105"/>
          <w:sz w:val="21"/>
          <w:szCs w:val="21"/>
        </w:rPr>
        <w:t xml:space="preserve"> </w:t>
      </w:r>
      <w:r>
        <w:rPr>
          <w:rFonts w:ascii="Abadi" w:hAnsi="Abadi"/>
          <w:i/>
          <w:color w:val="15141F"/>
          <w:w w:val="105"/>
          <w:sz w:val="21"/>
          <w:szCs w:val="21"/>
        </w:rPr>
        <w:t>todo órgano del Estado establezca políticas eficaces de ética pública y responsabilidad en el servicio público.</w:t>
      </w:r>
    </w:p>
    <w:p w14:paraId="058197E2" w14:textId="77777777" w:rsidR="00092AFC" w:rsidRDefault="00092AFC" w:rsidP="00092AFC">
      <w:pPr>
        <w:pStyle w:val="Textoindependiente"/>
        <w:spacing w:line="276" w:lineRule="auto"/>
        <w:rPr>
          <w:rFonts w:ascii="Abadi" w:hAnsi="Abadi"/>
          <w:i/>
          <w:sz w:val="21"/>
          <w:szCs w:val="21"/>
        </w:rPr>
      </w:pPr>
    </w:p>
    <w:p w14:paraId="57AC5F50"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En</w:t>
      </w:r>
      <w:r>
        <w:rPr>
          <w:rFonts w:ascii="Abadi" w:hAnsi="Abadi"/>
          <w:i/>
          <w:color w:val="15141F"/>
          <w:spacing w:val="-18"/>
          <w:w w:val="105"/>
          <w:sz w:val="21"/>
          <w:szCs w:val="21"/>
        </w:rPr>
        <w:t xml:space="preserve"> </w:t>
      </w:r>
      <w:r>
        <w:rPr>
          <w:rFonts w:ascii="Abadi" w:hAnsi="Abadi"/>
          <w:i/>
          <w:color w:val="15141F"/>
          <w:w w:val="105"/>
          <w:sz w:val="21"/>
          <w:szCs w:val="21"/>
        </w:rPr>
        <w:t>este</w:t>
      </w:r>
      <w:r>
        <w:rPr>
          <w:rFonts w:ascii="Abadi" w:hAnsi="Abadi"/>
          <w:i/>
          <w:color w:val="15141F"/>
          <w:spacing w:val="-17"/>
          <w:w w:val="105"/>
          <w:sz w:val="21"/>
          <w:szCs w:val="21"/>
        </w:rPr>
        <w:t xml:space="preserve"> </w:t>
      </w:r>
      <w:r>
        <w:rPr>
          <w:rFonts w:ascii="Abadi" w:hAnsi="Abadi"/>
          <w:i/>
          <w:color w:val="15141F"/>
          <w:w w:val="105"/>
          <w:sz w:val="21"/>
          <w:szCs w:val="21"/>
        </w:rPr>
        <w:t>sentido,</w:t>
      </w:r>
      <w:r>
        <w:rPr>
          <w:rFonts w:ascii="Abadi" w:hAnsi="Abadi"/>
          <w:i/>
          <w:color w:val="15141F"/>
          <w:spacing w:val="-18"/>
          <w:w w:val="105"/>
          <w:sz w:val="21"/>
          <w:szCs w:val="21"/>
        </w:rPr>
        <w:t xml:space="preserve"> </w:t>
      </w:r>
      <w:r>
        <w:rPr>
          <w:rFonts w:ascii="Abadi" w:hAnsi="Abadi"/>
          <w:i/>
          <w:color w:val="15141F"/>
          <w:w w:val="105"/>
          <w:sz w:val="21"/>
          <w:szCs w:val="21"/>
        </w:rPr>
        <w:t>el</w:t>
      </w:r>
      <w:r>
        <w:rPr>
          <w:rFonts w:ascii="Abadi" w:hAnsi="Abadi"/>
          <w:i/>
          <w:color w:val="15141F"/>
          <w:spacing w:val="-18"/>
          <w:w w:val="105"/>
          <w:sz w:val="21"/>
          <w:szCs w:val="21"/>
        </w:rPr>
        <w:t xml:space="preserve"> </w:t>
      </w:r>
      <w:r>
        <w:rPr>
          <w:rFonts w:ascii="Abadi" w:hAnsi="Abadi"/>
          <w:i/>
          <w:color w:val="15141F"/>
          <w:w w:val="105"/>
          <w:sz w:val="21"/>
          <w:szCs w:val="21"/>
        </w:rPr>
        <w:t>Código</w:t>
      </w:r>
      <w:r>
        <w:rPr>
          <w:rFonts w:ascii="Abadi" w:hAnsi="Abadi"/>
          <w:i/>
          <w:color w:val="15141F"/>
          <w:spacing w:val="-17"/>
          <w:w w:val="105"/>
          <w:sz w:val="21"/>
          <w:szCs w:val="21"/>
        </w:rPr>
        <w:t xml:space="preserve"> </w:t>
      </w:r>
      <w:r>
        <w:rPr>
          <w:rFonts w:ascii="Abadi" w:hAnsi="Abadi"/>
          <w:i/>
          <w:color w:val="15141F"/>
          <w:w w:val="105"/>
          <w:sz w:val="21"/>
          <w:szCs w:val="21"/>
        </w:rPr>
        <w:t>de</w:t>
      </w:r>
      <w:r>
        <w:rPr>
          <w:rFonts w:ascii="Abadi" w:hAnsi="Abadi"/>
          <w:i/>
          <w:color w:val="15141F"/>
          <w:spacing w:val="-18"/>
          <w:w w:val="105"/>
          <w:sz w:val="21"/>
          <w:szCs w:val="21"/>
        </w:rPr>
        <w:t xml:space="preserve"> </w:t>
      </w:r>
      <w:r>
        <w:rPr>
          <w:rFonts w:ascii="Abadi" w:hAnsi="Abadi"/>
          <w:i/>
          <w:color w:val="15141F"/>
          <w:w w:val="105"/>
          <w:sz w:val="21"/>
          <w:szCs w:val="21"/>
        </w:rPr>
        <w:t>Ética</w:t>
      </w:r>
      <w:r>
        <w:rPr>
          <w:rFonts w:ascii="Abadi" w:hAnsi="Abadi"/>
          <w:i/>
          <w:color w:val="15141F"/>
          <w:spacing w:val="-17"/>
          <w:w w:val="105"/>
          <w:sz w:val="21"/>
          <w:szCs w:val="21"/>
        </w:rPr>
        <w:t xml:space="preserve"> </w:t>
      </w:r>
      <w:r>
        <w:rPr>
          <w:rFonts w:ascii="Abadi" w:hAnsi="Abadi"/>
          <w:i/>
          <w:color w:val="15141F"/>
          <w:w w:val="105"/>
          <w:sz w:val="21"/>
          <w:szCs w:val="21"/>
        </w:rPr>
        <w:t>para</w:t>
      </w:r>
      <w:r>
        <w:rPr>
          <w:rFonts w:ascii="Abadi" w:hAnsi="Abadi"/>
          <w:i/>
          <w:color w:val="15141F"/>
          <w:spacing w:val="-18"/>
          <w:w w:val="105"/>
          <w:sz w:val="21"/>
          <w:szCs w:val="21"/>
        </w:rPr>
        <w:t xml:space="preserve"> </w:t>
      </w:r>
      <w:r>
        <w:rPr>
          <w:rFonts w:ascii="Abadi" w:hAnsi="Abadi"/>
          <w:i/>
          <w:color w:val="15141F"/>
          <w:w w:val="105"/>
          <w:sz w:val="21"/>
          <w:szCs w:val="21"/>
        </w:rPr>
        <w:t>las</w:t>
      </w:r>
      <w:r>
        <w:rPr>
          <w:rFonts w:ascii="Abadi" w:hAnsi="Abadi"/>
          <w:i/>
          <w:color w:val="15141F"/>
          <w:spacing w:val="-17"/>
          <w:w w:val="105"/>
          <w:sz w:val="21"/>
          <w:szCs w:val="21"/>
        </w:rPr>
        <w:t xml:space="preserve"> </w:t>
      </w:r>
      <w:r>
        <w:rPr>
          <w:rFonts w:ascii="Abadi" w:hAnsi="Abadi"/>
          <w:i/>
          <w:color w:val="15141F"/>
          <w:w w:val="105"/>
          <w:sz w:val="21"/>
          <w:szCs w:val="21"/>
        </w:rPr>
        <w:t>y</w:t>
      </w:r>
      <w:r>
        <w:rPr>
          <w:rFonts w:ascii="Abadi" w:hAnsi="Abadi"/>
          <w:i/>
          <w:color w:val="15141F"/>
          <w:spacing w:val="-18"/>
          <w:w w:val="105"/>
          <w:sz w:val="21"/>
          <w:szCs w:val="21"/>
        </w:rPr>
        <w:t xml:space="preserve"> </w:t>
      </w:r>
      <w:r>
        <w:rPr>
          <w:rFonts w:ascii="Abadi" w:hAnsi="Abadi"/>
          <w:i/>
          <w:color w:val="15141F"/>
          <w:w w:val="105"/>
          <w:sz w:val="21"/>
          <w:szCs w:val="21"/>
        </w:rPr>
        <w:t>los</w:t>
      </w:r>
      <w:r>
        <w:rPr>
          <w:rFonts w:ascii="Abadi" w:hAnsi="Abadi"/>
          <w:i/>
          <w:color w:val="15141F"/>
          <w:spacing w:val="-17"/>
          <w:w w:val="105"/>
          <w:sz w:val="21"/>
          <w:szCs w:val="21"/>
        </w:rPr>
        <w:t xml:space="preserve"> </w:t>
      </w:r>
      <w:r>
        <w:rPr>
          <w:rFonts w:ascii="Abadi" w:hAnsi="Abadi"/>
          <w:i/>
          <w:color w:val="15141F"/>
          <w:w w:val="105"/>
          <w:sz w:val="21"/>
          <w:szCs w:val="21"/>
        </w:rPr>
        <w:t>servidores</w:t>
      </w:r>
      <w:r>
        <w:rPr>
          <w:rFonts w:ascii="Abadi" w:hAnsi="Abadi"/>
          <w:i/>
          <w:color w:val="15141F"/>
          <w:spacing w:val="-18"/>
          <w:w w:val="105"/>
          <w:sz w:val="21"/>
          <w:szCs w:val="21"/>
        </w:rPr>
        <w:t xml:space="preserve"> </w:t>
      </w:r>
      <w:r>
        <w:rPr>
          <w:rFonts w:ascii="Abadi" w:hAnsi="Abadi"/>
          <w:i/>
          <w:color w:val="15141F"/>
          <w:w w:val="105"/>
          <w:sz w:val="21"/>
          <w:szCs w:val="21"/>
        </w:rPr>
        <w:t>públicos,</w:t>
      </w:r>
      <w:r>
        <w:rPr>
          <w:rFonts w:ascii="Abadi" w:hAnsi="Abadi"/>
          <w:i/>
          <w:color w:val="15141F"/>
          <w:spacing w:val="-17"/>
          <w:w w:val="105"/>
          <w:sz w:val="21"/>
          <w:szCs w:val="21"/>
        </w:rPr>
        <w:t xml:space="preserve"> </w:t>
      </w:r>
      <w:r>
        <w:rPr>
          <w:rFonts w:ascii="Abadi" w:hAnsi="Abadi"/>
          <w:i/>
          <w:color w:val="15141F"/>
          <w:w w:val="105"/>
          <w:sz w:val="21"/>
          <w:szCs w:val="21"/>
        </w:rPr>
        <w:t>deberá contener las directrices básicas, para lograr garantizar una confianza con respecto al gobierno. La ética no va excluyente del ámbito, ya que se requiere de una autoridad con una moral y con un criterio propio de su naturaleza bajo el cargo que se desempeña.</w:t>
      </w:r>
    </w:p>
    <w:p w14:paraId="0AD17255" w14:textId="77777777" w:rsidR="00092AFC" w:rsidRDefault="00092AFC" w:rsidP="00092AFC">
      <w:pPr>
        <w:pStyle w:val="Textoindependiente"/>
        <w:spacing w:line="276" w:lineRule="auto"/>
        <w:rPr>
          <w:rFonts w:ascii="Abadi" w:hAnsi="Abadi"/>
          <w:i/>
          <w:sz w:val="21"/>
          <w:szCs w:val="21"/>
        </w:rPr>
      </w:pPr>
    </w:p>
    <w:p w14:paraId="201BDA6F"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Debido a que cada municipio presenta características diferentes, como la población,</w:t>
      </w:r>
      <w:r>
        <w:rPr>
          <w:rFonts w:ascii="Abadi" w:hAnsi="Abadi"/>
          <w:i/>
          <w:color w:val="15141F"/>
          <w:spacing w:val="-13"/>
          <w:w w:val="105"/>
          <w:sz w:val="21"/>
          <w:szCs w:val="21"/>
        </w:rPr>
        <w:t xml:space="preserve"> </w:t>
      </w:r>
      <w:r>
        <w:rPr>
          <w:rFonts w:ascii="Abadi" w:hAnsi="Abadi"/>
          <w:i/>
          <w:color w:val="15141F"/>
          <w:w w:val="105"/>
          <w:sz w:val="21"/>
          <w:szCs w:val="21"/>
        </w:rPr>
        <w:t>la</w:t>
      </w:r>
      <w:r>
        <w:rPr>
          <w:rFonts w:ascii="Abadi" w:hAnsi="Abadi"/>
          <w:i/>
          <w:color w:val="15141F"/>
          <w:spacing w:val="-11"/>
          <w:w w:val="105"/>
          <w:sz w:val="21"/>
          <w:szCs w:val="21"/>
        </w:rPr>
        <w:t xml:space="preserve"> </w:t>
      </w:r>
      <w:r>
        <w:rPr>
          <w:rFonts w:ascii="Abadi" w:hAnsi="Abadi"/>
          <w:i/>
          <w:color w:val="15141F"/>
          <w:w w:val="105"/>
          <w:sz w:val="21"/>
          <w:szCs w:val="21"/>
        </w:rPr>
        <w:t>cultura,</w:t>
      </w:r>
      <w:r>
        <w:rPr>
          <w:rFonts w:ascii="Abadi" w:hAnsi="Abadi"/>
          <w:i/>
          <w:color w:val="15141F"/>
          <w:spacing w:val="-13"/>
          <w:w w:val="105"/>
          <w:sz w:val="21"/>
          <w:szCs w:val="21"/>
        </w:rPr>
        <w:t xml:space="preserve"> </w:t>
      </w:r>
      <w:r>
        <w:rPr>
          <w:rFonts w:ascii="Abadi" w:hAnsi="Abadi"/>
          <w:i/>
          <w:color w:val="15141F"/>
          <w:w w:val="105"/>
          <w:sz w:val="21"/>
          <w:szCs w:val="21"/>
        </w:rPr>
        <w:t>su</w:t>
      </w:r>
      <w:r>
        <w:rPr>
          <w:rFonts w:ascii="Abadi" w:hAnsi="Abadi"/>
          <w:i/>
          <w:color w:val="15141F"/>
          <w:spacing w:val="-11"/>
          <w:w w:val="105"/>
          <w:sz w:val="21"/>
          <w:szCs w:val="21"/>
        </w:rPr>
        <w:t xml:space="preserve"> </w:t>
      </w:r>
      <w:r>
        <w:rPr>
          <w:rFonts w:ascii="Abadi" w:hAnsi="Abadi"/>
          <w:i/>
          <w:color w:val="15141F"/>
          <w:w w:val="105"/>
          <w:sz w:val="21"/>
          <w:szCs w:val="21"/>
        </w:rPr>
        <w:t>economía,</w:t>
      </w:r>
      <w:r>
        <w:rPr>
          <w:rFonts w:ascii="Abadi" w:hAnsi="Abadi"/>
          <w:i/>
          <w:color w:val="15141F"/>
          <w:spacing w:val="-13"/>
          <w:w w:val="105"/>
          <w:sz w:val="21"/>
          <w:szCs w:val="21"/>
        </w:rPr>
        <w:t xml:space="preserve"> </w:t>
      </w:r>
      <w:r>
        <w:rPr>
          <w:rFonts w:ascii="Abadi" w:hAnsi="Abadi"/>
          <w:i/>
          <w:color w:val="15141F"/>
          <w:w w:val="105"/>
          <w:sz w:val="21"/>
          <w:szCs w:val="21"/>
        </w:rPr>
        <w:t>sus</w:t>
      </w:r>
      <w:r>
        <w:rPr>
          <w:rFonts w:ascii="Abadi" w:hAnsi="Abadi"/>
          <w:i/>
          <w:color w:val="15141F"/>
          <w:spacing w:val="-14"/>
          <w:w w:val="105"/>
          <w:sz w:val="21"/>
          <w:szCs w:val="21"/>
        </w:rPr>
        <w:t xml:space="preserve"> </w:t>
      </w:r>
      <w:r>
        <w:rPr>
          <w:rFonts w:ascii="Abadi" w:hAnsi="Abadi"/>
          <w:i/>
          <w:color w:val="15141F"/>
          <w:w w:val="105"/>
          <w:sz w:val="21"/>
          <w:szCs w:val="21"/>
        </w:rPr>
        <w:t>costumbres.</w:t>
      </w:r>
      <w:r>
        <w:rPr>
          <w:rFonts w:ascii="Abadi" w:hAnsi="Abadi"/>
          <w:i/>
          <w:color w:val="15141F"/>
          <w:spacing w:val="-13"/>
          <w:w w:val="105"/>
          <w:sz w:val="21"/>
          <w:szCs w:val="21"/>
        </w:rPr>
        <w:t xml:space="preserve"> </w:t>
      </w:r>
      <w:r>
        <w:rPr>
          <w:rFonts w:ascii="Abadi" w:hAnsi="Abadi"/>
          <w:i/>
          <w:color w:val="15141F"/>
          <w:w w:val="105"/>
          <w:sz w:val="21"/>
          <w:szCs w:val="21"/>
        </w:rPr>
        <w:t>Las</w:t>
      </w:r>
      <w:r>
        <w:rPr>
          <w:rFonts w:ascii="Abadi" w:hAnsi="Abadi"/>
          <w:i/>
          <w:color w:val="15141F"/>
          <w:spacing w:val="-14"/>
          <w:w w:val="105"/>
          <w:sz w:val="21"/>
          <w:szCs w:val="21"/>
        </w:rPr>
        <w:t xml:space="preserve"> </w:t>
      </w:r>
      <w:r>
        <w:rPr>
          <w:rFonts w:ascii="Abadi" w:hAnsi="Abadi"/>
          <w:i/>
          <w:color w:val="15141F"/>
          <w:w w:val="105"/>
          <w:sz w:val="21"/>
          <w:szCs w:val="21"/>
        </w:rPr>
        <w:t>normas</w:t>
      </w:r>
      <w:r>
        <w:rPr>
          <w:rFonts w:ascii="Abadi" w:hAnsi="Abadi"/>
          <w:i/>
          <w:color w:val="15141F"/>
          <w:spacing w:val="-14"/>
          <w:w w:val="105"/>
          <w:sz w:val="21"/>
          <w:szCs w:val="21"/>
        </w:rPr>
        <w:t xml:space="preserve"> </w:t>
      </w:r>
      <w:r>
        <w:rPr>
          <w:rFonts w:ascii="Abadi" w:hAnsi="Abadi"/>
          <w:i/>
          <w:color w:val="15141F"/>
          <w:w w:val="105"/>
          <w:sz w:val="21"/>
          <w:szCs w:val="21"/>
        </w:rPr>
        <w:t>jurídicas</w:t>
      </w:r>
      <w:r>
        <w:rPr>
          <w:rFonts w:ascii="Abadi" w:hAnsi="Abadi"/>
          <w:i/>
          <w:color w:val="15141F"/>
          <w:spacing w:val="-14"/>
          <w:w w:val="105"/>
          <w:sz w:val="21"/>
          <w:szCs w:val="21"/>
        </w:rPr>
        <w:t xml:space="preserve"> </w:t>
      </w:r>
      <w:r>
        <w:rPr>
          <w:rFonts w:ascii="Abadi" w:hAnsi="Abadi"/>
          <w:i/>
          <w:color w:val="15141F"/>
          <w:w w:val="105"/>
          <w:sz w:val="21"/>
          <w:szCs w:val="21"/>
        </w:rPr>
        <w:t xml:space="preserve">se caracterizan de ser coercibles, en cambio, las normas éticas son acatadas y conscientes, es decir con una obligación interna, que proviene del “deber </w:t>
      </w:r>
      <w:r>
        <w:rPr>
          <w:rFonts w:ascii="Abadi" w:hAnsi="Abadi"/>
          <w:i/>
          <w:color w:val="15141F"/>
          <w:spacing w:val="-2"/>
          <w:w w:val="105"/>
          <w:sz w:val="21"/>
          <w:szCs w:val="21"/>
        </w:rPr>
        <w:t>ser”.</w:t>
      </w:r>
    </w:p>
    <w:p w14:paraId="67978699" w14:textId="77777777" w:rsidR="00092AFC" w:rsidRDefault="00092AFC" w:rsidP="00092AFC">
      <w:pPr>
        <w:pStyle w:val="Textoindependiente"/>
        <w:spacing w:line="276" w:lineRule="auto"/>
        <w:rPr>
          <w:rFonts w:ascii="Abadi" w:hAnsi="Abadi"/>
          <w:i/>
          <w:sz w:val="21"/>
          <w:szCs w:val="21"/>
        </w:rPr>
      </w:pPr>
    </w:p>
    <w:p w14:paraId="799CE794" w14:textId="30794D1D" w:rsidR="00092AFC" w:rsidRDefault="00092AFC" w:rsidP="00092AFC">
      <w:pPr>
        <w:spacing w:before="1" w:line="276" w:lineRule="auto"/>
        <w:jc w:val="both"/>
        <w:rPr>
          <w:rFonts w:ascii="Abadi" w:hAnsi="Abadi"/>
          <w:i/>
          <w:sz w:val="21"/>
          <w:szCs w:val="21"/>
        </w:rPr>
      </w:pPr>
      <w:r>
        <w:rPr>
          <w:rFonts w:ascii="Abadi" w:hAnsi="Abadi"/>
          <w:i/>
          <w:color w:val="15141F"/>
          <w:w w:val="105"/>
          <w:sz w:val="21"/>
          <w:szCs w:val="21"/>
        </w:rPr>
        <w:t>Por</w:t>
      </w:r>
      <w:r>
        <w:rPr>
          <w:rFonts w:ascii="Abadi" w:hAnsi="Abadi"/>
          <w:i/>
          <w:color w:val="15141F"/>
          <w:spacing w:val="-7"/>
          <w:w w:val="105"/>
          <w:sz w:val="21"/>
          <w:szCs w:val="21"/>
        </w:rPr>
        <w:t xml:space="preserve"> </w:t>
      </w:r>
      <w:r>
        <w:rPr>
          <w:rFonts w:ascii="Abadi" w:hAnsi="Abadi"/>
          <w:i/>
          <w:color w:val="15141F"/>
          <w:w w:val="105"/>
          <w:sz w:val="21"/>
          <w:szCs w:val="21"/>
        </w:rPr>
        <w:t>ello,</w:t>
      </w:r>
      <w:r>
        <w:rPr>
          <w:rFonts w:ascii="Abadi" w:hAnsi="Abadi"/>
          <w:i/>
          <w:color w:val="15141F"/>
          <w:spacing w:val="-5"/>
          <w:w w:val="105"/>
          <w:sz w:val="21"/>
          <w:szCs w:val="21"/>
        </w:rPr>
        <w:t xml:space="preserve"> </w:t>
      </w:r>
      <w:r>
        <w:rPr>
          <w:rFonts w:ascii="Abadi" w:hAnsi="Abadi"/>
          <w:i/>
          <w:color w:val="15141F"/>
          <w:w w:val="105"/>
          <w:sz w:val="21"/>
          <w:szCs w:val="21"/>
        </w:rPr>
        <w:t>la</w:t>
      </w:r>
      <w:r>
        <w:rPr>
          <w:rFonts w:ascii="Abadi" w:hAnsi="Abadi"/>
          <w:i/>
          <w:color w:val="15141F"/>
          <w:spacing w:val="-5"/>
          <w:w w:val="105"/>
          <w:sz w:val="21"/>
          <w:szCs w:val="21"/>
        </w:rPr>
        <w:t xml:space="preserve"> </w:t>
      </w:r>
      <w:r>
        <w:rPr>
          <w:rFonts w:ascii="Abadi" w:hAnsi="Abadi"/>
          <w:i/>
          <w:color w:val="15141F"/>
          <w:w w:val="105"/>
          <w:sz w:val="21"/>
          <w:szCs w:val="21"/>
        </w:rPr>
        <w:t>necesidad</w:t>
      </w:r>
      <w:r>
        <w:rPr>
          <w:rFonts w:ascii="Abadi" w:hAnsi="Abadi"/>
          <w:i/>
          <w:color w:val="15141F"/>
          <w:spacing w:val="-5"/>
          <w:w w:val="105"/>
          <w:sz w:val="21"/>
          <w:szCs w:val="21"/>
        </w:rPr>
        <w:t xml:space="preserve"> </w:t>
      </w:r>
      <w:r>
        <w:rPr>
          <w:rFonts w:ascii="Abadi" w:hAnsi="Abadi"/>
          <w:i/>
          <w:color w:val="15141F"/>
          <w:w w:val="105"/>
          <w:sz w:val="21"/>
          <w:szCs w:val="21"/>
        </w:rPr>
        <w:t>de</w:t>
      </w:r>
      <w:r>
        <w:rPr>
          <w:rFonts w:ascii="Abadi" w:hAnsi="Abadi"/>
          <w:i/>
          <w:color w:val="15141F"/>
          <w:spacing w:val="-3"/>
          <w:w w:val="105"/>
          <w:sz w:val="21"/>
          <w:szCs w:val="21"/>
        </w:rPr>
        <w:t xml:space="preserve"> </w:t>
      </w:r>
      <w:r>
        <w:rPr>
          <w:rFonts w:ascii="Abadi" w:hAnsi="Abadi"/>
          <w:i/>
          <w:color w:val="15141F"/>
          <w:w w:val="105"/>
          <w:sz w:val="21"/>
          <w:szCs w:val="21"/>
        </w:rPr>
        <w:t>un</w:t>
      </w:r>
      <w:r>
        <w:rPr>
          <w:rFonts w:ascii="Abadi" w:hAnsi="Abadi"/>
          <w:i/>
          <w:color w:val="15141F"/>
          <w:spacing w:val="-3"/>
          <w:w w:val="105"/>
          <w:sz w:val="21"/>
          <w:szCs w:val="21"/>
        </w:rPr>
        <w:t xml:space="preserve"> </w:t>
      </w:r>
      <w:r>
        <w:rPr>
          <w:rFonts w:ascii="Abadi" w:hAnsi="Abadi"/>
          <w:i/>
          <w:color w:val="15141F"/>
          <w:w w:val="105"/>
          <w:sz w:val="21"/>
          <w:szCs w:val="21"/>
        </w:rPr>
        <w:t>marco</w:t>
      </w:r>
      <w:r>
        <w:rPr>
          <w:rFonts w:ascii="Abadi" w:hAnsi="Abadi"/>
          <w:i/>
          <w:color w:val="15141F"/>
          <w:spacing w:val="-3"/>
          <w:w w:val="105"/>
          <w:sz w:val="21"/>
          <w:szCs w:val="21"/>
        </w:rPr>
        <w:t xml:space="preserve"> </w:t>
      </w:r>
      <w:r>
        <w:rPr>
          <w:rFonts w:ascii="Abadi" w:hAnsi="Abadi"/>
          <w:i/>
          <w:color w:val="15141F"/>
          <w:w w:val="105"/>
          <w:sz w:val="21"/>
          <w:szCs w:val="21"/>
        </w:rPr>
        <w:t>jurídico</w:t>
      </w:r>
      <w:r>
        <w:rPr>
          <w:rFonts w:ascii="Abadi" w:hAnsi="Abadi"/>
          <w:i/>
          <w:color w:val="15141F"/>
          <w:spacing w:val="-5"/>
          <w:w w:val="105"/>
          <w:sz w:val="21"/>
          <w:szCs w:val="21"/>
        </w:rPr>
        <w:t xml:space="preserve"> </w:t>
      </w:r>
      <w:r>
        <w:rPr>
          <w:rFonts w:ascii="Abadi" w:hAnsi="Abadi"/>
          <w:i/>
          <w:color w:val="15141F"/>
          <w:w w:val="105"/>
          <w:sz w:val="21"/>
          <w:szCs w:val="21"/>
        </w:rPr>
        <w:t>normativo</w:t>
      </w:r>
      <w:r>
        <w:rPr>
          <w:rFonts w:ascii="Abadi" w:hAnsi="Abadi"/>
          <w:i/>
          <w:color w:val="15141F"/>
          <w:spacing w:val="-3"/>
          <w:w w:val="105"/>
          <w:sz w:val="21"/>
          <w:szCs w:val="21"/>
        </w:rPr>
        <w:t xml:space="preserve"> </w:t>
      </w:r>
      <w:r>
        <w:rPr>
          <w:rFonts w:ascii="Abadi" w:hAnsi="Abadi"/>
          <w:i/>
          <w:color w:val="15141F"/>
          <w:w w:val="105"/>
          <w:sz w:val="21"/>
          <w:szCs w:val="21"/>
        </w:rPr>
        <w:t>con</w:t>
      </w:r>
      <w:r>
        <w:rPr>
          <w:rFonts w:ascii="Abadi" w:hAnsi="Abadi"/>
          <w:i/>
          <w:color w:val="15141F"/>
          <w:spacing w:val="-5"/>
          <w:w w:val="105"/>
          <w:sz w:val="21"/>
          <w:szCs w:val="21"/>
        </w:rPr>
        <w:t xml:space="preserve"> </w:t>
      </w:r>
      <w:r>
        <w:rPr>
          <w:rFonts w:ascii="Abadi" w:hAnsi="Abadi"/>
          <w:i/>
          <w:color w:val="15141F"/>
          <w:w w:val="105"/>
          <w:sz w:val="21"/>
          <w:szCs w:val="21"/>
        </w:rPr>
        <w:t>bases</w:t>
      </w:r>
      <w:r>
        <w:rPr>
          <w:rFonts w:ascii="Abadi" w:hAnsi="Abadi"/>
          <w:i/>
          <w:color w:val="15141F"/>
          <w:spacing w:val="-5"/>
          <w:w w:val="105"/>
          <w:sz w:val="21"/>
          <w:szCs w:val="21"/>
        </w:rPr>
        <w:t xml:space="preserve"> </w:t>
      </w:r>
      <w:r>
        <w:rPr>
          <w:rFonts w:ascii="Abadi" w:hAnsi="Abadi"/>
          <w:i/>
          <w:color w:val="15141F"/>
          <w:w w:val="105"/>
          <w:sz w:val="21"/>
          <w:szCs w:val="21"/>
        </w:rPr>
        <w:t>éticas,</w:t>
      </w:r>
      <w:r>
        <w:rPr>
          <w:rFonts w:ascii="Abadi" w:hAnsi="Abadi"/>
          <w:i/>
          <w:color w:val="15141F"/>
          <w:spacing w:val="-5"/>
          <w:w w:val="105"/>
          <w:sz w:val="21"/>
          <w:szCs w:val="21"/>
        </w:rPr>
        <w:t xml:space="preserve"> </w:t>
      </w:r>
      <w:r>
        <w:rPr>
          <w:rFonts w:ascii="Abadi" w:hAnsi="Abadi"/>
          <w:i/>
          <w:color w:val="15141F"/>
          <w:w w:val="105"/>
          <w:sz w:val="21"/>
          <w:szCs w:val="21"/>
        </w:rPr>
        <w:t>que den soporte a la conducta del servidor público municipal. Además, los códigos de ética son un instrumento fundamental</w:t>
      </w:r>
      <w:r>
        <w:rPr>
          <w:rFonts w:ascii="Abadi" w:hAnsi="Abadi"/>
          <w:i/>
          <w:color w:val="15141F"/>
          <w:spacing w:val="-3"/>
          <w:w w:val="105"/>
          <w:sz w:val="21"/>
          <w:szCs w:val="21"/>
        </w:rPr>
        <w:t xml:space="preserve"> </w:t>
      </w:r>
      <w:r>
        <w:rPr>
          <w:rFonts w:ascii="Abadi" w:hAnsi="Abadi"/>
          <w:i/>
          <w:color w:val="15141F"/>
          <w:w w:val="105"/>
          <w:sz w:val="21"/>
          <w:szCs w:val="21"/>
        </w:rPr>
        <w:t>en el</w:t>
      </w:r>
      <w:r>
        <w:rPr>
          <w:rFonts w:ascii="Abadi" w:hAnsi="Abadi"/>
          <w:i/>
          <w:color w:val="15141F"/>
          <w:spacing w:val="-3"/>
          <w:w w:val="105"/>
          <w:sz w:val="21"/>
          <w:szCs w:val="21"/>
        </w:rPr>
        <w:t xml:space="preserve"> </w:t>
      </w:r>
      <w:r>
        <w:rPr>
          <w:rFonts w:ascii="Abadi" w:hAnsi="Abadi"/>
          <w:i/>
          <w:color w:val="15141F"/>
          <w:w w:val="105"/>
          <w:sz w:val="21"/>
          <w:szCs w:val="21"/>
        </w:rPr>
        <w:t>impulso de la conducta íntegra al</w:t>
      </w:r>
      <w:r>
        <w:rPr>
          <w:rFonts w:ascii="Abadi" w:hAnsi="Abadi"/>
          <w:i/>
          <w:color w:val="15141F"/>
          <w:spacing w:val="-3"/>
          <w:w w:val="105"/>
          <w:sz w:val="21"/>
          <w:szCs w:val="21"/>
        </w:rPr>
        <w:t xml:space="preserve"> </w:t>
      </w:r>
      <w:r>
        <w:rPr>
          <w:rFonts w:ascii="Abadi" w:hAnsi="Abadi"/>
          <w:i/>
          <w:color w:val="15141F"/>
          <w:w w:val="105"/>
          <w:sz w:val="21"/>
          <w:szCs w:val="21"/>
        </w:rPr>
        <w:t>ser parte del marco normativo, que regula la actuación de los miembros que operan las instituciones públicas. Podríamos decir entonces, que la ética pública es la que lleva a la práctica por el hombre que ejerce bajo una función pública cumpliendo debidamente con su deber, teniendo un factor importante de servicio.</w:t>
      </w:r>
    </w:p>
    <w:p w14:paraId="136D075D" w14:textId="77777777" w:rsidR="00092AFC" w:rsidRDefault="00092AFC" w:rsidP="00092AFC">
      <w:pPr>
        <w:pStyle w:val="Textoindependiente"/>
        <w:spacing w:line="276" w:lineRule="auto"/>
        <w:rPr>
          <w:rFonts w:ascii="Abadi" w:hAnsi="Abadi"/>
          <w:i/>
          <w:sz w:val="21"/>
          <w:szCs w:val="21"/>
        </w:rPr>
      </w:pPr>
    </w:p>
    <w:p w14:paraId="58C03228"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Las tareas y actitudes donde… “Todo individuo que participa de la función pública</w:t>
      </w:r>
      <w:r>
        <w:rPr>
          <w:rFonts w:ascii="Abadi" w:hAnsi="Abadi"/>
          <w:i/>
          <w:color w:val="15141F"/>
          <w:spacing w:val="-6"/>
          <w:w w:val="105"/>
          <w:sz w:val="21"/>
          <w:szCs w:val="21"/>
        </w:rPr>
        <w:t xml:space="preserve"> </w:t>
      </w:r>
      <w:r>
        <w:rPr>
          <w:rFonts w:ascii="Abadi" w:hAnsi="Abadi"/>
          <w:i/>
          <w:color w:val="15141F"/>
          <w:w w:val="105"/>
          <w:sz w:val="21"/>
          <w:szCs w:val="21"/>
        </w:rPr>
        <w:t>debe</w:t>
      </w:r>
      <w:r>
        <w:rPr>
          <w:rFonts w:ascii="Abadi" w:hAnsi="Abadi"/>
          <w:i/>
          <w:color w:val="15141F"/>
          <w:spacing w:val="-6"/>
          <w:w w:val="105"/>
          <w:sz w:val="21"/>
          <w:szCs w:val="21"/>
        </w:rPr>
        <w:t xml:space="preserve"> </w:t>
      </w:r>
      <w:r>
        <w:rPr>
          <w:rFonts w:ascii="Abadi" w:hAnsi="Abadi"/>
          <w:i/>
          <w:color w:val="15141F"/>
          <w:w w:val="105"/>
          <w:sz w:val="21"/>
          <w:szCs w:val="21"/>
        </w:rPr>
        <w:t>tener</w:t>
      </w:r>
      <w:r>
        <w:rPr>
          <w:rFonts w:ascii="Abadi" w:hAnsi="Abadi"/>
          <w:i/>
          <w:color w:val="15141F"/>
          <w:spacing w:val="-7"/>
          <w:w w:val="105"/>
          <w:sz w:val="21"/>
          <w:szCs w:val="21"/>
        </w:rPr>
        <w:t xml:space="preserve"> </w:t>
      </w:r>
      <w:r>
        <w:rPr>
          <w:rFonts w:ascii="Abadi" w:hAnsi="Abadi"/>
          <w:i/>
          <w:color w:val="15141F"/>
          <w:w w:val="105"/>
          <w:sz w:val="21"/>
          <w:szCs w:val="21"/>
        </w:rPr>
        <w:t>consciencia</w:t>
      </w:r>
      <w:r>
        <w:rPr>
          <w:rFonts w:ascii="Abadi" w:hAnsi="Abadi"/>
          <w:i/>
          <w:color w:val="15141F"/>
          <w:spacing w:val="-6"/>
          <w:w w:val="105"/>
          <w:sz w:val="21"/>
          <w:szCs w:val="21"/>
        </w:rPr>
        <w:t xml:space="preserve"> </w:t>
      </w:r>
      <w:r>
        <w:rPr>
          <w:rFonts w:ascii="Abadi" w:hAnsi="Abadi"/>
          <w:i/>
          <w:color w:val="15141F"/>
          <w:w w:val="105"/>
          <w:sz w:val="21"/>
          <w:szCs w:val="21"/>
        </w:rPr>
        <w:t>de</w:t>
      </w:r>
      <w:r>
        <w:rPr>
          <w:rFonts w:ascii="Abadi" w:hAnsi="Abadi"/>
          <w:i/>
          <w:color w:val="15141F"/>
          <w:spacing w:val="-6"/>
          <w:w w:val="105"/>
          <w:sz w:val="21"/>
          <w:szCs w:val="21"/>
        </w:rPr>
        <w:t xml:space="preserve"> </w:t>
      </w:r>
      <w:r>
        <w:rPr>
          <w:rFonts w:ascii="Abadi" w:hAnsi="Abadi"/>
          <w:i/>
          <w:color w:val="15141F"/>
          <w:w w:val="105"/>
          <w:sz w:val="21"/>
          <w:szCs w:val="21"/>
        </w:rPr>
        <w:t>que</w:t>
      </w:r>
      <w:r>
        <w:rPr>
          <w:rFonts w:ascii="Abadi" w:hAnsi="Abadi"/>
          <w:i/>
          <w:color w:val="15141F"/>
          <w:spacing w:val="-6"/>
          <w:w w:val="105"/>
          <w:sz w:val="21"/>
          <w:szCs w:val="21"/>
        </w:rPr>
        <w:t xml:space="preserve"> </w:t>
      </w:r>
      <w:r>
        <w:rPr>
          <w:rFonts w:ascii="Abadi" w:hAnsi="Abadi"/>
          <w:i/>
          <w:color w:val="15141F"/>
          <w:w w:val="105"/>
          <w:sz w:val="21"/>
          <w:szCs w:val="21"/>
        </w:rPr>
        <w:t>el</w:t>
      </w:r>
      <w:r>
        <w:rPr>
          <w:rFonts w:ascii="Abadi" w:hAnsi="Abadi"/>
          <w:i/>
          <w:color w:val="15141F"/>
          <w:spacing w:val="-8"/>
          <w:w w:val="105"/>
          <w:sz w:val="21"/>
          <w:szCs w:val="21"/>
        </w:rPr>
        <w:t xml:space="preserve"> </w:t>
      </w:r>
      <w:r>
        <w:rPr>
          <w:rFonts w:ascii="Abadi" w:hAnsi="Abadi"/>
          <w:i/>
          <w:color w:val="15141F"/>
          <w:w w:val="105"/>
          <w:sz w:val="21"/>
          <w:szCs w:val="21"/>
        </w:rPr>
        <w:t>servicio</w:t>
      </w:r>
      <w:r>
        <w:rPr>
          <w:rFonts w:ascii="Abadi" w:hAnsi="Abadi"/>
          <w:i/>
          <w:color w:val="15141F"/>
          <w:spacing w:val="-6"/>
          <w:w w:val="105"/>
          <w:sz w:val="21"/>
          <w:szCs w:val="21"/>
        </w:rPr>
        <w:t xml:space="preserve"> </w:t>
      </w:r>
      <w:r>
        <w:rPr>
          <w:rFonts w:ascii="Abadi" w:hAnsi="Abadi"/>
          <w:i/>
          <w:color w:val="15141F"/>
          <w:w w:val="105"/>
          <w:sz w:val="21"/>
          <w:szCs w:val="21"/>
        </w:rPr>
        <w:t>público,</w:t>
      </w:r>
      <w:r>
        <w:rPr>
          <w:rFonts w:ascii="Abadi" w:hAnsi="Abadi"/>
          <w:i/>
          <w:color w:val="15141F"/>
          <w:spacing w:val="-8"/>
          <w:w w:val="105"/>
          <w:sz w:val="21"/>
          <w:szCs w:val="21"/>
        </w:rPr>
        <w:t xml:space="preserve"> </w:t>
      </w:r>
      <w:r>
        <w:rPr>
          <w:rFonts w:ascii="Abadi" w:hAnsi="Abadi"/>
          <w:i/>
          <w:color w:val="15141F"/>
          <w:w w:val="105"/>
          <w:sz w:val="21"/>
          <w:szCs w:val="21"/>
        </w:rPr>
        <w:t>se</w:t>
      </w:r>
      <w:r>
        <w:rPr>
          <w:rFonts w:ascii="Abadi" w:hAnsi="Abadi"/>
          <w:i/>
          <w:color w:val="15141F"/>
          <w:spacing w:val="-6"/>
          <w:w w:val="105"/>
          <w:sz w:val="21"/>
          <w:szCs w:val="21"/>
        </w:rPr>
        <w:t xml:space="preserve"> </w:t>
      </w:r>
      <w:r>
        <w:rPr>
          <w:rFonts w:ascii="Abadi" w:hAnsi="Abadi"/>
          <w:i/>
          <w:color w:val="15141F"/>
          <w:w w:val="105"/>
          <w:sz w:val="21"/>
          <w:szCs w:val="21"/>
        </w:rPr>
        <w:t>define</w:t>
      </w:r>
      <w:r>
        <w:rPr>
          <w:rFonts w:ascii="Abadi" w:hAnsi="Abadi"/>
          <w:i/>
          <w:color w:val="15141F"/>
          <w:spacing w:val="-6"/>
          <w:w w:val="105"/>
          <w:sz w:val="21"/>
          <w:szCs w:val="21"/>
        </w:rPr>
        <w:t xml:space="preserve"> </w:t>
      </w:r>
      <w:r>
        <w:rPr>
          <w:rFonts w:ascii="Abadi" w:hAnsi="Abadi"/>
          <w:i/>
          <w:color w:val="15141F"/>
          <w:w w:val="105"/>
          <w:sz w:val="21"/>
          <w:szCs w:val="21"/>
        </w:rPr>
        <w:t>como</w:t>
      </w:r>
      <w:r>
        <w:rPr>
          <w:rFonts w:ascii="Abadi" w:hAnsi="Abadi"/>
          <w:i/>
          <w:color w:val="15141F"/>
          <w:spacing w:val="-6"/>
          <w:w w:val="105"/>
          <w:sz w:val="21"/>
          <w:szCs w:val="21"/>
        </w:rPr>
        <w:t xml:space="preserve"> </w:t>
      </w:r>
      <w:r>
        <w:rPr>
          <w:rFonts w:ascii="Abadi" w:hAnsi="Abadi"/>
          <w:i/>
          <w:color w:val="15141F"/>
          <w:w w:val="105"/>
          <w:sz w:val="21"/>
          <w:szCs w:val="21"/>
        </w:rPr>
        <w:t xml:space="preserve">la acción del gobierno para satisfacer las demandas y necesidades de la </w:t>
      </w:r>
      <w:r>
        <w:rPr>
          <w:rFonts w:ascii="Abadi" w:hAnsi="Abadi"/>
          <w:i/>
          <w:color w:val="15141F"/>
          <w:spacing w:val="-2"/>
          <w:w w:val="105"/>
          <w:sz w:val="21"/>
          <w:szCs w:val="21"/>
        </w:rPr>
        <w:t>ciudadanía”.</w:t>
      </w:r>
    </w:p>
    <w:p w14:paraId="60510B49" w14:textId="77777777" w:rsidR="00092AFC" w:rsidRDefault="00092AFC" w:rsidP="00092AFC">
      <w:pPr>
        <w:pStyle w:val="Textoindependiente"/>
        <w:spacing w:line="276" w:lineRule="auto"/>
        <w:rPr>
          <w:rFonts w:ascii="Abadi" w:hAnsi="Abadi"/>
          <w:i/>
          <w:sz w:val="21"/>
          <w:szCs w:val="21"/>
        </w:rPr>
      </w:pPr>
    </w:p>
    <w:p w14:paraId="0250AE5A" w14:textId="202AD8CC" w:rsidR="00092AFC" w:rsidRDefault="00092AFC" w:rsidP="00092AFC">
      <w:pPr>
        <w:jc w:val="both"/>
        <w:rPr>
          <w:rFonts w:ascii="Abadi" w:hAnsi="Abadi"/>
          <w:iCs/>
          <w:sz w:val="21"/>
          <w:szCs w:val="21"/>
        </w:rPr>
      </w:pPr>
      <w:r>
        <w:rPr>
          <w:rFonts w:ascii="Abadi" w:hAnsi="Abadi"/>
          <w:i/>
          <w:color w:val="15141F"/>
          <w:w w:val="105"/>
          <w:sz w:val="21"/>
          <w:szCs w:val="21"/>
        </w:rPr>
        <w:t>El servidor público, se debe a su comunidad, su sueldo es pagado por la sociedad</w:t>
      </w:r>
      <w:r>
        <w:rPr>
          <w:rFonts w:ascii="Abadi" w:hAnsi="Abadi"/>
          <w:i/>
          <w:color w:val="15141F"/>
          <w:spacing w:val="-5"/>
          <w:w w:val="105"/>
          <w:sz w:val="21"/>
          <w:szCs w:val="21"/>
        </w:rPr>
        <w:t xml:space="preserve"> </w:t>
      </w:r>
      <w:r>
        <w:rPr>
          <w:rFonts w:ascii="Abadi" w:hAnsi="Abadi"/>
          <w:i/>
          <w:color w:val="15141F"/>
          <w:w w:val="105"/>
          <w:sz w:val="21"/>
          <w:szCs w:val="21"/>
        </w:rPr>
        <w:t>y</w:t>
      </w:r>
      <w:r>
        <w:rPr>
          <w:rFonts w:ascii="Abadi" w:hAnsi="Abadi"/>
          <w:i/>
          <w:color w:val="15141F"/>
          <w:spacing w:val="-8"/>
          <w:w w:val="105"/>
          <w:sz w:val="21"/>
          <w:szCs w:val="21"/>
        </w:rPr>
        <w:t xml:space="preserve"> </w:t>
      </w:r>
      <w:r>
        <w:rPr>
          <w:rFonts w:ascii="Abadi" w:hAnsi="Abadi"/>
          <w:i/>
          <w:color w:val="15141F"/>
          <w:w w:val="105"/>
          <w:sz w:val="21"/>
          <w:szCs w:val="21"/>
        </w:rPr>
        <w:t>por</w:t>
      </w:r>
      <w:r>
        <w:rPr>
          <w:rFonts w:ascii="Abadi" w:hAnsi="Abadi"/>
          <w:i/>
          <w:color w:val="15141F"/>
          <w:spacing w:val="-6"/>
          <w:w w:val="105"/>
          <w:sz w:val="21"/>
          <w:szCs w:val="21"/>
        </w:rPr>
        <w:t xml:space="preserve"> </w:t>
      </w:r>
      <w:r>
        <w:rPr>
          <w:rFonts w:ascii="Abadi" w:hAnsi="Abadi"/>
          <w:i/>
          <w:color w:val="15141F"/>
          <w:w w:val="105"/>
          <w:sz w:val="21"/>
          <w:szCs w:val="21"/>
        </w:rPr>
        <w:t>lo</w:t>
      </w:r>
      <w:r>
        <w:rPr>
          <w:rFonts w:ascii="Abadi" w:hAnsi="Abadi"/>
          <w:i/>
          <w:color w:val="15141F"/>
          <w:spacing w:val="-5"/>
          <w:w w:val="105"/>
          <w:sz w:val="21"/>
          <w:szCs w:val="21"/>
        </w:rPr>
        <w:t xml:space="preserve"> </w:t>
      </w:r>
      <w:r>
        <w:rPr>
          <w:rFonts w:ascii="Abadi" w:hAnsi="Abadi"/>
          <w:i/>
          <w:color w:val="15141F"/>
          <w:w w:val="105"/>
          <w:sz w:val="21"/>
          <w:szCs w:val="21"/>
        </w:rPr>
        <w:t>tanto</w:t>
      </w:r>
      <w:r>
        <w:rPr>
          <w:rFonts w:ascii="Abadi" w:hAnsi="Abadi"/>
          <w:i/>
          <w:color w:val="15141F"/>
          <w:spacing w:val="-5"/>
          <w:w w:val="105"/>
          <w:sz w:val="21"/>
          <w:szCs w:val="21"/>
        </w:rPr>
        <w:t xml:space="preserve"> </w:t>
      </w:r>
      <w:r>
        <w:rPr>
          <w:rFonts w:ascii="Abadi" w:hAnsi="Abadi"/>
          <w:i/>
          <w:color w:val="15141F"/>
          <w:w w:val="105"/>
          <w:sz w:val="21"/>
          <w:szCs w:val="21"/>
        </w:rPr>
        <w:t>tiene</w:t>
      </w:r>
      <w:r>
        <w:rPr>
          <w:rFonts w:ascii="Abadi" w:hAnsi="Abadi"/>
          <w:i/>
          <w:color w:val="15141F"/>
          <w:spacing w:val="-7"/>
          <w:w w:val="105"/>
          <w:sz w:val="21"/>
          <w:szCs w:val="21"/>
        </w:rPr>
        <w:t xml:space="preserve"> </w:t>
      </w:r>
      <w:r>
        <w:rPr>
          <w:rFonts w:ascii="Abadi" w:hAnsi="Abadi"/>
          <w:i/>
          <w:color w:val="15141F"/>
          <w:w w:val="105"/>
          <w:sz w:val="21"/>
          <w:szCs w:val="21"/>
        </w:rPr>
        <w:t>una</w:t>
      </w:r>
      <w:r>
        <w:rPr>
          <w:rFonts w:ascii="Abadi" w:hAnsi="Abadi"/>
          <w:i/>
          <w:color w:val="15141F"/>
          <w:spacing w:val="-5"/>
          <w:w w:val="105"/>
          <w:sz w:val="21"/>
          <w:szCs w:val="21"/>
        </w:rPr>
        <w:t xml:space="preserve"> </w:t>
      </w:r>
      <w:r>
        <w:rPr>
          <w:rFonts w:ascii="Abadi" w:hAnsi="Abadi"/>
          <w:i/>
          <w:color w:val="15141F"/>
          <w:w w:val="105"/>
          <w:sz w:val="21"/>
          <w:szCs w:val="21"/>
        </w:rPr>
        <w:t>responsabilidad</w:t>
      </w:r>
      <w:r>
        <w:rPr>
          <w:rFonts w:ascii="Abadi" w:hAnsi="Abadi"/>
          <w:i/>
          <w:color w:val="15141F"/>
          <w:spacing w:val="-7"/>
          <w:w w:val="105"/>
          <w:sz w:val="21"/>
          <w:szCs w:val="21"/>
        </w:rPr>
        <w:t xml:space="preserve"> </w:t>
      </w:r>
      <w:r>
        <w:rPr>
          <w:rFonts w:ascii="Abadi" w:hAnsi="Abadi"/>
          <w:i/>
          <w:color w:val="15141F"/>
          <w:w w:val="105"/>
          <w:sz w:val="21"/>
          <w:szCs w:val="21"/>
        </w:rPr>
        <w:t>y</w:t>
      </w:r>
      <w:r>
        <w:rPr>
          <w:rFonts w:ascii="Abadi" w:hAnsi="Abadi"/>
          <w:i/>
          <w:color w:val="15141F"/>
          <w:spacing w:val="-8"/>
          <w:w w:val="105"/>
          <w:sz w:val="21"/>
          <w:szCs w:val="21"/>
        </w:rPr>
        <w:t xml:space="preserve"> </w:t>
      </w:r>
      <w:r>
        <w:rPr>
          <w:rFonts w:ascii="Abadi" w:hAnsi="Abadi"/>
          <w:i/>
          <w:color w:val="15141F"/>
          <w:w w:val="105"/>
          <w:sz w:val="21"/>
          <w:szCs w:val="21"/>
        </w:rPr>
        <w:t>un</w:t>
      </w:r>
      <w:r>
        <w:rPr>
          <w:rFonts w:ascii="Abadi" w:hAnsi="Abadi"/>
          <w:i/>
          <w:color w:val="15141F"/>
          <w:spacing w:val="-7"/>
          <w:w w:val="105"/>
          <w:sz w:val="21"/>
          <w:szCs w:val="21"/>
        </w:rPr>
        <w:t xml:space="preserve"> </w:t>
      </w:r>
      <w:r>
        <w:rPr>
          <w:rFonts w:ascii="Abadi" w:hAnsi="Abadi"/>
          <w:i/>
          <w:color w:val="15141F"/>
          <w:w w:val="105"/>
          <w:sz w:val="21"/>
          <w:szCs w:val="21"/>
        </w:rPr>
        <w:t>compromiso</w:t>
      </w:r>
      <w:r>
        <w:rPr>
          <w:rFonts w:ascii="Abadi" w:hAnsi="Abadi"/>
          <w:i/>
          <w:color w:val="15141F"/>
          <w:spacing w:val="-5"/>
          <w:w w:val="105"/>
          <w:sz w:val="21"/>
          <w:szCs w:val="21"/>
        </w:rPr>
        <w:t xml:space="preserve"> </w:t>
      </w:r>
      <w:r>
        <w:rPr>
          <w:rFonts w:ascii="Abadi" w:hAnsi="Abadi"/>
          <w:i/>
          <w:color w:val="15141F"/>
          <w:w w:val="105"/>
          <w:sz w:val="21"/>
          <w:szCs w:val="21"/>
        </w:rPr>
        <w:t>con</w:t>
      </w:r>
      <w:r>
        <w:rPr>
          <w:rFonts w:ascii="Abadi" w:hAnsi="Abadi"/>
          <w:i/>
          <w:color w:val="15141F"/>
          <w:spacing w:val="-7"/>
          <w:w w:val="105"/>
          <w:sz w:val="21"/>
          <w:szCs w:val="21"/>
        </w:rPr>
        <w:t xml:space="preserve"> </w:t>
      </w:r>
      <w:r>
        <w:rPr>
          <w:rFonts w:ascii="Abadi" w:hAnsi="Abadi"/>
          <w:i/>
          <w:color w:val="15141F"/>
          <w:w w:val="105"/>
          <w:sz w:val="21"/>
          <w:szCs w:val="21"/>
        </w:rPr>
        <w:t>ella. El funcionario deberá poseer ciertas características para cumplir con el fin de la política y conformarse de personas honradas, responsables, comprometidas, serviciales, humildes, y que reflejen un equilibrio.</w:t>
      </w:r>
    </w:p>
    <w:p w14:paraId="0B968B60" w14:textId="77777777" w:rsidR="00092AFC" w:rsidRDefault="00092AFC" w:rsidP="00E11C7A">
      <w:pPr>
        <w:rPr>
          <w:rFonts w:ascii="Abadi" w:hAnsi="Abadi"/>
          <w:iCs/>
          <w:sz w:val="21"/>
          <w:szCs w:val="21"/>
        </w:rPr>
      </w:pPr>
    </w:p>
    <w:p w14:paraId="304B7315" w14:textId="77777777" w:rsidR="00092AFC" w:rsidRDefault="00092AFC" w:rsidP="00092AFC">
      <w:pPr>
        <w:spacing w:before="92" w:line="276" w:lineRule="auto"/>
        <w:jc w:val="both"/>
        <w:rPr>
          <w:rFonts w:ascii="Abadi" w:hAnsi="Abadi"/>
          <w:i/>
          <w:sz w:val="21"/>
          <w:szCs w:val="21"/>
          <w:lang w:eastAsia="en-US"/>
        </w:rPr>
      </w:pPr>
      <w:r>
        <w:rPr>
          <w:rFonts w:ascii="Abadi" w:hAnsi="Abadi"/>
          <w:i/>
          <w:color w:val="15141F"/>
          <w:w w:val="105"/>
          <w:sz w:val="21"/>
          <w:szCs w:val="21"/>
        </w:rPr>
        <w:t>Con la ayuda de una implementación de un código de ética en cada municipio, se logran procesos de mejora regulatoria, respecto a los servidores públicos identificando y analizando las acciones que se han implementado principalmente en tema de anticorrupción.</w:t>
      </w:r>
    </w:p>
    <w:p w14:paraId="598AC485" w14:textId="77777777" w:rsidR="00092AFC" w:rsidRDefault="00092AFC" w:rsidP="00092AFC">
      <w:pPr>
        <w:pStyle w:val="Textoindependiente"/>
        <w:spacing w:line="276" w:lineRule="auto"/>
        <w:rPr>
          <w:rFonts w:ascii="Abadi" w:hAnsi="Abadi"/>
          <w:i/>
          <w:sz w:val="21"/>
          <w:szCs w:val="21"/>
        </w:rPr>
      </w:pPr>
    </w:p>
    <w:p w14:paraId="3BA1FEA1"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Finalmente,</w:t>
      </w:r>
      <w:r>
        <w:rPr>
          <w:rFonts w:ascii="Abadi" w:hAnsi="Abadi"/>
          <w:i/>
          <w:color w:val="15141F"/>
          <w:spacing w:val="-9"/>
          <w:w w:val="105"/>
          <w:sz w:val="21"/>
          <w:szCs w:val="21"/>
        </w:rPr>
        <w:t xml:space="preserve"> </w:t>
      </w:r>
      <w:r>
        <w:rPr>
          <w:rFonts w:ascii="Abadi" w:hAnsi="Abadi"/>
          <w:i/>
          <w:color w:val="15141F"/>
          <w:w w:val="105"/>
          <w:sz w:val="21"/>
          <w:szCs w:val="21"/>
        </w:rPr>
        <w:t>en</w:t>
      </w:r>
      <w:r>
        <w:rPr>
          <w:rFonts w:ascii="Abadi" w:hAnsi="Abadi"/>
          <w:i/>
          <w:color w:val="15141F"/>
          <w:spacing w:val="-6"/>
          <w:w w:val="105"/>
          <w:sz w:val="21"/>
          <w:szCs w:val="21"/>
        </w:rPr>
        <w:t xml:space="preserve"> </w:t>
      </w:r>
      <w:r>
        <w:rPr>
          <w:rFonts w:ascii="Abadi" w:hAnsi="Abadi"/>
          <w:i/>
          <w:color w:val="15141F"/>
          <w:w w:val="105"/>
          <w:sz w:val="21"/>
          <w:szCs w:val="21"/>
        </w:rPr>
        <w:t>la</w:t>
      </w:r>
      <w:r>
        <w:rPr>
          <w:rFonts w:ascii="Abadi" w:hAnsi="Abadi"/>
          <w:i/>
          <w:color w:val="15141F"/>
          <w:spacing w:val="-6"/>
          <w:w w:val="105"/>
          <w:sz w:val="21"/>
          <w:szCs w:val="21"/>
        </w:rPr>
        <w:t xml:space="preserve"> </w:t>
      </w:r>
      <w:r>
        <w:rPr>
          <w:rFonts w:ascii="Abadi" w:hAnsi="Abadi"/>
          <w:i/>
          <w:color w:val="15141F"/>
          <w:w w:val="105"/>
          <w:sz w:val="21"/>
          <w:szCs w:val="21"/>
        </w:rPr>
        <w:t>Ley</w:t>
      </w:r>
      <w:r>
        <w:rPr>
          <w:rFonts w:ascii="Abadi" w:hAnsi="Abadi"/>
          <w:i/>
          <w:color w:val="15141F"/>
          <w:spacing w:val="-11"/>
          <w:w w:val="105"/>
          <w:sz w:val="21"/>
          <w:szCs w:val="21"/>
        </w:rPr>
        <w:t xml:space="preserve"> </w:t>
      </w:r>
      <w:r>
        <w:rPr>
          <w:rFonts w:ascii="Abadi" w:hAnsi="Abadi"/>
          <w:i/>
          <w:color w:val="15141F"/>
          <w:w w:val="105"/>
          <w:sz w:val="21"/>
          <w:szCs w:val="21"/>
        </w:rPr>
        <w:t>Orgánica</w:t>
      </w:r>
      <w:r>
        <w:rPr>
          <w:rFonts w:ascii="Abadi" w:hAnsi="Abadi"/>
          <w:i/>
          <w:color w:val="15141F"/>
          <w:spacing w:val="-6"/>
          <w:w w:val="105"/>
          <w:sz w:val="21"/>
          <w:szCs w:val="21"/>
        </w:rPr>
        <w:t xml:space="preserve"> </w:t>
      </w:r>
      <w:r>
        <w:rPr>
          <w:rFonts w:ascii="Abadi" w:hAnsi="Abadi"/>
          <w:i/>
          <w:color w:val="15141F"/>
          <w:w w:val="105"/>
          <w:sz w:val="21"/>
          <w:szCs w:val="21"/>
        </w:rPr>
        <w:t>Municipal</w:t>
      </w:r>
      <w:r>
        <w:rPr>
          <w:rFonts w:ascii="Abadi" w:hAnsi="Abadi"/>
          <w:i/>
          <w:color w:val="15141F"/>
          <w:spacing w:val="-9"/>
          <w:w w:val="105"/>
          <w:sz w:val="21"/>
          <w:szCs w:val="21"/>
        </w:rPr>
        <w:t xml:space="preserve"> </w:t>
      </w:r>
      <w:r>
        <w:rPr>
          <w:rFonts w:ascii="Abadi" w:hAnsi="Abadi"/>
          <w:i/>
          <w:color w:val="15141F"/>
          <w:w w:val="105"/>
          <w:sz w:val="21"/>
          <w:szCs w:val="21"/>
        </w:rPr>
        <w:t>para</w:t>
      </w:r>
      <w:r>
        <w:rPr>
          <w:rFonts w:ascii="Abadi" w:hAnsi="Abadi"/>
          <w:i/>
          <w:color w:val="15141F"/>
          <w:spacing w:val="-6"/>
          <w:w w:val="105"/>
          <w:sz w:val="21"/>
          <w:szCs w:val="21"/>
        </w:rPr>
        <w:t xml:space="preserve"> </w:t>
      </w:r>
      <w:r>
        <w:rPr>
          <w:rFonts w:ascii="Abadi" w:hAnsi="Abadi"/>
          <w:i/>
          <w:color w:val="15141F"/>
          <w:w w:val="105"/>
          <w:sz w:val="21"/>
          <w:szCs w:val="21"/>
        </w:rPr>
        <w:t>el</w:t>
      </w:r>
      <w:r>
        <w:rPr>
          <w:rFonts w:ascii="Abadi" w:hAnsi="Abadi"/>
          <w:i/>
          <w:color w:val="15141F"/>
          <w:spacing w:val="-9"/>
          <w:w w:val="105"/>
          <w:sz w:val="21"/>
          <w:szCs w:val="21"/>
        </w:rPr>
        <w:t xml:space="preserve"> </w:t>
      </w:r>
      <w:r>
        <w:rPr>
          <w:rFonts w:ascii="Abadi" w:hAnsi="Abadi"/>
          <w:i/>
          <w:color w:val="15141F"/>
          <w:w w:val="105"/>
          <w:sz w:val="21"/>
          <w:szCs w:val="21"/>
        </w:rPr>
        <w:t>Estado</w:t>
      </w:r>
      <w:r>
        <w:rPr>
          <w:rFonts w:ascii="Abadi" w:hAnsi="Abadi"/>
          <w:i/>
          <w:color w:val="15141F"/>
          <w:spacing w:val="-6"/>
          <w:w w:val="105"/>
          <w:sz w:val="21"/>
          <w:szCs w:val="21"/>
        </w:rPr>
        <w:t xml:space="preserve"> </w:t>
      </w:r>
      <w:r>
        <w:rPr>
          <w:rFonts w:ascii="Abadi" w:hAnsi="Abadi"/>
          <w:i/>
          <w:color w:val="15141F"/>
          <w:w w:val="105"/>
          <w:sz w:val="21"/>
          <w:szCs w:val="21"/>
        </w:rPr>
        <w:t>de</w:t>
      </w:r>
      <w:r>
        <w:rPr>
          <w:rFonts w:ascii="Abadi" w:hAnsi="Abadi"/>
          <w:i/>
          <w:color w:val="15141F"/>
          <w:spacing w:val="-6"/>
          <w:w w:val="105"/>
          <w:sz w:val="21"/>
          <w:szCs w:val="21"/>
        </w:rPr>
        <w:t xml:space="preserve"> </w:t>
      </w:r>
      <w:r>
        <w:rPr>
          <w:rFonts w:ascii="Abadi" w:hAnsi="Abadi"/>
          <w:i/>
          <w:color w:val="15141F"/>
          <w:w w:val="105"/>
          <w:sz w:val="21"/>
          <w:szCs w:val="21"/>
        </w:rPr>
        <w:t>Guanajuato,</w:t>
      </w:r>
      <w:r>
        <w:rPr>
          <w:rFonts w:ascii="Abadi" w:hAnsi="Abadi"/>
          <w:i/>
          <w:color w:val="15141F"/>
          <w:spacing w:val="-9"/>
          <w:w w:val="105"/>
          <w:sz w:val="21"/>
          <w:szCs w:val="21"/>
        </w:rPr>
        <w:t xml:space="preserve"> </w:t>
      </w:r>
      <w:r>
        <w:rPr>
          <w:rFonts w:ascii="Abadi" w:hAnsi="Abadi"/>
          <w:i/>
          <w:color w:val="15141F"/>
          <w:w w:val="105"/>
          <w:sz w:val="21"/>
          <w:szCs w:val="21"/>
        </w:rPr>
        <w:t>en el</w:t>
      </w:r>
      <w:r>
        <w:rPr>
          <w:rFonts w:ascii="Abadi" w:hAnsi="Abadi"/>
          <w:i/>
          <w:color w:val="15141F"/>
          <w:spacing w:val="-7"/>
          <w:w w:val="105"/>
          <w:sz w:val="21"/>
          <w:szCs w:val="21"/>
        </w:rPr>
        <w:t xml:space="preserve"> </w:t>
      </w:r>
      <w:r>
        <w:rPr>
          <w:rFonts w:ascii="Abadi" w:hAnsi="Abadi"/>
          <w:i/>
          <w:color w:val="15141F"/>
          <w:w w:val="105"/>
          <w:sz w:val="21"/>
          <w:szCs w:val="21"/>
        </w:rPr>
        <w:t>artículo</w:t>
      </w:r>
      <w:r>
        <w:rPr>
          <w:rFonts w:ascii="Abadi" w:hAnsi="Abadi"/>
          <w:i/>
          <w:color w:val="15141F"/>
          <w:spacing w:val="-5"/>
          <w:w w:val="105"/>
          <w:sz w:val="21"/>
          <w:szCs w:val="21"/>
        </w:rPr>
        <w:t xml:space="preserve"> </w:t>
      </w:r>
      <w:r>
        <w:rPr>
          <w:rFonts w:ascii="Abadi" w:hAnsi="Abadi"/>
          <w:i/>
          <w:color w:val="15141F"/>
          <w:w w:val="105"/>
          <w:sz w:val="21"/>
          <w:szCs w:val="21"/>
        </w:rPr>
        <w:t>140,</w:t>
      </w:r>
      <w:r>
        <w:rPr>
          <w:rFonts w:ascii="Abadi" w:hAnsi="Abadi"/>
          <w:i/>
          <w:color w:val="15141F"/>
          <w:spacing w:val="-7"/>
          <w:w w:val="105"/>
          <w:sz w:val="21"/>
          <w:szCs w:val="21"/>
        </w:rPr>
        <w:t xml:space="preserve"> </w:t>
      </w:r>
      <w:r>
        <w:rPr>
          <w:rFonts w:ascii="Abadi" w:hAnsi="Abadi"/>
          <w:i/>
          <w:color w:val="15141F"/>
          <w:w w:val="105"/>
          <w:sz w:val="21"/>
          <w:szCs w:val="21"/>
        </w:rPr>
        <w:t>tercer</w:t>
      </w:r>
      <w:r>
        <w:rPr>
          <w:rFonts w:ascii="Abadi" w:hAnsi="Abadi"/>
          <w:i/>
          <w:color w:val="15141F"/>
          <w:spacing w:val="-9"/>
          <w:w w:val="105"/>
          <w:sz w:val="21"/>
          <w:szCs w:val="21"/>
        </w:rPr>
        <w:t xml:space="preserve"> </w:t>
      </w:r>
      <w:r>
        <w:rPr>
          <w:rFonts w:ascii="Abadi" w:hAnsi="Abadi"/>
          <w:i/>
          <w:color w:val="15141F"/>
          <w:w w:val="105"/>
          <w:sz w:val="21"/>
          <w:szCs w:val="21"/>
        </w:rPr>
        <w:t>párrafo</w:t>
      </w:r>
      <w:r>
        <w:rPr>
          <w:rFonts w:ascii="Abadi" w:hAnsi="Abadi"/>
          <w:i/>
          <w:color w:val="15141F"/>
          <w:spacing w:val="-7"/>
          <w:w w:val="105"/>
          <w:sz w:val="21"/>
          <w:szCs w:val="21"/>
        </w:rPr>
        <w:t xml:space="preserve"> </w:t>
      </w:r>
      <w:r>
        <w:rPr>
          <w:rFonts w:ascii="Abadi" w:hAnsi="Abadi"/>
          <w:i/>
          <w:color w:val="15141F"/>
          <w:w w:val="105"/>
          <w:sz w:val="21"/>
          <w:szCs w:val="21"/>
        </w:rPr>
        <w:t>dice</w:t>
      </w:r>
      <w:r>
        <w:rPr>
          <w:rFonts w:ascii="Abadi" w:hAnsi="Abadi"/>
          <w:i/>
          <w:color w:val="15141F"/>
          <w:spacing w:val="-5"/>
          <w:w w:val="105"/>
          <w:sz w:val="21"/>
          <w:szCs w:val="21"/>
        </w:rPr>
        <w:t xml:space="preserve"> </w:t>
      </w:r>
      <w:r>
        <w:rPr>
          <w:rFonts w:ascii="Abadi" w:hAnsi="Abadi"/>
          <w:i/>
          <w:color w:val="15141F"/>
          <w:w w:val="105"/>
          <w:sz w:val="21"/>
          <w:szCs w:val="21"/>
        </w:rPr>
        <w:t>que</w:t>
      </w:r>
      <w:r>
        <w:rPr>
          <w:rFonts w:ascii="Abadi" w:hAnsi="Abadi"/>
          <w:i/>
          <w:color w:val="15141F"/>
          <w:spacing w:val="-5"/>
          <w:w w:val="105"/>
          <w:sz w:val="21"/>
          <w:szCs w:val="21"/>
        </w:rPr>
        <w:t xml:space="preserve"> </w:t>
      </w:r>
      <w:r>
        <w:rPr>
          <w:rFonts w:ascii="Abadi" w:hAnsi="Abadi"/>
          <w:i/>
          <w:color w:val="15141F"/>
          <w:w w:val="105"/>
          <w:sz w:val="21"/>
          <w:szCs w:val="21"/>
        </w:rPr>
        <w:t>la</w:t>
      </w:r>
      <w:r>
        <w:rPr>
          <w:rFonts w:ascii="Abadi" w:hAnsi="Abadi"/>
          <w:i/>
          <w:color w:val="15141F"/>
          <w:spacing w:val="-5"/>
          <w:w w:val="105"/>
          <w:sz w:val="21"/>
          <w:szCs w:val="21"/>
        </w:rPr>
        <w:t xml:space="preserve"> </w:t>
      </w:r>
      <w:r>
        <w:rPr>
          <w:rFonts w:ascii="Abadi" w:hAnsi="Abadi"/>
          <w:i/>
          <w:color w:val="15141F"/>
          <w:w w:val="105"/>
          <w:sz w:val="21"/>
          <w:szCs w:val="21"/>
        </w:rPr>
        <w:t>Contraloría</w:t>
      </w:r>
      <w:r>
        <w:rPr>
          <w:rFonts w:ascii="Abadi" w:hAnsi="Abadi"/>
          <w:i/>
          <w:color w:val="15141F"/>
          <w:spacing w:val="-5"/>
          <w:w w:val="105"/>
          <w:sz w:val="21"/>
          <w:szCs w:val="21"/>
        </w:rPr>
        <w:t xml:space="preserve"> </w:t>
      </w:r>
      <w:r>
        <w:rPr>
          <w:rFonts w:ascii="Abadi" w:hAnsi="Abadi"/>
          <w:i/>
          <w:color w:val="15141F"/>
          <w:w w:val="105"/>
          <w:sz w:val="21"/>
          <w:szCs w:val="21"/>
        </w:rPr>
        <w:t>tendrá</w:t>
      </w:r>
      <w:r>
        <w:rPr>
          <w:rFonts w:ascii="Abadi" w:hAnsi="Abadi"/>
          <w:i/>
          <w:color w:val="15141F"/>
          <w:spacing w:val="-5"/>
          <w:w w:val="105"/>
          <w:sz w:val="21"/>
          <w:szCs w:val="21"/>
        </w:rPr>
        <w:t xml:space="preserve"> </w:t>
      </w:r>
      <w:r>
        <w:rPr>
          <w:rFonts w:ascii="Abadi" w:hAnsi="Abadi"/>
          <w:i/>
          <w:color w:val="15141F"/>
          <w:w w:val="105"/>
          <w:sz w:val="21"/>
          <w:szCs w:val="21"/>
        </w:rPr>
        <w:t>responsabilidad de</w:t>
      </w:r>
      <w:r>
        <w:rPr>
          <w:rFonts w:ascii="Abadi" w:hAnsi="Abadi"/>
          <w:i/>
          <w:color w:val="15141F"/>
          <w:spacing w:val="-11"/>
          <w:w w:val="105"/>
          <w:sz w:val="21"/>
          <w:szCs w:val="21"/>
        </w:rPr>
        <w:t xml:space="preserve"> </w:t>
      </w:r>
      <w:r>
        <w:rPr>
          <w:rFonts w:ascii="Abadi" w:hAnsi="Abadi"/>
          <w:i/>
          <w:color w:val="15141F"/>
          <w:w w:val="105"/>
          <w:sz w:val="21"/>
          <w:szCs w:val="21"/>
        </w:rPr>
        <w:t>su</w:t>
      </w:r>
      <w:r>
        <w:rPr>
          <w:rFonts w:ascii="Abadi" w:hAnsi="Abadi"/>
          <w:i/>
          <w:color w:val="15141F"/>
          <w:spacing w:val="-11"/>
          <w:w w:val="105"/>
          <w:sz w:val="21"/>
          <w:szCs w:val="21"/>
        </w:rPr>
        <w:t xml:space="preserve"> </w:t>
      </w:r>
      <w:r>
        <w:rPr>
          <w:rFonts w:ascii="Abadi" w:hAnsi="Abadi"/>
          <w:i/>
          <w:color w:val="15141F"/>
          <w:w w:val="105"/>
          <w:sz w:val="21"/>
          <w:szCs w:val="21"/>
        </w:rPr>
        <w:t>actuar</w:t>
      </w:r>
      <w:r>
        <w:rPr>
          <w:rFonts w:ascii="Abadi" w:hAnsi="Abadi"/>
          <w:i/>
          <w:color w:val="15141F"/>
          <w:spacing w:val="-13"/>
          <w:w w:val="105"/>
          <w:sz w:val="21"/>
          <w:szCs w:val="21"/>
        </w:rPr>
        <w:t xml:space="preserve"> </w:t>
      </w:r>
      <w:r>
        <w:rPr>
          <w:rFonts w:ascii="Abadi" w:hAnsi="Abadi"/>
          <w:i/>
          <w:color w:val="15141F"/>
          <w:w w:val="105"/>
          <w:sz w:val="21"/>
          <w:szCs w:val="21"/>
        </w:rPr>
        <w:t>conforme</w:t>
      </w:r>
      <w:r>
        <w:rPr>
          <w:rFonts w:ascii="Abadi" w:hAnsi="Abadi"/>
          <w:i/>
          <w:color w:val="15141F"/>
          <w:spacing w:val="-11"/>
          <w:w w:val="105"/>
          <w:sz w:val="21"/>
          <w:szCs w:val="21"/>
        </w:rPr>
        <w:t xml:space="preserve"> </w:t>
      </w:r>
      <w:r>
        <w:rPr>
          <w:rFonts w:ascii="Abadi" w:hAnsi="Abadi"/>
          <w:i/>
          <w:color w:val="15141F"/>
          <w:w w:val="105"/>
          <w:sz w:val="21"/>
          <w:szCs w:val="21"/>
        </w:rPr>
        <w:t>a</w:t>
      </w:r>
      <w:r>
        <w:rPr>
          <w:rFonts w:ascii="Abadi" w:hAnsi="Abadi"/>
          <w:i/>
          <w:color w:val="15141F"/>
          <w:spacing w:val="-11"/>
          <w:w w:val="105"/>
          <w:sz w:val="21"/>
          <w:szCs w:val="21"/>
        </w:rPr>
        <w:t xml:space="preserve"> </w:t>
      </w:r>
      <w:r>
        <w:rPr>
          <w:rFonts w:ascii="Abadi" w:hAnsi="Abadi"/>
          <w:i/>
          <w:color w:val="15141F"/>
          <w:w w:val="105"/>
          <w:sz w:val="21"/>
          <w:szCs w:val="21"/>
        </w:rPr>
        <w:t>la</w:t>
      </w:r>
      <w:r>
        <w:rPr>
          <w:rFonts w:ascii="Abadi" w:hAnsi="Abadi"/>
          <w:i/>
          <w:color w:val="15141F"/>
          <w:spacing w:val="-11"/>
          <w:w w:val="105"/>
          <w:sz w:val="21"/>
          <w:szCs w:val="21"/>
        </w:rPr>
        <w:t xml:space="preserve"> </w:t>
      </w:r>
      <w:r>
        <w:rPr>
          <w:rFonts w:ascii="Abadi" w:hAnsi="Abadi"/>
          <w:i/>
          <w:color w:val="15141F"/>
          <w:w w:val="105"/>
          <w:sz w:val="21"/>
          <w:szCs w:val="21"/>
        </w:rPr>
        <w:t>Ley</w:t>
      </w:r>
      <w:r>
        <w:rPr>
          <w:rFonts w:ascii="Abadi" w:hAnsi="Abadi"/>
          <w:i/>
          <w:color w:val="15141F"/>
          <w:spacing w:val="-13"/>
          <w:w w:val="105"/>
          <w:sz w:val="21"/>
          <w:szCs w:val="21"/>
        </w:rPr>
        <w:t xml:space="preserve"> </w:t>
      </w:r>
      <w:r>
        <w:rPr>
          <w:rFonts w:ascii="Abadi" w:hAnsi="Abadi"/>
          <w:i/>
          <w:color w:val="15141F"/>
          <w:w w:val="105"/>
          <w:sz w:val="21"/>
          <w:szCs w:val="21"/>
        </w:rPr>
        <w:t>de</w:t>
      </w:r>
      <w:r>
        <w:rPr>
          <w:rFonts w:ascii="Abadi" w:hAnsi="Abadi"/>
          <w:i/>
          <w:color w:val="15141F"/>
          <w:spacing w:val="-11"/>
          <w:w w:val="105"/>
          <w:sz w:val="21"/>
          <w:szCs w:val="21"/>
        </w:rPr>
        <w:t xml:space="preserve"> </w:t>
      </w:r>
      <w:r>
        <w:rPr>
          <w:rFonts w:ascii="Abadi" w:hAnsi="Abadi"/>
          <w:i/>
          <w:color w:val="15141F"/>
          <w:w w:val="105"/>
          <w:sz w:val="21"/>
          <w:szCs w:val="21"/>
        </w:rPr>
        <w:t>Responsabilidades</w:t>
      </w:r>
      <w:r>
        <w:rPr>
          <w:rFonts w:ascii="Abadi" w:hAnsi="Abadi"/>
          <w:i/>
          <w:color w:val="15141F"/>
          <w:spacing w:val="-14"/>
          <w:w w:val="105"/>
          <w:sz w:val="21"/>
          <w:szCs w:val="21"/>
        </w:rPr>
        <w:t xml:space="preserve"> </w:t>
      </w:r>
      <w:r>
        <w:rPr>
          <w:rFonts w:ascii="Abadi" w:hAnsi="Abadi"/>
          <w:i/>
          <w:color w:val="15141F"/>
          <w:w w:val="105"/>
          <w:sz w:val="21"/>
          <w:szCs w:val="21"/>
        </w:rPr>
        <w:t>Administrativas</w:t>
      </w:r>
      <w:r>
        <w:rPr>
          <w:rFonts w:ascii="Abadi" w:hAnsi="Abadi"/>
          <w:i/>
          <w:color w:val="15141F"/>
          <w:spacing w:val="-14"/>
          <w:w w:val="105"/>
          <w:sz w:val="21"/>
          <w:szCs w:val="21"/>
        </w:rPr>
        <w:t xml:space="preserve"> </w:t>
      </w:r>
      <w:r>
        <w:rPr>
          <w:rFonts w:ascii="Abadi" w:hAnsi="Abadi"/>
          <w:i/>
          <w:color w:val="15141F"/>
          <w:w w:val="105"/>
          <w:sz w:val="21"/>
          <w:szCs w:val="21"/>
        </w:rPr>
        <w:t>de</w:t>
      </w:r>
      <w:r>
        <w:rPr>
          <w:rFonts w:ascii="Abadi" w:hAnsi="Abadi"/>
          <w:i/>
          <w:color w:val="15141F"/>
          <w:spacing w:val="-11"/>
          <w:w w:val="105"/>
          <w:sz w:val="21"/>
          <w:szCs w:val="21"/>
        </w:rPr>
        <w:t xml:space="preserve"> </w:t>
      </w:r>
      <w:r>
        <w:rPr>
          <w:rFonts w:ascii="Abadi" w:hAnsi="Abadi"/>
          <w:i/>
          <w:color w:val="15141F"/>
          <w:w w:val="105"/>
          <w:sz w:val="21"/>
          <w:szCs w:val="21"/>
        </w:rPr>
        <w:t>los Servidores Público del Estado de Guanajuato. Donde la Ley de Responsabilidades Administrativas para el Estado de Guanajuato en su artículo 2° fracción XX, nos dice que, las Unidades Administrativas a cargo de</w:t>
      </w:r>
      <w:r>
        <w:rPr>
          <w:rFonts w:ascii="Abadi" w:hAnsi="Abadi"/>
          <w:i/>
          <w:color w:val="15141F"/>
          <w:spacing w:val="-11"/>
          <w:w w:val="105"/>
          <w:sz w:val="21"/>
          <w:szCs w:val="21"/>
        </w:rPr>
        <w:t xml:space="preserve"> </w:t>
      </w:r>
      <w:r>
        <w:rPr>
          <w:rFonts w:ascii="Abadi" w:hAnsi="Abadi"/>
          <w:i/>
          <w:color w:val="15141F"/>
          <w:w w:val="105"/>
          <w:sz w:val="21"/>
          <w:szCs w:val="21"/>
        </w:rPr>
        <w:t>promover,</w:t>
      </w:r>
      <w:r>
        <w:rPr>
          <w:rFonts w:ascii="Abadi" w:hAnsi="Abadi"/>
          <w:i/>
          <w:color w:val="15141F"/>
          <w:spacing w:val="-13"/>
          <w:w w:val="105"/>
          <w:sz w:val="21"/>
          <w:szCs w:val="21"/>
        </w:rPr>
        <w:t xml:space="preserve"> </w:t>
      </w:r>
      <w:r>
        <w:rPr>
          <w:rFonts w:ascii="Abadi" w:hAnsi="Abadi"/>
          <w:i/>
          <w:color w:val="15141F"/>
          <w:w w:val="105"/>
          <w:sz w:val="21"/>
          <w:szCs w:val="21"/>
        </w:rPr>
        <w:t>evaluar</w:t>
      </w:r>
      <w:r>
        <w:rPr>
          <w:rFonts w:ascii="Abadi" w:hAnsi="Abadi"/>
          <w:i/>
          <w:color w:val="15141F"/>
          <w:spacing w:val="-13"/>
          <w:w w:val="105"/>
          <w:sz w:val="21"/>
          <w:szCs w:val="21"/>
        </w:rPr>
        <w:t xml:space="preserve"> </w:t>
      </w:r>
      <w:r>
        <w:rPr>
          <w:rFonts w:ascii="Abadi" w:hAnsi="Abadi"/>
          <w:i/>
          <w:color w:val="15141F"/>
          <w:w w:val="105"/>
          <w:sz w:val="21"/>
          <w:szCs w:val="21"/>
        </w:rPr>
        <w:t>y</w:t>
      </w:r>
      <w:r>
        <w:rPr>
          <w:rFonts w:ascii="Abadi" w:hAnsi="Abadi"/>
          <w:i/>
          <w:color w:val="15141F"/>
          <w:spacing w:val="-14"/>
          <w:w w:val="105"/>
          <w:sz w:val="21"/>
          <w:szCs w:val="21"/>
        </w:rPr>
        <w:t xml:space="preserve"> </w:t>
      </w:r>
      <w:r>
        <w:rPr>
          <w:rFonts w:ascii="Abadi" w:hAnsi="Abadi"/>
          <w:i/>
          <w:color w:val="15141F"/>
          <w:w w:val="105"/>
          <w:sz w:val="21"/>
          <w:szCs w:val="21"/>
        </w:rPr>
        <w:t>ofrecer</w:t>
      </w:r>
      <w:r>
        <w:rPr>
          <w:rFonts w:ascii="Abadi" w:hAnsi="Abadi"/>
          <w:i/>
          <w:color w:val="15141F"/>
          <w:spacing w:val="-13"/>
          <w:w w:val="105"/>
          <w:sz w:val="21"/>
          <w:szCs w:val="21"/>
        </w:rPr>
        <w:t xml:space="preserve"> </w:t>
      </w:r>
      <w:r>
        <w:rPr>
          <w:rFonts w:ascii="Abadi" w:hAnsi="Abadi"/>
          <w:i/>
          <w:color w:val="15141F"/>
          <w:w w:val="105"/>
          <w:sz w:val="21"/>
          <w:szCs w:val="21"/>
        </w:rPr>
        <w:t>el</w:t>
      </w:r>
      <w:r>
        <w:rPr>
          <w:rFonts w:ascii="Abadi" w:hAnsi="Abadi"/>
          <w:i/>
          <w:color w:val="15141F"/>
          <w:spacing w:val="-14"/>
          <w:w w:val="105"/>
          <w:sz w:val="21"/>
          <w:szCs w:val="21"/>
        </w:rPr>
        <w:t xml:space="preserve"> </w:t>
      </w:r>
      <w:r>
        <w:rPr>
          <w:rFonts w:ascii="Abadi" w:hAnsi="Abadi"/>
          <w:i/>
          <w:color w:val="15141F"/>
          <w:w w:val="105"/>
          <w:sz w:val="21"/>
          <w:szCs w:val="21"/>
        </w:rPr>
        <w:t>buen</w:t>
      </w:r>
      <w:r>
        <w:rPr>
          <w:rFonts w:ascii="Abadi" w:hAnsi="Abadi"/>
          <w:i/>
          <w:color w:val="15141F"/>
          <w:spacing w:val="-10"/>
          <w:w w:val="105"/>
          <w:sz w:val="21"/>
          <w:szCs w:val="21"/>
        </w:rPr>
        <w:t xml:space="preserve"> </w:t>
      </w:r>
      <w:r>
        <w:rPr>
          <w:rFonts w:ascii="Abadi" w:hAnsi="Abadi"/>
          <w:i/>
          <w:color w:val="15141F"/>
          <w:w w:val="105"/>
          <w:sz w:val="21"/>
          <w:szCs w:val="21"/>
        </w:rPr>
        <w:t>funcionamiento</w:t>
      </w:r>
      <w:r>
        <w:rPr>
          <w:rFonts w:ascii="Abadi" w:hAnsi="Abadi"/>
          <w:i/>
          <w:color w:val="15141F"/>
          <w:spacing w:val="-11"/>
          <w:w w:val="105"/>
          <w:sz w:val="21"/>
          <w:szCs w:val="21"/>
        </w:rPr>
        <w:t xml:space="preserve"> </w:t>
      </w:r>
      <w:r>
        <w:rPr>
          <w:rFonts w:ascii="Abadi" w:hAnsi="Abadi"/>
          <w:i/>
          <w:color w:val="15141F"/>
          <w:w w:val="105"/>
          <w:sz w:val="21"/>
          <w:szCs w:val="21"/>
        </w:rPr>
        <w:t>de</w:t>
      </w:r>
      <w:r>
        <w:rPr>
          <w:rFonts w:ascii="Abadi" w:hAnsi="Abadi"/>
          <w:i/>
          <w:color w:val="15141F"/>
          <w:spacing w:val="-11"/>
          <w:w w:val="105"/>
          <w:sz w:val="21"/>
          <w:szCs w:val="21"/>
        </w:rPr>
        <w:t xml:space="preserve"> </w:t>
      </w:r>
      <w:r>
        <w:rPr>
          <w:rFonts w:ascii="Abadi" w:hAnsi="Abadi"/>
          <w:i/>
          <w:color w:val="15141F"/>
          <w:w w:val="105"/>
          <w:sz w:val="21"/>
          <w:szCs w:val="21"/>
        </w:rPr>
        <w:t>Control</w:t>
      </w:r>
      <w:r>
        <w:rPr>
          <w:rFonts w:ascii="Abadi" w:hAnsi="Abadi"/>
          <w:i/>
          <w:color w:val="15141F"/>
          <w:spacing w:val="-15"/>
          <w:w w:val="105"/>
          <w:sz w:val="21"/>
          <w:szCs w:val="21"/>
        </w:rPr>
        <w:t xml:space="preserve"> </w:t>
      </w:r>
      <w:r>
        <w:rPr>
          <w:rFonts w:ascii="Abadi" w:hAnsi="Abadi"/>
          <w:i/>
          <w:color w:val="15141F"/>
          <w:w w:val="105"/>
          <w:sz w:val="21"/>
          <w:szCs w:val="21"/>
        </w:rPr>
        <w:t>interno</w:t>
      </w:r>
      <w:r>
        <w:rPr>
          <w:rFonts w:ascii="Abadi" w:hAnsi="Abadi"/>
          <w:i/>
          <w:color w:val="15141F"/>
          <w:spacing w:val="-11"/>
          <w:w w:val="105"/>
          <w:sz w:val="21"/>
          <w:szCs w:val="21"/>
        </w:rPr>
        <w:t xml:space="preserve"> </w:t>
      </w:r>
      <w:r>
        <w:rPr>
          <w:rFonts w:ascii="Abadi" w:hAnsi="Abadi"/>
          <w:i/>
          <w:color w:val="15141F"/>
          <w:w w:val="105"/>
          <w:sz w:val="21"/>
          <w:szCs w:val="21"/>
        </w:rPr>
        <w:t>en los entes públicos, así como aquellas otras instancias de los órganos constitucionales autónomos que, conforme a sus respectivas leyes, sean competentes para aplicar las leyes en materia de responsabilidades de servidores</w:t>
      </w:r>
      <w:r>
        <w:rPr>
          <w:rFonts w:ascii="Abadi" w:hAnsi="Abadi"/>
          <w:i/>
          <w:color w:val="15141F"/>
          <w:spacing w:val="-5"/>
          <w:w w:val="105"/>
          <w:sz w:val="21"/>
          <w:szCs w:val="21"/>
        </w:rPr>
        <w:t xml:space="preserve"> </w:t>
      </w:r>
      <w:r>
        <w:rPr>
          <w:rFonts w:ascii="Abadi" w:hAnsi="Abadi"/>
          <w:i/>
          <w:color w:val="15141F"/>
          <w:w w:val="105"/>
          <w:sz w:val="21"/>
          <w:szCs w:val="21"/>
        </w:rPr>
        <w:t>públicos3.,</w:t>
      </w:r>
      <w:r>
        <w:rPr>
          <w:rFonts w:ascii="Abadi" w:hAnsi="Abadi"/>
          <w:i/>
          <w:color w:val="15141F"/>
          <w:spacing w:val="-2"/>
          <w:w w:val="105"/>
          <w:sz w:val="21"/>
          <w:szCs w:val="21"/>
        </w:rPr>
        <w:t xml:space="preserve"> </w:t>
      </w:r>
      <w:r>
        <w:rPr>
          <w:rFonts w:ascii="Abadi" w:hAnsi="Abadi"/>
          <w:i/>
          <w:color w:val="15141F"/>
          <w:w w:val="105"/>
          <w:sz w:val="21"/>
          <w:szCs w:val="21"/>
        </w:rPr>
        <w:t>y</w:t>
      </w:r>
      <w:r>
        <w:rPr>
          <w:rFonts w:ascii="Abadi" w:hAnsi="Abadi"/>
          <w:i/>
          <w:color w:val="15141F"/>
          <w:spacing w:val="-3"/>
          <w:w w:val="105"/>
          <w:sz w:val="21"/>
          <w:szCs w:val="21"/>
        </w:rPr>
        <w:t xml:space="preserve"> </w:t>
      </w:r>
      <w:r>
        <w:rPr>
          <w:rFonts w:ascii="Abadi" w:hAnsi="Abadi"/>
          <w:i/>
          <w:color w:val="15141F"/>
          <w:w w:val="105"/>
          <w:sz w:val="21"/>
          <w:szCs w:val="21"/>
        </w:rPr>
        <w:t>donde</w:t>
      </w:r>
      <w:r>
        <w:rPr>
          <w:rFonts w:ascii="Abadi" w:hAnsi="Abadi"/>
          <w:i/>
          <w:color w:val="15141F"/>
          <w:spacing w:val="-3"/>
          <w:w w:val="105"/>
          <w:sz w:val="21"/>
          <w:szCs w:val="21"/>
        </w:rPr>
        <w:t xml:space="preserve"> </w:t>
      </w:r>
      <w:r>
        <w:rPr>
          <w:rFonts w:ascii="Abadi" w:hAnsi="Abadi"/>
          <w:i/>
          <w:color w:val="15141F"/>
          <w:w w:val="105"/>
          <w:sz w:val="21"/>
          <w:szCs w:val="21"/>
        </w:rPr>
        <w:t>el</w:t>
      </w:r>
      <w:r>
        <w:rPr>
          <w:rFonts w:ascii="Abadi" w:hAnsi="Abadi"/>
          <w:i/>
          <w:color w:val="15141F"/>
          <w:spacing w:val="-5"/>
          <w:w w:val="105"/>
          <w:sz w:val="21"/>
          <w:szCs w:val="21"/>
        </w:rPr>
        <w:t xml:space="preserve"> </w:t>
      </w:r>
      <w:r>
        <w:rPr>
          <w:rFonts w:ascii="Abadi" w:hAnsi="Abadi"/>
          <w:i/>
          <w:color w:val="15141F"/>
          <w:w w:val="105"/>
          <w:sz w:val="21"/>
          <w:szCs w:val="21"/>
        </w:rPr>
        <w:t>artículo</w:t>
      </w:r>
      <w:r>
        <w:rPr>
          <w:rFonts w:ascii="Abadi" w:hAnsi="Abadi"/>
          <w:i/>
          <w:color w:val="15141F"/>
          <w:spacing w:val="-3"/>
          <w:w w:val="105"/>
          <w:sz w:val="21"/>
          <w:szCs w:val="21"/>
        </w:rPr>
        <w:t xml:space="preserve"> </w:t>
      </w:r>
      <w:r>
        <w:rPr>
          <w:rFonts w:ascii="Abadi" w:hAnsi="Abadi"/>
          <w:i/>
          <w:color w:val="15141F"/>
          <w:w w:val="105"/>
          <w:sz w:val="21"/>
          <w:szCs w:val="21"/>
        </w:rPr>
        <w:t>7°</w:t>
      </w:r>
      <w:r>
        <w:rPr>
          <w:rFonts w:ascii="Abadi" w:hAnsi="Abadi"/>
          <w:i/>
          <w:color w:val="15141F"/>
          <w:spacing w:val="-4"/>
          <w:w w:val="105"/>
          <w:sz w:val="21"/>
          <w:szCs w:val="21"/>
        </w:rPr>
        <w:t xml:space="preserve"> </w:t>
      </w:r>
      <w:r>
        <w:rPr>
          <w:rFonts w:ascii="Abadi" w:hAnsi="Abadi"/>
          <w:i/>
          <w:color w:val="15141F"/>
          <w:w w:val="105"/>
          <w:sz w:val="21"/>
          <w:szCs w:val="21"/>
        </w:rPr>
        <w:t>de la misma Ley</w:t>
      </w:r>
      <w:r>
        <w:rPr>
          <w:rFonts w:ascii="Abadi" w:hAnsi="Abadi"/>
          <w:i/>
          <w:color w:val="15141F"/>
          <w:spacing w:val="-2"/>
          <w:w w:val="105"/>
          <w:sz w:val="21"/>
          <w:szCs w:val="21"/>
        </w:rPr>
        <w:t xml:space="preserve"> </w:t>
      </w:r>
      <w:r>
        <w:rPr>
          <w:rFonts w:ascii="Abadi" w:hAnsi="Abadi"/>
          <w:i/>
          <w:color w:val="15141F"/>
          <w:w w:val="105"/>
          <w:sz w:val="21"/>
          <w:szCs w:val="21"/>
        </w:rPr>
        <w:t>establece que los</w:t>
      </w:r>
      <w:r>
        <w:rPr>
          <w:rFonts w:ascii="Abadi" w:hAnsi="Abadi"/>
          <w:i/>
          <w:color w:val="15141F"/>
          <w:spacing w:val="-5"/>
          <w:w w:val="105"/>
          <w:sz w:val="21"/>
          <w:szCs w:val="21"/>
        </w:rPr>
        <w:t xml:space="preserve"> </w:t>
      </w:r>
      <w:r>
        <w:rPr>
          <w:rFonts w:ascii="Abadi" w:hAnsi="Abadi"/>
          <w:i/>
          <w:color w:val="15141F"/>
          <w:w w:val="105"/>
          <w:sz w:val="21"/>
          <w:szCs w:val="21"/>
        </w:rPr>
        <w:t>servidores</w:t>
      </w:r>
      <w:r>
        <w:rPr>
          <w:rFonts w:ascii="Abadi" w:hAnsi="Abadi"/>
          <w:i/>
          <w:color w:val="15141F"/>
          <w:spacing w:val="-5"/>
          <w:w w:val="105"/>
          <w:sz w:val="21"/>
          <w:szCs w:val="21"/>
        </w:rPr>
        <w:t xml:space="preserve"> </w:t>
      </w:r>
      <w:r>
        <w:rPr>
          <w:rFonts w:ascii="Abadi" w:hAnsi="Abadi"/>
          <w:i/>
          <w:color w:val="15141F"/>
          <w:w w:val="105"/>
          <w:sz w:val="21"/>
          <w:szCs w:val="21"/>
        </w:rPr>
        <w:t>públicos</w:t>
      </w:r>
      <w:r>
        <w:rPr>
          <w:rFonts w:ascii="Abadi" w:hAnsi="Abadi"/>
          <w:i/>
          <w:color w:val="15141F"/>
          <w:spacing w:val="-5"/>
          <w:w w:val="105"/>
          <w:sz w:val="21"/>
          <w:szCs w:val="21"/>
        </w:rPr>
        <w:t xml:space="preserve"> </w:t>
      </w:r>
      <w:r>
        <w:rPr>
          <w:rFonts w:ascii="Abadi" w:hAnsi="Abadi"/>
          <w:i/>
          <w:color w:val="15141F"/>
          <w:w w:val="105"/>
          <w:sz w:val="21"/>
          <w:szCs w:val="21"/>
        </w:rPr>
        <w:t>observarán</w:t>
      </w:r>
      <w:r>
        <w:rPr>
          <w:rFonts w:ascii="Abadi" w:hAnsi="Abadi"/>
          <w:i/>
          <w:color w:val="15141F"/>
          <w:spacing w:val="-5"/>
          <w:w w:val="105"/>
          <w:sz w:val="21"/>
          <w:szCs w:val="21"/>
        </w:rPr>
        <w:t xml:space="preserve"> </w:t>
      </w:r>
      <w:r>
        <w:rPr>
          <w:rFonts w:ascii="Abadi" w:hAnsi="Abadi"/>
          <w:i/>
          <w:color w:val="15141F"/>
          <w:w w:val="105"/>
          <w:sz w:val="21"/>
          <w:szCs w:val="21"/>
        </w:rPr>
        <w:t>en</w:t>
      </w:r>
      <w:r>
        <w:rPr>
          <w:rFonts w:ascii="Abadi" w:hAnsi="Abadi"/>
          <w:i/>
          <w:color w:val="15141F"/>
          <w:spacing w:val="-5"/>
          <w:w w:val="105"/>
          <w:sz w:val="21"/>
          <w:szCs w:val="21"/>
        </w:rPr>
        <w:t xml:space="preserve"> </w:t>
      </w:r>
      <w:r>
        <w:rPr>
          <w:rFonts w:ascii="Abadi" w:hAnsi="Abadi"/>
          <w:i/>
          <w:color w:val="15141F"/>
          <w:w w:val="105"/>
          <w:sz w:val="21"/>
          <w:szCs w:val="21"/>
        </w:rPr>
        <w:t>el</w:t>
      </w:r>
      <w:r>
        <w:rPr>
          <w:rFonts w:ascii="Abadi" w:hAnsi="Abadi"/>
          <w:i/>
          <w:color w:val="15141F"/>
          <w:spacing w:val="-5"/>
          <w:w w:val="105"/>
          <w:sz w:val="21"/>
          <w:szCs w:val="21"/>
        </w:rPr>
        <w:t xml:space="preserve"> </w:t>
      </w:r>
      <w:r>
        <w:rPr>
          <w:rFonts w:ascii="Abadi" w:hAnsi="Abadi"/>
          <w:i/>
          <w:color w:val="15141F"/>
          <w:w w:val="105"/>
          <w:sz w:val="21"/>
          <w:szCs w:val="21"/>
        </w:rPr>
        <w:t>desempeño</w:t>
      </w:r>
      <w:r>
        <w:rPr>
          <w:rFonts w:ascii="Abadi" w:hAnsi="Abadi"/>
          <w:i/>
          <w:color w:val="15141F"/>
          <w:spacing w:val="-5"/>
          <w:w w:val="105"/>
          <w:sz w:val="21"/>
          <w:szCs w:val="21"/>
        </w:rPr>
        <w:t xml:space="preserve"> </w:t>
      </w:r>
      <w:r>
        <w:rPr>
          <w:rFonts w:ascii="Abadi" w:hAnsi="Abadi"/>
          <w:i/>
          <w:color w:val="15141F"/>
          <w:w w:val="105"/>
          <w:sz w:val="21"/>
          <w:szCs w:val="21"/>
        </w:rPr>
        <w:t>de</w:t>
      </w:r>
      <w:r>
        <w:rPr>
          <w:rFonts w:ascii="Abadi" w:hAnsi="Abadi"/>
          <w:i/>
          <w:color w:val="15141F"/>
          <w:spacing w:val="-5"/>
          <w:w w:val="105"/>
          <w:sz w:val="21"/>
          <w:szCs w:val="21"/>
        </w:rPr>
        <w:t xml:space="preserve"> </w:t>
      </w:r>
      <w:r>
        <w:rPr>
          <w:rFonts w:ascii="Abadi" w:hAnsi="Abadi"/>
          <w:i/>
          <w:color w:val="15141F"/>
          <w:w w:val="105"/>
          <w:sz w:val="21"/>
          <w:szCs w:val="21"/>
        </w:rPr>
        <w:t>su</w:t>
      </w:r>
      <w:r>
        <w:rPr>
          <w:rFonts w:ascii="Abadi" w:hAnsi="Abadi"/>
          <w:i/>
          <w:color w:val="15141F"/>
          <w:spacing w:val="-5"/>
          <w:w w:val="105"/>
          <w:sz w:val="21"/>
          <w:szCs w:val="21"/>
        </w:rPr>
        <w:t xml:space="preserve"> </w:t>
      </w:r>
      <w:r>
        <w:rPr>
          <w:rFonts w:ascii="Abadi" w:hAnsi="Abadi"/>
          <w:i/>
          <w:color w:val="15141F"/>
          <w:w w:val="105"/>
          <w:sz w:val="21"/>
          <w:szCs w:val="21"/>
        </w:rPr>
        <w:t>empleo,</w:t>
      </w:r>
      <w:r>
        <w:rPr>
          <w:rFonts w:ascii="Abadi" w:hAnsi="Abadi"/>
          <w:i/>
          <w:color w:val="15141F"/>
          <w:spacing w:val="-3"/>
          <w:w w:val="105"/>
          <w:sz w:val="21"/>
          <w:szCs w:val="21"/>
        </w:rPr>
        <w:t xml:space="preserve"> </w:t>
      </w:r>
      <w:r>
        <w:rPr>
          <w:rFonts w:ascii="Abadi" w:hAnsi="Abadi"/>
          <w:i/>
          <w:color w:val="15141F"/>
          <w:w w:val="105"/>
          <w:sz w:val="21"/>
          <w:szCs w:val="21"/>
        </w:rPr>
        <w:t>cargo</w:t>
      </w:r>
      <w:r>
        <w:rPr>
          <w:rFonts w:ascii="Abadi" w:hAnsi="Abadi"/>
          <w:i/>
          <w:color w:val="15141F"/>
          <w:spacing w:val="-5"/>
          <w:w w:val="105"/>
          <w:sz w:val="21"/>
          <w:szCs w:val="21"/>
        </w:rPr>
        <w:t xml:space="preserve"> </w:t>
      </w:r>
      <w:r>
        <w:rPr>
          <w:rFonts w:ascii="Abadi" w:hAnsi="Abadi"/>
          <w:i/>
          <w:color w:val="15141F"/>
          <w:w w:val="105"/>
          <w:sz w:val="21"/>
          <w:szCs w:val="21"/>
        </w:rPr>
        <w:t>o comisión,</w:t>
      </w:r>
      <w:r>
        <w:rPr>
          <w:rFonts w:ascii="Abadi" w:hAnsi="Abadi"/>
          <w:i/>
          <w:color w:val="15141F"/>
          <w:spacing w:val="-17"/>
          <w:w w:val="105"/>
          <w:sz w:val="21"/>
          <w:szCs w:val="21"/>
        </w:rPr>
        <w:t xml:space="preserve"> </w:t>
      </w:r>
      <w:r>
        <w:rPr>
          <w:rFonts w:ascii="Abadi" w:hAnsi="Abadi"/>
          <w:i/>
          <w:color w:val="15141F"/>
          <w:w w:val="105"/>
          <w:sz w:val="21"/>
          <w:szCs w:val="21"/>
        </w:rPr>
        <w:t>los</w:t>
      </w:r>
      <w:r>
        <w:rPr>
          <w:rFonts w:ascii="Abadi" w:hAnsi="Abadi"/>
          <w:i/>
          <w:color w:val="15141F"/>
          <w:spacing w:val="-17"/>
          <w:w w:val="105"/>
          <w:sz w:val="21"/>
          <w:szCs w:val="21"/>
        </w:rPr>
        <w:t xml:space="preserve"> </w:t>
      </w:r>
      <w:r>
        <w:rPr>
          <w:rFonts w:ascii="Abadi" w:hAnsi="Abadi"/>
          <w:i/>
          <w:color w:val="15141F"/>
          <w:w w:val="105"/>
          <w:sz w:val="21"/>
          <w:szCs w:val="21"/>
        </w:rPr>
        <w:t>principios</w:t>
      </w:r>
      <w:r>
        <w:rPr>
          <w:rFonts w:ascii="Abadi" w:hAnsi="Abadi"/>
          <w:i/>
          <w:color w:val="15141F"/>
          <w:spacing w:val="-17"/>
          <w:w w:val="105"/>
          <w:sz w:val="21"/>
          <w:szCs w:val="21"/>
        </w:rPr>
        <w:t xml:space="preserve"> </w:t>
      </w:r>
      <w:r>
        <w:rPr>
          <w:rFonts w:ascii="Abadi" w:hAnsi="Abadi"/>
          <w:i/>
          <w:color w:val="15141F"/>
          <w:w w:val="105"/>
          <w:sz w:val="21"/>
          <w:szCs w:val="21"/>
        </w:rPr>
        <w:t>de</w:t>
      </w:r>
      <w:r>
        <w:rPr>
          <w:rFonts w:ascii="Abadi" w:hAnsi="Abadi"/>
          <w:i/>
          <w:color w:val="15141F"/>
          <w:spacing w:val="-15"/>
          <w:w w:val="105"/>
          <w:sz w:val="21"/>
          <w:szCs w:val="21"/>
        </w:rPr>
        <w:t xml:space="preserve"> </w:t>
      </w:r>
      <w:r>
        <w:rPr>
          <w:rFonts w:ascii="Abadi" w:hAnsi="Abadi"/>
          <w:i/>
          <w:color w:val="15141F"/>
          <w:w w:val="105"/>
          <w:sz w:val="21"/>
          <w:szCs w:val="21"/>
        </w:rPr>
        <w:t>disciplina,</w:t>
      </w:r>
      <w:r>
        <w:rPr>
          <w:rFonts w:ascii="Abadi" w:hAnsi="Abadi"/>
          <w:i/>
          <w:color w:val="15141F"/>
          <w:spacing w:val="-17"/>
          <w:w w:val="105"/>
          <w:sz w:val="21"/>
          <w:szCs w:val="21"/>
        </w:rPr>
        <w:t xml:space="preserve"> </w:t>
      </w:r>
      <w:r>
        <w:rPr>
          <w:rFonts w:ascii="Abadi" w:hAnsi="Abadi"/>
          <w:i/>
          <w:color w:val="15141F"/>
          <w:w w:val="105"/>
          <w:sz w:val="21"/>
          <w:szCs w:val="21"/>
        </w:rPr>
        <w:t>legalidad,</w:t>
      </w:r>
      <w:r>
        <w:rPr>
          <w:rFonts w:ascii="Abadi" w:hAnsi="Abadi"/>
          <w:i/>
          <w:color w:val="15141F"/>
          <w:spacing w:val="-17"/>
          <w:w w:val="105"/>
          <w:sz w:val="21"/>
          <w:szCs w:val="21"/>
        </w:rPr>
        <w:t xml:space="preserve"> </w:t>
      </w:r>
      <w:r>
        <w:rPr>
          <w:rFonts w:ascii="Abadi" w:hAnsi="Abadi"/>
          <w:i/>
          <w:color w:val="15141F"/>
          <w:w w:val="105"/>
          <w:sz w:val="21"/>
          <w:szCs w:val="21"/>
        </w:rPr>
        <w:t>objetividad,</w:t>
      </w:r>
      <w:r>
        <w:rPr>
          <w:rFonts w:ascii="Abadi" w:hAnsi="Abadi"/>
          <w:i/>
          <w:color w:val="15141F"/>
          <w:spacing w:val="-17"/>
          <w:w w:val="105"/>
          <w:sz w:val="21"/>
          <w:szCs w:val="21"/>
        </w:rPr>
        <w:t xml:space="preserve"> </w:t>
      </w:r>
      <w:r>
        <w:rPr>
          <w:rFonts w:ascii="Abadi" w:hAnsi="Abadi"/>
          <w:i/>
          <w:color w:val="15141F"/>
          <w:w w:val="105"/>
          <w:sz w:val="21"/>
          <w:szCs w:val="21"/>
        </w:rPr>
        <w:t>profesionalismo, honradez,</w:t>
      </w:r>
      <w:r>
        <w:rPr>
          <w:rFonts w:ascii="Abadi" w:hAnsi="Abadi"/>
          <w:i/>
          <w:color w:val="15141F"/>
          <w:spacing w:val="-8"/>
          <w:w w:val="105"/>
          <w:sz w:val="21"/>
          <w:szCs w:val="21"/>
        </w:rPr>
        <w:t xml:space="preserve"> </w:t>
      </w:r>
      <w:r>
        <w:rPr>
          <w:rFonts w:ascii="Abadi" w:hAnsi="Abadi"/>
          <w:i/>
          <w:color w:val="15141F"/>
          <w:w w:val="105"/>
          <w:sz w:val="21"/>
          <w:szCs w:val="21"/>
        </w:rPr>
        <w:t>lealtad,</w:t>
      </w:r>
      <w:r>
        <w:rPr>
          <w:rFonts w:ascii="Abadi" w:hAnsi="Abadi"/>
          <w:i/>
          <w:color w:val="15141F"/>
          <w:spacing w:val="-8"/>
          <w:w w:val="105"/>
          <w:sz w:val="21"/>
          <w:szCs w:val="21"/>
        </w:rPr>
        <w:t xml:space="preserve"> </w:t>
      </w:r>
      <w:r>
        <w:rPr>
          <w:rFonts w:ascii="Abadi" w:hAnsi="Abadi"/>
          <w:i/>
          <w:color w:val="15141F"/>
          <w:w w:val="105"/>
          <w:sz w:val="21"/>
          <w:szCs w:val="21"/>
        </w:rPr>
        <w:t>imparcialidad,</w:t>
      </w:r>
      <w:r>
        <w:rPr>
          <w:rFonts w:ascii="Abadi" w:hAnsi="Abadi"/>
          <w:i/>
          <w:color w:val="15141F"/>
          <w:spacing w:val="-8"/>
          <w:w w:val="105"/>
          <w:sz w:val="21"/>
          <w:szCs w:val="21"/>
        </w:rPr>
        <w:t xml:space="preserve"> </w:t>
      </w:r>
      <w:r>
        <w:rPr>
          <w:rFonts w:ascii="Abadi" w:hAnsi="Abadi"/>
          <w:i/>
          <w:color w:val="15141F"/>
          <w:w w:val="105"/>
          <w:sz w:val="21"/>
          <w:szCs w:val="21"/>
        </w:rPr>
        <w:t>integridad,</w:t>
      </w:r>
      <w:r>
        <w:rPr>
          <w:rFonts w:ascii="Abadi" w:hAnsi="Abadi"/>
          <w:i/>
          <w:color w:val="15141F"/>
          <w:spacing w:val="-8"/>
          <w:w w:val="105"/>
          <w:sz w:val="21"/>
          <w:szCs w:val="21"/>
        </w:rPr>
        <w:t xml:space="preserve"> </w:t>
      </w:r>
      <w:r>
        <w:rPr>
          <w:rFonts w:ascii="Abadi" w:hAnsi="Abadi"/>
          <w:i/>
          <w:color w:val="15141F"/>
          <w:w w:val="105"/>
          <w:sz w:val="21"/>
          <w:szCs w:val="21"/>
        </w:rPr>
        <w:t>rendición</w:t>
      </w:r>
      <w:r>
        <w:rPr>
          <w:rFonts w:ascii="Abadi" w:hAnsi="Abadi"/>
          <w:i/>
          <w:color w:val="15141F"/>
          <w:spacing w:val="-8"/>
          <w:w w:val="105"/>
          <w:sz w:val="21"/>
          <w:szCs w:val="21"/>
        </w:rPr>
        <w:t xml:space="preserve"> </w:t>
      </w:r>
      <w:r>
        <w:rPr>
          <w:rFonts w:ascii="Abadi" w:hAnsi="Abadi"/>
          <w:i/>
          <w:color w:val="15141F"/>
          <w:w w:val="105"/>
          <w:sz w:val="21"/>
          <w:szCs w:val="21"/>
        </w:rPr>
        <w:t>de</w:t>
      </w:r>
      <w:r>
        <w:rPr>
          <w:rFonts w:ascii="Abadi" w:hAnsi="Abadi"/>
          <w:i/>
          <w:color w:val="15141F"/>
          <w:spacing w:val="-6"/>
          <w:w w:val="105"/>
          <w:sz w:val="21"/>
          <w:szCs w:val="21"/>
        </w:rPr>
        <w:t xml:space="preserve"> </w:t>
      </w:r>
      <w:r>
        <w:rPr>
          <w:rFonts w:ascii="Abadi" w:hAnsi="Abadi"/>
          <w:i/>
          <w:color w:val="15141F"/>
          <w:w w:val="105"/>
          <w:sz w:val="21"/>
          <w:szCs w:val="21"/>
        </w:rPr>
        <w:t>cuentas,</w:t>
      </w:r>
      <w:r>
        <w:rPr>
          <w:rFonts w:ascii="Abadi" w:hAnsi="Abadi"/>
          <w:i/>
          <w:color w:val="15141F"/>
          <w:spacing w:val="-8"/>
          <w:w w:val="105"/>
          <w:sz w:val="21"/>
          <w:szCs w:val="21"/>
        </w:rPr>
        <w:t xml:space="preserve"> </w:t>
      </w:r>
      <w:r>
        <w:rPr>
          <w:rFonts w:ascii="Abadi" w:hAnsi="Abadi"/>
          <w:i/>
          <w:color w:val="15141F"/>
          <w:w w:val="105"/>
          <w:sz w:val="21"/>
          <w:szCs w:val="21"/>
        </w:rPr>
        <w:t>eficacia</w:t>
      </w:r>
      <w:r>
        <w:rPr>
          <w:rFonts w:ascii="Abadi" w:hAnsi="Abadi"/>
          <w:i/>
          <w:color w:val="15141F"/>
          <w:spacing w:val="-6"/>
          <w:w w:val="105"/>
          <w:sz w:val="21"/>
          <w:szCs w:val="21"/>
        </w:rPr>
        <w:t xml:space="preserve"> </w:t>
      </w:r>
      <w:r>
        <w:rPr>
          <w:rFonts w:ascii="Abadi" w:hAnsi="Abadi"/>
          <w:i/>
          <w:color w:val="15141F"/>
          <w:w w:val="105"/>
          <w:sz w:val="21"/>
          <w:szCs w:val="21"/>
        </w:rPr>
        <w:t>y eficiencia que rigen el servicio público.</w:t>
      </w:r>
    </w:p>
    <w:p w14:paraId="50B237EF" w14:textId="77777777" w:rsidR="00092AFC" w:rsidRDefault="00092AFC" w:rsidP="00092AFC">
      <w:pPr>
        <w:pStyle w:val="Textoindependiente"/>
        <w:spacing w:line="276" w:lineRule="auto"/>
        <w:rPr>
          <w:rFonts w:ascii="Abadi" w:hAnsi="Abadi"/>
          <w:i/>
          <w:sz w:val="21"/>
          <w:szCs w:val="21"/>
        </w:rPr>
      </w:pPr>
    </w:p>
    <w:p w14:paraId="6018B6AC" w14:textId="77777777" w:rsidR="00092AFC" w:rsidRDefault="00092AFC" w:rsidP="00092AFC">
      <w:pPr>
        <w:spacing w:before="1" w:line="276" w:lineRule="auto"/>
        <w:jc w:val="both"/>
        <w:rPr>
          <w:rFonts w:ascii="Abadi" w:hAnsi="Abadi"/>
          <w:i/>
          <w:sz w:val="21"/>
          <w:szCs w:val="21"/>
        </w:rPr>
      </w:pPr>
      <w:r>
        <w:rPr>
          <w:rFonts w:ascii="Abadi" w:hAnsi="Abadi"/>
          <w:i/>
          <w:color w:val="15141F"/>
          <w:w w:val="105"/>
          <w:sz w:val="21"/>
          <w:szCs w:val="21"/>
        </w:rPr>
        <w:t>Por</w:t>
      </w:r>
      <w:r>
        <w:rPr>
          <w:rFonts w:ascii="Abadi" w:hAnsi="Abadi"/>
          <w:i/>
          <w:color w:val="15141F"/>
          <w:spacing w:val="-10"/>
          <w:w w:val="105"/>
          <w:sz w:val="21"/>
          <w:szCs w:val="21"/>
        </w:rPr>
        <w:t xml:space="preserve"> </w:t>
      </w:r>
      <w:r>
        <w:rPr>
          <w:rFonts w:ascii="Abadi" w:hAnsi="Abadi"/>
          <w:i/>
          <w:color w:val="15141F"/>
          <w:w w:val="105"/>
          <w:sz w:val="21"/>
          <w:szCs w:val="21"/>
        </w:rPr>
        <w:t>lo</w:t>
      </w:r>
      <w:r>
        <w:rPr>
          <w:rFonts w:ascii="Abadi" w:hAnsi="Abadi"/>
          <w:i/>
          <w:color w:val="15141F"/>
          <w:spacing w:val="-9"/>
          <w:w w:val="105"/>
          <w:sz w:val="21"/>
          <w:szCs w:val="21"/>
        </w:rPr>
        <w:t xml:space="preserve"> </w:t>
      </w:r>
      <w:r>
        <w:rPr>
          <w:rFonts w:ascii="Abadi" w:hAnsi="Abadi"/>
          <w:i/>
          <w:color w:val="15141F"/>
          <w:w w:val="105"/>
          <w:sz w:val="21"/>
          <w:szCs w:val="21"/>
        </w:rPr>
        <w:t>anterior,</w:t>
      </w:r>
      <w:r>
        <w:rPr>
          <w:rFonts w:ascii="Abadi" w:hAnsi="Abadi"/>
          <w:i/>
          <w:color w:val="15141F"/>
          <w:spacing w:val="-11"/>
          <w:w w:val="105"/>
          <w:sz w:val="21"/>
          <w:szCs w:val="21"/>
        </w:rPr>
        <w:t xml:space="preserve"> </w:t>
      </w:r>
      <w:r>
        <w:rPr>
          <w:rFonts w:ascii="Abadi" w:hAnsi="Abadi"/>
          <w:i/>
          <w:color w:val="15141F"/>
          <w:w w:val="105"/>
          <w:sz w:val="21"/>
          <w:szCs w:val="21"/>
        </w:rPr>
        <w:t>se</w:t>
      </w:r>
      <w:r>
        <w:rPr>
          <w:rFonts w:ascii="Abadi" w:hAnsi="Abadi"/>
          <w:i/>
          <w:color w:val="15141F"/>
          <w:spacing w:val="-9"/>
          <w:w w:val="105"/>
          <w:sz w:val="21"/>
          <w:szCs w:val="21"/>
        </w:rPr>
        <w:t xml:space="preserve"> </w:t>
      </w:r>
      <w:r>
        <w:rPr>
          <w:rFonts w:ascii="Abadi" w:hAnsi="Abadi"/>
          <w:i/>
          <w:color w:val="15141F"/>
          <w:w w:val="105"/>
          <w:sz w:val="21"/>
          <w:szCs w:val="21"/>
        </w:rPr>
        <w:t>ha</w:t>
      </w:r>
      <w:r>
        <w:rPr>
          <w:rFonts w:ascii="Abadi" w:hAnsi="Abadi"/>
          <w:i/>
          <w:color w:val="15141F"/>
          <w:spacing w:val="-9"/>
          <w:w w:val="105"/>
          <w:sz w:val="21"/>
          <w:szCs w:val="21"/>
        </w:rPr>
        <w:t xml:space="preserve"> </w:t>
      </w:r>
      <w:r>
        <w:rPr>
          <w:rFonts w:ascii="Abadi" w:hAnsi="Abadi"/>
          <w:i/>
          <w:color w:val="15141F"/>
          <w:w w:val="105"/>
          <w:sz w:val="21"/>
          <w:szCs w:val="21"/>
        </w:rPr>
        <w:t>identificado</w:t>
      </w:r>
      <w:r>
        <w:rPr>
          <w:rFonts w:ascii="Abadi" w:hAnsi="Abadi"/>
          <w:i/>
          <w:color w:val="15141F"/>
          <w:spacing w:val="-9"/>
          <w:w w:val="105"/>
          <w:sz w:val="21"/>
          <w:szCs w:val="21"/>
        </w:rPr>
        <w:t xml:space="preserve"> </w:t>
      </w:r>
      <w:r>
        <w:rPr>
          <w:rFonts w:ascii="Abadi" w:hAnsi="Abadi"/>
          <w:i/>
          <w:color w:val="15141F"/>
          <w:w w:val="105"/>
          <w:sz w:val="21"/>
          <w:szCs w:val="21"/>
        </w:rPr>
        <w:t>bajo</w:t>
      </w:r>
      <w:r>
        <w:rPr>
          <w:rFonts w:ascii="Abadi" w:hAnsi="Abadi"/>
          <w:i/>
          <w:color w:val="15141F"/>
          <w:spacing w:val="-11"/>
          <w:w w:val="105"/>
          <w:sz w:val="21"/>
          <w:szCs w:val="21"/>
        </w:rPr>
        <w:t xml:space="preserve"> </w:t>
      </w:r>
      <w:r>
        <w:rPr>
          <w:rFonts w:ascii="Abadi" w:hAnsi="Abadi"/>
          <w:i/>
          <w:color w:val="15141F"/>
          <w:w w:val="105"/>
          <w:sz w:val="21"/>
          <w:szCs w:val="21"/>
        </w:rPr>
        <w:t>un</w:t>
      </w:r>
      <w:r>
        <w:rPr>
          <w:rFonts w:ascii="Abadi" w:hAnsi="Abadi"/>
          <w:i/>
          <w:color w:val="15141F"/>
          <w:spacing w:val="-11"/>
          <w:w w:val="105"/>
          <w:sz w:val="21"/>
          <w:szCs w:val="21"/>
        </w:rPr>
        <w:t xml:space="preserve"> </w:t>
      </w:r>
      <w:r>
        <w:rPr>
          <w:rFonts w:ascii="Abadi" w:hAnsi="Abadi"/>
          <w:i/>
          <w:color w:val="15141F"/>
          <w:w w:val="105"/>
          <w:sz w:val="21"/>
          <w:szCs w:val="21"/>
        </w:rPr>
        <w:t>estudio</w:t>
      </w:r>
      <w:r>
        <w:rPr>
          <w:rFonts w:ascii="Abadi" w:hAnsi="Abadi"/>
          <w:i/>
          <w:color w:val="15141F"/>
          <w:spacing w:val="-11"/>
          <w:w w:val="105"/>
          <w:sz w:val="21"/>
          <w:szCs w:val="21"/>
        </w:rPr>
        <w:t xml:space="preserve"> </w:t>
      </w:r>
      <w:r>
        <w:rPr>
          <w:rFonts w:ascii="Abadi" w:hAnsi="Abadi"/>
          <w:i/>
          <w:color w:val="15141F"/>
          <w:w w:val="105"/>
          <w:sz w:val="21"/>
          <w:szCs w:val="21"/>
        </w:rPr>
        <w:t>de</w:t>
      </w:r>
      <w:r>
        <w:rPr>
          <w:rFonts w:ascii="Abadi" w:hAnsi="Abadi"/>
          <w:i/>
          <w:color w:val="15141F"/>
          <w:spacing w:val="-11"/>
          <w:w w:val="105"/>
          <w:sz w:val="21"/>
          <w:szCs w:val="21"/>
        </w:rPr>
        <w:t xml:space="preserve"> </w:t>
      </w:r>
      <w:r>
        <w:rPr>
          <w:rFonts w:ascii="Abadi" w:hAnsi="Abadi"/>
          <w:i/>
          <w:color w:val="15141F"/>
          <w:w w:val="105"/>
          <w:sz w:val="21"/>
          <w:szCs w:val="21"/>
        </w:rPr>
        <w:t>análisis</w:t>
      </w:r>
      <w:r>
        <w:rPr>
          <w:rFonts w:ascii="Abadi" w:hAnsi="Abadi"/>
          <w:i/>
          <w:color w:val="15141F"/>
          <w:spacing w:val="-9"/>
          <w:w w:val="105"/>
          <w:sz w:val="21"/>
          <w:szCs w:val="21"/>
        </w:rPr>
        <w:t xml:space="preserve"> </w:t>
      </w:r>
      <w:r>
        <w:rPr>
          <w:rFonts w:ascii="Abadi" w:hAnsi="Abadi"/>
          <w:i/>
          <w:color w:val="15141F"/>
          <w:w w:val="105"/>
          <w:sz w:val="21"/>
          <w:szCs w:val="21"/>
        </w:rPr>
        <w:t>y</w:t>
      </w:r>
      <w:r>
        <w:rPr>
          <w:rFonts w:ascii="Abadi" w:hAnsi="Abadi"/>
          <w:i/>
          <w:color w:val="15141F"/>
          <w:spacing w:val="-9"/>
          <w:w w:val="105"/>
          <w:sz w:val="21"/>
          <w:szCs w:val="21"/>
        </w:rPr>
        <w:t xml:space="preserve"> </w:t>
      </w:r>
      <w:r>
        <w:rPr>
          <w:rFonts w:ascii="Abadi" w:hAnsi="Abadi"/>
          <w:i/>
          <w:color w:val="15141F"/>
          <w:w w:val="105"/>
          <w:sz w:val="21"/>
          <w:szCs w:val="21"/>
        </w:rPr>
        <w:t>consulta</w:t>
      </w:r>
      <w:r>
        <w:rPr>
          <w:rFonts w:ascii="Abadi" w:hAnsi="Abadi"/>
          <w:i/>
          <w:color w:val="15141F"/>
          <w:spacing w:val="-9"/>
          <w:w w:val="105"/>
          <w:sz w:val="21"/>
          <w:szCs w:val="21"/>
        </w:rPr>
        <w:t xml:space="preserve"> </w:t>
      </w:r>
      <w:r>
        <w:rPr>
          <w:rFonts w:ascii="Abadi" w:hAnsi="Abadi"/>
          <w:i/>
          <w:color w:val="15141F"/>
          <w:w w:val="105"/>
          <w:sz w:val="21"/>
          <w:szCs w:val="21"/>
        </w:rPr>
        <w:t>a</w:t>
      </w:r>
      <w:r>
        <w:rPr>
          <w:rFonts w:ascii="Abadi" w:hAnsi="Abadi"/>
          <w:i/>
          <w:color w:val="15141F"/>
          <w:spacing w:val="-9"/>
          <w:w w:val="105"/>
          <w:sz w:val="21"/>
          <w:szCs w:val="21"/>
        </w:rPr>
        <w:t xml:space="preserve"> </w:t>
      </w:r>
      <w:r>
        <w:rPr>
          <w:rFonts w:ascii="Abadi" w:hAnsi="Abadi"/>
          <w:i/>
          <w:color w:val="15141F"/>
          <w:w w:val="105"/>
          <w:sz w:val="21"/>
          <w:szCs w:val="21"/>
        </w:rPr>
        <w:t>los municipios en fecha de febrero 2023,</w:t>
      </w:r>
      <w:r>
        <w:rPr>
          <w:rFonts w:ascii="Abadi" w:hAnsi="Abadi"/>
          <w:i/>
          <w:color w:val="15141F"/>
          <w:spacing w:val="-2"/>
          <w:w w:val="105"/>
          <w:sz w:val="21"/>
          <w:szCs w:val="21"/>
        </w:rPr>
        <w:t xml:space="preserve"> </w:t>
      </w:r>
      <w:r>
        <w:rPr>
          <w:rFonts w:ascii="Abadi" w:hAnsi="Abadi"/>
          <w:i/>
          <w:color w:val="15141F"/>
          <w:w w:val="105"/>
          <w:sz w:val="21"/>
          <w:szCs w:val="21"/>
        </w:rPr>
        <w:t>un 7% de cumplimiento en la emisión de</w:t>
      </w:r>
      <w:r>
        <w:rPr>
          <w:rFonts w:ascii="Abadi" w:hAnsi="Abadi"/>
          <w:i/>
          <w:color w:val="15141F"/>
          <w:spacing w:val="-5"/>
          <w:w w:val="105"/>
          <w:sz w:val="21"/>
          <w:szCs w:val="21"/>
        </w:rPr>
        <w:t xml:space="preserve"> </w:t>
      </w:r>
      <w:r>
        <w:rPr>
          <w:rFonts w:ascii="Abadi" w:hAnsi="Abadi"/>
          <w:i/>
          <w:color w:val="15141F"/>
          <w:w w:val="105"/>
          <w:sz w:val="21"/>
          <w:szCs w:val="21"/>
        </w:rPr>
        <w:t>sus</w:t>
      </w:r>
      <w:r>
        <w:rPr>
          <w:rFonts w:ascii="Abadi" w:hAnsi="Abadi"/>
          <w:i/>
          <w:color w:val="15141F"/>
          <w:spacing w:val="-8"/>
          <w:w w:val="105"/>
          <w:sz w:val="21"/>
          <w:szCs w:val="21"/>
        </w:rPr>
        <w:t xml:space="preserve"> </w:t>
      </w:r>
      <w:r>
        <w:rPr>
          <w:rFonts w:ascii="Abadi" w:hAnsi="Abadi"/>
          <w:i/>
          <w:color w:val="15141F"/>
          <w:w w:val="105"/>
          <w:sz w:val="21"/>
          <w:szCs w:val="21"/>
        </w:rPr>
        <w:t>lineamientos</w:t>
      </w:r>
      <w:r>
        <w:rPr>
          <w:rFonts w:ascii="Abadi" w:hAnsi="Abadi"/>
          <w:i/>
          <w:color w:val="15141F"/>
          <w:spacing w:val="-8"/>
          <w:w w:val="105"/>
          <w:sz w:val="21"/>
          <w:szCs w:val="21"/>
        </w:rPr>
        <w:t xml:space="preserve"> </w:t>
      </w:r>
      <w:r>
        <w:rPr>
          <w:rFonts w:ascii="Abadi" w:hAnsi="Abadi"/>
          <w:i/>
          <w:color w:val="15141F"/>
          <w:w w:val="105"/>
          <w:sz w:val="21"/>
          <w:szCs w:val="21"/>
        </w:rPr>
        <w:t>para</w:t>
      </w:r>
      <w:r>
        <w:rPr>
          <w:rFonts w:ascii="Abadi" w:hAnsi="Abadi"/>
          <w:i/>
          <w:color w:val="15141F"/>
          <w:spacing w:val="-5"/>
          <w:w w:val="105"/>
          <w:sz w:val="21"/>
          <w:szCs w:val="21"/>
        </w:rPr>
        <w:t xml:space="preserve"> </w:t>
      </w:r>
      <w:r>
        <w:rPr>
          <w:rFonts w:ascii="Abadi" w:hAnsi="Abadi"/>
          <w:i/>
          <w:color w:val="15141F"/>
          <w:w w:val="105"/>
          <w:sz w:val="21"/>
          <w:szCs w:val="21"/>
        </w:rPr>
        <w:t>los</w:t>
      </w:r>
      <w:r>
        <w:rPr>
          <w:rFonts w:ascii="Abadi" w:hAnsi="Abadi"/>
          <w:i/>
          <w:color w:val="15141F"/>
          <w:spacing w:val="-7"/>
          <w:w w:val="105"/>
          <w:sz w:val="21"/>
          <w:szCs w:val="21"/>
        </w:rPr>
        <w:t xml:space="preserve"> </w:t>
      </w:r>
      <w:r>
        <w:rPr>
          <w:rFonts w:ascii="Abadi" w:hAnsi="Abadi"/>
          <w:i/>
          <w:color w:val="15141F"/>
          <w:w w:val="105"/>
          <w:sz w:val="21"/>
          <w:szCs w:val="21"/>
        </w:rPr>
        <w:t>Códigos</w:t>
      </w:r>
      <w:r>
        <w:rPr>
          <w:rFonts w:ascii="Abadi" w:hAnsi="Abadi"/>
          <w:i/>
          <w:color w:val="15141F"/>
          <w:spacing w:val="-8"/>
          <w:w w:val="105"/>
          <w:sz w:val="21"/>
          <w:szCs w:val="21"/>
        </w:rPr>
        <w:t xml:space="preserve"> </w:t>
      </w:r>
      <w:r>
        <w:rPr>
          <w:rFonts w:ascii="Abadi" w:hAnsi="Abadi"/>
          <w:i/>
          <w:color w:val="15141F"/>
          <w:w w:val="105"/>
          <w:sz w:val="21"/>
          <w:szCs w:val="21"/>
        </w:rPr>
        <w:t>de</w:t>
      </w:r>
      <w:r>
        <w:rPr>
          <w:rFonts w:ascii="Abadi" w:hAnsi="Abadi"/>
          <w:i/>
          <w:color w:val="15141F"/>
          <w:spacing w:val="-7"/>
          <w:w w:val="105"/>
          <w:sz w:val="21"/>
          <w:szCs w:val="21"/>
        </w:rPr>
        <w:t xml:space="preserve"> </w:t>
      </w:r>
      <w:r>
        <w:rPr>
          <w:rFonts w:ascii="Abadi" w:hAnsi="Abadi"/>
          <w:i/>
          <w:color w:val="15141F"/>
          <w:w w:val="105"/>
          <w:sz w:val="21"/>
          <w:szCs w:val="21"/>
        </w:rPr>
        <w:t>Ética</w:t>
      </w:r>
      <w:r>
        <w:rPr>
          <w:rFonts w:ascii="Abadi" w:hAnsi="Abadi"/>
          <w:i/>
          <w:color w:val="15141F"/>
          <w:spacing w:val="-5"/>
          <w:w w:val="105"/>
          <w:sz w:val="21"/>
          <w:szCs w:val="21"/>
        </w:rPr>
        <w:t xml:space="preserve"> </w:t>
      </w:r>
      <w:r>
        <w:rPr>
          <w:rFonts w:ascii="Abadi" w:hAnsi="Abadi"/>
          <w:i/>
          <w:color w:val="15141F"/>
          <w:w w:val="105"/>
          <w:sz w:val="21"/>
          <w:szCs w:val="21"/>
        </w:rPr>
        <w:t>que</w:t>
      </w:r>
      <w:r>
        <w:rPr>
          <w:rFonts w:ascii="Abadi" w:hAnsi="Abadi"/>
          <w:i/>
          <w:color w:val="15141F"/>
          <w:spacing w:val="-5"/>
          <w:w w:val="105"/>
          <w:sz w:val="21"/>
          <w:szCs w:val="21"/>
        </w:rPr>
        <w:t xml:space="preserve"> </w:t>
      </w:r>
      <w:r>
        <w:rPr>
          <w:rFonts w:ascii="Abadi" w:hAnsi="Abadi"/>
          <w:i/>
          <w:color w:val="15141F"/>
          <w:w w:val="105"/>
          <w:sz w:val="21"/>
          <w:szCs w:val="21"/>
        </w:rPr>
        <w:t>son:</w:t>
      </w:r>
      <w:r>
        <w:rPr>
          <w:rFonts w:ascii="Abadi" w:hAnsi="Abadi"/>
          <w:i/>
          <w:color w:val="15141F"/>
          <w:spacing w:val="-9"/>
          <w:w w:val="105"/>
          <w:sz w:val="21"/>
          <w:szCs w:val="21"/>
        </w:rPr>
        <w:t xml:space="preserve"> </w:t>
      </w:r>
      <w:r>
        <w:rPr>
          <w:rFonts w:ascii="Abadi" w:hAnsi="Abadi"/>
          <w:i/>
          <w:color w:val="15141F"/>
          <w:w w:val="105"/>
          <w:sz w:val="21"/>
          <w:szCs w:val="21"/>
        </w:rPr>
        <w:t>León,</w:t>
      </w:r>
      <w:r>
        <w:rPr>
          <w:rFonts w:ascii="Abadi" w:hAnsi="Abadi"/>
          <w:i/>
          <w:color w:val="15141F"/>
          <w:spacing w:val="-7"/>
          <w:w w:val="105"/>
          <w:sz w:val="21"/>
          <w:szCs w:val="21"/>
        </w:rPr>
        <w:t xml:space="preserve"> </w:t>
      </w:r>
      <w:r>
        <w:rPr>
          <w:rFonts w:ascii="Abadi" w:hAnsi="Abadi"/>
          <w:i/>
          <w:color w:val="15141F"/>
          <w:w w:val="105"/>
          <w:sz w:val="21"/>
          <w:szCs w:val="21"/>
        </w:rPr>
        <w:t>Tierra</w:t>
      </w:r>
      <w:r>
        <w:rPr>
          <w:rFonts w:ascii="Abadi" w:hAnsi="Abadi"/>
          <w:i/>
          <w:color w:val="15141F"/>
          <w:spacing w:val="-5"/>
          <w:w w:val="105"/>
          <w:sz w:val="21"/>
          <w:szCs w:val="21"/>
        </w:rPr>
        <w:t xml:space="preserve"> </w:t>
      </w:r>
      <w:r>
        <w:rPr>
          <w:rFonts w:ascii="Abadi" w:hAnsi="Abadi"/>
          <w:i/>
          <w:color w:val="15141F"/>
          <w:w w:val="105"/>
          <w:sz w:val="21"/>
          <w:szCs w:val="21"/>
        </w:rPr>
        <w:t>Blanca y Xichú en cumplimiento, mientras que el 93% del resto de municipios del Estado, no lo han aprobado.</w:t>
      </w:r>
    </w:p>
    <w:p w14:paraId="2F24BF13" w14:textId="77777777" w:rsidR="00092AFC" w:rsidRDefault="00092AFC" w:rsidP="00092AFC">
      <w:pPr>
        <w:pStyle w:val="Textoindependiente"/>
        <w:spacing w:line="276" w:lineRule="auto"/>
        <w:rPr>
          <w:rFonts w:ascii="Abadi" w:hAnsi="Abadi"/>
          <w:i/>
          <w:sz w:val="21"/>
          <w:szCs w:val="21"/>
        </w:rPr>
      </w:pPr>
    </w:p>
    <w:p w14:paraId="2FC30688" w14:textId="77777777" w:rsidR="00092AFC" w:rsidRDefault="00092AFC" w:rsidP="00092AFC">
      <w:pPr>
        <w:spacing w:line="276" w:lineRule="auto"/>
        <w:jc w:val="both"/>
        <w:rPr>
          <w:rFonts w:ascii="Abadi" w:hAnsi="Abadi"/>
          <w:i/>
          <w:sz w:val="21"/>
          <w:szCs w:val="21"/>
        </w:rPr>
      </w:pPr>
      <w:r>
        <w:rPr>
          <w:rFonts w:ascii="Abadi" w:hAnsi="Abadi"/>
          <w:i/>
          <w:color w:val="15141F"/>
          <w:w w:val="105"/>
          <w:sz w:val="21"/>
          <w:szCs w:val="21"/>
        </w:rPr>
        <w:t>Recordemos que las y los servidores públicos estamos a la vista de la sociedad, y nos debemos ella.</w:t>
      </w:r>
    </w:p>
    <w:p w14:paraId="67DE65F2" w14:textId="77777777" w:rsidR="00092AFC" w:rsidRDefault="00092AFC" w:rsidP="00092AFC">
      <w:pPr>
        <w:pStyle w:val="Textoindependiente"/>
        <w:spacing w:line="276" w:lineRule="auto"/>
        <w:rPr>
          <w:rFonts w:ascii="Abadi" w:hAnsi="Abadi"/>
          <w:i/>
          <w:sz w:val="21"/>
          <w:szCs w:val="21"/>
        </w:rPr>
      </w:pPr>
    </w:p>
    <w:p w14:paraId="6E3AD604" w14:textId="59F9ED3F" w:rsidR="00092AFC" w:rsidRDefault="00092AFC" w:rsidP="00092AFC">
      <w:pPr>
        <w:jc w:val="both"/>
        <w:rPr>
          <w:rFonts w:ascii="Abadi" w:hAnsi="Abadi"/>
          <w:iCs/>
          <w:sz w:val="21"/>
          <w:szCs w:val="21"/>
        </w:rPr>
      </w:pPr>
      <w:r>
        <w:rPr>
          <w:rFonts w:ascii="Abadi" w:hAnsi="Abadi"/>
          <w:i/>
          <w:color w:val="15141F"/>
          <w:w w:val="105"/>
          <w:sz w:val="21"/>
          <w:szCs w:val="21"/>
        </w:rPr>
        <w:t>Por lo que me permito someter a la consideración de esta Honorable Asamblea, el siguiente punto de acuerdo:</w:t>
      </w:r>
    </w:p>
    <w:p w14:paraId="199ADE2E" w14:textId="77777777" w:rsidR="00092AFC" w:rsidRDefault="00092AFC" w:rsidP="00E11C7A">
      <w:pPr>
        <w:rPr>
          <w:rFonts w:ascii="Abadi" w:hAnsi="Abadi"/>
          <w:iCs/>
          <w:sz w:val="21"/>
          <w:szCs w:val="21"/>
        </w:rPr>
      </w:pPr>
    </w:p>
    <w:p w14:paraId="6B3AF4E0" w14:textId="5FD05230" w:rsidR="00092AFC" w:rsidRDefault="00092AFC" w:rsidP="00092AFC">
      <w:pPr>
        <w:jc w:val="center"/>
        <w:rPr>
          <w:rFonts w:ascii="Abadi" w:hAnsi="Abadi"/>
          <w:iCs/>
          <w:sz w:val="21"/>
          <w:szCs w:val="21"/>
        </w:rPr>
      </w:pPr>
      <w:r>
        <w:rPr>
          <w:rFonts w:ascii="Abadi" w:hAnsi="Abadi"/>
          <w:i/>
          <w:color w:val="15141F"/>
          <w:w w:val="105"/>
          <w:sz w:val="21"/>
          <w:szCs w:val="21"/>
        </w:rPr>
        <w:t>A</w:t>
      </w:r>
      <w:r>
        <w:rPr>
          <w:rFonts w:ascii="Abadi" w:hAnsi="Abadi"/>
          <w:i/>
          <w:color w:val="15141F"/>
          <w:spacing w:val="-3"/>
          <w:w w:val="105"/>
          <w:sz w:val="21"/>
          <w:szCs w:val="21"/>
        </w:rPr>
        <w:t xml:space="preserve"> </w:t>
      </w:r>
      <w:r>
        <w:rPr>
          <w:rFonts w:ascii="Abadi" w:hAnsi="Abadi"/>
          <w:i/>
          <w:color w:val="15141F"/>
          <w:w w:val="105"/>
          <w:sz w:val="21"/>
          <w:szCs w:val="21"/>
        </w:rPr>
        <w:t>C</w:t>
      </w:r>
      <w:r>
        <w:rPr>
          <w:rFonts w:ascii="Abadi" w:hAnsi="Abadi"/>
          <w:i/>
          <w:color w:val="15141F"/>
          <w:spacing w:val="-1"/>
          <w:w w:val="105"/>
          <w:sz w:val="21"/>
          <w:szCs w:val="21"/>
        </w:rPr>
        <w:t xml:space="preserve"> </w:t>
      </w:r>
      <w:r>
        <w:rPr>
          <w:rFonts w:ascii="Abadi" w:hAnsi="Abadi"/>
          <w:i/>
          <w:color w:val="15141F"/>
          <w:w w:val="105"/>
          <w:sz w:val="21"/>
          <w:szCs w:val="21"/>
        </w:rPr>
        <w:t>U</w:t>
      </w:r>
      <w:r>
        <w:rPr>
          <w:rFonts w:ascii="Abadi" w:hAnsi="Abadi"/>
          <w:i/>
          <w:color w:val="15141F"/>
          <w:spacing w:val="-4"/>
          <w:w w:val="105"/>
          <w:sz w:val="21"/>
          <w:szCs w:val="21"/>
        </w:rPr>
        <w:t xml:space="preserve"> </w:t>
      </w:r>
      <w:r>
        <w:rPr>
          <w:rFonts w:ascii="Abadi" w:hAnsi="Abadi"/>
          <w:i/>
          <w:color w:val="15141F"/>
          <w:w w:val="105"/>
          <w:sz w:val="21"/>
          <w:szCs w:val="21"/>
        </w:rPr>
        <w:t>E R</w:t>
      </w:r>
      <w:r>
        <w:rPr>
          <w:rFonts w:ascii="Abadi" w:hAnsi="Abadi"/>
          <w:i/>
          <w:color w:val="15141F"/>
          <w:spacing w:val="-1"/>
          <w:w w:val="105"/>
          <w:sz w:val="21"/>
          <w:szCs w:val="21"/>
        </w:rPr>
        <w:t xml:space="preserve"> </w:t>
      </w:r>
      <w:r>
        <w:rPr>
          <w:rFonts w:ascii="Abadi" w:hAnsi="Abadi"/>
          <w:i/>
          <w:color w:val="15141F"/>
          <w:w w:val="105"/>
          <w:sz w:val="21"/>
          <w:szCs w:val="21"/>
        </w:rPr>
        <w:t>D</w:t>
      </w:r>
      <w:r>
        <w:rPr>
          <w:rFonts w:ascii="Abadi" w:hAnsi="Abadi"/>
          <w:i/>
          <w:color w:val="15141F"/>
          <w:spacing w:val="-4"/>
          <w:w w:val="105"/>
          <w:sz w:val="21"/>
          <w:szCs w:val="21"/>
        </w:rPr>
        <w:t xml:space="preserve"> </w:t>
      </w:r>
      <w:r>
        <w:rPr>
          <w:rFonts w:ascii="Abadi" w:hAnsi="Abadi"/>
          <w:i/>
          <w:color w:val="15141F"/>
          <w:spacing w:val="-10"/>
          <w:w w:val="105"/>
          <w:sz w:val="21"/>
          <w:szCs w:val="21"/>
        </w:rPr>
        <w:t>O</w:t>
      </w:r>
    </w:p>
    <w:p w14:paraId="26A5703D" w14:textId="77777777" w:rsidR="00092AFC" w:rsidRDefault="00092AFC" w:rsidP="00E11C7A">
      <w:pPr>
        <w:rPr>
          <w:rFonts w:ascii="Abadi" w:hAnsi="Abadi"/>
          <w:iCs/>
          <w:sz w:val="21"/>
          <w:szCs w:val="21"/>
        </w:rPr>
      </w:pPr>
    </w:p>
    <w:p w14:paraId="3F288F5B" w14:textId="77777777" w:rsidR="00092AFC" w:rsidRDefault="00092AFC" w:rsidP="00092AFC">
      <w:pPr>
        <w:spacing w:line="276" w:lineRule="auto"/>
        <w:jc w:val="both"/>
        <w:rPr>
          <w:rFonts w:ascii="Abadi" w:hAnsi="Abadi"/>
          <w:i/>
          <w:sz w:val="21"/>
          <w:szCs w:val="21"/>
          <w:lang w:eastAsia="en-US"/>
        </w:rPr>
      </w:pPr>
      <w:r>
        <w:rPr>
          <w:rFonts w:ascii="Abadi" w:hAnsi="Abadi"/>
          <w:i/>
          <w:color w:val="15141F"/>
          <w:w w:val="105"/>
          <w:sz w:val="21"/>
          <w:szCs w:val="21"/>
        </w:rPr>
        <w:t>ÚNICO. La Sexagésima Quinta Legislatura del Honorable Congreso del Estado</w:t>
      </w:r>
      <w:r>
        <w:rPr>
          <w:rFonts w:ascii="Abadi" w:hAnsi="Abadi"/>
          <w:i/>
          <w:color w:val="15141F"/>
          <w:spacing w:val="-3"/>
          <w:w w:val="105"/>
          <w:sz w:val="21"/>
          <w:szCs w:val="21"/>
        </w:rPr>
        <w:t xml:space="preserve"> </w:t>
      </w:r>
      <w:r>
        <w:rPr>
          <w:rFonts w:ascii="Abadi" w:hAnsi="Abadi"/>
          <w:i/>
          <w:color w:val="15141F"/>
          <w:w w:val="105"/>
          <w:sz w:val="21"/>
          <w:szCs w:val="21"/>
        </w:rPr>
        <w:t>Libre</w:t>
      </w:r>
      <w:r>
        <w:rPr>
          <w:rFonts w:ascii="Abadi" w:hAnsi="Abadi"/>
          <w:i/>
          <w:color w:val="15141F"/>
          <w:spacing w:val="-3"/>
          <w:w w:val="105"/>
          <w:sz w:val="21"/>
          <w:szCs w:val="21"/>
        </w:rPr>
        <w:t xml:space="preserve"> </w:t>
      </w:r>
      <w:r>
        <w:rPr>
          <w:rFonts w:ascii="Abadi" w:hAnsi="Abadi"/>
          <w:i/>
          <w:color w:val="15141F"/>
          <w:w w:val="105"/>
          <w:sz w:val="21"/>
          <w:szCs w:val="21"/>
        </w:rPr>
        <w:t>y</w:t>
      </w:r>
      <w:r>
        <w:rPr>
          <w:rFonts w:ascii="Abadi" w:hAnsi="Abadi"/>
          <w:i/>
          <w:color w:val="15141F"/>
          <w:spacing w:val="-5"/>
          <w:w w:val="105"/>
          <w:sz w:val="21"/>
          <w:szCs w:val="21"/>
        </w:rPr>
        <w:t xml:space="preserve"> </w:t>
      </w:r>
      <w:r>
        <w:rPr>
          <w:rFonts w:ascii="Abadi" w:hAnsi="Abadi"/>
          <w:i/>
          <w:color w:val="15141F"/>
          <w:w w:val="105"/>
          <w:sz w:val="21"/>
          <w:szCs w:val="21"/>
        </w:rPr>
        <w:t>Soberano</w:t>
      </w:r>
      <w:r>
        <w:rPr>
          <w:rFonts w:ascii="Abadi" w:hAnsi="Abadi"/>
          <w:i/>
          <w:color w:val="15141F"/>
          <w:spacing w:val="-3"/>
          <w:w w:val="105"/>
          <w:sz w:val="21"/>
          <w:szCs w:val="21"/>
        </w:rPr>
        <w:t xml:space="preserve"> </w:t>
      </w:r>
      <w:r>
        <w:rPr>
          <w:rFonts w:ascii="Abadi" w:hAnsi="Abadi"/>
          <w:i/>
          <w:color w:val="15141F"/>
          <w:w w:val="105"/>
          <w:sz w:val="21"/>
          <w:szCs w:val="21"/>
        </w:rPr>
        <w:t>de</w:t>
      </w:r>
      <w:r>
        <w:rPr>
          <w:rFonts w:ascii="Abadi" w:hAnsi="Abadi"/>
          <w:i/>
          <w:color w:val="15141F"/>
          <w:spacing w:val="-3"/>
          <w:w w:val="105"/>
          <w:sz w:val="21"/>
          <w:szCs w:val="21"/>
        </w:rPr>
        <w:t xml:space="preserve"> </w:t>
      </w:r>
      <w:r>
        <w:rPr>
          <w:rFonts w:ascii="Abadi" w:hAnsi="Abadi"/>
          <w:i/>
          <w:color w:val="15141F"/>
          <w:w w:val="105"/>
          <w:sz w:val="21"/>
          <w:szCs w:val="21"/>
        </w:rPr>
        <w:t>Guanajuato,</w:t>
      </w:r>
      <w:r>
        <w:rPr>
          <w:rFonts w:ascii="Abadi" w:hAnsi="Abadi"/>
          <w:i/>
          <w:color w:val="15141F"/>
          <w:spacing w:val="-7"/>
          <w:w w:val="105"/>
          <w:sz w:val="21"/>
          <w:szCs w:val="21"/>
        </w:rPr>
        <w:t xml:space="preserve"> </w:t>
      </w:r>
      <w:r>
        <w:rPr>
          <w:rFonts w:ascii="Abadi" w:hAnsi="Abadi"/>
          <w:i/>
          <w:color w:val="15141F"/>
          <w:w w:val="105"/>
          <w:sz w:val="21"/>
          <w:szCs w:val="21"/>
        </w:rPr>
        <w:t>efectúa</w:t>
      </w:r>
      <w:r>
        <w:rPr>
          <w:rFonts w:ascii="Abadi" w:hAnsi="Abadi"/>
          <w:i/>
          <w:color w:val="15141F"/>
          <w:spacing w:val="-3"/>
          <w:w w:val="105"/>
          <w:sz w:val="21"/>
          <w:szCs w:val="21"/>
        </w:rPr>
        <w:t xml:space="preserve"> </w:t>
      </w:r>
      <w:r>
        <w:rPr>
          <w:rFonts w:ascii="Abadi" w:hAnsi="Abadi"/>
          <w:i/>
          <w:color w:val="15141F"/>
          <w:w w:val="105"/>
          <w:sz w:val="21"/>
          <w:szCs w:val="21"/>
        </w:rPr>
        <w:t>un</w:t>
      </w:r>
      <w:r>
        <w:rPr>
          <w:rFonts w:ascii="Abadi" w:hAnsi="Abadi"/>
          <w:i/>
          <w:color w:val="15141F"/>
          <w:spacing w:val="-3"/>
          <w:w w:val="105"/>
          <w:sz w:val="21"/>
          <w:szCs w:val="21"/>
        </w:rPr>
        <w:t xml:space="preserve"> </w:t>
      </w:r>
      <w:r>
        <w:rPr>
          <w:rFonts w:ascii="Abadi" w:hAnsi="Abadi"/>
          <w:i/>
          <w:color w:val="15141F"/>
          <w:w w:val="105"/>
          <w:sz w:val="21"/>
          <w:szCs w:val="21"/>
        </w:rPr>
        <w:t>respetuoso</w:t>
      </w:r>
      <w:r>
        <w:rPr>
          <w:rFonts w:ascii="Abadi" w:hAnsi="Abadi"/>
          <w:i/>
          <w:color w:val="15141F"/>
          <w:spacing w:val="-4"/>
          <w:w w:val="105"/>
          <w:sz w:val="21"/>
          <w:szCs w:val="21"/>
        </w:rPr>
        <w:t xml:space="preserve"> </w:t>
      </w:r>
      <w:r>
        <w:rPr>
          <w:rFonts w:ascii="Abadi" w:hAnsi="Abadi"/>
          <w:i/>
          <w:color w:val="15141F"/>
          <w:w w:val="105"/>
          <w:sz w:val="21"/>
          <w:szCs w:val="21"/>
        </w:rPr>
        <w:t>exhorto</w:t>
      </w:r>
      <w:r>
        <w:rPr>
          <w:rFonts w:ascii="Abadi" w:hAnsi="Abadi"/>
          <w:i/>
          <w:color w:val="15141F"/>
          <w:spacing w:val="-3"/>
          <w:w w:val="105"/>
          <w:sz w:val="21"/>
          <w:szCs w:val="21"/>
        </w:rPr>
        <w:t xml:space="preserve"> </w:t>
      </w:r>
      <w:r>
        <w:rPr>
          <w:rFonts w:ascii="Abadi" w:hAnsi="Abadi"/>
          <w:i/>
          <w:color w:val="15141F"/>
          <w:w w:val="105"/>
          <w:sz w:val="21"/>
          <w:szCs w:val="21"/>
        </w:rPr>
        <w:t>los siguientes Municipios del Estado de Guanajuato: Abasolo, Acámbaro, Apaseo el Alto, Apaseo el Grande, Atarjea, Celaya, Comonfort, Coroneo, Cortázar,</w:t>
      </w:r>
      <w:r>
        <w:rPr>
          <w:rFonts w:ascii="Abadi" w:hAnsi="Abadi"/>
          <w:i/>
          <w:color w:val="15141F"/>
          <w:spacing w:val="55"/>
          <w:w w:val="105"/>
          <w:sz w:val="21"/>
          <w:szCs w:val="21"/>
        </w:rPr>
        <w:t xml:space="preserve"> </w:t>
      </w:r>
      <w:r>
        <w:rPr>
          <w:rFonts w:ascii="Abadi" w:hAnsi="Abadi"/>
          <w:i/>
          <w:color w:val="15141F"/>
          <w:w w:val="105"/>
          <w:sz w:val="21"/>
          <w:szCs w:val="21"/>
        </w:rPr>
        <w:t>Cuerámaro,</w:t>
      </w:r>
      <w:r>
        <w:rPr>
          <w:rFonts w:ascii="Abadi" w:hAnsi="Abadi"/>
          <w:i/>
          <w:color w:val="15141F"/>
          <w:spacing w:val="56"/>
          <w:w w:val="105"/>
          <w:sz w:val="21"/>
          <w:szCs w:val="21"/>
        </w:rPr>
        <w:t xml:space="preserve"> </w:t>
      </w:r>
      <w:r>
        <w:rPr>
          <w:rFonts w:ascii="Abadi" w:hAnsi="Abadi"/>
          <w:i/>
          <w:color w:val="15141F"/>
          <w:w w:val="105"/>
          <w:sz w:val="21"/>
          <w:szCs w:val="21"/>
        </w:rPr>
        <w:t>Doctor</w:t>
      </w:r>
      <w:r>
        <w:rPr>
          <w:rFonts w:ascii="Abadi" w:hAnsi="Abadi"/>
          <w:i/>
          <w:color w:val="15141F"/>
          <w:spacing w:val="56"/>
          <w:w w:val="105"/>
          <w:sz w:val="21"/>
          <w:szCs w:val="21"/>
        </w:rPr>
        <w:t xml:space="preserve"> </w:t>
      </w:r>
      <w:r>
        <w:rPr>
          <w:rFonts w:ascii="Abadi" w:hAnsi="Abadi"/>
          <w:i/>
          <w:color w:val="15141F"/>
          <w:w w:val="105"/>
          <w:sz w:val="21"/>
          <w:szCs w:val="21"/>
        </w:rPr>
        <w:t>Mora,</w:t>
      </w:r>
      <w:r>
        <w:rPr>
          <w:rFonts w:ascii="Abadi" w:hAnsi="Abadi"/>
          <w:i/>
          <w:color w:val="15141F"/>
          <w:spacing w:val="55"/>
          <w:w w:val="105"/>
          <w:sz w:val="21"/>
          <w:szCs w:val="21"/>
        </w:rPr>
        <w:t xml:space="preserve"> </w:t>
      </w:r>
      <w:r>
        <w:rPr>
          <w:rFonts w:ascii="Abadi" w:hAnsi="Abadi"/>
          <w:i/>
          <w:color w:val="15141F"/>
          <w:w w:val="105"/>
          <w:sz w:val="21"/>
          <w:szCs w:val="21"/>
        </w:rPr>
        <w:t>Dolores</w:t>
      </w:r>
      <w:r>
        <w:rPr>
          <w:rFonts w:ascii="Abadi" w:hAnsi="Abadi"/>
          <w:i/>
          <w:color w:val="15141F"/>
          <w:spacing w:val="56"/>
          <w:w w:val="105"/>
          <w:sz w:val="21"/>
          <w:szCs w:val="21"/>
        </w:rPr>
        <w:t xml:space="preserve"> </w:t>
      </w:r>
      <w:r>
        <w:rPr>
          <w:rFonts w:ascii="Abadi" w:hAnsi="Abadi"/>
          <w:i/>
          <w:color w:val="15141F"/>
          <w:w w:val="105"/>
          <w:sz w:val="21"/>
          <w:szCs w:val="21"/>
        </w:rPr>
        <w:t>Hidalgo</w:t>
      </w:r>
      <w:r>
        <w:rPr>
          <w:rFonts w:ascii="Abadi" w:hAnsi="Abadi"/>
          <w:i/>
          <w:color w:val="15141F"/>
          <w:spacing w:val="57"/>
          <w:w w:val="105"/>
          <w:sz w:val="21"/>
          <w:szCs w:val="21"/>
        </w:rPr>
        <w:t xml:space="preserve"> </w:t>
      </w:r>
      <w:r>
        <w:rPr>
          <w:rFonts w:ascii="Abadi" w:hAnsi="Abadi"/>
          <w:i/>
          <w:color w:val="15141F"/>
          <w:w w:val="105"/>
          <w:sz w:val="21"/>
          <w:szCs w:val="21"/>
        </w:rPr>
        <w:t>C.I.N.,</w:t>
      </w:r>
      <w:r>
        <w:rPr>
          <w:rFonts w:ascii="Abadi" w:hAnsi="Abadi"/>
          <w:i/>
          <w:color w:val="15141F"/>
          <w:spacing w:val="58"/>
          <w:w w:val="105"/>
          <w:sz w:val="21"/>
          <w:szCs w:val="21"/>
        </w:rPr>
        <w:t xml:space="preserve"> </w:t>
      </w:r>
      <w:r>
        <w:rPr>
          <w:rFonts w:ascii="Abadi" w:hAnsi="Abadi"/>
          <w:i/>
          <w:color w:val="15141F"/>
          <w:spacing w:val="-2"/>
          <w:w w:val="105"/>
          <w:sz w:val="21"/>
          <w:szCs w:val="21"/>
        </w:rPr>
        <w:t>Guanajuato</w:t>
      </w:r>
    </w:p>
    <w:p w14:paraId="12106D6E" w14:textId="77777777" w:rsidR="00092AFC" w:rsidRDefault="00092AFC" w:rsidP="00092AFC">
      <w:pPr>
        <w:spacing w:line="276" w:lineRule="auto"/>
        <w:jc w:val="both"/>
        <w:rPr>
          <w:rFonts w:ascii="Abadi" w:hAnsi="Abadi"/>
          <w:i/>
          <w:color w:val="15141F"/>
          <w:spacing w:val="-2"/>
          <w:w w:val="105"/>
          <w:sz w:val="21"/>
          <w:szCs w:val="21"/>
        </w:rPr>
      </w:pPr>
    </w:p>
    <w:p w14:paraId="1B42C07F" w14:textId="77777777" w:rsidR="00092AFC" w:rsidRDefault="00092AFC" w:rsidP="00092AFC">
      <w:pPr>
        <w:spacing w:before="120" w:line="276" w:lineRule="auto"/>
        <w:jc w:val="both"/>
        <w:rPr>
          <w:rFonts w:ascii="Abadi" w:hAnsi="Abadi"/>
          <w:b/>
          <w:i/>
          <w:sz w:val="21"/>
          <w:szCs w:val="21"/>
        </w:rPr>
      </w:pPr>
      <w:r>
        <w:rPr>
          <w:rFonts w:ascii="Abadi" w:hAnsi="Abadi"/>
          <w:i/>
          <w:color w:val="15141F"/>
          <w:w w:val="105"/>
          <w:sz w:val="21"/>
          <w:szCs w:val="21"/>
        </w:rPr>
        <w:t>Capital, Huanímaro, Irapuato, Jaral del Progreso, Jerécuaro, Manuel Doblado,</w:t>
      </w:r>
      <w:r>
        <w:rPr>
          <w:rFonts w:ascii="Abadi" w:hAnsi="Abadi"/>
          <w:i/>
          <w:color w:val="15141F"/>
          <w:spacing w:val="-11"/>
          <w:w w:val="105"/>
          <w:sz w:val="21"/>
          <w:szCs w:val="21"/>
        </w:rPr>
        <w:t xml:space="preserve"> </w:t>
      </w:r>
      <w:r>
        <w:rPr>
          <w:rFonts w:ascii="Abadi" w:hAnsi="Abadi"/>
          <w:i/>
          <w:color w:val="15141F"/>
          <w:w w:val="105"/>
          <w:sz w:val="21"/>
          <w:szCs w:val="21"/>
        </w:rPr>
        <w:t>Moroleón</w:t>
      </w:r>
      <w:r>
        <w:rPr>
          <w:rFonts w:ascii="Abadi" w:hAnsi="Abadi"/>
          <w:i/>
          <w:color w:val="15141F"/>
          <w:spacing w:val="-8"/>
          <w:w w:val="105"/>
          <w:sz w:val="21"/>
          <w:szCs w:val="21"/>
        </w:rPr>
        <w:t xml:space="preserve"> </w:t>
      </w:r>
      <w:r>
        <w:rPr>
          <w:rFonts w:ascii="Abadi" w:hAnsi="Abadi"/>
          <w:i/>
          <w:color w:val="15141F"/>
          <w:w w:val="105"/>
          <w:sz w:val="21"/>
          <w:szCs w:val="21"/>
        </w:rPr>
        <w:t>Ocampo,</w:t>
      </w:r>
      <w:r>
        <w:rPr>
          <w:rFonts w:ascii="Abadi" w:hAnsi="Abadi"/>
          <w:i/>
          <w:color w:val="15141F"/>
          <w:spacing w:val="-10"/>
          <w:w w:val="105"/>
          <w:sz w:val="21"/>
          <w:szCs w:val="21"/>
        </w:rPr>
        <w:t xml:space="preserve"> </w:t>
      </w:r>
      <w:r>
        <w:rPr>
          <w:rFonts w:ascii="Abadi" w:hAnsi="Abadi"/>
          <w:i/>
          <w:color w:val="15141F"/>
          <w:w w:val="105"/>
          <w:sz w:val="21"/>
          <w:szCs w:val="21"/>
        </w:rPr>
        <w:t>Pénjamo.</w:t>
      </w:r>
      <w:r>
        <w:rPr>
          <w:rFonts w:ascii="Abadi" w:hAnsi="Abadi"/>
          <w:i/>
          <w:color w:val="15141F"/>
          <w:spacing w:val="-11"/>
          <w:w w:val="105"/>
          <w:sz w:val="21"/>
          <w:szCs w:val="21"/>
        </w:rPr>
        <w:t xml:space="preserve"> </w:t>
      </w:r>
      <w:r>
        <w:rPr>
          <w:rFonts w:ascii="Abadi" w:hAnsi="Abadi"/>
          <w:i/>
          <w:color w:val="15141F"/>
          <w:w w:val="105"/>
          <w:sz w:val="21"/>
          <w:szCs w:val="21"/>
        </w:rPr>
        <w:t>Pueblo</w:t>
      </w:r>
      <w:r>
        <w:rPr>
          <w:rFonts w:ascii="Abadi" w:hAnsi="Abadi"/>
          <w:i/>
          <w:color w:val="15141F"/>
          <w:spacing w:val="-8"/>
          <w:w w:val="105"/>
          <w:sz w:val="21"/>
          <w:szCs w:val="21"/>
        </w:rPr>
        <w:t xml:space="preserve"> </w:t>
      </w:r>
      <w:r>
        <w:rPr>
          <w:rFonts w:ascii="Abadi" w:hAnsi="Abadi"/>
          <w:i/>
          <w:color w:val="15141F"/>
          <w:w w:val="105"/>
          <w:sz w:val="21"/>
          <w:szCs w:val="21"/>
        </w:rPr>
        <w:t>Nuevo,</w:t>
      </w:r>
      <w:r>
        <w:rPr>
          <w:rFonts w:ascii="Abadi" w:hAnsi="Abadi"/>
          <w:i/>
          <w:color w:val="15141F"/>
          <w:spacing w:val="-11"/>
          <w:w w:val="105"/>
          <w:sz w:val="21"/>
          <w:szCs w:val="21"/>
        </w:rPr>
        <w:t xml:space="preserve"> </w:t>
      </w:r>
      <w:r>
        <w:rPr>
          <w:rFonts w:ascii="Abadi" w:hAnsi="Abadi"/>
          <w:i/>
          <w:color w:val="15141F"/>
          <w:w w:val="105"/>
          <w:sz w:val="21"/>
          <w:szCs w:val="21"/>
        </w:rPr>
        <w:t>Purísima</w:t>
      </w:r>
      <w:r>
        <w:rPr>
          <w:rFonts w:ascii="Abadi" w:hAnsi="Abadi"/>
          <w:i/>
          <w:color w:val="15141F"/>
          <w:spacing w:val="-8"/>
          <w:w w:val="105"/>
          <w:sz w:val="21"/>
          <w:szCs w:val="21"/>
        </w:rPr>
        <w:t xml:space="preserve"> </w:t>
      </w:r>
      <w:r>
        <w:rPr>
          <w:rFonts w:ascii="Abadi" w:hAnsi="Abadi"/>
          <w:i/>
          <w:color w:val="15141F"/>
          <w:w w:val="105"/>
          <w:sz w:val="21"/>
          <w:szCs w:val="21"/>
        </w:rPr>
        <w:t>del</w:t>
      </w:r>
      <w:r>
        <w:rPr>
          <w:rFonts w:ascii="Abadi" w:hAnsi="Abadi"/>
          <w:i/>
          <w:color w:val="15141F"/>
          <w:spacing w:val="-11"/>
          <w:w w:val="105"/>
          <w:sz w:val="21"/>
          <w:szCs w:val="21"/>
        </w:rPr>
        <w:t xml:space="preserve"> </w:t>
      </w:r>
      <w:r>
        <w:rPr>
          <w:rFonts w:ascii="Abadi" w:hAnsi="Abadi"/>
          <w:i/>
          <w:color w:val="15141F"/>
          <w:w w:val="105"/>
          <w:sz w:val="21"/>
          <w:szCs w:val="21"/>
        </w:rPr>
        <w:t>Rincón, Romita, Salamanca, Salvatierra, San Diego de la Unión, San Felipe, San Francisco del Rincón,</w:t>
      </w:r>
      <w:r>
        <w:rPr>
          <w:rFonts w:ascii="Abadi" w:hAnsi="Abadi"/>
          <w:i/>
          <w:color w:val="15141F"/>
          <w:spacing w:val="-1"/>
          <w:w w:val="105"/>
          <w:sz w:val="21"/>
          <w:szCs w:val="21"/>
        </w:rPr>
        <w:t xml:space="preserve"> </w:t>
      </w:r>
      <w:r>
        <w:rPr>
          <w:rFonts w:ascii="Abadi" w:hAnsi="Abadi"/>
          <w:i/>
          <w:color w:val="15141F"/>
          <w:w w:val="105"/>
          <w:sz w:val="21"/>
          <w:szCs w:val="21"/>
        </w:rPr>
        <w:t>San José Iturbide San Luis de la Paz, San Miguel de Allende, Santa Catarina, Santa Cruz de Juventino Rosas, Santiago Maravatío,</w:t>
      </w:r>
      <w:r>
        <w:rPr>
          <w:rFonts w:ascii="Abadi" w:hAnsi="Abadi"/>
          <w:i/>
          <w:color w:val="15141F"/>
          <w:spacing w:val="-1"/>
          <w:w w:val="105"/>
          <w:sz w:val="21"/>
          <w:szCs w:val="21"/>
        </w:rPr>
        <w:t xml:space="preserve"> </w:t>
      </w:r>
      <w:r>
        <w:rPr>
          <w:rFonts w:ascii="Abadi" w:hAnsi="Abadi"/>
          <w:i/>
          <w:color w:val="15141F"/>
          <w:w w:val="105"/>
          <w:sz w:val="21"/>
          <w:szCs w:val="21"/>
        </w:rPr>
        <w:t>Silao</w:t>
      </w:r>
      <w:r>
        <w:rPr>
          <w:rFonts w:ascii="Abadi" w:hAnsi="Abadi"/>
          <w:i/>
          <w:color w:val="15141F"/>
          <w:spacing w:val="-1"/>
          <w:w w:val="105"/>
          <w:sz w:val="21"/>
          <w:szCs w:val="21"/>
        </w:rPr>
        <w:t xml:space="preserve"> </w:t>
      </w:r>
      <w:r>
        <w:rPr>
          <w:rFonts w:ascii="Abadi" w:hAnsi="Abadi"/>
          <w:i/>
          <w:color w:val="15141F"/>
          <w:w w:val="105"/>
          <w:sz w:val="21"/>
          <w:szCs w:val="21"/>
        </w:rPr>
        <w:t>de</w:t>
      </w:r>
      <w:r>
        <w:rPr>
          <w:rFonts w:ascii="Abadi" w:hAnsi="Abadi"/>
          <w:i/>
          <w:color w:val="15141F"/>
          <w:spacing w:val="-1"/>
          <w:w w:val="105"/>
          <w:sz w:val="21"/>
          <w:szCs w:val="21"/>
        </w:rPr>
        <w:t xml:space="preserve"> </w:t>
      </w:r>
      <w:r>
        <w:rPr>
          <w:rFonts w:ascii="Abadi" w:hAnsi="Abadi"/>
          <w:i/>
          <w:color w:val="15141F"/>
          <w:w w:val="105"/>
          <w:sz w:val="21"/>
          <w:szCs w:val="21"/>
        </w:rPr>
        <w:t>la</w:t>
      </w:r>
      <w:r>
        <w:rPr>
          <w:rFonts w:ascii="Abadi" w:hAnsi="Abadi"/>
          <w:i/>
          <w:color w:val="15141F"/>
          <w:spacing w:val="-1"/>
          <w:w w:val="105"/>
          <w:sz w:val="21"/>
          <w:szCs w:val="21"/>
        </w:rPr>
        <w:t xml:space="preserve"> </w:t>
      </w:r>
      <w:r>
        <w:rPr>
          <w:rFonts w:ascii="Abadi" w:hAnsi="Abadi"/>
          <w:i/>
          <w:color w:val="15141F"/>
          <w:w w:val="105"/>
          <w:sz w:val="21"/>
          <w:szCs w:val="21"/>
        </w:rPr>
        <w:t>Victoria,</w:t>
      </w:r>
      <w:r>
        <w:rPr>
          <w:rFonts w:ascii="Abadi" w:hAnsi="Abadi"/>
          <w:i/>
          <w:color w:val="15141F"/>
          <w:spacing w:val="-1"/>
          <w:w w:val="105"/>
          <w:sz w:val="21"/>
          <w:szCs w:val="21"/>
        </w:rPr>
        <w:t xml:space="preserve"> </w:t>
      </w:r>
      <w:r>
        <w:rPr>
          <w:rFonts w:ascii="Abadi" w:hAnsi="Abadi"/>
          <w:i/>
          <w:color w:val="15141F"/>
          <w:w w:val="105"/>
          <w:sz w:val="21"/>
          <w:szCs w:val="21"/>
        </w:rPr>
        <w:t>Tarandacuao,</w:t>
      </w:r>
      <w:r>
        <w:rPr>
          <w:rFonts w:ascii="Abadi" w:hAnsi="Abadi"/>
          <w:i/>
          <w:color w:val="15141F"/>
          <w:spacing w:val="-1"/>
          <w:w w:val="105"/>
          <w:sz w:val="21"/>
          <w:szCs w:val="21"/>
        </w:rPr>
        <w:t xml:space="preserve"> </w:t>
      </w:r>
      <w:r>
        <w:rPr>
          <w:rFonts w:ascii="Abadi" w:hAnsi="Abadi"/>
          <w:i/>
          <w:color w:val="15141F"/>
          <w:w w:val="105"/>
          <w:sz w:val="21"/>
          <w:szCs w:val="21"/>
        </w:rPr>
        <w:t>Tarimoro,</w:t>
      </w:r>
      <w:r>
        <w:rPr>
          <w:rFonts w:ascii="Abadi" w:hAnsi="Abadi"/>
          <w:i/>
          <w:color w:val="15141F"/>
          <w:spacing w:val="-1"/>
          <w:w w:val="105"/>
          <w:sz w:val="21"/>
          <w:szCs w:val="21"/>
        </w:rPr>
        <w:t xml:space="preserve"> </w:t>
      </w:r>
      <w:r>
        <w:rPr>
          <w:rFonts w:ascii="Abadi" w:hAnsi="Abadi"/>
          <w:i/>
          <w:color w:val="15141F"/>
          <w:w w:val="105"/>
          <w:sz w:val="21"/>
          <w:szCs w:val="21"/>
        </w:rPr>
        <w:t>Uriangato,</w:t>
      </w:r>
      <w:r>
        <w:rPr>
          <w:rFonts w:ascii="Abadi" w:hAnsi="Abadi"/>
          <w:i/>
          <w:color w:val="15141F"/>
          <w:spacing w:val="-1"/>
          <w:w w:val="105"/>
          <w:sz w:val="21"/>
          <w:szCs w:val="21"/>
        </w:rPr>
        <w:t xml:space="preserve"> </w:t>
      </w:r>
      <w:r>
        <w:rPr>
          <w:rFonts w:ascii="Abadi" w:hAnsi="Abadi"/>
          <w:i/>
          <w:color w:val="15141F"/>
          <w:w w:val="105"/>
          <w:sz w:val="21"/>
          <w:szCs w:val="21"/>
        </w:rPr>
        <w:t>Valle</w:t>
      </w:r>
      <w:r>
        <w:rPr>
          <w:rFonts w:ascii="Abadi" w:hAnsi="Abadi"/>
          <w:i/>
          <w:color w:val="15141F"/>
          <w:spacing w:val="-1"/>
          <w:w w:val="105"/>
          <w:sz w:val="21"/>
          <w:szCs w:val="21"/>
        </w:rPr>
        <w:t xml:space="preserve"> </w:t>
      </w:r>
      <w:r>
        <w:rPr>
          <w:rFonts w:ascii="Abadi" w:hAnsi="Abadi"/>
          <w:i/>
          <w:color w:val="15141F"/>
          <w:w w:val="105"/>
          <w:sz w:val="21"/>
          <w:szCs w:val="21"/>
        </w:rPr>
        <w:t>de Santiago,</w:t>
      </w:r>
      <w:r>
        <w:rPr>
          <w:rFonts w:ascii="Abadi" w:hAnsi="Abadi"/>
          <w:i/>
          <w:color w:val="15141F"/>
          <w:spacing w:val="-11"/>
          <w:w w:val="105"/>
          <w:sz w:val="21"/>
          <w:szCs w:val="21"/>
        </w:rPr>
        <w:t xml:space="preserve"> </w:t>
      </w:r>
      <w:r>
        <w:rPr>
          <w:rFonts w:ascii="Abadi" w:hAnsi="Abadi"/>
          <w:i/>
          <w:color w:val="15141F"/>
          <w:w w:val="105"/>
          <w:sz w:val="21"/>
          <w:szCs w:val="21"/>
        </w:rPr>
        <w:t>Victoria,</w:t>
      </w:r>
      <w:r>
        <w:rPr>
          <w:rFonts w:ascii="Abadi" w:hAnsi="Abadi"/>
          <w:i/>
          <w:color w:val="15141F"/>
          <w:spacing w:val="-11"/>
          <w:w w:val="105"/>
          <w:sz w:val="21"/>
          <w:szCs w:val="21"/>
        </w:rPr>
        <w:t xml:space="preserve"> </w:t>
      </w:r>
      <w:r>
        <w:rPr>
          <w:rFonts w:ascii="Abadi" w:hAnsi="Abadi"/>
          <w:i/>
          <w:color w:val="15141F"/>
          <w:w w:val="105"/>
          <w:sz w:val="21"/>
          <w:szCs w:val="21"/>
        </w:rPr>
        <w:t>Villagrán</w:t>
      </w:r>
      <w:r>
        <w:rPr>
          <w:rFonts w:ascii="Abadi" w:hAnsi="Abadi"/>
          <w:i/>
          <w:color w:val="15141F"/>
          <w:spacing w:val="-9"/>
          <w:w w:val="105"/>
          <w:sz w:val="21"/>
          <w:szCs w:val="21"/>
        </w:rPr>
        <w:t xml:space="preserve"> </w:t>
      </w:r>
      <w:r>
        <w:rPr>
          <w:rFonts w:ascii="Abadi" w:hAnsi="Abadi"/>
          <w:i/>
          <w:color w:val="15141F"/>
          <w:w w:val="105"/>
          <w:sz w:val="21"/>
          <w:szCs w:val="21"/>
        </w:rPr>
        <w:t>y</w:t>
      </w:r>
      <w:r>
        <w:rPr>
          <w:rFonts w:ascii="Abadi" w:hAnsi="Abadi"/>
          <w:i/>
          <w:color w:val="15141F"/>
          <w:spacing w:val="-11"/>
          <w:w w:val="105"/>
          <w:sz w:val="21"/>
          <w:szCs w:val="21"/>
        </w:rPr>
        <w:t xml:space="preserve"> </w:t>
      </w:r>
      <w:r>
        <w:rPr>
          <w:rFonts w:ascii="Abadi" w:hAnsi="Abadi"/>
          <w:i/>
          <w:color w:val="15141F"/>
          <w:w w:val="105"/>
          <w:sz w:val="21"/>
          <w:szCs w:val="21"/>
        </w:rPr>
        <w:t>Yuriria,</w:t>
      </w:r>
      <w:r>
        <w:rPr>
          <w:rFonts w:ascii="Abadi" w:hAnsi="Abadi"/>
          <w:i/>
          <w:color w:val="15141F"/>
          <w:spacing w:val="-11"/>
          <w:w w:val="105"/>
          <w:sz w:val="21"/>
          <w:szCs w:val="21"/>
        </w:rPr>
        <w:t xml:space="preserve"> </w:t>
      </w:r>
      <w:r>
        <w:rPr>
          <w:rFonts w:ascii="Abadi" w:hAnsi="Abadi"/>
          <w:i/>
          <w:color w:val="15141F"/>
          <w:w w:val="105"/>
          <w:sz w:val="21"/>
          <w:szCs w:val="21"/>
        </w:rPr>
        <w:t>para</w:t>
      </w:r>
      <w:r>
        <w:rPr>
          <w:rFonts w:ascii="Abadi" w:hAnsi="Abadi"/>
          <w:i/>
          <w:color w:val="15141F"/>
          <w:spacing w:val="-11"/>
          <w:w w:val="105"/>
          <w:sz w:val="21"/>
          <w:szCs w:val="21"/>
        </w:rPr>
        <w:t xml:space="preserve"> </w:t>
      </w:r>
      <w:r>
        <w:rPr>
          <w:rFonts w:ascii="Abadi" w:hAnsi="Abadi"/>
          <w:i/>
          <w:color w:val="15141F"/>
          <w:w w:val="105"/>
          <w:sz w:val="21"/>
          <w:szCs w:val="21"/>
        </w:rPr>
        <w:t>que</w:t>
      </w:r>
      <w:r>
        <w:rPr>
          <w:rFonts w:ascii="Abadi" w:hAnsi="Abadi"/>
          <w:i/>
          <w:color w:val="15141F"/>
          <w:spacing w:val="-9"/>
          <w:w w:val="105"/>
          <w:sz w:val="21"/>
          <w:szCs w:val="21"/>
        </w:rPr>
        <w:t xml:space="preserve"> </w:t>
      </w:r>
      <w:r>
        <w:rPr>
          <w:rFonts w:ascii="Abadi" w:hAnsi="Abadi"/>
          <w:i/>
          <w:color w:val="15141F"/>
          <w:w w:val="105"/>
          <w:sz w:val="21"/>
          <w:szCs w:val="21"/>
        </w:rPr>
        <w:t>emitan</w:t>
      </w:r>
      <w:r>
        <w:rPr>
          <w:rFonts w:ascii="Abadi" w:hAnsi="Abadi"/>
          <w:i/>
          <w:color w:val="15141F"/>
          <w:spacing w:val="-9"/>
          <w:w w:val="105"/>
          <w:sz w:val="21"/>
          <w:szCs w:val="21"/>
        </w:rPr>
        <w:t xml:space="preserve"> </w:t>
      </w:r>
      <w:r>
        <w:rPr>
          <w:rFonts w:ascii="Abadi" w:hAnsi="Abadi"/>
          <w:i/>
          <w:color w:val="15141F"/>
          <w:w w:val="105"/>
          <w:sz w:val="21"/>
          <w:szCs w:val="21"/>
        </w:rPr>
        <w:t>los</w:t>
      </w:r>
      <w:r>
        <w:rPr>
          <w:rFonts w:ascii="Abadi" w:hAnsi="Abadi"/>
          <w:i/>
          <w:color w:val="15141F"/>
          <w:spacing w:val="-11"/>
          <w:w w:val="105"/>
          <w:sz w:val="21"/>
          <w:szCs w:val="21"/>
        </w:rPr>
        <w:t xml:space="preserve"> </w:t>
      </w:r>
      <w:r>
        <w:rPr>
          <w:rFonts w:ascii="Abadi" w:hAnsi="Abadi"/>
          <w:i/>
          <w:color w:val="15141F"/>
          <w:w w:val="105"/>
          <w:sz w:val="21"/>
          <w:szCs w:val="21"/>
        </w:rPr>
        <w:t>lineamientos</w:t>
      </w:r>
      <w:r>
        <w:rPr>
          <w:rFonts w:ascii="Abadi" w:hAnsi="Abadi"/>
          <w:i/>
          <w:color w:val="15141F"/>
          <w:spacing w:val="-11"/>
          <w:w w:val="105"/>
          <w:sz w:val="21"/>
          <w:szCs w:val="21"/>
        </w:rPr>
        <w:t xml:space="preserve"> </w:t>
      </w:r>
      <w:r>
        <w:rPr>
          <w:rFonts w:ascii="Abadi" w:hAnsi="Abadi"/>
          <w:i/>
          <w:color w:val="15141F"/>
          <w:w w:val="105"/>
          <w:sz w:val="21"/>
          <w:szCs w:val="21"/>
        </w:rPr>
        <w:t>para el debido cumplimiento de los Comités de Ética Municipal.</w:t>
      </w:r>
      <w:r>
        <w:rPr>
          <w:rFonts w:ascii="Abadi" w:hAnsi="Abadi"/>
          <w:b/>
          <w:i/>
          <w:color w:val="15141F"/>
          <w:w w:val="105"/>
          <w:sz w:val="21"/>
          <w:szCs w:val="21"/>
        </w:rPr>
        <w:t>»</w:t>
      </w:r>
    </w:p>
    <w:p w14:paraId="6ADF9011" w14:textId="77777777" w:rsidR="00092AFC" w:rsidRDefault="00092AFC" w:rsidP="00092AFC">
      <w:pPr>
        <w:pStyle w:val="Textoindependiente"/>
        <w:spacing w:line="276" w:lineRule="auto"/>
        <w:rPr>
          <w:rFonts w:ascii="Abadi" w:hAnsi="Abadi"/>
          <w:b w:val="0"/>
          <w:i/>
          <w:sz w:val="21"/>
          <w:szCs w:val="21"/>
        </w:rPr>
      </w:pPr>
    </w:p>
    <w:p w14:paraId="1DA6C467" w14:textId="77777777" w:rsidR="00092AFC" w:rsidRPr="00092AFC" w:rsidRDefault="00092AFC" w:rsidP="00092AFC">
      <w:pPr>
        <w:pStyle w:val="Textoindependiente"/>
        <w:spacing w:line="276" w:lineRule="auto"/>
        <w:rPr>
          <w:rFonts w:ascii="Abadi" w:hAnsi="Abadi"/>
          <w:b w:val="0"/>
          <w:bCs w:val="0"/>
          <w:sz w:val="21"/>
          <w:szCs w:val="21"/>
        </w:rPr>
      </w:pPr>
      <w:r w:rsidRPr="00092AFC">
        <w:rPr>
          <w:rFonts w:ascii="Abadi" w:hAnsi="Abadi"/>
          <w:b w:val="0"/>
          <w:bCs w:val="0"/>
          <w:sz w:val="21"/>
          <w:szCs w:val="21"/>
        </w:rPr>
        <w:t>Luego</w:t>
      </w:r>
      <w:r w:rsidRPr="00092AFC">
        <w:rPr>
          <w:rFonts w:ascii="Abadi" w:hAnsi="Abadi"/>
          <w:b w:val="0"/>
          <w:bCs w:val="0"/>
          <w:spacing w:val="-8"/>
          <w:sz w:val="21"/>
          <w:szCs w:val="21"/>
        </w:rPr>
        <w:t xml:space="preserve"> </w:t>
      </w:r>
      <w:r w:rsidRPr="00092AFC">
        <w:rPr>
          <w:rFonts w:ascii="Abadi" w:hAnsi="Abadi"/>
          <w:b w:val="0"/>
          <w:bCs w:val="0"/>
          <w:sz w:val="21"/>
          <w:szCs w:val="21"/>
        </w:rPr>
        <w:t>entonces,</w:t>
      </w:r>
      <w:r w:rsidRPr="00092AFC">
        <w:rPr>
          <w:rFonts w:ascii="Abadi" w:hAnsi="Abadi"/>
          <w:b w:val="0"/>
          <w:bCs w:val="0"/>
          <w:spacing w:val="-8"/>
          <w:sz w:val="21"/>
          <w:szCs w:val="21"/>
        </w:rPr>
        <w:t xml:space="preserve"> </w:t>
      </w:r>
      <w:r w:rsidRPr="00092AFC">
        <w:rPr>
          <w:rFonts w:ascii="Abadi" w:hAnsi="Abadi"/>
          <w:b w:val="0"/>
          <w:bCs w:val="0"/>
          <w:sz w:val="21"/>
          <w:szCs w:val="21"/>
        </w:rPr>
        <w:t>la</w:t>
      </w:r>
      <w:r w:rsidRPr="00092AFC">
        <w:rPr>
          <w:rFonts w:ascii="Abadi" w:hAnsi="Abadi"/>
          <w:b w:val="0"/>
          <w:bCs w:val="0"/>
          <w:spacing w:val="-8"/>
          <w:sz w:val="21"/>
          <w:szCs w:val="21"/>
        </w:rPr>
        <w:t xml:space="preserve"> </w:t>
      </w:r>
      <w:r w:rsidRPr="00092AFC">
        <w:rPr>
          <w:rFonts w:ascii="Abadi" w:hAnsi="Abadi"/>
          <w:b w:val="0"/>
          <w:bCs w:val="0"/>
          <w:sz w:val="21"/>
          <w:szCs w:val="21"/>
        </w:rPr>
        <w:t>comisión</w:t>
      </w:r>
      <w:r w:rsidRPr="00092AFC">
        <w:rPr>
          <w:rFonts w:ascii="Abadi" w:hAnsi="Abadi"/>
          <w:b w:val="0"/>
          <w:bCs w:val="0"/>
          <w:spacing w:val="-10"/>
          <w:sz w:val="21"/>
          <w:szCs w:val="21"/>
        </w:rPr>
        <w:t xml:space="preserve"> </w:t>
      </w:r>
      <w:r w:rsidRPr="00092AFC">
        <w:rPr>
          <w:rFonts w:ascii="Abadi" w:hAnsi="Abadi"/>
          <w:b w:val="0"/>
          <w:bCs w:val="0"/>
          <w:sz w:val="21"/>
          <w:szCs w:val="21"/>
        </w:rPr>
        <w:t>dictaminadora</w:t>
      </w:r>
      <w:r w:rsidRPr="00092AFC">
        <w:rPr>
          <w:rFonts w:ascii="Abadi" w:hAnsi="Abadi"/>
          <w:b w:val="0"/>
          <w:bCs w:val="0"/>
          <w:spacing w:val="-10"/>
          <w:sz w:val="21"/>
          <w:szCs w:val="21"/>
        </w:rPr>
        <w:t xml:space="preserve"> </w:t>
      </w:r>
      <w:r w:rsidRPr="00092AFC">
        <w:rPr>
          <w:rFonts w:ascii="Abadi" w:hAnsi="Abadi"/>
          <w:b w:val="0"/>
          <w:bCs w:val="0"/>
          <w:sz w:val="21"/>
          <w:szCs w:val="21"/>
        </w:rPr>
        <w:t>acordó</w:t>
      </w:r>
      <w:r w:rsidRPr="00092AFC">
        <w:rPr>
          <w:rFonts w:ascii="Abadi" w:hAnsi="Abadi"/>
          <w:b w:val="0"/>
          <w:bCs w:val="0"/>
          <w:spacing w:val="-10"/>
          <w:sz w:val="21"/>
          <w:szCs w:val="21"/>
        </w:rPr>
        <w:t xml:space="preserve"> </w:t>
      </w:r>
      <w:r w:rsidRPr="00092AFC">
        <w:rPr>
          <w:rFonts w:ascii="Abadi" w:hAnsi="Abadi"/>
          <w:b w:val="0"/>
          <w:bCs w:val="0"/>
          <w:sz w:val="21"/>
          <w:szCs w:val="21"/>
        </w:rPr>
        <w:t>por</w:t>
      </w:r>
      <w:r w:rsidRPr="00092AFC">
        <w:rPr>
          <w:rFonts w:ascii="Abadi" w:hAnsi="Abadi"/>
          <w:b w:val="0"/>
          <w:bCs w:val="0"/>
          <w:spacing w:val="-9"/>
          <w:sz w:val="21"/>
          <w:szCs w:val="21"/>
        </w:rPr>
        <w:t xml:space="preserve"> </w:t>
      </w:r>
      <w:r w:rsidRPr="00092AFC">
        <w:rPr>
          <w:rFonts w:ascii="Abadi" w:hAnsi="Abadi"/>
          <w:b w:val="0"/>
          <w:bCs w:val="0"/>
          <w:sz w:val="21"/>
          <w:szCs w:val="21"/>
        </w:rPr>
        <w:t>unanimidad</w:t>
      </w:r>
      <w:r w:rsidRPr="00092AFC">
        <w:rPr>
          <w:rFonts w:ascii="Abadi" w:hAnsi="Abadi"/>
          <w:b w:val="0"/>
          <w:bCs w:val="0"/>
          <w:spacing w:val="-10"/>
          <w:sz w:val="21"/>
          <w:szCs w:val="21"/>
        </w:rPr>
        <w:t xml:space="preserve"> </w:t>
      </w:r>
      <w:r w:rsidRPr="00092AFC">
        <w:rPr>
          <w:rFonts w:ascii="Abadi" w:hAnsi="Abadi"/>
          <w:b w:val="0"/>
          <w:bCs w:val="0"/>
          <w:sz w:val="21"/>
          <w:szCs w:val="21"/>
        </w:rPr>
        <w:t>solicitar</w:t>
      </w:r>
      <w:r w:rsidRPr="00092AFC">
        <w:rPr>
          <w:rFonts w:ascii="Abadi" w:hAnsi="Abadi"/>
          <w:b w:val="0"/>
          <w:bCs w:val="0"/>
          <w:spacing w:val="-9"/>
          <w:sz w:val="21"/>
          <w:szCs w:val="21"/>
        </w:rPr>
        <w:t xml:space="preserve"> </w:t>
      </w:r>
      <w:r w:rsidRPr="00092AFC">
        <w:rPr>
          <w:rFonts w:ascii="Abadi" w:hAnsi="Abadi"/>
          <w:b w:val="0"/>
          <w:bCs w:val="0"/>
          <w:sz w:val="21"/>
          <w:szCs w:val="21"/>
        </w:rPr>
        <w:t>a</w:t>
      </w:r>
      <w:r w:rsidRPr="00092AFC">
        <w:rPr>
          <w:rFonts w:ascii="Abadi" w:hAnsi="Abadi"/>
          <w:b w:val="0"/>
          <w:bCs w:val="0"/>
          <w:spacing w:val="-8"/>
          <w:sz w:val="21"/>
          <w:szCs w:val="21"/>
        </w:rPr>
        <w:t xml:space="preserve"> </w:t>
      </w:r>
      <w:r w:rsidRPr="00092AFC">
        <w:rPr>
          <w:rFonts w:ascii="Abadi" w:hAnsi="Abadi"/>
          <w:b w:val="0"/>
          <w:bCs w:val="0"/>
          <w:sz w:val="21"/>
          <w:szCs w:val="21"/>
        </w:rPr>
        <w:t>la Dirección de Evaluación y Monitoreo legislativo del Congreso del Estado, un informe de los municipios que cuentan con lineamientos y creación de comités de ética, así como a la Secretaría Ejecutiva del Comité Ciudadano Anticorrupción de Guanajuato para que emitir opinión respecto a la propuesta de punto de acuerdo, recibiéndose ambas opiniones en el plazo acordado, mismas</w:t>
      </w:r>
      <w:r w:rsidRPr="00092AFC">
        <w:rPr>
          <w:rFonts w:ascii="Abadi" w:hAnsi="Abadi"/>
          <w:b w:val="0"/>
          <w:bCs w:val="0"/>
          <w:spacing w:val="-15"/>
          <w:sz w:val="21"/>
          <w:szCs w:val="21"/>
        </w:rPr>
        <w:t xml:space="preserve"> </w:t>
      </w:r>
      <w:r w:rsidRPr="00092AFC">
        <w:rPr>
          <w:rFonts w:ascii="Abadi" w:hAnsi="Abadi"/>
          <w:b w:val="0"/>
          <w:bCs w:val="0"/>
          <w:sz w:val="21"/>
          <w:szCs w:val="21"/>
        </w:rPr>
        <w:t>que</w:t>
      </w:r>
      <w:r w:rsidRPr="00092AFC">
        <w:rPr>
          <w:rFonts w:ascii="Abadi" w:hAnsi="Abadi"/>
          <w:b w:val="0"/>
          <w:bCs w:val="0"/>
          <w:spacing w:val="-14"/>
          <w:sz w:val="21"/>
          <w:szCs w:val="21"/>
        </w:rPr>
        <w:t xml:space="preserve"> </w:t>
      </w:r>
      <w:r w:rsidRPr="00092AFC">
        <w:rPr>
          <w:rFonts w:ascii="Abadi" w:hAnsi="Abadi"/>
          <w:b w:val="0"/>
          <w:bCs w:val="0"/>
          <w:sz w:val="21"/>
          <w:szCs w:val="21"/>
        </w:rPr>
        <w:t>a</w:t>
      </w:r>
      <w:r w:rsidRPr="00092AFC">
        <w:rPr>
          <w:rFonts w:ascii="Abadi" w:hAnsi="Abadi"/>
          <w:b w:val="0"/>
          <w:bCs w:val="0"/>
          <w:spacing w:val="-14"/>
          <w:sz w:val="21"/>
          <w:szCs w:val="21"/>
        </w:rPr>
        <w:t xml:space="preserve"> </w:t>
      </w:r>
      <w:r w:rsidRPr="00092AFC">
        <w:rPr>
          <w:rFonts w:ascii="Abadi" w:hAnsi="Abadi"/>
          <w:b w:val="0"/>
          <w:bCs w:val="0"/>
          <w:sz w:val="21"/>
          <w:szCs w:val="21"/>
        </w:rPr>
        <w:t>continuación</w:t>
      </w:r>
      <w:r w:rsidRPr="00092AFC">
        <w:rPr>
          <w:rFonts w:ascii="Abadi" w:hAnsi="Abadi"/>
          <w:b w:val="0"/>
          <w:bCs w:val="0"/>
          <w:spacing w:val="-14"/>
          <w:sz w:val="21"/>
          <w:szCs w:val="21"/>
        </w:rPr>
        <w:t xml:space="preserve"> </w:t>
      </w:r>
      <w:r w:rsidRPr="00092AFC">
        <w:rPr>
          <w:rFonts w:ascii="Abadi" w:hAnsi="Abadi"/>
          <w:b w:val="0"/>
          <w:bCs w:val="0"/>
          <w:sz w:val="21"/>
          <w:szCs w:val="21"/>
        </w:rPr>
        <w:t>se</w:t>
      </w:r>
      <w:r w:rsidRPr="00092AFC">
        <w:rPr>
          <w:rFonts w:ascii="Abadi" w:hAnsi="Abadi"/>
          <w:b w:val="0"/>
          <w:bCs w:val="0"/>
          <w:spacing w:val="-14"/>
          <w:sz w:val="21"/>
          <w:szCs w:val="21"/>
        </w:rPr>
        <w:t xml:space="preserve"> </w:t>
      </w:r>
      <w:r w:rsidRPr="00092AFC">
        <w:rPr>
          <w:rFonts w:ascii="Abadi" w:hAnsi="Abadi"/>
          <w:b w:val="0"/>
          <w:bCs w:val="0"/>
          <w:sz w:val="21"/>
          <w:szCs w:val="21"/>
        </w:rPr>
        <w:t>citan</w:t>
      </w:r>
      <w:r w:rsidRPr="00092AFC">
        <w:rPr>
          <w:rFonts w:ascii="Abadi" w:hAnsi="Abadi"/>
          <w:b w:val="0"/>
          <w:bCs w:val="0"/>
          <w:spacing w:val="-14"/>
          <w:sz w:val="21"/>
          <w:szCs w:val="21"/>
        </w:rPr>
        <w:t xml:space="preserve"> </w:t>
      </w:r>
      <w:r w:rsidRPr="00092AFC">
        <w:rPr>
          <w:rFonts w:ascii="Abadi" w:hAnsi="Abadi"/>
          <w:b w:val="0"/>
          <w:bCs w:val="0"/>
          <w:sz w:val="21"/>
          <w:szCs w:val="21"/>
        </w:rPr>
        <w:t>como</w:t>
      </w:r>
      <w:r w:rsidRPr="00092AFC">
        <w:rPr>
          <w:rFonts w:ascii="Abadi" w:hAnsi="Abadi"/>
          <w:b w:val="0"/>
          <w:bCs w:val="0"/>
          <w:spacing w:val="-14"/>
          <w:sz w:val="21"/>
          <w:szCs w:val="21"/>
        </w:rPr>
        <w:t xml:space="preserve"> </w:t>
      </w:r>
      <w:r w:rsidRPr="00092AFC">
        <w:rPr>
          <w:rFonts w:ascii="Abadi" w:hAnsi="Abadi"/>
          <w:b w:val="0"/>
          <w:bCs w:val="0"/>
          <w:sz w:val="21"/>
          <w:szCs w:val="21"/>
        </w:rPr>
        <w:t>parte</w:t>
      </w:r>
      <w:r w:rsidRPr="00092AFC">
        <w:rPr>
          <w:rFonts w:ascii="Abadi" w:hAnsi="Abadi"/>
          <w:b w:val="0"/>
          <w:bCs w:val="0"/>
          <w:spacing w:val="-14"/>
          <w:sz w:val="21"/>
          <w:szCs w:val="21"/>
        </w:rPr>
        <w:t xml:space="preserve"> </w:t>
      </w:r>
      <w:r w:rsidRPr="00092AFC">
        <w:rPr>
          <w:rFonts w:ascii="Abadi" w:hAnsi="Abadi"/>
          <w:b w:val="0"/>
          <w:bCs w:val="0"/>
          <w:sz w:val="21"/>
          <w:szCs w:val="21"/>
        </w:rPr>
        <w:t>de</w:t>
      </w:r>
      <w:r w:rsidRPr="00092AFC">
        <w:rPr>
          <w:rFonts w:ascii="Abadi" w:hAnsi="Abadi"/>
          <w:b w:val="0"/>
          <w:bCs w:val="0"/>
          <w:spacing w:val="-14"/>
          <w:sz w:val="21"/>
          <w:szCs w:val="21"/>
        </w:rPr>
        <w:t xml:space="preserve"> </w:t>
      </w:r>
      <w:r w:rsidRPr="00092AFC">
        <w:rPr>
          <w:rFonts w:ascii="Abadi" w:hAnsi="Abadi"/>
          <w:b w:val="0"/>
          <w:bCs w:val="0"/>
          <w:sz w:val="21"/>
          <w:szCs w:val="21"/>
        </w:rPr>
        <w:t>los</w:t>
      </w:r>
      <w:r w:rsidRPr="00092AFC">
        <w:rPr>
          <w:rFonts w:ascii="Abadi" w:hAnsi="Abadi"/>
          <w:b w:val="0"/>
          <w:bCs w:val="0"/>
          <w:spacing w:val="-15"/>
          <w:sz w:val="21"/>
          <w:szCs w:val="21"/>
        </w:rPr>
        <w:t xml:space="preserve"> </w:t>
      </w:r>
      <w:r w:rsidRPr="00092AFC">
        <w:rPr>
          <w:rFonts w:ascii="Abadi" w:hAnsi="Abadi"/>
          <w:b w:val="0"/>
          <w:bCs w:val="0"/>
          <w:sz w:val="21"/>
          <w:szCs w:val="21"/>
        </w:rPr>
        <w:t>antecedentes</w:t>
      </w:r>
      <w:r w:rsidRPr="00092AFC">
        <w:rPr>
          <w:rFonts w:ascii="Abadi" w:hAnsi="Abadi"/>
          <w:b w:val="0"/>
          <w:bCs w:val="0"/>
          <w:spacing w:val="-17"/>
          <w:sz w:val="21"/>
          <w:szCs w:val="21"/>
        </w:rPr>
        <w:t xml:space="preserve"> </w:t>
      </w:r>
      <w:r w:rsidRPr="00092AFC">
        <w:rPr>
          <w:rFonts w:ascii="Abadi" w:hAnsi="Abadi"/>
          <w:b w:val="0"/>
          <w:bCs w:val="0"/>
          <w:sz w:val="21"/>
          <w:szCs w:val="21"/>
        </w:rPr>
        <w:t>que</w:t>
      </w:r>
      <w:r w:rsidRPr="00092AFC">
        <w:rPr>
          <w:rFonts w:ascii="Abadi" w:hAnsi="Abadi"/>
          <w:b w:val="0"/>
          <w:bCs w:val="0"/>
          <w:spacing w:val="-14"/>
          <w:sz w:val="21"/>
          <w:szCs w:val="21"/>
        </w:rPr>
        <w:t xml:space="preserve"> </w:t>
      </w:r>
      <w:r w:rsidRPr="00092AFC">
        <w:rPr>
          <w:rFonts w:ascii="Abadi" w:hAnsi="Abadi"/>
          <w:b w:val="0"/>
          <w:bCs w:val="0"/>
          <w:sz w:val="21"/>
          <w:szCs w:val="21"/>
        </w:rPr>
        <w:t>forman parte del objeto de la propuesta de punto de acuerdo:</w:t>
      </w:r>
    </w:p>
    <w:p w14:paraId="21C9705F" w14:textId="77777777" w:rsidR="00092AFC" w:rsidRDefault="00092AFC" w:rsidP="00092AFC">
      <w:pPr>
        <w:pStyle w:val="Textoindependiente"/>
        <w:spacing w:line="276" w:lineRule="auto"/>
        <w:rPr>
          <w:rFonts w:ascii="Abadi" w:hAnsi="Abadi"/>
          <w:sz w:val="21"/>
          <w:szCs w:val="21"/>
        </w:rPr>
      </w:pPr>
    </w:p>
    <w:p w14:paraId="45707A80" w14:textId="6E57C1E9" w:rsidR="00092AFC" w:rsidRDefault="00092AFC" w:rsidP="00092AFC">
      <w:pPr>
        <w:spacing w:before="1" w:line="276" w:lineRule="auto"/>
        <w:ind w:firstLine="567"/>
        <w:jc w:val="both"/>
        <w:rPr>
          <w:rFonts w:ascii="Abadi" w:hAnsi="Abadi"/>
          <w:i/>
          <w:sz w:val="16"/>
          <w:szCs w:val="16"/>
        </w:rPr>
      </w:pPr>
      <w:r>
        <w:rPr>
          <w:rFonts w:ascii="Abadi" w:hAnsi="Abadi"/>
          <w:i/>
          <w:sz w:val="21"/>
          <w:szCs w:val="21"/>
        </w:rPr>
        <w:t>Tablero</w:t>
      </w:r>
      <w:r>
        <w:rPr>
          <w:rFonts w:ascii="Abadi" w:hAnsi="Abadi"/>
          <w:i/>
          <w:spacing w:val="79"/>
          <w:sz w:val="21"/>
          <w:szCs w:val="21"/>
        </w:rPr>
        <w:t xml:space="preserve"> </w:t>
      </w:r>
      <w:r>
        <w:rPr>
          <w:rFonts w:ascii="Abadi" w:hAnsi="Abadi"/>
          <w:i/>
          <w:sz w:val="21"/>
          <w:szCs w:val="21"/>
        </w:rPr>
        <w:t>de</w:t>
      </w:r>
      <w:r>
        <w:rPr>
          <w:rFonts w:ascii="Abadi" w:hAnsi="Abadi"/>
          <w:i/>
          <w:spacing w:val="48"/>
          <w:w w:val="150"/>
          <w:sz w:val="21"/>
          <w:szCs w:val="21"/>
        </w:rPr>
        <w:t xml:space="preserve"> </w:t>
      </w:r>
      <w:r>
        <w:rPr>
          <w:rFonts w:ascii="Abadi" w:hAnsi="Abadi"/>
          <w:i/>
          <w:sz w:val="21"/>
          <w:szCs w:val="21"/>
        </w:rPr>
        <w:t>seguimiento</w:t>
      </w:r>
      <w:r>
        <w:rPr>
          <w:rFonts w:ascii="Abadi" w:hAnsi="Abadi"/>
          <w:i/>
          <w:spacing w:val="79"/>
          <w:sz w:val="21"/>
          <w:szCs w:val="21"/>
        </w:rPr>
        <w:t xml:space="preserve"> </w:t>
      </w:r>
      <w:r>
        <w:rPr>
          <w:rFonts w:ascii="Abadi" w:hAnsi="Abadi"/>
          <w:i/>
          <w:sz w:val="21"/>
          <w:szCs w:val="21"/>
        </w:rPr>
        <w:t>a</w:t>
      </w:r>
      <w:r>
        <w:rPr>
          <w:rFonts w:ascii="Abadi" w:hAnsi="Abadi"/>
          <w:i/>
          <w:spacing w:val="49"/>
          <w:w w:val="150"/>
          <w:sz w:val="21"/>
          <w:szCs w:val="21"/>
        </w:rPr>
        <w:t xml:space="preserve"> </w:t>
      </w:r>
      <w:r>
        <w:rPr>
          <w:rFonts w:ascii="Abadi" w:hAnsi="Abadi"/>
          <w:i/>
          <w:sz w:val="21"/>
          <w:szCs w:val="21"/>
        </w:rPr>
        <w:t>la</w:t>
      </w:r>
      <w:r>
        <w:rPr>
          <w:rFonts w:ascii="Abadi" w:hAnsi="Abadi"/>
          <w:i/>
          <w:spacing w:val="79"/>
          <w:sz w:val="21"/>
          <w:szCs w:val="21"/>
        </w:rPr>
        <w:t xml:space="preserve"> </w:t>
      </w:r>
      <w:r>
        <w:rPr>
          <w:rFonts w:ascii="Abadi" w:hAnsi="Abadi"/>
          <w:i/>
          <w:sz w:val="21"/>
          <w:szCs w:val="21"/>
        </w:rPr>
        <w:t>implementación</w:t>
      </w:r>
      <w:r>
        <w:rPr>
          <w:rFonts w:ascii="Abadi" w:hAnsi="Abadi"/>
          <w:i/>
          <w:spacing w:val="46"/>
          <w:w w:val="150"/>
          <w:sz w:val="21"/>
          <w:szCs w:val="21"/>
        </w:rPr>
        <w:t xml:space="preserve"> </w:t>
      </w:r>
      <w:r>
        <w:rPr>
          <w:rFonts w:ascii="Abadi" w:hAnsi="Abadi"/>
          <w:i/>
          <w:sz w:val="21"/>
          <w:szCs w:val="21"/>
        </w:rPr>
        <w:t>de</w:t>
      </w:r>
      <w:r>
        <w:rPr>
          <w:rFonts w:ascii="Abadi" w:hAnsi="Abadi"/>
          <w:i/>
          <w:spacing w:val="46"/>
          <w:w w:val="150"/>
          <w:sz w:val="21"/>
          <w:szCs w:val="21"/>
        </w:rPr>
        <w:t xml:space="preserve"> </w:t>
      </w:r>
      <w:r>
        <w:rPr>
          <w:rFonts w:ascii="Abadi" w:hAnsi="Abadi"/>
          <w:i/>
          <w:sz w:val="21"/>
          <w:szCs w:val="21"/>
        </w:rPr>
        <w:t>los</w:t>
      </w:r>
      <w:r>
        <w:rPr>
          <w:rFonts w:ascii="Abadi" w:hAnsi="Abadi"/>
          <w:i/>
          <w:spacing w:val="46"/>
          <w:w w:val="150"/>
          <w:sz w:val="21"/>
          <w:szCs w:val="21"/>
        </w:rPr>
        <w:t xml:space="preserve"> </w:t>
      </w:r>
      <w:r>
        <w:rPr>
          <w:rFonts w:ascii="Abadi" w:hAnsi="Abadi"/>
          <w:i/>
          <w:sz w:val="21"/>
          <w:szCs w:val="21"/>
        </w:rPr>
        <w:t>Comités</w:t>
      </w:r>
      <w:r>
        <w:rPr>
          <w:rFonts w:ascii="Abadi" w:hAnsi="Abadi"/>
          <w:i/>
          <w:spacing w:val="47"/>
          <w:w w:val="150"/>
          <w:sz w:val="21"/>
          <w:szCs w:val="21"/>
        </w:rPr>
        <w:t xml:space="preserve"> </w:t>
      </w:r>
      <w:r>
        <w:rPr>
          <w:rFonts w:ascii="Abadi" w:hAnsi="Abadi"/>
          <w:i/>
          <w:sz w:val="21"/>
          <w:szCs w:val="21"/>
        </w:rPr>
        <w:t>de</w:t>
      </w:r>
      <w:r>
        <w:rPr>
          <w:rFonts w:ascii="Abadi" w:hAnsi="Abadi"/>
          <w:i/>
          <w:spacing w:val="46"/>
          <w:w w:val="150"/>
          <w:sz w:val="21"/>
          <w:szCs w:val="21"/>
        </w:rPr>
        <w:t xml:space="preserve"> </w:t>
      </w:r>
      <w:r>
        <w:rPr>
          <w:rFonts w:ascii="Abadi" w:hAnsi="Abadi"/>
          <w:i/>
          <w:spacing w:val="-2"/>
          <w:sz w:val="21"/>
          <w:szCs w:val="21"/>
        </w:rPr>
        <w:t xml:space="preserve">Ética </w:t>
      </w:r>
      <w:hyperlink r:id="rId42" w:history="1">
        <w:r>
          <w:rPr>
            <w:rStyle w:val="Hipervnculo"/>
            <w:rFonts w:ascii="Abadi" w:hAnsi="Abadi"/>
            <w:i/>
            <w:color w:val="0562C1"/>
            <w:spacing w:val="-2"/>
            <w:sz w:val="21"/>
            <w:szCs w:val="21"/>
          </w:rPr>
          <w:t>https://tinyurl.com/CteEtica</w:t>
        </w:r>
      </w:hyperlink>
    </w:p>
    <w:p w14:paraId="07185B04" w14:textId="77777777" w:rsidR="00092AFC" w:rsidRDefault="00092AFC" w:rsidP="00092AFC">
      <w:pPr>
        <w:pStyle w:val="Textoindependiente"/>
        <w:spacing w:before="11" w:line="276" w:lineRule="auto"/>
        <w:rPr>
          <w:rFonts w:ascii="Abadi" w:hAnsi="Abadi"/>
          <w:i/>
          <w:sz w:val="21"/>
          <w:szCs w:val="21"/>
        </w:rPr>
      </w:pPr>
    </w:p>
    <w:p w14:paraId="4C686C1D" w14:textId="77777777" w:rsidR="00092AFC" w:rsidRPr="00092AFC" w:rsidRDefault="00092AFC" w:rsidP="00092AFC">
      <w:pPr>
        <w:pStyle w:val="Textoindependiente"/>
        <w:spacing w:before="92" w:line="276" w:lineRule="auto"/>
        <w:ind w:firstLine="567"/>
        <w:rPr>
          <w:rFonts w:ascii="Abadi" w:hAnsi="Abadi"/>
          <w:b w:val="0"/>
          <w:bCs w:val="0"/>
          <w:sz w:val="21"/>
          <w:szCs w:val="21"/>
        </w:rPr>
      </w:pPr>
      <w:r w:rsidRPr="00092AFC">
        <w:rPr>
          <w:rFonts w:ascii="Abadi" w:hAnsi="Abadi"/>
          <w:b w:val="0"/>
          <w:bCs w:val="0"/>
          <w:sz w:val="21"/>
          <w:szCs w:val="21"/>
        </w:rPr>
        <w:t>Con la entrada en vigor del Decreto por el que se reforman, adicionan y derogan diversas disposiciones de la Constitución Política de los Estados Unidos Mexicanos,</w:t>
      </w:r>
      <w:r w:rsidRPr="00092AFC">
        <w:rPr>
          <w:rFonts w:ascii="Abadi" w:hAnsi="Abadi"/>
          <w:b w:val="0"/>
          <w:bCs w:val="0"/>
          <w:spacing w:val="-1"/>
          <w:sz w:val="21"/>
          <w:szCs w:val="21"/>
        </w:rPr>
        <w:t xml:space="preserve"> </w:t>
      </w:r>
      <w:r w:rsidRPr="00092AFC">
        <w:rPr>
          <w:rFonts w:ascii="Abadi" w:hAnsi="Abadi"/>
          <w:b w:val="0"/>
          <w:bCs w:val="0"/>
          <w:sz w:val="21"/>
          <w:szCs w:val="21"/>
        </w:rPr>
        <w:t>en</w:t>
      </w:r>
      <w:r w:rsidRPr="00092AFC">
        <w:rPr>
          <w:rFonts w:ascii="Abadi" w:hAnsi="Abadi"/>
          <w:b w:val="0"/>
          <w:bCs w:val="0"/>
          <w:spacing w:val="-1"/>
          <w:sz w:val="21"/>
          <w:szCs w:val="21"/>
        </w:rPr>
        <w:t xml:space="preserve"> </w:t>
      </w:r>
      <w:r w:rsidRPr="00092AFC">
        <w:rPr>
          <w:rFonts w:ascii="Abadi" w:hAnsi="Abadi"/>
          <w:b w:val="0"/>
          <w:bCs w:val="0"/>
          <w:sz w:val="21"/>
          <w:szCs w:val="21"/>
        </w:rPr>
        <w:t>materia</w:t>
      </w:r>
      <w:r w:rsidRPr="00092AFC">
        <w:rPr>
          <w:rFonts w:ascii="Abadi" w:hAnsi="Abadi"/>
          <w:b w:val="0"/>
          <w:bCs w:val="0"/>
          <w:spacing w:val="-1"/>
          <w:sz w:val="21"/>
          <w:szCs w:val="21"/>
        </w:rPr>
        <w:t xml:space="preserve"> </w:t>
      </w:r>
      <w:r w:rsidRPr="00092AFC">
        <w:rPr>
          <w:rFonts w:ascii="Abadi" w:hAnsi="Abadi"/>
          <w:b w:val="0"/>
          <w:bCs w:val="0"/>
          <w:sz w:val="21"/>
          <w:szCs w:val="21"/>
        </w:rPr>
        <w:t>de</w:t>
      </w:r>
      <w:r w:rsidRPr="00092AFC">
        <w:rPr>
          <w:rFonts w:ascii="Abadi" w:hAnsi="Abadi"/>
          <w:b w:val="0"/>
          <w:bCs w:val="0"/>
          <w:spacing w:val="-1"/>
          <w:sz w:val="21"/>
          <w:szCs w:val="21"/>
        </w:rPr>
        <w:t xml:space="preserve"> </w:t>
      </w:r>
      <w:r w:rsidRPr="00092AFC">
        <w:rPr>
          <w:rFonts w:ascii="Abadi" w:hAnsi="Abadi"/>
          <w:b w:val="0"/>
          <w:bCs w:val="0"/>
          <w:sz w:val="21"/>
          <w:szCs w:val="21"/>
        </w:rPr>
        <w:t>combate</w:t>
      </w:r>
      <w:r w:rsidRPr="00092AFC">
        <w:rPr>
          <w:rFonts w:ascii="Abadi" w:hAnsi="Abadi"/>
          <w:b w:val="0"/>
          <w:bCs w:val="0"/>
          <w:spacing w:val="-1"/>
          <w:sz w:val="21"/>
          <w:szCs w:val="21"/>
        </w:rPr>
        <w:t xml:space="preserve"> </w:t>
      </w:r>
      <w:r w:rsidRPr="00092AFC">
        <w:rPr>
          <w:rFonts w:ascii="Abadi" w:hAnsi="Abadi"/>
          <w:b w:val="0"/>
          <w:bCs w:val="0"/>
          <w:sz w:val="21"/>
          <w:szCs w:val="21"/>
        </w:rPr>
        <w:t>a la</w:t>
      </w:r>
      <w:r w:rsidRPr="00092AFC">
        <w:rPr>
          <w:rFonts w:ascii="Abadi" w:hAnsi="Abadi"/>
          <w:b w:val="0"/>
          <w:bCs w:val="0"/>
          <w:spacing w:val="-1"/>
          <w:sz w:val="21"/>
          <w:szCs w:val="21"/>
        </w:rPr>
        <w:t xml:space="preserve"> </w:t>
      </w:r>
      <w:r w:rsidRPr="00092AFC">
        <w:rPr>
          <w:rFonts w:ascii="Abadi" w:hAnsi="Abadi"/>
          <w:b w:val="0"/>
          <w:bCs w:val="0"/>
          <w:sz w:val="21"/>
          <w:szCs w:val="21"/>
        </w:rPr>
        <w:t>corrupción,</w:t>
      </w:r>
      <w:r w:rsidRPr="00092AFC">
        <w:rPr>
          <w:rFonts w:ascii="Abadi" w:hAnsi="Abadi"/>
          <w:b w:val="0"/>
          <w:bCs w:val="0"/>
          <w:spacing w:val="-1"/>
          <w:sz w:val="21"/>
          <w:szCs w:val="21"/>
        </w:rPr>
        <w:t xml:space="preserve"> </w:t>
      </w:r>
      <w:r w:rsidRPr="00092AFC">
        <w:rPr>
          <w:rFonts w:ascii="Abadi" w:hAnsi="Abadi"/>
          <w:b w:val="0"/>
          <w:bCs w:val="0"/>
          <w:sz w:val="21"/>
          <w:szCs w:val="21"/>
        </w:rPr>
        <w:t>publicado</w:t>
      </w:r>
      <w:r w:rsidRPr="00092AFC">
        <w:rPr>
          <w:rFonts w:ascii="Abadi" w:hAnsi="Abadi"/>
          <w:b w:val="0"/>
          <w:bCs w:val="0"/>
          <w:spacing w:val="-1"/>
          <w:sz w:val="21"/>
          <w:szCs w:val="21"/>
        </w:rPr>
        <w:t xml:space="preserve"> </w:t>
      </w:r>
      <w:r w:rsidRPr="00092AFC">
        <w:rPr>
          <w:rFonts w:ascii="Abadi" w:hAnsi="Abadi"/>
          <w:b w:val="0"/>
          <w:bCs w:val="0"/>
          <w:sz w:val="21"/>
          <w:szCs w:val="21"/>
        </w:rPr>
        <w:t>en el</w:t>
      </w:r>
      <w:r w:rsidRPr="00092AFC">
        <w:rPr>
          <w:rFonts w:ascii="Abadi" w:hAnsi="Abadi"/>
          <w:b w:val="0"/>
          <w:bCs w:val="0"/>
          <w:spacing w:val="-5"/>
          <w:sz w:val="21"/>
          <w:szCs w:val="21"/>
        </w:rPr>
        <w:t xml:space="preserve"> </w:t>
      </w:r>
      <w:r w:rsidRPr="00092AFC">
        <w:rPr>
          <w:rFonts w:ascii="Abadi" w:hAnsi="Abadi"/>
          <w:b w:val="0"/>
          <w:bCs w:val="0"/>
          <w:sz w:val="21"/>
          <w:szCs w:val="21"/>
        </w:rPr>
        <w:t>Diario Oficial de la</w:t>
      </w:r>
      <w:r w:rsidRPr="00092AFC">
        <w:rPr>
          <w:rFonts w:ascii="Abadi" w:hAnsi="Abadi"/>
          <w:b w:val="0"/>
          <w:bCs w:val="0"/>
          <w:spacing w:val="-17"/>
          <w:sz w:val="21"/>
          <w:szCs w:val="21"/>
        </w:rPr>
        <w:t xml:space="preserve"> </w:t>
      </w:r>
      <w:r w:rsidRPr="00092AFC">
        <w:rPr>
          <w:rFonts w:ascii="Abadi" w:hAnsi="Abadi"/>
          <w:b w:val="0"/>
          <w:bCs w:val="0"/>
          <w:sz w:val="21"/>
          <w:szCs w:val="21"/>
        </w:rPr>
        <w:t>Federación</w:t>
      </w:r>
      <w:r w:rsidRPr="00092AFC">
        <w:rPr>
          <w:rFonts w:ascii="Abadi" w:hAnsi="Abadi"/>
          <w:b w:val="0"/>
          <w:bCs w:val="0"/>
          <w:spacing w:val="-17"/>
          <w:sz w:val="21"/>
          <w:szCs w:val="21"/>
        </w:rPr>
        <w:t xml:space="preserve"> </w:t>
      </w:r>
      <w:r w:rsidRPr="00092AFC">
        <w:rPr>
          <w:rFonts w:ascii="Abadi" w:hAnsi="Abadi"/>
          <w:b w:val="0"/>
          <w:bCs w:val="0"/>
          <w:sz w:val="21"/>
          <w:szCs w:val="21"/>
        </w:rPr>
        <w:t>el</w:t>
      </w:r>
      <w:r w:rsidRPr="00092AFC">
        <w:rPr>
          <w:rFonts w:ascii="Abadi" w:hAnsi="Abadi"/>
          <w:b w:val="0"/>
          <w:bCs w:val="0"/>
          <w:spacing w:val="-16"/>
          <w:sz w:val="21"/>
          <w:szCs w:val="21"/>
        </w:rPr>
        <w:t xml:space="preserve"> </w:t>
      </w:r>
      <w:r w:rsidRPr="00092AFC">
        <w:rPr>
          <w:rFonts w:ascii="Abadi" w:hAnsi="Abadi"/>
          <w:b w:val="0"/>
          <w:bCs w:val="0"/>
          <w:sz w:val="21"/>
          <w:szCs w:val="21"/>
        </w:rPr>
        <w:t>27</w:t>
      </w:r>
      <w:r w:rsidRPr="00092AFC">
        <w:rPr>
          <w:rFonts w:ascii="Abadi" w:hAnsi="Abadi"/>
          <w:b w:val="0"/>
          <w:bCs w:val="0"/>
          <w:spacing w:val="-15"/>
          <w:sz w:val="21"/>
          <w:szCs w:val="21"/>
        </w:rPr>
        <w:t xml:space="preserve"> </w:t>
      </w:r>
      <w:r w:rsidRPr="00092AFC">
        <w:rPr>
          <w:rFonts w:ascii="Abadi" w:hAnsi="Abadi"/>
          <w:b w:val="0"/>
          <w:bCs w:val="0"/>
          <w:sz w:val="21"/>
          <w:szCs w:val="21"/>
        </w:rPr>
        <w:t>de</w:t>
      </w:r>
      <w:r w:rsidRPr="00092AFC">
        <w:rPr>
          <w:rFonts w:ascii="Abadi" w:hAnsi="Abadi"/>
          <w:b w:val="0"/>
          <w:bCs w:val="0"/>
          <w:spacing w:val="-17"/>
          <w:sz w:val="21"/>
          <w:szCs w:val="21"/>
        </w:rPr>
        <w:t xml:space="preserve"> </w:t>
      </w:r>
      <w:r w:rsidRPr="00092AFC">
        <w:rPr>
          <w:rFonts w:ascii="Abadi" w:hAnsi="Abadi"/>
          <w:b w:val="0"/>
          <w:bCs w:val="0"/>
          <w:sz w:val="21"/>
          <w:szCs w:val="21"/>
        </w:rPr>
        <w:t>mayo</w:t>
      </w:r>
      <w:r w:rsidRPr="00092AFC">
        <w:rPr>
          <w:rFonts w:ascii="Abadi" w:hAnsi="Abadi"/>
          <w:b w:val="0"/>
          <w:bCs w:val="0"/>
          <w:spacing w:val="-17"/>
          <w:sz w:val="21"/>
          <w:szCs w:val="21"/>
        </w:rPr>
        <w:t xml:space="preserve"> </w:t>
      </w:r>
      <w:r w:rsidRPr="00092AFC">
        <w:rPr>
          <w:rFonts w:ascii="Abadi" w:hAnsi="Abadi"/>
          <w:b w:val="0"/>
          <w:bCs w:val="0"/>
          <w:sz w:val="21"/>
          <w:szCs w:val="21"/>
        </w:rPr>
        <w:t>de</w:t>
      </w:r>
      <w:r w:rsidRPr="00092AFC">
        <w:rPr>
          <w:rFonts w:ascii="Abadi" w:hAnsi="Abadi"/>
          <w:b w:val="0"/>
          <w:bCs w:val="0"/>
          <w:spacing w:val="-15"/>
          <w:sz w:val="21"/>
          <w:szCs w:val="21"/>
        </w:rPr>
        <w:t xml:space="preserve"> </w:t>
      </w:r>
      <w:r w:rsidRPr="00092AFC">
        <w:rPr>
          <w:rFonts w:ascii="Abadi" w:hAnsi="Abadi"/>
          <w:b w:val="0"/>
          <w:bCs w:val="0"/>
          <w:sz w:val="21"/>
          <w:szCs w:val="21"/>
        </w:rPr>
        <w:t>2015,</w:t>
      </w:r>
      <w:r w:rsidRPr="00092AFC">
        <w:rPr>
          <w:rFonts w:ascii="Abadi" w:hAnsi="Abadi"/>
          <w:b w:val="0"/>
          <w:bCs w:val="0"/>
          <w:spacing w:val="-16"/>
          <w:sz w:val="21"/>
          <w:szCs w:val="21"/>
        </w:rPr>
        <w:t xml:space="preserve"> </w:t>
      </w:r>
      <w:r w:rsidRPr="00092AFC">
        <w:rPr>
          <w:rFonts w:ascii="Abadi" w:hAnsi="Abadi"/>
          <w:b w:val="0"/>
          <w:bCs w:val="0"/>
          <w:sz w:val="21"/>
          <w:szCs w:val="21"/>
        </w:rPr>
        <w:t>fue</w:t>
      </w:r>
      <w:r w:rsidRPr="00092AFC">
        <w:rPr>
          <w:rFonts w:ascii="Abadi" w:hAnsi="Abadi"/>
          <w:b w:val="0"/>
          <w:bCs w:val="0"/>
          <w:spacing w:val="-15"/>
          <w:sz w:val="21"/>
          <w:szCs w:val="21"/>
        </w:rPr>
        <w:t xml:space="preserve"> </w:t>
      </w:r>
      <w:r w:rsidRPr="00092AFC">
        <w:rPr>
          <w:rFonts w:ascii="Abadi" w:hAnsi="Abadi"/>
          <w:b w:val="0"/>
          <w:bCs w:val="0"/>
          <w:sz w:val="21"/>
          <w:szCs w:val="21"/>
        </w:rPr>
        <w:t>creado</w:t>
      </w:r>
      <w:r w:rsidRPr="00092AFC">
        <w:rPr>
          <w:rFonts w:ascii="Abadi" w:hAnsi="Abadi"/>
          <w:b w:val="0"/>
          <w:bCs w:val="0"/>
          <w:spacing w:val="-15"/>
          <w:sz w:val="21"/>
          <w:szCs w:val="21"/>
        </w:rPr>
        <w:t xml:space="preserve"> </w:t>
      </w:r>
      <w:r w:rsidRPr="00092AFC">
        <w:rPr>
          <w:rFonts w:ascii="Abadi" w:hAnsi="Abadi"/>
          <w:b w:val="0"/>
          <w:bCs w:val="0"/>
          <w:sz w:val="21"/>
          <w:szCs w:val="21"/>
        </w:rPr>
        <w:t>el</w:t>
      </w:r>
      <w:r w:rsidRPr="00092AFC">
        <w:rPr>
          <w:rFonts w:ascii="Abadi" w:hAnsi="Abadi"/>
          <w:b w:val="0"/>
          <w:bCs w:val="0"/>
          <w:spacing w:val="-17"/>
          <w:sz w:val="21"/>
          <w:szCs w:val="21"/>
        </w:rPr>
        <w:t xml:space="preserve"> </w:t>
      </w:r>
      <w:r w:rsidRPr="00092AFC">
        <w:rPr>
          <w:rFonts w:ascii="Abadi" w:hAnsi="Abadi"/>
          <w:b w:val="0"/>
          <w:bCs w:val="0"/>
          <w:sz w:val="21"/>
          <w:szCs w:val="21"/>
        </w:rPr>
        <w:t>Sistema</w:t>
      </w:r>
      <w:r w:rsidRPr="00092AFC">
        <w:rPr>
          <w:rFonts w:ascii="Abadi" w:hAnsi="Abadi"/>
          <w:b w:val="0"/>
          <w:bCs w:val="0"/>
          <w:spacing w:val="-15"/>
          <w:sz w:val="21"/>
          <w:szCs w:val="21"/>
        </w:rPr>
        <w:t xml:space="preserve"> </w:t>
      </w:r>
      <w:r w:rsidRPr="00092AFC">
        <w:rPr>
          <w:rFonts w:ascii="Abadi" w:hAnsi="Abadi"/>
          <w:b w:val="0"/>
          <w:bCs w:val="0"/>
          <w:sz w:val="21"/>
          <w:szCs w:val="21"/>
        </w:rPr>
        <w:t>Nacional</w:t>
      </w:r>
      <w:r w:rsidRPr="00092AFC">
        <w:rPr>
          <w:rFonts w:ascii="Abadi" w:hAnsi="Abadi"/>
          <w:b w:val="0"/>
          <w:bCs w:val="0"/>
          <w:spacing w:val="-17"/>
          <w:sz w:val="21"/>
          <w:szCs w:val="21"/>
        </w:rPr>
        <w:t xml:space="preserve"> </w:t>
      </w:r>
      <w:r w:rsidRPr="00092AFC">
        <w:rPr>
          <w:rFonts w:ascii="Abadi" w:hAnsi="Abadi"/>
          <w:b w:val="0"/>
          <w:bCs w:val="0"/>
          <w:sz w:val="21"/>
          <w:szCs w:val="21"/>
        </w:rPr>
        <w:t>Anticorrupción, como la instancia de coordinación entre las autoridades de todos los órdenes de gobierno competentes en la prevención, detección y sanción de responsabilidades administrativas y hechos de corrupción, así como en la fiscalización y control de recursos públicos.</w:t>
      </w:r>
    </w:p>
    <w:p w14:paraId="5D086F32" w14:textId="77777777" w:rsidR="00092AFC" w:rsidRDefault="00092AFC" w:rsidP="00092AFC">
      <w:pPr>
        <w:pStyle w:val="Textoindependiente"/>
        <w:spacing w:line="276" w:lineRule="auto"/>
        <w:rPr>
          <w:rFonts w:ascii="Abadi" w:hAnsi="Abadi"/>
          <w:sz w:val="21"/>
          <w:szCs w:val="21"/>
        </w:rPr>
      </w:pPr>
    </w:p>
    <w:p w14:paraId="279EC920" w14:textId="77777777" w:rsidR="00092AFC" w:rsidRDefault="00092AFC" w:rsidP="00092AFC">
      <w:pPr>
        <w:pStyle w:val="Textoindependiente"/>
        <w:spacing w:line="276" w:lineRule="auto"/>
        <w:ind w:firstLine="567"/>
        <w:rPr>
          <w:rFonts w:ascii="Abadi" w:hAnsi="Abadi"/>
          <w:sz w:val="21"/>
          <w:szCs w:val="21"/>
        </w:rPr>
      </w:pPr>
      <w:r w:rsidRPr="00092AFC">
        <w:rPr>
          <w:rFonts w:ascii="Abadi" w:hAnsi="Abadi"/>
          <w:b w:val="0"/>
          <w:bCs w:val="0"/>
          <w:sz w:val="21"/>
          <w:szCs w:val="21"/>
        </w:rPr>
        <w:t>En ese tenor, con fecha 18 de julio de 2016, fue publicado en el Diario Oficial de la Federación, el Decreto por el que se expide la Ley General de Responsabilidades Administrativas; la cual tiene como uno de sus objetivos, el establecer los principios y obligaciones que rigen la actuación de los servidores públicos, instituyendo como un mecanismo de prevención en su artículo 16 que los servidores públicos deberán observar</w:t>
      </w:r>
      <w:r>
        <w:rPr>
          <w:rFonts w:ascii="Abadi" w:hAnsi="Abadi"/>
          <w:sz w:val="21"/>
          <w:szCs w:val="21"/>
        </w:rPr>
        <w:t xml:space="preserve"> </w:t>
      </w:r>
      <w:r w:rsidRPr="00092AFC">
        <w:rPr>
          <w:rFonts w:ascii="Abadi" w:hAnsi="Abadi"/>
          <w:b w:val="0"/>
          <w:bCs w:val="0"/>
          <w:sz w:val="21"/>
          <w:szCs w:val="21"/>
        </w:rPr>
        <w:t xml:space="preserve">el Código de Ética que al efecto sea emitido </w:t>
      </w:r>
      <w:r w:rsidRPr="00092AFC">
        <w:rPr>
          <w:rFonts w:ascii="Abadi" w:hAnsi="Abadi"/>
          <w:b w:val="0"/>
          <w:bCs w:val="0"/>
          <w:spacing w:val="-2"/>
          <w:sz w:val="21"/>
          <w:szCs w:val="21"/>
        </w:rPr>
        <w:t>por</w:t>
      </w:r>
      <w:r w:rsidRPr="00092AFC">
        <w:rPr>
          <w:rFonts w:ascii="Abadi" w:hAnsi="Abadi"/>
          <w:b w:val="0"/>
          <w:bCs w:val="0"/>
          <w:spacing w:val="-8"/>
          <w:sz w:val="21"/>
          <w:szCs w:val="21"/>
        </w:rPr>
        <w:t xml:space="preserve"> </w:t>
      </w:r>
      <w:r w:rsidRPr="00092AFC">
        <w:rPr>
          <w:rFonts w:ascii="Abadi" w:hAnsi="Abadi"/>
          <w:b w:val="0"/>
          <w:bCs w:val="0"/>
          <w:spacing w:val="-2"/>
          <w:sz w:val="21"/>
          <w:szCs w:val="21"/>
        </w:rPr>
        <w:t>las</w:t>
      </w:r>
      <w:r w:rsidRPr="00092AFC">
        <w:rPr>
          <w:rFonts w:ascii="Abadi" w:hAnsi="Abadi"/>
          <w:b w:val="0"/>
          <w:bCs w:val="0"/>
          <w:spacing w:val="-8"/>
          <w:sz w:val="21"/>
          <w:szCs w:val="21"/>
        </w:rPr>
        <w:t xml:space="preserve"> </w:t>
      </w:r>
      <w:r w:rsidRPr="00092AFC">
        <w:rPr>
          <w:rFonts w:ascii="Abadi" w:hAnsi="Abadi"/>
          <w:b w:val="0"/>
          <w:bCs w:val="0"/>
          <w:spacing w:val="-2"/>
          <w:sz w:val="21"/>
          <w:szCs w:val="21"/>
        </w:rPr>
        <w:t>Secretarías</w:t>
      </w:r>
      <w:r w:rsidRPr="00092AFC">
        <w:rPr>
          <w:rFonts w:ascii="Abadi" w:hAnsi="Abadi"/>
          <w:b w:val="0"/>
          <w:bCs w:val="0"/>
          <w:spacing w:val="-10"/>
          <w:sz w:val="21"/>
          <w:szCs w:val="21"/>
        </w:rPr>
        <w:t xml:space="preserve"> </w:t>
      </w:r>
      <w:r w:rsidRPr="00092AFC">
        <w:rPr>
          <w:rFonts w:ascii="Abadi" w:hAnsi="Abadi"/>
          <w:b w:val="0"/>
          <w:bCs w:val="0"/>
          <w:spacing w:val="-2"/>
          <w:sz w:val="21"/>
          <w:szCs w:val="21"/>
        </w:rPr>
        <w:t>o</w:t>
      </w:r>
      <w:r w:rsidRPr="00092AFC">
        <w:rPr>
          <w:rFonts w:ascii="Abadi" w:hAnsi="Abadi"/>
          <w:b w:val="0"/>
          <w:bCs w:val="0"/>
          <w:spacing w:val="-7"/>
          <w:sz w:val="21"/>
          <w:szCs w:val="21"/>
        </w:rPr>
        <w:t xml:space="preserve"> </w:t>
      </w:r>
      <w:r w:rsidRPr="00092AFC">
        <w:rPr>
          <w:rFonts w:ascii="Abadi" w:hAnsi="Abadi"/>
          <w:b w:val="0"/>
          <w:bCs w:val="0"/>
          <w:spacing w:val="-2"/>
          <w:sz w:val="21"/>
          <w:szCs w:val="21"/>
        </w:rPr>
        <w:t>los</w:t>
      </w:r>
      <w:r w:rsidRPr="00092AFC">
        <w:rPr>
          <w:rFonts w:ascii="Abadi" w:hAnsi="Abadi"/>
          <w:b w:val="0"/>
          <w:bCs w:val="0"/>
          <w:spacing w:val="-8"/>
          <w:sz w:val="21"/>
          <w:szCs w:val="21"/>
        </w:rPr>
        <w:t xml:space="preserve"> </w:t>
      </w:r>
      <w:r w:rsidRPr="00092AFC">
        <w:rPr>
          <w:rFonts w:ascii="Abadi" w:hAnsi="Abadi"/>
          <w:b w:val="0"/>
          <w:bCs w:val="0"/>
          <w:spacing w:val="-2"/>
          <w:sz w:val="21"/>
          <w:szCs w:val="21"/>
        </w:rPr>
        <w:t>Órganos</w:t>
      </w:r>
      <w:r w:rsidRPr="00092AFC">
        <w:rPr>
          <w:rFonts w:ascii="Abadi" w:hAnsi="Abadi"/>
          <w:b w:val="0"/>
          <w:bCs w:val="0"/>
          <w:spacing w:val="-8"/>
          <w:sz w:val="21"/>
          <w:szCs w:val="21"/>
        </w:rPr>
        <w:t xml:space="preserve"> </w:t>
      </w:r>
      <w:r w:rsidRPr="00092AFC">
        <w:rPr>
          <w:rFonts w:ascii="Abadi" w:hAnsi="Abadi"/>
          <w:b w:val="0"/>
          <w:bCs w:val="0"/>
          <w:spacing w:val="-2"/>
          <w:sz w:val="21"/>
          <w:szCs w:val="21"/>
        </w:rPr>
        <w:t>Internos</w:t>
      </w:r>
      <w:r w:rsidRPr="00092AFC">
        <w:rPr>
          <w:rFonts w:ascii="Abadi" w:hAnsi="Abadi"/>
          <w:b w:val="0"/>
          <w:bCs w:val="0"/>
          <w:spacing w:val="-10"/>
          <w:sz w:val="21"/>
          <w:szCs w:val="21"/>
        </w:rPr>
        <w:t xml:space="preserve"> </w:t>
      </w:r>
      <w:r w:rsidRPr="00092AFC">
        <w:rPr>
          <w:rFonts w:ascii="Abadi" w:hAnsi="Abadi"/>
          <w:b w:val="0"/>
          <w:bCs w:val="0"/>
          <w:spacing w:val="-2"/>
          <w:sz w:val="21"/>
          <w:szCs w:val="21"/>
        </w:rPr>
        <w:t>de</w:t>
      </w:r>
      <w:r w:rsidRPr="00092AFC">
        <w:rPr>
          <w:rFonts w:ascii="Abadi" w:hAnsi="Abadi"/>
          <w:b w:val="0"/>
          <w:bCs w:val="0"/>
          <w:spacing w:val="-9"/>
          <w:sz w:val="21"/>
          <w:szCs w:val="21"/>
        </w:rPr>
        <w:t xml:space="preserve"> </w:t>
      </w:r>
      <w:r w:rsidRPr="00092AFC">
        <w:rPr>
          <w:rFonts w:ascii="Abadi" w:hAnsi="Abadi"/>
          <w:b w:val="0"/>
          <w:bCs w:val="0"/>
          <w:spacing w:val="-2"/>
          <w:sz w:val="21"/>
          <w:szCs w:val="21"/>
        </w:rPr>
        <w:t>Control</w:t>
      </w:r>
      <w:r w:rsidRPr="00092AFC">
        <w:rPr>
          <w:rFonts w:ascii="Abadi" w:hAnsi="Abadi"/>
          <w:b w:val="0"/>
          <w:bCs w:val="0"/>
          <w:spacing w:val="-8"/>
          <w:sz w:val="21"/>
          <w:szCs w:val="21"/>
        </w:rPr>
        <w:t xml:space="preserve"> </w:t>
      </w:r>
      <w:r w:rsidRPr="00092AFC">
        <w:rPr>
          <w:rFonts w:ascii="Abadi" w:hAnsi="Abadi"/>
          <w:b w:val="0"/>
          <w:bCs w:val="0"/>
          <w:spacing w:val="-2"/>
          <w:sz w:val="21"/>
          <w:szCs w:val="21"/>
        </w:rPr>
        <w:t>de</w:t>
      </w:r>
      <w:r w:rsidRPr="00092AFC">
        <w:rPr>
          <w:rFonts w:ascii="Abadi" w:hAnsi="Abadi"/>
          <w:b w:val="0"/>
          <w:bCs w:val="0"/>
          <w:spacing w:val="-9"/>
          <w:sz w:val="21"/>
          <w:szCs w:val="21"/>
        </w:rPr>
        <w:t xml:space="preserve"> </w:t>
      </w:r>
      <w:r w:rsidRPr="00092AFC">
        <w:rPr>
          <w:rFonts w:ascii="Abadi" w:hAnsi="Abadi"/>
          <w:b w:val="0"/>
          <w:bCs w:val="0"/>
          <w:spacing w:val="-2"/>
          <w:sz w:val="21"/>
          <w:szCs w:val="21"/>
        </w:rPr>
        <w:t>los</w:t>
      </w:r>
      <w:r w:rsidRPr="00092AFC">
        <w:rPr>
          <w:rFonts w:ascii="Abadi" w:hAnsi="Abadi"/>
          <w:b w:val="0"/>
          <w:bCs w:val="0"/>
          <w:spacing w:val="-8"/>
          <w:sz w:val="21"/>
          <w:szCs w:val="21"/>
        </w:rPr>
        <w:t xml:space="preserve"> </w:t>
      </w:r>
      <w:r w:rsidRPr="00092AFC">
        <w:rPr>
          <w:rFonts w:ascii="Abadi" w:hAnsi="Abadi"/>
          <w:b w:val="0"/>
          <w:bCs w:val="0"/>
          <w:spacing w:val="-2"/>
          <w:sz w:val="21"/>
          <w:szCs w:val="21"/>
        </w:rPr>
        <w:t>entes</w:t>
      </w:r>
      <w:r w:rsidRPr="00092AFC">
        <w:rPr>
          <w:rFonts w:ascii="Abadi" w:hAnsi="Abadi"/>
          <w:b w:val="0"/>
          <w:bCs w:val="0"/>
          <w:spacing w:val="-10"/>
          <w:sz w:val="21"/>
          <w:szCs w:val="21"/>
        </w:rPr>
        <w:t xml:space="preserve"> </w:t>
      </w:r>
      <w:r w:rsidRPr="00092AFC">
        <w:rPr>
          <w:rFonts w:ascii="Abadi" w:hAnsi="Abadi"/>
          <w:b w:val="0"/>
          <w:bCs w:val="0"/>
          <w:spacing w:val="-2"/>
          <w:sz w:val="21"/>
          <w:szCs w:val="21"/>
        </w:rPr>
        <w:t>públicos,</w:t>
      </w:r>
      <w:r w:rsidRPr="00092AFC">
        <w:rPr>
          <w:rFonts w:ascii="Abadi" w:hAnsi="Abadi"/>
          <w:b w:val="0"/>
          <w:bCs w:val="0"/>
          <w:spacing w:val="-7"/>
          <w:sz w:val="21"/>
          <w:szCs w:val="21"/>
        </w:rPr>
        <w:t xml:space="preserve"> </w:t>
      </w:r>
      <w:r w:rsidRPr="00092AFC">
        <w:rPr>
          <w:rFonts w:ascii="Abadi" w:hAnsi="Abadi"/>
          <w:b w:val="0"/>
          <w:bCs w:val="0"/>
          <w:spacing w:val="-2"/>
          <w:sz w:val="21"/>
          <w:szCs w:val="21"/>
        </w:rPr>
        <w:t xml:space="preserve">conforme </w:t>
      </w:r>
      <w:r w:rsidRPr="00092AFC">
        <w:rPr>
          <w:rFonts w:ascii="Abadi" w:hAnsi="Abadi"/>
          <w:b w:val="0"/>
          <w:bCs w:val="0"/>
          <w:sz w:val="21"/>
          <w:szCs w:val="21"/>
        </w:rPr>
        <w:t>a los lineamientos que emita el Sistema Nacional Anticorrupción.</w:t>
      </w:r>
    </w:p>
    <w:p w14:paraId="1196A30D" w14:textId="77777777" w:rsidR="00092AFC" w:rsidRPr="00092AFC" w:rsidRDefault="00092AFC" w:rsidP="00092AFC">
      <w:pPr>
        <w:pStyle w:val="Textoindependiente"/>
        <w:spacing w:before="92" w:line="276" w:lineRule="auto"/>
        <w:ind w:firstLine="542"/>
        <w:rPr>
          <w:rFonts w:ascii="Abadi" w:hAnsi="Abadi"/>
          <w:b w:val="0"/>
          <w:bCs w:val="0"/>
          <w:sz w:val="21"/>
          <w:szCs w:val="21"/>
        </w:rPr>
      </w:pPr>
      <w:r w:rsidRPr="00092AFC">
        <w:rPr>
          <w:rFonts w:ascii="Abadi" w:hAnsi="Abadi"/>
          <w:b w:val="0"/>
          <w:bCs w:val="0"/>
          <w:sz w:val="21"/>
          <w:szCs w:val="21"/>
        </w:rPr>
        <w:t>En armonía a lo anterior, el 20 de junio de 2017, se publicó en el Periódico Oficial de Gobierno del Estado de Guanajuato; el Decreto número 195, mediante el cual se expidió la Ley de Responsabilidades Administrativas para el Estado de Guanajuato;</w:t>
      </w:r>
      <w:r w:rsidRPr="00092AFC">
        <w:rPr>
          <w:rFonts w:ascii="Abadi" w:hAnsi="Abadi"/>
          <w:b w:val="0"/>
          <w:bCs w:val="0"/>
          <w:spacing w:val="-15"/>
          <w:sz w:val="21"/>
          <w:szCs w:val="21"/>
        </w:rPr>
        <w:t xml:space="preserve"> </w:t>
      </w:r>
      <w:r w:rsidRPr="00092AFC">
        <w:rPr>
          <w:rFonts w:ascii="Abadi" w:hAnsi="Abadi"/>
          <w:b w:val="0"/>
          <w:bCs w:val="0"/>
          <w:sz w:val="21"/>
          <w:szCs w:val="21"/>
        </w:rPr>
        <w:t>disposición</w:t>
      </w:r>
      <w:r w:rsidRPr="00092AFC">
        <w:rPr>
          <w:rFonts w:ascii="Abadi" w:hAnsi="Abadi"/>
          <w:b w:val="0"/>
          <w:bCs w:val="0"/>
          <w:spacing w:val="-12"/>
          <w:sz w:val="21"/>
          <w:szCs w:val="21"/>
        </w:rPr>
        <w:t xml:space="preserve"> </w:t>
      </w:r>
      <w:r w:rsidRPr="00092AFC">
        <w:rPr>
          <w:rFonts w:ascii="Abadi" w:hAnsi="Abadi"/>
          <w:b w:val="0"/>
          <w:bCs w:val="0"/>
          <w:sz w:val="21"/>
          <w:szCs w:val="21"/>
        </w:rPr>
        <w:t>normativa</w:t>
      </w:r>
      <w:r w:rsidRPr="00092AFC">
        <w:rPr>
          <w:rFonts w:ascii="Abadi" w:hAnsi="Abadi"/>
          <w:b w:val="0"/>
          <w:bCs w:val="0"/>
          <w:spacing w:val="-12"/>
          <w:sz w:val="21"/>
          <w:szCs w:val="21"/>
        </w:rPr>
        <w:t xml:space="preserve"> </w:t>
      </w:r>
      <w:r w:rsidRPr="00092AFC">
        <w:rPr>
          <w:rFonts w:ascii="Abadi" w:hAnsi="Abadi"/>
          <w:b w:val="0"/>
          <w:bCs w:val="0"/>
          <w:sz w:val="21"/>
          <w:szCs w:val="21"/>
        </w:rPr>
        <w:t>que</w:t>
      </w:r>
      <w:r w:rsidRPr="00092AFC">
        <w:rPr>
          <w:rFonts w:ascii="Abadi" w:hAnsi="Abadi"/>
          <w:b w:val="0"/>
          <w:bCs w:val="0"/>
          <w:spacing w:val="-14"/>
          <w:sz w:val="21"/>
          <w:szCs w:val="21"/>
        </w:rPr>
        <w:t xml:space="preserve"> </w:t>
      </w:r>
      <w:r w:rsidRPr="00092AFC">
        <w:rPr>
          <w:rFonts w:ascii="Abadi" w:hAnsi="Abadi"/>
          <w:b w:val="0"/>
          <w:bCs w:val="0"/>
          <w:sz w:val="21"/>
          <w:szCs w:val="21"/>
        </w:rPr>
        <w:t>en</w:t>
      </w:r>
      <w:r w:rsidRPr="00092AFC">
        <w:rPr>
          <w:rFonts w:ascii="Abadi" w:hAnsi="Abadi"/>
          <w:b w:val="0"/>
          <w:bCs w:val="0"/>
          <w:spacing w:val="-14"/>
          <w:sz w:val="21"/>
          <w:szCs w:val="21"/>
        </w:rPr>
        <w:t xml:space="preserve"> </w:t>
      </w:r>
      <w:r w:rsidRPr="00092AFC">
        <w:rPr>
          <w:rFonts w:ascii="Abadi" w:hAnsi="Abadi"/>
          <w:b w:val="0"/>
          <w:bCs w:val="0"/>
          <w:sz w:val="21"/>
          <w:szCs w:val="21"/>
        </w:rPr>
        <w:t>su</w:t>
      </w:r>
      <w:r w:rsidRPr="00092AFC">
        <w:rPr>
          <w:rFonts w:ascii="Abadi" w:hAnsi="Abadi"/>
          <w:b w:val="0"/>
          <w:bCs w:val="0"/>
          <w:spacing w:val="-14"/>
          <w:sz w:val="21"/>
          <w:szCs w:val="21"/>
        </w:rPr>
        <w:t xml:space="preserve"> </w:t>
      </w:r>
      <w:r w:rsidRPr="00092AFC">
        <w:rPr>
          <w:rFonts w:ascii="Abadi" w:hAnsi="Abadi"/>
          <w:b w:val="0"/>
          <w:bCs w:val="0"/>
          <w:sz w:val="21"/>
          <w:szCs w:val="21"/>
        </w:rPr>
        <w:t>artículo</w:t>
      </w:r>
      <w:r w:rsidRPr="00092AFC">
        <w:rPr>
          <w:rFonts w:ascii="Abadi" w:hAnsi="Abadi"/>
          <w:b w:val="0"/>
          <w:bCs w:val="0"/>
          <w:spacing w:val="-14"/>
          <w:sz w:val="21"/>
          <w:szCs w:val="21"/>
        </w:rPr>
        <w:t xml:space="preserve"> </w:t>
      </w:r>
      <w:r w:rsidRPr="00092AFC">
        <w:rPr>
          <w:rFonts w:ascii="Abadi" w:hAnsi="Abadi"/>
          <w:b w:val="0"/>
          <w:bCs w:val="0"/>
          <w:sz w:val="21"/>
          <w:szCs w:val="21"/>
        </w:rPr>
        <w:t>16</w:t>
      </w:r>
      <w:r w:rsidRPr="00092AFC">
        <w:rPr>
          <w:rFonts w:ascii="Abadi" w:hAnsi="Abadi"/>
          <w:b w:val="0"/>
          <w:bCs w:val="0"/>
          <w:spacing w:val="-14"/>
          <w:sz w:val="21"/>
          <w:szCs w:val="21"/>
        </w:rPr>
        <w:t xml:space="preserve"> </w:t>
      </w:r>
      <w:r w:rsidRPr="00092AFC">
        <w:rPr>
          <w:rFonts w:ascii="Abadi" w:hAnsi="Abadi"/>
          <w:b w:val="0"/>
          <w:bCs w:val="0"/>
          <w:sz w:val="21"/>
          <w:szCs w:val="21"/>
        </w:rPr>
        <w:t>estatuye</w:t>
      </w:r>
      <w:r w:rsidRPr="00092AFC">
        <w:rPr>
          <w:rFonts w:ascii="Abadi" w:hAnsi="Abadi"/>
          <w:b w:val="0"/>
          <w:bCs w:val="0"/>
          <w:spacing w:val="-14"/>
          <w:sz w:val="21"/>
          <w:szCs w:val="21"/>
        </w:rPr>
        <w:t xml:space="preserve"> </w:t>
      </w:r>
      <w:r w:rsidRPr="00092AFC">
        <w:rPr>
          <w:rFonts w:ascii="Abadi" w:hAnsi="Abadi"/>
          <w:b w:val="0"/>
          <w:bCs w:val="0"/>
          <w:sz w:val="21"/>
          <w:szCs w:val="21"/>
        </w:rPr>
        <w:t>que</w:t>
      </w:r>
      <w:r w:rsidRPr="00092AFC">
        <w:rPr>
          <w:rFonts w:ascii="Abadi" w:hAnsi="Abadi"/>
          <w:b w:val="0"/>
          <w:bCs w:val="0"/>
          <w:spacing w:val="-12"/>
          <w:sz w:val="21"/>
          <w:szCs w:val="21"/>
        </w:rPr>
        <w:t xml:space="preserve"> </w:t>
      </w:r>
      <w:r w:rsidRPr="00092AFC">
        <w:rPr>
          <w:rFonts w:ascii="Abadi" w:hAnsi="Abadi"/>
          <w:b w:val="0"/>
          <w:bCs w:val="0"/>
          <w:sz w:val="21"/>
          <w:szCs w:val="21"/>
        </w:rPr>
        <w:t>los</w:t>
      </w:r>
      <w:r w:rsidRPr="00092AFC">
        <w:rPr>
          <w:rFonts w:ascii="Abadi" w:hAnsi="Abadi"/>
          <w:b w:val="0"/>
          <w:bCs w:val="0"/>
          <w:spacing w:val="-15"/>
          <w:sz w:val="21"/>
          <w:szCs w:val="21"/>
        </w:rPr>
        <w:t xml:space="preserve"> </w:t>
      </w:r>
      <w:r w:rsidRPr="00092AFC">
        <w:rPr>
          <w:rFonts w:ascii="Abadi" w:hAnsi="Abadi"/>
          <w:b w:val="0"/>
          <w:bCs w:val="0"/>
          <w:sz w:val="21"/>
          <w:szCs w:val="21"/>
        </w:rPr>
        <w:t>Servidores Públicos deberán observar el Código de Ética que al efecto sea emitido por la Secretaría o los Órganos Internos de Control.</w:t>
      </w:r>
    </w:p>
    <w:p w14:paraId="5AF9D5B4" w14:textId="77777777" w:rsidR="00092AFC" w:rsidRPr="00092AFC" w:rsidRDefault="00092AFC" w:rsidP="00092AFC">
      <w:pPr>
        <w:pStyle w:val="Textoindependiente"/>
        <w:spacing w:line="276" w:lineRule="auto"/>
        <w:rPr>
          <w:rFonts w:ascii="Abadi" w:hAnsi="Abadi"/>
          <w:b w:val="0"/>
          <w:bCs w:val="0"/>
          <w:sz w:val="21"/>
          <w:szCs w:val="21"/>
        </w:rPr>
      </w:pPr>
    </w:p>
    <w:p w14:paraId="3D884C22" w14:textId="3B4B82DF" w:rsidR="00092AFC" w:rsidRDefault="00092AFC" w:rsidP="00092AFC">
      <w:pPr>
        <w:pStyle w:val="Textoindependiente"/>
        <w:tabs>
          <w:tab w:val="left" w:pos="8799"/>
          <w:tab w:val="left" w:pos="10065"/>
        </w:tabs>
        <w:spacing w:line="276" w:lineRule="auto"/>
        <w:ind w:firstLine="408"/>
        <w:rPr>
          <w:rFonts w:ascii="Abadi" w:hAnsi="Abadi"/>
          <w:sz w:val="21"/>
          <w:szCs w:val="21"/>
        </w:rPr>
      </w:pPr>
      <w:r w:rsidRPr="00092AFC">
        <w:rPr>
          <w:rFonts w:ascii="Abadi" w:hAnsi="Abadi"/>
          <w:b w:val="0"/>
          <w:bCs w:val="0"/>
          <w:sz w:val="21"/>
          <w:szCs w:val="21"/>
        </w:rPr>
        <w:t>Es así que, en cumplimiento a lo dispuesto por el artículo 16 de la Ley General de</w:t>
      </w:r>
      <w:r w:rsidRPr="00092AFC">
        <w:rPr>
          <w:rFonts w:ascii="Abadi" w:hAnsi="Abadi"/>
          <w:b w:val="0"/>
          <w:bCs w:val="0"/>
          <w:spacing w:val="-3"/>
          <w:sz w:val="21"/>
          <w:szCs w:val="21"/>
        </w:rPr>
        <w:t xml:space="preserve"> </w:t>
      </w:r>
      <w:r w:rsidRPr="00092AFC">
        <w:rPr>
          <w:rFonts w:ascii="Abadi" w:hAnsi="Abadi"/>
          <w:b w:val="0"/>
          <w:bCs w:val="0"/>
          <w:sz w:val="21"/>
          <w:szCs w:val="21"/>
        </w:rPr>
        <w:t>Responsabilidades</w:t>
      </w:r>
      <w:r w:rsidRPr="00092AFC">
        <w:rPr>
          <w:rFonts w:ascii="Abadi" w:hAnsi="Abadi"/>
          <w:b w:val="0"/>
          <w:bCs w:val="0"/>
          <w:spacing w:val="-6"/>
          <w:sz w:val="21"/>
          <w:szCs w:val="21"/>
        </w:rPr>
        <w:t xml:space="preserve"> </w:t>
      </w:r>
      <w:r w:rsidRPr="00092AFC">
        <w:rPr>
          <w:rFonts w:ascii="Abadi" w:hAnsi="Abadi"/>
          <w:b w:val="0"/>
          <w:bCs w:val="0"/>
          <w:sz w:val="21"/>
          <w:szCs w:val="21"/>
        </w:rPr>
        <w:t>Administrativas,</w:t>
      </w:r>
      <w:r w:rsidRPr="00092AFC">
        <w:rPr>
          <w:rFonts w:ascii="Abadi" w:hAnsi="Abadi"/>
          <w:b w:val="0"/>
          <w:bCs w:val="0"/>
          <w:spacing w:val="-6"/>
          <w:sz w:val="21"/>
          <w:szCs w:val="21"/>
        </w:rPr>
        <w:t xml:space="preserve"> </w:t>
      </w:r>
      <w:r w:rsidRPr="00092AFC">
        <w:rPr>
          <w:rFonts w:ascii="Abadi" w:hAnsi="Abadi"/>
          <w:b w:val="0"/>
          <w:bCs w:val="0"/>
          <w:sz w:val="21"/>
          <w:szCs w:val="21"/>
        </w:rPr>
        <w:t>el</w:t>
      </w:r>
      <w:r w:rsidRPr="00092AFC">
        <w:rPr>
          <w:rFonts w:ascii="Abadi" w:hAnsi="Abadi"/>
          <w:b w:val="0"/>
          <w:bCs w:val="0"/>
          <w:spacing w:val="-4"/>
          <w:sz w:val="21"/>
          <w:szCs w:val="21"/>
        </w:rPr>
        <w:t xml:space="preserve"> </w:t>
      </w:r>
      <w:r w:rsidRPr="00092AFC">
        <w:rPr>
          <w:rFonts w:ascii="Abadi" w:hAnsi="Abadi"/>
          <w:b w:val="0"/>
          <w:bCs w:val="0"/>
          <w:sz w:val="21"/>
          <w:szCs w:val="21"/>
        </w:rPr>
        <w:t>Comité</w:t>
      </w:r>
      <w:r w:rsidRPr="00092AFC">
        <w:rPr>
          <w:rFonts w:ascii="Abadi" w:hAnsi="Abadi"/>
          <w:b w:val="0"/>
          <w:bCs w:val="0"/>
          <w:spacing w:val="-3"/>
          <w:sz w:val="21"/>
          <w:szCs w:val="21"/>
        </w:rPr>
        <w:t xml:space="preserve"> </w:t>
      </w:r>
      <w:r w:rsidRPr="00092AFC">
        <w:rPr>
          <w:rFonts w:ascii="Abadi" w:hAnsi="Abadi"/>
          <w:b w:val="0"/>
          <w:bCs w:val="0"/>
          <w:sz w:val="21"/>
          <w:szCs w:val="21"/>
        </w:rPr>
        <w:t>Coordinador</w:t>
      </w:r>
      <w:r w:rsidRPr="00092AFC">
        <w:rPr>
          <w:rFonts w:ascii="Abadi" w:hAnsi="Abadi"/>
          <w:b w:val="0"/>
          <w:bCs w:val="0"/>
          <w:spacing w:val="-7"/>
          <w:sz w:val="21"/>
          <w:szCs w:val="21"/>
        </w:rPr>
        <w:t xml:space="preserve"> </w:t>
      </w:r>
      <w:r w:rsidRPr="00092AFC">
        <w:rPr>
          <w:rFonts w:ascii="Abadi" w:hAnsi="Abadi"/>
          <w:b w:val="0"/>
          <w:bCs w:val="0"/>
          <w:sz w:val="21"/>
          <w:szCs w:val="21"/>
        </w:rPr>
        <w:t>del</w:t>
      </w:r>
      <w:r w:rsidRPr="00092AFC">
        <w:rPr>
          <w:rFonts w:ascii="Abadi" w:hAnsi="Abadi"/>
          <w:b w:val="0"/>
          <w:bCs w:val="0"/>
          <w:spacing w:val="-4"/>
          <w:sz w:val="21"/>
          <w:szCs w:val="21"/>
        </w:rPr>
        <w:t xml:space="preserve"> </w:t>
      </w:r>
      <w:r w:rsidRPr="00092AFC">
        <w:rPr>
          <w:rFonts w:ascii="Abadi" w:hAnsi="Abadi"/>
          <w:b w:val="0"/>
          <w:bCs w:val="0"/>
          <w:sz w:val="21"/>
          <w:szCs w:val="21"/>
        </w:rPr>
        <w:t>Sistema</w:t>
      </w:r>
      <w:r w:rsidRPr="00092AFC">
        <w:rPr>
          <w:rFonts w:ascii="Abadi" w:hAnsi="Abadi"/>
          <w:b w:val="0"/>
          <w:bCs w:val="0"/>
          <w:spacing w:val="-5"/>
          <w:sz w:val="21"/>
          <w:szCs w:val="21"/>
        </w:rPr>
        <w:t xml:space="preserve"> </w:t>
      </w:r>
      <w:r w:rsidRPr="00092AFC">
        <w:rPr>
          <w:rFonts w:ascii="Abadi" w:hAnsi="Abadi"/>
          <w:b w:val="0"/>
          <w:bCs w:val="0"/>
          <w:sz w:val="21"/>
          <w:szCs w:val="21"/>
        </w:rPr>
        <w:t>Nacional Anticorrupción; el 12 de octubre de 2018,</w:t>
      </w:r>
      <w:r>
        <w:rPr>
          <w:rFonts w:ascii="Abadi" w:hAnsi="Abadi"/>
          <w:sz w:val="21"/>
          <w:szCs w:val="21"/>
        </w:rPr>
        <w:t xml:space="preserve"> </w:t>
      </w:r>
      <w:r w:rsidRPr="00747A72">
        <w:rPr>
          <w:rFonts w:ascii="Abadi" w:hAnsi="Abadi"/>
          <w:b w:val="0"/>
          <w:bCs w:val="0"/>
          <w:sz w:val="21"/>
          <w:szCs w:val="21"/>
        </w:rPr>
        <w:t>publicó en el Diario Oficial de la Federación, el &lt;&lt;Acuerdo por el que se dan a conocer los Lineamientos para la emisión del Código de Ética a que se refiere el artículo 16 de la Ley</w:t>
      </w:r>
      <w:r w:rsidRPr="00747A72">
        <w:rPr>
          <w:rFonts w:ascii="Abadi" w:hAnsi="Abadi"/>
          <w:b w:val="0"/>
          <w:bCs w:val="0"/>
          <w:spacing w:val="-17"/>
          <w:sz w:val="21"/>
          <w:szCs w:val="21"/>
        </w:rPr>
        <w:t xml:space="preserve"> </w:t>
      </w:r>
      <w:r w:rsidRPr="00747A72">
        <w:rPr>
          <w:rFonts w:ascii="Abadi" w:hAnsi="Abadi"/>
          <w:b w:val="0"/>
          <w:bCs w:val="0"/>
          <w:sz w:val="21"/>
          <w:szCs w:val="21"/>
        </w:rPr>
        <w:t>General</w:t>
      </w:r>
      <w:r w:rsidR="00747A72">
        <w:rPr>
          <w:rFonts w:ascii="Abadi" w:hAnsi="Abadi"/>
          <w:b w:val="0"/>
          <w:bCs w:val="0"/>
          <w:sz w:val="21"/>
          <w:szCs w:val="21"/>
        </w:rPr>
        <w:t xml:space="preserve"> </w:t>
      </w:r>
      <w:r w:rsidRPr="00747A72">
        <w:rPr>
          <w:rFonts w:ascii="Abadi" w:hAnsi="Abadi"/>
          <w:b w:val="0"/>
          <w:bCs w:val="0"/>
          <w:sz w:val="21"/>
          <w:szCs w:val="21"/>
        </w:rPr>
        <w:t>de</w:t>
      </w:r>
      <w:r w:rsidR="00747A72">
        <w:rPr>
          <w:rFonts w:ascii="Abadi" w:hAnsi="Abadi"/>
          <w:b w:val="0"/>
          <w:bCs w:val="0"/>
          <w:sz w:val="21"/>
          <w:szCs w:val="21"/>
        </w:rPr>
        <w:t xml:space="preserve"> </w:t>
      </w:r>
      <w:r w:rsidRPr="00747A72">
        <w:rPr>
          <w:rFonts w:ascii="Abadi" w:hAnsi="Abadi"/>
          <w:b w:val="0"/>
          <w:bCs w:val="0"/>
          <w:sz w:val="21"/>
          <w:szCs w:val="21"/>
        </w:rPr>
        <w:t>Responsabilidades Administrativas, documento que establece los elementos que deben considerar los entes públicos para la emisión del Código de Ética.</w:t>
      </w:r>
    </w:p>
    <w:p w14:paraId="30DD83DA" w14:textId="77777777" w:rsidR="00092AFC" w:rsidRDefault="00092AFC" w:rsidP="00092AFC">
      <w:pPr>
        <w:pStyle w:val="Textoindependiente"/>
        <w:spacing w:line="276" w:lineRule="auto"/>
        <w:rPr>
          <w:rFonts w:ascii="Abadi" w:hAnsi="Abadi"/>
          <w:sz w:val="21"/>
          <w:szCs w:val="21"/>
        </w:rPr>
      </w:pPr>
    </w:p>
    <w:p w14:paraId="3D181152" w14:textId="77777777" w:rsidR="00092AFC" w:rsidRDefault="00092AFC" w:rsidP="00092AFC">
      <w:pPr>
        <w:pStyle w:val="Ttulo1"/>
        <w:spacing w:before="1" w:line="276" w:lineRule="auto"/>
        <w:ind w:firstLine="0"/>
        <w:jc w:val="both"/>
        <w:rPr>
          <w:rFonts w:ascii="Abadi" w:hAnsi="Abadi"/>
          <w:sz w:val="21"/>
          <w:szCs w:val="21"/>
        </w:rPr>
      </w:pPr>
      <w:r>
        <w:rPr>
          <w:rFonts w:ascii="Abadi" w:hAnsi="Abadi"/>
          <w:sz w:val="21"/>
          <w:szCs w:val="21"/>
        </w:rPr>
        <w:t>Por</w:t>
      </w:r>
      <w:r>
        <w:rPr>
          <w:rFonts w:ascii="Abadi" w:hAnsi="Abadi"/>
          <w:spacing w:val="-3"/>
          <w:sz w:val="21"/>
          <w:szCs w:val="21"/>
        </w:rPr>
        <w:t xml:space="preserve"> </w:t>
      </w:r>
      <w:r>
        <w:rPr>
          <w:rFonts w:ascii="Abadi" w:hAnsi="Abadi"/>
          <w:sz w:val="21"/>
          <w:szCs w:val="21"/>
        </w:rPr>
        <w:t>lo</w:t>
      </w:r>
      <w:r>
        <w:rPr>
          <w:rFonts w:ascii="Abadi" w:hAnsi="Abadi"/>
          <w:spacing w:val="-2"/>
          <w:sz w:val="21"/>
          <w:szCs w:val="21"/>
        </w:rPr>
        <w:t xml:space="preserve"> </w:t>
      </w:r>
      <w:r>
        <w:rPr>
          <w:rFonts w:ascii="Abadi" w:hAnsi="Abadi"/>
          <w:sz w:val="21"/>
          <w:szCs w:val="21"/>
        </w:rPr>
        <w:t>que</w:t>
      </w:r>
      <w:r>
        <w:rPr>
          <w:rFonts w:ascii="Abadi" w:hAnsi="Abadi"/>
          <w:spacing w:val="-3"/>
          <w:sz w:val="21"/>
          <w:szCs w:val="21"/>
        </w:rPr>
        <w:t xml:space="preserve"> </w:t>
      </w:r>
      <w:r>
        <w:rPr>
          <w:rFonts w:ascii="Abadi" w:hAnsi="Abadi"/>
          <w:sz w:val="21"/>
          <w:szCs w:val="21"/>
        </w:rPr>
        <w:t>corresponde</w:t>
      </w:r>
      <w:r>
        <w:rPr>
          <w:rFonts w:ascii="Abadi" w:hAnsi="Abadi"/>
          <w:spacing w:val="-1"/>
          <w:sz w:val="21"/>
          <w:szCs w:val="21"/>
        </w:rPr>
        <w:t xml:space="preserve"> </w:t>
      </w:r>
      <w:r>
        <w:rPr>
          <w:rFonts w:ascii="Abadi" w:hAnsi="Abadi"/>
          <w:sz w:val="21"/>
          <w:szCs w:val="21"/>
        </w:rPr>
        <w:t>al</w:t>
      </w:r>
      <w:r>
        <w:rPr>
          <w:rFonts w:ascii="Abadi" w:hAnsi="Abadi"/>
          <w:spacing w:val="-4"/>
          <w:sz w:val="21"/>
          <w:szCs w:val="21"/>
        </w:rPr>
        <w:t xml:space="preserve"> </w:t>
      </w:r>
      <w:r>
        <w:rPr>
          <w:rFonts w:ascii="Abadi" w:hAnsi="Abadi"/>
          <w:sz w:val="21"/>
          <w:szCs w:val="21"/>
        </w:rPr>
        <w:t>ámbito</w:t>
      </w:r>
      <w:r>
        <w:rPr>
          <w:rFonts w:ascii="Abadi" w:hAnsi="Abadi"/>
          <w:spacing w:val="-2"/>
          <w:sz w:val="21"/>
          <w:szCs w:val="21"/>
        </w:rPr>
        <w:t xml:space="preserve"> </w:t>
      </w:r>
      <w:r>
        <w:rPr>
          <w:rFonts w:ascii="Abadi" w:hAnsi="Abadi"/>
          <w:sz w:val="21"/>
          <w:szCs w:val="21"/>
        </w:rPr>
        <w:t>estatal</w:t>
      </w:r>
      <w:r>
        <w:rPr>
          <w:rFonts w:ascii="Abadi" w:hAnsi="Abadi"/>
          <w:spacing w:val="-1"/>
          <w:sz w:val="21"/>
          <w:szCs w:val="21"/>
        </w:rPr>
        <w:t xml:space="preserve"> </w:t>
      </w:r>
      <w:r>
        <w:rPr>
          <w:rFonts w:ascii="Abadi" w:hAnsi="Abadi"/>
          <w:sz w:val="21"/>
          <w:szCs w:val="21"/>
        </w:rPr>
        <w:t>tenemos</w:t>
      </w:r>
      <w:r>
        <w:rPr>
          <w:rFonts w:ascii="Abadi" w:hAnsi="Abadi"/>
          <w:spacing w:val="-1"/>
          <w:sz w:val="21"/>
          <w:szCs w:val="21"/>
        </w:rPr>
        <w:t xml:space="preserve"> </w:t>
      </w:r>
      <w:r>
        <w:rPr>
          <w:rFonts w:ascii="Abadi" w:hAnsi="Abadi"/>
          <w:spacing w:val="-4"/>
          <w:sz w:val="21"/>
          <w:szCs w:val="21"/>
        </w:rPr>
        <w:t>que:</w:t>
      </w:r>
    </w:p>
    <w:p w14:paraId="5F5D496F" w14:textId="77777777" w:rsidR="00092AFC" w:rsidRDefault="00092AFC" w:rsidP="00092AFC">
      <w:pPr>
        <w:pStyle w:val="Textoindependiente"/>
        <w:spacing w:before="11" w:line="276" w:lineRule="auto"/>
        <w:rPr>
          <w:rFonts w:ascii="Abadi" w:hAnsi="Abadi"/>
          <w:sz w:val="21"/>
          <w:szCs w:val="21"/>
        </w:rPr>
      </w:pPr>
    </w:p>
    <w:p w14:paraId="18D70E94" w14:textId="77777777" w:rsidR="00092AFC" w:rsidRPr="00747A72" w:rsidRDefault="00092AFC" w:rsidP="00092AFC">
      <w:pPr>
        <w:pStyle w:val="Textoindependiente"/>
        <w:spacing w:line="276" w:lineRule="auto"/>
        <w:ind w:firstLine="408"/>
        <w:rPr>
          <w:rFonts w:ascii="Abadi" w:hAnsi="Abadi"/>
          <w:b w:val="0"/>
          <w:bCs w:val="0"/>
          <w:sz w:val="21"/>
          <w:szCs w:val="21"/>
        </w:rPr>
      </w:pPr>
      <w:r w:rsidRPr="00747A72">
        <w:rPr>
          <w:rFonts w:ascii="Abadi" w:hAnsi="Abadi"/>
          <w:b w:val="0"/>
          <w:bCs w:val="0"/>
          <w:sz w:val="21"/>
          <w:szCs w:val="21"/>
        </w:rPr>
        <w:t>El Comité Coordinador del Sistema Estatal Anticorrupción de Guanajuato, en fecha 16 de julio de 2021 aprobó la Política Estatal Anticorrupción de Guanajuato (PEA),</w:t>
      </w:r>
      <w:r w:rsidRPr="00747A72">
        <w:rPr>
          <w:rFonts w:ascii="Abadi" w:hAnsi="Abadi"/>
          <w:b w:val="0"/>
          <w:bCs w:val="0"/>
          <w:spacing w:val="-17"/>
          <w:sz w:val="21"/>
          <w:szCs w:val="21"/>
        </w:rPr>
        <w:t xml:space="preserve"> </w:t>
      </w:r>
      <w:r w:rsidRPr="00747A72">
        <w:rPr>
          <w:rFonts w:ascii="Abadi" w:hAnsi="Abadi"/>
          <w:b w:val="0"/>
          <w:bCs w:val="0"/>
          <w:sz w:val="21"/>
          <w:szCs w:val="21"/>
        </w:rPr>
        <w:t>la</w:t>
      </w:r>
      <w:r w:rsidRPr="00747A72">
        <w:rPr>
          <w:rFonts w:ascii="Abadi" w:hAnsi="Abadi"/>
          <w:b w:val="0"/>
          <w:bCs w:val="0"/>
          <w:spacing w:val="-17"/>
          <w:sz w:val="21"/>
          <w:szCs w:val="21"/>
        </w:rPr>
        <w:t xml:space="preserve"> </w:t>
      </w:r>
      <w:r w:rsidRPr="00747A72">
        <w:rPr>
          <w:rFonts w:ascii="Abadi" w:hAnsi="Abadi"/>
          <w:b w:val="0"/>
          <w:bCs w:val="0"/>
          <w:sz w:val="21"/>
          <w:szCs w:val="21"/>
        </w:rPr>
        <w:t>cual</w:t>
      </w:r>
      <w:r w:rsidRPr="00747A72">
        <w:rPr>
          <w:rFonts w:ascii="Abadi" w:hAnsi="Abadi"/>
          <w:b w:val="0"/>
          <w:bCs w:val="0"/>
          <w:spacing w:val="-16"/>
          <w:sz w:val="21"/>
          <w:szCs w:val="21"/>
        </w:rPr>
        <w:t xml:space="preserve"> </w:t>
      </w:r>
      <w:r w:rsidRPr="00747A72">
        <w:rPr>
          <w:rFonts w:ascii="Abadi" w:hAnsi="Abadi"/>
          <w:b w:val="0"/>
          <w:bCs w:val="0"/>
          <w:sz w:val="21"/>
          <w:szCs w:val="21"/>
        </w:rPr>
        <w:t>es</w:t>
      </w:r>
      <w:r w:rsidRPr="00747A72">
        <w:rPr>
          <w:rFonts w:ascii="Abadi" w:hAnsi="Abadi"/>
          <w:b w:val="0"/>
          <w:bCs w:val="0"/>
          <w:spacing w:val="-17"/>
          <w:sz w:val="21"/>
          <w:szCs w:val="21"/>
        </w:rPr>
        <w:t xml:space="preserve"> </w:t>
      </w:r>
      <w:r w:rsidRPr="00747A72">
        <w:rPr>
          <w:rFonts w:ascii="Abadi" w:hAnsi="Abadi"/>
          <w:b w:val="0"/>
          <w:bCs w:val="0"/>
          <w:sz w:val="21"/>
          <w:szCs w:val="21"/>
        </w:rPr>
        <w:t>la</w:t>
      </w:r>
      <w:r w:rsidRPr="00747A72">
        <w:rPr>
          <w:rFonts w:ascii="Abadi" w:hAnsi="Abadi"/>
          <w:b w:val="0"/>
          <w:bCs w:val="0"/>
          <w:spacing w:val="-17"/>
          <w:sz w:val="21"/>
          <w:szCs w:val="21"/>
        </w:rPr>
        <w:t xml:space="preserve"> </w:t>
      </w:r>
      <w:r w:rsidRPr="00747A72">
        <w:rPr>
          <w:rFonts w:ascii="Abadi" w:hAnsi="Abadi"/>
          <w:b w:val="0"/>
          <w:bCs w:val="0"/>
          <w:sz w:val="21"/>
          <w:szCs w:val="21"/>
        </w:rPr>
        <w:t>guía</w:t>
      </w:r>
      <w:r w:rsidRPr="00747A72">
        <w:rPr>
          <w:rFonts w:ascii="Abadi" w:hAnsi="Abadi"/>
          <w:b w:val="0"/>
          <w:bCs w:val="0"/>
          <w:spacing w:val="-17"/>
          <w:sz w:val="21"/>
          <w:szCs w:val="21"/>
        </w:rPr>
        <w:t xml:space="preserve"> </w:t>
      </w:r>
      <w:r w:rsidRPr="00747A72">
        <w:rPr>
          <w:rFonts w:ascii="Abadi" w:hAnsi="Abadi"/>
          <w:b w:val="0"/>
          <w:bCs w:val="0"/>
          <w:sz w:val="21"/>
          <w:szCs w:val="21"/>
        </w:rPr>
        <w:t>para</w:t>
      </w:r>
      <w:r w:rsidRPr="00747A72">
        <w:rPr>
          <w:rFonts w:ascii="Abadi" w:hAnsi="Abadi"/>
          <w:b w:val="0"/>
          <w:bCs w:val="0"/>
          <w:spacing w:val="-16"/>
          <w:sz w:val="21"/>
          <w:szCs w:val="21"/>
        </w:rPr>
        <w:t xml:space="preserve"> </w:t>
      </w:r>
      <w:r w:rsidRPr="00747A72">
        <w:rPr>
          <w:rFonts w:ascii="Abadi" w:hAnsi="Abadi"/>
          <w:b w:val="0"/>
          <w:bCs w:val="0"/>
          <w:sz w:val="21"/>
          <w:szCs w:val="21"/>
        </w:rPr>
        <w:t>implementar</w:t>
      </w:r>
      <w:r w:rsidRPr="00747A72">
        <w:rPr>
          <w:rFonts w:ascii="Abadi" w:hAnsi="Abadi"/>
          <w:b w:val="0"/>
          <w:bCs w:val="0"/>
          <w:spacing w:val="-17"/>
          <w:sz w:val="21"/>
          <w:szCs w:val="21"/>
        </w:rPr>
        <w:t xml:space="preserve"> </w:t>
      </w:r>
      <w:r w:rsidRPr="00747A72">
        <w:rPr>
          <w:rFonts w:ascii="Abadi" w:hAnsi="Abadi"/>
          <w:b w:val="0"/>
          <w:bCs w:val="0"/>
          <w:sz w:val="21"/>
          <w:szCs w:val="21"/>
        </w:rPr>
        <w:t>acciones</w:t>
      </w:r>
      <w:r w:rsidRPr="00747A72">
        <w:rPr>
          <w:rFonts w:ascii="Abadi" w:hAnsi="Abadi"/>
          <w:b w:val="0"/>
          <w:bCs w:val="0"/>
          <w:spacing w:val="-17"/>
          <w:sz w:val="21"/>
          <w:szCs w:val="21"/>
        </w:rPr>
        <w:t xml:space="preserve"> </w:t>
      </w:r>
      <w:r w:rsidRPr="00747A72">
        <w:rPr>
          <w:rFonts w:ascii="Abadi" w:hAnsi="Abadi"/>
          <w:b w:val="0"/>
          <w:bCs w:val="0"/>
          <w:sz w:val="21"/>
          <w:szCs w:val="21"/>
        </w:rPr>
        <w:t>efectivas</w:t>
      </w:r>
      <w:r w:rsidRPr="00747A72">
        <w:rPr>
          <w:rFonts w:ascii="Abadi" w:hAnsi="Abadi"/>
          <w:b w:val="0"/>
          <w:bCs w:val="0"/>
          <w:spacing w:val="-16"/>
          <w:sz w:val="21"/>
          <w:szCs w:val="21"/>
        </w:rPr>
        <w:t xml:space="preserve"> </w:t>
      </w:r>
      <w:r w:rsidRPr="00747A72">
        <w:rPr>
          <w:rFonts w:ascii="Abadi" w:hAnsi="Abadi"/>
          <w:b w:val="0"/>
          <w:bCs w:val="0"/>
          <w:sz w:val="21"/>
          <w:szCs w:val="21"/>
        </w:rPr>
        <w:t>para</w:t>
      </w:r>
      <w:r w:rsidRPr="00747A72">
        <w:rPr>
          <w:rFonts w:ascii="Abadi" w:hAnsi="Abadi"/>
          <w:b w:val="0"/>
          <w:bCs w:val="0"/>
          <w:spacing w:val="-17"/>
          <w:sz w:val="21"/>
          <w:szCs w:val="21"/>
        </w:rPr>
        <w:t xml:space="preserve"> </w:t>
      </w:r>
      <w:r w:rsidRPr="00747A72">
        <w:rPr>
          <w:rFonts w:ascii="Abadi" w:hAnsi="Abadi"/>
          <w:b w:val="0"/>
          <w:bCs w:val="0"/>
          <w:sz w:val="21"/>
          <w:szCs w:val="21"/>
        </w:rPr>
        <w:t>prevenir,</w:t>
      </w:r>
      <w:r w:rsidRPr="00747A72">
        <w:rPr>
          <w:rFonts w:ascii="Abadi" w:hAnsi="Abadi"/>
          <w:b w:val="0"/>
          <w:bCs w:val="0"/>
          <w:spacing w:val="-17"/>
          <w:sz w:val="21"/>
          <w:szCs w:val="21"/>
        </w:rPr>
        <w:t xml:space="preserve"> </w:t>
      </w:r>
      <w:r w:rsidRPr="00747A72">
        <w:rPr>
          <w:rFonts w:ascii="Abadi" w:hAnsi="Abadi"/>
          <w:b w:val="0"/>
          <w:bCs w:val="0"/>
          <w:sz w:val="21"/>
          <w:szCs w:val="21"/>
        </w:rPr>
        <w:t>detectar, investigar y sancionar la corrupción de manera estratégica y coordinada, para fortalecer</w:t>
      </w:r>
      <w:r w:rsidRPr="00747A72">
        <w:rPr>
          <w:rFonts w:ascii="Abadi" w:hAnsi="Abadi"/>
          <w:b w:val="0"/>
          <w:bCs w:val="0"/>
          <w:spacing w:val="-8"/>
          <w:sz w:val="21"/>
          <w:szCs w:val="21"/>
        </w:rPr>
        <w:t xml:space="preserve"> </w:t>
      </w:r>
      <w:r w:rsidRPr="00747A72">
        <w:rPr>
          <w:rFonts w:ascii="Abadi" w:hAnsi="Abadi"/>
          <w:b w:val="0"/>
          <w:bCs w:val="0"/>
          <w:sz w:val="21"/>
          <w:szCs w:val="21"/>
        </w:rPr>
        <w:t>la</w:t>
      </w:r>
      <w:r w:rsidRPr="00747A72">
        <w:rPr>
          <w:rFonts w:ascii="Abadi" w:hAnsi="Abadi"/>
          <w:b w:val="0"/>
          <w:bCs w:val="0"/>
          <w:spacing w:val="-7"/>
          <w:sz w:val="21"/>
          <w:szCs w:val="21"/>
        </w:rPr>
        <w:t xml:space="preserve"> </w:t>
      </w:r>
      <w:r w:rsidRPr="00747A72">
        <w:rPr>
          <w:rFonts w:ascii="Abadi" w:hAnsi="Abadi"/>
          <w:b w:val="0"/>
          <w:bCs w:val="0"/>
          <w:sz w:val="21"/>
          <w:szCs w:val="21"/>
        </w:rPr>
        <w:t>confianza</w:t>
      </w:r>
      <w:r w:rsidRPr="00747A72">
        <w:rPr>
          <w:rFonts w:ascii="Abadi" w:hAnsi="Abadi"/>
          <w:b w:val="0"/>
          <w:bCs w:val="0"/>
          <w:spacing w:val="-9"/>
          <w:sz w:val="21"/>
          <w:szCs w:val="21"/>
        </w:rPr>
        <w:t xml:space="preserve"> </w:t>
      </w:r>
      <w:r w:rsidRPr="00747A72">
        <w:rPr>
          <w:rFonts w:ascii="Abadi" w:hAnsi="Abadi"/>
          <w:b w:val="0"/>
          <w:bCs w:val="0"/>
          <w:sz w:val="21"/>
          <w:szCs w:val="21"/>
        </w:rPr>
        <w:t>ciudadana</w:t>
      </w:r>
      <w:r w:rsidRPr="00747A72">
        <w:rPr>
          <w:rFonts w:ascii="Abadi" w:hAnsi="Abadi"/>
          <w:b w:val="0"/>
          <w:bCs w:val="0"/>
          <w:spacing w:val="-9"/>
          <w:sz w:val="21"/>
          <w:szCs w:val="21"/>
        </w:rPr>
        <w:t xml:space="preserve"> </w:t>
      </w:r>
      <w:r w:rsidRPr="00747A72">
        <w:rPr>
          <w:rFonts w:ascii="Abadi" w:hAnsi="Abadi"/>
          <w:b w:val="0"/>
          <w:bCs w:val="0"/>
          <w:sz w:val="21"/>
          <w:szCs w:val="21"/>
        </w:rPr>
        <w:t>en</w:t>
      </w:r>
      <w:r w:rsidRPr="00747A72">
        <w:rPr>
          <w:rFonts w:ascii="Abadi" w:hAnsi="Abadi"/>
          <w:b w:val="0"/>
          <w:bCs w:val="0"/>
          <w:spacing w:val="-7"/>
          <w:sz w:val="21"/>
          <w:szCs w:val="21"/>
        </w:rPr>
        <w:t xml:space="preserve"> </w:t>
      </w:r>
      <w:r w:rsidRPr="00747A72">
        <w:rPr>
          <w:rFonts w:ascii="Abadi" w:hAnsi="Abadi"/>
          <w:b w:val="0"/>
          <w:bCs w:val="0"/>
          <w:sz w:val="21"/>
          <w:szCs w:val="21"/>
        </w:rPr>
        <w:t>sus</w:t>
      </w:r>
      <w:r w:rsidRPr="00747A72">
        <w:rPr>
          <w:rFonts w:ascii="Abadi" w:hAnsi="Abadi"/>
          <w:b w:val="0"/>
          <w:bCs w:val="0"/>
          <w:spacing w:val="-10"/>
          <w:sz w:val="21"/>
          <w:szCs w:val="21"/>
        </w:rPr>
        <w:t xml:space="preserve"> </w:t>
      </w:r>
      <w:r w:rsidRPr="00747A72">
        <w:rPr>
          <w:rFonts w:ascii="Abadi" w:hAnsi="Abadi"/>
          <w:b w:val="0"/>
          <w:bCs w:val="0"/>
          <w:sz w:val="21"/>
          <w:szCs w:val="21"/>
        </w:rPr>
        <w:t>instituciones</w:t>
      </w:r>
      <w:r w:rsidRPr="00747A72">
        <w:rPr>
          <w:rFonts w:ascii="Abadi" w:hAnsi="Abadi"/>
          <w:b w:val="0"/>
          <w:bCs w:val="0"/>
          <w:spacing w:val="-10"/>
          <w:sz w:val="21"/>
          <w:szCs w:val="21"/>
        </w:rPr>
        <w:t xml:space="preserve"> </w:t>
      </w:r>
      <w:r w:rsidRPr="00747A72">
        <w:rPr>
          <w:rFonts w:ascii="Abadi" w:hAnsi="Abadi"/>
          <w:b w:val="0"/>
          <w:bCs w:val="0"/>
          <w:sz w:val="21"/>
          <w:szCs w:val="21"/>
        </w:rPr>
        <w:t>para</w:t>
      </w:r>
      <w:r w:rsidRPr="00747A72">
        <w:rPr>
          <w:rFonts w:ascii="Abadi" w:hAnsi="Abadi"/>
          <w:b w:val="0"/>
          <w:bCs w:val="0"/>
          <w:spacing w:val="-9"/>
          <w:sz w:val="21"/>
          <w:szCs w:val="21"/>
        </w:rPr>
        <w:t xml:space="preserve"> </w:t>
      </w:r>
      <w:r w:rsidRPr="00747A72">
        <w:rPr>
          <w:rFonts w:ascii="Abadi" w:hAnsi="Abadi"/>
          <w:b w:val="0"/>
          <w:bCs w:val="0"/>
          <w:sz w:val="21"/>
          <w:szCs w:val="21"/>
        </w:rPr>
        <w:t>hacer</w:t>
      </w:r>
      <w:r w:rsidRPr="00747A72">
        <w:rPr>
          <w:rFonts w:ascii="Abadi" w:hAnsi="Abadi"/>
          <w:b w:val="0"/>
          <w:bCs w:val="0"/>
          <w:spacing w:val="-8"/>
          <w:sz w:val="21"/>
          <w:szCs w:val="21"/>
        </w:rPr>
        <w:t xml:space="preserve"> </w:t>
      </w:r>
      <w:r w:rsidRPr="00747A72">
        <w:rPr>
          <w:rFonts w:ascii="Abadi" w:hAnsi="Abadi"/>
          <w:b w:val="0"/>
          <w:bCs w:val="0"/>
          <w:sz w:val="21"/>
          <w:szCs w:val="21"/>
        </w:rPr>
        <w:t>frente</w:t>
      </w:r>
      <w:r w:rsidRPr="00747A72">
        <w:rPr>
          <w:rFonts w:ascii="Abadi" w:hAnsi="Abadi"/>
          <w:b w:val="0"/>
          <w:bCs w:val="0"/>
          <w:spacing w:val="-9"/>
          <w:sz w:val="21"/>
          <w:szCs w:val="21"/>
        </w:rPr>
        <w:t xml:space="preserve"> </w:t>
      </w:r>
      <w:r w:rsidRPr="00747A72">
        <w:rPr>
          <w:rFonts w:ascii="Abadi" w:hAnsi="Abadi"/>
          <w:b w:val="0"/>
          <w:bCs w:val="0"/>
          <w:sz w:val="21"/>
          <w:szCs w:val="21"/>
        </w:rPr>
        <w:t>al</w:t>
      </w:r>
      <w:r w:rsidRPr="00747A72">
        <w:rPr>
          <w:rFonts w:ascii="Abadi" w:hAnsi="Abadi"/>
          <w:b w:val="0"/>
          <w:bCs w:val="0"/>
          <w:spacing w:val="-8"/>
          <w:sz w:val="21"/>
          <w:szCs w:val="21"/>
        </w:rPr>
        <w:t xml:space="preserve"> </w:t>
      </w:r>
      <w:r w:rsidRPr="00747A72">
        <w:rPr>
          <w:rFonts w:ascii="Abadi" w:hAnsi="Abadi"/>
          <w:b w:val="0"/>
          <w:bCs w:val="0"/>
          <w:sz w:val="21"/>
          <w:szCs w:val="21"/>
        </w:rPr>
        <w:t>fenómeno de la corrupción.2</w:t>
      </w:r>
    </w:p>
    <w:p w14:paraId="0D5702C9" w14:textId="77777777" w:rsidR="00092AFC" w:rsidRDefault="00092AFC" w:rsidP="00092AFC">
      <w:pPr>
        <w:pStyle w:val="Textoindependiente"/>
        <w:spacing w:line="276" w:lineRule="auto"/>
        <w:rPr>
          <w:rFonts w:ascii="Abadi" w:hAnsi="Abadi"/>
          <w:sz w:val="21"/>
          <w:szCs w:val="21"/>
        </w:rPr>
      </w:pPr>
    </w:p>
    <w:p w14:paraId="5E128347" w14:textId="77777777" w:rsidR="00092AFC" w:rsidRPr="00747A72" w:rsidRDefault="00092AFC" w:rsidP="00747A72">
      <w:pPr>
        <w:pStyle w:val="Textoindependiente"/>
        <w:spacing w:line="276" w:lineRule="auto"/>
        <w:ind w:firstLine="426"/>
        <w:rPr>
          <w:rFonts w:ascii="Abadi" w:hAnsi="Abadi"/>
          <w:b w:val="0"/>
          <w:bCs w:val="0"/>
          <w:sz w:val="21"/>
          <w:szCs w:val="21"/>
        </w:rPr>
      </w:pPr>
      <w:r w:rsidRPr="00747A72">
        <w:rPr>
          <w:rFonts w:ascii="Abadi" w:hAnsi="Abadi"/>
          <w:b w:val="0"/>
          <w:bCs w:val="0"/>
          <w:sz w:val="21"/>
          <w:szCs w:val="21"/>
        </w:rPr>
        <w:t>Así,</w:t>
      </w:r>
      <w:r w:rsidRPr="00747A72">
        <w:rPr>
          <w:rFonts w:ascii="Abadi" w:hAnsi="Abadi"/>
          <w:b w:val="0"/>
          <w:bCs w:val="0"/>
          <w:spacing w:val="-10"/>
          <w:sz w:val="21"/>
          <w:szCs w:val="21"/>
        </w:rPr>
        <w:t xml:space="preserve"> </w:t>
      </w:r>
      <w:r w:rsidRPr="00747A72">
        <w:rPr>
          <w:rFonts w:ascii="Abadi" w:hAnsi="Abadi"/>
          <w:b w:val="0"/>
          <w:bCs w:val="0"/>
          <w:sz w:val="21"/>
          <w:szCs w:val="21"/>
        </w:rPr>
        <w:t>el</w:t>
      </w:r>
      <w:r w:rsidRPr="00747A72">
        <w:rPr>
          <w:rFonts w:ascii="Abadi" w:hAnsi="Abadi"/>
          <w:b w:val="0"/>
          <w:bCs w:val="0"/>
          <w:spacing w:val="-13"/>
          <w:sz w:val="21"/>
          <w:szCs w:val="21"/>
        </w:rPr>
        <w:t xml:space="preserve"> </w:t>
      </w:r>
      <w:r w:rsidRPr="00747A72">
        <w:rPr>
          <w:rFonts w:ascii="Abadi" w:hAnsi="Abadi"/>
          <w:b w:val="0"/>
          <w:bCs w:val="0"/>
          <w:sz w:val="21"/>
          <w:szCs w:val="21"/>
        </w:rPr>
        <w:t>Comité</w:t>
      </w:r>
      <w:r w:rsidRPr="00747A72">
        <w:rPr>
          <w:rFonts w:ascii="Abadi" w:hAnsi="Abadi"/>
          <w:b w:val="0"/>
          <w:bCs w:val="0"/>
          <w:spacing w:val="-9"/>
          <w:sz w:val="21"/>
          <w:szCs w:val="21"/>
        </w:rPr>
        <w:t xml:space="preserve"> </w:t>
      </w:r>
      <w:r w:rsidRPr="00747A72">
        <w:rPr>
          <w:rFonts w:ascii="Abadi" w:hAnsi="Abadi"/>
          <w:b w:val="0"/>
          <w:bCs w:val="0"/>
          <w:sz w:val="21"/>
          <w:szCs w:val="21"/>
        </w:rPr>
        <w:t>Coordinador</w:t>
      </w:r>
      <w:r w:rsidRPr="00747A72">
        <w:rPr>
          <w:rFonts w:ascii="Abadi" w:hAnsi="Abadi"/>
          <w:b w:val="0"/>
          <w:bCs w:val="0"/>
          <w:spacing w:val="-11"/>
          <w:sz w:val="21"/>
          <w:szCs w:val="21"/>
        </w:rPr>
        <w:t xml:space="preserve"> </w:t>
      </w:r>
      <w:r w:rsidRPr="00747A72">
        <w:rPr>
          <w:rFonts w:ascii="Abadi" w:hAnsi="Abadi"/>
          <w:b w:val="0"/>
          <w:bCs w:val="0"/>
          <w:sz w:val="21"/>
          <w:szCs w:val="21"/>
        </w:rPr>
        <w:t>del</w:t>
      </w:r>
      <w:r w:rsidRPr="00747A72">
        <w:rPr>
          <w:rFonts w:ascii="Abadi" w:hAnsi="Abadi"/>
          <w:b w:val="0"/>
          <w:bCs w:val="0"/>
          <w:spacing w:val="-13"/>
          <w:sz w:val="21"/>
          <w:szCs w:val="21"/>
        </w:rPr>
        <w:t xml:space="preserve"> </w:t>
      </w:r>
      <w:r w:rsidRPr="00747A72">
        <w:rPr>
          <w:rFonts w:ascii="Abadi" w:hAnsi="Abadi"/>
          <w:b w:val="0"/>
          <w:bCs w:val="0"/>
          <w:sz w:val="21"/>
          <w:szCs w:val="21"/>
        </w:rPr>
        <w:t>Sistema</w:t>
      </w:r>
      <w:r w:rsidRPr="00747A72">
        <w:rPr>
          <w:rFonts w:ascii="Abadi" w:hAnsi="Abadi"/>
          <w:b w:val="0"/>
          <w:bCs w:val="0"/>
          <w:spacing w:val="-12"/>
          <w:sz w:val="21"/>
          <w:szCs w:val="21"/>
        </w:rPr>
        <w:t xml:space="preserve"> </w:t>
      </w:r>
      <w:r w:rsidRPr="00747A72">
        <w:rPr>
          <w:rFonts w:ascii="Abadi" w:hAnsi="Abadi"/>
          <w:b w:val="0"/>
          <w:bCs w:val="0"/>
          <w:sz w:val="21"/>
          <w:szCs w:val="21"/>
        </w:rPr>
        <w:t>Estatal</w:t>
      </w:r>
      <w:r w:rsidRPr="00747A72">
        <w:rPr>
          <w:rFonts w:ascii="Abadi" w:hAnsi="Abadi"/>
          <w:b w:val="0"/>
          <w:bCs w:val="0"/>
          <w:spacing w:val="-13"/>
          <w:sz w:val="21"/>
          <w:szCs w:val="21"/>
        </w:rPr>
        <w:t xml:space="preserve"> </w:t>
      </w:r>
      <w:r w:rsidRPr="00747A72">
        <w:rPr>
          <w:rFonts w:ascii="Abadi" w:hAnsi="Abadi"/>
          <w:b w:val="0"/>
          <w:bCs w:val="0"/>
          <w:sz w:val="21"/>
          <w:szCs w:val="21"/>
        </w:rPr>
        <w:t>Anticorrupción</w:t>
      </w:r>
      <w:r w:rsidRPr="00747A72">
        <w:rPr>
          <w:rFonts w:ascii="Abadi" w:hAnsi="Abadi"/>
          <w:b w:val="0"/>
          <w:bCs w:val="0"/>
          <w:spacing w:val="-12"/>
          <w:sz w:val="21"/>
          <w:szCs w:val="21"/>
        </w:rPr>
        <w:t xml:space="preserve"> </w:t>
      </w:r>
      <w:r w:rsidRPr="00747A72">
        <w:rPr>
          <w:rFonts w:ascii="Abadi" w:hAnsi="Abadi"/>
          <w:b w:val="0"/>
          <w:bCs w:val="0"/>
          <w:sz w:val="21"/>
          <w:szCs w:val="21"/>
        </w:rPr>
        <w:t>de</w:t>
      </w:r>
      <w:r w:rsidRPr="00747A72">
        <w:rPr>
          <w:rFonts w:ascii="Abadi" w:hAnsi="Abadi"/>
          <w:b w:val="0"/>
          <w:bCs w:val="0"/>
          <w:spacing w:val="-12"/>
          <w:sz w:val="21"/>
          <w:szCs w:val="21"/>
        </w:rPr>
        <w:t xml:space="preserve"> </w:t>
      </w:r>
      <w:r w:rsidRPr="00747A72">
        <w:rPr>
          <w:rFonts w:ascii="Abadi" w:hAnsi="Abadi"/>
          <w:b w:val="0"/>
          <w:bCs w:val="0"/>
          <w:sz w:val="21"/>
          <w:szCs w:val="21"/>
        </w:rPr>
        <w:t>Guanajuato,</w:t>
      </w:r>
      <w:r w:rsidRPr="00747A72">
        <w:rPr>
          <w:rFonts w:ascii="Abadi" w:hAnsi="Abadi"/>
          <w:b w:val="0"/>
          <w:bCs w:val="0"/>
          <w:spacing w:val="-12"/>
          <w:sz w:val="21"/>
          <w:szCs w:val="21"/>
        </w:rPr>
        <w:t xml:space="preserve"> </w:t>
      </w:r>
      <w:r w:rsidRPr="00747A72">
        <w:rPr>
          <w:rFonts w:ascii="Abadi" w:hAnsi="Abadi"/>
          <w:b w:val="0"/>
          <w:bCs w:val="0"/>
          <w:sz w:val="21"/>
          <w:szCs w:val="21"/>
        </w:rPr>
        <w:t>en su Tercera Sesión Extraordinaria de fecha 22 de febrero de 2022, aprobó por unanimidad</w:t>
      </w:r>
      <w:r w:rsidRPr="00747A72">
        <w:rPr>
          <w:rFonts w:ascii="Abadi" w:hAnsi="Abadi"/>
          <w:b w:val="0"/>
          <w:bCs w:val="0"/>
          <w:spacing w:val="-3"/>
          <w:sz w:val="21"/>
          <w:szCs w:val="21"/>
        </w:rPr>
        <w:t xml:space="preserve"> </w:t>
      </w:r>
      <w:r w:rsidRPr="00747A72">
        <w:rPr>
          <w:rFonts w:ascii="Abadi" w:hAnsi="Abadi"/>
          <w:b w:val="0"/>
          <w:bCs w:val="0"/>
          <w:sz w:val="21"/>
          <w:szCs w:val="21"/>
        </w:rPr>
        <w:t>las</w:t>
      </w:r>
      <w:r w:rsidRPr="00747A72">
        <w:rPr>
          <w:rFonts w:ascii="Abadi" w:hAnsi="Abadi"/>
          <w:b w:val="0"/>
          <w:bCs w:val="0"/>
          <w:spacing w:val="-5"/>
          <w:sz w:val="21"/>
          <w:szCs w:val="21"/>
        </w:rPr>
        <w:t xml:space="preserve"> </w:t>
      </w:r>
      <w:r w:rsidRPr="00747A72">
        <w:rPr>
          <w:rFonts w:ascii="Abadi" w:hAnsi="Abadi"/>
          <w:b w:val="0"/>
          <w:bCs w:val="0"/>
          <w:sz w:val="21"/>
          <w:szCs w:val="21"/>
        </w:rPr>
        <w:t>Estrategias</w:t>
      </w:r>
      <w:r w:rsidRPr="00747A72">
        <w:rPr>
          <w:rFonts w:ascii="Abadi" w:hAnsi="Abadi"/>
          <w:b w:val="0"/>
          <w:bCs w:val="0"/>
          <w:spacing w:val="-3"/>
          <w:sz w:val="21"/>
          <w:szCs w:val="21"/>
        </w:rPr>
        <w:t xml:space="preserve"> </w:t>
      </w:r>
      <w:r w:rsidRPr="00747A72">
        <w:rPr>
          <w:rFonts w:ascii="Abadi" w:hAnsi="Abadi"/>
          <w:b w:val="0"/>
          <w:bCs w:val="0"/>
          <w:sz w:val="21"/>
          <w:szCs w:val="21"/>
        </w:rPr>
        <w:t>y</w:t>
      </w:r>
      <w:r w:rsidRPr="00747A72">
        <w:rPr>
          <w:rFonts w:ascii="Abadi" w:hAnsi="Abadi"/>
          <w:b w:val="0"/>
          <w:bCs w:val="0"/>
          <w:spacing w:val="-4"/>
          <w:sz w:val="21"/>
          <w:szCs w:val="21"/>
        </w:rPr>
        <w:t xml:space="preserve"> </w:t>
      </w:r>
      <w:r w:rsidRPr="00747A72">
        <w:rPr>
          <w:rFonts w:ascii="Abadi" w:hAnsi="Abadi"/>
          <w:b w:val="0"/>
          <w:bCs w:val="0"/>
          <w:sz w:val="21"/>
          <w:szCs w:val="21"/>
        </w:rPr>
        <w:t>Líneas</w:t>
      </w:r>
      <w:r w:rsidRPr="00747A72">
        <w:rPr>
          <w:rFonts w:ascii="Abadi" w:hAnsi="Abadi"/>
          <w:b w:val="0"/>
          <w:bCs w:val="0"/>
          <w:spacing w:val="-3"/>
          <w:sz w:val="21"/>
          <w:szCs w:val="21"/>
        </w:rPr>
        <w:t xml:space="preserve"> </w:t>
      </w:r>
      <w:r w:rsidRPr="00747A72">
        <w:rPr>
          <w:rFonts w:ascii="Abadi" w:hAnsi="Abadi"/>
          <w:b w:val="0"/>
          <w:bCs w:val="0"/>
          <w:sz w:val="21"/>
          <w:szCs w:val="21"/>
        </w:rPr>
        <w:t>de</w:t>
      </w:r>
      <w:r w:rsidRPr="00747A72">
        <w:rPr>
          <w:rFonts w:ascii="Abadi" w:hAnsi="Abadi"/>
          <w:b w:val="0"/>
          <w:bCs w:val="0"/>
          <w:spacing w:val="-3"/>
          <w:sz w:val="21"/>
          <w:szCs w:val="21"/>
        </w:rPr>
        <w:t xml:space="preserve"> </w:t>
      </w:r>
      <w:r w:rsidRPr="00747A72">
        <w:rPr>
          <w:rFonts w:ascii="Abadi" w:hAnsi="Abadi"/>
          <w:b w:val="0"/>
          <w:bCs w:val="0"/>
          <w:sz w:val="21"/>
          <w:szCs w:val="21"/>
        </w:rPr>
        <w:t>Acción</w:t>
      </w:r>
      <w:r w:rsidRPr="00747A72">
        <w:rPr>
          <w:rFonts w:ascii="Abadi" w:hAnsi="Abadi"/>
          <w:b w:val="0"/>
          <w:bCs w:val="0"/>
          <w:spacing w:val="-3"/>
          <w:sz w:val="21"/>
          <w:szCs w:val="21"/>
        </w:rPr>
        <w:t xml:space="preserve"> </w:t>
      </w:r>
      <w:r w:rsidRPr="00747A72">
        <w:rPr>
          <w:rFonts w:ascii="Abadi" w:hAnsi="Abadi"/>
          <w:b w:val="0"/>
          <w:bCs w:val="0"/>
          <w:sz w:val="21"/>
          <w:szCs w:val="21"/>
        </w:rPr>
        <w:t>del</w:t>
      </w:r>
      <w:r w:rsidRPr="00747A72">
        <w:rPr>
          <w:rFonts w:ascii="Abadi" w:hAnsi="Abadi"/>
          <w:b w:val="0"/>
          <w:bCs w:val="0"/>
          <w:spacing w:val="-6"/>
          <w:sz w:val="21"/>
          <w:szCs w:val="21"/>
        </w:rPr>
        <w:t xml:space="preserve"> </w:t>
      </w:r>
      <w:r w:rsidRPr="00747A72">
        <w:rPr>
          <w:rFonts w:ascii="Abadi" w:hAnsi="Abadi"/>
          <w:b w:val="0"/>
          <w:bCs w:val="0"/>
          <w:sz w:val="21"/>
          <w:szCs w:val="21"/>
        </w:rPr>
        <w:t>Programa</w:t>
      </w:r>
      <w:r w:rsidRPr="00747A72">
        <w:rPr>
          <w:rFonts w:ascii="Abadi" w:hAnsi="Abadi"/>
          <w:b w:val="0"/>
          <w:bCs w:val="0"/>
          <w:spacing w:val="-4"/>
          <w:sz w:val="21"/>
          <w:szCs w:val="21"/>
        </w:rPr>
        <w:t xml:space="preserve"> </w:t>
      </w:r>
      <w:r w:rsidRPr="00747A72">
        <w:rPr>
          <w:rFonts w:ascii="Abadi" w:hAnsi="Abadi"/>
          <w:b w:val="0"/>
          <w:bCs w:val="0"/>
          <w:sz w:val="21"/>
          <w:szCs w:val="21"/>
        </w:rPr>
        <w:t>de</w:t>
      </w:r>
      <w:r w:rsidRPr="00747A72">
        <w:rPr>
          <w:rFonts w:ascii="Abadi" w:hAnsi="Abadi"/>
          <w:b w:val="0"/>
          <w:bCs w:val="0"/>
          <w:spacing w:val="-4"/>
          <w:sz w:val="21"/>
          <w:szCs w:val="21"/>
        </w:rPr>
        <w:t xml:space="preserve"> </w:t>
      </w:r>
      <w:r w:rsidRPr="00747A72">
        <w:rPr>
          <w:rFonts w:ascii="Abadi" w:hAnsi="Abadi"/>
          <w:b w:val="0"/>
          <w:bCs w:val="0"/>
          <w:sz w:val="21"/>
          <w:szCs w:val="21"/>
        </w:rPr>
        <w:t>Implementación</w:t>
      </w:r>
      <w:r w:rsidRPr="00747A72">
        <w:rPr>
          <w:rFonts w:ascii="Abadi" w:hAnsi="Abadi"/>
          <w:b w:val="0"/>
          <w:bCs w:val="0"/>
          <w:spacing w:val="-3"/>
          <w:sz w:val="21"/>
          <w:szCs w:val="21"/>
        </w:rPr>
        <w:t xml:space="preserve"> </w:t>
      </w:r>
      <w:r w:rsidRPr="00747A72">
        <w:rPr>
          <w:rFonts w:ascii="Abadi" w:hAnsi="Abadi"/>
          <w:b w:val="0"/>
          <w:bCs w:val="0"/>
          <w:sz w:val="21"/>
          <w:szCs w:val="21"/>
        </w:rPr>
        <w:t>de la Política Estatal Anticorrupción de Guanajuato.</w:t>
      </w:r>
    </w:p>
    <w:p w14:paraId="074325B8" w14:textId="77777777" w:rsidR="00092AFC" w:rsidRPr="00747A72" w:rsidRDefault="00092AFC" w:rsidP="00092AFC">
      <w:pPr>
        <w:pStyle w:val="Textoindependiente"/>
        <w:spacing w:line="276" w:lineRule="auto"/>
        <w:rPr>
          <w:rFonts w:ascii="Abadi" w:hAnsi="Abadi"/>
          <w:b w:val="0"/>
          <w:bCs w:val="0"/>
          <w:sz w:val="21"/>
          <w:szCs w:val="21"/>
        </w:rPr>
      </w:pPr>
    </w:p>
    <w:p w14:paraId="360ABF0A" w14:textId="77777777" w:rsidR="00092AFC" w:rsidRPr="00747A72" w:rsidRDefault="00092AFC" w:rsidP="00747A72">
      <w:pPr>
        <w:pStyle w:val="Textoindependiente"/>
        <w:spacing w:line="276" w:lineRule="auto"/>
        <w:ind w:firstLine="408"/>
        <w:rPr>
          <w:rFonts w:ascii="Abadi" w:hAnsi="Abadi"/>
          <w:b w:val="0"/>
          <w:bCs w:val="0"/>
          <w:sz w:val="21"/>
          <w:szCs w:val="21"/>
        </w:rPr>
      </w:pPr>
      <w:r w:rsidRPr="00747A72">
        <w:rPr>
          <w:rFonts w:ascii="Abadi" w:hAnsi="Abadi"/>
          <w:b w:val="0"/>
          <w:bCs w:val="0"/>
          <w:sz w:val="21"/>
          <w:szCs w:val="21"/>
        </w:rPr>
        <w:t>Este Programa de Implementación contiene, de manera detallada, la relación que guardan: Eje Estratégico, Objetivo General de cada Eje, Objetivos Específicos, Prioridades, Líderes de Implementación, Plazo de Implementación, Principios Transversales</w:t>
      </w:r>
      <w:r w:rsidRPr="00747A72">
        <w:rPr>
          <w:rFonts w:ascii="Abadi" w:hAnsi="Abadi"/>
          <w:b w:val="0"/>
          <w:bCs w:val="0"/>
          <w:spacing w:val="-8"/>
          <w:sz w:val="21"/>
          <w:szCs w:val="21"/>
        </w:rPr>
        <w:t xml:space="preserve"> </w:t>
      </w:r>
      <w:r w:rsidRPr="00747A72">
        <w:rPr>
          <w:rFonts w:ascii="Abadi" w:hAnsi="Abadi"/>
          <w:b w:val="0"/>
          <w:bCs w:val="0"/>
          <w:sz w:val="21"/>
          <w:szCs w:val="21"/>
        </w:rPr>
        <w:t>e</w:t>
      </w:r>
      <w:r w:rsidRPr="00747A72">
        <w:rPr>
          <w:rFonts w:ascii="Abadi" w:hAnsi="Abadi"/>
          <w:b w:val="0"/>
          <w:bCs w:val="0"/>
          <w:spacing w:val="-7"/>
          <w:sz w:val="21"/>
          <w:szCs w:val="21"/>
        </w:rPr>
        <w:t xml:space="preserve"> </w:t>
      </w:r>
      <w:r w:rsidRPr="00747A72">
        <w:rPr>
          <w:rFonts w:ascii="Abadi" w:hAnsi="Abadi"/>
          <w:b w:val="0"/>
          <w:bCs w:val="0"/>
          <w:sz w:val="21"/>
          <w:szCs w:val="21"/>
        </w:rPr>
        <w:t>Indicadores</w:t>
      </w:r>
      <w:r w:rsidRPr="00747A72">
        <w:rPr>
          <w:rFonts w:ascii="Abadi" w:hAnsi="Abadi"/>
          <w:b w:val="0"/>
          <w:bCs w:val="0"/>
          <w:spacing w:val="-8"/>
          <w:sz w:val="21"/>
          <w:szCs w:val="21"/>
        </w:rPr>
        <w:t xml:space="preserve"> </w:t>
      </w:r>
      <w:r w:rsidRPr="00747A72">
        <w:rPr>
          <w:rFonts w:ascii="Abadi" w:hAnsi="Abadi"/>
          <w:b w:val="0"/>
          <w:bCs w:val="0"/>
          <w:sz w:val="21"/>
          <w:szCs w:val="21"/>
        </w:rPr>
        <w:t>para</w:t>
      </w:r>
      <w:r w:rsidRPr="00747A72">
        <w:rPr>
          <w:rFonts w:ascii="Abadi" w:hAnsi="Abadi"/>
          <w:b w:val="0"/>
          <w:bCs w:val="0"/>
          <w:spacing w:val="-7"/>
          <w:sz w:val="21"/>
          <w:szCs w:val="21"/>
        </w:rPr>
        <w:t xml:space="preserve"> </w:t>
      </w:r>
      <w:r w:rsidRPr="00747A72">
        <w:rPr>
          <w:rFonts w:ascii="Abadi" w:hAnsi="Abadi"/>
          <w:b w:val="0"/>
          <w:bCs w:val="0"/>
          <w:sz w:val="21"/>
          <w:szCs w:val="21"/>
        </w:rPr>
        <w:t>poner</w:t>
      </w:r>
      <w:r w:rsidRPr="00747A72">
        <w:rPr>
          <w:rFonts w:ascii="Abadi" w:hAnsi="Abadi"/>
          <w:b w:val="0"/>
          <w:bCs w:val="0"/>
          <w:spacing w:val="-8"/>
          <w:sz w:val="21"/>
          <w:szCs w:val="21"/>
        </w:rPr>
        <w:t xml:space="preserve"> </w:t>
      </w:r>
      <w:r w:rsidRPr="00747A72">
        <w:rPr>
          <w:rFonts w:ascii="Abadi" w:hAnsi="Abadi"/>
          <w:b w:val="0"/>
          <w:bCs w:val="0"/>
          <w:sz w:val="21"/>
          <w:szCs w:val="21"/>
        </w:rPr>
        <w:t>en</w:t>
      </w:r>
      <w:r w:rsidRPr="00747A72">
        <w:rPr>
          <w:rFonts w:ascii="Abadi" w:hAnsi="Abadi"/>
          <w:b w:val="0"/>
          <w:bCs w:val="0"/>
          <w:spacing w:val="-9"/>
          <w:sz w:val="21"/>
          <w:szCs w:val="21"/>
        </w:rPr>
        <w:t xml:space="preserve"> </w:t>
      </w:r>
      <w:r w:rsidRPr="00747A72">
        <w:rPr>
          <w:rFonts w:ascii="Abadi" w:hAnsi="Abadi"/>
          <w:b w:val="0"/>
          <w:bCs w:val="0"/>
          <w:sz w:val="21"/>
          <w:szCs w:val="21"/>
        </w:rPr>
        <w:t>marcha</w:t>
      </w:r>
      <w:r w:rsidRPr="00747A72">
        <w:rPr>
          <w:rFonts w:ascii="Abadi" w:hAnsi="Abadi"/>
          <w:b w:val="0"/>
          <w:bCs w:val="0"/>
          <w:spacing w:val="-7"/>
          <w:sz w:val="21"/>
          <w:szCs w:val="21"/>
        </w:rPr>
        <w:t xml:space="preserve"> </w:t>
      </w:r>
      <w:r w:rsidRPr="00747A72">
        <w:rPr>
          <w:rFonts w:ascii="Abadi" w:hAnsi="Abadi"/>
          <w:b w:val="0"/>
          <w:bCs w:val="0"/>
          <w:sz w:val="21"/>
          <w:szCs w:val="21"/>
        </w:rPr>
        <w:t>la</w:t>
      </w:r>
      <w:r w:rsidRPr="00747A72">
        <w:rPr>
          <w:rFonts w:ascii="Abadi" w:hAnsi="Abadi"/>
          <w:b w:val="0"/>
          <w:bCs w:val="0"/>
          <w:spacing w:val="-7"/>
          <w:sz w:val="21"/>
          <w:szCs w:val="21"/>
        </w:rPr>
        <w:t xml:space="preserve"> </w:t>
      </w:r>
      <w:r w:rsidRPr="00747A72">
        <w:rPr>
          <w:rFonts w:ascii="Abadi" w:hAnsi="Abadi"/>
          <w:b w:val="0"/>
          <w:bCs w:val="0"/>
          <w:sz w:val="21"/>
          <w:szCs w:val="21"/>
        </w:rPr>
        <w:t>Política</w:t>
      </w:r>
      <w:r w:rsidRPr="00747A72">
        <w:rPr>
          <w:rFonts w:ascii="Abadi" w:hAnsi="Abadi"/>
          <w:b w:val="0"/>
          <w:bCs w:val="0"/>
          <w:spacing w:val="-7"/>
          <w:sz w:val="21"/>
          <w:szCs w:val="21"/>
        </w:rPr>
        <w:t xml:space="preserve"> </w:t>
      </w:r>
      <w:r w:rsidRPr="00747A72">
        <w:rPr>
          <w:rFonts w:ascii="Abadi" w:hAnsi="Abadi"/>
          <w:b w:val="0"/>
          <w:bCs w:val="0"/>
          <w:sz w:val="21"/>
          <w:szCs w:val="21"/>
        </w:rPr>
        <w:t>Estatal</w:t>
      </w:r>
      <w:r w:rsidRPr="00747A72">
        <w:rPr>
          <w:rFonts w:ascii="Abadi" w:hAnsi="Abadi"/>
          <w:b w:val="0"/>
          <w:bCs w:val="0"/>
          <w:spacing w:val="-8"/>
          <w:sz w:val="21"/>
          <w:szCs w:val="21"/>
        </w:rPr>
        <w:t xml:space="preserve"> </w:t>
      </w:r>
      <w:r w:rsidRPr="00747A72">
        <w:rPr>
          <w:rFonts w:ascii="Abadi" w:hAnsi="Abadi"/>
          <w:b w:val="0"/>
          <w:bCs w:val="0"/>
          <w:sz w:val="21"/>
          <w:szCs w:val="21"/>
        </w:rPr>
        <w:t>Anticorrupción de Guanajuato.</w:t>
      </w:r>
    </w:p>
    <w:p w14:paraId="554FA924" w14:textId="77777777" w:rsidR="00092AFC" w:rsidRPr="00747A72" w:rsidRDefault="00092AFC" w:rsidP="00092AFC">
      <w:pPr>
        <w:pStyle w:val="Textoindependiente"/>
        <w:spacing w:line="276" w:lineRule="auto"/>
        <w:rPr>
          <w:rFonts w:ascii="Abadi" w:hAnsi="Abadi"/>
          <w:b w:val="0"/>
          <w:bCs w:val="0"/>
          <w:sz w:val="21"/>
          <w:szCs w:val="21"/>
        </w:rPr>
      </w:pPr>
    </w:p>
    <w:p w14:paraId="07E52517" w14:textId="4D47884D" w:rsidR="00092AFC" w:rsidRPr="00747A72" w:rsidRDefault="00092AFC" w:rsidP="00747A72">
      <w:pPr>
        <w:pStyle w:val="Textoindependiente"/>
        <w:spacing w:line="276" w:lineRule="auto"/>
        <w:ind w:firstLine="284"/>
        <w:rPr>
          <w:rFonts w:ascii="Abadi" w:hAnsi="Abadi"/>
          <w:b w:val="0"/>
          <w:bCs w:val="0"/>
          <w:sz w:val="21"/>
          <w:szCs w:val="21"/>
        </w:rPr>
      </w:pPr>
      <w:r w:rsidRPr="00747A72">
        <w:rPr>
          <w:rFonts w:ascii="Abadi" w:hAnsi="Abadi"/>
          <w:b w:val="0"/>
          <w:bCs w:val="0"/>
          <w:sz w:val="21"/>
          <w:szCs w:val="21"/>
        </w:rPr>
        <w:t>En este mismo sentido, el</w:t>
      </w:r>
      <w:r w:rsidRPr="00747A72">
        <w:rPr>
          <w:rFonts w:ascii="Abadi" w:hAnsi="Abadi"/>
          <w:b w:val="0"/>
          <w:bCs w:val="0"/>
          <w:spacing w:val="-1"/>
          <w:sz w:val="21"/>
          <w:szCs w:val="21"/>
        </w:rPr>
        <w:t xml:space="preserve"> </w:t>
      </w:r>
      <w:r w:rsidRPr="00747A72">
        <w:rPr>
          <w:rFonts w:ascii="Abadi" w:hAnsi="Abadi"/>
          <w:b w:val="0"/>
          <w:bCs w:val="0"/>
          <w:sz w:val="21"/>
          <w:szCs w:val="21"/>
        </w:rPr>
        <w:t>12 de julio de 2022, el propio Comité Coordinador del Sistema</w:t>
      </w:r>
      <w:r w:rsidRPr="00747A72">
        <w:rPr>
          <w:rFonts w:ascii="Abadi" w:hAnsi="Abadi"/>
          <w:b w:val="0"/>
          <w:bCs w:val="0"/>
          <w:spacing w:val="-8"/>
          <w:sz w:val="21"/>
          <w:szCs w:val="21"/>
        </w:rPr>
        <w:t xml:space="preserve"> </w:t>
      </w:r>
      <w:r w:rsidRPr="00747A72">
        <w:rPr>
          <w:rFonts w:ascii="Abadi" w:hAnsi="Abadi"/>
          <w:b w:val="0"/>
          <w:bCs w:val="0"/>
          <w:sz w:val="21"/>
          <w:szCs w:val="21"/>
        </w:rPr>
        <w:t>Estatal</w:t>
      </w:r>
      <w:r w:rsidRPr="00747A72">
        <w:rPr>
          <w:rFonts w:ascii="Abadi" w:hAnsi="Abadi"/>
          <w:b w:val="0"/>
          <w:bCs w:val="0"/>
          <w:spacing w:val="-10"/>
          <w:sz w:val="21"/>
          <w:szCs w:val="21"/>
        </w:rPr>
        <w:t xml:space="preserve"> </w:t>
      </w:r>
      <w:r w:rsidRPr="00747A72">
        <w:rPr>
          <w:rFonts w:ascii="Abadi" w:hAnsi="Abadi"/>
          <w:b w:val="0"/>
          <w:bCs w:val="0"/>
          <w:sz w:val="21"/>
          <w:szCs w:val="21"/>
        </w:rPr>
        <w:t>Anticorrupción,</w:t>
      </w:r>
      <w:r w:rsidRPr="00747A72">
        <w:rPr>
          <w:rFonts w:ascii="Abadi" w:hAnsi="Abadi"/>
          <w:b w:val="0"/>
          <w:bCs w:val="0"/>
          <w:spacing w:val="-9"/>
          <w:sz w:val="21"/>
          <w:szCs w:val="21"/>
        </w:rPr>
        <w:t xml:space="preserve"> </w:t>
      </w:r>
      <w:r w:rsidRPr="00747A72">
        <w:rPr>
          <w:rFonts w:ascii="Abadi" w:hAnsi="Abadi"/>
          <w:b w:val="0"/>
          <w:bCs w:val="0"/>
          <w:sz w:val="21"/>
          <w:szCs w:val="21"/>
        </w:rPr>
        <w:t>aprobó</w:t>
      </w:r>
      <w:r w:rsidRPr="00747A72">
        <w:rPr>
          <w:rFonts w:ascii="Abadi" w:hAnsi="Abadi"/>
          <w:b w:val="0"/>
          <w:bCs w:val="0"/>
          <w:spacing w:val="-11"/>
          <w:sz w:val="21"/>
          <w:szCs w:val="21"/>
        </w:rPr>
        <w:t xml:space="preserve"> </w:t>
      </w:r>
      <w:r w:rsidRPr="00747A72">
        <w:rPr>
          <w:rFonts w:ascii="Abadi" w:hAnsi="Abadi"/>
          <w:b w:val="0"/>
          <w:bCs w:val="0"/>
          <w:sz w:val="21"/>
          <w:szCs w:val="21"/>
        </w:rPr>
        <w:t>el</w:t>
      </w:r>
      <w:r w:rsidRPr="00747A72">
        <w:rPr>
          <w:rFonts w:ascii="Abadi" w:hAnsi="Abadi"/>
          <w:b w:val="0"/>
          <w:bCs w:val="0"/>
          <w:spacing w:val="-10"/>
          <w:sz w:val="21"/>
          <w:szCs w:val="21"/>
        </w:rPr>
        <w:t xml:space="preserve"> </w:t>
      </w:r>
      <w:r w:rsidRPr="00747A72">
        <w:rPr>
          <w:rFonts w:ascii="Abadi" w:hAnsi="Abadi"/>
          <w:b w:val="0"/>
          <w:bCs w:val="0"/>
          <w:sz w:val="21"/>
          <w:szCs w:val="21"/>
        </w:rPr>
        <w:t>Plan</w:t>
      </w:r>
      <w:r w:rsidRPr="00747A72">
        <w:rPr>
          <w:rFonts w:ascii="Abadi" w:hAnsi="Abadi"/>
          <w:b w:val="0"/>
          <w:bCs w:val="0"/>
          <w:spacing w:val="-8"/>
          <w:sz w:val="21"/>
          <w:szCs w:val="21"/>
        </w:rPr>
        <w:t xml:space="preserve"> </w:t>
      </w:r>
      <w:r w:rsidRPr="00747A72">
        <w:rPr>
          <w:rFonts w:ascii="Abadi" w:hAnsi="Abadi"/>
          <w:b w:val="0"/>
          <w:bCs w:val="0"/>
          <w:sz w:val="21"/>
          <w:szCs w:val="21"/>
        </w:rPr>
        <w:t>de</w:t>
      </w:r>
      <w:r w:rsidRPr="00747A72">
        <w:rPr>
          <w:rFonts w:ascii="Abadi" w:hAnsi="Abadi"/>
          <w:b w:val="0"/>
          <w:bCs w:val="0"/>
          <w:spacing w:val="-8"/>
          <w:sz w:val="21"/>
          <w:szCs w:val="21"/>
        </w:rPr>
        <w:t xml:space="preserve"> </w:t>
      </w:r>
      <w:r w:rsidRPr="00747A72">
        <w:rPr>
          <w:rFonts w:ascii="Abadi" w:hAnsi="Abadi"/>
          <w:b w:val="0"/>
          <w:bCs w:val="0"/>
          <w:sz w:val="21"/>
          <w:szCs w:val="21"/>
        </w:rPr>
        <w:t>Acción,</w:t>
      </w:r>
      <w:r w:rsidRPr="00747A72">
        <w:rPr>
          <w:rFonts w:ascii="Abadi" w:hAnsi="Abadi"/>
          <w:b w:val="0"/>
          <w:bCs w:val="0"/>
          <w:spacing w:val="-9"/>
          <w:sz w:val="21"/>
          <w:szCs w:val="21"/>
        </w:rPr>
        <w:t xml:space="preserve"> </w:t>
      </w:r>
      <w:r w:rsidRPr="00747A72">
        <w:rPr>
          <w:rFonts w:ascii="Abadi" w:hAnsi="Abadi"/>
          <w:b w:val="0"/>
          <w:bCs w:val="0"/>
          <w:sz w:val="21"/>
          <w:szCs w:val="21"/>
        </w:rPr>
        <w:t>el</w:t>
      </w:r>
      <w:r w:rsidRPr="00747A72">
        <w:rPr>
          <w:rFonts w:ascii="Abadi" w:hAnsi="Abadi"/>
          <w:b w:val="0"/>
          <w:bCs w:val="0"/>
          <w:spacing w:val="-10"/>
          <w:sz w:val="21"/>
          <w:szCs w:val="21"/>
        </w:rPr>
        <w:t xml:space="preserve"> </w:t>
      </w:r>
      <w:r w:rsidRPr="00747A72">
        <w:rPr>
          <w:rFonts w:ascii="Abadi" w:hAnsi="Abadi"/>
          <w:b w:val="0"/>
          <w:bCs w:val="0"/>
          <w:sz w:val="21"/>
          <w:szCs w:val="21"/>
        </w:rPr>
        <w:t>cual</w:t>
      </w:r>
      <w:r w:rsidRPr="00747A72">
        <w:rPr>
          <w:rFonts w:ascii="Abadi" w:hAnsi="Abadi"/>
          <w:b w:val="0"/>
          <w:bCs w:val="0"/>
          <w:spacing w:val="-10"/>
          <w:sz w:val="21"/>
          <w:szCs w:val="21"/>
        </w:rPr>
        <w:t xml:space="preserve"> </w:t>
      </w:r>
      <w:r w:rsidRPr="00747A72">
        <w:rPr>
          <w:rFonts w:ascii="Abadi" w:hAnsi="Abadi"/>
          <w:b w:val="0"/>
          <w:bCs w:val="0"/>
          <w:sz w:val="21"/>
          <w:szCs w:val="21"/>
        </w:rPr>
        <w:t>se</w:t>
      </w:r>
      <w:r w:rsidRPr="00747A72">
        <w:rPr>
          <w:rFonts w:ascii="Abadi" w:hAnsi="Abadi"/>
          <w:b w:val="0"/>
          <w:bCs w:val="0"/>
          <w:spacing w:val="-11"/>
          <w:sz w:val="21"/>
          <w:szCs w:val="21"/>
        </w:rPr>
        <w:t xml:space="preserve"> </w:t>
      </w:r>
      <w:r w:rsidRPr="00747A72">
        <w:rPr>
          <w:rFonts w:ascii="Abadi" w:hAnsi="Abadi"/>
          <w:b w:val="0"/>
          <w:bCs w:val="0"/>
          <w:sz w:val="21"/>
          <w:szCs w:val="21"/>
        </w:rPr>
        <w:t>construyó</w:t>
      </w:r>
      <w:r w:rsidRPr="00747A72">
        <w:rPr>
          <w:rFonts w:ascii="Abadi" w:hAnsi="Abadi"/>
          <w:b w:val="0"/>
          <w:bCs w:val="0"/>
          <w:spacing w:val="-11"/>
          <w:sz w:val="21"/>
          <w:szCs w:val="21"/>
        </w:rPr>
        <w:t xml:space="preserve"> </w:t>
      </w:r>
      <w:r w:rsidRPr="00747A72">
        <w:rPr>
          <w:rFonts w:ascii="Abadi" w:hAnsi="Abadi"/>
          <w:b w:val="0"/>
          <w:bCs w:val="0"/>
          <w:sz w:val="21"/>
          <w:szCs w:val="21"/>
        </w:rPr>
        <w:t>en</w:t>
      </w:r>
      <w:r w:rsidRPr="00747A72">
        <w:rPr>
          <w:rFonts w:ascii="Abadi" w:hAnsi="Abadi"/>
          <w:b w:val="0"/>
          <w:bCs w:val="0"/>
          <w:spacing w:val="-8"/>
          <w:sz w:val="21"/>
          <w:szCs w:val="21"/>
        </w:rPr>
        <w:t xml:space="preserve"> </w:t>
      </w:r>
      <w:r w:rsidRPr="00747A72">
        <w:rPr>
          <w:rFonts w:ascii="Abadi" w:hAnsi="Abadi"/>
          <w:b w:val="0"/>
          <w:bCs w:val="0"/>
          <w:sz w:val="21"/>
          <w:szCs w:val="21"/>
        </w:rPr>
        <w:t>un diálogo</w:t>
      </w:r>
      <w:r w:rsidRPr="00747A72">
        <w:rPr>
          <w:rFonts w:ascii="Abadi" w:hAnsi="Abadi"/>
          <w:b w:val="0"/>
          <w:bCs w:val="0"/>
          <w:spacing w:val="-14"/>
          <w:sz w:val="21"/>
          <w:szCs w:val="21"/>
        </w:rPr>
        <w:t xml:space="preserve"> </w:t>
      </w:r>
      <w:r w:rsidRPr="00747A72">
        <w:rPr>
          <w:rFonts w:ascii="Abadi" w:hAnsi="Abadi"/>
          <w:b w:val="0"/>
          <w:bCs w:val="0"/>
          <w:sz w:val="21"/>
          <w:szCs w:val="21"/>
        </w:rPr>
        <w:t>abierto</w:t>
      </w:r>
      <w:r w:rsidRPr="00747A72">
        <w:rPr>
          <w:rFonts w:ascii="Abadi" w:hAnsi="Abadi"/>
          <w:b w:val="0"/>
          <w:bCs w:val="0"/>
          <w:spacing w:val="-14"/>
          <w:sz w:val="21"/>
          <w:szCs w:val="21"/>
        </w:rPr>
        <w:t xml:space="preserve"> </w:t>
      </w:r>
      <w:r w:rsidRPr="00747A72">
        <w:rPr>
          <w:rFonts w:ascii="Abadi" w:hAnsi="Abadi"/>
          <w:b w:val="0"/>
          <w:bCs w:val="0"/>
          <w:sz w:val="21"/>
          <w:szCs w:val="21"/>
        </w:rPr>
        <w:t>entre</w:t>
      </w:r>
      <w:r w:rsidRPr="00747A72">
        <w:rPr>
          <w:rFonts w:ascii="Abadi" w:hAnsi="Abadi"/>
          <w:b w:val="0"/>
          <w:bCs w:val="0"/>
          <w:spacing w:val="-14"/>
          <w:sz w:val="21"/>
          <w:szCs w:val="21"/>
        </w:rPr>
        <w:t xml:space="preserve"> </w:t>
      </w:r>
      <w:r w:rsidRPr="00747A72">
        <w:rPr>
          <w:rFonts w:ascii="Abadi" w:hAnsi="Abadi"/>
          <w:b w:val="0"/>
          <w:bCs w:val="0"/>
          <w:sz w:val="21"/>
          <w:szCs w:val="21"/>
        </w:rPr>
        <w:t>instituciones</w:t>
      </w:r>
      <w:r w:rsidRPr="00747A72">
        <w:rPr>
          <w:rFonts w:ascii="Abadi" w:hAnsi="Abadi"/>
          <w:b w:val="0"/>
          <w:bCs w:val="0"/>
          <w:spacing w:val="-15"/>
          <w:sz w:val="21"/>
          <w:szCs w:val="21"/>
        </w:rPr>
        <w:t xml:space="preserve"> </w:t>
      </w:r>
      <w:r w:rsidRPr="00747A72">
        <w:rPr>
          <w:rFonts w:ascii="Abadi" w:hAnsi="Abadi"/>
          <w:b w:val="0"/>
          <w:bCs w:val="0"/>
          <w:sz w:val="21"/>
          <w:szCs w:val="21"/>
        </w:rPr>
        <w:t>del</w:t>
      </w:r>
      <w:r w:rsidRPr="00747A72">
        <w:rPr>
          <w:rFonts w:ascii="Abadi" w:hAnsi="Abadi"/>
          <w:b w:val="0"/>
          <w:bCs w:val="0"/>
          <w:spacing w:val="-15"/>
          <w:sz w:val="21"/>
          <w:szCs w:val="21"/>
        </w:rPr>
        <w:t xml:space="preserve"> </w:t>
      </w:r>
      <w:r w:rsidRPr="00747A72">
        <w:rPr>
          <w:rFonts w:ascii="Abadi" w:hAnsi="Abadi"/>
          <w:b w:val="0"/>
          <w:bCs w:val="0"/>
          <w:sz w:val="21"/>
          <w:szCs w:val="21"/>
        </w:rPr>
        <w:t>Sistema</w:t>
      </w:r>
      <w:r w:rsidRPr="00747A72">
        <w:rPr>
          <w:rFonts w:ascii="Abadi" w:hAnsi="Abadi"/>
          <w:b w:val="0"/>
          <w:bCs w:val="0"/>
          <w:spacing w:val="-14"/>
          <w:sz w:val="21"/>
          <w:szCs w:val="21"/>
        </w:rPr>
        <w:t xml:space="preserve"> </w:t>
      </w:r>
      <w:r w:rsidRPr="00747A72">
        <w:rPr>
          <w:rFonts w:ascii="Abadi" w:hAnsi="Abadi"/>
          <w:b w:val="0"/>
          <w:bCs w:val="0"/>
          <w:sz w:val="21"/>
          <w:szCs w:val="21"/>
        </w:rPr>
        <w:t>Estatal</w:t>
      </w:r>
      <w:r w:rsidRPr="00747A72">
        <w:rPr>
          <w:rFonts w:ascii="Abadi" w:hAnsi="Abadi"/>
          <w:b w:val="0"/>
          <w:bCs w:val="0"/>
          <w:spacing w:val="-15"/>
          <w:sz w:val="21"/>
          <w:szCs w:val="21"/>
        </w:rPr>
        <w:t xml:space="preserve"> </w:t>
      </w:r>
      <w:r w:rsidRPr="00747A72">
        <w:rPr>
          <w:rFonts w:ascii="Abadi" w:hAnsi="Abadi"/>
          <w:b w:val="0"/>
          <w:bCs w:val="0"/>
          <w:sz w:val="21"/>
          <w:szCs w:val="21"/>
        </w:rPr>
        <w:t>Anticorrupción</w:t>
      </w:r>
      <w:r w:rsidRPr="00747A72">
        <w:rPr>
          <w:rFonts w:ascii="Abadi" w:hAnsi="Abadi"/>
          <w:b w:val="0"/>
          <w:bCs w:val="0"/>
          <w:spacing w:val="-16"/>
          <w:sz w:val="21"/>
          <w:szCs w:val="21"/>
        </w:rPr>
        <w:t xml:space="preserve"> </w:t>
      </w:r>
      <w:r w:rsidRPr="00747A72">
        <w:rPr>
          <w:rFonts w:ascii="Abadi" w:hAnsi="Abadi"/>
          <w:b w:val="0"/>
          <w:bCs w:val="0"/>
          <w:sz w:val="21"/>
          <w:szCs w:val="21"/>
        </w:rPr>
        <w:t>de</w:t>
      </w:r>
      <w:r w:rsidRPr="00747A72">
        <w:rPr>
          <w:rFonts w:ascii="Abadi" w:hAnsi="Abadi"/>
          <w:b w:val="0"/>
          <w:bCs w:val="0"/>
          <w:spacing w:val="-14"/>
          <w:sz w:val="21"/>
          <w:szCs w:val="21"/>
        </w:rPr>
        <w:t xml:space="preserve"> </w:t>
      </w:r>
      <w:r w:rsidRPr="00747A72">
        <w:rPr>
          <w:rFonts w:ascii="Abadi" w:hAnsi="Abadi"/>
          <w:b w:val="0"/>
          <w:bCs w:val="0"/>
          <w:sz w:val="21"/>
          <w:szCs w:val="21"/>
        </w:rPr>
        <w:t>Guanajuato, dependencias estatales y organismos ciudadanos con experiencia y conocimiento en</w:t>
      </w:r>
      <w:r w:rsidRPr="00747A72">
        <w:rPr>
          <w:rFonts w:ascii="Abadi" w:hAnsi="Abadi"/>
          <w:b w:val="0"/>
          <w:bCs w:val="0"/>
          <w:spacing w:val="20"/>
          <w:sz w:val="21"/>
          <w:szCs w:val="21"/>
        </w:rPr>
        <w:t xml:space="preserve"> </w:t>
      </w:r>
      <w:r w:rsidRPr="00747A72">
        <w:rPr>
          <w:rFonts w:ascii="Abadi" w:hAnsi="Abadi"/>
          <w:b w:val="0"/>
          <w:bCs w:val="0"/>
          <w:sz w:val="21"/>
          <w:szCs w:val="21"/>
        </w:rPr>
        <w:t>la</w:t>
      </w:r>
      <w:r w:rsidRPr="00747A72">
        <w:rPr>
          <w:rFonts w:ascii="Abadi" w:hAnsi="Abadi"/>
          <w:b w:val="0"/>
          <w:bCs w:val="0"/>
          <w:spacing w:val="22"/>
          <w:sz w:val="21"/>
          <w:szCs w:val="21"/>
        </w:rPr>
        <w:t xml:space="preserve"> </w:t>
      </w:r>
      <w:r w:rsidRPr="00747A72">
        <w:rPr>
          <w:rFonts w:ascii="Abadi" w:hAnsi="Abadi"/>
          <w:b w:val="0"/>
          <w:bCs w:val="0"/>
          <w:sz w:val="21"/>
          <w:szCs w:val="21"/>
        </w:rPr>
        <w:t>prevención</w:t>
      </w:r>
      <w:r>
        <w:rPr>
          <w:rFonts w:ascii="Abadi" w:hAnsi="Abadi"/>
          <w:spacing w:val="22"/>
          <w:sz w:val="21"/>
          <w:szCs w:val="21"/>
        </w:rPr>
        <w:t xml:space="preserve"> </w:t>
      </w:r>
      <w:r w:rsidRPr="00747A72">
        <w:rPr>
          <w:rFonts w:ascii="Abadi" w:hAnsi="Abadi"/>
          <w:b w:val="0"/>
          <w:bCs w:val="0"/>
          <w:sz w:val="21"/>
          <w:szCs w:val="21"/>
        </w:rPr>
        <w:t>y</w:t>
      </w:r>
      <w:r w:rsidRPr="00747A72">
        <w:rPr>
          <w:rFonts w:ascii="Abadi" w:hAnsi="Abadi"/>
          <w:b w:val="0"/>
          <w:bCs w:val="0"/>
          <w:spacing w:val="21"/>
          <w:sz w:val="21"/>
          <w:szCs w:val="21"/>
        </w:rPr>
        <w:t xml:space="preserve"> </w:t>
      </w:r>
      <w:r w:rsidRPr="00747A72">
        <w:rPr>
          <w:rFonts w:ascii="Abadi" w:hAnsi="Abadi"/>
          <w:b w:val="0"/>
          <w:bCs w:val="0"/>
          <w:sz w:val="21"/>
          <w:szCs w:val="21"/>
        </w:rPr>
        <w:t>el</w:t>
      </w:r>
      <w:r w:rsidRPr="00747A72">
        <w:rPr>
          <w:rFonts w:ascii="Abadi" w:hAnsi="Abadi"/>
          <w:b w:val="0"/>
          <w:bCs w:val="0"/>
          <w:spacing w:val="19"/>
          <w:sz w:val="21"/>
          <w:szCs w:val="21"/>
        </w:rPr>
        <w:t xml:space="preserve"> </w:t>
      </w:r>
      <w:r w:rsidRPr="00747A72">
        <w:rPr>
          <w:rFonts w:ascii="Abadi" w:hAnsi="Abadi"/>
          <w:b w:val="0"/>
          <w:bCs w:val="0"/>
          <w:sz w:val="21"/>
          <w:szCs w:val="21"/>
        </w:rPr>
        <w:t>combate</w:t>
      </w:r>
      <w:r w:rsidRPr="00747A72">
        <w:rPr>
          <w:rFonts w:ascii="Abadi" w:hAnsi="Abadi"/>
          <w:b w:val="0"/>
          <w:bCs w:val="0"/>
          <w:spacing w:val="19"/>
          <w:sz w:val="21"/>
          <w:szCs w:val="21"/>
        </w:rPr>
        <w:t xml:space="preserve"> </w:t>
      </w:r>
      <w:r w:rsidRPr="00747A72">
        <w:rPr>
          <w:rFonts w:ascii="Abadi" w:hAnsi="Abadi"/>
          <w:b w:val="0"/>
          <w:bCs w:val="0"/>
          <w:sz w:val="21"/>
          <w:szCs w:val="21"/>
        </w:rPr>
        <w:t>a</w:t>
      </w:r>
      <w:r w:rsidRPr="00747A72">
        <w:rPr>
          <w:rFonts w:ascii="Abadi" w:hAnsi="Abadi"/>
          <w:b w:val="0"/>
          <w:bCs w:val="0"/>
          <w:spacing w:val="22"/>
          <w:sz w:val="21"/>
          <w:szCs w:val="21"/>
        </w:rPr>
        <w:t xml:space="preserve"> </w:t>
      </w:r>
      <w:r w:rsidRPr="00747A72">
        <w:rPr>
          <w:rFonts w:ascii="Abadi" w:hAnsi="Abadi"/>
          <w:b w:val="0"/>
          <w:bCs w:val="0"/>
          <w:sz w:val="21"/>
          <w:szCs w:val="21"/>
        </w:rPr>
        <w:t>la</w:t>
      </w:r>
      <w:r w:rsidRPr="00747A72">
        <w:rPr>
          <w:rFonts w:ascii="Abadi" w:hAnsi="Abadi"/>
          <w:b w:val="0"/>
          <w:bCs w:val="0"/>
          <w:spacing w:val="22"/>
          <w:sz w:val="21"/>
          <w:szCs w:val="21"/>
        </w:rPr>
        <w:t xml:space="preserve"> </w:t>
      </w:r>
      <w:r w:rsidRPr="00747A72">
        <w:rPr>
          <w:rFonts w:ascii="Abadi" w:hAnsi="Abadi"/>
          <w:b w:val="0"/>
          <w:bCs w:val="0"/>
          <w:sz w:val="21"/>
          <w:szCs w:val="21"/>
        </w:rPr>
        <w:t>corrupción,</w:t>
      </w:r>
      <w:r w:rsidRPr="00747A72">
        <w:rPr>
          <w:rFonts w:ascii="Abadi" w:hAnsi="Abadi"/>
          <w:b w:val="0"/>
          <w:bCs w:val="0"/>
          <w:spacing w:val="21"/>
          <w:sz w:val="21"/>
          <w:szCs w:val="21"/>
        </w:rPr>
        <w:t xml:space="preserve"> </w:t>
      </w:r>
      <w:r w:rsidRPr="00747A72">
        <w:rPr>
          <w:rFonts w:ascii="Abadi" w:hAnsi="Abadi"/>
          <w:b w:val="0"/>
          <w:bCs w:val="0"/>
          <w:sz w:val="21"/>
          <w:szCs w:val="21"/>
        </w:rPr>
        <w:t>en</w:t>
      </w:r>
      <w:r w:rsidRPr="00747A72">
        <w:rPr>
          <w:rFonts w:ascii="Abadi" w:hAnsi="Abadi"/>
          <w:b w:val="0"/>
          <w:bCs w:val="0"/>
          <w:spacing w:val="20"/>
          <w:sz w:val="21"/>
          <w:szCs w:val="21"/>
        </w:rPr>
        <w:t xml:space="preserve"> </w:t>
      </w:r>
      <w:r w:rsidRPr="00747A72">
        <w:rPr>
          <w:rFonts w:ascii="Abadi" w:hAnsi="Abadi"/>
          <w:b w:val="0"/>
          <w:bCs w:val="0"/>
          <w:sz w:val="21"/>
          <w:szCs w:val="21"/>
        </w:rPr>
        <w:t>él</w:t>
      </w:r>
      <w:r w:rsidRPr="00747A72">
        <w:rPr>
          <w:rFonts w:ascii="Abadi" w:hAnsi="Abadi"/>
          <w:b w:val="0"/>
          <w:bCs w:val="0"/>
          <w:spacing w:val="20"/>
          <w:sz w:val="21"/>
          <w:szCs w:val="21"/>
        </w:rPr>
        <w:t xml:space="preserve"> </w:t>
      </w:r>
      <w:r w:rsidRPr="00747A72">
        <w:rPr>
          <w:rFonts w:ascii="Abadi" w:hAnsi="Abadi"/>
          <w:b w:val="0"/>
          <w:bCs w:val="0"/>
          <w:sz w:val="21"/>
          <w:szCs w:val="21"/>
        </w:rPr>
        <w:t>se</w:t>
      </w:r>
      <w:r w:rsidRPr="00747A72">
        <w:rPr>
          <w:rFonts w:ascii="Abadi" w:hAnsi="Abadi"/>
          <w:b w:val="0"/>
          <w:bCs w:val="0"/>
          <w:spacing w:val="22"/>
          <w:sz w:val="21"/>
          <w:szCs w:val="21"/>
        </w:rPr>
        <w:t xml:space="preserve"> </w:t>
      </w:r>
      <w:r w:rsidRPr="00747A72">
        <w:rPr>
          <w:rFonts w:ascii="Abadi" w:hAnsi="Abadi"/>
          <w:b w:val="0"/>
          <w:bCs w:val="0"/>
          <w:sz w:val="21"/>
          <w:szCs w:val="21"/>
        </w:rPr>
        <w:t>definieron</w:t>
      </w:r>
      <w:r w:rsidRPr="00747A72">
        <w:rPr>
          <w:rFonts w:ascii="Abadi" w:hAnsi="Abadi"/>
          <w:b w:val="0"/>
          <w:bCs w:val="0"/>
          <w:spacing w:val="19"/>
          <w:sz w:val="21"/>
          <w:szCs w:val="21"/>
        </w:rPr>
        <w:t xml:space="preserve"> </w:t>
      </w:r>
      <w:r w:rsidRPr="00747A72">
        <w:rPr>
          <w:rFonts w:ascii="Abadi" w:hAnsi="Abadi"/>
          <w:b w:val="0"/>
          <w:bCs w:val="0"/>
          <w:sz w:val="21"/>
          <w:szCs w:val="21"/>
        </w:rPr>
        <w:t>las</w:t>
      </w:r>
      <w:r w:rsidRPr="00747A72">
        <w:rPr>
          <w:rFonts w:ascii="Abadi" w:hAnsi="Abadi"/>
          <w:b w:val="0"/>
          <w:bCs w:val="0"/>
          <w:spacing w:val="22"/>
          <w:sz w:val="21"/>
          <w:szCs w:val="21"/>
        </w:rPr>
        <w:t xml:space="preserve"> </w:t>
      </w:r>
      <w:r w:rsidRPr="00747A72">
        <w:rPr>
          <w:rFonts w:ascii="Abadi" w:hAnsi="Abadi"/>
          <w:b w:val="0"/>
          <w:bCs w:val="0"/>
          <w:spacing w:val="-2"/>
          <w:sz w:val="21"/>
          <w:szCs w:val="21"/>
        </w:rPr>
        <w:t>Actividades</w:t>
      </w:r>
      <w:r w:rsidR="00747A72" w:rsidRPr="00747A72">
        <w:rPr>
          <w:rFonts w:ascii="Abadi" w:hAnsi="Abadi"/>
          <w:b w:val="0"/>
          <w:bCs w:val="0"/>
          <w:spacing w:val="-2"/>
          <w:sz w:val="21"/>
          <w:szCs w:val="21"/>
        </w:rPr>
        <w:t xml:space="preserve"> </w:t>
      </w:r>
      <w:r w:rsidRPr="00747A72">
        <w:rPr>
          <w:rFonts w:ascii="Abadi" w:hAnsi="Abadi"/>
          <w:b w:val="0"/>
          <w:bCs w:val="0"/>
          <w:sz w:val="21"/>
          <w:szCs w:val="21"/>
        </w:rPr>
        <w:t>para</w:t>
      </w:r>
      <w:r w:rsidRPr="00747A72">
        <w:rPr>
          <w:rFonts w:ascii="Abadi" w:hAnsi="Abadi"/>
          <w:b w:val="0"/>
          <w:bCs w:val="0"/>
          <w:spacing w:val="40"/>
          <w:sz w:val="21"/>
          <w:szCs w:val="21"/>
        </w:rPr>
        <w:t xml:space="preserve"> </w:t>
      </w:r>
      <w:r w:rsidRPr="00747A72">
        <w:rPr>
          <w:rFonts w:ascii="Abadi" w:hAnsi="Abadi"/>
          <w:b w:val="0"/>
          <w:bCs w:val="0"/>
          <w:sz w:val="21"/>
          <w:szCs w:val="21"/>
        </w:rPr>
        <w:t>materializar</w:t>
      </w:r>
      <w:r w:rsidRPr="00747A72">
        <w:rPr>
          <w:rFonts w:ascii="Abadi" w:hAnsi="Abadi"/>
          <w:b w:val="0"/>
          <w:bCs w:val="0"/>
          <w:spacing w:val="40"/>
          <w:sz w:val="21"/>
          <w:szCs w:val="21"/>
        </w:rPr>
        <w:t xml:space="preserve"> </w:t>
      </w:r>
      <w:r w:rsidRPr="00747A72">
        <w:rPr>
          <w:rFonts w:ascii="Abadi" w:hAnsi="Abadi"/>
          <w:b w:val="0"/>
          <w:bCs w:val="0"/>
          <w:sz w:val="21"/>
          <w:szCs w:val="21"/>
        </w:rPr>
        <w:t>las</w:t>
      </w:r>
      <w:r w:rsidRPr="00747A72">
        <w:rPr>
          <w:rFonts w:ascii="Abadi" w:hAnsi="Abadi"/>
          <w:b w:val="0"/>
          <w:bCs w:val="0"/>
          <w:spacing w:val="40"/>
          <w:sz w:val="21"/>
          <w:szCs w:val="21"/>
        </w:rPr>
        <w:t xml:space="preserve"> </w:t>
      </w:r>
      <w:r w:rsidRPr="00747A72">
        <w:rPr>
          <w:rFonts w:ascii="Abadi" w:hAnsi="Abadi"/>
          <w:b w:val="0"/>
          <w:bCs w:val="0"/>
          <w:sz w:val="21"/>
          <w:szCs w:val="21"/>
        </w:rPr>
        <w:t>Líneas</w:t>
      </w:r>
      <w:r w:rsidRPr="00747A72">
        <w:rPr>
          <w:rFonts w:ascii="Abadi" w:hAnsi="Abadi"/>
          <w:b w:val="0"/>
          <w:bCs w:val="0"/>
          <w:spacing w:val="40"/>
          <w:sz w:val="21"/>
          <w:szCs w:val="21"/>
        </w:rPr>
        <w:t xml:space="preserve"> </w:t>
      </w:r>
      <w:r w:rsidRPr="00747A72">
        <w:rPr>
          <w:rFonts w:ascii="Abadi" w:hAnsi="Abadi"/>
          <w:b w:val="0"/>
          <w:bCs w:val="0"/>
          <w:sz w:val="21"/>
          <w:szCs w:val="21"/>
        </w:rPr>
        <w:t>de</w:t>
      </w:r>
      <w:r w:rsidRPr="00747A72">
        <w:rPr>
          <w:rFonts w:ascii="Abadi" w:hAnsi="Abadi"/>
          <w:b w:val="0"/>
          <w:bCs w:val="0"/>
          <w:spacing w:val="40"/>
          <w:sz w:val="21"/>
          <w:szCs w:val="21"/>
        </w:rPr>
        <w:t xml:space="preserve"> </w:t>
      </w:r>
      <w:r w:rsidRPr="00747A72">
        <w:rPr>
          <w:rFonts w:ascii="Abadi" w:hAnsi="Abadi"/>
          <w:b w:val="0"/>
          <w:bCs w:val="0"/>
          <w:sz w:val="21"/>
          <w:szCs w:val="21"/>
        </w:rPr>
        <w:t>Acción,</w:t>
      </w:r>
      <w:r w:rsidRPr="00747A72">
        <w:rPr>
          <w:rFonts w:ascii="Abadi" w:hAnsi="Abadi"/>
          <w:b w:val="0"/>
          <w:bCs w:val="0"/>
          <w:spacing w:val="40"/>
          <w:sz w:val="21"/>
          <w:szCs w:val="21"/>
        </w:rPr>
        <w:t xml:space="preserve"> </w:t>
      </w:r>
      <w:r w:rsidRPr="00747A72">
        <w:rPr>
          <w:rFonts w:ascii="Abadi" w:hAnsi="Abadi"/>
          <w:b w:val="0"/>
          <w:bCs w:val="0"/>
          <w:sz w:val="21"/>
          <w:szCs w:val="21"/>
        </w:rPr>
        <w:t>y</w:t>
      </w:r>
      <w:r w:rsidRPr="00747A72">
        <w:rPr>
          <w:rFonts w:ascii="Abadi" w:hAnsi="Abadi"/>
          <w:b w:val="0"/>
          <w:bCs w:val="0"/>
          <w:spacing w:val="40"/>
          <w:sz w:val="21"/>
          <w:szCs w:val="21"/>
        </w:rPr>
        <w:t xml:space="preserve"> </w:t>
      </w:r>
      <w:r w:rsidRPr="00747A72">
        <w:rPr>
          <w:rFonts w:ascii="Abadi" w:hAnsi="Abadi"/>
          <w:b w:val="0"/>
          <w:bCs w:val="0"/>
          <w:sz w:val="21"/>
          <w:szCs w:val="21"/>
        </w:rPr>
        <w:t>por</w:t>
      </w:r>
      <w:r w:rsidRPr="00747A72">
        <w:rPr>
          <w:rFonts w:ascii="Abadi" w:hAnsi="Abadi"/>
          <w:b w:val="0"/>
          <w:bCs w:val="0"/>
          <w:spacing w:val="40"/>
          <w:sz w:val="21"/>
          <w:szCs w:val="21"/>
        </w:rPr>
        <w:t xml:space="preserve"> </w:t>
      </w:r>
      <w:r w:rsidRPr="00747A72">
        <w:rPr>
          <w:rFonts w:ascii="Abadi" w:hAnsi="Abadi"/>
          <w:b w:val="0"/>
          <w:bCs w:val="0"/>
          <w:sz w:val="21"/>
          <w:szCs w:val="21"/>
        </w:rPr>
        <w:t>ende</w:t>
      </w:r>
      <w:r w:rsidRPr="00747A72">
        <w:rPr>
          <w:rFonts w:ascii="Abadi" w:hAnsi="Abadi"/>
          <w:b w:val="0"/>
          <w:bCs w:val="0"/>
          <w:spacing w:val="40"/>
          <w:sz w:val="21"/>
          <w:szCs w:val="21"/>
        </w:rPr>
        <w:t xml:space="preserve"> </w:t>
      </w:r>
      <w:r w:rsidRPr="00747A72">
        <w:rPr>
          <w:rFonts w:ascii="Abadi" w:hAnsi="Abadi"/>
          <w:b w:val="0"/>
          <w:bCs w:val="0"/>
          <w:sz w:val="21"/>
          <w:szCs w:val="21"/>
        </w:rPr>
        <w:t>las</w:t>
      </w:r>
      <w:r w:rsidRPr="00747A72">
        <w:rPr>
          <w:rFonts w:ascii="Abadi" w:hAnsi="Abadi"/>
          <w:b w:val="0"/>
          <w:bCs w:val="0"/>
          <w:spacing w:val="40"/>
          <w:sz w:val="21"/>
          <w:szCs w:val="21"/>
        </w:rPr>
        <w:t xml:space="preserve"> </w:t>
      </w:r>
      <w:r w:rsidRPr="00747A72">
        <w:rPr>
          <w:rFonts w:ascii="Abadi" w:hAnsi="Abadi"/>
          <w:b w:val="0"/>
          <w:bCs w:val="0"/>
          <w:sz w:val="21"/>
          <w:szCs w:val="21"/>
        </w:rPr>
        <w:t>Estrategias,</w:t>
      </w:r>
      <w:r w:rsidRPr="00747A72">
        <w:rPr>
          <w:rFonts w:ascii="Abadi" w:hAnsi="Abadi"/>
          <w:b w:val="0"/>
          <w:bCs w:val="0"/>
          <w:spacing w:val="40"/>
          <w:sz w:val="21"/>
          <w:szCs w:val="21"/>
        </w:rPr>
        <w:t xml:space="preserve"> </w:t>
      </w:r>
      <w:r w:rsidRPr="00747A72">
        <w:rPr>
          <w:rFonts w:ascii="Abadi" w:hAnsi="Abadi"/>
          <w:b w:val="0"/>
          <w:bCs w:val="0"/>
          <w:sz w:val="21"/>
          <w:szCs w:val="21"/>
        </w:rPr>
        <w:t>Prioridades, Objetivos Específicos, Objetivos Generales y los Ejes Estratégicos.</w:t>
      </w:r>
    </w:p>
    <w:p w14:paraId="7CCC9DB9" w14:textId="77777777" w:rsidR="00092AFC" w:rsidRPr="00747A72" w:rsidRDefault="00092AFC" w:rsidP="00092AFC">
      <w:pPr>
        <w:pStyle w:val="Textoindependiente"/>
        <w:spacing w:line="276" w:lineRule="auto"/>
        <w:rPr>
          <w:rFonts w:ascii="Abadi" w:hAnsi="Abadi"/>
          <w:b w:val="0"/>
          <w:bCs w:val="0"/>
          <w:sz w:val="21"/>
          <w:szCs w:val="21"/>
        </w:rPr>
      </w:pPr>
    </w:p>
    <w:p w14:paraId="50CBAF27" w14:textId="77777777" w:rsidR="00092AFC" w:rsidRPr="00747A72" w:rsidRDefault="00092AFC" w:rsidP="00747A72">
      <w:pPr>
        <w:pStyle w:val="Textoindependiente"/>
        <w:spacing w:line="276" w:lineRule="auto"/>
        <w:ind w:firstLine="284"/>
        <w:rPr>
          <w:rFonts w:ascii="Abadi" w:hAnsi="Abadi"/>
          <w:b w:val="0"/>
          <w:bCs w:val="0"/>
          <w:sz w:val="21"/>
          <w:szCs w:val="21"/>
        </w:rPr>
      </w:pPr>
      <w:r w:rsidRPr="00747A72">
        <w:rPr>
          <w:rFonts w:ascii="Abadi" w:hAnsi="Abadi"/>
          <w:b w:val="0"/>
          <w:bCs w:val="0"/>
          <w:sz w:val="21"/>
          <w:szCs w:val="21"/>
        </w:rPr>
        <w:t>Que dentro de la Política Estatal Anticorrupción de Guanajuato y su implementación</w:t>
      </w:r>
      <w:r w:rsidRPr="00747A72">
        <w:rPr>
          <w:rFonts w:ascii="Abadi" w:hAnsi="Abadi"/>
          <w:b w:val="0"/>
          <w:bCs w:val="0"/>
          <w:spacing w:val="-12"/>
          <w:sz w:val="21"/>
          <w:szCs w:val="21"/>
        </w:rPr>
        <w:t xml:space="preserve"> </w:t>
      </w:r>
      <w:r w:rsidRPr="00747A72">
        <w:rPr>
          <w:rFonts w:ascii="Abadi" w:hAnsi="Abadi"/>
          <w:b w:val="0"/>
          <w:bCs w:val="0"/>
          <w:sz w:val="21"/>
          <w:szCs w:val="21"/>
        </w:rPr>
        <w:t>se</w:t>
      </w:r>
      <w:r w:rsidRPr="00747A72">
        <w:rPr>
          <w:rFonts w:ascii="Abadi" w:hAnsi="Abadi"/>
          <w:b w:val="0"/>
          <w:bCs w:val="0"/>
          <w:spacing w:val="-12"/>
          <w:sz w:val="21"/>
          <w:szCs w:val="21"/>
        </w:rPr>
        <w:t xml:space="preserve"> </w:t>
      </w:r>
      <w:r w:rsidRPr="00747A72">
        <w:rPr>
          <w:rFonts w:ascii="Abadi" w:hAnsi="Abadi"/>
          <w:b w:val="0"/>
          <w:bCs w:val="0"/>
          <w:sz w:val="21"/>
          <w:szCs w:val="21"/>
        </w:rPr>
        <w:t>atienden</w:t>
      </w:r>
      <w:r w:rsidRPr="00747A72">
        <w:rPr>
          <w:rFonts w:ascii="Abadi" w:hAnsi="Abadi"/>
          <w:b w:val="0"/>
          <w:bCs w:val="0"/>
          <w:spacing w:val="-12"/>
          <w:sz w:val="21"/>
          <w:szCs w:val="21"/>
        </w:rPr>
        <w:t xml:space="preserve"> </w:t>
      </w:r>
      <w:r w:rsidRPr="00747A72">
        <w:rPr>
          <w:rFonts w:ascii="Abadi" w:hAnsi="Abadi"/>
          <w:b w:val="0"/>
          <w:bCs w:val="0"/>
          <w:sz w:val="21"/>
          <w:szCs w:val="21"/>
        </w:rPr>
        <w:t>los</w:t>
      </w:r>
      <w:r w:rsidRPr="00747A72">
        <w:rPr>
          <w:rFonts w:ascii="Abadi" w:hAnsi="Abadi"/>
          <w:b w:val="0"/>
          <w:bCs w:val="0"/>
          <w:spacing w:val="-13"/>
          <w:sz w:val="21"/>
          <w:szCs w:val="21"/>
        </w:rPr>
        <w:t xml:space="preserve"> </w:t>
      </w:r>
      <w:r w:rsidRPr="00747A72">
        <w:rPr>
          <w:rFonts w:ascii="Abadi" w:hAnsi="Abadi"/>
          <w:b w:val="0"/>
          <w:bCs w:val="0"/>
          <w:sz w:val="21"/>
          <w:szCs w:val="21"/>
        </w:rPr>
        <w:t>temas</w:t>
      </w:r>
      <w:r w:rsidRPr="00747A72">
        <w:rPr>
          <w:rFonts w:ascii="Abadi" w:hAnsi="Abadi"/>
          <w:b w:val="0"/>
          <w:bCs w:val="0"/>
          <w:spacing w:val="-15"/>
          <w:sz w:val="21"/>
          <w:szCs w:val="21"/>
        </w:rPr>
        <w:t xml:space="preserve"> </w:t>
      </w:r>
      <w:r w:rsidRPr="00747A72">
        <w:rPr>
          <w:rFonts w:ascii="Abadi" w:hAnsi="Abadi"/>
          <w:b w:val="0"/>
          <w:bCs w:val="0"/>
          <w:sz w:val="21"/>
          <w:szCs w:val="21"/>
        </w:rPr>
        <w:t>del</w:t>
      </w:r>
      <w:r w:rsidRPr="00747A72">
        <w:rPr>
          <w:rFonts w:ascii="Abadi" w:hAnsi="Abadi"/>
          <w:b w:val="0"/>
          <w:bCs w:val="0"/>
          <w:spacing w:val="-13"/>
          <w:sz w:val="21"/>
          <w:szCs w:val="21"/>
        </w:rPr>
        <w:t xml:space="preserve"> </w:t>
      </w:r>
      <w:r w:rsidRPr="00747A72">
        <w:rPr>
          <w:rFonts w:ascii="Abadi" w:hAnsi="Abadi"/>
          <w:b w:val="0"/>
          <w:bCs w:val="0"/>
          <w:sz w:val="21"/>
          <w:szCs w:val="21"/>
        </w:rPr>
        <w:t>fenómeno</w:t>
      </w:r>
      <w:r w:rsidRPr="00747A72">
        <w:rPr>
          <w:rFonts w:ascii="Abadi" w:hAnsi="Abadi"/>
          <w:b w:val="0"/>
          <w:bCs w:val="0"/>
          <w:spacing w:val="-14"/>
          <w:sz w:val="21"/>
          <w:szCs w:val="21"/>
        </w:rPr>
        <w:t xml:space="preserve"> </w:t>
      </w:r>
      <w:r w:rsidRPr="00747A72">
        <w:rPr>
          <w:rFonts w:ascii="Abadi" w:hAnsi="Abadi"/>
          <w:b w:val="0"/>
          <w:bCs w:val="0"/>
          <w:sz w:val="21"/>
          <w:szCs w:val="21"/>
        </w:rPr>
        <w:t>de</w:t>
      </w:r>
      <w:r w:rsidRPr="00747A72">
        <w:rPr>
          <w:rFonts w:ascii="Abadi" w:hAnsi="Abadi"/>
          <w:b w:val="0"/>
          <w:bCs w:val="0"/>
          <w:spacing w:val="-12"/>
          <w:sz w:val="21"/>
          <w:szCs w:val="21"/>
        </w:rPr>
        <w:t xml:space="preserve"> </w:t>
      </w:r>
      <w:r w:rsidRPr="00747A72">
        <w:rPr>
          <w:rFonts w:ascii="Abadi" w:hAnsi="Abadi"/>
          <w:b w:val="0"/>
          <w:bCs w:val="0"/>
          <w:sz w:val="21"/>
          <w:szCs w:val="21"/>
        </w:rPr>
        <w:t>la</w:t>
      </w:r>
      <w:r w:rsidRPr="00747A72">
        <w:rPr>
          <w:rFonts w:ascii="Abadi" w:hAnsi="Abadi"/>
          <w:b w:val="0"/>
          <w:bCs w:val="0"/>
          <w:spacing w:val="-12"/>
          <w:sz w:val="21"/>
          <w:szCs w:val="21"/>
        </w:rPr>
        <w:t xml:space="preserve"> </w:t>
      </w:r>
      <w:r w:rsidRPr="00747A72">
        <w:rPr>
          <w:rFonts w:ascii="Abadi" w:hAnsi="Abadi"/>
          <w:b w:val="0"/>
          <w:bCs w:val="0"/>
          <w:sz w:val="21"/>
          <w:szCs w:val="21"/>
        </w:rPr>
        <w:t>corrupción,</w:t>
      </w:r>
      <w:r w:rsidRPr="00747A72">
        <w:rPr>
          <w:rFonts w:ascii="Abadi" w:hAnsi="Abadi"/>
          <w:b w:val="0"/>
          <w:bCs w:val="0"/>
          <w:spacing w:val="-12"/>
          <w:sz w:val="21"/>
          <w:szCs w:val="21"/>
        </w:rPr>
        <w:t xml:space="preserve"> </w:t>
      </w:r>
      <w:r w:rsidRPr="00747A72">
        <w:rPr>
          <w:rFonts w:ascii="Abadi" w:hAnsi="Abadi"/>
          <w:b w:val="0"/>
          <w:bCs w:val="0"/>
          <w:sz w:val="21"/>
          <w:szCs w:val="21"/>
        </w:rPr>
        <w:t>siendo</w:t>
      </w:r>
      <w:r w:rsidRPr="00747A72">
        <w:rPr>
          <w:rFonts w:ascii="Abadi" w:hAnsi="Abadi"/>
          <w:b w:val="0"/>
          <w:bCs w:val="0"/>
          <w:spacing w:val="-12"/>
          <w:sz w:val="21"/>
          <w:szCs w:val="21"/>
        </w:rPr>
        <w:t xml:space="preserve"> </w:t>
      </w:r>
      <w:r w:rsidRPr="00747A72">
        <w:rPr>
          <w:rFonts w:ascii="Abadi" w:hAnsi="Abadi"/>
          <w:b w:val="0"/>
          <w:bCs w:val="0"/>
          <w:sz w:val="21"/>
          <w:szCs w:val="21"/>
        </w:rPr>
        <w:t>uno</w:t>
      </w:r>
      <w:r w:rsidRPr="00747A72">
        <w:rPr>
          <w:rFonts w:ascii="Abadi" w:hAnsi="Abadi"/>
          <w:b w:val="0"/>
          <w:bCs w:val="0"/>
          <w:spacing w:val="-12"/>
          <w:sz w:val="21"/>
          <w:szCs w:val="21"/>
        </w:rPr>
        <w:t xml:space="preserve"> </w:t>
      </w:r>
      <w:r w:rsidRPr="00747A72">
        <w:rPr>
          <w:rFonts w:ascii="Abadi" w:hAnsi="Abadi"/>
          <w:b w:val="0"/>
          <w:bCs w:val="0"/>
          <w:sz w:val="21"/>
          <w:szCs w:val="21"/>
        </w:rPr>
        <w:t xml:space="preserve">de </w:t>
      </w:r>
      <w:r w:rsidRPr="00747A72">
        <w:rPr>
          <w:rFonts w:ascii="Abadi" w:hAnsi="Abadi"/>
          <w:b w:val="0"/>
          <w:bCs w:val="0"/>
          <w:spacing w:val="-2"/>
          <w:sz w:val="21"/>
          <w:szCs w:val="21"/>
        </w:rPr>
        <w:t>ellos:</w:t>
      </w:r>
    </w:p>
    <w:p w14:paraId="310B4934" w14:textId="77777777" w:rsidR="00092AFC" w:rsidRDefault="00092AFC" w:rsidP="00092AFC">
      <w:pPr>
        <w:pStyle w:val="Textoindependiente"/>
        <w:spacing w:line="276" w:lineRule="auto"/>
        <w:rPr>
          <w:rFonts w:ascii="Abadi" w:hAnsi="Abadi"/>
          <w:sz w:val="21"/>
          <w:szCs w:val="21"/>
        </w:rPr>
      </w:pPr>
    </w:p>
    <w:p w14:paraId="19042829" w14:textId="77777777" w:rsidR="00092AFC" w:rsidRDefault="00092AFC" w:rsidP="00747A72">
      <w:pPr>
        <w:pStyle w:val="Ttulo1"/>
        <w:numPr>
          <w:ilvl w:val="0"/>
          <w:numId w:val="22"/>
        </w:numPr>
        <w:spacing w:line="276" w:lineRule="auto"/>
        <w:ind w:left="142" w:hanging="147"/>
        <w:jc w:val="both"/>
        <w:rPr>
          <w:rFonts w:ascii="Abadi" w:hAnsi="Abadi"/>
          <w:sz w:val="21"/>
          <w:szCs w:val="21"/>
        </w:rPr>
      </w:pPr>
      <w:r>
        <w:rPr>
          <w:rFonts w:ascii="Abadi" w:hAnsi="Abadi"/>
          <w:sz w:val="21"/>
          <w:szCs w:val="21"/>
        </w:rPr>
        <w:t>Creación,</w:t>
      </w:r>
      <w:r>
        <w:rPr>
          <w:rFonts w:ascii="Abadi" w:hAnsi="Abadi"/>
          <w:spacing w:val="-4"/>
          <w:sz w:val="21"/>
          <w:szCs w:val="21"/>
        </w:rPr>
        <w:t xml:space="preserve"> </w:t>
      </w:r>
      <w:r>
        <w:rPr>
          <w:rFonts w:ascii="Abadi" w:hAnsi="Abadi"/>
          <w:sz w:val="21"/>
          <w:szCs w:val="21"/>
        </w:rPr>
        <w:t>fortalecimiento</w:t>
      </w:r>
      <w:r>
        <w:rPr>
          <w:rFonts w:ascii="Abadi" w:hAnsi="Abadi"/>
          <w:spacing w:val="-3"/>
          <w:sz w:val="21"/>
          <w:szCs w:val="21"/>
        </w:rPr>
        <w:t xml:space="preserve"> </w:t>
      </w:r>
      <w:r>
        <w:rPr>
          <w:rFonts w:ascii="Abadi" w:hAnsi="Abadi"/>
          <w:sz w:val="21"/>
          <w:szCs w:val="21"/>
        </w:rPr>
        <w:t>de</w:t>
      </w:r>
      <w:r>
        <w:rPr>
          <w:rFonts w:ascii="Abadi" w:hAnsi="Abadi"/>
          <w:spacing w:val="-1"/>
          <w:sz w:val="21"/>
          <w:szCs w:val="21"/>
        </w:rPr>
        <w:t xml:space="preserve"> </w:t>
      </w:r>
      <w:r>
        <w:rPr>
          <w:rFonts w:ascii="Abadi" w:hAnsi="Abadi"/>
          <w:sz w:val="21"/>
          <w:szCs w:val="21"/>
        </w:rPr>
        <w:t>los</w:t>
      </w:r>
      <w:r>
        <w:rPr>
          <w:rFonts w:ascii="Abadi" w:hAnsi="Abadi"/>
          <w:spacing w:val="-4"/>
          <w:sz w:val="21"/>
          <w:szCs w:val="21"/>
        </w:rPr>
        <w:t xml:space="preserve"> </w:t>
      </w:r>
      <w:r>
        <w:rPr>
          <w:rFonts w:ascii="Abadi" w:hAnsi="Abadi"/>
          <w:sz w:val="21"/>
          <w:szCs w:val="21"/>
        </w:rPr>
        <w:t>Comités</w:t>
      </w:r>
      <w:r>
        <w:rPr>
          <w:rFonts w:ascii="Abadi" w:hAnsi="Abadi"/>
          <w:spacing w:val="-3"/>
          <w:sz w:val="21"/>
          <w:szCs w:val="21"/>
        </w:rPr>
        <w:t xml:space="preserve"> </w:t>
      </w:r>
      <w:r>
        <w:rPr>
          <w:rFonts w:ascii="Abadi" w:hAnsi="Abadi"/>
          <w:sz w:val="21"/>
          <w:szCs w:val="21"/>
        </w:rPr>
        <w:t>de</w:t>
      </w:r>
      <w:r>
        <w:rPr>
          <w:rFonts w:ascii="Abadi" w:hAnsi="Abadi"/>
          <w:spacing w:val="-2"/>
          <w:sz w:val="21"/>
          <w:szCs w:val="21"/>
        </w:rPr>
        <w:t xml:space="preserve"> </w:t>
      </w:r>
      <w:r>
        <w:rPr>
          <w:rFonts w:ascii="Abadi" w:hAnsi="Abadi"/>
          <w:sz w:val="21"/>
          <w:szCs w:val="21"/>
        </w:rPr>
        <w:t>Ética</w:t>
      </w:r>
      <w:r>
        <w:rPr>
          <w:rFonts w:ascii="Abadi" w:hAnsi="Abadi"/>
          <w:spacing w:val="-3"/>
          <w:sz w:val="21"/>
          <w:szCs w:val="21"/>
        </w:rPr>
        <w:t xml:space="preserve"> </w:t>
      </w:r>
      <w:r>
        <w:rPr>
          <w:rFonts w:ascii="Abadi" w:hAnsi="Abadi"/>
          <w:sz w:val="21"/>
          <w:szCs w:val="21"/>
        </w:rPr>
        <w:t>en</w:t>
      </w:r>
      <w:r>
        <w:rPr>
          <w:rFonts w:ascii="Abadi" w:hAnsi="Abadi"/>
          <w:spacing w:val="-3"/>
          <w:sz w:val="21"/>
          <w:szCs w:val="21"/>
        </w:rPr>
        <w:t xml:space="preserve"> </w:t>
      </w:r>
      <w:r>
        <w:rPr>
          <w:rFonts w:ascii="Abadi" w:hAnsi="Abadi"/>
          <w:sz w:val="21"/>
          <w:szCs w:val="21"/>
        </w:rPr>
        <w:t>los</w:t>
      </w:r>
      <w:r>
        <w:rPr>
          <w:rFonts w:ascii="Abadi" w:hAnsi="Abadi"/>
          <w:spacing w:val="-1"/>
          <w:sz w:val="21"/>
          <w:szCs w:val="21"/>
        </w:rPr>
        <w:t xml:space="preserve"> </w:t>
      </w:r>
      <w:r>
        <w:rPr>
          <w:rFonts w:ascii="Abadi" w:hAnsi="Abadi"/>
          <w:spacing w:val="-2"/>
          <w:sz w:val="21"/>
          <w:szCs w:val="21"/>
        </w:rPr>
        <w:t>municipios:</w:t>
      </w:r>
    </w:p>
    <w:p w14:paraId="4F855F52" w14:textId="77777777" w:rsidR="00092AFC" w:rsidRDefault="00092AFC" w:rsidP="00092AFC">
      <w:pPr>
        <w:pStyle w:val="Textoindependiente"/>
        <w:spacing w:line="276" w:lineRule="auto"/>
        <w:rPr>
          <w:rFonts w:ascii="Abadi" w:hAnsi="Abadi"/>
          <w:sz w:val="21"/>
          <w:szCs w:val="21"/>
        </w:rPr>
      </w:pPr>
    </w:p>
    <w:p w14:paraId="4AA6AFFE" w14:textId="77777777" w:rsidR="00092AFC" w:rsidRPr="00747A72" w:rsidRDefault="00092AFC" w:rsidP="00747A72">
      <w:pPr>
        <w:pStyle w:val="Textoindependiente"/>
        <w:spacing w:line="276" w:lineRule="auto"/>
        <w:ind w:firstLine="343"/>
        <w:rPr>
          <w:rFonts w:ascii="Abadi" w:hAnsi="Abadi"/>
          <w:b w:val="0"/>
          <w:bCs w:val="0"/>
          <w:sz w:val="21"/>
          <w:szCs w:val="21"/>
        </w:rPr>
      </w:pPr>
      <w:r w:rsidRPr="00747A72">
        <w:rPr>
          <w:rFonts w:ascii="Abadi" w:hAnsi="Abadi"/>
          <w:b w:val="0"/>
          <w:bCs w:val="0"/>
          <w:sz w:val="21"/>
          <w:szCs w:val="21"/>
        </w:rPr>
        <w:t>Dicho</w:t>
      </w:r>
      <w:r w:rsidRPr="00747A72">
        <w:rPr>
          <w:rFonts w:ascii="Abadi" w:hAnsi="Abadi"/>
          <w:b w:val="0"/>
          <w:bCs w:val="0"/>
          <w:spacing w:val="-7"/>
          <w:sz w:val="21"/>
          <w:szCs w:val="21"/>
        </w:rPr>
        <w:t xml:space="preserve"> </w:t>
      </w:r>
      <w:r w:rsidRPr="00747A72">
        <w:rPr>
          <w:rFonts w:ascii="Abadi" w:hAnsi="Abadi"/>
          <w:b w:val="0"/>
          <w:bCs w:val="0"/>
          <w:sz w:val="21"/>
          <w:szCs w:val="21"/>
        </w:rPr>
        <w:t>tema</w:t>
      </w:r>
      <w:r w:rsidRPr="00747A72">
        <w:rPr>
          <w:rFonts w:ascii="Abadi" w:hAnsi="Abadi"/>
          <w:b w:val="0"/>
          <w:bCs w:val="0"/>
          <w:spacing w:val="-7"/>
          <w:sz w:val="21"/>
          <w:szCs w:val="21"/>
        </w:rPr>
        <w:t xml:space="preserve"> </w:t>
      </w:r>
      <w:r w:rsidRPr="00747A72">
        <w:rPr>
          <w:rFonts w:ascii="Abadi" w:hAnsi="Abadi"/>
          <w:b w:val="0"/>
          <w:bCs w:val="0"/>
          <w:sz w:val="21"/>
          <w:szCs w:val="21"/>
        </w:rPr>
        <w:t>se</w:t>
      </w:r>
      <w:r w:rsidRPr="00747A72">
        <w:rPr>
          <w:rFonts w:ascii="Abadi" w:hAnsi="Abadi"/>
          <w:b w:val="0"/>
          <w:bCs w:val="0"/>
          <w:spacing w:val="-7"/>
          <w:sz w:val="21"/>
          <w:szCs w:val="21"/>
        </w:rPr>
        <w:t xml:space="preserve"> </w:t>
      </w:r>
      <w:r w:rsidRPr="00747A72">
        <w:rPr>
          <w:rFonts w:ascii="Abadi" w:hAnsi="Abadi"/>
          <w:b w:val="0"/>
          <w:bCs w:val="0"/>
          <w:sz w:val="21"/>
          <w:szCs w:val="21"/>
        </w:rPr>
        <w:t>otorga</w:t>
      </w:r>
      <w:r w:rsidRPr="00747A72">
        <w:rPr>
          <w:rFonts w:ascii="Abadi" w:hAnsi="Abadi"/>
          <w:b w:val="0"/>
          <w:bCs w:val="0"/>
          <w:spacing w:val="-4"/>
          <w:sz w:val="21"/>
          <w:szCs w:val="21"/>
        </w:rPr>
        <w:t xml:space="preserve"> </w:t>
      </w:r>
      <w:r w:rsidRPr="00747A72">
        <w:rPr>
          <w:rFonts w:ascii="Abadi" w:hAnsi="Abadi"/>
          <w:b w:val="0"/>
          <w:bCs w:val="0"/>
          <w:sz w:val="21"/>
          <w:szCs w:val="21"/>
        </w:rPr>
        <w:t>la</w:t>
      </w:r>
      <w:r w:rsidRPr="00747A72">
        <w:rPr>
          <w:rFonts w:ascii="Abadi" w:hAnsi="Abadi"/>
          <w:b w:val="0"/>
          <w:bCs w:val="0"/>
          <w:spacing w:val="-7"/>
          <w:sz w:val="21"/>
          <w:szCs w:val="21"/>
        </w:rPr>
        <w:t xml:space="preserve"> </w:t>
      </w:r>
      <w:r w:rsidRPr="00747A72">
        <w:rPr>
          <w:rFonts w:ascii="Abadi" w:hAnsi="Abadi"/>
          <w:b w:val="0"/>
          <w:bCs w:val="0"/>
          <w:sz w:val="21"/>
          <w:szCs w:val="21"/>
        </w:rPr>
        <w:t>atención</w:t>
      </w:r>
      <w:r w:rsidRPr="00747A72">
        <w:rPr>
          <w:rFonts w:ascii="Abadi" w:hAnsi="Abadi"/>
          <w:b w:val="0"/>
          <w:bCs w:val="0"/>
          <w:spacing w:val="-7"/>
          <w:sz w:val="21"/>
          <w:szCs w:val="21"/>
        </w:rPr>
        <w:t xml:space="preserve"> </w:t>
      </w:r>
      <w:r w:rsidRPr="00747A72">
        <w:rPr>
          <w:rFonts w:ascii="Abadi" w:hAnsi="Abadi"/>
          <w:b w:val="0"/>
          <w:bCs w:val="0"/>
          <w:sz w:val="21"/>
          <w:szCs w:val="21"/>
        </w:rPr>
        <w:t>debida,</w:t>
      </w:r>
      <w:r w:rsidRPr="00747A72">
        <w:rPr>
          <w:rFonts w:ascii="Abadi" w:hAnsi="Abadi"/>
          <w:b w:val="0"/>
          <w:bCs w:val="0"/>
          <w:spacing w:val="-7"/>
          <w:sz w:val="21"/>
          <w:szCs w:val="21"/>
        </w:rPr>
        <w:t xml:space="preserve"> </w:t>
      </w:r>
      <w:r w:rsidRPr="00747A72">
        <w:rPr>
          <w:rFonts w:ascii="Abadi" w:hAnsi="Abadi"/>
          <w:b w:val="0"/>
          <w:bCs w:val="0"/>
          <w:sz w:val="21"/>
          <w:szCs w:val="21"/>
        </w:rPr>
        <w:t>ya</w:t>
      </w:r>
      <w:r w:rsidRPr="00747A72">
        <w:rPr>
          <w:rFonts w:ascii="Abadi" w:hAnsi="Abadi"/>
          <w:b w:val="0"/>
          <w:bCs w:val="0"/>
          <w:spacing w:val="-4"/>
          <w:sz w:val="21"/>
          <w:szCs w:val="21"/>
        </w:rPr>
        <w:t xml:space="preserve"> </w:t>
      </w:r>
      <w:r w:rsidRPr="00747A72">
        <w:rPr>
          <w:rFonts w:ascii="Abadi" w:hAnsi="Abadi"/>
          <w:b w:val="0"/>
          <w:bCs w:val="0"/>
          <w:sz w:val="21"/>
          <w:szCs w:val="21"/>
        </w:rPr>
        <w:t>que</w:t>
      </w:r>
      <w:r w:rsidRPr="00747A72">
        <w:rPr>
          <w:rFonts w:ascii="Abadi" w:hAnsi="Abadi"/>
          <w:b w:val="0"/>
          <w:bCs w:val="0"/>
          <w:spacing w:val="-4"/>
          <w:sz w:val="21"/>
          <w:szCs w:val="21"/>
        </w:rPr>
        <w:t xml:space="preserve"> </w:t>
      </w:r>
      <w:r w:rsidRPr="00747A72">
        <w:rPr>
          <w:rFonts w:ascii="Abadi" w:hAnsi="Abadi"/>
          <w:b w:val="0"/>
          <w:bCs w:val="0"/>
          <w:sz w:val="21"/>
          <w:szCs w:val="21"/>
        </w:rPr>
        <w:t>dentro</w:t>
      </w:r>
      <w:r w:rsidRPr="00747A72">
        <w:rPr>
          <w:rFonts w:ascii="Abadi" w:hAnsi="Abadi"/>
          <w:b w:val="0"/>
          <w:bCs w:val="0"/>
          <w:spacing w:val="-7"/>
          <w:sz w:val="21"/>
          <w:szCs w:val="21"/>
        </w:rPr>
        <w:t xml:space="preserve"> </w:t>
      </w:r>
      <w:r w:rsidRPr="00747A72">
        <w:rPr>
          <w:rFonts w:ascii="Abadi" w:hAnsi="Abadi"/>
          <w:b w:val="0"/>
          <w:bCs w:val="0"/>
          <w:sz w:val="21"/>
          <w:szCs w:val="21"/>
        </w:rPr>
        <w:t>de</w:t>
      </w:r>
      <w:r w:rsidRPr="00747A72">
        <w:rPr>
          <w:rFonts w:ascii="Abadi" w:hAnsi="Abadi"/>
          <w:b w:val="0"/>
          <w:bCs w:val="0"/>
          <w:spacing w:val="-4"/>
          <w:sz w:val="21"/>
          <w:szCs w:val="21"/>
        </w:rPr>
        <w:t xml:space="preserve"> </w:t>
      </w:r>
      <w:r w:rsidRPr="00747A72">
        <w:rPr>
          <w:rFonts w:ascii="Abadi" w:hAnsi="Abadi"/>
          <w:b w:val="0"/>
          <w:bCs w:val="0"/>
          <w:sz w:val="21"/>
          <w:szCs w:val="21"/>
        </w:rPr>
        <w:t>la</w:t>
      </w:r>
      <w:r w:rsidRPr="00747A72">
        <w:rPr>
          <w:rFonts w:ascii="Abadi" w:hAnsi="Abadi"/>
          <w:b w:val="0"/>
          <w:bCs w:val="0"/>
          <w:spacing w:val="-4"/>
          <w:sz w:val="21"/>
          <w:szCs w:val="21"/>
        </w:rPr>
        <w:t xml:space="preserve"> </w:t>
      </w:r>
      <w:r w:rsidRPr="00747A72">
        <w:rPr>
          <w:rFonts w:ascii="Abadi" w:hAnsi="Abadi"/>
          <w:b w:val="0"/>
          <w:bCs w:val="0"/>
          <w:sz w:val="21"/>
          <w:szCs w:val="21"/>
        </w:rPr>
        <w:t>PEA</w:t>
      </w:r>
      <w:r w:rsidRPr="00747A72">
        <w:rPr>
          <w:rFonts w:ascii="Abadi" w:hAnsi="Abadi"/>
          <w:b w:val="0"/>
          <w:bCs w:val="0"/>
          <w:spacing w:val="-5"/>
          <w:sz w:val="21"/>
          <w:szCs w:val="21"/>
        </w:rPr>
        <w:t xml:space="preserve"> </w:t>
      </w:r>
      <w:r w:rsidRPr="00747A72">
        <w:rPr>
          <w:rFonts w:ascii="Abadi" w:hAnsi="Abadi"/>
          <w:b w:val="0"/>
          <w:bCs w:val="0"/>
          <w:sz w:val="21"/>
          <w:szCs w:val="21"/>
        </w:rPr>
        <w:t>que</w:t>
      </w:r>
      <w:r w:rsidRPr="00747A72">
        <w:rPr>
          <w:rFonts w:ascii="Abadi" w:hAnsi="Abadi"/>
          <w:b w:val="0"/>
          <w:bCs w:val="0"/>
          <w:spacing w:val="-4"/>
          <w:sz w:val="21"/>
          <w:szCs w:val="21"/>
        </w:rPr>
        <w:t xml:space="preserve"> </w:t>
      </w:r>
      <w:r w:rsidRPr="00747A72">
        <w:rPr>
          <w:rFonts w:ascii="Abadi" w:hAnsi="Abadi"/>
          <w:b w:val="0"/>
          <w:bCs w:val="0"/>
          <w:sz w:val="21"/>
          <w:szCs w:val="21"/>
        </w:rPr>
        <w:t>contienen 4</w:t>
      </w:r>
      <w:r w:rsidRPr="00747A72">
        <w:rPr>
          <w:rFonts w:ascii="Abadi" w:hAnsi="Abadi"/>
          <w:b w:val="0"/>
          <w:bCs w:val="0"/>
          <w:spacing w:val="-5"/>
          <w:sz w:val="21"/>
          <w:szCs w:val="21"/>
        </w:rPr>
        <w:t xml:space="preserve"> </w:t>
      </w:r>
      <w:r w:rsidRPr="00747A72">
        <w:rPr>
          <w:rFonts w:ascii="Abadi" w:hAnsi="Abadi"/>
          <w:b w:val="0"/>
          <w:bCs w:val="0"/>
          <w:sz w:val="21"/>
          <w:szCs w:val="21"/>
        </w:rPr>
        <w:t>ejes</w:t>
      </w:r>
      <w:r w:rsidRPr="00747A72">
        <w:rPr>
          <w:rFonts w:ascii="Abadi" w:hAnsi="Abadi"/>
          <w:b w:val="0"/>
          <w:bCs w:val="0"/>
          <w:spacing w:val="-6"/>
          <w:sz w:val="21"/>
          <w:szCs w:val="21"/>
        </w:rPr>
        <w:t xml:space="preserve"> </w:t>
      </w:r>
      <w:r w:rsidRPr="00747A72">
        <w:rPr>
          <w:rFonts w:ascii="Abadi" w:hAnsi="Abadi"/>
          <w:b w:val="0"/>
          <w:bCs w:val="0"/>
          <w:sz w:val="21"/>
          <w:szCs w:val="21"/>
        </w:rPr>
        <w:t>estratégicos,</w:t>
      </w:r>
      <w:r w:rsidRPr="00747A72">
        <w:rPr>
          <w:rFonts w:ascii="Abadi" w:hAnsi="Abadi"/>
          <w:b w:val="0"/>
          <w:bCs w:val="0"/>
          <w:spacing w:val="-8"/>
          <w:sz w:val="21"/>
          <w:szCs w:val="21"/>
        </w:rPr>
        <w:t xml:space="preserve"> </w:t>
      </w:r>
      <w:r w:rsidRPr="00747A72">
        <w:rPr>
          <w:rFonts w:ascii="Abadi" w:hAnsi="Abadi"/>
          <w:b w:val="0"/>
          <w:bCs w:val="0"/>
          <w:sz w:val="21"/>
          <w:szCs w:val="21"/>
        </w:rPr>
        <w:t>uno</w:t>
      </w:r>
      <w:r w:rsidRPr="00747A72">
        <w:rPr>
          <w:rFonts w:ascii="Abadi" w:hAnsi="Abadi"/>
          <w:b w:val="0"/>
          <w:bCs w:val="0"/>
          <w:spacing w:val="-5"/>
          <w:sz w:val="21"/>
          <w:szCs w:val="21"/>
        </w:rPr>
        <w:t xml:space="preserve"> </w:t>
      </w:r>
      <w:r w:rsidRPr="00747A72">
        <w:rPr>
          <w:rFonts w:ascii="Abadi" w:hAnsi="Abadi"/>
          <w:b w:val="0"/>
          <w:bCs w:val="0"/>
          <w:sz w:val="21"/>
          <w:szCs w:val="21"/>
        </w:rPr>
        <w:t>de</w:t>
      </w:r>
      <w:r w:rsidRPr="00747A72">
        <w:rPr>
          <w:rFonts w:ascii="Abadi" w:hAnsi="Abadi"/>
          <w:b w:val="0"/>
          <w:bCs w:val="0"/>
          <w:spacing w:val="-5"/>
          <w:sz w:val="21"/>
          <w:szCs w:val="21"/>
        </w:rPr>
        <w:t xml:space="preserve"> </w:t>
      </w:r>
      <w:r w:rsidRPr="00747A72">
        <w:rPr>
          <w:rFonts w:ascii="Abadi" w:hAnsi="Abadi"/>
          <w:b w:val="0"/>
          <w:bCs w:val="0"/>
          <w:sz w:val="21"/>
          <w:szCs w:val="21"/>
        </w:rPr>
        <w:t>ellos</w:t>
      </w:r>
      <w:r w:rsidRPr="00747A72">
        <w:rPr>
          <w:rFonts w:ascii="Abadi" w:hAnsi="Abadi"/>
          <w:b w:val="0"/>
          <w:bCs w:val="0"/>
          <w:spacing w:val="-6"/>
          <w:sz w:val="21"/>
          <w:szCs w:val="21"/>
        </w:rPr>
        <w:t xml:space="preserve"> </w:t>
      </w:r>
      <w:r w:rsidRPr="00747A72">
        <w:rPr>
          <w:rFonts w:ascii="Abadi" w:hAnsi="Abadi"/>
          <w:b w:val="0"/>
          <w:bCs w:val="0"/>
          <w:sz w:val="21"/>
          <w:szCs w:val="21"/>
        </w:rPr>
        <w:t>es</w:t>
      </w:r>
      <w:r w:rsidRPr="00747A72">
        <w:rPr>
          <w:rFonts w:ascii="Abadi" w:hAnsi="Abadi"/>
          <w:b w:val="0"/>
          <w:bCs w:val="0"/>
          <w:spacing w:val="-6"/>
          <w:sz w:val="21"/>
          <w:szCs w:val="21"/>
        </w:rPr>
        <w:t xml:space="preserve"> </w:t>
      </w:r>
      <w:r w:rsidRPr="00747A72">
        <w:rPr>
          <w:rFonts w:ascii="Abadi" w:hAnsi="Abadi"/>
          <w:b w:val="0"/>
          <w:bCs w:val="0"/>
          <w:sz w:val="21"/>
          <w:szCs w:val="21"/>
        </w:rPr>
        <w:t>el</w:t>
      </w:r>
      <w:r w:rsidRPr="00747A72">
        <w:rPr>
          <w:rFonts w:ascii="Abadi" w:hAnsi="Abadi"/>
          <w:b w:val="0"/>
          <w:bCs w:val="0"/>
          <w:spacing w:val="-6"/>
          <w:sz w:val="21"/>
          <w:szCs w:val="21"/>
        </w:rPr>
        <w:t xml:space="preserve"> </w:t>
      </w:r>
      <w:r w:rsidRPr="00747A72">
        <w:rPr>
          <w:rFonts w:ascii="Abadi" w:hAnsi="Abadi"/>
          <w:b w:val="0"/>
          <w:bCs w:val="0"/>
          <w:sz w:val="21"/>
          <w:szCs w:val="21"/>
        </w:rPr>
        <w:t>"Eje</w:t>
      </w:r>
      <w:r w:rsidRPr="00747A72">
        <w:rPr>
          <w:rFonts w:ascii="Abadi" w:hAnsi="Abadi"/>
          <w:b w:val="0"/>
          <w:bCs w:val="0"/>
          <w:spacing w:val="-5"/>
          <w:sz w:val="21"/>
          <w:szCs w:val="21"/>
        </w:rPr>
        <w:t xml:space="preserve"> </w:t>
      </w:r>
      <w:r w:rsidRPr="00747A72">
        <w:rPr>
          <w:rFonts w:ascii="Abadi" w:hAnsi="Abadi"/>
          <w:b w:val="0"/>
          <w:bCs w:val="0"/>
          <w:sz w:val="21"/>
          <w:szCs w:val="21"/>
        </w:rPr>
        <w:t>2.</w:t>
      </w:r>
      <w:r w:rsidRPr="00747A72">
        <w:rPr>
          <w:rFonts w:ascii="Abadi" w:hAnsi="Abadi"/>
          <w:b w:val="0"/>
          <w:bCs w:val="0"/>
          <w:spacing w:val="-8"/>
          <w:sz w:val="21"/>
          <w:szCs w:val="21"/>
        </w:rPr>
        <w:t xml:space="preserve"> </w:t>
      </w:r>
      <w:r w:rsidRPr="00747A72">
        <w:rPr>
          <w:rFonts w:ascii="Abadi" w:hAnsi="Abadi"/>
          <w:b w:val="0"/>
          <w:bCs w:val="0"/>
          <w:sz w:val="21"/>
          <w:szCs w:val="21"/>
        </w:rPr>
        <w:t>Combatir</w:t>
      </w:r>
      <w:r w:rsidRPr="00747A72">
        <w:rPr>
          <w:rFonts w:ascii="Abadi" w:hAnsi="Abadi"/>
          <w:b w:val="0"/>
          <w:bCs w:val="0"/>
          <w:spacing w:val="-6"/>
          <w:sz w:val="21"/>
          <w:szCs w:val="21"/>
        </w:rPr>
        <w:t xml:space="preserve"> </w:t>
      </w:r>
      <w:r w:rsidRPr="00747A72">
        <w:rPr>
          <w:rFonts w:ascii="Abadi" w:hAnsi="Abadi"/>
          <w:b w:val="0"/>
          <w:bCs w:val="0"/>
          <w:sz w:val="21"/>
          <w:szCs w:val="21"/>
        </w:rPr>
        <w:t>la</w:t>
      </w:r>
      <w:r w:rsidRPr="00747A72">
        <w:rPr>
          <w:rFonts w:ascii="Abadi" w:hAnsi="Abadi"/>
          <w:b w:val="0"/>
          <w:bCs w:val="0"/>
          <w:spacing w:val="-5"/>
          <w:sz w:val="21"/>
          <w:szCs w:val="21"/>
        </w:rPr>
        <w:t xml:space="preserve"> </w:t>
      </w:r>
      <w:r w:rsidRPr="00747A72">
        <w:rPr>
          <w:rFonts w:ascii="Abadi" w:hAnsi="Abadi"/>
          <w:b w:val="0"/>
          <w:bCs w:val="0"/>
          <w:sz w:val="21"/>
          <w:szCs w:val="21"/>
        </w:rPr>
        <w:t>arbitrariedad</w:t>
      </w:r>
      <w:r w:rsidRPr="00747A72">
        <w:rPr>
          <w:rFonts w:ascii="Abadi" w:hAnsi="Abadi"/>
          <w:b w:val="0"/>
          <w:bCs w:val="0"/>
          <w:spacing w:val="-5"/>
          <w:sz w:val="21"/>
          <w:szCs w:val="21"/>
        </w:rPr>
        <w:t xml:space="preserve"> </w:t>
      </w:r>
      <w:r w:rsidRPr="00747A72">
        <w:rPr>
          <w:rFonts w:ascii="Abadi" w:hAnsi="Abadi"/>
          <w:b w:val="0"/>
          <w:bCs w:val="0"/>
          <w:sz w:val="21"/>
          <w:szCs w:val="21"/>
        </w:rPr>
        <w:t>y</w:t>
      </w:r>
      <w:r w:rsidRPr="00747A72">
        <w:rPr>
          <w:rFonts w:ascii="Abadi" w:hAnsi="Abadi"/>
          <w:b w:val="0"/>
          <w:bCs w:val="0"/>
          <w:spacing w:val="-6"/>
          <w:sz w:val="21"/>
          <w:szCs w:val="21"/>
        </w:rPr>
        <w:t xml:space="preserve"> </w:t>
      </w:r>
      <w:r w:rsidRPr="00747A72">
        <w:rPr>
          <w:rFonts w:ascii="Abadi" w:hAnsi="Abadi"/>
          <w:b w:val="0"/>
          <w:bCs w:val="0"/>
          <w:sz w:val="21"/>
          <w:szCs w:val="21"/>
        </w:rPr>
        <w:t>el</w:t>
      </w:r>
      <w:r w:rsidRPr="00747A72">
        <w:rPr>
          <w:rFonts w:ascii="Abadi" w:hAnsi="Abadi"/>
          <w:b w:val="0"/>
          <w:bCs w:val="0"/>
          <w:spacing w:val="-6"/>
          <w:sz w:val="21"/>
          <w:szCs w:val="21"/>
        </w:rPr>
        <w:t xml:space="preserve"> </w:t>
      </w:r>
      <w:r w:rsidRPr="00747A72">
        <w:rPr>
          <w:rFonts w:ascii="Abadi" w:hAnsi="Abadi"/>
          <w:b w:val="0"/>
          <w:bCs w:val="0"/>
          <w:sz w:val="21"/>
          <w:szCs w:val="21"/>
        </w:rPr>
        <w:t>abuso</w:t>
      </w:r>
      <w:r w:rsidRPr="00747A72">
        <w:rPr>
          <w:rFonts w:ascii="Abadi" w:hAnsi="Abadi"/>
          <w:b w:val="0"/>
          <w:bCs w:val="0"/>
          <w:spacing w:val="-5"/>
          <w:sz w:val="21"/>
          <w:szCs w:val="21"/>
        </w:rPr>
        <w:t xml:space="preserve"> </w:t>
      </w:r>
      <w:r w:rsidRPr="00747A72">
        <w:rPr>
          <w:rFonts w:ascii="Abadi" w:hAnsi="Abadi"/>
          <w:b w:val="0"/>
          <w:bCs w:val="0"/>
          <w:sz w:val="21"/>
          <w:szCs w:val="21"/>
        </w:rPr>
        <w:t>de poder", en el marco de este Eje 2, se encuentra la Prioridad 15 que refiere al tema señalado y que consiste en:</w:t>
      </w:r>
    </w:p>
    <w:p w14:paraId="77BA8FFE" w14:textId="77777777" w:rsidR="00092AFC" w:rsidRPr="00747A72" w:rsidRDefault="00092AFC" w:rsidP="00092AFC">
      <w:pPr>
        <w:pStyle w:val="Textoindependiente"/>
        <w:spacing w:line="276" w:lineRule="auto"/>
        <w:rPr>
          <w:rFonts w:ascii="Abadi" w:hAnsi="Abadi"/>
          <w:b w:val="0"/>
          <w:bCs w:val="0"/>
          <w:sz w:val="21"/>
          <w:szCs w:val="21"/>
        </w:rPr>
      </w:pPr>
    </w:p>
    <w:p w14:paraId="4B32F29E" w14:textId="77777777" w:rsidR="00092AFC" w:rsidRPr="00747A72" w:rsidRDefault="00092AFC" w:rsidP="00747A72">
      <w:pPr>
        <w:pStyle w:val="Textoindependiente"/>
        <w:spacing w:line="276" w:lineRule="auto"/>
        <w:ind w:firstLine="343"/>
        <w:rPr>
          <w:rFonts w:ascii="Abadi" w:hAnsi="Abadi"/>
          <w:b w:val="0"/>
          <w:bCs w:val="0"/>
          <w:sz w:val="21"/>
          <w:szCs w:val="21"/>
        </w:rPr>
      </w:pPr>
      <w:r w:rsidRPr="00747A72">
        <w:rPr>
          <w:rFonts w:ascii="Abadi" w:hAnsi="Abadi"/>
          <w:b w:val="0"/>
          <w:bCs w:val="0"/>
          <w:sz w:val="21"/>
          <w:szCs w:val="21"/>
        </w:rPr>
        <w:t>Prioridad</w:t>
      </w:r>
      <w:r w:rsidRPr="00747A72">
        <w:rPr>
          <w:rFonts w:ascii="Abadi" w:hAnsi="Abadi"/>
          <w:b w:val="0"/>
          <w:bCs w:val="0"/>
          <w:spacing w:val="-5"/>
          <w:sz w:val="21"/>
          <w:szCs w:val="21"/>
        </w:rPr>
        <w:t xml:space="preserve"> </w:t>
      </w:r>
      <w:r w:rsidRPr="00747A72">
        <w:rPr>
          <w:rFonts w:ascii="Abadi" w:hAnsi="Abadi"/>
          <w:b w:val="0"/>
          <w:bCs w:val="0"/>
          <w:sz w:val="21"/>
          <w:szCs w:val="21"/>
        </w:rPr>
        <w:t>15.</w:t>
      </w:r>
      <w:r w:rsidRPr="00747A72">
        <w:rPr>
          <w:rFonts w:ascii="Abadi" w:hAnsi="Abadi"/>
          <w:b w:val="0"/>
          <w:bCs w:val="0"/>
          <w:spacing w:val="-6"/>
          <w:sz w:val="21"/>
          <w:szCs w:val="21"/>
        </w:rPr>
        <w:t xml:space="preserve"> </w:t>
      </w:r>
      <w:r w:rsidRPr="00747A72">
        <w:rPr>
          <w:rFonts w:ascii="Abadi" w:hAnsi="Abadi"/>
          <w:b w:val="0"/>
          <w:bCs w:val="0"/>
          <w:sz w:val="21"/>
          <w:szCs w:val="21"/>
        </w:rPr>
        <w:t>Proponer</w:t>
      </w:r>
      <w:r w:rsidRPr="00747A72">
        <w:rPr>
          <w:rFonts w:ascii="Abadi" w:hAnsi="Abadi"/>
          <w:b w:val="0"/>
          <w:bCs w:val="0"/>
          <w:spacing w:val="-7"/>
          <w:sz w:val="21"/>
          <w:szCs w:val="21"/>
        </w:rPr>
        <w:t xml:space="preserve"> </w:t>
      </w:r>
      <w:r w:rsidRPr="00747A72">
        <w:rPr>
          <w:rFonts w:ascii="Abadi" w:hAnsi="Abadi"/>
          <w:b w:val="0"/>
          <w:bCs w:val="0"/>
          <w:sz w:val="21"/>
          <w:szCs w:val="21"/>
        </w:rPr>
        <w:t>metodologías</w:t>
      </w:r>
      <w:r w:rsidRPr="00747A72">
        <w:rPr>
          <w:rFonts w:ascii="Abadi" w:hAnsi="Abadi"/>
          <w:b w:val="0"/>
          <w:bCs w:val="0"/>
          <w:spacing w:val="-4"/>
          <w:sz w:val="21"/>
          <w:szCs w:val="21"/>
        </w:rPr>
        <w:t xml:space="preserve"> </w:t>
      </w:r>
      <w:r w:rsidRPr="00747A72">
        <w:rPr>
          <w:rFonts w:ascii="Abadi" w:hAnsi="Abadi"/>
          <w:b w:val="0"/>
          <w:bCs w:val="0"/>
          <w:sz w:val="21"/>
          <w:szCs w:val="21"/>
        </w:rPr>
        <w:t>para</w:t>
      </w:r>
      <w:r w:rsidRPr="00747A72">
        <w:rPr>
          <w:rFonts w:ascii="Abadi" w:hAnsi="Abadi"/>
          <w:b w:val="0"/>
          <w:bCs w:val="0"/>
          <w:spacing w:val="-5"/>
          <w:sz w:val="21"/>
          <w:szCs w:val="21"/>
        </w:rPr>
        <w:t xml:space="preserve"> </w:t>
      </w:r>
      <w:r w:rsidRPr="00747A72">
        <w:rPr>
          <w:rFonts w:ascii="Abadi" w:hAnsi="Abadi"/>
          <w:b w:val="0"/>
          <w:bCs w:val="0"/>
          <w:sz w:val="21"/>
          <w:szCs w:val="21"/>
        </w:rPr>
        <w:t>medir</w:t>
      </w:r>
      <w:r w:rsidRPr="00747A72">
        <w:rPr>
          <w:rFonts w:ascii="Abadi" w:hAnsi="Abadi"/>
          <w:b w:val="0"/>
          <w:bCs w:val="0"/>
          <w:spacing w:val="-5"/>
          <w:sz w:val="21"/>
          <w:szCs w:val="21"/>
        </w:rPr>
        <w:t xml:space="preserve"> </w:t>
      </w:r>
      <w:r w:rsidRPr="00747A72">
        <w:rPr>
          <w:rFonts w:ascii="Abadi" w:hAnsi="Abadi"/>
          <w:b w:val="0"/>
          <w:bCs w:val="0"/>
          <w:sz w:val="21"/>
          <w:szCs w:val="21"/>
        </w:rPr>
        <w:t>los</w:t>
      </w:r>
      <w:r w:rsidRPr="00747A72">
        <w:rPr>
          <w:rFonts w:ascii="Abadi" w:hAnsi="Abadi"/>
          <w:b w:val="0"/>
          <w:bCs w:val="0"/>
          <w:spacing w:val="-6"/>
          <w:sz w:val="21"/>
          <w:szCs w:val="21"/>
        </w:rPr>
        <w:t xml:space="preserve"> </w:t>
      </w:r>
      <w:r w:rsidRPr="00747A72">
        <w:rPr>
          <w:rFonts w:ascii="Abadi" w:hAnsi="Abadi"/>
          <w:b w:val="0"/>
          <w:bCs w:val="0"/>
          <w:sz w:val="21"/>
          <w:szCs w:val="21"/>
        </w:rPr>
        <w:t>resultados</w:t>
      </w:r>
      <w:r w:rsidRPr="00747A72">
        <w:rPr>
          <w:rFonts w:ascii="Abadi" w:hAnsi="Abadi"/>
          <w:b w:val="0"/>
          <w:bCs w:val="0"/>
          <w:spacing w:val="-6"/>
          <w:sz w:val="21"/>
          <w:szCs w:val="21"/>
        </w:rPr>
        <w:t xml:space="preserve"> </w:t>
      </w:r>
      <w:r w:rsidRPr="00747A72">
        <w:rPr>
          <w:rFonts w:ascii="Abadi" w:hAnsi="Abadi"/>
          <w:b w:val="0"/>
          <w:bCs w:val="0"/>
          <w:sz w:val="21"/>
          <w:szCs w:val="21"/>
        </w:rPr>
        <w:t>de</w:t>
      </w:r>
      <w:r w:rsidRPr="00747A72">
        <w:rPr>
          <w:rFonts w:ascii="Abadi" w:hAnsi="Abadi"/>
          <w:b w:val="0"/>
          <w:bCs w:val="0"/>
          <w:spacing w:val="-3"/>
          <w:sz w:val="21"/>
          <w:szCs w:val="21"/>
        </w:rPr>
        <w:t xml:space="preserve"> </w:t>
      </w:r>
      <w:r w:rsidRPr="00747A72">
        <w:rPr>
          <w:rFonts w:ascii="Abadi" w:hAnsi="Abadi"/>
          <w:b w:val="0"/>
          <w:bCs w:val="0"/>
          <w:sz w:val="21"/>
          <w:szCs w:val="21"/>
        </w:rPr>
        <w:t>la</w:t>
      </w:r>
      <w:r w:rsidRPr="00747A72">
        <w:rPr>
          <w:rFonts w:ascii="Abadi" w:hAnsi="Abadi"/>
          <w:b w:val="0"/>
          <w:bCs w:val="0"/>
          <w:spacing w:val="-5"/>
          <w:sz w:val="21"/>
          <w:szCs w:val="21"/>
        </w:rPr>
        <w:t xml:space="preserve"> </w:t>
      </w:r>
      <w:r w:rsidRPr="00747A72">
        <w:rPr>
          <w:rFonts w:ascii="Abadi" w:hAnsi="Abadi"/>
          <w:b w:val="0"/>
          <w:bCs w:val="0"/>
          <w:sz w:val="21"/>
          <w:szCs w:val="21"/>
        </w:rPr>
        <w:t>creación</w:t>
      </w:r>
      <w:r w:rsidRPr="00747A72">
        <w:rPr>
          <w:rFonts w:ascii="Abadi" w:hAnsi="Abadi"/>
          <w:b w:val="0"/>
          <w:bCs w:val="0"/>
          <w:spacing w:val="-3"/>
          <w:sz w:val="21"/>
          <w:szCs w:val="21"/>
        </w:rPr>
        <w:t xml:space="preserve"> </w:t>
      </w:r>
      <w:r w:rsidRPr="00747A72">
        <w:rPr>
          <w:rFonts w:ascii="Abadi" w:hAnsi="Abadi"/>
          <w:b w:val="0"/>
          <w:bCs w:val="0"/>
          <w:sz w:val="21"/>
          <w:szCs w:val="21"/>
        </w:rPr>
        <w:t>de los comités de ética e implementar mejoras con base en los resultados obtenidos.</w:t>
      </w:r>
    </w:p>
    <w:p w14:paraId="7C926E3D" w14:textId="77777777" w:rsidR="00092AFC" w:rsidRPr="00747A72" w:rsidRDefault="00092AFC" w:rsidP="00092AFC">
      <w:pPr>
        <w:pStyle w:val="Textoindependiente"/>
        <w:spacing w:line="276" w:lineRule="auto"/>
        <w:rPr>
          <w:rFonts w:ascii="Abadi" w:hAnsi="Abadi"/>
          <w:b w:val="0"/>
          <w:bCs w:val="0"/>
          <w:sz w:val="21"/>
          <w:szCs w:val="21"/>
        </w:rPr>
      </w:pPr>
    </w:p>
    <w:p w14:paraId="189C0802" w14:textId="77777777" w:rsidR="00092AFC" w:rsidRDefault="00092AFC" w:rsidP="00747A72">
      <w:pPr>
        <w:pStyle w:val="Textoindependiente"/>
        <w:spacing w:before="1" w:line="276" w:lineRule="auto"/>
        <w:ind w:firstLine="343"/>
        <w:rPr>
          <w:rFonts w:ascii="Abadi" w:hAnsi="Abadi"/>
          <w:sz w:val="21"/>
          <w:szCs w:val="21"/>
        </w:rPr>
      </w:pPr>
      <w:r w:rsidRPr="00747A72">
        <w:rPr>
          <w:rFonts w:ascii="Abadi" w:hAnsi="Abadi"/>
          <w:b w:val="0"/>
          <w:bCs w:val="0"/>
          <w:sz w:val="21"/>
          <w:szCs w:val="21"/>
        </w:rPr>
        <w:t>A efecto de poner en marcha la Prioridad 15 se establecieron los siguientes elementos, de los cuales se señalan los que tienen incidencia con el proyecto de Punto de Acuerdo sujeto de análisis.</w:t>
      </w:r>
    </w:p>
    <w:p w14:paraId="34EBF34B" w14:textId="77777777" w:rsidR="00092AFC" w:rsidRDefault="00092AFC" w:rsidP="00092AFC">
      <w:pPr>
        <w:pStyle w:val="Textoindependiente"/>
        <w:spacing w:before="11" w:line="276" w:lineRule="auto"/>
        <w:rPr>
          <w:rFonts w:ascii="Abadi" w:hAnsi="Abadi"/>
          <w:sz w:val="21"/>
          <w:szCs w:val="21"/>
        </w:rPr>
      </w:pPr>
    </w:p>
    <w:p w14:paraId="5AE1516C" w14:textId="77777777" w:rsidR="00092AFC" w:rsidRDefault="00092AFC" w:rsidP="00747A72">
      <w:pPr>
        <w:pStyle w:val="Ttulo1"/>
        <w:spacing w:line="276" w:lineRule="auto"/>
        <w:ind w:firstLine="0"/>
        <w:jc w:val="left"/>
        <w:rPr>
          <w:rFonts w:ascii="Abadi" w:hAnsi="Abadi"/>
          <w:sz w:val="21"/>
          <w:szCs w:val="21"/>
        </w:rPr>
      </w:pPr>
      <w:r>
        <w:rPr>
          <w:rFonts w:ascii="Abadi" w:hAnsi="Abadi"/>
          <w:sz w:val="21"/>
          <w:szCs w:val="21"/>
        </w:rPr>
        <w:t>Dos</w:t>
      </w:r>
      <w:r>
        <w:rPr>
          <w:rFonts w:ascii="Abadi" w:hAnsi="Abadi"/>
          <w:spacing w:val="-1"/>
          <w:sz w:val="21"/>
          <w:szCs w:val="21"/>
        </w:rPr>
        <w:t xml:space="preserve"> </w:t>
      </w:r>
      <w:r>
        <w:rPr>
          <w:rFonts w:ascii="Abadi" w:hAnsi="Abadi"/>
          <w:spacing w:val="-2"/>
          <w:sz w:val="21"/>
          <w:szCs w:val="21"/>
        </w:rPr>
        <w:t>Estrategias:</w:t>
      </w:r>
    </w:p>
    <w:p w14:paraId="10FD7986" w14:textId="77777777" w:rsidR="00092AFC" w:rsidRDefault="00092AFC" w:rsidP="00092AFC">
      <w:pPr>
        <w:pStyle w:val="Textoindependiente"/>
        <w:spacing w:line="276" w:lineRule="auto"/>
        <w:rPr>
          <w:rFonts w:ascii="Abadi" w:hAnsi="Abadi"/>
          <w:sz w:val="21"/>
          <w:szCs w:val="21"/>
        </w:rPr>
      </w:pPr>
    </w:p>
    <w:p w14:paraId="672BC2A0" w14:textId="77777777" w:rsidR="00092AFC" w:rsidRDefault="00092AFC" w:rsidP="00747A72">
      <w:pPr>
        <w:pStyle w:val="Prrafodelista"/>
        <w:widowControl w:val="0"/>
        <w:numPr>
          <w:ilvl w:val="0"/>
          <w:numId w:val="22"/>
        </w:numPr>
        <w:autoSpaceDE w:val="0"/>
        <w:autoSpaceDN w:val="0"/>
        <w:spacing w:line="276" w:lineRule="auto"/>
        <w:ind w:left="0" w:firstLine="7"/>
        <w:jc w:val="both"/>
        <w:rPr>
          <w:rFonts w:ascii="Abadi" w:hAnsi="Abadi"/>
          <w:sz w:val="21"/>
          <w:szCs w:val="21"/>
        </w:rPr>
      </w:pPr>
      <w:r>
        <w:rPr>
          <w:rFonts w:ascii="Abadi" w:hAnsi="Abadi"/>
          <w:sz w:val="21"/>
          <w:szCs w:val="21"/>
        </w:rPr>
        <w:t>15.1:</w:t>
      </w:r>
      <w:r>
        <w:rPr>
          <w:rFonts w:ascii="Abadi" w:hAnsi="Abadi"/>
          <w:spacing w:val="-5"/>
          <w:sz w:val="21"/>
          <w:szCs w:val="21"/>
        </w:rPr>
        <w:t xml:space="preserve"> </w:t>
      </w:r>
      <w:r>
        <w:rPr>
          <w:rFonts w:ascii="Abadi" w:hAnsi="Abadi"/>
          <w:sz w:val="21"/>
          <w:szCs w:val="21"/>
        </w:rPr>
        <w:t>Impulsar</w:t>
      </w:r>
      <w:r>
        <w:rPr>
          <w:rFonts w:ascii="Abadi" w:hAnsi="Abadi"/>
          <w:spacing w:val="-6"/>
          <w:sz w:val="21"/>
          <w:szCs w:val="21"/>
        </w:rPr>
        <w:t xml:space="preserve"> </w:t>
      </w:r>
      <w:r>
        <w:rPr>
          <w:rFonts w:ascii="Abadi" w:hAnsi="Abadi"/>
          <w:sz w:val="21"/>
          <w:szCs w:val="21"/>
        </w:rPr>
        <w:t>la</w:t>
      </w:r>
      <w:r>
        <w:rPr>
          <w:rFonts w:ascii="Abadi" w:hAnsi="Abadi"/>
          <w:spacing w:val="-4"/>
          <w:sz w:val="21"/>
          <w:szCs w:val="21"/>
        </w:rPr>
        <w:t xml:space="preserve"> </w:t>
      </w:r>
      <w:r>
        <w:rPr>
          <w:rFonts w:ascii="Abadi" w:hAnsi="Abadi"/>
          <w:sz w:val="21"/>
          <w:szCs w:val="21"/>
        </w:rPr>
        <w:t>creación</w:t>
      </w:r>
      <w:r>
        <w:rPr>
          <w:rFonts w:ascii="Abadi" w:hAnsi="Abadi"/>
          <w:spacing w:val="-4"/>
          <w:sz w:val="21"/>
          <w:szCs w:val="21"/>
        </w:rPr>
        <w:t xml:space="preserve"> </w:t>
      </w:r>
      <w:r>
        <w:rPr>
          <w:rFonts w:ascii="Abadi" w:hAnsi="Abadi"/>
          <w:sz w:val="21"/>
          <w:szCs w:val="21"/>
        </w:rPr>
        <w:t>y/o</w:t>
      </w:r>
      <w:r>
        <w:rPr>
          <w:rFonts w:ascii="Abadi" w:hAnsi="Abadi"/>
          <w:spacing w:val="-4"/>
          <w:sz w:val="21"/>
          <w:szCs w:val="21"/>
        </w:rPr>
        <w:t xml:space="preserve"> </w:t>
      </w:r>
      <w:r>
        <w:rPr>
          <w:rFonts w:ascii="Abadi" w:hAnsi="Abadi"/>
          <w:sz w:val="21"/>
          <w:szCs w:val="21"/>
        </w:rPr>
        <w:t>fortalecimiento</w:t>
      </w:r>
      <w:r>
        <w:rPr>
          <w:rFonts w:ascii="Abadi" w:hAnsi="Abadi"/>
          <w:spacing w:val="-7"/>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Comités</w:t>
      </w:r>
      <w:r>
        <w:rPr>
          <w:rFonts w:ascii="Abadi" w:hAnsi="Abadi"/>
          <w:spacing w:val="-5"/>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Integridad</w:t>
      </w:r>
      <w:r>
        <w:rPr>
          <w:rFonts w:ascii="Abadi" w:hAnsi="Abadi"/>
          <w:spacing w:val="-4"/>
          <w:sz w:val="21"/>
          <w:szCs w:val="21"/>
        </w:rPr>
        <w:t xml:space="preserve"> </w:t>
      </w:r>
      <w:r>
        <w:rPr>
          <w:rFonts w:ascii="Abadi" w:hAnsi="Abadi"/>
          <w:sz w:val="21"/>
          <w:szCs w:val="21"/>
        </w:rPr>
        <w:t>con</w:t>
      </w:r>
      <w:r>
        <w:rPr>
          <w:rFonts w:ascii="Abadi" w:hAnsi="Abadi"/>
          <w:spacing w:val="-4"/>
          <w:sz w:val="21"/>
          <w:szCs w:val="21"/>
        </w:rPr>
        <w:t xml:space="preserve"> </w:t>
      </w:r>
      <w:r>
        <w:rPr>
          <w:rFonts w:ascii="Abadi" w:hAnsi="Abadi"/>
          <w:sz w:val="21"/>
          <w:szCs w:val="21"/>
        </w:rPr>
        <w:t>la participación de la ciudadanía al interior de las instituciones gubernamentales de Guanajuato con enfoque de prevención y detección de riesgos.</w:t>
      </w:r>
    </w:p>
    <w:p w14:paraId="14D64FC4" w14:textId="77777777" w:rsidR="00092AFC" w:rsidRDefault="00092AFC" w:rsidP="00092AFC">
      <w:pPr>
        <w:pStyle w:val="Textoindependiente"/>
        <w:spacing w:line="276" w:lineRule="auto"/>
        <w:rPr>
          <w:rFonts w:ascii="Abadi" w:hAnsi="Abadi"/>
          <w:sz w:val="21"/>
          <w:szCs w:val="21"/>
        </w:rPr>
      </w:pPr>
    </w:p>
    <w:p w14:paraId="7CBECB4C" w14:textId="77777777" w:rsidR="00092AFC" w:rsidRDefault="00092AFC" w:rsidP="00747A72">
      <w:pPr>
        <w:pStyle w:val="Prrafodelista"/>
        <w:widowControl w:val="0"/>
        <w:numPr>
          <w:ilvl w:val="0"/>
          <w:numId w:val="22"/>
        </w:numPr>
        <w:autoSpaceDE w:val="0"/>
        <w:autoSpaceDN w:val="0"/>
        <w:spacing w:line="276" w:lineRule="auto"/>
        <w:ind w:left="0" w:firstLine="7"/>
        <w:jc w:val="both"/>
        <w:rPr>
          <w:rFonts w:ascii="Abadi" w:hAnsi="Abadi"/>
          <w:sz w:val="21"/>
          <w:szCs w:val="21"/>
        </w:rPr>
      </w:pPr>
      <w:r>
        <w:rPr>
          <w:rFonts w:ascii="Abadi" w:hAnsi="Abadi"/>
          <w:sz w:val="21"/>
          <w:szCs w:val="21"/>
        </w:rPr>
        <w:t xml:space="preserve">15.2 Promover la aplicación de diagnósticos para la medición de los resultados de la disminución de la corrupción, a partir de la intervención de los Comités de Ética, con el objetivo de detectar áreas de oportunidad y proponer </w:t>
      </w:r>
      <w:r>
        <w:rPr>
          <w:rFonts w:ascii="Abadi" w:hAnsi="Abadi"/>
          <w:spacing w:val="-2"/>
          <w:sz w:val="21"/>
          <w:szCs w:val="21"/>
        </w:rPr>
        <w:t>mejoras</w:t>
      </w:r>
    </w:p>
    <w:p w14:paraId="3E8A0C2F" w14:textId="77777777" w:rsidR="00092AFC" w:rsidRDefault="00092AFC" w:rsidP="00092AFC">
      <w:pPr>
        <w:pStyle w:val="Textoindependiente"/>
        <w:spacing w:line="276" w:lineRule="auto"/>
        <w:rPr>
          <w:rFonts w:ascii="Abadi" w:hAnsi="Abadi"/>
          <w:sz w:val="21"/>
          <w:szCs w:val="21"/>
        </w:rPr>
      </w:pPr>
    </w:p>
    <w:p w14:paraId="51023E5D" w14:textId="77777777" w:rsidR="00092AFC" w:rsidRDefault="00092AFC" w:rsidP="00747A72">
      <w:pPr>
        <w:pStyle w:val="Ttulo1"/>
        <w:spacing w:line="276" w:lineRule="auto"/>
        <w:ind w:firstLine="0"/>
        <w:jc w:val="left"/>
        <w:rPr>
          <w:rFonts w:ascii="Abadi" w:hAnsi="Abadi"/>
          <w:sz w:val="21"/>
          <w:szCs w:val="21"/>
        </w:rPr>
      </w:pPr>
      <w:r>
        <w:rPr>
          <w:rFonts w:ascii="Abadi" w:hAnsi="Abadi"/>
          <w:sz w:val="21"/>
          <w:szCs w:val="21"/>
        </w:rPr>
        <w:t>Líneas</w:t>
      </w:r>
      <w:r>
        <w:rPr>
          <w:rFonts w:ascii="Abadi" w:hAnsi="Abadi"/>
          <w:spacing w:val="-2"/>
          <w:sz w:val="21"/>
          <w:szCs w:val="21"/>
        </w:rPr>
        <w:t xml:space="preserve"> </w:t>
      </w:r>
      <w:r>
        <w:rPr>
          <w:rFonts w:ascii="Abadi" w:hAnsi="Abadi"/>
          <w:sz w:val="21"/>
          <w:szCs w:val="21"/>
        </w:rPr>
        <w:t>de</w:t>
      </w:r>
      <w:r>
        <w:rPr>
          <w:rFonts w:ascii="Abadi" w:hAnsi="Abadi"/>
          <w:spacing w:val="-1"/>
          <w:sz w:val="21"/>
          <w:szCs w:val="21"/>
        </w:rPr>
        <w:t xml:space="preserve"> </w:t>
      </w:r>
      <w:r>
        <w:rPr>
          <w:rFonts w:ascii="Abadi" w:hAnsi="Abadi"/>
          <w:spacing w:val="-2"/>
          <w:sz w:val="21"/>
          <w:szCs w:val="21"/>
        </w:rPr>
        <w:t>Acción:</w:t>
      </w:r>
    </w:p>
    <w:p w14:paraId="5E1F6713" w14:textId="77777777" w:rsidR="00092AFC" w:rsidRDefault="00092AFC" w:rsidP="00092AFC">
      <w:pPr>
        <w:pStyle w:val="Textoindependiente"/>
        <w:spacing w:line="276" w:lineRule="auto"/>
        <w:rPr>
          <w:rFonts w:ascii="Abadi" w:hAnsi="Abadi"/>
          <w:sz w:val="21"/>
          <w:szCs w:val="21"/>
        </w:rPr>
      </w:pPr>
    </w:p>
    <w:p w14:paraId="75C23651" w14:textId="77777777" w:rsidR="00092AFC" w:rsidRDefault="00092AFC" w:rsidP="00747A72">
      <w:pPr>
        <w:pStyle w:val="Prrafodelista"/>
        <w:widowControl w:val="0"/>
        <w:numPr>
          <w:ilvl w:val="0"/>
          <w:numId w:val="22"/>
        </w:numPr>
        <w:autoSpaceDE w:val="0"/>
        <w:autoSpaceDN w:val="0"/>
        <w:spacing w:line="276" w:lineRule="auto"/>
        <w:ind w:left="0" w:firstLine="7"/>
        <w:jc w:val="both"/>
        <w:rPr>
          <w:rFonts w:ascii="Abadi" w:hAnsi="Abadi"/>
          <w:sz w:val="21"/>
          <w:szCs w:val="21"/>
        </w:rPr>
      </w:pPr>
      <w:r>
        <w:rPr>
          <w:rFonts w:ascii="Abadi" w:hAnsi="Abadi"/>
          <w:sz w:val="21"/>
          <w:szCs w:val="21"/>
        </w:rPr>
        <w:t>15.1.1 Realización de un diagnóstico de Comités de Integridad o Ética existentes</w:t>
      </w:r>
      <w:r>
        <w:rPr>
          <w:rFonts w:ascii="Abadi" w:hAnsi="Abadi"/>
          <w:spacing w:val="-1"/>
          <w:sz w:val="21"/>
          <w:szCs w:val="21"/>
        </w:rPr>
        <w:t xml:space="preserve"> </w:t>
      </w:r>
      <w:r>
        <w:rPr>
          <w:rFonts w:ascii="Abadi" w:hAnsi="Abadi"/>
          <w:sz w:val="21"/>
          <w:szCs w:val="21"/>
        </w:rPr>
        <w:t>al</w:t>
      </w:r>
      <w:r>
        <w:rPr>
          <w:rFonts w:ascii="Abadi" w:hAnsi="Abadi"/>
          <w:spacing w:val="-1"/>
          <w:sz w:val="21"/>
          <w:szCs w:val="21"/>
        </w:rPr>
        <w:t xml:space="preserve"> </w:t>
      </w:r>
      <w:r>
        <w:rPr>
          <w:rFonts w:ascii="Abadi" w:hAnsi="Abadi"/>
          <w:sz w:val="21"/>
          <w:szCs w:val="21"/>
        </w:rPr>
        <w:t>interior</w:t>
      </w:r>
      <w:r>
        <w:rPr>
          <w:rFonts w:ascii="Abadi" w:hAnsi="Abadi"/>
          <w:spacing w:val="-1"/>
          <w:sz w:val="21"/>
          <w:szCs w:val="21"/>
        </w:rPr>
        <w:t xml:space="preserve"> </w:t>
      </w:r>
      <w:r>
        <w:rPr>
          <w:rFonts w:ascii="Abadi" w:hAnsi="Abadi"/>
          <w:sz w:val="21"/>
          <w:szCs w:val="21"/>
        </w:rPr>
        <w:t>de instituciones</w:t>
      </w:r>
      <w:r>
        <w:rPr>
          <w:rFonts w:ascii="Abadi" w:hAnsi="Abadi"/>
          <w:spacing w:val="-3"/>
          <w:sz w:val="21"/>
          <w:szCs w:val="21"/>
        </w:rPr>
        <w:t xml:space="preserve"> </w:t>
      </w:r>
      <w:r>
        <w:rPr>
          <w:rFonts w:ascii="Abadi" w:hAnsi="Abadi"/>
          <w:sz w:val="21"/>
          <w:szCs w:val="21"/>
        </w:rPr>
        <w:t>gubernamentales</w:t>
      </w:r>
      <w:r>
        <w:rPr>
          <w:rFonts w:ascii="Abadi" w:hAnsi="Abadi"/>
          <w:spacing w:val="-1"/>
          <w:sz w:val="21"/>
          <w:szCs w:val="21"/>
        </w:rPr>
        <w:t xml:space="preserve"> </w:t>
      </w:r>
      <w:r>
        <w:rPr>
          <w:rFonts w:ascii="Abadi" w:hAnsi="Abadi"/>
          <w:sz w:val="21"/>
          <w:szCs w:val="21"/>
        </w:rPr>
        <w:t>de</w:t>
      </w:r>
      <w:r>
        <w:rPr>
          <w:rFonts w:ascii="Abadi" w:hAnsi="Abadi"/>
          <w:spacing w:val="-2"/>
          <w:sz w:val="21"/>
          <w:szCs w:val="21"/>
        </w:rPr>
        <w:t xml:space="preserve"> </w:t>
      </w:r>
      <w:r>
        <w:rPr>
          <w:rFonts w:ascii="Abadi" w:hAnsi="Abadi"/>
          <w:sz w:val="21"/>
          <w:szCs w:val="21"/>
        </w:rPr>
        <w:t>Guanajuato para conocer su conformación, reglamentación y operatividad.</w:t>
      </w:r>
    </w:p>
    <w:p w14:paraId="36AAA947" w14:textId="77777777" w:rsidR="00092AFC" w:rsidRDefault="00092AFC" w:rsidP="00092AFC">
      <w:pPr>
        <w:pStyle w:val="Textoindependiente"/>
        <w:spacing w:line="276" w:lineRule="auto"/>
        <w:rPr>
          <w:rFonts w:ascii="Abadi" w:hAnsi="Abadi"/>
          <w:sz w:val="21"/>
          <w:szCs w:val="21"/>
        </w:rPr>
      </w:pPr>
    </w:p>
    <w:p w14:paraId="4C2CD957" w14:textId="77777777" w:rsidR="00092AFC" w:rsidRDefault="00092AFC" w:rsidP="00747A72">
      <w:pPr>
        <w:pStyle w:val="Prrafodelista"/>
        <w:widowControl w:val="0"/>
        <w:numPr>
          <w:ilvl w:val="0"/>
          <w:numId w:val="22"/>
        </w:numPr>
        <w:autoSpaceDE w:val="0"/>
        <w:autoSpaceDN w:val="0"/>
        <w:spacing w:before="1" w:line="276" w:lineRule="auto"/>
        <w:ind w:left="0" w:firstLine="7"/>
        <w:jc w:val="both"/>
        <w:rPr>
          <w:rFonts w:ascii="Abadi" w:hAnsi="Abadi"/>
          <w:sz w:val="21"/>
          <w:szCs w:val="21"/>
        </w:rPr>
      </w:pPr>
      <w:r>
        <w:rPr>
          <w:rFonts w:ascii="Abadi" w:hAnsi="Abadi"/>
          <w:sz w:val="21"/>
          <w:szCs w:val="21"/>
        </w:rPr>
        <w:t>15.1.2 Creación de Comités de Integridad con enfoque de género y participación</w:t>
      </w:r>
      <w:r>
        <w:rPr>
          <w:rFonts w:ascii="Abadi" w:hAnsi="Abadi"/>
          <w:spacing w:val="31"/>
          <w:sz w:val="21"/>
          <w:szCs w:val="21"/>
        </w:rPr>
        <w:t xml:space="preserve"> </w:t>
      </w:r>
      <w:r>
        <w:rPr>
          <w:rFonts w:ascii="Abadi" w:hAnsi="Abadi"/>
          <w:sz w:val="21"/>
          <w:szCs w:val="21"/>
        </w:rPr>
        <w:t>de</w:t>
      </w:r>
      <w:r>
        <w:rPr>
          <w:rFonts w:ascii="Abadi" w:hAnsi="Abadi"/>
          <w:spacing w:val="31"/>
          <w:sz w:val="21"/>
          <w:szCs w:val="21"/>
        </w:rPr>
        <w:t xml:space="preserve"> </w:t>
      </w:r>
      <w:r>
        <w:rPr>
          <w:rFonts w:ascii="Abadi" w:hAnsi="Abadi"/>
          <w:sz w:val="21"/>
          <w:szCs w:val="21"/>
        </w:rPr>
        <w:t>la</w:t>
      </w:r>
      <w:r>
        <w:rPr>
          <w:rFonts w:ascii="Abadi" w:hAnsi="Abadi"/>
          <w:spacing w:val="29"/>
          <w:sz w:val="21"/>
          <w:szCs w:val="21"/>
        </w:rPr>
        <w:t xml:space="preserve"> </w:t>
      </w:r>
      <w:r>
        <w:rPr>
          <w:rFonts w:ascii="Abadi" w:hAnsi="Abadi"/>
          <w:sz w:val="21"/>
          <w:szCs w:val="21"/>
        </w:rPr>
        <w:t>ciudadanía</w:t>
      </w:r>
      <w:r>
        <w:rPr>
          <w:rFonts w:ascii="Abadi" w:hAnsi="Abadi"/>
          <w:spacing w:val="29"/>
          <w:sz w:val="21"/>
          <w:szCs w:val="21"/>
        </w:rPr>
        <w:t xml:space="preserve"> </w:t>
      </w:r>
      <w:r>
        <w:rPr>
          <w:rFonts w:ascii="Abadi" w:hAnsi="Abadi"/>
          <w:sz w:val="21"/>
          <w:szCs w:val="21"/>
        </w:rPr>
        <w:t>al</w:t>
      </w:r>
      <w:r>
        <w:rPr>
          <w:rFonts w:ascii="Abadi" w:hAnsi="Abadi"/>
          <w:spacing w:val="29"/>
          <w:sz w:val="21"/>
          <w:szCs w:val="21"/>
        </w:rPr>
        <w:t xml:space="preserve"> </w:t>
      </w:r>
      <w:r>
        <w:rPr>
          <w:rFonts w:ascii="Abadi" w:hAnsi="Abadi"/>
          <w:sz w:val="21"/>
          <w:szCs w:val="21"/>
        </w:rPr>
        <w:t>interior</w:t>
      </w:r>
      <w:r>
        <w:rPr>
          <w:rFonts w:ascii="Abadi" w:hAnsi="Abadi"/>
          <w:spacing w:val="28"/>
          <w:sz w:val="21"/>
          <w:szCs w:val="21"/>
        </w:rPr>
        <w:t xml:space="preserve"> </w:t>
      </w:r>
      <w:r>
        <w:rPr>
          <w:rFonts w:ascii="Abadi" w:hAnsi="Abadi"/>
          <w:sz w:val="21"/>
          <w:szCs w:val="21"/>
        </w:rPr>
        <w:t>de</w:t>
      </w:r>
      <w:r>
        <w:rPr>
          <w:rFonts w:ascii="Abadi" w:hAnsi="Abadi"/>
          <w:spacing w:val="29"/>
          <w:sz w:val="21"/>
          <w:szCs w:val="21"/>
        </w:rPr>
        <w:t xml:space="preserve"> </w:t>
      </w:r>
      <w:r>
        <w:rPr>
          <w:rFonts w:ascii="Abadi" w:hAnsi="Abadi"/>
          <w:sz w:val="21"/>
          <w:szCs w:val="21"/>
        </w:rPr>
        <w:t>las</w:t>
      </w:r>
      <w:r>
        <w:rPr>
          <w:rFonts w:ascii="Abadi" w:hAnsi="Abadi"/>
          <w:spacing w:val="30"/>
          <w:sz w:val="21"/>
          <w:szCs w:val="21"/>
        </w:rPr>
        <w:t xml:space="preserve"> </w:t>
      </w:r>
      <w:r>
        <w:rPr>
          <w:rFonts w:ascii="Abadi" w:hAnsi="Abadi"/>
          <w:sz w:val="21"/>
          <w:szCs w:val="21"/>
        </w:rPr>
        <w:t>instituciones</w:t>
      </w:r>
      <w:r>
        <w:rPr>
          <w:rFonts w:ascii="Abadi" w:hAnsi="Abadi"/>
          <w:spacing w:val="28"/>
          <w:sz w:val="21"/>
          <w:szCs w:val="21"/>
        </w:rPr>
        <w:t xml:space="preserve"> </w:t>
      </w:r>
      <w:r>
        <w:rPr>
          <w:rFonts w:ascii="Abadi" w:hAnsi="Abadi"/>
          <w:sz w:val="21"/>
          <w:szCs w:val="21"/>
        </w:rPr>
        <w:t>gubernamentales</w:t>
      </w:r>
      <w:r>
        <w:rPr>
          <w:rFonts w:ascii="Abadi" w:hAnsi="Abadi"/>
          <w:spacing w:val="28"/>
          <w:sz w:val="21"/>
          <w:szCs w:val="21"/>
        </w:rPr>
        <w:t xml:space="preserve"> </w:t>
      </w:r>
      <w:r>
        <w:rPr>
          <w:rFonts w:ascii="Abadi" w:hAnsi="Abadi"/>
          <w:sz w:val="21"/>
          <w:szCs w:val="21"/>
        </w:rPr>
        <w:t>de Guanajuato,</w:t>
      </w:r>
      <w:r>
        <w:rPr>
          <w:rFonts w:ascii="Abadi" w:hAnsi="Abadi"/>
          <w:spacing w:val="40"/>
          <w:sz w:val="21"/>
          <w:szCs w:val="21"/>
        </w:rPr>
        <w:t xml:space="preserve"> </w:t>
      </w:r>
      <w:r>
        <w:rPr>
          <w:rFonts w:ascii="Abadi" w:hAnsi="Abadi"/>
          <w:sz w:val="21"/>
          <w:szCs w:val="21"/>
        </w:rPr>
        <w:t>para</w:t>
      </w:r>
      <w:r>
        <w:rPr>
          <w:rFonts w:ascii="Abadi" w:hAnsi="Abadi"/>
          <w:spacing w:val="40"/>
          <w:sz w:val="21"/>
          <w:szCs w:val="21"/>
        </w:rPr>
        <w:t xml:space="preserve"> </w:t>
      </w:r>
      <w:r>
        <w:rPr>
          <w:rFonts w:ascii="Abadi" w:hAnsi="Abadi"/>
          <w:sz w:val="21"/>
          <w:szCs w:val="21"/>
        </w:rPr>
        <w:t>impulsar</w:t>
      </w:r>
      <w:r>
        <w:rPr>
          <w:rFonts w:ascii="Abadi" w:hAnsi="Abadi"/>
          <w:spacing w:val="40"/>
          <w:sz w:val="21"/>
          <w:szCs w:val="21"/>
        </w:rPr>
        <w:t xml:space="preserve"> </w:t>
      </w:r>
      <w:r>
        <w:rPr>
          <w:rFonts w:ascii="Abadi" w:hAnsi="Abadi"/>
          <w:sz w:val="21"/>
          <w:szCs w:val="21"/>
        </w:rPr>
        <w:t>la</w:t>
      </w:r>
      <w:r>
        <w:rPr>
          <w:rFonts w:ascii="Abadi" w:hAnsi="Abadi"/>
          <w:spacing w:val="40"/>
          <w:sz w:val="21"/>
          <w:szCs w:val="21"/>
        </w:rPr>
        <w:t xml:space="preserve"> </w:t>
      </w:r>
      <w:r>
        <w:rPr>
          <w:rFonts w:ascii="Abadi" w:hAnsi="Abadi"/>
          <w:sz w:val="21"/>
          <w:szCs w:val="21"/>
        </w:rPr>
        <w:t>creación</w:t>
      </w:r>
      <w:r>
        <w:rPr>
          <w:rFonts w:ascii="Abadi" w:hAnsi="Abadi"/>
          <w:spacing w:val="40"/>
          <w:sz w:val="21"/>
          <w:szCs w:val="21"/>
        </w:rPr>
        <w:t xml:space="preserve"> </w:t>
      </w:r>
      <w:r>
        <w:rPr>
          <w:rFonts w:ascii="Abadi" w:hAnsi="Abadi"/>
          <w:sz w:val="21"/>
          <w:szCs w:val="21"/>
        </w:rPr>
        <w:t>de</w:t>
      </w:r>
      <w:r>
        <w:rPr>
          <w:rFonts w:ascii="Abadi" w:hAnsi="Abadi"/>
          <w:spacing w:val="40"/>
          <w:sz w:val="21"/>
          <w:szCs w:val="21"/>
        </w:rPr>
        <w:t xml:space="preserve"> </w:t>
      </w:r>
      <w:r>
        <w:rPr>
          <w:rFonts w:ascii="Abadi" w:hAnsi="Abadi"/>
          <w:sz w:val="21"/>
          <w:szCs w:val="21"/>
        </w:rPr>
        <w:t>códigos</w:t>
      </w:r>
      <w:r>
        <w:rPr>
          <w:rFonts w:ascii="Abadi" w:hAnsi="Abadi"/>
          <w:spacing w:val="40"/>
          <w:sz w:val="21"/>
          <w:szCs w:val="21"/>
        </w:rPr>
        <w:t xml:space="preserve"> </w:t>
      </w:r>
      <w:r>
        <w:rPr>
          <w:rFonts w:ascii="Abadi" w:hAnsi="Abadi"/>
          <w:sz w:val="21"/>
          <w:szCs w:val="21"/>
        </w:rPr>
        <w:t>de</w:t>
      </w:r>
      <w:r>
        <w:rPr>
          <w:rFonts w:ascii="Abadi" w:hAnsi="Abadi"/>
          <w:spacing w:val="40"/>
          <w:sz w:val="21"/>
          <w:szCs w:val="21"/>
        </w:rPr>
        <w:t xml:space="preserve"> </w:t>
      </w:r>
      <w:r>
        <w:rPr>
          <w:rFonts w:ascii="Abadi" w:hAnsi="Abadi"/>
          <w:sz w:val="21"/>
          <w:szCs w:val="21"/>
        </w:rPr>
        <w:t>ética</w:t>
      </w:r>
      <w:r>
        <w:rPr>
          <w:rFonts w:ascii="Abadi" w:hAnsi="Abadi"/>
          <w:spacing w:val="40"/>
          <w:sz w:val="21"/>
          <w:szCs w:val="21"/>
        </w:rPr>
        <w:t xml:space="preserve"> </w:t>
      </w:r>
      <w:r>
        <w:rPr>
          <w:rFonts w:ascii="Abadi" w:hAnsi="Abadi"/>
          <w:sz w:val="21"/>
          <w:szCs w:val="21"/>
        </w:rPr>
        <w:t>obligatorios</w:t>
      </w:r>
      <w:r>
        <w:rPr>
          <w:rFonts w:ascii="Abadi" w:hAnsi="Abadi"/>
          <w:spacing w:val="40"/>
          <w:sz w:val="21"/>
          <w:szCs w:val="21"/>
        </w:rPr>
        <w:t xml:space="preserve"> </w:t>
      </w:r>
      <w:r>
        <w:rPr>
          <w:rFonts w:ascii="Abadi" w:hAnsi="Abadi"/>
          <w:sz w:val="21"/>
          <w:szCs w:val="21"/>
        </w:rPr>
        <w:t>en</w:t>
      </w:r>
      <w:r>
        <w:rPr>
          <w:rFonts w:ascii="Abadi" w:hAnsi="Abadi"/>
          <w:spacing w:val="40"/>
          <w:sz w:val="21"/>
          <w:szCs w:val="21"/>
        </w:rPr>
        <w:t xml:space="preserve"> </w:t>
      </w:r>
      <w:r>
        <w:rPr>
          <w:rFonts w:ascii="Abadi" w:hAnsi="Abadi"/>
          <w:sz w:val="21"/>
          <w:szCs w:val="21"/>
        </w:rPr>
        <w:t>las</w:t>
      </w:r>
      <w:r>
        <w:rPr>
          <w:rFonts w:ascii="Abadi" w:hAnsi="Abadi"/>
          <w:spacing w:val="40"/>
          <w:sz w:val="21"/>
          <w:szCs w:val="21"/>
        </w:rPr>
        <w:t xml:space="preserve"> </w:t>
      </w:r>
      <w:r>
        <w:rPr>
          <w:rFonts w:ascii="Abadi" w:hAnsi="Abadi"/>
          <w:sz w:val="21"/>
          <w:szCs w:val="21"/>
        </w:rPr>
        <w:t>instituciones tomando como base el modelo del IEEG.</w:t>
      </w:r>
    </w:p>
    <w:p w14:paraId="6F9AC28F" w14:textId="77777777" w:rsidR="00092AFC" w:rsidRDefault="00092AFC" w:rsidP="00092AFC">
      <w:pPr>
        <w:pStyle w:val="Textoindependiente"/>
        <w:spacing w:line="276" w:lineRule="auto"/>
        <w:rPr>
          <w:rFonts w:ascii="Abadi" w:hAnsi="Abadi"/>
          <w:sz w:val="21"/>
          <w:szCs w:val="21"/>
        </w:rPr>
      </w:pPr>
    </w:p>
    <w:p w14:paraId="1F26CDA1" w14:textId="77777777" w:rsidR="00092AFC" w:rsidRDefault="00092AFC" w:rsidP="00747A72">
      <w:pPr>
        <w:pStyle w:val="Prrafodelista"/>
        <w:widowControl w:val="0"/>
        <w:numPr>
          <w:ilvl w:val="0"/>
          <w:numId w:val="22"/>
        </w:numPr>
        <w:autoSpaceDE w:val="0"/>
        <w:autoSpaceDN w:val="0"/>
        <w:spacing w:line="276" w:lineRule="auto"/>
        <w:ind w:left="0" w:firstLine="7"/>
        <w:jc w:val="both"/>
        <w:rPr>
          <w:rFonts w:ascii="Abadi" w:hAnsi="Abadi"/>
          <w:sz w:val="21"/>
          <w:szCs w:val="21"/>
        </w:rPr>
      </w:pPr>
      <w:r>
        <w:rPr>
          <w:rFonts w:ascii="Abadi" w:hAnsi="Abadi"/>
          <w:sz w:val="21"/>
          <w:szCs w:val="21"/>
        </w:rPr>
        <w:t>15.2.1</w:t>
      </w:r>
      <w:r>
        <w:rPr>
          <w:rFonts w:ascii="Abadi" w:hAnsi="Abadi"/>
          <w:spacing w:val="35"/>
          <w:sz w:val="21"/>
          <w:szCs w:val="21"/>
        </w:rPr>
        <w:t xml:space="preserve"> </w:t>
      </w:r>
      <w:r>
        <w:rPr>
          <w:rFonts w:ascii="Abadi" w:hAnsi="Abadi"/>
          <w:sz w:val="21"/>
          <w:szCs w:val="21"/>
        </w:rPr>
        <w:t>Revisión</w:t>
      </w:r>
      <w:r>
        <w:rPr>
          <w:rFonts w:ascii="Abadi" w:hAnsi="Abadi"/>
          <w:spacing w:val="33"/>
          <w:sz w:val="21"/>
          <w:szCs w:val="21"/>
        </w:rPr>
        <w:t xml:space="preserve"> </w:t>
      </w:r>
      <w:r>
        <w:rPr>
          <w:rFonts w:ascii="Abadi" w:hAnsi="Abadi"/>
          <w:sz w:val="21"/>
          <w:szCs w:val="21"/>
        </w:rPr>
        <w:t>o</w:t>
      </w:r>
      <w:r>
        <w:rPr>
          <w:rFonts w:ascii="Abadi" w:hAnsi="Abadi"/>
          <w:spacing w:val="35"/>
          <w:sz w:val="21"/>
          <w:szCs w:val="21"/>
        </w:rPr>
        <w:t xml:space="preserve"> </w:t>
      </w:r>
      <w:r>
        <w:rPr>
          <w:rFonts w:ascii="Abadi" w:hAnsi="Abadi"/>
          <w:sz w:val="21"/>
          <w:szCs w:val="21"/>
        </w:rPr>
        <w:t>en</w:t>
      </w:r>
      <w:r>
        <w:rPr>
          <w:rFonts w:ascii="Abadi" w:hAnsi="Abadi"/>
          <w:spacing w:val="33"/>
          <w:sz w:val="21"/>
          <w:szCs w:val="21"/>
        </w:rPr>
        <w:t xml:space="preserve"> </w:t>
      </w:r>
      <w:r>
        <w:rPr>
          <w:rFonts w:ascii="Abadi" w:hAnsi="Abadi"/>
          <w:sz w:val="21"/>
          <w:szCs w:val="21"/>
        </w:rPr>
        <w:t>su</w:t>
      </w:r>
      <w:r>
        <w:rPr>
          <w:rFonts w:ascii="Abadi" w:hAnsi="Abadi"/>
          <w:spacing w:val="35"/>
          <w:sz w:val="21"/>
          <w:szCs w:val="21"/>
        </w:rPr>
        <w:t xml:space="preserve"> </w:t>
      </w:r>
      <w:r>
        <w:rPr>
          <w:rFonts w:ascii="Abadi" w:hAnsi="Abadi"/>
          <w:sz w:val="21"/>
          <w:szCs w:val="21"/>
        </w:rPr>
        <w:t>caso</w:t>
      </w:r>
      <w:r>
        <w:rPr>
          <w:rFonts w:ascii="Abadi" w:hAnsi="Abadi"/>
          <w:spacing w:val="35"/>
          <w:sz w:val="21"/>
          <w:szCs w:val="21"/>
        </w:rPr>
        <w:t xml:space="preserve"> </w:t>
      </w:r>
      <w:r>
        <w:rPr>
          <w:rFonts w:ascii="Abadi" w:hAnsi="Abadi"/>
          <w:sz w:val="21"/>
          <w:szCs w:val="21"/>
        </w:rPr>
        <w:t>creación</w:t>
      </w:r>
      <w:r>
        <w:rPr>
          <w:rFonts w:ascii="Abadi" w:hAnsi="Abadi"/>
          <w:spacing w:val="35"/>
          <w:sz w:val="21"/>
          <w:szCs w:val="21"/>
        </w:rPr>
        <w:t xml:space="preserve"> </w:t>
      </w:r>
      <w:r>
        <w:rPr>
          <w:rFonts w:ascii="Abadi" w:hAnsi="Abadi"/>
          <w:sz w:val="21"/>
          <w:szCs w:val="21"/>
        </w:rPr>
        <w:t>de</w:t>
      </w:r>
      <w:r>
        <w:rPr>
          <w:rFonts w:ascii="Abadi" w:hAnsi="Abadi"/>
          <w:spacing w:val="33"/>
          <w:sz w:val="21"/>
          <w:szCs w:val="21"/>
        </w:rPr>
        <w:t xml:space="preserve"> </w:t>
      </w:r>
      <w:r>
        <w:rPr>
          <w:rFonts w:ascii="Abadi" w:hAnsi="Abadi"/>
          <w:sz w:val="21"/>
          <w:szCs w:val="21"/>
        </w:rPr>
        <w:t>comités</w:t>
      </w:r>
      <w:r>
        <w:rPr>
          <w:rFonts w:ascii="Abadi" w:hAnsi="Abadi"/>
          <w:spacing w:val="34"/>
          <w:sz w:val="21"/>
          <w:szCs w:val="21"/>
        </w:rPr>
        <w:t xml:space="preserve"> </w:t>
      </w:r>
      <w:r>
        <w:rPr>
          <w:rFonts w:ascii="Abadi" w:hAnsi="Abadi"/>
          <w:sz w:val="21"/>
          <w:szCs w:val="21"/>
        </w:rPr>
        <w:t>y</w:t>
      </w:r>
      <w:r>
        <w:rPr>
          <w:rFonts w:ascii="Abadi" w:hAnsi="Abadi"/>
          <w:spacing w:val="34"/>
          <w:sz w:val="21"/>
          <w:szCs w:val="21"/>
        </w:rPr>
        <w:t xml:space="preserve"> </w:t>
      </w:r>
      <w:r>
        <w:rPr>
          <w:rFonts w:ascii="Abadi" w:hAnsi="Abadi"/>
          <w:sz w:val="21"/>
          <w:szCs w:val="21"/>
        </w:rPr>
        <w:t>códigos</w:t>
      </w:r>
      <w:r>
        <w:rPr>
          <w:rFonts w:ascii="Abadi" w:hAnsi="Abadi"/>
          <w:spacing w:val="34"/>
          <w:sz w:val="21"/>
          <w:szCs w:val="21"/>
        </w:rPr>
        <w:t xml:space="preserve"> </w:t>
      </w:r>
      <w:r>
        <w:rPr>
          <w:rFonts w:ascii="Abadi" w:hAnsi="Abadi"/>
          <w:sz w:val="21"/>
          <w:szCs w:val="21"/>
        </w:rPr>
        <w:t>de</w:t>
      </w:r>
      <w:r>
        <w:rPr>
          <w:rFonts w:ascii="Abadi" w:hAnsi="Abadi"/>
          <w:spacing w:val="32"/>
          <w:sz w:val="21"/>
          <w:szCs w:val="21"/>
        </w:rPr>
        <w:t xml:space="preserve"> </w:t>
      </w:r>
      <w:r>
        <w:rPr>
          <w:rFonts w:ascii="Abadi" w:hAnsi="Abadi"/>
          <w:sz w:val="21"/>
          <w:szCs w:val="21"/>
        </w:rPr>
        <w:t>ética</w:t>
      </w:r>
      <w:r>
        <w:rPr>
          <w:rFonts w:ascii="Abadi" w:hAnsi="Abadi"/>
          <w:spacing w:val="35"/>
          <w:sz w:val="21"/>
          <w:szCs w:val="21"/>
        </w:rPr>
        <w:t xml:space="preserve"> </w:t>
      </w:r>
      <w:r>
        <w:rPr>
          <w:rFonts w:ascii="Abadi" w:hAnsi="Abadi"/>
          <w:sz w:val="21"/>
          <w:szCs w:val="21"/>
        </w:rPr>
        <w:t>con apartados específicos a las áreas de adquisiciones y obra pública.</w:t>
      </w:r>
    </w:p>
    <w:p w14:paraId="2EAB5FB3" w14:textId="77777777" w:rsidR="00092AFC" w:rsidRDefault="00092AFC" w:rsidP="00092AFC">
      <w:pPr>
        <w:pStyle w:val="Textoindependiente"/>
        <w:spacing w:line="276" w:lineRule="auto"/>
        <w:ind w:left="1276"/>
        <w:rPr>
          <w:rFonts w:ascii="Abadi" w:hAnsi="Abadi"/>
          <w:sz w:val="21"/>
          <w:szCs w:val="21"/>
        </w:rPr>
      </w:pPr>
    </w:p>
    <w:p w14:paraId="7F831111" w14:textId="77777777" w:rsidR="00092AFC" w:rsidRPr="00747A72" w:rsidRDefault="00092AFC" w:rsidP="00747A72">
      <w:pPr>
        <w:pStyle w:val="Textoindependiente"/>
        <w:spacing w:line="276" w:lineRule="auto"/>
        <w:rPr>
          <w:rFonts w:ascii="Abadi" w:hAnsi="Abadi"/>
          <w:sz w:val="21"/>
          <w:szCs w:val="21"/>
        </w:rPr>
      </w:pPr>
      <w:r w:rsidRPr="00747A72">
        <w:rPr>
          <w:rFonts w:ascii="Abadi" w:hAnsi="Abadi"/>
          <w:spacing w:val="-2"/>
          <w:sz w:val="21"/>
          <w:szCs w:val="21"/>
        </w:rPr>
        <w:t>Actividades:</w:t>
      </w:r>
    </w:p>
    <w:p w14:paraId="6232BE79" w14:textId="77777777" w:rsidR="00092AFC" w:rsidRDefault="00092AFC" w:rsidP="00092AFC">
      <w:pPr>
        <w:pStyle w:val="Textoindependiente"/>
        <w:spacing w:line="276" w:lineRule="auto"/>
        <w:rPr>
          <w:rFonts w:ascii="Abadi" w:hAnsi="Abadi"/>
          <w:b w:val="0"/>
          <w:bCs w:val="0"/>
          <w:sz w:val="21"/>
          <w:szCs w:val="21"/>
        </w:rPr>
      </w:pPr>
    </w:p>
    <w:p w14:paraId="4FC20731" w14:textId="77777777" w:rsidR="00092AFC" w:rsidRDefault="00092AFC" w:rsidP="00747A72">
      <w:pPr>
        <w:pStyle w:val="Prrafodelista"/>
        <w:widowControl w:val="0"/>
        <w:numPr>
          <w:ilvl w:val="0"/>
          <w:numId w:val="23"/>
        </w:numPr>
        <w:autoSpaceDE w:val="0"/>
        <w:autoSpaceDN w:val="0"/>
        <w:spacing w:line="276" w:lineRule="auto"/>
        <w:ind w:left="284" w:hanging="284"/>
        <w:jc w:val="both"/>
        <w:rPr>
          <w:rFonts w:ascii="Abadi" w:hAnsi="Abadi"/>
          <w:sz w:val="21"/>
          <w:szCs w:val="21"/>
        </w:rPr>
      </w:pPr>
      <w:r>
        <w:rPr>
          <w:rFonts w:ascii="Abadi" w:hAnsi="Abadi"/>
          <w:sz w:val="21"/>
          <w:szCs w:val="21"/>
        </w:rPr>
        <w:t>Realizar</w:t>
      </w:r>
      <w:r>
        <w:rPr>
          <w:rFonts w:ascii="Abadi" w:hAnsi="Abadi"/>
          <w:spacing w:val="-4"/>
          <w:sz w:val="21"/>
          <w:szCs w:val="21"/>
        </w:rPr>
        <w:t xml:space="preserve"> </w:t>
      </w:r>
      <w:r>
        <w:rPr>
          <w:rFonts w:ascii="Abadi" w:hAnsi="Abadi"/>
          <w:sz w:val="21"/>
          <w:szCs w:val="21"/>
        </w:rPr>
        <w:t>un</w:t>
      </w:r>
      <w:r>
        <w:rPr>
          <w:rFonts w:ascii="Abadi" w:hAnsi="Abadi"/>
          <w:spacing w:val="-4"/>
          <w:sz w:val="21"/>
          <w:szCs w:val="21"/>
        </w:rPr>
        <w:t xml:space="preserve"> </w:t>
      </w:r>
      <w:r>
        <w:rPr>
          <w:rFonts w:ascii="Abadi" w:hAnsi="Abadi"/>
          <w:sz w:val="21"/>
          <w:szCs w:val="21"/>
        </w:rPr>
        <w:t>censo</w:t>
      </w:r>
      <w:r>
        <w:rPr>
          <w:rFonts w:ascii="Abadi" w:hAnsi="Abadi"/>
          <w:spacing w:val="-2"/>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Comités</w:t>
      </w:r>
      <w:r>
        <w:rPr>
          <w:rFonts w:ascii="Abadi" w:hAnsi="Abadi"/>
          <w:spacing w:val="-5"/>
          <w:sz w:val="21"/>
          <w:szCs w:val="21"/>
        </w:rPr>
        <w:t xml:space="preserve"> </w:t>
      </w:r>
      <w:r>
        <w:rPr>
          <w:rFonts w:ascii="Abadi" w:hAnsi="Abadi"/>
          <w:sz w:val="21"/>
          <w:szCs w:val="21"/>
        </w:rPr>
        <w:t>de</w:t>
      </w:r>
      <w:r>
        <w:rPr>
          <w:rFonts w:ascii="Abadi" w:hAnsi="Abadi"/>
          <w:spacing w:val="-4"/>
          <w:sz w:val="21"/>
          <w:szCs w:val="21"/>
        </w:rPr>
        <w:t xml:space="preserve"> </w:t>
      </w:r>
      <w:r>
        <w:rPr>
          <w:rFonts w:ascii="Abadi" w:hAnsi="Abadi"/>
          <w:sz w:val="21"/>
          <w:szCs w:val="21"/>
        </w:rPr>
        <w:t>Ética</w:t>
      </w:r>
      <w:r>
        <w:rPr>
          <w:rFonts w:ascii="Abadi" w:hAnsi="Abadi"/>
          <w:spacing w:val="-4"/>
          <w:sz w:val="21"/>
          <w:szCs w:val="21"/>
        </w:rPr>
        <w:t xml:space="preserve"> </w:t>
      </w:r>
      <w:r>
        <w:rPr>
          <w:rFonts w:ascii="Abadi" w:hAnsi="Abadi"/>
          <w:sz w:val="21"/>
          <w:szCs w:val="21"/>
        </w:rPr>
        <w:t>o</w:t>
      </w:r>
      <w:r>
        <w:rPr>
          <w:rFonts w:ascii="Abadi" w:hAnsi="Abadi"/>
          <w:spacing w:val="-2"/>
          <w:sz w:val="21"/>
          <w:szCs w:val="21"/>
        </w:rPr>
        <w:t xml:space="preserve"> </w:t>
      </w:r>
      <w:r>
        <w:rPr>
          <w:rFonts w:ascii="Abadi" w:hAnsi="Abadi"/>
          <w:sz w:val="21"/>
          <w:szCs w:val="21"/>
        </w:rPr>
        <w:t>Integridad</w:t>
      </w:r>
      <w:r>
        <w:rPr>
          <w:rFonts w:ascii="Abadi" w:hAnsi="Abadi"/>
          <w:spacing w:val="-4"/>
          <w:sz w:val="21"/>
          <w:szCs w:val="21"/>
        </w:rPr>
        <w:t xml:space="preserve"> </w:t>
      </w:r>
      <w:r>
        <w:rPr>
          <w:rFonts w:ascii="Abadi" w:hAnsi="Abadi"/>
          <w:sz w:val="21"/>
          <w:szCs w:val="21"/>
        </w:rPr>
        <w:t>constituidos</w:t>
      </w:r>
      <w:r>
        <w:rPr>
          <w:rFonts w:ascii="Abadi" w:hAnsi="Abadi"/>
          <w:spacing w:val="-3"/>
          <w:sz w:val="21"/>
          <w:szCs w:val="21"/>
        </w:rPr>
        <w:t xml:space="preserve"> </w:t>
      </w:r>
      <w:r>
        <w:rPr>
          <w:rFonts w:ascii="Abadi" w:hAnsi="Abadi"/>
          <w:sz w:val="21"/>
          <w:szCs w:val="21"/>
        </w:rPr>
        <w:t>formalmente</w:t>
      </w:r>
      <w:r>
        <w:rPr>
          <w:rFonts w:ascii="Abadi" w:hAnsi="Abadi"/>
          <w:spacing w:val="-3"/>
          <w:sz w:val="21"/>
          <w:szCs w:val="21"/>
        </w:rPr>
        <w:t xml:space="preserve"> </w:t>
      </w:r>
      <w:r>
        <w:rPr>
          <w:rFonts w:ascii="Abadi" w:hAnsi="Abadi"/>
          <w:sz w:val="21"/>
          <w:szCs w:val="21"/>
        </w:rPr>
        <w:t>en</w:t>
      </w:r>
      <w:r>
        <w:rPr>
          <w:rFonts w:ascii="Abadi" w:hAnsi="Abadi"/>
          <w:spacing w:val="-2"/>
          <w:sz w:val="21"/>
          <w:szCs w:val="21"/>
        </w:rPr>
        <w:t xml:space="preserve"> </w:t>
      </w:r>
      <w:r>
        <w:rPr>
          <w:rFonts w:ascii="Abadi" w:hAnsi="Abadi"/>
          <w:sz w:val="21"/>
          <w:szCs w:val="21"/>
        </w:rPr>
        <w:t>las instituciones públicas de Guanajuato.</w:t>
      </w:r>
    </w:p>
    <w:p w14:paraId="619AB778" w14:textId="77777777" w:rsidR="00092AFC" w:rsidRDefault="00092AFC" w:rsidP="00092AFC">
      <w:pPr>
        <w:pStyle w:val="Textoindependiente"/>
        <w:spacing w:line="276" w:lineRule="auto"/>
        <w:rPr>
          <w:rFonts w:ascii="Abadi" w:hAnsi="Abadi"/>
          <w:sz w:val="21"/>
          <w:szCs w:val="21"/>
        </w:rPr>
      </w:pPr>
    </w:p>
    <w:p w14:paraId="077D5A2D" w14:textId="77777777" w:rsidR="00092AFC" w:rsidRDefault="00092AFC" w:rsidP="00747A72">
      <w:pPr>
        <w:pStyle w:val="Prrafodelista"/>
        <w:widowControl w:val="0"/>
        <w:numPr>
          <w:ilvl w:val="0"/>
          <w:numId w:val="23"/>
        </w:numPr>
        <w:autoSpaceDE w:val="0"/>
        <w:autoSpaceDN w:val="0"/>
        <w:spacing w:line="276" w:lineRule="auto"/>
        <w:ind w:left="0" w:firstLine="0"/>
        <w:jc w:val="both"/>
        <w:rPr>
          <w:rFonts w:ascii="Abadi" w:hAnsi="Abadi"/>
          <w:sz w:val="21"/>
          <w:szCs w:val="21"/>
        </w:rPr>
      </w:pPr>
      <w:r>
        <w:rPr>
          <w:rFonts w:ascii="Abadi" w:hAnsi="Abadi"/>
          <w:sz w:val="21"/>
          <w:szCs w:val="21"/>
        </w:rPr>
        <w:t>Verificar</w:t>
      </w:r>
      <w:r>
        <w:rPr>
          <w:rFonts w:ascii="Abadi" w:hAnsi="Abadi"/>
          <w:spacing w:val="-4"/>
          <w:sz w:val="21"/>
          <w:szCs w:val="21"/>
        </w:rPr>
        <w:t xml:space="preserve"> </w:t>
      </w:r>
      <w:r>
        <w:rPr>
          <w:rFonts w:ascii="Abadi" w:hAnsi="Abadi"/>
          <w:sz w:val="21"/>
          <w:szCs w:val="21"/>
        </w:rPr>
        <w:t>que</w:t>
      </w:r>
      <w:r>
        <w:rPr>
          <w:rFonts w:ascii="Abadi" w:hAnsi="Abadi"/>
          <w:spacing w:val="-2"/>
          <w:sz w:val="21"/>
          <w:szCs w:val="21"/>
        </w:rPr>
        <w:t xml:space="preserve"> </w:t>
      </w:r>
      <w:r>
        <w:rPr>
          <w:rFonts w:ascii="Abadi" w:hAnsi="Abadi"/>
          <w:sz w:val="21"/>
          <w:szCs w:val="21"/>
        </w:rPr>
        <w:t>los</w:t>
      </w:r>
      <w:r>
        <w:rPr>
          <w:rFonts w:ascii="Abadi" w:hAnsi="Abadi"/>
          <w:spacing w:val="-3"/>
          <w:sz w:val="21"/>
          <w:szCs w:val="21"/>
        </w:rPr>
        <w:t xml:space="preserve"> </w:t>
      </w:r>
      <w:r>
        <w:rPr>
          <w:rFonts w:ascii="Abadi" w:hAnsi="Abadi"/>
          <w:sz w:val="21"/>
          <w:szCs w:val="21"/>
        </w:rPr>
        <w:t>Comités</w:t>
      </w:r>
      <w:r>
        <w:rPr>
          <w:rFonts w:ascii="Abadi" w:hAnsi="Abadi"/>
          <w:spacing w:val="-3"/>
          <w:sz w:val="21"/>
          <w:szCs w:val="21"/>
        </w:rPr>
        <w:t xml:space="preserve"> </w:t>
      </w:r>
      <w:r>
        <w:rPr>
          <w:rFonts w:ascii="Abadi" w:hAnsi="Abadi"/>
          <w:sz w:val="21"/>
          <w:szCs w:val="21"/>
        </w:rPr>
        <w:t>de</w:t>
      </w:r>
      <w:r>
        <w:rPr>
          <w:rFonts w:ascii="Abadi" w:hAnsi="Abadi"/>
          <w:spacing w:val="-2"/>
          <w:sz w:val="21"/>
          <w:szCs w:val="21"/>
        </w:rPr>
        <w:t xml:space="preserve"> </w:t>
      </w:r>
      <w:r>
        <w:rPr>
          <w:rFonts w:ascii="Abadi" w:hAnsi="Abadi"/>
          <w:sz w:val="21"/>
          <w:szCs w:val="21"/>
        </w:rPr>
        <w:t>Ética</w:t>
      </w:r>
      <w:r>
        <w:rPr>
          <w:rFonts w:ascii="Abadi" w:hAnsi="Abadi"/>
          <w:spacing w:val="-2"/>
          <w:sz w:val="21"/>
          <w:szCs w:val="21"/>
        </w:rPr>
        <w:t xml:space="preserve"> </w:t>
      </w:r>
      <w:r>
        <w:rPr>
          <w:rFonts w:ascii="Abadi" w:hAnsi="Abadi"/>
          <w:sz w:val="21"/>
          <w:szCs w:val="21"/>
        </w:rPr>
        <w:t>cuenten</w:t>
      </w:r>
      <w:r>
        <w:rPr>
          <w:rFonts w:ascii="Abadi" w:hAnsi="Abadi"/>
          <w:spacing w:val="-2"/>
          <w:sz w:val="21"/>
          <w:szCs w:val="21"/>
        </w:rPr>
        <w:t xml:space="preserve"> </w:t>
      </w:r>
      <w:r>
        <w:rPr>
          <w:rFonts w:ascii="Abadi" w:hAnsi="Abadi"/>
          <w:sz w:val="21"/>
          <w:szCs w:val="21"/>
        </w:rPr>
        <w:t>con</w:t>
      </w:r>
      <w:r>
        <w:rPr>
          <w:rFonts w:ascii="Abadi" w:hAnsi="Abadi"/>
          <w:spacing w:val="-2"/>
          <w:sz w:val="21"/>
          <w:szCs w:val="21"/>
        </w:rPr>
        <w:t xml:space="preserve"> </w:t>
      </w:r>
      <w:r>
        <w:rPr>
          <w:rFonts w:ascii="Abadi" w:hAnsi="Abadi"/>
          <w:sz w:val="21"/>
          <w:szCs w:val="21"/>
        </w:rPr>
        <w:t>un</w:t>
      </w:r>
      <w:r>
        <w:rPr>
          <w:rFonts w:ascii="Abadi" w:hAnsi="Abadi"/>
          <w:spacing w:val="-2"/>
          <w:sz w:val="21"/>
          <w:szCs w:val="21"/>
        </w:rPr>
        <w:t xml:space="preserve"> </w:t>
      </w:r>
      <w:r>
        <w:rPr>
          <w:rFonts w:ascii="Abadi" w:hAnsi="Abadi"/>
          <w:sz w:val="21"/>
          <w:szCs w:val="21"/>
        </w:rPr>
        <w:t>marco</w:t>
      </w:r>
      <w:r>
        <w:rPr>
          <w:rFonts w:ascii="Abadi" w:hAnsi="Abadi"/>
          <w:spacing w:val="-2"/>
          <w:sz w:val="21"/>
          <w:szCs w:val="21"/>
        </w:rPr>
        <w:t xml:space="preserve"> </w:t>
      </w:r>
      <w:r>
        <w:rPr>
          <w:rFonts w:ascii="Abadi" w:hAnsi="Abadi"/>
          <w:sz w:val="21"/>
          <w:szCs w:val="21"/>
        </w:rPr>
        <w:t>normativo</w:t>
      </w:r>
      <w:r>
        <w:rPr>
          <w:rFonts w:ascii="Abadi" w:hAnsi="Abadi"/>
          <w:spacing w:val="-2"/>
          <w:sz w:val="21"/>
          <w:szCs w:val="21"/>
        </w:rPr>
        <w:t xml:space="preserve"> </w:t>
      </w:r>
      <w:r>
        <w:rPr>
          <w:rFonts w:ascii="Abadi" w:hAnsi="Abadi"/>
          <w:sz w:val="21"/>
          <w:szCs w:val="21"/>
        </w:rPr>
        <w:t>vigente</w:t>
      </w:r>
      <w:r>
        <w:rPr>
          <w:rFonts w:ascii="Abadi" w:hAnsi="Abadi"/>
          <w:spacing w:val="-2"/>
          <w:sz w:val="21"/>
          <w:szCs w:val="21"/>
        </w:rPr>
        <w:t xml:space="preserve"> </w:t>
      </w:r>
      <w:r>
        <w:rPr>
          <w:rFonts w:ascii="Abadi" w:hAnsi="Abadi"/>
          <w:sz w:val="21"/>
          <w:szCs w:val="21"/>
        </w:rPr>
        <w:t xml:space="preserve">y </w:t>
      </w:r>
      <w:r>
        <w:rPr>
          <w:rFonts w:ascii="Abadi" w:hAnsi="Abadi"/>
          <w:spacing w:val="-2"/>
          <w:sz w:val="21"/>
          <w:szCs w:val="21"/>
        </w:rPr>
        <w:t>actualizado.</w:t>
      </w:r>
    </w:p>
    <w:p w14:paraId="6EF9332E" w14:textId="77777777" w:rsidR="00092AFC" w:rsidRDefault="00092AFC" w:rsidP="00092AFC">
      <w:pPr>
        <w:pStyle w:val="Textoindependiente"/>
        <w:spacing w:line="276" w:lineRule="auto"/>
        <w:rPr>
          <w:rFonts w:ascii="Abadi" w:hAnsi="Abadi"/>
          <w:sz w:val="21"/>
          <w:szCs w:val="21"/>
        </w:rPr>
      </w:pPr>
    </w:p>
    <w:p w14:paraId="692D6CCF" w14:textId="77777777" w:rsidR="00092AFC" w:rsidRDefault="00092AFC" w:rsidP="00747A72">
      <w:pPr>
        <w:pStyle w:val="Ttulo1"/>
        <w:numPr>
          <w:ilvl w:val="0"/>
          <w:numId w:val="23"/>
        </w:numPr>
        <w:spacing w:line="276" w:lineRule="auto"/>
        <w:ind w:left="0" w:firstLine="7"/>
        <w:jc w:val="both"/>
        <w:rPr>
          <w:rFonts w:ascii="Abadi" w:hAnsi="Abadi"/>
          <w:sz w:val="21"/>
          <w:szCs w:val="21"/>
        </w:rPr>
      </w:pPr>
      <w:r>
        <w:rPr>
          <w:rFonts w:ascii="Abadi" w:hAnsi="Abadi"/>
          <w:sz w:val="21"/>
          <w:szCs w:val="21"/>
        </w:rPr>
        <w:t>Generar</w:t>
      </w:r>
      <w:r>
        <w:rPr>
          <w:rFonts w:ascii="Abadi" w:hAnsi="Abadi"/>
          <w:spacing w:val="80"/>
          <w:sz w:val="21"/>
          <w:szCs w:val="21"/>
        </w:rPr>
        <w:t xml:space="preserve"> </w:t>
      </w:r>
      <w:r>
        <w:rPr>
          <w:rFonts w:ascii="Abadi" w:hAnsi="Abadi"/>
          <w:sz w:val="21"/>
          <w:szCs w:val="21"/>
        </w:rPr>
        <w:t>la</w:t>
      </w:r>
      <w:r>
        <w:rPr>
          <w:rFonts w:ascii="Abadi" w:hAnsi="Abadi"/>
          <w:spacing w:val="80"/>
          <w:sz w:val="21"/>
          <w:szCs w:val="21"/>
        </w:rPr>
        <w:t xml:space="preserve"> </w:t>
      </w:r>
      <w:r>
        <w:rPr>
          <w:rFonts w:ascii="Abadi" w:hAnsi="Abadi"/>
          <w:sz w:val="21"/>
          <w:szCs w:val="21"/>
        </w:rPr>
        <w:t>propuesta</w:t>
      </w:r>
      <w:r>
        <w:rPr>
          <w:rFonts w:ascii="Abadi" w:hAnsi="Abadi"/>
          <w:spacing w:val="80"/>
          <w:sz w:val="21"/>
          <w:szCs w:val="21"/>
        </w:rPr>
        <w:t xml:space="preserve"> </w:t>
      </w:r>
      <w:r>
        <w:rPr>
          <w:rFonts w:ascii="Abadi" w:hAnsi="Abadi"/>
          <w:sz w:val="21"/>
          <w:szCs w:val="21"/>
        </w:rPr>
        <w:t>de</w:t>
      </w:r>
      <w:r>
        <w:rPr>
          <w:rFonts w:ascii="Abadi" w:hAnsi="Abadi"/>
          <w:spacing w:val="80"/>
          <w:sz w:val="21"/>
          <w:szCs w:val="21"/>
        </w:rPr>
        <w:t xml:space="preserve"> </w:t>
      </w:r>
      <w:r>
        <w:rPr>
          <w:rFonts w:ascii="Abadi" w:hAnsi="Abadi"/>
          <w:sz w:val="21"/>
          <w:szCs w:val="21"/>
        </w:rPr>
        <w:t>Lineamientos</w:t>
      </w:r>
      <w:r>
        <w:rPr>
          <w:rFonts w:ascii="Abadi" w:hAnsi="Abadi"/>
          <w:spacing w:val="80"/>
          <w:sz w:val="21"/>
          <w:szCs w:val="21"/>
        </w:rPr>
        <w:t xml:space="preserve"> </w:t>
      </w:r>
      <w:r>
        <w:rPr>
          <w:rFonts w:ascii="Abadi" w:hAnsi="Abadi"/>
          <w:sz w:val="21"/>
          <w:szCs w:val="21"/>
        </w:rPr>
        <w:t>tipo</w:t>
      </w:r>
      <w:r>
        <w:rPr>
          <w:rFonts w:ascii="Abadi" w:hAnsi="Abadi"/>
          <w:spacing w:val="80"/>
          <w:sz w:val="21"/>
          <w:szCs w:val="21"/>
        </w:rPr>
        <w:t xml:space="preserve"> </w:t>
      </w:r>
      <w:r>
        <w:rPr>
          <w:rFonts w:ascii="Abadi" w:hAnsi="Abadi"/>
          <w:sz w:val="21"/>
          <w:szCs w:val="21"/>
        </w:rPr>
        <w:t>para</w:t>
      </w:r>
      <w:r>
        <w:rPr>
          <w:rFonts w:ascii="Abadi" w:hAnsi="Abadi"/>
          <w:spacing w:val="80"/>
          <w:sz w:val="21"/>
          <w:szCs w:val="21"/>
        </w:rPr>
        <w:t xml:space="preserve"> </w:t>
      </w:r>
      <w:r>
        <w:rPr>
          <w:rFonts w:ascii="Abadi" w:hAnsi="Abadi"/>
          <w:sz w:val="21"/>
          <w:szCs w:val="21"/>
        </w:rPr>
        <w:t>la</w:t>
      </w:r>
      <w:r>
        <w:rPr>
          <w:rFonts w:ascii="Abadi" w:hAnsi="Abadi"/>
          <w:spacing w:val="80"/>
          <w:sz w:val="21"/>
          <w:szCs w:val="21"/>
        </w:rPr>
        <w:t xml:space="preserve"> </w:t>
      </w:r>
      <w:r>
        <w:rPr>
          <w:rFonts w:ascii="Abadi" w:hAnsi="Abadi"/>
          <w:sz w:val="21"/>
          <w:szCs w:val="21"/>
        </w:rPr>
        <w:t>conformación, reglamentación y operación de los Comités de Integridad o Ética.</w:t>
      </w:r>
    </w:p>
    <w:p w14:paraId="0EB44035" w14:textId="77777777" w:rsidR="00092AFC" w:rsidRDefault="00092AFC" w:rsidP="00092AFC">
      <w:pPr>
        <w:pStyle w:val="Textoindependiente"/>
        <w:spacing w:line="276" w:lineRule="auto"/>
        <w:rPr>
          <w:rFonts w:ascii="Abadi" w:hAnsi="Abadi"/>
          <w:sz w:val="21"/>
          <w:szCs w:val="21"/>
        </w:rPr>
      </w:pPr>
    </w:p>
    <w:p w14:paraId="340FE029" w14:textId="77777777" w:rsidR="00092AFC" w:rsidRDefault="00092AFC" w:rsidP="00747A72">
      <w:pPr>
        <w:pStyle w:val="Prrafodelista"/>
        <w:widowControl w:val="0"/>
        <w:numPr>
          <w:ilvl w:val="0"/>
          <w:numId w:val="23"/>
        </w:numPr>
        <w:autoSpaceDE w:val="0"/>
        <w:autoSpaceDN w:val="0"/>
        <w:spacing w:before="1" w:line="276" w:lineRule="auto"/>
        <w:ind w:left="0" w:firstLine="7"/>
        <w:jc w:val="both"/>
        <w:rPr>
          <w:rFonts w:ascii="Abadi" w:hAnsi="Abadi"/>
          <w:sz w:val="21"/>
          <w:szCs w:val="21"/>
        </w:rPr>
      </w:pPr>
      <w:r>
        <w:rPr>
          <w:rFonts w:ascii="Abadi" w:hAnsi="Abadi"/>
          <w:sz w:val="21"/>
          <w:szCs w:val="21"/>
        </w:rPr>
        <w:t>Generar</w:t>
      </w:r>
      <w:r>
        <w:rPr>
          <w:rFonts w:ascii="Abadi" w:hAnsi="Abadi"/>
          <w:spacing w:val="40"/>
          <w:sz w:val="21"/>
          <w:szCs w:val="21"/>
        </w:rPr>
        <w:t xml:space="preserve"> </w:t>
      </w:r>
      <w:r>
        <w:rPr>
          <w:rFonts w:ascii="Abadi" w:hAnsi="Abadi"/>
          <w:sz w:val="21"/>
          <w:szCs w:val="21"/>
        </w:rPr>
        <w:t>la</w:t>
      </w:r>
      <w:r>
        <w:rPr>
          <w:rFonts w:ascii="Abadi" w:hAnsi="Abadi"/>
          <w:spacing w:val="40"/>
          <w:sz w:val="21"/>
          <w:szCs w:val="21"/>
        </w:rPr>
        <w:t xml:space="preserve"> </w:t>
      </w:r>
      <w:r>
        <w:rPr>
          <w:rFonts w:ascii="Abadi" w:hAnsi="Abadi"/>
          <w:sz w:val="21"/>
          <w:szCs w:val="21"/>
        </w:rPr>
        <w:t>participación</w:t>
      </w:r>
      <w:r>
        <w:rPr>
          <w:rFonts w:ascii="Abadi" w:hAnsi="Abadi"/>
          <w:spacing w:val="40"/>
          <w:sz w:val="21"/>
          <w:szCs w:val="21"/>
        </w:rPr>
        <w:t xml:space="preserve"> </w:t>
      </w:r>
      <w:r>
        <w:rPr>
          <w:rFonts w:ascii="Abadi" w:hAnsi="Abadi"/>
          <w:sz w:val="21"/>
          <w:szCs w:val="21"/>
        </w:rPr>
        <w:t>de</w:t>
      </w:r>
      <w:r>
        <w:rPr>
          <w:rFonts w:ascii="Abadi" w:hAnsi="Abadi"/>
          <w:spacing w:val="40"/>
          <w:sz w:val="21"/>
          <w:szCs w:val="21"/>
        </w:rPr>
        <w:t xml:space="preserve"> </w:t>
      </w:r>
      <w:r>
        <w:rPr>
          <w:rFonts w:ascii="Abadi" w:hAnsi="Abadi"/>
          <w:sz w:val="21"/>
          <w:szCs w:val="21"/>
        </w:rPr>
        <w:t>la</w:t>
      </w:r>
      <w:r>
        <w:rPr>
          <w:rFonts w:ascii="Abadi" w:hAnsi="Abadi"/>
          <w:spacing w:val="40"/>
          <w:sz w:val="21"/>
          <w:szCs w:val="21"/>
        </w:rPr>
        <w:t xml:space="preserve"> </w:t>
      </w:r>
      <w:r>
        <w:rPr>
          <w:rFonts w:ascii="Abadi" w:hAnsi="Abadi"/>
          <w:sz w:val="21"/>
          <w:szCs w:val="21"/>
        </w:rPr>
        <w:t>ciudadanía</w:t>
      </w:r>
      <w:r>
        <w:rPr>
          <w:rFonts w:ascii="Abadi" w:hAnsi="Abadi"/>
          <w:spacing w:val="40"/>
          <w:sz w:val="21"/>
          <w:szCs w:val="21"/>
        </w:rPr>
        <w:t xml:space="preserve"> </w:t>
      </w:r>
      <w:r>
        <w:rPr>
          <w:rFonts w:ascii="Abadi" w:hAnsi="Abadi"/>
          <w:sz w:val="21"/>
          <w:szCs w:val="21"/>
        </w:rPr>
        <w:t>al</w:t>
      </w:r>
      <w:r>
        <w:rPr>
          <w:rFonts w:ascii="Abadi" w:hAnsi="Abadi"/>
          <w:spacing w:val="40"/>
          <w:sz w:val="21"/>
          <w:szCs w:val="21"/>
        </w:rPr>
        <w:t xml:space="preserve"> </w:t>
      </w:r>
      <w:r>
        <w:rPr>
          <w:rFonts w:ascii="Abadi" w:hAnsi="Abadi"/>
          <w:sz w:val="21"/>
          <w:szCs w:val="21"/>
        </w:rPr>
        <w:t>interior</w:t>
      </w:r>
      <w:r>
        <w:rPr>
          <w:rFonts w:ascii="Abadi" w:hAnsi="Abadi"/>
          <w:spacing w:val="40"/>
          <w:sz w:val="21"/>
          <w:szCs w:val="21"/>
        </w:rPr>
        <w:t xml:space="preserve"> </w:t>
      </w:r>
      <w:r>
        <w:rPr>
          <w:rFonts w:ascii="Abadi" w:hAnsi="Abadi"/>
          <w:sz w:val="21"/>
          <w:szCs w:val="21"/>
        </w:rPr>
        <w:t>de</w:t>
      </w:r>
      <w:r>
        <w:rPr>
          <w:rFonts w:ascii="Abadi" w:hAnsi="Abadi"/>
          <w:spacing w:val="40"/>
          <w:sz w:val="21"/>
          <w:szCs w:val="21"/>
        </w:rPr>
        <w:t xml:space="preserve"> </w:t>
      </w:r>
      <w:r>
        <w:rPr>
          <w:rFonts w:ascii="Abadi" w:hAnsi="Abadi"/>
          <w:sz w:val="21"/>
          <w:szCs w:val="21"/>
        </w:rPr>
        <w:t>las</w:t>
      </w:r>
      <w:r>
        <w:rPr>
          <w:rFonts w:ascii="Abadi" w:hAnsi="Abadi"/>
          <w:spacing w:val="40"/>
          <w:sz w:val="21"/>
          <w:szCs w:val="21"/>
        </w:rPr>
        <w:t xml:space="preserve"> </w:t>
      </w:r>
      <w:r>
        <w:rPr>
          <w:rFonts w:ascii="Abadi" w:hAnsi="Abadi"/>
          <w:sz w:val="21"/>
          <w:szCs w:val="21"/>
        </w:rPr>
        <w:t>instituciones</w:t>
      </w:r>
      <w:r>
        <w:rPr>
          <w:rFonts w:ascii="Abadi" w:hAnsi="Abadi"/>
          <w:spacing w:val="40"/>
          <w:sz w:val="21"/>
          <w:szCs w:val="21"/>
        </w:rPr>
        <w:t xml:space="preserve"> </w:t>
      </w:r>
      <w:r>
        <w:rPr>
          <w:rFonts w:ascii="Abadi" w:hAnsi="Abadi"/>
          <w:sz w:val="21"/>
          <w:szCs w:val="21"/>
        </w:rPr>
        <w:t>públicas para la conformación de los Comités de Ética.</w:t>
      </w:r>
    </w:p>
    <w:p w14:paraId="6017537E" w14:textId="77777777" w:rsidR="00092AFC" w:rsidRDefault="00092AFC" w:rsidP="00092AFC">
      <w:pPr>
        <w:pStyle w:val="Textoindependiente"/>
        <w:spacing w:before="11" w:line="276" w:lineRule="auto"/>
        <w:rPr>
          <w:rFonts w:ascii="Abadi" w:hAnsi="Abadi"/>
          <w:sz w:val="21"/>
          <w:szCs w:val="21"/>
        </w:rPr>
      </w:pPr>
    </w:p>
    <w:p w14:paraId="63FB45F0" w14:textId="77777777" w:rsidR="00747A72" w:rsidRDefault="00092AFC" w:rsidP="00747A72">
      <w:pPr>
        <w:pStyle w:val="Textoindependiente"/>
        <w:spacing w:line="276" w:lineRule="auto"/>
        <w:rPr>
          <w:rFonts w:ascii="Abadi" w:hAnsi="Abadi"/>
          <w:b w:val="0"/>
          <w:bCs w:val="0"/>
          <w:spacing w:val="-2"/>
          <w:sz w:val="21"/>
          <w:szCs w:val="21"/>
        </w:rPr>
      </w:pPr>
      <w:r w:rsidRPr="00747A72">
        <w:rPr>
          <w:rFonts w:ascii="Abadi" w:hAnsi="Abadi"/>
          <w:b w:val="0"/>
          <w:bCs w:val="0"/>
          <w:sz w:val="21"/>
          <w:szCs w:val="21"/>
        </w:rPr>
        <w:t>Por</w:t>
      </w:r>
      <w:r w:rsidRPr="00747A72">
        <w:rPr>
          <w:rFonts w:ascii="Abadi" w:hAnsi="Abadi"/>
          <w:b w:val="0"/>
          <w:bCs w:val="0"/>
          <w:spacing w:val="-4"/>
          <w:sz w:val="21"/>
          <w:szCs w:val="21"/>
        </w:rPr>
        <w:t xml:space="preserve"> </w:t>
      </w:r>
      <w:r w:rsidRPr="00747A72">
        <w:rPr>
          <w:rFonts w:ascii="Abadi" w:hAnsi="Abadi"/>
          <w:b w:val="0"/>
          <w:bCs w:val="0"/>
          <w:sz w:val="21"/>
          <w:szCs w:val="21"/>
        </w:rPr>
        <w:t>lo</w:t>
      </w:r>
      <w:r w:rsidRPr="00747A72">
        <w:rPr>
          <w:rFonts w:ascii="Abadi" w:hAnsi="Abadi"/>
          <w:b w:val="0"/>
          <w:bCs w:val="0"/>
          <w:spacing w:val="-1"/>
          <w:sz w:val="21"/>
          <w:szCs w:val="21"/>
        </w:rPr>
        <w:t xml:space="preserve"> </w:t>
      </w:r>
      <w:r w:rsidRPr="00747A72">
        <w:rPr>
          <w:rFonts w:ascii="Abadi" w:hAnsi="Abadi"/>
          <w:b w:val="0"/>
          <w:bCs w:val="0"/>
          <w:sz w:val="21"/>
          <w:szCs w:val="21"/>
        </w:rPr>
        <w:t>anterior,</w:t>
      </w:r>
      <w:r w:rsidRPr="00747A72">
        <w:rPr>
          <w:rFonts w:ascii="Abadi" w:hAnsi="Abadi"/>
          <w:b w:val="0"/>
          <w:bCs w:val="0"/>
          <w:spacing w:val="-1"/>
          <w:sz w:val="21"/>
          <w:szCs w:val="21"/>
        </w:rPr>
        <w:t xml:space="preserve"> </w:t>
      </w:r>
      <w:r w:rsidRPr="00747A72">
        <w:rPr>
          <w:rFonts w:ascii="Abadi" w:hAnsi="Abadi"/>
          <w:b w:val="0"/>
          <w:bCs w:val="0"/>
          <w:sz w:val="21"/>
          <w:szCs w:val="21"/>
        </w:rPr>
        <w:t>se</w:t>
      </w:r>
      <w:r w:rsidRPr="00747A72">
        <w:rPr>
          <w:rFonts w:ascii="Abadi" w:hAnsi="Abadi"/>
          <w:b w:val="0"/>
          <w:bCs w:val="0"/>
          <w:spacing w:val="-2"/>
          <w:sz w:val="21"/>
          <w:szCs w:val="21"/>
        </w:rPr>
        <w:t xml:space="preserve"> </w:t>
      </w:r>
      <w:r w:rsidRPr="00747A72">
        <w:rPr>
          <w:rFonts w:ascii="Abadi" w:hAnsi="Abadi"/>
          <w:b w:val="0"/>
          <w:bCs w:val="0"/>
          <w:sz w:val="21"/>
          <w:szCs w:val="21"/>
        </w:rPr>
        <w:t>tienen</w:t>
      </w:r>
      <w:r w:rsidRPr="00747A72">
        <w:rPr>
          <w:rFonts w:ascii="Abadi" w:hAnsi="Abadi"/>
          <w:b w:val="0"/>
          <w:bCs w:val="0"/>
          <w:spacing w:val="-1"/>
          <w:sz w:val="21"/>
          <w:szCs w:val="21"/>
        </w:rPr>
        <w:t xml:space="preserve"> </w:t>
      </w:r>
      <w:r w:rsidRPr="00747A72">
        <w:rPr>
          <w:rFonts w:ascii="Abadi" w:hAnsi="Abadi"/>
          <w:b w:val="0"/>
          <w:bCs w:val="0"/>
          <w:sz w:val="21"/>
          <w:szCs w:val="21"/>
        </w:rPr>
        <w:t>las</w:t>
      </w:r>
      <w:r w:rsidRPr="00747A72">
        <w:rPr>
          <w:rFonts w:ascii="Abadi" w:hAnsi="Abadi"/>
          <w:b w:val="0"/>
          <w:bCs w:val="0"/>
          <w:spacing w:val="-2"/>
          <w:sz w:val="21"/>
          <w:szCs w:val="21"/>
        </w:rPr>
        <w:t xml:space="preserve"> siguientes:</w:t>
      </w:r>
    </w:p>
    <w:p w14:paraId="3C488755" w14:textId="77777777" w:rsidR="00747A72" w:rsidRDefault="00747A72" w:rsidP="00747A72">
      <w:pPr>
        <w:pStyle w:val="Textoindependiente"/>
        <w:spacing w:line="276" w:lineRule="auto"/>
        <w:rPr>
          <w:rFonts w:ascii="Abadi" w:hAnsi="Abadi"/>
          <w:b w:val="0"/>
          <w:bCs w:val="0"/>
          <w:spacing w:val="-2"/>
          <w:sz w:val="21"/>
          <w:szCs w:val="21"/>
        </w:rPr>
      </w:pPr>
    </w:p>
    <w:p w14:paraId="6EE1F6EE" w14:textId="39B6FE5A" w:rsidR="00092AFC" w:rsidRPr="00747A72" w:rsidRDefault="00092AFC" w:rsidP="00747A72">
      <w:pPr>
        <w:pStyle w:val="Textoindependiente"/>
        <w:spacing w:line="276" w:lineRule="auto"/>
        <w:rPr>
          <w:rFonts w:ascii="Abadi" w:hAnsi="Abadi"/>
          <w:b w:val="0"/>
          <w:bCs w:val="0"/>
          <w:sz w:val="21"/>
          <w:szCs w:val="21"/>
        </w:rPr>
      </w:pPr>
      <w:r>
        <w:rPr>
          <w:rFonts w:ascii="Abadi" w:hAnsi="Abadi"/>
          <w:sz w:val="21"/>
          <w:szCs w:val="21"/>
        </w:rPr>
        <w:t>Consideraciones</w:t>
      </w:r>
      <w:r>
        <w:rPr>
          <w:rFonts w:ascii="Abadi" w:hAnsi="Abadi"/>
          <w:spacing w:val="-5"/>
          <w:sz w:val="21"/>
          <w:szCs w:val="21"/>
        </w:rPr>
        <w:t xml:space="preserve"> </w:t>
      </w:r>
      <w:r>
        <w:rPr>
          <w:rFonts w:ascii="Abadi" w:hAnsi="Abadi"/>
          <w:sz w:val="21"/>
          <w:szCs w:val="21"/>
        </w:rPr>
        <w:t>de</w:t>
      </w:r>
      <w:r>
        <w:rPr>
          <w:rFonts w:ascii="Abadi" w:hAnsi="Abadi"/>
          <w:spacing w:val="-3"/>
          <w:sz w:val="21"/>
          <w:szCs w:val="21"/>
        </w:rPr>
        <w:t xml:space="preserve"> </w:t>
      </w:r>
      <w:r>
        <w:rPr>
          <w:rFonts w:ascii="Abadi" w:hAnsi="Abadi"/>
          <w:sz w:val="21"/>
          <w:szCs w:val="21"/>
        </w:rPr>
        <w:t>la</w:t>
      </w:r>
      <w:r>
        <w:rPr>
          <w:rFonts w:ascii="Abadi" w:hAnsi="Abadi"/>
          <w:spacing w:val="-3"/>
          <w:sz w:val="21"/>
          <w:szCs w:val="21"/>
        </w:rPr>
        <w:t xml:space="preserve"> </w:t>
      </w:r>
      <w:r>
        <w:rPr>
          <w:rFonts w:ascii="Abadi" w:hAnsi="Abadi"/>
          <w:sz w:val="21"/>
          <w:szCs w:val="21"/>
        </w:rPr>
        <w:t>Comisión</w:t>
      </w:r>
      <w:r>
        <w:rPr>
          <w:rFonts w:ascii="Abadi" w:hAnsi="Abadi"/>
          <w:spacing w:val="-3"/>
          <w:sz w:val="21"/>
          <w:szCs w:val="21"/>
        </w:rPr>
        <w:t xml:space="preserve"> </w:t>
      </w:r>
      <w:r>
        <w:rPr>
          <w:rFonts w:ascii="Abadi" w:hAnsi="Abadi"/>
          <w:sz w:val="21"/>
          <w:szCs w:val="21"/>
        </w:rPr>
        <w:t>de</w:t>
      </w:r>
      <w:r>
        <w:rPr>
          <w:rFonts w:ascii="Abadi" w:hAnsi="Abadi"/>
          <w:spacing w:val="-5"/>
          <w:sz w:val="21"/>
          <w:szCs w:val="21"/>
        </w:rPr>
        <w:t xml:space="preserve"> </w:t>
      </w:r>
      <w:r>
        <w:rPr>
          <w:rFonts w:ascii="Abadi" w:hAnsi="Abadi"/>
          <w:sz w:val="21"/>
          <w:szCs w:val="21"/>
        </w:rPr>
        <w:t>Asuntos</w:t>
      </w:r>
      <w:r>
        <w:rPr>
          <w:rFonts w:ascii="Abadi" w:hAnsi="Abadi"/>
          <w:spacing w:val="-2"/>
          <w:sz w:val="21"/>
          <w:szCs w:val="21"/>
        </w:rPr>
        <w:t xml:space="preserve"> Municipales</w:t>
      </w:r>
    </w:p>
    <w:p w14:paraId="6DCAF8B3" w14:textId="77777777" w:rsidR="00092AFC" w:rsidRDefault="00092AFC" w:rsidP="00092AFC">
      <w:pPr>
        <w:pStyle w:val="Textoindependiente"/>
        <w:spacing w:line="276" w:lineRule="auto"/>
        <w:rPr>
          <w:rFonts w:ascii="Abadi" w:hAnsi="Abadi"/>
          <w:sz w:val="21"/>
          <w:szCs w:val="21"/>
        </w:rPr>
      </w:pPr>
    </w:p>
    <w:p w14:paraId="1EB3EF21" w14:textId="77777777" w:rsidR="00092AFC" w:rsidRPr="00747A72" w:rsidRDefault="00092AFC" w:rsidP="00747A72">
      <w:pPr>
        <w:pStyle w:val="Textoindependiente"/>
        <w:spacing w:line="276" w:lineRule="auto"/>
        <w:ind w:firstLine="336"/>
        <w:rPr>
          <w:rFonts w:ascii="Abadi" w:hAnsi="Abadi"/>
          <w:b w:val="0"/>
          <w:bCs w:val="0"/>
          <w:sz w:val="21"/>
          <w:szCs w:val="21"/>
        </w:rPr>
      </w:pPr>
      <w:r w:rsidRPr="00747A72">
        <w:rPr>
          <w:rFonts w:ascii="Abadi" w:hAnsi="Abadi"/>
          <w:b w:val="0"/>
          <w:bCs w:val="0"/>
          <w:sz w:val="21"/>
          <w:szCs w:val="21"/>
        </w:rPr>
        <w:t>Del análisis realizado por esta Comisión Dictaminadora, tomando en cuenta el estudio realizado por la Dirección de Evaluación y Monitoreo legislativo del Congreso del Estado, así como de la opinión de Secretaría Ejecutiva del Comité Ciudadano</w:t>
      </w:r>
      <w:r w:rsidRPr="00747A72">
        <w:rPr>
          <w:rFonts w:ascii="Abadi" w:hAnsi="Abadi"/>
          <w:b w:val="0"/>
          <w:bCs w:val="0"/>
          <w:spacing w:val="-7"/>
          <w:sz w:val="21"/>
          <w:szCs w:val="21"/>
        </w:rPr>
        <w:t xml:space="preserve"> </w:t>
      </w:r>
      <w:r w:rsidRPr="00747A72">
        <w:rPr>
          <w:rFonts w:ascii="Abadi" w:hAnsi="Abadi"/>
          <w:b w:val="0"/>
          <w:bCs w:val="0"/>
          <w:sz w:val="21"/>
          <w:szCs w:val="21"/>
        </w:rPr>
        <w:t>Anticorrupción</w:t>
      </w:r>
      <w:r w:rsidRPr="00747A72">
        <w:rPr>
          <w:rFonts w:ascii="Abadi" w:hAnsi="Abadi"/>
          <w:b w:val="0"/>
          <w:bCs w:val="0"/>
          <w:spacing w:val="-4"/>
          <w:sz w:val="21"/>
          <w:szCs w:val="21"/>
        </w:rPr>
        <w:t xml:space="preserve"> </w:t>
      </w:r>
      <w:r w:rsidRPr="00747A72">
        <w:rPr>
          <w:rFonts w:ascii="Abadi" w:hAnsi="Abadi"/>
          <w:b w:val="0"/>
          <w:bCs w:val="0"/>
          <w:sz w:val="21"/>
          <w:szCs w:val="21"/>
        </w:rPr>
        <w:t>de</w:t>
      </w:r>
      <w:r w:rsidRPr="00747A72">
        <w:rPr>
          <w:rFonts w:ascii="Abadi" w:hAnsi="Abadi"/>
          <w:b w:val="0"/>
          <w:bCs w:val="0"/>
          <w:spacing w:val="-4"/>
          <w:sz w:val="21"/>
          <w:szCs w:val="21"/>
        </w:rPr>
        <w:t xml:space="preserve"> </w:t>
      </w:r>
      <w:r w:rsidRPr="00747A72">
        <w:rPr>
          <w:rFonts w:ascii="Abadi" w:hAnsi="Abadi"/>
          <w:b w:val="0"/>
          <w:bCs w:val="0"/>
          <w:sz w:val="21"/>
          <w:szCs w:val="21"/>
        </w:rPr>
        <w:t>Guanajuato,</w:t>
      </w:r>
      <w:r w:rsidRPr="00747A72">
        <w:rPr>
          <w:rFonts w:ascii="Abadi" w:hAnsi="Abadi"/>
          <w:b w:val="0"/>
          <w:bCs w:val="0"/>
          <w:spacing w:val="-7"/>
          <w:sz w:val="21"/>
          <w:szCs w:val="21"/>
        </w:rPr>
        <w:t xml:space="preserve"> </w:t>
      </w:r>
      <w:r w:rsidRPr="00747A72">
        <w:rPr>
          <w:rFonts w:ascii="Abadi" w:hAnsi="Abadi"/>
          <w:b w:val="0"/>
          <w:bCs w:val="0"/>
          <w:sz w:val="21"/>
          <w:szCs w:val="21"/>
        </w:rPr>
        <w:t>se</w:t>
      </w:r>
      <w:r w:rsidRPr="00747A72">
        <w:rPr>
          <w:rFonts w:ascii="Abadi" w:hAnsi="Abadi"/>
          <w:b w:val="0"/>
          <w:bCs w:val="0"/>
          <w:spacing w:val="-9"/>
          <w:sz w:val="21"/>
          <w:szCs w:val="21"/>
        </w:rPr>
        <w:t xml:space="preserve"> </w:t>
      </w:r>
      <w:r w:rsidRPr="00747A72">
        <w:rPr>
          <w:rFonts w:ascii="Abadi" w:hAnsi="Abadi"/>
          <w:b w:val="0"/>
          <w:bCs w:val="0"/>
          <w:sz w:val="21"/>
          <w:szCs w:val="21"/>
        </w:rPr>
        <w:t>realiza</w:t>
      </w:r>
      <w:r w:rsidRPr="00747A72">
        <w:rPr>
          <w:rFonts w:ascii="Abadi" w:hAnsi="Abadi"/>
          <w:b w:val="0"/>
          <w:bCs w:val="0"/>
          <w:spacing w:val="-4"/>
          <w:sz w:val="21"/>
          <w:szCs w:val="21"/>
        </w:rPr>
        <w:t xml:space="preserve"> </w:t>
      </w:r>
      <w:r w:rsidRPr="00747A72">
        <w:rPr>
          <w:rFonts w:ascii="Abadi" w:hAnsi="Abadi"/>
          <w:b w:val="0"/>
          <w:bCs w:val="0"/>
          <w:sz w:val="21"/>
          <w:szCs w:val="21"/>
        </w:rPr>
        <w:t>ajuste</w:t>
      </w:r>
      <w:r w:rsidRPr="00747A72">
        <w:rPr>
          <w:rFonts w:ascii="Abadi" w:hAnsi="Abadi"/>
          <w:b w:val="0"/>
          <w:bCs w:val="0"/>
          <w:spacing w:val="-7"/>
          <w:sz w:val="21"/>
          <w:szCs w:val="21"/>
        </w:rPr>
        <w:t xml:space="preserve"> </w:t>
      </w:r>
      <w:r w:rsidRPr="00747A72">
        <w:rPr>
          <w:rFonts w:ascii="Abadi" w:hAnsi="Abadi"/>
          <w:b w:val="0"/>
          <w:bCs w:val="0"/>
          <w:sz w:val="21"/>
          <w:szCs w:val="21"/>
        </w:rPr>
        <w:t>al</w:t>
      </w:r>
      <w:r w:rsidRPr="00747A72">
        <w:rPr>
          <w:rFonts w:ascii="Abadi" w:hAnsi="Abadi"/>
          <w:b w:val="0"/>
          <w:bCs w:val="0"/>
          <w:spacing w:val="-6"/>
          <w:sz w:val="21"/>
          <w:szCs w:val="21"/>
        </w:rPr>
        <w:t xml:space="preserve"> </w:t>
      </w:r>
      <w:r w:rsidRPr="00747A72">
        <w:rPr>
          <w:rFonts w:ascii="Abadi" w:hAnsi="Abadi"/>
          <w:b w:val="0"/>
          <w:bCs w:val="0"/>
          <w:sz w:val="21"/>
          <w:szCs w:val="21"/>
        </w:rPr>
        <w:t>punto</w:t>
      </w:r>
      <w:r w:rsidRPr="00747A72">
        <w:rPr>
          <w:rFonts w:ascii="Abadi" w:hAnsi="Abadi"/>
          <w:b w:val="0"/>
          <w:bCs w:val="0"/>
          <w:spacing w:val="-7"/>
          <w:sz w:val="21"/>
          <w:szCs w:val="21"/>
        </w:rPr>
        <w:t xml:space="preserve"> </w:t>
      </w:r>
      <w:r w:rsidRPr="00747A72">
        <w:rPr>
          <w:rFonts w:ascii="Abadi" w:hAnsi="Abadi"/>
          <w:b w:val="0"/>
          <w:bCs w:val="0"/>
          <w:sz w:val="21"/>
          <w:szCs w:val="21"/>
        </w:rPr>
        <w:t>de</w:t>
      </w:r>
      <w:r w:rsidRPr="00747A72">
        <w:rPr>
          <w:rFonts w:ascii="Abadi" w:hAnsi="Abadi"/>
          <w:b w:val="0"/>
          <w:bCs w:val="0"/>
          <w:spacing w:val="-7"/>
          <w:sz w:val="21"/>
          <w:szCs w:val="21"/>
        </w:rPr>
        <w:t xml:space="preserve"> </w:t>
      </w:r>
      <w:r w:rsidRPr="00747A72">
        <w:rPr>
          <w:rFonts w:ascii="Abadi" w:hAnsi="Abadi"/>
          <w:b w:val="0"/>
          <w:bCs w:val="0"/>
          <w:sz w:val="21"/>
          <w:szCs w:val="21"/>
        </w:rPr>
        <w:t>acuerdo</w:t>
      </w:r>
      <w:r w:rsidRPr="00747A72">
        <w:rPr>
          <w:rFonts w:ascii="Abadi" w:hAnsi="Abadi"/>
          <w:b w:val="0"/>
          <w:bCs w:val="0"/>
          <w:spacing w:val="-7"/>
          <w:sz w:val="21"/>
          <w:szCs w:val="21"/>
        </w:rPr>
        <w:t xml:space="preserve"> </w:t>
      </w:r>
      <w:r w:rsidRPr="00747A72">
        <w:rPr>
          <w:rFonts w:ascii="Abadi" w:hAnsi="Abadi"/>
          <w:b w:val="0"/>
          <w:bCs w:val="0"/>
          <w:sz w:val="21"/>
          <w:szCs w:val="21"/>
        </w:rPr>
        <w:t>por las consideraciones que continuación se exponen:</w:t>
      </w:r>
    </w:p>
    <w:p w14:paraId="77E98174" w14:textId="77777777" w:rsidR="00092AFC" w:rsidRDefault="00092AFC" w:rsidP="00092AFC">
      <w:pPr>
        <w:pStyle w:val="Textoindependiente"/>
        <w:spacing w:line="276" w:lineRule="auto"/>
        <w:rPr>
          <w:rFonts w:ascii="Abadi" w:hAnsi="Abadi"/>
          <w:sz w:val="21"/>
          <w:szCs w:val="21"/>
        </w:rPr>
      </w:pPr>
    </w:p>
    <w:p w14:paraId="54182F62" w14:textId="77777777" w:rsidR="00092AFC" w:rsidRDefault="00092AFC" w:rsidP="00747A72">
      <w:pPr>
        <w:pStyle w:val="Textoindependiente"/>
        <w:spacing w:line="276" w:lineRule="auto"/>
        <w:ind w:firstLine="336"/>
        <w:rPr>
          <w:rFonts w:ascii="Abadi" w:hAnsi="Abadi"/>
          <w:sz w:val="21"/>
          <w:szCs w:val="21"/>
        </w:rPr>
      </w:pPr>
      <w:r w:rsidRPr="00747A72">
        <w:rPr>
          <w:rFonts w:ascii="Abadi" w:hAnsi="Abadi"/>
          <w:b w:val="0"/>
          <w:bCs w:val="0"/>
          <w:sz w:val="21"/>
          <w:szCs w:val="21"/>
        </w:rPr>
        <w:t>La Ley General del Sistema Nacional Anticorrupción prevé como objetivos del Sistema,</w:t>
      </w:r>
      <w:r w:rsidRPr="00747A72">
        <w:rPr>
          <w:rFonts w:ascii="Abadi" w:hAnsi="Abadi"/>
          <w:b w:val="0"/>
          <w:bCs w:val="0"/>
          <w:spacing w:val="-10"/>
          <w:sz w:val="21"/>
          <w:szCs w:val="21"/>
        </w:rPr>
        <w:t xml:space="preserve"> </w:t>
      </w:r>
      <w:r w:rsidRPr="00747A72">
        <w:rPr>
          <w:rFonts w:ascii="Abadi" w:hAnsi="Abadi"/>
          <w:b w:val="0"/>
          <w:bCs w:val="0"/>
          <w:sz w:val="21"/>
          <w:szCs w:val="21"/>
        </w:rPr>
        <w:t>establecer</w:t>
      </w:r>
      <w:r w:rsidRPr="00747A72">
        <w:rPr>
          <w:rFonts w:ascii="Abadi" w:hAnsi="Abadi"/>
          <w:b w:val="0"/>
          <w:bCs w:val="0"/>
          <w:spacing w:val="-8"/>
          <w:sz w:val="21"/>
          <w:szCs w:val="21"/>
        </w:rPr>
        <w:t xml:space="preserve"> </w:t>
      </w:r>
      <w:r w:rsidRPr="00747A72">
        <w:rPr>
          <w:rFonts w:ascii="Abadi" w:hAnsi="Abadi"/>
          <w:b w:val="0"/>
          <w:bCs w:val="0"/>
          <w:sz w:val="21"/>
          <w:szCs w:val="21"/>
        </w:rPr>
        <w:t>las</w:t>
      </w:r>
      <w:r w:rsidRPr="00747A72">
        <w:rPr>
          <w:rFonts w:ascii="Abadi" w:hAnsi="Abadi"/>
          <w:b w:val="0"/>
          <w:bCs w:val="0"/>
          <w:spacing w:val="-8"/>
          <w:sz w:val="21"/>
          <w:szCs w:val="21"/>
        </w:rPr>
        <w:t xml:space="preserve"> </w:t>
      </w:r>
      <w:r w:rsidRPr="00747A72">
        <w:rPr>
          <w:rFonts w:ascii="Abadi" w:hAnsi="Abadi"/>
          <w:b w:val="0"/>
          <w:bCs w:val="0"/>
          <w:sz w:val="21"/>
          <w:szCs w:val="21"/>
        </w:rPr>
        <w:t>bases</w:t>
      </w:r>
      <w:r w:rsidRPr="00747A72">
        <w:rPr>
          <w:rFonts w:ascii="Abadi" w:hAnsi="Abadi"/>
          <w:b w:val="0"/>
          <w:bCs w:val="0"/>
          <w:spacing w:val="-8"/>
          <w:sz w:val="21"/>
          <w:szCs w:val="21"/>
        </w:rPr>
        <w:t xml:space="preserve"> </w:t>
      </w:r>
      <w:r w:rsidRPr="00747A72">
        <w:rPr>
          <w:rFonts w:ascii="Abadi" w:hAnsi="Abadi"/>
          <w:b w:val="0"/>
          <w:bCs w:val="0"/>
          <w:sz w:val="21"/>
          <w:szCs w:val="21"/>
        </w:rPr>
        <w:t>y</w:t>
      </w:r>
      <w:r w:rsidRPr="00747A72">
        <w:rPr>
          <w:rFonts w:ascii="Abadi" w:hAnsi="Abadi"/>
          <w:b w:val="0"/>
          <w:bCs w:val="0"/>
          <w:spacing w:val="-10"/>
          <w:sz w:val="21"/>
          <w:szCs w:val="21"/>
        </w:rPr>
        <w:t xml:space="preserve"> </w:t>
      </w:r>
      <w:r w:rsidRPr="00747A72">
        <w:rPr>
          <w:rFonts w:ascii="Abadi" w:hAnsi="Abadi"/>
          <w:b w:val="0"/>
          <w:bCs w:val="0"/>
          <w:sz w:val="21"/>
          <w:szCs w:val="21"/>
        </w:rPr>
        <w:t>políticas</w:t>
      </w:r>
      <w:r w:rsidRPr="00747A72">
        <w:rPr>
          <w:rFonts w:ascii="Abadi" w:hAnsi="Abadi"/>
          <w:b w:val="0"/>
          <w:bCs w:val="0"/>
          <w:spacing w:val="-10"/>
          <w:sz w:val="21"/>
          <w:szCs w:val="21"/>
        </w:rPr>
        <w:t xml:space="preserve"> </w:t>
      </w:r>
      <w:r w:rsidRPr="00747A72">
        <w:rPr>
          <w:rFonts w:ascii="Abadi" w:hAnsi="Abadi"/>
          <w:b w:val="0"/>
          <w:bCs w:val="0"/>
          <w:sz w:val="21"/>
          <w:szCs w:val="21"/>
        </w:rPr>
        <w:t>para</w:t>
      </w:r>
      <w:r w:rsidRPr="00747A72">
        <w:rPr>
          <w:rFonts w:ascii="Abadi" w:hAnsi="Abadi"/>
          <w:b w:val="0"/>
          <w:bCs w:val="0"/>
          <w:spacing w:val="-7"/>
          <w:sz w:val="21"/>
          <w:szCs w:val="21"/>
        </w:rPr>
        <w:t xml:space="preserve"> </w:t>
      </w:r>
      <w:r w:rsidRPr="00747A72">
        <w:rPr>
          <w:rFonts w:ascii="Abadi" w:hAnsi="Abadi"/>
          <w:b w:val="0"/>
          <w:bCs w:val="0"/>
          <w:sz w:val="21"/>
          <w:szCs w:val="21"/>
        </w:rPr>
        <w:t>la</w:t>
      </w:r>
      <w:r w:rsidRPr="00747A72">
        <w:rPr>
          <w:rFonts w:ascii="Abadi" w:hAnsi="Abadi"/>
          <w:b w:val="0"/>
          <w:bCs w:val="0"/>
          <w:spacing w:val="-9"/>
          <w:sz w:val="21"/>
          <w:szCs w:val="21"/>
        </w:rPr>
        <w:t xml:space="preserve"> </w:t>
      </w:r>
      <w:r w:rsidRPr="00747A72">
        <w:rPr>
          <w:rFonts w:ascii="Abadi" w:hAnsi="Abadi"/>
          <w:b w:val="0"/>
          <w:bCs w:val="0"/>
          <w:sz w:val="21"/>
          <w:szCs w:val="21"/>
        </w:rPr>
        <w:t>promoción,</w:t>
      </w:r>
      <w:r w:rsidRPr="00747A72">
        <w:rPr>
          <w:rFonts w:ascii="Abadi" w:hAnsi="Abadi"/>
          <w:b w:val="0"/>
          <w:bCs w:val="0"/>
          <w:spacing w:val="-7"/>
          <w:sz w:val="21"/>
          <w:szCs w:val="21"/>
        </w:rPr>
        <w:t xml:space="preserve"> </w:t>
      </w:r>
      <w:r w:rsidRPr="00747A72">
        <w:rPr>
          <w:rFonts w:ascii="Abadi" w:hAnsi="Abadi"/>
          <w:b w:val="0"/>
          <w:bCs w:val="0"/>
          <w:sz w:val="21"/>
          <w:szCs w:val="21"/>
        </w:rPr>
        <w:t>fomento</w:t>
      </w:r>
      <w:r w:rsidRPr="00747A72">
        <w:rPr>
          <w:rFonts w:ascii="Abadi" w:hAnsi="Abadi"/>
          <w:b w:val="0"/>
          <w:bCs w:val="0"/>
          <w:spacing w:val="-7"/>
          <w:sz w:val="21"/>
          <w:szCs w:val="21"/>
        </w:rPr>
        <w:t xml:space="preserve"> </w:t>
      </w:r>
      <w:r w:rsidRPr="00747A72">
        <w:rPr>
          <w:rFonts w:ascii="Abadi" w:hAnsi="Abadi"/>
          <w:b w:val="0"/>
          <w:bCs w:val="0"/>
          <w:sz w:val="21"/>
          <w:szCs w:val="21"/>
        </w:rPr>
        <w:t>y</w:t>
      </w:r>
      <w:r w:rsidRPr="00747A72">
        <w:rPr>
          <w:rFonts w:ascii="Abadi" w:hAnsi="Abadi"/>
          <w:b w:val="0"/>
          <w:bCs w:val="0"/>
          <w:spacing w:val="-10"/>
          <w:sz w:val="21"/>
          <w:szCs w:val="21"/>
        </w:rPr>
        <w:t xml:space="preserve"> </w:t>
      </w:r>
      <w:r w:rsidRPr="00747A72">
        <w:rPr>
          <w:rFonts w:ascii="Abadi" w:hAnsi="Abadi"/>
          <w:b w:val="0"/>
          <w:bCs w:val="0"/>
          <w:sz w:val="21"/>
          <w:szCs w:val="21"/>
        </w:rPr>
        <w:t>difusión</w:t>
      </w:r>
      <w:r w:rsidRPr="00747A72">
        <w:rPr>
          <w:rFonts w:ascii="Abadi" w:hAnsi="Abadi"/>
          <w:b w:val="0"/>
          <w:bCs w:val="0"/>
          <w:spacing w:val="-9"/>
          <w:sz w:val="21"/>
          <w:szCs w:val="21"/>
        </w:rPr>
        <w:t xml:space="preserve"> </w:t>
      </w:r>
      <w:r w:rsidRPr="00747A72">
        <w:rPr>
          <w:rFonts w:ascii="Abadi" w:hAnsi="Abadi"/>
          <w:b w:val="0"/>
          <w:bCs w:val="0"/>
          <w:sz w:val="21"/>
          <w:szCs w:val="21"/>
        </w:rPr>
        <w:t>de</w:t>
      </w:r>
      <w:r w:rsidRPr="00747A72">
        <w:rPr>
          <w:rFonts w:ascii="Abadi" w:hAnsi="Abadi"/>
          <w:b w:val="0"/>
          <w:bCs w:val="0"/>
          <w:spacing w:val="-7"/>
          <w:sz w:val="21"/>
          <w:szCs w:val="21"/>
        </w:rPr>
        <w:t xml:space="preserve"> </w:t>
      </w:r>
      <w:r w:rsidRPr="00747A72">
        <w:rPr>
          <w:rFonts w:ascii="Abadi" w:hAnsi="Abadi"/>
          <w:b w:val="0"/>
          <w:bCs w:val="0"/>
          <w:sz w:val="21"/>
          <w:szCs w:val="21"/>
        </w:rPr>
        <w:t>la cultura</w:t>
      </w:r>
      <w:r w:rsidRPr="00747A72">
        <w:rPr>
          <w:rFonts w:ascii="Abadi" w:hAnsi="Abadi"/>
          <w:b w:val="0"/>
          <w:bCs w:val="0"/>
          <w:spacing w:val="-14"/>
          <w:sz w:val="21"/>
          <w:szCs w:val="21"/>
        </w:rPr>
        <w:t xml:space="preserve"> </w:t>
      </w:r>
      <w:r w:rsidRPr="00747A72">
        <w:rPr>
          <w:rFonts w:ascii="Abadi" w:hAnsi="Abadi"/>
          <w:b w:val="0"/>
          <w:bCs w:val="0"/>
          <w:sz w:val="21"/>
          <w:szCs w:val="21"/>
        </w:rPr>
        <w:t>de</w:t>
      </w:r>
      <w:r w:rsidRPr="00747A72">
        <w:rPr>
          <w:rFonts w:ascii="Abadi" w:hAnsi="Abadi"/>
          <w:b w:val="0"/>
          <w:bCs w:val="0"/>
          <w:spacing w:val="-13"/>
          <w:sz w:val="21"/>
          <w:szCs w:val="21"/>
        </w:rPr>
        <w:t xml:space="preserve"> </w:t>
      </w:r>
      <w:r w:rsidRPr="00747A72">
        <w:rPr>
          <w:rFonts w:ascii="Abadi" w:hAnsi="Abadi"/>
          <w:b w:val="0"/>
          <w:bCs w:val="0"/>
          <w:sz w:val="21"/>
          <w:szCs w:val="21"/>
        </w:rPr>
        <w:t>integridad</w:t>
      </w:r>
      <w:r w:rsidRPr="00747A72">
        <w:rPr>
          <w:rFonts w:ascii="Abadi" w:hAnsi="Abadi"/>
          <w:b w:val="0"/>
          <w:bCs w:val="0"/>
          <w:spacing w:val="-13"/>
          <w:sz w:val="21"/>
          <w:szCs w:val="21"/>
        </w:rPr>
        <w:t xml:space="preserve"> </w:t>
      </w:r>
      <w:r w:rsidRPr="00747A72">
        <w:rPr>
          <w:rFonts w:ascii="Abadi" w:hAnsi="Abadi"/>
          <w:b w:val="0"/>
          <w:bCs w:val="0"/>
          <w:sz w:val="21"/>
          <w:szCs w:val="21"/>
        </w:rPr>
        <w:t>en</w:t>
      </w:r>
      <w:r w:rsidRPr="00747A72">
        <w:rPr>
          <w:rFonts w:ascii="Abadi" w:hAnsi="Abadi"/>
          <w:b w:val="0"/>
          <w:bCs w:val="0"/>
          <w:spacing w:val="-13"/>
          <w:sz w:val="21"/>
          <w:szCs w:val="21"/>
        </w:rPr>
        <w:t xml:space="preserve"> </w:t>
      </w:r>
      <w:r w:rsidRPr="00747A72">
        <w:rPr>
          <w:rFonts w:ascii="Abadi" w:hAnsi="Abadi"/>
          <w:b w:val="0"/>
          <w:bCs w:val="0"/>
          <w:sz w:val="21"/>
          <w:szCs w:val="21"/>
        </w:rPr>
        <w:t>el</w:t>
      </w:r>
      <w:r w:rsidRPr="00747A72">
        <w:rPr>
          <w:rFonts w:ascii="Abadi" w:hAnsi="Abadi"/>
          <w:b w:val="0"/>
          <w:bCs w:val="0"/>
          <w:spacing w:val="-14"/>
          <w:sz w:val="21"/>
          <w:szCs w:val="21"/>
        </w:rPr>
        <w:t xml:space="preserve"> </w:t>
      </w:r>
      <w:r w:rsidRPr="00747A72">
        <w:rPr>
          <w:rFonts w:ascii="Abadi" w:hAnsi="Abadi"/>
          <w:b w:val="0"/>
          <w:bCs w:val="0"/>
          <w:sz w:val="21"/>
          <w:szCs w:val="21"/>
        </w:rPr>
        <w:t>servicio</w:t>
      </w:r>
      <w:r w:rsidRPr="00747A72">
        <w:rPr>
          <w:rFonts w:ascii="Abadi" w:hAnsi="Abadi"/>
          <w:b w:val="0"/>
          <w:bCs w:val="0"/>
          <w:spacing w:val="-13"/>
          <w:sz w:val="21"/>
          <w:szCs w:val="21"/>
        </w:rPr>
        <w:t xml:space="preserve"> </w:t>
      </w:r>
      <w:r w:rsidRPr="00747A72">
        <w:rPr>
          <w:rFonts w:ascii="Abadi" w:hAnsi="Abadi"/>
          <w:b w:val="0"/>
          <w:bCs w:val="0"/>
          <w:sz w:val="21"/>
          <w:szCs w:val="21"/>
        </w:rPr>
        <w:t>público;</w:t>
      </w:r>
      <w:r w:rsidRPr="00747A72">
        <w:rPr>
          <w:rFonts w:ascii="Abadi" w:hAnsi="Abadi"/>
          <w:b w:val="0"/>
          <w:bCs w:val="0"/>
          <w:spacing w:val="-16"/>
          <w:sz w:val="21"/>
          <w:szCs w:val="21"/>
        </w:rPr>
        <w:t xml:space="preserve"> </w:t>
      </w:r>
      <w:r w:rsidRPr="00747A72">
        <w:rPr>
          <w:rFonts w:ascii="Abadi" w:hAnsi="Abadi"/>
          <w:b w:val="0"/>
          <w:bCs w:val="0"/>
          <w:sz w:val="21"/>
          <w:szCs w:val="21"/>
        </w:rPr>
        <w:t>establecer</w:t>
      </w:r>
      <w:r w:rsidRPr="00747A72">
        <w:rPr>
          <w:rFonts w:ascii="Abadi" w:hAnsi="Abadi"/>
          <w:b w:val="0"/>
          <w:bCs w:val="0"/>
          <w:spacing w:val="-15"/>
          <w:sz w:val="21"/>
          <w:szCs w:val="21"/>
        </w:rPr>
        <w:t xml:space="preserve"> </w:t>
      </w:r>
      <w:r w:rsidRPr="00747A72">
        <w:rPr>
          <w:rFonts w:ascii="Abadi" w:hAnsi="Abadi"/>
          <w:b w:val="0"/>
          <w:bCs w:val="0"/>
          <w:sz w:val="21"/>
          <w:szCs w:val="21"/>
        </w:rPr>
        <w:t>las</w:t>
      </w:r>
      <w:r w:rsidRPr="00747A72">
        <w:rPr>
          <w:rFonts w:ascii="Abadi" w:hAnsi="Abadi"/>
          <w:b w:val="0"/>
          <w:bCs w:val="0"/>
          <w:spacing w:val="-14"/>
          <w:sz w:val="21"/>
          <w:szCs w:val="21"/>
        </w:rPr>
        <w:t xml:space="preserve"> </w:t>
      </w:r>
      <w:r w:rsidRPr="00747A72">
        <w:rPr>
          <w:rFonts w:ascii="Abadi" w:hAnsi="Abadi"/>
          <w:b w:val="0"/>
          <w:bCs w:val="0"/>
          <w:sz w:val="21"/>
          <w:szCs w:val="21"/>
        </w:rPr>
        <w:t>acciones</w:t>
      </w:r>
      <w:r w:rsidRPr="00747A72">
        <w:rPr>
          <w:rFonts w:ascii="Abadi" w:hAnsi="Abadi"/>
          <w:b w:val="0"/>
          <w:bCs w:val="0"/>
          <w:spacing w:val="-17"/>
          <w:sz w:val="21"/>
          <w:szCs w:val="21"/>
        </w:rPr>
        <w:t xml:space="preserve"> </w:t>
      </w:r>
      <w:r w:rsidRPr="00747A72">
        <w:rPr>
          <w:rFonts w:ascii="Abadi" w:hAnsi="Abadi"/>
          <w:b w:val="0"/>
          <w:bCs w:val="0"/>
          <w:sz w:val="21"/>
          <w:szCs w:val="21"/>
        </w:rPr>
        <w:t>permanentes</w:t>
      </w:r>
      <w:r w:rsidRPr="00747A72">
        <w:rPr>
          <w:rFonts w:ascii="Abadi" w:hAnsi="Abadi"/>
          <w:b w:val="0"/>
          <w:bCs w:val="0"/>
          <w:spacing w:val="-14"/>
          <w:sz w:val="21"/>
          <w:szCs w:val="21"/>
        </w:rPr>
        <w:t xml:space="preserve"> </w:t>
      </w:r>
      <w:r w:rsidRPr="00747A72">
        <w:rPr>
          <w:rFonts w:ascii="Abadi" w:hAnsi="Abadi"/>
          <w:b w:val="0"/>
          <w:bCs w:val="0"/>
          <w:sz w:val="21"/>
          <w:szCs w:val="21"/>
        </w:rPr>
        <w:t>que aseguren la integridad y el comportamiento ético de las personas servidoras públicas, y crear las bases mínimas para que el Estado mexicano establezca políticas eficaces de ética pública y responsabilidad en el servicio público.</w:t>
      </w:r>
    </w:p>
    <w:p w14:paraId="3EDEA056" w14:textId="77777777" w:rsidR="00092AFC" w:rsidRDefault="00092AFC" w:rsidP="00092AFC">
      <w:pPr>
        <w:pStyle w:val="Textoindependiente"/>
        <w:spacing w:line="276" w:lineRule="auto"/>
        <w:rPr>
          <w:rFonts w:ascii="Abadi" w:hAnsi="Abadi"/>
          <w:sz w:val="21"/>
          <w:szCs w:val="21"/>
        </w:rPr>
      </w:pPr>
    </w:p>
    <w:p w14:paraId="7DB9E5FF" w14:textId="01ADAE1B" w:rsidR="00092AFC" w:rsidRPr="00747A72" w:rsidRDefault="00092AFC" w:rsidP="00747A72">
      <w:pPr>
        <w:pStyle w:val="Textoindependiente"/>
        <w:spacing w:before="1" w:line="276" w:lineRule="auto"/>
        <w:ind w:firstLine="268"/>
        <w:rPr>
          <w:rFonts w:ascii="Abadi" w:hAnsi="Abadi"/>
          <w:b w:val="0"/>
          <w:bCs w:val="0"/>
          <w:sz w:val="21"/>
          <w:szCs w:val="21"/>
        </w:rPr>
      </w:pPr>
      <w:r w:rsidRPr="00747A72">
        <w:rPr>
          <w:rFonts w:ascii="Abadi" w:hAnsi="Abadi"/>
          <w:b w:val="0"/>
          <w:bCs w:val="0"/>
          <w:sz w:val="21"/>
          <w:szCs w:val="21"/>
        </w:rPr>
        <w:t>Que en términos del artículo 16 de la Ley General</w:t>
      </w:r>
      <w:r w:rsidR="00747A72">
        <w:rPr>
          <w:rFonts w:ascii="Abadi" w:hAnsi="Abadi"/>
          <w:b w:val="0"/>
          <w:bCs w:val="0"/>
          <w:sz w:val="21"/>
          <w:szCs w:val="21"/>
        </w:rPr>
        <w:t xml:space="preserve"> </w:t>
      </w:r>
      <w:r w:rsidRPr="00747A72">
        <w:rPr>
          <w:rFonts w:ascii="Abadi" w:hAnsi="Abadi"/>
          <w:b w:val="0"/>
          <w:bCs w:val="0"/>
          <w:sz w:val="21"/>
          <w:szCs w:val="21"/>
        </w:rPr>
        <w:t>de</w:t>
      </w:r>
      <w:r w:rsidR="00747A72">
        <w:rPr>
          <w:rFonts w:ascii="Abadi" w:hAnsi="Abadi"/>
          <w:b w:val="0"/>
          <w:bCs w:val="0"/>
          <w:sz w:val="21"/>
          <w:szCs w:val="21"/>
        </w:rPr>
        <w:t xml:space="preserve"> </w:t>
      </w:r>
      <w:r w:rsidRPr="00747A72">
        <w:rPr>
          <w:rFonts w:ascii="Abadi" w:hAnsi="Abadi"/>
          <w:b w:val="0"/>
          <w:bCs w:val="0"/>
          <w:sz w:val="21"/>
          <w:szCs w:val="21"/>
        </w:rPr>
        <w:t>Responsabilidades Administrativas, el personal que labore en el servicio público deberá observar el código</w:t>
      </w:r>
      <w:r w:rsidRPr="00747A72">
        <w:rPr>
          <w:rFonts w:ascii="Abadi" w:hAnsi="Abadi"/>
          <w:b w:val="0"/>
          <w:bCs w:val="0"/>
          <w:spacing w:val="47"/>
          <w:sz w:val="21"/>
          <w:szCs w:val="21"/>
        </w:rPr>
        <w:t xml:space="preserve"> </w:t>
      </w:r>
      <w:r w:rsidRPr="00747A72">
        <w:rPr>
          <w:rFonts w:ascii="Abadi" w:hAnsi="Abadi"/>
          <w:b w:val="0"/>
          <w:bCs w:val="0"/>
          <w:sz w:val="21"/>
          <w:szCs w:val="21"/>
        </w:rPr>
        <w:t>de</w:t>
      </w:r>
      <w:r w:rsidRPr="00747A72">
        <w:rPr>
          <w:rFonts w:ascii="Abadi" w:hAnsi="Abadi"/>
          <w:b w:val="0"/>
          <w:bCs w:val="0"/>
          <w:spacing w:val="49"/>
          <w:sz w:val="21"/>
          <w:szCs w:val="21"/>
        </w:rPr>
        <w:t xml:space="preserve"> </w:t>
      </w:r>
      <w:r w:rsidRPr="00747A72">
        <w:rPr>
          <w:rFonts w:ascii="Abadi" w:hAnsi="Abadi"/>
          <w:b w:val="0"/>
          <w:bCs w:val="0"/>
          <w:sz w:val="21"/>
          <w:szCs w:val="21"/>
        </w:rPr>
        <w:t>ética</w:t>
      </w:r>
      <w:r w:rsidRPr="00747A72">
        <w:rPr>
          <w:rFonts w:ascii="Abadi" w:hAnsi="Abadi"/>
          <w:b w:val="0"/>
          <w:bCs w:val="0"/>
          <w:spacing w:val="51"/>
          <w:sz w:val="21"/>
          <w:szCs w:val="21"/>
        </w:rPr>
        <w:t xml:space="preserve"> </w:t>
      </w:r>
      <w:r w:rsidRPr="00747A72">
        <w:rPr>
          <w:rFonts w:ascii="Abadi" w:hAnsi="Abadi"/>
          <w:b w:val="0"/>
          <w:bCs w:val="0"/>
          <w:sz w:val="21"/>
          <w:szCs w:val="21"/>
        </w:rPr>
        <w:t>que</w:t>
      </w:r>
      <w:r w:rsidRPr="00747A72">
        <w:rPr>
          <w:rFonts w:ascii="Abadi" w:hAnsi="Abadi"/>
          <w:b w:val="0"/>
          <w:bCs w:val="0"/>
          <w:spacing w:val="49"/>
          <w:sz w:val="21"/>
          <w:szCs w:val="21"/>
        </w:rPr>
        <w:t xml:space="preserve"> </w:t>
      </w:r>
      <w:r w:rsidRPr="00747A72">
        <w:rPr>
          <w:rFonts w:ascii="Abadi" w:hAnsi="Abadi"/>
          <w:b w:val="0"/>
          <w:bCs w:val="0"/>
          <w:sz w:val="21"/>
          <w:szCs w:val="21"/>
        </w:rPr>
        <w:t>emitan</w:t>
      </w:r>
      <w:r w:rsidRPr="00747A72">
        <w:rPr>
          <w:rFonts w:ascii="Abadi" w:hAnsi="Abadi"/>
          <w:b w:val="0"/>
          <w:bCs w:val="0"/>
          <w:spacing w:val="51"/>
          <w:sz w:val="21"/>
          <w:szCs w:val="21"/>
        </w:rPr>
        <w:t xml:space="preserve"> </w:t>
      </w:r>
      <w:r w:rsidRPr="00747A72">
        <w:rPr>
          <w:rFonts w:ascii="Abadi" w:hAnsi="Abadi"/>
          <w:b w:val="0"/>
          <w:bCs w:val="0"/>
          <w:sz w:val="21"/>
          <w:szCs w:val="21"/>
        </w:rPr>
        <w:t>las</w:t>
      </w:r>
      <w:r w:rsidRPr="00747A72">
        <w:rPr>
          <w:rFonts w:ascii="Abadi" w:hAnsi="Abadi"/>
          <w:b w:val="0"/>
          <w:bCs w:val="0"/>
          <w:spacing w:val="50"/>
          <w:sz w:val="21"/>
          <w:szCs w:val="21"/>
        </w:rPr>
        <w:t xml:space="preserve"> </w:t>
      </w:r>
      <w:r w:rsidRPr="00747A72">
        <w:rPr>
          <w:rFonts w:ascii="Abadi" w:hAnsi="Abadi"/>
          <w:b w:val="0"/>
          <w:bCs w:val="0"/>
          <w:sz w:val="21"/>
          <w:szCs w:val="21"/>
        </w:rPr>
        <w:t>Secretarías</w:t>
      </w:r>
      <w:r w:rsidRPr="00747A72">
        <w:rPr>
          <w:rFonts w:ascii="Abadi" w:hAnsi="Abadi"/>
          <w:b w:val="0"/>
          <w:bCs w:val="0"/>
          <w:spacing w:val="50"/>
          <w:sz w:val="21"/>
          <w:szCs w:val="21"/>
        </w:rPr>
        <w:t xml:space="preserve"> </w:t>
      </w:r>
      <w:r w:rsidRPr="00747A72">
        <w:rPr>
          <w:rFonts w:ascii="Abadi" w:hAnsi="Abadi"/>
          <w:b w:val="0"/>
          <w:bCs w:val="0"/>
          <w:sz w:val="21"/>
          <w:szCs w:val="21"/>
        </w:rPr>
        <w:t>o</w:t>
      </w:r>
      <w:r w:rsidRPr="00747A72">
        <w:rPr>
          <w:rFonts w:ascii="Abadi" w:hAnsi="Abadi"/>
          <w:b w:val="0"/>
          <w:bCs w:val="0"/>
          <w:spacing w:val="51"/>
          <w:sz w:val="21"/>
          <w:szCs w:val="21"/>
        </w:rPr>
        <w:t xml:space="preserve"> </w:t>
      </w:r>
      <w:r w:rsidRPr="00747A72">
        <w:rPr>
          <w:rFonts w:ascii="Abadi" w:hAnsi="Abadi"/>
          <w:b w:val="0"/>
          <w:bCs w:val="0"/>
          <w:sz w:val="21"/>
          <w:szCs w:val="21"/>
        </w:rPr>
        <w:t>los</w:t>
      </w:r>
      <w:r w:rsidRPr="00747A72">
        <w:rPr>
          <w:rFonts w:ascii="Abadi" w:hAnsi="Abadi"/>
          <w:b w:val="0"/>
          <w:bCs w:val="0"/>
          <w:spacing w:val="50"/>
          <w:sz w:val="21"/>
          <w:szCs w:val="21"/>
        </w:rPr>
        <w:t xml:space="preserve"> </w:t>
      </w:r>
      <w:r w:rsidRPr="00747A72">
        <w:rPr>
          <w:rFonts w:ascii="Abadi" w:hAnsi="Abadi"/>
          <w:b w:val="0"/>
          <w:bCs w:val="0"/>
          <w:sz w:val="21"/>
          <w:szCs w:val="21"/>
        </w:rPr>
        <w:t>Órganos</w:t>
      </w:r>
      <w:r w:rsidRPr="00747A72">
        <w:rPr>
          <w:rFonts w:ascii="Abadi" w:hAnsi="Abadi"/>
          <w:b w:val="0"/>
          <w:bCs w:val="0"/>
          <w:spacing w:val="50"/>
          <w:sz w:val="21"/>
          <w:szCs w:val="21"/>
        </w:rPr>
        <w:t xml:space="preserve"> </w:t>
      </w:r>
      <w:r w:rsidRPr="00747A72">
        <w:rPr>
          <w:rFonts w:ascii="Abadi" w:hAnsi="Abadi"/>
          <w:b w:val="0"/>
          <w:bCs w:val="0"/>
          <w:sz w:val="21"/>
          <w:szCs w:val="21"/>
        </w:rPr>
        <w:t>Internos</w:t>
      </w:r>
      <w:r w:rsidRPr="00747A72">
        <w:rPr>
          <w:rFonts w:ascii="Abadi" w:hAnsi="Abadi"/>
          <w:b w:val="0"/>
          <w:bCs w:val="0"/>
          <w:spacing w:val="50"/>
          <w:sz w:val="21"/>
          <w:szCs w:val="21"/>
        </w:rPr>
        <w:t xml:space="preserve"> </w:t>
      </w:r>
      <w:r w:rsidRPr="00747A72">
        <w:rPr>
          <w:rFonts w:ascii="Abadi" w:hAnsi="Abadi"/>
          <w:b w:val="0"/>
          <w:bCs w:val="0"/>
          <w:sz w:val="21"/>
          <w:szCs w:val="21"/>
        </w:rPr>
        <w:t>de</w:t>
      </w:r>
      <w:r w:rsidRPr="00747A72">
        <w:rPr>
          <w:rFonts w:ascii="Abadi" w:hAnsi="Abadi"/>
          <w:b w:val="0"/>
          <w:bCs w:val="0"/>
          <w:spacing w:val="51"/>
          <w:sz w:val="21"/>
          <w:szCs w:val="21"/>
        </w:rPr>
        <w:t xml:space="preserve"> </w:t>
      </w:r>
      <w:r w:rsidRPr="00747A72">
        <w:rPr>
          <w:rFonts w:ascii="Abadi" w:hAnsi="Abadi"/>
          <w:b w:val="0"/>
          <w:bCs w:val="0"/>
          <w:spacing w:val="-2"/>
          <w:sz w:val="21"/>
          <w:szCs w:val="21"/>
        </w:rPr>
        <w:t xml:space="preserve">Control, </w:t>
      </w:r>
      <w:r w:rsidRPr="00747A72">
        <w:rPr>
          <w:rFonts w:ascii="Abadi" w:hAnsi="Abadi"/>
          <w:b w:val="0"/>
          <w:bCs w:val="0"/>
          <w:sz w:val="21"/>
          <w:szCs w:val="21"/>
        </w:rPr>
        <w:t>conforme</w:t>
      </w:r>
      <w:r w:rsidRPr="00747A72">
        <w:rPr>
          <w:rFonts w:ascii="Abadi" w:hAnsi="Abadi"/>
          <w:b w:val="0"/>
          <w:bCs w:val="0"/>
          <w:spacing w:val="-9"/>
          <w:sz w:val="21"/>
          <w:szCs w:val="21"/>
        </w:rPr>
        <w:t xml:space="preserve"> </w:t>
      </w:r>
      <w:r w:rsidRPr="00747A72">
        <w:rPr>
          <w:rFonts w:ascii="Abadi" w:hAnsi="Abadi"/>
          <w:b w:val="0"/>
          <w:bCs w:val="0"/>
          <w:sz w:val="21"/>
          <w:szCs w:val="21"/>
        </w:rPr>
        <w:t>a</w:t>
      </w:r>
      <w:r w:rsidRPr="00747A72">
        <w:rPr>
          <w:rFonts w:ascii="Abadi" w:hAnsi="Abadi"/>
          <w:b w:val="0"/>
          <w:bCs w:val="0"/>
          <w:spacing w:val="-9"/>
          <w:sz w:val="21"/>
          <w:szCs w:val="21"/>
        </w:rPr>
        <w:t xml:space="preserve"> </w:t>
      </w:r>
      <w:r w:rsidRPr="00747A72">
        <w:rPr>
          <w:rFonts w:ascii="Abadi" w:hAnsi="Abadi"/>
          <w:b w:val="0"/>
          <w:bCs w:val="0"/>
          <w:sz w:val="21"/>
          <w:szCs w:val="21"/>
        </w:rPr>
        <w:t>los</w:t>
      </w:r>
      <w:r w:rsidRPr="00747A72">
        <w:rPr>
          <w:rFonts w:ascii="Abadi" w:hAnsi="Abadi"/>
          <w:b w:val="0"/>
          <w:bCs w:val="0"/>
          <w:spacing w:val="-10"/>
          <w:sz w:val="21"/>
          <w:szCs w:val="21"/>
        </w:rPr>
        <w:t xml:space="preserve"> </w:t>
      </w:r>
      <w:r w:rsidRPr="00747A72">
        <w:rPr>
          <w:rFonts w:ascii="Abadi" w:hAnsi="Abadi"/>
          <w:b w:val="0"/>
          <w:bCs w:val="0"/>
          <w:sz w:val="21"/>
          <w:szCs w:val="21"/>
        </w:rPr>
        <w:t>lineamientos</w:t>
      </w:r>
      <w:r w:rsidRPr="00747A72">
        <w:rPr>
          <w:rFonts w:ascii="Abadi" w:hAnsi="Abadi"/>
          <w:b w:val="0"/>
          <w:bCs w:val="0"/>
          <w:spacing w:val="-13"/>
          <w:sz w:val="21"/>
          <w:szCs w:val="21"/>
        </w:rPr>
        <w:t xml:space="preserve"> </w:t>
      </w:r>
      <w:r w:rsidRPr="00747A72">
        <w:rPr>
          <w:rFonts w:ascii="Abadi" w:hAnsi="Abadi"/>
          <w:b w:val="0"/>
          <w:bCs w:val="0"/>
          <w:sz w:val="21"/>
          <w:szCs w:val="21"/>
        </w:rPr>
        <w:t>que</w:t>
      </w:r>
      <w:r w:rsidRPr="00747A72">
        <w:rPr>
          <w:rFonts w:ascii="Abadi" w:hAnsi="Abadi"/>
          <w:b w:val="0"/>
          <w:bCs w:val="0"/>
          <w:spacing w:val="-10"/>
          <w:sz w:val="21"/>
          <w:szCs w:val="21"/>
        </w:rPr>
        <w:t xml:space="preserve"> </w:t>
      </w:r>
      <w:r w:rsidRPr="00747A72">
        <w:rPr>
          <w:rFonts w:ascii="Abadi" w:hAnsi="Abadi"/>
          <w:b w:val="0"/>
          <w:bCs w:val="0"/>
          <w:sz w:val="21"/>
          <w:szCs w:val="21"/>
        </w:rPr>
        <w:t>emita</w:t>
      </w:r>
      <w:r w:rsidRPr="00747A72">
        <w:rPr>
          <w:rFonts w:ascii="Abadi" w:hAnsi="Abadi"/>
          <w:b w:val="0"/>
          <w:bCs w:val="0"/>
          <w:spacing w:val="-9"/>
          <w:sz w:val="21"/>
          <w:szCs w:val="21"/>
        </w:rPr>
        <w:t xml:space="preserve"> </w:t>
      </w:r>
      <w:r w:rsidRPr="00747A72">
        <w:rPr>
          <w:rFonts w:ascii="Abadi" w:hAnsi="Abadi"/>
          <w:b w:val="0"/>
          <w:bCs w:val="0"/>
          <w:sz w:val="21"/>
          <w:szCs w:val="21"/>
        </w:rPr>
        <w:t>el</w:t>
      </w:r>
      <w:r w:rsidRPr="00747A72">
        <w:rPr>
          <w:rFonts w:ascii="Abadi" w:hAnsi="Abadi"/>
          <w:b w:val="0"/>
          <w:bCs w:val="0"/>
          <w:spacing w:val="-11"/>
          <w:sz w:val="21"/>
          <w:szCs w:val="21"/>
        </w:rPr>
        <w:t xml:space="preserve"> </w:t>
      </w:r>
      <w:r w:rsidRPr="00747A72">
        <w:rPr>
          <w:rFonts w:ascii="Abadi" w:hAnsi="Abadi"/>
          <w:b w:val="0"/>
          <w:bCs w:val="0"/>
          <w:sz w:val="21"/>
          <w:szCs w:val="21"/>
        </w:rPr>
        <w:t>Sistema</w:t>
      </w:r>
      <w:r w:rsidRPr="00747A72">
        <w:rPr>
          <w:rFonts w:ascii="Abadi" w:hAnsi="Abadi"/>
          <w:b w:val="0"/>
          <w:bCs w:val="0"/>
          <w:spacing w:val="-9"/>
          <w:sz w:val="21"/>
          <w:szCs w:val="21"/>
        </w:rPr>
        <w:t xml:space="preserve"> </w:t>
      </w:r>
      <w:r w:rsidRPr="00747A72">
        <w:rPr>
          <w:rFonts w:ascii="Abadi" w:hAnsi="Abadi"/>
          <w:b w:val="0"/>
          <w:bCs w:val="0"/>
          <w:sz w:val="21"/>
          <w:szCs w:val="21"/>
        </w:rPr>
        <w:t>Nacional</w:t>
      </w:r>
      <w:r w:rsidRPr="00747A72">
        <w:rPr>
          <w:rFonts w:ascii="Abadi" w:hAnsi="Abadi"/>
          <w:b w:val="0"/>
          <w:bCs w:val="0"/>
          <w:spacing w:val="-11"/>
          <w:sz w:val="21"/>
          <w:szCs w:val="21"/>
        </w:rPr>
        <w:t xml:space="preserve"> </w:t>
      </w:r>
      <w:r w:rsidRPr="00747A72">
        <w:rPr>
          <w:rFonts w:ascii="Abadi" w:hAnsi="Abadi"/>
          <w:b w:val="0"/>
          <w:bCs w:val="0"/>
          <w:sz w:val="21"/>
          <w:szCs w:val="21"/>
        </w:rPr>
        <w:t>Anticorrupción</w:t>
      </w:r>
      <w:r w:rsidRPr="00747A72">
        <w:rPr>
          <w:rFonts w:ascii="Abadi" w:hAnsi="Abadi"/>
          <w:b w:val="0"/>
          <w:bCs w:val="0"/>
          <w:spacing w:val="-9"/>
          <w:sz w:val="21"/>
          <w:szCs w:val="21"/>
        </w:rPr>
        <w:t xml:space="preserve"> </w:t>
      </w:r>
      <w:r w:rsidRPr="00747A72">
        <w:rPr>
          <w:rFonts w:ascii="Abadi" w:hAnsi="Abadi"/>
          <w:b w:val="0"/>
          <w:bCs w:val="0"/>
          <w:sz w:val="21"/>
          <w:szCs w:val="21"/>
        </w:rPr>
        <w:t>para</w:t>
      </w:r>
      <w:r w:rsidRPr="00747A72">
        <w:rPr>
          <w:rFonts w:ascii="Abadi" w:hAnsi="Abadi"/>
          <w:b w:val="0"/>
          <w:bCs w:val="0"/>
          <w:spacing w:val="-9"/>
          <w:sz w:val="21"/>
          <w:szCs w:val="21"/>
        </w:rPr>
        <w:t xml:space="preserve"> </w:t>
      </w:r>
      <w:r w:rsidRPr="00747A72">
        <w:rPr>
          <w:rFonts w:ascii="Abadi" w:hAnsi="Abadi"/>
          <w:b w:val="0"/>
          <w:bCs w:val="0"/>
          <w:sz w:val="21"/>
          <w:szCs w:val="21"/>
        </w:rPr>
        <w:t>que, en su actuación, impere una conducta digna que responda a las necesidades de la sociedad y que oriente su desempeño.</w:t>
      </w:r>
    </w:p>
    <w:p w14:paraId="5FB950E9" w14:textId="77777777" w:rsidR="00092AFC" w:rsidRPr="00747A72" w:rsidRDefault="00092AFC" w:rsidP="00092AFC">
      <w:pPr>
        <w:pStyle w:val="Textoindependiente"/>
        <w:spacing w:line="276" w:lineRule="auto"/>
        <w:rPr>
          <w:rFonts w:ascii="Abadi" w:hAnsi="Abadi"/>
          <w:b w:val="0"/>
          <w:bCs w:val="0"/>
          <w:sz w:val="21"/>
          <w:szCs w:val="21"/>
        </w:rPr>
      </w:pPr>
    </w:p>
    <w:p w14:paraId="6361DC6D" w14:textId="77777777" w:rsidR="00092AFC" w:rsidRDefault="00092AFC" w:rsidP="00747A72">
      <w:pPr>
        <w:pStyle w:val="Textoindependiente"/>
        <w:spacing w:line="276" w:lineRule="auto"/>
        <w:ind w:firstLine="336"/>
        <w:rPr>
          <w:rFonts w:ascii="Abadi" w:hAnsi="Abadi"/>
          <w:sz w:val="21"/>
          <w:szCs w:val="21"/>
        </w:rPr>
      </w:pPr>
      <w:r w:rsidRPr="00747A72">
        <w:rPr>
          <w:rFonts w:ascii="Abadi" w:hAnsi="Abadi"/>
          <w:b w:val="0"/>
          <w:bCs w:val="0"/>
          <w:sz w:val="21"/>
          <w:szCs w:val="21"/>
        </w:rPr>
        <w:t>Los</w:t>
      </w:r>
      <w:r w:rsidRPr="00747A72">
        <w:rPr>
          <w:rFonts w:ascii="Abadi" w:hAnsi="Abadi"/>
          <w:b w:val="0"/>
          <w:bCs w:val="0"/>
          <w:spacing w:val="-3"/>
          <w:sz w:val="21"/>
          <w:szCs w:val="21"/>
        </w:rPr>
        <w:t xml:space="preserve"> </w:t>
      </w:r>
      <w:r w:rsidRPr="00747A72">
        <w:rPr>
          <w:rFonts w:ascii="Abadi" w:hAnsi="Abadi"/>
          <w:b w:val="0"/>
          <w:bCs w:val="0"/>
          <w:sz w:val="21"/>
          <w:szCs w:val="21"/>
        </w:rPr>
        <w:t>Lineamientos</w:t>
      </w:r>
      <w:r w:rsidRPr="00747A72">
        <w:rPr>
          <w:rFonts w:ascii="Abadi" w:hAnsi="Abadi"/>
          <w:b w:val="0"/>
          <w:bCs w:val="0"/>
          <w:spacing w:val="-3"/>
          <w:sz w:val="21"/>
          <w:szCs w:val="21"/>
        </w:rPr>
        <w:t xml:space="preserve"> </w:t>
      </w:r>
      <w:r w:rsidRPr="00747A72">
        <w:rPr>
          <w:rFonts w:ascii="Abadi" w:hAnsi="Abadi"/>
          <w:b w:val="0"/>
          <w:bCs w:val="0"/>
          <w:sz w:val="21"/>
          <w:szCs w:val="21"/>
        </w:rPr>
        <w:t>para</w:t>
      </w:r>
      <w:r w:rsidRPr="00747A72">
        <w:rPr>
          <w:rFonts w:ascii="Abadi" w:hAnsi="Abadi"/>
          <w:b w:val="0"/>
          <w:bCs w:val="0"/>
          <w:spacing w:val="-2"/>
          <w:sz w:val="21"/>
          <w:szCs w:val="21"/>
        </w:rPr>
        <w:t xml:space="preserve"> </w:t>
      </w:r>
      <w:r w:rsidRPr="00747A72">
        <w:rPr>
          <w:rFonts w:ascii="Abadi" w:hAnsi="Abadi"/>
          <w:b w:val="0"/>
          <w:bCs w:val="0"/>
          <w:sz w:val="21"/>
          <w:szCs w:val="21"/>
        </w:rPr>
        <w:t>la</w:t>
      </w:r>
      <w:r w:rsidRPr="00747A72">
        <w:rPr>
          <w:rFonts w:ascii="Abadi" w:hAnsi="Abadi"/>
          <w:b w:val="0"/>
          <w:bCs w:val="0"/>
          <w:spacing w:val="-2"/>
          <w:sz w:val="21"/>
          <w:szCs w:val="21"/>
        </w:rPr>
        <w:t xml:space="preserve"> </w:t>
      </w:r>
      <w:r w:rsidRPr="00747A72">
        <w:rPr>
          <w:rFonts w:ascii="Abadi" w:hAnsi="Abadi"/>
          <w:b w:val="0"/>
          <w:bCs w:val="0"/>
          <w:sz w:val="21"/>
          <w:szCs w:val="21"/>
        </w:rPr>
        <w:t>emisión</w:t>
      </w:r>
      <w:r w:rsidRPr="00747A72">
        <w:rPr>
          <w:rFonts w:ascii="Abadi" w:hAnsi="Abadi"/>
          <w:b w:val="0"/>
          <w:bCs w:val="0"/>
          <w:spacing w:val="-2"/>
          <w:sz w:val="21"/>
          <w:szCs w:val="21"/>
        </w:rPr>
        <w:t xml:space="preserve"> </w:t>
      </w:r>
      <w:r w:rsidRPr="00747A72">
        <w:rPr>
          <w:rFonts w:ascii="Abadi" w:hAnsi="Abadi"/>
          <w:b w:val="0"/>
          <w:bCs w:val="0"/>
          <w:sz w:val="21"/>
          <w:szCs w:val="21"/>
        </w:rPr>
        <w:t>del</w:t>
      </w:r>
      <w:r w:rsidRPr="00747A72">
        <w:rPr>
          <w:rFonts w:ascii="Abadi" w:hAnsi="Abadi"/>
          <w:b w:val="0"/>
          <w:bCs w:val="0"/>
          <w:spacing w:val="-3"/>
          <w:sz w:val="21"/>
          <w:szCs w:val="21"/>
        </w:rPr>
        <w:t xml:space="preserve"> </w:t>
      </w:r>
      <w:r w:rsidRPr="00747A72">
        <w:rPr>
          <w:rFonts w:ascii="Abadi" w:hAnsi="Abadi"/>
          <w:b w:val="0"/>
          <w:bCs w:val="0"/>
          <w:sz w:val="21"/>
          <w:szCs w:val="21"/>
        </w:rPr>
        <w:t>Código</w:t>
      </w:r>
      <w:r w:rsidRPr="00747A72">
        <w:rPr>
          <w:rFonts w:ascii="Abadi" w:hAnsi="Abadi"/>
          <w:b w:val="0"/>
          <w:bCs w:val="0"/>
          <w:spacing w:val="-2"/>
          <w:sz w:val="21"/>
          <w:szCs w:val="21"/>
        </w:rPr>
        <w:t xml:space="preserve"> </w:t>
      </w:r>
      <w:r w:rsidRPr="00747A72">
        <w:rPr>
          <w:rFonts w:ascii="Abadi" w:hAnsi="Abadi"/>
          <w:b w:val="0"/>
          <w:bCs w:val="0"/>
          <w:sz w:val="21"/>
          <w:szCs w:val="21"/>
        </w:rPr>
        <w:t>de</w:t>
      </w:r>
      <w:r w:rsidRPr="00747A72">
        <w:rPr>
          <w:rFonts w:ascii="Abadi" w:hAnsi="Abadi"/>
          <w:b w:val="0"/>
          <w:bCs w:val="0"/>
          <w:spacing w:val="-4"/>
          <w:sz w:val="21"/>
          <w:szCs w:val="21"/>
        </w:rPr>
        <w:t xml:space="preserve"> </w:t>
      </w:r>
      <w:r w:rsidRPr="00747A72">
        <w:rPr>
          <w:rFonts w:ascii="Abadi" w:hAnsi="Abadi"/>
          <w:b w:val="0"/>
          <w:bCs w:val="0"/>
          <w:sz w:val="21"/>
          <w:szCs w:val="21"/>
        </w:rPr>
        <w:t>Ética</w:t>
      </w:r>
      <w:r w:rsidRPr="00747A72">
        <w:rPr>
          <w:rFonts w:ascii="Abadi" w:hAnsi="Abadi"/>
          <w:b w:val="0"/>
          <w:bCs w:val="0"/>
          <w:spacing w:val="-2"/>
          <w:sz w:val="21"/>
          <w:szCs w:val="21"/>
        </w:rPr>
        <w:t xml:space="preserve"> </w:t>
      </w:r>
      <w:r w:rsidRPr="00747A72">
        <w:rPr>
          <w:rFonts w:ascii="Abadi" w:hAnsi="Abadi"/>
          <w:b w:val="0"/>
          <w:bCs w:val="0"/>
          <w:sz w:val="21"/>
          <w:szCs w:val="21"/>
        </w:rPr>
        <w:t>a</w:t>
      </w:r>
      <w:r w:rsidRPr="00747A72">
        <w:rPr>
          <w:rFonts w:ascii="Abadi" w:hAnsi="Abadi"/>
          <w:b w:val="0"/>
          <w:bCs w:val="0"/>
          <w:spacing w:val="-2"/>
          <w:sz w:val="21"/>
          <w:szCs w:val="21"/>
        </w:rPr>
        <w:t xml:space="preserve"> </w:t>
      </w:r>
      <w:r w:rsidRPr="00747A72">
        <w:rPr>
          <w:rFonts w:ascii="Abadi" w:hAnsi="Abadi"/>
          <w:b w:val="0"/>
          <w:bCs w:val="0"/>
          <w:sz w:val="21"/>
          <w:szCs w:val="21"/>
        </w:rPr>
        <w:t>que</w:t>
      </w:r>
      <w:r w:rsidRPr="00747A72">
        <w:rPr>
          <w:rFonts w:ascii="Abadi" w:hAnsi="Abadi"/>
          <w:b w:val="0"/>
          <w:bCs w:val="0"/>
          <w:spacing w:val="-2"/>
          <w:sz w:val="21"/>
          <w:szCs w:val="21"/>
        </w:rPr>
        <w:t xml:space="preserve"> </w:t>
      </w:r>
      <w:r w:rsidRPr="00747A72">
        <w:rPr>
          <w:rFonts w:ascii="Abadi" w:hAnsi="Abadi"/>
          <w:b w:val="0"/>
          <w:bCs w:val="0"/>
          <w:sz w:val="21"/>
          <w:szCs w:val="21"/>
        </w:rPr>
        <w:t>se</w:t>
      </w:r>
      <w:r w:rsidRPr="00747A72">
        <w:rPr>
          <w:rFonts w:ascii="Abadi" w:hAnsi="Abadi"/>
          <w:b w:val="0"/>
          <w:bCs w:val="0"/>
          <w:spacing w:val="-2"/>
          <w:sz w:val="21"/>
          <w:szCs w:val="21"/>
        </w:rPr>
        <w:t xml:space="preserve"> </w:t>
      </w:r>
      <w:r w:rsidRPr="00747A72">
        <w:rPr>
          <w:rFonts w:ascii="Abadi" w:hAnsi="Abadi"/>
          <w:b w:val="0"/>
          <w:bCs w:val="0"/>
          <w:sz w:val="21"/>
          <w:szCs w:val="21"/>
        </w:rPr>
        <w:t>refiere</w:t>
      </w:r>
      <w:r w:rsidRPr="00747A72">
        <w:rPr>
          <w:rFonts w:ascii="Abadi" w:hAnsi="Abadi"/>
          <w:b w:val="0"/>
          <w:bCs w:val="0"/>
          <w:spacing w:val="-2"/>
          <w:sz w:val="21"/>
          <w:szCs w:val="21"/>
        </w:rPr>
        <w:t xml:space="preserve"> </w:t>
      </w:r>
      <w:r w:rsidRPr="00747A72">
        <w:rPr>
          <w:rFonts w:ascii="Abadi" w:hAnsi="Abadi"/>
          <w:b w:val="0"/>
          <w:bCs w:val="0"/>
          <w:sz w:val="21"/>
          <w:szCs w:val="21"/>
        </w:rPr>
        <w:t>el</w:t>
      </w:r>
      <w:r w:rsidRPr="00747A72">
        <w:rPr>
          <w:rFonts w:ascii="Abadi" w:hAnsi="Abadi"/>
          <w:b w:val="0"/>
          <w:bCs w:val="0"/>
          <w:spacing w:val="-3"/>
          <w:sz w:val="21"/>
          <w:szCs w:val="21"/>
        </w:rPr>
        <w:t xml:space="preserve"> </w:t>
      </w:r>
      <w:r w:rsidRPr="00747A72">
        <w:rPr>
          <w:rFonts w:ascii="Abadi" w:hAnsi="Abadi"/>
          <w:b w:val="0"/>
          <w:bCs w:val="0"/>
          <w:sz w:val="21"/>
          <w:szCs w:val="21"/>
        </w:rPr>
        <w:t>artículo 16 de la Ley General de Responsabilidades</w:t>
      </w:r>
      <w:r w:rsidRPr="00747A72">
        <w:rPr>
          <w:rFonts w:ascii="Abadi" w:hAnsi="Abadi"/>
          <w:b w:val="0"/>
          <w:bCs w:val="0"/>
          <w:spacing w:val="-1"/>
          <w:sz w:val="21"/>
          <w:szCs w:val="21"/>
        </w:rPr>
        <w:t xml:space="preserve"> </w:t>
      </w:r>
      <w:r w:rsidRPr="00747A72">
        <w:rPr>
          <w:rFonts w:ascii="Abadi" w:hAnsi="Abadi"/>
          <w:b w:val="0"/>
          <w:bCs w:val="0"/>
          <w:sz w:val="21"/>
          <w:szCs w:val="21"/>
        </w:rPr>
        <w:t>Administrativas refieren el</w:t>
      </w:r>
      <w:r w:rsidRPr="00747A72">
        <w:rPr>
          <w:rFonts w:ascii="Abadi" w:hAnsi="Abadi"/>
          <w:b w:val="0"/>
          <w:bCs w:val="0"/>
          <w:spacing w:val="-1"/>
          <w:sz w:val="21"/>
          <w:szCs w:val="21"/>
        </w:rPr>
        <w:t xml:space="preserve"> </w:t>
      </w:r>
      <w:r w:rsidRPr="00747A72">
        <w:rPr>
          <w:rFonts w:ascii="Abadi" w:hAnsi="Abadi"/>
          <w:b w:val="0"/>
          <w:bCs w:val="0"/>
          <w:sz w:val="21"/>
          <w:szCs w:val="21"/>
        </w:rPr>
        <w:t>objeto en su numeral, a saber:</w:t>
      </w:r>
    </w:p>
    <w:p w14:paraId="3C521D03" w14:textId="77777777" w:rsidR="00092AFC" w:rsidRDefault="00092AFC" w:rsidP="00092AFC">
      <w:pPr>
        <w:pStyle w:val="Textoindependiente"/>
        <w:spacing w:line="276" w:lineRule="auto"/>
        <w:rPr>
          <w:rFonts w:ascii="Abadi" w:hAnsi="Abadi"/>
          <w:sz w:val="21"/>
          <w:szCs w:val="21"/>
        </w:rPr>
      </w:pPr>
    </w:p>
    <w:p w14:paraId="352FC6A5" w14:textId="77777777" w:rsidR="00092AFC" w:rsidRDefault="00092AFC" w:rsidP="00747A72">
      <w:pPr>
        <w:spacing w:line="276" w:lineRule="auto"/>
        <w:jc w:val="both"/>
        <w:rPr>
          <w:rFonts w:ascii="Abadi" w:hAnsi="Abadi"/>
          <w:i/>
          <w:sz w:val="21"/>
          <w:szCs w:val="21"/>
        </w:rPr>
      </w:pPr>
      <w:r>
        <w:rPr>
          <w:rFonts w:ascii="Abadi" w:hAnsi="Abadi"/>
          <w:b/>
          <w:i/>
          <w:sz w:val="21"/>
          <w:szCs w:val="21"/>
        </w:rPr>
        <w:t>“PRIMERO.</w:t>
      </w:r>
      <w:r>
        <w:rPr>
          <w:rFonts w:ascii="Abadi" w:hAnsi="Abadi"/>
          <w:b/>
          <w:i/>
          <w:spacing w:val="38"/>
          <w:sz w:val="21"/>
          <w:szCs w:val="21"/>
        </w:rPr>
        <w:t xml:space="preserve"> </w:t>
      </w:r>
      <w:r>
        <w:rPr>
          <w:rFonts w:ascii="Abadi" w:hAnsi="Abadi"/>
          <w:i/>
          <w:sz w:val="21"/>
          <w:szCs w:val="21"/>
        </w:rPr>
        <w:t>Los</w:t>
      </w:r>
      <w:r>
        <w:rPr>
          <w:rFonts w:ascii="Abadi" w:hAnsi="Abadi"/>
          <w:i/>
          <w:spacing w:val="-15"/>
          <w:sz w:val="21"/>
          <w:szCs w:val="21"/>
        </w:rPr>
        <w:t xml:space="preserve"> </w:t>
      </w:r>
      <w:r>
        <w:rPr>
          <w:rFonts w:ascii="Abadi" w:hAnsi="Abadi"/>
          <w:i/>
          <w:sz w:val="21"/>
          <w:szCs w:val="21"/>
        </w:rPr>
        <w:t>presentes</w:t>
      </w:r>
      <w:r>
        <w:rPr>
          <w:rFonts w:ascii="Abadi" w:hAnsi="Abadi"/>
          <w:i/>
          <w:spacing w:val="-15"/>
          <w:sz w:val="21"/>
          <w:szCs w:val="21"/>
        </w:rPr>
        <w:t xml:space="preserve"> </w:t>
      </w:r>
      <w:r>
        <w:rPr>
          <w:rFonts w:ascii="Abadi" w:hAnsi="Abadi"/>
          <w:i/>
          <w:sz w:val="21"/>
          <w:szCs w:val="21"/>
        </w:rPr>
        <w:t>Lineamientos</w:t>
      </w:r>
      <w:r>
        <w:rPr>
          <w:rFonts w:ascii="Abadi" w:hAnsi="Abadi"/>
          <w:i/>
          <w:spacing w:val="-15"/>
          <w:sz w:val="21"/>
          <w:szCs w:val="21"/>
        </w:rPr>
        <w:t xml:space="preserve"> </w:t>
      </w:r>
      <w:r>
        <w:rPr>
          <w:rFonts w:ascii="Abadi" w:hAnsi="Abadi"/>
          <w:i/>
          <w:sz w:val="21"/>
          <w:szCs w:val="21"/>
        </w:rPr>
        <w:t>tienen</w:t>
      </w:r>
      <w:r>
        <w:rPr>
          <w:rFonts w:ascii="Abadi" w:hAnsi="Abadi"/>
          <w:i/>
          <w:spacing w:val="-14"/>
          <w:sz w:val="21"/>
          <w:szCs w:val="21"/>
        </w:rPr>
        <w:t xml:space="preserve"> </w:t>
      </w:r>
      <w:r>
        <w:rPr>
          <w:rFonts w:ascii="Abadi" w:hAnsi="Abadi"/>
          <w:i/>
          <w:sz w:val="21"/>
          <w:szCs w:val="21"/>
        </w:rPr>
        <w:t>por</w:t>
      </w:r>
      <w:r>
        <w:rPr>
          <w:rFonts w:ascii="Abadi" w:hAnsi="Abadi"/>
          <w:i/>
          <w:spacing w:val="-16"/>
          <w:sz w:val="21"/>
          <w:szCs w:val="21"/>
        </w:rPr>
        <w:t xml:space="preserve"> </w:t>
      </w:r>
      <w:r>
        <w:rPr>
          <w:rFonts w:ascii="Abadi" w:hAnsi="Abadi"/>
          <w:i/>
          <w:sz w:val="21"/>
          <w:szCs w:val="21"/>
        </w:rPr>
        <w:t>objeto</w:t>
      </w:r>
      <w:r>
        <w:rPr>
          <w:rFonts w:ascii="Abadi" w:hAnsi="Abadi"/>
          <w:i/>
          <w:spacing w:val="-14"/>
          <w:sz w:val="21"/>
          <w:szCs w:val="21"/>
        </w:rPr>
        <w:t xml:space="preserve"> </w:t>
      </w:r>
      <w:r>
        <w:rPr>
          <w:rFonts w:ascii="Abadi" w:hAnsi="Abadi"/>
          <w:i/>
          <w:sz w:val="21"/>
          <w:szCs w:val="21"/>
        </w:rPr>
        <w:t>establecer</w:t>
      </w:r>
      <w:r>
        <w:rPr>
          <w:rFonts w:ascii="Abadi" w:hAnsi="Abadi"/>
          <w:i/>
          <w:spacing w:val="-16"/>
          <w:sz w:val="21"/>
          <w:szCs w:val="21"/>
        </w:rPr>
        <w:t xml:space="preserve"> </w:t>
      </w:r>
      <w:r>
        <w:rPr>
          <w:rFonts w:ascii="Abadi" w:hAnsi="Abadi"/>
          <w:i/>
          <w:sz w:val="21"/>
          <w:szCs w:val="21"/>
        </w:rPr>
        <w:t>los</w:t>
      </w:r>
      <w:r>
        <w:rPr>
          <w:rFonts w:ascii="Abadi" w:hAnsi="Abadi"/>
          <w:i/>
          <w:spacing w:val="-15"/>
          <w:sz w:val="21"/>
          <w:szCs w:val="21"/>
        </w:rPr>
        <w:t xml:space="preserve"> </w:t>
      </w:r>
      <w:r>
        <w:rPr>
          <w:rFonts w:ascii="Abadi" w:hAnsi="Abadi"/>
          <w:i/>
          <w:sz w:val="21"/>
          <w:szCs w:val="21"/>
        </w:rPr>
        <w:t>elementos a</w:t>
      </w:r>
      <w:r>
        <w:rPr>
          <w:rFonts w:ascii="Abadi" w:hAnsi="Abadi"/>
          <w:i/>
          <w:spacing w:val="-1"/>
          <w:sz w:val="21"/>
          <w:szCs w:val="21"/>
        </w:rPr>
        <w:t xml:space="preserve"> </w:t>
      </w:r>
      <w:r>
        <w:rPr>
          <w:rFonts w:ascii="Abadi" w:hAnsi="Abadi"/>
          <w:i/>
          <w:sz w:val="21"/>
          <w:szCs w:val="21"/>
        </w:rPr>
        <w:t>considerar</w:t>
      </w:r>
      <w:r>
        <w:rPr>
          <w:rFonts w:ascii="Abadi" w:hAnsi="Abadi"/>
          <w:i/>
          <w:spacing w:val="-5"/>
          <w:sz w:val="21"/>
          <w:szCs w:val="21"/>
        </w:rPr>
        <w:t xml:space="preserve"> </w:t>
      </w:r>
      <w:r>
        <w:rPr>
          <w:rFonts w:ascii="Abadi" w:hAnsi="Abadi"/>
          <w:i/>
          <w:sz w:val="21"/>
          <w:szCs w:val="21"/>
        </w:rPr>
        <w:t>para</w:t>
      </w:r>
      <w:r>
        <w:rPr>
          <w:rFonts w:ascii="Abadi" w:hAnsi="Abadi"/>
          <w:i/>
          <w:spacing w:val="-3"/>
          <w:sz w:val="21"/>
          <w:szCs w:val="21"/>
        </w:rPr>
        <w:t xml:space="preserve"> </w:t>
      </w:r>
      <w:r>
        <w:rPr>
          <w:rFonts w:ascii="Abadi" w:hAnsi="Abadi"/>
          <w:i/>
          <w:sz w:val="21"/>
          <w:szCs w:val="21"/>
        </w:rPr>
        <w:t>la</w:t>
      </w:r>
      <w:r>
        <w:rPr>
          <w:rFonts w:ascii="Abadi" w:hAnsi="Abadi"/>
          <w:i/>
          <w:spacing w:val="-3"/>
          <w:sz w:val="21"/>
          <w:szCs w:val="21"/>
        </w:rPr>
        <w:t xml:space="preserve"> </w:t>
      </w:r>
      <w:r>
        <w:rPr>
          <w:rFonts w:ascii="Abadi" w:hAnsi="Abadi"/>
          <w:i/>
          <w:sz w:val="21"/>
          <w:szCs w:val="21"/>
        </w:rPr>
        <w:t>emisión</w:t>
      </w:r>
      <w:r>
        <w:rPr>
          <w:rFonts w:ascii="Abadi" w:hAnsi="Abadi"/>
          <w:i/>
          <w:spacing w:val="-1"/>
          <w:sz w:val="21"/>
          <w:szCs w:val="21"/>
        </w:rPr>
        <w:t xml:space="preserve"> </w:t>
      </w:r>
      <w:r>
        <w:rPr>
          <w:rFonts w:ascii="Abadi" w:hAnsi="Abadi"/>
          <w:i/>
          <w:sz w:val="21"/>
          <w:szCs w:val="21"/>
        </w:rPr>
        <w:t>del</w:t>
      </w:r>
      <w:r>
        <w:rPr>
          <w:rFonts w:ascii="Abadi" w:hAnsi="Abadi"/>
          <w:i/>
          <w:spacing w:val="-5"/>
          <w:sz w:val="21"/>
          <w:szCs w:val="21"/>
        </w:rPr>
        <w:t xml:space="preserve"> </w:t>
      </w:r>
      <w:r>
        <w:rPr>
          <w:rFonts w:ascii="Abadi" w:hAnsi="Abadi"/>
          <w:i/>
          <w:sz w:val="21"/>
          <w:szCs w:val="21"/>
        </w:rPr>
        <w:t>Código</w:t>
      </w:r>
      <w:r>
        <w:rPr>
          <w:rFonts w:ascii="Abadi" w:hAnsi="Abadi"/>
          <w:i/>
          <w:spacing w:val="-3"/>
          <w:sz w:val="21"/>
          <w:szCs w:val="21"/>
        </w:rPr>
        <w:t xml:space="preserve"> </w:t>
      </w:r>
      <w:r>
        <w:rPr>
          <w:rFonts w:ascii="Abadi" w:hAnsi="Abadi"/>
          <w:i/>
          <w:sz w:val="21"/>
          <w:szCs w:val="21"/>
        </w:rPr>
        <w:t>de</w:t>
      </w:r>
      <w:r>
        <w:rPr>
          <w:rFonts w:ascii="Abadi" w:hAnsi="Abadi"/>
          <w:i/>
          <w:spacing w:val="-6"/>
          <w:sz w:val="21"/>
          <w:szCs w:val="21"/>
        </w:rPr>
        <w:t xml:space="preserve"> </w:t>
      </w:r>
      <w:r>
        <w:rPr>
          <w:rFonts w:ascii="Abadi" w:hAnsi="Abadi"/>
          <w:i/>
          <w:sz w:val="21"/>
          <w:szCs w:val="21"/>
        </w:rPr>
        <w:t>Ética</w:t>
      </w:r>
      <w:r>
        <w:rPr>
          <w:rFonts w:ascii="Abadi" w:hAnsi="Abadi"/>
          <w:i/>
          <w:spacing w:val="-3"/>
          <w:sz w:val="21"/>
          <w:szCs w:val="21"/>
        </w:rPr>
        <w:t xml:space="preserve"> </w:t>
      </w:r>
      <w:r>
        <w:rPr>
          <w:rFonts w:ascii="Abadi" w:hAnsi="Abadi"/>
          <w:i/>
          <w:sz w:val="21"/>
          <w:szCs w:val="21"/>
        </w:rPr>
        <w:t>a</w:t>
      </w:r>
      <w:r>
        <w:rPr>
          <w:rFonts w:ascii="Abadi" w:hAnsi="Abadi"/>
          <w:i/>
          <w:spacing w:val="-3"/>
          <w:sz w:val="21"/>
          <w:szCs w:val="21"/>
        </w:rPr>
        <w:t xml:space="preserve"> </w:t>
      </w:r>
      <w:r>
        <w:rPr>
          <w:rFonts w:ascii="Abadi" w:hAnsi="Abadi"/>
          <w:i/>
          <w:sz w:val="21"/>
          <w:szCs w:val="21"/>
        </w:rPr>
        <w:t>que</w:t>
      </w:r>
      <w:r>
        <w:rPr>
          <w:rFonts w:ascii="Abadi" w:hAnsi="Abadi"/>
          <w:i/>
          <w:spacing w:val="-3"/>
          <w:sz w:val="21"/>
          <w:szCs w:val="21"/>
        </w:rPr>
        <w:t xml:space="preserve"> </w:t>
      </w:r>
      <w:r>
        <w:rPr>
          <w:rFonts w:ascii="Abadi" w:hAnsi="Abadi"/>
          <w:i/>
          <w:sz w:val="21"/>
          <w:szCs w:val="21"/>
        </w:rPr>
        <w:t>se</w:t>
      </w:r>
      <w:r>
        <w:rPr>
          <w:rFonts w:ascii="Abadi" w:hAnsi="Abadi"/>
          <w:i/>
          <w:spacing w:val="-3"/>
          <w:sz w:val="21"/>
          <w:szCs w:val="21"/>
        </w:rPr>
        <w:t xml:space="preserve"> </w:t>
      </w:r>
      <w:r>
        <w:rPr>
          <w:rFonts w:ascii="Abadi" w:hAnsi="Abadi"/>
          <w:i/>
          <w:sz w:val="21"/>
          <w:szCs w:val="21"/>
        </w:rPr>
        <w:t>refiere</w:t>
      </w:r>
      <w:r>
        <w:rPr>
          <w:rFonts w:ascii="Abadi" w:hAnsi="Abadi"/>
          <w:i/>
          <w:spacing w:val="-6"/>
          <w:sz w:val="21"/>
          <w:szCs w:val="21"/>
        </w:rPr>
        <w:t xml:space="preserve"> </w:t>
      </w:r>
      <w:r>
        <w:rPr>
          <w:rFonts w:ascii="Abadi" w:hAnsi="Abadi"/>
          <w:i/>
          <w:sz w:val="21"/>
          <w:szCs w:val="21"/>
        </w:rPr>
        <w:t>el</w:t>
      </w:r>
      <w:r>
        <w:rPr>
          <w:rFonts w:ascii="Abadi" w:hAnsi="Abadi"/>
          <w:i/>
          <w:spacing w:val="-2"/>
          <w:sz w:val="21"/>
          <w:szCs w:val="21"/>
        </w:rPr>
        <w:t xml:space="preserve"> </w:t>
      </w:r>
      <w:r>
        <w:rPr>
          <w:rFonts w:ascii="Abadi" w:hAnsi="Abadi"/>
          <w:i/>
          <w:sz w:val="21"/>
          <w:szCs w:val="21"/>
        </w:rPr>
        <w:t>artículo</w:t>
      </w:r>
      <w:r>
        <w:rPr>
          <w:rFonts w:ascii="Abadi" w:hAnsi="Abadi"/>
          <w:i/>
          <w:spacing w:val="-3"/>
          <w:sz w:val="21"/>
          <w:szCs w:val="21"/>
        </w:rPr>
        <w:t xml:space="preserve"> </w:t>
      </w:r>
      <w:r>
        <w:rPr>
          <w:rFonts w:ascii="Abadi" w:hAnsi="Abadi"/>
          <w:i/>
          <w:sz w:val="21"/>
          <w:szCs w:val="21"/>
        </w:rPr>
        <w:t>16</w:t>
      </w:r>
      <w:r>
        <w:rPr>
          <w:rFonts w:ascii="Abadi" w:hAnsi="Abadi"/>
          <w:i/>
          <w:spacing w:val="-3"/>
          <w:sz w:val="21"/>
          <w:szCs w:val="21"/>
        </w:rPr>
        <w:t xml:space="preserve"> </w:t>
      </w:r>
      <w:r>
        <w:rPr>
          <w:rFonts w:ascii="Abadi" w:hAnsi="Abadi"/>
          <w:i/>
          <w:sz w:val="21"/>
          <w:szCs w:val="21"/>
        </w:rPr>
        <w:t>de</w:t>
      </w:r>
      <w:r>
        <w:rPr>
          <w:rFonts w:ascii="Abadi" w:hAnsi="Abadi"/>
          <w:i/>
          <w:spacing w:val="-3"/>
          <w:sz w:val="21"/>
          <w:szCs w:val="21"/>
        </w:rPr>
        <w:t xml:space="preserve"> </w:t>
      </w:r>
      <w:r>
        <w:rPr>
          <w:rFonts w:ascii="Abadi" w:hAnsi="Abadi"/>
          <w:i/>
          <w:sz w:val="21"/>
          <w:szCs w:val="21"/>
        </w:rPr>
        <w:t>la Ley General de Responsabilidades Administrativas; así como sentar las bases de principios rectores que regirán las políticas transversales, integrales, sistemáticas, continuas</w:t>
      </w:r>
      <w:r>
        <w:rPr>
          <w:rFonts w:ascii="Abadi" w:hAnsi="Abadi"/>
          <w:i/>
          <w:spacing w:val="-17"/>
          <w:sz w:val="21"/>
          <w:szCs w:val="21"/>
        </w:rPr>
        <w:t xml:space="preserve"> </w:t>
      </w:r>
      <w:r>
        <w:rPr>
          <w:rFonts w:ascii="Abadi" w:hAnsi="Abadi"/>
          <w:i/>
          <w:sz w:val="21"/>
          <w:szCs w:val="21"/>
        </w:rPr>
        <w:t>y</w:t>
      </w:r>
      <w:r>
        <w:rPr>
          <w:rFonts w:ascii="Abadi" w:hAnsi="Abadi"/>
          <w:i/>
          <w:spacing w:val="-17"/>
          <w:sz w:val="21"/>
          <w:szCs w:val="21"/>
        </w:rPr>
        <w:t xml:space="preserve"> </w:t>
      </w:r>
      <w:r>
        <w:rPr>
          <w:rFonts w:ascii="Abadi" w:hAnsi="Abadi"/>
          <w:i/>
          <w:sz w:val="21"/>
          <w:szCs w:val="21"/>
        </w:rPr>
        <w:t>evaluables</w:t>
      </w:r>
      <w:r>
        <w:rPr>
          <w:rFonts w:ascii="Abadi" w:hAnsi="Abadi"/>
          <w:i/>
          <w:spacing w:val="-16"/>
          <w:sz w:val="21"/>
          <w:szCs w:val="21"/>
        </w:rPr>
        <w:t xml:space="preserve"> </w:t>
      </w:r>
      <w:r>
        <w:rPr>
          <w:rFonts w:ascii="Abadi" w:hAnsi="Abadi"/>
          <w:i/>
          <w:sz w:val="21"/>
          <w:szCs w:val="21"/>
        </w:rPr>
        <w:t>que,</w:t>
      </w:r>
      <w:r>
        <w:rPr>
          <w:rFonts w:ascii="Abadi" w:hAnsi="Abadi"/>
          <w:i/>
          <w:spacing w:val="-17"/>
          <w:sz w:val="21"/>
          <w:szCs w:val="21"/>
        </w:rPr>
        <w:t xml:space="preserve"> </w:t>
      </w:r>
      <w:r>
        <w:rPr>
          <w:rFonts w:ascii="Abadi" w:hAnsi="Abadi"/>
          <w:i/>
          <w:sz w:val="21"/>
          <w:szCs w:val="21"/>
        </w:rPr>
        <w:t>en</w:t>
      </w:r>
      <w:r>
        <w:rPr>
          <w:rFonts w:ascii="Abadi" w:hAnsi="Abadi"/>
          <w:i/>
          <w:spacing w:val="-17"/>
          <w:sz w:val="21"/>
          <w:szCs w:val="21"/>
        </w:rPr>
        <w:t xml:space="preserve"> </w:t>
      </w:r>
      <w:r>
        <w:rPr>
          <w:rFonts w:ascii="Abadi" w:hAnsi="Abadi"/>
          <w:i/>
          <w:sz w:val="21"/>
          <w:szCs w:val="21"/>
        </w:rPr>
        <w:t>materia</w:t>
      </w:r>
      <w:r>
        <w:rPr>
          <w:rFonts w:ascii="Abadi" w:hAnsi="Abadi"/>
          <w:i/>
          <w:spacing w:val="-17"/>
          <w:sz w:val="21"/>
          <w:szCs w:val="21"/>
        </w:rPr>
        <w:t xml:space="preserve"> </w:t>
      </w:r>
      <w:r>
        <w:rPr>
          <w:rFonts w:ascii="Abadi" w:hAnsi="Abadi"/>
          <w:i/>
          <w:sz w:val="21"/>
          <w:szCs w:val="21"/>
        </w:rPr>
        <w:t>de</w:t>
      </w:r>
      <w:r>
        <w:rPr>
          <w:rFonts w:ascii="Abadi" w:hAnsi="Abadi"/>
          <w:i/>
          <w:spacing w:val="-14"/>
          <w:sz w:val="21"/>
          <w:szCs w:val="21"/>
        </w:rPr>
        <w:t xml:space="preserve"> </w:t>
      </w:r>
      <w:r>
        <w:rPr>
          <w:rFonts w:ascii="Abadi" w:hAnsi="Abadi"/>
          <w:i/>
          <w:sz w:val="21"/>
          <w:szCs w:val="21"/>
        </w:rPr>
        <w:t>integridad</w:t>
      </w:r>
      <w:r>
        <w:rPr>
          <w:rFonts w:ascii="Abadi" w:hAnsi="Abadi"/>
          <w:i/>
          <w:spacing w:val="-15"/>
          <w:sz w:val="21"/>
          <w:szCs w:val="21"/>
        </w:rPr>
        <w:t xml:space="preserve"> </w:t>
      </w:r>
      <w:r>
        <w:rPr>
          <w:rFonts w:ascii="Abadi" w:hAnsi="Abadi"/>
          <w:i/>
          <w:sz w:val="21"/>
          <w:szCs w:val="21"/>
        </w:rPr>
        <w:t>y</w:t>
      </w:r>
      <w:r>
        <w:rPr>
          <w:rFonts w:ascii="Abadi" w:hAnsi="Abadi"/>
          <w:i/>
          <w:spacing w:val="-16"/>
          <w:sz w:val="21"/>
          <w:szCs w:val="21"/>
        </w:rPr>
        <w:t xml:space="preserve"> </w:t>
      </w:r>
      <w:r>
        <w:rPr>
          <w:rFonts w:ascii="Abadi" w:hAnsi="Abadi"/>
          <w:i/>
          <w:sz w:val="21"/>
          <w:szCs w:val="21"/>
        </w:rPr>
        <w:t>ética</w:t>
      </w:r>
      <w:r>
        <w:rPr>
          <w:rFonts w:ascii="Abadi" w:hAnsi="Abadi"/>
          <w:i/>
          <w:spacing w:val="-17"/>
          <w:sz w:val="21"/>
          <w:szCs w:val="21"/>
        </w:rPr>
        <w:t xml:space="preserve"> </w:t>
      </w:r>
      <w:r>
        <w:rPr>
          <w:rFonts w:ascii="Abadi" w:hAnsi="Abadi"/>
          <w:i/>
          <w:sz w:val="21"/>
          <w:szCs w:val="21"/>
        </w:rPr>
        <w:t>pública,</w:t>
      </w:r>
      <w:r>
        <w:rPr>
          <w:rFonts w:ascii="Abadi" w:hAnsi="Abadi"/>
          <w:i/>
          <w:spacing w:val="-16"/>
          <w:sz w:val="21"/>
          <w:szCs w:val="21"/>
        </w:rPr>
        <w:t xml:space="preserve"> </w:t>
      </w:r>
      <w:r>
        <w:rPr>
          <w:rFonts w:ascii="Abadi" w:hAnsi="Abadi"/>
          <w:i/>
          <w:sz w:val="21"/>
          <w:szCs w:val="21"/>
        </w:rPr>
        <w:t>emitan</w:t>
      </w:r>
      <w:r>
        <w:rPr>
          <w:rFonts w:ascii="Abadi" w:hAnsi="Abadi"/>
          <w:i/>
          <w:spacing w:val="-15"/>
          <w:sz w:val="21"/>
          <w:szCs w:val="21"/>
        </w:rPr>
        <w:t xml:space="preserve"> </w:t>
      </w:r>
      <w:r>
        <w:rPr>
          <w:rFonts w:ascii="Abadi" w:hAnsi="Abadi"/>
          <w:i/>
          <w:sz w:val="21"/>
          <w:szCs w:val="21"/>
        </w:rPr>
        <w:t>los</w:t>
      </w:r>
      <w:r>
        <w:rPr>
          <w:rFonts w:ascii="Abadi" w:hAnsi="Abadi"/>
          <w:i/>
          <w:spacing w:val="-16"/>
          <w:sz w:val="21"/>
          <w:szCs w:val="21"/>
        </w:rPr>
        <w:t xml:space="preserve"> </w:t>
      </w:r>
      <w:r>
        <w:rPr>
          <w:rFonts w:ascii="Abadi" w:hAnsi="Abadi"/>
          <w:i/>
          <w:sz w:val="21"/>
          <w:szCs w:val="21"/>
        </w:rPr>
        <w:t xml:space="preserve">entes </w:t>
      </w:r>
      <w:r>
        <w:rPr>
          <w:rFonts w:ascii="Abadi" w:hAnsi="Abadi"/>
          <w:i/>
          <w:spacing w:val="-2"/>
          <w:sz w:val="21"/>
          <w:szCs w:val="21"/>
        </w:rPr>
        <w:t>públicos.”</w:t>
      </w:r>
    </w:p>
    <w:p w14:paraId="04E47785" w14:textId="77777777" w:rsidR="00092AFC" w:rsidRDefault="00092AFC" w:rsidP="00092AFC">
      <w:pPr>
        <w:pStyle w:val="Textoindependiente"/>
        <w:spacing w:line="276" w:lineRule="auto"/>
        <w:rPr>
          <w:rFonts w:ascii="Abadi" w:hAnsi="Abadi"/>
          <w:i/>
          <w:sz w:val="21"/>
          <w:szCs w:val="21"/>
        </w:rPr>
      </w:pPr>
    </w:p>
    <w:p w14:paraId="4BC9D90C" w14:textId="77777777" w:rsidR="00092AFC" w:rsidRDefault="00092AFC" w:rsidP="00747A72">
      <w:pPr>
        <w:spacing w:before="1" w:line="276" w:lineRule="auto"/>
        <w:jc w:val="both"/>
        <w:rPr>
          <w:rFonts w:ascii="Abadi" w:hAnsi="Abadi"/>
          <w:i/>
          <w:sz w:val="21"/>
          <w:szCs w:val="21"/>
        </w:rPr>
      </w:pPr>
      <w:r>
        <w:rPr>
          <w:rFonts w:ascii="Abadi" w:hAnsi="Abadi"/>
          <w:i/>
          <w:sz w:val="21"/>
          <w:szCs w:val="21"/>
        </w:rPr>
        <w:t>Y</w:t>
      </w:r>
      <w:r>
        <w:rPr>
          <w:rFonts w:ascii="Abadi" w:hAnsi="Abadi"/>
          <w:i/>
          <w:spacing w:val="-2"/>
          <w:sz w:val="21"/>
          <w:szCs w:val="21"/>
        </w:rPr>
        <w:t xml:space="preserve"> </w:t>
      </w:r>
      <w:r>
        <w:rPr>
          <w:rFonts w:ascii="Abadi" w:hAnsi="Abadi"/>
          <w:i/>
          <w:sz w:val="21"/>
          <w:szCs w:val="21"/>
        </w:rPr>
        <w:t>en</w:t>
      </w:r>
      <w:r>
        <w:rPr>
          <w:rFonts w:ascii="Abadi" w:hAnsi="Abadi"/>
          <w:i/>
          <w:spacing w:val="-1"/>
          <w:sz w:val="21"/>
          <w:szCs w:val="21"/>
        </w:rPr>
        <w:t xml:space="preserve"> </w:t>
      </w:r>
      <w:r>
        <w:rPr>
          <w:rFonts w:ascii="Abadi" w:hAnsi="Abadi"/>
          <w:i/>
          <w:sz w:val="21"/>
          <w:szCs w:val="21"/>
        </w:rPr>
        <w:t>su</w:t>
      </w:r>
      <w:r>
        <w:rPr>
          <w:rFonts w:ascii="Abadi" w:hAnsi="Abadi"/>
          <w:i/>
          <w:spacing w:val="-2"/>
          <w:sz w:val="21"/>
          <w:szCs w:val="21"/>
        </w:rPr>
        <w:t xml:space="preserve"> </w:t>
      </w:r>
      <w:r>
        <w:rPr>
          <w:rFonts w:ascii="Abadi" w:hAnsi="Abadi"/>
          <w:i/>
          <w:sz w:val="21"/>
          <w:szCs w:val="21"/>
        </w:rPr>
        <w:t>numeral</w:t>
      </w:r>
      <w:r>
        <w:rPr>
          <w:rFonts w:ascii="Abadi" w:hAnsi="Abadi"/>
          <w:i/>
          <w:spacing w:val="-2"/>
          <w:sz w:val="21"/>
          <w:szCs w:val="21"/>
        </w:rPr>
        <w:t xml:space="preserve"> </w:t>
      </w:r>
      <w:r>
        <w:rPr>
          <w:rFonts w:ascii="Abadi" w:hAnsi="Abadi"/>
          <w:i/>
          <w:sz w:val="21"/>
          <w:szCs w:val="21"/>
        </w:rPr>
        <w:t>segundo</w:t>
      </w:r>
      <w:r>
        <w:rPr>
          <w:rFonts w:ascii="Abadi" w:hAnsi="Abadi"/>
          <w:i/>
          <w:spacing w:val="-2"/>
          <w:sz w:val="21"/>
          <w:szCs w:val="21"/>
        </w:rPr>
        <w:t xml:space="preserve"> </w:t>
      </w:r>
      <w:r>
        <w:rPr>
          <w:rFonts w:ascii="Abadi" w:hAnsi="Abadi"/>
          <w:i/>
          <w:sz w:val="21"/>
          <w:szCs w:val="21"/>
        </w:rPr>
        <w:t>los</w:t>
      </w:r>
      <w:r>
        <w:rPr>
          <w:rFonts w:ascii="Abadi" w:hAnsi="Abadi"/>
          <w:i/>
          <w:spacing w:val="-2"/>
          <w:sz w:val="21"/>
          <w:szCs w:val="21"/>
        </w:rPr>
        <w:t xml:space="preserve"> </w:t>
      </w:r>
      <w:r>
        <w:rPr>
          <w:rFonts w:ascii="Abadi" w:hAnsi="Abadi"/>
          <w:i/>
          <w:sz w:val="21"/>
          <w:szCs w:val="21"/>
        </w:rPr>
        <w:t>sujetos</w:t>
      </w:r>
      <w:r>
        <w:rPr>
          <w:rFonts w:ascii="Abadi" w:hAnsi="Abadi"/>
          <w:i/>
          <w:spacing w:val="-3"/>
          <w:sz w:val="21"/>
          <w:szCs w:val="21"/>
        </w:rPr>
        <w:t xml:space="preserve"> </w:t>
      </w:r>
      <w:r>
        <w:rPr>
          <w:rFonts w:ascii="Abadi" w:hAnsi="Abadi"/>
          <w:i/>
          <w:sz w:val="21"/>
          <w:szCs w:val="21"/>
        </w:rPr>
        <w:t>obligados</w:t>
      </w:r>
      <w:r>
        <w:rPr>
          <w:rFonts w:ascii="Abadi" w:hAnsi="Abadi"/>
          <w:i/>
          <w:spacing w:val="-2"/>
          <w:sz w:val="21"/>
          <w:szCs w:val="21"/>
        </w:rPr>
        <w:t xml:space="preserve"> </w:t>
      </w:r>
      <w:r>
        <w:rPr>
          <w:rFonts w:ascii="Abadi" w:hAnsi="Abadi"/>
          <w:i/>
          <w:sz w:val="21"/>
          <w:szCs w:val="21"/>
        </w:rPr>
        <w:t>y</w:t>
      </w:r>
      <w:r>
        <w:rPr>
          <w:rFonts w:ascii="Abadi" w:hAnsi="Abadi"/>
          <w:i/>
          <w:spacing w:val="-2"/>
          <w:sz w:val="21"/>
          <w:szCs w:val="21"/>
        </w:rPr>
        <w:t xml:space="preserve"> </w:t>
      </w:r>
      <w:r>
        <w:rPr>
          <w:rFonts w:ascii="Abadi" w:hAnsi="Abadi"/>
          <w:i/>
          <w:sz w:val="21"/>
          <w:szCs w:val="21"/>
        </w:rPr>
        <w:t>su</w:t>
      </w:r>
      <w:r>
        <w:rPr>
          <w:rFonts w:ascii="Abadi" w:hAnsi="Abadi"/>
          <w:i/>
          <w:spacing w:val="-2"/>
          <w:sz w:val="21"/>
          <w:szCs w:val="21"/>
        </w:rPr>
        <w:t xml:space="preserve"> </w:t>
      </w:r>
      <w:r>
        <w:rPr>
          <w:rFonts w:ascii="Abadi" w:hAnsi="Abadi"/>
          <w:i/>
          <w:sz w:val="21"/>
          <w:szCs w:val="21"/>
        </w:rPr>
        <w:t>campo</w:t>
      </w:r>
      <w:r>
        <w:rPr>
          <w:rFonts w:ascii="Abadi" w:hAnsi="Abadi"/>
          <w:i/>
          <w:spacing w:val="-3"/>
          <w:sz w:val="21"/>
          <w:szCs w:val="21"/>
        </w:rPr>
        <w:t xml:space="preserve"> </w:t>
      </w:r>
      <w:r>
        <w:rPr>
          <w:rFonts w:ascii="Abadi" w:hAnsi="Abadi"/>
          <w:i/>
          <w:sz w:val="21"/>
          <w:szCs w:val="21"/>
        </w:rPr>
        <w:t>de</w:t>
      </w:r>
      <w:r>
        <w:rPr>
          <w:rFonts w:ascii="Abadi" w:hAnsi="Abadi"/>
          <w:i/>
          <w:spacing w:val="-4"/>
          <w:sz w:val="21"/>
          <w:szCs w:val="21"/>
        </w:rPr>
        <w:t xml:space="preserve"> </w:t>
      </w:r>
      <w:r>
        <w:rPr>
          <w:rFonts w:ascii="Abadi" w:hAnsi="Abadi"/>
          <w:i/>
          <w:sz w:val="21"/>
          <w:szCs w:val="21"/>
        </w:rPr>
        <w:t>aplicación</w:t>
      </w:r>
      <w:r>
        <w:rPr>
          <w:rFonts w:ascii="Abadi" w:hAnsi="Abadi"/>
          <w:i/>
          <w:spacing w:val="-1"/>
          <w:sz w:val="21"/>
          <w:szCs w:val="21"/>
        </w:rPr>
        <w:t xml:space="preserve"> </w:t>
      </w:r>
      <w:r>
        <w:rPr>
          <w:rFonts w:ascii="Abadi" w:hAnsi="Abadi"/>
          <w:i/>
          <w:sz w:val="21"/>
          <w:szCs w:val="21"/>
        </w:rPr>
        <w:t>y</w:t>
      </w:r>
      <w:r>
        <w:rPr>
          <w:rFonts w:ascii="Abadi" w:hAnsi="Abadi"/>
          <w:i/>
          <w:spacing w:val="-2"/>
          <w:sz w:val="21"/>
          <w:szCs w:val="21"/>
        </w:rPr>
        <w:t xml:space="preserve"> señala:</w:t>
      </w:r>
    </w:p>
    <w:p w14:paraId="19986FE3" w14:textId="77777777" w:rsidR="00092AFC" w:rsidRDefault="00092AFC" w:rsidP="00092AFC">
      <w:pPr>
        <w:pStyle w:val="Textoindependiente"/>
        <w:spacing w:before="11" w:line="276" w:lineRule="auto"/>
        <w:rPr>
          <w:rFonts w:ascii="Abadi" w:hAnsi="Abadi"/>
          <w:i/>
          <w:sz w:val="21"/>
          <w:szCs w:val="21"/>
        </w:rPr>
      </w:pPr>
    </w:p>
    <w:p w14:paraId="080918BB" w14:textId="77777777" w:rsidR="00092AFC" w:rsidRDefault="00092AFC" w:rsidP="00747A72">
      <w:pPr>
        <w:spacing w:line="276" w:lineRule="auto"/>
        <w:jc w:val="both"/>
        <w:rPr>
          <w:rFonts w:ascii="Abadi" w:hAnsi="Abadi"/>
          <w:i/>
          <w:sz w:val="21"/>
          <w:szCs w:val="21"/>
        </w:rPr>
      </w:pPr>
      <w:r>
        <w:rPr>
          <w:rFonts w:ascii="Abadi" w:hAnsi="Abadi"/>
          <w:b/>
          <w:i/>
          <w:sz w:val="21"/>
          <w:szCs w:val="21"/>
        </w:rPr>
        <w:t xml:space="preserve">“SEGUNDO. </w:t>
      </w:r>
      <w:r>
        <w:rPr>
          <w:rFonts w:ascii="Abadi" w:hAnsi="Abadi"/>
          <w:i/>
          <w:sz w:val="21"/>
          <w:szCs w:val="21"/>
        </w:rPr>
        <w:t xml:space="preserve">El presente cuerpo normativo es de observancia obligatoria y aplicación general para los entes públicos de todos los órdenes de gobierno, de conformidad con lo establecido en el artículo 5 de la Ley General del Sistema Nacional Anticorrupción; a través de las Secretarías y los Órganos Internos de </w:t>
      </w:r>
      <w:r>
        <w:rPr>
          <w:rFonts w:ascii="Abadi" w:hAnsi="Abadi"/>
          <w:i/>
          <w:spacing w:val="-2"/>
          <w:sz w:val="21"/>
          <w:szCs w:val="21"/>
        </w:rPr>
        <w:t>Control”</w:t>
      </w:r>
    </w:p>
    <w:p w14:paraId="6006796D" w14:textId="77777777" w:rsidR="00092AFC" w:rsidRDefault="00092AFC" w:rsidP="00092AFC">
      <w:pPr>
        <w:pStyle w:val="Textoindependiente"/>
        <w:spacing w:line="276" w:lineRule="auto"/>
        <w:rPr>
          <w:rFonts w:ascii="Abadi" w:hAnsi="Abadi"/>
          <w:i/>
          <w:sz w:val="21"/>
          <w:szCs w:val="21"/>
        </w:rPr>
      </w:pPr>
    </w:p>
    <w:p w14:paraId="736D2CFA" w14:textId="77777777" w:rsidR="00092AFC" w:rsidRPr="00747A72" w:rsidRDefault="00092AFC" w:rsidP="00747A72">
      <w:pPr>
        <w:pStyle w:val="Textoindependiente"/>
        <w:spacing w:line="276" w:lineRule="auto"/>
        <w:ind w:firstLine="400"/>
        <w:rPr>
          <w:rFonts w:ascii="Abadi" w:hAnsi="Abadi"/>
          <w:b w:val="0"/>
          <w:bCs w:val="0"/>
          <w:sz w:val="21"/>
          <w:szCs w:val="21"/>
        </w:rPr>
      </w:pPr>
      <w:r w:rsidRPr="00747A72">
        <w:rPr>
          <w:rFonts w:ascii="Abadi" w:hAnsi="Abadi"/>
          <w:b w:val="0"/>
          <w:bCs w:val="0"/>
          <w:sz w:val="21"/>
          <w:szCs w:val="21"/>
        </w:rPr>
        <w:t>En ese tenor, es obligación de los entes públicos crear y mantener condiciones que permitan la actuación ética y</w:t>
      </w:r>
      <w:r w:rsidRPr="00747A72">
        <w:rPr>
          <w:rFonts w:ascii="Abadi" w:hAnsi="Abadi"/>
          <w:b w:val="0"/>
          <w:bCs w:val="0"/>
          <w:spacing w:val="-1"/>
          <w:sz w:val="21"/>
          <w:szCs w:val="21"/>
        </w:rPr>
        <w:t xml:space="preserve"> </w:t>
      </w:r>
      <w:r w:rsidRPr="00747A72">
        <w:rPr>
          <w:rFonts w:ascii="Abadi" w:hAnsi="Abadi"/>
          <w:b w:val="0"/>
          <w:bCs w:val="0"/>
          <w:sz w:val="21"/>
          <w:szCs w:val="21"/>
        </w:rPr>
        <w:t>responsable de cada persona servidora pública; y que corresponde a los Órganos Internos de</w:t>
      </w:r>
      <w:r w:rsidRPr="00747A72">
        <w:rPr>
          <w:rFonts w:ascii="Abadi" w:hAnsi="Abadi"/>
          <w:b w:val="0"/>
          <w:bCs w:val="0"/>
          <w:spacing w:val="-1"/>
          <w:sz w:val="21"/>
          <w:szCs w:val="21"/>
        </w:rPr>
        <w:t xml:space="preserve"> </w:t>
      </w:r>
      <w:r w:rsidRPr="00747A72">
        <w:rPr>
          <w:rFonts w:ascii="Abadi" w:hAnsi="Abadi"/>
          <w:b w:val="0"/>
          <w:bCs w:val="0"/>
          <w:sz w:val="21"/>
          <w:szCs w:val="21"/>
        </w:rPr>
        <w:t>Control, en los términos de lineamiento “</w:t>
      </w:r>
      <w:r w:rsidRPr="00747A72">
        <w:rPr>
          <w:rFonts w:ascii="Abadi" w:hAnsi="Abadi"/>
          <w:b w:val="0"/>
          <w:bCs w:val="0"/>
          <w:i/>
          <w:sz w:val="21"/>
          <w:szCs w:val="21"/>
        </w:rPr>
        <w:t xml:space="preserve">DÉCIMO SEGUNDO”, </w:t>
      </w:r>
      <w:r w:rsidRPr="00747A72">
        <w:rPr>
          <w:rFonts w:ascii="Abadi" w:hAnsi="Abadi"/>
          <w:b w:val="0"/>
          <w:bCs w:val="0"/>
          <w:sz w:val="21"/>
          <w:szCs w:val="21"/>
        </w:rPr>
        <w:t>expedir los lineamientos para regular la integración, organización, atribuciones y funcionamiento de los Comités de Ética o figuras análogas que den seguimiento al debido cumplimiento de sus códigos de Ética.</w:t>
      </w:r>
    </w:p>
    <w:p w14:paraId="3E635F9E" w14:textId="77777777" w:rsidR="00092AFC" w:rsidRPr="00747A72" w:rsidRDefault="00092AFC" w:rsidP="00092AFC">
      <w:pPr>
        <w:pStyle w:val="Textoindependiente"/>
        <w:spacing w:line="276" w:lineRule="auto"/>
        <w:rPr>
          <w:rFonts w:ascii="Abadi" w:hAnsi="Abadi"/>
          <w:b w:val="0"/>
          <w:bCs w:val="0"/>
          <w:sz w:val="21"/>
          <w:szCs w:val="21"/>
        </w:rPr>
      </w:pPr>
    </w:p>
    <w:p w14:paraId="0558005A" w14:textId="77777777" w:rsidR="00092AFC" w:rsidRPr="00747A72" w:rsidRDefault="00092AFC" w:rsidP="00747A72">
      <w:pPr>
        <w:pStyle w:val="Textoindependiente"/>
        <w:spacing w:line="276" w:lineRule="auto"/>
        <w:ind w:firstLine="336"/>
        <w:rPr>
          <w:rFonts w:ascii="Abadi" w:hAnsi="Abadi"/>
          <w:b w:val="0"/>
          <w:bCs w:val="0"/>
          <w:sz w:val="21"/>
          <w:szCs w:val="21"/>
        </w:rPr>
      </w:pPr>
      <w:r w:rsidRPr="00747A72">
        <w:rPr>
          <w:rFonts w:ascii="Abadi" w:hAnsi="Abadi"/>
          <w:b w:val="0"/>
          <w:bCs w:val="0"/>
          <w:sz w:val="21"/>
          <w:szCs w:val="21"/>
        </w:rPr>
        <w:t>Es por lo anterior, en apoyo a la Política Estatal Anticorrupción de Guanajuato resulta necesario exhortar con absoluto respeto a los Ayuntamientos del Estado, para que revisen que sus órganos internos de control hayan expedido los lineamientos</w:t>
      </w:r>
      <w:r w:rsidRPr="00747A72">
        <w:rPr>
          <w:rFonts w:ascii="Abadi" w:hAnsi="Abadi"/>
          <w:b w:val="0"/>
          <w:bCs w:val="0"/>
          <w:spacing w:val="-4"/>
          <w:sz w:val="21"/>
          <w:szCs w:val="21"/>
        </w:rPr>
        <w:t xml:space="preserve"> </w:t>
      </w:r>
      <w:r w:rsidRPr="00747A72">
        <w:rPr>
          <w:rFonts w:ascii="Abadi" w:hAnsi="Abadi"/>
          <w:b w:val="0"/>
          <w:bCs w:val="0"/>
          <w:sz w:val="21"/>
          <w:szCs w:val="21"/>
        </w:rPr>
        <w:t>que</w:t>
      </w:r>
      <w:r w:rsidRPr="00747A72">
        <w:rPr>
          <w:rFonts w:ascii="Abadi" w:hAnsi="Abadi"/>
          <w:b w:val="0"/>
          <w:bCs w:val="0"/>
          <w:spacing w:val="-6"/>
          <w:sz w:val="21"/>
          <w:szCs w:val="21"/>
        </w:rPr>
        <w:t xml:space="preserve"> </w:t>
      </w:r>
      <w:r w:rsidRPr="00747A72">
        <w:rPr>
          <w:rFonts w:ascii="Abadi" w:hAnsi="Abadi"/>
          <w:b w:val="0"/>
          <w:bCs w:val="0"/>
          <w:sz w:val="21"/>
          <w:szCs w:val="21"/>
        </w:rPr>
        <w:t>permitan,</w:t>
      </w:r>
      <w:r w:rsidRPr="00747A72">
        <w:rPr>
          <w:rFonts w:ascii="Abadi" w:hAnsi="Abadi"/>
          <w:b w:val="0"/>
          <w:bCs w:val="0"/>
          <w:spacing w:val="-6"/>
          <w:sz w:val="21"/>
          <w:szCs w:val="21"/>
        </w:rPr>
        <w:t xml:space="preserve"> </w:t>
      </w:r>
      <w:r w:rsidRPr="00747A72">
        <w:rPr>
          <w:rFonts w:ascii="Abadi" w:hAnsi="Abadi"/>
          <w:b w:val="0"/>
          <w:bCs w:val="0"/>
          <w:sz w:val="21"/>
          <w:szCs w:val="21"/>
        </w:rPr>
        <w:t>el</w:t>
      </w:r>
      <w:r w:rsidRPr="00747A72">
        <w:rPr>
          <w:rFonts w:ascii="Abadi" w:hAnsi="Abadi"/>
          <w:b w:val="0"/>
          <w:bCs w:val="0"/>
          <w:spacing w:val="-5"/>
          <w:sz w:val="21"/>
          <w:szCs w:val="21"/>
        </w:rPr>
        <w:t xml:space="preserve"> </w:t>
      </w:r>
      <w:r w:rsidRPr="00747A72">
        <w:rPr>
          <w:rFonts w:ascii="Abadi" w:hAnsi="Abadi"/>
          <w:b w:val="0"/>
          <w:bCs w:val="0"/>
          <w:sz w:val="21"/>
          <w:szCs w:val="21"/>
        </w:rPr>
        <w:t>establecimiento</w:t>
      </w:r>
      <w:r w:rsidRPr="00747A72">
        <w:rPr>
          <w:rFonts w:ascii="Abadi" w:hAnsi="Abadi"/>
          <w:b w:val="0"/>
          <w:bCs w:val="0"/>
          <w:spacing w:val="-6"/>
          <w:sz w:val="21"/>
          <w:szCs w:val="21"/>
        </w:rPr>
        <w:t xml:space="preserve"> </w:t>
      </w:r>
      <w:r w:rsidRPr="00747A72">
        <w:rPr>
          <w:rFonts w:ascii="Abadi" w:hAnsi="Abadi"/>
          <w:b w:val="0"/>
          <w:bCs w:val="0"/>
          <w:sz w:val="21"/>
          <w:szCs w:val="21"/>
        </w:rPr>
        <w:t>de</w:t>
      </w:r>
      <w:r w:rsidRPr="00747A72">
        <w:rPr>
          <w:rFonts w:ascii="Abadi" w:hAnsi="Abadi"/>
          <w:b w:val="0"/>
          <w:bCs w:val="0"/>
          <w:spacing w:val="-3"/>
          <w:sz w:val="21"/>
          <w:szCs w:val="21"/>
        </w:rPr>
        <w:t xml:space="preserve"> </w:t>
      </w:r>
      <w:r w:rsidRPr="00747A72">
        <w:rPr>
          <w:rFonts w:ascii="Abadi" w:hAnsi="Abadi"/>
          <w:b w:val="0"/>
          <w:bCs w:val="0"/>
          <w:sz w:val="21"/>
          <w:szCs w:val="21"/>
        </w:rPr>
        <w:t>los</w:t>
      </w:r>
      <w:r w:rsidRPr="00747A72">
        <w:rPr>
          <w:rFonts w:ascii="Abadi" w:hAnsi="Abadi"/>
          <w:b w:val="0"/>
          <w:bCs w:val="0"/>
          <w:spacing w:val="-7"/>
          <w:sz w:val="21"/>
          <w:szCs w:val="21"/>
        </w:rPr>
        <w:t xml:space="preserve"> </w:t>
      </w:r>
      <w:r w:rsidRPr="00747A72">
        <w:rPr>
          <w:rFonts w:ascii="Abadi" w:hAnsi="Abadi"/>
          <w:b w:val="0"/>
          <w:bCs w:val="0"/>
          <w:sz w:val="21"/>
          <w:szCs w:val="21"/>
        </w:rPr>
        <w:t>respectivos</w:t>
      </w:r>
      <w:r w:rsidRPr="00747A72">
        <w:rPr>
          <w:rFonts w:ascii="Abadi" w:hAnsi="Abadi"/>
          <w:b w:val="0"/>
          <w:bCs w:val="0"/>
          <w:spacing w:val="-4"/>
          <w:sz w:val="21"/>
          <w:szCs w:val="21"/>
        </w:rPr>
        <w:t xml:space="preserve"> </w:t>
      </w:r>
      <w:r w:rsidRPr="00747A72">
        <w:rPr>
          <w:rFonts w:ascii="Abadi" w:hAnsi="Abadi"/>
          <w:b w:val="0"/>
          <w:bCs w:val="0"/>
          <w:sz w:val="21"/>
          <w:szCs w:val="21"/>
        </w:rPr>
        <w:t>Comités</w:t>
      </w:r>
      <w:r w:rsidRPr="00747A72">
        <w:rPr>
          <w:rFonts w:ascii="Abadi" w:hAnsi="Abadi"/>
          <w:b w:val="0"/>
          <w:bCs w:val="0"/>
          <w:spacing w:val="-8"/>
          <w:sz w:val="21"/>
          <w:szCs w:val="21"/>
        </w:rPr>
        <w:t xml:space="preserve"> </w:t>
      </w:r>
      <w:r w:rsidRPr="00747A72">
        <w:rPr>
          <w:rFonts w:ascii="Abadi" w:hAnsi="Abadi"/>
          <w:b w:val="0"/>
          <w:bCs w:val="0"/>
          <w:sz w:val="21"/>
          <w:szCs w:val="21"/>
        </w:rPr>
        <w:t>de</w:t>
      </w:r>
      <w:r w:rsidRPr="00747A72">
        <w:rPr>
          <w:rFonts w:ascii="Abadi" w:hAnsi="Abadi"/>
          <w:b w:val="0"/>
          <w:bCs w:val="0"/>
          <w:spacing w:val="-6"/>
          <w:sz w:val="21"/>
          <w:szCs w:val="21"/>
        </w:rPr>
        <w:t xml:space="preserve"> </w:t>
      </w:r>
      <w:r w:rsidRPr="00747A72">
        <w:rPr>
          <w:rFonts w:ascii="Abadi" w:hAnsi="Abadi"/>
          <w:b w:val="0"/>
          <w:bCs w:val="0"/>
          <w:sz w:val="21"/>
          <w:szCs w:val="21"/>
        </w:rPr>
        <w:t>Ética</w:t>
      </w:r>
      <w:r w:rsidRPr="00747A72">
        <w:rPr>
          <w:rFonts w:ascii="Abadi" w:hAnsi="Abadi"/>
          <w:b w:val="0"/>
          <w:bCs w:val="0"/>
          <w:spacing w:val="-6"/>
          <w:sz w:val="21"/>
          <w:szCs w:val="21"/>
        </w:rPr>
        <w:t xml:space="preserve"> </w:t>
      </w:r>
      <w:r w:rsidRPr="00747A72">
        <w:rPr>
          <w:rFonts w:ascii="Abadi" w:hAnsi="Abadi"/>
          <w:b w:val="0"/>
          <w:bCs w:val="0"/>
          <w:sz w:val="21"/>
          <w:szCs w:val="21"/>
        </w:rPr>
        <w:t>o instancias análogas, para el debido seguimiento de sus códigos de ética.</w:t>
      </w:r>
    </w:p>
    <w:p w14:paraId="1C1228E8" w14:textId="77777777" w:rsidR="00092AFC" w:rsidRDefault="00092AFC" w:rsidP="00092AFC">
      <w:pPr>
        <w:pStyle w:val="Textoindependiente"/>
        <w:spacing w:line="276" w:lineRule="auto"/>
        <w:rPr>
          <w:rFonts w:ascii="Abadi" w:hAnsi="Abadi"/>
          <w:sz w:val="21"/>
          <w:szCs w:val="21"/>
        </w:rPr>
      </w:pPr>
    </w:p>
    <w:p w14:paraId="7FB80632" w14:textId="77777777" w:rsidR="00092AFC" w:rsidRPr="00352D08" w:rsidRDefault="00092AFC" w:rsidP="00352D08">
      <w:pPr>
        <w:pStyle w:val="Textoindependiente"/>
        <w:spacing w:line="276" w:lineRule="auto"/>
        <w:ind w:firstLine="336"/>
        <w:rPr>
          <w:rFonts w:ascii="Abadi" w:hAnsi="Abadi"/>
          <w:b w:val="0"/>
          <w:bCs w:val="0"/>
          <w:sz w:val="21"/>
          <w:szCs w:val="21"/>
        </w:rPr>
      </w:pPr>
      <w:r w:rsidRPr="00352D08">
        <w:rPr>
          <w:rFonts w:ascii="Abadi" w:hAnsi="Abadi"/>
          <w:b w:val="0"/>
          <w:bCs w:val="0"/>
          <w:sz w:val="21"/>
          <w:szCs w:val="21"/>
        </w:rPr>
        <w:t>Por último, es importante señalar que los alcances de esta propuesta de punto de</w:t>
      </w:r>
      <w:r w:rsidRPr="00352D08">
        <w:rPr>
          <w:rFonts w:ascii="Abadi" w:hAnsi="Abadi"/>
          <w:b w:val="0"/>
          <w:bCs w:val="0"/>
          <w:spacing w:val="-12"/>
          <w:sz w:val="21"/>
          <w:szCs w:val="21"/>
        </w:rPr>
        <w:t xml:space="preserve"> </w:t>
      </w:r>
      <w:r w:rsidRPr="00352D08">
        <w:rPr>
          <w:rFonts w:ascii="Abadi" w:hAnsi="Abadi"/>
          <w:b w:val="0"/>
          <w:bCs w:val="0"/>
          <w:sz w:val="21"/>
          <w:szCs w:val="21"/>
        </w:rPr>
        <w:t>acuerdo</w:t>
      </w:r>
      <w:r w:rsidRPr="00352D08">
        <w:rPr>
          <w:rFonts w:ascii="Abadi" w:hAnsi="Abadi"/>
          <w:b w:val="0"/>
          <w:bCs w:val="0"/>
          <w:spacing w:val="-14"/>
          <w:sz w:val="21"/>
          <w:szCs w:val="21"/>
        </w:rPr>
        <w:t xml:space="preserve"> </w:t>
      </w:r>
      <w:r w:rsidRPr="00352D08">
        <w:rPr>
          <w:rFonts w:ascii="Abadi" w:hAnsi="Abadi"/>
          <w:b w:val="0"/>
          <w:bCs w:val="0"/>
          <w:sz w:val="21"/>
          <w:szCs w:val="21"/>
        </w:rPr>
        <w:t>son</w:t>
      </w:r>
      <w:r w:rsidRPr="00352D08">
        <w:rPr>
          <w:rFonts w:ascii="Abadi" w:hAnsi="Abadi"/>
          <w:b w:val="0"/>
          <w:bCs w:val="0"/>
          <w:spacing w:val="-14"/>
          <w:sz w:val="21"/>
          <w:szCs w:val="21"/>
        </w:rPr>
        <w:t xml:space="preserve"> </w:t>
      </w:r>
      <w:r w:rsidRPr="00352D08">
        <w:rPr>
          <w:rFonts w:ascii="Abadi" w:hAnsi="Abadi"/>
          <w:b w:val="0"/>
          <w:bCs w:val="0"/>
          <w:sz w:val="21"/>
          <w:szCs w:val="21"/>
        </w:rPr>
        <w:t>acordes</w:t>
      </w:r>
      <w:r w:rsidRPr="00352D08">
        <w:rPr>
          <w:rFonts w:ascii="Abadi" w:hAnsi="Abadi"/>
          <w:b w:val="0"/>
          <w:bCs w:val="0"/>
          <w:spacing w:val="-13"/>
          <w:sz w:val="21"/>
          <w:szCs w:val="21"/>
        </w:rPr>
        <w:t xml:space="preserve"> </w:t>
      </w:r>
      <w:r w:rsidRPr="00352D08">
        <w:rPr>
          <w:rFonts w:ascii="Abadi" w:hAnsi="Abadi"/>
          <w:b w:val="0"/>
          <w:bCs w:val="0"/>
          <w:sz w:val="21"/>
          <w:szCs w:val="21"/>
        </w:rPr>
        <w:t>a</w:t>
      </w:r>
      <w:r w:rsidRPr="00352D08">
        <w:rPr>
          <w:rFonts w:ascii="Abadi" w:hAnsi="Abadi"/>
          <w:b w:val="0"/>
          <w:bCs w:val="0"/>
          <w:spacing w:val="-12"/>
          <w:sz w:val="21"/>
          <w:szCs w:val="21"/>
        </w:rPr>
        <w:t xml:space="preserve"> </w:t>
      </w:r>
      <w:r w:rsidRPr="00352D08">
        <w:rPr>
          <w:rFonts w:ascii="Abadi" w:hAnsi="Abadi"/>
          <w:b w:val="0"/>
          <w:bCs w:val="0"/>
          <w:sz w:val="21"/>
          <w:szCs w:val="21"/>
        </w:rPr>
        <w:t>los</w:t>
      </w:r>
      <w:r w:rsidRPr="00352D08">
        <w:rPr>
          <w:rFonts w:ascii="Abadi" w:hAnsi="Abadi"/>
          <w:b w:val="0"/>
          <w:bCs w:val="0"/>
          <w:spacing w:val="-13"/>
          <w:sz w:val="21"/>
          <w:szCs w:val="21"/>
        </w:rPr>
        <w:t xml:space="preserve"> </w:t>
      </w:r>
      <w:r w:rsidRPr="00352D08">
        <w:rPr>
          <w:rFonts w:ascii="Abadi" w:hAnsi="Abadi"/>
          <w:b w:val="0"/>
          <w:bCs w:val="0"/>
          <w:sz w:val="21"/>
          <w:szCs w:val="21"/>
        </w:rPr>
        <w:t>Objetivos</w:t>
      </w:r>
      <w:r w:rsidRPr="00352D08">
        <w:rPr>
          <w:rFonts w:ascii="Abadi" w:hAnsi="Abadi"/>
          <w:b w:val="0"/>
          <w:bCs w:val="0"/>
          <w:spacing w:val="-14"/>
          <w:sz w:val="21"/>
          <w:szCs w:val="21"/>
        </w:rPr>
        <w:t xml:space="preserve"> </w:t>
      </w:r>
      <w:r w:rsidRPr="00352D08">
        <w:rPr>
          <w:rFonts w:ascii="Abadi" w:hAnsi="Abadi"/>
          <w:b w:val="0"/>
          <w:bCs w:val="0"/>
          <w:sz w:val="21"/>
          <w:szCs w:val="21"/>
        </w:rPr>
        <w:t>del</w:t>
      </w:r>
      <w:r w:rsidRPr="00352D08">
        <w:rPr>
          <w:rFonts w:ascii="Abadi" w:hAnsi="Abadi"/>
          <w:b w:val="0"/>
          <w:bCs w:val="0"/>
          <w:spacing w:val="-13"/>
          <w:sz w:val="21"/>
          <w:szCs w:val="21"/>
        </w:rPr>
        <w:t xml:space="preserve"> </w:t>
      </w:r>
      <w:r w:rsidRPr="00352D08">
        <w:rPr>
          <w:rFonts w:ascii="Abadi" w:hAnsi="Abadi"/>
          <w:b w:val="0"/>
          <w:bCs w:val="0"/>
          <w:sz w:val="21"/>
          <w:szCs w:val="21"/>
        </w:rPr>
        <w:t>Desarrollo</w:t>
      </w:r>
      <w:r w:rsidRPr="00352D08">
        <w:rPr>
          <w:rFonts w:ascii="Abadi" w:hAnsi="Abadi"/>
          <w:b w:val="0"/>
          <w:bCs w:val="0"/>
          <w:spacing w:val="-12"/>
          <w:sz w:val="21"/>
          <w:szCs w:val="21"/>
        </w:rPr>
        <w:t xml:space="preserve"> </w:t>
      </w:r>
      <w:r w:rsidRPr="00352D08">
        <w:rPr>
          <w:rFonts w:ascii="Abadi" w:hAnsi="Abadi"/>
          <w:b w:val="0"/>
          <w:bCs w:val="0"/>
          <w:sz w:val="21"/>
          <w:szCs w:val="21"/>
        </w:rPr>
        <w:t>Sostenible</w:t>
      </w:r>
      <w:r w:rsidRPr="00352D08">
        <w:rPr>
          <w:rFonts w:ascii="Abadi" w:hAnsi="Abadi"/>
          <w:b w:val="0"/>
          <w:bCs w:val="0"/>
          <w:spacing w:val="-12"/>
          <w:sz w:val="21"/>
          <w:szCs w:val="21"/>
        </w:rPr>
        <w:t xml:space="preserve"> </w:t>
      </w:r>
      <w:r w:rsidRPr="00352D08">
        <w:rPr>
          <w:rFonts w:ascii="Abadi" w:hAnsi="Abadi"/>
          <w:b w:val="0"/>
          <w:bCs w:val="0"/>
          <w:sz w:val="21"/>
          <w:szCs w:val="21"/>
        </w:rPr>
        <w:t>de</w:t>
      </w:r>
      <w:r w:rsidRPr="00352D08">
        <w:rPr>
          <w:rFonts w:ascii="Abadi" w:hAnsi="Abadi"/>
          <w:b w:val="0"/>
          <w:bCs w:val="0"/>
          <w:spacing w:val="-14"/>
          <w:sz w:val="21"/>
          <w:szCs w:val="21"/>
        </w:rPr>
        <w:t xml:space="preserve"> </w:t>
      </w:r>
      <w:r w:rsidRPr="00352D08">
        <w:rPr>
          <w:rFonts w:ascii="Abadi" w:hAnsi="Abadi"/>
          <w:b w:val="0"/>
          <w:bCs w:val="0"/>
          <w:sz w:val="21"/>
          <w:szCs w:val="21"/>
        </w:rPr>
        <w:t>la</w:t>
      </w:r>
      <w:r w:rsidRPr="00352D08">
        <w:rPr>
          <w:rFonts w:ascii="Abadi" w:hAnsi="Abadi"/>
          <w:b w:val="0"/>
          <w:bCs w:val="0"/>
          <w:spacing w:val="-12"/>
          <w:sz w:val="21"/>
          <w:szCs w:val="21"/>
        </w:rPr>
        <w:t xml:space="preserve"> </w:t>
      </w:r>
      <w:r w:rsidRPr="00352D08">
        <w:rPr>
          <w:rFonts w:ascii="Abadi" w:hAnsi="Abadi"/>
          <w:b w:val="0"/>
          <w:bCs w:val="0"/>
          <w:sz w:val="21"/>
          <w:szCs w:val="21"/>
        </w:rPr>
        <w:t>Agenda</w:t>
      </w:r>
      <w:r w:rsidRPr="00352D08">
        <w:rPr>
          <w:rFonts w:ascii="Abadi" w:hAnsi="Abadi"/>
          <w:b w:val="0"/>
          <w:bCs w:val="0"/>
          <w:spacing w:val="-12"/>
          <w:sz w:val="21"/>
          <w:szCs w:val="21"/>
        </w:rPr>
        <w:t xml:space="preserve"> </w:t>
      </w:r>
      <w:r w:rsidRPr="00352D08">
        <w:rPr>
          <w:rFonts w:ascii="Abadi" w:hAnsi="Abadi"/>
          <w:b w:val="0"/>
          <w:bCs w:val="0"/>
          <w:sz w:val="21"/>
          <w:szCs w:val="21"/>
        </w:rPr>
        <w:t>2030 contemplados en el dictamen puesto a su consideración, pues el mismo impacta e incide</w:t>
      </w:r>
      <w:r w:rsidRPr="00352D08">
        <w:rPr>
          <w:rFonts w:ascii="Abadi" w:hAnsi="Abadi"/>
          <w:b w:val="0"/>
          <w:bCs w:val="0"/>
          <w:spacing w:val="60"/>
          <w:sz w:val="21"/>
          <w:szCs w:val="21"/>
        </w:rPr>
        <w:t xml:space="preserve"> </w:t>
      </w:r>
      <w:r w:rsidRPr="00352D08">
        <w:rPr>
          <w:rFonts w:ascii="Abadi" w:hAnsi="Abadi"/>
          <w:b w:val="0"/>
          <w:bCs w:val="0"/>
          <w:sz w:val="21"/>
          <w:szCs w:val="21"/>
        </w:rPr>
        <w:t>respecto</w:t>
      </w:r>
      <w:r w:rsidRPr="00352D08">
        <w:rPr>
          <w:rFonts w:ascii="Abadi" w:hAnsi="Abadi"/>
          <w:b w:val="0"/>
          <w:bCs w:val="0"/>
          <w:spacing w:val="60"/>
          <w:sz w:val="21"/>
          <w:szCs w:val="21"/>
        </w:rPr>
        <w:t xml:space="preserve"> </w:t>
      </w:r>
      <w:r w:rsidRPr="00352D08">
        <w:rPr>
          <w:rFonts w:ascii="Abadi" w:hAnsi="Abadi"/>
          <w:b w:val="0"/>
          <w:bCs w:val="0"/>
          <w:sz w:val="21"/>
          <w:szCs w:val="21"/>
        </w:rPr>
        <w:t>al</w:t>
      </w:r>
      <w:r w:rsidRPr="00352D08">
        <w:rPr>
          <w:rFonts w:ascii="Abadi" w:hAnsi="Abadi"/>
          <w:b w:val="0"/>
          <w:bCs w:val="0"/>
          <w:spacing w:val="61"/>
          <w:sz w:val="21"/>
          <w:szCs w:val="21"/>
        </w:rPr>
        <w:t xml:space="preserve"> </w:t>
      </w:r>
      <w:r w:rsidRPr="00352D08">
        <w:rPr>
          <w:rFonts w:ascii="Abadi" w:hAnsi="Abadi"/>
          <w:b w:val="0"/>
          <w:bCs w:val="0"/>
          <w:sz w:val="21"/>
          <w:szCs w:val="21"/>
        </w:rPr>
        <w:t>Objetivo</w:t>
      </w:r>
      <w:r w:rsidRPr="00352D08">
        <w:rPr>
          <w:rFonts w:ascii="Abadi" w:hAnsi="Abadi"/>
          <w:b w:val="0"/>
          <w:bCs w:val="0"/>
          <w:spacing w:val="62"/>
          <w:sz w:val="21"/>
          <w:szCs w:val="21"/>
        </w:rPr>
        <w:t xml:space="preserve"> </w:t>
      </w:r>
      <w:r w:rsidRPr="00352D08">
        <w:rPr>
          <w:rFonts w:ascii="Abadi" w:hAnsi="Abadi"/>
          <w:b w:val="0"/>
          <w:bCs w:val="0"/>
          <w:sz w:val="21"/>
          <w:szCs w:val="21"/>
        </w:rPr>
        <w:t>16.</w:t>
      </w:r>
      <w:r w:rsidRPr="00352D08">
        <w:rPr>
          <w:rFonts w:ascii="Abadi" w:hAnsi="Abadi"/>
          <w:b w:val="0"/>
          <w:bCs w:val="0"/>
          <w:spacing w:val="63"/>
          <w:sz w:val="21"/>
          <w:szCs w:val="21"/>
        </w:rPr>
        <w:t xml:space="preserve"> </w:t>
      </w:r>
      <w:r w:rsidRPr="00352D08">
        <w:rPr>
          <w:rFonts w:ascii="Abadi" w:hAnsi="Abadi"/>
          <w:b w:val="0"/>
          <w:bCs w:val="0"/>
          <w:sz w:val="21"/>
          <w:szCs w:val="21"/>
        </w:rPr>
        <w:t>Paz,</w:t>
      </w:r>
      <w:r w:rsidRPr="00352D08">
        <w:rPr>
          <w:rFonts w:ascii="Abadi" w:hAnsi="Abadi"/>
          <w:b w:val="0"/>
          <w:bCs w:val="0"/>
          <w:spacing w:val="62"/>
          <w:sz w:val="21"/>
          <w:szCs w:val="21"/>
        </w:rPr>
        <w:t xml:space="preserve"> </w:t>
      </w:r>
      <w:r w:rsidRPr="00352D08">
        <w:rPr>
          <w:rFonts w:ascii="Abadi" w:hAnsi="Abadi"/>
          <w:b w:val="0"/>
          <w:bCs w:val="0"/>
          <w:sz w:val="21"/>
          <w:szCs w:val="21"/>
        </w:rPr>
        <w:t>Justicia</w:t>
      </w:r>
      <w:r w:rsidRPr="00352D08">
        <w:rPr>
          <w:rFonts w:ascii="Abadi" w:hAnsi="Abadi"/>
          <w:b w:val="0"/>
          <w:bCs w:val="0"/>
          <w:spacing w:val="62"/>
          <w:sz w:val="21"/>
          <w:szCs w:val="21"/>
        </w:rPr>
        <w:t xml:space="preserve"> </w:t>
      </w:r>
      <w:r w:rsidRPr="00352D08">
        <w:rPr>
          <w:rFonts w:ascii="Abadi" w:hAnsi="Abadi"/>
          <w:b w:val="0"/>
          <w:bCs w:val="0"/>
          <w:sz w:val="21"/>
          <w:szCs w:val="21"/>
        </w:rPr>
        <w:t>e</w:t>
      </w:r>
      <w:r>
        <w:rPr>
          <w:rFonts w:ascii="Abadi" w:hAnsi="Abadi"/>
          <w:spacing w:val="62"/>
          <w:sz w:val="21"/>
          <w:szCs w:val="21"/>
        </w:rPr>
        <w:t xml:space="preserve"> </w:t>
      </w:r>
      <w:r w:rsidRPr="00352D08">
        <w:rPr>
          <w:rFonts w:ascii="Abadi" w:hAnsi="Abadi"/>
          <w:b w:val="0"/>
          <w:bCs w:val="0"/>
          <w:sz w:val="21"/>
          <w:szCs w:val="21"/>
        </w:rPr>
        <w:t>Instituciones</w:t>
      </w:r>
      <w:r w:rsidRPr="00352D08">
        <w:rPr>
          <w:rFonts w:ascii="Abadi" w:hAnsi="Abadi"/>
          <w:b w:val="0"/>
          <w:bCs w:val="0"/>
          <w:spacing w:val="61"/>
          <w:sz w:val="21"/>
          <w:szCs w:val="21"/>
        </w:rPr>
        <w:t xml:space="preserve"> </w:t>
      </w:r>
      <w:r w:rsidRPr="00352D08">
        <w:rPr>
          <w:rFonts w:ascii="Abadi" w:hAnsi="Abadi"/>
          <w:b w:val="0"/>
          <w:bCs w:val="0"/>
          <w:sz w:val="21"/>
          <w:szCs w:val="21"/>
        </w:rPr>
        <w:t>Sólidas.</w:t>
      </w:r>
      <w:r w:rsidRPr="00352D08">
        <w:rPr>
          <w:rFonts w:ascii="Abadi" w:hAnsi="Abadi"/>
          <w:b w:val="0"/>
          <w:bCs w:val="0"/>
          <w:spacing w:val="63"/>
          <w:sz w:val="21"/>
          <w:szCs w:val="21"/>
        </w:rPr>
        <w:t xml:space="preserve"> </w:t>
      </w:r>
      <w:r w:rsidRPr="00352D08">
        <w:rPr>
          <w:rFonts w:ascii="Abadi" w:hAnsi="Abadi"/>
          <w:b w:val="0"/>
          <w:bCs w:val="0"/>
          <w:spacing w:val="-2"/>
          <w:sz w:val="21"/>
          <w:szCs w:val="21"/>
        </w:rPr>
        <w:t>Promover</w:t>
      </w:r>
      <w:r w:rsidRPr="00352D08">
        <w:rPr>
          <w:rFonts w:ascii="Abadi" w:hAnsi="Abadi"/>
          <w:b w:val="0"/>
          <w:bCs w:val="0"/>
          <w:sz w:val="21"/>
          <w:szCs w:val="21"/>
        </w:rPr>
        <w:t xml:space="preserve"> sociedades justas, pacíficas e inclusivas con sus metas 16.6. Crear a todos los niveles</w:t>
      </w:r>
      <w:r w:rsidRPr="00352D08">
        <w:rPr>
          <w:rFonts w:ascii="Abadi" w:hAnsi="Abadi"/>
          <w:b w:val="0"/>
          <w:bCs w:val="0"/>
          <w:spacing w:val="-8"/>
          <w:sz w:val="21"/>
          <w:szCs w:val="21"/>
        </w:rPr>
        <w:t xml:space="preserve"> </w:t>
      </w:r>
      <w:r w:rsidRPr="00352D08">
        <w:rPr>
          <w:rFonts w:ascii="Abadi" w:hAnsi="Abadi"/>
          <w:b w:val="0"/>
          <w:bCs w:val="0"/>
          <w:sz w:val="21"/>
          <w:szCs w:val="21"/>
        </w:rPr>
        <w:t>instituciones</w:t>
      </w:r>
      <w:r w:rsidRPr="00352D08">
        <w:rPr>
          <w:rFonts w:ascii="Abadi" w:hAnsi="Abadi"/>
          <w:b w:val="0"/>
          <w:bCs w:val="0"/>
          <w:spacing w:val="-10"/>
          <w:sz w:val="21"/>
          <w:szCs w:val="21"/>
        </w:rPr>
        <w:t xml:space="preserve"> </w:t>
      </w:r>
      <w:r w:rsidRPr="00352D08">
        <w:rPr>
          <w:rFonts w:ascii="Abadi" w:hAnsi="Abadi"/>
          <w:b w:val="0"/>
          <w:bCs w:val="0"/>
          <w:sz w:val="21"/>
          <w:szCs w:val="21"/>
        </w:rPr>
        <w:t>eficaces</w:t>
      </w:r>
      <w:r w:rsidRPr="00352D08">
        <w:rPr>
          <w:rFonts w:ascii="Abadi" w:hAnsi="Abadi"/>
          <w:b w:val="0"/>
          <w:bCs w:val="0"/>
          <w:spacing w:val="-8"/>
          <w:sz w:val="21"/>
          <w:szCs w:val="21"/>
        </w:rPr>
        <w:t xml:space="preserve"> </w:t>
      </w:r>
      <w:r w:rsidRPr="00352D08">
        <w:rPr>
          <w:rFonts w:ascii="Abadi" w:hAnsi="Abadi"/>
          <w:b w:val="0"/>
          <w:bCs w:val="0"/>
          <w:sz w:val="21"/>
          <w:szCs w:val="21"/>
        </w:rPr>
        <w:t>y</w:t>
      </w:r>
      <w:r w:rsidRPr="00352D08">
        <w:rPr>
          <w:rFonts w:ascii="Abadi" w:hAnsi="Abadi"/>
          <w:b w:val="0"/>
          <w:bCs w:val="0"/>
          <w:spacing w:val="-8"/>
          <w:sz w:val="21"/>
          <w:szCs w:val="21"/>
        </w:rPr>
        <w:t xml:space="preserve"> </w:t>
      </w:r>
      <w:r w:rsidRPr="00352D08">
        <w:rPr>
          <w:rFonts w:ascii="Abadi" w:hAnsi="Abadi"/>
          <w:b w:val="0"/>
          <w:bCs w:val="0"/>
          <w:sz w:val="21"/>
          <w:szCs w:val="21"/>
        </w:rPr>
        <w:t>transparentes</w:t>
      </w:r>
      <w:r w:rsidRPr="00352D08">
        <w:rPr>
          <w:rFonts w:ascii="Abadi" w:hAnsi="Abadi"/>
          <w:b w:val="0"/>
          <w:bCs w:val="0"/>
          <w:spacing w:val="-10"/>
          <w:sz w:val="21"/>
          <w:szCs w:val="21"/>
        </w:rPr>
        <w:t xml:space="preserve"> </w:t>
      </w:r>
      <w:r w:rsidRPr="00352D08">
        <w:rPr>
          <w:rFonts w:ascii="Abadi" w:hAnsi="Abadi"/>
          <w:b w:val="0"/>
          <w:bCs w:val="0"/>
          <w:sz w:val="21"/>
          <w:szCs w:val="21"/>
        </w:rPr>
        <w:t>que</w:t>
      </w:r>
      <w:r w:rsidRPr="00352D08">
        <w:rPr>
          <w:rFonts w:ascii="Abadi" w:hAnsi="Abadi"/>
          <w:b w:val="0"/>
          <w:bCs w:val="0"/>
          <w:spacing w:val="-7"/>
          <w:sz w:val="21"/>
          <w:szCs w:val="21"/>
        </w:rPr>
        <w:t xml:space="preserve"> </w:t>
      </w:r>
      <w:r w:rsidRPr="00352D08">
        <w:rPr>
          <w:rFonts w:ascii="Abadi" w:hAnsi="Abadi"/>
          <w:b w:val="0"/>
          <w:bCs w:val="0"/>
          <w:sz w:val="21"/>
          <w:szCs w:val="21"/>
        </w:rPr>
        <w:t>rindan</w:t>
      </w:r>
      <w:r w:rsidRPr="00352D08">
        <w:rPr>
          <w:rFonts w:ascii="Abadi" w:hAnsi="Abadi"/>
          <w:b w:val="0"/>
          <w:bCs w:val="0"/>
          <w:spacing w:val="-7"/>
          <w:sz w:val="21"/>
          <w:szCs w:val="21"/>
        </w:rPr>
        <w:t xml:space="preserve"> </w:t>
      </w:r>
      <w:r w:rsidRPr="00352D08">
        <w:rPr>
          <w:rFonts w:ascii="Abadi" w:hAnsi="Abadi"/>
          <w:b w:val="0"/>
          <w:bCs w:val="0"/>
          <w:sz w:val="21"/>
          <w:szCs w:val="21"/>
        </w:rPr>
        <w:t>cuentas,</w:t>
      </w:r>
      <w:r w:rsidRPr="00352D08">
        <w:rPr>
          <w:rFonts w:ascii="Abadi" w:hAnsi="Abadi"/>
          <w:b w:val="0"/>
          <w:bCs w:val="0"/>
          <w:spacing w:val="-7"/>
          <w:sz w:val="21"/>
          <w:szCs w:val="21"/>
        </w:rPr>
        <w:t xml:space="preserve"> </w:t>
      </w:r>
      <w:r w:rsidRPr="00352D08">
        <w:rPr>
          <w:rFonts w:ascii="Abadi" w:hAnsi="Abadi"/>
          <w:b w:val="0"/>
          <w:bCs w:val="0"/>
          <w:sz w:val="21"/>
          <w:szCs w:val="21"/>
        </w:rPr>
        <w:t>16.7</w:t>
      </w:r>
      <w:r w:rsidRPr="00352D08">
        <w:rPr>
          <w:rFonts w:ascii="Abadi" w:hAnsi="Abadi"/>
          <w:b w:val="0"/>
          <w:bCs w:val="0"/>
          <w:spacing w:val="-7"/>
          <w:sz w:val="21"/>
          <w:szCs w:val="21"/>
        </w:rPr>
        <w:t xml:space="preserve"> </w:t>
      </w:r>
      <w:r w:rsidRPr="00352D08">
        <w:rPr>
          <w:rFonts w:ascii="Abadi" w:hAnsi="Abadi"/>
          <w:b w:val="0"/>
          <w:bCs w:val="0"/>
          <w:sz w:val="21"/>
          <w:szCs w:val="21"/>
        </w:rPr>
        <w:t>Garantizar</w:t>
      </w:r>
      <w:r w:rsidRPr="00352D08">
        <w:rPr>
          <w:rFonts w:ascii="Abadi" w:hAnsi="Abadi"/>
          <w:b w:val="0"/>
          <w:bCs w:val="0"/>
          <w:spacing w:val="-8"/>
          <w:sz w:val="21"/>
          <w:szCs w:val="21"/>
        </w:rPr>
        <w:t xml:space="preserve"> </w:t>
      </w:r>
      <w:r w:rsidRPr="00352D08">
        <w:rPr>
          <w:rFonts w:ascii="Abadi" w:hAnsi="Abadi"/>
          <w:b w:val="0"/>
          <w:bCs w:val="0"/>
          <w:sz w:val="21"/>
          <w:szCs w:val="21"/>
        </w:rPr>
        <w:t>la adopción en todos los niveles de decisiones inclusivas, participativas y representativas que respondan a las necesidades, y 16.10. Garantizar el acceso público</w:t>
      </w:r>
      <w:r w:rsidRPr="00352D08">
        <w:rPr>
          <w:rFonts w:ascii="Abadi" w:hAnsi="Abadi"/>
          <w:b w:val="0"/>
          <w:bCs w:val="0"/>
          <w:spacing w:val="-14"/>
          <w:sz w:val="21"/>
          <w:szCs w:val="21"/>
        </w:rPr>
        <w:t xml:space="preserve"> </w:t>
      </w:r>
      <w:r w:rsidRPr="00352D08">
        <w:rPr>
          <w:rFonts w:ascii="Abadi" w:hAnsi="Abadi"/>
          <w:b w:val="0"/>
          <w:bCs w:val="0"/>
          <w:sz w:val="21"/>
          <w:szCs w:val="21"/>
        </w:rPr>
        <w:t>a</w:t>
      </w:r>
      <w:r w:rsidRPr="00352D08">
        <w:rPr>
          <w:rFonts w:ascii="Abadi" w:hAnsi="Abadi"/>
          <w:b w:val="0"/>
          <w:bCs w:val="0"/>
          <w:spacing w:val="-14"/>
          <w:sz w:val="21"/>
          <w:szCs w:val="21"/>
        </w:rPr>
        <w:t xml:space="preserve"> </w:t>
      </w:r>
      <w:r w:rsidRPr="00352D08">
        <w:rPr>
          <w:rFonts w:ascii="Abadi" w:hAnsi="Abadi"/>
          <w:b w:val="0"/>
          <w:bCs w:val="0"/>
          <w:sz w:val="21"/>
          <w:szCs w:val="21"/>
        </w:rPr>
        <w:t>la</w:t>
      </w:r>
      <w:r w:rsidRPr="00352D08">
        <w:rPr>
          <w:rFonts w:ascii="Abadi" w:hAnsi="Abadi"/>
          <w:b w:val="0"/>
          <w:bCs w:val="0"/>
          <w:spacing w:val="-14"/>
          <w:sz w:val="21"/>
          <w:szCs w:val="21"/>
        </w:rPr>
        <w:t xml:space="preserve"> </w:t>
      </w:r>
      <w:r w:rsidRPr="00352D08">
        <w:rPr>
          <w:rFonts w:ascii="Abadi" w:hAnsi="Abadi"/>
          <w:b w:val="0"/>
          <w:bCs w:val="0"/>
          <w:sz w:val="21"/>
          <w:szCs w:val="21"/>
        </w:rPr>
        <w:t>información</w:t>
      </w:r>
      <w:r w:rsidRPr="00352D08">
        <w:rPr>
          <w:rFonts w:ascii="Abadi" w:hAnsi="Abadi"/>
          <w:b w:val="0"/>
          <w:bCs w:val="0"/>
          <w:spacing w:val="-14"/>
          <w:sz w:val="21"/>
          <w:szCs w:val="21"/>
        </w:rPr>
        <w:t xml:space="preserve"> </w:t>
      </w:r>
      <w:r w:rsidRPr="00352D08">
        <w:rPr>
          <w:rFonts w:ascii="Abadi" w:hAnsi="Abadi"/>
          <w:b w:val="0"/>
          <w:bCs w:val="0"/>
          <w:sz w:val="21"/>
          <w:szCs w:val="21"/>
        </w:rPr>
        <w:t>y</w:t>
      </w:r>
      <w:r w:rsidRPr="00352D08">
        <w:rPr>
          <w:rFonts w:ascii="Abadi" w:hAnsi="Abadi"/>
          <w:b w:val="0"/>
          <w:bCs w:val="0"/>
          <w:spacing w:val="-15"/>
          <w:sz w:val="21"/>
          <w:szCs w:val="21"/>
        </w:rPr>
        <w:t xml:space="preserve"> </w:t>
      </w:r>
      <w:r w:rsidRPr="00352D08">
        <w:rPr>
          <w:rFonts w:ascii="Abadi" w:hAnsi="Abadi"/>
          <w:b w:val="0"/>
          <w:bCs w:val="0"/>
          <w:sz w:val="21"/>
          <w:szCs w:val="21"/>
        </w:rPr>
        <w:t>proteger</w:t>
      </w:r>
      <w:r w:rsidRPr="00352D08">
        <w:rPr>
          <w:rFonts w:ascii="Abadi" w:hAnsi="Abadi"/>
          <w:b w:val="0"/>
          <w:bCs w:val="0"/>
          <w:spacing w:val="-16"/>
          <w:sz w:val="21"/>
          <w:szCs w:val="21"/>
        </w:rPr>
        <w:t xml:space="preserve"> </w:t>
      </w:r>
      <w:r w:rsidRPr="00352D08">
        <w:rPr>
          <w:rFonts w:ascii="Abadi" w:hAnsi="Abadi"/>
          <w:b w:val="0"/>
          <w:bCs w:val="0"/>
          <w:sz w:val="21"/>
          <w:szCs w:val="21"/>
        </w:rPr>
        <w:t>las</w:t>
      </w:r>
      <w:r w:rsidRPr="00352D08">
        <w:rPr>
          <w:rFonts w:ascii="Abadi" w:hAnsi="Abadi"/>
          <w:b w:val="0"/>
          <w:bCs w:val="0"/>
          <w:spacing w:val="-15"/>
          <w:sz w:val="21"/>
          <w:szCs w:val="21"/>
        </w:rPr>
        <w:t xml:space="preserve"> </w:t>
      </w:r>
      <w:r w:rsidRPr="00352D08">
        <w:rPr>
          <w:rFonts w:ascii="Abadi" w:hAnsi="Abadi"/>
          <w:b w:val="0"/>
          <w:bCs w:val="0"/>
          <w:sz w:val="21"/>
          <w:szCs w:val="21"/>
        </w:rPr>
        <w:t>libertades</w:t>
      </w:r>
      <w:r w:rsidRPr="00352D08">
        <w:rPr>
          <w:rFonts w:ascii="Abadi" w:hAnsi="Abadi"/>
          <w:b w:val="0"/>
          <w:bCs w:val="0"/>
          <w:spacing w:val="-15"/>
          <w:sz w:val="21"/>
          <w:szCs w:val="21"/>
        </w:rPr>
        <w:t xml:space="preserve"> </w:t>
      </w:r>
      <w:r w:rsidRPr="00352D08">
        <w:rPr>
          <w:rFonts w:ascii="Abadi" w:hAnsi="Abadi"/>
          <w:b w:val="0"/>
          <w:bCs w:val="0"/>
          <w:sz w:val="21"/>
          <w:szCs w:val="21"/>
        </w:rPr>
        <w:t>fundamentales,</w:t>
      </w:r>
      <w:r w:rsidRPr="00352D08">
        <w:rPr>
          <w:rFonts w:ascii="Abadi" w:hAnsi="Abadi"/>
          <w:b w:val="0"/>
          <w:bCs w:val="0"/>
          <w:spacing w:val="-14"/>
          <w:sz w:val="21"/>
          <w:szCs w:val="21"/>
        </w:rPr>
        <w:t xml:space="preserve"> </w:t>
      </w:r>
      <w:r w:rsidRPr="00352D08">
        <w:rPr>
          <w:rFonts w:ascii="Abadi" w:hAnsi="Abadi"/>
          <w:b w:val="0"/>
          <w:bCs w:val="0"/>
          <w:sz w:val="21"/>
          <w:szCs w:val="21"/>
        </w:rPr>
        <w:t>de</w:t>
      </w:r>
      <w:r w:rsidRPr="00352D08">
        <w:rPr>
          <w:rFonts w:ascii="Abadi" w:hAnsi="Abadi"/>
          <w:b w:val="0"/>
          <w:bCs w:val="0"/>
          <w:spacing w:val="-16"/>
          <w:sz w:val="21"/>
          <w:szCs w:val="21"/>
        </w:rPr>
        <w:t xml:space="preserve"> </w:t>
      </w:r>
      <w:r w:rsidRPr="00352D08">
        <w:rPr>
          <w:rFonts w:ascii="Abadi" w:hAnsi="Abadi"/>
          <w:b w:val="0"/>
          <w:bCs w:val="0"/>
          <w:sz w:val="21"/>
          <w:szCs w:val="21"/>
        </w:rPr>
        <w:t>conformidad</w:t>
      </w:r>
      <w:r w:rsidRPr="00352D08">
        <w:rPr>
          <w:rFonts w:ascii="Abadi" w:hAnsi="Abadi"/>
          <w:b w:val="0"/>
          <w:bCs w:val="0"/>
          <w:spacing w:val="-14"/>
          <w:sz w:val="21"/>
          <w:szCs w:val="21"/>
        </w:rPr>
        <w:t xml:space="preserve"> </w:t>
      </w:r>
      <w:r w:rsidRPr="00352D08">
        <w:rPr>
          <w:rFonts w:ascii="Abadi" w:hAnsi="Abadi"/>
          <w:b w:val="0"/>
          <w:bCs w:val="0"/>
          <w:sz w:val="21"/>
          <w:szCs w:val="21"/>
        </w:rPr>
        <w:t>con las leyes nacionales y los acuerdos internacionales.</w:t>
      </w:r>
    </w:p>
    <w:p w14:paraId="51D2BC07" w14:textId="77777777" w:rsidR="00092AFC" w:rsidRDefault="00092AFC" w:rsidP="00092AFC">
      <w:pPr>
        <w:pStyle w:val="Textoindependiente"/>
        <w:spacing w:line="276" w:lineRule="auto"/>
        <w:rPr>
          <w:rFonts w:ascii="Abadi" w:hAnsi="Abadi"/>
          <w:sz w:val="21"/>
          <w:szCs w:val="21"/>
        </w:rPr>
      </w:pPr>
    </w:p>
    <w:p w14:paraId="3D95D2BD" w14:textId="039912A0" w:rsidR="00092AFC" w:rsidRDefault="00092AFC" w:rsidP="00352D08">
      <w:pPr>
        <w:ind w:firstLine="336"/>
        <w:jc w:val="both"/>
        <w:rPr>
          <w:rFonts w:ascii="Abadi" w:hAnsi="Abadi"/>
          <w:iCs/>
          <w:sz w:val="21"/>
          <w:szCs w:val="21"/>
        </w:rPr>
      </w:pPr>
      <w:r>
        <w:rPr>
          <w:rFonts w:ascii="Abadi" w:hAnsi="Abadi"/>
          <w:sz w:val="21"/>
          <w:szCs w:val="21"/>
        </w:rPr>
        <w:t>Por lo antes expuesto y convencidos de que los gobiernos municipales cuenten con personas servidoras públicas comprometidas a enfrentar y superar cualquier conducta contraria a los principios constitucionales y legales que rigen al servicio público, por lo que se propone someter a la consideración de esta Honorable Asamblea, el siguiente punto de:</w:t>
      </w:r>
    </w:p>
    <w:p w14:paraId="38E74E14" w14:textId="77777777" w:rsidR="00092AFC" w:rsidRDefault="00092AFC" w:rsidP="00E11C7A">
      <w:pPr>
        <w:rPr>
          <w:rFonts w:ascii="Abadi" w:hAnsi="Abadi"/>
          <w:iCs/>
          <w:sz w:val="21"/>
          <w:szCs w:val="21"/>
        </w:rPr>
      </w:pPr>
    </w:p>
    <w:p w14:paraId="6F630328" w14:textId="235D331E" w:rsidR="00092AFC" w:rsidRDefault="00352D08" w:rsidP="00352D08">
      <w:pPr>
        <w:jc w:val="center"/>
        <w:rPr>
          <w:rFonts w:ascii="Abadi" w:hAnsi="Abadi"/>
          <w:iCs/>
          <w:sz w:val="21"/>
          <w:szCs w:val="21"/>
        </w:rPr>
      </w:pPr>
      <w:r>
        <w:rPr>
          <w:rFonts w:ascii="Abadi" w:hAnsi="Abadi"/>
          <w:b/>
          <w:bCs/>
          <w:sz w:val="21"/>
          <w:szCs w:val="21"/>
        </w:rPr>
        <w:t>A</w:t>
      </w:r>
      <w:r>
        <w:rPr>
          <w:rFonts w:ascii="Abadi" w:hAnsi="Abadi"/>
          <w:b/>
          <w:bCs/>
          <w:spacing w:val="-3"/>
          <w:sz w:val="21"/>
          <w:szCs w:val="21"/>
        </w:rPr>
        <w:t xml:space="preserve"> </w:t>
      </w:r>
      <w:r>
        <w:rPr>
          <w:rFonts w:ascii="Abadi" w:hAnsi="Abadi"/>
          <w:b/>
          <w:bCs/>
          <w:sz w:val="21"/>
          <w:szCs w:val="21"/>
        </w:rPr>
        <w:t>C U</w:t>
      </w:r>
      <w:r>
        <w:rPr>
          <w:rFonts w:ascii="Abadi" w:hAnsi="Abadi"/>
          <w:b/>
          <w:bCs/>
          <w:spacing w:val="-3"/>
          <w:sz w:val="21"/>
          <w:szCs w:val="21"/>
        </w:rPr>
        <w:t xml:space="preserve"> </w:t>
      </w:r>
      <w:r>
        <w:rPr>
          <w:rFonts w:ascii="Abadi" w:hAnsi="Abadi"/>
          <w:b/>
          <w:bCs/>
          <w:sz w:val="21"/>
          <w:szCs w:val="21"/>
        </w:rPr>
        <w:t>E</w:t>
      </w:r>
      <w:r>
        <w:rPr>
          <w:rFonts w:ascii="Abadi" w:hAnsi="Abadi"/>
          <w:b/>
          <w:bCs/>
          <w:spacing w:val="1"/>
          <w:sz w:val="21"/>
          <w:szCs w:val="21"/>
        </w:rPr>
        <w:t xml:space="preserve"> </w:t>
      </w:r>
      <w:r>
        <w:rPr>
          <w:rFonts w:ascii="Abadi" w:hAnsi="Abadi"/>
          <w:b/>
          <w:bCs/>
          <w:sz w:val="21"/>
          <w:szCs w:val="21"/>
        </w:rPr>
        <w:t>R</w:t>
      </w:r>
      <w:r>
        <w:rPr>
          <w:rFonts w:ascii="Abadi" w:hAnsi="Abadi"/>
          <w:b/>
          <w:bCs/>
          <w:spacing w:val="-3"/>
          <w:sz w:val="21"/>
          <w:szCs w:val="21"/>
        </w:rPr>
        <w:t xml:space="preserve"> </w:t>
      </w:r>
      <w:r>
        <w:rPr>
          <w:rFonts w:ascii="Abadi" w:hAnsi="Abadi"/>
          <w:b/>
          <w:bCs/>
          <w:sz w:val="21"/>
          <w:szCs w:val="21"/>
        </w:rPr>
        <w:t>D</w:t>
      </w:r>
      <w:r>
        <w:rPr>
          <w:rFonts w:ascii="Abadi" w:hAnsi="Abadi"/>
          <w:b/>
          <w:bCs/>
          <w:spacing w:val="-3"/>
          <w:sz w:val="21"/>
          <w:szCs w:val="21"/>
        </w:rPr>
        <w:t xml:space="preserve"> </w:t>
      </w:r>
      <w:r>
        <w:rPr>
          <w:rFonts w:ascii="Abadi" w:hAnsi="Abadi"/>
          <w:b/>
          <w:bCs/>
          <w:spacing w:val="-10"/>
          <w:sz w:val="21"/>
          <w:szCs w:val="21"/>
        </w:rPr>
        <w:t>O</w:t>
      </w:r>
    </w:p>
    <w:p w14:paraId="0D478404" w14:textId="77777777" w:rsidR="00092AFC" w:rsidRDefault="00092AFC" w:rsidP="00E11C7A">
      <w:pPr>
        <w:rPr>
          <w:rFonts w:ascii="Abadi" w:hAnsi="Abadi"/>
          <w:iCs/>
          <w:sz w:val="21"/>
          <w:szCs w:val="21"/>
        </w:rPr>
      </w:pPr>
    </w:p>
    <w:p w14:paraId="1EED505E" w14:textId="5144280A" w:rsidR="00092AFC" w:rsidRDefault="00352D08" w:rsidP="00352D08">
      <w:pPr>
        <w:jc w:val="both"/>
        <w:rPr>
          <w:rFonts w:ascii="Abadi" w:hAnsi="Abadi"/>
          <w:iCs/>
          <w:sz w:val="21"/>
          <w:szCs w:val="21"/>
        </w:rPr>
      </w:pPr>
      <w:r>
        <w:rPr>
          <w:rFonts w:ascii="Abadi" w:hAnsi="Abadi"/>
          <w:b/>
          <w:sz w:val="21"/>
          <w:szCs w:val="21"/>
        </w:rPr>
        <w:t>ÚNICO.</w:t>
      </w:r>
      <w:r>
        <w:rPr>
          <w:rFonts w:ascii="Abadi" w:hAnsi="Abadi"/>
          <w:b/>
          <w:spacing w:val="-17"/>
          <w:sz w:val="21"/>
          <w:szCs w:val="21"/>
        </w:rPr>
        <w:t xml:space="preserve"> </w:t>
      </w:r>
      <w:r>
        <w:rPr>
          <w:rFonts w:ascii="Abadi" w:hAnsi="Abadi"/>
          <w:sz w:val="21"/>
          <w:szCs w:val="21"/>
        </w:rPr>
        <w:t>La</w:t>
      </w:r>
      <w:r>
        <w:rPr>
          <w:rFonts w:ascii="Abadi" w:hAnsi="Abadi"/>
          <w:spacing w:val="-17"/>
          <w:sz w:val="21"/>
          <w:szCs w:val="21"/>
        </w:rPr>
        <w:t xml:space="preserve"> </w:t>
      </w:r>
      <w:r>
        <w:rPr>
          <w:rFonts w:ascii="Abadi" w:hAnsi="Abadi"/>
          <w:sz w:val="21"/>
          <w:szCs w:val="21"/>
        </w:rPr>
        <w:t>Sexagésima</w:t>
      </w:r>
      <w:r>
        <w:rPr>
          <w:rFonts w:ascii="Abadi" w:hAnsi="Abadi"/>
          <w:spacing w:val="-16"/>
          <w:sz w:val="21"/>
          <w:szCs w:val="21"/>
        </w:rPr>
        <w:t xml:space="preserve"> </w:t>
      </w:r>
      <w:r>
        <w:rPr>
          <w:rFonts w:ascii="Abadi" w:hAnsi="Abadi"/>
          <w:sz w:val="21"/>
          <w:szCs w:val="21"/>
        </w:rPr>
        <w:t>Quinta</w:t>
      </w:r>
      <w:r>
        <w:rPr>
          <w:rFonts w:ascii="Abadi" w:hAnsi="Abadi"/>
          <w:spacing w:val="-17"/>
          <w:sz w:val="21"/>
          <w:szCs w:val="21"/>
        </w:rPr>
        <w:t xml:space="preserve"> </w:t>
      </w:r>
      <w:r>
        <w:rPr>
          <w:rFonts w:ascii="Abadi" w:hAnsi="Abadi"/>
          <w:sz w:val="21"/>
          <w:szCs w:val="21"/>
        </w:rPr>
        <w:t>Legislatura</w:t>
      </w:r>
      <w:r>
        <w:rPr>
          <w:rFonts w:ascii="Abadi" w:hAnsi="Abadi"/>
          <w:spacing w:val="-17"/>
          <w:sz w:val="21"/>
          <w:szCs w:val="21"/>
        </w:rPr>
        <w:t xml:space="preserve"> </w:t>
      </w:r>
      <w:r>
        <w:rPr>
          <w:rFonts w:ascii="Abadi" w:hAnsi="Abadi"/>
          <w:sz w:val="21"/>
          <w:szCs w:val="21"/>
        </w:rPr>
        <w:t>del</w:t>
      </w:r>
      <w:r>
        <w:rPr>
          <w:rFonts w:ascii="Abadi" w:hAnsi="Abadi"/>
          <w:spacing w:val="-17"/>
          <w:sz w:val="21"/>
          <w:szCs w:val="21"/>
        </w:rPr>
        <w:t xml:space="preserve"> </w:t>
      </w:r>
      <w:r>
        <w:rPr>
          <w:rFonts w:ascii="Abadi" w:hAnsi="Abadi"/>
          <w:sz w:val="21"/>
          <w:szCs w:val="21"/>
        </w:rPr>
        <w:t>Honorable</w:t>
      </w:r>
      <w:r>
        <w:rPr>
          <w:rFonts w:ascii="Abadi" w:hAnsi="Abadi"/>
          <w:spacing w:val="-16"/>
          <w:sz w:val="21"/>
          <w:szCs w:val="21"/>
        </w:rPr>
        <w:t xml:space="preserve"> </w:t>
      </w:r>
      <w:r>
        <w:rPr>
          <w:rFonts w:ascii="Abadi" w:hAnsi="Abadi"/>
          <w:sz w:val="21"/>
          <w:szCs w:val="21"/>
        </w:rPr>
        <w:t>Congreso</w:t>
      </w:r>
      <w:r>
        <w:rPr>
          <w:rFonts w:ascii="Abadi" w:hAnsi="Abadi"/>
          <w:spacing w:val="-17"/>
          <w:sz w:val="21"/>
          <w:szCs w:val="21"/>
        </w:rPr>
        <w:t xml:space="preserve"> </w:t>
      </w:r>
      <w:r>
        <w:rPr>
          <w:rFonts w:ascii="Abadi" w:hAnsi="Abadi"/>
          <w:sz w:val="21"/>
          <w:szCs w:val="21"/>
        </w:rPr>
        <w:t>del</w:t>
      </w:r>
      <w:r>
        <w:rPr>
          <w:rFonts w:ascii="Abadi" w:hAnsi="Abadi"/>
          <w:spacing w:val="-17"/>
          <w:sz w:val="21"/>
          <w:szCs w:val="21"/>
        </w:rPr>
        <w:t xml:space="preserve"> </w:t>
      </w:r>
      <w:r>
        <w:rPr>
          <w:rFonts w:ascii="Abadi" w:hAnsi="Abadi"/>
          <w:sz w:val="21"/>
          <w:szCs w:val="21"/>
        </w:rPr>
        <w:t>Estado</w:t>
      </w:r>
      <w:r>
        <w:rPr>
          <w:rFonts w:ascii="Abadi" w:hAnsi="Abadi"/>
          <w:spacing w:val="-16"/>
          <w:sz w:val="21"/>
          <w:szCs w:val="21"/>
        </w:rPr>
        <w:t xml:space="preserve"> </w:t>
      </w:r>
      <w:r>
        <w:rPr>
          <w:rFonts w:ascii="Abadi" w:hAnsi="Abadi"/>
          <w:sz w:val="21"/>
          <w:szCs w:val="21"/>
        </w:rPr>
        <w:t>Libre y Soberano de Guanajuato, efectúa un respetuoso exhorto a los 46 Ayuntamientos del Estado de Guanajuato, para que promuevan y apoyen a sus órganos Internos de control (contralorías</w:t>
      </w:r>
      <w:r>
        <w:rPr>
          <w:rFonts w:ascii="Abadi" w:hAnsi="Abadi"/>
          <w:spacing w:val="40"/>
          <w:sz w:val="21"/>
          <w:szCs w:val="21"/>
        </w:rPr>
        <w:t xml:space="preserve"> </w:t>
      </w:r>
      <w:r>
        <w:rPr>
          <w:rFonts w:ascii="Abadi" w:hAnsi="Abadi"/>
          <w:sz w:val="21"/>
          <w:szCs w:val="21"/>
        </w:rPr>
        <w:t>Municipales), para que en ejercicio de sus competencias, emitan los lineamientos para el debido cumplimiento de sus Códigos de Ética y la constitución,</w:t>
      </w:r>
      <w:r>
        <w:rPr>
          <w:rFonts w:ascii="Abadi" w:hAnsi="Abadi"/>
          <w:spacing w:val="-17"/>
          <w:sz w:val="21"/>
          <w:szCs w:val="21"/>
        </w:rPr>
        <w:t xml:space="preserve"> </w:t>
      </w:r>
      <w:r>
        <w:rPr>
          <w:rFonts w:ascii="Abadi" w:hAnsi="Abadi"/>
          <w:sz w:val="21"/>
          <w:szCs w:val="21"/>
        </w:rPr>
        <w:t>organización,</w:t>
      </w:r>
      <w:r>
        <w:rPr>
          <w:rFonts w:ascii="Abadi" w:hAnsi="Abadi"/>
          <w:spacing w:val="-17"/>
          <w:sz w:val="21"/>
          <w:szCs w:val="21"/>
        </w:rPr>
        <w:t xml:space="preserve"> </w:t>
      </w:r>
      <w:r>
        <w:rPr>
          <w:rFonts w:ascii="Abadi" w:hAnsi="Abadi"/>
          <w:sz w:val="21"/>
          <w:szCs w:val="21"/>
        </w:rPr>
        <w:t>atribuciones</w:t>
      </w:r>
      <w:r>
        <w:rPr>
          <w:rFonts w:ascii="Abadi" w:hAnsi="Abadi"/>
          <w:spacing w:val="-16"/>
          <w:sz w:val="21"/>
          <w:szCs w:val="21"/>
        </w:rPr>
        <w:t xml:space="preserve"> </w:t>
      </w:r>
      <w:r>
        <w:rPr>
          <w:rFonts w:ascii="Abadi" w:hAnsi="Abadi"/>
          <w:sz w:val="21"/>
          <w:szCs w:val="21"/>
        </w:rPr>
        <w:t>y</w:t>
      </w:r>
      <w:r>
        <w:rPr>
          <w:rFonts w:ascii="Abadi" w:hAnsi="Abadi"/>
          <w:spacing w:val="-16"/>
          <w:sz w:val="21"/>
          <w:szCs w:val="21"/>
        </w:rPr>
        <w:t xml:space="preserve"> </w:t>
      </w:r>
      <w:r>
        <w:rPr>
          <w:rFonts w:ascii="Abadi" w:hAnsi="Abadi"/>
          <w:sz w:val="21"/>
          <w:szCs w:val="21"/>
        </w:rPr>
        <w:t>funcionamiento</w:t>
      </w:r>
      <w:r>
        <w:rPr>
          <w:rFonts w:ascii="Abadi" w:hAnsi="Abadi"/>
          <w:spacing w:val="-15"/>
          <w:sz w:val="21"/>
          <w:szCs w:val="21"/>
        </w:rPr>
        <w:t xml:space="preserve"> </w:t>
      </w:r>
      <w:r>
        <w:rPr>
          <w:rFonts w:ascii="Abadi" w:hAnsi="Abadi"/>
          <w:sz w:val="21"/>
          <w:szCs w:val="21"/>
        </w:rPr>
        <w:t>de</w:t>
      </w:r>
      <w:r>
        <w:rPr>
          <w:rFonts w:ascii="Abadi" w:hAnsi="Abadi"/>
          <w:spacing w:val="-15"/>
          <w:sz w:val="21"/>
          <w:szCs w:val="21"/>
        </w:rPr>
        <w:t xml:space="preserve"> </w:t>
      </w:r>
      <w:r>
        <w:rPr>
          <w:rFonts w:ascii="Abadi" w:hAnsi="Abadi"/>
          <w:sz w:val="21"/>
          <w:szCs w:val="21"/>
        </w:rPr>
        <w:t>los</w:t>
      </w:r>
      <w:r>
        <w:rPr>
          <w:rFonts w:ascii="Abadi" w:hAnsi="Abadi"/>
          <w:spacing w:val="-16"/>
          <w:sz w:val="21"/>
          <w:szCs w:val="21"/>
        </w:rPr>
        <w:t xml:space="preserve"> </w:t>
      </w:r>
      <w:r>
        <w:rPr>
          <w:rFonts w:ascii="Abadi" w:hAnsi="Abadi"/>
          <w:sz w:val="21"/>
          <w:szCs w:val="21"/>
        </w:rPr>
        <w:t>respectivos</w:t>
      </w:r>
      <w:r>
        <w:rPr>
          <w:rFonts w:ascii="Abadi" w:hAnsi="Abadi"/>
          <w:spacing w:val="-17"/>
          <w:sz w:val="21"/>
          <w:szCs w:val="21"/>
        </w:rPr>
        <w:t xml:space="preserve"> </w:t>
      </w:r>
      <w:r>
        <w:rPr>
          <w:rFonts w:ascii="Abadi" w:hAnsi="Abadi"/>
          <w:sz w:val="21"/>
          <w:szCs w:val="21"/>
        </w:rPr>
        <w:t>Comités de Ética Municipal.</w:t>
      </w:r>
    </w:p>
    <w:p w14:paraId="1B52F2B4" w14:textId="77777777" w:rsidR="00092AFC" w:rsidRDefault="00092AFC" w:rsidP="00E11C7A">
      <w:pPr>
        <w:rPr>
          <w:rFonts w:ascii="Abadi" w:hAnsi="Abadi"/>
          <w:iCs/>
          <w:sz w:val="21"/>
          <w:szCs w:val="21"/>
        </w:rPr>
      </w:pPr>
    </w:p>
    <w:p w14:paraId="3399B980" w14:textId="77777777" w:rsidR="00352D08" w:rsidRDefault="00352D08" w:rsidP="00352D08">
      <w:pPr>
        <w:spacing w:line="276" w:lineRule="auto"/>
        <w:rPr>
          <w:rFonts w:ascii="Abadi" w:hAnsi="Abadi"/>
          <w:b/>
          <w:sz w:val="21"/>
          <w:szCs w:val="21"/>
          <w:lang w:eastAsia="en-US"/>
        </w:rPr>
      </w:pPr>
      <w:r>
        <w:rPr>
          <w:rFonts w:ascii="Abadi" w:hAnsi="Abadi"/>
          <w:b/>
          <w:sz w:val="21"/>
          <w:szCs w:val="21"/>
        </w:rPr>
        <w:t>Guanajuato,</w:t>
      </w:r>
      <w:r>
        <w:rPr>
          <w:rFonts w:ascii="Abadi" w:hAnsi="Abadi"/>
          <w:b/>
          <w:spacing w:val="-8"/>
          <w:sz w:val="21"/>
          <w:szCs w:val="21"/>
        </w:rPr>
        <w:t xml:space="preserve"> </w:t>
      </w:r>
      <w:r>
        <w:rPr>
          <w:rFonts w:ascii="Abadi" w:hAnsi="Abadi"/>
          <w:b/>
          <w:sz w:val="21"/>
          <w:szCs w:val="21"/>
        </w:rPr>
        <w:t>Gto.,</w:t>
      </w:r>
      <w:r>
        <w:rPr>
          <w:rFonts w:ascii="Abadi" w:hAnsi="Abadi"/>
          <w:b/>
          <w:spacing w:val="-5"/>
          <w:sz w:val="21"/>
          <w:szCs w:val="21"/>
        </w:rPr>
        <w:t xml:space="preserve"> </w:t>
      </w:r>
      <w:r>
        <w:rPr>
          <w:rFonts w:ascii="Abadi" w:hAnsi="Abadi"/>
          <w:b/>
          <w:sz w:val="21"/>
          <w:szCs w:val="21"/>
        </w:rPr>
        <w:t>a</w:t>
      </w:r>
      <w:r>
        <w:rPr>
          <w:rFonts w:ascii="Abadi" w:hAnsi="Abadi"/>
          <w:b/>
          <w:spacing w:val="-7"/>
          <w:sz w:val="21"/>
          <w:szCs w:val="21"/>
        </w:rPr>
        <w:t xml:space="preserve"> </w:t>
      </w:r>
      <w:r>
        <w:rPr>
          <w:rFonts w:ascii="Abadi" w:hAnsi="Abadi"/>
          <w:b/>
          <w:sz w:val="21"/>
          <w:szCs w:val="21"/>
        </w:rPr>
        <w:t>12</w:t>
      </w:r>
      <w:r>
        <w:rPr>
          <w:rFonts w:ascii="Abadi" w:hAnsi="Abadi"/>
          <w:b/>
          <w:spacing w:val="-5"/>
          <w:sz w:val="21"/>
          <w:szCs w:val="21"/>
        </w:rPr>
        <w:t xml:space="preserve"> </w:t>
      </w:r>
      <w:r>
        <w:rPr>
          <w:rFonts w:ascii="Abadi" w:hAnsi="Abadi"/>
          <w:b/>
          <w:sz w:val="21"/>
          <w:szCs w:val="21"/>
        </w:rPr>
        <w:t>de</w:t>
      </w:r>
      <w:r>
        <w:rPr>
          <w:rFonts w:ascii="Abadi" w:hAnsi="Abadi"/>
          <w:b/>
          <w:spacing w:val="-5"/>
          <w:sz w:val="21"/>
          <w:szCs w:val="21"/>
        </w:rPr>
        <w:t xml:space="preserve"> </w:t>
      </w:r>
      <w:r>
        <w:rPr>
          <w:rFonts w:ascii="Abadi" w:hAnsi="Abadi"/>
          <w:b/>
          <w:sz w:val="21"/>
          <w:szCs w:val="21"/>
        </w:rPr>
        <w:t>octubre</w:t>
      </w:r>
      <w:r>
        <w:rPr>
          <w:rFonts w:ascii="Abadi" w:hAnsi="Abadi"/>
          <w:b/>
          <w:spacing w:val="-7"/>
          <w:sz w:val="21"/>
          <w:szCs w:val="21"/>
        </w:rPr>
        <w:t xml:space="preserve"> </w:t>
      </w:r>
      <w:r>
        <w:rPr>
          <w:rFonts w:ascii="Abadi" w:hAnsi="Abadi"/>
          <w:b/>
          <w:sz w:val="21"/>
          <w:szCs w:val="21"/>
        </w:rPr>
        <w:t>de</w:t>
      </w:r>
      <w:r>
        <w:rPr>
          <w:rFonts w:ascii="Abadi" w:hAnsi="Abadi"/>
          <w:b/>
          <w:spacing w:val="-5"/>
          <w:sz w:val="21"/>
          <w:szCs w:val="21"/>
        </w:rPr>
        <w:t xml:space="preserve"> </w:t>
      </w:r>
      <w:r>
        <w:rPr>
          <w:rFonts w:ascii="Abadi" w:hAnsi="Abadi"/>
          <w:b/>
          <w:sz w:val="21"/>
          <w:szCs w:val="21"/>
        </w:rPr>
        <w:t>2023</w:t>
      </w:r>
    </w:p>
    <w:p w14:paraId="1C84A1D4" w14:textId="2B6E37CC" w:rsidR="00092AFC" w:rsidRDefault="00352D08" w:rsidP="00352D08">
      <w:pPr>
        <w:jc w:val="center"/>
        <w:rPr>
          <w:rFonts w:ascii="Abadi" w:hAnsi="Abadi"/>
          <w:iCs/>
          <w:sz w:val="21"/>
          <w:szCs w:val="21"/>
        </w:rPr>
      </w:pPr>
      <w:r>
        <w:rPr>
          <w:rFonts w:ascii="Abadi" w:hAnsi="Abadi"/>
          <w:b/>
          <w:sz w:val="21"/>
          <w:szCs w:val="21"/>
        </w:rPr>
        <w:t>La Comisión de Asuntos Municipales</w:t>
      </w:r>
    </w:p>
    <w:p w14:paraId="05B16AF0" w14:textId="77777777" w:rsidR="00092AFC" w:rsidRDefault="00092AFC" w:rsidP="00E11C7A">
      <w:pPr>
        <w:rPr>
          <w:rFonts w:ascii="Abadi" w:hAnsi="Abadi"/>
          <w:iCs/>
          <w:sz w:val="21"/>
          <w:szCs w:val="21"/>
        </w:rPr>
      </w:pPr>
    </w:p>
    <w:p w14:paraId="7123D41C" w14:textId="77777777" w:rsidR="00352D08" w:rsidRDefault="00352D08" w:rsidP="00E11C7A">
      <w:pPr>
        <w:rPr>
          <w:rFonts w:ascii="Abadi" w:hAnsi="Abadi"/>
          <w:b/>
          <w:sz w:val="21"/>
          <w:szCs w:val="21"/>
        </w:rPr>
      </w:pPr>
      <w:r>
        <w:rPr>
          <w:rFonts w:ascii="Abadi" w:hAnsi="Abadi"/>
          <w:b/>
          <w:sz w:val="21"/>
          <w:szCs w:val="21"/>
        </w:rPr>
        <w:t>Bricio</w:t>
      </w:r>
      <w:r>
        <w:rPr>
          <w:rFonts w:ascii="Abadi" w:hAnsi="Abadi"/>
          <w:b/>
          <w:spacing w:val="-17"/>
          <w:sz w:val="21"/>
          <w:szCs w:val="21"/>
        </w:rPr>
        <w:t xml:space="preserve"> </w:t>
      </w:r>
      <w:r>
        <w:rPr>
          <w:rFonts w:ascii="Abadi" w:hAnsi="Abadi"/>
          <w:b/>
          <w:sz w:val="21"/>
          <w:szCs w:val="21"/>
        </w:rPr>
        <w:t>Balderas</w:t>
      </w:r>
      <w:r>
        <w:rPr>
          <w:rFonts w:ascii="Abadi" w:hAnsi="Abadi"/>
          <w:b/>
          <w:spacing w:val="-17"/>
          <w:sz w:val="21"/>
          <w:szCs w:val="21"/>
        </w:rPr>
        <w:t xml:space="preserve"> </w:t>
      </w:r>
      <w:r>
        <w:rPr>
          <w:rFonts w:ascii="Abadi" w:hAnsi="Abadi"/>
          <w:b/>
          <w:sz w:val="21"/>
          <w:szCs w:val="21"/>
        </w:rPr>
        <w:t xml:space="preserve">Álvarez </w:t>
      </w:r>
    </w:p>
    <w:p w14:paraId="3BC70826" w14:textId="3549F409" w:rsidR="00092AFC" w:rsidRDefault="00352D08" w:rsidP="00352D08">
      <w:pPr>
        <w:ind w:firstLine="142"/>
        <w:rPr>
          <w:rFonts w:ascii="Abadi" w:hAnsi="Abadi"/>
          <w:iCs/>
          <w:sz w:val="21"/>
          <w:szCs w:val="21"/>
        </w:rPr>
      </w:pPr>
      <w:r>
        <w:rPr>
          <w:rFonts w:ascii="Abadi" w:hAnsi="Abadi"/>
          <w:b/>
          <w:sz w:val="21"/>
          <w:szCs w:val="21"/>
        </w:rPr>
        <w:t>Diputado presidente</w:t>
      </w:r>
    </w:p>
    <w:p w14:paraId="0021CA3A" w14:textId="77777777" w:rsidR="00352D08" w:rsidRDefault="00352D08" w:rsidP="00E11C7A">
      <w:pPr>
        <w:rPr>
          <w:rFonts w:ascii="Abadi" w:hAnsi="Abadi"/>
          <w:b/>
          <w:sz w:val="21"/>
          <w:szCs w:val="21"/>
        </w:rPr>
      </w:pPr>
    </w:p>
    <w:p w14:paraId="4CC570CD" w14:textId="30D896E6" w:rsidR="00352D08" w:rsidRDefault="00352D08" w:rsidP="00E11C7A">
      <w:pPr>
        <w:rPr>
          <w:rFonts w:ascii="Abadi" w:hAnsi="Abadi"/>
          <w:b/>
          <w:sz w:val="21"/>
          <w:szCs w:val="21"/>
        </w:rPr>
      </w:pPr>
      <w:r>
        <w:rPr>
          <w:rFonts w:ascii="Abadi" w:hAnsi="Abadi"/>
          <w:b/>
          <w:sz w:val="21"/>
          <w:szCs w:val="21"/>
        </w:rPr>
        <w:t>Armando</w:t>
      </w:r>
      <w:r>
        <w:rPr>
          <w:rFonts w:ascii="Abadi" w:hAnsi="Abadi"/>
          <w:b/>
          <w:spacing w:val="-17"/>
          <w:sz w:val="21"/>
          <w:szCs w:val="21"/>
        </w:rPr>
        <w:t xml:space="preserve"> </w:t>
      </w:r>
      <w:r>
        <w:rPr>
          <w:rFonts w:ascii="Abadi" w:hAnsi="Abadi"/>
          <w:b/>
          <w:sz w:val="21"/>
          <w:szCs w:val="21"/>
        </w:rPr>
        <w:t>Rangel</w:t>
      </w:r>
      <w:r>
        <w:rPr>
          <w:rFonts w:ascii="Abadi" w:hAnsi="Abadi"/>
          <w:b/>
          <w:spacing w:val="-17"/>
          <w:sz w:val="21"/>
          <w:szCs w:val="21"/>
        </w:rPr>
        <w:t xml:space="preserve"> </w:t>
      </w:r>
      <w:r>
        <w:rPr>
          <w:rFonts w:ascii="Abadi" w:hAnsi="Abadi"/>
          <w:b/>
          <w:sz w:val="21"/>
          <w:szCs w:val="21"/>
        </w:rPr>
        <w:t>Hernández</w:t>
      </w:r>
    </w:p>
    <w:p w14:paraId="681F037D" w14:textId="4D854BAD" w:rsidR="00092AFC" w:rsidRDefault="00352D08" w:rsidP="00352D08">
      <w:pPr>
        <w:ind w:firstLine="284"/>
        <w:rPr>
          <w:rFonts w:ascii="Abadi" w:hAnsi="Abadi"/>
          <w:iCs/>
          <w:sz w:val="21"/>
          <w:szCs w:val="21"/>
        </w:rPr>
      </w:pPr>
      <w:r>
        <w:rPr>
          <w:rFonts w:ascii="Abadi" w:hAnsi="Abadi"/>
          <w:b/>
          <w:sz w:val="21"/>
          <w:szCs w:val="21"/>
        </w:rPr>
        <w:t>Diputado vocal</w:t>
      </w:r>
    </w:p>
    <w:p w14:paraId="6EBD03B5" w14:textId="77777777" w:rsidR="00352D08" w:rsidRDefault="00352D08" w:rsidP="00352D08">
      <w:pPr>
        <w:spacing w:line="276" w:lineRule="auto"/>
        <w:ind w:right="1351"/>
        <w:rPr>
          <w:rFonts w:ascii="Abadi" w:hAnsi="Abadi"/>
          <w:b/>
          <w:sz w:val="21"/>
          <w:szCs w:val="21"/>
          <w:lang w:eastAsia="en-US"/>
        </w:rPr>
      </w:pPr>
      <w:r>
        <w:rPr>
          <w:rFonts w:ascii="Abadi" w:hAnsi="Abadi"/>
          <w:b/>
          <w:sz w:val="21"/>
          <w:szCs w:val="21"/>
        </w:rPr>
        <w:t>Jorge</w:t>
      </w:r>
      <w:r>
        <w:rPr>
          <w:rFonts w:ascii="Abadi" w:hAnsi="Abadi"/>
          <w:b/>
          <w:spacing w:val="-17"/>
          <w:sz w:val="21"/>
          <w:szCs w:val="21"/>
        </w:rPr>
        <w:t xml:space="preserve"> </w:t>
      </w:r>
      <w:r>
        <w:rPr>
          <w:rFonts w:ascii="Abadi" w:hAnsi="Abadi"/>
          <w:b/>
          <w:sz w:val="21"/>
          <w:szCs w:val="21"/>
        </w:rPr>
        <w:t>Ortiz</w:t>
      </w:r>
      <w:r>
        <w:rPr>
          <w:rFonts w:ascii="Abadi" w:hAnsi="Abadi"/>
          <w:b/>
          <w:spacing w:val="-17"/>
          <w:sz w:val="21"/>
          <w:szCs w:val="21"/>
        </w:rPr>
        <w:t xml:space="preserve"> </w:t>
      </w:r>
      <w:r>
        <w:rPr>
          <w:rFonts w:ascii="Abadi" w:hAnsi="Abadi"/>
          <w:b/>
          <w:sz w:val="21"/>
          <w:szCs w:val="21"/>
        </w:rPr>
        <w:t xml:space="preserve">Ortega </w:t>
      </w:r>
    </w:p>
    <w:p w14:paraId="0D00AE17" w14:textId="6444251F" w:rsidR="00092AFC" w:rsidRDefault="00352D08" w:rsidP="00352D08">
      <w:pPr>
        <w:ind w:firstLine="284"/>
        <w:rPr>
          <w:rFonts w:ascii="Abadi" w:hAnsi="Abadi"/>
          <w:iCs/>
          <w:sz w:val="21"/>
          <w:szCs w:val="21"/>
        </w:rPr>
      </w:pPr>
      <w:r>
        <w:rPr>
          <w:rFonts w:ascii="Abadi" w:hAnsi="Abadi"/>
          <w:b/>
          <w:sz w:val="21"/>
          <w:szCs w:val="21"/>
        </w:rPr>
        <w:t>Diputado vocal</w:t>
      </w:r>
    </w:p>
    <w:p w14:paraId="54C26B42" w14:textId="77777777" w:rsidR="00352D08" w:rsidRDefault="00352D08" w:rsidP="00E11C7A">
      <w:pPr>
        <w:rPr>
          <w:rFonts w:ascii="Abadi" w:hAnsi="Abadi"/>
          <w:b/>
          <w:sz w:val="21"/>
          <w:szCs w:val="21"/>
        </w:rPr>
      </w:pPr>
      <w:r>
        <w:rPr>
          <w:rFonts w:ascii="Abadi" w:hAnsi="Abadi"/>
          <w:b/>
          <w:sz w:val="21"/>
          <w:szCs w:val="21"/>
        </w:rPr>
        <w:t>Ernesto</w:t>
      </w:r>
      <w:r>
        <w:rPr>
          <w:rFonts w:ascii="Abadi" w:hAnsi="Abadi"/>
          <w:b/>
          <w:spacing w:val="-17"/>
          <w:sz w:val="21"/>
          <w:szCs w:val="21"/>
        </w:rPr>
        <w:t xml:space="preserve"> </w:t>
      </w:r>
      <w:r>
        <w:rPr>
          <w:rFonts w:ascii="Abadi" w:hAnsi="Abadi"/>
          <w:b/>
          <w:sz w:val="21"/>
          <w:szCs w:val="21"/>
        </w:rPr>
        <w:t>Millán</w:t>
      </w:r>
      <w:r>
        <w:rPr>
          <w:rFonts w:ascii="Abadi" w:hAnsi="Abadi"/>
          <w:b/>
          <w:spacing w:val="-17"/>
          <w:sz w:val="21"/>
          <w:szCs w:val="21"/>
        </w:rPr>
        <w:t xml:space="preserve"> </w:t>
      </w:r>
      <w:r>
        <w:rPr>
          <w:rFonts w:ascii="Abadi" w:hAnsi="Abadi"/>
          <w:b/>
          <w:sz w:val="21"/>
          <w:szCs w:val="21"/>
        </w:rPr>
        <w:t>Soberanes</w:t>
      </w:r>
    </w:p>
    <w:p w14:paraId="60106ED2" w14:textId="4199AEF3" w:rsidR="00092AFC" w:rsidRDefault="00352D08" w:rsidP="00352D08">
      <w:pPr>
        <w:ind w:firstLine="284"/>
        <w:rPr>
          <w:rFonts w:ascii="Abadi" w:hAnsi="Abadi"/>
          <w:iCs/>
          <w:sz w:val="21"/>
          <w:szCs w:val="21"/>
        </w:rPr>
      </w:pPr>
      <w:r>
        <w:rPr>
          <w:rFonts w:ascii="Abadi" w:hAnsi="Abadi"/>
          <w:b/>
          <w:sz w:val="21"/>
          <w:szCs w:val="21"/>
        </w:rPr>
        <w:t>Diputado vocal</w:t>
      </w:r>
    </w:p>
    <w:p w14:paraId="328A3C96" w14:textId="2AB3EBE3" w:rsidR="00092AFC" w:rsidRPr="00352D08" w:rsidRDefault="00352D08" w:rsidP="00E11C7A">
      <w:pPr>
        <w:rPr>
          <w:rFonts w:ascii="Abadi" w:hAnsi="Abadi"/>
          <w:b/>
          <w:bCs/>
          <w:iCs/>
          <w:sz w:val="21"/>
          <w:szCs w:val="21"/>
        </w:rPr>
      </w:pPr>
      <w:r w:rsidRPr="00352D08">
        <w:rPr>
          <w:rFonts w:ascii="Abadi" w:hAnsi="Abadi"/>
          <w:b/>
          <w:bCs/>
          <w:iCs/>
          <w:sz w:val="21"/>
          <w:szCs w:val="21"/>
        </w:rPr>
        <w:t>Ruth Noemí Tiscareño Agoitia</w:t>
      </w:r>
    </w:p>
    <w:p w14:paraId="1CA29B61" w14:textId="43EE87B2" w:rsidR="00352D08" w:rsidRDefault="00352D08" w:rsidP="00352D08">
      <w:pPr>
        <w:ind w:firstLine="284"/>
        <w:rPr>
          <w:rFonts w:ascii="Abadi" w:hAnsi="Abadi"/>
          <w:iCs/>
          <w:sz w:val="21"/>
          <w:szCs w:val="21"/>
        </w:rPr>
      </w:pPr>
      <w:r w:rsidRPr="00352D08">
        <w:rPr>
          <w:rFonts w:ascii="Abadi" w:hAnsi="Abadi"/>
          <w:b/>
          <w:bCs/>
          <w:iCs/>
          <w:sz w:val="21"/>
          <w:szCs w:val="21"/>
        </w:rPr>
        <w:t>Diputada Secretaria</w:t>
      </w:r>
    </w:p>
    <w:p w14:paraId="29E1589C" w14:textId="77777777" w:rsidR="00092AFC" w:rsidRDefault="00092AFC" w:rsidP="00E11C7A">
      <w:pPr>
        <w:rPr>
          <w:rFonts w:ascii="Abadi" w:hAnsi="Abadi"/>
          <w:iCs/>
          <w:sz w:val="21"/>
          <w:szCs w:val="21"/>
        </w:rPr>
      </w:pPr>
    </w:p>
    <w:p w14:paraId="6D696FA7" w14:textId="77777777" w:rsidR="005A0D2B" w:rsidRDefault="005A0D2B" w:rsidP="005A0D2B">
      <w:pPr>
        <w:ind w:firstLine="708"/>
        <w:jc w:val="both"/>
        <w:rPr>
          <w:rFonts w:ascii="Abadi" w:hAnsi="Abadi"/>
          <w:sz w:val="21"/>
          <w:szCs w:val="21"/>
        </w:rPr>
      </w:pPr>
      <w:r w:rsidRPr="00E0474B">
        <w:rPr>
          <w:rFonts w:ascii="Abadi" w:hAnsi="Abadi"/>
          <w:b/>
          <w:bCs/>
          <w:sz w:val="21"/>
          <w:szCs w:val="21"/>
        </w:rPr>
        <w:t>- La Presidencia.-</w:t>
      </w:r>
      <w:r>
        <w:rPr>
          <w:rFonts w:ascii="Abadi" w:hAnsi="Abadi"/>
          <w:sz w:val="21"/>
          <w:szCs w:val="21"/>
        </w:rPr>
        <w:t xml:space="preserve"> </w:t>
      </w:r>
      <w:r w:rsidRPr="003D3134">
        <w:rPr>
          <w:rFonts w:ascii="Abadi" w:hAnsi="Abadi"/>
          <w:sz w:val="21"/>
          <w:szCs w:val="21"/>
        </w:rPr>
        <w:t xml:space="preserve"> </w:t>
      </w:r>
      <w:r>
        <w:rPr>
          <w:rFonts w:ascii="Abadi" w:hAnsi="Abadi"/>
          <w:sz w:val="21"/>
          <w:szCs w:val="21"/>
        </w:rPr>
        <w:t>P</w:t>
      </w:r>
      <w:r w:rsidRPr="003D3134">
        <w:rPr>
          <w:rFonts w:ascii="Abadi" w:hAnsi="Abadi"/>
          <w:sz w:val="21"/>
          <w:szCs w:val="21"/>
        </w:rPr>
        <w:t xml:space="preserve">rocedo someter a discusión el dictamen presentado por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A</w:t>
      </w:r>
      <w:r w:rsidRPr="003D3134">
        <w:rPr>
          <w:rFonts w:ascii="Abadi" w:hAnsi="Abadi"/>
          <w:sz w:val="21"/>
          <w:szCs w:val="21"/>
        </w:rPr>
        <w:t xml:space="preserve">suntos </w:t>
      </w:r>
      <w:r>
        <w:rPr>
          <w:rFonts w:ascii="Abadi" w:hAnsi="Abadi"/>
          <w:sz w:val="21"/>
          <w:szCs w:val="21"/>
        </w:rPr>
        <w:t>M</w:t>
      </w:r>
      <w:r w:rsidRPr="003D3134">
        <w:rPr>
          <w:rFonts w:ascii="Abadi" w:hAnsi="Abadi"/>
          <w:sz w:val="21"/>
          <w:szCs w:val="21"/>
        </w:rPr>
        <w:t>unicipales relativo al punto número 13 del orden del día</w:t>
      </w:r>
      <w:r>
        <w:rPr>
          <w:rFonts w:ascii="Abadi" w:hAnsi="Abadi"/>
          <w:sz w:val="21"/>
          <w:szCs w:val="21"/>
        </w:rPr>
        <w:t>.</w:t>
      </w:r>
    </w:p>
    <w:p w14:paraId="42323C73" w14:textId="77777777" w:rsidR="005A0D2B" w:rsidRDefault="005A0D2B" w:rsidP="005A0D2B">
      <w:pPr>
        <w:ind w:firstLine="708"/>
        <w:jc w:val="both"/>
        <w:rPr>
          <w:rFonts w:ascii="Abadi" w:hAnsi="Abadi"/>
          <w:sz w:val="21"/>
          <w:szCs w:val="21"/>
        </w:rPr>
      </w:pPr>
    </w:p>
    <w:p w14:paraId="00ED5694" w14:textId="77777777" w:rsidR="005A0D2B" w:rsidRDefault="005A0D2B" w:rsidP="005A0D2B">
      <w:pPr>
        <w:ind w:firstLine="708"/>
        <w:jc w:val="both"/>
        <w:rPr>
          <w:rFonts w:ascii="Abadi" w:hAnsi="Abadi"/>
          <w:sz w:val="21"/>
          <w:szCs w:val="21"/>
        </w:rPr>
      </w:pPr>
      <w:r>
        <w:rPr>
          <w:rFonts w:ascii="Abadi" w:hAnsi="Abadi"/>
          <w:sz w:val="21"/>
          <w:szCs w:val="21"/>
        </w:rPr>
        <w:t>- M</w:t>
      </w:r>
      <w:r w:rsidRPr="003D3134">
        <w:rPr>
          <w:rFonts w:ascii="Abadi" w:hAnsi="Abadi"/>
          <w:sz w:val="21"/>
          <w:szCs w:val="21"/>
        </w:rPr>
        <w:t xml:space="preserve">e permito informar que previamente se ha inscrito al diputado Jorge Ortiz </w:t>
      </w:r>
      <w:r>
        <w:rPr>
          <w:rFonts w:ascii="Abadi" w:hAnsi="Abadi"/>
          <w:sz w:val="21"/>
          <w:szCs w:val="21"/>
        </w:rPr>
        <w:t>O</w:t>
      </w:r>
      <w:r w:rsidRPr="003D3134">
        <w:rPr>
          <w:rFonts w:ascii="Abadi" w:hAnsi="Abadi"/>
          <w:sz w:val="21"/>
          <w:szCs w:val="21"/>
        </w:rPr>
        <w:t>rtega para hablar a favor</w:t>
      </w:r>
      <w:r>
        <w:rPr>
          <w:rFonts w:ascii="Abadi" w:hAnsi="Abadi"/>
          <w:sz w:val="21"/>
          <w:szCs w:val="21"/>
        </w:rPr>
        <w:t xml:space="preserve">, si desean hacer uso de la palabra en pro o en contra, </w:t>
      </w:r>
      <w:r w:rsidRPr="003D3134">
        <w:rPr>
          <w:rFonts w:ascii="Abadi" w:hAnsi="Abadi"/>
          <w:sz w:val="21"/>
          <w:szCs w:val="21"/>
        </w:rPr>
        <w:t>manifiéstenlo indicándolo el sentido de su participación</w:t>
      </w:r>
      <w:r>
        <w:rPr>
          <w:rFonts w:ascii="Abadi" w:hAnsi="Abadi"/>
          <w:sz w:val="21"/>
          <w:szCs w:val="21"/>
        </w:rPr>
        <w:t>.</w:t>
      </w:r>
    </w:p>
    <w:p w14:paraId="3E71CD24" w14:textId="77777777" w:rsidR="005A0D2B" w:rsidRPr="003D3134" w:rsidRDefault="005A0D2B" w:rsidP="005A0D2B">
      <w:pPr>
        <w:ind w:firstLine="708"/>
        <w:jc w:val="both"/>
        <w:rPr>
          <w:rFonts w:ascii="Abadi" w:hAnsi="Abadi"/>
          <w:sz w:val="21"/>
          <w:szCs w:val="21"/>
        </w:rPr>
      </w:pPr>
    </w:p>
    <w:p w14:paraId="2C1F1773" w14:textId="77777777" w:rsidR="005A0D2B" w:rsidRDefault="005A0D2B" w:rsidP="005A0D2B">
      <w:pPr>
        <w:ind w:firstLine="708"/>
        <w:jc w:val="both"/>
        <w:rPr>
          <w:rFonts w:ascii="Abadi" w:hAnsi="Abadi"/>
          <w:sz w:val="21"/>
          <w:szCs w:val="21"/>
        </w:rPr>
      </w:pPr>
      <w:r>
        <w:rPr>
          <w:rFonts w:ascii="Abadi" w:hAnsi="Abadi"/>
          <w:sz w:val="21"/>
          <w:szCs w:val="21"/>
        </w:rPr>
        <w:t>- S</w:t>
      </w:r>
      <w:r w:rsidRPr="003D3134">
        <w:rPr>
          <w:rFonts w:ascii="Abadi" w:hAnsi="Abadi"/>
          <w:sz w:val="21"/>
          <w:szCs w:val="21"/>
        </w:rPr>
        <w:t xml:space="preserve">e concede el uso de la palabra al diputado Jorge Ortiz </w:t>
      </w:r>
      <w:r>
        <w:rPr>
          <w:rFonts w:ascii="Abadi" w:hAnsi="Abadi"/>
          <w:sz w:val="21"/>
          <w:szCs w:val="21"/>
        </w:rPr>
        <w:t>O</w:t>
      </w:r>
      <w:r w:rsidRPr="003D3134">
        <w:rPr>
          <w:rFonts w:ascii="Abadi" w:hAnsi="Abadi"/>
          <w:sz w:val="21"/>
          <w:szCs w:val="21"/>
        </w:rPr>
        <w:t>rtega hasta por 10 minutos adelante</w:t>
      </w:r>
      <w:r>
        <w:rPr>
          <w:rFonts w:ascii="Abadi" w:hAnsi="Abadi"/>
          <w:sz w:val="21"/>
          <w:szCs w:val="21"/>
        </w:rPr>
        <w:t xml:space="preserve">. </w:t>
      </w:r>
    </w:p>
    <w:p w14:paraId="25AEB8EC" w14:textId="38F1CE19" w:rsidR="005A0D2B" w:rsidRDefault="005A0D2B" w:rsidP="005A0D2B">
      <w:pPr>
        <w:ind w:firstLine="708"/>
        <w:jc w:val="both"/>
        <w:rPr>
          <w:rFonts w:ascii="Abadi" w:hAnsi="Abadi"/>
          <w:sz w:val="21"/>
          <w:szCs w:val="21"/>
        </w:rPr>
      </w:pPr>
    </w:p>
    <w:p w14:paraId="3FD36CA6" w14:textId="01D516FB" w:rsidR="005A0D2B" w:rsidRDefault="005A0D2B" w:rsidP="005A0D2B">
      <w:pPr>
        <w:jc w:val="both"/>
        <w:rPr>
          <w:rFonts w:ascii="Abadi" w:hAnsi="Abadi"/>
          <w:b/>
          <w:bCs/>
          <w:sz w:val="21"/>
          <w:szCs w:val="21"/>
        </w:rPr>
      </w:pPr>
      <w:r w:rsidRPr="000707DA">
        <w:rPr>
          <w:rFonts w:ascii="Abadi" w:hAnsi="Abadi"/>
          <w:b/>
          <w:bCs/>
          <w:sz w:val="21"/>
          <w:szCs w:val="21"/>
        </w:rPr>
        <w:t>(Sube a tribuna el diputado Jorge Ortiz Ortega, para hablar a favor del dictamen en referencia)</w:t>
      </w:r>
    </w:p>
    <w:p w14:paraId="2CFBE16D" w14:textId="226C37FA" w:rsidR="005A0D2B" w:rsidRDefault="00E64391" w:rsidP="005A0D2B">
      <w:pPr>
        <w:jc w:val="both"/>
        <w:rPr>
          <w:rFonts w:ascii="Abadi" w:hAnsi="Abadi"/>
          <w:b/>
          <w:bCs/>
          <w:sz w:val="21"/>
          <w:szCs w:val="21"/>
        </w:rPr>
      </w:pPr>
      <w:r>
        <w:rPr>
          <w:noProof/>
        </w:rPr>
        <w:drawing>
          <wp:anchor distT="0" distB="0" distL="114300" distR="114300" simplePos="0" relativeHeight="251658251" behindDoc="1" locked="0" layoutInCell="1" allowOverlap="1" wp14:anchorId="1506FC61" wp14:editId="6F93D067">
            <wp:simplePos x="0" y="0"/>
            <wp:positionH relativeFrom="column">
              <wp:posOffset>588645</wp:posOffset>
            </wp:positionH>
            <wp:positionV relativeFrom="paragraph">
              <wp:posOffset>487680</wp:posOffset>
            </wp:positionV>
            <wp:extent cx="1457960" cy="753745"/>
            <wp:effectExtent l="247650" t="228600" r="256540" b="770255"/>
            <wp:wrapTight wrapText="bothSides">
              <wp:wrapPolygon edited="0">
                <wp:start x="-3669" y="-6551"/>
                <wp:lineTo x="-3669" y="43127"/>
                <wp:lineTo x="25118" y="43127"/>
                <wp:lineTo x="25118" y="30571"/>
                <wp:lineTo x="21449" y="28388"/>
                <wp:lineTo x="21167" y="28388"/>
                <wp:lineTo x="25118" y="26204"/>
                <wp:lineTo x="25118" y="-6551"/>
                <wp:lineTo x="-3669" y="-6551"/>
              </wp:wrapPolygon>
            </wp:wrapTight>
            <wp:docPr id="607368942" name="Imagen 60736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68942" name=""/>
                    <pic:cNvPicPr/>
                  </pic:nvPicPr>
                  <pic:blipFill rotWithShape="1">
                    <a:blip r:embed="rId43" cstate="print">
                      <a:extLst>
                        <a:ext uri="{28A0092B-C50C-407E-A947-70E740481C1C}">
                          <a14:useLocalDpi xmlns:a14="http://schemas.microsoft.com/office/drawing/2010/main" val="0"/>
                        </a:ext>
                      </a:extLst>
                    </a:blip>
                    <a:srcRect b="8082"/>
                    <a:stretch/>
                  </pic:blipFill>
                  <pic:spPr bwMode="auto">
                    <a:xfrm>
                      <a:off x="0" y="0"/>
                      <a:ext cx="1457960" cy="7537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603EEE9" w14:textId="2CD7E71F" w:rsidR="005A0D2B" w:rsidRDefault="00E64391" w:rsidP="005A0D2B">
      <w:pPr>
        <w:jc w:val="both"/>
        <w:rPr>
          <w:rFonts w:ascii="Abadi" w:hAnsi="Abadi"/>
          <w:b/>
          <w:bCs/>
          <w:sz w:val="21"/>
          <w:szCs w:val="21"/>
        </w:rPr>
      </w:pPr>
      <w:r>
        <w:rPr>
          <w:rFonts w:ascii="Abadi" w:hAnsi="Abadi"/>
          <w:b/>
          <w:bCs/>
          <w:sz w:val="21"/>
          <w:szCs w:val="21"/>
        </w:rPr>
        <w:t>- Diputado Jorge Ortiz Ortega -</w:t>
      </w:r>
    </w:p>
    <w:p w14:paraId="0FDA149C" w14:textId="77777777" w:rsidR="00E64391" w:rsidRPr="000707DA" w:rsidRDefault="00E64391" w:rsidP="005A0D2B">
      <w:pPr>
        <w:jc w:val="both"/>
        <w:rPr>
          <w:rFonts w:ascii="Abadi" w:hAnsi="Abadi"/>
          <w:b/>
          <w:bCs/>
          <w:sz w:val="21"/>
          <w:szCs w:val="21"/>
        </w:rPr>
      </w:pPr>
    </w:p>
    <w:p w14:paraId="6FF13217" w14:textId="4B4C43AD" w:rsidR="005A0D2B" w:rsidRDefault="005A0D2B" w:rsidP="005A0D2B">
      <w:pPr>
        <w:jc w:val="both"/>
        <w:rPr>
          <w:rFonts w:ascii="Abadi" w:hAnsi="Abadi"/>
          <w:sz w:val="21"/>
          <w:szCs w:val="21"/>
        </w:rPr>
      </w:pPr>
      <w:r>
        <w:rPr>
          <w:rFonts w:ascii="Abadi" w:hAnsi="Abadi"/>
          <w:sz w:val="21"/>
          <w:szCs w:val="21"/>
        </w:rPr>
        <w:t>M</w:t>
      </w:r>
      <w:r w:rsidRPr="003D3134">
        <w:rPr>
          <w:rFonts w:ascii="Abadi" w:hAnsi="Abadi"/>
          <w:sz w:val="21"/>
          <w:szCs w:val="21"/>
        </w:rPr>
        <w:t>uchas gracias presidente</w:t>
      </w:r>
      <w:r>
        <w:rPr>
          <w:rFonts w:ascii="Abadi" w:hAnsi="Abadi"/>
          <w:sz w:val="21"/>
          <w:szCs w:val="21"/>
        </w:rPr>
        <w:t>,</w:t>
      </w:r>
      <w:r w:rsidRPr="003D3134">
        <w:rPr>
          <w:rFonts w:ascii="Abadi" w:hAnsi="Abadi"/>
          <w:sz w:val="21"/>
          <w:szCs w:val="21"/>
        </w:rPr>
        <w:t xml:space="preserve"> con su permiso y de la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w:t>
      </w:r>
      <w:r>
        <w:rPr>
          <w:rFonts w:ascii="Abadi" w:hAnsi="Abadi"/>
          <w:sz w:val="21"/>
          <w:szCs w:val="21"/>
        </w:rPr>
        <w:t>,</w:t>
      </w:r>
      <w:r w:rsidRPr="003D3134">
        <w:rPr>
          <w:rFonts w:ascii="Abadi" w:hAnsi="Abadi"/>
          <w:sz w:val="21"/>
          <w:szCs w:val="21"/>
        </w:rPr>
        <w:t xml:space="preserve"> saludo a todas y todos los que nos siguen por los medios electrónicos a los representantes de los medios de comunicación presentes</w:t>
      </w:r>
      <w:r>
        <w:rPr>
          <w:rFonts w:ascii="Abadi" w:hAnsi="Abadi"/>
          <w:sz w:val="21"/>
          <w:szCs w:val="21"/>
        </w:rPr>
        <w:t>,</w:t>
      </w:r>
      <w:r w:rsidRPr="003D3134">
        <w:rPr>
          <w:rFonts w:ascii="Abadi" w:hAnsi="Abadi"/>
          <w:sz w:val="21"/>
          <w:szCs w:val="21"/>
        </w:rPr>
        <w:t xml:space="preserve"> de las instituciones educativas que hoy también nos acompañan</w:t>
      </w:r>
      <w:r>
        <w:rPr>
          <w:rFonts w:ascii="Abadi" w:hAnsi="Abadi"/>
          <w:sz w:val="21"/>
          <w:szCs w:val="21"/>
        </w:rPr>
        <w:t>,</w:t>
      </w:r>
      <w:r w:rsidRPr="003D3134">
        <w:rPr>
          <w:rFonts w:ascii="Abadi" w:hAnsi="Abadi"/>
          <w:sz w:val="21"/>
          <w:szCs w:val="21"/>
        </w:rPr>
        <w:t xml:space="preserve"> al público a mis compañeras diputadas diputados</w:t>
      </w:r>
      <w:r>
        <w:rPr>
          <w:rFonts w:ascii="Abadi" w:hAnsi="Abadi"/>
          <w:sz w:val="21"/>
          <w:szCs w:val="21"/>
        </w:rPr>
        <w:t>,</w:t>
      </w:r>
      <w:r w:rsidRPr="003D3134">
        <w:rPr>
          <w:rFonts w:ascii="Abadi" w:hAnsi="Abadi"/>
          <w:sz w:val="21"/>
          <w:szCs w:val="21"/>
        </w:rPr>
        <w:t xml:space="preserve"> hoy estoy en esta tribuna</w:t>
      </w:r>
      <w:r>
        <w:rPr>
          <w:rFonts w:ascii="Abadi" w:hAnsi="Abadi"/>
          <w:sz w:val="21"/>
          <w:szCs w:val="21"/>
        </w:rPr>
        <w:t>,</w:t>
      </w:r>
      <w:r w:rsidRPr="003D3134">
        <w:rPr>
          <w:rFonts w:ascii="Abadi" w:hAnsi="Abadi"/>
          <w:sz w:val="21"/>
          <w:szCs w:val="21"/>
        </w:rPr>
        <w:t xml:space="preserve"> para pedir su voto a favor del presente dictamen</w:t>
      </w:r>
      <w:r>
        <w:rPr>
          <w:rFonts w:ascii="Abadi" w:hAnsi="Abadi"/>
          <w:sz w:val="21"/>
          <w:szCs w:val="21"/>
        </w:rPr>
        <w:t>,</w:t>
      </w:r>
      <w:r w:rsidRPr="003D3134">
        <w:rPr>
          <w:rFonts w:ascii="Abadi" w:hAnsi="Abadi"/>
          <w:sz w:val="21"/>
          <w:szCs w:val="21"/>
        </w:rPr>
        <w:t xml:space="preserve"> presentado por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A</w:t>
      </w:r>
      <w:r w:rsidRPr="003D3134">
        <w:rPr>
          <w:rFonts w:ascii="Abadi" w:hAnsi="Abadi"/>
          <w:sz w:val="21"/>
          <w:szCs w:val="21"/>
        </w:rPr>
        <w:t xml:space="preserve">suntos </w:t>
      </w:r>
      <w:r>
        <w:rPr>
          <w:rFonts w:ascii="Abadi" w:hAnsi="Abadi"/>
          <w:sz w:val="21"/>
          <w:szCs w:val="21"/>
        </w:rPr>
        <w:t>M</w:t>
      </w:r>
      <w:r w:rsidRPr="003D3134">
        <w:rPr>
          <w:rFonts w:ascii="Abadi" w:hAnsi="Abadi"/>
          <w:sz w:val="21"/>
          <w:szCs w:val="21"/>
        </w:rPr>
        <w:t>unicipales</w:t>
      </w:r>
      <w:r>
        <w:rPr>
          <w:rFonts w:ascii="Abadi" w:hAnsi="Abadi"/>
          <w:sz w:val="21"/>
          <w:szCs w:val="21"/>
        </w:rPr>
        <w:t>,</w:t>
      </w:r>
      <w:r w:rsidRPr="003D3134">
        <w:rPr>
          <w:rFonts w:ascii="Abadi" w:hAnsi="Abadi"/>
          <w:sz w:val="21"/>
          <w:szCs w:val="21"/>
        </w:rPr>
        <w:t xml:space="preserve"> relativo a la propuesta de punto de acuerdo que en su momento presentó el </w:t>
      </w:r>
      <w:r>
        <w:rPr>
          <w:rFonts w:ascii="Abadi" w:hAnsi="Abadi"/>
          <w:sz w:val="21"/>
          <w:szCs w:val="21"/>
        </w:rPr>
        <w:t>G</w:t>
      </w:r>
      <w:r w:rsidRPr="003D3134">
        <w:rPr>
          <w:rFonts w:ascii="Abadi" w:hAnsi="Abadi"/>
          <w:sz w:val="21"/>
          <w:szCs w:val="21"/>
        </w:rPr>
        <w:t xml:space="preserve">rupo </w:t>
      </w:r>
      <w:r>
        <w:rPr>
          <w:rFonts w:ascii="Abadi" w:hAnsi="Abadi"/>
          <w:sz w:val="21"/>
          <w:szCs w:val="21"/>
        </w:rPr>
        <w:t>P</w:t>
      </w:r>
      <w:r w:rsidRPr="003D3134">
        <w:rPr>
          <w:rFonts w:ascii="Abadi" w:hAnsi="Abadi"/>
          <w:sz w:val="21"/>
          <w:szCs w:val="21"/>
        </w:rPr>
        <w:t xml:space="preserve">arlamentario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w:t>
      </w:r>
      <w:r>
        <w:rPr>
          <w:rFonts w:ascii="Abadi" w:hAnsi="Abadi"/>
          <w:sz w:val="21"/>
          <w:szCs w:val="21"/>
        </w:rPr>
        <w:t xml:space="preserve">, </w:t>
      </w:r>
      <w:r w:rsidRPr="003D3134">
        <w:rPr>
          <w:rFonts w:ascii="Abadi" w:hAnsi="Abadi"/>
          <w:sz w:val="21"/>
          <w:szCs w:val="21"/>
        </w:rPr>
        <w:t>por el que se efectuó un respetuoso exhorto a los ayuntamientos del estado</w:t>
      </w:r>
      <w:r>
        <w:rPr>
          <w:rFonts w:ascii="Abadi" w:hAnsi="Abadi"/>
          <w:sz w:val="21"/>
          <w:szCs w:val="21"/>
        </w:rPr>
        <w:t>,</w:t>
      </w:r>
      <w:r w:rsidRPr="003D3134">
        <w:rPr>
          <w:rFonts w:ascii="Abadi" w:hAnsi="Abadi"/>
          <w:sz w:val="21"/>
          <w:szCs w:val="21"/>
        </w:rPr>
        <w:t xml:space="preserve"> para que promuevan y apoyen a sus órganos internos de control entiéndase sus contralorías municipales para que en ejercicio de sus competencias emita los lineamientos para el divid</w:t>
      </w:r>
      <w:r>
        <w:rPr>
          <w:rFonts w:ascii="Abadi" w:hAnsi="Abadi"/>
          <w:sz w:val="21"/>
          <w:szCs w:val="21"/>
        </w:rPr>
        <w:t xml:space="preserve">o </w:t>
      </w:r>
      <w:r w:rsidRPr="003D3134">
        <w:rPr>
          <w:rFonts w:ascii="Abadi" w:hAnsi="Abadi"/>
          <w:sz w:val="21"/>
          <w:szCs w:val="21"/>
        </w:rPr>
        <w:t>cumplimiento de sus códigos de ética y la constitución</w:t>
      </w:r>
      <w:r>
        <w:rPr>
          <w:rFonts w:ascii="Abadi" w:hAnsi="Abadi"/>
          <w:sz w:val="21"/>
          <w:szCs w:val="21"/>
        </w:rPr>
        <w:t>,</w:t>
      </w:r>
      <w:r w:rsidRPr="003D3134">
        <w:rPr>
          <w:rFonts w:ascii="Abadi" w:hAnsi="Abadi"/>
          <w:sz w:val="21"/>
          <w:szCs w:val="21"/>
        </w:rPr>
        <w:t xml:space="preserve"> organización atribuciones y funcionamiento de dichos comités</w:t>
      </w:r>
      <w:r>
        <w:rPr>
          <w:rFonts w:ascii="Abadi" w:hAnsi="Abadi"/>
          <w:sz w:val="21"/>
          <w:szCs w:val="21"/>
        </w:rPr>
        <w:t>.</w:t>
      </w:r>
    </w:p>
    <w:p w14:paraId="1730EE1D" w14:textId="77777777" w:rsidR="005A0D2B" w:rsidRDefault="005A0D2B" w:rsidP="005A0D2B">
      <w:pPr>
        <w:jc w:val="both"/>
        <w:rPr>
          <w:rFonts w:ascii="Abadi" w:hAnsi="Abadi"/>
          <w:sz w:val="21"/>
          <w:szCs w:val="21"/>
        </w:rPr>
      </w:pPr>
    </w:p>
    <w:p w14:paraId="131B8735" w14:textId="77777777" w:rsidR="005A0D2B" w:rsidRDefault="005A0D2B" w:rsidP="005A0D2B">
      <w:pPr>
        <w:jc w:val="both"/>
        <w:rPr>
          <w:rFonts w:ascii="Abadi" w:hAnsi="Abadi"/>
          <w:sz w:val="21"/>
          <w:szCs w:val="21"/>
        </w:rPr>
      </w:pPr>
      <w:r>
        <w:rPr>
          <w:rFonts w:ascii="Abadi" w:hAnsi="Abadi"/>
          <w:sz w:val="21"/>
          <w:szCs w:val="21"/>
        </w:rPr>
        <w:t>C</w:t>
      </w:r>
      <w:r w:rsidRPr="003D3134">
        <w:rPr>
          <w:rFonts w:ascii="Abadi" w:hAnsi="Abadi"/>
          <w:sz w:val="21"/>
          <w:szCs w:val="21"/>
        </w:rPr>
        <w:t>ompañeras y compañeros diputados</w:t>
      </w:r>
      <w:r>
        <w:rPr>
          <w:rFonts w:ascii="Abadi" w:hAnsi="Abadi"/>
          <w:sz w:val="21"/>
          <w:szCs w:val="21"/>
        </w:rPr>
        <w:t>,</w:t>
      </w:r>
      <w:r w:rsidRPr="003D3134">
        <w:rPr>
          <w:rFonts w:ascii="Abadi" w:hAnsi="Abadi"/>
          <w:sz w:val="21"/>
          <w:szCs w:val="21"/>
        </w:rPr>
        <w:t xml:space="preserve"> como es de su conocimiento la </w:t>
      </w:r>
      <w:r>
        <w:rPr>
          <w:rFonts w:ascii="Abadi" w:hAnsi="Abadi"/>
          <w:sz w:val="21"/>
          <w:szCs w:val="21"/>
        </w:rPr>
        <w:t>C</w:t>
      </w:r>
      <w:r w:rsidRPr="003D3134">
        <w:rPr>
          <w:rFonts w:ascii="Abadi" w:hAnsi="Abadi"/>
          <w:sz w:val="21"/>
          <w:szCs w:val="21"/>
        </w:rPr>
        <w:t xml:space="preserve">onstitución </w:t>
      </w:r>
      <w:r>
        <w:rPr>
          <w:rFonts w:ascii="Abadi" w:hAnsi="Abadi"/>
          <w:sz w:val="21"/>
          <w:szCs w:val="21"/>
        </w:rPr>
        <w:t>P</w:t>
      </w:r>
      <w:r w:rsidRPr="003D3134">
        <w:rPr>
          <w:rFonts w:ascii="Abadi" w:hAnsi="Abadi"/>
          <w:sz w:val="21"/>
          <w:szCs w:val="21"/>
        </w:rPr>
        <w:t>olítica de los Estados Unidos Mexicanos</w:t>
      </w:r>
      <w:r>
        <w:rPr>
          <w:rFonts w:ascii="Abadi" w:hAnsi="Abadi"/>
          <w:sz w:val="21"/>
          <w:szCs w:val="21"/>
        </w:rPr>
        <w:t>,</w:t>
      </w:r>
      <w:r w:rsidRPr="003D3134">
        <w:rPr>
          <w:rFonts w:ascii="Abadi" w:hAnsi="Abadi"/>
          <w:sz w:val="21"/>
          <w:szCs w:val="21"/>
        </w:rPr>
        <w:t xml:space="preserve"> mandata en el artículo 109 fracción </w:t>
      </w:r>
      <w:r>
        <w:rPr>
          <w:rFonts w:ascii="Abadi" w:hAnsi="Abadi"/>
          <w:sz w:val="21"/>
          <w:szCs w:val="21"/>
        </w:rPr>
        <w:t xml:space="preserve">III, </w:t>
      </w:r>
      <w:r w:rsidRPr="003D3134">
        <w:rPr>
          <w:rFonts w:ascii="Abadi" w:hAnsi="Abadi"/>
          <w:sz w:val="21"/>
          <w:szCs w:val="21"/>
        </w:rPr>
        <w:t>que las personas servidores públicos deberán observar en el desempeño de sus empleos</w:t>
      </w:r>
      <w:r>
        <w:rPr>
          <w:rFonts w:ascii="Abadi" w:hAnsi="Abadi"/>
          <w:sz w:val="21"/>
          <w:szCs w:val="21"/>
        </w:rPr>
        <w:t>,</w:t>
      </w:r>
      <w:r w:rsidRPr="003D3134">
        <w:rPr>
          <w:rFonts w:ascii="Abadi" w:hAnsi="Abadi"/>
          <w:sz w:val="21"/>
          <w:szCs w:val="21"/>
        </w:rPr>
        <w:t xml:space="preserve"> cargos o comisiones los principios de legalidad</w:t>
      </w:r>
      <w:r>
        <w:rPr>
          <w:rFonts w:ascii="Abadi" w:hAnsi="Abadi"/>
          <w:sz w:val="21"/>
          <w:szCs w:val="21"/>
        </w:rPr>
        <w:t>,</w:t>
      </w:r>
      <w:r w:rsidRPr="003D3134">
        <w:rPr>
          <w:rFonts w:ascii="Abadi" w:hAnsi="Abadi"/>
          <w:sz w:val="21"/>
          <w:szCs w:val="21"/>
        </w:rPr>
        <w:t xml:space="preserve"> honradez</w:t>
      </w:r>
      <w:r>
        <w:rPr>
          <w:rFonts w:ascii="Abadi" w:hAnsi="Abadi"/>
          <w:sz w:val="21"/>
          <w:szCs w:val="21"/>
        </w:rPr>
        <w:t>,</w:t>
      </w:r>
      <w:r w:rsidRPr="003D3134">
        <w:rPr>
          <w:rFonts w:ascii="Abadi" w:hAnsi="Abadi"/>
          <w:sz w:val="21"/>
          <w:szCs w:val="21"/>
        </w:rPr>
        <w:t xml:space="preserve"> lealtad</w:t>
      </w:r>
      <w:r>
        <w:rPr>
          <w:rFonts w:ascii="Abadi" w:hAnsi="Abadi"/>
          <w:sz w:val="21"/>
          <w:szCs w:val="21"/>
        </w:rPr>
        <w:t>,</w:t>
      </w:r>
      <w:r w:rsidRPr="003D3134">
        <w:rPr>
          <w:rFonts w:ascii="Abadi" w:hAnsi="Abadi"/>
          <w:sz w:val="21"/>
          <w:szCs w:val="21"/>
        </w:rPr>
        <w:t xml:space="preserve"> imparcialidad y eficiencia y que en el marco de los compromisos internacionales suscritos y ratificados por el estado mexicano en materia de combate a la corrupción se deben formular y aplicar políticas coordinadas y eficaces contra dicha corrupción</w:t>
      </w:r>
      <w:r>
        <w:rPr>
          <w:rFonts w:ascii="Abadi" w:hAnsi="Abadi"/>
          <w:sz w:val="21"/>
          <w:szCs w:val="21"/>
        </w:rPr>
        <w:t xml:space="preserve">, </w:t>
      </w:r>
      <w:r w:rsidRPr="003D3134">
        <w:rPr>
          <w:rFonts w:ascii="Abadi" w:hAnsi="Abadi"/>
          <w:sz w:val="21"/>
          <w:szCs w:val="21"/>
        </w:rPr>
        <w:t>así como fomentar y garantizar la integridad en el servicio público y promover la participación de la sociedad por lo que en términos de la convención de las naciones unidas contra la corrupción</w:t>
      </w:r>
      <w:r>
        <w:rPr>
          <w:rFonts w:ascii="Abadi" w:hAnsi="Abadi"/>
          <w:sz w:val="21"/>
          <w:szCs w:val="21"/>
        </w:rPr>
        <w:t>,</w:t>
      </w:r>
      <w:r w:rsidRPr="003D3134">
        <w:rPr>
          <w:rFonts w:ascii="Abadi" w:hAnsi="Abadi"/>
          <w:sz w:val="21"/>
          <w:szCs w:val="21"/>
        </w:rPr>
        <w:t xml:space="preserve"> como legisladores nos corresponde fomentar políticas y prácticas con el fin de prevenirla y que reflejen los principios del imperio de la ley</w:t>
      </w:r>
      <w:r>
        <w:rPr>
          <w:rFonts w:ascii="Abadi" w:hAnsi="Abadi"/>
          <w:sz w:val="21"/>
          <w:szCs w:val="21"/>
        </w:rPr>
        <w:t>,</w:t>
      </w:r>
      <w:r w:rsidRPr="003D3134">
        <w:rPr>
          <w:rFonts w:ascii="Abadi" w:hAnsi="Abadi"/>
          <w:sz w:val="21"/>
          <w:szCs w:val="21"/>
        </w:rPr>
        <w:t xml:space="preserve"> la integridad la transparencia y la obligación de rendir cuentas así como promover la participación ciudadana</w:t>
      </w:r>
      <w:r>
        <w:rPr>
          <w:rFonts w:ascii="Abadi" w:hAnsi="Abadi"/>
          <w:sz w:val="21"/>
          <w:szCs w:val="21"/>
        </w:rPr>
        <w:t>,</w:t>
      </w:r>
      <w:r w:rsidRPr="003D3134">
        <w:rPr>
          <w:rFonts w:ascii="Abadi" w:hAnsi="Abadi"/>
          <w:sz w:val="21"/>
          <w:szCs w:val="21"/>
        </w:rPr>
        <w:t xml:space="preserve"> </w:t>
      </w:r>
      <w:r>
        <w:rPr>
          <w:rFonts w:ascii="Abadi" w:hAnsi="Abadi"/>
          <w:sz w:val="21"/>
          <w:szCs w:val="21"/>
        </w:rPr>
        <w:t>pido</w:t>
      </w:r>
      <w:r w:rsidRPr="003D3134">
        <w:rPr>
          <w:rFonts w:ascii="Abadi" w:hAnsi="Abadi"/>
          <w:sz w:val="21"/>
          <w:szCs w:val="21"/>
        </w:rPr>
        <w:t xml:space="preserve"> su voto a favor del pres</w:t>
      </w:r>
      <w:r>
        <w:rPr>
          <w:rFonts w:ascii="Abadi" w:hAnsi="Abadi"/>
          <w:sz w:val="21"/>
          <w:szCs w:val="21"/>
        </w:rPr>
        <w:t xml:space="preserve">ente </w:t>
      </w:r>
      <w:r w:rsidRPr="003D3134">
        <w:rPr>
          <w:rFonts w:ascii="Abadi" w:hAnsi="Abadi"/>
          <w:sz w:val="21"/>
          <w:szCs w:val="21"/>
        </w:rPr>
        <w:t>punto de acuerdo porque le abona a la construcción de una nueva ética</w:t>
      </w:r>
      <w:r>
        <w:rPr>
          <w:rFonts w:ascii="Abadi" w:hAnsi="Abadi"/>
          <w:sz w:val="21"/>
          <w:szCs w:val="21"/>
        </w:rPr>
        <w:t>,</w:t>
      </w:r>
      <w:r w:rsidRPr="003D3134">
        <w:rPr>
          <w:rFonts w:ascii="Abadi" w:hAnsi="Abadi"/>
          <w:sz w:val="21"/>
          <w:szCs w:val="21"/>
        </w:rPr>
        <w:t xml:space="preserve"> pública municipal</w:t>
      </w:r>
      <w:r>
        <w:rPr>
          <w:rFonts w:ascii="Abadi" w:hAnsi="Abadi"/>
          <w:sz w:val="21"/>
          <w:szCs w:val="21"/>
        </w:rPr>
        <w:t>,</w:t>
      </w:r>
      <w:r w:rsidRPr="003D3134">
        <w:rPr>
          <w:rFonts w:ascii="Abadi" w:hAnsi="Abadi"/>
          <w:sz w:val="21"/>
          <w:szCs w:val="21"/>
        </w:rPr>
        <w:t xml:space="preserve"> así también</w:t>
      </w:r>
      <w:r>
        <w:rPr>
          <w:rFonts w:ascii="Abadi" w:hAnsi="Abadi"/>
          <w:sz w:val="21"/>
          <w:szCs w:val="21"/>
        </w:rPr>
        <w:t>,</w:t>
      </w:r>
      <w:r w:rsidRPr="003D3134">
        <w:rPr>
          <w:rFonts w:ascii="Abadi" w:hAnsi="Abadi"/>
          <w:sz w:val="21"/>
          <w:szCs w:val="21"/>
        </w:rPr>
        <w:t xml:space="preserve"> contribuye a la recuperación de la confianza</w:t>
      </w:r>
      <w:r>
        <w:rPr>
          <w:rFonts w:ascii="Abadi" w:hAnsi="Abadi"/>
          <w:sz w:val="21"/>
          <w:szCs w:val="21"/>
        </w:rPr>
        <w:t>,</w:t>
      </w:r>
      <w:r w:rsidRPr="003D3134">
        <w:rPr>
          <w:rFonts w:ascii="Abadi" w:hAnsi="Abadi"/>
          <w:sz w:val="21"/>
          <w:szCs w:val="21"/>
        </w:rPr>
        <w:t xml:space="preserve"> de la sociedad en sus autoridades y el compromiso con la excelencia por parte de las personas servidores públicos municipales</w:t>
      </w:r>
      <w:r>
        <w:rPr>
          <w:rFonts w:ascii="Abadi" w:hAnsi="Abadi"/>
          <w:sz w:val="21"/>
          <w:szCs w:val="21"/>
        </w:rPr>
        <w:t>,</w:t>
      </w:r>
      <w:r w:rsidRPr="003D3134">
        <w:rPr>
          <w:rFonts w:ascii="Abadi" w:hAnsi="Abadi"/>
          <w:sz w:val="21"/>
          <w:szCs w:val="21"/>
        </w:rPr>
        <w:t xml:space="preserve"> el exhorto representa pedirle a los ayuntamientos que sea una prioridad</w:t>
      </w:r>
      <w:r>
        <w:rPr>
          <w:rFonts w:ascii="Abadi" w:hAnsi="Abadi"/>
          <w:sz w:val="21"/>
          <w:szCs w:val="21"/>
        </w:rPr>
        <w:t>,</w:t>
      </w:r>
      <w:r w:rsidRPr="003D3134">
        <w:rPr>
          <w:rFonts w:ascii="Abadi" w:hAnsi="Abadi"/>
          <w:sz w:val="21"/>
          <w:szCs w:val="21"/>
        </w:rPr>
        <w:t xml:space="preserve"> lograr la transformación de su administración pública hacia un municipio próspero y ordenado</w:t>
      </w:r>
      <w:r>
        <w:rPr>
          <w:rFonts w:ascii="Abadi" w:hAnsi="Abadi"/>
          <w:sz w:val="21"/>
          <w:szCs w:val="21"/>
        </w:rPr>
        <w:t>,</w:t>
      </w:r>
      <w:r w:rsidRPr="003D3134">
        <w:rPr>
          <w:rFonts w:ascii="Abadi" w:hAnsi="Abadi"/>
          <w:sz w:val="21"/>
          <w:szCs w:val="21"/>
        </w:rPr>
        <w:t xml:space="preserve"> basado en el compromiso ético de sus servidores públicos</w:t>
      </w:r>
      <w:r>
        <w:rPr>
          <w:rFonts w:ascii="Abadi" w:hAnsi="Abadi"/>
          <w:sz w:val="21"/>
          <w:szCs w:val="21"/>
        </w:rPr>
        <w:t>,</w:t>
      </w:r>
      <w:r w:rsidRPr="003D3134">
        <w:rPr>
          <w:rFonts w:ascii="Abadi" w:hAnsi="Abadi"/>
          <w:sz w:val="21"/>
          <w:szCs w:val="21"/>
        </w:rPr>
        <w:t xml:space="preserve"> con actuaciones justas democráticas respetuosas y fraternas</w:t>
      </w:r>
      <w:r>
        <w:rPr>
          <w:rFonts w:ascii="Abadi" w:hAnsi="Abadi"/>
          <w:sz w:val="21"/>
          <w:szCs w:val="21"/>
        </w:rPr>
        <w:t>,</w:t>
      </w:r>
      <w:r w:rsidRPr="003D3134">
        <w:rPr>
          <w:rFonts w:ascii="Abadi" w:hAnsi="Abadi"/>
          <w:sz w:val="21"/>
          <w:szCs w:val="21"/>
        </w:rPr>
        <w:t xml:space="preserve"> sí</w:t>
      </w:r>
      <w:r>
        <w:rPr>
          <w:rFonts w:ascii="Abadi" w:hAnsi="Abadi"/>
          <w:sz w:val="21"/>
          <w:szCs w:val="21"/>
        </w:rPr>
        <w:t>,</w:t>
      </w:r>
      <w:r w:rsidRPr="003D3134">
        <w:rPr>
          <w:rFonts w:ascii="Abadi" w:hAnsi="Abadi"/>
          <w:sz w:val="21"/>
          <w:szCs w:val="21"/>
        </w:rPr>
        <w:t xml:space="preserve"> compañeros y compañeras</w:t>
      </w:r>
      <w:r>
        <w:rPr>
          <w:rFonts w:ascii="Abadi" w:hAnsi="Abadi"/>
          <w:sz w:val="21"/>
          <w:szCs w:val="21"/>
        </w:rPr>
        <w:t>,</w:t>
      </w:r>
      <w:r w:rsidRPr="003D3134">
        <w:rPr>
          <w:rFonts w:ascii="Abadi" w:hAnsi="Abadi"/>
          <w:sz w:val="21"/>
          <w:szCs w:val="21"/>
        </w:rPr>
        <w:t xml:space="preserve"> de este alcance es su voto a favor</w:t>
      </w:r>
      <w:r>
        <w:rPr>
          <w:rFonts w:ascii="Abadi" w:hAnsi="Abadi"/>
          <w:sz w:val="21"/>
          <w:szCs w:val="21"/>
        </w:rPr>
        <w:t xml:space="preserve">. </w:t>
      </w:r>
    </w:p>
    <w:p w14:paraId="0A1E7D52" w14:textId="77777777" w:rsidR="005A0D2B" w:rsidRDefault="005A0D2B" w:rsidP="005A0D2B">
      <w:pPr>
        <w:jc w:val="both"/>
        <w:rPr>
          <w:rFonts w:ascii="Abadi" w:hAnsi="Abadi"/>
          <w:sz w:val="21"/>
          <w:szCs w:val="21"/>
        </w:rPr>
      </w:pPr>
    </w:p>
    <w:p w14:paraId="221EB0A2" w14:textId="77777777" w:rsidR="005A0D2B" w:rsidRDefault="005A0D2B" w:rsidP="005A0D2B">
      <w:pPr>
        <w:jc w:val="both"/>
        <w:rPr>
          <w:rFonts w:ascii="Abadi" w:hAnsi="Abadi"/>
          <w:sz w:val="21"/>
          <w:szCs w:val="21"/>
        </w:rPr>
      </w:pPr>
      <w:r>
        <w:rPr>
          <w:rFonts w:ascii="Abadi" w:hAnsi="Abadi"/>
          <w:sz w:val="21"/>
          <w:szCs w:val="21"/>
        </w:rPr>
        <w:t>L</w:t>
      </w:r>
      <w:r w:rsidRPr="003D3134">
        <w:rPr>
          <w:rFonts w:ascii="Abadi" w:hAnsi="Abadi"/>
          <w:sz w:val="21"/>
          <w:szCs w:val="21"/>
        </w:rPr>
        <w:t>os comités de ética</w:t>
      </w:r>
      <w:r>
        <w:rPr>
          <w:rFonts w:ascii="Abadi" w:hAnsi="Abadi"/>
          <w:sz w:val="21"/>
          <w:szCs w:val="21"/>
        </w:rPr>
        <w:t>,</w:t>
      </w:r>
      <w:r w:rsidRPr="003D3134">
        <w:rPr>
          <w:rFonts w:ascii="Abadi" w:hAnsi="Abadi"/>
          <w:sz w:val="21"/>
          <w:szCs w:val="21"/>
        </w:rPr>
        <w:t xml:space="preserve"> son órganos democráticamente integrados de los entes públicos de la administración pública municipal</w:t>
      </w:r>
      <w:r>
        <w:rPr>
          <w:rFonts w:ascii="Abadi" w:hAnsi="Abadi"/>
          <w:sz w:val="21"/>
          <w:szCs w:val="21"/>
        </w:rPr>
        <w:t>,</w:t>
      </w:r>
      <w:r w:rsidRPr="003D3134">
        <w:rPr>
          <w:rFonts w:ascii="Abadi" w:hAnsi="Abadi"/>
          <w:sz w:val="21"/>
          <w:szCs w:val="21"/>
        </w:rPr>
        <w:t xml:space="preserve"> encargado de implementar atribuciones de capacitación sensibilización y difusión de la cultura de la integridad en el ejercicio de su función pública</w:t>
      </w:r>
      <w:r>
        <w:rPr>
          <w:rFonts w:ascii="Abadi" w:hAnsi="Abadi"/>
          <w:sz w:val="21"/>
          <w:szCs w:val="21"/>
        </w:rPr>
        <w:t>,</w:t>
      </w:r>
      <w:r w:rsidRPr="003D3134">
        <w:rPr>
          <w:rFonts w:ascii="Abadi" w:hAnsi="Abadi"/>
          <w:sz w:val="21"/>
          <w:szCs w:val="21"/>
        </w:rPr>
        <w:t xml:space="preserve"> así como de la atención de denuncias por presuntas vulneraciones al código de ética</w:t>
      </w:r>
      <w:r>
        <w:rPr>
          <w:rFonts w:ascii="Abadi" w:hAnsi="Abadi"/>
          <w:sz w:val="21"/>
          <w:szCs w:val="21"/>
        </w:rPr>
        <w:t>,</w:t>
      </w:r>
      <w:r w:rsidRPr="003D3134">
        <w:rPr>
          <w:rFonts w:ascii="Abadi" w:hAnsi="Abadi"/>
          <w:sz w:val="21"/>
          <w:szCs w:val="21"/>
        </w:rPr>
        <w:t xml:space="preserve"> de las personas servidoras públicas gobiernos municipal y el código de conducta institucional</w:t>
      </w:r>
      <w:r>
        <w:rPr>
          <w:rFonts w:ascii="Abadi" w:hAnsi="Abadi"/>
          <w:sz w:val="21"/>
          <w:szCs w:val="21"/>
        </w:rPr>
        <w:t>.</w:t>
      </w:r>
    </w:p>
    <w:p w14:paraId="488CDFC3" w14:textId="77777777" w:rsidR="005A0D2B" w:rsidRDefault="005A0D2B" w:rsidP="005A0D2B">
      <w:pPr>
        <w:jc w:val="both"/>
        <w:rPr>
          <w:rFonts w:ascii="Abadi" w:hAnsi="Abadi"/>
          <w:sz w:val="21"/>
          <w:szCs w:val="21"/>
        </w:rPr>
      </w:pPr>
    </w:p>
    <w:p w14:paraId="0E6AE90F" w14:textId="77777777" w:rsidR="005A0D2B" w:rsidRDefault="005A0D2B" w:rsidP="005A0D2B">
      <w:pPr>
        <w:jc w:val="both"/>
        <w:rPr>
          <w:rFonts w:ascii="Abadi" w:hAnsi="Abadi"/>
          <w:sz w:val="21"/>
          <w:szCs w:val="21"/>
        </w:rPr>
      </w:pPr>
      <w:r>
        <w:rPr>
          <w:rFonts w:ascii="Abadi" w:hAnsi="Abadi"/>
          <w:sz w:val="21"/>
          <w:szCs w:val="21"/>
        </w:rPr>
        <w:t>A</w:t>
      </w:r>
      <w:r w:rsidRPr="003D3134">
        <w:rPr>
          <w:rFonts w:ascii="Abadi" w:hAnsi="Abadi"/>
          <w:sz w:val="21"/>
          <w:szCs w:val="21"/>
        </w:rPr>
        <w:t>ntes de concluir</w:t>
      </w:r>
      <w:r>
        <w:rPr>
          <w:rFonts w:ascii="Abadi" w:hAnsi="Abadi"/>
          <w:sz w:val="21"/>
          <w:szCs w:val="21"/>
        </w:rPr>
        <w:t>,</w:t>
      </w:r>
      <w:r w:rsidRPr="003D3134">
        <w:rPr>
          <w:rFonts w:ascii="Abadi" w:hAnsi="Abadi"/>
          <w:sz w:val="21"/>
          <w:szCs w:val="21"/>
        </w:rPr>
        <w:t xml:space="preserve"> quiero agradecer a los miembros de la </w:t>
      </w:r>
      <w:r>
        <w:rPr>
          <w:rFonts w:ascii="Abadi" w:hAnsi="Abadi"/>
          <w:sz w:val="21"/>
          <w:szCs w:val="21"/>
        </w:rPr>
        <w:t>C</w:t>
      </w:r>
      <w:r w:rsidRPr="003D3134">
        <w:rPr>
          <w:rFonts w:ascii="Abadi" w:hAnsi="Abadi"/>
          <w:sz w:val="21"/>
          <w:szCs w:val="21"/>
        </w:rPr>
        <w:t xml:space="preserve">omisión de </w:t>
      </w:r>
      <w:r>
        <w:rPr>
          <w:rFonts w:ascii="Abadi" w:hAnsi="Abadi"/>
          <w:sz w:val="21"/>
          <w:szCs w:val="21"/>
        </w:rPr>
        <w:t>A</w:t>
      </w:r>
      <w:r w:rsidRPr="003D3134">
        <w:rPr>
          <w:rFonts w:ascii="Abadi" w:hAnsi="Abadi"/>
          <w:sz w:val="21"/>
          <w:szCs w:val="21"/>
        </w:rPr>
        <w:t xml:space="preserve">suntos </w:t>
      </w:r>
      <w:r>
        <w:rPr>
          <w:rFonts w:ascii="Abadi" w:hAnsi="Abadi"/>
          <w:sz w:val="21"/>
          <w:szCs w:val="21"/>
        </w:rPr>
        <w:t>M</w:t>
      </w:r>
      <w:r w:rsidRPr="003D3134">
        <w:rPr>
          <w:rFonts w:ascii="Abadi" w:hAnsi="Abadi"/>
          <w:sz w:val="21"/>
          <w:szCs w:val="21"/>
        </w:rPr>
        <w:t>unicipales</w:t>
      </w:r>
      <w:r>
        <w:rPr>
          <w:rFonts w:ascii="Abadi" w:hAnsi="Abadi"/>
          <w:sz w:val="21"/>
          <w:szCs w:val="21"/>
        </w:rPr>
        <w:t>,</w:t>
      </w:r>
      <w:r w:rsidRPr="003D3134">
        <w:rPr>
          <w:rFonts w:ascii="Abadi" w:hAnsi="Abadi"/>
          <w:sz w:val="21"/>
          <w:szCs w:val="21"/>
        </w:rPr>
        <w:t xml:space="preserve"> a su presidente mi compañero </w:t>
      </w:r>
      <w:r>
        <w:rPr>
          <w:rFonts w:ascii="Abadi" w:hAnsi="Abadi"/>
          <w:sz w:val="21"/>
          <w:szCs w:val="21"/>
        </w:rPr>
        <w:t>B</w:t>
      </w:r>
      <w:r w:rsidRPr="003D3134">
        <w:rPr>
          <w:rFonts w:ascii="Abadi" w:hAnsi="Abadi"/>
          <w:sz w:val="21"/>
          <w:szCs w:val="21"/>
        </w:rPr>
        <w:t xml:space="preserve">ricio </w:t>
      </w:r>
      <w:r>
        <w:rPr>
          <w:rFonts w:ascii="Abadi" w:hAnsi="Abadi"/>
          <w:sz w:val="21"/>
          <w:szCs w:val="21"/>
        </w:rPr>
        <w:t>B</w:t>
      </w:r>
      <w:r w:rsidRPr="003D3134">
        <w:rPr>
          <w:rFonts w:ascii="Abadi" w:hAnsi="Abadi"/>
          <w:sz w:val="21"/>
          <w:szCs w:val="21"/>
        </w:rPr>
        <w:t>alderas</w:t>
      </w:r>
      <w:r>
        <w:rPr>
          <w:rFonts w:ascii="Abadi" w:hAnsi="Abadi"/>
          <w:sz w:val="21"/>
          <w:szCs w:val="21"/>
        </w:rPr>
        <w:t>,</w:t>
      </w:r>
      <w:r w:rsidRPr="003D3134">
        <w:rPr>
          <w:rFonts w:ascii="Abadi" w:hAnsi="Abadi"/>
          <w:sz w:val="21"/>
          <w:szCs w:val="21"/>
        </w:rPr>
        <w:t xml:space="preserve"> a la </w:t>
      </w:r>
      <w:r>
        <w:rPr>
          <w:rFonts w:ascii="Abadi" w:hAnsi="Abadi"/>
          <w:sz w:val="21"/>
          <w:szCs w:val="21"/>
        </w:rPr>
        <w:t>S</w:t>
      </w:r>
      <w:r w:rsidRPr="003D3134">
        <w:rPr>
          <w:rFonts w:ascii="Abadi" w:hAnsi="Abadi"/>
          <w:sz w:val="21"/>
          <w:szCs w:val="21"/>
        </w:rPr>
        <w:t xml:space="preserve">ecretaria de la de la </w:t>
      </w:r>
      <w:r>
        <w:rPr>
          <w:rFonts w:ascii="Abadi" w:hAnsi="Abadi"/>
          <w:sz w:val="21"/>
          <w:szCs w:val="21"/>
        </w:rPr>
        <w:t>C</w:t>
      </w:r>
      <w:r w:rsidRPr="003D3134">
        <w:rPr>
          <w:rFonts w:ascii="Abadi" w:hAnsi="Abadi"/>
          <w:sz w:val="21"/>
          <w:szCs w:val="21"/>
        </w:rPr>
        <w:t>omisión</w:t>
      </w:r>
      <w:r>
        <w:rPr>
          <w:rFonts w:ascii="Abadi" w:hAnsi="Abadi"/>
          <w:sz w:val="21"/>
          <w:szCs w:val="21"/>
        </w:rPr>
        <w:t>,</w:t>
      </w:r>
      <w:r w:rsidRPr="003D3134">
        <w:rPr>
          <w:rFonts w:ascii="Abadi" w:hAnsi="Abadi"/>
          <w:sz w:val="21"/>
          <w:szCs w:val="21"/>
        </w:rPr>
        <w:t xml:space="preserve"> la diputada Ruth </w:t>
      </w:r>
      <w:r>
        <w:rPr>
          <w:rFonts w:ascii="Abadi" w:hAnsi="Abadi"/>
          <w:sz w:val="21"/>
          <w:szCs w:val="21"/>
        </w:rPr>
        <w:t>N</w:t>
      </w:r>
      <w:r w:rsidRPr="003D3134">
        <w:rPr>
          <w:rFonts w:ascii="Abadi" w:hAnsi="Abadi"/>
          <w:sz w:val="21"/>
          <w:szCs w:val="21"/>
        </w:rPr>
        <w:t xml:space="preserve">oemí </w:t>
      </w:r>
      <w:r>
        <w:rPr>
          <w:rFonts w:ascii="Abadi" w:hAnsi="Abadi"/>
          <w:sz w:val="21"/>
          <w:szCs w:val="21"/>
        </w:rPr>
        <w:t>Tis</w:t>
      </w:r>
      <w:r w:rsidRPr="003D3134">
        <w:rPr>
          <w:rFonts w:ascii="Abadi" w:hAnsi="Abadi"/>
          <w:sz w:val="21"/>
          <w:szCs w:val="21"/>
        </w:rPr>
        <w:t xml:space="preserve">careño a los diputados Ernesto </w:t>
      </w:r>
      <w:r>
        <w:rPr>
          <w:rFonts w:ascii="Abadi" w:hAnsi="Abadi"/>
          <w:sz w:val="21"/>
          <w:szCs w:val="21"/>
        </w:rPr>
        <w:t>M</w:t>
      </w:r>
      <w:r w:rsidRPr="003D3134">
        <w:rPr>
          <w:rFonts w:ascii="Abadi" w:hAnsi="Abadi"/>
          <w:sz w:val="21"/>
          <w:szCs w:val="21"/>
        </w:rPr>
        <w:t xml:space="preserve">illán </w:t>
      </w:r>
      <w:r>
        <w:rPr>
          <w:rFonts w:ascii="Abadi" w:hAnsi="Abadi"/>
          <w:sz w:val="21"/>
          <w:szCs w:val="21"/>
        </w:rPr>
        <w:t>S</w:t>
      </w:r>
      <w:r w:rsidRPr="003D3134">
        <w:rPr>
          <w:rFonts w:ascii="Abadi" w:hAnsi="Abadi"/>
          <w:sz w:val="21"/>
          <w:szCs w:val="21"/>
        </w:rPr>
        <w:t>oberanes y el diputado Armando Rangel Hernández</w:t>
      </w:r>
      <w:r>
        <w:rPr>
          <w:rFonts w:ascii="Abadi" w:hAnsi="Abadi"/>
          <w:sz w:val="21"/>
          <w:szCs w:val="21"/>
        </w:rPr>
        <w:t>,</w:t>
      </w:r>
      <w:r w:rsidRPr="003D3134">
        <w:rPr>
          <w:rFonts w:ascii="Abadi" w:hAnsi="Abadi"/>
          <w:sz w:val="21"/>
          <w:szCs w:val="21"/>
        </w:rPr>
        <w:t xml:space="preserve"> su compromiso con la congruencia política y fortalecimiento de las instituciones municipales</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muchas gracias diputados</w:t>
      </w:r>
      <w:r>
        <w:rPr>
          <w:rFonts w:ascii="Abadi" w:hAnsi="Abadi"/>
          <w:sz w:val="21"/>
          <w:szCs w:val="21"/>
        </w:rPr>
        <w:t>!</w:t>
      </w:r>
      <w:r w:rsidRPr="003D3134">
        <w:rPr>
          <w:rFonts w:ascii="Abadi" w:hAnsi="Abadi"/>
          <w:sz w:val="21"/>
          <w:szCs w:val="21"/>
        </w:rPr>
        <w:t xml:space="preserve"> de igual forma</w:t>
      </w:r>
      <w:r>
        <w:rPr>
          <w:rFonts w:ascii="Abadi" w:hAnsi="Abadi"/>
          <w:sz w:val="21"/>
          <w:szCs w:val="21"/>
        </w:rPr>
        <w:t>,</w:t>
      </w:r>
      <w:r w:rsidRPr="003D3134">
        <w:rPr>
          <w:rFonts w:ascii="Abadi" w:hAnsi="Abadi"/>
          <w:sz w:val="21"/>
          <w:szCs w:val="21"/>
        </w:rPr>
        <w:t xml:space="preserve"> quiero agradecer y destacar</w:t>
      </w:r>
      <w:r>
        <w:rPr>
          <w:rFonts w:ascii="Abadi" w:hAnsi="Abadi"/>
          <w:sz w:val="21"/>
          <w:szCs w:val="21"/>
        </w:rPr>
        <w:t>,</w:t>
      </w:r>
      <w:r w:rsidRPr="003D3134">
        <w:rPr>
          <w:rFonts w:ascii="Abadi" w:hAnsi="Abadi"/>
          <w:sz w:val="21"/>
          <w:szCs w:val="21"/>
        </w:rPr>
        <w:t xml:space="preserve"> la participación de la maestra </w:t>
      </w:r>
      <w:r>
        <w:rPr>
          <w:rFonts w:ascii="Abadi" w:hAnsi="Abadi"/>
          <w:sz w:val="21"/>
          <w:szCs w:val="21"/>
        </w:rPr>
        <w:t>J</w:t>
      </w:r>
      <w:r w:rsidRPr="003D3134">
        <w:rPr>
          <w:rFonts w:ascii="Abadi" w:hAnsi="Abadi"/>
          <w:sz w:val="21"/>
          <w:szCs w:val="21"/>
        </w:rPr>
        <w:t xml:space="preserve">uanita López Ayala y del maestro Alejandro Armando </w:t>
      </w:r>
      <w:r>
        <w:rPr>
          <w:rFonts w:ascii="Abadi" w:hAnsi="Abadi"/>
          <w:sz w:val="21"/>
          <w:szCs w:val="21"/>
        </w:rPr>
        <w:t>R</w:t>
      </w:r>
      <w:r w:rsidRPr="003D3134">
        <w:rPr>
          <w:rFonts w:ascii="Abadi" w:hAnsi="Abadi"/>
          <w:sz w:val="21"/>
          <w:szCs w:val="21"/>
        </w:rPr>
        <w:t>amírez Zamarripa</w:t>
      </w:r>
      <w:r>
        <w:rPr>
          <w:rFonts w:ascii="Abadi" w:hAnsi="Abadi"/>
          <w:sz w:val="21"/>
          <w:szCs w:val="21"/>
        </w:rPr>
        <w:t xml:space="preserve">, </w:t>
      </w:r>
      <w:r w:rsidRPr="003D3134">
        <w:rPr>
          <w:rFonts w:ascii="Abadi" w:hAnsi="Abadi"/>
          <w:sz w:val="21"/>
          <w:szCs w:val="21"/>
        </w:rPr>
        <w:t xml:space="preserve">integrantes del </w:t>
      </w:r>
      <w:r>
        <w:rPr>
          <w:rFonts w:ascii="Abadi" w:hAnsi="Abadi"/>
          <w:sz w:val="21"/>
          <w:szCs w:val="21"/>
        </w:rPr>
        <w:t>C</w:t>
      </w:r>
      <w:r w:rsidRPr="003D3134">
        <w:rPr>
          <w:rFonts w:ascii="Abadi" w:hAnsi="Abadi"/>
          <w:sz w:val="21"/>
          <w:szCs w:val="21"/>
        </w:rPr>
        <w:t xml:space="preserve">omité de </w:t>
      </w:r>
      <w:r>
        <w:rPr>
          <w:rFonts w:ascii="Abadi" w:hAnsi="Abadi"/>
          <w:sz w:val="21"/>
          <w:szCs w:val="21"/>
        </w:rPr>
        <w:t>P</w:t>
      </w:r>
      <w:r w:rsidRPr="003D3134">
        <w:rPr>
          <w:rFonts w:ascii="Abadi" w:hAnsi="Abadi"/>
          <w:sz w:val="21"/>
          <w:szCs w:val="21"/>
        </w:rPr>
        <w:t xml:space="preserve">articipación </w:t>
      </w:r>
      <w:r>
        <w:rPr>
          <w:rFonts w:ascii="Abadi" w:hAnsi="Abadi"/>
          <w:sz w:val="21"/>
          <w:szCs w:val="21"/>
        </w:rPr>
        <w:t>C</w:t>
      </w:r>
      <w:r w:rsidRPr="003D3134">
        <w:rPr>
          <w:rFonts w:ascii="Abadi" w:hAnsi="Abadi"/>
          <w:sz w:val="21"/>
          <w:szCs w:val="21"/>
        </w:rPr>
        <w:t xml:space="preserve">iudadana que hoy se encuentran aquí presentes en esta casa legislativa </w:t>
      </w:r>
      <w:r>
        <w:rPr>
          <w:rFonts w:ascii="Abadi" w:hAnsi="Abadi"/>
          <w:sz w:val="21"/>
          <w:szCs w:val="21"/>
        </w:rPr>
        <w:t>¡</w:t>
      </w:r>
      <w:r w:rsidRPr="003D3134">
        <w:rPr>
          <w:rFonts w:ascii="Abadi" w:hAnsi="Abadi"/>
          <w:sz w:val="21"/>
          <w:szCs w:val="21"/>
        </w:rPr>
        <w:t>muchísimas gracias</w:t>
      </w:r>
      <w:r>
        <w:rPr>
          <w:rFonts w:ascii="Abadi" w:hAnsi="Abadi"/>
          <w:sz w:val="21"/>
          <w:szCs w:val="21"/>
        </w:rPr>
        <w:t>!</w:t>
      </w:r>
      <w:r w:rsidRPr="003D3134">
        <w:rPr>
          <w:rFonts w:ascii="Abadi" w:hAnsi="Abadi"/>
          <w:sz w:val="21"/>
          <w:szCs w:val="21"/>
        </w:rPr>
        <w:t xml:space="preserve"> a ambos</w:t>
      </w:r>
      <w:r>
        <w:rPr>
          <w:rFonts w:ascii="Abadi" w:hAnsi="Abadi"/>
          <w:sz w:val="21"/>
          <w:szCs w:val="21"/>
        </w:rPr>
        <w:t xml:space="preserve">; </w:t>
      </w:r>
      <w:r w:rsidRPr="003D3134">
        <w:rPr>
          <w:rFonts w:ascii="Abadi" w:hAnsi="Abadi"/>
          <w:sz w:val="21"/>
          <w:szCs w:val="21"/>
        </w:rPr>
        <w:t xml:space="preserve">asimismo del </w:t>
      </w:r>
      <w:r>
        <w:rPr>
          <w:rFonts w:ascii="Abadi" w:hAnsi="Abadi"/>
          <w:sz w:val="21"/>
          <w:szCs w:val="21"/>
        </w:rPr>
        <w:t>S</w:t>
      </w:r>
      <w:r w:rsidRPr="003D3134">
        <w:rPr>
          <w:rFonts w:ascii="Abadi" w:hAnsi="Abadi"/>
          <w:sz w:val="21"/>
          <w:szCs w:val="21"/>
        </w:rPr>
        <w:t xml:space="preserve">ecretario </w:t>
      </w:r>
      <w:r>
        <w:rPr>
          <w:rFonts w:ascii="Abadi" w:hAnsi="Abadi"/>
          <w:sz w:val="21"/>
          <w:szCs w:val="21"/>
        </w:rPr>
        <w:t>T</w:t>
      </w:r>
      <w:r w:rsidRPr="003D3134">
        <w:rPr>
          <w:rFonts w:ascii="Abadi" w:hAnsi="Abadi"/>
          <w:sz w:val="21"/>
          <w:szCs w:val="21"/>
        </w:rPr>
        <w:t xml:space="preserve">écnico del </w:t>
      </w:r>
      <w:r>
        <w:rPr>
          <w:rFonts w:ascii="Abadi" w:hAnsi="Abadi"/>
          <w:sz w:val="21"/>
          <w:szCs w:val="21"/>
        </w:rPr>
        <w:t>C</w:t>
      </w:r>
      <w:r w:rsidRPr="003D3134">
        <w:rPr>
          <w:rFonts w:ascii="Abadi" w:hAnsi="Abadi"/>
          <w:sz w:val="21"/>
          <w:szCs w:val="21"/>
        </w:rPr>
        <w:t xml:space="preserve">omité </w:t>
      </w:r>
      <w:r>
        <w:rPr>
          <w:rFonts w:ascii="Abadi" w:hAnsi="Abadi"/>
          <w:sz w:val="21"/>
          <w:szCs w:val="21"/>
        </w:rPr>
        <w:t>C</w:t>
      </w:r>
      <w:r w:rsidRPr="003D3134">
        <w:rPr>
          <w:rFonts w:ascii="Abadi" w:hAnsi="Abadi"/>
          <w:sz w:val="21"/>
          <w:szCs w:val="21"/>
        </w:rPr>
        <w:t xml:space="preserve">oordinador maestro Erick Gerardo Ramírez </w:t>
      </w:r>
      <w:r>
        <w:rPr>
          <w:rFonts w:ascii="Abadi" w:hAnsi="Abadi"/>
          <w:sz w:val="21"/>
          <w:szCs w:val="21"/>
        </w:rPr>
        <w:t>S</w:t>
      </w:r>
      <w:r w:rsidRPr="003D3134">
        <w:rPr>
          <w:rFonts w:ascii="Abadi" w:hAnsi="Abadi"/>
          <w:sz w:val="21"/>
          <w:szCs w:val="21"/>
        </w:rPr>
        <w:t>erafín</w:t>
      </w:r>
      <w:r>
        <w:rPr>
          <w:rFonts w:ascii="Abadi" w:hAnsi="Abadi"/>
          <w:sz w:val="21"/>
          <w:szCs w:val="21"/>
        </w:rPr>
        <w:t>, quienes con s</w:t>
      </w:r>
      <w:r w:rsidRPr="003D3134">
        <w:rPr>
          <w:rFonts w:ascii="Abadi" w:hAnsi="Abadi"/>
          <w:sz w:val="21"/>
          <w:szCs w:val="21"/>
        </w:rPr>
        <w:t xml:space="preserve">us </w:t>
      </w:r>
      <w:r>
        <w:rPr>
          <w:rFonts w:ascii="Abadi" w:hAnsi="Abadi"/>
          <w:sz w:val="21"/>
          <w:szCs w:val="21"/>
        </w:rPr>
        <w:t xml:space="preserve">aportaciones, </w:t>
      </w:r>
      <w:r w:rsidRPr="003D3134">
        <w:rPr>
          <w:rFonts w:ascii="Abadi" w:hAnsi="Abadi"/>
          <w:sz w:val="21"/>
          <w:szCs w:val="21"/>
        </w:rPr>
        <w:t>se construyó el presente punto de acuerdo</w:t>
      </w:r>
      <w:r>
        <w:rPr>
          <w:rFonts w:ascii="Abadi" w:hAnsi="Abadi"/>
          <w:sz w:val="21"/>
          <w:szCs w:val="21"/>
        </w:rPr>
        <w:t>,</w:t>
      </w:r>
      <w:r w:rsidRPr="003D3134">
        <w:rPr>
          <w:rFonts w:ascii="Abadi" w:hAnsi="Abadi"/>
          <w:sz w:val="21"/>
          <w:szCs w:val="21"/>
        </w:rPr>
        <w:t xml:space="preserve"> en suma</w:t>
      </w:r>
      <w:r>
        <w:rPr>
          <w:rFonts w:ascii="Abadi" w:hAnsi="Abadi"/>
          <w:sz w:val="21"/>
          <w:szCs w:val="21"/>
        </w:rPr>
        <w:t>,</w:t>
      </w:r>
      <w:r w:rsidRPr="003D3134">
        <w:rPr>
          <w:rFonts w:ascii="Abadi" w:hAnsi="Abadi"/>
          <w:sz w:val="21"/>
          <w:szCs w:val="21"/>
        </w:rPr>
        <w:t xml:space="preserve"> en apoyo a la política estatal anticorrupción de Guanajuato</w:t>
      </w:r>
      <w:r>
        <w:rPr>
          <w:rFonts w:ascii="Abadi" w:hAnsi="Abadi"/>
          <w:sz w:val="21"/>
          <w:szCs w:val="21"/>
        </w:rPr>
        <w:t>,</w:t>
      </w:r>
      <w:r w:rsidRPr="003D3134">
        <w:rPr>
          <w:rFonts w:ascii="Abadi" w:hAnsi="Abadi"/>
          <w:sz w:val="21"/>
          <w:szCs w:val="21"/>
        </w:rPr>
        <w:t xml:space="preserve"> resulta necesario exhortar con absoluto respeto</w:t>
      </w:r>
      <w:r>
        <w:rPr>
          <w:rFonts w:ascii="Abadi" w:hAnsi="Abadi"/>
          <w:sz w:val="21"/>
          <w:szCs w:val="21"/>
        </w:rPr>
        <w:t>,</w:t>
      </w:r>
      <w:r w:rsidRPr="003D3134">
        <w:rPr>
          <w:rFonts w:ascii="Abadi" w:hAnsi="Abadi"/>
          <w:sz w:val="21"/>
          <w:szCs w:val="21"/>
        </w:rPr>
        <w:t xml:space="preserve"> a los ayuntamientos</w:t>
      </w:r>
      <w:r>
        <w:rPr>
          <w:rFonts w:ascii="Abadi" w:hAnsi="Abadi"/>
          <w:sz w:val="21"/>
          <w:szCs w:val="21"/>
        </w:rPr>
        <w:t>,</w:t>
      </w:r>
      <w:r w:rsidRPr="003D3134">
        <w:rPr>
          <w:rFonts w:ascii="Abadi" w:hAnsi="Abadi"/>
          <w:sz w:val="21"/>
          <w:szCs w:val="21"/>
        </w:rPr>
        <w:t xml:space="preserve"> para que revisen que sus órganos internos de control</w:t>
      </w:r>
      <w:r>
        <w:rPr>
          <w:rFonts w:ascii="Abadi" w:hAnsi="Abadi"/>
          <w:sz w:val="21"/>
          <w:szCs w:val="21"/>
        </w:rPr>
        <w:t>,</w:t>
      </w:r>
      <w:r w:rsidRPr="003D3134">
        <w:rPr>
          <w:rFonts w:ascii="Abadi" w:hAnsi="Abadi"/>
          <w:sz w:val="21"/>
          <w:szCs w:val="21"/>
        </w:rPr>
        <w:t xml:space="preserve"> hayan expedido los lineamientos que permitan el establecimiento de los respectivos comités de ética o instancias análogas para el debido de seguimiento de sus códigos de ética</w:t>
      </w:r>
      <w:r>
        <w:rPr>
          <w:rFonts w:ascii="Abadi" w:hAnsi="Abadi"/>
          <w:sz w:val="21"/>
          <w:szCs w:val="21"/>
        </w:rPr>
        <w:t>,</w:t>
      </w:r>
      <w:r w:rsidRPr="003D3134">
        <w:rPr>
          <w:rFonts w:ascii="Abadi" w:hAnsi="Abadi"/>
          <w:sz w:val="21"/>
          <w:szCs w:val="21"/>
        </w:rPr>
        <w:t xml:space="preserve"> por su atención </w:t>
      </w:r>
      <w:r>
        <w:rPr>
          <w:rFonts w:ascii="Abadi" w:hAnsi="Abadi"/>
          <w:sz w:val="21"/>
          <w:szCs w:val="21"/>
        </w:rPr>
        <w:t>¡</w:t>
      </w:r>
      <w:r w:rsidRPr="003D3134">
        <w:rPr>
          <w:rFonts w:ascii="Abadi" w:hAnsi="Abadi"/>
          <w:sz w:val="21"/>
          <w:szCs w:val="21"/>
        </w:rPr>
        <w:t>muchas gracias</w:t>
      </w:r>
      <w:r>
        <w:rPr>
          <w:rFonts w:ascii="Abadi" w:hAnsi="Abadi"/>
          <w:sz w:val="21"/>
          <w:szCs w:val="21"/>
        </w:rPr>
        <w:t>!</w:t>
      </w:r>
    </w:p>
    <w:p w14:paraId="7AD84B13" w14:textId="77777777" w:rsidR="005A0D2B" w:rsidRDefault="005A0D2B" w:rsidP="005A0D2B">
      <w:pPr>
        <w:jc w:val="both"/>
        <w:rPr>
          <w:rFonts w:ascii="Abadi" w:hAnsi="Abadi"/>
          <w:sz w:val="21"/>
          <w:szCs w:val="21"/>
        </w:rPr>
      </w:pPr>
    </w:p>
    <w:p w14:paraId="367B8C63" w14:textId="77777777" w:rsidR="005A0D2B" w:rsidRDefault="005A0D2B" w:rsidP="005A0D2B">
      <w:pPr>
        <w:jc w:val="both"/>
        <w:rPr>
          <w:rFonts w:ascii="Abadi" w:hAnsi="Abadi"/>
          <w:sz w:val="21"/>
          <w:szCs w:val="21"/>
        </w:rPr>
      </w:pPr>
      <w:r>
        <w:rPr>
          <w:rFonts w:ascii="Abadi" w:hAnsi="Abadi"/>
          <w:sz w:val="21"/>
          <w:szCs w:val="21"/>
        </w:rPr>
        <w:t>E</w:t>
      </w:r>
      <w:r w:rsidRPr="003D3134">
        <w:rPr>
          <w:rFonts w:ascii="Abadi" w:hAnsi="Abadi"/>
          <w:sz w:val="21"/>
          <w:szCs w:val="21"/>
        </w:rPr>
        <w:t xml:space="preserve">s cuanto </w:t>
      </w:r>
      <w:r>
        <w:rPr>
          <w:rFonts w:ascii="Abadi" w:hAnsi="Abadi"/>
          <w:sz w:val="21"/>
          <w:szCs w:val="21"/>
        </w:rPr>
        <w:t>S</w:t>
      </w:r>
      <w:r w:rsidRPr="003D3134">
        <w:rPr>
          <w:rFonts w:ascii="Abadi" w:hAnsi="Abadi"/>
          <w:sz w:val="21"/>
          <w:szCs w:val="21"/>
        </w:rPr>
        <w:t xml:space="preserve">eñor </w:t>
      </w:r>
      <w:r>
        <w:rPr>
          <w:rFonts w:ascii="Abadi" w:hAnsi="Abadi"/>
          <w:sz w:val="21"/>
          <w:szCs w:val="21"/>
        </w:rPr>
        <w:t>P</w:t>
      </w:r>
      <w:r w:rsidRPr="003D3134">
        <w:rPr>
          <w:rFonts w:ascii="Abadi" w:hAnsi="Abadi"/>
          <w:sz w:val="21"/>
          <w:szCs w:val="21"/>
        </w:rPr>
        <w:t>residente</w:t>
      </w:r>
      <w:r>
        <w:rPr>
          <w:rFonts w:ascii="Abadi" w:hAnsi="Abadi"/>
          <w:sz w:val="21"/>
          <w:szCs w:val="21"/>
        </w:rPr>
        <w:t>.</w:t>
      </w:r>
      <w:r w:rsidRPr="003D3134">
        <w:rPr>
          <w:rFonts w:ascii="Abadi" w:hAnsi="Abadi"/>
          <w:sz w:val="21"/>
          <w:szCs w:val="21"/>
        </w:rPr>
        <w:t xml:space="preserve"> </w:t>
      </w:r>
    </w:p>
    <w:p w14:paraId="62A210E6" w14:textId="77777777" w:rsidR="005A0D2B" w:rsidRPr="003D3134" w:rsidRDefault="005A0D2B" w:rsidP="005A0D2B">
      <w:pPr>
        <w:jc w:val="both"/>
        <w:rPr>
          <w:rFonts w:ascii="Abadi" w:hAnsi="Abadi"/>
          <w:sz w:val="21"/>
          <w:szCs w:val="21"/>
        </w:rPr>
      </w:pPr>
    </w:p>
    <w:p w14:paraId="3CC584B0" w14:textId="4EBA734D" w:rsidR="005A0D2B" w:rsidRDefault="005A0D2B" w:rsidP="005A0D2B">
      <w:pPr>
        <w:ind w:firstLine="708"/>
        <w:jc w:val="both"/>
        <w:rPr>
          <w:rFonts w:ascii="Abadi" w:hAnsi="Abadi"/>
          <w:sz w:val="21"/>
          <w:szCs w:val="21"/>
        </w:rPr>
      </w:pPr>
      <w:r w:rsidRPr="009D6789">
        <w:rPr>
          <w:rFonts w:ascii="Abadi" w:hAnsi="Abadi"/>
          <w:b/>
          <w:bCs/>
          <w:sz w:val="21"/>
          <w:szCs w:val="21"/>
        </w:rPr>
        <w:t>-</w:t>
      </w:r>
      <w:r w:rsidRPr="009D6789">
        <w:rPr>
          <w:rFonts w:ascii="Abadi" w:hAnsi="Abadi"/>
          <w:b/>
          <w:bCs/>
          <w:sz w:val="21"/>
          <w:szCs w:val="21"/>
        </w:rPr>
        <w:tab/>
        <w:t xml:space="preserve">La Presidencia.-  </w:t>
      </w:r>
      <w:r>
        <w:rPr>
          <w:rFonts w:ascii="Abadi" w:hAnsi="Abadi"/>
          <w:sz w:val="21"/>
          <w:szCs w:val="21"/>
        </w:rPr>
        <w:t>G</w:t>
      </w:r>
      <w:r w:rsidRPr="003D3134">
        <w:rPr>
          <w:rFonts w:ascii="Abadi" w:hAnsi="Abadi"/>
          <w:sz w:val="21"/>
          <w:szCs w:val="21"/>
        </w:rPr>
        <w:t>racias diputado</w:t>
      </w:r>
      <w:r>
        <w:rPr>
          <w:rFonts w:ascii="Abadi" w:hAnsi="Abadi"/>
          <w:sz w:val="21"/>
          <w:szCs w:val="21"/>
        </w:rPr>
        <w:t>, a</w:t>
      </w:r>
      <w:r w:rsidRPr="003D3134">
        <w:rPr>
          <w:rFonts w:ascii="Abadi" w:hAnsi="Abadi"/>
          <w:sz w:val="21"/>
          <w:szCs w:val="21"/>
        </w:rPr>
        <w:t>gotada la participación se pide a la secretaría que proceda a recabar votación nominal de la asamblea a través del sistema electrónico y quién se encuentra a distancia en la modalidad convencional efecto de aprobar o no el dictamen puesto a su consideración</w:t>
      </w:r>
      <w:r>
        <w:rPr>
          <w:rFonts w:ascii="Abadi" w:hAnsi="Abadi"/>
          <w:sz w:val="21"/>
          <w:szCs w:val="21"/>
        </w:rPr>
        <w:t>.</w:t>
      </w:r>
    </w:p>
    <w:p w14:paraId="5847053D" w14:textId="77777777" w:rsidR="005A0D2B" w:rsidRDefault="005A0D2B" w:rsidP="005A0D2B">
      <w:pPr>
        <w:ind w:firstLine="708"/>
        <w:jc w:val="both"/>
        <w:rPr>
          <w:rFonts w:ascii="Abadi" w:hAnsi="Abadi"/>
          <w:sz w:val="21"/>
          <w:szCs w:val="21"/>
        </w:rPr>
      </w:pPr>
    </w:p>
    <w:p w14:paraId="00801BCC" w14:textId="77777777" w:rsidR="005A0D2B" w:rsidRDefault="005A0D2B" w:rsidP="005A0D2B">
      <w:pPr>
        <w:ind w:firstLine="708"/>
        <w:jc w:val="both"/>
        <w:rPr>
          <w:rFonts w:ascii="Abadi" w:hAnsi="Abadi"/>
          <w:b/>
          <w:bCs/>
          <w:sz w:val="21"/>
          <w:szCs w:val="21"/>
        </w:rPr>
      </w:pPr>
      <w:r w:rsidRPr="008B43C1">
        <w:rPr>
          <w:rFonts w:ascii="Abadi" w:hAnsi="Abadi"/>
          <w:b/>
          <w:bCs/>
          <w:sz w:val="21"/>
          <w:szCs w:val="21"/>
        </w:rPr>
        <w:t>(se abre el sistema electrónico)</w:t>
      </w:r>
    </w:p>
    <w:p w14:paraId="31798A6B" w14:textId="77777777" w:rsidR="005A0D2B" w:rsidRPr="008B43C1" w:rsidRDefault="005A0D2B" w:rsidP="005A0D2B">
      <w:pPr>
        <w:ind w:firstLine="708"/>
        <w:jc w:val="both"/>
        <w:rPr>
          <w:rFonts w:ascii="Abadi" w:hAnsi="Abadi"/>
          <w:b/>
          <w:bCs/>
          <w:sz w:val="21"/>
          <w:szCs w:val="21"/>
        </w:rPr>
      </w:pPr>
    </w:p>
    <w:p w14:paraId="4DB71C01" w14:textId="77777777" w:rsidR="005A0D2B" w:rsidRDefault="005A0D2B" w:rsidP="005A0D2B">
      <w:pPr>
        <w:ind w:firstLine="708"/>
        <w:jc w:val="both"/>
        <w:rPr>
          <w:rFonts w:ascii="Abadi" w:hAnsi="Abadi"/>
          <w:sz w:val="21"/>
          <w:szCs w:val="21"/>
        </w:rPr>
      </w:pPr>
      <w:r w:rsidRPr="008B43C1">
        <w:rPr>
          <w:rFonts w:ascii="Abadi" w:hAnsi="Abadi"/>
          <w:b/>
          <w:bCs/>
          <w:sz w:val="21"/>
          <w:szCs w:val="21"/>
        </w:rPr>
        <w:t>- La Secretaría.-</w:t>
      </w:r>
      <w:r>
        <w:rPr>
          <w:rFonts w:ascii="Abadi" w:hAnsi="Abadi"/>
          <w:sz w:val="21"/>
          <w:szCs w:val="21"/>
        </w:rPr>
        <w:t xml:space="preserve"> E</w:t>
      </w:r>
      <w:r w:rsidRPr="003D3134">
        <w:rPr>
          <w:rFonts w:ascii="Abadi" w:hAnsi="Abadi"/>
          <w:sz w:val="21"/>
          <w:szCs w:val="21"/>
        </w:rPr>
        <w:t>n votación nominal por el sistema electrónico y quien se encuentra a distancia en la modalidad convencional enunciando su nombre y el sentido de su voto se les pregunta si se aprueba el dictamen puesto a su consideración</w:t>
      </w:r>
      <w:r>
        <w:rPr>
          <w:rFonts w:ascii="Abadi" w:hAnsi="Abadi"/>
          <w:sz w:val="21"/>
          <w:szCs w:val="21"/>
        </w:rPr>
        <w:t>.</w:t>
      </w:r>
      <w:r w:rsidRPr="003D3134">
        <w:rPr>
          <w:rFonts w:ascii="Abadi" w:hAnsi="Abadi"/>
          <w:sz w:val="21"/>
          <w:szCs w:val="21"/>
        </w:rPr>
        <w:t xml:space="preserve"> </w:t>
      </w:r>
      <w:r>
        <w:rPr>
          <w:rFonts w:ascii="Abadi" w:hAnsi="Abadi"/>
          <w:sz w:val="21"/>
          <w:szCs w:val="21"/>
        </w:rPr>
        <w:t>¿D</w:t>
      </w:r>
      <w:r w:rsidRPr="003D3134">
        <w:rPr>
          <w:rFonts w:ascii="Abadi" w:hAnsi="Abadi"/>
          <w:sz w:val="21"/>
          <w:szCs w:val="21"/>
        </w:rPr>
        <w:t>iputada Edith</w:t>
      </w:r>
      <w:r>
        <w:rPr>
          <w:rFonts w:ascii="Abadi" w:hAnsi="Abadi"/>
          <w:sz w:val="21"/>
          <w:szCs w:val="21"/>
        </w:rPr>
        <w:t xml:space="preserve">? </w:t>
      </w:r>
      <w:r w:rsidRPr="000D1303">
        <w:rPr>
          <w:rFonts w:ascii="Abadi" w:hAnsi="Abadi"/>
          <w:b/>
          <w:bCs/>
          <w:sz w:val="21"/>
          <w:szCs w:val="21"/>
        </w:rPr>
        <w:t>(Voz) diputada Martha Edith</w:t>
      </w:r>
      <w:r>
        <w:rPr>
          <w:rFonts w:ascii="Abadi" w:hAnsi="Abadi"/>
          <w:b/>
          <w:bCs/>
          <w:sz w:val="21"/>
          <w:szCs w:val="21"/>
        </w:rPr>
        <w:t>,</w:t>
      </w:r>
      <w:r w:rsidRPr="000D1303">
        <w:rPr>
          <w:rFonts w:ascii="Abadi" w:hAnsi="Abadi"/>
          <w:b/>
          <w:bCs/>
          <w:sz w:val="21"/>
          <w:szCs w:val="21"/>
        </w:rPr>
        <w:t xml:space="preserve"> </w:t>
      </w:r>
      <w:r>
        <w:rPr>
          <w:rFonts w:ascii="Abadi" w:hAnsi="Abadi"/>
          <w:sz w:val="21"/>
          <w:szCs w:val="21"/>
        </w:rPr>
        <w:t xml:space="preserve">a favor, </w:t>
      </w:r>
      <w:r w:rsidRPr="000D1303">
        <w:rPr>
          <w:rFonts w:ascii="Abadi" w:hAnsi="Abadi"/>
          <w:b/>
          <w:bCs/>
          <w:sz w:val="21"/>
          <w:szCs w:val="21"/>
        </w:rPr>
        <w:t>(Voz) diputado Secretario</w:t>
      </w:r>
      <w:r>
        <w:rPr>
          <w:rFonts w:ascii="Abadi" w:hAnsi="Abadi"/>
          <w:sz w:val="21"/>
          <w:szCs w:val="21"/>
        </w:rPr>
        <w:t>, gracias, ¿Diputada Mimi? Gracias.</w:t>
      </w:r>
    </w:p>
    <w:p w14:paraId="0F7047CD" w14:textId="77777777" w:rsidR="005A0D2B" w:rsidRDefault="005A0D2B" w:rsidP="005A0D2B">
      <w:pPr>
        <w:ind w:firstLine="708"/>
        <w:jc w:val="both"/>
        <w:rPr>
          <w:rFonts w:ascii="Abadi" w:hAnsi="Abadi"/>
          <w:sz w:val="21"/>
          <w:szCs w:val="21"/>
        </w:rPr>
      </w:pPr>
    </w:p>
    <w:p w14:paraId="04BA235E" w14:textId="77777777" w:rsidR="005A0D2B" w:rsidRDefault="005A0D2B" w:rsidP="005A0D2B">
      <w:pPr>
        <w:ind w:firstLine="708"/>
        <w:jc w:val="both"/>
        <w:rPr>
          <w:rFonts w:ascii="Abadi" w:hAnsi="Abadi"/>
          <w:sz w:val="21"/>
          <w:szCs w:val="21"/>
        </w:rPr>
      </w:pPr>
      <w:r>
        <w:rPr>
          <w:rFonts w:ascii="Abadi" w:hAnsi="Abadi"/>
          <w:sz w:val="21"/>
          <w:szCs w:val="21"/>
        </w:rPr>
        <w:t>¿F</w:t>
      </w:r>
      <w:r w:rsidRPr="003D3134">
        <w:rPr>
          <w:rFonts w:ascii="Abadi" w:hAnsi="Abadi"/>
          <w:sz w:val="21"/>
          <w:szCs w:val="21"/>
        </w:rPr>
        <w:t>alta alguna diputada o diputado de emitir su voto</w:t>
      </w:r>
      <w:r>
        <w:rPr>
          <w:rFonts w:ascii="Abadi" w:hAnsi="Abadi"/>
          <w:sz w:val="21"/>
          <w:szCs w:val="21"/>
        </w:rPr>
        <w:t>?</w:t>
      </w:r>
    </w:p>
    <w:p w14:paraId="1056A604" w14:textId="77777777" w:rsidR="005A0D2B" w:rsidRDefault="005A0D2B" w:rsidP="005A0D2B">
      <w:pPr>
        <w:ind w:firstLine="708"/>
        <w:jc w:val="both"/>
        <w:rPr>
          <w:rFonts w:ascii="Abadi" w:hAnsi="Abadi"/>
          <w:sz w:val="21"/>
          <w:szCs w:val="21"/>
        </w:rPr>
      </w:pPr>
    </w:p>
    <w:p w14:paraId="73EB7349" w14:textId="77777777" w:rsidR="005A0D2B" w:rsidRDefault="005A0D2B" w:rsidP="005A0D2B">
      <w:pPr>
        <w:ind w:firstLine="708"/>
        <w:jc w:val="both"/>
        <w:rPr>
          <w:rFonts w:ascii="Abadi" w:hAnsi="Abadi"/>
          <w:b/>
          <w:bCs/>
          <w:sz w:val="21"/>
          <w:szCs w:val="21"/>
        </w:rPr>
      </w:pPr>
      <w:r>
        <w:rPr>
          <w:rFonts w:ascii="Abadi" w:hAnsi="Abadi"/>
          <w:b/>
          <w:bCs/>
          <w:sz w:val="21"/>
          <w:szCs w:val="21"/>
        </w:rPr>
        <w:t>(</w:t>
      </w:r>
      <w:r w:rsidRPr="00E14B0A">
        <w:rPr>
          <w:rFonts w:ascii="Abadi" w:hAnsi="Abadi"/>
          <w:b/>
          <w:bCs/>
          <w:sz w:val="21"/>
          <w:szCs w:val="21"/>
        </w:rPr>
        <w:t>Se cierra el sistema electronico)</w:t>
      </w:r>
    </w:p>
    <w:p w14:paraId="2AB2A2D2" w14:textId="3076AC0C" w:rsidR="005A0D2B" w:rsidRPr="00E14B0A" w:rsidRDefault="005A0D2B" w:rsidP="005A0D2B">
      <w:pPr>
        <w:jc w:val="both"/>
        <w:rPr>
          <w:rFonts w:ascii="Abadi" w:hAnsi="Abadi"/>
          <w:b/>
          <w:bCs/>
          <w:sz w:val="21"/>
          <w:szCs w:val="21"/>
        </w:rPr>
      </w:pPr>
      <w:r>
        <w:rPr>
          <w:noProof/>
        </w:rPr>
        <w:drawing>
          <wp:anchor distT="0" distB="0" distL="114300" distR="114300" simplePos="0" relativeHeight="251658252" behindDoc="1" locked="0" layoutInCell="1" allowOverlap="1" wp14:anchorId="30B5E109" wp14:editId="379104A9">
            <wp:simplePos x="0" y="0"/>
            <wp:positionH relativeFrom="column">
              <wp:posOffset>536965</wp:posOffset>
            </wp:positionH>
            <wp:positionV relativeFrom="paragraph">
              <wp:posOffset>363416</wp:posOffset>
            </wp:positionV>
            <wp:extent cx="1503045" cy="784860"/>
            <wp:effectExtent l="228600" t="228600" r="230505" b="224790"/>
            <wp:wrapTight wrapText="bothSides">
              <wp:wrapPolygon edited="0">
                <wp:start x="-2464" y="-6291"/>
                <wp:lineTo x="-3285" y="-5767"/>
                <wp:lineTo x="-3285" y="20971"/>
                <wp:lineTo x="-2464" y="27262"/>
                <wp:lineTo x="23817" y="27262"/>
                <wp:lineTo x="24639" y="19922"/>
                <wp:lineTo x="24639" y="2621"/>
                <wp:lineTo x="23817" y="-5243"/>
                <wp:lineTo x="23817" y="-6291"/>
                <wp:lineTo x="-2464" y="-6291"/>
              </wp:wrapPolygon>
            </wp:wrapTight>
            <wp:docPr id="1243592847" name="Imagen 12435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92847" name=""/>
                    <pic:cNvPicPr/>
                  </pic:nvPicPr>
                  <pic:blipFill rotWithShape="1">
                    <a:blip r:embed="rId44" cstate="print">
                      <a:extLst>
                        <a:ext uri="{28A0092B-C50C-407E-A947-70E740481C1C}">
                          <a14:useLocalDpi xmlns:a14="http://schemas.microsoft.com/office/drawing/2010/main" val="0"/>
                        </a:ext>
                      </a:extLst>
                    </a:blip>
                    <a:srcRect b="7153"/>
                    <a:stretch/>
                  </pic:blipFill>
                  <pic:spPr bwMode="auto">
                    <a:xfrm>
                      <a:off x="0" y="0"/>
                      <a:ext cx="1503045" cy="78486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Pr>
          <w:rFonts w:ascii="Abadi" w:hAnsi="Abadi"/>
          <w:b/>
          <w:bCs/>
          <w:sz w:val="21"/>
          <w:szCs w:val="21"/>
        </w:rPr>
        <w:t xml:space="preserve"> </w:t>
      </w:r>
    </w:p>
    <w:p w14:paraId="221D09F7" w14:textId="23A9AB50" w:rsidR="005A0D2B" w:rsidRPr="002115F6" w:rsidRDefault="005A0D2B" w:rsidP="005A0D2B">
      <w:pPr>
        <w:pStyle w:val="Prrafodelista"/>
        <w:numPr>
          <w:ilvl w:val="0"/>
          <w:numId w:val="24"/>
        </w:numPr>
        <w:spacing w:after="160" w:line="259" w:lineRule="auto"/>
        <w:ind w:left="0" w:firstLine="142"/>
        <w:contextualSpacing/>
        <w:jc w:val="both"/>
        <w:rPr>
          <w:rFonts w:ascii="Abadi" w:hAnsi="Abadi"/>
          <w:sz w:val="21"/>
          <w:szCs w:val="21"/>
        </w:rPr>
      </w:pPr>
      <w:r w:rsidRPr="008815DC">
        <w:rPr>
          <w:rFonts w:ascii="Abadi" w:hAnsi="Abadi"/>
          <w:b/>
          <w:bCs/>
          <w:sz w:val="21"/>
          <w:szCs w:val="21"/>
        </w:rPr>
        <w:t>La Secretaría.-</w:t>
      </w:r>
      <w:r>
        <w:rPr>
          <w:rFonts w:ascii="Abadi" w:hAnsi="Abadi"/>
          <w:sz w:val="21"/>
          <w:szCs w:val="21"/>
        </w:rPr>
        <w:t xml:space="preserve"> S</w:t>
      </w:r>
      <w:r w:rsidRPr="002115F6">
        <w:rPr>
          <w:rFonts w:ascii="Abadi" w:hAnsi="Abadi"/>
          <w:sz w:val="21"/>
          <w:szCs w:val="21"/>
        </w:rPr>
        <w:t>e registraron 34 votos a favor y ningún voto en contra Señor Presidente.</w:t>
      </w:r>
    </w:p>
    <w:p w14:paraId="17DDEB1A" w14:textId="77777777" w:rsidR="005A0D2B" w:rsidRDefault="005A0D2B" w:rsidP="005A0D2B">
      <w:pPr>
        <w:ind w:firstLine="708"/>
        <w:jc w:val="both"/>
        <w:rPr>
          <w:rFonts w:ascii="Abadi" w:hAnsi="Abadi"/>
          <w:sz w:val="21"/>
          <w:szCs w:val="21"/>
        </w:rPr>
      </w:pPr>
      <w:r w:rsidRPr="002E1F47">
        <w:rPr>
          <w:rFonts w:ascii="Abadi" w:hAnsi="Abadi"/>
          <w:b/>
          <w:bCs/>
          <w:sz w:val="21"/>
          <w:szCs w:val="21"/>
        </w:rPr>
        <w:t>- La Presidencia.-</w:t>
      </w:r>
      <w:r>
        <w:rPr>
          <w:rFonts w:ascii="Abadi" w:hAnsi="Abadi"/>
          <w:sz w:val="21"/>
          <w:szCs w:val="21"/>
        </w:rPr>
        <w:t xml:space="preserve"> E</w:t>
      </w:r>
      <w:r w:rsidRPr="003D3134">
        <w:rPr>
          <w:rFonts w:ascii="Abadi" w:hAnsi="Abadi"/>
          <w:sz w:val="21"/>
          <w:szCs w:val="21"/>
        </w:rPr>
        <w:t>l dictamen ha sido aprobado por unanimidad de votos</w:t>
      </w:r>
      <w:r>
        <w:rPr>
          <w:rFonts w:ascii="Abadi" w:hAnsi="Abadi"/>
          <w:sz w:val="21"/>
          <w:szCs w:val="21"/>
        </w:rPr>
        <w:t>.</w:t>
      </w:r>
    </w:p>
    <w:p w14:paraId="4F13FAA2" w14:textId="53B3129D" w:rsidR="005A0D2B" w:rsidRDefault="005A0D2B" w:rsidP="005A0D2B">
      <w:pPr>
        <w:ind w:firstLine="708"/>
        <w:jc w:val="both"/>
        <w:rPr>
          <w:rFonts w:ascii="Abadi" w:hAnsi="Abadi"/>
          <w:sz w:val="21"/>
          <w:szCs w:val="21"/>
        </w:rPr>
      </w:pPr>
      <w:r>
        <w:rPr>
          <w:rFonts w:ascii="Abadi" w:hAnsi="Abadi"/>
          <w:sz w:val="21"/>
          <w:szCs w:val="21"/>
        </w:rPr>
        <w:t xml:space="preserve"> </w:t>
      </w:r>
    </w:p>
    <w:p w14:paraId="4C82F1A4" w14:textId="77777777" w:rsidR="005A0D2B" w:rsidRDefault="005A0D2B" w:rsidP="005A0D2B">
      <w:pPr>
        <w:ind w:left="709" w:right="1041"/>
        <w:jc w:val="both"/>
        <w:rPr>
          <w:rFonts w:ascii="Abadi" w:hAnsi="Abadi"/>
          <w:b/>
          <w:bCs/>
          <w:i/>
          <w:iCs/>
          <w:sz w:val="21"/>
          <w:szCs w:val="21"/>
          <w:u w:val="single"/>
        </w:rPr>
      </w:pPr>
      <w:r w:rsidRPr="00C03F8E">
        <w:rPr>
          <w:rFonts w:ascii="Abadi" w:hAnsi="Abadi"/>
          <w:b/>
          <w:bCs/>
          <w:i/>
          <w:iCs/>
          <w:sz w:val="21"/>
          <w:szCs w:val="21"/>
          <w:u w:val="single"/>
        </w:rPr>
        <w:t>En consecuencia remitase el acuerdo aprobado junto con su dictamen a los 46 ayuntamientos del estado para los efectos conducentes</w:t>
      </w:r>
    </w:p>
    <w:p w14:paraId="59CF9827" w14:textId="77777777" w:rsidR="0000176C" w:rsidRPr="00C03F8E" w:rsidRDefault="0000176C" w:rsidP="005A0D2B">
      <w:pPr>
        <w:ind w:left="709" w:right="1041"/>
        <w:jc w:val="both"/>
        <w:rPr>
          <w:rFonts w:ascii="Abadi" w:hAnsi="Abadi"/>
          <w:b/>
          <w:bCs/>
          <w:i/>
          <w:iCs/>
          <w:sz w:val="21"/>
          <w:szCs w:val="21"/>
          <w:u w:val="single"/>
        </w:rPr>
      </w:pPr>
    </w:p>
    <w:p w14:paraId="567D03C8" w14:textId="77777777" w:rsidR="005A0D2B" w:rsidRPr="003D3134" w:rsidRDefault="005A0D2B" w:rsidP="005A0D2B">
      <w:pPr>
        <w:ind w:firstLine="708"/>
        <w:jc w:val="both"/>
        <w:rPr>
          <w:rFonts w:ascii="Abadi" w:hAnsi="Abadi"/>
          <w:sz w:val="21"/>
          <w:szCs w:val="21"/>
        </w:rPr>
      </w:pPr>
      <w:r>
        <w:rPr>
          <w:rFonts w:ascii="Abadi" w:hAnsi="Abadi"/>
          <w:sz w:val="21"/>
          <w:szCs w:val="21"/>
        </w:rPr>
        <w:t>- E</w:t>
      </w:r>
      <w:r w:rsidRPr="003D3134">
        <w:rPr>
          <w:rFonts w:ascii="Abadi" w:hAnsi="Abadi"/>
          <w:sz w:val="21"/>
          <w:szCs w:val="21"/>
        </w:rPr>
        <w:t xml:space="preserve">sta presidencia da la más cordial bienvenida al </w:t>
      </w:r>
      <w:r>
        <w:rPr>
          <w:rFonts w:ascii="Abadi" w:hAnsi="Abadi"/>
          <w:sz w:val="21"/>
          <w:szCs w:val="21"/>
        </w:rPr>
        <w:t>G</w:t>
      </w:r>
      <w:r w:rsidRPr="003D3134">
        <w:rPr>
          <w:rFonts w:ascii="Abadi" w:hAnsi="Abadi"/>
          <w:sz w:val="21"/>
          <w:szCs w:val="21"/>
        </w:rPr>
        <w:t xml:space="preserve">rupo de </w:t>
      </w:r>
      <w:r>
        <w:rPr>
          <w:rFonts w:ascii="Abadi" w:hAnsi="Abadi"/>
          <w:sz w:val="21"/>
          <w:szCs w:val="21"/>
        </w:rPr>
        <w:t>Al</w:t>
      </w:r>
      <w:r w:rsidRPr="003D3134">
        <w:rPr>
          <w:rFonts w:ascii="Abadi" w:hAnsi="Abadi"/>
          <w:sz w:val="21"/>
          <w:szCs w:val="21"/>
        </w:rPr>
        <w:t xml:space="preserve">umnos del </w:t>
      </w:r>
      <w:r>
        <w:rPr>
          <w:rFonts w:ascii="Abadi" w:hAnsi="Abadi"/>
          <w:sz w:val="21"/>
          <w:szCs w:val="21"/>
        </w:rPr>
        <w:t>CONALEP</w:t>
      </w:r>
      <w:r w:rsidRPr="003D3134">
        <w:rPr>
          <w:rFonts w:ascii="Abadi" w:hAnsi="Abadi"/>
          <w:sz w:val="21"/>
          <w:szCs w:val="21"/>
        </w:rPr>
        <w:t xml:space="preserve"> plantel Acámbaro invitados por el diputado César Larrondo </w:t>
      </w:r>
      <w:r>
        <w:rPr>
          <w:rFonts w:ascii="Abadi" w:hAnsi="Abadi"/>
          <w:sz w:val="21"/>
          <w:szCs w:val="21"/>
        </w:rPr>
        <w:t>D</w:t>
      </w:r>
      <w:r w:rsidRPr="003D3134">
        <w:rPr>
          <w:rFonts w:ascii="Abadi" w:hAnsi="Abadi"/>
          <w:sz w:val="21"/>
          <w:szCs w:val="21"/>
        </w:rPr>
        <w:t>íaz</w:t>
      </w:r>
      <w:r>
        <w:rPr>
          <w:rFonts w:ascii="Abadi" w:hAnsi="Abadi"/>
          <w:sz w:val="21"/>
          <w:szCs w:val="21"/>
        </w:rPr>
        <w:t>,</w:t>
      </w:r>
      <w:r w:rsidRPr="003D3134">
        <w:rPr>
          <w:rFonts w:ascii="Abadi" w:hAnsi="Abadi"/>
          <w:sz w:val="21"/>
          <w:szCs w:val="21"/>
        </w:rPr>
        <w:t xml:space="preserve"> sean todos ustedes bienvenidos</w:t>
      </w:r>
      <w:r>
        <w:rPr>
          <w:rFonts w:ascii="Abadi" w:hAnsi="Abadi"/>
          <w:sz w:val="21"/>
          <w:szCs w:val="21"/>
        </w:rPr>
        <w:t>.</w:t>
      </w:r>
    </w:p>
    <w:p w14:paraId="2D8E40D4" w14:textId="77777777" w:rsidR="00E11C7A" w:rsidRDefault="00E11C7A" w:rsidP="00E11C7A">
      <w:pPr>
        <w:rPr>
          <w:rFonts w:ascii="Abadi" w:hAnsi="Abadi"/>
          <w:iCs/>
          <w:sz w:val="21"/>
          <w:szCs w:val="21"/>
        </w:rPr>
      </w:pPr>
    </w:p>
    <w:p w14:paraId="69C23F9E" w14:textId="77777777" w:rsidR="00A70F73" w:rsidRPr="005C4259" w:rsidRDefault="00A70F73" w:rsidP="007A4ED2">
      <w:pPr>
        <w:pStyle w:val="Prrafodelista"/>
        <w:widowControl w:val="0"/>
        <w:numPr>
          <w:ilvl w:val="0"/>
          <w:numId w:val="8"/>
        </w:numPr>
        <w:autoSpaceDE w:val="0"/>
        <w:autoSpaceDN w:val="0"/>
        <w:ind w:left="284"/>
        <w:jc w:val="both"/>
        <w:rPr>
          <w:rFonts w:ascii="Abadi" w:hAnsi="Abadi"/>
          <w:b/>
          <w:bCs/>
          <w:sz w:val="21"/>
          <w:szCs w:val="21"/>
        </w:rPr>
      </w:pPr>
      <w:r w:rsidRPr="005C4259">
        <w:rPr>
          <w:rFonts w:ascii="Abadi" w:hAnsi="Abadi"/>
          <w:b/>
          <w:bCs/>
          <w:sz w:val="21"/>
          <w:szCs w:val="21"/>
        </w:rPr>
        <w:t>ASUNTOS</w:t>
      </w:r>
      <w:r w:rsidRPr="005C4259">
        <w:rPr>
          <w:rFonts w:ascii="Abadi" w:hAnsi="Abadi"/>
          <w:b/>
          <w:bCs/>
          <w:spacing w:val="-10"/>
          <w:sz w:val="21"/>
          <w:szCs w:val="21"/>
        </w:rPr>
        <w:t xml:space="preserve"> </w:t>
      </w:r>
      <w:r w:rsidRPr="005C4259">
        <w:rPr>
          <w:rFonts w:ascii="Abadi" w:hAnsi="Abadi"/>
          <w:b/>
          <w:bCs/>
          <w:spacing w:val="-2"/>
          <w:sz w:val="21"/>
          <w:szCs w:val="21"/>
        </w:rPr>
        <w:t>GENERALES.</w:t>
      </w:r>
    </w:p>
    <w:p w14:paraId="5C0F8DD4" w14:textId="77777777" w:rsidR="00A70F73" w:rsidRDefault="00A70F73" w:rsidP="00A70F73">
      <w:pPr>
        <w:pStyle w:val="Prrafodelista"/>
        <w:ind w:left="284"/>
        <w:rPr>
          <w:rFonts w:ascii="Abadi" w:hAnsi="Abadi"/>
          <w:b/>
          <w:bCs/>
          <w:sz w:val="21"/>
          <w:szCs w:val="21"/>
        </w:rPr>
      </w:pPr>
    </w:p>
    <w:p w14:paraId="26876290" w14:textId="0A3652A3" w:rsidR="00AA6646" w:rsidRDefault="00AA6646" w:rsidP="00AA6646">
      <w:pPr>
        <w:ind w:firstLine="708"/>
        <w:jc w:val="both"/>
        <w:rPr>
          <w:rFonts w:ascii="Abadi" w:hAnsi="Abadi"/>
          <w:sz w:val="21"/>
          <w:szCs w:val="21"/>
        </w:rPr>
      </w:pPr>
      <w:r w:rsidRPr="00975515">
        <w:rPr>
          <w:rFonts w:ascii="Abadi" w:hAnsi="Abadi"/>
          <w:b/>
          <w:bCs/>
          <w:sz w:val="21"/>
          <w:szCs w:val="21"/>
        </w:rPr>
        <w:t>- La Presidencia.-</w:t>
      </w:r>
      <w:r>
        <w:rPr>
          <w:rFonts w:ascii="Abadi" w:hAnsi="Abadi"/>
          <w:sz w:val="21"/>
          <w:szCs w:val="21"/>
        </w:rPr>
        <w:t xml:space="preserve"> M</w:t>
      </w:r>
      <w:r w:rsidRPr="003D3134">
        <w:rPr>
          <w:rFonts w:ascii="Abadi" w:hAnsi="Abadi"/>
          <w:sz w:val="21"/>
          <w:szCs w:val="21"/>
        </w:rPr>
        <w:t>uchas gracias</w:t>
      </w:r>
      <w:r>
        <w:rPr>
          <w:rFonts w:ascii="Abadi" w:hAnsi="Abadi"/>
          <w:sz w:val="21"/>
          <w:szCs w:val="21"/>
        </w:rPr>
        <w:t>,</w:t>
      </w:r>
      <w:r w:rsidRPr="003D3134">
        <w:rPr>
          <w:rFonts w:ascii="Abadi" w:hAnsi="Abadi"/>
          <w:sz w:val="21"/>
          <w:szCs w:val="21"/>
        </w:rPr>
        <w:t xml:space="preserve"> corresponde abrir el registro para tratar asuntos de interés general</w:t>
      </w:r>
      <w:r>
        <w:rPr>
          <w:rFonts w:ascii="Abadi" w:hAnsi="Abadi"/>
          <w:sz w:val="21"/>
          <w:szCs w:val="21"/>
        </w:rPr>
        <w:t>,</w:t>
      </w:r>
      <w:r w:rsidRPr="003D3134">
        <w:rPr>
          <w:rFonts w:ascii="Abadi" w:hAnsi="Abadi"/>
          <w:sz w:val="21"/>
          <w:szCs w:val="21"/>
        </w:rPr>
        <w:t xml:space="preserve"> me permit</w:t>
      </w:r>
      <w:r>
        <w:rPr>
          <w:rFonts w:ascii="Abadi" w:hAnsi="Abadi"/>
          <w:sz w:val="21"/>
          <w:szCs w:val="21"/>
        </w:rPr>
        <w:t>o</w:t>
      </w:r>
      <w:r w:rsidRPr="003D3134">
        <w:rPr>
          <w:rFonts w:ascii="Abadi" w:hAnsi="Abadi"/>
          <w:sz w:val="21"/>
          <w:szCs w:val="21"/>
        </w:rPr>
        <w:t xml:space="preserve"> informar que previamente se han inscrito las diputadas Briseida </w:t>
      </w:r>
      <w:r>
        <w:rPr>
          <w:rFonts w:ascii="Abadi" w:hAnsi="Abadi"/>
          <w:sz w:val="21"/>
          <w:szCs w:val="21"/>
        </w:rPr>
        <w:t>A</w:t>
      </w:r>
      <w:r w:rsidRPr="003D3134">
        <w:rPr>
          <w:rFonts w:ascii="Abadi" w:hAnsi="Abadi"/>
          <w:sz w:val="21"/>
          <w:szCs w:val="21"/>
        </w:rPr>
        <w:t>nabel Magdaleno González</w:t>
      </w:r>
      <w:r>
        <w:rPr>
          <w:rFonts w:ascii="Abadi" w:hAnsi="Abadi"/>
          <w:sz w:val="21"/>
          <w:szCs w:val="21"/>
        </w:rPr>
        <w:t xml:space="preserve">, </w:t>
      </w:r>
      <w:r w:rsidRPr="003D3134">
        <w:rPr>
          <w:rFonts w:ascii="Abadi" w:hAnsi="Abadi"/>
          <w:sz w:val="21"/>
          <w:szCs w:val="21"/>
        </w:rPr>
        <w:t xml:space="preserve">con el tema </w:t>
      </w:r>
      <w:r>
        <w:rPr>
          <w:rFonts w:ascii="Abadi" w:hAnsi="Abadi"/>
          <w:sz w:val="21"/>
          <w:szCs w:val="21"/>
        </w:rPr>
        <w:t>“Ef</w:t>
      </w:r>
      <w:r w:rsidRPr="003D3134">
        <w:rPr>
          <w:rFonts w:ascii="Abadi" w:hAnsi="Abadi"/>
          <w:sz w:val="21"/>
          <w:szCs w:val="21"/>
        </w:rPr>
        <w:t>eméride</w:t>
      </w:r>
      <w:r>
        <w:rPr>
          <w:rFonts w:ascii="Abadi" w:hAnsi="Abadi"/>
          <w:sz w:val="21"/>
          <w:szCs w:val="21"/>
        </w:rPr>
        <w:t>s</w:t>
      </w:r>
      <w:r w:rsidRPr="003D3134">
        <w:rPr>
          <w:rFonts w:ascii="Abadi" w:hAnsi="Abadi"/>
          <w:sz w:val="21"/>
          <w:szCs w:val="21"/>
        </w:rPr>
        <w:t xml:space="preserve"> </w:t>
      </w:r>
      <w:r>
        <w:rPr>
          <w:rFonts w:ascii="Abadi" w:hAnsi="Abadi"/>
          <w:sz w:val="21"/>
          <w:szCs w:val="21"/>
        </w:rPr>
        <w:t>M</w:t>
      </w:r>
      <w:r w:rsidRPr="003D3134">
        <w:rPr>
          <w:rFonts w:ascii="Abadi" w:hAnsi="Abadi"/>
          <w:sz w:val="21"/>
          <w:szCs w:val="21"/>
        </w:rPr>
        <w:t xml:space="preserve">ujer </w:t>
      </w:r>
      <w:r>
        <w:rPr>
          <w:rFonts w:ascii="Abadi" w:hAnsi="Abadi"/>
          <w:sz w:val="21"/>
          <w:szCs w:val="21"/>
        </w:rPr>
        <w:t>R</w:t>
      </w:r>
      <w:r w:rsidRPr="003D3134">
        <w:rPr>
          <w:rFonts w:ascii="Abadi" w:hAnsi="Abadi"/>
          <w:sz w:val="21"/>
          <w:szCs w:val="21"/>
        </w:rPr>
        <w:t>ural</w:t>
      </w:r>
      <w:r>
        <w:rPr>
          <w:rFonts w:ascii="Abadi" w:hAnsi="Abadi"/>
          <w:sz w:val="21"/>
          <w:szCs w:val="21"/>
        </w:rPr>
        <w:t>”</w:t>
      </w:r>
      <w:r w:rsidRPr="003D3134">
        <w:rPr>
          <w:rFonts w:ascii="Abadi" w:hAnsi="Abadi"/>
          <w:sz w:val="21"/>
          <w:szCs w:val="21"/>
        </w:rPr>
        <w:t xml:space="preserve"> María de la </w:t>
      </w:r>
      <w:r>
        <w:rPr>
          <w:rFonts w:ascii="Abadi" w:hAnsi="Abadi"/>
          <w:sz w:val="21"/>
          <w:szCs w:val="21"/>
        </w:rPr>
        <w:t>L</w:t>
      </w:r>
      <w:r w:rsidRPr="003D3134">
        <w:rPr>
          <w:rFonts w:ascii="Abadi" w:hAnsi="Abadi"/>
          <w:sz w:val="21"/>
          <w:szCs w:val="21"/>
        </w:rPr>
        <w:t>uz Hernández Martínez</w:t>
      </w:r>
      <w:r>
        <w:rPr>
          <w:rFonts w:ascii="Abadi" w:hAnsi="Abadi"/>
          <w:sz w:val="21"/>
          <w:szCs w:val="21"/>
        </w:rPr>
        <w:t>,</w:t>
      </w:r>
      <w:r w:rsidRPr="003D3134">
        <w:rPr>
          <w:rFonts w:ascii="Abadi" w:hAnsi="Abadi"/>
          <w:sz w:val="21"/>
          <w:szCs w:val="21"/>
        </w:rPr>
        <w:t xml:space="preserve"> con el tema </w:t>
      </w:r>
      <w:r>
        <w:rPr>
          <w:rFonts w:ascii="Abadi" w:hAnsi="Abadi"/>
          <w:sz w:val="21"/>
          <w:szCs w:val="21"/>
        </w:rPr>
        <w:t>"R</w:t>
      </w:r>
      <w:r w:rsidRPr="003D3134">
        <w:rPr>
          <w:rFonts w:ascii="Abadi" w:hAnsi="Abadi"/>
          <w:sz w:val="21"/>
          <w:szCs w:val="21"/>
        </w:rPr>
        <w:t>eintegración</w:t>
      </w:r>
      <w:r>
        <w:rPr>
          <w:rFonts w:ascii="Abadi" w:hAnsi="Abadi"/>
          <w:sz w:val="21"/>
          <w:szCs w:val="21"/>
        </w:rPr>
        <w:t>”</w:t>
      </w:r>
      <w:r w:rsidRPr="003D3134">
        <w:rPr>
          <w:rFonts w:ascii="Abadi" w:hAnsi="Abadi"/>
          <w:sz w:val="21"/>
          <w:szCs w:val="21"/>
        </w:rPr>
        <w:t xml:space="preserve"> y la diputada </w:t>
      </w:r>
      <w:r>
        <w:rPr>
          <w:rFonts w:ascii="Abadi" w:hAnsi="Abadi"/>
          <w:sz w:val="21"/>
          <w:szCs w:val="21"/>
        </w:rPr>
        <w:t>A</w:t>
      </w:r>
      <w:r w:rsidRPr="003D3134">
        <w:rPr>
          <w:rFonts w:ascii="Abadi" w:hAnsi="Abadi"/>
          <w:sz w:val="21"/>
          <w:szCs w:val="21"/>
        </w:rPr>
        <w:t xml:space="preserve">lma </w:t>
      </w:r>
      <w:r>
        <w:rPr>
          <w:rFonts w:ascii="Abadi" w:hAnsi="Abadi"/>
          <w:sz w:val="21"/>
          <w:szCs w:val="21"/>
        </w:rPr>
        <w:t>Edwviges</w:t>
      </w:r>
      <w:r w:rsidRPr="003D3134">
        <w:rPr>
          <w:rFonts w:ascii="Abadi" w:hAnsi="Abadi"/>
          <w:sz w:val="21"/>
          <w:szCs w:val="21"/>
        </w:rPr>
        <w:t xml:space="preserve"> Alcalá </w:t>
      </w:r>
      <w:r>
        <w:rPr>
          <w:rFonts w:ascii="Abadi" w:hAnsi="Abadi"/>
          <w:sz w:val="21"/>
          <w:szCs w:val="21"/>
        </w:rPr>
        <w:t>Hernández,</w:t>
      </w:r>
      <w:r w:rsidRPr="003D3134">
        <w:rPr>
          <w:rFonts w:ascii="Abadi" w:hAnsi="Abadi"/>
          <w:sz w:val="21"/>
          <w:szCs w:val="21"/>
        </w:rPr>
        <w:t xml:space="preserve"> con el tema </w:t>
      </w:r>
      <w:r>
        <w:rPr>
          <w:rFonts w:ascii="Abadi" w:hAnsi="Abadi"/>
          <w:sz w:val="21"/>
          <w:szCs w:val="21"/>
        </w:rPr>
        <w:t>"A</w:t>
      </w:r>
      <w:r w:rsidRPr="003D3134">
        <w:rPr>
          <w:rFonts w:ascii="Abadi" w:hAnsi="Abadi"/>
          <w:sz w:val="21"/>
          <w:szCs w:val="21"/>
        </w:rPr>
        <w:t>nálisis</w:t>
      </w:r>
      <w:r>
        <w:rPr>
          <w:rFonts w:ascii="Abadi" w:hAnsi="Abadi"/>
          <w:sz w:val="21"/>
          <w:szCs w:val="21"/>
        </w:rPr>
        <w:t>”</w:t>
      </w:r>
      <w:r w:rsidRPr="003D3134">
        <w:rPr>
          <w:rFonts w:ascii="Abadi" w:hAnsi="Abadi"/>
          <w:sz w:val="21"/>
          <w:szCs w:val="21"/>
        </w:rPr>
        <w:t xml:space="preserve"> si algún otro integrante de la </w:t>
      </w:r>
      <w:r>
        <w:rPr>
          <w:rFonts w:ascii="Abadi" w:hAnsi="Abadi"/>
          <w:sz w:val="21"/>
          <w:szCs w:val="21"/>
        </w:rPr>
        <w:t>A</w:t>
      </w:r>
      <w:r w:rsidRPr="003D3134">
        <w:rPr>
          <w:rFonts w:ascii="Abadi" w:hAnsi="Abadi"/>
          <w:sz w:val="21"/>
          <w:szCs w:val="21"/>
        </w:rPr>
        <w:t>samblea desea inscribirse</w:t>
      </w:r>
      <w:r>
        <w:rPr>
          <w:rFonts w:ascii="Abadi" w:hAnsi="Abadi"/>
          <w:sz w:val="21"/>
          <w:szCs w:val="21"/>
        </w:rPr>
        <w:t xml:space="preserve"> </w:t>
      </w:r>
      <w:r w:rsidRPr="003D3134">
        <w:rPr>
          <w:rFonts w:ascii="Abadi" w:hAnsi="Abadi"/>
          <w:sz w:val="21"/>
          <w:szCs w:val="21"/>
        </w:rPr>
        <w:t>manifiéstelo a esta presidencia</w:t>
      </w:r>
      <w:r>
        <w:rPr>
          <w:rFonts w:ascii="Abadi" w:hAnsi="Abadi"/>
          <w:sz w:val="21"/>
          <w:szCs w:val="21"/>
        </w:rPr>
        <w:t>,</w:t>
      </w:r>
      <w:r w:rsidRPr="003D3134">
        <w:rPr>
          <w:rFonts w:ascii="Abadi" w:hAnsi="Abadi"/>
          <w:sz w:val="21"/>
          <w:szCs w:val="21"/>
        </w:rPr>
        <w:t xml:space="preserve"> indicando el tema de su participación</w:t>
      </w:r>
      <w:r>
        <w:rPr>
          <w:rFonts w:ascii="Abadi" w:hAnsi="Abadi"/>
          <w:sz w:val="21"/>
          <w:szCs w:val="21"/>
        </w:rPr>
        <w:t xml:space="preserve">. ¿Sí diputada Laura Cristina? </w:t>
      </w:r>
      <w:r w:rsidRPr="000A4FDC">
        <w:rPr>
          <w:rFonts w:ascii="Abadi" w:hAnsi="Abadi"/>
          <w:b/>
          <w:bCs/>
          <w:sz w:val="21"/>
          <w:szCs w:val="21"/>
        </w:rPr>
        <w:t>(Voz) diputada Laura Cristina</w:t>
      </w:r>
      <w:r>
        <w:rPr>
          <w:rFonts w:ascii="Abadi" w:hAnsi="Abadi"/>
          <w:sz w:val="21"/>
          <w:szCs w:val="21"/>
        </w:rPr>
        <w:t xml:space="preserve">, gracias diputado con el tema ”Trece” ¿Sí diputado Prieto? ha ya llego el diputado Prieto, </w:t>
      </w:r>
      <w:r w:rsidRPr="000A4FDC">
        <w:rPr>
          <w:rFonts w:ascii="Abadi" w:hAnsi="Abadi"/>
          <w:b/>
          <w:bCs/>
          <w:sz w:val="21"/>
          <w:szCs w:val="21"/>
        </w:rPr>
        <w:t xml:space="preserve">(Voz) diputado Ernesto Prieto, </w:t>
      </w:r>
      <w:r>
        <w:rPr>
          <w:rFonts w:ascii="Abadi" w:hAnsi="Abadi"/>
          <w:sz w:val="21"/>
          <w:szCs w:val="21"/>
        </w:rPr>
        <w:t>el tema es “Poder Judicial”</w:t>
      </w:r>
    </w:p>
    <w:p w14:paraId="3AB35E1F" w14:textId="77777777" w:rsidR="00914E72" w:rsidRPr="003D3134" w:rsidRDefault="00914E72" w:rsidP="00AA6646">
      <w:pPr>
        <w:ind w:firstLine="708"/>
        <w:jc w:val="both"/>
        <w:rPr>
          <w:rFonts w:ascii="Abadi" w:hAnsi="Abadi"/>
          <w:sz w:val="21"/>
          <w:szCs w:val="21"/>
        </w:rPr>
      </w:pPr>
    </w:p>
    <w:p w14:paraId="7E3A84C3" w14:textId="160915B2" w:rsidR="00AA6646" w:rsidRDefault="00AA6646" w:rsidP="00AA6646">
      <w:pPr>
        <w:ind w:firstLine="708"/>
        <w:jc w:val="both"/>
        <w:rPr>
          <w:rFonts w:ascii="Abadi" w:hAnsi="Abadi"/>
          <w:sz w:val="21"/>
          <w:szCs w:val="21"/>
        </w:rPr>
      </w:pPr>
      <w:r>
        <w:rPr>
          <w:rFonts w:ascii="Abadi" w:hAnsi="Abadi"/>
          <w:sz w:val="21"/>
          <w:szCs w:val="21"/>
        </w:rPr>
        <w:t>- L</w:t>
      </w:r>
      <w:r w:rsidRPr="003D3134">
        <w:rPr>
          <w:rFonts w:ascii="Abadi" w:hAnsi="Abadi"/>
          <w:sz w:val="21"/>
          <w:szCs w:val="21"/>
        </w:rPr>
        <w:t>a lista de participantes ha quedado conformada de la siguiente manera</w:t>
      </w:r>
      <w:r>
        <w:rPr>
          <w:rFonts w:ascii="Abadi" w:hAnsi="Abadi"/>
          <w:sz w:val="21"/>
          <w:szCs w:val="21"/>
        </w:rPr>
        <w:t>:</w:t>
      </w:r>
      <w:r w:rsidRPr="003D3134">
        <w:rPr>
          <w:rFonts w:ascii="Abadi" w:hAnsi="Abadi"/>
          <w:sz w:val="21"/>
          <w:szCs w:val="21"/>
        </w:rPr>
        <w:t xml:space="preserve"> la diputada </w:t>
      </w:r>
      <w:r>
        <w:rPr>
          <w:rFonts w:ascii="Abadi" w:hAnsi="Abadi"/>
          <w:sz w:val="21"/>
          <w:szCs w:val="21"/>
        </w:rPr>
        <w:t>Briseida Anabel M</w:t>
      </w:r>
      <w:r w:rsidRPr="003D3134">
        <w:rPr>
          <w:rFonts w:ascii="Abadi" w:hAnsi="Abadi"/>
          <w:sz w:val="21"/>
          <w:szCs w:val="21"/>
        </w:rPr>
        <w:t>agdaleno</w:t>
      </w:r>
      <w:r>
        <w:rPr>
          <w:rFonts w:ascii="Abadi" w:hAnsi="Abadi"/>
          <w:sz w:val="21"/>
          <w:szCs w:val="21"/>
        </w:rPr>
        <w:t>,</w:t>
      </w:r>
      <w:r w:rsidRPr="003D3134">
        <w:rPr>
          <w:rFonts w:ascii="Abadi" w:hAnsi="Abadi"/>
          <w:sz w:val="21"/>
          <w:szCs w:val="21"/>
        </w:rPr>
        <w:t xml:space="preserve"> la diputada María de la </w:t>
      </w:r>
      <w:r>
        <w:rPr>
          <w:rFonts w:ascii="Abadi" w:hAnsi="Abadi"/>
          <w:sz w:val="21"/>
          <w:szCs w:val="21"/>
        </w:rPr>
        <w:t>L</w:t>
      </w:r>
      <w:r w:rsidRPr="003D3134">
        <w:rPr>
          <w:rFonts w:ascii="Abadi" w:hAnsi="Abadi"/>
          <w:sz w:val="21"/>
          <w:szCs w:val="21"/>
        </w:rPr>
        <w:t xml:space="preserve">uz </w:t>
      </w:r>
      <w:r>
        <w:rPr>
          <w:rFonts w:ascii="Abadi" w:hAnsi="Abadi"/>
          <w:sz w:val="21"/>
          <w:szCs w:val="21"/>
        </w:rPr>
        <w:t>H</w:t>
      </w:r>
      <w:r w:rsidRPr="003D3134">
        <w:rPr>
          <w:rFonts w:ascii="Abadi" w:hAnsi="Abadi"/>
          <w:sz w:val="21"/>
          <w:szCs w:val="21"/>
        </w:rPr>
        <w:t>ernández</w:t>
      </w:r>
      <w:r>
        <w:rPr>
          <w:rFonts w:ascii="Abadi" w:hAnsi="Abadi"/>
          <w:sz w:val="21"/>
          <w:szCs w:val="21"/>
        </w:rPr>
        <w:t>,</w:t>
      </w:r>
      <w:r w:rsidRPr="003D3134">
        <w:rPr>
          <w:rFonts w:ascii="Abadi" w:hAnsi="Abadi"/>
          <w:sz w:val="21"/>
          <w:szCs w:val="21"/>
        </w:rPr>
        <w:t xml:space="preserve"> la diputada </w:t>
      </w:r>
      <w:r>
        <w:rPr>
          <w:rFonts w:ascii="Abadi" w:hAnsi="Abadi"/>
          <w:sz w:val="21"/>
          <w:szCs w:val="21"/>
        </w:rPr>
        <w:t>A</w:t>
      </w:r>
      <w:r w:rsidRPr="003D3134">
        <w:rPr>
          <w:rFonts w:ascii="Abadi" w:hAnsi="Abadi"/>
          <w:sz w:val="21"/>
          <w:szCs w:val="21"/>
        </w:rPr>
        <w:t xml:space="preserve">lma </w:t>
      </w:r>
      <w:r>
        <w:rPr>
          <w:rFonts w:ascii="Abadi" w:hAnsi="Abadi"/>
          <w:sz w:val="21"/>
          <w:szCs w:val="21"/>
        </w:rPr>
        <w:t>E</w:t>
      </w:r>
      <w:r w:rsidRPr="003D3134">
        <w:rPr>
          <w:rFonts w:ascii="Abadi" w:hAnsi="Abadi"/>
          <w:sz w:val="21"/>
          <w:szCs w:val="21"/>
        </w:rPr>
        <w:t>d</w:t>
      </w:r>
      <w:r>
        <w:rPr>
          <w:rFonts w:ascii="Abadi" w:hAnsi="Abadi"/>
          <w:sz w:val="21"/>
          <w:szCs w:val="21"/>
        </w:rPr>
        <w:t>wvi</w:t>
      </w:r>
      <w:r w:rsidRPr="003D3134">
        <w:rPr>
          <w:rFonts w:ascii="Abadi" w:hAnsi="Abadi"/>
          <w:sz w:val="21"/>
          <w:szCs w:val="21"/>
        </w:rPr>
        <w:t>ges Alcaraz</w:t>
      </w:r>
      <w:r>
        <w:rPr>
          <w:rFonts w:ascii="Abadi" w:hAnsi="Abadi"/>
          <w:sz w:val="21"/>
          <w:szCs w:val="21"/>
        </w:rPr>
        <w:t>,</w:t>
      </w:r>
      <w:r w:rsidRPr="003D3134">
        <w:rPr>
          <w:rFonts w:ascii="Abadi" w:hAnsi="Abadi"/>
          <w:sz w:val="21"/>
          <w:szCs w:val="21"/>
        </w:rPr>
        <w:t xml:space="preserve"> la diputada Laura Cristina y el diputado Ernesto </w:t>
      </w:r>
      <w:r>
        <w:rPr>
          <w:rFonts w:ascii="Abadi" w:hAnsi="Abadi"/>
          <w:sz w:val="21"/>
          <w:szCs w:val="21"/>
        </w:rPr>
        <w:t>P</w:t>
      </w:r>
      <w:r w:rsidRPr="003D3134">
        <w:rPr>
          <w:rFonts w:ascii="Abadi" w:hAnsi="Abadi"/>
          <w:sz w:val="21"/>
          <w:szCs w:val="21"/>
        </w:rPr>
        <w:t>rieto</w:t>
      </w:r>
      <w:r>
        <w:rPr>
          <w:rFonts w:ascii="Abadi" w:hAnsi="Abadi"/>
          <w:sz w:val="21"/>
          <w:szCs w:val="21"/>
        </w:rPr>
        <w:t xml:space="preserve">, se </w:t>
      </w:r>
      <w:r w:rsidRPr="003D3134">
        <w:rPr>
          <w:rFonts w:ascii="Abadi" w:hAnsi="Abadi"/>
          <w:sz w:val="21"/>
          <w:szCs w:val="21"/>
        </w:rPr>
        <w:t xml:space="preserve">concede el uso de la palabra la diputada Briseida </w:t>
      </w:r>
      <w:r>
        <w:rPr>
          <w:rFonts w:ascii="Abadi" w:hAnsi="Abadi"/>
          <w:sz w:val="21"/>
          <w:szCs w:val="21"/>
        </w:rPr>
        <w:t>A</w:t>
      </w:r>
      <w:r w:rsidRPr="003D3134">
        <w:rPr>
          <w:rFonts w:ascii="Abadi" w:hAnsi="Abadi"/>
          <w:sz w:val="21"/>
          <w:szCs w:val="21"/>
        </w:rPr>
        <w:t>nabel</w:t>
      </w:r>
      <w:r>
        <w:rPr>
          <w:rFonts w:ascii="Abadi" w:hAnsi="Abadi"/>
          <w:sz w:val="21"/>
          <w:szCs w:val="21"/>
        </w:rPr>
        <w:t>.</w:t>
      </w:r>
    </w:p>
    <w:p w14:paraId="2B1C8F2D" w14:textId="77777777" w:rsidR="00914E72" w:rsidRPr="003D3134" w:rsidRDefault="00914E72" w:rsidP="00914E72">
      <w:pPr>
        <w:ind w:firstLine="708"/>
        <w:jc w:val="both"/>
        <w:rPr>
          <w:rFonts w:ascii="Abadi" w:hAnsi="Abadi"/>
          <w:sz w:val="21"/>
          <w:szCs w:val="21"/>
        </w:rPr>
      </w:pPr>
    </w:p>
    <w:p w14:paraId="26043822" w14:textId="7591FA9E" w:rsidR="00AA6646" w:rsidRDefault="00AA6646" w:rsidP="00AA6646">
      <w:pPr>
        <w:pStyle w:val="Prrafodelista"/>
        <w:numPr>
          <w:ilvl w:val="0"/>
          <w:numId w:val="24"/>
        </w:numPr>
        <w:spacing w:after="160" w:line="259" w:lineRule="auto"/>
        <w:contextualSpacing/>
        <w:jc w:val="both"/>
        <w:rPr>
          <w:rFonts w:ascii="Abadi" w:hAnsi="Abadi"/>
          <w:sz w:val="21"/>
          <w:szCs w:val="21"/>
        </w:rPr>
      </w:pPr>
      <w:r w:rsidRPr="000A4FDC">
        <w:rPr>
          <w:rFonts w:ascii="Abadi" w:hAnsi="Abadi"/>
          <w:sz w:val="21"/>
          <w:szCs w:val="21"/>
        </w:rPr>
        <w:t>Adelante diputada.</w:t>
      </w:r>
    </w:p>
    <w:p w14:paraId="0AEA3D9B" w14:textId="77777777" w:rsidR="00AA6646" w:rsidRDefault="00AA6646" w:rsidP="00AA6646">
      <w:pPr>
        <w:jc w:val="both"/>
        <w:rPr>
          <w:rFonts w:ascii="Abadi" w:hAnsi="Abadi"/>
          <w:b/>
          <w:bCs/>
          <w:sz w:val="21"/>
          <w:szCs w:val="21"/>
        </w:rPr>
      </w:pPr>
      <w:r w:rsidRPr="000A4FDC">
        <w:rPr>
          <w:rFonts w:ascii="Abadi" w:hAnsi="Abadi"/>
          <w:b/>
          <w:bCs/>
          <w:sz w:val="21"/>
          <w:szCs w:val="21"/>
        </w:rPr>
        <w:t>(Sube a Tribuna a la diputada Briseida Anabel Magdaleno, para hablar en asuntos de interés general)</w:t>
      </w:r>
    </w:p>
    <w:p w14:paraId="1CBD4B78" w14:textId="77777777" w:rsidR="00914E72" w:rsidRPr="000A4FDC" w:rsidRDefault="00914E72" w:rsidP="00AA6646">
      <w:pPr>
        <w:jc w:val="both"/>
        <w:rPr>
          <w:rFonts w:ascii="Abadi" w:hAnsi="Abadi"/>
          <w:b/>
          <w:bCs/>
          <w:sz w:val="21"/>
          <w:szCs w:val="21"/>
        </w:rPr>
      </w:pPr>
    </w:p>
    <w:p w14:paraId="574A2133" w14:textId="3953C559" w:rsidR="00AA6646" w:rsidRPr="000A4FDC" w:rsidRDefault="00914E72" w:rsidP="00AA6646">
      <w:pPr>
        <w:jc w:val="both"/>
        <w:rPr>
          <w:rFonts w:ascii="Abadi" w:hAnsi="Abadi"/>
          <w:sz w:val="21"/>
          <w:szCs w:val="21"/>
        </w:rPr>
      </w:pPr>
      <w:r>
        <w:rPr>
          <w:noProof/>
        </w:rPr>
        <w:drawing>
          <wp:anchor distT="0" distB="0" distL="114300" distR="114300" simplePos="0" relativeHeight="251658253" behindDoc="1" locked="0" layoutInCell="1" allowOverlap="1" wp14:anchorId="26A2355E" wp14:editId="6CB1F7E8">
            <wp:simplePos x="0" y="0"/>
            <wp:positionH relativeFrom="column">
              <wp:posOffset>678815</wp:posOffset>
            </wp:positionH>
            <wp:positionV relativeFrom="paragraph">
              <wp:posOffset>236220</wp:posOffset>
            </wp:positionV>
            <wp:extent cx="1340827" cy="703008"/>
            <wp:effectExtent l="247650" t="228600" r="240665" b="744855"/>
            <wp:wrapTight wrapText="bothSides">
              <wp:wrapPolygon edited="0">
                <wp:start x="-3991" y="-7024"/>
                <wp:lineTo x="-3991" y="43902"/>
                <wp:lineTo x="25171" y="43902"/>
                <wp:lineTo x="25171" y="-7024"/>
                <wp:lineTo x="-3991" y="-7024"/>
              </wp:wrapPolygon>
            </wp:wrapTight>
            <wp:docPr id="1201442641" name="Imagen 120144264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42641" name="Imagen 1" descr="Interfaz de usuario gráfica&#10;&#10;Descripción generada automáticamente"/>
                    <pic:cNvPicPr/>
                  </pic:nvPicPr>
                  <pic:blipFill rotWithShape="1">
                    <a:blip r:embed="rId45" cstate="print">
                      <a:extLst>
                        <a:ext uri="{28A0092B-C50C-407E-A947-70E740481C1C}">
                          <a14:useLocalDpi xmlns:a14="http://schemas.microsoft.com/office/drawing/2010/main" val="0"/>
                        </a:ext>
                      </a:extLst>
                    </a:blip>
                    <a:srcRect b="6783"/>
                    <a:stretch/>
                  </pic:blipFill>
                  <pic:spPr bwMode="auto">
                    <a:xfrm>
                      <a:off x="0" y="0"/>
                      <a:ext cx="1340827" cy="70300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C1F1854" w14:textId="77777777" w:rsidR="00914E72" w:rsidRDefault="00914E72" w:rsidP="00AA6646">
      <w:pPr>
        <w:jc w:val="both"/>
        <w:rPr>
          <w:rFonts w:ascii="Abadi" w:hAnsi="Abadi"/>
          <w:sz w:val="21"/>
          <w:szCs w:val="21"/>
        </w:rPr>
      </w:pPr>
    </w:p>
    <w:p w14:paraId="5A340713" w14:textId="77777777" w:rsidR="00914E72" w:rsidRDefault="00914E72" w:rsidP="00AA6646">
      <w:pPr>
        <w:jc w:val="both"/>
        <w:rPr>
          <w:rFonts w:ascii="Abadi" w:hAnsi="Abadi"/>
          <w:sz w:val="21"/>
          <w:szCs w:val="21"/>
        </w:rPr>
      </w:pPr>
    </w:p>
    <w:p w14:paraId="3CA60D28" w14:textId="77777777" w:rsidR="00914E72" w:rsidRDefault="00914E72" w:rsidP="00AA6646">
      <w:pPr>
        <w:jc w:val="both"/>
        <w:rPr>
          <w:rFonts w:ascii="Abadi" w:hAnsi="Abadi"/>
          <w:sz w:val="21"/>
          <w:szCs w:val="21"/>
        </w:rPr>
      </w:pPr>
    </w:p>
    <w:p w14:paraId="25DA3CBD" w14:textId="77777777" w:rsidR="00914E72" w:rsidRDefault="00914E72" w:rsidP="00AA6646">
      <w:pPr>
        <w:jc w:val="both"/>
        <w:rPr>
          <w:rFonts w:ascii="Abadi" w:hAnsi="Abadi"/>
          <w:sz w:val="21"/>
          <w:szCs w:val="21"/>
        </w:rPr>
      </w:pPr>
    </w:p>
    <w:p w14:paraId="2C1A8806" w14:textId="77777777" w:rsidR="00914E72" w:rsidRDefault="00914E72" w:rsidP="00AA6646">
      <w:pPr>
        <w:jc w:val="both"/>
        <w:rPr>
          <w:rFonts w:ascii="Abadi" w:hAnsi="Abadi"/>
          <w:sz w:val="21"/>
          <w:szCs w:val="21"/>
        </w:rPr>
      </w:pPr>
    </w:p>
    <w:p w14:paraId="27422B14" w14:textId="77777777" w:rsidR="00914E72" w:rsidRDefault="00914E72" w:rsidP="00AA6646">
      <w:pPr>
        <w:jc w:val="both"/>
        <w:rPr>
          <w:rFonts w:ascii="Abadi" w:hAnsi="Abadi"/>
          <w:sz w:val="21"/>
          <w:szCs w:val="21"/>
        </w:rPr>
      </w:pPr>
    </w:p>
    <w:p w14:paraId="096B5020" w14:textId="77777777" w:rsidR="00914E72" w:rsidRDefault="00914E72" w:rsidP="00AA6646">
      <w:pPr>
        <w:jc w:val="both"/>
        <w:rPr>
          <w:rFonts w:ascii="Abadi" w:hAnsi="Abadi"/>
          <w:sz w:val="21"/>
          <w:szCs w:val="21"/>
        </w:rPr>
      </w:pPr>
    </w:p>
    <w:p w14:paraId="5944225B" w14:textId="77777777" w:rsidR="00914E72" w:rsidRDefault="00914E72" w:rsidP="00AA6646">
      <w:pPr>
        <w:jc w:val="both"/>
        <w:rPr>
          <w:rFonts w:ascii="Abadi" w:hAnsi="Abadi"/>
          <w:sz w:val="21"/>
          <w:szCs w:val="21"/>
        </w:rPr>
      </w:pPr>
    </w:p>
    <w:p w14:paraId="26F3E304" w14:textId="77777777" w:rsidR="00914E72" w:rsidRDefault="00914E72" w:rsidP="00AA6646">
      <w:pPr>
        <w:jc w:val="both"/>
        <w:rPr>
          <w:rFonts w:ascii="Abadi" w:hAnsi="Abadi"/>
          <w:sz w:val="21"/>
          <w:szCs w:val="21"/>
        </w:rPr>
      </w:pPr>
    </w:p>
    <w:p w14:paraId="6E9CD6DD" w14:textId="77777777" w:rsidR="00914E72" w:rsidRDefault="00914E72" w:rsidP="00AA6646">
      <w:pPr>
        <w:jc w:val="both"/>
        <w:rPr>
          <w:rFonts w:ascii="Abadi" w:hAnsi="Abadi"/>
          <w:sz w:val="21"/>
          <w:szCs w:val="21"/>
        </w:rPr>
      </w:pPr>
    </w:p>
    <w:p w14:paraId="200EFDD1" w14:textId="77777777" w:rsidR="00914E72" w:rsidRDefault="00914E72" w:rsidP="00AA6646">
      <w:pPr>
        <w:jc w:val="both"/>
        <w:rPr>
          <w:rFonts w:ascii="Abadi" w:hAnsi="Abadi"/>
          <w:sz w:val="21"/>
          <w:szCs w:val="21"/>
        </w:rPr>
      </w:pPr>
    </w:p>
    <w:p w14:paraId="029C54A3" w14:textId="77777777" w:rsidR="00914E72" w:rsidRDefault="00914E72" w:rsidP="00AA6646">
      <w:pPr>
        <w:jc w:val="both"/>
        <w:rPr>
          <w:rFonts w:ascii="Abadi" w:hAnsi="Abadi"/>
          <w:sz w:val="21"/>
          <w:szCs w:val="21"/>
        </w:rPr>
      </w:pPr>
    </w:p>
    <w:p w14:paraId="51E87CB7" w14:textId="0E382569" w:rsidR="00AA6646" w:rsidRDefault="00AA6646" w:rsidP="00AA6646">
      <w:pPr>
        <w:jc w:val="both"/>
        <w:rPr>
          <w:rFonts w:ascii="Abadi" w:hAnsi="Abadi"/>
          <w:sz w:val="21"/>
          <w:szCs w:val="21"/>
        </w:rPr>
      </w:pPr>
      <w:r>
        <w:rPr>
          <w:rFonts w:ascii="Abadi" w:hAnsi="Abadi"/>
          <w:sz w:val="21"/>
          <w:szCs w:val="21"/>
        </w:rPr>
        <w:t>M</w:t>
      </w:r>
      <w:r w:rsidRPr="003D3134">
        <w:rPr>
          <w:rFonts w:ascii="Abadi" w:hAnsi="Abadi"/>
          <w:sz w:val="21"/>
          <w:szCs w:val="21"/>
        </w:rPr>
        <w:t>uy buenas tardes</w:t>
      </w:r>
      <w:r>
        <w:rPr>
          <w:rFonts w:ascii="Abadi" w:hAnsi="Abadi"/>
          <w:sz w:val="21"/>
          <w:szCs w:val="21"/>
        </w:rPr>
        <w:t>,</w:t>
      </w:r>
      <w:r w:rsidRPr="003D3134">
        <w:rPr>
          <w:rFonts w:ascii="Abadi" w:hAnsi="Abadi"/>
          <w:sz w:val="21"/>
          <w:szCs w:val="21"/>
        </w:rPr>
        <w:t xml:space="preserve"> a todas y a todos con el permiso de la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w:t>
      </w:r>
      <w:r>
        <w:rPr>
          <w:rFonts w:ascii="Abadi" w:hAnsi="Abadi"/>
          <w:sz w:val="21"/>
          <w:szCs w:val="21"/>
        </w:rPr>
        <w:t>,</w:t>
      </w:r>
      <w:r w:rsidRPr="003D3134">
        <w:rPr>
          <w:rFonts w:ascii="Abadi" w:hAnsi="Abadi"/>
          <w:sz w:val="21"/>
          <w:szCs w:val="21"/>
        </w:rPr>
        <w:t xml:space="preserve"> por supuesto saludo con mucho gusto a mis compañeras y compañeros</w:t>
      </w:r>
      <w:r>
        <w:rPr>
          <w:rFonts w:ascii="Abadi" w:hAnsi="Abadi"/>
          <w:sz w:val="21"/>
          <w:szCs w:val="21"/>
        </w:rPr>
        <w:t>,</w:t>
      </w:r>
      <w:r w:rsidRPr="003D3134">
        <w:rPr>
          <w:rFonts w:ascii="Abadi" w:hAnsi="Abadi"/>
          <w:sz w:val="21"/>
          <w:szCs w:val="21"/>
        </w:rPr>
        <w:t xml:space="preserve"> a los medios de comunicación que aún nos están acompañando y por supuesto en especial a los invitados especiales estudiantes de la </w:t>
      </w:r>
      <w:r>
        <w:rPr>
          <w:rFonts w:ascii="Abadi" w:hAnsi="Abadi"/>
          <w:sz w:val="21"/>
          <w:szCs w:val="21"/>
        </w:rPr>
        <w:t>U</w:t>
      </w:r>
      <w:r w:rsidRPr="003D3134">
        <w:rPr>
          <w:rFonts w:ascii="Abadi" w:hAnsi="Abadi"/>
          <w:sz w:val="21"/>
          <w:szCs w:val="21"/>
        </w:rPr>
        <w:t xml:space="preserve">niversidad </w:t>
      </w:r>
      <w:r>
        <w:rPr>
          <w:rFonts w:ascii="Abadi" w:hAnsi="Abadi"/>
          <w:sz w:val="21"/>
          <w:szCs w:val="21"/>
        </w:rPr>
        <w:t>C</w:t>
      </w:r>
      <w:r w:rsidRPr="003D3134">
        <w:rPr>
          <w:rFonts w:ascii="Abadi" w:hAnsi="Abadi"/>
          <w:sz w:val="21"/>
          <w:szCs w:val="21"/>
        </w:rPr>
        <w:t xml:space="preserve">ontinente </w:t>
      </w:r>
      <w:r>
        <w:rPr>
          <w:rFonts w:ascii="Abadi" w:hAnsi="Abadi"/>
          <w:sz w:val="21"/>
          <w:szCs w:val="21"/>
        </w:rPr>
        <w:t>A</w:t>
      </w:r>
      <w:r w:rsidRPr="003D3134">
        <w:rPr>
          <w:rFonts w:ascii="Abadi" w:hAnsi="Abadi"/>
          <w:sz w:val="21"/>
          <w:szCs w:val="21"/>
        </w:rPr>
        <w:t>mericano</w:t>
      </w:r>
      <w:r>
        <w:rPr>
          <w:rFonts w:ascii="Abadi" w:hAnsi="Abadi"/>
          <w:sz w:val="21"/>
          <w:szCs w:val="21"/>
        </w:rPr>
        <w:t>,</w:t>
      </w:r>
      <w:r w:rsidRPr="003D3134">
        <w:rPr>
          <w:rFonts w:ascii="Abadi" w:hAnsi="Abadi"/>
          <w:sz w:val="21"/>
          <w:szCs w:val="21"/>
        </w:rPr>
        <w:t xml:space="preserve"> bienvenidos</w:t>
      </w:r>
      <w:r>
        <w:rPr>
          <w:rFonts w:ascii="Abadi" w:hAnsi="Abadi"/>
          <w:sz w:val="21"/>
          <w:szCs w:val="21"/>
        </w:rPr>
        <w:t>, bienvenidas a este</w:t>
      </w:r>
      <w:r w:rsidRPr="003D3134">
        <w:rPr>
          <w:rFonts w:ascii="Abadi" w:hAnsi="Abadi"/>
          <w:sz w:val="21"/>
          <w:szCs w:val="21"/>
        </w:rPr>
        <w:t xml:space="preserve"> su </w:t>
      </w:r>
      <w:r>
        <w:rPr>
          <w:rFonts w:ascii="Abadi" w:hAnsi="Abadi"/>
          <w:sz w:val="21"/>
          <w:szCs w:val="21"/>
        </w:rPr>
        <w:t>C</w:t>
      </w:r>
      <w:r w:rsidRPr="003D3134">
        <w:rPr>
          <w:rFonts w:ascii="Abadi" w:hAnsi="Abadi"/>
          <w:sz w:val="21"/>
          <w:szCs w:val="21"/>
        </w:rPr>
        <w:t>ongreso</w:t>
      </w:r>
      <w:r>
        <w:rPr>
          <w:rFonts w:ascii="Abadi" w:hAnsi="Abadi"/>
          <w:sz w:val="21"/>
          <w:szCs w:val="21"/>
        </w:rPr>
        <w:t>,</w:t>
      </w:r>
      <w:r w:rsidRPr="003D3134">
        <w:rPr>
          <w:rFonts w:ascii="Abadi" w:hAnsi="Abadi"/>
          <w:sz w:val="21"/>
          <w:szCs w:val="21"/>
        </w:rPr>
        <w:t xml:space="preserve"> es su casa</w:t>
      </w:r>
      <w:r>
        <w:rPr>
          <w:rFonts w:ascii="Abadi" w:hAnsi="Abadi"/>
          <w:sz w:val="21"/>
          <w:szCs w:val="21"/>
        </w:rPr>
        <w:t>,</w:t>
      </w:r>
      <w:r w:rsidRPr="003D3134">
        <w:rPr>
          <w:rFonts w:ascii="Abadi" w:hAnsi="Abadi"/>
          <w:sz w:val="21"/>
          <w:szCs w:val="21"/>
        </w:rPr>
        <w:t xml:space="preserve"> este es el espacio donde todas</w:t>
      </w:r>
      <w:r>
        <w:rPr>
          <w:rFonts w:ascii="Abadi" w:hAnsi="Abadi"/>
          <w:sz w:val="21"/>
          <w:szCs w:val="21"/>
        </w:rPr>
        <w:t>,</w:t>
      </w:r>
      <w:r w:rsidRPr="003D3134">
        <w:rPr>
          <w:rFonts w:ascii="Abadi" w:hAnsi="Abadi"/>
          <w:sz w:val="21"/>
          <w:szCs w:val="21"/>
        </w:rPr>
        <w:t xml:space="preserve"> todas sus inquietudes y necesidades pues se traen aquí </w:t>
      </w:r>
      <w:r>
        <w:rPr>
          <w:rFonts w:ascii="Abadi" w:hAnsi="Abadi"/>
          <w:sz w:val="21"/>
          <w:szCs w:val="21"/>
        </w:rPr>
        <w:t xml:space="preserve">a </w:t>
      </w:r>
      <w:r w:rsidRPr="003D3134">
        <w:rPr>
          <w:rFonts w:ascii="Abadi" w:hAnsi="Abadi"/>
          <w:sz w:val="21"/>
          <w:szCs w:val="21"/>
        </w:rPr>
        <w:t>leyes</w:t>
      </w:r>
      <w:r>
        <w:rPr>
          <w:rFonts w:ascii="Abadi" w:hAnsi="Abadi"/>
          <w:sz w:val="21"/>
          <w:szCs w:val="21"/>
        </w:rPr>
        <w:t>,</w:t>
      </w:r>
      <w:r w:rsidRPr="003D3134">
        <w:rPr>
          <w:rFonts w:ascii="Abadi" w:hAnsi="Abadi"/>
          <w:sz w:val="21"/>
          <w:szCs w:val="21"/>
        </w:rPr>
        <w:t xml:space="preserve"> se convierten en leyes</w:t>
      </w:r>
      <w:r>
        <w:rPr>
          <w:rFonts w:ascii="Abadi" w:hAnsi="Abadi"/>
          <w:sz w:val="21"/>
          <w:szCs w:val="21"/>
        </w:rPr>
        <w:t>,</w:t>
      </w:r>
      <w:r w:rsidRPr="003D3134">
        <w:rPr>
          <w:rFonts w:ascii="Abadi" w:hAnsi="Abadi"/>
          <w:sz w:val="21"/>
          <w:szCs w:val="21"/>
        </w:rPr>
        <w:t xml:space="preserve"> bienvenidos nuevamente y aquí estamos pues buenas tardes a todas y a todos y por supuesto</w:t>
      </w:r>
      <w:r>
        <w:rPr>
          <w:rFonts w:ascii="Abadi" w:hAnsi="Abadi"/>
          <w:sz w:val="21"/>
          <w:szCs w:val="21"/>
        </w:rPr>
        <w:t>,</w:t>
      </w:r>
      <w:r w:rsidRPr="003D3134">
        <w:rPr>
          <w:rFonts w:ascii="Abadi" w:hAnsi="Abadi"/>
          <w:sz w:val="21"/>
          <w:szCs w:val="21"/>
        </w:rPr>
        <w:t xml:space="preserve"> también quiero saludar</w:t>
      </w:r>
      <w:r>
        <w:rPr>
          <w:rFonts w:ascii="Abadi" w:hAnsi="Abadi"/>
          <w:sz w:val="21"/>
          <w:szCs w:val="21"/>
        </w:rPr>
        <w:t xml:space="preserve">, </w:t>
      </w:r>
      <w:r w:rsidRPr="003D3134">
        <w:rPr>
          <w:rFonts w:ascii="Abadi" w:hAnsi="Abadi"/>
          <w:sz w:val="21"/>
          <w:szCs w:val="21"/>
        </w:rPr>
        <w:t xml:space="preserve">a nuestras mujeres rurales de todo el </w:t>
      </w:r>
      <w:r>
        <w:rPr>
          <w:rFonts w:ascii="Abadi" w:hAnsi="Abadi"/>
          <w:sz w:val="21"/>
          <w:szCs w:val="21"/>
        </w:rPr>
        <w:t>Es</w:t>
      </w:r>
      <w:r w:rsidRPr="003D3134">
        <w:rPr>
          <w:rFonts w:ascii="Abadi" w:hAnsi="Abadi"/>
          <w:sz w:val="21"/>
          <w:szCs w:val="21"/>
        </w:rPr>
        <w:t>tado de Guanajuato y especialmente a las mujeres rurales de mi distrito Pénjamo</w:t>
      </w:r>
      <w:r>
        <w:rPr>
          <w:rFonts w:ascii="Abadi" w:hAnsi="Abadi"/>
          <w:sz w:val="21"/>
          <w:szCs w:val="21"/>
        </w:rPr>
        <w:t>,</w:t>
      </w:r>
      <w:r w:rsidRPr="003D3134">
        <w:rPr>
          <w:rFonts w:ascii="Abadi" w:hAnsi="Abadi"/>
          <w:sz w:val="21"/>
          <w:szCs w:val="21"/>
        </w:rPr>
        <w:t xml:space="preserve"> Abasolo</w:t>
      </w:r>
      <w:r>
        <w:rPr>
          <w:rFonts w:ascii="Abadi" w:hAnsi="Abadi"/>
          <w:sz w:val="21"/>
          <w:szCs w:val="21"/>
        </w:rPr>
        <w:t>,</w:t>
      </w:r>
      <w:r w:rsidRPr="003D3134">
        <w:rPr>
          <w:rFonts w:ascii="Abadi" w:hAnsi="Abadi"/>
          <w:sz w:val="21"/>
          <w:szCs w:val="21"/>
        </w:rPr>
        <w:t xml:space="preserve"> Huanímaro y Pueblo Nuevo</w:t>
      </w:r>
      <w:r>
        <w:rPr>
          <w:rFonts w:ascii="Abadi" w:hAnsi="Abadi"/>
          <w:sz w:val="21"/>
          <w:szCs w:val="21"/>
        </w:rPr>
        <w:t>.</w:t>
      </w:r>
    </w:p>
    <w:p w14:paraId="1CDB2F57" w14:textId="77777777" w:rsidR="00914E72" w:rsidRDefault="00914E72" w:rsidP="00AA6646">
      <w:pPr>
        <w:jc w:val="both"/>
        <w:rPr>
          <w:rFonts w:ascii="Abadi" w:hAnsi="Abadi"/>
          <w:sz w:val="21"/>
          <w:szCs w:val="21"/>
        </w:rPr>
      </w:pPr>
    </w:p>
    <w:p w14:paraId="5F05547E" w14:textId="39A8B6F4"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 xml:space="preserve">l pasado 15 de octubre se conmemoró el </w:t>
      </w:r>
      <w:r>
        <w:rPr>
          <w:rFonts w:ascii="Abadi" w:hAnsi="Abadi"/>
          <w:sz w:val="21"/>
          <w:szCs w:val="21"/>
        </w:rPr>
        <w:t>“D</w:t>
      </w:r>
      <w:r w:rsidRPr="003D3134">
        <w:rPr>
          <w:rFonts w:ascii="Abadi" w:hAnsi="Abadi"/>
          <w:sz w:val="21"/>
          <w:szCs w:val="21"/>
        </w:rPr>
        <w:t xml:space="preserve">ía </w:t>
      </w:r>
      <w:r>
        <w:rPr>
          <w:rFonts w:ascii="Abadi" w:hAnsi="Abadi"/>
          <w:sz w:val="21"/>
          <w:szCs w:val="21"/>
        </w:rPr>
        <w:t>I</w:t>
      </w:r>
      <w:r w:rsidRPr="003D3134">
        <w:rPr>
          <w:rFonts w:ascii="Abadi" w:hAnsi="Abadi"/>
          <w:sz w:val="21"/>
          <w:szCs w:val="21"/>
        </w:rPr>
        <w:t xml:space="preserve">nternacional de la </w:t>
      </w:r>
      <w:r>
        <w:rPr>
          <w:rFonts w:ascii="Abadi" w:hAnsi="Abadi"/>
          <w:sz w:val="21"/>
          <w:szCs w:val="21"/>
        </w:rPr>
        <w:t>M</w:t>
      </w:r>
      <w:r w:rsidRPr="003D3134">
        <w:rPr>
          <w:rFonts w:ascii="Abadi" w:hAnsi="Abadi"/>
          <w:sz w:val="21"/>
          <w:szCs w:val="21"/>
        </w:rPr>
        <w:t xml:space="preserve">ujer </w:t>
      </w:r>
      <w:r>
        <w:rPr>
          <w:rFonts w:ascii="Abadi" w:hAnsi="Abadi"/>
          <w:sz w:val="21"/>
          <w:szCs w:val="21"/>
        </w:rPr>
        <w:t>R</w:t>
      </w:r>
      <w:r w:rsidRPr="003D3134">
        <w:rPr>
          <w:rFonts w:ascii="Abadi" w:hAnsi="Abadi"/>
          <w:sz w:val="21"/>
          <w:szCs w:val="21"/>
        </w:rPr>
        <w:t>ural</w:t>
      </w:r>
      <w:r>
        <w:rPr>
          <w:rFonts w:ascii="Abadi" w:hAnsi="Abadi"/>
          <w:sz w:val="21"/>
          <w:szCs w:val="21"/>
        </w:rPr>
        <w:t>”</w:t>
      </w:r>
      <w:r w:rsidRPr="003D3134">
        <w:rPr>
          <w:rFonts w:ascii="Abadi" w:hAnsi="Abadi"/>
          <w:sz w:val="21"/>
          <w:szCs w:val="21"/>
        </w:rPr>
        <w:t xml:space="preserve"> y como yo lo he dicho orgullosamente vengo de una crianza de campo como lo decimos</w:t>
      </w:r>
      <w:r>
        <w:rPr>
          <w:rFonts w:ascii="Abadi" w:hAnsi="Abadi"/>
          <w:sz w:val="21"/>
          <w:szCs w:val="21"/>
        </w:rPr>
        <w:t>,</w:t>
      </w:r>
      <w:r w:rsidRPr="003D3134">
        <w:rPr>
          <w:rFonts w:ascii="Abadi" w:hAnsi="Abadi"/>
          <w:sz w:val="21"/>
          <w:szCs w:val="21"/>
        </w:rPr>
        <w:t xml:space="preserve"> soy de rancho</w:t>
      </w:r>
      <w:r>
        <w:rPr>
          <w:rFonts w:ascii="Abadi" w:hAnsi="Abadi"/>
          <w:sz w:val="21"/>
          <w:szCs w:val="21"/>
        </w:rPr>
        <w:t>,</w:t>
      </w:r>
      <w:r w:rsidRPr="003D3134">
        <w:rPr>
          <w:rFonts w:ascii="Abadi" w:hAnsi="Abadi"/>
          <w:sz w:val="21"/>
          <w:szCs w:val="21"/>
        </w:rPr>
        <w:t xml:space="preserve"> orgullosamente he crecido con el ejemplo de la labor tan importante que realizan día con día las mujeres desde cada rincón de Guanajuato del país y del mundo entero</w:t>
      </w:r>
      <w:r>
        <w:rPr>
          <w:rFonts w:ascii="Abadi" w:hAnsi="Abadi"/>
          <w:sz w:val="21"/>
          <w:szCs w:val="21"/>
        </w:rPr>
        <w:t>,</w:t>
      </w:r>
      <w:r w:rsidRPr="003D3134">
        <w:rPr>
          <w:rFonts w:ascii="Abadi" w:hAnsi="Abadi"/>
          <w:sz w:val="21"/>
          <w:szCs w:val="21"/>
        </w:rPr>
        <w:t xml:space="preserve"> valoro con mucho aprecio esa labor que hacen día con día para mejorar la calidad de vida de su familia</w:t>
      </w:r>
      <w:r>
        <w:rPr>
          <w:rFonts w:ascii="Abadi" w:hAnsi="Abadi"/>
          <w:sz w:val="21"/>
          <w:szCs w:val="21"/>
        </w:rPr>
        <w:t>,</w:t>
      </w:r>
      <w:r w:rsidRPr="003D3134">
        <w:rPr>
          <w:rFonts w:ascii="Abadi" w:hAnsi="Abadi"/>
          <w:sz w:val="21"/>
          <w:szCs w:val="21"/>
        </w:rPr>
        <w:t xml:space="preserve"> de sus niñas y niños</w:t>
      </w:r>
      <w:r>
        <w:rPr>
          <w:rFonts w:ascii="Abadi" w:hAnsi="Abadi"/>
          <w:sz w:val="21"/>
          <w:szCs w:val="21"/>
        </w:rPr>
        <w:t>.</w:t>
      </w:r>
    </w:p>
    <w:p w14:paraId="52730E15" w14:textId="77777777" w:rsidR="00914E72" w:rsidRDefault="00914E72" w:rsidP="00AA6646">
      <w:pPr>
        <w:jc w:val="both"/>
        <w:rPr>
          <w:rFonts w:ascii="Abadi" w:hAnsi="Abadi"/>
          <w:sz w:val="21"/>
          <w:szCs w:val="21"/>
        </w:rPr>
      </w:pPr>
    </w:p>
    <w:p w14:paraId="6A8741B5" w14:textId="187F912D" w:rsidR="00AA6646" w:rsidRDefault="00AA6646" w:rsidP="00AA6646">
      <w:pPr>
        <w:jc w:val="both"/>
        <w:rPr>
          <w:rFonts w:ascii="Abadi" w:hAnsi="Abadi"/>
          <w:sz w:val="21"/>
          <w:szCs w:val="21"/>
        </w:rPr>
      </w:pPr>
      <w:r>
        <w:rPr>
          <w:rFonts w:ascii="Abadi" w:hAnsi="Abadi"/>
          <w:sz w:val="21"/>
          <w:szCs w:val="21"/>
        </w:rPr>
        <w:t>S</w:t>
      </w:r>
      <w:r w:rsidRPr="003D3134">
        <w:rPr>
          <w:rFonts w:ascii="Abadi" w:hAnsi="Abadi"/>
          <w:sz w:val="21"/>
          <w:szCs w:val="21"/>
        </w:rPr>
        <w:t>e estima que las mujeres rurales</w:t>
      </w:r>
      <w:r>
        <w:rPr>
          <w:rFonts w:ascii="Abadi" w:hAnsi="Abadi"/>
          <w:sz w:val="21"/>
          <w:szCs w:val="21"/>
        </w:rPr>
        <w:t>,</w:t>
      </w:r>
      <w:r w:rsidRPr="003D3134">
        <w:rPr>
          <w:rFonts w:ascii="Abadi" w:hAnsi="Abadi"/>
          <w:sz w:val="21"/>
          <w:szCs w:val="21"/>
        </w:rPr>
        <w:t xml:space="preserve"> representan más de 1/3 de la población mundial y el 43% de la mano de obra agrícola</w:t>
      </w:r>
      <w:r>
        <w:rPr>
          <w:rFonts w:ascii="Abadi" w:hAnsi="Abadi"/>
          <w:sz w:val="21"/>
          <w:szCs w:val="21"/>
        </w:rPr>
        <w:t>,</w:t>
      </w:r>
      <w:r w:rsidRPr="003D3134">
        <w:rPr>
          <w:rFonts w:ascii="Abadi" w:hAnsi="Abadi"/>
          <w:sz w:val="21"/>
          <w:szCs w:val="21"/>
        </w:rPr>
        <w:t xml:space="preserve"> imagínense la importancia de lo que realizan nuestras mujeres rurales desde sus rincones</w:t>
      </w:r>
      <w:r>
        <w:rPr>
          <w:rFonts w:ascii="Abadi" w:hAnsi="Abadi"/>
          <w:sz w:val="21"/>
          <w:szCs w:val="21"/>
        </w:rPr>
        <w:t>,</w:t>
      </w:r>
      <w:r w:rsidRPr="003D3134">
        <w:rPr>
          <w:rFonts w:ascii="Abadi" w:hAnsi="Abadi"/>
          <w:sz w:val="21"/>
          <w:szCs w:val="21"/>
        </w:rPr>
        <w:t xml:space="preserve"> desde sus casas</w:t>
      </w:r>
      <w:r>
        <w:rPr>
          <w:rFonts w:ascii="Abadi" w:hAnsi="Abadi"/>
          <w:sz w:val="21"/>
          <w:szCs w:val="21"/>
        </w:rPr>
        <w:t>,</w:t>
      </w:r>
      <w:r w:rsidRPr="003D3134">
        <w:rPr>
          <w:rFonts w:ascii="Abadi" w:hAnsi="Abadi"/>
          <w:sz w:val="21"/>
          <w:szCs w:val="21"/>
        </w:rPr>
        <w:t xml:space="preserve"> el papel de las mujeres rurales en el campo</w:t>
      </w:r>
      <w:r>
        <w:rPr>
          <w:rFonts w:ascii="Abadi" w:hAnsi="Abadi"/>
          <w:sz w:val="21"/>
          <w:szCs w:val="21"/>
        </w:rPr>
        <w:t>,</w:t>
      </w:r>
      <w:r w:rsidRPr="003D3134">
        <w:rPr>
          <w:rFonts w:ascii="Abadi" w:hAnsi="Abadi"/>
          <w:sz w:val="21"/>
          <w:szCs w:val="21"/>
        </w:rPr>
        <w:t xml:space="preserve"> es fundamental para las familias pero también para las siguientes generaciones</w:t>
      </w:r>
      <w:r>
        <w:rPr>
          <w:rFonts w:ascii="Abadi" w:hAnsi="Abadi"/>
          <w:sz w:val="21"/>
          <w:szCs w:val="21"/>
        </w:rPr>
        <w:t>,</w:t>
      </w:r>
      <w:r w:rsidRPr="003D3134">
        <w:rPr>
          <w:rFonts w:ascii="Abadi" w:hAnsi="Abadi"/>
          <w:sz w:val="21"/>
          <w:szCs w:val="21"/>
        </w:rPr>
        <w:t xml:space="preserve"> porque de ellas emanan diversas tradiciones que nacen del esfuerzo</w:t>
      </w:r>
      <w:r>
        <w:rPr>
          <w:rFonts w:ascii="Abadi" w:hAnsi="Abadi"/>
          <w:sz w:val="21"/>
          <w:szCs w:val="21"/>
        </w:rPr>
        <w:t>,</w:t>
      </w:r>
      <w:r w:rsidRPr="003D3134">
        <w:rPr>
          <w:rFonts w:ascii="Abadi" w:hAnsi="Abadi"/>
          <w:sz w:val="21"/>
          <w:szCs w:val="21"/>
        </w:rPr>
        <w:t xml:space="preserve"> pero sobre todo del amor</w:t>
      </w:r>
      <w:r>
        <w:rPr>
          <w:rFonts w:ascii="Abadi" w:hAnsi="Abadi"/>
          <w:sz w:val="21"/>
          <w:szCs w:val="21"/>
        </w:rPr>
        <w:t>,</w:t>
      </w:r>
      <w:r w:rsidRPr="003D3134">
        <w:rPr>
          <w:rFonts w:ascii="Abadi" w:hAnsi="Abadi"/>
          <w:sz w:val="21"/>
          <w:szCs w:val="21"/>
        </w:rPr>
        <w:t xml:space="preserve"> del amor del campo</w:t>
      </w:r>
      <w:r>
        <w:rPr>
          <w:rFonts w:ascii="Abadi" w:hAnsi="Abadi"/>
          <w:sz w:val="21"/>
          <w:szCs w:val="21"/>
        </w:rPr>
        <w:t>.</w:t>
      </w:r>
    </w:p>
    <w:p w14:paraId="61F0B816" w14:textId="520C1844" w:rsidR="00AA6646" w:rsidRDefault="00AA6646" w:rsidP="00AA6646">
      <w:pPr>
        <w:jc w:val="both"/>
        <w:rPr>
          <w:rFonts w:ascii="Abadi" w:hAnsi="Abadi"/>
          <w:sz w:val="21"/>
          <w:szCs w:val="21"/>
        </w:rPr>
      </w:pPr>
      <w:r>
        <w:rPr>
          <w:rFonts w:ascii="Abadi" w:hAnsi="Abadi"/>
          <w:sz w:val="21"/>
          <w:szCs w:val="21"/>
        </w:rPr>
        <w:t xml:space="preserve">A </w:t>
      </w:r>
      <w:r w:rsidRPr="003D3134">
        <w:rPr>
          <w:rFonts w:ascii="Abadi" w:hAnsi="Abadi"/>
          <w:sz w:val="21"/>
          <w:szCs w:val="21"/>
        </w:rPr>
        <w:t>nivel nativo Latinoamérica</w:t>
      </w:r>
      <w:r>
        <w:rPr>
          <w:rFonts w:ascii="Abadi" w:hAnsi="Abadi"/>
          <w:sz w:val="21"/>
          <w:szCs w:val="21"/>
        </w:rPr>
        <w:t>,</w:t>
      </w:r>
      <w:r w:rsidRPr="003D3134">
        <w:rPr>
          <w:rFonts w:ascii="Abadi" w:hAnsi="Abadi"/>
          <w:sz w:val="21"/>
          <w:szCs w:val="21"/>
        </w:rPr>
        <w:t xml:space="preserve"> se tiene la noción de que las actividades de agrícola y pesca son realizadas por hombres</w:t>
      </w:r>
      <w:r>
        <w:rPr>
          <w:rFonts w:ascii="Abadi" w:hAnsi="Abadi"/>
          <w:sz w:val="21"/>
          <w:szCs w:val="21"/>
        </w:rPr>
        <w:t>,</w:t>
      </w:r>
      <w:r w:rsidRPr="003D3134">
        <w:rPr>
          <w:rFonts w:ascii="Abadi" w:hAnsi="Abadi"/>
          <w:sz w:val="21"/>
          <w:szCs w:val="21"/>
        </w:rPr>
        <w:t xml:space="preserve"> pero sabemos que la realidad por supuesto que es otra</w:t>
      </w:r>
      <w:r>
        <w:rPr>
          <w:rFonts w:ascii="Abadi" w:hAnsi="Abadi"/>
          <w:sz w:val="21"/>
          <w:szCs w:val="21"/>
        </w:rPr>
        <w:t>,</w:t>
      </w:r>
      <w:r w:rsidRPr="003D3134">
        <w:rPr>
          <w:rFonts w:ascii="Abadi" w:hAnsi="Abadi"/>
          <w:sz w:val="21"/>
          <w:szCs w:val="21"/>
        </w:rPr>
        <w:t xml:space="preserve"> para la cocina tradicional y para la preservación de la biodiversidad</w:t>
      </w:r>
      <w:r>
        <w:rPr>
          <w:rFonts w:ascii="Abadi" w:hAnsi="Abadi"/>
          <w:sz w:val="21"/>
          <w:szCs w:val="21"/>
        </w:rPr>
        <w:t>,</w:t>
      </w:r>
      <w:r w:rsidRPr="003D3134">
        <w:rPr>
          <w:rFonts w:ascii="Abadi" w:hAnsi="Abadi"/>
          <w:sz w:val="21"/>
          <w:szCs w:val="21"/>
        </w:rPr>
        <w:t xml:space="preserve"> la mujer rural</w:t>
      </w:r>
      <w:r>
        <w:rPr>
          <w:rFonts w:ascii="Abadi" w:hAnsi="Abadi"/>
          <w:sz w:val="21"/>
          <w:szCs w:val="21"/>
        </w:rPr>
        <w:t>,</w:t>
      </w:r>
      <w:r w:rsidRPr="003D3134">
        <w:rPr>
          <w:rFonts w:ascii="Abadi" w:hAnsi="Abadi"/>
          <w:sz w:val="21"/>
          <w:szCs w:val="21"/>
        </w:rPr>
        <w:t xml:space="preserve"> es pionera</w:t>
      </w:r>
      <w:r>
        <w:rPr>
          <w:rFonts w:ascii="Abadi" w:hAnsi="Abadi"/>
          <w:sz w:val="21"/>
          <w:szCs w:val="21"/>
        </w:rPr>
        <w:t>,</w:t>
      </w:r>
      <w:r w:rsidRPr="003D3134">
        <w:rPr>
          <w:rFonts w:ascii="Abadi" w:hAnsi="Abadi"/>
          <w:sz w:val="21"/>
          <w:szCs w:val="21"/>
        </w:rPr>
        <w:t xml:space="preserve"> por supuesto</w:t>
      </w:r>
      <w:r>
        <w:rPr>
          <w:rFonts w:ascii="Abadi" w:hAnsi="Abadi"/>
          <w:sz w:val="21"/>
          <w:szCs w:val="21"/>
        </w:rPr>
        <w:t>,</w:t>
      </w:r>
      <w:r w:rsidRPr="003D3134">
        <w:rPr>
          <w:rFonts w:ascii="Abadi" w:hAnsi="Abadi"/>
          <w:sz w:val="21"/>
          <w:szCs w:val="21"/>
        </w:rPr>
        <w:t xml:space="preserve"> en la transmisión cultural también</w:t>
      </w:r>
      <w:r>
        <w:rPr>
          <w:rFonts w:ascii="Abadi" w:hAnsi="Abadi"/>
          <w:sz w:val="21"/>
          <w:szCs w:val="21"/>
        </w:rPr>
        <w:t>,</w:t>
      </w:r>
      <w:r w:rsidRPr="003D3134">
        <w:rPr>
          <w:rFonts w:ascii="Abadi" w:hAnsi="Abadi"/>
          <w:sz w:val="21"/>
          <w:szCs w:val="21"/>
        </w:rPr>
        <w:t xml:space="preserve"> son ellas</w:t>
      </w:r>
      <w:r>
        <w:rPr>
          <w:rFonts w:ascii="Abadi" w:hAnsi="Abadi"/>
          <w:sz w:val="21"/>
          <w:szCs w:val="21"/>
        </w:rPr>
        <w:t>,</w:t>
      </w:r>
      <w:r w:rsidRPr="003D3134">
        <w:rPr>
          <w:rFonts w:ascii="Abadi" w:hAnsi="Abadi"/>
          <w:sz w:val="21"/>
          <w:szCs w:val="21"/>
        </w:rPr>
        <w:t xml:space="preserve"> son ellas</w:t>
      </w:r>
      <w:r>
        <w:rPr>
          <w:rFonts w:ascii="Abadi" w:hAnsi="Abadi"/>
          <w:sz w:val="21"/>
          <w:szCs w:val="21"/>
        </w:rPr>
        <w:t>,</w:t>
      </w:r>
      <w:r w:rsidRPr="003D3134">
        <w:rPr>
          <w:rFonts w:ascii="Abadi" w:hAnsi="Abadi"/>
          <w:sz w:val="21"/>
          <w:szCs w:val="21"/>
        </w:rPr>
        <w:t xml:space="preserve"> las mujeres rurales las guardianas de la seguridad alimenticia y por supuesto</w:t>
      </w:r>
      <w:r>
        <w:rPr>
          <w:rFonts w:ascii="Abadi" w:hAnsi="Abadi"/>
          <w:sz w:val="21"/>
          <w:szCs w:val="21"/>
        </w:rPr>
        <w:t>,</w:t>
      </w:r>
      <w:r w:rsidRPr="003D3134">
        <w:rPr>
          <w:rFonts w:ascii="Abadi" w:hAnsi="Abadi"/>
          <w:sz w:val="21"/>
          <w:szCs w:val="21"/>
        </w:rPr>
        <w:t xml:space="preserve"> lo hacen</w:t>
      </w:r>
      <w:r>
        <w:rPr>
          <w:rFonts w:ascii="Abadi" w:hAnsi="Abadi"/>
          <w:sz w:val="21"/>
          <w:szCs w:val="21"/>
        </w:rPr>
        <w:t>,</w:t>
      </w:r>
      <w:r w:rsidRPr="003D3134">
        <w:rPr>
          <w:rFonts w:ascii="Abadi" w:hAnsi="Abadi"/>
          <w:sz w:val="21"/>
          <w:szCs w:val="21"/>
        </w:rPr>
        <w:t xml:space="preserve"> fíjense tan importante</w:t>
      </w:r>
      <w:r>
        <w:rPr>
          <w:rFonts w:ascii="Abadi" w:hAnsi="Abadi"/>
          <w:sz w:val="21"/>
          <w:szCs w:val="21"/>
        </w:rPr>
        <w:t>,</w:t>
      </w:r>
      <w:r w:rsidRPr="003D3134">
        <w:rPr>
          <w:rFonts w:ascii="Abadi" w:hAnsi="Abadi"/>
          <w:sz w:val="21"/>
          <w:szCs w:val="21"/>
        </w:rPr>
        <w:t xml:space="preserve"> lo hacen</w:t>
      </w:r>
      <w:r>
        <w:rPr>
          <w:rFonts w:ascii="Abadi" w:hAnsi="Abadi"/>
          <w:sz w:val="21"/>
          <w:szCs w:val="21"/>
        </w:rPr>
        <w:t>,</w:t>
      </w:r>
      <w:r w:rsidRPr="003D3134">
        <w:rPr>
          <w:rFonts w:ascii="Abadi" w:hAnsi="Abadi"/>
          <w:sz w:val="21"/>
          <w:szCs w:val="21"/>
        </w:rPr>
        <w:t xml:space="preserve"> sin descuidar la crianza de sus hijos y sin dejar a un lado las actividades del hogar</w:t>
      </w:r>
      <w:r>
        <w:rPr>
          <w:rFonts w:ascii="Abadi" w:hAnsi="Abadi"/>
          <w:sz w:val="21"/>
          <w:szCs w:val="21"/>
        </w:rPr>
        <w:t>,</w:t>
      </w:r>
      <w:r w:rsidRPr="003D3134">
        <w:rPr>
          <w:rFonts w:ascii="Abadi" w:hAnsi="Abadi"/>
          <w:sz w:val="21"/>
          <w:szCs w:val="21"/>
        </w:rPr>
        <w:t xml:space="preserve"> por eso todavía se les valora mucho más</w:t>
      </w:r>
      <w:r>
        <w:rPr>
          <w:rFonts w:ascii="Abadi" w:hAnsi="Abadi"/>
          <w:sz w:val="21"/>
          <w:szCs w:val="21"/>
        </w:rPr>
        <w:t>,</w:t>
      </w:r>
      <w:r w:rsidRPr="003D3134">
        <w:rPr>
          <w:rFonts w:ascii="Abadi" w:hAnsi="Abadi"/>
          <w:sz w:val="21"/>
          <w:szCs w:val="21"/>
        </w:rPr>
        <w:t xml:space="preserve"> ponen en alto las mujeres rurales</w:t>
      </w:r>
      <w:r>
        <w:rPr>
          <w:rFonts w:ascii="Abadi" w:hAnsi="Abadi"/>
          <w:sz w:val="21"/>
          <w:szCs w:val="21"/>
        </w:rPr>
        <w:t>,</w:t>
      </w:r>
      <w:r w:rsidRPr="003D3134">
        <w:rPr>
          <w:rFonts w:ascii="Abadi" w:hAnsi="Abadi"/>
          <w:sz w:val="21"/>
          <w:szCs w:val="21"/>
        </w:rPr>
        <w:t xml:space="preserve"> la valentía de ser mujer y dedicarse al campo a pesar</w:t>
      </w:r>
      <w:r>
        <w:rPr>
          <w:rFonts w:ascii="Abadi" w:hAnsi="Abadi"/>
          <w:sz w:val="21"/>
          <w:szCs w:val="21"/>
        </w:rPr>
        <w:t>,</w:t>
      </w:r>
      <w:r w:rsidRPr="003D3134">
        <w:rPr>
          <w:rFonts w:ascii="Abadi" w:hAnsi="Abadi"/>
          <w:sz w:val="21"/>
          <w:szCs w:val="21"/>
        </w:rPr>
        <w:t xml:space="preserve"> a pesar de las brechas de desigualdad y de la discriminación no </w:t>
      </w:r>
      <w:r>
        <w:rPr>
          <w:rFonts w:ascii="Abadi" w:hAnsi="Abadi"/>
          <w:sz w:val="21"/>
          <w:szCs w:val="21"/>
        </w:rPr>
        <w:t xml:space="preserve">se rajan, </w:t>
      </w:r>
      <w:r w:rsidRPr="003D3134">
        <w:rPr>
          <w:rFonts w:ascii="Abadi" w:hAnsi="Abadi"/>
          <w:sz w:val="21"/>
          <w:szCs w:val="21"/>
        </w:rPr>
        <w:t>ahí están las mujeres rurales y por supuesto que aportan a México y a Guanajuato diariamente su esfuerzo y su trabajo la lucha</w:t>
      </w:r>
      <w:r>
        <w:rPr>
          <w:rFonts w:ascii="Abadi" w:hAnsi="Abadi"/>
          <w:sz w:val="21"/>
          <w:szCs w:val="21"/>
        </w:rPr>
        <w:t>,</w:t>
      </w:r>
      <w:r w:rsidRPr="003D3134">
        <w:rPr>
          <w:rFonts w:ascii="Abadi" w:hAnsi="Abadi"/>
          <w:sz w:val="21"/>
          <w:szCs w:val="21"/>
        </w:rPr>
        <w:t xml:space="preserve"> para que nuestro estado y nuestro México crezca y se desarrolle</w:t>
      </w:r>
      <w:r>
        <w:rPr>
          <w:rFonts w:ascii="Abadi" w:hAnsi="Abadi"/>
          <w:sz w:val="21"/>
          <w:szCs w:val="21"/>
        </w:rPr>
        <w:t>,</w:t>
      </w:r>
      <w:r w:rsidRPr="003D3134">
        <w:rPr>
          <w:rFonts w:ascii="Abadi" w:hAnsi="Abadi"/>
          <w:sz w:val="21"/>
          <w:szCs w:val="21"/>
        </w:rPr>
        <w:t xml:space="preserve"> este 15 de octubre </w:t>
      </w:r>
      <w:r>
        <w:rPr>
          <w:rFonts w:ascii="Abadi" w:hAnsi="Abadi"/>
          <w:sz w:val="21"/>
          <w:szCs w:val="21"/>
        </w:rPr>
        <w:t>“D</w:t>
      </w:r>
      <w:r w:rsidRPr="003D3134">
        <w:rPr>
          <w:rFonts w:ascii="Abadi" w:hAnsi="Abadi"/>
          <w:sz w:val="21"/>
          <w:szCs w:val="21"/>
        </w:rPr>
        <w:t xml:space="preserve">ía </w:t>
      </w:r>
      <w:r>
        <w:rPr>
          <w:rFonts w:ascii="Abadi" w:hAnsi="Abadi"/>
          <w:sz w:val="21"/>
          <w:szCs w:val="21"/>
        </w:rPr>
        <w:t>I</w:t>
      </w:r>
      <w:r w:rsidRPr="003D3134">
        <w:rPr>
          <w:rFonts w:ascii="Abadi" w:hAnsi="Abadi"/>
          <w:sz w:val="21"/>
          <w:szCs w:val="21"/>
        </w:rPr>
        <w:t xml:space="preserve">nternacional de la </w:t>
      </w:r>
      <w:r>
        <w:rPr>
          <w:rFonts w:ascii="Abadi" w:hAnsi="Abadi"/>
          <w:sz w:val="21"/>
          <w:szCs w:val="21"/>
        </w:rPr>
        <w:t>M</w:t>
      </w:r>
      <w:r w:rsidRPr="003D3134">
        <w:rPr>
          <w:rFonts w:ascii="Abadi" w:hAnsi="Abadi"/>
          <w:sz w:val="21"/>
          <w:szCs w:val="21"/>
        </w:rPr>
        <w:t xml:space="preserve">ujer </w:t>
      </w:r>
      <w:r>
        <w:rPr>
          <w:rFonts w:ascii="Abadi" w:hAnsi="Abadi"/>
          <w:sz w:val="21"/>
          <w:szCs w:val="21"/>
        </w:rPr>
        <w:t>R</w:t>
      </w:r>
      <w:r w:rsidRPr="003D3134">
        <w:rPr>
          <w:rFonts w:ascii="Abadi" w:hAnsi="Abadi"/>
          <w:sz w:val="21"/>
          <w:szCs w:val="21"/>
        </w:rPr>
        <w:t>ural</w:t>
      </w:r>
      <w:r>
        <w:rPr>
          <w:rFonts w:ascii="Abadi" w:hAnsi="Abadi"/>
          <w:sz w:val="21"/>
          <w:szCs w:val="21"/>
        </w:rPr>
        <w:t>”</w:t>
      </w:r>
      <w:r w:rsidRPr="003D3134">
        <w:rPr>
          <w:rFonts w:ascii="Abadi" w:hAnsi="Abadi"/>
          <w:sz w:val="21"/>
          <w:szCs w:val="21"/>
        </w:rPr>
        <w:t xml:space="preserve"> les decimos desde el </w:t>
      </w:r>
      <w:r>
        <w:rPr>
          <w:rFonts w:ascii="Abadi" w:hAnsi="Abadi"/>
          <w:sz w:val="21"/>
          <w:szCs w:val="21"/>
        </w:rPr>
        <w:t>G</w:t>
      </w:r>
      <w:r w:rsidRPr="003D3134">
        <w:rPr>
          <w:rFonts w:ascii="Abadi" w:hAnsi="Abadi"/>
          <w:sz w:val="21"/>
          <w:szCs w:val="21"/>
        </w:rPr>
        <w:t xml:space="preserve">rupo </w:t>
      </w:r>
      <w:r>
        <w:rPr>
          <w:rFonts w:ascii="Abadi" w:hAnsi="Abadi"/>
          <w:sz w:val="21"/>
          <w:szCs w:val="21"/>
        </w:rPr>
        <w:t>P</w:t>
      </w:r>
      <w:r w:rsidRPr="003D3134">
        <w:rPr>
          <w:rFonts w:ascii="Abadi" w:hAnsi="Abadi"/>
          <w:sz w:val="21"/>
          <w:szCs w:val="21"/>
        </w:rPr>
        <w:t xml:space="preserve">arlamentario del </w:t>
      </w:r>
      <w:r>
        <w:rPr>
          <w:rFonts w:ascii="Abadi" w:hAnsi="Abadi"/>
          <w:sz w:val="21"/>
          <w:szCs w:val="21"/>
        </w:rPr>
        <w:t xml:space="preserve">PAN, </w:t>
      </w:r>
      <w:r w:rsidRPr="003D3134">
        <w:rPr>
          <w:rFonts w:ascii="Abadi" w:hAnsi="Abadi"/>
          <w:sz w:val="21"/>
          <w:szCs w:val="21"/>
        </w:rPr>
        <w:t xml:space="preserve"> que seguimos con ustedes</w:t>
      </w:r>
      <w:r>
        <w:rPr>
          <w:rFonts w:ascii="Abadi" w:hAnsi="Abadi"/>
          <w:sz w:val="21"/>
          <w:szCs w:val="21"/>
        </w:rPr>
        <w:t>,</w:t>
      </w:r>
      <w:r w:rsidRPr="003D3134">
        <w:rPr>
          <w:rFonts w:ascii="Abadi" w:hAnsi="Abadi"/>
          <w:sz w:val="21"/>
          <w:szCs w:val="21"/>
        </w:rPr>
        <w:t xml:space="preserve"> seguiremos trabajando porque queremos ofrecer medidas encaminadas a generar escenarios de igualdad</w:t>
      </w:r>
      <w:r>
        <w:rPr>
          <w:rFonts w:ascii="Abadi" w:hAnsi="Abadi"/>
          <w:sz w:val="21"/>
          <w:szCs w:val="21"/>
        </w:rPr>
        <w:t>,</w:t>
      </w:r>
      <w:r w:rsidRPr="003D3134">
        <w:rPr>
          <w:rFonts w:ascii="Abadi" w:hAnsi="Abadi"/>
          <w:sz w:val="21"/>
          <w:szCs w:val="21"/>
        </w:rPr>
        <w:t xml:space="preserve"> entre ustedes mujeres y entre los hombres</w:t>
      </w:r>
      <w:r>
        <w:rPr>
          <w:rFonts w:ascii="Abadi" w:hAnsi="Abadi"/>
          <w:sz w:val="21"/>
          <w:szCs w:val="21"/>
        </w:rPr>
        <w:t>,</w:t>
      </w:r>
      <w:r w:rsidRPr="003D3134">
        <w:rPr>
          <w:rFonts w:ascii="Abadi" w:hAnsi="Abadi"/>
          <w:sz w:val="21"/>
          <w:szCs w:val="21"/>
        </w:rPr>
        <w:t xml:space="preserve"> de verdad</w:t>
      </w:r>
      <w:r>
        <w:rPr>
          <w:rFonts w:ascii="Abadi" w:hAnsi="Abadi"/>
          <w:sz w:val="21"/>
          <w:szCs w:val="21"/>
        </w:rPr>
        <w:t>,</w:t>
      </w:r>
      <w:r w:rsidRPr="003D3134">
        <w:rPr>
          <w:rFonts w:ascii="Abadi" w:hAnsi="Abadi"/>
          <w:sz w:val="21"/>
          <w:szCs w:val="21"/>
        </w:rPr>
        <w:t xml:space="preserve"> de corazón</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muchas gracias</w:t>
      </w:r>
      <w:r>
        <w:rPr>
          <w:rFonts w:ascii="Abadi" w:hAnsi="Abadi"/>
          <w:sz w:val="21"/>
          <w:szCs w:val="21"/>
        </w:rPr>
        <w:t>!</w:t>
      </w:r>
      <w:r w:rsidRPr="003D3134">
        <w:rPr>
          <w:rFonts w:ascii="Abadi" w:hAnsi="Abadi"/>
          <w:sz w:val="21"/>
          <w:szCs w:val="21"/>
        </w:rPr>
        <w:t xml:space="preserve"> pero también </w:t>
      </w:r>
      <w:r>
        <w:rPr>
          <w:rFonts w:ascii="Abadi" w:hAnsi="Abadi"/>
          <w:sz w:val="21"/>
          <w:szCs w:val="21"/>
        </w:rPr>
        <w:t>¡</w:t>
      </w:r>
      <w:r w:rsidRPr="003D3134">
        <w:rPr>
          <w:rFonts w:ascii="Abadi" w:hAnsi="Abadi"/>
          <w:sz w:val="21"/>
          <w:szCs w:val="21"/>
        </w:rPr>
        <w:t>muchas felicidades</w:t>
      </w:r>
      <w:r>
        <w:rPr>
          <w:rFonts w:ascii="Abadi" w:hAnsi="Abadi"/>
          <w:sz w:val="21"/>
          <w:szCs w:val="21"/>
        </w:rPr>
        <w:t>!</w:t>
      </w:r>
      <w:r w:rsidRPr="003D3134">
        <w:rPr>
          <w:rFonts w:ascii="Abadi" w:hAnsi="Abadi"/>
          <w:sz w:val="21"/>
          <w:szCs w:val="21"/>
        </w:rPr>
        <w:t xml:space="preserve"> por ese esfuerzo y ese trabajo que hacen </w:t>
      </w:r>
      <w:r>
        <w:rPr>
          <w:rFonts w:ascii="Abadi" w:hAnsi="Abadi"/>
          <w:sz w:val="21"/>
          <w:szCs w:val="21"/>
        </w:rPr>
        <w:t>¡</w:t>
      </w:r>
      <w:r w:rsidRPr="003D3134">
        <w:rPr>
          <w:rFonts w:ascii="Abadi" w:hAnsi="Abadi"/>
          <w:sz w:val="21"/>
          <w:szCs w:val="21"/>
        </w:rPr>
        <w:t>muchas gracias</w:t>
      </w:r>
      <w:r>
        <w:rPr>
          <w:rFonts w:ascii="Abadi" w:hAnsi="Abadi"/>
          <w:sz w:val="21"/>
          <w:szCs w:val="21"/>
        </w:rPr>
        <w:t>!</w:t>
      </w:r>
      <w:r w:rsidRPr="003D3134">
        <w:rPr>
          <w:rFonts w:ascii="Abadi" w:hAnsi="Abadi"/>
          <w:sz w:val="21"/>
          <w:szCs w:val="21"/>
        </w:rPr>
        <w:t xml:space="preserve"> y felicidades a las mujeres guanajuatenses del campo</w:t>
      </w:r>
      <w:r>
        <w:rPr>
          <w:rFonts w:ascii="Abadi" w:hAnsi="Abadi"/>
          <w:sz w:val="21"/>
          <w:szCs w:val="21"/>
        </w:rPr>
        <w:t>,</w:t>
      </w:r>
      <w:r w:rsidRPr="003D3134">
        <w:rPr>
          <w:rFonts w:ascii="Abadi" w:hAnsi="Abadi"/>
          <w:sz w:val="21"/>
          <w:szCs w:val="21"/>
        </w:rPr>
        <w:t xml:space="preserve"> porque</w:t>
      </w:r>
      <w:r>
        <w:rPr>
          <w:rFonts w:ascii="Abadi" w:hAnsi="Abadi"/>
          <w:sz w:val="21"/>
          <w:szCs w:val="21"/>
        </w:rPr>
        <w:t>,</w:t>
      </w:r>
      <w:r w:rsidRPr="003D3134">
        <w:rPr>
          <w:rFonts w:ascii="Abadi" w:hAnsi="Abadi"/>
          <w:sz w:val="21"/>
          <w:szCs w:val="21"/>
        </w:rPr>
        <w:t xml:space="preserve"> son ellas</w:t>
      </w:r>
      <w:r>
        <w:rPr>
          <w:rFonts w:ascii="Abadi" w:hAnsi="Abadi"/>
          <w:sz w:val="21"/>
          <w:szCs w:val="21"/>
        </w:rPr>
        <w:t>,</w:t>
      </w:r>
      <w:r w:rsidRPr="003D3134">
        <w:rPr>
          <w:rFonts w:ascii="Abadi" w:hAnsi="Abadi"/>
          <w:sz w:val="21"/>
          <w:szCs w:val="21"/>
        </w:rPr>
        <w:t xml:space="preserve"> son ellas la grandeza de Guanajuato y por supuesto la grandeza de México</w:t>
      </w:r>
      <w:r>
        <w:rPr>
          <w:rFonts w:ascii="Abadi" w:hAnsi="Abadi"/>
          <w:sz w:val="21"/>
          <w:szCs w:val="21"/>
        </w:rPr>
        <w:t>.</w:t>
      </w:r>
    </w:p>
    <w:p w14:paraId="6AD2FD14" w14:textId="350BD739"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 xml:space="preserve">s cuánto </w:t>
      </w:r>
      <w:r>
        <w:rPr>
          <w:rFonts w:ascii="Abadi" w:hAnsi="Abadi"/>
          <w:sz w:val="21"/>
          <w:szCs w:val="21"/>
        </w:rPr>
        <w:t>¡</w:t>
      </w:r>
      <w:r w:rsidRPr="003D3134">
        <w:rPr>
          <w:rFonts w:ascii="Abadi" w:hAnsi="Abadi"/>
          <w:sz w:val="21"/>
          <w:szCs w:val="21"/>
        </w:rPr>
        <w:t>muchas gracias</w:t>
      </w:r>
      <w:r>
        <w:rPr>
          <w:rFonts w:ascii="Abadi" w:hAnsi="Abadi"/>
          <w:sz w:val="21"/>
          <w:szCs w:val="21"/>
        </w:rPr>
        <w:t>!</w:t>
      </w:r>
      <w:r w:rsidRPr="003D3134">
        <w:rPr>
          <w:rFonts w:ascii="Abadi" w:hAnsi="Abadi"/>
          <w:sz w:val="21"/>
          <w:szCs w:val="21"/>
        </w:rPr>
        <w:t xml:space="preserve"> </w:t>
      </w:r>
    </w:p>
    <w:p w14:paraId="7B1EE650" w14:textId="77777777" w:rsidR="00914E72" w:rsidRDefault="00914E72" w:rsidP="00AA6646">
      <w:pPr>
        <w:jc w:val="both"/>
        <w:rPr>
          <w:rFonts w:ascii="Abadi" w:hAnsi="Abadi"/>
          <w:sz w:val="21"/>
          <w:szCs w:val="21"/>
        </w:rPr>
      </w:pPr>
    </w:p>
    <w:p w14:paraId="3B43E758" w14:textId="224C7C7A" w:rsidR="00AA6646" w:rsidRDefault="00AA6646" w:rsidP="00AA6646">
      <w:pPr>
        <w:ind w:firstLine="708"/>
        <w:jc w:val="both"/>
        <w:rPr>
          <w:rFonts w:ascii="Abadi" w:hAnsi="Abadi"/>
          <w:sz w:val="21"/>
          <w:szCs w:val="21"/>
        </w:rPr>
      </w:pPr>
      <w:r w:rsidRPr="000A4FDC">
        <w:rPr>
          <w:rFonts w:ascii="Abadi" w:hAnsi="Abadi"/>
          <w:b/>
          <w:bCs/>
          <w:sz w:val="21"/>
          <w:szCs w:val="21"/>
        </w:rPr>
        <w:t>- La Presidencia.-</w:t>
      </w:r>
      <w:r>
        <w:rPr>
          <w:rFonts w:ascii="Abadi" w:hAnsi="Abadi"/>
          <w:sz w:val="21"/>
          <w:szCs w:val="21"/>
        </w:rPr>
        <w:t xml:space="preserve"> G</w:t>
      </w:r>
      <w:r w:rsidRPr="003D3134">
        <w:rPr>
          <w:rFonts w:ascii="Abadi" w:hAnsi="Abadi"/>
          <w:sz w:val="21"/>
          <w:szCs w:val="21"/>
        </w:rPr>
        <w:t>racias a usted diputada</w:t>
      </w:r>
      <w:r>
        <w:rPr>
          <w:rFonts w:ascii="Abadi" w:hAnsi="Abadi"/>
          <w:sz w:val="21"/>
          <w:szCs w:val="21"/>
        </w:rPr>
        <w:t>.</w:t>
      </w:r>
    </w:p>
    <w:p w14:paraId="3E75F9B1" w14:textId="77777777" w:rsidR="00914E72" w:rsidRDefault="00914E72" w:rsidP="00AA6646">
      <w:pPr>
        <w:ind w:firstLine="708"/>
        <w:jc w:val="both"/>
        <w:rPr>
          <w:rFonts w:ascii="Abadi" w:hAnsi="Abadi"/>
          <w:sz w:val="21"/>
          <w:szCs w:val="21"/>
        </w:rPr>
      </w:pPr>
    </w:p>
    <w:p w14:paraId="370EF735" w14:textId="6E7C4105" w:rsidR="00AA6646" w:rsidRDefault="00AA6646" w:rsidP="00AA6646">
      <w:pPr>
        <w:ind w:firstLine="708"/>
        <w:jc w:val="both"/>
        <w:rPr>
          <w:rFonts w:ascii="Abadi" w:hAnsi="Abadi"/>
          <w:sz w:val="21"/>
          <w:szCs w:val="21"/>
        </w:rPr>
      </w:pPr>
      <w:r w:rsidRPr="00EF6664">
        <w:rPr>
          <w:rFonts w:ascii="Abadi" w:hAnsi="Abadi"/>
          <w:b/>
          <w:bCs/>
          <w:sz w:val="21"/>
          <w:szCs w:val="21"/>
        </w:rPr>
        <w:t>- La Presidencia.-</w:t>
      </w:r>
      <w:r>
        <w:rPr>
          <w:rFonts w:ascii="Abadi" w:hAnsi="Abadi"/>
          <w:sz w:val="21"/>
          <w:szCs w:val="21"/>
        </w:rPr>
        <w:t xml:space="preserve"> A</w:t>
      </w:r>
      <w:r w:rsidRPr="003D3134">
        <w:rPr>
          <w:rFonts w:ascii="Abadi" w:hAnsi="Abadi"/>
          <w:sz w:val="21"/>
          <w:szCs w:val="21"/>
        </w:rPr>
        <w:t xml:space="preserve"> continuación se otorga el uso de la voz a la diputada María de la </w:t>
      </w:r>
      <w:r>
        <w:rPr>
          <w:rFonts w:ascii="Abadi" w:hAnsi="Abadi"/>
          <w:sz w:val="21"/>
          <w:szCs w:val="21"/>
        </w:rPr>
        <w:t>L</w:t>
      </w:r>
      <w:r w:rsidRPr="003D3134">
        <w:rPr>
          <w:rFonts w:ascii="Abadi" w:hAnsi="Abadi"/>
          <w:sz w:val="21"/>
          <w:szCs w:val="21"/>
        </w:rPr>
        <w:t>uz Hernández Martínez hasta por 10 minutos</w:t>
      </w:r>
      <w:r>
        <w:rPr>
          <w:rFonts w:ascii="Abadi" w:hAnsi="Abadi"/>
          <w:sz w:val="21"/>
          <w:szCs w:val="21"/>
        </w:rPr>
        <w:t xml:space="preserve">. </w:t>
      </w:r>
    </w:p>
    <w:p w14:paraId="398329DB" w14:textId="450D6EAD" w:rsidR="00914E72" w:rsidRDefault="00914E72" w:rsidP="00AA6646">
      <w:pPr>
        <w:ind w:firstLine="708"/>
        <w:jc w:val="both"/>
        <w:rPr>
          <w:rFonts w:ascii="Abadi" w:hAnsi="Abadi"/>
          <w:sz w:val="21"/>
          <w:szCs w:val="21"/>
        </w:rPr>
      </w:pPr>
    </w:p>
    <w:p w14:paraId="542E76BB" w14:textId="59842D33" w:rsidR="00AA6646" w:rsidRDefault="00AA6646" w:rsidP="00AA6646">
      <w:pPr>
        <w:jc w:val="both"/>
        <w:rPr>
          <w:rFonts w:ascii="Abadi" w:hAnsi="Abadi"/>
          <w:b/>
          <w:bCs/>
          <w:sz w:val="21"/>
          <w:szCs w:val="21"/>
        </w:rPr>
      </w:pPr>
      <w:r w:rsidRPr="000A4FDC">
        <w:rPr>
          <w:rFonts w:ascii="Abadi" w:hAnsi="Abadi"/>
          <w:b/>
          <w:bCs/>
          <w:sz w:val="21"/>
          <w:szCs w:val="21"/>
        </w:rPr>
        <w:t>(Sube a tribuna la diputada María de la Luz Hernández Martínez, para hablar en asuntos de interés general)</w:t>
      </w:r>
    </w:p>
    <w:p w14:paraId="158DD2E8" w14:textId="77777777" w:rsidR="00AA6646" w:rsidRDefault="00AA6646" w:rsidP="00AA6646">
      <w:pPr>
        <w:jc w:val="both"/>
        <w:rPr>
          <w:rFonts w:ascii="Abadi" w:hAnsi="Abadi"/>
          <w:b/>
          <w:bCs/>
          <w:sz w:val="21"/>
          <w:szCs w:val="21"/>
        </w:rPr>
      </w:pPr>
    </w:p>
    <w:p w14:paraId="7CE0C221" w14:textId="35C2447B" w:rsidR="00AA6646" w:rsidRDefault="00AA6646" w:rsidP="00914E72">
      <w:pPr>
        <w:jc w:val="both"/>
        <w:rPr>
          <w:rFonts w:ascii="Abadi" w:hAnsi="Abadi"/>
          <w:b/>
          <w:bCs/>
          <w:sz w:val="21"/>
          <w:szCs w:val="21"/>
        </w:rPr>
      </w:pPr>
    </w:p>
    <w:p w14:paraId="6DDE180C" w14:textId="2A192C56" w:rsidR="00914E72" w:rsidRDefault="00914E72" w:rsidP="00914E72">
      <w:pPr>
        <w:jc w:val="both"/>
        <w:rPr>
          <w:rFonts w:ascii="Abadi" w:hAnsi="Abadi"/>
          <w:b/>
          <w:bCs/>
          <w:sz w:val="21"/>
          <w:szCs w:val="21"/>
        </w:rPr>
      </w:pPr>
    </w:p>
    <w:p w14:paraId="374A25F7" w14:textId="7F456CD8" w:rsidR="00914E72" w:rsidRDefault="00FA317F" w:rsidP="00914E72">
      <w:pPr>
        <w:jc w:val="both"/>
        <w:rPr>
          <w:rFonts w:ascii="Abadi" w:hAnsi="Abadi"/>
          <w:b/>
          <w:bCs/>
          <w:sz w:val="21"/>
          <w:szCs w:val="21"/>
        </w:rPr>
      </w:pPr>
      <w:r>
        <w:rPr>
          <w:noProof/>
        </w:rPr>
        <w:drawing>
          <wp:anchor distT="0" distB="0" distL="114300" distR="114300" simplePos="0" relativeHeight="251658254" behindDoc="1" locked="0" layoutInCell="1" allowOverlap="1" wp14:anchorId="2FA7310D" wp14:editId="0F727150">
            <wp:simplePos x="0" y="0"/>
            <wp:positionH relativeFrom="column">
              <wp:posOffset>682625</wp:posOffset>
            </wp:positionH>
            <wp:positionV relativeFrom="paragraph">
              <wp:posOffset>12700</wp:posOffset>
            </wp:positionV>
            <wp:extent cx="1299796" cy="661132"/>
            <wp:effectExtent l="247650" t="228600" r="243840" b="729615"/>
            <wp:wrapTight wrapText="bothSides">
              <wp:wrapPolygon edited="0">
                <wp:start x="-4117" y="-7470"/>
                <wp:lineTo x="-4117" y="44818"/>
                <wp:lineTo x="25337" y="44818"/>
                <wp:lineTo x="25337" y="-7470"/>
                <wp:lineTo x="-4117" y="-7470"/>
              </wp:wrapPolygon>
            </wp:wrapTight>
            <wp:docPr id="1664679072" name="Imagen 166467907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79072" name="Imagen 1" descr="Imagen que contiene Interfaz de usuario gráfica&#10;&#10;Descripción generada automáticamente"/>
                    <pic:cNvPicPr/>
                  </pic:nvPicPr>
                  <pic:blipFill rotWithShape="1">
                    <a:blip r:embed="rId46" cstate="print">
                      <a:extLst>
                        <a:ext uri="{28A0092B-C50C-407E-A947-70E740481C1C}">
                          <a14:useLocalDpi xmlns:a14="http://schemas.microsoft.com/office/drawing/2010/main" val="0"/>
                        </a:ext>
                      </a:extLst>
                    </a:blip>
                    <a:srcRect b="9568"/>
                    <a:stretch/>
                  </pic:blipFill>
                  <pic:spPr bwMode="auto">
                    <a:xfrm>
                      <a:off x="0" y="0"/>
                      <a:ext cx="1299796" cy="66113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5C5FCA" w14:textId="52E59FBE" w:rsidR="00914E72" w:rsidRDefault="00914E72" w:rsidP="00914E72">
      <w:pPr>
        <w:jc w:val="both"/>
        <w:rPr>
          <w:rFonts w:ascii="Abadi" w:hAnsi="Abadi"/>
          <w:b/>
          <w:bCs/>
          <w:sz w:val="21"/>
          <w:szCs w:val="21"/>
        </w:rPr>
      </w:pPr>
    </w:p>
    <w:p w14:paraId="46937271" w14:textId="3C876FC5" w:rsidR="00914E72" w:rsidRPr="000A4FDC" w:rsidRDefault="00914E72" w:rsidP="000A4FDC">
      <w:pPr>
        <w:jc w:val="both"/>
        <w:rPr>
          <w:rFonts w:ascii="Abadi" w:hAnsi="Abadi"/>
          <w:b/>
          <w:bCs/>
          <w:sz w:val="21"/>
          <w:szCs w:val="21"/>
        </w:rPr>
      </w:pPr>
    </w:p>
    <w:p w14:paraId="55846080" w14:textId="22E8C44D" w:rsidR="00AA6646" w:rsidRDefault="00AA6646" w:rsidP="00AA6646">
      <w:pPr>
        <w:jc w:val="both"/>
        <w:rPr>
          <w:rFonts w:ascii="Abadi" w:hAnsi="Abadi"/>
          <w:sz w:val="21"/>
          <w:szCs w:val="21"/>
        </w:rPr>
      </w:pPr>
    </w:p>
    <w:p w14:paraId="7BF74428" w14:textId="77777777" w:rsidR="00914E72" w:rsidRDefault="00914E72" w:rsidP="00AA6646">
      <w:pPr>
        <w:jc w:val="both"/>
        <w:rPr>
          <w:rFonts w:ascii="Abadi" w:hAnsi="Abadi"/>
          <w:sz w:val="21"/>
          <w:szCs w:val="21"/>
        </w:rPr>
      </w:pPr>
    </w:p>
    <w:p w14:paraId="5F277E8B" w14:textId="054968DE" w:rsidR="00914E72" w:rsidRDefault="00914E72" w:rsidP="00AA6646">
      <w:pPr>
        <w:jc w:val="both"/>
        <w:rPr>
          <w:rFonts w:ascii="Abadi" w:hAnsi="Abadi"/>
          <w:sz w:val="21"/>
          <w:szCs w:val="21"/>
        </w:rPr>
      </w:pPr>
    </w:p>
    <w:p w14:paraId="5B257FE1" w14:textId="1FD5971E" w:rsidR="00914E72" w:rsidRDefault="00914E72" w:rsidP="00AA6646">
      <w:pPr>
        <w:jc w:val="both"/>
        <w:rPr>
          <w:rFonts w:ascii="Abadi" w:hAnsi="Abadi"/>
          <w:sz w:val="21"/>
          <w:szCs w:val="21"/>
        </w:rPr>
      </w:pPr>
    </w:p>
    <w:p w14:paraId="3C740702" w14:textId="07F98041" w:rsidR="00914E72" w:rsidRDefault="00914E72" w:rsidP="00AA6646">
      <w:pPr>
        <w:jc w:val="both"/>
        <w:rPr>
          <w:rFonts w:ascii="Abadi" w:hAnsi="Abadi"/>
          <w:sz w:val="21"/>
          <w:szCs w:val="21"/>
        </w:rPr>
      </w:pPr>
    </w:p>
    <w:p w14:paraId="188D6950" w14:textId="77777777" w:rsidR="00914E72" w:rsidRDefault="00914E72" w:rsidP="00AA6646">
      <w:pPr>
        <w:jc w:val="both"/>
        <w:rPr>
          <w:rFonts w:ascii="Abadi" w:hAnsi="Abadi"/>
          <w:sz w:val="21"/>
          <w:szCs w:val="21"/>
        </w:rPr>
      </w:pPr>
    </w:p>
    <w:p w14:paraId="1B6A125D" w14:textId="18224C1E" w:rsidR="00914E72" w:rsidRDefault="00914E72" w:rsidP="00AA6646">
      <w:pPr>
        <w:jc w:val="both"/>
        <w:rPr>
          <w:rFonts w:ascii="Abadi" w:hAnsi="Abadi"/>
          <w:sz w:val="21"/>
          <w:szCs w:val="21"/>
        </w:rPr>
      </w:pPr>
    </w:p>
    <w:p w14:paraId="5276F9B9" w14:textId="61EE1F1E" w:rsidR="00AA6646" w:rsidRDefault="00AA6646" w:rsidP="00AA6646">
      <w:pPr>
        <w:jc w:val="both"/>
        <w:rPr>
          <w:rFonts w:ascii="Abadi" w:hAnsi="Abadi"/>
          <w:sz w:val="21"/>
          <w:szCs w:val="21"/>
        </w:rPr>
      </w:pPr>
      <w:r w:rsidRPr="007816F9">
        <w:rPr>
          <w:rFonts w:ascii="Abadi" w:hAnsi="Abadi"/>
          <w:sz w:val="21"/>
          <w:szCs w:val="21"/>
        </w:rPr>
        <w:t>¡Muy buenas tardes! a</w:t>
      </w:r>
      <w:r w:rsidRPr="003D3134">
        <w:rPr>
          <w:rFonts w:ascii="Abadi" w:hAnsi="Abadi"/>
          <w:sz w:val="21"/>
          <w:szCs w:val="21"/>
        </w:rPr>
        <w:t xml:space="preserve"> todas mis compañeras</w:t>
      </w:r>
      <w:r>
        <w:rPr>
          <w:rFonts w:ascii="Abadi" w:hAnsi="Abadi"/>
          <w:sz w:val="21"/>
          <w:szCs w:val="21"/>
        </w:rPr>
        <w:t>,</w:t>
      </w:r>
      <w:r w:rsidRPr="003D3134">
        <w:rPr>
          <w:rFonts w:ascii="Abadi" w:hAnsi="Abadi"/>
          <w:sz w:val="21"/>
          <w:szCs w:val="21"/>
        </w:rPr>
        <w:t xml:space="preserve"> compañeros a los jóvenes que el día de hoy nos acompañan a los medios de comunicación</w:t>
      </w:r>
      <w:r>
        <w:rPr>
          <w:rFonts w:ascii="Abadi" w:hAnsi="Abadi"/>
          <w:sz w:val="21"/>
          <w:szCs w:val="21"/>
        </w:rPr>
        <w:t>,</w:t>
      </w:r>
      <w:r w:rsidRPr="003D3134">
        <w:rPr>
          <w:rFonts w:ascii="Abadi" w:hAnsi="Abadi"/>
          <w:sz w:val="21"/>
          <w:szCs w:val="21"/>
        </w:rPr>
        <w:t xml:space="preserve"> quiero platicarles lo que está ocurriendo actualmente con adolescentes migrantes que retornan de algunos países la mayoría de ellos de Estados Unidos y que de acuerdo con datos del </w:t>
      </w:r>
      <w:r>
        <w:rPr>
          <w:rFonts w:ascii="Abadi" w:hAnsi="Abadi"/>
          <w:sz w:val="21"/>
          <w:szCs w:val="21"/>
        </w:rPr>
        <w:t xml:space="preserve">INEGI </w:t>
      </w:r>
      <w:r w:rsidRPr="003D3134">
        <w:rPr>
          <w:rFonts w:ascii="Abadi" w:hAnsi="Abadi"/>
          <w:sz w:val="21"/>
          <w:szCs w:val="21"/>
        </w:rPr>
        <w:t>a 2020 salieron 62</w:t>
      </w:r>
      <w:r>
        <w:rPr>
          <w:rFonts w:ascii="Abadi" w:hAnsi="Abadi"/>
          <w:sz w:val="21"/>
          <w:szCs w:val="21"/>
        </w:rPr>
        <w:t xml:space="preserve"> mil </w:t>
      </w:r>
      <w:r w:rsidRPr="003D3134">
        <w:rPr>
          <w:rFonts w:ascii="Abadi" w:hAnsi="Abadi"/>
          <w:sz w:val="21"/>
          <w:szCs w:val="21"/>
        </w:rPr>
        <w:t xml:space="preserve">476 personas del </w:t>
      </w:r>
      <w:r>
        <w:rPr>
          <w:rFonts w:ascii="Abadi" w:hAnsi="Abadi"/>
          <w:sz w:val="21"/>
          <w:szCs w:val="21"/>
        </w:rPr>
        <w:t>E</w:t>
      </w:r>
      <w:r w:rsidRPr="003D3134">
        <w:rPr>
          <w:rFonts w:ascii="Abadi" w:hAnsi="Abadi"/>
          <w:sz w:val="21"/>
          <w:szCs w:val="21"/>
        </w:rPr>
        <w:t>stado de Guanajuato</w:t>
      </w:r>
      <w:r>
        <w:rPr>
          <w:rFonts w:ascii="Abadi" w:hAnsi="Abadi"/>
          <w:sz w:val="21"/>
          <w:szCs w:val="21"/>
        </w:rPr>
        <w:t>,</w:t>
      </w:r>
      <w:r w:rsidRPr="003D3134">
        <w:rPr>
          <w:rFonts w:ascii="Abadi" w:hAnsi="Abadi"/>
          <w:sz w:val="21"/>
          <w:szCs w:val="21"/>
        </w:rPr>
        <w:t xml:space="preserve"> para cambiar su residencia a otro país de los cuales 93 de cada 100 se fueron a Estados Unidos</w:t>
      </w:r>
      <w:r>
        <w:rPr>
          <w:rFonts w:ascii="Abadi" w:hAnsi="Abadi"/>
          <w:sz w:val="21"/>
          <w:szCs w:val="21"/>
        </w:rPr>
        <w:t>,</w:t>
      </w:r>
      <w:r w:rsidRPr="003D3134">
        <w:rPr>
          <w:rFonts w:ascii="Abadi" w:hAnsi="Abadi"/>
          <w:sz w:val="21"/>
          <w:szCs w:val="21"/>
        </w:rPr>
        <w:t xml:space="preserve"> se ha contabilizado que algunas de las causas por las cuales las personas migran son reunirse con su familia</w:t>
      </w:r>
      <w:r>
        <w:rPr>
          <w:rFonts w:ascii="Abadi" w:hAnsi="Abadi"/>
          <w:sz w:val="21"/>
          <w:szCs w:val="21"/>
        </w:rPr>
        <w:t>,</w:t>
      </w:r>
      <w:r w:rsidRPr="003D3134">
        <w:rPr>
          <w:rFonts w:ascii="Abadi" w:hAnsi="Abadi"/>
          <w:sz w:val="21"/>
          <w:szCs w:val="21"/>
        </w:rPr>
        <w:t xml:space="preserve"> cambio u oferta de trabajo</w:t>
      </w:r>
      <w:r>
        <w:rPr>
          <w:rFonts w:ascii="Abadi" w:hAnsi="Abadi"/>
          <w:sz w:val="21"/>
          <w:szCs w:val="21"/>
        </w:rPr>
        <w:t>,</w:t>
      </w:r>
      <w:r w:rsidRPr="003D3134">
        <w:rPr>
          <w:rFonts w:ascii="Abadi" w:hAnsi="Abadi"/>
          <w:sz w:val="21"/>
          <w:szCs w:val="21"/>
        </w:rPr>
        <w:t xml:space="preserve"> el haberse casado</w:t>
      </w:r>
      <w:r>
        <w:rPr>
          <w:rFonts w:ascii="Abadi" w:hAnsi="Abadi"/>
          <w:sz w:val="21"/>
          <w:szCs w:val="21"/>
        </w:rPr>
        <w:t xml:space="preserve"> o</w:t>
      </w:r>
      <w:r w:rsidRPr="003D3134">
        <w:rPr>
          <w:rFonts w:ascii="Abadi" w:hAnsi="Abadi"/>
          <w:sz w:val="21"/>
          <w:szCs w:val="21"/>
        </w:rPr>
        <w:t xml:space="preserve"> unido</w:t>
      </w:r>
      <w:r>
        <w:rPr>
          <w:rFonts w:ascii="Abadi" w:hAnsi="Abadi"/>
          <w:sz w:val="21"/>
          <w:szCs w:val="21"/>
        </w:rPr>
        <w:t>,</w:t>
      </w:r>
      <w:r w:rsidRPr="003D3134">
        <w:rPr>
          <w:rFonts w:ascii="Abadi" w:hAnsi="Abadi"/>
          <w:sz w:val="21"/>
          <w:szCs w:val="21"/>
        </w:rPr>
        <w:t xml:space="preserve"> el estudiar la inseguridad o delincuencia deportación</w:t>
      </w:r>
      <w:r>
        <w:rPr>
          <w:rFonts w:ascii="Abadi" w:hAnsi="Abadi"/>
          <w:sz w:val="21"/>
          <w:szCs w:val="21"/>
        </w:rPr>
        <w:t>,</w:t>
      </w:r>
      <w:r w:rsidRPr="003D3134">
        <w:rPr>
          <w:rFonts w:ascii="Abadi" w:hAnsi="Abadi"/>
          <w:sz w:val="21"/>
          <w:szCs w:val="21"/>
        </w:rPr>
        <w:t xml:space="preserve"> desastres naturales y tan solo en diciembre de 2022</w:t>
      </w:r>
      <w:r>
        <w:rPr>
          <w:rFonts w:ascii="Abadi" w:hAnsi="Abadi"/>
          <w:sz w:val="21"/>
          <w:szCs w:val="21"/>
        </w:rPr>
        <w:t>,</w:t>
      </w:r>
      <w:r w:rsidRPr="003D3134">
        <w:rPr>
          <w:rFonts w:ascii="Abadi" w:hAnsi="Abadi"/>
          <w:sz w:val="21"/>
          <w:szCs w:val="21"/>
        </w:rPr>
        <w:t xml:space="preserve"> la </w:t>
      </w:r>
      <w:r>
        <w:rPr>
          <w:rFonts w:ascii="Abadi" w:hAnsi="Abadi"/>
          <w:sz w:val="21"/>
          <w:szCs w:val="21"/>
        </w:rPr>
        <w:t>S</w:t>
      </w:r>
      <w:r w:rsidRPr="003D3134">
        <w:rPr>
          <w:rFonts w:ascii="Abadi" w:hAnsi="Abadi"/>
          <w:sz w:val="21"/>
          <w:szCs w:val="21"/>
        </w:rPr>
        <w:t xml:space="preserve">ecretaría del </w:t>
      </w:r>
      <w:r>
        <w:rPr>
          <w:rFonts w:ascii="Abadi" w:hAnsi="Abadi"/>
          <w:sz w:val="21"/>
          <w:szCs w:val="21"/>
        </w:rPr>
        <w:t>M</w:t>
      </w:r>
      <w:r w:rsidRPr="003D3134">
        <w:rPr>
          <w:rFonts w:ascii="Abadi" w:hAnsi="Abadi"/>
          <w:sz w:val="21"/>
          <w:szCs w:val="21"/>
        </w:rPr>
        <w:t>igrante en Guanajuato informó que retornaron al menos 120</w:t>
      </w:r>
      <w:r>
        <w:rPr>
          <w:rFonts w:ascii="Abadi" w:hAnsi="Abadi"/>
          <w:sz w:val="21"/>
          <w:szCs w:val="21"/>
        </w:rPr>
        <w:t xml:space="preserve"> mil migrantes </w:t>
      </w:r>
      <w:r w:rsidRPr="003D3134">
        <w:rPr>
          <w:rFonts w:ascii="Abadi" w:hAnsi="Abadi"/>
          <w:sz w:val="21"/>
          <w:szCs w:val="21"/>
        </w:rPr>
        <w:t xml:space="preserve">a pasar fiestas navideñas con sus familias y esta población que está migrando en los últimos años principalmente ha salido de </w:t>
      </w:r>
      <w:r>
        <w:rPr>
          <w:rFonts w:ascii="Abadi" w:hAnsi="Abadi"/>
          <w:sz w:val="21"/>
          <w:szCs w:val="21"/>
        </w:rPr>
        <w:t>D</w:t>
      </w:r>
      <w:r w:rsidRPr="003D3134">
        <w:rPr>
          <w:rFonts w:ascii="Abadi" w:hAnsi="Abadi"/>
          <w:sz w:val="21"/>
          <w:szCs w:val="21"/>
        </w:rPr>
        <w:t xml:space="preserve">olores </w:t>
      </w:r>
      <w:r>
        <w:rPr>
          <w:rFonts w:ascii="Abadi" w:hAnsi="Abadi"/>
          <w:sz w:val="21"/>
          <w:szCs w:val="21"/>
        </w:rPr>
        <w:t>H</w:t>
      </w:r>
      <w:r w:rsidRPr="003D3134">
        <w:rPr>
          <w:rFonts w:ascii="Abadi" w:hAnsi="Abadi"/>
          <w:sz w:val="21"/>
          <w:szCs w:val="21"/>
        </w:rPr>
        <w:t xml:space="preserve">idalgo </w:t>
      </w:r>
      <w:r>
        <w:rPr>
          <w:rFonts w:ascii="Abadi" w:hAnsi="Abadi"/>
          <w:sz w:val="21"/>
          <w:szCs w:val="21"/>
        </w:rPr>
        <w:t>C</w:t>
      </w:r>
      <w:r w:rsidRPr="003D3134">
        <w:rPr>
          <w:rFonts w:ascii="Abadi" w:hAnsi="Abadi"/>
          <w:sz w:val="21"/>
          <w:szCs w:val="21"/>
        </w:rPr>
        <w:t xml:space="preserve">una de la Independencia </w:t>
      </w:r>
      <w:r>
        <w:rPr>
          <w:rFonts w:ascii="Abadi" w:hAnsi="Abadi"/>
          <w:sz w:val="21"/>
          <w:szCs w:val="21"/>
        </w:rPr>
        <w:t>N</w:t>
      </w:r>
      <w:r w:rsidRPr="003D3134">
        <w:rPr>
          <w:rFonts w:ascii="Abadi" w:hAnsi="Abadi"/>
          <w:sz w:val="21"/>
          <w:szCs w:val="21"/>
        </w:rPr>
        <w:t>acional</w:t>
      </w:r>
      <w:r>
        <w:rPr>
          <w:rFonts w:ascii="Abadi" w:hAnsi="Abadi"/>
          <w:sz w:val="21"/>
          <w:szCs w:val="21"/>
        </w:rPr>
        <w:t>,</w:t>
      </w:r>
      <w:r w:rsidRPr="003D3134">
        <w:rPr>
          <w:rFonts w:ascii="Abadi" w:hAnsi="Abadi"/>
          <w:sz w:val="21"/>
          <w:szCs w:val="21"/>
        </w:rPr>
        <w:t xml:space="preserve"> Irapuato y Celaya con el retorno de las niñas niños y adolescentes guanajuatenses a nuestro estado</w:t>
      </w:r>
      <w:r>
        <w:rPr>
          <w:rFonts w:ascii="Abadi" w:hAnsi="Abadi"/>
          <w:sz w:val="21"/>
          <w:szCs w:val="21"/>
        </w:rPr>
        <w:t>,</w:t>
      </w:r>
      <w:r w:rsidRPr="003D3134">
        <w:rPr>
          <w:rFonts w:ascii="Abadi" w:hAnsi="Abadi"/>
          <w:sz w:val="21"/>
          <w:szCs w:val="21"/>
        </w:rPr>
        <w:t xml:space="preserve"> es imprescindible que se incorporen al sistema educativo y que continúen con sus estudios</w:t>
      </w:r>
      <w:r>
        <w:rPr>
          <w:rFonts w:ascii="Abadi" w:hAnsi="Abadi"/>
          <w:sz w:val="21"/>
          <w:szCs w:val="21"/>
        </w:rPr>
        <w:t>,</w:t>
      </w:r>
      <w:r w:rsidRPr="003D3134">
        <w:rPr>
          <w:rFonts w:ascii="Abadi" w:hAnsi="Abadi"/>
          <w:sz w:val="21"/>
          <w:szCs w:val="21"/>
        </w:rPr>
        <w:t xml:space="preserve"> porque si bien</w:t>
      </w:r>
      <w:r>
        <w:rPr>
          <w:rFonts w:ascii="Abadi" w:hAnsi="Abadi"/>
          <w:sz w:val="21"/>
          <w:szCs w:val="21"/>
        </w:rPr>
        <w:t>,</w:t>
      </w:r>
      <w:r w:rsidRPr="003D3134">
        <w:rPr>
          <w:rFonts w:ascii="Abadi" w:hAnsi="Abadi"/>
          <w:sz w:val="21"/>
          <w:szCs w:val="21"/>
        </w:rPr>
        <w:t xml:space="preserve"> muchos de ellos van de paso</w:t>
      </w:r>
      <w:r>
        <w:rPr>
          <w:rFonts w:ascii="Abadi" w:hAnsi="Abadi"/>
          <w:sz w:val="21"/>
          <w:szCs w:val="21"/>
        </w:rPr>
        <w:t>,</w:t>
      </w:r>
      <w:r w:rsidRPr="003D3134">
        <w:rPr>
          <w:rFonts w:ascii="Abadi" w:hAnsi="Abadi"/>
          <w:sz w:val="21"/>
          <w:szCs w:val="21"/>
        </w:rPr>
        <w:t xml:space="preserve"> muchos también regresan ya</w:t>
      </w:r>
      <w:r>
        <w:rPr>
          <w:rFonts w:ascii="Abadi" w:hAnsi="Abadi"/>
          <w:sz w:val="21"/>
          <w:szCs w:val="21"/>
        </w:rPr>
        <w:t xml:space="preserve"> </w:t>
      </w:r>
      <w:r w:rsidRPr="003D3134">
        <w:rPr>
          <w:rFonts w:ascii="Abadi" w:hAnsi="Abadi"/>
          <w:sz w:val="21"/>
          <w:szCs w:val="21"/>
        </w:rPr>
        <w:t xml:space="preserve"> a casa</w:t>
      </w:r>
      <w:r>
        <w:rPr>
          <w:rFonts w:ascii="Abadi" w:hAnsi="Abadi"/>
          <w:sz w:val="21"/>
          <w:szCs w:val="21"/>
        </w:rPr>
        <w:t xml:space="preserve">. </w:t>
      </w:r>
    </w:p>
    <w:p w14:paraId="20CEABEE" w14:textId="77777777" w:rsidR="00914E72" w:rsidRDefault="00914E72" w:rsidP="00AA6646">
      <w:pPr>
        <w:jc w:val="both"/>
        <w:rPr>
          <w:rFonts w:ascii="Abadi" w:hAnsi="Abadi"/>
          <w:sz w:val="21"/>
          <w:szCs w:val="21"/>
        </w:rPr>
      </w:pPr>
    </w:p>
    <w:p w14:paraId="39570546" w14:textId="5A6FD901"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 por ello</w:t>
      </w:r>
      <w:r>
        <w:rPr>
          <w:rFonts w:ascii="Abadi" w:hAnsi="Abadi"/>
          <w:sz w:val="21"/>
          <w:szCs w:val="21"/>
        </w:rPr>
        <w:t>,</w:t>
      </w:r>
      <w:r w:rsidRPr="003D3134">
        <w:rPr>
          <w:rFonts w:ascii="Abadi" w:hAnsi="Abadi"/>
          <w:sz w:val="21"/>
          <w:szCs w:val="21"/>
        </w:rPr>
        <w:t xml:space="preserve"> que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E</w:t>
      </w:r>
      <w:r w:rsidRPr="003D3134">
        <w:rPr>
          <w:rFonts w:ascii="Abadi" w:hAnsi="Abadi"/>
          <w:sz w:val="21"/>
          <w:szCs w:val="21"/>
        </w:rPr>
        <w:t>ducación de Guanajuato</w:t>
      </w:r>
      <w:r>
        <w:rPr>
          <w:rFonts w:ascii="Abadi" w:hAnsi="Abadi"/>
          <w:sz w:val="21"/>
          <w:szCs w:val="21"/>
        </w:rPr>
        <w:t>,</w:t>
      </w:r>
      <w:r w:rsidRPr="003D3134">
        <w:rPr>
          <w:rFonts w:ascii="Abadi" w:hAnsi="Abadi"/>
          <w:sz w:val="21"/>
          <w:szCs w:val="21"/>
        </w:rPr>
        <w:t xml:space="preserve"> en el marco del pacto social por la educación </w:t>
      </w:r>
      <w:r>
        <w:rPr>
          <w:rFonts w:ascii="Abadi" w:hAnsi="Abadi"/>
          <w:sz w:val="21"/>
          <w:szCs w:val="21"/>
        </w:rPr>
        <w:t>r</w:t>
      </w:r>
      <w:r w:rsidRPr="003D3134">
        <w:rPr>
          <w:rFonts w:ascii="Abadi" w:hAnsi="Abadi"/>
          <w:sz w:val="21"/>
          <w:szCs w:val="21"/>
        </w:rPr>
        <w:t>ealizó por segunda ocasión la jornada de recuperación de estudiantes que por alguna razón han abandonado sus estudios cabe mencionar migrantes o no migrantes hicieron esta jornada y han estado trabajando fuertemente para que ninguna niña niño o adolescente se quede sin estudiar este esfuerzo conjunto en el que participaron más de 2000 personas voluntarias se visitaron cerca de 15000 domicilios y se logró convencer a más de 3</w:t>
      </w:r>
      <w:r>
        <w:rPr>
          <w:rFonts w:ascii="Abadi" w:hAnsi="Abadi"/>
          <w:sz w:val="21"/>
          <w:szCs w:val="21"/>
        </w:rPr>
        <w:t xml:space="preserve"> mil </w:t>
      </w:r>
      <w:r w:rsidRPr="003D3134">
        <w:rPr>
          <w:rFonts w:ascii="Abadi" w:hAnsi="Abadi"/>
          <w:sz w:val="21"/>
          <w:szCs w:val="21"/>
        </w:rPr>
        <w:t>300 niñas niños y adolescentes de regresar a la escuela</w:t>
      </w:r>
      <w:r>
        <w:rPr>
          <w:rFonts w:ascii="Abadi" w:hAnsi="Abadi"/>
          <w:sz w:val="21"/>
          <w:szCs w:val="21"/>
        </w:rPr>
        <w:t>,</w:t>
      </w:r>
      <w:r w:rsidRPr="003D3134">
        <w:rPr>
          <w:rFonts w:ascii="Abadi" w:hAnsi="Abadi"/>
          <w:sz w:val="21"/>
          <w:szCs w:val="21"/>
        </w:rPr>
        <w:t xml:space="preserve"> quienes en estas fechas deberán poder contar con su inscripción para continuar con su trayectoria educativa</w:t>
      </w:r>
      <w:r>
        <w:rPr>
          <w:rFonts w:ascii="Abadi" w:hAnsi="Abadi"/>
          <w:sz w:val="21"/>
          <w:szCs w:val="21"/>
        </w:rPr>
        <w:t>.</w:t>
      </w:r>
    </w:p>
    <w:p w14:paraId="166145DC" w14:textId="77777777" w:rsidR="00914E72" w:rsidRDefault="00914E72" w:rsidP="00AA6646">
      <w:pPr>
        <w:jc w:val="both"/>
        <w:rPr>
          <w:rFonts w:ascii="Abadi" w:hAnsi="Abadi"/>
          <w:sz w:val="21"/>
          <w:szCs w:val="21"/>
        </w:rPr>
      </w:pPr>
    </w:p>
    <w:p w14:paraId="5A722AD1" w14:textId="27A4CDC9" w:rsidR="00AA6646" w:rsidRDefault="00AA6646" w:rsidP="00AA6646">
      <w:pPr>
        <w:jc w:val="both"/>
        <w:rPr>
          <w:rFonts w:ascii="Abadi" w:hAnsi="Abadi"/>
          <w:sz w:val="21"/>
          <w:szCs w:val="21"/>
        </w:rPr>
      </w:pPr>
      <w:r>
        <w:rPr>
          <w:rFonts w:ascii="Abadi" w:hAnsi="Abadi"/>
          <w:sz w:val="21"/>
          <w:szCs w:val="21"/>
        </w:rPr>
        <w:t>D</w:t>
      </w:r>
      <w:r w:rsidRPr="003D3134">
        <w:rPr>
          <w:rFonts w:ascii="Abadi" w:hAnsi="Abadi"/>
          <w:sz w:val="21"/>
          <w:szCs w:val="21"/>
        </w:rPr>
        <w:t xml:space="preserve">e esta manera se busca insertarles de manera ágil flexible y con el acompañamiento de diversas dependencias alineadas a la estrategia Guanajuato </w:t>
      </w:r>
      <w:r>
        <w:rPr>
          <w:rFonts w:ascii="Abadi" w:hAnsi="Abadi"/>
          <w:sz w:val="21"/>
          <w:szCs w:val="21"/>
        </w:rPr>
        <w:t>“C</w:t>
      </w:r>
      <w:r w:rsidRPr="003D3134">
        <w:rPr>
          <w:rFonts w:ascii="Abadi" w:hAnsi="Abadi"/>
          <w:sz w:val="21"/>
          <w:szCs w:val="21"/>
        </w:rPr>
        <w:t>ontigo sí</w:t>
      </w:r>
      <w:r>
        <w:rPr>
          <w:rFonts w:ascii="Abadi" w:hAnsi="Abadi"/>
          <w:sz w:val="21"/>
          <w:szCs w:val="21"/>
        </w:rPr>
        <w:t xml:space="preserve">” </w:t>
      </w:r>
      <w:r w:rsidRPr="003D3134">
        <w:rPr>
          <w:rFonts w:ascii="Abadi" w:hAnsi="Abadi"/>
          <w:sz w:val="21"/>
          <w:szCs w:val="21"/>
        </w:rPr>
        <w:t>y el pacto social por la educación</w:t>
      </w:r>
      <w:r>
        <w:rPr>
          <w:rFonts w:ascii="Abadi" w:hAnsi="Abadi"/>
          <w:sz w:val="21"/>
          <w:szCs w:val="21"/>
        </w:rPr>
        <w:t>,</w:t>
      </w:r>
      <w:r w:rsidRPr="003D3134">
        <w:rPr>
          <w:rFonts w:ascii="Abadi" w:hAnsi="Abadi"/>
          <w:sz w:val="21"/>
          <w:szCs w:val="21"/>
        </w:rPr>
        <w:t xml:space="preserve"> en el reconocimiento de la educación que sabemos que es un derecho fundamental de nuestras niñas niños y adolescentes porque promueve su desarrollo integral</w:t>
      </w:r>
      <w:r>
        <w:rPr>
          <w:rFonts w:ascii="Abadi" w:hAnsi="Abadi"/>
          <w:sz w:val="21"/>
          <w:szCs w:val="21"/>
        </w:rPr>
        <w:t>,</w:t>
      </w:r>
      <w:r w:rsidRPr="003D3134">
        <w:rPr>
          <w:rFonts w:ascii="Abadi" w:hAnsi="Abadi"/>
          <w:sz w:val="21"/>
          <w:szCs w:val="21"/>
        </w:rPr>
        <w:t xml:space="preserve"> porque es crucial para las políticas públicas de nuestro estado es importante que se tome especial consideración a los migrantes</w:t>
      </w:r>
      <w:r>
        <w:rPr>
          <w:rFonts w:ascii="Abadi" w:hAnsi="Abadi"/>
          <w:sz w:val="21"/>
          <w:szCs w:val="21"/>
        </w:rPr>
        <w:t>,</w:t>
      </w:r>
      <w:r w:rsidRPr="003D3134">
        <w:rPr>
          <w:rFonts w:ascii="Abadi" w:hAnsi="Abadi"/>
          <w:sz w:val="21"/>
          <w:szCs w:val="21"/>
        </w:rPr>
        <w:t xml:space="preserve"> a los migrantes en retorno</w:t>
      </w:r>
      <w:r>
        <w:rPr>
          <w:rFonts w:ascii="Abadi" w:hAnsi="Abadi"/>
          <w:sz w:val="21"/>
          <w:szCs w:val="21"/>
        </w:rPr>
        <w:t>,</w:t>
      </w:r>
      <w:r w:rsidRPr="003D3134">
        <w:rPr>
          <w:rFonts w:ascii="Abadi" w:hAnsi="Abadi"/>
          <w:sz w:val="21"/>
          <w:szCs w:val="21"/>
        </w:rPr>
        <w:t xml:space="preserve"> con la posibilidad real de una inclusión educativa que puede propiciar en una mejora en su calidad de vida</w:t>
      </w:r>
      <w:r>
        <w:rPr>
          <w:rFonts w:ascii="Abadi" w:hAnsi="Abadi"/>
          <w:sz w:val="21"/>
          <w:szCs w:val="21"/>
        </w:rPr>
        <w:t>,</w:t>
      </w:r>
      <w:r w:rsidRPr="003D3134">
        <w:rPr>
          <w:rFonts w:ascii="Abadi" w:hAnsi="Abadi"/>
          <w:sz w:val="21"/>
          <w:szCs w:val="21"/>
        </w:rPr>
        <w:t xml:space="preserve"> es por ello</w:t>
      </w:r>
      <w:r>
        <w:rPr>
          <w:rFonts w:ascii="Abadi" w:hAnsi="Abadi"/>
          <w:sz w:val="21"/>
          <w:szCs w:val="21"/>
        </w:rPr>
        <w:t>,</w:t>
      </w:r>
      <w:r w:rsidRPr="003D3134">
        <w:rPr>
          <w:rFonts w:ascii="Abadi" w:hAnsi="Abadi"/>
          <w:sz w:val="21"/>
          <w:szCs w:val="21"/>
        </w:rPr>
        <w:t xml:space="preserve"> que en coordinación con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 de Guanajuato</w:t>
      </w:r>
      <w:r>
        <w:rPr>
          <w:rFonts w:ascii="Abadi" w:hAnsi="Abadi"/>
          <w:sz w:val="21"/>
          <w:szCs w:val="21"/>
        </w:rPr>
        <w:t>,</w:t>
      </w:r>
      <w:r w:rsidRPr="003D3134">
        <w:rPr>
          <w:rFonts w:ascii="Abadi" w:hAnsi="Abadi"/>
          <w:sz w:val="21"/>
          <w:szCs w:val="21"/>
        </w:rPr>
        <w:t xml:space="preserve"> hemos estado impulsando estrategias que ofrezcan a las comunidades migrantes diversas opciones para que al migrar o retornar tengan opciones de poder continuar con sus estudios</w:t>
      </w:r>
      <w:r>
        <w:rPr>
          <w:rFonts w:ascii="Abadi" w:hAnsi="Abadi"/>
          <w:sz w:val="21"/>
          <w:szCs w:val="21"/>
        </w:rPr>
        <w:t xml:space="preserve"> ¿Y</w:t>
      </w:r>
      <w:r w:rsidRPr="003D3134">
        <w:rPr>
          <w:rFonts w:ascii="Abadi" w:hAnsi="Abadi"/>
          <w:sz w:val="21"/>
          <w:szCs w:val="21"/>
        </w:rPr>
        <w:t xml:space="preserve"> qué es lo que estoy buscando con este posicionamiento</w:t>
      </w:r>
      <w:r>
        <w:rPr>
          <w:rFonts w:ascii="Abadi" w:hAnsi="Abadi"/>
          <w:sz w:val="21"/>
          <w:szCs w:val="21"/>
        </w:rPr>
        <w:t>?</w:t>
      </w:r>
      <w:r w:rsidRPr="003D3134">
        <w:rPr>
          <w:rFonts w:ascii="Abadi" w:hAnsi="Abadi"/>
          <w:sz w:val="21"/>
          <w:szCs w:val="21"/>
        </w:rPr>
        <w:t xml:space="preserve"> es informar a nuestras amigas a nuestros amigos migrantes que existen opciones</w:t>
      </w:r>
      <w:r>
        <w:rPr>
          <w:rFonts w:ascii="Abadi" w:hAnsi="Abadi"/>
          <w:sz w:val="21"/>
          <w:szCs w:val="21"/>
        </w:rPr>
        <w:t>,</w:t>
      </w:r>
      <w:r w:rsidRPr="003D3134">
        <w:rPr>
          <w:rFonts w:ascii="Abadi" w:hAnsi="Abadi"/>
          <w:sz w:val="21"/>
          <w:szCs w:val="21"/>
        </w:rPr>
        <w:t xml:space="preserve"> que existen posibilidades una de ellas la página web disponible para todas y todos un teléfono disponible que es el número 800 futuros</w:t>
      </w:r>
      <w:r>
        <w:rPr>
          <w:rFonts w:ascii="Abadi" w:hAnsi="Abadi"/>
          <w:sz w:val="21"/>
          <w:szCs w:val="21"/>
        </w:rPr>
        <w:t>,</w:t>
      </w:r>
      <w:r w:rsidRPr="003D3134">
        <w:rPr>
          <w:rFonts w:ascii="Abadi" w:hAnsi="Abadi"/>
          <w:sz w:val="21"/>
          <w:szCs w:val="21"/>
        </w:rPr>
        <w:t xml:space="preserve"> donde podrán encontrar toda la información necesaria de la oferta y la reinserción escolar al momento que regresen a Guanajuato</w:t>
      </w:r>
      <w:r>
        <w:rPr>
          <w:rFonts w:ascii="Abadi" w:hAnsi="Abadi"/>
          <w:sz w:val="21"/>
          <w:szCs w:val="21"/>
        </w:rPr>
        <w:t>,</w:t>
      </w:r>
      <w:r w:rsidRPr="003D3134">
        <w:rPr>
          <w:rFonts w:ascii="Abadi" w:hAnsi="Abadi"/>
          <w:sz w:val="21"/>
          <w:szCs w:val="21"/>
        </w:rPr>
        <w:t xml:space="preserve"> qué está sucediendo</w:t>
      </w:r>
      <w:r>
        <w:rPr>
          <w:rFonts w:ascii="Abadi" w:hAnsi="Abadi"/>
          <w:sz w:val="21"/>
          <w:szCs w:val="21"/>
        </w:rPr>
        <w:t>,</w:t>
      </w:r>
      <w:r w:rsidRPr="003D3134">
        <w:rPr>
          <w:rFonts w:ascii="Abadi" w:hAnsi="Abadi"/>
          <w:sz w:val="21"/>
          <w:szCs w:val="21"/>
        </w:rPr>
        <w:t xml:space="preserve"> que hay personas mexicanas guanajuatenses en otros países principalmente ya les decía yo en Estados Unidos y que requieren incorporarse a las aulas y necesitamos que esto ocurra al momento del retorno</w:t>
      </w:r>
      <w:r>
        <w:rPr>
          <w:rFonts w:ascii="Abadi" w:hAnsi="Abadi"/>
          <w:sz w:val="21"/>
          <w:szCs w:val="21"/>
        </w:rPr>
        <w:t>,</w:t>
      </w:r>
      <w:r w:rsidRPr="003D3134">
        <w:rPr>
          <w:rFonts w:ascii="Abadi" w:hAnsi="Abadi"/>
          <w:sz w:val="21"/>
          <w:szCs w:val="21"/>
        </w:rPr>
        <w:t xml:space="preserve"> al momento que ellos regresan a casa necesitamos ofrecerles esa posibilidad de que se inserten</w:t>
      </w:r>
      <w:r>
        <w:rPr>
          <w:rFonts w:ascii="Abadi" w:hAnsi="Abadi"/>
          <w:sz w:val="21"/>
          <w:szCs w:val="21"/>
        </w:rPr>
        <w:t>,</w:t>
      </w:r>
      <w:r w:rsidRPr="003D3134">
        <w:rPr>
          <w:rFonts w:ascii="Abadi" w:hAnsi="Abadi"/>
          <w:sz w:val="21"/>
          <w:szCs w:val="21"/>
        </w:rPr>
        <w:t xml:space="preserve"> sin que necesariamente sea el inicio del ciclo escolar porque de</w:t>
      </w:r>
      <w:r>
        <w:rPr>
          <w:rFonts w:ascii="Abadi" w:hAnsi="Abadi"/>
          <w:sz w:val="21"/>
          <w:szCs w:val="21"/>
        </w:rPr>
        <w:t xml:space="preserve"> </w:t>
      </w:r>
      <w:r w:rsidRPr="003D3134">
        <w:rPr>
          <w:rFonts w:ascii="Abadi" w:hAnsi="Abadi"/>
          <w:sz w:val="21"/>
          <w:szCs w:val="21"/>
        </w:rPr>
        <w:t>repente pueden decir oye me voy a esperar hasta el siguiente año</w:t>
      </w:r>
      <w:r>
        <w:rPr>
          <w:rFonts w:ascii="Abadi" w:hAnsi="Abadi"/>
          <w:sz w:val="21"/>
          <w:szCs w:val="21"/>
        </w:rPr>
        <w:t>,</w:t>
      </w:r>
      <w:r w:rsidRPr="003D3134">
        <w:rPr>
          <w:rFonts w:ascii="Abadi" w:hAnsi="Abadi"/>
          <w:sz w:val="21"/>
          <w:szCs w:val="21"/>
        </w:rPr>
        <w:t xml:space="preserve"> me voy a esperar 3 meses</w:t>
      </w:r>
      <w:r>
        <w:rPr>
          <w:rFonts w:ascii="Abadi" w:hAnsi="Abadi"/>
          <w:sz w:val="21"/>
          <w:szCs w:val="21"/>
        </w:rPr>
        <w:t>,</w:t>
      </w:r>
      <w:r w:rsidRPr="003D3134">
        <w:rPr>
          <w:rFonts w:ascii="Abadi" w:hAnsi="Abadi"/>
          <w:sz w:val="21"/>
          <w:szCs w:val="21"/>
        </w:rPr>
        <w:t xml:space="preserve"> cuatro meses</w:t>
      </w:r>
      <w:r>
        <w:rPr>
          <w:rFonts w:ascii="Abadi" w:hAnsi="Abadi"/>
          <w:sz w:val="21"/>
          <w:szCs w:val="21"/>
        </w:rPr>
        <w:t>,</w:t>
      </w:r>
      <w:r w:rsidRPr="003D3134">
        <w:rPr>
          <w:rFonts w:ascii="Abadi" w:hAnsi="Abadi"/>
          <w:sz w:val="21"/>
          <w:szCs w:val="21"/>
        </w:rPr>
        <w:t xml:space="preserve"> 5 meses y no es lo que necesitamos</w:t>
      </w:r>
      <w:r>
        <w:rPr>
          <w:rFonts w:ascii="Abadi" w:hAnsi="Abadi"/>
          <w:sz w:val="21"/>
          <w:szCs w:val="21"/>
        </w:rPr>
        <w:t>,</w:t>
      </w:r>
      <w:r w:rsidRPr="003D3134">
        <w:rPr>
          <w:rFonts w:ascii="Abadi" w:hAnsi="Abadi"/>
          <w:sz w:val="21"/>
          <w:szCs w:val="21"/>
        </w:rPr>
        <w:t xml:space="preserve"> necesitamos que los niños</w:t>
      </w:r>
      <w:r>
        <w:rPr>
          <w:rFonts w:ascii="Abadi" w:hAnsi="Abadi"/>
          <w:sz w:val="21"/>
          <w:szCs w:val="21"/>
        </w:rPr>
        <w:t>,</w:t>
      </w:r>
      <w:r w:rsidRPr="003D3134">
        <w:rPr>
          <w:rFonts w:ascii="Abadi" w:hAnsi="Abadi"/>
          <w:sz w:val="21"/>
          <w:szCs w:val="21"/>
        </w:rPr>
        <w:t xml:space="preserve"> niñas y adolescentes que regresan</w:t>
      </w:r>
      <w:r>
        <w:rPr>
          <w:rFonts w:ascii="Abadi" w:hAnsi="Abadi"/>
          <w:sz w:val="21"/>
          <w:szCs w:val="21"/>
        </w:rPr>
        <w:t>,</w:t>
      </w:r>
      <w:r w:rsidRPr="003D3134">
        <w:rPr>
          <w:rFonts w:ascii="Abadi" w:hAnsi="Abadi"/>
          <w:sz w:val="21"/>
          <w:szCs w:val="21"/>
        </w:rPr>
        <w:t xml:space="preserve"> regresen al momento sea el mes que sea no sea enero y febrero el mes que sea y es importante que el estado garantice que niñas niños y adolescentes justamente puedan seguir con sus estudios de educación básica media superior y superior</w:t>
      </w:r>
      <w:r>
        <w:rPr>
          <w:rFonts w:ascii="Abadi" w:hAnsi="Abadi"/>
          <w:sz w:val="21"/>
          <w:szCs w:val="21"/>
        </w:rPr>
        <w:t xml:space="preserve">. </w:t>
      </w:r>
    </w:p>
    <w:p w14:paraId="226D83D0" w14:textId="77777777" w:rsidR="00914E72" w:rsidRDefault="00914E72" w:rsidP="00AA6646">
      <w:pPr>
        <w:jc w:val="both"/>
        <w:rPr>
          <w:rFonts w:ascii="Abadi" w:hAnsi="Abadi"/>
          <w:sz w:val="21"/>
          <w:szCs w:val="21"/>
        </w:rPr>
      </w:pPr>
    </w:p>
    <w:p w14:paraId="68E16C57" w14:textId="07DE0530"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stamos articulando esta página que es de la secretaría y que exclusivamente secretaría de educación de Guanajuato y que exclusivamente atienda el tema de migrantes</w:t>
      </w:r>
      <w:r>
        <w:rPr>
          <w:rFonts w:ascii="Abadi" w:hAnsi="Abadi"/>
          <w:sz w:val="21"/>
          <w:szCs w:val="21"/>
        </w:rPr>
        <w:t>, www.seg.</w:t>
      </w:r>
      <w:r w:rsidRPr="003D3134">
        <w:rPr>
          <w:rFonts w:ascii="Abadi" w:hAnsi="Abadi"/>
          <w:sz w:val="21"/>
          <w:szCs w:val="21"/>
        </w:rPr>
        <w:t>guanajuato.gob.mx</w:t>
      </w:r>
      <w:r>
        <w:rPr>
          <w:rFonts w:ascii="Abadi" w:hAnsi="Abadi"/>
          <w:sz w:val="21"/>
          <w:szCs w:val="21"/>
        </w:rPr>
        <w:t>/migantes</w:t>
      </w:r>
      <w:r w:rsidRPr="003D3134">
        <w:rPr>
          <w:rFonts w:ascii="Abadi" w:hAnsi="Abadi"/>
          <w:sz w:val="21"/>
          <w:szCs w:val="21"/>
        </w:rPr>
        <w:t xml:space="preserve"> ofrecernos alternativas reales</w:t>
      </w:r>
      <w:r>
        <w:rPr>
          <w:rFonts w:ascii="Abadi" w:hAnsi="Abadi"/>
          <w:sz w:val="21"/>
          <w:szCs w:val="21"/>
        </w:rPr>
        <w:t>,</w:t>
      </w:r>
      <w:r w:rsidRPr="003D3134">
        <w:rPr>
          <w:rFonts w:ascii="Abadi" w:hAnsi="Abadi"/>
          <w:sz w:val="21"/>
          <w:szCs w:val="21"/>
        </w:rPr>
        <w:t xml:space="preserve"> para seguir estudiando a nuestros migrantes que viven en el extranjero</w:t>
      </w:r>
      <w:r>
        <w:rPr>
          <w:rFonts w:ascii="Abadi" w:hAnsi="Abadi"/>
          <w:sz w:val="21"/>
          <w:szCs w:val="21"/>
        </w:rPr>
        <w:t>,</w:t>
      </w:r>
      <w:r w:rsidRPr="003D3134">
        <w:rPr>
          <w:rFonts w:ascii="Abadi" w:hAnsi="Abadi"/>
          <w:sz w:val="21"/>
          <w:szCs w:val="21"/>
        </w:rPr>
        <w:t xml:space="preserve"> a quien en próximas fechas también están por regresar a México e incluso aquellos que están de paso</w:t>
      </w:r>
      <w:r>
        <w:rPr>
          <w:rFonts w:ascii="Abadi" w:hAnsi="Abadi"/>
          <w:sz w:val="21"/>
          <w:szCs w:val="21"/>
        </w:rPr>
        <w:t>,</w:t>
      </w:r>
      <w:r w:rsidRPr="003D3134">
        <w:rPr>
          <w:rFonts w:ascii="Abadi" w:hAnsi="Abadi"/>
          <w:sz w:val="21"/>
          <w:szCs w:val="21"/>
        </w:rPr>
        <w:t xml:space="preserve"> a través de estrategias como esta en Guanajuato se toma en consideración y se establecen acciones dirigidas a que nuestras niñas niños y adolescentes que han retornado a suelo guanajuatense</w:t>
      </w:r>
      <w:r>
        <w:rPr>
          <w:rFonts w:ascii="Abadi" w:hAnsi="Abadi"/>
          <w:sz w:val="21"/>
          <w:szCs w:val="21"/>
        </w:rPr>
        <w:t>,</w:t>
      </w:r>
      <w:r w:rsidRPr="003D3134">
        <w:rPr>
          <w:rFonts w:ascii="Abadi" w:hAnsi="Abadi"/>
          <w:sz w:val="21"/>
          <w:szCs w:val="21"/>
        </w:rPr>
        <w:t xml:space="preserve"> se sientan de nuevo en casa encuentren facilidades y no trabas para continuar con sus estudios por lo que se atenderá y se dará seguimiento a los casos en particular para priorizar la permanencia en la escuela y continuidad con sus estudios</w:t>
      </w:r>
      <w:r>
        <w:rPr>
          <w:rFonts w:ascii="Abadi" w:hAnsi="Abadi"/>
          <w:sz w:val="21"/>
          <w:szCs w:val="21"/>
        </w:rPr>
        <w:t>.</w:t>
      </w:r>
    </w:p>
    <w:p w14:paraId="6815CA54" w14:textId="77777777" w:rsidR="00A11CC1" w:rsidRDefault="00A11CC1" w:rsidP="00AA6646">
      <w:pPr>
        <w:jc w:val="both"/>
        <w:rPr>
          <w:rFonts w:ascii="Abadi" w:hAnsi="Abadi"/>
          <w:sz w:val="21"/>
          <w:szCs w:val="21"/>
        </w:rPr>
      </w:pPr>
    </w:p>
    <w:p w14:paraId="43E92416" w14:textId="6B79B23D" w:rsidR="00E237E8" w:rsidRDefault="00AA6646" w:rsidP="00AA6646">
      <w:pPr>
        <w:jc w:val="both"/>
        <w:rPr>
          <w:rFonts w:ascii="Abadi" w:hAnsi="Abadi"/>
          <w:sz w:val="21"/>
          <w:szCs w:val="21"/>
        </w:rPr>
      </w:pPr>
      <w:r>
        <w:rPr>
          <w:rFonts w:ascii="Abadi" w:hAnsi="Abadi"/>
          <w:sz w:val="21"/>
          <w:szCs w:val="21"/>
        </w:rPr>
        <w:t>P</w:t>
      </w:r>
      <w:r w:rsidRPr="003D3134">
        <w:rPr>
          <w:rFonts w:ascii="Abadi" w:hAnsi="Abadi"/>
          <w:sz w:val="21"/>
          <w:szCs w:val="21"/>
        </w:rPr>
        <w:t>orque en Guanajuato</w:t>
      </w:r>
      <w:r>
        <w:rPr>
          <w:rFonts w:ascii="Abadi" w:hAnsi="Abadi"/>
          <w:sz w:val="21"/>
          <w:szCs w:val="21"/>
        </w:rPr>
        <w:t>,</w:t>
      </w:r>
      <w:r w:rsidRPr="003D3134">
        <w:rPr>
          <w:rFonts w:ascii="Abadi" w:hAnsi="Abadi"/>
          <w:sz w:val="21"/>
          <w:szCs w:val="21"/>
        </w:rPr>
        <w:t xml:space="preserve"> el compromiso es permanente el compromiso con niñas niños y adolescentes y con sus familias para que no dejen sus estudios y tengan acceso a más y mejores oportunidades y qué mejor que lo hagan en la escuela</w:t>
      </w:r>
      <w:r>
        <w:rPr>
          <w:rFonts w:ascii="Abadi" w:hAnsi="Abadi"/>
          <w:sz w:val="21"/>
          <w:szCs w:val="21"/>
        </w:rPr>
        <w:t>,</w:t>
      </w:r>
      <w:r w:rsidRPr="003D3134">
        <w:rPr>
          <w:rFonts w:ascii="Abadi" w:hAnsi="Abadi"/>
          <w:sz w:val="21"/>
          <w:szCs w:val="21"/>
        </w:rPr>
        <w:t xml:space="preserve"> que es el gran legado que como guanajuatense le podemos dejar a nuestras niñas niños y adolescentes</w:t>
      </w:r>
      <w:r>
        <w:rPr>
          <w:rFonts w:ascii="Abadi" w:hAnsi="Abadi"/>
          <w:sz w:val="21"/>
          <w:szCs w:val="21"/>
        </w:rPr>
        <w:t>,</w:t>
      </w:r>
      <w:r w:rsidRPr="003D3134">
        <w:rPr>
          <w:rFonts w:ascii="Abadi" w:hAnsi="Abadi"/>
          <w:sz w:val="21"/>
          <w:szCs w:val="21"/>
        </w:rPr>
        <w:t xml:space="preserve"> porque la educación es la clave para el desarrollo de nuestro querido Guanajuato</w:t>
      </w:r>
      <w:r>
        <w:rPr>
          <w:rFonts w:ascii="Abadi" w:hAnsi="Abadi"/>
          <w:sz w:val="21"/>
          <w:szCs w:val="21"/>
        </w:rPr>
        <w:t>.</w:t>
      </w:r>
    </w:p>
    <w:p w14:paraId="4C8C22C5" w14:textId="77777777" w:rsidR="00E237E8" w:rsidRDefault="00E237E8" w:rsidP="00AA6646">
      <w:pPr>
        <w:jc w:val="both"/>
        <w:rPr>
          <w:rFonts w:ascii="Abadi" w:hAnsi="Abadi"/>
          <w:sz w:val="21"/>
          <w:szCs w:val="21"/>
        </w:rPr>
      </w:pPr>
    </w:p>
    <w:p w14:paraId="26DF93D8" w14:textId="43CDDF08"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 cuan</w:t>
      </w:r>
      <w:r>
        <w:rPr>
          <w:rFonts w:ascii="Abadi" w:hAnsi="Abadi"/>
          <w:sz w:val="21"/>
          <w:szCs w:val="21"/>
        </w:rPr>
        <w:t>to</w:t>
      </w:r>
      <w:r w:rsidRPr="003D3134">
        <w:rPr>
          <w:rFonts w:ascii="Abadi" w:hAnsi="Abadi"/>
          <w:sz w:val="21"/>
          <w:szCs w:val="21"/>
        </w:rPr>
        <w:t xml:space="preserve"> presidente</w:t>
      </w:r>
      <w:r>
        <w:rPr>
          <w:rFonts w:ascii="Abadi" w:hAnsi="Abadi"/>
          <w:sz w:val="21"/>
          <w:szCs w:val="21"/>
        </w:rPr>
        <w:t>.</w:t>
      </w:r>
    </w:p>
    <w:p w14:paraId="24D2DEEA" w14:textId="77777777" w:rsidR="00E237E8" w:rsidRDefault="00E237E8" w:rsidP="00AA6646">
      <w:pPr>
        <w:jc w:val="both"/>
        <w:rPr>
          <w:rFonts w:ascii="Abadi" w:hAnsi="Abadi"/>
          <w:sz w:val="21"/>
          <w:szCs w:val="21"/>
        </w:rPr>
      </w:pPr>
    </w:p>
    <w:p w14:paraId="6A378C93" w14:textId="236116F5" w:rsidR="00AA6646" w:rsidRDefault="00AA6646" w:rsidP="00AA6646">
      <w:pPr>
        <w:ind w:firstLine="708"/>
        <w:jc w:val="both"/>
        <w:rPr>
          <w:rFonts w:ascii="Abadi" w:hAnsi="Abadi"/>
          <w:sz w:val="21"/>
          <w:szCs w:val="21"/>
        </w:rPr>
      </w:pPr>
      <w:r w:rsidRPr="000A4FDC">
        <w:rPr>
          <w:rFonts w:ascii="Abadi" w:hAnsi="Abadi"/>
          <w:b/>
          <w:bCs/>
          <w:sz w:val="21"/>
          <w:szCs w:val="21"/>
        </w:rPr>
        <w:t>- La Presidencia.-</w:t>
      </w:r>
      <w:r>
        <w:rPr>
          <w:rFonts w:ascii="Abadi" w:hAnsi="Abadi"/>
          <w:sz w:val="21"/>
          <w:szCs w:val="21"/>
        </w:rPr>
        <w:t xml:space="preserve"> ¡M</w:t>
      </w:r>
      <w:r w:rsidRPr="003D3134">
        <w:rPr>
          <w:rFonts w:ascii="Abadi" w:hAnsi="Abadi"/>
          <w:sz w:val="21"/>
          <w:szCs w:val="21"/>
        </w:rPr>
        <w:t>uchas gracias diputada</w:t>
      </w:r>
      <w:r>
        <w:rPr>
          <w:rFonts w:ascii="Abadi" w:hAnsi="Abadi"/>
          <w:sz w:val="21"/>
          <w:szCs w:val="21"/>
        </w:rPr>
        <w:t>!</w:t>
      </w:r>
      <w:r w:rsidRPr="003D3134">
        <w:rPr>
          <w:rFonts w:ascii="Abadi" w:hAnsi="Abadi"/>
          <w:sz w:val="21"/>
          <w:szCs w:val="21"/>
        </w:rPr>
        <w:t xml:space="preserve"> bien a continuación se concede el uso de la palabra a la diputada </w:t>
      </w:r>
      <w:r>
        <w:rPr>
          <w:rFonts w:ascii="Abadi" w:hAnsi="Abadi"/>
          <w:sz w:val="21"/>
          <w:szCs w:val="21"/>
        </w:rPr>
        <w:t>A</w:t>
      </w:r>
      <w:r w:rsidRPr="003D3134">
        <w:rPr>
          <w:rFonts w:ascii="Abadi" w:hAnsi="Abadi"/>
          <w:sz w:val="21"/>
          <w:szCs w:val="21"/>
        </w:rPr>
        <w:t xml:space="preserve">lma </w:t>
      </w:r>
      <w:r>
        <w:rPr>
          <w:rFonts w:ascii="Abadi" w:hAnsi="Abadi"/>
          <w:sz w:val="21"/>
          <w:szCs w:val="21"/>
        </w:rPr>
        <w:t>E</w:t>
      </w:r>
      <w:r w:rsidRPr="003D3134">
        <w:rPr>
          <w:rFonts w:ascii="Abadi" w:hAnsi="Abadi"/>
          <w:sz w:val="21"/>
          <w:szCs w:val="21"/>
        </w:rPr>
        <w:t>d</w:t>
      </w:r>
      <w:r>
        <w:rPr>
          <w:rFonts w:ascii="Abadi" w:hAnsi="Abadi"/>
          <w:sz w:val="21"/>
          <w:szCs w:val="21"/>
        </w:rPr>
        <w:t>wv</w:t>
      </w:r>
      <w:r w:rsidRPr="003D3134">
        <w:rPr>
          <w:rFonts w:ascii="Abadi" w:hAnsi="Abadi"/>
          <w:sz w:val="21"/>
          <w:szCs w:val="21"/>
        </w:rPr>
        <w:t xml:space="preserve">iges </w:t>
      </w:r>
      <w:r>
        <w:rPr>
          <w:rFonts w:ascii="Abadi" w:hAnsi="Abadi"/>
          <w:sz w:val="21"/>
          <w:szCs w:val="21"/>
        </w:rPr>
        <w:t>A</w:t>
      </w:r>
      <w:r w:rsidRPr="003D3134">
        <w:rPr>
          <w:rFonts w:ascii="Abadi" w:hAnsi="Abadi"/>
          <w:sz w:val="21"/>
          <w:szCs w:val="21"/>
        </w:rPr>
        <w:t>lcaraz Hernández</w:t>
      </w:r>
      <w:r>
        <w:rPr>
          <w:rFonts w:ascii="Abadi" w:hAnsi="Abadi"/>
          <w:sz w:val="21"/>
          <w:szCs w:val="21"/>
        </w:rPr>
        <w:t>,</w:t>
      </w:r>
      <w:r w:rsidRPr="003D3134">
        <w:rPr>
          <w:rFonts w:ascii="Abadi" w:hAnsi="Abadi"/>
          <w:sz w:val="21"/>
          <w:szCs w:val="21"/>
        </w:rPr>
        <w:t xml:space="preserve"> hasta por </w:t>
      </w:r>
      <w:r>
        <w:rPr>
          <w:rFonts w:ascii="Abadi" w:hAnsi="Abadi"/>
          <w:sz w:val="21"/>
          <w:szCs w:val="21"/>
        </w:rPr>
        <w:t>1</w:t>
      </w:r>
      <w:r w:rsidRPr="003D3134">
        <w:rPr>
          <w:rFonts w:ascii="Abadi" w:hAnsi="Abadi"/>
          <w:sz w:val="21"/>
          <w:szCs w:val="21"/>
        </w:rPr>
        <w:t>0 minutos</w:t>
      </w:r>
      <w:r>
        <w:rPr>
          <w:rFonts w:ascii="Abadi" w:hAnsi="Abadi"/>
          <w:sz w:val="21"/>
          <w:szCs w:val="21"/>
        </w:rPr>
        <w:t>.</w:t>
      </w:r>
    </w:p>
    <w:p w14:paraId="4340902C" w14:textId="77777777" w:rsidR="00A11CC1" w:rsidRDefault="00A11CC1" w:rsidP="00AA6646">
      <w:pPr>
        <w:ind w:firstLine="708"/>
        <w:jc w:val="both"/>
        <w:rPr>
          <w:rFonts w:ascii="Abadi" w:hAnsi="Abadi"/>
          <w:sz w:val="21"/>
          <w:szCs w:val="21"/>
        </w:rPr>
      </w:pPr>
    </w:p>
    <w:p w14:paraId="7018CBB3" w14:textId="26FFED55" w:rsidR="00AA6646" w:rsidRDefault="00AA6646" w:rsidP="00AA6646">
      <w:pPr>
        <w:ind w:firstLine="708"/>
        <w:jc w:val="both"/>
        <w:rPr>
          <w:rFonts w:ascii="Abadi" w:hAnsi="Abadi"/>
          <w:sz w:val="21"/>
          <w:szCs w:val="21"/>
        </w:rPr>
      </w:pPr>
      <w:r>
        <w:rPr>
          <w:rFonts w:ascii="Abadi" w:hAnsi="Abadi"/>
          <w:sz w:val="21"/>
          <w:szCs w:val="21"/>
        </w:rPr>
        <w:t>- A</w:t>
      </w:r>
      <w:r w:rsidRPr="003D3134">
        <w:rPr>
          <w:rFonts w:ascii="Abadi" w:hAnsi="Abadi"/>
          <w:sz w:val="21"/>
          <w:szCs w:val="21"/>
        </w:rPr>
        <w:t>delante diputada</w:t>
      </w:r>
      <w:r>
        <w:rPr>
          <w:rFonts w:ascii="Abadi" w:hAnsi="Abadi"/>
          <w:sz w:val="21"/>
          <w:szCs w:val="21"/>
        </w:rPr>
        <w:t xml:space="preserve">. </w:t>
      </w:r>
    </w:p>
    <w:p w14:paraId="3100995A" w14:textId="77777777" w:rsidR="00E237E8" w:rsidRDefault="00E237E8" w:rsidP="00AA6646">
      <w:pPr>
        <w:ind w:firstLine="708"/>
        <w:jc w:val="both"/>
        <w:rPr>
          <w:rFonts w:ascii="Abadi" w:hAnsi="Abadi"/>
          <w:sz w:val="21"/>
          <w:szCs w:val="21"/>
        </w:rPr>
      </w:pPr>
    </w:p>
    <w:p w14:paraId="024B8C3D" w14:textId="77777777" w:rsidR="00AA6646" w:rsidRDefault="00AA6646" w:rsidP="00AA6646">
      <w:pPr>
        <w:jc w:val="both"/>
        <w:rPr>
          <w:rFonts w:ascii="Abadi" w:hAnsi="Abadi"/>
          <w:b/>
          <w:bCs/>
          <w:sz w:val="21"/>
          <w:szCs w:val="21"/>
        </w:rPr>
      </w:pPr>
      <w:r w:rsidRPr="000A4FDC">
        <w:rPr>
          <w:rFonts w:ascii="Abadi" w:hAnsi="Abadi"/>
          <w:b/>
          <w:bCs/>
          <w:sz w:val="21"/>
          <w:szCs w:val="21"/>
        </w:rPr>
        <w:t>(Sube a diputada Alma Edwviges Alcaraz Hernández, para hablar en asuntos de interés general)</w:t>
      </w:r>
    </w:p>
    <w:p w14:paraId="6A7F9F7F" w14:textId="77777777" w:rsidR="00E237E8" w:rsidRPr="000A4FDC" w:rsidRDefault="00E237E8" w:rsidP="00AA6646">
      <w:pPr>
        <w:jc w:val="both"/>
        <w:rPr>
          <w:rFonts w:ascii="Abadi" w:hAnsi="Abadi"/>
          <w:b/>
          <w:bCs/>
          <w:sz w:val="21"/>
          <w:szCs w:val="21"/>
        </w:rPr>
      </w:pPr>
    </w:p>
    <w:p w14:paraId="274FBD87" w14:textId="77777777" w:rsidR="00AA6646" w:rsidRDefault="00AA6646" w:rsidP="00AA6646">
      <w:pPr>
        <w:ind w:firstLine="708"/>
        <w:jc w:val="both"/>
        <w:rPr>
          <w:rFonts w:ascii="Abadi" w:hAnsi="Abadi"/>
          <w:sz w:val="21"/>
          <w:szCs w:val="21"/>
        </w:rPr>
      </w:pPr>
      <w:r>
        <w:rPr>
          <w:noProof/>
        </w:rPr>
        <w:drawing>
          <wp:inline distT="0" distB="0" distL="0" distR="0" wp14:anchorId="1BD20367" wp14:editId="62D9376B">
            <wp:extent cx="1311519" cy="680793"/>
            <wp:effectExtent l="247650" t="228600" r="250825" b="748030"/>
            <wp:docPr id="155081778" name="Imagen 15508177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1778" name="Imagen 1" descr="Interfaz de usuario gráfica&#10;&#10;Descripción generada automáticamente"/>
                    <pic:cNvPicPr/>
                  </pic:nvPicPr>
                  <pic:blipFill rotWithShape="1">
                    <a:blip r:embed="rId47"/>
                    <a:srcRect b="7711"/>
                    <a:stretch/>
                  </pic:blipFill>
                  <pic:spPr bwMode="auto">
                    <a:xfrm>
                      <a:off x="0" y="0"/>
                      <a:ext cx="1328816" cy="68977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3926B4D2" w14:textId="316C46D1" w:rsidR="00AA6646" w:rsidRDefault="00AA6646" w:rsidP="00AA6646">
      <w:pPr>
        <w:jc w:val="both"/>
        <w:rPr>
          <w:rFonts w:ascii="Abadi" w:hAnsi="Abadi"/>
          <w:sz w:val="21"/>
          <w:szCs w:val="21"/>
        </w:rPr>
      </w:pPr>
      <w:r>
        <w:rPr>
          <w:rFonts w:ascii="Abadi" w:hAnsi="Abadi"/>
          <w:sz w:val="21"/>
          <w:szCs w:val="21"/>
        </w:rPr>
        <w:t>¡M</w:t>
      </w:r>
      <w:r w:rsidRPr="003D3134">
        <w:rPr>
          <w:rFonts w:ascii="Abadi" w:hAnsi="Abadi"/>
          <w:sz w:val="21"/>
          <w:szCs w:val="21"/>
        </w:rPr>
        <w:t>uy buena tarde</w:t>
      </w:r>
      <w:r>
        <w:rPr>
          <w:rFonts w:ascii="Abadi" w:hAnsi="Abadi"/>
          <w:sz w:val="21"/>
          <w:szCs w:val="21"/>
        </w:rPr>
        <w:t>!</w:t>
      </w:r>
      <w:r w:rsidRPr="003D3134">
        <w:rPr>
          <w:rFonts w:ascii="Abadi" w:hAnsi="Abadi"/>
          <w:sz w:val="21"/>
          <w:szCs w:val="21"/>
        </w:rPr>
        <w:t xml:space="preserve"> tengan compañeras compañeros medios de comunicación y quienes nos siguen a través de las diferentes plataformas electrónicas</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muy buena tarde</w:t>
      </w:r>
      <w:r>
        <w:rPr>
          <w:rFonts w:ascii="Abadi" w:hAnsi="Abadi"/>
          <w:sz w:val="21"/>
          <w:szCs w:val="21"/>
        </w:rPr>
        <w:t>¡</w:t>
      </w:r>
      <w:r w:rsidRPr="003D3134">
        <w:rPr>
          <w:rFonts w:ascii="Abadi" w:hAnsi="Abadi"/>
          <w:sz w:val="21"/>
          <w:szCs w:val="21"/>
        </w:rPr>
        <w:t xml:space="preserve"> acudo nuevamente amigas amigos a esta tribuna para recordarles porque parece que se les olvida o quieren que el pueblo se le olvide que el caso del terreno que compró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 xml:space="preserve">stado para después vendérselo al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para la construcción de un supuesto estadio que nunca se construyó</w:t>
      </w:r>
      <w:r>
        <w:rPr>
          <w:rFonts w:ascii="Abadi" w:hAnsi="Abadi"/>
          <w:sz w:val="21"/>
          <w:szCs w:val="21"/>
        </w:rPr>
        <w:t xml:space="preserve"> y </w:t>
      </w:r>
      <w:r w:rsidRPr="003D3134">
        <w:rPr>
          <w:rFonts w:ascii="Abadi" w:hAnsi="Abadi"/>
          <w:sz w:val="21"/>
          <w:szCs w:val="21"/>
        </w:rPr>
        <w:t xml:space="preserve">además que se le prestó también a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estos 230</w:t>
      </w:r>
      <w:r>
        <w:rPr>
          <w:rFonts w:ascii="Abadi" w:hAnsi="Abadi"/>
          <w:sz w:val="21"/>
          <w:szCs w:val="21"/>
        </w:rPr>
        <w:t xml:space="preserve"> millones de pesos, </w:t>
      </w:r>
      <w:r w:rsidRPr="003D3134">
        <w:rPr>
          <w:rFonts w:ascii="Abadi" w:hAnsi="Abadi"/>
          <w:sz w:val="21"/>
          <w:szCs w:val="21"/>
        </w:rPr>
        <w:t>además de la modificación del contrato para llevar a cabo la construcción</w:t>
      </w:r>
      <w:r>
        <w:rPr>
          <w:rFonts w:ascii="Abadi" w:hAnsi="Abadi"/>
          <w:sz w:val="21"/>
          <w:szCs w:val="21"/>
        </w:rPr>
        <w:t>,</w:t>
      </w:r>
      <w:r w:rsidRPr="003D3134">
        <w:rPr>
          <w:rFonts w:ascii="Abadi" w:hAnsi="Abadi"/>
          <w:sz w:val="21"/>
          <w:szCs w:val="21"/>
        </w:rPr>
        <w:t xml:space="preserve"> después del periodo inicialmente pactado pues se les olvida o se les quiere olvidar que son asuntos públicos y que este recurso fue público con el que hicieron todos estos movimientos fue un tema de recursos públicos</w:t>
      </w:r>
      <w:r>
        <w:rPr>
          <w:rFonts w:ascii="Abadi" w:hAnsi="Abadi"/>
          <w:sz w:val="21"/>
          <w:szCs w:val="21"/>
        </w:rPr>
        <w:t>,</w:t>
      </w:r>
      <w:r w:rsidRPr="003D3134">
        <w:rPr>
          <w:rFonts w:ascii="Abadi" w:hAnsi="Abadi"/>
          <w:sz w:val="21"/>
          <w:szCs w:val="21"/>
        </w:rPr>
        <w:t xml:space="preserve"> vaya no lo hicieron con su sueldo no lo hicieron con su dinero</w:t>
      </w:r>
      <w:r>
        <w:rPr>
          <w:rFonts w:ascii="Abadi" w:hAnsi="Abadi"/>
          <w:sz w:val="21"/>
          <w:szCs w:val="21"/>
        </w:rPr>
        <w:t>,</w:t>
      </w:r>
      <w:r w:rsidRPr="003D3134">
        <w:rPr>
          <w:rFonts w:ascii="Abadi" w:hAnsi="Abadi"/>
          <w:sz w:val="21"/>
          <w:szCs w:val="21"/>
        </w:rPr>
        <w:t xml:space="preserve"> no lo hicieron con sus ahorros fue con el dinero público y por eso precisamente tiene que ser transparente todo este movimiento que se hizo y pues lejos de ser aclarados estos temas</w:t>
      </w:r>
      <w:r>
        <w:rPr>
          <w:rFonts w:ascii="Abadi" w:hAnsi="Abadi"/>
          <w:sz w:val="21"/>
          <w:szCs w:val="21"/>
        </w:rPr>
        <w:t>,</w:t>
      </w:r>
      <w:r w:rsidRPr="003D3134">
        <w:rPr>
          <w:rFonts w:ascii="Abadi" w:hAnsi="Abadi"/>
          <w:sz w:val="21"/>
          <w:szCs w:val="21"/>
        </w:rPr>
        <w:t xml:space="preserve"> pues existen muchas preguntas por resolver</w:t>
      </w:r>
      <w:r>
        <w:rPr>
          <w:rFonts w:ascii="Abadi" w:hAnsi="Abadi"/>
          <w:sz w:val="21"/>
          <w:szCs w:val="21"/>
        </w:rPr>
        <w:t>,</w:t>
      </w:r>
      <w:r w:rsidRPr="003D3134">
        <w:rPr>
          <w:rFonts w:ascii="Abadi" w:hAnsi="Abadi"/>
          <w:sz w:val="21"/>
          <w:szCs w:val="21"/>
        </w:rPr>
        <w:t xml:space="preserve"> muchas cuentas por aclarar y mucha información por transparentar</w:t>
      </w:r>
      <w:r>
        <w:rPr>
          <w:rFonts w:ascii="Abadi" w:hAnsi="Abadi"/>
          <w:sz w:val="21"/>
          <w:szCs w:val="21"/>
        </w:rPr>
        <w:t>,</w:t>
      </w:r>
      <w:r w:rsidRPr="003D3134">
        <w:rPr>
          <w:rFonts w:ascii="Abadi" w:hAnsi="Abadi"/>
          <w:sz w:val="21"/>
          <w:szCs w:val="21"/>
        </w:rPr>
        <w:t xml:space="preserve"> los escuetos comentarios y boletines que se han emitido tanto por parte del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incluso más del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que del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 pues son insuficientes</w:t>
      </w:r>
      <w:r>
        <w:rPr>
          <w:rFonts w:ascii="Abadi" w:hAnsi="Abadi"/>
          <w:sz w:val="21"/>
          <w:szCs w:val="21"/>
        </w:rPr>
        <w:t>,</w:t>
      </w:r>
      <w:r w:rsidRPr="003D3134">
        <w:rPr>
          <w:rFonts w:ascii="Abadi" w:hAnsi="Abadi"/>
          <w:sz w:val="21"/>
          <w:szCs w:val="21"/>
        </w:rPr>
        <w:t xml:space="preserve"> para que las y los ciudadanos conozcamos la verdad y entendamos por qué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 xml:space="preserve">stado ha sido tan dadivoso con el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muy especialmente con estos empresarios</w:t>
      </w:r>
      <w:r>
        <w:rPr>
          <w:rFonts w:ascii="Abadi" w:hAnsi="Abadi"/>
          <w:sz w:val="21"/>
          <w:szCs w:val="21"/>
        </w:rPr>
        <w:t>,</w:t>
      </w:r>
      <w:r w:rsidRPr="003D3134">
        <w:rPr>
          <w:rFonts w:ascii="Abadi" w:hAnsi="Abadi"/>
          <w:sz w:val="21"/>
          <w:szCs w:val="21"/>
        </w:rPr>
        <w:t xml:space="preserve"> </w:t>
      </w:r>
      <w:r>
        <w:rPr>
          <w:rFonts w:ascii="Abadi" w:hAnsi="Abadi"/>
          <w:sz w:val="21"/>
          <w:szCs w:val="21"/>
        </w:rPr>
        <w:t>¿C</w:t>
      </w:r>
      <w:r w:rsidRPr="003D3134">
        <w:rPr>
          <w:rFonts w:ascii="Abadi" w:hAnsi="Abadi"/>
          <w:sz w:val="21"/>
          <w:szCs w:val="21"/>
        </w:rPr>
        <w:t>ómo por qué</w:t>
      </w:r>
      <w:r>
        <w:rPr>
          <w:rFonts w:ascii="Abadi" w:hAnsi="Abadi"/>
          <w:sz w:val="21"/>
          <w:szCs w:val="21"/>
        </w:rPr>
        <w:t>?</w:t>
      </w:r>
      <w:r w:rsidRPr="003D3134">
        <w:rPr>
          <w:rFonts w:ascii="Abadi" w:hAnsi="Abadi"/>
          <w:sz w:val="21"/>
          <w:szCs w:val="21"/>
        </w:rPr>
        <w:t xml:space="preserve"> habiendo otros empresarios o simple y sencillamente por qué tantas facilidades al </w:t>
      </w:r>
      <w:r>
        <w:rPr>
          <w:rFonts w:ascii="Abadi" w:hAnsi="Abadi"/>
          <w:sz w:val="21"/>
          <w:szCs w:val="21"/>
        </w:rPr>
        <w:t>G</w:t>
      </w:r>
      <w:r w:rsidRPr="003D3134">
        <w:rPr>
          <w:rFonts w:ascii="Abadi" w:hAnsi="Abadi"/>
          <w:sz w:val="21"/>
          <w:szCs w:val="21"/>
        </w:rPr>
        <w:t>rupo Pachuca y tanto recurso que se le ha entregado a través de préstamos el famoso préstamo de los 230</w:t>
      </w:r>
      <w:r>
        <w:rPr>
          <w:rFonts w:ascii="Abadi" w:hAnsi="Abadi"/>
          <w:sz w:val="21"/>
          <w:szCs w:val="21"/>
        </w:rPr>
        <w:t xml:space="preserve"> millones de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inmoral</w:t>
      </w:r>
      <w:r>
        <w:rPr>
          <w:rFonts w:ascii="Abadi" w:hAnsi="Abadi"/>
          <w:sz w:val="21"/>
          <w:szCs w:val="21"/>
        </w:rPr>
        <w:t>,</w:t>
      </w:r>
      <w:r w:rsidRPr="003D3134">
        <w:rPr>
          <w:rFonts w:ascii="Abadi" w:hAnsi="Abadi"/>
          <w:sz w:val="21"/>
          <w:szCs w:val="21"/>
        </w:rPr>
        <w:t xml:space="preserve"> ilegal a todas luces y como se ha negado una vez más que haga presencia el </w:t>
      </w:r>
      <w:r>
        <w:rPr>
          <w:rFonts w:ascii="Abadi" w:hAnsi="Abadi"/>
          <w:sz w:val="21"/>
          <w:szCs w:val="21"/>
        </w:rPr>
        <w:t>S</w:t>
      </w:r>
      <w:r w:rsidRPr="003D3134">
        <w:rPr>
          <w:rFonts w:ascii="Abadi" w:hAnsi="Abadi"/>
          <w:sz w:val="21"/>
          <w:szCs w:val="21"/>
        </w:rPr>
        <w:t xml:space="preserve">ecretario de </w:t>
      </w:r>
      <w:r>
        <w:rPr>
          <w:rFonts w:ascii="Abadi" w:hAnsi="Abadi"/>
          <w:sz w:val="21"/>
          <w:szCs w:val="21"/>
        </w:rPr>
        <w:t>F</w:t>
      </w:r>
      <w:r w:rsidRPr="003D3134">
        <w:rPr>
          <w:rFonts w:ascii="Abadi" w:hAnsi="Abadi"/>
          <w:sz w:val="21"/>
          <w:szCs w:val="21"/>
        </w:rPr>
        <w:t>inanzas</w:t>
      </w:r>
      <w:r>
        <w:rPr>
          <w:rFonts w:ascii="Abadi" w:hAnsi="Abadi"/>
          <w:sz w:val="21"/>
          <w:szCs w:val="21"/>
        </w:rPr>
        <w:t>,</w:t>
      </w:r>
      <w:r w:rsidRPr="003D3134">
        <w:rPr>
          <w:rFonts w:ascii="Abadi" w:hAnsi="Abadi"/>
          <w:sz w:val="21"/>
          <w:szCs w:val="21"/>
        </w:rPr>
        <w:t xml:space="preserve"> para hacerle diversas preguntas pues tenemos que manifestarnos en esta oportunidad</w:t>
      </w:r>
      <w:r>
        <w:rPr>
          <w:rFonts w:ascii="Abadi" w:hAnsi="Abadi"/>
          <w:sz w:val="21"/>
          <w:szCs w:val="21"/>
        </w:rPr>
        <w:t>,</w:t>
      </w:r>
      <w:r w:rsidRPr="003D3134">
        <w:rPr>
          <w:rFonts w:ascii="Abadi" w:hAnsi="Abadi"/>
          <w:sz w:val="21"/>
          <w:szCs w:val="21"/>
        </w:rPr>
        <w:t xml:space="preserve"> en la tribuna porque fíjense que solamente esto fue lo que mandó el </w:t>
      </w:r>
      <w:r>
        <w:rPr>
          <w:rFonts w:ascii="Abadi" w:hAnsi="Abadi"/>
          <w:sz w:val="21"/>
          <w:szCs w:val="21"/>
        </w:rPr>
        <w:t>S</w:t>
      </w:r>
      <w:r w:rsidRPr="003D3134">
        <w:rPr>
          <w:rFonts w:ascii="Abadi" w:hAnsi="Abadi"/>
          <w:sz w:val="21"/>
          <w:szCs w:val="21"/>
        </w:rPr>
        <w:t xml:space="preserve">ecretario de </w:t>
      </w:r>
      <w:r>
        <w:rPr>
          <w:rFonts w:ascii="Abadi" w:hAnsi="Abadi"/>
          <w:sz w:val="21"/>
          <w:szCs w:val="21"/>
        </w:rPr>
        <w:t>F</w:t>
      </w:r>
      <w:r w:rsidRPr="003D3134">
        <w:rPr>
          <w:rFonts w:ascii="Abadi" w:hAnsi="Abadi"/>
          <w:sz w:val="21"/>
          <w:szCs w:val="21"/>
        </w:rPr>
        <w:t>inanzas para responder las inquietudes</w:t>
      </w:r>
      <w:r>
        <w:rPr>
          <w:rFonts w:ascii="Abadi" w:hAnsi="Abadi"/>
          <w:sz w:val="21"/>
          <w:szCs w:val="21"/>
        </w:rPr>
        <w:t>,</w:t>
      </w:r>
      <w:r w:rsidRPr="003D3134">
        <w:rPr>
          <w:rFonts w:ascii="Abadi" w:hAnsi="Abadi"/>
          <w:sz w:val="21"/>
          <w:szCs w:val="21"/>
        </w:rPr>
        <w:t xml:space="preserve"> las inquietudes que hay con la compra del terreno</w:t>
      </w:r>
      <w:r>
        <w:rPr>
          <w:rFonts w:ascii="Abadi" w:hAnsi="Abadi"/>
          <w:sz w:val="21"/>
          <w:szCs w:val="21"/>
        </w:rPr>
        <w:t>,</w:t>
      </w:r>
      <w:r w:rsidRPr="003D3134">
        <w:rPr>
          <w:rFonts w:ascii="Abadi" w:hAnsi="Abadi"/>
          <w:sz w:val="21"/>
          <w:szCs w:val="21"/>
        </w:rPr>
        <w:t xml:space="preserve"> con el préstamo a los 230</w:t>
      </w:r>
      <w:r>
        <w:rPr>
          <w:rFonts w:ascii="Abadi" w:hAnsi="Abadi"/>
          <w:sz w:val="21"/>
          <w:szCs w:val="21"/>
        </w:rPr>
        <w:t xml:space="preserve"> millones, </w:t>
      </w:r>
      <w:r w:rsidRPr="003D3134">
        <w:rPr>
          <w:rFonts w:ascii="Abadi" w:hAnsi="Abadi"/>
          <w:sz w:val="21"/>
          <w:szCs w:val="21"/>
        </w:rPr>
        <w:t xml:space="preserve">con esto quieren justificar la no presencia del </w:t>
      </w:r>
      <w:r>
        <w:rPr>
          <w:rFonts w:ascii="Abadi" w:hAnsi="Abadi"/>
          <w:sz w:val="21"/>
          <w:szCs w:val="21"/>
        </w:rPr>
        <w:t>S</w:t>
      </w:r>
      <w:r w:rsidRPr="003D3134">
        <w:rPr>
          <w:rFonts w:ascii="Abadi" w:hAnsi="Abadi"/>
          <w:sz w:val="21"/>
          <w:szCs w:val="21"/>
        </w:rPr>
        <w:t xml:space="preserve">ecretario de </w:t>
      </w:r>
      <w:r>
        <w:rPr>
          <w:rFonts w:ascii="Abadi" w:hAnsi="Abadi"/>
          <w:sz w:val="21"/>
          <w:szCs w:val="21"/>
        </w:rPr>
        <w:t>F</w:t>
      </w:r>
      <w:r w:rsidRPr="003D3134">
        <w:rPr>
          <w:rFonts w:ascii="Abadi" w:hAnsi="Abadi"/>
          <w:sz w:val="21"/>
          <w:szCs w:val="21"/>
        </w:rPr>
        <w:t xml:space="preserve">inanzas de quien ya reiteradamente hemos solicitado su presencia en este </w:t>
      </w:r>
      <w:r>
        <w:rPr>
          <w:rFonts w:ascii="Abadi" w:hAnsi="Abadi"/>
          <w:sz w:val="21"/>
          <w:szCs w:val="21"/>
        </w:rPr>
        <w:t>C</w:t>
      </w:r>
      <w:r w:rsidRPr="003D3134">
        <w:rPr>
          <w:rFonts w:ascii="Abadi" w:hAnsi="Abadi"/>
          <w:sz w:val="21"/>
          <w:szCs w:val="21"/>
        </w:rPr>
        <w:t>ongreso</w:t>
      </w:r>
      <w:r>
        <w:rPr>
          <w:rFonts w:ascii="Abadi" w:hAnsi="Abadi"/>
          <w:sz w:val="21"/>
          <w:szCs w:val="21"/>
        </w:rPr>
        <w:t>,</w:t>
      </w:r>
      <w:r w:rsidRPr="003D3134">
        <w:rPr>
          <w:rFonts w:ascii="Abadi" w:hAnsi="Abadi"/>
          <w:sz w:val="21"/>
          <w:szCs w:val="21"/>
        </w:rPr>
        <w:t xml:space="preserve"> con esto nos quieren justificar y tendríamos que hacer aquí un pequeño recuento</w:t>
      </w:r>
      <w:r>
        <w:rPr>
          <w:rFonts w:ascii="Abadi" w:hAnsi="Abadi"/>
          <w:sz w:val="21"/>
          <w:szCs w:val="21"/>
        </w:rPr>
        <w:t>,</w:t>
      </w:r>
      <w:r w:rsidRPr="003D3134">
        <w:rPr>
          <w:rFonts w:ascii="Abadi" w:hAnsi="Abadi"/>
          <w:sz w:val="21"/>
          <w:szCs w:val="21"/>
        </w:rPr>
        <w:t xml:space="preserve"> en el año 2018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 vendió en 280</w:t>
      </w:r>
      <w:r>
        <w:rPr>
          <w:rFonts w:ascii="Abadi" w:hAnsi="Abadi"/>
          <w:sz w:val="21"/>
          <w:szCs w:val="21"/>
        </w:rPr>
        <w:t xml:space="preserve"> millones de pesos, doce hectáreas de terreno en donde se </w:t>
      </w:r>
      <w:r w:rsidRPr="003D3134">
        <w:rPr>
          <w:rFonts w:ascii="Abadi" w:hAnsi="Abadi"/>
          <w:sz w:val="21"/>
          <w:szCs w:val="21"/>
        </w:rPr>
        <w:t xml:space="preserve">construiría el nuevo estadio del </w:t>
      </w:r>
      <w:r>
        <w:rPr>
          <w:rFonts w:ascii="Abadi" w:hAnsi="Abadi"/>
          <w:sz w:val="21"/>
          <w:szCs w:val="21"/>
        </w:rPr>
        <w:t>C</w:t>
      </w:r>
      <w:r w:rsidRPr="003D3134">
        <w:rPr>
          <w:rFonts w:ascii="Abadi" w:hAnsi="Abadi"/>
          <w:sz w:val="21"/>
          <w:szCs w:val="21"/>
        </w:rPr>
        <w:t>lub León</w:t>
      </w:r>
      <w:r>
        <w:rPr>
          <w:rFonts w:ascii="Abadi" w:hAnsi="Abadi"/>
          <w:sz w:val="21"/>
          <w:szCs w:val="21"/>
        </w:rPr>
        <w:t>,</w:t>
      </w:r>
      <w:r w:rsidRPr="003D3134">
        <w:rPr>
          <w:rFonts w:ascii="Abadi" w:hAnsi="Abadi"/>
          <w:sz w:val="21"/>
          <w:szCs w:val="21"/>
        </w:rPr>
        <w:t xml:space="preserve"> en ese entonces este </w:t>
      </w:r>
      <w:r>
        <w:rPr>
          <w:rFonts w:ascii="Abadi" w:hAnsi="Abadi"/>
          <w:sz w:val="21"/>
          <w:szCs w:val="21"/>
        </w:rPr>
        <w:t>C</w:t>
      </w:r>
      <w:r w:rsidRPr="003D3134">
        <w:rPr>
          <w:rFonts w:ascii="Abadi" w:hAnsi="Abadi"/>
          <w:sz w:val="21"/>
          <w:szCs w:val="21"/>
        </w:rPr>
        <w:t xml:space="preserve">ongreso autorizó la desafectación del dominio público del predio denominado </w:t>
      </w:r>
      <w:r>
        <w:rPr>
          <w:rFonts w:ascii="Abadi" w:hAnsi="Abadi"/>
          <w:sz w:val="21"/>
          <w:szCs w:val="21"/>
        </w:rPr>
        <w:t>Á</w:t>
      </w:r>
      <w:r w:rsidRPr="003D3134">
        <w:rPr>
          <w:rFonts w:ascii="Abadi" w:hAnsi="Abadi"/>
          <w:sz w:val="21"/>
          <w:szCs w:val="21"/>
        </w:rPr>
        <w:t xml:space="preserve">ngeles y </w:t>
      </w:r>
      <w:r>
        <w:rPr>
          <w:rFonts w:ascii="Abadi" w:hAnsi="Abadi"/>
          <w:sz w:val="21"/>
          <w:szCs w:val="21"/>
        </w:rPr>
        <w:t>M</w:t>
      </w:r>
      <w:r w:rsidRPr="003D3134">
        <w:rPr>
          <w:rFonts w:ascii="Abadi" w:hAnsi="Abadi"/>
          <w:sz w:val="21"/>
          <w:szCs w:val="21"/>
        </w:rPr>
        <w:t>edina</w:t>
      </w:r>
      <w:r>
        <w:rPr>
          <w:rFonts w:ascii="Abadi" w:hAnsi="Abadi"/>
          <w:sz w:val="21"/>
          <w:szCs w:val="21"/>
        </w:rPr>
        <w:t>,</w:t>
      </w:r>
      <w:r w:rsidRPr="003D3134">
        <w:rPr>
          <w:rFonts w:ascii="Abadi" w:hAnsi="Abadi"/>
          <w:sz w:val="21"/>
          <w:szCs w:val="21"/>
        </w:rPr>
        <w:t xml:space="preserve"> a fin de que se destinará a la construcción de infraestructura deportiva de esparcimiento y de negocios</w:t>
      </w:r>
      <w:r>
        <w:rPr>
          <w:rFonts w:ascii="Abadi" w:hAnsi="Abadi"/>
          <w:sz w:val="21"/>
          <w:szCs w:val="21"/>
        </w:rPr>
        <w:t>,</w:t>
      </w:r>
      <w:r w:rsidRPr="003D3134">
        <w:rPr>
          <w:rFonts w:ascii="Abadi" w:hAnsi="Abadi"/>
          <w:sz w:val="21"/>
          <w:szCs w:val="21"/>
        </w:rPr>
        <w:t xml:space="preserve"> así como para detonar un polo de desarrollo para la atracción de inversiones</w:t>
      </w:r>
      <w:r>
        <w:rPr>
          <w:rFonts w:ascii="Abadi" w:hAnsi="Abadi"/>
          <w:sz w:val="21"/>
          <w:szCs w:val="21"/>
        </w:rPr>
        <w:t xml:space="preserve">, </w:t>
      </w:r>
      <w:r w:rsidRPr="003D3134">
        <w:rPr>
          <w:rFonts w:ascii="Abadi" w:hAnsi="Abadi"/>
          <w:sz w:val="21"/>
          <w:szCs w:val="21"/>
        </w:rPr>
        <w:t>pero esta extraña compraventa fue solo el inicio</w:t>
      </w:r>
      <w:r>
        <w:rPr>
          <w:rFonts w:ascii="Abadi" w:hAnsi="Abadi"/>
          <w:sz w:val="21"/>
          <w:szCs w:val="21"/>
        </w:rPr>
        <w:t>,</w:t>
      </w:r>
      <w:r w:rsidRPr="003D3134">
        <w:rPr>
          <w:rFonts w:ascii="Abadi" w:hAnsi="Abadi"/>
          <w:sz w:val="21"/>
          <w:szCs w:val="21"/>
        </w:rPr>
        <w:t xml:space="preserve"> porque como mencioné el terreno fue comprado para vendérselo al </w:t>
      </w:r>
      <w:r>
        <w:rPr>
          <w:rFonts w:ascii="Abadi" w:hAnsi="Abadi"/>
          <w:sz w:val="21"/>
          <w:szCs w:val="21"/>
        </w:rPr>
        <w:t>G</w:t>
      </w:r>
      <w:r w:rsidRPr="003D3134">
        <w:rPr>
          <w:rFonts w:ascii="Abadi" w:hAnsi="Abadi"/>
          <w:sz w:val="21"/>
          <w:szCs w:val="21"/>
        </w:rPr>
        <w:t>rupo Pachuca de manera exclusiva con quien firmó un contrato por 280</w:t>
      </w:r>
      <w:r>
        <w:rPr>
          <w:rFonts w:ascii="Abadi" w:hAnsi="Abadi"/>
          <w:sz w:val="21"/>
          <w:szCs w:val="21"/>
        </w:rPr>
        <w:t xml:space="preserve"> millones de a</w:t>
      </w:r>
      <w:r w:rsidRPr="003D3134">
        <w:rPr>
          <w:rFonts w:ascii="Abadi" w:hAnsi="Abadi"/>
          <w:sz w:val="21"/>
          <w:szCs w:val="21"/>
        </w:rPr>
        <w:t xml:space="preserve"> pagar en anualidades y que la construcción del estadio culminará en el año 2021</w:t>
      </w:r>
      <w:r>
        <w:rPr>
          <w:rFonts w:ascii="Abadi" w:hAnsi="Abadi"/>
          <w:sz w:val="21"/>
          <w:szCs w:val="21"/>
        </w:rPr>
        <w:t>,</w:t>
      </w:r>
      <w:r w:rsidRPr="003D3134">
        <w:rPr>
          <w:rFonts w:ascii="Abadi" w:hAnsi="Abadi"/>
          <w:sz w:val="21"/>
          <w:szCs w:val="21"/>
        </w:rPr>
        <w:t xml:space="preserve"> ya estamos en el 2023</w:t>
      </w:r>
      <w:r>
        <w:rPr>
          <w:rFonts w:ascii="Abadi" w:hAnsi="Abadi"/>
          <w:sz w:val="21"/>
          <w:szCs w:val="21"/>
        </w:rPr>
        <w:t>,</w:t>
      </w:r>
      <w:r w:rsidRPr="003D3134">
        <w:rPr>
          <w:rFonts w:ascii="Abadi" w:hAnsi="Abadi"/>
          <w:sz w:val="21"/>
          <w:szCs w:val="21"/>
        </w:rPr>
        <w:t xml:space="preserve"> ni siquiera se inició la construcción de este estadio</w:t>
      </w:r>
      <w:r>
        <w:rPr>
          <w:rFonts w:ascii="Abadi" w:hAnsi="Abadi"/>
          <w:sz w:val="21"/>
          <w:szCs w:val="21"/>
        </w:rPr>
        <w:t>,</w:t>
      </w:r>
      <w:r w:rsidRPr="003D3134">
        <w:rPr>
          <w:rFonts w:ascii="Abadi" w:hAnsi="Abadi"/>
          <w:sz w:val="21"/>
          <w:szCs w:val="21"/>
        </w:rPr>
        <w:t xml:space="preserve"> pues mucho menos se finalizó</w:t>
      </w:r>
      <w:r>
        <w:rPr>
          <w:rFonts w:ascii="Abadi" w:hAnsi="Abadi"/>
          <w:sz w:val="21"/>
          <w:szCs w:val="21"/>
        </w:rPr>
        <w:t>,</w:t>
      </w:r>
      <w:r w:rsidRPr="003D3134">
        <w:rPr>
          <w:rFonts w:ascii="Abadi" w:hAnsi="Abadi"/>
          <w:sz w:val="21"/>
          <w:szCs w:val="21"/>
        </w:rPr>
        <w:t xml:space="preserve"> pero no obstante que ya existía este contrato y por lo tanto este adeudo por el terreno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decidió en el 2021 dar otra ayudita al </w:t>
      </w:r>
      <w:r>
        <w:rPr>
          <w:rFonts w:ascii="Abadi" w:hAnsi="Abadi"/>
          <w:sz w:val="21"/>
          <w:szCs w:val="21"/>
        </w:rPr>
        <w:t>C</w:t>
      </w:r>
      <w:r w:rsidRPr="003D3134">
        <w:rPr>
          <w:rFonts w:ascii="Abadi" w:hAnsi="Abadi"/>
          <w:sz w:val="21"/>
          <w:szCs w:val="21"/>
        </w:rPr>
        <w:t>lub Pachuca otorgándole un crédito</w:t>
      </w:r>
      <w:r>
        <w:rPr>
          <w:rFonts w:ascii="Abadi" w:hAnsi="Abadi"/>
          <w:sz w:val="21"/>
          <w:szCs w:val="21"/>
        </w:rPr>
        <w:t>,</w:t>
      </w:r>
      <w:r w:rsidRPr="003D3134">
        <w:rPr>
          <w:rFonts w:ascii="Abadi" w:hAnsi="Abadi"/>
          <w:sz w:val="21"/>
          <w:szCs w:val="21"/>
        </w:rPr>
        <w:t xml:space="preserve"> repito</w:t>
      </w:r>
      <w:r>
        <w:rPr>
          <w:rFonts w:ascii="Abadi" w:hAnsi="Abadi"/>
          <w:sz w:val="21"/>
          <w:szCs w:val="21"/>
        </w:rPr>
        <w:t>,</w:t>
      </w:r>
      <w:r w:rsidRPr="003D3134">
        <w:rPr>
          <w:rFonts w:ascii="Abadi" w:hAnsi="Abadi"/>
          <w:sz w:val="21"/>
          <w:szCs w:val="21"/>
        </w:rPr>
        <w:t xml:space="preserve"> ilegal e inmoral de 230</w:t>
      </w:r>
      <w:r>
        <w:rPr>
          <w:rFonts w:ascii="Abadi" w:hAnsi="Abadi"/>
          <w:sz w:val="21"/>
          <w:szCs w:val="21"/>
        </w:rPr>
        <w:t xml:space="preserve"> millones de pe</w:t>
      </w:r>
      <w:r w:rsidRPr="003D3134">
        <w:rPr>
          <w:rFonts w:ascii="Abadi" w:hAnsi="Abadi"/>
          <w:sz w:val="21"/>
          <w:szCs w:val="21"/>
        </w:rPr>
        <w:t>sos</w:t>
      </w:r>
      <w:r>
        <w:rPr>
          <w:rFonts w:ascii="Abadi" w:hAnsi="Abadi"/>
          <w:sz w:val="21"/>
          <w:szCs w:val="21"/>
        </w:rPr>
        <w:t>,</w:t>
      </w:r>
      <w:r w:rsidRPr="003D3134">
        <w:rPr>
          <w:rFonts w:ascii="Abadi" w:hAnsi="Abadi"/>
          <w:sz w:val="21"/>
          <w:szCs w:val="21"/>
        </w:rPr>
        <w:t xml:space="preserve"> ilegal </w:t>
      </w:r>
      <w:r>
        <w:rPr>
          <w:rFonts w:ascii="Abadi" w:hAnsi="Abadi"/>
          <w:sz w:val="21"/>
          <w:szCs w:val="21"/>
        </w:rPr>
        <w:t>¿P</w:t>
      </w:r>
      <w:r w:rsidRPr="003D3134">
        <w:rPr>
          <w:rFonts w:ascii="Abadi" w:hAnsi="Abadi"/>
          <w:sz w:val="21"/>
          <w:szCs w:val="21"/>
        </w:rPr>
        <w:t>or qué</w:t>
      </w:r>
      <w:r>
        <w:rPr>
          <w:rFonts w:ascii="Abadi" w:hAnsi="Abadi"/>
          <w:sz w:val="21"/>
          <w:szCs w:val="21"/>
        </w:rPr>
        <w:t>?</w:t>
      </w:r>
      <w:r w:rsidRPr="003D3134">
        <w:rPr>
          <w:rFonts w:ascii="Abadi" w:hAnsi="Abadi"/>
          <w:sz w:val="21"/>
          <w:szCs w:val="21"/>
        </w:rPr>
        <w:t xml:space="preserve"> porque se basaron en el artículo 101 de la </w:t>
      </w:r>
      <w:r>
        <w:rPr>
          <w:rFonts w:ascii="Abadi" w:hAnsi="Abadi"/>
          <w:sz w:val="21"/>
          <w:szCs w:val="21"/>
        </w:rPr>
        <w:t>L</w:t>
      </w:r>
      <w:r w:rsidRPr="003D3134">
        <w:rPr>
          <w:rFonts w:ascii="Abadi" w:hAnsi="Abadi"/>
          <w:sz w:val="21"/>
          <w:szCs w:val="21"/>
        </w:rPr>
        <w:t xml:space="preserve">ey para el </w:t>
      </w:r>
      <w:r>
        <w:rPr>
          <w:rFonts w:ascii="Abadi" w:hAnsi="Abadi"/>
          <w:sz w:val="21"/>
          <w:szCs w:val="21"/>
        </w:rPr>
        <w:t>Ej</w:t>
      </w:r>
      <w:r w:rsidRPr="003D3134">
        <w:rPr>
          <w:rFonts w:ascii="Abadi" w:hAnsi="Abadi"/>
          <w:sz w:val="21"/>
          <w:szCs w:val="21"/>
        </w:rPr>
        <w:t xml:space="preserve">ercicio y </w:t>
      </w:r>
      <w:r>
        <w:rPr>
          <w:rFonts w:ascii="Abadi" w:hAnsi="Abadi"/>
          <w:sz w:val="21"/>
          <w:szCs w:val="21"/>
        </w:rPr>
        <w:t>C</w:t>
      </w:r>
      <w:r w:rsidRPr="003D3134">
        <w:rPr>
          <w:rFonts w:ascii="Abadi" w:hAnsi="Abadi"/>
          <w:sz w:val="21"/>
          <w:szCs w:val="21"/>
        </w:rPr>
        <w:t xml:space="preserve">ontrol de los </w:t>
      </w:r>
      <w:r>
        <w:rPr>
          <w:rFonts w:ascii="Abadi" w:hAnsi="Abadi"/>
          <w:sz w:val="21"/>
          <w:szCs w:val="21"/>
        </w:rPr>
        <w:t>R</w:t>
      </w:r>
      <w:r w:rsidRPr="003D3134">
        <w:rPr>
          <w:rFonts w:ascii="Abadi" w:hAnsi="Abadi"/>
          <w:sz w:val="21"/>
          <w:szCs w:val="21"/>
        </w:rPr>
        <w:t xml:space="preserve">ecursos </w:t>
      </w:r>
      <w:r>
        <w:rPr>
          <w:rFonts w:ascii="Abadi" w:hAnsi="Abadi"/>
          <w:sz w:val="21"/>
          <w:szCs w:val="21"/>
        </w:rPr>
        <w:t>P</w:t>
      </w:r>
      <w:r w:rsidRPr="003D3134">
        <w:rPr>
          <w:rFonts w:ascii="Abadi" w:hAnsi="Abadi"/>
          <w:sz w:val="21"/>
          <w:szCs w:val="21"/>
        </w:rPr>
        <w:t xml:space="preserve">úblicos del </w:t>
      </w:r>
      <w:r>
        <w:rPr>
          <w:rFonts w:ascii="Abadi" w:hAnsi="Abadi"/>
          <w:sz w:val="21"/>
          <w:szCs w:val="21"/>
        </w:rPr>
        <w:t>E</w:t>
      </w:r>
      <w:r w:rsidRPr="003D3134">
        <w:rPr>
          <w:rFonts w:ascii="Abadi" w:hAnsi="Abadi"/>
          <w:sz w:val="21"/>
          <w:szCs w:val="21"/>
        </w:rPr>
        <w:t xml:space="preserve">stado de Guanajuato y sus </w:t>
      </w:r>
      <w:r>
        <w:rPr>
          <w:rFonts w:ascii="Abadi" w:hAnsi="Abadi"/>
          <w:sz w:val="21"/>
          <w:szCs w:val="21"/>
        </w:rPr>
        <w:t>M</w:t>
      </w:r>
      <w:r w:rsidRPr="003D3134">
        <w:rPr>
          <w:rFonts w:ascii="Abadi" w:hAnsi="Abadi"/>
          <w:sz w:val="21"/>
          <w:szCs w:val="21"/>
        </w:rPr>
        <w:t>unicipios que todas luces nos habla de que se pueden dar créditos a personas que tengan problemas económicos</w:t>
      </w:r>
      <w:r>
        <w:rPr>
          <w:rFonts w:ascii="Abadi" w:hAnsi="Abadi"/>
          <w:sz w:val="21"/>
          <w:szCs w:val="21"/>
        </w:rPr>
        <w:t>,</w:t>
      </w:r>
      <w:r w:rsidRPr="003D3134">
        <w:rPr>
          <w:rFonts w:ascii="Abadi" w:hAnsi="Abadi"/>
          <w:sz w:val="21"/>
          <w:szCs w:val="21"/>
        </w:rPr>
        <w:t xml:space="preserve"> por así decirlo</w:t>
      </w:r>
      <w:r>
        <w:rPr>
          <w:rFonts w:ascii="Abadi" w:hAnsi="Abadi"/>
          <w:sz w:val="21"/>
          <w:szCs w:val="21"/>
        </w:rPr>
        <w:t>,</w:t>
      </w:r>
      <w:r w:rsidRPr="003D3134">
        <w:rPr>
          <w:rFonts w:ascii="Abadi" w:hAnsi="Abadi"/>
          <w:sz w:val="21"/>
          <w:szCs w:val="21"/>
        </w:rPr>
        <w:t xml:space="preserve"> ayudas sociales pues</w:t>
      </w:r>
      <w:r>
        <w:rPr>
          <w:rFonts w:ascii="Abadi" w:hAnsi="Abadi"/>
          <w:sz w:val="21"/>
          <w:szCs w:val="21"/>
        </w:rPr>
        <w:t>,</w:t>
      </w:r>
      <w:r w:rsidRPr="003D3134">
        <w:rPr>
          <w:rFonts w:ascii="Abadi" w:hAnsi="Abadi"/>
          <w:sz w:val="21"/>
          <w:szCs w:val="21"/>
        </w:rPr>
        <w:t xml:space="preserve"> y aquí no encontramos esta característica con el famoso </w:t>
      </w:r>
      <w:r>
        <w:rPr>
          <w:rFonts w:ascii="Abadi" w:hAnsi="Abadi"/>
          <w:sz w:val="21"/>
          <w:szCs w:val="21"/>
        </w:rPr>
        <w:t>G</w:t>
      </w:r>
      <w:r w:rsidRPr="003D3134">
        <w:rPr>
          <w:rFonts w:ascii="Abadi" w:hAnsi="Abadi"/>
          <w:sz w:val="21"/>
          <w:szCs w:val="21"/>
        </w:rPr>
        <w:t>rupo Pachuca y en esta ocasión la idea era de que pudieran comprar con estos 230</w:t>
      </w:r>
      <w:r>
        <w:rPr>
          <w:rFonts w:ascii="Abadi" w:hAnsi="Abadi"/>
          <w:sz w:val="21"/>
          <w:szCs w:val="21"/>
        </w:rPr>
        <w:t xml:space="preserve"> millones </w:t>
      </w:r>
      <w:r w:rsidRPr="003D3134">
        <w:rPr>
          <w:rFonts w:ascii="Abadi" w:hAnsi="Abadi"/>
          <w:sz w:val="21"/>
          <w:szCs w:val="21"/>
        </w:rPr>
        <w:t>de pesos</w:t>
      </w:r>
      <w:r>
        <w:rPr>
          <w:rFonts w:ascii="Abadi" w:hAnsi="Abadi"/>
          <w:sz w:val="21"/>
          <w:szCs w:val="21"/>
        </w:rPr>
        <w:t>,</w:t>
      </w:r>
      <w:r w:rsidRPr="003D3134">
        <w:rPr>
          <w:rFonts w:ascii="Abadi" w:hAnsi="Abadi"/>
          <w:sz w:val="21"/>
          <w:szCs w:val="21"/>
        </w:rPr>
        <w:t xml:space="preserve"> el estadio León</w:t>
      </w:r>
      <w:r>
        <w:rPr>
          <w:rFonts w:ascii="Abadi" w:hAnsi="Abadi"/>
          <w:sz w:val="21"/>
          <w:szCs w:val="21"/>
        </w:rPr>
        <w:t>,</w:t>
      </w:r>
      <w:r w:rsidRPr="003D3134">
        <w:rPr>
          <w:rFonts w:ascii="Abadi" w:hAnsi="Abadi"/>
          <w:sz w:val="21"/>
          <w:szCs w:val="21"/>
        </w:rPr>
        <w:t xml:space="preserve"> ya no construir acá o ya no </w:t>
      </w:r>
      <w:r>
        <w:rPr>
          <w:rFonts w:ascii="Abadi" w:hAnsi="Abadi"/>
          <w:sz w:val="21"/>
          <w:szCs w:val="21"/>
        </w:rPr>
        <w:t>e</w:t>
      </w:r>
      <w:r w:rsidRPr="003D3134">
        <w:rPr>
          <w:rFonts w:ascii="Abadi" w:hAnsi="Abadi"/>
          <w:sz w:val="21"/>
          <w:szCs w:val="21"/>
        </w:rPr>
        <w:t>ra el tema de continuar con una construcción</w:t>
      </w:r>
      <w:r>
        <w:rPr>
          <w:rFonts w:ascii="Abadi" w:hAnsi="Abadi"/>
          <w:sz w:val="21"/>
          <w:szCs w:val="21"/>
        </w:rPr>
        <w:t>,</w:t>
      </w:r>
      <w:r w:rsidRPr="003D3134">
        <w:rPr>
          <w:rFonts w:ascii="Abadi" w:hAnsi="Abadi"/>
          <w:sz w:val="21"/>
          <w:szCs w:val="21"/>
        </w:rPr>
        <w:t xml:space="preserve"> sino la compra de los 200 del </w:t>
      </w:r>
      <w:r>
        <w:rPr>
          <w:rFonts w:ascii="Abadi" w:hAnsi="Abadi"/>
          <w:sz w:val="21"/>
          <w:szCs w:val="21"/>
        </w:rPr>
        <w:t>E</w:t>
      </w:r>
      <w:r w:rsidRPr="003D3134">
        <w:rPr>
          <w:rFonts w:ascii="Abadi" w:hAnsi="Abadi"/>
          <w:sz w:val="21"/>
          <w:szCs w:val="21"/>
        </w:rPr>
        <w:t>stadio León</w:t>
      </w:r>
      <w:r>
        <w:rPr>
          <w:rFonts w:ascii="Abadi" w:hAnsi="Abadi"/>
          <w:sz w:val="21"/>
          <w:szCs w:val="21"/>
        </w:rPr>
        <w:t>,</w:t>
      </w:r>
      <w:r w:rsidRPr="003D3134">
        <w:rPr>
          <w:rFonts w:ascii="Abadi" w:hAnsi="Abadi"/>
          <w:sz w:val="21"/>
          <w:szCs w:val="21"/>
        </w:rPr>
        <w:t xml:space="preserve"> por 230</w:t>
      </w:r>
      <w:r>
        <w:rPr>
          <w:rFonts w:ascii="Abadi" w:hAnsi="Abadi"/>
          <w:sz w:val="21"/>
          <w:szCs w:val="21"/>
        </w:rPr>
        <w:t xml:space="preserve"> millones </w:t>
      </w:r>
      <w:r w:rsidRPr="003D3134">
        <w:rPr>
          <w:rFonts w:ascii="Abadi" w:hAnsi="Abadi"/>
          <w:sz w:val="21"/>
          <w:szCs w:val="21"/>
        </w:rPr>
        <w:t>de pesos y al mismo tiempo le otorgaron una prórroga para que la construcción del nuevo estadio se iniciara hasta el 2027 ya no e</w:t>
      </w:r>
      <w:r>
        <w:rPr>
          <w:rFonts w:ascii="Abadi" w:hAnsi="Abadi"/>
          <w:sz w:val="21"/>
          <w:szCs w:val="21"/>
        </w:rPr>
        <w:t xml:space="preserve">l </w:t>
      </w:r>
      <w:r w:rsidRPr="003D3134">
        <w:rPr>
          <w:rFonts w:ascii="Abadi" w:hAnsi="Abadi"/>
          <w:sz w:val="21"/>
          <w:szCs w:val="21"/>
        </w:rPr>
        <w:t>2021</w:t>
      </w:r>
      <w:r>
        <w:rPr>
          <w:rFonts w:ascii="Abadi" w:hAnsi="Abadi"/>
          <w:sz w:val="21"/>
          <w:szCs w:val="21"/>
        </w:rPr>
        <w:t>,</w:t>
      </w:r>
      <w:r w:rsidRPr="003D3134">
        <w:rPr>
          <w:rFonts w:ascii="Abadi" w:hAnsi="Abadi"/>
          <w:sz w:val="21"/>
          <w:szCs w:val="21"/>
        </w:rPr>
        <w:t xml:space="preserve"> te damos chance ahora para que lo empieces en el 2027 el otro el tema del terreno</w:t>
      </w:r>
      <w:r>
        <w:rPr>
          <w:rFonts w:ascii="Abadi" w:hAnsi="Abadi"/>
          <w:sz w:val="21"/>
          <w:szCs w:val="21"/>
        </w:rPr>
        <w:t>,</w:t>
      </w:r>
      <w:r w:rsidRPr="003D3134">
        <w:rPr>
          <w:rFonts w:ascii="Abadi" w:hAnsi="Abadi"/>
          <w:sz w:val="21"/>
          <w:szCs w:val="21"/>
        </w:rPr>
        <w:t xml:space="preserve"> para que se realizaran pagos anuales por 25</w:t>
      </w:r>
      <w:r>
        <w:rPr>
          <w:rFonts w:ascii="Abadi" w:hAnsi="Abadi"/>
          <w:sz w:val="21"/>
          <w:szCs w:val="21"/>
        </w:rPr>
        <w:t xml:space="preserve"> millones de pesos </w:t>
      </w:r>
      <w:r w:rsidRPr="003D3134">
        <w:rPr>
          <w:rFonts w:ascii="Abadi" w:hAnsi="Abadi"/>
          <w:sz w:val="21"/>
          <w:szCs w:val="21"/>
        </w:rPr>
        <w:t>y que si el pago total y la construcción terminarán en el 2030</w:t>
      </w:r>
      <w:r>
        <w:rPr>
          <w:rFonts w:ascii="Abadi" w:hAnsi="Abadi"/>
          <w:sz w:val="21"/>
          <w:szCs w:val="21"/>
        </w:rPr>
        <w:t>,</w:t>
      </w:r>
      <w:r w:rsidRPr="003D3134">
        <w:rPr>
          <w:rFonts w:ascii="Abadi" w:hAnsi="Abadi"/>
          <w:sz w:val="21"/>
          <w:szCs w:val="21"/>
        </w:rPr>
        <w:t xml:space="preserve"> de acuerdo con lo que sabemos hasta el momento a en septiembre de este año el saldo del adeudo solo por el terreno era de 178</w:t>
      </w:r>
      <w:r>
        <w:rPr>
          <w:rFonts w:ascii="Abadi" w:hAnsi="Abadi"/>
          <w:sz w:val="21"/>
          <w:szCs w:val="21"/>
        </w:rPr>
        <w:t xml:space="preserve"> millones de p</w:t>
      </w:r>
      <w:r w:rsidRPr="003D3134">
        <w:rPr>
          <w:rFonts w:ascii="Abadi" w:hAnsi="Abadi"/>
          <w:sz w:val="21"/>
          <w:szCs w:val="21"/>
        </w:rPr>
        <w:t>esos</w:t>
      </w:r>
      <w:r>
        <w:rPr>
          <w:rFonts w:ascii="Abadi" w:hAnsi="Abadi"/>
          <w:sz w:val="21"/>
          <w:szCs w:val="21"/>
        </w:rPr>
        <w:t>,</w:t>
      </w:r>
      <w:r w:rsidRPr="003D3134">
        <w:rPr>
          <w:rFonts w:ascii="Abadi" w:hAnsi="Abadi"/>
          <w:sz w:val="21"/>
          <w:szCs w:val="21"/>
        </w:rPr>
        <w:t xml:space="preserve"> entonces tenemos que un solo grupo de empresarios ha recibido beneficios del gobierno por 510</w:t>
      </w:r>
      <w:r>
        <w:rPr>
          <w:rFonts w:ascii="Abadi" w:hAnsi="Abadi"/>
          <w:sz w:val="21"/>
          <w:szCs w:val="21"/>
        </w:rPr>
        <w:t xml:space="preserve"> millones </w:t>
      </w:r>
      <w:r w:rsidRPr="003D3134">
        <w:rPr>
          <w:rFonts w:ascii="Abadi" w:hAnsi="Abadi"/>
          <w:sz w:val="21"/>
          <w:szCs w:val="21"/>
        </w:rPr>
        <w:t xml:space="preserve">de pesos llámese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a través de diversas operaciones y mecanismos esto debido a los beneficios que han obtenido por la baja tasa de interés pactada al 6% anual</w:t>
      </w:r>
      <w:r>
        <w:rPr>
          <w:rFonts w:ascii="Abadi" w:hAnsi="Abadi"/>
          <w:sz w:val="21"/>
          <w:szCs w:val="21"/>
        </w:rPr>
        <w:t>,</w:t>
      </w:r>
      <w:r w:rsidRPr="003D3134">
        <w:rPr>
          <w:rFonts w:ascii="Abadi" w:hAnsi="Abadi"/>
          <w:sz w:val="21"/>
          <w:szCs w:val="21"/>
        </w:rPr>
        <w:t xml:space="preserve"> cuando las instituciones bancarias no suelen prestar por estas cantidades de intereses por lo menos andan entre el 11 y el 20% de interés y mucho menos pues dan este tipo de prórrogas pactadas</w:t>
      </w:r>
      <w:r>
        <w:rPr>
          <w:rFonts w:ascii="Abadi" w:hAnsi="Abadi"/>
          <w:sz w:val="21"/>
          <w:szCs w:val="21"/>
        </w:rPr>
        <w:t>,</w:t>
      </w:r>
      <w:r w:rsidRPr="003D3134">
        <w:rPr>
          <w:rFonts w:ascii="Abadi" w:hAnsi="Abadi"/>
          <w:sz w:val="21"/>
          <w:szCs w:val="21"/>
        </w:rPr>
        <w:t xml:space="preserve"> sin embargo</w:t>
      </w:r>
      <w:r>
        <w:rPr>
          <w:rFonts w:ascii="Abadi" w:hAnsi="Abadi"/>
          <w:sz w:val="21"/>
          <w:szCs w:val="21"/>
        </w:rPr>
        <w:t>,</w:t>
      </w:r>
      <w:r w:rsidRPr="003D3134">
        <w:rPr>
          <w:rFonts w:ascii="Abadi" w:hAnsi="Abadi"/>
          <w:sz w:val="21"/>
          <w:szCs w:val="21"/>
        </w:rPr>
        <w:t xml:space="preserve"> ahora resulta que a pesar de todas las facilidades</w:t>
      </w:r>
      <w:r>
        <w:rPr>
          <w:rFonts w:ascii="Abadi" w:hAnsi="Abadi"/>
          <w:sz w:val="21"/>
          <w:szCs w:val="21"/>
        </w:rPr>
        <w:t>,</w:t>
      </w:r>
      <w:r w:rsidRPr="003D3134">
        <w:rPr>
          <w:rFonts w:ascii="Abadi" w:hAnsi="Abadi"/>
          <w:sz w:val="21"/>
          <w:szCs w:val="21"/>
        </w:rPr>
        <w:t xml:space="preserve"> de todas las facilidades pues ya no va a haber construcción de un nuevo </w:t>
      </w:r>
      <w:r>
        <w:rPr>
          <w:rFonts w:ascii="Abadi" w:hAnsi="Abadi"/>
          <w:sz w:val="21"/>
          <w:szCs w:val="21"/>
        </w:rPr>
        <w:t>E</w:t>
      </w:r>
      <w:r w:rsidRPr="003D3134">
        <w:rPr>
          <w:rFonts w:ascii="Abadi" w:hAnsi="Abadi"/>
          <w:sz w:val="21"/>
          <w:szCs w:val="21"/>
        </w:rPr>
        <w:t xml:space="preserve">stadio León y por un escueto comunicado que emitió el </w:t>
      </w:r>
      <w:r>
        <w:rPr>
          <w:rFonts w:ascii="Abadi" w:hAnsi="Abadi"/>
          <w:sz w:val="21"/>
          <w:szCs w:val="21"/>
        </w:rPr>
        <w:t>C</w:t>
      </w:r>
      <w:r w:rsidRPr="003D3134">
        <w:rPr>
          <w:rFonts w:ascii="Abadi" w:hAnsi="Abadi"/>
          <w:sz w:val="21"/>
          <w:szCs w:val="21"/>
        </w:rPr>
        <w:t>lub León</w:t>
      </w:r>
      <w:r>
        <w:rPr>
          <w:rFonts w:ascii="Abadi" w:hAnsi="Abadi"/>
          <w:sz w:val="21"/>
          <w:szCs w:val="21"/>
        </w:rPr>
        <w:t>,</w:t>
      </w:r>
      <w:r w:rsidRPr="003D3134">
        <w:rPr>
          <w:rFonts w:ascii="Abadi" w:hAnsi="Abadi"/>
          <w:sz w:val="21"/>
          <w:szCs w:val="21"/>
        </w:rPr>
        <w:t xml:space="preserve"> nos venimos a enterar que ya no seguirán con el proyecto de construcción del nuevo estadio</w:t>
      </w:r>
      <w:r>
        <w:rPr>
          <w:rFonts w:ascii="Abadi" w:hAnsi="Abadi"/>
          <w:sz w:val="21"/>
          <w:szCs w:val="21"/>
        </w:rPr>
        <w:t>,</w:t>
      </w:r>
      <w:r w:rsidRPr="003D3134">
        <w:rPr>
          <w:rFonts w:ascii="Abadi" w:hAnsi="Abadi"/>
          <w:sz w:val="21"/>
          <w:szCs w:val="21"/>
        </w:rPr>
        <w:t xml:space="preserve"> que se daba por terminado el contrato de compra venta y que habían cubierto todos y cada uno de los pagos hasta esa fecha</w:t>
      </w:r>
      <w:r>
        <w:rPr>
          <w:rFonts w:ascii="Abadi" w:hAnsi="Abadi"/>
          <w:sz w:val="21"/>
          <w:szCs w:val="21"/>
        </w:rPr>
        <w:t>,</w:t>
      </w:r>
      <w:r w:rsidRPr="003D3134">
        <w:rPr>
          <w:rFonts w:ascii="Abadi" w:hAnsi="Abadi"/>
          <w:sz w:val="21"/>
          <w:szCs w:val="21"/>
        </w:rPr>
        <w:t xml:space="preserve"> que el terreno volvía a ser propiedad del estado</w:t>
      </w:r>
      <w:r>
        <w:rPr>
          <w:rFonts w:ascii="Abadi" w:hAnsi="Abadi"/>
          <w:sz w:val="21"/>
          <w:szCs w:val="21"/>
        </w:rPr>
        <w:t>,</w:t>
      </w:r>
      <w:r w:rsidRPr="003D3134">
        <w:rPr>
          <w:rFonts w:ascii="Abadi" w:hAnsi="Abadi"/>
          <w:sz w:val="21"/>
          <w:szCs w:val="21"/>
        </w:rPr>
        <w:t xml:space="preserve"> que renunciaban a la plusvalía generada en este tiempo</w:t>
      </w:r>
      <w:r>
        <w:rPr>
          <w:rFonts w:ascii="Abadi" w:hAnsi="Abadi"/>
          <w:sz w:val="21"/>
          <w:szCs w:val="21"/>
        </w:rPr>
        <w:t>,</w:t>
      </w:r>
      <w:r w:rsidRPr="003D3134">
        <w:rPr>
          <w:rFonts w:ascii="Abadi" w:hAnsi="Abadi"/>
          <w:sz w:val="21"/>
          <w:szCs w:val="21"/>
        </w:rPr>
        <w:t xml:space="preserve"> que los pagos efectuados para la compra del terreno fueron aplicados como pago anticipado del contrato de préstamo para la compra del </w:t>
      </w:r>
      <w:r>
        <w:rPr>
          <w:rFonts w:ascii="Abadi" w:hAnsi="Abadi"/>
          <w:sz w:val="21"/>
          <w:szCs w:val="21"/>
        </w:rPr>
        <w:t>N</w:t>
      </w:r>
      <w:r w:rsidRPr="003D3134">
        <w:rPr>
          <w:rFonts w:ascii="Abadi" w:hAnsi="Abadi"/>
          <w:sz w:val="21"/>
          <w:szCs w:val="21"/>
        </w:rPr>
        <w:t xml:space="preserve">ou </w:t>
      </w:r>
      <w:r>
        <w:rPr>
          <w:rFonts w:ascii="Abadi" w:hAnsi="Abadi"/>
          <w:sz w:val="21"/>
          <w:szCs w:val="21"/>
        </w:rPr>
        <w:t>C</w:t>
      </w:r>
      <w:r w:rsidRPr="003D3134">
        <w:rPr>
          <w:rFonts w:ascii="Abadi" w:hAnsi="Abadi"/>
          <w:sz w:val="21"/>
          <w:szCs w:val="21"/>
        </w:rPr>
        <w:t xml:space="preserve">amp y qué liquidado todas las obligaciones que tenía con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stado</w:t>
      </w:r>
      <w:r>
        <w:rPr>
          <w:rFonts w:ascii="Abadi" w:hAnsi="Abadi"/>
          <w:sz w:val="21"/>
          <w:szCs w:val="21"/>
        </w:rPr>
        <w:t>.</w:t>
      </w:r>
    </w:p>
    <w:p w14:paraId="3B549D92" w14:textId="77777777" w:rsidR="00A11CC1" w:rsidRDefault="00A11CC1" w:rsidP="00AA6646">
      <w:pPr>
        <w:jc w:val="both"/>
        <w:rPr>
          <w:rFonts w:ascii="Abadi" w:hAnsi="Abadi"/>
          <w:sz w:val="21"/>
          <w:szCs w:val="21"/>
        </w:rPr>
      </w:pPr>
    </w:p>
    <w:p w14:paraId="1CF39F6D" w14:textId="33A89B1B" w:rsidR="00AA6646" w:rsidRDefault="00AA6646" w:rsidP="00AA6646">
      <w:pPr>
        <w:jc w:val="both"/>
        <w:rPr>
          <w:rFonts w:ascii="Abadi" w:hAnsi="Abadi"/>
          <w:sz w:val="21"/>
          <w:szCs w:val="21"/>
        </w:rPr>
      </w:pPr>
      <w:r>
        <w:rPr>
          <w:rFonts w:ascii="Abadi" w:hAnsi="Abadi"/>
          <w:sz w:val="21"/>
          <w:szCs w:val="21"/>
        </w:rPr>
        <w:t>S</w:t>
      </w:r>
      <w:r w:rsidRPr="003D3134">
        <w:rPr>
          <w:rFonts w:ascii="Abadi" w:hAnsi="Abadi"/>
          <w:sz w:val="21"/>
          <w:szCs w:val="21"/>
        </w:rPr>
        <w:t>in embargo</w:t>
      </w:r>
      <w:r>
        <w:rPr>
          <w:rFonts w:ascii="Abadi" w:hAnsi="Abadi"/>
          <w:sz w:val="21"/>
          <w:szCs w:val="21"/>
        </w:rPr>
        <w:t>,</w:t>
      </w:r>
      <w:r w:rsidRPr="003D3134">
        <w:rPr>
          <w:rFonts w:ascii="Abadi" w:hAnsi="Abadi"/>
          <w:sz w:val="21"/>
          <w:szCs w:val="21"/>
        </w:rPr>
        <w:t xml:space="preserve"> ese comunicado deja más preguntas que respuestas</w:t>
      </w:r>
      <w:r>
        <w:rPr>
          <w:rFonts w:ascii="Abadi" w:hAnsi="Abadi"/>
          <w:sz w:val="21"/>
          <w:szCs w:val="21"/>
        </w:rPr>
        <w:t>,</w:t>
      </w:r>
      <w:r w:rsidRPr="003D3134">
        <w:rPr>
          <w:rFonts w:ascii="Abadi" w:hAnsi="Abadi"/>
          <w:sz w:val="21"/>
          <w:szCs w:val="21"/>
        </w:rPr>
        <w:t xml:space="preserve"> para empezar por qué tiene que ser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quien nos informe</w:t>
      </w:r>
      <w:r>
        <w:rPr>
          <w:rFonts w:ascii="Abadi" w:hAnsi="Abadi"/>
          <w:sz w:val="21"/>
          <w:szCs w:val="21"/>
        </w:rPr>
        <w:t>,</w:t>
      </w:r>
      <w:r w:rsidRPr="003D3134">
        <w:rPr>
          <w:rFonts w:ascii="Abadi" w:hAnsi="Abadi"/>
          <w:sz w:val="21"/>
          <w:szCs w:val="21"/>
        </w:rPr>
        <w:t xml:space="preserve"> por qué no tiene</w:t>
      </w:r>
      <w:r>
        <w:rPr>
          <w:rFonts w:ascii="Abadi" w:hAnsi="Abadi"/>
          <w:sz w:val="21"/>
          <w:szCs w:val="21"/>
        </w:rPr>
        <w:t>,</w:t>
      </w:r>
      <w:r w:rsidRPr="003D3134">
        <w:rPr>
          <w:rFonts w:ascii="Abadi" w:hAnsi="Abadi"/>
          <w:sz w:val="21"/>
          <w:szCs w:val="21"/>
        </w:rPr>
        <w:t xml:space="preserve"> no</w:t>
      </w:r>
      <w:r>
        <w:rPr>
          <w:rFonts w:ascii="Abadi" w:hAnsi="Abadi"/>
          <w:sz w:val="21"/>
          <w:szCs w:val="21"/>
        </w:rPr>
        <w:t>,</w:t>
      </w:r>
      <w:r w:rsidRPr="003D3134">
        <w:rPr>
          <w:rFonts w:ascii="Abadi" w:hAnsi="Abadi"/>
          <w:sz w:val="21"/>
          <w:szCs w:val="21"/>
        </w:rPr>
        <w:t xml:space="preserve"> no</w:t>
      </w:r>
      <w:r>
        <w:rPr>
          <w:rFonts w:ascii="Abadi" w:hAnsi="Abadi"/>
          <w:sz w:val="21"/>
          <w:szCs w:val="21"/>
        </w:rPr>
        <w:t>,</w:t>
      </w:r>
      <w:r w:rsidRPr="003D3134">
        <w:rPr>
          <w:rFonts w:ascii="Abadi" w:hAnsi="Abadi"/>
          <w:sz w:val="21"/>
          <w:szCs w:val="21"/>
        </w:rPr>
        <w:t xml:space="preserve"> es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 xml:space="preserve">stado el </w:t>
      </w:r>
      <w:r>
        <w:rPr>
          <w:rFonts w:ascii="Abadi" w:hAnsi="Abadi"/>
          <w:sz w:val="21"/>
          <w:szCs w:val="21"/>
        </w:rPr>
        <w:t>S</w:t>
      </w:r>
      <w:r w:rsidRPr="003D3134">
        <w:rPr>
          <w:rFonts w:ascii="Abadi" w:hAnsi="Abadi"/>
          <w:sz w:val="21"/>
          <w:szCs w:val="21"/>
        </w:rPr>
        <w:t xml:space="preserve">ecretario de </w:t>
      </w:r>
      <w:r>
        <w:rPr>
          <w:rFonts w:ascii="Abadi" w:hAnsi="Abadi"/>
          <w:sz w:val="21"/>
          <w:szCs w:val="21"/>
        </w:rPr>
        <w:t>F</w:t>
      </w:r>
      <w:r w:rsidRPr="003D3134">
        <w:rPr>
          <w:rFonts w:ascii="Abadi" w:hAnsi="Abadi"/>
          <w:sz w:val="21"/>
          <w:szCs w:val="21"/>
        </w:rPr>
        <w:t>inanzas</w:t>
      </w:r>
      <w:r>
        <w:rPr>
          <w:rFonts w:ascii="Abadi" w:hAnsi="Abadi"/>
          <w:sz w:val="21"/>
          <w:szCs w:val="21"/>
        </w:rPr>
        <w:t>,</w:t>
      </w:r>
      <w:r w:rsidRPr="003D3134">
        <w:rPr>
          <w:rFonts w:ascii="Abadi" w:hAnsi="Abadi"/>
          <w:sz w:val="21"/>
          <w:szCs w:val="21"/>
        </w:rPr>
        <w:t xml:space="preserve"> el propio </w:t>
      </w:r>
      <w:r>
        <w:rPr>
          <w:rFonts w:ascii="Abadi" w:hAnsi="Abadi"/>
          <w:sz w:val="21"/>
          <w:szCs w:val="21"/>
        </w:rPr>
        <w:t>G</w:t>
      </w:r>
      <w:r w:rsidRPr="003D3134">
        <w:rPr>
          <w:rFonts w:ascii="Abadi" w:hAnsi="Abadi"/>
          <w:sz w:val="21"/>
          <w:szCs w:val="21"/>
        </w:rPr>
        <w:t xml:space="preserve">obernador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que nos informe qué es lo que está pasando</w:t>
      </w:r>
      <w:r>
        <w:rPr>
          <w:rFonts w:ascii="Abadi" w:hAnsi="Abadi"/>
          <w:sz w:val="21"/>
          <w:szCs w:val="21"/>
        </w:rPr>
        <w:t>,</w:t>
      </w:r>
      <w:r w:rsidRPr="003D3134">
        <w:rPr>
          <w:rFonts w:ascii="Abadi" w:hAnsi="Abadi"/>
          <w:sz w:val="21"/>
          <w:szCs w:val="21"/>
        </w:rPr>
        <w:t xml:space="preserve"> </w:t>
      </w:r>
      <w:r>
        <w:rPr>
          <w:rFonts w:ascii="Abadi" w:hAnsi="Abadi"/>
          <w:sz w:val="21"/>
          <w:szCs w:val="21"/>
        </w:rPr>
        <w:t>¿Q</w:t>
      </w:r>
      <w:r w:rsidRPr="003D3134">
        <w:rPr>
          <w:rFonts w:ascii="Abadi" w:hAnsi="Abadi"/>
          <w:sz w:val="21"/>
          <w:szCs w:val="21"/>
        </w:rPr>
        <w:t>ué es lo que pasó</w:t>
      </w:r>
      <w:r>
        <w:rPr>
          <w:rFonts w:ascii="Abadi" w:hAnsi="Abadi"/>
          <w:sz w:val="21"/>
          <w:szCs w:val="21"/>
        </w:rPr>
        <w:t>? ¿P</w:t>
      </w:r>
      <w:r w:rsidRPr="003D3134">
        <w:rPr>
          <w:rFonts w:ascii="Abadi" w:hAnsi="Abadi"/>
          <w:sz w:val="21"/>
          <w:szCs w:val="21"/>
        </w:rPr>
        <w:t>or qué se dio</w:t>
      </w:r>
      <w:r>
        <w:rPr>
          <w:rFonts w:ascii="Abadi" w:hAnsi="Abadi"/>
          <w:sz w:val="21"/>
          <w:szCs w:val="21"/>
        </w:rPr>
        <w:t>?</w:t>
      </w:r>
      <w:r w:rsidRPr="003D3134">
        <w:rPr>
          <w:rFonts w:ascii="Abadi" w:hAnsi="Abadi"/>
          <w:sz w:val="21"/>
          <w:szCs w:val="21"/>
        </w:rPr>
        <w:t xml:space="preserve"> toda esta cancelación a través de un pequeño videíto y un documento de una cuartilla explica el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que ya terminó todo</w:t>
      </w:r>
      <w:r>
        <w:rPr>
          <w:rFonts w:ascii="Abadi" w:hAnsi="Abadi"/>
          <w:sz w:val="21"/>
          <w:szCs w:val="21"/>
        </w:rPr>
        <w:t>,</w:t>
      </w:r>
      <w:r w:rsidRPr="003D3134">
        <w:rPr>
          <w:rFonts w:ascii="Abadi" w:hAnsi="Abadi"/>
          <w:sz w:val="21"/>
          <w:szCs w:val="21"/>
        </w:rPr>
        <w:t xml:space="preserve"> entonces realmente no hay transparencia en toda esta</w:t>
      </w:r>
      <w:r>
        <w:rPr>
          <w:rFonts w:ascii="Abadi" w:hAnsi="Abadi"/>
          <w:sz w:val="21"/>
          <w:szCs w:val="21"/>
        </w:rPr>
        <w:t>,</w:t>
      </w:r>
      <w:r w:rsidRPr="003D3134">
        <w:rPr>
          <w:rFonts w:ascii="Abadi" w:hAnsi="Abadi"/>
          <w:sz w:val="21"/>
          <w:szCs w:val="21"/>
        </w:rPr>
        <w:t xml:space="preserve"> </w:t>
      </w:r>
      <w:r>
        <w:rPr>
          <w:rFonts w:ascii="Abadi" w:hAnsi="Abadi"/>
          <w:sz w:val="21"/>
          <w:szCs w:val="21"/>
        </w:rPr>
        <w:t>en</w:t>
      </w:r>
      <w:r w:rsidRPr="003D3134">
        <w:rPr>
          <w:rFonts w:ascii="Abadi" w:hAnsi="Abadi"/>
          <w:sz w:val="21"/>
          <w:szCs w:val="21"/>
        </w:rPr>
        <w:t>tra</w:t>
      </w:r>
      <w:r>
        <w:rPr>
          <w:rFonts w:ascii="Abadi" w:hAnsi="Abadi"/>
          <w:sz w:val="21"/>
          <w:szCs w:val="21"/>
        </w:rPr>
        <w:t xml:space="preserve"> maje</w:t>
      </w:r>
      <w:r w:rsidRPr="003D3134">
        <w:rPr>
          <w:rFonts w:ascii="Abadi" w:hAnsi="Abadi"/>
          <w:sz w:val="21"/>
          <w:szCs w:val="21"/>
        </w:rPr>
        <w:t xml:space="preserve"> de préstamos y facilidades para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empezando porque a nosotros a las y a los guanajuatenses nos deberían de dar la información el </w:t>
      </w:r>
      <w:r>
        <w:rPr>
          <w:rFonts w:ascii="Abadi" w:hAnsi="Abadi"/>
          <w:sz w:val="21"/>
          <w:szCs w:val="21"/>
        </w:rPr>
        <w:t>G</w:t>
      </w:r>
      <w:r w:rsidRPr="003D3134">
        <w:rPr>
          <w:rFonts w:ascii="Abadi" w:hAnsi="Abadi"/>
          <w:sz w:val="21"/>
          <w:szCs w:val="21"/>
        </w:rPr>
        <w:t xml:space="preserve">obierno del </w:t>
      </w:r>
      <w:r>
        <w:rPr>
          <w:rFonts w:ascii="Abadi" w:hAnsi="Abadi"/>
          <w:sz w:val="21"/>
          <w:szCs w:val="21"/>
        </w:rPr>
        <w:t>E</w:t>
      </w:r>
      <w:r w:rsidRPr="003D3134">
        <w:rPr>
          <w:rFonts w:ascii="Abadi" w:hAnsi="Abadi"/>
          <w:sz w:val="21"/>
          <w:szCs w:val="21"/>
        </w:rPr>
        <w:t xml:space="preserve">stado no el </w:t>
      </w:r>
      <w:r>
        <w:rPr>
          <w:rFonts w:ascii="Abadi" w:hAnsi="Abadi"/>
          <w:sz w:val="21"/>
          <w:szCs w:val="21"/>
        </w:rPr>
        <w:t>“G</w:t>
      </w:r>
      <w:r w:rsidRPr="003D3134">
        <w:rPr>
          <w:rFonts w:ascii="Abadi" w:hAnsi="Abadi"/>
          <w:sz w:val="21"/>
          <w:szCs w:val="21"/>
        </w:rPr>
        <w:t>rupo Pachuca</w:t>
      </w:r>
      <w:r>
        <w:rPr>
          <w:rFonts w:ascii="Abadi" w:hAnsi="Abadi"/>
          <w:sz w:val="21"/>
          <w:szCs w:val="21"/>
        </w:rPr>
        <w:t>”</w:t>
      </w:r>
      <w:r w:rsidRPr="003D3134">
        <w:rPr>
          <w:rFonts w:ascii="Abadi" w:hAnsi="Abadi"/>
          <w:sz w:val="21"/>
          <w:szCs w:val="21"/>
        </w:rPr>
        <w:t xml:space="preserve"> quienes nos debe</w:t>
      </w:r>
      <w:r>
        <w:rPr>
          <w:rFonts w:ascii="Abadi" w:hAnsi="Abadi"/>
          <w:sz w:val="21"/>
          <w:szCs w:val="21"/>
        </w:rPr>
        <w:t xml:space="preserve">rían </w:t>
      </w:r>
      <w:r w:rsidRPr="003D3134">
        <w:rPr>
          <w:rFonts w:ascii="Abadi" w:hAnsi="Abadi"/>
          <w:sz w:val="21"/>
          <w:szCs w:val="21"/>
        </w:rPr>
        <w:t xml:space="preserve">de decir </w:t>
      </w:r>
      <w:r>
        <w:rPr>
          <w:rFonts w:ascii="Abadi" w:hAnsi="Abadi"/>
          <w:sz w:val="21"/>
          <w:szCs w:val="21"/>
        </w:rPr>
        <w:t>¿C</w:t>
      </w:r>
      <w:r w:rsidRPr="003D3134">
        <w:rPr>
          <w:rFonts w:ascii="Abadi" w:hAnsi="Abadi"/>
          <w:sz w:val="21"/>
          <w:szCs w:val="21"/>
        </w:rPr>
        <w:t>ómo se cerró el trato</w:t>
      </w:r>
      <w:r>
        <w:rPr>
          <w:rFonts w:ascii="Abadi" w:hAnsi="Abadi"/>
          <w:sz w:val="21"/>
          <w:szCs w:val="21"/>
        </w:rPr>
        <w:t xml:space="preserve">? ¿Si es cierto que recuperaron la propiedad del terreno? ¿Qué harán con el terreno? ¿Cuándo se pagó la operación? Toda esta información la debe de dar a conocer el Gobernador o el Secretario de Finanzas, para eso pedimos que estuviera aquí el Secretario de Finanzas, no el Club Deportico “Grupo Pachuca” esa es una tremenda informalidad y una falta de respeto a las ciudadanas a los ciudadanos, nos es dinero de ellos,  este es dinero de los impuestos que se pagan y que se pagan diariamente por todos y cada uno de los guanajuatenses, por Dios, es alarmante que el dinero público, no estoy hablando de sus sueldos, no estoy hablando de sus propiedades, no estoy hablando de nada de esto, no me meto con estos temas, es del dinero público por qué es lo que se pone a discusión de este Pleno. </w:t>
      </w:r>
    </w:p>
    <w:p w14:paraId="3DD53860" w14:textId="77777777" w:rsidR="00A11CC1" w:rsidRDefault="00A11CC1" w:rsidP="00AA6646">
      <w:pPr>
        <w:jc w:val="both"/>
        <w:rPr>
          <w:rFonts w:ascii="Abadi" w:hAnsi="Abadi"/>
          <w:sz w:val="21"/>
          <w:szCs w:val="21"/>
        </w:rPr>
      </w:pPr>
    </w:p>
    <w:p w14:paraId="4937E8D8" w14:textId="77777777" w:rsidR="00AA6646" w:rsidRDefault="00AA6646" w:rsidP="00AA6646">
      <w:pPr>
        <w:jc w:val="both"/>
        <w:rPr>
          <w:rFonts w:ascii="Abadi" w:hAnsi="Abadi"/>
          <w:sz w:val="21"/>
          <w:szCs w:val="21"/>
        </w:rPr>
      </w:pPr>
      <w:r>
        <w:rPr>
          <w:rFonts w:ascii="Abadi" w:hAnsi="Abadi"/>
          <w:sz w:val="21"/>
          <w:szCs w:val="21"/>
        </w:rPr>
        <w:t xml:space="preserve">Es alarmante que el dinero de guanajuato esté en manos de servidores públicos pues todo parece ser que son corruptazos, que se niegan a rendir cuentas y que se niegan a trasparentar su actuar o que este en manos de servidores públicos, ineficientes quizás que no saben hacer su trabajo, la verdad es que, aquí hay una gran duda, es tanto el afán, que, tienen de mantener este asunto en lo obscurito, que se olvide, que ya no exista, que ya no se comente, que la mayoría en la Junta de Gobierno, comportándose como cómplice y no como un contra peso del Poder Ejecutivo, rechazaron por segunda ocasión, la comparecencia del Secretario de Finanzas y Administración e Inversión de Gobierno del Estado, Héctor Salgado Banda, argumentando que esta información que ya se habían enviado, pues era suficiente, esta información para acarar todas las dudas al respecto. </w:t>
      </w:r>
    </w:p>
    <w:p w14:paraId="4D61B030" w14:textId="77777777" w:rsidR="00A11CC1" w:rsidRDefault="00A11CC1" w:rsidP="00AA6646">
      <w:pPr>
        <w:jc w:val="both"/>
        <w:rPr>
          <w:rFonts w:ascii="Abadi" w:hAnsi="Abadi"/>
          <w:sz w:val="21"/>
          <w:szCs w:val="21"/>
        </w:rPr>
      </w:pPr>
    </w:p>
    <w:p w14:paraId="00EC94EB" w14:textId="203D77A7" w:rsidR="00AA6646" w:rsidRDefault="00AA6646" w:rsidP="00AA6646">
      <w:pPr>
        <w:jc w:val="both"/>
        <w:rPr>
          <w:rFonts w:ascii="Abadi" w:hAnsi="Abadi"/>
          <w:sz w:val="21"/>
          <w:szCs w:val="21"/>
        </w:rPr>
      </w:pPr>
      <w:r>
        <w:rPr>
          <w:rFonts w:ascii="Abadi" w:hAnsi="Abadi"/>
          <w:sz w:val="21"/>
          <w:szCs w:val="21"/>
        </w:rPr>
        <w:t>Respecto a la información de esta ficha, quisiera destacar lo siguiente, dice:</w:t>
      </w:r>
    </w:p>
    <w:p w14:paraId="1C2E9E42" w14:textId="77777777" w:rsidR="00A11CC1" w:rsidRDefault="00A11CC1" w:rsidP="00AA6646">
      <w:pPr>
        <w:jc w:val="both"/>
        <w:rPr>
          <w:rFonts w:ascii="Abadi" w:hAnsi="Abadi"/>
          <w:sz w:val="21"/>
          <w:szCs w:val="21"/>
        </w:rPr>
      </w:pPr>
    </w:p>
    <w:p w14:paraId="0F19A4CF" w14:textId="69F118FE" w:rsidR="00AA6646" w:rsidRDefault="00AA6646" w:rsidP="00AA6646">
      <w:pPr>
        <w:jc w:val="both"/>
        <w:rPr>
          <w:rFonts w:ascii="Abadi" w:hAnsi="Abadi"/>
          <w:sz w:val="21"/>
          <w:szCs w:val="21"/>
        </w:rPr>
      </w:pPr>
      <w:r>
        <w:rPr>
          <w:rFonts w:ascii="Abadi" w:hAnsi="Abadi"/>
          <w:sz w:val="21"/>
          <w:szCs w:val="21"/>
        </w:rPr>
        <w:t xml:space="preserve">De la liquidación de las obligaciones, se manifiesta que el 4 de septiembre del 2023, Jesús Martínez Patiño, comunico al Gobierno del Estado, la imposibilidad de continuar con el proyecto, para el desarrollo del nuevo estadio León, proponiendo la devolución del terreno y además transferir el importe de los pagos realizado a la liquidación del apoyo otorgado para la compra del actual Estadio León, que conforme al contenido de la cláusula novena, el mencionado contrato de compraventa, que establece la posibilidad de darlo por terminado mediante acuerdo entre las partes, se </w:t>
      </w:r>
      <w:r w:rsidR="00A11CC1">
        <w:rPr>
          <w:rFonts w:ascii="Abadi" w:hAnsi="Abadi"/>
          <w:sz w:val="21"/>
          <w:szCs w:val="21"/>
        </w:rPr>
        <w:t>analizó</w:t>
      </w:r>
      <w:r>
        <w:rPr>
          <w:rFonts w:ascii="Abadi" w:hAnsi="Abadi"/>
          <w:sz w:val="21"/>
          <w:szCs w:val="21"/>
        </w:rPr>
        <w:t xml:space="preserve"> la viabilidad de la misma, tomando en consideración  que  el importe de los pagos, efectuados por el terreno que ascendían a un total de 193 millones </w:t>
      </w:r>
      <w:r w:rsidRPr="003D3134">
        <w:rPr>
          <w:rFonts w:ascii="Abadi" w:hAnsi="Abadi"/>
          <w:sz w:val="21"/>
          <w:szCs w:val="21"/>
        </w:rPr>
        <w:t>de pesos</w:t>
      </w:r>
      <w:r>
        <w:rPr>
          <w:rFonts w:ascii="Abadi" w:hAnsi="Abadi"/>
          <w:sz w:val="21"/>
          <w:szCs w:val="21"/>
        </w:rPr>
        <w:t>,</w:t>
      </w:r>
      <w:r w:rsidRPr="003D3134">
        <w:rPr>
          <w:rFonts w:ascii="Abadi" w:hAnsi="Abadi"/>
          <w:sz w:val="21"/>
          <w:szCs w:val="21"/>
        </w:rPr>
        <w:t xml:space="preserve"> resultaban suficientes para cubrir el importe total del saldo del apoyo otorgado para la compra del actual </w:t>
      </w:r>
      <w:r>
        <w:rPr>
          <w:rFonts w:ascii="Abadi" w:hAnsi="Abadi"/>
          <w:sz w:val="21"/>
          <w:szCs w:val="21"/>
        </w:rPr>
        <w:t>E</w:t>
      </w:r>
      <w:r w:rsidRPr="003D3134">
        <w:rPr>
          <w:rFonts w:ascii="Abadi" w:hAnsi="Abadi"/>
          <w:sz w:val="21"/>
          <w:szCs w:val="21"/>
        </w:rPr>
        <w:t>stadio León</w:t>
      </w:r>
      <w:r>
        <w:rPr>
          <w:rFonts w:ascii="Abadi" w:hAnsi="Abadi"/>
          <w:sz w:val="21"/>
          <w:szCs w:val="21"/>
        </w:rPr>
        <w:t>,</w:t>
      </w:r>
      <w:r w:rsidRPr="003D3134">
        <w:rPr>
          <w:rFonts w:ascii="Abadi" w:hAnsi="Abadi"/>
          <w:sz w:val="21"/>
          <w:szCs w:val="21"/>
        </w:rPr>
        <w:t xml:space="preserve"> cuyo adeudo a la fecha de la operación era de 178</w:t>
      </w:r>
      <w:r>
        <w:rPr>
          <w:rFonts w:ascii="Abadi" w:hAnsi="Abadi"/>
          <w:sz w:val="21"/>
          <w:szCs w:val="21"/>
        </w:rPr>
        <w:t xml:space="preserve"> millones </w:t>
      </w:r>
      <w:r w:rsidRPr="003D3134">
        <w:rPr>
          <w:rFonts w:ascii="Abadi" w:hAnsi="Abadi"/>
          <w:sz w:val="21"/>
          <w:szCs w:val="21"/>
        </w:rPr>
        <w:t>de pesos</w:t>
      </w:r>
      <w:r>
        <w:rPr>
          <w:rFonts w:ascii="Abadi" w:hAnsi="Abadi"/>
          <w:sz w:val="21"/>
          <w:szCs w:val="21"/>
        </w:rPr>
        <w:t>,</w:t>
      </w:r>
      <w:r w:rsidRPr="003D3134">
        <w:rPr>
          <w:rFonts w:ascii="Abadi" w:hAnsi="Abadi"/>
          <w:sz w:val="21"/>
          <w:szCs w:val="21"/>
        </w:rPr>
        <w:t xml:space="preserve"> adicionalmente mediante avalúo practicado por la </w:t>
      </w:r>
      <w:r>
        <w:rPr>
          <w:rFonts w:ascii="Abadi" w:hAnsi="Abadi"/>
          <w:sz w:val="21"/>
          <w:szCs w:val="21"/>
        </w:rPr>
        <w:t>D</w:t>
      </w:r>
      <w:r w:rsidRPr="003D3134">
        <w:rPr>
          <w:rFonts w:ascii="Abadi" w:hAnsi="Abadi"/>
          <w:sz w:val="21"/>
          <w:szCs w:val="21"/>
        </w:rPr>
        <w:t xml:space="preserve">irección </w:t>
      </w:r>
      <w:r>
        <w:rPr>
          <w:rFonts w:ascii="Abadi" w:hAnsi="Abadi"/>
          <w:sz w:val="21"/>
          <w:szCs w:val="21"/>
        </w:rPr>
        <w:t>G</w:t>
      </w:r>
      <w:r w:rsidRPr="003D3134">
        <w:rPr>
          <w:rFonts w:ascii="Abadi" w:hAnsi="Abadi"/>
          <w:sz w:val="21"/>
          <w:szCs w:val="21"/>
        </w:rPr>
        <w:t xml:space="preserve">eneral de </w:t>
      </w:r>
      <w:r>
        <w:rPr>
          <w:rFonts w:ascii="Abadi" w:hAnsi="Abadi"/>
          <w:sz w:val="21"/>
          <w:szCs w:val="21"/>
        </w:rPr>
        <w:t>R</w:t>
      </w:r>
      <w:r w:rsidRPr="003D3134">
        <w:rPr>
          <w:rFonts w:ascii="Abadi" w:hAnsi="Abadi"/>
          <w:sz w:val="21"/>
          <w:szCs w:val="21"/>
        </w:rPr>
        <w:t xml:space="preserve">ecursos </w:t>
      </w:r>
      <w:r>
        <w:rPr>
          <w:rFonts w:ascii="Abadi" w:hAnsi="Abadi"/>
          <w:sz w:val="21"/>
          <w:szCs w:val="21"/>
        </w:rPr>
        <w:t>M</w:t>
      </w:r>
      <w:r w:rsidRPr="003D3134">
        <w:rPr>
          <w:rFonts w:ascii="Abadi" w:hAnsi="Abadi"/>
          <w:sz w:val="21"/>
          <w:szCs w:val="21"/>
        </w:rPr>
        <w:t xml:space="preserve">ateriales y </w:t>
      </w:r>
      <w:r>
        <w:rPr>
          <w:rFonts w:ascii="Abadi" w:hAnsi="Abadi"/>
          <w:sz w:val="21"/>
          <w:szCs w:val="21"/>
        </w:rPr>
        <w:t>S</w:t>
      </w:r>
      <w:r w:rsidRPr="003D3134">
        <w:rPr>
          <w:rFonts w:ascii="Abadi" w:hAnsi="Abadi"/>
          <w:sz w:val="21"/>
          <w:szCs w:val="21"/>
        </w:rPr>
        <w:t xml:space="preserve">ervicios </w:t>
      </w:r>
      <w:r>
        <w:rPr>
          <w:rFonts w:ascii="Abadi" w:hAnsi="Abadi"/>
          <w:sz w:val="21"/>
          <w:szCs w:val="21"/>
        </w:rPr>
        <w:t>G</w:t>
      </w:r>
      <w:r w:rsidRPr="003D3134">
        <w:rPr>
          <w:rFonts w:ascii="Abadi" w:hAnsi="Abadi"/>
          <w:sz w:val="21"/>
          <w:szCs w:val="21"/>
        </w:rPr>
        <w:t xml:space="preserve">enerales y </w:t>
      </w:r>
      <w:r>
        <w:rPr>
          <w:rFonts w:ascii="Abadi" w:hAnsi="Abadi"/>
          <w:sz w:val="21"/>
          <w:szCs w:val="21"/>
        </w:rPr>
        <w:t>C</w:t>
      </w:r>
      <w:r w:rsidRPr="003D3134">
        <w:rPr>
          <w:rFonts w:ascii="Abadi" w:hAnsi="Abadi"/>
          <w:sz w:val="21"/>
          <w:szCs w:val="21"/>
        </w:rPr>
        <w:t>atastro</w:t>
      </w:r>
      <w:r>
        <w:rPr>
          <w:rFonts w:ascii="Abadi" w:hAnsi="Abadi"/>
          <w:sz w:val="21"/>
          <w:szCs w:val="21"/>
        </w:rPr>
        <w:t>,</w:t>
      </w:r>
      <w:r w:rsidRPr="003D3134">
        <w:rPr>
          <w:rFonts w:ascii="Abadi" w:hAnsi="Abadi"/>
          <w:sz w:val="21"/>
          <w:szCs w:val="21"/>
        </w:rPr>
        <w:t xml:space="preserve"> al inmueble objeto de la compraventa y que se proponía devolver se pudo corroborar que el valor de este ascendía a 443</w:t>
      </w:r>
      <w:r>
        <w:rPr>
          <w:rFonts w:ascii="Abadi" w:hAnsi="Abadi"/>
          <w:sz w:val="21"/>
          <w:szCs w:val="21"/>
        </w:rPr>
        <w:t xml:space="preserve"> millones de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el cual casi duplicó su plusvalía en beneficio del estado</w:t>
      </w:r>
      <w:r>
        <w:rPr>
          <w:rFonts w:ascii="Abadi" w:hAnsi="Abadi"/>
          <w:sz w:val="21"/>
          <w:szCs w:val="21"/>
        </w:rPr>
        <w:t>,</w:t>
      </w:r>
      <w:r w:rsidRPr="003D3134">
        <w:rPr>
          <w:rFonts w:ascii="Abadi" w:hAnsi="Abadi"/>
          <w:sz w:val="21"/>
          <w:szCs w:val="21"/>
        </w:rPr>
        <w:t xml:space="preserve"> ya que el importe de la compra fue de 280</w:t>
      </w:r>
      <w:r>
        <w:rPr>
          <w:rFonts w:ascii="Abadi" w:hAnsi="Abadi"/>
          <w:sz w:val="21"/>
          <w:szCs w:val="21"/>
        </w:rPr>
        <w:t xml:space="preserve"> millones de p</w:t>
      </w:r>
      <w:r w:rsidRPr="003D3134">
        <w:rPr>
          <w:rFonts w:ascii="Abadi" w:hAnsi="Abadi"/>
          <w:sz w:val="21"/>
          <w:szCs w:val="21"/>
        </w:rPr>
        <w:t>esos</w:t>
      </w:r>
      <w:r>
        <w:rPr>
          <w:rFonts w:ascii="Abadi" w:hAnsi="Abadi"/>
          <w:sz w:val="21"/>
          <w:szCs w:val="21"/>
        </w:rPr>
        <w:t>,</w:t>
      </w:r>
      <w:r w:rsidRPr="003D3134">
        <w:rPr>
          <w:rFonts w:ascii="Abadi" w:hAnsi="Abadi"/>
          <w:sz w:val="21"/>
          <w:szCs w:val="21"/>
        </w:rPr>
        <w:t xml:space="preserve"> así las cosas el 15/09/2023 se realizaron los traspasos</w:t>
      </w:r>
      <w:r>
        <w:rPr>
          <w:rFonts w:ascii="Abadi" w:hAnsi="Abadi"/>
          <w:sz w:val="21"/>
          <w:szCs w:val="21"/>
        </w:rPr>
        <w:t>,</w:t>
      </w:r>
      <w:r w:rsidRPr="003D3134">
        <w:rPr>
          <w:rFonts w:ascii="Abadi" w:hAnsi="Abadi"/>
          <w:sz w:val="21"/>
          <w:szCs w:val="21"/>
        </w:rPr>
        <w:t xml:space="preserve"> se firmaron los documentos notariales</w:t>
      </w:r>
      <w:r>
        <w:rPr>
          <w:rFonts w:ascii="Abadi" w:hAnsi="Abadi"/>
          <w:sz w:val="21"/>
          <w:szCs w:val="21"/>
        </w:rPr>
        <w:t>,</w:t>
      </w:r>
      <w:r w:rsidRPr="003D3134">
        <w:rPr>
          <w:rFonts w:ascii="Abadi" w:hAnsi="Abadi"/>
          <w:sz w:val="21"/>
          <w:szCs w:val="21"/>
        </w:rPr>
        <w:t xml:space="preserve"> bla</w:t>
      </w:r>
      <w:r>
        <w:rPr>
          <w:rFonts w:ascii="Abadi" w:hAnsi="Abadi"/>
          <w:sz w:val="21"/>
          <w:szCs w:val="21"/>
        </w:rPr>
        <w:t>,</w:t>
      </w:r>
      <w:r w:rsidRPr="003D3134">
        <w:rPr>
          <w:rFonts w:ascii="Abadi" w:hAnsi="Abadi"/>
          <w:sz w:val="21"/>
          <w:szCs w:val="21"/>
        </w:rPr>
        <w:t xml:space="preserve"> bla</w:t>
      </w:r>
      <w:r>
        <w:rPr>
          <w:rFonts w:ascii="Abadi" w:hAnsi="Abadi"/>
          <w:sz w:val="21"/>
          <w:szCs w:val="21"/>
        </w:rPr>
        <w:t>,</w:t>
      </w:r>
      <w:r w:rsidRPr="003D3134">
        <w:rPr>
          <w:rFonts w:ascii="Abadi" w:hAnsi="Abadi"/>
          <w:sz w:val="21"/>
          <w:szCs w:val="21"/>
        </w:rPr>
        <w:t xml:space="preserve"> bla</w:t>
      </w:r>
      <w:r>
        <w:rPr>
          <w:rFonts w:ascii="Abadi" w:hAnsi="Abadi"/>
          <w:sz w:val="21"/>
          <w:szCs w:val="21"/>
        </w:rPr>
        <w:t>,</w:t>
      </w:r>
      <w:r w:rsidRPr="003D3134">
        <w:rPr>
          <w:rFonts w:ascii="Abadi" w:hAnsi="Abadi"/>
          <w:sz w:val="21"/>
          <w:szCs w:val="21"/>
        </w:rPr>
        <w:t xml:space="preserve"> todo esto es parte pues de la respuesta que se nos hizo llegar</w:t>
      </w:r>
      <w:r>
        <w:rPr>
          <w:rFonts w:ascii="Abadi" w:hAnsi="Abadi"/>
          <w:sz w:val="21"/>
          <w:szCs w:val="21"/>
        </w:rPr>
        <w:t>,</w:t>
      </w:r>
      <w:r w:rsidRPr="003D3134">
        <w:rPr>
          <w:rFonts w:ascii="Abadi" w:hAnsi="Abadi"/>
          <w:sz w:val="21"/>
          <w:szCs w:val="21"/>
        </w:rPr>
        <w:t xml:space="preserve"> esa textualmente es la información como les digo que posee la ficha</w:t>
      </w:r>
      <w:r>
        <w:rPr>
          <w:rFonts w:ascii="Abadi" w:hAnsi="Abadi"/>
          <w:sz w:val="21"/>
          <w:szCs w:val="21"/>
        </w:rPr>
        <w:t>,</w:t>
      </w:r>
      <w:r w:rsidRPr="003D3134">
        <w:rPr>
          <w:rFonts w:ascii="Abadi" w:hAnsi="Abadi"/>
          <w:sz w:val="21"/>
          <w:szCs w:val="21"/>
        </w:rPr>
        <w:t xml:space="preserve"> sin embargo</w:t>
      </w:r>
      <w:r>
        <w:rPr>
          <w:rFonts w:ascii="Abadi" w:hAnsi="Abadi"/>
          <w:sz w:val="21"/>
          <w:szCs w:val="21"/>
        </w:rPr>
        <w:t>,</w:t>
      </w:r>
      <w:r w:rsidRPr="003D3134">
        <w:rPr>
          <w:rFonts w:ascii="Abadi" w:hAnsi="Abadi"/>
          <w:sz w:val="21"/>
          <w:szCs w:val="21"/>
        </w:rPr>
        <w:t xml:space="preserve"> esto contradice con mucho las declaraciones que inicialmente habían dado sobre la imposibilidad de conocer los saldos de cada operación y los pagos realizados hasta el momento además resulta muy sospechoso</w:t>
      </w:r>
      <w:r>
        <w:rPr>
          <w:rFonts w:ascii="Abadi" w:hAnsi="Abadi"/>
          <w:sz w:val="21"/>
          <w:szCs w:val="21"/>
        </w:rPr>
        <w:t>,</w:t>
      </w:r>
      <w:r w:rsidRPr="003D3134">
        <w:rPr>
          <w:rFonts w:ascii="Abadi" w:hAnsi="Abadi"/>
          <w:sz w:val="21"/>
          <w:szCs w:val="21"/>
        </w:rPr>
        <w:t xml:space="preserve"> por decir</w:t>
      </w:r>
      <w:r>
        <w:rPr>
          <w:rFonts w:ascii="Abadi" w:hAnsi="Abadi"/>
          <w:sz w:val="21"/>
          <w:szCs w:val="21"/>
        </w:rPr>
        <w:t>,</w:t>
      </w:r>
      <w:r w:rsidRPr="003D3134">
        <w:rPr>
          <w:rFonts w:ascii="Abadi" w:hAnsi="Abadi"/>
          <w:sz w:val="21"/>
          <w:szCs w:val="21"/>
        </w:rPr>
        <w:t xml:space="preserve"> lo menos</w:t>
      </w:r>
      <w:r>
        <w:rPr>
          <w:rFonts w:ascii="Abadi" w:hAnsi="Abadi"/>
          <w:sz w:val="21"/>
          <w:szCs w:val="21"/>
        </w:rPr>
        <w:t>,</w:t>
      </w:r>
      <w:r w:rsidRPr="003D3134">
        <w:rPr>
          <w:rFonts w:ascii="Abadi" w:hAnsi="Abadi"/>
          <w:sz w:val="21"/>
          <w:szCs w:val="21"/>
        </w:rPr>
        <w:t xml:space="preserve"> muy sospechoso que el avalúo sobre el valor del terreno y la revisión de los saldos por pagar</w:t>
      </w:r>
      <w:r>
        <w:rPr>
          <w:rFonts w:ascii="Abadi" w:hAnsi="Abadi"/>
          <w:sz w:val="21"/>
          <w:szCs w:val="21"/>
        </w:rPr>
        <w:t>,</w:t>
      </w:r>
      <w:r w:rsidRPr="003D3134">
        <w:rPr>
          <w:rFonts w:ascii="Abadi" w:hAnsi="Abadi"/>
          <w:sz w:val="21"/>
          <w:szCs w:val="21"/>
        </w:rPr>
        <w:t xml:space="preserve"> es decir</w:t>
      </w:r>
      <w:r>
        <w:rPr>
          <w:rFonts w:ascii="Abadi" w:hAnsi="Abadi"/>
          <w:sz w:val="21"/>
          <w:szCs w:val="21"/>
        </w:rPr>
        <w:t>,</w:t>
      </w:r>
      <w:r w:rsidRPr="003D3134">
        <w:rPr>
          <w:rFonts w:ascii="Abadi" w:hAnsi="Abadi"/>
          <w:sz w:val="21"/>
          <w:szCs w:val="21"/>
        </w:rPr>
        <w:t xml:space="preserve"> la revisión de toda la información</w:t>
      </w:r>
      <w:r>
        <w:rPr>
          <w:rFonts w:ascii="Abadi" w:hAnsi="Abadi"/>
          <w:sz w:val="21"/>
          <w:szCs w:val="21"/>
        </w:rPr>
        <w:t>,</w:t>
      </w:r>
      <w:r w:rsidRPr="003D3134">
        <w:rPr>
          <w:rFonts w:ascii="Abadi" w:hAnsi="Abadi"/>
          <w:sz w:val="21"/>
          <w:szCs w:val="21"/>
        </w:rPr>
        <w:t xml:space="preserve"> la pudieron hacer en 10 días</w:t>
      </w:r>
      <w:r>
        <w:rPr>
          <w:rFonts w:ascii="Abadi" w:hAnsi="Abadi"/>
          <w:sz w:val="21"/>
          <w:szCs w:val="21"/>
        </w:rPr>
        <w:t>,</w:t>
      </w:r>
      <w:r w:rsidRPr="003D3134">
        <w:rPr>
          <w:rFonts w:ascii="Abadi" w:hAnsi="Abadi"/>
          <w:sz w:val="21"/>
          <w:szCs w:val="21"/>
        </w:rPr>
        <w:t xml:space="preserve"> cuando nosotros desde este </w:t>
      </w:r>
      <w:r>
        <w:rPr>
          <w:rFonts w:ascii="Abadi" w:hAnsi="Abadi"/>
          <w:sz w:val="21"/>
          <w:szCs w:val="21"/>
        </w:rPr>
        <w:t>C</w:t>
      </w:r>
      <w:r w:rsidRPr="003D3134">
        <w:rPr>
          <w:rFonts w:ascii="Abadi" w:hAnsi="Abadi"/>
          <w:sz w:val="21"/>
          <w:szCs w:val="21"/>
        </w:rPr>
        <w:t xml:space="preserve">ongreso del </w:t>
      </w:r>
      <w:r>
        <w:rPr>
          <w:rFonts w:ascii="Abadi" w:hAnsi="Abadi"/>
          <w:sz w:val="21"/>
          <w:szCs w:val="21"/>
        </w:rPr>
        <w:t>E</w:t>
      </w:r>
      <w:r w:rsidRPr="003D3134">
        <w:rPr>
          <w:rFonts w:ascii="Abadi" w:hAnsi="Abadi"/>
          <w:sz w:val="21"/>
          <w:szCs w:val="21"/>
        </w:rPr>
        <w:t>stado</w:t>
      </w:r>
      <w:r>
        <w:rPr>
          <w:rFonts w:ascii="Abadi" w:hAnsi="Abadi"/>
          <w:sz w:val="21"/>
          <w:szCs w:val="21"/>
        </w:rPr>
        <w:t>,</w:t>
      </w:r>
      <w:r w:rsidRPr="003D3134">
        <w:rPr>
          <w:rFonts w:ascii="Abadi" w:hAnsi="Abadi"/>
          <w:sz w:val="21"/>
          <w:szCs w:val="21"/>
        </w:rPr>
        <w:t xml:space="preserve"> los medios propios</w:t>
      </w:r>
      <w:r>
        <w:rPr>
          <w:rFonts w:ascii="Abadi" w:hAnsi="Abadi"/>
          <w:sz w:val="21"/>
          <w:szCs w:val="21"/>
        </w:rPr>
        <w:t>,</w:t>
      </w:r>
      <w:r w:rsidRPr="003D3134">
        <w:rPr>
          <w:rFonts w:ascii="Abadi" w:hAnsi="Abadi"/>
          <w:sz w:val="21"/>
          <w:szCs w:val="21"/>
        </w:rPr>
        <w:t xml:space="preserve"> los medios de comunicación hicieron propiamente su trabajo y la sociedad en general</w:t>
      </w:r>
      <w:r>
        <w:rPr>
          <w:rFonts w:ascii="Abadi" w:hAnsi="Abadi"/>
          <w:sz w:val="21"/>
          <w:szCs w:val="21"/>
        </w:rPr>
        <w:t>,</w:t>
      </w:r>
      <w:r w:rsidRPr="003D3134">
        <w:rPr>
          <w:rFonts w:ascii="Abadi" w:hAnsi="Abadi"/>
          <w:sz w:val="21"/>
          <w:szCs w:val="21"/>
        </w:rPr>
        <w:t xml:space="preserve"> llevábamos meses</w:t>
      </w:r>
      <w:r>
        <w:rPr>
          <w:rFonts w:ascii="Abadi" w:hAnsi="Abadi"/>
          <w:sz w:val="21"/>
          <w:szCs w:val="21"/>
        </w:rPr>
        <w:t>,</w:t>
      </w:r>
      <w:r w:rsidRPr="003D3134">
        <w:rPr>
          <w:rFonts w:ascii="Abadi" w:hAnsi="Abadi"/>
          <w:sz w:val="21"/>
          <w:szCs w:val="21"/>
        </w:rPr>
        <w:t xml:space="preserve"> solicitando dicha información</w:t>
      </w:r>
      <w:r>
        <w:rPr>
          <w:rFonts w:ascii="Abadi" w:hAnsi="Abadi"/>
          <w:sz w:val="21"/>
          <w:szCs w:val="21"/>
        </w:rPr>
        <w:t>,</w:t>
      </w:r>
      <w:r w:rsidRPr="003D3134">
        <w:rPr>
          <w:rFonts w:ascii="Abadi" w:hAnsi="Abadi"/>
          <w:sz w:val="21"/>
          <w:szCs w:val="21"/>
        </w:rPr>
        <w:t xml:space="preserve"> presentando solicitudes de transparencia pidiendo entrevistas comparecencias y nunca nos las pudieron dar</w:t>
      </w:r>
      <w:r>
        <w:rPr>
          <w:rFonts w:ascii="Abadi" w:hAnsi="Abadi"/>
          <w:sz w:val="21"/>
          <w:szCs w:val="21"/>
        </w:rPr>
        <w:t>,</w:t>
      </w:r>
      <w:r w:rsidRPr="003D3134">
        <w:rPr>
          <w:rFonts w:ascii="Abadi" w:hAnsi="Abadi"/>
          <w:sz w:val="21"/>
          <w:szCs w:val="21"/>
        </w:rPr>
        <w:t xml:space="preserve"> es más contestaron que ni ellos las podían saber o sea</w:t>
      </w:r>
      <w:r>
        <w:rPr>
          <w:rFonts w:ascii="Abadi" w:hAnsi="Abadi"/>
          <w:sz w:val="21"/>
          <w:szCs w:val="21"/>
        </w:rPr>
        <w:t>,</w:t>
      </w:r>
      <w:r w:rsidRPr="003D3134">
        <w:rPr>
          <w:rFonts w:ascii="Abadi" w:hAnsi="Abadi"/>
          <w:sz w:val="21"/>
          <w:szCs w:val="21"/>
        </w:rPr>
        <w:t xml:space="preserve"> que no podían conocer la información para la para aclarar las operaciones</w:t>
      </w:r>
      <w:r>
        <w:rPr>
          <w:rFonts w:ascii="Abadi" w:hAnsi="Abadi"/>
          <w:sz w:val="21"/>
          <w:szCs w:val="21"/>
        </w:rPr>
        <w:t>,</w:t>
      </w:r>
      <w:r w:rsidRPr="003D3134">
        <w:rPr>
          <w:rFonts w:ascii="Abadi" w:hAnsi="Abadi"/>
          <w:sz w:val="21"/>
          <w:szCs w:val="21"/>
        </w:rPr>
        <w:t xml:space="preserve"> pero sí la pudieron conocer para dar por terminado el contrato</w:t>
      </w:r>
      <w:r>
        <w:rPr>
          <w:rFonts w:ascii="Abadi" w:hAnsi="Abadi"/>
          <w:sz w:val="21"/>
          <w:szCs w:val="21"/>
        </w:rPr>
        <w:t>,</w:t>
      </w:r>
      <w:r w:rsidRPr="003D3134">
        <w:rPr>
          <w:rFonts w:ascii="Abadi" w:hAnsi="Abadi"/>
          <w:sz w:val="21"/>
          <w:szCs w:val="21"/>
        </w:rPr>
        <w:t xml:space="preserve"> aquí hay una serie de inconsistencias nos parece compañeros que es demasiado </w:t>
      </w:r>
      <w:r w:rsidRPr="000A4FDC">
        <w:rPr>
          <w:rFonts w:ascii="Abadi" w:hAnsi="Abadi"/>
          <w:b/>
          <w:bCs/>
          <w:sz w:val="21"/>
          <w:szCs w:val="21"/>
        </w:rPr>
        <w:t>(Voz) diputado presidente,</w:t>
      </w:r>
      <w:r>
        <w:rPr>
          <w:rFonts w:ascii="Abadi" w:hAnsi="Abadi"/>
          <w:sz w:val="21"/>
          <w:szCs w:val="21"/>
        </w:rPr>
        <w:t xml:space="preserve"> ¿Sí concluye por favor? ¿Diputada? </w:t>
      </w:r>
      <w:r w:rsidRPr="000A4FDC">
        <w:rPr>
          <w:rFonts w:ascii="Abadi" w:hAnsi="Abadi"/>
          <w:b/>
          <w:bCs/>
          <w:sz w:val="21"/>
          <w:szCs w:val="21"/>
        </w:rPr>
        <w:t>(Voz) diputada Alma Edwviges,</w:t>
      </w:r>
      <w:r>
        <w:rPr>
          <w:rFonts w:ascii="Abadi" w:hAnsi="Abadi"/>
          <w:sz w:val="21"/>
          <w:szCs w:val="21"/>
        </w:rPr>
        <w:t xml:space="preserve"> claro que sí, que hay demasiado cinismo y el descaro con que están manejando este tema y que este Congreso, lejos de exigir cuentas y transparencia está siendo cómplice de lo que seguramente, será ya nos enteraremos, </w:t>
      </w:r>
      <w:r w:rsidRPr="003D3134">
        <w:rPr>
          <w:rFonts w:ascii="Abadi" w:hAnsi="Abadi"/>
          <w:sz w:val="21"/>
          <w:szCs w:val="21"/>
        </w:rPr>
        <w:t xml:space="preserve">un caso emblemático de corrupción en el </w:t>
      </w:r>
      <w:r>
        <w:rPr>
          <w:rFonts w:ascii="Abadi" w:hAnsi="Abadi"/>
          <w:sz w:val="21"/>
          <w:szCs w:val="21"/>
        </w:rPr>
        <w:t>E</w:t>
      </w:r>
      <w:r w:rsidRPr="003D3134">
        <w:rPr>
          <w:rFonts w:ascii="Abadi" w:hAnsi="Abadi"/>
          <w:sz w:val="21"/>
          <w:szCs w:val="21"/>
        </w:rPr>
        <w:t>stado de Guanajuato</w:t>
      </w:r>
      <w:r>
        <w:rPr>
          <w:rFonts w:ascii="Abadi" w:hAnsi="Abadi"/>
          <w:sz w:val="21"/>
          <w:szCs w:val="21"/>
        </w:rPr>
        <w:t>.</w:t>
      </w:r>
    </w:p>
    <w:p w14:paraId="753DE940" w14:textId="77777777" w:rsidR="00A11CC1" w:rsidRDefault="00A11CC1" w:rsidP="00AA6646">
      <w:pPr>
        <w:jc w:val="both"/>
        <w:rPr>
          <w:rFonts w:ascii="Abadi" w:hAnsi="Abadi"/>
          <w:sz w:val="21"/>
          <w:szCs w:val="21"/>
        </w:rPr>
      </w:pPr>
    </w:p>
    <w:p w14:paraId="65D45DD5" w14:textId="6158C8A0"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 cuanto diputado</w:t>
      </w:r>
      <w:r>
        <w:rPr>
          <w:rFonts w:ascii="Abadi" w:hAnsi="Abadi"/>
          <w:sz w:val="21"/>
          <w:szCs w:val="21"/>
        </w:rPr>
        <w:t>,</w:t>
      </w:r>
      <w:r w:rsidRPr="003D3134">
        <w:rPr>
          <w:rFonts w:ascii="Abadi" w:hAnsi="Abadi"/>
          <w:sz w:val="21"/>
          <w:szCs w:val="21"/>
        </w:rPr>
        <w:t xml:space="preserve"> presidente gracias</w:t>
      </w:r>
      <w:r>
        <w:rPr>
          <w:rFonts w:ascii="Abadi" w:hAnsi="Abadi"/>
          <w:sz w:val="21"/>
          <w:szCs w:val="21"/>
        </w:rPr>
        <w:t>.</w:t>
      </w:r>
    </w:p>
    <w:p w14:paraId="629DEB15" w14:textId="77777777" w:rsidR="00A11CC1" w:rsidRDefault="00A11CC1" w:rsidP="00AA6646">
      <w:pPr>
        <w:jc w:val="both"/>
        <w:rPr>
          <w:rFonts w:ascii="Abadi" w:hAnsi="Abadi"/>
          <w:sz w:val="21"/>
          <w:szCs w:val="21"/>
        </w:rPr>
      </w:pPr>
    </w:p>
    <w:p w14:paraId="1F20A868" w14:textId="261581BC" w:rsidR="00AA6646" w:rsidRDefault="00AA6646" w:rsidP="00AA6646">
      <w:pPr>
        <w:ind w:firstLine="360"/>
        <w:jc w:val="both"/>
        <w:rPr>
          <w:rFonts w:ascii="Abadi" w:hAnsi="Abadi"/>
          <w:b/>
          <w:bCs/>
          <w:sz w:val="21"/>
          <w:szCs w:val="21"/>
        </w:rPr>
      </w:pPr>
      <w:r w:rsidRPr="000A4FDC">
        <w:rPr>
          <w:rFonts w:ascii="Abadi" w:hAnsi="Abadi"/>
          <w:b/>
          <w:bCs/>
          <w:sz w:val="21"/>
          <w:szCs w:val="21"/>
        </w:rPr>
        <w:t>La Presidencia.-</w:t>
      </w:r>
      <w:r>
        <w:rPr>
          <w:rFonts w:ascii="Abadi" w:hAnsi="Abadi"/>
          <w:sz w:val="21"/>
          <w:szCs w:val="21"/>
        </w:rPr>
        <w:t xml:space="preserve"> </w:t>
      </w:r>
      <w:r w:rsidRPr="000A4FDC">
        <w:rPr>
          <w:rFonts w:ascii="Abadi" w:hAnsi="Abadi"/>
          <w:sz w:val="21"/>
          <w:szCs w:val="21"/>
        </w:rPr>
        <w:t>Gracias diputad</w:t>
      </w:r>
      <w:r>
        <w:rPr>
          <w:rFonts w:ascii="Abadi" w:hAnsi="Abadi"/>
          <w:sz w:val="21"/>
          <w:szCs w:val="21"/>
        </w:rPr>
        <w:t>a.</w:t>
      </w:r>
      <w:r w:rsidRPr="00BB708C">
        <w:rPr>
          <w:rFonts w:ascii="Abadi" w:hAnsi="Abadi"/>
          <w:b/>
          <w:bCs/>
          <w:sz w:val="21"/>
          <w:szCs w:val="21"/>
        </w:rPr>
        <w:t xml:space="preserve"> </w:t>
      </w:r>
    </w:p>
    <w:p w14:paraId="42E96EDB" w14:textId="77777777" w:rsidR="00AA6646" w:rsidRDefault="00AA6646" w:rsidP="00AA6646">
      <w:pPr>
        <w:ind w:firstLine="360"/>
        <w:jc w:val="both"/>
        <w:rPr>
          <w:rFonts w:ascii="Abadi" w:hAnsi="Abadi"/>
          <w:sz w:val="21"/>
          <w:szCs w:val="21"/>
        </w:rPr>
      </w:pPr>
      <w:r w:rsidRPr="00FA155E">
        <w:rPr>
          <w:rFonts w:ascii="Abadi" w:hAnsi="Abadi"/>
          <w:b/>
          <w:bCs/>
          <w:sz w:val="21"/>
          <w:szCs w:val="21"/>
        </w:rPr>
        <w:t>- La Presidencia.-</w:t>
      </w:r>
      <w:r>
        <w:rPr>
          <w:rFonts w:ascii="Abadi" w:hAnsi="Abadi"/>
          <w:sz w:val="21"/>
          <w:szCs w:val="21"/>
        </w:rPr>
        <w:t xml:space="preserve"> A</w:t>
      </w:r>
      <w:r w:rsidRPr="003D3134">
        <w:rPr>
          <w:rFonts w:ascii="Abadi" w:hAnsi="Abadi"/>
          <w:sz w:val="21"/>
          <w:szCs w:val="21"/>
        </w:rPr>
        <w:t xml:space="preserve"> continuación se otorga el uso de la voz a la diputada Laura Cristina Márquez con el tema </w:t>
      </w:r>
      <w:r>
        <w:rPr>
          <w:rFonts w:ascii="Abadi" w:hAnsi="Abadi"/>
          <w:sz w:val="21"/>
          <w:szCs w:val="21"/>
        </w:rPr>
        <w:t>“Trece”</w:t>
      </w:r>
    </w:p>
    <w:p w14:paraId="104E8F91" w14:textId="77777777" w:rsidR="00AA6646" w:rsidRPr="000A4FDC" w:rsidRDefault="00AA6646" w:rsidP="000A4FDC">
      <w:pPr>
        <w:jc w:val="both"/>
        <w:rPr>
          <w:rFonts w:ascii="Abadi" w:hAnsi="Abadi"/>
          <w:sz w:val="21"/>
          <w:szCs w:val="21"/>
        </w:rPr>
      </w:pPr>
    </w:p>
    <w:p w14:paraId="30E67682" w14:textId="77777777" w:rsidR="00AA6646" w:rsidRDefault="00AA6646" w:rsidP="00AA6646">
      <w:pPr>
        <w:jc w:val="both"/>
        <w:rPr>
          <w:rFonts w:ascii="Abadi" w:hAnsi="Abadi"/>
          <w:b/>
          <w:bCs/>
          <w:sz w:val="21"/>
          <w:szCs w:val="21"/>
        </w:rPr>
      </w:pPr>
      <w:r w:rsidRPr="000A4FDC">
        <w:rPr>
          <w:rFonts w:ascii="Abadi" w:hAnsi="Abadi"/>
          <w:b/>
          <w:bCs/>
          <w:sz w:val="21"/>
          <w:szCs w:val="21"/>
        </w:rPr>
        <w:t xml:space="preserve">(Sube a tribuna la diputada Laura Cristina </w:t>
      </w:r>
      <w:r w:rsidRPr="006F712C">
        <w:rPr>
          <w:rFonts w:ascii="Abadi" w:hAnsi="Abadi"/>
          <w:b/>
          <w:bCs/>
          <w:sz w:val="21"/>
          <w:szCs w:val="21"/>
        </w:rPr>
        <w:t>Márquez</w:t>
      </w:r>
      <w:r w:rsidRPr="000A4FDC">
        <w:rPr>
          <w:rFonts w:ascii="Abadi" w:hAnsi="Abadi"/>
          <w:b/>
          <w:bCs/>
          <w:sz w:val="21"/>
          <w:szCs w:val="21"/>
        </w:rPr>
        <w:t xml:space="preserve"> Alcalá, para hablar en asunto de interés general)</w:t>
      </w:r>
    </w:p>
    <w:p w14:paraId="145D21FC" w14:textId="77777777" w:rsidR="00AA6646" w:rsidRDefault="00AA6646" w:rsidP="00AA6646">
      <w:pPr>
        <w:jc w:val="both"/>
        <w:rPr>
          <w:rFonts w:ascii="Abadi" w:hAnsi="Abadi"/>
          <w:b/>
          <w:bCs/>
          <w:sz w:val="21"/>
          <w:szCs w:val="21"/>
        </w:rPr>
      </w:pPr>
    </w:p>
    <w:p w14:paraId="53ED8255" w14:textId="157131EA" w:rsidR="00AA6646" w:rsidRPr="000A4FDC" w:rsidRDefault="00AA6646" w:rsidP="00AA6646">
      <w:pPr>
        <w:jc w:val="both"/>
        <w:rPr>
          <w:rFonts w:ascii="Abadi" w:hAnsi="Abadi"/>
          <w:b/>
          <w:bCs/>
          <w:sz w:val="21"/>
          <w:szCs w:val="21"/>
        </w:rPr>
      </w:pPr>
    </w:p>
    <w:p w14:paraId="7EF014B3" w14:textId="07DA80AC" w:rsidR="00AA6646" w:rsidRPr="000A4FDC" w:rsidRDefault="00A11CC1" w:rsidP="00AA6646">
      <w:pPr>
        <w:jc w:val="both"/>
        <w:rPr>
          <w:rFonts w:ascii="Abadi" w:hAnsi="Abadi"/>
          <w:b/>
          <w:bCs/>
          <w:sz w:val="21"/>
          <w:szCs w:val="21"/>
        </w:rPr>
      </w:pPr>
      <w:r>
        <w:rPr>
          <w:noProof/>
        </w:rPr>
        <w:drawing>
          <wp:anchor distT="0" distB="0" distL="114300" distR="114300" simplePos="0" relativeHeight="251658255" behindDoc="1" locked="0" layoutInCell="1" allowOverlap="1" wp14:anchorId="422FFC22" wp14:editId="10301160">
            <wp:simplePos x="0" y="0"/>
            <wp:positionH relativeFrom="column">
              <wp:posOffset>596802</wp:posOffset>
            </wp:positionH>
            <wp:positionV relativeFrom="paragraph">
              <wp:posOffset>93150</wp:posOffset>
            </wp:positionV>
            <wp:extent cx="1405304" cy="733879"/>
            <wp:effectExtent l="247650" t="228600" r="252095" b="771525"/>
            <wp:wrapTight wrapText="bothSides">
              <wp:wrapPolygon edited="0">
                <wp:start x="-3807" y="-6732"/>
                <wp:lineTo x="-3807" y="43761"/>
                <wp:lineTo x="25182" y="43761"/>
                <wp:lineTo x="25182" y="31418"/>
                <wp:lineTo x="21376" y="29174"/>
                <wp:lineTo x="21083" y="29174"/>
                <wp:lineTo x="25182" y="26369"/>
                <wp:lineTo x="25182" y="-6732"/>
                <wp:lineTo x="-3807" y="-6732"/>
              </wp:wrapPolygon>
            </wp:wrapTight>
            <wp:docPr id="1430243958" name="Imagen 143024395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43958" name="Imagen 1" descr="Interfaz de usuario gráfica&#10;&#10;Descripción generada automáticamente"/>
                    <pic:cNvPicPr/>
                  </pic:nvPicPr>
                  <pic:blipFill rotWithShape="1">
                    <a:blip r:embed="rId48" cstate="print">
                      <a:extLst>
                        <a:ext uri="{28A0092B-C50C-407E-A947-70E740481C1C}">
                          <a14:useLocalDpi xmlns:a14="http://schemas.microsoft.com/office/drawing/2010/main" val="0"/>
                        </a:ext>
                      </a:extLst>
                    </a:blip>
                    <a:srcRect b="7153"/>
                    <a:stretch/>
                  </pic:blipFill>
                  <pic:spPr bwMode="auto">
                    <a:xfrm>
                      <a:off x="0" y="0"/>
                      <a:ext cx="1405304" cy="73387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49F2126" w14:textId="46BA8E28" w:rsidR="00AA6646" w:rsidRDefault="00AA6646" w:rsidP="00AA6646">
      <w:pPr>
        <w:jc w:val="both"/>
        <w:rPr>
          <w:rFonts w:ascii="Abadi" w:hAnsi="Abadi"/>
          <w:sz w:val="21"/>
          <w:szCs w:val="21"/>
        </w:rPr>
      </w:pPr>
      <w:r>
        <w:rPr>
          <w:rFonts w:ascii="Abadi" w:hAnsi="Abadi"/>
          <w:sz w:val="21"/>
          <w:szCs w:val="21"/>
        </w:rPr>
        <w:t xml:space="preserve">Gracias diputado Presidente ¡Muy buenas tardes! </w:t>
      </w:r>
      <w:r w:rsidRPr="003D3134">
        <w:rPr>
          <w:rFonts w:ascii="Abadi" w:hAnsi="Abadi"/>
          <w:sz w:val="21"/>
          <w:szCs w:val="21"/>
        </w:rPr>
        <w:t>diputad</w:t>
      </w:r>
      <w:r>
        <w:rPr>
          <w:rFonts w:ascii="Abadi" w:hAnsi="Abadi"/>
          <w:sz w:val="21"/>
          <w:szCs w:val="21"/>
        </w:rPr>
        <w:t>as y diputados ¡</w:t>
      </w:r>
      <w:r w:rsidRPr="003D3134">
        <w:rPr>
          <w:rFonts w:ascii="Abadi" w:hAnsi="Abadi"/>
          <w:sz w:val="21"/>
          <w:szCs w:val="21"/>
        </w:rPr>
        <w:t>muy buenas tardes</w:t>
      </w:r>
      <w:r>
        <w:rPr>
          <w:rFonts w:ascii="Abadi" w:hAnsi="Abadi"/>
          <w:sz w:val="21"/>
          <w:szCs w:val="21"/>
        </w:rPr>
        <w:t>!</w:t>
      </w:r>
      <w:r w:rsidRPr="003D3134">
        <w:rPr>
          <w:rFonts w:ascii="Abadi" w:hAnsi="Abadi"/>
          <w:sz w:val="21"/>
          <w:szCs w:val="21"/>
        </w:rPr>
        <w:t xml:space="preserve"> diputadas y diputados a quienes nos siguen por las diferentes plataformas a quienes hoy nos acompañan a los medios de comunicación que siempre nos ayudan a llegar a cada rincón del estado con los trabajos que aquí hacemos</w:t>
      </w:r>
      <w:r>
        <w:rPr>
          <w:rFonts w:ascii="Abadi" w:hAnsi="Abadi"/>
          <w:sz w:val="21"/>
          <w:szCs w:val="21"/>
        </w:rPr>
        <w:t>.</w:t>
      </w:r>
    </w:p>
    <w:p w14:paraId="46C924A4" w14:textId="77777777" w:rsidR="00A11CC1" w:rsidRDefault="00A11CC1" w:rsidP="00AA6646">
      <w:pPr>
        <w:jc w:val="both"/>
        <w:rPr>
          <w:rFonts w:ascii="Abadi" w:hAnsi="Abadi"/>
          <w:sz w:val="21"/>
          <w:szCs w:val="21"/>
        </w:rPr>
      </w:pPr>
    </w:p>
    <w:p w14:paraId="57C7918F" w14:textId="7DEC7509"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l equilibrio de poderes y el pleno respeto a la autonomía de cada uno de ellos</w:t>
      </w:r>
      <w:r>
        <w:rPr>
          <w:rFonts w:ascii="Abadi" w:hAnsi="Abadi"/>
          <w:sz w:val="21"/>
          <w:szCs w:val="21"/>
        </w:rPr>
        <w:t>,</w:t>
      </w:r>
      <w:r w:rsidRPr="003D3134">
        <w:rPr>
          <w:rFonts w:ascii="Abadi" w:hAnsi="Abadi"/>
          <w:sz w:val="21"/>
          <w:szCs w:val="21"/>
        </w:rPr>
        <w:t xml:space="preserve"> para llevar a cabo sus labores</w:t>
      </w:r>
      <w:r>
        <w:rPr>
          <w:rFonts w:ascii="Abadi" w:hAnsi="Abadi"/>
          <w:sz w:val="21"/>
          <w:szCs w:val="21"/>
        </w:rPr>
        <w:t>,</w:t>
      </w:r>
      <w:r w:rsidRPr="003D3134">
        <w:rPr>
          <w:rFonts w:ascii="Abadi" w:hAnsi="Abadi"/>
          <w:sz w:val="21"/>
          <w:szCs w:val="21"/>
        </w:rPr>
        <w:t xml:space="preserve"> para pagarle a su personal y para cumplir plenamente con la función que tienen encargada al servicio de la sociedad</w:t>
      </w:r>
      <w:r>
        <w:rPr>
          <w:rFonts w:ascii="Abadi" w:hAnsi="Abadi"/>
          <w:sz w:val="21"/>
          <w:szCs w:val="21"/>
        </w:rPr>
        <w:t>,</w:t>
      </w:r>
      <w:r w:rsidRPr="003D3134">
        <w:rPr>
          <w:rFonts w:ascii="Abadi" w:hAnsi="Abadi"/>
          <w:sz w:val="21"/>
          <w:szCs w:val="21"/>
        </w:rPr>
        <w:t xml:space="preserve"> es un pilar indispensable de la democracia</w:t>
      </w:r>
      <w:r>
        <w:rPr>
          <w:rFonts w:ascii="Abadi" w:hAnsi="Abadi"/>
          <w:sz w:val="21"/>
          <w:szCs w:val="21"/>
        </w:rPr>
        <w:t>,</w:t>
      </w:r>
      <w:r w:rsidRPr="003D3134">
        <w:rPr>
          <w:rFonts w:ascii="Abadi" w:hAnsi="Abadi"/>
          <w:sz w:val="21"/>
          <w:szCs w:val="21"/>
        </w:rPr>
        <w:t xml:space="preserve"> no puede haber democracia cuando un solo poder se erige sobre los demás y aplasta sus facultades y presupuestos</w:t>
      </w:r>
      <w:r>
        <w:rPr>
          <w:rFonts w:ascii="Abadi" w:hAnsi="Abadi"/>
          <w:sz w:val="21"/>
          <w:szCs w:val="21"/>
        </w:rPr>
        <w:t>,</w:t>
      </w:r>
      <w:r w:rsidRPr="003D3134">
        <w:rPr>
          <w:rFonts w:ascii="Abadi" w:hAnsi="Abadi"/>
          <w:sz w:val="21"/>
          <w:szCs w:val="21"/>
        </w:rPr>
        <w:t xml:space="preserve"> no puede haber democracia cuando un solo personaje por más nobles que pretendan ser sus intenciones define desde su palacio el funcionamiento de toda estructura de gobierno</w:t>
      </w:r>
      <w:r>
        <w:rPr>
          <w:rFonts w:ascii="Abadi" w:hAnsi="Abadi"/>
          <w:sz w:val="21"/>
          <w:szCs w:val="21"/>
        </w:rPr>
        <w:t>.</w:t>
      </w:r>
    </w:p>
    <w:p w14:paraId="298CD009" w14:textId="77777777" w:rsidR="00A11CC1" w:rsidRDefault="00A11CC1" w:rsidP="00AA6646">
      <w:pPr>
        <w:jc w:val="both"/>
        <w:rPr>
          <w:rFonts w:ascii="Abadi" w:hAnsi="Abadi"/>
          <w:sz w:val="21"/>
          <w:szCs w:val="21"/>
        </w:rPr>
      </w:pPr>
    </w:p>
    <w:p w14:paraId="1E28043A" w14:textId="79979275" w:rsidR="00AA6646" w:rsidRDefault="00AA6646" w:rsidP="00AA6646">
      <w:pPr>
        <w:jc w:val="both"/>
        <w:rPr>
          <w:rFonts w:ascii="Abadi" w:hAnsi="Abadi"/>
          <w:sz w:val="21"/>
          <w:szCs w:val="21"/>
        </w:rPr>
      </w:pPr>
      <w:r>
        <w:rPr>
          <w:rFonts w:ascii="Abadi" w:hAnsi="Abadi"/>
          <w:sz w:val="21"/>
          <w:szCs w:val="21"/>
        </w:rPr>
        <w:t>Y</w:t>
      </w:r>
      <w:r w:rsidRPr="003D3134">
        <w:rPr>
          <w:rFonts w:ascii="Abadi" w:hAnsi="Abadi"/>
          <w:sz w:val="21"/>
          <w:szCs w:val="21"/>
        </w:rPr>
        <w:t xml:space="preserve"> es que debo recordarles</w:t>
      </w:r>
      <w:r>
        <w:rPr>
          <w:rFonts w:ascii="Abadi" w:hAnsi="Abadi"/>
          <w:sz w:val="21"/>
          <w:szCs w:val="21"/>
        </w:rPr>
        <w:t>,</w:t>
      </w:r>
      <w:r w:rsidRPr="003D3134">
        <w:rPr>
          <w:rFonts w:ascii="Abadi" w:hAnsi="Abadi"/>
          <w:sz w:val="21"/>
          <w:szCs w:val="21"/>
        </w:rPr>
        <w:t xml:space="preserve"> diputadas y diputados</w:t>
      </w:r>
      <w:r>
        <w:rPr>
          <w:rFonts w:ascii="Abadi" w:hAnsi="Abadi"/>
          <w:sz w:val="21"/>
          <w:szCs w:val="21"/>
        </w:rPr>
        <w:t>,</w:t>
      </w:r>
      <w:r w:rsidRPr="003D3134">
        <w:rPr>
          <w:rFonts w:ascii="Abadi" w:hAnsi="Abadi"/>
          <w:sz w:val="21"/>
          <w:szCs w:val="21"/>
        </w:rPr>
        <w:t xml:space="preserve"> el estado democrático de derecho refleja el ideal democrático según el cual el poder político está limitado por el derecho</w:t>
      </w:r>
      <w:r>
        <w:rPr>
          <w:rFonts w:ascii="Abadi" w:hAnsi="Abadi"/>
          <w:sz w:val="21"/>
          <w:szCs w:val="21"/>
        </w:rPr>
        <w:t>,</w:t>
      </w:r>
      <w:r w:rsidRPr="003D3134">
        <w:rPr>
          <w:rFonts w:ascii="Abadi" w:hAnsi="Abadi"/>
          <w:sz w:val="21"/>
          <w:szCs w:val="21"/>
        </w:rPr>
        <w:t xml:space="preserve"> en otras palabras y siguiendo </w:t>
      </w:r>
      <w:r>
        <w:rPr>
          <w:rFonts w:ascii="Abadi" w:hAnsi="Abadi"/>
          <w:sz w:val="21"/>
          <w:szCs w:val="21"/>
        </w:rPr>
        <w:t xml:space="preserve">abobio, </w:t>
      </w:r>
      <w:r w:rsidRPr="003D3134">
        <w:rPr>
          <w:rFonts w:ascii="Abadi" w:hAnsi="Abadi"/>
          <w:sz w:val="21"/>
          <w:szCs w:val="21"/>
        </w:rPr>
        <w:t>un régimen en el cual las autoridades actúan únicamente dentro de los márgenes establecidos por la ley y su legitimidad depende precisamente de su apego a dichos límites así como también las personas que viven en esa comunidad respetan la ley</w:t>
      </w:r>
      <w:r>
        <w:rPr>
          <w:rFonts w:ascii="Abadi" w:hAnsi="Abadi"/>
          <w:sz w:val="21"/>
          <w:szCs w:val="21"/>
        </w:rPr>
        <w:t>,</w:t>
      </w:r>
      <w:r w:rsidRPr="003D3134">
        <w:rPr>
          <w:rFonts w:ascii="Abadi" w:hAnsi="Abadi"/>
          <w:sz w:val="21"/>
          <w:szCs w:val="21"/>
        </w:rPr>
        <w:t xml:space="preserve"> esa es la cita</w:t>
      </w:r>
      <w:r>
        <w:rPr>
          <w:rFonts w:ascii="Abadi" w:hAnsi="Abadi"/>
          <w:sz w:val="21"/>
          <w:szCs w:val="21"/>
        </w:rPr>
        <w:t>,</w:t>
      </w:r>
      <w:r w:rsidRPr="003D3134">
        <w:rPr>
          <w:rFonts w:ascii="Abadi" w:hAnsi="Abadi"/>
          <w:sz w:val="21"/>
          <w:szCs w:val="21"/>
        </w:rPr>
        <w:t xml:space="preserve"> en todo estado democrático de derecho</w:t>
      </w:r>
      <w:r>
        <w:rPr>
          <w:rFonts w:ascii="Abadi" w:hAnsi="Abadi"/>
          <w:sz w:val="21"/>
          <w:szCs w:val="21"/>
        </w:rPr>
        <w:t>,</w:t>
      </w:r>
      <w:r w:rsidRPr="003D3134">
        <w:rPr>
          <w:rFonts w:ascii="Abadi" w:hAnsi="Abadi"/>
          <w:sz w:val="21"/>
          <w:szCs w:val="21"/>
        </w:rPr>
        <w:t xml:space="preserve"> existen diversos principios que son una condición</w:t>
      </w:r>
      <w:r>
        <w:rPr>
          <w:rFonts w:ascii="Abadi" w:hAnsi="Abadi"/>
          <w:sz w:val="21"/>
          <w:szCs w:val="21"/>
        </w:rPr>
        <w:t>,</w:t>
      </w:r>
      <w:r w:rsidRPr="003D3134">
        <w:rPr>
          <w:rFonts w:ascii="Abadi" w:hAnsi="Abadi"/>
          <w:sz w:val="21"/>
          <w:szCs w:val="21"/>
        </w:rPr>
        <w:t xml:space="preserve"> sin las cuales no podría existir</w:t>
      </w:r>
      <w:r>
        <w:rPr>
          <w:rFonts w:ascii="Abadi" w:hAnsi="Abadi"/>
          <w:sz w:val="21"/>
          <w:szCs w:val="21"/>
        </w:rPr>
        <w:t>,</w:t>
      </w:r>
      <w:r w:rsidRPr="003D3134">
        <w:rPr>
          <w:rFonts w:ascii="Abadi" w:hAnsi="Abadi"/>
          <w:sz w:val="21"/>
          <w:szCs w:val="21"/>
        </w:rPr>
        <w:t xml:space="preserve"> en este momento quisiera mencionar las siguientes</w:t>
      </w:r>
      <w:r>
        <w:rPr>
          <w:rFonts w:ascii="Abadi" w:hAnsi="Abadi"/>
          <w:sz w:val="21"/>
          <w:szCs w:val="21"/>
        </w:rPr>
        <w:t>:</w:t>
      </w:r>
      <w:r w:rsidRPr="003D3134">
        <w:rPr>
          <w:rFonts w:ascii="Abadi" w:hAnsi="Abadi"/>
          <w:sz w:val="21"/>
          <w:szCs w:val="21"/>
        </w:rPr>
        <w:t xml:space="preserve"> justicia independiente imparcial y abierta</w:t>
      </w:r>
      <w:r>
        <w:rPr>
          <w:rFonts w:ascii="Abadi" w:hAnsi="Abadi"/>
          <w:sz w:val="21"/>
          <w:szCs w:val="21"/>
        </w:rPr>
        <w:t>,</w:t>
      </w:r>
      <w:r w:rsidRPr="003D3134">
        <w:rPr>
          <w:rFonts w:ascii="Abadi" w:hAnsi="Abadi"/>
          <w:sz w:val="21"/>
          <w:szCs w:val="21"/>
        </w:rPr>
        <w:t xml:space="preserve"> legalidad</w:t>
      </w:r>
      <w:r>
        <w:rPr>
          <w:rFonts w:ascii="Abadi" w:hAnsi="Abadi"/>
          <w:sz w:val="21"/>
          <w:szCs w:val="21"/>
        </w:rPr>
        <w:t>,</w:t>
      </w:r>
      <w:r w:rsidRPr="003D3134">
        <w:rPr>
          <w:rFonts w:ascii="Abadi" w:hAnsi="Abadi"/>
          <w:sz w:val="21"/>
          <w:szCs w:val="21"/>
        </w:rPr>
        <w:t xml:space="preserve"> justicia pronta y expedita</w:t>
      </w:r>
      <w:r>
        <w:rPr>
          <w:rFonts w:ascii="Abadi" w:hAnsi="Abadi"/>
          <w:sz w:val="21"/>
          <w:szCs w:val="21"/>
        </w:rPr>
        <w:t>,</w:t>
      </w:r>
      <w:r w:rsidRPr="003D3134">
        <w:rPr>
          <w:rFonts w:ascii="Abadi" w:hAnsi="Abadi"/>
          <w:sz w:val="21"/>
          <w:szCs w:val="21"/>
        </w:rPr>
        <w:t xml:space="preserve"> primacía de la ley</w:t>
      </w:r>
      <w:r>
        <w:rPr>
          <w:rFonts w:ascii="Abadi" w:hAnsi="Abadi"/>
          <w:sz w:val="21"/>
          <w:szCs w:val="21"/>
        </w:rPr>
        <w:t>,</w:t>
      </w:r>
      <w:r w:rsidRPr="003D3134">
        <w:rPr>
          <w:rFonts w:ascii="Abadi" w:hAnsi="Abadi"/>
          <w:sz w:val="21"/>
          <w:szCs w:val="21"/>
        </w:rPr>
        <w:t xml:space="preserve"> separación de poderes</w:t>
      </w:r>
      <w:r>
        <w:rPr>
          <w:rFonts w:ascii="Abadi" w:hAnsi="Abadi"/>
          <w:sz w:val="21"/>
          <w:szCs w:val="21"/>
        </w:rPr>
        <w:t>,</w:t>
      </w:r>
      <w:r w:rsidRPr="003D3134">
        <w:rPr>
          <w:rFonts w:ascii="Abadi" w:hAnsi="Abadi"/>
          <w:sz w:val="21"/>
          <w:szCs w:val="21"/>
        </w:rPr>
        <w:t xml:space="preserve"> límites a las decisiones estatales</w:t>
      </w:r>
      <w:r>
        <w:rPr>
          <w:rFonts w:ascii="Abadi" w:hAnsi="Abadi"/>
          <w:sz w:val="21"/>
          <w:szCs w:val="21"/>
        </w:rPr>
        <w:t>,</w:t>
      </w:r>
      <w:r w:rsidRPr="003D3134">
        <w:rPr>
          <w:rFonts w:ascii="Abadi" w:hAnsi="Abadi"/>
          <w:sz w:val="21"/>
          <w:szCs w:val="21"/>
        </w:rPr>
        <w:t xml:space="preserve"> jerarquía de las leyes</w:t>
      </w:r>
      <w:r>
        <w:rPr>
          <w:rFonts w:ascii="Abadi" w:hAnsi="Abadi"/>
          <w:sz w:val="21"/>
          <w:szCs w:val="21"/>
        </w:rPr>
        <w:t>,</w:t>
      </w:r>
      <w:r w:rsidRPr="003D3134">
        <w:rPr>
          <w:rFonts w:ascii="Abadi" w:hAnsi="Abadi"/>
          <w:sz w:val="21"/>
          <w:szCs w:val="21"/>
        </w:rPr>
        <w:t xml:space="preserve"> control de legalidad y constitucionalidad en este contexto queda </w:t>
      </w:r>
      <w:r>
        <w:rPr>
          <w:rFonts w:ascii="Abadi" w:hAnsi="Abadi"/>
          <w:sz w:val="21"/>
          <w:szCs w:val="21"/>
        </w:rPr>
        <w:t>c</w:t>
      </w:r>
      <w:r w:rsidRPr="003D3134">
        <w:rPr>
          <w:rFonts w:ascii="Abadi" w:hAnsi="Abadi"/>
          <w:sz w:val="21"/>
          <w:szCs w:val="21"/>
        </w:rPr>
        <w:t>laro que todo estado y toda autoridad debe velar por dar primacía al principio de división de poderes</w:t>
      </w:r>
      <w:r>
        <w:rPr>
          <w:rFonts w:ascii="Abadi" w:hAnsi="Abadi"/>
          <w:sz w:val="21"/>
          <w:szCs w:val="21"/>
        </w:rPr>
        <w:t>,</w:t>
      </w:r>
      <w:r w:rsidRPr="003D3134">
        <w:rPr>
          <w:rFonts w:ascii="Abadi" w:hAnsi="Abadi"/>
          <w:sz w:val="21"/>
          <w:szCs w:val="21"/>
        </w:rPr>
        <w:t xml:space="preserve"> se debe dar primacía y velar para que el equilibrio entre poderes que presupone la división se</w:t>
      </w:r>
      <w:r>
        <w:rPr>
          <w:rFonts w:ascii="Abadi" w:hAnsi="Abadi"/>
          <w:sz w:val="21"/>
          <w:szCs w:val="21"/>
        </w:rPr>
        <w:t>a</w:t>
      </w:r>
      <w:r w:rsidRPr="003D3134">
        <w:rPr>
          <w:rFonts w:ascii="Abadi" w:hAnsi="Abadi"/>
          <w:sz w:val="21"/>
          <w:szCs w:val="21"/>
        </w:rPr>
        <w:t xml:space="preserve"> la nota característica del estado de no ser así</w:t>
      </w:r>
      <w:r>
        <w:rPr>
          <w:rFonts w:ascii="Abadi" w:hAnsi="Abadi"/>
          <w:sz w:val="21"/>
          <w:szCs w:val="21"/>
        </w:rPr>
        <w:t xml:space="preserve">, </w:t>
      </w:r>
      <w:r w:rsidRPr="003D3134">
        <w:rPr>
          <w:rFonts w:ascii="Abadi" w:hAnsi="Abadi"/>
          <w:sz w:val="21"/>
          <w:szCs w:val="21"/>
        </w:rPr>
        <w:t>se corre el peligro gravísimo de caer en un régimen dictatorial</w:t>
      </w:r>
      <w:r>
        <w:rPr>
          <w:rFonts w:ascii="Abadi" w:hAnsi="Abadi"/>
          <w:sz w:val="21"/>
          <w:szCs w:val="21"/>
        </w:rPr>
        <w:t>,</w:t>
      </w:r>
      <w:r w:rsidRPr="003D3134">
        <w:rPr>
          <w:rFonts w:ascii="Abadi" w:hAnsi="Abadi"/>
          <w:sz w:val="21"/>
          <w:szCs w:val="21"/>
        </w:rPr>
        <w:t xml:space="preserve"> la realidad de nuestro país</w:t>
      </w:r>
      <w:r>
        <w:rPr>
          <w:rFonts w:ascii="Abadi" w:hAnsi="Abadi"/>
          <w:sz w:val="21"/>
          <w:szCs w:val="21"/>
        </w:rPr>
        <w:t>,</w:t>
      </w:r>
      <w:r w:rsidRPr="003D3134">
        <w:rPr>
          <w:rFonts w:ascii="Abadi" w:hAnsi="Abadi"/>
          <w:sz w:val="21"/>
          <w:szCs w:val="21"/>
        </w:rPr>
        <w:t xml:space="preserve"> nos muestra claramente un nuevo embate en contra del </w:t>
      </w:r>
      <w:r>
        <w:rPr>
          <w:rFonts w:ascii="Abadi" w:hAnsi="Abadi"/>
          <w:sz w:val="21"/>
          <w:szCs w:val="21"/>
        </w:rPr>
        <w:t>P</w:t>
      </w:r>
      <w:r w:rsidRPr="003D3134">
        <w:rPr>
          <w:rFonts w:ascii="Abadi" w:hAnsi="Abadi"/>
          <w:sz w:val="21"/>
          <w:szCs w:val="21"/>
        </w:rPr>
        <w:t xml:space="preserve">oder </w:t>
      </w:r>
      <w:r>
        <w:rPr>
          <w:rFonts w:ascii="Abadi" w:hAnsi="Abadi"/>
          <w:sz w:val="21"/>
          <w:szCs w:val="21"/>
        </w:rPr>
        <w:t>Ju</w:t>
      </w:r>
      <w:r w:rsidRPr="003D3134">
        <w:rPr>
          <w:rFonts w:ascii="Abadi" w:hAnsi="Abadi"/>
          <w:sz w:val="21"/>
          <w:szCs w:val="21"/>
        </w:rPr>
        <w:t xml:space="preserve">dicial de la </w:t>
      </w:r>
      <w:r>
        <w:rPr>
          <w:rFonts w:ascii="Abadi" w:hAnsi="Abadi"/>
          <w:sz w:val="21"/>
          <w:szCs w:val="21"/>
        </w:rPr>
        <w:t>Fe</w:t>
      </w:r>
      <w:r w:rsidRPr="003D3134">
        <w:rPr>
          <w:rFonts w:ascii="Abadi" w:hAnsi="Abadi"/>
          <w:sz w:val="21"/>
          <w:szCs w:val="21"/>
        </w:rPr>
        <w:t>deración</w:t>
      </w:r>
      <w:r>
        <w:rPr>
          <w:rFonts w:ascii="Abadi" w:hAnsi="Abadi"/>
          <w:sz w:val="21"/>
          <w:szCs w:val="21"/>
        </w:rPr>
        <w:t>,</w:t>
      </w:r>
      <w:r w:rsidRPr="003D3134">
        <w:rPr>
          <w:rFonts w:ascii="Abadi" w:hAnsi="Abadi"/>
          <w:sz w:val="21"/>
          <w:szCs w:val="21"/>
        </w:rPr>
        <w:t xml:space="preserve"> debemos recordar que ya han sido varios intentos del titular del </w:t>
      </w:r>
      <w:r>
        <w:rPr>
          <w:rFonts w:ascii="Abadi" w:hAnsi="Abadi"/>
          <w:sz w:val="21"/>
          <w:szCs w:val="21"/>
        </w:rPr>
        <w:t>E</w:t>
      </w:r>
      <w:r w:rsidRPr="003D3134">
        <w:rPr>
          <w:rFonts w:ascii="Abadi" w:hAnsi="Abadi"/>
          <w:sz w:val="21"/>
          <w:szCs w:val="21"/>
        </w:rPr>
        <w:t xml:space="preserve">jecutivo </w:t>
      </w:r>
      <w:r>
        <w:rPr>
          <w:rFonts w:ascii="Abadi" w:hAnsi="Abadi"/>
          <w:sz w:val="21"/>
          <w:szCs w:val="21"/>
        </w:rPr>
        <w:t>F</w:t>
      </w:r>
      <w:r w:rsidRPr="003D3134">
        <w:rPr>
          <w:rFonts w:ascii="Abadi" w:hAnsi="Abadi"/>
          <w:sz w:val="21"/>
          <w:szCs w:val="21"/>
        </w:rPr>
        <w:t xml:space="preserve">ederal por menoscabar al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 y acabar con el equilibrio de poderes que tanto le molesta</w:t>
      </w:r>
      <w:r>
        <w:rPr>
          <w:rFonts w:ascii="Abadi" w:hAnsi="Abadi"/>
          <w:sz w:val="21"/>
          <w:szCs w:val="21"/>
        </w:rPr>
        <w:t>,</w:t>
      </w:r>
      <w:r w:rsidRPr="003D3134">
        <w:rPr>
          <w:rFonts w:ascii="Abadi" w:hAnsi="Abadi"/>
          <w:sz w:val="21"/>
          <w:szCs w:val="21"/>
        </w:rPr>
        <w:t xml:space="preserve"> cuestión que resulta sospechosa en alguien</w:t>
      </w:r>
      <w:r>
        <w:rPr>
          <w:rFonts w:ascii="Abadi" w:hAnsi="Abadi"/>
          <w:sz w:val="21"/>
          <w:szCs w:val="21"/>
        </w:rPr>
        <w:t>,</w:t>
      </w:r>
      <w:r w:rsidRPr="003D3134">
        <w:rPr>
          <w:rFonts w:ascii="Abadi" w:hAnsi="Abadi"/>
          <w:sz w:val="21"/>
          <w:szCs w:val="21"/>
        </w:rPr>
        <w:t xml:space="preserve"> que se dice demócrata</w:t>
      </w:r>
      <w:r>
        <w:rPr>
          <w:rFonts w:ascii="Abadi" w:hAnsi="Abadi"/>
          <w:sz w:val="21"/>
          <w:szCs w:val="21"/>
        </w:rPr>
        <w:t>,</w:t>
      </w:r>
      <w:r w:rsidRPr="003D3134">
        <w:rPr>
          <w:rFonts w:ascii="Abadi" w:hAnsi="Abadi"/>
          <w:sz w:val="21"/>
          <w:szCs w:val="21"/>
        </w:rPr>
        <w:t xml:space="preserve"> pero que queda </w:t>
      </w:r>
      <w:r>
        <w:rPr>
          <w:rFonts w:ascii="Abadi" w:hAnsi="Abadi"/>
          <w:sz w:val="21"/>
          <w:szCs w:val="21"/>
        </w:rPr>
        <w:t>c</w:t>
      </w:r>
      <w:r w:rsidRPr="003D3134">
        <w:rPr>
          <w:rFonts w:ascii="Abadi" w:hAnsi="Abadi"/>
          <w:sz w:val="21"/>
          <w:szCs w:val="21"/>
        </w:rPr>
        <w:t>laro no acepta que uno de los principios básicos de la democracia que es precisamente la división de poderes y su equilibrio</w:t>
      </w:r>
      <w:r>
        <w:rPr>
          <w:rFonts w:ascii="Abadi" w:hAnsi="Abadi"/>
          <w:sz w:val="21"/>
          <w:szCs w:val="21"/>
        </w:rPr>
        <w:t>,</w:t>
      </w:r>
      <w:r w:rsidRPr="003D3134">
        <w:rPr>
          <w:rFonts w:ascii="Abadi" w:hAnsi="Abadi"/>
          <w:sz w:val="21"/>
          <w:szCs w:val="21"/>
        </w:rPr>
        <w:t xml:space="preserve"> se logre</w:t>
      </w:r>
      <w:r>
        <w:rPr>
          <w:rFonts w:ascii="Abadi" w:hAnsi="Abadi"/>
          <w:sz w:val="21"/>
          <w:szCs w:val="21"/>
        </w:rPr>
        <w:t>,</w:t>
      </w:r>
      <w:r w:rsidRPr="003D3134">
        <w:rPr>
          <w:rFonts w:ascii="Abadi" w:hAnsi="Abadi"/>
          <w:sz w:val="21"/>
          <w:szCs w:val="21"/>
        </w:rPr>
        <w:t xml:space="preserve"> máxime cuando hay actos de autoridad que impiden el funcionamiento de las instituciones y lastiman a la población hoy vemos cómo el ejecutivo federal y su brazo en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 xml:space="preserve">iputados en el </w:t>
      </w:r>
      <w:r>
        <w:rPr>
          <w:rFonts w:ascii="Abadi" w:hAnsi="Abadi"/>
          <w:sz w:val="21"/>
          <w:szCs w:val="21"/>
        </w:rPr>
        <w:t>C</w:t>
      </w:r>
      <w:r w:rsidRPr="003D3134">
        <w:rPr>
          <w:rFonts w:ascii="Abadi" w:hAnsi="Abadi"/>
          <w:sz w:val="21"/>
          <w:szCs w:val="21"/>
        </w:rPr>
        <w:t xml:space="preserve">ongreso de la </w:t>
      </w:r>
      <w:r>
        <w:rPr>
          <w:rFonts w:ascii="Abadi" w:hAnsi="Abadi"/>
          <w:sz w:val="21"/>
          <w:szCs w:val="21"/>
        </w:rPr>
        <w:t>U</w:t>
      </w:r>
      <w:r w:rsidRPr="003D3134">
        <w:rPr>
          <w:rFonts w:ascii="Abadi" w:hAnsi="Abadi"/>
          <w:sz w:val="21"/>
          <w:szCs w:val="21"/>
        </w:rPr>
        <w:t>nión</w:t>
      </w:r>
      <w:r>
        <w:rPr>
          <w:rFonts w:ascii="Abadi" w:hAnsi="Abadi"/>
          <w:sz w:val="21"/>
          <w:szCs w:val="21"/>
        </w:rPr>
        <w:t>,</w:t>
      </w:r>
      <w:r w:rsidRPr="003D3134">
        <w:rPr>
          <w:rFonts w:ascii="Abadi" w:hAnsi="Abadi"/>
          <w:sz w:val="21"/>
          <w:szCs w:val="21"/>
        </w:rPr>
        <w:t xml:space="preserve"> han puesto en riesgo la operación de juzgados y tribunales federales y por ende el acceso a la justicia de todas y de todos los mexicanos</w:t>
      </w:r>
      <w:r>
        <w:rPr>
          <w:rFonts w:ascii="Abadi" w:hAnsi="Abadi"/>
          <w:sz w:val="21"/>
          <w:szCs w:val="21"/>
        </w:rPr>
        <w:t>,</w:t>
      </w:r>
      <w:r w:rsidRPr="003D3134">
        <w:rPr>
          <w:rFonts w:ascii="Abadi" w:hAnsi="Abadi"/>
          <w:sz w:val="21"/>
          <w:szCs w:val="21"/>
        </w:rPr>
        <w:t xml:space="preserve"> queda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que el objetivo del </w:t>
      </w:r>
      <w:r>
        <w:rPr>
          <w:rFonts w:ascii="Abadi" w:hAnsi="Abadi"/>
          <w:sz w:val="21"/>
          <w:szCs w:val="21"/>
        </w:rPr>
        <w:t>E</w:t>
      </w:r>
      <w:r w:rsidRPr="003D3134">
        <w:rPr>
          <w:rFonts w:ascii="Abadi" w:hAnsi="Abadi"/>
          <w:sz w:val="21"/>
          <w:szCs w:val="21"/>
        </w:rPr>
        <w:t xml:space="preserve">jecutivo </w:t>
      </w:r>
      <w:r>
        <w:rPr>
          <w:rFonts w:ascii="Abadi" w:hAnsi="Abadi"/>
          <w:sz w:val="21"/>
          <w:szCs w:val="21"/>
        </w:rPr>
        <w:t>F</w:t>
      </w:r>
      <w:r w:rsidRPr="003D3134">
        <w:rPr>
          <w:rFonts w:ascii="Abadi" w:hAnsi="Abadi"/>
          <w:sz w:val="21"/>
          <w:szCs w:val="21"/>
        </w:rPr>
        <w:t xml:space="preserve">ederal es el de debilitar la autonomía y la Independencia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p>
    <w:p w14:paraId="4BE8A903" w14:textId="77777777" w:rsidR="00A11CC1" w:rsidRDefault="00A11CC1" w:rsidP="00AA6646">
      <w:pPr>
        <w:jc w:val="both"/>
        <w:rPr>
          <w:rFonts w:ascii="Abadi" w:hAnsi="Abadi"/>
          <w:sz w:val="21"/>
          <w:szCs w:val="21"/>
        </w:rPr>
      </w:pPr>
    </w:p>
    <w:p w14:paraId="0036E06B" w14:textId="2CBADC8F" w:rsidR="00AA6646" w:rsidRDefault="00AA6646" w:rsidP="00AA6646">
      <w:pPr>
        <w:jc w:val="both"/>
        <w:rPr>
          <w:rFonts w:ascii="Abadi" w:hAnsi="Abadi"/>
          <w:sz w:val="21"/>
          <w:szCs w:val="21"/>
        </w:rPr>
      </w:pPr>
      <w:r>
        <w:rPr>
          <w:rFonts w:ascii="Abadi" w:hAnsi="Abadi"/>
          <w:sz w:val="21"/>
          <w:szCs w:val="21"/>
        </w:rPr>
        <w:t>L</w:t>
      </w:r>
      <w:r w:rsidRPr="003D3134">
        <w:rPr>
          <w:rFonts w:ascii="Abadi" w:hAnsi="Abadi"/>
          <w:sz w:val="21"/>
          <w:szCs w:val="21"/>
        </w:rPr>
        <w:t>o anterior</w:t>
      </w:r>
      <w:r>
        <w:rPr>
          <w:rFonts w:ascii="Abadi" w:hAnsi="Abadi"/>
          <w:sz w:val="21"/>
          <w:szCs w:val="21"/>
        </w:rPr>
        <w:t xml:space="preserve">, </w:t>
      </w:r>
      <w:r w:rsidRPr="003D3134">
        <w:rPr>
          <w:rFonts w:ascii="Abadi" w:hAnsi="Abadi"/>
          <w:sz w:val="21"/>
          <w:szCs w:val="21"/>
        </w:rPr>
        <w:t>únicamente tiene su explicación</w:t>
      </w:r>
      <w:r>
        <w:rPr>
          <w:rFonts w:ascii="Abadi" w:hAnsi="Abadi"/>
          <w:sz w:val="21"/>
          <w:szCs w:val="21"/>
        </w:rPr>
        <w:t>,</w:t>
      </w:r>
      <w:r w:rsidRPr="003D3134">
        <w:rPr>
          <w:rFonts w:ascii="Abadi" w:hAnsi="Abadi"/>
          <w:sz w:val="21"/>
          <w:szCs w:val="21"/>
        </w:rPr>
        <w:t xml:space="preserve"> en el hecho de que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no se ha doblegado frente a sus caprichos</w:t>
      </w:r>
      <w:r>
        <w:rPr>
          <w:rFonts w:ascii="Abadi" w:hAnsi="Abadi"/>
          <w:sz w:val="21"/>
          <w:szCs w:val="21"/>
        </w:rPr>
        <w:t>,</w:t>
      </w:r>
      <w:r w:rsidRPr="003D3134">
        <w:rPr>
          <w:rFonts w:ascii="Abadi" w:hAnsi="Abadi"/>
          <w:sz w:val="21"/>
          <w:szCs w:val="21"/>
        </w:rPr>
        <w:t xml:space="preserve">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ha cumplido con su papel de garante de la legalidad y de la constitucionalidad y no ha emitido una sola resolución en los términos que espera el </w:t>
      </w:r>
      <w:r>
        <w:rPr>
          <w:rFonts w:ascii="Abadi" w:hAnsi="Abadi"/>
          <w:sz w:val="21"/>
          <w:szCs w:val="21"/>
        </w:rPr>
        <w:t>P</w:t>
      </w:r>
      <w:r w:rsidRPr="003D3134">
        <w:rPr>
          <w:rFonts w:ascii="Abadi" w:hAnsi="Abadi"/>
          <w:sz w:val="21"/>
          <w:szCs w:val="21"/>
        </w:rPr>
        <w:t xml:space="preserve">residente de la </w:t>
      </w:r>
      <w:r>
        <w:rPr>
          <w:rFonts w:ascii="Abadi" w:hAnsi="Abadi"/>
          <w:sz w:val="21"/>
          <w:szCs w:val="21"/>
        </w:rPr>
        <w:t>R</w:t>
      </w:r>
      <w:r w:rsidRPr="003D3134">
        <w:rPr>
          <w:rFonts w:ascii="Abadi" w:hAnsi="Abadi"/>
          <w:sz w:val="21"/>
          <w:szCs w:val="21"/>
        </w:rPr>
        <w:t>epública</w:t>
      </w:r>
      <w:r>
        <w:rPr>
          <w:rFonts w:ascii="Abadi" w:hAnsi="Abadi"/>
          <w:sz w:val="21"/>
          <w:szCs w:val="21"/>
        </w:rPr>
        <w:t>,</w:t>
      </w:r>
      <w:r w:rsidRPr="003D3134">
        <w:rPr>
          <w:rFonts w:ascii="Abadi" w:hAnsi="Abadi"/>
          <w:sz w:val="21"/>
          <w:szCs w:val="21"/>
        </w:rPr>
        <w:t xml:space="preserve"> así que</w:t>
      </w:r>
      <w:r>
        <w:rPr>
          <w:rFonts w:ascii="Abadi" w:hAnsi="Abadi"/>
          <w:sz w:val="21"/>
          <w:szCs w:val="21"/>
        </w:rPr>
        <w:t>,</w:t>
      </w:r>
      <w:r w:rsidRPr="003D3134">
        <w:rPr>
          <w:rFonts w:ascii="Abadi" w:hAnsi="Abadi"/>
          <w:sz w:val="21"/>
          <w:szCs w:val="21"/>
        </w:rPr>
        <w:t xml:space="preserve"> estas acciones</w:t>
      </w:r>
      <w:r>
        <w:rPr>
          <w:rFonts w:ascii="Abadi" w:hAnsi="Abadi"/>
          <w:sz w:val="21"/>
          <w:szCs w:val="21"/>
        </w:rPr>
        <w:t>,</w:t>
      </w:r>
      <w:r w:rsidRPr="003D3134">
        <w:rPr>
          <w:rFonts w:ascii="Abadi" w:hAnsi="Abadi"/>
          <w:sz w:val="21"/>
          <w:szCs w:val="21"/>
        </w:rPr>
        <w:t xml:space="preserve"> han dejado muy </w:t>
      </w:r>
      <w:r>
        <w:rPr>
          <w:rFonts w:ascii="Abadi" w:hAnsi="Abadi"/>
          <w:sz w:val="21"/>
          <w:szCs w:val="21"/>
        </w:rPr>
        <w:t>c</w:t>
      </w:r>
      <w:r w:rsidRPr="003D3134">
        <w:rPr>
          <w:rFonts w:ascii="Abadi" w:hAnsi="Abadi"/>
          <w:sz w:val="21"/>
          <w:szCs w:val="21"/>
        </w:rPr>
        <w:t>laro que la democracia le estorba al presidente</w:t>
      </w:r>
      <w:r>
        <w:rPr>
          <w:rFonts w:ascii="Abadi" w:hAnsi="Abadi"/>
          <w:sz w:val="21"/>
          <w:szCs w:val="21"/>
        </w:rPr>
        <w:t>,</w:t>
      </w:r>
      <w:r w:rsidRPr="003D3134">
        <w:rPr>
          <w:rFonts w:ascii="Abadi" w:hAnsi="Abadi"/>
          <w:sz w:val="21"/>
          <w:szCs w:val="21"/>
        </w:rPr>
        <w:t xml:space="preserve"> hay que decirlo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la extinción de fideicomisos y el recorte al presupuesto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que propone el </w:t>
      </w:r>
      <w:r>
        <w:rPr>
          <w:rFonts w:ascii="Abadi" w:hAnsi="Abadi"/>
          <w:sz w:val="21"/>
          <w:szCs w:val="21"/>
        </w:rPr>
        <w:t>P</w:t>
      </w:r>
      <w:r w:rsidRPr="003D3134">
        <w:rPr>
          <w:rFonts w:ascii="Abadi" w:hAnsi="Abadi"/>
          <w:sz w:val="21"/>
          <w:szCs w:val="21"/>
        </w:rPr>
        <w:t xml:space="preserve">residente López </w:t>
      </w:r>
      <w:r>
        <w:rPr>
          <w:rFonts w:ascii="Abadi" w:hAnsi="Abadi"/>
          <w:sz w:val="21"/>
          <w:szCs w:val="21"/>
        </w:rPr>
        <w:t>O</w:t>
      </w:r>
      <w:r w:rsidRPr="003D3134">
        <w:rPr>
          <w:rFonts w:ascii="Abadi" w:hAnsi="Abadi"/>
          <w:sz w:val="21"/>
          <w:szCs w:val="21"/>
        </w:rPr>
        <w:t xml:space="preserve">brador y los </w:t>
      </w:r>
      <w:r>
        <w:rPr>
          <w:rFonts w:ascii="Abadi" w:hAnsi="Abadi"/>
          <w:sz w:val="21"/>
          <w:szCs w:val="21"/>
        </w:rPr>
        <w:t>D</w:t>
      </w:r>
      <w:r w:rsidRPr="003D3134">
        <w:rPr>
          <w:rFonts w:ascii="Abadi" w:hAnsi="Abadi"/>
          <w:sz w:val="21"/>
          <w:szCs w:val="21"/>
        </w:rPr>
        <w:t xml:space="preserve">iputados </w:t>
      </w:r>
      <w:r>
        <w:rPr>
          <w:rFonts w:ascii="Abadi" w:hAnsi="Abadi"/>
          <w:sz w:val="21"/>
          <w:szCs w:val="21"/>
        </w:rPr>
        <w:t>F</w:t>
      </w:r>
      <w:r w:rsidRPr="003D3134">
        <w:rPr>
          <w:rFonts w:ascii="Abadi" w:hAnsi="Abadi"/>
          <w:sz w:val="21"/>
          <w:szCs w:val="21"/>
        </w:rPr>
        <w:t>ederales de su partido es una venganza política que afecta a los derechos laborales de más de 55</w:t>
      </w:r>
      <w:r>
        <w:rPr>
          <w:rFonts w:ascii="Abadi" w:hAnsi="Abadi"/>
          <w:sz w:val="21"/>
          <w:szCs w:val="21"/>
        </w:rPr>
        <w:t xml:space="preserve"> mil trabajadores</w:t>
      </w:r>
      <w:r w:rsidRPr="003D3134">
        <w:rPr>
          <w:rFonts w:ascii="Abadi" w:hAnsi="Abadi"/>
          <w:sz w:val="21"/>
          <w:szCs w:val="21"/>
        </w:rPr>
        <w:t xml:space="preserve"> y además pone en riesgo la operación de juzgados y tribunales federales en todo el país y con ello el acceso a la justicia de las mexicanas y los mexicanos hay que señalar también</w:t>
      </w:r>
      <w:r>
        <w:rPr>
          <w:rFonts w:ascii="Abadi" w:hAnsi="Abadi"/>
          <w:sz w:val="21"/>
          <w:szCs w:val="21"/>
        </w:rPr>
        <w:t>,</w:t>
      </w:r>
      <w:r w:rsidRPr="003D3134">
        <w:rPr>
          <w:rFonts w:ascii="Abadi" w:hAnsi="Abadi"/>
          <w:sz w:val="21"/>
          <w:szCs w:val="21"/>
        </w:rPr>
        <w:t xml:space="preserve"> que contrario a lo que afirman el presidente su partido y sus diputados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 xml:space="preserve">ederación no son solo 11 ministros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 xml:space="preserve">usticia de la </w:t>
      </w:r>
      <w:r>
        <w:rPr>
          <w:rFonts w:ascii="Abadi" w:hAnsi="Abadi"/>
          <w:sz w:val="21"/>
          <w:szCs w:val="21"/>
        </w:rPr>
        <w:t>N</w:t>
      </w:r>
      <w:r w:rsidRPr="003D3134">
        <w:rPr>
          <w:rFonts w:ascii="Abadi" w:hAnsi="Abadi"/>
          <w:sz w:val="21"/>
          <w:szCs w:val="21"/>
        </w:rPr>
        <w:t xml:space="preserve">ación no se trata solamente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w:t>
      </w:r>
      <w:r>
        <w:rPr>
          <w:rFonts w:ascii="Abadi" w:hAnsi="Abadi"/>
          <w:sz w:val="21"/>
          <w:szCs w:val="21"/>
        </w:rPr>
        <w:t>,</w:t>
      </w:r>
      <w:r w:rsidRPr="003D3134">
        <w:rPr>
          <w:rFonts w:ascii="Abadi" w:hAnsi="Abadi"/>
          <w:sz w:val="21"/>
          <w:szCs w:val="21"/>
        </w:rPr>
        <w:t xml:space="preserve"> se trata de 55</w:t>
      </w:r>
      <w:r>
        <w:rPr>
          <w:rFonts w:ascii="Abadi" w:hAnsi="Abadi"/>
          <w:sz w:val="21"/>
          <w:szCs w:val="21"/>
        </w:rPr>
        <w:t xml:space="preserve"> mil </w:t>
      </w:r>
      <w:r w:rsidRPr="003D3134">
        <w:rPr>
          <w:rFonts w:ascii="Abadi" w:hAnsi="Abadi"/>
          <w:sz w:val="21"/>
          <w:szCs w:val="21"/>
        </w:rPr>
        <w:t>800 servidores públicos dentro de los cuales hay personal administrativo</w:t>
      </w:r>
      <w:r>
        <w:rPr>
          <w:rFonts w:ascii="Abadi" w:hAnsi="Abadi"/>
          <w:sz w:val="21"/>
          <w:szCs w:val="21"/>
        </w:rPr>
        <w:t>,</w:t>
      </w:r>
      <w:r w:rsidRPr="003D3134">
        <w:rPr>
          <w:rFonts w:ascii="Abadi" w:hAnsi="Abadi"/>
          <w:sz w:val="21"/>
          <w:szCs w:val="21"/>
        </w:rPr>
        <w:t xml:space="preserve"> secretarial</w:t>
      </w:r>
      <w:r>
        <w:rPr>
          <w:rFonts w:ascii="Abadi" w:hAnsi="Abadi"/>
          <w:sz w:val="21"/>
          <w:szCs w:val="21"/>
        </w:rPr>
        <w:t>,</w:t>
      </w:r>
      <w:r w:rsidRPr="003D3134">
        <w:rPr>
          <w:rFonts w:ascii="Abadi" w:hAnsi="Abadi"/>
          <w:sz w:val="21"/>
          <w:szCs w:val="21"/>
        </w:rPr>
        <w:t xml:space="preserve"> de intendencia y también a los que cuidan las instalaciones</w:t>
      </w:r>
      <w:r>
        <w:rPr>
          <w:rFonts w:ascii="Abadi" w:hAnsi="Abadi"/>
          <w:sz w:val="21"/>
          <w:szCs w:val="21"/>
        </w:rPr>
        <w:t>,</w:t>
      </w:r>
      <w:r w:rsidRPr="003D3134">
        <w:rPr>
          <w:rFonts w:ascii="Abadi" w:hAnsi="Abadi"/>
          <w:sz w:val="21"/>
          <w:szCs w:val="21"/>
        </w:rPr>
        <w:t xml:space="preserve"> para garantizar también la integridad de quienes acuden a ellas</w:t>
      </w:r>
      <w:r>
        <w:rPr>
          <w:rFonts w:ascii="Abadi" w:hAnsi="Abadi"/>
          <w:sz w:val="21"/>
          <w:szCs w:val="21"/>
        </w:rPr>
        <w:t>,</w:t>
      </w:r>
      <w:r w:rsidRPr="003D3134">
        <w:rPr>
          <w:rFonts w:ascii="Abadi" w:hAnsi="Abadi"/>
          <w:sz w:val="21"/>
          <w:szCs w:val="21"/>
        </w:rPr>
        <w:t xml:space="preserve"> ese es el personal de seguridad de las instalaciones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esos trabajadores realizan actividades que también son esenciales para la función jurisdiccional en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 y ellos no</w:t>
      </w:r>
      <w:r>
        <w:rPr>
          <w:rFonts w:ascii="Abadi" w:hAnsi="Abadi"/>
          <w:sz w:val="21"/>
          <w:szCs w:val="21"/>
        </w:rPr>
        <w:t>,</w:t>
      </w:r>
      <w:r w:rsidRPr="003D3134">
        <w:rPr>
          <w:rFonts w:ascii="Abadi" w:hAnsi="Abadi"/>
          <w:sz w:val="21"/>
          <w:szCs w:val="21"/>
        </w:rPr>
        <w:t xml:space="preserve"> no</w:t>
      </w:r>
      <w:r>
        <w:rPr>
          <w:rFonts w:ascii="Abadi" w:hAnsi="Abadi"/>
          <w:sz w:val="21"/>
          <w:szCs w:val="21"/>
        </w:rPr>
        <w:t>,</w:t>
      </w:r>
      <w:r w:rsidRPr="003D3134">
        <w:rPr>
          <w:rFonts w:ascii="Abadi" w:hAnsi="Abadi"/>
          <w:sz w:val="21"/>
          <w:szCs w:val="21"/>
        </w:rPr>
        <w:t xml:space="preserve"> tienen sueldos millonarios como pretende el presidente que la población crea y es una injusticia absoluta tratar de afectar a quienes menos perciben</w:t>
      </w:r>
      <w:r>
        <w:rPr>
          <w:rFonts w:ascii="Abadi" w:hAnsi="Abadi"/>
          <w:sz w:val="21"/>
          <w:szCs w:val="21"/>
        </w:rPr>
        <w:t>,</w:t>
      </w:r>
      <w:r w:rsidRPr="003D3134">
        <w:rPr>
          <w:rFonts w:ascii="Abadi" w:hAnsi="Abadi"/>
          <w:sz w:val="21"/>
          <w:szCs w:val="21"/>
        </w:rPr>
        <w:t xml:space="preserve"> es necesario enfatizar que la función judicial</w:t>
      </w:r>
      <w:r>
        <w:rPr>
          <w:rFonts w:ascii="Abadi" w:hAnsi="Abadi"/>
          <w:sz w:val="21"/>
          <w:szCs w:val="21"/>
        </w:rPr>
        <w:t>,</w:t>
      </w:r>
      <w:r w:rsidRPr="003D3134">
        <w:rPr>
          <w:rFonts w:ascii="Abadi" w:hAnsi="Abadi"/>
          <w:sz w:val="21"/>
          <w:szCs w:val="21"/>
        </w:rPr>
        <w:t xml:space="preserve"> requiere de trabajo a trabajadores especializados con una estricta formación y una capacitación constante</w:t>
      </w:r>
      <w:r>
        <w:rPr>
          <w:rFonts w:ascii="Abadi" w:hAnsi="Abadi"/>
          <w:sz w:val="21"/>
          <w:szCs w:val="21"/>
        </w:rPr>
        <w:t>,</w:t>
      </w:r>
      <w:r w:rsidRPr="003D3134">
        <w:rPr>
          <w:rFonts w:ascii="Abadi" w:hAnsi="Abadi"/>
          <w:sz w:val="21"/>
          <w:szCs w:val="21"/>
        </w:rPr>
        <w:t xml:space="preserve"> continua</w:t>
      </w:r>
      <w:r>
        <w:rPr>
          <w:rFonts w:ascii="Abadi" w:hAnsi="Abadi"/>
          <w:sz w:val="21"/>
          <w:szCs w:val="21"/>
        </w:rPr>
        <w:t>,</w:t>
      </w:r>
      <w:r w:rsidRPr="003D3134">
        <w:rPr>
          <w:rFonts w:ascii="Abadi" w:hAnsi="Abadi"/>
          <w:sz w:val="21"/>
          <w:szCs w:val="21"/>
        </w:rPr>
        <w:t xml:space="preserve"> es importante precisar</w:t>
      </w:r>
      <w:r>
        <w:rPr>
          <w:rFonts w:ascii="Abadi" w:hAnsi="Abadi"/>
          <w:sz w:val="21"/>
          <w:szCs w:val="21"/>
        </w:rPr>
        <w:t>,</w:t>
      </w:r>
      <w:r w:rsidRPr="003D3134">
        <w:rPr>
          <w:rFonts w:ascii="Abadi" w:hAnsi="Abadi"/>
          <w:sz w:val="21"/>
          <w:szCs w:val="21"/>
        </w:rPr>
        <w:t xml:space="preserve"> que por ley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no pueden realizar ningún otro trabajo remunerado ajeno a sus funciones</w:t>
      </w:r>
      <w:r>
        <w:rPr>
          <w:rFonts w:ascii="Abadi" w:hAnsi="Abadi"/>
          <w:sz w:val="21"/>
          <w:szCs w:val="21"/>
        </w:rPr>
        <w:t xml:space="preserve">, </w:t>
      </w:r>
      <w:r w:rsidRPr="003D3134">
        <w:rPr>
          <w:rFonts w:ascii="Abadi" w:hAnsi="Abadi"/>
          <w:sz w:val="21"/>
          <w:szCs w:val="21"/>
        </w:rPr>
        <w:t>funciones que exigen dedicación de tiempo completo</w:t>
      </w:r>
      <w:r>
        <w:rPr>
          <w:rFonts w:ascii="Abadi" w:hAnsi="Abadi"/>
          <w:sz w:val="21"/>
          <w:szCs w:val="21"/>
        </w:rPr>
        <w:t>,</w:t>
      </w:r>
      <w:r w:rsidRPr="003D3134">
        <w:rPr>
          <w:rFonts w:ascii="Abadi" w:hAnsi="Abadi"/>
          <w:sz w:val="21"/>
          <w:szCs w:val="21"/>
        </w:rPr>
        <w:t xml:space="preserve"> lo anterior es relevante en el contexto de que la impartición de justicia está sujeta a plazos que deben cumplirse y es responsabilidad de quienes trabajan en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desahogar todos los casos dentro del plazo legal</w:t>
      </w:r>
      <w:r>
        <w:rPr>
          <w:rFonts w:ascii="Abadi" w:hAnsi="Abadi"/>
          <w:sz w:val="21"/>
          <w:szCs w:val="21"/>
        </w:rPr>
        <w:t>.</w:t>
      </w:r>
    </w:p>
    <w:p w14:paraId="5FB012C2" w14:textId="77777777" w:rsidR="00A11CC1" w:rsidRDefault="00A11CC1" w:rsidP="00AA6646">
      <w:pPr>
        <w:jc w:val="both"/>
        <w:rPr>
          <w:rFonts w:ascii="Abadi" w:hAnsi="Abadi"/>
          <w:sz w:val="21"/>
          <w:szCs w:val="21"/>
        </w:rPr>
      </w:pPr>
    </w:p>
    <w:p w14:paraId="544C16F3" w14:textId="15846123" w:rsidR="00AA6646" w:rsidRDefault="00AA6646" w:rsidP="00AA6646">
      <w:pPr>
        <w:jc w:val="both"/>
        <w:rPr>
          <w:rFonts w:ascii="Abadi" w:hAnsi="Abadi"/>
          <w:sz w:val="21"/>
          <w:szCs w:val="21"/>
        </w:rPr>
      </w:pPr>
      <w:r>
        <w:rPr>
          <w:rFonts w:ascii="Abadi" w:hAnsi="Abadi"/>
          <w:sz w:val="21"/>
          <w:szCs w:val="21"/>
        </w:rPr>
        <w:t>D</w:t>
      </w:r>
      <w:r w:rsidRPr="003D3134">
        <w:rPr>
          <w:rFonts w:ascii="Abadi" w:hAnsi="Abadi"/>
          <w:sz w:val="21"/>
          <w:szCs w:val="21"/>
        </w:rPr>
        <w:t xml:space="preserve">ebe quedar muy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también que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 tienen la grave responsabilidad que implica resolver sobre la libertad de las personas</w:t>
      </w:r>
      <w:r>
        <w:rPr>
          <w:rFonts w:ascii="Abadi" w:hAnsi="Abadi"/>
          <w:sz w:val="21"/>
          <w:szCs w:val="21"/>
        </w:rPr>
        <w:t>,</w:t>
      </w:r>
      <w:r w:rsidRPr="003D3134">
        <w:rPr>
          <w:rFonts w:ascii="Abadi" w:hAnsi="Abadi"/>
          <w:sz w:val="21"/>
          <w:szCs w:val="21"/>
        </w:rPr>
        <w:t xml:space="preserve"> sus propiedades</w:t>
      </w:r>
      <w:r>
        <w:rPr>
          <w:rFonts w:ascii="Abadi" w:hAnsi="Abadi"/>
          <w:sz w:val="21"/>
          <w:szCs w:val="21"/>
        </w:rPr>
        <w:t>,</w:t>
      </w:r>
      <w:r w:rsidRPr="003D3134">
        <w:rPr>
          <w:rFonts w:ascii="Abadi" w:hAnsi="Abadi"/>
          <w:sz w:val="21"/>
          <w:szCs w:val="21"/>
        </w:rPr>
        <w:t xml:space="preserve"> sus familias</w:t>
      </w:r>
      <w:r>
        <w:rPr>
          <w:rFonts w:ascii="Abadi" w:hAnsi="Abadi"/>
          <w:sz w:val="21"/>
          <w:szCs w:val="21"/>
        </w:rPr>
        <w:t>,</w:t>
      </w:r>
      <w:r w:rsidRPr="003D3134">
        <w:rPr>
          <w:rFonts w:ascii="Abadi" w:hAnsi="Abadi"/>
          <w:sz w:val="21"/>
          <w:szCs w:val="21"/>
        </w:rPr>
        <w:t xml:space="preserve"> su patrimonio</w:t>
      </w:r>
      <w:r>
        <w:rPr>
          <w:rFonts w:ascii="Abadi" w:hAnsi="Abadi"/>
          <w:sz w:val="21"/>
          <w:szCs w:val="21"/>
        </w:rPr>
        <w:t>,</w:t>
      </w:r>
      <w:r w:rsidRPr="003D3134">
        <w:rPr>
          <w:rFonts w:ascii="Abadi" w:hAnsi="Abadi"/>
          <w:sz w:val="21"/>
          <w:szCs w:val="21"/>
        </w:rPr>
        <w:t xml:space="preserve"> por lo que es muy lógico que se les dote de un salario digno que corresponda al grado de responsabilidad que tienen y se les den las herramientas</w:t>
      </w:r>
      <w:r>
        <w:rPr>
          <w:rFonts w:ascii="Abadi" w:hAnsi="Abadi"/>
          <w:sz w:val="21"/>
          <w:szCs w:val="21"/>
        </w:rPr>
        <w:t>,</w:t>
      </w:r>
      <w:r w:rsidRPr="003D3134">
        <w:rPr>
          <w:rFonts w:ascii="Abadi" w:hAnsi="Abadi"/>
          <w:sz w:val="21"/>
          <w:szCs w:val="21"/>
        </w:rPr>
        <w:t xml:space="preserve"> para que puedan hacerlo</w:t>
      </w:r>
      <w:r>
        <w:rPr>
          <w:rFonts w:ascii="Abadi" w:hAnsi="Abadi"/>
          <w:sz w:val="21"/>
          <w:szCs w:val="21"/>
        </w:rPr>
        <w:t>,</w:t>
      </w:r>
      <w:r w:rsidRPr="003D3134">
        <w:rPr>
          <w:rFonts w:ascii="Abadi" w:hAnsi="Abadi"/>
          <w:sz w:val="21"/>
          <w:szCs w:val="21"/>
        </w:rPr>
        <w:t xml:space="preserve"> en este orden de ideas</w:t>
      </w:r>
      <w:r>
        <w:rPr>
          <w:rFonts w:ascii="Abadi" w:hAnsi="Abadi"/>
          <w:sz w:val="21"/>
          <w:szCs w:val="21"/>
        </w:rPr>
        <w:t>,</w:t>
      </w:r>
      <w:r w:rsidRPr="003D3134">
        <w:rPr>
          <w:rFonts w:ascii="Abadi" w:hAnsi="Abadi"/>
          <w:sz w:val="21"/>
          <w:szCs w:val="21"/>
        </w:rPr>
        <w:t xml:space="preserve"> la eliminación de los fideicomisos y el recorte a su presupuesto planteado por el presidente y los diputados de su partido</w:t>
      </w:r>
      <w:r>
        <w:rPr>
          <w:rFonts w:ascii="Abadi" w:hAnsi="Abadi"/>
          <w:sz w:val="21"/>
          <w:szCs w:val="21"/>
        </w:rPr>
        <w:t>,</w:t>
      </w:r>
      <w:r w:rsidRPr="003D3134">
        <w:rPr>
          <w:rFonts w:ascii="Abadi" w:hAnsi="Abadi"/>
          <w:sz w:val="21"/>
          <w:szCs w:val="21"/>
        </w:rPr>
        <w:t xml:space="preserve"> son </w:t>
      </w:r>
      <w:r>
        <w:rPr>
          <w:rFonts w:ascii="Abadi" w:hAnsi="Abadi"/>
          <w:sz w:val="21"/>
          <w:szCs w:val="21"/>
        </w:rPr>
        <w:t>dos</w:t>
      </w:r>
      <w:r w:rsidRPr="003D3134">
        <w:rPr>
          <w:rFonts w:ascii="Abadi" w:hAnsi="Abadi"/>
          <w:sz w:val="21"/>
          <w:szCs w:val="21"/>
        </w:rPr>
        <w:t xml:space="preserve"> acciones que buscan limitar la Independencia presupuestaria y con ello el operatividad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ambas medidas</w:t>
      </w:r>
      <w:r>
        <w:rPr>
          <w:rFonts w:ascii="Abadi" w:hAnsi="Abadi"/>
          <w:sz w:val="21"/>
          <w:szCs w:val="21"/>
        </w:rPr>
        <w:t>,</w:t>
      </w:r>
      <w:r w:rsidRPr="003D3134">
        <w:rPr>
          <w:rFonts w:ascii="Abadi" w:hAnsi="Abadi"/>
          <w:sz w:val="21"/>
          <w:szCs w:val="21"/>
        </w:rPr>
        <w:t xml:space="preserve"> que representan una reducción de más de la tercera parte del presupuesto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 xml:space="preserve">, </w:t>
      </w:r>
      <w:r w:rsidRPr="003D3134">
        <w:rPr>
          <w:rFonts w:ascii="Abadi" w:hAnsi="Abadi"/>
          <w:sz w:val="21"/>
          <w:szCs w:val="21"/>
        </w:rPr>
        <w:t>son un ataque a su autonomía pero también al derecho de acceso a la justicia de los ciudadanos</w:t>
      </w:r>
      <w:r>
        <w:rPr>
          <w:rFonts w:ascii="Abadi" w:hAnsi="Abadi"/>
          <w:sz w:val="21"/>
          <w:szCs w:val="21"/>
        </w:rPr>
        <w:t>,</w:t>
      </w:r>
      <w:r w:rsidRPr="003D3134">
        <w:rPr>
          <w:rFonts w:ascii="Abadi" w:hAnsi="Abadi"/>
          <w:sz w:val="21"/>
          <w:szCs w:val="21"/>
        </w:rPr>
        <w:t xml:space="preserve"> porque lo obligaría a negociar cada año sus recursos para la impartición de justicia fíjense nada más</w:t>
      </w:r>
      <w:r>
        <w:rPr>
          <w:rFonts w:ascii="Abadi" w:hAnsi="Abadi"/>
          <w:sz w:val="21"/>
          <w:szCs w:val="21"/>
        </w:rPr>
        <w:t>,</w:t>
      </w:r>
      <w:r w:rsidRPr="003D3134">
        <w:rPr>
          <w:rFonts w:ascii="Abadi" w:hAnsi="Abadi"/>
          <w:sz w:val="21"/>
          <w:szCs w:val="21"/>
        </w:rPr>
        <w:t xml:space="preserve"> que se ponga a negociar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con el ejecutivo a ver si le concede el presupuesto para impartir justicia</w:t>
      </w:r>
      <w:r>
        <w:rPr>
          <w:rFonts w:ascii="Abadi" w:hAnsi="Abadi"/>
          <w:sz w:val="21"/>
          <w:szCs w:val="21"/>
        </w:rPr>
        <w:t>.</w:t>
      </w:r>
    </w:p>
    <w:p w14:paraId="1212B89F" w14:textId="77777777" w:rsidR="00A11CC1" w:rsidRDefault="00A11CC1" w:rsidP="00AA6646">
      <w:pPr>
        <w:jc w:val="both"/>
        <w:rPr>
          <w:rFonts w:ascii="Abadi" w:hAnsi="Abadi"/>
          <w:sz w:val="21"/>
          <w:szCs w:val="21"/>
        </w:rPr>
      </w:pPr>
    </w:p>
    <w:p w14:paraId="06195D52" w14:textId="6755E92E" w:rsidR="00AA6646" w:rsidRDefault="00AA6646" w:rsidP="00AA6646">
      <w:pPr>
        <w:jc w:val="both"/>
        <w:rPr>
          <w:rFonts w:ascii="Abadi" w:hAnsi="Abadi"/>
          <w:sz w:val="21"/>
          <w:szCs w:val="21"/>
        </w:rPr>
      </w:pPr>
      <w:r>
        <w:rPr>
          <w:rFonts w:ascii="Abadi" w:hAnsi="Abadi"/>
          <w:sz w:val="21"/>
          <w:szCs w:val="21"/>
        </w:rPr>
        <w:t>Ta</w:t>
      </w:r>
      <w:r w:rsidRPr="003D3134">
        <w:rPr>
          <w:rFonts w:ascii="Abadi" w:hAnsi="Abadi"/>
          <w:sz w:val="21"/>
          <w:szCs w:val="21"/>
        </w:rPr>
        <w:t xml:space="preserve">mbién se incluye la creación de nuevos juzgados y tribunales para atender la demanda creciente de servicios y la contratación del personal especializado para la atención del más del </w:t>
      </w:r>
      <w:r>
        <w:rPr>
          <w:rFonts w:ascii="Abadi" w:hAnsi="Abadi"/>
          <w:sz w:val="21"/>
          <w:szCs w:val="21"/>
        </w:rPr>
        <w:t xml:space="preserve">millon trescientos mil </w:t>
      </w:r>
      <w:r w:rsidRPr="003D3134">
        <w:rPr>
          <w:rFonts w:ascii="Abadi" w:hAnsi="Abadi"/>
          <w:sz w:val="21"/>
          <w:szCs w:val="21"/>
        </w:rPr>
        <w:t xml:space="preserve">asuntos que cada año promedio se tramita desde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 xml:space="preserve">, </w:t>
      </w:r>
      <w:r w:rsidRPr="003D3134">
        <w:rPr>
          <w:rFonts w:ascii="Abadi" w:hAnsi="Abadi"/>
          <w:sz w:val="21"/>
          <w:szCs w:val="21"/>
        </w:rPr>
        <w:t>así que dejaría la impartición de justicia en el país expensas de decisiones políticas y caprichos</w:t>
      </w:r>
      <w:r>
        <w:rPr>
          <w:rFonts w:ascii="Abadi" w:hAnsi="Abadi"/>
          <w:sz w:val="21"/>
          <w:szCs w:val="21"/>
        </w:rPr>
        <w:t>,</w:t>
      </w:r>
      <w:r w:rsidRPr="003D3134">
        <w:rPr>
          <w:rFonts w:ascii="Abadi" w:hAnsi="Abadi"/>
          <w:sz w:val="21"/>
          <w:szCs w:val="21"/>
        </w:rPr>
        <w:t xml:space="preserve"> ese sometimiento que pretende el presidente</w:t>
      </w:r>
      <w:r>
        <w:rPr>
          <w:rFonts w:ascii="Abadi" w:hAnsi="Abadi"/>
          <w:sz w:val="21"/>
          <w:szCs w:val="21"/>
        </w:rPr>
        <w:t>,</w:t>
      </w:r>
      <w:r w:rsidRPr="003D3134">
        <w:rPr>
          <w:rFonts w:ascii="Abadi" w:hAnsi="Abadi"/>
          <w:sz w:val="21"/>
          <w:szCs w:val="21"/>
        </w:rPr>
        <w:t xml:space="preserve"> es totalmente contrario a lo que establecen los organismos internacionales y los instrumentos de derechos humanos firmados por México y que obligan al estado mexicano a garantizar la autonomía</w:t>
      </w:r>
      <w:r>
        <w:rPr>
          <w:rFonts w:ascii="Abadi" w:hAnsi="Abadi"/>
          <w:sz w:val="21"/>
          <w:szCs w:val="21"/>
        </w:rPr>
        <w:t>,</w:t>
      </w:r>
      <w:r w:rsidRPr="003D3134">
        <w:rPr>
          <w:rFonts w:ascii="Abadi" w:hAnsi="Abadi"/>
          <w:sz w:val="21"/>
          <w:szCs w:val="21"/>
        </w:rPr>
        <w:t xml:space="preserve"> la </w:t>
      </w:r>
      <w:r>
        <w:rPr>
          <w:rFonts w:ascii="Abadi" w:hAnsi="Abadi"/>
          <w:sz w:val="21"/>
          <w:szCs w:val="21"/>
        </w:rPr>
        <w:t>i</w:t>
      </w:r>
      <w:r w:rsidRPr="003D3134">
        <w:rPr>
          <w:rFonts w:ascii="Abadi" w:hAnsi="Abadi"/>
          <w:sz w:val="21"/>
          <w:szCs w:val="21"/>
        </w:rPr>
        <w:t>ndependencia judicial</w:t>
      </w:r>
      <w:r>
        <w:rPr>
          <w:rFonts w:ascii="Abadi" w:hAnsi="Abadi"/>
          <w:sz w:val="21"/>
          <w:szCs w:val="21"/>
        </w:rPr>
        <w:t>,</w:t>
      </w:r>
      <w:r w:rsidRPr="003D3134">
        <w:rPr>
          <w:rFonts w:ascii="Abadi" w:hAnsi="Abadi"/>
          <w:sz w:val="21"/>
          <w:szCs w:val="21"/>
        </w:rPr>
        <w:t xml:space="preserve"> así</w:t>
      </w:r>
      <w:r>
        <w:rPr>
          <w:rFonts w:ascii="Abadi" w:hAnsi="Abadi"/>
          <w:sz w:val="21"/>
          <w:szCs w:val="21"/>
        </w:rPr>
        <w:t>,</w:t>
      </w:r>
      <w:r w:rsidRPr="003D3134">
        <w:rPr>
          <w:rFonts w:ascii="Abadi" w:hAnsi="Abadi"/>
          <w:sz w:val="21"/>
          <w:szCs w:val="21"/>
        </w:rPr>
        <w:t xml:space="preserve"> así de ese tamaño es el tema que hoy nos ocupa</w:t>
      </w:r>
      <w:r>
        <w:rPr>
          <w:rFonts w:ascii="Abadi" w:hAnsi="Abadi"/>
          <w:sz w:val="21"/>
          <w:szCs w:val="21"/>
        </w:rPr>
        <w:t>,</w:t>
      </w:r>
      <w:r w:rsidRPr="003D3134">
        <w:rPr>
          <w:rFonts w:ascii="Abadi" w:hAnsi="Abadi"/>
          <w:sz w:val="21"/>
          <w:szCs w:val="21"/>
        </w:rPr>
        <w:t xml:space="preserve"> debe recordarse también que uno de los fideicomisos tiene por objetivo implementar las reformas en materia penal consolidarlas</w:t>
      </w:r>
      <w:r>
        <w:rPr>
          <w:rFonts w:ascii="Abadi" w:hAnsi="Abadi"/>
          <w:sz w:val="21"/>
          <w:szCs w:val="21"/>
        </w:rPr>
        <w:t>,</w:t>
      </w:r>
      <w:r w:rsidRPr="003D3134">
        <w:rPr>
          <w:rFonts w:ascii="Abadi" w:hAnsi="Abadi"/>
          <w:sz w:val="21"/>
          <w:szCs w:val="21"/>
        </w:rPr>
        <w:t xml:space="preserve"> lo mismo que la laboral que deriva de un instrumento internacional y los procedimientos civiles y familiares de los que ya hemos hablado en pasadas ocasiones y que implica necesariamente la creación de órganos competentes y la contratación de personal calificado para su funcionamiento</w:t>
      </w:r>
      <w:r>
        <w:rPr>
          <w:rFonts w:ascii="Abadi" w:hAnsi="Abadi"/>
          <w:sz w:val="21"/>
          <w:szCs w:val="21"/>
        </w:rPr>
        <w:t>,</w:t>
      </w:r>
      <w:r w:rsidRPr="003D3134">
        <w:rPr>
          <w:rFonts w:ascii="Abadi" w:hAnsi="Abadi"/>
          <w:sz w:val="21"/>
          <w:szCs w:val="21"/>
        </w:rPr>
        <w:t xml:space="preserve"> recortar su presupuesto es atar de manos al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para garantizar el acceso a la justicia de los ciudadanos</w:t>
      </w:r>
      <w:r>
        <w:rPr>
          <w:rFonts w:ascii="Abadi" w:hAnsi="Abadi"/>
          <w:sz w:val="21"/>
          <w:szCs w:val="21"/>
        </w:rPr>
        <w:t>,</w:t>
      </w:r>
      <w:r w:rsidRPr="003D3134">
        <w:rPr>
          <w:rFonts w:ascii="Abadi" w:hAnsi="Abadi"/>
          <w:sz w:val="21"/>
          <w:szCs w:val="21"/>
        </w:rPr>
        <w:t xml:space="preserve"> a la luz de estos hechos</w:t>
      </w:r>
      <w:r>
        <w:rPr>
          <w:rFonts w:ascii="Abadi" w:hAnsi="Abadi"/>
          <w:sz w:val="21"/>
          <w:szCs w:val="21"/>
        </w:rPr>
        <w:t>,</w:t>
      </w:r>
      <w:r w:rsidRPr="003D3134">
        <w:rPr>
          <w:rFonts w:ascii="Abadi" w:hAnsi="Abadi"/>
          <w:sz w:val="21"/>
          <w:szCs w:val="21"/>
        </w:rPr>
        <w:t xml:space="preserve"> es cada vez más </w:t>
      </w:r>
      <w:r>
        <w:rPr>
          <w:rFonts w:ascii="Abadi" w:hAnsi="Abadi"/>
          <w:sz w:val="21"/>
          <w:szCs w:val="21"/>
        </w:rPr>
        <w:t>c</w:t>
      </w:r>
      <w:r w:rsidRPr="003D3134">
        <w:rPr>
          <w:rFonts w:ascii="Abadi" w:hAnsi="Abadi"/>
          <w:sz w:val="21"/>
          <w:szCs w:val="21"/>
        </w:rPr>
        <w:t>laro que el presidente su partido y el régimen al que intentan dar luz</w:t>
      </w:r>
      <w:r>
        <w:rPr>
          <w:rFonts w:ascii="Abadi" w:hAnsi="Abadi"/>
          <w:sz w:val="21"/>
          <w:szCs w:val="21"/>
        </w:rPr>
        <w:t>,</w:t>
      </w:r>
      <w:r w:rsidRPr="003D3134">
        <w:rPr>
          <w:rFonts w:ascii="Abadi" w:hAnsi="Abadi"/>
          <w:sz w:val="21"/>
          <w:szCs w:val="21"/>
        </w:rPr>
        <w:t xml:space="preserve"> no respetan la separación de poderes no creen en la democracia aún y cuando llegaron gracias al voto popular y no creen en el derecho a disentir</w:t>
      </w:r>
      <w:r>
        <w:rPr>
          <w:rFonts w:ascii="Abadi" w:hAnsi="Abadi"/>
          <w:sz w:val="21"/>
          <w:szCs w:val="21"/>
        </w:rPr>
        <w:t xml:space="preserve">, </w:t>
      </w:r>
      <w:r w:rsidRPr="003D3134">
        <w:rPr>
          <w:rFonts w:ascii="Abadi" w:hAnsi="Abadi"/>
          <w:sz w:val="21"/>
          <w:szCs w:val="21"/>
        </w:rPr>
        <w:t>peor aún</w:t>
      </w:r>
      <w:r>
        <w:rPr>
          <w:rFonts w:ascii="Abadi" w:hAnsi="Abadi"/>
          <w:sz w:val="21"/>
          <w:szCs w:val="21"/>
        </w:rPr>
        <w:t>,</w:t>
      </w:r>
      <w:r w:rsidRPr="003D3134">
        <w:rPr>
          <w:rFonts w:ascii="Abadi" w:hAnsi="Abadi"/>
          <w:sz w:val="21"/>
          <w:szCs w:val="21"/>
        </w:rPr>
        <w:t xml:space="preserve"> no creen siquiera en el derecho de aplicar la ley</w:t>
      </w:r>
      <w:r>
        <w:rPr>
          <w:rFonts w:ascii="Abadi" w:hAnsi="Abadi"/>
          <w:sz w:val="21"/>
          <w:szCs w:val="21"/>
        </w:rPr>
        <w:t>,</w:t>
      </w:r>
      <w:r w:rsidRPr="003D3134">
        <w:rPr>
          <w:rFonts w:ascii="Abadi" w:hAnsi="Abadi"/>
          <w:sz w:val="21"/>
          <w:szCs w:val="21"/>
        </w:rPr>
        <w:t xml:space="preserve"> creen en él capricho del </w:t>
      </w:r>
      <w:r>
        <w:rPr>
          <w:rFonts w:ascii="Abadi" w:hAnsi="Abadi"/>
          <w:sz w:val="21"/>
          <w:szCs w:val="21"/>
        </w:rPr>
        <w:t>P</w:t>
      </w:r>
      <w:r w:rsidRPr="003D3134">
        <w:rPr>
          <w:rFonts w:ascii="Abadi" w:hAnsi="Abadi"/>
          <w:sz w:val="21"/>
          <w:szCs w:val="21"/>
        </w:rPr>
        <w:t>residente y en sus declaraciones mañaneras como si fueran la verdad revelada</w:t>
      </w:r>
      <w:r>
        <w:rPr>
          <w:rFonts w:ascii="Abadi" w:hAnsi="Abadi"/>
          <w:sz w:val="21"/>
          <w:szCs w:val="21"/>
        </w:rPr>
        <w:t>,</w:t>
      </w:r>
      <w:r w:rsidRPr="003D3134">
        <w:rPr>
          <w:rFonts w:ascii="Abadi" w:hAnsi="Abadi"/>
          <w:sz w:val="21"/>
          <w:szCs w:val="21"/>
        </w:rPr>
        <w:t xml:space="preserve"> creen en los dictados del Palacio Nacional</w:t>
      </w:r>
      <w:r>
        <w:rPr>
          <w:rFonts w:ascii="Abadi" w:hAnsi="Abadi"/>
          <w:sz w:val="21"/>
          <w:szCs w:val="21"/>
        </w:rPr>
        <w:t>,</w:t>
      </w:r>
      <w:r w:rsidRPr="003D3134">
        <w:rPr>
          <w:rFonts w:ascii="Abadi" w:hAnsi="Abadi"/>
          <w:sz w:val="21"/>
          <w:szCs w:val="21"/>
        </w:rPr>
        <w:t xml:space="preserve"> creen en pocas palabras en la dictadura y ante esa dictadura que intenta lanzar sus garras el pueblo de México resistiremos con toda la fuerza de la justicia</w:t>
      </w:r>
      <w:r>
        <w:rPr>
          <w:rFonts w:ascii="Abadi" w:hAnsi="Abadi"/>
          <w:sz w:val="21"/>
          <w:szCs w:val="21"/>
        </w:rPr>
        <w:t>,</w:t>
      </w:r>
      <w:r w:rsidRPr="003D3134">
        <w:rPr>
          <w:rFonts w:ascii="Abadi" w:hAnsi="Abadi"/>
          <w:sz w:val="21"/>
          <w:szCs w:val="21"/>
        </w:rPr>
        <w:t xml:space="preserve"> de la </w:t>
      </w:r>
      <w:r>
        <w:rPr>
          <w:rFonts w:ascii="Abadi" w:hAnsi="Abadi"/>
          <w:sz w:val="21"/>
          <w:szCs w:val="21"/>
        </w:rPr>
        <w:t>L</w:t>
      </w:r>
      <w:r w:rsidRPr="003D3134">
        <w:rPr>
          <w:rFonts w:ascii="Abadi" w:hAnsi="Abadi"/>
          <w:sz w:val="21"/>
          <w:szCs w:val="21"/>
        </w:rPr>
        <w:t>ey</w:t>
      </w:r>
      <w:r>
        <w:rPr>
          <w:rFonts w:ascii="Abadi" w:hAnsi="Abadi"/>
          <w:sz w:val="21"/>
          <w:szCs w:val="21"/>
        </w:rPr>
        <w:t>,</w:t>
      </w:r>
      <w:r w:rsidRPr="003D3134">
        <w:rPr>
          <w:rFonts w:ascii="Abadi" w:hAnsi="Abadi"/>
          <w:sz w:val="21"/>
          <w:szCs w:val="21"/>
        </w:rPr>
        <w:t xml:space="preserve"> y de la historia</w:t>
      </w:r>
      <w:r>
        <w:rPr>
          <w:rFonts w:ascii="Abadi" w:hAnsi="Abadi"/>
          <w:sz w:val="21"/>
          <w:szCs w:val="21"/>
        </w:rPr>
        <w:t>,</w:t>
      </w:r>
      <w:r w:rsidRPr="003D3134">
        <w:rPr>
          <w:rFonts w:ascii="Abadi" w:hAnsi="Abadi"/>
          <w:sz w:val="21"/>
          <w:szCs w:val="21"/>
        </w:rPr>
        <w:t xml:space="preserve"> protegeremos nuestra democracia</w:t>
      </w:r>
      <w:r>
        <w:rPr>
          <w:rFonts w:ascii="Abadi" w:hAnsi="Abadi"/>
          <w:sz w:val="21"/>
          <w:szCs w:val="21"/>
        </w:rPr>
        <w:t>,</w:t>
      </w:r>
      <w:r w:rsidRPr="003D3134">
        <w:rPr>
          <w:rFonts w:ascii="Abadi" w:hAnsi="Abadi"/>
          <w:sz w:val="21"/>
          <w:szCs w:val="21"/>
        </w:rPr>
        <w:t xml:space="preserve"> las instituciones y defenderemos la libertad que tantos siglos y tanto esfuerzo le costó a nuestros padres y abuelos por ellos y por México no nos someteremos al silencio de los dictados del </w:t>
      </w:r>
      <w:r>
        <w:rPr>
          <w:rFonts w:ascii="Abadi" w:hAnsi="Abadi"/>
          <w:sz w:val="21"/>
          <w:szCs w:val="21"/>
        </w:rPr>
        <w:t>P</w:t>
      </w:r>
      <w:r w:rsidRPr="003D3134">
        <w:rPr>
          <w:rFonts w:ascii="Abadi" w:hAnsi="Abadi"/>
          <w:sz w:val="21"/>
          <w:szCs w:val="21"/>
        </w:rPr>
        <w:t xml:space="preserve">residente de la </w:t>
      </w:r>
      <w:r>
        <w:rPr>
          <w:rFonts w:ascii="Abadi" w:hAnsi="Abadi"/>
          <w:sz w:val="21"/>
          <w:szCs w:val="21"/>
        </w:rPr>
        <w:t>R</w:t>
      </w:r>
      <w:r w:rsidRPr="003D3134">
        <w:rPr>
          <w:rFonts w:ascii="Abadi" w:hAnsi="Abadi"/>
          <w:sz w:val="21"/>
          <w:szCs w:val="21"/>
        </w:rPr>
        <w:t>epública levantaremos la voz y ejerceremos la ley</w:t>
      </w:r>
      <w:r>
        <w:rPr>
          <w:rFonts w:ascii="Abadi" w:hAnsi="Abadi"/>
          <w:sz w:val="21"/>
          <w:szCs w:val="21"/>
        </w:rPr>
        <w:t>,</w:t>
      </w:r>
      <w:r w:rsidRPr="003D3134">
        <w:rPr>
          <w:rFonts w:ascii="Abadi" w:hAnsi="Abadi"/>
          <w:sz w:val="21"/>
          <w:szCs w:val="21"/>
        </w:rPr>
        <w:t xml:space="preserve"> porque así lo requiere la justicia y porque así lo exige el pueblo de Guanajuato y de México</w:t>
      </w:r>
      <w:r>
        <w:rPr>
          <w:rFonts w:ascii="Abadi" w:hAnsi="Abadi"/>
          <w:sz w:val="21"/>
          <w:szCs w:val="21"/>
        </w:rPr>
        <w:t>.</w:t>
      </w:r>
    </w:p>
    <w:p w14:paraId="4136D854" w14:textId="77777777" w:rsidR="00A11CC1" w:rsidRDefault="00A11CC1" w:rsidP="00AA6646">
      <w:pPr>
        <w:jc w:val="both"/>
        <w:rPr>
          <w:rFonts w:ascii="Abadi" w:hAnsi="Abadi"/>
          <w:sz w:val="21"/>
          <w:szCs w:val="21"/>
        </w:rPr>
      </w:pPr>
    </w:p>
    <w:p w14:paraId="161DCA04" w14:textId="77777777" w:rsidR="00AA6646" w:rsidRDefault="00AA6646" w:rsidP="00AA6646">
      <w:pPr>
        <w:jc w:val="both"/>
        <w:rPr>
          <w:rFonts w:ascii="Abadi" w:hAnsi="Abadi"/>
          <w:sz w:val="21"/>
          <w:szCs w:val="21"/>
        </w:rPr>
      </w:pPr>
      <w:r>
        <w:rPr>
          <w:rFonts w:ascii="Abadi" w:hAnsi="Abadi"/>
          <w:sz w:val="21"/>
          <w:szCs w:val="21"/>
        </w:rPr>
        <w:t>Gracias presidente.</w:t>
      </w:r>
    </w:p>
    <w:p w14:paraId="305C5CE6" w14:textId="77777777" w:rsidR="00A11CC1" w:rsidRPr="003D3134" w:rsidRDefault="00A11CC1" w:rsidP="00AA6646">
      <w:pPr>
        <w:jc w:val="both"/>
        <w:rPr>
          <w:rFonts w:ascii="Abadi" w:hAnsi="Abadi"/>
          <w:sz w:val="21"/>
          <w:szCs w:val="21"/>
        </w:rPr>
      </w:pPr>
    </w:p>
    <w:p w14:paraId="79121ACB" w14:textId="77777777" w:rsidR="00AA6646" w:rsidRDefault="00AA6646" w:rsidP="00AA6646">
      <w:pPr>
        <w:ind w:firstLine="708"/>
        <w:jc w:val="both"/>
        <w:rPr>
          <w:rFonts w:ascii="Abadi" w:hAnsi="Abadi"/>
          <w:sz w:val="21"/>
          <w:szCs w:val="21"/>
        </w:rPr>
      </w:pPr>
      <w:r w:rsidRPr="000A4FDC">
        <w:rPr>
          <w:rFonts w:ascii="Abadi" w:hAnsi="Abadi"/>
          <w:b/>
          <w:bCs/>
          <w:sz w:val="21"/>
          <w:szCs w:val="21"/>
        </w:rPr>
        <w:t>- La Presidencia.-</w:t>
      </w:r>
      <w:r>
        <w:rPr>
          <w:rFonts w:ascii="Abadi" w:hAnsi="Abadi"/>
          <w:sz w:val="21"/>
          <w:szCs w:val="21"/>
        </w:rPr>
        <w:t xml:space="preserve"> </w:t>
      </w:r>
      <w:r w:rsidRPr="003D3134">
        <w:rPr>
          <w:rFonts w:ascii="Abadi" w:hAnsi="Abadi"/>
          <w:sz w:val="21"/>
          <w:szCs w:val="21"/>
        </w:rPr>
        <w:t>Gracias diputada</w:t>
      </w:r>
      <w:r>
        <w:rPr>
          <w:rFonts w:ascii="Abadi" w:hAnsi="Abadi"/>
          <w:sz w:val="21"/>
          <w:szCs w:val="21"/>
        </w:rPr>
        <w:t>.</w:t>
      </w:r>
    </w:p>
    <w:p w14:paraId="469AE511" w14:textId="08DF4239" w:rsidR="00AA6646" w:rsidRDefault="00AA6646" w:rsidP="00AA6646">
      <w:pPr>
        <w:ind w:firstLine="708"/>
        <w:jc w:val="both"/>
        <w:rPr>
          <w:rFonts w:ascii="Abadi" w:hAnsi="Abadi"/>
          <w:sz w:val="21"/>
          <w:szCs w:val="21"/>
        </w:rPr>
      </w:pPr>
      <w:r>
        <w:rPr>
          <w:rFonts w:ascii="Abadi" w:hAnsi="Abadi"/>
          <w:sz w:val="21"/>
          <w:szCs w:val="21"/>
        </w:rPr>
        <w:t>- A</w:t>
      </w:r>
      <w:r w:rsidRPr="003D3134">
        <w:rPr>
          <w:rFonts w:ascii="Abadi" w:hAnsi="Abadi"/>
          <w:sz w:val="21"/>
          <w:szCs w:val="21"/>
        </w:rPr>
        <w:t xml:space="preserve"> continuación le cedemos </w:t>
      </w:r>
      <w:r>
        <w:rPr>
          <w:rFonts w:ascii="Abadi" w:hAnsi="Abadi"/>
          <w:sz w:val="21"/>
          <w:szCs w:val="21"/>
        </w:rPr>
        <w:t>¿S</w:t>
      </w:r>
      <w:r w:rsidRPr="003D3134">
        <w:rPr>
          <w:rFonts w:ascii="Abadi" w:hAnsi="Abadi"/>
          <w:sz w:val="21"/>
          <w:szCs w:val="21"/>
        </w:rPr>
        <w:t>í diputado prieto</w:t>
      </w:r>
      <w:r>
        <w:rPr>
          <w:rFonts w:ascii="Abadi" w:hAnsi="Abadi"/>
          <w:sz w:val="21"/>
          <w:szCs w:val="21"/>
        </w:rPr>
        <w:t xml:space="preserve">? </w:t>
      </w:r>
      <w:r w:rsidRPr="000A4FDC">
        <w:rPr>
          <w:rFonts w:ascii="Abadi" w:hAnsi="Abadi"/>
          <w:b/>
          <w:bCs/>
          <w:sz w:val="21"/>
          <w:szCs w:val="21"/>
        </w:rPr>
        <w:t xml:space="preserve">(Voz) diputado Ernesto </w:t>
      </w:r>
      <w:r w:rsidRPr="0038246C">
        <w:rPr>
          <w:rFonts w:ascii="Abadi" w:hAnsi="Abadi"/>
          <w:b/>
          <w:bCs/>
          <w:sz w:val="21"/>
          <w:szCs w:val="21"/>
        </w:rPr>
        <w:t>Prieto</w:t>
      </w:r>
      <w:r>
        <w:rPr>
          <w:rFonts w:ascii="Abadi" w:hAnsi="Abadi"/>
          <w:sz w:val="21"/>
          <w:szCs w:val="21"/>
        </w:rPr>
        <w:t xml:space="preserve">, </w:t>
      </w:r>
      <w:r w:rsidRPr="003D3134">
        <w:rPr>
          <w:rFonts w:ascii="Abadi" w:hAnsi="Abadi"/>
          <w:sz w:val="21"/>
          <w:szCs w:val="21"/>
        </w:rPr>
        <w:t xml:space="preserve">rectificaciones de hechos por favor </w:t>
      </w:r>
      <w:r w:rsidRPr="000A4FDC">
        <w:rPr>
          <w:rFonts w:ascii="Abadi" w:hAnsi="Abadi"/>
          <w:b/>
          <w:bCs/>
          <w:sz w:val="21"/>
          <w:szCs w:val="21"/>
        </w:rPr>
        <w:t>(Voz) diputado Presidente</w:t>
      </w:r>
      <w:r>
        <w:rPr>
          <w:rFonts w:ascii="Abadi" w:hAnsi="Abadi"/>
          <w:sz w:val="21"/>
          <w:szCs w:val="21"/>
        </w:rPr>
        <w:t>, ¿S</w:t>
      </w:r>
      <w:r w:rsidRPr="003D3134">
        <w:rPr>
          <w:rFonts w:ascii="Abadi" w:hAnsi="Abadi"/>
          <w:sz w:val="21"/>
          <w:szCs w:val="21"/>
        </w:rPr>
        <w:t>í</w:t>
      </w:r>
      <w:r>
        <w:rPr>
          <w:rFonts w:ascii="Abadi" w:hAnsi="Abadi"/>
          <w:sz w:val="21"/>
          <w:szCs w:val="21"/>
        </w:rPr>
        <w:t>,</w:t>
      </w:r>
      <w:r w:rsidRPr="003D3134">
        <w:rPr>
          <w:rFonts w:ascii="Abadi" w:hAnsi="Abadi"/>
          <w:sz w:val="21"/>
          <w:szCs w:val="21"/>
        </w:rPr>
        <w:t xml:space="preserve"> qué hechos diputado</w:t>
      </w:r>
      <w:r>
        <w:rPr>
          <w:rFonts w:ascii="Abadi" w:hAnsi="Abadi"/>
          <w:sz w:val="21"/>
          <w:szCs w:val="21"/>
        </w:rPr>
        <w:t xml:space="preserve">? </w:t>
      </w:r>
      <w:r w:rsidRPr="000A4FDC">
        <w:rPr>
          <w:rFonts w:ascii="Abadi" w:hAnsi="Abadi"/>
          <w:b/>
          <w:bCs/>
          <w:sz w:val="21"/>
          <w:szCs w:val="21"/>
        </w:rPr>
        <w:t>(Voz) diputado Ernesto,</w:t>
      </w:r>
      <w:r w:rsidRPr="003D3134">
        <w:rPr>
          <w:rFonts w:ascii="Abadi" w:hAnsi="Abadi"/>
          <w:sz w:val="21"/>
          <w:szCs w:val="21"/>
        </w:rPr>
        <w:t xml:space="preserve"> gracias diputado presidente serían varios</w:t>
      </w:r>
      <w:r>
        <w:rPr>
          <w:rFonts w:ascii="Abadi" w:hAnsi="Abadi"/>
          <w:sz w:val="21"/>
          <w:szCs w:val="21"/>
        </w:rPr>
        <w:t>,</w:t>
      </w:r>
      <w:r w:rsidRPr="003D3134">
        <w:rPr>
          <w:rFonts w:ascii="Abadi" w:hAnsi="Abadi"/>
          <w:sz w:val="21"/>
          <w:szCs w:val="21"/>
        </w:rPr>
        <w:t xml:space="preserve"> extinción de fideicomiso</w:t>
      </w:r>
      <w:r>
        <w:rPr>
          <w:rFonts w:ascii="Abadi" w:hAnsi="Abadi"/>
          <w:sz w:val="21"/>
          <w:szCs w:val="21"/>
        </w:rPr>
        <w:t>,</w:t>
      </w:r>
      <w:r w:rsidRPr="003D3134">
        <w:rPr>
          <w:rFonts w:ascii="Abadi" w:hAnsi="Abadi"/>
          <w:sz w:val="21"/>
          <w:szCs w:val="21"/>
        </w:rPr>
        <w:t xml:space="preserve"> separación de poderes</w:t>
      </w:r>
      <w:r>
        <w:rPr>
          <w:rFonts w:ascii="Abadi" w:hAnsi="Abadi"/>
          <w:sz w:val="21"/>
          <w:szCs w:val="21"/>
        </w:rPr>
        <w:t>,</w:t>
      </w:r>
      <w:r w:rsidRPr="003D3134">
        <w:rPr>
          <w:rFonts w:ascii="Abadi" w:hAnsi="Abadi"/>
          <w:sz w:val="21"/>
          <w:szCs w:val="21"/>
        </w:rPr>
        <w:t xml:space="preserve"> embate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 xml:space="preserve">, </w:t>
      </w:r>
      <w:r w:rsidRPr="003D3134">
        <w:rPr>
          <w:rFonts w:ascii="Abadi" w:hAnsi="Abadi"/>
          <w:sz w:val="21"/>
          <w:szCs w:val="21"/>
        </w:rPr>
        <w:t>división de poderes</w:t>
      </w:r>
      <w:r>
        <w:rPr>
          <w:rFonts w:ascii="Abadi" w:hAnsi="Abadi"/>
          <w:sz w:val="21"/>
          <w:szCs w:val="21"/>
        </w:rPr>
        <w:t xml:space="preserve"> </w:t>
      </w:r>
      <w:r w:rsidRPr="000A4FDC">
        <w:rPr>
          <w:rFonts w:ascii="Abadi" w:hAnsi="Abadi"/>
          <w:b/>
          <w:bCs/>
          <w:sz w:val="21"/>
          <w:szCs w:val="21"/>
        </w:rPr>
        <w:t>(Voz) diputado Presidente,</w:t>
      </w:r>
      <w:r>
        <w:rPr>
          <w:rFonts w:ascii="Abadi" w:hAnsi="Abadi"/>
          <w:sz w:val="21"/>
          <w:szCs w:val="21"/>
        </w:rPr>
        <w:t xml:space="preserve"> ¡</w:t>
      </w:r>
      <w:r w:rsidRPr="003D3134">
        <w:rPr>
          <w:rFonts w:ascii="Abadi" w:hAnsi="Abadi"/>
          <w:sz w:val="21"/>
          <w:szCs w:val="21"/>
        </w:rPr>
        <w:t>perdón</w:t>
      </w:r>
      <w:r>
        <w:rPr>
          <w:rFonts w:ascii="Abadi" w:hAnsi="Abadi"/>
          <w:sz w:val="21"/>
          <w:szCs w:val="21"/>
        </w:rPr>
        <w:t>!</w:t>
      </w:r>
      <w:r w:rsidRPr="003D3134">
        <w:rPr>
          <w:rFonts w:ascii="Abadi" w:hAnsi="Abadi"/>
          <w:sz w:val="21"/>
          <w:szCs w:val="21"/>
        </w:rPr>
        <w:t xml:space="preserve"> diputados los voy a anotar para que </w:t>
      </w:r>
      <w:r>
        <w:rPr>
          <w:rFonts w:ascii="Abadi" w:hAnsi="Abadi"/>
          <w:sz w:val="21"/>
          <w:szCs w:val="21"/>
        </w:rPr>
        <w:t xml:space="preserve">se especifique única, nada más en esos hechos por favor, extinción, ¿Qué? !perdón! </w:t>
      </w:r>
      <w:r w:rsidRPr="000A4FDC">
        <w:rPr>
          <w:rFonts w:ascii="Abadi" w:hAnsi="Abadi"/>
          <w:b/>
          <w:bCs/>
          <w:sz w:val="21"/>
          <w:szCs w:val="21"/>
        </w:rPr>
        <w:t xml:space="preserve">(Voz) diputado Ernesto Prieto, </w:t>
      </w:r>
      <w:r>
        <w:rPr>
          <w:rFonts w:ascii="Abadi" w:hAnsi="Abadi"/>
          <w:sz w:val="21"/>
          <w:szCs w:val="21"/>
        </w:rPr>
        <w:t xml:space="preserve">se los dicto señor diputado presidente, con mucho gusto </w:t>
      </w:r>
      <w:r w:rsidRPr="000A4FDC">
        <w:rPr>
          <w:rFonts w:ascii="Abadi" w:hAnsi="Abadi"/>
          <w:b/>
          <w:bCs/>
          <w:sz w:val="21"/>
          <w:szCs w:val="21"/>
        </w:rPr>
        <w:t>(Voz) diputado Presidente,</w:t>
      </w:r>
      <w:r>
        <w:rPr>
          <w:rFonts w:ascii="Abadi" w:hAnsi="Abadi"/>
          <w:sz w:val="21"/>
          <w:szCs w:val="21"/>
        </w:rPr>
        <w:t xml:space="preserve"> si gracias, separación de poderes, embate Poder Judicial, división de poderes (equilibrios) riesgo de juzgados y tribunales, garante de la legalidad, derecho de acceso a la justicia, afectación de derechos laborales, que no se cree en la democracia por parte del Presidente, que por parte del Presidente, no se cree en el derecho de aplicar la ley, y defensa del pueblo de México, </w:t>
      </w:r>
      <w:r w:rsidRPr="009368B7">
        <w:rPr>
          <w:rFonts w:ascii="Abadi" w:hAnsi="Abadi"/>
          <w:b/>
          <w:bCs/>
          <w:sz w:val="21"/>
          <w:szCs w:val="21"/>
        </w:rPr>
        <w:t>(Voz) diputado Presidente,</w:t>
      </w:r>
      <w:r>
        <w:rPr>
          <w:rFonts w:ascii="Abadi" w:hAnsi="Abadi"/>
          <w:sz w:val="21"/>
          <w:szCs w:val="21"/>
        </w:rPr>
        <w:t xml:space="preserve"> si diputado, tiene 5 minutos diputado adelante.</w:t>
      </w:r>
    </w:p>
    <w:p w14:paraId="4C8C2B54" w14:textId="77777777" w:rsidR="00A11CC1" w:rsidRDefault="00A11CC1" w:rsidP="00AA6646">
      <w:pPr>
        <w:ind w:firstLine="708"/>
        <w:jc w:val="both"/>
        <w:rPr>
          <w:rFonts w:ascii="Abadi" w:hAnsi="Abadi"/>
          <w:sz w:val="21"/>
          <w:szCs w:val="21"/>
        </w:rPr>
      </w:pPr>
    </w:p>
    <w:p w14:paraId="3F5298D0" w14:textId="77777777" w:rsidR="00AA6646" w:rsidRDefault="00AA6646" w:rsidP="00AA6646">
      <w:pPr>
        <w:jc w:val="both"/>
        <w:rPr>
          <w:rFonts w:ascii="Abadi" w:hAnsi="Abadi"/>
          <w:b/>
          <w:bCs/>
          <w:sz w:val="21"/>
          <w:szCs w:val="21"/>
        </w:rPr>
      </w:pPr>
      <w:r w:rsidRPr="000A4FDC">
        <w:rPr>
          <w:rFonts w:ascii="Abadi" w:hAnsi="Abadi"/>
          <w:b/>
          <w:bCs/>
          <w:sz w:val="21"/>
          <w:szCs w:val="21"/>
        </w:rPr>
        <w:t>(Sube a tribuna el diputado Ernesto Alejandro Prieto Gallardo, para rectificación de hechos del diputado que le antecedió en el uso de la voz)</w:t>
      </w:r>
    </w:p>
    <w:p w14:paraId="5EBD4305" w14:textId="3825CEE1" w:rsidR="00AA6646" w:rsidRDefault="00AA6646" w:rsidP="00AA6646">
      <w:pPr>
        <w:jc w:val="both"/>
        <w:rPr>
          <w:rFonts w:ascii="Abadi" w:hAnsi="Abadi"/>
          <w:b/>
          <w:bCs/>
          <w:sz w:val="21"/>
          <w:szCs w:val="21"/>
        </w:rPr>
      </w:pPr>
    </w:p>
    <w:p w14:paraId="1DC10065" w14:textId="71636734" w:rsidR="00AA6646" w:rsidRPr="000A4FDC" w:rsidRDefault="00F705EA" w:rsidP="000A4FDC">
      <w:pPr>
        <w:jc w:val="both"/>
        <w:rPr>
          <w:rFonts w:ascii="Abadi" w:hAnsi="Abadi"/>
          <w:b/>
          <w:bCs/>
          <w:sz w:val="21"/>
          <w:szCs w:val="21"/>
        </w:rPr>
      </w:pPr>
      <w:r>
        <w:rPr>
          <w:noProof/>
        </w:rPr>
        <w:drawing>
          <wp:anchor distT="0" distB="0" distL="114300" distR="114300" simplePos="0" relativeHeight="251658256" behindDoc="1" locked="0" layoutInCell="1" allowOverlap="1" wp14:anchorId="008EEE63" wp14:editId="504A44A5">
            <wp:simplePos x="0" y="0"/>
            <wp:positionH relativeFrom="column">
              <wp:posOffset>561633</wp:posOffset>
            </wp:positionH>
            <wp:positionV relativeFrom="paragraph">
              <wp:posOffset>251411</wp:posOffset>
            </wp:positionV>
            <wp:extent cx="1446335" cy="755306"/>
            <wp:effectExtent l="247650" t="228600" r="249555" b="768985"/>
            <wp:wrapTight wrapText="bothSides">
              <wp:wrapPolygon edited="0">
                <wp:start x="-3700" y="-6540"/>
                <wp:lineTo x="-3700" y="43055"/>
                <wp:lineTo x="25043" y="43055"/>
                <wp:lineTo x="25043" y="30520"/>
                <wp:lineTo x="21344" y="28340"/>
                <wp:lineTo x="21059" y="28340"/>
                <wp:lineTo x="25043" y="26160"/>
                <wp:lineTo x="25043" y="-6540"/>
                <wp:lineTo x="-3700" y="-6540"/>
              </wp:wrapPolygon>
            </wp:wrapTight>
            <wp:docPr id="1848098806" name="Imagen 184809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98806" name=""/>
                    <pic:cNvPicPr/>
                  </pic:nvPicPr>
                  <pic:blipFill rotWithShape="1">
                    <a:blip r:embed="rId49" cstate="print">
                      <a:extLst>
                        <a:ext uri="{28A0092B-C50C-407E-A947-70E740481C1C}">
                          <a14:useLocalDpi xmlns:a14="http://schemas.microsoft.com/office/drawing/2010/main" val="0"/>
                        </a:ext>
                      </a:extLst>
                    </a:blip>
                    <a:srcRect b="7153"/>
                    <a:stretch/>
                  </pic:blipFill>
                  <pic:spPr bwMode="auto">
                    <a:xfrm>
                      <a:off x="0" y="0"/>
                      <a:ext cx="1446335" cy="75530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038D38C" w14:textId="355F18F6" w:rsidR="00AA6646" w:rsidRDefault="00AA6646" w:rsidP="00AA6646">
      <w:pPr>
        <w:jc w:val="both"/>
        <w:rPr>
          <w:rFonts w:ascii="Abadi" w:hAnsi="Abadi"/>
          <w:sz w:val="21"/>
          <w:szCs w:val="21"/>
        </w:rPr>
      </w:pPr>
      <w:r>
        <w:rPr>
          <w:rFonts w:ascii="Abadi" w:hAnsi="Abadi"/>
          <w:sz w:val="21"/>
          <w:szCs w:val="21"/>
        </w:rPr>
        <w:t xml:space="preserve">Bueno, si se me hizo intervenir el día de hoy, en la maxima tribuna, eh, pues bueno, hace uno momentos, mi compañera, que  nos antecedió en el uso de la voz, planteo varias cosas relacionadas, con el hecho de que el Poder Legislativo, y ahí es donde quiero aclarar el Poder Legislativo Federal, uno de los tres poderes, no es el Poder Ejecutivo, porque ese no es facultad de Poder Ejecutivo, creo que mis compañeros de Acción Nacional confunden y atentan con la división de poderes, el Poder Legislativo determino, conforme a la Constitución, pues el facultado constitucionalmente para disponer del tema del presupuesto público, tomo la decisión de la extinción, de numerosos fideicomisos, que se encontraban por fuera de ley en cuanto, al Poder Judicial, no solamente, a la Suprema Corte, la reforma aprobada por la </w:t>
      </w:r>
      <w:r w:rsidRPr="003D3134">
        <w:rPr>
          <w:rFonts w:ascii="Abadi" w:hAnsi="Abadi"/>
          <w:sz w:val="21"/>
          <w:szCs w:val="21"/>
        </w:rPr>
        <w:t xml:space="preserve"> </w:t>
      </w:r>
      <w:r>
        <w:rPr>
          <w:rFonts w:ascii="Abadi" w:hAnsi="Abadi"/>
          <w:sz w:val="21"/>
          <w:szCs w:val="21"/>
        </w:rPr>
        <w:t xml:space="preserve">Cámara de Diputados el pasado martes, estableció que el Poder Judicial de la Federación no puede crear fideicomisos </w:t>
      </w:r>
      <w:r w:rsidRPr="003D3134">
        <w:rPr>
          <w:rFonts w:ascii="Abadi" w:hAnsi="Abadi"/>
          <w:sz w:val="21"/>
          <w:szCs w:val="21"/>
        </w:rPr>
        <w:t>por fuera de los que establezca la ley</w:t>
      </w:r>
      <w:r>
        <w:rPr>
          <w:rFonts w:ascii="Abadi" w:hAnsi="Abadi"/>
          <w:sz w:val="21"/>
          <w:szCs w:val="21"/>
        </w:rPr>
        <w:t>,</w:t>
      </w:r>
      <w:r w:rsidRPr="003D3134">
        <w:rPr>
          <w:rFonts w:ascii="Abadi" w:hAnsi="Abadi"/>
          <w:sz w:val="21"/>
          <w:szCs w:val="21"/>
        </w:rPr>
        <w:t xml:space="preserve"> estamos hablando de una cuestión de mera legalidad no de persecución política o de revanchas esto tiene una finalidad muy clara</w:t>
      </w:r>
      <w:r>
        <w:rPr>
          <w:rFonts w:ascii="Abadi" w:hAnsi="Abadi"/>
          <w:sz w:val="21"/>
          <w:szCs w:val="21"/>
        </w:rPr>
        <w:t>,</w:t>
      </w:r>
      <w:r w:rsidRPr="003D3134">
        <w:rPr>
          <w:rFonts w:ascii="Abadi" w:hAnsi="Abadi"/>
          <w:sz w:val="21"/>
          <w:szCs w:val="21"/>
        </w:rPr>
        <w:t xml:space="preserve"> acabar con el privilegio presupuestal del que gozan los altos mandos del </w:t>
      </w:r>
      <w:r>
        <w:rPr>
          <w:rFonts w:ascii="Abadi" w:hAnsi="Abadi"/>
          <w:sz w:val="21"/>
          <w:szCs w:val="21"/>
        </w:rPr>
        <w:t>P</w:t>
      </w:r>
      <w:r w:rsidRPr="003D3134">
        <w:rPr>
          <w:rFonts w:ascii="Abadi" w:hAnsi="Abadi"/>
          <w:sz w:val="21"/>
          <w:szCs w:val="21"/>
        </w:rPr>
        <w:t xml:space="preserve">oder </w:t>
      </w:r>
      <w:r>
        <w:rPr>
          <w:rFonts w:ascii="Abadi" w:hAnsi="Abadi"/>
          <w:sz w:val="21"/>
          <w:szCs w:val="21"/>
        </w:rPr>
        <w:t>Ju</w:t>
      </w:r>
      <w:r w:rsidRPr="003D3134">
        <w:rPr>
          <w:rFonts w:ascii="Abadi" w:hAnsi="Abadi"/>
          <w:sz w:val="21"/>
          <w:szCs w:val="21"/>
        </w:rPr>
        <w:t>dicial y lo repito</w:t>
      </w:r>
      <w:r>
        <w:rPr>
          <w:rFonts w:ascii="Abadi" w:hAnsi="Abadi"/>
          <w:sz w:val="21"/>
          <w:szCs w:val="21"/>
        </w:rPr>
        <w:t>,</w:t>
      </w:r>
      <w:r w:rsidRPr="003D3134">
        <w:rPr>
          <w:rFonts w:ascii="Abadi" w:hAnsi="Abadi"/>
          <w:sz w:val="21"/>
          <w:szCs w:val="21"/>
        </w:rPr>
        <w:t xml:space="preserve"> porque mis compañeros del partido conservador</w:t>
      </w:r>
      <w:r>
        <w:rPr>
          <w:rFonts w:ascii="Abadi" w:hAnsi="Abadi"/>
          <w:sz w:val="21"/>
          <w:szCs w:val="21"/>
        </w:rPr>
        <w:t>,</w:t>
      </w:r>
      <w:r w:rsidRPr="003D3134">
        <w:rPr>
          <w:rFonts w:ascii="Abadi" w:hAnsi="Abadi"/>
          <w:sz w:val="21"/>
          <w:szCs w:val="21"/>
        </w:rPr>
        <w:t xml:space="preserve"> siempre han defendido los privilegios y que la gente tenga </w:t>
      </w:r>
      <w:r>
        <w:rPr>
          <w:rFonts w:ascii="Abadi" w:hAnsi="Abadi"/>
          <w:sz w:val="21"/>
          <w:szCs w:val="21"/>
        </w:rPr>
        <w:t>c</w:t>
      </w:r>
      <w:r w:rsidRPr="003D3134">
        <w:rPr>
          <w:rFonts w:ascii="Abadi" w:hAnsi="Abadi"/>
          <w:sz w:val="21"/>
          <w:szCs w:val="21"/>
        </w:rPr>
        <w:t xml:space="preserve">laro que esta es una cuestión de acabar con los privilegios y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 es de defender los privilegios de una minoría agraciada con el presupuesto público</w:t>
      </w:r>
      <w:r>
        <w:rPr>
          <w:rFonts w:ascii="Abadi" w:hAnsi="Abadi"/>
          <w:sz w:val="21"/>
          <w:szCs w:val="21"/>
        </w:rPr>
        <w:t>,</w:t>
      </w:r>
      <w:r w:rsidRPr="003D3134">
        <w:rPr>
          <w:rFonts w:ascii="Abadi" w:hAnsi="Abadi"/>
          <w:sz w:val="21"/>
          <w:szCs w:val="21"/>
        </w:rPr>
        <w:t xml:space="preserve"> acabar con el privilegio presupuestal del que gozan los altos mandos del poder judicial</w:t>
      </w:r>
      <w:r>
        <w:rPr>
          <w:rFonts w:ascii="Abadi" w:hAnsi="Abadi"/>
          <w:sz w:val="21"/>
          <w:szCs w:val="21"/>
        </w:rPr>
        <w:t>,</w:t>
      </w:r>
      <w:r w:rsidRPr="003D3134">
        <w:rPr>
          <w:rFonts w:ascii="Abadi" w:hAnsi="Abadi"/>
          <w:sz w:val="21"/>
          <w:szCs w:val="21"/>
        </w:rPr>
        <w:t xml:space="preserve"> el problema es que desde el </w:t>
      </w:r>
      <w:r>
        <w:rPr>
          <w:rFonts w:ascii="Abadi" w:hAnsi="Abadi"/>
          <w:sz w:val="21"/>
          <w:szCs w:val="21"/>
        </w:rPr>
        <w:t xml:space="preserve">PAN </w:t>
      </w:r>
      <w:r w:rsidRPr="003D3134">
        <w:rPr>
          <w:rFonts w:ascii="Abadi" w:hAnsi="Abadi"/>
          <w:sz w:val="21"/>
          <w:szCs w:val="21"/>
        </w:rPr>
        <w:t xml:space="preserve">y desde el propio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han tratado de confundir desinformar a la ciudadanía y a sus personas trabajadoras de mandos medios y operativos</w:t>
      </w:r>
      <w:r>
        <w:rPr>
          <w:rFonts w:ascii="Abadi" w:hAnsi="Abadi"/>
          <w:sz w:val="21"/>
          <w:szCs w:val="21"/>
        </w:rPr>
        <w:t>,</w:t>
      </w:r>
      <w:r w:rsidRPr="003D3134">
        <w:rPr>
          <w:rFonts w:ascii="Abadi" w:hAnsi="Abadi"/>
          <w:sz w:val="21"/>
          <w:szCs w:val="21"/>
        </w:rPr>
        <w:t xml:space="preserve"> porque estas modificaciones o esta decisión que se tomó en 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 xml:space="preserve">egislativo </w:t>
      </w:r>
      <w:r>
        <w:rPr>
          <w:rFonts w:ascii="Abadi" w:hAnsi="Abadi"/>
          <w:sz w:val="21"/>
          <w:szCs w:val="21"/>
        </w:rPr>
        <w:t>F</w:t>
      </w:r>
      <w:r w:rsidRPr="003D3134">
        <w:rPr>
          <w:rFonts w:ascii="Abadi" w:hAnsi="Abadi"/>
          <w:sz w:val="21"/>
          <w:szCs w:val="21"/>
        </w:rPr>
        <w:t xml:space="preserve">ederal en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 xml:space="preserve">iputados y que va para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S</w:t>
      </w:r>
      <w:r w:rsidRPr="003D3134">
        <w:rPr>
          <w:rFonts w:ascii="Abadi" w:hAnsi="Abadi"/>
          <w:sz w:val="21"/>
          <w:szCs w:val="21"/>
        </w:rPr>
        <w:t xml:space="preserve">enadores para su aprobación es una decisión que no afecta a los trabajadores del </w:t>
      </w:r>
      <w:r>
        <w:rPr>
          <w:rFonts w:ascii="Abadi" w:hAnsi="Abadi"/>
          <w:sz w:val="21"/>
          <w:szCs w:val="21"/>
        </w:rPr>
        <w:t>P</w:t>
      </w:r>
      <w:r w:rsidRPr="003D3134">
        <w:rPr>
          <w:rFonts w:ascii="Abadi" w:hAnsi="Abadi"/>
          <w:sz w:val="21"/>
          <w:szCs w:val="21"/>
        </w:rPr>
        <w:t>oder</w:t>
      </w:r>
      <w:r>
        <w:rPr>
          <w:rFonts w:ascii="Abadi" w:hAnsi="Abadi"/>
          <w:sz w:val="21"/>
          <w:szCs w:val="21"/>
        </w:rPr>
        <w:t xml:space="preserve"> 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eso es totalmente falso</w:t>
      </w:r>
      <w:r>
        <w:rPr>
          <w:rFonts w:ascii="Abadi" w:hAnsi="Abadi"/>
          <w:sz w:val="21"/>
          <w:szCs w:val="21"/>
        </w:rPr>
        <w:t>.</w:t>
      </w:r>
    </w:p>
    <w:p w14:paraId="0E3B1D26" w14:textId="77777777" w:rsidR="00E8147A" w:rsidRDefault="00E8147A" w:rsidP="00AA6646">
      <w:pPr>
        <w:jc w:val="both"/>
        <w:rPr>
          <w:rFonts w:ascii="Abadi" w:hAnsi="Abadi"/>
          <w:sz w:val="21"/>
          <w:szCs w:val="21"/>
        </w:rPr>
      </w:pPr>
    </w:p>
    <w:p w14:paraId="6F1865D1" w14:textId="6C59A14B" w:rsidR="00AA6646" w:rsidRDefault="00AA6646" w:rsidP="00AA6646">
      <w:pPr>
        <w:jc w:val="both"/>
        <w:rPr>
          <w:rFonts w:ascii="Abadi" w:hAnsi="Abadi"/>
          <w:sz w:val="21"/>
          <w:szCs w:val="21"/>
        </w:rPr>
      </w:pPr>
      <w:r>
        <w:rPr>
          <w:rFonts w:ascii="Abadi" w:hAnsi="Abadi"/>
          <w:sz w:val="21"/>
          <w:szCs w:val="21"/>
        </w:rPr>
        <w:t>H</w:t>
      </w:r>
      <w:r w:rsidRPr="003D3134">
        <w:rPr>
          <w:rFonts w:ascii="Abadi" w:hAnsi="Abadi"/>
          <w:sz w:val="21"/>
          <w:szCs w:val="21"/>
        </w:rPr>
        <w:t>an señalado</w:t>
      </w:r>
      <w:r>
        <w:rPr>
          <w:rFonts w:ascii="Abadi" w:hAnsi="Abadi"/>
          <w:sz w:val="21"/>
          <w:szCs w:val="21"/>
        </w:rPr>
        <w:t>,</w:t>
      </w:r>
      <w:r w:rsidRPr="003D3134">
        <w:rPr>
          <w:rFonts w:ascii="Abadi" w:hAnsi="Abadi"/>
          <w:sz w:val="21"/>
          <w:szCs w:val="21"/>
        </w:rPr>
        <w:t xml:space="preserve"> por ejemplo</w:t>
      </w:r>
      <w:r>
        <w:rPr>
          <w:rFonts w:ascii="Abadi" w:hAnsi="Abadi"/>
          <w:sz w:val="21"/>
          <w:szCs w:val="21"/>
        </w:rPr>
        <w:t>,</w:t>
      </w:r>
      <w:r w:rsidRPr="003D3134">
        <w:rPr>
          <w:rFonts w:ascii="Abadi" w:hAnsi="Abadi"/>
          <w:sz w:val="21"/>
          <w:szCs w:val="21"/>
        </w:rPr>
        <w:t xml:space="preserve"> que los fideicomisos no están para beneficiar a los altos cargos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y desde aquí la realidad los abandonó</w:t>
      </w:r>
      <w:r>
        <w:rPr>
          <w:rFonts w:ascii="Abadi" w:hAnsi="Abadi"/>
          <w:sz w:val="21"/>
          <w:szCs w:val="21"/>
        </w:rPr>
        <w:t>,</w:t>
      </w:r>
      <w:r w:rsidRPr="003D3134">
        <w:rPr>
          <w:rFonts w:ascii="Abadi" w:hAnsi="Abadi"/>
          <w:sz w:val="21"/>
          <w:szCs w:val="21"/>
        </w:rPr>
        <w:t xml:space="preserve"> porque sí</w:t>
      </w:r>
      <w:r>
        <w:rPr>
          <w:rFonts w:ascii="Abadi" w:hAnsi="Abadi"/>
          <w:sz w:val="21"/>
          <w:szCs w:val="21"/>
        </w:rPr>
        <w:t xml:space="preserve">, los </w:t>
      </w:r>
      <w:r w:rsidRPr="003D3134">
        <w:rPr>
          <w:rFonts w:ascii="Abadi" w:hAnsi="Abadi"/>
          <w:sz w:val="21"/>
          <w:szCs w:val="21"/>
        </w:rPr>
        <w:t xml:space="preserve">beneficia a los magistrados ministros y altos cargos en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basta con poner 3 ejemplos amigas y amigos</w:t>
      </w:r>
      <w:r>
        <w:rPr>
          <w:rFonts w:ascii="Abadi" w:hAnsi="Abadi"/>
          <w:sz w:val="21"/>
          <w:szCs w:val="21"/>
        </w:rPr>
        <w:t>,</w:t>
      </w:r>
      <w:r w:rsidRPr="003D3134">
        <w:rPr>
          <w:rFonts w:ascii="Abadi" w:hAnsi="Abadi"/>
          <w:sz w:val="21"/>
          <w:szCs w:val="21"/>
        </w:rPr>
        <w:t xml:space="preserve"> el fideicomiso 80</w:t>
      </w:r>
      <w:r>
        <w:rPr>
          <w:rFonts w:ascii="Abadi" w:hAnsi="Abadi"/>
          <w:sz w:val="21"/>
          <w:szCs w:val="21"/>
        </w:rPr>
        <w:t xml:space="preserve"> mil </w:t>
      </w:r>
      <w:r w:rsidRPr="003D3134">
        <w:rPr>
          <w:rFonts w:ascii="Abadi" w:hAnsi="Abadi"/>
          <w:sz w:val="21"/>
          <w:szCs w:val="21"/>
        </w:rPr>
        <w:t>692</w:t>
      </w:r>
      <w:r>
        <w:rPr>
          <w:rFonts w:ascii="Abadi" w:hAnsi="Abadi"/>
          <w:sz w:val="21"/>
          <w:szCs w:val="21"/>
        </w:rPr>
        <w:t>,</w:t>
      </w:r>
      <w:r w:rsidRPr="003D3134">
        <w:rPr>
          <w:rFonts w:ascii="Abadi" w:hAnsi="Abadi"/>
          <w:sz w:val="21"/>
          <w:szCs w:val="21"/>
        </w:rPr>
        <w:t xml:space="preserve"> denominado pensiones complementarias de magistrados y jueces jubilados que tiene más de 4</w:t>
      </w:r>
      <w:r>
        <w:rPr>
          <w:rFonts w:ascii="Abadi" w:hAnsi="Abadi"/>
          <w:sz w:val="21"/>
          <w:szCs w:val="21"/>
        </w:rPr>
        <w:t xml:space="preserve"> mil </w:t>
      </w:r>
      <w:r w:rsidRPr="003D3134">
        <w:rPr>
          <w:rFonts w:ascii="Abadi" w:hAnsi="Abadi"/>
          <w:sz w:val="21"/>
          <w:szCs w:val="21"/>
        </w:rPr>
        <w:t>7</w:t>
      </w:r>
      <w:r>
        <w:rPr>
          <w:rFonts w:ascii="Abadi" w:hAnsi="Abadi"/>
          <w:sz w:val="21"/>
          <w:szCs w:val="21"/>
        </w:rPr>
        <w:t xml:space="preserve">22 millones </w:t>
      </w:r>
      <w:r w:rsidRPr="003D3134">
        <w:rPr>
          <w:rFonts w:ascii="Abadi" w:hAnsi="Abadi"/>
          <w:sz w:val="21"/>
          <w:szCs w:val="21"/>
        </w:rPr>
        <w:t>de pesos</w:t>
      </w:r>
      <w:r>
        <w:rPr>
          <w:rFonts w:ascii="Abadi" w:hAnsi="Abadi"/>
          <w:sz w:val="21"/>
          <w:szCs w:val="21"/>
        </w:rPr>
        <w:t>,</w:t>
      </w:r>
      <w:r w:rsidRPr="003D3134">
        <w:rPr>
          <w:rFonts w:ascii="Abadi" w:hAnsi="Abadi"/>
          <w:sz w:val="21"/>
          <w:szCs w:val="21"/>
        </w:rPr>
        <w:t xml:space="preserve"> aproximadamente más o menos la mitad del presupuesto de León de </w:t>
      </w:r>
      <w:r>
        <w:rPr>
          <w:rFonts w:ascii="Abadi" w:hAnsi="Abadi"/>
          <w:sz w:val="21"/>
          <w:szCs w:val="21"/>
        </w:rPr>
        <w:t>un</w:t>
      </w:r>
      <w:r w:rsidRPr="003D3134">
        <w:rPr>
          <w:rFonts w:ascii="Abadi" w:hAnsi="Abadi"/>
          <w:sz w:val="21"/>
          <w:szCs w:val="21"/>
        </w:rPr>
        <w:t xml:space="preserve"> año</w:t>
      </w:r>
      <w:r>
        <w:rPr>
          <w:rFonts w:ascii="Abadi" w:hAnsi="Abadi"/>
          <w:sz w:val="21"/>
          <w:szCs w:val="21"/>
        </w:rPr>
        <w:t>,</w:t>
      </w:r>
      <w:r w:rsidRPr="003D3134">
        <w:rPr>
          <w:rFonts w:ascii="Abadi" w:hAnsi="Abadi"/>
          <w:sz w:val="21"/>
          <w:szCs w:val="21"/>
        </w:rPr>
        <w:t xml:space="preserve"> aquí está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que se trata de altos mandos</w:t>
      </w:r>
      <w:r>
        <w:rPr>
          <w:rFonts w:ascii="Abadi" w:hAnsi="Abadi"/>
          <w:sz w:val="21"/>
          <w:szCs w:val="21"/>
        </w:rPr>
        <w:t>,</w:t>
      </w:r>
      <w:r w:rsidRPr="003D3134">
        <w:rPr>
          <w:rFonts w:ascii="Abadi" w:hAnsi="Abadi"/>
          <w:sz w:val="21"/>
          <w:szCs w:val="21"/>
        </w:rPr>
        <w:t xml:space="preserve"> al igual que en el fideicomiso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orte 8</w:t>
      </w:r>
      <w:r>
        <w:rPr>
          <w:rFonts w:ascii="Abadi" w:hAnsi="Abadi"/>
          <w:sz w:val="21"/>
          <w:szCs w:val="21"/>
        </w:rPr>
        <w:t xml:space="preserve"> mil </w:t>
      </w:r>
      <w:r w:rsidRPr="003D3134">
        <w:rPr>
          <w:rFonts w:ascii="Abadi" w:hAnsi="Abadi"/>
          <w:sz w:val="21"/>
          <w:szCs w:val="21"/>
        </w:rPr>
        <w:t>691 denominado pensiones complementarias para mandos superiores</w:t>
      </w:r>
      <w:r>
        <w:rPr>
          <w:rFonts w:ascii="Abadi" w:hAnsi="Abadi"/>
          <w:sz w:val="21"/>
          <w:szCs w:val="21"/>
        </w:rPr>
        <w:t>,</w:t>
      </w:r>
      <w:r w:rsidRPr="003D3134">
        <w:rPr>
          <w:rFonts w:ascii="Abadi" w:hAnsi="Abadi"/>
          <w:sz w:val="21"/>
          <w:szCs w:val="21"/>
        </w:rPr>
        <w:t xml:space="preserve"> que tiene 832</w:t>
      </w:r>
      <w:r>
        <w:rPr>
          <w:rFonts w:ascii="Abadi" w:hAnsi="Abadi"/>
          <w:sz w:val="21"/>
          <w:szCs w:val="21"/>
        </w:rPr>
        <w:t xml:space="preserve"> millones de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más que el presupuesto de </w:t>
      </w:r>
      <w:r>
        <w:rPr>
          <w:rFonts w:ascii="Abadi" w:hAnsi="Abadi"/>
          <w:sz w:val="21"/>
          <w:szCs w:val="21"/>
        </w:rPr>
        <w:t>un</w:t>
      </w:r>
      <w:r w:rsidRPr="003D3134">
        <w:rPr>
          <w:rFonts w:ascii="Abadi" w:hAnsi="Abadi"/>
          <w:sz w:val="21"/>
          <w:szCs w:val="21"/>
        </w:rPr>
        <w:t xml:space="preserve"> año del municipio de </w:t>
      </w:r>
      <w:r>
        <w:rPr>
          <w:rFonts w:ascii="Abadi" w:hAnsi="Abadi"/>
          <w:sz w:val="21"/>
          <w:szCs w:val="21"/>
        </w:rPr>
        <w:t>S</w:t>
      </w:r>
      <w:r w:rsidRPr="003D3134">
        <w:rPr>
          <w:rFonts w:ascii="Abadi" w:hAnsi="Abadi"/>
          <w:sz w:val="21"/>
          <w:szCs w:val="21"/>
        </w:rPr>
        <w:t>alamanca</w:t>
      </w:r>
      <w:r>
        <w:rPr>
          <w:rFonts w:ascii="Abadi" w:hAnsi="Abadi"/>
          <w:sz w:val="21"/>
          <w:szCs w:val="21"/>
        </w:rPr>
        <w:t>,</w:t>
      </w:r>
      <w:r w:rsidRPr="003D3134">
        <w:rPr>
          <w:rFonts w:ascii="Abadi" w:hAnsi="Abadi"/>
          <w:sz w:val="21"/>
          <w:szCs w:val="21"/>
        </w:rPr>
        <w:t xml:space="preserve"> aproximadamente en ambos casos</w:t>
      </w:r>
      <w:r>
        <w:rPr>
          <w:rFonts w:ascii="Abadi" w:hAnsi="Abadi"/>
          <w:sz w:val="21"/>
          <w:szCs w:val="21"/>
        </w:rPr>
        <w:t>,</w:t>
      </w:r>
      <w:r w:rsidRPr="003D3134">
        <w:rPr>
          <w:rFonts w:ascii="Abadi" w:hAnsi="Abadi"/>
          <w:sz w:val="21"/>
          <w:szCs w:val="21"/>
        </w:rPr>
        <w:t xml:space="preserve"> lo cierto es que se trata de prestaciones complementarias adicionales o sea privilegios e independientes de los derechos laborales asegurados por la ley</w:t>
      </w:r>
      <w:r>
        <w:rPr>
          <w:rFonts w:ascii="Abadi" w:hAnsi="Abadi"/>
          <w:sz w:val="21"/>
          <w:szCs w:val="21"/>
        </w:rPr>
        <w:t xml:space="preserve">, tan es así, que el mismo Poder Judicial, estableció explícitamente que las pensiones </w:t>
      </w:r>
      <w:r w:rsidRPr="003D3134">
        <w:rPr>
          <w:rFonts w:ascii="Abadi" w:hAnsi="Abadi"/>
          <w:sz w:val="21"/>
          <w:szCs w:val="21"/>
        </w:rPr>
        <w:t xml:space="preserve"> complementarias no tienen carácter obligatorio y permanente e incluso que pueden suspenderse es un privilegio y hay que preguntarnos </w:t>
      </w:r>
      <w:r>
        <w:rPr>
          <w:rFonts w:ascii="Abadi" w:hAnsi="Abadi"/>
          <w:sz w:val="21"/>
          <w:szCs w:val="21"/>
        </w:rPr>
        <w:t>¿</w:t>
      </w:r>
      <w:r w:rsidRPr="003D3134">
        <w:rPr>
          <w:rFonts w:ascii="Abadi" w:hAnsi="Abadi"/>
          <w:sz w:val="21"/>
          <w:szCs w:val="21"/>
        </w:rPr>
        <w:t>cuántas personas de la clase trabajadora guanajuatense que terminan su vida laboral tienen pensiones complementarias</w:t>
      </w:r>
      <w:r>
        <w:rPr>
          <w:rFonts w:ascii="Abadi" w:hAnsi="Abadi"/>
          <w:sz w:val="21"/>
          <w:szCs w:val="21"/>
        </w:rPr>
        <w:t>?</w:t>
      </w:r>
      <w:r w:rsidRPr="003D3134">
        <w:rPr>
          <w:rFonts w:ascii="Abadi" w:hAnsi="Abadi"/>
          <w:sz w:val="21"/>
          <w:szCs w:val="21"/>
        </w:rPr>
        <w:t xml:space="preserve"> diputadas y diputados o más aún</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cuántas tienen siquiera pensión</w:t>
      </w:r>
      <w:r>
        <w:rPr>
          <w:rFonts w:ascii="Abadi" w:hAnsi="Abadi"/>
          <w:sz w:val="21"/>
          <w:szCs w:val="21"/>
        </w:rPr>
        <w:t>?</w:t>
      </w:r>
      <w:r w:rsidRPr="003D3134">
        <w:rPr>
          <w:rFonts w:ascii="Abadi" w:hAnsi="Abadi"/>
          <w:sz w:val="21"/>
          <w:szCs w:val="21"/>
        </w:rPr>
        <w:t xml:space="preserve"> el fideicomiso 80</w:t>
      </w:r>
      <w:r>
        <w:rPr>
          <w:rFonts w:ascii="Abadi" w:hAnsi="Abadi"/>
          <w:sz w:val="21"/>
          <w:szCs w:val="21"/>
        </w:rPr>
        <w:t xml:space="preserve"> mil </w:t>
      </w:r>
      <w:r w:rsidRPr="003D3134">
        <w:rPr>
          <w:rFonts w:ascii="Abadi" w:hAnsi="Abadi"/>
          <w:sz w:val="21"/>
          <w:szCs w:val="21"/>
        </w:rPr>
        <w:t>693 para el mantenimiento de casa habitación de magistrados y jueces</w:t>
      </w:r>
      <w:r>
        <w:rPr>
          <w:rFonts w:ascii="Abadi" w:hAnsi="Abadi"/>
          <w:sz w:val="21"/>
          <w:szCs w:val="21"/>
        </w:rPr>
        <w:t>,</w:t>
      </w:r>
      <w:r w:rsidRPr="003D3134">
        <w:rPr>
          <w:rFonts w:ascii="Abadi" w:hAnsi="Abadi"/>
          <w:sz w:val="21"/>
          <w:szCs w:val="21"/>
        </w:rPr>
        <w:t xml:space="preserve"> ya con el puro nombre</w:t>
      </w:r>
      <w:r>
        <w:rPr>
          <w:rFonts w:ascii="Abadi" w:hAnsi="Abadi"/>
          <w:sz w:val="21"/>
          <w:szCs w:val="21"/>
        </w:rPr>
        <w:t>,</w:t>
      </w:r>
      <w:r w:rsidRPr="003D3134">
        <w:rPr>
          <w:rFonts w:ascii="Abadi" w:hAnsi="Abadi"/>
          <w:sz w:val="21"/>
          <w:szCs w:val="21"/>
        </w:rPr>
        <w:t xml:space="preserve"> es ahí</w:t>
      </w:r>
      <w:r>
        <w:rPr>
          <w:rFonts w:ascii="Abadi" w:hAnsi="Abadi"/>
          <w:sz w:val="21"/>
          <w:szCs w:val="21"/>
        </w:rPr>
        <w:t>,</w:t>
      </w:r>
      <w:r w:rsidRPr="003D3134">
        <w:rPr>
          <w:rFonts w:ascii="Abadi" w:hAnsi="Abadi"/>
          <w:sz w:val="21"/>
          <w:szCs w:val="21"/>
        </w:rPr>
        <w:t xml:space="preserve"> pues dices</w:t>
      </w:r>
      <w:r>
        <w:rPr>
          <w:rFonts w:ascii="Abadi" w:hAnsi="Abadi"/>
          <w:sz w:val="21"/>
          <w:szCs w:val="21"/>
        </w:rPr>
        <w:t xml:space="preserve">, </w:t>
      </w:r>
      <w:r w:rsidRPr="003D3134">
        <w:rPr>
          <w:rFonts w:ascii="Abadi" w:hAnsi="Abadi"/>
          <w:sz w:val="21"/>
          <w:szCs w:val="21"/>
        </w:rPr>
        <w:t>no manches</w:t>
      </w:r>
      <w:r>
        <w:rPr>
          <w:rFonts w:ascii="Abadi" w:hAnsi="Abadi"/>
          <w:sz w:val="21"/>
          <w:szCs w:val="21"/>
        </w:rPr>
        <w:t xml:space="preserve">, </w:t>
      </w:r>
      <w:r w:rsidRPr="003D3134">
        <w:rPr>
          <w:rFonts w:ascii="Abadi" w:hAnsi="Abadi"/>
          <w:sz w:val="21"/>
          <w:szCs w:val="21"/>
        </w:rPr>
        <w:t xml:space="preserve">hasta les pagan para mantener sus casas a los muñecos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a los principitos que tiene 76.5 millones de pesos</w:t>
      </w:r>
      <w:r>
        <w:rPr>
          <w:rFonts w:ascii="Abadi" w:hAnsi="Abadi"/>
          <w:sz w:val="21"/>
          <w:szCs w:val="21"/>
        </w:rPr>
        <w:t>,</w:t>
      </w:r>
      <w:r w:rsidRPr="003D3134">
        <w:rPr>
          <w:rFonts w:ascii="Abadi" w:hAnsi="Abadi"/>
          <w:sz w:val="21"/>
          <w:szCs w:val="21"/>
        </w:rPr>
        <w:t xml:space="preserve"> su defensa de este fideicomiso es que si efectivamente sirve para mantenimiento de casas en donde viven jueces y magistrados y ministros</w:t>
      </w:r>
      <w:r>
        <w:rPr>
          <w:rFonts w:ascii="Abadi" w:hAnsi="Abadi"/>
          <w:sz w:val="21"/>
          <w:szCs w:val="21"/>
        </w:rPr>
        <w:t xml:space="preserve">, </w:t>
      </w:r>
      <w:r w:rsidRPr="003D3134">
        <w:rPr>
          <w:rFonts w:ascii="Abadi" w:hAnsi="Abadi"/>
          <w:sz w:val="21"/>
          <w:szCs w:val="21"/>
        </w:rPr>
        <w:t>pero que no son casas de su propiedad</w:t>
      </w:r>
      <w:r>
        <w:rPr>
          <w:rFonts w:ascii="Abadi" w:hAnsi="Abadi"/>
          <w:sz w:val="21"/>
          <w:szCs w:val="21"/>
        </w:rPr>
        <w:t>,</w:t>
      </w:r>
      <w:r w:rsidRPr="003D3134">
        <w:rPr>
          <w:rFonts w:ascii="Abadi" w:hAnsi="Abadi"/>
          <w:sz w:val="21"/>
          <w:szCs w:val="21"/>
        </w:rPr>
        <w:t xml:space="preserve"> sino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 xml:space="preserve">, </w:t>
      </w:r>
      <w:r w:rsidRPr="003D3134">
        <w:rPr>
          <w:rFonts w:ascii="Abadi" w:hAnsi="Abadi"/>
          <w:sz w:val="21"/>
          <w:szCs w:val="21"/>
        </w:rPr>
        <w:t>que le presta cuando les asignan un trabajo que requiera cambiar de residencia</w:t>
      </w:r>
      <w:r>
        <w:rPr>
          <w:rFonts w:ascii="Abadi" w:hAnsi="Abadi"/>
          <w:sz w:val="21"/>
          <w:szCs w:val="21"/>
        </w:rPr>
        <w:t>,</w:t>
      </w:r>
      <w:r w:rsidRPr="003D3134">
        <w:rPr>
          <w:rFonts w:ascii="Abadi" w:hAnsi="Abadi"/>
          <w:sz w:val="21"/>
          <w:szCs w:val="21"/>
        </w:rPr>
        <w:t xml:space="preserve"> mismo caso</w:t>
      </w:r>
      <w:r>
        <w:rPr>
          <w:rFonts w:ascii="Abadi" w:hAnsi="Abadi"/>
          <w:sz w:val="21"/>
          <w:szCs w:val="21"/>
        </w:rPr>
        <w:t>,</w:t>
      </w:r>
      <w:r w:rsidRPr="003D3134">
        <w:rPr>
          <w:rFonts w:ascii="Abadi" w:hAnsi="Abadi"/>
          <w:sz w:val="21"/>
          <w:szCs w:val="21"/>
        </w:rPr>
        <w:t xml:space="preserve"> compañeras y compañeras</w:t>
      </w:r>
      <w:r>
        <w:rPr>
          <w:rFonts w:ascii="Abadi" w:hAnsi="Abadi"/>
          <w:sz w:val="21"/>
          <w:szCs w:val="21"/>
        </w:rPr>
        <w:t>,</w:t>
      </w:r>
      <w:r w:rsidRPr="003D3134">
        <w:rPr>
          <w:rFonts w:ascii="Abadi" w:hAnsi="Abadi"/>
          <w:sz w:val="21"/>
          <w:szCs w:val="21"/>
        </w:rPr>
        <w:t xml:space="preserve"> todos conocemos a alguien que tuvo que mudarse de ciudad para trabajar</w:t>
      </w:r>
      <w:r>
        <w:rPr>
          <w:rFonts w:ascii="Abadi" w:hAnsi="Abadi"/>
          <w:sz w:val="21"/>
          <w:szCs w:val="21"/>
        </w:rPr>
        <w:t>,</w:t>
      </w:r>
      <w:r w:rsidRPr="003D3134">
        <w:rPr>
          <w:rFonts w:ascii="Abadi" w:hAnsi="Abadi"/>
          <w:sz w:val="21"/>
          <w:szCs w:val="21"/>
        </w:rPr>
        <w:t xml:space="preserve"> incluso en el servicio público y la pregunta es </w:t>
      </w:r>
      <w:r>
        <w:rPr>
          <w:rFonts w:ascii="Abadi" w:hAnsi="Abadi"/>
          <w:sz w:val="21"/>
          <w:szCs w:val="21"/>
        </w:rPr>
        <w:t>¿A</w:t>
      </w:r>
      <w:r w:rsidRPr="003D3134">
        <w:rPr>
          <w:rFonts w:ascii="Abadi" w:hAnsi="Abadi"/>
          <w:sz w:val="21"/>
          <w:szCs w:val="21"/>
        </w:rPr>
        <w:t xml:space="preserve"> cuántos de ellos les asignan una casa a que hasta su mantenimiento corre a cargo del estado</w:t>
      </w:r>
      <w:r>
        <w:rPr>
          <w:rFonts w:ascii="Abadi" w:hAnsi="Abadi"/>
          <w:sz w:val="21"/>
          <w:szCs w:val="21"/>
        </w:rPr>
        <w:t>?</w:t>
      </w:r>
      <w:r w:rsidRPr="003D3134">
        <w:rPr>
          <w:rFonts w:ascii="Abadi" w:hAnsi="Abadi"/>
          <w:sz w:val="21"/>
          <w:szCs w:val="21"/>
        </w:rPr>
        <w:t xml:space="preserve"> aun cuando se trata de propiedades del estado a las que hay que darle el mantenimiento no hay una sola razón para hacer esto a través de un fideicomiso y no a través del presupuesto regular que por cierto sigue incluyendo recursos para mantenimiento de bienes inmuebles</w:t>
      </w:r>
      <w:r>
        <w:rPr>
          <w:rFonts w:ascii="Abadi" w:hAnsi="Abadi"/>
          <w:sz w:val="21"/>
          <w:szCs w:val="21"/>
        </w:rPr>
        <w:t>.</w:t>
      </w:r>
    </w:p>
    <w:p w14:paraId="21B099A5" w14:textId="77777777" w:rsidR="00E8147A" w:rsidRDefault="00E8147A" w:rsidP="00AA6646">
      <w:pPr>
        <w:jc w:val="both"/>
        <w:rPr>
          <w:rFonts w:ascii="Abadi" w:hAnsi="Abadi"/>
          <w:sz w:val="21"/>
          <w:szCs w:val="21"/>
        </w:rPr>
      </w:pPr>
    </w:p>
    <w:p w14:paraId="1606F977" w14:textId="322A8B5F" w:rsidR="00AA6646" w:rsidRDefault="00AA6646" w:rsidP="00AA6646">
      <w:pPr>
        <w:jc w:val="both"/>
        <w:rPr>
          <w:rFonts w:ascii="Abadi" w:hAnsi="Abadi"/>
          <w:sz w:val="21"/>
          <w:szCs w:val="21"/>
        </w:rPr>
      </w:pPr>
      <w:r>
        <w:rPr>
          <w:rFonts w:ascii="Abadi" w:hAnsi="Abadi"/>
          <w:sz w:val="21"/>
          <w:szCs w:val="21"/>
        </w:rPr>
        <w:t>P</w:t>
      </w:r>
      <w:r w:rsidRPr="003D3134">
        <w:rPr>
          <w:rFonts w:ascii="Abadi" w:hAnsi="Abadi"/>
          <w:sz w:val="21"/>
          <w:szCs w:val="21"/>
        </w:rPr>
        <w:t>or otro lado</w:t>
      </w:r>
      <w:r>
        <w:rPr>
          <w:rFonts w:ascii="Abadi" w:hAnsi="Abadi"/>
          <w:sz w:val="21"/>
          <w:szCs w:val="21"/>
        </w:rPr>
        <w:t>,</w:t>
      </w:r>
      <w:r w:rsidRPr="003D3134">
        <w:rPr>
          <w:rFonts w:ascii="Abadi" w:hAnsi="Abadi"/>
          <w:sz w:val="21"/>
          <w:szCs w:val="21"/>
        </w:rPr>
        <w:t xml:space="preserve"> también han dicho que hay 6 fideicomisos que se usan de forma complementaria</w:t>
      </w:r>
      <w:r>
        <w:rPr>
          <w:rFonts w:ascii="Abadi" w:hAnsi="Abadi"/>
          <w:sz w:val="21"/>
          <w:szCs w:val="21"/>
        </w:rPr>
        <w:t>,</w:t>
      </w:r>
      <w:r w:rsidRPr="003D3134">
        <w:rPr>
          <w:rFonts w:ascii="Abadi" w:hAnsi="Abadi"/>
          <w:sz w:val="21"/>
          <w:szCs w:val="21"/>
        </w:rPr>
        <w:t xml:space="preserve"> para garantizar derechos laborales adquiridos por las personas trabajadoras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y que su desaparición pone en riesgo esos derechos aquí</w:t>
      </w:r>
      <w:r>
        <w:rPr>
          <w:rFonts w:ascii="Abadi" w:hAnsi="Abadi"/>
          <w:sz w:val="21"/>
          <w:szCs w:val="21"/>
        </w:rPr>
        <w:t>,</w:t>
      </w:r>
      <w:r w:rsidRPr="003D3134">
        <w:rPr>
          <w:rFonts w:ascii="Abadi" w:hAnsi="Abadi"/>
          <w:sz w:val="21"/>
          <w:szCs w:val="21"/>
        </w:rPr>
        <w:t xml:space="preserve"> quiero ser muy enfático</w:t>
      </w:r>
      <w:r>
        <w:rPr>
          <w:rFonts w:ascii="Abadi" w:hAnsi="Abadi"/>
          <w:sz w:val="21"/>
          <w:szCs w:val="21"/>
        </w:rPr>
        <w:t>,</w:t>
      </w:r>
      <w:r w:rsidRPr="003D3134">
        <w:rPr>
          <w:rFonts w:ascii="Abadi" w:hAnsi="Abadi"/>
          <w:sz w:val="21"/>
          <w:szCs w:val="21"/>
        </w:rPr>
        <w:t xml:space="preserve"> están mintiendo</w:t>
      </w:r>
      <w:r>
        <w:rPr>
          <w:rFonts w:ascii="Abadi" w:hAnsi="Abadi"/>
          <w:sz w:val="21"/>
          <w:szCs w:val="21"/>
        </w:rPr>
        <w:t>,</w:t>
      </w:r>
      <w:r w:rsidRPr="003D3134">
        <w:rPr>
          <w:rFonts w:ascii="Abadi" w:hAnsi="Abadi"/>
          <w:sz w:val="21"/>
          <w:szCs w:val="21"/>
        </w:rPr>
        <w:t xml:space="preserve"> todos los derechos adquiridos se van a respetar</w:t>
      </w:r>
      <w:r>
        <w:rPr>
          <w:rFonts w:ascii="Abadi" w:hAnsi="Abadi"/>
          <w:sz w:val="21"/>
          <w:szCs w:val="21"/>
        </w:rPr>
        <w:t>,</w:t>
      </w:r>
      <w:r w:rsidRPr="003D3134">
        <w:rPr>
          <w:rFonts w:ascii="Abadi" w:hAnsi="Abadi"/>
          <w:sz w:val="21"/>
          <w:szCs w:val="21"/>
        </w:rPr>
        <w:t xml:space="preserve"> tan es así</w:t>
      </w:r>
      <w:r>
        <w:rPr>
          <w:rFonts w:ascii="Abadi" w:hAnsi="Abadi"/>
          <w:sz w:val="21"/>
          <w:szCs w:val="21"/>
        </w:rPr>
        <w:t>,</w:t>
      </w:r>
      <w:r w:rsidRPr="003D3134">
        <w:rPr>
          <w:rFonts w:ascii="Abadi" w:hAnsi="Abadi"/>
          <w:sz w:val="21"/>
          <w:szCs w:val="21"/>
        </w:rPr>
        <w:t xml:space="preserve"> que el artículo tercero transitorio señala</w:t>
      </w:r>
      <w:r>
        <w:rPr>
          <w:rFonts w:ascii="Abadi" w:hAnsi="Abadi"/>
          <w:sz w:val="21"/>
          <w:szCs w:val="21"/>
        </w:rPr>
        <w:t>,</w:t>
      </w:r>
      <w:r w:rsidRPr="003D3134">
        <w:rPr>
          <w:rFonts w:ascii="Abadi" w:hAnsi="Abadi"/>
          <w:sz w:val="21"/>
          <w:szCs w:val="21"/>
        </w:rPr>
        <w:t xml:space="preserve"> las obligaciones derivadas de los instrumentos jurídicos que por razón del presente decreto se extinguen o terminan serán atendidas con los recursos que correspondan de los propios fideicomisos de conformidad con las obligaciones contractuales y disposiciones aplicables salvaguardando los derechos que correspondan esta reforma con esto concluyo</w:t>
      </w:r>
      <w:r>
        <w:rPr>
          <w:rFonts w:ascii="Abadi" w:hAnsi="Abadi"/>
          <w:sz w:val="21"/>
          <w:szCs w:val="21"/>
        </w:rPr>
        <w:t>,</w:t>
      </w:r>
      <w:r w:rsidRPr="003D3134">
        <w:rPr>
          <w:rFonts w:ascii="Abadi" w:hAnsi="Abadi"/>
          <w:sz w:val="21"/>
          <w:szCs w:val="21"/>
        </w:rPr>
        <w:t xml:space="preserve"> aprobada por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 xml:space="preserve">iputados y que seguramente avalará </w:t>
      </w:r>
      <w:r>
        <w:rPr>
          <w:rFonts w:ascii="Abadi" w:hAnsi="Abadi"/>
          <w:sz w:val="21"/>
          <w:szCs w:val="21"/>
        </w:rPr>
        <w:t xml:space="preserve">en </w:t>
      </w:r>
      <w:r w:rsidRPr="003D3134">
        <w:rPr>
          <w:rFonts w:ascii="Abadi" w:hAnsi="Abadi"/>
          <w:sz w:val="21"/>
          <w:szCs w:val="21"/>
        </w:rPr>
        <w:t xml:space="preserve">el </w:t>
      </w:r>
      <w:r>
        <w:rPr>
          <w:rFonts w:ascii="Abadi" w:hAnsi="Abadi"/>
          <w:sz w:val="21"/>
          <w:szCs w:val="21"/>
        </w:rPr>
        <w:t>S</w:t>
      </w:r>
      <w:r w:rsidRPr="003D3134">
        <w:rPr>
          <w:rFonts w:ascii="Abadi" w:hAnsi="Abadi"/>
          <w:sz w:val="21"/>
          <w:szCs w:val="21"/>
        </w:rPr>
        <w:t xml:space="preserve">enado de la </w:t>
      </w:r>
      <w:r>
        <w:rPr>
          <w:rFonts w:ascii="Abadi" w:hAnsi="Abadi"/>
          <w:sz w:val="21"/>
          <w:szCs w:val="21"/>
        </w:rPr>
        <w:t>R</w:t>
      </w:r>
      <w:r w:rsidRPr="003D3134">
        <w:rPr>
          <w:rFonts w:ascii="Abadi" w:hAnsi="Abadi"/>
          <w:sz w:val="21"/>
          <w:szCs w:val="21"/>
        </w:rPr>
        <w:t>epública</w:t>
      </w:r>
      <w:r>
        <w:rPr>
          <w:rFonts w:ascii="Abadi" w:hAnsi="Abadi"/>
          <w:sz w:val="21"/>
          <w:szCs w:val="21"/>
        </w:rPr>
        <w:t>,</w:t>
      </w:r>
      <w:r w:rsidRPr="003D3134">
        <w:rPr>
          <w:rFonts w:ascii="Abadi" w:hAnsi="Abadi"/>
          <w:sz w:val="21"/>
          <w:szCs w:val="21"/>
        </w:rPr>
        <w:t xml:space="preserve"> señala explícitamente</w:t>
      </w:r>
      <w:r>
        <w:rPr>
          <w:rFonts w:ascii="Abadi" w:hAnsi="Abadi"/>
          <w:sz w:val="21"/>
          <w:szCs w:val="21"/>
        </w:rPr>
        <w:t>,</w:t>
      </w:r>
      <w:r w:rsidRPr="003D3134">
        <w:rPr>
          <w:rFonts w:ascii="Abadi" w:hAnsi="Abadi"/>
          <w:sz w:val="21"/>
          <w:szCs w:val="21"/>
        </w:rPr>
        <w:t xml:space="preserve"> que si tiene alguna obligación derivada de convenios acuerdos o contratos colectivos</w:t>
      </w:r>
      <w:r>
        <w:rPr>
          <w:rFonts w:ascii="Abadi" w:hAnsi="Abadi"/>
          <w:sz w:val="21"/>
          <w:szCs w:val="21"/>
        </w:rPr>
        <w:t>,</w:t>
      </w:r>
      <w:r w:rsidRPr="003D3134">
        <w:rPr>
          <w:rFonts w:ascii="Abadi" w:hAnsi="Abadi"/>
          <w:sz w:val="21"/>
          <w:szCs w:val="21"/>
        </w:rPr>
        <w:t xml:space="preserve"> que hayan generado derechos adquiridos</w:t>
      </w:r>
      <w:r>
        <w:rPr>
          <w:rFonts w:ascii="Abadi" w:hAnsi="Abadi"/>
          <w:sz w:val="21"/>
          <w:szCs w:val="21"/>
        </w:rPr>
        <w:t>,</w:t>
      </w:r>
      <w:r w:rsidRPr="003D3134">
        <w:rPr>
          <w:rFonts w:ascii="Abadi" w:hAnsi="Abadi"/>
          <w:sz w:val="21"/>
          <w:szCs w:val="21"/>
        </w:rPr>
        <w:t xml:space="preserve"> se van a cumplir en el proceso de extinción de los fideicomisos</w:t>
      </w:r>
      <w:r>
        <w:rPr>
          <w:rFonts w:ascii="Abadi" w:hAnsi="Abadi"/>
          <w:sz w:val="21"/>
          <w:szCs w:val="21"/>
        </w:rPr>
        <w:t>,</w:t>
      </w:r>
      <w:r w:rsidRPr="003D3134">
        <w:rPr>
          <w:rFonts w:ascii="Abadi" w:hAnsi="Abadi"/>
          <w:sz w:val="21"/>
          <w:szCs w:val="21"/>
        </w:rPr>
        <w:t xml:space="preserve"> en vez de defender amigas y amigos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w:t>
      </w:r>
      <w:r>
        <w:rPr>
          <w:rFonts w:ascii="Abadi" w:hAnsi="Abadi"/>
          <w:sz w:val="21"/>
          <w:szCs w:val="21"/>
        </w:rPr>
        <w:t>,</w:t>
      </w:r>
      <w:r w:rsidRPr="003D3134">
        <w:rPr>
          <w:rFonts w:ascii="Abadi" w:hAnsi="Abadi"/>
          <w:sz w:val="21"/>
          <w:szCs w:val="21"/>
        </w:rPr>
        <w:t xml:space="preserve"> privilegios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Co</w:t>
      </w:r>
      <w:r w:rsidRPr="003D3134">
        <w:rPr>
          <w:rFonts w:ascii="Abadi" w:hAnsi="Abadi"/>
          <w:sz w:val="21"/>
          <w:szCs w:val="21"/>
        </w:rPr>
        <w:t>rte de</w:t>
      </w:r>
      <w:r>
        <w:rPr>
          <w:rFonts w:ascii="Abadi" w:hAnsi="Abadi"/>
          <w:sz w:val="21"/>
          <w:szCs w:val="21"/>
        </w:rPr>
        <w:t xml:space="preserve"> J</w:t>
      </w:r>
      <w:r w:rsidRPr="003D3134">
        <w:rPr>
          <w:rFonts w:ascii="Abadi" w:hAnsi="Abadi"/>
          <w:sz w:val="21"/>
          <w:szCs w:val="21"/>
        </w:rPr>
        <w:t xml:space="preserve">usticia o mejor dicho del </w:t>
      </w:r>
      <w:r>
        <w:rPr>
          <w:rFonts w:ascii="Abadi" w:hAnsi="Abadi"/>
          <w:sz w:val="21"/>
          <w:szCs w:val="21"/>
        </w:rPr>
        <w:t>S</w:t>
      </w:r>
      <w:r w:rsidRPr="003D3134">
        <w:rPr>
          <w:rFonts w:ascii="Abadi" w:hAnsi="Abadi"/>
          <w:sz w:val="21"/>
          <w:szCs w:val="21"/>
        </w:rPr>
        <w:t xml:space="preserve">upremo </w:t>
      </w:r>
      <w:r>
        <w:rPr>
          <w:rFonts w:ascii="Abadi" w:hAnsi="Abadi"/>
          <w:sz w:val="21"/>
          <w:szCs w:val="21"/>
        </w:rPr>
        <w:t>P</w:t>
      </w:r>
      <w:r w:rsidRPr="003D3134">
        <w:rPr>
          <w:rFonts w:ascii="Abadi" w:hAnsi="Abadi"/>
          <w:sz w:val="21"/>
          <w:szCs w:val="21"/>
        </w:rPr>
        <w:t xml:space="preserve">oder </w:t>
      </w:r>
      <w:r>
        <w:rPr>
          <w:rFonts w:ascii="Abadi" w:hAnsi="Abadi"/>
          <w:sz w:val="21"/>
          <w:szCs w:val="21"/>
        </w:rPr>
        <w:t>c</w:t>
      </w:r>
      <w:r w:rsidRPr="003D3134">
        <w:rPr>
          <w:rFonts w:ascii="Abadi" w:hAnsi="Abadi"/>
          <w:sz w:val="21"/>
          <w:szCs w:val="21"/>
        </w:rPr>
        <w:t>onservador hay que preocuparnos por ampliar el bienestar universal compañeras y compañeros diputados</w:t>
      </w:r>
      <w:r>
        <w:rPr>
          <w:rFonts w:ascii="Abadi" w:hAnsi="Abadi"/>
          <w:sz w:val="21"/>
          <w:szCs w:val="21"/>
        </w:rPr>
        <w:t>,</w:t>
      </w:r>
      <w:r w:rsidRPr="003D3134">
        <w:rPr>
          <w:rFonts w:ascii="Abadi" w:hAnsi="Abadi"/>
          <w:sz w:val="21"/>
          <w:szCs w:val="21"/>
        </w:rPr>
        <w:t xml:space="preserve"> por eso tenemos que mejorar la distribución del presupuesto público y garantizar que se ejerza con transparencia me permite y el apego a la rendición de cuentas para eso se hizo la reforma amigas y amigos para el dinero devolvérselo a la gente al pueblo no a los privilegiados que actualmente lo tienen y lo administran para su beneficio particular</w:t>
      </w:r>
      <w:r>
        <w:rPr>
          <w:rFonts w:ascii="Abadi" w:hAnsi="Abadi"/>
          <w:sz w:val="21"/>
          <w:szCs w:val="21"/>
        </w:rPr>
        <w:t>.</w:t>
      </w:r>
    </w:p>
    <w:p w14:paraId="06ADB8ED" w14:textId="77777777" w:rsidR="00E8147A" w:rsidRDefault="00E8147A" w:rsidP="00AA6646">
      <w:pPr>
        <w:jc w:val="both"/>
        <w:rPr>
          <w:rFonts w:ascii="Abadi" w:hAnsi="Abadi"/>
          <w:sz w:val="21"/>
          <w:szCs w:val="21"/>
        </w:rPr>
      </w:pPr>
    </w:p>
    <w:p w14:paraId="249D0B7F" w14:textId="25318FCF"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 cuanto</w:t>
      </w:r>
      <w:r>
        <w:rPr>
          <w:rFonts w:ascii="Abadi" w:hAnsi="Abadi"/>
          <w:sz w:val="21"/>
          <w:szCs w:val="21"/>
        </w:rPr>
        <w:t>,</w:t>
      </w:r>
      <w:r w:rsidRPr="003D3134">
        <w:rPr>
          <w:rFonts w:ascii="Abadi" w:hAnsi="Abadi"/>
          <w:sz w:val="21"/>
          <w:szCs w:val="21"/>
        </w:rPr>
        <w:t xml:space="preserve"> muchas gracias</w:t>
      </w:r>
      <w:r>
        <w:rPr>
          <w:rFonts w:ascii="Abadi" w:hAnsi="Abadi"/>
          <w:sz w:val="21"/>
          <w:szCs w:val="21"/>
        </w:rPr>
        <w:t>,</w:t>
      </w:r>
      <w:r w:rsidRPr="003D3134">
        <w:rPr>
          <w:rFonts w:ascii="Abadi" w:hAnsi="Abadi"/>
          <w:sz w:val="21"/>
          <w:szCs w:val="21"/>
        </w:rPr>
        <w:t xml:space="preserve"> disculpe</w:t>
      </w:r>
      <w:r>
        <w:rPr>
          <w:rFonts w:ascii="Abadi" w:hAnsi="Abadi"/>
          <w:sz w:val="21"/>
          <w:szCs w:val="21"/>
        </w:rPr>
        <w:t>.</w:t>
      </w:r>
    </w:p>
    <w:p w14:paraId="6DBD4D2A" w14:textId="77777777" w:rsidR="00E8147A" w:rsidRDefault="00E8147A" w:rsidP="00AA6646">
      <w:pPr>
        <w:jc w:val="both"/>
        <w:rPr>
          <w:rFonts w:ascii="Abadi" w:hAnsi="Abadi"/>
          <w:sz w:val="21"/>
          <w:szCs w:val="21"/>
        </w:rPr>
      </w:pPr>
    </w:p>
    <w:p w14:paraId="37CEC2A1" w14:textId="7966B8EF" w:rsidR="00AA6646" w:rsidRDefault="00AA6646" w:rsidP="00AA6646">
      <w:pPr>
        <w:ind w:firstLine="708"/>
        <w:jc w:val="both"/>
        <w:rPr>
          <w:rFonts w:ascii="Abadi" w:hAnsi="Abadi"/>
          <w:sz w:val="21"/>
          <w:szCs w:val="21"/>
        </w:rPr>
      </w:pPr>
      <w:r w:rsidRPr="000A4FDC">
        <w:rPr>
          <w:rFonts w:ascii="Abadi" w:hAnsi="Abadi"/>
          <w:b/>
          <w:bCs/>
          <w:sz w:val="21"/>
          <w:szCs w:val="21"/>
        </w:rPr>
        <w:t>- La Presidencia.-</w:t>
      </w:r>
      <w:r>
        <w:rPr>
          <w:rFonts w:ascii="Abadi" w:hAnsi="Abadi"/>
          <w:sz w:val="21"/>
          <w:szCs w:val="21"/>
        </w:rPr>
        <w:t xml:space="preserve"> S</w:t>
      </w:r>
      <w:r w:rsidRPr="003D3134">
        <w:rPr>
          <w:rFonts w:ascii="Abadi" w:hAnsi="Abadi"/>
          <w:sz w:val="21"/>
          <w:szCs w:val="21"/>
        </w:rPr>
        <w:t xml:space="preserve">í </w:t>
      </w:r>
      <w:r>
        <w:rPr>
          <w:rFonts w:ascii="Abadi" w:hAnsi="Abadi"/>
          <w:sz w:val="21"/>
          <w:szCs w:val="21"/>
        </w:rPr>
        <w:t xml:space="preserve">diputado gracias. ¿Sí diputada Laura Cristina? </w:t>
      </w:r>
      <w:r w:rsidRPr="000A4FDC">
        <w:rPr>
          <w:rFonts w:ascii="Abadi" w:hAnsi="Abadi"/>
          <w:b/>
          <w:bCs/>
          <w:sz w:val="21"/>
          <w:szCs w:val="21"/>
        </w:rPr>
        <w:t>(Voz) diputada Laura Cristina,</w:t>
      </w:r>
      <w:r>
        <w:rPr>
          <w:rFonts w:ascii="Abadi" w:hAnsi="Abadi"/>
          <w:sz w:val="21"/>
          <w:szCs w:val="21"/>
        </w:rPr>
        <w:t xml:space="preserve"> muchas gracias, para rectificación de hechos, </w:t>
      </w:r>
      <w:r w:rsidRPr="000A4FDC">
        <w:rPr>
          <w:rFonts w:ascii="Abadi" w:hAnsi="Abadi"/>
          <w:b/>
          <w:bCs/>
          <w:sz w:val="21"/>
          <w:szCs w:val="21"/>
        </w:rPr>
        <w:t>(Voz) diputado Presidente,</w:t>
      </w:r>
      <w:r>
        <w:rPr>
          <w:rFonts w:ascii="Abadi" w:hAnsi="Abadi"/>
          <w:sz w:val="21"/>
          <w:szCs w:val="21"/>
        </w:rPr>
        <w:t xml:space="preserve"> ¿Que hechos?  </w:t>
      </w:r>
      <w:r w:rsidRPr="000A4FDC">
        <w:rPr>
          <w:rFonts w:ascii="Abadi" w:hAnsi="Abadi"/>
          <w:b/>
          <w:bCs/>
          <w:sz w:val="21"/>
          <w:szCs w:val="21"/>
        </w:rPr>
        <w:t>(Voz) diputada Laura Cristina,</w:t>
      </w:r>
      <w:r>
        <w:rPr>
          <w:rFonts w:ascii="Abadi" w:hAnsi="Abadi"/>
          <w:sz w:val="21"/>
          <w:szCs w:val="21"/>
        </w:rPr>
        <w:t xml:space="preserve"> la defensa del bienestar universal, los privilegios, </w:t>
      </w:r>
      <w:r w:rsidRPr="000A4FDC">
        <w:rPr>
          <w:rFonts w:ascii="Abadi" w:hAnsi="Abadi"/>
          <w:b/>
          <w:bCs/>
          <w:sz w:val="21"/>
          <w:szCs w:val="21"/>
        </w:rPr>
        <w:t>(Voz) diputado Presidente,</w:t>
      </w:r>
      <w:r>
        <w:rPr>
          <w:rFonts w:ascii="Abadi" w:hAnsi="Abadi"/>
          <w:sz w:val="21"/>
          <w:szCs w:val="21"/>
        </w:rPr>
        <w:t xml:space="preserve"> sí diputada.</w:t>
      </w:r>
    </w:p>
    <w:p w14:paraId="28CC41EF" w14:textId="77777777" w:rsidR="00E8147A" w:rsidRDefault="00E8147A" w:rsidP="00AA6646">
      <w:pPr>
        <w:ind w:firstLine="708"/>
        <w:jc w:val="both"/>
        <w:rPr>
          <w:rFonts w:ascii="Abadi" w:hAnsi="Abadi"/>
          <w:sz w:val="21"/>
          <w:szCs w:val="21"/>
        </w:rPr>
      </w:pPr>
    </w:p>
    <w:p w14:paraId="120D7CDF" w14:textId="77777777" w:rsidR="00AA6646" w:rsidRDefault="00AA6646" w:rsidP="00AA6646">
      <w:pPr>
        <w:ind w:firstLine="708"/>
        <w:jc w:val="both"/>
        <w:rPr>
          <w:rFonts w:ascii="Abadi" w:hAnsi="Abadi"/>
          <w:sz w:val="21"/>
          <w:szCs w:val="21"/>
        </w:rPr>
      </w:pPr>
      <w:r>
        <w:rPr>
          <w:rFonts w:ascii="Abadi" w:hAnsi="Abadi"/>
          <w:sz w:val="21"/>
          <w:szCs w:val="21"/>
        </w:rPr>
        <w:t xml:space="preserve">- Adelante, tiene hasta 5 minutos gracias. </w:t>
      </w:r>
    </w:p>
    <w:p w14:paraId="06A8CABD" w14:textId="77777777" w:rsidR="00E8147A" w:rsidRDefault="00E8147A" w:rsidP="00AA6646">
      <w:pPr>
        <w:ind w:firstLine="708"/>
        <w:jc w:val="both"/>
        <w:rPr>
          <w:rFonts w:ascii="Abadi" w:hAnsi="Abadi"/>
          <w:sz w:val="21"/>
          <w:szCs w:val="21"/>
        </w:rPr>
      </w:pPr>
    </w:p>
    <w:p w14:paraId="2A7C3D72" w14:textId="0B010521" w:rsidR="00AA6646" w:rsidRDefault="00AA6646" w:rsidP="00AA6646">
      <w:pPr>
        <w:jc w:val="both"/>
        <w:rPr>
          <w:rFonts w:ascii="Abadi" w:hAnsi="Abadi"/>
          <w:b/>
          <w:bCs/>
          <w:sz w:val="21"/>
          <w:szCs w:val="21"/>
        </w:rPr>
      </w:pPr>
      <w:r w:rsidRPr="000A4FDC">
        <w:rPr>
          <w:rFonts w:ascii="Abadi" w:hAnsi="Abadi"/>
          <w:b/>
          <w:bCs/>
          <w:sz w:val="21"/>
          <w:szCs w:val="21"/>
        </w:rPr>
        <w:t xml:space="preserve">(Sube a tribuna la diputada Laura Cristina Márquez Alcalá para rectificación de hechos del diputado que le antecedió en el uso de la voz) </w:t>
      </w:r>
    </w:p>
    <w:p w14:paraId="7B4E0E5C" w14:textId="6D561923" w:rsidR="00AA6646" w:rsidRDefault="00F705EA" w:rsidP="00AA6646">
      <w:pPr>
        <w:jc w:val="both"/>
        <w:rPr>
          <w:rFonts w:ascii="Abadi" w:hAnsi="Abadi"/>
          <w:b/>
          <w:bCs/>
          <w:sz w:val="21"/>
          <w:szCs w:val="21"/>
        </w:rPr>
      </w:pPr>
      <w:r>
        <w:rPr>
          <w:noProof/>
        </w:rPr>
        <w:drawing>
          <wp:anchor distT="0" distB="0" distL="114300" distR="114300" simplePos="0" relativeHeight="251658257" behindDoc="1" locked="0" layoutInCell="1" allowOverlap="1" wp14:anchorId="10721A1A" wp14:editId="67F4BBB4">
            <wp:simplePos x="0" y="0"/>
            <wp:positionH relativeFrom="column">
              <wp:posOffset>516890</wp:posOffset>
            </wp:positionH>
            <wp:positionV relativeFrom="paragraph">
              <wp:posOffset>433070</wp:posOffset>
            </wp:positionV>
            <wp:extent cx="1563370" cy="878840"/>
            <wp:effectExtent l="247650" t="228600" r="246380" b="816610"/>
            <wp:wrapTight wrapText="bothSides">
              <wp:wrapPolygon edited="0">
                <wp:start x="-3422" y="-5618"/>
                <wp:lineTo x="-3422" y="41202"/>
                <wp:lineTo x="24741" y="41202"/>
                <wp:lineTo x="24741" y="-5618"/>
                <wp:lineTo x="-3422" y="-5618"/>
              </wp:wrapPolygon>
            </wp:wrapTight>
            <wp:docPr id="1453074565" name="Imagen 145307456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74565" name="Imagen 1" descr="Interfaz de usuario gráfica&#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3370" cy="8788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35E07D32" w14:textId="77777777" w:rsidR="00E8147A" w:rsidRPr="000A4FDC" w:rsidRDefault="00E8147A" w:rsidP="000A4FDC">
      <w:pPr>
        <w:jc w:val="both"/>
        <w:rPr>
          <w:rFonts w:ascii="Abadi" w:hAnsi="Abadi"/>
          <w:b/>
          <w:bCs/>
          <w:sz w:val="21"/>
          <w:szCs w:val="21"/>
        </w:rPr>
      </w:pPr>
    </w:p>
    <w:p w14:paraId="4F3DFB7E" w14:textId="2012026F" w:rsidR="00AA6646" w:rsidRDefault="00AA6646" w:rsidP="00AA6646">
      <w:pPr>
        <w:jc w:val="both"/>
        <w:rPr>
          <w:rFonts w:ascii="Abadi" w:hAnsi="Abadi"/>
          <w:sz w:val="21"/>
          <w:szCs w:val="21"/>
        </w:rPr>
      </w:pPr>
      <w:r>
        <w:rPr>
          <w:rFonts w:ascii="Abadi" w:hAnsi="Abadi"/>
          <w:sz w:val="21"/>
          <w:szCs w:val="21"/>
        </w:rPr>
        <w:t xml:space="preserve">Muy bien, pues después de escuchar esta defensa del Bienestar Universal, me parece relevante, señalar, que, que, bueno, que coincidimos y que bueno que coincidimos hoy, en la sesión también eh, finalmente estamos trabajando, que es lo que le va mejor, al pueblo de México, verdad, y en esta nota común, precisamente, tenemos que hacer alguna reflexiones en torno a lo que se acaba de señalar y tiene que ver, precisamente, con que para que se logre, este bienestar universal en el que se encuentra, </w:t>
      </w:r>
      <w:r w:rsidRPr="003D3134">
        <w:rPr>
          <w:rFonts w:ascii="Abadi" w:hAnsi="Abadi"/>
          <w:sz w:val="21"/>
          <w:szCs w:val="21"/>
        </w:rPr>
        <w:t>encajado de manera indiscutible la justicia</w:t>
      </w:r>
      <w:r>
        <w:rPr>
          <w:rFonts w:ascii="Abadi" w:hAnsi="Abadi"/>
          <w:sz w:val="21"/>
          <w:szCs w:val="21"/>
        </w:rPr>
        <w:t>,</w:t>
      </w:r>
      <w:r w:rsidRPr="003D3134">
        <w:rPr>
          <w:rFonts w:ascii="Abadi" w:hAnsi="Abadi"/>
          <w:sz w:val="21"/>
          <w:szCs w:val="21"/>
        </w:rPr>
        <w:t xml:space="preserve"> necesitamos de un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ortalecido</w:t>
      </w:r>
      <w:r>
        <w:rPr>
          <w:rFonts w:ascii="Abadi" w:hAnsi="Abadi"/>
          <w:sz w:val="21"/>
          <w:szCs w:val="21"/>
        </w:rPr>
        <w:t>,</w:t>
      </w:r>
      <w:r w:rsidRPr="003D3134">
        <w:rPr>
          <w:rFonts w:ascii="Abadi" w:hAnsi="Abadi"/>
          <w:sz w:val="21"/>
          <w:szCs w:val="21"/>
        </w:rPr>
        <w:t xml:space="preserve"> siendo ellos los encargados del impartición de justicia</w:t>
      </w:r>
      <w:r>
        <w:rPr>
          <w:rFonts w:ascii="Abadi" w:hAnsi="Abadi"/>
          <w:sz w:val="21"/>
          <w:szCs w:val="21"/>
        </w:rPr>
        <w:t>,</w:t>
      </w:r>
      <w:r w:rsidRPr="003D3134">
        <w:rPr>
          <w:rFonts w:ascii="Abadi" w:hAnsi="Abadi"/>
          <w:sz w:val="21"/>
          <w:szCs w:val="21"/>
        </w:rPr>
        <w:t xml:space="preserve"> hemos hablado quienes escucharon la intervención con la que inicié</w:t>
      </w:r>
      <w:r>
        <w:rPr>
          <w:rFonts w:ascii="Abadi" w:hAnsi="Abadi"/>
          <w:sz w:val="21"/>
          <w:szCs w:val="21"/>
        </w:rPr>
        <w:t>,</w:t>
      </w:r>
      <w:r w:rsidRPr="003D3134">
        <w:rPr>
          <w:rFonts w:ascii="Abadi" w:hAnsi="Abadi"/>
          <w:sz w:val="21"/>
          <w:szCs w:val="21"/>
        </w:rPr>
        <w:t xml:space="preserve"> hemos hablado de cuál es el trabajo que le corresponde a quienes forman parte de esta institución que no podemos </w:t>
      </w:r>
      <w:r>
        <w:rPr>
          <w:rFonts w:ascii="Abadi" w:hAnsi="Abadi"/>
          <w:sz w:val="21"/>
          <w:szCs w:val="21"/>
        </w:rPr>
        <w:t xml:space="preserve">denigrar, se trata de uno de los tres Poderes del Estado, y que en esa defensa debemos garantizar su autonomía, su independencia, su profesionalización y en ello va que  tengan los elementos, las herramientas necesarias para poder impartir  </w:t>
      </w:r>
      <w:r w:rsidRPr="003D3134">
        <w:rPr>
          <w:rFonts w:ascii="Abadi" w:hAnsi="Abadi"/>
          <w:sz w:val="21"/>
          <w:szCs w:val="21"/>
        </w:rPr>
        <w:t>justicia a las y los mexicanos</w:t>
      </w:r>
      <w:r>
        <w:rPr>
          <w:rFonts w:ascii="Abadi" w:hAnsi="Abadi"/>
          <w:sz w:val="21"/>
          <w:szCs w:val="21"/>
        </w:rPr>
        <w:t>,</w:t>
      </w:r>
      <w:r w:rsidRPr="003D3134">
        <w:rPr>
          <w:rFonts w:ascii="Abadi" w:hAnsi="Abadi"/>
          <w:sz w:val="21"/>
          <w:szCs w:val="21"/>
        </w:rPr>
        <w:t xml:space="preserve"> cuando hablamos de justicia</w:t>
      </w:r>
      <w:r>
        <w:rPr>
          <w:rFonts w:ascii="Abadi" w:hAnsi="Abadi"/>
          <w:sz w:val="21"/>
          <w:szCs w:val="21"/>
        </w:rPr>
        <w:t>,</w:t>
      </w:r>
      <w:r w:rsidRPr="003D3134">
        <w:rPr>
          <w:rFonts w:ascii="Abadi" w:hAnsi="Abadi"/>
          <w:sz w:val="21"/>
          <w:szCs w:val="21"/>
        </w:rPr>
        <w:t xml:space="preserve"> hicimos una referencia muy breve al hablar de la libertad de las personas de su patrimonio</w:t>
      </w:r>
      <w:r>
        <w:rPr>
          <w:rFonts w:ascii="Abadi" w:hAnsi="Abadi"/>
          <w:sz w:val="21"/>
          <w:szCs w:val="21"/>
        </w:rPr>
        <w:t>,</w:t>
      </w:r>
      <w:r w:rsidRPr="003D3134">
        <w:rPr>
          <w:rFonts w:ascii="Abadi" w:hAnsi="Abadi"/>
          <w:sz w:val="21"/>
          <w:szCs w:val="21"/>
        </w:rPr>
        <w:t xml:space="preserve"> de su familia</w:t>
      </w:r>
      <w:r>
        <w:rPr>
          <w:rFonts w:ascii="Abadi" w:hAnsi="Abadi"/>
          <w:sz w:val="21"/>
          <w:szCs w:val="21"/>
        </w:rPr>
        <w:t>,</w:t>
      </w:r>
      <w:r w:rsidRPr="003D3134">
        <w:rPr>
          <w:rFonts w:ascii="Abadi" w:hAnsi="Abadi"/>
          <w:sz w:val="21"/>
          <w:szCs w:val="21"/>
        </w:rPr>
        <w:t xml:space="preserve"> si les parece cosa menor</w:t>
      </w:r>
      <w:r>
        <w:rPr>
          <w:rFonts w:ascii="Abadi" w:hAnsi="Abadi"/>
          <w:sz w:val="21"/>
          <w:szCs w:val="21"/>
        </w:rPr>
        <w:t>,</w:t>
      </w:r>
      <w:r w:rsidRPr="003D3134">
        <w:rPr>
          <w:rFonts w:ascii="Abadi" w:hAnsi="Abadi"/>
          <w:sz w:val="21"/>
          <w:szCs w:val="21"/>
        </w:rPr>
        <w:t xml:space="preserve"> bueno</w:t>
      </w:r>
      <w:r>
        <w:rPr>
          <w:rFonts w:ascii="Abadi" w:hAnsi="Abadi"/>
          <w:sz w:val="21"/>
          <w:szCs w:val="21"/>
        </w:rPr>
        <w:t>,</w:t>
      </w:r>
      <w:r w:rsidRPr="003D3134">
        <w:rPr>
          <w:rFonts w:ascii="Abadi" w:hAnsi="Abadi"/>
          <w:sz w:val="21"/>
          <w:szCs w:val="21"/>
        </w:rPr>
        <w:t xml:space="preserve"> pues entonces creo</w:t>
      </w:r>
      <w:r>
        <w:rPr>
          <w:rFonts w:ascii="Abadi" w:hAnsi="Abadi"/>
          <w:sz w:val="21"/>
          <w:szCs w:val="21"/>
        </w:rPr>
        <w:t>,</w:t>
      </w:r>
      <w:r w:rsidRPr="003D3134">
        <w:rPr>
          <w:rFonts w:ascii="Abadi" w:hAnsi="Abadi"/>
          <w:sz w:val="21"/>
          <w:szCs w:val="21"/>
        </w:rPr>
        <w:t xml:space="preserve"> que estamos hablando de cosas distintas</w:t>
      </w:r>
      <w:r>
        <w:rPr>
          <w:rFonts w:ascii="Abadi" w:hAnsi="Abadi"/>
          <w:sz w:val="21"/>
          <w:szCs w:val="21"/>
        </w:rPr>
        <w:t>,</w:t>
      </w:r>
      <w:r w:rsidRPr="003D3134">
        <w:rPr>
          <w:rFonts w:ascii="Abadi" w:hAnsi="Abadi"/>
          <w:sz w:val="21"/>
          <w:szCs w:val="21"/>
        </w:rPr>
        <w:t xml:space="preserve"> si no ha quedado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qué significa estado democrático de derecho</w:t>
      </w:r>
      <w:r>
        <w:rPr>
          <w:rFonts w:ascii="Abadi" w:hAnsi="Abadi"/>
          <w:sz w:val="21"/>
          <w:szCs w:val="21"/>
        </w:rPr>
        <w:t>,</w:t>
      </w:r>
      <w:r w:rsidRPr="003D3134">
        <w:rPr>
          <w:rFonts w:ascii="Abadi" w:hAnsi="Abadi"/>
          <w:sz w:val="21"/>
          <w:szCs w:val="21"/>
        </w:rPr>
        <w:t xml:space="preserve"> donde la legalidad el respeto a las instituciones</w:t>
      </w:r>
      <w:r>
        <w:rPr>
          <w:rFonts w:ascii="Abadi" w:hAnsi="Abadi"/>
          <w:sz w:val="21"/>
          <w:szCs w:val="21"/>
        </w:rPr>
        <w:t>,</w:t>
      </w:r>
      <w:r w:rsidRPr="003D3134">
        <w:rPr>
          <w:rFonts w:ascii="Abadi" w:hAnsi="Abadi"/>
          <w:sz w:val="21"/>
          <w:szCs w:val="21"/>
        </w:rPr>
        <w:t xml:space="preserve"> la división de poderes y la garantía en la función de cada quien y el respeto de la función de cada uno de estos poderes</w:t>
      </w:r>
      <w:r>
        <w:rPr>
          <w:rFonts w:ascii="Abadi" w:hAnsi="Abadi"/>
          <w:sz w:val="21"/>
          <w:szCs w:val="21"/>
        </w:rPr>
        <w:t>,</w:t>
      </w:r>
      <w:r w:rsidRPr="003D3134">
        <w:rPr>
          <w:rFonts w:ascii="Abadi" w:hAnsi="Abadi"/>
          <w:sz w:val="21"/>
          <w:szCs w:val="21"/>
        </w:rPr>
        <w:t xml:space="preserve"> es fundamental para que pueda haber armonía social</w:t>
      </w:r>
      <w:r>
        <w:rPr>
          <w:rFonts w:ascii="Abadi" w:hAnsi="Abadi"/>
          <w:sz w:val="21"/>
          <w:szCs w:val="21"/>
        </w:rPr>
        <w:t>,</w:t>
      </w:r>
      <w:r w:rsidRPr="003D3134">
        <w:rPr>
          <w:rFonts w:ascii="Abadi" w:hAnsi="Abadi"/>
          <w:sz w:val="21"/>
          <w:szCs w:val="21"/>
        </w:rPr>
        <w:t xml:space="preserve"> la defensa del bienestar universal</w:t>
      </w:r>
      <w:r>
        <w:rPr>
          <w:rFonts w:ascii="Abadi" w:hAnsi="Abadi"/>
          <w:sz w:val="21"/>
          <w:szCs w:val="21"/>
        </w:rPr>
        <w:t>,</w:t>
      </w:r>
      <w:r w:rsidRPr="003D3134">
        <w:rPr>
          <w:rFonts w:ascii="Abadi" w:hAnsi="Abadi"/>
          <w:sz w:val="21"/>
          <w:szCs w:val="21"/>
        </w:rPr>
        <w:t xml:space="preserve"> quiere decir que el presupuesto de suficiencia</w:t>
      </w:r>
      <w:r>
        <w:rPr>
          <w:rFonts w:ascii="Abadi" w:hAnsi="Abadi"/>
          <w:sz w:val="21"/>
          <w:szCs w:val="21"/>
        </w:rPr>
        <w:t>,</w:t>
      </w:r>
      <w:r w:rsidRPr="003D3134">
        <w:rPr>
          <w:rFonts w:ascii="Abadi" w:hAnsi="Abadi"/>
          <w:sz w:val="21"/>
          <w:szCs w:val="21"/>
        </w:rPr>
        <w:t xml:space="preserve"> elementos que dignifiquen y garanticen la responsabilidad con la que están trabajando</w:t>
      </w:r>
      <w:r>
        <w:rPr>
          <w:rFonts w:ascii="Abadi" w:hAnsi="Abadi"/>
          <w:sz w:val="21"/>
          <w:szCs w:val="21"/>
        </w:rPr>
        <w:t>,</w:t>
      </w:r>
      <w:r w:rsidRPr="003D3134">
        <w:rPr>
          <w:rFonts w:ascii="Abadi" w:hAnsi="Abadi"/>
          <w:sz w:val="21"/>
          <w:szCs w:val="21"/>
        </w:rPr>
        <w:t xml:space="preserve"> quienes están impartiendo justicia en los diferentes espacios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aquí se afectan además derechos constitucionales de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el 80% de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w:t>
      </w:r>
      <w:r>
        <w:rPr>
          <w:rFonts w:ascii="Abadi" w:hAnsi="Abadi"/>
          <w:sz w:val="21"/>
          <w:szCs w:val="21"/>
        </w:rPr>
        <w:t>,</w:t>
      </w:r>
      <w:r w:rsidRPr="003D3134">
        <w:rPr>
          <w:rFonts w:ascii="Abadi" w:hAnsi="Abadi"/>
          <w:sz w:val="21"/>
          <w:szCs w:val="21"/>
        </w:rPr>
        <w:t xml:space="preserve"> perderían sus pensiones</w:t>
      </w:r>
      <w:r>
        <w:rPr>
          <w:rFonts w:ascii="Abadi" w:hAnsi="Abadi"/>
          <w:sz w:val="21"/>
          <w:szCs w:val="21"/>
        </w:rPr>
        <w:t>,</w:t>
      </w:r>
      <w:r w:rsidRPr="003D3134">
        <w:rPr>
          <w:rFonts w:ascii="Abadi" w:hAnsi="Abadi"/>
          <w:sz w:val="21"/>
          <w:szCs w:val="21"/>
        </w:rPr>
        <w:t xml:space="preserve"> viviendas</w:t>
      </w:r>
      <w:r>
        <w:rPr>
          <w:rFonts w:ascii="Abadi" w:hAnsi="Abadi"/>
          <w:sz w:val="21"/>
          <w:szCs w:val="21"/>
        </w:rPr>
        <w:t>,</w:t>
      </w:r>
      <w:r w:rsidRPr="003D3134">
        <w:rPr>
          <w:rFonts w:ascii="Abadi" w:hAnsi="Abadi"/>
          <w:sz w:val="21"/>
          <w:szCs w:val="21"/>
        </w:rPr>
        <w:t xml:space="preserve"> coberturas de salud y de retiro y esto funciona así</w:t>
      </w:r>
      <w:r>
        <w:rPr>
          <w:rFonts w:ascii="Abadi" w:hAnsi="Abadi"/>
          <w:sz w:val="21"/>
          <w:szCs w:val="21"/>
        </w:rPr>
        <w:t>,</w:t>
      </w:r>
      <w:r w:rsidRPr="003D3134">
        <w:rPr>
          <w:rFonts w:ascii="Abadi" w:hAnsi="Abadi"/>
          <w:sz w:val="21"/>
          <w:szCs w:val="21"/>
        </w:rPr>
        <w:t xml:space="preserve"> porque se trata de un poder que tiene un esquema</w:t>
      </w:r>
      <w:r>
        <w:rPr>
          <w:rFonts w:ascii="Abadi" w:hAnsi="Abadi"/>
          <w:sz w:val="21"/>
          <w:szCs w:val="21"/>
        </w:rPr>
        <w:t>,</w:t>
      </w:r>
      <w:r w:rsidRPr="003D3134">
        <w:rPr>
          <w:rFonts w:ascii="Abadi" w:hAnsi="Abadi"/>
          <w:sz w:val="21"/>
          <w:szCs w:val="21"/>
        </w:rPr>
        <w:t xml:space="preserve"> en el que mediante estos fideicomisos que efectivamente como se ha dicho en otra intervención sigue siendo dinero público y está sujeto a la revisión del </w:t>
      </w:r>
      <w:r>
        <w:rPr>
          <w:rFonts w:ascii="Abadi" w:hAnsi="Abadi"/>
          <w:sz w:val="21"/>
          <w:szCs w:val="21"/>
        </w:rPr>
        <w:t xml:space="preserve">el </w:t>
      </w:r>
      <w:r w:rsidRPr="003D3134">
        <w:rPr>
          <w:rFonts w:ascii="Abadi" w:hAnsi="Abadi"/>
          <w:sz w:val="21"/>
          <w:szCs w:val="21"/>
        </w:rPr>
        <w:t>legislativo</w:t>
      </w:r>
      <w:r>
        <w:rPr>
          <w:rFonts w:ascii="Abadi" w:hAnsi="Abadi"/>
          <w:sz w:val="21"/>
          <w:szCs w:val="21"/>
        </w:rPr>
        <w:t>,</w:t>
      </w:r>
      <w:r w:rsidRPr="003D3134">
        <w:rPr>
          <w:rFonts w:ascii="Abadi" w:hAnsi="Abadi"/>
          <w:sz w:val="21"/>
          <w:szCs w:val="21"/>
        </w:rPr>
        <w:t xml:space="preserve"> tendrá que seguir el cauce</w:t>
      </w:r>
      <w:r>
        <w:rPr>
          <w:rFonts w:ascii="Abadi" w:hAnsi="Abadi"/>
          <w:sz w:val="21"/>
          <w:szCs w:val="21"/>
        </w:rPr>
        <w:t>,</w:t>
      </w:r>
      <w:r w:rsidRPr="003D3134">
        <w:rPr>
          <w:rFonts w:ascii="Abadi" w:hAnsi="Abadi"/>
          <w:sz w:val="21"/>
          <w:szCs w:val="21"/>
        </w:rPr>
        <w:t xml:space="preserve"> legal</w:t>
      </w:r>
      <w:r>
        <w:rPr>
          <w:rFonts w:ascii="Abadi" w:hAnsi="Abadi"/>
          <w:sz w:val="21"/>
          <w:szCs w:val="21"/>
        </w:rPr>
        <w:t>,</w:t>
      </w:r>
      <w:r w:rsidRPr="003D3134">
        <w:rPr>
          <w:rFonts w:ascii="Abadi" w:hAnsi="Abadi"/>
          <w:sz w:val="21"/>
          <w:szCs w:val="21"/>
        </w:rPr>
        <w:t xml:space="preserve"> necesario de verificación y gasto adecuado</w:t>
      </w:r>
      <w:r>
        <w:rPr>
          <w:rFonts w:ascii="Abadi" w:hAnsi="Abadi"/>
          <w:sz w:val="21"/>
          <w:szCs w:val="21"/>
        </w:rPr>
        <w:t>,</w:t>
      </w:r>
      <w:r w:rsidRPr="003D3134">
        <w:rPr>
          <w:rFonts w:ascii="Abadi" w:hAnsi="Abadi"/>
          <w:sz w:val="21"/>
          <w:szCs w:val="21"/>
        </w:rPr>
        <w:t xml:space="preserve"> pero no puede ir en contra de los derechos laborales de quienes están encargados de impartir justicia en este país</w:t>
      </w:r>
      <w:r>
        <w:rPr>
          <w:rFonts w:ascii="Abadi" w:hAnsi="Abadi"/>
          <w:sz w:val="21"/>
          <w:szCs w:val="21"/>
        </w:rPr>
        <w:t>,</w:t>
      </w:r>
      <w:r w:rsidRPr="003D3134">
        <w:rPr>
          <w:rFonts w:ascii="Abadi" w:hAnsi="Abadi"/>
          <w:sz w:val="21"/>
          <w:szCs w:val="21"/>
        </w:rPr>
        <w:t xml:space="preserve"> hombres y mujeres que han dedicado su vida a su tiempo para garantizar un derecho fundamental al que todas y todos tenemos que acceder</w:t>
      </w:r>
      <w:r>
        <w:rPr>
          <w:rFonts w:ascii="Abadi" w:hAnsi="Abadi"/>
          <w:sz w:val="21"/>
          <w:szCs w:val="21"/>
        </w:rPr>
        <w:t>.</w:t>
      </w:r>
    </w:p>
    <w:p w14:paraId="135646BE" w14:textId="77777777" w:rsidR="00E8147A" w:rsidRDefault="00E8147A" w:rsidP="00AA6646">
      <w:pPr>
        <w:jc w:val="both"/>
        <w:rPr>
          <w:rFonts w:ascii="Abadi" w:hAnsi="Abadi"/>
          <w:sz w:val="21"/>
          <w:szCs w:val="21"/>
        </w:rPr>
      </w:pPr>
    </w:p>
    <w:p w14:paraId="17E5E1EC" w14:textId="3B0F92C3" w:rsidR="00AA6646" w:rsidRDefault="00AA6646" w:rsidP="00AA6646">
      <w:pPr>
        <w:jc w:val="both"/>
        <w:rPr>
          <w:rFonts w:ascii="Abadi" w:hAnsi="Abadi"/>
          <w:sz w:val="21"/>
          <w:szCs w:val="21"/>
        </w:rPr>
      </w:pPr>
      <w:r>
        <w:rPr>
          <w:rFonts w:ascii="Abadi" w:hAnsi="Abadi"/>
          <w:sz w:val="21"/>
          <w:szCs w:val="21"/>
        </w:rPr>
        <w:t>H</w:t>
      </w:r>
      <w:r w:rsidRPr="003D3134">
        <w:rPr>
          <w:rFonts w:ascii="Abadi" w:hAnsi="Abadi"/>
          <w:sz w:val="21"/>
          <w:szCs w:val="21"/>
        </w:rPr>
        <w:t>an pasado 5 años</w:t>
      </w:r>
      <w:r>
        <w:rPr>
          <w:rFonts w:ascii="Abadi" w:hAnsi="Abadi"/>
          <w:sz w:val="21"/>
          <w:szCs w:val="21"/>
        </w:rPr>
        <w:t>,</w:t>
      </w:r>
      <w:r w:rsidRPr="003D3134">
        <w:rPr>
          <w:rFonts w:ascii="Abadi" w:hAnsi="Abadi"/>
          <w:sz w:val="21"/>
          <w:szCs w:val="21"/>
        </w:rPr>
        <w:t xml:space="preserve"> han desaparecido otros fideicomisos y hoy se dan cuenta según ellos</w:t>
      </w:r>
      <w:r>
        <w:rPr>
          <w:rFonts w:ascii="Abadi" w:hAnsi="Abadi"/>
          <w:sz w:val="21"/>
          <w:szCs w:val="21"/>
        </w:rPr>
        <w:t>,</w:t>
      </w:r>
      <w:r w:rsidRPr="003D3134">
        <w:rPr>
          <w:rFonts w:ascii="Abadi" w:hAnsi="Abadi"/>
          <w:sz w:val="21"/>
          <w:szCs w:val="21"/>
        </w:rPr>
        <w:t xml:space="preserve"> de que hay algo</w:t>
      </w:r>
      <w:r>
        <w:rPr>
          <w:rFonts w:ascii="Abadi" w:hAnsi="Abadi"/>
          <w:sz w:val="21"/>
          <w:szCs w:val="21"/>
        </w:rPr>
        <w:t>,</w:t>
      </w:r>
      <w:r w:rsidRPr="003D3134">
        <w:rPr>
          <w:rFonts w:ascii="Abadi" w:hAnsi="Abadi"/>
          <w:sz w:val="21"/>
          <w:szCs w:val="21"/>
        </w:rPr>
        <w:t xml:space="preserve"> de que hay algo que atender y decían que la intención era despejar la opacidad y la discrecionalidad en el manejo de los recursos</w:t>
      </w:r>
      <w:r>
        <w:rPr>
          <w:rFonts w:ascii="Abadi" w:hAnsi="Abadi"/>
          <w:sz w:val="21"/>
          <w:szCs w:val="21"/>
        </w:rPr>
        <w:t>,</w:t>
      </w:r>
      <w:r w:rsidRPr="003D3134">
        <w:rPr>
          <w:rFonts w:ascii="Abadi" w:hAnsi="Abadi"/>
          <w:sz w:val="21"/>
          <w:szCs w:val="21"/>
        </w:rPr>
        <w:t xml:space="preserve"> bueno</w:t>
      </w:r>
      <w:r>
        <w:rPr>
          <w:rFonts w:ascii="Abadi" w:hAnsi="Abadi"/>
          <w:sz w:val="21"/>
          <w:szCs w:val="21"/>
        </w:rPr>
        <w:t>,</w:t>
      </w:r>
      <w:r w:rsidRPr="003D3134">
        <w:rPr>
          <w:rFonts w:ascii="Abadi" w:hAnsi="Abadi"/>
          <w:sz w:val="21"/>
          <w:szCs w:val="21"/>
        </w:rPr>
        <w:t xml:space="preserve"> lo reitero</w:t>
      </w:r>
      <w:r>
        <w:rPr>
          <w:rFonts w:ascii="Abadi" w:hAnsi="Abadi"/>
          <w:sz w:val="21"/>
          <w:szCs w:val="21"/>
        </w:rPr>
        <w:t>,</w:t>
      </w:r>
      <w:r w:rsidRPr="003D3134">
        <w:rPr>
          <w:rFonts w:ascii="Abadi" w:hAnsi="Abadi"/>
          <w:sz w:val="21"/>
          <w:szCs w:val="21"/>
        </w:rPr>
        <w:t xml:space="preserve"> siguen siendo recursos públicos que estarán sujetos a la fiscalización por los entes por la </w:t>
      </w:r>
      <w:r>
        <w:rPr>
          <w:rFonts w:ascii="Abadi" w:hAnsi="Abadi"/>
          <w:sz w:val="21"/>
          <w:szCs w:val="21"/>
        </w:rPr>
        <w:t>A</w:t>
      </w:r>
      <w:r w:rsidRPr="003D3134">
        <w:rPr>
          <w:rFonts w:ascii="Abadi" w:hAnsi="Abadi"/>
          <w:sz w:val="21"/>
          <w:szCs w:val="21"/>
        </w:rPr>
        <w:t xml:space="preserve">uditoría </w:t>
      </w:r>
      <w:r>
        <w:rPr>
          <w:rFonts w:ascii="Abadi" w:hAnsi="Abadi"/>
          <w:sz w:val="21"/>
          <w:szCs w:val="21"/>
        </w:rPr>
        <w:t>S</w:t>
      </w:r>
      <w:r w:rsidRPr="003D3134">
        <w:rPr>
          <w:rFonts w:ascii="Abadi" w:hAnsi="Abadi"/>
          <w:sz w:val="21"/>
          <w:szCs w:val="21"/>
        </w:rPr>
        <w:t xml:space="preserve">uperior de la </w:t>
      </w:r>
      <w:r>
        <w:rPr>
          <w:rFonts w:ascii="Abadi" w:hAnsi="Abadi"/>
          <w:sz w:val="21"/>
          <w:szCs w:val="21"/>
        </w:rPr>
        <w:t>F</w:t>
      </w:r>
      <w:r w:rsidRPr="003D3134">
        <w:rPr>
          <w:rFonts w:ascii="Abadi" w:hAnsi="Abadi"/>
          <w:sz w:val="21"/>
          <w:szCs w:val="21"/>
        </w:rPr>
        <w:t xml:space="preserve">ederación y por el propio </w:t>
      </w:r>
      <w:r>
        <w:rPr>
          <w:rFonts w:ascii="Abadi" w:hAnsi="Abadi"/>
          <w:sz w:val="21"/>
          <w:szCs w:val="21"/>
        </w:rPr>
        <w:t>C</w:t>
      </w:r>
      <w:r w:rsidRPr="003D3134">
        <w:rPr>
          <w:rFonts w:ascii="Abadi" w:hAnsi="Abadi"/>
          <w:sz w:val="21"/>
          <w:szCs w:val="21"/>
        </w:rPr>
        <w:t>ongreso</w:t>
      </w:r>
      <w:r>
        <w:rPr>
          <w:rFonts w:ascii="Abadi" w:hAnsi="Abadi"/>
          <w:sz w:val="21"/>
          <w:szCs w:val="21"/>
        </w:rPr>
        <w:t>,</w:t>
      </w:r>
      <w:r w:rsidRPr="003D3134">
        <w:rPr>
          <w:rFonts w:ascii="Abadi" w:hAnsi="Abadi"/>
          <w:sz w:val="21"/>
          <w:szCs w:val="21"/>
        </w:rPr>
        <w:t xml:space="preserve"> pero como el </w:t>
      </w:r>
      <w:r>
        <w:rPr>
          <w:rFonts w:ascii="Abadi" w:hAnsi="Abadi"/>
          <w:sz w:val="21"/>
          <w:szCs w:val="21"/>
        </w:rPr>
        <w:t>C</w:t>
      </w:r>
      <w:r w:rsidRPr="003D3134">
        <w:rPr>
          <w:rFonts w:ascii="Abadi" w:hAnsi="Abadi"/>
          <w:sz w:val="21"/>
          <w:szCs w:val="21"/>
        </w:rPr>
        <w:t>ongreso es de la mayoría del partido del presidente</w:t>
      </w:r>
      <w:r>
        <w:rPr>
          <w:rFonts w:ascii="Abadi" w:hAnsi="Abadi"/>
          <w:sz w:val="21"/>
          <w:szCs w:val="21"/>
        </w:rPr>
        <w:t>,</w:t>
      </w:r>
      <w:r w:rsidRPr="003D3134">
        <w:rPr>
          <w:rFonts w:ascii="Abadi" w:hAnsi="Abadi"/>
          <w:sz w:val="21"/>
          <w:szCs w:val="21"/>
        </w:rPr>
        <w:t xml:space="preserve"> pues entonces también podríamos estar viendo ahí</w:t>
      </w:r>
      <w:r>
        <w:rPr>
          <w:rFonts w:ascii="Abadi" w:hAnsi="Abadi"/>
          <w:sz w:val="21"/>
          <w:szCs w:val="21"/>
        </w:rPr>
        <w:t>,</w:t>
      </w:r>
      <w:r w:rsidRPr="003D3134">
        <w:rPr>
          <w:rFonts w:ascii="Abadi" w:hAnsi="Abadi"/>
          <w:sz w:val="21"/>
          <w:szCs w:val="21"/>
        </w:rPr>
        <w:t xml:space="preserve"> sus triquiñuelas</w:t>
      </w:r>
      <w:r>
        <w:rPr>
          <w:rFonts w:ascii="Abadi" w:hAnsi="Abadi"/>
          <w:sz w:val="21"/>
          <w:szCs w:val="21"/>
        </w:rPr>
        <w:t>,</w:t>
      </w:r>
      <w:r w:rsidRPr="003D3134">
        <w:rPr>
          <w:rFonts w:ascii="Abadi" w:hAnsi="Abadi"/>
          <w:sz w:val="21"/>
          <w:szCs w:val="21"/>
        </w:rPr>
        <w:t xml:space="preserve"> bueno</w:t>
      </w:r>
      <w:r>
        <w:rPr>
          <w:rFonts w:ascii="Abadi" w:hAnsi="Abadi"/>
          <w:sz w:val="21"/>
          <w:szCs w:val="21"/>
        </w:rPr>
        <w:t>,</w:t>
      </w:r>
      <w:r w:rsidRPr="003D3134">
        <w:rPr>
          <w:rFonts w:ascii="Abadi" w:hAnsi="Abadi"/>
          <w:sz w:val="21"/>
          <w:szCs w:val="21"/>
        </w:rPr>
        <w:t xml:space="preserve"> en fin</w:t>
      </w:r>
      <w:r>
        <w:rPr>
          <w:rFonts w:ascii="Abadi" w:hAnsi="Abadi"/>
          <w:sz w:val="21"/>
          <w:szCs w:val="21"/>
        </w:rPr>
        <w:t>,</w:t>
      </w:r>
      <w:r w:rsidRPr="003D3134">
        <w:rPr>
          <w:rFonts w:ascii="Abadi" w:hAnsi="Abadi"/>
          <w:sz w:val="21"/>
          <w:szCs w:val="21"/>
        </w:rPr>
        <w:t xml:space="preserve"> ese no es el tema</w:t>
      </w:r>
      <w:r>
        <w:rPr>
          <w:rFonts w:ascii="Abadi" w:hAnsi="Abadi"/>
          <w:sz w:val="21"/>
          <w:szCs w:val="21"/>
        </w:rPr>
        <w:t>.</w:t>
      </w:r>
    </w:p>
    <w:p w14:paraId="323878F4" w14:textId="77777777" w:rsidR="00E8147A" w:rsidRDefault="00E8147A" w:rsidP="00AA6646">
      <w:pPr>
        <w:jc w:val="both"/>
        <w:rPr>
          <w:rFonts w:ascii="Abadi" w:hAnsi="Abadi"/>
          <w:sz w:val="21"/>
          <w:szCs w:val="21"/>
        </w:rPr>
      </w:pPr>
    </w:p>
    <w:p w14:paraId="6918E9B5" w14:textId="5BCED1CC" w:rsidR="00AA6646" w:rsidRPr="003D3134"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stábamos conversando y rectificando de a qué nos referimos cuando hablamos de la defensa del bienestar universal y es que efectivamente el legislativo federal no es el presidente pero el presidente parece que tiene el dominio absoluto del legislativo y ahora qu</w:t>
      </w:r>
      <w:r>
        <w:rPr>
          <w:rFonts w:ascii="Abadi" w:hAnsi="Abadi"/>
          <w:sz w:val="21"/>
          <w:szCs w:val="21"/>
        </w:rPr>
        <w:t xml:space="preserve">iere el del Poder Judicial, </w:t>
      </w:r>
      <w:r w:rsidRPr="003D3134">
        <w:rPr>
          <w:rFonts w:ascii="Abadi" w:hAnsi="Abadi"/>
          <w:sz w:val="21"/>
          <w:szCs w:val="21"/>
        </w:rPr>
        <w:t xml:space="preserve"> porque no se ha sometido y confiamos y respaldamos al </w:t>
      </w:r>
      <w:r>
        <w:rPr>
          <w:rFonts w:ascii="Abadi" w:hAnsi="Abadi"/>
          <w:sz w:val="21"/>
          <w:szCs w:val="21"/>
        </w:rPr>
        <w:t>P</w:t>
      </w:r>
      <w:r w:rsidRPr="003D3134">
        <w:rPr>
          <w:rFonts w:ascii="Abadi" w:hAnsi="Abadi"/>
          <w:sz w:val="21"/>
          <w:szCs w:val="21"/>
        </w:rPr>
        <w:t xml:space="preserve">oder </w:t>
      </w:r>
      <w:r>
        <w:rPr>
          <w:rFonts w:ascii="Abadi" w:hAnsi="Abadi"/>
          <w:sz w:val="21"/>
          <w:szCs w:val="21"/>
        </w:rPr>
        <w:t>Ju</w:t>
      </w:r>
      <w:r w:rsidRPr="003D3134">
        <w:rPr>
          <w:rFonts w:ascii="Abadi" w:hAnsi="Abadi"/>
          <w:sz w:val="21"/>
          <w:szCs w:val="21"/>
        </w:rPr>
        <w:t>dicial</w:t>
      </w:r>
      <w:r>
        <w:rPr>
          <w:rFonts w:ascii="Abadi" w:hAnsi="Abadi"/>
          <w:sz w:val="21"/>
          <w:szCs w:val="21"/>
        </w:rPr>
        <w:t>,</w:t>
      </w:r>
      <w:r w:rsidRPr="003D3134">
        <w:rPr>
          <w:rFonts w:ascii="Abadi" w:hAnsi="Abadi"/>
          <w:sz w:val="21"/>
          <w:szCs w:val="21"/>
        </w:rPr>
        <w:t xml:space="preserve"> en que no se va a someter a los caprichos del </w:t>
      </w:r>
      <w:r>
        <w:rPr>
          <w:rFonts w:ascii="Abadi" w:hAnsi="Abadi"/>
          <w:sz w:val="21"/>
          <w:szCs w:val="21"/>
        </w:rPr>
        <w:t>P</w:t>
      </w:r>
      <w:r w:rsidRPr="003D3134">
        <w:rPr>
          <w:rFonts w:ascii="Abadi" w:hAnsi="Abadi"/>
          <w:sz w:val="21"/>
          <w:szCs w:val="21"/>
        </w:rPr>
        <w:t>residente y también</w:t>
      </w:r>
      <w:r>
        <w:rPr>
          <w:rFonts w:ascii="Abadi" w:hAnsi="Abadi"/>
          <w:sz w:val="21"/>
          <w:szCs w:val="21"/>
        </w:rPr>
        <w:t>,</w:t>
      </w:r>
      <w:r w:rsidRPr="003D3134">
        <w:rPr>
          <w:rFonts w:ascii="Abadi" w:hAnsi="Abadi"/>
          <w:sz w:val="21"/>
          <w:szCs w:val="21"/>
        </w:rPr>
        <w:t xml:space="preserve"> también</w:t>
      </w:r>
      <w:r>
        <w:rPr>
          <w:rFonts w:ascii="Abadi" w:hAnsi="Abadi"/>
          <w:sz w:val="21"/>
          <w:szCs w:val="21"/>
        </w:rPr>
        <w:t>,</w:t>
      </w:r>
      <w:r w:rsidRPr="003D3134">
        <w:rPr>
          <w:rFonts w:ascii="Abadi" w:hAnsi="Abadi"/>
          <w:sz w:val="21"/>
          <w:szCs w:val="21"/>
        </w:rPr>
        <w:t xml:space="preserve"> hacemos un llamado a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S</w:t>
      </w:r>
      <w:r w:rsidRPr="003D3134">
        <w:rPr>
          <w:rFonts w:ascii="Abadi" w:hAnsi="Abadi"/>
          <w:sz w:val="21"/>
          <w:szCs w:val="21"/>
        </w:rPr>
        <w:t xml:space="preserve">enadores porque </w:t>
      </w:r>
      <w:r>
        <w:rPr>
          <w:rFonts w:ascii="Abadi" w:hAnsi="Abadi"/>
          <w:sz w:val="21"/>
          <w:szCs w:val="21"/>
        </w:rPr>
        <w:t>e</w:t>
      </w:r>
      <w:r w:rsidRPr="003D3134">
        <w:rPr>
          <w:rFonts w:ascii="Abadi" w:hAnsi="Abadi"/>
          <w:sz w:val="21"/>
          <w:szCs w:val="21"/>
        </w:rPr>
        <w:t>n algún lugar debe caber la cordura y estamos seguros de que será ahí</w:t>
      </w:r>
      <w:r>
        <w:rPr>
          <w:rFonts w:ascii="Abadi" w:hAnsi="Abadi"/>
          <w:sz w:val="21"/>
          <w:szCs w:val="21"/>
        </w:rPr>
        <w:t>,</w:t>
      </w:r>
      <w:r w:rsidRPr="003D3134">
        <w:rPr>
          <w:rFonts w:ascii="Abadi" w:hAnsi="Abadi"/>
          <w:sz w:val="21"/>
          <w:szCs w:val="21"/>
        </w:rPr>
        <w:t xml:space="preserve"> bueno y antes de retirarme</w:t>
      </w:r>
      <w:r>
        <w:rPr>
          <w:rFonts w:ascii="Abadi" w:hAnsi="Abadi"/>
          <w:sz w:val="21"/>
          <w:szCs w:val="21"/>
        </w:rPr>
        <w:t>,</w:t>
      </w:r>
      <w:r w:rsidRPr="003D3134">
        <w:rPr>
          <w:rFonts w:ascii="Abadi" w:hAnsi="Abadi"/>
          <w:sz w:val="21"/>
          <w:szCs w:val="21"/>
        </w:rPr>
        <w:t xml:space="preserve"> quiero reiterar el peligro que hay para que se consoliden los tribunales penales</w:t>
      </w:r>
      <w:r>
        <w:rPr>
          <w:rFonts w:ascii="Abadi" w:hAnsi="Abadi"/>
          <w:sz w:val="21"/>
          <w:szCs w:val="21"/>
        </w:rPr>
        <w:t>,</w:t>
      </w:r>
      <w:r w:rsidRPr="003D3134">
        <w:rPr>
          <w:rFonts w:ascii="Abadi" w:hAnsi="Abadi"/>
          <w:sz w:val="21"/>
          <w:szCs w:val="21"/>
        </w:rPr>
        <w:t xml:space="preserve"> laborales y civiles</w:t>
      </w:r>
      <w:r>
        <w:rPr>
          <w:rFonts w:ascii="Abadi" w:hAnsi="Abadi"/>
          <w:sz w:val="21"/>
          <w:szCs w:val="21"/>
        </w:rPr>
        <w:t>,</w:t>
      </w:r>
      <w:r w:rsidRPr="003D3134">
        <w:rPr>
          <w:rFonts w:ascii="Abadi" w:hAnsi="Abadi"/>
          <w:sz w:val="21"/>
          <w:szCs w:val="21"/>
        </w:rPr>
        <w:t xml:space="preserve"> para la impartición de justicia con este recorte catastrófico para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es una afrenta al pueblo de México</w:t>
      </w:r>
      <w:r>
        <w:rPr>
          <w:rFonts w:ascii="Abadi" w:hAnsi="Abadi"/>
          <w:sz w:val="21"/>
          <w:szCs w:val="21"/>
        </w:rPr>
        <w:t>.</w:t>
      </w:r>
    </w:p>
    <w:p w14:paraId="29C82126" w14:textId="51DA1E22" w:rsidR="00AA6646" w:rsidRDefault="00AA6646" w:rsidP="00AA6646">
      <w:pPr>
        <w:jc w:val="both"/>
        <w:rPr>
          <w:rFonts w:ascii="Abadi" w:hAnsi="Abadi"/>
          <w:sz w:val="21"/>
          <w:szCs w:val="21"/>
        </w:rPr>
      </w:pPr>
      <w:r>
        <w:rPr>
          <w:rFonts w:ascii="Abadi" w:hAnsi="Abadi"/>
          <w:sz w:val="21"/>
          <w:szCs w:val="21"/>
        </w:rPr>
        <w:t>- G</w:t>
      </w:r>
      <w:r w:rsidRPr="003D3134">
        <w:rPr>
          <w:rFonts w:ascii="Abadi" w:hAnsi="Abadi"/>
          <w:sz w:val="21"/>
          <w:szCs w:val="21"/>
        </w:rPr>
        <w:t>racias presidente</w:t>
      </w:r>
      <w:r>
        <w:rPr>
          <w:rFonts w:ascii="Abadi" w:hAnsi="Abadi"/>
          <w:sz w:val="21"/>
          <w:szCs w:val="21"/>
        </w:rPr>
        <w:t xml:space="preserve">. </w:t>
      </w:r>
    </w:p>
    <w:p w14:paraId="7DAC6D11" w14:textId="37C2E72D" w:rsidR="00AA6646" w:rsidRPr="000A4FDC" w:rsidRDefault="00AA6646" w:rsidP="000A4FDC">
      <w:pPr>
        <w:pStyle w:val="Prrafodelista"/>
        <w:numPr>
          <w:ilvl w:val="0"/>
          <w:numId w:val="24"/>
        </w:numPr>
        <w:spacing w:after="160" w:line="259" w:lineRule="auto"/>
        <w:contextualSpacing/>
        <w:jc w:val="both"/>
        <w:rPr>
          <w:rFonts w:ascii="Abadi" w:hAnsi="Abadi"/>
          <w:sz w:val="21"/>
          <w:szCs w:val="21"/>
        </w:rPr>
      </w:pPr>
      <w:r w:rsidRPr="000A4FDC">
        <w:rPr>
          <w:rFonts w:ascii="Abadi" w:hAnsi="Abadi"/>
          <w:b/>
          <w:bCs/>
          <w:sz w:val="21"/>
          <w:szCs w:val="21"/>
        </w:rPr>
        <w:t>La Presidencia.-</w:t>
      </w:r>
      <w:r>
        <w:rPr>
          <w:rFonts w:ascii="Abadi" w:hAnsi="Abadi"/>
          <w:sz w:val="21"/>
          <w:szCs w:val="21"/>
        </w:rPr>
        <w:t xml:space="preserve"> </w:t>
      </w:r>
      <w:r w:rsidRPr="000A4FDC">
        <w:rPr>
          <w:rFonts w:ascii="Abadi" w:hAnsi="Abadi"/>
          <w:sz w:val="21"/>
          <w:szCs w:val="21"/>
        </w:rPr>
        <w:t>Gracias</w:t>
      </w:r>
      <w:r>
        <w:rPr>
          <w:rFonts w:ascii="Abadi" w:hAnsi="Abadi"/>
          <w:sz w:val="21"/>
          <w:szCs w:val="21"/>
        </w:rPr>
        <w:t>.</w:t>
      </w:r>
    </w:p>
    <w:p w14:paraId="5AE12334" w14:textId="2367E0CA" w:rsidR="00AA6646" w:rsidRDefault="00AA6646">
      <w:pPr>
        <w:ind w:firstLine="360"/>
        <w:jc w:val="both"/>
        <w:rPr>
          <w:rFonts w:ascii="Abadi" w:hAnsi="Abadi"/>
          <w:sz w:val="21"/>
          <w:szCs w:val="21"/>
        </w:rPr>
      </w:pPr>
      <w:r w:rsidRPr="000A4FDC">
        <w:rPr>
          <w:rFonts w:ascii="Abadi" w:hAnsi="Abadi"/>
          <w:b/>
          <w:bCs/>
          <w:sz w:val="21"/>
          <w:szCs w:val="21"/>
        </w:rPr>
        <w:t>- La Presidencia.-</w:t>
      </w:r>
      <w:r>
        <w:rPr>
          <w:rFonts w:ascii="Abadi" w:hAnsi="Abadi"/>
          <w:sz w:val="21"/>
          <w:szCs w:val="21"/>
        </w:rPr>
        <w:t xml:space="preserve"> A</w:t>
      </w:r>
      <w:r w:rsidRPr="003D3134">
        <w:rPr>
          <w:rFonts w:ascii="Abadi" w:hAnsi="Abadi"/>
          <w:sz w:val="21"/>
          <w:szCs w:val="21"/>
        </w:rPr>
        <w:t xml:space="preserve"> continuación </w:t>
      </w:r>
      <w:r>
        <w:rPr>
          <w:rFonts w:ascii="Abadi" w:hAnsi="Abadi"/>
          <w:sz w:val="21"/>
          <w:szCs w:val="21"/>
        </w:rPr>
        <w:t>¡</w:t>
      </w:r>
      <w:r w:rsidRPr="003D3134">
        <w:rPr>
          <w:rFonts w:ascii="Abadi" w:hAnsi="Abadi"/>
          <w:sz w:val="21"/>
          <w:szCs w:val="21"/>
        </w:rPr>
        <w:t>perdón</w:t>
      </w:r>
      <w:r>
        <w:rPr>
          <w:rFonts w:ascii="Abadi" w:hAnsi="Abadi"/>
          <w:sz w:val="21"/>
          <w:szCs w:val="21"/>
        </w:rPr>
        <w:t>!</w:t>
      </w:r>
      <w:r w:rsidRPr="003D3134">
        <w:rPr>
          <w:rFonts w:ascii="Abadi" w:hAnsi="Abadi"/>
          <w:sz w:val="21"/>
          <w:szCs w:val="21"/>
        </w:rPr>
        <w:t xml:space="preserve"> sí diputado</w:t>
      </w:r>
      <w:r>
        <w:rPr>
          <w:rFonts w:ascii="Abadi" w:hAnsi="Abadi"/>
          <w:sz w:val="21"/>
          <w:szCs w:val="21"/>
        </w:rPr>
        <w:t xml:space="preserve">,  </w:t>
      </w:r>
      <w:r w:rsidRPr="000A4FDC">
        <w:rPr>
          <w:rFonts w:ascii="Abadi" w:hAnsi="Abadi"/>
          <w:b/>
          <w:bCs/>
          <w:sz w:val="21"/>
          <w:szCs w:val="21"/>
        </w:rPr>
        <w:t>(Voz) diputado Ernesto Prieto,</w:t>
      </w:r>
      <w:r>
        <w:rPr>
          <w:rFonts w:ascii="Abadi" w:hAnsi="Abadi"/>
          <w:sz w:val="21"/>
          <w:szCs w:val="21"/>
        </w:rPr>
        <w:t xml:space="preserve"> </w:t>
      </w:r>
      <w:r w:rsidRPr="003D3134">
        <w:rPr>
          <w:rFonts w:ascii="Abadi" w:hAnsi="Abadi"/>
          <w:sz w:val="21"/>
          <w:szCs w:val="21"/>
        </w:rPr>
        <w:t>h</w:t>
      </w:r>
      <w:r>
        <w:rPr>
          <w:rFonts w:ascii="Abadi" w:hAnsi="Abadi"/>
          <w:sz w:val="21"/>
          <w:szCs w:val="21"/>
        </w:rPr>
        <w:t xml:space="preserve">a, </w:t>
      </w:r>
      <w:r w:rsidRPr="003D3134">
        <w:rPr>
          <w:rFonts w:ascii="Abadi" w:hAnsi="Abadi"/>
          <w:sz w:val="21"/>
          <w:szCs w:val="21"/>
        </w:rPr>
        <w:t xml:space="preserve">una rectificación de hechos por favor </w:t>
      </w:r>
      <w:r>
        <w:rPr>
          <w:rFonts w:ascii="Abadi" w:hAnsi="Abadi"/>
          <w:sz w:val="21"/>
          <w:szCs w:val="21"/>
        </w:rPr>
        <w:t>¿Q</w:t>
      </w:r>
      <w:r w:rsidRPr="003D3134">
        <w:rPr>
          <w:rFonts w:ascii="Abadi" w:hAnsi="Abadi"/>
          <w:sz w:val="21"/>
          <w:szCs w:val="21"/>
        </w:rPr>
        <w:t>ue hechos</w:t>
      </w:r>
      <w:r>
        <w:rPr>
          <w:rFonts w:ascii="Abadi" w:hAnsi="Abadi"/>
          <w:sz w:val="21"/>
          <w:szCs w:val="21"/>
        </w:rPr>
        <w:t>?</w:t>
      </w:r>
      <w:r w:rsidRPr="003D3134">
        <w:rPr>
          <w:rFonts w:ascii="Abadi" w:hAnsi="Abadi"/>
          <w:sz w:val="21"/>
          <w:szCs w:val="21"/>
        </w:rPr>
        <w:t xml:space="preserve"> en cuanto a que a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se les van a afectar sus derechos laborales y constitucionales</w:t>
      </w:r>
      <w:r>
        <w:rPr>
          <w:rFonts w:ascii="Abadi" w:hAnsi="Abadi"/>
          <w:sz w:val="21"/>
          <w:szCs w:val="21"/>
        </w:rPr>
        <w:t>.</w:t>
      </w:r>
    </w:p>
    <w:p w14:paraId="444566F0" w14:textId="77777777" w:rsidR="00E8147A" w:rsidRDefault="00E8147A" w:rsidP="00E8147A">
      <w:pPr>
        <w:ind w:firstLine="360"/>
        <w:jc w:val="both"/>
        <w:rPr>
          <w:rFonts w:ascii="Abadi" w:hAnsi="Abadi"/>
          <w:sz w:val="21"/>
          <w:szCs w:val="21"/>
        </w:rPr>
      </w:pPr>
    </w:p>
    <w:p w14:paraId="0A106FD0" w14:textId="63276EBC" w:rsidR="00AA6646" w:rsidRDefault="00AA6646">
      <w:pPr>
        <w:ind w:firstLine="360"/>
        <w:jc w:val="both"/>
        <w:rPr>
          <w:rFonts w:ascii="Abadi" w:hAnsi="Abadi"/>
          <w:sz w:val="21"/>
          <w:szCs w:val="21"/>
        </w:rPr>
      </w:pPr>
      <w:r>
        <w:rPr>
          <w:rFonts w:ascii="Abadi" w:hAnsi="Abadi"/>
          <w:sz w:val="21"/>
          <w:szCs w:val="21"/>
        </w:rPr>
        <w:t>- A</w:t>
      </w:r>
      <w:r w:rsidRPr="003D3134">
        <w:rPr>
          <w:rFonts w:ascii="Abadi" w:hAnsi="Abadi"/>
          <w:sz w:val="21"/>
          <w:szCs w:val="21"/>
        </w:rPr>
        <w:t>delante diputado</w:t>
      </w:r>
      <w:r>
        <w:rPr>
          <w:rFonts w:ascii="Abadi" w:hAnsi="Abadi"/>
          <w:sz w:val="21"/>
          <w:szCs w:val="21"/>
        </w:rPr>
        <w:t>,</w:t>
      </w:r>
      <w:r w:rsidRPr="003D3134">
        <w:rPr>
          <w:rFonts w:ascii="Abadi" w:hAnsi="Abadi"/>
          <w:sz w:val="21"/>
          <w:szCs w:val="21"/>
        </w:rPr>
        <w:t xml:space="preserve"> tiene hasta 5 minutos</w:t>
      </w:r>
      <w:r>
        <w:rPr>
          <w:rFonts w:ascii="Abadi" w:hAnsi="Abadi"/>
          <w:sz w:val="21"/>
          <w:szCs w:val="21"/>
        </w:rPr>
        <w:t>.</w:t>
      </w:r>
    </w:p>
    <w:p w14:paraId="2D35FD1C" w14:textId="77777777" w:rsidR="00E8147A" w:rsidRPr="003D3134" w:rsidRDefault="00E8147A" w:rsidP="00E8147A">
      <w:pPr>
        <w:ind w:firstLine="360"/>
        <w:jc w:val="both"/>
        <w:rPr>
          <w:rFonts w:ascii="Abadi" w:hAnsi="Abadi"/>
          <w:sz w:val="21"/>
          <w:szCs w:val="21"/>
        </w:rPr>
      </w:pPr>
    </w:p>
    <w:p w14:paraId="339E43F2" w14:textId="77777777" w:rsidR="00AA6646" w:rsidRDefault="00AA6646" w:rsidP="00AA6646">
      <w:pPr>
        <w:jc w:val="both"/>
        <w:rPr>
          <w:rFonts w:ascii="Abadi" w:hAnsi="Abadi"/>
          <w:b/>
          <w:bCs/>
          <w:sz w:val="21"/>
          <w:szCs w:val="21"/>
        </w:rPr>
      </w:pPr>
      <w:r w:rsidRPr="000A4FDC">
        <w:rPr>
          <w:rFonts w:ascii="Abadi" w:hAnsi="Abadi"/>
          <w:b/>
          <w:bCs/>
          <w:sz w:val="21"/>
          <w:szCs w:val="21"/>
        </w:rPr>
        <w:t>(Sube a tribuna el diputado Ernesto Prieto Gallardo, para hablar a favor del dictamen en referencia)</w:t>
      </w:r>
    </w:p>
    <w:p w14:paraId="78FC3782" w14:textId="77777777" w:rsidR="00E8147A" w:rsidRDefault="00E8147A" w:rsidP="00AA6646">
      <w:pPr>
        <w:jc w:val="both"/>
        <w:rPr>
          <w:rFonts w:ascii="Abadi" w:hAnsi="Abadi"/>
          <w:b/>
          <w:bCs/>
          <w:sz w:val="21"/>
          <w:szCs w:val="21"/>
        </w:rPr>
      </w:pPr>
    </w:p>
    <w:p w14:paraId="59A17C65" w14:textId="53DB7328" w:rsidR="00AA6646" w:rsidRDefault="00AA6646" w:rsidP="00AA6646">
      <w:pPr>
        <w:jc w:val="both"/>
        <w:rPr>
          <w:rFonts w:ascii="Abadi" w:hAnsi="Abadi"/>
          <w:b/>
          <w:bCs/>
          <w:sz w:val="21"/>
          <w:szCs w:val="21"/>
        </w:rPr>
      </w:pPr>
    </w:p>
    <w:p w14:paraId="7F9D6784" w14:textId="77777777" w:rsidR="00E8147A" w:rsidRDefault="00E8147A" w:rsidP="00AA6646">
      <w:pPr>
        <w:jc w:val="both"/>
        <w:rPr>
          <w:rFonts w:ascii="Abadi" w:hAnsi="Abadi"/>
          <w:b/>
          <w:bCs/>
          <w:sz w:val="21"/>
          <w:szCs w:val="21"/>
        </w:rPr>
      </w:pPr>
    </w:p>
    <w:p w14:paraId="135AE225" w14:textId="4C00E415" w:rsidR="00E8147A" w:rsidRDefault="00E8147A" w:rsidP="00AA6646">
      <w:pPr>
        <w:jc w:val="both"/>
        <w:rPr>
          <w:rFonts w:ascii="Abadi" w:hAnsi="Abadi"/>
          <w:b/>
          <w:bCs/>
          <w:sz w:val="21"/>
          <w:szCs w:val="21"/>
        </w:rPr>
      </w:pPr>
      <w:r>
        <w:rPr>
          <w:noProof/>
        </w:rPr>
        <w:drawing>
          <wp:anchor distT="0" distB="0" distL="114300" distR="114300" simplePos="0" relativeHeight="251658258" behindDoc="1" locked="0" layoutInCell="1" allowOverlap="1" wp14:anchorId="72D35BE3" wp14:editId="39CA88A9">
            <wp:simplePos x="0" y="0"/>
            <wp:positionH relativeFrom="column">
              <wp:posOffset>748958</wp:posOffset>
            </wp:positionH>
            <wp:positionV relativeFrom="paragraph">
              <wp:posOffset>91342</wp:posOffset>
            </wp:positionV>
            <wp:extent cx="1123950" cy="585776"/>
            <wp:effectExtent l="247650" t="228600" r="247650" b="709930"/>
            <wp:wrapTight wrapText="bothSides">
              <wp:wrapPolygon edited="0">
                <wp:start x="-4759" y="-8434"/>
                <wp:lineTo x="-4759" y="47089"/>
                <wp:lineTo x="25993" y="47089"/>
                <wp:lineTo x="25993" y="-8434"/>
                <wp:lineTo x="-4759" y="-8434"/>
              </wp:wrapPolygon>
            </wp:wrapTight>
            <wp:docPr id="1921644071" name="Imagen 1921644071" descr="Un hombre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4071" name="Imagen 1" descr="Un hombre con un traje de color negro con letras blancas&#10;&#10;Descripción generada automáticamente con confianza baja"/>
                    <pic:cNvPicPr/>
                  </pic:nvPicPr>
                  <pic:blipFill rotWithShape="1">
                    <a:blip r:embed="rId51" cstate="print">
                      <a:extLst>
                        <a:ext uri="{28A0092B-C50C-407E-A947-70E740481C1C}">
                          <a14:useLocalDpi xmlns:a14="http://schemas.microsoft.com/office/drawing/2010/main" val="0"/>
                        </a:ext>
                      </a:extLst>
                    </a:blip>
                    <a:srcRect b="7339"/>
                    <a:stretch/>
                  </pic:blipFill>
                  <pic:spPr bwMode="auto">
                    <a:xfrm>
                      <a:off x="0" y="0"/>
                      <a:ext cx="1123950" cy="58577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056943E" w14:textId="7FE8128E" w:rsidR="00E8147A" w:rsidRDefault="00E8147A" w:rsidP="00AA6646">
      <w:pPr>
        <w:jc w:val="both"/>
        <w:rPr>
          <w:rFonts w:ascii="Abadi" w:hAnsi="Abadi"/>
          <w:b/>
          <w:bCs/>
          <w:sz w:val="21"/>
          <w:szCs w:val="21"/>
        </w:rPr>
      </w:pPr>
    </w:p>
    <w:p w14:paraId="438CD4B6" w14:textId="77777777" w:rsidR="00E8147A" w:rsidRDefault="00E8147A" w:rsidP="00AA6646">
      <w:pPr>
        <w:jc w:val="both"/>
        <w:rPr>
          <w:rFonts w:ascii="Abadi" w:hAnsi="Abadi"/>
          <w:b/>
          <w:bCs/>
          <w:sz w:val="21"/>
          <w:szCs w:val="21"/>
        </w:rPr>
      </w:pPr>
    </w:p>
    <w:p w14:paraId="63049443" w14:textId="4FD0A753" w:rsidR="00E8147A" w:rsidRDefault="00E8147A" w:rsidP="00AA6646">
      <w:pPr>
        <w:jc w:val="both"/>
        <w:rPr>
          <w:rFonts w:ascii="Abadi" w:hAnsi="Abadi"/>
          <w:b/>
          <w:bCs/>
          <w:sz w:val="21"/>
          <w:szCs w:val="21"/>
        </w:rPr>
      </w:pPr>
    </w:p>
    <w:p w14:paraId="673ABA4C" w14:textId="16BC780A" w:rsidR="00E8147A" w:rsidRDefault="00E8147A" w:rsidP="00AA6646">
      <w:pPr>
        <w:jc w:val="both"/>
        <w:rPr>
          <w:rFonts w:ascii="Abadi" w:hAnsi="Abadi"/>
          <w:b/>
          <w:bCs/>
          <w:sz w:val="21"/>
          <w:szCs w:val="21"/>
        </w:rPr>
      </w:pPr>
    </w:p>
    <w:p w14:paraId="4041DD12" w14:textId="77777777" w:rsidR="00E8147A" w:rsidRPr="000A4FDC" w:rsidRDefault="00E8147A" w:rsidP="00AA6646">
      <w:pPr>
        <w:jc w:val="both"/>
        <w:rPr>
          <w:rFonts w:ascii="Abadi" w:hAnsi="Abadi"/>
          <w:b/>
          <w:bCs/>
          <w:sz w:val="21"/>
          <w:szCs w:val="21"/>
        </w:rPr>
      </w:pPr>
    </w:p>
    <w:p w14:paraId="39D8E642" w14:textId="2CB04BEA" w:rsidR="00AA6646" w:rsidRDefault="00AA6646" w:rsidP="00AA6646">
      <w:pPr>
        <w:jc w:val="both"/>
        <w:rPr>
          <w:rFonts w:ascii="Abadi" w:hAnsi="Abadi"/>
          <w:sz w:val="21"/>
          <w:szCs w:val="21"/>
        </w:rPr>
      </w:pPr>
      <w:r>
        <w:rPr>
          <w:rFonts w:ascii="Abadi" w:hAnsi="Abadi"/>
          <w:sz w:val="21"/>
          <w:szCs w:val="21"/>
        </w:rPr>
        <w:t>M</w:t>
      </w:r>
      <w:r w:rsidRPr="003D3134">
        <w:rPr>
          <w:rFonts w:ascii="Abadi" w:hAnsi="Abadi"/>
          <w:sz w:val="21"/>
          <w:szCs w:val="21"/>
        </w:rPr>
        <w:t>uchas gracias</w:t>
      </w:r>
      <w:r>
        <w:rPr>
          <w:rFonts w:ascii="Abadi" w:hAnsi="Abadi"/>
          <w:sz w:val="21"/>
          <w:szCs w:val="21"/>
        </w:rPr>
        <w:t>,</w:t>
      </w:r>
      <w:r w:rsidRPr="003D3134">
        <w:rPr>
          <w:rFonts w:ascii="Abadi" w:hAnsi="Abadi"/>
          <w:sz w:val="21"/>
          <w:szCs w:val="21"/>
        </w:rPr>
        <w:t xml:space="preserve"> con el permiso de la </w:t>
      </w:r>
      <w:r>
        <w:rPr>
          <w:rFonts w:ascii="Abadi" w:hAnsi="Abadi"/>
          <w:sz w:val="21"/>
          <w:szCs w:val="21"/>
        </w:rPr>
        <w:t>P</w:t>
      </w:r>
      <w:r w:rsidRPr="003D3134">
        <w:rPr>
          <w:rFonts w:ascii="Abadi" w:hAnsi="Abadi"/>
          <w:sz w:val="21"/>
          <w:szCs w:val="21"/>
        </w:rPr>
        <w:t xml:space="preserve">residencia y su </w:t>
      </w:r>
      <w:r>
        <w:rPr>
          <w:rFonts w:ascii="Abadi" w:hAnsi="Abadi"/>
          <w:sz w:val="21"/>
          <w:szCs w:val="21"/>
        </w:rPr>
        <w:t>M</w:t>
      </w:r>
      <w:r w:rsidRPr="003D3134">
        <w:rPr>
          <w:rFonts w:ascii="Abadi" w:hAnsi="Abadi"/>
          <w:sz w:val="21"/>
          <w:szCs w:val="21"/>
        </w:rPr>
        <w:t xml:space="preserve">esa </w:t>
      </w:r>
      <w:r>
        <w:rPr>
          <w:rFonts w:ascii="Abadi" w:hAnsi="Abadi"/>
          <w:sz w:val="21"/>
          <w:szCs w:val="21"/>
        </w:rPr>
        <w:t>D</w:t>
      </w:r>
      <w:r w:rsidRPr="003D3134">
        <w:rPr>
          <w:rFonts w:ascii="Abadi" w:hAnsi="Abadi"/>
          <w:sz w:val="21"/>
          <w:szCs w:val="21"/>
        </w:rPr>
        <w:t>irectiva</w:t>
      </w:r>
      <w:r>
        <w:rPr>
          <w:rFonts w:ascii="Abadi" w:hAnsi="Abadi"/>
          <w:sz w:val="21"/>
          <w:szCs w:val="21"/>
        </w:rPr>
        <w:t>,</w:t>
      </w:r>
      <w:r w:rsidRPr="003D3134">
        <w:rPr>
          <w:rFonts w:ascii="Abadi" w:hAnsi="Abadi"/>
          <w:sz w:val="21"/>
          <w:szCs w:val="21"/>
        </w:rPr>
        <w:t xml:space="preserve"> nuevamente buena tarde</w:t>
      </w:r>
      <w:r>
        <w:rPr>
          <w:rFonts w:ascii="Abadi" w:hAnsi="Abadi"/>
          <w:sz w:val="21"/>
          <w:szCs w:val="21"/>
        </w:rPr>
        <w:t>,</w:t>
      </w:r>
      <w:r w:rsidRPr="003D3134">
        <w:rPr>
          <w:rFonts w:ascii="Abadi" w:hAnsi="Abadi"/>
          <w:sz w:val="21"/>
          <w:szCs w:val="21"/>
        </w:rPr>
        <w:t xml:space="preserve"> a todas y a todos</w:t>
      </w:r>
      <w:r>
        <w:rPr>
          <w:rFonts w:ascii="Abadi" w:hAnsi="Abadi"/>
          <w:sz w:val="21"/>
          <w:szCs w:val="21"/>
        </w:rPr>
        <w:t>,</w:t>
      </w:r>
      <w:r w:rsidRPr="003D3134">
        <w:rPr>
          <w:rFonts w:ascii="Abadi" w:hAnsi="Abadi"/>
          <w:sz w:val="21"/>
          <w:szCs w:val="21"/>
        </w:rPr>
        <w:t xml:space="preserve"> es el estilo de los conservadores mentir engañar desinformar al pueblo</w:t>
      </w:r>
      <w:r>
        <w:rPr>
          <w:rFonts w:ascii="Abadi" w:hAnsi="Abadi"/>
          <w:sz w:val="21"/>
          <w:szCs w:val="21"/>
        </w:rPr>
        <w:t>,</w:t>
      </w:r>
      <w:r w:rsidRPr="003D3134">
        <w:rPr>
          <w:rFonts w:ascii="Abadi" w:hAnsi="Abadi"/>
          <w:sz w:val="21"/>
          <w:szCs w:val="21"/>
        </w:rPr>
        <w:t xml:space="preserve"> porque cuando el pueblo conoce la verdad</w:t>
      </w:r>
      <w:r>
        <w:rPr>
          <w:rFonts w:ascii="Abadi" w:hAnsi="Abadi"/>
          <w:sz w:val="21"/>
          <w:szCs w:val="21"/>
        </w:rPr>
        <w:t>,</w:t>
      </w:r>
      <w:r w:rsidRPr="003D3134">
        <w:rPr>
          <w:rFonts w:ascii="Abadi" w:hAnsi="Abadi"/>
          <w:sz w:val="21"/>
          <w:szCs w:val="21"/>
        </w:rPr>
        <w:t xml:space="preserve"> los conservadores se van y eso sucedió en el año 2018</w:t>
      </w:r>
      <w:r>
        <w:rPr>
          <w:rFonts w:ascii="Abadi" w:hAnsi="Abadi"/>
          <w:sz w:val="21"/>
          <w:szCs w:val="21"/>
        </w:rPr>
        <w:t xml:space="preserve">, con un abrumador </w:t>
      </w:r>
      <w:r w:rsidRPr="003D3134">
        <w:rPr>
          <w:rFonts w:ascii="Abadi" w:hAnsi="Abadi"/>
          <w:sz w:val="21"/>
          <w:szCs w:val="21"/>
        </w:rPr>
        <w:t xml:space="preserve">triunfo del movimiento que encabeza nuestro ahora presidente Andrés Manuel López </w:t>
      </w:r>
      <w:r>
        <w:rPr>
          <w:rFonts w:ascii="Abadi" w:hAnsi="Abadi"/>
          <w:sz w:val="21"/>
          <w:szCs w:val="21"/>
        </w:rPr>
        <w:t>O</w:t>
      </w:r>
      <w:r w:rsidRPr="003D3134">
        <w:rPr>
          <w:rFonts w:ascii="Abadi" w:hAnsi="Abadi"/>
          <w:sz w:val="21"/>
          <w:szCs w:val="21"/>
        </w:rPr>
        <w:t>brador y están preocupados</w:t>
      </w:r>
      <w:r>
        <w:rPr>
          <w:rFonts w:ascii="Abadi" w:hAnsi="Abadi"/>
          <w:sz w:val="21"/>
          <w:szCs w:val="21"/>
        </w:rPr>
        <w:t>,</w:t>
      </w:r>
      <w:r w:rsidRPr="003D3134">
        <w:rPr>
          <w:rFonts w:ascii="Abadi" w:hAnsi="Abadi"/>
          <w:sz w:val="21"/>
          <w:szCs w:val="21"/>
        </w:rPr>
        <w:t xml:space="preserve"> porque pues</w:t>
      </w:r>
      <w:r>
        <w:rPr>
          <w:rFonts w:ascii="Abadi" w:hAnsi="Abadi"/>
          <w:sz w:val="21"/>
          <w:szCs w:val="21"/>
        </w:rPr>
        <w:t xml:space="preserve">, </w:t>
      </w:r>
      <w:r w:rsidRPr="003D3134">
        <w:rPr>
          <w:rFonts w:ascii="Abadi" w:hAnsi="Abadi"/>
          <w:sz w:val="21"/>
          <w:szCs w:val="21"/>
        </w:rPr>
        <w:t xml:space="preserve">la señora </w:t>
      </w:r>
      <w:r>
        <w:rPr>
          <w:rFonts w:ascii="Abadi" w:hAnsi="Abadi"/>
          <w:sz w:val="21"/>
          <w:szCs w:val="21"/>
        </w:rPr>
        <w:t>x,</w:t>
      </w:r>
      <w:r w:rsidRPr="003D3134">
        <w:rPr>
          <w:rFonts w:ascii="Abadi" w:hAnsi="Abadi"/>
          <w:sz w:val="21"/>
          <w:szCs w:val="21"/>
        </w:rPr>
        <w:t xml:space="preserve"> no sube en las preferencias y la señora</w:t>
      </w:r>
      <w:r>
        <w:rPr>
          <w:rFonts w:ascii="Abadi" w:hAnsi="Abadi"/>
          <w:sz w:val="21"/>
          <w:szCs w:val="21"/>
        </w:rPr>
        <w:t xml:space="preserve"> s,</w:t>
      </w:r>
      <w:r w:rsidRPr="003D3134">
        <w:rPr>
          <w:rFonts w:ascii="Abadi" w:hAnsi="Abadi"/>
          <w:sz w:val="21"/>
          <w:szCs w:val="21"/>
        </w:rPr>
        <w:t xml:space="preserve"> va viento en popa</w:t>
      </w:r>
      <w:r>
        <w:rPr>
          <w:rFonts w:ascii="Abadi" w:hAnsi="Abadi"/>
          <w:sz w:val="21"/>
          <w:szCs w:val="21"/>
        </w:rPr>
        <w:t>,</w:t>
      </w:r>
      <w:r w:rsidRPr="003D3134">
        <w:rPr>
          <w:rFonts w:ascii="Abadi" w:hAnsi="Abadi"/>
          <w:sz w:val="21"/>
          <w:szCs w:val="21"/>
        </w:rPr>
        <w:t xml:space="preserve"> con miras del 2024 y recurren </w:t>
      </w:r>
      <w:r>
        <w:rPr>
          <w:rFonts w:ascii="Abadi" w:hAnsi="Abadi"/>
          <w:sz w:val="21"/>
          <w:szCs w:val="21"/>
        </w:rPr>
        <w:t>a</w:t>
      </w:r>
      <w:r w:rsidRPr="003D3134">
        <w:rPr>
          <w:rFonts w:ascii="Abadi" w:hAnsi="Abadi"/>
          <w:sz w:val="21"/>
          <w:szCs w:val="21"/>
        </w:rPr>
        <w:t xml:space="preserve"> mentir</w:t>
      </w:r>
      <w:r>
        <w:rPr>
          <w:rFonts w:ascii="Abadi" w:hAnsi="Abadi"/>
          <w:sz w:val="21"/>
          <w:szCs w:val="21"/>
        </w:rPr>
        <w:t>,</w:t>
      </w:r>
      <w:r w:rsidRPr="003D3134">
        <w:rPr>
          <w:rFonts w:ascii="Abadi" w:hAnsi="Abadi"/>
          <w:sz w:val="21"/>
          <w:szCs w:val="21"/>
        </w:rPr>
        <w:t xml:space="preserve"> engañar</w:t>
      </w:r>
      <w:r>
        <w:rPr>
          <w:rFonts w:ascii="Abadi" w:hAnsi="Abadi"/>
          <w:sz w:val="21"/>
          <w:szCs w:val="21"/>
        </w:rPr>
        <w:t>,</w:t>
      </w:r>
      <w:r w:rsidRPr="003D3134">
        <w:rPr>
          <w:rFonts w:ascii="Abadi" w:hAnsi="Abadi"/>
          <w:sz w:val="21"/>
          <w:szCs w:val="21"/>
        </w:rPr>
        <w:t xml:space="preserve"> a pretender sorprender a las y los mexicanos y a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pretenden desinformarlos</w:t>
      </w:r>
      <w:r>
        <w:rPr>
          <w:rFonts w:ascii="Abadi" w:hAnsi="Abadi"/>
          <w:sz w:val="21"/>
          <w:szCs w:val="21"/>
        </w:rPr>
        <w:t>,</w:t>
      </w:r>
      <w:r w:rsidRPr="003D3134">
        <w:rPr>
          <w:rFonts w:ascii="Abadi" w:hAnsi="Abadi"/>
          <w:sz w:val="21"/>
          <w:szCs w:val="21"/>
        </w:rPr>
        <w:t xml:space="preserve"> engañarlos mentirles</w:t>
      </w:r>
      <w:r>
        <w:rPr>
          <w:rFonts w:ascii="Abadi" w:hAnsi="Abadi"/>
          <w:sz w:val="21"/>
          <w:szCs w:val="21"/>
        </w:rPr>
        <w:t>,</w:t>
      </w:r>
      <w:r w:rsidRPr="003D3134">
        <w:rPr>
          <w:rFonts w:ascii="Abadi" w:hAnsi="Abadi"/>
          <w:sz w:val="21"/>
          <w:szCs w:val="21"/>
        </w:rPr>
        <w:t xml:space="preserve"> diciendo que van a perder sus derechos que se van a ver afectados</w:t>
      </w:r>
      <w:r>
        <w:rPr>
          <w:rFonts w:ascii="Abadi" w:hAnsi="Abadi"/>
          <w:sz w:val="21"/>
          <w:szCs w:val="21"/>
        </w:rPr>
        <w:t>,</w:t>
      </w:r>
      <w:r w:rsidRPr="003D3134">
        <w:rPr>
          <w:rFonts w:ascii="Abadi" w:hAnsi="Abadi"/>
          <w:sz w:val="21"/>
          <w:szCs w:val="21"/>
        </w:rPr>
        <w:t xml:space="preserve"> en sus prestaciones</w:t>
      </w:r>
      <w:r>
        <w:rPr>
          <w:rFonts w:ascii="Abadi" w:hAnsi="Abadi"/>
          <w:sz w:val="21"/>
          <w:szCs w:val="21"/>
        </w:rPr>
        <w:t>,</w:t>
      </w:r>
      <w:r w:rsidRPr="003D3134">
        <w:rPr>
          <w:rFonts w:ascii="Abadi" w:hAnsi="Abadi"/>
          <w:sz w:val="21"/>
          <w:szCs w:val="21"/>
        </w:rPr>
        <w:t xml:space="preserve"> en su contrato colectivo</w:t>
      </w:r>
      <w:r>
        <w:rPr>
          <w:rFonts w:ascii="Abadi" w:hAnsi="Abadi"/>
          <w:sz w:val="21"/>
          <w:szCs w:val="21"/>
        </w:rPr>
        <w:t>,</w:t>
      </w:r>
      <w:r w:rsidRPr="003D3134">
        <w:rPr>
          <w:rFonts w:ascii="Abadi" w:hAnsi="Abadi"/>
          <w:sz w:val="21"/>
          <w:szCs w:val="21"/>
        </w:rPr>
        <w:t xml:space="preserve"> eso es totalmente falso y con esto concluyo</w:t>
      </w:r>
      <w:r>
        <w:rPr>
          <w:rFonts w:ascii="Abadi" w:hAnsi="Abadi"/>
          <w:sz w:val="21"/>
          <w:szCs w:val="21"/>
        </w:rPr>
        <w:t>,</w:t>
      </w:r>
      <w:r w:rsidRPr="003D3134">
        <w:rPr>
          <w:rFonts w:ascii="Abadi" w:hAnsi="Abadi"/>
          <w:sz w:val="21"/>
          <w:szCs w:val="21"/>
        </w:rPr>
        <w:t xml:space="preserve"> lo leí hace un rato</w:t>
      </w:r>
      <w:r>
        <w:rPr>
          <w:rFonts w:ascii="Abadi" w:hAnsi="Abadi"/>
          <w:sz w:val="21"/>
          <w:szCs w:val="21"/>
        </w:rPr>
        <w:t>,</w:t>
      </w:r>
      <w:r w:rsidRPr="003D3134">
        <w:rPr>
          <w:rFonts w:ascii="Abadi" w:hAnsi="Abadi"/>
          <w:sz w:val="21"/>
          <w:szCs w:val="21"/>
        </w:rPr>
        <w:t xml:space="preserve"> pero creo que no lo escucharon</w:t>
      </w:r>
      <w:r>
        <w:rPr>
          <w:rFonts w:ascii="Abadi" w:hAnsi="Abadi"/>
          <w:sz w:val="21"/>
          <w:szCs w:val="21"/>
        </w:rPr>
        <w:t>,</w:t>
      </w:r>
      <w:r w:rsidRPr="003D3134">
        <w:rPr>
          <w:rFonts w:ascii="Abadi" w:hAnsi="Abadi"/>
          <w:sz w:val="21"/>
          <w:szCs w:val="21"/>
        </w:rPr>
        <w:t xml:space="preserve"> o no les quedó </w:t>
      </w:r>
      <w:r>
        <w:rPr>
          <w:rFonts w:ascii="Abadi" w:hAnsi="Abadi"/>
          <w:sz w:val="21"/>
          <w:szCs w:val="21"/>
        </w:rPr>
        <w:t>cl</w:t>
      </w:r>
      <w:r w:rsidRPr="003D3134">
        <w:rPr>
          <w:rFonts w:ascii="Abadi" w:hAnsi="Abadi"/>
          <w:sz w:val="21"/>
          <w:szCs w:val="21"/>
        </w:rPr>
        <w:t xml:space="preserve">aro a mis compañeros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w:t>
      </w:r>
      <w:r>
        <w:rPr>
          <w:rFonts w:ascii="Abadi" w:hAnsi="Abadi"/>
          <w:sz w:val="21"/>
          <w:szCs w:val="21"/>
        </w:rPr>
        <w:t>.</w:t>
      </w:r>
    </w:p>
    <w:p w14:paraId="7B8254A6" w14:textId="77777777" w:rsidR="00E8147A" w:rsidRDefault="00E8147A" w:rsidP="00AA6646">
      <w:pPr>
        <w:jc w:val="both"/>
        <w:rPr>
          <w:rFonts w:ascii="Abadi" w:hAnsi="Abadi"/>
          <w:sz w:val="21"/>
          <w:szCs w:val="21"/>
        </w:rPr>
      </w:pPr>
    </w:p>
    <w:p w14:paraId="5106400D" w14:textId="5013D930"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 xml:space="preserve">sta reforma que pretende extinguir los fideicomisos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en mención que consideramos que son privilegios y que están fuera de la ley</w:t>
      </w:r>
      <w:r>
        <w:rPr>
          <w:rFonts w:ascii="Abadi" w:hAnsi="Abadi"/>
          <w:sz w:val="21"/>
          <w:szCs w:val="21"/>
        </w:rPr>
        <w:t>,</w:t>
      </w:r>
      <w:r w:rsidRPr="003D3134">
        <w:rPr>
          <w:rFonts w:ascii="Abadi" w:hAnsi="Abadi"/>
          <w:sz w:val="21"/>
          <w:szCs w:val="21"/>
        </w:rPr>
        <w:t xml:space="preserve"> aprobada por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iputados ya</w:t>
      </w:r>
      <w:r>
        <w:rPr>
          <w:rFonts w:ascii="Abadi" w:hAnsi="Abadi"/>
          <w:sz w:val="21"/>
          <w:szCs w:val="21"/>
        </w:rPr>
        <w:t xml:space="preserve">, </w:t>
      </w:r>
      <w:r w:rsidRPr="003D3134">
        <w:rPr>
          <w:rFonts w:ascii="Abadi" w:hAnsi="Abadi"/>
          <w:sz w:val="21"/>
          <w:szCs w:val="21"/>
        </w:rPr>
        <w:t>y que en su momento</w:t>
      </w:r>
      <w:r>
        <w:rPr>
          <w:rFonts w:ascii="Abadi" w:hAnsi="Abadi"/>
          <w:sz w:val="21"/>
          <w:szCs w:val="21"/>
        </w:rPr>
        <w:t>,</w:t>
      </w:r>
      <w:r w:rsidRPr="003D3134">
        <w:rPr>
          <w:rFonts w:ascii="Abadi" w:hAnsi="Abadi"/>
          <w:sz w:val="21"/>
          <w:szCs w:val="21"/>
        </w:rPr>
        <w:t xml:space="preserve"> seguramente va a aprobar el </w:t>
      </w:r>
      <w:r>
        <w:rPr>
          <w:rFonts w:ascii="Abadi" w:hAnsi="Abadi"/>
          <w:sz w:val="21"/>
          <w:szCs w:val="21"/>
        </w:rPr>
        <w:t>S</w:t>
      </w:r>
      <w:r w:rsidRPr="003D3134">
        <w:rPr>
          <w:rFonts w:ascii="Abadi" w:hAnsi="Abadi"/>
          <w:sz w:val="21"/>
          <w:szCs w:val="21"/>
        </w:rPr>
        <w:t xml:space="preserve">enado de la </w:t>
      </w:r>
      <w:r>
        <w:rPr>
          <w:rFonts w:ascii="Abadi" w:hAnsi="Abadi"/>
          <w:sz w:val="21"/>
          <w:szCs w:val="21"/>
        </w:rPr>
        <w:t>R</w:t>
      </w:r>
      <w:r w:rsidRPr="003D3134">
        <w:rPr>
          <w:rFonts w:ascii="Abadi" w:hAnsi="Abadi"/>
          <w:sz w:val="21"/>
          <w:szCs w:val="21"/>
        </w:rPr>
        <w:t>epública</w:t>
      </w:r>
      <w:r>
        <w:rPr>
          <w:rFonts w:ascii="Abadi" w:hAnsi="Abadi"/>
          <w:sz w:val="21"/>
          <w:szCs w:val="21"/>
        </w:rPr>
        <w:t xml:space="preserve">, </w:t>
      </w:r>
      <w:r w:rsidRPr="003D3134">
        <w:rPr>
          <w:rFonts w:ascii="Abadi" w:hAnsi="Abadi"/>
          <w:sz w:val="21"/>
          <w:szCs w:val="21"/>
        </w:rPr>
        <w:t>señala</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explícitamente</w:t>
      </w:r>
      <w:r>
        <w:rPr>
          <w:rFonts w:ascii="Abadi" w:hAnsi="Abadi"/>
          <w:sz w:val="21"/>
          <w:szCs w:val="21"/>
        </w:rPr>
        <w:t>!</w:t>
      </w:r>
      <w:r w:rsidRPr="003D3134">
        <w:rPr>
          <w:rFonts w:ascii="Abadi" w:hAnsi="Abadi"/>
          <w:sz w:val="21"/>
          <w:szCs w:val="21"/>
        </w:rPr>
        <w:t xml:space="preserve"> en sus transitorios</w:t>
      </w:r>
      <w:r>
        <w:rPr>
          <w:rFonts w:ascii="Abadi" w:hAnsi="Abadi"/>
          <w:sz w:val="21"/>
          <w:szCs w:val="21"/>
        </w:rPr>
        <w:t>,</w:t>
      </w:r>
      <w:r w:rsidRPr="003D3134">
        <w:rPr>
          <w:rFonts w:ascii="Abadi" w:hAnsi="Abadi"/>
          <w:sz w:val="21"/>
          <w:szCs w:val="21"/>
        </w:rPr>
        <w:t xml:space="preserve"> que si existe alguna obligación derivada de convenios</w:t>
      </w:r>
      <w:r>
        <w:rPr>
          <w:rFonts w:ascii="Abadi" w:hAnsi="Abadi"/>
          <w:sz w:val="21"/>
          <w:szCs w:val="21"/>
        </w:rPr>
        <w:t>,</w:t>
      </w:r>
      <w:r w:rsidRPr="003D3134">
        <w:rPr>
          <w:rFonts w:ascii="Abadi" w:hAnsi="Abadi"/>
          <w:sz w:val="21"/>
          <w:szCs w:val="21"/>
        </w:rPr>
        <w:t xml:space="preserve"> acuerdos o contratos colectivos</w:t>
      </w:r>
      <w:r>
        <w:rPr>
          <w:rFonts w:ascii="Abadi" w:hAnsi="Abadi"/>
          <w:sz w:val="21"/>
          <w:szCs w:val="21"/>
        </w:rPr>
        <w:t>,</w:t>
      </w:r>
      <w:r w:rsidRPr="003D3134">
        <w:rPr>
          <w:rFonts w:ascii="Abadi" w:hAnsi="Abadi"/>
          <w:sz w:val="21"/>
          <w:szCs w:val="21"/>
        </w:rPr>
        <w:t xml:space="preserve"> que hayan generado derechos adquiridos</w:t>
      </w:r>
      <w:r>
        <w:rPr>
          <w:rFonts w:ascii="Abadi" w:hAnsi="Abadi"/>
          <w:sz w:val="21"/>
          <w:szCs w:val="21"/>
        </w:rPr>
        <w:t>,</w:t>
      </w:r>
      <w:r w:rsidRPr="003D3134">
        <w:rPr>
          <w:rFonts w:ascii="Abadi" w:hAnsi="Abadi"/>
          <w:sz w:val="21"/>
          <w:szCs w:val="21"/>
        </w:rPr>
        <w:t xml:space="preserve"> para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se van a cumplir</w:t>
      </w:r>
      <w:r>
        <w:rPr>
          <w:rFonts w:ascii="Abadi" w:hAnsi="Abadi"/>
          <w:sz w:val="21"/>
          <w:szCs w:val="21"/>
        </w:rPr>
        <w:t>!</w:t>
      </w:r>
      <w:r w:rsidRPr="003D3134">
        <w:rPr>
          <w:rFonts w:ascii="Abadi" w:hAnsi="Abadi"/>
          <w:sz w:val="21"/>
          <w:szCs w:val="21"/>
        </w:rPr>
        <w:t xml:space="preserve"> repito</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se van a cumplir</w:t>
      </w:r>
      <w:r>
        <w:rPr>
          <w:rFonts w:ascii="Abadi" w:hAnsi="Abadi"/>
          <w:sz w:val="21"/>
          <w:szCs w:val="21"/>
        </w:rPr>
        <w:t>!</w:t>
      </w:r>
      <w:r w:rsidRPr="003D3134">
        <w:rPr>
          <w:rFonts w:ascii="Abadi" w:hAnsi="Abadi"/>
          <w:sz w:val="21"/>
          <w:szCs w:val="21"/>
        </w:rPr>
        <w:t xml:space="preserve"> en el proceso </w:t>
      </w:r>
      <w:r>
        <w:rPr>
          <w:rFonts w:ascii="Abadi" w:hAnsi="Abadi"/>
          <w:sz w:val="21"/>
          <w:szCs w:val="21"/>
        </w:rPr>
        <w:t xml:space="preserve">de </w:t>
      </w:r>
      <w:r w:rsidRPr="003D3134">
        <w:rPr>
          <w:rFonts w:ascii="Abadi" w:hAnsi="Abadi"/>
          <w:sz w:val="21"/>
          <w:szCs w:val="21"/>
        </w:rPr>
        <w:t>extinción de los fideicomisos</w:t>
      </w:r>
      <w:r>
        <w:rPr>
          <w:rFonts w:ascii="Abadi" w:hAnsi="Abadi"/>
          <w:sz w:val="21"/>
          <w:szCs w:val="21"/>
        </w:rPr>
        <w:t>,</w:t>
      </w:r>
      <w:r w:rsidRPr="003D3134">
        <w:rPr>
          <w:rFonts w:ascii="Abadi" w:hAnsi="Abadi"/>
          <w:sz w:val="21"/>
          <w:szCs w:val="21"/>
        </w:rPr>
        <w:t xml:space="preserve"> les traduzco al español</w:t>
      </w:r>
      <w:r>
        <w:rPr>
          <w:rFonts w:ascii="Abadi" w:hAnsi="Abadi"/>
          <w:sz w:val="21"/>
          <w:szCs w:val="21"/>
        </w:rPr>
        <w:t>,</w:t>
      </w:r>
      <w:r w:rsidRPr="003D3134">
        <w:rPr>
          <w:rFonts w:ascii="Abadi" w:hAnsi="Abadi"/>
          <w:sz w:val="21"/>
          <w:szCs w:val="21"/>
        </w:rPr>
        <w:t xml:space="preserve"> porque al parecer</w:t>
      </w:r>
      <w:r>
        <w:rPr>
          <w:rFonts w:ascii="Abadi" w:hAnsi="Abadi"/>
          <w:sz w:val="21"/>
          <w:szCs w:val="21"/>
        </w:rPr>
        <w:t>,</w:t>
      </w:r>
      <w:r w:rsidRPr="003D3134">
        <w:rPr>
          <w:rFonts w:ascii="Abadi" w:hAnsi="Abadi"/>
          <w:sz w:val="21"/>
          <w:szCs w:val="21"/>
        </w:rPr>
        <w:t xml:space="preserve"> parece que hablamos en chino o en ruso o en otro idioma</w:t>
      </w:r>
      <w:r>
        <w:rPr>
          <w:rFonts w:ascii="Abadi" w:hAnsi="Abadi"/>
          <w:sz w:val="21"/>
          <w:szCs w:val="21"/>
        </w:rPr>
        <w:t>,</w:t>
      </w:r>
      <w:r w:rsidRPr="003D3134">
        <w:rPr>
          <w:rFonts w:ascii="Abadi" w:hAnsi="Abadi"/>
          <w:sz w:val="21"/>
          <w:szCs w:val="21"/>
        </w:rPr>
        <w:t xml:space="preserve"> estamos hablando de que si hay un compromiso</w:t>
      </w:r>
      <w:r>
        <w:rPr>
          <w:rFonts w:ascii="Abadi" w:hAnsi="Abadi"/>
          <w:sz w:val="21"/>
          <w:szCs w:val="21"/>
        </w:rPr>
        <w:t>,</w:t>
      </w:r>
      <w:r w:rsidRPr="003D3134">
        <w:rPr>
          <w:rFonts w:ascii="Abadi" w:hAnsi="Abadi"/>
          <w:sz w:val="21"/>
          <w:szCs w:val="21"/>
        </w:rPr>
        <w:t xml:space="preserve"> si en estos fideicomisos a favor o en beneficio de la clase trabajadora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 xml:space="preserve">, </w:t>
      </w:r>
      <w:r w:rsidRPr="003D3134">
        <w:rPr>
          <w:rFonts w:ascii="Abadi" w:hAnsi="Abadi"/>
          <w:sz w:val="21"/>
          <w:szCs w:val="21"/>
        </w:rPr>
        <w:t>estos compromisos se van a respetar</w:t>
      </w:r>
      <w:r>
        <w:rPr>
          <w:rFonts w:ascii="Abadi" w:hAnsi="Abadi"/>
          <w:sz w:val="21"/>
          <w:szCs w:val="21"/>
        </w:rPr>
        <w:t>,</w:t>
      </w:r>
      <w:r w:rsidRPr="003D3134">
        <w:rPr>
          <w:rFonts w:ascii="Abadi" w:hAnsi="Abadi"/>
          <w:sz w:val="21"/>
          <w:szCs w:val="21"/>
        </w:rPr>
        <w:t xml:space="preserve"> se van a cumplir en el proceso de extinción de los fideicomisos</w:t>
      </w:r>
      <w:r>
        <w:rPr>
          <w:rFonts w:ascii="Abadi" w:hAnsi="Abadi"/>
          <w:sz w:val="21"/>
          <w:szCs w:val="21"/>
        </w:rPr>
        <w:t>,</w:t>
      </w:r>
      <w:r w:rsidRPr="003D3134">
        <w:rPr>
          <w:rFonts w:ascii="Abadi" w:hAnsi="Abadi"/>
          <w:sz w:val="21"/>
          <w:szCs w:val="21"/>
        </w:rPr>
        <w:t xml:space="preserve"> amigas y amigos trabajadores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ederal</w:t>
      </w:r>
      <w:r>
        <w:rPr>
          <w:rFonts w:ascii="Abadi" w:hAnsi="Abadi"/>
          <w:sz w:val="21"/>
          <w:szCs w:val="21"/>
        </w:rPr>
        <w:t>,</w:t>
      </w:r>
      <w:r w:rsidRPr="003D3134">
        <w:rPr>
          <w:rFonts w:ascii="Abadi" w:hAnsi="Abadi"/>
          <w:sz w:val="21"/>
          <w:szCs w:val="21"/>
        </w:rPr>
        <w:t xml:space="preserve"> no se preocupen</w:t>
      </w:r>
      <w:r>
        <w:rPr>
          <w:rFonts w:ascii="Abadi" w:hAnsi="Abadi"/>
          <w:sz w:val="21"/>
          <w:szCs w:val="21"/>
        </w:rPr>
        <w:t>,</w:t>
      </w:r>
      <w:r w:rsidRPr="003D3134">
        <w:rPr>
          <w:rFonts w:ascii="Abadi" w:hAnsi="Abadi"/>
          <w:sz w:val="21"/>
          <w:szCs w:val="21"/>
        </w:rPr>
        <w:t xml:space="preserve"> no se dejen engañar</w:t>
      </w:r>
      <w:r>
        <w:rPr>
          <w:rFonts w:ascii="Abadi" w:hAnsi="Abadi"/>
          <w:sz w:val="21"/>
          <w:szCs w:val="21"/>
        </w:rPr>
        <w:t>,</w:t>
      </w:r>
      <w:r w:rsidRPr="003D3134">
        <w:rPr>
          <w:rFonts w:ascii="Abadi" w:hAnsi="Abadi"/>
          <w:sz w:val="21"/>
          <w:szCs w:val="21"/>
        </w:rPr>
        <w:t xml:space="preserve"> con el petate del muerto</w:t>
      </w:r>
      <w:r>
        <w:rPr>
          <w:rFonts w:ascii="Abadi" w:hAnsi="Abadi"/>
          <w:sz w:val="21"/>
          <w:szCs w:val="21"/>
        </w:rPr>
        <w:t>,</w:t>
      </w:r>
      <w:r w:rsidRPr="003D3134">
        <w:rPr>
          <w:rFonts w:ascii="Abadi" w:hAnsi="Abadi"/>
          <w:sz w:val="21"/>
          <w:szCs w:val="21"/>
        </w:rPr>
        <w:t xml:space="preserve"> no se van a ver afectados en sus derechos laborales</w:t>
      </w:r>
      <w:r>
        <w:rPr>
          <w:rFonts w:ascii="Abadi" w:hAnsi="Abadi"/>
          <w:sz w:val="21"/>
          <w:szCs w:val="21"/>
        </w:rPr>
        <w:t>,</w:t>
      </w:r>
      <w:r w:rsidRPr="003D3134">
        <w:rPr>
          <w:rFonts w:ascii="Abadi" w:hAnsi="Abadi"/>
          <w:sz w:val="21"/>
          <w:szCs w:val="21"/>
        </w:rPr>
        <w:t xml:space="preserve"> en sus conquistas laborales</w:t>
      </w:r>
      <w:r>
        <w:rPr>
          <w:rFonts w:ascii="Abadi" w:hAnsi="Abadi"/>
          <w:sz w:val="21"/>
          <w:szCs w:val="21"/>
        </w:rPr>
        <w:t>,</w:t>
      </w:r>
      <w:r w:rsidRPr="003D3134">
        <w:rPr>
          <w:rFonts w:ascii="Abadi" w:hAnsi="Abadi"/>
          <w:sz w:val="21"/>
          <w:szCs w:val="21"/>
        </w:rPr>
        <w:t xml:space="preserve"> en los convenios</w:t>
      </w:r>
      <w:r>
        <w:rPr>
          <w:rFonts w:ascii="Abadi" w:hAnsi="Abadi"/>
          <w:sz w:val="21"/>
          <w:szCs w:val="21"/>
        </w:rPr>
        <w:t>,</w:t>
      </w:r>
      <w:r w:rsidRPr="003D3134">
        <w:rPr>
          <w:rFonts w:ascii="Abadi" w:hAnsi="Abadi"/>
          <w:sz w:val="21"/>
          <w:szCs w:val="21"/>
        </w:rPr>
        <w:t xml:space="preserve"> contratos</w:t>
      </w:r>
      <w:r>
        <w:rPr>
          <w:rFonts w:ascii="Abadi" w:hAnsi="Abadi"/>
          <w:sz w:val="21"/>
          <w:szCs w:val="21"/>
        </w:rPr>
        <w:t>,</w:t>
      </w:r>
      <w:r w:rsidRPr="003D3134">
        <w:rPr>
          <w:rFonts w:ascii="Abadi" w:hAnsi="Abadi"/>
          <w:sz w:val="21"/>
          <w:szCs w:val="21"/>
        </w:rPr>
        <w:t xml:space="preserve"> que tienen que ver con su fuente de trabajo y con su relación laboral con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 xml:space="preserve">ederal con el </w:t>
      </w:r>
      <w:r>
        <w:rPr>
          <w:rFonts w:ascii="Abadi" w:hAnsi="Abadi"/>
          <w:sz w:val="21"/>
          <w:szCs w:val="21"/>
        </w:rPr>
        <w:t>G</w:t>
      </w:r>
      <w:r w:rsidRPr="003D3134">
        <w:rPr>
          <w:rFonts w:ascii="Abadi" w:hAnsi="Abadi"/>
          <w:sz w:val="21"/>
          <w:szCs w:val="21"/>
        </w:rPr>
        <w:t xml:space="preserve">obierno de México no se preocupen no se dejen engañar por los magistrados ministros y demás y sus aliados del </w:t>
      </w:r>
      <w:r>
        <w:rPr>
          <w:rFonts w:ascii="Abadi" w:hAnsi="Abadi"/>
          <w:sz w:val="21"/>
          <w:szCs w:val="21"/>
        </w:rPr>
        <w:t>S</w:t>
      </w:r>
      <w:r w:rsidRPr="003D3134">
        <w:rPr>
          <w:rFonts w:ascii="Abadi" w:hAnsi="Abadi"/>
          <w:sz w:val="21"/>
          <w:szCs w:val="21"/>
        </w:rPr>
        <w:t xml:space="preserve">upremo </w:t>
      </w:r>
      <w:r>
        <w:rPr>
          <w:rFonts w:ascii="Abadi" w:hAnsi="Abadi"/>
          <w:sz w:val="21"/>
          <w:szCs w:val="21"/>
        </w:rPr>
        <w:t>P</w:t>
      </w:r>
      <w:r w:rsidRPr="003D3134">
        <w:rPr>
          <w:rFonts w:ascii="Abadi" w:hAnsi="Abadi"/>
          <w:sz w:val="21"/>
          <w:szCs w:val="21"/>
        </w:rPr>
        <w:t xml:space="preserve">oder conservador y partidos políticos conservadores en esta dinámica de pretender acusar al </w:t>
      </w:r>
      <w:r>
        <w:rPr>
          <w:rFonts w:ascii="Abadi" w:hAnsi="Abadi"/>
          <w:sz w:val="21"/>
          <w:szCs w:val="21"/>
        </w:rPr>
        <w:t>P</w:t>
      </w:r>
      <w:r w:rsidRPr="003D3134">
        <w:rPr>
          <w:rFonts w:ascii="Abadi" w:hAnsi="Abadi"/>
          <w:sz w:val="21"/>
          <w:szCs w:val="21"/>
        </w:rPr>
        <w:t xml:space="preserve">residente Andrés Manuel López </w:t>
      </w:r>
      <w:r>
        <w:rPr>
          <w:rFonts w:ascii="Abadi" w:hAnsi="Abadi"/>
          <w:sz w:val="21"/>
          <w:szCs w:val="21"/>
        </w:rPr>
        <w:t>O</w:t>
      </w:r>
      <w:r w:rsidRPr="003D3134">
        <w:rPr>
          <w:rFonts w:ascii="Abadi" w:hAnsi="Abadi"/>
          <w:sz w:val="21"/>
          <w:szCs w:val="21"/>
        </w:rPr>
        <w:t>brador</w:t>
      </w:r>
      <w:r>
        <w:rPr>
          <w:rFonts w:ascii="Abadi" w:hAnsi="Abadi"/>
          <w:sz w:val="21"/>
          <w:szCs w:val="21"/>
        </w:rPr>
        <w:t>,</w:t>
      </w:r>
      <w:r w:rsidRPr="003D3134">
        <w:rPr>
          <w:rFonts w:ascii="Abadi" w:hAnsi="Abadi"/>
          <w:sz w:val="21"/>
          <w:szCs w:val="21"/>
        </w:rPr>
        <w:t xml:space="preserve"> de pretender acusar al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 de alguna violación grave a la constitución</w:t>
      </w:r>
      <w:r>
        <w:rPr>
          <w:rFonts w:ascii="Abadi" w:hAnsi="Abadi"/>
          <w:sz w:val="21"/>
          <w:szCs w:val="21"/>
        </w:rPr>
        <w:t>,</w:t>
      </w:r>
      <w:r w:rsidRPr="003D3134">
        <w:rPr>
          <w:rFonts w:ascii="Abadi" w:hAnsi="Abadi"/>
          <w:sz w:val="21"/>
          <w:szCs w:val="21"/>
        </w:rPr>
        <w:t xml:space="preserve"> en perjuicio</w:t>
      </w:r>
      <w:r>
        <w:rPr>
          <w:rFonts w:ascii="Abadi" w:hAnsi="Abadi"/>
          <w:sz w:val="21"/>
          <w:szCs w:val="21"/>
        </w:rPr>
        <w:t>,</w:t>
      </w:r>
      <w:r w:rsidRPr="003D3134">
        <w:rPr>
          <w:rFonts w:ascii="Abadi" w:hAnsi="Abadi"/>
          <w:sz w:val="21"/>
          <w:szCs w:val="21"/>
        </w:rPr>
        <w:t xml:space="preserve"> vuelvo a repetirlo de los trabajadores del </w:t>
      </w:r>
      <w:r>
        <w:rPr>
          <w:rFonts w:ascii="Abadi" w:hAnsi="Abadi"/>
          <w:sz w:val="21"/>
          <w:szCs w:val="21"/>
        </w:rPr>
        <w:t>Po</w:t>
      </w:r>
      <w:r w:rsidRPr="003D3134">
        <w:rPr>
          <w:rFonts w:ascii="Abadi" w:hAnsi="Abadi"/>
          <w:sz w:val="21"/>
          <w:szCs w:val="21"/>
        </w:rPr>
        <w:t xml:space="preserve">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mis respetos y mi consideración más alta y seguramente también por parte de mis compañeros de </w:t>
      </w:r>
      <w:r>
        <w:rPr>
          <w:rFonts w:ascii="Abadi" w:hAnsi="Abadi"/>
          <w:sz w:val="21"/>
          <w:szCs w:val="21"/>
        </w:rPr>
        <w:t>M</w:t>
      </w:r>
      <w:r w:rsidRPr="003D3134">
        <w:rPr>
          <w:rFonts w:ascii="Abadi" w:hAnsi="Abadi"/>
          <w:sz w:val="21"/>
          <w:szCs w:val="21"/>
        </w:rPr>
        <w:t xml:space="preserve">orena a todas y a todos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ederal</w:t>
      </w:r>
      <w:r>
        <w:rPr>
          <w:rFonts w:ascii="Abadi" w:hAnsi="Abadi"/>
          <w:sz w:val="21"/>
          <w:szCs w:val="21"/>
        </w:rPr>
        <w:t>,</w:t>
      </w:r>
      <w:r w:rsidRPr="003D3134">
        <w:rPr>
          <w:rFonts w:ascii="Abadi" w:hAnsi="Abadi"/>
          <w:sz w:val="21"/>
          <w:szCs w:val="21"/>
        </w:rPr>
        <w:t xml:space="preserve"> basta de privilegios para unos cuantos y que sigan engañándolos y pretendiendo manipular con el petate del muerto de que se van a ver afectados </w:t>
      </w:r>
      <w:r>
        <w:rPr>
          <w:rFonts w:ascii="Abadi" w:hAnsi="Abadi"/>
          <w:sz w:val="21"/>
          <w:szCs w:val="21"/>
        </w:rPr>
        <w:t xml:space="preserve">en </w:t>
      </w:r>
      <w:r w:rsidRPr="003D3134">
        <w:rPr>
          <w:rFonts w:ascii="Abadi" w:hAnsi="Abadi"/>
          <w:sz w:val="21"/>
          <w:szCs w:val="21"/>
        </w:rPr>
        <w:t xml:space="preserve">sus derechos muy lamentable ante la falta de argumentos ante la falta de propuestas la derecha vuelve a caer al lugar común de engañar de mentir de infundir miedo al pueblo de México y en particular a un sector importante que es el de los trabajadores del poder judicial nada más falso que se pretenda por parte del gobierno de México y en particular del poder legislativo afectar a las y los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y otra vez en los leo pues para que les quede bien </w:t>
      </w:r>
      <w:r>
        <w:rPr>
          <w:rFonts w:ascii="Abadi" w:hAnsi="Abadi"/>
          <w:sz w:val="21"/>
          <w:szCs w:val="21"/>
        </w:rPr>
        <w:t>c</w:t>
      </w:r>
      <w:r w:rsidRPr="003D3134">
        <w:rPr>
          <w:rFonts w:ascii="Abadi" w:hAnsi="Abadi"/>
          <w:sz w:val="21"/>
          <w:szCs w:val="21"/>
        </w:rPr>
        <w:t xml:space="preserve">laro esta reforma aprobada por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 xml:space="preserve">iputados y que seguramente avalará el </w:t>
      </w:r>
      <w:r>
        <w:rPr>
          <w:rFonts w:ascii="Abadi" w:hAnsi="Abadi"/>
          <w:sz w:val="21"/>
          <w:szCs w:val="21"/>
        </w:rPr>
        <w:t>S</w:t>
      </w:r>
      <w:r w:rsidRPr="003D3134">
        <w:rPr>
          <w:rFonts w:ascii="Abadi" w:hAnsi="Abadi"/>
          <w:sz w:val="21"/>
          <w:szCs w:val="21"/>
        </w:rPr>
        <w:t xml:space="preserve">enado de la </w:t>
      </w:r>
      <w:r>
        <w:rPr>
          <w:rFonts w:ascii="Abadi" w:hAnsi="Abadi"/>
          <w:sz w:val="21"/>
          <w:szCs w:val="21"/>
        </w:rPr>
        <w:t>R</w:t>
      </w:r>
      <w:r w:rsidRPr="003D3134">
        <w:rPr>
          <w:rFonts w:ascii="Abadi" w:hAnsi="Abadi"/>
          <w:sz w:val="21"/>
          <w:szCs w:val="21"/>
        </w:rPr>
        <w:t>epública señala explícitamente en sus transitorios que si existe alguna obligación derivada de convenios acuerdos o contratos colectivos que hayan generado derechos adquiridos se van a cumplir</w:t>
      </w:r>
      <w:r>
        <w:rPr>
          <w:rFonts w:ascii="Abadi" w:hAnsi="Abadi"/>
          <w:sz w:val="21"/>
          <w:szCs w:val="21"/>
        </w:rPr>
        <w:t>,</w:t>
      </w:r>
      <w:r w:rsidRPr="003D3134">
        <w:rPr>
          <w:rFonts w:ascii="Abadi" w:hAnsi="Abadi"/>
          <w:sz w:val="21"/>
          <w:szCs w:val="21"/>
        </w:rPr>
        <w:t xml:space="preserve"> repito se van a cumplir en el proceso de extinción de los fideicomisos amigas y amigos trabajadores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 no tienen absolutamente de nada de qué preocuparse</w:t>
      </w:r>
      <w:r>
        <w:rPr>
          <w:rFonts w:ascii="Abadi" w:hAnsi="Abadi"/>
          <w:sz w:val="21"/>
          <w:szCs w:val="21"/>
        </w:rPr>
        <w:t>.</w:t>
      </w:r>
    </w:p>
    <w:p w14:paraId="73BA098F" w14:textId="77777777" w:rsidR="00E8147A" w:rsidRDefault="00E8147A" w:rsidP="00AA6646">
      <w:pPr>
        <w:jc w:val="both"/>
        <w:rPr>
          <w:rFonts w:ascii="Abadi" w:hAnsi="Abadi"/>
          <w:sz w:val="21"/>
          <w:szCs w:val="21"/>
        </w:rPr>
      </w:pPr>
    </w:p>
    <w:p w14:paraId="77D416E6" w14:textId="58A67725"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s cuanto muchas gracias</w:t>
      </w:r>
      <w:r>
        <w:rPr>
          <w:rFonts w:ascii="Abadi" w:hAnsi="Abadi"/>
          <w:sz w:val="21"/>
          <w:szCs w:val="21"/>
        </w:rPr>
        <w:t xml:space="preserve">. </w:t>
      </w:r>
    </w:p>
    <w:p w14:paraId="00AFC4B5" w14:textId="77777777" w:rsidR="00E8147A" w:rsidRDefault="00E8147A" w:rsidP="00AA6646">
      <w:pPr>
        <w:jc w:val="both"/>
        <w:rPr>
          <w:rFonts w:ascii="Abadi" w:hAnsi="Abadi"/>
          <w:sz w:val="21"/>
          <w:szCs w:val="21"/>
        </w:rPr>
      </w:pPr>
    </w:p>
    <w:p w14:paraId="1E7F7024" w14:textId="77777777" w:rsidR="00AA6646" w:rsidRPr="00A1714D" w:rsidRDefault="00AA6646" w:rsidP="00AA6646">
      <w:pPr>
        <w:pStyle w:val="Prrafodelista"/>
        <w:numPr>
          <w:ilvl w:val="0"/>
          <w:numId w:val="24"/>
        </w:numPr>
        <w:spacing w:after="160" w:line="259" w:lineRule="auto"/>
        <w:contextualSpacing/>
        <w:jc w:val="both"/>
        <w:rPr>
          <w:rFonts w:ascii="Abadi" w:hAnsi="Abadi"/>
          <w:sz w:val="21"/>
          <w:szCs w:val="21"/>
        </w:rPr>
      </w:pPr>
      <w:r w:rsidRPr="00A1714D">
        <w:rPr>
          <w:rFonts w:ascii="Abadi" w:hAnsi="Abadi"/>
          <w:b/>
          <w:bCs/>
          <w:sz w:val="21"/>
          <w:szCs w:val="21"/>
        </w:rPr>
        <w:t>La Presidencia.-</w:t>
      </w:r>
      <w:r>
        <w:rPr>
          <w:rFonts w:ascii="Abadi" w:hAnsi="Abadi"/>
          <w:sz w:val="21"/>
          <w:szCs w:val="21"/>
        </w:rPr>
        <w:t xml:space="preserve"> Gracias diputado.</w:t>
      </w:r>
    </w:p>
    <w:p w14:paraId="19FDCEDA" w14:textId="77777777" w:rsidR="00AA6646" w:rsidRPr="003D3134" w:rsidRDefault="00AA6646" w:rsidP="00AA6646">
      <w:pPr>
        <w:jc w:val="both"/>
        <w:rPr>
          <w:rFonts w:ascii="Abadi" w:hAnsi="Abadi"/>
          <w:sz w:val="21"/>
          <w:szCs w:val="21"/>
        </w:rPr>
      </w:pPr>
      <w:r>
        <w:rPr>
          <w:rFonts w:ascii="Abadi" w:hAnsi="Abadi"/>
          <w:sz w:val="21"/>
          <w:szCs w:val="21"/>
        </w:rPr>
        <w:t>¿Sí diputada Laura Cristina?</w:t>
      </w:r>
    </w:p>
    <w:p w14:paraId="38F53665" w14:textId="77777777" w:rsidR="00AA6646" w:rsidRDefault="00AA6646" w:rsidP="00AA6646">
      <w:pPr>
        <w:jc w:val="both"/>
        <w:rPr>
          <w:rFonts w:ascii="Abadi" w:hAnsi="Abadi"/>
          <w:sz w:val="21"/>
          <w:szCs w:val="21"/>
        </w:rPr>
      </w:pPr>
      <w:r w:rsidRPr="008860BB">
        <w:rPr>
          <w:rFonts w:ascii="Abadi" w:hAnsi="Abadi"/>
          <w:b/>
          <w:bCs/>
          <w:sz w:val="21"/>
          <w:szCs w:val="21"/>
        </w:rPr>
        <w:t>(Voz) diputada Laura Cristina,</w:t>
      </w:r>
      <w:r>
        <w:rPr>
          <w:rFonts w:ascii="Abadi" w:hAnsi="Abadi"/>
          <w:sz w:val="21"/>
          <w:szCs w:val="21"/>
        </w:rPr>
        <w:t xml:space="preserve"> i</w:t>
      </w:r>
      <w:r w:rsidRPr="0066348A">
        <w:rPr>
          <w:rFonts w:ascii="Abadi" w:hAnsi="Abadi"/>
          <w:sz w:val="21"/>
          <w:szCs w:val="21"/>
        </w:rPr>
        <w:t>ba a rectificar hechos, nada más para, digo hablando de verdad, pues recordar que la iniciativa es el presidente, bueno fue del presidente gracias.</w:t>
      </w:r>
    </w:p>
    <w:p w14:paraId="6C6BCA68" w14:textId="77777777" w:rsidR="00E8147A" w:rsidRPr="0066348A" w:rsidRDefault="00E8147A" w:rsidP="00AA6646">
      <w:pPr>
        <w:jc w:val="both"/>
        <w:rPr>
          <w:rFonts w:ascii="Abadi" w:hAnsi="Abadi"/>
          <w:sz w:val="21"/>
          <w:szCs w:val="21"/>
        </w:rPr>
      </w:pPr>
    </w:p>
    <w:p w14:paraId="3234992F" w14:textId="77777777" w:rsidR="00AA6646" w:rsidRDefault="00AA6646" w:rsidP="00AA6646">
      <w:pPr>
        <w:ind w:firstLine="708"/>
        <w:jc w:val="both"/>
        <w:rPr>
          <w:rFonts w:ascii="Abadi" w:hAnsi="Abadi"/>
          <w:sz w:val="21"/>
          <w:szCs w:val="21"/>
        </w:rPr>
      </w:pPr>
      <w:r w:rsidRPr="008860BB">
        <w:rPr>
          <w:rFonts w:ascii="Abadi" w:hAnsi="Abadi"/>
          <w:b/>
          <w:bCs/>
          <w:sz w:val="21"/>
          <w:szCs w:val="21"/>
        </w:rPr>
        <w:t>- La Presidencia.-</w:t>
      </w:r>
      <w:r>
        <w:rPr>
          <w:rFonts w:ascii="Abadi" w:hAnsi="Abadi"/>
          <w:sz w:val="21"/>
          <w:szCs w:val="21"/>
        </w:rPr>
        <w:t xml:space="preserve"> A</w:t>
      </w:r>
      <w:r w:rsidRPr="003D3134">
        <w:rPr>
          <w:rFonts w:ascii="Abadi" w:hAnsi="Abadi"/>
          <w:sz w:val="21"/>
          <w:szCs w:val="21"/>
        </w:rPr>
        <w:t xml:space="preserve"> continuación le solicitamos al diputado Ernesto </w:t>
      </w:r>
      <w:r>
        <w:rPr>
          <w:rFonts w:ascii="Abadi" w:hAnsi="Abadi"/>
          <w:sz w:val="21"/>
          <w:szCs w:val="21"/>
        </w:rPr>
        <w:t>P</w:t>
      </w:r>
      <w:r w:rsidRPr="003D3134">
        <w:rPr>
          <w:rFonts w:ascii="Abadi" w:hAnsi="Abadi"/>
          <w:sz w:val="21"/>
          <w:szCs w:val="21"/>
        </w:rPr>
        <w:t>rieto</w:t>
      </w:r>
      <w:r>
        <w:rPr>
          <w:rFonts w:ascii="Abadi" w:hAnsi="Abadi"/>
          <w:sz w:val="21"/>
          <w:szCs w:val="21"/>
        </w:rPr>
        <w:t>,</w:t>
      </w:r>
      <w:r w:rsidRPr="003D3134">
        <w:rPr>
          <w:rFonts w:ascii="Abadi" w:hAnsi="Abadi"/>
          <w:sz w:val="21"/>
          <w:szCs w:val="21"/>
        </w:rPr>
        <w:t xml:space="preserve"> en asuntos generales el tema de</w:t>
      </w:r>
      <w:r>
        <w:rPr>
          <w:rFonts w:ascii="Abadi" w:hAnsi="Abadi"/>
          <w:sz w:val="21"/>
          <w:szCs w:val="21"/>
        </w:rPr>
        <w:t>l “P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ya terminó</w:t>
      </w:r>
      <w:r>
        <w:rPr>
          <w:rFonts w:ascii="Abadi" w:hAnsi="Abadi"/>
          <w:sz w:val="21"/>
          <w:szCs w:val="21"/>
        </w:rPr>
        <w:t>? ¿S</w:t>
      </w:r>
      <w:r w:rsidRPr="003D3134">
        <w:rPr>
          <w:rFonts w:ascii="Abadi" w:hAnsi="Abadi"/>
          <w:sz w:val="21"/>
          <w:szCs w:val="21"/>
        </w:rPr>
        <w:t>í es el tema verdad</w:t>
      </w:r>
      <w:r>
        <w:rPr>
          <w:rFonts w:ascii="Abadi" w:hAnsi="Abadi"/>
          <w:sz w:val="21"/>
          <w:szCs w:val="21"/>
        </w:rPr>
        <w:t>?</w:t>
      </w:r>
      <w:r w:rsidRPr="003D3134">
        <w:rPr>
          <w:rFonts w:ascii="Abadi" w:hAnsi="Abadi"/>
          <w:sz w:val="21"/>
          <w:szCs w:val="21"/>
        </w:rPr>
        <w:t xml:space="preserve"> entonces iba</w:t>
      </w:r>
      <w:r>
        <w:rPr>
          <w:rFonts w:ascii="Abadi" w:hAnsi="Abadi"/>
          <w:sz w:val="21"/>
          <w:szCs w:val="21"/>
        </w:rPr>
        <w:t>,</w:t>
      </w:r>
      <w:r w:rsidRPr="003D3134">
        <w:rPr>
          <w:rFonts w:ascii="Abadi" w:hAnsi="Abadi"/>
          <w:sz w:val="21"/>
          <w:szCs w:val="21"/>
        </w:rPr>
        <w:t xml:space="preserve"> el tema de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adelante diputados</w:t>
      </w:r>
      <w:r>
        <w:rPr>
          <w:rFonts w:ascii="Abadi" w:hAnsi="Abadi"/>
          <w:sz w:val="21"/>
          <w:szCs w:val="21"/>
        </w:rPr>
        <w:t>,</w:t>
      </w:r>
      <w:r w:rsidRPr="003D3134">
        <w:rPr>
          <w:rFonts w:ascii="Abadi" w:hAnsi="Abadi"/>
          <w:sz w:val="21"/>
          <w:szCs w:val="21"/>
        </w:rPr>
        <w:t xml:space="preserve"> tiene hasta 10 minutos</w:t>
      </w:r>
      <w:r>
        <w:rPr>
          <w:rFonts w:ascii="Abadi" w:hAnsi="Abadi"/>
          <w:sz w:val="21"/>
          <w:szCs w:val="21"/>
        </w:rPr>
        <w:t>.</w:t>
      </w:r>
    </w:p>
    <w:p w14:paraId="190F82FE" w14:textId="77777777" w:rsidR="00E8147A" w:rsidRDefault="00E8147A" w:rsidP="00AA6646">
      <w:pPr>
        <w:ind w:firstLine="708"/>
        <w:jc w:val="both"/>
        <w:rPr>
          <w:rFonts w:ascii="Abadi" w:hAnsi="Abadi"/>
          <w:sz w:val="21"/>
          <w:szCs w:val="21"/>
        </w:rPr>
      </w:pPr>
    </w:p>
    <w:p w14:paraId="26E56768" w14:textId="77777777" w:rsidR="00AA6646" w:rsidRDefault="00AA6646" w:rsidP="00AA6646">
      <w:pPr>
        <w:jc w:val="both"/>
        <w:rPr>
          <w:rFonts w:ascii="Abadi" w:hAnsi="Abadi"/>
          <w:b/>
          <w:bCs/>
          <w:sz w:val="21"/>
          <w:szCs w:val="21"/>
        </w:rPr>
      </w:pPr>
      <w:r w:rsidRPr="00D32A9D">
        <w:rPr>
          <w:rFonts w:ascii="Abadi" w:hAnsi="Abadi"/>
          <w:b/>
          <w:bCs/>
          <w:sz w:val="21"/>
          <w:szCs w:val="21"/>
        </w:rPr>
        <w:t>(Sube a tribuna el diputado Ernesto Prieto Gallardo para hablar en asuntos de interés General)</w:t>
      </w:r>
    </w:p>
    <w:p w14:paraId="49BCD79F" w14:textId="77777777" w:rsidR="00AA6646" w:rsidRDefault="00AA6646" w:rsidP="00AA6646">
      <w:pPr>
        <w:jc w:val="both"/>
        <w:rPr>
          <w:rFonts w:ascii="Abadi" w:hAnsi="Abadi"/>
          <w:b/>
          <w:bCs/>
          <w:sz w:val="21"/>
          <w:szCs w:val="21"/>
        </w:rPr>
      </w:pPr>
    </w:p>
    <w:p w14:paraId="6CA8DC9B" w14:textId="2FD99182" w:rsidR="00AA6646" w:rsidRDefault="00AA6646" w:rsidP="00AA6646">
      <w:pPr>
        <w:jc w:val="both"/>
        <w:rPr>
          <w:rFonts w:ascii="Abadi" w:hAnsi="Abadi"/>
          <w:b/>
          <w:bCs/>
          <w:sz w:val="21"/>
          <w:szCs w:val="21"/>
        </w:rPr>
      </w:pPr>
    </w:p>
    <w:p w14:paraId="1F893B8A" w14:textId="77777777" w:rsidR="00E8147A" w:rsidRDefault="00E8147A" w:rsidP="00AA6646">
      <w:pPr>
        <w:jc w:val="both"/>
        <w:rPr>
          <w:rFonts w:ascii="Abadi" w:hAnsi="Abadi"/>
          <w:b/>
          <w:bCs/>
          <w:sz w:val="21"/>
          <w:szCs w:val="21"/>
        </w:rPr>
      </w:pPr>
    </w:p>
    <w:p w14:paraId="042694C5" w14:textId="07958EF0" w:rsidR="00E8147A" w:rsidRDefault="00E8147A" w:rsidP="00AA6646">
      <w:pPr>
        <w:jc w:val="both"/>
        <w:rPr>
          <w:rFonts w:ascii="Abadi" w:hAnsi="Abadi"/>
          <w:b/>
          <w:bCs/>
          <w:sz w:val="21"/>
          <w:szCs w:val="21"/>
        </w:rPr>
      </w:pPr>
      <w:r>
        <w:rPr>
          <w:noProof/>
        </w:rPr>
        <w:drawing>
          <wp:anchor distT="0" distB="0" distL="114300" distR="114300" simplePos="0" relativeHeight="251658259" behindDoc="1" locked="0" layoutInCell="1" allowOverlap="1" wp14:anchorId="0BC2EE8E" wp14:editId="69A6A9BC">
            <wp:simplePos x="0" y="0"/>
            <wp:positionH relativeFrom="column">
              <wp:posOffset>666799</wp:posOffset>
            </wp:positionH>
            <wp:positionV relativeFrom="paragraph">
              <wp:posOffset>44743</wp:posOffset>
            </wp:positionV>
            <wp:extent cx="1252904" cy="647749"/>
            <wp:effectExtent l="247650" t="228600" r="252095" b="723900"/>
            <wp:wrapTight wrapText="bothSides">
              <wp:wrapPolygon edited="0">
                <wp:start x="-4270" y="-7624"/>
                <wp:lineTo x="-4270" y="45106"/>
                <wp:lineTo x="25618" y="45106"/>
                <wp:lineTo x="25618" y="-7624"/>
                <wp:lineTo x="-4270" y="-7624"/>
              </wp:wrapPolygon>
            </wp:wrapTight>
            <wp:docPr id="348453712" name="Imagen 34845371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53712" name="Imagen 1" descr="Interfaz de usuario gráfica&#10;&#10;Descripción generada automáticamente"/>
                    <pic:cNvPicPr/>
                  </pic:nvPicPr>
                  <pic:blipFill rotWithShape="1">
                    <a:blip r:embed="rId52" cstate="print">
                      <a:extLst>
                        <a:ext uri="{28A0092B-C50C-407E-A947-70E740481C1C}">
                          <a14:useLocalDpi xmlns:a14="http://schemas.microsoft.com/office/drawing/2010/main" val="0"/>
                        </a:ext>
                      </a:extLst>
                    </a:blip>
                    <a:srcRect b="8082"/>
                    <a:stretch/>
                  </pic:blipFill>
                  <pic:spPr bwMode="auto">
                    <a:xfrm>
                      <a:off x="0" y="0"/>
                      <a:ext cx="1252904" cy="64774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5BFF3CE" w14:textId="5079C635" w:rsidR="00E8147A" w:rsidRDefault="00E8147A" w:rsidP="00AA6646">
      <w:pPr>
        <w:jc w:val="both"/>
        <w:rPr>
          <w:rFonts w:ascii="Abadi" w:hAnsi="Abadi"/>
          <w:b/>
          <w:bCs/>
          <w:sz w:val="21"/>
          <w:szCs w:val="21"/>
        </w:rPr>
      </w:pPr>
    </w:p>
    <w:p w14:paraId="638E66CE" w14:textId="1F8DB1C8" w:rsidR="00E8147A" w:rsidRDefault="00E8147A" w:rsidP="00AA6646">
      <w:pPr>
        <w:jc w:val="both"/>
        <w:rPr>
          <w:rFonts w:ascii="Abadi" w:hAnsi="Abadi"/>
          <w:b/>
          <w:bCs/>
          <w:sz w:val="21"/>
          <w:szCs w:val="21"/>
        </w:rPr>
      </w:pPr>
    </w:p>
    <w:p w14:paraId="5EB69E09" w14:textId="3B9C990A" w:rsidR="00E8147A" w:rsidRDefault="00E8147A" w:rsidP="00AA6646">
      <w:pPr>
        <w:jc w:val="both"/>
        <w:rPr>
          <w:rFonts w:ascii="Abadi" w:hAnsi="Abadi"/>
          <w:b/>
          <w:bCs/>
          <w:sz w:val="21"/>
          <w:szCs w:val="21"/>
        </w:rPr>
      </w:pPr>
    </w:p>
    <w:p w14:paraId="06D3BA1B" w14:textId="77777777" w:rsidR="00E8147A" w:rsidRDefault="00E8147A" w:rsidP="00AA6646">
      <w:pPr>
        <w:jc w:val="both"/>
        <w:rPr>
          <w:rFonts w:ascii="Abadi" w:hAnsi="Abadi"/>
          <w:b/>
          <w:bCs/>
          <w:sz w:val="21"/>
          <w:szCs w:val="21"/>
        </w:rPr>
      </w:pPr>
    </w:p>
    <w:p w14:paraId="33830D8C" w14:textId="77777777" w:rsidR="00E8147A" w:rsidRDefault="00E8147A" w:rsidP="00AA6646">
      <w:pPr>
        <w:jc w:val="both"/>
        <w:rPr>
          <w:rFonts w:ascii="Abadi" w:hAnsi="Abadi"/>
          <w:b/>
          <w:bCs/>
          <w:sz w:val="21"/>
          <w:szCs w:val="21"/>
        </w:rPr>
      </w:pPr>
    </w:p>
    <w:p w14:paraId="5DB6283F" w14:textId="77777777" w:rsidR="00E8147A" w:rsidRDefault="00E8147A" w:rsidP="00AA6646">
      <w:pPr>
        <w:jc w:val="both"/>
        <w:rPr>
          <w:rFonts w:ascii="Abadi" w:hAnsi="Abadi"/>
          <w:b/>
          <w:bCs/>
          <w:sz w:val="21"/>
          <w:szCs w:val="21"/>
        </w:rPr>
      </w:pPr>
    </w:p>
    <w:p w14:paraId="2AB0C563" w14:textId="77777777" w:rsidR="00E8147A" w:rsidRDefault="00E8147A" w:rsidP="00AA6646">
      <w:pPr>
        <w:jc w:val="both"/>
        <w:rPr>
          <w:rFonts w:ascii="Abadi" w:hAnsi="Abadi"/>
          <w:b/>
          <w:bCs/>
          <w:sz w:val="21"/>
          <w:szCs w:val="21"/>
        </w:rPr>
      </w:pPr>
    </w:p>
    <w:p w14:paraId="1C945BB1" w14:textId="77777777" w:rsidR="00E8147A" w:rsidRDefault="00E8147A" w:rsidP="00AA6646">
      <w:pPr>
        <w:jc w:val="both"/>
        <w:rPr>
          <w:rFonts w:ascii="Abadi" w:hAnsi="Abadi"/>
          <w:b/>
          <w:bCs/>
          <w:sz w:val="21"/>
          <w:szCs w:val="21"/>
        </w:rPr>
      </w:pPr>
    </w:p>
    <w:p w14:paraId="299034B0" w14:textId="58EEC39D" w:rsidR="00E8147A" w:rsidRPr="00D32A9D" w:rsidRDefault="00E8147A" w:rsidP="00AA6646">
      <w:pPr>
        <w:jc w:val="both"/>
        <w:rPr>
          <w:rFonts w:ascii="Abadi" w:hAnsi="Abadi"/>
          <w:b/>
          <w:bCs/>
          <w:sz w:val="21"/>
          <w:szCs w:val="21"/>
        </w:rPr>
      </w:pPr>
    </w:p>
    <w:p w14:paraId="25240B17" w14:textId="3612BAD0" w:rsidR="00AA6646" w:rsidRDefault="00AA6646" w:rsidP="00AA6646">
      <w:pPr>
        <w:jc w:val="both"/>
        <w:rPr>
          <w:rFonts w:ascii="Abadi" w:hAnsi="Abadi"/>
          <w:sz w:val="21"/>
          <w:szCs w:val="21"/>
        </w:rPr>
      </w:pPr>
      <w:r>
        <w:rPr>
          <w:rFonts w:ascii="Abadi" w:hAnsi="Abadi"/>
          <w:sz w:val="21"/>
          <w:szCs w:val="21"/>
        </w:rPr>
        <w:t xml:space="preserve">No, </w:t>
      </w:r>
      <w:r w:rsidRPr="003D3134">
        <w:rPr>
          <w:rFonts w:ascii="Abadi" w:hAnsi="Abadi"/>
          <w:sz w:val="21"/>
          <w:szCs w:val="21"/>
        </w:rPr>
        <w:t>falta todavía</w:t>
      </w:r>
      <w:r>
        <w:rPr>
          <w:rFonts w:ascii="Abadi" w:hAnsi="Abadi"/>
          <w:sz w:val="21"/>
          <w:szCs w:val="21"/>
        </w:rPr>
        <w:t xml:space="preserve"> no,</w:t>
      </w:r>
      <w:r w:rsidRPr="003D3134">
        <w:rPr>
          <w:rFonts w:ascii="Abadi" w:hAnsi="Abadi"/>
          <w:sz w:val="21"/>
          <w:szCs w:val="21"/>
        </w:rPr>
        <w:t xml:space="preserve"> bueno voy a comenzar mi exposición recordándoles algunos solamente algunos de los privilegios de los que actualmente gozan los ministros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 xml:space="preserve">usticia o mejor dicho del </w:t>
      </w:r>
      <w:r>
        <w:rPr>
          <w:rFonts w:ascii="Abadi" w:hAnsi="Abadi"/>
          <w:sz w:val="21"/>
          <w:szCs w:val="21"/>
        </w:rPr>
        <w:t>s</w:t>
      </w:r>
      <w:r w:rsidRPr="003D3134">
        <w:rPr>
          <w:rFonts w:ascii="Abadi" w:hAnsi="Abadi"/>
          <w:sz w:val="21"/>
          <w:szCs w:val="21"/>
        </w:rPr>
        <w:t xml:space="preserve">upremo </w:t>
      </w:r>
      <w:r>
        <w:rPr>
          <w:rFonts w:ascii="Abadi" w:hAnsi="Abadi"/>
          <w:sz w:val="21"/>
          <w:szCs w:val="21"/>
        </w:rPr>
        <w:t>p</w:t>
      </w:r>
      <w:r w:rsidRPr="003D3134">
        <w:rPr>
          <w:rFonts w:ascii="Abadi" w:hAnsi="Abadi"/>
          <w:sz w:val="21"/>
          <w:szCs w:val="21"/>
        </w:rPr>
        <w:t>oder conservador</w:t>
      </w:r>
      <w:r>
        <w:rPr>
          <w:rFonts w:ascii="Abadi" w:hAnsi="Abadi"/>
          <w:sz w:val="21"/>
          <w:szCs w:val="21"/>
        </w:rPr>
        <w:t>,</w:t>
      </w:r>
      <w:r w:rsidRPr="003D3134">
        <w:rPr>
          <w:rFonts w:ascii="Abadi" w:hAnsi="Abadi"/>
          <w:sz w:val="21"/>
          <w:szCs w:val="21"/>
        </w:rPr>
        <w:t xml:space="preserve"> dichos privilegios ya fueron mencionados en su momento por el doctor </w:t>
      </w:r>
      <w:r>
        <w:rPr>
          <w:rFonts w:ascii="Abadi" w:hAnsi="Abadi"/>
          <w:sz w:val="21"/>
          <w:szCs w:val="21"/>
        </w:rPr>
        <w:t>M</w:t>
      </w:r>
      <w:r w:rsidRPr="003D3134">
        <w:rPr>
          <w:rFonts w:ascii="Abadi" w:hAnsi="Abadi"/>
          <w:sz w:val="21"/>
          <w:szCs w:val="21"/>
        </w:rPr>
        <w:t>onr</w:t>
      </w:r>
      <w:r>
        <w:rPr>
          <w:rFonts w:ascii="Abadi" w:hAnsi="Abadi"/>
          <w:sz w:val="21"/>
          <w:szCs w:val="21"/>
        </w:rPr>
        <w:t>e</w:t>
      </w:r>
      <w:r w:rsidRPr="003D3134">
        <w:rPr>
          <w:rFonts w:ascii="Abadi" w:hAnsi="Abadi"/>
          <w:sz w:val="21"/>
          <w:szCs w:val="21"/>
        </w:rPr>
        <w:t xml:space="preserve">al en el </w:t>
      </w:r>
      <w:r>
        <w:rPr>
          <w:rFonts w:ascii="Abadi" w:hAnsi="Abadi"/>
          <w:sz w:val="21"/>
          <w:szCs w:val="21"/>
        </w:rPr>
        <w:t>S</w:t>
      </w:r>
      <w:r w:rsidRPr="003D3134">
        <w:rPr>
          <w:rFonts w:ascii="Abadi" w:hAnsi="Abadi"/>
          <w:sz w:val="21"/>
          <w:szCs w:val="21"/>
        </w:rPr>
        <w:t xml:space="preserve">enado de la </w:t>
      </w:r>
      <w:r>
        <w:rPr>
          <w:rFonts w:ascii="Abadi" w:hAnsi="Abadi"/>
          <w:sz w:val="21"/>
          <w:szCs w:val="21"/>
        </w:rPr>
        <w:t>R</w:t>
      </w:r>
      <w:r w:rsidRPr="003D3134">
        <w:rPr>
          <w:rFonts w:ascii="Abadi" w:hAnsi="Abadi"/>
          <w:sz w:val="21"/>
          <w:szCs w:val="21"/>
        </w:rPr>
        <w:t>epública</w:t>
      </w:r>
      <w:r>
        <w:rPr>
          <w:rFonts w:ascii="Abadi" w:hAnsi="Abadi"/>
          <w:sz w:val="21"/>
          <w:szCs w:val="21"/>
        </w:rPr>
        <w:t>,</w:t>
      </w:r>
      <w:r w:rsidRPr="003D3134">
        <w:rPr>
          <w:rFonts w:ascii="Abadi" w:hAnsi="Abadi"/>
          <w:sz w:val="21"/>
          <w:szCs w:val="21"/>
        </w:rPr>
        <w:t xml:space="preserve"> pero creo que es importante retomarlos y hacer ver la magnitud del escándalo de los privilegios que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en particular los ministros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orte</w:t>
      </w:r>
      <w:r>
        <w:rPr>
          <w:rFonts w:ascii="Abadi" w:hAnsi="Abadi"/>
          <w:sz w:val="21"/>
          <w:szCs w:val="21"/>
        </w:rPr>
        <w:t>,</w:t>
      </w:r>
      <w:r w:rsidRPr="003D3134">
        <w:rPr>
          <w:rFonts w:ascii="Abadi" w:hAnsi="Abadi"/>
          <w:sz w:val="21"/>
          <w:szCs w:val="21"/>
        </w:rPr>
        <w:t xml:space="preserve"> disponían a costa del erario público</w:t>
      </w:r>
      <w:r>
        <w:rPr>
          <w:rFonts w:ascii="Abadi" w:hAnsi="Abadi"/>
          <w:sz w:val="21"/>
          <w:szCs w:val="21"/>
        </w:rPr>
        <w:t>,</w:t>
      </w:r>
      <w:r w:rsidRPr="003D3134">
        <w:rPr>
          <w:rFonts w:ascii="Abadi" w:hAnsi="Abadi"/>
          <w:sz w:val="21"/>
          <w:szCs w:val="21"/>
        </w:rPr>
        <w:t xml:space="preserve"> sueldos muy superiores al del </w:t>
      </w:r>
      <w:r>
        <w:rPr>
          <w:rFonts w:ascii="Abadi" w:hAnsi="Abadi"/>
          <w:sz w:val="21"/>
          <w:szCs w:val="21"/>
        </w:rPr>
        <w:t>P</w:t>
      </w:r>
      <w:r w:rsidRPr="003D3134">
        <w:rPr>
          <w:rFonts w:ascii="Abadi" w:hAnsi="Abadi"/>
          <w:sz w:val="21"/>
          <w:szCs w:val="21"/>
        </w:rPr>
        <w:t xml:space="preserve">residente de la </w:t>
      </w:r>
      <w:r>
        <w:rPr>
          <w:rFonts w:ascii="Abadi" w:hAnsi="Abadi"/>
          <w:sz w:val="21"/>
          <w:szCs w:val="21"/>
        </w:rPr>
        <w:t>R</w:t>
      </w:r>
      <w:r w:rsidRPr="003D3134">
        <w:rPr>
          <w:rFonts w:ascii="Abadi" w:hAnsi="Abadi"/>
          <w:sz w:val="21"/>
          <w:szCs w:val="21"/>
        </w:rPr>
        <w:t>epública de 297</w:t>
      </w:r>
      <w:r>
        <w:rPr>
          <w:rFonts w:ascii="Abadi" w:hAnsi="Abadi"/>
          <w:sz w:val="21"/>
          <w:szCs w:val="21"/>
        </w:rPr>
        <w:t xml:space="preserve"> mil p</w:t>
      </w:r>
      <w:r w:rsidRPr="003D3134">
        <w:rPr>
          <w:rFonts w:ascii="Abadi" w:hAnsi="Abadi"/>
          <w:sz w:val="21"/>
          <w:szCs w:val="21"/>
        </w:rPr>
        <w:t>esos mensuales</w:t>
      </w:r>
      <w:r>
        <w:rPr>
          <w:rFonts w:ascii="Abadi" w:hAnsi="Abadi"/>
          <w:sz w:val="21"/>
          <w:szCs w:val="21"/>
        </w:rPr>
        <w:t>,</w:t>
      </w:r>
      <w:r w:rsidRPr="003D3134">
        <w:rPr>
          <w:rFonts w:ascii="Abadi" w:hAnsi="Abadi"/>
          <w:sz w:val="21"/>
          <w:szCs w:val="21"/>
        </w:rPr>
        <w:t xml:space="preserve"> ellos violan la </w:t>
      </w:r>
      <w:r>
        <w:rPr>
          <w:rFonts w:ascii="Abadi" w:hAnsi="Abadi"/>
          <w:sz w:val="21"/>
          <w:szCs w:val="21"/>
        </w:rPr>
        <w:t>C</w:t>
      </w:r>
      <w:r w:rsidRPr="003D3134">
        <w:rPr>
          <w:rFonts w:ascii="Abadi" w:hAnsi="Abadi"/>
          <w:sz w:val="21"/>
          <w:szCs w:val="21"/>
        </w:rPr>
        <w:t>onstitución</w:t>
      </w:r>
      <w:r>
        <w:rPr>
          <w:rFonts w:ascii="Abadi" w:hAnsi="Abadi"/>
          <w:sz w:val="21"/>
          <w:szCs w:val="21"/>
        </w:rPr>
        <w:t>,</w:t>
      </w:r>
      <w:r w:rsidRPr="003D3134">
        <w:rPr>
          <w:rFonts w:ascii="Abadi" w:hAnsi="Abadi"/>
          <w:sz w:val="21"/>
          <w:szCs w:val="21"/>
        </w:rPr>
        <w:t xml:space="preserve"> hace unos años se reformó para que ningún</w:t>
      </w:r>
      <w:r>
        <w:rPr>
          <w:rFonts w:ascii="Abadi" w:hAnsi="Abadi"/>
          <w:sz w:val="21"/>
          <w:szCs w:val="21"/>
        </w:rPr>
        <w:t>,</w:t>
      </w:r>
      <w:r w:rsidRPr="003D3134">
        <w:rPr>
          <w:rFonts w:ascii="Abadi" w:hAnsi="Abadi"/>
          <w:sz w:val="21"/>
          <w:szCs w:val="21"/>
        </w:rPr>
        <w:t xml:space="preserve"> ninguna autoridad de los </w:t>
      </w:r>
      <w:r>
        <w:rPr>
          <w:rFonts w:ascii="Abadi" w:hAnsi="Abadi"/>
          <w:sz w:val="21"/>
          <w:szCs w:val="21"/>
        </w:rPr>
        <w:t xml:space="preserve">tres </w:t>
      </w:r>
      <w:r w:rsidRPr="003D3134">
        <w:rPr>
          <w:rFonts w:ascii="Abadi" w:hAnsi="Abadi"/>
          <w:sz w:val="21"/>
          <w:szCs w:val="21"/>
        </w:rPr>
        <w:t xml:space="preserve">poderes y de los </w:t>
      </w:r>
      <w:r>
        <w:rPr>
          <w:rFonts w:ascii="Abadi" w:hAnsi="Abadi"/>
          <w:sz w:val="21"/>
          <w:szCs w:val="21"/>
        </w:rPr>
        <w:t>tres</w:t>
      </w:r>
      <w:r w:rsidRPr="003D3134">
        <w:rPr>
          <w:rFonts w:ascii="Abadi" w:hAnsi="Abadi"/>
          <w:sz w:val="21"/>
          <w:szCs w:val="21"/>
        </w:rPr>
        <w:t xml:space="preserve"> niveles de gobierno</w:t>
      </w:r>
      <w:r>
        <w:rPr>
          <w:rFonts w:ascii="Abadi" w:hAnsi="Abadi"/>
          <w:sz w:val="21"/>
          <w:szCs w:val="21"/>
        </w:rPr>
        <w:t>,</w:t>
      </w:r>
      <w:r w:rsidRPr="003D3134">
        <w:rPr>
          <w:rFonts w:ascii="Abadi" w:hAnsi="Abadi"/>
          <w:sz w:val="21"/>
          <w:szCs w:val="21"/>
        </w:rPr>
        <w:t xml:space="preserve"> percibiera un ingreso superior al del </w:t>
      </w:r>
      <w:r>
        <w:rPr>
          <w:rFonts w:ascii="Abadi" w:hAnsi="Abadi"/>
          <w:sz w:val="21"/>
          <w:szCs w:val="21"/>
        </w:rPr>
        <w:t>P</w:t>
      </w:r>
      <w:r w:rsidRPr="003D3134">
        <w:rPr>
          <w:rFonts w:ascii="Abadi" w:hAnsi="Abadi"/>
          <w:sz w:val="21"/>
          <w:szCs w:val="21"/>
        </w:rPr>
        <w:t>residente</w:t>
      </w:r>
      <w:r>
        <w:rPr>
          <w:rFonts w:ascii="Abadi" w:hAnsi="Abadi"/>
          <w:sz w:val="21"/>
          <w:szCs w:val="21"/>
        </w:rPr>
        <w:t>,</w:t>
      </w:r>
      <w:r w:rsidRPr="003D3134">
        <w:rPr>
          <w:rFonts w:ascii="Abadi" w:hAnsi="Abadi"/>
          <w:sz w:val="21"/>
          <w:szCs w:val="21"/>
        </w:rPr>
        <w:t xml:space="preserve"> ellos se ampararon y ellos mismos resolvieron en un </w:t>
      </w:r>
      <w:r>
        <w:rPr>
          <w:rFonts w:ascii="Abadi" w:hAnsi="Abadi"/>
          <w:sz w:val="21"/>
          <w:szCs w:val="21"/>
        </w:rPr>
        <w:t>c</w:t>
      </w:r>
      <w:r w:rsidRPr="003D3134">
        <w:rPr>
          <w:rFonts w:ascii="Abadi" w:hAnsi="Abadi"/>
          <w:sz w:val="21"/>
          <w:szCs w:val="21"/>
        </w:rPr>
        <w:t>laro conflicto de interés para mantener esos privilegios que se calcula que por concepto de salario y otras prestaciones relacionadas son más de 700</w:t>
      </w:r>
      <w:r>
        <w:rPr>
          <w:rFonts w:ascii="Abadi" w:hAnsi="Abadi"/>
          <w:sz w:val="21"/>
          <w:szCs w:val="21"/>
        </w:rPr>
        <w:t xml:space="preserve"> mil </w:t>
      </w:r>
      <w:r w:rsidRPr="003D3134">
        <w:rPr>
          <w:rFonts w:ascii="Abadi" w:hAnsi="Abadi"/>
          <w:sz w:val="21"/>
          <w:szCs w:val="21"/>
        </w:rPr>
        <w:t>pesos los que se meten en la bolsa mensualmente</w:t>
      </w:r>
      <w:r>
        <w:rPr>
          <w:rFonts w:ascii="Abadi" w:hAnsi="Abadi"/>
          <w:sz w:val="21"/>
          <w:szCs w:val="21"/>
        </w:rPr>
        <w:t>,</w:t>
      </w:r>
      <w:r w:rsidRPr="003D3134">
        <w:rPr>
          <w:rFonts w:ascii="Abadi" w:hAnsi="Abadi"/>
          <w:sz w:val="21"/>
          <w:szCs w:val="21"/>
        </w:rPr>
        <w:t xml:space="preserve"> los ministros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w:t>
      </w:r>
      <w:r>
        <w:rPr>
          <w:rFonts w:ascii="Abadi" w:hAnsi="Abadi"/>
          <w:sz w:val="21"/>
          <w:szCs w:val="21"/>
        </w:rPr>
        <w:t>,</w:t>
      </w:r>
      <w:r w:rsidRPr="003D3134">
        <w:rPr>
          <w:rFonts w:ascii="Abadi" w:hAnsi="Abadi"/>
          <w:sz w:val="21"/>
          <w:szCs w:val="21"/>
        </w:rPr>
        <w:t xml:space="preserve"> aguinaldos exagerados de 586</w:t>
      </w:r>
      <w:r>
        <w:rPr>
          <w:rFonts w:ascii="Abadi" w:hAnsi="Abadi"/>
          <w:sz w:val="21"/>
          <w:szCs w:val="21"/>
        </w:rPr>
        <w:t xml:space="preserve"> mil </w:t>
      </w:r>
      <w:r w:rsidRPr="003D3134">
        <w:rPr>
          <w:rFonts w:ascii="Abadi" w:hAnsi="Abadi"/>
          <w:sz w:val="21"/>
          <w:szCs w:val="21"/>
        </w:rPr>
        <w:t>pesos que representan 40 días de sueldo</w:t>
      </w:r>
      <w:r>
        <w:rPr>
          <w:rFonts w:ascii="Abadi" w:hAnsi="Abadi"/>
          <w:sz w:val="21"/>
          <w:szCs w:val="21"/>
        </w:rPr>
        <w:t>,</w:t>
      </w:r>
      <w:r w:rsidRPr="003D3134">
        <w:rPr>
          <w:rFonts w:ascii="Abadi" w:hAnsi="Abadi"/>
          <w:sz w:val="21"/>
          <w:szCs w:val="21"/>
        </w:rPr>
        <w:t xml:space="preserve"> primas vacacionales de 95</w:t>
      </w:r>
      <w:r>
        <w:rPr>
          <w:rFonts w:ascii="Abadi" w:hAnsi="Abadi"/>
          <w:sz w:val="21"/>
          <w:szCs w:val="21"/>
        </w:rPr>
        <w:t xml:space="preserve"> mil</w:t>
      </w:r>
      <w:r w:rsidRPr="003D3134">
        <w:rPr>
          <w:rFonts w:ascii="Abadi" w:hAnsi="Abadi"/>
          <w:sz w:val="21"/>
          <w:szCs w:val="21"/>
        </w:rPr>
        <w:t xml:space="preserve"> pesos que representan 10 días de sueldo</w:t>
      </w:r>
      <w:r>
        <w:rPr>
          <w:rFonts w:ascii="Abadi" w:hAnsi="Abadi"/>
          <w:sz w:val="21"/>
          <w:szCs w:val="21"/>
        </w:rPr>
        <w:t>,</w:t>
      </w:r>
      <w:r w:rsidRPr="003D3134">
        <w:rPr>
          <w:rFonts w:ascii="Abadi" w:hAnsi="Abadi"/>
          <w:sz w:val="21"/>
          <w:szCs w:val="21"/>
        </w:rPr>
        <w:t xml:space="preserve"> un fondo para comer en restaurantes de lujo por 723</w:t>
      </w:r>
      <w:r>
        <w:rPr>
          <w:rFonts w:ascii="Abadi" w:hAnsi="Abadi"/>
          <w:sz w:val="21"/>
          <w:szCs w:val="21"/>
        </w:rPr>
        <w:t xml:space="preserve"> mil </w:t>
      </w:r>
      <w:r w:rsidRPr="003D3134">
        <w:rPr>
          <w:rFonts w:ascii="Abadi" w:hAnsi="Abadi"/>
          <w:sz w:val="21"/>
          <w:szCs w:val="21"/>
        </w:rPr>
        <w:t>pesos anuales</w:t>
      </w:r>
      <w:r>
        <w:rPr>
          <w:rFonts w:ascii="Abadi" w:hAnsi="Abadi"/>
          <w:sz w:val="21"/>
          <w:szCs w:val="21"/>
        </w:rPr>
        <w:t>,</w:t>
      </w:r>
      <w:r w:rsidRPr="003D3134">
        <w:rPr>
          <w:rFonts w:ascii="Abadi" w:hAnsi="Abadi"/>
          <w:sz w:val="21"/>
          <w:szCs w:val="21"/>
        </w:rPr>
        <w:t xml:space="preserve"> un comedor especial en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 donde pueden ordenar a la carta alimentos y bebidas alcohólicas</w:t>
      </w:r>
      <w:r>
        <w:rPr>
          <w:rFonts w:ascii="Abadi" w:hAnsi="Abadi"/>
          <w:sz w:val="21"/>
          <w:szCs w:val="21"/>
        </w:rPr>
        <w:t>,</w:t>
      </w:r>
      <w:r w:rsidRPr="003D3134">
        <w:rPr>
          <w:rFonts w:ascii="Abadi" w:hAnsi="Abadi"/>
          <w:sz w:val="21"/>
          <w:szCs w:val="21"/>
        </w:rPr>
        <w:t xml:space="preserve"> presupuesto de 5</w:t>
      </w:r>
      <w:r>
        <w:rPr>
          <w:rFonts w:ascii="Abadi" w:hAnsi="Abadi"/>
          <w:sz w:val="21"/>
          <w:szCs w:val="21"/>
        </w:rPr>
        <w:t xml:space="preserve"> millones de p</w:t>
      </w:r>
      <w:r w:rsidRPr="003D3134">
        <w:rPr>
          <w:rFonts w:ascii="Abadi" w:hAnsi="Abadi"/>
          <w:sz w:val="21"/>
          <w:szCs w:val="21"/>
        </w:rPr>
        <w:t>esos para contratar personal</w:t>
      </w:r>
      <w:r>
        <w:rPr>
          <w:rFonts w:ascii="Abadi" w:hAnsi="Abadi"/>
          <w:sz w:val="21"/>
          <w:szCs w:val="21"/>
        </w:rPr>
        <w:t>, dos</w:t>
      </w:r>
      <w:r w:rsidRPr="003D3134">
        <w:rPr>
          <w:rFonts w:ascii="Abadi" w:hAnsi="Abadi"/>
          <w:sz w:val="21"/>
          <w:szCs w:val="21"/>
        </w:rPr>
        <w:t xml:space="preserve"> vehículos blindados</w:t>
      </w:r>
      <w:r>
        <w:rPr>
          <w:rFonts w:ascii="Abadi" w:hAnsi="Abadi"/>
          <w:sz w:val="21"/>
          <w:szCs w:val="21"/>
        </w:rPr>
        <w:t>,</w:t>
      </w:r>
      <w:r w:rsidRPr="003D3134">
        <w:rPr>
          <w:rFonts w:ascii="Abadi" w:hAnsi="Abadi"/>
          <w:sz w:val="21"/>
          <w:szCs w:val="21"/>
        </w:rPr>
        <w:t xml:space="preserve"> tipo </w:t>
      </w:r>
      <w:r>
        <w:rPr>
          <w:rFonts w:ascii="Abadi" w:hAnsi="Abadi"/>
          <w:sz w:val="21"/>
          <w:szCs w:val="21"/>
        </w:rPr>
        <w:t>S</w:t>
      </w:r>
      <w:r w:rsidRPr="003D3134">
        <w:rPr>
          <w:rFonts w:ascii="Abadi" w:hAnsi="Abadi"/>
          <w:sz w:val="21"/>
          <w:szCs w:val="21"/>
        </w:rPr>
        <w:t>uburbana con valor acumulado de 6</w:t>
      </w:r>
      <w:r>
        <w:rPr>
          <w:rFonts w:ascii="Abadi" w:hAnsi="Abadi"/>
          <w:sz w:val="21"/>
          <w:szCs w:val="21"/>
        </w:rPr>
        <w:t xml:space="preserve"> millones de </w:t>
      </w:r>
      <w:r w:rsidRPr="003D3134">
        <w:rPr>
          <w:rFonts w:ascii="Abadi" w:hAnsi="Abadi"/>
          <w:sz w:val="21"/>
          <w:szCs w:val="21"/>
        </w:rPr>
        <w:t xml:space="preserve"> pesos que se renuevan cada </w:t>
      </w:r>
      <w:r>
        <w:rPr>
          <w:rFonts w:ascii="Abadi" w:hAnsi="Abadi"/>
          <w:sz w:val="21"/>
          <w:szCs w:val="21"/>
        </w:rPr>
        <w:t xml:space="preserve">dos </w:t>
      </w:r>
      <w:r w:rsidRPr="003D3134">
        <w:rPr>
          <w:rFonts w:ascii="Abadi" w:hAnsi="Abadi"/>
          <w:sz w:val="21"/>
          <w:szCs w:val="21"/>
        </w:rPr>
        <w:t>años</w:t>
      </w:r>
      <w:r>
        <w:rPr>
          <w:rFonts w:ascii="Abadi" w:hAnsi="Abadi"/>
          <w:sz w:val="21"/>
          <w:szCs w:val="21"/>
        </w:rPr>
        <w:t>,</w:t>
      </w:r>
      <w:r w:rsidRPr="003D3134">
        <w:rPr>
          <w:rFonts w:ascii="Abadi" w:hAnsi="Abadi"/>
          <w:sz w:val="21"/>
          <w:szCs w:val="21"/>
        </w:rPr>
        <w:t xml:space="preserve"> porque pues tienen que estar el último grito de la moda en los vehículos</w:t>
      </w:r>
      <w:r>
        <w:rPr>
          <w:rFonts w:ascii="Abadi" w:hAnsi="Abadi"/>
          <w:sz w:val="21"/>
          <w:szCs w:val="21"/>
        </w:rPr>
        <w:t>,</w:t>
      </w:r>
      <w:r w:rsidRPr="003D3134">
        <w:rPr>
          <w:rFonts w:ascii="Abadi" w:hAnsi="Abadi"/>
          <w:sz w:val="21"/>
          <w:szCs w:val="21"/>
        </w:rPr>
        <w:t xml:space="preserve"> pago por riesgo de más de 640</w:t>
      </w:r>
      <w:r>
        <w:rPr>
          <w:rFonts w:ascii="Abadi" w:hAnsi="Abadi"/>
          <w:sz w:val="21"/>
          <w:szCs w:val="21"/>
        </w:rPr>
        <w:t xml:space="preserve"> mil </w:t>
      </w:r>
      <w:r w:rsidRPr="003D3134">
        <w:rPr>
          <w:rFonts w:ascii="Abadi" w:hAnsi="Abadi"/>
          <w:sz w:val="21"/>
          <w:szCs w:val="21"/>
        </w:rPr>
        <w:t>pesos al año</w:t>
      </w:r>
      <w:r>
        <w:rPr>
          <w:rFonts w:ascii="Abadi" w:hAnsi="Abadi"/>
          <w:sz w:val="21"/>
          <w:szCs w:val="21"/>
        </w:rPr>
        <w:t>,</w:t>
      </w:r>
      <w:r w:rsidRPr="003D3134">
        <w:rPr>
          <w:rFonts w:ascii="Abadi" w:hAnsi="Abadi"/>
          <w:sz w:val="21"/>
          <w:szCs w:val="21"/>
        </w:rPr>
        <w:t xml:space="preserve"> apoyos para gasolina por 22</w:t>
      </w:r>
      <w:r>
        <w:rPr>
          <w:rFonts w:ascii="Abadi" w:hAnsi="Abadi"/>
          <w:sz w:val="21"/>
          <w:szCs w:val="21"/>
        </w:rPr>
        <w:t xml:space="preserve"> mil </w:t>
      </w:r>
      <w:r w:rsidRPr="003D3134">
        <w:rPr>
          <w:rFonts w:ascii="Abadi" w:hAnsi="Abadi"/>
          <w:sz w:val="21"/>
          <w:szCs w:val="21"/>
        </w:rPr>
        <w:t>pesos mensuales</w:t>
      </w:r>
      <w:r>
        <w:rPr>
          <w:rFonts w:ascii="Abadi" w:hAnsi="Abadi"/>
          <w:sz w:val="21"/>
          <w:szCs w:val="21"/>
        </w:rPr>
        <w:t xml:space="preserve">, </w:t>
      </w:r>
      <w:r w:rsidRPr="003D3134">
        <w:rPr>
          <w:rFonts w:ascii="Abadi" w:hAnsi="Abadi"/>
          <w:sz w:val="21"/>
          <w:szCs w:val="21"/>
        </w:rPr>
        <w:t>apoyos ilimitados para el pago de peajes en la autopista</w:t>
      </w:r>
      <w:r>
        <w:rPr>
          <w:rFonts w:ascii="Abadi" w:hAnsi="Abadi"/>
          <w:sz w:val="21"/>
          <w:szCs w:val="21"/>
        </w:rPr>
        <w:t>,</w:t>
      </w:r>
      <w:r w:rsidRPr="003D3134">
        <w:rPr>
          <w:rFonts w:ascii="Abadi" w:hAnsi="Abadi"/>
          <w:sz w:val="21"/>
          <w:szCs w:val="21"/>
        </w:rPr>
        <w:t xml:space="preserve"> algunos ministros también cuentan con escoltas del servicio de protección federal</w:t>
      </w:r>
      <w:r>
        <w:rPr>
          <w:rFonts w:ascii="Abadi" w:hAnsi="Abadi"/>
          <w:sz w:val="21"/>
          <w:szCs w:val="21"/>
        </w:rPr>
        <w:t>,</w:t>
      </w:r>
      <w:r w:rsidRPr="003D3134">
        <w:rPr>
          <w:rFonts w:ascii="Abadi" w:hAnsi="Abadi"/>
          <w:sz w:val="21"/>
          <w:szCs w:val="21"/>
        </w:rPr>
        <w:t xml:space="preserve"> seguros para autos y casas habitación las y los ministros también cuentan con atención especial para reservaciones en restaurantes trámites de licencias visas y cualquier otro trámite</w:t>
      </w:r>
      <w:r>
        <w:rPr>
          <w:rFonts w:ascii="Abadi" w:hAnsi="Abadi"/>
          <w:sz w:val="21"/>
          <w:szCs w:val="21"/>
        </w:rPr>
        <w:t>,</w:t>
      </w:r>
      <w:r w:rsidRPr="003D3134">
        <w:rPr>
          <w:rFonts w:ascii="Abadi" w:hAnsi="Abadi"/>
          <w:sz w:val="21"/>
          <w:szCs w:val="21"/>
        </w:rPr>
        <w:t xml:space="preserve"> atención personalizada en el aeropuerto que cuentan con personal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 para que ministran ministros y sus equipos y sus acompañantes no hagan filas</w:t>
      </w:r>
      <w:r>
        <w:rPr>
          <w:rFonts w:ascii="Abadi" w:hAnsi="Abadi"/>
          <w:sz w:val="21"/>
          <w:szCs w:val="21"/>
        </w:rPr>
        <w:t>,</w:t>
      </w:r>
      <w:r w:rsidRPr="003D3134">
        <w:rPr>
          <w:rFonts w:ascii="Abadi" w:hAnsi="Abadi"/>
          <w:sz w:val="21"/>
          <w:szCs w:val="21"/>
        </w:rPr>
        <w:t xml:space="preserve"> ni sean revisados</w:t>
      </w:r>
      <w:r>
        <w:rPr>
          <w:rFonts w:ascii="Abadi" w:hAnsi="Abadi"/>
          <w:sz w:val="21"/>
          <w:szCs w:val="21"/>
        </w:rPr>
        <w:t>,</w:t>
      </w:r>
      <w:r w:rsidRPr="003D3134">
        <w:rPr>
          <w:rFonts w:ascii="Abadi" w:hAnsi="Abadi"/>
          <w:sz w:val="21"/>
          <w:szCs w:val="21"/>
        </w:rPr>
        <w:t xml:space="preserve"> háganme el favor</w:t>
      </w:r>
      <w:r>
        <w:rPr>
          <w:rFonts w:ascii="Abadi" w:hAnsi="Abadi"/>
          <w:sz w:val="21"/>
          <w:szCs w:val="21"/>
        </w:rPr>
        <w:t>,</w:t>
      </w:r>
      <w:r w:rsidRPr="003D3134">
        <w:rPr>
          <w:rFonts w:ascii="Abadi" w:hAnsi="Abadi"/>
          <w:sz w:val="21"/>
          <w:szCs w:val="21"/>
        </w:rPr>
        <w:t xml:space="preserve"> no pues</w:t>
      </w:r>
      <w:r>
        <w:rPr>
          <w:rFonts w:ascii="Abadi" w:hAnsi="Abadi"/>
          <w:sz w:val="21"/>
          <w:szCs w:val="21"/>
        </w:rPr>
        <w:t>,</w:t>
      </w:r>
      <w:r w:rsidRPr="003D3134">
        <w:rPr>
          <w:rFonts w:ascii="Abadi" w:hAnsi="Abadi"/>
          <w:sz w:val="21"/>
          <w:szCs w:val="21"/>
        </w:rPr>
        <w:t xml:space="preserve"> pues</w:t>
      </w:r>
      <w:r>
        <w:rPr>
          <w:rFonts w:ascii="Abadi" w:hAnsi="Abadi"/>
          <w:sz w:val="21"/>
          <w:szCs w:val="21"/>
        </w:rPr>
        <w:t>,</w:t>
      </w:r>
      <w:r w:rsidRPr="003D3134">
        <w:rPr>
          <w:rFonts w:ascii="Abadi" w:hAnsi="Abadi"/>
          <w:sz w:val="21"/>
          <w:szCs w:val="21"/>
        </w:rPr>
        <w:t xml:space="preserve"> parecen príncipes</w:t>
      </w:r>
      <w:r>
        <w:rPr>
          <w:rFonts w:ascii="Abadi" w:hAnsi="Abadi"/>
          <w:sz w:val="21"/>
          <w:szCs w:val="21"/>
        </w:rPr>
        <w:t>,</w:t>
      </w:r>
      <w:r w:rsidRPr="003D3134">
        <w:rPr>
          <w:rFonts w:ascii="Abadi" w:hAnsi="Abadi"/>
          <w:sz w:val="21"/>
          <w:szCs w:val="21"/>
        </w:rPr>
        <w:t xml:space="preserve"> reyes</w:t>
      </w:r>
      <w:r>
        <w:rPr>
          <w:rFonts w:ascii="Abadi" w:hAnsi="Abadi"/>
          <w:sz w:val="21"/>
          <w:szCs w:val="21"/>
        </w:rPr>
        <w:t>,</w:t>
      </w:r>
      <w:r w:rsidRPr="003D3134">
        <w:rPr>
          <w:rFonts w:ascii="Abadi" w:hAnsi="Abadi"/>
          <w:sz w:val="21"/>
          <w:szCs w:val="21"/>
        </w:rPr>
        <w:t xml:space="preserve"> </w:t>
      </w:r>
      <w:r>
        <w:rPr>
          <w:rFonts w:ascii="Abadi" w:hAnsi="Abadi"/>
          <w:sz w:val="21"/>
          <w:szCs w:val="21"/>
        </w:rPr>
        <w:t>¿</w:t>
      </w:r>
      <w:r w:rsidRPr="003D3134">
        <w:rPr>
          <w:rFonts w:ascii="Abadi" w:hAnsi="Abadi"/>
          <w:sz w:val="21"/>
          <w:szCs w:val="21"/>
        </w:rPr>
        <w:t>no</w:t>
      </w:r>
      <w:r>
        <w:rPr>
          <w:rFonts w:ascii="Abadi" w:hAnsi="Abadi"/>
          <w:sz w:val="21"/>
          <w:szCs w:val="21"/>
        </w:rPr>
        <w:t>?</w:t>
      </w:r>
      <w:r w:rsidRPr="003D3134">
        <w:rPr>
          <w:rFonts w:ascii="Abadi" w:hAnsi="Abadi"/>
          <w:sz w:val="21"/>
          <w:szCs w:val="21"/>
        </w:rPr>
        <w:t xml:space="preserve"> emperadores</w:t>
      </w:r>
      <w:r>
        <w:rPr>
          <w:rFonts w:ascii="Abadi" w:hAnsi="Abadi"/>
          <w:sz w:val="21"/>
          <w:szCs w:val="21"/>
        </w:rPr>
        <w:t>,</w:t>
      </w:r>
      <w:r w:rsidRPr="003D3134">
        <w:rPr>
          <w:rFonts w:ascii="Abadi" w:hAnsi="Abadi"/>
          <w:sz w:val="21"/>
          <w:szCs w:val="21"/>
        </w:rPr>
        <w:t xml:space="preserve"> ni napoleón</w:t>
      </w:r>
      <w:r>
        <w:rPr>
          <w:rFonts w:ascii="Abadi" w:hAnsi="Abadi"/>
          <w:sz w:val="21"/>
          <w:szCs w:val="21"/>
        </w:rPr>
        <w:t>,</w:t>
      </w:r>
      <w:r w:rsidRPr="003D3134">
        <w:rPr>
          <w:rFonts w:ascii="Abadi" w:hAnsi="Abadi"/>
          <w:sz w:val="21"/>
          <w:szCs w:val="21"/>
        </w:rPr>
        <w:t xml:space="preserve"> tenía tantos privilegios</w:t>
      </w:r>
      <w:r>
        <w:rPr>
          <w:rFonts w:ascii="Abadi" w:hAnsi="Abadi"/>
          <w:sz w:val="21"/>
          <w:szCs w:val="21"/>
        </w:rPr>
        <w:t>,</w:t>
      </w:r>
      <w:r w:rsidRPr="003D3134">
        <w:rPr>
          <w:rFonts w:ascii="Abadi" w:hAnsi="Abadi"/>
          <w:sz w:val="21"/>
          <w:szCs w:val="21"/>
        </w:rPr>
        <w:t xml:space="preserve"> viáticos para vuelos</w:t>
      </w:r>
      <w:r>
        <w:rPr>
          <w:rFonts w:ascii="Abadi" w:hAnsi="Abadi"/>
          <w:sz w:val="21"/>
          <w:szCs w:val="21"/>
        </w:rPr>
        <w:t>,</w:t>
      </w:r>
      <w:r w:rsidRPr="003D3134">
        <w:rPr>
          <w:rFonts w:ascii="Abadi" w:hAnsi="Abadi"/>
          <w:sz w:val="21"/>
          <w:szCs w:val="21"/>
        </w:rPr>
        <w:t xml:space="preserve"> hospedaje y comidas en viajes oficiales tanto en México como en el extranjero para los que se les otorga pasaportes diplomáticos</w:t>
      </w:r>
      <w:r>
        <w:rPr>
          <w:rFonts w:ascii="Abadi" w:hAnsi="Abadi"/>
          <w:sz w:val="21"/>
          <w:szCs w:val="21"/>
        </w:rPr>
        <w:t>,</w:t>
      </w:r>
      <w:r w:rsidRPr="003D3134">
        <w:rPr>
          <w:rFonts w:ascii="Abadi" w:hAnsi="Abadi"/>
          <w:sz w:val="21"/>
          <w:szCs w:val="21"/>
        </w:rPr>
        <w:t xml:space="preserve"> a ministros ministras y su familia nuclear</w:t>
      </w:r>
      <w:r>
        <w:rPr>
          <w:rFonts w:ascii="Abadi" w:hAnsi="Abadi"/>
          <w:sz w:val="21"/>
          <w:szCs w:val="21"/>
        </w:rPr>
        <w:t>,</w:t>
      </w:r>
      <w:r w:rsidRPr="003D3134">
        <w:rPr>
          <w:rFonts w:ascii="Abadi" w:hAnsi="Abadi"/>
          <w:sz w:val="21"/>
          <w:szCs w:val="21"/>
        </w:rPr>
        <w:t xml:space="preserve"> háganme el favor</w:t>
      </w:r>
      <w:r>
        <w:rPr>
          <w:rFonts w:ascii="Abadi" w:hAnsi="Abadi"/>
          <w:sz w:val="21"/>
          <w:szCs w:val="21"/>
        </w:rPr>
        <w:t>,</w:t>
      </w:r>
      <w:r w:rsidRPr="003D3134">
        <w:rPr>
          <w:rFonts w:ascii="Abadi" w:hAnsi="Abadi"/>
          <w:sz w:val="21"/>
          <w:szCs w:val="21"/>
        </w:rPr>
        <w:t xml:space="preserve"> hasta de diplomáticos la hacen los muchachos</w:t>
      </w:r>
      <w:r>
        <w:rPr>
          <w:rFonts w:ascii="Abadi" w:hAnsi="Abadi"/>
          <w:sz w:val="21"/>
          <w:szCs w:val="21"/>
        </w:rPr>
        <w:t>,</w:t>
      </w:r>
      <w:r w:rsidRPr="003D3134">
        <w:rPr>
          <w:rFonts w:ascii="Abadi" w:hAnsi="Abadi"/>
          <w:sz w:val="21"/>
          <w:szCs w:val="21"/>
        </w:rPr>
        <w:t xml:space="preserve"> salones especiales en el aeropuerto para ofrecerles comidas y bebidas exclusivas</w:t>
      </w:r>
      <w:r>
        <w:rPr>
          <w:rFonts w:ascii="Abadi" w:hAnsi="Abadi"/>
          <w:sz w:val="21"/>
          <w:szCs w:val="21"/>
        </w:rPr>
        <w:t xml:space="preserve">, dos </w:t>
      </w:r>
      <w:r w:rsidRPr="003D3134">
        <w:rPr>
          <w:rFonts w:ascii="Abadi" w:hAnsi="Abadi"/>
          <w:sz w:val="21"/>
          <w:szCs w:val="21"/>
        </w:rPr>
        <w:t>periodos vacacionales al año de 15 días cada uno</w:t>
      </w:r>
      <w:r>
        <w:rPr>
          <w:rFonts w:ascii="Abadi" w:hAnsi="Abadi"/>
          <w:sz w:val="21"/>
          <w:szCs w:val="21"/>
        </w:rPr>
        <w:t xml:space="preserve">, tres </w:t>
      </w:r>
      <w:r w:rsidRPr="003D3134">
        <w:rPr>
          <w:rFonts w:ascii="Abadi" w:hAnsi="Abadi"/>
          <w:sz w:val="21"/>
          <w:szCs w:val="21"/>
        </w:rPr>
        <w:t>equipos de cómputo e impresión</w:t>
      </w:r>
      <w:r>
        <w:rPr>
          <w:rFonts w:ascii="Abadi" w:hAnsi="Abadi"/>
          <w:sz w:val="21"/>
          <w:szCs w:val="21"/>
        </w:rPr>
        <w:t xml:space="preserve">, seis </w:t>
      </w:r>
      <w:r w:rsidRPr="003D3134">
        <w:rPr>
          <w:rFonts w:ascii="Abadi" w:hAnsi="Abadi"/>
          <w:sz w:val="21"/>
          <w:szCs w:val="21"/>
        </w:rPr>
        <w:t>teléfonos celulares de alta gama para ministros y familiares</w:t>
      </w:r>
      <w:r>
        <w:rPr>
          <w:rFonts w:ascii="Abadi" w:hAnsi="Abadi"/>
          <w:sz w:val="21"/>
          <w:szCs w:val="21"/>
        </w:rPr>
        <w:t xml:space="preserve"> y/o </w:t>
      </w:r>
      <w:r w:rsidRPr="003D3134">
        <w:rPr>
          <w:rFonts w:ascii="Abadi" w:hAnsi="Abadi"/>
          <w:sz w:val="21"/>
          <w:szCs w:val="21"/>
        </w:rPr>
        <w:t>personal de apoyo con plan ilimitado de datos que se renuevan cada año 3 iPad</w:t>
      </w:r>
      <w:r>
        <w:rPr>
          <w:rFonts w:ascii="Abadi" w:hAnsi="Abadi"/>
          <w:sz w:val="21"/>
          <w:szCs w:val="21"/>
        </w:rPr>
        <w:t>,</w:t>
      </w:r>
      <w:r w:rsidRPr="003D3134">
        <w:rPr>
          <w:rFonts w:ascii="Abadi" w:hAnsi="Abadi"/>
          <w:sz w:val="21"/>
          <w:szCs w:val="21"/>
        </w:rPr>
        <w:t xml:space="preserve"> con servicio de internet ilimitado</w:t>
      </w:r>
      <w:r>
        <w:rPr>
          <w:rFonts w:ascii="Abadi" w:hAnsi="Abadi"/>
          <w:sz w:val="21"/>
          <w:szCs w:val="21"/>
        </w:rPr>
        <w:t>,</w:t>
      </w:r>
      <w:r w:rsidRPr="003D3134">
        <w:rPr>
          <w:rFonts w:ascii="Abadi" w:hAnsi="Abadi"/>
          <w:sz w:val="21"/>
          <w:szCs w:val="21"/>
        </w:rPr>
        <w:t xml:space="preserve"> papelería personalizada computadoras impresoras e internet en su domicilio pagado por la suprema corte de justicia apoyo de soporte técnico por parte del personal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w:t>
      </w:r>
      <w:r>
        <w:rPr>
          <w:rFonts w:ascii="Abadi" w:hAnsi="Abadi"/>
          <w:sz w:val="21"/>
          <w:szCs w:val="21"/>
        </w:rPr>
        <w:t>, s</w:t>
      </w:r>
      <w:r w:rsidRPr="003D3134">
        <w:rPr>
          <w:rFonts w:ascii="Abadi" w:hAnsi="Abadi"/>
          <w:sz w:val="21"/>
          <w:szCs w:val="21"/>
        </w:rPr>
        <w:t>i así</w:t>
      </w:r>
      <w:r>
        <w:rPr>
          <w:rFonts w:ascii="Abadi" w:hAnsi="Abadi"/>
          <w:sz w:val="21"/>
          <w:szCs w:val="21"/>
        </w:rPr>
        <w:t>,</w:t>
      </w:r>
      <w:r w:rsidRPr="003D3134">
        <w:rPr>
          <w:rFonts w:ascii="Abadi" w:hAnsi="Abadi"/>
          <w:sz w:val="21"/>
          <w:szCs w:val="21"/>
        </w:rPr>
        <w:t xml:space="preserve"> lo solicitan también pueden instalar videovigilancia en sus casas con cargo al erario público</w:t>
      </w:r>
      <w:r>
        <w:rPr>
          <w:rFonts w:ascii="Abadi" w:hAnsi="Abadi"/>
          <w:sz w:val="21"/>
          <w:szCs w:val="21"/>
        </w:rPr>
        <w:t>,</w:t>
      </w:r>
      <w:r w:rsidRPr="003D3134">
        <w:rPr>
          <w:rFonts w:ascii="Abadi" w:hAnsi="Abadi"/>
          <w:sz w:val="21"/>
          <w:szCs w:val="21"/>
        </w:rPr>
        <w:t xml:space="preserve"> seguro de gastos médicos para ministras y ministros y su familia nuclear por 300</w:t>
      </w:r>
      <w:r>
        <w:rPr>
          <w:rFonts w:ascii="Abadi" w:hAnsi="Abadi"/>
          <w:sz w:val="21"/>
          <w:szCs w:val="21"/>
        </w:rPr>
        <w:t xml:space="preserve"> millones</w:t>
      </w:r>
      <w:r w:rsidRPr="003D3134">
        <w:rPr>
          <w:rFonts w:ascii="Abadi" w:hAnsi="Abadi"/>
          <w:sz w:val="21"/>
          <w:szCs w:val="21"/>
        </w:rPr>
        <w:t xml:space="preserve"> de pesos en adelante</w:t>
      </w:r>
      <w:r>
        <w:rPr>
          <w:rFonts w:ascii="Abadi" w:hAnsi="Abadi"/>
          <w:sz w:val="21"/>
          <w:szCs w:val="21"/>
        </w:rPr>
        <w:t>,</w:t>
      </w:r>
      <w:r w:rsidRPr="003D3134">
        <w:rPr>
          <w:rFonts w:ascii="Abadi" w:hAnsi="Abadi"/>
          <w:sz w:val="21"/>
          <w:szCs w:val="21"/>
        </w:rPr>
        <w:t xml:space="preserve"> disponen de 188</w:t>
      </w:r>
      <w:r>
        <w:rPr>
          <w:rFonts w:ascii="Abadi" w:hAnsi="Abadi"/>
          <w:sz w:val="21"/>
          <w:szCs w:val="21"/>
        </w:rPr>
        <w:t xml:space="preserve"> mil peso </w:t>
      </w:r>
      <w:r w:rsidRPr="003D3134">
        <w:rPr>
          <w:rFonts w:ascii="Abadi" w:hAnsi="Abadi"/>
          <w:sz w:val="21"/>
          <w:szCs w:val="21"/>
        </w:rPr>
        <w:t>al año</w:t>
      </w:r>
      <w:r>
        <w:rPr>
          <w:rFonts w:ascii="Abadi" w:hAnsi="Abadi"/>
          <w:sz w:val="21"/>
          <w:szCs w:val="21"/>
        </w:rPr>
        <w:t>,</w:t>
      </w:r>
      <w:r w:rsidRPr="003D3134">
        <w:rPr>
          <w:rFonts w:ascii="Abadi" w:hAnsi="Abadi"/>
          <w:sz w:val="21"/>
          <w:szCs w:val="21"/>
        </w:rPr>
        <w:t xml:space="preserve"> para compra de medicamentos</w:t>
      </w:r>
      <w:r>
        <w:rPr>
          <w:rFonts w:ascii="Abadi" w:hAnsi="Abadi"/>
          <w:sz w:val="21"/>
          <w:szCs w:val="21"/>
        </w:rPr>
        <w:t>,</w:t>
      </w:r>
      <w:r w:rsidRPr="003D3134">
        <w:rPr>
          <w:rFonts w:ascii="Abadi" w:hAnsi="Abadi"/>
          <w:sz w:val="21"/>
          <w:szCs w:val="21"/>
        </w:rPr>
        <w:t xml:space="preserve"> atención especial por parte de personal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orte y aseguradoras en cualquier trámite de seguros</w:t>
      </w:r>
      <w:r>
        <w:rPr>
          <w:rFonts w:ascii="Abadi" w:hAnsi="Abadi"/>
          <w:sz w:val="21"/>
          <w:szCs w:val="21"/>
        </w:rPr>
        <w:t>,</w:t>
      </w:r>
      <w:r w:rsidRPr="003D3134">
        <w:rPr>
          <w:rFonts w:ascii="Abadi" w:hAnsi="Abadi"/>
          <w:sz w:val="21"/>
          <w:szCs w:val="21"/>
        </w:rPr>
        <w:t xml:space="preserve"> seguro de vida institucional por 12</w:t>
      </w:r>
      <w:r>
        <w:rPr>
          <w:rFonts w:ascii="Abadi" w:hAnsi="Abadi"/>
          <w:sz w:val="21"/>
          <w:szCs w:val="21"/>
        </w:rPr>
        <w:t xml:space="preserve"> millones de peso, </w:t>
      </w:r>
      <w:r w:rsidRPr="003D3134">
        <w:rPr>
          <w:rFonts w:ascii="Abadi" w:hAnsi="Abadi"/>
          <w:sz w:val="21"/>
          <w:szCs w:val="21"/>
        </w:rPr>
        <w:t>pago por defunción de 1</w:t>
      </w:r>
      <w:r>
        <w:rPr>
          <w:rFonts w:ascii="Abadi" w:hAnsi="Abadi"/>
          <w:sz w:val="21"/>
          <w:szCs w:val="21"/>
        </w:rPr>
        <w:t xml:space="preserve"> millon 1</w:t>
      </w:r>
      <w:r w:rsidRPr="003D3134">
        <w:rPr>
          <w:rFonts w:ascii="Abadi" w:hAnsi="Abadi"/>
          <w:sz w:val="21"/>
          <w:szCs w:val="21"/>
        </w:rPr>
        <w:t>89</w:t>
      </w:r>
      <w:r>
        <w:rPr>
          <w:rFonts w:ascii="Abadi" w:hAnsi="Abadi"/>
          <w:sz w:val="21"/>
          <w:szCs w:val="21"/>
        </w:rPr>
        <w:t xml:space="preserve">  mil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ayuda para gastos funerarios por 30</w:t>
      </w:r>
      <w:r>
        <w:rPr>
          <w:rFonts w:ascii="Abadi" w:hAnsi="Abadi"/>
          <w:sz w:val="21"/>
          <w:szCs w:val="21"/>
        </w:rPr>
        <w:t xml:space="preserve"> mil pesos, </w:t>
      </w:r>
      <w:r w:rsidRPr="003D3134">
        <w:rPr>
          <w:rFonts w:ascii="Abadi" w:hAnsi="Abadi"/>
          <w:sz w:val="21"/>
          <w:szCs w:val="21"/>
        </w:rPr>
        <w:t>apoyos económicos para lentes por 3</w:t>
      </w:r>
      <w:r>
        <w:rPr>
          <w:rFonts w:ascii="Abadi" w:hAnsi="Abadi"/>
          <w:sz w:val="21"/>
          <w:szCs w:val="21"/>
        </w:rPr>
        <w:t xml:space="preserve"> mil </w:t>
      </w:r>
      <w:r w:rsidRPr="003D3134">
        <w:rPr>
          <w:rFonts w:ascii="Abadi" w:hAnsi="Abadi"/>
          <w:sz w:val="21"/>
          <w:szCs w:val="21"/>
        </w:rPr>
        <w:t>00 pesos para ministros</w:t>
      </w:r>
      <w:r>
        <w:rPr>
          <w:rFonts w:ascii="Abadi" w:hAnsi="Abadi"/>
          <w:sz w:val="21"/>
          <w:szCs w:val="21"/>
        </w:rPr>
        <w:t>,</w:t>
      </w:r>
      <w:r w:rsidRPr="003D3134">
        <w:rPr>
          <w:rFonts w:ascii="Abadi" w:hAnsi="Abadi"/>
          <w:sz w:val="21"/>
          <w:szCs w:val="21"/>
        </w:rPr>
        <w:t xml:space="preserve"> pareja e hijos</w:t>
      </w:r>
      <w:r>
        <w:rPr>
          <w:rFonts w:ascii="Abadi" w:hAnsi="Abadi"/>
          <w:sz w:val="21"/>
          <w:szCs w:val="21"/>
        </w:rPr>
        <w:t>,</w:t>
      </w:r>
      <w:r w:rsidRPr="003D3134">
        <w:rPr>
          <w:rFonts w:ascii="Abadi" w:hAnsi="Abadi"/>
          <w:sz w:val="21"/>
          <w:szCs w:val="21"/>
        </w:rPr>
        <w:t xml:space="preserve"> cuando se retiran reciben una pensión vitalicia con casi la totalidad de su sueldo que asciende aproximadamente a 700</w:t>
      </w:r>
      <w:r>
        <w:rPr>
          <w:rFonts w:ascii="Abadi" w:hAnsi="Abadi"/>
          <w:sz w:val="21"/>
          <w:szCs w:val="21"/>
        </w:rPr>
        <w:t xml:space="preserve"> mi l pesos </w:t>
      </w:r>
      <w:r w:rsidRPr="003D3134">
        <w:rPr>
          <w:rFonts w:ascii="Abadi" w:hAnsi="Abadi"/>
          <w:sz w:val="21"/>
          <w:szCs w:val="21"/>
        </w:rPr>
        <w:t>mensuales</w:t>
      </w:r>
      <w:r>
        <w:rPr>
          <w:rFonts w:ascii="Abadi" w:hAnsi="Abadi"/>
          <w:sz w:val="21"/>
          <w:szCs w:val="21"/>
        </w:rPr>
        <w:t>,</w:t>
      </w:r>
      <w:r w:rsidRPr="003D3134">
        <w:rPr>
          <w:rFonts w:ascii="Abadi" w:hAnsi="Abadi"/>
          <w:sz w:val="21"/>
          <w:szCs w:val="21"/>
        </w:rPr>
        <w:t xml:space="preserve"> hay caray</w:t>
      </w:r>
      <w:r>
        <w:rPr>
          <w:rFonts w:ascii="Abadi" w:hAnsi="Abadi"/>
          <w:sz w:val="21"/>
          <w:szCs w:val="21"/>
        </w:rPr>
        <w:t>,</w:t>
      </w:r>
      <w:r w:rsidRPr="003D3134">
        <w:rPr>
          <w:rFonts w:ascii="Abadi" w:hAnsi="Abadi"/>
          <w:sz w:val="21"/>
          <w:szCs w:val="21"/>
        </w:rPr>
        <w:t xml:space="preserve"> la entidad también tienen derecho a un haber de retiro</w:t>
      </w:r>
      <w:r>
        <w:rPr>
          <w:rFonts w:ascii="Abadi" w:hAnsi="Abadi"/>
          <w:sz w:val="21"/>
          <w:szCs w:val="21"/>
        </w:rPr>
        <w:t>,</w:t>
      </w:r>
      <w:r w:rsidRPr="003D3134">
        <w:rPr>
          <w:rFonts w:ascii="Abadi" w:hAnsi="Abadi"/>
          <w:sz w:val="21"/>
          <w:szCs w:val="21"/>
        </w:rPr>
        <w:t xml:space="preserve"> además en las jubilación se les permite quedarse con los vehículos que tuvieron asignados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les paga a </w:t>
      </w:r>
      <w:r>
        <w:rPr>
          <w:rFonts w:ascii="Abadi" w:hAnsi="Abadi"/>
          <w:sz w:val="21"/>
          <w:szCs w:val="21"/>
        </w:rPr>
        <w:t>dos</w:t>
      </w:r>
      <w:r w:rsidRPr="003D3134">
        <w:rPr>
          <w:rFonts w:ascii="Abadi" w:hAnsi="Abadi"/>
          <w:sz w:val="21"/>
          <w:szCs w:val="21"/>
        </w:rPr>
        <w:t xml:space="preserve"> personas de apoyo para estar a su servicio en las jubilación hasta el final de sus días</w:t>
      </w:r>
      <w:r>
        <w:rPr>
          <w:rFonts w:ascii="Abadi" w:hAnsi="Abadi"/>
          <w:sz w:val="21"/>
          <w:szCs w:val="21"/>
        </w:rPr>
        <w:t>,</w:t>
      </w:r>
      <w:r w:rsidRPr="003D3134">
        <w:rPr>
          <w:rFonts w:ascii="Abadi" w:hAnsi="Abadi"/>
          <w:sz w:val="21"/>
          <w:szCs w:val="21"/>
        </w:rPr>
        <w:t xml:space="preserve"> seguro de separación individualizado de aproximadamente 20</w:t>
      </w:r>
      <w:r>
        <w:rPr>
          <w:rFonts w:ascii="Abadi" w:hAnsi="Abadi"/>
          <w:sz w:val="21"/>
          <w:szCs w:val="21"/>
        </w:rPr>
        <w:t xml:space="preserve"> millones de pesos</w:t>
      </w:r>
      <w:r w:rsidRPr="003D3134">
        <w:rPr>
          <w:rFonts w:ascii="Abadi" w:hAnsi="Abadi"/>
          <w:sz w:val="21"/>
          <w:szCs w:val="21"/>
        </w:rPr>
        <w:t xml:space="preserve"> al final</w:t>
      </w:r>
      <w:r>
        <w:rPr>
          <w:rFonts w:ascii="Abadi" w:hAnsi="Abadi"/>
          <w:sz w:val="21"/>
          <w:szCs w:val="21"/>
        </w:rPr>
        <w:t>,</w:t>
      </w:r>
      <w:r w:rsidRPr="003D3134">
        <w:rPr>
          <w:rFonts w:ascii="Abadi" w:hAnsi="Abadi"/>
          <w:sz w:val="21"/>
          <w:szCs w:val="21"/>
        </w:rPr>
        <w:t xml:space="preserve"> de sus 15 años de servicio para cada ministro</w:t>
      </w:r>
      <w:r>
        <w:rPr>
          <w:rFonts w:ascii="Abadi" w:hAnsi="Abadi"/>
          <w:sz w:val="21"/>
          <w:szCs w:val="21"/>
        </w:rPr>
        <w:t>,</w:t>
      </w:r>
      <w:r w:rsidRPr="003D3134">
        <w:rPr>
          <w:rFonts w:ascii="Abadi" w:hAnsi="Abadi"/>
          <w:sz w:val="21"/>
          <w:szCs w:val="21"/>
        </w:rPr>
        <w:t xml:space="preserve"> acceso a un área de atención especial para ministros jubilados</w:t>
      </w:r>
      <w:r>
        <w:rPr>
          <w:rFonts w:ascii="Abadi" w:hAnsi="Abadi"/>
          <w:sz w:val="21"/>
          <w:szCs w:val="21"/>
        </w:rPr>
        <w:t>,</w:t>
      </w:r>
      <w:r w:rsidRPr="003D3134">
        <w:rPr>
          <w:rFonts w:ascii="Abadi" w:hAnsi="Abadi"/>
          <w:sz w:val="21"/>
          <w:szCs w:val="21"/>
        </w:rPr>
        <w:t xml:space="preserve"> un estímulo por antigüedad de 1000 pesos anuales</w:t>
      </w:r>
      <w:r>
        <w:rPr>
          <w:rFonts w:ascii="Abadi" w:hAnsi="Abadi"/>
          <w:sz w:val="21"/>
          <w:szCs w:val="21"/>
        </w:rPr>
        <w:t>,</w:t>
      </w:r>
      <w:r w:rsidRPr="003D3134">
        <w:rPr>
          <w:rFonts w:ascii="Abadi" w:hAnsi="Abadi"/>
          <w:sz w:val="21"/>
          <w:szCs w:val="21"/>
        </w:rPr>
        <w:t xml:space="preserve"> además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suma lo cual afortunadamente</w:t>
      </w:r>
      <w:r>
        <w:rPr>
          <w:rFonts w:ascii="Abadi" w:hAnsi="Abadi"/>
          <w:sz w:val="21"/>
          <w:szCs w:val="21"/>
        </w:rPr>
        <w:t>,</w:t>
      </w:r>
      <w:r w:rsidRPr="003D3134">
        <w:rPr>
          <w:rFonts w:ascii="Abadi" w:hAnsi="Abadi"/>
          <w:sz w:val="21"/>
          <w:szCs w:val="21"/>
        </w:rPr>
        <w:t xml:space="preserve"> ya</w:t>
      </w:r>
      <w:r>
        <w:rPr>
          <w:rFonts w:ascii="Abadi" w:hAnsi="Abadi"/>
          <w:sz w:val="21"/>
          <w:szCs w:val="21"/>
        </w:rPr>
        <w:t>,</w:t>
      </w:r>
      <w:r w:rsidRPr="003D3134">
        <w:rPr>
          <w:rFonts w:ascii="Abadi" w:hAnsi="Abadi"/>
          <w:sz w:val="21"/>
          <w:szCs w:val="21"/>
        </w:rPr>
        <w:t xml:space="preserve"> va a acabar o sumaba</w:t>
      </w:r>
      <w:r>
        <w:rPr>
          <w:rFonts w:ascii="Abadi" w:hAnsi="Abadi"/>
          <w:sz w:val="21"/>
          <w:szCs w:val="21"/>
        </w:rPr>
        <w:t>,</w:t>
      </w:r>
      <w:r w:rsidRPr="003D3134">
        <w:rPr>
          <w:rFonts w:ascii="Abadi" w:hAnsi="Abadi"/>
          <w:sz w:val="21"/>
          <w:szCs w:val="21"/>
        </w:rPr>
        <w:t xml:space="preserve"> porque 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w:t>
      </w:r>
      <w:r>
        <w:rPr>
          <w:rFonts w:ascii="Abadi" w:hAnsi="Abadi"/>
          <w:sz w:val="21"/>
          <w:szCs w:val="21"/>
        </w:rPr>
        <w:t>,</w:t>
      </w:r>
      <w:r w:rsidRPr="003D3134">
        <w:rPr>
          <w:rFonts w:ascii="Abadi" w:hAnsi="Abadi"/>
          <w:sz w:val="21"/>
          <w:szCs w:val="21"/>
        </w:rPr>
        <w:t xml:space="preserve"> tomó una sabia decisión</w:t>
      </w:r>
      <w:r>
        <w:rPr>
          <w:rFonts w:ascii="Abadi" w:hAnsi="Abadi"/>
          <w:sz w:val="21"/>
          <w:szCs w:val="21"/>
        </w:rPr>
        <w:t>, 1</w:t>
      </w:r>
      <w:r w:rsidRPr="003D3134">
        <w:rPr>
          <w:rFonts w:ascii="Abadi" w:hAnsi="Abadi"/>
          <w:sz w:val="21"/>
          <w:szCs w:val="21"/>
        </w:rPr>
        <w:t>4 fideicomisos por aproximadamente 15</w:t>
      </w:r>
      <w:r>
        <w:rPr>
          <w:rFonts w:ascii="Abadi" w:hAnsi="Abadi"/>
          <w:sz w:val="21"/>
          <w:szCs w:val="21"/>
        </w:rPr>
        <w:t xml:space="preserve"> mil </w:t>
      </w:r>
      <w:r w:rsidRPr="003D3134">
        <w:rPr>
          <w:rFonts w:ascii="Abadi" w:hAnsi="Abadi"/>
          <w:sz w:val="21"/>
          <w:szCs w:val="21"/>
        </w:rPr>
        <w:t>millones de pesos</w:t>
      </w:r>
      <w:r>
        <w:rPr>
          <w:rFonts w:ascii="Abadi" w:hAnsi="Abadi"/>
          <w:sz w:val="21"/>
          <w:szCs w:val="21"/>
        </w:rPr>
        <w:t>,</w:t>
      </w:r>
      <w:r w:rsidRPr="003D3134">
        <w:rPr>
          <w:rFonts w:ascii="Abadi" w:hAnsi="Abadi"/>
          <w:sz w:val="21"/>
          <w:szCs w:val="21"/>
        </w:rPr>
        <w:t xml:space="preserve"> que se utilizaban principalmente para mantener estas prestaciones de por vida todo lo anterior dio como resultado remontándonos a 2022</w:t>
      </w:r>
      <w:r>
        <w:rPr>
          <w:rFonts w:ascii="Abadi" w:hAnsi="Abadi"/>
          <w:sz w:val="21"/>
          <w:szCs w:val="21"/>
        </w:rPr>
        <w:t>,</w:t>
      </w:r>
      <w:r w:rsidRPr="003D3134">
        <w:rPr>
          <w:rFonts w:ascii="Abadi" w:hAnsi="Abadi"/>
          <w:sz w:val="21"/>
          <w:szCs w:val="21"/>
        </w:rPr>
        <w:t xml:space="preserve"> un presupuesto excesivo de más de 73000 millones de pesos para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 xml:space="preserve">ederal </w:t>
      </w:r>
      <w:r>
        <w:rPr>
          <w:rFonts w:ascii="Abadi" w:hAnsi="Abadi"/>
          <w:sz w:val="21"/>
          <w:szCs w:val="21"/>
        </w:rPr>
        <w:t>¿</w:t>
      </w:r>
      <w:r w:rsidRPr="003D3134">
        <w:rPr>
          <w:rFonts w:ascii="Abadi" w:hAnsi="Abadi"/>
          <w:sz w:val="21"/>
          <w:szCs w:val="21"/>
        </w:rPr>
        <w:t>y cuáles son</w:t>
      </w:r>
      <w:r>
        <w:rPr>
          <w:rFonts w:ascii="Abadi" w:hAnsi="Abadi"/>
          <w:sz w:val="21"/>
          <w:szCs w:val="21"/>
        </w:rPr>
        <w:t>?</w:t>
      </w:r>
      <w:r w:rsidRPr="003D3134">
        <w:rPr>
          <w:rFonts w:ascii="Abadi" w:hAnsi="Abadi"/>
          <w:sz w:val="21"/>
          <w:szCs w:val="21"/>
        </w:rPr>
        <w:t xml:space="preserve"> los fideicomisos que van a desaparecer por decisión soberana del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w:t>
      </w:r>
      <w:r>
        <w:rPr>
          <w:rFonts w:ascii="Abadi" w:hAnsi="Abadi"/>
          <w:sz w:val="21"/>
          <w:szCs w:val="21"/>
        </w:rPr>
        <w:t>,</w:t>
      </w:r>
      <w:r w:rsidRPr="003D3134">
        <w:rPr>
          <w:rFonts w:ascii="Abadi" w:hAnsi="Abadi"/>
          <w:sz w:val="21"/>
          <w:szCs w:val="21"/>
        </w:rPr>
        <w:t xml:space="preserve"> el siguiente</w:t>
      </w:r>
      <w:r>
        <w:rPr>
          <w:rFonts w:ascii="Abadi" w:hAnsi="Abadi"/>
          <w:sz w:val="21"/>
          <w:szCs w:val="21"/>
        </w:rPr>
        <w:t>:</w:t>
      </w:r>
    </w:p>
    <w:p w14:paraId="605A1766" w14:textId="77777777" w:rsidR="00A11CC1" w:rsidRDefault="00A11CC1" w:rsidP="00AA6646">
      <w:pPr>
        <w:jc w:val="both"/>
        <w:rPr>
          <w:rFonts w:ascii="Abadi" w:hAnsi="Abadi"/>
          <w:sz w:val="21"/>
          <w:szCs w:val="21"/>
        </w:rPr>
      </w:pPr>
    </w:p>
    <w:p w14:paraId="72CA30AB" w14:textId="77777777" w:rsidR="00AA6646" w:rsidRDefault="00AA6646" w:rsidP="00AA6646">
      <w:pPr>
        <w:jc w:val="both"/>
        <w:rPr>
          <w:rFonts w:ascii="Abadi" w:hAnsi="Abadi"/>
          <w:sz w:val="21"/>
          <w:szCs w:val="21"/>
        </w:rPr>
      </w:pPr>
      <w:r>
        <w:rPr>
          <w:rFonts w:ascii="Abadi" w:hAnsi="Abadi"/>
          <w:sz w:val="21"/>
          <w:szCs w:val="21"/>
        </w:rPr>
        <w:t>P</w:t>
      </w:r>
      <w:r w:rsidRPr="003D3134">
        <w:rPr>
          <w:rFonts w:ascii="Abadi" w:hAnsi="Abadi"/>
          <w:sz w:val="21"/>
          <w:szCs w:val="21"/>
        </w:rPr>
        <w:t>ensiones complementarias de magistrados y jueces jubilados o sea complementarias</w:t>
      </w:r>
      <w:r>
        <w:rPr>
          <w:rFonts w:ascii="Abadi" w:hAnsi="Abadi"/>
          <w:sz w:val="21"/>
          <w:szCs w:val="21"/>
        </w:rPr>
        <w:t>,</w:t>
      </w:r>
      <w:r w:rsidRPr="003D3134">
        <w:rPr>
          <w:rFonts w:ascii="Abadi" w:hAnsi="Abadi"/>
          <w:sz w:val="21"/>
          <w:szCs w:val="21"/>
        </w:rPr>
        <w:t xml:space="preserve"> aparte de su pensión que mandata la ley</w:t>
      </w:r>
      <w:r>
        <w:rPr>
          <w:rFonts w:ascii="Abadi" w:hAnsi="Abadi"/>
          <w:sz w:val="21"/>
          <w:szCs w:val="21"/>
        </w:rPr>
        <w:t>,</w:t>
      </w:r>
      <w:r w:rsidRPr="003D3134">
        <w:rPr>
          <w:rFonts w:ascii="Abadi" w:hAnsi="Abadi"/>
          <w:sz w:val="21"/>
          <w:szCs w:val="21"/>
        </w:rPr>
        <w:t xml:space="preserve"> tenían otra pensión como el complementaria los muchachos por más de 4</w:t>
      </w:r>
      <w:r>
        <w:rPr>
          <w:rFonts w:ascii="Abadi" w:hAnsi="Abadi"/>
          <w:sz w:val="21"/>
          <w:szCs w:val="21"/>
        </w:rPr>
        <w:t xml:space="preserve"> mil </w:t>
      </w:r>
      <w:r w:rsidRPr="003D3134">
        <w:rPr>
          <w:rFonts w:ascii="Abadi" w:hAnsi="Abadi"/>
          <w:sz w:val="21"/>
          <w:szCs w:val="21"/>
        </w:rPr>
        <w:t>7</w:t>
      </w:r>
      <w:r>
        <w:rPr>
          <w:rFonts w:ascii="Abadi" w:hAnsi="Abadi"/>
          <w:sz w:val="21"/>
          <w:szCs w:val="21"/>
        </w:rPr>
        <w:t xml:space="preserve">22 millones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mantenimiento de casas habitación de magistrados y jueces por 76</w:t>
      </w:r>
      <w:r>
        <w:rPr>
          <w:rFonts w:ascii="Abadi" w:hAnsi="Abadi"/>
          <w:sz w:val="21"/>
          <w:szCs w:val="21"/>
        </w:rPr>
        <w:t xml:space="preserve"> millones de </w:t>
      </w:r>
      <w:r w:rsidRPr="003D3134">
        <w:rPr>
          <w:rFonts w:ascii="Abadi" w:hAnsi="Abadi"/>
          <w:sz w:val="21"/>
          <w:szCs w:val="21"/>
        </w:rPr>
        <w:t>pesos</w:t>
      </w:r>
      <w:r>
        <w:rPr>
          <w:rFonts w:ascii="Abadi" w:hAnsi="Abadi"/>
          <w:sz w:val="21"/>
          <w:szCs w:val="21"/>
        </w:rPr>
        <w:t>,</w:t>
      </w:r>
      <w:r w:rsidRPr="003D3134">
        <w:rPr>
          <w:rFonts w:ascii="Abadi" w:hAnsi="Abadi"/>
          <w:sz w:val="21"/>
          <w:szCs w:val="21"/>
        </w:rPr>
        <w:t xml:space="preserve"> apoyo médico complementario</w:t>
      </w:r>
      <w:r>
        <w:rPr>
          <w:rFonts w:ascii="Abadi" w:hAnsi="Abadi"/>
          <w:sz w:val="21"/>
          <w:szCs w:val="21"/>
        </w:rPr>
        <w:t>,</w:t>
      </w:r>
      <w:r w:rsidRPr="003D3134">
        <w:rPr>
          <w:rFonts w:ascii="Abadi" w:hAnsi="Abadi"/>
          <w:sz w:val="21"/>
          <w:szCs w:val="21"/>
        </w:rPr>
        <w:t xml:space="preserve"> aparte del que ya establece la ley complementario y de apoyo económico extraordinario para servidores públicos por 69</w:t>
      </w:r>
      <w:r>
        <w:rPr>
          <w:rFonts w:ascii="Abadi" w:hAnsi="Abadi"/>
          <w:sz w:val="21"/>
          <w:szCs w:val="21"/>
        </w:rPr>
        <w:t xml:space="preserve"> millones de </w:t>
      </w:r>
      <w:r w:rsidRPr="003D3134">
        <w:rPr>
          <w:rFonts w:ascii="Abadi" w:hAnsi="Abadi"/>
          <w:sz w:val="21"/>
          <w:szCs w:val="21"/>
        </w:rPr>
        <w:t xml:space="preserve"> pesos</w:t>
      </w:r>
      <w:r>
        <w:rPr>
          <w:rFonts w:ascii="Abadi" w:hAnsi="Abadi"/>
          <w:sz w:val="21"/>
          <w:szCs w:val="21"/>
        </w:rPr>
        <w:t>,</w:t>
      </w:r>
      <w:r w:rsidRPr="003D3134">
        <w:rPr>
          <w:rFonts w:ascii="Abadi" w:hAnsi="Abadi"/>
          <w:sz w:val="21"/>
          <w:szCs w:val="21"/>
        </w:rPr>
        <w:t xml:space="preserve"> desarrollo de infraestructura que implementa las reformas constitucionales en materia de justicia federal por más de 4</w:t>
      </w:r>
      <w:r>
        <w:rPr>
          <w:rFonts w:ascii="Abadi" w:hAnsi="Abadi"/>
          <w:sz w:val="21"/>
          <w:szCs w:val="21"/>
        </w:rPr>
        <w:t xml:space="preserve"> mil 300 millones de pesos, f</w:t>
      </w:r>
      <w:r w:rsidRPr="003D3134">
        <w:rPr>
          <w:rFonts w:ascii="Abadi" w:hAnsi="Abadi"/>
          <w:sz w:val="21"/>
          <w:szCs w:val="21"/>
        </w:rPr>
        <w:t>ondo para la administración de los recursos provenientes de sentencias</w:t>
      </w:r>
      <w:r>
        <w:rPr>
          <w:rFonts w:ascii="Abadi" w:hAnsi="Abadi"/>
          <w:sz w:val="21"/>
          <w:szCs w:val="21"/>
        </w:rPr>
        <w:t>,</w:t>
      </w:r>
      <w:r w:rsidRPr="003D3134">
        <w:rPr>
          <w:rFonts w:ascii="Abadi" w:hAnsi="Abadi"/>
          <w:sz w:val="21"/>
          <w:szCs w:val="21"/>
        </w:rPr>
        <w:t xml:space="preserve"> un peso</w:t>
      </w:r>
      <w:r>
        <w:rPr>
          <w:rFonts w:ascii="Abadi" w:hAnsi="Abadi"/>
          <w:sz w:val="21"/>
          <w:szCs w:val="21"/>
        </w:rPr>
        <w:t>,</w:t>
      </w:r>
      <w:r w:rsidRPr="003D3134">
        <w:rPr>
          <w:rFonts w:ascii="Abadi" w:hAnsi="Abadi"/>
          <w:sz w:val="21"/>
          <w:szCs w:val="21"/>
        </w:rPr>
        <w:t xml:space="preserve"> bueno pues también que se extinga</w:t>
      </w:r>
      <w:r>
        <w:rPr>
          <w:rFonts w:ascii="Abadi" w:hAnsi="Abadi"/>
          <w:sz w:val="21"/>
          <w:szCs w:val="21"/>
        </w:rPr>
        <w:t>,</w:t>
      </w:r>
      <w:r w:rsidRPr="003D3134">
        <w:rPr>
          <w:rFonts w:ascii="Abadi" w:hAnsi="Abadi"/>
          <w:sz w:val="21"/>
          <w:szCs w:val="21"/>
        </w:rPr>
        <w:t xml:space="preserve"> esos respecto al consejo de la judicatura federal</w:t>
      </w:r>
      <w:r>
        <w:rPr>
          <w:rFonts w:ascii="Abadi" w:hAnsi="Abadi"/>
          <w:sz w:val="21"/>
          <w:szCs w:val="21"/>
        </w:rPr>
        <w:t>,</w:t>
      </w:r>
      <w:r w:rsidRPr="003D3134">
        <w:rPr>
          <w:rFonts w:ascii="Abadi" w:hAnsi="Abadi"/>
          <w:sz w:val="21"/>
          <w:szCs w:val="21"/>
        </w:rPr>
        <w:t xml:space="preserve"> ahora respecto a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w:t>
      </w:r>
      <w:r>
        <w:rPr>
          <w:rFonts w:ascii="Abadi" w:hAnsi="Abadi"/>
          <w:sz w:val="21"/>
          <w:szCs w:val="21"/>
        </w:rPr>
        <w:t>,</w:t>
      </w:r>
      <w:r w:rsidRPr="003D3134">
        <w:rPr>
          <w:rFonts w:ascii="Abadi" w:hAnsi="Abadi"/>
          <w:sz w:val="21"/>
          <w:szCs w:val="21"/>
        </w:rPr>
        <w:t xml:space="preserve"> pensiones complementarias</w:t>
      </w:r>
      <w:r>
        <w:rPr>
          <w:rFonts w:ascii="Abadi" w:hAnsi="Abadi"/>
          <w:sz w:val="21"/>
          <w:szCs w:val="21"/>
        </w:rPr>
        <w:t>,</w:t>
      </w:r>
      <w:r w:rsidRPr="003D3134">
        <w:rPr>
          <w:rFonts w:ascii="Abadi" w:hAnsi="Abadi"/>
          <w:sz w:val="21"/>
          <w:szCs w:val="21"/>
        </w:rPr>
        <w:t xml:space="preserve"> otras pensiones complementarias de mandos superiores principalmente dirigida para beneficio de los ministros por 832</w:t>
      </w:r>
      <w:r>
        <w:rPr>
          <w:rFonts w:ascii="Abadi" w:hAnsi="Abadi"/>
          <w:sz w:val="21"/>
          <w:szCs w:val="21"/>
        </w:rPr>
        <w:t xml:space="preserve"> millones </w:t>
      </w:r>
      <w:r w:rsidRPr="003D3134">
        <w:rPr>
          <w:rFonts w:ascii="Abadi" w:hAnsi="Abadi"/>
          <w:sz w:val="21"/>
          <w:szCs w:val="21"/>
        </w:rPr>
        <w:t>de pesos</w:t>
      </w:r>
      <w:r>
        <w:rPr>
          <w:rFonts w:ascii="Abadi" w:hAnsi="Abadi"/>
          <w:sz w:val="21"/>
          <w:szCs w:val="21"/>
        </w:rPr>
        <w:t>,</w:t>
      </w:r>
      <w:r w:rsidRPr="003D3134">
        <w:rPr>
          <w:rFonts w:ascii="Abadi" w:hAnsi="Abadi"/>
          <w:sz w:val="21"/>
          <w:szCs w:val="21"/>
        </w:rPr>
        <w:t xml:space="preserve"> pensiones complementarias para mandos medios y personal operativo por 29</w:t>
      </w:r>
      <w:r>
        <w:rPr>
          <w:rFonts w:ascii="Abadi" w:hAnsi="Abadi"/>
          <w:sz w:val="21"/>
          <w:szCs w:val="21"/>
        </w:rPr>
        <w:t xml:space="preserve">72 millones de pesos, plan de </w:t>
      </w:r>
      <w:r w:rsidRPr="003D3134">
        <w:rPr>
          <w:rFonts w:ascii="Abadi" w:hAnsi="Abadi"/>
          <w:sz w:val="21"/>
          <w:szCs w:val="21"/>
        </w:rPr>
        <w:t>prestaciones médicas complementarias 145</w:t>
      </w:r>
      <w:r>
        <w:rPr>
          <w:rFonts w:ascii="Abadi" w:hAnsi="Abadi"/>
          <w:sz w:val="21"/>
          <w:szCs w:val="21"/>
        </w:rPr>
        <w:t xml:space="preserve"> millones de pesos, ó</w:t>
      </w:r>
      <w:r w:rsidRPr="003D3134">
        <w:rPr>
          <w:rFonts w:ascii="Abadi" w:hAnsi="Abadi"/>
          <w:sz w:val="21"/>
          <w:szCs w:val="21"/>
        </w:rPr>
        <w:t xml:space="preserve">sea puro complementario y complementario a través de  del </w:t>
      </w:r>
      <w:r>
        <w:rPr>
          <w:rFonts w:ascii="Abadi" w:hAnsi="Abadi"/>
          <w:sz w:val="21"/>
          <w:szCs w:val="21"/>
        </w:rPr>
        <w:t>C</w:t>
      </w:r>
      <w:r w:rsidRPr="003D3134">
        <w:rPr>
          <w:rFonts w:ascii="Abadi" w:hAnsi="Abadi"/>
          <w:sz w:val="21"/>
          <w:szCs w:val="21"/>
        </w:rPr>
        <w:t xml:space="preserve">onsejo de la </w:t>
      </w:r>
      <w:r>
        <w:rPr>
          <w:rFonts w:ascii="Abadi" w:hAnsi="Abadi"/>
          <w:sz w:val="21"/>
          <w:szCs w:val="21"/>
        </w:rPr>
        <w:t>J</w:t>
      </w:r>
      <w:r w:rsidRPr="003D3134">
        <w:rPr>
          <w:rFonts w:ascii="Abadi" w:hAnsi="Abadi"/>
          <w:sz w:val="21"/>
          <w:szCs w:val="21"/>
        </w:rPr>
        <w:t xml:space="preserve">udicatura y además a través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usticia y además el apoyo que reciben por ley</w:t>
      </w:r>
      <w:r>
        <w:rPr>
          <w:rFonts w:ascii="Abadi" w:hAnsi="Abadi"/>
          <w:sz w:val="21"/>
          <w:szCs w:val="21"/>
        </w:rPr>
        <w:t>,</w:t>
      </w:r>
      <w:r w:rsidRPr="003D3134">
        <w:rPr>
          <w:rFonts w:ascii="Abadi" w:hAnsi="Abadi"/>
          <w:sz w:val="21"/>
          <w:szCs w:val="21"/>
        </w:rPr>
        <w:t xml:space="preserve"> o sea </w:t>
      </w:r>
      <w:r>
        <w:rPr>
          <w:rFonts w:ascii="Abadi" w:hAnsi="Abadi"/>
          <w:sz w:val="21"/>
          <w:szCs w:val="21"/>
        </w:rPr>
        <w:t xml:space="preserve">tres, tres, </w:t>
      </w:r>
      <w:r w:rsidRPr="003D3134">
        <w:rPr>
          <w:rFonts w:ascii="Abadi" w:hAnsi="Abadi"/>
          <w:sz w:val="21"/>
          <w:szCs w:val="21"/>
        </w:rPr>
        <w:t>apoyos complementarios para pensiones</w:t>
      </w:r>
      <w:r>
        <w:rPr>
          <w:rFonts w:ascii="Abadi" w:hAnsi="Abadi"/>
          <w:sz w:val="21"/>
          <w:szCs w:val="21"/>
        </w:rPr>
        <w:t>,</w:t>
      </w:r>
      <w:r w:rsidRPr="003D3134">
        <w:rPr>
          <w:rFonts w:ascii="Abadi" w:hAnsi="Abadi"/>
          <w:sz w:val="21"/>
          <w:szCs w:val="21"/>
        </w:rPr>
        <w:t xml:space="preserve"> háganme ustedes el favor</w:t>
      </w:r>
      <w:r>
        <w:rPr>
          <w:rFonts w:ascii="Abadi" w:hAnsi="Abadi"/>
          <w:sz w:val="21"/>
          <w:szCs w:val="21"/>
        </w:rPr>
        <w:t xml:space="preserve">, plan de </w:t>
      </w:r>
      <w:r w:rsidRPr="003D3134">
        <w:rPr>
          <w:rFonts w:ascii="Abadi" w:hAnsi="Abadi"/>
          <w:sz w:val="21"/>
          <w:szCs w:val="21"/>
        </w:rPr>
        <w:t>prestaciones médicas complementarias</w:t>
      </w:r>
      <w:r>
        <w:rPr>
          <w:rFonts w:ascii="Abadi" w:hAnsi="Abadi"/>
          <w:sz w:val="21"/>
          <w:szCs w:val="21"/>
        </w:rPr>
        <w:t>,</w:t>
      </w:r>
      <w:r w:rsidRPr="003D3134">
        <w:rPr>
          <w:rFonts w:ascii="Abadi" w:hAnsi="Abadi"/>
          <w:sz w:val="21"/>
          <w:szCs w:val="21"/>
        </w:rPr>
        <w:t xml:space="preserve"> también otro extra aparte del que establece la ley</w:t>
      </w:r>
      <w:r>
        <w:rPr>
          <w:rFonts w:ascii="Abadi" w:hAnsi="Abadi"/>
          <w:sz w:val="21"/>
          <w:szCs w:val="21"/>
        </w:rPr>
        <w:t xml:space="preserve"> por 145 millones de pesos, </w:t>
      </w:r>
      <w:r w:rsidRPr="003D3134">
        <w:rPr>
          <w:rFonts w:ascii="Abadi" w:hAnsi="Abadi"/>
          <w:sz w:val="21"/>
          <w:szCs w:val="21"/>
        </w:rPr>
        <w:t xml:space="preserve">manejo del producto de la venta de publicaciones </w:t>
      </w:r>
      <w:r>
        <w:rPr>
          <w:rFonts w:ascii="Abadi" w:hAnsi="Abadi"/>
          <w:sz w:val="21"/>
          <w:szCs w:val="21"/>
        </w:rPr>
        <w:t>1</w:t>
      </w:r>
      <w:r w:rsidRPr="003D3134">
        <w:rPr>
          <w:rFonts w:ascii="Abadi" w:hAnsi="Abadi"/>
          <w:sz w:val="21"/>
          <w:szCs w:val="21"/>
        </w:rPr>
        <w:t>77</w:t>
      </w:r>
      <w:r>
        <w:rPr>
          <w:rFonts w:ascii="Abadi" w:hAnsi="Abadi"/>
          <w:sz w:val="21"/>
          <w:szCs w:val="21"/>
        </w:rPr>
        <w:t xml:space="preserve"> millones de pesos, </w:t>
      </w:r>
      <w:r w:rsidRPr="003D3134">
        <w:rPr>
          <w:rFonts w:ascii="Abadi" w:hAnsi="Abadi"/>
          <w:sz w:val="21"/>
          <w:szCs w:val="21"/>
        </w:rPr>
        <w:t>remanentes presupuestales por 1386</w:t>
      </w:r>
      <w:r>
        <w:rPr>
          <w:rFonts w:ascii="Abadi" w:hAnsi="Abadi"/>
          <w:sz w:val="21"/>
          <w:szCs w:val="21"/>
        </w:rPr>
        <w:t xml:space="preserve"> millones de p</w:t>
      </w:r>
      <w:r w:rsidRPr="003D3134">
        <w:rPr>
          <w:rFonts w:ascii="Abadi" w:hAnsi="Abadi"/>
          <w:sz w:val="21"/>
          <w:szCs w:val="21"/>
        </w:rPr>
        <w:t>esos fondo nacional para el fortalecimiento y modernización de impartición de justicia por 727</w:t>
      </w:r>
      <w:r>
        <w:rPr>
          <w:rFonts w:ascii="Abadi" w:hAnsi="Abadi"/>
          <w:sz w:val="21"/>
          <w:szCs w:val="21"/>
        </w:rPr>
        <w:t xml:space="preserve"> millones de pesos</w:t>
      </w:r>
      <w:r w:rsidRPr="003D3134">
        <w:rPr>
          <w:rFonts w:ascii="Abadi" w:hAnsi="Abadi"/>
          <w:sz w:val="21"/>
          <w:szCs w:val="21"/>
        </w:rPr>
        <w:t xml:space="preserve"> y en lo que respecta al tribunal electoral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de la </w:t>
      </w:r>
      <w:r>
        <w:rPr>
          <w:rFonts w:ascii="Abadi" w:hAnsi="Abadi"/>
          <w:sz w:val="21"/>
          <w:szCs w:val="21"/>
        </w:rPr>
        <w:t>F</w:t>
      </w:r>
      <w:r w:rsidRPr="003D3134">
        <w:rPr>
          <w:rFonts w:ascii="Abadi" w:hAnsi="Abadi"/>
          <w:sz w:val="21"/>
          <w:szCs w:val="21"/>
        </w:rPr>
        <w:t>ederación fideicomiso de apoyo al médico complementario y de apoyo económico extraordinario para los servidores públicos por 15</w:t>
      </w:r>
      <w:r>
        <w:rPr>
          <w:rFonts w:ascii="Abadi" w:hAnsi="Abadi"/>
          <w:sz w:val="21"/>
          <w:szCs w:val="21"/>
        </w:rPr>
        <w:t xml:space="preserve"> millones de p</w:t>
      </w:r>
      <w:r w:rsidRPr="003D3134">
        <w:rPr>
          <w:rFonts w:ascii="Abadi" w:hAnsi="Abadi"/>
          <w:sz w:val="21"/>
          <w:szCs w:val="21"/>
        </w:rPr>
        <w:t>esos y finalmente un fondo mixto de cooperación técnica y científica con México y España</w:t>
      </w:r>
      <w:r>
        <w:rPr>
          <w:rFonts w:ascii="Abadi" w:hAnsi="Abadi"/>
          <w:sz w:val="21"/>
          <w:szCs w:val="21"/>
        </w:rPr>
        <w:t>.</w:t>
      </w:r>
    </w:p>
    <w:p w14:paraId="1F559697" w14:textId="77777777" w:rsidR="00E8147A" w:rsidRDefault="00E8147A" w:rsidP="00AA6646">
      <w:pPr>
        <w:jc w:val="both"/>
        <w:rPr>
          <w:rFonts w:ascii="Abadi" w:hAnsi="Abadi"/>
          <w:sz w:val="21"/>
          <w:szCs w:val="21"/>
        </w:rPr>
      </w:pPr>
    </w:p>
    <w:p w14:paraId="51B9FC9E" w14:textId="5A913A6F" w:rsidR="00AA6646" w:rsidRDefault="00AA6646" w:rsidP="00AA6646">
      <w:pPr>
        <w:jc w:val="both"/>
        <w:rPr>
          <w:rFonts w:ascii="Abadi" w:hAnsi="Abadi"/>
          <w:sz w:val="21"/>
          <w:szCs w:val="21"/>
        </w:rPr>
      </w:pPr>
      <w:r>
        <w:rPr>
          <w:rFonts w:ascii="Abadi" w:hAnsi="Abadi"/>
          <w:sz w:val="21"/>
          <w:szCs w:val="21"/>
        </w:rPr>
        <w:t>- E</w:t>
      </w:r>
      <w:r w:rsidRPr="003D3134">
        <w:rPr>
          <w:rFonts w:ascii="Abadi" w:hAnsi="Abadi"/>
          <w:sz w:val="21"/>
          <w:szCs w:val="21"/>
        </w:rPr>
        <w:t>stos son en los fideicomisos que van a desaparecer y que juntos tienen un monto por más de 15</w:t>
      </w:r>
      <w:r>
        <w:rPr>
          <w:rFonts w:ascii="Abadi" w:hAnsi="Abadi"/>
          <w:sz w:val="21"/>
          <w:szCs w:val="21"/>
        </w:rPr>
        <w:t xml:space="preserve"> mil </w:t>
      </w:r>
      <w:r w:rsidRPr="003D3134">
        <w:rPr>
          <w:rFonts w:ascii="Abadi" w:hAnsi="Abadi"/>
          <w:sz w:val="21"/>
          <w:szCs w:val="21"/>
        </w:rPr>
        <w:t>millones de pesos</w:t>
      </w:r>
      <w:r>
        <w:rPr>
          <w:rFonts w:ascii="Abadi" w:hAnsi="Abadi"/>
          <w:sz w:val="21"/>
          <w:szCs w:val="21"/>
        </w:rPr>
        <w:t>,</w:t>
      </w:r>
      <w:r w:rsidRPr="003D3134">
        <w:rPr>
          <w:rFonts w:ascii="Abadi" w:hAnsi="Abadi"/>
          <w:sz w:val="21"/>
          <w:szCs w:val="21"/>
        </w:rPr>
        <w:t xml:space="preserve"> 15</w:t>
      </w:r>
      <w:r>
        <w:rPr>
          <w:rFonts w:ascii="Abadi" w:hAnsi="Abadi"/>
          <w:sz w:val="21"/>
          <w:szCs w:val="21"/>
        </w:rPr>
        <w:t xml:space="preserve"> mil </w:t>
      </w:r>
      <w:r w:rsidRPr="003D3134">
        <w:rPr>
          <w:rFonts w:ascii="Abadi" w:hAnsi="Abadi"/>
          <w:sz w:val="21"/>
          <w:szCs w:val="21"/>
        </w:rPr>
        <w:t>434.7 millones de pesos</w:t>
      </w:r>
      <w:r>
        <w:rPr>
          <w:rFonts w:ascii="Abadi" w:hAnsi="Abadi"/>
          <w:sz w:val="21"/>
          <w:szCs w:val="21"/>
        </w:rPr>
        <w:t>,</w:t>
      </w:r>
      <w:r w:rsidRPr="003D3134">
        <w:rPr>
          <w:rFonts w:ascii="Abadi" w:hAnsi="Abadi"/>
          <w:sz w:val="21"/>
          <w:szCs w:val="21"/>
        </w:rPr>
        <w:t xml:space="preserve"> estamos hablando de un presupuesto superior al del municipio de León</w:t>
      </w:r>
      <w:r>
        <w:rPr>
          <w:rFonts w:ascii="Abadi" w:hAnsi="Abadi"/>
          <w:sz w:val="21"/>
          <w:szCs w:val="21"/>
        </w:rPr>
        <w:t>,</w:t>
      </w:r>
      <w:r w:rsidRPr="003D3134">
        <w:rPr>
          <w:rFonts w:ascii="Abadi" w:hAnsi="Abadi"/>
          <w:sz w:val="21"/>
          <w:szCs w:val="21"/>
        </w:rPr>
        <w:t xml:space="preserve"> Celaya e Irapuato juntos </w:t>
      </w:r>
      <w:r>
        <w:rPr>
          <w:rFonts w:ascii="Abadi" w:hAnsi="Abadi"/>
          <w:sz w:val="21"/>
          <w:szCs w:val="21"/>
        </w:rPr>
        <w:t>¡</w:t>
      </w:r>
      <w:r w:rsidRPr="003D3134">
        <w:rPr>
          <w:rFonts w:ascii="Abadi" w:hAnsi="Abadi"/>
          <w:sz w:val="21"/>
          <w:szCs w:val="21"/>
        </w:rPr>
        <w:t>híjole</w:t>
      </w:r>
      <w:r>
        <w:rPr>
          <w:rFonts w:ascii="Abadi" w:hAnsi="Abadi"/>
          <w:sz w:val="21"/>
          <w:szCs w:val="21"/>
        </w:rPr>
        <w:t>!</w:t>
      </w:r>
      <w:r w:rsidRPr="003D3134">
        <w:rPr>
          <w:rFonts w:ascii="Abadi" w:hAnsi="Abadi"/>
          <w:sz w:val="21"/>
          <w:szCs w:val="21"/>
        </w:rPr>
        <w:t xml:space="preserve"> de verdad está cañón y finalmente quiero comentar lo siguiente</w:t>
      </w:r>
      <w:r>
        <w:rPr>
          <w:rFonts w:ascii="Abadi" w:hAnsi="Abadi"/>
          <w:sz w:val="21"/>
          <w:szCs w:val="21"/>
        </w:rPr>
        <w:t>,</w:t>
      </w:r>
      <w:r w:rsidRPr="003D3134">
        <w:rPr>
          <w:rFonts w:ascii="Abadi" w:hAnsi="Abadi"/>
          <w:sz w:val="21"/>
          <w:szCs w:val="21"/>
        </w:rPr>
        <w:t xml:space="preserve"> es importante que una</w:t>
      </w:r>
      <w:r>
        <w:rPr>
          <w:rFonts w:ascii="Abadi" w:hAnsi="Abadi"/>
          <w:sz w:val="21"/>
          <w:szCs w:val="21"/>
        </w:rPr>
        <w:t xml:space="preserve"> a</w:t>
      </w:r>
      <w:r w:rsidRPr="003D3134">
        <w:rPr>
          <w:rFonts w:ascii="Abadi" w:hAnsi="Abadi"/>
          <w:sz w:val="21"/>
          <w:szCs w:val="21"/>
        </w:rPr>
        <w:t xml:space="preserve"> una</w:t>
      </w:r>
      <w:r>
        <w:rPr>
          <w:rFonts w:ascii="Abadi" w:hAnsi="Abadi"/>
          <w:sz w:val="21"/>
          <w:szCs w:val="21"/>
        </w:rPr>
        <w:t>,</w:t>
      </w:r>
      <w:r w:rsidRPr="003D3134">
        <w:rPr>
          <w:rFonts w:ascii="Abadi" w:hAnsi="Abadi"/>
          <w:sz w:val="21"/>
          <w:szCs w:val="21"/>
        </w:rPr>
        <w:t xml:space="preserve"> descubramos las mentiras que los medios de comunicación y los integrantes del supremo poder conservador</w:t>
      </w:r>
      <w:r>
        <w:rPr>
          <w:rFonts w:ascii="Abadi" w:hAnsi="Abadi"/>
          <w:sz w:val="21"/>
          <w:szCs w:val="21"/>
        </w:rPr>
        <w:t>,</w:t>
      </w:r>
      <w:r w:rsidRPr="003D3134">
        <w:rPr>
          <w:rFonts w:ascii="Abadi" w:hAnsi="Abadi"/>
          <w:sz w:val="21"/>
          <w:szCs w:val="21"/>
        </w:rPr>
        <w:t xml:space="preserve"> han venido diciendo en los medios y a través de diferentes plataformas en relación a la extinción de estos fideicomisos</w:t>
      </w:r>
      <w:r>
        <w:rPr>
          <w:rFonts w:ascii="Abadi" w:hAnsi="Abadi"/>
          <w:sz w:val="21"/>
          <w:szCs w:val="21"/>
        </w:rPr>
        <w:t>.</w:t>
      </w:r>
    </w:p>
    <w:p w14:paraId="71095BE8" w14:textId="77777777" w:rsidR="00E8147A" w:rsidRDefault="00E8147A" w:rsidP="00AA6646">
      <w:pPr>
        <w:jc w:val="both"/>
        <w:rPr>
          <w:rFonts w:ascii="Abadi" w:hAnsi="Abadi"/>
          <w:sz w:val="21"/>
          <w:szCs w:val="21"/>
        </w:rPr>
      </w:pPr>
    </w:p>
    <w:p w14:paraId="671D13D6" w14:textId="77777777" w:rsidR="00AA6646" w:rsidRDefault="00AA6646" w:rsidP="00AA6646">
      <w:pPr>
        <w:jc w:val="both"/>
        <w:rPr>
          <w:rFonts w:ascii="Abadi" w:hAnsi="Abadi"/>
          <w:sz w:val="21"/>
          <w:szCs w:val="21"/>
        </w:rPr>
      </w:pPr>
      <w:r>
        <w:rPr>
          <w:rFonts w:ascii="Abadi" w:hAnsi="Abadi"/>
          <w:sz w:val="21"/>
          <w:szCs w:val="21"/>
        </w:rPr>
        <w:t>V</w:t>
      </w:r>
      <w:r w:rsidRPr="003D3134">
        <w:rPr>
          <w:rFonts w:ascii="Abadi" w:hAnsi="Abadi"/>
          <w:sz w:val="21"/>
          <w:szCs w:val="21"/>
        </w:rPr>
        <w:t>amos con la siguiente</w:t>
      </w:r>
      <w:r>
        <w:rPr>
          <w:rFonts w:ascii="Abadi" w:hAnsi="Abadi"/>
          <w:sz w:val="21"/>
          <w:szCs w:val="21"/>
        </w:rPr>
        <w:t>,</w:t>
      </w:r>
      <w:r w:rsidRPr="003D3134">
        <w:rPr>
          <w:rFonts w:ascii="Abadi" w:hAnsi="Abadi"/>
          <w:sz w:val="21"/>
          <w:szCs w:val="21"/>
        </w:rPr>
        <w:t xml:space="preserve"> invitan que el </w:t>
      </w:r>
      <w:r>
        <w:rPr>
          <w:rFonts w:ascii="Abadi" w:hAnsi="Abadi"/>
          <w:sz w:val="21"/>
          <w:szCs w:val="21"/>
        </w:rPr>
        <w:t>C</w:t>
      </w:r>
      <w:r w:rsidRPr="003D3134">
        <w:rPr>
          <w:rFonts w:ascii="Abadi" w:hAnsi="Abadi"/>
          <w:sz w:val="21"/>
          <w:szCs w:val="21"/>
        </w:rPr>
        <w:t>ongreso</w:t>
      </w:r>
      <w:r>
        <w:rPr>
          <w:rFonts w:ascii="Abadi" w:hAnsi="Abadi"/>
          <w:sz w:val="21"/>
          <w:szCs w:val="21"/>
        </w:rPr>
        <w:t>,</w:t>
      </w:r>
      <w:r w:rsidRPr="003D3134">
        <w:rPr>
          <w:rFonts w:ascii="Abadi" w:hAnsi="Abadi"/>
          <w:sz w:val="21"/>
          <w:szCs w:val="21"/>
        </w:rPr>
        <w:t xml:space="preserve"> según ellos busca recortar 31% del presupuesto de la </w:t>
      </w:r>
      <w:r>
        <w:rPr>
          <w:rFonts w:ascii="Abadi" w:hAnsi="Abadi"/>
          <w:sz w:val="21"/>
          <w:szCs w:val="21"/>
        </w:rPr>
        <w:t>S</w:t>
      </w:r>
      <w:r w:rsidRPr="003D3134">
        <w:rPr>
          <w:rFonts w:ascii="Abadi" w:hAnsi="Abadi"/>
          <w:sz w:val="21"/>
          <w:szCs w:val="21"/>
        </w:rPr>
        <w:t xml:space="preserve">uprema </w:t>
      </w:r>
      <w:r>
        <w:rPr>
          <w:rFonts w:ascii="Abadi" w:hAnsi="Abadi"/>
          <w:sz w:val="21"/>
          <w:szCs w:val="21"/>
        </w:rPr>
        <w:t>Co</w:t>
      </w:r>
      <w:r w:rsidRPr="003D3134">
        <w:rPr>
          <w:rFonts w:ascii="Abadi" w:hAnsi="Abadi"/>
          <w:sz w:val="21"/>
          <w:szCs w:val="21"/>
        </w:rPr>
        <w:t xml:space="preserve">rte de </w:t>
      </w:r>
      <w:r>
        <w:rPr>
          <w:rFonts w:ascii="Abadi" w:hAnsi="Abadi"/>
          <w:sz w:val="21"/>
          <w:szCs w:val="21"/>
        </w:rPr>
        <w:t>J</w:t>
      </w:r>
      <w:r w:rsidRPr="003D3134">
        <w:rPr>
          <w:rFonts w:ascii="Abadi" w:hAnsi="Abadi"/>
          <w:sz w:val="21"/>
          <w:szCs w:val="21"/>
        </w:rPr>
        <w:t xml:space="preserve">usticia de la </w:t>
      </w:r>
      <w:r>
        <w:rPr>
          <w:rFonts w:ascii="Abadi" w:hAnsi="Abadi"/>
          <w:sz w:val="21"/>
          <w:szCs w:val="21"/>
        </w:rPr>
        <w:t>N</w:t>
      </w:r>
      <w:r w:rsidRPr="003D3134">
        <w:rPr>
          <w:rFonts w:ascii="Abadi" w:hAnsi="Abadi"/>
          <w:sz w:val="21"/>
          <w:szCs w:val="21"/>
        </w:rPr>
        <w:t>ación</w:t>
      </w:r>
      <w:r>
        <w:rPr>
          <w:rFonts w:ascii="Abadi" w:hAnsi="Abadi"/>
          <w:sz w:val="21"/>
          <w:szCs w:val="21"/>
        </w:rPr>
        <w:t>,</w:t>
      </w:r>
      <w:r w:rsidRPr="003D3134">
        <w:rPr>
          <w:rFonts w:ascii="Abadi" w:hAnsi="Abadi"/>
          <w:sz w:val="21"/>
          <w:szCs w:val="21"/>
        </w:rPr>
        <w:t xml:space="preserve"> cuando pensamos que no pueden ir más lejos inventan este tipo de cosas</w:t>
      </w:r>
      <w:r>
        <w:rPr>
          <w:rFonts w:ascii="Abadi" w:hAnsi="Abadi"/>
          <w:sz w:val="21"/>
          <w:szCs w:val="21"/>
        </w:rPr>
        <w:t>,</w:t>
      </w:r>
      <w:r w:rsidRPr="003D3134">
        <w:rPr>
          <w:rFonts w:ascii="Abadi" w:hAnsi="Abadi"/>
          <w:sz w:val="21"/>
          <w:szCs w:val="21"/>
        </w:rPr>
        <w:t xml:space="preserve"> medios como Excélsior y </w:t>
      </w:r>
      <w:r>
        <w:rPr>
          <w:rFonts w:ascii="Abadi" w:hAnsi="Abadi"/>
          <w:sz w:val="21"/>
          <w:szCs w:val="21"/>
        </w:rPr>
        <w:t>D</w:t>
      </w:r>
      <w:r w:rsidRPr="003D3134">
        <w:rPr>
          <w:rFonts w:ascii="Abadi" w:hAnsi="Abadi"/>
          <w:sz w:val="21"/>
          <w:szCs w:val="21"/>
        </w:rPr>
        <w:t xml:space="preserve">inero en </w:t>
      </w:r>
      <w:r>
        <w:rPr>
          <w:rFonts w:ascii="Abadi" w:hAnsi="Abadi"/>
          <w:sz w:val="21"/>
          <w:szCs w:val="21"/>
        </w:rPr>
        <w:t>I</w:t>
      </w:r>
      <w:r w:rsidRPr="003D3134">
        <w:rPr>
          <w:rFonts w:ascii="Abadi" w:hAnsi="Abadi"/>
          <w:sz w:val="21"/>
          <w:szCs w:val="21"/>
        </w:rPr>
        <w:t>magen</w:t>
      </w:r>
      <w:r>
        <w:rPr>
          <w:rFonts w:ascii="Abadi" w:hAnsi="Abadi"/>
          <w:sz w:val="21"/>
          <w:szCs w:val="21"/>
        </w:rPr>
        <w:t>,</w:t>
      </w:r>
      <w:r w:rsidRPr="003D3134">
        <w:rPr>
          <w:rFonts w:ascii="Abadi" w:hAnsi="Abadi"/>
          <w:sz w:val="21"/>
          <w:szCs w:val="21"/>
        </w:rPr>
        <w:t xml:space="preserve"> publicaron el pasado 13 de octubre una volada de José </w:t>
      </w:r>
      <w:r>
        <w:rPr>
          <w:rFonts w:ascii="Abadi" w:hAnsi="Abadi"/>
          <w:sz w:val="21"/>
          <w:szCs w:val="21"/>
        </w:rPr>
        <w:t>Y</w:t>
      </w:r>
      <w:r w:rsidRPr="003D3134">
        <w:rPr>
          <w:rFonts w:ascii="Abadi" w:hAnsi="Abadi"/>
          <w:sz w:val="21"/>
          <w:szCs w:val="21"/>
        </w:rPr>
        <w:t>uste</w:t>
      </w:r>
      <w:r>
        <w:rPr>
          <w:rFonts w:ascii="Abadi" w:hAnsi="Abadi"/>
          <w:sz w:val="21"/>
          <w:szCs w:val="21"/>
        </w:rPr>
        <w:t>,</w:t>
      </w:r>
      <w:r w:rsidRPr="003D3134">
        <w:rPr>
          <w:rFonts w:ascii="Abadi" w:hAnsi="Abadi"/>
          <w:sz w:val="21"/>
          <w:szCs w:val="21"/>
        </w:rPr>
        <w:t xml:space="preserve"> periodista especialista en temas de economía</w:t>
      </w:r>
      <w:r>
        <w:rPr>
          <w:rFonts w:ascii="Abadi" w:hAnsi="Abadi"/>
          <w:sz w:val="21"/>
          <w:szCs w:val="21"/>
        </w:rPr>
        <w:t>,</w:t>
      </w:r>
      <w:r w:rsidRPr="003D3134">
        <w:rPr>
          <w:rFonts w:ascii="Abadi" w:hAnsi="Abadi"/>
          <w:sz w:val="21"/>
          <w:szCs w:val="21"/>
        </w:rPr>
        <w:t xml:space="preserve"> que también es colaborador de noticieros Televisa</w:t>
      </w:r>
      <w:r>
        <w:rPr>
          <w:rFonts w:ascii="Abadi" w:hAnsi="Abadi"/>
          <w:sz w:val="21"/>
          <w:szCs w:val="21"/>
        </w:rPr>
        <w:t>,</w:t>
      </w:r>
      <w:r w:rsidRPr="003D3134">
        <w:rPr>
          <w:rFonts w:ascii="Abadi" w:hAnsi="Abadi"/>
          <w:sz w:val="21"/>
          <w:szCs w:val="21"/>
        </w:rPr>
        <w:t xml:space="preserve"> según </w:t>
      </w:r>
      <w:r>
        <w:rPr>
          <w:rFonts w:ascii="Abadi" w:hAnsi="Abadi"/>
          <w:sz w:val="21"/>
          <w:szCs w:val="21"/>
        </w:rPr>
        <w:t>Yuste,</w:t>
      </w:r>
      <w:r w:rsidRPr="003D3134">
        <w:rPr>
          <w:rFonts w:ascii="Abadi" w:hAnsi="Abadi"/>
          <w:sz w:val="21"/>
          <w:szCs w:val="21"/>
        </w:rPr>
        <w:t xml:space="preserve"> la presidenta de la </w:t>
      </w:r>
      <w:r>
        <w:rPr>
          <w:rFonts w:ascii="Abadi" w:hAnsi="Abadi"/>
          <w:sz w:val="21"/>
          <w:szCs w:val="21"/>
        </w:rPr>
        <w:t>C</w:t>
      </w:r>
      <w:r w:rsidRPr="003D3134">
        <w:rPr>
          <w:rFonts w:ascii="Abadi" w:hAnsi="Abadi"/>
          <w:sz w:val="21"/>
          <w:szCs w:val="21"/>
        </w:rPr>
        <w:t>orte</w:t>
      </w:r>
      <w:r>
        <w:rPr>
          <w:rFonts w:ascii="Abadi" w:hAnsi="Abadi"/>
          <w:sz w:val="21"/>
          <w:szCs w:val="21"/>
        </w:rPr>
        <w:t>, Norma P</w:t>
      </w:r>
      <w:r w:rsidRPr="003D3134">
        <w:rPr>
          <w:rFonts w:ascii="Abadi" w:hAnsi="Abadi"/>
          <w:sz w:val="21"/>
          <w:szCs w:val="21"/>
        </w:rPr>
        <w:t>iña</w:t>
      </w:r>
      <w:r>
        <w:rPr>
          <w:rFonts w:ascii="Abadi" w:hAnsi="Abadi"/>
          <w:sz w:val="21"/>
          <w:szCs w:val="21"/>
        </w:rPr>
        <w:t>,</w:t>
      </w:r>
      <w:r w:rsidRPr="003D3134">
        <w:rPr>
          <w:rFonts w:ascii="Abadi" w:hAnsi="Abadi"/>
          <w:sz w:val="21"/>
          <w:szCs w:val="21"/>
        </w:rPr>
        <w:t xml:space="preserve"> habría pedido un aumento del 4% al presupuesto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y en cambio le habrían respondido que le iban a recortar un 31% lo cual es </w:t>
      </w:r>
      <w:r>
        <w:rPr>
          <w:rFonts w:ascii="Abadi" w:hAnsi="Abadi"/>
          <w:sz w:val="21"/>
          <w:szCs w:val="21"/>
        </w:rPr>
        <w:t>¡</w:t>
      </w:r>
      <w:r w:rsidRPr="003D3134">
        <w:rPr>
          <w:rFonts w:ascii="Abadi" w:hAnsi="Abadi"/>
          <w:sz w:val="21"/>
          <w:szCs w:val="21"/>
        </w:rPr>
        <w:t>totalmente falso</w:t>
      </w:r>
      <w:r>
        <w:rPr>
          <w:rFonts w:ascii="Abadi" w:hAnsi="Abadi"/>
          <w:sz w:val="21"/>
          <w:szCs w:val="21"/>
        </w:rPr>
        <w:t>!</w:t>
      </w:r>
      <w:r w:rsidRPr="003D3134">
        <w:rPr>
          <w:rFonts w:ascii="Abadi" w:hAnsi="Abadi"/>
          <w:sz w:val="21"/>
          <w:szCs w:val="21"/>
        </w:rPr>
        <w:t xml:space="preserve"> el periodista advierte que se pone en riesgo la equidad entre poderes</w:t>
      </w:r>
      <w:r>
        <w:rPr>
          <w:rFonts w:ascii="Abadi" w:hAnsi="Abadi"/>
          <w:sz w:val="21"/>
          <w:szCs w:val="21"/>
        </w:rPr>
        <w:t>,</w:t>
      </w:r>
      <w:r w:rsidRPr="003D3134">
        <w:rPr>
          <w:rFonts w:ascii="Abadi" w:hAnsi="Abadi"/>
          <w:sz w:val="21"/>
          <w:szCs w:val="21"/>
        </w:rPr>
        <w:t xml:space="preserve"> eso es lo que dice en una video columna y que nos quedaríamos sin jueces y agrega si alguien es víctima pues no va a tener en el juzgado quien nos represente</w:t>
      </w:r>
      <w:r>
        <w:rPr>
          <w:rFonts w:ascii="Abadi" w:hAnsi="Abadi"/>
          <w:sz w:val="21"/>
          <w:szCs w:val="21"/>
        </w:rPr>
        <w:t>,</w:t>
      </w:r>
      <w:r w:rsidRPr="003D3134">
        <w:rPr>
          <w:rFonts w:ascii="Abadi" w:hAnsi="Abadi"/>
          <w:sz w:val="21"/>
          <w:szCs w:val="21"/>
        </w:rPr>
        <w:t xml:space="preserve"> de ese tamaño en su ánimo de desinformar y de hacer infundir miedo en la gente</w:t>
      </w:r>
      <w:r>
        <w:rPr>
          <w:rFonts w:ascii="Abadi" w:hAnsi="Abadi"/>
          <w:sz w:val="21"/>
          <w:szCs w:val="21"/>
        </w:rPr>
        <w:t>;</w:t>
      </w:r>
      <w:r w:rsidRPr="003D3134">
        <w:rPr>
          <w:rFonts w:ascii="Abadi" w:hAnsi="Abadi"/>
          <w:sz w:val="21"/>
          <w:szCs w:val="21"/>
        </w:rPr>
        <w:t xml:space="preserve"> esto que señala el periodista es una absoluta mentira</w:t>
      </w:r>
      <w:r>
        <w:rPr>
          <w:rFonts w:ascii="Abadi" w:hAnsi="Abadi"/>
          <w:sz w:val="21"/>
          <w:szCs w:val="21"/>
        </w:rPr>
        <w:t>,</w:t>
      </w:r>
      <w:r w:rsidRPr="003D3134">
        <w:rPr>
          <w:rFonts w:ascii="Abadi" w:hAnsi="Abadi"/>
          <w:sz w:val="21"/>
          <w:szCs w:val="21"/>
        </w:rPr>
        <w:t xml:space="preserve"> no se afectará ni a jueces ni a magistrados ni a ningún trabajador del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aclaremos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H</w:t>
      </w:r>
      <w:r w:rsidRPr="003D3134">
        <w:rPr>
          <w:rFonts w:ascii="Abadi" w:hAnsi="Abadi"/>
          <w:sz w:val="21"/>
          <w:szCs w:val="21"/>
        </w:rPr>
        <w:t>acienda</w:t>
      </w:r>
      <w:r>
        <w:rPr>
          <w:rFonts w:ascii="Abadi" w:hAnsi="Abadi"/>
          <w:sz w:val="21"/>
          <w:szCs w:val="21"/>
        </w:rPr>
        <w:t>,</w:t>
      </w:r>
      <w:r w:rsidRPr="003D3134">
        <w:rPr>
          <w:rFonts w:ascii="Abadi" w:hAnsi="Abadi"/>
          <w:sz w:val="21"/>
          <w:szCs w:val="21"/>
        </w:rPr>
        <w:t xml:space="preserve"> mandó al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w:t>
      </w:r>
      <w:r>
        <w:rPr>
          <w:rFonts w:ascii="Abadi" w:hAnsi="Abadi"/>
          <w:sz w:val="21"/>
          <w:szCs w:val="21"/>
        </w:rPr>
        <w:t>,</w:t>
      </w:r>
      <w:r w:rsidRPr="003D3134">
        <w:rPr>
          <w:rFonts w:ascii="Abadi" w:hAnsi="Abadi"/>
          <w:sz w:val="21"/>
          <w:szCs w:val="21"/>
        </w:rPr>
        <w:t xml:space="preserve"> el proyecto de presupuesto que contempla los 84</w:t>
      </w:r>
      <w:r>
        <w:rPr>
          <w:rFonts w:ascii="Abadi" w:hAnsi="Abadi"/>
          <w:sz w:val="21"/>
          <w:szCs w:val="21"/>
        </w:rPr>
        <w:t xml:space="preserve"> mil </w:t>
      </w:r>
      <w:r w:rsidRPr="003D3134">
        <w:rPr>
          <w:rFonts w:ascii="Abadi" w:hAnsi="Abadi"/>
          <w:sz w:val="21"/>
          <w:szCs w:val="21"/>
        </w:rPr>
        <w:t>millones de pesos</w:t>
      </w:r>
      <w:r>
        <w:rPr>
          <w:rFonts w:ascii="Abadi" w:hAnsi="Abadi"/>
          <w:sz w:val="21"/>
          <w:szCs w:val="21"/>
        </w:rPr>
        <w:t>,</w:t>
      </w:r>
      <w:r w:rsidRPr="003D3134">
        <w:rPr>
          <w:rFonts w:ascii="Abadi" w:hAnsi="Abadi"/>
          <w:sz w:val="21"/>
          <w:szCs w:val="21"/>
        </w:rPr>
        <w:t xml:space="preserve"> contempla los 84</w:t>
      </w:r>
      <w:r>
        <w:rPr>
          <w:rFonts w:ascii="Abadi" w:hAnsi="Abadi"/>
          <w:sz w:val="21"/>
          <w:szCs w:val="21"/>
        </w:rPr>
        <w:t xml:space="preserve"> mil </w:t>
      </w:r>
      <w:r w:rsidRPr="003D3134">
        <w:rPr>
          <w:rFonts w:ascii="Abadi" w:hAnsi="Abadi"/>
          <w:sz w:val="21"/>
          <w:szCs w:val="21"/>
        </w:rPr>
        <w:t xml:space="preserve">millones de pesos que solicitó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para el </w:t>
      </w:r>
      <w:r>
        <w:rPr>
          <w:rFonts w:ascii="Abadi" w:hAnsi="Abadi"/>
          <w:sz w:val="21"/>
          <w:szCs w:val="21"/>
        </w:rPr>
        <w:t>E</w:t>
      </w:r>
      <w:r w:rsidRPr="003D3134">
        <w:rPr>
          <w:rFonts w:ascii="Abadi" w:hAnsi="Abadi"/>
          <w:sz w:val="21"/>
          <w:szCs w:val="21"/>
        </w:rPr>
        <w:t>jercicio 2024</w:t>
      </w:r>
      <w:r>
        <w:rPr>
          <w:rFonts w:ascii="Abadi" w:hAnsi="Abadi"/>
          <w:sz w:val="21"/>
          <w:szCs w:val="21"/>
        </w:rPr>
        <w:t>,</w:t>
      </w:r>
      <w:r w:rsidRPr="003D3134">
        <w:rPr>
          <w:rFonts w:ascii="Abadi" w:hAnsi="Abadi"/>
          <w:sz w:val="21"/>
          <w:szCs w:val="21"/>
        </w:rPr>
        <w:t xml:space="preserve"> lo que significa el aumento que pidió la presidenta</w:t>
      </w:r>
      <w:r>
        <w:rPr>
          <w:rFonts w:ascii="Abadi" w:hAnsi="Abadi"/>
          <w:sz w:val="21"/>
          <w:szCs w:val="21"/>
        </w:rPr>
        <w:t xml:space="preserve">, </w:t>
      </w:r>
      <w:r w:rsidRPr="004810E4">
        <w:rPr>
          <w:rFonts w:ascii="Abadi" w:hAnsi="Abadi"/>
          <w:b/>
          <w:bCs/>
          <w:sz w:val="21"/>
          <w:szCs w:val="21"/>
        </w:rPr>
        <w:t>(Voz) diputado David,</w:t>
      </w:r>
      <w:r w:rsidRPr="003D3134">
        <w:rPr>
          <w:rFonts w:ascii="Abadi" w:hAnsi="Abadi"/>
          <w:sz w:val="21"/>
          <w:szCs w:val="21"/>
        </w:rPr>
        <w:t xml:space="preserve"> presidente </w:t>
      </w:r>
      <w:r w:rsidRPr="000666B4">
        <w:rPr>
          <w:rFonts w:ascii="Abadi" w:hAnsi="Abadi"/>
          <w:b/>
          <w:bCs/>
          <w:sz w:val="21"/>
          <w:szCs w:val="21"/>
        </w:rPr>
        <w:t>(Voz) diputado Presidente</w:t>
      </w:r>
      <w:r>
        <w:rPr>
          <w:rFonts w:ascii="Abadi" w:hAnsi="Abadi"/>
          <w:sz w:val="21"/>
          <w:szCs w:val="21"/>
        </w:rPr>
        <w:t>, ¿</w:t>
      </w:r>
      <w:r w:rsidRPr="003D3134">
        <w:rPr>
          <w:rFonts w:ascii="Abadi" w:hAnsi="Abadi"/>
          <w:sz w:val="21"/>
          <w:szCs w:val="21"/>
        </w:rPr>
        <w:t>sí diputado</w:t>
      </w:r>
      <w:r>
        <w:rPr>
          <w:rFonts w:ascii="Abadi" w:hAnsi="Abadi"/>
          <w:sz w:val="21"/>
          <w:szCs w:val="21"/>
        </w:rPr>
        <w:t>?</w:t>
      </w:r>
      <w:r w:rsidRPr="003D3134">
        <w:rPr>
          <w:rFonts w:ascii="Abadi" w:hAnsi="Abadi"/>
          <w:sz w:val="21"/>
          <w:szCs w:val="21"/>
        </w:rPr>
        <w:t xml:space="preserve"> </w:t>
      </w:r>
      <w:r w:rsidRPr="004810E4">
        <w:rPr>
          <w:rFonts w:ascii="Abadi" w:hAnsi="Abadi"/>
          <w:b/>
          <w:bCs/>
          <w:sz w:val="21"/>
          <w:szCs w:val="21"/>
        </w:rPr>
        <w:t>(Voz) diputado David,</w:t>
      </w:r>
      <w:r w:rsidRPr="003D3134">
        <w:rPr>
          <w:rFonts w:ascii="Abadi" w:hAnsi="Abadi"/>
          <w:sz w:val="21"/>
          <w:szCs w:val="21"/>
        </w:rPr>
        <w:t xml:space="preserve"> </w:t>
      </w:r>
      <w:r>
        <w:rPr>
          <w:rFonts w:ascii="Abadi" w:hAnsi="Abadi"/>
          <w:sz w:val="21"/>
          <w:szCs w:val="21"/>
        </w:rPr>
        <w:t xml:space="preserve">si por su conducto </w:t>
      </w:r>
      <w:r w:rsidRPr="003D3134">
        <w:rPr>
          <w:rFonts w:ascii="Abadi" w:hAnsi="Abadi"/>
          <w:sz w:val="21"/>
          <w:szCs w:val="21"/>
        </w:rPr>
        <w:t>me puede</w:t>
      </w:r>
      <w:r>
        <w:rPr>
          <w:rFonts w:ascii="Abadi" w:hAnsi="Abadi"/>
          <w:sz w:val="21"/>
          <w:szCs w:val="21"/>
        </w:rPr>
        <w:t>,</w:t>
      </w:r>
      <w:r w:rsidRPr="003D3134">
        <w:rPr>
          <w:rFonts w:ascii="Abadi" w:hAnsi="Abadi"/>
          <w:sz w:val="21"/>
          <w:szCs w:val="21"/>
        </w:rPr>
        <w:t xml:space="preserve"> le puede solicitar a los orador si me acept</w:t>
      </w:r>
      <w:r>
        <w:rPr>
          <w:rFonts w:ascii="Abadi" w:hAnsi="Abadi"/>
          <w:sz w:val="21"/>
          <w:szCs w:val="21"/>
        </w:rPr>
        <w:t>e</w:t>
      </w:r>
      <w:r w:rsidRPr="003D3134">
        <w:rPr>
          <w:rFonts w:ascii="Abadi" w:hAnsi="Abadi"/>
          <w:sz w:val="21"/>
          <w:szCs w:val="21"/>
        </w:rPr>
        <w:t xml:space="preserve"> una pregunta</w:t>
      </w:r>
      <w:r>
        <w:rPr>
          <w:rFonts w:ascii="Abadi" w:hAnsi="Abadi"/>
          <w:sz w:val="21"/>
          <w:szCs w:val="21"/>
        </w:rPr>
        <w:t xml:space="preserve"> </w:t>
      </w:r>
      <w:r w:rsidRPr="000666B4">
        <w:rPr>
          <w:rFonts w:ascii="Abadi" w:hAnsi="Abadi"/>
          <w:b/>
          <w:bCs/>
          <w:sz w:val="21"/>
          <w:szCs w:val="21"/>
        </w:rPr>
        <w:t>(Voz) diputado Presidente</w:t>
      </w:r>
      <w:r>
        <w:rPr>
          <w:rFonts w:ascii="Abadi" w:hAnsi="Abadi"/>
          <w:sz w:val="21"/>
          <w:szCs w:val="21"/>
        </w:rPr>
        <w:t xml:space="preserve">, </w:t>
      </w:r>
      <w:r w:rsidRPr="003D3134">
        <w:rPr>
          <w:rFonts w:ascii="Abadi" w:hAnsi="Abadi"/>
          <w:sz w:val="21"/>
          <w:szCs w:val="21"/>
        </w:rPr>
        <w:t xml:space="preserve"> no procede en las generales </w:t>
      </w:r>
      <w:r w:rsidRPr="004810E4">
        <w:rPr>
          <w:rFonts w:ascii="Abadi" w:hAnsi="Abadi"/>
          <w:b/>
          <w:bCs/>
          <w:sz w:val="21"/>
          <w:szCs w:val="21"/>
        </w:rPr>
        <w:t>(Voz) diputado David,</w:t>
      </w:r>
      <w:r>
        <w:rPr>
          <w:rFonts w:ascii="Abadi" w:hAnsi="Abadi"/>
          <w:sz w:val="21"/>
          <w:szCs w:val="21"/>
        </w:rPr>
        <w:t xml:space="preserve">  </w:t>
      </w:r>
      <w:r w:rsidRPr="003D3134">
        <w:rPr>
          <w:rFonts w:ascii="Abadi" w:hAnsi="Abadi"/>
          <w:sz w:val="21"/>
          <w:szCs w:val="21"/>
        </w:rPr>
        <w:t>muy bien gracias</w:t>
      </w:r>
      <w:r>
        <w:rPr>
          <w:rFonts w:ascii="Abadi" w:hAnsi="Abadi"/>
          <w:sz w:val="21"/>
          <w:szCs w:val="21"/>
        </w:rPr>
        <w:t>,</w:t>
      </w:r>
      <w:r w:rsidRPr="003D3134">
        <w:rPr>
          <w:rFonts w:ascii="Abadi" w:hAnsi="Abadi"/>
          <w:sz w:val="21"/>
          <w:szCs w:val="21"/>
        </w:rPr>
        <w:t xml:space="preserve"> </w:t>
      </w:r>
      <w:r w:rsidRPr="000666B4">
        <w:rPr>
          <w:rFonts w:ascii="Abadi" w:hAnsi="Abadi"/>
          <w:b/>
          <w:bCs/>
          <w:sz w:val="21"/>
          <w:szCs w:val="21"/>
        </w:rPr>
        <w:t>(Voz) diputado Presidente</w:t>
      </w:r>
      <w:r>
        <w:rPr>
          <w:rFonts w:ascii="Abadi" w:hAnsi="Abadi"/>
          <w:sz w:val="21"/>
          <w:szCs w:val="21"/>
        </w:rPr>
        <w:t>,</w:t>
      </w:r>
      <w:r w:rsidRPr="003D3134">
        <w:rPr>
          <w:rFonts w:ascii="Abadi" w:hAnsi="Abadi"/>
          <w:sz w:val="21"/>
          <w:szCs w:val="21"/>
        </w:rPr>
        <w:t xml:space="preserve"> </w:t>
      </w:r>
      <w:r>
        <w:rPr>
          <w:rFonts w:ascii="Abadi" w:hAnsi="Abadi"/>
          <w:sz w:val="21"/>
          <w:szCs w:val="21"/>
        </w:rPr>
        <w:t xml:space="preserve">gracias, </w:t>
      </w:r>
      <w:r w:rsidRPr="0034216A">
        <w:rPr>
          <w:rFonts w:ascii="Abadi" w:hAnsi="Abadi"/>
          <w:b/>
          <w:bCs/>
          <w:sz w:val="21"/>
          <w:szCs w:val="21"/>
        </w:rPr>
        <w:t>(Voz) diputado Ernesto Prieto,</w:t>
      </w:r>
      <w:r>
        <w:rPr>
          <w:rFonts w:ascii="Abadi" w:hAnsi="Abadi"/>
          <w:sz w:val="21"/>
          <w:szCs w:val="21"/>
        </w:rPr>
        <w:t xml:space="preserve"> gracias, </w:t>
      </w:r>
      <w:r w:rsidRPr="003D3134">
        <w:rPr>
          <w:rFonts w:ascii="Abadi" w:hAnsi="Abadi"/>
          <w:sz w:val="21"/>
          <w:szCs w:val="21"/>
        </w:rPr>
        <w:t xml:space="preserve">aclaremos la </w:t>
      </w:r>
      <w:r>
        <w:rPr>
          <w:rFonts w:ascii="Abadi" w:hAnsi="Abadi"/>
          <w:sz w:val="21"/>
          <w:szCs w:val="21"/>
        </w:rPr>
        <w:t>S</w:t>
      </w:r>
      <w:r w:rsidRPr="003D3134">
        <w:rPr>
          <w:rFonts w:ascii="Abadi" w:hAnsi="Abadi"/>
          <w:sz w:val="21"/>
          <w:szCs w:val="21"/>
        </w:rPr>
        <w:t xml:space="preserve">ecretaría de </w:t>
      </w:r>
      <w:r>
        <w:rPr>
          <w:rFonts w:ascii="Abadi" w:hAnsi="Abadi"/>
          <w:sz w:val="21"/>
          <w:szCs w:val="21"/>
        </w:rPr>
        <w:t>H</w:t>
      </w:r>
      <w:r w:rsidRPr="003D3134">
        <w:rPr>
          <w:rFonts w:ascii="Abadi" w:hAnsi="Abadi"/>
          <w:sz w:val="21"/>
          <w:szCs w:val="21"/>
        </w:rPr>
        <w:t xml:space="preserve">acienda mandó al </w:t>
      </w:r>
      <w:r>
        <w:rPr>
          <w:rFonts w:ascii="Abadi" w:hAnsi="Abadi"/>
          <w:sz w:val="21"/>
          <w:szCs w:val="21"/>
        </w:rPr>
        <w:t>P</w:t>
      </w:r>
      <w:r w:rsidRPr="003D3134">
        <w:rPr>
          <w:rFonts w:ascii="Abadi" w:hAnsi="Abadi"/>
          <w:sz w:val="21"/>
          <w:szCs w:val="21"/>
        </w:rPr>
        <w:t xml:space="preserve">oder </w:t>
      </w:r>
      <w:r>
        <w:rPr>
          <w:rFonts w:ascii="Abadi" w:hAnsi="Abadi"/>
          <w:sz w:val="21"/>
          <w:szCs w:val="21"/>
        </w:rPr>
        <w:t>L</w:t>
      </w:r>
      <w:r w:rsidRPr="003D3134">
        <w:rPr>
          <w:rFonts w:ascii="Abadi" w:hAnsi="Abadi"/>
          <w:sz w:val="21"/>
          <w:szCs w:val="21"/>
        </w:rPr>
        <w:t>egislativo</w:t>
      </w:r>
      <w:r>
        <w:rPr>
          <w:rFonts w:ascii="Abadi" w:hAnsi="Abadi"/>
          <w:sz w:val="21"/>
          <w:szCs w:val="21"/>
        </w:rPr>
        <w:t>,</w:t>
      </w:r>
      <w:r w:rsidRPr="003D3134">
        <w:rPr>
          <w:rFonts w:ascii="Abadi" w:hAnsi="Abadi"/>
          <w:sz w:val="21"/>
          <w:szCs w:val="21"/>
        </w:rPr>
        <w:t xml:space="preserve"> el proyecto de presupuesto que contempla los 84</w:t>
      </w:r>
      <w:r>
        <w:rPr>
          <w:rFonts w:ascii="Abadi" w:hAnsi="Abadi"/>
          <w:sz w:val="21"/>
          <w:szCs w:val="21"/>
        </w:rPr>
        <w:t xml:space="preserve"> mil </w:t>
      </w:r>
      <w:r w:rsidRPr="003D3134">
        <w:rPr>
          <w:rFonts w:ascii="Abadi" w:hAnsi="Abadi"/>
          <w:sz w:val="21"/>
          <w:szCs w:val="21"/>
        </w:rPr>
        <w:t xml:space="preserve">millones de pesos que solicitó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 xml:space="preserve">usticia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 xml:space="preserve">ederal de </w:t>
      </w:r>
      <w:r>
        <w:rPr>
          <w:rFonts w:ascii="Abadi" w:hAnsi="Abadi"/>
          <w:sz w:val="21"/>
          <w:szCs w:val="21"/>
        </w:rPr>
        <w:t>P</w:t>
      </w:r>
      <w:r w:rsidRPr="003D3134">
        <w:rPr>
          <w:rFonts w:ascii="Abadi" w:hAnsi="Abadi"/>
          <w:sz w:val="21"/>
          <w:szCs w:val="21"/>
        </w:rPr>
        <w:t>resupuesto para el año 2023</w:t>
      </w:r>
      <w:r>
        <w:rPr>
          <w:rFonts w:ascii="Abadi" w:hAnsi="Abadi"/>
          <w:sz w:val="21"/>
          <w:szCs w:val="21"/>
        </w:rPr>
        <w:t>,</w:t>
      </w:r>
      <w:r w:rsidRPr="003D3134">
        <w:rPr>
          <w:rFonts w:ascii="Abadi" w:hAnsi="Abadi"/>
          <w:sz w:val="21"/>
          <w:szCs w:val="21"/>
        </w:rPr>
        <w:t xml:space="preserve"> lo que significa que se contempla el aumento del 4% que solicitó la presidenta</w:t>
      </w:r>
      <w:r>
        <w:rPr>
          <w:rFonts w:ascii="Abadi" w:hAnsi="Abadi"/>
          <w:sz w:val="21"/>
          <w:szCs w:val="21"/>
        </w:rPr>
        <w:t>,</w:t>
      </w:r>
      <w:r w:rsidRPr="003D3134">
        <w:rPr>
          <w:rFonts w:ascii="Abadi" w:hAnsi="Abadi"/>
          <w:sz w:val="21"/>
          <w:szCs w:val="21"/>
        </w:rPr>
        <w:t xml:space="preserve"> </w:t>
      </w:r>
      <w:r>
        <w:rPr>
          <w:rFonts w:ascii="Abadi" w:hAnsi="Abadi"/>
          <w:sz w:val="21"/>
          <w:szCs w:val="21"/>
        </w:rPr>
        <w:t>¿M</w:t>
      </w:r>
      <w:r w:rsidRPr="003D3134">
        <w:rPr>
          <w:rFonts w:ascii="Abadi" w:hAnsi="Abadi"/>
          <w:sz w:val="21"/>
          <w:szCs w:val="21"/>
        </w:rPr>
        <w:t>entir no empobrece verdad</w:t>
      </w:r>
      <w:r>
        <w:rPr>
          <w:rFonts w:ascii="Abadi" w:hAnsi="Abadi"/>
          <w:sz w:val="21"/>
          <w:szCs w:val="21"/>
        </w:rPr>
        <w:t>?</w:t>
      </w:r>
    </w:p>
    <w:p w14:paraId="6C12591F" w14:textId="77777777" w:rsidR="00E8147A" w:rsidRDefault="00E8147A" w:rsidP="00AA6646">
      <w:pPr>
        <w:jc w:val="both"/>
        <w:rPr>
          <w:rFonts w:ascii="Abadi" w:hAnsi="Abadi"/>
          <w:sz w:val="21"/>
          <w:szCs w:val="21"/>
        </w:rPr>
      </w:pPr>
    </w:p>
    <w:p w14:paraId="618EDBCC" w14:textId="77777777" w:rsidR="00AA6646" w:rsidRDefault="00AA6646" w:rsidP="00AA6646">
      <w:pPr>
        <w:jc w:val="both"/>
        <w:rPr>
          <w:rFonts w:ascii="Abadi" w:hAnsi="Abadi"/>
          <w:sz w:val="21"/>
          <w:szCs w:val="21"/>
        </w:rPr>
      </w:pPr>
      <w:r>
        <w:rPr>
          <w:rFonts w:ascii="Abadi" w:hAnsi="Abadi"/>
          <w:sz w:val="21"/>
          <w:szCs w:val="21"/>
        </w:rPr>
        <w:t>E</w:t>
      </w:r>
      <w:r w:rsidRPr="003D3134">
        <w:rPr>
          <w:rFonts w:ascii="Abadi" w:hAnsi="Abadi"/>
          <w:sz w:val="21"/>
          <w:szCs w:val="21"/>
        </w:rPr>
        <w:t>ntonces</w:t>
      </w:r>
      <w:r>
        <w:rPr>
          <w:rFonts w:ascii="Abadi" w:hAnsi="Abadi"/>
          <w:sz w:val="21"/>
          <w:szCs w:val="21"/>
        </w:rPr>
        <w:t>,</w:t>
      </w:r>
      <w:r w:rsidRPr="003D3134">
        <w:rPr>
          <w:rFonts w:ascii="Abadi" w:hAnsi="Abadi"/>
          <w:sz w:val="21"/>
          <w:szCs w:val="21"/>
        </w:rPr>
        <w:t xml:space="preserve"> ahora vamos a informar algunos datos hay que decir primero que nada que México como se ve en esta lámina es uno de los países con mayor gasto en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países como España Colombia</w:t>
      </w:r>
      <w:r>
        <w:rPr>
          <w:rFonts w:ascii="Abadi" w:hAnsi="Abadi"/>
          <w:sz w:val="21"/>
          <w:szCs w:val="21"/>
        </w:rPr>
        <w:t>,</w:t>
      </w:r>
      <w:r w:rsidRPr="003D3134">
        <w:rPr>
          <w:rFonts w:ascii="Abadi" w:hAnsi="Abadi"/>
          <w:sz w:val="21"/>
          <w:szCs w:val="21"/>
        </w:rPr>
        <w:t xml:space="preserve"> Perú y Argentina</w:t>
      </w:r>
      <w:r>
        <w:rPr>
          <w:rFonts w:ascii="Abadi" w:hAnsi="Abadi"/>
          <w:sz w:val="21"/>
          <w:szCs w:val="21"/>
        </w:rPr>
        <w:t>,</w:t>
      </w:r>
      <w:r w:rsidRPr="003D3134">
        <w:rPr>
          <w:rFonts w:ascii="Abadi" w:hAnsi="Abadi"/>
          <w:sz w:val="21"/>
          <w:szCs w:val="21"/>
        </w:rPr>
        <w:t xml:space="preserve"> ejercen menos gastos en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udicial</w:t>
      </w:r>
      <w:r>
        <w:rPr>
          <w:rFonts w:ascii="Abadi" w:hAnsi="Abadi"/>
          <w:sz w:val="21"/>
          <w:szCs w:val="21"/>
        </w:rPr>
        <w:t>,</w:t>
      </w:r>
      <w:r w:rsidRPr="003D3134">
        <w:rPr>
          <w:rFonts w:ascii="Abadi" w:hAnsi="Abadi"/>
          <w:sz w:val="21"/>
          <w:szCs w:val="21"/>
        </w:rPr>
        <w:t xml:space="preserve"> pero bueno</w:t>
      </w:r>
      <w:r>
        <w:rPr>
          <w:rFonts w:ascii="Abadi" w:hAnsi="Abadi"/>
          <w:sz w:val="21"/>
          <w:szCs w:val="21"/>
        </w:rPr>
        <w:t>,</w:t>
      </w:r>
      <w:r w:rsidRPr="003D3134">
        <w:rPr>
          <w:rFonts w:ascii="Abadi" w:hAnsi="Abadi"/>
          <w:sz w:val="21"/>
          <w:szCs w:val="21"/>
        </w:rPr>
        <w:t xml:space="preserve"> ya la masacre creo que debe de concluir</w:t>
      </w:r>
      <w:r>
        <w:rPr>
          <w:rFonts w:ascii="Abadi" w:hAnsi="Abadi"/>
          <w:sz w:val="21"/>
          <w:szCs w:val="21"/>
        </w:rPr>
        <w:t>,</w:t>
      </w:r>
      <w:r w:rsidRPr="003D3134">
        <w:rPr>
          <w:rFonts w:ascii="Abadi" w:hAnsi="Abadi"/>
          <w:sz w:val="21"/>
          <w:szCs w:val="21"/>
        </w:rPr>
        <w:t xml:space="preserve"> mejor pasemos a dejar muy </w:t>
      </w:r>
      <w:r>
        <w:rPr>
          <w:rFonts w:ascii="Abadi" w:hAnsi="Abadi"/>
          <w:sz w:val="21"/>
          <w:szCs w:val="21"/>
        </w:rPr>
        <w:t>c</w:t>
      </w:r>
      <w:r w:rsidRPr="003D3134">
        <w:rPr>
          <w:rFonts w:ascii="Abadi" w:hAnsi="Abadi"/>
          <w:sz w:val="21"/>
          <w:szCs w:val="21"/>
        </w:rPr>
        <w:t>laro</w:t>
      </w:r>
      <w:r>
        <w:rPr>
          <w:rFonts w:ascii="Abadi" w:hAnsi="Abadi"/>
          <w:sz w:val="21"/>
          <w:szCs w:val="21"/>
        </w:rPr>
        <w:t>,</w:t>
      </w:r>
      <w:r w:rsidRPr="003D3134">
        <w:rPr>
          <w:rFonts w:ascii="Abadi" w:hAnsi="Abadi"/>
          <w:sz w:val="21"/>
          <w:szCs w:val="21"/>
        </w:rPr>
        <w:t xml:space="preserve"> pedirle nuevamente a nuestros compañeros de </w:t>
      </w:r>
      <w:r>
        <w:rPr>
          <w:rFonts w:ascii="Abadi" w:hAnsi="Abadi"/>
          <w:sz w:val="21"/>
          <w:szCs w:val="21"/>
        </w:rPr>
        <w:t>A</w:t>
      </w:r>
      <w:r w:rsidRPr="003D3134">
        <w:rPr>
          <w:rFonts w:ascii="Abadi" w:hAnsi="Abadi"/>
          <w:sz w:val="21"/>
          <w:szCs w:val="21"/>
        </w:rPr>
        <w:t xml:space="preserve">cción </w:t>
      </w:r>
      <w:r>
        <w:rPr>
          <w:rFonts w:ascii="Abadi" w:hAnsi="Abadi"/>
          <w:sz w:val="21"/>
          <w:szCs w:val="21"/>
        </w:rPr>
        <w:t>N</w:t>
      </w:r>
      <w:r w:rsidRPr="003D3134">
        <w:rPr>
          <w:rFonts w:ascii="Abadi" w:hAnsi="Abadi"/>
          <w:sz w:val="21"/>
          <w:szCs w:val="21"/>
        </w:rPr>
        <w:t>acional</w:t>
      </w:r>
      <w:r>
        <w:rPr>
          <w:rFonts w:ascii="Abadi" w:hAnsi="Abadi"/>
          <w:sz w:val="21"/>
          <w:szCs w:val="21"/>
        </w:rPr>
        <w:t>,</w:t>
      </w:r>
      <w:r w:rsidRPr="003D3134">
        <w:rPr>
          <w:rFonts w:ascii="Abadi" w:hAnsi="Abadi"/>
          <w:sz w:val="21"/>
          <w:szCs w:val="21"/>
        </w:rPr>
        <w:t xml:space="preserve"> el supremo poder conservador</w:t>
      </w:r>
      <w:r>
        <w:rPr>
          <w:rFonts w:ascii="Abadi" w:hAnsi="Abadi"/>
          <w:sz w:val="21"/>
          <w:szCs w:val="21"/>
        </w:rPr>
        <w:t>,</w:t>
      </w:r>
      <w:r w:rsidRPr="003D3134">
        <w:rPr>
          <w:rFonts w:ascii="Abadi" w:hAnsi="Abadi"/>
          <w:sz w:val="21"/>
          <w:szCs w:val="21"/>
        </w:rPr>
        <w:t xml:space="preserve"> que </w:t>
      </w:r>
      <w:r>
        <w:rPr>
          <w:rFonts w:ascii="Abadi" w:hAnsi="Abadi"/>
          <w:sz w:val="21"/>
          <w:szCs w:val="21"/>
        </w:rPr>
        <w:t>¡</w:t>
      </w:r>
      <w:r w:rsidRPr="003D3134">
        <w:rPr>
          <w:rFonts w:ascii="Abadi" w:hAnsi="Abadi"/>
          <w:sz w:val="21"/>
          <w:szCs w:val="21"/>
        </w:rPr>
        <w:t>no mientan</w:t>
      </w:r>
      <w:r>
        <w:rPr>
          <w:rFonts w:ascii="Abadi" w:hAnsi="Abadi"/>
          <w:sz w:val="21"/>
          <w:szCs w:val="21"/>
        </w:rPr>
        <w:t>! q</w:t>
      </w:r>
      <w:r w:rsidRPr="003D3134">
        <w:rPr>
          <w:rFonts w:ascii="Abadi" w:hAnsi="Abadi"/>
          <w:sz w:val="21"/>
          <w:szCs w:val="21"/>
        </w:rPr>
        <w:t>ue</w:t>
      </w:r>
      <w:r>
        <w:rPr>
          <w:rFonts w:ascii="Abadi" w:hAnsi="Abadi"/>
          <w:sz w:val="21"/>
          <w:szCs w:val="21"/>
        </w:rPr>
        <w:t xml:space="preserve"> ¡</w:t>
      </w:r>
      <w:r w:rsidRPr="003D3134">
        <w:rPr>
          <w:rFonts w:ascii="Abadi" w:hAnsi="Abadi"/>
          <w:sz w:val="21"/>
          <w:szCs w:val="21"/>
        </w:rPr>
        <w:t>no engañen</w:t>
      </w:r>
      <w:r>
        <w:rPr>
          <w:rFonts w:ascii="Abadi" w:hAnsi="Abadi"/>
          <w:sz w:val="21"/>
          <w:szCs w:val="21"/>
        </w:rPr>
        <w:t>!</w:t>
      </w:r>
      <w:r w:rsidRPr="003D3134">
        <w:rPr>
          <w:rFonts w:ascii="Abadi" w:hAnsi="Abadi"/>
          <w:sz w:val="21"/>
          <w:szCs w:val="21"/>
        </w:rPr>
        <w:t xml:space="preserve"> la </w:t>
      </w:r>
      <w:r>
        <w:rPr>
          <w:rFonts w:ascii="Abadi" w:hAnsi="Abadi"/>
          <w:sz w:val="21"/>
          <w:szCs w:val="21"/>
        </w:rPr>
        <w:t>S</w:t>
      </w:r>
      <w:r w:rsidRPr="003D3134">
        <w:rPr>
          <w:rFonts w:ascii="Abadi" w:hAnsi="Abadi"/>
          <w:sz w:val="21"/>
          <w:szCs w:val="21"/>
        </w:rPr>
        <w:t xml:space="preserve">uprema </w:t>
      </w:r>
      <w:r>
        <w:rPr>
          <w:rFonts w:ascii="Abadi" w:hAnsi="Abadi"/>
          <w:sz w:val="21"/>
          <w:szCs w:val="21"/>
        </w:rPr>
        <w:t>C</w:t>
      </w:r>
      <w:r w:rsidRPr="003D3134">
        <w:rPr>
          <w:rFonts w:ascii="Abadi" w:hAnsi="Abadi"/>
          <w:sz w:val="21"/>
          <w:szCs w:val="21"/>
        </w:rPr>
        <w:t xml:space="preserve">orte de </w:t>
      </w:r>
      <w:r>
        <w:rPr>
          <w:rFonts w:ascii="Abadi" w:hAnsi="Abadi"/>
          <w:sz w:val="21"/>
          <w:szCs w:val="21"/>
        </w:rPr>
        <w:t>J</w:t>
      </w:r>
      <w:r w:rsidRPr="003D3134">
        <w:rPr>
          <w:rFonts w:ascii="Abadi" w:hAnsi="Abadi"/>
          <w:sz w:val="21"/>
          <w:szCs w:val="21"/>
        </w:rPr>
        <w:t xml:space="preserve">usticia el </w:t>
      </w:r>
      <w:r>
        <w:rPr>
          <w:rFonts w:ascii="Abadi" w:hAnsi="Abadi"/>
          <w:sz w:val="21"/>
          <w:szCs w:val="21"/>
        </w:rPr>
        <w:t>P</w:t>
      </w:r>
      <w:r w:rsidRPr="003D3134">
        <w:rPr>
          <w:rFonts w:ascii="Abadi" w:hAnsi="Abadi"/>
          <w:sz w:val="21"/>
          <w:szCs w:val="21"/>
        </w:rPr>
        <w:t xml:space="preserve">oder </w:t>
      </w:r>
      <w:r>
        <w:rPr>
          <w:rFonts w:ascii="Abadi" w:hAnsi="Abadi"/>
          <w:sz w:val="21"/>
          <w:szCs w:val="21"/>
        </w:rPr>
        <w:t>J</w:t>
      </w:r>
      <w:r w:rsidRPr="003D3134">
        <w:rPr>
          <w:rFonts w:ascii="Abadi" w:hAnsi="Abadi"/>
          <w:sz w:val="21"/>
          <w:szCs w:val="21"/>
        </w:rPr>
        <w:t xml:space="preserve">udicial </w:t>
      </w:r>
      <w:r>
        <w:rPr>
          <w:rFonts w:ascii="Abadi" w:hAnsi="Abadi"/>
          <w:sz w:val="21"/>
          <w:szCs w:val="21"/>
        </w:rPr>
        <w:t>F</w:t>
      </w:r>
      <w:r w:rsidRPr="003D3134">
        <w:rPr>
          <w:rFonts w:ascii="Abadi" w:hAnsi="Abadi"/>
          <w:sz w:val="21"/>
          <w:szCs w:val="21"/>
        </w:rPr>
        <w:t xml:space="preserve">ederal va a recibir el presupuesto ya fue aprobado en la </w:t>
      </w:r>
      <w:r>
        <w:rPr>
          <w:rFonts w:ascii="Abadi" w:hAnsi="Abadi"/>
          <w:sz w:val="21"/>
          <w:szCs w:val="21"/>
        </w:rPr>
        <w:t>C</w:t>
      </w:r>
      <w:r w:rsidRPr="003D3134">
        <w:rPr>
          <w:rFonts w:ascii="Abadi" w:hAnsi="Abadi"/>
          <w:sz w:val="21"/>
          <w:szCs w:val="21"/>
        </w:rPr>
        <w:t xml:space="preserve">ámara de </w:t>
      </w:r>
      <w:r>
        <w:rPr>
          <w:rFonts w:ascii="Abadi" w:hAnsi="Abadi"/>
          <w:sz w:val="21"/>
          <w:szCs w:val="21"/>
        </w:rPr>
        <w:t>D</w:t>
      </w:r>
      <w:r w:rsidRPr="003D3134">
        <w:rPr>
          <w:rFonts w:ascii="Abadi" w:hAnsi="Abadi"/>
          <w:sz w:val="21"/>
          <w:szCs w:val="21"/>
        </w:rPr>
        <w:t>iputados por 84</w:t>
      </w:r>
      <w:r>
        <w:rPr>
          <w:rFonts w:ascii="Abadi" w:hAnsi="Abadi"/>
          <w:sz w:val="21"/>
          <w:szCs w:val="21"/>
        </w:rPr>
        <w:t xml:space="preserve"> mil </w:t>
      </w:r>
      <w:r w:rsidRPr="003D3134">
        <w:rPr>
          <w:rFonts w:ascii="Abadi" w:hAnsi="Abadi"/>
          <w:sz w:val="21"/>
          <w:szCs w:val="21"/>
        </w:rPr>
        <w:t xml:space="preserve">millones de pesos incluyendo el incremento del 4% que solicitó la ministra presidente </w:t>
      </w:r>
      <w:r>
        <w:rPr>
          <w:rFonts w:ascii="Abadi" w:hAnsi="Abadi"/>
          <w:sz w:val="21"/>
          <w:szCs w:val="21"/>
        </w:rPr>
        <w:t>N</w:t>
      </w:r>
      <w:r w:rsidRPr="003D3134">
        <w:rPr>
          <w:rFonts w:ascii="Abadi" w:hAnsi="Abadi"/>
          <w:sz w:val="21"/>
          <w:szCs w:val="21"/>
        </w:rPr>
        <w:t xml:space="preserve">orma </w:t>
      </w:r>
      <w:r>
        <w:rPr>
          <w:rFonts w:ascii="Abadi" w:hAnsi="Abadi"/>
          <w:sz w:val="21"/>
          <w:szCs w:val="21"/>
        </w:rPr>
        <w:t>P</w:t>
      </w:r>
      <w:r w:rsidRPr="003D3134">
        <w:rPr>
          <w:rFonts w:ascii="Abadi" w:hAnsi="Abadi"/>
          <w:sz w:val="21"/>
          <w:szCs w:val="21"/>
        </w:rPr>
        <w:t>iña</w:t>
      </w:r>
      <w:r>
        <w:rPr>
          <w:rFonts w:ascii="Abadi" w:hAnsi="Abadi"/>
          <w:sz w:val="21"/>
          <w:szCs w:val="21"/>
        </w:rPr>
        <w:t>.</w:t>
      </w:r>
    </w:p>
    <w:p w14:paraId="5B78E088" w14:textId="77777777" w:rsidR="00E8147A" w:rsidRDefault="00E8147A" w:rsidP="00AA6646">
      <w:pPr>
        <w:jc w:val="both"/>
        <w:rPr>
          <w:rFonts w:ascii="Abadi" w:hAnsi="Abadi"/>
          <w:sz w:val="21"/>
          <w:szCs w:val="21"/>
        </w:rPr>
      </w:pPr>
    </w:p>
    <w:p w14:paraId="4092FFE5" w14:textId="16F1F60C" w:rsidR="00AA6646" w:rsidRDefault="00AA6646" w:rsidP="00AA6646">
      <w:pPr>
        <w:jc w:val="both"/>
        <w:rPr>
          <w:rFonts w:ascii="Abadi" w:hAnsi="Abadi"/>
          <w:sz w:val="21"/>
          <w:szCs w:val="21"/>
        </w:rPr>
      </w:pPr>
      <w:r w:rsidRPr="007B6E2C">
        <w:rPr>
          <w:rFonts w:ascii="Abadi" w:hAnsi="Abadi"/>
          <w:sz w:val="21"/>
          <w:szCs w:val="21"/>
        </w:rPr>
        <w:t>Es cuanto</w:t>
      </w:r>
      <w:r>
        <w:rPr>
          <w:rFonts w:ascii="Abadi" w:hAnsi="Abadi"/>
          <w:sz w:val="21"/>
          <w:szCs w:val="21"/>
        </w:rPr>
        <w:t>,</w:t>
      </w:r>
      <w:r w:rsidRPr="007B6E2C">
        <w:rPr>
          <w:rFonts w:ascii="Abadi" w:hAnsi="Abadi"/>
          <w:sz w:val="21"/>
          <w:szCs w:val="21"/>
        </w:rPr>
        <w:t xml:space="preserve"> muchas gracias</w:t>
      </w:r>
      <w:r>
        <w:rPr>
          <w:rFonts w:ascii="Abadi" w:hAnsi="Abadi"/>
          <w:sz w:val="21"/>
          <w:szCs w:val="21"/>
        </w:rPr>
        <w:t>.</w:t>
      </w:r>
    </w:p>
    <w:p w14:paraId="6486CBE3" w14:textId="77777777" w:rsidR="001151A9" w:rsidRDefault="001151A9" w:rsidP="00AA6646">
      <w:pPr>
        <w:jc w:val="both"/>
        <w:rPr>
          <w:rFonts w:ascii="Abadi" w:hAnsi="Abadi"/>
          <w:sz w:val="21"/>
          <w:szCs w:val="21"/>
        </w:rPr>
      </w:pPr>
    </w:p>
    <w:p w14:paraId="626FC569" w14:textId="77777777" w:rsidR="00AA6646" w:rsidRDefault="00AA6646" w:rsidP="00AA6646">
      <w:pPr>
        <w:pStyle w:val="Prrafodelista"/>
        <w:numPr>
          <w:ilvl w:val="0"/>
          <w:numId w:val="24"/>
        </w:numPr>
        <w:spacing w:after="160" w:line="259" w:lineRule="auto"/>
        <w:contextualSpacing/>
        <w:jc w:val="both"/>
        <w:rPr>
          <w:rFonts w:ascii="Abadi" w:hAnsi="Abadi"/>
          <w:sz w:val="21"/>
          <w:szCs w:val="21"/>
        </w:rPr>
      </w:pPr>
      <w:r w:rsidRPr="006D2571">
        <w:rPr>
          <w:rFonts w:ascii="Abadi" w:hAnsi="Abadi"/>
          <w:b/>
          <w:bCs/>
          <w:sz w:val="21"/>
          <w:szCs w:val="21"/>
        </w:rPr>
        <w:t>La Presidencia.-</w:t>
      </w:r>
      <w:r>
        <w:rPr>
          <w:rFonts w:ascii="Abadi" w:hAnsi="Abadi"/>
          <w:sz w:val="21"/>
          <w:szCs w:val="21"/>
        </w:rPr>
        <w:t xml:space="preserve"> Gracias diputado.</w:t>
      </w:r>
    </w:p>
    <w:p w14:paraId="74F54973" w14:textId="77777777" w:rsidR="00AA6646" w:rsidRPr="006D2571" w:rsidRDefault="00AA6646" w:rsidP="00AA6646">
      <w:pPr>
        <w:pStyle w:val="Prrafodelista"/>
        <w:jc w:val="both"/>
        <w:rPr>
          <w:rFonts w:ascii="Abadi" w:hAnsi="Abadi"/>
          <w:sz w:val="21"/>
          <w:szCs w:val="21"/>
        </w:rPr>
      </w:pPr>
    </w:p>
    <w:p w14:paraId="010FA7BC" w14:textId="77777777" w:rsidR="00AA6646" w:rsidRPr="006D2571" w:rsidRDefault="00AA6646" w:rsidP="00E8147A">
      <w:pPr>
        <w:pStyle w:val="Prrafodelista"/>
        <w:numPr>
          <w:ilvl w:val="0"/>
          <w:numId w:val="24"/>
        </w:numPr>
        <w:spacing w:after="160" w:line="259" w:lineRule="auto"/>
        <w:ind w:left="0" w:firstLine="284"/>
        <w:contextualSpacing/>
        <w:jc w:val="both"/>
        <w:rPr>
          <w:rFonts w:ascii="Abadi" w:hAnsi="Abadi"/>
          <w:sz w:val="21"/>
          <w:szCs w:val="21"/>
        </w:rPr>
      </w:pPr>
      <w:r w:rsidRPr="006D2571">
        <w:rPr>
          <w:rFonts w:ascii="Abadi" w:hAnsi="Abadi"/>
          <w:sz w:val="21"/>
          <w:szCs w:val="21"/>
        </w:rPr>
        <w:t>Señor presidente me permito informarle que se han agotado los asuntos listados en el orden del día.</w:t>
      </w:r>
    </w:p>
    <w:p w14:paraId="50A27A96" w14:textId="77777777" w:rsidR="00AA6646" w:rsidRDefault="00AA6646" w:rsidP="00AA6646">
      <w:pPr>
        <w:ind w:firstLine="360"/>
        <w:jc w:val="both"/>
        <w:rPr>
          <w:rFonts w:ascii="Abadi" w:hAnsi="Abadi"/>
          <w:sz w:val="21"/>
          <w:szCs w:val="21"/>
        </w:rPr>
      </w:pPr>
      <w:r>
        <w:rPr>
          <w:rFonts w:ascii="Abadi" w:hAnsi="Abadi"/>
          <w:sz w:val="21"/>
          <w:szCs w:val="21"/>
        </w:rPr>
        <w:t>- A</w:t>
      </w:r>
      <w:r w:rsidRPr="003D3134">
        <w:rPr>
          <w:rFonts w:ascii="Abadi" w:hAnsi="Abadi"/>
          <w:sz w:val="21"/>
          <w:szCs w:val="21"/>
        </w:rPr>
        <w:t xml:space="preserve">simismo le informó que la asistencia la presente sesión fue de 35 diputadas y diputados y también le informó que se registró la inexistencia de la diputada </w:t>
      </w:r>
      <w:r>
        <w:rPr>
          <w:rFonts w:ascii="Abadi" w:hAnsi="Abadi"/>
          <w:sz w:val="21"/>
          <w:szCs w:val="21"/>
        </w:rPr>
        <w:t xml:space="preserve">Hades Berenice Aguilar Castillo, </w:t>
      </w:r>
      <w:r w:rsidRPr="003D3134">
        <w:rPr>
          <w:rFonts w:ascii="Abadi" w:hAnsi="Abadi"/>
          <w:sz w:val="21"/>
          <w:szCs w:val="21"/>
        </w:rPr>
        <w:t>justificada en su momento por la presidencia y que se retiró con permiso a la presidencia</w:t>
      </w:r>
      <w:r>
        <w:rPr>
          <w:rFonts w:ascii="Abadi" w:hAnsi="Abadi"/>
          <w:sz w:val="21"/>
          <w:szCs w:val="21"/>
        </w:rPr>
        <w:t>,</w:t>
      </w:r>
      <w:r w:rsidRPr="003D3134">
        <w:rPr>
          <w:rFonts w:ascii="Abadi" w:hAnsi="Abadi"/>
          <w:sz w:val="21"/>
          <w:szCs w:val="21"/>
        </w:rPr>
        <w:t xml:space="preserve"> el diputado Gerardo Fernández González</w:t>
      </w:r>
      <w:r>
        <w:rPr>
          <w:rFonts w:ascii="Abadi" w:hAnsi="Abadi"/>
          <w:sz w:val="21"/>
          <w:szCs w:val="21"/>
        </w:rPr>
        <w:t xml:space="preserve">, </w:t>
      </w:r>
      <w:r w:rsidRPr="003D3134">
        <w:rPr>
          <w:rFonts w:ascii="Abadi" w:hAnsi="Abadi"/>
          <w:sz w:val="21"/>
          <w:szCs w:val="21"/>
        </w:rPr>
        <w:t xml:space="preserve">en virtud de que el </w:t>
      </w:r>
      <w:r>
        <w:rPr>
          <w:rFonts w:ascii="Abadi" w:hAnsi="Abadi"/>
          <w:sz w:val="21"/>
          <w:szCs w:val="21"/>
        </w:rPr>
        <w:t xml:space="preserve">cuórum </w:t>
      </w:r>
      <w:r w:rsidRPr="003D3134">
        <w:rPr>
          <w:rFonts w:ascii="Abadi" w:hAnsi="Abadi"/>
          <w:sz w:val="21"/>
          <w:szCs w:val="21"/>
        </w:rPr>
        <w:t>de asistencia a la presente sesión se ha mantenido hasta el momento</w:t>
      </w:r>
      <w:r>
        <w:rPr>
          <w:rFonts w:ascii="Abadi" w:hAnsi="Abadi"/>
          <w:sz w:val="21"/>
          <w:szCs w:val="21"/>
        </w:rPr>
        <w:t>,</w:t>
      </w:r>
      <w:r w:rsidRPr="003D3134">
        <w:rPr>
          <w:rFonts w:ascii="Abadi" w:hAnsi="Abadi"/>
          <w:sz w:val="21"/>
          <w:szCs w:val="21"/>
        </w:rPr>
        <w:t xml:space="preserve"> no procede instruir a un nuevo pase de lista</w:t>
      </w:r>
      <w:r>
        <w:rPr>
          <w:rFonts w:ascii="Abadi" w:hAnsi="Abadi"/>
          <w:sz w:val="21"/>
          <w:szCs w:val="21"/>
        </w:rPr>
        <w:t>.</w:t>
      </w:r>
    </w:p>
    <w:p w14:paraId="10948C13" w14:textId="77777777" w:rsidR="001151A9" w:rsidRDefault="001151A9" w:rsidP="00AA6646">
      <w:pPr>
        <w:ind w:firstLine="360"/>
        <w:jc w:val="both"/>
        <w:rPr>
          <w:rFonts w:ascii="Abadi" w:hAnsi="Abadi"/>
          <w:sz w:val="21"/>
          <w:szCs w:val="21"/>
        </w:rPr>
      </w:pPr>
    </w:p>
    <w:p w14:paraId="0445BB8B" w14:textId="4D5EC22E" w:rsidR="00AA6646" w:rsidRDefault="00AA6646" w:rsidP="00AA6646">
      <w:pPr>
        <w:ind w:firstLine="360"/>
        <w:jc w:val="both"/>
        <w:rPr>
          <w:rFonts w:ascii="Abadi" w:hAnsi="Abadi"/>
          <w:sz w:val="21"/>
          <w:szCs w:val="21"/>
        </w:rPr>
      </w:pPr>
      <w:r>
        <w:rPr>
          <w:rFonts w:ascii="Abadi" w:hAnsi="Abadi"/>
          <w:sz w:val="21"/>
          <w:szCs w:val="21"/>
        </w:rPr>
        <w:t>- S</w:t>
      </w:r>
      <w:r w:rsidRPr="003D3134">
        <w:rPr>
          <w:rFonts w:ascii="Abadi" w:hAnsi="Abadi"/>
          <w:sz w:val="21"/>
          <w:szCs w:val="21"/>
        </w:rPr>
        <w:t xml:space="preserve">e levanta la sesión siendo las </w:t>
      </w:r>
      <w:r w:rsidRPr="00FA0565">
        <w:rPr>
          <w:rFonts w:ascii="Abadi" w:hAnsi="Abadi"/>
          <w:b/>
          <w:bCs/>
          <w:sz w:val="21"/>
          <w:szCs w:val="21"/>
        </w:rPr>
        <w:t>13:16 (trece dieciséis horas)</w:t>
      </w:r>
      <w:r>
        <w:rPr>
          <w:rFonts w:ascii="Abadi" w:hAnsi="Abadi"/>
          <w:sz w:val="21"/>
          <w:szCs w:val="21"/>
        </w:rPr>
        <w:t xml:space="preserve"> </w:t>
      </w:r>
      <w:r w:rsidRPr="003D3134">
        <w:rPr>
          <w:rFonts w:ascii="Abadi" w:hAnsi="Abadi"/>
          <w:sz w:val="21"/>
          <w:szCs w:val="21"/>
        </w:rPr>
        <w:t xml:space="preserve">y se comunica a las diputadas de los diputados que se les citará para la siguiente asamblea por conducto de la </w:t>
      </w:r>
      <w:r>
        <w:rPr>
          <w:rFonts w:ascii="Abadi" w:hAnsi="Abadi"/>
          <w:sz w:val="21"/>
          <w:szCs w:val="21"/>
        </w:rPr>
        <w:t>S</w:t>
      </w:r>
      <w:r w:rsidRPr="003D3134">
        <w:rPr>
          <w:rFonts w:ascii="Abadi" w:hAnsi="Abadi"/>
          <w:sz w:val="21"/>
          <w:szCs w:val="21"/>
        </w:rPr>
        <w:t xml:space="preserve">ecretaría </w:t>
      </w:r>
      <w:r>
        <w:rPr>
          <w:rFonts w:ascii="Abadi" w:hAnsi="Abadi"/>
          <w:sz w:val="21"/>
          <w:szCs w:val="21"/>
        </w:rPr>
        <w:t>G</w:t>
      </w:r>
      <w:r w:rsidRPr="003D3134">
        <w:rPr>
          <w:rFonts w:ascii="Abadi" w:hAnsi="Abadi"/>
          <w:sz w:val="21"/>
          <w:szCs w:val="21"/>
        </w:rPr>
        <w:t>eneral muchas gracias</w:t>
      </w:r>
      <w:r>
        <w:rPr>
          <w:rFonts w:ascii="Abadi" w:hAnsi="Abadi"/>
          <w:sz w:val="21"/>
          <w:szCs w:val="21"/>
        </w:rPr>
        <w:t>,</w:t>
      </w:r>
      <w:r w:rsidRPr="003D3134">
        <w:rPr>
          <w:rFonts w:ascii="Abadi" w:hAnsi="Abadi"/>
          <w:sz w:val="21"/>
          <w:szCs w:val="21"/>
        </w:rPr>
        <w:t xml:space="preserve"> muy buenas tardes</w:t>
      </w:r>
      <w:r>
        <w:rPr>
          <w:rFonts w:ascii="Abadi" w:hAnsi="Abadi"/>
          <w:sz w:val="21"/>
          <w:szCs w:val="21"/>
        </w:rPr>
        <w:t xml:space="preserve">, </w:t>
      </w:r>
      <w:r w:rsidRPr="007548BF">
        <w:rPr>
          <w:rFonts w:ascii="Abadi" w:hAnsi="Abadi"/>
          <w:b/>
          <w:bCs/>
          <w:sz w:val="21"/>
          <w:szCs w:val="21"/>
        </w:rPr>
        <w:t>(Voz) diputado Cuauhtémoc</w:t>
      </w:r>
      <w:r>
        <w:rPr>
          <w:rFonts w:ascii="Abadi" w:hAnsi="Abadi"/>
          <w:sz w:val="21"/>
          <w:szCs w:val="21"/>
        </w:rPr>
        <w:t xml:space="preserve"> </w:t>
      </w:r>
      <w:r w:rsidRPr="009755AC">
        <w:rPr>
          <w:rFonts w:ascii="Abadi" w:hAnsi="Abadi"/>
          <w:b/>
          <w:bCs/>
          <w:sz w:val="21"/>
          <w:szCs w:val="21"/>
        </w:rPr>
        <w:t>Becerra,</w:t>
      </w:r>
      <w:r w:rsidRPr="003D3134">
        <w:rPr>
          <w:rFonts w:ascii="Abadi" w:hAnsi="Abadi"/>
          <w:sz w:val="21"/>
          <w:szCs w:val="21"/>
        </w:rPr>
        <w:t xml:space="preserve"> gracias a usted presidente</w:t>
      </w:r>
      <w:r>
        <w:rPr>
          <w:rFonts w:ascii="Abadi" w:hAnsi="Abadi"/>
          <w:sz w:val="21"/>
          <w:szCs w:val="21"/>
        </w:rPr>
        <w:t>,</w:t>
      </w:r>
      <w:r w:rsidRPr="003D3134">
        <w:rPr>
          <w:rFonts w:ascii="Abadi" w:hAnsi="Abadi"/>
          <w:sz w:val="21"/>
          <w:szCs w:val="21"/>
        </w:rPr>
        <w:t xml:space="preserve"> un gusto aquí estamos.</w:t>
      </w:r>
      <w:r w:rsidR="00E8147A">
        <w:rPr>
          <w:rStyle w:val="Refdenotaalpie"/>
          <w:rFonts w:ascii="Abadi" w:hAnsi="Abadi"/>
          <w:sz w:val="21"/>
          <w:szCs w:val="21"/>
        </w:rPr>
        <w:footnoteReference w:id="58"/>
      </w:r>
    </w:p>
    <w:p w14:paraId="1F0003A6" w14:textId="77777777" w:rsidR="00AA6646" w:rsidRPr="006F665E" w:rsidRDefault="00AA6646" w:rsidP="00AA6646">
      <w:pPr>
        <w:ind w:firstLine="360"/>
        <w:jc w:val="both"/>
        <w:rPr>
          <w:rFonts w:ascii="Abadi" w:hAnsi="Abadi"/>
        </w:rPr>
      </w:pPr>
    </w:p>
    <w:p w14:paraId="0BFA9088" w14:textId="77777777" w:rsidR="00AA6646" w:rsidRPr="005C4259" w:rsidRDefault="00AA6646" w:rsidP="00A70F73">
      <w:pPr>
        <w:pStyle w:val="Prrafodelista"/>
        <w:ind w:left="284"/>
        <w:rPr>
          <w:rFonts w:ascii="Abadi" w:hAnsi="Abadi"/>
          <w:b/>
          <w:bCs/>
          <w:sz w:val="21"/>
          <w:szCs w:val="21"/>
        </w:rPr>
      </w:pPr>
    </w:p>
    <w:p w14:paraId="7B9CD692" w14:textId="492D5C45" w:rsidR="00392A5C" w:rsidRDefault="00392A5C" w:rsidP="001B70FA">
      <w:pPr>
        <w:pStyle w:val="Prrafodelista"/>
        <w:ind w:left="720"/>
        <w:jc w:val="center"/>
        <w:rPr>
          <w:rFonts w:ascii="Abadi" w:hAnsi="Abadi" w:cs="Verdana"/>
          <w:b/>
          <w:bCs/>
          <w:sz w:val="21"/>
          <w:szCs w:val="21"/>
        </w:rPr>
      </w:pPr>
    </w:p>
    <w:p w14:paraId="6765CAE0" w14:textId="77777777" w:rsidR="003B2259" w:rsidRDefault="003B2259" w:rsidP="001B70FA">
      <w:pPr>
        <w:pStyle w:val="Prrafodelista"/>
        <w:ind w:left="720"/>
        <w:jc w:val="center"/>
        <w:rPr>
          <w:rFonts w:ascii="Abadi" w:hAnsi="Abadi" w:cs="Verdana"/>
          <w:b/>
          <w:bCs/>
          <w:sz w:val="21"/>
          <w:szCs w:val="21"/>
        </w:rPr>
      </w:pPr>
    </w:p>
    <w:p w14:paraId="6F67C905" w14:textId="6026CBBF" w:rsidR="003B2259" w:rsidRDefault="003B2259" w:rsidP="001B70FA">
      <w:pPr>
        <w:pStyle w:val="Prrafodelista"/>
        <w:ind w:left="720"/>
        <w:jc w:val="center"/>
        <w:rPr>
          <w:rFonts w:ascii="Abadi" w:hAnsi="Abadi" w:cs="Verdana"/>
          <w:b/>
          <w:bCs/>
          <w:sz w:val="21"/>
          <w:szCs w:val="21"/>
        </w:rPr>
      </w:pPr>
    </w:p>
    <w:p w14:paraId="09375984" w14:textId="268F59A5" w:rsidR="003B2259" w:rsidRDefault="00E863A5" w:rsidP="001B70FA">
      <w:pPr>
        <w:pStyle w:val="Prrafodelista"/>
        <w:ind w:left="720"/>
        <w:jc w:val="center"/>
        <w:rPr>
          <w:rFonts w:ascii="Abadi" w:hAnsi="Abadi" w:cs="Verdana"/>
          <w:b/>
          <w:bCs/>
          <w:sz w:val="21"/>
          <w:szCs w:val="21"/>
        </w:rPr>
      </w:pPr>
      <w:r w:rsidRPr="00F374C8">
        <w:rPr>
          <w:rFonts w:ascii="Abadi" w:hAnsi="Abadi"/>
          <w:noProof/>
          <w:sz w:val="21"/>
          <w:szCs w:val="21"/>
        </w:rPr>
        <mc:AlternateContent>
          <mc:Choice Requires="wpg">
            <w:drawing>
              <wp:anchor distT="0" distB="0" distL="114300" distR="114300" simplePos="0" relativeHeight="251658260" behindDoc="0" locked="0" layoutInCell="1" allowOverlap="1" wp14:anchorId="4E4EC3E8" wp14:editId="52CF7C9D">
                <wp:simplePos x="0" y="0"/>
                <wp:positionH relativeFrom="margin">
                  <wp:posOffset>2943225</wp:posOffset>
                </wp:positionH>
                <wp:positionV relativeFrom="paragraph">
                  <wp:posOffset>61595</wp:posOffset>
                </wp:positionV>
                <wp:extent cx="2651760" cy="4049444"/>
                <wp:effectExtent l="0" t="0" r="15240" b="2730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4049444"/>
                          <a:chOff x="2227311" y="-288285"/>
                          <a:chExt cx="3630233" cy="4050818"/>
                        </a:xfrm>
                      </wpg:grpSpPr>
                      <wps:wsp>
                        <wps:cNvPr id="58" name="Diagrama de flujo: multidocumento 45"/>
                        <wps:cNvSpPr/>
                        <wps:spPr>
                          <a:xfrm>
                            <a:off x="2227311" y="-288285"/>
                            <a:ext cx="3630233" cy="4050818"/>
                          </a:xfrm>
                          <a:prstGeom prst="flowChartMultidocument">
                            <a:avLst/>
                          </a:prstGeom>
                          <a:noFill/>
                          <a:ln w="12700" cap="flat" cmpd="sng" algn="ctr">
                            <a:solidFill>
                              <a:sysClr val="windowText" lastClr="000000"/>
                            </a:solidFill>
                            <a:prstDash val="solid"/>
                          </a:ln>
                          <a:effectLst/>
                        </wps:spPr>
                        <wps:txbx>
                          <w:txbxContent>
                            <w:p w14:paraId="18025B06" w14:textId="77777777" w:rsidR="006740D2" w:rsidRPr="001040DC" w:rsidRDefault="006740D2" w:rsidP="006740D2">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D6AAAE8" w14:textId="77777777" w:rsidR="006740D2"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702B42D2"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6AF6980"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526F2D0A" w14:textId="77777777" w:rsidR="006740D2" w:rsidRPr="001040DC" w:rsidRDefault="006740D2" w:rsidP="006740D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1FB4CC" w14:textId="77777777" w:rsidR="006740D2" w:rsidRPr="001040DC" w:rsidRDefault="006740D2" w:rsidP="006740D2">
                              <w:pPr>
                                <w:suppressOverlap/>
                                <w:jc w:val="center"/>
                                <w:rPr>
                                  <w:rFonts w:ascii="Abadi" w:hAnsi="Abadi" w:cs="Arial"/>
                                  <w:b/>
                                  <w:sz w:val="18"/>
                                  <w:szCs w:val="18"/>
                                  <w:lang w:val="pt-PT"/>
                                </w:rPr>
                              </w:pPr>
                            </w:p>
                            <w:p w14:paraId="7167B99E"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348D57D"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C32F641"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1A1DC6ED" w14:textId="77777777" w:rsidR="006740D2" w:rsidRPr="001040DC" w:rsidRDefault="006740D2" w:rsidP="006740D2">
                              <w:pPr>
                                <w:suppressOverlap/>
                                <w:jc w:val="center"/>
                                <w:rPr>
                                  <w:rFonts w:ascii="Abadi" w:hAnsi="Abadi" w:cs="Arial"/>
                                  <w:b/>
                                  <w:sz w:val="18"/>
                                  <w:szCs w:val="18"/>
                                  <w:lang w:val="pt-PT"/>
                                </w:rPr>
                              </w:pPr>
                            </w:p>
                            <w:p w14:paraId="40A82A74"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0E718507"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4090BB3" w14:textId="77777777" w:rsidR="002A011F" w:rsidRDefault="002A011F" w:rsidP="002A011F">
                              <w:pPr>
                                <w:suppressOverlap/>
                                <w:jc w:val="center"/>
                                <w:rPr>
                                  <w:rFonts w:ascii="Abadi" w:hAnsi="Abadi" w:cs="Arial"/>
                                  <w:b/>
                                  <w:sz w:val="18"/>
                                  <w:szCs w:val="18"/>
                                  <w:lang w:val="pt-PT"/>
                                </w:rPr>
                              </w:pPr>
                            </w:p>
                            <w:p w14:paraId="5A12A7AB"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8B73C91"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7F0318F2" w14:textId="77777777" w:rsidR="006740D2" w:rsidRPr="001040DC" w:rsidRDefault="006740D2" w:rsidP="006740D2">
                              <w:pPr>
                                <w:suppressOverlap/>
                                <w:jc w:val="center"/>
                                <w:rPr>
                                  <w:rFonts w:ascii="Abadi" w:hAnsi="Abadi" w:cs="Arial"/>
                                  <w:b/>
                                  <w:sz w:val="18"/>
                                  <w:szCs w:val="18"/>
                                  <w:lang w:val="pt-PT"/>
                                </w:rPr>
                              </w:pPr>
                            </w:p>
                            <w:p w14:paraId="34E0EE41"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42114A5"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7421E065" w14:textId="77777777" w:rsidR="006740D2" w:rsidRPr="001040DC" w:rsidRDefault="006740D2" w:rsidP="006740D2">
                              <w:pPr>
                                <w:jc w:val="center"/>
                              </w:pPr>
                            </w:p>
                            <w:p w14:paraId="52AA7674" w14:textId="77777777" w:rsidR="006740D2" w:rsidRPr="00495760" w:rsidRDefault="006740D2" w:rsidP="006740D2">
                              <w:pPr>
                                <w:pStyle w:val="Prrafodelista"/>
                                <w:widowControl w:val="0"/>
                                <w:numPr>
                                  <w:ilvl w:val="0"/>
                                  <w:numId w:val="7"/>
                                </w:numPr>
                                <w:tabs>
                                  <w:tab w:val="num" w:pos="360"/>
                                </w:tabs>
                                <w:autoSpaceDE w:val="0"/>
                                <w:autoSpaceDN w:val="0"/>
                                <w:spacing w:after="160" w:line="259" w:lineRule="auto"/>
                                <w:ind w:left="0" w:firstLine="0"/>
                                <w:suppressOverlap/>
                                <w:jc w:val="center"/>
                                <w:rPr>
                                  <w:rFonts w:ascii="Abadi" w:hAnsi="Abadi" w:cs="Arial"/>
                                  <w:b/>
                                  <w:sz w:val="18"/>
                                  <w:szCs w:val="18"/>
                                  <w:lang w:val="pt-PT"/>
                                </w:rPr>
                              </w:pPr>
                            </w:p>
                            <w:p w14:paraId="708F3267" w14:textId="77777777" w:rsidR="006740D2" w:rsidRPr="001040DC" w:rsidRDefault="006740D2" w:rsidP="006740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53" cstate="print"/>
                          <a:stretch>
                            <a:fillRect/>
                          </a:stretch>
                        </pic:blipFill>
                        <pic:spPr>
                          <a:xfrm>
                            <a:off x="3665954" y="-275501"/>
                            <a:ext cx="762447" cy="273711"/>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408D99B2" w14:textId="77777777" w:rsidR="006740D2" w:rsidRPr="00544C73" w:rsidRDefault="006740D2" w:rsidP="006740D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34E1A4F" w14:textId="77777777" w:rsidR="006740D2" w:rsidRPr="00EE0581" w:rsidRDefault="006740D2" w:rsidP="006740D2">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E4EC3E8" id="Grupo 57" o:spid="_x0000_s1026" style="position:absolute;left:0;text-align:left;margin-left:231.75pt;margin-top:4.85pt;width:208.8pt;height:318.85pt;z-index:251658260;mso-position-horizontal-relative:margin;mso-width-relative:margin" coordorigin="22273,-2882" coordsize="36302,40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uyJ3wQAAI0LAAAOAAAAZHJzL2Uyb0RvYy54bWy0Vl1u4zYQfi/QOxAq&#10;0LfEtiz/qXEWbrIJAmR3gybFPtMUJbErkSxJRU5us2foEXKxzpCS7TjZ7mLbGrBAiuRo5pv55uPJ&#10;m01dkXturFByGY2OhxHhkqlMyGIZ/X53cTSPiHVUZrRSki+jB26jN6c//nDS6pTHqlRVxg0BI9Km&#10;rV5GpXM6HQwsK3lN7bHSXMJirkxNHUxNMcgMbcF6XQ3i4XA6aJXJtFGMWwtvz8NidOrt5zln7kOe&#10;W+5ItYzAN+efxj/X+BycntC0MFSXgnVu0O/woqZCwke3ps6po6Qx4oWpWjCjrMrdMVP1QOW5YNzH&#10;ANGMhgfRXBrVaB9LkbaF3sIE0B7g9N1m2fv7S6Nv9Y0J3sPwWrFPFnAZtLpI99dxXuw2b3JT4yEI&#10;gmw8og9bRPnGEQYv4+lkNJsC8AzWkmGySJIkYM5KSAyei+N4Nh6NIgI7juL5PJ5P+h1vOyvj6XgY&#10;j8e9lclwPprjngFNgxPe1a1rrYZasju47L+D67akmvssWITjxhCRLaMJFLakNZT0uaBQQDUlGSd5&#10;1fyhUlI3lROZYk3NpVMk8RGhW3AesQbfcWY72A+Q/CIiPapfxYOm2lh3yVVNcLCM8kq1ZyU17t2+&#10;Z75i6f21dQHM/hBmVaoLUVXwnqaVJC1wO54NMZEUWJpX1MGw1gCElUVEaFUA/Zkz3qRVlcjwOJ62&#10;D/asMuSeAgOBuJlq7yCOiFTUOliAkvG/Lp/PjqI/59SW4bBf6rZVEk1zT/DO/R2gOHKb9aZDea2y&#10;B0iaUYH8VrMLAYav4fs31ADbISroYO4DPBCnZaS6UURKZR5fe4/7oapgNSItdA+A4c+GGg5hXUmo&#10;t8UoSbDd+EkymcUwMfsr6/0V2dRnCuABEoB3foj7XdUPc6Pqj9DoVvhVWKKSwbcD4N3kzIWuBq2S&#10;8dXKb4MWo6m7lreaoXGEDCG923ykRneV4SAZ71Vf4zQ9KIewF09KtWqcyoWvFYQ44Or7hOfb6YkW&#10;LIV/16dg9IJ4X+/ncMo1CGTQhPqbbNTUfGr0UYhXrEUl3IOXB4gZnZL3N4Jhi8PJHocXPYevalpw&#10;SZJpBCy2DKC8kg7KgT4iqxsLuRWKFObpMzRs+vNPm9Uv/nGOm4Vm4ukvScACNzSjhAJQ9dNnB1ux&#10;AXDClMR/Lqh8pKTmmaBYyL03wTdIjmC++RKpgKyy4CurQcEwd0jQ59v99Flg60ronnU47iCEYA7U&#10;4pUsBCU671pWkFbDgeag67YU2kI9prxe82wZmasMKpWBrDtof9oI6dA/oLoz3LEShzmw/zfwHf3e&#10;W/BO7/zEiL7QBMfT6WQxSTpZmE0mQw8CkL4Thdk0TpJZ0ARQkBlISPhY3037btYVugFvPAUOKhy7&#10;ZAducMX7CJ6FHv2/CwmqYxCSs4ZmRmHBISkViTEgZFqnGsRtflWgmIHJNgj1rlaMUW3JaQbtJ0Cx&#10;d3SnN2TdvlMZ5A2L1OPR49XpeDxfTOcTEFvU49FsPg257WGPhwufC6/o48VwEntx20rxC+n5Z9xf&#10;EZoFmgwdZytBtQA2kkrUy2i+lQuaYrhvZeaLz1FRhTH4gvoAl4JeYnGEiuCV24ODbw6E4b/t6X2L&#10;BqULw65Bf2Mr9TcauPN5+nT3U7xU7s99iLtb9OnfAAAA//8DAFBLAwQKAAAAAAAAACEAt9dNOAgY&#10;AAAIGAAAFAAAAGRycy9tZWRpYS9pbWFnZTEucG5niVBORw0KGgoAAAANSUhEUgAAAMUAAABTCAYA&#10;AAAvB8OuAAAAAXNSR0IArs4c6QAAAARnQU1BAACxjwv8YQUAAAAJcEhZcwAAIdUAACHVAQSctJ0A&#10;ABedSURBVHhe7Z0LsCRXWcdvEoFEIQoSLB4SLVIgi8HANcnde2f69E32znT3JLt3prtntZTgg0IE&#10;tYpSIyKFGokhKFplISpVgjwkPAwiiFEeFlpCSuOjxBcYFMGIoiIoikEi6/mf+b7er8+cc7p77tzd&#10;jdW/qn/6nO/7f6dnb07PdM/0Y2Nd7E7mpyDqrpXDHLun59DoMnHZ29VP3Z6e+weYtHE2v7vN5OVJ&#10;3tYbZ/lH4mx6N4V6eu4f8ARXSXm7CQToslFsbJQX4L/tvD095xBy0trtthPa9vraPT33CwZp+a9y&#10;UttLoLL8l+3Jjb6a5DF1l+qwZKHf03O/4jAmL4+pN6j3UKin59xlMCnvHaSzHdeGwJM5zsrPH92b&#10;PoLCG5clyYN2s/LWKC0ujyfFN1HYoEbFZVwXGnMwmTyUQj095x48eaOkfCu3h+PiFTyBDyJ17Qns&#10;Vp2H9iA7fjXGRhvLnp5zFp6kcqnG5d9gadrZ/JPcZsV7+/+I5c6x6x5r51zSnyq/qT9xPj7MZhH6&#10;WE9PzzlHnBV3xmn+ljgtfoInL+LcZuE3BlOgGY6nj9ydlM/UE/zt+hjhQ1iiv3ms/FKynBdn+5+x&#10;x1BZ+Vwso6R49iDJvxm7ZMNRvk01PT1nn+3x/lEsVVL+pD2BEX/y3t6XyH5X7FruS6lkukXpnp5z&#10;BzlJuW8SLWjr3RoVD5Pjs0yyp+dcYzCaJljKSWq3XZO4S9xu72bF91O3p+fcRE5alRXvwFJObL2L&#10;9TzZB9wPxew844r19JyzqKT4BizlhI6z+T/bE5z7MqYmRSljdr6n56zAEzEksnphnxovTt24Kpk+&#10;RmXzm03yNOa3B2pvqLT80zjL34nYTlbei9hONv1PHsuYArDPpzib/jdZe3rawxPosquSi2VfSk1O&#10;mok+zMq7sGwCNfGkfBN1vehdrFupaUAdNb1sHz/+kDjJfwBt/Wn0HfJ1spCL0vwW2e/paQVPmp1x&#10;/iRub21tXUTppQ1EpfNfjJPiz7hPtgr87sBx/Kbg80nUZP5i6XP5Nzc3H8CeYVr+jP4EqnbNWGTd&#10;GIxnx2TMzvf0BJETB0u9O/PzWALE8As1dTeGe+Xf8QSDrkqSiwdJ/k8ypifsczaU+qI4LW/bumby&#10;aNTp443SDOABP9pRc2OXdndQL8eNs+IP1Gi2b8XeZoo0HEN751j5WJXmP8pxuezpaYQni1Invown&#10;FssYNFEyvRL9aJzfQqFqEkJxWryLwk5Ukr+Ux/MtQ6hs+u/wQfJXcr0LdYddzz5WlM12OW4MPT1N&#10;6F2cV1KzmlBoK/1uz22OSyEO1Hj2ajs+0AfMdgxLlc2eJvt2HhqM9u9To/nnbI9S08cgFh3bf6KM&#10;s9iPJZBxINs9Pa2xJxLgvj3BWDjlm8K1uFFa/BKlNra2ios4jr5sM3E6/VuO2/konf+6Hdfj31C1&#10;hRegr0bT/6VuT0839P73r1HTwBO9NgFFm+GYncMui51jkWVjmBUvcOUhshja5NBWyf5H8VWuSQj0&#10;QfwbqdnT0w5MqigrfoW6BnsCGs+4OCpjEvaz9H7/mym1RJQtdn+o60R/Ypg7g0hRqgbHsRw4fjwc&#10;pPuPlx4se3qCyAmEXQ05gXxtLH3Ir03XIRrWyTCd5+yRfizVOP9GGedvzZq+EOjpqTYE1kZZXmAm&#10;z6T8PFmWJhy32yCvt4CiNE8pZVBpUf0+YfJZOadUI1xjtwHa8Wj/sxyXuZ6eVvCk4Qk0uHax2yHj&#10;Mo/22YZfi0rLN8nXFyXFD3NOxrnd09MIJgt/YsgLhHgSyaWMh4j3Zv/WxncQMP7RbHYprac6nwpL&#10;Fvex1J9K1TdhTQyT/DVyHFtk86LGxe+46lhkc9LW29YH4mx/6dd/KbLVcPl8opIaLl+TqLQiTvOP&#10;uHwssgVx1bHI4iZKZpk0cnuQzT/Nu1TQldfufzl7zjb8Ovi1yfZwPH2qysrfQjtKy3dzvg08RpPI&#10;voTL6xIuoKKSGi4vpWq08QDbFxKVGFz5kJR1npvL0yQqNbjyPlFJDZfPJyqpg3c2LG0zbkkj49zG&#10;MsQVg+QSataIs/ILPNbR0exrKLwEbmpATS/8OnD6h3xtUtvHiuNdfquw65tEZRUuT0hHk+mVVFrh&#10;8uHvRukK20PhGranSVRmcOWbRKUGV75JVHqg1w1cniZRaZ2t0fWXDUf796BtTJubD+C2LPQOQIS8&#10;6A9H83ukB9jtq6+5/ivwizqFnHANj6XS/EXoD7P8w7iOg3NYtoHH6SIqNbjybUTlFS4PtKmuezhZ&#10;DHaewhV2vklUVuHytBGVr1RPpc5axAfXFEdccUmc5R+zPW1FQyzjM9vLED5PdOzkE6lpwAS2vdvH&#10;jj9KL8wxwg5O+UjmzpsUWK/H+G0h34aj1+ZPaVPvy8m4FKUr9LGKOVcr5HPlWWQxdMmxKF0jFLdF&#10;qYqQJ5Rrok1dnE3/h5o17FpffVtfDbVXXoEDb+qaQeQyhG8lFKvuJH7kyJEHou0DnpYbhSEa50Mc&#10;A1G3NRjDFqWWiJLi56hZ0aW+yevKS5FtyUdhg52z821oO4bPY8dlrolVa+OkfHqXOtvb5Dfofdm/&#10;j5L8KWhzQavCBefRskLWov2E7e2H4PiDt3pzYE/wSYXUXcJ+PTjNQyWLkwa7gjGk1Dh/A6VaYddT&#10;2EvIb+dccvlMMRHKtcUewzeOz2PHm0RlBldeCieNkrWGy0spJ139BpyyTU0zgFyGkCvhr01ZZNmI&#10;0vKnuY/lIC1PbxDJ9U+mphdZi6X5tmn50tdWYAwpCrema73tt++83iSVLU7Fl6JyQygH7LwUWZwe&#10;fZx3IWswmt/n8lB5q3+HFJVVuDwukd3QlLfBqUFd/AY2RbTPLWM+cJDMK7BrsNQHweYugCqd/b7w&#10;nC99bWAvL/W4N3Wpl6BOisKt6Vpv+9X45FdRyjmWHXPJFBOhHLDzUmRptU5bVGpw5UOishoun0tk&#10;d/op5USlxXd18RvYpPfrv5vbTYU8uJpM/4L7cgm20uJy9OPR/LPocw2E86dwOWyUFjcaswcej5fr&#10;3Ci6jtO1NuT35ey4LbIZQjlg56XI0rg+W1RW4fKERGVO4jR/s6uGxXeid+XMAB66+g1sitPyd9Hm&#10;q/NM0gMPLn074zzmXTGV7X8SS+T5dwvuR5P8Vbv0YxsUei6FrMNSv8bnc7srvD4pSi3hytm1Lg/T&#10;5PXl8K2cnZMim6EpL/H57HhIVFKjrS/A0jEp4xt7O9l/nCvuw/Y2+Q1sqorG8z9pKqy8Dql0/mJ4&#10;4qz41TidnZQ5U6zBQXfln5Tvo/ASXIOluZFCUn6bHKcrvE4pSlXInPwdZVfcoEGK0hUuD0RpQygn&#10;f/y0RRaDz0fpGj6PHW+bY9p4vIizKChSQ45p+1w5fexwhNIVLh+lwuh3anP7GRTgJgVcrP/obzcG&#10;B+xxiSz4n/bji2X9hxbEZB83KkDMhvNxNvuAHusutHG9ByYDWTrDY3YVlR+4numaZ1G6wuVpIyp3&#10;1lMKN7f4ETuH62QobbDzbUSlnWupzKDnwXGXp0l6rn+MhggzyHLzsJRhlm+jUF4fbQwOOO/TYG//&#10;Pt4ogMyhH6X5S7Ckr2mdH6HwRtn0g/pAyZziwbVqVP6XMawIj9VWVFbh8oREZTVW8XTxNYlKG9ex&#10;Sr5JB6mTuDxNotJmYNYT7x1cZPr0vAhjcICcT3q//6+wJGsF51U6e50+qHoLx7DErhGWEs7xEncW&#10;1O3q+OQgYIw2IvsSLq9LZF/isH0hUYmhKQ9CHleuSVS6EWXln7vyLlHJEnHDmc6szm+k8aj8D7NM&#10;ipsw8YZZ8e08mDFYID7Yy69mD/t2JvNPc5uXEvby7o/ttWvYi+/K43T+etx7apAcP6I3KPMpsw6w&#10;Dpco3YirFtIp8/WzD4ffCe6P1cbHSK+Ub5fT5aVUhf7bv9b2qDR/FnJ2vI3MoAJ93PZglw+Kx8WE&#10;bEFctSyydGcwmDwUA+BWNlvXFI9Ge3Pzui+m9BJypbaGST4i28ZgVG5S09RQ08D+K69cnKqOe81S&#10;yjCcFObyUrT5cWEm0dNzpuBJh6VvAm6Py0/Zl7dKv/yhBH39DvXHWALE9Lv8y/khLdKHpd6tWjrg&#10;tj0m2NNzJlBZ8bIuk48na0h8ioD0q0l5O58DhT6+7eKbovmQY5hAT8+ZgCftblZ+X5fJV9V5RLbK&#10;R91OE72Lt6dnbWDCQTjo7jL5XI8L5nq9K/WDxqSRcSC9TVfNwTNIiktk/bqQr4NChwIu8ZWi8KFy&#10;ptfXBvmacBxL4bWxvX38Ifz/czgpn07h1ZCTA6JwK+zaeLI4FQMii/mGSx9Im99DcJq69LPPd7oH&#10;8iorv4V9B4VvnuYTvuUiq0HmKFSjKQ+k56C+pjyQHqjNpb+MXUvhxvU25YH0uHx2PiQqMbjyUmTr&#10;xqqDRMn8ertW1qMtPwmipHyr7ZUiWw3E5TXaB8F3qoYtsht8caYpH6XFnvRAUVa+m9I1bB9EqYpQ&#10;jpGeJq+Nr84Vk3TJ+3wuj09U0rqG7O05yAAqzf/BrmcNx/Unnbo8UmSrgfjaNgqxLpbezfujer9+&#10;z12Zo1CNLnkpStdw+SBKG3xxJk7Kv5aekNeFr84Vk3TJS1Ha4Mr71NUPmZW0ZdVi6eXaaHT6xsuU&#10;cjJMZ63Oc0d8HRuFXI9vLFe8TU3bvBSla7h8kP73V5fHyjiFasi8LbIE8dW4YpJQHrc4lXkpsiyh&#10;JtOvbfLJvMtj53EGOKWawe8JspjCjUivXRdlxU3UrCF9UVq+l9dp1zOI60nxQl++LXI9cYcHR8o6&#10;CtUI5WXOJbJVuDwssnR+PXa/CemXNa6YJJSXOTw1S/YhstVo2ihw+9VQnpGekG8JPhmQnyZE4Ubk&#10;yrrWUdMQqkecrzOg0ErwOuxxZFyK0t46JpR35VwxRuZcsj2mSCBznJd9PqUnhPRDFA6uF4Tydm6Q&#10;Ft9qx2yaNgqZc+WZtr4lhqMTX4mCYXbSbBwUbkSuDGr6enUV+PXwclXk66SQQcalKO2tY3x5/elb&#10;O6in8NL6KGywc7hO2o5JUVmFKycfmybjPqRX+l0xiS8v4zInY7jbI4UrzvpGAbigSyGvKB7N/oXb&#10;0NHd7FLk+ddrGzxdte0GhPHkclXk6xum+YcpbL5BY0kPpWt1FKrhy8t4SGQ3uHJ2TMoUEa68S2T3&#10;4vO7YhJfXsZDIntF00YRZydPhPKM9IR8TrigTaFKitux5BXpF7i0z48+n7Kr363Mtdw2Tesajha7&#10;dWg3eZtAvRSFa7jyMibjQI1mH/DlZDykgTjny85R2DsWpQ2uvE9UYsADQKlp8Hl9ceDL2fGQqKTi&#10;MA60KVwnlOR4cIAAw7Q4Sc2NI0o9GEuME41mtQNuOXbTeuRr8XkRj8f5X1I3CI8nhdOTo3Hxe3ac&#10;Spw1PlFJpxqIypbqKGywczIfJcXUlfeJynCx14+58qxBevLxZD2jfwewykbRJCpzA4O9+2Jik9nP&#10;thrAQqXFM2RNdKw4HifFC/GsbQqZ8anZGtRgwmOJ30MobECs65j2fn5IVGJw5W1dTnebADKuu0t3&#10;M5QPzCSPQcZknPHlfXGJy2PHbJlCwn7NPpHd4IszuOGZz9NmowDSExLZl0FSjctXoz3M8hPyq8nt&#10;3cVdEtCmZedbU0pwBR41awRfoIDvyYq2XbPoL26dGWeL5xuYRAvkdeg+kbWGy8e6enwieE8nFy6f&#10;KybRbwxL17sDV8xGetiHGzPYcZYpssDDQ11eFtkMoZxEevDDI4VbbxRA+lwi2zK72fwzuAJLmvU+&#10;f+0rOhPT+7icp/BK6HeBTd6NWgV+DY7Xcv7OaPp15pQNfufXG/cq33zF6ew2HPdE6ey9FGoknhQ3&#10;4tafKp3Xfvm+vxMn8zu6/Jvgxd8Bfw8KnRPgNQ0cT9D1EqfzHEueZNZk058es+fJnJ2XcL7JJ2lb&#10;w3l+6CSFKziGJc6M1O+gX28SPT1dwSTSEz/CEuKvTPFARWPQcE625XMTOOYT2Wq4fFJkw8VON8sY&#10;lvHe6U8z0x/NzBNTWYN0diOWZOnpWQ1MIuxuyMlFKYOMSY+M62OTZ3H/aLb4XULmGRnbzfJbuX90&#10;b/oImZe6Kpk+htvwMCrL34nYTjLdcuV7eg7ETnb6DuCuCcYxHIfIPrfjbL50kppsy+MX2wN8OW5z&#10;n+FYNM5v4Rs8U6qnZ31g98lMtGRuHhJJ4Ro8GSG9e/MCCi/BHtnmr1FlzoXK5p9gj8+nd/vMt2bI&#10;R1k+M8GWXPTct506bGE9L9/dO3XYwnq+sPHU55/a2Dx1mMJ6wA1v3D11mHra66MPYj0fvXl46rBl&#10;/kE+5ORTdP49HsOlu8Fn0OG2lSopvjNKymduJycfR2EDj4mvSPH0IrQV3c2Dc8aoQe1uko8wFrRz&#10;rAxeGSbPpr1UqQtx+x17zBCuSbxuYT2uSbxuYT39RrGazD8ohJxUfKfxqp+Wn8CyC3yMgrZryW0X&#10;euMxnwI+UBulxU8Nsund6Kt09v7QeD09ncGE2tzcrN5tWXiWhIzv6Hd9Kqmo+em4gVJ4aox5jPAj&#10;9Ts5H4sAeXGHqaMbJLAoVTFMcnNXkeFolvON0Ew/LZ6hD7Y/hLb+hDHfVFFJT8/B4YkmhTg/ZEXt&#10;7X9O7S3fg5N9XKNUaW57aJIajvOdFfQYta9UeWnant8hcH3HcLR/Fdo74xOx/fgwljH39KwTnlx4&#10;IKM+tnifPph9pd5NuUFOPPwyTfalSV15JosHOkJxWt5mzIT8uV4fIH8Pt1nwyE8Vzfl23v76mOM9&#10;PYcCJliU5q9S4/w9u3qfHfvu4jHC58VZcef2+PgTqG/8Sl33cJ6cg3S2w20p9obi3MZyMCgu0btG&#10;b8ApHHE6/17EcMUd3W18aYyenkMF79Q4B8g98coLcBIhzifRB8RXIIJzjkxKI2vkAyJlzvahD7it&#10;1/9xtO1jmHhc/oY+6H+dq3YFUMtyIfNfjQAh48DuS5pyL1s0vch6WzZtPTZ2zcVaEldNCJdfju8S&#10;I9s2ts+ll2qFgGd1FpOyvFc3Lzh67ennau/s5k9Syfz93I+y4ofQBjxJsbQl4/F4/ik7jiWIJ4uT&#10;+tA2XnrmgMmNy7sWy/krrF2sVcCYLB+2x+4DVwy8VovjFyJggXibjaIN8LmuarTrm/qgjccHvPhG&#10;sHqTdIB/s2/M0LpkDu3q2g4B4qGx8TeqfqReGUzSI/rgWe7HI47jBjxchSZn9fwF9kD4MfCyJHkQ&#10;dsNMjpfCgzNaEdPgCUZ692xxOvQwLd6FIPtwGgi+tcK3TYivAf4D+v6IjPRJSVxxV0yC+Do2itA6&#10;bGxf2/Hbwt5QzWFuFKBp7NA6ulFNYq0oKf8Ql4Yijk8KxNDGBsJtRtaxKAXOQz9OZ+KT56R5jhou&#10;VIpG9bvpIb5GMB4rhPT5/K6cKyZBfF0bRVts7zrHh4+vuUH7OYvmEmdjo0CMHxuHdu2S25WQNyKg&#10;UAXH9afC3SpZPAZMbxx34YHyqCNbDXhUmr9ol8ZVyf4gzvbNA+ghslVwHBcEUWgdYD2sJqS3OkNY&#10;gAfMyLHw6Sf7LpBrs1G4JLH7IWzvo7R4TN8uT9vxbZ+v7jA3CsSrM7wF9rih9awfMbGrr1IXmQUy&#10;5sqfQbBeVoiHaUmvz297WD6Qa7NRYNfUlsS1Dl439NsIEC4vI2skoRoGzxS5c9Gs8NWta6NwyfWm&#10;iXj1EFICsTOPfec3xGRfHSsHxnj24D9k0x9I+li+dyNbIZBvs1E0EfIg13ajYOD5hUXT0LbGJ5vD&#10;+KTAxXKhMX0682xtbTkvbqf02cb+A0kxdszu28i8z8Mgv66NwudDvOtGgRPypK+p5tlaofXbrLJR&#10;IC7PyEbf3n1CzK5/jZbvW0rfug4Xle07H+ISJ/kdZDmb8B/RJaC0uH8PAoTtk8icKy9Bfh0bBXCt&#10;74FaiMldB+nBhEH/ItM7jT2O3bcJ5fGAGDsf2ihSLTuHs7XtGPq+YwqJbz0Alywv510T9v+T6J/p&#10;A3mfgN1nsOvEcbmxAHyN7KpxwT6XGFeOZYO7pTR5fLGmGpcY2XZh50MbBcA3WLwOlg1ibb59ctVK&#10;dH5j4/8ArLyAZqqIoYgAAAAASUVORK5CYIJQSwMEFAAGAAgAAAAhAHbPbsXhAAAACQEAAA8AAABk&#10;cnMvZG93bnJldi54bWxMj0FLw0AUhO+C/2F5gje7WZumMWZTSlFPRbAVSm/b7GsSmn0bstsk/feu&#10;Jz0OM8x8k68m07IBe9dYkiBmETCk0uqGKgnf+/enFJjzirRqLaGEGzpYFfd3ucq0HekLh52vWCgh&#10;lykJtfddxrkrazTKzWyHFLyz7Y3yQfYV170aQ7lp+XMUJdyohsJCrTrc1Fhedlcj4WNU43ou3obt&#10;5by5HfeLz8NWoJSPD9P6FZjHyf+F4Rc/oEMRmE72StqxVkKczBchKuFlCSz4aSoEsJOEJF7GwIuc&#10;/3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VuyJ3wQA&#10;AI0LAAAOAAAAAAAAAAAAAAAAADoCAABkcnMvZTJvRG9jLnhtbFBLAQItAAoAAAAAAAAAIQC31004&#10;CBgAAAgYAAAUAAAAAAAAAAAAAAAAAEUHAABkcnMvbWVkaWEvaW1hZ2UxLnBuZ1BLAQItABQABgAI&#10;AAAAIQB2z27F4QAAAAkBAAAPAAAAAAAAAAAAAAAAAH8fAABkcnMvZG93bnJldi54bWxQSwECLQAU&#10;AAYACAAAACEAqiYOvrwAAAAhAQAAGQAAAAAAAAAAAAAAAACNIAAAZHJzL19yZWxzL2Uyb0RvYy54&#10;bWwucmVsc1BLBQYAAAAABgAGAHwBAACA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6302;height:40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18025B06" w14:textId="77777777" w:rsidR="006740D2" w:rsidRPr="001040DC" w:rsidRDefault="006740D2" w:rsidP="006740D2">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2D6AAAE8" w14:textId="77777777" w:rsidR="006740D2"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702B42D2"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46AF6980"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526F2D0A" w14:textId="77777777" w:rsidR="006740D2" w:rsidRPr="001040DC" w:rsidRDefault="006740D2" w:rsidP="006740D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0E1FB4CC" w14:textId="77777777" w:rsidR="006740D2" w:rsidRPr="001040DC" w:rsidRDefault="006740D2" w:rsidP="006740D2">
                        <w:pPr>
                          <w:suppressOverlap/>
                          <w:jc w:val="center"/>
                          <w:rPr>
                            <w:rFonts w:ascii="Abadi" w:hAnsi="Abadi" w:cs="Arial"/>
                            <w:b/>
                            <w:sz w:val="18"/>
                            <w:szCs w:val="18"/>
                            <w:lang w:val="pt-PT"/>
                          </w:rPr>
                        </w:pPr>
                      </w:p>
                      <w:p w14:paraId="7167B99E"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348D57D"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C32F641"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1A1DC6ED" w14:textId="77777777" w:rsidR="006740D2" w:rsidRPr="001040DC" w:rsidRDefault="006740D2" w:rsidP="006740D2">
                        <w:pPr>
                          <w:suppressOverlap/>
                          <w:jc w:val="center"/>
                          <w:rPr>
                            <w:rFonts w:ascii="Abadi" w:hAnsi="Abadi" w:cs="Arial"/>
                            <w:b/>
                            <w:sz w:val="18"/>
                            <w:szCs w:val="18"/>
                            <w:lang w:val="pt-PT"/>
                          </w:rPr>
                        </w:pPr>
                      </w:p>
                      <w:p w14:paraId="40A82A74"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0E718507"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4090BB3" w14:textId="77777777" w:rsidR="002A011F" w:rsidRDefault="002A011F" w:rsidP="002A011F">
                        <w:pPr>
                          <w:suppressOverlap/>
                          <w:jc w:val="center"/>
                          <w:rPr>
                            <w:rFonts w:ascii="Abadi" w:hAnsi="Abadi" w:cs="Arial"/>
                            <w:b/>
                            <w:sz w:val="18"/>
                            <w:szCs w:val="18"/>
                            <w:lang w:val="pt-PT"/>
                          </w:rPr>
                        </w:pPr>
                      </w:p>
                      <w:p w14:paraId="5A12A7AB"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18B73C91" w14:textId="77777777" w:rsidR="002A011F" w:rsidRPr="00107BEA" w:rsidRDefault="002A011F" w:rsidP="002A011F">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7F0318F2" w14:textId="77777777" w:rsidR="006740D2" w:rsidRPr="001040DC" w:rsidRDefault="006740D2" w:rsidP="006740D2">
                        <w:pPr>
                          <w:suppressOverlap/>
                          <w:jc w:val="center"/>
                          <w:rPr>
                            <w:rFonts w:ascii="Abadi" w:hAnsi="Abadi" w:cs="Arial"/>
                            <w:b/>
                            <w:sz w:val="18"/>
                            <w:szCs w:val="18"/>
                            <w:lang w:val="pt-PT"/>
                          </w:rPr>
                        </w:pPr>
                      </w:p>
                      <w:p w14:paraId="34E0EE41"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42114A5" w14:textId="77777777" w:rsidR="006740D2" w:rsidRPr="001040DC" w:rsidRDefault="006740D2" w:rsidP="006740D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7421E065" w14:textId="77777777" w:rsidR="006740D2" w:rsidRPr="001040DC" w:rsidRDefault="006740D2" w:rsidP="006740D2">
                        <w:pPr>
                          <w:jc w:val="center"/>
                        </w:pPr>
                      </w:p>
                      <w:p w14:paraId="52AA7674" w14:textId="77777777" w:rsidR="006740D2" w:rsidRPr="00495760" w:rsidRDefault="006740D2" w:rsidP="006740D2">
                        <w:pPr>
                          <w:pStyle w:val="Prrafodelista"/>
                          <w:widowControl w:val="0"/>
                          <w:numPr>
                            <w:ilvl w:val="0"/>
                            <w:numId w:val="7"/>
                          </w:numPr>
                          <w:tabs>
                            <w:tab w:val="num" w:pos="360"/>
                          </w:tabs>
                          <w:autoSpaceDE w:val="0"/>
                          <w:autoSpaceDN w:val="0"/>
                          <w:spacing w:after="160" w:line="259" w:lineRule="auto"/>
                          <w:ind w:left="0" w:firstLine="0"/>
                          <w:suppressOverlap/>
                          <w:jc w:val="center"/>
                          <w:rPr>
                            <w:rFonts w:ascii="Abadi" w:hAnsi="Abadi" w:cs="Arial"/>
                            <w:b/>
                            <w:sz w:val="18"/>
                            <w:szCs w:val="18"/>
                            <w:lang w:val="pt-PT"/>
                          </w:rPr>
                        </w:pPr>
                      </w:p>
                      <w:p w14:paraId="708F3267" w14:textId="77777777" w:rsidR="006740D2" w:rsidRPr="001040DC" w:rsidRDefault="006740D2" w:rsidP="006740D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9;top:-2755;width:7625;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54"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08D99B2" w14:textId="77777777" w:rsidR="006740D2" w:rsidRPr="00544C73" w:rsidRDefault="006740D2" w:rsidP="006740D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34E1A4F" w14:textId="77777777" w:rsidR="006740D2" w:rsidRPr="00EE0581" w:rsidRDefault="006740D2" w:rsidP="006740D2">
                        <w:pPr>
                          <w:rPr>
                            <w:sz w:val="16"/>
                            <w:szCs w:val="16"/>
                          </w:rPr>
                        </w:pPr>
                      </w:p>
                    </w:txbxContent>
                  </v:textbox>
                </v:shape>
                <w10:wrap anchorx="margin"/>
              </v:group>
            </w:pict>
          </mc:Fallback>
        </mc:AlternateContent>
      </w:r>
    </w:p>
    <w:p w14:paraId="465634A7" w14:textId="58A755B1" w:rsidR="003B2259" w:rsidRDefault="003B2259" w:rsidP="001B70FA">
      <w:pPr>
        <w:pStyle w:val="Prrafodelista"/>
        <w:ind w:left="720"/>
        <w:jc w:val="center"/>
        <w:rPr>
          <w:rFonts w:ascii="Abadi" w:hAnsi="Abadi" w:cs="Verdana"/>
          <w:b/>
          <w:bCs/>
          <w:sz w:val="21"/>
          <w:szCs w:val="21"/>
        </w:rPr>
      </w:pPr>
    </w:p>
    <w:p w14:paraId="41D679A8" w14:textId="6385DEA9" w:rsidR="003B2259" w:rsidRDefault="003B2259" w:rsidP="001B70FA">
      <w:pPr>
        <w:pStyle w:val="Prrafodelista"/>
        <w:ind w:left="720"/>
        <w:jc w:val="center"/>
        <w:rPr>
          <w:rFonts w:ascii="Abadi" w:hAnsi="Abadi" w:cs="Verdana"/>
          <w:b/>
          <w:bCs/>
          <w:sz w:val="21"/>
          <w:szCs w:val="21"/>
        </w:rPr>
      </w:pPr>
    </w:p>
    <w:p w14:paraId="6C79ED3C" w14:textId="4A036658" w:rsidR="003B2259" w:rsidRDefault="003B2259" w:rsidP="001B70FA">
      <w:pPr>
        <w:pStyle w:val="Prrafodelista"/>
        <w:ind w:left="720"/>
        <w:jc w:val="center"/>
        <w:rPr>
          <w:rFonts w:ascii="Abadi" w:hAnsi="Abadi" w:cs="Verdana"/>
          <w:b/>
          <w:bCs/>
          <w:sz w:val="21"/>
          <w:szCs w:val="21"/>
        </w:rPr>
      </w:pPr>
    </w:p>
    <w:p w14:paraId="344A9C99" w14:textId="42C23E2F" w:rsidR="003B2259" w:rsidRDefault="003B2259" w:rsidP="001B70FA">
      <w:pPr>
        <w:pStyle w:val="Prrafodelista"/>
        <w:ind w:left="720"/>
        <w:jc w:val="center"/>
        <w:rPr>
          <w:rFonts w:ascii="Abadi" w:hAnsi="Abadi" w:cs="Verdana"/>
          <w:b/>
          <w:bCs/>
          <w:sz w:val="21"/>
          <w:szCs w:val="21"/>
        </w:rPr>
      </w:pPr>
    </w:p>
    <w:p w14:paraId="4DEB2D77" w14:textId="77777777" w:rsidR="003B2259" w:rsidRDefault="003B2259" w:rsidP="001B70FA">
      <w:pPr>
        <w:pStyle w:val="Prrafodelista"/>
        <w:ind w:left="720"/>
        <w:jc w:val="center"/>
        <w:rPr>
          <w:rFonts w:ascii="Abadi" w:hAnsi="Abadi" w:cs="Verdana"/>
          <w:b/>
          <w:bCs/>
          <w:sz w:val="21"/>
          <w:szCs w:val="21"/>
        </w:rPr>
      </w:pPr>
    </w:p>
    <w:p w14:paraId="678C63FD" w14:textId="77777777" w:rsidR="003B2259" w:rsidRDefault="003B2259" w:rsidP="001B70FA">
      <w:pPr>
        <w:pStyle w:val="Prrafodelista"/>
        <w:ind w:left="720"/>
        <w:jc w:val="center"/>
        <w:rPr>
          <w:rFonts w:ascii="Abadi" w:hAnsi="Abadi" w:cs="Verdana"/>
          <w:b/>
          <w:bCs/>
          <w:sz w:val="21"/>
          <w:szCs w:val="21"/>
        </w:rPr>
      </w:pPr>
    </w:p>
    <w:p w14:paraId="5832E303" w14:textId="47B1849C" w:rsidR="003B2259" w:rsidRDefault="003B2259" w:rsidP="001B70FA">
      <w:pPr>
        <w:pStyle w:val="Prrafodelista"/>
        <w:ind w:left="720"/>
        <w:jc w:val="center"/>
        <w:rPr>
          <w:rFonts w:ascii="Abadi" w:hAnsi="Abadi" w:cs="Verdana"/>
          <w:b/>
          <w:bCs/>
          <w:sz w:val="21"/>
          <w:szCs w:val="21"/>
        </w:rPr>
      </w:pPr>
    </w:p>
    <w:p w14:paraId="1753ED93" w14:textId="77777777" w:rsidR="003B2259" w:rsidRDefault="003B2259" w:rsidP="001B70FA">
      <w:pPr>
        <w:pStyle w:val="Prrafodelista"/>
        <w:ind w:left="720"/>
        <w:jc w:val="center"/>
        <w:rPr>
          <w:rFonts w:ascii="Abadi" w:hAnsi="Abadi" w:cs="Verdana"/>
          <w:b/>
          <w:bCs/>
          <w:sz w:val="21"/>
          <w:szCs w:val="21"/>
        </w:rPr>
      </w:pPr>
    </w:p>
    <w:p w14:paraId="3A6577F8" w14:textId="77777777" w:rsidR="003B2259" w:rsidRDefault="003B2259" w:rsidP="001B70FA">
      <w:pPr>
        <w:pStyle w:val="Prrafodelista"/>
        <w:ind w:left="720"/>
        <w:jc w:val="center"/>
        <w:rPr>
          <w:rFonts w:ascii="Abadi" w:hAnsi="Abadi" w:cs="Verdana"/>
          <w:b/>
          <w:bCs/>
          <w:sz w:val="21"/>
          <w:szCs w:val="21"/>
        </w:rPr>
      </w:pPr>
    </w:p>
    <w:p w14:paraId="72845D51" w14:textId="77777777" w:rsidR="003B2259" w:rsidRDefault="003B2259" w:rsidP="001B70FA">
      <w:pPr>
        <w:pStyle w:val="Prrafodelista"/>
        <w:ind w:left="720"/>
        <w:jc w:val="center"/>
        <w:rPr>
          <w:rFonts w:ascii="Abadi" w:hAnsi="Abadi" w:cs="Verdana"/>
          <w:b/>
          <w:bCs/>
          <w:sz w:val="21"/>
          <w:szCs w:val="21"/>
        </w:rPr>
      </w:pPr>
    </w:p>
    <w:p w14:paraId="2FEFBDA0" w14:textId="4849B961" w:rsidR="003B2259" w:rsidRDefault="003B2259" w:rsidP="001B70FA">
      <w:pPr>
        <w:pStyle w:val="Prrafodelista"/>
        <w:ind w:left="720"/>
        <w:jc w:val="center"/>
        <w:rPr>
          <w:rFonts w:ascii="Abadi" w:hAnsi="Abadi" w:cs="Verdana"/>
          <w:b/>
          <w:bCs/>
          <w:sz w:val="21"/>
          <w:szCs w:val="21"/>
        </w:rPr>
      </w:pPr>
    </w:p>
    <w:p w14:paraId="1047A855" w14:textId="76AA5DE0" w:rsidR="003B2259" w:rsidRDefault="003B2259" w:rsidP="001B70FA">
      <w:pPr>
        <w:pStyle w:val="Prrafodelista"/>
        <w:ind w:left="720"/>
        <w:jc w:val="center"/>
        <w:rPr>
          <w:rFonts w:ascii="Abadi" w:hAnsi="Abadi" w:cs="Verdana"/>
          <w:b/>
          <w:bCs/>
          <w:sz w:val="21"/>
          <w:szCs w:val="21"/>
        </w:rPr>
      </w:pPr>
    </w:p>
    <w:p w14:paraId="431D5764" w14:textId="77777777" w:rsidR="003B2259" w:rsidRDefault="003B2259" w:rsidP="001B70FA">
      <w:pPr>
        <w:pStyle w:val="Prrafodelista"/>
        <w:ind w:left="720"/>
        <w:jc w:val="center"/>
        <w:rPr>
          <w:rFonts w:ascii="Abadi" w:hAnsi="Abadi" w:cs="Verdana"/>
          <w:b/>
          <w:bCs/>
          <w:sz w:val="21"/>
          <w:szCs w:val="21"/>
        </w:rPr>
      </w:pPr>
    </w:p>
    <w:p w14:paraId="5BBC5ED5" w14:textId="099B51D6" w:rsidR="003B2259" w:rsidRDefault="003B2259" w:rsidP="001B70FA">
      <w:pPr>
        <w:pStyle w:val="Prrafodelista"/>
        <w:ind w:left="720"/>
        <w:jc w:val="center"/>
        <w:rPr>
          <w:rFonts w:ascii="Abadi" w:hAnsi="Abadi" w:cs="Verdana"/>
          <w:b/>
          <w:bCs/>
          <w:sz w:val="21"/>
          <w:szCs w:val="21"/>
        </w:rPr>
      </w:pPr>
    </w:p>
    <w:p w14:paraId="5CAE54D0" w14:textId="77777777" w:rsidR="003B2259" w:rsidRDefault="003B2259" w:rsidP="001B70FA">
      <w:pPr>
        <w:pStyle w:val="Prrafodelista"/>
        <w:ind w:left="720"/>
        <w:jc w:val="center"/>
        <w:rPr>
          <w:rFonts w:ascii="Abadi" w:hAnsi="Abadi" w:cs="Verdana"/>
          <w:b/>
          <w:bCs/>
          <w:sz w:val="21"/>
          <w:szCs w:val="21"/>
        </w:rPr>
      </w:pPr>
    </w:p>
    <w:p w14:paraId="291D962F" w14:textId="77777777" w:rsidR="003B2259" w:rsidRDefault="003B2259" w:rsidP="001B70FA">
      <w:pPr>
        <w:pStyle w:val="Prrafodelista"/>
        <w:ind w:left="720"/>
        <w:jc w:val="center"/>
        <w:rPr>
          <w:rFonts w:ascii="Abadi" w:hAnsi="Abadi" w:cs="Verdana"/>
          <w:b/>
          <w:bCs/>
          <w:sz w:val="21"/>
          <w:szCs w:val="21"/>
        </w:rPr>
      </w:pPr>
    </w:p>
    <w:p w14:paraId="6DEFEB8D" w14:textId="77777777" w:rsidR="003B2259" w:rsidRDefault="003B2259" w:rsidP="001B70FA">
      <w:pPr>
        <w:pStyle w:val="Prrafodelista"/>
        <w:ind w:left="720"/>
        <w:jc w:val="center"/>
        <w:rPr>
          <w:rFonts w:ascii="Abadi" w:hAnsi="Abadi" w:cs="Verdana"/>
          <w:b/>
          <w:bCs/>
          <w:sz w:val="21"/>
          <w:szCs w:val="21"/>
        </w:rPr>
      </w:pPr>
    </w:p>
    <w:p w14:paraId="4A81D2CC" w14:textId="77777777" w:rsidR="003B2259" w:rsidRDefault="003B2259" w:rsidP="001B70FA">
      <w:pPr>
        <w:pStyle w:val="Prrafodelista"/>
        <w:ind w:left="720"/>
        <w:jc w:val="center"/>
        <w:rPr>
          <w:rFonts w:ascii="Abadi" w:hAnsi="Abadi" w:cs="Verdana"/>
          <w:b/>
          <w:bCs/>
          <w:sz w:val="21"/>
          <w:szCs w:val="21"/>
        </w:rPr>
      </w:pPr>
    </w:p>
    <w:p w14:paraId="73550B7D" w14:textId="77777777" w:rsidR="003B2259" w:rsidRDefault="003B2259" w:rsidP="001B70FA">
      <w:pPr>
        <w:pStyle w:val="Prrafodelista"/>
        <w:ind w:left="720"/>
        <w:jc w:val="center"/>
        <w:rPr>
          <w:rFonts w:ascii="Abadi" w:hAnsi="Abadi" w:cs="Verdana"/>
          <w:b/>
          <w:bCs/>
          <w:sz w:val="21"/>
          <w:szCs w:val="21"/>
        </w:rPr>
      </w:pPr>
    </w:p>
    <w:p w14:paraId="3460CCAB" w14:textId="77777777" w:rsidR="003B2259" w:rsidRDefault="003B2259" w:rsidP="001B70FA">
      <w:pPr>
        <w:pStyle w:val="Prrafodelista"/>
        <w:ind w:left="720"/>
        <w:jc w:val="center"/>
        <w:rPr>
          <w:rFonts w:ascii="Abadi" w:hAnsi="Abadi" w:cs="Verdana"/>
          <w:b/>
          <w:bCs/>
          <w:sz w:val="21"/>
          <w:szCs w:val="21"/>
        </w:rPr>
      </w:pPr>
    </w:p>
    <w:p w14:paraId="74CCDD6E" w14:textId="77777777" w:rsidR="003B2259" w:rsidRDefault="003B2259" w:rsidP="001B70FA">
      <w:pPr>
        <w:pStyle w:val="Prrafodelista"/>
        <w:ind w:left="720"/>
        <w:jc w:val="center"/>
        <w:rPr>
          <w:rFonts w:ascii="Abadi" w:hAnsi="Abadi" w:cs="Verdana"/>
          <w:b/>
          <w:bCs/>
          <w:sz w:val="21"/>
          <w:szCs w:val="21"/>
        </w:rPr>
      </w:pPr>
    </w:p>
    <w:p w14:paraId="2A706DC6" w14:textId="77777777" w:rsidR="003B2259" w:rsidRDefault="003B2259" w:rsidP="001B70FA">
      <w:pPr>
        <w:pStyle w:val="Prrafodelista"/>
        <w:ind w:left="720"/>
        <w:jc w:val="center"/>
        <w:rPr>
          <w:rFonts w:ascii="Abadi" w:hAnsi="Abadi" w:cs="Verdana"/>
          <w:b/>
          <w:bCs/>
          <w:sz w:val="21"/>
          <w:szCs w:val="21"/>
        </w:rPr>
      </w:pPr>
    </w:p>
    <w:p w14:paraId="6E1C489E" w14:textId="77777777" w:rsidR="003B2259" w:rsidRDefault="003B2259" w:rsidP="001B70FA">
      <w:pPr>
        <w:pStyle w:val="Prrafodelista"/>
        <w:ind w:left="720"/>
        <w:jc w:val="center"/>
        <w:rPr>
          <w:rFonts w:ascii="Abadi" w:hAnsi="Abadi" w:cs="Verdana"/>
          <w:b/>
          <w:bCs/>
          <w:sz w:val="21"/>
          <w:szCs w:val="21"/>
        </w:rPr>
      </w:pPr>
    </w:p>
    <w:p w14:paraId="734B2BAD" w14:textId="77777777" w:rsidR="003B2259" w:rsidRDefault="003B2259" w:rsidP="001B70FA">
      <w:pPr>
        <w:pStyle w:val="Prrafodelista"/>
        <w:ind w:left="720"/>
        <w:jc w:val="center"/>
        <w:rPr>
          <w:rFonts w:ascii="Abadi" w:hAnsi="Abadi" w:cs="Verdana"/>
          <w:b/>
          <w:bCs/>
          <w:sz w:val="21"/>
          <w:szCs w:val="21"/>
        </w:rPr>
      </w:pPr>
    </w:p>
    <w:p w14:paraId="58868782" w14:textId="77777777" w:rsidR="003B2259" w:rsidRDefault="003B2259" w:rsidP="001B70FA">
      <w:pPr>
        <w:pStyle w:val="Prrafodelista"/>
        <w:ind w:left="720"/>
        <w:jc w:val="center"/>
        <w:rPr>
          <w:rFonts w:ascii="Abadi" w:hAnsi="Abadi" w:cs="Verdana"/>
          <w:b/>
          <w:bCs/>
          <w:sz w:val="21"/>
          <w:szCs w:val="21"/>
        </w:rPr>
      </w:pPr>
    </w:p>
    <w:p w14:paraId="4E1EE4B4" w14:textId="77777777" w:rsidR="003B2259" w:rsidRDefault="003B2259" w:rsidP="001B70FA">
      <w:pPr>
        <w:pStyle w:val="Prrafodelista"/>
        <w:ind w:left="720"/>
        <w:jc w:val="center"/>
        <w:rPr>
          <w:rFonts w:ascii="Abadi" w:hAnsi="Abadi" w:cs="Verdana"/>
          <w:b/>
          <w:bCs/>
          <w:sz w:val="21"/>
          <w:szCs w:val="21"/>
        </w:rPr>
      </w:pPr>
    </w:p>
    <w:p w14:paraId="209FC930" w14:textId="77777777" w:rsidR="003B2259" w:rsidRDefault="003B2259" w:rsidP="001B70FA">
      <w:pPr>
        <w:pStyle w:val="Prrafodelista"/>
        <w:ind w:left="720"/>
        <w:jc w:val="center"/>
        <w:rPr>
          <w:rFonts w:ascii="Abadi" w:hAnsi="Abadi" w:cs="Verdana"/>
          <w:b/>
          <w:bCs/>
          <w:sz w:val="21"/>
          <w:szCs w:val="21"/>
        </w:rPr>
      </w:pPr>
    </w:p>
    <w:p w14:paraId="73F886B3" w14:textId="77777777" w:rsidR="003B2259" w:rsidRDefault="003B2259" w:rsidP="001B70FA">
      <w:pPr>
        <w:pStyle w:val="Prrafodelista"/>
        <w:ind w:left="720"/>
        <w:jc w:val="center"/>
        <w:rPr>
          <w:rFonts w:ascii="Abadi" w:hAnsi="Abadi" w:cs="Verdana"/>
          <w:b/>
          <w:bCs/>
          <w:sz w:val="21"/>
          <w:szCs w:val="21"/>
        </w:rPr>
      </w:pPr>
    </w:p>
    <w:p w14:paraId="629B80E0" w14:textId="77777777" w:rsidR="003B2259" w:rsidRDefault="003B2259" w:rsidP="001B70FA">
      <w:pPr>
        <w:pStyle w:val="Prrafodelista"/>
        <w:ind w:left="720"/>
        <w:jc w:val="center"/>
        <w:rPr>
          <w:rFonts w:ascii="Abadi" w:hAnsi="Abadi" w:cs="Verdana"/>
          <w:b/>
          <w:bCs/>
          <w:sz w:val="21"/>
          <w:szCs w:val="21"/>
        </w:rPr>
      </w:pPr>
    </w:p>
    <w:p w14:paraId="19B5FFC8" w14:textId="77777777" w:rsidR="003B2259" w:rsidRDefault="003B2259" w:rsidP="001B70FA">
      <w:pPr>
        <w:pStyle w:val="Prrafodelista"/>
        <w:ind w:left="720"/>
        <w:jc w:val="center"/>
        <w:rPr>
          <w:rFonts w:ascii="Abadi" w:hAnsi="Abadi" w:cs="Verdana"/>
          <w:b/>
          <w:bCs/>
          <w:sz w:val="21"/>
          <w:szCs w:val="21"/>
        </w:rPr>
      </w:pPr>
    </w:p>
    <w:p w14:paraId="20E8E9FF" w14:textId="77777777" w:rsidR="003B2259" w:rsidRDefault="003B2259" w:rsidP="001B70FA">
      <w:pPr>
        <w:pStyle w:val="Prrafodelista"/>
        <w:ind w:left="720"/>
        <w:jc w:val="center"/>
        <w:rPr>
          <w:rFonts w:ascii="Abadi" w:hAnsi="Abadi" w:cs="Verdana"/>
          <w:b/>
          <w:bCs/>
          <w:sz w:val="21"/>
          <w:szCs w:val="21"/>
        </w:rPr>
      </w:pPr>
    </w:p>
    <w:p w14:paraId="3209E557" w14:textId="77777777" w:rsidR="003B2259" w:rsidRDefault="003B2259" w:rsidP="001B70FA">
      <w:pPr>
        <w:pStyle w:val="Prrafodelista"/>
        <w:ind w:left="720"/>
        <w:jc w:val="center"/>
        <w:rPr>
          <w:rFonts w:ascii="Abadi" w:hAnsi="Abadi" w:cs="Verdana"/>
          <w:b/>
          <w:bCs/>
          <w:sz w:val="21"/>
          <w:szCs w:val="21"/>
        </w:rPr>
      </w:pPr>
    </w:p>
    <w:p w14:paraId="53E254CF" w14:textId="09E4EFC6"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5EAB9" w14:textId="77777777" w:rsidR="00DA28DD" w:rsidRDefault="00DA28DD">
      <w:r>
        <w:separator/>
      </w:r>
    </w:p>
  </w:endnote>
  <w:endnote w:type="continuationSeparator" w:id="0">
    <w:p w14:paraId="2A28A837" w14:textId="77777777" w:rsidR="00DA28DD" w:rsidRDefault="00DA28DD">
      <w:r>
        <w:continuationSeparator/>
      </w:r>
    </w:p>
  </w:endnote>
  <w:endnote w:type="continuationNotice" w:id="1">
    <w:p w14:paraId="06FD4671" w14:textId="77777777" w:rsidR="00DA28DD" w:rsidRDefault="00DA28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A3"/>
    <w:family w:val="auto"/>
    <w:notTrueType/>
    <w:pitch w:val="default"/>
    <w:sig w:usb0="20000003" w:usb1="00000000" w:usb2="00000000" w:usb3="00000000" w:csb0="000001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17F0F" w14:textId="7CE9C274" w:rsidR="003536BD" w:rsidRPr="003536BD" w:rsidRDefault="007D2245" w:rsidP="003536BD">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536BD" w:rsidRPr="003536BD">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3536BD" w:rsidRPr="002A15D3">
      <w:rPr>
        <w:rFonts w:ascii="Abadi" w:hAnsi="Abadi"/>
        <w:sz w:val="12"/>
        <w:szCs w:val="12"/>
      </w:rPr>
      <w:t>»</w:t>
    </w:r>
  </w:p>
  <w:p w14:paraId="0E33E8D0" w14:textId="5FB41A92"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2CAD5" w14:textId="77777777" w:rsidR="00DA28DD" w:rsidRDefault="00DA28DD">
      <w:r>
        <w:separator/>
      </w:r>
    </w:p>
  </w:footnote>
  <w:footnote w:type="continuationSeparator" w:id="0">
    <w:p w14:paraId="79C49E5B" w14:textId="77777777" w:rsidR="00DA28DD" w:rsidRDefault="00DA28DD">
      <w:r>
        <w:continuationSeparator/>
      </w:r>
    </w:p>
  </w:footnote>
  <w:footnote w:type="continuationNotice" w:id="1">
    <w:p w14:paraId="0C7DD25E" w14:textId="77777777" w:rsidR="00DA28DD" w:rsidRDefault="00DA28DD"/>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15A9EA77" w14:textId="319D0993" w:rsidR="00E63AAC" w:rsidRDefault="00E63AAC">
      <w:pPr>
        <w:pStyle w:val="Textonotapie"/>
      </w:pPr>
      <w:r>
        <w:rPr>
          <w:rStyle w:val="Refdenotaalpie"/>
        </w:rPr>
        <w:footnoteRef/>
      </w:r>
      <w:r>
        <w:t xml:space="preserve"> </w:t>
      </w:r>
      <w:hyperlink r:id="rId1" w:history="1">
        <w:r w:rsidR="000E1272" w:rsidRPr="000E1272">
          <w:rPr>
            <w:rStyle w:val="Hipervnculo"/>
            <w:rFonts w:ascii="Abadi" w:hAnsi="Abadi"/>
            <w:sz w:val="16"/>
            <w:szCs w:val="16"/>
          </w:rPr>
          <w:t>https://congreso-gto.s3.amazonaws.com/uploads/orden_archivo/archivo/31008/02_Acta_nu_mero_78_sesio_n_ordinaria_del_12_de_octubre_de_2023.pdf</w:t>
        </w:r>
      </w:hyperlink>
    </w:p>
  </w:footnote>
  <w:footnote w:id="4">
    <w:p w14:paraId="257B137B" w14:textId="644BDC8A" w:rsidR="00DA0B0E" w:rsidRDefault="00DA0B0E">
      <w:pPr>
        <w:pStyle w:val="Textonotapie"/>
      </w:pPr>
      <w:r>
        <w:rPr>
          <w:rStyle w:val="Refdenotaalpie"/>
        </w:rPr>
        <w:footnoteRef/>
      </w:r>
      <w:r>
        <w:t xml:space="preserve"> </w:t>
      </w:r>
      <w:hyperlink r:id="rId2" w:history="1">
        <w:r w:rsidR="00E63AAC" w:rsidRPr="00E63AAC">
          <w:rPr>
            <w:rStyle w:val="Hipervnculo"/>
            <w:rFonts w:ascii="Abadi" w:hAnsi="Abadi"/>
            <w:sz w:val="16"/>
            <w:szCs w:val="16"/>
          </w:rPr>
          <w:t>https://congreso-gto.s3.amazonaws.com/uploads/orden_archivo/archivo/31008/02_Acta_nu_mero_78_sesio_n_ordinaria_del_12_de_octubre_de_2023.pdf</w:t>
        </w:r>
      </w:hyperlink>
    </w:p>
  </w:footnote>
  <w:footnote w:id="5">
    <w:p w14:paraId="255D8C36" w14:textId="43992273" w:rsidR="00DF2606" w:rsidRDefault="00DF2606">
      <w:pPr>
        <w:pStyle w:val="Textonotapie"/>
      </w:pPr>
      <w:r>
        <w:rPr>
          <w:rStyle w:val="Refdenotaalpie"/>
        </w:rPr>
        <w:footnoteRef/>
      </w:r>
      <w:r>
        <w:t xml:space="preserve"> </w:t>
      </w:r>
      <w:hyperlink r:id="rId3" w:history="1">
        <w:r w:rsidRPr="00DF2606">
          <w:rPr>
            <w:rStyle w:val="Hipervnculo"/>
            <w:rFonts w:ascii="Abadi" w:hAnsi="Abadi"/>
            <w:sz w:val="16"/>
            <w:szCs w:val="16"/>
          </w:rPr>
          <w:t>https://congreso-gto.s3.amazonaws.com/uploads/orden_archivo/archivo/31009/03__Extracto_-_19-octubre-2023-2.pdf</w:t>
        </w:r>
      </w:hyperlink>
    </w:p>
  </w:footnote>
  <w:footnote w:id="6">
    <w:p w14:paraId="5DCC7879" w14:textId="4D7B4E8D" w:rsidR="006A567A" w:rsidRPr="004D71D3" w:rsidRDefault="006A567A">
      <w:pPr>
        <w:pStyle w:val="Textonotapie"/>
        <w:rPr>
          <w:rFonts w:ascii="Abadi" w:hAnsi="Abadi"/>
          <w:sz w:val="16"/>
          <w:szCs w:val="16"/>
        </w:rPr>
      </w:pPr>
      <w:r w:rsidRPr="004D71D3">
        <w:rPr>
          <w:rStyle w:val="Refdenotaalpie"/>
          <w:rFonts w:ascii="Abadi" w:hAnsi="Abadi"/>
          <w:sz w:val="16"/>
          <w:szCs w:val="16"/>
        </w:rPr>
        <w:footnoteRef/>
      </w:r>
      <w:r w:rsidRPr="004D71D3">
        <w:rPr>
          <w:rFonts w:ascii="Abadi" w:hAnsi="Abadi"/>
          <w:sz w:val="16"/>
          <w:szCs w:val="16"/>
        </w:rPr>
        <w:t xml:space="preserve"> </w:t>
      </w:r>
      <w:hyperlink r:id="rId4" w:history="1">
        <w:r w:rsidRPr="004D71D3">
          <w:rPr>
            <w:rStyle w:val="Hipervnculo"/>
            <w:rFonts w:ascii="Abadi" w:hAnsi="Abadi"/>
            <w:sz w:val="16"/>
            <w:szCs w:val="16"/>
          </w:rPr>
          <w:t>https://congreso-gto.s3.amazonaws.com/uploads/orden_archivo/archivo/31010/04_Iniciativa_adic_art_37_Bis_Ley_de_Fiscalizacio_n_Sup_Edo_Gto_65729__19_OCTUBRE_2023_.pdf</w:t>
        </w:r>
      </w:hyperlink>
    </w:p>
  </w:footnote>
  <w:footnote w:id="7">
    <w:p w14:paraId="6D479374" w14:textId="77777777" w:rsidR="001C2778" w:rsidRPr="009125E1" w:rsidRDefault="001C2778" w:rsidP="001C2778">
      <w:pPr>
        <w:pStyle w:val="Textonotapie"/>
        <w:rPr>
          <w:rFonts w:ascii="Abadi" w:hAnsi="Abadi"/>
          <w:sz w:val="16"/>
          <w:szCs w:val="16"/>
        </w:rPr>
      </w:pPr>
      <w:r w:rsidRPr="009125E1">
        <w:rPr>
          <w:rStyle w:val="Refdenotaalpie"/>
          <w:rFonts w:ascii="Abadi" w:hAnsi="Abadi"/>
          <w:sz w:val="16"/>
          <w:szCs w:val="16"/>
        </w:rPr>
        <w:footnoteRef/>
      </w:r>
      <w:r w:rsidRPr="009125E1">
        <w:rPr>
          <w:rFonts w:ascii="Abadi" w:hAnsi="Abadi"/>
          <w:sz w:val="16"/>
          <w:szCs w:val="16"/>
        </w:rPr>
        <w:t xml:space="preserve"> OCDE.</w:t>
      </w:r>
      <w:r w:rsidRPr="009125E1">
        <w:rPr>
          <w:rFonts w:ascii="Abadi" w:hAnsi="Abadi"/>
          <w:spacing w:val="-3"/>
          <w:sz w:val="16"/>
          <w:szCs w:val="16"/>
        </w:rPr>
        <w:t xml:space="preserve"> </w:t>
      </w:r>
      <w:r w:rsidRPr="009125E1">
        <w:rPr>
          <w:rFonts w:ascii="Abadi" w:hAnsi="Abadi"/>
          <w:i/>
          <w:sz w:val="16"/>
          <w:szCs w:val="16"/>
        </w:rPr>
        <w:t>El</w:t>
      </w:r>
      <w:r w:rsidRPr="009125E1">
        <w:rPr>
          <w:rFonts w:ascii="Abadi" w:hAnsi="Abadi"/>
          <w:i/>
          <w:spacing w:val="-4"/>
          <w:sz w:val="16"/>
          <w:szCs w:val="16"/>
        </w:rPr>
        <w:t xml:space="preserve"> </w:t>
      </w:r>
      <w:r w:rsidRPr="009125E1">
        <w:rPr>
          <w:rFonts w:ascii="Abadi" w:hAnsi="Abadi"/>
          <w:i/>
          <w:sz w:val="16"/>
          <w:szCs w:val="16"/>
        </w:rPr>
        <w:t>sistema</w:t>
      </w:r>
      <w:r w:rsidRPr="009125E1">
        <w:rPr>
          <w:rFonts w:ascii="Abadi" w:hAnsi="Abadi"/>
          <w:i/>
          <w:spacing w:val="-3"/>
          <w:sz w:val="16"/>
          <w:szCs w:val="16"/>
        </w:rPr>
        <w:t xml:space="preserve"> </w:t>
      </w:r>
      <w:r w:rsidRPr="009125E1">
        <w:rPr>
          <w:rFonts w:ascii="Abadi" w:hAnsi="Abadi"/>
          <w:i/>
          <w:sz w:val="16"/>
          <w:szCs w:val="16"/>
        </w:rPr>
        <w:t>nacional</w:t>
      </w:r>
      <w:r w:rsidRPr="009125E1">
        <w:rPr>
          <w:rFonts w:ascii="Abadi" w:hAnsi="Abadi"/>
          <w:i/>
          <w:spacing w:val="-6"/>
          <w:sz w:val="16"/>
          <w:szCs w:val="16"/>
        </w:rPr>
        <w:t xml:space="preserve"> </w:t>
      </w:r>
      <w:r w:rsidRPr="009125E1">
        <w:rPr>
          <w:rFonts w:ascii="Abadi" w:hAnsi="Abadi"/>
          <w:i/>
          <w:sz w:val="16"/>
          <w:szCs w:val="16"/>
        </w:rPr>
        <w:t>de</w:t>
      </w:r>
      <w:r w:rsidRPr="009125E1">
        <w:rPr>
          <w:rFonts w:ascii="Abadi" w:hAnsi="Abadi"/>
          <w:i/>
          <w:spacing w:val="-3"/>
          <w:sz w:val="16"/>
          <w:szCs w:val="16"/>
        </w:rPr>
        <w:t xml:space="preserve"> </w:t>
      </w:r>
      <w:r w:rsidRPr="009125E1">
        <w:rPr>
          <w:rFonts w:ascii="Abadi" w:hAnsi="Abadi"/>
          <w:i/>
          <w:sz w:val="16"/>
          <w:szCs w:val="16"/>
        </w:rPr>
        <w:t>fiscalización</w:t>
      </w:r>
      <w:r w:rsidRPr="009125E1">
        <w:rPr>
          <w:rFonts w:ascii="Abadi" w:hAnsi="Abadi"/>
          <w:i/>
          <w:spacing w:val="-2"/>
          <w:sz w:val="16"/>
          <w:szCs w:val="16"/>
        </w:rPr>
        <w:t xml:space="preserve"> </w:t>
      </w:r>
      <w:r w:rsidRPr="009125E1">
        <w:rPr>
          <w:rFonts w:ascii="Abadi" w:hAnsi="Abadi"/>
          <w:i/>
          <w:sz w:val="16"/>
          <w:szCs w:val="16"/>
        </w:rPr>
        <w:t>de</w:t>
      </w:r>
      <w:r w:rsidRPr="009125E1">
        <w:rPr>
          <w:rFonts w:ascii="Abadi" w:hAnsi="Abadi"/>
          <w:i/>
          <w:spacing w:val="-5"/>
          <w:sz w:val="16"/>
          <w:szCs w:val="16"/>
        </w:rPr>
        <w:t xml:space="preserve"> </w:t>
      </w:r>
      <w:r w:rsidRPr="009125E1">
        <w:rPr>
          <w:rFonts w:ascii="Abadi" w:hAnsi="Abadi"/>
          <w:i/>
          <w:sz w:val="16"/>
          <w:szCs w:val="16"/>
        </w:rPr>
        <w:t>México.</w:t>
      </w:r>
      <w:r w:rsidRPr="009125E1">
        <w:rPr>
          <w:rFonts w:ascii="Abadi" w:hAnsi="Abadi"/>
          <w:i/>
          <w:spacing w:val="-3"/>
          <w:sz w:val="16"/>
          <w:szCs w:val="16"/>
        </w:rPr>
        <w:t xml:space="preserve"> </w:t>
      </w:r>
      <w:r w:rsidRPr="009125E1">
        <w:rPr>
          <w:rFonts w:ascii="Abadi" w:hAnsi="Abadi"/>
          <w:sz w:val="16"/>
          <w:szCs w:val="16"/>
        </w:rPr>
        <w:t>2016.</w:t>
      </w:r>
      <w:r w:rsidRPr="009125E1">
        <w:rPr>
          <w:rFonts w:ascii="Abadi" w:hAnsi="Abadi"/>
          <w:spacing w:val="-3"/>
          <w:sz w:val="16"/>
          <w:szCs w:val="16"/>
        </w:rPr>
        <w:t xml:space="preserve"> </w:t>
      </w:r>
      <w:r w:rsidRPr="009125E1">
        <w:rPr>
          <w:rFonts w:ascii="Abadi" w:hAnsi="Abadi"/>
          <w:sz w:val="16"/>
          <w:szCs w:val="16"/>
        </w:rPr>
        <w:t>Pág.</w:t>
      </w:r>
      <w:r w:rsidRPr="009125E1">
        <w:rPr>
          <w:rFonts w:ascii="Abadi" w:hAnsi="Abadi"/>
          <w:spacing w:val="-3"/>
          <w:sz w:val="16"/>
          <w:szCs w:val="16"/>
        </w:rPr>
        <w:t xml:space="preserve"> </w:t>
      </w:r>
      <w:r w:rsidRPr="009125E1">
        <w:rPr>
          <w:rFonts w:ascii="Abadi" w:hAnsi="Abadi"/>
          <w:spacing w:val="-10"/>
          <w:sz w:val="16"/>
          <w:szCs w:val="16"/>
        </w:rPr>
        <w:t>3</w:t>
      </w:r>
    </w:p>
  </w:footnote>
  <w:footnote w:id="8">
    <w:p w14:paraId="6DF0C8BE" w14:textId="77777777" w:rsidR="001C2778" w:rsidRDefault="001C2778" w:rsidP="00985568">
      <w:pPr>
        <w:spacing w:before="103" w:line="276" w:lineRule="auto"/>
        <w:jc w:val="both"/>
        <w:rPr>
          <w:rFonts w:ascii="Abadi" w:hAnsi="Abadi"/>
          <w:sz w:val="16"/>
          <w:szCs w:val="16"/>
        </w:rPr>
      </w:pPr>
      <w:r w:rsidRPr="009B4BB2">
        <w:rPr>
          <w:rStyle w:val="Refdenotaalpie"/>
          <w:rFonts w:ascii="Abadi" w:hAnsi="Abadi"/>
          <w:sz w:val="16"/>
          <w:szCs w:val="16"/>
        </w:rPr>
        <w:footnoteRef/>
      </w:r>
      <w:r w:rsidRPr="009B4BB2">
        <w:rPr>
          <w:rFonts w:ascii="Abadi" w:hAnsi="Abadi"/>
          <w:sz w:val="16"/>
          <w:szCs w:val="16"/>
        </w:rPr>
        <w:t xml:space="preserv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auditoría de las entidades estatales de fiscalización tendrán carácter público.</w:t>
      </w:r>
      <w:r>
        <w:rPr>
          <w:rFonts w:ascii="Abadi" w:hAnsi="Abadi"/>
          <w:sz w:val="16"/>
          <w:szCs w:val="16"/>
        </w:rPr>
        <w:t xml:space="preserve"> </w:t>
      </w:r>
    </w:p>
    <w:p w14:paraId="495207C0" w14:textId="77777777" w:rsidR="001C2778" w:rsidRPr="00451B0B" w:rsidRDefault="001C2778" w:rsidP="00985568">
      <w:pPr>
        <w:spacing w:line="276" w:lineRule="auto"/>
        <w:jc w:val="both"/>
        <w:rPr>
          <w:lang w:val="es-MX"/>
        </w:rPr>
      </w:pPr>
      <w:r w:rsidRPr="009B4BB2">
        <w:rPr>
          <w:rFonts w:ascii="Abadi" w:hAnsi="Abadi"/>
          <w:sz w:val="16"/>
          <w:szCs w:val="16"/>
        </w:rPr>
        <w:t>El titular de la entidad de fiscalización de las entidades federativas será electo por las dos terceras partes de los miembros presentes en las</w:t>
      </w:r>
      <w:r w:rsidRPr="009B4BB2">
        <w:rPr>
          <w:rFonts w:ascii="Abadi" w:hAnsi="Abadi"/>
          <w:spacing w:val="-1"/>
          <w:sz w:val="16"/>
          <w:szCs w:val="16"/>
        </w:rPr>
        <w:t xml:space="preserve"> </w:t>
      </w:r>
      <w:r w:rsidRPr="009B4BB2">
        <w:rPr>
          <w:rFonts w:ascii="Abadi" w:hAnsi="Abadi"/>
          <w:sz w:val="16"/>
          <w:szCs w:val="16"/>
        </w:rPr>
        <w:t>legislaturas locales, por periodos</w:t>
      </w:r>
      <w:r w:rsidRPr="009B4BB2">
        <w:rPr>
          <w:rFonts w:ascii="Abadi" w:hAnsi="Abadi"/>
          <w:spacing w:val="-3"/>
          <w:sz w:val="16"/>
          <w:szCs w:val="16"/>
        </w:rPr>
        <w:t xml:space="preserve"> </w:t>
      </w:r>
      <w:r w:rsidRPr="009B4BB2">
        <w:rPr>
          <w:rFonts w:ascii="Abadi" w:hAnsi="Abadi"/>
          <w:sz w:val="16"/>
          <w:szCs w:val="16"/>
        </w:rPr>
        <w:t>no menores a siete años</w:t>
      </w:r>
      <w:r w:rsidRPr="009B4BB2">
        <w:rPr>
          <w:rFonts w:ascii="Abadi" w:hAnsi="Abadi"/>
          <w:spacing w:val="-1"/>
          <w:sz w:val="16"/>
          <w:szCs w:val="16"/>
        </w:rPr>
        <w:t xml:space="preserve"> </w:t>
      </w:r>
      <w:r w:rsidRPr="009B4BB2">
        <w:rPr>
          <w:rFonts w:ascii="Abadi" w:hAnsi="Abadi"/>
          <w:sz w:val="16"/>
          <w:szCs w:val="16"/>
        </w:rPr>
        <w:t>y deberá contar con experiencia de</w:t>
      </w:r>
      <w:r w:rsidRPr="009B4BB2">
        <w:rPr>
          <w:rFonts w:ascii="Abadi" w:hAnsi="Abadi"/>
          <w:spacing w:val="-2"/>
          <w:sz w:val="16"/>
          <w:szCs w:val="16"/>
        </w:rPr>
        <w:t xml:space="preserve"> </w:t>
      </w:r>
      <w:r w:rsidRPr="009B4BB2">
        <w:rPr>
          <w:rFonts w:ascii="Abadi" w:hAnsi="Abadi"/>
          <w:sz w:val="16"/>
          <w:szCs w:val="16"/>
        </w:rPr>
        <w:t>cinco años</w:t>
      </w:r>
      <w:r w:rsidRPr="009B4BB2">
        <w:rPr>
          <w:rFonts w:ascii="Abadi" w:hAnsi="Abadi"/>
          <w:spacing w:val="-2"/>
          <w:sz w:val="16"/>
          <w:szCs w:val="16"/>
        </w:rPr>
        <w:t xml:space="preserve"> </w:t>
      </w:r>
      <w:r w:rsidRPr="009B4BB2">
        <w:rPr>
          <w:rFonts w:ascii="Abadi" w:hAnsi="Abadi"/>
          <w:sz w:val="16"/>
          <w:szCs w:val="16"/>
        </w:rPr>
        <w:t>en</w:t>
      </w:r>
      <w:r w:rsidRPr="009B4BB2">
        <w:rPr>
          <w:rFonts w:ascii="Abadi" w:hAnsi="Abadi"/>
          <w:spacing w:val="-1"/>
          <w:sz w:val="16"/>
          <w:szCs w:val="16"/>
        </w:rPr>
        <w:t xml:space="preserve"> </w:t>
      </w:r>
      <w:r w:rsidRPr="009B4BB2">
        <w:rPr>
          <w:rFonts w:ascii="Abadi" w:hAnsi="Abadi"/>
          <w:sz w:val="16"/>
          <w:szCs w:val="16"/>
        </w:rPr>
        <w:t>materia</w:t>
      </w:r>
      <w:r w:rsidRPr="009B4BB2">
        <w:rPr>
          <w:rFonts w:ascii="Abadi" w:hAnsi="Abadi"/>
          <w:spacing w:val="-1"/>
          <w:sz w:val="16"/>
          <w:szCs w:val="16"/>
        </w:rPr>
        <w:t xml:space="preserve"> </w:t>
      </w:r>
      <w:r w:rsidRPr="009B4BB2">
        <w:rPr>
          <w:rFonts w:ascii="Abadi" w:hAnsi="Abadi"/>
          <w:sz w:val="16"/>
          <w:szCs w:val="16"/>
        </w:rPr>
        <w:t>de</w:t>
      </w:r>
      <w:r w:rsidRPr="009B4BB2">
        <w:rPr>
          <w:rFonts w:ascii="Abadi" w:hAnsi="Abadi"/>
          <w:spacing w:val="-2"/>
          <w:sz w:val="16"/>
          <w:szCs w:val="16"/>
        </w:rPr>
        <w:t xml:space="preserve"> </w:t>
      </w:r>
      <w:r w:rsidRPr="009B4BB2">
        <w:rPr>
          <w:rFonts w:ascii="Abadi" w:hAnsi="Abadi"/>
          <w:sz w:val="16"/>
          <w:szCs w:val="16"/>
        </w:rPr>
        <w:t>control, auditoría</w:t>
      </w:r>
      <w:r w:rsidRPr="009B4BB2">
        <w:rPr>
          <w:rFonts w:ascii="Abadi" w:hAnsi="Abadi"/>
          <w:spacing w:val="-1"/>
          <w:sz w:val="16"/>
          <w:szCs w:val="16"/>
        </w:rPr>
        <w:t xml:space="preserve"> </w:t>
      </w:r>
      <w:r w:rsidRPr="009B4BB2">
        <w:rPr>
          <w:rFonts w:ascii="Abadi" w:hAnsi="Abadi"/>
          <w:sz w:val="16"/>
          <w:szCs w:val="16"/>
        </w:rPr>
        <w:t>financiera</w:t>
      </w:r>
      <w:r w:rsidRPr="009B4BB2">
        <w:rPr>
          <w:rFonts w:ascii="Abadi" w:hAnsi="Abadi"/>
          <w:spacing w:val="-1"/>
          <w:sz w:val="16"/>
          <w:szCs w:val="16"/>
        </w:rPr>
        <w:t xml:space="preserve"> </w:t>
      </w:r>
      <w:r w:rsidRPr="009B4BB2">
        <w:rPr>
          <w:rFonts w:ascii="Abadi" w:hAnsi="Abadi"/>
          <w:sz w:val="16"/>
          <w:szCs w:val="16"/>
        </w:rPr>
        <w:t>y</w:t>
      </w:r>
      <w:r w:rsidRPr="009B4BB2">
        <w:rPr>
          <w:rFonts w:ascii="Abadi" w:hAnsi="Abadi"/>
          <w:spacing w:val="-1"/>
          <w:sz w:val="16"/>
          <w:szCs w:val="16"/>
        </w:rPr>
        <w:t xml:space="preserve"> </w:t>
      </w:r>
      <w:r w:rsidRPr="009B4BB2">
        <w:rPr>
          <w:rFonts w:ascii="Abadi" w:hAnsi="Abadi"/>
          <w:sz w:val="16"/>
          <w:szCs w:val="16"/>
        </w:rPr>
        <w:t>de</w:t>
      </w:r>
      <w:r w:rsidRPr="009B4BB2">
        <w:rPr>
          <w:rFonts w:ascii="Abadi" w:hAnsi="Abadi"/>
          <w:spacing w:val="-2"/>
          <w:sz w:val="16"/>
          <w:szCs w:val="16"/>
        </w:rPr>
        <w:t xml:space="preserve"> </w:t>
      </w:r>
      <w:r w:rsidRPr="009B4BB2">
        <w:rPr>
          <w:rFonts w:ascii="Abadi" w:hAnsi="Abadi"/>
          <w:sz w:val="16"/>
          <w:szCs w:val="16"/>
        </w:rPr>
        <w:t>responsabilidades. Cfr.</w:t>
      </w:r>
      <w:r w:rsidRPr="009B4BB2">
        <w:rPr>
          <w:rFonts w:ascii="Abadi" w:hAnsi="Abadi"/>
          <w:spacing w:val="-1"/>
          <w:sz w:val="16"/>
          <w:szCs w:val="16"/>
        </w:rPr>
        <w:t xml:space="preserve"> </w:t>
      </w:r>
      <w:r w:rsidRPr="009B4BB2">
        <w:rPr>
          <w:rFonts w:ascii="Abadi" w:hAnsi="Abadi"/>
          <w:i/>
          <w:sz w:val="16"/>
          <w:szCs w:val="16"/>
        </w:rPr>
        <w:t>Artículo 116 de</w:t>
      </w:r>
      <w:r w:rsidRPr="009B4BB2">
        <w:rPr>
          <w:rFonts w:ascii="Abadi" w:hAnsi="Abadi"/>
          <w:i/>
          <w:spacing w:val="-2"/>
          <w:sz w:val="16"/>
          <w:szCs w:val="16"/>
        </w:rPr>
        <w:t xml:space="preserve"> </w:t>
      </w:r>
      <w:r w:rsidRPr="009B4BB2">
        <w:rPr>
          <w:rFonts w:ascii="Abadi" w:hAnsi="Abadi"/>
          <w:i/>
          <w:sz w:val="16"/>
          <w:szCs w:val="16"/>
        </w:rPr>
        <w:t>la</w:t>
      </w:r>
      <w:r w:rsidRPr="009B4BB2">
        <w:rPr>
          <w:rFonts w:ascii="Abadi" w:hAnsi="Abadi"/>
          <w:i/>
          <w:spacing w:val="-1"/>
          <w:sz w:val="16"/>
          <w:szCs w:val="16"/>
        </w:rPr>
        <w:t xml:space="preserve"> </w:t>
      </w:r>
      <w:r w:rsidRPr="009B4BB2">
        <w:rPr>
          <w:rFonts w:ascii="Abadi" w:hAnsi="Abadi"/>
          <w:i/>
          <w:sz w:val="16"/>
          <w:szCs w:val="16"/>
        </w:rPr>
        <w:t xml:space="preserve">Constitución Política de los Estados Unidos Mexicanos. </w:t>
      </w:r>
      <w:hyperlink r:id="rId5">
        <w:r w:rsidRPr="009B4BB2">
          <w:rPr>
            <w:rFonts w:ascii="Abadi" w:hAnsi="Abadi"/>
            <w:sz w:val="16"/>
            <w:szCs w:val="16"/>
            <w:u w:val="single"/>
          </w:rPr>
          <w:t>Constitución Política de los Estados Unidos Mexicanos</w:t>
        </w:r>
      </w:hyperlink>
      <w:r w:rsidRPr="009B4BB2">
        <w:rPr>
          <w:rFonts w:ascii="Abadi" w:hAnsi="Abadi"/>
          <w:sz w:val="16"/>
          <w:szCs w:val="16"/>
        </w:rPr>
        <w:t xml:space="preserve"> </w:t>
      </w:r>
      <w:hyperlink r:id="rId6">
        <w:r w:rsidRPr="009B4BB2">
          <w:rPr>
            <w:rFonts w:ascii="Abadi" w:hAnsi="Abadi"/>
            <w:sz w:val="16"/>
            <w:szCs w:val="16"/>
            <w:u w:val="single"/>
          </w:rPr>
          <w:t>(diputados.gob.mx)</w:t>
        </w:r>
      </w:hyperlink>
      <w:r w:rsidRPr="009B4BB2">
        <w:rPr>
          <w:rFonts w:ascii="Abadi" w:hAnsi="Abadi"/>
          <w:sz w:val="16"/>
          <w:szCs w:val="16"/>
        </w:rPr>
        <w:t xml:space="preserve"> Consultada el 01 de octubre de 2021 a las 13:48 horas.</w:t>
      </w:r>
    </w:p>
  </w:footnote>
  <w:footnote w:id="9">
    <w:p w14:paraId="6B002BC9" w14:textId="77777777" w:rsidR="001C2778" w:rsidRPr="0011455A" w:rsidRDefault="001C2778" w:rsidP="001C2778">
      <w:pPr>
        <w:pStyle w:val="Textonotapie"/>
        <w:rPr>
          <w:rFonts w:ascii="Abadi" w:hAnsi="Abadi"/>
          <w:sz w:val="16"/>
          <w:szCs w:val="16"/>
        </w:rPr>
      </w:pPr>
      <w:r w:rsidRPr="0011455A">
        <w:rPr>
          <w:rStyle w:val="Refdenotaalpie"/>
          <w:rFonts w:ascii="Abadi" w:hAnsi="Abadi"/>
          <w:sz w:val="16"/>
          <w:szCs w:val="16"/>
        </w:rPr>
        <w:footnoteRef/>
      </w:r>
      <w:r w:rsidRPr="0011455A">
        <w:rPr>
          <w:rFonts w:ascii="Abadi" w:hAnsi="Abadi"/>
          <w:sz w:val="16"/>
          <w:szCs w:val="16"/>
        </w:rPr>
        <w:t xml:space="preserve"> Zaldívar Lelo de la Rea, Arturo. </w:t>
      </w:r>
      <w:r w:rsidRPr="0011455A">
        <w:rPr>
          <w:rFonts w:ascii="Abadi" w:hAnsi="Abadi"/>
          <w:i/>
          <w:sz w:val="16"/>
          <w:szCs w:val="16"/>
        </w:rPr>
        <w:t xml:space="preserve">10 años de derechos. Autobiografía jurisprudencial. </w:t>
      </w:r>
      <w:r w:rsidRPr="0011455A">
        <w:rPr>
          <w:rFonts w:ascii="Abadi" w:hAnsi="Abadi"/>
          <w:sz w:val="16"/>
          <w:szCs w:val="16"/>
        </w:rPr>
        <w:t>México 2022. Edit. Tirant lo Blanch. Pág. 34.</w:t>
      </w:r>
    </w:p>
  </w:footnote>
  <w:footnote w:id="10">
    <w:p w14:paraId="009CB276" w14:textId="77777777" w:rsidR="001C2778" w:rsidRPr="009B4BB2" w:rsidRDefault="001C2778" w:rsidP="001C2778">
      <w:pPr>
        <w:pStyle w:val="Textonotapie"/>
      </w:pPr>
      <w:r w:rsidRPr="0011455A">
        <w:rPr>
          <w:rStyle w:val="Refdenotaalpie"/>
          <w:rFonts w:ascii="Abadi" w:hAnsi="Abadi"/>
          <w:sz w:val="16"/>
          <w:szCs w:val="16"/>
        </w:rPr>
        <w:footnoteRef/>
      </w:r>
      <w:r w:rsidRPr="0011455A">
        <w:rPr>
          <w:rFonts w:ascii="Abadi" w:hAnsi="Abadi"/>
          <w:sz w:val="16"/>
          <w:szCs w:val="16"/>
        </w:rPr>
        <w:t xml:space="preserve"> Ibidem.</w:t>
      </w:r>
      <w:r w:rsidRPr="0011455A">
        <w:rPr>
          <w:rFonts w:ascii="Abadi" w:hAnsi="Abadi"/>
          <w:spacing w:val="-4"/>
          <w:sz w:val="16"/>
          <w:szCs w:val="16"/>
        </w:rPr>
        <w:t xml:space="preserve"> </w:t>
      </w:r>
      <w:r w:rsidRPr="0011455A">
        <w:rPr>
          <w:rFonts w:ascii="Abadi" w:hAnsi="Abadi"/>
          <w:sz w:val="16"/>
          <w:szCs w:val="16"/>
        </w:rPr>
        <w:t>Pp-</w:t>
      </w:r>
      <w:r w:rsidRPr="0011455A">
        <w:rPr>
          <w:rFonts w:ascii="Abadi" w:hAnsi="Abadi"/>
          <w:spacing w:val="-4"/>
          <w:sz w:val="16"/>
          <w:szCs w:val="16"/>
        </w:rPr>
        <w:t xml:space="preserve"> </w:t>
      </w:r>
      <w:r w:rsidRPr="0011455A">
        <w:rPr>
          <w:rFonts w:ascii="Abadi" w:hAnsi="Abadi"/>
          <w:sz w:val="16"/>
          <w:szCs w:val="16"/>
        </w:rPr>
        <w:t>36-</w:t>
      </w:r>
      <w:r w:rsidRPr="0011455A">
        <w:rPr>
          <w:rFonts w:ascii="Abadi" w:hAnsi="Abadi"/>
          <w:spacing w:val="-5"/>
          <w:sz w:val="16"/>
          <w:szCs w:val="16"/>
        </w:rPr>
        <w:t>37.</w:t>
      </w:r>
    </w:p>
  </w:footnote>
  <w:footnote w:id="11">
    <w:p w14:paraId="4C8BC9D9" w14:textId="77777777" w:rsidR="004E363A" w:rsidRPr="0011455A" w:rsidRDefault="004E363A" w:rsidP="006B6CBF">
      <w:pPr>
        <w:pStyle w:val="Textonotapie"/>
        <w:jc w:val="both"/>
        <w:rPr>
          <w:rFonts w:ascii="Abadi" w:hAnsi="Abadi"/>
          <w:sz w:val="16"/>
          <w:szCs w:val="16"/>
        </w:rPr>
      </w:pPr>
      <w:r w:rsidRPr="0011455A">
        <w:rPr>
          <w:rStyle w:val="Refdenotaalpie"/>
          <w:rFonts w:ascii="Abadi" w:hAnsi="Abadi"/>
          <w:sz w:val="16"/>
          <w:szCs w:val="16"/>
        </w:rPr>
        <w:footnoteRef/>
      </w:r>
      <w:r w:rsidRPr="0011455A">
        <w:rPr>
          <w:rFonts w:ascii="Abadi" w:hAnsi="Abadi"/>
          <w:sz w:val="16"/>
          <w:szCs w:val="16"/>
        </w:rPr>
        <w:t xml:space="preserve"> Cfr.</w:t>
      </w:r>
      <w:r w:rsidRPr="0011455A">
        <w:rPr>
          <w:rFonts w:ascii="Abadi" w:hAnsi="Abadi"/>
          <w:spacing w:val="-9"/>
          <w:sz w:val="16"/>
          <w:szCs w:val="16"/>
        </w:rPr>
        <w:t xml:space="preserve"> </w:t>
      </w:r>
      <w:r w:rsidRPr="0011455A">
        <w:rPr>
          <w:rFonts w:ascii="Abadi" w:hAnsi="Abadi"/>
          <w:sz w:val="16"/>
          <w:szCs w:val="16"/>
        </w:rPr>
        <w:t>Silva</w:t>
      </w:r>
      <w:r w:rsidRPr="0011455A">
        <w:rPr>
          <w:rFonts w:ascii="Abadi" w:hAnsi="Abadi"/>
          <w:spacing w:val="-10"/>
          <w:sz w:val="16"/>
          <w:szCs w:val="16"/>
        </w:rPr>
        <w:t xml:space="preserve"> </w:t>
      </w:r>
      <w:r w:rsidRPr="0011455A">
        <w:rPr>
          <w:rFonts w:ascii="Abadi" w:hAnsi="Abadi"/>
          <w:sz w:val="16"/>
          <w:szCs w:val="16"/>
        </w:rPr>
        <w:t>García,</w:t>
      </w:r>
      <w:r w:rsidRPr="0011455A">
        <w:rPr>
          <w:rFonts w:ascii="Abadi" w:hAnsi="Abadi"/>
          <w:spacing w:val="-9"/>
          <w:sz w:val="16"/>
          <w:szCs w:val="16"/>
        </w:rPr>
        <w:t xml:space="preserve"> </w:t>
      </w:r>
      <w:r w:rsidRPr="0011455A">
        <w:rPr>
          <w:rFonts w:ascii="Abadi" w:hAnsi="Abadi"/>
          <w:sz w:val="16"/>
          <w:szCs w:val="16"/>
        </w:rPr>
        <w:t>Fernando.</w:t>
      </w:r>
      <w:r w:rsidRPr="0011455A">
        <w:rPr>
          <w:rFonts w:ascii="Abadi" w:hAnsi="Abadi"/>
          <w:spacing w:val="-11"/>
          <w:sz w:val="16"/>
          <w:szCs w:val="16"/>
        </w:rPr>
        <w:t xml:space="preserve"> </w:t>
      </w:r>
      <w:r w:rsidRPr="0011455A">
        <w:rPr>
          <w:rFonts w:ascii="Abadi" w:hAnsi="Abadi"/>
          <w:i/>
          <w:sz w:val="16"/>
          <w:szCs w:val="16"/>
        </w:rPr>
        <w:t>Derecho</w:t>
      </w:r>
      <w:r w:rsidRPr="0011455A">
        <w:rPr>
          <w:rFonts w:ascii="Abadi" w:hAnsi="Abadi"/>
          <w:i/>
          <w:spacing w:val="-8"/>
          <w:sz w:val="16"/>
          <w:szCs w:val="16"/>
        </w:rPr>
        <w:t xml:space="preserve"> </w:t>
      </w:r>
      <w:r w:rsidRPr="0011455A">
        <w:rPr>
          <w:rFonts w:ascii="Abadi" w:hAnsi="Abadi"/>
          <w:i/>
          <w:sz w:val="16"/>
          <w:szCs w:val="16"/>
        </w:rPr>
        <w:t>de</w:t>
      </w:r>
      <w:r w:rsidRPr="0011455A">
        <w:rPr>
          <w:rFonts w:ascii="Abadi" w:hAnsi="Abadi"/>
          <w:i/>
          <w:spacing w:val="-10"/>
          <w:sz w:val="16"/>
          <w:szCs w:val="16"/>
        </w:rPr>
        <w:t xml:space="preserve"> </w:t>
      </w:r>
      <w:r w:rsidRPr="0011455A">
        <w:rPr>
          <w:rFonts w:ascii="Abadi" w:hAnsi="Abadi"/>
          <w:i/>
          <w:sz w:val="16"/>
          <w:szCs w:val="16"/>
        </w:rPr>
        <w:t>audiencia.</w:t>
      </w:r>
      <w:r w:rsidRPr="0011455A">
        <w:rPr>
          <w:rFonts w:ascii="Abadi" w:hAnsi="Abadi"/>
          <w:i/>
          <w:spacing w:val="-9"/>
          <w:sz w:val="16"/>
          <w:szCs w:val="16"/>
        </w:rPr>
        <w:t xml:space="preserve"> </w:t>
      </w:r>
      <w:r w:rsidRPr="0011455A">
        <w:rPr>
          <w:rFonts w:ascii="Abadi" w:hAnsi="Abadi"/>
          <w:i/>
          <w:sz w:val="16"/>
          <w:szCs w:val="16"/>
        </w:rPr>
        <w:t>Arts.</w:t>
      </w:r>
      <w:r w:rsidRPr="0011455A">
        <w:rPr>
          <w:rFonts w:ascii="Abadi" w:hAnsi="Abadi"/>
          <w:i/>
          <w:spacing w:val="-10"/>
          <w:sz w:val="16"/>
          <w:szCs w:val="16"/>
        </w:rPr>
        <w:t xml:space="preserve"> </w:t>
      </w:r>
      <w:r w:rsidRPr="0011455A">
        <w:rPr>
          <w:rFonts w:ascii="Abadi" w:hAnsi="Abadi"/>
          <w:i/>
          <w:sz w:val="16"/>
          <w:szCs w:val="16"/>
        </w:rPr>
        <w:t>14</w:t>
      </w:r>
      <w:r w:rsidRPr="0011455A">
        <w:rPr>
          <w:rFonts w:ascii="Abadi" w:hAnsi="Abadi"/>
          <w:i/>
          <w:spacing w:val="-9"/>
          <w:sz w:val="16"/>
          <w:szCs w:val="16"/>
        </w:rPr>
        <w:t xml:space="preserve"> </w:t>
      </w:r>
      <w:r w:rsidRPr="0011455A">
        <w:rPr>
          <w:rFonts w:ascii="Abadi" w:hAnsi="Abadi"/>
          <w:i/>
          <w:sz w:val="16"/>
          <w:szCs w:val="16"/>
        </w:rPr>
        <w:t>Constitucional</w:t>
      </w:r>
      <w:r w:rsidRPr="0011455A">
        <w:rPr>
          <w:rFonts w:ascii="Abadi" w:hAnsi="Abadi"/>
          <w:i/>
          <w:spacing w:val="-9"/>
          <w:sz w:val="16"/>
          <w:szCs w:val="16"/>
        </w:rPr>
        <w:t xml:space="preserve"> </w:t>
      </w:r>
      <w:r w:rsidRPr="0011455A">
        <w:rPr>
          <w:rFonts w:ascii="Abadi" w:hAnsi="Abadi"/>
          <w:i/>
          <w:sz w:val="16"/>
          <w:szCs w:val="16"/>
        </w:rPr>
        <w:t>y</w:t>
      </w:r>
      <w:r w:rsidRPr="0011455A">
        <w:rPr>
          <w:rFonts w:ascii="Abadi" w:hAnsi="Abadi"/>
          <w:i/>
          <w:spacing w:val="-10"/>
          <w:sz w:val="16"/>
          <w:szCs w:val="16"/>
        </w:rPr>
        <w:t xml:space="preserve"> </w:t>
      </w:r>
      <w:r w:rsidRPr="0011455A">
        <w:rPr>
          <w:rFonts w:ascii="Abadi" w:hAnsi="Abadi"/>
          <w:i/>
          <w:sz w:val="16"/>
          <w:szCs w:val="16"/>
        </w:rPr>
        <w:t>8º.</w:t>
      </w:r>
      <w:r w:rsidRPr="0011455A">
        <w:rPr>
          <w:rFonts w:ascii="Abadi" w:hAnsi="Abadi"/>
          <w:i/>
          <w:spacing w:val="-9"/>
          <w:sz w:val="16"/>
          <w:szCs w:val="16"/>
        </w:rPr>
        <w:t xml:space="preserve"> </w:t>
      </w:r>
      <w:r w:rsidRPr="0011455A">
        <w:rPr>
          <w:rFonts w:ascii="Abadi" w:hAnsi="Abadi"/>
          <w:i/>
          <w:sz w:val="16"/>
          <w:szCs w:val="16"/>
        </w:rPr>
        <w:t>De</w:t>
      </w:r>
      <w:r w:rsidRPr="0011455A">
        <w:rPr>
          <w:rFonts w:ascii="Abadi" w:hAnsi="Abadi"/>
          <w:i/>
          <w:spacing w:val="-10"/>
          <w:sz w:val="16"/>
          <w:szCs w:val="16"/>
        </w:rPr>
        <w:t xml:space="preserve"> </w:t>
      </w:r>
      <w:r w:rsidRPr="0011455A">
        <w:rPr>
          <w:rFonts w:ascii="Abadi" w:hAnsi="Abadi"/>
          <w:i/>
          <w:sz w:val="16"/>
          <w:szCs w:val="16"/>
        </w:rPr>
        <w:t>la</w:t>
      </w:r>
      <w:r w:rsidRPr="0011455A">
        <w:rPr>
          <w:rFonts w:ascii="Abadi" w:hAnsi="Abadi"/>
          <w:i/>
          <w:spacing w:val="-9"/>
          <w:sz w:val="16"/>
          <w:szCs w:val="16"/>
        </w:rPr>
        <w:t xml:space="preserve"> </w:t>
      </w:r>
      <w:r w:rsidRPr="0011455A">
        <w:rPr>
          <w:rFonts w:ascii="Abadi" w:hAnsi="Abadi"/>
          <w:i/>
          <w:sz w:val="16"/>
          <w:szCs w:val="16"/>
        </w:rPr>
        <w:t>Convención</w:t>
      </w:r>
      <w:r w:rsidRPr="0011455A">
        <w:rPr>
          <w:rFonts w:ascii="Abadi" w:hAnsi="Abadi"/>
          <w:i/>
          <w:spacing w:val="-8"/>
          <w:sz w:val="16"/>
          <w:szCs w:val="16"/>
        </w:rPr>
        <w:t xml:space="preserve"> </w:t>
      </w:r>
      <w:r w:rsidRPr="0011455A">
        <w:rPr>
          <w:rFonts w:ascii="Abadi" w:hAnsi="Abadi"/>
          <w:i/>
          <w:sz w:val="16"/>
          <w:szCs w:val="16"/>
        </w:rPr>
        <w:t>Americana</w:t>
      </w:r>
      <w:r w:rsidRPr="0011455A">
        <w:rPr>
          <w:rFonts w:ascii="Abadi" w:hAnsi="Abadi"/>
          <w:i/>
          <w:spacing w:val="-8"/>
          <w:sz w:val="16"/>
          <w:szCs w:val="16"/>
        </w:rPr>
        <w:t xml:space="preserve"> </w:t>
      </w:r>
      <w:r w:rsidRPr="0011455A">
        <w:rPr>
          <w:rFonts w:ascii="Abadi" w:hAnsi="Abadi"/>
          <w:i/>
          <w:sz w:val="16"/>
          <w:szCs w:val="16"/>
        </w:rPr>
        <w:t xml:space="preserve">sobre Derechos Humanos. </w:t>
      </w:r>
      <w:r w:rsidRPr="0011455A">
        <w:rPr>
          <w:rFonts w:ascii="Abadi" w:hAnsi="Abadi"/>
          <w:sz w:val="16"/>
          <w:szCs w:val="16"/>
        </w:rPr>
        <w:t xml:space="preserve">IIJUNAM. Pág. 1499. </w:t>
      </w:r>
      <w:hyperlink r:id="rId7">
        <w:r w:rsidRPr="0011455A">
          <w:rPr>
            <w:rFonts w:ascii="Abadi" w:hAnsi="Abadi"/>
            <w:sz w:val="16"/>
            <w:szCs w:val="16"/>
            <w:u w:val="single"/>
          </w:rPr>
          <w:t>12.pdf (unam.mx)</w:t>
        </w:r>
      </w:hyperlink>
    </w:p>
  </w:footnote>
  <w:footnote w:id="12">
    <w:p w14:paraId="1FF99B02" w14:textId="30859E53" w:rsidR="00AF09B5" w:rsidRDefault="00AF09B5">
      <w:pPr>
        <w:pStyle w:val="Textonotapie"/>
      </w:pPr>
      <w:r w:rsidRPr="004D71D3">
        <w:rPr>
          <w:rStyle w:val="Refdenotaalpie"/>
          <w:rFonts w:ascii="Abadi" w:hAnsi="Abadi"/>
          <w:sz w:val="16"/>
          <w:szCs w:val="16"/>
        </w:rPr>
        <w:footnoteRef/>
      </w:r>
      <w:hyperlink r:id="rId8" w:history="1">
        <w:r w:rsidRPr="004D71D3">
          <w:rPr>
            <w:rStyle w:val="Hipervnculo"/>
            <w:rFonts w:ascii="Abadi" w:hAnsi="Abadi"/>
            <w:sz w:val="16"/>
            <w:szCs w:val="16"/>
          </w:rPr>
          <w:t xml:space="preserve"> </w:t>
        </w:r>
        <w:r w:rsidR="004D71D3" w:rsidRPr="004D71D3">
          <w:rPr>
            <w:rStyle w:val="Hipervnculo"/>
            <w:rFonts w:ascii="Abadi" w:hAnsi="Abadi"/>
            <w:sz w:val="16"/>
            <w:szCs w:val="16"/>
          </w:rPr>
          <w:t>https://congreso-gto.s3.amazonaws.com/uploads/orden_archivo/archivo/31011/05__Iniciativa_adic_Ley_Fomento_y_Desarrollo_Agri_cola_65748__19_OCTUBRE_2023_-.pdf</w:t>
        </w:r>
      </w:hyperlink>
    </w:p>
  </w:footnote>
  <w:footnote w:id="13">
    <w:p w14:paraId="2EA19F8A" w14:textId="4963EA5F" w:rsidR="00362974" w:rsidRDefault="00362974">
      <w:pPr>
        <w:pStyle w:val="Textonotapie"/>
      </w:pPr>
      <w:r>
        <w:rPr>
          <w:rStyle w:val="Refdenotaalpie"/>
        </w:rPr>
        <w:footnoteRef/>
      </w:r>
      <w:r>
        <w:t xml:space="preserve"> </w:t>
      </w:r>
      <w:hyperlink r:id="rId9" w:history="1">
        <w:r w:rsidRPr="00362974">
          <w:rPr>
            <w:rStyle w:val="Hipervnculo"/>
            <w:rFonts w:ascii="Abadi" w:hAnsi="Abadi"/>
            <w:sz w:val="16"/>
            <w:szCs w:val="16"/>
          </w:rPr>
          <w:t>https://congreso-gto.s3.amazonaws.com/uploads/orden_archivo/archivo/31012/06_Iniciativa_RPMC_reformas_LEEG_65753__19_OCT_2023_.pdf</w:t>
        </w:r>
      </w:hyperlink>
    </w:p>
  </w:footnote>
  <w:footnote w:id="14">
    <w:p w14:paraId="6F59D4D5" w14:textId="77777777" w:rsidR="00540062" w:rsidRPr="007E175D" w:rsidRDefault="00540062" w:rsidP="009D2417">
      <w:pPr>
        <w:pStyle w:val="Textonotapie"/>
        <w:jc w:val="both"/>
        <w:rPr>
          <w:rFonts w:ascii="Abadi" w:hAnsi="Abadi"/>
          <w:sz w:val="16"/>
          <w:szCs w:val="16"/>
        </w:rPr>
      </w:pPr>
      <w:r w:rsidRPr="007E175D">
        <w:rPr>
          <w:rStyle w:val="Refdenotaalpie"/>
          <w:rFonts w:ascii="Abadi" w:hAnsi="Abadi"/>
          <w:sz w:val="16"/>
          <w:szCs w:val="16"/>
        </w:rPr>
        <w:footnoteRef/>
      </w:r>
      <w:r w:rsidRPr="007E175D">
        <w:rPr>
          <w:rFonts w:ascii="Abadi" w:hAnsi="Abadi"/>
          <w:sz w:val="16"/>
          <w:szCs w:val="16"/>
        </w:rPr>
        <w:t xml:space="preserve"> ¿Qué</w:t>
      </w:r>
      <w:r w:rsidRPr="007E175D">
        <w:rPr>
          <w:rFonts w:ascii="Abadi" w:hAnsi="Abadi"/>
          <w:spacing w:val="-4"/>
          <w:sz w:val="16"/>
          <w:szCs w:val="16"/>
        </w:rPr>
        <w:t xml:space="preserve"> </w:t>
      </w:r>
      <w:r w:rsidRPr="007E175D">
        <w:rPr>
          <w:rFonts w:ascii="Abadi" w:hAnsi="Abadi"/>
          <w:sz w:val="16"/>
          <w:szCs w:val="16"/>
        </w:rPr>
        <w:t>sentido</w:t>
      </w:r>
      <w:r w:rsidRPr="007E175D">
        <w:rPr>
          <w:rFonts w:ascii="Abadi" w:hAnsi="Abadi"/>
          <w:spacing w:val="-4"/>
          <w:sz w:val="16"/>
          <w:szCs w:val="16"/>
        </w:rPr>
        <w:t xml:space="preserve"> </w:t>
      </w:r>
      <w:r w:rsidRPr="007E175D">
        <w:rPr>
          <w:rFonts w:ascii="Abadi" w:hAnsi="Abadi"/>
          <w:sz w:val="16"/>
          <w:szCs w:val="16"/>
        </w:rPr>
        <w:t>tiene</w:t>
      </w:r>
      <w:r w:rsidRPr="007E175D">
        <w:rPr>
          <w:rFonts w:ascii="Abadi" w:hAnsi="Abadi"/>
          <w:spacing w:val="-4"/>
          <w:sz w:val="16"/>
          <w:szCs w:val="16"/>
        </w:rPr>
        <w:t xml:space="preserve"> </w:t>
      </w:r>
      <w:r w:rsidRPr="007E175D">
        <w:rPr>
          <w:rFonts w:ascii="Abadi" w:hAnsi="Abadi"/>
          <w:sz w:val="16"/>
          <w:szCs w:val="16"/>
        </w:rPr>
        <w:t>la</w:t>
      </w:r>
      <w:r w:rsidRPr="007E175D">
        <w:rPr>
          <w:rFonts w:ascii="Abadi" w:hAnsi="Abadi"/>
          <w:spacing w:val="-4"/>
          <w:sz w:val="16"/>
          <w:szCs w:val="16"/>
        </w:rPr>
        <w:t xml:space="preserve"> </w:t>
      </w:r>
      <w:r w:rsidRPr="007E175D">
        <w:rPr>
          <w:rFonts w:ascii="Abadi" w:hAnsi="Abadi"/>
          <w:sz w:val="16"/>
          <w:szCs w:val="16"/>
        </w:rPr>
        <w:t>Educación</w:t>
      </w:r>
      <w:r w:rsidRPr="007E175D">
        <w:rPr>
          <w:rFonts w:ascii="Abadi" w:hAnsi="Abadi"/>
          <w:spacing w:val="-2"/>
          <w:sz w:val="16"/>
          <w:szCs w:val="16"/>
        </w:rPr>
        <w:t xml:space="preserve"> </w:t>
      </w:r>
      <w:r w:rsidRPr="007E175D">
        <w:rPr>
          <w:rFonts w:ascii="Abadi" w:hAnsi="Abadi"/>
          <w:sz w:val="16"/>
          <w:szCs w:val="16"/>
        </w:rPr>
        <w:t>Financiera</w:t>
      </w:r>
      <w:r w:rsidRPr="007E175D">
        <w:rPr>
          <w:rFonts w:ascii="Abadi" w:hAnsi="Abadi"/>
          <w:spacing w:val="-4"/>
          <w:sz w:val="16"/>
          <w:szCs w:val="16"/>
        </w:rPr>
        <w:t xml:space="preserve"> </w:t>
      </w:r>
      <w:r w:rsidRPr="007E175D">
        <w:rPr>
          <w:rFonts w:ascii="Abadi" w:hAnsi="Abadi"/>
          <w:sz w:val="16"/>
          <w:szCs w:val="16"/>
        </w:rPr>
        <w:t>para</w:t>
      </w:r>
      <w:r w:rsidRPr="007E175D">
        <w:rPr>
          <w:rFonts w:ascii="Abadi" w:hAnsi="Abadi"/>
          <w:spacing w:val="-4"/>
          <w:sz w:val="16"/>
          <w:szCs w:val="16"/>
        </w:rPr>
        <w:t xml:space="preserve"> </w:t>
      </w:r>
      <w:r w:rsidRPr="007E175D">
        <w:rPr>
          <w:rFonts w:ascii="Abadi" w:hAnsi="Abadi"/>
          <w:sz w:val="16"/>
          <w:szCs w:val="16"/>
        </w:rPr>
        <w:t>los</w:t>
      </w:r>
      <w:r w:rsidRPr="007E175D">
        <w:rPr>
          <w:rFonts w:ascii="Abadi" w:hAnsi="Abadi"/>
          <w:spacing w:val="-4"/>
          <w:sz w:val="16"/>
          <w:szCs w:val="16"/>
        </w:rPr>
        <w:t xml:space="preserve"> </w:t>
      </w:r>
      <w:r w:rsidRPr="007E175D">
        <w:rPr>
          <w:rFonts w:ascii="Abadi" w:hAnsi="Abadi"/>
          <w:sz w:val="16"/>
          <w:szCs w:val="16"/>
        </w:rPr>
        <w:t>niños?</w:t>
      </w:r>
      <w:r w:rsidRPr="007E175D">
        <w:rPr>
          <w:rFonts w:ascii="Abadi" w:hAnsi="Abadi"/>
          <w:spacing w:val="-1"/>
          <w:sz w:val="16"/>
          <w:szCs w:val="16"/>
        </w:rPr>
        <w:t xml:space="preserve"> </w:t>
      </w:r>
      <w:r w:rsidRPr="007E175D">
        <w:rPr>
          <w:rFonts w:ascii="Abadi" w:hAnsi="Abadi"/>
          <w:sz w:val="16"/>
          <w:szCs w:val="16"/>
        </w:rPr>
        <w:t>Recuperado</w:t>
      </w:r>
      <w:r w:rsidRPr="007E175D">
        <w:rPr>
          <w:rFonts w:ascii="Abadi" w:hAnsi="Abadi"/>
          <w:spacing w:val="-4"/>
          <w:sz w:val="16"/>
          <w:szCs w:val="16"/>
        </w:rPr>
        <w:t xml:space="preserve"> </w:t>
      </w:r>
      <w:r w:rsidRPr="007E175D">
        <w:rPr>
          <w:rFonts w:ascii="Abadi" w:hAnsi="Abadi"/>
          <w:sz w:val="16"/>
          <w:szCs w:val="16"/>
        </w:rPr>
        <w:t>de:</w:t>
      </w:r>
      <w:r w:rsidRPr="007E175D">
        <w:rPr>
          <w:rFonts w:ascii="Abadi" w:hAnsi="Abadi"/>
          <w:spacing w:val="-3"/>
          <w:sz w:val="16"/>
          <w:szCs w:val="16"/>
        </w:rPr>
        <w:t xml:space="preserve"> </w:t>
      </w:r>
      <w:hyperlink r:id="rId10">
        <w:r w:rsidRPr="007E175D">
          <w:rPr>
            <w:rFonts w:ascii="Abadi" w:hAnsi="Abadi"/>
            <w:color w:val="0000FF"/>
            <w:sz w:val="16"/>
            <w:szCs w:val="16"/>
            <w:u w:val="single" w:color="0000FF"/>
          </w:rPr>
          <w:t>https://www.sabermassermas.com/que-sentido-</w:t>
        </w:r>
      </w:hyperlink>
      <w:r w:rsidRPr="007E175D">
        <w:rPr>
          <w:rFonts w:ascii="Abadi" w:hAnsi="Abadi"/>
          <w:color w:val="0000FF"/>
          <w:sz w:val="16"/>
          <w:szCs w:val="16"/>
        </w:rPr>
        <w:t xml:space="preserve"> </w:t>
      </w:r>
      <w:hyperlink r:id="rId11">
        <w:r w:rsidRPr="007E175D">
          <w:rPr>
            <w:rFonts w:ascii="Abadi" w:hAnsi="Abadi"/>
            <w:color w:val="0000FF"/>
            <w:spacing w:val="-2"/>
            <w:sz w:val="16"/>
            <w:szCs w:val="16"/>
            <w:u w:val="single" w:color="0000FF"/>
          </w:rPr>
          <w:t>tiene-la-educacion-financiera-para-los-ninos/</w:t>
        </w:r>
      </w:hyperlink>
    </w:p>
  </w:footnote>
  <w:footnote w:id="15">
    <w:p w14:paraId="6446E670" w14:textId="77777777" w:rsidR="00540062" w:rsidRPr="007E175D" w:rsidRDefault="00540062" w:rsidP="00540062">
      <w:pPr>
        <w:pStyle w:val="Textonotapie"/>
        <w:rPr>
          <w:rFonts w:ascii="Abadi" w:hAnsi="Abadi"/>
          <w:sz w:val="16"/>
          <w:szCs w:val="16"/>
        </w:rPr>
      </w:pPr>
      <w:r w:rsidRPr="007E175D">
        <w:rPr>
          <w:rStyle w:val="Refdenotaalpie"/>
          <w:rFonts w:ascii="Abadi" w:hAnsi="Abadi"/>
          <w:sz w:val="16"/>
          <w:szCs w:val="16"/>
        </w:rPr>
        <w:footnoteRef/>
      </w:r>
      <w:r w:rsidRPr="007E175D">
        <w:rPr>
          <w:rFonts w:ascii="Abadi" w:hAnsi="Abadi"/>
          <w:sz w:val="16"/>
          <w:szCs w:val="16"/>
        </w:rPr>
        <w:t xml:space="preserve"> </w:t>
      </w:r>
      <w:r w:rsidRPr="007E175D">
        <w:rPr>
          <w:rFonts w:ascii="Abadi" w:hAnsi="Abadi"/>
          <w:sz w:val="16"/>
          <w:szCs w:val="16"/>
          <w:lang w:val="en-US"/>
        </w:rPr>
        <w:t>OECD.</w:t>
      </w:r>
      <w:r w:rsidRPr="007E175D">
        <w:rPr>
          <w:rFonts w:ascii="Abadi" w:hAnsi="Abadi"/>
          <w:spacing w:val="-6"/>
          <w:sz w:val="16"/>
          <w:szCs w:val="16"/>
          <w:lang w:val="en-US"/>
        </w:rPr>
        <w:t xml:space="preserve"> </w:t>
      </w:r>
      <w:r w:rsidRPr="007E175D">
        <w:rPr>
          <w:rFonts w:ascii="Abadi" w:hAnsi="Abadi"/>
          <w:sz w:val="16"/>
          <w:szCs w:val="16"/>
          <w:lang w:val="en-US"/>
        </w:rPr>
        <w:t>(2005).</w:t>
      </w:r>
      <w:r w:rsidRPr="007E175D">
        <w:rPr>
          <w:rFonts w:ascii="Abadi" w:hAnsi="Abadi"/>
          <w:spacing w:val="-7"/>
          <w:sz w:val="16"/>
          <w:szCs w:val="16"/>
          <w:lang w:val="en-US"/>
        </w:rPr>
        <w:t xml:space="preserve"> </w:t>
      </w:r>
      <w:r w:rsidRPr="007E175D">
        <w:rPr>
          <w:rFonts w:ascii="Abadi" w:hAnsi="Abadi"/>
          <w:sz w:val="16"/>
          <w:szCs w:val="16"/>
          <w:lang w:val="en-US"/>
        </w:rPr>
        <w:t>Improving</w:t>
      </w:r>
      <w:r w:rsidRPr="007E175D">
        <w:rPr>
          <w:rFonts w:ascii="Abadi" w:hAnsi="Abadi"/>
          <w:spacing w:val="-6"/>
          <w:sz w:val="16"/>
          <w:szCs w:val="16"/>
          <w:lang w:val="en-US"/>
        </w:rPr>
        <w:t xml:space="preserve"> </w:t>
      </w:r>
      <w:r w:rsidRPr="007E175D">
        <w:rPr>
          <w:rFonts w:ascii="Abadi" w:hAnsi="Abadi"/>
          <w:sz w:val="16"/>
          <w:szCs w:val="16"/>
          <w:lang w:val="en-US"/>
        </w:rPr>
        <w:t>Financial</w:t>
      </w:r>
      <w:r w:rsidRPr="007E175D">
        <w:rPr>
          <w:rFonts w:ascii="Abadi" w:hAnsi="Abadi"/>
          <w:spacing w:val="-7"/>
          <w:sz w:val="16"/>
          <w:szCs w:val="16"/>
          <w:lang w:val="en-US"/>
        </w:rPr>
        <w:t xml:space="preserve"> </w:t>
      </w:r>
      <w:r w:rsidRPr="007E175D">
        <w:rPr>
          <w:rFonts w:ascii="Abadi" w:hAnsi="Abadi"/>
          <w:sz w:val="16"/>
          <w:szCs w:val="16"/>
          <w:lang w:val="en-US"/>
        </w:rPr>
        <w:t>Literacy,</w:t>
      </w:r>
      <w:r w:rsidRPr="007E175D">
        <w:rPr>
          <w:rFonts w:ascii="Abadi" w:hAnsi="Abadi"/>
          <w:spacing w:val="-7"/>
          <w:sz w:val="16"/>
          <w:szCs w:val="16"/>
          <w:lang w:val="en-US"/>
        </w:rPr>
        <w:t xml:space="preserve"> </w:t>
      </w:r>
      <w:r w:rsidRPr="007E175D">
        <w:rPr>
          <w:rFonts w:ascii="Abadi" w:hAnsi="Abadi"/>
          <w:sz w:val="16"/>
          <w:szCs w:val="16"/>
          <w:lang w:val="en-US"/>
        </w:rPr>
        <w:t>OECD,</w:t>
      </w:r>
      <w:r w:rsidRPr="007E175D">
        <w:rPr>
          <w:rFonts w:ascii="Abadi" w:hAnsi="Abadi"/>
          <w:spacing w:val="-4"/>
          <w:sz w:val="16"/>
          <w:szCs w:val="16"/>
          <w:lang w:val="en-US"/>
        </w:rPr>
        <w:t xml:space="preserve"> </w:t>
      </w:r>
      <w:r w:rsidRPr="007E175D">
        <w:rPr>
          <w:rFonts w:ascii="Abadi" w:hAnsi="Abadi"/>
          <w:sz w:val="16"/>
          <w:szCs w:val="16"/>
          <w:lang w:val="en-US"/>
        </w:rPr>
        <w:t>Paris.</w:t>
      </w:r>
      <w:r w:rsidRPr="007E175D">
        <w:rPr>
          <w:rFonts w:ascii="Abadi" w:hAnsi="Abadi"/>
          <w:spacing w:val="-7"/>
          <w:sz w:val="16"/>
          <w:szCs w:val="16"/>
          <w:lang w:val="en-US"/>
        </w:rPr>
        <w:t xml:space="preserve"> </w:t>
      </w:r>
      <w:r w:rsidRPr="007E175D">
        <w:rPr>
          <w:rFonts w:ascii="Abadi" w:hAnsi="Abadi"/>
          <w:sz w:val="16"/>
          <w:szCs w:val="16"/>
          <w:lang w:val="en-US"/>
        </w:rPr>
        <w:t>p.</w:t>
      </w:r>
      <w:r w:rsidRPr="007E175D">
        <w:rPr>
          <w:rFonts w:ascii="Abadi" w:hAnsi="Abadi"/>
          <w:spacing w:val="-6"/>
          <w:sz w:val="16"/>
          <w:szCs w:val="16"/>
          <w:lang w:val="en-US"/>
        </w:rPr>
        <w:t xml:space="preserve"> </w:t>
      </w:r>
      <w:r w:rsidRPr="007E175D">
        <w:rPr>
          <w:rFonts w:ascii="Abadi" w:hAnsi="Abadi"/>
          <w:spacing w:val="-5"/>
          <w:sz w:val="16"/>
          <w:szCs w:val="16"/>
          <w:lang w:val="en-US"/>
        </w:rPr>
        <w:t>13.</w:t>
      </w:r>
    </w:p>
  </w:footnote>
  <w:footnote w:id="16">
    <w:p w14:paraId="181A623E" w14:textId="77777777" w:rsidR="002A4848" w:rsidRPr="002F32EE" w:rsidRDefault="002A4848" w:rsidP="009D2417">
      <w:pPr>
        <w:pStyle w:val="Textonotapie"/>
        <w:jc w:val="both"/>
        <w:rPr>
          <w:rFonts w:ascii="Abadi" w:hAnsi="Abadi"/>
          <w:sz w:val="16"/>
          <w:szCs w:val="16"/>
        </w:rPr>
      </w:pPr>
      <w:r w:rsidRPr="002F32EE">
        <w:rPr>
          <w:rStyle w:val="Refdenotaalpie"/>
          <w:rFonts w:ascii="Abadi" w:hAnsi="Abadi"/>
          <w:sz w:val="16"/>
          <w:szCs w:val="16"/>
        </w:rPr>
        <w:footnoteRef/>
      </w:r>
      <w:r w:rsidRPr="002F32EE">
        <w:rPr>
          <w:rFonts w:ascii="Abadi" w:hAnsi="Abadi"/>
          <w:sz w:val="16"/>
          <w:szCs w:val="16"/>
        </w:rPr>
        <w:t xml:space="preserve"> OCDE. (2005). Recomendación sobre los Principios y Buenas Prácticas de Educación y Concientización Financiera. OCDE. Recuperado de: &lt;</w:t>
      </w:r>
      <w:hyperlink r:id="rId12">
        <w:r w:rsidRPr="002F32EE">
          <w:rPr>
            <w:rFonts w:ascii="Abadi" w:hAnsi="Abadi"/>
            <w:color w:val="1154CC"/>
            <w:sz w:val="16"/>
            <w:szCs w:val="16"/>
            <w:u w:val="single" w:color="1154CC"/>
          </w:rPr>
          <w:t>https://www.oecd.org/daf/fin/financial-</w:t>
        </w:r>
      </w:hyperlink>
      <w:r w:rsidRPr="002F32EE">
        <w:rPr>
          <w:rFonts w:ascii="Abadi" w:hAnsi="Abadi"/>
          <w:color w:val="1154CC"/>
          <w:sz w:val="16"/>
          <w:szCs w:val="16"/>
        </w:rPr>
        <w:t xml:space="preserve"> </w:t>
      </w:r>
      <w:hyperlink r:id="rId13">
        <w:r w:rsidRPr="002F32EE">
          <w:rPr>
            <w:rFonts w:ascii="Abadi" w:hAnsi="Abadi"/>
            <w:color w:val="1154CC"/>
            <w:sz w:val="16"/>
            <w:szCs w:val="16"/>
            <w:u w:val="single" w:color="1154CC"/>
          </w:rPr>
          <w:t>education/%5BES%5D%20Recomendaci%C3%B3n%20Principios%20de%20Educaci%C3%B3n%20Financiera%202005.pdf</w:t>
        </w:r>
      </w:hyperlink>
      <w:r w:rsidRPr="002F32EE">
        <w:rPr>
          <w:rFonts w:ascii="Abadi" w:hAnsi="Abadi"/>
          <w:color w:val="1154CC"/>
          <w:spacing w:val="-12"/>
          <w:sz w:val="16"/>
          <w:szCs w:val="16"/>
        </w:rPr>
        <w:t xml:space="preserve"> </w:t>
      </w:r>
      <w:r w:rsidRPr="002F32EE">
        <w:rPr>
          <w:rFonts w:ascii="Abadi" w:hAnsi="Abadi"/>
          <w:sz w:val="16"/>
          <w:szCs w:val="16"/>
        </w:rPr>
        <w:t>&gt;</w:t>
      </w:r>
    </w:p>
  </w:footnote>
  <w:footnote w:id="17">
    <w:p w14:paraId="47379048" w14:textId="77777777" w:rsidR="002A4848" w:rsidRPr="002F32EE" w:rsidRDefault="002A4848" w:rsidP="009D2417">
      <w:pPr>
        <w:spacing w:line="276" w:lineRule="auto"/>
        <w:jc w:val="both"/>
        <w:rPr>
          <w:rFonts w:ascii="Abadi" w:hAnsi="Abadi"/>
          <w:sz w:val="16"/>
          <w:szCs w:val="16"/>
        </w:rPr>
      </w:pPr>
      <w:r w:rsidRPr="002F32EE">
        <w:rPr>
          <w:rStyle w:val="Refdenotaalpie"/>
          <w:rFonts w:ascii="Abadi" w:hAnsi="Abadi"/>
          <w:sz w:val="16"/>
          <w:szCs w:val="16"/>
        </w:rPr>
        <w:footnoteRef/>
      </w:r>
      <w:r w:rsidRPr="002F32EE">
        <w:rPr>
          <w:rFonts w:ascii="Abadi" w:hAnsi="Abadi"/>
          <w:sz w:val="16"/>
          <w:szCs w:val="16"/>
        </w:rPr>
        <w:t xml:space="preserve"> OCDE. (2005). Recomendación sobre los Principios y Buenas Prácticas de Educación y Concientización Financiera. OCDE. Recuperado de: &lt;</w:t>
      </w:r>
      <w:hyperlink r:id="rId14">
        <w:r w:rsidRPr="002F32EE">
          <w:rPr>
            <w:rFonts w:ascii="Abadi" w:hAnsi="Abadi"/>
            <w:color w:val="1154CC"/>
            <w:sz w:val="16"/>
            <w:szCs w:val="16"/>
            <w:u w:val="single" w:color="1154CC"/>
          </w:rPr>
          <w:t>https://www.oecd.org/daf/fin/financial-</w:t>
        </w:r>
      </w:hyperlink>
      <w:r w:rsidRPr="002F32EE">
        <w:rPr>
          <w:rFonts w:ascii="Abadi" w:hAnsi="Abadi"/>
          <w:color w:val="1154CC"/>
          <w:sz w:val="16"/>
          <w:szCs w:val="16"/>
        </w:rPr>
        <w:t xml:space="preserve"> </w:t>
      </w:r>
      <w:hyperlink r:id="rId15">
        <w:r w:rsidRPr="002F32EE">
          <w:rPr>
            <w:rFonts w:ascii="Abadi" w:hAnsi="Abadi"/>
            <w:color w:val="1154CC"/>
            <w:sz w:val="16"/>
            <w:szCs w:val="16"/>
            <w:u w:val="single" w:color="1154CC"/>
          </w:rPr>
          <w:t>education/%5BES%5D%20Recomendaci%C3%B3n%20Principios%20de%20Educaci%C3%B3n%20Financiera%202005.pdf</w:t>
        </w:r>
      </w:hyperlink>
      <w:r w:rsidRPr="002F32EE">
        <w:rPr>
          <w:rFonts w:ascii="Abadi" w:hAnsi="Abadi"/>
          <w:color w:val="1154CC"/>
          <w:spacing w:val="-12"/>
          <w:sz w:val="16"/>
          <w:szCs w:val="16"/>
        </w:rPr>
        <w:t xml:space="preserve"> </w:t>
      </w:r>
      <w:r w:rsidRPr="002F32EE">
        <w:rPr>
          <w:rFonts w:ascii="Abadi" w:hAnsi="Abadi"/>
          <w:sz w:val="16"/>
          <w:szCs w:val="16"/>
        </w:rPr>
        <w:t>&gt;</w:t>
      </w:r>
    </w:p>
    <w:p w14:paraId="39A6F6FE" w14:textId="77777777" w:rsidR="002A4848" w:rsidRPr="002F32EE" w:rsidRDefault="002A4848" w:rsidP="002A4848">
      <w:pPr>
        <w:pStyle w:val="Textonotapie"/>
        <w:rPr>
          <w:rFonts w:ascii="Abadi" w:hAnsi="Abadi"/>
          <w:sz w:val="16"/>
          <w:szCs w:val="16"/>
        </w:rPr>
      </w:pPr>
      <w:r w:rsidRPr="002F32EE">
        <w:rPr>
          <w:rFonts w:ascii="Abadi" w:hAnsi="Abadi"/>
          <w:sz w:val="16"/>
          <w:szCs w:val="16"/>
        </w:rPr>
        <w:t>p.</w:t>
      </w:r>
      <w:r w:rsidRPr="002F32EE">
        <w:rPr>
          <w:rFonts w:ascii="Abadi" w:hAnsi="Abadi"/>
          <w:spacing w:val="-2"/>
          <w:sz w:val="16"/>
          <w:szCs w:val="16"/>
        </w:rPr>
        <w:t xml:space="preserve"> </w:t>
      </w:r>
      <w:r w:rsidRPr="002F32EE">
        <w:rPr>
          <w:rFonts w:ascii="Abadi" w:hAnsi="Abadi"/>
          <w:spacing w:val="-10"/>
          <w:sz w:val="16"/>
          <w:szCs w:val="16"/>
        </w:rPr>
        <w:t>6</w:t>
      </w:r>
    </w:p>
  </w:footnote>
  <w:footnote w:id="18">
    <w:p w14:paraId="555E4A22" w14:textId="77777777" w:rsidR="002A4848" w:rsidRPr="002F32EE" w:rsidRDefault="002A4848" w:rsidP="002A4848">
      <w:pPr>
        <w:pStyle w:val="Textonotapie"/>
        <w:rPr>
          <w:rFonts w:ascii="Abadi" w:hAnsi="Abadi"/>
          <w:sz w:val="16"/>
          <w:szCs w:val="16"/>
        </w:rPr>
      </w:pPr>
      <w:r w:rsidRPr="002F32EE">
        <w:rPr>
          <w:rStyle w:val="Refdenotaalpie"/>
          <w:rFonts w:ascii="Abadi" w:hAnsi="Abadi"/>
          <w:sz w:val="16"/>
          <w:szCs w:val="16"/>
        </w:rPr>
        <w:footnoteRef/>
      </w:r>
      <w:r w:rsidRPr="002F32EE">
        <w:rPr>
          <w:rFonts w:ascii="Abadi" w:hAnsi="Abadi"/>
          <w:sz w:val="16"/>
          <w:szCs w:val="16"/>
        </w:rPr>
        <w:t xml:space="preserve"> ídem.</w:t>
      </w:r>
      <w:r w:rsidRPr="002F32EE">
        <w:rPr>
          <w:rFonts w:ascii="Abadi" w:hAnsi="Abadi"/>
          <w:spacing w:val="42"/>
          <w:sz w:val="16"/>
          <w:szCs w:val="16"/>
        </w:rPr>
        <w:t xml:space="preserve"> </w:t>
      </w:r>
      <w:r w:rsidRPr="002F32EE">
        <w:rPr>
          <w:rFonts w:ascii="Abadi" w:hAnsi="Abadi"/>
          <w:sz w:val="16"/>
          <w:szCs w:val="16"/>
        </w:rPr>
        <w:t>p.</w:t>
      </w:r>
      <w:r w:rsidRPr="002F32EE">
        <w:rPr>
          <w:rFonts w:ascii="Abadi" w:hAnsi="Abadi"/>
          <w:spacing w:val="-2"/>
          <w:sz w:val="16"/>
          <w:szCs w:val="16"/>
        </w:rPr>
        <w:t xml:space="preserve"> </w:t>
      </w:r>
      <w:r w:rsidRPr="002F32EE">
        <w:rPr>
          <w:rFonts w:ascii="Abadi" w:hAnsi="Abadi"/>
          <w:spacing w:val="-10"/>
          <w:sz w:val="16"/>
          <w:szCs w:val="16"/>
        </w:rPr>
        <w:t>5</w:t>
      </w:r>
    </w:p>
  </w:footnote>
  <w:footnote w:id="19">
    <w:p w14:paraId="07BF63F6" w14:textId="77777777" w:rsidR="00080DE8" w:rsidRPr="002F32EE" w:rsidRDefault="00080DE8" w:rsidP="00080DE8">
      <w:pPr>
        <w:pStyle w:val="Textonotapie"/>
        <w:jc w:val="both"/>
        <w:rPr>
          <w:rFonts w:ascii="Abadi" w:hAnsi="Abadi"/>
          <w:sz w:val="16"/>
          <w:szCs w:val="16"/>
        </w:rPr>
      </w:pPr>
      <w:r w:rsidRPr="002F32EE">
        <w:rPr>
          <w:rStyle w:val="Refdenotaalpie"/>
          <w:rFonts w:ascii="Abadi" w:hAnsi="Abadi"/>
          <w:sz w:val="16"/>
          <w:szCs w:val="16"/>
        </w:rPr>
        <w:footnoteRef/>
      </w:r>
      <w:r w:rsidRPr="002F32EE">
        <w:rPr>
          <w:rFonts w:ascii="Abadi" w:hAnsi="Abadi"/>
          <w:sz w:val="16"/>
          <w:szCs w:val="16"/>
        </w:rPr>
        <w:t xml:space="preserve"> Comité</w:t>
      </w:r>
      <w:r w:rsidRPr="002F32EE">
        <w:rPr>
          <w:rFonts w:ascii="Abadi" w:hAnsi="Abadi"/>
          <w:spacing w:val="-4"/>
          <w:sz w:val="16"/>
          <w:szCs w:val="16"/>
        </w:rPr>
        <w:t xml:space="preserve"> </w:t>
      </w:r>
      <w:r w:rsidRPr="002F32EE">
        <w:rPr>
          <w:rFonts w:ascii="Abadi" w:hAnsi="Abadi"/>
          <w:sz w:val="16"/>
          <w:szCs w:val="16"/>
        </w:rPr>
        <w:t>Económico</w:t>
      </w:r>
      <w:r w:rsidRPr="002F32EE">
        <w:rPr>
          <w:rFonts w:ascii="Abadi" w:hAnsi="Abadi"/>
          <w:spacing w:val="-4"/>
          <w:sz w:val="16"/>
          <w:szCs w:val="16"/>
        </w:rPr>
        <w:t xml:space="preserve"> </w:t>
      </w:r>
      <w:r w:rsidRPr="002F32EE">
        <w:rPr>
          <w:rFonts w:ascii="Abadi" w:hAnsi="Abadi"/>
          <w:sz w:val="16"/>
          <w:szCs w:val="16"/>
        </w:rPr>
        <w:t>y</w:t>
      </w:r>
      <w:r w:rsidRPr="002F32EE">
        <w:rPr>
          <w:rFonts w:ascii="Abadi" w:hAnsi="Abadi"/>
          <w:spacing w:val="-4"/>
          <w:sz w:val="16"/>
          <w:szCs w:val="16"/>
        </w:rPr>
        <w:t xml:space="preserve"> </w:t>
      </w:r>
      <w:r w:rsidRPr="002F32EE">
        <w:rPr>
          <w:rFonts w:ascii="Abadi" w:hAnsi="Abadi"/>
          <w:sz w:val="16"/>
          <w:szCs w:val="16"/>
        </w:rPr>
        <w:t>Social</w:t>
      </w:r>
      <w:r w:rsidRPr="002F32EE">
        <w:rPr>
          <w:rFonts w:ascii="Abadi" w:hAnsi="Abadi"/>
          <w:spacing w:val="-4"/>
          <w:sz w:val="16"/>
          <w:szCs w:val="16"/>
        </w:rPr>
        <w:t xml:space="preserve"> </w:t>
      </w:r>
      <w:r w:rsidRPr="002F32EE">
        <w:rPr>
          <w:rFonts w:ascii="Abadi" w:hAnsi="Abadi"/>
          <w:sz w:val="16"/>
          <w:szCs w:val="16"/>
        </w:rPr>
        <w:t>Europeo.</w:t>
      </w:r>
      <w:r w:rsidRPr="002F32EE">
        <w:rPr>
          <w:rFonts w:ascii="Abadi" w:hAnsi="Abadi"/>
          <w:spacing w:val="-3"/>
          <w:sz w:val="16"/>
          <w:szCs w:val="16"/>
        </w:rPr>
        <w:t xml:space="preserve"> </w:t>
      </w:r>
      <w:r w:rsidRPr="002F32EE">
        <w:rPr>
          <w:rFonts w:ascii="Abadi" w:hAnsi="Abadi"/>
          <w:sz w:val="16"/>
          <w:szCs w:val="16"/>
        </w:rPr>
        <w:t>(2011</w:t>
      </w:r>
      <w:r w:rsidRPr="002F32EE">
        <w:rPr>
          <w:rFonts w:ascii="Abadi" w:hAnsi="Abadi"/>
          <w:i/>
          <w:sz w:val="16"/>
          <w:szCs w:val="16"/>
        </w:rPr>
        <w:t>).</w:t>
      </w:r>
      <w:r w:rsidRPr="002F32EE">
        <w:rPr>
          <w:rFonts w:ascii="Abadi" w:hAnsi="Abadi"/>
          <w:i/>
          <w:spacing w:val="-4"/>
          <w:sz w:val="16"/>
          <w:szCs w:val="16"/>
        </w:rPr>
        <w:t xml:space="preserve"> </w:t>
      </w:r>
      <w:r w:rsidRPr="002F32EE">
        <w:rPr>
          <w:rFonts w:ascii="Abadi" w:hAnsi="Abadi"/>
          <w:i/>
          <w:sz w:val="16"/>
          <w:szCs w:val="16"/>
        </w:rPr>
        <w:t>Educación</w:t>
      </w:r>
      <w:r w:rsidRPr="002F32EE">
        <w:rPr>
          <w:rFonts w:ascii="Abadi" w:hAnsi="Abadi"/>
          <w:i/>
          <w:spacing w:val="-3"/>
          <w:sz w:val="16"/>
          <w:szCs w:val="16"/>
        </w:rPr>
        <w:t xml:space="preserve"> </w:t>
      </w:r>
      <w:r w:rsidRPr="002F32EE">
        <w:rPr>
          <w:rFonts w:ascii="Abadi" w:hAnsi="Abadi"/>
          <w:i/>
          <w:sz w:val="16"/>
          <w:szCs w:val="16"/>
        </w:rPr>
        <w:t>Financiera</w:t>
      </w:r>
      <w:r w:rsidRPr="002F32EE">
        <w:rPr>
          <w:rFonts w:ascii="Abadi" w:hAnsi="Abadi"/>
          <w:i/>
          <w:spacing w:val="-4"/>
          <w:sz w:val="16"/>
          <w:szCs w:val="16"/>
        </w:rPr>
        <w:t xml:space="preserve"> </w:t>
      </w:r>
      <w:r w:rsidRPr="002F32EE">
        <w:rPr>
          <w:rFonts w:ascii="Abadi" w:hAnsi="Abadi"/>
          <w:i/>
          <w:sz w:val="16"/>
          <w:szCs w:val="16"/>
        </w:rPr>
        <w:t>para</w:t>
      </w:r>
      <w:r w:rsidRPr="002F32EE">
        <w:rPr>
          <w:rFonts w:ascii="Abadi" w:hAnsi="Abadi"/>
          <w:i/>
          <w:spacing w:val="-4"/>
          <w:sz w:val="16"/>
          <w:szCs w:val="16"/>
        </w:rPr>
        <w:t xml:space="preserve"> </w:t>
      </w:r>
      <w:r w:rsidRPr="002F32EE">
        <w:rPr>
          <w:rFonts w:ascii="Abadi" w:hAnsi="Abadi"/>
          <w:i/>
          <w:sz w:val="16"/>
          <w:szCs w:val="16"/>
        </w:rPr>
        <w:t>todos</w:t>
      </w:r>
      <w:r w:rsidRPr="002F32EE">
        <w:rPr>
          <w:rFonts w:ascii="Abadi" w:hAnsi="Abadi"/>
          <w:sz w:val="16"/>
          <w:szCs w:val="16"/>
        </w:rPr>
        <w:t>.</w:t>
      </w:r>
      <w:r w:rsidRPr="002F32EE">
        <w:rPr>
          <w:rFonts w:ascii="Abadi" w:hAnsi="Abadi"/>
          <w:spacing w:val="-4"/>
          <w:sz w:val="16"/>
          <w:szCs w:val="16"/>
        </w:rPr>
        <w:t xml:space="preserve"> </w:t>
      </w:r>
      <w:r w:rsidRPr="002F32EE">
        <w:rPr>
          <w:rFonts w:ascii="Abadi" w:hAnsi="Abadi"/>
          <w:sz w:val="16"/>
          <w:szCs w:val="16"/>
        </w:rPr>
        <w:t>Comité</w:t>
      </w:r>
      <w:r w:rsidRPr="002F32EE">
        <w:rPr>
          <w:rFonts w:ascii="Abadi" w:hAnsi="Abadi"/>
          <w:spacing w:val="-4"/>
          <w:sz w:val="16"/>
          <w:szCs w:val="16"/>
        </w:rPr>
        <w:t xml:space="preserve"> </w:t>
      </w:r>
      <w:r w:rsidRPr="002F32EE">
        <w:rPr>
          <w:rFonts w:ascii="Abadi" w:hAnsi="Abadi"/>
          <w:sz w:val="16"/>
          <w:szCs w:val="16"/>
        </w:rPr>
        <w:t>Económico</w:t>
      </w:r>
      <w:r w:rsidRPr="002F32EE">
        <w:rPr>
          <w:rFonts w:ascii="Abadi" w:hAnsi="Abadi"/>
          <w:spacing w:val="-1"/>
          <w:sz w:val="16"/>
          <w:szCs w:val="16"/>
        </w:rPr>
        <w:t xml:space="preserve"> </w:t>
      </w:r>
      <w:r w:rsidRPr="002F32EE">
        <w:rPr>
          <w:rFonts w:ascii="Abadi" w:hAnsi="Abadi"/>
          <w:sz w:val="16"/>
          <w:szCs w:val="16"/>
        </w:rPr>
        <w:t>y</w:t>
      </w:r>
      <w:r w:rsidRPr="002F32EE">
        <w:rPr>
          <w:rFonts w:ascii="Abadi" w:hAnsi="Abadi"/>
          <w:spacing w:val="-4"/>
          <w:sz w:val="16"/>
          <w:szCs w:val="16"/>
        </w:rPr>
        <w:t xml:space="preserve"> </w:t>
      </w:r>
      <w:r w:rsidRPr="002F32EE">
        <w:rPr>
          <w:rFonts w:ascii="Abadi" w:hAnsi="Abadi"/>
          <w:sz w:val="16"/>
          <w:szCs w:val="16"/>
        </w:rPr>
        <w:t>Social</w:t>
      </w:r>
      <w:r w:rsidRPr="002F32EE">
        <w:rPr>
          <w:rFonts w:ascii="Abadi" w:hAnsi="Abadi"/>
          <w:spacing w:val="-1"/>
          <w:sz w:val="16"/>
          <w:szCs w:val="16"/>
        </w:rPr>
        <w:t xml:space="preserve"> </w:t>
      </w:r>
      <w:r w:rsidRPr="002F32EE">
        <w:rPr>
          <w:rFonts w:ascii="Abadi" w:hAnsi="Abadi"/>
          <w:sz w:val="16"/>
          <w:szCs w:val="16"/>
        </w:rPr>
        <w:t xml:space="preserve">Europeo. Recuperado de: &lt; </w:t>
      </w:r>
      <w:hyperlink r:id="rId16">
        <w:r w:rsidRPr="002F32EE">
          <w:rPr>
            <w:rFonts w:ascii="Abadi" w:hAnsi="Abadi"/>
            <w:color w:val="0000FF"/>
            <w:sz w:val="16"/>
            <w:szCs w:val="16"/>
            <w:u w:val="single" w:color="0000FF"/>
          </w:rPr>
          <w:t>https://www.eesc.europa.eu/sites/default/files/resources/docs/qe-01-17-075-es-n.pdf</w:t>
        </w:r>
      </w:hyperlink>
      <w:r w:rsidRPr="002F32EE">
        <w:rPr>
          <w:rFonts w:ascii="Abadi" w:hAnsi="Abadi"/>
          <w:sz w:val="16"/>
          <w:szCs w:val="16"/>
        </w:rPr>
        <w:t>&gt;</w:t>
      </w:r>
    </w:p>
  </w:footnote>
  <w:footnote w:id="20">
    <w:p w14:paraId="546A9747" w14:textId="77777777" w:rsidR="00080DE8" w:rsidRPr="007E175D" w:rsidRDefault="00080DE8" w:rsidP="00080DE8">
      <w:pPr>
        <w:pStyle w:val="Textonotapie"/>
      </w:pPr>
      <w:r w:rsidRPr="002F32EE">
        <w:rPr>
          <w:rStyle w:val="Refdenotaalpie"/>
          <w:rFonts w:ascii="Abadi" w:hAnsi="Abadi"/>
          <w:sz w:val="16"/>
          <w:szCs w:val="16"/>
        </w:rPr>
        <w:footnoteRef/>
      </w:r>
      <w:r w:rsidRPr="002F32EE">
        <w:rPr>
          <w:rFonts w:ascii="Abadi" w:hAnsi="Abadi"/>
          <w:sz w:val="16"/>
          <w:szCs w:val="16"/>
        </w:rPr>
        <w:t xml:space="preserve"> </w:t>
      </w:r>
      <w:r w:rsidRPr="002F32EE">
        <w:rPr>
          <w:rFonts w:ascii="Abadi" w:hAnsi="Abadi"/>
          <w:spacing w:val="-2"/>
          <w:sz w:val="16"/>
          <w:szCs w:val="16"/>
        </w:rPr>
        <w:t>Ídem.</w:t>
      </w:r>
    </w:p>
  </w:footnote>
  <w:footnote w:id="21">
    <w:p w14:paraId="183A6081" w14:textId="77777777" w:rsidR="00080DE8" w:rsidRPr="002F32EE" w:rsidRDefault="00080DE8" w:rsidP="00080DE8">
      <w:pPr>
        <w:pStyle w:val="Textonotapie"/>
      </w:pPr>
      <w:r>
        <w:rPr>
          <w:rStyle w:val="Refdenotaalpie"/>
        </w:rPr>
        <w:footnoteRef/>
      </w:r>
      <w:r>
        <w:t xml:space="preserve"> </w:t>
      </w:r>
      <w:r w:rsidRPr="00F244D4">
        <w:rPr>
          <w:rFonts w:ascii="Abadi" w:hAnsi="Abadi"/>
          <w:spacing w:val="-4"/>
          <w:sz w:val="16"/>
          <w:szCs w:val="16"/>
        </w:rPr>
        <w:t>Ídem</w:t>
      </w:r>
    </w:p>
  </w:footnote>
  <w:footnote w:id="22">
    <w:p w14:paraId="1294E2F3" w14:textId="77777777" w:rsidR="00080DE8" w:rsidRPr="00811EE9" w:rsidRDefault="00080DE8" w:rsidP="00080DE8">
      <w:pPr>
        <w:pStyle w:val="Textonotapie"/>
      </w:pPr>
      <w:r>
        <w:rPr>
          <w:rStyle w:val="Refdenotaalpie"/>
        </w:rPr>
        <w:footnoteRef/>
      </w:r>
      <w:r>
        <w:t xml:space="preserve"> </w:t>
      </w:r>
      <w:r w:rsidRPr="00F244D4">
        <w:rPr>
          <w:rFonts w:ascii="Abadi" w:hAnsi="Abadi"/>
          <w:spacing w:val="-4"/>
          <w:sz w:val="16"/>
          <w:szCs w:val="16"/>
        </w:rPr>
        <w:t>Ídem</w:t>
      </w:r>
    </w:p>
  </w:footnote>
  <w:footnote w:id="23">
    <w:p w14:paraId="74D32C96" w14:textId="77777777" w:rsidR="00080DE8" w:rsidRPr="00811EE9" w:rsidRDefault="00080DE8" w:rsidP="00080DE8">
      <w:pPr>
        <w:pStyle w:val="Textonotapie"/>
      </w:pPr>
      <w:r>
        <w:rPr>
          <w:rStyle w:val="Refdenotaalpie"/>
        </w:rPr>
        <w:footnoteRef/>
      </w:r>
      <w:r>
        <w:t xml:space="preserve"> </w:t>
      </w:r>
      <w:r w:rsidRPr="00F244D4">
        <w:rPr>
          <w:rFonts w:ascii="Abadi" w:hAnsi="Abadi"/>
          <w:spacing w:val="-4"/>
          <w:sz w:val="16"/>
          <w:szCs w:val="16"/>
        </w:rPr>
        <w:t>Ídem</w:t>
      </w:r>
    </w:p>
  </w:footnote>
  <w:footnote w:id="24">
    <w:p w14:paraId="64626C0E" w14:textId="77777777" w:rsidR="00080DE8" w:rsidRPr="00811EE9" w:rsidRDefault="00080DE8" w:rsidP="00080DE8">
      <w:pPr>
        <w:pStyle w:val="Textonotapie"/>
      </w:pPr>
      <w:r>
        <w:rPr>
          <w:rStyle w:val="Refdenotaalpie"/>
        </w:rPr>
        <w:footnoteRef/>
      </w:r>
      <w:r>
        <w:t xml:space="preserve"> </w:t>
      </w:r>
      <w:r w:rsidRPr="00F244D4">
        <w:rPr>
          <w:rFonts w:ascii="Abadi" w:hAnsi="Abadi"/>
          <w:spacing w:val="-4"/>
          <w:sz w:val="16"/>
          <w:szCs w:val="16"/>
        </w:rPr>
        <w:t>Ídem</w:t>
      </w:r>
    </w:p>
  </w:footnote>
  <w:footnote w:id="25">
    <w:p w14:paraId="2ED82EC7" w14:textId="77777777" w:rsidR="00080DE8" w:rsidRPr="00811EE9" w:rsidRDefault="00080DE8" w:rsidP="0008667C">
      <w:pPr>
        <w:pStyle w:val="Textonotapie"/>
        <w:jc w:val="both"/>
      </w:pPr>
      <w:r>
        <w:rPr>
          <w:rStyle w:val="Refdenotaalpie"/>
        </w:rPr>
        <w:footnoteRef/>
      </w:r>
      <w:r>
        <w:t xml:space="preserve"> </w:t>
      </w:r>
      <w:r w:rsidRPr="00F244D4">
        <w:rPr>
          <w:rFonts w:ascii="Abadi" w:hAnsi="Abadi"/>
          <w:sz w:val="16"/>
          <w:szCs w:val="16"/>
        </w:rPr>
        <w:t>Saber</w:t>
      </w:r>
      <w:r w:rsidRPr="00F244D4">
        <w:rPr>
          <w:rFonts w:ascii="Abadi" w:hAnsi="Abadi"/>
          <w:spacing w:val="-3"/>
          <w:sz w:val="16"/>
          <w:szCs w:val="16"/>
        </w:rPr>
        <w:t xml:space="preserve"> </w:t>
      </w:r>
      <w:r w:rsidRPr="00F244D4">
        <w:rPr>
          <w:rFonts w:ascii="Abadi" w:hAnsi="Abadi"/>
          <w:sz w:val="16"/>
          <w:szCs w:val="16"/>
        </w:rPr>
        <w:t>más,</w:t>
      </w:r>
      <w:r w:rsidRPr="00F244D4">
        <w:rPr>
          <w:rFonts w:ascii="Abadi" w:hAnsi="Abadi"/>
          <w:spacing w:val="-3"/>
          <w:sz w:val="16"/>
          <w:szCs w:val="16"/>
        </w:rPr>
        <w:t xml:space="preserve"> </w:t>
      </w:r>
      <w:r w:rsidRPr="00F244D4">
        <w:rPr>
          <w:rFonts w:ascii="Abadi" w:hAnsi="Abadi"/>
          <w:sz w:val="16"/>
          <w:szCs w:val="16"/>
        </w:rPr>
        <w:t>ser</w:t>
      </w:r>
      <w:r w:rsidRPr="00F244D4">
        <w:rPr>
          <w:rFonts w:ascii="Abadi" w:hAnsi="Abadi"/>
          <w:spacing w:val="-3"/>
          <w:sz w:val="16"/>
          <w:szCs w:val="16"/>
        </w:rPr>
        <w:t xml:space="preserve"> </w:t>
      </w:r>
      <w:r w:rsidRPr="00F244D4">
        <w:rPr>
          <w:rFonts w:ascii="Abadi" w:hAnsi="Abadi"/>
          <w:sz w:val="16"/>
          <w:szCs w:val="16"/>
        </w:rPr>
        <w:t>más.(2022).</w:t>
      </w:r>
      <w:r w:rsidRPr="00F244D4">
        <w:rPr>
          <w:rFonts w:ascii="Abadi" w:hAnsi="Abadi"/>
          <w:spacing w:val="-3"/>
          <w:sz w:val="16"/>
          <w:szCs w:val="16"/>
        </w:rPr>
        <w:t xml:space="preserve"> </w:t>
      </w:r>
      <w:r w:rsidRPr="00F244D4">
        <w:rPr>
          <w:rFonts w:ascii="Abadi" w:hAnsi="Abadi"/>
          <w:sz w:val="16"/>
          <w:szCs w:val="16"/>
        </w:rPr>
        <w:t>¿Qué</w:t>
      </w:r>
      <w:r w:rsidRPr="00F244D4">
        <w:rPr>
          <w:rFonts w:ascii="Abadi" w:hAnsi="Abadi"/>
          <w:spacing w:val="-3"/>
          <w:sz w:val="16"/>
          <w:szCs w:val="16"/>
        </w:rPr>
        <w:t xml:space="preserve"> </w:t>
      </w:r>
      <w:r w:rsidRPr="00F244D4">
        <w:rPr>
          <w:rFonts w:ascii="Abadi" w:hAnsi="Abadi"/>
          <w:sz w:val="16"/>
          <w:szCs w:val="16"/>
        </w:rPr>
        <w:t>sentido</w:t>
      </w:r>
      <w:r w:rsidRPr="00F244D4">
        <w:rPr>
          <w:rFonts w:ascii="Abadi" w:hAnsi="Abadi"/>
          <w:spacing w:val="-3"/>
          <w:sz w:val="16"/>
          <w:szCs w:val="16"/>
        </w:rPr>
        <w:t xml:space="preserve"> </w:t>
      </w:r>
      <w:r w:rsidRPr="00F244D4">
        <w:rPr>
          <w:rFonts w:ascii="Abadi" w:hAnsi="Abadi"/>
          <w:sz w:val="16"/>
          <w:szCs w:val="16"/>
        </w:rPr>
        <w:t>tiene</w:t>
      </w:r>
      <w:r w:rsidRPr="00F244D4">
        <w:rPr>
          <w:rFonts w:ascii="Abadi" w:hAnsi="Abadi"/>
          <w:spacing w:val="-3"/>
          <w:sz w:val="16"/>
          <w:szCs w:val="16"/>
        </w:rPr>
        <w:t xml:space="preserve"> </w:t>
      </w:r>
      <w:r w:rsidRPr="00F244D4">
        <w:rPr>
          <w:rFonts w:ascii="Abadi" w:hAnsi="Abadi"/>
          <w:sz w:val="16"/>
          <w:szCs w:val="16"/>
        </w:rPr>
        <w:t>la</w:t>
      </w:r>
      <w:r w:rsidRPr="00F244D4">
        <w:rPr>
          <w:rFonts w:ascii="Abadi" w:hAnsi="Abadi"/>
          <w:spacing w:val="-3"/>
          <w:sz w:val="16"/>
          <w:szCs w:val="16"/>
        </w:rPr>
        <w:t xml:space="preserve"> </w:t>
      </w:r>
      <w:r w:rsidRPr="00F244D4">
        <w:rPr>
          <w:rFonts w:ascii="Abadi" w:hAnsi="Abadi"/>
          <w:sz w:val="16"/>
          <w:szCs w:val="16"/>
        </w:rPr>
        <w:t>Educación</w:t>
      </w:r>
      <w:r w:rsidRPr="00F244D4">
        <w:rPr>
          <w:rFonts w:ascii="Abadi" w:hAnsi="Abadi"/>
          <w:spacing w:val="-3"/>
          <w:sz w:val="16"/>
          <w:szCs w:val="16"/>
        </w:rPr>
        <w:t xml:space="preserve"> </w:t>
      </w:r>
      <w:r w:rsidRPr="00F244D4">
        <w:rPr>
          <w:rFonts w:ascii="Abadi" w:hAnsi="Abadi"/>
          <w:sz w:val="16"/>
          <w:szCs w:val="16"/>
        </w:rPr>
        <w:t>Financiera</w:t>
      </w:r>
      <w:r w:rsidRPr="00F244D4">
        <w:rPr>
          <w:rFonts w:ascii="Abadi" w:hAnsi="Abadi"/>
          <w:spacing w:val="-3"/>
          <w:sz w:val="16"/>
          <w:szCs w:val="16"/>
        </w:rPr>
        <w:t xml:space="preserve"> </w:t>
      </w:r>
      <w:r w:rsidRPr="00F244D4">
        <w:rPr>
          <w:rFonts w:ascii="Abadi" w:hAnsi="Abadi"/>
          <w:sz w:val="16"/>
          <w:szCs w:val="16"/>
        </w:rPr>
        <w:t>para</w:t>
      </w:r>
      <w:r w:rsidRPr="00F244D4">
        <w:rPr>
          <w:rFonts w:ascii="Abadi" w:hAnsi="Abadi"/>
          <w:spacing w:val="-3"/>
          <w:sz w:val="16"/>
          <w:szCs w:val="16"/>
        </w:rPr>
        <w:t xml:space="preserve"> </w:t>
      </w:r>
      <w:r w:rsidRPr="00F244D4">
        <w:rPr>
          <w:rFonts w:ascii="Abadi" w:hAnsi="Abadi"/>
          <w:sz w:val="16"/>
          <w:szCs w:val="16"/>
        </w:rPr>
        <w:t>los</w:t>
      </w:r>
      <w:r w:rsidRPr="00F244D4">
        <w:rPr>
          <w:rFonts w:ascii="Abadi" w:hAnsi="Abadi"/>
          <w:spacing w:val="-3"/>
          <w:sz w:val="16"/>
          <w:szCs w:val="16"/>
        </w:rPr>
        <w:t xml:space="preserve"> </w:t>
      </w:r>
      <w:r w:rsidRPr="00F244D4">
        <w:rPr>
          <w:rFonts w:ascii="Abadi" w:hAnsi="Abadi"/>
          <w:sz w:val="16"/>
          <w:szCs w:val="16"/>
        </w:rPr>
        <w:t>niños?</w:t>
      </w:r>
      <w:r w:rsidRPr="00F244D4">
        <w:rPr>
          <w:rFonts w:ascii="Abadi" w:hAnsi="Abadi"/>
          <w:spacing w:val="40"/>
          <w:sz w:val="16"/>
          <w:szCs w:val="16"/>
        </w:rPr>
        <w:t xml:space="preserve"> </w:t>
      </w:r>
      <w:r w:rsidRPr="00F244D4">
        <w:rPr>
          <w:rFonts w:ascii="Abadi" w:hAnsi="Abadi"/>
          <w:sz w:val="16"/>
          <w:szCs w:val="16"/>
        </w:rPr>
        <w:t>Saber</w:t>
      </w:r>
      <w:r w:rsidRPr="00F244D4">
        <w:rPr>
          <w:rFonts w:ascii="Abadi" w:hAnsi="Abadi"/>
          <w:spacing w:val="-3"/>
          <w:sz w:val="16"/>
          <w:szCs w:val="16"/>
        </w:rPr>
        <w:t xml:space="preserve"> </w:t>
      </w:r>
      <w:r w:rsidRPr="00F244D4">
        <w:rPr>
          <w:rFonts w:ascii="Abadi" w:hAnsi="Abadi"/>
          <w:sz w:val="16"/>
          <w:szCs w:val="16"/>
        </w:rPr>
        <w:t>más,</w:t>
      </w:r>
      <w:r w:rsidRPr="00F244D4">
        <w:rPr>
          <w:rFonts w:ascii="Abadi" w:hAnsi="Abadi"/>
          <w:spacing w:val="-3"/>
          <w:sz w:val="16"/>
          <w:szCs w:val="16"/>
        </w:rPr>
        <w:t xml:space="preserve"> </w:t>
      </w:r>
      <w:r w:rsidRPr="00F244D4">
        <w:rPr>
          <w:rFonts w:ascii="Abadi" w:hAnsi="Abadi"/>
          <w:sz w:val="16"/>
          <w:szCs w:val="16"/>
        </w:rPr>
        <w:t>ser</w:t>
      </w:r>
      <w:r w:rsidRPr="00F244D4">
        <w:rPr>
          <w:rFonts w:ascii="Abadi" w:hAnsi="Abadi"/>
          <w:spacing w:val="-2"/>
          <w:sz w:val="16"/>
          <w:szCs w:val="16"/>
        </w:rPr>
        <w:t xml:space="preserve"> </w:t>
      </w:r>
      <w:r w:rsidRPr="00F244D4">
        <w:rPr>
          <w:rFonts w:ascii="Abadi" w:hAnsi="Abadi"/>
          <w:sz w:val="16"/>
          <w:szCs w:val="16"/>
        </w:rPr>
        <w:t>más.</w:t>
      </w:r>
      <w:r w:rsidRPr="00F244D4">
        <w:rPr>
          <w:rFonts w:ascii="Abadi" w:hAnsi="Abadi"/>
          <w:spacing w:val="-3"/>
          <w:sz w:val="16"/>
          <w:szCs w:val="16"/>
        </w:rPr>
        <w:t xml:space="preserve"> </w:t>
      </w:r>
      <w:r w:rsidRPr="00F244D4">
        <w:rPr>
          <w:rFonts w:ascii="Abadi" w:hAnsi="Abadi"/>
          <w:sz w:val="16"/>
          <w:szCs w:val="16"/>
        </w:rPr>
        <w:t>Recuperado de: &lt;</w:t>
      </w:r>
      <w:hyperlink r:id="rId17">
        <w:r w:rsidRPr="00F244D4">
          <w:rPr>
            <w:rFonts w:ascii="Abadi" w:hAnsi="Abadi"/>
            <w:color w:val="1154CC"/>
            <w:sz w:val="16"/>
            <w:szCs w:val="16"/>
            <w:u w:val="single" w:color="1154CC"/>
          </w:rPr>
          <w:t>https://www.sabermassermas.com/que-sentido-tiene-la-educacion-financiera-para-los-ninos/</w:t>
        </w:r>
      </w:hyperlink>
      <w:r w:rsidRPr="00F244D4">
        <w:rPr>
          <w:rFonts w:ascii="Abadi" w:hAnsi="Abadi"/>
          <w:color w:val="1154CC"/>
          <w:sz w:val="16"/>
          <w:szCs w:val="16"/>
        </w:rPr>
        <w:t xml:space="preserve"> </w:t>
      </w:r>
      <w:r w:rsidRPr="00F244D4">
        <w:rPr>
          <w:rFonts w:ascii="Abadi" w:hAnsi="Abadi"/>
          <w:sz w:val="16"/>
          <w:szCs w:val="16"/>
        </w:rPr>
        <w:t>&gt;</w:t>
      </w:r>
    </w:p>
  </w:footnote>
  <w:footnote w:id="26">
    <w:p w14:paraId="36874C07" w14:textId="77777777" w:rsidR="00080DE8" w:rsidRPr="00811EE9" w:rsidRDefault="00080DE8" w:rsidP="00080DE8">
      <w:pPr>
        <w:pStyle w:val="Textonotapie"/>
      </w:pPr>
      <w:r>
        <w:rPr>
          <w:rStyle w:val="Refdenotaalpie"/>
        </w:rPr>
        <w:footnoteRef/>
      </w:r>
      <w:r>
        <w:t xml:space="preserve"> </w:t>
      </w:r>
      <w:r w:rsidRPr="00F244D4">
        <w:rPr>
          <w:rFonts w:ascii="Abadi" w:hAnsi="Abadi"/>
          <w:i/>
          <w:spacing w:val="-2"/>
          <w:sz w:val="16"/>
          <w:szCs w:val="16"/>
        </w:rPr>
        <w:t>ídem.</w:t>
      </w:r>
    </w:p>
  </w:footnote>
  <w:footnote w:id="27">
    <w:p w14:paraId="1E94918E" w14:textId="77777777" w:rsidR="003F05E9" w:rsidRPr="00F244D4" w:rsidRDefault="003F05E9" w:rsidP="00710F32">
      <w:pPr>
        <w:spacing w:before="99" w:line="276" w:lineRule="auto"/>
        <w:jc w:val="both"/>
        <w:rPr>
          <w:rFonts w:ascii="Abadi" w:hAnsi="Abadi"/>
          <w:sz w:val="16"/>
          <w:szCs w:val="16"/>
        </w:rPr>
      </w:pPr>
      <w:r>
        <w:rPr>
          <w:rStyle w:val="Refdenotaalpie"/>
        </w:rPr>
        <w:footnoteRef/>
      </w:r>
      <w:r>
        <w:t xml:space="preserve"> </w:t>
      </w:r>
      <w:r w:rsidRPr="00F244D4">
        <w:rPr>
          <w:rFonts w:ascii="Abadi" w:hAnsi="Abadi"/>
          <w:sz w:val="16"/>
          <w:szCs w:val="16"/>
        </w:rPr>
        <w:t>Gobierno</w:t>
      </w:r>
      <w:r w:rsidRPr="00F244D4">
        <w:rPr>
          <w:rFonts w:ascii="Abadi" w:hAnsi="Abadi"/>
          <w:spacing w:val="-8"/>
          <w:sz w:val="16"/>
          <w:szCs w:val="16"/>
        </w:rPr>
        <w:t xml:space="preserve"> </w:t>
      </w:r>
      <w:r w:rsidRPr="00F244D4">
        <w:rPr>
          <w:rFonts w:ascii="Abadi" w:hAnsi="Abadi"/>
          <w:sz w:val="16"/>
          <w:szCs w:val="16"/>
        </w:rPr>
        <w:t>Federal.</w:t>
      </w:r>
      <w:r w:rsidRPr="00F244D4">
        <w:rPr>
          <w:rFonts w:ascii="Abadi" w:hAnsi="Abadi"/>
          <w:spacing w:val="-9"/>
          <w:sz w:val="16"/>
          <w:szCs w:val="16"/>
        </w:rPr>
        <w:t xml:space="preserve"> </w:t>
      </w:r>
      <w:r w:rsidRPr="00F244D4">
        <w:rPr>
          <w:rFonts w:ascii="Abadi" w:hAnsi="Abadi"/>
          <w:sz w:val="16"/>
          <w:szCs w:val="16"/>
        </w:rPr>
        <w:t>(2023).</w:t>
      </w:r>
      <w:r w:rsidRPr="00F244D4">
        <w:rPr>
          <w:rFonts w:ascii="Abadi" w:hAnsi="Abadi"/>
          <w:spacing w:val="-9"/>
          <w:sz w:val="16"/>
          <w:szCs w:val="16"/>
        </w:rPr>
        <w:t xml:space="preserve"> </w:t>
      </w:r>
      <w:r w:rsidRPr="00F244D4">
        <w:rPr>
          <w:rFonts w:ascii="Abadi" w:hAnsi="Abadi"/>
          <w:sz w:val="16"/>
          <w:szCs w:val="16"/>
        </w:rPr>
        <w:t>Estrategia</w:t>
      </w:r>
      <w:r w:rsidRPr="00F244D4">
        <w:rPr>
          <w:rFonts w:ascii="Abadi" w:hAnsi="Abadi"/>
          <w:spacing w:val="-8"/>
          <w:sz w:val="16"/>
          <w:szCs w:val="16"/>
        </w:rPr>
        <w:t xml:space="preserve"> </w:t>
      </w:r>
      <w:r w:rsidRPr="00F244D4">
        <w:rPr>
          <w:rFonts w:ascii="Abadi" w:hAnsi="Abadi"/>
          <w:sz w:val="16"/>
          <w:szCs w:val="16"/>
        </w:rPr>
        <w:t>Nacional</w:t>
      </w:r>
      <w:r w:rsidRPr="00F244D4">
        <w:rPr>
          <w:rFonts w:ascii="Abadi" w:hAnsi="Abadi"/>
          <w:spacing w:val="-9"/>
          <w:sz w:val="16"/>
          <w:szCs w:val="16"/>
        </w:rPr>
        <w:t xml:space="preserve"> </w:t>
      </w:r>
      <w:r w:rsidRPr="00F244D4">
        <w:rPr>
          <w:rFonts w:ascii="Abadi" w:hAnsi="Abadi"/>
          <w:sz w:val="16"/>
          <w:szCs w:val="16"/>
        </w:rPr>
        <w:t>de</w:t>
      </w:r>
      <w:r w:rsidRPr="00F244D4">
        <w:rPr>
          <w:rFonts w:ascii="Abadi" w:hAnsi="Abadi"/>
          <w:spacing w:val="-6"/>
          <w:sz w:val="16"/>
          <w:szCs w:val="16"/>
        </w:rPr>
        <w:t xml:space="preserve"> </w:t>
      </w:r>
      <w:r w:rsidRPr="00F244D4">
        <w:rPr>
          <w:rFonts w:ascii="Abadi" w:hAnsi="Abadi"/>
          <w:sz w:val="16"/>
          <w:szCs w:val="16"/>
        </w:rPr>
        <w:t>Educación</w:t>
      </w:r>
      <w:r w:rsidRPr="00F244D4">
        <w:rPr>
          <w:rFonts w:ascii="Abadi" w:hAnsi="Abadi"/>
          <w:spacing w:val="-8"/>
          <w:sz w:val="16"/>
          <w:szCs w:val="16"/>
        </w:rPr>
        <w:t xml:space="preserve"> </w:t>
      </w:r>
      <w:r w:rsidRPr="00F244D4">
        <w:rPr>
          <w:rFonts w:ascii="Abadi" w:hAnsi="Abadi"/>
          <w:sz w:val="16"/>
          <w:szCs w:val="16"/>
        </w:rPr>
        <w:t>Financiera</w:t>
      </w:r>
      <w:r w:rsidRPr="00F244D4">
        <w:rPr>
          <w:rFonts w:ascii="Abadi" w:hAnsi="Abadi"/>
          <w:spacing w:val="-9"/>
          <w:sz w:val="16"/>
          <w:szCs w:val="16"/>
        </w:rPr>
        <w:t xml:space="preserve"> </w:t>
      </w:r>
      <w:r w:rsidRPr="00F244D4">
        <w:rPr>
          <w:rFonts w:ascii="Abadi" w:hAnsi="Abadi"/>
          <w:sz w:val="16"/>
          <w:szCs w:val="16"/>
        </w:rPr>
        <w:t>(ENEF).</w:t>
      </w:r>
      <w:r w:rsidRPr="00F244D4">
        <w:rPr>
          <w:rFonts w:ascii="Abadi" w:hAnsi="Abadi"/>
          <w:spacing w:val="-9"/>
          <w:sz w:val="16"/>
          <w:szCs w:val="16"/>
        </w:rPr>
        <w:t xml:space="preserve"> </w:t>
      </w:r>
      <w:r w:rsidRPr="00F244D4">
        <w:rPr>
          <w:rFonts w:ascii="Abadi" w:hAnsi="Abadi"/>
          <w:sz w:val="16"/>
          <w:szCs w:val="16"/>
        </w:rPr>
        <w:t>Gobierno</w:t>
      </w:r>
      <w:r w:rsidRPr="00F244D4">
        <w:rPr>
          <w:rFonts w:ascii="Abadi" w:hAnsi="Abadi"/>
          <w:spacing w:val="-8"/>
          <w:sz w:val="16"/>
          <w:szCs w:val="16"/>
        </w:rPr>
        <w:t xml:space="preserve"> </w:t>
      </w:r>
      <w:r w:rsidRPr="00F244D4">
        <w:rPr>
          <w:rFonts w:ascii="Abadi" w:hAnsi="Abadi"/>
          <w:sz w:val="16"/>
          <w:szCs w:val="16"/>
        </w:rPr>
        <w:t>Federal.</w:t>
      </w:r>
      <w:r w:rsidRPr="00F244D4">
        <w:rPr>
          <w:rFonts w:ascii="Abadi" w:hAnsi="Abadi"/>
          <w:spacing w:val="-6"/>
          <w:sz w:val="16"/>
          <w:szCs w:val="16"/>
        </w:rPr>
        <w:t xml:space="preserve"> </w:t>
      </w:r>
      <w:r w:rsidRPr="00F244D4">
        <w:rPr>
          <w:rFonts w:ascii="Abadi" w:hAnsi="Abadi"/>
          <w:sz w:val="16"/>
          <w:szCs w:val="16"/>
        </w:rPr>
        <w:t>Recuperado</w:t>
      </w:r>
      <w:r w:rsidRPr="00F244D4">
        <w:rPr>
          <w:rFonts w:ascii="Abadi" w:hAnsi="Abadi"/>
          <w:spacing w:val="-9"/>
          <w:sz w:val="16"/>
          <w:szCs w:val="16"/>
        </w:rPr>
        <w:t xml:space="preserve"> </w:t>
      </w:r>
      <w:r w:rsidRPr="00F244D4">
        <w:rPr>
          <w:rFonts w:ascii="Abadi" w:hAnsi="Abadi"/>
          <w:spacing w:val="-5"/>
          <w:sz w:val="16"/>
          <w:szCs w:val="16"/>
        </w:rPr>
        <w:t>de:</w:t>
      </w:r>
    </w:p>
    <w:p w14:paraId="44A0C223" w14:textId="77777777" w:rsidR="003F05E9" w:rsidRPr="00331384" w:rsidRDefault="003F05E9" w:rsidP="00710F32">
      <w:pPr>
        <w:pStyle w:val="Textonotapie"/>
        <w:jc w:val="both"/>
      </w:pPr>
      <w:r w:rsidRPr="00F244D4">
        <w:rPr>
          <w:rFonts w:ascii="Abadi" w:hAnsi="Abadi"/>
          <w:spacing w:val="-2"/>
          <w:sz w:val="16"/>
          <w:szCs w:val="16"/>
        </w:rPr>
        <w:t>&lt;</w:t>
      </w:r>
      <w:hyperlink r:id="rId18">
        <w:r w:rsidRPr="00F244D4">
          <w:rPr>
            <w:rFonts w:ascii="Abadi" w:hAnsi="Abadi"/>
            <w:color w:val="1154CC"/>
            <w:spacing w:val="-2"/>
            <w:sz w:val="16"/>
            <w:szCs w:val="16"/>
            <w:u w:val="single" w:color="1154CC"/>
          </w:rPr>
          <w:t>https://www.gob.mx/forodeinclusionfinanciera/articulos/estrategia-nacional-de-educacion-financiera-enef?idiom=es</w:t>
        </w:r>
      </w:hyperlink>
      <w:r w:rsidRPr="00F244D4">
        <w:rPr>
          <w:rFonts w:ascii="Abadi" w:hAnsi="Abadi"/>
          <w:color w:val="1154CC"/>
          <w:spacing w:val="75"/>
          <w:w w:val="150"/>
          <w:sz w:val="16"/>
          <w:szCs w:val="16"/>
        </w:rPr>
        <w:t xml:space="preserve"> </w:t>
      </w:r>
      <w:r w:rsidRPr="00F244D4">
        <w:rPr>
          <w:rFonts w:ascii="Abadi" w:hAnsi="Abadi"/>
          <w:spacing w:val="-10"/>
          <w:sz w:val="16"/>
          <w:szCs w:val="16"/>
        </w:rPr>
        <w:t>&gt;</w:t>
      </w:r>
    </w:p>
  </w:footnote>
  <w:footnote w:id="28">
    <w:p w14:paraId="6644927A" w14:textId="77777777" w:rsidR="003F05E9" w:rsidRPr="0018175A" w:rsidRDefault="003F05E9" w:rsidP="00710F32">
      <w:pPr>
        <w:pStyle w:val="Textonotapie"/>
        <w:jc w:val="both"/>
      </w:pPr>
      <w:r>
        <w:rPr>
          <w:rStyle w:val="Refdenotaalpie"/>
        </w:rPr>
        <w:footnoteRef/>
      </w:r>
      <w:r>
        <w:t xml:space="preserve"> </w:t>
      </w:r>
      <w:r w:rsidRPr="00F244D4">
        <w:rPr>
          <w:rFonts w:ascii="Abadi" w:hAnsi="Abadi"/>
          <w:sz w:val="16"/>
          <w:szCs w:val="16"/>
        </w:rPr>
        <w:t>Organización</w:t>
      </w:r>
      <w:r w:rsidRPr="00F244D4">
        <w:rPr>
          <w:rFonts w:ascii="Abadi" w:hAnsi="Abadi"/>
          <w:spacing w:val="-3"/>
          <w:sz w:val="16"/>
          <w:szCs w:val="16"/>
        </w:rPr>
        <w:t xml:space="preserve"> </w:t>
      </w:r>
      <w:r w:rsidRPr="00F244D4">
        <w:rPr>
          <w:rFonts w:ascii="Abadi" w:hAnsi="Abadi"/>
          <w:sz w:val="16"/>
          <w:szCs w:val="16"/>
        </w:rPr>
        <w:t>Internacional</w:t>
      </w:r>
      <w:r w:rsidRPr="00F244D4">
        <w:rPr>
          <w:rFonts w:ascii="Abadi" w:hAnsi="Abadi"/>
          <w:spacing w:val="-4"/>
          <w:sz w:val="16"/>
          <w:szCs w:val="16"/>
        </w:rPr>
        <w:t xml:space="preserve"> </w:t>
      </w:r>
      <w:r w:rsidRPr="00F244D4">
        <w:rPr>
          <w:rFonts w:ascii="Abadi" w:hAnsi="Abadi"/>
          <w:sz w:val="16"/>
          <w:szCs w:val="16"/>
        </w:rPr>
        <w:t>del</w:t>
      </w:r>
      <w:r w:rsidRPr="00F244D4">
        <w:rPr>
          <w:rFonts w:ascii="Abadi" w:hAnsi="Abadi"/>
          <w:spacing w:val="-4"/>
          <w:sz w:val="16"/>
          <w:szCs w:val="16"/>
        </w:rPr>
        <w:t xml:space="preserve"> </w:t>
      </w:r>
      <w:r w:rsidRPr="00F244D4">
        <w:rPr>
          <w:rFonts w:ascii="Abadi" w:hAnsi="Abadi"/>
          <w:sz w:val="16"/>
          <w:szCs w:val="16"/>
        </w:rPr>
        <w:t>Trabajo.</w:t>
      </w:r>
      <w:r w:rsidRPr="00F244D4">
        <w:rPr>
          <w:rFonts w:ascii="Abadi" w:hAnsi="Abadi"/>
          <w:spacing w:val="-3"/>
          <w:sz w:val="16"/>
          <w:szCs w:val="16"/>
        </w:rPr>
        <w:t xml:space="preserve"> </w:t>
      </w:r>
      <w:r w:rsidRPr="00F244D4">
        <w:rPr>
          <w:rFonts w:ascii="Abadi" w:hAnsi="Abadi"/>
          <w:sz w:val="16"/>
          <w:szCs w:val="16"/>
        </w:rPr>
        <w:t>(2015).</w:t>
      </w:r>
      <w:r w:rsidRPr="00F244D4">
        <w:rPr>
          <w:rFonts w:ascii="Abadi" w:hAnsi="Abadi"/>
          <w:spacing w:val="-4"/>
          <w:sz w:val="16"/>
          <w:szCs w:val="16"/>
        </w:rPr>
        <w:t xml:space="preserve"> </w:t>
      </w:r>
      <w:r w:rsidRPr="00F244D4">
        <w:rPr>
          <w:rFonts w:ascii="Abadi" w:hAnsi="Abadi"/>
          <w:sz w:val="16"/>
          <w:szCs w:val="16"/>
        </w:rPr>
        <w:t>Financial</w:t>
      </w:r>
      <w:r w:rsidRPr="00F244D4">
        <w:rPr>
          <w:rFonts w:ascii="Abadi" w:hAnsi="Abadi"/>
          <w:spacing w:val="-4"/>
          <w:sz w:val="16"/>
          <w:szCs w:val="16"/>
        </w:rPr>
        <w:t xml:space="preserve"> </w:t>
      </w:r>
      <w:r w:rsidRPr="00F244D4">
        <w:rPr>
          <w:rFonts w:ascii="Abadi" w:hAnsi="Abadi"/>
          <w:sz w:val="16"/>
          <w:szCs w:val="16"/>
        </w:rPr>
        <w:t>Education</w:t>
      </w:r>
      <w:r w:rsidRPr="00F244D4">
        <w:rPr>
          <w:rFonts w:ascii="Abadi" w:hAnsi="Abadi"/>
          <w:spacing w:val="-4"/>
          <w:sz w:val="16"/>
          <w:szCs w:val="16"/>
        </w:rPr>
        <w:t xml:space="preserve"> </w:t>
      </w:r>
      <w:r w:rsidRPr="00F244D4">
        <w:rPr>
          <w:rFonts w:ascii="Abadi" w:hAnsi="Abadi"/>
          <w:sz w:val="16"/>
          <w:szCs w:val="16"/>
        </w:rPr>
        <w:t>Program</w:t>
      </w:r>
      <w:r w:rsidRPr="00F244D4">
        <w:rPr>
          <w:rFonts w:ascii="Abadi" w:hAnsi="Abadi"/>
          <w:spacing w:val="-3"/>
          <w:sz w:val="16"/>
          <w:szCs w:val="16"/>
        </w:rPr>
        <w:t xml:space="preserve"> </w:t>
      </w:r>
      <w:r w:rsidRPr="00F244D4">
        <w:rPr>
          <w:rFonts w:ascii="Abadi" w:hAnsi="Abadi"/>
          <w:sz w:val="16"/>
          <w:szCs w:val="16"/>
        </w:rPr>
        <w:t>Leaflet.</w:t>
      </w:r>
      <w:r w:rsidRPr="00F244D4">
        <w:rPr>
          <w:rFonts w:ascii="Abadi" w:hAnsi="Abadi"/>
          <w:spacing w:val="40"/>
          <w:sz w:val="16"/>
          <w:szCs w:val="16"/>
        </w:rPr>
        <w:t xml:space="preserve"> </w:t>
      </w:r>
      <w:r w:rsidRPr="00F244D4">
        <w:rPr>
          <w:rFonts w:ascii="Abadi" w:hAnsi="Abadi"/>
          <w:sz w:val="16"/>
          <w:szCs w:val="16"/>
        </w:rPr>
        <w:t>Organización Internacional</w:t>
      </w:r>
      <w:r w:rsidRPr="00F244D4">
        <w:rPr>
          <w:rFonts w:ascii="Abadi" w:hAnsi="Abadi"/>
          <w:spacing w:val="-4"/>
          <w:sz w:val="16"/>
          <w:szCs w:val="16"/>
        </w:rPr>
        <w:t xml:space="preserve"> </w:t>
      </w:r>
      <w:r w:rsidRPr="00F244D4">
        <w:rPr>
          <w:rFonts w:ascii="Abadi" w:hAnsi="Abadi"/>
          <w:sz w:val="16"/>
          <w:szCs w:val="16"/>
        </w:rPr>
        <w:t>del</w:t>
      </w:r>
      <w:r w:rsidRPr="00F244D4">
        <w:rPr>
          <w:rFonts w:ascii="Abadi" w:hAnsi="Abadi"/>
          <w:spacing w:val="-4"/>
          <w:sz w:val="16"/>
          <w:szCs w:val="16"/>
        </w:rPr>
        <w:t xml:space="preserve"> </w:t>
      </w:r>
      <w:r w:rsidRPr="00F244D4">
        <w:rPr>
          <w:rFonts w:ascii="Abadi" w:hAnsi="Abadi"/>
          <w:sz w:val="16"/>
          <w:szCs w:val="16"/>
        </w:rPr>
        <w:t>Trabajo. Recuperado de: &lt;</w:t>
      </w:r>
      <w:hyperlink r:id="rId19">
        <w:r w:rsidRPr="00F244D4">
          <w:rPr>
            <w:rFonts w:ascii="Abadi" w:hAnsi="Abadi"/>
            <w:color w:val="1154CC"/>
            <w:sz w:val="16"/>
            <w:szCs w:val="16"/>
            <w:u w:val="single" w:color="1154CC"/>
          </w:rPr>
          <w:t>https://www.ilo.org/wcmsp5/groups/public/---ed_emp/documents/instructionalmaterial/wcms_561207.pdf</w:t>
        </w:r>
      </w:hyperlink>
      <w:r w:rsidRPr="00F244D4">
        <w:rPr>
          <w:rFonts w:ascii="Abadi" w:hAnsi="Abadi"/>
          <w:color w:val="1154CC"/>
          <w:sz w:val="16"/>
          <w:szCs w:val="16"/>
        </w:rPr>
        <w:t xml:space="preserve"> </w:t>
      </w:r>
      <w:r w:rsidRPr="00F244D4">
        <w:rPr>
          <w:rFonts w:ascii="Abadi" w:hAnsi="Abadi"/>
          <w:sz w:val="16"/>
          <w:szCs w:val="16"/>
        </w:rPr>
        <w:t>&gt;</w:t>
      </w:r>
    </w:p>
  </w:footnote>
  <w:footnote w:id="29">
    <w:p w14:paraId="6FB44362" w14:textId="77777777" w:rsidR="003F05E9" w:rsidRPr="0018175A" w:rsidRDefault="003F05E9" w:rsidP="003F05E9">
      <w:pPr>
        <w:pStyle w:val="Textonotapie"/>
      </w:pPr>
      <w:r>
        <w:rPr>
          <w:rStyle w:val="Refdenotaalpie"/>
        </w:rPr>
        <w:footnoteRef/>
      </w:r>
      <w:r>
        <w:t xml:space="preserve"> </w:t>
      </w:r>
      <w:r w:rsidRPr="00F244D4">
        <w:rPr>
          <w:rFonts w:ascii="Abadi" w:hAnsi="Abadi"/>
          <w:sz w:val="16"/>
          <w:szCs w:val="16"/>
        </w:rPr>
        <w:t>ídem.</w:t>
      </w:r>
      <w:r w:rsidRPr="00F244D4">
        <w:rPr>
          <w:rFonts w:ascii="Abadi" w:hAnsi="Abadi"/>
          <w:spacing w:val="-4"/>
          <w:sz w:val="16"/>
          <w:szCs w:val="16"/>
        </w:rPr>
        <w:t xml:space="preserve"> </w:t>
      </w:r>
      <w:r w:rsidRPr="00F244D4">
        <w:rPr>
          <w:rFonts w:ascii="Abadi" w:hAnsi="Abadi"/>
          <w:sz w:val="16"/>
          <w:szCs w:val="16"/>
        </w:rPr>
        <w:t>p.</w:t>
      </w:r>
      <w:r w:rsidRPr="00F244D4">
        <w:rPr>
          <w:rFonts w:ascii="Abadi" w:hAnsi="Abadi"/>
          <w:spacing w:val="-4"/>
          <w:sz w:val="16"/>
          <w:szCs w:val="16"/>
        </w:rPr>
        <w:t xml:space="preserve"> </w:t>
      </w:r>
      <w:r w:rsidRPr="00F244D4">
        <w:rPr>
          <w:rFonts w:ascii="Abadi" w:hAnsi="Abadi"/>
          <w:spacing w:val="-5"/>
          <w:sz w:val="16"/>
          <w:szCs w:val="16"/>
        </w:rPr>
        <w:t>3.</w:t>
      </w:r>
    </w:p>
  </w:footnote>
  <w:footnote w:id="30">
    <w:p w14:paraId="1DDC28B8" w14:textId="77777777" w:rsidR="00710F32" w:rsidRPr="008D4CD7" w:rsidRDefault="00710F32" w:rsidP="00710F32">
      <w:pPr>
        <w:pStyle w:val="Textonotapie"/>
        <w:jc w:val="both"/>
      </w:pPr>
      <w:r>
        <w:rPr>
          <w:rStyle w:val="Refdenotaalpie"/>
        </w:rPr>
        <w:footnoteRef/>
      </w:r>
      <w:r>
        <w:t xml:space="preserve"> </w:t>
      </w:r>
      <w:r w:rsidRPr="00F244D4">
        <w:rPr>
          <w:rFonts w:ascii="Abadi" w:hAnsi="Abadi"/>
          <w:sz w:val="16"/>
          <w:szCs w:val="16"/>
        </w:rPr>
        <w:t>Madero,</w:t>
      </w:r>
      <w:r w:rsidRPr="00F244D4">
        <w:rPr>
          <w:rFonts w:ascii="Abadi" w:hAnsi="Abadi"/>
          <w:spacing w:val="-8"/>
          <w:sz w:val="16"/>
          <w:szCs w:val="16"/>
        </w:rPr>
        <w:t xml:space="preserve"> </w:t>
      </w:r>
      <w:r w:rsidRPr="00F244D4">
        <w:rPr>
          <w:rFonts w:ascii="Abadi" w:hAnsi="Abadi"/>
          <w:sz w:val="16"/>
          <w:szCs w:val="16"/>
        </w:rPr>
        <w:t>J.</w:t>
      </w:r>
      <w:r w:rsidRPr="00F244D4">
        <w:rPr>
          <w:rFonts w:ascii="Abadi" w:hAnsi="Abadi"/>
          <w:spacing w:val="-8"/>
          <w:sz w:val="16"/>
          <w:szCs w:val="16"/>
        </w:rPr>
        <w:t xml:space="preserve"> </w:t>
      </w:r>
      <w:r w:rsidRPr="00F244D4">
        <w:rPr>
          <w:rFonts w:ascii="Abadi" w:hAnsi="Abadi"/>
          <w:sz w:val="16"/>
          <w:szCs w:val="16"/>
        </w:rPr>
        <w:t>(2015).</w:t>
      </w:r>
      <w:r w:rsidRPr="00F244D4">
        <w:rPr>
          <w:rFonts w:ascii="Abadi" w:hAnsi="Abadi"/>
          <w:spacing w:val="-7"/>
          <w:sz w:val="16"/>
          <w:szCs w:val="16"/>
        </w:rPr>
        <w:t xml:space="preserve"> </w:t>
      </w:r>
      <w:r w:rsidRPr="00F244D4">
        <w:rPr>
          <w:rFonts w:ascii="Abadi" w:hAnsi="Abadi"/>
          <w:i/>
          <w:sz w:val="16"/>
          <w:szCs w:val="16"/>
        </w:rPr>
        <w:t>Configuración</w:t>
      </w:r>
      <w:r w:rsidRPr="00F244D4">
        <w:rPr>
          <w:rFonts w:ascii="Abadi" w:hAnsi="Abadi"/>
          <w:i/>
          <w:spacing w:val="-5"/>
          <w:sz w:val="16"/>
          <w:szCs w:val="16"/>
        </w:rPr>
        <w:t xml:space="preserve"> </w:t>
      </w:r>
      <w:r w:rsidRPr="00F244D4">
        <w:rPr>
          <w:rFonts w:ascii="Abadi" w:hAnsi="Abadi"/>
          <w:i/>
          <w:sz w:val="16"/>
          <w:szCs w:val="16"/>
        </w:rPr>
        <w:t>Normativa</w:t>
      </w:r>
      <w:r w:rsidRPr="00F244D4">
        <w:rPr>
          <w:rFonts w:ascii="Abadi" w:hAnsi="Abadi"/>
          <w:i/>
          <w:spacing w:val="-8"/>
          <w:sz w:val="16"/>
          <w:szCs w:val="16"/>
        </w:rPr>
        <w:t xml:space="preserve"> </w:t>
      </w:r>
      <w:r w:rsidRPr="00F244D4">
        <w:rPr>
          <w:rFonts w:ascii="Abadi" w:hAnsi="Abadi"/>
          <w:i/>
          <w:sz w:val="16"/>
          <w:szCs w:val="16"/>
        </w:rPr>
        <w:t>de</w:t>
      </w:r>
      <w:r w:rsidRPr="00F244D4">
        <w:rPr>
          <w:rFonts w:ascii="Abadi" w:hAnsi="Abadi"/>
          <w:i/>
          <w:spacing w:val="-8"/>
          <w:sz w:val="16"/>
          <w:szCs w:val="16"/>
        </w:rPr>
        <w:t xml:space="preserve"> </w:t>
      </w:r>
      <w:r w:rsidRPr="00F244D4">
        <w:rPr>
          <w:rFonts w:ascii="Abadi" w:hAnsi="Abadi"/>
          <w:i/>
          <w:sz w:val="16"/>
          <w:szCs w:val="16"/>
        </w:rPr>
        <w:t>las</w:t>
      </w:r>
      <w:r w:rsidRPr="00F244D4">
        <w:rPr>
          <w:rFonts w:ascii="Abadi" w:hAnsi="Abadi"/>
          <w:i/>
          <w:spacing w:val="-6"/>
          <w:sz w:val="16"/>
          <w:szCs w:val="16"/>
        </w:rPr>
        <w:t xml:space="preserve"> </w:t>
      </w:r>
      <w:r w:rsidRPr="00F244D4">
        <w:rPr>
          <w:rFonts w:ascii="Abadi" w:hAnsi="Abadi"/>
          <w:i/>
          <w:sz w:val="16"/>
          <w:szCs w:val="16"/>
        </w:rPr>
        <w:t>leyes</w:t>
      </w:r>
      <w:r w:rsidRPr="00F244D4">
        <w:rPr>
          <w:rFonts w:ascii="Abadi" w:hAnsi="Abadi"/>
          <w:i/>
          <w:spacing w:val="-8"/>
          <w:sz w:val="16"/>
          <w:szCs w:val="16"/>
        </w:rPr>
        <w:t xml:space="preserve"> </w:t>
      </w:r>
      <w:r w:rsidRPr="00F244D4">
        <w:rPr>
          <w:rFonts w:ascii="Abadi" w:hAnsi="Abadi"/>
          <w:i/>
          <w:sz w:val="16"/>
          <w:szCs w:val="16"/>
        </w:rPr>
        <w:t>en</w:t>
      </w:r>
      <w:r w:rsidRPr="00F244D4">
        <w:rPr>
          <w:rFonts w:ascii="Abadi" w:hAnsi="Abadi"/>
          <w:i/>
          <w:spacing w:val="-8"/>
          <w:sz w:val="16"/>
          <w:szCs w:val="16"/>
        </w:rPr>
        <w:t xml:space="preserve"> </w:t>
      </w:r>
      <w:r w:rsidRPr="00F244D4">
        <w:rPr>
          <w:rFonts w:ascii="Abadi" w:hAnsi="Abadi"/>
          <w:i/>
          <w:sz w:val="16"/>
          <w:szCs w:val="16"/>
        </w:rPr>
        <w:t>el</w:t>
      </w:r>
      <w:r w:rsidRPr="00F244D4">
        <w:rPr>
          <w:rFonts w:ascii="Abadi" w:hAnsi="Abadi"/>
          <w:i/>
          <w:spacing w:val="-6"/>
          <w:sz w:val="16"/>
          <w:szCs w:val="16"/>
        </w:rPr>
        <w:t xml:space="preserve"> </w:t>
      </w:r>
      <w:r w:rsidRPr="00F244D4">
        <w:rPr>
          <w:rFonts w:ascii="Abadi" w:hAnsi="Abadi"/>
          <w:i/>
          <w:sz w:val="16"/>
          <w:szCs w:val="16"/>
        </w:rPr>
        <w:t>marco</w:t>
      </w:r>
      <w:r w:rsidRPr="00F244D4">
        <w:rPr>
          <w:rFonts w:ascii="Abadi" w:hAnsi="Abadi"/>
          <w:i/>
          <w:spacing w:val="-8"/>
          <w:sz w:val="16"/>
          <w:szCs w:val="16"/>
        </w:rPr>
        <w:t xml:space="preserve"> </w:t>
      </w:r>
      <w:r w:rsidRPr="00F244D4">
        <w:rPr>
          <w:rFonts w:ascii="Abadi" w:hAnsi="Abadi"/>
          <w:i/>
          <w:sz w:val="16"/>
          <w:szCs w:val="16"/>
        </w:rPr>
        <w:t>competencial</w:t>
      </w:r>
      <w:r w:rsidRPr="00F244D4">
        <w:rPr>
          <w:rFonts w:ascii="Abadi" w:hAnsi="Abadi"/>
          <w:i/>
          <w:spacing w:val="-8"/>
          <w:sz w:val="16"/>
          <w:szCs w:val="16"/>
        </w:rPr>
        <w:t xml:space="preserve"> </w:t>
      </w:r>
      <w:r w:rsidRPr="00F244D4">
        <w:rPr>
          <w:rFonts w:ascii="Abadi" w:hAnsi="Abadi"/>
          <w:i/>
          <w:sz w:val="16"/>
          <w:szCs w:val="16"/>
        </w:rPr>
        <w:t>de</w:t>
      </w:r>
      <w:r w:rsidRPr="00F244D4">
        <w:rPr>
          <w:rFonts w:ascii="Abadi" w:hAnsi="Abadi"/>
          <w:i/>
          <w:spacing w:val="-5"/>
          <w:sz w:val="16"/>
          <w:szCs w:val="16"/>
        </w:rPr>
        <w:t xml:space="preserve"> </w:t>
      </w:r>
      <w:r w:rsidRPr="00F244D4">
        <w:rPr>
          <w:rFonts w:ascii="Abadi" w:hAnsi="Abadi"/>
          <w:i/>
          <w:sz w:val="16"/>
          <w:szCs w:val="16"/>
        </w:rPr>
        <w:t>los</w:t>
      </w:r>
      <w:r w:rsidRPr="00F244D4">
        <w:rPr>
          <w:rFonts w:ascii="Abadi" w:hAnsi="Abadi"/>
          <w:i/>
          <w:spacing w:val="-8"/>
          <w:sz w:val="16"/>
          <w:szCs w:val="16"/>
        </w:rPr>
        <w:t xml:space="preserve"> </w:t>
      </w:r>
      <w:r w:rsidRPr="00F244D4">
        <w:rPr>
          <w:rFonts w:ascii="Abadi" w:hAnsi="Abadi"/>
          <w:i/>
          <w:sz w:val="16"/>
          <w:szCs w:val="16"/>
        </w:rPr>
        <w:t>órdenes</w:t>
      </w:r>
      <w:r w:rsidRPr="00F244D4">
        <w:rPr>
          <w:rFonts w:ascii="Abadi" w:hAnsi="Abadi"/>
          <w:i/>
          <w:spacing w:val="-8"/>
          <w:sz w:val="16"/>
          <w:szCs w:val="16"/>
        </w:rPr>
        <w:t xml:space="preserve"> </w:t>
      </w:r>
      <w:r w:rsidRPr="00F244D4">
        <w:rPr>
          <w:rFonts w:ascii="Abadi" w:hAnsi="Abadi"/>
          <w:i/>
          <w:sz w:val="16"/>
          <w:szCs w:val="16"/>
        </w:rPr>
        <w:t>jurídicos.</w:t>
      </w:r>
      <w:r w:rsidRPr="00F244D4">
        <w:rPr>
          <w:rFonts w:ascii="Abadi" w:hAnsi="Abadi"/>
          <w:i/>
          <w:spacing w:val="-8"/>
          <w:sz w:val="16"/>
          <w:szCs w:val="16"/>
        </w:rPr>
        <w:t xml:space="preserve"> </w:t>
      </w:r>
      <w:r w:rsidRPr="00F244D4">
        <w:rPr>
          <w:rFonts w:ascii="Abadi" w:hAnsi="Abadi"/>
          <w:i/>
          <w:sz w:val="16"/>
          <w:szCs w:val="16"/>
        </w:rPr>
        <w:t>El</w:t>
      </w:r>
      <w:r w:rsidRPr="00F244D4">
        <w:rPr>
          <w:rFonts w:ascii="Abadi" w:hAnsi="Abadi"/>
          <w:i/>
          <w:spacing w:val="-6"/>
          <w:sz w:val="16"/>
          <w:szCs w:val="16"/>
        </w:rPr>
        <w:t xml:space="preserve"> </w:t>
      </w:r>
      <w:r w:rsidRPr="00F244D4">
        <w:rPr>
          <w:rFonts w:ascii="Abadi" w:hAnsi="Abadi"/>
          <w:i/>
          <w:sz w:val="16"/>
          <w:szCs w:val="16"/>
        </w:rPr>
        <w:t>Código</w:t>
      </w:r>
      <w:r w:rsidRPr="00F244D4">
        <w:rPr>
          <w:rFonts w:ascii="Abadi" w:hAnsi="Abadi"/>
          <w:i/>
          <w:spacing w:val="-8"/>
          <w:sz w:val="16"/>
          <w:szCs w:val="16"/>
        </w:rPr>
        <w:t xml:space="preserve"> </w:t>
      </w:r>
      <w:r w:rsidRPr="00F244D4">
        <w:rPr>
          <w:rFonts w:ascii="Abadi" w:hAnsi="Abadi"/>
          <w:i/>
          <w:sz w:val="16"/>
          <w:szCs w:val="16"/>
        </w:rPr>
        <w:t xml:space="preserve">Nacional y las leyes generales en México. </w:t>
      </w:r>
      <w:r w:rsidRPr="00F244D4">
        <w:rPr>
          <w:rFonts w:ascii="Abadi" w:hAnsi="Abadi"/>
          <w:sz w:val="16"/>
          <w:szCs w:val="16"/>
        </w:rPr>
        <w:t>Cámara de Diputados. Recuperado de: &lt;</w:t>
      </w:r>
      <w:hyperlink r:id="rId20">
        <w:r w:rsidRPr="00F244D4">
          <w:rPr>
            <w:rFonts w:ascii="Abadi" w:hAnsi="Abadi"/>
            <w:color w:val="1154CC"/>
            <w:sz w:val="16"/>
            <w:szCs w:val="16"/>
            <w:u w:val="single" w:color="1154CC"/>
          </w:rPr>
          <w:t>https://www.diputados.gob.mx/sedia/sia/redipal/CRV-</w:t>
        </w:r>
      </w:hyperlink>
      <w:r w:rsidRPr="00F244D4">
        <w:rPr>
          <w:rFonts w:ascii="Abadi" w:hAnsi="Abadi"/>
          <w:color w:val="1154CC"/>
          <w:sz w:val="16"/>
          <w:szCs w:val="16"/>
        </w:rPr>
        <w:t xml:space="preserve"> </w:t>
      </w:r>
      <w:hyperlink r:id="rId21">
        <w:r w:rsidRPr="00F244D4">
          <w:rPr>
            <w:rFonts w:ascii="Abadi" w:hAnsi="Abadi"/>
            <w:color w:val="1154CC"/>
            <w:sz w:val="16"/>
            <w:szCs w:val="16"/>
            <w:u w:val="single" w:color="1154CC"/>
          </w:rPr>
          <w:t>VIII-14-%2015.pdf</w:t>
        </w:r>
      </w:hyperlink>
      <w:r w:rsidRPr="00F244D4">
        <w:rPr>
          <w:rFonts w:ascii="Abadi" w:hAnsi="Abadi"/>
          <w:color w:val="1154CC"/>
          <w:sz w:val="16"/>
          <w:szCs w:val="16"/>
        </w:rPr>
        <w:t xml:space="preserve"> </w:t>
      </w:r>
      <w:r w:rsidRPr="00F244D4">
        <w:rPr>
          <w:rFonts w:ascii="Abadi" w:hAnsi="Abadi"/>
          <w:sz w:val="16"/>
          <w:szCs w:val="16"/>
        </w:rPr>
        <w:t>&gt; pp: 11-12</w:t>
      </w:r>
    </w:p>
  </w:footnote>
  <w:footnote w:id="31">
    <w:p w14:paraId="2212D6CA" w14:textId="77777777" w:rsidR="00710F32" w:rsidRPr="00B46F8A" w:rsidRDefault="00710F32" w:rsidP="0008667C">
      <w:pPr>
        <w:spacing w:line="276" w:lineRule="auto"/>
        <w:rPr>
          <w:rFonts w:ascii="Abadi" w:hAnsi="Abadi"/>
          <w:sz w:val="16"/>
          <w:szCs w:val="16"/>
        </w:rPr>
      </w:pPr>
      <w:r>
        <w:rPr>
          <w:rStyle w:val="Refdenotaalpie"/>
        </w:rPr>
        <w:footnoteRef/>
      </w:r>
      <w:r>
        <w:t xml:space="preserve"> </w:t>
      </w:r>
      <w:r w:rsidRPr="00F244D4">
        <w:rPr>
          <w:rFonts w:ascii="Abadi" w:hAnsi="Abadi"/>
          <w:sz w:val="16"/>
          <w:szCs w:val="16"/>
        </w:rPr>
        <w:t xml:space="preserve">Al Día. (2019). </w:t>
      </w:r>
      <w:r w:rsidRPr="00F244D4">
        <w:rPr>
          <w:rFonts w:ascii="Abadi" w:hAnsi="Abadi"/>
          <w:i/>
          <w:sz w:val="16"/>
          <w:szCs w:val="16"/>
        </w:rPr>
        <w:t xml:space="preserve">¿Qué es la educación financiera? </w:t>
      </w:r>
      <w:r w:rsidRPr="00F244D4">
        <w:rPr>
          <w:rFonts w:ascii="Abadi" w:hAnsi="Abadi"/>
          <w:sz w:val="16"/>
          <w:szCs w:val="16"/>
        </w:rPr>
        <w:t xml:space="preserve">Grupo ACP. Recuperado de: &lt; </w:t>
      </w:r>
      <w:hyperlink r:id="rId22">
        <w:r w:rsidRPr="00F244D4">
          <w:rPr>
            <w:rFonts w:ascii="Abadi" w:hAnsi="Abadi"/>
            <w:color w:val="0000FF"/>
            <w:sz w:val="16"/>
            <w:szCs w:val="16"/>
            <w:u w:val="single" w:color="0000FF"/>
          </w:rPr>
          <w:t>https://www.aldia.pe/blog/que-es-educacion-</w:t>
        </w:r>
      </w:hyperlink>
      <w:r w:rsidRPr="00F244D4">
        <w:rPr>
          <w:rFonts w:ascii="Abadi" w:hAnsi="Abadi"/>
          <w:color w:val="0000FF"/>
          <w:sz w:val="16"/>
          <w:szCs w:val="16"/>
        </w:rPr>
        <w:t xml:space="preserve"> </w:t>
      </w:r>
      <w:hyperlink r:id="rId23">
        <w:r w:rsidRPr="00F244D4">
          <w:rPr>
            <w:rFonts w:ascii="Abadi" w:hAnsi="Abadi"/>
            <w:color w:val="0000FF"/>
            <w:spacing w:val="-2"/>
            <w:sz w:val="16"/>
            <w:szCs w:val="16"/>
            <w:u w:val="single" w:color="0000FF"/>
          </w:rPr>
          <w:t>financiera/</w:t>
        </w:r>
      </w:hyperlink>
      <w:r w:rsidRPr="00F244D4">
        <w:rPr>
          <w:rFonts w:ascii="Abadi" w:hAnsi="Abadi"/>
          <w:spacing w:val="-2"/>
          <w:sz w:val="16"/>
          <w:szCs w:val="16"/>
        </w:rPr>
        <w:t>&gt;</w:t>
      </w:r>
    </w:p>
  </w:footnote>
  <w:footnote w:id="32">
    <w:p w14:paraId="47C6C2D9" w14:textId="77777777" w:rsidR="00710F32" w:rsidRPr="00B46F8A" w:rsidRDefault="00710F32" w:rsidP="0008667C">
      <w:pPr>
        <w:pStyle w:val="Textonotapie"/>
        <w:jc w:val="both"/>
      </w:pPr>
      <w:r>
        <w:rPr>
          <w:rStyle w:val="Refdenotaalpie"/>
        </w:rPr>
        <w:footnoteRef/>
      </w:r>
      <w:r>
        <w:t xml:space="preserve"> </w:t>
      </w:r>
      <w:r w:rsidRPr="00F244D4">
        <w:rPr>
          <w:rFonts w:ascii="Abadi" w:hAnsi="Abadi"/>
          <w:i/>
          <w:sz w:val="16"/>
          <w:szCs w:val="16"/>
        </w:rPr>
        <w:t>Cfr.</w:t>
      </w:r>
      <w:r w:rsidRPr="00F244D4">
        <w:rPr>
          <w:rFonts w:ascii="Abadi" w:hAnsi="Abadi"/>
          <w:i/>
          <w:spacing w:val="-3"/>
          <w:sz w:val="16"/>
          <w:szCs w:val="16"/>
        </w:rPr>
        <w:t xml:space="preserve"> </w:t>
      </w:r>
      <w:r w:rsidRPr="00F244D4">
        <w:rPr>
          <w:rFonts w:ascii="Abadi" w:hAnsi="Abadi"/>
          <w:i/>
          <w:sz w:val="16"/>
          <w:szCs w:val="16"/>
        </w:rPr>
        <w:t>Artículo</w:t>
      </w:r>
      <w:r w:rsidRPr="00F244D4">
        <w:rPr>
          <w:rFonts w:ascii="Abadi" w:hAnsi="Abadi"/>
          <w:i/>
          <w:spacing w:val="-3"/>
          <w:sz w:val="16"/>
          <w:szCs w:val="16"/>
        </w:rPr>
        <w:t xml:space="preserve"> </w:t>
      </w:r>
      <w:r w:rsidRPr="00F244D4">
        <w:rPr>
          <w:rFonts w:ascii="Abadi" w:hAnsi="Abadi"/>
          <w:i/>
          <w:sz w:val="16"/>
          <w:szCs w:val="16"/>
        </w:rPr>
        <w:t>115,</w:t>
      </w:r>
      <w:r w:rsidRPr="00F244D4">
        <w:rPr>
          <w:rFonts w:ascii="Abadi" w:hAnsi="Abadi"/>
          <w:i/>
          <w:spacing w:val="-3"/>
          <w:sz w:val="16"/>
          <w:szCs w:val="16"/>
        </w:rPr>
        <w:t xml:space="preserve"> </w:t>
      </w:r>
      <w:r w:rsidRPr="00F244D4">
        <w:rPr>
          <w:rFonts w:ascii="Abadi" w:hAnsi="Abadi"/>
          <w:i/>
          <w:sz w:val="16"/>
          <w:szCs w:val="16"/>
        </w:rPr>
        <w:t>fracción</w:t>
      </w:r>
      <w:r w:rsidRPr="00F244D4">
        <w:rPr>
          <w:rFonts w:ascii="Abadi" w:hAnsi="Abadi"/>
          <w:i/>
          <w:spacing w:val="-1"/>
          <w:sz w:val="16"/>
          <w:szCs w:val="16"/>
        </w:rPr>
        <w:t xml:space="preserve"> </w:t>
      </w:r>
      <w:r w:rsidRPr="00F244D4">
        <w:rPr>
          <w:rFonts w:ascii="Abadi" w:hAnsi="Abadi"/>
          <w:i/>
          <w:sz w:val="16"/>
          <w:szCs w:val="16"/>
        </w:rPr>
        <w:t>III</w:t>
      </w:r>
      <w:r w:rsidRPr="00F244D4">
        <w:rPr>
          <w:rFonts w:ascii="Abadi" w:hAnsi="Abadi"/>
          <w:i/>
          <w:spacing w:val="-2"/>
          <w:sz w:val="16"/>
          <w:szCs w:val="16"/>
        </w:rPr>
        <w:t xml:space="preserve"> </w:t>
      </w:r>
      <w:r w:rsidRPr="00F244D4">
        <w:rPr>
          <w:rFonts w:ascii="Abadi" w:hAnsi="Abadi"/>
          <w:i/>
          <w:sz w:val="16"/>
          <w:szCs w:val="16"/>
        </w:rPr>
        <w:t>de</w:t>
      </w:r>
      <w:r w:rsidRPr="00F244D4">
        <w:rPr>
          <w:rFonts w:ascii="Abadi" w:hAnsi="Abadi"/>
          <w:i/>
          <w:spacing w:val="-2"/>
          <w:sz w:val="16"/>
          <w:szCs w:val="16"/>
        </w:rPr>
        <w:t xml:space="preserve"> </w:t>
      </w:r>
      <w:r w:rsidRPr="00F244D4">
        <w:rPr>
          <w:rFonts w:ascii="Abadi" w:hAnsi="Abadi"/>
          <w:i/>
          <w:sz w:val="16"/>
          <w:szCs w:val="16"/>
        </w:rPr>
        <w:t>la</w:t>
      </w:r>
      <w:r w:rsidRPr="00F244D4">
        <w:rPr>
          <w:rFonts w:ascii="Abadi" w:hAnsi="Abadi"/>
          <w:i/>
          <w:spacing w:val="-2"/>
          <w:sz w:val="16"/>
          <w:szCs w:val="16"/>
        </w:rPr>
        <w:t xml:space="preserve"> </w:t>
      </w:r>
      <w:r w:rsidRPr="00F244D4">
        <w:rPr>
          <w:rFonts w:ascii="Abadi" w:hAnsi="Abadi"/>
          <w:i/>
          <w:sz w:val="16"/>
          <w:szCs w:val="16"/>
        </w:rPr>
        <w:t>Ley</w:t>
      </w:r>
      <w:r w:rsidRPr="00F244D4">
        <w:rPr>
          <w:rFonts w:ascii="Abadi" w:hAnsi="Abadi"/>
          <w:i/>
          <w:spacing w:val="-2"/>
          <w:sz w:val="16"/>
          <w:szCs w:val="16"/>
        </w:rPr>
        <w:t xml:space="preserve"> </w:t>
      </w:r>
      <w:r w:rsidRPr="00F244D4">
        <w:rPr>
          <w:rFonts w:ascii="Abadi" w:hAnsi="Abadi"/>
          <w:i/>
          <w:sz w:val="16"/>
          <w:szCs w:val="16"/>
        </w:rPr>
        <w:t>General</w:t>
      </w:r>
      <w:r w:rsidRPr="00F244D4">
        <w:rPr>
          <w:rFonts w:ascii="Abadi" w:hAnsi="Abadi"/>
          <w:i/>
          <w:spacing w:val="-2"/>
          <w:sz w:val="16"/>
          <w:szCs w:val="16"/>
        </w:rPr>
        <w:t xml:space="preserve"> </w:t>
      </w:r>
      <w:r w:rsidRPr="00F244D4">
        <w:rPr>
          <w:rFonts w:ascii="Abadi" w:hAnsi="Abadi"/>
          <w:i/>
          <w:sz w:val="16"/>
          <w:szCs w:val="16"/>
        </w:rPr>
        <w:t>de</w:t>
      </w:r>
      <w:r w:rsidRPr="00F244D4">
        <w:rPr>
          <w:rFonts w:ascii="Abadi" w:hAnsi="Abadi"/>
          <w:i/>
          <w:spacing w:val="-2"/>
          <w:sz w:val="16"/>
          <w:szCs w:val="16"/>
        </w:rPr>
        <w:t xml:space="preserve"> </w:t>
      </w:r>
      <w:r w:rsidRPr="00F244D4">
        <w:rPr>
          <w:rFonts w:ascii="Abadi" w:hAnsi="Abadi"/>
          <w:i/>
          <w:sz w:val="16"/>
          <w:szCs w:val="16"/>
        </w:rPr>
        <w:t>Educación;</w:t>
      </w:r>
      <w:r w:rsidRPr="00F244D4">
        <w:rPr>
          <w:rFonts w:ascii="Abadi" w:hAnsi="Abadi"/>
          <w:i/>
          <w:spacing w:val="-2"/>
          <w:sz w:val="16"/>
          <w:szCs w:val="16"/>
        </w:rPr>
        <w:t xml:space="preserve"> </w:t>
      </w:r>
      <w:r w:rsidRPr="00F244D4">
        <w:rPr>
          <w:rFonts w:ascii="Abadi" w:hAnsi="Abadi"/>
          <w:i/>
          <w:sz w:val="16"/>
          <w:szCs w:val="16"/>
        </w:rPr>
        <w:t>y</w:t>
      </w:r>
      <w:r w:rsidRPr="00F244D4">
        <w:rPr>
          <w:rFonts w:ascii="Abadi" w:hAnsi="Abadi"/>
          <w:i/>
          <w:spacing w:val="-2"/>
          <w:sz w:val="16"/>
          <w:szCs w:val="16"/>
        </w:rPr>
        <w:t xml:space="preserve"> </w:t>
      </w:r>
      <w:r w:rsidRPr="00F244D4">
        <w:rPr>
          <w:rFonts w:ascii="Abadi" w:hAnsi="Abadi"/>
          <w:i/>
          <w:sz w:val="16"/>
          <w:szCs w:val="16"/>
        </w:rPr>
        <w:t>los</w:t>
      </w:r>
      <w:r w:rsidRPr="00F244D4">
        <w:rPr>
          <w:rFonts w:ascii="Abadi" w:hAnsi="Abadi"/>
          <w:i/>
          <w:spacing w:val="-2"/>
          <w:sz w:val="16"/>
          <w:szCs w:val="16"/>
        </w:rPr>
        <w:t xml:space="preserve"> </w:t>
      </w:r>
      <w:r w:rsidRPr="00F244D4">
        <w:rPr>
          <w:rFonts w:ascii="Abadi" w:hAnsi="Abadi"/>
          <w:i/>
          <w:sz w:val="16"/>
          <w:szCs w:val="16"/>
        </w:rPr>
        <w:t>artículos</w:t>
      </w:r>
      <w:r w:rsidRPr="00F244D4">
        <w:rPr>
          <w:rFonts w:ascii="Abadi" w:hAnsi="Abadi"/>
          <w:i/>
          <w:spacing w:val="-2"/>
          <w:sz w:val="16"/>
          <w:szCs w:val="16"/>
        </w:rPr>
        <w:t xml:space="preserve"> </w:t>
      </w:r>
      <w:r w:rsidRPr="00F244D4">
        <w:rPr>
          <w:rFonts w:ascii="Abadi" w:hAnsi="Abadi"/>
          <w:i/>
          <w:sz w:val="16"/>
          <w:szCs w:val="16"/>
        </w:rPr>
        <w:t>41,</w:t>
      </w:r>
      <w:r w:rsidRPr="00F244D4">
        <w:rPr>
          <w:rFonts w:ascii="Abadi" w:hAnsi="Abadi"/>
          <w:i/>
          <w:spacing w:val="-2"/>
          <w:sz w:val="16"/>
          <w:szCs w:val="16"/>
        </w:rPr>
        <w:t xml:space="preserve"> </w:t>
      </w:r>
      <w:r w:rsidRPr="00F244D4">
        <w:rPr>
          <w:rFonts w:ascii="Abadi" w:hAnsi="Abadi"/>
          <w:i/>
          <w:sz w:val="16"/>
          <w:szCs w:val="16"/>
        </w:rPr>
        <w:t>fracción</w:t>
      </w:r>
      <w:r w:rsidRPr="00F244D4">
        <w:rPr>
          <w:rFonts w:ascii="Abadi" w:hAnsi="Abadi"/>
          <w:i/>
          <w:spacing w:val="-2"/>
          <w:sz w:val="16"/>
          <w:szCs w:val="16"/>
        </w:rPr>
        <w:t xml:space="preserve"> </w:t>
      </w:r>
      <w:r w:rsidRPr="00F244D4">
        <w:rPr>
          <w:rFonts w:ascii="Abadi" w:hAnsi="Abadi"/>
          <w:i/>
          <w:sz w:val="16"/>
          <w:szCs w:val="16"/>
        </w:rPr>
        <w:t>XXI;</w:t>
      </w:r>
      <w:r w:rsidRPr="00F244D4">
        <w:rPr>
          <w:rFonts w:ascii="Abadi" w:hAnsi="Abadi"/>
          <w:i/>
          <w:spacing w:val="-2"/>
          <w:sz w:val="16"/>
          <w:szCs w:val="16"/>
        </w:rPr>
        <w:t xml:space="preserve"> </w:t>
      </w:r>
      <w:r w:rsidRPr="00F244D4">
        <w:rPr>
          <w:rFonts w:ascii="Abadi" w:hAnsi="Abadi"/>
          <w:i/>
          <w:sz w:val="16"/>
          <w:szCs w:val="16"/>
        </w:rPr>
        <w:t>57</w:t>
      </w:r>
      <w:r w:rsidRPr="00F244D4">
        <w:rPr>
          <w:rFonts w:ascii="Abadi" w:hAnsi="Abadi"/>
          <w:i/>
          <w:spacing w:val="-2"/>
          <w:sz w:val="16"/>
          <w:szCs w:val="16"/>
        </w:rPr>
        <w:t xml:space="preserve"> </w:t>
      </w:r>
      <w:r w:rsidRPr="00F244D4">
        <w:rPr>
          <w:rFonts w:ascii="Abadi" w:hAnsi="Abadi"/>
          <w:i/>
          <w:sz w:val="16"/>
          <w:szCs w:val="16"/>
        </w:rPr>
        <w:t>y 103</w:t>
      </w:r>
      <w:r w:rsidRPr="00F244D4">
        <w:rPr>
          <w:rFonts w:ascii="Abadi" w:hAnsi="Abadi"/>
          <w:i/>
          <w:spacing w:val="-2"/>
          <w:sz w:val="16"/>
          <w:szCs w:val="16"/>
        </w:rPr>
        <w:t xml:space="preserve"> </w:t>
      </w:r>
      <w:r w:rsidRPr="00F244D4">
        <w:rPr>
          <w:rFonts w:ascii="Abadi" w:hAnsi="Abadi"/>
          <w:i/>
          <w:sz w:val="16"/>
          <w:szCs w:val="16"/>
        </w:rPr>
        <w:t>de</w:t>
      </w:r>
      <w:r w:rsidRPr="00F244D4">
        <w:rPr>
          <w:rFonts w:ascii="Abadi" w:hAnsi="Abadi"/>
          <w:i/>
          <w:spacing w:val="-2"/>
          <w:sz w:val="16"/>
          <w:szCs w:val="16"/>
        </w:rPr>
        <w:t xml:space="preserve"> </w:t>
      </w:r>
      <w:r w:rsidRPr="00F244D4">
        <w:rPr>
          <w:rFonts w:ascii="Abadi" w:hAnsi="Abadi"/>
          <w:i/>
          <w:sz w:val="16"/>
          <w:szCs w:val="16"/>
        </w:rPr>
        <w:t>la</w:t>
      </w:r>
      <w:r w:rsidRPr="00F244D4">
        <w:rPr>
          <w:rFonts w:ascii="Abadi" w:hAnsi="Abadi"/>
          <w:i/>
          <w:spacing w:val="-2"/>
          <w:sz w:val="16"/>
          <w:szCs w:val="16"/>
        </w:rPr>
        <w:t xml:space="preserve"> </w:t>
      </w:r>
      <w:r w:rsidRPr="00F244D4">
        <w:rPr>
          <w:rFonts w:ascii="Abadi" w:hAnsi="Abadi"/>
          <w:i/>
          <w:sz w:val="16"/>
          <w:szCs w:val="16"/>
        </w:rPr>
        <w:t>Ley</w:t>
      </w:r>
      <w:r w:rsidRPr="00F244D4">
        <w:rPr>
          <w:rFonts w:ascii="Abadi" w:hAnsi="Abadi"/>
          <w:i/>
          <w:spacing w:val="-2"/>
          <w:sz w:val="16"/>
          <w:szCs w:val="16"/>
        </w:rPr>
        <w:t xml:space="preserve"> </w:t>
      </w:r>
      <w:r w:rsidRPr="00F244D4">
        <w:rPr>
          <w:rFonts w:ascii="Abadi" w:hAnsi="Abadi"/>
          <w:i/>
          <w:sz w:val="16"/>
          <w:szCs w:val="16"/>
        </w:rPr>
        <w:t>de</w:t>
      </w:r>
      <w:r w:rsidRPr="00F244D4">
        <w:rPr>
          <w:rFonts w:ascii="Abadi" w:hAnsi="Abadi"/>
          <w:i/>
          <w:spacing w:val="-2"/>
          <w:sz w:val="16"/>
          <w:szCs w:val="16"/>
        </w:rPr>
        <w:t xml:space="preserve"> </w:t>
      </w:r>
      <w:r w:rsidRPr="00F244D4">
        <w:rPr>
          <w:rFonts w:ascii="Abadi" w:hAnsi="Abadi"/>
          <w:i/>
          <w:sz w:val="16"/>
          <w:szCs w:val="16"/>
        </w:rPr>
        <w:t>Educación para el Estado de Guanajuato.</w:t>
      </w:r>
    </w:p>
  </w:footnote>
  <w:footnote w:id="33">
    <w:p w14:paraId="1CAB0BEE" w14:textId="01BCE8E4" w:rsidR="00362974" w:rsidRDefault="00362974">
      <w:pPr>
        <w:pStyle w:val="Textonotapie"/>
      </w:pPr>
      <w:r>
        <w:rPr>
          <w:rStyle w:val="Refdenotaalpie"/>
        </w:rPr>
        <w:footnoteRef/>
      </w:r>
      <w:r>
        <w:t xml:space="preserve"> </w:t>
      </w:r>
      <w:hyperlink r:id="rId24" w:history="1">
        <w:r w:rsidR="00CF1F77" w:rsidRPr="00CF1F77">
          <w:rPr>
            <w:rStyle w:val="Hipervnculo"/>
            <w:rFonts w:ascii="Abadi" w:hAnsi="Abadi"/>
            <w:sz w:val="16"/>
            <w:szCs w:val="16"/>
          </w:rPr>
          <w:t>https://congreso-gto.s3.amazonaws.com/uploads/orden_archivo/archivo/31013/07_Iniciativa_GPPMORENA_ref_LOUG_65754__19_OCT_2023_.pdf</w:t>
        </w:r>
      </w:hyperlink>
    </w:p>
  </w:footnote>
  <w:footnote w:id="34">
    <w:p w14:paraId="605AEC5F" w14:textId="77777777" w:rsidR="00BA0360" w:rsidRPr="008476AE" w:rsidRDefault="00BA0360" w:rsidP="00E01434">
      <w:pPr>
        <w:pStyle w:val="Textonotapie"/>
        <w:jc w:val="both"/>
        <w:rPr>
          <w:rFonts w:ascii="Abadi" w:hAnsi="Abadi"/>
          <w:sz w:val="16"/>
          <w:szCs w:val="16"/>
        </w:rPr>
      </w:pPr>
      <w:r w:rsidRPr="008476AE">
        <w:rPr>
          <w:rStyle w:val="Refdenotaalpie"/>
          <w:rFonts w:ascii="Abadi" w:hAnsi="Abadi"/>
          <w:sz w:val="16"/>
          <w:szCs w:val="16"/>
        </w:rPr>
        <w:footnoteRef/>
      </w:r>
      <w:r w:rsidRPr="008476AE">
        <w:rPr>
          <w:rFonts w:ascii="Abadi" w:hAnsi="Abadi"/>
          <w:sz w:val="16"/>
          <w:szCs w:val="16"/>
        </w:rPr>
        <w:t xml:space="preserve"> </w:t>
      </w:r>
      <w:r w:rsidRPr="008476AE">
        <w:rPr>
          <w:rFonts w:ascii="Abadi" w:hAnsi="Abadi"/>
          <w:spacing w:val="-2"/>
          <w:sz w:val="16"/>
          <w:szCs w:val="16"/>
        </w:rPr>
        <w:t>Consúltese: https:/</w:t>
      </w:r>
      <w:hyperlink r:id="rId25">
        <w:r w:rsidRPr="008476AE">
          <w:rPr>
            <w:rFonts w:ascii="Abadi" w:hAnsi="Abadi"/>
            <w:spacing w:val="-2"/>
            <w:sz w:val="16"/>
            <w:szCs w:val="16"/>
          </w:rPr>
          <w:t>/w</w:t>
        </w:r>
      </w:hyperlink>
      <w:r w:rsidRPr="008476AE">
        <w:rPr>
          <w:rFonts w:ascii="Abadi" w:hAnsi="Abadi"/>
          <w:spacing w:val="-2"/>
          <w:sz w:val="16"/>
          <w:szCs w:val="16"/>
        </w:rPr>
        <w:t>w</w:t>
      </w:r>
      <w:hyperlink r:id="rId26">
        <w:r w:rsidRPr="008476AE">
          <w:rPr>
            <w:rFonts w:ascii="Abadi" w:hAnsi="Abadi"/>
            <w:spacing w:val="-2"/>
            <w:sz w:val="16"/>
            <w:szCs w:val="16"/>
          </w:rPr>
          <w:t>w.ugto.mx/noticias2/quehacer-institucional/100-quehacer-institucional/18412-inicia-el-proceso-de-</w:t>
        </w:r>
      </w:hyperlink>
      <w:r w:rsidRPr="008476AE">
        <w:rPr>
          <w:rFonts w:ascii="Abadi" w:hAnsi="Abadi"/>
          <w:spacing w:val="-2"/>
          <w:sz w:val="16"/>
          <w:szCs w:val="16"/>
        </w:rPr>
        <w:t>sucesion-para-la-rectoria-general-de-la- ug#:~:text=Guanajuato%2C%20Gto.%2C%20a%2026,para%20el%20periodo%202023%2D2027.</w:t>
      </w:r>
    </w:p>
  </w:footnote>
  <w:footnote w:id="35">
    <w:p w14:paraId="1B2ADDD1" w14:textId="77777777" w:rsidR="00BA0360" w:rsidRPr="00C048DD" w:rsidRDefault="00BA0360" w:rsidP="00E01434">
      <w:pPr>
        <w:pStyle w:val="Textonotapie"/>
        <w:jc w:val="both"/>
      </w:pPr>
      <w:r w:rsidRPr="008476AE">
        <w:rPr>
          <w:rStyle w:val="Refdenotaalpie"/>
          <w:rFonts w:ascii="Abadi" w:hAnsi="Abadi"/>
          <w:sz w:val="16"/>
          <w:szCs w:val="16"/>
        </w:rPr>
        <w:footnoteRef/>
      </w:r>
      <w:r w:rsidRPr="008476AE">
        <w:rPr>
          <w:rFonts w:ascii="Abadi" w:hAnsi="Abadi"/>
          <w:sz w:val="16"/>
          <w:szCs w:val="16"/>
        </w:rPr>
        <w:t xml:space="preserve"> </w:t>
      </w:r>
      <w:r w:rsidRPr="008476AE">
        <w:rPr>
          <w:rFonts w:ascii="Abadi" w:hAnsi="Abadi"/>
          <w:spacing w:val="-2"/>
          <w:sz w:val="16"/>
          <w:szCs w:val="16"/>
        </w:rPr>
        <w:t>Véase: https://poplab.mx/v2/story/Apoyo-oficial-a-candidata-y-guerra-sucia-obligan-a-tres-aspirantes-a-la-rectoria-de-la-UG-a-recusar-a-Agripino-y-a-Cecilia-Ramos</w:t>
      </w:r>
    </w:p>
  </w:footnote>
  <w:footnote w:id="36">
    <w:p w14:paraId="27254AA3" w14:textId="0DE5FFC9" w:rsidR="004339DD" w:rsidRDefault="004339DD">
      <w:pPr>
        <w:pStyle w:val="Textonotapie"/>
      </w:pPr>
      <w:r>
        <w:rPr>
          <w:rStyle w:val="Refdenotaalpie"/>
        </w:rPr>
        <w:footnoteRef/>
      </w:r>
      <w:r w:rsidRPr="009E667B">
        <w:rPr>
          <w:rFonts w:ascii="Abadi" w:hAnsi="Abadi"/>
          <w:sz w:val="16"/>
          <w:szCs w:val="16"/>
        </w:rPr>
        <w:t xml:space="preserve"> </w:t>
      </w:r>
      <w:hyperlink r:id="rId27" w:history="1">
        <w:r w:rsidR="009E667B" w:rsidRPr="009E667B">
          <w:rPr>
            <w:rStyle w:val="Hipervnculo"/>
            <w:rFonts w:ascii="Abadi" w:hAnsi="Abadi"/>
            <w:sz w:val="16"/>
            <w:szCs w:val="16"/>
          </w:rPr>
          <w:t>https://congreso-gto.s3.amazonaws.com/uploads/orden_archivo/archivo/31014/08_INFORME_ASEG.pdf</w:t>
        </w:r>
      </w:hyperlink>
    </w:p>
  </w:footnote>
  <w:footnote w:id="37">
    <w:p w14:paraId="621F729D" w14:textId="7EC7B511" w:rsidR="009E667B" w:rsidRDefault="009E667B">
      <w:pPr>
        <w:pStyle w:val="Textonotapie"/>
      </w:pPr>
      <w:r>
        <w:rPr>
          <w:rStyle w:val="Refdenotaalpie"/>
        </w:rPr>
        <w:footnoteRef/>
      </w:r>
      <w:r w:rsidRPr="00480AF5">
        <w:rPr>
          <w:rFonts w:ascii="Abadi" w:hAnsi="Abadi"/>
          <w:sz w:val="16"/>
          <w:szCs w:val="16"/>
        </w:rPr>
        <w:t xml:space="preserve"> </w:t>
      </w:r>
      <w:hyperlink r:id="rId28" w:history="1">
        <w:r w:rsidR="00480AF5" w:rsidRPr="00480AF5">
          <w:rPr>
            <w:rStyle w:val="Hipervnculo"/>
            <w:rFonts w:ascii="Abadi" w:hAnsi="Abadi"/>
            <w:sz w:val="16"/>
            <w:szCs w:val="16"/>
          </w:rPr>
          <w:t>https://congreso-gto.s3.amazonaws.com/uploads/orden_archivo/archivo/31015/09__PPA_GPPAN_Presp_FOFISP-FORTASEG_65736__19_OCTUBRE_2023_-.pdf</w:t>
        </w:r>
      </w:hyperlink>
    </w:p>
  </w:footnote>
  <w:footnote w:id="38">
    <w:p w14:paraId="1C8C1F34" w14:textId="77777777" w:rsidR="000C1052" w:rsidRPr="00670FA1" w:rsidRDefault="000C1052" w:rsidP="00CB4CF8">
      <w:pPr>
        <w:pStyle w:val="Textonotapie"/>
        <w:jc w:val="both"/>
        <w:rPr>
          <w:rFonts w:ascii="Abadi" w:hAnsi="Abadi"/>
          <w:sz w:val="16"/>
          <w:szCs w:val="16"/>
        </w:rPr>
      </w:pPr>
      <w:r w:rsidRPr="00670FA1">
        <w:rPr>
          <w:rStyle w:val="Refdenotaalpie"/>
          <w:rFonts w:ascii="Abadi" w:hAnsi="Abadi"/>
          <w:sz w:val="16"/>
          <w:szCs w:val="16"/>
        </w:rPr>
        <w:footnoteRef/>
      </w:r>
      <w:r w:rsidRPr="00670FA1">
        <w:rPr>
          <w:rFonts w:ascii="Abadi" w:hAnsi="Abadi"/>
          <w:sz w:val="16"/>
          <w:szCs w:val="16"/>
        </w:rPr>
        <w:t xml:space="preserve"> Con información del siguiente enlace: </w:t>
      </w:r>
      <w:hyperlink r:id="rId29">
        <w:r w:rsidRPr="00670FA1">
          <w:rPr>
            <w:rFonts w:ascii="Abadi" w:hAnsi="Abadi"/>
            <w:color w:val="0462C1"/>
            <w:sz w:val="16"/>
            <w:szCs w:val="16"/>
            <w:u w:val="single" w:color="0462C1"/>
          </w:rPr>
          <w:t>https://www.gob.mx/cms/uploads/attachment/file/829535/Lineamientos_FOFISP_2023.pdf</w:t>
        </w:r>
      </w:hyperlink>
      <w:r w:rsidRPr="00670FA1">
        <w:rPr>
          <w:rFonts w:ascii="Abadi" w:hAnsi="Abadi"/>
          <w:color w:val="0462C1"/>
          <w:spacing w:val="-12"/>
          <w:sz w:val="16"/>
          <w:szCs w:val="16"/>
        </w:rPr>
        <w:t xml:space="preserve"> </w:t>
      </w:r>
      <w:r w:rsidRPr="00670FA1">
        <w:rPr>
          <w:rFonts w:ascii="Abadi" w:hAnsi="Abadi"/>
          <w:sz w:val="16"/>
          <w:szCs w:val="16"/>
        </w:rPr>
        <w:t>Consultada</w:t>
      </w:r>
      <w:r w:rsidRPr="00670FA1">
        <w:rPr>
          <w:rFonts w:ascii="Abadi" w:hAnsi="Abadi"/>
          <w:spacing w:val="-11"/>
          <w:sz w:val="16"/>
          <w:szCs w:val="16"/>
        </w:rPr>
        <w:t xml:space="preserve"> </w:t>
      </w:r>
      <w:r w:rsidRPr="00670FA1">
        <w:rPr>
          <w:rFonts w:ascii="Abadi" w:hAnsi="Abadi"/>
          <w:sz w:val="16"/>
          <w:szCs w:val="16"/>
        </w:rPr>
        <w:t>el día 24 de agosto de 2023.</w:t>
      </w:r>
    </w:p>
  </w:footnote>
  <w:footnote w:id="39">
    <w:p w14:paraId="5F7244EE" w14:textId="77777777" w:rsidR="003B2A7C" w:rsidRPr="00EF4668" w:rsidRDefault="003B2A7C" w:rsidP="00CB4CF8">
      <w:pPr>
        <w:pStyle w:val="Textonotapie"/>
        <w:jc w:val="both"/>
        <w:rPr>
          <w:rFonts w:ascii="Abadi" w:hAnsi="Abadi"/>
          <w:sz w:val="16"/>
          <w:szCs w:val="16"/>
        </w:rPr>
      </w:pPr>
      <w:r w:rsidRPr="00EF4668">
        <w:rPr>
          <w:rStyle w:val="Refdenotaalpie"/>
          <w:rFonts w:ascii="Abadi" w:hAnsi="Abadi"/>
          <w:sz w:val="16"/>
          <w:szCs w:val="16"/>
        </w:rPr>
        <w:footnoteRef/>
      </w:r>
      <w:r w:rsidRPr="00EF4668">
        <w:rPr>
          <w:rFonts w:ascii="Abadi" w:hAnsi="Abadi"/>
          <w:sz w:val="16"/>
          <w:szCs w:val="16"/>
        </w:rPr>
        <w:t xml:space="preserve"> IEP. (2022). </w:t>
      </w:r>
      <w:r w:rsidRPr="00EF4668">
        <w:rPr>
          <w:rFonts w:ascii="Abadi" w:hAnsi="Abadi"/>
          <w:i/>
          <w:sz w:val="16"/>
          <w:szCs w:val="16"/>
        </w:rPr>
        <w:t xml:space="preserve">Gasto del Gobierno en la contención de la violencia en México. </w:t>
      </w:r>
      <w:r w:rsidRPr="00EF4668">
        <w:rPr>
          <w:rFonts w:ascii="Abadi" w:hAnsi="Abadi"/>
          <w:sz w:val="16"/>
          <w:szCs w:val="16"/>
        </w:rPr>
        <w:t xml:space="preserve">Obtenido de </w:t>
      </w:r>
      <w:r w:rsidRPr="00EF4668">
        <w:rPr>
          <w:rFonts w:ascii="Abadi" w:hAnsi="Abadi"/>
          <w:spacing w:val="-2"/>
          <w:sz w:val="16"/>
          <w:szCs w:val="16"/>
        </w:rPr>
        <w:t>https://</w:t>
      </w:r>
      <w:hyperlink r:id="rId30">
        <w:r w:rsidRPr="00EF4668">
          <w:rPr>
            <w:rFonts w:ascii="Abadi" w:hAnsi="Abadi"/>
            <w:spacing w:val="-2"/>
            <w:sz w:val="16"/>
            <w:szCs w:val="16"/>
          </w:rPr>
          <w:t>www.indicedepazmexico.org/gasto-del-gobierno-en-la-contencin-de-la-violencia-en-mexico:</w:t>
        </w:r>
      </w:hyperlink>
      <w:r w:rsidRPr="00EF4668">
        <w:rPr>
          <w:rFonts w:ascii="Abadi" w:hAnsi="Abadi"/>
          <w:spacing w:val="-2"/>
          <w:sz w:val="16"/>
          <w:szCs w:val="16"/>
        </w:rPr>
        <w:t xml:space="preserve"> https://</w:t>
      </w:r>
      <w:hyperlink r:id="rId31">
        <w:r w:rsidRPr="00EF4668">
          <w:rPr>
            <w:rFonts w:ascii="Abadi" w:hAnsi="Abadi"/>
            <w:spacing w:val="-2"/>
            <w:sz w:val="16"/>
            <w:szCs w:val="16"/>
          </w:rPr>
          <w:t>www.visionofhumanity.org/wp-content/uploads/2022/05/ESP-MPI-2022-web.pdf</w:t>
        </w:r>
      </w:hyperlink>
    </w:p>
  </w:footnote>
  <w:footnote w:id="40">
    <w:p w14:paraId="5B8A98D3" w14:textId="7CE7E4FF" w:rsidR="00480AF5" w:rsidRPr="00194B45" w:rsidRDefault="00480AF5">
      <w:pPr>
        <w:pStyle w:val="Textonotapie"/>
        <w:rPr>
          <w:rFonts w:ascii="Abadi" w:hAnsi="Abadi"/>
          <w:sz w:val="16"/>
          <w:szCs w:val="16"/>
        </w:rPr>
      </w:pPr>
      <w:r w:rsidRPr="00194B45">
        <w:rPr>
          <w:rStyle w:val="Refdenotaalpie"/>
          <w:rFonts w:ascii="Abadi" w:hAnsi="Abadi"/>
          <w:sz w:val="16"/>
          <w:szCs w:val="16"/>
        </w:rPr>
        <w:footnoteRef/>
      </w:r>
      <w:r w:rsidRPr="00194B45">
        <w:rPr>
          <w:rFonts w:ascii="Abadi" w:hAnsi="Abadi"/>
          <w:sz w:val="16"/>
          <w:szCs w:val="16"/>
        </w:rPr>
        <w:t xml:space="preserve"> </w:t>
      </w:r>
      <w:hyperlink r:id="rId32" w:history="1">
        <w:r w:rsidR="002964A6" w:rsidRPr="00194B45">
          <w:rPr>
            <w:rStyle w:val="Hipervnculo"/>
            <w:rFonts w:ascii="Abadi" w:hAnsi="Abadi"/>
            <w:sz w:val="16"/>
            <w:szCs w:val="16"/>
          </w:rPr>
          <w:t>https://congreso-gto.s3.amazonaws.com/uploads/orden_archivo/archivo/31016/10_PPA_GPMORENA_Gob_Ley_del_Presupuesto_2024_LGBT__65751_19_OCTUBRE_2023_.pdf</w:t>
        </w:r>
      </w:hyperlink>
    </w:p>
  </w:footnote>
  <w:footnote w:id="41">
    <w:p w14:paraId="1CB22E43" w14:textId="77777777" w:rsidR="00236C44" w:rsidRPr="00194B45" w:rsidRDefault="00236C44" w:rsidP="00236C44">
      <w:pPr>
        <w:spacing w:before="108" w:line="276" w:lineRule="auto"/>
        <w:ind w:right="139"/>
        <w:jc w:val="both"/>
        <w:rPr>
          <w:rFonts w:ascii="Abadi" w:hAnsi="Abadi"/>
          <w:sz w:val="16"/>
          <w:szCs w:val="16"/>
        </w:rPr>
      </w:pPr>
      <w:r w:rsidRPr="00194B45">
        <w:rPr>
          <w:rStyle w:val="Refdenotaalpie"/>
          <w:rFonts w:ascii="Abadi" w:hAnsi="Abadi"/>
          <w:sz w:val="16"/>
          <w:szCs w:val="16"/>
        </w:rPr>
        <w:footnoteRef/>
      </w:r>
      <w:r w:rsidRPr="00194B45">
        <w:rPr>
          <w:rFonts w:ascii="Abadi" w:hAnsi="Abadi"/>
          <w:sz w:val="16"/>
          <w:szCs w:val="16"/>
        </w:rPr>
        <w:t xml:space="preserve"> </w:t>
      </w:r>
      <w:r w:rsidRPr="00194B45">
        <w:rPr>
          <w:rFonts w:ascii="Abadi" w:hAnsi="Abadi"/>
          <w:color w:val="1D1D21"/>
          <w:sz w:val="16"/>
          <w:szCs w:val="16"/>
        </w:rPr>
        <w:t>López Sánchez</w:t>
      </w:r>
      <w:r w:rsidRPr="00194B45">
        <w:rPr>
          <w:rFonts w:ascii="Abadi" w:hAnsi="Abadi"/>
          <w:color w:val="3B4244"/>
          <w:sz w:val="16"/>
          <w:szCs w:val="16"/>
        </w:rPr>
        <w:t xml:space="preserve">, </w:t>
      </w:r>
      <w:r w:rsidRPr="00194B45">
        <w:rPr>
          <w:rFonts w:ascii="Abadi" w:hAnsi="Abadi"/>
          <w:color w:val="1D1D21"/>
          <w:sz w:val="16"/>
          <w:szCs w:val="16"/>
        </w:rPr>
        <w:t>Ericka</w:t>
      </w:r>
      <w:r w:rsidRPr="00194B45">
        <w:rPr>
          <w:rFonts w:ascii="Abadi" w:hAnsi="Abadi"/>
          <w:color w:val="3B4244"/>
          <w:sz w:val="16"/>
          <w:szCs w:val="16"/>
        </w:rPr>
        <w:t xml:space="preserve">; </w:t>
      </w:r>
      <w:r w:rsidRPr="00194B45">
        <w:rPr>
          <w:rFonts w:ascii="Abadi" w:hAnsi="Abadi"/>
          <w:color w:val="1D1D21"/>
          <w:sz w:val="16"/>
          <w:szCs w:val="16"/>
        </w:rPr>
        <w:t>Juárez</w:t>
      </w:r>
      <w:r w:rsidRPr="00194B45">
        <w:rPr>
          <w:rFonts w:ascii="Abadi" w:hAnsi="Abadi"/>
          <w:color w:val="1D1D21"/>
          <w:spacing w:val="40"/>
          <w:sz w:val="16"/>
          <w:szCs w:val="16"/>
        </w:rPr>
        <w:t xml:space="preserve"> </w:t>
      </w:r>
      <w:r w:rsidRPr="00194B45">
        <w:rPr>
          <w:rFonts w:ascii="Abadi" w:hAnsi="Abadi"/>
          <w:color w:val="1D1D21"/>
          <w:sz w:val="16"/>
          <w:szCs w:val="16"/>
        </w:rPr>
        <w:t>Hernández</w:t>
      </w:r>
      <w:r w:rsidRPr="00194B45">
        <w:rPr>
          <w:rFonts w:ascii="Abadi" w:hAnsi="Abadi"/>
          <w:color w:val="3B4244"/>
          <w:sz w:val="16"/>
          <w:szCs w:val="16"/>
        </w:rPr>
        <w:t xml:space="preserve">, </w:t>
      </w:r>
      <w:r w:rsidRPr="00194B45">
        <w:rPr>
          <w:rFonts w:ascii="Abadi" w:hAnsi="Abadi"/>
          <w:color w:val="1D1D21"/>
          <w:sz w:val="16"/>
          <w:szCs w:val="16"/>
        </w:rPr>
        <w:t>Erick Hassen; Juárez Martínez</w:t>
      </w:r>
      <w:r w:rsidRPr="00194B45">
        <w:rPr>
          <w:rFonts w:ascii="Abadi" w:hAnsi="Abadi"/>
          <w:color w:val="3B4244"/>
          <w:sz w:val="16"/>
          <w:szCs w:val="16"/>
        </w:rPr>
        <w:t xml:space="preserve">, </w:t>
      </w:r>
      <w:r w:rsidRPr="00194B45">
        <w:rPr>
          <w:rFonts w:ascii="Abadi" w:hAnsi="Abadi"/>
          <w:color w:val="1D1D21"/>
          <w:sz w:val="16"/>
          <w:szCs w:val="16"/>
        </w:rPr>
        <w:t>Rossana</w:t>
      </w:r>
      <w:r w:rsidRPr="00194B45">
        <w:rPr>
          <w:rFonts w:ascii="Abadi" w:hAnsi="Abadi"/>
          <w:color w:val="3B4244"/>
          <w:sz w:val="16"/>
          <w:szCs w:val="16"/>
        </w:rPr>
        <w:t xml:space="preserve">; </w:t>
      </w:r>
      <w:r w:rsidRPr="00194B45">
        <w:rPr>
          <w:rFonts w:ascii="Abadi" w:hAnsi="Abadi"/>
          <w:color w:val="1D1D21"/>
          <w:sz w:val="16"/>
          <w:szCs w:val="16"/>
        </w:rPr>
        <w:t>Salazar Barrientos</w:t>
      </w:r>
      <w:r w:rsidRPr="00194B45">
        <w:rPr>
          <w:rFonts w:ascii="Abadi" w:hAnsi="Abadi"/>
          <w:color w:val="3B4244"/>
          <w:sz w:val="16"/>
          <w:szCs w:val="16"/>
        </w:rPr>
        <w:t xml:space="preserve">, </w:t>
      </w:r>
      <w:r w:rsidRPr="00194B45">
        <w:rPr>
          <w:rFonts w:ascii="Abadi" w:hAnsi="Abadi"/>
          <w:color w:val="1D1D21"/>
          <w:sz w:val="16"/>
          <w:szCs w:val="16"/>
        </w:rPr>
        <w:t>Varinia &amp; Manríquez Sánche</w:t>
      </w:r>
      <w:r w:rsidRPr="00194B45">
        <w:rPr>
          <w:rFonts w:ascii="Abadi" w:hAnsi="Abadi"/>
          <w:color w:val="3B4244"/>
          <w:sz w:val="16"/>
          <w:szCs w:val="16"/>
        </w:rPr>
        <w:t xml:space="preserve">z, </w:t>
      </w:r>
      <w:r w:rsidRPr="00194B45">
        <w:rPr>
          <w:rFonts w:ascii="Abadi" w:hAnsi="Abadi"/>
          <w:color w:val="1D1D21"/>
          <w:sz w:val="16"/>
          <w:szCs w:val="16"/>
        </w:rPr>
        <w:t>Zulema</w:t>
      </w:r>
      <w:r w:rsidRPr="00194B45">
        <w:rPr>
          <w:rFonts w:ascii="Abadi" w:hAnsi="Abadi"/>
          <w:color w:val="3B4244"/>
          <w:sz w:val="16"/>
          <w:szCs w:val="16"/>
        </w:rPr>
        <w:t xml:space="preserve">. </w:t>
      </w:r>
      <w:r w:rsidRPr="00194B45">
        <w:rPr>
          <w:rFonts w:ascii="Abadi" w:hAnsi="Abadi"/>
          <w:color w:val="1D1D21"/>
          <w:sz w:val="16"/>
          <w:szCs w:val="16"/>
        </w:rPr>
        <w:t xml:space="preserve">(2023). </w:t>
      </w:r>
      <w:r w:rsidRPr="00194B45">
        <w:rPr>
          <w:rFonts w:ascii="Abadi" w:hAnsi="Abadi"/>
          <w:color w:val="3B4244"/>
          <w:sz w:val="16"/>
          <w:szCs w:val="16"/>
        </w:rPr>
        <w:t>"</w:t>
      </w:r>
      <w:r w:rsidRPr="00194B45">
        <w:rPr>
          <w:rFonts w:ascii="Abadi" w:hAnsi="Abadi"/>
          <w:color w:val="1D1D21"/>
          <w:sz w:val="16"/>
          <w:szCs w:val="16"/>
        </w:rPr>
        <w:t>Reconocimiento de derechos LGBTIQ+ en Mé</w:t>
      </w:r>
      <w:r w:rsidRPr="00194B45">
        <w:rPr>
          <w:rFonts w:ascii="Abadi" w:hAnsi="Abadi"/>
          <w:color w:val="3B4244"/>
          <w:sz w:val="16"/>
          <w:szCs w:val="16"/>
        </w:rPr>
        <w:t>x</w:t>
      </w:r>
      <w:r w:rsidRPr="00194B45">
        <w:rPr>
          <w:rFonts w:ascii="Abadi" w:hAnsi="Abadi"/>
          <w:color w:val="1D1D21"/>
          <w:sz w:val="16"/>
          <w:szCs w:val="16"/>
        </w:rPr>
        <w:t>ico</w:t>
      </w:r>
      <w:r w:rsidRPr="00194B45">
        <w:rPr>
          <w:rFonts w:ascii="Abadi" w:hAnsi="Abadi"/>
          <w:color w:val="3B4244"/>
          <w:sz w:val="16"/>
          <w:szCs w:val="16"/>
        </w:rPr>
        <w:t xml:space="preserve">". </w:t>
      </w:r>
      <w:r w:rsidRPr="00194B45">
        <w:rPr>
          <w:rFonts w:ascii="Abadi" w:hAnsi="Abadi"/>
          <w:color w:val="1D1D21"/>
          <w:sz w:val="16"/>
          <w:szCs w:val="16"/>
        </w:rPr>
        <w:t xml:space="preserve">En </w:t>
      </w:r>
      <w:r w:rsidRPr="00194B45">
        <w:rPr>
          <w:rFonts w:ascii="Abadi" w:hAnsi="Abadi"/>
          <w:i/>
          <w:color w:val="1D1D21"/>
          <w:sz w:val="16"/>
          <w:szCs w:val="16"/>
        </w:rPr>
        <w:t>Betw</w:t>
      </w:r>
      <w:r w:rsidRPr="00194B45">
        <w:rPr>
          <w:rFonts w:ascii="Abadi" w:hAnsi="Abadi"/>
          <w:i/>
          <w:color w:val="3B4244"/>
          <w:sz w:val="16"/>
          <w:szCs w:val="16"/>
        </w:rPr>
        <w:t>e</w:t>
      </w:r>
      <w:r w:rsidRPr="00194B45">
        <w:rPr>
          <w:rFonts w:ascii="Abadi" w:hAnsi="Abadi"/>
          <w:i/>
          <w:color w:val="1D1D21"/>
          <w:sz w:val="16"/>
          <w:szCs w:val="16"/>
        </w:rPr>
        <w:t xml:space="preserve">en LGBT. </w:t>
      </w:r>
      <w:r w:rsidRPr="00194B45">
        <w:rPr>
          <w:rFonts w:ascii="Abadi" w:hAnsi="Abadi"/>
          <w:color w:val="1D1D21"/>
          <w:sz w:val="16"/>
          <w:szCs w:val="16"/>
        </w:rPr>
        <w:t xml:space="preserve">Disponible en: </w:t>
      </w:r>
      <w:r w:rsidRPr="00194B45">
        <w:rPr>
          <w:rFonts w:ascii="Abadi" w:hAnsi="Abadi"/>
          <w:color w:val="4F7C99"/>
          <w:sz w:val="16"/>
          <w:szCs w:val="16"/>
          <w:u w:val="thick" w:color="4F7C99"/>
        </w:rPr>
        <w:t>httos:</w:t>
      </w:r>
      <w:r w:rsidRPr="00194B45">
        <w:rPr>
          <w:rFonts w:ascii="Abadi" w:hAnsi="Abadi"/>
          <w:color w:val="6B90A5"/>
          <w:sz w:val="16"/>
          <w:szCs w:val="16"/>
          <w:u w:val="thick" w:color="4F7C99"/>
        </w:rPr>
        <w:t>/ /www</w:t>
      </w:r>
      <w:r w:rsidRPr="00194B45">
        <w:rPr>
          <w:rFonts w:ascii="Abadi" w:hAnsi="Abadi"/>
          <w:color w:val="525B77"/>
          <w:sz w:val="16"/>
          <w:szCs w:val="16"/>
          <w:u w:val="thick" w:color="4F7C99"/>
        </w:rPr>
        <w:t>.</w:t>
      </w:r>
      <w:r w:rsidRPr="00194B45">
        <w:rPr>
          <w:rFonts w:ascii="Abadi" w:hAnsi="Abadi"/>
          <w:color w:val="4F7C99"/>
          <w:sz w:val="16"/>
          <w:szCs w:val="16"/>
          <w:u w:val="thick" w:color="4F7C99"/>
        </w:rPr>
        <w:t>bet</w:t>
      </w:r>
      <w:r w:rsidRPr="00194B45">
        <w:rPr>
          <w:rFonts w:ascii="Abadi" w:hAnsi="Abadi"/>
          <w:color w:val="6B90A5"/>
          <w:sz w:val="16"/>
          <w:szCs w:val="16"/>
          <w:u w:val="thick" w:color="4F7C99"/>
        </w:rPr>
        <w:t>w</w:t>
      </w:r>
      <w:r w:rsidRPr="00194B45">
        <w:rPr>
          <w:rFonts w:ascii="Abadi" w:hAnsi="Abadi"/>
          <w:color w:val="4F7C99"/>
          <w:sz w:val="16"/>
          <w:szCs w:val="16"/>
          <w:u w:val="thick" w:color="4F7C99"/>
        </w:rPr>
        <w:t>eenl2:bt.comrn</w:t>
      </w:r>
      <w:r w:rsidRPr="00194B45">
        <w:rPr>
          <w:rFonts w:ascii="Abadi" w:hAnsi="Abadi"/>
          <w:color w:val="6B90A5"/>
          <w:sz w:val="16"/>
          <w:szCs w:val="16"/>
          <w:u w:val="thick" w:color="4F7C99"/>
        </w:rPr>
        <w:t>x/</w:t>
      </w:r>
      <w:r w:rsidRPr="00194B45">
        <w:rPr>
          <w:rFonts w:ascii="Abadi" w:hAnsi="Abadi"/>
          <w:color w:val="4F7C99"/>
          <w:sz w:val="16"/>
          <w:szCs w:val="16"/>
          <w:u w:val="thick" w:color="4F7C99"/>
        </w:rPr>
        <w:t>reconocimiento</w:t>
      </w:r>
      <w:r w:rsidRPr="00194B45">
        <w:rPr>
          <w:rFonts w:ascii="Abadi" w:hAnsi="Abadi"/>
          <w:color w:val="134F7C"/>
          <w:sz w:val="16"/>
          <w:szCs w:val="16"/>
          <w:u w:val="thick" w:color="4F7C99"/>
        </w:rPr>
        <w:t>-</w:t>
      </w:r>
      <w:r w:rsidRPr="00194B45">
        <w:rPr>
          <w:rFonts w:ascii="Abadi" w:hAnsi="Abadi"/>
          <w:color w:val="4F7C99"/>
          <w:sz w:val="16"/>
          <w:szCs w:val="16"/>
          <w:u w:val="thick" w:color="4F7C99"/>
        </w:rPr>
        <w:t>de-derechos-lgbtiq-en­</w:t>
      </w:r>
      <w:r w:rsidRPr="00194B45">
        <w:rPr>
          <w:rFonts w:ascii="Abadi" w:hAnsi="Abadi"/>
          <w:color w:val="4F7C99"/>
          <w:sz w:val="16"/>
          <w:szCs w:val="16"/>
        </w:rPr>
        <w:t xml:space="preserve"> </w:t>
      </w:r>
      <w:r w:rsidRPr="00194B45">
        <w:rPr>
          <w:rFonts w:ascii="Abadi" w:hAnsi="Abadi"/>
          <w:color w:val="4F7C99"/>
          <w:spacing w:val="-2"/>
          <w:sz w:val="16"/>
          <w:szCs w:val="16"/>
          <w:u w:val="thick" w:color="6B90A5"/>
        </w:rPr>
        <w:t>mexico</w:t>
      </w:r>
      <w:r w:rsidRPr="00194B45">
        <w:rPr>
          <w:rFonts w:ascii="Abadi" w:hAnsi="Abadi"/>
          <w:color w:val="6B90A5"/>
          <w:spacing w:val="-2"/>
          <w:sz w:val="16"/>
          <w:szCs w:val="16"/>
          <w:u w:val="thick" w:color="6B90A5"/>
        </w:rPr>
        <w:t>/</w:t>
      </w:r>
    </w:p>
  </w:footnote>
  <w:footnote w:id="42">
    <w:p w14:paraId="7AA586B2" w14:textId="77777777" w:rsidR="00236C44" w:rsidRPr="002F60E9" w:rsidRDefault="00236C44" w:rsidP="003976C8">
      <w:pPr>
        <w:pStyle w:val="Textonotapie"/>
        <w:jc w:val="both"/>
      </w:pPr>
      <w:r w:rsidRPr="00194B45">
        <w:rPr>
          <w:rStyle w:val="Refdenotaalpie"/>
          <w:rFonts w:ascii="Abadi" w:hAnsi="Abadi"/>
          <w:sz w:val="16"/>
          <w:szCs w:val="16"/>
        </w:rPr>
        <w:footnoteRef/>
      </w:r>
      <w:r w:rsidRPr="00194B45">
        <w:rPr>
          <w:rFonts w:ascii="Abadi" w:hAnsi="Abadi"/>
          <w:sz w:val="16"/>
          <w:szCs w:val="16"/>
        </w:rPr>
        <w:t xml:space="preserve"> </w:t>
      </w:r>
      <w:r w:rsidRPr="00194B45">
        <w:rPr>
          <w:rFonts w:ascii="Abadi" w:hAnsi="Abadi"/>
          <w:color w:val="1D1D21"/>
          <w:sz w:val="16"/>
          <w:szCs w:val="16"/>
        </w:rPr>
        <w:t>Oficio</w:t>
      </w:r>
      <w:r w:rsidRPr="00194B45">
        <w:rPr>
          <w:rFonts w:ascii="Abadi" w:hAnsi="Abadi"/>
          <w:color w:val="1D1D21"/>
          <w:spacing w:val="13"/>
          <w:sz w:val="16"/>
          <w:szCs w:val="16"/>
        </w:rPr>
        <w:t xml:space="preserve"> </w:t>
      </w:r>
      <w:r w:rsidRPr="00194B45">
        <w:rPr>
          <w:rFonts w:ascii="Abadi" w:hAnsi="Abadi"/>
          <w:color w:val="1D1D21"/>
          <w:sz w:val="16"/>
          <w:szCs w:val="16"/>
        </w:rPr>
        <w:t>Circular</w:t>
      </w:r>
      <w:r w:rsidRPr="00194B45">
        <w:rPr>
          <w:rFonts w:ascii="Abadi" w:hAnsi="Abadi"/>
          <w:color w:val="1D1D21"/>
          <w:spacing w:val="24"/>
          <w:sz w:val="16"/>
          <w:szCs w:val="16"/>
        </w:rPr>
        <w:t xml:space="preserve"> </w:t>
      </w:r>
      <w:r w:rsidRPr="00194B45">
        <w:rPr>
          <w:rFonts w:ascii="Abadi" w:hAnsi="Abadi"/>
          <w:color w:val="1D1D21"/>
          <w:sz w:val="16"/>
          <w:szCs w:val="16"/>
        </w:rPr>
        <w:t>núm</w:t>
      </w:r>
      <w:r w:rsidRPr="00194B45">
        <w:rPr>
          <w:rFonts w:ascii="Abadi" w:hAnsi="Abadi"/>
          <w:color w:val="3B4244"/>
          <w:sz w:val="16"/>
          <w:szCs w:val="16"/>
        </w:rPr>
        <w:t>.</w:t>
      </w:r>
      <w:r w:rsidRPr="00194B45">
        <w:rPr>
          <w:rFonts w:ascii="Abadi" w:hAnsi="Abadi"/>
          <w:color w:val="3B4244"/>
          <w:spacing w:val="-6"/>
          <w:sz w:val="16"/>
          <w:szCs w:val="16"/>
        </w:rPr>
        <w:t xml:space="preserve"> </w:t>
      </w:r>
      <w:r w:rsidRPr="00194B45">
        <w:rPr>
          <w:rFonts w:ascii="Abadi" w:hAnsi="Abadi"/>
          <w:color w:val="1D1D21"/>
          <w:sz w:val="16"/>
          <w:szCs w:val="16"/>
        </w:rPr>
        <w:t>2261/2021,</w:t>
      </w:r>
      <w:r w:rsidRPr="00194B45">
        <w:rPr>
          <w:rFonts w:ascii="Abadi" w:hAnsi="Abadi"/>
          <w:color w:val="1D1D21"/>
          <w:spacing w:val="15"/>
          <w:sz w:val="16"/>
          <w:szCs w:val="16"/>
        </w:rPr>
        <w:t xml:space="preserve"> </w:t>
      </w:r>
      <w:r w:rsidRPr="00194B45">
        <w:rPr>
          <w:rFonts w:ascii="Abadi" w:hAnsi="Abadi"/>
          <w:color w:val="1D1D21"/>
          <w:sz w:val="16"/>
          <w:szCs w:val="16"/>
        </w:rPr>
        <w:t>Secretaría</w:t>
      </w:r>
      <w:r w:rsidRPr="00194B45">
        <w:rPr>
          <w:rFonts w:ascii="Abadi" w:hAnsi="Abadi"/>
          <w:color w:val="1D1D21"/>
          <w:spacing w:val="36"/>
          <w:sz w:val="16"/>
          <w:szCs w:val="16"/>
        </w:rPr>
        <w:t xml:space="preserve"> </w:t>
      </w:r>
      <w:r w:rsidRPr="00194B45">
        <w:rPr>
          <w:rFonts w:ascii="Abadi" w:hAnsi="Abadi"/>
          <w:color w:val="1D1D21"/>
          <w:sz w:val="16"/>
          <w:szCs w:val="16"/>
        </w:rPr>
        <w:t>de</w:t>
      </w:r>
      <w:r w:rsidRPr="00194B45">
        <w:rPr>
          <w:rFonts w:ascii="Abadi" w:hAnsi="Abadi"/>
          <w:color w:val="1D1D21"/>
          <w:spacing w:val="8"/>
          <w:sz w:val="16"/>
          <w:szCs w:val="16"/>
        </w:rPr>
        <w:t xml:space="preserve"> </w:t>
      </w:r>
      <w:r w:rsidRPr="00194B45">
        <w:rPr>
          <w:rFonts w:ascii="Abadi" w:hAnsi="Abadi"/>
          <w:color w:val="1D1D21"/>
          <w:sz w:val="16"/>
          <w:szCs w:val="16"/>
        </w:rPr>
        <w:t>Gobierno</w:t>
      </w:r>
      <w:r w:rsidRPr="00194B45">
        <w:rPr>
          <w:rFonts w:ascii="Abadi" w:hAnsi="Abadi"/>
          <w:color w:val="3B4244"/>
          <w:sz w:val="16"/>
          <w:szCs w:val="16"/>
        </w:rPr>
        <w:t>.</w:t>
      </w:r>
      <w:r w:rsidRPr="00194B45">
        <w:rPr>
          <w:rFonts w:ascii="Abadi" w:hAnsi="Abadi"/>
          <w:color w:val="3B4244"/>
          <w:spacing w:val="-6"/>
          <w:sz w:val="16"/>
          <w:szCs w:val="16"/>
        </w:rPr>
        <w:t xml:space="preserve"> </w:t>
      </w:r>
      <w:r w:rsidRPr="00194B45">
        <w:rPr>
          <w:rFonts w:ascii="Abadi" w:hAnsi="Abadi"/>
          <w:color w:val="1D1D21"/>
          <w:sz w:val="16"/>
          <w:szCs w:val="16"/>
        </w:rPr>
        <w:t>20</w:t>
      </w:r>
      <w:r w:rsidRPr="00194B45">
        <w:rPr>
          <w:rFonts w:ascii="Abadi" w:hAnsi="Abadi"/>
          <w:color w:val="1D1D21"/>
          <w:spacing w:val="8"/>
          <w:sz w:val="16"/>
          <w:szCs w:val="16"/>
        </w:rPr>
        <w:t xml:space="preserve"> </w:t>
      </w:r>
      <w:r w:rsidRPr="00194B45">
        <w:rPr>
          <w:rFonts w:ascii="Abadi" w:hAnsi="Abadi"/>
          <w:color w:val="1D1D21"/>
          <w:sz w:val="16"/>
          <w:szCs w:val="16"/>
        </w:rPr>
        <w:t>de</w:t>
      </w:r>
      <w:r w:rsidRPr="00194B45">
        <w:rPr>
          <w:rFonts w:ascii="Abadi" w:hAnsi="Abadi"/>
          <w:color w:val="1D1D21"/>
          <w:spacing w:val="14"/>
          <w:sz w:val="16"/>
          <w:szCs w:val="16"/>
        </w:rPr>
        <w:t xml:space="preserve"> </w:t>
      </w:r>
      <w:r w:rsidRPr="00194B45">
        <w:rPr>
          <w:rFonts w:ascii="Abadi" w:hAnsi="Abadi"/>
          <w:color w:val="1D1D21"/>
          <w:sz w:val="16"/>
          <w:szCs w:val="16"/>
        </w:rPr>
        <w:t>diciembre</w:t>
      </w:r>
      <w:r w:rsidRPr="00194B45">
        <w:rPr>
          <w:rFonts w:ascii="Abadi" w:hAnsi="Abadi"/>
          <w:color w:val="1D1D21"/>
          <w:spacing w:val="22"/>
          <w:sz w:val="16"/>
          <w:szCs w:val="16"/>
        </w:rPr>
        <w:t xml:space="preserve"> </w:t>
      </w:r>
      <w:r w:rsidRPr="00194B45">
        <w:rPr>
          <w:rFonts w:ascii="Abadi" w:hAnsi="Abadi"/>
          <w:color w:val="1D1D21"/>
          <w:sz w:val="16"/>
          <w:szCs w:val="16"/>
        </w:rPr>
        <w:t>de</w:t>
      </w:r>
      <w:r w:rsidRPr="00194B45">
        <w:rPr>
          <w:rFonts w:ascii="Abadi" w:hAnsi="Abadi"/>
          <w:color w:val="1D1D21"/>
          <w:spacing w:val="16"/>
          <w:sz w:val="16"/>
          <w:szCs w:val="16"/>
        </w:rPr>
        <w:t xml:space="preserve"> </w:t>
      </w:r>
      <w:r w:rsidRPr="00194B45">
        <w:rPr>
          <w:rFonts w:ascii="Abadi" w:hAnsi="Abadi"/>
          <w:color w:val="1D1D21"/>
          <w:spacing w:val="-2"/>
          <w:sz w:val="16"/>
          <w:szCs w:val="16"/>
        </w:rPr>
        <w:t>2021.</w:t>
      </w:r>
    </w:p>
  </w:footnote>
  <w:footnote w:id="43">
    <w:p w14:paraId="3B2D4A02" w14:textId="77777777" w:rsidR="00236C44" w:rsidRPr="002F60E9" w:rsidRDefault="00236C44" w:rsidP="00236C44">
      <w:pPr>
        <w:pStyle w:val="Textonotapie"/>
      </w:pPr>
      <w:r>
        <w:rPr>
          <w:rStyle w:val="Refdenotaalpie"/>
        </w:rPr>
        <w:footnoteRef/>
      </w:r>
      <w:r>
        <w:t xml:space="preserve"> </w:t>
      </w:r>
      <w:r w:rsidRPr="007C1274">
        <w:rPr>
          <w:rFonts w:ascii="Abadi" w:hAnsi="Abadi"/>
          <w:color w:val="1D1D21"/>
          <w:w w:val="105"/>
          <w:sz w:val="16"/>
          <w:szCs w:val="16"/>
        </w:rPr>
        <w:t>Amparo</w:t>
      </w:r>
      <w:r w:rsidRPr="007C1274">
        <w:rPr>
          <w:rFonts w:ascii="Abadi" w:hAnsi="Abadi"/>
          <w:color w:val="1D1D21"/>
          <w:spacing w:val="-12"/>
          <w:w w:val="105"/>
          <w:sz w:val="16"/>
          <w:szCs w:val="16"/>
        </w:rPr>
        <w:t xml:space="preserve"> </w:t>
      </w:r>
      <w:r w:rsidRPr="007C1274">
        <w:rPr>
          <w:rFonts w:ascii="Abadi" w:hAnsi="Abadi"/>
          <w:color w:val="1D1D21"/>
          <w:w w:val="105"/>
          <w:sz w:val="16"/>
          <w:szCs w:val="16"/>
        </w:rPr>
        <w:t>en</w:t>
      </w:r>
      <w:r w:rsidRPr="007C1274">
        <w:rPr>
          <w:rFonts w:ascii="Abadi" w:hAnsi="Abadi"/>
          <w:color w:val="1D1D21"/>
          <w:spacing w:val="-8"/>
          <w:w w:val="105"/>
          <w:sz w:val="16"/>
          <w:szCs w:val="16"/>
        </w:rPr>
        <w:t xml:space="preserve"> </w:t>
      </w:r>
      <w:r w:rsidRPr="007C1274">
        <w:rPr>
          <w:rFonts w:ascii="Abadi" w:hAnsi="Abadi"/>
          <w:color w:val="1D1D21"/>
          <w:w w:val="105"/>
          <w:sz w:val="16"/>
          <w:szCs w:val="16"/>
        </w:rPr>
        <w:t>Revisión</w:t>
      </w:r>
      <w:r w:rsidRPr="007C1274">
        <w:rPr>
          <w:rFonts w:ascii="Abadi" w:hAnsi="Abadi"/>
          <w:color w:val="1D1D21"/>
          <w:spacing w:val="-5"/>
          <w:w w:val="105"/>
          <w:sz w:val="16"/>
          <w:szCs w:val="16"/>
        </w:rPr>
        <w:t xml:space="preserve"> </w:t>
      </w:r>
      <w:r w:rsidRPr="007C1274">
        <w:rPr>
          <w:rFonts w:ascii="Abadi" w:hAnsi="Abadi"/>
          <w:color w:val="1D1D21"/>
          <w:spacing w:val="-2"/>
          <w:w w:val="105"/>
          <w:sz w:val="16"/>
          <w:szCs w:val="16"/>
        </w:rPr>
        <w:t>704/2014</w:t>
      </w:r>
      <w:r w:rsidRPr="007C1274">
        <w:rPr>
          <w:rFonts w:ascii="Abadi" w:hAnsi="Abadi"/>
          <w:color w:val="3B4244"/>
          <w:spacing w:val="-2"/>
          <w:w w:val="105"/>
          <w:sz w:val="16"/>
          <w:szCs w:val="16"/>
        </w:rPr>
        <w:t>.</w:t>
      </w:r>
    </w:p>
  </w:footnote>
  <w:footnote w:id="44">
    <w:p w14:paraId="65ED9C14" w14:textId="77777777" w:rsidR="004E3D99" w:rsidRPr="00516E9D" w:rsidRDefault="004E3D99" w:rsidP="004E3D99">
      <w:pPr>
        <w:pStyle w:val="Textonotapie"/>
        <w:jc w:val="both"/>
      </w:pPr>
      <w:r>
        <w:rPr>
          <w:rStyle w:val="Refdenotaalpie"/>
        </w:rPr>
        <w:footnoteRef/>
      </w:r>
      <w:r>
        <w:t xml:space="preserve"> </w:t>
      </w:r>
      <w:r w:rsidRPr="007C1274">
        <w:rPr>
          <w:rFonts w:ascii="Abadi" w:hAnsi="Abadi"/>
          <w:color w:val="1D1C21"/>
          <w:w w:val="105"/>
          <w:sz w:val="16"/>
          <w:szCs w:val="16"/>
        </w:rPr>
        <w:t xml:space="preserve">Dictamen de las Comisiones Unidas de Hacienda y Fiscalización </w:t>
      </w:r>
      <w:r w:rsidRPr="007C1274">
        <w:rPr>
          <w:rFonts w:ascii="Abadi" w:hAnsi="Abadi"/>
          <w:color w:val="313436"/>
          <w:w w:val="105"/>
          <w:sz w:val="16"/>
          <w:szCs w:val="16"/>
        </w:rPr>
        <w:t xml:space="preserve">y </w:t>
      </w:r>
      <w:r w:rsidRPr="007C1274">
        <w:rPr>
          <w:rFonts w:ascii="Abadi" w:hAnsi="Abadi"/>
          <w:color w:val="1D1C21"/>
          <w:w w:val="105"/>
          <w:sz w:val="16"/>
          <w:szCs w:val="16"/>
        </w:rPr>
        <w:t xml:space="preserve">de Gobernación </w:t>
      </w:r>
      <w:r w:rsidRPr="007C1274">
        <w:rPr>
          <w:rFonts w:ascii="Abadi" w:hAnsi="Abadi"/>
          <w:color w:val="313436"/>
          <w:w w:val="105"/>
          <w:sz w:val="16"/>
          <w:szCs w:val="16"/>
        </w:rPr>
        <w:t xml:space="preserve">y </w:t>
      </w:r>
      <w:r w:rsidRPr="007C1274">
        <w:rPr>
          <w:rFonts w:ascii="Abadi" w:hAnsi="Abadi"/>
          <w:color w:val="1D1C21"/>
          <w:w w:val="105"/>
          <w:sz w:val="16"/>
          <w:szCs w:val="16"/>
        </w:rPr>
        <w:t xml:space="preserve">Puntos </w:t>
      </w:r>
      <w:r w:rsidRPr="007C1274">
        <w:rPr>
          <w:rFonts w:ascii="Abadi" w:hAnsi="Abadi"/>
          <w:color w:val="1D1C21"/>
          <w:spacing w:val="-2"/>
          <w:w w:val="105"/>
          <w:sz w:val="16"/>
          <w:szCs w:val="16"/>
        </w:rPr>
        <w:t>Constitucionales</w:t>
      </w:r>
      <w:r w:rsidRPr="007C1274">
        <w:rPr>
          <w:rFonts w:ascii="Abadi" w:hAnsi="Abadi"/>
          <w:color w:val="3F4646"/>
          <w:spacing w:val="-2"/>
          <w:w w:val="105"/>
          <w:sz w:val="16"/>
          <w:szCs w:val="16"/>
        </w:rPr>
        <w:t>.</w:t>
      </w:r>
      <w:r w:rsidRPr="007C1274">
        <w:rPr>
          <w:rFonts w:ascii="Abadi" w:hAnsi="Abadi"/>
          <w:color w:val="3F4646"/>
          <w:sz w:val="16"/>
          <w:szCs w:val="16"/>
        </w:rPr>
        <w:tab/>
      </w:r>
      <w:r w:rsidRPr="007C1274">
        <w:rPr>
          <w:rFonts w:ascii="Abadi" w:hAnsi="Abadi"/>
          <w:color w:val="1D1C21"/>
          <w:spacing w:val="-2"/>
          <w:w w:val="105"/>
          <w:sz w:val="16"/>
          <w:szCs w:val="16"/>
        </w:rPr>
        <w:t>Disponible</w:t>
      </w:r>
      <w:r>
        <w:rPr>
          <w:rFonts w:ascii="Abadi" w:hAnsi="Abadi"/>
          <w:color w:val="1D1C21"/>
          <w:sz w:val="16"/>
          <w:szCs w:val="16"/>
        </w:rPr>
        <w:t xml:space="preserve"> </w:t>
      </w:r>
      <w:r w:rsidRPr="007C1274">
        <w:rPr>
          <w:rFonts w:ascii="Abadi" w:hAnsi="Abadi"/>
          <w:color w:val="1D1C21"/>
          <w:spacing w:val="-4"/>
          <w:w w:val="105"/>
          <w:sz w:val="16"/>
          <w:szCs w:val="16"/>
        </w:rPr>
        <w:t>en</w:t>
      </w:r>
      <w:r w:rsidRPr="007C1274">
        <w:rPr>
          <w:rFonts w:ascii="Abadi" w:hAnsi="Abadi"/>
          <w:color w:val="3F4646"/>
          <w:spacing w:val="-4"/>
          <w:w w:val="105"/>
          <w:sz w:val="16"/>
          <w:szCs w:val="16"/>
        </w:rPr>
        <w:t>:</w:t>
      </w:r>
      <w:r>
        <w:rPr>
          <w:rFonts w:ascii="Abadi" w:hAnsi="Abadi"/>
          <w:color w:val="3F4646"/>
          <w:sz w:val="16"/>
          <w:szCs w:val="16"/>
        </w:rPr>
        <w:t xml:space="preserve"> </w:t>
      </w:r>
      <w:r w:rsidRPr="007C1274">
        <w:rPr>
          <w:rFonts w:ascii="Abadi" w:hAnsi="Abadi"/>
          <w:color w:val="4D7E9A"/>
          <w:spacing w:val="-2"/>
          <w:w w:val="105"/>
          <w:sz w:val="16"/>
          <w:szCs w:val="16"/>
          <w:u w:val="thick" w:color="4D7E9A"/>
        </w:rPr>
        <w:t>https</w:t>
      </w:r>
      <w:r w:rsidRPr="007C1274">
        <w:rPr>
          <w:rFonts w:ascii="Abadi" w:hAnsi="Abadi"/>
          <w:color w:val="6E90A5"/>
          <w:spacing w:val="-2"/>
          <w:w w:val="105"/>
          <w:sz w:val="16"/>
          <w:szCs w:val="16"/>
          <w:u w:val="thick" w:color="4D7E9A"/>
        </w:rPr>
        <w:t>:/</w:t>
      </w:r>
      <w:r w:rsidRPr="007C1274">
        <w:rPr>
          <w:rFonts w:ascii="Abadi" w:hAnsi="Abadi"/>
          <w:color w:val="6E90A5"/>
          <w:spacing w:val="-11"/>
          <w:w w:val="105"/>
          <w:sz w:val="16"/>
          <w:szCs w:val="16"/>
          <w:u w:val="thick" w:color="4D7E9A"/>
        </w:rPr>
        <w:t xml:space="preserve"> </w:t>
      </w:r>
      <w:r w:rsidRPr="007C1274">
        <w:rPr>
          <w:rFonts w:ascii="Abadi" w:hAnsi="Abadi"/>
          <w:color w:val="6E90A5"/>
          <w:spacing w:val="-2"/>
          <w:w w:val="105"/>
          <w:sz w:val="16"/>
          <w:szCs w:val="16"/>
          <w:u w:val="thick" w:color="4D7E9A"/>
        </w:rPr>
        <w:t>/</w:t>
      </w:r>
      <w:r w:rsidRPr="007C1274">
        <w:rPr>
          <w:rFonts w:ascii="Abadi" w:hAnsi="Abadi"/>
          <w:color w:val="6E90A5"/>
          <w:spacing w:val="-10"/>
          <w:w w:val="105"/>
          <w:sz w:val="16"/>
          <w:szCs w:val="16"/>
          <w:u w:val="thick" w:color="4D7E9A"/>
        </w:rPr>
        <w:t xml:space="preserve"> </w:t>
      </w:r>
      <w:r w:rsidRPr="007C1274">
        <w:rPr>
          <w:rFonts w:ascii="Abadi" w:hAnsi="Abadi"/>
          <w:color w:val="4D7E9A"/>
          <w:spacing w:val="-2"/>
          <w:w w:val="105"/>
          <w:sz w:val="16"/>
          <w:szCs w:val="16"/>
          <w:u w:val="thick" w:color="4D7E9A"/>
        </w:rPr>
        <w:t>co</w:t>
      </w:r>
      <w:r w:rsidRPr="007C1274">
        <w:rPr>
          <w:rFonts w:ascii="Abadi" w:hAnsi="Abadi"/>
          <w:color w:val="2F89AC"/>
          <w:spacing w:val="-2"/>
          <w:w w:val="105"/>
          <w:sz w:val="16"/>
          <w:szCs w:val="16"/>
          <w:u w:val="thick" w:color="4D7E9A"/>
        </w:rPr>
        <w:t>n</w:t>
      </w:r>
      <w:r w:rsidRPr="007C1274">
        <w:rPr>
          <w:rFonts w:ascii="Abadi" w:hAnsi="Abadi"/>
          <w:color w:val="4D7E9A"/>
          <w:spacing w:val="-2"/>
          <w:w w:val="105"/>
          <w:sz w:val="16"/>
          <w:szCs w:val="16"/>
          <w:u w:val="thick" w:color="4D7E9A"/>
        </w:rPr>
        <w:t>g</w:t>
      </w:r>
      <w:r w:rsidRPr="007C1274">
        <w:rPr>
          <w:rFonts w:ascii="Abadi" w:hAnsi="Abadi"/>
          <w:color w:val="2F89AC"/>
          <w:spacing w:val="-2"/>
          <w:w w:val="105"/>
          <w:sz w:val="16"/>
          <w:szCs w:val="16"/>
          <w:u w:val="thick" w:color="4D7E9A"/>
        </w:rPr>
        <w:t>r</w:t>
      </w:r>
      <w:r w:rsidRPr="007C1274">
        <w:rPr>
          <w:rFonts w:ascii="Abadi" w:hAnsi="Abadi"/>
          <w:color w:val="4D7E9A"/>
          <w:spacing w:val="-2"/>
          <w:w w:val="105"/>
          <w:sz w:val="16"/>
          <w:szCs w:val="16"/>
          <w:u w:val="thick" w:color="4D7E9A"/>
        </w:rPr>
        <w:t>eso­</w:t>
      </w:r>
      <w:r w:rsidRPr="007C1274">
        <w:rPr>
          <w:rFonts w:ascii="Abadi" w:hAnsi="Abadi"/>
          <w:color w:val="4D7E9A"/>
          <w:spacing w:val="-2"/>
          <w:w w:val="105"/>
          <w:sz w:val="16"/>
          <w:szCs w:val="16"/>
        </w:rPr>
        <w:t xml:space="preserve"> </w:t>
      </w:r>
      <w:r w:rsidRPr="007C1274">
        <w:rPr>
          <w:rFonts w:ascii="Abadi" w:hAnsi="Abadi"/>
          <w:color w:val="4D7E9A"/>
          <w:w w:val="105"/>
          <w:sz w:val="16"/>
          <w:szCs w:val="16"/>
          <w:u w:val="thick" w:color="4D7E9A"/>
        </w:rPr>
        <w:t>g</w:t>
      </w:r>
      <w:r w:rsidRPr="007C1274">
        <w:rPr>
          <w:rFonts w:ascii="Abadi" w:hAnsi="Abadi"/>
          <w:color w:val="42677E"/>
          <w:w w:val="105"/>
          <w:sz w:val="16"/>
          <w:szCs w:val="16"/>
          <w:u w:val="thick" w:color="4D7E9A"/>
        </w:rPr>
        <w:t>t</w:t>
      </w:r>
      <w:r w:rsidRPr="007C1274">
        <w:rPr>
          <w:rFonts w:ascii="Abadi" w:hAnsi="Abadi"/>
          <w:color w:val="4D7E9A"/>
          <w:w w:val="105"/>
          <w:sz w:val="16"/>
          <w:szCs w:val="16"/>
          <w:u w:val="thick" w:color="4D7E9A"/>
        </w:rPr>
        <w:t>o</w:t>
      </w:r>
      <w:r w:rsidRPr="007C1274">
        <w:rPr>
          <w:rFonts w:ascii="Abadi" w:hAnsi="Abadi"/>
          <w:color w:val="627580"/>
          <w:w w:val="105"/>
          <w:sz w:val="16"/>
          <w:szCs w:val="16"/>
          <w:u w:val="thick" w:color="4D7E9A"/>
        </w:rPr>
        <w:t>.</w:t>
      </w:r>
      <w:r w:rsidRPr="007C1274">
        <w:rPr>
          <w:rFonts w:ascii="Abadi" w:hAnsi="Abadi"/>
          <w:color w:val="4D7E9A"/>
          <w:w w:val="105"/>
          <w:sz w:val="16"/>
          <w:szCs w:val="16"/>
          <w:u w:val="thick" w:color="4D7E9A"/>
        </w:rPr>
        <w:t>s3</w:t>
      </w:r>
      <w:r w:rsidRPr="007C1274">
        <w:rPr>
          <w:rFonts w:ascii="Abadi" w:hAnsi="Abadi"/>
          <w:color w:val="4D568C"/>
          <w:w w:val="105"/>
          <w:sz w:val="16"/>
          <w:szCs w:val="16"/>
          <w:u w:val="thick" w:color="4D7E9A"/>
        </w:rPr>
        <w:t>.</w:t>
      </w:r>
      <w:r w:rsidRPr="007C1274">
        <w:rPr>
          <w:rFonts w:ascii="Abadi" w:hAnsi="Abadi"/>
          <w:color w:val="4D7E9A"/>
          <w:w w:val="105"/>
          <w:sz w:val="16"/>
          <w:szCs w:val="16"/>
          <w:u w:val="thick" w:color="4D7E9A"/>
        </w:rPr>
        <w:t>amazonaws</w:t>
      </w:r>
      <w:r w:rsidRPr="007C1274">
        <w:rPr>
          <w:rFonts w:ascii="Abadi" w:hAnsi="Abadi"/>
          <w:color w:val="627580"/>
          <w:w w:val="105"/>
          <w:sz w:val="16"/>
          <w:szCs w:val="16"/>
          <w:u w:val="thick" w:color="4D7E9A"/>
        </w:rPr>
        <w:t>.</w:t>
      </w:r>
      <w:r w:rsidRPr="007C1274">
        <w:rPr>
          <w:rFonts w:ascii="Abadi" w:hAnsi="Abadi"/>
          <w:color w:val="4D7E9A"/>
          <w:w w:val="105"/>
          <w:sz w:val="16"/>
          <w:szCs w:val="16"/>
          <w:u w:val="thick" w:color="4D7E9A"/>
        </w:rPr>
        <w:t>com</w:t>
      </w:r>
      <w:r w:rsidRPr="007C1274">
        <w:rPr>
          <w:rFonts w:ascii="Abadi" w:hAnsi="Abadi"/>
          <w:color w:val="6E90A5"/>
          <w:w w:val="105"/>
          <w:sz w:val="16"/>
          <w:szCs w:val="16"/>
          <w:u w:val="thick" w:color="4D7E9A"/>
        </w:rPr>
        <w:t>/</w:t>
      </w:r>
      <w:r w:rsidRPr="007C1274">
        <w:rPr>
          <w:rFonts w:ascii="Abadi" w:hAnsi="Abadi"/>
          <w:color w:val="4D7E9A"/>
          <w:w w:val="105"/>
          <w:sz w:val="16"/>
          <w:szCs w:val="16"/>
          <w:u w:val="thick" w:color="4D7E9A"/>
        </w:rPr>
        <w:t>uoloads</w:t>
      </w:r>
      <w:r w:rsidRPr="007C1274">
        <w:rPr>
          <w:rFonts w:ascii="Abadi" w:hAnsi="Abadi"/>
          <w:color w:val="6E90A5"/>
          <w:w w:val="105"/>
          <w:sz w:val="16"/>
          <w:szCs w:val="16"/>
          <w:u w:val="thick" w:color="4D7E9A"/>
        </w:rPr>
        <w:t xml:space="preserve">/ </w:t>
      </w:r>
      <w:r w:rsidRPr="007C1274">
        <w:rPr>
          <w:rFonts w:ascii="Abadi" w:hAnsi="Abadi"/>
          <w:color w:val="4D7E9A"/>
          <w:w w:val="105"/>
          <w:sz w:val="16"/>
          <w:szCs w:val="16"/>
          <w:u w:val="thick" w:color="4D7E9A"/>
        </w:rPr>
        <w:t>dictamen</w:t>
      </w:r>
      <w:r w:rsidRPr="007C1274">
        <w:rPr>
          <w:rFonts w:ascii="Abadi" w:hAnsi="Abadi"/>
          <w:color w:val="6E90A5"/>
          <w:w w:val="105"/>
          <w:sz w:val="16"/>
          <w:szCs w:val="16"/>
          <w:u w:val="thick" w:color="4D7E9A"/>
        </w:rPr>
        <w:t>/</w:t>
      </w:r>
      <w:r w:rsidRPr="007C1274">
        <w:rPr>
          <w:rFonts w:ascii="Abadi" w:hAnsi="Abadi"/>
          <w:color w:val="6E90A5"/>
          <w:spacing w:val="-4"/>
          <w:w w:val="105"/>
          <w:sz w:val="16"/>
          <w:szCs w:val="16"/>
          <w:u w:val="thick" w:color="4D7E9A"/>
        </w:rPr>
        <w:t xml:space="preserve"> </w:t>
      </w:r>
      <w:r w:rsidRPr="007C1274">
        <w:rPr>
          <w:rFonts w:ascii="Abadi" w:hAnsi="Abadi"/>
          <w:color w:val="4D7E9A"/>
          <w:w w:val="105"/>
          <w:sz w:val="16"/>
          <w:szCs w:val="16"/>
          <w:u w:val="thick" w:color="4D7E9A"/>
        </w:rPr>
        <w:t>archi</w:t>
      </w:r>
      <w:r w:rsidRPr="007C1274">
        <w:rPr>
          <w:rFonts w:ascii="Abadi" w:hAnsi="Abadi"/>
          <w:color w:val="6E90A5"/>
          <w:w w:val="105"/>
          <w:sz w:val="16"/>
          <w:szCs w:val="16"/>
          <w:u w:val="thick" w:color="4D7E9A"/>
        </w:rPr>
        <w:t>v</w:t>
      </w:r>
      <w:r w:rsidRPr="007C1274">
        <w:rPr>
          <w:rFonts w:ascii="Abadi" w:hAnsi="Abadi"/>
          <w:color w:val="4D7E9A"/>
          <w:w w:val="105"/>
          <w:sz w:val="16"/>
          <w:szCs w:val="16"/>
          <w:u w:val="thick" w:color="4D7E9A"/>
        </w:rPr>
        <w:t>o</w:t>
      </w:r>
      <w:r w:rsidRPr="007C1274">
        <w:rPr>
          <w:rFonts w:ascii="Abadi" w:hAnsi="Abadi"/>
          <w:color w:val="6E90A5"/>
          <w:w w:val="105"/>
          <w:sz w:val="16"/>
          <w:szCs w:val="16"/>
          <w:u w:val="thick" w:color="4D7E9A"/>
        </w:rPr>
        <w:t>/</w:t>
      </w:r>
      <w:r w:rsidRPr="007C1274">
        <w:rPr>
          <w:rFonts w:ascii="Abadi" w:hAnsi="Abadi"/>
          <w:color w:val="4D7E9A"/>
          <w:w w:val="105"/>
          <w:sz w:val="16"/>
          <w:szCs w:val="16"/>
          <w:u w:val="thick" w:color="4D7E9A"/>
        </w:rPr>
        <w:t>5551</w:t>
      </w:r>
      <w:r w:rsidRPr="007C1274">
        <w:rPr>
          <w:rFonts w:ascii="Abadi" w:hAnsi="Abadi"/>
          <w:color w:val="6E90A5"/>
          <w:w w:val="105"/>
          <w:sz w:val="16"/>
          <w:szCs w:val="16"/>
          <w:u w:val="thick" w:color="4D7E9A"/>
        </w:rPr>
        <w:t>/</w:t>
      </w:r>
      <w:r w:rsidRPr="007C1274">
        <w:rPr>
          <w:rFonts w:ascii="Abadi" w:hAnsi="Abadi"/>
          <w:color w:val="4D7E9A"/>
          <w:w w:val="105"/>
          <w:sz w:val="16"/>
          <w:szCs w:val="16"/>
          <w:u w:val="thick" w:color="4D7E9A"/>
        </w:rPr>
        <w:t>6513648</w:t>
      </w:r>
      <w:r w:rsidRPr="007C1274">
        <w:rPr>
          <w:rFonts w:ascii="Abadi" w:hAnsi="Abadi"/>
          <w:color w:val="627580"/>
          <w:w w:val="105"/>
          <w:sz w:val="16"/>
          <w:szCs w:val="16"/>
          <w:u w:val="thick" w:color="4D7E9A"/>
        </w:rPr>
        <w:t>.</w:t>
      </w:r>
      <w:r w:rsidRPr="007C1274">
        <w:rPr>
          <w:rFonts w:ascii="Abadi" w:hAnsi="Abadi"/>
          <w:color w:val="4D7E9A"/>
          <w:w w:val="105"/>
          <w:sz w:val="16"/>
          <w:szCs w:val="16"/>
          <w:u w:val="thick" w:color="4D7E9A"/>
        </w:rPr>
        <w:t>odf</w:t>
      </w:r>
    </w:p>
  </w:footnote>
  <w:footnote w:id="45">
    <w:p w14:paraId="6789A09A" w14:textId="77777777" w:rsidR="004E3D99" w:rsidRPr="00516E9D" w:rsidRDefault="004E3D99" w:rsidP="004E3D99">
      <w:pPr>
        <w:pStyle w:val="Textonotapie"/>
        <w:jc w:val="both"/>
      </w:pPr>
      <w:r>
        <w:rPr>
          <w:rStyle w:val="Refdenotaalpie"/>
        </w:rPr>
        <w:footnoteRef/>
      </w:r>
      <w:r>
        <w:t xml:space="preserve"> </w:t>
      </w:r>
      <w:r w:rsidRPr="007C1274">
        <w:rPr>
          <w:rFonts w:ascii="Abadi" w:hAnsi="Abadi"/>
          <w:color w:val="1D1C21"/>
          <w:sz w:val="16"/>
          <w:szCs w:val="16"/>
        </w:rPr>
        <w:t>Gasea</w:t>
      </w:r>
      <w:r w:rsidRPr="007C1274">
        <w:rPr>
          <w:rFonts w:ascii="Abadi" w:hAnsi="Abadi"/>
          <w:color w:val="3F4646"/>
          <w:sz w:val="16"/>
          <w:szCs w:val="16"/>
        </w:rPr>
        <w:t>,</w:t>
      </w:r>
      <w:r w:rsidRPr="007C1274">
        <w:rPr>
          <w:rFonts w:ascii="Abadi" w:hAnsi="Abadi"/>
          <w:color w:val="3F4646"/>
          <w:spacing w:val="-1"/>
          <w:sz w:val="16"/>
          <w:szCs w:val="16"/>
        </w:rPr>
        <w:t xml:space="preserve"> </w:t>
      </w:r>
      <w:r w:rsidRPr="007C1274">
        <w:rPr>
          <w:rFonts w:ascii="Abadi" w:hAnsi="Abadi"/>
          <w:color w:val="313436"/>
          <w:sz w:val="16"/>
          <w:szCs w:val="16"/>
        </w:rPr>
        <w:t>Yajaira</w:t>
      </w:r>
      <w:r w:rsidRPr="007C1274">
        <w:rPr>
          <w:rFonts w:ascii="Abadi" w:hAnsi="Abadi"/>
          <w:color w:val="313436"/>
          <w:spacing w:val="35"/>
          <w:sz w:val="16"/>
          <w:szCs w:val="16"/>
        </w:rPr>
        <w:t xml:space="preserve"> </w:t>
      </w:r>
      <w:r w:rsidRPr="007C1274">
        <w:rPr>
          <w:rFonts w:ascii="Abadi" w:hAnsi="Abadi"/>
          <w:color w:val="1D1C21"/>
          <w:sz w:val="16"/>
          <w:szCs w:val="16"/>
        </w:rPr>
        <w:t>&amp;</w:t>
      </w:r>
      <w:r w:rsidRPr="007C1274">
        <w:rPr>
          <w:rFonts w:ascii="Abadi" w:hAnsi="Abadi"/>
          <w:color w:val="1D1C21"/>
          <w:spacing w:val="26"/>
          <w:sz w:val="16"/>
          <w:szCs w:val="16"/>
        </w:rPr>
        <w:t xml:space="preserve"> </w:t>
      </w:r>
      <w:r w:rsidRPr="007C1274">
        <w:rPr>
          <w:rFonts w:ascii="Abadi" w:hAnsi="Abadi"/>
          <w:color w:val="1D1C21"/>
          <w:sz w:val="16"/>
          <w:szCs w:val="16"/>
        </w:rPr>
        <w:t>Pizano,</w:t>
      </w:r>
      <w:r w:rsidRPr="007C1274">
        <w:rPr>
          <w:rFonts w:ascii="Abadi" w:hAnsi="Abadi"/>
          <w:color w:val="1D1C21"/>
          <w:spacing w:val="26"/>
          <w:sz w:val="16"/>
          <w:szCs w:val="16"/>
        </w:rPr>
        <w:t xml:space="preserve"> </w:t>
      </w:r>
      <w:r w:rsidRPr="007C1274">
        <w:rPr>
          <w:rFonts w:ascii="Abadi" w:hAnsi="Abadi"/>
          <w:color w:val="1D1C21"/>
          <w:sz w:val="16"/>
          <w:szCs w:val="16"/>
        </w:rPr>
        <w:t>Carmen</w:t>
      </w:r>
      <w:r w:rsidRPr="007C1274">
        <w:rPr>
          <w:rFonts w:ascii="Abadi" w:hAnsi="Abadi"/>
          <w:color w:val="57595B"/>
          <w:sz w:val="16"/>
          <w:szCs w:val="16"/>
        </w:rPr>
        <w:t>.</w:t>
      </w:r>
      <w:r w:rsidRPr="007C1274">
        <w:rPr>
          <w:rFonts w:ascii="Abadi" w:hAnsi="Abadi"/>
          <w:color w:val="57595B"/>
          <w:spacing w:val="-3"/>
          <w:sz w:val="16"/>
          <w:szCs w:val="16"/>
        </w:rPr>
        <w:t xml:space="preserve"> </w:t>
      </w:r>
      <w:r w:rsidRPr="007C1274">
        <w:rPr>
          <w:rFonts w:ascii="Abadi" w:hAnsi="Abadi"/>
          <w:color w:val="1D1C21"/>
          <w:sz w:val="16"/>
          <w:szCs w:val="16"/>
        </w:rPr>
        <w:t>(2022)</w:t>
      </w:r>
      <w:r w:rsidRPr="007C1274">
        <w:rPr>
          <w:rFonts w:ascii="Abadi" w:hAnsi="Abadi"/>
          <w:color w:val="010105"/>
          <w:sz w:val="16"/>
          <w:szCs w:val="16"/>
        </w:rPr>
        <w:t>.</w:t>
      </w:r>
      <w:r w:rsidRPr="007C1274">
        <w:rPr>
          <w:rFonts w:ascii="Abadi" w:hAnsi="Abadi"/>
          <w:color w:val="010105"/>
          <w:spacing w:val="-7"/>
          <w:sz w:val="16"/>
          <w:szCs w:val="16"/>
        </w:rPr>
        <w:t xml:space="preserve"> </w:t>
      </w:r>
      <w:r w:rsidRPr="007C1274">
        <w:rPr>
          <w:rFonts w:ascii="Abadi" w:hAnsi="Abadi"/>
          <w:color w:val="3F4646"/>
          <w:sz w:val="16"/>
          <w:szCs w:val="16"/>
        </w:rPr>
        <w:t>"</w:t>
      </w:r>
      <w:r w:rsidRPr="007C1274">
        <w:rPr>
          <w:rFonts w:ascii="Abadi" w:hAnsi="Abadi"/>
          <w:color w:val="1D1C21"/>
          <w:sz w:val="16"/>
          <w:szCs w:val="16"/>
        </w:rPr>
        <w:t>A regañadientes</w:t>
      </w:r>
      <w:r w:rsidRPr="007C1274">
        <w:rPr>
          <w:rFonts w:ascii="Abadi" w:hAnsi="Abadi"/>
          <w:color w:val="1D1C21"/>
          <w:spacing w:val="38"/>
          <w:sz w:val="16"/>
          <w:szCs w:val="16"/>
        </w:rPr>
        <w:t xml:space="preserve"> </w:t>
      </w:r>
      <w:r w:rsidRPr="007C1274">
        <w:rPr>
          <w:rFonts w:ascii="Abadi" w:hAnsi="Abadi"/>
          <w:color w:val="1D1C21"/>
          <w:sz w:val="16"/>
          <w:szCs w:val="16"/>
        </w:rPr>
        <w:t>pero</w:t>
      </w:r>
      <w:r w:rsidRPr="007C1274">
        <w:rPr>
          <w:rFonts w:ascii="Abadi" w:hAnsi="Abadi"/>
          <w:color w:val="1D1C21"/>
          <w:spacing w:val="17"/>
          <w:sz w:val="16"/>
          <w:szCs w:val="16"/>
        </w:rPr>
        <w:t xml:space="preserve"> </w:t>
      </w:r>
      <w:r w:rsidRPr="007C1274">
        <w:rPr>
          <w:rFonts w:ascii="Abadi" w:hAnsi="Abadi"/>
          <w:color w:val="1D1C21"/>
          <w:sz w:val="16"/>
          <w:szCs w:val="16"/>
        </w:rPr>
        <w:t>habrá</w:t>
      </w:r>
      <w:r w:rsidRPr="007C1274">
        <w:rPr>
          <w:rFonts w:ascii="Abadi" w:hAnsi="Abadi"/>
          <w:color w:val="1D1C21"/>
          <w:spacing w:val="30"/>
          <w:sz w:val="16"/>
          <w:szCs w:val="16"/>
        </w:rPr>
        <w:t xml:space="preserve"> </w:t>
      </w:r>
      <w:r w:rsidRPr="007C1274">
        <w:rPr>
          <w:rFonts w:ascii="Abadi" w:hAnsi="Abadi"/>
          <w:color w:val="1D1C21"/>
          <w:sz w:val="16"/>
          <w:szCs w:val="16"/>
        </w:rPr>
        <w:t>presupuesto</w:t>
      </w:r>
      <w:r w:rsidRPr="007C1274">
        <w:rPr>
          <w:rFonts w:ascii="Abadi" w:hAnsi="Abadi"/>
          <w:color w:val="1D1C21"/>
          <w:spacing w:val="31"/>
          <w:sz w:val="16"/>
          <w:szCs w:val="16"/>
        </w:rPr>
        <w:t xml:space="preserve"> </w:t>
      </w:r>
      <w:r w:rsidRPr="007C1274">
        <w:rPr>
          <w:rFonts w:ascii="Abadi" w:hAnsi="Abadi"/>
          <w:color w:val="1D1C21"/>
          <w:sz w:val="16"/>
          <w:szCs w:val="16"/>
        </w:rPr>
        <w:t>para</w:t>
      </w:r>
      <w:r w:rsidRPr="007C1274">
        <w:rPr>
          <w:rFonts w:ascii="Abadi" w:hAnsi="Abadi"/>
          <w:color w:val="1D1C21"/>
          <w:spacing w:val="24"/>
          <w:sz w:val="16"/>
          <w:szCs w:val="16"/>
        </w:rPr>
        <w:t xml:space="preserve"> </w:t>
      </w:r>
      <w:r w:rsidRPr="007C1274">
        <w:rPr>
          <w:rFonts w:ascii="Abadi" w:hAnsi="Abadi"/>
          <w:color w:val="1D1C21"/>
          <w:sz w:val="16"/>
          <w:szCs w:val="16"/>
        </w:rPr>
        <w:t>mitigar</w:t>
      </w:r>
      <w:r w:rsidRPr="007C1274">
        <w:rPr>
          <w:rFonts w:ascii="Abadi" w:hAnsi="Abadi"/>
          <w:color w:val="1D1C21"/>
          <w:spacing w:val="26"/>
          <w:sz w:val="16"/>
          <w:szCs w:val="16"/>
        </w:rPr>
        <w:t xml:space="preserve"> </w:t>
      </w:r>
      <w:r w:rsidRPr="007C1274">
        <w:rPr>
          <w:rFonts w:ascii="Abadi" w:hAnsi="Abadi"/>
          <w:color w:val="1D1C21"/>
          <w:sz w:val="16"/>
          <w:szCs w:val="16"/>
        </w:rPr>
        <w:t>abandono de comunidad LGBTIQ+</w:t>
      </w:r>
      <w:r w:rsidRPr="007C1274">
        <w:rPr>
          <w:rFonts w:ascii="Abadi" w:hAnsi="Abadi"/>
          <w:color w:val="3F4646"/>
          <w:sz w:val="16"/>
          <w:szCs w:val="16"/>
        </w:rPr>
        <w:t>".</w:t>
      </w:r>
      <w:r w:rsidRPr="007C1274">
        <w:rPr>
          <w:rFonts w:ascii="Abadi" w:hAnsi="Abadi"/>
          <w:color w:val="3F4646"/>
          <w:spacing w:val="-17"/>
          <w:sz w:val="16"/>
          <w:szCs w:val="16"/>
        </w:rPr>
        <w:t xml:space="preserve"> </w:t>
      </w:r>
      <w:r w:rsidRPr="007C1274">
        <w:rPr>
          <w:rFonts w:ascii="Abadi" w:hAnsi="Abadi"/>
          <w:color w:val="1D1C21"/>
          <w:sz w:val="16"/>
          <w:szCs w:val="16"/>
        </w:rPr>
        <w:t xml:space="preserve">En </w:t>
      </w:r>
      <w:r w:rsidRPr="007C1274">
        <w:rPr>
          <w:rFonts w:ascii="Abadi" w:hAnsi="Abadi"/>
          <w:i/>
          <w:color w:val="1D1C21"/>
          <w:sz w:val="16"/>
          <w:szCs w:val="16"/>
        </w:rPr>
        <w:t>Poplab</w:t>
      </w:r>
      <w:r w:rsidRPr="007C1274">
        <w:rPr>
          <w:rFonts w:ascii="Abadi" w:hAnsi="Abadi"/>
          <w:i/>
          <w:color w:val="57595B"/>
          <w:sz w:val="16"/>
          <w:szCs w:val="16"/>
        </w:rPr>
        <w:t>,</w:t>
      </w:r>
      <w:r w:rsidRPr="007C1274">
        <w:rPr>
          <w:rFonts w:ascii="Abadi" w:hAnsi="Abadi"/>
          <w:i/>
          <w:color w:val="57595B"/>
          <w:spacing w:val="-8"/>
          <w:sz w:val="16"/>
          <w:szCs w:val="16"/>
        </w:rPr>
        <w:t xml:space="preserve"> </w:t>
      </w:r>
      <w:r w:rsidRPr="007C1274">
        <w:rPr>
          <w:rFonts w:ascii="Abadi" w:hAnsi="Abadi"/>
          <w:color w:val="1D1C21"/>
          <w:sz w:val="16"/>
          <w:szCs w:val="16"/>
        </w:rPr>
        <w:t>15 de diciembre de 2022</w:t>
      </w:r>
      <w:r w:rsidRPr="007C1274">
        <w:rPr>
          <w:rFonts w:ascii="Abadi" w:hAnsi="Abadi"/>
          <w:color w:val="3F4646"/>
          <w:sz w:val="16"/>
          <w:szCs w:val="16"/>
        </w:rPr>
        <w:t>.</w:t>
      </w:r>
      <w:r w:rsidRPr="007C1274">
        <w:rPr>
          <w:rFonts w:ascii="Abadi" w:hAnsi="Abadi"/>
          <w:color w:val="3F4646"/>
          <w:spacing w:val="-9"/>
          <w:sz w:val="16"/>
          <w:szCs w:val="16"/>
        </w:rPr>
        <w:t xml:space="preserve"> </w:t>
      </w:r>
      <w:r w:rsidRPr="007C1274">
        <w:rPr>
          <w:rFonts w:ascii="Abadi" w:hAnsi="Abadi"/>
          <w:color w:val="1D1C21"/>
          <w:sz w:val="16"/>
          <w:szCs w:val="16"/>
        </w:rPr>
        <w:t>Disponible en</w:t>
      </w:r>
      <w:r w:rsidRPr="007C1274">
        <w:rPr>
          <w:rFonts w:ascii="Abadi" w:hAnsi="Abadi"/>
          <w:color w:val="3F4646"/>
          <w:sz w:val="16"/>
          <w:szCs w:val="16"/>
        </w:rPr>
        <w:t>:</w:t>
      </w:r>
      <w:r w:rsidRPr="007C1274">
        <w:rPr>
          <w:rFonts w:ascii="Abadi" w:hAnsi="Abadi"/>
          <w:color w:val="3F4646"/>
          <w:spacing w:val="-14"/>
          <w:sz w:val="16"/>
          <w:szCs w:val="16"/>
        </w:rPr>
        <w:t xml:space="preserve"> </w:t>
      </w:r>
      <w:r w:rsidRPr="007C1274">
        <w:rPr>
          <w:rFonts w:ascii="Abadi" w:hAnsi="Abadi"/>
          <w:color w:val="2F89AC"/>
          <w:sz w:val="16"/>
          <w:szCs w:val="16"/>
          <w:u w:val="thick" w:color="6E90A5"/>
        </w:rPr>
        <w:t>h</w:t>
      </w:r>
      <w:r w:rsidRPr="007C1274">
        <w:rPr>
          <w:rFonts w:ascii="Abadi" w:hAnsi="Abadi"/>
          <w:color w:val="4D7E9A"/>
          <w:sz w:val="16"/>
          <w:szCs w:val="16"/>
          <w:u w:val="thick" w:color="6E90A5"/>
        </w:rPr>
        <w:t>ttos</w:t>
      </w:r>
      <w:r w:rsidRPr="007C1274">
        <w:rPr>
          <w:rFonts w:ascii="Abadi" w:hAnsi="Abadi"/>
          <w:color w:val="6E90A5"/>
          <w:sz w:val="16"/>
          <w:szCs w:val="16"/>
          <w:u w:val="thick" w:color="6E90A5"/>
        </w:rPr>
        <w:t>:/ /</w:t>
      </w:r>
      <w:r w:rsidRPr="007C1274">
        <w:rPr>
          <w:rFonts w:ascii="Abadi" w:hAnsi="Abadi"/>
          <w:color w:val="4D7E9A"/>
          <w:sz w:val="16"/>
          <w:szCs w:val="16"/>
          <w:u w:val="thick" w:color="6E90A5"/>
        </w:rPr>
        <w:t>ooolabrnx</w:t>
      </w:r>
      <w:r w:rsidRPr="007C1274">
        <w:rPr>
          <w:rFonts w:ascii="Abadi" w:hAnsi="Abadi"/>
          <w:color w:val="6E90A5"/>
          <w:sz w:val="16"/>
          <w:szCs w:val="16"/>
          <w:u w:val="thick" w:color="6E90A5"/>
        </w:rPr>
        <w:t>/</w:t>
      </w:r>
      <w:r w:rsidRPr="007C1274">
        <w:rPr>
          <w:rFonts w:ascii="Abadi" w:hAnsi="Abadi"/>
          <w:color w:val="4D7E9A"/>
          <w:sz w:val="16"/>
          <w:szCs w:val="16"/>
          <w:u w:val="thick" w:color="6E90A5"/>
        </w:rPr>
        <w:t>v2</w:t>
      </w:r>
      <w:r w:rsidRPr="007C1274">
        <w:rPr>
          <w:rFonts w:ascii="Abadi" w:hAnsi="Abadi"/>
          <w:color w:val="6E90A5"/>
          <w:sz w:val="16"/>
          <w:szCs w:val="16"/>
          <w:u w:val="thick" w:color="6E90A5"/>
        </w:rPr>
        <w:t>/</w:t>
      </w:r>
      <w:r w:rsidRPr="007C1274">
        <w:rPr>
          <w:rFonts w:ascii="Abadi" w:hAnsi="Abadi"/>
          <w:color w:val="4D7E9A"/>
          <w:sz w:val="16"/>
          <w:szCs w:val="16"/>
          <w:u w:val="thick" w:color="6E90A5"/>
        </w:rPr>
        <w:t>storv</w:t>
      </w:r>
      <w:r w:rsidRPr="007C1274">
        <w:rPr>
          <w:rFonts w:ascii="Abadi" w:hAnsi="Abadi"/>
          <w:color w:val="6E90A5"/>
          <w:sz w:val="16"/>
          <w:szCs w:val="16"/>
          <w:u w:val="thick" w:color="6E90A5"/>
        </w:rPr>
        <w:t>/</w:t>
      </w:r>
      <w:r w:rsidRPr="007C1274">
        <w:rPr>
          <w:rFonts w:ascii="Abadi" w:hAnsi="Abadi"/>
          <w:color w:val="6E90A5"/>
          <w:sz w:val="16"/>
          <w:szCs w:val="16"/>
        </w:rPr>
        <w:t xml:space="preserve"> </w:t>
      </w:r>
      <w:r w:rsidRPr="007C1274">
        <w:rPr>
          <w:rFonts w:ascii="Abadi" w:hAnsi="Abadi"/>
          <w:color w:val="4D7E9A"/>
          <w:sz w:val="16"/>
          <w:szCs w:val="16"/>
        </w:rPr>
        <w:t xml:space="preserve">A </w:t>
      </w:r>
      <w:r w:rsidRPr="007C1274">
        <w:rPr>
          <w:rFonts w:ascii="Abadi" w:hAnsi="Abadi"/>
          <w:color w:val="4D7E9A"/>
          <w:spacing w:val="-2"/>
          <w:sz w:val="16"/>
          <w:szCs w:val="16"/>
          <w:u w:val="thick" w:color="4D7E9A"/>
        </w:rPr>
        <w:t>rega</w:t>
      </w:r>
      <w:r w:rsidRPr="007C1274">
        <w:rPr>
          <w:rFonts w:ascii="Abadi" w:hAnsi="Abadi"/>
          <w:color w:val="6E90A5"/>
          <w:spacing w:val="-2"/>
          <w:sz w:val="16"/>
          <w:szCs w:val="16"/>
          <w:u w:val="thick" w:color="4D7E9A"/>
        </w:rPr>
        <w:t>%</w:t>
      </w:r>
      <w:r w:rsidRPr="007C1274">
        <w:rPr>
          <w:rFonts w:ascii="Abadi" w:hAnsi="Abadi"/>
          <w:color w:val="4D7E9A"/>
          <w:spacing w:val="-2"/>
          <w:sz w:val="16"/>
          <w:szCs w:val="16"/>
          <w:u w:val="thick" w:color="4D7E9A"/>
        </w:rPr>
        <w:t>C3</w:t>
      </w:r>
      <w:r w:rsidRPr="007C1274">
        <w:rPr>
          <w:rFonts w:ascii="Abadi" w:hAnsi="Abadi"/>
          <w:color w:val="6E90A5"/>
          <w:spacing w:val="-2"/>
          <w:sz w:val="16"/>
          <w:szCs w:val="16"/>
          <w:u w:val="thick" w:color="4D7E9A"/>
        </w:rPr>
        <w:t>%</w:t>
      </w:r>
      <w:r w:rsidRPr="007C1274">
        <w:rPr>
          <w:rFonts w:ascii="Abadi" w:hAnsi="Abadi"/>
          <w:color w:val="4D7E9A"/>
          <w:spacing w:val="-2"/>
          <w:sz w:val="16"/>
          <w:szCs w:val="16"/>
          <w:u w:val="thick" w:color="4D7E9A"/>
        </w:rPr>
        <w:t>Bladientes</w:t>
      </w:r>
      <w:r w:rsidRPr="007C1274">
        <w:rPr>
          <w:rFonts w:ascii="Abadi" w:hAnsi="Abadi"/>
          <w:color w:val="286D89"/>
          <w:spacing w:val="-2"/>
          <w:sz w:val="16"/>
          <w:szCs w:val="16"/>
          <w:u w:val="thick" w:color="4D7E9A"/>
        </w:rPr>
        <w:t>-</w:t>
      </w:r>
      <w:r w:rsidRPr="007C1274">
        <w:rPr>
          <w:rFonts w:ascii="Abadi" w:hAnsi="Abadi"/>
          <w:color w:val="4D7E9A"/>
          <w:spacing w:val="-2"/>
          <w:sz w:val="16"/>
          <w:szCs w:val="16"/>
          <w:u w:val="thick" w:color="4D7E9A"/>
        </w:rPr>
        <w:t>pero</w:t>
      </w:r>
      <w:r w:rsidRPr="007C1274">
        <w:rPr>
          <w:rFonts w:ascii="Abadi" w:hAnsi="Abadi"/>
          <w:color w:val="42677E"/>
          <w:spacing w:val="-2"/>
          <w:sz w:val="16"/>
          <w:szCs w:val="16"/>
          <w:u w:val="thick" w:color="4D7E9A"/>
        </w:rPr>
        <w:t>-</w:t>
      </w:r>
      <w:r w:rsidRPr="007C1274">
        <w:rPr>
          <w:rFonts w:ascii="Abadi" w:hAnsi="Abadi"/>
          <w:color w:val="4D7E9A"/>
          <w:spacing w:val="-2"/>
          <w:sz w:val="16"/>
          <w:szCs w:val="16"/>
          <w:u w:val="thick" w:color="4D7E9A"/>
        </w:rPr>
        <w:t>habra</w:t>
      </w:r>
      <w:r w:rsidRPr="007C1274">
        <w:rPr>
          <w:rFonts w:ascii="Abadi" w:hAnsi="Abadi"/>
          <w:color w:val="425766"/>
          <w:spacing w:val="-2"/>
          <w:sz w:val="16"/>
          <w:szCs w:val="16"/>
          <w:u w:val="thick" w:color="4D7E9A"/>
        </w:rPr>
        <w:t>-</w:t>
      </w:r>
      <w:r w:rsidRPr="007C1274">
        <w:rPr>
          <w:rFonts w:ascii="Abadi" w:hAnsi="Abadi"/>
          <w:color w:val="4D7E9A"/>
          <w:spacing w:val="-2"/>
          <w:sz w:val="16"/>
          <w:szCs w:val="16"/>
          <w:u w:val="thick" w:color="4D7E9A"/>
        </w:rPr>
        <w:t>presuoue</w:t>
      </w:r>
      <w:r w:rsidRPr="007C1274">
        <w:rPr>
          <w:rFonts w:ascii="Abadi" w:hAnsi="Abadi"/>
          <w:color w:val="6E90A5"/>
          <w:spacing w:val="-2"/>
          <w:sz w:val="16"/>
          <w:szCs w:val="16"/>
          <w:u w:val="thick" w:color="4D7E9A"/>
        </w:rPr>
        <w:t>s</w:t>
      </w:r>
      <w:r w:rsidRPr="007C1274">
        <w:rPr>
          <w:rFonts w:ascii="Abadi" w:hAnsi="Abadi"/>
          <w:color w:val="4D7E9A"/>
          <w:spacing w:val="-2"/>
          <w:sz w:val="16"/>
          <w:szCs w:val="16"/>
          <w:u w:val="thick" w:color="4D7E9A"/>
        </w:rPr>
        <w:t>to-o</w:t>
      </w:r>
      <w:r w:rsidRPr="007C1274">
        <w:rPr>
          <w:rFonts w:ascii="Abadi" w:hAnsi="Abadi"/>
          <w:color w:val="6E90A5"/>
          <w:spacing w:val="-2"/>
          <w:sz w:val="16"/>
          <w:szCs w:val="16"/>
          <w:u w:val="thick" w:color="4D7E9A"/>
        </w:rPr>
        <w:t>a</w:t>
      </w:r>
      <w:r w:rsidRPr="007C1274">
        <w:rPr>
          <w:rFonts w:ascii="Abadi" w:hAnsi="Abadi"/>
          <w:color w:val="4D7E9A"/>
          <w:spacing w:val="-2"/>
          <w:sz w:val="16"/>
          <w:szCs w:val="16"/>
          <w:u w:val="thick" w:color="4D7E9A"/>
        </w:rPr>
        <w:t>ra-m</w:t>
      </w:r>
      <w:r w:rsidRPr="007C1274">
        <w:rPr>
          <w:rFonts w:ascii="Abadi" w:hAnsi="Abadi"/>
          <w:color w:val="2F89AC"/>
          <w:spacing w:val="-2"/>
          <w:sz w:val="16"/>
          <w:szCs w:val="16"/>
          <w:u w:val="thick" w:color="4D7E9A"/>
        </w:rPr>
        <w:t>i</w:t>
      </w:r>
      <w:r w:rsidRPr="007C1274">
        <w:rPr>
          <w:rFonts w:ascii="Abadi" w:hAnsi="Abadi"/>
          <w:color w:val="4D7E9A"/>
          <w:spacing w:val="-2"/>
          <w:sz w:val="16"/>
          <w:szCs w:val="16"/>
          <w:u w:val="thick" w:color="4D7E9A"/>
        </w:rPr>
        <w:t>t</w:t>
      </w:r>
      <w:r w:rsidRPr="007C1274">
        <w:rPr>
          <w:rFonts w:ascii="Abadi" w:hAnsi="Abadi"/>
          <w:color w:val="627580"/>
          <w:spacing w:val="-2"/>
          <w:sz w:val="16"/>
          <w:szCs w:val="16"/>
          <w:u w:val="thick" w:color="4D7E9A"/>
        </w:rPr>
        <w:t>i</w:t>
      </w:r>
      <w:r w:rsidRPr="007C1274">
        <w:rPr>
          <w:rFonts w:ascii="Abadi" w:hAnsi="Abadi"/>
          <w:color w:val="4D7E9A"/>
          <w:spacing w:val="-2"/>
          <w:sz w:val="16"/>
          <w:szCs w:val="16"/>
          <w:u w:val="thick" w:color="4D7E9A"/>
        </w:rPr>
        <w:t>gar</w:t>
      </w:r>
      <w:r w:rsidRPr="007C1274">
        <w:rPr>
          <w:rFonts w:ascii="Abadi" w:hAnsi="Abadi"/>
          <w:color w:val="627580"/>
          <w:spacing w:val="-2"/>
          <w:sz w:val="16"/>
          <w:szCs w:val="16"/>
          <w:u w:val="thick" w:color="4D7E9A"/>
        </w:rPr>
        <w:t>-</w:t>
      </w:r>
      <w:r w:rsidRPr="007C1274">
        <w:rPr>
          <w:rFonts w:ascii="Abadi" w:hAnsi="Abadi"/>
          <w:color w:val="4D7E9A"/>
          <w:spacing w:val="-2"/>
          <w:sz w:val="16"/>
          <w:szCs w:val="16"/>
          <w:u w:val="thick" w:color="4D7E9A"/>
        </w:rPr>
        <w:t>aba</w:t>
      </w:r>
      <w:r w:rsidRPr="007C1274">
        <w:rPr>
          <w:rFonts w:ascii="Abadi" w:hAnsi="Abadi"/>
          <w:color w:val="2F89AC"/>
          <w:spacing w:val="-2"/>
          <w:sz w:val="16"/>
          <w:szCs w:val="16"/>
          <w:u w:val="thick" w:color="4D7E9A"/>
        </w:rPr>
        <w:t>n</w:t>
      </w:r>
      <w:r w:rsidRPr="007C1274">
        <w:rPr>
          <w:rFonts w:ascii="Abadi" w:hAnsi="Abadi"/>
          <w:color w:val="4D7E9A"/>
          <w:spacing w:val="-2"/>
          <w:sz w:val="16"/>
          <w:szCs w:val="16"/>
          <w:u w:val="thick" w:color="4D7E9A"/>
        </w:rPr>
        <w:t>dono</w:t>
      </w:r>
      <w:r w:rsidRPr="007C1274">
        <w:rPr>
          <w:rFonts w:ascii="Abadi" w:hAnsi="Abadi"/>
          <w:color w:val="42677E"/>
          <w:spacing w:val="-2"/>
          <w:sz w:val="16"/>
          <w:szCs w:val="16"/>
          <w:u w:val="thick" w:color="4D7E9A"/>
        </w:rPr>
        <w:t>-</w:t>
      </w:r>
      <w:r w:rsidRPr="007C1274">
        <w:rPr>
          <w:rFonts w:ascii="Abadi" w:hAnsi="Abadi"/>
          <w:color w:val="4D7E9A"/>
          <w:spacing w:val="-2"/>
          <w:sz w:val="16"/>
          <w:szCs w:val="16"/>
          <w:u w:val="thick" w:color="4D7E9A"/>
        </w:rPr>
        <w:t>de-comun</w:t>
      </w:r>
      <w:r w:rsidRPr="007C1274">
        <w:rPr>
          <w:rFonts w:ascii="Abadi" w:hAnsi="Abadi"/>
          <w:color w:val="2F89AC"/>
          <w:spacing w:val="-2"/>
          <w:sz w:val="16"/>
          <w:szCs w:val="16"/>
          <w:u w:val="thick" w:color="4D7E9A"/>
        </w:rPr>
        <w:t>i</w:t>
      </w:r>
      <w:r w:rsidRPr="007C1274">
        <w:rPr>
          <w:rFonts w:ascii="Abadi" w:hAnsi="Abadi"/>
          <w:color w:val="4D7E9A"/>
          <w:spacing w:val="-2"/>
          <w:sz w:val="16"/>
          <w:szCs w:val="16"/>
          <w:u w:val="thick" w:color="4D7E9A"/>
        </w:rPr>
        <w:t>dad-LGBTlO</w:t>
      </w:r>
      <w:r w:rsidRPr="007C1274">
        <w:rPr>
          <w:rFonts w:ascii="Abadi" w:hAnsi="Abadi"/>
          <w:color w:val="6E90A5"/>
          <w:spacing w:val="-2"/>
          <w:sz w:val="16"/>
          <w:szCs w:val="16"/>
          <w:u w:val="thick" w:color="4D7E9A"/>
        </w:rPr>
        <w:t>%</w:t>
      </w:r>
      <w:r w:rsidRPr="007C1274">
        <w:rPr>
          <w:rFonts w:ascii="Abadi" w:hAnsi="Abadi"/>
          <w:color w:val="4D7E9A"/>
          <w:spacing w:val="-2"/>
          <w:sz w:val="16"/>
          <w:szCs w:val="16"/>
          <w:u w:val="thick" w:color="4D7E9A"/>
        </w:rPr>
        <w:t>26</w:t>
      </w:r>
    </w:p>
  </w:footnote>
  <w:footnote w:id="46">
    <w:p w14:paraId="25E31F05" w14:textId="77777777" w:rsidR="004E3D99" w:rsidRPr="00D7647D" w:rsidRDefault="004E3D99" w:rsidP="004E3D99">
      <w:pPr>
        <w:pStyle w:val="Textonotapie"/>
      </w:pPr>
      <w:r>
        <w:rPr>
          <w:rStyle w:val="Refdenotaalpie"/>
        </w:rPr>
        <w:footnoteRef/>
      </w:r>
      <w:r>
        <w:t xml:space="preserve"> </w:t>
      </w:r>
      <w:r w:rsidRPr="007C1274">
        <w:rPr>
          <w:rFonts w:ascii="Abadi" w:hAnsi="Abadi"/>
          <w:color w:val="1C1A1F"/>
          <w:w w:val="105"/>
          <w:sz w:val="16"/>
          <w:szCs w:val="16"/>
        </w:rPr>
        <w:t>Contrato</w:t>
      </w:r>
      <w:r w:rsidRPr="007C1274">
        <w:rPr>
          <w:rFonts w:ascii="Abadi" w:hAnsi="Abadi"/>
          <w:color w:val="1C1A1F"/>
          <w:spacing w:val="6"/>
          <w:w w:val="105"/>
          <w:sz w:val="16"/>
          <w:szCs w:val="16"/>
        </w:rPr>
        <w:t xml:space="preserve"> </w:t>
      </w:r>
      <w:r w:rsidRPr="007C1274">
        <w:rPr>
          <w:rFonts w:ascii="Abadi" w:hAnsi="Abadi"/>
          <w:color w:val="1C1A1F"/>
          <w:w w:val="105"/>
          <w:sz w:val="16"/>
          <w:szCs w:val="16"/>
        </w:rPr>
        <w:t>de</w:t>
      </w:r>
      <w:r w:rsidRPr="007C1274">
        <w:rPr>
          <w:rFonts w:ascii="Abadi" w:hAnsi="Abadi"/>
          <w:color w:val="1C1A1F"/>
          <w:spacing w:val="-7"/>
          <w:w w:val="105"/>
          <w:sz w:val="16"/>
          <w:szCs w:val="16"/>
        </w:rPr>
        <w:t xml:space="preserve"> </w:t>
      </w:r>
      <w:r w:rsidRPr="007C1274">
        <w:rPr>
          <w:rFonts w:ascii="Abadi" w:hAnsi="Abadi"/>
          <w:color w:val="1C1A1F"/>
          <w:w w:val="105"/>
          <w:sz w:val="16"/>
          <w:szCs w:val="16"/>
        </w:rPr>
        <w:t>prestación</w:t>
      </w:r>
      <w:r w:rsidRPr="007C1274">
        <w:rPr>
          <w:rFonts w:ascii="Abadi" w:hAnsi="Abadi"/>
          <w:color w:val="1C1A1F"/>
          <w:spacing w:val="4"/>
          <w:w w:val="105"/>
          <w:sz w:val="16"/>
          <w:szCs w:val="16"/>
        </w:rPr>
        <w:t xml:space="preserve"> </w:t>
      </w:r>
      <w:r w:rsidRPr="007C1274">
        <w:rPr>
          <w:rFonts w:ascii="Abadi" w:hAnsi="Abadi"/>
          <w:color w:val="1C1A1F"/>
          <w:w w:val="105"/>
          <w:sz w:val="16"/>
          <w:szCs w:val="16"/>
        </w:rPr>
        <w:t>de</w:t>
      </w:r>
      <w:r w:rsidRPr="007C1274">
        <w:rPr>
          <w:rFonts w:ascii="Abadi" w:hAnsi="Abadi"/>
          <w:color w:val="1C1A1F"/>
          <w:spacing w:val="-12"/>
          <w:w w:val="105"/>
          <w:sz w:val="16"/>
          <w:szCs w:val="16"/>
        </w:rPr>
        <w:t xml:space="preserve"> </w:t>
      </w:r>
      <w:r w:rsidRPr="007C1274">
        <w:rPr>
          <w:rFonts w:ascii="Abadi" w:hAnsi="Abadi"/>
          <w:color w:val="2F3638"/>
          <w:w w:val="105"/>
          <w:sz w:val="16"/>
          <w:szCs w:val="16"/>
        </w:rPr>
        <w:t>s</w:t>
      </w:r>
      <w:r w:rsidRPr="007C1274">
        <w:rPr>
          <w:rFonts w:ascii="Abadi" w:hAnsi="Abadi"/>
          <w:color w:val="1C1A1F"/>
          <w:w w:val="105"/>
          <w:sz w:val="16"/>
          <w:szCs w:val="16"/>
        </w:rPr>
        <w:t>ervicios</w:t>
      </w:r>
      <w:r w:rsidRPr="007C1274">
        <w:rPr>
          <w:rFonts w:ascii="Abadi" w:hAnsi="Abadi"/>
          <w:color w:val="1C1A1F"/>
          <w:spacing w:val="-4"/>
          <w:w w:val="105"/>
          <w:sz w:val="16"/>
          <w:szCs w:val="16"/>
        </w:rPr>
        <w:t xml:space="preserve"> </w:t>
      </w:r>
      <w:r w:rsidRPr="007C1274">
        <w:rPr>
          <w:rFonts w:ascii="Abadi" w:hAnsi="Abadi"/>
          <w:color w:val="1C1A1F"/>
          <w:spacing w:val="-2"/>
          <w:w w:val="105"/>
          <w:sz w:val="16"/>
          <w:szCs w:val="16"/>
        </w:rPr>
        <w:t>IPLANEG</w:t>
      </w:r>
      <w:r w:rsidRPr="007C1274">
        <w:rPr>
          <w:rFonts w:ascii="Abadi" w:hAnsi="Abadi"/>
          <w:color w:val="2F3638"/>
          <w:spacing w:val="-2"/>
          <w:w w:val="105"/>
          <w:sz w:val="16"/>
          <w:szCs w:val="16"/>
        </w:rPr>
        <w:t>/</w:t>
      </w:r>
      <w:r w:rsidRPr="007C1274">
        <w:rPr>
          <w:rFonts w:ascii="Abadi" w:hAnsi="Abadi"/>
          <w:color w:val="1C1A1F"/>
          <w:spacing w:val="-2"/>
          <w:w w:val="105"/>
          <w:sz w:val="16"/>
          <w:szCs w:val="16"/>
        </w:rPr>
        <w:t>87/2022</w:t>
      </w:r>
    </w:p>
  </w:footnote>
  <w:footnote w:id="47">
    <w:p w14:paraId="1529CBF3" w14:textId="4D487FF8" w:rsidR="004E3D99" w:rsidRPr="00AE349F" w:rsidRDefault="004E3D99" w:rsidP="004E3D99">
      <w:pPr>
        <w:pStyle w:val="Textonotapie"/>
        <w:jc w:val="both"/>
      </w:pPr>
      <w:r>
        <w:rPr>
          <w:rStyle w:val="Refdenotaalpie"/>
        </w:rPr>
        <w:footnoteRef/>
      </w:r>
      <w:r w:rsidRPr="007C1274">
        <w:rPr>
          <w:rFonts w:ascii="Abadi" w:hAnsi="Abadi"/>
          <w:color w:val="1C1C21"/>
          <w:sz w:val="16"/>
          <w:szCs w:val="16"/>
        </w:rPr>
        <w:t>Oszlak, Osear &amp; O'Donnell, Guillermo</w:t>
      </w:r>
      <w:r w:rsidRPr="007C1274">
        <w:rPr>
          <w:rFonts w:ascii="Abadi" w:hAnsi="Abadi"/>
          <w:color w:val="384244"/>
          <w:sz w:val="16"/>
          <w:szCs w:val="16"/>
        </w:rPr>
        <w:t xml:space="preserve">. </w:t>
      </w:r>
      <w:r w:rsidRPr="007C1274">
        <w:rPr>
          <w:rFonts w:ascii="Abadi" w:hAnsi="Abadi"/>
          <w:color w:val="1C1C21"/>
          <w:sz w:val="16"/>
          <w:szCs w:val="16"/>
        </w:rPr>
        <w:t>(1995)</w:t>
      </w:r>
      <w:r w:rsidRPr="007C1274">
        <w:rPr>
          <w:rFonts w:ascii="Abadi" w:hAnsi="Abadi"/>
          <w:color w:val="384244"/>
          <w:sz w:val="16"/>
          <w:szCs w:val="16"/>
        </w:rPr>
        <w:t>. "</w:t>
      </w:r>
      <w:r w:rsidRPr="007C1274">
        <w:rPr>
          <w:rFonts w:ascii="Abadi" w:hAnsi="Abadi"/>
          <w:color w:val="1C1C21"/>
          <w:sz w:val="16"/>
          <w:szCs w:val="16"/>
        </w:rPr>
        <w:t>Estado y Políticas Estatales en América Latina</w:t>
      </w:r>
      <w:r w:rsidRPr="007C1274">
        <w:rPr>
          <w:rFonts w:ascii="Abadi" w:hAnsi="Abadi"/>
          <w:color w:val="4F5254"/>
          <w:sz w:val="16"/>
          <w:szCs w:val="16"/>
        </w:rPr>
        <w:t>:</w:t>
      </w:r>
      <w:r w:rsidRPr="007C1274">
        <w:rPr>
          <w:rFonts w:ascii="Abadi" w:hAnsi="Abadi"/>
          <w:color w:val="4F5254"/>
          <w:spacing w:val="-3"/>
          <w:sz w:val="16"/>
          <w:szCs w:val="16"/>
        </w:rPr>
        <w:t xml:space="preserve"> </w:t>
      </w:r>
      <w:r w:rsidRPr="007C1274">
        <w:rPr>
          <w:rFonts w:ascii="Abadi" w:hAnsi="Abadi"/>
          <w:color w:val="1C1C21"/>
          <w:sz w:val="16"/>
          <w:szCs w:val="16"/>
        </w:rPr>
        <w:t>hacia una estrategia</w:t>
      </w:r>
      <w:r w:rsidRPr="007C1274">
        <w:rPr>
          <w:rFonts w:ascii="Abadi" w:hAnsi="Abadi"/>
          <w:color w:val="1C1C21"/>
          <w:spacing w:val="-12"/>
          <w:sz w:val="16"/>
          <w:szCs w:val="16"/>
        </w:rPr>
        <w:t xml:space="preserve"> </w:t>
      </w:r>
      <w:r w:rsidRPr="007C1274">
        <w:rPr>
          <w:rFonts w:ascii="Abadi" w:hAnsi="Abadi"/>
          <w:color w:val="1C1C21"/>
          <w:sz w:val="16"/>
          <w:szCs w:val="16"/>
        </w:rPr>
        <w:t>de</w:t>
      </w:r>
      <w:r w:rsidRPr="007C1274">
        <w:rPr>
          <w:rFonts w:ascii="Abadi" w:hAnsi="Abadi"/>
          <w:color w:val="1C1C21"/>
          <w:spacing w:val="-12"/>
          <w:sz w:val="16"/>
          <w:szCs w:val="16"/>
        </w:rPr>
        <w:t xml:space="preserve"> </w:t>
      </w:r>
      <w:r w:rsidRPr="007C1274">
        <w:rPr>
          <w:rFonts w:ascii="Abadi" w:hAnsi="Abadi"/>
          <w:color w:val="1C1C21"/>
          <w:sz w:val="16"/>
          <w:szCs w:val="16"/>
        </w:rPr>
        <w:t>investigación</w:t>
      </w:r>
      <w:r w:rsidRPr="007C1274">
        <w:rPr>
          <w:rFonts w:ascii="Abadi" w:hAnsi="Abadi"/>
          <w:color w:val="384244"/>
          <w:sz w:val="16"/>
          <w:szCs w:val="16"/>
        </w:rPr>
        <w:t>".</w:t>
      </w:r>
      <w:r w:rsidRPr="007C1274">
        <w:rPr>
          <w:rFonts w:ascii="Abadi" w:hAnsi="Abadi"/>
          <w:color w:val="384244"/>
          <w:spacing w:val="-12"/>
          <w:sz w:val="16"/>
          <w:szCs w:val="16"/>
        </w:rPr>
        <w:t xml:space="preserve"> </w:t>
      </w:r>
      <w:r w:rsidRPr="007C1274">
        <w:rPr>
          <w:rFonts w:ascii="Abadi" w:hAnsi="Abadi"/>
          <w:color w:val="1C1C21"/>
          <w:sz w:val="16"/>
          <w:szCs w:val="16"/>
        </w:rPr>
        <w:t>En</w:t>
      </w:r>
      <w:r w:rsidRPr="007C1274">
        <w:rPr>
          <w:rFonts w:ascii="Abadi" w:hAnsi="Abadi"/>
          <w:color w:val="1C1C21"/>
          <w:spacing w:val="-12"/>
          <w:sz w:val="16"/>
          <w:szCs w:val="16"/>
        </w:rPr>
        <w:t xml:space="preserve"> </w:t>
      </w:r>
      <w:r w:rsidRPr="007C1274">
        <w:rPr>
          <w:rFonts w:ascii="Abadi" w:hAnsi="Abadi"/>
          <w:i/>
          <w:color w:val="1C1C21"/>
          <w:sz w:val="16"/>
          <w:szCs w:val="16"/>
        </w:rPr>
        <w:t>Redes</w:t>
      </w:r>
      <w:r w:rsidRPr="007C1274">
        <w:rPr>
          <w:rFonts w:ascii="Abadi" w:hAnsi="Abadi"/>
          <w:i/>
          <w:color w:val="384244"/>
          <w:sz w:val="16"/>
          <w:szCs w:val="16"/>
        </w:rPr>
        <w:t>,</w:t>
      </w:r>
      <w:r w:rsidRPr="007C1274">
        <w:rPr>
          <w:rFonts w:ascii="Abadi" w:hAnsi="Abadi"/>
          <w:color w:val="1C1C21"/>
          <w:sz w:val="16"/>
          <w:szCs w:val="16"/>
        </w:rPr>
        <w:t>vol.</w:t>
      </w:r>
      <w:r w:rsidRPr="007C1274">
        <w:rPr>
          <w:rFonts w:ascii="Abadi" w:hAnsi="Abadi"/>
          <w:color w:val="1C1C21"/>
          <w:spacing w:val="-12"/>
          <w:sz w:val="16"/>
          <w:szCs w:val="16"/>
        </w:rPr>
        <w:t xml:space="preserve"> </w:t>
      </w:r>
      <w:r w:rsidRPr="007C1274">
        <w:rPr>
          <w:rFonts w:ascii="Abadi" w:hAnsi="Abadi"/>
          <w:color w:val="1C1C21"/>
          <w:sz w:val="16"/>
          <w:szCs w:val="16"/>
        </w:rPr>
        <w:t>2,</w:t>
      </w:r>
      <w:r w:rsidRPr="007C1274">
        <w:rPr>
          <w:rFonts w:ascii="Abadi" w:hAnsi="Abadi"/>
          <w:color w:val="1C1C21"/>
          <w:spacing w:val="-12"/>
          <w:sz w:val="16"/>
          <w:szCs w:val="16"/>
        </w:rPr>
        <w:t xml:space="preserve"> </w:t>
      </w:r>
      <w:r w:rsidRPr="007C1274">
        <w:rPr>
          <w:rFonts w:ascii="Abadi" w:hAnsi="Abadi"/>
          <w:color w:val="1C1C21"/>
          <w:sz w:val="16"/>
          <w:szCs w:val="16"/>
        </w:rPr>
        <w:t>núm.</w:t>
      </w:r>
      <w:r w:rsidRPr="007C1274">
        <w:rPr>
          <w:rFonts w:ascii="Abadi" w:hAnsi="Abadi"/>
          <w:color w:val="1C1C21"/>
          <w:spacing w:val="-7"/>
          <w:sz w:val="16"/>
          <w:szCs w:val="16"/>
        </w:rPr>
        <w:t xml:space="preserve"> </w:t>
      </w:r>
      <w:r w:rsidRPr="007C1274">
        <w:rPr>
          <w:rFonts w:ascii="Abadi" w:hAnsi="Abadi"/>
          <w:color w:val="1C1C21"/>
          <w:sz w:val="16"/>
          <w:szCs w:val="16"/>
        </w:rPr>
        <w:t>4</w:t>
      </w:r>
      <w:r w:rsidRPr="007C1274">
        <w:rPr>
          <w:rFonts w:ascii="Abadi" w:hAnsi="Abadi"/>
          <w:color w:val="4F5254"/>
          <w:sz w:val="16"/>
          <w:szCs w:val="16"/>
        </w:rPr>
        <w:t>.</w:t>
      </w:r>
      <w:r w:rsidRPr="007C1274">
        <w:rPr>
          <w:rFonts w:ascii="Abadi" w:hAnsi="Abadi"/>
          <w:color w:val="1C1C21"/>
          <w:sz w:val="16"/>
          <w:szCs w:val="16"/>
        </w:rPr>
        <w:t>[págs</w:t>
      </w:r>
      <w:r w:rsidRPr="007C1274">
        <w:rPr>
          <w:rFonts w:ascii="Abadi" w:hAnsi="Abadi"/>
          <w:color w:val="010105"/>
          <w:sz w:val="16"/>
          <w:szCs w:val="16"/>
        </w:rPr>
        <w:t>.</w:t>
      </w:r>
      <w:r w:rsidRPr="007C1274">
        <w:rPr>
          <w:rFonts w:ascii="Abadi" w:hAnsi="Abadi"/>
          <w:color w:val="010105"/>
          <w:spacing w:val="-12"/>
          <w:sz w:val="16"/>
          <w:szCs w:val="16"/>
        </w:rPr>
        <w:t xml:space="preserve"> </w:t>
      </w:r>
      <w:r w:rsidRPr="007C1274">
        <w:rPr>
          <w:rFonts w:ascii="Abadi" w:hAnsi="Abadi"/>
          <w:color w:val="1C1C21"/>
          <w:sz w:val="16"/>
          <w:szCs w:val="16"/>
        </w:rPr>
        <w:t>99-128].</w:t>
      </w:r>
      <w:r w:rsidRPr="007C1274">
        <w:rPr>
          <w:rFonts w:ascii="Abadi" w:hAnsi="Abadi"/>
          <w:color w:val="1C1C21"/>
          <w:spacing w:val="-6"/>
          <w:sz w:val="16"/>
          <w:szCs w:val="16"/>
        </w:rPr>
        <w:t xml:space="preserve"> </w:t>
      </w:r>
      <w:r w:rsidRPr="007C1274">
        <w:rPr>
          <w:rFonts w:ascii="Abadi" w:hAnsi="Abadi"/>
          <w:color w:val="1C1C21"/>
          <w:sz w:val="16"/>
          <w:szCs w:val="16"/>
        </w:rPr>
        <w:t>Quilmes:</w:t>
      </w:r>
      <w:r w:rsidRPr="007C1274">
        <w:rPr>
          <w:rFonts w:ascii="Abadi" w:hAnsi="Abadi"/>
          <w:color w:val="1C1C21"/>
          <w:spacing w:val="-2"/>
          <w:sz w:val="16"/>
          <w:szCs w:val="16"/>
        </w:rPr>
        <w:t xml:space="preserve"> </w:t>
      </w:r>
      <w:r w:rsidRPr="007C1274">
        <w:rPr>
          <w:rFonts w:ascii="Abadi" w:hAnsi="Abadi"/>
          <w:color w:val="1C1C21"/>
          <w:sz w:val="16"/>
          <w:szCs w:val="16"/>
        </w:rPr>
        <w:t>Universidad</w:t>
      </w:r>
      <w:r w:rsidRPr="007C1274">
        <w:rPr>
          <w:rFonts w:ascii="Abadi" w:hAnsi="Abadi"/>
          <w:color w:val="1C1C21"/>
          <w:spacing w:val="13"/>
          <w:sz w:val="16"/>
          <w:szCs w:val="16"/>
        </w:rPr>
        <w:t xml:space="preserve"> </w:t>
      </w:r>
      <w:r w:rsidRPr="007C1274">
        <w:rPr>
          <w:rFonts w:ascii="Abadi" w:hAnsi="Abadi"/>
          <w:color w:val="1C1C21"/>
          <w:sz w:val="16"/>
          <w:szCs w:val="16"/>
        </w:rPr>
        <w:t>Nacional</w:t>
      </w:r>
      <w:r w:rsidRPr="007C1274">
        <w:rPr>
          <w:rFonts w:ascii="Abadi" w:hAnsi="Abadi"/>
          <w:color w:val="1C1C21"/>
          <w:spacing w:val="-2"/>
          <w:sz w:val="16"/>
          <w:szCs w:val="16"/>
        </w:rPr>
        <w:t xml:space="preserve"> </w:t>
      </w:r>
      <w:r w:rsidRPr="007C1274">
        <w:rPr>
          <w:rFonts w:ascii="Abadi" w:hAnsi="Abadi"/>
          <w:color w:val="1C1C21"/>
          <w:sz w:val="16"/>
          <w:szCs w:val="16"/>
        </w:rPr>
        <w:t>de</w:t>
      </w:r>
      <w:r w:rsidRPr="007C1274">
        <w:rPr>
          <w:rFonts w:ascii="Abadi" w:hAnsi="Abadi"/>
          <w:color w:val="1C1C21"/>
          <w:spacing w:val="-12"/>
          <w:sz w:val="16"/>
          <w:szCs w:val="16"/>
        </w:rPr>
        <w:t xml:space="preserve"> </w:t>
      </w:r>
      <w:r w:rsidRPr="007C1274">
        <w:rPr>
          <w:rFonts w:ascii="Abadi" w:hAnsi="Abadi"/>
          <w:color w:val="1C1C21"/>
          <w:sz w:val="16"/>
          <w:szCs w:val="16"/>
        </w:rPr>
        <w:t>Quilmes</w:t>
      </w:r>
      <w:r w:rsidRPr="007C1274">
        <w:rPr>
          <w:rFonts w:ascii="Abadi" w:hAnsi="Abadi"/>
          <w:color w:val="4F5254"/>
          <w:sz w:val="16"/>
          <w:szCs w:val="16"/>
        </w:rPr>
        <w:t xml:space="preserve">. </w:t>
      </w:r>
      <w:r w:rsidRPr="007C1274">
        <w:rPr>
          <w:rFonts w:ascii="Abadi" w:hAnsi="Abadi"/>
          <w:color w:val="1C1C21"/>
          <w:sz w:val="16"/>
          <w:szCs w:val="16"/>
        </w:rPr>
        <w:t>Págs 112-113.</w:t>
      </w:r>
    </w:p>
  </w:footnote>
  <w:footnote w:id="48">
    <w:p w14:paraId="1D2F7EFC" w14:textId="106E34C2" w:rsidR="001D499A" w:rsidRPr="000620BB" w:rsidRDefault="001D499A" w:rsidP="001D499A">
      <w:pPr>
        <w:pStyle w:val="Textonotapie"/>
        <w:jc w:val="both"/>
      </w:pPr>
      <w:r>
        <w:rPr>
          <w:rStyle w:val="Refdenotaalpie"/>
        </w:rPr>
        <w:footnoteRef/>
      </w:r>
      <w:r w:rsidRPr="007C1274">
        <w:rPr>
          <w:rFonts w:ascii="Abadi" w:hAnsi="Abadi"/>
          <w:color w:val="1C1C21"/>
          <w:w w:val="105"/>
          <w:sz w:val="16"/>
          <w:szCs w:val="16"/>
        </w:rPr>
        <w:t>Art</w:t>
      </w:r>
      <w:r w:rsidR="00195671">
        <w:rPr>
          <w:rFonts w:ascii="Abadi" w:hAnsi="Abadi"/>
          <w:color w:val="1C1C21"/>
          <w:w w:val="105"/>
          <w:sz w:val="16"/>
          <w:szCs w:val="16"/>
        </w:rPr>
        <w:t>í</w:t>
      </w:r>
      <w:r w:rsidRPr="007C1274">
        <w:rPr>
          <w:rFonts w:ascii="Abadi" w:hAnsi="Abadi"/>
          <w:color w:val="1C1C21"/>
          <w:w w:val="105"/>
          <w:sz w:val="16"/>
          <w:szCs w:val="16"/>
        </w:rPr>
        <w:t>culo 33</w:t>
      </w:r>
      <w:r w:rsidRPr="007C1274">
        <w:rPr>
          <w:rFonts w:ascii="Abadi" w:hAnsi="Abadi"/>
          <w:color w:val="3D4646"/>
          <w:w w:val="105"/>
          <w:sz w:val="16"/>
          <w:szCs w:val="16"/>
        </w:rPr>
        <w:t>,</w:t>
      </w:r>
      <w:r w:rsidRPr="007C1274">
        <w:rPr>
          <w:rFonts w:ascii="Abadi" w:hAnsi="Abadi"/>
          <w:color w:val="3D4646"/>
          <w:spacing w:val="-4"/>
          <w:w w:val="105"/>
          <w:sz w:val="16"/>
          <w:szCs w:val="16"/>
        </w:rPr>
        <w:t xml:space="preserve"> </w:t>
      </w:r>
      <w:r w:rsidRPr="007C1274">
        <w:rPr>
          <w:rFonts w:ascii="Abadi" w:hAnsi="Abadi"/>
          <w:color w:val="1C1C21"/>
          <w:w w:val="105"/>
          <w:sz w:val="16"/>
          <w:szCs w:val="16"/>
        </w:rPr>
        <w:t>Ley para el Eje</w:t>
      </w:r>
      <w:r w:rsidRPr="007C1274">
        <w:rPr>
          <w:rFonts w:ascii="Abadi" w:hAnsi="Abadi"/>
          <w:color w:val="2F3438"/>
          <w:w w:val="105"/>
          <w:sz w:val="16"/>
          <w:szCs w:val="16"/>
        </w:rPr>
        <w:t>r</w:t>
      </w:r>
      <w:r w:rsidRPr="007C1274">
        <w:rPr>
          <w:rFonts w:ascii="Abadi" w:hAnsi="Abadi"/>
          <w:color w:val="1C1C21"/>
          <w:w w:val="105"/>
          <w:sz w:val="16"/>
          <w:szCs w:val="16"/>
        </w:rPr>
        <w:t xml:space="preserve">cicio </w:t>
      </w:r>
      <w:r w:rsidRPr="007C1274">
        <w:rPr>
          <w:rFonts w:ascii="Abadi" w:hAnsi="Abadi"/>
          <w:color w:val="2F3438"/>
          <w:w w:val="105"/>
          <w:sz w:val="16"/>
          <w:szCs w:val="16"/>
        </w:rPr>
        <w:t xml:space="preserve">y </w:t>
      </w:r>
      <w:r w:rsidRPr="007C1274">
        <w:rPr>
          <w:rFonts w:ascii="Abadi" w:hAnsi="Abadi"/>
          <w:color w:val="1C1C21"/>
          <w:w w:val="105"/>
          <w:sz w:val="16"/>
          <w:szCs w:val="16"/>
        </w:rPr>
        <w:t>Control de</w:t>
      </w:r>
      <w:r w:rsidRPr="007C1274">
        <w:rPr>
          <w:rFonts w:ascii="Abadi" w:hAnsi="Abadi"/>
          <w:color w:val="1C1C21"/>
          <w:spacing w:val="-2"/>
          <w:w w:val="105"/>
          <w:sz w:val="16"/>
          <w:szCs w:val="16"/>
        </w:rPr>
        <w:t xml:space="preserve"> </w:t>
      </w:r>
      <w:r w:rsidRPr="007C1274">
        <w:rPr>
          <w:rFonts w:ascii="Abadi" w:hAnsi="Abadi"/>
          <w:color w:val="1C1C21"/>
          <w:w w:val="105"/>
          <w:sz w:val="16"/>
          <w:szCs w:val="16"/>
        </w:rPr>
        <w:t>los Recursos</w:t>
      </w:r>
      <w:r w:rsidRPr="007C1274">
        <w:rPr>
          <w:rFonts w:ascii="Abadi" w:hAnsi="Abadi"/>
          <w:color w:val="1C1C21"/>
          <w:spacing w:val="13"/>
          <w:w w:val="105"/>
          <w:sz w:val="16"/>
          <w:szCs w:val="16"/>
        </w:rPr>
        <w:t xml:space="preserve"> </w:t>
      </w:r>
      <w:r w:rsidRPr="007C1274">
        <w:rPr>
          <w:rFonts w:ascii="Abadi" w:hAnsi="Abadi"/>
          <w:color w:val="1C1C21"/>
          <w:w w:val="105"/>
          <w:sz w:val="16"/>
          <w:szCs w:val="16"/>
        </w:rPr>
        <w:t>Públ</w:t>
      </w:r>
      <w:r w:rsidRPr="007C1274">
        <w:rPr>
          <w:rFonts w:ascii="Abadi" w:hAnsi="Abadi"/>
          <w:color w:val="2F3438"/>
          <w:w w:val="105"/>
          <w:sz w:val="16"/>
          <w:szCs w:val="16"/>
        </w:rPr>
        <w:t>i</w:t>
      </w:r>
      <w:r w:rsidRPr="007C1274">
        <w:rPr>
          <w:rFonts w:ascii="Abadi" w:hAnsi="Abadi"/>
          <w:color w:val="1C1C21"/>
          <w:w w:val="105"/>
          <w:sz w:val="16"/>
          <w:szCs w:val="16"/>
        </w:rPr>
        <w:t>cos pa</w:t>
      </w:r>
      <w:r w:rsidRPr="007C1274">
        <w:rPr>
          <w:rFonts w:ascii="Abadi" w:hAnsi="Abadi"/>
          <w:color w:val="2F3438"/>
          <w:w w:val="105"/>
          <w:sz w:val="16"/>
          <w:szCs w:val="16"/>
        </w:rPr>
        <w:t>r</w:t>
      </w:r>
      <w:r w:rsidRPr="007C1274">
        <w:rPr>
          <w:rFonts w:ascii="Abadi" w:hAnsi="Abadi"/>
          <w:color w:val="1C1C21"/>
          <w:w w:val="105"/>
          <w:sz w:val="16"/>
          <w:szCs w:val="16"/>
        </w:rPr>
        <w:t xml:space="preserve">a el Estado </w:t>
      </w:r>
      <w:r w:rsidRPr="007C1274">
        <w:rPr>
          <w:rFonts w:ascii="Abadi" w:hAnsi="Abadi"/>
          <w:color w:val="2F3438"/>
          <w:w w:val="105"/>
          <w:sz w:val="16"/>
          <w:szCs w:val="16"/>
        </w:rPr>
        <w:t>y</w:t>
      </w:r>
      <w:r w:rsidRPr="007C1274">
        <w:rPr>
          <w:rFonts w:ascii="Abadi" w:hAnsi="Abadi"/>
          <w:color w:val="2F3438"/>
          <w:spacing w:val="-3"/>
          <w:w w:val="105"/>
          <w:sz w:val="16"/>
          <w:szCs w:val="16"/>
        </w:rPr>
        <w:t xml:space="preserve"> </w:t>
      </w:r>
      <w:r w:rsidRPr="007C1274">
        <w:rPr>
          <w:rFonts w:ascii="Abadi" w:hAnsi="Abadi"/>
          <w:color w:val="1C1C21"/>
          <w:w w:val="105"/>
          <w:sz w:val="16"/>
          <w:szCs w:val="16"/>
        </w:rPr>
        <w:t xml:space="preserve">los Municipios de </w:t>
      </w:r>
      <w:r w:rsidRPr="007C1274">
        <w:rPr>
          <w:rFonts w:ascii="Abadi" w:hAnsi="Abadi"/>
          <w:color w:val="1C1C21"/>
          <w:spacing w:val="-2"/>
          <w:w w:val="105"/>
          <w:sz w:val="16"/>
          <w:szCs w:val="16"/>
        </w:rPr>
        <w:t>Guanajuato</w:t>
      </w:r>
      <w:r w:rsidRPr="007C1274">
        <w:rPr>
          <w:rFonts w:ascii="Abadi" w:hAnsi="Abadi"/>
          <w:color w:val="3D4646"/>
          <w:spacing w:val="-2"/>
          <w:w w:val="105"/>
          <w:sz w:val="16"/>
          <w:szCs w:val="16"/>
        </w:rPr>
        <w:t>.</w:t>
      </w:r>
    </w:p>
  </w:footnote>
  <w:footnote w:id="49">
    <w:p w14:paraId="064A2100" w14:textId="271A89A3" w:rsidR="00AB3EC3" w:rsidRDefault="00AB3EC3">
      <w:pPr>
        <w:pStyle w:val="Textonotapie"/>
      </w:pPr>
      <w:r>
        <w:rPr>
          <w:rStyle w:val="Refdenotaalpie"/>
        </w:rPr>
        <w:footnoteRef/>
      </w:r>
      <w:hyperlink r:id="rId33" w:history="1">
        <w:r w:rsidRPr="00EB2AA7">
          <w:rPr>
            <w:rStyle w:val="Hipervnculo"/>
            <w:rFonts w:ascii="Abadi" w:hAnsi="Abadi"/>
            <w:sz w:val="16"/>
            <w:szCs w:val="16"/>
          </w:rPr>
          <w:t xml:space="preserve"> https://congreso-gto.s3.amazonaws.com/uploads/orden_archivo/archivo/31017/11_Proyecto_de_Presupuesto_Poder_Legislativo_2024-.pdf</w:t>
        </w:r>
      </w:hyperlink>
    </w:p>
  </w:footnote>
  <w:footnote w:id="50">
    <w:p w14:paraId="3AFB7077" w14:textId="2B556974" w:rsidR="00F12338" w:rsidRDefault="00F12338">
      <w:pPr>
        <w:pStyle w:val="Textonotapie"/>
      </w:pPr>
      <w:r>
        <w:rPr>
          <w:rStyle w:val="Refdenotaalpie"/>
        </w:rPr>
        <w:footnoteRef/>
      </w:r>
      <w:r w:rsidR="00C43D16">
        <w:t xml:space="preserve">  </w:t>
      </w:r>
      <w:hyperlink r:id="rId34" w:history="1">
        <w:r w:rsidR="007507CB" w:rsidRPr="007507CB">
          <w:rPr>
            <w:rStyle w:val="Hipervnculo"/>
            <w:rFonts w:ascii="Abadi" w:hAnsi="Abadi"/>
            <w:sz w:val="16"/>
            <w:szCs w:val="16"/>
          </w:rPr>
          <w:t>https://congreso-gto.s3.amazonaws.com/uploads/orden_archivo/archivo/31018/12__ELD_233_Dictamen_LAMVLV_MORENA_-o_rdenes_de_proteccio_n-_-archivo-2.pdf</w:t>
        </w:r>
      </w:hyperlink>
    </w:p>
  </w:footnote>
  <w:footnote w:id="51">
    <w:p w14:paraId="4CD37AF9" w14:textId="77777777" w:rsidR="005E63B1" w:rsidRDefault="005E63B1" w:rsidP="005E63B1">
      <w:pPr>
        <w:spacing w:before="141" w:line="276" w:lineRule="auto"/>
        <w:ind w:right="303" w:firstLine="9"/>
        <w:jc w:val="both"/>
        <w:rPr>
          <w:rFonts w:ascii="Abadi" w:eastAsia="Arial" w:hAnsi="Abadi" w:cs="Arial"/>
          <w:sz w:val="16"/>
          <w:szCs w:val="16"/>
          <w:lang w:eastAsia="en-US"/>
        </w:rPr>
      </w:pPr>
      <w:r>
        <w:rPr>
          <w:rStyle w:val="Refdenotaalpie"/>
        </w:rPr>
        <w:footnoteRef/>
      </w:r>
      <w:r>
        <w:rPr>
          <w:rFonts w:ascii="Abadi" w:hAnsi="Abadi"/>
          <w:color w:val="2B2A2F"/>
          <w:w w:val="105"/>
          <w:sz w:val="16"/>
          <w:szCs w:val="16"/>
        </w:rPr>
        <w:t xml:space="preserve"> </w:t>
      </w:r>
      <w:r>
        <w:rPr>
          <w:rFonts w:ascii="Abadi" w:hAnsi="Abadi"/>
          <w:color w:val="18181C"/>
          <w:w w:val="105"/>
          <w:sz w:val="16"/>
          <w:szCs w:val="16"/>
        </w:rPr>
        <w:t>Secretariado Ejecutivo del Sistema Nacional de Seguridad Pública y la Secretaria de seguridad y Protección Ciudadana,</w:t>
      </w:r>
      <w:r>
        <w:rPr>
          <w:rFonts w:ascii="Abadi" w:hAnsi="Abadi"/>
          <w:color w:val="18181C"/>
          <w:spacing w:val="40"/>
          <w:w w:val="105"/>
          <w:sz w:val="16"/>
          <w:szCs w:val="16"/>
        </w:rPr>
        <w:t xml:space="preserve"> </w:t>
      </w:r>
      <w:r>
        <w:rPr>
          <w:rFonts w:ascii="Abadi" w:hAnsi="Abadi"/>
          <w:color w:val="18181C"/>
          <w:w w:val="105"/>
          <w:sz w:val="16"/>
          <w:szCs w:val="16"/>
        </w:rPr>
        <w:t>"Información</w:t>
      </w:r>
      <w:r>
        <w:rPr>
          <w:rFonts w:ascii="Abadi" w:hAnsi="Abadi"/>
          <w:color w:val="18181C"/>
          <w:spacing w:val="80"/>
          <w:w w:val="105"/>
          <w:sz w:val="16"/>
          <w:szCs w:val="16"/>
        </w:rPr>
        <w:t xml:space="preserve"> </w:t>
      </w:r>
      <w:r>
        <w:rPr>
          <w:rFonts w:ascii="Abadi" w:hAnsi="Abadi"/>
          <w:color w:val="18181C"/>
          <w:w w:val="105"/>
          <w:sz w:val="16"/>
          <w:szCs w:val="16"/>
        </w:rPr>
        <w:t>sobre</w:t>
      </w:r>
      <w:r>
        <w:rPr>
          <w:rFonts w:ascii="Abadi" w:hAnsi="Abadi"/>
          <w:color w:val="18181C"/>
          <w:spacing w:val="40"/>
          <w:w w:val="105"/>
          <w:sz w:val="16"/>
          <w:szCs w:val="16"/>
        </w:rPr>
        <w:t xml:space="preserve"> </w:t>
      </w:r>
      <w:r>
        <w:rPr>
          <w:rFonts w:ascii="Abadi" w:hAnsi="Abadi"/>
          <w:color w:val="18181C"/>
          <w:w w:val="105"/>
          <w:sz w:val="16"/>
          <w:szCs w:val="16"/>
        </w:rPr>
        <w:t>violencia</w:t>
      </w:r>
      <w:r>
        <w:rPr>
          <w:rFonts w:ascii="Abadi" w:hAnsi="Abadi"/>
          <w:color w:val="18181C"/>
          <w:spacing w:val="80"/>
          <w:w w:val="105"/>
          <w:sz w:val="16"/>
          <w:szCs w:val="16"/>
        </w:rPr>
        <w:t xml:space="preserve"> </w:t>
      </w:r>
      <w:r>
        <w:rPr>
          <w:rFonts w:ascii="Abadi" w:hAnsi="Abadi"/>
          <w:color w:val="18181C"/>
          <w:w w:val="105"/>
          <w:sz w:val="16"/>
          <w:szCs w:val="16"/>
        </w:rPr>
        <w:t>contra</w:t>
      </w:r>
      <w:r>
        <w:rPr>
          <w:rFonts w:ascii="Abadi" w:hAnsi="Abadi"/>
          <w:color w:val="18181C"/>
          <w:spacing w:val="40"/>
          <w:w w:val="105"/>
          <w:sz w:val="16"/>
          <w:szCs w:val="16"/>
        </w:rPr>
        <w:t xml:space="preserve"> </w:t>
      </w:r>
      <w:r>
        <w:rPr>
          <w:rFonts w:ascii="Abadi" w:hAnsi="Abadi"/>
          <w:color w:val="18181C"/>
          <w:w w:val="105"/>
          <w:sz w:val="16"/>
          <w:szCs w:val="16"/>
        </w:rPr>
        <w:t>las</w:t>
      </w:r>
      <w:r>
        <w:rPr>
          <w:rFonts w:ascii="Abadi" w:hAnsi="Abadi"/>
          <w:color w:val="18181C"/>
          <w:spacing w:val="40"/>
          <w:w w:val="105"/>
          <w:sz w:val="16"/>
          <w:szCs w:val="16"/>
        </w:rPr>
        <w:t xml:space="preserve"> </w:t>
      </w:r>
      <w:r>
        <w:rPr>
          <w:rFonts w:ascii="Abadi" w:hAnsi="Abadi"/>
          <w:color w:val="18181C"/>
          <w:w w:val="105"/>
          <w:sz w:val="16"/>
          <w:szCs w:val="16"/>
        </w:rPr>
        <w:t>mujeres"</w:t>
      </w:r>
      <w:r>
        <w:rPr>
          <w:rFonts w:ascii="Abadi" w:hAnsi="Abadi"/>
          <w:color w:val="2F3F44"/>
          <w:w w:val="105"/>
          <w:sz w:val="16"/>
          <w:szCs w:val="16"/>
        </w:rPr>
        <w:t>.</w:t>
      </w:r>
      <w:r>
        <w:rPr>
          <w:rFonts w:ascii="Abadi" w:hAnsi="Abadi"/>
          <w:color w:val="2F3F44"/>
          <w:spacing w:val="40"/>
          <w:w w:val="105"/>
          <w:sz w:val="16"/>
          <w:szCs w:val="16"/>
        </w:rPr>
        <w:t xml:space="preserve"> </w:t>
      </w:r>
      <w:r>
        <w:rPr>
          <w:rFonts w:ascii="Abadi" w:hAnsi="Abadi"/>
          <w:color w:val="18181C"/>
          <w:w w:val="105"/>
          <w:sz w:val="16"/>
          <w:szCs w:val="16"/>
        </w:rPr>
        <w:t>Fecha</w:t>
      </w:r>
      <w:r>
        <w:rPr>
          <w:rFonts w:ascii="Abadi" w:hAnsi="Abadi"/>
          <w:color w:val="18181C"/>
          <w:spacing w:val="40"/>
          <w:w w:val="105"/>
          <w:sz w:val="16"/>
          <w:szCs w:val="16"/>
        </w:rPr>
        <w:t xml:space="preserve"> </w:t>
      </w:r>
      <w:r>
        <w:rPr>
          <w:rFonts w:ascii="Abadi" w:hAnsi="Abadi"/>
          <w:color w:val="18181C"/>
          <w:w w:val="105"/>
          <w:sz w:val="16"/>
          <w:szCs w:val="16"/>
        </w:rPr>
        <w:t>de</w:t>
      </w:r>
      <w:r>
        <w:rPr>
          <w:rFonts w:ascii="Abadi" w:hAnsi="Abadi"/>
          <w:color w:val="18181C"/>
          <w:spacing w:val="40"/>
          <w:w w:val="105"/>
          <w:sz w:val="16"/>
          <w:szCs w:val="16"/>
        </w:rPr>
        <w:t xml:space="preserve"> </w:t>
      </w:r>
      <w:r>
        <w:rPr>
          <w:rFonts w:ascii="Abadi" w:hAnsi="Abadi"/>
          <w:color w:val="18181C"/>
          <w:w w:val="105"/>
          <w:sz w:val="16"/>
          <w:szCs w:val="16"/>
        </w:rPr>
        <w:t>consulta:</w:t>
      </w:r>
      <w:r>
        <w:rPr>
          <w:rFonts w:ascii="Abadi" w:hAnsi="Abadi"/>
          <w:color w:val="18181C"/>
          <w:spacing w:val="80"/>
          <w:w w:val="105"/>
          <w:sz w:val="16"/>
          <w:szCs w:val="16"/>
        </w:rPr>
        <w:t xml:space="preserve"> </w:t>
      </w:r>
      <w:r>
        <w:rPr>
          <w:rFonts w:ascii="Abadi" w:hAnsi="Abadi"/>
          <w:color w:val="18181C"/>
          <w:w w:val="105"/>
          <w:sz w:val="16"/>
          <w:szCs w:val="16"/>
        </w:rPr>
        <w:t>15</w:t>
      </w:r>
      <w:r>
        <w:rPr>
          <w:rFonts w:ascii="Abadi" w:hAnsi="Abadi"/>
          <w:color w:val="18181C"/>
          <w:spacing w:val="40"/>
          <w:w w:val="105"/>
          <w:sz w:val="16"/>
          <w:szCs w:val="16"/>
        </w:rPr>
        <w:t xml:space="preserve"> </w:t>
      </w:r>
      <w:r>
        <w:rPr>
          <w:rFonts w:ascii="Abadi" w:hAnsi="Abadi"/>
          <w:color w:val="18181C"/>
          <w:w w:val="105"/>
          <w:sz w:val="16"/>
          <w:szCs w:val="16"/>
        </w:rPr>
        <w:t>de</w:t>
      </w:r>
      <w:r>
        <w:rPr>
          <w:rFonts w:ascii="Abadi" w:hAnsi="Abadi"/>
          <w:color w:val="18181C"/>
          <w:spacing w:val="40"/>
          <w:w w:val="105"/>
          <w:sz w:val="16"/>
          <w:szCs w:val="16"/>
        </w:rPr>
        <w:t xml:space="preserve"> </w:t>
      </w:r>
      <w:r>
        <w:rPr>
          <w:rFonts w:ascii="Abadi" w:hAnsi="Abadi"/>
          <w:color w:val="18181C"/>
          <w:w w:val="105"/>
          <w:sz w:val="16"/>
          <w:szCs w:val="16"/>
        </w:rPr>
        <w:t>mayo</w:t>
      </w:r>
      <w:r>
        <w:rPr>
          <w:rFonts w:ascii="Abadi" w:hAnsi="Abadi"/>
          <w:color w:val="18181C"/>
          <w:spacing w:val="40"/>
          <w:w w:val="105"/>
          <w:sz w:val="16"/>
          <w:szCs w:val="16"/>
        </w:rPr>
        <w:t xml:space="preserve"> </w:t>
      </w:r>
      <w:r>
        <w:rPr>
          <w:rFonts w:ascii="Abadi" w:hAnsi="Abadi"/>
          <w:color w:val="18181C"/>
          <w:w w:val="105"/>
          <w:sz w:val="16"/>
          <w:szCs w:val="16"/>
        </w:rPr>
        <w:t>de</w:t>
      </w:r>
      <w:r>
        <w:rPr>
          <w:rFonts w:ascii="Abadi" w:hAnsi="Abadi"/>
          <w:color w:val="18181C"/>
          <w:spacing w:val="40"/>
          <w:w w:val="105"/>
          <w:sz w:val="16"/>
          <w:szCs w:val="16"/>
        </w:rPr>
        <w:t xml:space="preserve"> </w:t>
      </w:r>
      <w:r>
        <w:rPr>
          <w:rFonts w:ascii="Abadi" w:hAnsi="Abadi"/>
          <w:color w:val="18181C"/>
          <w:w w:val="105"/>
          <w:sz w:val="16"/>
          <w:szCs w:val="16"/>
        </w:rPr>
        <w:t>2022</w:t>
      </w:r>
      <w:r>
        <w:rPr>
          <w:rFonts w:ascii="Abadi" w:hAnsi="Abadi"/>
          <w:color w:val="18181C"/>
          <w:spacing w:val="40"/>
          <w:w w:val="105"/>
          <w:sz w:val="16"/>
          <w:szCs w:val="16"/>
        </w:rPr>
        <w:t xml:space="preserve"> </w:t>
      </w:r>
      <w:r>
        <w:rPr>
          <w:rFonts w:ascii="Abadi" w:hAnsi="Abadi"/>
          <w:color w:val="18181C"/>
          <w:w w:val="105"/>
          <w:sz w:val="16"/>
          <w:szCs w:val="16"/>
        </w:rPr>
        <w:t>en https://</w:t>
      </w:r>
      <w:r>
        <w:rPr>
          <w:rFonts w:ascii="Abadi" w:hAnsi="Abadi"/>
          <w:color w:val="18181C"/>
          <w:spacing w:val="-6"/>
          <w:w w:val="105"/>
          <w:sz w:val="16"/>
          <w:szCs w:val="16"/>
        </w:rPr>
        <w:t xml:space="preserve"> </w:t>
      </w:r>
      <w:r>
        <w:rPr>
          <w:rFonts w:ascii="Abadi" w:hAnsi="Abadi"/>
          <w:color w:val="18181C"/>
          <w:w w:val="105"/>
          <w:sz w:val="16"/>
          <w:szCs w:val="16"/>
        </w:rPr>
        <w:t>drive.google.com/file/d/1wTFCGwemy37XQCMbOzDMP0xjcBjq</w:t>
      </w:r>
      <w:r>
        <w:rPr>
          <w:rFonts w:ascii="Abadi" w:hAnsi="Abadi"/>
          <w:color w:val="18181C"/>
          <w:spacing w:val="-26"/>
          <w:w w:val="105"/>
          <w:sz w:val="16"/>
          <w:szCs w:val="16"/>
        </w:rPr>
        <w:t xml:space="preserve"> </w:t>
      </w:r>
      <w:r>
        <w:rPr>
          <w:rFonts w:ascii="Abadi" w:hAnsi="Abadi"/>
          <w:color w:val="18181C"/>
          <w:w w:val="105"/>
          <w:sz w:val="16"/>
          <w:szCs w:val="16"/>
        </w:rPr>
        <w:t>nKla/view</w:t>
      </w:r>
    </w:p>
  </w:footnote>
  <w:footnote w:id="52">
    <w:p w14:paraId="68217B8B" w14:textId="77777777" w:rsidR="005E63B1" w:rsidRDefault="005E63B1" w:rsidP="005E63B1">
      <w:pPr>
        <w:pStyle w:val="Textonotapie"/>
        <w:jc w:val="both"/>
        <w:rPr>
          <w:rFonts w:ascii="Arial" w:hAnsi="Arial"/>
        </w:rPr>
      </w:pPr>
      <w:r>
        <w:rPr>
          <w:rStyle w:val="Refdenotaalpie"/>
        </w:rPr>
        <w:footnoteRef/>
      </w:r>
      <w:r>
        <w:t xml:space="preserve"> </w:t>
      </w:r>
      <w:r>
        <w:rPr>
          <w:rFonts w:ascii="Abadi" w:hAnsi="Abadi"/>
          <w:color w:val="18161D"/>
          <w:w w:val="105"/>
          <w:sz w:val="16"/>
          <w:szCs w:val="16"/>
        </w:rPr>
        <w:t>Diario</w:t>
      </w:r>
      <w:r>
        <w:rPr>
          <w:rFonts w:ascii="Abadi" w:hAnsi="Abadi"/>
          <w:color w:val="18161D"/>
          <w:spacing w:val="4"/>
          <w:w w:val="105"/>
          <w:sz w:val="16"/>
          <w:szCs w:val="16"/>
        </w:rPr>
        <w:t xml:space="preserve"> </w:t>
      </w:r>
      <w:r>
        <w:rPr>
          <w:rFonts w:ascii="Abadi" w:hAnsi="Abadi"/>
          <w:color w:val="18161D"/>
          <w:w w:val="105"/>
          <w:sz w:val="16"/>
          <w:szCs w:val="16"/>
        </w:rPr>
        <w:t>Oficial</w:t>
      </w:r>
      <w:r>
        <w:rPr>
          <w:rFonts w:ascii="Abadi" w:hAnsi="Abadi"/>
          <w:color w:val="18161D"/>
          <w:spacing w:val="5"/>
          <w:w w:val="105"/>
          <w:sz w:val="16"/>
          <w:szCs w:val="16"/>
        </w:rPr>
        <w:t xml:space="preserve"> </w:t>
      </w:r>
      <w:r>
        <w:rPr>
          <w:rFonts w:ascii="Abadi" w:hAnsi="Abadi"/>
          <w:color w:val="18161D"/>
          <w:w w:val="105"/>
          <w:sz w:val="16"/>
          <w:szCs w:val="16"/>
        </w:rPr>
        <w:t>de</w:t>
      </w:r>
      <w:r>
        <w:rPr>
          <w:rFonts w:ascii="Abadi" w:hAnsi="Abadi"/>
          <w:color w:val="18161D"/>
          <w:spacing w:val="3"/>
          <w:w w:val="105"/>
          <w:sz w:val="16"/>
          <w:szCs w:val="16"/>
        </w:rPr>
        <w:t xml:space="preserve"> </w:t>
      </w:r>
      <w:r>
        <w:rPr>
          <w:rFonts w:ascii="Abadi" w:hAnsi="Abadi"/>
          <w:color w:val="18161D"/>
          <w:w w:val="105"/>
          <w:sz w:val="16"/>
          <w:szCs w:val="16"/>
        </w:rPr>
        <w:t>la</w:t>
      </w:r>
      <w:r>
        <w:rPr>
          <w:rFonts w:ascii="Abadi" w:hAnsi="Abadi"/>
          <w:color w:val="18161D"/>
          <w:spacing w:val="8"/>
          <w:w w:val="105"/>
          <w:sz w:val="16"/>
          <w:szCs w:val="16"/>
        </w:rPr>
        <w:t xml:space="preserve"> </w:t>
      </w:r>
      <w:r>
        <w:rPr>
          <w:rFonts w:ascii="Abadi" w:hAnsi="Abadi"/>
          <w:color w:val="18161D"/>
          <w:w w:val="105"/>
          <w:sz w:val="16"/>
          <w:szCs w:val="16"/>
        </w:rPr>
        <w:t>Federación,</w:t>
      </w:r>
      <w:r>
        <w:rPr>
          <w:rFonts w:ascii="Abadi" w:hAnsi="Abadi"/>
          <w:color w:val="18161D"/>
          <w:spacing w:val="20"/>
          <w:w w:val="105"/>
          <w:sz w:val="16"/>
          <w:szCs w:val="16"/>
        </w:rPr>
        <w:t xml:space="preserve"> </w:t>
      </w:r>
      <w:r>
        <w:rPr>
          <w:rFonts w:ascii="Abadi" w:hAnsi="Abadi"/>
          <w:color w:val="18161D"/>
          <w:w w:val="105"/>
          <w:sz w:val="16"/>
          <w:szCs w:val="16"/>
        </w:rPr>
        <w:t>18</w:t>
      </w:r>
      <w:r>
        <w:rPr>
          <w:rFonts w:ascii="Abadi" w:hAnsi="Abadi"/>
          <w:color w:val="18161D"/>
          <w:spacing w:val="-4"/>
          <w:w w:val="105"/>
          <w:sz w:val="16"/>
          <w:szCs w:val="16"/>
        </w:rPr>
        <w:t xml:space="preserve"> </w:t>
      </w:r>
      <w:r>
        <w:rPr>
          <w:rFonts w:ascii="Abadi" w:hAnsi="Abadi"/>
          <w:color w:val="18161D"/>
          <w:w w:val="105"/>
          <w:sz w:val="16"/>
          <w:szCs w:val="16"/>
        </w:rPr>
        <w:t>de</w:t>
      </w:r>
      <w:r>
        <w:rPr>
          <w:rFonts w:ascii="Abadi" w:hAnsi="Abadi"/>
          <w:color w:val="18161D"/>
          <w:spacing w:val="-1"/>
          <w:w w:val="105"/>
          <w:sz w:val="16"/>
          <w:szCs w:val="16"/>
        </w:rPr>
        <w:t xml:space="preserve"> </w:t>
      </w:r>
      <w:r>
        <w:rPr>
          <w:rFonts w:ascii="Abadi" w:hAnsi="Abadi"/>
          <w:color w:val="18161D"/>
          <w:w w:val="105"/>
          <w:sz w:val="16"/>
          <w:szCs w:val="16"/>
        </w:rPr>
        <w:t>marzo</w:t>
      </w:r>
      <w:r>
        <w:rPr>
          <w:rFonts w:ascii="Abadi" w:hAnsi="Abadi"/>
          <w:color w:val="18161D"/>
          <w:spacing w:val="3"/>
          <w:w w:val="105"/>
          <w:sz w:val="16"/>
          <w:szCs w:val="16"/>
        </w:rPr>
        <w:t xml:space="preserve"> </w:t>
      </w:r>
      <w:r>
        <w:rPr>
          <w:rFonts w:ascii="Abadi" w:hAnsi="Abadi"/>
          <w:color w:val="18161D"/>
          <w:w w:val="105"/>
          <w:sz w:val="16"/>
          <w:szCs w:val="16"/>
        </w:rPr>
        <w:t>de</w:t>
      </w:r>
      <w:r>
        <w:rPr>
          <w:rFonts w:ascii="Abadi" w:hAnsi="Abadi"/>
          <w:color w:val="18161D"/>
          <w:spacing w:val="-1"/>
          <w:w w:val="105"/>
          <w:sz w:val="16"/>
          <w:szCs w:val="16"/>
        </w:rPr>
        <w:t xml:space="preserve"> </w:t>
      </w:r>
      <w:r>
        <w:rPr>
          <w:rFonts w:ascii="Abadi" w:hAnsi="Abadi"/>
          <w:color w:val="18161D"/>
          <w:spacing w:val="-2"/>
          <w:w w:val="105"/>
          <w:sz w:val="16"/>
          <w:szCs w:val="16"/>
        </w:rPr>
        <w:t>2021.</w:t>
      </w:r>
    </w:p>
  </w:footnote>
  <w:footnote w:id="53">
    <w:p w14:paraId="20E56E54" w14:textId="77777777" w:rsidR="005E63B1" w:rsidRDefault="005E63B1" w:rsidP="005E63B1">
      <w:pPr>
        <w:pStyle w:val="Textonotapie"/>
        <w:jc w:val="both"/>
        <w:rPr>
          <w:rFonts w:ascii="Arial" w:eastAsia="Arial" w:hAnsi="Arial" w:cs="Arial"/>
          <w:lang w:eastAsia="en-US"/>
        </w:rPr>
      </w:pPr>
      <w:r>
        <w:rPr>
          <w:rStyle w:val="Refdenotaalpie"/>
        </w:rPr>
        <w:footnoteRef/>
      </w:r>
      <w:r>
        <w:t xml:space="preserve"> </w:t>
      </w:r>
      <w:r>
        <w:rPr>
          <w:rFonts w:ascii="Abadi" w:hAnsi="Abadi"/>
          <w:color w:val="18161D"/>
          <w:w w:val="110"/>
          <w:sz w:val="16"/>
          <w:szCs w:val="16"/>
        </w:rPr>
        <w:t>Consultable</w:t>
      </w:r>
      <w:r>
        <w:rPr>
          <w:rFonts w:ascii="Abadi" w:hAnsi="Abadi"/>
          <w:color w:val="18161D"/>
          <w:spacing w:val="8"/>
          <w:w w:val="110"/>
          <w:sz w:val="16"/>
          <w:szCs w:val="16"/>
        </w:rPr>
        <w:t xml:space="preserve"> </w:t>
      </w:r>
      <w:r>
        <w:rPr>
          <w:rFonts w:ascii="Abadi" w:hAnsi="Abadi"/>
          <w:color w:val="18161D"/>
          <w:w w:val="110"/>
          <w:sz w:val="16"/>
          <w:szCs w:val="16"/>
        </w:rPr>
        <w:t>en:</w:t>
      </w:r>
      <w:r>
        <w:rPr>
          <w:rFonts w:ascii="Abadi" w:hAnsi="Abadi"/>
          <w:color w:val="18161D"/>
          <w:spacing w:val="22"/>
          <w:w w:val="110"/>
          <w:sz w:val="16"/>
          <w:szCs w:val="16"/>
        </w:rPr>
        <w:t xml:space="preserve"> </w:t>
      </w:r>
      <w:r>
        <w:rPr>
          <w:rFonts w:ascii="Abadi" w:hAnsi="Abadi"/>
          <w:color w:val="18317B"/>
          <w:w w:val="110"/>
          <w:sz w:val="16"/>
          <w:szCs w:val="16"/>
          <w:u w:val="thick" w:color="18317B"/>
        </w:rPr>
        <w:t>https://dof</w:t>
      </w:r>
      <w:r>
        <w:rPr>
          <w:rFonts w:ascii="Abadi" w:hAnsi="Abadi"/>
          <w:color w:val="2B3D42"/>
          <w:w w:val="110"/>
          <w:sz w:val="16"/>
          <w:szCs w:val="16"/>
          <w:u w:val="thick" w:color="18317B"/>
        </w:rPr>
        <w:t>.</w:t>
      </w:r>
      <w:r>
        <w:rPr>
          <w:rFonts w:ascii="Abadi" w:hAnsi="Abadi"/>
          <w:color w:val="18317B"/>
          <w:w w:val="110"/>
          <w:sz w:val="16"/>
          <w:szCs w:val="16"/>
          <w:u w:val="thick" w:color="18317B"/>
        </w:rPr>
        <w:t>qob.</w:t>
      </w:r>
      <w:r>
        <w:rPr>
          <w:rFonts w:ascii="Abadi" w:hAnsi="Abadi"/>
          <w:color w:val="132D95"/>
          <w:w w:val="110"/>
          <w:sz w:val="16"/>
          <w:szCs w:val="16"/>
          <w:u w:val="thick" w:color="18317B"/>
        </w:rPr>
        <w:t>m</w:t>
      </w:r>
      <w:r>
        <w:rPr>
          <w:rFonts w:ascii="Abadi" w:hAnsi="Abadi"/>
          <w:color w:val="1F469C"/>
          <w:w w:val="110"/>
          <w:sz w:val="16"/>
          <w:szCs w:val="16"/>
          <w:u w:val="thick" w:color="18317B"/>
        </w:rPr>
        <w:t>x</w:t>
      </w:r>
      <w:r>
        <w:rPr>
          <w:rFonts w:ascii="Abadi" w:hAnsi="Abadi"/>
          <w:color w:val="18317B"/>
          <w:w w:val="110"/>
          <w:sz w:val="16"/>
          <w:szCs w:val="16"/>
          <w:u w:val="thick" w:color="18317B"/>
        </w:rPr>
        <w:t>/nota</w:t>
      </w:r>
      <w:r>
        <w:rPr>
          <w:rFonts w:ascii="Abadi" w:hAnsi="Abadi"/>
          <w:color w:val="18317B"/>
          <w:spacing w:val="41"/>
          <w:w w:val="110"/>
          <w:sz w:val="16"/>
          <w:szCs w:val="16"/>
        </w:rPr>
        <w:t xml:space="preserve"> </w:t>
      </w:r>
      <w:r>
        <w:rPr>
          <w:rFonts w:ascii="Abadi" w:hAnsi="Abadi"/>
          <w:color w:val="18317B"/>
          <w:spacing w:val="-2"/>
          <w:w w:val="110"/>
          <w:sz w:val="16"/>
          <w:szCs w:val="16"/>
          <w:u w:val="thick" w:color="18317B"/>
        </w:rPr>
        <w:t>detal</w:t>
      </w:r>
      <w:r>
        <w:rPr>
          <w:rFonts w:ascii="Abadi" w:hAnsi="Abadi"/>
          <w:color w:val="0A18A3"/>
          <w:spacing w:val="-2"/>
          <w:w w:val="110"/>
          <w:sz w:val="16"/>
          <w:szCs w:val="16"/>
          <w:u w:val="thick" w:color="18317B"/>
        </w:rPr>
        <w:t>l</w:t>
      </w:r>
      <w:r>
        <w:rPr>
          <w:rFonts w:ascii="Abadi" w:hAnsi="Abadi"/>
          <w:color w:val="18317B"/>
          <w:spacing w:val="-2"/>
          <w:w w:val="110"/>
          <w:sz w:val="16"/>
          <w:szCs w:val="16"/>
          <w:u w:val="thick" w:color="18317B"/>
        </w:rPr>
        <w:t>e</w:t>
      </w:r>
      <w:r>
        <w:rPr>
          <w:rFonts w:ascii="Abadi" w:hAnsi="Abadi"/>
          <w:color w:val="4B4872"/>
          <w:spacing w:val="-2"/>
          <w:w w:val="110"/>
          <w:sz w:val="16"/>
          <w:szCs w:val="16"/>
          <w:u w:val="thick" w:color="18317B"/>
        </w:rPr>
        <w:t>.</w:t>
      </w:r>
      <w:r>
        <w:rPr>
          <w:rFonts w:ascii="Abadi" w:hAnsi="Abadi"/>
          <w:color w:val="18317B"/>
          <w:spacing w:val="-2"/>
          <w:w w:val="110"/>
          <w:sz w:val="16"/>
          <w:szCs w:val="16"/>
          <w:u w:val="thick" w:color="18317B"/>
        </w:rPr>
        <w:t>php?codiqo=5613845&amp;fecha</w:t>
      </w:r>
      <w:r>
        <w:rPr>
          <w:rFonts w:ascii="Abadi" w:hAnsi="Abadi"/>
          <w:color w:val="1F469C"/>
          <w:spacing w:val="-2"/>
          <w:w w:val="110"/>
          <w:sz w:val="16"/>
          <w:szCs w:val="16"/>
          <w:u w:val="thick" w:color="18317B"/>
        </w:rPr>
        <w:t>=</w:t>
      </w:r>
      <w:r>
        <w:rPr>
          <w:rFonts w:ascii="Abadi" w:hAnsi="Abadi"/>
          <w:color w:val="18317B"/>
          <w:spacing w:val="-2"/>
          <w:w w:val="110"/>
          <w:sz w:val="16"/>
          <w:szCs w:val="16"/>
          <w:u w:val="thick" w:color="18317B"/>
        </w:rPr>
        <w:t>18/03/2</w:t>
      </w:r>
      <w:r>
        <w:rPr>
          <w:rFonts w:ascii="Abadi" w:hAnsi="Abadi"/>
          <w:color w:val="132D95"/>
          <w:spacing w:val="-2"/>
          <w:w w:val="110"/>
          <w:sz w:val="16"/>
          <w:szCs w:val="16"/>
          <w:u w:val="thick" w:color="18317B"/>
        </w:rPr>
        <w:t>0</w:t>
      </w:r>
      <w:r>
        <w:rPr>
          <w:rFonts w:ascii="Abadi" w:hAnsi="Abadi"/>
          <w:color w:val="18317B"/>
          <w:spacing w:val="-2"/>
          <w:w w:val="110"/>
          <w:sz w:val="16"/>
          <w:szCs w:val="16"/>
          <w:u w:val="thick" w:color="18317B"/>
        </w:rPr>
        <w:t>2</w:t>
      </w:r>
      <w:r>
        <w:rPr>
          <w:rFonts w:ascii="Abadi" w:hAnsi="Abadi"/>
          <w:color w:val="132D95"/>
          <w:spacing w:val="-2"/>
          <w:w w:val="110"/>
          <w:sz w:val="16"/>
          <w:szCs w:val="16"/>
          <w:u w:val="thick" w:color="18317B"/>
        </w:rPr>
        <w:t>l</w:t>
      </w:r>
      <w:r>
        <w:rPr>
          <w:rFonts w:ascii="Abadi" w:hAnsi="Abadi"/>
          <w:color w:val="315990"/>
          <w:spacing w:val="-2"/>
          <w:w w:val="110"/>
          <w:sz w:val="16"/>
          <w:szCs w:val="16"/>
          <w:u w:val="thick" w:color="18317B"/>
        </w:rPr>
        <w:t>#</w:t>
      </w:r>
      <w:r>
        <w:rPr>
          <w:rFonts w:ascii="Abadi" w:hAnsi="Abadi"/>
          <w:color w:val="18317B"/>
          <w:spacing w:val="-2"/>
          <w:w w:val="110"/>
          <w:sz w:val="16"/>
          <w:szCs w:val="16"/>
          <w:u w:val="thick" w:color="18317B"/>
        </w:rPr>
        <w:t>gsc.ta</w:t>
      </w:r>
      <w:r>
        <w:rPr>
          <w:rFonts w:ascii="Abadi" w:hAnsi="Abadi"/>
          <w:color w:val="132D95"/>
          <w:spacing w:val="-2"/>
          <w:w w:val="110"/>
          <w:sz w:val="16"/>
          <w:szCs w:val="16"/>
          <w:u w:val="thick" w:color="18317B"/>
        </w:rPr>
        <w:t>b</w:t>
      </w:r>
      <w:r>
        <w:rPr>
          <w:rFonts w:ascii="Abadi" w:hAnsi="Abadi"/>
          <w:color w:val="18317B"/>
          <w:spacing w:val="-2"/>
          <w:w w:val="110"/>
          <w:sz w:val="16"/>
          <w:szCs w:val="16"/>
          <w:u w:val="thick" w:color="18317B"/>
        </w:rPr>
        <w:t>=0</w:t>
      </w:r>
      <w:r>
        <w:rPr>
          <w:rFonts w:ascii="Abadi" w:hAnsi="Abadi"/>
          <w:color w:val="BABABA"/>
          <w:spacing w:val="-2"/>
          <w:w w:val="110"/>
          <w:sz w:val="16"/>
          <w:szCs w:val="16"/>
        </w:rPr>
        <w:t>•</w:t>
      </w:r>
    </w:p>
  </w:footnote>
  <w:footnote w:id="54">
    <w:p w14:paraId="1CC640FD" w14:textId="33931F82" w:rsidR="005E63B1" w:rsidRDefault="005E63B1" w:rsidP="005E63B1">
      <w:pPr>
        <w:spacing w:before="3" w:line="276" w:lineRule="auto"/>
        <w:jc w:val="both"/>
        <w:rPr>
          <w:rFonts w:ascii="Abadi" w:hAnsi="Abadi"/>
          <w:sz w:val="16"/>
          <w:szCs w:val="16"/>
        </w:rPr>
      </w:pPr>
      <w:r>
        <w:rPr>
          <w:rStyle w:val="Refdenotaalpie"/>
        </w:rPr>
        <w:footnoteRef/>
      </w:r>
      <w:r>
        <w:t xml:space="preserve"> </w:t>
      </w:r>
      <w:r>
        <w:rPr>
          <w:rFonts w:ascii="Abadi" w:hAnsi="Abadi"/>
          <w:color w:val="18161D"/>
          <w:spacing w:val="-2"/>
          <w:w w:val="105"/>
          <w:sz w:val="16"/>
          <w:szCs w:val="16"/>
        </w:rPr>
        <w:t>https://micrositios.senado.gob.mx/documentos_apoyo_parlamentario/files/13.Segundo_periodo_tercer_anio.pdf</w:t>
      </w:r>
    </w:p>
    <w:p w14:paraId="7CB7DB36" w14:textId="77777777" w:rsidR="005E63B1" w:rsidRDefault="005E63B1" w:rsidP="005E63B1">
      <w:pPr>
        <w:pStyle w:val="Textonotapie"/>
        <w:rPr>
          <w:rFonts w:ascii="Arial" w:hAnsi="Arial"/>
        </w:rPr>
      </w:pPr>
    </w:p>
  </w:footnote>
  <w:footnote w:id="55">
    <w:p w14:paraId="34619463" w14:textId="77777777" w:rsidR="005E63B1" w:rsidRDefault="005E63B1" w:rsidP="005E63B1">
      <w:pPr>
        <w:spacing w:before="141" w:line="276" w:lineRule="auto"/>
        <w:ind w:left="187"/>
        <w:jc w:val="both"/>
        <w:rPr>
          <w:rFonts w:ascii="Abadi" w:hAnsi="Abadi"/>
          <w:sz w:val="16"/>
          <w:szCs w:val="16"/>
        </w:rPr>
      </w:pPr>
      <w:r>
        <w:rPr>
          <w:rStyle w:val="Refdenotaalpie"/>
          <w:rFonts w:ascii="Abadi" w:hAnsi="Abadi"/>
          <w:sz w:val="16"/>
          <w:szCs w:val="16"/>
        </w:rPr>
        <w:footnoteRef/>
      </w:r>
      <w:r>
        <w:rPr>
          <w:rFonts w:ascii="Abadi" w:hAnsi="Abadi"/>
          <w:sz w:val="16"/>
          <w:szCs w:val="16"/>
        </w:rPr>
        <w:t xml:space="preserve"> </w:t>
      </w:r>
      <w:r>
        <w:rPr>
          <w:rFonts w:ascii="Abadi" w:hAnsi="Abadi"/>
          <w:color w:val="18161D"/>
          <w:w w:val="105"/>
          <w:sz w:val="16"/>
          <w:szCs w:val="16"/>
        </w:rPr>
        <w:t>Artículo</w:t>
      </w:r>
      <w:r>
        <w:rPr>
          <w:rFonts w:ascii="Abadi" w:hAnsi="Abadi"/>
          <w:color w:val="18161D"/>
          <w:spacing w:val="5"/>
          <w:w w:val="105"/>
          <w:sz w:val="16"/>
          <w:szCs w:val="16"/>
        </w:rPr>
        <w:t xml:space="preserve"> </w:t>
      </w:r>
      <w:r>
        <w:rPr>
          <w:rFonts w:ascii="Abadi" w:hAnsi="Abadi"/>
          <w:color w:val="18161D"/>
          <w:w w:val="105"/>
          <w:sz w:val="16"/>
          <w:szCs w:val="16"/>
        </w:rPr>
        <w:t>34</w:t>
      </w:r>
      <w:r>
        <w:rPr>
          <w:rFonts w:ascii="Abadi" w:hAnsi="Abadi"/>
          <w:color w:val="18161D"/>
          <w:spacing w:val="3"/>
          <w:w w:val="105"/>
          <w:sz w:val="16"/>
          <w:szCs w:val="16"/>
        </w:rPr>
        <w:t xml:space="preserve"> </w:t>
      </w:r>
      <w:r>
        <w:rPr>
          <w:rFonts w:ascii="Abadi" w:hAnsi="Abadi"/>
          <w:color w:val="18161D"/>
          <w:w w:val="105"/>
          <w:sz w:val="16"/>
          <w:szCs w:val="16"/>
        </w:rPr>
        <w:t>Ter,</w:t>
      </w:r>
      <w:r>
        <w:rPr>
          <w:rFonts w:ascii="Abadi" w:hAnsi="Abadi"/>
          <w:color w:val="18161D"/>
          <w:spacing w:val="1"/>
          <w:w w:val="105"/>
          <w:sz w:val="16"/>
          <w:szCs w:val="16"/>
        </w:rPr>
        <w:t xml:space="preserve"> </w:t>
      </w:r>
      <w:r>
        <w:rPr>
          <w:rFonts w:ascii="Abadi" w:hAnsi="Abadi"/>
          <w:color w:val="18161D"/>
          <w:w w:val="105"/>
          <w:sz w:val="16"/>
          <w:szCs w:val="16"/>
        </w:rPr>
        <w:t>fracc</w:t>
      </w:r>
      <w:r>
        <w:rPr>
          <w:rFonts w:ascii="Abadi" w:hAnsi="Abadi"/>
          <w:color w:val="282F33"/>
          <w:w w:val="105"/>
          <w:sz w:val="16"/>
          <w:szCs w:val="16"/>
        </w:rPr>
        <w:t>i</w:t>
      </w:r>
      <w:r>
        <w:rPr>
          <w:rFonts w:ascii="Abadi" w:hAnsi="Abadi"/>
          <w:color w:val="18161D"/>
          <w:w w:val="105"/>
          <w:sz w:val="16"/>
          <w:szCs w:val="16"/>
        </w:rPr>
        <w:t>ón</w:t>
      </w:r>
      <w:r>
        <w:rPr>
          <w:rFonts w:ascii="Abadi" w:hAnsi="Abadi"/>
          <w:color w:val="18161D"/>
          <w:spacing w:val="1"/>
          <w:w w:val="105"/>
          <w:sz w:val="16"/>
          <w:szCs w:val="16"/>
        </w:rPr>
        <w:t xml:space="preserve"> </w:t>
      </w:r>
      <w:r>
        <w:rPr>
          <w:rFonts w:ascii="Abadi" w:hAnsi="Abadi"/>
          <w:color w:val="18161D"/>
          <w:w w:val="105"/>
          <w:sz w:val="16"/>
          <w:szCs w:val="16"/>
        </w:rPr>
        <w:t>V</w:t>
      </w:r>
      <w:r>
        <w:rPr>
          <w:rFonts w:ascii="Abadi" w:hAnsi="Abadi"/>
          <w:color w:val="282F33"/>
          <w:w w:val="105"/>
          <w:sz w:val="16"/>
          <w:szCs w:val="16"/>
        </w:rPr>
        <w:t>,</w:t>
      </w:r>
      <w:r>
        <w:rPr>
          <w:rFonts w:ascii="Abadi" w:hAnsi="Abadi"/>
          <w:color w:val="282F33"/>
          <w:spacing w:val="2"/>
          <w:w w:val="105"/>
          <w:sz w:val="16"/>
          <w:szCs w:val="16"/>
        </w:rPr>
        <w:t xml:space="preserve"> </w:t>
      </w:r>
      <w:r>
        <w:rPr>
          <w:rFonts w:ascii="Abadi" w:hAnsi="Abadi"/>
          <w:color w:val="18161D"/>
          <w:w w:val="105"/>
          <w:sz w:val="16"/>
          <w:szCs w:val="16"/>
        </w:rPr>
        <w:t>inc</w:t>
      </w:r>
      <w:r>
        <w:rPr>
          <w:rFonts w:ascii="Abadi" w:hAnsi="Abadi"/>
          <w:color w:val="282F33"/>
          <w:w w:val="105"/>
          <w:sz w:val="16"/>
          <w:szCs w:val="16"/>
        </w:rPr>
        <w:t>i</w:t>
      </w:r>
      <w:r>
        <w:rPr>
          <w:rFonts w:ascii="Abadi" w:hAnsi="Abadi"/>
          <w:color w:val="18161D"/>
          <w:w w:val="105"/>
          <w:sz w:val="16"/>
          <w:szCs w:val="16"/>
        </w:rPr>
        <w:t>so c)</w:t>
      </w:r>
      <w:r>
        <w:rPr>
          <w:rFonts w:ascii="Abadi" w:hAnsi="Abadi"/>
          <w:color w:val="18161D"/>
          <w:spacing w:val="6"/>
          <w:w w:val="105"/>
          <w:sz w:val="16"/>
          <w:szCs w:val="16"/>
        </w:rPr>
        <w:t xml:space="preserve"> </w:t>
      </w:r>
      <w:r>
        <w:rPr>
          <w:rFonts w:ascii="Abadi" w:hAnsi="Abadi"/>
          <w:color w:val="18161D"/>
          <w:w w:val="105"/>
          <w:sz w:val="16"/>
          <w:szCs w:val="16"/>
        </w:rPr>
        <w:t>de</w:t>
      </w:r>
      <w:r>
        <w:rPr>
          <w:rFonts w:ascii="Abadi" w:hAnsi="Abadi"/>
          <w:color w:val="18161D"/>
          <w:spacing w:val="3"/>
          <w:w w:val="105"/>
          <w:sz w:val="16"/>
          <w:szCs w:val="16"/>
        </w:rPr>
        <w:t xml:space="preserve"> </w:t>
      </w:r>
      <w:r>
        <w:rPr>
          <w:rFonts w:ascii="Abadi" w:hAnsi="Abadi"/>
          <w:color w:val="18161D"/>
          <w:w w:val="105"/>
          <w:sz w:val="16"/>
          <w:szCs w:val="16"/>
        </w:rPr>
        <w:t>la</w:t>
      </w:r>
      <w:r>
        <w:rPr>
          <w:rFonts w:ascii="Abadi" w:hAnsi="Abadi"/>
          <w:color w:val="18161D"/>
          <w:spacing w:val="3"/>
          <w:w w:val="105"/>
          <w:sz w:val="16"/>
          <w:szCs w:val="16"/>
        </w:rPr>
        <w:t xml:space="preserve"> </w:t>
      </w:r>
      <w:r>
        <w:rPr>
          <w:rFonts w:ascii="Abadi" w:hAnsi="Abadi"/>
          <w:color w:val="18161D"/>
          <w:w w:val="105"/>
          <w:sz w:val="16"/>
          <w:szCs w:val="16"/>
        </w:rPr>
        <w:t>Ley</w:t>
      </w:r>
      <w:r>
        <w:rPr>
          <w:rFonts w:ascii="Abadi" w:hAnsi="Abadi"/>
          <w:color w:val="18161D"/>
          <w:spacing w:val="1"/>
          <w:w w:val="105"/>
          <w:sz w:val="16"/>
          <w:szCs w:val="16"/>
        </w:rPr>
        <w:t xml:space="preserve"> </w:t>
      </w:r>
      <w:r>
        <w:rPr>
          <w:rFonts w:ascii="Abadi" w:hAnsi="Abadi"/>
          <w:color w:val="18161D"/>
          <w:w w:val="105"/>
          <w:sz w:val="16"/>
          <w:szCs w:val="16"/>
        </w:rPr>
        <w:t>General</w:t>
      </w:r>
      <w:r>
        <w:rPr>
          <w:rFonts w:ascii="Abadi" w:hAnsi="Abadi"/>
          <w:color w:val="18161D"/>
          <w:spacing w:val="8"/>
          <w:w w:val="105"/>
          <w:sz w:val="16"/>
          <w:szCs w:val="16"/>
        </w:rPr>
        <w:t xml:space="preserve"> </w:t>
      </w:r>
      <w:r>
        <w:rPr>
          <w:rFonts w:ascii="Abadi" w:hAnsi="Abadi"/>
          <w:color w:val="18161D"/>
          <w:w w:val="105"/>
          <w:sz w:val="16"/>
          <w:szCs w:val="16"/>
        </w:rPr>
        <w:t>de</w:t>
      </w:r>
      <w:r>
        <w:rPr>
          <w:rFonts w:ascii="Abadi" w:hAnsi="Abadi"/>
          <w:color w:val="18161D"/>
          <w:spacing w:val="-2"/>
          <w:w w:val="105"/>
          <w:sz w:val="16"/>
          <w:szCs w:val="16"/>
        </w:rPr>
        <w:t xml:space="preserve"> </w:t>
      </w:r>
      <w:r>
        <w:rPr>
          <w:rFonts w:ascii="Abadi" w:hAnsi="Abadi"/>
          <w:color w:val="18161D"/>
          <w:w w:val="105"/>
          <w:sz w:val="16"/>
          <w:szCs w:val="16"/>
        </w:rPr>
        <w:t>Acceso</w:t>
      </w:r>
      <w:r>
        <w:rPr>
          <w:rFonts w:ascii="Abadi" w:hAnsi="Abadi"/>
          <w:color w:val="18161D"/>
          <w:spacing w:val="12"/>
          <w:w w:val="105"/>
          <w:sz w:val="16"/>
          <w:szCs w:val="16"/>
        </w:rPr>
        <w:t xml:space="preserve"> </w:t>
      </w:r>
      <w:r>
        <w:rPr>
          <w:rFonts w:ascii="Abadi" w:hAnsi="Abadi"/>
          <w:color w:val="18161D"/>
          <w:w w:val="105"/>
          <w:sz w:val="16"/>
          <w:szCs w:val="16"/>
        </w:rPr>
        <w:t>a</w:t>
      </w:r>
      <w:r>
        <w:rPr>
          <w:rFonts w:ascii="Abadi" w:hAnsi="Abadi"/>
          <w:color w:val="18161D"/>
          <w:spacing w:val="2"/>
          <w:w w:val="105"/>
          <w:sz w:val="16"/>
          <w:szCs w:val="16"/>
        </w:rPr>
        <w:t xml:space="preserve"> </w:t>
      </w:r>
      <w:r>
        <w:rPr>
          <w:rFonts w:ascii="Abadi" w:hAnsi="Abadi"/>
          <w:color w:val="18161D"/>
          <w:w w:val="105"/>
          <w:sz w:val="16"/>
          <w:szCs w:val="16"/>
        </w:rPr>
        <w:t>las Mujeres</w:t>
      </w:r>
      <w:r>
        <w:rPr>
          <w:rFonts w:ascii="Abadi" w:hAnsi="Abadi"/>
          <w:color w:val="18161D"/>
          <w:spacing w:val="5"/>
          <w:w w:val="105"/>
          <w:sz w:val="16"/>
          <w:szCs w:val="16"/>
        </w:rPr>
        <w:t xml:space="preserve"> </w:t>
      </w:r>
      <w:r>
        <w:rPr>
          <w:rFonts w:ascii="Abadi" w:hAnsi="Abadi"/>
          <w:color w:val="18161D"/>
          <w:w w:val="105"/>
          <w:sz w:val="16"/>
          <w:szCs w:val="16"/>
        </w:rPr>
        <w:t>a</w:t>
      </w:r>
      <w:r>
        <w:rPr>
          <w:rFonts w:ascii="Abadi" w:hAnsi="Abadi"/>
          <w:color w:val="18161D"/>
          <w:spacing w:val="10"/>
          <w:w w:val="105"/>
          <w:sz w:val="16"/>
          <w:szCs w:val="16"/>
        </w:rPr>
        <w:t xml:space="preserve"> </w:t>
      </w:r>
      <w:r>
        <w:rPr>
          <w:rFonts w:ascii="Abadi" w:hAnsi="Abadi"/>
          <w:color w:val="18161D"/>
          <w:w w:val="105"/>
          <w:sz w:val="16"/>
          <w:szCs w:val="16"/>
        </w:rPr>
        <w:t>una</w:t>
      </w:r>
      <w:r>
        <w:rPr>
          <w:rFonts w:ascii="Abadi" w:hAnsi="Abadi"/>
          <w:color w:val="18161D"/>
          <w:spacing w:val="7"/>
          <w:w w:val="105"/>
          <w:sz w:val="16"/>
          <w:szCs w:val="16"/>
        </w:rPr>
        <w:t xml:space="preserve"> </w:t>
      </w:r>
      <w:r>
        <w:rPr>
          <w:rFonts w:ascii="Abadi" w:hAnsi="Abadi"/>
          <w:color w:val="282F33"/>
          <w:w w:val="105"/>
          <w:sz w:val="16"/>
          <w:szCs w:val="16"/>
        </w:rPr>
        <w:t>v</w:t>
      </w:r>
      <w:r>
        <w:rPr>
          <w:rFonts w:ascii="Abadi" w:hAnsi="Abadi"/>
          <w:color w:val="18161D"/>
          <w:w w:val="105"/>
          <w:sz w:val="16"/>
          <w:szCs w:val="16"/>
        </w:rPr>
        <w:t>ida</w:t>
      </w:r>
      <w:r>
        <w:rPr>
          <w:rFonts w:ascii="Abadi" w:hAnsi="Abadi"/>
          <w:color w:val="18161D"/>
          <w:spacing w:val="-1"/>
          <w:w w:val="105"/>
          <w:sz w:val="16"/>
          <w:szCs w:val="16"/>
        </w:rPr>
        <w:t xml:space="preserve"> </w:t>
      </w:r>
      <w:r>
        <w:rPr>
          <w:rFonts w:ascii="Abadi" w:hAnsi="Abadi"/>
          <w:color w:val="18161D"/>
          <w:w w:val="105"/>
          <w:sz w:val="16"/>
          <w:szCs w:val="16"/>
        </w:rPr>
        <w:t>Libre</w:t>
      </w:r>
      <w:r>
        <w:rPr>
          <w:rFonts w:ascii="Abadi" w:hAnsi="Abadi"/>
          <w:color w:val="18161D"/>
          <w:spacing w:val="2"/>
          <w:w w:val="105"/>
          <w:sz w:val="16"/>
          <w:szCs w:val="16"/>
        </w:rPr>
        <w:t xml:space="preserve"> </w:t>
      </w:r>
      <w:r>
        <w:rPr>
          <w:rFonts w:ascii="Abadi" w:hAnsi="Abadi"/>
          <w:color w:val="18161D"/>
          <w:w w:val="105"/>
          <w:sz w:val="16"/>
          <w:szCs w:val="16"/>
        </w:rPr>
        <w:t>de</w:t>
      </w:r>
      <w:r>
        <w:rPr>
          <w:rFonts w:ascii="Abadi" w:hAnsi="Abadi"/>
          <w:color w:val="18161D"/>
          <w:spacing w:val="-2"/>
          <w:w w:val="105"/>
          <w:sz w:val="16"/>
          <w:szCs w:val="16"/>
        </w:rPr>
        <w:t xml:space="preserve"> V</w:t>
      </w:r>
      <w:r>
        <w:rPr>
          <w:rFonts w:ascii="Abadi" w:hAnsi="Abadi"/>
          <w:color w:val="282F33"/>
          <w:spacing w:val="-2"/>
          <w:w w:val="105"/>
          <w:sz w:val="16"/>
          <w:szCs w:val="16"/>
        </w:rPr>
        <w:t>i</w:t>
      </w:r>
      <w:r>
        <w:rPr>
          <w:rFonts w:ascii="Abadi" w:hAnsi="Abadi"/>
          <w:color w:val="18161D"/>
          <w:spacing w:val="-2"/>
          <w:w w:val="105"/>
          <w:sz w:val="16"/>
          <w:szCs w:val="16"/>
        </w:rPr>
        <w:t>olencia.</w:t>
      </w:r>
    </w:p>
    <w:p w14:paraId="1E8677DA" w14:textId="77777777" w:rsidR="005E63B1" w:rsidRDefault="005E63B1" w:rsidP="005E63B1">
      <w:pPr>
        <w:pStyle w:val="Textonotapie"/>
        <w:rPr>
          <w:rFonts w:ascii="Arial" w:hAnsi="Arial"/>
        </w:rPr>
      </w:pPr>
    </w:p>
  </w:footnote>
  <w:footnote w:id="56">
    <w:p w14:paraId="27B0B087" w14:textId="77777777" w:rsidR="005E63B1" w:rsidRDefault="005E63B1" w:rsidP="005E63B1">
      <w:pPr>
        <w:spacing w:before="108" w:line="276" w:lineRule="auto"/>
        <w:ind w:left="165" w:right="-3" w:firstLine="1"/>
        <w:jc w:val="both"/>
        <w:rPr>
          <w:rFonts w:ascii="Abadi" w:hAnsi="Abadi"/>
          <w:sz w:val="16"/>
          <w:szCs w:val="16"/>
        </w:rPr>
      </w:pPr>
      <w:r>
        <w:rPr>
          <w:rStyle w:val="Refdenotaalpie"/>
          <w:rFonts w:ascii="Abadi" w:hAnsi="Abadi"/>
          <w:sz w:val="16"/>
          <w:szCs w:val="16"/>
        </w:rPr>
        <w:footnoteRef/>
      </w:r>
      <w:r>
        <w:rPr>
          <w:rFonts w:ascii="Abadi" w:hAnsi="Abadi"/>
          <w:sz w:val="16"/>
          <w:szCs w:val="16"/>
        </w:rPr>
        <w:t xml:space="preserve"> </w:t>
      </w:r>
      <w:r>
        <w:rPr>
          <w:rFonts w:ascii="Abadi" w:hAnsi="Abadi"/>
          <w:color w:val="18161D"/>
          <w:w w:val="105"/>
          <w:sz w:val="16"/>
          <w:szCs w:val="16"/>
        </w:rPr>
        <w:t>Consultable en</w:t>
      </w:r>
      <w:r>
        <w:rPr>
          <w:rFonts w:ascii="Abadi" w:hAnsi="Abadi"/>
          <w:color w:val="2F2A38"/>
          <w:w w:val="105"/>
          <w:sz w:val="16"/>
          <w:szCs w:val="16"/>
        </w:rPr>
        <w:t xml:space="preserve">: </w:t>
      </w:r>
      <w:r>
        <w:rPr>
          <w:rFonts w:ascii="Abadi" w:hAnsi="Abadi"/>
          <w:color w:val="182D80"/>
          <w:w w:val="105"/>
          <w:sz w:val="16"/>
          <w:szCs w:val="16"/>
          <w:u w:val="thick" w:color="182D80"/>
        </w:rPr>
        <w:t>https://conqreso</w:t>
      </w:r>
      <w:r>
        <w:rPr>
          <w:rFonts w:ascii="Abadi" w:hAnsi="Abadi"/>
          <w:color w:val="182D80"/>
          <w:w w:val="105"/>
          <w:sz w:val="16"/>
          <w:szCs w:val="16"/>
          <w:u w:val="thick" w:color="182D80"/>
        </w:rPr>
        <w:softHyphen/>
      </w:r>
      <w:r>
        <w:rPr>
          <w:rFonts w:ascii="Abadi" w:hAnsi="Abadi"/>
          <w:color w:val="182D80"/>
          <w:spacing w:val="40"/>
          <w:w w:val="105"/>
          <w:sz w:val="16"/>
          <w:szCs w:val="16"/>
        </w:rPr>
        <w:t xml:space="preserve"> </w:t>
      </w:r>
      <w:r>
        <w:rPr>
          <w:rFonts w:ascii="Abadi" w:hAnsi="Abadi"/>
          <w:color w:val="182D80"/>
          <w:w w:val="105"/>
          <w:sz w:val="16"/>
          <w:szCs w:val="16"/>
          <w:u w:val="thick" w:color="182D80"/>
        </w:rPr>
        <w:t>qto.s3</w:t>
      </w:r>
      <w:r>
        <w:rPr>
          <w:rFonts w:ascii="Abadi" w:hAnsi="Abadi"/>
          <w:color w:val="0A1D66"/>
          <w:w w:val="105"/>
          <w:sz w:val="16"/>
          <w:szCs w:val="16"/>
          <w:u w:val="thick" w:color="182D80"/>
        </w:rPr>
        <w:t>.</w:t>
      </w:r>
      <w:r>
        <w:rPr>
          <w:rFonts w:ascii="Abadi" w:hAnsi="Abadi"/>
          <w:color w:val="182D80"/>
          <w:w w:val="105"/>
          <w:sz w:val="16"/>
          <w:szCs w:val="16"/>
          <w:u w:val="thick" w:color="182D80"/>
        </w:rPr>
        <w:t>amazo</w:t>
      </w:r>
      <w:r>
        <w:rPr>
          <w:rFonts w:ascii="Abadi" w:hAnsi="Abadi"/>
          <w:color w:val="0A1D66"/>
          <w:w w:val="105"/>
          <w:sz w:val="16"/>
          <w:szCs w:val="16"/>
          <w:u w:val="thick" w:color="182D80"/>
        </w:rPr>
        <w:t>na</w:t>
      </w:r>
      <w:r>
        <w:rPr>
          <w:rFonts w:ascii="Abadi" w:hAnsi="Abadi"/>
          <w:color w:val="182D80"/>
          <w:w w:val="105"/>
          <w:sz w:val="16"/>
          <w:szCs w:val="16"/>
          <w:u w:val="thick" w:color="182D80"/>
        </w:rPr>
        <w:t>ws.com/uploads/reforma/per</w:t>
      </w:r>
      <w:r>
        <w:rPr>
          <w:rFonts w:ascii="Abadi" w:hAnsi="Abadi"/>
          <w:color w:val="0A11A3"/>
          <w:w w:val="105"/>
          <w:sz w:val="16"/>
          <w:szCs w:val="16"/>
          <w:u w:val="thick" w:color="182D80"/>
        </w:rPr>
        <w:t>i</w:t>
      </w:r>
      <w:r>
        <w:rPr>
          <w:rFonts w:ascii="Abadi" w:hAnsi="Abadi"/>
          <w:color w:val="182D80"/>
          <w:w w:val="105"/>
          <w:sz w:val="16"/>
          <w:szCs w:val="16"/>
          <w:u w:val="thick" w:color="182D80"/>
        </w:rPr>
        <w:t>odico</w:t>
      </w:r>
      <w:r>
        <w:rPr>
          <w:rFonts w:ascii="Abadi" w:hAnsi="Abadi"/>
          <w:color w:val="182D80"/>
          <w:spacing w:val="40"/>
          <w:w w:val="105"/>
          <w:sz w:val="16"/>
          <w:szCs w:val="16"/>
          <w:u w:val="thick" w:color="182D80"/>
        </w:rPr>
        <w:t xml:space="preserve"> </w:t>
      </w:r>
      <w:r>
        <w:rPr>
          <w:rFonts w:ascii="Abadi" w:hAnsi="Abadi"/>
          <w:color w:val="182D80"/>
          <w:w w:val="105"/>
          <w:sz w:val="16"/>
          <w:szCs w:val="16"/>
          <w:u w:val="thick" w:color="182D80"/>
        </w:rPr>
        <w:t>p</w:t>
      </w:r>
      <w:r>
        <w:rPr>
          <w:rFonts w:ascii="Abadi" w:hAnsi="Abadi"/>
          <w:color w:val="244697"/>
          <w:w w:val="105"/>
          <w:sz w:val="16"/>
          <w:szCs w:val="16"/>
          <w:u w:val="thick" w:color="182D80"/>
        </w:rPr>
        <w:t>d</w:t>
      </w:r>
      <w:r>
        <w:rPr>
          <w:rFonts w:ascii="Abadi" w:hAnsi="Abadi"/>
          <w:color w:val="182D80"/>
          <w:w w:val="105"/>
          <w:sz w:val="16"/>
          <w:szCs w:val="16"/>
          <w:u w:val="thick" w:color="182D80"/>
        </w:rPr>
        <w:t>f</w:t>
      </w:r>
      <w:r>
        <w:rPr>
          <w:rFonts w:ascii="Abadi" w:hAnsi="Abadi"/>
          <w:color w:val="0A1D66"/>
          <w:w w:val="105"/>
          <w:sz w:val="16"/>
          <w:szCs w:val="16"/>
          <w:u w:val="thick" w:color="182D80"/>
        </w:rPr>
        <w:t>/</w:t>
      </w:r>
      <w:r>
        <w:rPr>
          <w:rFonts w:ascii="Abadi" w:hAnsi="Abadi"/>
          <w:color w:val="182D80"/>
          <w:w w:val="105"/>
          <w:sz w:val="16"/>
          <w:szCs w:val="16"/>
          <w:u w:val="thick" w:color="182D80"/>
        </w:rPr>
        <w:t>3</w:t>
      </w:r>
      <w:r>
        <w:rPr>
          <w:rFonts w:ascii="Abadi" w:hAnsi="Abadi"/>
          <w:color w:val="244697"/>
          <w:w w:val="105"/>
          <w:sz w:val="16"/>
          <w:szCs w:val="16"/>
          <w:u w:val="thick" w:color="182D80"/>
        </w:rPr>
        <w:t>4</w:t>
      </w:r>
      <w:r>
        <w:rPr>
          <w:rFonts w:ascii="Abadi" w:hAnsi="Abadi"/>
          <w:color w:val="182D80"/>
          <w:w w:val="105"/>
          <w:sz w:val="16"/>
          <w:szCs w:val="16"/>
          <w:u w:val="thick" w:color="182D80"/>
        </w:rPr>
        <w:t>13</w:t>
      </w:r>
      <w:r>
        <w:rPr>
          <w:rFonts w:ascii="Abadi" w:hAnsi="Abadi"/>
          <w:color w:val="0A1D66"/>
          <w:w w:val="105"/>
          <w:sz w:val="16"/>
          <w:szCs w:val="16"/>
          <w:u w:val="thick" w:color="182D80"/>
        </w:rPr>
        <w:t>/PO</w:t>
      </w:r>
      <w:r>
        <w:rPr>
          <w:rFonts w:ascii="Abadi" w:hAnsi="Abadi"/>
          <w:color w:val="0A1D66"/>
          <w:spacing w:val="40"/>
          <w:w w:val="105"/>
          <w:sz w:val="16"/>
          <w:szCs w:val="16"/>
          <w:u w:val="thick" w:color="182D80"/>
        </w:rPr>
        <w:t xml:space="preserve"> </w:t>
      </w:r>
      <w:r>
        <w:rPr>
          <w:rFonts w:ascii="Abadi" w:hAnsi="Abadi"/>
          <w:color w:val="182D80"/>
          <w:w w:val="105"/>
          <w:sz w:val="16"/>
          <w:szCs w:val="16"/>
          <w:u w:val="thick" w:color="182D80"/>
        </w:rPr>
        <w:t>DECRETO</w:t>
      </w:r>
      <w:r>
        <w:rPr>
          <w:rFonts w:ascii="Abadi" w:hAnsi="Abadi"/>
          <w:color w:val="182D80"/>
          <w:spacing w:val="40"/>
          <w:w w:val="105"/>
          <w:sz w:val="16"/>
          <w:szCs w:val="16"/>
          <w:u w:val="thick" w:color="182D80"/>
        </w:rPr>
        <w:t xml:space="preserve"> </w:t>
      </w:r>
      <w:r>
        <w:rPr>
          <w:rFonts w:ascii="Abadi" w:hAnsi="Abadi"/>
          <w:color w:val="182D80"/>
          <w:w w:val="105"/>
          <w:sz w:val="16"/>
          <w:szCs w:val="16"/>
          <w:u w:val="thick" w:color="182D80"/>
        </w:rPr>
        <w:t>86.pdf</w:t>
      </w:r>
    </w:p>
    <w:p w14:paraId="4070E5B6" w14:textId="77777777" w:rsidR="005E63B1" w:rsidRDefault="005E63B1" w:rsidP="005E63B1">
      <w:pPr>
        <w:pStyle w:val="Textonotapie"/>
        <w:rPr>
          <w:rFonts w:ascii="Arial" w:hAnsi="Arial"/>
        </w:rPr>
      </w:pPr>
    </w:p>
  </w:footnote>
  <w:footnote w:id="57">
    <w:p w14:paraId="3093F27E" w14:textId="000F3BEA" w:rsidR="00053128" w:rsidRDefault="00053128">
      <w:pPr>
        <w:pStyle w:val="Textonotapie"/>
      </w:pPr>
      <w:r>
        <w:rPr>
          <w:rStyle w:val="Refdenotaalpie"/>
        </w:rPr>
        <w:footnoteRef/>
      </w:r>
      <w:r>
        <w:t xml:space="preserve"> </w:t>
      </w:r>
      <w:hyperlink r:id="rId35" w:history="1">
        <w:r w:rsidR="00D43E21" w:rsidRPr="00D43E21">
          <w:rPr>
            <w:rStyle w:val="Hipervnculo"/>
            <w:rFonts w:ascii="Abadi" w:hAnsi="Abadi"/>
            <w:sz w:val="16"/>
            <w:szCs w:val="16"/>
          </w:rPr>
          <w:t>https://congreso-gto.s3.amazonaws.com/uploads/orden_archivo/archivo/31019/13__Dictamen_Exhorto_Ayttos_ELD_266_LXV_PPA-.pdf</w:t>
        </w:r>
      </w:hyperlink>
    </w:p>
  </w:footnote>
  <w:footnote w:id="58">
    <w:p w14:paraId="1F03D7EA" w14:textId="105A0CB8" w:rsidR="00E8147A" w:rsidRPr="00E8147A" w:rsidRDefault="00E8147A" w:rsidP="00E8147A">
      <w:pPr>
        <w:jc w:val="both"/>
        <w:rPr>
          <w:rFonts w:ascii="Abadi" w:hAnsi="Abadi"/>
          <w:sz w:val="16"/>
          <w:szCs w:val="16"/>
        </w:rPr>
      </w:pPr>
      <w:r w:rsidRPr="00E8147A">
        <w:rPr>
          <w:rStyle w:val="Refdenotaalpie"/>
          <w:rFonts w:ascii="Abadi" w:hAnsi="Abadi"/>
          <w:sz w:val="16"/>
          <w:szCs w:val="16"/>
        </w:rPr>
        <w:footnoteRef/>
      </w:r>
      <w:r w:rsidRPr="00567C47">
        <w:rPr>
          <w:rFonts w:ascii="Abadi" w:hAnsi="Abadi"/>
          <w:sz w:val="16"/>
          <w:szCs w:val="16"/>
        </w:rPr>
        <w:t>Duración de la sesión</w:t>
      </w:r>
      <w:r w:rsidRPr="00E8147A">
        <w:rPr>
          <w:rFonts w:ascii="Abadi" w:hAnsi="Abadi"/>
          <w:b/>
          <w:bCs/>
          <w:sz w:val="16"/>
          <w:szCs w:val="16"/>
        </w:rPr>
        <w:t xml:space="preserve"> </w:t>
      </w:r>
      <w:r>
        <w:rPr>
          <w:rFonts w:ascii="Abadi" w:hAnsi="Abadi"/>
          <w:b/>
          <w:bCs/>
          <w:sz w:val="16"/>
          <w:szCs w:val="16"/>
        </w:rPr>
        <w:t>(D</w:t>
      </w:r>
      <w:r w:rsidRPr="00E8147A">
        <w:rPr>
          <w:rFonts w:ascii="Abadi" w:hAnsi="Abadi"/>
          <w:b/>
          <w:bCs/>
          <w:sz w:val="16"/>
          <w:szCs w:val="16"/>
        </w:rPr>
        <w:t>os horas con cuarenta y seis minutos)</w:t>
      </w:r>
    </w:p>
    <w:p w14:paraId="474C34A7" w14:textId="717EFCED" w:rsidR="00E8147A" w:rsidRDefault="00E8147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457016792" name="Imagen 145701679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4B4BADDA"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1471868610" name="Imagen 1471868610"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538268864" name="Imagen 53826886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Ordinaria </w:t>
    </w:r>
    <w:r w:rsidR="003B2259">
      <w:rPr>
        <w:rFonts w:ascii="Maiandra GD" w:hAnsi="Maiandra GD"/>
        <w:i/>
        <w:iCs/>
        <w:sz w:val="16"/>
        <w:szCs w:val="16"/>
        <w:shd w:val="clear" w:color="auto" w:fill="D9D9D9" w:themeFill="background1" w:themeFillShade="D9"/>
      </w:rPr>
      <w:t>19</w:t>
    </w:r>
    <w:r w:rsidR="00650508">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3B2259">
      <w:rPr>
        <w:rFonts w:ascii="Maiandra GD" w:hAnsi="Maiandra GD"/>
        <w:i/>
        <w:iCs/>
        <w:sz w:val="16"/>
        <w:szCs w:val="16"/>
        <w:shd w:val="clear" w:color="auto" w:fill="D9D9D9" w:themeFill="background1" w:themeFillShade="D9"/>
      </w:rPr>
      <w:t xml:space="preserve">Octubre de </w:t>
    </w:r>
    <w:r w:rsidR="004F5E0C" w:rsidRPr="00410AA5">
      <w:rPr>
        <w:rFonts w:ascii="Maiandra GD" w:hAnsi="Maiandra GD"/>
        <w:i/>
        <w:iCs/>
        <w:sz w:val="16"/>
        <w:szCs w:val="16"/>
        <w:shd w:val="clear" w:color="auto" w:fill="D9D9D9" w:themeFill="background1" w:themeFillShade="D9"/>
      </w:rPr>
      <w:t>20</w:t>
    </w:r>
    <w:r w:rsidR="00565CAB" w:rsidRPr="00410AA5">
      <w:rPr>
        <w:rFonts w:ascii="Maiandra GD" w:hAnsi="Maiandra GD"/>
        <w:i/>
        <w:iCs/>
        <w:sz w:val="16"/>
        <w:szCs w:val="16"/>
        <w:shd w:val="clear" w:color="auto" w:fill="D9D9D9" w:themeFill="background1" w:themeFillShade="D9"/>
      </w:rPr>
      <w:t>2</w:t>
    </w:r>
    <w:r w:rsidR="003B2259">
      <w:rPr>
        <w:rFonts w:ascii="Maiandra GD" w:hAnsi="Maiandra GD"/>
        <w:i/>
        <w:iCs/>
        <w:sz w:val="16"/>
        <w:szCs w:val="16"/>
        <w:shd w:val="clear" w:color="auto" w:fill="D9D9D9" w:themeFill="background1" w:themeFillShade="D9"/>
      </w:rPr>
      <w:t>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8148"/>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920607519" name="Imagen 192060751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10CF66E" w:rsidR="004F5E0C" w:rsidRPr="006D45D3" w:rsidRDefault="00944292"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58248" behindDoc="0" locked="0" layoutInCell="1" allowOverlap="1" wp14:anchorId="7BD12911" wp14:editId="521349F7">
                <wp:simplePos x="0" y="0"/>
                <wp:positionH relativeFrom="column">
                  <wp:posOffset>44743</wp:posOffset>
                </wp:positionH>
                <wp:positionV relativeFrom="paragraph">
                  <wp:posOffset>347491</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338E4E0"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w:t>
          </w:r>
          <w:r w:rsidR="004B7AFA">
            <w:rPr>
              <w:rFonts w:ascii="Maiandra GD" w:hAnsi="Maiandra GD"/>
              <w:b/>
              <w:i/>
              <w:sz w:val="16"/>
              <w:szCs w:val="16"/>
            </w:rPr>
            <w:t xml:space="preserve">TERCER  </w:t>
          </w:r>
          <w:r w:rsidR="00223FFE">
            <w:rPr>
              <w:rFonts w:ascii="Maiandra GD" w:hAnsi="Maiandra GD"/>
              <w:b/>
              <w:i/>
              <w:sz w:val="16"/>
              <w:szCs w:val="16"/>
            </w:rPr>
            <w:t xml:space="preserve">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70217EE9"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4B7AFA">
            <w:rPr>
              <w:rFonts w:ascii="Maiandra GD" w:hAnsi="Maiandra GD"/>
              <w:b/>
              <w:i/>
              <w:sz w:val="18"/>
              <w:szCs w:val="18"/>
              <w:shd w:val="clear" w:color="auto" w:fill="D9D9D9" w:themeFill="background1" w:themeFillShade="D9"/>
            </w:rPr>
            <w:t xml:space="preserve">19 OCTUBRE DE </w:t>
          </w:r>
          <w:r w:rsidRPr="0038730F">
            <w:rPr>
              <w:rFonts w:ascii="Maiandra GD" w:hAnsi="Maiandra GD"/>
              <w:b/>
              <w:i/>
              <w:sz w:val="18"/>
              <w:szCs w:val="18"/>
              <w:shd w:val="clear" w:color="auto" w:fill="D9D9D9" w:themeFill="background1" w:themeFillShade="D9"/>
            </w:rPr>
            <w:t>2</w:t>
          </w:r>
          <w:r w:rsidR="0088517F">
            <w:rPr>
              <w:rFonts w:ascii="Maiandra GD" w:hAnsi="Maiandra GD"/>
              <w:b/>
              <w:i/>
              <w:sz w:val="18"/>
              <w:szCs w:val="18"/>
              <w:shd w:val="clear" w:color="auto" w:fill="D9D9D9" w:themeFill="background1" w:themeFillShade="D9"/>
            </w:rPr>
            <w:t>023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ORDINARIA </w:t>
          </w:r>
          <w:r w:rsidR="00011F9F">
            <w:rPr>
              <w:rFonts w:ascii="Maiandra GD" w:hAnsi="Maiandra GD"/>
              <w:b/>
              <w:i/>
              <w:sz w:val="18"/>
              <w:szCs w:val="18"/>
              <w:shd w:val="clear" w:color="auto" w:fill="D9D9D9" w:themeFill="background1" w:themeFillShade="D9"/>
            </w:rPr>
            <w:t>NÚMERO (</w:t>
          </w:r>
          <w:r w:rsidR="004B7AFA">
            <w:rPr>
              <w:rFonts w:ascii="Maiandra GD" w:hAnsi="Maiandra GD"/>
              <w:b/>
              <w:i/>
              <w:sz w:val="18"/>
              <w:szCs w:val="18"/>
              <w:shd w:val="clear" w:color="auto" w:fill="D9D9D9" w:themeFill="background1" w:themeFillShade="D9"/>
            </w:rPr>
            <w:t>7</w:t>
          </w:r>
          <w:r w:rsidR="00960326">
            <w:rPr>
              <w:rFonts w:ascii="Maiandra GD" w:hAnsi="Maiandra GD"/>
              <w:b/>
              <w:i/>
              <w:sz w:val="18"/>
              <w:szCs w:val="18"/>
              <w:shd w:val="clear" w:color="auto" w:fill="D9D9D9" w:themeFill="background1" w:themeFillShade="D9"/>
            </w:rPr>
            <w:t>0</w:t>
          </w:r>
          <w:r w:rsidR="00011F9F">
            <w:rPr>
              <w:rFonts w:ascii="Maiandra GD" w:hAnsi="Maiandra GD"/>
              <w:b/>
              <w:i/>
              <w:sz w:val="18"/>
              <w:szCs w:val="18"/>
              <w:shd w:val="clear" w:color="auto" w:fill="D9D9D9" w:themeFill="background1" w:themeFillShade="D9"/>
            </w:rPr>
            <w:t>)</w:t>
          </w:r>
        </w:p>
      </w:tc>
    </w:tr>
  </w:tbl>
  <w:p w14:paraId="2529A23E" w14:textId="49118AF7" w:rsidR="004F5E0C" w:rsidRPr="006416C3" w:rsidRDefault="009A6CF1" w:rsidP="006328F9">
    <w:pPr>
      <w:pStyle w:val="Encabezado"/>
    </w:pPr>
    <w:r w:rsidRPr="00CF28D9">
      <w:rPr>
        <w:noProof/>
        <w:lang w:val="es-MX" w:eastAsia="es-MX"/>
      </w:rPr>
      <w:drawing>
        <wp:anchor distT="0" distB="0" distL="114300" distR="114300" simplePos="0" relativeHeight="251658247"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834716334" name="Imagen 83471633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3926D6"/>
    <w:multiLevelType w:val="hybridMultilevel"/>
    <w:tmpl w:val="1FDCC43A"/>
    <w:lvl w:ilvl="0" w:tplc="5718931C">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4E2AF7"/>
    <w:multiLevelType w:val="hybridMultilevel"/>
    <w:tmpl w:val="B220FADE"/>
    <w:lvl w:ilvl="0" w:tplc="CB02A1EC">
      <w:start w:val="1"/>
      <w:numFmt w:val="upperRoman"/>
      <w:lvlText w:val="%1)"/>
      <w:lvlJc w:val="left"/>
      <w:pPr>
        <w:ind w:left="1182" w:hanging="204"/>
      </w:pPr>
      <w:rPr>
        <w:rFonts w:ascii="Abadi" w:eastAsia="Arial Narrow" w:hAnsi="Abadi" w:cs="Arial Narrow" w:hint="default"/>
        <w:b/>
        <w:bCs/>
        <w:i w:val="0"/>
        <w:iCs w:val="0"/>
        <w:spacing w:val="0"/>
        <w:w w:val="113"/>
        <w:sz w:val="21"/>
        <w:szCs w:val="21"/>
        <w:lang w:val="es-ES" w:eastAsia="en-US" w:bidi="ar-SA"/>
      </w:rPr>
    </w:lvl>
    <w:lvl w:ilvl="1" w:tplc="E74277DC">
      <w:numFmt w:val="bullet"/>
      <w:lvlText w:val="•"/>
      <w:lvlJc w:val="left"/>
      <w:pPr>
        <w:ind w:left="2182" w:hanging="204"/>
      </w:pPr>
      <w:rPr>
        <w:rFonts w:hint="default"/>
        <w:lang w:val="es-ES" w:eastAsia="en-US" w:bidi="ar-SA"/>
      </w:rPr>
    </w:lvl>
    <w:lvl w:ilvl="2" w:tplc="D0A4A33E">
      <w:numFmt w:val="bullet"/>
      <w:lvlText w:val="•"/>
      <w:lvlJc w:val="left"/>
      <w:pPr>
        <w:ind w:left="3184" w:hanging="204"/>
      </w:pPr>
      <w:rPr>
        <w:rFonts w:hint="default"/>
        <w:lang w:val="es-ES" w:eastAsia="en-US" w:bidi="ar-SA"/>
      </w:rPr>
    </w:lvl>
    <w:lvl w:ilvl="3" w:tplc="30FE05D4">
      <w:numFmt w:val="bullet"/>
      <w:lvlText w:val="•"/>
      <w:lvlJc w:val="left"/>
      <w:pPr>
        <w:ind w:left="4186" w:hanging="204"/>
      </w:pPr>
      <w:rPr>
        <w:rFonts w:hint="default"/>
        <w:lang w:val="es-ES" w:eastAsia="en-US" w:bidi="ar-SA"/>
      </w:rPr>
    </w:lvl>
    <w:lvl w:ilvl="4" w:tplc="04C0B066">
      <w:numFmt w:val="bullet"/>
      <w:lvlText w:val="•"/>
      <w:lvlJc w:val="left"/>
      <w:pPr>
        <w:ind w:left="5188" w:hanging="204"/>
      </w:pPr>
      <w:rPr>
        <w:rFonts w:hint="default"/>
        <w:lang w:val="es-ES" w:eastAsia="en-US" w:bidi="ar-SA"/>
      </w:rPr>
    </w:lvl>
    <w:lvl w:ilvl="5" w:tplc="DC2409CE">
      <w:numFmt w:val="bullet"/>
      <w:lvlText w:val="•"/>
      <w:lvlJc w:val="left"/>
      <w:pPr>
        <w:ind w:left="6190" w:hanging="204"/>
      </w:pPr>
      <w:rPr>
        <w:rFonts w:hint="default"/>
        <w:lang w:val="es-ES" w:eastAsia="en-US" w:bidi="ar-SA"/>
      </w:rPr>
    </w:lvl>
    <w:lvl w:ilvl="6" w:tplc="6BF63110">
      <w:numFmt w:val="bullet"/>
      <w:lvlText w:val="•"/>
      <w:lvlJc w:val="left"/>
      <w:pPr>
        <w:ind w:left="7192" w:hanging="204"/>
      </w:pPr>
      <w:rPr>
        <w:rFonts w:hint="default"/>
        <w:lang w:val="es-ES" w:eastAsia="en-US" w:bidi="ar-SA"/>
      </w:rPr>
    </w:lvl>
    <w:lvl w:ilvl="7" w:tplc="BC0823C0">
      <w:numFmt w:val="bullet"/>
      <w:lvlText w:val="•"/>
      <w:lvlJc w:val="left"/>
      <w:pPr>
        <w:ind w:left="8194" w:hanging="204"/>
      </w:pPr>
      <w:rPr>
        <w:rFonts w:hint="default"/>
        <w:lang w:val="es-ES" w:eastAsia="en-US" w:bidi="ar-SA"/>
      </w:rPr>
    </w:lvl>
    <w:lvl w:ilvl="8" w:tplc="ECF4F1C2">
      <w:numFmt w:val="bullet"/>
      <w:lvlText w:val="•"/>
      <w:lvlJc w:val="left"/>
      <w:pPr>
        <w:ind w:left="9196" w:hanging="204"/>
      </w:pPr>
      <w:rPr>
        <w:rFonts w:hint="default"/>
        <w:lang w:val="es-ES" w:eastAsia="en-US" w:bidi="ar-SA"/>
      </w:rPr>
    </w:lvl>
  </w:abstractNum>
  <w:abstractNum w:abstractNumId="4" w15:restartNumberingAfterBreak="0">
    <w:nsid w:val="078F1696"/>
    <w:multiLevelType w:val="hybridMultilevel"/>
    <w:tmpl w:val="56B8281E"/>
    <w:lvl w:ilvl="0" w:tplc="6AE2F670">
      <w:numFmt w:val="bullet"/>
      <w:lvlText w:val="•"/>
      <w:lvlJc w:val="left"/>
      <w:pPr>
        <w:ind w:left="4792" w:hanging="97"/>
      </w:pPr>
      <w:rPr>
        <w:rFonts w:ascii="Arial" w:eastAsia="Arial" w:hAnsi="Arial" w:cs="Arial" w:hint="default"/>
        <w:b w:val="0"/>
        <w:bCs w:val="0"/>
        <w:i w:val="0"/>
        <w:iCs w:val="0"/>
        <w:color w:val="133442"/>
        <w:spacing w:val="0"/>
        <w:w w:val="109"/>
        <w:sz w:val="14"/>
        <w:szCs w:val="14"/>
        <w:lang w:val="es-ES" w:eastAsia="en-US" w:bidi="ar-SA"/>
      </w:rPr>
    </w:lvl>
    <w:lvl w:ilvl="1" w:tplc="D3E21164">
      <w:numFmt w:val="bullet"/>
      <w:lvlText w:val="•"/>
      <w:lvlJc w:val="left"/>
      <w:pPr>
        <w:ind w:left="5450" w:hanging="97"/>
      </w:pPr>
      <w:rPr>
        <w:rFonts w:hint="default"/>
        <w:lang w:val="es-ES" w:eastAsia="en-US" w:bidi="ar-SA"/>
      </w:rPr>
    </w:lvl>
    <w:lvl w:ilvl="2" w:tplc="70D86E0E">
      <w:numFmt w:val="bullet"/>
      <w:lvlText w:val="•"/>
      <w:lvlJc w:val="left"/>
      <w:pPr>
        <w:ind w:left="6100" w:hanging="97"/>
      </w:pPr>
      <w:rPr>
        <w:rFonts w:hint="default"/>
        <w:lang w:val="es-ES" w:eastAsia="en-US" w:bidi="ar-SA"/>
      </w:rPr>
    </w:lvl>
    <w:lvl w:ilvl="3" w:tplc="703AD91A">
      <w:numFmt w:val="bullet"/>
      <w:lvlText w:val="•"/>
      <w:lvlJc w:val="left"/>
      <w:pPr>
        <w:ind w:left="6750" w:hanging="97"/>
      </w:pPr>
      <w:rPr>
        <w:rFonts w:hint="default"/>
        <w:lang w:val="es-ES" w:eastAsia="en-US" w:bidi="ar-SA"/>
      </w:rPr>
    </w:lvl>
    <w:lvl w:ilvl="4" w:tplc="6358C516">
      <w:numFmt w:val="bullet"/>
      <w:lvlText w:val="•"/>
      <w:lvlJc w:val="left"/>
      <w:pPr>
        <w:ind w:left="7400" w:hanging="97"/>
      </w:pPr>
      <w:rPr>
        <w:rFonts w:hint="default"/>
        <w:lang w:val="es-ES" w:eastAsia="en-US" w:bidi="ar-SA"/>
      </w:rPr>
    </w:lvl>
    <w:lvl w:ilvl="5" w:tplc="6944ED6E">
      <w:numFmt w:val="bullet"/>
      <w:lvlText w:val="•"/>
      <w:lvlJc w:val="left"/>
      <w:pPr>
        <w:ind w:left="8050" w:hanging="97"/>
      </w:pPr>
      <w:rPr>
        <w:rFonts w:hint="default"/>
        <w:lang w:val="es-ES" w:eastAsia="en-US" w:bidi="ar-SA"/>
      </w:rPr>
    </w:lvl>
    <w:lvl w:ilvl="6" w:tplc="562C417A">
      <w:numFmt w:val="bullet"/>
      <w:lvlText w:val="•"/>
      <w:lvlJc w:val="left"/>
      <w:pPr>
        <w:ind w:left="8700" w:hanging="97"/>
      </w:pPr>
      <w:rPr>
        <w:rFonts w:hint="default"/>
        <w:lang w:val="es-ES" w:eastAsia="en-US" w:bidi="ar-SA"/>
      </w:rPr>
    </w:lvl>
    <w:lvl w:ilvl="7" w:tplc="7890B428">
      <w:numFmt w:val="bullet"/>
      <w:lvlText w:val="•"/>
      <w:lvlJc w:val="left"/>
      <w:pPr>
        <w:ind w:left="9350" w:hanging="97"/>
      </w:pPr>
      <w:rPr>
        <w:rFonts w:hint="default"/>
        <w:lang w:val="es-ES" w:eastAsia="en-US" w:bidi="ar-SA"/>
      </w:rPr>
    </w:lvl>
    <w:lvl w:ilvl="8" w:tplc="EBB2AD92">
      <w:numFmt w:val="bullet"/>
      <w:lvlText w:val="•"/>
      <w:lvlJc w:val="left"/>
      <w:pPr>
        <w:ind w:left="10000" w:hanging="97"/>
      </w:pPr>
      <w:rPr>
        <w:rFonts w:hint="default"/>
        <w:lang w:val="es-ES" w:eastAsia="en-US" w:bidi="ar-SA"/>
      </w:rPr>
    </w:lvl>
  </w:abstractNum>
  <w:abstractNum w:abstractNumId="5" w15:restartNumberingAfterBreak="0">
    <w:nsid w:val="18B92FE2"/>
    <w:multiLevelType w:val="hybridMultilevel"/>
    <w:tmpl w:val="75C6B430"/>
    <w:lvl w:ilvl="0" w:tplc="037CE90C">
      <w:start w:val="1"/>
      <w:numFmt w:val="upperRoman"/>
      <w:lvlText w:val="%1."/>
      <w:lvlJc w:val="left"/>
      <w:pPr>
        <w:ind w:left="1660" w:hanging="741"/>
      </w:pPr>
      <w:rPr>
        <w:rFonts w:ascii="Arial" w:eastAsia="Arial" w:hAnsi="Arial" w:cs="Arial" w:hint="default"/>
        <w:b w:val="0"/>
        <w:bCs w:val="0"/>
        <w:i w:val="0"/>
        <w:iCs w:val="0"/>
        <w:color w:val="16161C"/>
        <w:spacing w:val="-1"/>
        <w:w w:val="152"/>
        <w:sz w:val="22"/>
        <w:szCs w:val="22"/>
        <w:lang w:val="es-ES" w:eastAsia="en-US" w:bidi="ar-SA"/>
      </w:rPr>
    </w:lvl>
    <w:lvl w:ilvl="1" w:tplc="FC3C4836">
      <w:numFmt w:val="bullet"/>
      <w:lvlText w:val="•"/>
      <w:lvlJc w:val="left"/>
      <w:pPr>
        <w:ind w:left="2486" w:hanging="741"/>
      </w:pPr>
      <w:rPr>
        <w:lang w:val="es-ES" w:eastAsia="en-US" w:bidi="ar-SA"/>
      </w:rPr>
    </w:lvl>
    <w:lvl w:ilvl="2" w:tplc="CAF477B6">
      <w:numFmt w:val="bullet"/>
      <w:lvlText w:val="•"/>
      <w:lvlJc w:val="left"/>
      <w:pPr>
        <w:ind w:left="3312" w:hanging="741"/>
      </w:pPr>
      <w:rPr>
        <w:lang w:val="es-ES" w:eastAsia="en-US" w:bidi="ar-SA"/>
      </w:rPr>
    </w:lvl>
    <w:lvl w:ilvl="3" w:tplc="1562C0EA">
      <w:numFmt w:val="bullet"/>
      <w:lvlText w:val="•"/>
      <w:lvlJc w:val="left"/>
      <w:pPr>
        <w:ind w:left="4138" w:hanging="741"/>
      </w:pPr>
      <w:rPr>
        <w:lang w:val="es-ES" w:eastAsia="en-US" w:bidi="ar-SA"/>
      </w:rPr>
    </w:lvl>
    <w:lvl w:ilvl="4" w:tplc="844A7CE0">
      <w:numFmt w:val="bullet"/>
      <w:lvlText w:val="•"/>
      <w:lvlJc w:val="left"/>
      <w:pPr>
        <w:ind w:left="4964" w:hanging="741"/>
      </w:pPr>
      <w:rPr>
        <w:lang w:val="es-ES" w:eastAsia="en-US" w:bidi="ar-SA"/>
      </w:rPr>
    </w:lvl>
    <w:lvl w:ilvl="5" w:tplc="2B220362">
      <w:numFmt w:val="bullet"/>
      <w:lvlText w:val="•"/>
      <w:lvlJc w:val="left"/>
      <w:pPr>
        <w:ind w:left="5790" w:hanging="741"/>
      </w:pPr>
      <w:rPr>
        <w:lang w:val="es-ES" w:eastAsia="en-US" w:bidi="ar-SA"/>
      </w:rPr>
    </w:lvl>
    <w:lvl w:ilvl="6" w:tplc="329013AA">
      <w:numFmt w:val="bullet"/>
      <w:lvlText w:val="•"/>
      <w:lvlJc w:val="left"/>
      <w:pPr>
        <w:ind w:left="6616" w:hanging="741"/>
      </w:pPr>
      <w:rPr>
        <w:lang w:val="es-ES" w:eastAsia="en-US" w:bidi="ar-SA"/>
      </w:rPr>
    </w:lvl>
    <w:lvl w:ilvl="7" w:tplc="DBC014AE">
      <w:numFmt w:val="bullet"/>
      <w:lvlText w:val="•"/>
      <w:lvlJc w:val="left"/>
      <w:pPr>
        <w:ind w:left="7442" w:hanging="741"/>
      </w:pPr>
      <w:rPr>
        <w:lang w:val="es-ES" w:eastAsia="en-US" w:bidi="ar-SA"/>
      </w:rPr>
    </w:lvl>
    <w:lvl w:ilvl="8" w:tplc="DEAC0448">
      <w:numFmt w:val="bullet"/>
      <w:lvlText w:val="•"/>
      <w:lvlJc w:val="left"/>
      <w:pPr>
        <w:ind w:left="8268" w:hanging="741"/>
      </w:pPr>
      <w:rPr>
        <w:lang w:val="es-ES" w:eastAsia="en-US" w:bidi="ar-SA"/>
      </w:rPr>
    </w:lvl>
  </w:abstractNum>
  <w:abstractNum w:abstractNumId="6"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7BB7412"/>
    <w:multiLevelType w:val="hybridMultilevel"/>
    <w:tmpl w:val="836099F8"/>
    <w:lvl w:ilvl="0" w:tplc="47B68040">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201A88"/>
    <w:multiLevelType w:val="hybridMultilevel"/>
    <w:tmpl w:val="0A9EA324"/>
    <w:lvl w:ilvl="0" w:tplc="06CE5188">
      <w:numFmt w:val="bullet"/>
      <w:lvlText w:val="•"/>
      <w:lvlJc w:val="left"/>
      <w:pPr>
        <w:ind w:left="40" w:hanging="41"/>
      </w:pPr>
      <w:rPr>
        <w:rFonts w:ascii="Arial" w:eastAsia="Arial" w:hAnsi="Arial" w:cs="Arial" w:hint="default"/>
        <w:b w:val="0"/>
        <w:bCs w:val="0"/>
        <w:i w:val="0"/>
        <w:iCs w:val="0"/>
        <w:color w:val="52595B"/>
        <w:spacing w:val="-9"/>
        <w:w w:val="36"/>
        <w:sz w:val="15"/>
        <w:szCs w:val="15"/>
        <w:lang w:val="es-ES" w:eastAsia="en-US" w:bidi="ar-SA"/>
      </w:rPr>
    </w:lvl>
    <w:lvl w:ilvl="1" w:tplc="54801132">
      <w:numFmt w:val="bullet"/>
      <w:lvlText w:val="•"/>
      <w:lvlJc w:val="left"/>
      <w:pPr>
        <w:ind w:left="172" w:hanging="41"/>
      </w:pPr>
      <w:rPr>
        <w:rFonts w:hint="default"/>
        <w:lang w:val="es-ES" w:eastAsia="en-US" w:bidi="ar-SA"/>
      </w:rPr>
    </w:lvl>
    <w:lvl w:ilvl="2" w:tplc="F32ED9BA">
      <w:numFmt w:val="bullet"/>
      <w:lvlText w:val="•"/>
      <w:lvlJc w:val="left"/>
      <w:pPr>
        <w:ind w:left="304" w:hanging="41"/>
      </w:pPr>
      <w:rPr>
        <w:rFonts w:hint="default"/>
        <w:lang w:val="es-ES" w:eastAsia="en-US" w:bidi="ar-SA"/>
      </w:rPr>
    </w:lvl>
    <w:lvl w:ilvl="3" w:tplc="342AB490">
      <w:numFmt w:val="bullet"/>
      <w:lvlText w:val="•"/>
      <w:lvlJc w:val="left"/>
      <w:pPr>
        <w:ind w:left="436" w:hanging="41"/>
      </w:pPr>
      <w:rPr>
        <w:rFonts w:hint="default"/>
        <w:lang w:val="es-ES" w:eastAsia="en-US" w:bidi="ar-SA"/>
      </w:rPr>
    </w:lvl>
    <w:lvl w:ilvl="4" w:tplc="72F47820">
      <w:numFmt w:val="bullet"/>
      <w:lvlText w:val="•"/>
      <w:lvlJc w:val="left"/>
      <w:pPr>
        <w:ind w:left="568" w:hanging="41"/>
      </w:pPr>
      <w:rPr>
        <w:rFonts w:hint="default"/>
        <w:lang w:val="es-ES" w:eastAsia="en-US" w:bidi="ar-SA"/>
      </w:rPr>
    </w:lvl>
    <w:lvl w:ilvl="5" w:tplc="BE2C2A4C">
      <w:numFmt w:val="bullet"/>
      <w:lvlText w:val="•"/>
      <w:lvlJc w:val="left"/>
      <w:pPr>
        <w:ind w:left="700" w:hanging="41"/>
      </w:pPr>
      <w:rPr>
        <w:rFonts w:hint="default"/>
        <w:lang w:val="es-ES" w:eastAsia="en-US" w:bidi="ar-SA"/>
      </w:rPr>
    </w:lvl>
    <w:lvl w:ilvl="6" w:tplc="F1363C36">
      <w:numFmt w:val="bullet"/>
      <w:lvlText w:val="•"/>
      <w:lvlJc w:val="left"/>
      <w:pPr>
        <w:ind w:left="832" w:hanging="41"/>
      </w:pPr>
      <w:rPr>
        <w:rFonts w:hint="default"/>
        <w:lang w:val="es-ES" w:eastAsia="en-US" w:bidi="ar-SA"/>
      </w:rPr>
    </w:lvl>
    <w:lvl w:ilvl="7" w:tplc="482C4C34">
      <w:numFmt w:val="bullet"/>
      <w:lvlText w:val="•"/>
      <w:lvlJc w:val="left"/>
      <w:pPr>
        <w:ind w:left="964" w:hanging="41"/>
      </w:pPr>
      <w:rPr>
        <w:rFonts w:hint="default"/>
        <w:lang w:val="es-ES" w:eastAsia="en-US" w:bidi="ar-SA"/>
      </w:rPr>
    </w:lvl>
    <w:lvl w:ilvl="8" w:tplc="CF6CF4EC">
      <w:numFmt w:val="bullet"/>
      <w:lvlText w:val="•"/>
      <w:lvlJc w:val="left"/>
      <w:pPr>
        <w:ind w:left="1096" w:hanging="41"/>
      </w:pPr>
      <w:rPr>
        <w:rFonts w:hint="default"/>
        <w:lang w:val="es-ES" w:eastAsia="en-US" w:bidi="ar-SA"/>
      </w:rPr>
    </w:lvl>
  </w:abstractNum>
  <w:abstractNum w:abstractNumId="10" w15:restartNumberingAfterBreak="0">
    <w:nsid w:val="2CF91427"/>
    <w:multiLevelType w:val="hybridMultilevel"/>
    <w:tmpl w:val="F1F86F60"/>
    <w:lvl w:ilvl="0" w:tplc="3EAE1B78">
      <w:start w:val="1"/>
      <w:numFmt w:val="upperRoman"/>
      <w:lvlText w:val="%1."/>
      <w:lvlJc w:val="left"/>
      <w:pPr>
        <w:ind w:left="1640" w:hanging="516"/>
        <w:jc w:val="right"/>
      </w:pPr>
      <w:rPr>
        <w:rFonts w:ascii="Abadi" w:eastAsia="Trebuchet MS" w:hAnsi="Abadi" w:cs="Trebuchet MS" w:hint="default"/>
        <w:b/>
        <w:bCs/>
        <w:i w:val="0"/>
        <w:iCs w:val="0"/>
        <w:spacing w:val="0"/>
        <w:w w:val="100"/>
        <w:sz w:val="21"/>
        <w:szCs w:val="21"/>
        <w:lang w:val="es-ES" w:eastAsia="en-US" w:bidi="ar-SA"/>
      </w:rPr>
    </w:lvl>
    <w:lvl w:ilvl="1" w:tplc="FC40C9C6">
      <w:numFmt w:val="bullet"/>
      <w:lvlText w:val="•"/>
      <w:lvlJc w:val="left"/>
      <w:pPr>
        <w:ind w:left="2596" w:hanging="516"/>
      </w:pPr>
      <w:rPr>
        <w:rFonts w:hint="default"/>
        <w:lang w:val="es-ES" w:eastAsia="en-US" w:bidi="ar-SA"/>
      </w:rPr>
    </w:lvl>
    <w:lvl w:ilvl="2" w:tplc="5DA2A026">
      <w:numFmt w:val="bullet"/>
      <w:lvlText w:val="•"/>
      <w:lvlJc w:val="left"/>
      <w:pPr>
        <w:ind w:left="3552" w:hanging="516"/>
      </w:pPr>
      <w:rPr>
        <w:rFonts w:hint="default"/>
        <w:lang w:val="es-ES" w:eastAsia="en-US" w:bidi="ar-SA"/>
      </w:rPr>
    </w:lvl>
    <w:lvl w:ilvl="3" w:tplc="67B857BC">
      <w:numFmt w:val="bullet"/>
      <w:lvlText w:val="•"/>
      <w:lvlJc w:val="left"/>
      <w:pPr>
        <w:ind w:left="4508" w:hanging="516"/>
      </w:pPr>
      <w:rPr>
        <w:rFonts w:hint="default"/>
        <w:lang w:val="es-ES" w:eastAsia="en-US" w:bidi="ar-SA"/>
      </w:rPr>
    </w:lvl>
    <w:lvl w:ilvl="4" w:tplc="465EE558">
      <w:numFmt w:val="bullet"/>
      <w:lvlText w:val="•"/>
      <w:lvlJc w:val="left"/>
      <w:pPr>
        <w:ind w:left="5464" w:hanging="516"/>
      </w:pPr>
      <w:rPr>
        <w:rFonts w:hint="default"/>
        <w:lang w:val="es-ES" w:eastAsia="en-US" w:bidi="ar-SA"/>
      </w:rPr>
    </w:lvl>
    <w:lvl w:ilvl="5" w:tplc="FE689DBC">
      <w:numFmt w:val="bullet"/>
      <w:lvlText w:val="•"/>
      <w:lvlJc w:val="left"/>
      <w:pPr>
        <w:ind w:left="6420" w:hanging="516"/>
      </w:pPr>
      <w:rPr>
        <w:rFonts w:hint="default"/>
        <w:lang w:val="es-ES" w:eastAsia="en-US" w:bidi="ar-SA"/>
      </w:rPr>
    </w:lvl>
    <w:lvl w:ilvl="6" w:tplc="B6580180">
      <w:numFmt w:val="bullet"/>
      <w:lvlText w:val="•"/>
      <w:lvlJc w:val="left"/>
      <w:pPr>
        <w:ind w:left="7376" w:hanging="516"/>
      </w:pPr>
      <w:rPr>
        <w:rFonts w:hint="default"/>
        <w:lang w:val="es-ES" w:eastAsia="en-US" w:bidi="ar-SA"/>
      </w:rPr>
    </w:lvl>
    <w:lvl w:ilvl="7" w:tplc="ED2EB298">
      <w:numFmt w:val="bullet"/>
      <w:lvlText w:val="•"/>
      <w:lvlJc w:val="left"/>
      <w:pPr>
        <w:ind w:left="8332" w:hanging="516"/>
      </w:pPr>
      <w:rPr>
        <w:rFonts w:hint="default"/>
        <w:lang w:val="es-ES" w:eastAsia="en-US" w:bidi="ar-SA"/>
      </w:rPr>
    </w:lvl>
    <w:lvl w:ilvl="8" w:tplc="003A26EA">
      <w:numFmt w:val="bullet"/>
      <w:lvlText w:val="•"/>
      <w:lvlJc w:val="left"/>
      <w:pPr>
        <w:ind w:left="9288" w:hanging="516"/>
      </w:pPr>
      <w:rPr>
        <w:rFonts w:hint="default"/>
        <w:lang w:val="es-ES" w:eastAsia="en-US" w:bidi="ar-SA"/>
      </w:rPr>
    </w:lvl>
  </w:abstractNum>
  <w:abstractNum w:abstractNumId="11" w15:restartNumberingAfterBreak="0">
    <w:nsid w:val="2D7F12C7"/>
    <w:multiLevelType w:val="hybridMultilevel"/>
    <w:tmpl w:val="1096D0B4"/>
    <w:lvl w:ilvl="0" w:tplc="30082D6A">
      <w:start w:val="1"/>
      <w:numFmt w:val="upperRoman"/>
      <w:lvlText w:val="%1."/>
      <w:lvlJc w:val="left"/>
      <w:pPr>
        <w:ind w:left="1640" w:hanging="471"/>
        <w:jc w:val="right"/>
      </w:pPr>
      <w:rPr>
        <w:rFonts w:ascii="Arial Narrow" w:eastAsia="Arial Narrow" w:hAnsi="Arial Narrow" w:cs="Arial Narrow" w:hint="default"/>
        <w:b w:val="0"/>
        <w:bCs w:val="0"/>
        <w:i w:val="0"/>
        <w:iCs w:val="0"/>
        <w:spacing w:val="0"/>
        <w:w w:val="100"/>
        <w:sz w:val="24"/>
        <w:szCs w:val="24"/>
        <w:lang w:val="es-ES" w:eastAsia="en-US" w:bidi="ar-SA"/>
      </w:rPr>
    </w:lvl>
    <w:lvl w:ilvl="1" w:tplc="84E82046">
      <w:numFmt w:val="bullet"/>
      <w:lvlText w:val="•"/>
      <w:lvlJc w:val="left"/>
      <w:pPr>
        <w:ind w:left="2596" w:hanging="471"/>
      </w:pPr>
      <w:rPr>
        <w:rFonts w:hint="default"/>
        <w:lang w:val="es-ES" w:eastAsia="en-US" w:bidi="ar-SA"/>
      </w:rPr>
    </w:lvl>
    <w:lvl w:ilvl="2" w:tplc="7C58DAAC">
      <w:numFmt w:val="bullet"/>
      <w:lvlText w:val="•"/>
      <w:lvlJc w:val="left"/>
      <w:pPr>
        <w:ind w:left="3552" w:hanging="471"/>
      </w:pPr>
      <w:rPr>
        <w:rFonts w:hint="default"/>
        <w:lang w:val="es-ES" w:eastAsia="en-US" w:bidi="ar-SA"/>
      </w:rPr>
    </w:lvl>
    <w:lvl w:ilvl="3" w:tplc="ADF2A160">
      <w:numFmt w:val="bullet"/>
      <w:lvlText w:val="•"/>
      <w:lvlJc w:val="left"/>
      <w:pPr>
        <w:ind w:left="4508" w:hanging="471"/>
      </w:pPr>
      <w:rPr>
        <w:rFonts w:hint="default"/>
        <w:lang w:val="es-ES" w:eastAsia="en-US" w:bidi="ar-SA"/>
      </w:rPr>
    </w:lvl>
    <w:lvl w:ilvl="4" w:tplc="83467E04">
      <w:numFmt w:val="bullet"/>
      <w:lvlText w:val="•"/>
      <w:lvlJc w:val="left"/>
      <w:pPr>
        <w:ind w:left="5464" w:hanging="471"/>
      </w:pPr>
      <w:rPr>
        <w:rFonts w:hint="default"/>
        <w:lang w:val="es-ES" w:eastAsia="en-US" w:bidi="ar-SA"/>
      </w:rPr>
    </w:lvl>
    <w:lvl w:ilvl="5" w:tplc="C7D006A8">
      <w:numFmt w:val="bullet"/>
      <w:lvlText w:val="•"/>
      <w:lvlJc w:val="left"/>
      <w:pPr>
        <w:ind w:left="6420" w:hanging="471"/>
      </w:pPr>
      <w:rPr>
        <w:rFonts w:hint="default"/>
        <w:lang w:val="es-ES" w:eastAsia="en-US" w:bidi="ar-SA"/>
      </w:rPr>
    </w:lvl>
    <w:lvl w:ilvl="6" w:tplc="D51050E4">
      <w:numFmt w:val="bullet"/>
      <w:lvlText w:val="•"/>
      <w:lvlJc w:val="left"/>
      <w:pPr>
        <w:ind w:left="7376" w:hanging="471"/>
      </w:pPr>
      <w:rPr>
        <w:rFonts w:hint="default"/>
        <w:lang w:val="es-ES" w:eastAsia="en-US" w:bidi="ar-SA"/>
      </w:rPr>
    </w:lvl>
    <w:lvl w:ilvl="7" w:tplc="9C9CB592">
      <w:numFmt w:val="bullet"/>
      <w:lvlText w:val="•"/>
      <w:lvlJc w:val="left"/>
      <w:pPr>
        <w:ind w:left="8332" w:hanging="471"/>
      </w:pPr>
      <w:rPr>
        <w:rFonts w:hint="default"/>
        <w:lang w:val="es-ES" w:eastAsia="en-US" w:bidi="ar-SA"/>
      </w:rPr>
    </w:lvl>
    <w:lvl w:ilvl="8" w:tplc="10F4DE70">
      <w:numFmt w:val="bullet"/>
      <w:lvlText w:val="•"/>
      <w:lvlJc w:val="left"/>
      <w:pPr>
        <w:ind w:left="9288" w:hanging="471"/>
      </w:pPr>
      <w:rPr>
        <w:rFonts w:hint="default"/>
        <w:lang w:val="es-ES" w:eastAsia="en-US" w:bidi="ar-SA"/>
      </w:rPr>
    </w:lvl>
  </w:abstractNum>
  <w:abstractNum w:abstractNumId="12"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0490B47"/>
    <w:multiLevelType w:val="hybridMultilevel"/>
    <w:tmpl w:val="AD9E0094"/>
    <w:lvl w:ilvl="0" w:tplc="B038D318">
      <w:numFmt w:val="bullet"/>
      <w:lvlText w:val=""/>
      <w:lvlJc w:val="left"/>
      <w:pPr>
        <w:ind w:left="1902" w:hanging="360"/>
      </w:pPr>
      <w:rPr>
        <w:rFonts w:ascii="Symbol" w:eastAsia="Symbol" w:hAnsi="Symbol" w:cs="Symbol" w:hint="default"/>
        <w:b w:val="0"/>
        <w:bCs w:val="0"/>
        <w:i w:val="0"/>
        <w:iCs w:val="0"/>
        <w:spacing w:val="0"/>
        <w:w w:val="100"/>
        <w:sz w:val="24"/>
        <w:szCs w:val="24"/>
        <w:lang w:val="es-ES" w:eastAsia="en-US" w:bidi="ar-SA"/>
      </w:rPr>
    </w:lvl>
    <w:lvl w:ilvl="1" w:tplc="DB90CA8C">
      <w:numFmt w:val="bullet"/>
      <w:lvlText w:val="•"/>
      <w:lvlJc w:val="left"/>
      <w:pPr>
        <w:ind w:left="2830" w:hanging="360"/>
      </w:pPr>
      <w:rPr>
        <w:rFonts w:hint="default"/>
        <w:lang w:val="es-ES" w:eastAsia="en-US" w:bidi="ar-SA"/>
      </w:rPr>
    </w:lvl>
    <w:lvl w:ilvl="2" w:tplc="13E803D4">
      <w:numFmt w:val="bullet"/>
      <w:lvlText w:val="•"/>
      <w:lvlJc w:val="left"/>
      <w:pPr>
        <w:ind w:left="3760" w:hanging="360"/>
      </w:pPr>
      <w:rPr>
        <w:rFonts w:hint="default"/>
        <w:lang w:val="es-ES" w:eastAsia="en-US" w:bidi="ar-SA"/>
      </w:rPr>
    </w:lvl>
    <w:lvl w:ilvl="3" w:tplc="2800FDF0">
      <w:numFmt w:val="bullet"/>
      <w:lvlText w:val="•"/>
      <w:lvlJc w:val="left"/>
      <w:pPr>
        <w:ind w:left="4690" w:hanging="360"/>
      </w:pPr>
      <w:rPr>
        <w:rFonts w:hint="default"/>
        <w:lang w:val="es-ES" w:eastAsia="en-US" w:bidi="ar-SA"/>
      </w:rPr>
    </w:lvl>
    <w:lvl w:ilvl="4" w:tplc="82C2AB3A">
      <w:numFmt w:val="bullet"/>
      <w:lvlText w:val="•"/>
      <w:lvlJc w:val="left"/>
      <w:pPr>
        <w:ind w:left="5620" w:hanging="360"/>
      </w:pPr>
      <w:rPr>
        <w:rFonts w:hint="default"/>
        <w:lang w:val="es-ES" w:eastAsia="en-US" w:bidi="ar-SA"/>
      </w:rPr>
    </w:lvl>
    <w:lvl w:ilvl="5" w:tplc="5AF04708">
      <w:numFmt w:val="bullet"/>
      <w:lvlText w:val="•"/>
      <w:lvlJc w:val="left"/>
      <w:pPr>
        <w:ind w:left="6550" w:hanging="360"/>
      </w:pPr>
      <w:rPr>
        <w:rFonts w:hint="default"/>
        <w:lang w:val="es-ES" w:eastAsia="en-US" w:bidi="ar-SA"/>
      </w:rPr>
    </w:lvl>
    <w:lvl w:ilvl="6" w:tplc="75969CAA">
      <w:numFmt w:val="bullet"/>
      <w:lvlText w:val="•"/>
      <w:lvlJc w:val="left"/>
      <w:pPr>
        <w:ind w:left="7480" w:hanging="360"/>
      </w:pPr>
      <w:rPr>
        <w:rFonts w:hint="default"/>
        <w:lang w:val="es-ES" w:eastAsia="en-US" w:bidi="ar-SA"/>
      </w:rPr>
    </w:lvl>
    <w:lvl w:ilvl="7" w:tplc="D4A44AB8">
      <w:numFmt w:val="bullet"/>
      <w:lvlText w:val="•"/>
      <w:lvlJc w:val="left"/>
      <w:pPr>
        <w:ind w:left="8410" w:hanging="360"/>
      </w:pPr>
      <w:rPr>
        <w:rFonts w:hint="default"/>
        <w:lang w:val="es-ES" w:eastAsia="en-US" w:bidi="ar-SA"/>
      </w:rPr>
    </w:lvl>
    <w:lvl w:ilvl="8" w:tplc="FA869134">
      <w:numFmt w:val="bullet"/>
      <w:lvlText w:val="•"/>
      <w:lvlJc w:val="left"/>
      <w:pPr>
        <w:ind w:left="9340" w:hanging="360"/>
      </w:pPr>
      <w:rPr>
        <w:rFonts w:hint="default"/>
        <w:lang w:val="es-ES" w:eastAsia="en-US" w:bidi="ar-SA"/>
      </w:rPr>
    </w:lvl>
  </w:abstractNum>
  <w:abstractNum w:abstractNumId="14" w15:restartNumberingAfterBreak="0">
    <w:nsid w:val="34C771E6"/>
    <w:multiLevelType w:val="hybridMultilevel"/>
    <w:tmpl w:val="BE124046"/>
    <w:lvl w:ilvl="0" w:tplc="15408F48">
      <w:numFmt w:val="bullet"/>
      <w:lvlText w:val="•"/>
      <w:lvlJc w:val="left"/>
      <w:pPr>
        <w:ind w:left="956" w:hanging="355"/>
      </w:pPr>
      <w:rPr>
        <w:rFonts w:ascii="Times New Roman" w:eastAsia="Times New Roman" w:hAnsi="Times New Roman" w:cs="Times New Roman" w:hint="default"/>
        <w:spacing w:val="0"/>
        <w:w w:val="103"/>
        <w:lang w:val="es-ES" w:eastAsia="en-US" w:bidi="ar-SA"/>
      </w:rPr>
    </w:lvl>
    <w:lvl w:ilvl="1" w:tplc="21621C9E">
      <w:numFmt w:val="bullet"/>
      <w:lvlText w:val="•"/>
      <w:lvlJc w:val="left"/>
      <w:pPr>
        <w:ind w:left="1760" w:hanging="355"/>
      </w:pPr>
      <w:rPr>
        <w:rFonts w:hint="default"/>
        <w:lang w:val="es-ES" w:eastAsia="en-US" w:bidi="ar-SA"/>
      </w:rPr>
    </w:lvl>
    <w:lvl w:ilvl="2" w:tplc="5534413C">
      <w:numFmt w:val="bullet"/>
      <w:lvlText w:val="•"/>
      <w:lvlJc w:val="left"/>
      <w:pPr>
        <w:ind w:left="2560" w:hanging="355"/>
      </w:pPr>
      <w:rPr>
        <w:rFonts w:hint="default"/>
        <w:lang w:val="es-ES" w:eastAsia="en-US" w:bidi="ar-SA"/>
      </w:rPr>
    </w:lvl>
    <w:lvl w:ilvl="3" w:tplc="0B981D94">
      <w:numFmt w:val="bullet"/>
      <w:lvlText w:val="•"/>
      <w:lvlJc w:val="left"/>
      <w:pPr>
        <w:ind w:left="3360" w:hanging="355"/>
      </w:pPr>
      <w:rPr>
        <w:rFonts w:hint="default"/>
        <w:lang w:val="es-ES" w:eastAsia="en-US" w:bidi="ar-SA"/>
      </w:rPr>
    </w:lvl>
    <w:lvl w:ilvl="4" w:tplc="2D1049D0">
      <w:numFmt w:val="bullet"/>
      <w:lvlText w:val="•"/>
      <w:lvlJc w:val="left"/>
      <w:pPr>
        <w:ind w:left="4160" w:hanging="355"/>
      </w:pPr>
      <w:rPr>
        <w:rFonts w:hint="default"/>
        <w:lang w:val="es-ES" w:eastAsia="en-US" w:bidi="ar-SA"/>
      </w:rPr>
    </w:lvl>
    <w:lvl w:ilvl="5" w:tplc="FF8C66A2">
      <w:numFmt w:val="bullet"/>
      <w:lvlText w:val="•"/>
      <w:lvlJc w:val="left"/>
      <w:pPr>
        <w:ind w:left="4960" w:hanging="355"/>
      </w:pPr>
      <w:rPr>
        <w:rFonts w:hint="default"/>
        <w:lang w:val="es-ES" w:eastAsia="en-US" w:bidi="ar-SA"/>
      </w:rPr>
    </w:lvl>
    <w:lvl w:ilvl="6" w:tplc="CF7A1036">
      <w:numFmt w:val="bullet"/>
      <w:lvlText w:val="•"/>
      <w:lvlJc w:val="left"/>
      <w:pPr>
        <w:ind w:left="5760" w:hanging="355"/>
      </w:pPr>
      <w:rPr>
        <w:rFonts w:hint="default"/>
        <w:lang w:val="es-ES" w:eastAsia="en-US" w:bidi="ar-SA"/>
      </w:rPr>
    </w:lvl>
    <w:lvl w:ilvl="7" w:tplc="32DC9268">
      <w:numFmt w:val="bullet"/>
      <w:lvlText w:val="•"/>
      <w:lvlJc w:val="left"/>
      <w:pPr>
        <w:ind w:left="6560" w:hanging="355"/>
      </w:pPr>
      <w:rPr>
        <w:rFonts w:hint="default"/>
        <w:lang w:val="es-ES" w:eastAsia="en-US" w:bidi="ar-SA"/>
      </w:rPr>
    </w:lvl>
    <w:lvl w:ilvl="8" w:tplc="2312BD70">
      <w:numFmt w:val="bullet"/>
      <w:lvlText w:val="•"/>
      <w:lvlJc w:val="left"/>
      <w:pPr>
        <w:ind w:left="7360" w:hanging="355"/>
      </w:pPr>
      <w:rPr>
        <w:rFonts w:hint="default"/>
        <w:lang w:val="es-ES" w:eastAsia="en-US" w:bidi="ar-SA"/>
      </w:rPr>
    </w:lvl>
  </w:abstractNum>
  <w:abstractNum w:abstractNumId="15" w15:restartNumberingAfterBreak="0">
    <w:nsid w:val="3B044102"/>
    <w:multiLevelType w:val="hybridMultilevel"/>
    <w:tmpl w:val="30744430"/>
    <w:lvl w:ilvl="0" w:tplc="E56055E2">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E97805"/>
    <w:multiLevelType w:val="hybridMultilevel"/>
    <w:tmpl w:val="4BF66D64"/>
    <w:lvl w:ilvl="0" w:tplc="0D500716">
      <w:start w:val="3"/>
      <w:numFmt w:val="upperRoman"/>
      <w:lvlText w:val="%1."/>
      <w:lvlJc w:val="left"/>
      <w:pPr>
        <w:ind w:left="107" w:hanging="329"/>
      </w:pPr>
      <w:rPr>
        <w:rFonts w:ascii="Arial Narrow" w:eastAsia="Arial Narrow" w:hAnsi="Arial Narrow" w:cs="Arial Narrow" w:hint="default"/>
        <w:b w:val="0"/>
        <w:bCs w:val="0"/>
        <w:i w:val="0"/>
        <w:iCs w:val="0"/>
        <w:spacing w:val="0"/>
        <w:w w:val="104"/>
        <w:sz w:val="18"/>
        <w:szCs w:val="18"/>
        <w:lang w:val="es-ES" w:eastAsia="en-US" w:bidi="ar-SA"/>
      </w:rPr>
    </w:lvl>
    <w:lvl w:ilvl="1" w:tplc="2528F58A">
      <w:numFmt w:val="bullet"/>
      <w:lvlText w:val="•"/>
      <w:lvlJc w:val="left"/>
      <w:pPr>
        <w:ind w:left="530" w:hanging="329"/>
      </w:pPr>
      <w:rPr>
        <w:rFonts w:hint="default"/>
        <w:lang w:val="es-ES" w:eastAsia="en-US" w:bidi="ar-SA"/>
      </w:rPr>
    </w:lvl>
    <w:lvl w:ilvl="2" w:tplc="3B84A220">
      <w:numFmt w:val="bullet"/>
      <w:lvlText w:val="•"/>
      <w:lvlJc w:val="left"/>
      <w:pPr>
        <w:ind w:left="960" w:hanging="329"/>
      </w:pPr>
      <w:rPr>
        <w:rFonts w:hint="default"/>
        <w:lang w:val="es-ES" w:eastAsia="en-US" w:bidi="ar-SA"/>
      </w:rPr>
    </w:lvl>
    <w:lvl w:ilvl="3" w:tplc="0DC48BC0">
      <w:numFmt w:val="bullet"/>
      <w:lvlText w:val="•"/>
      <w:lvlJc w:val="left"/>
      <w:pPr>
        <w:ind w:left="1391" w:hanging="329"/>
      </w:pPr>
      <w:rPr>
        <w:rFonts w:hint="default"/>
        <w:lang w:val="es-ES" w:eastAsia="en-US" w:bidi="ar-SA"/>
      </w:rPr>
    </w:lvl>
    <w:lvl w:ilvl="4" w:tplc="BC7C5EBC">
      <w:numFmt w:val="bullet"/>
      <w:lvlText w:val="•"/>
      <w:lvlJc w:val="left"/>
      <w:pPr>
        <w:ind w:left="1821" w:hanging="329"/>
      </w:pPr>
      <w:rPr>
        <w:rFonts w:hint="default"/>
        <w:lang w:val="es-ES" w:eastAsia="en-US" w:bidi="ar-SA"/>
      </w:rPr>
    </w:lvl>
    <w:lvl w:ilvl="5" w:tplc="EB6AF19A">
      <w:numFmt w:val="bullet"/>
      <w:lvlText w:val="•"/>
      <w:lvlJc w:val="left"/>
      <w:pPr>
        <w:ind w:left="2252" w:hanging="329"/>
      </w:pPr>
      <w:rPr>
        <w:rFonts w:hint="default"/>
        <w:lang w:val="es-ES" w:eastAsia="en-US" w:bidi="ar-SA"/>
      </w:rPr>
    </w:lvl>
    <w:lvl w:ilvl="6" w:tplc="5BAE7BCC">
      <w:numFmt w:val="bullet"/>
      <w:lvlText w:val="•"/>
      <w:lvlJc w:val="left"/>
      <w:pPr>
        <w:ind w:left="2682" w:hanging="329"/>
      </w:pPr>
      <w:rPr>
        <w:rFonts w:hint="default"/>
        <w:lang w:val="es-ES" w:eastAsia="en-US" w:bidi="ar-SA"/>
      </w:rPr>
    </w:lvl>
    <w:lvl w:ilvl="7" w:tplc="DE30600C">
      <w:numFmt w:val="bullet"/>
      <w:lvlText w:val="•"/>
      <w:lvlJc w:val="left"/>
      <w:pPr>
        <w:ind w:left="3112" w:hanging="329"/>
      </w:pPr>
      <w:rPr>
        <w:rFonts w:hint="default"/>
        <w:lang w:val="es-ES" w:eastAsia="en-US" w:bidi="ar-SA"/>
      </w:rPr>
    </w:lvl>
    <w:lvl w:ilvl="8" w:tplc="453A50C2">
      <w:numFmt w:val="bullet"/>
      <w:lvlText w:val="•"/>
      <w:lvlJc w:val="left"/>
      <w:pPr>
        <w:ind w:left="3543" w:hanging="329"/>
      </w:pPr>
      <w:rPr>
        <w:rFonts w:hint="default"/>
        <w:lang w:val="es-ES" w:eastAsia="en-US" w:bidi="ar-SA"/>
      </w:rPr>
    </w:lvl>
  </w:abstractNum>
  <w:abstractNum w:abstractNumId="17"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8" w15:restartNumberingAfterBreak="0">
    <w:nsid w:val="4A7F1EDB"/>
    <w:multiLevelType w:val="hybridMultilevel"/>
    <w:tmpl w:val="1F58FAB8"/>
    <w:lvl w:ilvl="0" w:tplc="3E36FACC">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615ACD"/>
    <w:multiLevelType w:val="hybridMultilevel"/>
    <w:tmpl w:val="79E01E3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552AB"/>
    <w:multiLevelType w:val="hybridMultilevel"/>
    <w:tmpl w:val="CDEA446E"/>
    <w:lvl w:ilvl="0" w:tplc="CA9692DE">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524F42"/>
    <w:multiLevelType w:val="hybridMultilevel"/>
    <w:tmpl w:val="C2A279B4"/>
    <w:lvl w:ilvl="0" w:tplc="EDBE25D4">
      <w:numFmt w:val="bullet"/>
      <w:lvlText w:val="-"/>
      <w:lvlJc w:val="left"/>
      <w:pPr>
        <w:ind w:left="1211" w:hanging="360"/>
      </w:pPr>
      <w:rPr>
        <w:rFonts w:ascii="Abadi" w:eastAsia="Arial" w:hAnsi="Abadi"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2" w15:restartNumberingAfterBreak="0">
    <w:nsid w:val="599148B4"/>
    <w:multiLevelType w:val="hybridMultilevel"/>
    <w:tmpl w:val="DF9ACAC8"/>
    <w:lvl w:ilvl="0" w:tplc="E8D036B2">
      <w:start w:val="1"/>
      <w:numFmt w:val="decimal"/>
      <w:lvlText w:val="%1."/>
      <w:lvlJc w:val="left"/>
      <w:pPr>
        <w:ind w:left="1191" w:hanging="800"/>
      </w:pPr>
      <w:rPr>
        <w:spacing w:val="0"/>
        <w:w w:val="100"/>
        <w:lang w:val="es-ES" w:eastAsia="en-US" w:bidi="ar-SA"/>
      </w:rPr>
    </w:lvl>
    <w:lvl w:ilvl="1" w:tplc="93B86164">
      <w:numFmt w:val="bullet"/>
      <w:lvlText w:val="•"/>
      <w:lvlJc w:val="left"/>
      <w:pPr>
        <w:ind w:left="2200" w:hanging="800"/>
      </w:pPr>
      <w:rPr>
        <w:lang w:val="es-ES" w:eastAsia="en-US" w:bidi="ar-SA"/>
      </w:rPr>
    </w:lvl>
    <w:lvl w:ilvl="2" w:tplc="CE3C6C26">
      <w:numFmt w:val="bullet"/>
      <w:lvlText w:val="•"/>
      <w:lvlJc w:val="left"/>
      <w:pPr>
        <w:ind w:left="3200" w:hanging="800"/>
      </w:pPr>
      <w:rPr>
        <w:lang w:val="es-ES" w:eastAsia="en-US" w:bidi="ar-SA"/>
      </w:rPr>
    </w:lvl>
    <w:lvl w:ilvl="3" w:tplc="7FECF444">
      <w:numFmt w:val="bullet"/>
      <w:lvlText w:val="•"/>
      <w:lvlJc w:val="left"/>
      <w:pPr>
        <w:ind w:left="4200" w:hanging="800"/>
      </w:pPr>
      <w:rPr>
        <w:lang w:val="es-ES" w:eastAsia="en-US" w:bidi="ar-SA"/>
      </w:rPr>
    </w:lvl>
    <w:lvl w:ilvl="4" w:tplc="544E972E">
      <w:numFmt w:val="bullet"/>
      <w:lvlText w:val="•"/>
      <w:lvlJc w:val="left"/>
      <w:pPr>
        <w:ind w:left="5200" w:hanging="800"/>
      </w:pPr>
      <w:rPr>
        <w:lang w:val="es-ES" w:eastAsia="en-US" w:bidi="ar-SA"/>
      </w:rPr>
    </w:lvl>
    <w:lvl w:ilvl="5" w:tplc="2AF426D4">
      <w:numFmt w:val="bullet"/>
      <w:lvlText w:val="•"/>
      <w:lvlJc w:val="left"/>
      <w:pPr>
        <w:ind w:left="6200" w:hanging="800"/>
      </w:pPr>
      <w:rPr>
        <w:lang w:val="es-ES" w:eastAsia="en-US" w:bidi="ar-SA"/>
      </w:rPr>
    </w:lvl>
    <w:lvl w:ilvl="6" w:tplc="1CCE6154">
      <w:numFmt w:val="bullet"/>
      <w:lvlText w:val="•"/>
      <w:lvlJc w:val="left"/>
      <w:pPr>
        <w:ind w:left="7200" w:hanging="800"/>
      </w:pPr>
      <w:rPr>
        <w:lang w:val="es-ES" w:eastAsia="en-US" w:bidi="ar-SA"/>
      </w:rPr>
    </w:lvl>
    <w:lvl w:ilvl="7" w:tplc="61A2FF78">
      <w:numFmt w:val="bullet"/>
      <w:lvlText w:val="•"/>
      <w:lvlJc w:val="left"/>
      <w:pPr>
        <w:ind w:left="8200" w:hanging="800"/>
      </w:pPr>
      <w:rPr>
        <w:lang w:val="es-ES" w:eastAsia="en-US" w:bidi="ar-SA"/>
      </w:rPr>
    </w:lvl>
    <w:lvl w:ilvl="8" w:tplc="63726882">
      <w:numFmt w:val="bullet"/>
      <w:lvlText w:val="•"/>
      <w:lvlJc w:val="left"/>
      <w:pPr>
        <w:ind w:left="9200" w:hanging="800"/>
      </w:pPr>
      <w:rPr>
        <w:lang w:val="es-ES" w:eastAsia="en-US" w:bidi="ar-SA"/>
      </w:rPr>
    </w:lvl>
  </w:abstractNum>
  <w:abstractNum w:abstractNumId="23" w15:restartNumberingAfterBreak="0">
    <w:nsid w:val="61931431"/>
    <w:multiLevelType w:val="hybridMultilevel"/>
    <w:tmpl w:val="AF70CD6E"/>
    <w:lvl w:ilvl="0" w:tplc="A774BB66">
      <w:start w:val="1"/>
      <w:numFmt w:val="upperRoman"/>
      <w:lvlText w:val="%1."/>
      <w:lvlJc w:val="left"/>
      <w:pPr>
        <w:ind w:left="107" w:hanging="281"/>
      </w:pPr>
      <w:rPr>
        <w:rFonts w:ascii="Arial Narrow" w:eastAsia="Arial Narrow" w:hAnsi="Arial Narrow" w:cs="Arial Narrow" w:hint="default"/>
        <w:b w:val="0"/>
        <w:bCs w:val="0"/>
        <w:i w:val="0"/>
        <w:iCs w:val="0"/>
        <w:spacing w:val="0"/>
        <w:w w:val="113"/>
        <w:sz w:val="18"/>
        <w:szCs w:val="18"/>
        <w:lang w:val="es-ES" w:eastAsia="en-US" w:bidi="ar-SA"/>
      </w:rPr>
    </w:lvl>
    <w:lvl w:ilvl="1" w:tplc="CD141B44">
      <w:numFmt w:val="bullet"/>
      <w:lvlText w:val="•"/>
      <w:lvlJc w:val="left"/>
      <w:pPr>
        <w:ind w:left="530" w:hanging="281"/>
      </w:pPr>
      <w:rPr>
        <w:rFonts w:hint="default"/>
        <w:lang w:val="es-ES" w:eastAsia="en-US" w:bidi="ar-SA"/>
      </w:rPr>
    </w:lvl>
    <w:lvl w:ilvl="2" w:tplc="6B1EF506">
      <w:numFmt w:val="bullet"/>
      <w:lvlText w:val="•"/>
      <w:lvlJc w:val="left"/>
      <w:pPr>
        <w:ind w:left="960" w:hanging="281"/>
      </w:pPr>
      <w:rPr>
        <w:rFonts w:hint="default"/>
        <w:lang w:val="es-ES" w:eastAsia="en-US" w:bidi="ar-SA"/>
      </w:rPr>
    </w:lvl>
    <w:lvl w:ilvl="3" w:tplc="85DA9BC0">
      <w:numFmt w:val="bullet"/>
      <w:lvlText w:val="•"/>
      <w:lvlJc w:val="left"/>
      <w:pPr>
        <w:ind w:left="1391" w:hanging="281"/>
      </w:pPr>
      <w:rPr>
        <w:rFonts w:hint="default"/>
        <w:lang w:val="es-ES" w:eastAsia="en-US" w:bidi="ar-SA"/>
      </w:rPr>
    </w:lvl>
    <w:lvl w:ilvl="4" w:tplc="7E1EC5C6">
      <w:numFmt w:val="bullet"/>
      <w:lvlText w:val="•"/>
      <w:lvlJc w:val="left"/>
      <w:pPr>
        <w:ind w:left="1821" w:hanging="281"/>
      </w:pPr>
      <w:rPr>
        <w:rFonts w:hint="default"/>
        <w:lang w:val="es-ES" w:eastAsia="en-US" w:bidi="ar-SA"/>
      </w:rPr>
    </w:lvl>
    <w:lvl w:ilvl="5" w:tplc="EBD0187A">
      <w:numFmt w:val="bullet"/>
      <w:lvlText w:val="•"/>
      <w:lvlJc w:val="left"/>
      <w:pPr>
        <w:ind w:left="2252" w:hanging="281"/>
      </w:pPr>
      <w:rPr>
        <w:rFonts w:hint="default"/>
        <w:lang w:val="es-ES" w:eastAsia="en-US" w:bidi="ar-SA"/>
      </w:rPr>
    </w:lvl>
    <w:lvl w:ilvl="6" w:tplc="4000AC96">
      <w:numFmt w:val="bullet"/>
      <w:lvlText w:val="•"/>
      <w:lvlJc w:val="left"/>
      <w:pPr>
        <w:ind w:left="2682" w:hanging="281"/>
      </w:pPr>
      <w:rPr>
        <w:rFonts w:hint="default"/>
        <w:lang w:val="es-ES" w:eastAsia="en-US" w:bidi="ar-SA"/>
      </w:rPr>
    </w:lvl>
    <w:lvl w:ilvl="7" w:tplc="919ED38A">
      <w:numFmt w:val="bullet"/>
      <w:lvlText w:val="•"/>
      <w:lvlJc w:val="left"/>
      <w:pPr>
        <w:ind w:left="3112" w:hanging="281"/>
      </w:pPr>
      <w:rPr>
        <w:rFonts w:hint="default"/>
        <w:lang w:val="es-ES" w:eastAsia="en-US" w:bidi="ar-SA"/>
      </w:rPr>
    </w:lvl>
    <w:lvl w:ilvl="8" w:tplc="D8A84CB2">
      <w:numFmt w:val="bullet"/>
      <w:lvlText w:val="•"/>
      <w:lvlJc w:val="left"/>
      <w:pPr>
        <w:ind w:left="3543" w:hanging="281"/>
      </w:pPr>
      <w:rPr>
        <w:rFonts w:hint="default"/>
        <w:lang w:val="es-ES" w:eastAsia="en-US" w:bidi="ar-SA"/>
      </w:rPr>
    </w:lvl>
  </w:abstractNum>
  <w:abstractNum w:abstractNumId="24" w15:restartNumberingAfterBreak="0">
    <w:nsid w:val="64EF6C5D"/>
    <w:multiLevelType w:val="hybridMultilevel"/>
    <w:tmpl w:val="15000AB6"/>
    <w:lvl w:ilvl="0" w:tplc="623AD9FE">
      <w:numFmt w:val="bullet"/>
      <w:lvlText w:val="•"/>
      <w:lvlJc w:val="left"/>
      <w:pPr>
        <w:ind w:left="4721" w:hanging="98"/>
      </w:pPr>
      <w:rPr>
        <w:rFonts w:ascii="Arial" w:eastAsia="Arial" w:hAnsi="Arial" w:cs="Arial" w:hint="default"/>
        <w:b w:val="0"/>
        <w:bCs w:val="0"/>
        <w:i w:val="0"/>
        <w:iCs w:val="0"/>
        <w:color w:val="1A1A1F"/>
        <w:spacing w:val="0"/>
        <w:w w:val="100"/>
        <w:sz w:val="13"/>
        <w:szCs w:val="13"/>
        <w:lang w:val="es-ES" w:eastAsia="en-US" w:bidi="ar-SA"/>
      </w:rPr>
    </w:lvl>
    <w:lvl w:ilvl="1" w:tplc="8AA68692">
      <w:numFmt w:val="bullet"/>
      <w:lvlText w:val="•"/>
      <w:lvlJc w:val="left"/>
      <w:pPr>
        <w:ind w:left="5378" w:hanging="98"/>
      </w:pPr>
      <w:rPr>
        <w:rFonts w:hint="default"/>
        <w:lang w:val="es-ES" w:eastAsia="en-US" w:bidi="ar-SA"/>
      </w:rPr>
    </w:lvl>
    <w:lvl w:ilvl="2" w:tplc="0882E720">
      <w:numFmt w:val="bullet"/>
      <w:lvlText w:val="•"/>
      <w:lvlJc w:val="left"/>
      <w:pPr>
        <w:ind w:left="6036" w:hanging="98"/>
      </w:pPr>
      <w:rPr>
        <w:rFonts w:hint="default"/>
        <w:lang w:val="es-ES" w:eastAsia="en-US" w:bidi="ar-SA"/>
      </w:rPr>
    </w:lvl>
    <w:lvl w:ilvl="3" w:tplc="7172C522">
      <w:numFmt w:val="bullet"/>
      <w:lvlText w:val="•"/>
      <w:lvlJc w:val="left"/>
      <w:pPr>
        <w:ind w:left="6694" w:hanging="98"/>
      </w:pPr>
      <w:rPr>
        <w:rFonts w:hint="default"/>
        <w:lang w:val="es-ES" w:eastAsia="en-US" w:bidi="ar-SA"/>
      </w:rPr>
    </w:lvl>
    <w:lvl w:ilvl="4" w:tplc="1F962604">
      <w:numFmt w:val="bullet"/>
      <w:lvlText w:val="•"/>
      <w:lvlJc w:val="left"/>
      <w:pPr>
        <w:ind w:left="7352" w:hanging="98"/>
      </w:pPr>
      <w:rPr>
        <w:rFonts w:hint="default"/>
        <w:lang w:val="es-ES" w:eastAsia="en-US" w:bidi="ar-SA"/>
      </w:rPr>
    </w:lvl>
    <w:lvl w:ilvl="5" w:tplc="BCDA8088">
      <w:numFmt w:val="bullet"/>
      <w:lvlText w:val="•"/>
      <w:lvlJc w:val="left"/>
      <w:pPr>
        <w:ind w:left="8010" w:hanging="98"/>
      </w:pPr>
      <w:rPr>
        <w:rFonts w:hint="default"/>
        <w:lang w:val="es-ES" w:eastAsia="en-US" w:bidi="ar-SA"/>
      </w:rPr>
    </w:lvl>
    <w:lvl w:ilvl="6" w:tplc="533475EC">
      <w:numFmt w:val="bullet"/>
      <w:lvlText w:val="•"/>
      <w:lvlJc w:val="left"/>
      <w:pPr>
        <w:ind w:left="8668" w:hanging="98"/>
      </w:pPr>
      <w:rPr>
        <w:rFonts w:hint="default"/>
        <w:lang w:val="es-ES" w:eastAsia="en-US" w:bidi="ar-SA"/>
      </w:rPr>
    </w:lvl>
    <w:lvl w:ilvl="7" w:tplc="470C14CE">
      <w:numFmt w:val="bullet"/>
      <w:lvlText w:val="•"/>
      <w:lvlJc w:val="left"/>
      <w:pPr>
        <w:ind w:left="9326" w:hanging="98"/>
      </w:pPr>
      <w:rPr>
        <w:rFonts w:hint="default"/>
        <w:lang w:val="es-ES" w:eastAsia="en-US" w:bidi="ar-SA"/>
      </w:rPr>
    </w:lvl>
    <w:lvl w:ilvl="8" w:tplc="9ED27466">
      <w:numFmt w:val="bullet"/>
      <w:lvlText w:val="•"/>
      <w:lvlJc w:val="left"/>
      <w:pPr>
        <w:ind w:left="9984" w:hanging="98"/>
      </w:pPr>
      <w:rPr>
        <w:rFonts w:hint="default"/>
        <w:lang w:val="es-ES" w:eastAsia="en-US" w:bidi="ar-SA"/>
      </w:rPr>
    </w:lvl>
  </w:abstractNum>
  <w:abstractNum w:abstractNumId="25"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426B9E"/>
    <w:multiLevelType w:val="hybridMultilevel"/>
    <w:tmpl w:val="A6E646AA"/>
    <w:lvl w:ilvl="0" w:tplc="5C581920">
      <w:numFmt w:val="bullet"/>
      <w:lvlText w:val="•"/>
      <w:lvlJc w:val="left"/>
      <w:pPr>
        <w:ind w:left="1191" w:hanging="86"/>
      </w:pPr>
      <w:rPr>
        <w:rFonts w:ascii="Arial" w:eastAsia="Arial" w:hAnsi="Arial" w:cs="Arial" w:hint="default"/>
        <w:spacing w:val="-1"/>
        <w:w w:val="76"/>
        <w:lang w:val="es-ES" w:eastAsia="en-US" w:bidi="ar-SA"/>
      </w:rPr>
    </w:lvl>
    <w:lvl w:ilvl="1" w:tplc="209E93D4">
      <w:numFmt w:val="bullet"/>
      <w:lvlText w:val="•"/>
      <w:lvlJc w:val="left"/>
      <w:pPr>
        <w:ind w:left="2200" w:hanging="86"/>
      </w:pPr>
      <w:rPr>
        <w:lang w:val="es-ES" w:eastAsia="en-US" w:bidi="ar-SA"/>
      </w:rPr>
    </w:lvl>
    <w:lvl w:ilvl="2" w:tplc="D5FCB4DE">
      <w:numFmt w:val="bullet"/>
      <w:lvlText w:val="•"/>
      <w:lvlJc w:val="left"/>
      <w:pPr>
        <w:ind w:left="3200" w:hanging="86"/>
      </w:pPr>
      <w:rPr>
        <w:lang w:val="es-ES" w:eastAsia="en-US" w:bidi="ar-SA"/>
      </w:rPr>
    </w:lvl>
    <w:lvl w:ilvl="3" w:tplc="4FA83EBE">
      <w:numFmt w:val="bullet"/>
      <w:lvlText w:val="•"/>
      <w:lvlJc w:val="left"/>
      <w:pPr>
        <w:ind w:left="4200" w:hanging="86"/>
      </w:pPr>
      <w:rPr>
        <w:lang w:val="es-ES" w:eastAsia="en-US" w:bidi="ar-SA"/>
      </w:rPr>
    </w:lvl>
    <w:lvl w:ilvl="4" w:tplc="51209F62">
      <w:numFmt w:val="bullet"/>
      <w:lvlText w:val="•"/>
      <w:lvlJc w:val="left"/>
      <w:pPr>
        <w:ind w:left="5200" w:hanging="86"/>
      </w:pPr>
      <w:rPr>
        <w:lang w:val="es-ES" w:eastAsia="en-US" w:bidi="ar-SA"/>
      </w:rPr>
    </w:lvl>
    <w:lvl w:ilvl="5" w:tplc="F954AEF4">
      <w:numFmt w:val="bullet"/>
      <w:lvlText w:val="•"/>
      <w:lvlJc w:val="left"/>
      <w:pPr>
        <w:ind w:left="6200" w:hanging="86"/>
      </w:pPr>
      <w:rPr>
        <w:lang w:val="es-ES" w:eastAsia="en-US" w:bidi="ar-SA"/>
      </w:rPr>
    </w:lvl>
    <w:lvl w:ilvl="6" w:tplc="538CB65E">
      <w:numFmt w:val="bullet"/>
      <w:lvlText w:val="•"/>
      <w:lvlJc w:val="left"/>
      <w:pPr>
        <w:ind w:left="7200" w:hanging="86"/>
      </w:pPr>
      <w:rPr>
        <w:lang w:val="es-ES" w:eastAsia="en-US" w:bidi="ar-SA"/>
      </w:rPr>
    </w:lvl>
    <w:lvl w:ilvl="7" w:tplc="B3848492">
      <w:numFmt w:val="bullet"/>
      <w:lvlText w:val="•"/>
      <w:lvlJc w:val="left"/>
      <w:pPr>
        <w:ind w:left="8200" w:hanging="86"/>
      </w:pPr>
      <w:rPr>
        <w:lang w:val="es-ES" w:eastAsia="en-US" w:bidi="ar-SA"/>
      </w:rPr>
    </w:lvl>
    <w:lvl w:ilvl="8" w:tplc="60503008">
      <w:numFmt w:val="bullet"/>
      <w:lvlText w:val="•"/>
      <w:lvlJc w:val="left"/>
      <w:pPr>
        <w:ind w:left="9200" w:hanging="86"/>
      </w:pPr>
      <w:rPr>
        <w:lang w:val="es-ES" w:eastAsia="en-US" w:bidi="ar-SA"/>
      </w:rPr>
    </w:lvl>
  </w:abstractNum>
  <w:abstractNum w:abstractNumId="27" w15:restartNumberingAfterBreak="0">
    <w:nsid w:val="74D031A8"/>
    <w:multiLevelType w:val="hybridMultilevel"/>
    <w:tmpl w:val="78CEF34C"/>
    <w:lvl w:ilvl="0" w:tplc="4CF834DE">
      <w:numFmt w:val="bullet"/>
      <w:lvlText w:val="•"/>
      <w:lvlJc w:val="left"/>
      <w:pPr>
        <w:ind w:left="926" w:hanging="356"/>
      </w:pPr>
      <w:rPr>
        <w:rFonts w:ascii="Times New Roman" w:eastAsia="Times New Roman" w:hAnsi="Times New Roman" w:cs="Times New Roman" w:hint="default"/>
        <w:spacing w:val="0"/>
        <w:w w:val="102"/>
        <w:lang w:val="es-ES" w:eastAsia="en-US" w:bidi="ar-SA"/>
      </w:rPr>
    </w:lvl>
    <w:lvl w:ilvl="1" w:tplc="6FB637A6">
      <w:numFmt w:val="bullet"/>
      <w:lvlText w:val="•"/>
      <w:lvlJc w:val="left"/>
      <w:pPr>
        <w:ind w:left="779" w:hanging="44"/>
      </w:pPr>
      <w:rPr>
        <w:rFonts w:ascii="Times New Roman" w:eastAsia="Times New Roman" w:hAnsi="Times New Roman" w:cs="Times New Roman" w:hint="default"/>
        <w:b w:val="0"/>
        <w:bCs w:val="0"/>
        <w:i w:val="0"/>
        <w:iCs w:val="0"/>
        <w:color w:val="38425E"/>
        <w:spacing w:val="0"/>
        <w:w w:val="64"/>
        <w:sz w:val="10"/>
        <w:szCs w:val="10"/>
        <w:u w:val="thick" w:color="777585"/>
        <w:lang w:val="es-ES" w:eastAsia="en-US" w:bidi="ar-SA"/>
      </w:rPr>
    </w:lvl>
    <w:lvl w:ilvl="2" w:tplc="24CC2C8C">
      <w:numFmt w:val="bullet"/>
      <w:lvlText w:val="•"/>
      <w:lvlJc w:val="left"/>
      <w:pPr>
        <w:ind w:left="1113" w:hanging="44"/>
      </w:pPr>
      <w:rPr>
        <w:rFonts w:hint="default"/>
        <w:lang w:val="es-ES" w:eastAsia="en-US" w:bidi="ar-SA"/>
      </w:rPr>
    </w:lvl>
    <w:lvl w:ilvl="3" w:tplc="6748AF9C">
      <w:numFmt w:val="bullet"/>
      <w:lvlText w:val="•"/>
      <w:lvlJc w:val="left"/>
      <w:pPr>
        <w:ind w:left="1307" w:hanging="44"/>
      </w:pPr>
      <w:rPr>
        <w:rFonts w:hint="default"/>
        <w:lang w:val="es-ES" w:eastAsia="en-US" w:bidi="ar-SA"/>
      </w:rPr>
    </w:lvl>
    <w:lvl w:ilvl="4" w:tplc="81A03F5C">
      <w:numFmt w:val="bullet"/>
      <w:lvlText w:val="•"/>
      <w:lvlJc w:val="left"/>
      <w:pPr>
        <w:ind w:left="1501" w:hanging="44"/>
      </w:pPr>
      <w:rPr>
        <w:rFonts w:hint="default"/>
        <w:lang w:val="es-ES" w:eastAsia="en-US" w:bidi="ar-SA"/>
      </w:rPr>
    </w:lvl>
    <w:lvl w:ilvl="5" w:tplc="32845630">
      <w:numFmt w:val="bullet"/>
      <w:lvlText w:val="•"/>
      <w:lvlJc w:val="left"/>
      <w:pPr>
        <w:ind w:left="1695" w:hanging="44"/>
      </w:pPr>
      <w:rPr>
        <w:rFonts w:hint="default"/>
        <w:lang w:val="es-ES" w:eastAsia="en-US" w:bidi="ar-SA"/>
      </w:rPr>
    </w:lvl>
    <w:lvl w:ilvl="6" w:tplc="0434AD10">
      <w:numFmt w:val="bullet"/>
      <w:lvlText w:val="•"/>
      <w:lvlJc w:val="left"/>
      <w:pPr>
        <w:ind w:left="1889" w:hanging="44"/>
      </w:pPr>
      <w:rPr>
        <w:rFonts w:hint="default"/>
        <w:lang w:val="es-ES" w:eastAsia="en-US" w:bidi="ar-SA"/>
      </w:rPr>
    </w:lvl>
    <w:lvl w:ilvl="7" w:tplc="DBCCE398">
      <w:numFmt w:val="bullet"/>
      <w:lvlText w:val="•"/>
      <w:lvlJc w:val="left"/>
      <w:pPr>
        <w:ind w:left="2083" w:hanging="44"/>
      </w:pPr>
      <w:rPr>
        <w:rFonts w:hint="default"/>
        <w:lang w:val="es-ES" w:eastAsia="en-US" w:bidi="ar-SA"/>
      </w:rPr>
    </w:lvl>
    <w:lvl w:ilvl="8" w:tplc="EA426308">
      <w:numFmt w:val="bullet"/>
      <w:lvlText w:val="•"/>
      <w:lvlJc w:val="left"/>
      <w:pPr>
        <w:ind w:left="2277" w:hanging="44"/>
      </w:pPr>
      <w:rPr>
        <w:rFonts w:hint="default"/>
        <w:lang w:val="es-ES" w:eastAsia="en-US" w:bidi="ar-SA"/>
      </w:rPr>
    </w:lvl>
  </w:abstractNum>
  <w:num w:numId="1" w16cid:durableId="667370669">
    <w:abstractNumId w:val="1"/>
  </w:num>
  <w:num w:numId="2" w16cid:durableId="1488744923">
    <w:abstractNumId w:val="0"/>
  </w:num>
  <w:num w:numId="3" w16cid:durableId="1054426673">
    <w:abstractNumId w:val="25"/>
  </w:num>
  <w:num w:numId="4" w16cid:durableId="447285099">
    <w:abstractNumId w:val="7"/>
  </w:num>
  <w:num w:numId="5" w16cid:durableId="443579004">
    <w:abstractNumId w:val="6"/>
  </w:num>
  <w:num w:numId="6" w16cid:durableId="1720324638">
    <w:abstractNumId w:val="17"/>
  </w:num>
  <w:num w:numId="7" w16cid:durableId="376244609">
    <w:abstractNumId w:val="12"/>
  </w:num>
  <w:num w:numId="8" w16cid:durableId="445546333">
    <w:abstractNumId w:val="19"/>
  </w:num>
  <w:num w:numId="9" w16cid:durableId="92095621">
    <w:abstractNumId w:val="21"/>
  </w:num>
  <w:num w:numId="10" w16cid:durableId="437989141">
    <w:abstractNumId w:val="9"/>
  </w:num>
  <w:num w:numId="11" w16cid:durableId="1985966374">
    <w:abstractNumId w:val="4"/>
  </w:num>
  <w:num w:numId="12" w16cid:durableId="665012142">
    <w:abstractNumId w:val="24"/>
  </w:num>
  <w:num w:numId="13" w16cid:durableId="2054114715">
    <w:abstractNumId w:val="10"/>
  </w:num>
  <w:num w:numId="14" w16cid:durableId="852887189">
    <w:abstractNumId w:val="13"/>
  </w:num>
  <w:num w:numId="15" w16cid:durableId="1248466788">
    <w:abstractNumId w:val="23"/>
  </w:num>
  <w:num w:numId="16" w16cid:durableId="983240170">
    <w:abstractNumId w:val="16"/>
  </w:num>
  <w:num w:numId="17" w16cid:durableId="1590428632">
    <w:abstractNumId w:val="3"/>
  </w:num>
  <w:num w:numId="18" w16cid:durableId="1125195771">
    <w:abstractNumId w:val="11"/>
  </w:num>
  <w:num w:numId="19" w16cid:durableId="1550875048">
    <w:abstractNumId w:val="14"/>
  </w:num>
  <w:num w:numId="20" w16cid:durableId="761486789">
    <w:abstractNumId w:val="27"/>
  </w:num>
  <w:num w:numId="21" w16cid:durableId="1511406289">
    <w:abstractNumId w:val="5"/>
    <w:lvlOverride w:ilvl="0">
      <w:startOverride w:val="1"/>
    </w:lvlOverride>
    <w:lvlOverride w:ilvl="1"/>
    <w:lvlOverride w:ilvl="2"/>
    <w:lvlOverride w:ilvl="3"/>
    <w:lvlOverride w:ilvl="4"/>
    <w:lvlOverride w:ilvl="5"/>
    <w:lvlOverride w:ilvl="6"/>
    <w:lvlOverride w:ilvl="7"/>
    <w:lvlOverride w:ilvl="8"/>
  </w:num>
  <w:num w:numId="22" w16cid:durableId="427698158">
    <w:abstractNumId w:val="26"/>
  </w:num>
  <w:num w:numId="23" w16cid:durableId="546377098">
    <w:abstractNumId w:val="22"/>
    <w:lvlOverride w:ilvl="0">
      <w:startOverride w:val="1"/>
    </w:lvlOverride>
    <w:lvlOverride w:ilvl="1"/>
    <w:lvlOverride w:ilvl="2"/>
    <w:lvlOverride w:ilvl="3"/>
    <w:lvlOverride w:ilvl="4"/>
    <w:lvlOverride w:ilvl="5"/>
    <w:lvlOverride w:ilvl="6"/>
    <w:lvlOverride w:ilvl="7"/>
    <w:lvlOverride w:ilvl="8"/>
  </w:num>
  <w:num w:numId="24" w16cid:durableId="2109617718">
    <w:abstractNumId w:val="15"/>
  </w:num>
  <w:num w:numId="25" w16cid:durableId="665935507">
    <w:abstractNumId w:val="20"/>
  </w:num>
  <w:num w:numId="26" w16cid:durableId="573970507">
    <w:abstractNumId w:val="18"/>
  </w:num>
  <w:num w:numId="27" w16cid:durableId="1878851964">
    <w:abstractNumId w:val="2"/>
  </w:num>
  <w:num w:numId="28" w16cid:durableId="21189400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76C"/>
    <w:rsid w:val="000018C3"/>
    <w:rsid w:val="00001912"/>
    <w:rsid w:val="00001B59"/>
    <w:rsid w:val="00002075"/>
    <w:rsid w:val="0000226B"/>
    <w:rsid w:val="00002522"/>
    <w:rsid w:val="00002972"/>
    <w:rsid w:val="00002985"/>
    <w:rsid w:val="00002BD8"/>
    <w:rsid w:val="00002D81"/>
    <w:rsid w:val="00003161"/>
    <w:rsid w:val="00003A50"/>
    <w:rsid w:val="00003DBD"/>
    <w:rsid w:val="00004089"/>
    <w:rsid w:val="0000408F"/>
    <w:rsid w:val="00004748"/>
    <w:rsid w:val="0000527F"/>
    <w:rsid w:val="00005727"/>
    <w:rsid w:val="0000581B"/>
    <w:rsid w:val="00005A0B"/>
    <w:rsid w:val="000061DD"/>
    <w:rsid w:val="000062ED"/>
    <w:rsid w:val="000079E9"/>
    <w:rsid w:val="00007AEA"/>
    <w:rsid w:val="00007C41"/>
    <w:rsid w:val="00010693"/>
    <w:rsid w:val="00011764"/>
    <w:rsid w:val="00011F9F"/>
    <w:rsid w:val="0001233C"/>
    <w:rsid w:val="00012908"/>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5E3"/>
    <w:rsid w:val="00023733"/>
    <w:rsid w:val="000245B8"/>
    <w:rsid w:val="000245C6"/>
    <w:rsid w:val="000246AD"/>
    <w:rsid w:val="000253F4"/>
    <w:rsid w:val="00025580"/>
    <w:rsid w:val="00026BB3"/>
    <w:rsid w:val="00026D98"/>
    <w:rsid w:val="00027E37"/>
    <w:rsid w:val="0003082D"/>
    <w:rsid w:val="00030A87"/>
    <w:rsid w:val="00030B29"/>
    <w:rsid w:val="00030FF0"/>
    <w:rsid w:val="00031106"/>
    <w:rsid w:val="000312B8"/>
    <w:rsid w:val="00031307"/>
    <w:rsid w:val="0003132E"/>
    <w:rsid w:val="0003175C"/>
    <w:rsid w:val="000318C7"/>
    <w:rsid w:val="00031DD9"/>
    <w:rsid w:val="00031ECE"/>
    <w:rsid w:val="000325CC"/>
    <w:rsid w:val="00032BF6"/>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3AF3"/>
    <w:rsid w:val="000454BF"/>
    <w:rsid w:val="000457C0"/>
    <w:rsid w:val="00045BDD"/>
    <w:rsid w:val="00045CF7"/>
    <w:rsid w:val="00046070"/>
    <w:rsid w:val="00046AB9"/>
    <w:rsid w:val="00046ED3"/>
    <w:rsid w:val="000477D2"/>
    <w:rsid w:val="00050009"/>
    <w:rsid w:val="00050267"/>
    <w:rsid w:val="0005076C"/>
    <w:rsid w:val="00050CD6"/>
    <w:rsid w:val="00051177"/>
    <w:rsid w:val="0005144C"/>
    <w:rsid w:val="00051EFD"/>
    <w:rsid w:val="00052157"/>
    <w:rsid w:val="000522AD"/>
    <w:rsid w:val="00052891"/>
    <w:rsid w:val="00053014"/>
    <w:rsid w:val="000530C4"/>
    <w:rsid w:val="00053128"/>
    <w:rsid w:val="0005355E"/>
    <w:rsid w:val="00053EDF"/>
    <w:rsid w:val="0005402F"/>
    <w:rsid w:val="00055DAF"/>
    <w:rsid w:val="0005635F"/>
    <w:rsid w:val="00056932"/>
    <w:rsid w:val="00056BB2"/>
    <w:rsid w:val="0005720C"/>
    <w:rsid w:val="00060684"/>
    <w:rsid w:val="00060ED4"/>
    <w:rsid w:val="00061223"/>
    <w:rsid w:val="000618D6"/>
    <w:rsid w:val="00062667"/>
    <w:rsid w:val="0006290A"/>
    <w:rsid w:val="00062A07"/>
    <w:rsid w:val="0006366D"/>
    <w:rsid w:val="00063CD9"/>
    <w:rsid w:val="00064404"/>
    <w:rsid w:val="0006442B"/>
    <w:rsid w:val="000647D7"/>
    <w:rsid w:val="00064C68"/>
    <w:rsid w:val="00065B35"/>
    <w:rsid w:val="00065CAB"/>
    <w:rsid w:val="00066200"/>
    <w:rsid w:val="0006627E"/>
    <w:rsid w:val="00066309"/>
    <w:rsid w:val="00066D2E"/>
    <w:rsid w:val="00066E2B"/>
    <w:rsid w:val="00067505"/>
    <w:rsid w:val="0006764A"/>
    <w:rsid w:val="000676B1"/>
    <w:rsid w:val="0006770A"/>
    <w:rsid w:val="00067B91"/>
    <w:rsid w:val="0007142D"/>
    <w:rsid w:val="000715CB"/>
    <w:rsid w:val="0007176D"/>
    <w:rsid w:val="000717BC"/>
    <w:rsid w:val="00071DA9"/>
    <w:rsid w:val="000727C6"/>
    <w:rsid w:val="00072834"/>
    <w:rsid w:val="000728B5"/>
    <w:rsid w:val="0007291B"/>
    <w:rsid w:val="00072DC6"/>
    <w:rsid w:val="00073545"/>
    <w:rsid w:val="00073654"/>
    <w:rsid w:val="00073CE1"/>
    <w:rsid w:val="00074402"/>
    <w:rsid w:val="00074774"/>
    <w:rsid w:val="000751C6"/>
    <w:rsid w:val="00075C0B"/>
    <w:rsid w:val="0007614A"/>
    <w:rsid w:val="00076A5A"/>
    <w:rsid w:val="00076ACC"/>
    <w:rsid w:val="00076ACE"/>
    <w:rsid w:val="0007702A"/>
    <w:rsid w:val="00077039"/>
    <w:rsid w:val="00077327"/>
    <w:rsid w:val="000773B7"/>
    <w:rsid w:val="000778D6"/>
    <w:rsid w:val="0007796D"/>
    <w:rsid w:val="00077D3D"/>
    <w:rsid w:val="00077E3B"/>
    <w:rsid w:val="00077F7E"/>
    <w:rsid w:val="00080DE8"/>
    <w:rsid w:val="000819DE"/>
    <w:rsid w:val="000820AB"/>
    <w:rsid w:val="000822B4"/>
    <w:rsid w:val="00082D95"/>
    <w:rsid w:val="000835A7"/>
    <w:rsid w:val="00083693"/>
    <w:rsid w:val="00083BAB"/>
    <w:rsid w:val="00084029"/>
    <w:rsid w:val="00084181"/>
    <w:rsid w:val="00084968"/>
    <w:rsid w:val="00084ACB"/>
    <w:rsid w:val="00085286"/>
    <w:rsid w:val="000859F3"/>
    <w:rsid w:val="00085E45"/>
    <w:rsid w:val="00085EE6"/>
    <w:rsid w:val="000863BC"/>
    <w:rsid w:val="0008667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AFC"/>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EE7"/>
    <w:rsid w:val="00095F01"/>
    <w:rsid w:val="0009633F"/>
    <w:rsid w:val="00096649"/>
    <w:rsid w:val="00097391"/>
    <w:rsid w:val="00097DF8"/>
    <w:rsid w:val="00097F75"/>
    <w:rsid w:val="000A0157"/>
    <w:rsid w:val="000A02A7"/>
    <w:rsid w:val="000A0845"/>
    <w:rsid w:val="000A255E"/>
    <w:rsid w:val="000A274F"/>
    <w:rsid w:val="000A341A"/>
    <w:rsid w:val="000A3D5A"/>
    <w:rsid w:val="000A45D9"/>
    <w:rsid w:val="000A4FA2"/>
    <w:rsid w:val="000A4FDC"/>
    <w:rsid w:val="000A5518"/>
    <w:rsid w:val="000A5C65"/>
    <w:rsid w:val="000A7498"/>
    <w:rsid w:val="000A7908"/>
    <w:rsid w:val="000B062C"/>
    <w:rsid w:val="000B0A11"/>
    <w:rsid w:val="000B0CCE"/>
    <w:rsid w:val="000B1232"/>
    <w:rsid w:val="000B13DD"/>
    <w:rsid w:val="000B1622"/>
    <w:rsid w:val="000B1B93"/>
    <w:rsid w:val="000B1F09"/>
    <w:rsid w:val="000B2D89"/>
    <w:rsid w:val="000B32C8"/>
    <w:rsid w:val="000B38C7"/>
    <w:rsid w:val="000B3D97"/>
    <w:rsid w:val="000B4474"/>
    <w:rsid w:val="000B4668"/>
    <w:rsid w:val="000B4EED"/>
    <w:rsid w:val="000B5568"/>
    <w:rsid w:val="000B599F"/>
    <w:rsid w:val="000B629B"/>
    <w:rsid w:val="000B65CD"/>
    <w:rsid w:val="000B6B7F"/>
    <w:rsid w:val="000B76A1"/>
    <w:rsid w:val="000C0B30"/>
    <w:rsid w:val="000C0F10"/>
    <w:rsid w:val="000C1052"/>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F8F"/>
    <w:rsid w:val="000D1160"/>
    <w:rsid w:val="000D11FF"/>
    <w:rsid w:val="000D1209"/>
    <w:rsid w:val="000D148D"/>
    <w:rsid w:val="000D1AEC"/>
    <w:rsid w:val="000D2429"/>
    <w:rsid w:val="000D24C8"/>
    <w:rsid w:val="000D29E5"/>
    <w:rsid w:val="000D33AF"/>
    <w:rsid w:val="000D3588"/>
    <w:rsid w:val="000D3958"/>
    <w:rsid w:val="000D3CFA"/>
    <w:rsid w:val="000D3E65"/>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1272"/>
    <w:rsid w:val="000E299F"/>
    <w:rsid w:val="000E2CF7"/>
    <w:rsid w:val="000E2FB8"/>
    <w:rsid w:val="000E3375"/>
    <w:rsid w:val="000E3444"/>
    <w:rsid w:val="000E368C"/>
    <w:rsid w:val="000E3736"/>
    <w:rsid w:val="000E3C3A"/>
    <w:rsid w:val="000E424F"/>
    <w:rsid w:val="000E4D60"/>
    <w:rsid w:val="000E4D9F"/>
    <w:rsid w:val="000E553A"/>
    <w:rsid w:val="000E5CA9"/>
    <w:rsid w:val="000E6165"/>
    <w:rsid w:val="000E61A5"/>
    <w:rsid w:val="000E65E0"/>
    <w:rsid w:val="000E6832"/>
    <w:rsid w:val="000E6B15"/>
    <w:rsid w:val="000E6BA2"/>
    <w:rsid w:val="000E6C12"/>
    <w:rsid w:val="000F0371"/>
    <w:rsid w:val="000F0C86"/>
    <w:rsid w:val="000F1974"/>
    <w:rsid w:val="000F19CD"/>
    <w:rsid w:val="000F2275"/>
    <w:rsid w:val="000F2403"/>
    <w:rsid w:val="000F2825"/>
    <w:rsid w:val="000F2934"/>
    <w:rsid w:val="000F3114"/>
    <w:rsid w:val="000F3192"/>
    <w:rsid w:val="000F356B"/>
    <w:rsid w:val="000F41A0"/>
    <w:rsid w:val="000F4EB9"/>
    <w:rsid w:val="000F51EA"/>
    <w:rsid w:val="000F5219"/>
    <w:rsid w:val="000F54D6"/>
    <w:rsid w:val="000F5C80"/>
    <w:rsid w:val="000F604D"/>
    <w:rsid w:val="000F60DC"/>
    <w:rsid w:val="000F64AB"/>
    <w:rsid w:val="000F6F5B"/>
    <w:rsid w:val="000F7168"/>
    <w:rsid w:val="000F7938"/>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E76"/>
    <w:rsid w:val="00104E8E"/>
    <w:rsid w:val="001051E9"/>
    <w:rsid w:val="0010538C"/>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9E"/>
    <w:rsid w:val="001151A9"/>
    <w:rsid w:val="001151CE"/>
    <w:rsid w:val="00115487"/>
    <w:rsid w:val="00115C2B"/>
    <w:rsid w:val="00115D6B"/>
    <w:rsid w:val="00115F57"/>
    <w:rsid w:val="00115F88"/>
    <w:rsid w:val="001163DE"/>
    <w:rsid w:val="001169AA"/>
    <w:rsid w:val="00116AB3"/>
    <w:rsid w:val="001170D5"/>
    <w:rsid w:val="00117276"/>
    <w:rsid w:val="00117BC9"/>
    <w:rsid w:val="0012024E"/>
    <w:rsid w:val="0012046E"/>
    <w:rsid w:val="001208C5"/>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1C"/>
    <w:rsid w:val="00132FAE"/>
    <w:rsid w:val="00132FC8"/>
    <w:rsid w:val="0013317B"/>
    <w:rsid w:val="001335ED"/>
    <w:rsid w:val="001339E4"/>
    <w:rsid w:val="00133B77"/>
    <w:rsid w:val="00133B8D"/>
    <w:rsid w:val="001350A8"/>
    <w:rsid w:val="00135490"/>
    <w:rsid w:val="001356F6"/>
    <w:rsid w:val="00135A3A"/>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2969"/>
    <w:rsid w:val="00143546"/>
    <w:rsid w:val="0014373A"/>
    <w:rsid w:val="00143DC0"/>
    <w:rsid w:val="00143EE3"/>
    <w:rsid w:val="00143F4D"/>
    <w:rsid w:val="00144145"/>
    <w:rsid w:val="001441CF"/>
    <w:rsid w:val="0014433E"/>
    <w:rsid w:val="00144531"/>
    <w:rsid w:val="00144545"/>
    <w:rsid w:val="00144D93"/>
    <w:rsid w:val="00145241"/>
    <w:rsid w:val="001458B9"/>
    <w:rsid w:val="00145FF7"/>
    <w:rsid w:val="00146480"/>
    <w:rsid w:val="001468DC"/>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60819"/>
    <w:rsid w:val="00160F93"/>
    <w:rsid w:val="00161522"/>
    <w:rsid w:val="0016192A"/>
    <w:rsid w:val="00161E60"/>
    <w:rsid w:val="00161F13"/>
    <w:rsid w:val="00162CE6"/>
    <w:rsid w:val="00162E7A"/>
    <w:rsid w:val="00163703"/>
    <w:rsid w:val="001637E3"/>
    <w:rsid w:val="00163BF7"/>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305"/>
    <w:rsid w:val="00182545"/>
    <w:rsid w:val="001832DB"/>
    <w:rsid w:val="00183430"/>
    <w:rsid w:val="00183AB2"/>
    <w:rsid w:val="0018414D"/>
    <w:rsid w:val="001843C7"/>
    <w:rsid w:val="00184442"/>
    <w:rsid w:val="00184959"/>
    <w:rsid w:val="00184A06"/>
    <w:rsid w:val="00184E74"/>
    <w:rsid w:val="0018553B"/>
    <w:rsid w:val="00185847"/>
    <w:rsid w:val="00187148"/>
    <w:rsid w:val="00187810"/>
    <w:rsid w:val="00187897"/>
    <w:rsid w:val="00187E99"/>
    <w:rsid w:val="00187FCE"/>
    <w:rsid w:val="00191858"/>
    <w:rsid w:val="001919F5"/>
    <w:rsid w:val="00191A57"/>
    <w:rsid w:val="00192527"/>
    <w:rsid w:val="00192E95"/>
    <w:rsid w:val="00192ECD"/>
    <w:rsid w:val="00193093"/>
    <w:rsid w:val="00193138"/>
    <w:rsid w:val="00193363"/>
    <w:rsid w:val="00193FA3"/>
    <w:rsid w:val="00194809"/>
    <w:rsid w:val="00194B45"/>
    <w:rsid w:val="00194C97"/>
    <w:rsid w:val="00194CA3"/>
    <w:rsid w:val="00195671"/>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3E"/>
    <w:rsid w:val="001A615D"/>
    <w:rsid w:val="001A6EFF"/>
    <w:rsid w:val="001A745E"/>
    <w:rsid w:val="001A77A8"/>
    <w:rsid w:val="001A791D"/>
    <w:rsid w:val="001A7B66"/>
    <w:rsid w:val="001B08E6"/>
    <w:rsid w:val="001B0D50"/>
    <w:rsid w:val="001B14F1"/>
    <w:rsid w:val="001B1904"/>
    <w:rsid w:val="001B28A7"/>
    <w:rsid w:val="001B2F4A"/>
    <w:rsid w:val="001B32FC"/>
    <w:rsid w:val="001B368B"/>
    <w:rsid w:val="001B4E86"/>
    <w:rsid w:val="001B5422"/>
    <w:rsid w:val="001B5607"/>
    <w:rsid w:val="001B59D9"/>
    <w:rsid w:val="001B5FF2"/>
    <w:rsid w:val="001B65BF"/>
    <w:rsid w:val="001B6716"/>
    <w:rsid w:val="001B7087"/>
    <w:rsid w:val="001B70B5"/>
    <w:rsid w:val="001B70FA"/>
    <w:rsid w:val="001B7C0D"/>
    <w:rsid w:val="001C0934"/>
    <w:rsid w:val="001C0EE5"/>
    <w:rsid w:val="001C1193"/>
    <w:rsid w:val="001C1682"/>
    <w:rsid w:val="001C1815"/>
    <w:rsid w:val="001C1F75"/>
    <w:rsid w:val="001C1F8F"/>
    <w:rsid w:val="001C2778"/>
    <w:rsid w:val="001C28C5"/>
    <w:rsid w:val="001C2ECC"/>
    <w:rsid w:val="001C3CEF"/>
    <w:rsid w:val="001C3CF8"/>
    <w:rsid w:val="001C4B3E"/>
    <w:rsid w:val="001C4C6F"/>
    <w:rsid w:val="001C4D8D"/>
    <w:rsid w:val="001C4E23"/>
    <w:rsid w:val="001C514D"/>
    <w:rsid w:val="001C5655"/>
    <w:rsid w:val="001C56B5"/>
    <w:rsid w:val="001C6FC3"/>
    <w:rsid w:val="001C7126"/>
    <w:rsid w:val="001C7580"/>
    <w:rsid w:val="001C79D1"/>
    <w:rsid w:val="001C7B6D"/>
    <w:rsid w:val="001D0856"/>
    <w:rsid w:val="001D08DD"/>
    <w:rsid w:val="001D11F1"/>
    <w:rsid w:val="001D12A6"/>
    <w:rsid w:val="001D2609"/>
    <w:rsid w:val="001D26FF"/>
    <w:rsid w:val="001D2921"/>
    <w:rsid w:val="001D2A05"/>
    <w:rsid w:val="001D2A5D"/>
    <w:rsid w:val="001D2CC4"/>
    <w:rsid w:val="001D3336"/>
    <w:rsid w:val="001D3A81"/>
    <w:rsid w:val="001D499A"/>
    <w:rsid w:val="001D58C2"/>
    <w:rsid w:val="001D5C29"/>
    <w:rsid w:val="001D5C94"/>
    <w:rsid w:val="001D6526"/>
    <w:rsid w:val="001D68FA"/>
    <w:rsid w:val="001D6B7D"/>
    <w:rsid w:val="001D6C47"/>
    <w:rsid w:val="001D7086"/>
    <w:rsid w:val="001D7767"/>
    <w:rsid w:val="001D784F"/>
    <w:rsid w:val="001D7901"/>
    <w:rsid w:val="001D7A45"/>
    <w:rsid w:val="001D7BC1"/>
    <w:rsid w:val="001D7E8C"/>
    <w:rsid w:val="001D7EF0"/>
    <w:rsid w:val="001E02BD"/>
    <w:rsid w:val="001E0691"/>
    <w:rsid w:val="001E0ECC"/>
    <w:rsid w:val="001E0F94"/>
    <w:rsid w:val="001E1AE3"/>
    <w:rsid w:val="001E1FA0"/>
    <w:rsid w:val="001E21E5"/>
    <w:rsid w:val="001E2E72"/>
    <w:rsid w:val="001E321F"/>
    <w:rsid w:val="001E44D3"/>
    <w:rsid w:val="001E4FA8"/>
    <w:rsid w:val="001E5849"/>
    <w:rsid w:val="001E649A"/>
    <w:rsid w:val="001E654A"/>
    <w:rsid w:val="001E6853"/>
    <w:rsid w:val="001E6AFB"/>
    <w:rsid w:val="001E731A"/>
    <w:rsid w:val="001E77B0"/>
    <w:rsid w:val="001E7B30"/>
    <w:rsid w:val="001E7FD8"/>
    <w:rsid w:val="001F1079"/>
    <w:rsid w:val="001F1664"/>
    <w:rsid w:val="001F1BC4"/>
    <w:rsid w:val="001F1D35"/>
    <w:rsid w:val="001F1D99"/>
    <w:rsid w:val="001F23A2"/>
    <w:rsid w:val="001F2508"/>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9FB"/>
    <w:rsid w:val="00205ABC"/>
    <w:rsid w:val="00205F3B"/>
    <w:rsid w:val="0020668A"/>
    <w:rsid w:val="0020687A"/>
    <w:rsid w:val="00206A09"/>
    <w:rsid w:val="00206F2E"/>
    <w:rsid w:val="0020765E"/>
    <w:rsid w:val="0020799F"/>
    <w:rsid w:val="00207EAB"/>
    <w:rsid w:val="00207F3D"/>
    <w:rsid w:val="00210C68"/>
    <w:rsid w:val="00210E2A"/>
    <w:rsid w:val="00211279"/>
    <w:rsid w:val="00211DE1"/>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5D9"/>
    <w:rsid w:val="00221650"/>
    <w:rsid w:val="00222E15"/>
    <w:rsid w:val="0022398B"/>
    <w:rsid w:val="00223B11"/>
    <w:rsid w:val="00223F19"/>
    <w:rsid w:val="00223FFE"/>
    <w:rsid w:val="0022408F"/>
    <w:rsid w:val="002243D0"/>
    <w:rsid w:val="00224855"/>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F7"/>
    <w:rsid w:val="0023230F"/>
    <w:rsid w:val="00232516"/>
    <w:rsid w:val="00232731"/>
    <w:rsid w:val="002327CB"/>
    <w:rsid w:val="002329AE"/>
    <w:rsid w:val="002329FC"/>
    <w:rsid w:val="002337FD"/>
    <w:rsid w:val="00233921"/>
    <w:rsid w:val="002339B6"/>
    <w:rsid w:val="00233D5E"/>
    <w:rsid w:val="0023456B"/>
    <w:rsid w:val="0023562B"/>
    <w:rsid w:val="00235D99"/>
    <w:rsid w:val="00235EF4"/>
    <w:rsid w:val="00235F90"/>
    <w:rsid w:val="0023636E"/>
    <w:rsid w:val="00236711"/>
    <w:rsid w:val="0023694A"/>
    <w:rsid w:val="002369F2"/>
    <w:rsid w:val="00236C44"/>
    <w:rsid w:val="00236CB4"/>
    <w:rsid w:val="00236D38"/>
    <w:rsid w:val="00237070"/>
    <w:rsid w:val="00237480"/>
    <w:rsid w:val="0023750C"/>
    <w:rsid w:val="00237AAB"/>
    <w:rsid w:val="00237B89"/>
    <w:rsid w:val="00237F75"/>
    <w:rsid w:val="00240643"/>
    <w:rsid w:val="002412E3"/>
    <w:rsid w:val="002417AE"/>
    <w:rsid w:val="00244690"/>
    <w:rsid w:val="002447DD"/>
    <w:rsid w:val="00244BCF"/>
    <w:rsid w:val="00244FBC"/>
    <w:rsid w:val="00245547"/>
    <w:rsid w:val="0024555C"/>
    <w:rsid w:val="002461FB"/>
    <w:rsid w:val="0024639D"/>
    <w:rsid w:val="002463F1"/>
    <w:rsid w:val="002467BB"/>
    <w:rsid w:val="002470A8"/>
    <w:rsid w:val="0024733C"/>
    <w:rsid w:val="0025003A"/>
    <w:rsid w:val="00250BDE"/>
    <w:rsid w:val="00250CEC"/>
    <w:rsid w:val="00250FF5"/>
    <w:rsid w:val="0025132A"/>
    <w:rsid w:val="002514CB"/>
    <w:rsid w:val="00252379"/>
    <w:rsid w:val="002523DC"/>
    <w:rsid w:val="0025293D"/>
    <w:rsid w:val="00253021"/>
    <w:rsid w:val="0025315E"/>
    <w:rsid w:val="00253336"/>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7B6"/>
    <w:rsid w:val="00264A0D"/>
    <w:rsid w:val="00264C9B"/>
    <w:rsid w:val="00264E83"/>
    <w:rsid w:val="00264FFE"/>
    <w:rsid w:val="00265383"/>
    <w:rsid w:val="00266812"/>
    <w:rsid w:val="00267061"/>
    <w:rsid w:val="002670D1"/>
    <w:rsid w:val="00267BBD"/>
    <w:rsid w:val="00267BC9"/>
    <w:rsid w:val="002702E3"/>
    <w:rsid w:val="002704DF"/>
    <w:rsid w:val="0027072C"/>
    <w:rsid w:val="0027076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5684"/>
    <w:rsid w:val="00276317"/>
    <w:rsid w:val="002765A9"/>
    <w:rsid w:val="0027663F"/>
    <w:rsid w:val="002768E9"/>
    <w:rsid w:val="00277384"/>
    <w:rsid w:val="00277C93"/>
    <w:rsid w:val="00280089"/>
    <w:rsid w:val="0028073A"/>
    <w:rsid w:val="00281C99"/>
    <w:rsid w:val="0028206E"/>
    <w:rsid w:val="00282826"/>
    <w:rsid w:val="00282EAF"/>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4EFE"/>
    <w:rsid w:val="002953BD"/>
    <w:rsid w:val="002960F2"/>
    <w:rsid w:val="002964A6"/>
    <w:rsid w:val="00296B17"/>
    <w:rsid w:val="00297480"/>
    <w:rsid w:val="002A011F"/>
    <w:rsid w:val="002A0167"/>
    <w:rsid w:val="002A08E0"/>
    <w:rsid w:val="002A0F10"/>
    <w:rsid w:val="002A15D3"/>
    <w:rsid w:val="002A1707"/>
    <w:rsid w:val="002A1EC9"/>
    <w:rsid w:val="002A209C"/>
    <w:rsid w:val="002A20D6"/>
    <w:rsid w:val="002A2E3E"/>
    <w:rsid w:val="002A2E76"/>
    <w:rsid w:val="002A3BC6"/>
    <w:rsid w:val="002A425E"/>
    <w:rsid w:val="002A4735"/>
    <w:rsid w:val="002A4848"/>
    <w:rsid w:val="002A4CD5"/>
    <w:rsid w:val="002A56E9"/>
    <w:rsid w:val="002A5C96"/>
    <w:rsid w:val="002A5E60"/>
    <w:rsid w:val="002A5E81"/>
    <w:rsid w:val="002A6043"/>
    <w:rsid w:val="002A61A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B7ED8"/>
    <w:rsid w:val="002C06A2"/>
    <w:rsid w:val="002C06D5"/>
    <w:rsid w:val="002C0703"/>
    <w:rsid w:val="002C0859"/>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2A4"/>
    <w:rsid w:val="002C655C"/>
    <w:rsid w:val="002C6DD5"/>
    <w:rsid w:val="002C7095"/>
    <w:rsid w:val="002C71F7"/>
    <w:rsid w:val="002C73F3"/>
    <w:rsid w:val="002C7882"/>
    <w:rsid w:val="002C7DFE"/>
    <w:rsid w:val="002D0536"/>
    <w:rsid w:val="002D06EC"/>
    <w:rsid w:val="002D07B8"/>
    <w:rsid w:val="002D1176"/>
    <w:rsid w:val="002D1626"/>
    <w:rsid w:val="002D170B"/>
    <w:rsid w:val="002D17DC"/>
    <w:rsid w:val="002D1C8F"/>
    <w:rsid w:val="002D1E9D"/>
    <w:rsid w:val="002D2A55"/>
    <w:rsid w:val="002D2AC4"/>
    <w:rsid w:val="002D4362"/>
    <w:rsid w:val="002D4630"/>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33"/>
    <w:rsid w:val="002E6EAB"/>
    <w:rsid w:val="002E6F44"/>
    <w:rsid w:val="002E6FC1"/>
    <w:rsid w:val="002E7E82"/>
    <w:rsid w:val="002F00EB"/>
    <w:rsid w:val="002F0243"/>
    <w:rsid w:val="002F0752"/>
    <w:rsid w:val="002F14AC"/>
    <w:rsid w:val="002F18F3"/>
    <w:rsid w:val="002F25E5"/>
    <w:rsid w:val="002F260D"/>
    <w:rsid w:val="002F2C63"/>
    <w:rsid w:val="002F35D9"/>
    <w:rsid w:val="002F38DF"/>
    <w:rsid w:val="002F39C3"/>
    <w:rsid w:val="002F3DA6"/>
    <w:rsid w:val="002F458E"/>
    <w:rsid w:val="002F463B"/>
    <w:rsid w:val="002F4F0C"/>
    <w:rsid w:val="002F51C6"/>
    <w:rsid w:val="002F54F5"/>
    <w:rsid w:val="002F64F4"/>
    <w:rsid w:val="002F6545"/>
    <w:rsid w:val="002F6AFF"/>
    <w:rsid w:val="002F6C15"/>
    <w:rsid w:val="002F6E4D"/>
    <w:rsid w:val="002F7117"/>
    <w:rsid w:val="00300270"/>
    <w:rsid w:val="003005AC"/>
    <w:rsid w:val="00300619"/>
    <w:rsid w:val="00300E56"/>
    <w:rsid w:val="003024F8"/>
    <w:rsid w:val="00302957"/>
    <w:rsid w:val="00302BE7"/>
    <w:rsid w:val="00302FD2"/>
    <w:rsid w:val="00303F43"/>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3B1E"/>
    <w:rsid w:val="00314095"/>
    <w:rsid w:val="00314586"/>
    <w:rsid w:val="003148BD"/>
    <w:rsid w:val="00314D2D"/>
    <w:rsid w:val="00314F43"/>
    <w:rsid w:val="00315180"/>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C68"/>
    <w:rsid w:val="00346DCE"/>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D08"/>
    <w:rsid w:val="00352E67"/>
    <w:rsid w:val="0035324F"/>
    <w:rsid w:val="003535F6"/>
    <w:rsid w:val="0035368C"/>
    <w:rsid w:val="003536BD"/>
    <w:rsid w:val="00353C71"/>
    <w:rsid w:val="00353F4D"/>
    <w:rsid w:val="0035437F"/>
    <w:rsid w:val="003548B1"/>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2974"/>
    <w:rsid w:val="00363703"/>
    <w:rsid w:val="00363B73"/>
    <w:rsid w:val="00364279"/>
    <w:rsid w:val="00364BBC"/>
    <w:rsid w:val="00364E06"/>
    <w:rsid w:val="0036521B"/>
    <w:rsid w:val="00365222"/>
    <w:rsid w:val="00366322"/>
    <w:rsid w:val="0036671F"/>
    <w:rsid w:val="00366883"/>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BB"/>
    <w:rsid w:val="00373EEC"/>
    <w:rsid w:val="00374593"/>
    <w:rsid w:val="003746E1"/>
    <w:rsid w:val="00374E55"/>
    <w:rsid w:val="00374F44"/>
    <w:rsid w:val="00374F45"/>
    <w:rsid w:val="003750ED"/>
    <w:rsid w:val="00375BCF"/>
    <w:rsid w:val="00375F4E"/>
    <w:rsid w:val="00375FC9"/>
    <w:rsid w:val="00376080"/>
    <w:rsid w:val="00376725"/>
    <w:rsid w:val="00376889"/>
    <w:rsid w:val="00377403"/>
    <w:rsid w:val="00380BB2"/>
    <w:rsid w:val="0038101C"/>
    <w:rsid w:val="003814BD"/>
    <w:rsid w:val="0038180B"/>
    <w:rsid w:val="00381F3E"/>
    <w:rsid w:val="00381F70"/>
    <w:rsid w:val="003823AB"/>
    <w:rsid w:val="00382C81"/>
    <w:rsid w:val="00383147"/>
    <w:rsid w:val="00383E46"/>
    <w:rsid w:val="00383F39"/>
    <w:rsid w:val="00384416"/>
    <w:rsid w:val="0038472F"/>
    <w:rsid w:val="003851CF"/>
    <w:rsid w:val="003851DF"/>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21"/>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6C8"/>
    <w:rsid w:val="003977EA"/>
    <w:rsid w:val="00397A67"/>
    <w:rsid w:val="00397F05"/>
    <w:rsid w:val="003A0459"/>
    <w:rsid w:val="003A0B92"/>
    <w:rsid w:val="003A0CA4"/>
    <w:rsid w:val="003A1253"/>
    <w:rsid w:val="003A17EB"/>
    <w:rsid w:val="003A1876"/>
    <w:rsid w:val="003A1913"/>
    <w:rsid w:val="003A2776"/>
    <w:rsid w:val="003A2958"/>
    <w:rsid w:val="003A3448"/>
    <w:rsid w:val="003A3662"/>
    <w:rsid w:val="003A3E40"/>
    <w:rsid w:val="003A45B6"/>
    <w:rsid w:val="003A48DB"/>
    <w:rsid w:val="003A48F8"/>
    <w:rsid w:val="003A4BE9"/>
    <w:rsid w:val="003A5F44"/>
    <w:rsid w:val="003A669C"/>
    <w:rsid w:val="003A67BF"/>
    <w:rsid w:val="003A683C"/>
    <w:rsid w:val="003A6BE2"/>
    <w:rsid w:val="003A6DDC"/>
    <w:rsid w:val="003A6E26"/>
    <w:rsid w:val="003A70D0"/>
    <w:rsid w:val="003A70DA"/>
    <w:rsid w:val="003A70F6"/>
    <w:rsid w:val="003A7A11"/>
    <w:rsid w:val="003B02EA"/>
    <w:rsid w:val="003B040C"/>
    <w:rsid w:val="003B0C0D"/>
    <w:rsid w:val="003B104C"/>
    <w:rsid w:val="003B1401"/>
    <w:rsid w:val="003B1975"/>
    <w:rsid w:val="003B1DE0"/>
    <w:rsid w:val="003B1EA4"/>
    <w:rsid w:val="003B2259"/>
    <w:rsid w:val="003B243F"/>
    <w:rsid w:val="003B24F3"/>
    <w:rsid w:val="003B29D5"/>
    <w:rsid w:val="003B2A7C"/>
    <w:rsid w:val="003B2C77"/>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250"/>
    <w:rsid w:val="003D27A7"/>
    <w:rsid w:val="003D47E8"/>
    <w:rsid w:val="003D4C19"/>
    <w:rsid w:val="003D4CEE"/>
    <w:rsid w:val="003D5DB8"/>
    <w:rsid w:val="003D601F"/>
    <w:rsid w:val="003D61F4"/>
    <w:rsid w:val="003D63C1"/>
    <w:rsid w:val="003D6980"/>
    <w:rsid w:val="003D72A8"/>
    <w:rsid w:val="003D7A0E"/>
    <w:rsid w:val="003E05A4"/>
    <w:rsid w:val="003E086F"/>
    <w:rsid w:val="003E0AC7"/>
    <w:rsid w:val="003E11EA"/>
    <w:rsid w:val="003E194D"/>
    <w:rsid w:val="003E1E21"/>
    <w:rsid w:val="003E2161"/>
    <w:rsid w:val="003E2349"/>
    <w:rsid w:val="003E242C"/>
    <w:rsid w:val="003E2564"/>
    <w:rsid w:val="003E2DF0"/>
    <w:rsid w:val="003E328B"/>
    <w:rsid w:val="003E34AC"/>
    <w:rsid w:val="003E421C"/>
    <w:rsid w:val="003E424A"/>
    <w:rsid w:val="003E466D"/>
    <w:rsid w:val="003E4C45"/>
    <w:rsid w:val="003E4DCA"/>
    <w:rsid w:val="003E5142"/>
    <w:rsid w:val="003E547F"/>
    <w:rsid w:val="003E5A41"/>
    <w:rsid w:val="003E60B2"/>
    <w:rsid w:val="003E68E0"/>
    <w:rsid w:val="003E6965"/>
    <w:rsid w:val="003E6FC7"/>
    <w:rsid w:val="003E74D8"/>
    <w:rsid w:val="003E75D8"/>
    <w:rsid w:val="003F010D"/>
    <w:rsid w:val="003F05E9"/>
    <w:rsid w:val="003F06D7"/>
    <w:rsid w:val="003F0EF9"/>
    <w:rsid w:val="003F0FF4"/>
    <w:rsid w:val="003F12DD"/>
    <w:rsid w:val="003F18BB"/>
    <w:rsid w:val="003F20EB"/>
    <w:rsid w:val="003F23D1"/>
    <w:rsid w:val="003F2E5F"/>
    <w:rsid w:val="003F3014"/>
    <w:rsid w:val="003F3B24"/>
    <w:rsid w:val="003F3D4C"/>
    <w:rsid w:val="003F48A1"/>
    <w:rsid w:val="003F4F0B"/>
    <w:rsid w:val="003F4F1F"/>
    <w:rsid w:val="003F5114"/>
    <w:rsid w:val="003F5691"/>
    <w:rsid w:val="003F573F"/>
    <w:rsid w:val="003F5810"/>
    <w:rsid w:val="003F59BF"/>
    <w:rsid w:val="003F5D8D"/>
    <w:rsid w:val="003F6257"/>
    <w:rsid w:val="003F67A0"/>
    <w:rsid w:val="003F6E16"/>
    <w:rsid w:val="003F70B7"/>
    <w:rsid w:val="003F7132"/>
    <w:rsid w:val="003F74BF"/>
    <w:rsid w:val="003F7C70"/>
    <w:rsid w:val="00400E13"/>
    <w:rsid w:val="004021D9"/>
    <w:rsid w:val="004022DF"/>
    <w:rsid w:val="0040243B"/>
    <w:rsid w:val="00402922"/>
    <w:rsid w:val="00402C7F"/>
    <w:rsid w:val="0040309C"/>
    <w:rsid w:val="00403965"/>
    <w:rsid w:val="00403E0C"/>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47C"/>
    <w:rsid w:val="0041473F"/>
    <w:rsid w:val="00414D34"/>
    <w:rsid w:val="004155AA"/>
    <w:rsid w:val="0041560B"/>
    <w:rsid w:val="00415CB0"/>
    <w:rsid w:val="00416242"/>
    <w:rsid w:val="004167F1"/>
    <w:rsid w:val="00416CC6"/>
    <w:rsid w:val="004171E4"/>
    <w:rsid w:val="0041747A"/>
    <w:rsid w:val="0042096B"/>
    <w:rsid w:val="00420C34"/>
    <w:rsid w:val="004212FB"/>
    <w:rsid w:val="00421456"/>
    <w:rsid w:val="00421FAB"/>
    <w:rsid w:val="00422CEE"/>
    <w:rsid w:val="00423FDF"/>
    <w:rsid w:val="004241A6"/>
    <w:rsid w:val="004241C9"/>
    <w:rsid w:val="004244B5"/>
    <w:rsid w:val="004248FA"/>
    <w:rsid w:val="0042497A"/>
    <w:rsid w:val="004251B3"/>
    <w:rsid w:val="0042546A"/>
    <w:rsid w:val="00425565"/>
    <w:rsid w:val="00425B1F"/>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E31"/>
    <w:rsid w:val="004321D9"/>
    <w:rsid w:val="00432662"/>
    <w:rsid w:val="004337E2"/>
    <w:rsid w:val="004339DD"/>
    <w:rsid w:val="00433B54"/>
    <w:rsid w:val="00434C40"/>
    <w:rsid w:val="0043533A"/>
    <w:rsid w:val="00435A56"/>
    <w:rsid w:val="00435C00"/>
    <w:rsid w:val="00435E97"/>
    <w:rsid w:val="00436744"/>
    <w:rsid w:val="0043707F"/>
    <w:rsid w:val="004371D9"/>
    <w:rsid w:val="004379CF"/>
    <w:rsid w:val="004403ED"/>
    <w:rsid w:val="004410D1"/>
    <w:rsid w:val="004412E4"/>
    <w:rsid w:val="004415C4"/>
    <w:rsid w:val="00441A68"/>
    <w:rsid w:val="00441D70"/>
    <w:rsid w:val="00441E2C"/>
    <w:rsid w:val="00442004"/>
    <w:rsid w:val="00442882"/>
    <w:rsid w:val="00442E81"/>
    <w:rsid w:val="0044354A"/>
    <w:rsid w:val="00443B1E"/>
    <w:rsid w:val="00443B7E"/>
    <w:rsid w:val="00443CEB"/>
    <w:rsid w:val="00444230"/>
    <w:rsid w:val="004442E9"/>
    <w:rsid w:val="004446CE"/>
    <w:rsid w:val="00444DEA"/>
    <w:rsid w:val="00445BDD"/>
    <w:rsid w:val="00445C94"/>
    <w:rsid w:val="004460B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620"/>
    <w:rsid w:val="004537BB"/>
    <w:rsid w:val="00453DBF"/>
    <w:rsid w:val="00453DF2"/>
    <w:rsid w:val="00453F9D"/>
    <w:rsid w:val="00454264"/>
    <w:rsid w:val="004545E7"/>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93B"/>
    <w:rsid w:val="00463BE6"/>
    <w:rsid w:val="0046430D"/>
    <w:rsid w:val="00464403"/>
    <w:rsid w:val="00464D40"/>
    <w:rsid w:val="00465306"/>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779A3"/>
    <w:rsid w:val="00480609"/>
    <w:rsid w:val="0048060B"/>
    <w:rsid w:val="00480655"/>
    <w:rsid w:val="00480AF5"/>
    <w:rsid w:val="00480B1E"/>
    <w:rsid w:val="00481217"/>
    <w:rsid w:val="004812D1"/>
    <w:rsid w:val="00481409"/>
    <w:rsid w:val="00481B86"/>
    <w:rsid w:val="00481F8E"/>
    <w:rsid w:val="004824E8"/>
    <w:rsid w:val="00482BD4"/>
    <w:rsid w:val="00482CF9"/>
    <w:rsid w:val="0048364C"/>
    <w:rsid w:val="0048365F"/>
    <w:rsid w:val="004839CF"/>
    <w:rsid w:val="00483B23"/>
    <w:rsid w:val="00484336"/>
    <w:rsid w:val="0048493D"/>
    <w:rsid w:val="00484F5C"/>
    <w:rsid w:val="0048580C"/>
    <w:rsid w:val="00485BE4"/>
    <w:rsid w:val="00485F61"/>
    <w:rsid w:val="00485FCA"/>
    <w:rsid w:val="004864D0"/>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30A"/>
    <w:rsid w:val="00496910"/>
    <w:rsid w:val="00496EE4"/>
    <w:rsid w:val="004970B7"/>
    <w:rsid w:val="00497640"/>
    <w:rsid w:val="00497EF1"/>
    <w:rsid w:val="004A00E1"/>
    <w:rsid w:val="004A05EA"/>
    <w:rsid w:val="004A05FD"/>
    <w:rsid w:val="004A0807"/>
    <w:rsid w:val="004A0C3D"/>
    <w:rsid w:val="004A0F0F"/>
    <w:rsid w:val="004A12DF"/>
    <w:rsid w:val="004A165C"/>
    <w:rsid w:val="004A1A44"/>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0BD9"/>
    <w:rsid w:val="004B1822"/>
    <w:rsid w:val="004B1A60"/>
    <w:rsid w:val="004B1F3A"/>
    <w:rsid w:val="004B23C8"/>
    <w:rsid w:val="004B266A"/>
    <w:rsid w:val="004B296E"/>
    <w:rsid w:val="004B35F0"/>
    <w:rsid w:val="004B3729"/>
    <w:rsid w:val="004B3F02"/>
    <w:rsid w:val="004B43F1"/>
    <w:rsid w:val="004B4720"/>
    <w:rsid w:val="004B496F"/>
    <w:rsid w:val="004B4A44"/>
    <w:rsid w:val="004B53AB"/>
    <w:rsid w:val="004B62AD"/>
    <w:rsid w:val="004B6924"/>
    <w:rsid w:val="004B6D8D"/>
    <w:rsid w:val="004B7734"/>
    <w:rsid w:val="004B7AFA"/>
    <w:rsid w:val="004B7B4F"/>
    <w:rsid w:val="004B7EAA"/>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2469"/>
    <w:rsid w:val="004D3175"/>
    <w:rsid w:val="004D3295"/>
    <w:rsid w:val="004D33DC"/>
    <w:rsid w:val="004D349E"/>
    <w:rsid w:val="004D3800"/>
    <w:rsid w:val="004D4408"/>
    <w:rsid w:val="004D54BC"/>
    <w:rsid w:val="004D6C18"/>
    <w:rsid w:val="004D6D6D"/>
    <w:rsid w:val="004D6FDF"/>
    <w:rsid w:val="004D71D3"/>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63A"/>
    <w:rsid w:val="004E37BC"/>
    <w:rsid w:val="004E3A93"/>
    <w:rsid w:val="004E3D99"/>
    <w:rsid w:val="004E400D"/>
    <w:rsid w:val="004E4569"/>
    <w:rsid w:val="004E46BB"/>
    <w:rsid w:val="004E4872"/>
    <w:rsid w:val="004E49FA"/>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2DB"/>
    <w:rsid w:val="005014ED"/>
    <w:rsid w:val="00502E9F"/>
    <w:rsid w:val="00503BFB"/>
    <w:rsid w:val="00504315"/>
    <w:rsid w:val="00505092"/>
    <w:rsid w:val="00505500"/>
    <w:rsid w:val="00505E1C"/>
    <w:rsid w:val="00506A49"/>
    <w:rsid w:val="0050719D"/>
    <w:rsid w:val="005072F0"/>
    <w:rsid w:val="00507DCF"/>
    <w:rsid w:val="00510138"/>
    <w:rsid w:val="0051073A"/>
    <w:rsid w:val="00510FA9"/>
    <w:rsid w:val="00511D44"/>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F90"/>
    <w:rsid w:val="005242E9"/>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8F9"/>
    <w:rsid w:val="00533CCC"/>
    <w:rsid w:val="00533D22"/>
    <w:rsid w:val="00533E4B"/>
    <w:rsid w:val="00534628"/>
    <w:rsid w:val="00534BBE"/>
    <w:rsid w:val="00534E8B"/>
    <w:rsid w:val="00535419"/>
    <w:rsid w:val="005359B8"/>
    <w:rsid w:val="00535B2F"/>
    <w:rsid w:val="00535DD3"/>
    <w:rsid w:val="00535E85"/>
    <w:rsid w:val="0053663D"/>
    <w:rsid w:val="00536ED9"/>
    <w:rsid w:val="00537082"/>
    <w:rsid w:val="0053776E"/>
    <w:rsid w:val="0053790B"/>
    <w:rsid w:val="00537C9A"/>
    <w:rsid w:val="00540001"/>
    <w:rsid w:val="00540062"/>
    <w:rsid w:val="005400E2"/>
    <w:rsid w:val="005401BB"/>
    <w:rsid w:val="00540645"/>
    <w:rsid w:val="00540B35"/>
    <w:rsid w:val="00541A36"/>
    <w:rsid w:val="00542CE4"/>
    <w:rsid w:val="005437AF"/>
    <w:rsid w:val="005439F0"/>
    <w:rsid w:val="00544BC7"/>
    <w:rsid w:val="00544F38"/>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4022"/>
    <w:rsid w:val="00555164"/>
    <w:rsid w:val="00555194"/>
    <w:rsid w:val="0055567C"/>
    <w:rsid w:val="0055584D"/>
    <w:rsid w:val="00555970"/>
    <w:rsid w:val="00555C92"/>
    <w:rsid w:val="00555D6C"/>
    <w:rsid w:val="00557141"/>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C22"/>
    <w:rsid w:val="00567C47"/>
    <w:rsid w:val="00570367"/>
    <w:rsid w:val="005725AA"/>
    <w:rsid w:val="00572638"/>
    <w:rsid w:val="00572F2A"/>
    <w:rsid w:val="005738FF"/>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A9"/>
    <w:rsid w:val="005823E7"/>
    <w:rsid w:val="00582555"/>
    <w:rsid w:val="0058265A"/>
    <w:rsid w:val="0058293E"/>
    <w:rsid w:val="00582B3A"/>
    <w:rsid w:val="00582C14"/>
    <w:rsid w:val="005838B9"/>
    <w:rsid w:val="005847FA"/>
    <w:rsid w:val="00584D92"/>
    <w:rsid w:val="0058578B"/>
    <w:rsid w:val="00585998"/>
    <w:rsid w:val="00586799"/>
    <w:rsid w:val="00586FA9"/>
    <w:rsid w:val="0058709A"/>
    <w:rsid w:val="00587620"/>
    <w:rsid w:val="0059019E"/>
    <w:rsid w:val="005904BC"/>
    <w:rsid w:val="005904C1"/>
    <w:rsid w:val="00590731"/>
    <w:rsid w:val="00590A24"/>
    <w:rsid w:val="005912A7"/>
    <w:rsid w:val="0059158F"/>
    <w:rsid w:val="00591768"/>
    <w:rsid w:val="005931A5"/>
    <w:rsid w:val="0059325E"/>
    <w:rsid w:val="00593AD4"/>
    <w:rsid w:val="0059411F"/>
    <w:rsid w:val="0059476F"/>
    <w:rsid w:val="00594A4F"/>
    <w:rsid w:val="00594CA4"/>
    <w:rsid w:val="00594F14"/>
    <w:rsid w:val="00595EAE"/>
    <w:rsid w:val="005960A5"/>
    <w:rsid w:val="005960F3"/>
    <w:rsid w:val="005965AB"/>
    <w:rsid w:val="00596AF6"/>
    <w:rsid w:val="00596FDE"/>
    <w:rsid w:val="005A012C"/>
    <w:rsid w:val="005A0D2B"/>
    <w:rsid w:val="005A0F07"/>
    <w:rsid w:val="005A112F"/>
    <w:rsid w:val="005A1A73"/>
    <w:rsid w:val="005A1C9F"/>
    <w:rsid w:val="005A1DD9"/>
    <w:rsid w:val="005A2052"/>
    <w:rsid w:val="005A2A32"/>
    <w:rsid w:val="005A2E9F"/>
    <w:rsid w:val="005A36C5"/>
    <w:rsid w:val="005A3BD1"/>
    <w:rsid w:val="005A3FA2"/>
    <w:rsid w:val="005A4186"/>
    <w:rsid w:val="005A5310"/>
    <w:rsid w:val="005A5834"/>
    <w:rsid w:val="005A5857"/>
    <w:rsid w:val="005A600A"/>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FA2"/>
    <w:rsid w:val="005B5C1C"/>
    <w:rsid w:val="005B62B3"/>
    <w:rsid w:val="005B6F93"/>
    <w:rsid w:val="005B7182"/>
    <w:rsid w:val="005B747D"/>
    <w:rsid w:val="005B7864"/>
    <w:rsid w:val="005B7A4A"/>
    <w:rsid w:val="005B7C13"/>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B0B"/>
    <w:rsid w:val="005C547F"/>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3CFB"/>
    <w:rsid w:val="005E443A"/>
    <w:rsid w:val="005E467D"/>
    <w:rsid w:val="005E52C8"/>
    <w:rsid w:val="005E5937"/>
    <w:rsid w:val="005E5D6E"/>
    <w:rsid w:val="005E5FA8"/>
    <w:rsid w:val="005E602A"/>
    <w:rsid w:val="005E63B1"/>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8F0"/>
    <w:rsid w:val="005F6E79"/>
    <w:rsid w:val="005F732A"/>
    <w:rsid w:val="005F735C"/>
    <w:rsid w:val="005F74AF"/>
    <w:rsid w:val="006009E8"/>
    <w:rsid w:val="0060145E"/>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171"/>
    <w:rsid w:val="006103C3"/>
    <w:rsid w:val="0061047B"/>
    <w:rsid w:val="00610799"/>
    <w:rsid w:val="00610982"/>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44DC"/>
    <w:rsid w:val="00624EF2"/>
    <w:rsid w:val="00625734"/>
    <w:rsid w:val="00626299"/>
    <w:rsid w:val="0062752A"/>
    <w:rsid w:val="006279D2"/>
    <w:rsid w:val="00630C4F"/>
    <w:rsid w:val="00630F59"/>
    <w:rsid w:val="0063186F"/>
    <w:rsid w:val="006319D9"/>
    <w:rsid w:val="0063247A"/>
    <w:rsid w:val="006328F9"/>
    <w:rsid w:val="00632DBF"/>
    <w:rsid w:val="00632ECB"/>
    <w:rsid w:val="0063465A"/>
    <w:rsid w:val="00634740"/>
    <w:rsid w:val="006349AC"/>
    <w:rsid w:val="006357B2"/>
    <w:rsid w:val="006361A6"/>
    <w:rsid w:val="00636B0A"/>
    <w:rsid w:val="00637016"/>
    <w:rsid w:val="006374EE"/>
    <w:rsid w:val="00637845"/>
    <w:rsid w:val="00640297"/>
    <w:rsid w:val="0064157F"/>
    <w:rsid w:val="006416C3"/>
    <w:rsid w:val="006422AF"/>
    <w:rsid w:val="00642743"/>
    <w:rsid w:val="006428FE"/>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B7F"/>
    <w:rsid w:val="00650238"/>
    <w:rsid w:val="00650508"/>
    <w:rsid w:val="0065092A"/>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AF7"/>
    <w:rsid w:val="00672F99"/>
    <w:rsid w:val="00673009"/>
    <w:rsid w:val="006730A6"/>
    <w:rsid w:val="0067346E"/>
    <w:rsid w:val="006740D2"/>
    <w:rsid w:val="006742E0"/>
    <w:rsid w:val="006744A6"/>
    <w:rsid w:val="00674BAC"/>
    <w:rsid w:val="00674FD9"/>
    <w:rsid w:val="006754E1"/>
    <w:rsid w:val="006756F3"/>
    <w:rsid w:val="00675939"/>
    <w:rsid w:val="00675F2E"/>
    <w:rsid w:val="00676254"/>
    <w:rsid w:val="0067625D"/>
    <w:rsid w:val="00676CA0"/>
    <w:rsid w:val="00676D8C"/>
    <w:rsid w:val="00676E41"/>
    <w:rsid w:val="00676ED6"/>
    <w:rsid w:val="00677A1B"/>
    <w:rsid w:val="00677C88"/>
    <w:rsid w:val="00677F53"/>
    <w:rsid w:val="00680B8F"/>
    <w:rsid w:val="00680F7F"/>
    <w:rsid w:val="006816E8"/>
    <w:rsid w:val="00681892"/>
    <w:rsid w:val="006818F8"/>
    <w:rsid w:val="00682115"/>
    <w:rsid w:val="00682558"/>
    <w:rsid w:val="006827A1"/>
    <w:rsid w:val="006828DB"/>
    <w:rsid w:val="0068360E"/>
    <w:rsid w:val="00683970"/>
    <w:rsid w:val="00683A91"/>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0357"/>
    <w:rsid w:val="006912F4"/>
    <w:rsid w:val="006917C6"/>
    <w:rsid w:val="00692372"/>
    <w:rsid w:val="0069333B"/>
    <w:rsid w:val="006946E5"/>
    <w:rsid w:val="006949ED"/>
    <w:rsid w:val="00694C82"/>
    <w:rsid w:val="00694CEB"/>
    <w:rsid w:val="006950FF"/>
    <w:rsid w:val="0069547B"/>
    <w:rsid w:val="00695C02"/>
    <w:rsid w:val="00696073"/>
    <w:rsid w:val="006961FA"/>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67A"/>
    <w:rsid w:val="006A5A9D"/>
    <w:rsid w:val="006A5E0A"/>
    <w:rsid w:val="006A5E95"/>
    <w:rsid w:val="006A6ABE"/>
    <w:rsid w:val="006A6B2E"/>
    <w:rsid w:val="006A6F00"/>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6CBF"/>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4C86"/>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46C"/>
    <w:rsid w:val="006D5B03"/>
    <w:rsid w:val="006D5C91"/>
    <w:rsid w:val="006D60CB"/>
    <w:rsid w:val="006D6DA1"/>
    <w:rsid w:val="006D7460"/>
    <w:rsid w:val="006D7BFE"/>
    <w:rsid w:val="006E05D7"/>
    <w:rsid w:val="006E0DF6"/>
    <w:rsid w:val="006E10F9"/>
    <w:rsid w:val="006E186F"/>
    <w:rsid w:val="006E1F5D"/>
    <w:rsid w:val="006E23A2"/>
    <w:rsid w:val="006E24A9"/>
    <w:rsid w:val="006E255A"/>
    <w:rsid w:val="006E28CD"/>
    <w:rsid w:val="006E3644"/>
    <w:rsid w:val="006E3A2F"/>
    <w:rsid w:val="006E3B44"/>
    <w:rsid w:val="006E6119"/>
    <w:rsid w:val="006E652C"/>
    <w:rsid w:val="006E6AF4"/>
    <w:rsid w:val="006E6F30"/>
    <w:rsid w:val="006E7B7A"/>
    <w:rsid w:val="006E7FD7"/>
    <w:rsid w:val="006F0364"/>
    <w:rsid w:val="006F0406"/>
    <w:rsid w:val="006F041B"/>
    <w:rsid w:val="006F087C"/>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276"/>
    <w:rsid w:val="006F444C"/>
    <w:rsid w:val="006F4EE5"/>
    <w:rsid w:val="006F5F23"/>
    <w:rsid w:val="006F60EA"/>
    <w:rsid w:val="006F6AE6"/>
    <w:rsid w:val="006F6F1C"/>
    <w:rsid w:val="006F70AE"/>
    <w:rsid w:val="007003DB"/>
    <w:rsid w:val="0070070F"/>
    <w:rsid w:val="00700B49"/>
    <w:rsid w:val="00701700"/>
    <w:rsid w:val="00701A2F"/>
    <w:rsid w:val="007027F5"/>
    <w:rsid w:val="00702D04"/>
    <w:rsid w:val="007033A7"/>
    <w:rsid w:val="00703BDF"/>
    <w:rsid w:val="00704632"/>
    <w:rsid w:val="007047AD"/>
    <w:rsid w:val="00704B6B"/>
    <w:rsid w:val="00704C27"/>
    <w:rsid w:val="00705518"/>
    <w:rsid w:val="00706AD5"/>
    <w:rsid w:val="00707BBE"/>
    <w:rsid w:val="0071033D"/>
    <w:rsid w:val="00710A59"/>
    <w:rsid w:val="00710F32"/>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16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30800"/>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CC"/>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D54"/>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D81"/>
    <w:rsid w:val="00746FDC"/>
    <w:rsid w:val="007474BD"/>
    <w:rsid w:val="00747533"/>
    <w:rsid w:val="00747A72"/>
    <w:rsid w:val="0075033C"/>
    <w:rsid w:val="007507CB"/>
    <w:rsid w:val="007508E3"/>
    <w:rsid w:val="007509AA"/>
    <w:rsid w:val="00750F69"/>
    <w:rsid w:val="0075217F"/>
    <w:rsid w:val="0075223D"/>
    <w:rsid w:val="00752519"/>
    <w:rsid w:val="00752D32"/>
    <w:rsid w:val="00752FB0"/>
    <w:rsid w:val="007545D7"/>
    <w:rsid w:val="007545E8"/>
    <w:rsid w:val="007545ED"/>
    <w:rsid w:val="00754E98"/>
    <w:rsid w:val="00755325"/>
    <w:rsid w:val="00755D0B"/>
    <w:rsid w:val="00756043"/>
    <w:rsid w:val="007567CB"/>
    <w:rsid w:val="00757AB7"/>
    <w:rsid w:val="007611EE"/>
    <w:rsid w:val="0076135E"/>
    <w:rsid w:val="0076184C"/>
    <w:rsid w:val="00761BAD"/>
    <w:rsid w:val="00761DAF"/>
    <w:rsid w:val="0076240C"/>
    <w:rsid w:val="00762557"/>
    <w:rsid w:val="0076268E"/>
    <w:rsid w:val="00763BCC"/>
    <w:rsid w:val="00763E5B"/>
    <w:rsid w:val="007648CF"/>
    <w:rsid w:val="00764A43"/>
    <w:rsid w:val="007652BD"/>
    <w:rsid w:val="007654CF"/>
    <w:rsid w:val="007657A9"/>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4DB"/>
    <w:rsid w:val="007819A2"/>
    <w:rsid w:val="00781DEE"/>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ADD"/>
    <w:rsid w:val="00793E99"/>
    <w:rsid w:val="00793ECE"/>
    <w:rsid w:val="00794221"/>
    <w:rsid w:val="007942AE"/>
    <w:rsid w:val="00795357"/>
    <w:rsid w:val="00795546"/>
    <w:rsid w:val="0079605A"/>
    <w:rsid w:val="007964EC"/>
    <w:rsid w:val="00797141"/>
    <w:rsid w:val="00797342"/>
    <w:rsid w:val="0079745C"/>
    <w:rsid w:val="00797852"/>
    <w:rsid w:val="007979B0"/>
    <w:rsid w:val="00797DC4"/>
    <w:rsid w:val="007A048C"/>
    <w:rsid w:val="007A08A0"/>
    <w:rsid w:val="007A0EB8"/>
    <w:rsid w:val="007A0FE5"/>
    <w:rsid w:val="007A1181"/>
    <w:rsid w:val="007A1BB6"/>
    <w:rsid w:val="007A1EF6"/>
    <w:rsid w:val="007A216D"/>
    <w:rsid w:val="007A232A"/>
    <w:rsid w:val="007A264D"/>
    <w:rsid w:val="007A4583"/>
    <w:rsid w:val="007A45DA"/>
    <w:rsid w:val="007A4CC0"/>
    <w:rsid w:val="007A4ED2"/>
    <w:rsid w:val="007A56CB"/>
    <w:rsid w:val="007A5A48"/>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25BF"/>
    <w:rsid w:val="007B3196"/>
    <w:rsid w:val="007B3337"/>
    <w:rsid w:val="007B33B8"/>
    <w:rsid w:val="007B35C2"/>
    <w:rsid w:val="007B35F6"/>
    <w:rsid w:val="007B4947"/>
    <w:rsid w:val="007B4AB4"/>
    <w:rsid w:val="007B5436"/>
    <w:rsid w:val="007B54E6"/>
    <w:rsid w:val="007B5525"/>
    <w:rsid w:val="007B58DC"/>
    <w:rsid w:val="007B5A51"/>
    <w:rsid w:val="007B5C8F"/>
    <w:rsid w:val="007B5FDB"/>
    <w:rsid w:val="007B62A3"/>
    <w:rsid w:val="007B6438"/>
    <w:rsid w:val="007B6898"/>
    <w:rsid w:val="007B6FEA"/>
    <w:rsid w:val="007B7AFE"/>
    <w:rsid w:val="007B7DB9"/>
    <w:rsid w:val="007B7E06"/>
    <w:rsid w:val="007C088D"/>
    <w:rsid w:val="007C0A28"/>
    <w:rsid w:val="007C1F10"/>
    <w:rsid w:val="007C2445"/>
    <w:rsid w:val="007C26B3"/>
    <w:rsid w:val="007C3452"/>
    <w:rsid w:val="007C3BC4"/>
    <w:rsid w:val="007C3E6C"/>
    <w:rsid w:val="007C4273"/>
    <w:rsid w:val="007C43F4"/>
    <w:rsid w:val="007C45BC"/>
    <w:rsid w:val="007C48F4"/>
    <w:rsid w:val="007C4C67"/>
    <w:rsid w:val="007C4C6F"/>
    <w:rsid w:val="007C527E"/>
    <w:rsid w:val="007C6680"/>
    <w:rsid w:val="007C6747"/>
    <w:rsid w:val="007C688F"/>
    <w:rsid w:val="007C6973"/>
    <w:rsid w:val="007C70F4"/>
    <w:rsid w:val="007C7304"/>
    <w:rsid w:val="007C78CC"/>
    <w:rsid w:val="007D0075"/>
    <w:rsid w:val="007D0567"/>
    <w:rsid w:val="007D123E"/>
    <w:rsid w:val="007D16EB"/>
    <w:rsid w:val="007D1C02"/>
    <w:rsid w:val="007D2245"/>
    <w:rsid w:val="007D26A0"/>
    <w:rsid w:val="007D27D6"/>
    <w:rsid w:val="007D299B"/>
    <w:rsid w:val="007D2D02"/>
    <w:rsid w:val="007D2E9E"/>
    <w:rsid w:val="007D325C"/>
    <w:rsid w:val="007D3524"/>
    <w:rsid w:val="007D4C54"/>
    <w:rsid w:val="007D4C6F"/>
    <w:rsid w:val="007D4EA6"/>
    <w:rsid w:val="007D5890"/>
    <w:rsid w:val="007D6025"/>
    <w:rsid w:val="007D61B4"/>
    <w:rsid w:val="007D71F3"/>
    <w:rsid w:val="007D725C"/>
    <w:rsid w:val="007D7A7E"/>
    <w:rsid w:val="007E0D6A"/>
    <w:rsid w:val="007E17F6"/>
    <w:rsid w:val="007E1C9B"/>
    <w:rsid w:val="007E23A7"/>
    <w:rsid w:val="007E243B"/>
    <w:rsid w:val="007E2828"/>
    <w:rsid w:val="007E2DFF"/>
    <w:rsid w:val="007E2F51"/>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7C0"/>
    <w:rsid w:val="0080285E"/>
    <w:rsid w:val="0080295B"/>
    <w:rsid w:val="00802C4F"/>
    <w:rsid w:val="008033FE"/>
    <w:rsid w:val="00803C4F"/>
    <w:rsid w:val="008045E4"/>
    <w:rsid w:val="00804F49"/>
    <w:rsid w:val="0080525C"/>
    <w:rsid w:val="00805C43"/>
    <w:rsid w:val="00806127"/>
    <w:rsid w:val="008062A1"/>
    <w:rsid w:val="00806918"/>
    <w:rsid w:val="00806B63"/>
    <w:rsid w:val="008078B5"/>
    <w:rsid w:val="00807D4C"/>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1EA6"/>
    <w:rsid w:val="008222C0"/>
    <w:rsid w:val="00823477"/>
    <w:rsid w:val="00823579"/>
    <w:rsid w:val="0082384E"/>
    <w:rsid w:val="008238A6"/>
    <w:rsid w:val="00823DD1"/>
    <w:rsid w:val="00824650"/>
    <w:rsid w:val="008246E8"/>
    <w:rsid w:val="00824BD9"/>
    <w:rsid w:val="00826548"/>
    <w:rsid w:val="008269C4"/>
    <w:rsid w:val="00826A36"/>
    <w:rsid w:val="00826DA4"/>
    <w:rsid w:val="00826E71"/>
    <w:rsid w:val="00827D37"/>
    <w:rsid w:val="00827DC4"/>
    <w:rsid w:val="008306A7"/>
    <w:rsid w:val="0083101B"/>
    <w:rsid w:val="0083187F"/>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37E1A"/>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0FE3"/>
    <w:rsid w:val="00861457"/>
    <w:rsid w:val="0086252E"/>
    <w:rsid w:val="00862E75"/>
    <w:rsid w:val="00863686"/>
    <w:rsid w:val="008639B0"/>
    <w:rsid w:val="008644C4"/>
    <w:rsid w:val="008644FE"/>
    <w:rsid w:val="00864547"/>
    <w:rsid w:val="008648A0"/>
    <w:rsid w:val="00864BA7"/>
    <w:rsid w:val="00865279"/>
    <w:rsid w:val="00865BE4"/>
    <w:rsid w:val="0086626F"/>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4253"/>
    <w:rsid w:val="00875161"/>
    <w:rsid w:val="00875569"/>
    <w:rsid w:val="00875C51"/>
    <w:rsid w:val="00876144"/>
    <w:rsid w:val="0087633C"/>
    <w:rsid w:val="00877FBA"/>
    <w:rsid w:val="00880AFE"/>
    <w:rsid w:val="00880B81"/>
    <w:rsid w:val="00880BD8"/>
    <w:rsid w:val="00881431"/>
    <w:rsid w:val="0088254F"/>
    <w:rsid w:val="00882DD6"/>
    <w:rsid w:val="008838BC"/>
    <w:rsid w:val="00884150"/>
    <w:rsid w:val="008845CA"/>
    <w:rsid w:val="008848F3"/>
    <w:rsid w:val="00884EB2"/>
    <w:rsid w:val="0088517F"/>
    <w:rsid w:val="008852AD"/>
    <w:rsid w:val="00885324"/>
    <w:rsid w:val="00885999"/>
    <w:rsid w:val="008859DE"/>
    <w:rsid w:val="00885C2F"/>
    <w:rsid w:val="00886BDD"/>
    <w:rsid w:val="00886C57"/>
    <w:rsid w:val="00886F4D"/>
    <w:rsid w:val="00886FA8"/>
    <w:rsid w:val="008870CE"/>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005"/>
    <w:rsid w:val="00897244"/>
    <w:rsid w:val="008973B4"/>
    <w:rsid w:val="00897752"/>
    <w:rsid w:val="00897860"/>
    <w:rsid w:val="008A0619"/>
    <w:rsid w:val="008A0948"/>
    <w:rsid w:val="008A11A0"/>
    <w:rsid w:val="008A16EB"/>
    <w:rsid w:val="008A187F"/>
    <w:rsid w:val="008A1E0D"/>
    <w:rsid w:val="008A1E15"/>
    <w:rsid w:val="008A29C7"/>
    <w:rsid w:val="008A3087"/>
    <w:rsid w:val="008A3136"/>
    <w:rsid w:val="008A3D18"/>
    <w:rsid w:val="008A442C"/>
    <w:rsid w:val="008A44E2"/>
    <w:rsid w:val="008A4508"/>
    <w:rsid w:val="008A4791"/>
    <w:rsid w:val="008A47BD"/>
    <w:rsid w:val="008A4BFA"/>
    <w:rsid w:val="008A571D"/>
    <w:rsid w:val="008A5887"/>
    <w:rsid w:val="008A6121"/>
    <w:rsid w:val="008A625A"/>
    <w:rsid w:val="008A6303"/>
    <w:rsid w:val="008A6A37"/>
    <w:rsid w:val="008A6B3E"/>
    <w:rsid w:val="008A6B82"/>
    <w:rsid w:val="008A6BBD"/>
    <w:rsid w:val="008A6ED3"/>
    <w:rsid w:val="008A7EDB"/>
    <w:rsid w:val="008B0260"/>
    <w:rsid w:val="008B14F1"/>
    <w:rsid w:val="008B1758"/>
    <w:rsid w:val="008B186C"/>
    <w:rsid w:val="008B1E20"/>
    <w:rsid w:val="008B21D5"/>
    <w:rsid w:val="008B24DC"/>
    <w:rsid w:val="008B283C"/>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C7E76"/>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5E20"/>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897"/>
    <w:rsid w:val="008E4B88"/>
    <w:rsid w:val="008E4D18"/>
    <w:rsid w:val="008E55DB"/>
    <w:rsid w:val="008E586F"/>
    <w:rsid w:val="008E59C1"/>
    <w:rsid w:val="008E5ED0"/>
    <w:rsid w:val="008E5ED4"/>
    <w:rsid w:val="008E6041"/>
    <w:rsid w:val="008E6214"/>
    <w:rsid w:val="008E6B7A"/>
    <w:rsid w:val="008E797A"/>
    <w:rsid w:val="008E7E14"/>
    <w:rsid w:val="008F116A"/>
    <w:rsid w:val="008F19BE"/>
    <w:rsid w:val="008F24A9"/>
    <w:rsid w:val="008F26E9"/>
    <w:rsid w:val="008F305C"/>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C50"/>
    <w:rsid w:val="00901FF8"/>
    <w:rsid w:val="009021AE"/>
    <w:rsid w:val="009027C8"/>
    <w:rsid w:val="0090386D"/>
    <w:rsid w:val="00903D7F"/>
    <w:rsid w:val="009041A6"/>
    <w:rsid w:val="00904318"/>
    <w:rsid w:val="009060E3"/>
    <w:rsid w:val="00906CEF"/>
    <w:rsid w:val="0091012E"/>
    <w:rsid w:val="0091063D"/>
    <w:rsid w:val="00910C9D"/>
    <w:rsid w:val="00911BC0"/>
    <w:rsid w:val="00912773"/>
    <w:rsid w:val="00912A97"/>
    <w:rsid w:val="00912BFA"/>
    <w:rsid w:val="009132B9"/>
    <w:rsid w:val="00913F78"/>
    <w:rsid w:val="00914E72"/>
    <w:rsid w:val="00914ED5"/>
    <w:rsid w:val="009152C3"/>
    <w:rsid w:val="009156F6"/>
    <w:rsid w:val="00915F8C"/>
    <w:rsid w:val="00916466"/>
    <w:rsid w:val="00916DD0"/>
    <w:rsid w:val="00917298"/>
    <w:rsid w:val="00920779"/>
    <w:rsid w:val="00920BB1"/>
    <w:rsid w:val="00920CA9"/>
    <w:rsid w:val="00920F5A"/>
    <w:rsid w:val="009216A1"/>
    <w:rsid w:val="0092171C"/>
    <w:rsid w:val="00922FC0"/>
    <w:rsid w:val="00923159"/>
    <w:rsid w:val="009239EF"/>
    <w:rsid w:val="00924198"/>
    <w:rsid w:val="00924492"/>
    <w:rsid w:val="0092519D"/>
    <w:rsid w:val="00925C04"/>
    <w:rsid w:val="00926176"/>
    <w:rsid w:val="00926550"/>
    <w:rsid w:val="00926554"/>
    <w:rsid w:val="00926771"/>
    <w:rsid w:val="00927AD1"/>
    <w:rsid w:val="00927ED1"/>
    <w:rsid w:val="009307F2"/>
    <w:rsid w:val="00931876"/>
    <w:rsid w:val="00931F59"/>
    <w:rsid w:val="0093220F"/>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38E"/>
    <w:rsid w:val="0094361C"/>
    <w:rsid w:val="00943ADA"/>
    <w:rsid w:val="00943D90"/>
    <w:rsid w:val="00943F52"/>
    <w:rsid w:val="00944292"/>
    <w:rsid w:val="00944957"/>
    <w:rsid w:val="009452C0"/>
    <w:rsid w:val="009455EB"/>
    <w:rsid w:val="00945756"/>
    <w:rsid w:val="00945A90"/>
    <w:rsid w:val="00945D8D"/>
    <w:rsid w:val="009468D8"/>
    <w:rsid w:val="00946C8A"/>
    <w:rsid w:val="00946D3A"/>
    <w:rsid w:val="00946D81"/>
    <w:rsid w:val="00946DBC"/>
    <w:rsid w:val="0094719C"/>
    <w:rsid w:val="0094753A"/>
    <w:rsid w:val="0095017A"/>
    <w:rsid w:val="00950514"/>
    <w:rsid w:val="00950BAA"/>
    <w:rsid w:val="00951234"/>
    <w:rsid w:val="00951E8F"/>
    <w:rsid w:val="00951F6D"/>
    <w:rsid w:val="00952201"/>
    <w:rsid w:val="00952E8E"/>
    <w:rsid w:val="00953815"/>
    <w:rsid w:val="0095412C"/>
    <w:rsid w:val="0095464D"/>
    <w:rsid w:val="0095477A"/>
    <w:rsid w:val="00954EBA"/>
    <w:rsid w:val="00955647"/>
    <w:rsid w:val="00955831"/>
    <w:rsid w:val="009561EA"/>
    <w:rsid w:val="00956776"/>
    <w:rsid w:val="009567C9"/>
    <w:rsid w:val="0095691F"/>
    <w:rsid w:val="00957A03"/>
    <w:rsid w:val="00960326"/>
    <w:rsid w:val="009604F9"/>
    <w:rsid w:val="00960C0C"/>
    <w:rsid w:val="00960C16"/>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4A8"/>
    <w:rsid w:val="0097363C"/>
    <w:rsid w:val="009737F2"/>
    <w:rsid w:val="00973A30"/>
    <w:rsid w:val="00973AE6"/>
    <w:rsid w:val="00974300"/>
    <w:rsid w:val="0097494C"/>
    <w:rsid w:val="00974B85"/>
    <w:rsid w:val="00974E9F"/>
    <w:rsid w:val="009753C9"/>
    <w:rsid w:val="00975782"/>
    <w:rsid w:val="00975CCD"/>
    <w:rsid w:val="00975F8B"/>
    <w:rsid w:val="0097677D"/>
    <w:rsid w:val="00976B08"/>
    <w:rsid w:val="00976C90"/>
    <w:rsid w:val="009772FA"/>
    <w:rsid w:val="00977687"/>
    <w:rsid w:val="00977870"/>
    <w:rsid w:val="00980293"/>
    <w:rsid w:val="009805B6"/>
    <w:rsid w:val="0098275E"/>
    <w:rsid w:val="00982A3A"/>
    <w:rsid w:val="00982E60"/>
    <w:rsid w:val="00983B74"/>
    <w:rsid w:val="00983B8C"/>
    <w:rsid w:val="009842EE"/>
    <w:rsid w:val="00984C5E"/>
    <w:rsid w:val="00985568"/>
    <w:rsid w:val="009858A8"/>
    <w:rsid w:val="00985C66"/>
    <w:rsid w:val="00985D83"/>
    <w:rsid w:val="00985D8D"/>
    <w:rsid w:val="009872C6"/>
    <w:rsid w:val="00987314"/>
    <w:rsid w:val="00987528"/>
    <w:rsid w:val="00987780"/>
    <w:rsid w:val="00987D0F"/>
    <w:rsid w:val="00990420"/>
    <w:rsid w:val="009906D5"/>
    <w:rsid w:val="009906FB"/>
    <w:rsid w:val="00990878"/>
    <w:rsid w:val="00990DEE"/>
    <w:rsid w:val="0099132B"/>
    <w:rsid w:val="0099142D"/>
    <w:rsid w:val="009916F5"/>
    <w:rsid w:val="009920A4"/>
    <w:rsid w:val="0099285B"/>
    <w:rsid w:val="00992CE5"/>
    <w:rsid w:val="00992E6E"/>
    <w:rsid w:val="00992F8E"/>
    <w:rsid w:val="009930B9"/>
    <w:rsid w:val="00993328"/>
    <w:rsid w:val="00993C8B"/>
    <w:rsid w:val="00993E31"/>
    <w:rsid w:val="00993E61"/>
    <w:rsid w:val="00994516"/>
    <w:rsid w:val="00994D9A"/>
    <w:rsid w:val="00994E34"/>
    <w:rsid w:val="00994F8B"/>
    <w:rsid w:val="00994FA8"/>
    <w:rsid w:val="0099525F"/>
    <w:rsid w:val="00995278"/>
    <w:rsid w:val="00995408"/>
    <w:rsid w:val="00995525"/>
    <w:rsid w:val="00996239"/>
    <w:rsid w:val="0099641E"/>
    <w:rsid w:val="009965AF"/>
    <w:rsid w:val="009969A8"/>
    <w:rsid w:val="00996D57"/>
    <w:rsid w:val="00996F96"/>
    <w:rsid w:val="009970B7"/>
    <w:rsid w:val="00997166"/>
    <w:rsid w:val="00997415"/>
    <w:rsid w:val="009977F2"/>
    <w:rsid w:val="00997837"/>
    <w:rsid w:val="00997FA5"/>
    <w:rsid w:val="009A0D00"/>
    <w:rsid w:val="009A0DF2"/>
    <w:rsid w:val="009A117D"/>
    <w:rsid w:val="009A17D6"/>
    <w:rsid w:val="009A1A5D"/>
    <w:rsid w:val="009A1FC7"/>
    <w:rsid w:val="009A2426"/>
    <w:rsid w:val="009A2433"/>
    <w:rsid w:val="009A2457"/>
    <w:rsid w:val="009A25B9"/>
    <w:rsid w:val="009A2621"/>
    <w:rsid w:val="009A29DF"/>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87E"/>
    <w:rsid w:val="009B0E23"/>
    <w:rsid w:val="009B0E7A"/>
    <w:rsid w:val="009B16EC"/>
    <w:rsid w:val="009B17EE"/>
    <w:rsid w:val="009B194B"/>
    <w:rsid w:val="009B1A21"/>
    <w:rsid w:val="009B1B67"/>
    <w:rsid w:val="009B1C98"/>
    <w:rsid w:val="009B1E4C"/>
    <w:rsid w:val="009B2270"/>
    <w:rsid w:val="009B23D3"/>
    <w:rsid w:val="009B3099"/>
    <w:rsid w:val="009B3279"/>
    <w:rsid w:val="009B328D"/>
    <w:rsid w:val="009B36E5"/>
    <w:rsid w:val="009B3740"/>
    <w:rsid w:val="009B4171"/>
    <w:rsid w:val="009B44C3"/>
    <w:rsid w:val="009B4840"/>
    <w:rsid w:val="009B4888"/>
    <w:rsid w:val="009B4E9D"/>
    <w:rsid w:val="009B5106"/>
    <w:rsid w:val="009B53F5"/>
    <w:rsid w:val="009B54EB"/>
    <w:rsid w:val="009B5769"/>
    <w:rsid w:val="009B628D"/>
    <w:rsid w:val="009B679C"/>
    <w:rsid w:val="009B6C7A"/>
    <w:rsid w:val="009B79B7"/>
    <w:rsid w:val="009B7A9F"/>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571"/>
    <w:rsid w:val="009C7845"/>
    <w:rsid w:val="009D0648"/>
    <w:rsid w:val="009D06D3"/>
    <w:rsid w:val="009D0712"/>
    <w:rsid w:val="009D0CDA"/>
    <w:rsid w:val="009D0DBD"/>
    <w:rsid w:val="009D0DD3"/>
    <w:rsid w:val="009D1108"/>
    <w:rsid w:val="009D1580"/>
    <w:rsid w:val="009D22E0"/>
    <w:rsid w:val="009D2417"/>
    <w:rsid w:val="009D25B1"/>
    <w:rsid w:val="009D2A44"/>
    <w:rsid w:val="009D387F"/>
    <w:rsid w:val="009D3EB7"/>
    <w:rsid w:val="009D42CE"/>
    <w:rsid w:val="009D435D"/>
    <w:rsid w:val="009D4F64"/>
    <w:rsid w:val="009D536D"/>
    <w:rsid w:val="009D544C"/>
    <w:rsid w:val="009D59EF"/>
    <w:rsid w:val="009D5A74"/>
    <w:rsid w:val="009D6B51"/>
    <w:rsid w:val="009D6E6D"/>
    <w:rsid w:val="009D7373"/>
    <w:rsid w:val="009D7A07"/>
    <w:rsid w:val="009E000B"/>
    <w:rsid w:val="009E0BCE"/>
    <w:rsid w:val="009E10FC"/>
    <w:rsid w:val="009E1F34"/>
    <w:rsid w:val="009E21CB"/>
    <w:rsid w:val="009E25CE"/>
    <w:rsid w:val="009E29AD"/>
    <w:rsid w:val="009E2A44"/>
    <w:rsid w:val="009E304E"/>
    <w:rsid w:val="009E3429"/>
    <w:rsid w:val="009E3788"/>
    <w:rsid w:val="009E406D"/>
    <w:rsid w:val="009E4F11"/>
    <w:rsid w:val="009E61F5"/>
    <w:rsid w:val="009E650B"/>
    <w:rsid w:val="009E667B"/>
    <w:rsid w:val="009E70B4"/>
    <w:rsid w:val="009E7CF6"/>
    <w:rsid w:val="009E7FEC"/>
    <w:rsid w:val="009F054C"/>
    <w:rsid w:val="009F0851"/>
    <w:rsid w:val="009F0BF7"/>
    <w:rsid w:val="009F1F3A"/>
    <w:rsid w:val="009F22BF"/>
    <w:rsid w:val="009F2616"/>
    <w:rsid w:val="009F2639"/>
    <w:rsid w:val="009F2C5D"/>
    <w:rsid w:val="009F2D46"/>
    <w:rsid w:val="009F3499"/>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A4D"/>
    <w:rsid w:val="00A02FB2"/>
    <w:rsid w:val="00A03691"/>
    <w:rsid w:val="00A03871"/>
    <w:rsid w:val="00A040A8"/>
    <w:rsid w:val="00A046CE"/>
    <w:rsid w:val="00A0483E"/>
    <w:rsid w:val="00A04B53"/>
    <w:rsid w:val="00A0528C"/>
    <w:rsid w:val="00A05293"/>
    <w:rsid w:val="00A07207"/>
    <w:rsid w:val="00A07B79"/>
    <w:rsid w:val="00A10797"/>
    <w:rsid w:val="00A1116A"/>
    <w:rsid w:val="00A11215"/>
    <w:rsid w:val="00A1128D"/>
    <w:rsid w:val="00A113FD"/>
    <w:rsid w:val="00A11CC1"/>
    <w:rsid w:val="00A11D16"/>
    <w:rsid w:val="00A11EA1"/>
    <w:rsid w:val="00A12765"/>
    <w:rsid w:val="00A133D2"/>
    <w:rsid w:val="00A137EC"/>
    <w:rsid w:val="00A137ED"/>
    <w:rsid w:val="00A13BD8"/>
    <w:rsid w:val="00A13BE8"/>
    <w:rsid w:val="00A14895"/>
    <w:rsid w:val="00A14B2F"/>
    <w:rsid w:val="00A15E5F"/>
    <w:rsid w:val="00A16682"/>
    <w:rsid w:val="00A16975"/>
    <w:rsid w:val="00A16E2F"/>
    <w:rsid w:val="00A17214"/>
    <w:rsid w:val="00A2003B"/>
    <w:rsid w:val="00A20900"/>
    <w:rsid w:val="00A20A34"/>
    <w:rsid w:val="00A20B91"/>
    <w:rsid w:val="00A20BC0"/>
    <w:rsid w:val="00A22093"/>
    <w:rsid w:val="00A22671"/>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1EE"/>
    <w:rsid w:val="00A4341A"/>
    <w:rsid w:val="00A43460"/>
    <w:rsid w:val="00A4359B"/>
    <w:rsid w:val="00A43CBF"/>
    <w:rsid w:val="00A43E96"/>
    <w:rsid w:val="00A43FBA"/>
    <w:rsid w:val="00A447F8"/>
    <w:rsid w:val="00A44D8F"/>
    <w:rsid w:val="00A44EAB"/>
    <w:rsid w:val="00A455E4"/>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7D8"/>
    <w:rsid w:val="00A5593A"/>
    <w:rsid w:val="00A55BFE"/>
    <w:rsid w:val="00A55C69"/>
    <w:rsid w:val="00A55E44"/>
    <w:rsid w:val="00A56270"/>
    <w:rsid w:val="00A56282"/>
    <w:rsid w:val="00A56A7A"/>
    <w:rsid w:val="00A57D6F"/>
    <w:rsid w:val="00A601F0"/>
    <w:rsid w:val="00A6057A"/>
    <w:rsid w:val="00A60A1F"/>
    <w:rsid w:val="00A60E7A"/>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D06"/>
    <w:rsid w:val="00A70E4A"/>
    <w:rsid w:val="00A70F73"/>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6E55"/>
    <w:rsid w:val="00A771FC"/>
    <w:rsid w:val="00A778B5"/>
    <w:rsid w:val="00A8000B"/>
    <w:rsid w:val="00A803F1"/>
    <w:rsid w:val="00A80D39"/>
    <w:rsid w:val="00A81207"/>
    <w:rsid w:val="00A817F0"/>
    <w:rsid w:val="00A81CF1"/>
    <w:rsid w:val="00A82283"/>
    <w:rsid w:val="00A82AFE"/>
    <w:rsid w:val="00A831DE"/>
    <w:rsid w:val="00A83589"/>
    <w:rsid w:val="00A83CD2"/>
    <w:rsid w:val="00A840FE"/>
    <w:rsid w:val="00A8533F"/>
    <w:rsid w:val="00A856A5"/>
    <w:rsid w:val="00A85770"/>
    <w:rsid w:val="00A85D48"/>
    <w:rsid w:val="00A86046"/>
    <w:rsid w:val="00A86366"/>
    <w:rsid w:val="00A8680A"/>
    <w:rsid w:val="00A86983"/>
    <w:rsid w:val="00A86A05"/>
    <w:rsid w:val="00A86D5D"/>
    <w:rsid w:val="00A86E23"/>
    <w:rsid w:val="00A870D9"/>
    <w:rsid w:val="00A872D6"/>
    <w:rsid w:val="00A873C4"/>
    <w:rsid w:val="00A8755B"/>
    <w:rsid w:val="00A87DFB"/>
    <w:rsid w:val="00A901AE"/>
    <w:rsid w:val="00A90207"/>
    <w:rsid w:val="00A90860"/>
    <w:rsid w:val="00A90B78"/>
    <w:rsid w:val="00A91F96"/>
    <w:rsid w:val="00A92103"/>
    <w:rsid w:val="00A926C4"/>
    <w:rsid w:val="00A92A7E"/>
    <w:rsid w:val="00A92E43"/>
    <w:rsid w:val="00A930D7"/>
    <w:rsid w:val="00A93481"/>
    <w:rsid w:val="00A937B3"/>
    <w:rsid w:val="00A93B81"/>
    <w:rsid w:val="00A9464E"/>
    <w:rsid w:val="00A95356"/>
    <w:rsid w:val="00A95397"/>
    <w:rsid w:val="00A95590"/>
    <w:rsid w:val="00A955FB"/>
    <w:rsid w:val="00A95645"/>
    <w:rsid w:val="00A95A85"/>
    <w:rsid w:val="00A95CB3"/>
    <w:rsid w:val="00A95E30"/>
    <w:rsid w:val="00A95F28"/>
    <w:rsid w:val="00A969DC"/>
    <w:rsid w:val="00A96F34"/>
    <w:rsid w:val="00A9702C"/>
    <w:rsid w:val="00A973C9"/>
    <w:rsid w:val="00A97487"/>
    <w:rsid w:val="00A974E1"/>
    <w:rsid w:val="00AA012C"/>
    <w:rsid w:val="00AA032A"/>
    <w:rsid w:val="00AA08D1"/>
    <w:rsid w:val="00AA0B3E"/>
    <w:rsid w:val="00AA10A1"/>
    <w:rsid w:val="00AA117F"/>
    <w:rsid w:val="00AA1716"/>
    <w:rsid w:val="00AA29E3"/>
    <w:rsid w:val="00AA2CB4"/>
    <w:rsid w:val="00AA2D13"/>
    <w:rsid w:val="00AA2F36"/>
    <w:rsid w:val="00AA35DF"/>
    <w:rsid w:val="00AA3B03"/>
    <w:rsid w:val="00AA41BC"/>
    <w:rsid w:val="00AA4AFB"/>
    <w:rsid w:val="00AA5467"/>
    <w:rsid w:val="00AA591E"/>
    <w:rsid w:val="00AA65D3"/>
    <w:rsid w:val="00AA6646"/>
    <w:rsid w:val="00AA6666"/>
    <w:rsid w:val="00AA6BB3"/>
    <w:rsid w:val="00AA7A4D"/>
    <w:rsid w:val="00AB03EC"/>
    <w:rsid w:val="00AB068D"/>
    <w:rsid w:val="00AB07FC"/>
    <w:rsid w:val="00AB0FB7"/>
    <w:rsid w:val="00AB1831"/>
    <w:rsid w:val="00AB1FBA"/>
    <w:rsid w:val="00AB26C7"/>
    <w:rsid w:val="00AB29CD"/>
    <w:rsid w:val="00AB2A15"/>
    <w:rsid w:val="00AB31A4"/>
    <w:rsid w:val="00AB3C9B"/>
    <w:rsid w:val="00AB3CF4"/>
    <w:rsid w:val="00AB3EC3"/>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9AD"/>
    <w:rsid w:val="00AC1B3C"/>
    <w:rsid w:val="00AC1B93"/>
    <w:rsid w:val="00AC1EFF"/>
    <w:rsid w:val="00AC1FCD"/>
    <w:rsid w:val="00AC22C4"/>
    <w:rsid w:val="00AC28A3"/>
    <w:rsid w:val="00AC29DE"/>
    <w:rsid w:val="00AC30C5"/>
    <w:rsid w:val="00AC31A6"/>
    <w:rsid w:val="00AC3409"/>
    <w:rsid w:val="00AC36B5"/>
    <w:rsid w:val="00AC392A"/>
    <w:rsid w:val="00AC3A46"/>
    <w:rsid w:val="00AC40BD"/>
    <w:rsid w:val="00AC40D1"/>
    <w:rsid w:val="00AC5679"/>
    <w:rsid w:val="00AC5AA0"/>
    <w:rsid w:val="00AC7234"/>
    <w:rsid w:val="00AC738C"/>
    <w:rsid w:val="00AC7658"/>
    <w:rsid w:val="00AC78D1"/>
    <w:rsid w:val="00AC7E94"/>
    <w:rsid w:val="00AD0220"/>
    <w:rsid w:val="00AD03D7"/>
    <w:rsid w:val="00AD043E"/>
    <w:rsid w:val="00AD04E1"/>
    <w:rsid w:val="00AD0AFC"/>
    <w:rsid w:val="00AD0BCC"/>
    <w:rsid w:val="00AD0F51"/>
    <w:rsid w:val="00AD17AD"/>
    <w:rsid w:val="00AD1E6D"/>
    <w:rsid w:val="00AD262C"/>
    <w:rsid w:val="00AD2752"/>
    <w:rsid w:val="00AD29F1"/>
    <w:rsid w:val="00AD2E61"/>
    <w:rsid w:val="00AD31FC"/>
    <w:rsid w:val="00AD360D"/>
    <w:rsid w:val="00AD3A0D"/>
    <w:rsid w:val="00AD40AF"/>
    <w:rsid w:val="00AD5477"/>
    <w:rsid w:val="00AD56DA"/>
    <w:rsid w:val="00AD62D5"/>
    <w:rsid w:val="00AD66B8"/>
    <w:rsid w:val="00AD6F82"/>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2FE"/>
    <w:rsid w:val="00AE6369"/>
    <w:rsid w:val="00AE6DBE"/>
    <w:rsid w:val="00AE6E1D"/>
    <w:rsid w:val="00AE725C"/>
    <w:rsid w:val="00AE7B1E"/>
    <w:rsid w:val="00AF00B9"/>
    <w:rsid w:val="00AF0959"/>
    <w:rsid w:val="00AF09B5"/>
    <w:rsid w:val="00AF14E4"/>
    <w:rsid w:val="00AF155C"/>
    <w:rsid w:val="00AF1605"/>
    <w:rsid w:val="00AF18F6"/>
    <w:rsid w:val="00AF231C"/>
    <w:rsid w:val="00AF25B0"/>
    <w:rsid w:val="00AF26C8"/>
    <w:rsid w:val="00AF273E"/>
    <w:rsid w:val="00AF27F8"/>
    <w:rsid w:val="00AF291D"/>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A50"/>
    <w:rsid w:val="00AF6E20"/>
    <w:rsid w:val="00AF6FE0"/>
    <w:rsid w:val="00AF72AE"/>
    <w:rsid w:val="00AF7A74"/>
    <w:rsid w:val="00AF7DA9"/>
    <w:rsid w:val="00AF7EB8"/>
    <w:rsid w:val="00B002C0"/>
    <w:rsid w:val="00B005A2"/>
    <w:rsid w:val="00B00D5A"/>
    <w:rsid w:val="00B01013"/>
    <w:rsid w:val="00B01B4F"/>
    <w:rsid w:val="00B01DAB"/>
    <w:rsid w:val="00B02600"/>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BBE"/>
    <w:rsid w:val="00B140E9"/>
    <w:rsid w:val="00B1448D"/>
    <w:rsid w:val="00B14FA5"/>
    <w:rsid w:val="00B150AD"/>
    <w:rsid w:val="00B15228"/>
    <w:rsid w:val="00B157B2"/>
    <w:rsid w:val="00B15957"/>
    <w:rsid w:val="00B15B63"/>
    <w:rsid w:val="00B15E64"/>
    <w:rsid w:val="00B16431"/>
    <w:rsid w:val="00B1644D"/>
    <w:rsid w:val="00B16457"/>
    <w:rsid w:val="00B16CBE"/>
    <w:rsid w:val="00B17773"/>
    <w:rsid w:val="00B17EFD"/>
    <w:rsid w:val="00B20DD4"/>
    <w:rsid w:val="00B20EB3"/>
    <w:rsid w:val="00B20ECE"/>
    <w:rsid w:val="00B21C78"/>
    <w:rsid w:val="00B22AD4"/>
    <w:rsid w:val="00B22E80"/>
    <w:rsid w:val="00B22EC2"/>
    <w:rsid w:val="00B2405E"/>
    <w:rsid w:val="00B243E4"/>
    <w:rsid w:val="00B24892"/>
    <w:rsid w:val="00B25632"/>
    <w:rsid w:val="00B25871"/>
    <w:rsid w:val="00B25EE2"/>
    <w:rsid w:val="00B267F1"/>
    <w:rsid w:val="00B27A69"/>
    <w:rsid w:val="00B30AA8"/>
    <w:rsid w:val="00B31366"/>
    <w:rsid w:val="00B31A6D"/>
    <w:rsid w:val="00B31F9A"/>
    <w:rsid w:val="00B32AEA"/>
    <w:rsid w:val="00B3309B"/>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4E70"/>
    <w:rsid w:val="00B4664F"/>
    <w:rsid w:val="00B4690E"/>
    <w:rsid w:val="00B46A98"/>
    <w:rsid w:val="00B46CC6"/>
    <w:rsid w:val="00B478FD"/>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57E0"/>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FB1"/>
    <w:rsid w:val="00B8309A"/>
    <w:rsid w:val="00B83300"/>
    <w:rsid w:val="00B83585"/>
    <w:rsid w:val="00B83627"/>
    <w:rsid w:val="00B83A38"/>
    <w:rsid w:val="00B83CBD"/>
    <w:rsid w:val="00B848F7"/>
    <w:rsid w:val="00B84F76"/>
    <w:rsid w:val="00B8505C"/>
    <w:rsid w:val="00B850B8"/>
    <w:rsid w:val="00B8554E"/>
    <w:rsid w:val="00B8571C"/>
    <w:rsid w:val="00B85D7C"/>
    <w:rsid w:val="00B868D2"/>
    <w:rsid w:val="00B86B5B"/>
    <w:rsid w:val="00B87609"/>
    <w:rsid w:val="00B903C7"/>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C12"/>
    <w:rsid w:val="00BA017E"/>
    <w:rsid w:val="00BA0360"/>
    <w:rsid w:val="00BA09AF"/>
    <w:rsid w:val="00BA1267"/>
    <w:rsid w:val="00BA14ED"/>
    <w:rsid w:val="00BA1D51"/>
    <w:rsid w:val="00BA21CA"/>
    <w:rsid w:val="00BA2CA3"/>
    <w:rsid w:val="00BA36CE"/>
    <w:rsid w:val="00BA36E4"/>
    <w:rsid w:val="00BA3E94"/>
    <w:rsid w:val="00BA3ECC"/>
    <w:rsid w:val="00BA42AB"/>
    <w:rsid w:val="00BA477A"/>
    <w:rsid w:val="00BA48E1"/>
    <w:rsid w:val="00BA49C1"/>
    <w:rsid w:val="00BA4F00"/>
    <w:rsid w:val="00BA50F2"/>
    <w:rsid w:val="00BA5246"/>
    <w:rsid w:val="00BA538A"/>
    <w:rsid w:val="00BA593C"/>
    <w:rsid w:val="00BA5958"/>
    <w:rsid w:val="00BA7449"/>
    <w:rsid w:val="00BA779D"/>
    <w:rsid w:val="00BB001C"/>
    <w:rsid w:val="00BB0409"/>
    <w:rsid w:val="00BB045D"/>
    <w:rsid w:val="00BB0BFE"/>
    <w:rsid w:val="00BB10DE"/>
    <w:rsid w:val="00BB1505"/>
    <w:rsid w:val="00BB20D7"/>
    <w:rsid w:val="00BB23FF"/>
    <w:rsid w:val="00BB4131"/>
    <w:rsid w:val="00BB44E2"/>
    <w:rsid w:val="00BB46BB"/>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2D2E"/>
    <w:rsid w:val="00BD328F"/>
    <w:rsid w:val="00BD3828"/>
    <w:rsid w:val="00BD3D35"/>
    <w:rsid w:val="00BD489C"/>
    <w:rsid w:val="00BD4A6A"/>
    <w:rsid w:val="00BD51DB"/>
    <w:rsid w:val="00BD5220"/>
    <w:rsid w:val="00BD5940"/>
    <w:rsid w:val="00BD5E78"/>
    <w:rsid w:val="00BD66A1"/>
    <w:rsid w:val="00BD6E18"/>
    <w:rsid w:val="00BE0350"/>
    <w:rsid w:val="00BE042E"/>
    <w:rsid w:val="00BE193A"/>
    <w:rsid w:val="00BE1EBA"/>
    <w:rsid w:val="00BE2811"/>
    <w:rsid w:val="00BE2AA5"/>
    <w:rsid w:val="00BE2E4B"/>
    <w:rsid w:val="00BE3443"/>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5E51"/>
    <w:rsid w:val="00BF6E66"/>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46FE"/>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3FD"/>
    <w:rsid w:val="00C108E4"/>
    <w:rsid w:val="00C10C77"/>
    <w:rsid w:val="00C11A46"/>
    <w:rsid w:val="00C12B38"/>
    <w:rsid w:val="00C12C85"/>
    <w:rsid w:val="00C12CE5"/>
    <w:rsid w:val="00C1441B"/>
    <w:rsid w:val="00C14441"/>
    <w:rsid w:val="00C14CD0"/>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86D"/>
    <w:rsid w:val="00C228CA"/>
    <w:rsid w:val="00C22C3A"/>
    <w:rsid w:val="00C23341"/>
    <w:rsid w:val="00C23979"/>
    <w:rsid w:val="00C23BD7"/>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4D1"/>
    <w:rsid w:val="00C315BE"/>
    <w:rsid w:val="00C318BD"/>
    <w:rsid w:val="00C31BB0"/>
    <w:rsid w:val="00C31E12"/>
    <w:rsid w:val="00C31E82"/>
    <w:rsid w:val="00C31FDE"/>
    <w:rsid w:val="00C32780"/>
    <w:rsid w:val="00C328D0"/>
    <w:rsid w:val="00C32916"/>
    <w:rsid w:val="00C32A58"/>
    <w:rsid w:val="00C32B18"/>
    <w:rsid w:val="00C33496"/>
    <w:rsid w:val="00C33B3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6E5"/>
    <w:rsid w:val="00C43A17"/>
    <w:rsid w:val="00C43D16"/>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A4F"/>
    <w:rsid w:val="00C50B92"/>
    <w:rsid w:val="00C50C29"/>
    <w:rsid w:val="00C51369"/>
    <w:rsid w:val="00C5158D"/>
    <w:rsid w:val="00C5186A"/>
    <w:rsid w:val="00C51F43"/>
    <w:rsid w:val="00C525B3"/>
    <w:rsid w:val="00C52FDA"/>
    <w:rsid w:val="00C53C05"/>
    <w:rsid w:val="00C53DCE"/>
    <w:rsid w:val="00C54F74"/>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2FDF"/>
    <w:rsid w:val="00C735CC"/>
    <w:rsid w:val="00C73B13"/>
    <w:rsid w:val="00C73D07"/>
    <w:rsid w:val="00C73DB9"/>
    <w:rsid w:val="00C74146"/>
    <w:rsid w:val="00C7452A"/>
    <w:rsid w:val="00C746BC"/>
    <w:rsid w:val="00C746E9"/>
    <w:rsid w:val="00C754FB"/>
    <w:rsid w:val="00C76354"/>
    <w:rsid w:val="00C763DF"/>
    <w:rsid w:val="00C76434"/>
    <w:rsid w:val="00C76BBE"/>
    <w:rsid w:val="00C770FB"/>
    <w:rsid w:val="00C77200"/>
    <w:rsid w:val="00C7735C"/>
    <w:rsid w:val="00C7763A"/>
    <w:rsid w:val="00C77873"/>
    <w:rsid w:val="00C77D88"/>
    <w:rsid w:val="00C80838"/>
    <w:rsid w:val="00C80AAF"/>
    <w:rsid w:val="00C80C24"/>
    <w:rsid w:val="00C81307"/>
    <w:rsid w:val="00C81A7C"/>
    <w:rsid w:val="00C81F3A"/>
    <w:rsid w:val="00C824E7"/>
    <w:rsid w:val="00C82AE0"/>
    <w:rsid w:val="00C8310C"/>
    <w:rsid w:val="00C835D9"/>
    <w:rsid w:val="00C838F3"/>
    <w:rsid w:val="00C84090"/>
    <w:rsid w:val="00C84243"/>
    <w:rsid w:val="00C852C5"/>
    <w:rsid w:val="00C8567B"/>
    <w:rsid w:val="00C86566"/>
    <w:rsid w:val="00C86B0C"/>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70D"/>
    <w:rsid w:val="00C92A1F"/>
    <w:rsid w:val="00C92C1E"/>
    <w:rsid w:val="00C92F62"/>
    <w:rsid w:val="00C93D3C"/>
    <w:rsid w:val="00C93E7A"/>
    <w:rsid w:val="00C93F41"/>
    <w:rsid w:val="00C93F74"/>
    <w:rsid w:val="00C942A6"/>
    <w:rsid w:val="00C95A6B"/>
    <w:rsid w:val="00C96133"/>
    <w:rsid w:val="00C962AC"/>
    <w:rsid w:val="00C972DF"/>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4CF8"/>
    <w:rsid w:val="00CB55BE"/>
    <w:rsid w:val="00CB5B91"/>
    <w:rsid w:val="00CB6F35"/>
    <w:rsid w:val="00CB7C44"/>
    <w:rsid w:val="00CC04CF"/>
    <w:rsid w:val="00CC05A2"/>
    <w:rsid w:val="00CC0BF5"/>
    <w:rsid w:val="00CC15A7"/>
    <w:rsid w:val="00CC2B1A"/>
    <w:rsid w:val="00CC34F3"/>
    <w:rsid w:val="00CC35A2"/>
    <w:rsid w:val="00CC3B64"/>
    <w:rsid w:val="00CC3CC7"/>
    <w:rsid w:val="00CC4B5C"/>
    <w:rsid w:val="00CC5765"/>
    <w:rsid w:val="00CC6316"/>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388"/>
    <w:rsid w:val="00CD6E86"/>
    <w:rsid w:val="00CD72CF"/>
    <w:rsid w:val="00CD75BB"/>
    <w:rsid w:val="00CD79CC"/>
    <w:rsid w:val="00CD7C1D"/>
    <w:rsid w:val="00CE006E"/>
    <w:rsid w:val="00CE122C"/>
    <w:rsid w:val="00CE1E37"/>
    <w:rsid w:val="00CE2258"/>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384"/>
    <w:rsid w:val="00CF1729"/>
    <w:rsid w:val="00CF1ADF"/>
    <w:rsid w:val="00CF1F77"/>
    <w:rsid w:val="00CF203D"/>
    <w:rsid w:val="00CF2432"/>
    <w:rsid w:val="00CF2AFB"/>
    <w:rsid w:val="00CF2B49"/>
    <w:rsid w:val="00CF2CFF"/>
    <w:rsid w:val="00CF3374"/>
    <w:rsid w:val="00CF3925"/>
    <w:rsid w:val="00CF438C"/>
    <w:rsid w:val="00CF4BE8"/>
    <w:rsid w:val="00CF582A"/>
    <w:rsid w:val="00CF594E"/>
    <w:rsid w:val="00CF638C"/>
    <w:rsid w:val="00CF6C36"/>
    <w:rsid w:val="00CF76C4"/>
    <w:rsid w:val="00CF7FCB"/>
    <w:rsid w:val="00D007E1"/>
    <w:rsid w:val="00D00A94"/>
    <w:rsid w:val="00D00B38"/>
    <w:rsid w:val="00D00BDA"/>
    <w:rsid w:val="00D01004"/>
    <w:rsid w:val="00D0103F"/>
    <w:rsid w:val="00D027A5"/>
    <w:rsid w:val="00D03185"/>
    <w:rsid w:val="00D034BA"/>
    <w:rsid w:val="00D03672"/>
    <w:rsid w:val="00D037F3"/>
    <w:rsid w:val="00D03A00"/>
    <w:rsid w:val="00D04691"/>
    <w:rsid w:val="00D04E81"/>
    <w:rsid w:val="00D05CC2"/>
    <w:rsid w:val="00D05DB9"/>
    <w:rsid w:val="00D069EB"/>
    <w:rsid w:val="00D06B6C"/>
    <w:rsid w:val="00D07145"/>
    <w:rsid w:val="00D07255"/>
    <w:rsid w:val="00D07DF5"/>
    <w:rsid w:val="00D10583"/>
    <w:rsid w:val="00D10672"/>
    <w:rsid w:val="00D10CD3"/>
    <w:rsid w:val="00D10F8F"/>
    <w:rsid w:val="00D112BF"/>
    <w:rsid w:val="00D1144F"/>
    <w:rsid w:val="00D118F1"/>
    <w:rsid w:val="00D119FA"/>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398"/>
    <w:rsid w:val="00D215B5"/>
    <w:rsid w:val="00D21866"/>
    <w:rsid w:val="00D21AAE"/>
    <w:rsid w:val="00D21F65"/>
    <w:rsid w:val="00D2221C"/>
    <w:rsid w:val="00D226C1"/>
    <w:rsid w:val="00D2282F"/>
    <w:rsid w:val="00D2286B"/>
    <w:rsid w:val="00D234F9"/>
    <w:rsid w:val="00D23B48"/>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28FE"/>
    <w:rsid w:val="00D331E1"/>
    <w:rsid w:val="00D34DC7"/>
    <w:rsid w:val="00D3523D"/>
    <w:rsid w:val="00D352A8"/>
    <w:rsid w:val="00D355B1"/>
    <w:rsid w:val="00D362F3"/>
    <w:rsid w:val="00D367E3"/>
    <w:rsid w:val="00D36A25"/>
    <w:rsid w:val="00D36CA5"/>
    <w:rsid w:val="00D36FB8"/>
    <w:rsid w:val="00D40A42"/>
    <w:rsid w:val="00D41457"/>
    <w:rsid w:val="00D416FC"/>
    <w:rsid w:val="00D42210"/>
    <w:rsid w:val="00D429F3"/>
    <w:rsid w:val="00D42CD2"/>
    <w:rsid w:val="00D43D0C"/>
    <w:rsid w:val="00D43E21"/>
    <w:rsid w:val="00D43E26"/>
    <w:rsid w:val="00D44637"/>
    <w:rsid w:val="00D4476B"/>
    <w:rsid w:val="00D44D41"/>
    <w:rsid w:val="00D4554F"/>
    <w:rsid w:val="00D459BC"/>
    <w:rsid w:val="00D45B4A"/>
    <w:rsid w:val="00D45D6F"/>
    <w:rsid w:val="00D45E8F"/>
    <w:rsid w:val="00D45F0F"/>
    <w:rsid w:val="00D47C86"/>
    <w:rsid w:val="00D47D97"/>
    <w:rsid w:val="00D5026A"/>
    <w:rsid w:val="00D50818"/>
    <w:rsid w:val="00D51011"/>
    <w:rsid w:val="00D51285"/>
    <w:rsid w:val="00D5203C"/>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5F5"/>
    <w:rsid w:val="00D558AD"/>
    <w:rsid w:val="00D55B71"/>
    <w:rsid w:val="00D55B7F"/>
    <w:rsid w:val="00D5678F"/>
    <w:rsid w:val="00D56EDF"/>
    <w:rsid w:val="00D57263"/>
    <w:rsid w:val="00D57333"/>
    <w:rsid w:val="00D57353"/>
    <w:rsid w:val="00D576E3"/>
    <w:rsid w:val="00D57A71"/>
    <w:rsid w:val="00D57AFA"/>
    <w:rsid w:val="00D57C80"/>
    <w:rsid w:val="00D6028D"/>
    <w:rsid w:val="00D60EAB"/>
    <w:rsid w:val="00D616B5"/>
    <w:rsid w:val="00D616E6"/>
    <w:rsid w:val="00D61704"/>
    <w:rsid w:val="00D618ED"/>
    <w:rsid w:val="00D62740"/>
    <w:rsid w:val="00D62B85"/>
    <w:rsid w:val="00D6337B"/>
    <w:rsid w:val="00D6579A"/>
    <w:rsid w:val="00D658A4"/>
    <w:rsid w:val="00D65BF8"/>
    <w:rsid w:val="00D6662D"/>
    <w:rsid w:val="00D66E99"/>
    <w:rsid w:val="00D6796C"/>
    <w:rsid w:val="00D67AD1"/>
    <w:rsid w:val="00D67E6E"/>
    <w:rsid w:val="00D703F8"/>
    <w:rsid w:val="00D7098D"/>
    <w:rsid w:val="00D70B24"/>
    <w:rsid w:val="00D718BE"/>
    <w:rsid w:val="00D719A6"/>
    <w:rsid w:val="00D721BD"/>
    <w:rsid w:val="00D723EE"/>
    <w:rsid w:val="00D725D3"/>
    <w:rsid w:val="00D732CD"/>
    <w:rsid w:val="00D73338"/>
    <w:rsid w:val="00D73850"/>
    <w:rsid w:val="00D73A76"/>
    <w:rsid w:val="00D73DF0"/>
    <w:rsid w:val="00D74128"/>
    <w:rsid w:val="00D7461C"/>
    <w:rsid w:val="00D75F5F"/>
    <w:rsid w:val="00D76324"/>
    <w:rsid w:val="00D76758"/>
    <w:rsid w:val="00D77440"/>
    <w:rsid w:val="00D7748E"/>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C42"/>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3CD"/>
    <w:rsid w:val="00D9649C"/>
    <w:rsid w:val="00D9686F"/>
    <w:rsid w:val="00D96D4A"/>
    <w:rsid w:val="00D97526"/>
    <w:rsid w:val="00D976F8"/>
    <w:rsid w:val="00DA0B0E"/>
    <w:rsid w:val="00DA1125"/>
    <w:rsid w:val="00DA18D9"/>
    <w:rsid w:val="00DA19FD"/>
    <w:rsid w:val="00DA1C24"/>
    <w:rsid w:val="00DA2797"/>
    <w:rsid w:val="00DA28DD"/>
    <w:rsid w:val="00DA2D30"/>
    <w:rsid w:val="00DA2E8B"/>
    <w:rsid w:val="00DA311D"/>
    <w:rsid w:val="00DA3182"/>
    <w:rsid w:val="00DA3F77"/>
    <w:rsid w:val="00DA4A84"/>
    <w:rsid w:val="00DA4AC9"/>
    <w:rsid w:val="00DA4B17"/>
    <w:rsid w:val="00DA4BB5"/>
    <w:rsid w:val="00DA4BFD"/>
    <w:rsid w:val="00DA4F79"/>
    <w:rsid w:val="00DA5C8F"/>
    <w:rsid w:val="00DA6092"/>
    <w:rsid w:val="00DA67F1"/>
    <w:rsid w:val="00DA74CE"/>
    <w:rsid w:val="00DA7B09"/>
    <w:rsid w:val="00DA7CA5"/>
    <w:rsid w:val="00DB0854"/>
    <w:rsid w:val="00DB0CDC"/>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6DA4"/>
    <w:rsid w:val="00DB7558"/>
    <w:rsid w:val="00DB76FE"/>
    <w:rsid w:val="00DB77DA"/>
    <w:rsid w:val="00DC0126"/>
    <w:rsid w:val="00DC0521"/>
    <w:rsid w:val="00DC056B"/>
    <w:rsid w:val="00DC079D"/>
    <w:rsid w:val="00DC0828"/>
    <w:rsid w:val="00DC114E"/>
    <w:rsid w:val="00DC1B41"/>
    <w:rsid w:val="00DC1EBF"/>
    <w:rsid w:val="00DC2124"/>
    <w:rsid w:val="00DC232D"/>
    <w:rsid w:val="00DC258C"/>
    <w:rsid w:val="00DC3336"/>
    <w:rsid w:val="00DC39E8"/>
    <w:rsid w:val="00DC3F71"/>
    <w:rsid w:val="00DC46CF"/>
    <w:rsid w:val="00DC4AF1"/>
    <w:rsid w:val="00DC4C08"/>
    <w:rsid w:val="00DC4E6C"/>
    <w:rsid w:val="00DC4F16"/>
    <w:rsid w:val="00DC5166"/>
    <w:rsid w:val="00DC56E1"/>
    <w:rsid w:val="00DC5A9D"/>
    <w:rsid w:val="00DC62A2"/>
    <w:rsid w:val="00DC6C14"/>
    <w:rsid w:val="00DC71D4"/>
    <w:rsid w:val="00DC7419"/>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290C"/>
    <w:rsid w:val="00DE5376"/>
    <w:rsid w:val="00DE697E"/>
    <w:rsid w:val="00DE6BB7"/>
    <w:rsid w:val="00DE7F2E"/>
    <w:rsid w:val="00DF0151"/>
    <w:rsid w:val="00DF0336"/>
    <w:rsid w:val="00DF062A"/>
    <w:rsid w:val="00DF0D66"/>
    <w:rsid w:val="00DF1053"/>
    <w:rsid w:val="00DF1CF7"/>
    <w:rsid w:val="00DF1D55"/>
    <w:rsid w:val="00DF20F1"/>
    <w:rsid w:val="00DF2606"/>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434"/>
    <w:rsid w:val="00E0194C"/>
    <w:rsid w:val="00E0199C"/>
    <w:rsid w:val="00E01FFC"/>
    <w:rsid w:val="00E0208E"/>
    <w:rsid w:val="00E025E1"/>
    <w:rsid w:val="00E02640"/>
    <w:rsid w:val="00E02BB9"/>
    <w:rsid w:val="00E03320"/>
    <w:rsid w:val="00E04ABF"/>
    <w:rsid w:val="00E04DA5"/>
    <w:rsid w:val="00E0546C"/>
    <w:rsid w:val="00E05699"/>
    <w:rsid w:val="00E057A8"/>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1C7A"/>
    <w:rsid w:val="00E120B5"/>
    <w:rsid w:val="00E12977"/>
    <w:rsid w:val="00E12D26"/>
    <w:rsid w:val="00E12F2B"/>
    <w:rsid w:val="00E137DE"/>
    <w:rsid w:val="00E13806"/>
    <w:rsid w:val="00E13D1D"/>
    <w:rsid w:val="00E13FAF"/>
    <w:rsid w:val="00E1426C"/>
    <w:rsid w:val="00E143C4"/>
    <w:rsid w:val="00E14975"/>
    <w:rsid w:val="00E14DDD"/>
    <w:rsid w:val="00E1540A"/>
    <w:rsid w:val="00E154EE"/>
    <w:rsid w:val="00E15F86"/>
    <w:rsid w:val="00E16029"/>
    <w:rsid w:val="00E161F1"/>
    <w:rsid w:val="00E166A0"/>
    <w:rsid w:val="00E1697B"/>
    <w:rsid w:val="00E174D6"/>
    <w:rsid w:val="00E175B9"/>
    <w:rsid w:val="00E17E9B"/>
    <w:rsid w:val="00E20024"/>
    <w:rsid w:val="00E201E2"/>
    <w:rsid w:val="00E21565"/>
    <w:rsid w:val="00E215D8"/>
    <w:rsid w:val="00E21A3B"/>
    <w:rsid w:val="00E22A94"/>
    <w:rsid w:val="00E233BB"/>
    <w:rsid w:val="00E237E8"/>
    <w:rsid w:val="00E23BC6"/>
    <w:rsid w:val="00E2411A"/>
    <w:rsid w:val="00E2414D"/>
    <w:rsid w:val="00E24210"/>
    <w:rsid w:val="00E24588"/>
    <w:rsid w:val="00E24894"/>
    <w:rsid w:val="00E25028"/>
    <w:rsid w:val="00E25051"/>
    <w:rsid w:val="00E25600"/>
    <w:rsid w:val="00E25988"/>
    <w:rsid w:val="00E26579"/>
    <w:rsid w:val="00E26678"/>
    <w:rsid w:val="00E26A60"/>
    <w:rsid w:val="00E27AD4"/>
    <w:rsid w:val="00E27CD3"/>
    <w:rsid w:val="00E27D12"/>
    <w:rsid w:val="00E27FB4"/>
    <w:rsid w:val="00E30720"/>
    <w:rsid w:val="00E3141A"/>
    <w:rsid w:val="00E3239E"/>
    <w:rsid w:val="00E32587"/>
    <w:rsid w:val="00E32A79"/>
    <w:rsid w:val="00E32DFC"/>
    <w:rsid w:val="00E330F6"/>
    <w:rsid w:val="00E33235"/>
    <w:rsid w:val="00E33882"/>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0835"/>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0BC"/>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0AEA"/>
    <w:rsid w:val="00E61235"/>
    <w:rsid w:val="00E618B3"/>
    <w:rsid w:val="00E61F75"/>
    <w:rsid w:val="00E6269B"/>
    <w:rsid w:val="00E6299D"/>
    <w:rsid w:val="00E62C6F"/>
    <w:rsid w:val="00E62E58"/>
    <w:rsid w:val="00E639E5"/>
    <w:rsid w:val="00E63AAC"/>
    <w:rsid w:val="00E63CAC"/>
    <w:rsid w:val="00E63E20"/>
    <w:rsid w:val="00E64391"/>
    <w:rsid w:val="00E645AF"/>
    <w:rsid w:val="00E653B6"/>
    <w:rsid w:val="00E65444"/>
    <w:rsid w:val="00E6574F"/>
    <w:rsid w:val="00E6592B"/>
    <w:rsid w:val="00E659CD"/>
    <w:rsid w:val="00E65B6D"/>
    <w:rsid w:val="00E65C96"/>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5A5"/>
    <w:rsid w:val="00E777B2"/>
    <w:rsid w:val="00E8028C"/>
    <w:rsid w:val="00E8033C"/>
    <w:rsid w:val="00E80DFE"/>
    <w:rsid w:val="00E8142D"/>
    <w:rsid w:val="00E8147A"/>
    <w:rsid w:val="00E81CDF"/>
    <w:rsid w:val="00E8215F"/>
    <w:rsid w:val="00E82B2A"/>
    <w:rsid w:val="00E82CC6"/>
    <w:rsid w:val="00E837E4"/>
    <w:rsid w:val="00E83C92"/>
    <w:rsid w:val="00E846E9"/>
    <w:rsid w:val="00E853C9"/>
    <w:rsid w:val="00E8553B"/>
    <w:rsid w:val="00E85F4E"/>
    <w:rsid w:val="00E863A5"/>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441"/>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27DD"/>
    <w:rsid w:val="00EA29B7"/>
    <w:rsid w:val="00EA3AEE"/>
    <w:rsid w:val="00EA4277"/>
    <w:rsid w:val="00EA4E49"/>
    <w:rsid w:val="00EA579A"/>
    <w:rsid w:val="00EA587F"/>
    <w:rsid w:val="00EA5AC4"/>
    <w:rsid w:val="00EA6008"/>
    <w:rsid w:val="00EA64A8"/>
    <w:rsid w:val="00EA66A2"/>
    <w:rsid w:val="00EA6731"/>
    <w:rsid w:val="00EA6934"/>
    <w:rsid w:val="00EA6BC8"/>
    <w:rsid w:val="00EA6DE0"/>
    <w:rsid w:val="00EA6DE4"/>
    <w:rsid w:val="00EB05BF"/>
    <w:rsid w:val="00EB0848"/>
    <w:rsid w:val="00EB0925"/>
    <w:rsid w:val="00EB0C9C"/>
    <w:rsid w:val="00EB120C"/>
    <w:rsid w:val="00EB15E8"/>
    <w:rsid w:val="00EB1D7D"/>
    <w:rsid w:val="00EB2094"/>
    <w:rsid w:val="00EB2168"/>
    <w:rsid w:val="00EB24D5"/>
    <w:rsid w:val="00EB2837"/>
    <w:rsid w:val="00EB2AA7"/>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904"/>
    <w:rsid w:val="00EC0AFD"/>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692"/>
    <w:rsid w:val="00ED3937"/>
    <w:rsid w:val="00ED3DF2"/>
    <w:rsid w:val="00ED446F"/>
    <w:rsid w:val="00ED46BB"/>
    <w:rsid w:val="00ED49A1"/>
    <w:rsid w:val="00ED4ACB"/>
    <w:rsid w:val="00ED4E53"/>
    <w:rsid w:val="00ED5556"/>
    <w:rsid w:val="00ED623D"/>
    <w:rsid w:val="00ED6878"/>
    <w:rsid w:val="00EE020C"/>
    <w:rsid w:val="00EE0414"/>
    <w:rsid w:val="00EE0553"/>
    <w:rsid w:val="00EE0D06"/>
    <w:rsid w:val="00EE12DB"/>
    <w:rsid w:val="00EE14D2"/>
    <w:rsid w:val="00EE2177"/>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4F4"/>
    <w:rsid w:val="00EF0A36"/>
    <w:rsid w:val="00EF0D67"/>
    <w:rsid w:val="00EF0EB2"/>
    <w:rsid w:val="00EF1E23"/>
    <w:rsid w:val="00EF215C"/>
    <w:rsid w:val="00EF229C"/>
    <w:rsid w:val="00EF2B03"/>
    <w:rsid w:val="00EF2B3D"/>
    <w:rsid w:val="00EF46BE"/>
    <w:rsid w:val="00EF4C1A"/>
    <w:rsid w:val="00EF505D"/>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362"/>
    <w:rsid w:val="00F035BF"/>
    <w:rsid w:val="00F037C4"/>
    <w:rsid w:val="00F03954"/>
    <w:rsid w:val="00F0413A"/>
    <w:rsid w:val="00F04220"/>
    <w:rsid w:val="00F0476E"/>
    <w:rsid w:val="00F0488A"/>
    <w:rsid w:val="00F05789"/>
    <w:rsid w:val="00F06B13"/>
    <w:rsid w:val="00F07529"/>
    <w:rsid w:val="00F075E9"/>
    <w:rsid w:val="00F075EA"/>
    <w:rsid w:val="00F07C38"/>
    <w:rsid w:val="00F07D0E"/>
    <w:rsid w:val="00F1144A"/>
    <w:rsid w:val="00F1160B"/>
    <w:rsid w:val="00F1169F"/>
    <w:rsid w:val="00F12338"/>
    <w:rsid w:val="00F123B7"/>
    <w:rsid w:val="00F12B7C"/>
    <w:rsid w:val="00F12D85"/>
    <w:rsid w:val="00F12EFB"/>
    <w:rsid w:val="00F13C12"/>
    <w:rsid w:val="00F14117"/>
    <w:rsid w:val="00F14252"/>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642"/>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88D"/>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57D0D"/>
    <w:rsid w:val="00F57E8B"/>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05EA"/>
    <w:rsid w:val="00F7121F"/>
    <w:rsid w:val="00F718BA"/>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77922"/>
    <w:rsid w:val="00F77AB0"/>
    <w:rsid w:val="00F80AE0"/>
    <w:rsid w:val="00F80AE3"/>
    <w:rsid w:val="00F81BB4"/>
    <w:rsid w:val="00F81D72"/>
    <w:rsid w:val="00F820BB"/>
    <w:rsid w:val="00F84145"/>
    <w:rsid w:val="00F84363"/>
    <w:rsid w:val="00F845B4"/>
    <w:rsid w:val="00F8481D"/>
    <w:rsid w:val="00F849A4"/>
    <w:rsid w:val="00F84EF5"/>
    <w:rsid w:val="00F8566B"/>
    <w:rsid w:val="00F85B16"/>
    <w:rsid w:val="00F85B31"/>
    <w:rsid w:val="00F85DAB"/>
    <w:rsid w:val="00F867B1"/>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810"/>
    <w:rsid w:val="00F9794F"/>
    <w:rsid w:val="00F97D98"/>
    <w:rsid w:val="00FA1003"/>
    <w:rsid w:val="00FA146D"/>
    <w:rsid w:val="00FA1924"/>
    <w:rsid w:val="00FA1B14"/>
    <w:rsid w:val="00FA1DDA"/>
    <w:rsid w:val="00FA1F79"/>
    <w:rsid w:val="00FA228F"/>
    <w:rsid w:val="00FA22BB"/>
    <w:rsid w:val="00FA280D"/>
    <w:rsid w:val="00FA2A22"/>
    <w:rsid w:val="00FA2AC3"/>
    <w:rsid w:val="00FA2B0A"/>
    <w:rsid w:val="00FA2B7F"/>
    <w:rsid w:val="00FA2BEE"/>
    <w:rsid w:val="00FA2D61"/>
    <w:rsid w:val="00FA2E69"/>
    <w:rsid w:val="00FA2EFB"/>
    <w:rsid w:val="00FA307F"/>
    <w:rsid w:val="00FA317F"/>
    <w:rsid w:val="00FA3B0B"/>
    <w:rsid w:val="00FA3EB6"/>
    <w:rsid w:val="00FA40B3"/>
    <w:rsid w:val="00FA426A"/>
    <w:rsid w:val="00FA4481"/>
    <w:rsid w:val="00FA44E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7BA"/>
    <w:rsid w:val="00FB4A3D"/>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4D"/>
    <w:rsid w:val="00FD2D70"/>
    <w:rsid w:val="00FD2D85"/>
    <w:rsid w:val="00FD31B1"/>
    <w:rsid w:val="00FD3A1C"/>
    <w:rsid w:val="00FD3C49"/>
    <w:rsid w:val="00FD3D48"/>
    <w:rsid w:val="00FD3F98"/>
    <w:rsid w:val="00FD529A"/>
    <w:rsid w:val="00FD5355"/>
    <w:rsid w:val="00FD5465"/>
    <w:rsid w:val="00FD5BA6"/>
    <w:rsid w:val="00FD5ECF"/>
    <w:rsid w:val="00FD633F"/>
    <w:rsid w:val="00FD63EC"/>
    <w:rsid w:val="00FD722E"/>
    <w:rsid w:val="00FD739C"/>
    <w:rsid w:val="00FD763C"/>
    <w:rsid w:val="00FD7D14"/>
    <w:rsid w:val="00FE025A"/>
    <w:rsid w:val="00FE03F9"/>
    <w:rsid w:val="00FE24C9"/>
    <w:rsid w:val="00FE2A22"/>
    <w:rsid w:val="00FE2AA1"/>
    <w:rsid w:val="00FE2AA7"/>
    <w:rsid w:val="00FE2B8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38"/>
    <w:rsid w:val="00FF0952"/>
    <w:rsid w:val="00FF0D2D"/>
    <w:rsid w:val="00FF0E16"/>
    <w:rsid w:val="00FF1076"/>
    <w:rsid w:val="00FF147E"/>
    <w:rsid w:val="00FF160E"/>
    <w:rsid w:val="00FF17D0"/>
    <w:rsid w:val="00FF1A1B"/>
    <w:rsid w:val="00FF1D96"/>
    <w:rsid w:val="00FF21F8"/>
    <w:rsid w:val="00FF247B"/>
    <w:rsid w:val="00FF2667"/>
    <w:rsid w:val="00FF2A98"/>
    <w:rsid w:val="00FF310C"/>
    <w:rsid w:val="00FF32C2"/>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541A42C-1CDB-4B49-BBD9-598DF6E0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3EB7"/>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uiPriority w:val="9"/>
    <w:qFormat/>
    <w:rsid w:val="00115487"/>
    <w:pPr>
      <w:keepNext/>
      <w:spacing w:before="240" w:after="60"/>
      <w:outlineLvl w:val="2"/>
    </w:pPr>
    <w:rPr>
      <w:rFonts w:ascii="Arial" w:hAnsi="Arial" w:cs="Arial"/>
      <w:b/>
      <w:bCs/>
      <w:sz w:val="26"/>
      <w:szCs w:val="26"/>
    </w:rPr>
  </w:style>
  <w:style w:type="paragraph" w:styleId="Ttulo4">
    <w:name w:val="heading 4"/>
    <w:basedOn w:val="Normal"/>
    <w:link w:val="Ttulo4Car"/>
    <w:uiPriority w:val="9"/>
    <w:unhideWhenUsed/>
    <w:qFormat/>
    <w:rsid w:val="00B31A6D"/>
    <w:pPr>
      <w:widowControl w:val="0"/>
      <w:autoSpaceDE w:val="0"/>
      <w:autoSpaceDN w:val="0"/>
      <w:ind w:left="102"/>
      <w:jc w:val="center"/>
      <w:outlineLvl w:val="3"/>
    </w:pPr>
    <w:rPr>
      <w:rFonts w:ascii="Arial" w:eastAsia="Arial" w:hAnsi="Arial" w:cs="Arial"/>
      <w:b/>
      <w:bCs/>
      <w:sz w:val="26"/>
      <w:szCs w:val="26"/>
      <w:lang w:eastAsia="en-US"/>
    </w:rPr>
  </w:style>
  <w:style w:type="paragraph" w:styleId="Ttulo5">
    <w:name w:val="heading 5"/>
    <w:basedOn w:val="Normal"/>
    <w:link w:val="Ttulo5Car"/>
    <w:uiPriority w:val="9"/>
    <w:unhideWhenUsed/>
    <w:qFormat/>
    <w:rsid w:val="00B31A6D"/>
    <w:pPr>
      <w:widowControl w:val="0"/>
      <w:autoSpaceDE w:val="0"/>
      <w:autoSpaceDN w:val="0"/>
      <w:ind w:left="1342" w:right="4"/>
      <w:outlineLvl w:val="4"/>
    </w:pPr>
    <w:rPr>
      <w:rFonts w:ascii="Arial" w:eastAsia="Arial" w:hAnsi="Arial" w:cs="Arial"/>
      <w:sz w:val="26"/>
      <w:szCs w:val="26"/>
      <w:lang w:eastAsia="en-US"/>
    </w:rPr>
  </w:style>
  <w:style w:type="paragraph" w:styleId="Ttulo6">
    <w:name w:val="heading 6"/>
    <w:basedOn w:val="Normal"/>
    <w:next w:val="Normal"/>
    <w:uiPriority w:val="9"/>
    <w:qFormat/>
    <w:rsid w:val="00316932"/>
    <w:pPr>
      <w:spacing w:before="240" w:after="60"/>
      <w:outlineLvl w:val="5"/>
    </w:pPr>
    <w:rPr>
      <w:b/>
      <w:bCs/>
      <w:sz w:val="22"/>
      <w:szCs w:val="22"/>
    </w:rPr>
  </w:style>
  <w:style w:type="paragraph" w:styleId="Ttulo7">
    <w:name w:val="heading 7"/>
    <w:basedOn w:val="Normal"/>
    <w:link w:val="Ttulo7Car"/>
    <w:uiPriority w:val="1"/>
    <w:qFormat/>
    <w:rsid w:val="00B31A6D"/>
    <w:pPr>
      <w:widowControl w:val="0"/>
      <w:autoSpaceDE w:val="0"/>
      <w:autoSpaceDN w:val="0"/>
      <w:ind w:left="153"/>
      <w:outlineLvl w:val="6"/>
    </w:pPr>
    <w:rPr>
      <w:rFonts w:ascii="Arial" w:eastAsia="Arial" w:hAnsi="Arial" w:cs="Arial"/>
      <w:b/>
      <w:bCs/>
      <w:sz w:val="21"/>
      <w:szCs w:val="21"/>
      <w:lang w:eastAsia="en-US"/>
    </w:rPr>
  </w:style>
  <w:style w:type="paragraph" w:styleId="Ttulo8">
    <w:name w:val="heading 8"/>
    <w:basedOn w:val="Normal"/>
    <w:link w:val="Ttulo8Car"/>
    <w:uiPriority w:val="1"/>
    <w:qFormat/>
    <w:rsid w:val="00B31A6D"/>
    <w:pPr>
      <w:widowControl w:val="0"/>
      <w:autoSpaceDE w:val="0"/>
      <w:autoSpaceDN w:val="0"/>
      <w:spacing w:before="69"/>
      <w:outlineLvl w:val="7"/>
    </w:pPr>
    <w:rPr>
      <w:rFonts w:ascii="Arial" w:eastAsia="Arial" w:hAnsi="Arial" w:cs="Arial"/>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1"/>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B31A6D"/>
    <w:rPr>
      <w:rFonts w:ascii="Arial" w:eastAsia="Arial" w:hAnsi="Arial" w:cs="Arial"/>
      <w:b/>
      <w:bCs/>
      <w:sz w:val="26"/>
      <w:szCs w:val="26"/>
      <w:lang w:val="es-ES" w:eastAsia="en-US"/>
    </w:rPr>
  </w:style>
  <w:style w:type="character" w:customStyle="1" w:styleId="Ttulo5Car">
    <w:name w:val="Título 5 Car"/>
    <w:basedOn w:val="Fuentedeprrafopredeter"/>
    <w:link w:val="Ttulo5"/>
    <w:uiPriority w:val="9"/>
    <w:rsid w:val="00B31A6D"/>
    <w:rPr>
      <w:rFonts w:ascii="Arial" w:eastAsia="Arial" w:hAnsi="Arial" w:cs="Arial"/>
      <w:sz w:val="26"/>
      <w:szCs w:val="26"/>
      <w:lang w:val="es-ES" w:eastAsia="en-US"/>
    </w:rPr>
  </w:style>
  <w:style w:type="character" w:customStyle="1" w:styleId="Ttulo7Car">
    <w:name w:val="Título 7 Car"/>
    <w:basedOn w:val="Fuentedeprrafopredeter"/>
    <w:link w:val="Ttulo7"/>
    <w:uiPriority w:val="1"/>
    <w:rsid w:val="00B31A6D"/>
    <w:rPr>
      <w:rFonts w:ascii="Arial" w:eastAsia="Arial" w:hAnsi="Arial" w:cs="Arial"/>
      <w:b/>
      <w:bCs/>
      <w:sz w:val="21"/>
      <w:szCs w:val="21"/>
      <w:lang w:val="es-ES" w:eastAsia="en-US"/>
    </w:rPr>
  </w:style>
  <w:style w:type="character" w:customStyle="1" w:styleId="Ttulo8Car">
    <w:name w:val="Título 8 Car"/>
    <w:basedOn w:val="Fuentedeprrafopredeter"/>
    <w:link w:val="Ttulo8"/>
    <w:uiPriority w:val="1"/>
    <w:rsid w:val="00B31A6D"/>
    <w:rPr>
      <w:rFonts w:ascii="Arial" w:eastAsia="Arial" w:hAnsi="Arial" w:cs="Arial"/>
      <w:lang w:val="es-ES" w:eastAsia="en-US"/>
    </w:rPr>
  </w:style>
  <w:style w:type="table" w:customStyle="1" w:styleId="TableNormal2">
    <w:name w:val="Table Normal2"/>
    <w:uiPriority w:val="2"/>
    <w:semiHidden/>
    <w:unhideWhenUsed/>
    <w:qFormat/>
    <w:rsid w:val="00E142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visin">
    <w:name w:val="Revision"/>
    <w:hidden/>
    <w:uiPriority w:val="99"/>
    <w:semiHidden/>
    <w:rsid w:val="00AA6646"/>
    <w:rPr>
      <w:rFonts w:asciiTheme="minorHAnsi" w:eastAsiaTheme="minorHAnsi" w:hAnsiTheme="minorHAnsi" w:cstheme="minorBidi"/>
      <w:kern w:val="2"/>
      <w:sz w:val="22"/>
      <w:szCs w:val="22"/>
      <w:lang w:eastAsia="en-US"/>
      <w14:ligatures w14:val="standardContextual"/>
    </w:rPr>
  </w:style>
  <w:style w:type="table" w:customStyle="1" w:styleId="TableNormal3">
    <w:name w:val="Table Normal3"/>
    <w:uiPriority w:val="2"/>
    <w:semiHidden/>
    <w:unhideWhenUsed/>
    <w:qFormat/>
    <w:rsid w:val="00B557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lementtoproof">
    <w:name w:val="elementtoproof"/>
    <w:basedOn w:val="Normal"/>
    <w:uiPriority w:val="99"/>
    <w:semiHidden/>
    <w:rsid w:val="003536BD"/>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7329">
      <w:bodyDiv w:val="1"/>
      <w:marLeft w:val="0"/>
      <w:marRight w:val="0"/>
      <w:marTop w:val="0"/>
      <w:marBottom w:val="0"/>
      <w:divBdr>
        <w:top w:val="none" w:sz="0" w:space="0" w:color="auto"/>
        <w:left w:val="none" w:sz="0" w:space="0" w:color="auto"/>
        <w:bottom w:val="none" w:sz="0" w:space="0" w:color="auto"/>
        <w:right w:val="none" w:sz="0" w:space="0" w:color="auto"/>
      </w:divBdr>
    </w:div>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5646">
      <w:bodyDiv w:val="1"/>
      <w:marLeft w:val="0"/>
      <w:marRight w:val="0"/>
      <w:marTop w:val="0"/>
      <w:marBottom w:val="0"/>
      <w:divBdr>
        <w:top w:val="none" w:sz="0" w:space="0" w:color="auto"/>
        <w:left w:val="none" w:sz="0" w:space="0" w:color="auto"/>
        <w:bottom w:val="none" w:sz="0" w:space="0" w:color="auto"/>
        <w:right w:val="none" w:sz="0" w:space="0" w:color="auto"/>
      </w:divBdr>
    </w:div>
    <w:div w:id="49422033">
      <w:bodyDiv w:val="1"/>
      <w:marLeft w:val="0"/>
      <w:marRight w:val="0"/>
      <w:marTop w:val="0"/>
      <w:marBottom w:val="0"/>
      <w:divBdr>
        <w:top w:val="none" w:sz="0" w:space="0" w:color="auto"/>
        <w:left w:val="none" w:sz="0" w:space="0" w:color="auto"/>
        <w:bottom w:val="none" w:sz="0" w:space="0" w:color="auto"/>
        <w:right w:val="none" w:sz="0" w:space="0" w:color="auto"/>
      </w:divBdr>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7833">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172689508">
      <w:bodyDiv w:val="1"/>
      <w:marLeft w:val="0"/>
      <w:marRight w:val="0"/>
      <w:marTop w:val="0"/>
      <w:marBottom w:val="0"/>
      <w:divBdr>
        <w:top w:val="none" w:sz="0" w:space="0" w:color="auto"/>
        <w:left w:val="none" w:sz="0" w:space="0" w:color="auto"/>
        <w:bottom w:val="none" w:sz="0" w:space="0" w:color="auto"/>
        <w:right w:val="none" w:sz="0" w:space="0" w:color="auto"/>
      </w:divBdr>
    </w:div>
    <w:div w:id="173812037">
      <w:bodyDiv w:val="1"/>
      <w:marLeft w:val="0"/>
      <w:marRight w:val="0"/>
      <w:marTop w:val="0"/>
      <w:marBottom w:val="0"/>
      <w:divBdr>
        <w:top w:val="none" w:sz="0" w:space="0" w:color="auto"/>
        <w:left w:val="none" w:sz="0" w:space="0" w:color="auto"/>
        <w:bottom w:val="none" w:sz="0" w:space="0" w:color="auto"/>
        <w:right w:val="none" w:sz="0" w:space="0" w:color="auto"/>
      </w:divBdr>
    </w:div>
    <w:div w:id="184632500">
      <w:bodyDiv w:val="1"/>
      <w:marLeft w:val="0"/>
      <w:marRight w:val="0"/>
      <w:marTop w:val="0"/>
      <w:marBottom w:val="0"/>
      <w:divBdr>
        <w:top w:val="none" w:sz="0" w:space="0" w:color="auto"/>
        <w:left w:val="none" w:sz="0" w:space="0" w:color="auto"/>
        <w:bottom w:val="none" w:sz="0" w:space="0" w:color="auto"/>
        <w:right w:val="none" w:sz="0" w:space="0" w:color="auto"/>
      </w:divBdr>
    </w:div>
    <w:div w:id="220289395">
      <w:bodyDiv w:val="1"/>
      <w:marLeft w:val="0"/>
      <w:marRight w:val="0"/>
      <w:marTop w:val="0"/>
      <w:marBottom w:val="0"/>
      <w:divBdr>
        <w:top w:val="none" w:sz="0" w:space="0" w:color="auto"/>
        <w:left w:val="none" w:sz="0" w:space="0" w:color="auto"/>
        <w:bottom w:val="none" w:sz="0" w:space="0" w:color="auto"/>
        <w:right w:val="none" w:sz="0" w:space="0" w:color="auto"/>
      </w:divBdr>
    </w:div>
    <w:div w:id="224410986">
      <w:bodyDiv w:val="1"/>
      <w:marLeft w:val="0"/>
      <w:marRight w:val="0"/>
      <w:marTop w:val="0"/>
      <w:marBottom w:val="0"/>
      <w:divBdr>
        <w:top w:val="none" w:sz="0" w:space="0" w:color="auto"/>
        <w:left w:val="none" w:sz="0" w:space="0" w:color="auto"/>
        <w:bottom w:val="none" w:sz="0" w:space="0" w:color="auto"/>
        <w:right w:val="none" w:sz="0" w:space="0" w:color="auto"/>
      </w:divBdr>
    </w:div>
    <w:div w:id="229049074">
      <w:bodyDiv w:val="1"/>
      <w:marLeft w:val="0"/>
      <w:marRight w:val="0"/>
      <w:marTop w:val="0"/>
      <w:marBottom w:val="0"/>
      <w:divBdr>
        <w:top w:val="none" w:sz="0" w:space="0" w:color="auto"/>
        <w:left w:val="none" w:sz="0" w:space="0" w:color="auto"/>
        <w:bottom w:val="none" w:sz="0" w:space="0" w:color="auto"/>
        <w:right w:val="none" w:sz="0" w:space="0" w:color="auto"/>
      </w:divBdr>
    </w:div>
    <w:div w:id="235677437">
      <w:bodyDiv w:val="1"/>
      <w:marLeft w:val="0"/>
      <w:marRight w:val="0"/>
      <w:marTop w:val="0"/>
      <w:marBottom w:val="0"/>
      <w:divBdr>
        <w:top w:val="none" w:sz="0" w:space="0" w:color="auto"/>
        <w:left w:val="none" w:sz="0" w:space="0" w:color="auto"/>
        <w:bottom w:val="none" w:sz="0" w:space="0" w:color="auto"/>
        <w:right w:val="none" w:sz="0" w:space="0" w:color="auto"/>
      </w:divBdr>
    </w:div>
    <w:div w:id="238684154">
      <w:bodyDiv w:val="1"/>
      <w:marLeft w:val="0"/>
      <w:marRight w:val="0"/>
      <w:marTop w:val="0"/>
      <w:marBottom w:val="0"/>
      <w:divBdr>
        <w:top w:val="none" w:sz="0" w:space="0" w:color="auto"/>
        <w:left w:val="none" w:sz="0" w:space="0" w:color="auto"/>
        <w:bottom w:val="none" w:sz="0" w:space="0" w:color="auto"/>
        <w:right w:val="none" w:sz="0" w:space="0" w:color="auto"/>
      </w:divBdr>
    </w:div>
    <w:div w:id="239292691">
      <w:bodyDiv w:val="1"/>
      <w:marLeft w:val="0"/>
      <w:marRight w:val="0"/>
      <w:marTop w:val="0"/>
      <w:marBottom w:val="0"/>
      <w:divBdr>
        <w:top w:val="none" w:sz="0" w:space="0" w:color="auto"/>
        <w:left w:val="none" w:sz="0" w:space="0" w:color="auto"/>
        <w:bottom w:val="none" w:sz="0" w:space="0" w:color="auto"/>
        <w:right w:val="none" w:sz="0" w:space="0" w:color="auto"/>
      </w:divBdr>
    </w:div>
    <w:div w:id="273947598">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00565">
      <w:bodyDiv w:val="1"/>
      <w:marLeft w:val="0"/>
      <w:marRight w:val="0"/>
      <w:marTop w:val="0"/>
      <w:marBottom w:val="0"/>
      <w:divBdr>
        <w:top w:val="none" w:sz="0" w:space="0" w:color="auto"/>
        <w:left w:val="none" w:sz="0" w:space="0" w:color="auto"/>
        <w:bottom w:val="none" w:sz="0" w:space="0" w:color="auto"/>
        <w:right w:val="none" w:sz="0" w:space="0" w:color="auto"/>
      </w:divBdr>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380532">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461121432">
      <w:bodyDiv w:val="1"/>
      <w:marLeft w:val="0"/>
      <w:marRight w:val="0"/>
      <w:marTop w:val="0"/>
      <w:marBottom w:val="0"/>
      <w:divBdr>
        <w:top w:val="none" w:sz="0" w:space="0" w:color="auto"/>
        <w:left w:val="none" w:sz="0" w:space="0" w:color="auto"/>
        <w:bottom w:val="none" w:sz="0" w:space="0" w:color="auto"/>
        <w:right w:val="none" w:sz="0" w:space="0" w:color="auto"/>
      </w:divBdr>
    </w:div>
    <w:div w:id="469399014">
      <w:bodyDiv w:val="1"/>
      <w:marLeft w:val="0"/>
      <w:marRight w:val="0"/>
      <w:marTop w:val="0"/>
      <w:marBottom w:val="0"/>
      <w:divBdr>
        <w:top w:val="none" w:sz="0" w:space="0" w:color="auto"/>
        <w:left w:val="none" w:sz="0" w:space="0" w:color="auto"/>
        <w:bottom w:val="none" w:sz="0" w:space="0" w:color="auto"/>
        <w:right w:val="none" w:sz="0" w:space="0" w:color="auto"/>
      </w:divBdr>
    </w:div>
    <w:div w:id="489754200">
      <w:bodyDiv w:val="1"/>
      <w:marLeft w:val="0"/>
      <w:marRight w:val="0"/>
      <w:marTop w:val="0"/>
      <w:marBottom w:val="0"/>
      <w:divBdr>
        <w:top w:val="none" w:sz="0" w:space="0" w:color="auto"/>
        <w:left w:val="none" w:sz="0" w:space="0" w:color="auto"/>
        <w:bottom w:val="none" w:sz="0" w:space="0" w:color="auto"/>
        <w:right w:val="none" w:sz="0" w:space="0" w:color="auto"/>
      </w:divBdr>
    </w:div>
    <w:div w:id="494152573">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51692831">
      <w:bodyDiv w:val="1"/>
      <w:marLeft w:val="0"/>
      <w:marRight w:val="0"/>
      <w:marTop w:val="0"/>
      <w:marBottom w:val="0"/>
      <w:divBdr>
        <w:top w:val="none" w:sz="0" w:space="0" w:color="auto"/>
        <w:left w:val="none" w:sz="0" w:space="0" w:color="auto"/>
        <w:bottom w:val="none" w:sz="0" w:space="0" w:color="auto"/>
        <w:right w:val="none" w:sz="0" w:space="0" w:color="auto"/>
      </w:divBdr>
    </w:div>
    <w:div w:id="568804674">
      <w:bodyDiv w:val="1"/>
      <w:marLeft w:val="0"/>
      <w:marRight w:val="0"/>
      <w:marTop w:val="0"/>
      <w:marBottom w:val="0"/>
      <w:divBdr>
        <w:top w:val="none" w:sz="0" w:space="0" w:color="auto"/>
        <w:left w:val="none" w:sz="0" w:space="0" w:color="auto"/>
        <w:bottom w:val="none" w:sz="0" w:space="0" w:color="auto"/>
        <w:right w:val="none" w:sz="0" w:space="0" w:color="auto"/>
      </w:divBdr>
    </w:div>
    <w:div w:id="570698099">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600534036">
      <w:bodyDiv w:val="1"/>
      <w:marLeft w:val="0"/>
      <w:marRight w:val="0"/>
      <w:marTop w:val="0"/>
      <w:marBottom w:val="0"/>
      <w:divBdr>
        <w:top w:val="none" w:sz="0" w:space="0" w:color="auto"/>
        <w:left w:val="none" w:sz="0" w:space="0" w:color="auto"/>
        <w:bottom w:val="none" w:sz="0" w:space="0" w:color="auto"/>
        <w:right w:val="none" w:sz="0" w:space="0" w:color="auto"/>
      </w:divBdr>
    </w:div>
    <w:div w:id="602496220">
      <w:bodyDiv w:val="1"/>
      <w:marLeft w:val="0"/>
      <w:marRight w:val="0"/>
      <w:marTop w:val="0"/>
      <w:marBottom w:val="0"/>
      <w:divBdr>
        <w:top w:val="none" w:sz="0" w:space="0" w:color="auto"/>
        <w:left w:val="none" w:sz="0" w:space="0" w:color="auto"/>
        <w:bottom w:val="none" w:sz="0" w:space="0" w:color="auto"/>
        <w:right w:val="none" w:sz="0" w:space="0" w:color="auto"/>
      </w:divBdr>
    </w:div>
    <w:div w:id="610287657">
      <w:bodyDiv w:val="1"/>
      <w:marLeft w:val="0"/>
      <w:marRight w:val="0"/>
      <w:marTop w:val="0"/>
      <w:marBottom w:val="0"/>
      <w:divBdr>
        <w:top w:val="none" w:sz="0" w:space="0" w:color="auto"/>
        <w:left w:val="none" w:sz="0" w:space="0" w:color="auto"/>
        <w:bottom w:val="none" w:sz="0" w:space="0" w:color="auto"/>
        <w:right w:val="none" w:sz="0" w:space="0" w:color="auto"/>
      </w:divBdr>
    </w:div>
    <w:div w:id="622077155">
      <w:bodyDiv w:val="1"/>
      <w:marLeft w:val="0"/>
      <w:marRight w:val="0"/>
      <w:marTop w:val="0"/>
      <w:marBottom w:val="0"/>
      <w:divBdr>
        <w:top w:val="none" w:sz="0" w:space="0" w:color="auto"/>
        <w:left w:val="none" w:sz="0" w:space="0" w:color="auto"/>
        <w:bottom w:val="none" w:sz="0" w:space="0" w:color="auto"/>
        <w:right w:val="none" w:sz="0" w:space="0" w:color="auto"/>
      </w:divBdr>
    </w:div>
    <w:div w:id="638650680">
      <w:bodyDiv w:val="1"/>
      <w:marLeft w:val="0"/>
      <w:marRight w:val="0"/>
      <w:marTop w:val="0"/>
      <w:marBottom w:val="0"/>
      <w:divBdr>
        <w:top w:val="none" w:sz="0" w:space="0" w:color="auto"/>
        <w:left w:val="none" w:sz="0" w:space="0" w:color="auto"/>
        <w:bottom w:val="none" w:sz="0" w:space="0" w:color="auto"/>
        <w:right w:val="none" w:sz="0" w:space="0" w:color="auto"/>
      </w:divBdr>
    </w:div>
    <w:div w:id="663053064">
      <w:bodyDiv w:val="1"/>
      <w:marLeft w:val="0"/>
      <w:marRight w:val="0"/>
      <w:marTop w:val="0"/>
      <w:marBottom w:val="0"/>
      <w:divBdr>
        <w:top w:val="none" w:sz="0" w:space="0" w:color="auto"/>
        <w:left w:val="none" w:sz="0" w:space="0" w:color="auto"/>
        <w:bottom w:val="none" w:sz="0" w:space="0" w:color="auto"/>
        <w:right w:val="none" w:sz="0" w:space="0" w:color="auto"/>
      </w:divBdr>
    </w:div>
    <w:div w:id="668413931">
      <w:bodyDiv w:val="1"/>
      <w:marLeft w:val="0"/>
      <w:marRight w:val="0"/>
      <w:marTop w:val="0"/>
      <w:marBottom w:val="0"/>
      <w:divBdr>
        <w:top w:val="none" w:sz="0" w:space="0" w:color="auto"/>
        <w:left w:val="none" w:sz="0" w:space="0" w:color="auto"/>
        <w:bottom w:val="none" w:sz="0" w:space="0" w:color="auto"/>
        <w:right w:val="none" w:sz="0" w:space="0" w:color="auto"/>
      </w:divBdr>
    </w:div>
    <w:div w:id="672151339">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6776">
      <w:bodyDiv w:val="1"/>
      <w:marLeft w:val="0"/>
      <w:marRight w:val="0"/>
      <w:marTop w:val="0"/>
      <w:marBottom w:val="0"/>
      <w:divBdr>
        <w:top w:val="none" w:sz="0" w:space="0" w:color="auto"/>
        <w:left w:val="none" w:sz="0" w:space="0" w:color="auto"/>
        <w:bottom w:val="none" w:sz="0" w:space="0" w:color="auto"/>
        <w:right w:val="none" w:sz="0" w:space="0" w:color="auto"/>
      </w:divBdr>
    </w:div>
    <w:div w:id="742947477">
      <w:bodyDiv w:val="1"/>
      <w:marLeft w:val="0"/>
      <w:marRight w:val="0"/>
      <w:marTop w:val="0"/>
      <w:marBottom w:val="0"/>
      <w:divBdr>
        <w:top w:val="none" w:sz="0" w:space="0" w:color="auto"/>
        <w:left w:val="none" w:sz="0" w:space="0" w:color="auto"/>
        <w:bottom w:val="none" w:sz="0" w:space="0" w:color="auto"/>
        <w:right w:val="none" w:sz="0" w:space="0" w:color="auto"/>
      </w:divBdr>
    </w:div>
    <w:div w:id="750271322">
      <w:bodyDiv w:val="1"/>
      <w:marLeft w:val="0"/>
      <w:marRight w:val="0"/>
      <w:marTop w:val="0"/>
      <w:marBottom w:val="0"/>
      <w:divBdr>
        <w:top w:val="none" w:sz="0" w:space="0" w:color="auto"/>
        <w:left w:val="none" w:sz="0" w:space="0" w:color="auto"/>
        <w:bottom w:val="none" w:sz="0" w:space="0" w:color="auto"/>
        <w:right w:val="none" w:sz="0" w:space="0" w:color="auto"/>
      </w:divBdr>
    </w:div>
    <w:div w:id="767966398">
      <w:bodyDiv w:val="1"/>
      <w:marLeft w:val="0"/>
      <w:marRight w:val="0"/>
      <w:marTop w:val="0"/>
      <w:marBottom w:val="0"/>
      <w:divBdr>
        <w:top w:val="none" w:sz="0" w:space="0" w:color="auto"/>
        <w:left w:val="none" w:sz="0" w:space="0" w:color="auto"/>
        <w:bottom w:val="none" w:sz="0" w:space="0" w:color="auto"/>
        <w:right w:val="none" w:sz="0" w:space="0" w:color="auto"/>
      </w:divBdr>
    </w:div>
    <w:div w:id="776219347">
      <w:bodyDiv w:val="1"/>
      <w:marLeft w:val="0"/>
      <w:marRight w:val="0"/>
      <w:marTop w:val="0"/>
      <w:marBottom w:val="0"/>
      <w:divBdr>
        <w:top w:val="none" w:sz="0" w:space="0" w:color="auto"/>
        <w:left w:val="none" w:sz="0" w:space="0" w:color="auto"/>
        <w:bottom w:val="none" w:sz="0" w:space="0" w:color="auto"/>
        <w:right w:val="none" w:sz="0" w:space="0" w:color="auto"/>
      </w:divBdr>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52494389">
      <w:bodyDiv w:val="1"/>
      <w:marLeft w:val="0"/>
      <w:marRight w:val="0"/>
      <w:marTop w:val="0"/>
      <w:marBottom w:val="0"/>
      <w:divBdr>
        <w:top w:val="none" w:sz="0" w:space="0" w:color="auto"/>
        <w:left w:val="none" w:sz="0" w:space="0" w:color="auto"/>
        <w:bottom w:val="none" w:sz="0" w:space="0" w:color="auto"/>
        <w:right w:val="none" w:sz="0" w:space="0" w:color="auto"/>
      </w:divBdr>
    </w:div>
    <w:div w:id="857814335">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4754795">
      <w:bodyDiv w:val="1"/>
      <w:marLeft w:val="0"/>
      <w:marRight w:val="0"/>
      <w:marTop w:val="0"/>
      <w:marBottom w:val="0"/>
      <w:divBdr>
        <w:top w:val="none" w:sz="0" w:space="0" w:color="auto"/>
        <w:left w:val="none" w:sz="0" w:space="0" w:color="auto"/>
        <w:bottom w:val="none" w:sz="0" w:space="0" w:color="auto"/>
        <w:right w:val="none" w:sz="0" w:space="0" w:color="auto"/>
      </w:divBdr>
    </w:div>
    <w:div w:id="885724449">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027">
      <w:bodyDiv w:val="1"/>
      <w:marLeft w:val="0"/>
      <w:marRight w:val="0"/>
      <w:marTop w:val="0"/>
      <w:marBottom w:val="0"/>
      <w:divBdr>
        <w:top w:val="none" w:sz="0" w:space="0" w:color="auto"/>
        <w:left w:val="none" w:sz="0" w:space="0" w:color="auto"/>
        <w:bottom w:val="none" w:sz="0" w:space="0" w:color="auto"/>
        <w:right w:val="none" w:sz="0" w:space="0" w:color="auto"/>
      </w:divBdr>
    </w:div>
    <w:div w:id="901912957">
      <w:bodyDiv w:val="1"/>
      <w:marLeft w:val="0"/>
      <w:marRight w:val="0"/>
      <w:marTop w:val="0"/>
      <w:marBottom w:val="0"/>
      <w:divBdr>
        <w:top w:val="none" w:sz="0" w:space="0" w:color="auto"/>
        <w:left w:val="none" w:sz="0" w:space="0" w:color="auto"/>
        <w:bottom w:val="none" w:sz="0" w:space="0" w:color="auto"/>
        <w:right w:val="none" w:sz="0" w:space="0" w:color="auto"/>
      </w:divBdr>
    </w:div>
    <w:div w:id="919676880">
      <w:bodyDiv w:val="1"/>
      <w:marLeft w:val="0"/>
      <w:marRight w:val="0"/>
      <w:marTop w:val="0"/>
      <w:marBottom w:val="0"/>
      <w:divBdr>
        <w:top w:val="none" w:sz="0" w:space="0" w:color="auto"/>
        <w:left w:val="none" w:sz="0" w:space="0" w:color="auto"/>
        <w:bottom w:val="none" w:sz="0" w:space="0" w:color="auto"/>
        <w:right w:val="none" w:sz="0" w:space="0" w:color="auto"/>
      </w:divBdr>
    </w:div>
    <w:div w:id="932905647">
      <w:bodyDiv w:val="1"/>
      <w:marLeft w:val="0"/>
      <w:marRight w:val="0"/>
      <w:marTop w:val="0"/>
      <w:marBottom w:val="0"/>
      <w:divBdr>
        <w:top w:val="none" w:sz="0" w:space="0" w:color="auto"/>
        <w:left w:val="none" w:sz="0" w:space="0" w:color="auto"/>
        <w:bottom w:val="none" w:sz="0" w:space="0" w:color="auto"/>
        <w:right w:val="none" w:sz="0" w:space="0" w:color="auto"/>
      </w:divBdr>
    </w:div>
    <w:div w:id="942150190">
      <w:bodyDiv w:val="1"/>
      <w:marLeft w:val="0"/>
      <w:marRight w:val="0"/>
      <w:marTop w:val="0"/>
      <w:marBottom w:val="0"/>
      <w:divBdr>
        <w:top w:val="none" w:sz="0" w:space="0" w:color="auto"/>
        <w:left w:val="none" w:sz="0" w:space="0" w:color="auto"/>
        <w:bottom w:val="none" w:sz="0" w:space="0" w:color="auto"/>
        <w:right w:val="none" w:sz="0" w:space="0" w:color="auto"/>
      </w:divBdr>
    </w:div>
    <w:div w:id="944655877">
      <w:bodyDiv w:val="1"/>
      <w:marLeft w:val="0"/>
      <w:marRight w:val="0"/>
      <w:marTop w:val="0"/>
      <w:marBottom w:val="0"/>
      <w:divBdr>
        <w:top w:val="none" w:sz="0" w:space="0" w:color="auto"/>
        <w:left w:val="none" w:sz="0" w:space="0" w:color="auto"/>
        <w:bottom w:val="none" w:sz="0" w:space="0" w:color="auto"/>
        <w:right w:val="none" w:sz="0" w:space="0" w:color="auto"/>
      </w:divBdr>
    </w:div>
    <w:div w:id="955284413">
      <w:bodyDiv w:val="1"/>
      <w:marLeft w:val="0"/>
      <w:marRight w:val="0"/>
      <w:marTop w:val="0"/>
      <w:marBottom w:val="0"/>
      <w:divBdr>
        <w:top w:val="none" w:sz="0" w:space="0" w:color="auto"/>
        <w:left w:val="none" w:sz="0" w:space="0" w:color="auto"/>
        <w:bottom w:val="none" w:sz="0" w:space="0" w:color="auto"/>
        <w:right w:val="none" w:sz="0" w:space="0" w:color="auto"/>
      </w:divBdr>
    </w:div>
    <w:div w:id="955408833">
      <w:bodyDiv w:val="1"/>
      <w:marLeft w:val="0"/>
      <w:marRight w:val="0"/>
      <w:marTop w:val="0"/>
      <w:marBottom w:val="0"/>
      <w:divBdr>
        <w:top w:val="none" w:sz="0" w:space="0" w:color="auto"/>
        <w:left w:val="none" w:sz="0" w:space="0" w:color="auto"/>
        <w:bottom w:val="none" w:sz="0" w:space="0" w:color="auto"/>
        <w:right w:val="none" w:sz="0" w:space="0" w:color="auto"/>
      </w:divBdr>
    </w:div>
    <w:div w:id="1043364086">
      <w:bodyDiv w:val="1"/>
      <w:marLeft w:val="0"/>
      <w:marRight w:val="0"/>
      <w:marTop w:val="0"/>
      <w:marBottom w:val="0"/>
      <w:divBdr>
        <w:top w:val="none" w:sz="0" w:space="0" w:color="auto"/>
        <w:left w:val="none" w:sz="0" w:space="0" w:color="auto"/>
        <w:bottom w:val="none" w:sz="0" w:space="0" w:color="auto"/>
        <w:right w:val="none" w:sz="0" w:space="0" w:color="auto"/>
      </w:divBdr>
    </w:div>
    <w:div w:id="1045370444">
      <w:bodyDiv w:val="1"/>
      <w:marLeft w:val="0"/>
      <w:marRight w:val="0"/>
      <w:marTop w:val="0"/>
      <w:marBottom w:val="0"/>
      <w:divBdr>
        <w:top w:val="none" w:sz="0" w:space="0" w:color="auto"/>
        <w:left w:val="none" w:sz="0" w:space="0" w:color="auto"/>
        <w:bottom w:val="none" w:sz="0" w:space="0" w:color="auto"/>
        <w:right w:val="none" w:sz="0" w:space="0" w:color="auto"/>
      </w:divBdr>
    </w:div>
    <w:div w:id="1052462783">
      <w:bodyDiv w:val="1"/>
      <w:marLeft w:val="0"/>
      <w:marRight w:val="0"/>
      <w:marTop w:val="0"/>
      <w:marBottom w:val="0"/>
      <w:divBdr>
        <w:top w:val="none" w:sz="0" w:space="0" w:color="auto"/>
        <w:left w:val="none" w:sz="0" w:space="0" w:color="auto"/>
        <w:bottom w:val="none" w:sz="0" w:space="0" w:color="auto"/>
        <w:right w:val="none" w:sz="0" w:space="0" w:color="auto"/>
      </w:divBdr>
    </w:div>
    <w:div w:id="1069578103">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097676480">
      <w:bodyDiv w:val="1"/>
      <w:marLeft w:val="0"/>
      <w:marRight w:val="0"/>
      <w:marTop w:val="0"/>
      <w:marBottom w:val="0"/>
      <w:divBdr>
        <w:top w:val="none" w:sz="0" w:space="0" w:color="auto"/>
        <w:left w:val="none" w:sz="0" w:space="0" w:color="auto"/>
        <w:bottom w:val="none" w:sz="0" w:space="0" w:color="auto"/>
        <w:right w:val="none" w:sz="0" w:space="0" w:color="auto"/>
      </w:divBdr>
    </w:div>
    <w:div w:id="1099453015">
      <w:bodyDiv w:val="1"/>
      <w:marLeft w:val="0"/>
      <w:marRight w:val="0"/>
      <w:marTop w:val="0"/>
      <w:marBottom w:val="0"/>
      <w:divBdr>
        <w:top w:val="none" w:sz="0" w:space="0" w:color="auto"/>
        <w:left w:val="none" w:sz="0" w:space="0" w:color="auto"/>
        <w:bottom w:val="none" w:sz="0" w:space="0" w:color="auto"/>
        <w:right w:val="none" w:sz="0" w:space="0" w:color="auto"/>
      </w:divBdr>
    </w:div>
    <w:div w:id="1115488720">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133475554">
      <w:bodyDiv w:val="1"/>
      <w:marLeft w:val="0"/>
      <w:marRight w:val="0"/>
      <w:marTop w:val="0"/>
      <w:marBottom w:val="0"/>
      <w:divBdr>
        <w:top w:val="none" w:sz="0" w:space="0" w:color="auto"/>
        <w:left w:val="none" w:sz="0" w:space="0" w:color="auto"/>
        <w:bottom w:val="none" w:sz="0" w:space="0" w:color="auto"/>
        <w:right w:val="none" w:sz="0" w:space="0" w:color="auto"/>
      </w:divBdr>
    </w:div>
    <w:div w:id="1144199058">
      <w:bodyDiv w:val="1"/>
      <w:marLeft w:val="0"/>
      <w:marRight w:val="0"/>
      <w:marTop w:val="0"/>
      <w:marBottom w:val="0"/>
      <w:divBdr>
        <w:top w:val="none" w:sz="0" w:space="0" w:color="auto"/>
        <w:left w:val="none" w:sz="0" w:space="0" w:color="auto"/>
        <w:bottom w:val="none" w:sz="0" w:space="0" w:color="auto"/>
        <w:right w:val="none" w:sz="0" w:space="0" w:color="auto"/>
      </w:divBdr>
    </w:div>
    <w:div w:id="1169057235">
      <w:bodyDiv w:val="1"/>
      <w:marLeft w:val="0"/>
      <w:marRight w:val="0"/>
      <w:marTop w:val="0"/>
      <w:marBottom w:val="0"/>
      <w:divBdr>
        <w:top w:val="none" w:sz="0" w:space="0" w:color="auto"/>
        <w:left w:val="none" w:sz="0" w:space="0" w:color="auto"/>
        <w:bottom w:val="none" w:sz="0" w:space="0" w:color="auto"/>
        <w:right w:val="none" w:sz="0" w:space="0" w:color="auto"/>
      </w:divBdr>
    </w:div>
    <w:div w:id="1169322161">
      <w:bodyDiv w:val="1"/>
      <w:marLeft w:val="0"/>
      <w:marRight w:val="0"/>
      <w:marTop w:val="0"/>
      <w:marBottom w:val="0"/>
      <w:divBdr>
        <w:top w:val="none" w:sz="0" w:space="0" w:color="auto"/>
        <w:left w:val="none" w:sz="0" w:space="0" w:color="auto"/>
        <w:bottom w:val="none" w:sz="0" w:space="0" w:color="auto"/>
        <w:right w:val="none" w:sz="0" w:space="0" w:color="auto"/>
      </w:divBdr>
    </w:div>
    <w:div w:id="1201629541">
      <w:bodyDiv w:val="1"/>
      <w:marLeft w:val="0"/>
      <w:marRight w:val="0"/>
      <w:marTop w:val="0"/>
      <w:marBottom w:val="0"/>
      <w:divBdr>
        <w:top w:val="none" w:sz="0" w:space="0" w:color="auto"/>
        <w:left w:val="none" w:sz="0" w:space="0" w:color="auto"/>
        <w:bottom w:val="none" w:sz="0" w:space="0" w:color="auto"/>
        <w:right w:val="none" w:sz="0" w:space="0" w:color="auto"/>
      </w:divBdr>
    </w:div>
    <w:div w:id="1221943323">
      <w:bodyDiv w:val="1"/>
      <w:marLeft w:val="0"/>
      <w:marRight w:val="0"/>
      <w:marTop w:val="0"/>
      <w:marBottom w:val="0"/>
      <w:divBdr>
        <w:top w:val="none" w:sz="0" w:space="0" w:color="auto"/>
        <w:left w:val="none" w:sz="0" w:space="0" w:color="auto"/>
        <w:bottom w:val="none" w:sz="0" w:space="0" w:color="auto"/>
        <w:right w:val="none" w:sz="0" w:space="0" w:color="auto"/>
      </w:divBdr>
    </w:div>
    <w:div w:id="1234660201">
      <w:bodyDiv w:val="1"/>
      <w:marLeft w:val="0"/>
      <w:marRight w:val="0"/>
      <w:marTop w:val="0"/>
      <w:marBottom w:val="0"/>
      <w:divBdr>
        <w:top w:val="none" w:sz="0" w:space="0" w:color="auto"/>
        <w:left w:val="none" w:sz="0" w:space="0" w:color="auto"/>
        <w:bottom w:val="none" w:sz="0" w:space="0" w:color="auto"/>
        <w:right w:val="none" w:sz="0" w:space="0" w:color="auto"/>
      </w:divBdr>
    </w:div>
    <w:div w:id="1236161997">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2245917">
      <w:bodyDiv w:val="1"/>
      <w:marLeft w:val="0"/>
      <w:marRight w:val="0"/>
      <w:marTop w:val="0"/>
      <w:marBottom w:val="0"/>
      <w:divBdr>
        <w:top w:val="none" w:sz="0" w:space="0" w:color="auto"/>
        <w:left w:val="none" w:sz="0" w:space="0" w:color="auto"/>
        <w:bottom w:val="none" w:sz="0" w:space="0" w:color="auto"/>
        <w:right w:val="none" w:sz="0" w:space="0" w:color="auto"/>
      </w:divBdr>
    </w:div>
    <w:div w:id="1308391039">
      <w:bodyDiv w:val="1"/>
      <w:marLeft w:val="0"/>
      <w:marRight w:val="0"/>
      <w:marTop w:val="0"/>
      <w:marBottom w:val="0"/>
      <w:divBdr>
        <w:top w:val="none" w:sz="0" w:space="0" w:color="auto"/>
        <w:left w:val="none" w:sz="0" w:space="0" w:color="auto"/>
        <w:bottom w:val="none" w:sz="0" w:space="0" w:color="auto"/>
        <w:right w:val="none" w:sz="0" w:space="0" w:color="auto"/>
      </w:divBdr>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354576546">
      <w:bodyDiv w:val="1"/>
      <w:marLeft w:val="0"/>
      <w:marRight w:val="0"/>
      <w:marTop w:val="0"/>
      <w:marBottom w:val="0"/>
      <w:divBdr>
        <w:top w:val="none" w:sz="0" w:space="0" w:color="auto"/>
        <w:left w:val="none" w:sz="0" w:space="0" w:color="auto"/>
        <w:bottom w:val="none" w:sz="0" w:space="0" w:color="auto"/>
        <w:right w:val="none" w:sz="0" w:space="0" w:color="auto"/>
      </w:divBdr>
    </w:div>
    <w:div w:id="1406416164">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31158">
      <w:bodyDiv w:val="1"/>
      <w:marLeft w:val="0"/>
      <w:marRight w:val="0"/>
      <w:marTop w:val="0"/>
      <w:marBottom w:val="0"/>
      <w:divBdr>
        <w:top w:val="none" w:sz="0" w:space="0" w:color="auto"/>
        <w:left w:val="none" w:sz="0" w:space="0" w:color="auto"/>
        <w:bottom w:val="none" w:sz="0" w:space="0" w:color="auto"/>
        <w:right w:val="none" w:sz="0" w:space="0" w:color="auto"/>
      </w:divBdr>
    </w:div>
    <w:div w:id="1505241614">
      <w:bodyDiv w:val="1"/>
      <w:marLeft w:val="0"/>
      <w:marRight w:val="0"/>
      <w:marTop w:val="0"/>
      <w:marBottom w:val="0"/>
      <w:divBdr>
        <w:top w:val="none" w:sz="0" w:space="0" w:color="auto"/>
        <w:left w:val="none" w:sz="0" w:space="0" w:color="auto"/>
        <w:bottom w:val="none" w:sz="0" w:space="0" w:color="auto"/>
        <w:right w:val="none" w:sz="0" w:space="0" w:color="auto"/>
      </w:divBdr>
    </w:div>
    <w:div w:id="1528790144">
      <w:bodyDiv w:val="1"/>
      <w:marLeft w:val="0"/>
      <w:marRight w:val="0"/>
      <w:marTop w:val="0"/>
      <w:marBottom w:val="0"/>
      <w:divBdr>
        <w:top w:val="none" w:sz="0" w:space="0" w:color="auto"/>
        <w:left w:val="none" w:sz="0" w:space="0" w:color="auto"/>
        <w:bottom w:val="none" w:sz="0" w:space="0" w:color="auto"/>
        <w:right w:val="none" w:sz="0" w:space="0" w:color="auto"/>
      </w:divBdr>
    </w:div>
    <w:div w:id="1533299689">
      <w:bodyDiv w:val="1"/>
      <w:marLeft w:val="0"/>
      <w:marRight w:val="0"/>
      <w:marTop w:val="0"/>
      <w:marBottom w:val="0"/>
      <w:divBdr>
        <w:top w:val="none" w:sz="0" w:space="0" w:color="auto"/>
        <w:left w:val="none" w:sz="0" w:space="0" w:color="auto"/>
        <w:bottom w:val="none" w:sz="0" w:space="0" w:color="auto"/>
        <w:right w:val="none" w:sz="0" w:space="0" w:color="auto"/>
      </w:divBdr>
    </w:div>
    <w:div w:id="1596596747">
      <w:bodyDiv w:val="1"/>
      <w:marLeft w:val="0"/>
      <w:marRight w:val="0"/>
      <w:marTop w:val="0"/>
      <w:marBottom w:val="0"/>
      <w:divBdr>
        <w:top w:val="none" w:sz="0" w:space="0" w:color="auto"/>
        <w:left w:val="none" w:sz="0" w:space="0" w:color="auto"/>
        <w:bottom w:val="none" w:sz="0" w:space="0" w:color="auto"/>
        <w:right w:val="none" w:sz="0" w:space="0" w:color="auto"/>
      </w:divBdr>
    </w:div>
    <w:div w:id="1628850453">
      <w:bodyDiv w:val="1"/>
      <w:marLeft w:val="0"/>
      <w:marRight w:val="0"/>
      <w:marTop w:val="0"/>
      <w:marBottom w:val="0"/>
      <w:divBdr>
        <w:top w:val="none" w:sz="0" w:space="0" w:color="auto"/>
        <w:left w:val="none" w:sz="0" w:space="0" w:color="auto"/>
        <w:bottom w:val="none" w:sz="0" w:space="0" w:color="auto"/>
        <w:right w:val="none" w:sz="0" w:space="0" w:color="auto"/>
      </w:divBdr>
    </w:div>
    <w:div w:id="1637567604">
      <w:bodyDiv w:val="1"/>
      <w:marLeft w:val="0"/>
      <w:marRight w:val="0"/>
      <w:marTop w:val="0"/>
      <w:marBottom w:val="0"/>
      <w:divBdr>
        <w:top w:val="none" w:sz="0" w:space="0" w:color="auto"/>
        <w:left w:val="none" w:sz="0" w:space="0" w:color="auto"/>
        <w:bottom w:val="none" w:sz="0" w:space="0" w:color="auto"/>
        <w:right w:val="none" w:sz="0" w:space="0" w:color="auto"/>
      </w:divBdr>
    </w:div>
    <w:div w:id="1641574944">
      <w:bodyDiv w:val="1"/>
      <w:marLeft w:val="0"/>
      <w:marRight w:val="0"/>
      <w:marTop w:val="0"/>
      <w:marBottom w:val="0"/>
      <w:divBdr>
        <w:top w:val="none" w:sz="0" w:space="0" w:color="auto"/>
        <w:left w:val="none" w:sz="0" w:space="0" w:color="auto"/>
        <w:bottom w:val="none" w:sz="0" w:space="0" w:color="auto"/>
        <w:right w:val="none" w:sz="0" w:space="0" w:color="auto"/>
      </w:divBdr>
    </w:div>
    <w:div w:id="1658729135">
      <w:bodyDiv w:val="1"/>
      <w:marLeft w:val="0"/>
      <w:marRight w:val="0"/>
      <w:marTop w:val="0"/>
      <w:marBottom w:val="0"/>
      <w:divBdr>
        <w:top w:val="none" w:sz="0" w:space="0" w:color="auto"/>
        <w:left w:val="none" w:sz="0" w:space="0" w:color="auto"/>
        <w:bottom w:val="none" w:sz="0" w:space="0" w:color="auto"/>
        <w:right w:val="none" w:sz="0" w:space="0" w:color="auto"/>
      </w:divBdr>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30424283">
      <w:bodyDiv w:val="1"/>
      <w:marLeft w:val="0"/>
      <w:marRight w:val="0"/>
      <w:marTop w:val="0"/>
      <w:marBottom w:val="0"/>
      <w:divBdr>
        <w:top w:val="none" w:sz="0" w:space="0" w:color="auto"/>
        <w:left w:val="none" w:sz="0" w:space="0" w:color="auto"/>
        <w:bottom w:val="none" w:sz="0" w:space="0" w:color="auto"/>
        <w:right w:val="none" w:sz="0" w:space="0" w:color="auto"/>
      </w:divBdr>
    </w:div>
    <w:div w:id="1732191006">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71053">
      <w:bodyDiv w:val="1"/>
      <w:marLeft w:val="0"/>
      <w:marRight w:val="0"/>
      <w:marTop w:val="0"/>
      <w:marBottom w:val="0"/>
      <w:divBdr>
        <w:top w:val="none" w:sz="0" w:space="0" w:color="auto"/>
        <w:left w:val="none" w:sz="0" w:space="0" w:color="auto"/>
        <w:bottom w:val="none" w:sz="0" w:space="0" w:color="auto"/>
        <w:right w:val="none" w:sz="0" w:space="0" w:color="auto"/>
      </w:divBdr>
    </w:div>
    <w:div w:id="1774470007">
      <w:bodyDiv w:val="1"/>
      <w:marLeft w:val="0"/>
      <w:marRight w:val="0"/>
      <w:marTop w:val="0"/>
      <w:marBottom w:val="0"/>
      <w:divBdr>
        <w:top w:val="none" w:sz="0" w:space="0" w:color="auto"/>
        <w:left w:val="none" w:sz="0" w:space="0" w:color="auto"/>
        <w:bottom w:val="none" w:sz="0" w:space="0" w:color="auto"/>
        <w:right w:val="none" w:sz="0" w:space="0" w:color="auto"/>
      </w:divBdr>
    </w:div>
    <w:div w:id="1793134679">
      <w:bodyDiv w:val="1"/>
      <w:marLeft w:val="0"/>
      <w:marRight w:val="0"/>
      <w:marTop w:val="0"/>
      <w:marBottom w:val="0"/>
      <w:divBdr>
        <w:top w:val="none" w:sz="0" w:space="0" w:color="auto"/>
        <w:left w:val="none" w:sz="0" w:space="0" w:color="auto"/>
        <w:bottom w:val="none" w:sz="0" w:space="0" w:color="auto"/>
        <w:right w:val="none" w:sz="0" w:space="0" w:color="auto"/>
      </w:divBdr>
    </w:div>
    <w:div w:id="1807430536">
      <w:bodyDiv w:val="1"/>
      <w:marLeft w:val="0"/>
      <w:marRight w:val="0"/>
      <w:marTop w:val="0"/>
      <w:marBottom w:val="0"/>
      <w:divBdr>
        <w:top w:val="none" w:sz="0" w:space="0" w:color="auto"/>
        <w:left w:val="none" w:sz="0" w:space="0" w:color="auto"/>
        <w:bottom w:val="none" w:sz="0" w:space="0" w:color="auto"/>
        <w:right w:val="none" w:sz="0" w:space="0" w:color="auto"/>
      </w:divBdr>
    </w:div>
    <w:div w:id="1813213842">
      <w:bodyDiv w:val="1"/>
      <w:marLeft w:val="0"/>
      <w:marRight w:val="0"/>
      <w:marTop w:val="0"/>
      <w:marBottom w:val="0"/>
      <w:divBdr>
        <w:top w:val="none" w:sz="0" w:space="0" w:color="auto"/>
        <w:left w:val="none" w:sz="0" w:space="0" w:color="auto"/>
        <w:bottom w:val="none" w:sz="0" w:space="0" w:color="auto"/>
        <w:right w:val="none" w:sz="0" w:space="0" w:color="auto"/>
      </w:divBdr>
    </w:div>
    <w:div w:id="1816138594">
      <w:bodyDiv w:val="1"/>
      <w:marLeft w:val="0"/>
      <w:marRight w:val="0"/>
      <w:marTop w:val="0"/>
      <w:marBottom w:val="0"/>
      <w:divBdr>
        <w:top w:val="none" w:sz="0" w:space="0" w:color="auto"/>
        <w:left w:val="none" w:sz="0" w:space="0" w:color="auto"/>
        <w:bottom w:val="none" w:sz="0" w:space="0" w:color="auto"/>
        <w:right w:val="none" w:sz="0" w:space="0" w:color="auto"/>
      </w:divBdr>
    </w:div>
    <w:div w:id="1830364038">
      <w:bodyDiv w:val="1"/>
      <w:marLeft w:val="0"/>
      <w:marRight w:val="0"/>
      <w:marTop w:val="0"/>
      <w:marBottom w:val="0"/>
      <w:divBdr>
        <w:top w:val="none" w:sz="0" w:space="0" w:color="auto"/>
        <w:left w:val="none" w:sz="0" w:space="0" w:color="auto"/>
        <w:bottom w:val="none" w:sz="0" w:space="0" w:color="auto"/>
        <w:right w:val="none" w:sz="0" w:space="0" w:color="auto"/>
      </w:divBdr>
    </w:div>
    <w:div w:id="1835562006">
      <w:bodyDiv w:val="1"/>
      <w:marLeft w:val="0"/>
      <w:marRight w:val="0"/>
      <w:marTop w:val="0"/>
      <w:marBottom w:val="0"/>
      <w:divBdr>
        <w:top w:val="none" w:sz="0" w:space="0" w:color="auto"/>
        <w:left w:val="none" w:sz="0" w:space="0" w:color="auto"/>
        <w:bottom w:val="none" w:sz="0" w:space="0" w:color="auto"/>
        <w:right w:val="none" w:sz="0" w:space="0" w:color="auto"/>
      </w:divBdr>
    </w:div>
    <w:div w:id="1860856149">
      <w:bodyDiv w:val="1"/>
      <w:marLeft w:val="0"/>
      <w:marRight w:val="0"/>
      <w:marTop w:val="0"/>
      <w:marBottom w:val="0"/>
      <w:divBdr>
        <w:top w:val="none" w:sz="0" w:space="0" w:color="auto"/>
        <w:left w:val="none" w:sz="0" w:space="0" w:color="auto"/>
        <w:bottom w:val="none" w:sz="0" w:space="0" w:color="auto"/>
        <w:right w:val="none" w:sz="0" w:space="0" w:color="auto"/>
      </w:divBdr>
    </w:div>
    <w:div w:id="1871604247">
      <w:bodyDiv w:val="1"/>
      <w:marLeft w:val="0"/>
      <w:marRight w:val="0"/>
      <w:marTop w:val="0"/>
      <w:marBottom w:val="0"/>
      <w:divBdr>
        <w:top w:val="none" w:sz="0" w:space="0" w:color="auto"/>
        <w:left w:val="none" w:sz="0" w:space="0" w:color="auto"/>
        <w:bottom w:val="none" w:sz="0" w:space="0" w:color="auto"/>
        <w:right w:val="none" w:sz="0" w:space="0" w:color="auto"/>
      </w:divBdr>
    </w:div>
    <w:div w:id="1880363158">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20169991">
      <w:bodyDiv w:val="1"/>
      <w:marLeft w:val="0"/>
      <w:marRight w:val="0"/>
      <w:marTop w:val="0"/>
      <w:marBottom w:val="0"/>
      <w:divBdr>
        <w:top w:val="none" w:sz="0" w:space="0" w:color="auto"/>
        <w:left w:val="none" w:sz="0" w:space="0" w:color="auto"/>
        <w:bottom w:val="none" w:sz="0" w:space="0" w:color="auto"/>
        <w:right w:val="none" w:sz="0" w:space="0" w:color="auto"/>
      </w:divBdr>
    </w:div>
    <w:div w:id="1922177974">
      <w:bodyDiv w:val="1"/>
      <w:marLeft w:val="0"/>
      <w:marRight w:val="0"/>
      <w:marTop w:val="0"/>
      <w:marBottom w:val="0"/>
      <w:divBdr>
        <w:top w:val="none" w:sz="0" w:space="0" w:color="auto"/>
        <w:left w:val="none" w:sz="0" w:space="0" w:color="auto"/>
        <w:bottom w:val="none" w:sz="0" w:space="0" w:color="auto"/>
        <w:right w:val="none" w:sz="0" w:space="0" w:color="auto"/>
      </w:divBdr>
    </w:div>
    <w:div w:id="2037193722">
      <w:bodyDiv w:val="1"/>
      <w:marLeft w:val="0"/>
      <w:marRight w:val="0"/>
      <w:marTop w:val="0"/>
      <w:marBottom w:val="0"/>
      <w:divBdr>
        <w:top w:val="none" w:sz="0" w:space="0" w:color="auto"/>
        <w:left w:val="none" w:sz="0" w:space="0" w:color="auto"/>
        <w:bottom w:val="none" w:sz="0" w:space="0" w:color="auto"/>
        <w:right w:val="none" w:sz="0" w:space="0" w:color="auto"/>
      </w:divBdr>
    </w:div>
    <w:div w:id="2056729798">
      <w:bodyDiv w:val="1"/>
      <w:marLeft w:val="0"/>
      <w:marRight w:val="0"/>
      <w:marTop w:val="0"/>
      <w:marBottom w:val="0"/>
      <w:divBdr>
        <w:top w:val="none" w:sz="0" w:space="0" w:color="auto"/>
        <w:left w:val="none" w:sz="0" w:space="0" w:color="auto"/>
        <w:bottom w:val="none" w:sz="0" w:space="0" w:color="auto"/>
        <w:right w:val="none" w:sz="0" w:space="0" w:color="auto"/>
      </w:divBdr>
    </w:div>
    <w:div w:id="2069523411">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 w:id="2081824126">
      <w:bodyDiv w:val="1"/>
      <w:marLeft w:val="0"/>
      <w:marRight w:val="0"/>
      <w:marTop w:val="0"/>
      <w:marBottom w:val="0"/>
      <w:divBdr>
        <w:top w:val="none" w:sz="0" w:space="0" w:color="auto"/>
        <w:left w:val="none" w:sz="0" w:space="0" w:color="auto"/>
        <w:bottom w:val="none" w:sz="0" w:space="0" w:color="auto"/>
        <w:right w:val="none" w:sz="0" w:space="0" w:color="auto"/>
      </w:divBdr>
    </w:div>
    <w:div w:id="2095009942">
      <w:bodyDiv w:val="1"/>
      <w:marLeft w:val="0"/>
      <w:marRight w:val="0"/>
      <w:marTop w:val="0"/>
      <w:marBottom w:val="0"/>
      <w:divBdr>
        <w:top w:val="none" w:sz="0" w:space="0" w:color="auto"/>
        <w:left w:val="none" w:sz="0" w:space="0" w:color="auto"/>
        <w:bottom w:val="none" w:sz="0" w:space="0" w:color="auto"/>
        <w:right w:val="none" w:sz="0" w:space="0" w:color="auto"/>
      </w:divBdr>
    </w:div>
    <w:div w:id="2101439397">
      <w:bodyDiv w:val="1"/>
      <w:marLeft w:val="0"/>
      <w:marRight w:val="0"/>
      <w:marTop w:val="0"/>
      <w:marBottom w:val="0"/>
      <w:divBdr>
        <w:top w:val="none" w:sz="0" w:space="0" w:color="auto"/>
        <w:left w:val="none" w:sz="0" w:space="0" w:color="auto"/>
        <w:bottom w:val="none" w:sz="0" w:space="0" w:color="auto"/>
        <w:right w:val="none" w:sz="0" w:space="0" w:color="auto"/>
      </w:divBdr>
    </w:div>
    <w:div w:id="2121760707">
      <w:bodyDiv w:val="1"/>
      <w:marLeft w:val="0"/>
      <w:marRight w:val="0"/>
      <w:marTop w:val="0"/>
      <w:marBottom w:val="0"/>
      <w:divBdr>
        <w:top w:val="none" w:sz="0" w:space="0" w:color="auto"/>
        <w:left w:val="none" w:sz="0" w:space="0" w:color="auto"/>
        <w:bottom w:val="none" w:sz="0" w:space="0" w:color="auto"/>
        <w:right w:val="none" w:sz="0" w:space="0" w:color="auto"/>
      </w:divBdr>
    </w:div>
    <w:div w:id="2130663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http://sesnsp.com/mofp/index.html" TargetMode="External"/><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hyperlink" Target="https://tinyurl.com/CteEtica" TargetMode="External"/><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theyucatantimes.com/2019/11/yucatan-police-the-best-in-the-country/" TargetMode="External"/><Relationship Id="rId11" Type="http://schemas.openxmlformats.org/officeDocument/2006/relationships/footer" Target="footer2.xml"/><Relationship Id="rId24" Type="http://schemas.openxmlformats.org/officeDocument/2006/relationships/hyperlink" Target="https://data.oecd.org/gga/general-government-spending-by-destination.htm" TargetMode="External"/><Relationship Id="rId32" Type="http://schemas.openxmlformats.org/officeDocument/2006/relationships/hyperlink" Target="http://www.inegi.org.mx/orogramas/endiseg/2021/" TargetMode="External"/><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esnsp.com/mofp/"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yperlink" Target="https://publications.iadb.org/en/costs-crime-and-violence-new-evidence-and-insights-latin-america-and-caribbean"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24.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theyucatantimes.com/2019/11/yucatan-police-the-best-in-the-country/" TargetMode="External"/><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4.jpeg"/></Relationships>
</file>

<file path=word/_rels/footnotes.xml.rels><?xml version="1.0" encoding="UTF-8" standalone="yes"?>
<Relationships xmlns="http://schemas.openxmlformats.org/package/2006/relationships"><Relationship Id="rId13" Type="http://schemas.openxmlformats.org/officeDocument/2006/relationships/hyperlink" Target="https://www.oecd.org/daf/fin/financial-education/%5BES%5D%20Recomendaci%C3%B3n%20Principios%20de%20Educaci%C3%B3n%20Financiera%202005.pdf" TargetMode="External"/><Relationship Id="rId18" Type="http://schemas.openxmlformats.org/officeDocument/2006/relationships/hyperlink" Target="https://www.gob.mx/forodeinclusionfinanciera/articulos/estrategia-nacional-de-educacion-financiera-enef?idiom=es" TargetMode="External"/><Relationship Id="rId26" Type="http://schemas.openxmlformats.org/officeDocument/2006/relationships/hyperlink" Target="http://www.ugto.mx/noticias2/quehacer-institucional/100-quehacer-institucional/18412-inicia-el-proceso-de-" TargetMode="External"/><Relationship Id="rId3" Type="http://schemas.openxmlformats.org/officeDocument/2006/relationships/hyperlink" Target="https://congreso-gto.s3.amazonaws.com/uploads/orden_archivo/archivo/31009/03__Extracto_-_19-octubre-2023-2.pdf" TargetMode="External"/><Relationship Id="rId21" Type="http://schemas.openxmlformats.org/officeDocument/2006/relationships/hyperlink" Target="https://www.diputados.gob.mx/sedia/sia/redipal/CRV-VIII-14-%2015.pdf" TargetMode="External"/><Relationship Id="rId34" Type="http://schemas.openxmlformats.org/officeDocument/2006/relationships/hyperlink" Target="https://congreso-gto.s3.amazonaws.com/uploads/orden_archivo/archivo/31018/12__ELD_233_Dictamen_LAMVLV_MORENA_-o_rdenes_de_proteccio_n-_-archivo-2.pdf" TargetMode="External"/><Relationship Id="rId7" Type="http://schemas.openxmlformats.org/officeDocument/2006/relationships/hyperlink" Target="https://archivos.juridicas.unam.mx/www/bjv/libros/8/3568/12.pdf" TargetMode="External"/><Relationship Id="rId12" Type="http://schemas.openxmlformats.org/officeDocument/2006/relationships/hyperlink" Target="https://www.oecd.org/daf/fin/financial-education/%5BES%5D%20Recomendaci%C3%B3n%20Principios%20de%20Educaci%C3%B3n%20Financiera%202005.pdf" TargetMode="External"/><Relationship Id="rId17" Type="http://schemas.openxmlformats.org/officeDocument/2006/relationships/hyperlink" Target="https://www.sabermassermas.com/que-sentido-tiene-la-educacion-financiera-para-los-ninos/" TargetMode="External"/><Relationship Id="rId25" Type="http://schemas.openxmlformats.org/officeDocument/2006/relationships/hyperlink" Target="http://www.ugto.mx/noticias2/quehacer-institucional/100-quehacer-institucional/18412-inicia-el-proceso-de-" TargetMode="External"/><Relationship Id="rId33" Type="http://schemas.openxmlformats.org/officeDocument/2006/relationships/hyperlink" Target="https://congreso-gto.s3.amazonaws.com/uploads/orden_archivo/archivo/31017/11_Proyecto_de_Presupuesto_Poder_Legislativo_2024-.pdf" TargetMode="External"/><Relationship Id="rId2" Type="http://schemas.openxmlformats.org/officeDocument/2006/relationships/hyperlink" Target="https://congreso-gto.s3.amazonaws.com/uploads/orden_archivo/archivo/31008/02_Acta_nu_mero_78_sesio_n_ordinaria_del_12_de_octubre_de_2023.pdf" TargetMode="External"/><Relationship Id="rId16" Type="http://schemas.openxmlformats.org/officeDocument/2006/relationships/hyperlink" Target="https://www.eesc.europa.eu/sites/default/files/resources/docs/qe-01-17-075-es-n.pdf" TargetMode="External"/><Relationship Id="rId20" Type="http://schemas.openxmlformats.org/officeDocument/2006/relationships/hyperlink" Target="https://www.diputados.gob.mx/sedia/sia/redipal/CRV-VIII-14-%2015.pdf" TargetMode="External"/><Relationship Id="rId29" Type="http://schemas.openxmlformats.org/officeDocument/2006/relationships/hyperlink" Target="https://www.gob.mx/cms/uploads/attachment/file/829535/Lineamientos_FOFISP_2023.pdf" TargetMode="External"/><Relationship Id="rId1" Type="http://schemas.openxmlformats.org/officeDocument/2006/relationships/hyperlink" Target="https://congreso-gto.s3.amazonaws.com/uploads/orden_archivo/archivo/31008/02_Acta_nu_mero_78_sesio_n_ordinaria_del_12_de_octubre_de_2023.pdf" TargetMode="External"/><Relationship Id="rId6" Type="http://schemas.openxmlformats.org/officeDocument/2006/relationships/hyperlink" Target="http://www.diputados.gob.mx/LeyesBiblio/pdf/1_280521.pdf" TargetMode="External"/><Relationship Id="rId11" Type="http://schemas.openxmlformats.org/officeDocument/2006/relationships/hyperlink" Target="https://www.sabermassermas.com/que-sentido-tiene-la-educacion-financiera-para-los-ninos/" TargetMode="External"/><Relationship Id="rId24" Type="http://schemas.openxmlformats.org/officeDocument/2006/relationships/hyperlink" Target="https://congreso-gto.s3.amazonaws.com/uploads/orden_archivo/archivo/31013/07_Iniciativa_GPPMORENA_ref_LOUG_65754__19_OCT_2023_.pdf" TargetMode="External"/><Relationship Id="rId32" Type="http://schemas.openxmlformats.org/officeDocument/2006/relationships/hyperlink" Target="https://congreso-gto.s3.amazonaws.com/uploads/orden_archivo/archivo/31016/10_PPA_GPMORENA_Gob_Ley_del_Presupuesto_2024_LGBT__65751_19_OCTUBRE_2023_.pdf" TargetMode="External"/><Relationship Id="rId5" Type="http://schemas.openxmlformats.org/officeDocument/2006/relationships/hyperlink" Target="http://www.diputados.gob.mx/LeyesBiblio/pdf/1_280521.pdf" TargetMode="External"/><Relationship Id="rId15" Type="http://schemas.openxmlformats.org/officeDocument/2006/relationships/hyperlink" Target="https://www.oecd.org/daf/fin/financial-education/%5BES%5D%20Recomendaci%C3%B3n%20Principios%20de%20Educaci%C3%B3n%20Financiera%202005.pdf" TargetMode="External"/><Relationship Id="rId23" Type="http://schemas.openxmlformats.org/officeDocument/2006/relationships/hyperlink" Target="https://www.aldia.pe/blog/que-es-educacion-financiera/" TargetMode="External"/><Relationship Id="rId28" Type="http://schemas.openxmlformats.org/officeDocument/2006/relationships/hyperlink" Target="https://congreso-gto.s3.amazonaws.com/uploads/orden_archivo/archivo/31015/09__PPA_GPPAN_Presp_FOFISP-FORTASEG_65736__19_OCTUBRE_2023_-.pdf" TargetMode="External"/><Relationship Id="rId10" Type="http://schemas.openxmlformats.org/officeDocument/2006/relationships/hyperlink" Target="https://www.sabermassermas.com/que-sentido-tiene-la-educacion-financiera-para-los-ninos/" TargetMode="External"/><Relationship Id="rId19" Type="http://schemas.openxmlformats.org/officeDocument/2006/relationships/hyperlink" Target="https://www.ilo.org/wcmsp5/groups/public/---ed_emp/documents/instructionalmaterial/wcms_561207.pdf" TargetMode="External"/><Relationship Id="rId31" Type="http://schemas.openxmlformats.org/officeDocument/2006/relationships/hyperlink" Target="http://www.visionofhumanity.org/wp-content/uploads/2022/05/ESP-MPI-2022-web.pdf" TargetMode="External"/><Relationship Id="rId4" Type="http://schemas.openxmlformats.org/officeDocument/2006/relationships/hyperlink" Target="https://congreso-gto.s3.amazonaws.com/uploads/orden_archivo/archivo/31010/04_Iniciativa_adic_art_37_Bis_Ley_de_Fiscalizacio_n_Sup_Edo_Gto_65729__19_OCTUBRE_2023_.pdf" TargetMode="External"/><Relationship Id="rId9" Type="http://schemas.openxmlformats.org/officeDocument/2006/relationships/hyperlink" Target="https://congreso-gto.s3.amazonaws.com/uploads/orden_archivo/archivo/31012/06_Iniciativa_RPMC_reformas_LEEG_65753__19_OCT_2023_.pdf" TargetMode="External"/><Relationship Id="rId14" Type="http://schemas.openxmlformats.org/officeDocument/2006/relationships/hyperlink" Target="https://www.oecd.org/daf/fin/financial-education/%5BES%5D%20Recomendaci%C3%B3n%20Principios%20de%20Educaci%C3%B3n%20Financiera%202005.pdf" TargetMode="External"/><Relationship Id="rId22" Type="http://schemas.openxmlformats.org/officeDocument/2006/relationships/hyperlink" Target="https://www.aldia.pe/blog/que-es-educacion-financiera/" TargetMode="External"/><Relationship Id="rId27" Type="http://schemas.openxmlformats.org/officeDocument/2006/relationships/hyperlink" Target="https://congreso-gto.s3.amazonaws.com/uploads/orden_archivo/archivo/31014/08_INFORME_ASEG.pdf" TargetMode="External"/><Relationship Id="rId30" Type="http://schemas.openxmlformats.org/officeDocument/2006/relationships/hyperlink" Target="http://www.indicedepazmexico.org/gasto-del-gobierno-en-la-contencin-de-la-violencia-en-mexico" TargetMode="External"/><Relationship Id="rId35" Type="http://schemas.openxmlformats.org/officeDocument/2006/relationships/hyperlink" Target="https://congreso-gto.s3.amazonaws.com/uploads/orden_archivo/archivo/31019/13__Dictamen_Exhorto_Ayttos_ELD_266_LXV_PPA-.pdf" TargetMode="External"/><Relationship Id="rId8" Type="http://schemas.openxmlformats.org/officeDocument/2006/relationships/hyperlink" Target="https://congreso-gto.s3.amazonaws.com/uploads/orden_archivo/archivo/31011/05__Iniciativa_adic_Ley_Fomento_y_Desarrollo_Agri_cola_65748__19_OCTUBRE_2023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e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A3"/>
    <w:family w:val="auto"/>
    <w:notTrueType/>
    <w:pitch w:val="default"/>
    <w:sig w:usb0="20000003" w:usb1="00000000" w:usb2="00000000" w:usb3="00000000" w:csb0="000001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1950"/>
    <w:rsid w:val="0010651B"/>
    <w:rsid w:val="0014596D"/>
    <w:rsid w:val="00186280"/>
    <w:rsid w:val="00186C75"/>
    <w:rsid w:val="001A500B"/>
    <w:rsid w:val="001A6E13"/>
    <w:rsid w:val="002B59B7"/>
    <w:rsid w:val="002C5EAC"/>
    <w:rsid w:val="00380BF8"/>
    <w:rsid w:val="003A51CE"/>
    <w:rsid w:val="003D1DB0"/>
    <w:rsid w:val="003E047F"/>
    <w:rsid w:val="003F3665"/>
    <w:rsid w:val="0041747A"/>
    <w:rsid w:val="00461AE3"/>
    <w:rsid w:val="004776E6"/>
    <w:rsid w:val="0053705C"/>
    <w:rsid w:val="005C2A1C"/>
    <w:rsid w:val="005C4A6C"/>
    <w:rsid w:val="005F32B0"/>
    <w:rsid w:val="006130CC"/>
    <w:rsid w:val="00680B08"/>
    <w:rsid w:val="006A7866"/>
    <w:rsid w:val="006E0508"/>
    <w:rsid w:val="006E6954"/>
    <w:rsid w:val="00701706"/>
    <w:rsid w:val="00765C15"/>
    <w:rsid w:val="007A698C"/>
    <w:rsid w:val="008804D0"/>
    <w:rsid w:val="008E4897"/>
    <w:rsid w:val="009113EA"/>
    <w:rsid w:val="00983677"/>
    <w:rsid w:val="009A4FA6"/>
    <w:rsid w:val="009C5FED"/>
    <w:rsid w:val="00A679F8"/>
    <w:rsid w:val="00AA468D"/>
    <w:rsid w:val="00AC19AD"/>
    <w:rsid w:val="00AD3760"/>
    <w:rsid w:val="00B549A9"/>
    <w:rsid w:val="00B574D9"/>
    <w:rsid w:val="00B85CC2"/>
    <w:rsid w:val="00BA2FAD"/>
    <w:rsid w:val="00BE7105"/>
    <w:rsid w:val="00C124F2"/>
    <w:rsid w:val="00C81A41"/>
    <w:rsid w:val="00CA41D7"/>
    <w:rsid w:val="00CD0488"/>
    <w:rsid w:val="00CD16E8"/>
    <w:rsid w:val="00CE0D16"/>
    <w:rsid w:val="00CE1CEE"/>
    <w:rsid w:val="00CF3271"/>
    <w:rsid w:val="00D058A6"/>
    <w:rsid w:val="00D739D9"/>
    <w:rsid w:val="00DD4940"/>
    <w:rsid w:val="00DF3734"/>
    <w:rsid w:val="00E9131D"/>
    <w:rsid w:val="00EC156F"/>
    <w:rsid w:val="00EF79EA"/>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9</Pages>
  <Words>51591</Words>
  <Characters>283754</Characters>
  <Application>Microsoft Office Word</Application>
  <DocSecurity>0</DocSecurity>
  <Lines>2364</Lines>
  <Paragraphs>669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334676</CharactersWithSpaces>
  <SharedDoc>false</SharedDoc>
  <HLinks>
    <vt:vector size="126" baseType="variant">
      <vt:variant>
        <vt:i4>1966177</vt:i4>
      </vt:variant>
      <vt:variant>
        <vt:i4>60</vt:i4>
      </vt:variant>
      <vt:variant>
        <vt:i4>0</vt:i4>
      </vt:variant>
      <vt:variant>
        <vt:i4>5</vt:i4>
      </vt:variant>
      <vt:variant>
        <vt:lpwstr>https://congreso-gto.s3.amazonaws.com/uploads/orden_archivo/archivo/22716/24_Audit_Moroleo_n_2020_desempen_o_Alumbrado_Pu_blico_.pdf</vt:lpwstr>
      </vt:variant>
      <vt:variant>
        <vt:lpwstr/>
      </vt:variant>
      <vt:variant>
        <vt:i4>720998</vt:i4>
      </vt:variant>
      <vt:variant>
        <vt:i4>57</vt:i4>
      </vt:variant>
      <vt:variant>
        <vt:i4>0</vt:i4>
      </vt:variant>
      <vt:variant>
        <vt:i4>5</vt:i4>
      </vt:variant>
      <vt:variant>
        <vt:lpwstr>https://congreso-gto.s3.amazonaws.com/uploads/orden_archivo/archivo/22717/23_Audit_Santa_Catarina_infraestructura_pu_blica_2020_.pdf</vt:lpwstr>
      </vt:variant>
      <vt:variant>
        <vt:lpwstr/>
      </vt:variant>
      <vt:variant>
        <vt:i4>3670138</vt:i4>
      </vt:variant>
      <vt:variant>
        <vt:i4>54</vt:i4>
      </vt:variant>
      <vt:variant>
        <vt:i4>0</vt:i4>
      </vt:variant>
      <vt:variant>
        <vt:i4>5</vt:i4>
      </vt:variant>
      <vt:variant>
        <vt:lpwstr>https://congreso-gto.s3.amazonaws.com/uploads/orden_archivo/archivo/22718/22_Audit_Puri_sima_del_Rinco_n_infraestructura_pu_blica_2020_.pdf</vt:lpwstr>
      </vt:variant>
      <vt:variant>
        <vt:lpwstr/>
      </vt:variant>
      <vt:variant>
        <vt:i4>5636104</vt:i4>
      </vt:variant>
      <vt:variant>
        <vt:i4>51</vt:i4>
      </vt:variant>
      <vt:variant>
        <vt:i4>0</vt:i4>
      </vt:variant>
      <vt:variant>
        <vt:i4>5</vt:i4>
      </vt:variant>
      <vt:variant>
        <vt:lpwstr>https://congreso-gto.s3.amazonaws.com/uploads/orden_archivo/archivo/22719/21_Auditori_a_integral_Leo_n_2012___2013__2014_y_2015_EJECUTORIA_965-2019__.pdf</vt:lpwstr>
      </vt:variant>
      <vt:variant>
        <vt:lpwstr/>
      </vt:variant>
      <vt:variant>
        <vt:i4>3670018</vt:i4>
      </vt:variant>
      <vt:variant>
        <vt:i4>48</vt:i4>
      </vt:variant>
      <vt:variant>
        <vt:i4>0</vt:i4>
      </vt:variant>
      <vt:variant>
        <vt:i4>5</vt:i4>
      </vt:variant>
      <vt:variant>
        <vt:lpwstr>https://congreso-gto.s3.amazonaws.com/uploads/orden_archivo/archivo/22715/20_Dictamen_archivo_8_iniciativas.pdf</vt:lpwstr>
      </vt:variant>
      <vt:variant>
        <vt:lpwstr/>
      </vt:variant>
      <vt:variant>
        <vt:i4>4915285</vt:i4>
      </vt:variant>
      <vt:variant>
        <vt:i4>45</vt:i4>
      </vt:variant>
      <vt:variant>
        <vt:i4>0</vt:i4>
      </vt:variant>
      <vt:variant>
        <vt:i4>5</vt:i4>
      </vt:variant>
      <vt:variant>
        <vt:lpwstr>https://congreso-gto.s3.amazonaws.com/uploads/orden_archivo/archivo/22705/19_Propuesta_de_pto_acuerdo_Dip_Ernesto_A_Prieto_G-_GOB__11_NOV_2021_.pdf</vt:lpwstr>
      </vt:variant>
      <vt:variant>
        <vt:lpwstr/>
      </vt:variant>
      <vt:variant>
        <vt:i4>2162810</vt:i4>
      </vt:variant>
      <vt:variant>
        <vt:i4>42</vt:i4>
      </vt:variant>
      <vt:variant>
        <vt:i4>0</vt:i4>
      </vt:variant>
      <vt:variant>
        <vt:i4>5</vt:i4>
      </vt:variant>
      <vt:variant>
        <vt:lpwstr>https://congreso-gto.s3.amazonaws.com/uploads/orden_archivo/archivo/22706/18_Propuesta_pto_acuerdo_Dip_Alma_E_Alcaraz_Hdez_GOB_SFIA__11_NOV_2021_.pdf</vt:lpwstr>
      </vt:variant>
      <vt:variant>
        <vt:lpwstr/>
      </vt:variant>
      <vt:variant>
        <vt:i4>4325404</vt:i4>
      </vt:variant>
      <vt:variant>
        <vt:i4>39</vt:i4>
      </vt:variant>
      <vt:variant>
        <vt:i4>0</vt:i4>
      </vt:variant>
      <vt:variant>
        <vt:i4>5</vt:i4>
      </vt:variant>
      <vt:variant>
        <vt:lpwstr>https://congreso-gto.s3.amazonaws.com/uploads/orden_archivo/archivo/22707/17_Propuesta_pto_acuerdo_Dip_Alma_E_Alcaraz_Hdez_GOB_SSP__11_NOV_2021_.pdf</vt:lpwstr>
      </vt:variant>
      <vt:variant>
        <vt:lpwstr/>
      </vt:variant>
      <vt:variant>
        <vt:i4>983139</vt:i4>
      </vt:variant>
      <vt:variant>
        <vt:i4>36</vt:i4>
      </vt:variant>
      <vt:variant>
        <vt:i4>0</vt:i4>
      </vt:variant>
      <vt:variant>
        <vt:i4>5</vt:i4>
      </vt:variant>
      <vt:variant>
        <vt:lpwstr>https://congreso-gto.s3.amazonaws.com/uploads/orden_archivo/archivo/22708/16_Propuesta_pto_acuerdo_Dip_Alma_E_Alcaraz_Hdez_Senado_de_la_Rep___11_NOV_2021_.pdf</vt:lpwstr>
      </vt:variant>
      <vt:variant>
        <vt:lpwstr/>
      </vt:variant>
      <vt:variant>
        <vt:i4>3407929</vt:i4>
      </vt:variant>
      <vt:variant>
        <vt:i4>33</vt:i4>
      </vt:variant>
      <vt:variant>
        <vt:i4>0</vt:i4>
      </vt:variant>
      <vt:variant>
        <vt:i4>5</vt:i4>
      </vt:variant>
      <vt:variant>
        <vt:lpwstr>https://congreso-gto.s3.amazonaws.com/uploads/orden_archivo/archivo/22709/15_Propuesta_pto_acuerdo_Dip_Ruth_Noemi__Tiscaren_o_Agoitia-IMSS__11_NOV_2021_.pdf</vt:lpwstr>
      </vt:variant>
      <vt:variant>
        <vt:lpwstr/>
      </vt:variant>
      <vt:variant>
        <vt:i4>720953</vt:i4>
      </vt:variant>
      <vt:variant>
        <vt:i4>30</vt:i4>
      </vt:variant>
      <vt:variant>
        <vt:i4>0</vt:i4>
      </vt:variant>
      <vt:variant>
        <vt:i4>5</vt:i4>
      </vt:variant>
      <vt:variant>
        <vt:lpwstr>https://congreso-gto.s3.amazonaws.com/uploads/orden_archivo/archivo/22710/14_Propuesta_pto_acuerdo_Dip_David_Mtz_M_-Sria_Mig_y_Enlace_Int__11_NOV_2021__.pdf</vt:lpwstr>
      </vt:variant>
      <vt:variant>
        <vt:lpwstr/>
      </vt:variant>
      <vt:variant>
        <vt:i4>3932283</vt:i4>
      </vt:variant>
      <vt:variant>
        <vt:i4>27</vt:i4>
      </vt:variant>
      <vt:variant>
        <vt:i4>0</vt:i4>
      </vt:variant>
      <vt:variant>
        <vt:i4>5</vt:i4>
      </vt:variant>
      <vt:variant>
        <vt:lpwstr>https://congreso-gto.s3.amazonaws.com/uploads/orden_archivo/archivo/22711/13_INFORMES_ASEG_.pdf</vt:lpwstr>
      </vt:variant>
      <vt:variant>
        <vt:lpwstr/>
      </vt:variant>
      <vt:variant>
        <vt:i4>8060959</vt:i4>
      </vt:variant>
      <vt:variant>
        <vt:i4>24</vt:i4>
      </vt:variant>
      <vt:variant>
        <vt:i4>0</vt:i4>
      </vt:variant>
      <vt:variant>
        <vt:i4>5</vt:i4>
      </vt:variant>
      <vt:variant>
        <vt:lpwstr>https://congreso-gto.s3.amazonaws.com/uploads/orden_archivo/archivo/22712/12_Iniciativa_adic_y_derog_CP_GPPAN__11_NOV_2021__.pdf</vt:lpwstr>
      </vt:variant>
      <vt:variant>
        <vt:lpwstr/>
      </vt:variant>
      <vt:variant>
        <vt:i4>2097250</vt:i4>
      </vt:variant>
      <vt:variant>
        <vt:i4>21</vt:i4>
      </vt:variant>
      <vt:variant>
        <vt:i4>0</vt:i4>
      </vt:variant>
      <vt:variant>
        <vt:i4>5</vt:i4>
      </vt:variant>
      <vt:variant>
        <vt:lpwstr>https://congreso-gto.s3.amazonaws.com/uploads/orden_archivo/archivo/22713/11_Iniciativa_Dip_Irma_L_Glez_Sa_nchez_CPEG_y_LOPL__11_NOV_2021_.pdf</vt:lpwstr>
      </vt:variant>
      <vt:variant>
        <vt:lpwstr/>
      </vt:variant>
      <vt:variant>
        <vt:i4>5242932</vt:i4>
      </vt:variant>
      <vt:variant>
        <vt:i4>18</vt:i4>
      </vt:variant>
      <vt:variant>
        <vt:i4>0</vt:i4>
      </vt:variant>
      <vt:variant>
        <vt:i4>5</vt:i4>
      </vt:variant>
      <vt:variant>
        <vt:lpwstr>https://congreso-gto.s3.amazonaws.com/uploads/orden_archivo/archivo/22714/10_Iniciativa_Dip_Irma_L_Glez_Sa_nchez_LOM___11_NOV_2021_.pdf</vt:lpwstr>
      </vt:variant>
      <vt:variant>
        <vt:lpwstr/>
      </vt:variant>
      <vt:variant>
        <vt:i4>7471225</vt:i4>
      </vt:variant>
      <vt:variant>
        <vt:i4>15</vt:i4>
      </vt:variant>
      <vt:variant>
        <vt:i4>0</vt:i4>
      </vt:variant>
      <vt:variant>
        <vt:i4>5</vt:i4>
      </vt:variant>
      <vt:variant>
        <vt:lpwstr>https://congreso-gto.s3.amazonaws.com/uploads/orden_archivo/archivo/22699/09_Iniciativa_ref_art_262_CP_Dip_Ernesto_A_Prieto___11_NOV_2021_.pdf</vt:lpwstr>
      </vt:variant>
      <vt:variant>
        <vt:lpwstr/>
      </vt:variant>
      <vt:variant>
        <vt:i4>1245293</vt:i4>
      </vt:variant>
      <vt:variant>
        <vt:i4>12</vt:i4>
      </vt:variant>
      <vt:variant>
        <vt:i4>0</vt:i4>
      </vt:variant>
      <vt:variant>
        <vt:i4>5</vt:i4>
      </vt:variant>
      <vt:variant>
        <vt:lpwstr>https://congreso-gto.s3.amazonaws.com/uploads/orden_archivo/archivo/22700/08_Iniciativa_ref_arts_169_y_171_y_adic_59_LOPL_Dip_Dessire_A_ngel_Rocha__11_NOV_2021_.pdf</vt:lpwstr>
      </vt:variant>
      <vt:variant>
        <vt:lpwstr/>
      </vt:variant>
      <vt:variant>
        <vt:i4>7536766</vt:i4>
      </vt:variant>
      <vt:variant>
        <vt:i4>9</vt:i4>
      </vt:variant>
      <vt:variant>
        <vt:i4>0</vt:i4>
      </vt:variant>
      <vt:variant>
        <vt:i4>5</vt:i4>
      </vt:variant>
      <vt:variant>
        <vt:lpwstr>https://congreso-gto.s3.amazonaws.com/uploads/orden_archivo/archivo/22702/07_Iniciativa_adic_art_153-a_CP_GPPAN__11_NOV_2021_-.pdf</vt:lpwstr>
      </vt:variant>
      <vt:variant>
        <vt:lpwstr/>
      </vt:variant>
      <vt:variant>
        <vt:i4>2097173</vt:i4>
      </vt:variant>
      <vt:variant>
        <vt:i4>6</vt:i4>
      </vt:variant>
      <vt:variant>
        <vt:i4>0</vt:i4>
      </vt:variant>
      <vt:variant>
        <vt:i4>5</vt:i4>
      </vt:variant>
      <vt:variant>
        <vt:lpwstr>https://congreso-gto.s3.amazonaws.com/uploads/orden_archivo/archivo/22703/06_Iniciativa_ref_arts_23BIS_y_23_TER_LTSPSEM_-Dip_Ruth_Noemi___T_Agoitia__11_NOV_2021_.pdf</vt:lpwstr>
      </vt:variant>
      <vt:variant>
        <vt:lpwstr/>
      </vt:variant>
      <vt:variant>
        <vt:i4>7340076</vt:i4>
      </vt:variant>
      <vt:variant>
        <vt:i4>3</vt:i4>
      </vt:variant>
      <vt:variant>
        <vt:i4>0</vt:i4>
      </vt:variant>
      <vt:variant>
        <vt:i4>5</vt:i4>
      </vt:variant>
      <vt:variant>
        <vt:lpwstr>https://congreso-gto.s3.amazonaws.com/uploads/orden_archivo/archivo/22704/05_Iniciativa_ref_LSSPEG_GPPVEM__11_NOV_2021_.pdf</vt:lpwstr>
      </vt:variant>
      <vt:variant>
        <vt:lpwstr/>
      </vt:variant>
      <vt:variant>
        <vt:i4>2687034</vt:i4>
      </vt:variant>
      <vt:variant>
        <vt:i4>0</vt:i4>
      </vt:variant>
      <vt:variant>
        <vt:i4>0</vt:i4>
      </vt:variant>
      <vt:variant>
        <vt:i4>5</vt:i4>
      </vt:variant>
      <vt:variant>
        <vt:lpwstr>https://congreso-gto.s3.amazonaws.com/uploads/orden_archivo/archivo/22701/04_Iniciativa_Gob_Edo-desafectacio_n_de_dominio_Irapuato_Gto__11_NOV_2021_.pdf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462</cp:revision>
  <cp:lastPrinted>2024-05-20T22:41:00Z</cp:lastPrinted>
  <dcterms:created xsi:type="dcterms:W3CDTF">2023-10-18T18:34:00Z</dcterms:created>
  <dcterms:modified xsi:type="dcterms:W3CDTF">2024-05-20T22:44:00Z</dcterms:modified>
</cp:coreProperties>
</file>