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383FE53" w14:textId="76632E6B" w:rsidR="004B35F0" w:rsidRPr="00FA1003" w:rsidRDefault="004B35F0"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47474D01" w:rsidR="0024733C" w:rsidRPr="0066249B" w:rsidRDefault="00920779" w:rsidP="0024733C">
      <w:pPr>
        <w:ind w:firstLine="709"/>
        <w:jc w:val="both"/>
        <w:rPr>
          <w:rFonts w:ascii="Abadi" w:hAnsi="Abadi"/>
          <w:b/>
          <w:sz w:val="21"/>
          <w:szCs w:val="21"/>
        </w:rPr>
      </w:pPr>
      <w:r w:rsidRPr="0066249B">
        <w:rPr>
          <w:rFonts w:ascii="Abadi" w:hAnsi="Abadi"/>
          <w:b/>
          <w:sz w:val="21"/>
          <w:szCs w:val="21"/>
        </w:rPr>
        <w:t xml:space="preserve">PODER LEGISLATIVO. SEXAGÉSIMA </w:t>
      </w:r>
      <w:r>
        <w:rPr>
          <w:rFonts w:ascii="Abadi" w:hAnsi="Abadi"/>
          <w:b/>
          <w:sz w:val="21"/>
          <w:szCs w:val="21"/>
        </w:rPr>
        <w:t>QUINTA</w:t>
      </w:r>
      <w:r w:rsidRPr="0066249B">
        <w:rPr>
          <w:rFonts w:ascii="Abadi" w:hAnsi="Abadi"/>
          <w:b/>
          <w:sz w:val="21"/>
          <w:szCs w:val="21"/>
        </w:rPr>
        <w:t xml:space="preserve"> LEGISLATURA DEL CONGRESO DEL ESTADO DE GUANAJUATO.</w:t>
      </w:r>
      <w:r w:rsidR="0023456B">
        <w:rPr>
          <w:rFonts w:ascii="Abadi" w:hAnsi="Abadi"/>
          <w:b/>
          <w:sz w:val="21"/>
          <w:szCs w:val="21"/>
        </w:rPr>
        <w:t xml:space="preserve"> </w:t>
      </w:r>
      <w:r>
        <w:rPr>
          <w:rFonts w:ascii="Abadi" w:hAnsi="Abadi"/>
          <w:b/>
          <w:sz w:val="21"/>
          <w:szCs w:val="21"/>
        </w:rPr>
        <w:t xml:space="preserve">SESIÓN </w:t>
      </w:r>
      <w:r w:rsidR="004542FB">
        <w:rPr>
          <w:rFonts w:ascii="Abadi" w:hAnsi="Abadi"/>
          <w:b/>
          <w:sz w:val="21"/>
          <w:szCs w:val="21"/>
        </w:rPr>
        <w:t>PERMANENTE</w:t>
      </w:r>
      <w:r w:rsidRPr="0066249B">
        <w:rPr>
          <w:rFonts w:ascii="Abadi" w:hAnsi="Abadi"/>
          <w:b/>
          <w:sz w:val="21"/>
          <w:szCs w:val="21"/>
        </w:rPr>
        <w:t xml:space="preserve">. </w:t>
      </w:r>
      <w:r w:rsidR="004542FB">
        <w:rPr>
          <w:rFonts w:ascii="Abadi" w:hAnsi="Abadi"/>
          <w:b/>
          <w:sz w:val="21"/>
          <w:szCs w:val="21"/>
        </w:rPr>
        <w:t>TERCER</w:t>
      </w:r>
      <w:r w:rsidR="0023456B">
        <w:rPr>
          <w:rFonts w:ascii="Abadi" w:hAnsi="Abadi"/>
          <w:b/>
          <w:sz w:val="21"/>
          <w:szCs w:val="21"/>
        </w:rPr>
        <w:t xml:space="preserve"> </w:t>
      </w:r>
      <w:r w:rsidRPr="0066249B">
        <w:rPr>
          <w:rFonts w:ascii="Abadi" w:hAnsi="Abadi"/>
          <w:b/>
          <w:sz w:val="21"/>
          <w:szCs w:val="21"/>
        </w:rPr>
        <w:t xml:space="preserve">AÑO DE EJERCICIO CONSTITUCIONAL. </w:t>
      </w:r>
      <w:r w:rsidR="004542FB">
        <w:rPr>
          <w:rFonts w:ascii="Abadi" w:hAnsi="Abadi"/>
          <w:b/>
          <w:sz w:val="21"/>
          <w:szCs w:val="21"/>
        </w:rPr>
        <w:t>PRIMER</w:t>
      </w:r>
      <w:r>
        <w:rPr>
          <w:rFonts w:ascii="Abadi" w:hAnsi="Abadi"/>
          <w:b/>
          <w:sz w:val="21"/>
          <w:szCs w:val="21"/>
        </w:rPr>
        <w:t xml:space="preserve"> </w:t>
      </w:r>
      <w:r w:rsidR="00644F31">
        <w:rPr>
          <w:rFonts w:ascii="Abadi" w:hAnsi="Abadi"/>
          <w:b/>
          <w:sz w:val="21"/>
          <w:szCs w:val="21"/>
        </w:rPr>
        <w:t>RECESO</w:t>
      </w:r>
      <w:r w:rsidRPr="0066249B">
        <w:rPr>
          <w:rFonts w:ascii="Abadi" w:hAnsi="Abadi"/>
          <w:b/>
          <w:sz w:val="21"/>
          <w:szCs w:val="21"/>
        </w:rPr>
        <w:t>.</w:t>
      </w:r>
      <w:r>
        <w:rPr>
          <w:rFonts w:ascii="Abadi" w:hAnsi="Abadi"/>
          <w:b/>
          <w:sz w:val="21"/>
          <w:szCs w:val="21"/>
        </w:rPr>
        <w:t xml:space="preserve"> PRESIDENCIA DEL</w:t>
      </w:r>
      <w:r w:rsidR="0023456B">
        <w:rPr>
          <w:rFonts w:ascii="Abadi" w:hAnsi="Abadi"/>
          <w:b/>
          <w:sz w:val="21"/>
          <w:szCs w:val="21"/>
        </w:rPr>
        <w:t xml:space="preserve"> DIPUTAD</w:t>
      </w:r>
      <w:r w:rsidR="00366C0A">
        <w:rPr>
          <w:rFonts w:ascii="Abadi" w:hAnsi="Abadi"/>
          <w:b/>
          <w:sz w:val="21"/>
          <w:szCs w:val="21"/>
        </w:rPr>
        <w:t>O</w:t>
      </w:r>
      <w:r w:rsidR="0023456B">
        <w:rPr>
          <w:rFonts w:ascii="Abadi" w:hAnsi="Abadi"/>
          <w:b/>
          <w:sz w:val="21"/>
          <w:szCs w:val="21"/>
        </w:rPr>
        <w:t xml:space="preserve"> </w:t>
      </w:r>
      <w:r w:rsidR="007D0515">
        <w:rPr>
          <w:rFonts w:ascii="Abadi" w:hAnsi="Abadi"/>
          <w:b/>
          <w:sz w:val="21"/>
          <w:szCs w:val="21"/>
        </w:rPr>
        <w:t>V</w:t>
      </w:r>
      <w:r w:rsidR="004542FB">
        <w:rPr>
          <w:rFonts w:ascii="Abadi" w:hAnsi="Abadi"/>
          <w:b/>
          <w:sz w:val="21"/>
          <w:szCs w:val="21"/>
        </w:rPr>
        <w:t>Í</w:t>
      </w:r>
      <w:r w:rsidR="007D0515">
        <w:rPr>
          <w:rFonts w:ascii="Abadi" w:hAnsi="Abadi"/>
          <w:b/>
          <w:sz w:val="21"/>
          <w:szCs w:val="21"/>
        </w:rPr>
        <w:t xml:space="preserve">CTOR </w:t>
      </w:r>
      <w:r w:rsidR="004542FB">
        <w:rPr>
          <w:rFonts w:ascii="Abadi" w:hAnsi="Abadi"/>
          <w:b/>
          <w:sz w:val="21"/>
          <w:szCs w:val="21"/>
        </w:rPr>
        <w:t>MANUEL ZANELLA HUERTA.</w:t>
      </w:r>
      <w:r w:rsidR="00053691">
        <w:rPr>
          <w:rFonts w:ascii="Abadi" w:hAnsi="Abadi"/>
          <w:b/>
          <w:sz w:val="21"/>
          <w:szCs w:val="21"/>
        </w:rPr>
        <w:t xml:space="preserve"> 14 DE FEBRERO DE 2024</w:t>
      </w:r>
      <w:r>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2"/>
      </w:r>
      <w:r w:rsidR="0024733C" w:rsidRPr="0066249B">
        <w:rPr>
          <w:rFonts w:ascii="Abadi" w:hAnsi="Abadi"/>
          <w:b/>
          <w:sz w:val="21"/>
          <w:szCs w:val="21"/>
        </w:rPr>
        <w:t>]</w:t>
      </w:r>
    </w:p>
    <w:p w14:paraId="02303197" w14:textId="09D6497A" w:rsidR="0024733C" w:rsidRPr="0066249B" w:rsidRDefault="0024733C" w:rsidP="0024733C">
      <w:pPr>
        <w:jc w:val="both"/>
        <w:rPr>
          <w:rFonts w:ascii="Abadi" w:hAnsi="Abadi"/>
          <w:b/>
          <w:sz w:val="21"/>
          <w:szCs w:val="21"/>
        </w:rPr>
      </w:pPr>
    </w:p>
    <w:p w14:paraId="30794961" w14:textId="77777777" w:rsidR="009E2655" w:rsidRPr="0066249B" w:rsidRDefault="009E2655" w:rsidP="009E2655">
      <w:pPr>
        <w:jc w:val="center"/>
        <w:rPr>
          <w:rFonts w:ascii="Abadi" w:hAnsi="Abadi"/>
          <w:b/>
          <w:sz w:val="21"/>
          <w:szCs w:val="21"/>
        </w:rPr>
      </w:pPr>
      <w:r w:rsidRPr="0066249B">
        <w:rPr>
          <w:rFonts w:ascii="Abadi" w:hAnsi="Abadi"/>
          <w:b/>
          <w:sz w:val="21"/>
          <w:szCs w:val="21"/>
        </w:rPr>
        <w:t>SUMARIO</w:t>
      </w:r>
    </w:p>
    <w:p w14:paraId="3800CFF4" w14:textId="21015262" w:rsidR="009E2655" w:rsidRPr="0066249B" w:rsidRDefault="009E2655" w:rsidP="009E2655">
      <w:pPr>
        <w:jc w:val="both"/>
        <w:rPr>
          <w:rFonts w:ascii="Abadi" w:hAnsi="Abadi"/>
          <w:b/>
          <w:sz w:val="21"/>
          <w:szCs w:val="21"/>
        </w:rPr>
      </w:pPr>
    </w:p>
    <w:p w14:paraId="64E98BA7" w14:textId="08B1A777" w:rsidR="00E47A25" w:rsidRDefault="00E47A25" w:rsidP="00E47A25">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CC068D">
        <w:rPr>
          <w:rFonts w:ascii="Abadi" w:hAnsi="Abadi" w:cs="ArialMT"/>
          <w:b/>
          <w:bCs/>
          <w:sz w:val="21"/>
          <w:szCs w:val="21"/>
        </w:rPr>
        <w:t>Lectura y, en su caso, aprobación del orden del día.</w:t>
      </w:r>
    </w:p>
    <w:p w14:paraId="33A53C81" w14:textId="4BDCC47B" w:rsidR="00FF1E62" w:rsidRDefault="00FF1E62" w:rsidP="00FF1E62">
      <w:pPr>
        <w:pStyle w:val="Prrafodelista"/>
        <w:autoSpaceDE w:val="0"/>
        <w:autoSpaceDN w:val="0"/>
        <w:adjustRightInd w:val="0"/>
        <w:ind w:left="720" w:right="1134"/>
        <w:contextualSpacing/>
        <w:jc w:val="both"/>
        <w:rPr>
          <w:rFonts w:ascii="Abadi" w:hAnsi="Abadi" w:cs="ArialMT"/>
          <w:b/>
          <w:bCs/>
          <w:sz w:val="21"/>
          <w:szCs w:val="21"/>
        </w:rPr>
      </w:pPr>
    </w:p>
    <w:p w14:paraId="61D0A284" w14:textId="26B786B8" w:rsidR="00FF1E62" w:rsidRPr="00CC068D" w:rsidRDefault="00FF1E62" w:rsidP="0052693A">
      <w:pPr>
        <w:pStyle w:val="Prrafodelista"/>
        <w:autoSpaceDE w:val="0"/>
        <w:autoSpaceDN w:val="0"/>
        <w:adjustRightInd w:val="0"/>
        <w:ind w:left="2136" w:right="425" w:firstLine="696"/>
        <w:contextualSpacing/>
        <w:jc w:val="both"/>
        <w:rPr>
          <w:rFonts w:ascii="Abadi" w:hAnsi="Abadi" w:cs="ArialMT"/>
          <w:b/>
          <w:bCs/>
          <w:sz w:val="21"/>
          <w:szCs w:val="21"/>
        </w:rPr>
      </w:pPr>
      <w:r>
        <w:rPr>
          <w:rFonts w:ascii="Abadi" w:hAnsi="Abadi" w:cs="ArialMT"/>
          <w:b/>
          <w:bCs/>
          <w:sz w:val="21"/>
          <w:szCs w:val="21"/>
        </w:rPr>
        <w:t xml:space="preserve">Pág. </w:t>
      </w:r>
      <w:r w:rsidR="0052693A">
        <w:rPr>
          <w:rFonts w:ascii="Abadi" w:hAnsi="Abadi" w:cs="ArialMT"/>
          <w:b/>
          <w:bCs/>
          <w:sz w:val="21"/>
          <w:szCs w:val="21"/>
        </w:rPr>
        <w:t>2</w:t>
      </w:r>
    </w:p>
    <w:p w14:paraId="6E9F62F4" w14:textId="77777777" w:rsidR="00E47A25" w:rsidRPr="00CC068D" w:rsidRDefault="00E47A25" w:rsidP="00E47A25">
      <w:pPr>
        <w:autoSpaceDE w:val="0"/>
        <w:autoSpaceDN w:val="0"/>
        <w:adjustRightInd w:val="0"/>
        <w:jc w:val="both"/>
        <w:rPr>
          <w:rFonts w:ascii="Abadi" w:hAnsi="Abadi" w:cs="ArialMT"/>
          <w:b/>
          <w:bCs/>
          <w:sz w:val="21"/>
          <w:szCs w:val="21"/>
        </w:rPr>
      </w:pPr>
    </w:p>
    <w:p w14:paraId="73A409F2" w14:textId="77777777" w:rsidR="00E47A25" w:rsidRPr="00CC068D" w:rsidRDefault="00E47A25" w:rsidP="00E47A25">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CC068D">
        <w:rPr>
          <w:rFonts w:ascii="Abadi" w:hAnsi="Abadi" w:cs="ArialMT"/>
          <w:b/>
          <w:bCs/>
          <w:sz w:val="21"/>
          <w:szCs w:val="21"/>
        </w:rPr>
        <w:t>Lectura y, en su caso, aprobación del acta de la sesión de la Diputación Permanente celebrada el 8 de febrero del año en curso.</w:t>
      </w:r>
    </w:p>
    <w:p w14:paraId="771E8AE9" w14:textId="77777777" w:rsidR="00E47A25" w:rsidRDefault="00E47A25" w:rsidP="00E47A25">
      <w:pPr>
        <w:pStyle w:val="Prrafodelista"/>
        <w:jc w:val="both"/>
        <w:rPr>
          <w:rFonts w:ascii="Abadi" w:hAnsi="Abadi" w:cs="ArialMT"/>
          <w:b/>
          <w:bCs/>
          <w:sz w:val="21"/>
          <w:szCs w:val="21"/>
        </w:rPr>
      </w:pPr>
    </w:p>
    <w:p w14:paraId="182B3A7A" w14:textId="39BE8EF8" w:rsidR="00FF1E62" w:rsidRPr="00CC068D" w:rsidRDefault="00FF1E62" w:rsidP="0052693A">
      <w:pPr>
        <w:pStyle w:val="Prrafodelista"/>
        <w:autoSpaceDE w:val="0"/>
        <w:autoSpaceDN w:val="0"/>
        <w:adjustRightInd w:val="0"/>
        <w:ind w:left="2136" w:right="425" w:firstLine="696"/>
        <w:contextualSpacing/>
        <w:jc w:val="both"/>
        <w:rPr>
          <w:rFonts w:ascii="Abadi" w:hAnsi="Abadi" w:cs="ArialMT"/>
          <w:b/>
          <w:bCs/>
          <w:sz w:val="21"/>
          <w:szCs w:val="21"/>
        </w:rPr>
      </w:pPr>
      <w:r>
        <w:rPr>
          <w:rFonts w:ascii="Abadi" w:hAnsi="Abadi" w:cs="ArialMT"/>
          <w:b/>
          <w:bCs/>
          <w:sz w:val="21"/>
          <w:szCs w:val="21"/>
        </w:rPr>
        <w:t xml:space="preserve">Pág. </w:t>
      </w:r>
      <w:r w:rsidR="0052693A">
        <w:rPr>
          <w:rFonts w:ascii="Abadi" w:hAnsi="Abadi" w:cs="ArialMT"/>
          <w:b/>
          <w:bCs/>
          <w:sz w:val="21"/>
          <w:szCs w:val="21"/>
        </w:rPr>
        <w:t xml:space="preserve"> 3</w:t>
      </w:r>
    </w:p>
    <w:p w14:paraId="7134F86C" w14:textId="77777777" w:rsidR="00FF1E62" w:rsidRPr="00CC068D" w:rsidRDefault="00FF1E62" w:rsidP="00E47A25">
      <w:pPr>
        <w:pStyle w:val="Prrafodelista"/>
        <w:jc w:val="both"/>
        <w:rPr>
          <w:rFonts w:ascii="Abadi" w:hAnsi="Abadi" w:cs="ArialMT"/>
          <w:b/>
          <w:bCs/>
          <w:sz w:val="21"/>
          <w:szCs w:val="21"/>
        </w:rPr>
      </w:pPr>
    </w:p>
    <w:p w14:paraId="69C4128A" w14:textId="77777777" w:rsidR="00E47A25" w:rsidRPr="00CC068D" w:rsidRDefault="00E47A25" w:rsidP="004E3F4D">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CC068D">
        <w:rPr>
          <w:rFonts w:ascii="Abadi" w:hAnsi="Abadi" w:cs="ArialMT"/>
          <w:b/>
          <w:bCs/>
          <w:sz w:val="21"/>
          <w:szCs w:val="21"/>
        </w:rPr>
        <w:t>Dar cuenta con las comunicaciones y correspondencia recibidas.</w:t>
      </w:r>
    </w:p>
    <w:p w14:paraId="220828C1" w14:textId="77777777" w:rsidR="00E47A25" w:rsidRDefault="00E47A25" w:rsidP="004E3F4D">
      <w:pPr>
        <w:pStyle w:val="Prrafodelista"/>
        <w:ind w:right="1134"/>
        <w:jc w:val="both"/>
        <w:rPr>
          <w:rFonts w:ascii="Abadi" w:hAnsi="Abadi" w:cs="ArialMT"/>
          <w:b/>
          <w:bCs/>
          <w:sz w:val="21"/>
          <w:szCs w:val="21"/>
        </w:rPr>
      </w:pPr>
    </w:p>
    <w:p w14:paraId="774EC6B4" w14:textId="2A9392C0" w:rsidR="00FF1E62" w:rsidRPr="00CC068D" w:rsidRDefault="00FF1E62" w:rsidP="0052693A">
      <w:pPr>
        <w:pStyle w:val="Prrafodelista"/>
        <w:autoSpaceDE w:val="0"/>
        <w:autoSpaceDN w:val="0"/>
        <w:adjustRightInd w:val="0"/>
        <w:ind w:left="2136" w:right="425" w:firstLine="696"/>
        <w:contextualSpacing/>
        <w:jc w:val="both"/>
        <w:rPr>
          <w:rFonts w:ascii="Abadi" w:hAnsi="Abadi" w:cs="ArialMT"/>
          <w:b/>
          <w:bCs/>
          <w:sz w:val="21"/>
          <w:szCs w:val="21"/>
        </w:rPr>
      </w:pPr>
      <w:r>
        <w:rPr>
          <w:rFonts w:ascii="Abadi" w:hAnsi="Abadi" w:cs="ArialMT"/>
          <w:b/>
          <w:bCs/>
          <w:sz w:val="21"/>
          <w:szCs w:val="21"/>
        </w:rPr>
        <w:t xml:space="preserve">Pág. </w:t>
      </w:r>
      <w:r w:rsidR="0052693A">
        <w:rPr>
          <w:rFonts w:ascii="Abadi" w:hAnsi="Abadi" w:cs="ArialMT"/>
          <w:b/>
          <w:bCs/>
          <w:sz w:val="21"/>
          <w:szCs w:val="21"/>
        </w:rPr>
        <w:t>5</w:t>
      </w:r>
    </w:p>
    <w:p w14:paraId="621FC17D" w14:textId="77777777" w:rsidR="00FF1E62" w:rsidRPr="00CC068D" w:rsidRDefault="00FF1E62" w:rsidP="004E3F4D">
      <w:pPr>
        <w:pStyle w:val="Prrafodelista"/>
        <w:ind w:right="1134"/>
        <w:jc w:val="both"/>
        <w:rPr>
          <w:rFonts w:ascii="Abadi" w:hAnsi="Abadi" w:cs="ArialMT"/>
          <w:b/>
          <w:bCs/>
          <w:sz w:val="21"/>
          <w:szCs w:val="21"/>
        </w:rPr>
      </w:pPr>
    </w:p>
    <w:p w14:paraId="353A5B1B" w14:textId="4F051B17" w:rsidR="00E47A25" w:rsidRPr="001252D7" w:rsidRDefault="00E47A25">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1252D7">
        <w:rPr>
          <w:rFonts w:ascii="Abadi" w:hAnsi="Abadi" w:cs="ArialMT"/>
          <w:b/>
          <w:bCs/>
          <w:sz w:val="21"/>
          <w:szCs w:val="21"/>
        </w:rPr>
        <w:t>Presentación de la solicitud de licencia para separarse del cargo de diputado local de Gerardo Fernández González, integrante del Grupo</w:t>
      </w:r>
      <w:r w:rsidR="00E8201A">
        <w:rPr>
          <w:rFonts w:ascii="Abadi" w:hAnsi="Abadi" w:cs="ArialMT"/>
          <w:b/>
          <w:bCs/>
          <w:sz w:val="21"/>
          <w:szCs w:val="21"/>
        </w:rPr>
        <w:t xml:space="preserve"> </w:t>
      </w:r>
      <w:r w:rsidRPr="001252D7">
        <w:rPr>
          <w:rFonts w:ascii="Abadi" w:hAnsi="Abadi" w:cs="ArialMT"/>
          <w:b/>
          <w:bCs/>
          <w:sz w:val="21"/>
          <w:szCs w:val="21"/>
        </w:rPr>
        <w:t xml:space="preserve">Parlamentario del </w:t>
      </w:r>
      <w:r w:rsidRPr="001252D7">
        <w:rPr>
          <w:rFonts w:ascii="Abadi" w:hAnsi="Abadi" w:cs="ArialMT"/>
          <w:b/>
          <w:bCs/>
          <w:sz w:val="21"/>
          <w:szCs w:val="21"/>
        </w:rPr>
        <w:t>Partido Verde Ecologista de México.</w:t>
      </w:r>
    </w:p>
    <w:p w14:paraId="1AC5EA29" w14:textId="77777777" w:rsidR="00E47A25" w:rsidRDefault="00E47A25" w:rsidP="00D039EF">
      <w:pPr>
        <w:pStyle w:val="Prrafodelista"/>
        <w:ind w:right="1134"/>
        <w:jc w:val="both"/>
        <w:rPr>
          <w:rFonts w:ascii="Abadi" w:hAnsi="Abadi" w:cs="ArialMT"/>
          <w:b/>
          <w:bCs/>
          <w:sz w:val="21"/>
          <w:szCs w:val="21"/>
        </w:rPr>
      </w:pPr>
    </w:p>
    <w:p w14:paraId="18965C61" w14:textId="5D9B8625" w:rsidR="00FF1E62" w:rsidRPr="00CC068D" w:rsidRDefault="00FF1E62" w:rsidP="0052693A">
      <w:pPr>
        <w:pStyle w:val="Prrafodelista"/>
        <w:autoSpaceDE w:val="0"/>
        <w:autoSpaceDN w:val="0"/>
        <w:adjustRightInd w:val="0"/>
        <w:ind w:left="2136" w:right="567" w:firstLine="696"/>
        <w:contextualSpacing/>
        <w:jc w:val="both"/>
        <w:rPr>
          <w:rFonts w:ascii="Abadi" w:hAnsi="Abadi" w:cs="ArialMT"/>
          <w:b/>
          <w:bCs/>
          <w:sz w:val="21"/>
          <w:szCs w:val="21"/>
        </w:rPr>
      </w:pPr>
      <w:r>
        <w:rPr>
          <w:rFonts w:ascii="Abadi" w:hAnsi="Abadi" w:cs="ArialMT"/>
          <w:b/>
          <w:bCs/>
          <w:sz w:val="21"/>
          <w:szCs w:val="21"/>
        </w:rPr>
        <w:t xml:space="preserve">Pág. </w:t>
      </w:r>
      <w:r w:rsidR="0052693A">
        <w:rPr>
          <w:rFonts w:ascii="Abadi" w:hAnsi="Abadi" w:cs="ArialMT"/>
          <w:b/>
          <w:bCs/>
          <w:sz w:val="21"/>
          <w:szCs w:val="21"/>
        </w:rPr>
        <w:t>17</w:t>
      </w:r>
    </w:p>
    <w:p w14:paraId="271CD7FA" w14:textId="77777777" w:rsidR="00FF1E62" w:rsidRPr="00CC068D" w:rsidRDefault="00FF1E62" w:rsidP="00D039EF">
      <w:pPr>
        <w:pStyle w:val="Prrafodelista"/>
        <w:ind w:right="1134"/>
        <w:jc w:val="both"/>
        <w:rPr>
          <w:rFonts w:ascii="Abadi" w:hAnsi="Abadi" w:cs="ArialMT"/>
          <w:b/>
          <w:bCs/>
          <w:sz w:val="21"/>
          <w:szCs w:val="21"/>
        </w:rPr>
      </w:pPr>
    </w:p>
    <w:p w14:paraId="35B4E815" w14:textId="77777777" w:rsidR="00E47A25" w:rsidRPr="00CC068D" w:rsidRDefault="00E47A25" w:rsidP="00D039EF">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CC068D">
        <w:rPr>
          <w:rFonts w:ascii="Abadi" w:hAnsi="Abadi" w:cs="ArialMT"/>
          <w:b/>
          <w:bCs/>
          <w:sz w:val="21"/>
          <w:szCs w:val="21"/>
        </w:rPr>
        <w:t>Informe que rinde la Diputación Permanente sobre los trabajos realizados durante el primer receso, correspondiente al tercer año de ejercicio constitucional de esta Sexagésima Quinta Legislatura y, en su caso, aprobación del mismo.</w:t>
      </w:r>
    </w:p>
    <w:p w14:paraId="78384884" w14:textId="77777777" w:rsidR="00E47A25" w:rsidRDefault="00E47A25" w:rsidP="00D039EF">
      <w:pPr>
        <w:pStyle w:val="Prrafodelista"/>
        <w:jc w:val="both"/>
        <w:rPr>
          <w:rFonts w:ascii="Abadi" w:hAnsi="Abadi" w:cs="ArialMT"/>
          <w:b/>
          <w:bCs/>
          <w:sz w:val="21"/>
          <w:szCs w:val="21"/>
        </w:rPr>
      </w:pPr>
    </w:p>
    <w:p w14:paraId="066BC1B9" w14:textId="4D265009" w:rsidR="00FF1E62" w:rsidRPr="00CC068D" w:rsidRDefault="00FF1E62" w:rsidP="003F5AF0">
      <w:pPr>
        <w:pStyle w:val="Prrafodelista"/>
        <w:autoSpaceDE w:val="0"/>
        <w:autoSpaceDN w:val="0"/>
        <w:adjustRightInd w:val="0"/>
        <w:ind w:left="2136" w:right="142" w:firstLine="696"/>
        <w:contextualSpacing/>
        <w:jc w:val="both"/>
        <w:rPr>
          <w:rFonts w:ascii="Abadi" w:hAnsi="Abadi" w:cs="ArialMT"/>
          <w:b/>
          <w:bCs/>
          <w:sz w:val="21"/>
          <w:szCs w:val="21"/>
        </w:rPr>
      </w:pPr>
      <w:r>
        <w:rPr>
          <w:rFonts w:ascii="Abadi" w:hAnsi="Abadi" w:cs="ArialMT"/>
          <w:b/>
          <w:bCs/>
          <w:sz w:val="21"/>
          <w:szCs w:val="21"/>
        </w:rPr>
        <w:t xml:space="preserve">Pág. </w:t>
      </w:r>
      <w:r w:rsidR="003F5AF0">
        <w:rPr>
          <w:rFonts w:ascii="Abadi" w:hAnsi="Abadi" w:cs="ArialMT"/>
          <w:b/>
          <w:bCs/>
          <w:sz w:val="21"/>
          <w:szCs w:val="21"/>
        </w:rPr>
        <w:t>19</w:t>
      </w:r>
    </w:p>
    <w:p w14:paraId="1B2570F9" w14:textId="77777777" w:rsidR="00FF1E62" w:rsidRPr="00CC068D" w:rsidRDefault="00FF1E62" w:rsidP="00D039EF">
      <w:pPr>
        <w:pStyle w:val="Prrafodelista"/>
        <w:jc w:val="both"/>
        <w:rPr>
          <w:rFonts w:ascii="Abadi" w:hAnsi="Abadi" w:cs="ArialMT"/>
          <w:b/>
          <w:bCs/>
          <w:sz w:val="21"/>
          <w:szCs w:val="21"/>
        </w:rPr>
      </w:pPr>
    </w:p>
    <w:p w14:paraId="2242D675" w14:textId="77777777" w:rsidR="00E47A25" w:rsidRPr="00CC068D" w:rsidRDefault="00E47A25" w:rsidP="00D039EF">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CC068D">
        <w:rPr>
          <w:rFonts w:ascii="Abadi" w:hAnsi="Abadi" w:cs="ArialMT"/>
          <w:b/>
          <w:bCs/>
          <w:sz w:val="21"/>
          <w:szCs w:val="21"/>
        </w:rPr>
        <w:t>Asuntos generales.</w:t>
      </w:r>
    </w:p>
    <w:p w14:paraId="792A0C8F" w14:textId="77777777" w:rsidR="00E47A25" w:rsidRDefault="00E47A25" w:rsidP="00D039EF">
      <w:pPr>
        <w:pStyle w:val="Prrafodelista"/>
        <w:ind w:left="720" w:right="1134"/>
        <w:jc w:val="both"/>
        <w:rPr>
          <w:rFonts w:ascii="Abadi" w:hAnsi="Abadi" w:cs="ArialMT"/>
          <w:b/>
          <w:bCs/>
          <w:sz w:val="21"/>
          <w:szCs w:val="21"/>
        </w:rPr>
      </w:pPr>
    </w:p>
    <w:p w14:paraId="54A50995" w14:textId="4FE1C190" w:rsidR="00FF1E62" w:rsidRPr="00CC068D" w:rsidRDefault="00FF1E62" w:rsidP="00372192">
      <w:pPr>
        <w:pStyle w:val="Prrafodelista"/>
        <w:autoSpaceDE w:val="0"/>
        <w:autoSpaceDN w:val="0"/>
        <w:adjustRightInd w:val="0"/>
        <w:ind w:left="2136" w:right="142" w:firstLine="696"/>
        <w:contextualSpacing/>
        <w:jc w:val="both"/>
        <w:rPr>
          <w:rFonts w:ascii="Abadi" w:hAnsi="Abadi" w:cs="ArialMT"/>
          <w:b/>
          <w:bCs/>
          <w:sz w:val="21"/>
          <w:szCs w:val="21"/>
        </w:rPr>
      </w:pPr>
      <w:r>
        <w:rPr>
          <w:rFonts w:ascii="Abadi" w:hAnsi="Abadi" w:cs="ArialMT"/>
          <w:b/>
          <w:bCs/>
          <w:sz w:val="21"/>
          <w:szCs w:val="21"/>
        </w:rPr>
        <w:t xml:space="preserve">Pág. </w:t>
      </w:r>
      <w:r w:rsidR="00372192">
        <w:rPr>
          <w:rFonts w:ascii="Abadi" w:hAnsi="Abadi" w:cs="ArialMT"/>
          <w:b/>
          <w:bCs/>
          <w:sz w:val="21"/>
          <w:szCs w:val="21"/>
        </w:rPr>
        <w:t>20</w:t>
      </w:r>
    </w:p>
    <w:p w14:paraId="7BB11CA6" w14:textId="77777777" w:rsidR="00FF1E62" w:rsidRPr="00CC068D" w:rsidRDefault="00FF1E62" w:rsidP="00D039EF">
      <w:pPr>
        <w:pStyle w:val="Prrafodelista"/>
        <w:ind w:left="720" w:right="1134"/>
        <w:jc w:val="both"/>
        <w:rPr>
          <w:rFonts w:ascii="Abadi" w:hAnsi="Abadi" w:cs="ArialMT"/>
          <w:b/>
          <w:bCs/>
          <w:sz w:val="21"/>
          <w:szCs w:val="21"/>
        </w:rPr>
      </w:pPr>
    </w:p>
    <w:p w14:paraId="5D30C3C8" w14:textId="77777777" w:rsidR="00E47A25" w:rsidRPr="00CC068D" w:rsidRDefault="00E47A25" w:rsidP="00D039EF">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CC068D">
        <w:rPr>
          <w:rFonts w:ascii="Abadi" w:hAnsi="Abadi" w:cs="ArialMT"/>
          <w:b/>
          <w:bCs/>
          <w:sz w:val="21"/>
          <w:szCs w:val="21"/>
        </w:rPr>
        <w:t>Receso, en su caso, para la elaboración del acta de la presente sesión.</w:t>
      </w:r>
    </w:p>
    <w:p w14:paraId="32D3B6FC" w14:textId="77777777" w:rsidR="00E47A25" w:rsidRDefault="00E47A25" w:rsidP="00D039EF">
      <w:pPr>
        <w:pStyle w:val="Prrafodelista"/>
        <w:ind w:left="720" w:right="1134"/>
        <w:jc w:val="both"/>
        <w:rPr>
          <w:rFonts w:ascii="Abadi" w:hAnsi="Abadi" w:cs="ArialMT"/>
          <w:b/>
          <w:bCs/>
          <w:sz w:val="21"/>
          <w:szCs w:val="21"/>
        </w:rPr>
      </w:pPr>
    </w:p>
    <w:p w14:paraId="21DB0371" w14:textId="084D3F66" w:rsidR="00FF1E62" w:rsidRPr="00CC068D" w:rsidRDefault="00FF1E62" w:rsidP="00372192">
      <w:pPr>
        <w:pStyle w:val="Prrafodelista"/>
        <w:autoSpaceDE w:val="0"/>
        <w:autoSpaceDN w:val="0"/>
        <w:adjustRightInd w:val="0"/>
        <w:ind w:left="2136" w:right="142" w:firstLine="696"/>
        <w:contextualSpacing/>
        <w:jc w:val="both"/>
        <w:rPr>
          <w:rFonts w:ascii="Abadi" w:hAnsi="Abadi" w:cs="ArialMT"/>
          <w:b/>
          <w:bCs/>
          <w:sz w:val="21"/>
          <w:szCs w:val="21"/>
        </w:rPr>
      </w:pPr>
      <w:r>
        <w:rPr>
          <w:rFonts w:ascii="Abadi" w:hAnsi="Abadi" w:cs="ArialMT"/>
          <w:b/>
          <w:bCs/>
          <w:sz w:val="21"/>
          <w:szCs w:val="21"/>
        </w:rPr>
        <w:t xml:space="preserve">Pág. </w:t>
      </w:r>
      <w:r w:rsidR="00372192">
        <w:rPr>
          <w:rFonts w:ascii="Abadi" w:hAnsi="Abadi" w:cs="ArialMT"/>
          <w:b/>
          <w:bCs/>
          <w:sz w:val="21"/>
          <w:szCs w:val="21"/>
        </w:rPr>
        <w:t>20</w:t>
      </w:r>
    </w:p>
    <w:p w14:paraId="55B1D23B" w14:textId="77777777" w:rsidR="00FF1E62" w:rsidRPr="00CC068D" w:rsidRDefault="00FF1E62" w:rsidP="00D039EF">
      <w:pPr>
        <w:pStyle w:val="Prrafodelista"/>
        <w:ind w:left="720" w:right="1134"/>
        <w:jc w:val="both"/>
        <w:rPr>
          <w:rFonts w:ascii="Abadi" w:hAnsi="Abadi" w:cs="ArialMT"/>
          <w:b/>
          <w:bCs/>
          <w:sz w:val="21"/>
          <w:szCs w:val="21"/>
        </w:rPr>
      </w:pPr>
    </w:p>
    <w:p w14:paraId="7F1FA787" w14:textId="77777777" w:rsidR="00E47A25" w:rsidRDefault="00E47A25" w:rsidP="00D039EF">
      <w:pPr>
        <w:pStyle w:val="Prrafodelista"/>
        <w:numPr>
          <w:ilvl w:val="0"/>
          <w:numId w:val="10"/>
        </w:numPr>
        <w:autoSpaceDE w:val="0"/>
        <w:autoSpaceDN w:val="0"/>
        <w:adjustRightInd w:val="0"/>
        <w:ind w:right="1134"/>
        <w:contextualSpacing/>
        <w:jc w:val="both"/>
        <w:rPr>
          <w:rFonts w:ascii="Abadi" w:hAnsi="Abadi" w:cs="ArialMT"/>
          <w:b/>
          <w:bCs/>
          <w:sz w:val="21"/>
          <w:szCs w:val="21"/>
        </w:rPr>
      </w:pPr>
      <w:r w:rsidRPr="00CC068D">
        <w:rPr>
          <w:rFonts w:ascii="Abadi" w:hAnsi="Abadi" w:cs="ArialMT"/>
          <w:b/>
          <w:bCs/>
          <w:sz w:val="21"/>
          <w:szCs w:val="21"/>
        </w:rPr>
        <w:t xml:space="preserve">Lectura y, en su caso, aprobación del acta de la presente sesión. </w:t>
      </w:r>
    </w:p>
    <w:p w14:paraId="4D705011" w14:textId="38E32620" w:rsidR="00FF1E62" w:rsidRPr="001252D7" w:rsidRDefault="00616D9C" w:rsidP="001252D7">
      <w:pPr>
        <w:autoSpaceDE w:val="0"/>
        <w:autoSpaceDN w:val="0"/>
        <w:adjustRightInd w:val="0"/>
        <w:ind w:left="360" w:right="1134"/>
        <w:contextualSpacing/>
        <w:jc w:val="both"/>
        <w:rPr>
          <w:rFonts w:ascii="Abadi" w:hAnsi="Abadi" w:cs="ArialMT"/>
          <w:b/>
          <w:bCs/>
          <w:sz w:val="21"/>
          <w:szCs w:val="21"/>
        </w:rPr>
      </w:pPr>
      <w:r>
        <w:rPr>
          <w:noProof/>
        </w:rPr>
        <w:lastRenderedPageBreak/>
        <w:drawing>
          <wp:anchor distT="0" distB="0" distL="114300" distR="114300" simplePos="0" relativeHeight="251658241" behindDoc="1" locked="0" layoutInCell="1" allowOverlap="1" wp14:anchorId="1E0FA861" wp14:editId="0E67B2AC">
            <wp:simplePos x="0" y="0"/>
            <wp:positionH relativeFrom="column">
              <wp:posOffset>552632</wp:posOffset>
            </wp:positionH>
            <wp:positionV relativeFrom="paragraph">
              <wp:posOffset>488587</wp:posOffset>
            </wp:positionV>
            <wp:extent cx="1741714" cy="979529"/>
            <wp:effectExtent l="304800" t="304800" r="316230" b="544830"/>
            <wp:wrapTight wrapText="bothSides">
              <wp:wrapPolygon edited="0">
                <wp:start x="473" y="-6724"/>
                <wp:lineTo x="-3545" y="-5883"/>
                <wp:lineTo x="-3781" y="21012"/>
                <wp:lineTo x="-3072" y="28156"/>
                <wp:lineTo x="-1654" y="33198"/>
                <wp:lineTo x="22923" y="33198"/>
                <wp:lineTo x="23160" y="32358"/>
                <wp:lineTo x="24105" y="28156"/>
                <wp:lineTo x="25287" y="14288"/>
                <wp:lineTo x="25287" y="840"/>
                <wp:lineTo x="22923" y="-5463"/>
                <wp:lineTo x="22687" y="-6724"/>
                <wp:lineTo x="473" y="-6724"/>
              </wp:wrapPolygon>
            </wp:wrapTight>
            <wp:docPr id="417739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3971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1714" cy="9795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pic:spPr>
                </pic:pic>
              </a:graphicData>
            </a:graphic>
          </wp:anchor>
        </w:drawing>
      </w:r>
    </w:p>
    <w:p w14:paraId="2F51F5F8" w14:textId="77777777" w:rsidR="00254450" w:rsidRPr="00254450" w:rsidRDefault="00254450" w:rsidP="00254450">
      <w:pPr>
        <w:autoSpaceDE w:val="0"/>
        <w:autoSpaceDN w:val="0"/>
        <w:adjustRightInd w:val="0"/>
        <w:ind w:right="1134"/>
        <w:contextualSpacing/>
        <w:jc w:val="both"/>
        <w:rPr>
          <w:rFonts w:ascii="Abadi" w:hAnsi="Abadi" w:cs="ArialMT"/>
          <w:b/>
          <w:bCs/>
          <w:sz w:val="21"/>
          <w:szCs w:val="21"/>
        </w:rPr>
      </w:pPr>
    </w:p>
    <w:p w14:paraId="7AE9E43C" w14:textId="77777777" w:rsidR="008B6263" w:rsidRPr="008B6263" w:rsidRDefault="008B6263" w:rsidP="00D039EF">
      <w:pPr>
        <w:autoSpaceDE w:val="0"/>
        <w:autoSpaceDN w:val="0"/>
        <w:adjustRightInd w:val="0"/>
        <w:ind w:right="1134"/>
        <w:contextualSpacing/>
        <w:jc w:val="both"/>
        <w:rPr>
          <w:rFonts w:ascii="Abadi" w:hAnsi="Abadi" w:cs="ArialMT"/>
          <w:b/>
          <w:bCs/>
          <w:sz w:val="21"/>
          <w:szCs w:val="21"/>
        </w:rPr>
      </w:pPr>
    </w:p>
    <w:p w14:paraId="1CE44CD0" w14:textId="43DC4943" w:rsidR="008B6263" w:rsidRDefault="00DD687A" w:rsidP="00D55E52">
      <w:pPr>
        <w:numPr>
          <w:ilvl w:val="0"/>
          <w:numId w:val="12"/>
        </w:numPr>
        <w:spacing w:after="160"/>
        <w:ind w:left="284" w:firstLine="283"/>
        <w:contextualSpacing/>
        <w:jc w:val="both"/>
        <w:rPr>
          <w:rFonts w:ascii="Abadi" w:eastAsia="Aptos" w:hAnsi="Abadi"/>
          <w:kern w:val="2"/>
          <w:sz w:val="21"/>
          <w:szCs w:val="21"/>
          <w:lang w:val="es-MX" w:eastAsia="en-US"/>
          <w14:ligatures w14:val="standardContextual"/>
        </w:rPr>
      </w:pPr>
      <w:r>
        <w:rPr>
          <w:noProof/>
        </w:rPr>
        <w:drawing>
          <wp:anchor distT="0" distB="0" distL="114300" distR="114300" simplePos="0" relativeHeight="251658242" behindDoc="1" locked="0" layoutInCell="1" allowOverlap="1" wp14:anchorId="264F5BE4" wp14:editId="4173B15A">
            <wp:simplePos x="0" y="0"/>
            <wp:positionH relativeFrom="column">
              <wp:posOffset>503645</wp:posOffset>
            </wp:positionH>
            <wp:positionV relativeFrom="paragraph">
              <wp:posOffset>742497</wp:posOffset>
            </wp:positionV>
            <wp:extent cx="1681843" cy="859127"/>
            <wp:effectExtent l="304800" t="304800" r="318770" b="513080"/>
            <wp:wrapTight wrapText="bothSides">
              <wp:wrapPolygon edited="0">
                <wp:start x="489" y="-7669"/>
                <wp:lineTo x="-3671" y="-6710"/>
                <wp:lineTo x="-3915" y="23964"/>
                <wp:lineTo x="-2447" y="31633"/>
                <wp:lineTo x="-1713" y="34030"/>
                <wp:lineTo x="23003" y="34030"/>
                <wp:lineTo x="23737" y="31633"/>
                <wp:lineTo x="24227" y="24444"/>
                <wp:lineTo x="24227" y="23964"/>
                <wp:lineTo x="25450" y="16296"/>
                <wp:lineTo x="25450" y="959"/>
                <wp:lineTo x="23003" y="-6231"/>
                <wp:lineTo x="22758" y="-7669"/>
                <wp:lineTo x="489" y="-7669"/>
              </wp:wrapPolygon>
            </wp:wrapTight>
            <wp:docPr id="1802633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33630" name=""/>
                    <pic:cNvPicPr/>
                  </pic:nvPicPr>
                  <pic:blipFill rotWithShape="1">
                    <a:blip r:embed="rId15" cstate="print">
                      <a:extLst>
                        <a:ext uri="{28A0092B-C50C-407E-A947-70E740481C1C}">
                          <a14:useLocalDpi xmlns:a14="http://schemas.microsoft.com/office/drawing/2010/main" val="0"/>
                        </a:ext>
                      </a:extLst>
                    </a:blip>
                    <a:srcRect b="9170"/>
                    <a:stretch/>
                  </pic:blipFill>
                  <pic:spPr bwMode="auto">
                    <a:xfrm>
                      <a:off x="0" y="0"/>
                      <a:ext cx="1681843" cy="8591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r w:rsidR="008B6263" w:rsidRPr="008B6263">
        <w:rPr>
          <w:rFonts w:ascii="Abadi" w:eastAsia="Aptos" w:hAnsi="Abadi"/>
          <w:b/>
          <w:bCs/>
          <w:kern w:val="2"/>
          <w:sz w:val="21"/>
          <w:szCs w:val="21"/>
          <w:lang w:val="es-MX" w:eastAsia="en-US"/>
          <w14:ligatures w14:val="standardContextual"/>
        </w:rPr>
        <w:t xml:space="preserve">La </w:t>
      </w:r>
      <w:proofErr w:type="gramStart"/>
      <w:r w:rsidR="008B6263" w:rsidRPr="008B6263">
        <w:rPr>
          <w:rFonts w:ascii="Abadi" w:eastAsia="Aptos" w:hAnsi="Abadi"/>
          <w:b/>
          <w:bCs/>
          <w:kern w:val="2"/>
          <w:sz w:val="21"/>
          <w:szCs w:val="21"/>
          <w:lang w:val="es-MX" w:eastAsia="en-US"/>
          <w14:ligatures w14:val="standardContextual"/>
        </w:rPr>
        <w:t>Presidencia.-</w:t>
      </w:r>
      <w:proofErr w:type="gramEnd"/>
      <w:r w:rsidR="008B6263" w:rsidRPr="008B6263">
        <w:rPr>
          <w:rFonts w:ascii="Abadi" w:eastAsia="Aptos" w:hAnsi="Abadi"/>
          <w:b/>
          <w:bCs/>
          <w:kern w:val="2"/>
          <w:sz w:val="21"/>
          <w:szCs w:val="21"/>
          <w:lang w:val="es-MX" w:eastAsia="en-US"/>
          <w14:ligatures w14:val="standardContextual"/>
        </w:rPr>
        <w:t xml:space="preserve"> </w:t>
      </w:r>
      <w:r w:rsidR="008B6263" w:rsidRPr="008B6263">
        <w:rPr>
          <w:rFonts w:ascii="Abadi" w:eastAsia="Aptos" w:hAnsi="Abadi"/>
          <w:kern w:val="2"/>
          <w:sz w:val="21"/>
          <w:szCs w:val="21"/>
          <w:lang w:val="es-MX" w:eastAsia="en-US"/>
          <w14:ligatures w14:val="standardContextual"/>
        </w:rPr>
        <w:t xml:space="preserve">Solicito al Secretario y pasar el cuórum, y certificar el cuórum. </w:t>
      </w:r>
    </w:p>
    <w:p w14:paraId="1DF4E844" w14:textId="60D41952" w:rsidR="00DD687A" w:rsidRDefault="00DD687A" w:rsidP="00DD687A">
      <w:pPr>
        <w:spacing w:after="160"/>
        <w:contextualSpacing/>
        <w:jc w:val="both"/>
        <w:rPr>
          <w:rFonts w:ascii="Abadi" w:eastAsia="Aptos" w:hAnsi="Abadi"/>
          <w:kern w:val="2"/>
          <w:sz w:val="21"/>
          <w:szCs w:val="21"/>
          <w:lang w:val="es-MX" w:eastAsia="en-US"/>
          <w14:ligatures w14:val="standardContextual"/>
        </w:rPr>
      </w:pPr>
    </w:p>
    <w:p w14:paraId="4471020E" w14:textId="77777777" w:rsidR="008B6263" w:rsidRPr="008B6263" w:rsidRDefault="008B6263" w:rsidP="00D039EF">
      <w:pPr>
        <w:spacing w:after="160"/>
        <w:ind w:left="720"/>
        <w:contextualSpacing/>
        <w:jc w:val="both"/>
        <w:rPr>
          <w:rFonts w:ascii="Abadi" w:eastAsia="Aptos" w:hAnsi="Abadi"/>
          <w:kern w:val="2"/>
          <w:sz w:val="21"/>
          <w:szCs w:val="21"/>
          <w:lang w:val="es-MX" w:eastAsia="en-US"/>
          <w14:ligatures w14:val="standardContextual"/>
        </w:rPr>
      </w:pPr>
    </w:p>
    <w:p w14:paraId="7D637ABC" w14:textId="77777777" w:rsidR="008B6263" w:rsidRPr="008B6263" w:rsidRDefault="008B6263" w:rsidP="00D039EF">
      <w:pPr>
        <w:spacing w:after="160"/>
        <w:ind w:firstLine="360"/>
        <w:jc w:val="both"/>
        <w:rPr>
          <w:rFonts w:ascii="Abadi" w:eastAsia="Aptos" w:hAnsi="Abadi"/>
          <w:kern w:val="2"/>
          <w:sz w:val="21"/>
          <w:szCs w:val="21"/>
          <w:lang w:val="es-MX" w:eastAsia="en-US"/>
          <w14:ligatures w14:val="standardContextual"/>
        </w:rPr>
      </w:pPr>
      <w:r w:rsidRPr="008B6263">
        <w:rPr>
          <w:rFonts w:ascii="Abadi" w:eastAsia="Aptos" w:hAnsi="Abadi"/>
          <w:b/>
          <w:bCs/>
          <w:kern w:val="2"/>
          <w:sz w:val="21"/>
          <w:szCs w:val="21"/>
          <w:lang w:val="es-MX" w:eastAsia="en-US"/>
          <w14:ligatures w14:val="standardContextual"/>
        </w:rPr>
        <w:t xml:space="preserve">- La </w:t>
      </w:r>
      <w:proofErr w:type="gramStart"/>
      <w:r w:rsidRPr="008B6263">
        <w:rPr>
          <w:rFonts w:ascii="Abadi" w:eastAsia="Aptos" w:hAnsi="Abadi"/>
          <w:b/>
          <w:bCs/>
          <w:kern w:val="2"/>
          <w:sz w:val="21"/>
          <w:szCs w:val="21"/>
          <w:lang w:val="es-MX" w:eastAsia="en-US"/>
          <w14:ligatures w14:val="standardContextual"/>
        </w:rPr>
        <w:t>Secretaría.-</w:t>
      </w:r>
      <w:proofErr w:type="gramEnd"/>
      <w:r w:rsidRPr="008B6263">
        <w:rPr>
          <w:rFonts w:ascii="Abadi" w:eastAsia="Aptos" w:hAnsi="Abadi"/>
          <w:kern w:val="2"/>
          <w:sz w:val="21"/>
          <w:szCs w:val="21"/>
          <w:lang w:val="es-MX" w:eastAsia="en-US"/>
          <w14:ligatures w14:val="standardContextual"/>
        </w:rPr>
        <w:t xml:space="preserve"> Buenos días con gusto, </w:t>
      </w:r>
      <w:r w:rsidRPr="008B6263">
        <w:rPr>
          <w:rFonts w:ascii="Abadi" w:eastAsia="Aptos" w:hAnsi="Abadi"/>
          <w:b/>
          <w:bCs/>
          <w:kern w:val="2"/>
          <w:sz w:val="21"/>
          <w:szCs w:val="21"/>
          <w:lang w:val="es-MX" w:eastAsia="en-US"/>
          <w14:ligatures w14:val="standardContextual"/>
        </w:rPr>
        <w:t>Presidente.</w:t>
      </w:r>
      <w:r w:rsidRPr="008B6263">
        <w:rPr>
          <w:rFonts w:ascii="Abadi" w:eastAsia="Aptos" w:hAnsi="Abadi"/>
          <w:kern w:val="2"/>
          <w:sz w:val="21"/>
          <w:szCs w:val="21"/>
          <w:lang w:val="es-MX" w:eastAsia="en-US"/>
          <w14:ligatures w14:val="standardContextual"/>
        </w:rPr>
        <w:t xml:space="preserve"> </w:t>
      </w:r>
    </w:p>
    <w:p w14:paraId="6C6880D2"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Diputado Víctor Manuel Zanella Huerta.  </w:t>
      </w:r>
      <w:r w:rsidRPr="008B6263">
        <w:rPr>
          <w:rFonts w:ascii="Abadi" w:eastAsia="Aptos" w:hAnsi="Abadi"/>
          <w:b/>
          <w:bCs/>
          <w:kern w:val="2"/>
          <w:sz w:val="21"/>
          <w:szCs w:val="21"/>
          <w:lang w:val="es-MX" w:eastAsia="en-US"/>
          <w14:ligatures w14:val="standardContextual"/>
        </w:rPr>
        <w:t xml:space="preserve">Presente. </w:t>
      </w:r>
    </w:p>
    <w:p w14:paraId="0022E251"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Diputado Cuauhtémoc Becerra González. </w:t>
      </w:r>
      <w:r w:rsidRPr="008B6263">
        <w:rPr>
          <w:rFonts w:ascii="Abadi" w:eastAsia="Aptos" w:hAnsi="Abadi"/>
          <w:b/>
          <w:bCs/>
          <w:kern w:val="2"/>
          <w:sz w:val="21"/>
          <w:szCs w:val="21"/>
          <w:lang w:val="es-MX" w:eastAsia="en-US"/>
          <w14:ligatures w14:val="standardContextual"/>
        </w:rPr>
        <w:t>Presente.</w:t>
      </w:r>
    </w:p>
    <w:p w14:paraId="5550F1CD"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Diputado Gustavo Adolfo Alfaro Reyes. </w:t>
      </w:r>
      <w:r w:rsidRPr="008B6263">
        <w:rPr>
          <w:rFonts w:ascii="Abadi" w:eastAsia="Aptos" w:hAnsi="Abadi"/>
          <w:b/>
          <w:bCs/>
          <w:kern w:val="2"/>
          <w:sz w:val="21"/>
          <w:szCs w:val="21"/>
          <w:lang w:val="es-MX" w:eastAsia="en-US"/>
          <w14:ligatures w14:val="standardContextual"/>
        </w:rPr>
        <w:t xml:space="preserve">Presente. </w:t>
      </w:r>
    </w:p>
    <w:p w14:paraId="1D591E0B" w14:textId="77777777" w:rsidR="008B6263" w:rsidRPr="008B6263" w:rsidRDefault="008B6263" w:rsidP="00D039EF">
      <w:pPr>
        <w:spacing w:after="160"/>
        <w:jc w:val="both"/>
        <w:rPr>
          <w:rFonts w:ascii="Abadi" w:eastAsia="Aptos" w:hAnsi="Abadi"/>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Diputado Bricio Balderas Álvarez. </w:t>
      </w:r>
      <w:r w:rsidRPr="008B6263">
        <w:rPr>
          <w:rFonts w:ascii="Abadi" w:eastAsia="Aptos" w:hAnsi="Abadi"/>
          <w:b/>
          <w:bCs/>
          <w:kern w:val="2"/>
          <w:sz w:val="21"/>
          <w:szCs w:val="21"/>
          <w:lang w:val="es-MX" w:eastAsia="en-US"/>
          <w14:ligatures w14:val="standardContextual"/>
        </w:rPr>
        <w:t>Presente.</w:t>
      </w:r>
      <w:r w:rsidRPr="008B6263">
        <w:rPr>
          <w:rFonts w:ascii="Abadi" w:eastAsia="Aptos" w:hAnsi="Abadi"/>
          <w:kern w:val="2"/>
          <w:sz w:val="21"/>
          <w:szCs w:val="21"/>
          <w:lang w:val="es-MX" w:eastAsia="en-US"/>
          <w14:ligatures w14:val="standardContextual"/>
        </w:rPr>
        <w:t xml:space="preserve"> </w:t>
      </w:r>
    </w:p>
    <w:p w14:paraId="7EE24251"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Diputada María de la Luz Hernández Martínez. </w:t>
      </w:r>
      <w:r w:rsidRPr="008B6263">
        <w:rPr>
          <w:rFonts w:ascii="Abadi" w:eastAsia="Aptos" w:hAnsi="Abadi"/>
          <w:b/>
          <w:bCs/>
          <w:kern w:val="2"/>
          <w:sz w:val="21"/>
          <w:szCs w:val="21"/>
          <w:lang w:val="es-MX" w:eastAsia="en-US"/>
          <w14:ligatures w14:val="standardContextual"/>
        </w:rPr>
        <w:t>Presente.</w:t>
      </w:r>
    </w:p>
    <w:p w14:paraId="491711B7"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Diputado José Alfonso Borja Pimentel. </w:t>
      </w:r>
      <w:r w:rsidRPr="008B6263">
        <w:rPr>
          <w:rFonts w:ascii="Abadi" w:eastAsia="Aptos" w:hAnsi="Abadi"/>
          <w:b/>
          <w:bCs/>
          <w:kern w:val="2"/>
          <w:sz w:val="21"/>
          <w:szCs w:val="21"/>
          <w:lang w:val="es-MX" w:eastAsia="en-US"/>
          <w14:ligatures w14:val="standardContextual"/>
        </w:rPr>
        <w:t>Presente.</w:t>
      </w:r>
    </w:p>
    <w:p w14:paraId="150F6FBA"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Diputada Angélica Casillas Martínez. </w:t>
      </w:r>
      <w:r w:rsidRPr="008B6263">
        <w:rPr>
          <w:rFonts w:ascii="Abadi" w:eastAsia="Aptos" w:hAnsi="Abadi"/>
          <w:b/>
          <w:bCs/>
          <w:kern w:val="2"/>
          <w:sz w:val="21"/>
          <w:szCs w:val="21"/>
          <w:lang w:val="es-MX" w:eastAsia="en-US"/>
          <w14:ligatures w14:val="standardContextual"/>
        </w:rPr>
        <w:t xml:space="preserve">Presente. </w:t>
      </w:r>
    </w:p>
    <w:p w14:paraId="0C3DE8AC"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Diputada Martha Guadalupe Hernández Camarena. </w:t>
      </w:r>
      <w:r w:rsidRPr="008B6263">
        <w:rPr>
          <w:rFonts w:ascii="Abadi" w:eastAsia="Aptos" w:hAnsi="Abadi"/>
          <w:b/>
          <w:bCs/>
          <w:kern w:val="2"/>
          <w:sz w:val="21"/>
          <w:szCs w:val="21"/>
          <w:lang w:val="es-MX" w:eastAsia="en-US"/>
          <w14:ligatures w14:val="standardContextual"/>
        </w:rPr>
        <w:t xml:space="preserve">Presente. </w:t>
      </w:r>
    </w:p>
    <w:p w14:paraId="3E13C781"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Diputado David Martínez Mendizábal. </w:t>
      </w:r>
      <w:r w:rsidRPr="008B6263">
        <w:rPr>
          <w:rFonts w:ascii="Abadi" w:eastAsia="Aptos" w:hAnsi="Abadi"/>
          <w:b/>
          <w:bCs/>
          <w:kern w:val="2"/>
          <w:sz w:val="21"/>
          <w:szCs w:val="21"/>
          <w:lang w:val="es-MX" w:eastAsia="en-US"/>
          <w14:ligatures w14:val="standardContextual"/>
        </w:rPr>
        <w:t xml:space="preserve">Presente. </w:t>
      </w:r>
    </w:p>
    <w:p w14:paraId="17D98279" w14:textId="77777777"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Diputado Gerardo Fernández González.  </w:t>
      </w:r>
      <w:r w:rsidRPr="008B6263">
        <w:rPr>
          <w:rFonts w:ascii="Abadi" w:eastAsia="Aptos" w:hAnsi="Abadi"/>
          <w:b/>
          <w:bCs/>
          <w:kern w:val="2"/>
          <w:sz w:val="21"/>
          <w:szCs w:val="21"/>
          <w:lang w:val="es-MX" w:eastAsia="en-US"/>
          <w14:ligatures w14:val="standardContextual"/>
        </w:rPr>
        <w:t>Presente.</w:t>
      </w:r>
    </w:p>
    <w:p w14:paraId="7D4AAB49" w14:textId="77777777" w:rsidR="00DB2BCC" w:rsidRDefault="008B6263" w:rsidP="00D039EF">
      <w:pPr>
        <w:spacing w:after="160"/>
        <w:jc w:val="both"/>
        <w:rPr>
          <w:rFonts w:ascii="Abadi" w:eastAsia="Aptos" w:hAnsi="Abadi"/>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Diputada Dessire </w:t>
      </w:r>
      <w:proofErr w:type="spellStart"/>
      <w:r w:rsidRPr="008B6263">
        <w:rPr>
          <w:rFonts w:ascii="Abadi" w:eastAsia="Aptos" w:hAnsi="Abadi"/>
          <w:kern w:val="2"/>
          <w:sz w:val="21"/>
          <w:szCs w:val="21"/>
          <w:lang w:val="es-MX" w:eastAsia="en-US"/>
          <w14:ligatures w14:val="standardContextual"/>
        </w:rPr>
        <w:t>Angel</w:t>
      </w:r>
      <w:proofErr w:type="spellEnd"/>
      <w:r w:rsidRPr="008B6263">
        <w:rPr>
          <w:rFonts w:ascii="Abadi" w:eastAsia="Aptos" w:hAnsi="Abadi"/>
          <w:kern w:val="2"/>
          <w:sz w:val="21"/>
          <w:szCs w:val="21"/>
          <w:lang w:val="es-MX" w:eastAsia="en-US"/>
          <w14:ligatures w14:val="standardContextual"/>
        </w:rPr>
        <w:t xml:space="preserve"> Rocha. </w:t>
      </w:r>
    </w:p>
    <w:p w14:paraId="0E6F10EF" w14:textId="6F286F81" w:rsidR="008B6263" w:rsidRPr="008B6263" w:rsidRDefault="008B6263" w:rsidP="00D039EF">
      <w:pPr>
        <w:spacing w:after="160"/>
        <w:jc w:val="both"/>
        <w:rPr>
          <w:rFonts w:ascii="Abadi" w:eastAsia="Aptos" w:hAnsi="Abadi"/>
          <w:b/>
          <w:bCs/>
          <w:kern w:val="2"/>
          <w:sz w:val="21"/>
          <w:szCs w:val="21"/>
          <w:lang w:val="es-MX" w:eastAsia="en-US"/>
          <w14:ligatures w14:val="standardContextual"/>
        </w:rPr>
      </w:pPr>
      <w:r w:rsidRPr="008B6263">
        <w:rPr>
          <w:rFonts w:ascii="Abadi" w:eastAsia="Aptos" w:hAnsi="Abadi"/>
          <w:b/>
          <w:bCs/>
          <w:kern w:val="2"/>
          <w:sz w:val="21"/>
          <w:szCs w:val="21"/>
          <w:lang w:val="es-MX" w:eastAsia="en-US"/>
          <w14:ligatures w14:val="standardContextual"/>
        </w:rPr>
        <w:t xml:space="preserve">Presente. </w:t>
      </w:r>
    </w:p>
    <w:p w14:paraId="55E96469" w14:textId="77777777" w:rsidR="008B6263" w:rsidRPr="008B6263" w:rsidRDefault="008B6263" w:rsidP="00D039EF">
      <w:pPr>
        <w:spacing w:after="160"/>
        <w:jc w:val="both"/>
        <w:rPr>
          <w:rFonts w:ascii="Abadi" w:eastAsia="Aptos" w:hAnsi="Abadi"/>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¿Falta alguna diputada o algún diputado de pasar lista? </w:t>
      </w:r>
    </w:p>
    <w:p w14:paraId="75BDE3D6" w14:textId="77777777" w:rsidR="008B6263" w:rsidRPr="008B6263" w:rsidRDefault="008B6263" w:rsidP="00D039EF">
      <w:pPr>
        <w:spacing w:after="160"/>
        <w:jc w:val="both"/>
        <w:rPr>
          <w:rFonts w:ascii="Abadi" w:eastAsia="Aptos" w:hAnsi="Abadi"/>
          <w:kern w:val="2"/>
          <w:sz w:val="21"/>
          <w:szCs w:val="21"/>
          <w:lang w:val="es-MX" w:eastAsia="en-US"/>
          <w14:ligatures w14:val="standardContextual"/>
        </w:rPr>
      </w:pPr>
      <w:r w:rsidRPr="008B6263">
        <w:rPr>
          <w:rFonts w:ascii="Abadi" w:eastAsia="Aptos" w:hAnsi="Abadi"/>
          <w:kern w:val="2"/>
          <w:sz w:val="21"/>
          <w:szCs w:val="21"/>
          <w:lang w:val="es-MX" w:eastAsia="en-US"/>
          <w14:ligatures w14:val="standardContextual"/>
        </w:rPr>
        <w:t xml:space="preserve">La asistencia es de 11 diputadas y diputados, hay cuórum, señor presidente. </w:t>
      </w:r>
    </w:p>
    <w:p w14:paraId="10DA84D4" w14:textId="19E37F08" w:rsidR="008B6263" w:rsidRDefault="008B6263" w:rsidP="00D039EF">
      <w:pPr>
        <w:spacing w:after="160"/>
        <w:ind w:firstLine="708"/>
        <w:jc w:val="both"/>
        <w:rPr>
          <w:rFonts w:ascii="Abadi" w:eastAsia="Aptos" w:hAnsi="Abadi"/>
          <w:kern w:val="2"/>
          <w:sz w:val="21"/>
          <w:szCs w:val="21"/>
          <w:lang w:val="es-MX" w:eastAsia="en-US"/>
          <w14:ligatures w14:val="standardContextual"/>
        </w:rPr>
      </w:pPr>
      <w:r w:rsidRPr="008B6263">
        <w:rPr>
          <w:rFonts w:ascii="Abadi" w:eastAsia="Aptos" w:hAnsi="Abadi"/>
          <w:b/>
          <w:bCs/>
          <w:kern w:val="2"/>
          <w:sz w:val="21"/>
          <w:szCs w:val="21"/>
          <w:lang w:val="es-MX" w:eastAsia="en-US"/>
          <w14:ligatures w14:val="standardContextual"/>
        </w:rPr>
        <w:t xml:space="preserve">- La </w:t>
      </w:r>
      <w:proofErr w:type="gramStart"/>
      <w:r w:rsidRPr="008B6263">
        <w:rPr>
          <w:rFonts w:ascii="Abadi" w:eastAsia="Aptos" w:hAnsi="Abadi"/>
          <w:b/>
          <w:bCs/>
          <w:kern w:val="2"/>
          <w:sz w:val="21"/>
          <w:szCs w:val="21"/>
          <w:lang w:val="es-MX" w:eastAsia="en-US"/>
          <w14:ligatures w14:val="standardContextual"/>
        </w:rPr>
        <w:t>Presidencia.-</w:t>
      </w:r>
      <w:proofErr w:type="gramEnd"/>
      <w:r w:rsidRPr="008B6263">
        <w:rPr>
          <w:rFonts w:ascii="Abadi" w:eastAsia="Aptos" w:hAnsi="Abadi"/>
          <w:b/>
          <w:bCs/>
          <w:kern w:val="2"/>
          <w:sz w:val="21"/>
          <w:szCs w:val="21"/>
          <w:lang w:val="es-MX" w:eastAsia="en-US"/>
          <w14:ligatures w14:val="standardContextual"/>
        </w:rPr>
        <w:t xml:space="preserve"> </w:t>
      </w:r>
      <w:r w:rsidRPr="008B6263">
        <w:rPr>
          <w:rFonts w:ascii="Abadi" w:eastAsia="Aptos" w:hAnsi="Abadi"/>
          <w:kern w:val="2"/>
          <w:sz w:val="21"/>
          <w:szCs w:val="21"/>
          <w:lang w:val="es-MX" w:eastAsia="en-US"/>
          <w14:ligatures w14:val="standardContextual"/>
        </w:rPr>
        <w:t xml:space="preserve">Muchísimas gracias. Siendo las </w:t>
      </w:r>
      <w:r w:rsidRPr="008B6263">
        <w:rPr>
          <w:rFonts w:ascii="Abadi" w:eastAsia="Aptos" w:hAnsi="Abadi"/>
          <w:b/>
          <w:bCs/>
          <w:kern w:val="2"/>
          <w:sz w:val="21"/>
          <w:szCs w:val="21"/>
          <w:lang w:val="es-MX" w:eastAsia="en-US"/>
          <w14:ligatures w14:val="standardContextual"/>
        </w:rPr>
        <w:t>11:04 (</w:t>
      </w:r>
      <w:r w:rsidR="00416A5C">
        <w:rPr>
          <w:rFonts w:ascii="Abadi" w:eastAsia="Aptos" w:hAnsi="Abadi"/>
          <w:b/>
          <w:bCs/>
          <w:kern w:val="2"/>
          <w:sz w:val="21"/>
          <w:szCs w:val="21"/>
          <w:lang w:val="es-MX" w:eastAsia="en-US"/>
          <w14:ligatures w14:val="standardContextual"/>
        </w:rPr>
        <w:t>o</w:t>
      </w:r>
      <w:r w:rsidRPr="008B6263">
        <w:rPr>
          <w:rFonts w:ascii="Abadi" w:eastAsia="Aptos" w:hAnsi="Abadi"/>
          <w:b/>
          <w:bCs/>
          <w:kern w:val="2"/>
          <w:sz w:val="21"/>
          <w:szCs w:val="21"/>
          <w:lang w:val="es-MX" w:eastAsia="en-US"/>
          <w14:ligatures w14:val="standardContextual"/>
        </w:rPr>
        <w:t>nce con cero cuatro horas)</w:t>
      </w:r>
      <w:r w:rsidRPr="008B6263">
        <w:rPr>
          <w:rFonts w:ascii="Abadi" w:eastAsia="Aptos" w:hAnsi="Abadi"/>
          <w:kern w:val="2"/>
          <w:sz w:val="21"/>
          <w:szCs w:val="21"/>
          <w:lang w:val="es-MX" w:eastAsia="en-US"/>
          <w14:ligatures w14:val="standardContextual"/>
        </w:rPr>
        <w:t xml:space="preserve"> se abre la sesión. Se instruye a la secretaría dar lectura al orden del día. </w:t>
      </w:r>
    </w:p>
    <w:p w14:paraId="67F8E326" w14:textId="150CA7BD" w:rsidR="00DD1EB6" w:rsidRDefault="00DD1EB6" w:rsidP="00DD1EB6">
      <w:pPr>
        <w:pStyle w:val="Prrafodelista"/>
        <w:numPr>
          <w:ilvl w:val="0"/>
          <w:numId w:val="11"/>
        </w:numPr>
        <w:autoSpaceDE w:val="0"/>
        <w:autoSpaceDN w:val="0"/>
        <w:adjustRightInd w:val="0"/>
        <w:ind w:left="426"/>
        <w:contextualSpacing/>
        <w:jc w:val="both"/>
        <w:rPr>
          <w:rFonts w:ascii="Abadi" w:hAnsi="Abadi" w:cs="ArialMT"/>
          <w:b/>
          <w:bCs/>
          <w:sz w:val="21"/>
          <w:szCs w:val="21"/>
        </w:rPr>
      </w:pPr>
      <w:r w:rsidRPr="007A0925">
        <w:rPr>
          <w:rFonts w:ascii="Abadi" w:hAnsi="Abadi" w:cs="ArialMT"/>
          <w:b/>
          <w:bCs/>
          <w:sz w:val="21"/>
          <w:szCs w:val="21"/>
        </w:rPr>
        <w:t>LECTURA Y, EN SU CASO, APROBACIÓN DEL ORDEN DEL DÍA.</w:t>
      </w:r>
      <w:r w:rsidR="009E1086">
        <w:rPr>
          <w:rStyle w:val="Refdenotaalpie"/>
          <w:rFonts w:ascii="Abadi" w:hAnsi="Abadi" w:cs="ArialMT"/>
          <w:b/>
          <w:bCs/>
          <w:sz w:val="21"/>
          <w:szCs w:val="21"/>
        </w:rPr>
        <w:footnoteReference w:id="3"/>
      </w:r>
    </w:p>
    <w:p w14:paraId="58FC4394" w14:textId="77777777" w:rsidR="00102313" w:rsidRDefault="00102313" w:rsidP="00102313">
      <w:pPr>
        <w:autoSpaceDE w:val="0"/>
        <w:autoSpaceDN w:val="0"/>
        <w:adjustRightInd w:val="0"/>
        <w:jc w:val="both"/>
        <w:rPr>
          <w:rFonts w:ascii="Abadi" w:hAnsi="Abadi"/>
          <w:b/>
          <w:bCs/>
          <w:sz w:val="21"/>
          <w:szCs w:val="21"/>
        </w:rPr>
      </w:pPr>
    </w:p>
    <w:p w14:paraId="5BEE156E" w14:textId="15181C24" w:rsidR="00102313" w:rsidRPr="00102313" w:rsidRDefault="00102313" w:rsidP="00102313">
      <w:pPr>
        <w:autoSpaceDE w:val="0"/>
        <w:autoSpaceDN w:val="0"/>
        <w:adjustRightInd w:val="0"/>
        <w:ind w:firstLine="66"/>
        <w:jc w:val="both"/>
        <w:rPr>
          <w:rFonts w:ascii="Abadi" w:hAnsi="Abadi"/>
          <w:sz w:val="21"/>
          <w:szCs w:val="21"/>
        </w:rPr>
      </w:pPr>
      <w:r w:rsidRPr="00102313">
        <w:rPr>
          <w:rFonts w:ascii="Abadi" w:hAnsi="Abadi"/>
          <w:b/>
          <w:bCs/>
          <w:sz w:val="21"/>
          <w:szCs w:val="21"/>
        </w:rPr>
        <w:t xml:space="preserve">- La </w:t>
      </w:r>
      <w:proofErr w:type="gramStart"/>
      <w:r w:rsidRPr="00102313">
        <w:rPr>
          <w:rFonts w:ascii="Abadi" w:hAnsi="Abadi"/>
          <w:b/>
          <w:bCs/>
          <w:sz w:val="21"/>
          <w:szCs w:val="21"/>
        </w:rPr>
        <w:t>Secretaría.-</w:t>
      </w:r>
      <w:proofErr w:type="gramEnd"/>
      <w:r w:rsidRPr="00102313">
        <w:rPr>
          <w:rFonts w:ascii="Abadi" w:hAnsi="Abadi"/>
          <w:sz w:val="21"/>
          <w:szCs w:val="21"/>
        </w:rPr>
        <w:t xml:space="preserve"> </w:t>
      </w:r>
    </w:p>
    <w:p w14:paraId="291D5DED" w14:textId="77777777" w:rsidR="00102313" w:rsidRDefault="00102313" w:rsidP="00102313">
      <w:pPr>
        <w:pStyle w:val="Prrafodelista"/>
        <w:autoSpaceDE w:val="0"/>
        <w:autoSpaceDN w:val="0"/>
        <w:adjustRightInd w:val="0"/>
        <w:ind w:left="426"/>
        <w:contextualSpacing/>
        <w:jc w:val="both"/>
        <w:rPr>
          <w:rFonts w:ascii="Abadi" w:hAnsi="Abadi" w:cs="ArialMT"/>
          <w:b/>
          <w:bCs/>
          <w:sz w:val="21"/>
          <w:szCs w:val="21"/>
        </w:rPr>
      </w:pPr>
    </w:p>
    <w:p w14:paraId="712557AC" w14:textId="77777777" w:rsidR="00102313" w:rsidRPr="00102313" w:rsidRDefault="00102313" w:rsidP="00102313">
      <w:pPr>
        <w:autoSpaceDE w:val="0"/>
        <w:autoSpaceDN w:val="0"/>
        <w:adjustRightInd w:val="0"/>
        <w:jc w:val="center"/>
        <w:rPr>
          <w:rFonts w:ascii="Abadi" w:hAnsi="Abadi"/>
          <w:b/>
          <w:bCs/>
          <w:sz w:val="21"/>
          <w:szCs w:val="21"/>
        </w:rPr>
      </w:pPr>
      <w:r w:rsidRPr="00102313">
        <w:rPr>
          <w:rFonts w:ascii="Abadi" w:hAnsi="Abadi"/>
          <w:b/>
          <w:bCs/>
          <w:sz w:val="21"/>
          <w:szCs w:val="21"/>
        </w:rPr>
        <w:t>- Orden del día –</w:t>
      </w:r>
    </w:p>
    <w:p w14:paraId="0B17C3ED" w14:textId="77777777" w:rsidR="0079314D" w:rsidRDefault="0079314D" w:rsidP="00D039EF">
      <w:pPr>
        <w:pStyle w:val="Prrafodelista"/>
        <w:autoSpaceDE w:val="0"/>
        <w:autoSpaceDN w:val="0"/>
        <w:adjustRightInd w:val="0"/>
        <w:ind w:left="426"/>
        <w:contextualSpacing/>
        <w:jc w:val="both"/>
        <w:rPr>
          <w:rFonts w:ascii="Abadi" w:hAnsi="Abadi" w:cs="ArialMT"/>
          <w:b/>
          <w:bCs/>
          <w:sz w:val="21"/>
          <w:szCs w:val="21"/>
        </w:rPr>
      </w:pPr>
    </w:p>
    <w:p w14:paraId="4D6F4984" w14:textId="30F02182" w:rsidR="00155E38" w:rsidRPr="00CC068D" w:rsidRDefault="00155E38" w:rsidP="00D039EF">
      <w:pPr>
        <w:autoSpaceDE w:val="0"/>
        <w:autoSpaceDN w:val="0"/>
        <w:adjustRightInd w:val="0"/>
        <w:jc w:val="both"/>
        <w:rPr>
          <w:rFonts w:ascii="Abadi" w:hAnsi="Abadi" w:cs="ArialMT"/>
          <w:sz w:val="21"/>
          <w:szCs w:val="21"/>
        </w:rPr>
      </w:pPr>
      <w:r w:rsidRPr="007A0925">
        <w:rPr>
          <w:rFonts w:ascii="Abadi" w:hAnsi="Abadi" w:cs="ArialMT"/>
          <w:b/>
          <w:bCs/>
          <w:sz w:val="21"/>
          <w:szCs w:val="21"/>
        </w:rPr>
        <w:t>I.-</w:t>
      </w:r>
      <w:r>
        <w:rPr>
          <w:rFonts w:ascii="Abadi" w:hAnsi="Abadi" w:cs="ArialMT"/>
          <w:sz w:val="21"/>
          <w:szCs w:val="21"/>
        </w:rPr>
        <w:t xml:space="preserve"> </w:t>
      </w:r>
      <w:r w:rsidRPr="007A0925">
        <w:rPr>
          <w:rFonts w:ascii="Abadi" w:hAnsi="Abadi" w:cs="ArialMT"/>
          <w:sz w:val="21"/>
          <w:szCs w:val="21"/>
        </w:rPr>
        <w:t>Lectura y, en su caso, aprobación del orden del día.</w:t>
      </w:r>
      <w:r>
        <w:rPr>
          <w:rFonts w:ascii="Abadi" w:hAnsi="Abadi" w:cs="ArialMT"/>
          <w:sz w:val="21"/>
          <w:szCs w:val="21"/>
        </w:rPr>
        <w:t xml:space="preserve"> </w:t>
      </w:r>
      <w:r w:rsidRPr="007A0925">
        <w:rPr>
          <w:rFonts w:ascii="Abadi" w:hAnsi="Abadi" w:cs="ArialMT"/>
          <w:b/>
          <w:bCs/>
          <w:sz w:val="21"/>
          <w:szCs w:val="21"/>
        </w:rPr>
        <w:t>II.-</w:t>
      </w:r>
      <w:r>
        <w:rPr>
          <w:rFonts w:ascii="Abadi" w:hAnsi="Abadi" w:cs="ArialMT"/>
          <w:sz w:val="21"/>
          <w:szCs w:val="21"/>
        </w:rPr>
        <w:t xml:space="preserve"> </w:t>
      </w:r>
      <w:r w:rsidRPr="007A0925">
        <w:rPr>
          <w:rFonts w:ascii="Abadi" w:hAnsi="Abadi" w:cs="ArialMT"/>
          <w:sz w:val="21"/>
          <w:szCs w:val="21"/>
        </w:rPr>
        <w:t>Lectura y, en su caso, aprobación del acta de la sesión de la Diputación</w:t>
      </w:r>
      <w:r>
        <w:rPr>
          <w:rFonts w:ascii="Abadi" w:hAnsi="Abadi" w:cs="ArialMT"/>
          <w:sz w:val="21"/>
          <w:szCs w:val="21"/>
        </w:rPr>
        <w:t xml:space="preserve"> </w:t>
      </w:r>
      <w:r w:rsidRPr="007A0925">
        <w:rPr>
          <w:rFonts w:ascii="Abadi" w:hAnsi="Abadi" w:cs="ArialMT"/>
          <w:sz w:val="21"/>
          <w:szCs w:val="21"/>
        </w:rPr>
        <w:t>Permanente celebrada el 8 de febrero del año en curso.</w:t>
      </w:r>
      <w:r>
        <w:rPr>
          <w:rFonts w:ascii="Abadi" w:hAnsi="Abadi" w:cs="ArialMT"/>
          <w:sz w:val="21"/>
          <w:szCs w:val="21"/>
        </w:rPr>
        <w:t xml:space="preserve"> </w:t>
      </w:r>
      <w:r w:rsidRPr="007A0925">
        <w:rPr>
          <w:rFonts w:ascii="Abadi" w:hAnsi="Abadi" w:cs="ArialMT"/>
          <w:b/>
          <w:bCs/>
          <w:sz w:val="21"/>
          <w:szCs w:val="21"/>
        </w:rPr>
        <w:t>III.-</w:t>
      </w:r>
      <w:r>
        <w:rPr>
          <w:rFonts w:ascii="Abadi" w:hAnsi="Abadi" w:cs="ArialMT"/>
          <w:sz w:val="21"/>
          <w:szCs w:val="21"/>
        </w:rPr>
        <w:t xml:space="preserve"> </w:t>
      </w:r>
      <w:r w:rsidRPr="007A0925">
        <w:rPr>
          <w:rFonts w:ascii="Abadi" w:hAnsi="Abadi" w:cs="ArialMT"/>
          <w:sz w:val="21"/>
          <w:szCs w:val="21"/>
        </w:rPr>
        <w:t>Dar cuenta con las comunicaciones y correspondencia recibidas.</w:t>
      </w:r>
      <w:r>
        <w:rPr>
          <w:rFonts w:ascii="Abadi" w:hAnsi="Abadi" w:cs="ArialMT"/>
          <w:sz w:val="21"/>
          <w:szCs w:val="21"/>
        </w:rPr>
        <w:t xml:space="preserve"> </w:t>
      </w:r>
      <w:r w:rsidRPr="007A0925">
        <w:rPr>
          <w:rFonts w:ascii="Abadi" w:hAnsi="Abadi" w:cs="ArialMT"/>
          <w:b/>
          <w:bCs/>
          <w:sz w:val="21"/>
          <w:szCs w:val="21"/>
        </w:rPr>
        <w:t>IV.-</w:t>
      </w:r>
      <w:r w:rsidRPr="007A0925">
        <w:rPr>
          <w:rFonts w:ascii="Abadi" w:hAnsi="Abadi" w:cs="ArialMT"/>
          <w:sz w:val="21"/>
          <w:szCs w:val="21"/>
        </w:rPr>
        <w:t>Presentación de la solicitud de licencia para separarse del cargo de</w:t>
      </w:r>
      <w:r>
        <w:rPr>
          <w:rFonts w:ascii="Abadi" w:hAnsi="Abadi" w:cs="ArialMT"/>
          <w:sz w:val="21"/>
          <w:szCs w:val="21"/>
        </w:rPr>
        <w:t xml:space="preserve"> </w:t>
      </w:r>
      <w:r w:rsidRPr="007A0925">
        <w:rPr>
          <w:rFonts w:ascii="Abadi" w:hAnsi="Abadi" w:cs="ArialMT"/>
          <w:sz w:val="21"/>
          <w:szCs w:val="21"/>
        </w:rPr>
        <w:t>diputado local de Gerardo Fernández González, integrante del Grupo</w:t>
      </w:r>
      <w:r>
        <w:rPr>
          <w:rFonts w:ascii="Abadi" w:hAnsi="Abadi" w:cs="ArialMT"/>
          <w:sz w:val="21"/>
          <w:szCs w:val="21"/>
        </w:rPr>
        <w:t xml:space="preserve"> </w:t>
      </w:r>
      <w:r w:rsidRPr="007A0925">
        <w:rPr>
          <w:rFonts w:ascii="Abadi" w:hAnsi="Abadi" w:cs="ArialMT"/>
          <w:sz w:val="21"/>
          <w:szCs w:val="21"/>
        </w:rPr>
        <w:t>Parlamentario del Partido Verde Ecologista de México.</w:t>
      </w:r>
      <w:r>
        <w:rPr>
          <w:rFonts w:ascii="Abadi" w:hAnsi="Abadi" w:cs="ArialMT"/>
          <w:sz w:val="21"/>
          <w:szCs w:val="21"/>
        </w:rPr>
        <w:t xml:space="preserve"> </w:t>
      </w:r>
      <w:r w:rsidRPr="007A0925">
        <w:rPr>
          <w:rFonts w:ascii="Abadi" w:hAnsi="Abadi" w:cs="ArialMT"/>
          <w:b/>
          <w:bCs/>
          <w:sz w:val="21"/>
          <w:szCs w:val="21"/>
        </w:rPr>
        <w:t>V.-</w:t>
      </w:r>
      <w:r>
        <w:rPr>
          <w:rFonts w:ascii="Abadi" w:hAnsi="Abadi" w:cs="ArialMT"/>
          <w:sz w:val="21"/>
          <w:szCs w:val="21"/>
        </w:rPr>
        <w:t xml:space="preserve"> </w:t>
      </w:r>
      <w:r w:rsidRPr="007A0925">
        <w:rPr>
          <w:rFonts w:ascii="Abadi" w:hAnsi="Abadi" w:cs="ArialMT"/>
          <w:sz w:val="21"/>
          <w:szCs w:val="21"/>
        </w:rPr>
        <w:t>Informe que rinde la</w:t>
      </w:r>
      <w:r>
        <w:rPr>
          <w:rFonts w:ascii="Abadi" w:hAnsi="Abadi" w:cs="ArialMT"/>
          <w:sz w:val="21"/>
          <w:szCs w:val="21"/>
        </w:rPr>
        <w:t xml:space="preserve"> D</w:t>
      </w:r>
      <w:r w:rsidRPr="007A0925">
        <w:rPr>
          <w:rFonts w:ascii="Abadi" w:hAnsi="Abadi" w:cs="ArialMT"/>
          <w:sz w:val="21"/>
          <w:szCs w:val="21"/>
        </w:rPr>
        <w:t>iputación Permanente sobre los trabajos realizados</w:t>
      </w:r>
      <w:r>
        <w:rPr>
          <w:rFonts w:ascii="Abadi" w:hAnsi="Abadi" w:cs="ArialMT"/>
          <w:sz w:val="21"/>
          <w:szCs w:val="21"/>
        </w:rPr>
        <w:t xml:space="preserve"> </w:t>
      </w:r>
      <w:r w:rsidRPr="007A0925">
        <w:rPr>
          <w:rFonts w:ascii="Abadi" w:hAnsi="Abadi" w:cs="ArialMT"/>
          <w:sz w:val="21"/>
          <w:szCs w:val="21"/>
        </w:rPr>
        <w:t>durante el primer receso, correspondiente al tercer año de ejercicio</w:t>
      </w:r>
      <w:r>
        <w:rPr>
          <w:rFonts w:ascii="Abadi" w:hAnsi="Abadi" w:cs="ArialMT"/>
          <w:sz w:val="21"/>
          <w:szCs w:val="21"/>
        </w:rPr>
        <w:t xml:space="preserve"> </w:t>
      </w:r>
      <w:r w:rsidRPr="007A0925">
        <w:rPr>
          <w:rFonts w:ascii="Abadi" w:hAnsi="Abadi" w:cs="ArialMT"/>
          <w:sz w:val="21"/>
          <w:szCs w:val="21"/>
        </w:rPr>
        <w:t>constitucional de esta Sexagésima Quinta Legislatura y, en su caso,</w:t>
      </w:r>
      <w:r>
        <w:rPr>
          <w:rFonts w:ascii="Abadi" w:hAnsi="Abadi" w:cs="ArialMT"/>
          <w:sz w:val="21"/>
          <w:szCs w:val="21"/>
        </w:rPr>
        <w:t xml:space="preserve"> </w:t>
      </w:r>
      <w:r w:rsidRPr="007A0925">
        <w:rPr>
          <w:rFonts w:ascii="Abadi" w:hAnsi="Abadi" w:cs="ArialMT"/>
          <w:sz w:val="21"/>
          <w:szCs w:val="21"/>
        </w:rPr>
        <w:t>aprobación del mismo.</w:t>
      </w:r>
      <w:r>
        <w:rPr>
          <w:rFonts w:ascii="Abadi" w:hAnsi="Abadi" w:cs="ArialMT"/>
          <w:sz w:val="21"/>
          <w:szCs w:val="21"/>
        </w:rPr>
        <w:t xml:space="preserve"> </w:t>
      </w:r>
      <w:r w:rsidRPr="007A0925">
        <w:rPr>
          <w:rFonts w:ascii="Abadi" w:hAnsi="Abadi" w:cs="ArialMT"/>
          <w:b/>
          <w:bCs/>
          <w:sz w:val="21"/>
          <w:szCs w:val="21"/>
        </w:rPr>
        <w:t>VI.-</w:t>
      </w:r>
      <w:r>
        <w:rPr>
          <w:rFonts w:ascii="Abadi" w:hAnsi="Abadi" w:cs="ArialMT"/>
          <w:sz w:val="21"/>
          <w:szCs w:val="21"/>
        </w:rPr>
        <w:t xml:space="preserve"> </w:t>
      </w:r>
      <w:r w:rsidRPr="007A0925">
        <w:rPr>
          <w:rFonts w:ascii="Abadi" w:hAnsi="Abadi" w:cs="ArialMT"/>
          <w:sz w:val="21"/>
          <w:szCs w:val="21"/>
        </w:rPr>
        <w:t>Asuntos generales.</w:t>
      </w:r>
      <w:r>
        <w:rPr>
          <w:rFonts w:ascii="Abadi" w:hAnsi="Abadi" w:cs="ArialMT"/>
          <w:sz w:val="21"/>
          <w:szCs w:val="21"/>
        </w:rPr>
        <w:t xml:space="preserve"> </w:t>
      </w:r>
      <w:r w:rsidRPr="007A0925">
        <w:rPr>
          <w:rFonts w:ascii="Abadi" w:hAnsi="Abadi" w:cs="ArialMT"/>
          <w:b/>
          <w:bCs/>
          <w:sz w:val="21"/>
          <w:szCs w:val="21"/>
        </w:rPr>
        <w:t xml:space="preserve">VII.- </w:t>
      </w:r>
      <w:r w:rsidRPr="007A0925">
        <w:rPr>
          <w:rFonts w:ascii="Abadi" w:hAnsi="Abadi" w:cs="ArialMT"/>
          <w:sz w:val="21"/>
          <w:szCs w:val="21"/>
        </w:rPr>
        <w:t>Receso, en su caso, para la elaboración del acta de la presente sesión.</w:t>
      </w:r>
      <w:r>
        <w:rPr>
          <w:rFonts w:ascii="Abadi" w:hAnsi="Abadi" w:cs="ArialMT"/>
          <w:sz w:val="21"/>
          <w:szCs w:val="21"/>
        </w:rPr>
        <w:t xml:space="preserve"> </w:t>
      </w:r>
      <w:r w:rsidRPr="007A0925">
        <w:rPr>
          <w:rFonts w:ascii="Abadi" w:hAnsi="Abadi" w:cs="ArialMT"/>
          <w:b/>
          <w:bCs/>
          <w:sz w:val="21"/>
          <w:szCs w:val="21"/>
        </w:rPr>
        <w:t>VII.-</w:t>
      </w:r>
      <w:r>
        <w:rPr>
          <w:rFonts w:ascii="Abadi" w:hAnsi="Abadi" w:cs="ArialMT"/>
          <w:sz w:val="21"/>
          <w:szCs w:val="21"/>
        </w:rPr>
        <w:t xml:space="preserve"> </w:t>
      </w:r>
      <w:r w:rsidRPr="007A0925">
        <w:rPr>
          <w:rFonts w:ascii="Abadi" w:hAnsi="Abadi" w:cs="ArialMT"/>
          <w:sz w:val="21"/>
          <w:szCs w:val="21"/>
        </w:rPr>
        <w:t xml:space="preserve">Lectura y, en su caso, aprobación del acta de la presente sesión. </w:t>
      </w:r>
    </w:p>
    <w:p w14:paraId="16D39F8F" w14:textId="77777777" w:rsidR="0079314D" w:rsidRDefault="0079314D" w:rsidP="00D039EF">
      <w:pPr>
        <w:pStyle w:val="Prrafodelista"/>
        <w:autoSpaceDE w:val="0"/>
        <w:autoSpaceDN w:val="0"/>
        <w:adjustRightInd w:val="0"/>
        <w:ind w:left="426"/>
        <w:jc w:val="both"/>
        <w:rPr>
          <w:rFonts w:ascii="Abadi" w:hAnsi="Abadi" w:cs="ArialMT"/>
          <w:b/>
          <w:bCs/>
          <w:sz w:val="21"/>
          <w:szCs w:val="21"/>
        </w:rPr>
      </w:pPr>
    </w:p>
    <w:p w14:paraId="6074B02F" w14:textId="77777777" w:rsidR="004E5883" w:rsidRPr="004E5883" w:rsidRDefault="004E5883" w:rsidP="00D039EF">
      <w:pPr>
        <w:spacing w:after="160"/>
        <w:ind w:firstLine="708"/>
        <w:jc w:val="both"/>
        <w:rPr>
          <w:rFonts w:ascii="Abadi" w:eastAsia="Aptos" w:hAnsi="Abadi"/>
          <w:kern w:val="2"/>
          <w:sz w:val="21"/>
          <w:szCs w:val="21"/>
          <w:lang w:val="es-MX" w:eastAsia="en-US"/>
          <w14:ligatures w14:val="standardContextual"/>
        </w:rPr>
      </w:pPr>
      <w:r w:rsidRPr="004E5883">
        <w:rPr>
          <w:rFonts w:ascii="Abadi" w:eastAsia="Aptos" w:hAnsi="Abadi"/>
          <w:b/>
          <w:bCs/>
          <w:kern w:val="2"/>
          <w:sz w:val="21"/>
          <w:szCs w:val="21"/>
          <w:lang w:val="es-MX" w:eastAsia="en-US"/>
          <w14:ligatures w14:val="standardContextual"/>
        </w:rPr>
        <w:t xml:space="preserve">- La </w:t>
      </w:r>
      <w:proofErr w:type="gramStart"/>
      <w:r w:rsidRPr="004E5883">
        <w:rPr>
          <w:rFonts w:ascii="Abadi" w:eastAsia="Aptos" w:hAnsi="Abadi"/>
          <w:b/>
          <w:bCs/>
          <w:kern w:val="2"/>
          <w:sz w:val="21"/>
          <w:szCs w:val="21"/>
          <w:lang w:val="es-MX" w:eastAsia="en-US"/>
          <w14:ligatures w14:val="standardContextual"/>
        </w:rPr>
        <w:t>Presidencia.-</w:t>
      </w:r>
      <w:proofErr w:type="gramEnd"/>
      <w:r w:rsidRPr="004E5883">
        <w:rPr>
          <w:rFonts w:ascii="Abadi" w:eastAsia="Aptos" w:hAnsi="Abadi"/>
          <w:b/>
          <w:bCs/>
          <w:kern w:val="2"/>
          <w:sz w:val="21"/>
          <w:szCs w:val="21"/>
          <w:lang w:val="es-MX" w:eastAsia="en-US"/>
          <w14:ligatures w14:val="standardContextual"/>
        </w:rPr>
        <w:t xml:space="preserve"> </w:t>
      </w:r>
      <w:r w:rsidRPr="004E5883">
        <w:rPr>
          <w:rFonts w:ascii="Abadi" w:eastAsia="Aptos" w:hAnsi="Abadi"/>
          <w:kern w:val="2"/>
          <w:sz w:val="21"/>
          <w:szCs w:val="21"/>
          <w:lang w:val="es-MX" w:eastAsia="en-US"/>
          <w14:ligatures w14:val="standardContextual"/>
        </w:rPr>
        <w:t xml:space="preserve">Gracias Secretario, muy bien compañeros. Pues la propuesta del orden del día está a su consideración si alguien desea intervenir favor de indicarlo a la Presidencia. No teniendo registros, se pide al Secretario que en votación económica en </w:t>
      </w:r>
      <w:r w:rsidRPr="004E5883">
        <w:rPr>
          <w:rFonts w:ascii="Abadi" w:eastAsia="Aptos" w:hAnsi="Abadi"/>
          <w:kern w:val="2"/>
          <w:sz w:val="21"/>
          <w:szCs w:val="21"/>
          <w:lang w:val="es-MX" w:eastAsia="en-US"/>
          <w14:ligatures w14:val="standardContextual"/>
        </w:rPr>
        <w:lastRenderedPageBreak/>
        <w:t xml:space="preserve">modalidad convencional se pregunte a esta Diputación si se aprueba el orden del día. </w:t>
      </w:r>
    </w:p>
    <w:p w14:paraId="7797EDC9" w14:textId="77777777" w:rsidR="004E5883" w:rsidRPr="004E5883" w:rsidRDefault="004E5883" w:rsidP="00D039EF">
      <w:pPr>
        <w:spacing w:after="160"/>
        <w:ind w:firstLine="708"/>
        <w:jc w:val="both"/>
        <w:rPr>
          <w:rFonts w:ascii="Abadi" w:eastAsia="Aptos" w:hAnsi="Abadi"/>
          <w:kern w:val="2"/>
          <w:sz w:val="21"/>
          <w:szCs w:val="21"/>
          <w:lang w:val="es-MX" w:eastAsia="en-US"/>
          <w14:ligatures w14:val="standardContextual"/>
        </w:rPr>
      </w:pPr>
      <w:r w:rsidRPr="004E5883">
        <w:rPr>
          <w:rFonts w:ascii="Abadi" w:eastAsia="Aptos" w:hAnsi="Abadi"/>
          <w:b/>
          <w:bCs/>
          <w:kern w:val="2"/>
          <w:sz w:val="21"/>
          <w:szCs w:val="21"/>
          <w:lang w:val="es-MX" w:eastAsia="en-US"/>
          <w14:ligatures w14:val="standardContextual"/>
        </w:rPr>
        <w:t xml:space="preserve">- La </w:t>
      </w:r>
      <w:proofErr w:type="gramStart"/>
      <w:r w:rsidRPr="004E5883">
        <w:rPr>
          <w:rFonts w:ascii="Abadi" w:eastAsia="Aptos" w:hAnsi="Abadi"/>
          <w:b/>
          <w:bCs/>
          <w:kern w:val="2"/>
          <w:sz w:val="21"/>
          <w:szCs w:val="21"/>
          <w:lang w:val="es-MX" w:eastAsia="en-US"/>
          <w14:ligatures w14:val="standardContextual"/>
        </w:rPr>
        <w:t>Secretaría.-</w:t>
      </w:r>
      <w:proofErr w:type="gramEnd"/>
      <w:r w:rsidRPr="004E5883">
        <w:rPr>
          <w:rFonts w:ascii="Abadi" w:eastAsia="Aptos" w:hAnsi="Abadi"/>
          <w:kern w:val="2"/>
          <w:sz w:val="21"/>
          <w:szCs w:val="21"/>
          <w:lang w:val="es-MX" w:eastAsia="en-US"/>
          <w14:ligatures w14:val="standardContextual"/>
        </w:rPr>
        <w:t xml:space="preserve"> En votación económica en la modalidad convencional, se pregunta la Diputación Permanente si se aprueba el orden del día, si están por la afirmativa, manifiéstenlo levantando su mano. </w:t>
      </w:r>
    </w:p>
    <w:p w14:paraId="1A8A3BBF" w14:textId="77777777" w:rsidR="004E5883" w:rsidRPr="004E5883" w:rsidRDefault="004E5883" w:rsidP="00D039EF">
      <w:pPr>
        <w:spacing w:after="160"/>
        <w:ind w:firstLine="708"/>
        <w:jc w:val="both"/>
        <w:rPr>
          <w:rFonts w:ascii="Abadi" w:eastAsia="Aptos" w:hAnsi="Abadi"/>
          <w:kern w:val="2"/>
          <w:sz w:val="21"/>
          <w:szCs w:val="21"/>
          <w:lang w:val="es-MX" w:eastAsia="en-US"/>
          <w14:ligatures w14:val="standardContextual"/>
        </w:rPr>
      </w:pPr>
      <w:r w:rsidRPr="004E5883">
        <w:rPr>
          <w:rFonts w:ascii="Abadi" w:eastAsia="Aptos" w:hAnsi="Abadi"/>
          <w:b/>
          <w:bCs/>
          <w:kern w:val="2"/>
          <w:sz w:val="21"/>
          <w:szCs w:val="21"/>
          <w:lang w:val="es-MX" w:eastAsia="en-US"/>
          <w14:ligatures w14:val="standardContextual"/>
        </w:rPr>
        <w:t xml:space="preserve">- La </w:t>
      </w:r>
      <w:proofErr w:type="gramStart"/>
      <w:r w:rsidRPr="004E5883">
        <w:rPr>
          <w:rFonts w:ascii="Abadi" w:eastAsia="Aptos" w:hAnsi="Abadi"/>
          <w:b/>
          <w:bCs/>
          <w:kern w:val="2"/>
          <w:sz w:val="21"/>
          <w:szCs w:val="21"/>
          <w:lang w:val="es-MX" w:eastAsia="en-US"/>
          <w14:ligatures w14:val="standardContextual"/>
        </w:rPr>
        <w:t>Secretaría.-</w:t>
      </w:r>
      <w:proofErr w:type="gramEnd"/>
      <w:r w:rsidRPr="004E5883">
        <w:rPr>
          <w:rFonts w:ascii="Abadi" w:eastAsia="Aptos" w:hAnsi="Abadi"/>
          <w:b/>
          <w:bCs/>
          <w:kern w:val="2"/>
          <w:sz w:val="21"/>
          <w:szCs w:val="21"/>
          <w:lang w:val="es-MX" w:eastAsia="en-US"/>
          <w14:ligatures w14:val="standardContextual"/>
        </w:rPr>
        <w:t xml:space="preserve"> </w:t>
      </w:r>
      <w:r w:rsidRPr="004E5883">
        <w:rPr>
          <w:rFonts w:ascii="Abadi" w:eastAsia="Aptos" w:hAnsi="Abadi"/>
          <w:kern w:val="2"/>
          <w:sz w:val="21"/>
          <w:szCs w:val="21"/>
          <w:lang w:val="es-MX" w:eastAsia="en-US"/>
          <w14:ligatures w14:val="standardContextual"/>
        </w:rPr>
        <w:t xml:space="preserve">Señor Presidente, el orden del día ha sido aprobado. </w:t>
      </w:r>
    </w:p>
    <w:p w14:paraId="542CF627" w14:textId="77777777" w:rsidR="0079314D" w:rsidRPr="007A0925" w:rsidRDefault="0079314D" w:rsidP="00DD1EB6">
      <w:pPr>
        <w:pStyle w:val="Prrafodelista"/>
        <w:autoSpaceDE w:val="0"/>
        <w:autoSpaceDN w:val="0"/>
        <w:adjustRightInd w:val="0"/>
        <w:ind w:left="426"/>
        <w:jc w:val="both"/>
        <w:rPr>
          <w:rFonts w:ascii="Abadi" w:hAnsi="Abadi" w:cs="ArialMT"/>
          <w:b/>
          <w:bCs/>
          <w:sz w:val="21"/>
          <w:szCs w:val="21"/>
        </w:rPr>
      </w:pPr>
    </w:p>
    <w:p w14:paraId="75D4E870" w14:textId="11C992BD" w:rsidR="00DD1EB6" w:rsidRDefault="00DD1EB6" w:rsidP="00DD1EB6">
      <w:pPr>
        <w:pStyle w:val="Prrafodelista"/>
        <w:numPr>
          <w:ilvl w:val="0"/>
          <w:numId w:val="11"/>
        </w:numPr>
        <w:autoSpaceDE w:val="0"/>
        <w:autoSpaceDN w:val="0"/>
        <w:adjustRightInd w:val="0"/>
        <w:ind w:left="426"/>
        <w:contextualSpacing/>
        <w:jc w:val="both"/>
        <w:rPr>
          <w:rFonts w:ascii="Abadi" w:hAnsi="Abadi" w:cs="ArialMT"/>
          <w:b/>
          <w:bCs/>
          <w:sz w:val="21"/>
          <w:szCs w:val="21"/>
        </w:rPr>
      </w:pPr>
      <w:r w:rsidRPr="007A0925">
        <w:rPr>
          <w:rFonts w:ascii="Abadi" w:hAnsi="Abadi" w:cs="ArialMT"/>
          <w:b/>
          <w:bCs/>
          <w:sz w:val="21"/>
          <w:szCs w:val="21"/>
        </w:rPr>
        <w:t>LECTURA Y, EN SU CASO, APROBACIÓN DEL ACTA DE LA SESIÓN DE LA DIPUTACIÓN</w:t>
      </w:r>
      <w:r>
        <w:rPr>
          <w:rFonts w:ascii="Abadi" w:hAnsi="Abadi" w:cs="ArialMT"/>
          <w:b/>
          <w:bCs/>
          <w:sz w:val="21"/>
          <w:szCs w:val="21"/>
        </w:rPr>
        <w:t xml:space="preserve"> </w:t>
      </w:r>
      <w:r w:rsidRPr="007A0925">
        <w:rPr>
          <w:rFonts w:ascii="Abadi" w:hAnsi="Abadi" w:cs="ArialMT"/>
          <w:b/>
          <w:bCs/>
          <w:sz w:val="21"/>
          <w:szCs w:val="21"/>
        </w:rPr>
        <w:t>PERMANENTE CELEBRADA EL 8 DE FEBRERO DEL AÑO EN CURSO.</w:t>
      </w:r>
      <w:r w:rsidR="003F2A6A">
        <w:rPr>
          <w:rStyle w:val="Refdenotaalpie"/>
          <w:rFonts w:ascii="Abadi" w:hAnsi="Abadi" w:cs="ArialMT"/>
          <w:b/>
          <w:bCs/>
          <w:sz w:val="21"/>
          <w:szCs w:val="21"/>
        </w:rPr>
        <w:footnoteReference w:id="4"/>
      </w:r>
    </w:p>
    <w:p w14:paraId="03E617B6" w14:textId="77777777" w:rsidR="00DD1EB6" w:rsidRDefault="00DD1EB6" w:rsidP="00DD1EB6">
      <w:pPr>
        <w:pStyle w:val="Prrafodelista"/>
        <w:ind w:left="426"/>
        <w:jc w:val="both"/>
        <w:rPr>
          <w:rFonts w:ascii="Abadi" w:hAnsi="Abadi" w:cs="ArialMT"/>
          <w:b/>
          <w:bCs/>
          <w:sz w:val="21"/>
          <w:szCs w:val="21"/>
        </w:rPr>
      </w:pPr>
    </w:p>
    <w:p w14:paraId="3C3116E2" w14:textId="77777777" w:rsidR="00607DD5" w:rsidRDefault="00607DD5" w:rsidP="00DD1EB6">
      <w:pPr>
        <w:pStyle w:val="Prrafodelista"/>
        <w:ind w:left="426"/>
        <w:jc w:val="both"/>
        <w:rPr>
          <w:rFonts w:ascii="Abadi" w:hAnsi="Abadi" w:cs="ArialMT"/>
          <w:b/>
          <w:bCs/>
          <w:sz w:val="21"/>
          <w:szCs w:val="21"/>
        </w:rPr>
      </w:pPr>
    </w:p>
    <w:p w14:paraId="61966149"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ACTA NÚMERO 27</w:t>
      </w:r>
    </w:p>
    <w:p w14:paraId="611F22A1"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SEXAGÉSIMA QUINTA LEGISLATURA CONSTITUCIONAL DEL</w:t>
      </w:r>
    </w:p>
    <w:p w14:paraId="02807706"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CONGRESO DEL ESTADO LIBRE Y SOBERANO DE GUANAJUATO</w:t>
      </w:r>
    </w:p>
    <w:p w14:paraId="1562D050"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DIPUTACIÓN PERMANENTE</w:t>
      </w:r>
    </w:p>
    <w:p w14:paraId="0ADE4A36"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PRIMER RECESO CORRESPONDIENTE AL</w:t>
      </w:r>
    </w:p>
    <w:p w14:paraId="0CD1A621"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TERCER AÑO DE EJERCICIO CONSTITUCIONAL</w:t>
      </w:r>
    </w:p>
    <w:p w14:paraId="61DEEF6B"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SESIÓN CELEBRADA EL 8 DE FEBRERO DE 2024</w:t>
      </w:r>
    </w:p>
    <w:p w14:paraId="4093B4E3" w14:textId="77777777" w:rsidR="00433EB7" w:rsidRP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PRESIDENCIA DEL DIPUTADO VÍCTOR MANUEL ZANELLA</w:t>
      </w:r>
    </w:p>
    <w:p w14:paraId="7D8F3A35" w14:textId="77777777" w:rsidR="00433EB7" w:rsidRDefault="00433EB7" w:rsidP="00433EB7">
      <w:pPr>
        <w:autoSpaceDE w:val="0"/>
        <w:autoSpaceDN w:val="0"/>
        <w:adjustRightInd w:val="0"/>
        <w:jc w:val="center"/>
        <w:rPr>
          <w:rFonts w:ascii="Abadi" w:eastAsia="Calibri" w:hAnsi="Abadi" w:cs="ErasITC-Bold"/>
          <w:b/>
          <w:bCs/>
          <w:sz w:val="21"/>
          <w:szCs w:val="21"/>
          <w:lang w:val="es-MX" w:eastAsia="en-US"/>
          <w14:ligatures w14:val="standardContextual"/>
        </w:rPr>
      </w:pPr>
      <w:r w:rsidRPr="00433EB7">
        <w:rPr>
          <w:rFonts w:ascii="Abadi" w:eastAsia="Calibri" w:hAnsi="Abadi" w:cs="ErasITC-Bold"/>
          <w:b/>
          <w:bCs/>
          <w:sz w:val="21"/>
          <w:szCs w:val="21"/>
          <w:lang w:val="es-MX" w:eastAsia="en-US"/>
          <w14:ligatures w14:val="standardContextual"/>
        </w:rPr>
        <w:t>HUERTA</w:t>
      </w:r>
    </w:p>
    <w:p w14:paraId="77F94E9B" w14:textId="77777777" w:rsidR="00F51C46" w:rsidRDefault="00F51C46" w:rsidP="00433EB7">
      <w:pPr>
        <w:autoSpaceDE w:val="0"/>
        <w:autoSpaceDN w:val="0"/>
        <w:adjustRightInd w:val="0"/>
        <w:jc w:val="center"/>
        <w:rPr>
          <w:rFonts w:ascii="Abadi" w:eastAsia="Calibri" w:hAnsi="Abadi" w:cs="ErasITC-Bold"/>
          <w:b/>
          <w:bCs/>
          <w:sz w:val="21"/>
          <w:szCs w:val="21"/>
          <w:lang w:val="es-MX" w:eastAsia="en-US"/>
          <w14:ligatures w14:val="standardContextual"/>
        </w:rPr>
      </w:pPr>
    </w:p>
    <w:p w14:paraId="2A1EAAFF" w14:textId="00D60E14"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En la ciudad de Guanajuato, capital del Estado del mismo nombre, en los salones uno y dos de usos múltiples del Recinto Oficial del Congreso del Estado Libre y Soberano de Guanajuato se reunieron las diputadas y los diputados que integran la Diputación Permanente, a efecto de llevar a cabo la sesión previamente convocada, la cual tuvo el siguiente desarrollo: - - - - - - - - - - - - - - - </w:t>
      </w:r>
      <w:r w:rsidR="00990719">
        <w:rPr>
          <w:rFonts w:ascii="Abadi" w:eastAsia="Calibri" w:hAnsi="Abadi" w:cs="Verdana"/>
          <w:sz w:val="21"/>
          <w:szCs w:val="21"/>
          <w:lang w:val="es-MX" w:eastAsia="en-US"/>
          <w14:ligatures w14:val="standardContextual"/>
        </w:rPr>
        <w:t>- -</w:t>
      </w:r>
    </w:p>
    <w:p w14:paraId="7592CCC7" w14:textId="2EE6CEA9"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La secretaría por instrucción de la presidencia pasó lista de asistencia, se comprobó el cuórum legal con la presencia de las diputadas María de la Luz Hernández Martínez y Dessire Ángel Rocha; así como de los diputados Víctor Manuel Zanella Huerta, Cuauhtémoc Becerra González, Gustavo Adolfo Alfaro Reyes, Bricio Balderas Álvarez, Rolando Fortino Alcántar Rojas, David Martínez Mendizábal y Gerardo Fernández </w:t>
      </w:r>
      <w:r w:rsidRPr="00F51C46">
        <w:rPr>
          <w:rFonts w:ascii="Abadi" w:eastAsia="Calibri" w:hAnsi="Abadi" w:cs="Verdana"/>
          <w:sz w:val="21"/>
          <w:szCs w:val="21"/>
          <w:lang w:val="es-MX" w:eastAsia="en-US"/>
          <w14:ligatures w14:val="standardContextual"/>
        </w:rPr>
        <w:t xml:space="preserve">González. Asimismo, se registró la asistencia del diputado Ernesto Millán Soberanes. La presidencia justificó las inasistencias de las diputadas Angélica Casillas Martínez y Martha Guadalupe Hernández Camarena a la presente sesión, y de Briseida Anabel Magdaleno González a la sesión solemne celebrada el treinta y uno de enero del año en curso, tal como se manifestó en los escritos remitidos previamente, de conformidad con el artículo veintiocho de la Ley Orgánica del Poder Legislativo del Estado de Guanajuato. - - - - - </w:t>
      </w:r>
    </w:p>
    <w:p w14:paraId="1BC6EDD3" w14:textId="6793087A"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Comprobado el cuórum legal, la presidencia declaró abierta la sesión a las diez horas con cuarenta minutos del ocho de febrero de dos mil veinticuatro. - - - - - - - - - - </w:t>
      </w:r>
    </w:p>
    <w:p w14:paraId="399E7120" w14:textId="0EB928EC"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La secretaría dio lectura al orden del día y puesto a consideración por la presidencia, resultó aprobado en votación económica en la modalidad convencional por unanimidad de votos de los presentes, sin discusión. - - - - - - - - - - - - - - - - - - - - - - - - </w:t>
      </w:r>
    </w:p>
    <w:p w14:paraId="0E669851" w14:textId="70639370"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En votación económica en la modalidad convencional se aprobó por unanimidad de votos de los presentes, sin discusión, la propuesta de dispensa de lectura del acta de la sesión de la Diputación Permanente celebrada el dieciocho de enero del año en curso, en razón de encontrarse en la Gaceta Parlamentaria. En los mismos términos se aprobó el acta de referencia. - - - </w:t>
      </w:r>
    </w:p>
    <w:p w14:paraId="10EE1E0A" w14:textId="296229EA"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En votación económica en la modalidad convencional se aprobó por unanimidad de votos de los presentes, sin discusión, la propuesta de dispensa de lectura de las comunicaciones y correspondencia recibidas, en razón de encontrarse en la Gaceta Parlamentaria. Una vez lo cual, la presidencia ordenó ejecutar los acuerdos dictados a las comunicaciones y correspondencia recibidas. - - - - - - - - - - - - - </w:t>
      </w:r>
    </w:p>
    <w:p w14:paraId="1A032B78" w14:textId="35EEC043"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El diputado Ernesto Millán Soberanes, integrante del Grupo Parlamentario del Partido MORENA, a petición de la presidencia, dio lectura a la exposición de motivos de su iniciativa a efecto de adicionar el artículo ciento cuarenta y uno b; un cuarto párrafo al artículo ciento cincuenta y uno; un tercer párrafo, recorriendo el subsecuente al artículo ciento setenta y seis; una fracción séptima al artículo ciento ochenta y cuatro; un cuarto párrafo, recorriendo el subsecuente al artículo </w:t>
      </w:r>
      <w:r w:rsidRPr="00F51C46">
        <w:rPr>
          <w:rFonts w:ascii="Abadi" w:eastAsia="Calibri" w:hAnsi="Abadi" w:cs="Verdana"/>
          <w:sz w:val="21"/>
          <w:szCs w:val="21"/>
          <w:lang w:val="es-MX" w:eastAsia="en-US"/>
          <w14:ligatures w14:val="standardContextual"/>
        </w:rPr>
        <w:lastRenderedPageBreak/>
        <w:t xml:space="preserve">ciento ochenta y siete; un tercer párrafo al artículo doscientos cuarenta y un tercer párrafo al artículo doscientos sesenta y cuatro Bis, del Código Penal del Estado de Guanajuato (ELD 681/LXV-I). Concluida la lectura, la presidencia turnó la iniciativa a la Comisión de Justicia para su estudio y dictamen, con fundamento en el artículo ciento trece -fracción segunda- de la Ley Orgánica del Poder Legislativo del Estado de Guanajuato. - - - - - - - - - - - - - - - - - - - - - - - </w:t>
      </w:r>
    </w:p>
    <w:p w14:paraId="06A7592A" w14:textId="71E6C92D"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La presidencia dio cuenta con la Minuta Proyecto de Decreto por el cual se interpreta el alcance del Artículo Tercero Transitorio del Decreto por el que se reforman, adicionan y derogan diversas disposiciones de la Constitución Política de los Estados Unidos Mexicanos, </w:t>
      </w:r>
      <w:r w:rsidRPr="00F51C46">
        <w:rPr>
          <w:rFonts w:ascii="Abadi" w:eastAsia="Calibri" w:hAnsi="Abadi" w:cs="Verdana-Italic"/>
          <w:i/>
          <w:iCs/>
          <w:sz w:val="21"/>
          <w:szCs w:val="21"/>
          <w:lang w:val="es-MX" w:eastAsia="en-US"/>
          <w14:ligatures w14:val="standardContextual"/>
        </w:rPr>
        <w:t>en materia de Guardia Nacional</w:t>
      </w:r>
      <w:r w:rsidRPr="00F51C46">
        <w:rPr>
          <w:rFonts w:ascii="Abadi" w:eastAsia="Calibri" w:hAnsi="Abadi" w:cs="Verdana"/>
          <w:sz w:val="21"/>
          <w:szCs w:val="21"/>
          <w:lang w:val="es-MX" w:eastAsia="en-US"/>
          <w14:ligatures w14:val="standardContextual"/>
        </w:rPr>
        <w:t>, publicado en el Diario Oficial de la Federación el veintiséis de marzo de dos mil diecinueve, remitida por la Cámara de Diputados del Congreso de la Unión (ELD 6/LXV-MPD), misma que se turnó a la Comisión de Gobernación y Puntos Constitucionales para su estudio y dictamen, con fundamento en el artículo ciento once - fracción primera- de la Ley Orgánica del Poder Legislativo del Estado de Guanajuato. - - - -</w:t>
      </w:r>
      <w:r w:rsidR="00990719">
        <w:rPr>
          <w:rFonts w:ascii="Abadi" w:eastAsia="Calibri" w:hAnsi="Abadi" w:cs="Verdana"/>
          <w:sz w:val="21"/>
          <w:szCs w:val="21"/>
          <w:lang w:val="es-MX" w:eastAsia="en-US"/>
          <w14:ligatures w14:val="standardContextual"/>
        </w:rPr>
        <w:t xml:space="preserve"> - - - - - - - - - - - - - - - - - </w:t>
      </w:r>
    </w:p>
    <w:p w14:paraId="5D144712" w14:textId="07988FFB"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En el apartado de asuntos generales, se registraron las participaciones de los diputados Gerardo Fernández González con el tema </w:t>
      </w:r>
      <w:r w:rsidRPr="00F51C46">
        <w:rPr>
          <w:rFonts w:ascii="Abadi" w:eastAsia="Calibri" w:hAnsi="Abadi" w:cs="Verdana-Italic"/>
          <w:i/>
          <w:iCs/>
          <w:sz w:val="21"/>
          <w:szCs w:val="21"/>
          <w:lang w:val="es-MX" w:eastAsia="en-US"/>
          <w14:ligatures w14:val="standardContextual"/>
        </w:rPr>
        <w:t>licencia</w:t>
      </w:r>
      <w:r w:rsidRPr="00F51C46">
        <w:rPr>
          <w:rFonts w:ascii="Abadi" w:eastAsia="Calibri" w:hAnsi="Abadi" w:cs="Verdana"/>
          <w:sz w:val="21"/>
          <w:szCs w:val="21"/>
          <w:lang w:val="es-MX" w:eastAsia="en-US"/>
          <w14:ligatures w14:val="standardContextual"/>
        </w:rPr>
        <w:t xml:space="preserve">; y David Martínez Mendizábal con el tema </w:t>
      </w:r>
      <w:r w:rsidRPr="00F51C46">
        <w:rPr>
          <w:rFonts w:ascii="Abadi" w:eastAsia="Calibri" w:hAnsi="Abadi" w:cs="Verdana-Italic"/>
          <w:i/>
          <w:iCs/>
          <w:sz w:val="21"/>
          <w:szCs w:val="21"/>
          <w:lang w:val="es-MX" w:eastAsia="en-US"/>
          <w14:ligatures w14:val="standardContextual"/>
        </w:rPr>
        <w:t>Estado con e mayúscula. - - - - -</w:t>
      </w:r>
      <w:r w:rsidR="00726A42">
        <w:rPr>
          <w:rFonts w:ascii="Abadi" w:eastAsia="Calibri" w:hAnsi="Abadi" w:cs="Verdana-Italic"/>
          <w:i/>
          <w:iCs/>
          <w:sz w:val="21"/>
          <w:szCs w:val="21"/>
          <w:lang w:val="es-MX" w:eastAsia="en-US"/>
          <w14:ligatures w14:val="standardContextual"/>
        </w:rPr>
        <w:t xml:space="preserve"> - </w:t>
      </w:r>
    </w:p>
    <w:p w14:paraId="6DF75AD3" w14:textId="77777777"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La secretaría informó que se habían agotado los asuntos listados en el orden del</w:t>
      </w:r>
    </w:p>
    <w:p w14:paraId="45642FF6" w14:textId="02D85127" w:rsidR="00F51C46" w:rsidRPr="00F51C46" w:rsidRDefault="00F51C46" w:rsidP="00F51C46">
      <w:pPr>
        <w:autoSpaceDE w:val="0"/>
        <w:autoSpaceDN w:val="0"/>
        <w:adjustRightInd w:val="0"/>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día; que la asistencia a la sesión había sido de nueve diputadas y diputados; y que se registraron las inasistencias de las diputadas Angélica Casillas Martínez y Martha Guadalupe Hernández Camarena, justificadas en su momento por la presidencia. - - - - - - - - - - - </w:t>
      </w:r>
    </w:p>
    <w:p w14:paraId="2F90CC01" w14:textId="3FADE4CA" w:rsidR="00F51C46" w:rsidRPr="00F51C46" w:rsidRDefault="00F51C46" w:rsidP="00F51C46">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 xml:space="preserve">La presidencia expresó que, en virtud de que el cuórum de asistencia se había mantenido, no procedería a instruir a la secretaría a un nuevo pase de lista; por lo que levantó la sesión a las once horas con nueve minutos e indicó que se citaría para la siguiente por conducto de la Secretaría General. - - - - - - - - - - - - - - - - - - - - - - - - - </w:t>
      </w:r>
    </w:p>
    <w:p w14:paraId="50F15EDD" w14:textId="4D18B469" w:rsidR="00F51C46" w:rsidRPr="00F51C46" w:rsidRDefault="00F51C46" w:rsidP="00726A42">
      <w:pPr>
        <w:autoSpaceDE w:val="0"/>
        <w:autoSpaceDN w:val="0"/>
        <w:adjustRightInd w:val="0"/>
        <w:ind w:firstLine="708"/>
        <w:jc w:val="both"/>
        <w:rPr>
          <w:rFonts w:ascii="Abadi" w:eastAsia="Calibri" w:hAnsi="Abadi" w:cs="Verdana"/>
          <w:sz w:val="21"/>
          <w:szCs w:val="21"/>
          <w:lang w:val="es-MX" w:eastAsia="en-US"/>
          <w14:ligatures w14:val="standardContextual"/>
        </w:rPr>
      </w:pPr>
      <w:r w:rsidRPr="00F51C46">
        <w:rPr>
          <w:rFonts w:ascii="Abadi" w:eastAsia="Calibri" w:hAnsi="Abadi" w:cs="Verdana"/>
          <w:sz w:val="21"/>
          <w:szCs w:val="21"/>
          <w:lang w:val="es-MX" w:eastAsia="en-US"/>
          <w14:ligatures w14:val="standardContextual"/>
        </w:rPr>
        <w:t>Las intervenciones registradas durante la presente sesión se contienen íntegramente</w:t>
      </w:r>
      <w:r w:rsidR="00726A42">
        <w:rPr>
          <w:rFonts w:ascii="Abadi" w:eastAsia="Calibri" w:hAnsi="Abadi" w:cs="Verdana"/>
          <w:sz w:val="21"/>
          <w:szCs w:val="21"/>
          <w:lang w:val="es-MX" w:eastAsia="en-US"/>
          <w14:ligatures w14:val="standardContextual"/>
        </w:rPr>
        <w:t xml:space="preserve"> </w:t>
      </w:r>
      <w:r w:rsidRPr="00F51C46">
        <w:rPr>
          <w:rFonts w:ascii="Abadi" w:eastAsia="Calibri" w:hAnsi="Abadi" w:cs="Verdana"/>
          <w:sz w:val="21"/>
          <w:szCs w:val="21"/>
          <w:lang w:val="es-MX" w:eastAsia="en-US"/>
          <w14:ligatures w14:val="standardContextual"/>
        </w:rPr>
        <w:t xml:space="preserve">en versión mecanográfica, formando parte de la presente acta, así como los escritos por los que se solicitó la justificación de las inasistencias a esta sesión de las diputadas Angélica Casillas Martínez y </w:t>
      </w:r>
      <w:r w:rsidRPr="00F51C46">
        <w:rPr>
          <w:rFonts w:ascii="Abadi" w:eastAsia="Calibri" w:hAnsi="Abadi" w:cs="Verdana"/>
          <w:sz w:val="21"/>
          <w:szCs w:val="21"/>
          <w:lang w:val="es-MX" w:eastAsia="en-US"/>
          <w14:ligatures w14:val="standardContextual"/>
        </w:rPr>
        <w:t xml:space="preserve">Martha Guadalupe Hernández Camarena; así como de la diputada Briseida Anabel Magdaleno González a la sesión solemne celebrada el treinta y uno de enero del año en curso. Doy fe. - - - - - - - - - - - - - - - - - - - - - </w:t>
      </w:r>
    </w:p>
    <w:p w14:paraId="56D11B80" w14:textId="77777777" w:rsidR="00F51C46" w:rsidRPr="00F51C46" w:rsidRDefault="00F51C46" w:rsidP="00F51C46">
      <w:pPr>
        <w:autoSpaceDE w:val="0"/>
        <w:autoSpaceDN w:val="0"/>
        <w:adjustRightInd w:val="0"/>
        <w:jc w:val="both"/>
        <w:rPr>
          <w:rFonts w:ascii="Abadi" w:eastAsia="Calibri" w:hAnsi="Abadi" w:cs="Verdana-Bold"/>
          <w:b/>
          <w:bCs/>
          <w:sz w:val="21"/>
          <w:szCs w:val="21"/>
          <w:lang w:val="es-MX" w:eastAsia="en-US"/>
          <w14:ligatures w14:val="standardContextual"/>
        </w:rPr>
      </w:pPr>
    </w:p>
    <w:p w14:paraId="2F18E7D3" w14:textId="77777777" w:rsidR="00F51C46" w:rsidRPr="00F51C46" w:rsidRDefault="00F51C46" w:rsidP="00F51C46">
      <w:pPr>
        <w:autoSpaceDE w:val="0"/>
        <w:autoSpaceDN w:val="0"/>
        <w:adjustRightInd w:val="0"/>
        <w:rPr>
          <w:rFonts w:ascii="Abadi" w:eastAsia="Calibri" w:hAnsi="Abadi" w:cs="Verdana-Bold"/>
          <w:b/>
          <w:bCs/>
          <w:sz w:val="21"/>
          <w:szCs w:val="21"/>
          <w:lang w:val="es-MX" w:eastAsia="en-US"/>
          <w14:ligatures w14:val="standardContextual"/>
        </w:rPr>
      </w:pPr>
      <w:r w:rsidRPr="00F51C46">
        <w:rPr>
          <w:rFonts w:ascii="Abadi" w:eastAsia="Calibri" w:hAnsi="Abadi" w:cs="Verdana-Bold"/>
          <w:b/>
          <w:bCs/>
          <w:sz w:val="21"/>
          <w:szCs w:val="21"/>
          <w:lang w:val="es-MX" w:eastAsia="en-US"/>
          <w14:ligatures w14:val="standardContextual"/>
        </w:rPr>
        <w:t>VÍCTOR MANUEL ZANELLA HUERTA</w:t>
      </w:r>
    </w:p>
    <w:p w14:paraId="698259D3" w14:textId="77777777" w:rsidR="00F51C46" w:rsidRDefault="00F51C46" w:rsidP="00F51C46">
      <w:pPr>
        <w:autoSpaceDE w:val="0"/>
        <w:autoSpaceDN w:val="0"/>
        <w:adjustRightInd w:val="0"/>
        <w:rPr>
          <w:rFonts w:ascii="Abadi" w:eastAsia="Calibri" w:hAnsi="Abadi" w:cs="Verdana-Bold"/>
          <w:b/>
          <w:bCs/>
          <w:sz w:val="21"/>
          <w:szCs w:val="21"/>
          <w:lang w:val="es-MX" w:eastAsia="en-US"/>
          <w14:ligatures w14:val="standardContextual"/>
        </w:rPr>
      </w:pPr>
      <w:r w:rsidRPr="00F51C46">
        <w:rPr>
          <w:rFonts w:ascii="Abadi" w:eastAsia="Calibri" w:hAnsi="Abadi" w:cs="Verdana-Bold"/>
          <w:b/>
          <w:bCs/>
          <w:sz w:val="21"/>
          <w:szCs w:val="21"/>
          <w:lang w:val="es-MX" w:eastAsia="en-US"/>
          <w14:ligatures w14:val="standardContextual"/>
        </w:rPr>
        <w:t>Diputado presidente</w:t>
      </w:r>
    </w:p>
    <w:p w14:paraId="0EAEC979" w14:textId="77777777" w:rsidR="00C74582" w:rsidRDefault="00C74582" w:rsidP="00F51C46">
      <w:pPr>
        <w:autoSpaceDE w:val="0"/>
        <w:autoSpaceDN w:val="0"/>
        <w:adjustRightInd w:val="0"/>
        <w:rPr>
          <w:rFonts w:ascii="Abadi" w:eastAsia="Calibri" w:hAnsi="Abadi" w:cs="Verdana-Bold"/>
          <w:b/>
          <w:bCs/>
          <w:sz w:val="21"/>
          <w:szCs w:val="21"/>
          <w:lang w:val="es-MX" w:eastAsia="en-US"/>
          <w14:ligatures w14:val="standardContextual"/>
        </w:rPr>
      </w:pPr>
    </w:p>
    <w:p w14:paraId="14C9C2FC" w14:textId="77777777" w:rsidR="00C74582" w:rsidRDefault="00F51C46" w:rsidP="00C74582">
      <w:pPr>
        <w:autoSpaceDE w:val="0"/>
        <w:autoSpaceDN w:val="0"/>
        <w:adjustRightInd w:val="0"/>
        <w:rPr>
          <w:rFonts w:ascii="Abadi" w:eastAsia="Calibri" w:hAnsi="Abadi" w:cs="Verdana-Bold"/>
          <w:b/>
          <w:bCs/>
          <w:sz w:val="21"/>
          <w:szCs w:val="21"/>
          <w:lang w:val="es-MX" w:eastAsia="en-US"/>
          <w14:ligatures w14:val="standardContextual"/>
        </w:rPr>
      </w:pPr>
      <w:r w:rsidRPr="00F51C46">
        <w:rPr>
          <w:rFonts w:ascii="Abadi" w:eastAsia="Calibri" w:hAnsi="Abadi" w:cs="Verdana-Bold"/>
          <w:b/>
          <w:bCs/>
          <w:sz w:val="21"/>
          <w:szCs w:val="21"/>
          <w:lang w:val="es-MX" w:eastAsia="en-US"/>
          <w14:ligatures w14:val="standardContextual"/>
        </w:rPr>
        <w:t>GUSTAVO ADOLFO ALFARO REYES</w:t>
      </w:r>
    </w:p>
    <w:p w14:paraId="102F54E9" w14:textId="777313C1" w:rsidR="00F51C46" w:rsidRDefault="00F51C46" w:rsidP="00C74582">
      <w:pPr>
        <w:autoSpaceDE w:val="0"/>
        <w:autoSpaceDN w:val="0"/>
        <w:adjustRightInd w:val="0"/>
        <w:rPr>
          <w:rFonts w:ascii="Abadi" w:eastAsia="Calibri" w:hAnsi="Abadi" w:cs="Verdana-Bold"/>
          <w:b/>
          <w:bCs/>
          <w:sz w:val="21"/>
          <w:szCs w:val="21"/>
          <w:lang w:val="es-MX" w:eastAsia="en-US"/>
          <w14:ligatures w14:val="standardContextual"/>
        </w:rPr>
      </w:pPr>
      <w:r w:rsidRPr="00F51C46">
        <w:rPr>
          <w:rFonts w:ascii="Abadi" w:eastAsia="Calibri" w:hAnsi="Abadi" w:cs="Verdana-Bold"/>
          <w:b/>
          <w:bCs/>
          <w:sz w:val="21"/>
          <w:szCs w:val="21"/>
          <w:lang w:val="es-MX" w:eastAsia="en-US"/>
          <w14:ligatures w14:val="standardContextual"/>
        </w:rPr>
        <w:t>Diputado secretario</w:t>
      </w:r>
    </w:p>
    <w:p w14:paraId="107BB26A" w14:textId="77777777" w:rsidR="00C74582" w:rsidRPr="00F51C46" w:rsidRDefault="00C74582" w:rsidP="00C74582">
      <w:pPr>
        <w:autoSpaceDE w:val="0"/>
        <w:autoSpaceDN w:val="0"/>
        <w:adjustRightInd w:val="0"/>
        <w:rPr>
          <w:rFonts w:ascii="Abadi" w:eastAsia="Calibri" w:hAnsi="Abadi" w:cs="Verdana-Bold"/>
          <w:b/>
          <w:bCs/>
          <w:sz w:val="21"/>
          <w:szCs w:val="21"/>
          <w:lang w:val="es-MX" w:eastAsia="en-US"/>
          <w14:ligatures w14:val="standardContextual"/>
        </w:rPr>
      </w:pPr>
    </w:p>
    <w:p w14:paraId="6500D0A1" w14:textId="77777777" w:rsidR="00C74582" w:rsidRDefault="00F51C46" w:rsidP="00C74582">
      <w:pPr>
        <w:autoSpaceDE w:val="0"/>
        <w:autoSpaceDN w:val="0"/>
        <w:adjustRightInd w:val="0"/>
        <w:rPr>
          <w:rFonts w:ascii="Abadi" w:eastAsia="Calibri" w:hAnsi="Abadi" w:cs="Verdana-Bold"/>
          <w:b/>
          <w:bCs/>
          <w:sz w:val="21"/>
          <w:szCs w:val="21"/>
          <w:lang w:val="es-MX" w:eastAsia="en-US"/>
          <w14:ligatures w14:val="standardContextual"/>
        </w:rPr>
      </w:pPr>
      <w:r w:rsidRPr="00F51C46">
        <w:rPr>
          <w:rFonts w:ascii="Abadi" w:eastAsia="Calibri" w:hAnsi="Abadi" w:cs="Verdana-Bold"/>
          <w:b/>
          <w:bCs/>
          <w:sz w:val="21"/>
          <w:szCs w:val="21"/>
          <w:lang w:val="es-MX" w:eastAsia="en-US"/>
          <w14:ligatures w14:val="standardContextual"/>
        </w:rPr>
        <w:t>CUAUHTÉMOC BECERRA GONZÁLEZ</w:t>
      </w:r>
    </w:p>
    <w:p w14:paraId="6182B3F6" w14:textId="561454AA" w:rsidR="00F51C46" w:rsidRDefault="00F51C46" w:rsidP="00C74582">
      <w:pPr>
        <w:autoSpaceDE w:val="0"/>
        <w:autoSpaceDN w:val="0"/>
        <w:adjustRightInd w:val="0"/>
        <w:rPr>
          <w:rFonts w:ascii="Abadi" w:eastAsia="Calibri" w:hAnsi="Abadi" w:cs="Verdana-Bold"/>
          <w:b/>
          <w:bCs/>
          <w:sz w:val="21"/>
          <w:szCs w:val="21"/>
          <w:lang w:val="es-MX" w:eastAsia="en-US"/>
          <w14:ligatures w14:val="standardContextual"/>
        </w:rPr>
      </w:pPr>
      <w:r w:rsidRPr="00F51C46">
        <w:rPr>
          <w:rFonts w:ascii="Abadi" w:eastAsia="Calibri" w:hAnsi="Abadi" w:cs="Verdana-Bold"/>
          <w:b/>
          <w:bCs/>
          <w:sz w:val="21"/>
          <w:szCs w:val="21"/>
          <w:lang w:val="es-MX" w:eastAsia="en-US"/>
          <w14:ligatures w14:val="standardContextual"/>
        </w:rPr>
        <w:t>Diputado</w:t>
      </w:r>
    </w:p>
    <w:p w14:paraId="6E4D4131" w14:textId="77777777" w:rsidR="00D039EF" w:rsidRPr="00F51C46" w:rsidRDefault="00D039EF" w:rsidP="00C74582">
      <w:pPr>
        <w:autoSpaceDE w:val="0"/>
        <w:autoSpaceDN w:val="0"/>
        <w:adjustRightInd w:val="0"/>
        <w:rPr>
          <w:rFonts w:ascii="Abadi" w:eastAsia="Calibri" w:hAnsi="Abadi" w:cs="Verdana-Bold"/>
          <w:b/>
          <w:bCs/>
          <w:sz w:val="21"/>
          <w:szCs w:val="21"/>
          <w:lang w:val="es-MX" w:eastAsia="en-US"/>
          <w14:ligatures w14:val="standardContextual"/>
        </w:rPr>
      </w:pPr>
    </w:p>
    <w:p w14:paraId="79F859B7" w14:textId="77777777" w:rsidR="00D039EF" w:rsidRPr="00D039EF" w:rsidRDefault="00D039EF" w:rsidP="00D039EF">
      <w:pPr>
        <w:spacing w:after="160"/>
        <w:ind w:firstLine="708"/>
        <w:jc w:val="both"/>
        <w:rPr>
          <w:rFonts w:ascii="Abadi" w:eastAsia="Aptos" w:hAnsi="Abadi"/>
          <w:kern w:val="2"/>
          <w:sz w:val="21"/>
          <w:szCs w:val="21"/>
          <w:lang w:val="es-MX" w:eastAsia="en-US"/>
          <w14:ligatures w14:val="standardContextual"/>
        </w:rPr>
      </w:pPr>
      <w:r w:rsidRPr="00D039EF">
        <w:rPr>
          <w:rFonts w:ascii="Abadi" w:eastAsia="Aptos" w:hAnsi="Abadi"/>
          <w:b/>
          <w:bCs/>
          <w:kern w:val="2"/>
          <w:sz w:val="21"/>
          <w:szCs w:val="21"/>
          <w:lang w:val="es-MX" w:eastAsia="en-US"/>
          <w14:ligatures w14:val="standardContextual"/>
        </w:rPr>
        <w:t xml:space="preserve">- La </w:t>
      </w:r>
      <w:proofErr w:type="gramStart"/>
      <w:r w:rsidRPr="00D039EF">
        <w:rPr>
          <w:rFonts w:ascii="Abadi" w:eastAsia="Aptos" w:hAnsi="Abadi"/>
          <w:b/>
          <w:bCs/>
          <w:kern w:val="2"/>
          <w:sz w:val="21"/>
          <w:szCs w:val="21"/>
          <w:lang w:val="es-MX" w:eastAsia="en-US"/>
          <w14:ligatures w14:val="standardContextual"/>
        </w:rPr>
        <w:t>Presidencia.-</w:t>
      </w:r>
      <w:proofErr w:type="gramEnd"/>
      <w:r w:rsidRPr="00D039EF">
        <w:rPr>
          <w:rFonts w:ascii="Abadi" w:eastAsia="Aptos" w:hAnsi="Abadi"/>
          <w:b/>
          <w:bCs/>
          <w:kern w:val="2"/>
          <w:sz w:val="21"/>
          <w:szCs w:val="21"/>
          <w:lang w:val="es-MX" w:eastAsia="en-US"/>
          <w14:ligatures w14:val="standardContextual"/>
        </w:rPr>
        <w:t xml:space="preserve"> </w:t>
      </w:r>
      <w:r w:rsidRPr="00D039EF">
        <w:rPr>
          <w:rFonts w:ascii="Abadi" w:eastAsia="Aptos" w:hAnsi="Abadi"/>
          <w:kern w:val="2"/>
          <w:sz w:val="21"/>
          <w:szCs w:val="21"/>
          <w:lang w:val="es-MX" w:eastAsia="en-US"/>
          <w14:ligatures w14:val="standardContextual"/>
        </w:rPr>
        <w:t>Muchas gracias secretario. Desahogando el siguiente punto del orden del día, se propone dispensar de lectura el Acta de la sesión de la Diputación Permanente celebrada el día 8 de febrero del año en curso, misma que está en la Gaceta Parlamentaria. Si alguien desea registrarse respecto a esta propuesta, favor de indicármelo.</w:t>
      </w:r>
    </w:p>
    <w:p w14:paraId="4796A9A1" w14:textId="77777777" w:rsidR="00D039EF" w:rsidRPr="00D039EF" w:rsidRDefault="00D039EF" w:rsidP="00D039EF">
      <w:pPr>
        <w:spacing w:after="160"/>
        <w:ind w:firstLine="708"/>
        <w:jc w:val="both"/>
        <w:rPr>
          <w:rFonts w:ascii="Abadi" w:eastAsia="Aptos" w:hAnsi="Abadi"/>
          <w:kern w:val="2"/>
          <w:sz w:val="21"/>
          <w:szCs w:val="21"/>
          <w:lang w:val="es-MX" w:eastAsia="en-US"/>
          <w14:ligatures w14:val="standardContextual"/>
        </w:rPr>
      </w:pPr>
      <w:r w:rsidRPr="00D039EF">
        <w:rPr>
          <w:rFonts w:ascii="Abadi" w:eastAsia="Aptos" w:hAnsi="Abadi"/>
          <w:kern w:val="2"/>
          <w:sz w:val="21"/>
          <w:szCs w:val="21"/>
          <w:lang w:val="es-MX" w:eastAsia="en-US"/>
          <w14:ligatures w14:val="standardContextual"/>
        </w:rPr>
        <w:t xml:space="preserve">- No teniendo registros. Se pide al secretario que, en votación económica en la modalidad convencional, se pregunte a la Asamblea si es de aprobarse esta propuesta de dispensa de lectura. </w:t>
      </w:r>
    </w:p>
    <w:p w14:paraId="79F671E8" w14:textId="77777777" w:rsidR="00D039EF" w:rsidRPr="00D039EF" w:rsidRDefault="00D039EF" w:rsidP="00D039EF">
      <w:pPr>
        <w:spacing w:after="160"/>
        <w:ind w:firstLine="708"/>
        <w:jc w:val="both"/>
        <w:rPr>
          <w:rFonts w:ascii="Abadi" w:eastAsia="Aptos" w:hAnsi="Abadi"/>
          <w:kern w:val="2"/>
          <w:sz w:val="21"/>
          <w:szCs w:val="21"/>
          <w:lang w:val="es-MX" w:eastAsia="en-US"/>
          <w14:ligatures w14:val="standardContextual"/>
        </w:rPr>
      </w:pPr>
      <w:r w:rsidRPr="00D039EF">
        <w:rPr>
          <w:rFonts w:ascii="Abadi" w:eastAsia="Aptos" w:hAnsi="Abadi"/>
          <w:b/>
          <w:bCs/>
          <w:kern w:val="2"/>
          <w:sz w:val="21"/>
          <w:szCs w:val="21"/>
          <w:lang w:val="es-MX" w:eastAsia="en-US"/>
          <w14:ligatures w14:val="standardContextual"/>
        </w:rPr>
        <w:t xml:space="preserve">- La </w:t>
      </w:r>
      <w:proofErr w:type="gramStart"/>
      <w:r w:rsidRPr="00D039EF">
        <w:rPr>
          <w:rFonts w:ascii="Abadi" w:eastAsia="Aptos" w:hAnsi="Abadi"/>
          <w:b/>
          <w:bCs/>
          <w:kern w:val="2"/>
          <w:sz w:val="21"/>
          <w:szCs w:val="21"/>
          <w:lang w:val="es-MX" w:eastAsia="en-US"/>
          <w14:ligatures w14:val="standardContextual"/>
        </w:rPr>
        <w:t>Secretaría.-</w:t>
      </w:r>
      <w:proofErr w:type="gramEnd"/>
      <w:r w:rsidRPr="00D039EF">
        <w:rPr>
          <w:rFonts w:ascii="Abadi" w:eastAsia="Aptos" w:hAnsi="Abadi"/>
          <w:kern w:val="2"/>
          <w:sz w:val="21"/>
          <w:szCs w:val="21"/>
          <w:lang w:val="es-MX" w:eastAsia="en-US"/>
          <w14:ligatures w14:val="standardContextual"/>
        </w:rPr>
        <w:t xml:space="preserve"> En votación económica en la modalidad convencional se pregunta a la Diputación Permanente, si es de aprobarse la dispensa de lectura si están por la afirmativa, manifiéstenlo levantando su mano.</w:t>
      </w:r>
    </w:p>
    <w:p w14:paraId="7E7CCB1C" w14:textId="77777777" w:rsidR="00D039EF" w:rsidRPr="00D039EF" w:rsidRDefault="00D039EF" w:rsidP="00D039EF">
      <w:pPr>
        <w:spacing w:after="160"/>
        <w:ind w:firstLine="708"/>
        <w:jc w:val="both"/>
        <w:rPr>
          <w:rFonts w:ascii="Abadi" w:eastAsia="Aptos" w:hAnsi="Abadi"/>
          <w:kern w:val="2"/>
          <w:sz w:val="21"/>
          <w:szCs w:val="21"/>
          <w:lang w:val="es-MX" w:eastAsia="en-US"/>
          <w14:ligatures w14:val="standardContextual"/>
        </w:rPr>
      </w:pPr>
      <w:r w:rsidRPr="00D039EF">
        <w:rPr>
          <w:rFonts w:ascii="Abadi" w:eastAsia="Aptos" w:hAnsi="Abadi"/>
          <w:b/>
          <w:bCs/>
          <w:kern w:val="2"/>
          <w:sz w:val="21"/>
          <w:szCs w:val="21"/>
          <w:lang w:val="es-MX" w:eastAsia="en-US"/>
          <w14:ligatures w14:val="standardContextual"/>
        </w:rPr>
        <w:t xml:space="preserve">- La </w:t>
      </w:r>
      <w:proofErr w:type="gramStart"/>
      <w:r w:rsidRPr="00D039EF">
        <w:rPr>
          <w:rFonts w:ascii="Abadi" w:eastAsia="Aptos" w:hAnsi="Abadi"/>
          <w:b/>
          <w:bCs/>
          <w:kern w:val="2"/>
          <w:sz w:val="21"/>
          <w:szCs w:val="21"/>
          <w:lang w:val="es-MX" w:eastAsia="en-US"/>
          <w14:ligatures w14:val="standardContextual"/>
        </w:rPr>
        <w:t>Secretaría</w:t>
      </w:r>
      <w:r w:rsidRPr="00D039EF">
        <w:rPr>
          <w:rFonts w:ascii="Abadi" w:eastAsia="Aptos" w:hAnsi="Abadi"/>
          <w:kern w:val="2"/>
          <w:sz w:val="21"/>
          <w:szCs w:val="21"/>
          <w:lang w:val="es-MX" w:eastAsia="en-US"/>
          <w14:ligatures w14:val="standardContextual"/>
        </w:rPr>
        <w:t>.-</w:t>
      </w:r>
      <w:proofErr w:type="gramEnd"/>
      <w:r w:rsidRPr="00D039EF">
        <w:rPr>
          <w:rFonts w:ascii="Abadi" w:eastAsia="Aptos" w:hAnsi="Abadi"/>
          <w:kern w:val="2"/>
          <w:sz w:val="21"/>
          <w:szCs w:val="21"/>
          <w:lang w:val="es-MX" w:eastAsia="en-US"/>
          <w14:ligatures w14:val="standardContextual"/>
        </w:rPr>
        <w:t xml:space="preserve"> Señor Presidente, se aprobó la dispensa de lectura.</w:t>
      </w:r>
    </w:p>
    <w:p w14:paraId="1488FEDD" w14:textId="77777777" w:rsidR="00D039EF" w:rsidRPr="00D039EF" w:rsidRDefault="00D039EF" w:rsidP="00D039EF">
      <w:pPr>
        <w:spacing w:after="160"/>
        <w:ind w:firstLine="708"/>
        <w:jc w:val="both"/>
        <w:rPr>
          <w:rFonts w:ascii="Abadi" w:eastAsia="Aptos" w:hAnsi="Abadi"/>
          <w:kern w:val="2"/>
          <w:sz w:val="21"/>
          <w:szCs w:val="21"/>
          <w:lang w:val="es-MX" w:eastAsia="en-US"/>
          <w14:ligatures w14:val="standardContextual"/>
        </w:rPr>
      </w:pPr>
      <w:r w:rsidRPr="00D039EF">
        <w:rPr>
          <w:rFonts w:ascii="Abadi" w:eastAsia="Aptos" w:hAnsi="Abadi"/>
          <w:b/>
          <w:bCs/>
          <w:kern w:val="2"/>
          <w:sz w:val="21"/>
          <w:szCs w:val="21"/>
          <w:lang w:val="es-MX" w:eastAsia="en-US"/>
          <w14:ligatures w14:val="standardContextual"/>
        </w:rPr>
        <w:t xml:space="preserve">- La </w:t>
      </w:r>
      <w:proofErr w:type="gramStart"/>
      <w:r w:rsidRPr="00D039EF">
        <w:rPr>
          <w:rFonts w:ascii="Abadi" w:eastAsia="Aptos" w:hAnsi="Abadi"/>
          <w:b/>
          <w:bCs/>
          <w:kern w:val="2"/>
          <w:sz w:val="21"/>
          <w:szCs w:val="21"/>
          <w:lang w:val="es-MX" w:eastAsia="en-US"/>
          <w14:ligatures w14:val="standardContextual"/>
        </w:rPr>
        <w:t>Presidencia.-</w:t>
      </w:r>
      <w:proofErr w:type="gramEnd"/>
      <w:r w:rsidRPr="00D039EF">
        <w:rPr>
          <w:rFonts w:ascii="Abadi" w:eastAsia="Aptos" w:hAnsi="Abadi"/>
          <w:b/>
          <w:bCs/>
          <w:kern w:val="2"/>
          <w:sz w:val="21"/>
          <w:szCs w:val="21"/>
          <w:lang w:val="es-MX" w:eastAsia="en-US"/>
          <w14:ligatures w14:val="standardContextual"/>
        </w:rPr>
        <w:t xml:space="preserve"> </w:t>
      </w:r>
      <w:r w:rsidRPr="00D039EF">
        <w:rPr>
          <w:rFonts w:ascii="Abadi" w:eastAsia="Aptos" w:hAnsi="Abadi"/>
          <w:kern w:val="2"/>
          <w:sz w:val="21"/>
          <w:szCs w:val="21"/>
          <w:lang w:val="es-MX" w:eastAsia="en-US"/>
          <w14:ligatures w14:val="standardContextual"/>
        </w:rPr>
        <w:t xml:space="preserve">Muchas gracias, procede a someter a consideración de esta Diputación Permanente el acta de referencia, si alguien desea hacer uso de la palabra a favor de indicarlo. No teniendo registros, se solicita al Secretario que, en votación económica en la modalidad convencional, se pregunte a las diputadas y diputados si es de aprobarse el Acta. </w:t>
      </w:r>
    </w:p>
    <w:p w14:paraId="66A62A57" w14:textId="77777777" w:rsidR="00D039EF" w:rsidRPr="00D039EF" w:rsidRDefault="00D039EF" w:rsidP="00D039EF">
      <w:pPr>
        <w:spacing w:after="160"/>
        <w:ind w:firstLine="708"/>
        <w:jc w:val="both"/>
        <w:rPr>
          <w:rFonts w:ascii="Abadi" w:eastAsia="Aptos" w:hAnsi="Abadi"/>
          <w:kern w:val="2"/>
          <w:sz w:val="21"/>
          <w:szCs w:val="21"/>
          <w:lang w:val="es-MX" w:eastAsia="en-US"/>
          <w14:ligatures w14:val="standardContextual"/>
        </w:rPr>
      </w:pPr>
      <w:r w:rsidRPr="00D039EF">
        <w:rPr>
          <w:rFonts w:ascii="Abadi" w:eastAsia="Aptos" w:hAnsi="Abadi"/>
          <w:b/>
          <w:bCs/>
          <w:kern w:val="2"/>
          <w:sz w:val="21"/>
          <w:szCs w:val="21"/>
          <w:lang w:val="es-MX" w:eastAsia="en-US"/>
          <w14:ligatures w14:val="standardContextual"/>
        </w:rPr>
        <w:t xml:space="preserve">- La </w:t>
      </w:r>
      <w:proofErr w:type="gramStart"/>
      <w:r w:rsidRPr="00D039EF">
        <w:rPr>
          <w:rFonts w:ascii="Abadi" w:eastAsia="Aptos" w:hAnsi="Abadi"/>
          <w:b/>
          <w:bCs/>
          <w:kern w:val="2"/>
          <w:sz w:val="21"/>
          <w:szCs w:val="21"/>
          <w:lang w:val="es-MX" w:eastAsia="en-US"/>
          <w14:ligatures w14:val="standardContextual"/>
        </w:rPr>
        <w:t>Secretaria</w:t>
      </w:r>
      <w:r w:rsidRPr="00D039EF">
        <w:rPr>
          <w:rFonts w:ascii="Abadi" w:eastAsia="Aptos" w:hAnsi="Abadi"/>
          <w:kern w:val="2"/>
          <w:sz w:val="21"/>
          <w:szCs w:val="21"/>
          <w:lang w:val="es-MX" w:eastAsia="en-US"/>
          <w14:ligatures w14:val="standardContextual"/>
        </w:rPr>
        <w:t>.-</w:t>
      </w:r>
      <w:proofErr w:type="gramEnd"/>
      <w:r w:rsidRPr="00D039EF">
        <w:rPr>
          <w:rFonts w:ascii="Abadi" w:eastAsia="Aptos" w:hAnsi="Abadi"/>
          <w:kern w:val="2"/>
          <w:sz w:val="21"/>
          <w:szCs w:val="21"/>
          <w:lang w:val="es-MX" w:eastAsia="en-US"/>
          <w14:ligatures w14:val="standardContextual"/>
        </w:rPr>
        <w:t xml:space="preserve"> En votación económica en la modalidad convencional se pregunta a esta Diputación Permanente si se aprueba el acta, si están por la afirmativa manifiéstenlo levantando su mano.</w:t>
      </w:r>
    </w:p>
    <w:p w14:paraId="0FB34571" w14:textId="77777777" w:rsidR="00D039EF" w:rsidRPr="00D039EF" w:rsidRDefault="00D039EF" w:rsidP="00D039EF">
      <w:pPr>
        <w:spacing w:after="160"/>
        <w:ind w:firstLine="708"/>
        <w:jc w:val="both"/>
        <w:rPr>
          <w:rFonts w:ascii="Abadi" w:eastAsia="Aptos" w:hAnsi="Abadi"/>
          <w:kern w:val="2"/>
          <w:sz w:val="21"/>
          <w:szCs w:val="21"/>
          <w:lang w:val="es-MX" w:eastAsia="en-US"/>
          <w14:ligatures w14:val="standardContextual"/>
        </w:rPr>
      </w:pPr>
      <w:r w:rsidRPr="00D039EF">
        <w:rPr>
          <w:rFonts w:ascii="Abadi" w:eastAsia="Aptos" w:hAnsi="Abadi"/>
          <w:b/>
          <w:bCs/>
          <w:kern w:val="2"/>
          <w:sz w:val="21"/>
          <w:szCs w:val="21"/>
          <w:lang w:val="es-MX" w:eastAsia="en-US"/>
          <w14:ligatures w14:val="standardContextual"/>
        </w:rPr>
        <w:lastRenderedPageBreak/>
        <w:t xml:space="preserve">- La </w:t>
      </w:r>
      <w:proofErr w:type="gramStart"/>
      <w:r w:rsidRPr="00D039EF">
        <w:rPr>
          <w:rFonts w:ascii="Abadi" w:eastAsia="Aptos" w:hAnsi="Abadi"/>
          <w:b/>
          <w:bCs/>
          <w:kern w:val="2"/>
          <w:sz w:val="21"/>
          <w:szCs w:val="21"/>
          <w:lang w:val="es-MX" w:eastAsia="en-US"/>
          <w14:ligatures w14:val="standardContextual"/>
        </w:rPr>
        <w:t>Secretaría.-</w:t>
      </w:r>
      <w:proofErr w:type="gramEnd"/>
      <w:r w:rsidRPr="00D039EF">
        <w:rPr>
          <w:rFonts w:ascii="Abadi" w:eastAsia="Aptos" w:hAnsi="Abadi"/>
          <w:kern w:val="2"/>
          <w:sz w:val="21"/>
          <w:szCs w:val="21"/>
          <w:lang w:val="es-MX" w:eastAsia="en-US"/>
          <w14:ligatures w14:val="standardContextual"/>
        </w:rPr>
        <w:t xml:space="preserve"> Señor presidente el acta ha sido aprobada. </w:t>
      </w:r>
    </w:p>
    <w:p w14:paraId="6C9BD3B4" w14:textId="77777777" w:rsidR="00680C73" w:rsidRPr="00C74582" w:rsidRDefault="00680C73" w:rsidP="00C74582">
      <w:pPr>
        <w:autoSpaceDE w:val="0"/>
        <w:autoSpaceDN w:val="0"/>
        <w:adjustRightInd w:val="0"/>
        <w:jc w:val="both"/>
        <w:rPr>
          <w:rFonts w:ascii="Abadi" w:hAnsi="Abadi" w:cs="ArialMT"/>
          <w:b/>
          <w:bCs/>
          <w:sz w:val="21"/>
          <w:szCs w:val="21"/>
        </w:rPr>
      </w:pPr>
    </w:p>
    <w:p w14:paraId="011987AF" w14:textId="5E09E727" w:rsidR="00DD1EB6" w:rsidRDefault="00DD1EB6" w:rsidP="00DD1EB6">
      <w:pPr>
        <w:pStyle w:val="Prrafodelista"/>
        <w:numPr>
          <w:ilvl w:val="0"/>
          <w:numId w:val="11"/>
        </w:numPr>
        <w:autoSpaceDE w:val="0"/>
        <w:autoSpaceDN w:val="0"/>
        <w:adjustRightInd w:val="0"/>
        <w:ind w:left="426"/>
        <w:contextualSpacing/>
        <w:jc w:val="both"/>
        <w:rPr>
          <w:rFonts w:ascii="Abadi" w:hAnsi="Abadi" w:cs="ArialMT"/>
          <w:b/>
          <w:bCs/>
          <w:sz w:val="21"/>
          <w:szCs w:val="21"/>
        </w:rPr>
      </w:pPr>
      <w:r w:rsidRPr="007A0925">
        <w:rPr>
          <w:rFonts w:ascii="Abadi" w:hAnsi="Abadi" w:cs="ArialMT"/>
          <w:b/>
          <w:bCs/>
          <w:sz w:val="21"/>
          <w:szCs w:val="21"/>
        </w:rPr>
        <w:t>DAR CUENTA CON LAS COMUNICACIONES Y CORRESPONDENCIA RECIBIDAS.</w:t>
      </w:r>
      <w:r w:rsidR="0037291C">
        <w:rPr>
          <w:rStyle w:val="Refdenotaalpie"/>
          <w:rFonts w:ascii="Abadi" w:hAnsi="Abadi" w:cs="ArialMT"/>
          <w:b/>
          <w:bCs/>
          <w:sz w:val="21"/>
          <w:szCs w:val="21"/>
        </w:rPr>
        <w:footnoteReference w:id="5"/>
      </w:r>
    </w:p>
    <w:p w14:paraId="4B770649" w14:textId="77777777" w:rsidR="00DD1EB6" w:rsidRDefault="00DD1EB6" w:rsidP="00DD1EB6">
      <w:pPr>
        <w:pStyle w:val="Prrafodelista"/>
        <w:autoSpaceDE w:val="0"/>
        <w:autoSpaceDN w:val="0"/>
        <w:adjustRightInd w:val="0"/>
        <w:ind w:left="426"/>
        <w:jc w:val="both"/>
        <w:rPr>
          <w:rFonts w:ascii="Abadi" w:hAnsi="Abadi" w:cs="ArialMT"/>
          <w:b/>
          <w:bCs/>
          <w:sz w:val="21"/>
          <w:szCs w:val="21"/>
        </w:rPr>
      </w:pPr>
    </w:p>
    <w:tbl>
      <w:tblPr>
        <w:tblStyle w:val="Tablaconcuadrcula"/>
        <w:tblW w:w="0" w:type="auto"/>
        <w:tblLook w:val="04A0" w:firstRow="1" w:lastRow="0" w:firstColumn="1" w:lastColumn="0" w:noHBand="0" w:noVBand="1"/>
      </w:tblPr>
      <w:tblGrid>
        <w:gridCol w:w="1148"/>
        <w:gridCol w:w="558"/>
        <w:gridCol w:w="1245"/>
        <w:gridCol w:w="1150"/>
      </w:tblGrid>
      <w:tr w:rsidR="005C3B01" w:rsidRPr="000E143A" w14:paraId="62837053" w14:textId="77777777" w:rsidTr="000E143A">
        <w:trPr>
          <w:trHeight w:val="360"/>
        </w:trPr>
        <w:tc>
          <w:tcPr>
            <w:tcW w:w="0" w:type="auto"/>
            <w:hideMark/>
          </w:tcPr>
          <w:p w14:paraId="194B2085" w14:textId="77777777" w:rsidR="005C3B01" w:rsidRPr="000E143A" w:rsidRDefault="005C3B01">
            <w:pPr>
              <w:jc w:val="both"/>
              <w:rPr>
                <w:rFonts w:ascii="Abadi" w:hAnsi="Abadi"/>
                <w:b/>
                <w:bCs/>
                <w:sz w:val="21"/>
                <w:szCs w:val="21"/>
              </w:rPr>
            </w:pPr>
            <w:r w:rsidRPr="000E143A">
              <w:rPr>
                <w:rFonts w:ascii="Abadi" w:hAnsi="Abadi"/>
                <w:b/>
                <w:bCs/>
                <w:sz w:val="21"/>
                <w:szCs w:val="21"/>
              </w:rPr>
              <w:t>Categoría</w:t>
            </w:r>
          </w:p>
        </w:tc>
        <w:tc>
          <w:tcPr>
            <w:tcW w:w="0" w:type="auto"/>
            <w:hideMark/>
          </w:tcPr>
          <w:p w14:paraId="722B4F0D" w14:textId="77777777" w:rsidR="005C3B01" w:rsidRPr="000E143A" w:rsidRDefault="005C3B01">
            <w:pPr>
              <w:jc w:val="both"/>
              <w:rPr>
                <w:rFonts w:ascii="Abadi" w:hAnsi="Abadi"/>
                <w:sz w:val="21"/>
                <w:szCs w:val="21"/>
              </w:rPr>
            </w:pPr>
            <w:r w:rsidRPr="000E143A">
              <w:rPr>
                <w:rFonts w:ascii="Abadi" w:hAnsi="Abadi"/>
                <w:sz w:val="21"/>
                <w:szCs w:val="21"/>
              </w:rPr>
              <w:t>Orden</w:t>
            </w:r>
          </w:p>
        </w:tc>
        <w:tc>
          <w:tcPr>
            <w:tcW w:w="0" w:type="auto"/>
            <w:hideMark/>
          </w:tcPr>
          <w:p w14:paraId="0284A388" w14:textId="77777777" w:rsidR="005C3B01" w:rsidRPr="000E143A" w:rsidRDefault="005C3B01">
            <w:pPr>
              <w:jc w:val="both"/>
              <w:rPr>
                <w:rFonts w:ascii="Abadi" w:hAnsi="Abadi"/>
                <w:b/>
                <w:bCs/>
                <w:sz w:val="21"/>
                <w:szCs w:val="21"/>
              </w:rPr>
            </w:pPr>
            <w:r w:rsidRPr="000E143A">
              <w:rPr>
                <w:rFonts w:ascii="Abadi" w:hAnsi="Abadi"/>
                <w:b/>
                <w:bCs/>
                <w:sz w:val="21"/>
                <w:szCs w:val="21"/>
              </w:rPr>
              <w:t>Extracto</w:t>
            </w:r>
          </w:p>
        </w:tc>
        <w:tc>
          <w:tcPr>
            <w:tcW w:w="0" w:type="auto"/>
            <w:hideMark/>
          </w:tcPr>
          <w:p w14:paraId="35824AFC" w14:textId="77777777" w:rsidR="005C3B01" w:rsidRPr="000E143A" w:rsidRDefault="005C3B01">
            <w:pPr>
              <w:jc w:val="both"/>
              <w:rPr>
                <w:rFonts w:ascii="Abadi" w:hAnsi="Abadi"/>
                <w:b/>
                <w:bCs/>
                <w:sz w:val="21"/>
                <w:szCs w:val="21"/>
              </w:rPr>
            </w:pPr>
            <w:r w:rsidRPr="000E143A">
              <w:rPr>
                <w:rFonts w:ascii="Abadi" w:hAnsi="Abadi"/>
                <w:b/>
                <w:bCs/>
                <w:sz w:val="21"/>
                <w:szCs w:val="21"/>
              </w:rPr>
              <w:t>Acuerdo</w:t>
            </w:r>
          </w:p>
        </w:tc>
      </w:tr>
      <w:tr w:rsidR="005C3B01" w:rsidRPr="000E143A" w14:paraId="758755BE" w14:textId="77777777" w:rsidTr="000E143A">
        <w:trPr>
          <w:trHeight w:val="1152"/>
        </w:trPr>
        <w:tc>
          <w:tcPr>
            <w:tcW w:w="0" w:type="auto"/>
            <w:hideMark/>
          </w:tcPr>
          <w:p w14:paraId="67791BA2"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poderes de la </w:t>
            </w:r>
            <w:proofErr w:type="spellStart"/>
            <w:r w:rsidRPr="000E143A">
              <w:rPr>
                <w:rFonts w:ascii="Abadi" w:hAnsi="Abadi"/>
                <w:b/>
                <w:bCs/>
                <w:sz w:val="21"/>
                <w:szCs w:val="21"/>
              </w:rPr>
              <w:t>Unión</w:t>
            </w:r>
            <w:proofErr w:type="spellEnd"/>
            <w:r w:rsidRPr="000E143A">
              <w:rPr>
                <w:rFonts w:ascii="Abadi" w:hAnsi="Abadi"/>
                <w:b/>
                <w:bCs/>
                <w:sz w:val="21"/>
                <w:szCs w:val="21"/>
              </w:rPr>
              <w:t xml:space="preserve">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2C25FCE1" w14:textId="77777777" w:rsidR="005C3B01" w:rsidRPr="000E143A" w:rsidRDefault="005C3B01">
            <w:pPr>
              <w:jc w:val="both"/>
              <w:rPr>
                <w:rFonts w:ascii="Abadi" w:hAnsi="Abadi"/>
                <w:sz w:val="21"/>
                <w:szCs w:val="21"/>
              </w:rPr>
            </w:pPr>
            <w:r w:rsidRPr="000E143A">
              <w:rPr>
                <w:rFonts w:ascii="Abadi" w:hAnsi="Abadi"/>
                <w:sz w:val="21"/>
                <w:szCs w:val="21"/>
              </w:rPr>
              <w:t>1.01</w:t>
            </w:r>
          </w:p>
        </w:tc>
        <w:tc>
          <w:tcPr>
            <w:tcW w:w="0" w:type="auto"/>
            <w:hideMark/>
          </w:tcPr>
          <w:p w14:paraId="48631436" w14:textId="77777777" w:rsidR="005C3B01" w:rsidRPr="000E143A" w:rsidRDefault="005C3B01">
            <w:pPr>
              <w:jc w:val="both"/>
              <w:rPr>
                <w:rFonts w:ascii="Abadi" w:hAnsi="Abadi"/>
                <w:sz w:val="21"/>
                <w:szCs w:val="21"/>
              </w:rPr>
            </w:pPr>
            <w:r w:rsidRPr="000E143A">
              <w:rPr>
                <w:rFonts w:ascii="Abadi" w:hAnsi="Abadi"/>
                <w:sz w:val="21"/>
                <w:szCs w:val="21"/>
              </w:rPr>
              <w:t>La secretaria de la Mesa Directiva de la Cámara de Senadores comunica la instalación para el segundo periodo de sesiones ordinarias del tercer año de ejercicio de la Sexagésima Quinta Legislatura.</w:t>
            </w:r>
          </w:p>
        </w:tc>
        <w:tc>
          <w:tcPr>
            <w:tcW w:w="0" w:type="auto"/>
            <w:hideMark/>
          </w:tcPr>
          <w:p w14:paraId="1C0B389B" w14:textId="77777777" w:rsidR="005C3B01" w:rsidRPr="000E143A" w:rsidRDefault="005C3B01">
            <w:pPr>
              <w:jc w:val="both"/>
              <w:rPr>
                <w:rFonts w:ascii="Abadi" w:hAnsi="Abadi"/>
                <w:b/>
                <w:bCs/>
                <w:sz w:val="21"/>
                <w:szCs w:val="21"/>
              </w:rPr>
            </w:pPr>
            <w:r w:rsidRPr="000E143A">
              <w:rPr>
                <w:rFonts w:ascii="Abadi" w:hAnsi="Abadi"/>
                <w:b/>
                <w:bCs/>
                <w:sz w:val="21"/>
                <w:szCs w:val="21"/>
              </w:rPr>
              <w:t>Enterados.</w:t>
            </w:r>
          </w:p>
        </w:tc>
      </w:tr>
      <w:tr w:rsidR="005C3B01" w:rsidRPr="000E143A" w14:paraId="3AD72770" w14:textId="77777777" w:rsidTr="000E143A">
        <w:trPr>
          <w:trHeight w:val="1728"/>
        </w:trPr>
        <w:tc>
          <w:tcPr>
            <w:tcW w:w="0" w:type="auto"/>
            <w:hideMark/>
          </w:tcPr>
          <w:p w14:paraId="63F14625"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poderes del Estado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3A1CD77A" w14:textId="77777777" w:rsidR="005C3B01" w:rsidRPr="000E143A" w:rsidRDefault="005C3B01">
            <w:pPr>
              <w:jc w:val="both"/>
              <w:rPr>
                <w:rFonts w:ascii="Abadi" w:hAnsi="Abadi"/>
                <w:sz w:val="21"/>
                <w:szCs w:val="21"/>
              </w:rPr>
            </w:pPr>
            <w:r w:rsidRPr="000E143A">
              <w:rPr>
                <w:rFonts w:ascii="Abadi" w:hAnsi="Abadi"/>
                <w:sz w:val="21"/>
                <w:szCs w:val="21"/>
              </w:rPr>
              <w:t>2.01</w:t>
            </w:r>
          </w:p>
        </w:tc>
        <w:tc>
          <w:tcPr>
            <w:tcW w:w="0" w:type="auto"/>
            <w:hideMark/>
          </w:tcPr>
          <w:p w14:paraId="7F833B95" w14:textId="77777777" w:rsidR="005C3B01" w:rsidRPr="000E143A" w:rsidRDefault="005C3B01">
            <w:pPr>
              <w:jc w:val="both"/>
              <w:rPr>
                <w:rFonts w:ascii="Abadi" w:hAnsi="Abadi"/>
                <w:sz w:val="21"/>
                <w:szCs w:val="21"/>
              </w:rPr>
            </w:pPr>
            <w:r w:rsidRPr="000E143A">
              <w:rPr>
                <w:rFonts w:ascii="Abadi" w:hAnsi="Abadi"/>
                <w:sz w:val="21"/>
                <w:szCs w:val="21"/>
              </w:rPr>
              <w:t>El secretario de Finanzas, Inversión y Administración del Estado remite información relativa a los movimientos presupuestales, correspondientes al periodo comprendi</w:t>
            </w:r>
            <w:r w:rsidRPr="000E143A">
              <w:rPr>
                <w:rFonts w:ascii="Abadi" w:hAnsi="Abadi"/>
                <w:sz w:val="21"/>
                <w:szCs w:val="21"/>
              </w:rPr>
              <w:t>do del 2 al 9 de enero de 2024, en cumplimiento a lo dispuesto por el artículo 62 de la Ley del Presupuesto General de Egresos del Estado de Guanajuato para el ejercicio fiscal 2024.</w:t>
            </w:r>
          </w:p>
        </w:tc>
        <w:tc>
          <w:tcPr>
            <w:tcW w:w="0" w:type="auto"/>
            <w:hideMark/>
          </w:tcPr>
          <w:p w14:paraId="6891C248"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deja a disposición de las diputadas y de los diputados de esta Sexagésima Quinta Legislatura del Congreso del Estado.</w:t>
            </w:r>
          </w:p>
        </w:tc>
      </w:tr>
      <w:tr w:rsidR="005C3B01" w:rsidRPr="000E143A" w14:paraId="037A360E" w14:textId="77777777" w:rsidTr="000E143A">
        <w:trPr>
          <w:trHeight w:val="1728"/>
        </w:trPr>
        <w:tc>
          <w:tcPr>
            <w:tcW w:w="0" w:type="auto"/>
            <w:hideMark/>
          </w:tcPr>
          <w:p w14:paraId="6B10C103"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poderes del Estado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7CC97B4F" w14:textId="77777777" w:rsidR="005C3B01" w:rsidRPr="000E143A" w:rsidRDefault="005C3B01">
            <w:pPr>
              <w:jc w:val="both"/>
              <w:rPr>
                <w:rFonts w:ascii="Abadi" w:hAnsi="Abadi"/>
                <w:sz w:val="21"/>
                <w:szCs w:val="21"/>
              </w:rPr>
            </w:pPr>
            <w:r w:rsidRPr="000E143A">
              <w:rPr>
                <w:rFonts w:ascii="Abadi" w:hAnsi="Abadi"/>
                <w:sz w:val="21"/>
                <w:szCs w:val="21"/>
              </w:rPr>
              <w:t>2.02</w:t>
            </w:r>
          </w:p>
        </w:tc>
        <w:tc>
          <w:tcPr>
            <w:tcW w:w="0" w:type="auto"/>
            <w:hideMark/>
          </w:tcPr>
          <w:p w14:paraId="588C8334"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 Finanzas, Inversión y Administración del Estado remite información relativa a los movimientos presupuestales, correspondientes al periodo comprendido del 18 al 22 de enero de 2024, en cumplimiento a lo dispuesto por el artículo 62 de la Ley del </w:t>
            </w:r>
            <w:r w:rsidRPr="000E143A">
              <w:rPr>
                <w:rFonts w:ascii="Abadi" w:hAnsi="Abadi"/>
                <w:sz w:val="21"/>
                <w:szCs w:val="21"/>
              </w:rPr>
              <w:lastRenderedPageBreak/>
              <w:t>Presupuesto General de Egresos del Estado de Guanajuato para el ejercicio fiscal 2024.</w:t>
            </w:r>
          </w:p>
        </w:tc>
        <w:tc>
          <w:tcPr>
            <w:tcW w:w="0" w:type="auto"/>
            <w:hideMark/>
          </w:tcPr>
          <w:p w14:paraId="21924553"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deja a disposición de las diputadas y de los diputados de esta Sexagésima Quinta Legislatura del Congreso del Estado.</w:t>
            </w:r>
          </w:p>
        </w:tc>
      </w:tr>
      <w:tr w:rsidR="005C3B01" w:rsidRPr="000E143A" w14:paraId="5D9C5993" w14:textId="77777777" w:rsidTr="000E143A">
        <w:trPr>
          <w:trHeight w:val="2016"/>
        </w:trPr>
        <w:tc>
          <w:tcPr>
            <w:tcW w:w="0" w:type="auto"/>
            <w:hideMark/>
          </w:tcPr>
          <w:p w14:paraId="027873B5"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poderes del Estado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61FB9834" w14:textId="77777777" w:rsidR="005C3B01" w:rsidRPr="000E143A" w:rsidRDefault="005C3B01">
            <w:pPr>
              <w:jc w:val="both"/>
              <w:rPr>
                <w:rFonts w:ascii="Abadi" w:hAnsi="Abadi"/>
                <w:sz w:val="21"/>
                <w:szCs w:val="21"/>
              </w:rPr>
            </w:pPr>
            <w:r w:rsidRPr="000E143A">
              <w:rPr>
                <w:rFonts w:ascii="Abadi" w:hAnsi="Abadi"/>
                <w:sz w:val="21"/>
                <w:szCs w:val="21"/>
              </w:rPr>
              <w:t>2.03</w:t>
            </w:r>
          </w:p>
        </w:tc>
        <w:tc>
          <w:tcPr>
            <w:tcW w:w="0" w:type="auto"/>
            <w:hideMark/>
          </w:tcPr>
          <w:p w14:paraId="0C0AFE9A" w14:textId="77777777" w:rsidR="005C3B01" w:rsidRPr="000E143A" w:rsidRDefault="005C3B01">
            <w:pPr>
              <w:jc w:val="both"/>
              <w:rPr>
                <w:rFonts w:ascii="Abadi" w:hAnsi="Abadi"/>
                <w:sz w:val="21"/>
                <w:szCs w:val="21"/>
              </w:rPr>
            </w:pPr>
            <w:r w:rsidRPr="000E143A">
              <w:rPr>
                <w:rFonts w:ascii="Abadi" w:hAnsi="Abadi"/>
                <w:sz w:val="21"/>
                <w:szCs w:val="21"/>
              </w:rPr>
              <w:t>La coordinadora general jurídica del Gobierno del Estado remite opinión consolidada con la Secretaría de Gobierno y el Instituto para las Mujeres Guanajuatenses de la iniciativa a efecto de reformar la fracción V del artículo 108 y adicionar la fracción XLIX, recorriéndose en su orden la subsecuente, al artículo 28 de la Ley para la Búsqueda de Personas Desaparecidas en el Estado de Guanajuato.</w:t>
            </w:r>
          </w:p>
        </w:tc>
        <w:tc>
          <w:tcPr>
            <w:tcW w:w="0" w:type="auto"/>
            <w:hideMark/>
          </w:tcPr>
          <w:p w14:paraId="1CD62028"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Gobernación y Puntos Constitucionales.</w:t>
            </w:r>
          </w:p>
        </w:tc>
      </w:tr>
      <w:tr w:rsidR="005C3B01" w:rsidRPr="000E143A" w14:paraId="23049E48" w14:textId="77777777" w:rsidTr="000E143A">
        <w:trPr>
          <w:trHeight w:val="1440"/>
        </w:trPr>
        <w:tc>
          <w:tcPr>
            <w:tcW w:w="0" w:type="auto"/>
            <w:hideMark/>
          </w:tcPr>
          <w:p w14:paraId="52253B56"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poderes del Estado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79623166" w14:textId="77777777" w:rsidR="005C3B01" w:rsidRPr="000E143A" w:rsidRDefault="005C3B01">
            <w:pPr>
              <w:jc w:val="both"/>
              <w:rPr>
                <w:rFonts w:ascii="Abadi" w:hAnsi="Abadi"/>
                <w:sz w:val="21"/>
                <w:szCs w:val="21"/>
              </w:rPr>
            </w:pPr>
            <w:r w:rsidRPr="000E143A">
              <w:rPr>
                <w:rFonts w:ascii="Abadi" w:hAnsi="Abadi"/>
                <w:sz w:val="21"/>
                <w:szCs w:val="21"/>
              </w:rPr>
              <w:t>2.04</w:t>
            </w:r>
          </w:p>
        </w:tc>
        <w:tc>
          <w:tcPr>
            <w:tcW w:w="0" w:type="auto"/>
            <w:hideMark/>
          </w:tcPr>
          <w:p w14:paraId="470E0A1E" w14:textId="77777777" w:rsidR="005C3B01" w:rsidRPr="000E143A" w:rsidRDefault="005C3B01">
            <w:pPr>
              <w:jc w:val="both"/>
              <w:rPr>
                <w:rFonts w:ascii="Abadi" w:hAnsi="Abadi"/>
                <w:sz w:val="21"/>
                <w:szCs w:val="21"/>
              </w:rPr>
            </w:pPr>
            <w:r w:rsidRPr="000E143A">
              <w:rPr>
                <w:rFonts w:ascii="Abadi" w:hAnsi="Abadi"/>
                <w:sz w:val="21"/>
                <w:szCs w:val="21"/>
              </w:rPr>
              <w:t>La Dirección General Jurídica de la Fiscalía General del Estado de Guanajuato remite respuesta a la consulta de la iniciativa a efecto de adicionar una fracción III, así como un penúltimo y un último párrafos al artículo 253-a del Código Penal del Estado de Guanajuato.</w:t>
            </w:r>
          </w:p>
        </w:tc>
        <w:tc>
          <w:tcPr>
            <w:tcW w:w="0" w:type="auto"/>
            <w:hideMark/>
          </w:tcPr>
          <w:p w14:paraId="00A708AE"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Justicia.</w:t>
            </w:r>
          </w:p>
        </w:tc>
      </w:tr>
      <w:tr w:rsidR="005C3B01" w:rsidRPr="000E143A" w14:paraId="72D2D0EA" w14:textId="77777777" w:rsidTr="000E143A">
        <w:trPr>
          <w:trHeight w:val="1152"/>
        </w:trPr>
        <w:tc>
          <w:tcPr>
            <w:tcW w:w="0" w:type="auto"/>
            <w:hideMark/>
          </w:tcPr>
          <w:p w14:paraId="0338E3F0"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poderes del Estado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388D1A82" w14:textId="77777777" w:rsidR="005C3B01" w:rsidRPr="000E143A" w:rsidRDefault="005C3B01">
            <w:pPr>
              <w:jc w:val="both"/>
              <w:rPr>
                <w:rFonts w:ascii="Abadi" w:hAnsi="Abadi"/>
                <w:sz w:val="21"/>
                <w:szCs w:val="21"/>
              </w:rPr>
            </w:pPr>
            <w:r w:rsidRPr="000E143A">
              <w:rPr>
                <w:rFonts w:ascii="Abadi" w:hAnsi="Abadi"/>
                <w:sz w:val="21"/>
                <w:szCs w:val="21"/>
              </w:rPr>
              <w:t>2.05</w:t>
            </w:r>
          </w:p>
        </w:tc>
        <w:tc>
          <w:tcPr>
            <w:tcW w:w="0" w:type="auto"/>
            <w:hideMark/>
          </w:tcPr>
          <w:p w14:paraId="183EC4C9" w14:textId="77777777" w:rsidR="005C3B01" w:rsidRPr="000E143A" w:rsidRDefault="005C3B01">
            <w:pPr>
              <w:jc w:val="both"/>
              <w:rPr>
                <w:rFonts w:ascii="Abadi" w:hAnsi="Abadi"/>
                <w:sz w:val="21"/>
                <w:szCs w:val="21"/>
              </w:rPr>
            </w:pPr>
            <w:r w:rsidRPr="000E143A">
              <w:rPr>
                <w:rFonts w:ascii="Abadi" w:hAnsi="Abadi"/>
                <w:sz w:val="21"/>
                <w:szCs w:val="21"/>
              </w:rPr>
              <w:t>La Dirección General Jurídica de la Fiscalía General del Estado de Guanajuato remite respuesta a la consulta de la iniciativa por la que se adiciona una fracción III al artículo 253-a del Código Penal del Estado de Guanajuato.</w:t>
            </w:r>
          </w:p>
        </w:tc>
        <w:tc>
          <w:tcPr>
            <w:tcW w:w="0" w:type="auto"/>
            <w:hideMark/>
          </w:tcPr>
          <w:p w14:paraId="3B1013C2"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Justicia.</w:t>
            </w:r>
          </w:p>
        </w:tc>
      </w:tr>
      <w:tr w:rsidR="005C3B01" w:rsidRPr="000E143A" w14:paraId="29975665" w14:textId="77777777" w:rsidTr="000E143A">
        <w:trPr>
          <w:trHeight w:val="2016"/>
        </w:trPr>
        <w:tc>
          <w:tcPr>
            <w:tcW w:w="0" w:type="auto"/>
            <w:hideMark/>
          </w:tcPr>
          <w:p w14:paraId="1CA5A03D"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 xml:space="preserve">Comunicados provenientes de los poderes del Estado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1901081F" w14:textId="77777777" w:rsidR="005C3B01" w:rsidRPr="000E143A" w:rsidRDefault="005C3B01">
            <w:pPr>
              <w:jc w:val="both"/>
              <w:rPr>
                <w:rFonts w:ascii="Abadi" w:hAnsi="Abadi"/>
                <w:sz w:val="21"/>
                <w:szCs w:val="21"/>
              </w:rPr>
            </w:pPr>
            <w:r w:rsidRPr="000E143A">
              <w:rPr>
                <w:rFonts w:ascii="Abadi" w:hAnsi="Abadi"/>
                <w:sz w:val="21"/>
                <w:szCs w:val="21"/>
              </w:rPr>
              <w:t>2.06</w:t>
            </w:r>
          </w:p>
        </w:tc>
        <w:tc>
          <w:tcPr>
            <w:tcW w:w="0" w:type="auto"/>
            <w:hideMark/>
          </w:tcPr>
          <w:p w14:paraId="57A15D6F" w14:textId="77777777" w:rsidR="005C3B01" w:rsidRPr="000E143A" w:rsidRDefault="005C3B01">
            <w:pPr>
              <w:jc w:val="both"/>
              <w:rPr>
                <w:rFonts w:ascii="Abadi" w:hAnsi="Abadi"/>
                <w:sz w:val="21"/>
                <w:szCs w:val="21"/>
              </w:rPr>
            </w:pPr>
            <w:r w:rsidRPr="000E143A">
              <w:rPr>
                <w:rFonts w:ascii="Abadi" w:hAnsi="Abadi"/>
                <w:sz w:val="21"/>
                <w:szCs w:val="21"/>
              </w:rPr>
              <w:t>La Dirección General Jurídica de la Fiscalía General del Estado de Guanajuato remite respuesta a la consulta de la iniciativa a efecto de adicionar diversas disposiciones al Código Penal del Estado de Guanajuato, a la Ley de Acceso de las Mujeres a una Vida Libre de Violencia para el Estado de Guanajuato y a la Ley de Responsabilidades Administrativas para el Estado de Guanajuato.</w:t>
            </w:r>
          </w:p>
        </w:tc>
        <w:tc>
          <w:tcPr>
            <w:tcW w:w="0" w:type="auto"/>
            <w:hideMark/>
          </w:tcPr>
          <w:p w14:paraId="648A52CC"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Justicia.</w:t>
            </w:r>
          </w:p>
        </w:tc>
      </w:tr>
      <w:tr w:rsidR="005C3B01" w:rsidRPr="000E143A" w14:paraId="3D188575" w14:textId="77777777" w:rsidTr="000E143A">
        <w:trPr>
          <w:trHeight w:val="1152"/>
        </w:trPr>
        <w:tc>
          <w:tcPr>
            <w:tcW w:w="0" w:type="auto"/>
            <w:hideMark/>
          </w:tcPr>
          <w:p w14:paraId="2DDA24F4"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poderes del Estado y Organismos </w:t>
            </w:r>
            <w:proofErr w:type="spellStart"/>
            <w:r w:rsidRPr="000E143A">
              <w:rPr>
                <w:rFonts w:ascii="Abadi" w:hAnsi="Abadi"/>
                <w:b/>
                <w:bCs/>
                <w:sz w:val="21"/>
                <w:szCs w:val="21"/>
              </w:rPr>
              <w:t>Autónomos</w:t>
            </w:r>
            <w:proofErr w:type="spellEnd"/>
            <w:r w:rsidRPr="000E143A">
              <w:rPr>
                <w:rFonts w:ascii="Abadi" w:hAnsi="Abadi"/>
                <w:b/>
                <w:bCs/>
                <w:sz w:val="21"/>
                <w:szCs w:val="21"/>
              </w:rPr>
              <w:t>.</w:t>
            </w:r>
          </w:p>
        </w:tc>
        <w:tc>
          <w:tcPr>
            <w:tcW w:w="0" w:type="auto"/>
            <w:hideMark/>
          </w:tcPr>
          <w:p w14:paraId="24C86A53" w14:textId="77777777" w:rsidR="005C3B01" w:rsidRPr="000E143A" w:rsidRDefault="005C3B01">
            <w:pPr>
              <w:jc w:val="both"/>
              <w:rPr>
                <w:rFonts w:ascii="Abadi" w:hAnsi="Abadi"/>
                <w:sz w:val="21"/>
                <w:szCs w:val="21"/>
              </w:rPr>
            </w:pPr>
            <w:r w:rsidRPr="000E143A">
              <w:rPr>
                <w:rFonts w:ascii="Abadi" w:hAnsi="Abadi"/>
                <w:sz w:val="21"/>
                <w:szCs w:val="21"/>
              </w:rPr>
              <w:t>2.07</w:t>
            </w:r>
          </w:p>
        </w:tc>
        <w:tc>
          <w:tcPr>
            <w:tcW w:w="0" w:type="auto"/>
            <w:hideMark/>
          </w:tcPr>
          <w:p w14:paraId="37A3C925" w14:textId="77777777" w:rsidR="005C3B01" w:rsidRPr="000E143A" w:rsidRDefault="005C3B01">
            <w:pPr>
              <w:jc w:val="both"/>
              <w:rPr>
                <w:rFonts w:ascii="Abadi" w:hAnsi="Abadi"/>
                <w:sz w:val="21"/>
                <w:szCs w:val="21"/>
              </w:rPr>
            </w:pPr>
            <w:r w:rsidRPr="000E143A">
              <w:rPr>
                <w:rFonts w:ascii="Abadi" w:hAnsi="Abadi"/>
                <w:sz w:val="21"/>
                <w:szCs w:val="21"/>
              </w:rPr>
              <w:t>El Auditor Superior del Estado comunica el inicio del análisis de la información financiera trimestral del Poder Legislativo del Estado de Guanajuato</w:t>
            </w:r>
            <w:r w:rsidRPr="000E143A">
              <w:rPr>
                <w:rFonts w:ascii="Abadi" w:hAnsi="Abadi"/>
                <w:sz w:val="21"/>
                <w:szCs w:val="21"/>
              </w:rPr>
              <w:t>, correspondiente al tercer y cuarto trimestres del ejercicio fiscal de 2023.</w:t>
            </w:r>
          </w:p>
        </w:tc>
        <w:tc>
          <w:tcPr>
            <w:tcW w:w="0" w:type="auto"/>
            <w:hideMark/>
          </w:tcPr>
          <w:p w14:paraId="216865DD" w14:textId="77777777" w:rsidR="005C3B01" w:rsidRPr="000E143A" w:rsidRDefault="005C3B01">
            <w:pPr>
              <w:jc w:val="both"/>
              <w:rPr>
                <w:rFonts w:ascii="Abadi" w:hAnsi="Abadi"/>
                <w:b/>
                <w:bCs/>
                <w:sz w:val="21"/>
                <w:szCs w:val="21"/>
              </w:rPr>
            </w:pPr>
            <w:r w:rsidRPr="000E143A">
              <w:rPr>
                <w:rFonts w:ascii="Abadi" w:hAnsi="Abadi"/>
                <w:b/>
                <w:bCs/>
                <w:sz w:val="21"/>
                <w:szCs w:val="21"/>
              </w:rPr>
              <w:t>Enterados.</w:t>
            </w:r>
          </w:p>
        </w:tc>
      </w:tr>
      <w:tr w:rsidR="005C3B01" w:rsidRPr="000E143A" w14:paraId="6D460A0D" w14:textId="77777777" w:rsidTr="000E143A">
        <w:trPr>
          <w:trHeight w:val="2304"/>
        </w:trPr>
        <w:tc>
          <w:tcPr>
            <w:tcW w:w="0" w:type="auto"/>
            <w:hideMark/>
          </w:tcPr>
          <w:p w14:paraId="70C4BFDA"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4701130B" w14:textId="77777777" w:rsidR="005C3B01" w:rsidRPr="000E143A" w:rsidRDefault="005C3B01">
            <w:pPr>
              <w:jc w:val="both"/>
              <w:rPr>
                <w:rFonts w:ascii="Abadi" w:hAnsi="Abadi"/>
                <w:sz w:val="21"/>
                <w:szCs w:val="21"/>
              </w:rPr>
            </w:pPr>
            <w:r w:rsidRPr="000E143A">
              <w:rPr>
                <w:rFonts w:ascii="Abadi" w:hAnsi="Abadi"/>
                <w:sz w:val="21"/>
                <w:szCs w:val="21"/>
              </w:rPr>
              <w:t>3.01</w:t>
            </w:r>
          </w:p>
        </w:tc>
        <w:tc>
          <w:tcPr>
            <w:tcW w:w="0" w:type="auto"/>
            <w:hideMark/>
          </w:tcPr>
          <w:p w14:paraId="0F4468C9"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w:t>
            </w:r>
            <w:proofErr w:type="spellStart"/>
            <w:r w:rsidRPr="000E143A">
              <w:rPr>
                <w:rFonts w:ascii="Abadi" w:hAnsi="Abadi"/>
                <w:sz w:val="21"/>
                <w:szCs w:val="21"/>
              </w:rPr>
              <w:t>Cortazar</w:t>
            </w:r>
            <w:proofErr w:type="spellEnd"/>
            <w:r w:rsidRPr="000E143A">
              <w:rPr>
                <w:rFonts w:ascii="Abadi" w:hAnsi="Abadi"/>
                <w:sz w:val="21"/>
                <w:szCs w:val="21"/>
              </w:rPr>
              <w:t xml:space="preserve">, </w:t>
            </w:r>
            <w:proofErr w:type="spellStart"/>
            <w:r w:rsidRPr="000E143A">
              <w:rPr>
                <w:rFonts w:ascii="Abadi" w:hAnsi="Abadi"/>
                <w:sz w:val="21"/>
                <w:szCs w:val="21"/>
              </w:rPr>
              <w:t>Gto</w:t>
            </w:r>
            <w:proofErr w:type="spellEnd"/>
            <w:r w:rsidRPr="000E143A">
              <w:rPr>
                <w:rFonts w:ascii="Abadi" w:hAnsi="Abadi"/>
                <w:sz w:val="21"/>
                <w:szCs w:val="21"/>
              </w:rPr>
              <w:t xml:space="preserve">., remite respuesta a la consulta de la iniciativa a fin de reformar el primer párrafo del artículo 297 y adicionar un segundo párrafo al artículo 299, y los artículos 298-c y 301 al Código Penal del Estado de Guanajuato; y reformar los artículos 23 fracciones III y IV, y 25, y adicionar una fracción V al artículo 23 de la Ley para la Protección Animal del </w:t>
            </w:r>
            <w:r w:rsidRPr="000E143A">
              <w:rPr>
                <w:rFonts w:ascii="Abadi" w:hAnsi="Abadi"/>
                <w:sz w:val="21"/>
                <w:szCs w:val="21"/>
              </w:rPr>
              <w:lastRenderedPageBreak/>
              <w:t>Estado de Guanajuato, en la parte correspondiente al segundo ordenamiento.</w:t>
            </w:r>
          </w:p>
        </w:tc>
        <w:tc>
          <w:tcPr>
            <w:tcW w:w="0" w:type="auto"/>
            <w:hideMark/>
          </w:tcPr>
          <w:p w14:paraId="4E74AE0D"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informa que se turnó a la Comisión de Medio Ambiente.</w:t>
            </w:r>
          </w:p>
        </w:tc>
      </w:tr>
      <w:tr w:rsidR="005C3B01" w:rsidRPr="000E143A" w14:paraId="0D78D75F" w14:textId="77777777" w:rsidTr="000E143A">
        <w:trPr>
          <w:trHeight w:val="2304"/>
        </w:trPr>
        <w:tc>
          <w:tcPr>
            <w:tcW w:w="0" w:type="auto"/>
            <w:hideMark/>
          </w:tcPr>
          <w:p w14:paraId="32FC930E"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EA23D28" w14:textId="77777777" w:rsidR="005C3B01" w:rsidRPr="000E143A" w:rsidRDefault="005C3B01">
            <w:pPr>
              <w:jc w:val="both"/>
              <w:rPr>
                <w:rFonts w:ascii="Abadi" w:hAnsi="Abadi"/>
                <w:sz w:val="21"/>
                <w:szCs w:val="21"/>
              </w:rPr>
            </w:pPr>
            <w:r w:rsidRPr="000E143A">
              <w:rPr>
                <w:rFonts w:ascii="Abadi" w:hAnsi="Abadi"/>
                <w:sz w:val="21"/>
                <w:szCs w:val="21"/>
              </w:rPr>
              <w:t>3.02</w:t>
            </w:r>
          </w:p>
        </w:tc>
        <w:tc>
          <w:tcPr>
            <w:tcW w:w="0" w:type="auto"/>
            <w:hideMark/>
          </w:tcPr>
          <w:p w14:paraId="5110DC6E" w14:textId="77777777" w:rsidR="005C3B01" w:rsidRPr="000E143A" w:rsidRDefault="005C3B01">
            <w:pPr>
              <w:jc w:val="both"/>
              <w:rPr>
                <w:rFonts w:ascii="Abadi" w:hAnsi="Abadi"/>
                <w:sz w:val="21"/>
                <w:szCs w:val="21"/>
              </w:rPr>
            </w:pPr>
            <w:r w:rsidRPr="000E143A">
              <w:rPr>
                <w:rFonts w:ascii="Abadi" w:hAnsi="Abadi"/>
                <w:sz w:val="21"/>
                <w:szCs w:val="21"/>
              </w:rPr>
              <w:t xml:space="preserve">El presidente y el tesorero municipales de </w:t>
            </w:r>
            <w:proofErr w:type="spellStart"/>
            <w:r w:rsidRPr="000E143A">
              <w:rPr>
                <w:rFonts w:ascii="Abadi" w:hAnsi="Abadi"/>
                <w:sz w:val="21"/>
                <w:szCs w:val="21"/>
              </w:rPr>
              <w:t>Cortazar</w:t>
            </w:r>
            <w:proofErr w:type="spellEnd"/>
            <w:r w:rsidRPr="000E143A">
              <w:rPr>
                <w:rFonts w:ascii="Abadi" w:hAnsi="Abadi"/>
                <w:sz w:val="21"/>
                <w:szCs w:val="21"/>
              </w:rPr>
              <w:t xml:space="preserve">, </w:t>
            </w:r>
            <w:proofErr w:type="spellStart"/>
            <w:r w:rsidRPr="000E143A">
              <w:rPr>
                <w:rFonts w:ascii="Abadi" w:hAnsi="Abadi"/>
                <w:sz w:val="21"/>
                <w:szCs w:val="21"/>
              </w:rPr>
              <w:t>Gto</w:t>
            </w:r>
            <w:proofErr w:type="spellEnd"/>
            <w:r w:rsidRPr="000E143A">
              <w:rPr>
                <w:rFonts w:ascii="Abadi" w:hAnsi="Abadi"/>
                <w:sz w:val="21"/>
                <w:szCs w:val="21"/>
              </w:rPr>
              <w:t xml:space="preserve">., remiten el acuse del SIRET que acredita la entrega de la cuenta pública del ejercicio fiscal 2023; así como la información financiera del Sistema para el Desarrollo Integral de la Familia y de la Junta Municipal de Agua Potable y Alcantarillado correspondiente al ejercicio fiscal 2023, en archivos de dato abierto, y la versión con firma autógrafa de los documentos en </w:t>
            </w:r>
            <w:r w:rsidRPr="000E143A">
              <w:rPr>
                <w:rFonts w:ascii="Abadi" w:hAnsi="Abadi"/>
                <w:sz w:val="21"/>
                <w:szCs w:val="21"/>
              </w:rPr>
              <w:t>formato PDF de dichos organismos.</w:t>
            </w:r>
          </w:p>
        </w:tc>
        <w:tc>
          <w:tcPr>
            <w:tcW w:w="0" w:type="auto"/>
            <w:hideMark/>
          </w:tcPr>
          <w:p w14:paraId="0EE54AF2"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remite a la Auditoría Superior del Estado de Guanajuato.</w:t>
            </w:r>
          </w:p>
        </w:tc>
      </w:tr>
      <w:tr w:rsidR="005C3B01" w:rsidRPr="000E143A" w14:paraId="759E6BE3" w14:textId="77777777" w:rsidTr="000E143A">
        <w:trPr>
          <w:trHeight w:val="1152"/>
        </w:trPr>
        <w:tc>
          <w:tcPr>
            <w:tcW w:w="0" w:type="auto"/>
            <w:hideMark/>
          </w:tcPr>
          <w:p w14:paraId="6FEB067D"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2664E558" w14:textId="77777777" w:rsidR="005C3B01" w:rsidRPr="000E143A" w:rsidRDefault="005C3B01">
            <w:pPr>
              <w:jc w:val="both"/>
              <w:rPr>
                <w:rFonts w:ascii="Abadi" w:hAnsi="Abadi"/>
                <w:sz w:val="21"/>
                <w:szCs w:val="21"/>
              </w:rPr>
            </w:pPr>
            <w:r w:rsidRPr="000E143A">
              <w:rPr>
                <w:rFonts w:ascii="Abadi" w:hAnsi="Abadi"/>
                <w:sz w:val="21"/>
                <w:szCs w:val="21"/>
              </w:rPr>
              <w:t>3.03</w:t>
            </w:r>
          </w:p>
        </w:tc>
        <w:tc>
          <w:tcPr>
            <w:tcW w:w="0" w:type="auto"/>
            <w:hideMark/>
          </w:tcPr>
          <w:p w14:paraId="07BF253B"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Yuriria, </w:t>
            </w:r>
            <w:proofErr w:type="spellStart"/>
            <w:r w:rsidRPr="000E143A">
              <w:rPr>
                <w:rFonts w:ascii="Abadi" w:hAnsi="Abadi"/>
                <w:sz w:val="21"/>
                <w:szCs w:val="21"/>
              </w:rPr>
              <w:t>Gto</w:t>
            </w:r>
            <w:proofErr w:type="spellEnd"/>
            <w:r w:rsidRPr="000E143A">
              <w:rPr>
                <w:rFonts w:ascii="Abadi" w:hAnsi="Abadi"/>
                <w:sz w:val="21"/>
                <w:szCs w:val="21"/>
              </w:rPr>
              <w:t>., remite el presupuesto general de ingresos y egresos del Sistema Municipal para el Desarrollo Integral de la Familia del ejercicio fiscal 2024.</w:t>
            </w:r>
          </w:p>
        </w:tc>
        <w:tc>
          <w:tcPr>
            <w:tcW w:w="0" w:type="auto"/>
            <w:hideMark/>
          </w:tcPr>
          <w:p w14:paraId="4B040E1E"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remite a la Auditoría Superior del Estado de Guanajuato.</w:t>
            </w:r>
          </w:p>
        </w:tc>
      </w:tr>
      <w:tr w:rsidR="005C3B01" w:rsidRPr="000E143A" w14:paraId="1CA35789" w14:textId="77777777" w:rsidTr="000E143A">
        <w:trPr>
          <w:trHeight w:val="576"/>
        </w:trPr>
        <w:tc>
          <w:tcPr>
            <w:tcW w:w="0" w:type="auto"/>
            <w:hideMark/>
          </w:tcPr>
          <w:p w14:paraId="599DDF3F"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88A506D" w14:textId="77777777" w:rsidR="005C3B01" w:rsidRPr="000E143A" w:rsidRDefault="005C3B01">
            <w:pPr>
              <w:jc w:val="both"/>
              <w:rPr>
                <w:rFonts w:ascii="Abadi" w:hAnsi="Abadi"/>
                <w:sz w:val="21"/>
                <w:szCs w:val="21"/>
              </w:rPr>
            </w:pPr>
            <w:r w:rsidRPr="000E143A">
              <w:rPr>
                <w:rFonts w:ascii="Abadi" w:hAnsi="Abadi"/>
                <w:sz w:val="21"/>
                <w:szCs w:val="21"/>
              </w:rPr>
              <w:t>3.04</w:t>
            </w:r>
          </w:p>
        </w:tc>
        <w:tc>
          <w:tcPr>
            <w:tcW w:w="0" w:type="auto"/>
            <w:hideMark/>
          </w:tcPr>
          <w:p w14:paraId="0D3C2597"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Yuriria, </w:t>
            </w:r>
            <w:proofErr w:type="spellStart"/>
            <w:r w:rsidRPr="000E143A">
              <w:rPr>
                <w:rFonts w:ascii="Abadi" w:hAnsi="Abadi"/>
                <w:sz w:val="21"/>
                <w:szCs w:val="21"/>
              </w:rPr>
              <w:t>Gto</w:t>
            </w:r>
            <w:proofErr w:type="spellEnd"/>
            <w:r w:rsidRPr="000E143A">
              <w:rPr>
                <w:rFonts w:ascii="Abadi" w:hAnsi="Abadi"/>
                <w:sz w:val="21"/>
                <w:szCs w:val="21"/>
              </w:rPr>
              <w:t>., remite el presupuesto de ingresos y egresos del ejercicio fiscal 2024.</w:t>
            </w:r>
          </w:p>
        </w:tc>
        <w:tc>
          <w:tcPr>
            <w:tcW w:w="0" w:type="auto"/>
            <w:hideMark/>
          </w:tcPr>
          <w:p w14:paraId="577AC9FA"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remite a la Auditoría Superior del Estado de Guanajuato.</w:t>
            </w:r>
          </w:p>
        </w:tc>
      </w:tr>
      <w:tr w:rsidR="005C3B01" w:rsidRPr="000E143A" w14:paraId="0754E720" w14:textId="77777777" w:rsidTr="000E143A">
        <w:trPr>
          <w:trHeight w:val="864"/>
        </w:trPr>
        <w:tc>
          <w:tcPr>
            <w:tcW w:w="0" w:type="auto"/>
            <w:hideMark/>
          </w:tcPr>
          <w:p w14:paraId="4161E2D5"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6347EAD4" w14:textId="77777777" w:rsidR="005C3B01" w:rsidRPr="000E143A" w:rsidRDefault="005C3B01">
            <w:pPr>
              <w:jc w:val="both"/>
              <w:rPr>
                <w:rFonts w:ascii="Abadi" w:hAnsi="Abadi"/>
                <w:sz w:val="21"/>
                <w:szCs w:val="21"/>
              </w:rPr>
            </w:pPr>
            <w:r w:rsidRPr="000E143A">
              <w:rPr>
                <w:rFonts w:ascii="Abadi" w:hAnsi="Abadi"/>
                <w:sz w:val="21"/>
                <w:szCs w:val="21"/>
              </w:rPr>
              <w:t>3.05</w:t>
            </w:r>
          </w:p>
        </w:tc>
        <w:tc>
          <w:tcPr>
            <w:tcW w:w="0" w:type="auto"/>
            <w:hideMark/>
          </w:tcPr>
          <w:p w14:paraId="5908C4F8"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Yuriria, </w:t>
            </w:r>
            <w:proofErr w:type="spellStart"/>
            <w:r w:rsidRPr="000E143A">
              <w:rPr>
                <w:rFonts w:ascii="Abadi" w:hAnsi="Abadi"/>
                <w:sz w:val="21"/>
                <w:szCs w:val="21"/>
              </w:rPr>
              <w:t>Gto</w:t>
            </w:r>
            <w:proofErr w:type="spellEnd"/>
            <w:r w:rsidRPr="000E143A">
              <w:rPr>
                <w:rFonts w:ascii="Abadi" w:hAnsi="Abadi"/>
                <w:sz w:val="21"/>
                <w:szCs w:val="21"/>
              </w:rPr>
              <w:t>., remite la décima modificació</w:t>
            </w:r>
            <w:r w:rsidRPr="000E143A">
              <w:rPr>
                <w:rFonts w:ascii="Abadi" w:hAnsi="Abadi"/>
                <w:sz w:val="21"/>
                <w:szCs w:val="21"/>
              </w:rPr>
              <w:lastRenderedPageBreak/>
              <w:t>n al presupuesto de ingresos y egresos para el ejercicio fiscal 2023.</w:t>
            </w:r>
          </w:p>
        </w:tc>
        <w:tc>
          <w:tcPr>
            <w:tcW w:w="0" w:type="auto"/>
            <w:hideMark/>
          </w:tcPr>
          <w:p w14:paraId="407944E5"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remite a la Auditoría Superior del Estado de Guanajuato.</w:t>
            </w:r>
          </w:p>
        </w:tc>
      </w:tr>
      <w:tr w:rsidR="005C3B01" w:rsidRPr="000E143A" w14:paraId="254C894F" w14:textId="77777777" w:rsidTr="000E143A">
        <w:trPr>
          <w:trHeight w:val="3456"/>
        </w:trPr>
        <w:tc>
          <w:tcPr>
            <w:tcW w:w="0" w:type="auto"/>
            <w:hideMark/>
          </w:tcPr>
          <w:p w14:paraId="5F33799C"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54CD3E59" w14:textId="77777777" w:rsidR="005C3B01" w:rsidRPr="000E143A" w:rsidRDefault="005C3B01">
            <w:pPr>
              <w:jc w:val="both"/>
              <w:rPr>
                <w:rFonts w:ascii="Abadi" w:hAnsi="Abadi"/>
                <w:sz w:val="21"/>
                <w:szCs w:val="21"/>
              </w:rPr>
            </w:pPr>
            <w:r w:rsidRPr="000E143A">
              <w:rPr>
                <w:rFonts w:ascii="Abadi" w:hAnsi="Abadi"/>
                <w:sz w:val="21"/>
                <w:szCs w:val="21"/>
              </w:rPr>
              <w:t>3.06</w:t>
            </w:r>
          </w:p>
        </w:tc>
        <w:tc>
          <w:tcPr>
            <w:tcW w:w="0" w:type="auto"/>
            <w:hideMark/>
          </w:tcPr>
          <w:p w14:paraId="60DDACA7"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Doctor Mora, </w:t>
            </w:r>
            <w:proofErr w:type="spellStart"/>
            <w:r w:rsidRPr="000E143A">
              <w:rPr>
                <w:rFonts w:ascii="Abadi" w:hAnsi="Abadi"/>
                <w:sz w:val="21"/>
                <w:szCs w:val="21"/>
              </w:rPr>
              <w:t>Gto</w:t>
            </w:r>
            <w:proofErr w:type="spellEnd"/>
            <w:r w:rsidRPr="000E143A">
              <w:rPr>
                <w:rFonts w:ascii="Abadi" w:hAnsi="Abadi"/>
                <w:sz w:val="21"/>
                <w:szCs w:val="21"/>
              </w:rPr>
              <w:t xml:space="preserve">., remite respuesta al punto de acuerdo en el que se exhorta a los cuarenta y seis ayuntamientos para que en el ejercicio de sus atribuciones, y en cumplimiento a las disposiciones legales aplicables, se proporcione la información requerida y se realicen las acciones tendentes a asegurar su participación con las autoridades competentes del Estado y la </w:t>
            </w:r>
            <w:r w:rsidRPr="000E143A">
              <w:rPr>
                <w:rFonts w:ascii="Abadi" w:hAnsi="Abadi"/>
                <w:sz w:val="21"/>
                <w:szCs w:val="21"/>
              </w:rPr>
              <w:t>Federación en el marco del Sistema Nacional de Seguridad Pública, identificando los elementos y datos que permitan denotar el papel estratégico y conocimiento de las dinámicas de violencia desde lo local como insumos ineludibles para el correcto cometido de las corporaciones que día a día enfrentan al crimen organizado.</w:t>
            </w:r>
          </w:p>
        </w:tc>
        <w:tc>
          <w:tcPr>
            <w:tcW w:w="0" w:type="auto"/>
            <w:hideMark/>
          </w:tcPr>
          <w:p w14:paraId="33357815" w14:textId="77777777" w:rsidR="005C3B01" w:rsidRPr="000E143A" w:rsidRDefault="005C3B01">
            <w:pPr>
              <w:jc w:val="both"/>
              <w:rPr>
                <w:rFonts w:ascii="Abadi" w:hAnsi="Abadi"/>
                <w:b/>
                <w:bCs/>
                <w:sz w:val="21"/>
                <w:szCs w:val="21"/>
              </w:rPr>
            </w:pPr>
            <w:r w:rsidRPr="000E143A">
              <w:rPr>
                <w:rFonts w:ascii="Abadi" w:hAnsi="Abadi"/>
                <w:b/>
                <w:bCs/>
                <w:sz w:val="21"/>
                <w:szCs w:val="21"/>
              </w:rPr>
              <w:t>Enterados.</w:t>
            </w:r>
          </w:p>
        </w:tc>
      </w:tr>
      <w:tr w:rsidR="005C3B01" w:rsidRPr="000E143A" w14:paraId="1C90E9EF" w14:textId="77777777" w:rsidTr="000E143A">
        <w:trPr>
          <w:trHeight w:val="1728"/>
        </w:trPr>
        <w:tc>
          <w:tcPr>
            <w:tcW w:w="0" w:type="auto"/>
            <w:hideMark/>
          </w:tcPr>
          <w:p w14:paraId="043C60B6"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B56E4C3" w14:textId="77777777" w:rsidR="005C3B01" w:rsidRPr="000E143A" w:rsidRDefault="005C3B01">
            <w:pPr>
              <w:jc w:val="both"/>
              <w:rPr>
                <w:rFonts w:ascii="Abadi" w:hAnsi="Abadi"/>
                <w:sz w:val="21"/>
                <w:szCs w:val="21"/>
              </w:rPr>
            </w:pPr>
            <w:r w:rsidRPr="000E143A">
              <w:rPr>
                <w:rFonts w:ascii="Abadi" w:hAnsi="Abadi"/>
                <w:sz w:val="21"/>
                <w:szCs w:val="21"/>
              </w:rPr>
              <w:t>3.07</w:t>
            </w:r>
          </w:p>
        </w:tc>
        <w:tc>
          <w:tcPr>
            <w:tcW w:w="0" w:type="auto"/>
            <w:hideMark/>
          </w:tcPr>
          <w:p w14:paraId="6F92BA9E"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Doctor Mora, </w:t>
            </w:r>
            <w:proofErr w:type="spellStart"/>
            <w:r w:rsidRPr="000E143A">
              <w:rPr>
                <w:rFonts w:ascii="Abadi" w:hAnsi="Abadi"/>
                <w:sz w:val="21"/>
                <w:szCs w:val="21"/>
              </w:rPr>
              <w:t>Gto</w:t>
            </w:r>
            <w:proofErr w:type="spellEnd"/>
            <w:r w:rsidRPr="000E143A">
              <w:rPr>
                <w:rFonts w:ascii="Abadi" w:hAnsi="Abadi"/>
                <w:sz w:val="21"/>
                <w:szCs w:val="21"/>
              </w:rPr>
              <w:t xml:space="preserve">., remite respuesta a la consulta de la iniciativa a efecto de reformar el segundo párrafo de la fracción XXVI del artículo 77 </w:t>
            </w:r>
            <w:r w:rsidRPr="000E143A">
              <w:rPr>
                <w:rFonts w:ascii="Abadi" w:hAnsi="Abadi"/>
                <w:sz w:val="21"/>
                <w:szCs w:val="21"/>
              </w:rPr>
              <w:lastRenderedPageBreak/>
              <w:t>de la Constitución Política para el Estado de Guanajuato, y de reformas, adiciones y derogaciones a diversas disposiciones de la Ley de Participación Ciudadana para el Estado de Guanajuato.</w:t>
            </w:r>
          </w:p>
        </w:tc>
        <w:tc>
          <w:tcPr>
            <w:tcW w:w="0" w:type="auto"/>
            <w:hideMark/>
          </w:tcPr>
          <w:p w14:paraId="6B0E3EED"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informa que se turnó a la Comisión de Gobernación y Puntos Constitucionales.</w:t>
            </w:r>
          </w:p>
        </w:tc>
      </w:tr>
      <w:tr w:rsidR="005C3B01" w:rsidRPr="000E143A" w14:paraId="1728ADBB" w14:textId="77777777" w:rsidTr="000E143A">
        <w:trPr>
          <w:trHeight w:val="2016"/>
        </w:trPr>
        <w:tc>
          <w:tcPr>
            <w:tcW w:w="0" w:type="auto"/>
            <w:hideMark/>
          </w:tcPr>
          <w:p w14:paraId="7E6B3596"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71F3AB6F" w14:textId="77777777" w:rsidR="005C3B01" w:rsidRPr="000E143A" w:rsidRDefault="005C3B01">
            <w:pPr>
              <w:jc w:val="both"/>
              <w:rPr>
                <w:rFonts w:ascii="Abadi" w:hAnsi="Abadi"/>
                <w:sz w:val="21"/>
                <w:szCs w:val="21"/>
              </w:rPr>
            </w:pPr>
            <w:r w:rsidRPr="000E143A">
              <w:rPr>
                <w:rFonts w:ascii="Abadi" w:hAnsi="Abadi"/>
                <w:sz w:val="21"/>
                <w:szCs w:val="21"/>
              </w:rPr>
              <w:t>3.08</w:t>
            </w:r>
          </w:p>
        </w:tc>
        <w:tc>
          <w:tcPr>
            <w:tcW w:w="0" w:type="auto"/>
            <w:hideMark/>
          </w:tcPr>
          <w:p w14:paraId="2C04A98D"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Doctor Mora, </w:t>
            </w:r>
            <w:proofErr w:type="spellStart"/>
            <w:r w:rsidRPr="000E143A">
              <w:rPr>
                <w:rFonts w:ascii="Abadi" w:hAnsi="Abadi"/>
                <w:sz w:val="21"/>
                <w:szCs w:val="21"/>
              </w:rPr>
              <w:t>Gto</w:t>
            </w:r>
            <w:proofErr w:type="spellEnd"/>
            <w:r w:rsidRPr="000E143A">
              <w:rPr>
                <w:rFonts w:ascii="Abadi" w:hAnsi="Abadi"/>
                <w:sz w:val="21"/>
                <w:szCs w:val="21"/>
              </w:rPr>
              <w:t>., remite respuesta a la consulta de la iniciativa por la que se adicionan las fracciones VI y VII al artículo 11, recorriendo en su orden la subsecuente; el inciso ñ a la fracción V del artículo 76 y una fracción XII, recorriéndose en su orden la subsecuent</w:t>
            </w:r>
            <w:r w:rsidRPr="000E143A">
              <w:rPr>
                <w:rFonts w:ascii="Abadi" w:hAnsi="Abadi"/>
                <w:sz w:val="21"/>
                <w:szCs w:val="21"/>
              </w:rPr>
              <w:t>e y un segundo párrafo al artículo 124 de la Ley Orgánica Municipal para el Estado de Guanajuato.</w:t>
            </w:r>
          </w:p>
        </w:tc>
        <w:tc>
          <w:tcPr>
            <w:tcW w:w="0" w:type="auto"/>
            <w:hideMark/>
          </w:tcPr>
          <w:p w14:paraId="49E9532C"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Asuntos Municipales.</w:t>
            </w:r>
          </w:p>
        </w:tc>
      </w:tr>
      <w:tr w:rsidR="005C3B01" w:rsidRPr="000E143A" w14:paraId="78094F63" w14:textId="77777777" w:rsidTr="000E143A">
        <w:trPr>
          <w:trHeight w:val="1440"/>
        </w:trPr>
        <w:tc>
          <w:tcPr>
            <w:tcW w:w="0" w:type="auto"/>
            <w:hideMark/>
          </w:tcPr>
          <w:p w14:paraId="0E9DA43F"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50B2B909" w14:textId="77777777" w:rsidR="005C3B01" w:rsidRPr="000E143A" w:rsidRDefault="005C3B01">
            <w:pPr>
              <w:jc w:val="both"/>
              <w:rPr>
                <w:rFonts w:ascii="Abadi" w:hAnsi="Abadi"/>
                <w:sz w:val="21"/>
                <w:szCs w:val="21"/>
              </w:rPr>
            </w:pPr>
            <w:r w:rsidRPr="000E143A">
              <w:rPr>
                <w:rFonts w:ascii="Abadi" w:hAnsi="Abadi"/>
                <w:sz w:val="21"/>
                <w:szCs w:val="21"/>
              </w:rPr>
              <w:t>3.09</w:t>
            </w:r>
          </w:p>
        </w:tc>
        <w:tc>
          <w:tcPr>
            <w:tcW w:w="0" w:type="auto"/>
            <w:hideMark/>
          </w:tcPr>
          <w:p w14:paraId="7371784A"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Santa Catarina, </w:t>
            </w:r>
            <w:proofErr w:type="spellStart"/>
            <w:r w:rsidRPr="000E143A">
              <w:rPr>
                <w:rFonts w:ascii="Abadi" w:hAnsi="Abadi"/>
                <w:sz w:val="21"/>
                <w:szCs w:val="21"/>
              </w:rPr>
              <w:t>Gto</w:t>
            </w:r>
            <w:proofErr w:type="spellEnd"/>
            <w:r w:rsidRPr="000E143A">
              <w:rPr>
                <w:rFonts w:ascii="Abadi" w:hAnsi="Abadi"/>
                <w:sz w:val="21"/>
                <w:szCs w:val="21"/>
              </w:rPr>
              <w:t>., remite respuesta a la consulta de la iniciativa a efecto de adicionar la fracción X al artículo 49, recorriendo en su orden las subsecuentes de la Ley de Cambio Climático para el Estado de Guanajuato y sus Municipios.</w:t>
            </w:r>
          </w:p>
        </w:tc>
        <w:tc>
          <w:tcPr>
            <w:tcW w:w="0" w:type="auto"/>
            <w:hideMark/>
          </w:tcPr>
          <w:p w14:paraId="6320AFE8"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Medio Ambiente.</w:t>
            </w:r>
          </w:p>
        </w:tc>
      </w:tr>
      <w:tr w:rsidR="005C3B01" w:rsidRPr="000E143A" w14:paraId="47FD6950" w14:textId="77777777" w:rsidTr="000E143A">
        <w:trPr>
          <w:trHeight w:val="1728"/>
        </w:trPr>
        <w:tc>
          <w:tcPr>
            <w:tcW w:w="0" w:type="auto"/>
            <w:hideMark/>
          </w:tcPr>
          <w:p w14:paraId="18378FB0"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26901D31" w14:textId="77777777" w:rsidR="005C3B01" w:rsidRPr="000E143A" w:rsidRDefault="005C3B01">
            <w:pPr>
              <w:jc w:val="both"/>
              <w:rPr>
                <w:rFonts w:ascii="Abadi" w:hAnsi="Abadi"/>
                <w:sz w:val="21"/>
                <w:szCs w:val="21"/>
              </w:rPr>
            </w:pPr>
            <w:r w:rsidRPr="000E143A">
              <w:rPr>
                <w:rFonts w:ascii="Abadi" w:hAnsi="Abadi"/>
                <w:sz w:val="21"/>
                <w:szCs w:val="21"/>
              </w:rPr>
              <w:t>3.1</w:t>
            </w:r>
          </w:p>
        </w:tc>
        <w:tc>
          <w:tcPr>
            <w:tcW w:w="0" w:type="auto"/>
            <w:hideMark/>
          </w:tcPr>
          <w:p w14:paraId="01BCBADE"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Santa Catarina, </w:t>
            </w:r>
            <w:proofErr w:type="spellStart"/>
            <w:r w:rsidRPr="000E143A">
              <w:rPr>
                <w:rFonts w:ascii="Abadi" w:hAnsi="Abadi"/>
                <w:sz w:val="21"/>
                <w:szCs w:val="21"/>
              </w:rPr>
              <w:t>Gto</w:t>
            </w:r>
            <w:proofErr w:type="spellEnd"/>
            <w:r w:rsidRPr="000E143A">
              <w:rPr>
                <w:rFonts w:ascii="Abadi" w:hAnsi="Abadi"/>
                <w:sz w:val="21"/>
                <w:szCs w:val="21"/>
              </w:rPr>
              <w:t xml:space="preserve">., remite respuesta a la consulta de la iniciativa a efecto de adicionar la fracción VII al artículo </w:t>
            </w:r>
            <w:r w:rsidRPr="000E143A">
              <w:rPr>
                <w:rFonts w:ascii="Abadi" w:hAnsi="Abadi"/>
                <w:sz w:val="21"/>
                <w:szCs w:val="21"/>
              </w:rPr>
              <w:lastRenderedPageBreak/>
              <w:t>2, recorriéndose en su orden la subsecuente y un último párrafo al artículo 65 de la Ley de Obra Pública y Servicios relacionados con la misma para el Estado y los Municipios de Guanajuato.</w:t>
            </w:r>
          </w:p>
        </w:tc>
        <w:tc>
          <w:tcPr>
            <w:tcW w:w="0" w:type="auto"/>
            <w:hideMark/>
          </w:tcPr>
          <w:p w14:paraId="405996DD"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informa que se turnó a la Comisión de Desarrollo Urbano y Obra Pública.</w:t>
            </w:r>
          </w:p>
        </w:tc>
      </w:tr>
      <w:tr w:rsidR="005C3B01" w:rsidRPr="000E143A" w14:paraId="261565E9" w14:textId="77777777" w:rsidTr="000E143A">
        <w:trPr>
          <w:trHeight w:val="1152"/>
        </w:trPr>
        <w:tc>
          <w:tcPr>
            <w:tcW w:w="0" w:type="auto"/>
            <w:hideMark/>
          </w:tcPr>
          <w:p w14:paraId="5FBE086A"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855A8FF" w14:textId="77777777" w:rsidR="005C3B01" w:rsidRPr="000E143A" w:rsidRDefault="005C3B01">
            <w:pPr>
              <w:jc w:val="both"/>
              <w:rPr>
                <w:rFonts w:ascii="Abadi" w:hAnsi="Abadi"/>
                <w:sz w:val="21"/>
                <w:szCs w:val="21"/>
              </w:rPr>
            </w:pPr>
            <w:r w:rsidRPr="000E143A">
              <w:rPr>
                <w:rFonts w:ascii="Abadi" w:hAnsi="Abadi"/>
                <w:sz w:val="21"/>
                <w:szCs w:val="21"/>
              </w:rPr>
              <w:t>3.11</w:t>
            </w:r>
          </w:p>
        </w:tc>
        <w:tc>
          <w:tcPr>
            <w:tcW w:w="0" w:type="auto"/>
            <w:hideMark/>
          </w:tcPr>
          <w:p w14:paraId="2940F3FD" w14:textId="77777777" w:rsidR="005C3B01" w:rsidRPr="000E143A" w:rsidRDefault="005C3B01">
            <w:pPr>
              <w:jc w:val="both"/>
              <w:rPr>
                <w:rFonts w:ascii="Abadi" w:hAnsi="Abadi"/>
                <w:sz w:val="21"/>
                <w:szCs w:val="21"/>
              </w:rPr>
            </w:pPr>
            <w:r w:rsidRPr="000E143A">
              <w:rPr>
                <w:rFonts w:ascii="Abadi" w:hAnsi="Abadi"/>
                <w:sz w:val="21"/>
                <w:szCs w:val="21"/>
              </w:rPr>
              <w:t xml:space="preserve">Los integrantes de la Comisión de Salud del ayuntamiento de Victoria, </w:t>
            </w:r>
            <w:proofErr w:type="spellStart"/>
            <w:r w:rsidRPr="000E143A">
              <w:rPr>
                <w:rFonts w:ascii="Abadi" w:hAnsi="Abadi"/>
                <w:sz w:val="21"/>
                <w:szCs w:val="21"/>
              </w:rPr>
              <w:t>Gto</w:t>
            </w:r>
            <w:proofErr w:type="spellEnd"/>
            <w:r w:rsidRPr="000E143A">
              <w:rPr>
                <w:rFonts w:ascii="Abadi" w:hAnsi="Abadi"/>
                <w:sz w:val="21"/>
                <w:szCs w:val="21"/>
              </w:rPr>
              <w:t>., remiten respuesta a la consulta de la iniciativa a efecto de reformar y adicionar diversas disposiciones de la Ley de Salud del Estado de Guanajuato.</w:t>
            </w:r>
          </w:p>
        </w:tc>
        <w:tc>
          <w:tcPr>
            <w:tcW w:w="0" w:type="auto"/>
            <w:hideMark/>
          </w:tcPr>
          <w:p w14:paraId="3BDCF0F9"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Salud Pública.</w:t>
            </w:r>
          </w:p>
        </w:tc>
      </w:tr>
      <w:tr w:rsidR="005C3B01" w:rsidRPr="000E143A" w14:paraId="4F02DFDD" w14:textId="77777777" w:rsidTr="000E143A">
        <w:trPr>
          <w:trHeight w:val="4608"/>
        </w:trPr>
        <w:tc>
          <w:tcPr>
            <w:tcW w:w="0" w:type="auto"/>
            <w:hideMark/>
          </w:tcPr>
          <w:p w14:paraId="1DF3733D"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F98AB9A" w14:textId="77777777" w:rsidR="005C3B01" w:rsidRPr="000E143A" w:rsidRDefault="005C3B01">
            <w:pPr>
              <w:jc w:val="both"/>
              <w:rPr>
                <w:rFonts w:ascii="Abadi" w:hAnsi="Abadi"/>
                <w:sz w:val="21"/>
                <w:szCs w:val="21"/>
              </w:rPr>
            </w:pPr>
            <w:r w:rsidRPr="000E143A">
              <w:rPr>
                <w:rFonts w:ascii="Abadi" w:hAnsi="Abadi"/>
                <w:sz w:val="21"/>
                <w:szCs w:val="21"/>
              </w:rPr>
              <w:t>3.12</w:t>
            </w:r>
          </w:p>
        </w:tc>
        <w:tc>
          <w:tcPr>
            <w:tcW w:w="0" w:type="auto"/>
            <w:hideMark/>
          </w:tcPr>
          <w:p w14:paraId="3EFBEE84" w14:textId="77777777" w:rsidR="005C3B01" w:rsidRPr="000E143A" w:rsidRDefault="005C3B01">
            <w:pPr>
              <w:jc w:val="both"/>
              <w:rPr>
                <w:rFonts w:ascii="Abadi" w:hAnsi="Abadi"/>
                <w:sz w:val="21"/>
                <w:szCs w:val="21"/>
              </w:rPr>
            </w:pPr>
            <w:r w:rsidRPr="000E143A">
              <w:rPr>
                <w:rFonts w:ascii="Abadi" w:hAnsi="Abadi"/>
                <w:sz w:val="21"/>
                <w:szCs w:val="21"/>
              </w:rPr>
              <w:t xml:space="preserve">Los integrantes de la Comisión de Salud del ayuntamiento de Victoria, </w:t>
            </w:r>
            <w:proofErr w:type="spellStart"/>
            <w:r w:rsidRPr="000E143A">
              <w:rPr>
                <w:rFonts w:ascii="Abadi" w:hAnsi="Abadi"/>
                <w:sz w:val="21"/>
                <w:szCs w:val="21"/>
              </w:rPr>
              <w:t>Gto</w:t>
            </w:r>
            <w:proofErr w:type="spellEnd"/>
            <w:r w:rsidRPr="000E143A">
              <w:rPr>
                <w:rFonts w:ascii="Abadi" w:hAnsi="Abadi"/>
                <w:sz w:val="21"/>
                <w:szCs w:val="21"/>
              </w:rPr>
              <w:t>., remiten respuesta a la consulta de la propuesta de punto de acuerdo con el fin de exhortar a los 46 ayuntamientos para que en los proyectos de leyes de ingresos contemplen subvenciones focalizadas para la regularización de los centros de rehabilitación, así como el cobro de servicios de agua potable para la operación de los mismos; y al Gobernador del Estado, para que en el ámbito de su competenci</w:t>
            </w:r>
            <w:r w:rsidRPr="000E143A">
              <w:rPr>
                <w:rFonts w:ascii="Abadi" w:hAnsi="Abadi"/>
                <w:sz w:val="21"/>
                <w:szCs w:val="21"/>
              </w:rPr>
              <w:lastRenderedPageBreak/>
              <w:t>a establezca una estrategia de seguridad que garantice la integridad de las personas que habitan los centros de rehabilitación del Estado; genere un programa de ayuda a los centros de rehabilitación; establezca estrategias de coordinación entre el sector salud y estos centros de rehabilitación, con la finalidad de garantizar el acceso al derecho a la salud de forma inmediata; y dar cumplimiento a los compromisos adquiridos el 27 de abril de 2021.</w:t>
            </w:r>
          </w:p>
        </w:tc>
        <w:tc>
          <w:tcPr>
            <w:tcW w:w="0" w:type="auto"/>
            <w:hideMark/>
          </w:tcPr>
          <w:p w14:paraId="61FA00F0"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informa que se turnó a la Comisión de Salud Pública.</w:t>
            </w:r>
          </w:p>
        </w:tc>
      </w:tr>
      <w:tr w:rsidR="005C3B01" w:rsidRPr="000E143A" w14:paraId="6D525BF5" w14:textId="77777777" w:rsidTr="000E143A">
        <w:trPr>
          <w:trHeight w:val="1152"/>
        </w:trPr>
        <w:tc>
          <w:tcPr>
            <w:tcW w:w="0" w:type="auto"/>
            <w:hideMark/>
          </w:tcPr>
          <w:p w14:paraId="3C52F19C"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550BBCB8" w14:textId="77777777" w:rsidR="005C3B01" w:rsidRPr="000E143A" w:rsidRDefault="005C3B01">
            <w:pPr>
              <w:jc w:val="both"/>
              <w:rPr>
                <w:rFonts w:ascii="Abadi" w:hAnsi="Abadi"/>
                <w:sz w:val="21"/>
                <w:szCs w:val="21"/>
              </w:rPr>
            </w:pPr>
            <w:r w:rsidRPr="000E143A">
              <w:rPr>
                <w:rFonts w:ascii="Abadi" w:hAnsi="Abadi"/>
                <w:sz w:val="21"/>
                <w:szCs w:val="21"/>
              </w:rPr>
              <w:t>3.13</w:t>
            </w:r>
          </w:p>
        </w:tc>
        <w:tc>
          <w:tcPr>
            <w:tcW w:w="0" w:type="auto"/>
            <w:hideMark/>
          </w:tcPr>
          <w:p w14:paraId="3E53D0E3"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Yuriria, </w:t>
            </w:r>
            <w:proofErr w:type="spellStart"/>
            <w:r w:rsidRPr="000E143A">
              <w:rPr>
                <w:rFonts w:ascii="Abadi" w:hAnsi="Abadi"/>
                <w:sz w:val="21"/>
                <w:szCs w:val="21"/>
              </w:rPr>
              <w:t>Gto</w:t>
            </w:r>
            <w:proofErr w:type="spellEnd"/>
            <w:r w:rsidRPr="000E143A">
              <w:rPr>
                <w:rFonts w:ascii="Abadi" w:hAnsi="Abadi"/>
                <w:sz w:val="21"/>
                <w:szCs w:val="21"/>
              </w:rPr>
              <w:t>., remite respuesta a la consulta de la iniciativa a efecto de reformar y adicionar diversas disposiciones de la Ley de Salud del Estado de Guanajuato.</w:t>
            </w:r>
          </w:p>
        </w:tc>
        <w:tc>
          <w:tcPr>
            <w:tcW w:w="0" w:type="auto"/>
            <w:hideMark/>
          </w:tcPr>
          <w:p w14:paraId="3081597A"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Salud Pública.</w:t>
            </w:r>
          </w:p>
        </w:tc>
      </w:tr>
      <w:tr w:rsidR="005C3B01" w:rsidRPr="000E143A" w14:paraId="635FD320" w14:textId="77777777" w:rsidTr="000E143A">
        <w:trPr>
          <w:trHeight w:val="2304"/>
        </w:trPr>
        <w:tc>
          <w:tcPr>
            <w:tcW w:w="0" w:type="auto"/>
            <w:hideMark/>
          </w:tcPr>
          <w:p w14:paraId="0B9EC084"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644C3AD4" w14:textId="77777777" w:rsidR="005C3B01" w:rsidRPr="000E143A" w:rsidRDefault="005C3B01">
            <w:pPr>
              <w:jc w:val="both"/>
              <w:rPr>
                <w:rFonts w:ascii="Abadi" w:hAnsi="Abadi"/>
                <w:sz w:val="21"/>
                <w:szCs w:val="21"/>
              </w:rPr>
            </w:pPr>
            <w:r w:rsidRPr="000E143A">
              <w:rPr>
                <w:rFonts w:ascii="Abadi" w:hAnsi="Abadi"/>
                <w:sz w:val="21"/>
                <w:szCs w:val="21"/>
              </w:rPr>
              <w:t>3.14</w:t>
            </w:r>
          </w:p>
        </w:tc>
        <w:tc>
          <w:tcPr>
            <w:tcW w:w="0" w:type="auto"/>
            <w:hideMark/>
          </w:tcPr>
          <w:p w14:paraId="5B79BDAB"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Yuriria, </w:t>
            </w:r>
            <w:proofErr w:type="spellStart"/>
            <w:r w:rsidRPr="000E143A">
              <w:rPr>
                <w:rFonts w:ascii="Abadi" w:hAnsi="Abadi"/>
                <w:sz w:val="21"/>
                <w:szCs w:val="21"/>
              </w:rPr>
              <w:t>Gto</w:t>
            </w:r>
            <w:proofErr w:type="spellEnd"/>
            <w:r w:rsidRPr="000E143A">
              <w:rPr>
                <w:rFonts w:ascii="Abadi" w:hAnsi="Abadi"/>
                <w:sz w:val="21"/>
                <w:szCs w:val="21"/>
              </w:rPr>
              <w:t xml:space="preserve">., comunica el acuerdo emitido respecto del informe de resultados, dictamen y acuerdo aprobados por esta Legislatura, relativos a la evaluación de desempeño sobre la percepción ciudadana de los servicios públicos denominada Cómo Andamos </w:t>
            </w:r>
            <w:r w:rsidRPr="000E143A">
              <w:rPr>
                <w:rFonts w:ascii="Abadi" w:hAnsi="Abadi"/>
                <w:sz w:val="21"/>
                <w:szCs w:val="21"/>
              </w:rPr>
              <w:lastRenderedPageBreak/>
              <w:t>Guanajuato en la Calidad de los Servicios Públicos practicada a dicha administración municipal, por el periodo comprendido del 1 de enero al 31 de diciembre del ejercicio fiscal del año 2022.</w:t>
            </w:r>
          </w:p>
        </w:tc>
        <w:tc>
          <w:tcPr>
            <w:tcW w:w="0" w:type="auto"/>
            <w:hideMark/>
          </w:tcPr>
          <w:p w14:paraId="686E1D1D"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remite a la Auditoría Superior del Estado de Guanajuato.</w:t>
            </w:r>
          </w:p>
        </w:tc>
      </w:tr>
      <w:tr w:rsidR="005C3B01" w:rsidRPr="000E143A" w14:paraId="69049A00" w14:textId="77777777" w:rsidTr="000E143A">
        <w:trPr>
          <w:trHeight w:val="1152"/>
        </w:trPr>
        <w:tc>
          <w:tcPr>
            <w:tcW w:w="0" w:type="auto"/>
            <w:hideMark/>
          </w:tcPr>
          <w:p w14:paraId="6E335A8C"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4325AA97" w14:textId="77777777" w:rsidR="005C3B01" w:rsidRPr="000E143A" w:rsidRDefault="005C3B01">
            <w:pPr>
              <w:jc w:val="both"/>
              <w:rPr>
                <w:rFonts w:ascii="Abadi" w:hAnsi="Abadi"/>
                <w:sz w:val="21"/>
                <w:szCs w:val="21"/>
              </w:rPr>
            </w:pPr>
            <w:r w:rsidRPr="000E143A">
              <w:rPr>
                <w:rFonts w:ascii="Abadi" w:hAnsi="Abadi"/>
                <w:sz w:val="21"/>
                <w:szCs w:val="21"/>
              </w:rPr>
              <w:t>3.15</w:t>
            </w:r>
          </w:p>
        </w:tc>
        <w:tc>
          <w:tcPr>
            <w:tcW w:w="0" w:type="auto"/>
            <w:hideMark/>
          </w:tcPr>
          <w:p w14:paraId="170E34E8"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San Luis de la Paz, </w:t>
            </w:r>
            <w:proofErr w:type="spellStart"/>
            <w:r w:rsidRPr="000E143A">
              <w:rPr>
                <w:rFonts w:ascii="Abadi" w:hAnsi="Abadi"/>
                <w:sz w:val="21"/>
                <w:szCs w:val="21"/>
              </w:rPr>
              <w:t>Gto</w:t>
            </w:r>
            <w:proofErr w:type="spellEnd"/>
            <w:r w:rsidRPr="000E143A">
              <w:rPr>
                <w:rFonts w:ascii="Abadi" w:hAnsi="Abadi"/>
                <w:sz w:val="21"/>
                <w:szCs w:val="21"/>
              </w:rPr>
              <w:t>., remite respuesta a la consulta de la iniciativa de reformas y adiciones a los artículos 140-1, 140-2, 140-3 y 140-4 de la Ley Orgánica Municipal para el Estado de Guanajuato.</w:t>
            </w:r>
          </w:p>
        </w:tc>
        <w:tc>
          <w:tcPr>
            <w:tcW w:w="0" w:type="auto"/>
            <w:hideMark/>
          </w:tcPr>
          <w:p w14:paraId="171057CA"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Asuntos Municipales.</w:t>
            </w:r>
          </w:p>
        </w:tc>
      </w:tr>
      <w:tr w:rsidR="005C3B01" w:rsidRPr="000E143A" w14:paraId="6DBE3FE5" w14:textId="77777777" w:rsidTr="000E143A">
        <w:trPr>
          <w:trHeight w:val="1440"/>
        </w:trPr>
        <w:tc>
          <w:tcPr>
            <w:tcW w:w="0" w:type="auto"/>
            <w:hideMark/>
          </w:tcPr>
          <w:p w14:paraId="7094E5FD"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B47FBA5" w14:textId="77777777" w:rsidR="005C3B01" w:rsidRPr="000E143A" w:rsidRDefault="005C3B01">
            <w:pPr>
              <w:jc w:val="both"/>
              <w:rPr>
                <w:rFonts w:ascii="Abadi" w:hAnsi="Abadi"/>
                <w:sz w:val="21"/>
                <w:szCs w:val="21"/>
              </w:rPr>
            </w:pPr>
            <w:r w:rsidRPr="000E143A">
              <w:rPr>
                <w:rFonts w:ascii="Abadi" w:hAnsi="Abadi"/>
                <w:sz w:val="21"/>
                <w:szCs w:val="21"/>
              </w:rPr>
              <w:t>3.16</w:t>
            </w:r>
          </w:p>
        </w:tc>
        <w:tc>
          <w:tcPr>
            <w:tcW w:w="0" w:type="auto"/>
            <w:hideMark/>
          </w:tcPr>
          <w:p w14:paraId="338DAF9A"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San Luis de la Paz, </w:t>
            </w:r>
            <w:proofErr w:type="spellStart"/>
            <w:r w:rsidRPr="000E143A">
              <w:rPr>
                <w:rFonts w:ascii="Abadi" w:hAnsi="Abadi"/>
                <w:sz w:val="21"/>
                <w:szCs w:val="21"/>
              </w:rPr>
              <w:t>Gto</w:t>
            </w:r>
            <w:proofErr w:type="spellEnd"/>
            <w:r w:rsidRPr="000E143A">
              <w:rPr>
                <w:rFonts w:ascii="Abadi" w:hAnsi="Abadi"/>
                <w:sz w:val="21"/>
                <w:szCs w:val="21"/>
              </w:rPr>
              <w:t xml:space="preserve">., remite respuesta a la consulta de la iniciativa a fin de expedir la Ley de Prevención del Suicidio y de las Acciones de </w:t>
            </w:r>
            <w:proofErr w:type="spellStart"/>
            <w:r w:rsidRPr="000E143A">
              <w:rPr>
                <w:rFonts w:ascii="Abadi" w:hAnsi="Abadi"/>
                <w:sz w:val="21"/>
                <w:szCs w:val="21"/>
              </w:rPr>
              <w:t>Posvención</w:t>
            </w:r>
            <w:proofErr w:type="spellEnd"/>
            <w:r w:rsidRPr="000E143A">
              <w:rPr>
                <w:rFonts w:ascii="Abadi" w:hAnsi="Abadi"/>
                <w:sz w:val="21"/>
                <w:szCs w:val="21"/>
              </w:rPr>
              <w:t xml:space="preserve"> en el Estado de Guanajuato.</w:t>
            </w:r>
          </w:p>
        </w:tc>
        <w:tc>
          <w:tcPr>
            <w:tcW w:w="0" w:type="auto"/>
            <w:hideMark/>
          </w:tcPr>
          <w:p w14:paraId="5D96656F"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en la sesión ordinaria celebrada el 13 de octubre del año 2022, el Pleno del Congreso aprobó el dictamen formulado en sentido negativo por la Comisión de Salud Pública, correspondiente a dicha iniciativa y, en consecuencia, se ordenó su archivo.</w:t>
            </w:r>
          </w:p>
        </w:tc>
      </w:tr>
      <w:tr w:rsidR="005C3B01" w:rsidRPr="000E143A" w14:paraId="2FFFF393" w14:textId="77777777" w:rsidTr="000E143A">
        <w:trPr>
          <w:trHeight w:val="1728"/>
        </w:trPr>
        <w:tc>
          <w:tcPr>
            <w:tcW w:w="0" w:type="auto"/>
            <w:hideMark/>
          </w:tcPr>
          <w:p w14:paraId="36A61599"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C976D85" w14:textId="77777777" w:rsidR="005C3B01" w:rsidRPr="000E143A" w:rsidRDefault="005C3B01">
            <w:pPr>
              <w:jc w:val="both"/>
              <w:rPr>
                <w:rFonts w:ascii="Abadi" w:hAnsi="Abadi"/>
                <w:sz w:val="21"/>
                <w:szCs w:val="21"/>
              </w:rPr>
            </w:pPr>
            <w:r w:rsidRPr="000E143A">
              <w:rPr>
                <w:rFonts w:ascii="Abadi" w:hAnsi="Abadi"/>
                <w:sz w:val="21"/>
                <w:szCs w:val="21"/>
              </w:rPr>
              <w:t>3.17</w:t>
            </w:r>
          </w:p>
        </w:tc>
        <w:tc>
          <w:tcPr>
            <w:tcW w:w="0" w:type="auto"/>
            <w:hideMark/>
          </w:tcPr>
          <w:p w14:paraId="7851401C"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San Luis de la Paz, </w:t>
            </w:r>
            <w:proofErr w:type="spellStart"/>
            <w:r w:rsidRPr="000E143A">
              <w:rPr>
                <w:rFonts w:ascii="Abadi" w:hAnsi="Abadi"/>
                <w:sz w:val="21"/>
                <w:szCs w:val="21"/>
              </w:rPr>
              <w:t>Gto</w:t>
            </w:r>
            <w:proofErr w:type="spellEnd"/>
            <w:r w:rsidRPr="000E143A">
              <w:rPr>
                <w:rFonts w:ascii="Abadi" w:hAnsi="Abadi"/>
                <w:sz w:val="21"/>
                <w:szCs w:val="21"/>
              </w:rPr>
              <w:t xml:space="preserve">., remite respuesta a la consulta de la iniciativa a efecto de reformar el segundo párrafo de la fracción XXVI del artículo 77 de la Constitución Política para el Estado de </w:t>
            </w:r>
            <w:r w:rsidRPr="000E143A">
              <w:rPr>
                <w:rFonts w:ascii="Abadi" w:hAnsi="Abadi"/>
                <w:sz w:val="21"/>
                <w:szCs w:val="21"/>
              </w:rPr>
              <w:lastRenderedPageBreak/>
              <w:t>Guanajuato, y de reformas, adiciones y derogaciones a diversas disposiciones de la Ley de Participación Ciudadana para el Estado de Guanajuato.</w:t>
            </w:r>
          </w:p>
        </w:tc>
        <w:tc>
          <w:tcPr>
            <w:tcW w:w="0" w:type="auto"/>
            <w:hideMark/>
          </w:tcPr>
          <w:p w14:paraId="6015663C"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 y se informa que se turnó a la Comisión de Gobernación y Puntos Constitucionales.</w:t>
            </w:r>
          </w:p>
        </w:tc>
      </w:tr>
      <w:tr w:rsidR="005C3B01" w:rsidRPr="000E143A" w14:paraId="4BFDDD82" w14:textId="77777777" w:rsidTr="000E143A">
        <w:trPr>
          <w:trHeight w:val="1440"/>
        </w:trPr>
        <w:tc>
          <w:tcPr>
            <w:tcW w:w="0" w:type="auto"/>
            <w:hideMark/>
          </w:tcPr>
          <w:p w14:paraId="093017D6"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50F2085" w14:textId="77777777" w:rsidR="005C3B01" w:rsidRPr="000E143A" w:rsidRDefault="005C3B01">
            <w:pPr>
              <w:jc w:val="both"/>
              <w:rPr>
                <w:rFonts w:ascii="Abadi" w:hAnsi="Abadi"/>
                <w:sz w:val="21"/>
                <w:szCs w:val="21"/>
              </w:rPr>
            </w:pPr>
            <w:r w:rsidRPr="000E143A">
              <w:rPr>
                <w:rFonts w:ascii="Abadi" w:hAnsi="Abadi"/>
                <w:sz w:val="21"/>
                <w:szCs w:val="21"/>
              </w:rPr>
              <w:t>3.18</w:t>
            </w:r>
          </w:p>
        </w:tc>
        <w:tc>
          <w:tcPr>
            <w:tcW w:w="0" w:type="auto"/>
            <w:hideMark/>
          </w:tcPr>
          <w:p w14:paraId="005F5581"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San Luis de la Paz, </w:t>
            </w:r>
            <w:proofErr w:type="spellStart"/>
            <w:r w:rsidRPr="000E143A">
              <w:rPr>
                <w:rFonts w:ascii="Abadi" w:hAnsi="Abadi"/>
                <w:sz w:val="21"/>
                <w:szCs w:val="21"/>
              </w:rPr>
              <w:t>Gto</w:t>
            </w:r>
            <w:proofErr w:type="spellEnd"/>
            <w:r w:rsidRPr="000E143A">
              <w:rPr>
                <w:rFonts w:ascii="Abadi" w:hAnsi="Abadi"/>
                <w:sz w:val="21"/>
                <w:szCs w:val="21"/>
              </w:rPr>
              <w:t>., remite respuesta a la consulta de la iniciativa a efecto de adicionar la fracción X al artículo 49, recorriendo en su orden las subsecuentes de la Ley de Cambio Climático para el Estado de Guanajuato y sus Municipios.</w:t>
            </w:r>
          </w:p>
        </w:tc>
        <w:tc>
          <w:tcPr>
            <w:tcW w:w="0" w:type="auto"/>
            <w:hideMark/>
          </w:tcPr>
          <w:p w14:paraId="645FD867"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Medio Ambiente.</w:t>
            </w:r>
          </w:p>
        </w:tc>
      </w:tr>
      <w:tr w:rsidR="005C3B01" w:rsidRPr="000E143A" w14:paraId="454A65AF" w14:textId="77777777" w:rsidTr="000E143A">
        <w:trPr>
          <w:trHeight w:val="2016"/>
        </w:trPr>
        <w:tc>
          <w:tcPr>
            <w:tcW w:w="0" w:type="auto"/>
            <w:hideMark/>
          </w:tcPr>
          <w:p w14:paraId="65279047"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39D6DBA5" w14:textId="77777777" w:rsidR="005C3B01" w:rsidRPr="000E143A" w:rsidRDefault="005C3B01">
            <w:pPr>
              <w:jc w:val="both"/>
              <w:rPr>
                <w:rFonts w:ascii="Abadi" w:hAnsi="Abadi"/>
                <w:sz w:val="21"/>
                <w:szCs w:val="21"/>
              </w:rPr>
            </w:pPr>
            <w:r w:rsidRPr="000E143A">
              <w:rPr>
                <w:rFonts w:ascii="Abadi" w:hAnsi="Abadi"/>
                <w:sz w:val="21"/>
                <w:szCs w:val="21"/>
              </w:rPr>
              <w:t>3.19</w:t>
            </w:r>
          </w:p>
        </w:tc>
        <w:tc>
          <w:tcPr>
            <w:tcW w:w="0" w:type="auto"/>
            <w:hideMark/>
          </w:tcPr>
          <w:p w14:paraId="02B51958"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San Luis de la Paz, </w:t>
            </w:r>
            <w:proofErr w:type="spellStart"/>
            <w:r w:rsidRPr="000E143A">
              <w:rPr>
                <w:rFonts w:ascii="Abadi" w:hAnsi="Abadi"/>
                <w:sz w:val="21"/>
                <w:szCs w:val="21"/>
              </w:rPr>
              <w:t>Gto</w:t>
            </w:r>
            <w:proofErr w:type="spellEnd"/>
            <w:r w:rsidRPr="000E143A">
              <w:rPr>
                <w:rFonts w:ascii="Abadi" w:hAnsi="Abadi"/>
                <w:sz w:val="21"/>
                <w:szCs w:val="21"/>
              </w:rPr>
              <w:t xml:space="preserve">., remite respuesta a </w:t>
            </w:r>
            <w:r w:rsidRPr="000E143A">
              <w:rPr>
                <w:rFonts w:ascii="Abadi" w:hAnsi="Abadi"/>
                <w:sz w:val="21"/>
                <w:szCs w:val="21"/>
              </w:rPr>
              <w:t>la consulta de la iniciativa por la que se adicionan las fracciones VI y VII al artículo 11, recorriendo en su orden la subsecuente; el inciso ñ a la fracción V del artículo 76 y una fracción XII, recorriéndose en su orden la subsecuente y un segundo párrafo al artículo 124 de la Ley Orgánica Municipal para el Estado de Guanajuato.</w:t>
            </w:r>
          </w:p>
        </w:tc>
        <w:tc>
          <w:tcPr>
            <w:tcW w:w="0" w:type="auto"/>
            <w:hideMark/>
          </w:tcPr>
          <w:p w14:paraId="7899F49F"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Asuntos Municipales.</w:t>
            </w:r>
          </w:p>
        </w:tc>
      </w:tr>
      <w:tr w:rsidR="005C3B01" w:rsidRPr="000E143A" w14:paraId="65B5C9BA" w14:textId="77777777" w:rsidTr="000E143A">
        <w:trPr>
          <w:trHeight w:val="576"/>
        </w:trPr>
        <w:tc>
          <w:tcPr>
            <w:tcW w:w="0" w:type="auto"/>
            <w:hideMark/>
          </w:tcPr>
          <w:p w14:paraId="522BC6F6"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747CA3C8" w14:textId="77777777" w:rsidR="005C3B01" w:rsidRPr="000E143A" w:rsidRDefault="005C3B01">
            <w:pPr>
              <w:jc w:val="both"/>
              <w:rPr>
                <w:rFonts w:ascii="Abadi" w:hAnsi="Abadi"/>
                <w:sz w:val="21"/>
                <w:szCs w:val="21"/>
              </w:rPr>
            </w:pPr>
            <w:r w:rsidRPr="000E143A">
              <w:rPr>
                <w:rFonts w:ascii="Abadi" w:hAnsi="Abadi"/>
                <w:sz w:val="21"/>
                <w:szCs w:val="21"/>
              </w:rPr>
              <w:t>3.2</w:t>
            </w:r>
          </w:p>
        </w:tc>
        <w:tc>
          <w:tcPr>
            <w:tcW w:w="0" w:type="auto"/>
            <w:hideMark/>
          </w:tcPr>
          <w:p w14:paraId="6CA41661"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Celaya, </w:t>
            </w:r>
            <w:proofErr w:type="spellStart"/>
            <w:r w:rsidRPr="000E143A">
              <w:rPr>
                <w:rFonts w:ascii="Abadi" w:hAnsi="Abadi"/>
                <w:sz w:val="21"/>
                <w:szCs w:val="21"/>
              </w:rPr>
              <w:t>Gto</w:t>
            </w:r>
            <w:proofErr w:type="spellEnd"/>
            <w:r w:rsidRPr="000E143A">
              <w:rPr>
                <w:rFonts w:ascii="Abadi" w:hAnsi="Abadi"/>
                <w:sz w:val="21"/>
                <w:szCs w:val="21"/>
              </w:rPr>
              <w:t>., remite el presupuesto de ingresos y egresos del ejercicio fiscal 2024.</w:t>
            </w:r>
          </w:p>
        </w:tc>
        <w:tc>
          <w:tcPr>
            <w:tcW w:w="0" w:type="auto"/>
            <w:hideMark/>
          </w:tcPr>
          <w:p w14:paraId="6DFB88A3"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remite a la Auditoría Superior del Estado de Guanajuato.</w:t>
            </w:r>
          </w:p>
        </w:tc>
      </w:tr>
      <w:tr w:rsidR="005C3B01" w:rsidRPr="000E143A" w14:paraId="31772F07" w14:textId="77777777" w:rsidTr="000E143A">
        <w:trPr>
          <w:trHeight w:val="1152"/>
        </w:trPr>
        <w:tc>
          <w:tcPr>
            <w:tcW w:w="0" w:type="auto"/>
            <w:hideMark/>
          </w:tcPr>
          <w:p w14:paraId="0A08CFCC" w14:textId="77777777" w:rsidR="005C3B01" w:rsidRPr="000E143A" w:rsidRDefault="005C3B01">
            <w:pPr>
              <w:jc w:val="both"/>
              <w:rPr>
                <w:rFonts w:ascii="Abadi" w:hAnsi="Abadi"/>
                <w:b/>
                <w:bCs/>
                <w:sz w:val="21"/>
                <w:szCs w:val="21"/>
              </w:rPr>
            </w:pPr>
            <w:r w:rsidRPr="000E143A">
              <w:rPr>
                <w:rFonts w:ascii="Abadi" w:hAnsi="Abadi"/>
                <w:b/>
                <w:bCs/>
                <w:sz w:val="21"/>
                <w:szCs w:val="21"/>
              </w:rPr>
              <w:t xml:space="preserve">Comunicados provenientes de los </w:t>
            </w:r>
            <w:r w:rsidRPr="000E143A">
              <w:rPr>
                <w:rFonts w:ascii="Abadi" w:hAnsi="Abadi"/>
                <w:b/>
                <w:bCs/>
                <w:sz w:val="21"/>
                <w:szCs w:val="21"/>
              </w:rPr>
              <w:lastRenderedPageBreak/>
              <w:t>ayuntamientos del Estado</w:t>
            </w:r>
          </w:p>
        </w:tc>
        <w:tc>
          <w:tcPr>
            <w:tcW w:w="0" w:type="auto"/>
            <w:hideMark/>
          </w:tcPr>
          <w:p w14:paraId="0F1875D1" w14:textId="77777777" w:rsidR="005C3B01" w:rsidRPr="000E143A" w:rsidRDefault="005C3B01">
            <w:pPr>
              <w:jc w:val="both"/>
              <w:rPr>
                <w:rFonts w:ascii="Abadi" w:hAnsi="Abadi"/>
                <w:sz w:val="21"/>
                <w:szCs w:val="21"/>
              </w:rPr>
            </w:pPr>
            <w:r w:rsidRPr="000E143A">
              <w:rPr>
                <w:rFonts w:ascii="Abadi" w:hAnsi="Abadi"/>
                <w:sz w:val="21"/>
                <w:szCs w:val="21"/>
              </w:rPr>
              <w:lastRenderedPageBreak/>
              <w:t>3.21</w:t>
            </w:r>
          </w:p>
        </w:tc>
        <w:tc>
          <w:tcPr>
            <w:tcW w:w="0" w:type="auto"/>
            <w:hideMark/>
          </w:tcPr>
          <w:p w14:paraId="386C88F3" w14:textId="77777777" w:rsidR="005C3B01" w:rsidRPr="000E143A" w:rsidRDefault="005C3B01">
            <w:pPr>
              <w:jc w:val="both"/>
              <w:rPr>
                <w:rFonts w:ascii="Abadi" w:hAnsi="Abadi"/>
                <w:sz w:val="21"/>
                <w:szCs w:val="21"/>
              </w:rPr>
            </w:pPr>
            <w:r w:rsidRPr="000E143A">
              <w:rPr>
                <w:rFonts w:ascii="Abadi" w:hAnsi="Abadi"/>
                <w:sz w:val="21"/>
                <w:szCs w:val="21"/>
              </w:rPr>
              <w:t>El secretario del ayuntamien</w:t>
            </w:r>
            <w:r w:rsidRPr="000E143A">
              <w:rPr>
                <w:rFonts w:ascii="Abadi" w:hAnsi="Abadi"/>
                <w:sz w:val="21"/>
                <w:szCs w:val="21"/>
              </w:rPr>
              <w:lastRenderedPageBreak/>
              <w:t xml:space="preserve">to de Celaya, </w:t>
            </w:r>
            <w:proofErr w:type="spellStart"/>
            <w:r w:rsidRPr="000E143A">
              <w:rPr>
                <w:rFonts w:ascii="Abadi" w:hAnsi="Abadi"/>
                <w:sz w:val="21"/>
                <w:szCs w:val="21"/>
              </w:rPr>
              <w:t>Gto</w:t>
            </w:r>
            <w:proofErr w:type="spellEnd"/>
            <w:r w:rsidRPr="000E143A">
              <w:rPr>
                <w:rFonts w:ascii="Abadi" w:hAnsi="Abadi"/>
                <w:sz w:val="21"/>
                <w:szCs w:val="21"/>
              </w:rPr>
              <w:t>., remite copia certificada de la sexta modificación presupuestal del Sistema de Cultura Física y Deporte, correspondiente al ejercicio fiscal 2023.</w:t>
            </w:r>
          </w:p>
        </w:tc>
        <w:tc>
          <w:tcPr>
            <w:tcW w:w="0" w:type="auto"/>
            <w:hideMark/>
          </w:tcPr>
          <w:p w14:paraId="36CEAAB2"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 xml:space="preserve">Enterados y se remite a la Auditoría </w:t>
            </w:r>
            <w:r w:rsidRPr="000E143A">
              <w:rPr>
                <w:rFonts w:ascii="Abadi" w:hAnsi="Abadi"/>
                <w:b/>
                <w:bCs/>
                <w:sz w:val="21"/>
                <w:szCs w:val="21"/>
              </w:rPr>
              <w:lastRenderedPageBreak/>
              <w:t>Superior del Estado de Guanajuato.</w:t>
            </w:r>
          </w:p>
        </w:tc>
      </w:tr>
      <w:tr w:rsidR="005C3B01" w:rsidRPr="000E143A" w14:paraId="22E5F451" w14:textId="77777777" w:rsidTr="000E143A">
        <w:trPr>
          <w:trHeight w:val="1152"/>
        </w:trPr>
        <w:tc>
          <w:tcPr>
            <w:tcW w:w="0" w:type="auto"/>
            <w:hideMark/>
          </w:tcPr>
          <w:p w14:paraId="4453FA82"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Comunicados provenientes de los ayuntamientos del Estado</w:t>
            </w:r>
          </w:p>
        </w:tc>
        <w:tc>
          <w:tcPr>
            <w:tcW w:w="0" w:type="auto"/>
            <w:hideMark/>
          </w:tcPr>
          <w:p w14:paraId="64BE1455" w14:textId="77777777" w:rsidR="005C3B01" w:rsidRPr="000E143A" w:rsidRDefault="005C3B01">
            <w:pPr>
              <w:jc w:val="both"/>
              <w:rPr>
                <w:rFonts w:ascii="Abadi" w:hAnsi="Abadi"/>
                <w:sz w:val="21"/>
                <w:szCs w:val="21"/>
              </w:rPr>
            </w:pPr>
            <w:r w:rsidRPr="000E143A">
              <w:rPr>
                <w:rFonts w:ascii="Abadi" w:hAnsi="Abadi"/>
                <w:sz w:val="21"/>
                <w:szCs w:val="21"/>
              </w:rPr>
              <w:t>3.22</w:t>
            </w:r>
          </w:p>
        </w:tc>
        <w:tc>
          <w:tcPr>
            <w:tcW w:w="0" w:type="auto"/>
            <w:hideMark/>
          </w:tcPr>
          <w:p w14:paraId="6B1EE92D"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Celaya, </w:t>
            </w:r>
            <w:proofErr w:type="spellStart"/>
            <w:r w:rsidRPr="000E143A">
              <w:rPr>
                <w:rFonts w:ascii="Abadi" w:hAnsi="Abadi"/>
                <w:sz w:val="21"/>
                <w:szCs w:val="21"/>
              </w:rPr>
              <w:t>Gto</w:t>
            </w:r>
            <w:proofErr w:type="spellEnd"/>
            <w:r w:rsidRPr="000E143A">
              <w:rPr>
                <w:rFonts w:ascii="Abadi" w:hAnsi="Abadi"/>
                <w:sz w:val="21"/>
                <w:szCs w:val="21"/>
              </w:rPr>
              <w:t>., remite copia certificada de la segunda modificación presupuestal del Patronato Pro Construcción y Administración del Parque Xochipilli, correspondiente al ejercicio fiscal 2023.</w:t>
            </w:r>
          </w:p>
        </w:tc>
        <w:tc>
          <w:tcPr>
            <w:tcW w:w="0" w:type="auto"/>
            <w:hideMark/>
          </w:tcPr>
          <w:p w14:paraId="1BE45D8F"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remite a la Auditoría Superior del Estado de Guanajuato.</w:t>
            </w:r>
          </w:p>
        </w:tc>
      </w:tr>
      <w:tr w:rsidR="005C3B01" w:rsidRPr="000E143A" w14:paraId="4A74F175" w14:textId="77777777" w:rsidTr="000E143A">
        <w:trPr>
          <w:trHeight w:val="1440"/>
        </w:trPr>
        <w:tc>
          <w:tcPr>
            <w:tcW w:w="0" w:type="auto"/>
            <w:hideMark/>
          </w:tcPr>
          <w:p w14:paraId="6ADA9832"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5F0DAF06" w14:textId="77777777" w:rsidR="005C3B01" w:rsidRPr="000E143A" w:rsidRDefault="005C3B01">
            <w:pPr>
              <w:jc w:val="both"/>
              <w:rPr>
                <w:rFonts w:ascii="Abadi" w:hAnsi="Abadi"/>
                <w:sz w:val="21"/>
                <w:szCs w:val="21"/>
              </w:rPr>
            </w:pPr>
            <w:r w:rsidRPr="000E143A">
              <w:rPr>
                <w:rFonts w:ascii="Abadi" w:hAnsi="Abadi"/>
                <w:sz w:val="21"/>
                <w:szCs w:val="21"/>
              </w:rPr>
              <w:t>3.23</w:t>
            </w:r>
          </w:p>
        </w:tc>
        <w:tc>
          <w:tcPr>
            <w:tcW w:w="0" w:type="auto"/>
            <w:hideMark/>
          </w:tcPr>
          <w:p w14:paraId="2B005292"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Celaya, </w:t>
            </w:r>
            <w:proofErr w:type="spellStart"/>
            <w:r w:rsidRPr="000E143A">
              <w:rPr>
                <w:rFonts w:ascii="Abadi" w:hAnsi="Abadi"/>
                <w:sz w:val="21"/>
                <w:szCs w:val="21"/>
              </w:rPr>
              <w:t>Gto</w:t>
            </w:r>
            <w:proofErr w:type="spellEnd"/>
            <w:r w:rsidRPr="000E143A">
              <w:rPr>
                <w:rFonts w:ascii="Abadi" w:hAnsi="Abadi"/>
                <w:sz w:val="21"/>
                <w:szCs w:val="21"/>
              </w:rPr>
              <w:t xml:space="preserve">., remite copia </w:t>
            </w:r>
            <w:r w:rsidRPr="000E143A">
              <w:rPr>
                <w:rFonts w:ascii="Abadi" w:hAnsi="Abadi"/>
                <w:sz w:val="21"/>
                <w:szCs w:val="21"/>
              </w:rPr>
              <w:t>certificada de la primera modificación presupuestal del Patronato de la Feria Regional Puerta de Oro del Bajío, correspondiente al ejercicio fiscal 2023, así como cuadernillo de la misma.</w:t>
            </w:r>
          </w:p>
        </w:tc>
        <w:tc>
          <w:tcPr>
            <w:tcW w:w="0" w:type="auto"/>
            <w:hideMark/>
          </w:tcPr>
          <w:p w14:paraId="466C7944"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remite a la Auditoría Superior del Estado de Guanajuato.</w:t>
            </w:r>
          </w:p>
        </w:tc>
      </w:tr>
      <w:tr w:rsidR="005C3B01" w:rsidRPr="000E143A" w14:paraId="07B77A48" w14:textId="77777777" w:rsidTr="000E143A">
        <w:trPr>
          <w:trHeight w:val="1152"/>
        </w:trPr>
        <w:tc>
          <w:tcPr>
            <w:tcW w:w="0" w:type="auto"/>
            <w:hideMark/>
          </w:tcPr>
          <w:p w14:paraId="035FE17C"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ayuntamientos del Estado</w:t>
            </w:r>
          </w:p>
        </w:tc>
        <w:tc>
          <w:tcPr>
            <w:tcW w:w="0" w:type="auto"/>
            <w:hideMark/>
          </w:tcPr>
          <w:p w14:paraId="105A0C92" w14:textId="77777777" w:rsidR="005C3B01" w:rsidRPr="000E143A" w:rsidRDefault="005C3B01">
            <w:pPr>
              <w:jc w:val="both"/>
              <w:rPr>
                <w:rFonts w:ascii="Abadi" w:hAnsi="Abadi"/>
                <w:sz w:val="21"/>
                <w:szCs w:val="21"/>
              </w:rPr>
            </w:pPr>
            <w:r w:rsidRPr="000E143A">
              <w:rPr>
                <w:rFonts w:ascii="Abadi" w:hAnsi="Abadi"/>
                <w:sz w:val="21"/>
                <w:szCs w:val="21"/>
              </w:rPr>
              <w:t>3.24</w:t>
            </w:r>
          </w:p>
        </w:tc>
        <w:tc>
          <w:tcPr>
            <w:tcW w:w="0" w:type="auto"/>
            <w:hideMark/>
          </w:tcPr>
          <w:p w14:paraId="69A0EB31" w14:textId="77777777" w:rsidR="005C3B01" w:rsidRPr="000E143A" w:rsidRDefault="005C3B01">
            <w:pPr>
              <w:jc w:val="both"/>
              <w:rPr>
                <w:rFonts w:ascii="Abadi" w:hAnsi="Abadi"/>
                <w:sz w:val="21"/>
                <w:szCs w:val="21"/>
              </w:rPr>
            </w:pPr>
            <w:r w:rsidRPr="000E143A">
              <w:rPr>
                <w:rFonts w:ascii="Abadi" w:hAnsi="Abadi"/>
                <w:sz w:val="21"/>
                <w:szCs w:val="21"/>
              </w:rPr>
              <w:t xml:space="preserve">El secretario del ayuntamiento de Celaya, </w:t>
            </w:r>
            <w:proofErr w:type="spellStart"/>
            <w:r w:rsidRPr="000E143A">
              <w:rPr>
                <w:rFonts w:ascii="Abadi" w:hAnsi="Abadi"/>
                <w:sz w:val="21"/>
                <w:szCs w:val="21"/>
              </w:rPr>
              <w:t>Gto</w:t>
            </w:r>
            <w:proofErr w:type="spellEnd"/>
            <w:r w:rsidRPr="000E143A">
              <w:rPr>
                <w:rFonts w:ascii="Abadi" w:hAnsi="Abadi"/>
                <w:sz w:val="21"/>
                <w:szCs w:val="21"/>
              </w:rPr>
              <w:t>., remite respuesta a la consulta de la iniciativa a efecto de reformar y adicionar diversas disposiciones de la Ley de Salud del Estado de Guanajuato.</w:t>
            </w:r>
          </w:p>
        </w:tc>
        <w:tc>
          <w:tcPr>
            <w:tcW w:w="0" w:type="auto"/>
            <w:hideMark/>
          </w:tcPr>
          <w:p w14:paraId="5D6BB2CE"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de Salud Pública.</w:t>
            </w:r>
          </w:p>
        </w:tc>
      </w:tr>
      <w:tr w:rsidR="005C3B01" w:rsidRPr="000E143A" w14:paraId="43068E90" w14:textId="77777777" w:rsidTr="000E143A">
        <w:trPr>
          <w:trHeight w:val="2016"/>
        </w:trPr>
        <w:tc>
          <w:tcPr>
            <w:tcW w:w="0" w:type="auto"/>
            <w:hideMark/>
          </w:tcPr>
          <w:p w14:paraId="24DACFC9"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poderes de otros estados.</w:t>
            </w:r>
          </w:p>
        </w:tc>
        <w:tc>
          <w:tcPr>
            <w:tcW w:w="0" w:type="auto"/>
            <w:hideMark/>
          </w:tcPr>
          <w:p w14:paraId="79620B43" w14:textId="77777777" w:rsidR="005C3B01" w:rsidRPr="000E143A" w:rsidRDefault="005C3B01">
            <w:pPr>
              <w:jc w:val="both"/>
              <w:rPr>
                <w:rFonts w:ascii="Abadi" w:hAnsi="Abadi"/>
                <w:sz w:val="21"/>
                <w:szCs w:val="21"/>
              </w:rPr>
            </w:pPr>
            <w:r w:rsidRPr="000E143A">
              <w:rPr>
                <w:rFonts w:ascii="Abadi" w:hAnsi="Abadi"/>
                <w:sz w:val="21"/>
                <w:szCs w:val="21"/>
              </w:rPr>
              <w:t>4.01</w:t>
            </w:r>
          </w:p>
        </w:tc>
        <w:tc>
          <w:tcPr>
            <w:tcW w:w="0" w:type="auto"/>
            <w:hideMark/>
          </w:tcPr>
          <w:p w14:paraId="415700DA" w14:textId="77777777" w:rsidR="005C3B01" w:rsidRPr="000E143A" w:rsidRDefault="005C3B01">
            <w:pPr>
              <w:jc w:val="both"/>
              <w:rPr>
                <w:rFonts w:ascii="Abadi" w:hAnsi="Abadi"/>
                <w:sz w:val="21"/>
                <w:szCs w:val="21"/>
              </w:rPr>
            </w:pPr>
            <w:r w:rsidRPr="000E143A">
              <w:rPr>
                <w:rFonts w:ascii="Abadi" w:hAnsi="Abadi"/>
                <w:sz w:val="21"/>
                <w:szCs w:val="21"/>
              </w:rPr>
              <w:t xml:space="preserve">La Sexagésima Quinta Legislatura del Congreso del Estado de Tamaulipas comunica la elección </w:t>
            </w:r>
            <w:r w:rsidRPr="000E143A">
              <w:rPr>
                <w:rFonts w:ascii="Abadi" w:hAnsi="Abadi"/>
                <w:sz w:val="21"/>
                <w:szCs w:val="21"/>
              </w:rPr>
              <w:lastRenderedPageBreak/>
              <w:t>de quien ocupará el cargo de suplente de la Mesa Directiva durante el segundo periodo ordinario de sesiones correspondiente al tercer año de ejercicio constitucional, así como la modificación de la integración de la Mesa Directiva electa mediante el Decreto 65-808, de fecha 15 de enero de 2024.</w:t>
            </w:r>
          </w:p>
        </w:tc>
        <w:tc>
          <w:tcPr>
            <w:tcW w:w="0" w:type="auto"/>
            <w:hideMark/>
          </w:tcPr>
          <w:p w14:paraId="41C87A3F" w14:textId="77777777" w:rsidR="005C3B01" w:rsidRPr="000E143A" w:rsidRDefault="005C3B01">
            <w:pPr>
              <w:jc w:val="both"/>
              <w:rPr>
                <w:rFonts w:ascii="Abadi" w:hAnsi="Abadi"/>
                <w:b/>
                <w:bCs/>
                <w:sz w:val="21"/>
                <w:szCs w:val="21"/>
              </w:rPr>
            </w:pPr>
            <w:r w:rsidRPr="000E143A">
              <w:rPr>
                <w:rFonts w:ascii="Abadi" w:hAnsi="Abadi"/>
                <w:b/>
                <w:bCs/>
                <w:sz w:val="21"/>
                <w:szCs w:val="21"/>
              </w:rPr>
              <w:lastRenderedPageBreak/>
              <w:t>Enterados.</w:t>
            </w:r>
          </w:p>
        </w:tc>
      </w:tr>
      <w:tr w:rsidR="005C3B01" w:rsidRPr="000E143A" w14:paraId="12831FC2" w14:textId="77777777" w:rsidTr="000E143A">
        <w:trPr>
          <w:trHeight w:val="864"/>
        </w:trPr>
        <w:tc>
          <w:tcPr>
            <w:tcW w:w="0" w:type="auto"/>
            <w:hideMark/>
          </w:tcPr>
          <w:p w14:paraId="6D9815AF" w14:textId="77777777" w:rsidR="005C3B01" w:rsidRPr="000E143A" w:rsidRDefault="005C3B01">
            <w:pPr>
              <w:jc w:val="both"/>
              <w:rPr>
                <w:rFonts w:ascii="Abadi" w:hAnsi="Abadi"/>
                <w:b/>
                <w:bCs/>
                <w:sz w:val="21"/>
                <w:szCs w:val="21"/>
              </w:rPr>
            </w:pPr>
            <w:r w:rsidRPr="000E143A">
              <w:rPr>
                <w:rFonts w:ascii="Abadi" w:hAnsi="Abadi"/>
                <w:b/>
                <w:bCs/>
                <w:sz w:val="21"/>
                <w:szCs w:val="21"/>
              </w:rPr>
              <w:t>Comunicados provenientes de los poderes de otros estados.</w:t>
            </w:r>
          </w:p>
        </w:tc>
        <w:tc>
          <w:tcPr>
            <w:tcW w:w="0" w:type="auto"/>
            <w:hideMark/>
          </w:tcPr>
          <w:p w14:paraId="7E84BF93" w14:textId="77777777" w:rsidR="005C3B01" w:rsidRPr="000E143A" w:rsidRDefault="005C3B01">
            <w:pPr>
              <w:jc w:val="both"/>
              <w:rPr>
                <w:rFonts w:ascii="Abadi" w:hAnsi="Abadi"/>
                <w:sz w:val="21"/>
                <w:szCs w:val="21"/>
              </w:rPr>
            </w:pPr>
            <w:r w:rsidRPr="000E143A">
              <w:rPr>
                <w:rFonts w:ascii="Abadi" w:hAnsi="Abadi"/>
                <w:sz w:val="21"/>
                <w:szCs w:val="21"/>
              </w:rPr>
              <w:t>4.02</w:t>
            </w:r>
          </w:p>
        </w:tc>
        <w:tc>
          <w:tcPr>
            <w:tcW w:w="0" w:type="auto"/>
            <w:hideMark/>
          </w:tcPr>
          <w:p w14:paraId="45B664E9" w14:textId="77777777" w:rsidR="005C3B01" w:rsidRPr="000E143A" w:rsidRDefault="005C3B01">
            <w:pPr>
              <w:jc w:val="both"/>
              <w:rPr>
                <w:rFonts w:ascii="Abadi" w:hAnsi="Abadi"/>
                <w:sz w:val="21"/>
                <w:szCs w:val="21"/>
              </w:rPr>
            </w:pPr>
            <w:r w:rsidRPr="000E143A">
              <w:rPr>
                <w:rFonts w:ascii="Abadi" w:hAnsi="Abadi"/>
                <w:sz w:val="21"/>
                <w:szCs w:val="21"/>
              </w:rPr>
              <w:t>La Sexagésima Quinta Legislatura del Congreso del Estado de Oaxaca remite cartel para que se dé difusión al XXII Certamen Nacional de Oratoria «Lic. Benito Juárez García».</w:t>
            </w:r>
          </w:p>
        </w:tc>
        <w:tc>
          <w:tcPr>
            <w:tcW w:w="0" w:type="auto"/>
            <w:hideMark/>
          </w:tcPr>
          <w:p w14:paraId="014A17E3"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remite a la Secretaría General para su difusión.</w:t>
            </w:r>
          </w:p>
        </w:tc>
      </w:tr>
      <w:tr w:rsidR="005C3B01" w:rsidRPr="000E143A" w14:paraId="32D90D4D" w14:textId="77777777" w:rsidTr="000E143A">
        <w:trPr>
          <w:trHeight w:val="1728"/>
        </w:trPr>
        <w:tc>
          <w:tcPr>
            <w:tcW w:w="0" w:type="auto"/>
            <w:hideMark/>
          </w:tcPr>
          <w:p w14:paraId="4B66031C" w14:textId="77777777" w:rsidR="005C3B01" w:rsidRPr="000E143A" w:rsidRDefault="005C3B01">
            <w:pPr>
              <w:jc w:val="both"/>
              <w:rPr>
                <w:rFonts w:ascii="Abadi" w:hAnsi="Abadi"/>
                <w:b/>
                <w:bCs/>
                <w:sz w:val="21"/>
                <w:szCs w:val="21"/>
              </w:rPr>
            </w:pPr>
            <w:r w:rsidRPr="000E143A">
              <w:rPr>
                <w:rFonts w:ascii="Abadi" w:hAnsi="Abadi"/>
                <w:b/>
                <w:bCs/>
                <w:sz w:val="21"/>
                <w:szCs w:val="21"/>
              </w:rPr>
              <w:t>Correspondencia de particulares</w:t>
            </w:r>
          </w:p>
        </w:tc>
        <w:tc>
          <w:tcPr>
            <w:tcW w:w="0" w:type="auto"/>
            <w:hideMark/>
          </w:tcPr>
          <w:p w14:paraId="23921FE7" w14:textId="77777777" w:rsidR="005C3B01" w:rsidRPr="000E143A" w:rsidRDefault="005C3B01">
            <w:pPr>
              <w:jc w:val="both"/>
              <w:rPr>
                <w:rFonts w:ascii="Abadi" w:hAnsi="Abadi"/>
                <w:sz w:val="21"/>
                <w:szCs w:val="21"/>
              </w:rPr>
            </w:pPr>
            <w:r w:rsidRPr="000E143A">
              <w:rPr>
                <w:rFonts w:ascii="Abadi" w:hAnsi="Abadi"/>
                <w:sz w:val="21"/>
                <w:szCs w:val="21"/>
              </w:rPr>
              <w:t>5.01</w:t>
            </w:r>
          </w:p>
        </w:tc>
        <w:tc>
          <w:tcPr>
            <w:tcW w:w="0" w:type="auto"/>
            <w:hideMark/>
          </w:tcPr>
          <w:p w14:paraId="37DEB118" w14:textId="77777777" w:rsidR="005C3B01" w:rsidRPr="000E143A" w:rsidRDefault="005C3B01">
            <w:pPr>
              <w:jc w:val="both"/>
              <w:rPr>
                <w:rFonts w:ascii="Abadi" w:hAnsi="Abadi"/>
                <w:sz w:val="21"/>
                <w:szCs w:val="21"/>
              </w:rPr>
            </w:pPr>
            <w:r w:rsidRPr="000E143A">
              <w:rPr>
                <w:rFonts w:ascii="Abadi" w:hAnsi="Abadi"/>
                <w:sz w:val="21"/>
                <w:szCs w:val="21"/>
              </w:rPr>
              <w:t xml:space="preserve">La doctora </w:t>
            </w:r>
            <w:proofErr w:type="spellStart"/>
            <w:r w:rsidRPr="000E143A">
              <w:rPr>
                <w:rFonts w:ascii="Abadi" w:hAnsi="Abadi"/>
                <w:sz w:val="21"/>
                <w:szCs w:val="21"/>
              </w:rPr>
              <w:t>Yazmín</w:t>
            </w:r>
            <w:proofErr w:type="spellEnd"/>
            <w:r w:rsidRPr="000E143A">
              <w:rPr>
                <w:rFonts w:ascii="Abadi" w:hAnsi="Abadi"/>
                <w:sz w:val="21"/>
                <w:szCs w:val="21"/>
              </w:rPr>
              <w:t xml:space="preserve"> del Carmen Gutiérrez Romero de la Universidad Quetzalcóatl de Irapuato remite respuesta a la consulta de la iniciativa a efecto de reformar, adicionar y derogar diversas disposiciones de la Ley de Acceso de las Mujeres a una Vida Libre de Violencia para el Estado de Guanajuato.</w:t>
            </w:r>
          </w:p>
        </w:tc>
        <w:tc>
          <w:tcPr>
            <w:tcW w:w="0" w:type="auto"/>
            <w:hideMark/>
          </w:tcPr>
          <w:p w14:paraId="753CA6D4" w14:textId="77777777" w:rsidR="005C3B01" w:rsidRPr="000E143A" w:rsidRDefault="005C3B01">
            <w:pPr>
              <w:jc w:val="both"/>
              <w:rPr>
                <w:rFonts w:ascii="Abadi" w:hAnsi="Abadi"/>
                <w:b/>
                <w:bCs/>
                <w:sz w:val="21"/>
                <w:szCs w:val="21"/>
              </w:rPr>
            </w:pPr>
            <w:r w:rsidRPr="000E143A">
              <w:rPr>
                <w:rFonts w:ascii="Abadi" w:hAnsi="Abadi"/>
                <w:b/>
                <w:bCs/>
                <w:sz w:val="21"/>
                <w:szCs w:val="21"/>
              </w:rPr>
              <w:t>Enterados y se informa que se turnó a la Comisión para la Igualdad de Género.</w:t>
            </w:r>
          </w:p>
        </w:tc>
      </w:tr>
    </w:tbl>
    <w:p w14:paraId="73D530A5" w14:textId="77777777" w:rsidR="003A388B" w:rsidRDefault="003A388B" w:rsidP="00DD1EB6">
      <w:pPr>
        <w:pStyle w:val="Prrafodelista"/>
        <w:autoSpaceDE w:val="0"/>
        <w:autoSpaceDN w:val="0"/>
        <w:adjustRightInd w:val="0"/>
        <w:ind w:left="426"/>
        <w:jc w:val="both"/>
        <w:rPr>
          <w:rFonts w:ascii="Abadi" w:hAnsi="Abadi" w:cs="ArialMT"/>
          <w:b/>
          <w:bCs/>
          <w:sz w:val="21"/>
          <w:szCs w:val="21"/>
        </w:rPr>
      </w:pPr>
    </w:p>
    <w:p w14:paraId="2B937D90" w14:textId="77777777" w:rsidR="00896A0D" w:rsidRPr="00896A0D" w:rsidRDefault="00896A0D" w:rsidP="001F130A">
      <w:pPr>
        <w:spacing w:after="160"/>
        <w:ind w:firstLine="708"/>
        <w:jc w:val="both"/>
        <w:rPr>
          <w:rFonts w:ascii="Abadi" w:eastAsia="Aptos" w:hAnsi="Abadi"/>
          <w:kern w:val="2"/>
          <w:sz w:val="21"/>
          <w:szCs w:val="21"/>
          <w:lang w:val="es-MX" w:eastAsia="en-US"/>
          <w14:ligatures w14:val="standardContextual"/>
        </w:rPr>
      </w:pPr>
      <w:r w:rsidRPr="00896A0D">
        <w:rPr>
          <w:rFonts w:ascii="Abadi" w:eastAsia="Aptos" w:hAnsi="Abadi"/>
          <w:b/>
          <w:bCs/>
          <w:kern w:val="2"/>
          <w:sz w:val="21"/>
          <w:szCs w:val="21"/>
          <w:lang w:val="es-MX" w:eastAsia="en-US"/>
          <w14:ligatures w14:val="standardContextual"/>
        </w:rPr>
        <w:t xml:space="preserve">- La </w:t>
      </w:r>
      <w:proofErr w:type="gramStart"/>
      <w:r w:rsidRPr="00896A0D">
        <w:rPr>
          <w:rFonts w:ascii="Abadi" w:eastAsia="Aptos" w:hAnsi="Abadi"/>
          <w:b/>
          <w:bCs/>
          <w:kern w:val="2"/>
          <w:sz w:val="21"/>
          <w:szCs w:val="21"/>
          <w:lang w:val="es-MX" w:eastAsia="en-US"/>
          <w14:ligatures w14:val="standardContextual"/>
        </w:rPr>
        <w:t>Presidencia.-</w:t>
      </w:r>
      <w:proofErr w:type="gramEnd"/>
      <w:r w:rsidRPr="00896A0D">
        <w:rPr>
          <w:rFonts w:ascii="Abadi" w:eastAsia="Aptos" w:hAnsi="Abadi"/>
          <w:b/>
          <w:bCs/>
          <w:kern w:val="2"/>
          <w:sz w:val="21"/>
          <w:szCs w:val="21"/>
          <w:lang w:val="es-MX" w:eastAsia="en-US"/>
          <w14:ligatures w14:val="standardContextual"/>
        </w:rPr>
        <w:t xml:space="preserve"> </w:t>
      </w:r>
      <w:r w:rsidRPr="00896A0D">
        <w:rPr>
          <w:rFonts w:ascii="Abadi" w:eastAsia="Aptos" w:hAnsi="Abadi"/>
          <w:kern w:val="2"/>
          <w:sz w:val="21"/>
          <w:szCs w:val="21"/>
          <w:lang w:val="es-MX" w:eastAsia="en-US"/>
          <w14:ligatures w14:val="standardContextual"/>
        </w:rPr>
        <w:t xml:space="preserve">Gracias secretario. En el siguiente punto del orden del día, relativo a las comunicaciones y correspondencias que han sido recibidas, se propone la dispensa de la lectura en razón de encontrarse en la Gaceta Parlamentaria, si alguien desea de hacer uso de la palabra favor de indicarlo a la presidencia. No teniendo registro de intervención se solicita al Secretario que en votación económica en la modalidad convencional se pregunte a la Asamblea. </w:t>
      </w:r>
    </w:p>
    <w:p w14:paraId="5444D86D" w14:textId="77777777" w:rsidR="00896A0D" w:rsidRPr="00896A0D" w:rsidRDefault="00896A0D" w:rsidP="001F130A">
      <w:pPr>
        <w:spacing w:after="160"/>
        <w:ind w:firstLine="708"/>
        <w:jc w:val="both"/>
        <w:rPr>
          <w:rFonts w:ascii="Abadi" w:eastAsia="Aptos" w:hAnsi="Abadi"/>
          <w:kern w:val="2"/>
          <w:sz w:val="21"/>
          <w:szCs w:val="21"/>
          <w:lang w:val="es-MX" w:eastAsia="en-US"/>
          <w14:ligatures w14:val="standardContextual"/>
        </w:rPr>
      </w:pPr>
      <w:r w:rsidRPr="00896A0D">
        <w:rPr>
          <w:rFonts w:ascii="Abadi" w:eastAsia="Aptos" w:hAnsi="Abadi"/>
          <w:b/>
          <w:bCs/>
          <w:kern w:val="2"/>
          <w:sz w:val="21"/>
          <w:szCs w:val="21"/>
          <w:lang w:val="es-MX" w:eastAsia="en-US"/>
          <w14:ligatures w14:val="standardContextual"/>
        </w:rPr>
        <w:t xml:space="preserve">- La </w:t>
      </w:r>
      <w:proofErr w:type="gramStart"/>
      <w:r w:rsidRPr="00896A0D">
        <w:rPr>
          <w:rFonts w:ascii="Abadi" w:eastAsia="Aptos" w:hAnsi="Abadi"/>
          <w:b/>
          <w:bCs/>
          <w:kern w:val="2"/>
          <w:sz w:val="21"/>
          <w:szCs w:val="21"/>
          <w:lang w:val="es-MX" w:eastAsia="en-US"/>
          <w14:ligatures w14:val="standardContextual"/>
        </w:rPr>
        <w:t>Secretaría</w:t>
      </w:r>
      <w:r w:rsidRPr="00896A0D">
        <w:rPr>
          <w:rFonts w:ascii="Abadi" w:eastAsia="Aptos" w:hAnsi="Abadi"/>
          <w:kern w:val="2"/>
          <w:sz w:val="21"/>
          <w:szCs w:val="21"/>
          <w:lang w:val="es-MX" w:eastAsia="en-US"/>
          <w14:ligatures w14:val="standardContextual"/>
        </w:rPr>
        <w:t>.-</w:t>
      </w:r>
      <w:proofErr w:type="gramEnd"/>
      <w:r w:rsidRPr="00896A0D">
        <w:rPr>
          <w:rFonts w:ascii="Abadi" w:eastAsia="Aptos" w:hAnsi="Abadi"/>
          <w:kern w:val="2"/>
          <w:sz w:val="21"/>
          <w:szCs w:val="21"/>
          <w:lang w:val="es-MX" w:eastAsia="en-US"/>
          <w14:ligatures w14:val="standardContextual"/>
        </w:rPr>
        <w:t xml:space="preserve"> En votación económica, en la modalidad convencional se les consulta si se aprueba la propuesta, si están por la afirmativa, manifiéstenlo levantando su mano. Señor presidente la propuesta ha sido aprobada. </w:t>
      </w:r>
    </w:p>
    <w:p w14:paraId="702FA2A3" w14:textId="77777777" w:rsidR="00896A0D" w:rsidRPr="00896A0D" w:rsidRDefault="00896A0D" w:rsidP="001F130A">
      <w:pPr>
        <w:spacing w:after="160"/>
        <w:ind w:firstLine="708"/>
        <w:jc w:val="both"/>
        <w:rPr>
          <w:rFonts w:ascii="Abadi" w:eastAsia="Aptos" w:hAnsi="Abadi"/>
          <w:kern w:val="2"/>
          <w:sz w:val="21"/>
          <w:szCs w:val="21"/>
          <w:lang w:val="es-MX" w:eastAsia="en-US"/>
          <w14:ligatures w14:val="standardContextual"/>
        </w:rPr>
      </w:pPr>
      <w:r w:rsidRPr="00896A0D">
        <w:rPr>
          <w:rFonts w:ascii="Abadi" w:eastAsia="Aptos" w:hAnsi="Abadi"/>
          <w:b/>
          <w:bCs/>
          <w:kern w:val="2"/>
          <w:sz w:val="21"/>
          <w:szCs w:val="21"/>
          <w:lang w:val="es-MX" w:eastAsia="en-US"/>
          <w14:ligatures w14:val="standardContextual"/>
        </w:rPr>
        <w:t xml:space="preserve">- La </w:t>
      </w:r>
      <w:proofErr w:type="gramStart"/>
      <w:r w:rsidRPr="00896A0D">
        <w:rPr>
          <w:rFonts w:ascii="Abadi" w:eastAsia="Aptos" w:hAnsi="Abadi"/>
          <w:b/>
          <w:bCs/>
          <w:kern w:val="2"/>
          <w:sz w:val="21"/>
          <w:szCs w:val="21"/>
          <w:lang w:val="es-MX" w:eastAsia="en-US"/>
          <w14:ligatures w14:val="standardContextual"/>
        </w:rPr>
        <w:t>Presidencia.-</w:t>
      </w:r>
      <w:proofErr w:type="gramEnd"/>
      <w:r w:rsidRPr="00896A0D">
        <w:rPr>
          <w:rFonts w:ascii="Abadi" w:eastAsia="Aptos" w:hAnsi="Abadi"/>
          <w:b/>
          <w:bCs/>
          <w:kern w:val="2"/>
          <w:sz w:val="21"/>
          <w:szCs w:val="21"/>
          <w:lang w:val="es-MX" w:eastAsia="en-US"/>
          <w14:ligatures w14:val="standardContextual"/>
        </w:rPr>
        <w:t xml:space="preserve"> </w:t>
      </w:r>
      <w:r w:rsidRPr="00896A0D">
        <w:rPr>
          <w:rFonts w:ascii="Abadi" w:eastAsia="Aptos" w:hAnsi="Abadi"/>
          <w:kern w:val="2"/>
          <w:sz w:val="21"/>
          <w:szCs w:val="21"/>
          <w:lang w:val="es-MX" w:eastAsia="en-US"/>
          <w14:ligatures w14:val="standardContextual"/>
        </w:rPr>
        <w:t xml:space="preserve">Muchas gracias secretario. </w:t>
      </w:r>
    </w:p>
    <w:p w14:paraId="6E7F4DA2" w14:textId="77777777" w:rsidR="00896A0D" w:rsidRPr="00896A0D" w:rsidRDefault="00896A0D" w:rsidP="001F130A">
      <w:pPr>
        <w:spacing w:after="160"/>
        <w:ind w:left="851" w:right="992"/>
        <w:jc w:val="both"/>
        <w:rPr>
          <w:rFonts w:ascii="Abadi" w:eastAsia="Aptos" w:hAnsi="Abadi"/>
          <w:b/>
          <w:bCs/>
          <w:i/>
          <w:iCs/>
          <w:kern w:val="2"/>
          <w:sz w:val="21"/>
          <w:szCs w:val="21"/>
          <w:u w:val="single"/>
          <w:lang w:val="es-MX" w:eastAsia="en-US"/>
          <w14:ligatures w14:val="standardContextual"/>
        </w:rPr>
      </w:pPr>
      <w:r w:rsidRPr="00896A0D">
        <w:rPr>
          <w:rFonts w:ascii="Abadi" w:eastAsia="Aptos" w:hAnsi="Abadi"/>
          <w:b/>
          <w:bCs/>
          <w:i/>
          <w:iCs/>
          <w:kern w:val="2"/>
          <w:sz w:val="21"/>
          <w:szCs w:val="21"/>
          <w:u w:val="single"/>
          <w:lang w:val="es-MX" w:eastAsia="en-US"/>
          <w14:ligatures w14:val="standardContextual"/>
        </w:rPr>
        <w:lastRenderedPageBreak/>
        <w:t xml:space="preserve">En consecuencia, ejecuten los acuerdos dictados por esta presidencia a las comunicaciones y correspondencias recibidas. </w:t>
      </w:r>
    </w:p>
    <w:p w14:paraId="3B6EFAAC" w14:textId="77777777" w:rsidR="00896A0D" w:rsidRDefault="00896A0D" w:rsidP="00DD1EB6">
      <w:pPr>
        <w:pStyle w:val="Prrafodelista"/>
        <w:autoSpaceDE w:val="0"/>
        <w:autoSpaceDN w:val="0"/>
        <w:adjustRightInd w:val="0"/>
        <w:ind w:left="426"/>
        <w:jc w:val="both"/>
        <w:rPr>
          <w:rFonts w:ascii="Abadi" w:hAnsi="Abadi" w:cs="ArialMT"/>
          <w:b/>
          <w:bCs/>
          <w:sz w:val="21"/>
          <w:szCs w:val="21"/>
        </w:rPr>
      </w:pPr>
    </w:p>
    <w:p w14:paraId="303903D3" w14:textId="4342866A" w:rsidR="00DD1EB6" w:rsidRDefault="00DD1EB6" w:rsidP="00DD1EB6">
      <w:pPr>
        <w:pStyle w:val="Prrafodelista"/>
        <w:numPr>
          <w:ilvl w:val="0"/>
          <w:numId w:val="11"/>
        </w:numPr>
        <w:autoSpaceDE w:val="0"/>
        <w:autoSpaceDN w:val="0"/>
        <w:adjustRightInd w:val="0"/>
        <w:ind w:left="426"/>
        <w:contextualSpacing/>
        <w:jc w:val="both"/>
        <w:rPr>
          <w:rFonts w:ascii="Abadi" w:hAnsi="Abadi" w:cs="ArialMT"/>
          <w:b/>
          <w:bCs/>
          <w:sz w:val="21"/>
          <w:szCs w:val="21"/>
        </w:rPr>
      </w:pPr>
      <w:r w:rsidRPr="007A0925">
        <w:rPr>
          <w:rFonts w:ascii="Abadi" w:hAnsi="Abadi" w:cs="ArialMT"/>
          <w:b/>
          <w:bCs/>
          <w:sz w:val="21"/>
          <w:szCs w:val="21"/>
        </w:rPr>
        <w:t>PRESENTACIÓN DE LA SOLICITUD DE LICENCIA PARA SEPARARSE DEL CARGO DE</w:t>
      </w:r>
      <w:r>
        <w:rPr>
          <w:rFonts w:ascii="Abadi" w:hAnsi="Abadi" w:cs="ArialMT"/>
          <w:b/>
          <w:bCs/>
          <w:sz w:val="21"/>
          <w:szCs w:val="21"/>
        </w:rPr>
        <w:t xml:space="preserve"> </w:t>
      </w:r>
      <w:r w:rsidRPr="007A0925">
        <w:rPr>
          <w:rFonts w:ascii="Abadi" w:hAnsi="Abadi" w:cs="ArialMT"/>
          <w:b/>
          <w:bCs/>
          <w:sz w:val="21"/>
          <w:szCs w:val="21"/>
        </w:rPr>
        <w:t>DIPUTADO LOCAL DE GERARDO FERNÁNDEZ GONZÁLEZ, INTEGRANTE DEL GRUPO PARLAMENTARIO DEL PARTIDO VERDE ECOLOGISTA DE MÉXICO.</w:t>
      </w:r>
      <w:r w:rsidR="006B4BCA">
        <w:rPr>
          <w:rStyle w:val="Refdenotaalpie"/>
          <w:rFonts w:ascii="Abadi" w:hAnsi="Abadi" w:cs="ArialMT"/>
          <w:b/>
          <w:bCs/>
          <w:sz w:val="21"/>
          <w:szCs w:val="21"/>
        </w:rPr>
        <w:footnoteReference w:id="6"/>
      </w:r>
    </w:p>
    <w:p w14:paraId="60B56221" w14:textId="77777777" w:rsidR="00C74582" w:rsidRPr="00C74582" w:rsidRDefault="00C74582" w:rsidP="00C74582">
      <w:pPr>
        <w:pStyle w:val="Prrafodelista"/>
        <w:rPr>
          <w:rFonts w:ascii="Abadi" w:hAnsi="Abadi" w:cs="ArialMT"/>
          <w:b/>
          <w:bCs/>
          <w:sz w:val="21"/>
          <w:szCs w:val="21"/>
        </w:rPr>
      </w:pPr>
    </w:p>
    <w:p w14:paraId="1E70994A" w14:textId="257F4C5D" w:rsidR="00C74582" w:rsidRDefault="00564645" w:rsidP="00C74582">
      <w:pPr>
        <w:autoSpaceDE w:val="0"/>
        <w:autoSpaceDN w:val="0"/>
        <w:adjustRightInd w:val="0"/>
        <w:contextualSpacing/>
        <w:jc w:val="both"/>
        <w:rPr>
          <w:rFonts w:ascii="Abadi" w:hAnsi="Abadi" w:cs="ArialMT"/>
          <w:b/>
          <w:bCs/>
          <w:sz w:val="21"/>
          <w:szCs w:val="21"/>
        </w:rPr>
      </w:pPr>
      <w:r>
        <w:rPr>
          <w:noProof/>
        </w:rPr>
        <w:drawing>
          <wp:inline distT="0" distB="0" distL="0" distR="0" wp14:anchorId="1BD2A7ED" wp14:editId="195F353D">
            <wp:extent cx="2610485" cy="3378200"/>
            <wp:effectExtent l="0" t="0" r="0" b="0"/>
            <wp:docPr id="456863308"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63308" name="Imagen 1" descr="Texto, Cart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0485" cy="3378200"/>
                    </a:xfrm>
                    <a:prstGeom prst="rect">
                      <a:avLst/>
                    </a:prstGeom>
                    <a:noFill/>
                    <a:ln>
                      <a:noFill/>
                    </a:ln>
                  </pic:spPr>
                </pic:pic>
              </a:graphicData>
            </a:graphic>
          </wp:inline>
        </w:drawing>
      </w:r>
    </w:p>
    <w:p w14:paraId="13A2532F" w14:textId="77777777" w:rsidR="00C74582" w:rsidRDefault="00C74582" w:rsidP="00C74582">
      <w:pPr>
        <w:autoSpaceDE w:val="0"/>
        <w:autoSpaceDN w:val="0"/>
        <w:adjustRightInd w:val="0"/>
        <w:contextualSpacing/>
        <w:jc w:val="both"/>
        <w:rPr>
          <w:rFonts w:ascii="Abadi" w:hAnsi="Abadi" w:cs="ArialMT"/>
          <w:b/>
          <w:bCs/>
          <w:sz w:val="21"/>
          <w:szCs w:val="21"/>
        </w:rPr>
      </w:pPr>
    </w:p>
    <w:p w14:paraId="0EAF1EBA" w14:textId="77777777" w:rsidR="00C74582" w:rsidRPr="00C74582" w:rsidRDefault="00C74582" w:rsidP="00C74582">
      <w:pPr>
        <w:autoSpaceDE w:val="0"/>
        <w:autoSpaceDN w:val="0"/>
        <w:adjustRightInd w:val="0"/>
        <w:contextualSpacing/>
        <w:jc w:val="both"/>
        <w:rPr>
          <w:rFonts w:ascii="Abadi" w:hAnsi="Abadi" w:cs="ArialMT"/>
          <w:b/>
          <w:bCs/>
          <w:sz w:val="21"/>
          <w:szCs w:val="21"/>
        </w:rPr>
      </w:pPr>
    </w:p>
    <w:p w14:paraId="153D518C" w14:textId="77777777" w:rsidR="005537BD" w:rsidRDefault="005537BD" w:rsidP="005537BD">
      <w:pPr>
        <w:spacing w:after="160"/>
        <w:ind w:firstLine="708"/>
        <w:jc w:val="both"/>
        <w:rPr>
          <w:rFonts w:ascii="Abadi" w:eastAsia="Aptos" w:hAnsi="Abadi"/>
          <w:kern w:val="2"/>
          <w:sz w:val="21"/>
          <w:szCs w:val="21"/>
          <w:lang w:val="es-MX" w:eastAsia="en-US"/>
          <w14:ligatures w14:val="standardContextual"/>
        </w:rPr>
      </w:pPr>
      <w:r w:rsidRPr="005537BD">
        <w:rPr>
          <w:rFonts w:ascii="Abadi" w:eastAsia="Aptos" w:hAnsi="Abadi"/>
          <w:b/>
          <w:bCs/>
          <w:kern w:val="2"/>
          <w:sz w:val="21"/>
          <w:szCs w:val="21"/>
          <w:lang w:val="es-MX" w:eastAsia="en-US"/>
          <w14:ligatures w14:val="standardContextual"/>
        </w:rPr>
        <w:t xml:space="preserve">- La </w:t>
      </w:r>
      <w:proofErr w:type="gramStart"/>
      <w:r w:rsidRPr="005537BD">
        <w:rPr>
          <w:rFonts w:ascii="Abadi" w:eastAsia="Aptos" w:hAnsi="Abadi"/>
          <w:b/>
          <w:bCs/>
          <w:kern w:val="2"/>
          <w:sz w:val="21"/>
          <w:szCs w:val="21"/>
          <w:lang w:val="es-MX" w:eastAsia="en-US"/>
          <w14:ligatures w14:val="standardContextual"/>
        </w:rPr>
        <w:t>Presidencia.-</w:t>
      </w:r>
      <w:proofErr w:type="gramEnd"/>
      <w:r w:rsidRPr="005537BD">
        <w:rPr>
          <w:rFonts w:ascii="Abadi" w:eastAsia="Aptos" w:hAnsi="Abadi"/>
          <w:kern w:val="2"/>
          <w:sz w:val="21"/>
          <w:szCs w:val="21"/>
          <w:lang w:val="es-MX" w:eastAsia="en-US"/>
          <w14:ligatures w14:val="standardContextual"/>
        </w:rPr>
        <w:t xml:space="preserve"> A continuación, se da cuenta con la solicitud de licencia para separarse del cargo de nuestro compañero, el diputado local Gerardo Fernández González, integrante del Grupo Parlamentario del Partido Verde ecologista de México.</w:t>
      </w:r>
    </w:p>
    <w:p w14:paraId="55249C47" w14:textId="77777777" w:rsidR="00AA0674" w:rsidRPr="00D7538F" w:rsidRDefault="00AA0674" w:rsidP="00AA0674">
      <w:pPr>
        <w:ind w:left="851" w:right="850"/>
        <w:jc w:val="both"/>
        <w:rPr>
          <w:rFonts w:ascii="Abadi" w:hAnsi="Abadi"/>
          <w:b/>
          <w:bCs/>
          <w:i/>
          <w:iCs/>
          <w:sz w:val="21"/>
          <w:szCs w:val="21"/>
          <w:u w:val="single"/>
        </w:rPr>
      </w:pPr>
      <w:r w:rsidRPr="00D7538F">
        <w:rPr>
          <w:rFonts w:ascii="Abadi" w:hAnsi="Abadi"/>
          <w:b/>
          <w:bCs/>
          <w:i/>
          <w:iCs/>
          <w:sz w:val="21"/>
          <w:szCs w:val="21"/>
          <w:u w:val="single"/>
        </w:rPr>
        <w:t xml:space="preserve">La iniciativa se turna a la Comisión de Gobernación y de puntos Constitucionales para su </w:t>
      </w:r>
      <w:r w:rsidRPr="00D7538F">
        <w:rPr>
          <w:rFonts w:ascii="Abadi" w:hAnsi="Abadi"/>
          <w:b/>
          <w:bCs/>
          <w:i/>
          <w:iCs/>
          <w:sz w:val="21"/>
          <w:szCs w:val="21"/>
          <w:u w:val="single"/>
        </w:rPr>
        <w:t>estudio y dictamen, con fundamento en el artículo 111, fracción III de nuestra ley Orgánica.</w:t>
      </w:r>
    </w:p>
    <w:p w14:paraId="43600174" w14:textId="77777777" w:rsidR="00AA0674" w:rsidRPr="005537BD" w:rsidRDefault="00AA0674" w:rsidP="005537BD">
      <w:pPr>
        <w:spacing w:after="160"/>
        <w:ind w:firstLine="708"/>
        <w:jc w:val="both"/>
        <w:rPr>
          <w:rFonts w:ascii="Abadi" w:eastAsia="Aptos" w:hAnsi="Abadi"/>
          <w:kern w:val="2"/>
          <w:sz w:val="21"/>
          <w:szCs w:val="21"/>
          <w:lang w:val="es-MX" w:eastAsia="en-US"/>
          <w14:ligatures w14:val="standardContextual"/>
        </w:rPr>
      </w:pPr>
    </w:p>
    <w:p w14:paraId="445C8E98" w14:textId="75427F42" w:rsidR="00DD1EB6" w:rsidRDefault="00DD1EB6" w:rsidP="00DD1EB6">
      <w:pPr>
        <w:pStyle w:val="Prrafodelista"/>
        <w:numPr>
          <w:ilvl w:val="0"/>
          <w:numId w:val="11"/>
        </w:numPr>
        <w:autoSpaceDE w:val="0"/>
        <w:autoSpaceDN w:val="0"/>
        <w:adjustRightInd w:val="0"/>
        <w:ind w:left="426"/>
        <w:contextualSpacing/>
        <w:jc w:val="both"/>
        <w:rPr>
          <w:rFonts w:ascii="Abadi" w:hAnsi="Abadi" w:cs="ArialMT"/>
          <w:b/>
          <w:bCs/>
          <w:sz w:val="21"/>
          <w:szCs w:val="21"/>
        </w:rPr>
      </w:pPr>
      <w:r w:rsidRPr="007A0925">
        <w:rPr>
          <w:rFonts w:ascii="Abadi" w:hAnsi="Abadi" w:cs="ArialMT"/>
          <w:b/>
          <w:bCs/>
          <w:sz w:val="21"/>
          <w:szCs w:val="21"/>
        </w:rPr>
        <w:t>INFORME QUE RINDE LA DIPUTACIÓN PERMANENTE SOBRE LOS TRABAJOS REALIZADOS</w:t>
      </w:r>
      <w:r>
        <w:rPr>
          <w:rFonts w:ascii="Abadi" w:hAnsi="Abadi" w:cs="ArialMT"/>
          <w:b/>
          <w:bCs/>
          <w:sz w:val="21"/>
          <w:szCs w:val="21"/>
        </w:rPr>
        <w:t xml:space="preserve"> </w:t>
      </w:r>
      <w:r w:rsidRPr="007A0925">
        <w:rPr>
          <w:rFonts w:ascii="Abadi" w:hAnsi="Abadi" w:cs="ArialMT"/>
          <w:b/>
          <w:bCs/>
          <w:sz w:val="21"/>
          <w:szCs w:val="21"/>
        </w:rPr>
        <w:t>DURANTE EL PRIMER RECESO, CORRESPONDIENTE AL TERCER AÑO DE EJERCICIO CONSTITUCIONAL DE ESTA SEXAGÉSIMA QUINTA LEGISLATURA Y, EN SU CASO, APROBACIÓN DEL MISMO.</w:t>
      </w:r>
      <w:r w:rsidR="00BB23B7">
        <w:rPr>
          <w:rStyle w:val="Refdenotaalpie"/>
          <w:rFonts w:ascii="Abadi" w:hAnsi="Abadi" w:cs="ArialMT"/>
          <w:b/>
          <w:bCs/>
          <w:sz w:val="21"/>
          <w:szCs w:val="21"/>
        </w:rPr>
        <w:footnoteReference w:id="7"/>
      </w:r>
    </w:p>
    <w:p w14:paraId="2DD72DB1" w14:textId="77777777" w:rsidR="00DD1EB6" w:rsidRPr="007A0925" w:rsidRDefault="00DD1EB6" w:rsidP="00DD1EB6">
      <w:pPr>
        <w:pStyle w:val="Prrafodelista"/>
        <w:ind w:left="426"/>
        <w:jc w:val="both"/>
        <w:rPr>
          <w:rFonts w:ascii="Abadi" w:hAnsi="Abadi" w:cs="ArialMT"/>
          <w:b/>
          <w:bCs/>
          <w:sz w:val="21"/>
          <w:szCs w:val="21"/>
        </w:rPr>
      </w:pPr>
    </w:p>
    <w:p w14:paraId="3300BC4A" w14:textId="77777777" w:rsidR="00DD1EB6" w:rsidRDefault="00DD1EB6" w:rsidP="00DD1EB6">
      <w:pPr>
        <w:pStyle w:val="Prrafodelista"/>
        <w:autoSpaceDE w:val="0"/>
        <w:autoSpaceDN w:val="0"/>
        <w:adjustRightInd w:val="0"/>
        <w:ind w:left="426"/>
        <w:jc w:val="both"/>
        <w:rPr>
          <w:rFonts w:ascii="Abadi" w:hAnsi="Abadi" w:cs="ArialMT"/>
          <w:b/>
          <w:bCs/>
          <w:sz w:val="21"/>
          <w:szCs w:val="21"/>
        </w:rPr>
      </w:pPr>
    </w:p>
    <w:p w14:paraId="2C8EE832" w14:textId="77777777" w:rsidR="00621FF1" w:rsidRPr="00621FF1" w:rsidRDefault="00621FF1" w:rsidP="00B23A96">
      <w:pPr>
        <w:pStyle w:val="Prrafodelista"/>
        <w:adjustRightInd w:val="0"/>
        <w:ind w:left="0"/>
        <w:jc w:val="both"/>
        <w:rPr>
          <w:rFonts w:ascii="Abadi" w:hAnsi="Abadi" w:cs="ArialMT"/>
          <w:b/>
          <w:bCs/>
          <w:sz w:val="21"/>
          <w:szCs w:val="21"/>
        </w:rPr>
      </w:pPr>
      <w:r w:rsidRPr="00621FF1">
        <w:rPr>
          <w:rFonts w:ascii="Abadi" w:hAnsi="Abadi" w:cs="ArialMT"/>
          <w:b/>
          <w:bCs/>
          <w:sz w:val="21"/>
          <w:szCs w:val="21"/>
        </w:rPr>
        <w:t>PRESIDENCIA DEL CONGRESO DEL ESTADO SEXAGÉSIMA QUINTA LEGISLATURA</w:t>
      </w:r>
    </w:p>
    <w:p w14:paraId="016E8F39" w14:textId="77777777" w:rsidR="00621FF1" w:rsidRPr="00621FF1" w:rsidRDefault="00621FF1" w:rsidP="00B23A96">
      <w:pPr>
        <w:pStyle w:val="Prrafodelista"/>
        <w:adjustRightInd w:val="0"/>
        <w:ind w:left="0"/>
        <w:jc w:val="both"/>
        <w:rPr>
          <w:rFonts w:ascii="Abadi" w:hAnsi="Abadi" w:cs="ArialMT"/>
          <w:b/>
          <w:bCs/>
          <w:sz w:val="21"/>
          <w:szCs w:val="21"/>
        </w:rPr>
      </w:pPr>
      <w:r w:rsidRPr="00621FF1">
        <w:rPr>
          <w:rFonts w:ascii="Abadi" w:hAnsi="Abadi" w:cs="ArialMT"/>
          <w:b/>
          <w:bCs/>
          <w:sz w:val="21"/>
          <w:szCs w:val="21"/>
        </w:rPr>
        <w:t>P R E S E N T E.</w:t>
      </w:r>
    </w:p>
    <w:p w14:paraId="09793502" w14:textId="77777777" w:rsidR="00621FF1" w:rsidRPr="00621FF1" w:rsidRDefault="00621FF1" w:rsidP="00B23A96">
      <w:pPr>
        <w:pStyle w:val="Prrafodelista"/>
        <w:adjustRightInd w:val="0"/>
        <w:ind w:left="0"/>
        <w:jc w:val="both"/>
        <w:rPr>
          <w:rFonts w:ascii="Abadi" w:hAnsi="Abadi" w:cs="ArialMT"/>
          <w:b/>
          <w:bCs/>
          <w:sz w:val="21"/>
          <w:szCs w:val="21"/>
        </w:rPr>
      </w:pPr>
    </w:p>
    <w:p w14:paraId="5080D541" w14:textId="77777777" w:rsidR="00B23A96" w:rsidRDefault="00237ADF" w:rsidP="00B23A96">
      <w:pPr>
        <w:pStyle w:val="Prrafodelista"/>
        <w:adjustRightInd w:val="0"/>
        <w:ind w:left="0"/>
        <w:jc w:val="both"/>
        <w:rPr>
          <w:rFonts w:ascii="Abadi" w:hAnsi="Abadi" w:cs="ArialMT"/>
          <w:sz w:val="21"/>
          <w:szCs w:val="21"/>
        </w:rPr>
      </w:pPr>
      <w:r w:rsidRPr="00237ADF">
        <w:rPr>
          <w:rFonts w:ascii="Abadi" w:hAnsi="Abadi" w:cs="ArialMT"/>
          <w:sz w:val="21"/>
          <w:szCs w:val="21"/>
        </w:rPr>
        <w:t>De conformidad con lo dispuesto por el artículo 65, fracción VII de la Constitución Política para el Estado de Guanajuato, nos permitimos informar al Congreso del Estado sobre los trabajos realizados por la Diputación Permanente, durante el primer receso correspondiente al tercer año de ejercicio constitucional de la Sexagésima Quinta Legislatura.</w:t>
      </w:r>
    </w:p>
    <w:p w14:paraId="0BE2D7C5" w14:textId="77777777" w:rsidR="00B23A96" w:rsidRDefault="00B23A96" w:rsidP="00B23A96">
      <w:pPr>
        <w:pStyle w:val="Prrafodelista"/>
        <w:adjustRightInd w:val="0"/>
        <w:ind w:left="0"/>
        <w:jc w:val="both"/>
        <w:rPr>
          <w:rFonts w:ascii="Abadi" w:hAnsi="Abadi" w:cs="ArialMT"/>
          <w:sz w:val="21"/>
          <w:szCs w:val="21"/>
        </w:rPr>
      </w:pPr>
    </w:p>
    <w:p w14:paraId="0C86A614" w14:textId="79820410" w:rsidR="000C07EE" w:rsidRPr="000C07EE" w:rsidRDefault="000C07EE" w:rsidP="00B23A96">
      <w:pPr>
        <w:pStyle w:val="Prrafodelista"/>
        <w:adjustRightInd w:val="0"/>
        <w:ind w:left="0"/>
        <w:jc w:val="both"/>
        <w:rPr>
          <w:rFonts w:ascii="Abadi" w:hAnsi="Abadi" w:cs="ArialMT"/>
          <w:sz w:val="21"/>
          <w:szCs w:val="21"/>
        </w:rPr>
      </w:pPr>
      <w:r w:rsidRPr="000C07EE">
        <w:rPr>
          <w:rFonts w:ascii="Abadi" w:hAnsi="Abadi" w:cs="ArialMT"/>
          <w:sz w:val="21"/>
          <w:szCs w:val="21"/>
        </w:rPr>
        <w:t>Dentro de su ejercicio constitucional, la Diputación Permanente celebró 4 reuniones, en los términos señalados en el artículo 68 de la Ley Orgánica del Poder Legislativo del Estado de Guanajuato, dando cuenta con los siguientes asuntos:</w:t>
      </w:r>
    </w:p>
    <w:p w14:paraId="249E08E9" w14:textId="77777777" w:rsidR="000C07EE" w:rsidRPr="000C07EE" w:rsidRDefault="000C07EE" w:rsidP="000C07EE">
      <w:pPr>
        <w:pStyle w:val="Prrafodelista"/>
        <w:adjustRightInd w:val="0"/>
        <w:ind w:left="426"/>
        <w:jc w:val="both"/>
        <w:rPr>
          <w:rFonts w:ascii="Abadi" w:hAnsi="Abadi" w:cs="ArialMT"/>
          <w:sz w:val="21"/>
          <w:szCs w:val="21"/>
        </w:rPr>
      </w:pPr>
    </w:p>
    <w:p w14:paraId="20B325DC" w14:textId="77777777" w:rsidR="000D22F3" w:rsidRPr="00237ADF" w:rsidRDefault="000D22F3" w:rsidP="00237ADF">
      <w:pPr>
        <w:pStyle w:val="Prrafodelista"/>
        <w:adjustRightInd w:val="0"/>
        <w:ind w:left="426"/>
        <w:jc w:val="both"/>
        <w:rPr>
          <w:rFonts w:ascii="Abadi" w:hAnsi="Abadi" w:cs="ArialMT"/>
          <w:sz w:val="21"/>
          <w:szCs w:val="21"/>
        </w:rPr>
      </w:pPr>
    </w:p>
    <w:tbl>
      <w:tblPr>
        <w:tblStyle w:val="TableNormal2"/>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244"/>
        <w:gridCol w:w="1837"/>
      </w:tblGrid>
      <w:tr w:rsidR="009E03A3" w:rsidRPr="009E03A3" w14:paraId="27FE8691" w14:textId="77777777" w:rsidTr="009E03A3">
        <w:trPr>
          <w:trHeight w:val="1373"/>
        </w:trPr>
        <w:tc>
          <w:tcPr>
            <w:tcW w:w="3150" w:type="pct"/>
            <w:tcBorders>
              <w:left w:val="double" w:sz="4" w:space="0" w:color="000000"/>
              <w:bottom w:val="thinThickMediumGap" w:sz="9" w:space="0" w:color="000000"/>
              <w:right w:val="double" w:sz="4" w:space="0" w:color="000000"/>
            </w:tcBorders>
          </w:tcPr>
          <w:p w14:paraId="0B80DBBF" w14:textId="77777777" w:rsidR="009E03A3" w:rsidRPr="009E03A3" w:rsidRDefault="009E03A3" w:rsidP="009E03A3">
            <w:pPr>
              <w:ind w:left="97" w:right="89"/>
              <w:jc w:val="both"/>
              <w:rPr>
                <w:rFonts w:ascii="Abadi" w:hAnsi="Abadi" w:cs="Calibri"/>
                <w:b/>
                <w:sz w:val="21"/>
                <w:szCs w:val="21"/>
                <w:lang w:eastAsia="en-US"/>
              </w:rPr>
            </w:pPr>
            <w:r w:rsidRPr="009E03A3">
              <w:rPr>
                <w:rFonts w:ascii="Abadi" w:hAnsi="Abadi" w:cs="Calibri"/>
                <w:b/>
                <w:sz w:val="21"/>
                <w:szCs w:val="21"/>
                <w:lang w:eastAsia="en-US"/>
              </w:rPr>
              <w:t xml:space="preserve">Iniciativa suscrita por el diputado Ernesto Millán Soberanes integrante del Grupo Parlamentario del Partido MORENA a efecto de adicionar el artículo 141 b; un cuarto párrafo al artículo 151; un tercer párrafo, recorriendo el subsecuente al artículo 176; una fracción VII al </w:t>
            </w:r>
            <w:r w:rsidRPr="009E03A3">
              <w:rPr>
                <w:rFonts w:ascii="Abadi" w:hAnsi="Abadi" w:cs="Calibri"/>
                <w:b/>
                <w:sz w:val="21"/>
                <w:szCs w:val="21"/>
                <w:lang w:eastAsia="en-US"/>
              </w:rPr>
              <w:lastRenderedPageBreak/>
              <w:t>artículo 184; un cuarto párrafo, recorriendo el subsecuente al artículo</w:t>
            </w:r>
            <w:r w:rsidRPr="009E03A3">
              <w:rPr>
                <w:rFonts w:ascii="Abadi" w:hAnsi="Abadi" w:cs="Calibri"/>
                <w:b/>
                <w:spacing w:val="-10"/>
                <w:sz w:val="21"/>
                <w:szCs w:val="21"/>
                <w:lang w:eastAsia="en-US"/>
              </w:rPr>
              <w:t xml:space="preserve"> </w:t>
            </w:r>
            <w:r w:rsidRPr="009E03A3">
              <w:rPr>
                <w:rFonts w:ascii="Abadi" w:hAnsi="Abadi" w:cs="Calibri"/>
                <w:b/>
                <w:sz w:val="21"/>
                <w:szCs w:val="21"/>
                <w:lang w:eastAsia="en-US"/>
              </w:rPr>
              <w:t>187;</w:t>
            </w:r>
            <w:r w:rsidRPr="009E03A3">
              <w:rPr>
                <w:rFonts w:ascii="Abadi" w:hAnsi="Abadi" w:cs="Calibri"/>
                <w:b/>
                <w:spacing w:val="-9"/>
                <w:sz w:val="21"/>
                <w:szCs w:val="21"/>
                <w:lang w:eastAsia="en-US"/>
              </w:rPr>
              <w:t xml:space="preserve"> </w:t>
            </w:r>
            <w:r w:rsidRPr="009E03A3">
              <w:rPr>
                <w:rFonts w:ascii="Abadi" w:hAnsi="Abadi" w:cs="Calibri"/>
                <w:b/>
                <w:sz w:val="21"/>
                <w:szCs w:val="21"/>
                <w:lang w:eastAsia="en-US"/>
              </w:rPr>
              <w:t>un</w:t>
            </w:r>
            <w:r w:rsidRPr="009E03A3">
              <w:rPr>
                <w:rFonts w:ascii="Abadi" w:hAnsi="Abadi" w:cs="Calibri"/>
                <w:b/>
                <w:spacing w:val="-7"/>
                <w:sz w:val="21"/>
                <w:szCs w:val="21"/>
                <w:lang w:eastAsia="en-US"/>
              </w:rPr>
              <w:t xml:space="preserve"> </w:t>
            </w:r>
            <w:r w:rsidRPr="009E03A3">
              <w:rPr>
                <w:rFonts w:ascii="Abadi" w:hAnsi="Abadi" w:cs="Calibri"/>
                <w:b/>
                <w:sz w:val="21"/>
                <w:szCs w:val="21"/>
                <w:lang w:eastAsia="en-US"/>
              </w:rPr>
              <w:t>tercer</w:t>
            </w:r>
            <w:r w:rsidRPr="009E03A3">
              <w:rPr>
                <w:rFonts w:ascii="Abadi" w:hAnsi="Abadi" w:cs="Calibri"/>
                <w:b/>
                <w:spacing w:val="-8"/>
                <w:sz w:val="21"/>
                <w:szCs w:val="21"/>
                <w:lang w:eastAsia="en-US"/>
              </w:rPr>
              <w:t xml:space="preserve"> </w:t>
            </w:r>
            <w:r w:rsidRPr="009E03A3">
              <w:rPr>
                <w:rFonts w:ascii="Abadi" w:hAnsi="Abadi" w:cs="Calibri"/>
                <w:b/>
                <w:sz w:val="21"/>
                <w:szCs w:val="21"/>
                <w:lang w:eastAsia="en-US"/>
              </w:rPr>
              <w:t>párrafo</w:t>
            </w:r>
            <w:r w:rsidRPr="009E03A3">
              <w:rPr>
                <w:rFonts w:ascii="Abadi" w:hAnsi="Abadi" w:cs="Calibri"/>
                <w:b/>
                <w:spacing w:val="-9"/>
                <w:sz w:val="21"/>
                <w:szCs w:val="21"/>
                <w:lang w:eastAsia="en-US"/>
              </w:rPr>
              <w:t xml:space="preserve"> </w:t>
            </w:r>
            <w:r w:rsidRPr="009E03A3">
              <w:rPr>
                <w:rFonts w:ascii="Abadi" w:hAnsi="Abadi" w:cs="Calibri"/>
                <w:b/>
                <w:sz w:val="21"/>
                <w:szCs w:val="21"/>
                <w:lang w:eastAsia="en-US"/>
              </w:rPr>
              <w:t>al</w:t>
            </w:r>
            <w:r w:rsidRPr="009E03A3">
              <w:rPr>
                <w:rFonts w:ascii="Abadi" w:hAnsi="Abadi" w:cs="Calibri"/>
                <w:b/>
                <w:spacing w:val="-8"/>
                <w:sz w:val="21"/>
                <w:szCs w:val="21"/>
                <w:lang w:eastAsia="en-US"/>
              </w:rPr>
              <w:t xml:space="preserve"> </w:t>
            </w:r>
            <w:r w:rsidRPr="009E03A3">
              <w:rPr>
                <w:rFonts w:ascii="Abadi" w:hAnsi="Abadi" w:cs="Calibri"/>
                <w:b/>
                <w:sz w:val="21"/>
                <w:szCs w:val="21"/>
                <w:lang w:eastAsia="en-US"/>
              </w:rPr>
              <w:t>artículo</w:t>
            </w:r>
            <w:r w:rsidRPr="009E03A3">
              <w:rPr>
                <w:rFonts w:ascii="Abadi" w:hAnsi="Abadi" w:cs="Calibri"/>
                <w:b/>
                <w:spacing w:val="-9"/>
                <w:sz w:val="21"/>
                <w:szCs w:val="21"/>
                <w:lang w:eastAsia="en-US"/>
              </w:rPr>
              <w:t xml:space="preserve"> </w:t>
            </w:r>
            <w:r w:rsidRPr="009E03A3">
              <w:rPr>
                <w:rFonts w:ascii="Abadi" w:hAnsi="Abadi" w:cs="Calibri"/>
                <w:b/>
                <w:sz w:val="21"/>
                <w:szCs w:val="21"/>
                <w:lang w:eastAsia="en-US"/>
              </w:rPr>
              <w:t>240</w:t>
            </w:r>
            <w:r w:rsidRPr="009E03A3">
              <w:rPr>
                <w:rFonts w:ascii="Abadi" w:hAnsi="Abadi" w:cs="Calibri"/>
                <w:b/>
                <w:spacing w:val="-8"/>
                <w:sz w:val="21"/>
                <w:szCs w:val="21"/>
                <w:lang w:eastAsia="en-US"/>
              </w:rPr>
              <w:t xml:space="preserve"> </w:t>
            </w:r>
            <w:r w:rsidRPr="009E03A3">
              <w:rPr>
                <w:rFonts w:ascii="Abadi" w:hAnsi="Abadi" w:cs="Calibri"/>
                <w:b/>
                <w:sz w:val="21"/>
                <w:szCs w:val="21"/>
                <w:lang w:eastAsia="en-US"/>
              </w:rPr>
              <w:t>y</w:t>
            </w:r>
            <w:r w:rsidRPr="009E03A3">
              <w:rPr>
                <w:rFonts w:ascii="Abadi" w:hAnsi="Abadi" w:cs="Calibri"/>
                <w:b/>
                <w:spacing w:val="-11"/>
                <w:sz w:val="21"/>
                <w:szCs w:val="21"/>
                <w:lang w:eastAsia="en-US"/>
              </w:rPr>
              <w:t xml:space="preserve"> </w:t>
            </w:r>
            <w:r w:rsidRPr="009E03A3">
              <w:rPr>
                <w:rFonts w:ascii="Abadi" w:hAnsi="Abadi" w:cs="Calibri"/>
                <w:b/>
                <w:sz w:val="21"/>
                <w:szCs w:val="21"/>
                <w:lang w:eastAsia="en-US"/>
              </w:rPr>
              <w:t>un tercer</w:t>
            </w:r>
            <w:r w:rsidRPr="009E03A3">
              <w:rPr>
                <w:rFonts w:ascii="Abadi" w:hAnsi="Abadi" w:cs="Calibri"/>
                <w:b/>
                <w:spacing w:val="-14"/>
                <w:sz w:val="21"/>
                <w:szCs w:val="21"/>
                <w:lang w:eastAsia="en-US"/>
              </w:rPr>
              <w:t xml:space="preserve"> </w:t>
            </w:r>
            <w:r w:rsidRPr="009E03A3">
              <w:rPr>
                <w:rFonts w:ascii="Abadi" w:hAnsi="Abadi" w:cs="Calibri"/>
                <w:b/>
                <w:sz w:val="21"/>
                <w:szCs w:val="21"/>
                <w:lang w:eastAsia="en-US"/>
              </w:rPr>
              <w:t>párrafo</w:t>
            </w:r>
            <w:r w:rsidRPr="009E03A3">
              <w:rPr>
                <w:rFonts w:ascii="Abadi" w:hAnsi="Abadi" w:cs="Calibri"/>
                <w:b/>
                <w:spacing w:val="-12"/>
                <w:sz w:val="21"/>
                <w:szCs w:val="21"/>
                <w:lang w:eastAsia="en-US"/>
              </w:rPr>
              <w:t xml:space="preserve"> </w:t>
            </w:r>
            <w:r w:rsidRPr="009E03A3">
              <w:rPr>
                <w:rFonts w:ascii="Abadi" w:hAnsi="Abadi" w:cs="Calibri"/>
                <w:b/>
                <w:sz w:val="21"/>
                <w:szCs w:val="21"/>
                <w:lang w:eastAsia="en-US"/>
              </w:rPr>
              <w:t>al</w:t>
            </w:r>
            <w:r w:rsidRPr="009E03A3">
              <w:rPr>
                <w:rFonts w:ascii="Abadi" w:hAnsi="Abadi" w:cs="Calibri"/>
                <w:b/>
                <w:spacing w:val="-12"/>
                <w:sz w:val="21"/>
                <w:szCs w:val="21"/>
                <w:lang w:eastAsia="en-US"/>
              </w:rPr>
              <w:t xml:space="preserve"> </w:t>
            </w:r>
            <w:r w:rsidRPr="009E03A3">
              <w:rPr>
                <w:rFonts w:ascii="Abadi" w:hAnsi="Abadi" w:cs="Calibri"/>
                <w:b/>
                <w:sz w:val="21"/>
                <w:szCs w:val="21"/>
                <w:lang w:eastAsia="en-US"/>
              </w:rPr>
              <w:t>artículo</w:t>
            </w:r>
            <w:r w:rsidRPr="009E03A3">
              <w:rPr>
                <w:rFonts w:ascii="Abadi" w:hAnsi="Abadi" w:cs="Calibri"/>
                <w:b/>
                <w:spacing w:val="-13"/>
                <w:sz w:val="21"/>
                <w:szCs w:val="21"/>
                <w:lang w:eastAsia="en-US"/>
              </w:rPr>
              <w:t xml:space="preserve"> </w:t>
            </w:r>
            <w:r w:rsidRPr="009E03A3">
              <w:rPr>
                <w:rFonts w:ascii="Abadi" w:hAnsi="Abadi" w:cs="Calibri"/>
                <w:b/>
                <w:sz w:val="21"/>
                <w:szCs w:val="21"/>
                <w:lang w:eastAsia="en-US"/>
              </w:rPr>
              <w:t>264</w:t>
            </w:r>
            <w:r w:rsidRPr="009E03A3">
              <w:rPr>
                <w:rFonts w:ascii="Abadi" w:hAnsi="Abadi" w:cs="Calibri"/>
                <w:b/>
                <w:spacing w:val="-11"/>
                <w:sz w:val="21"/>
                <w:szCs w:val="21"/>
                <w:lang w:eastAsia="en-US"/>
              </w:rPr>
              <w:t xml:space="preserve"> </w:t>
            </w:r>
            <w:r w:rsidRPr="009E03A3">
              <w:rPr>
                <w:rFonts w:ascii="Abadi" w:hAnsi="Abadi" w:cs="Calibri"/>
                <w:b/>
                <w:sz w:val="21"/>
                <w:szCs w:val="21"/>
                <w:lang w:eastAsia="en-US"/>
              </w:rPr>
              <w:t>Bis,</w:t>
            </w:r>
            <w:r w:rsidRPr="009E03A3">
              <w:rPr>
                <w:rFonts w:ascii="Abadi" w:hAnsi="Abadi" w:cs="Calibri"/>
                <w:b/>
                <w:spacing w:val="-13"/>
                <w:sz w:val="21"/>
                <w:szCs w:val="21"/>
                <w:lang w:eastAsia="en-US"/>
              </w:rPr>
              <w:t xml:space="preserve"> </w:t>
            </w:r>
            <w:r w:rsidRPr="009E03A3">
              <w:rPr>
                <w:rFonts w:ascii="Abadi" w:hAnsi="Abadi" w:cs="Calibri"/>
                <w:b/>
                <w:sz w:val="21"/>
                <w:szCs w:val="21"/>
                <w:lang w:eastAsia="en-US"/>
              </w:rPr>
              <w:t>del</w:t>
            </w:r>
            <w:r w:rsidRPr="009E03A3">
              <w:rPr>
                <w:rFonts w:ascii="Abadi" w:hAnsi="Abadi" w:cs="Calibri"/>
                <w:b/>
                <w:spacing w:val="-13"/>
                <w:sz w:val="21"/>
                <w:szCs w:val="21"/>
                <w:lang w:eastAsia="en-US"/>
              </w:rPr>
              <w:t xml:space="preserve"> </w:t>
            </w:r>
            <w:r w:rsidRPr="009E03A3">
              <w:rPr>
                <w:rFonts w:ascii="Abadi" w:hAnsi="Abadi" w:cs="Calibri"/>
                <w:b/>
                <w:sz w:val="21"/>
                <w:szCs w:val="21"/>
                <w:lang w:eastAsia="en-US"/>
              </w:rPr>
              <w:t>Código</w:t>
            </w:r>
            <w:r w:rsidRPr="009E03A3">
              <w:rPr>
                <w:rFonts w:ascii="Abadi" w:hAnsi="Abadi" w:cs="Calibri"/>
                <w:b/>
                <w:spacing w:val="-13"/>
                <w:sz w:val="21"/>
                <w:szCs w:val="21"/>
                <w:lang w:eastAsia="en-US"/>
              </w:rPr>
              <w:t xml:space="preserve"> </w:t>
            </w:r>
            <w:r w:rsidRPr="009E03A3">
              <w:rPr>
                <w:rFonts w:ascii="Abadi" w:hAnsi="Abadi" w:cs="Calibri"/>
                <w:b/>
                <w:sz w:val="21"/>
                <w:szCs w:val="21"/>
                <w:lang w:eastAsia="en-US"/>
              </w:rPr>
              <w:t>Penal del Estado de Guanajuato.</w:t>
            </w:r>
          </w:p>
        </w:tc>
        <w:tc>
          <w:tcPr>
            <w:tcW w:w="1850" w:type="pct"/>
            <w:tcBorders>
              <w:left w:val="double" w:sz="4" w:space="0" w:color="000000"/>
              <w:bottom w:val="thinThickMediumGap" w:sz="9" w:space="0" w:color="000000"/>
              <w:right w:val="double" w:sz="4" w:space="0" w:color="000000"/>
            </w:tcBorders>
          </w:tcPr>
          <w:p w14:paraId="697AD306" w14:textId="77777777" w:rsidR="009E03A3" w:rsidRPr="009E03A3" w:rsidRDefault="009E03A3" w:rsidP="009E03A3">
            <w:pPr>
              <w:spacing w:before="4" w:line="237" w:lineRule="auto"/>
              <w:ind w:left="97" w:right="84"/>
              <w:jc w:val="both"/>
              <w:rPr>
                <w:rFonts w:ascii="Abadi" w:hAnsi="Abadi" w:cs="Calibri"/>
                <w:i/>
                <w:sz w:val="21"/>
                <w:szCs w:val="21"/>
                <w:lang w:eastAsia="en-US"/>
              </w:rPr>
            </w:pPr>
            <w:r w:rsidRPr="009E03A3">
              <w:rPr>
                <w:rFonts w:ascii="Abadi" w:hAnsi="Abadi" w:cs="Calibri"/>
                <w:i/>
                <w:w w:val="110"/>
                <w:sz w:val="21"/>
                <w:szCs w:val="21"/>
                <w:lang w:eastAsia="en-US"/>
              </w:rPr>
              <w:lastRenderedPageBreak/>
              <w:t>Se turnó a la Comisión de Justicia, con fundamento en el artículo</w:t>
            </w:r>
            <w:r w:rsidRPr="009E03A3">
              <w:rPr>
                <w:rFonts w:ascii="Abadi" w:hAnsi="Abadi" w:cs="Calibri"/>
                <w:i/>
                <w:spacing w:val="-14"/>
                <w:w w:val="110"/>
                <w:sz w:val="21"/>
                <w:szCs w:val="21"/>
                <w:lang w:eastAsia="en-US"/>
              </w:rPr>
              <w:t xml:space="preserve"> </w:t>
            </w:r>
            <w:r w:rsidRPr="009E03A3">
              <w:rPr>
                <w:rFonts w:ascii="Abadi" w:hAnsi="Abadi" w:cs="Calibri"/>
                <w:i/>
                <w:w w:val="110"/>
                <w:sz w:val="21"/>
                <w:szCs w:val="21"/>
                <w:lang w:eastAsia="en-US"/>
              </w:rPr>
              <w:t>113</w:t>
            </w:r>
            <w:r w:rsidRPr="009E03A3">
              <w:rPr>
                <w:rFonts w:ascii="Abadi" w:hAnsi="Abadi" w:cs="Calibri"/>
                <w:i/>
                <w:spacing w:val="-14"/>
                <w:w w:val="110"/>
                <w:sz w:val="21"/>
                <w:szCs w:val="21"/>
                <w:lang w:eastAsia="en-US"/>
              </w:rPr>
              <w:t xml:space="preserve"> </w:t>
            </w:r>
            <w:r w:rsidRPr="009E03A3">
              <w:rPr>
                <w:rFonts w:ascii="Abadi" w:hAnsi="Abadi" w:cs="Calibri"/>
                <w:i/>
                <w:w w:val="110"/>
                <w:sz w:val="21"/>
                <w:szCs w:val="21"/>
                <w:lang w:eastAsia="en-US"/>
              </w:rPr>
              <w:t>fracción</w:t>
            </w:r>
            <w:r w:rsidRPr="009E03A3">
              <w:rPr>
                <w:rFonts w:ascii="Abadi" w:hAnsi="Abadi" w:cs="Calibri"/>
                <w:i/>
                <w:spacing w:val="-14"/>
                <w:w w:val="110"/>
                <w:sz w:val="21"/>
                <w:szCs w:val="21"/>
                <w:lang w:eastAsia="en-US"/>
              </w:rPr>
              <w:t xml:space="preserve"> </w:t>
            </w:r>
            <w:r w:rsidRPr="009E03A3">
              <w:rPr>
                <w:rFonts w:ascii="Abadi" w:hAnsi="Abadi" w:cs="Calibri"/>
                <w:i/>
                <w:w w:val="110"/>
                <w:sz w:val="21"/>
                <w:szCs w:val="21"/>
                <w:lang w:eastAsia="en-US"/>
              </w:rPr>
              <w:t>II</w:t>
            </w:r>
            <w:r w:rsidRPr="009E03A3">
              <w:rPr>
                <w:rFonts w:ascii="Abadi" w:hAnsi="Abadi" w:cs="Calibri"/>
                <w:i/>
                <w:spacing w:val="-13"/>
                <w:w w:val="110"/>
                <w:sz w:val="21"/>
                <w:szCs w:val="21"/>
                <w:lang w:eastAsia="en-US"/>
              </w:rPr>
              <w:t xml:space="preserve"> </w:t>
            </w:r>
            <w:r w:rsidRPr="009E03A3">
              <w:rPr>
                <w:rFonts w:ascii="Abadi" w:hAnsi="Abadi" w:cs="Calibri"/>
                <w:i/>
                <w:w w:val="110"/>
                <w:sz w:val="21"/>
                <w:szCs w:val="21"/>
                <w:lang w:eastAsia="en-US"/>
              </w:rPr>
              <w:t>de</w:t>
            </w:r>
            <w:r w:rsidRPr="009E03A3">
              <w:rPr>
                <w:rFonts w:ascii="Abadi" w:hAnsi="Abadi" w:cs="Calibri"/>
                <w:i/>
                <w:spacing w:val="-14"/>
                <w:w w:val="110"/>
                <w:sz w:val="21"/>
                <w:szCs w:val="21"/>
                <w:lang w:eastAsia="en-US"/>
              </w:rPr>
              <w:t xml:space="preserve"> </w:t>
            </w:r>
            <w:r w:rsidRPr="009E03A3">
              <w:rPr>
                <w:rFonts w:ascii="Abadi" w:hAnsi="Abadi" w:cs="Calibri"/>
                <w:i/>
                <w:w w:val="110"/>
                <w:sz w:val="21"/>
                <w:szCs w:val="21"/>
                <w:lang w:eastAsia="en-US"/>
              </w:rPr>
              <w:t>la</w:t>
            </w:r>
            <w:r w:rsidRPr="009E03A3">
              <w:rPr>
                <w:rFonts w:ascii="Abadi" w:hAnsi="Abadi" w:cs="Calibri"/>
                <w:i/>
                <w:spacing w:val="-14"/>
                <w:w w:val="110"/>
                <w:sz w:val="21"/>
                <w:szCs w:val="21"/>
                <w:lang w:eastAsia="en-US"/>
              </w:rPr>
              <w:t xml:space="preserve"> </w:t>
            </w:r>
            <w:r w:rsidRPr="009E03A3">
              <w:rPr>
                <w:rFonts w:ascii="Abadi" w:hAnsi="Abadi" w:cs="Calibri"/>
                <w:i/>
                <w:w w:val="110"/>
                <w:sz w:val="21"/>
                <w:szCs w:val="21"/>
                <w:lang w:eastAsia="en-US"/>
              </w:rPr>
              <w:t>Ley Orgánica del Poder Legislativo del Estado de Guanajuato, para su estudio y dictamen.</w:t>
            </w:r>
          </w:p>
        </w:tc>
      </w:tr>
      <w:tr w:rsidR="009E03A3" w:rsidRPr="009E03A3" w14:paraId="70400C0F" w14:textId="77777777" w:rsidTr="009E03A3">
        <w:trPr>
          <w:trHeight w:val="1269"/>
        </w:trPr>
        <w:tc>
          <w:tcPr>
            <w:tcW w:w="3150" w:type="pct"/>
            <w:tcBorders>
              <w:left w:val="double" w:sz="4" w:space="0" w:color="000000"/>
              <w:bottom w:val="double" w:sz="4" w:space="0" w:color="000000"/>
              <w:right w:val="double" w:sz="4" w:space="0" w:color="000000"/>
            </w:tcBorders>
          </w:tcPr>
          <w:p w14:paraId="6A7D260A" w14:textId="77777777" w:rsidR="009E03A3" w:rsidRPr="009E03A3" w:rsidRDefault="009E03A3" w:rsidP="009E03A3">
            <w:pPr>
              <w:spacing w:before="3"/>
              <w:ind w:left="97" w:right="89"/>
              <w:jc w:val="both"/>
              <w:rPr>
                <w:rFonts w:ascii="Abadi" w:hAnsi="Abadi" w:cs="Calibri"/>
                <w:b/>
                <w:sz w:val="21"/>
                <w:szCs w:val="21"/>
                <w:lang w:eastAsia="en-US"/>
              </w:rPr>
            </w:pPr>
            <w:r w:rsidRPr="009E03A3">
              <w:rPr>
                <w:rFonts w:ascii="Abadi" w:hAnsi="Abadi" w:cs="Calibri"/>
                <w:b/>
                <w:sz w:val="21"/>
                <w:szCs w:val="21"/>
                <w:lang w:eastAsia="en-US"/>
              </w:rPr>
              <w:t xml:space="preserve">Minuta Proyecto de Decreto por el cual se interpreta el alcance del Artículo Tercero Transitorio del Decreto por el que se reforman, adicionan y derogan diversas disposiciones de la Constitución Política de los Estados Unidos Mexicanos, </w:t>
            </w:r>
            <w:r w:rsidRPr="009E03A3">
              <w:rPr>
                <w:rFonts w:ascii="Abadi" w:hAnsi="Abadi" w:cs="Calibri"/>
                <w:b/>
                <w:i/>
                <w:sz w:val="21"/>
                <w:szCs w:val="21"/>
                <w:lang w:eastAsia="en-US"/>
              </w:rPr>
              <w:t xml:space="preserve">en materia de Guardia Nacional, </w:t>
            </w:r>
            <w:r w:rsidRPr="009E03A3">
              <w:rPr>
                <w:rFonts w:ascii="Abadi" w:hAnsi="Abadi" w:cs="Calibri"/>
                <w:b/>
                <w:sz w:val="21"/>
                <w:szCs w:val="21"/>
                <w:lang w:eastAsia="en-US"/>
              </w:rPr>
              <w:t>publicado en el Diario Oficial de la Federación el 26 de marzo de 2019, que remite la Cámara de Diputados del Congreso de la Unión.</w:t>
            </w:r>
          </w:p>
        </w:tc>
        <w:tc>
          <w:tcPr>
            <w:tcW w:w="1850" w:type="pct"/>
            <w:tcBorders>
              <w:left w:val="double" w:sz="4" w:space="0" w:color="000000"/>
              <w:bottom w:val="double" w:sz="4" w:space="0" w:color="000000"/>
              <w:right w:val="double" w:sz="4" w:space="0" w:color="000000"/>
            </w:tcBorders>
          </w:tcPr>
          <w:p w14:paraId="5E2944C4" w14:textId="77777777" w:rsidR="009E03A3" w:rsidRPr="009E03A3" w:rsidRDefault="009E03A3" w:rsidP="009E03A3">
            <w:pPr>
              <w:tabs>
                <w:tab w:val="left" w:pos="2774"/>
              </w:tabs>
              <w:spacing w:before="7" w:line="237" w:lineRule="auto"/>
              <w:ind w:left="97" w:right="86"/>
              <w:jc w:val="both"/>
              <w:rPr>
                <w:rFonts w:ascii="Abadi" w:hAnsi="Abadi" w:cs="Calibri"/>
                <w:i/>
                <w:sz w:val="21"/>
                <w:szCs w:val="21"/>
                <w:lang w:eastAsia="en-US"/>
              </w:rPr>
            </w:pPr>
            <w:r w:rsidRPr="009E03A3">
              <w:rPr>
                <w:rFonts w:ascii="Abadi" w:hAnsi="Abadi" w:cs="Calibri"/>
                <w:i/>
                <w:w w:val="110"/>
                <w:sz w:val="21"/>
                <w:szCs w:val="21"/>
                <w:lang w:eastAsia="en-US"/>
              </w:rPr>
              <w:t xml:space="preserve">Se turnó a la Comisión de Gobernación y Puntos </w:t>
            </w:r>
            <w:r w:rsidRPr="009E03A3">
              <w:rPr>
                <w:rFonts w:ascii="Abadi" w:hAnsi="Abadi" w:cs="Calibri"/>
                <w:i/>
                <w:spacing w:val="-2"/>
                <w:w w:val="110"/>
                <w:sz w:val="21"/>
                <w:szCs w:val="21"/>
                <w:lang w:eastAsia="en-US"/>
              </w:rPr>
              <w:t>Constitucionales,</w:t>
            </w:r>
            <w:r w:rsidRPr="009E03A3">
              <w:rPr>
                <w:rFonts w:ascii="Abadi" w:hAnsi="Abadi" w:cs="Calibri"/>
                <w:i/>
                <w:sz w:val="21"/>
                <w:szCs w:val="21"/>
                <w:lang w:eastAsia="en-US"/>
              </w:rPr>
              <w:tab/>
            </w:r>
            <w:r w:rsidRPr="009E03A3">
              <w:rPr>
                <w:rFonts w:ascii="Abadi" w:hAnsi="Abadi" w:cs="Calibri"/>
                <w:i/>
                <w:spacing w:val="-4"/>
                <w:w w:val="110"/>
                <w:sz w:val="21"/>
                <w:szCs w:val="21"/>
                <w:lang w:eastAsia="en-US"/>
              </w:rPr>
              <w:t xml:space="preserve">con </w:t>
            </w:r>
            <w:r w:rsidRPr="009E03A3">
              <w:rPr>
                <w:rFonts w:ascii="Abadi" w:hAnsi="Abadi" w:cs="Calibri"/>
                <w:i/>
                <w:w w:val="110"/>
                <w:sz w:val="21"/>
                <w:szCs w:val="21"/>
                <w:lang w:eastAsia="en-US"/>
              </w:rPr>
              <w:t>fundamento en el artículo 111 fracción I de la Ley Orgánica del Poder Legislativo del Estado</w:t>
            </w:r>
            <w:r w:rsidRPr="009E03A3">
              <w:rPr>
                <w:rFonts w:ascii="Abadi" w:hAnsi="Abadi" w:cs="Calibri"/>
                <w:i/>
                <w:spacing w:val="-5"/>
                <w:w w:val="110"/>
                <w:sz w:val="21"/>
                <w:szCs w:val="21"/>
                <w:lang w:eastAsia="en-US"/>
              </w:rPr>
              <w:t xml:space="preserve"> </w:t>
            </w:r>
            <w:r w:rsidRPr="009E03A3">
              <w:rPr>
                <w:rFonts w:ascii="Abadi" w:hAnsi="Abadi" w:cs="Calibri"/>
                <w:i/>
                <w:w w:val="110"/>
                <w:sz w:val="21"/>
                <w:szCs w:val="21"/>
                <w:lang w:eastAsia="en-US"/>
              </w:rPr>
              <w:t>de</w:t>
            </w:r>
            <w:r w:rsidRPr="009E03A3">
              <w:rPr>
                <w:rFonts w:ascii="Abadi" w:hAnsi="Abadi" w:cs="Calibri"/>
                <w:i/>
                <w:spacing w:val="-4"/>
                <w:w w:val="110"/>
                <w:sz w:val="21"/>
                <w:szCs w:val="21"/>
                <w:lang w:eastAsia="en-US"/>
              </w:rPr>
              <w:t xml:space="preserve"> </w:t>
            </w:r>
            <w:r w:rsidRPr="009E03A3">
              <w:rPr>
                <w:rFonts w:ascii="Abadi" w:hAnsi="Abadi" w:cs="Calibri"/>
                <w:i/>
                <w:w w:val="110"/>
                <w:sz w:val="21"/>
                <w:szCs w:val="21"/>
                <w:lang w:eastAsia="en-US"/>
              </w:rPr>
              <w:t>Guanajuato,</w:t>
            </w:r>
            <w:r w:rsidRPr="009E03A3">
              <w:rPr>
                <w:rFonts w:ascii="Abadi" w:hAnsi="Abadi" w:cs="Calibri"/>
                <w:i/>
                <w:spacing w:val="-6"/>
                <w:w w:val="110"/>
                <w:sz w:val="21"/>
                <w:szCs w:val="21"/>
                <w:lang w:eastAsia="en-US"/>
              </w:rPr>
              <w:t xml:space="preserve"> </w:t>
            </w:r>
            <w:r w:rsidRPr="009E03A3">
              <w:rPr>
                <w:rFonts w:ascii="Abadi" w:hAnsi="Abadi" w:cs="Calibri"/>
                <w:i/>
                <w:w w:val="110"/>
                <w:sz w:val="21"/>
                <w:szCs w:val="21"/>
                <w:lang w:eastAsia="en-US"/>
              </w:rPr>
              <w:t>para</w:t>
            </w:r>
            <w:r w:rsidRPr="009E03A3">
              <w:rPr>
                <w:rFonts w:ascii="Abadi" w:hAnsi="Abadi" w:cs="Calibri"/>
                <w:i/>
                <w:spacing w:val="-3"/>
                <w:w w:val="110"/>
                <w:sz w:val="21"/>
                <w:szCs w:val="21"/>
                <w:lang w:eastAsia="en-US"/>
              </w:rPr>
              <w:t xml:space="preserve"> </w:t>
            </w:r>
            <w:r w:rsidRPr="009E03A3">
              <w:rPr>
                <w:rFonts w:ascii="Abadi" w:hAnsi="Abadi" w:cs="Calibri"/>
                <w:i/>
                <w:w w:val="110"/>
                <w:sz w:val="21"/>
                <w:szCs w:val="21"/>
                <w:lang w:eastAsia="en-US"/>
              </w:rPr>
              <w:t>su estudio y dictamen.</w:t>
            </w:r>
          </w:p>
        </w:tc>
      </w:tr>
    </w:tbl>
    <w:p w14:paraId="54978982" w14:textId="77777777" w:rsidR="0006542C" w:rsidRPr="00237ADF" w:rsidRDefault="0006542C" w:rsidP="00237ADF">
      <w:pPr>
        <w:pStyle w:val="Prrafodelista"/>
        <w:autoSpaceDE w:val="0"/>
        <w:autoSpaceDN w:val="0"/>
        <w:adjustRightInd w:val="0"/>
        <w:ind w:left="426"/>
        <w:jc w:val="both"/>
        <w:rPr>
          <w:rFonts w:ascii="Abadi" w:hAnsi="Abadi" w:cs="ArialMT"/>
          <w:sz w:val="21"/>
          <w:szCs w:val="21"/>
        </w:rPr>
      </w:pPr>
    </w:p>
    <w:tbl>
      <w:tblPr>
        <w:tblStyle w:val="TableNormal2"/>
        <w:tblW w:w="5000" w:type="pct"/>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ook w:val="01E0" w:firstRow="1" w:lastRow="1" w:firstColumn="1" w:lastColumn="1" w:noHBand="0" w:noVBand="0"/>
      </w:tblPr>
      <w:tblGrid>
        <w:gridCol w:w="2244"/>
        <w:gridCol w:w="1837"/>
      </w:tblGrid>
      <w:tr w:rsidR="00DF493D" w:rsidRPr="00DF493D" w14:paraId="08B3F019" w14:textId="77777777" w:rsidTr="00162E06">
        <w:trPr>
          <w:trHeight w:val="2413"/>
        </w:trPr>
        <w:tc>
          <w:tcPr>
            <w:tcW w:w="2749" w:type="pct"/>
            <w:tcBorders>
              <w:left w:val="double" w:sz="4" w:space="0" w:color="000000"/>
              <w:bottom w:val="double" w:sz="4" w:space="0" w:color="000000"/>
              <w:right w:val="double" w:sz="4" w:space="0" w:color="000000"/>
            </w:tcBorders>
          </w:tcPr>
          <w:p w14:paraId="7C20E1B5" w14:textId="77777777" w:rsidR="00DF493D" w:rsidRPr="00DF493D" w:rsidRDefault="00DF493D" w:rsidP="00DF493D">
            <w:pPr>
              <w:ind w:left="97" w:right="93"/>
              <w:jc w:val="both"/>
              <w:rPr>
                <w:rFonts w:ascii="Abadi" w:hAnsi="Abadi" w:cs="Calibri"/>
                <w:b/>
                <w:sz w:val="21"/>
                <w:szCs w:val="21"/>
                <w:lang w:eastAsia="en-US"/>
              </w:rPr>
            </w:pPr>
            <w:r w:rsidRPr="00DF493D">
              <w:rPr>
                <w:rFonts w:ascii="Abadi" w:hAnsi="Abadi" w:cs="Calibri"/>
                <w:b/>
                <w:sz w:val="21"/>
                <w:szCs w:val="21"/>
                <w:lang w:eastAsia="en-US"/>
              </w:rPr>
              <w:t>Solicitud de licencia para separarse del cargo de diputado local de Gerardo Fernández González, integrante del Grupo Parlamentario del Partido Verde Ecologista de México.</w:t>
            </w:r>
          </w:p>
        </w:tc>
        <w:tc>
          <w:tcPr>
            <w:tcW w:w="2251" w:type="pct"/>
            <w:tcBorders>
              <w:left w:val="double" w:sz="4" w:space="0" w:color="000000"/>
              <w:bottom w:val="double" w:sz="4" w:space="0" w:color="000000"/>
              <w:right w:val="double" w:sz="4" w:space="0" w:color="000000"/>
            </w:tcBorders>
          </w:tcPr>
          <w:p w14:paraId="147FDFA8" w14:textId="77777777" w:rsidR="00DF493D" w:rsidRPr="00DF493D" w:rsidRDefault="00DF493D" w:rsidP="00DF493D">
            <w:pPr>
              <w:tabs>
                <w:tab w:val="left" w:pos="2774"/>
              </w:tabs>
              <w:spacing w:before="4" w:line="237" w:lineRule="auto"/>
              <w:ind w:left="97" w:right="86"/>
              <w:jc w:val="both"/>
              <w:rPr>
                <w:rFonts w:ascii="Abadi" w:hAnsi="Abadi" w:cs="Calibri"/>
                <w:i/>
                <w:sz w:val="21"/>
                <w:szCs w:val="21"/>
                <w:lang w:eastAsia="en-US"/>
              </w:rPr>
            </w:pPr>
            <w:r w:rsidRPr="00DF493D">
              <w:rPr>
                <w:rFonts w:ascii="Abadi" w:hAnsi="Abadi" w:cs="Calibri"/>
                <w:i/>
                <w:w w:val="110"/>
                <w:sz w:val="21"/>
                <w:szCs w:val="21"/>
                <w:lang w:eastAsia="en-US"/>
              </w:rPr>
              <w:t xml:space="preserve">Se turnó a la Comisión de Gobernación y Puntos </w:t>
            </w:r>
            <w:r w:rsidRPr="00DF493D">
              <w:rPr>
                <w:rFonts w:ascii="Abadi" w:hAnsi="Abadi" w:cs="Calibri"/>
                <w:i/>
                <w:spacing w:val="-2"/>
                <w:w w:val="110"/>
                <w:sz w:val="21"/>
                <w:szCs w:val="21"/>
                <w:lang w:eastAsia="en-US"/>
              </w:rPr>
              <w:t>Constitucionales,</w:t>
            </w:r>
            <w:r w:rsidRPr="00DF493D">
              <w:rPr>
                <w:rFonts w:ascii="Abadi" w:hAnsi="Abadi" w:cs="Calibri"/>
                <w:i/>
                <w:sz w:val="21"/>
                <w:szCs w:val="21"/>
                <w:lang w:eastAsia="en-US"/>
              </w:rPr>
              <w:tab/>
            </w:r>
            <w:r w:rsidRPr="00DF493D">
              <w:rPr>
                <w:rFonts w:ascii="Abadi" w:hAnsi="Abadi" w:cs="Calibri"/>
                <w:i/>
                <w:spacing w:val="-4"/>
                <w:w w:val="110"/>
                <w:sz w:val="21"/>
                <w:szCs w:val="21"/>
                <w:lang w:eastAsia="en-US"/>
              </w:rPr>
              <w:t xml:space="preserve">con </w:t>
            </w:r>
            <w:r w:rsidRPr="00DF493D">
              <w:rPr>
                <w:rFonts w:ascii="Abadi" w:hAnsi="Abadi" w:cs="Calibri"/>
                <w:i/>
                <w:w w:val="110"/>
                <w:sz w:val="21"/>
                <w:szCs w:val="21"/>
                <w:lang w:eastAsia="en-US"/>
              </w:rPr>
              <w:t>fundamento en el artículo 111 fracción III de la Ley Orgánica del Poder Legislativo del Estado</w:t>
            </w:r>
            <w:r w:rsidRPr="00DF493D">
              <w:rPr>
                <w:rFonts w:ascii="Abadi" w:hAnsi="Abadi" w:cs="Calibri"/>
                <w:i/>
                <w:spacing w:val="-5"/>
                <w:w w:val="110"/>
                <w:sz w:val="21"/>
                <w:szCs w:val="21"/>
                <w:lang w:eastAsia="en-US"/>
              </w:rPr>
              <w:t xml:space="preserve"> </w:t>
            </w:r>
            <w:r w:rsidRPr="00DF493D">
              <w:rPr>
                <w:rFonts w:ascii="Abadi" w:hAnsi="Abadi" w:cs="Calibri"/>
                <w:i/>
                <w:w w:val="110"/>
                <w:sz w:val="21"/>
                <w:szCs w:val="21"/>
                <w:lang w:eastAsia="en-US"/>
              </w:rPr>
              <w:t>de</w:t>
            </w:r>
            <w:r w:rsidRPr="00DF493D">
              <w:rPr>
                <w:rFonts w:ascii="Abadi" w:hAnsi="Abadi" w:cs="Calibri"/>
                <w:i/>
                <w:spacing w:val="-4"/>
                <w:w w:val="110"/>
                <w:sz w:val="21"/>
                <w:szCs w:val="21"/>
                <w:lang w:eastAsia="en-US"/>
              </w:rPr>
              <w:t xml:space="preserve"> </w:t>
            </w:r>
            <w:r w:rsidRPr="00DF493D">
              <w:rPr>
                <w:rFonts w:ascii="Abadi" w:hAnsi="Abadi" w:cs="Calibri"/>
                <w:i/>
                <w:w w:val="110"/>
                <w:sz w:val="21"/>
                <w:szCs w:val="21"/>
                <w:lang w:eastAsia="en-US"/>
              </w:rPr>
              <w:t>Guanajuato,</w:t>
            </w:r>
            <w:r w:rsidRPr="00DF493D">
              <w:rPr>
                <w:rFonts w:ascii="Abadi" w:hAnsi="Abadi" w:cs="Calibri"/>
                <w:i/>
                <w:spacing w:val="-6"/>
                <w:w w:val="110"/>
                <w:sz w:val="21"/>
                <w:szCs w:val="21"/>
                <w:lang w:eastAsia="en-US"/>
              </w:rPr>
              <w:t xml:space="preserve"> </w:t>
            </w:r>
            <w:r w:rsidRPr="00DF493D">
              <w:rPr>
                <w:rFonts w:ascii="Abadi" w:hAnsi="Abadi" w:cs="Calibri"/>
                <w:i/>
                <w:w w:val="110"/>
                <w:sz w:val="21"/>
                <w:szCs w:val="21"/>
                <w:lang w:eastAsia="en-US"/>
              </w:rPr>
              <w:t>para</w:t>
            </w:r>
            <w:r w:rsidRPr="00DF493D">
              <w:rPr>
                <w:rFonts w:ascii="Abadi" w:hAnsi="Abadi" w:cs="Calibri"/>
                <w:i/>
                <w:spacing w:val="-3"/>
                <w:w w:val="110"/>
                <w:sz w:val="21"/>
                <w:szCs w:val="21"/>
                <w:lang w:eastAsia="en-US"/>
              </w:rPr>
              <w:t xml:space="preserve"> </w:t>
            </w:r>
            <w:r w:rsidRPr="00DF493D">
              <w:rPr>
                <w:rFonts w:ascii="Abadi" w:hAnsi="Abadi" w:cs="Calibri"/>
                <w:i/>
                <w:w w:val="110"/>
                <w:sz w:val="21"/>
                <w:szCs w:val="21"/>
                <w:lang w:eastAsia="en-US"/>
              </w:rPr>
              <w:t>su estudio y dictamen.</w:t>
            </w:r>
          </w:p>
        </w:tc>
      </w:tr>
    </w:tbl>
    <w:p w14:paraId="2DD259C6" w14:textId="77777777" w:rsidR="00162E06" w:rsidRDefault="00162E06" w:rsidP="00162E06">
      <w:pPr>
        <w:pStyle w:val="Prrafodelista"/>
        <w:adjustRightInd w:val="0"/>
        <w:ind w:left="0"/>
        <w:jc w:val="both"/>
        <w:rPr>
          <w:rFonts w:ascii="Abadi" w:hAnsi="Abadi" w:cs="ArialMT"/>
          <w:sz w:val="21"/>
          <w:szCs w:val="21"/>
        </w:rPr>
      </w:pPr>
    </w:p>
    <w:p w14:paraId="0CA129B1" w14:textId="597D0FC2" w:rsidR="00162E06" w:rsidRDefault="00162E06" w:rsidP="00162E06">
      <w:pPr>
        <w:pStyle w:val="Prrafodelista"/>
        <w:adjustRightInd w:val="0"/>
        <w:ind w:left="0"/>
        <w:jc w:val="both"/>
        <w:rPr>
          <w:rFonts w:ascii="Abadi" w:hAnsi="Abadi" w:cs="ArialMT"/>
          <w:sz w:val="21"/>
          <w:szCs w:val="21"/>
        </w:rPr>
      </w:pPr>
      <w:r w:rsidRPr="00162E06">
        <w:rPr>
          <w:rFonts w:ascii="Abadi" w:hAnsi="Abadi" w:cs="ArialMT"/>
          <w:sz w:val="21"/>
          <w:szCs w:val="21"/>
        </w:rPr>
        <w:t xml:space="preserve">Así también, la Diputación Permanente convocó al primer periodo extraordinario de sesiones, correspondiente al tercer año de ejercicio constitucional de la Sexagésima Quinta Legislatura, con fundamento en lo dispuesto por los artículos 52 y 65 fracción II de la Constitución Política para el Estado de </w:t>
      </w:r>
      <w:r w:rsidRPr="00162E06">
        <w:rPr>
          <w:rFonts w:ascii="Abadi" w:hAnsi="Abadi" w:cs="ArialMT"/>
          <w:sz w:val="21"/>
          <w:szCs w:val="21"/>
        </w:rPr>
        <w:t>Guanajuato, a efecto de tratar el siguiente asunto:</w:t>
      </w:r>
    </w:p>
    <w:p w14:paraId="636372E3" w14:textId="77777777" w:rsidR="00A05A0B" w:rsidRDefault="00A05A0B" w:rsidP="00162E06">
      <w:pPr>
        <w:pStyle w:val="Prrafodelista"/>
        <w:adjustRightInd w:val="0"/>
        <w:ind w:left="0"/>
        <w:jc w:val="both"/>
        <w:rPr>
          <w:rFonts w:ascii="Abadi" w:hAnsi="Abadi" w:cs="ArialMT"/>
          <w:sz w:val="21"/>
          <w:szCs w:val="21"/>
        </w:rPr>
      </w:pPr>
    </w:p>
    <w:p w14:paraId="73C19974" w14:textId="5218F1EE" w:rsidR="00A05A0B" w:rsidRPr="00162E06" w:rsidRDefault="00A05A0B" w:rsidP="00162E06">
      <w:pPr>
        <w:pStyle w:val="Prrafodelista"/>
        <w:adjustRightInd w:val="0"/>
        <w:ind w:left="0"/>
        <w:jc w:val="both"/>
        <w:rPr>
          <w:rFonts w:ascii="Abadi" w:hAnsi="Abadi" w:cs="ArialMT"/>
          <w:sz w:val="21"/>
          <w:szCs w:val="21"/>
        </w:rPr>
      </w:pPr>
      <w:r>
        <w:rPr>
          <w:rFonts w:ascii="Abadi" w:hAnsi="Abadi" w:cs="ArialMT"/>
          <w:noProof/>
          <w:sz w:val="21"/>
          <w:szCs w:val="21"/>
        </w:rPr>
        <w:drawing>
          <wp:inline distT="0" distB="0" distL="0" distR="0" wp14:anchorId="5A72FB8A" wp14:editId="2F15643C">
            <wp:extent cx="2517195" cy="159963"/>
            <wp:effectExtent l="0" t="0" r="0" b="0"/>
            <wp:docPr id="9725101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994" cy="182446"/>
                    </a:xfrm>
                    <a:prstGeom prst="rect">
                      <a:avLst/>
                    </a:prstGeom>
                    <a:noFill/>
                  </pic:spPr>
                </pic:pic>
              </a:graphicData>
            </a:graphic>
          </wp:inline>
        </w:drawing>
      </w:r>
    </w:p>
    <w:p w14:paraId="43583DB0" w14:textId="77777777" w:rsidR="0006542C" w:rsidRDefault="0006542C" w:rsidP="00162E06">
      <w:pPr>
        <w:pStyle w:val="Prrafodelista"/>
        <w:autoSpaceDE w:val="0"/>
        <w:autoSpaceDN w:val="0"/>
        <w:adjustRightInd w:val="0"/>
        <w:ind w:left="426"/>
        <w:jc w:val="both"/>
        <w:rPr>
          <w:rFonts w:ascii="Abadi" w:hAnsi="Abadi" w:cs="ArialMT"/>
          <w:sz w:val="21"/>
          <w:szCs w:val="21"/>
        </w:rPr>
      </w:pPr>
    </w:p>
    <w:p w14:paraId="4CD108C5" w14:textId="77777777" w:rsidR="002C15CC" w:rsidRPr="002C15CC" w:rsidRDefault="002C15CC" w:rsidP="002C15CC">
      <w:pPr>
        <w:widowControl w:val="0"/>
        <w:autoSpaceDE w:val="0"/>
        <w:autoSpaceDN w:val="0"/>
        <w:spacing w:line="237" w:lineRule="auto"/>
        <w:jc w:val="both"/>
        <w:rPr>
          <w:rFonts w:ascii="Abadi" w:hAnsi="Abadi" w:cs="ArialMT"/>
          <w:sz w:val="21"/>
          <w:szCs w:val="21"/>
        </w:rPr>
      </w:pPr>
      <w:r w:rsidRPr="002C15CC">
        <w:rPr>
          <w:rFonts w:ascii="Abadi" w:hAnsi="Abadi" w:cs="ArialMT"/>
          <w:sz w:val="21"/>
          <w:szCs w:val="21"/>
        </w:rPr>
        <w:t>Para celebrar una sesión solemne del Congreso del Estado a fin de conmemorar el hecho histórico consistente en los 200 años de la adhesión formal del Estado de Guanajuato al Federalismo Mexicano.</w:t>
      </w:r>
    </w:p>
    <w:p w14:paraId="0A4A5A1B" w14:textId="77777777" w:rsidR="002C15CC" w:rsidRPr="002C15CC" w:rsidRDefault="002C15CC" w:rsidP="002C15CC">
      <w:pPr>
        <w:widowControl w:val="0"/>
        <w:autoSpaceDE w:val="0"/>
        <w:autoSpaceDN w:val="0"/>
        <w:spacing w:before="7"/>
        <w:rPr>
          <w:rFonts w:ascii="Abadi" w:hAnsi="Abadi" w:cs="ArialMT"/>
          <w:sz w:val="21"/>
          <w:szCs w:val="21"/>
        </w:rPr>
      </w:pPr>
    </w:p>
    <w:p w14:paraId="616F6239" w14:textId="77777777" w:rsidR="002C15CC" w:rsidRPr="002C15CC" w:rsidRDefault="002C15CC" w:rsidP="002C15CC">
      <w:pPr>
        <w:widowControl w:val="0"/>
        <w:autoSpaceDE w:val="0"/>
        <w:autoSpaceDN w:val="0"/>
        <w:jc w:val="center"/>
        <w:rPr>
          <w:rFonts w:ascii="Abadi" w:hAnsi="Abadi" w:cs="ArialMT"/>
          <w:sz w:val="21"/>
          <w:szCs w:val="21"/>
        </w:rPr>
      </w:pPr>
      <w:r w:rsidRPr="002C15CC">
        <w:rPr>
          <w:rFonts w:ascii="Abadi" w:hAnsi="Abadi" w:cs="ArialMT"/>
          <w:sz w:val="21"/>
          <w:szCs w:val="21"/>
        </w:rPr>
        <w:t xml:space="preserve">Guanajuato, </w:t>
      </w:r>
      <w:proofErr w:type="spellStart"/>
      <w:r w:rsidRPr="002C15CC">
        <w:rPr>
          <w:rFonts w:ascii="Abadi" w:hAnsi="Abadi" w:cs="ArialMT"/>
          <w:sz w:val="21"/>
          <w:szCs w:val="21"/>
        </w:rPr>
        <w:t>Gto</w:t>
      </w:r>
      <w:proofErr w:type="spellEnd"/>
      <w:r w:rsidRPr="002C15CC">
        <w:rPr>
          <w:rFonts w:ascii="Abadi" w:hAnsi="Abadi" w:cs="ArialMT"/>
          <w:sz w:val="21"/>
          <w:szCs w:val="21"/>
        </w:rPr>
        <w:t>., 14 de febrero de 2024</w:t>
      </w:r>
    </w:p>
    <w:p w14:paraId="09180931" w14:textId="77777777" w:rsidR="002C15CC" w:rsidRPr="002C15CC" w:rsidRDefault="002C15CC" w:rsidP="002C15CC">
      <w:pPr>
        <w:widowControl w:val="0"/>
        <w:autoSpaceDE w:val="0"/>
        <w:autoSpaceDN w:val="0"/>
        <w:rPr>
          <w:rFonts w:ascii="Calibri" w:eastAsia="Calibri" w:hAnsi="Calibri" w:cs="Calibri"/>
          <w:sz w:val="20"/>
          <w:szCs w:val="22"/>
          <w:lang w:eastAsia="en-US"/>
        </w:rPr>
      </w:pPr>
    </w:p>
    <w:p w14:paraId="3BFF5B2E" w14:textId="77777777" w:rsidR="00E226B2" w:rsidRPr="00E226B2" w:rsidRDefault="00E226B2" w:rsidP="00E226B2">
      <w:pPr>
        <w:pStyle w:val="Textoindependiente"/>
        <w:spacing w:before="234"/>
        <w:rPr>
          <w:rFonts w:ascii="Abadi" w:hAnsi="Abadi" w:cs="ArialMT"/>
          <w:b w:val="0"/>
          <w:bCs w:val="0"/>
          <w:sz w:val="21"/>
          <w:szCs w:val="21"/>
        </w:rPr>
      </w:pPr>
      <w:r w:rsidRPr="00E226B2">
        <w:rPr>
          <w:rFonts w:ascii="Abadi" w:hAnsi="Abadi" w:cs="ArialMT"/>
          <w:b w:val="0"/>
          <w:bCs w:val="0"/>
          <w:sz w:val="21"/>
          <w:szCs w:val="21"/>
        </w:rPr>
        <w:t>Diputado Víctor Manuel Zanella Huerta P r e s i d e n t e</w:t>
      </w:r>
    </w:p>
    <w:p w14:paraId="4E59BE57" w14:textId="77777777" w:rsidR="00E226B2" w:rsidRPr="00E226B2" w:rsidRDefault="00E226B2" w:rsidP="00E226B2">
      <w:pPr>
        <w:pStyle w:val="Textoindependiente"/>
        <w:spacing w:before="234"/>
        <w:rPr>
          <w:rFonts w:ascii="Abadi" w:hAnsi="Abadi" w:cs="ArialMT"/>
          <w:b w:val="0"/>
          <w:bCs w:val="0"/>
          <w:sz w:val="21"/>
          <w:szCs w:val="21"/>
        </w:rPr>
      </w:pPr>
      <w:r w:rsidRPr="00E226B2">
        <w:rPr>
          <w:rFonts w:ascii="Abadi" w:hAnsi="Abadi" w:cs="ArialMT"/>
          <w:b w:val="0"/>
          <w:bCs w:val="0"/>
          <w:sz w:val="21"/>
          <w:szCs w:val="21"/>
        </w:rPr>
        <w:t xml:space="preserve">Diputado Cuauhtémoc Becerra González V i c </w:t>
      </w:r>
      <w:proofErr w:type="gramStart"/>
      <w:r w:rsidRPr="00E226B2">
        <w:rPr>
          <w:rFonts w:ascii="Abadi" w:hAnsi="Abadi" w:cs="ArialMT"/>
          <w:b w:val="0"/>
          <w:bCs w:val="0"/>
          <w:sz w:val="21"/>
          <w:szCs w:val="21"/>
        </w:rPr>
        <w:t>e</w:t>
      </w:r>
      <w:proofErr w:type="gramEnd"/>
      <w:r w:rsidRPr="00E226B2">
        <w:rPr>
          <w:rFonts w:ascii="Abadi" w:hAnsi="Abadi" w:cs="ArialMT"/>
          <w:b w:val="0"/>
          <w:bCs w:val="0"/>
          <w:sz w:val="21"/>
          <w:szCs w:val="21"/>
        </w:rPr>
        <w:t xml:space="preserve"> p r e s i d e n t e</w:t>
      </w:r>
    </w:p>
    <w:p w14:paraId="2AB57644" w14:textId="77777777" w:rsidR="00AA0674" w:rsidRDefault="00E226B2" w:rsidP="00E226B2">
      <w:pPr>
        <w:pStyle w:val="Textoindependiente"/>
        <w:spacing w:before="234"/>
        <w:rPr>
          <w:rFonts w:ascii="Abadi" w:hAnsi="Abadi" w:cs="ArialMT"/>
          <w:b w:val="0"/>
          <w:bCs w:val="0"/>
          <w:sz w:val="21"/>
          <w:szCs w:val="21"/>
        </w:rPr>
      </w:pPr>
      <w:r w:rsidRPr="00E226B2">
        <w:rPr>
          <w:rFonts w:ascii="Abadi" w:hAnsi="Abadi" w:cs="ArialMT"/>
          <w:b w:val="0"/>
          <w:bCs w:val="0"/>
          <w:sz w:val="21"/>
          <w:szCs w:val="21"/>
        </w:rPr>
        <w:t xml:space="preserve">Diputado Gustavo Adolfo Alfaro Reyes </w:t>
      </w:r>
    </w:p>
    <w:p w14:paraId="021B8146" w14:textId="471AF42F" w:rsidR="002C15CC" w:rsidRDefault="00E226B2" w:rsidP="00E226B2">
      <w:pPr>
        <w:pStyle w:val="Textoindependiente"/>
        <w:spacing w:before="234"/>
        <w:rPr>
          <w:rFonts w:ascii="Abadi" w:hAnsi="Abadi" w:cs="ArialMT"/>
          <w:b w:val="0"/>
          <w:bCs w:val="0"/>
          <w:sz w:val="21"/>
          <w:szCs w:val="21"/>
        </w:rPr>
      </w:pPr>
      <w:r w:rsidRPr="00E226B2">
        <w:rPr>
          <w:rFonts w:ascii="Abadi" w:hAnsi="Abadi" w:cs="ArialMT"/>
          <w:b w:val="0"/>
          <w:bCs w:val="0"/>
          <w:sz w:val="21"/>
          <w:szCs w:val="21"/>
        </w:rPr>
        <w:t>Secretario</w:t>
      </w:r>
    </w:p>
    <w:p w14:paraId="142DDB7B"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xml:space="preserve">- La </w:t>
      </w:r>
      <w:proofErr w:type="gramStart"/>
      <w:r w:rsidRPr="00E34072">
        <w:rPr>
          <w:rFonts w:ascii="Abadi" w:eastAsia="Aptos" w:hAnsi="Abadi"/>
          <w:b/>
          <w:bCs/>
          <w:kern w:val="2"/>
          <w:sz w:val="21"/>
          <w:szCs w:val="21"/>
          <w:lang w:val="es-MX" w:eastAsia="en-US"/>
          <w14:ligatures w14:val="standardContextual"/>
        </w:rPr>
        <w:t>Presidencia.-</w:t>
      </w:r>
      <w:proofErr w:type="gramEnd"/>
      <w:r w:rsidRPr="00E34072">
        <w:rPr>
          <w:rFonts w:ascii="Abadi" w:eastAsia="Aptos" w:hAnsi="Abadi"/>
          <w:kern w:val="2"/>
          <w:sz w:val="21"/>
          <w:szCs w:val="21"/>
          <w:lang w:val="es-MX" w:eastAsia="en-US"/>
          <w14:ligatures w14:val="standardContextual"/>
        </w:rPr>
        <w:t xml:space="preserve">  Compañeras y compañeros legisladores con el objeto de agilizar el trámite parlamentario del proyecto de informe de esta Diputación Permanente contenido en el punto 5 del orden del día.</w:t>
      </w:r>
    </w:p>
    <w:p w14:paraId="3E49BB0D"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kern w:val="2"/>
          <w:sz w:val="21"/>
          <w:szCs w:val="21"/>
          <w:lang w:val="es-MX" w:eastAsia="en-US"/>
          <w14:ligatures w14:val="standardContextual"/>
        </w:rPr>
        <w:t xml:space="preserve">- Y en virtud de encontrarse en la Gaceta Parlamentaria, se propone la dispensa de lectura y se ha sometido a su consideración y posterior votación. </w:t>
      </w:r>
    </w:p>
    <w:p w14:paraId="2D99B27F"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kern w:val="2"/>
          <w:sz w:val="21"/>
          <w:szCs w:val="21"/>
          <w:lang w:val="es-MX" w:eastAsia="en-US"/>
          <w14:ligatures w14:val="standardContextual"/>
        </w:rPr>
        <w:t xml:space="preserve">- La propuesta, pues, está a la consideración de la asamblea si alguien desea hacer uso de la palabra a favor de manifestarlo. No teniendo registros se pide al secretario que en </w:t>
      </w:r>
      <w:proofErr w:type="gramStart"/>
      <w:r w:rsidRPr="00E34072">
        <w:rPr>
          <w:rFonts w:ascii="Abadi" w:eastAsia="Aptos" w:hAnsi="Abadi"/>
          <w:kern w:val="2"/>
          <w:sz w:val="21"/>
          <w:szCs w:val="21"/>
          <w:lang w:val="es-MX" w:eastAsia="en-US"/>
          <w14:ligatures w14:val="standardContextual"/>
        </w:rPr>
        <w:t>votación  económica</w:t>
      </w:r>
      <w:proofErr w:type="gramEnd"/>
      <w:r w:rsidRPr="00E34072">
        <w:rPr>
          <w:rFonts w:ascii="Abadi" w:eastAsia="Aptos" w:hAnsi="Abadi"/>
          <w:kern w:val="2"/>
          <w:sz w:val="21"/>
          <w:szCs w:val="21"/>
          <w:lang w:val="es-MX" w:eastAsia="en-US"/>
          <w14:ligatures w14:val="standardContextual"/>
        </w:rPr>
        <w:t xml:space="preserve"> en la modalidad convencional pregunte a la asamblea si es de aprobarse la propuesta. </w:t>
      </w:r>
    </w:p>
    <w:p w14:paraId="7C6184A1"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La Secretaría. -</w:t>
      </w:r>
      <w:r w:rsidRPr="00E34072">
        <w:rPr>
          <w:rFonts w:ascii="Abadi" w:eastAsia="Aptos" w:hAnsi="Abadi"/>
          <w:kern w:val="2"/>
          <w:sz w:val="21"/>
          <w:szCs w:val="21"/>
          <w:lang w:val="es-MX" w:eastAsia="en-US"/>
          <w14:ligatures w14:val="standardContextual"/>
        </w:rPr>
        <w:t xml:space="preserve"> Por instrucciones de la Presidencia, se pregunta la Diputación Permanente en votación económica si se aprueba la propuesta que nos ocupa, si están por la afirmativa sírvanse manifestarlo levantando su mano. </w:t>
      </w:r>
    </w:p>
    <w:p w14:paraId="442A142B"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La Secretaría. -</w:t>
      </w:r>
      <w:r w:rsidRPr="00E34072">
        <w:rPr>
          <w:rFonts w:ascii="Abadi" w:eastAsia="Aptos" w:hAnsi="Abadi"/>
          <w:kern w:val="2"/>
          <w:sz w:val="21"/>
          <w:szCs w:val="21"/>
          <w:lang w:val="es-MX" w:eastAsia="en-US"/>
          <w14:ligatures w14:val="standardContextual"/>
        </w:rPr>
        <w:t xml:space="preserve"> Señor presidente, la propuesta ha sido aprobada.</w:t>
      </w:r>
    </w:p>
    <w:p w14:paraId="1D547CE1"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xml:space="preserve">- La Presidencia. - </w:t>
      </w:r>
      <w:r w:rsidRPr="00E34072">
        <w:rPr>
          <w:rFonts w:ascii="Abadi" w:eastAsia="Aptos" w:hAnsi="Abadi"/>
          <w:kern w:val="2"/>
          <w:sz w:val="21"/>
          <w:szCs w:val="21"/>
          <w:lang w:val="es-MX" w:eastAsia="en-US"/>
          <w14:ligatures w14:val="standardContextual"/>
        </w:rPr>
        <w:t xml:space="preserve">Muchas gracias, secretario. </w:t>
      </w:r>
    </w:p>
    <w:p w14:paraId="4D47939D"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xml:space="preserve">- La </w:t>
      </w:r>
      <w:proofErr w:type="gramStart"/>
      <w:r w:rsidRPr="00E34072">
        <w:rPr>
          <w:rFonts w:ascii="Abadi" w:eastAsia="Aptos" w:hAnsi="Abadi"/>
          <w:b/>
          <w:bCs/>
          <w:kern w:val="2"/>
          <w:sz w:val="21"/>
          <w:szCs w:val="21"/>
          <w:lang w:val="es-MX" w:eastAsia="en-US"/>
          <w14:ligatures w14:val="standardContextual"/>
        </w:rPr>
        <w:t>Presidencia.-</w:t>
      </w:r>
      <w:proofErr w:type="gramEnd"/>
      <w:r w:rsidRPr="00E34072">
        <w:rPr>
          <w:rFonts w:ascii="Abadi" w:eastAsia="Aptos" w:hAnsi="Abadi"/>
          <w:kern w:val="2"/>
          <w:sz w:val="21"/>
          <w:szCs w:val="21"/>
          <w:lang w:val="es-MX" w:eastAsia="en-US"/>
          <w14:ligatures w14:val="standardContextual"/>
        </w:rPr>
        <w:t xml:space="preserve"> Por ser hoy la última sesión correspondiente al Primer Receso del Tercer Año de Ejercicio Constitucional de esta </w:t>
      </w:r>
      <w:r w:rsidRPr="00E34072">
        <w:rPr>
          <w:rFonts w:ascii="Abadi" w:eastAsia="Aptos" w:hAnsi="Abadi"/>
          <w:kern w:val="2"/>
          <w:sz w:val="21"/>
          <w:szCs w:val="21"/>
          <w:lang w:val="es-MX" w:eastAsia="en-US"/>
          <w14:ligatures w14:val="standardContextual"/>
        </w:rPr>
        <w:lastRenderedPageBreak/>
        <w:t xml:space="preserve">LXV Legislatura, la presidencia presenta el proyecto de informe de la Diputación Permanente en cumplimiento a lo dispuesto por el artículo 65, fracción VII, de la Constitución Política del Estado de Guanajuato, se somete a consideración el proyecto de informen de esta Diputación permanente. Si alguien desea hacer uso de la palabra indíquelo, por favor. No teniendo registros, se solicita al Secretario que en votación económica en la modalidad convencional, se pregunte a la asamblea si es de aprobarse el informe que nos ocupa. </w:t>
      </w:r>
    </w:p>
    <w:p w14:paraId="4DF6B9A3"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xml:space="preserve">- La Secretaría. - </w:t>
      </w:r>
      <w:r w:rsidRPr="00E34072">
        <w:rPr>
          <w:rFonts w:ascii="Abadi" w:eastAsia="Aptos" w:hAnsi="Abadi"/>
          <w:kern w:val="2"/>
          <w:sz w:val="21"/>
          <w:szCs w:val="21"/>
          <w:lang w:val="es-MX" w:eastAsia="en-US"/>
          <w14:ligatures w14:val="standardContextual"/>
        </w:rPr>
        <w:t xml:space="preserve">Se pregunta a la asamblea en votación económica si es de aprobarse el proyecto de informe de la Diputación Permanente, si están por la afirmativa manifiesten levantando su mano. </w:t>
      </w:r>
    </w:p>
    <w:p w14:paraId="0D3C869F"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xml:space="preserve"> - La </w:t>
      </w:r>
      <w:proofErr w:type="gramStart"/>
      <w:r w:rsidRPr="00E34072">
        <w:rPr>
          <w:rFonts w:ascii="Abadi" w:eastAsia="Aptos" w:hAnsi="Abadi"/>
          <w:b/>
          <w:bCs/>
          <w:kern w:val="2"/>
          <w:sz w:val="21"/>
          <w:szCs w:val="21"/>
          <w:lang w:val="es-MX" w:eastAsia="en-US"/>
          <w14:ligatures w14:val="standardContextual"/>
        </w:rPr>
        <w:t>Secretaría.-</w:t>
      </w:r>
      <w:proofErr w:type="gramEnd"/>
      <w:r w:rsidRPr="00E34072">
        <w:rPr>
          <w:rFonts w:ascii="Abadi" w:eastAsia="Aptos" w:hAnsi="Abadi"/>
          <w:kern w:val="2"/>
          <w:sz w:val="21"/>
          <w:szCs w:val="21"/>
          <w:lang w:val="es-MX" w:eastAsia="en-US"/>
          <w14:ligatures w14:val="standardContextual"/>
        </w:rPr>
        <w:t xml:space="preserve"> Señor presidente, el informe ha sido aprobado.</w:t>
      </w:r>
    </w:p>
    <w:p w14:paraId="66054485"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b/>
          <w:bCs/>
          <w:kern w:val="2"/>
          <w:sz w:val="21"/>
          <w:szCs w:val="21"/>
          <w:lang w:val="es-MX" w:eastAsia="en-US"/>
          <w14:ligatures w14:val="standardContextual"/>
        </w:rPr>
        <w:t xml:space="preserve">- La </w:t>
      </w:r>
      <w:proofErr w:type="gramStart"/>
      <w:r w:rsidRPr="00E34072">
        <w:rPr>
          <w:rFonts w:ascii="Abadi" w:eastAsia="Aptos" w:hAnsi="Abadi"/>
          <w:b/>
          <w:bCs/>
          <w:kern w:val="2"/>
          <w:sz w:val="21"/>
          <w:szCs w:val="21"/>
          <w:lang w:val="es-MX" w:eastAsia="en-US"/>
          <w14:ligatures w14:val="standardContextual"/>
        </w:rPr>
        <w:t>Presidencia.-</w:t>
      </w:r>
      <w:proofErr w:type="gramEnd"/>
      <w:r w:rsidRPr="00E34072">
        <w:rPr>
          <w:rFonts w:ascii="Abadi" w:eastAsia="Aptos" w:hAnsi="Abadi"/>
          <w:kern w:val="2"/>
          <w:sz w:val="21"/>
          <w:szCs w:val="21"/>
          <w:lang w:val="es-MX" w:eastAsia="en-US"/>
          <w14:ligatures w14:val="standardContextual"/>
        </w:rPr>
        <w:t xml:space="preserve"> Muchas gracias. </w:t>
      </w:r>
    </w:p>
    <w:p w14:paraId="73229C72" w14:textId="77777777" w:rsidR="00E34072" w:rsidRPr="00E34072" w:rsidRDefault="00E34072" w:rsidP="00E34072">
      <w:pPr>
        <w:spacing w:after="160"/>
        <w:ind w:firstLine="708"/>
        <w:jc w:val="both"/>
        <w:rPr>
          <w:rFonts w:ascii="Abadi" w:eastAsia="Aptos" w:hAnsi="Abadi"/>
          <w:kern w:val="2"/>
          <w:sz w:val="21"/>
          <w:szCs w:val="21"/>
          <w:lang w:val="es-MX" w:eastAsia="en-US"/>
          <w14:ligatures w14:val="standardContextual"/>
        </w:rPr>
      </w:pPr>
      <w:r w:rsidRPr="00E34072">
        <w:rPr>
          <w:rFonts w:ascii="Abadi" w:eastAsia="Aptos" w:hAnsi="Abadi"/>
          <w:kern w:val="2"/>
          <w:sz w:val="21"/>
          <w:szCs w:val="21"/>
          <w:lang w:val="es-MX" w:eastAsia="en-US"/>
          <w14:ligatures w14:val="standardContextual"/>
        </w:rPr>
        <w:t xml:space="preserve">- En consecuencia, se dará cuenta con el informe correspondiente en la Primera Sesión del Segundo Periodo Ordinario de Sesiones del Tercer Año de Ejercicio Constitucional de esta LXV Legislatura. </w:t>
      </w:r>
    </w:p>
    <w:p w14:paraId="254EE451" w14:textId="78AA7585" w:rsidR="00162E06" w:rsidRPr="00162E06" w:rsidRDefault="00DD1EB6" w:rsidP="00162E06">
      <w:pPr>
        <w:pStyle w:val="Prrafodelista"/>
        <w:numPr>
          <w:ilvl w:val="0"/>
          <w:numId w:val="11"/>
        </w:numPr>
        <w:autoSpaceDE w:val="0"/>
        <w:autoSpaceDN w:val="0"/>
        <w:adjustRightInd w:val="0"/>
        <w:ind w:left="426"/>
        <w:contextualSpacing/>
        <w:jc w:val="both"/>
        <w:rPr>
          <w:rFonts w:ascii="Abadi" w:hAnsi="Abadi" w:cs="ArialMT"/>
          <w:b/>
          <w:bCs/>
          <w:sz w:val="21"/>
          <w:szCs w:val="21"/>
        </w:rPr>
      </w:pPr>
      <w:r w:rsidRPr="007A0925">
        <w:rPr>
          <w:rFonts w:ascii="Abadi" w:hAnsi="Abadi" w:cs="ArialMT"/>
          <w:b/>
          <w:bCs/>
          <w:sz w:val="21"/>
          <w:szCs w:val="21"/>
        </w:rPr>
        <w:t>ASUNTOS GENERALES.</w:t>
      </w:r>
    </w:p>
    <w:p w14:paraId="577EDD8C" w14:textId="77777777" w:rsidR="00DD1EB6" w:rsidRDefault="00DD1EB6" w:rsidP="00DD1EB6">
      <w:pPr>
        <w:pStyle w:val="Prrafodelista"/>
        <w:autoSpaceDE w:val="0"/>
        <w:autoSpaceDN w:val="0"/>
        <w:adjustRightInd w:val="0"/>
        <w:ind w:left="426"/>
        <w:jc w:val="both"/>
        <w:rPr>
          <w:rFonts w:ascii="Abadi" w:hAnsi="Abadi" w:cs="ArialMT"/>
          <w:b/>
          <w:bCs/>
          <w:sz w:val="21"/>
          <w:szCs w:val="21"/>
        </w:rPr>
      </w:pPr>
    </w:p>
    <w:p w14:paraId="03AA837A" w14:textId="77777777" w:rsidR="00397FF2" w:rsidRPr="00397FF2" w:rsidRDefault="00397FF2" w:rsidP="00397FF2">
      <w:pPr>
        <w:spacing w:after="160"/>
        <w:ind w:firstLine="708"/>
        <w:jc w:val="both"/>
        <w:rPr>
          <w:rFonts w:ascii="Abadi" w:eastAsia="Aptos" w:hAnsi="Abadi"/>
          <w:kern w:val="2"/>
          <w:sz w:val="21"/>
          <w:szCs w:val="21"/>
          <w:lang w:val="es-MX" w:eastAsia="en-US"/>
          <w14:ligatures w14:val="standardContextual"/>
        </w:rPr>
      </w:pPr>
      <w:r w:rsidRPr="00397FF2">
        <w:rPr>
          <w:rFonts w:ascii="Abadi" w:eastAsia="Aptos" w:hAnsi="Abadi"/>
          <w:b/>
          <w:bCs/>
          <w:kern w:val="2"/>
          <w:sz w:val="21"/>
          <w:szCs w:val="21"/>
          <w:lang w:val="es-MX" w:eastAsia="en-US"/>
          <w14:ligatures w14:val="standardContextual"/>
        </w:rPr>
        <w:t xml:space="preserve">- La </w:t>
      </w:r>
      <w:proofErr w:type="gramStart"/>
      <w:r w:rsidRPr="00397FF2">
        <w:rPr>
          <w:rFonts w:ascii="Abadi" w:eastAsia="Aptos" w:hAnsi="Abadi"/>
          <w:b/>
          <w:bCs/>
          <w:kern w:val="2"/>
          <w:sz w:val="21"/>
          <w:szCs w:val="21"/>
          <w:lang w:val="es-MX" w:eastAsia="en-US"/>
          <w14:ligatures w14:val="standardContextual"/>
        </w:rPr>
        <w:t>Presidencia.-</w:t>
      </w:r>
      <w:proofErr w:type="gramEnd"/>
      <w:r w:rsidRPr="00397FF2">
        <w:rPr>
          <w:rFonts w:ascii="Abadi" w:eastAsia="Aptos" w:hAnsi="Abadi"/>
          <w:kern w:val="2"/>
          <w:sz w:val="21"/>
          <w:szCs w:val="21"/>
          <w:lang w:val="es-MX" w:eastAsia="en-US"/>
          <w14:ligatures w14:val="standardContextual"/>
        </w:rPr>
        <w:t xml:space="preserve"> Ahora abrimos el registro de asuntos de interés general, si alguien de esta asamblea desea inscribirse favor de manifestarlo en el tema que estarían abordando. ¿Diputado David Martínez Mendizábal, cuál sería su tema? </w:t>
      </w:r>
    </w:p>
    <w:p w14:paraId="3F8285C2" w14:textId="77777777" w:rsidR="00397FF2" w:rsidRPr="00397FF2" w:rsidRDefault="00397FF2" w:rsidP="00397FF2">
      <w:pPr>
        <w:spacing w:after="160"/>
        <w:jc w:val="both"/>
        <w:rPr>
          <w:rFonts w:ascii="Abadi" w:eastAsia="Aptos" w:hAnsi="Abadi"/>
          <w:kern w:val="2"/>
          <w:sz w:val="21"/>
          <w:szCs w:val="21"/>
          <w:lang w:val="es-MX" w:eastAsia="en-US"/>
          <w14:ligatures w14:val="standardContextual"/>
        </w:rPr>
      </w:pPr>
      <w:r w:rsidRPr="00397FF2">
        <w:rPr>
          <w:rFonts w:ascii="Abadi" w:eastAsia="Aptos" w:hAnsi="Abadi"/>
          <w:b/>
          <w:bCs/>
          <w:kern w:val="2"/>
          <w:sz w:val="21"/>
          <w:szCs w:val="21"/>
          <w:lang w:val="es-MX" w:eastAsia="en-US"/>
          <w14:ligatures w14:val="standardContextual"/>
        </w:rPr>
        <w:t>Diputado David Martínez Mendizábal. -</w:t>
      </w:r>
      <w:r w:rsidRPr="00397FF2">
        <w:rPr>
          <w:rFonts w:ascii="Abadi" w:eastAsia="Aptos" w:hAnsi="Abadi"/>
          <w:kern w:val="2"/>
          <w:sz w:val="21"/>
          <w:szCs w:val="21"/>
          <w:lang w:val="es-MX" w:eastAsia="en-US"/>
          <w14:ligatures w14:val="standardContextual"/>
        </w:rPr>
        <w:t xml:space="preserve"> Artículo 78 constitucional. </w:t>
      </w:r>
    </w:p>
    <w:p w14:paraId="0D52444A" w14:textId="77777777" w:rsidR="00397FF2" w:rsidRPr="00397FF2" w:rsidRDefault="00397FF2" w:rsidP="00397FF2">
      <w:pPr>
        <w:spacing w:after="160"/>
        <w:ind w:firstLine="708"/>
        <w:jc w:val="both"/>
        <w:rPr>
          <w:rFonts w:ascii="Abadi" w:eastAsia="Aptos" w:hAnsi="Abadi"/>
          <w:kern w:val="2"/>
          <w:sz w:val="21"/>
          <w:szCs w:val="21"/>
          <w:lang w:val="es-MX" w:eastAsia="en-US"/>
          <w14:ligatures w14:val="standardContextual"/>
        </w:rPr>
      </w:pPr>
      <w:r w:rsidRPr="00397FF2">
        <w:rPr>
          <w:rFonts w:ascii="Abadi" w:eastAsia="Aptos" w:hAnsi="Abadi"/>
          <w:b/>
          <w:bCs/>
          <w:kern w:val="2"/>
          <w:sz w:val="21"/>
          <w:szCs w:val="21"/>
          <w:lang w:val="es-MX" w:eastAsia="en-US"/>
          <w14:ligatures w14:val="standardContextual"/>
        </w:rPr>
        <w:t>- La Presidencia. -</w:t>
      </w:r>
      <w:r w:rsidRPr="00397FF2">
        <w:rPr>
          <w:rFonts w:ascii="Abadi" w:eastAsia="Aptos" w:hAnsi="Abadi"/>
          <w:kern w:val="2"/>
          <w:sz w:val="21"/>
          <w:szCs w:val="21"/>
          <w:lang w:val="es-MX" w:eastAsia="en-US"/>
          <w14:ligatures w14:val="standardContextual"/>
        </w:rPr>
        <w:t xml:space="preserve"> ¿Hubiera algún otro diputada o diputado que desea intervenir? Correcto, pues la lista de participantes ha quedado conformada con el diputado David Martínez Mendizábal. Tiene el uso de la voz, diputado David hasta por 10 minutos. </w:t>
      </w:r>
    </w:p>
    <w:p w14:paraId="28127212" w14:textId="7CDD14D1" w:rsidR="00397FF2" w:rsidRDefault="00397FF2" w:rsidP="00397FF2">
      <w:pPr>
        <w:spacing w:after="160"/>
        <w:jc w:val="both"/>
        <w:rPr>
          <w:rFonts w:ascii="Abadi" w:eastAsia="Aptos" w:hAnsi="Abadi"/>
          <w:b/>
          <w:bCs/>
          <w:kern w:val="2"/>
          <w:sz w:val="21"/>
          <w:szCs w:val="21"/>
          <w:lang w:val="es-MX" w:eastAsia="en-US"/>
          <w14:ligatures w14:val="standardContextual"/>
        </w:rPr>
      </w:pPr>
      <w:r w:rsidRPr="00397FF2">
        <w:rPr>
          <w:rFonts w:ascii="Abadi" w:eastAsia="Aptos" w:hAnsi="Abadi"/>
          <w:b/>
          <w:bCs/>
          <w:kern w:val="2"/>
          <w:sz w:val="21"/>
          <w:szCs w:val="21"/>
          <w:lang w:val="es-MX" w:eastAsia="en-US"/>
          <w14:ligatures w14:val="standardContextual"/>
        </w:rPr>
        <w:t>(Hace uso de la voz el diputado David Martínez Mendizábal, para hablar en asuntos de interés general</w:t>
      </w:r>
      <w:r w:rsidR="00B978F6">
        <w:rPr>
          <w:rFonts w:ascii="Abadi" w:eastAsia="Aptos" w:hAnsi="Abadi"/>
          <w:b/>
          <w:bCs/>
          <w:kern w:val="2"/>
          <w:sz w:val="21"/>
          <w:szCs w:val="21"/>
          <w:lang w:val="es-MX" w:eastAsia="en-US"/>
          <w14:ligatures w14:val="standardContextual"/>
        </w:rPr>
        <w:t>)</w:t>
      </w:r>
    </w:p>
    <w:p w14:paraId="13554E88" w14:textId="4B62AC79" w:rsidR="004428D1" w:rsidRDefault="004428D1" w:rsidP="00397FF2">
      <w:pPr>
        <w:spacing w:after="160"/>
        <w:jc w:val="both"/>
        <w:rPr>
          <w:rFonts w:ascii="Abadi" w:eastAsia="Aptos" w:hAnsi="Abadi"/>
          <w:b/>
          <w:bCs/>
          <w:kern w:val="2"/>
          <w:sz w:val="21"/>
          <w:szCs w:val="21"/>
          <w:lang w:val="es-MX" w:eastAsia="en-US"/>
          <w14:ligatures w14:val="standardContextual"/>
        </w:rPr>
      </w:pPr>
      <w:r>
        <w:rPr>
          <w:noProof/>
        </w:rPr>
        <w:drawing>
          <wp:anchor distT="0" distB="0" distL="114300" distR="114300" simplePos="0" relativeHeight="251658240" behindDoc="1" locked="0" layoutInCell="1" allowOverlap="1" wp14:anchorId="07F0F032" wp14:editId="0BA365B9">
            <wp:simplePos x="0" y="0"/>
            <wp:positionH relativeFrom="column">
              <wp:posOffset>542290</wp:posOffset>
            </wp:positionH>
            <wp:positionV relativeFrom="paragraph">
              <wp:posOffset>431165</wp:posOffset>
            </wp:positionV>
            <wp:extent cx="1524000" cy="777875"/>
            <wp:effectExtent l="285750" t="304800" r="323850" b="498475"/>
            <wp:wrapTight wrapText="bothSides">
              <wp:wrapPolygon edited="0">
                <wp:start x="270" y="-8464"/>
                <wp:lineTo x="-4050" y="-7406"/>
                <wp:lineTo x="-4050" y="26449"/>
                <wp:lineTo x="-1890" y="34913"/>
                <wp:lineTo x="23220" y="34913"/>
                <wp:lineTo x="24030" y="26978"/>
                <wp:lineTo x="24030" y="26449"/>
                <wp:lineTo x="25650" y="18514"/>
                <wp:lineTo x="25920" y="1058"/>
                <wp:lineTo x="23220" y="-6877"/>
                <wp:lineTo x="22950" y="-8464"/>
                <wp:lineTo x="270" y="-8464"/>
              </wp:wrapPolygon>
            </wp:wrapTight>
            <wp:docPr id="1595981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81404" name=""/>
                    <pic:cNvPicPr/>
                  </pic:nvPicPr>
                  <pic:blipFill rotWithShape="1">
                    <a:blip r:embed="rId18" cstate="print">
                      <a:extLst>
                        <a:ext uri="{28A0092B-C50C-407E-A947-70E740481C1C}">
                          <a14:useLocalDpi xmlns:a14="http://schemas.microsoft.com/office/drawing/2010/main" val="0"/>
                        </a:ext>
                      </a:extLst>
                    </a:blip>
                    <a:srcRect b="9170"/>
                    <a:stretch/>
                  </pic:blipFill>
                  <pic:spPr bwMode="auto">
                    <a:xfrm>
                      <a:off x="0" y="0"/>
                      <a:ext cx="1524000" cy="777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reflection blurRad="6350" stA="50000" endA="300" endPos="38500" dist="50800" dir="5400000" sy="-100000" algn="bl" rotWithShape="0"/>
                    </a:effectLst>
                    <a:extLst>
                      <a:ext uri="{53640926-AAD7-44D8-BBD7-CCE9431645EC}">
                        <a14:shadowObscured xmlns:a14="http://schemas.microsoft.com/office/drawing/2010/main"/>
                      </a:ext>
                    </a:extLst>
                  </pic:spPr>
                </pic:pic>
              </a:graphicData>
            </a:graphic>
          </wp:anchor>
        </w:drawing>
      </w:r>
    </w:p>
    <w:p w14:paraId="471E6123" w14:textId="2C2D5CC5" w:rsidR="004428D1" w:rsidRPr="00397FF2" w:rsidRDefault="004428D1" w:rsidP="00397FF2">
      <w:pPr>
        <w:spacing w:after="160"/>
        <w:jc w:val="both"/>
        <w:rPr>
          <w:rFonts w:ascii="Abadi" w:eastAsia="Aptos" w:hAnsi="Abadi"/>
          <w:b/>
          <w:bCs/>
          <w:kern w:val="2"/>
          <w:sz w:val="21"/>
          <w:szCs w:val="21"/>
          <w:lang w:val="es-MX" w:eastAsia="en-US"/>
          <w14:ligatures w14:val="standardContextual"/>
        </w:rPr>
      </w:pPr>
    </w:p>
    <w:p w14:paraId="6C267EA6" w14:textId="77777777" w:rsidR="00DB149B" w:rsidRDefault="00DB149B" w:rsidP="00397FF2">
      <w:pPr>
        <w:spacing w:after="160"/>
        <w:jc w:val="both"/>
        <w:rPr>
          <w:rFonts w:ascii="Abadi" w:eastAsia="Aptos" w:hAnsi="Abadi"/>
          <w:kern w:val="2"/>
          <w:sz w:val="21"/>
          <w:szCs w:val="21"/>
          <w:lang w:val="es-MX" w:eastAsia="en-US"/>
          <w14:ligatures w14:val="standardContextual"/>
        </w:rPr>
      </w:pPr>
    </w:p>
    <w:p w14:paraId="66AEF64D" w14:textId="237F77E0" w:rsidR="00397FF2" w:rsidRPr="00397FF2" w:rsidRDefault="00397FF2" w:rsidP="00397FF2">
      <w:pPr>
        <w:spacing w:after="160"/>
        <w:jc w:val="both"/>
        <w:rPr>
          <w:rFonts w:ascii="Abadi" w:eastAsia="Aptos" w:hAnsi="Abadi"/>
          <w:kern w:val="2"/>
          <w:sz w:val="21"/>
          <w:szCs w:val="21"/>
          <w:lang w:val="es-MX" w:eastAsia="en-US"/>
          <w14:ligatures w14:val="standardContextual"/>
        </w:rPr>
      </w:pPr>
      <w:r w:rsidRPr="00397FF2">
        <w:rPr>
          <w:rFonts w:ascii="Abadi" w:eastAsia="Aptos" w:hAnsi="Abadi"/>
          <w:kern w:val="2"/>
          <w:sz w:val="21"/>
          <w:szCs w:val="21"/>
          <w:lang w:val="es-MX" w:eastAsia="en-US"/>
          <w14:ligatures w14:val="standardContextual"/>
        </w:rPr>
        <w:t xml:space="preserve">Se lo agradezco y le ¡felicito! por su Presidencia, el artículo 78 de nuestra Constitución, dice el Gobernador del Estado, enviará al Congreso del Estado un informe por escrito en el cual exponga la situación que guarda la administración pública del Estado el primer jueves de marzo y algunos párrafos de algunas excepciones, pero el que voy a hacer alusiones al último. Dice. Los grupos y representaciones parlamentarias que integran el Congreso del Estado, durante el análisis del informe, fijarán su postura en los términos de la legislación correspondiente. El Congreso del Estado, a efecto de ampliar la información, podrá solicitar la comparecencia de los secretarios de Estado. Así como de los directores de las entidades paraestatales. Traigo esto a colación porque es de interés público conocer que hace algunos momentos en la Junta de Gobierno se aprobó la mecánica de discusión del informe. Es lo mismo del año pasado, a todas luces es insuficiente. Aun cuando había la promesa de revisarlo. La sociedad civil, la ciudadanía, los partidos políticos nos inconformamos porque no es un buen formato para dialogar, no son buen formato para que se nos informe del Estado que cuenta la administración pública. </w:t>
      </w:r>
    </w:p>
    <w:p w14:paraId="612BD90A" w14:textId="77777777" w:rsidR="00397FF2" w:rsidRPr="00397FF2" w:rsidRDefault="00397FF2" w:rsidP="00397FF2">
      <w:pPr>
        <w:spacing w:after="160"/>
        <w:jc w:val="both"/>
        <w:rPr>
          <w:rFonts w:ascii="Abadi" w:eastAsia="Aptos" w:hAnsi="Abadi"/>
          <w:kern w:val="2"/>
          <w:sz w:val="21"/>
          <w:szCs w:val="21"/>
          <w:lang w:val="es-MX" w:eastAsia="en-US"/>
          <w14:ligatures w14:val="standardContextual"/>
        </w:rPr>
      </w:pPr>
      <w:r w:rsidRPr="00397FF2">
        <w:rPr>
          <w:rFonts w:ascii="Abadi" w:eastAsia="Aptos" w:hAnsi="Abadi"/>
          <w:kern w:val="2"/>
          <w:sz w:val="21"/>
          <w:szCs w:val="21"/>
          <w:lang w:val="es-MX" w:eastAsia="en-US"/>
          <w14:ligatures w14:val="standardContextual"/>
        </w:rPr>
        <w:t xml:space="preserve">Si observamos lo que sucede en el Congreso Federal. Bueno, pues ahí va el secretario y aguanta vara. Le hacen preguntas, le hacen cuestionamientos, algunos en exceso, que a mí me parece que no debe ocurrir. Por qué se toma broma, se visten de cualquier cosa, de médicos, de lo que sea. </w:t>
      </w:r>
    </w:p>
    <w:p w14:paraId="6A323224" w14:textId="77777777" w:rsidR="00397FF2" w:rsidRPr="00397FF2" w:rsidRDefault="00397FF2" w:rsidP="00397FF2">
      <w:pPr>
        <w:spacing w:after="160"/>
        <w:jc w:val="both"/>
        <w:rPr>
          <w:rFonts w:ascii="Abadi" w:eastAsia="Aptos" w:hAnsi="Abadi"/>
          <w:kern w:val="2"/>
          <w:sz w:val="21"/>
          <w:szCs w:val="21"/>
          <w:lang w:val="es-MX" w:eastAsia="en-US"/>
          <w14:ligatures w14:val="standardContextual"/>
        </w:rPr>
      </w:pPr>
      <w:r w:rsidRPr="00397FF2">
        <w:rPr>
          <w:rFonts w:ascii="Abadi" w:eastAsia="Aptos" w:hAnsi="Abadi"/>
          <w:kern w:val="2"/>
          <w:sz w:val="21"/>
          <w:szCs w:val="21"/>
          <w:lang w:val="es-MX" w:eastAsia="en-US"/>
          <w14:ligatures w14:val="standardContextual"/>
        </w:rPr>
        <w:t xml:space="preserve">Pero ese ese mandato constitucional tiene diferentes formas de concretarse. La que estamos eligiendo aquí en el Congreso. ¿Que votó por mayoría el PRI y EL PAN? No me parece adecuado y es conveniente que la ciudadanía lo sepa, que el Grupo Parlamentario de Morena presentó 2. </w:t>
      </w:r>
      <w:r w:rsidRPr="00397FF2">
        <w:rPr>
          <w:rFonts w:ascii="Abadi" w:eastAsia="Aptos" w:hAnsi="Abadi"/>
          <w:kern w:val="2"/>
          <w:sz w:val="21"/>
          <w:szCs w:val="21"/>
          <w:lang w:val="es-MX" w:eastAsia="en-US"/>
          <w14:ligatures w14:val="standardContextual"/>
        </w:rPr>
        <w:lastRenderedPageBreak/>
        <w:t xml:space="preserve">propuestas, hizo 2 propuestas, para modificar el formato de presentación del informe, en donde habría mucho más. diálogo e información. La propuesta más importante, era que fuese en el propio pleno, sí, y que los grupos parlamentarios fijarán postura con respecto al informe, ya lo tenemos, no es necesario que lo vuelvan a repetir. Ya lo tenemos, fijar postura y posteriormente un diálogo más abierto con el titular de la dependencia que nos está proporcionando el informe. </w:t>
      </w:r>
    </w:p>
    <w:p w14:paraId="22BA834B" w14:textId="77777777" w:rsidR="00397FF2" w:rsidRPr="00397FF2" w:rsidRDefault="00397FF2" w:rsidP="00397FF2">
      <w:pPr>
        <w:spacing w:after="160"/>
        <w:jc w:val="both"/>
        <w:rPr>
          <w:rFonts w:ascii="Abadi" w:eastAsia="Aptos" w:hAnsi="Abadi"/>
          <w:kern w:val="2"/>
          <w:sz w:val="21"/>
          <w:szCs w:val="21"/>
          <w:lang w:val="es-MX" w:eastAsia="en-US"/>
          <w14:ligatures w14:val="standardContextual"/>
        </w:rPr>
      </w:pPr>
      <w:r w:rsidRPr="00397FF2">
        <w:rPr>
          <w:rFonts w:ascii="Abadi" w:eastAsia="Aptos" w:hAnsi="Abadi"/>
          <w:kern w:val="2"/>
          <w:sz w:val="21"/>
          <w:szCs w:val="21"/>
          <w:lang w:val="es-MX" w:eastAsia="en-US"/>
          <w14:ligatures w14:val="standardContextual"/>
        </w:rPr>
        <w:t xml:space="preserve">Ese formato, es mejor por varias razones, la primera es porque el poder legislativo es quien recibe el informe y quien opina, y el actual formato lo que hace es blindar al ejecutivo de cualquier cuestionamiento serio, dos minutos, tres minutos con participaciones parceladas, sin posibilidad de réplica, es decir no estamos frete al mejor esquema de comunicación con la ciudadanía y con los representantes y las representantes.  </w:t>
      </w:r>
    </w:p>
    <w:p w14:paraId="684BA385" w14:textId="77777777" w:rsidR="00397FF2" w:rsidRPr="00397FF2" w:rsidRDefault="00397FF2" w:rsidP="00397FF2">
      <w:pPr>
        <w:spacing w:after="160"/>
        <w:jc w:val="both"/>
        <w:rPr>
          <w:rFonts w:ascii="Abadi" w:eastAsia="Aptos" w:hAnsi="Abadi"/>
          <w:kern w:val="2"/>
          <w:sz w:val="21"/>
          <w:szCs w:val="21"/>
          <w:lang w:val="es-MX" w:eastAsia="en-US"/>
          <w14:ligatures w14:val="standardContextual"/>
        </w:rPr>
      </w:pPr>
      <w:r w:rsidRPr="00397FF2">
        <w:rPr>
          <w:rFonts w:ascii="Abadi" w:eastAsia="Aptos" w:hAnsi="Abadi"/>
          <w:kern w:val="2"/>
          <w:sz w:val="21"/>
          <w:szCs w:val="21"/>
          <w:lang w:val="es-MX" w:eastAsia="en-US"/>
          <w14:ligatures w14:val="standardContextual"/>
        </w:rPr>
        <w:t xml:space="preserve">Entonces, a mí me parece que es inadecuado este formato. Lo vamos a volver a repetir y decía yo que ya se había comprometido, nos habíamos comprometido a revisarlo y, pues no, no se revisó, simplemente otra vez se blinda al Poder Ejecutivo de cualquier cuestionamiento profundo de un poco más de tiempo. Donde de verdad se analicen las acciones y las estrategias para llevar a buen puerto esto que se llama el bienestar del estado de Guanajuato. ¿No? El poder ejecutivo, el Poder Legislativo es revisor del Poder Ejecutivo. Y debe haber el mejor formato para que esta revisión e información pueda llevarse a cabo, pues somos un contrapeso del Poder Ejecutivo, pero, sin embargo, en el formato que se acaba de aprobar. No nos da un papel más que secundario, el papel importante es el del Ejecutivo, de nada sirve en esta sala con llena de asesores atrás. ¿No? que pasan tarjetas. Y en fin, yo simplemente quería señalar, señor Presidente, que el formato no es el adecuado y que se pierde otra oportunidad de transparentar muchas malas acciones del Poder Ejecutivo y se pierde la oportunidad de que cumplamos de verdad la responsabilidad que tenemos de hacer contrapeso a las acciones, no lo pudimos mejorar, había 2 propuestas de mejorarlas, no se aceptaron y me parece que otra vez le fallamos a la ciudadanía Guanajuatense, gracias. </w:t>
      </w:r>
    </w:p>
    <w:p w14:paraId="38CD05E6" w14:textId="77777777" w:rsidR="00397FF2" w:rsidRPr="00397FF2" w:rsidRDefault="00397FF2" w:rsidP="00397FF2">
      <w:pPr>
        <w:spacing w:after="160"/>
        <w:ind w:firstLine="708"/>
        <w:jc w:val="both"/>
        <w:rPr>
          <w:rFonts w:ascii="Abadi" w:eastAsia="Aptos" w:hAnsi="Abadi"/>
          <w:kern w:val="2"/>
          <w:sz w:val="21"/>
          <w:szCs w:val="21"/>
          <w:lang w:val="es-MX" w:eastAsia="en-US"/>
          <w14:ligatures w14:val="standardContextual"/>
        </w:rPr>
      </w:pPr>
      <w:r w:rsidRPr="00397FF2">
        <w:rPr>
          <w:rFonts w:ascii="Abadi" w:eastAsia="Aptos" w:hAnsi="Abadi"/>
          <w:b/>
          <w:bCs/>
          <w:kern w:val="2"/>
          <w:sz w:val="21"/>
          <w:szCs w:val="21"/>
          <w:lang w:val="es-MX" w:eastAsia="en-US"/>
          <w14:ligatures w14:val="standardContextual"/>
        </w:rPr>
        <w:t>- La Presidencia. -</w:t>
      </w:r>
      <w:r w:rsidRPr="00397FF2">
        <w:rPr>
          <w:rFonts w:ascii="Abadi" w:eastAsia="Aptos" w:hAnsi="Abadi"/>
          <w:kern w:val="2"/>
          <w:sz w:val="21"/>
          <w:szCs w:val="21"/>
          <w:lang w:val="es-MX" w:eastAsia="en-US"/>
          <w14:ligatures w14:val="standardContextual"/>
        </w:rPr>
        <w:t xml:space="preserve"> Muchas gracias, diputado David. </w:t>
      </w:r>
    </w:p>
    <w:p w14:paraId="028688C8" w14:textId="77777777" w:rsidR="004B128D" w:rsidRPr="007A0925" w:rsidRDefault="004B128D" w:rsidP="00DD1EB6">
      <w:pPr>
        <w:pStyle w:val="Prrafodelista"/>
        <w:autoSpaceDE w:val="0"/>
        <w:autoSpaceDN w:val="0"/>
        <w:adjustRightInd w:val="0"/>
        <w:ind w:left="426"/>
        <w:jc w:val="both"/>
        <w:rPr>
          <w:rFonts w:ascii="Abadi" w:hAnsi="Abadi" w:cs="ArialMT"/>
          <w:b/>
          <w:bCs/>
          <w:sz w:val="21"/>
          <w:szCs w:val="21"/>
        </w:rPr>
      </w:pPr>
    </w:p>
    <w:p w14:paraId="390621D2" w14:textId="77777777" w:rsidR="00DD1EB6" w:rsidRDefault="00DD1EB6" w:rsidP="00DD1EB6">
      <w:pPr>
        <w:pStyle w:val="Prrafodelista"/>
        <w:numPr>
          <w:ilvl w:val="0"/>
          <w:numId w:val="11"/>
        </w:numPr>
        <w:autoSpaceDE w:val="0"/>
        <w:autoSpaceDN w:val="0"/>
        <w:adjustRightInd w:val="0"/>
        <w:ind w:left="426"/>
        <w:contextualSpacing/>
        <w:jc w:val="both"/>
        <w:rPr>
          <w:rFonts w:ascii="Abadi" w:hAnsi="Abadi" w:cs="ArialMT"/>
          <w:b/>
          <w:bCs/>
          <w:sz w:val="21"/>
          <w:szCs w:val="21"/>
        </w:rPr>
      </w:pPr>
      <w:r w:rsidRPr="007A0925">
        <w:rPr>
          <w:rFonts w:ascii="Abadi" w:hAnsi="Abadi" w:cs="ArialMT"/>
          <w:b/>
          <w:bCs/>
          <w:sz w:val="21"/>
          <w:szCs w:val="21"/>
        </w:rPr>
        <w:t>RECESO, EN SU CASO, PARA LA ELABORACIÓN DEL ACTA DE LA PRESENTE SESIÓN.</w:t>
      </w:r>
    </w:p>
    <w:p w14:paraId="3B4C4696" w14:textId="77777777" w:rsidR="00DD1EB6" w:rsidRPr="007A0925" w:rsidRDefault="00DD1EB6" w:rsidP="00DD1EB6">
      <w:pPr>
        <w:pStyle w:val="Prrafodelista"/>
        <w:ind w:left="426"/>
        <w:jc w:val="both"/>
        <w:rPr>
          <w:rFonts w:ascii="Abadi" w:hAnsi="Abadi" w:cs="ArialMT"/>
          <w:b/>
          <w:bCs/>
          <w:sz w:val="21"/>
          <w:szCs w:val="21"/>
        </w:rPr>
      </w:pPr>
    </w:p>
    <w:p w14:paraId="6BEDFF39" w14:textId="77777777" w:rsidR="00E150F9" w:rsidRDefault="00E150F9" w:rsidP="00E150F9">
      <w:pPr>
        <w:ind w:firstLine="708"/>
        <w:jc w:val="both"/>
        <w:rPr>
          <w:rFonts w:ascii="Abadi" w:hAnsi="Abadi"/>
          <w:sz w:val="21"/>
          <w:szCs w:val="21"/>
        </w:rPr>
      </w:pPr>
      <w:r w:rsidRPr="008B094C">
        <w:rPr>
          <w:rFonts w:ascii="Abadi" w:hAnsi="Abadi"/>
          <w:b/>
          <w:bCs/>
          <w:sz w:val="21"/>
          <w:szCs w:val="21"/>
        </w:rPr>
        <w:t xml:space="preserve">- La </w:t>
      </w:r>
      <w:proofErr w:type="gramStart"/>
      <w:r w:rsidRPr="008B094C">
        <w:rPr>
          <w:rFonts w:ascii="Abadi" w:hAnsi="Abadi"/>
          <w:b/>
          <w:bCs/>
          <w:sz w:val="21"/>
          <w:szCs w:val="21"/>
        </w:rPr>
        <w:t>Presidencia.-</w:t>
      </w:r>
      <w:proofErr w:type="gramEnd"/>
      <w:r>
        <w:rPr>
          <w:rFonts w:ascii="Abadi" w:hAnsi="Abadi"/>
          <w:sz w:val="21"/>
          <w:szCs w:val="21"/>
        </w:rPr>
        <w:t xml:space="preserve"> </w:t>
      </w:r>
      <w:r w:rsidRPr="003C0EF0">
        <w:rPr>
          <w:rFonts w:ascii="Abadi" w:hAnsi="Abadi"/>
          <w:sz w:val="21"/>
          <w:szCs w:val="21"/>
        </w:rPr>
        <w:t xml:space="preserve">Toda vez que las diputadas y los diputados cuentan con el archivo electrónico del </w:t>
      </w:r>
      <w:r>
        <w:rPr>
          <w:rFonts w:ascii="Abadi" w:hAnsi="Abadi"/>
          <w:sz w:val="21"/>
          <w:szCs w:val="21"/>
        </w:rPr>
        <w:t>acta l</w:t>
      </w:r>
      <w:r w:rsidRPr="003C0EF0">
        <w:rPr>
          <w:rFonts w:ascii="Abadi" w:hAnsi="Abadi"/>
          <w:sz w:val="21"/>
          <w:szCs w:val="21"/>
        </w:rPr>
        <w:t>evantada, con motivo de la presente sesión se somete a su consideración la propuesta de dispensa de la lectura de la misma, se instruye al secretari</w:t>
      </w:r>
      <w:r>
        <w:rPr>
          <w:rFonts w:ascii="Abadi" w:hAnsi="Abadi"/>
          <w:sz w:val="21"/>
          <w:szCs w:val="21"/>
        </w:rPr>
        <w:t>o re</w:t>
      </w:r>
      <w:r w:rsidRPr="003C0EF0">
        <w:rPr>
          <w:rFonts w:ascii="Abadi" w:hAnsi="Abadi"/>
          <w:sz w:val="21"/>
          <w:szCs w:val="21"/>
        </w:rPr>
        <w:t xml:space="preserve">cabar la votación económica de la propuesta de referencia. </w:t>
      </w:r>
    </w:p>
    <w:p w14:paraId="4EC2B407" w14:textId="77777777" w:rsidR="00354FC0" w:rsidRDefault="00354FC0" w:rsidP="00E150F9">
      <w:pPr>
        <w:ind w:firstLine="708"/>
        <w:jc w:val="both"/>
        <w:rPr>
          <w:rFonts w:ascii="Abadi" w:hAnsi="Abadi"/>
          <w:sz w:val="21"/>
          <w:szCs w:val="21"/>
        </w:rPr>
      </w:pPr>
    </w:p>
    <w:p w14:paraId="24651F14" w14:textId="77777777" w:rsidR="00E150F9" w:rsidRDefault="00E150F9" w:rsidP="00E150F9">
      <w:pPr>
        <w:ind w:firstLine="708"/>
        <w:jc w:val="both"/>
        <w:rPr>
          <w:rFonts w:ascii="Abadi" w:hAnsi="Abadi"/>
          <w:sz w:val="21"/>
          <w:szCs w:val="21"/>
        </w:rPr>
      </w:pPr>
      <w:r w:rsidRPr="008B694C">
        <w:rPr>
          <w:rFonts w:ascii="Abadi" w:hAnsi="Abadi"/>
          <w:b/>
          <w:bCs/>
          <w:sz w:val="21"/>
          <w:szCs w:val="21"/>
        </w:rPr>
        <w:t xml:space="preserve">- La </w:t>
      </w:r>
      <w:proofErr w:type="gramStart"/>
      <w:r w:rsidRPr="008B694C">
        <w:rPr>
          <w:rFonts w:ascii="Abadi" w:hAnsi="Abadi"/>
          <w:b/>
          <w:bCs/>
          <w:sz w:val="21"/>
          <w:szCs w:val="21"/>
        </w:rPr>
        <w:t>Secretar</w:t>
      </w:r>
      <w:r>
        <w:rPr>
          <w:rFonts w:ascii="Abadi" w:hAnsi="Abadi"/>
          <w:b/>
          <w:bCs/>
          <w:sz w:val="21"/>
          <w:szCs w:val="21"/>
        </w:rPr>
        <w:t>í</w:t>
      </w:r>
      <w:r w:rsidRPr="008B694C">
        <w:rPr>
          <w:rFonts w:ascii="Abadi" w:hAnsi="Abadi"/>
          <w:b/>
          <w:bCs/>
          <w:sz w:val="21"/>
          <w:szCs w:val="21"/>
        </w:rPr>
        <w:t>a.-</w:t>
      </w:r>
      <w:proofErr w:type="gramEnd"/>
      <w:r>
        <w:rPr>
          <w:rFonts w:ascii="Abadi" w:hAnsi="Abadi"/>
          <w:sz w:val="21"/>
          <w:szCs w:val="21"/>
        </w:rPr>
        <w:t xml:space="preserve"> </w:t>
      </w:r>
      <w:r w:rsidRPr="003C0EF0">
        <w:rPr>
          <w:rFonts w:ascii="Abadi" w:hAnsi="Abadi"/>
          <w:sz w:val="21"/>
          <w:szCs w:val="21"/>
        </w:rPr>
        <w:t xml:space="preserve">En votación económica se consulta a la </w:t>
      </w:r>
      <w:r>
        <w:rPr>
          <w:rFonts w:ascii="Abadi" w:hAnsi="Abadi"/>
          <w:sz w:val="21"/>
          <w:szCs w:val="21"/>
        </w:rPr>
        <w:t>a</w:t>
      </w:r>
      <w:r w:rsidRPr="003C0EF0">
        <w:rPr>
          <w:rFonts w:ascii="Abadi" w:hAnsi="Abadi"/>
          <w:sz w:val="21"/>
          <w:szCs w:val="21"/>
        </w:rPr>
        <w:t xml:space="preserve">samblea si es de aprobarse la dispensa de lectura del </w:t>
      </w:r>
      <w:r>
        <w:rPr>
          <w:rFonts w:ascii="Abadi" w:hAnsi="Abadi"/>
          <w:sz w:val="21"/>
          <w:szCs w:val="21"/>
        </w:rPr>
        <w:t>a</w:t>
      </w:r>
      <w:r w:rsidRPr="003C0EF0">
        <w:rPr>
          <w:rFonts w:ascii="Abadi" w:hAnsi="Abadi"/>
          <w:sz w:val="21"/>
          <w:szCs w:val="21"/>
        </w:rPr>
        <w:t xml:space="preserve">cta levantada con motivo de esta sesión. </w:t>
      </w:r>
      <w:r>
        <w:rPr>
          <w:rFonts w:ascii="Abadi" w:hAnsi="Abadi"/>
          <w:sz w:val="21"/>
          <w:szCs w:val="21"/>
        </w:rPr>
        <w:t>L</w:t>
      </w:r>
      <w:r w:rsidRPr="003C0EF0">
        <w:rPr>
          <w:rFonts w:ascii="Abadi" w:hAnsi="Abadi"/>
          <w:sz w:val="21"/>
          <w:szCs w:val="21"/>
        </w:rPr>
        <w:t>os que estén por la afirmativa manifiesten los levantando su mano.</w:t>
      </w:r>
      <w:r>
        <w:rPr>
          <w:rFonts w:ascii="Abadi" w:hAnsi="Abadi"/>
          <w:sz w:val="21"/>
          <w:szCs w:val="21"/>
        </w:rPr>
        <w:t xml:space="preserve"> </w:t>
      </w:r>
      <w:r w:rsidRPr="003C0EF0">
        <w:rPr>
          <w:rFonts w:ascii="Abadi" w:hAnsi="Abadi"/>
          <w:sz w:val="21"/>
          <w:szCs w:val="21"/>
        </w:rPr>
        <w:t>La dispensa ha sido aprobada</w:t>
      </w:r>
      <w:r>
        <w:rPr>
          <w:rFonts w:ascii="Abadi" w:hAnsi="Abadi"/>
          <w:sz w:val="21"/>
          <w:szCs w:val="21"/>
        </w:rPr>
        <w:t xml:space="preserve">. </w:t>
      </w:r>
    </w:p>
    <w:p w14:paraId="783CC566" w14:textId="77777777" w:rsidR="00DD1EB6" w:rsidRDefault="00DD1EB6" w:rsidP="00DD1EB6">
      <w:pPr>
        <w:pStyle w:val="Prrafodelista"/>
        <w:autoSpaceDE w:val="0"/>
        <w:autoSpaceDN w:val="0"/>
        <w:adjustRightInd w:val="0"/>
        <w:ind w:left="426"/>
        <w:jc w:val="both"/>
        <w:rPr>
          <w:rFonts w:ascii="Abadi" w:hAnsi="Abadi" w:cs="ArialMT"/>
          <w:b/>
          <w:bCs/>
          <w:sz w:val="21"/>
          <w:szCs w:val="21"/>
        </w:rPr>
      </w:pPr>
    </w:p>
    <w:p w14:paraId="1B46EA6C" w14:textId="77777777" w:rsidR="004E1FC2" w:rsidRPr="007A0925" w:rsidRDefault="004E1FC2" w:rsidP="00DD1EB6">
      <w:pPr>
        <w:pStyle w:val="Prrafodelista"/>
        <w:autoSpaceDE w:val="0"/>
        <w:autoSpaceDN w:val="0"/>
        <w:adjustRightInd w:val="0"/>
        <w:ind w:left="426"/>
        <w:jc w:val="both"/>
        <w:rPr>
          <w:rFonts w:ascii="Abadi" w:hAnsi="Abadi" w:cs="ArialMT"/>
          <w:b/>
          <w:bCs/>
          <w:sz w:val="21"/>
          <w:szCs w:val="21"/>
        </w:rPr>
      </w:pPr>
    </w:p>
    <w:p w14:paraId="4E6DE33F" w14:textId="77777777" w:rsidR="00DD1EB6" w:rsidRPr="00354FC0" w:rsidRDefault="00DD1EB6" w:rsidP="00DD1EB6">
      <w:pPr>
        <w:pStyle w:val="Prrafodelista"/>
        <w:numPr>
          <w:ilvl w:val="0"/>
          <w:numId w:val="11"/>
        </w:numPr>
        <w:spacing w:after="160" w:line="259" w:lineRule="auto"/>
        <w:ind w:left="426"/>
        <w:contextualSpacing/>
        <w:jc w:val="both"/>
        <w:rPr>
          <w:rFonts w:ascii="Abadi" w:hAnsi="Abadi"/>
          <w:b/>
          <w:bCs/>
          <w:sz w:val="21"/>
          <w:szCs w:val="21"/>
        </w:rPr>
      </w:pPr>
      <w:r w:rsidRPr="007A0925">
        <w:rPr>
          <w:rFonts w:ascii="Abadi" w:hAnsi="Abadi" w:cs="ArialMT"/>
          <w:b/>
          <w:bCs/>
          <w:sz w:val="21"/>
          <w:szCs w:val="21"/>
        </w:rPr>
        <w:t xml:space="preserve">LECTURA Y, EN SU CASO, APROBACIÓN DEL ACTA DE LA PRESENTE SESIÓN. </w:t>
      </w:r>
    </w:p>
    <w:p w14:paraId="5C1A985D" w14:textId="77777777" w:rsidR="00354FC0" w:rsidRDefault="00354FC0" w:rsidP="00354FC0">
      <w:pPr>
        <w:pStyle w:val="Prrafodelista"/>
        <w:spacing w:after="160" w:line="259" w:lineRule="auto"/>
        <w:ind w:left="426"/>
        <w:contextualSpacing/>
        <w:jc w:val="both"/>
        <w:rPr>
          <w:rFonts w:ascii="Abadi" w:hAnsi="Abadi" w:cs="ArialMT"/>
          <w:b/>
          <w:bCs/>
          <w:sz w:val="21"/>
          <w:szCs w:val="21"/>
        </w:rPr>
      </w:pPr>
    </w:p>
    <w:p w14:paraId="14812A7B" w14:textId="77777777" w:rsidR="00354FC0" w:rsidRPr="00354FC0" w:rsidRDefault="00354FC0" w:rsidP="00354FC0">
      <w:pPr>
        <w:spacing w:after="160"/>
        <w:ind w:firstLine="708"/>
        <w:jc w:val="both"/>
        <w:rPr>
          <w:rFonts w:ascii="Abadi" w:eastAsia="Aptos" w:hAnsi="Abadi"/>
          <w:kern w:val="2"/>
          <w:sz w:val="21"/>
          <w:szCs w:val="21"/>
          <w:lang w:val="es-MX" w:eastAsia="en-US"/>
          <w14:ligatures w14:val="standardContextual"/>
        </w:rPr>
      </w:pPr>
      <w:r w:rsidRPr="00354FC0">
        <w:rPr>
          <w:rFonts w:ascii="Abadi" w:eastAsia="Aptos" w:hAnsi="Abadi"/>
          <w:b/>
          <w:bCs/>
          <w:kern w:val="2"/>
          <w:sz w:val="21"/>
          <w:szCs w:val="21"/>
          <w:lang w:val="es-MX" w:eastAsia="en-US"/>
          <w14:ligatures w14:val="standardContextual"/>
        </w:rPr>
        <w:t xml:space="preserve">- La </w:t>
      </w:r>
      <w:proofErr w:type="gramStart"/>
      <w:r w:rsidRPr="00354FC0">
        <w:rPr>
          <w:rFonts w:ascii="Abadi" w:eastAsia="Aptos" w:hAnsi="Abadi"/>
          <w:b/>
          <w:bCs/>
          <w:kern w:val="2"/>
          <w:sz w:val="21"/>
          <w:szCs w:val="21"/>
          <w:lang w:val="es-MX" w:eastAsia="en-US"/>
          <w14:ligatures w14:val="standardContextual"/>
        </w:rPr>
        <w:t>Presidencia.-</w:t>
      </w:r>
      <w:proofErr w:type="gramEnd"/>
      <w:r w:rsidRPr="00354FC0">
        <w:rPr>
          <w:rFonts w:ascii="Abadi" w:eastAsia="Aptos" w:hAnsi="Abadi"/>
          <w:kern w:val="2"/>
          <w:sz w:val="21"/>
          <w:szCs w:val="21"/>
          <w:lang w:val="es-MX" w:eastAsia="en-US"/>
          <w14:ligatures w14:val="standardContextual"/>
        </w:rPr>
        <w:t xml:space="preserve"> Gracias secretario. En consecuencia, el acta está la consideración de esta asamblea si algún diputado o diputada desea hacer uso de la palabra a favor de manifestarlo. No teniendo registro le solicitamos del secretario que en votación económica pregunte a los integrantes de esta asamblea si es de aprobarse el acta puesta a la consideración.</w:t>
      </w:r>
    </w:p>
    <w:p w14:paraId="3A47661C" w14:textId="77777777" w:rsidR="00354FC0" w:rsidRPr="00354FC0" w:rsidRDefault="00354FC0" w:rsidP="00354FC0">
      <w:pPr>
        <w:spacing w:after="160"/>
        <w:ind w:firstLine="708"/>
        <w:jc w:val="both"/>
        <w:rPr>
          <w:rFonts w:ascii="Abadi" w:eastAsia="Aptos" w:hAnsi="Abadi"/>
          <w:kern w:val="2"/>
          <w:sz w:val="21"/>
          <w:szCs w:val="21"/>
          <w:lang w:val="es-MX" w:eastAsia="en-US"/>
          <w14:ligatures w14:val="standardContextual"/>
        </w:rPr>
      </w:pPr>
      <w:r w:rsidRPr="00354FC0">
        <w:rPr>
          <w:rFonts w:ascii="Abadi" w:eastAsia="Aptos" w:hAnsi="Abadi"/>
          <w:b/>
          <w:bCs/>
          <w:kern w:val="2"/>
          <w:sz w:val="21"/>
          <w:szCs w:val="21"/>
          <w:lang w:val="es-MX" w:eastAsia="en-US"/>
          <w14:ligatures w14:val="standardContextual"/>
        </w:rPr>
        <w:t>- La Secretaría. -</w:t>
      </w:r>
      <w:r w:rsidRPr="00354FC0">
        <w:rPr>
          <w:rFonts w:ascii="Abadi" w:eastAsia="Aptos" w:hAnsi="Abadi"/>
          <w:kern w:val="2"/>
          <w:sz w:val="21"/>
          <w:szCs w:val="21"/>
          <w:lang w:val="es-MX" w:eastAsia="en-US"/>
          <w14:ligatures w14:val="standardContextual"/>
        </w:rPr>
        <w:t xml:space="preserve"> En votación económica, se pregunta a los integrantes de la Diputación Permanente si se aprueba el acta puesta a su consideración. Los que estén por la afirmativa manifiesten los levantando su mano. Señor Presidente el acta, ha sido aprobada. Señor Presidente, me permito informarle que se han agotado los asuntos listados en el orden del día. Así mismo le informo que la asistencia en la presente sesión fue de 11 diputadas y diputados. </w:t>
      </w:r>
    </w:p>
    <w:p w14:paraId="60250734" w14:textId="7912C5C1" w:rsidR="00354FC0" w:rsidRPr="00354FC0" w:rsidRDefault="00354FC0" w:rsidP="00354FC0">
      <w:pPr>
        <w:spacing w:after="160" w:line="278" w:lineRule="auto"/>
        <w:ind w:firstLine="708"/>
        <w:jc w:val="both"/>
        <w:rPr>
          <w:rFonts w:ascii="Abadi" w:eastAsia="Aptos" w:hAnsi="Abadi"/>
          <w:kern w:val="2"/>
          <w:sz w:val="21"/>
          <w:szCs w:val="21"/>
          <w:lang w:val="es-MX" w:eastAsia="en-US"/>
          <w14:ligatures w14:val="standardContextual"/>
        </w:rPr>
      </w:pPr>
      <w:r w:rsidRPr="00354FC0">
        <w:rPr>
          <w:rFonts w:ascii="Abadi" w:eastAsia="Aptos" w:hAnsi="Abadi"/>
          <w:b/>
          <w:bCs/>
          <w:kern w:val="2"/>
          <w:sz w:val="21"/>
          <w:szCs w:val="21"/>
          <w:lang w:val="es-MX" w:eastAsia="en-US"/>
          <w14:ligatures w14:val="standardContextual"/>
        </w:rPr>
        <w:t xml:space="preserve">- La </w:t>
      </w:r>
      <w:proofErr w:type="gramStart"/>
      <w:r w:rsidRPr="00354FC0">
        <w:rPr>
          <w:rFonts w:ascii="Abadi" w:eastAsia="Aptos" w:hAnsi="Abadi"/>
          <w:b/>
          <w:bCs/>
          <w:kern w:val="2"/>
          <w:sz w:val="21"/>
          <w:szCs w:val="21"/>
          <w:lang w:val="es-MX" w:eastAsia="en-US"/>
          <w14:ligatures w14:val="standardContextual"/>
        </w:rPr>
        <w:t>Presidencia.-</w:t>
      </w:r>
      <w:proofErr w:type="gramEnd"/>
      <w:r w:rsidRPr="00354FC0">
        <w:rPr>
          <w:rFonts w:ascii="Abadi" w:eastAsia="Aptos" w:hAnsi="Abadi"/>
          <w:kern w:val="2"/>
          <w:sz w:val="21"/>
          <w:szCs w:val="21"/>
          <w:lang w:val="es-MX" w:eastAsia="en-US"/>
          <w14:ligatures w14:val="standardContextual"/>
        </w:rPr>
        <w:t xml:space="preserve"> En virtud de que el cuórum de asistencia a la presente sesión se ha mantenido hasta el momento, no procede instruir a un nuevo pase de lista.</w:t>
      </w:r>
      <w:r w:rsidRPr="00354FC0">
        <w:rPr>
          <w:rFonts w:ascii="Abadi" w:hAnsi="Abadi"/>
          <w:noProof/>
          <w:sz w:val="21"/>
          <w:szCs w:val="21"/>
        </w:rPr>
        <w:t xml:space="preserve"> </w:t>
      </w:r>
    </w:p>
    <w:p w14:paraId="0792373A" w14:textId="238F09B2" w:rsidR="00354FC0" w:rsidRPr="00354FC0" w:rsidRDefault="00797EF2" w:rsidP="00354FC0">
      <w:pPr>
        <w:spacing w:after="160" w:line="278" w:lineRule="auto"/>
        <w:ind w:firstLine="708"/>
        <w:jc w:val="both"/>
        <w:rPr>
          <w:rFonts w:ascii="Abadi" w:eastAsia="Aptos" w:hAnsi="Abadi"/>
          <w:kern w:val="2"/>
          <w:sz w:val="21"/>
          <w:szCs w:val="21"/>
          <w:lang w:val="es-MX" w:eastAsia="en-US"/>
          <w14:ligatures w14:val="standardContextual"/>
        </w:rPr>
      </w:pPr>
      <w:r w:rsidRPr="00F374C8">
        <w:rPr>
          <w:rFonts w:ascii="Abadi" w:hAnsi="Abadi"/>
          <w:noProof/>
          <w:sz w:val="21"/>
          <w:szCs w:val="21"/>
        </w:rPr>
        <w:lastRenderedPageBreak/>
        <mc:AlternateContent>
          <mc:Choice Requires="wpg">
            <w:drawing>
              <wp:anchor distT="0" distB="0" distL="114300" distR="114300" simplePos="0" relativeHeight="251658243" behindDoc="0" locked="0" layoutInCell="1" allowOverlap="1" wp14:anchorId="255BBC39" wp14:editId="163003F6">
                <wp:simplePos x="0" y="0"/>
                <wp:positionH relativeFrom="margin">
                  <wp:posOffset>2996565</wp:posOffset>
                </wp:positionH>
                <wp:positionV relativeFrom="paragraph">
                  <wp:posOffset>210185</wp:posOffset>
                </wp:positionV>
                <wp:extent cx="2382520" cy="3981450"/>
                <wp:effectExtent l="0" t="0" r="17780" b="1905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2520" cy="3981450"/>
                          <a:chOff x="2227311" y="-300304"/>
                          <a:chExt cx="3261646" cy="3982801"/>
                        </a:xfrm>
                      </wpg:grpSpPr>
                      <wps:wsp>
                        <wps:cNvPr id="58" name="Diagrama de flujo: multidocumento 45"/>
                        <wps:cNvSpPr/>
                        <wps:spPr>
                          <a:xfrm>
                            <a:off x="2227311" y="-288285"/>
                            <a:ext cx="3261646" cy="3970782"/>
                          </a:xfrm>
                          <a:prstGeom prst="flowChartMultidocument">
                            <a:avLst/>
                          </a:prstGeom>
                          <a:noFill/>
                          <a:ln w="12700" cap="flat" cmpd="sng" algn="ctr">
                            <a:solidFill>
                              <a:sysClr val="windowText" lastClr="000000"/>
                            </a:solidFill>
                            <a:prstDash val="solid"/>
                          </a:ln>
                          <a:effectLst/>
                        </wps:spPr>
                        <wps:txbx>
                          <w:txbxContent>
                            <w:p w14:paraId="15F89F42" w14:textId="77777777" w:rsidR="00797EF2" w:rsidRPr="001040DC" w:rsidRDefault="00797EF2" w:rsidP="00797EF2">
                              <w:pPr>
                                <w:pStyle w:val="Textoindependiente"/>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E02762C" w14:textId="77777777" w:rsidR="00797EF2"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3F7C75F6"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24C64180"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64CB8AE3" w14:textId="77777777" w:rsidR="00797EF2" w:rsidRPr="001040DC" w:rsidRDefault="00797EF2" w:rsidP="00797EF2">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6F9C19ED" w14:textId="77777777" w:rsidR="00797EF2" w:rsidRPr="001040DC" w:rsidRDefault="00797EF2" w:rsidP="00797EF2">
                              <w:pPr>
                                <w:suppressOverlap/>
                                <w:jc w:val="center"/>
                                <w:rPr>
                                  <w:rFonts w:ascii="Abadi" w:hAnsi="Abadi" w:cs="Arial"/>
                                  <w:b/>
                                  <w:sz w:val="18"/>
                                  <w:szCs w:val="18"/>
                                  <w:lang w:val="pt-PT"/>
                                </w:rPr>
                              </w:pPr>
                            </w:p>
                            <w:p w14:paraId="529B95C7"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5CDD6B9"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34B35279"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5E6FA893" w14:textId="77777777" w:rsidR="00797EF2" w:rsidRPr="001040DC" w:rsidRDefault="00797EF2" w:rsidP="00797EF2">
                              <w:pPr>
                                <w:suppressOverlap/>
                                <w:jc w:val="center"/>
                                <w:rPr>
                                  <w:rFonts w:ascii="Abadi" w:hAnsi="Abadi" w:cs="Arial"/>
                                  <w:b/>
                                  <w:sz w:val="18"/>
                                  <w:szCs w:val="18"/>
                                  <w:lang w:val="pt-PT"/>
                                </w:rPr>
                              </w:pPr>
                            </w:p>
                            <w:p w14:paraId="72F7AED9"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22FBA010"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2A384893" w14:textId="77777777" w:rsidR="002C201E" w:rsidRDefault="002C201E" w:rsidP="002C201E">
                              <w:pPr>
                                <w:suppressOverlap/>
                                <w:jc w:val="center"/>
                                <w:rPr>
                                  <w:rFonts w:ascii="Abadi" w:hAnsi="Abadi" w:cs="Arial"/>
                                  <w:b/>
                                  <w:sz w:val="18"/>
                                  <w:szCs w:val="18"/>
                                  <w:lang w:val="pt-PT"/>
                                </w:rPr>
                              </w:pPr>
                            </w:p>
                            <w:p w14:paraId="4C45032C"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0E978BAD"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39EAEA01" w14:textId="77777777" w:rsidR="002C201E" w:rsidRDefault="002C201E" w:rsidP="00797EF2">
                              <w:pPr>
                                <w:suppressOverlap/>
                                <w:jc w:val="center"/>
                                <w:rPr>
                                  <w:rFonts w:ascii="Abadi" w:hAnsi="Abadi" w:cs="Arial"/>
                                  <w:b/>
                                  <w:sz w:val="18"/>
                                  <w:szCs w:val="18"/>
                                  <w:lang w:val="pt-PT"/>
                                </w:rPr>
                              </w:pPr>
                            </w:p>
                            <w:p w14:paraId="58A4A435" w14:textId="29298BF4"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F3C5F3E"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A1EAD23" w14:textId="77777777" w:rsidR="00797EF2" w:rsidRPr="001040DC" w:rsidRDefault="00797EF2" w:rsidP="00797EF2">
                              <w:pPr>
                                <w:jc w:val="center"/>
                              </w:pPr>
                            </w:p>
                            <w:p w14:paraId="55E4C27F" w14:textId="77777777" w:rsidR="00797EF2" w:rsidRPr="00495760" w:rsidRDefault="00797EF2" w:rsidP="00797EF2">
                              <w:pPr>
                                <w:pStyle w:val="Prrafodelista"/>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4067779" w14:textId="77777777" w:rsidR="00797EF2" w:rsidRPr="001040DC" w:rsidRDefault="00797EF2" w:rsidP="00797E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Imagen 46" descr="Interfaz de usuario gráfica&#10;&#10;Descripción generada automáticamente con confianza media"/>
                          <pic:cNvPicPr>
                            <a:picLocks noChangeAspect="1"/>
                          </pic:cNvPicPr>
                        </pic:nvPicPr>
                        <pic:blipFill>
                          <a:blip r:embed="rId19" cstate="print"/>
                          <a:stretch>
                            <a:fillRect/>
                          </a:stretch>
                        </pic:blipFill>
                        <pic:spPr>
                          <a:xfrm>
                            <a:off x="3665954" y="-300304"/>
                            <a:ext cx="786787" cy="282493"/>
                          </a:xfrm>
                          <a:prstGeom prst="rect">
                            <a:avLst/>
                          </a:prstGeom>
                        </pic:spPr>
                      </pic:pic>
                      <wps:wsp>
                        <wps:cNvPr id="60" name="Cuadro de texto 2"/>
                        <wps:cNvSpPr txBox="1">
                          <a:spLocks noChangeArrowheads="1"/>
                        </wps:cNvSpPr>
                        <wps:spPr bwMode="auto">
                          <a:xfrm>
                            <a:off x="2896853" y="-1786"/>
                            <a:ext cx="2095501" cy="390525"/>
                          </a:xfrm>
                          <a:prstGeom prst="rect">
                            <a:avLst/>
                          </a:prstGeom>
                          <a:noFill/>
                          <a:ln w="9525">
                            <a:noFill/>
                            <a:miter lim="800000"/>
                            <a:headEnd/>
                            <a:tailEnd/>
                          </a:ln>
                        </wps:spPr>
                        <wps:txbx>
                          <w:txbxContent>
                            <w:p w14:paraId="47224808" w14:textId="77777777" w:rsidR="00797EF2" w:rsidRPr="00544C73" w:rsidRDefault="00797EF2" w:rsidP="00797EF2">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932240A" w14:textId="77777777" w:rsidR="00797EF2" w:rsidRPr="00EE0581" w:rsidRDefault="00797EF2" w:rsidP="00797EF2">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255BBC39" id="Grupo 57" o:spid="_x0000_s1026" style="position:absolute;left:0;text-align:left;margin-left:235.95pt;margin-top:16.55pt;width:187.6pt;height:313.5pt;z-index:251658243;mso-position-horizontal-relative:margin;mso-width-relative:margin" coordorigin="22273,-3003" coordsize="32616,3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22273;top:-2882;width:32616;height:39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" filled="f" strokecolor="windowText" strokeweight="1pt">
                  <v:textbox>
                    <w:txbxContent>
                      <w:p w14:paraId="15F89F42" w14:textId="77777777" w:rsidR="00797EF2" w:rsidRPr="001040DC" w:rsidRDefault="00797EF2" w:rsidP="00797EF2">
                        <w:pPr>
                          <w:pStyle w:val="BodyText"/>
                          <w:ind w:firstLine="284"/>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7E02762C" w14:textId="77777777" w:rsidR="00797EF2"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 xml:space="preserve">Dip. </w:t>
                        </w:r>
                        <w:r>
                          <w:rPr>
                            <w:rFonts w:ascii="Abadi" w:hAnsi="Abadi" w:cs="Arial"/>
                            <w:b/>
                            <w:sz w:val="18"/>
                            <w:szCs w:val="18"/>
                            <w:lang w:val="pt-PT"/>
                          </w:rPr>
                          <w:t>David Martínez Mendizával</w:t>
                        </w:r>
                      </w:p>
                      <w:p w14:paraId="3F7C75F6"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24C64180"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64CB8AE3" w14:textId="77777777" w:rsidR="00797EF2" w:rsidRPr="001040DC" w:rsidRDefault="00797EF2" w:rsidP="00797EF2">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6F9C19ED" w14:textId="77777777" w:rsidR="00797EF2" w:rsidRPr="001040DC" w:rsidRDefault="00797EF2" w:rsidP="00797EF2">
                        <w:pPr>
                          <w:suppressOverlap/>
                          <w:jc w:val="center"/>
                          <w:rPr>
                            <w:rFonts w:ascii="Abadi" w:hAnsi="Abadi" w:cs="Arial"/>
                            <w:b/>
                            <w:sz w:val="18"/>
                            <w:szCs w:val="18"/>
                            <w:lang w:val="pt-PT"/>
                          </w:rPr>
                        </w:pPr>
                      </w:p>
                      <w:p w14:paraId="529B95C7"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5CDD6B9"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34B35279"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Mtro. C</w:t>
                        </w:r>
                        <w:r>
                          <w:rPr>
                            <w:rFonts w:ascii="Abadi" w:hAnsi="Abadi" w:cs="Arial"/>
                            <w:b/>
                            <w:sz w:val="18"/>
                            <w:szCs w:val="18"/>
                            <w:lang w:val="pt-PT"/>
                          </w:rPr>
                          <w:t xml:space="preserve">hristian </w:t>
                        </w:r>
                        <w:r w:rsidRPr="001040DC">
                          <w:rPr>
                            <w:rFonts w:ascii="Abadi" w:hAnsi="Abadi" w:cs="Arial"/>
                            <w:b/>
                            <w:sz w:val="18"/>
                            <w:szCs w:val="18"/>
                            <w:lang w:val="pt-PT"/>
                          </w:rPr>
                          <w:t xml:space="preserve">Javier Cruz Villegas </w:t>
                        </w:r>
                      </w:p>
                      <w:p w14:paraId="5E6FA893" w14:textId="77777777" w:rsidR="00797EF2" w:rsidRPr="001040DC" w:rsidRDefault="00797EF2" w:rsidP="00797EF2">
                        <w:pPr>
                          <w:suppressOverlap/>
                          <w:jc w:val="center"/>
                          <w:rPr>
                            <w:rFonts w:ascii="Abadi" w:hAnsi="Abadi" w:cs="Arial"/>
                            <w:b/>
                            <w:sz w:val="18"/>
                            <w:szCs w:val="18"/>
                            <w:lang w:val="pt-PT"/>
                          </w:rPr>
                        </w:pPr>
                      </w:p>
                      <w:p w14:paraId="72F7AED9"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 xml:space="preserve">Dirección General </w:t>
                        </w:r>
                        <w:r>
                          <w:rPr>
                            <w:rFonts w:ascii="Abadi" w:hAnsi="Abadi" w:cs="Arial"/>
                            <w:b/>
                            <w:sz w:val="18"/>
                            <w:szCs w:val="18"/>
                            <w:lang w:val="pt-PT"/>
                          </w:rPr>
                          <w:t>de Servicios y Apoyo Técnico Parlamentario</w:t>
                        </w:r>
                      </w:p>
                      <w:p w14:paraId="22FBA010"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Mtro. Jorge Octavio Sopeña Quiroz</w:t>
                        </w:r>
                      </w:p>
                      <w:p w14:paraId="2A384893" w14:textId="77777777" w:rsidR="002C201E" w:rsidRDefault="002C201E" w:rsidP="002C201E">
                        <w:pPr>
                          <w:suppressOverlap/>
                          <w:jc w:val="center"/>
                          <w:rPr>
                            <w:rFonts w:ascii="Abadi" w:hAnsi="Abadi" w:cs="Arial"/>
                            <w:b/>
                            <w:sz w:val="18"/>
                            <w:szCs w:val="18"/>
                            <w:lang w:val="pt-PT"/>
                          </w:rPr>
                        </w:pPr>
                      </w:p>
                      <w:p w14:paraId="4C45032C"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Diario de los Debates y Crónica Parlamentaria</w:t>
                        </w:r>
                      </w:p>
                      <w:p w14:paraId="0E978BAD" w14:textId="77777777" w:rsidR="002C201E" w:rsidRPr="00107BEA" w:rsidRDefault="002C201E" w:rsidP="002C201E">
                        <w:pPr>
                          <w:suppressOverlap/>
                          <w:jc w:val="center"/>
                          <w:rPr>
                            <w:rFonts w:ascii="Abadi" w:hAnsi="Abadi" w:cs="Arial"/>
                            <w:b/>
                            <w:sz w:val="18"/>
                            <w:szCs w:val="18"/>
                            <w:lang w:val="pt-PT"/>
                          </w:rPr>
                        </w:pPr>
                        <w:r w:rsidRPr="00107BEA">
                          <w:rPr>
                            <w:rFonts w:ascii="Abadi" w:hAnsi="Abadi" w:cs="Arial"/>
                            <w:b/>
                            <w:sz w:val="18"/>
                            <w:szCs w:val="18"/>
                            <w:lang w:val="pt-PT"/>
                          </w:rPr>
                          <w:t>Lic. Carlos Zeferino Padilla Muñoz</w:t>
                        </w:r>
                      </w:p>
                      <w:p w14:paraId="39EAEA01" w14:textId="77777777" w:rsidR="002C201E" w:rsidRDefault="002C201E" w:rsidP="00797EF2">
                        <w:pPr>
                          <w:suppressOverlap/>
                          <w:jc w:val="center"/>
                          <w:rPr>
                            <w:rFonts w:ascii="Abadi" w:hAnsi="Abadi" w:cs="Arial"/>
                            <w:b/>
                            <w:sz w:val="18"/>
                            <w:szCs w:val="18"/>
                            <w:lang w:val="pt-PT"/>
                          </w:rPr>
                        </w:pPr>
                      </w:p>
                      <w:p w14:paraId="58A4A435" w14:textId="29298BF4"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3F3C5F3E" w14:textId="77777777" w:rsidR="00797EF2" w:rsidRPr="001040DC" w:rsidRDefault="00797EF2" w:rsidP="00797EF2">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0A1EAD23" w14:textId="77777777" w:rsidR="00797EF2" w:rsidRPr="001040DC" w:rsidRDefault="00797EF2" w:rsidP="00797EF2">
                        <w:pPr>
                          <w:jc w:val="center"/>
                        </w:pPr>
                      </w:p>
                      <w:p w14:paraId="55E4C27F" w14:textId="77777777" w:rsidR="00797EF2" w:rsidRPr="00495760" w:rsidRDefault="00797EF2" w:rsidP="00797EF2">
                        <w:pPr>
                          <w:pStyle w:val="ListParagraph"/>
                          <w:numPr>
                            <w:ilvl w:val="0"/>
                            <w:numId w:val="7"/>
                          </w:numPr>
                          <w:tabs>
                            <w:tab w:val="num" w:pos="360"/>
                          </w:tabs>
                          <w:spacing w:after="160" w:line="259" w:lineRule="auto"/>
                          <w:ind w:left="0" w:firstLine="0"/>
                          <w:suppressOverlap/>
                          <w:jc w:val="center"/>
                          <w:rPr>
                            <w:rFonts w:ascii="Abadi" w:hAnsi="Abadi" w:cs="Arial"/>
                            <w:b/>
                            <w:sz w:val="18"/>
                            <w:szCs w:val="18"/>
                            <w:lang w:val="pt-PT"/>
                          </w:rPr>
                        </w:pPr>
                      </w:p>
                      <w:p w14:paraId="44067779" w14:textId="77777777" w:rsidR="00797EF2" w:rsidRPr="001040DC" w:rsidRDefault="00797EF2" w:rsidP="00797EF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36659;top:-3003;width:7868;height:2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">
                  <v:imagedata r:id="rId20"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8968;top:-17;width:2095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7224808" w14:textId="77777777" w:rsidR="00797EF2" w:rsidRPr="00544C73" w:rsidRDefault="00797EF2" w:rsidP="00797EF2">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0932240A" w14:textId="77777777" w:rsidR="00797EF2" w:rsidRPr="00EE0581" w:rsidRDefault="00797EF2" w:rsidP="00797EF2">
                        <w:pPr>
                          <w:rPr>
                            <w:sz w:val="16"/>
                            <w:szCs w:val="16"/>
                          </w:rPr>
                        </w:pPr>
                      </w:p>
                    </w:txbxContent>
                  </v:textbox>
                </v:shape>
                <w10:wrap anchorx="margin"/>
              </v:group>
            </w:pict>
          </mc:Fallback>
        </mc:AlternateContent>
      </w:r>
      <w:r w:rsidR="00354FC0" w:rsidRPr="00354FC0">
        <w:rPr>
          <w:rFonts w:ascii="Abadi" w:eastAsia="Aptos" w:hAnsi="Abadi"/>
          <w:kern w:val="2"/>
          <w:sz w:val="21"/>
          <w:szCs w:val="21"/>
          <w:lang w:val="es-MX" w:eastAsia="en-US"/>
          <w14:ligatures w14:val="standardContextual"/>
        </w:rPr>
        <w:t xml:space="preserve">- Se levanta la sesión siendo las </w:t>
      </w:r>
      <w:r w:rsidR="00354FC0" w:rsidRPr="00354FC0">
        <w:rPr>
          <w:rFonts w:ascii="Abadi" w:eastAsia="Aptos" w:hAnsi="Abadi"/>
          <w:b/>
          <w:bCs/>
          <w:kern w:val="2"/>
          <w:sz w:val="21"/>
          <w:szCs w:val="21"/>
          <w:lang w:val="es-MX" w:eastAsia="en-US"/>
          <w14:ligatures w14:val="standardContextual"/>
        </w:rPr>
        <w:t>11:18 (once dieciocho horas)</w:t>
      </w:r>
      <w:r w:rsidR="00354FC0" w:rsidRPr="00354FC0">
        <w:rPr>
          <w:rFonts w:ascii="Abadi" w:eastAsia="Aptos" w:hAnsi="Abadi"/>
          <w:kern w:val="2"/>
          <w:sz w:val="21"/>
          <w:szCs w:val="21"/>
          <w:lang w:val="es-MX" w:eastAsia="en-US"/>
          <w14:ligatures w14:val="standardContextual"/>
        </w:rPr>
        <w:t xml:space="preserve"> y se comunica a las diputadas y los diputados que se les citará para la Junta Preparatoria del Segundo Periodo Ordinario de Sesiones, correspondiente al Tercer Año de Ejercicio Constitucional, que se verificará el día de mañana 15 de febrero, a partir de las 10:00.</w:t>
      </w:r>
      <w:r w:rsidR="00354FC0">
        <w:rPr>
          <w:rStyle w:val="Refdenotaalpie"/>
          <w:rFonts w:ascii="Abadi" w:eastAsia="Aptos" w:hAnsi="Abadi"/>
          <w:kern w:val="2"/>
          <w:sz w:val="21"/>
          <w:szCs w:val="21"/>
          <w:lang w:val="es-MX" w:eastAsia="en-US"/>
          <w14:ligatures w14:val="standardContextual"/>
        </w:rPr>
        <w:footnoteReference w:id="8"/>
      </w:r>
    </w:p>
    <w:p w14:paraId="0F5D5DAD" w14:textId="472C3A4C" w:rsidR="00354FC0" w:rsidRPr="00354FC0" w:rsidRDefault="00354FC0" w:rsidP="00354FC0">
      <w:pPr>
        <w:spacing w:after="160" w:line="278" w:lineRule="auto"/>
        <w:ind w:firstLine="708"/>
        <w:jc w:val="both"/>
        <w:rPr>
          <w:rFonts w:ascii="Abadi" w:eastAsia="Aptos" w:hAnsi="Abadi"/>
          <w:kern w:val="2"/>
          <w:sz w:val="21"/>
          <w:szCs w:val="21"/>
          <w:lang w:val="es-MX" w:eastAsia="en-US"/>
          <w14:ligatures w14:val="standardContextual"/>
        </w:rPr>
      </w:pPr>
    </w:p>
    <w:p w14:paraId="694EF105" w14:textId="14F76A76" w:rsidR="00354FC0" w:rsidRPr="007A0925" w:rsidRDefault="00354FC0" w:rsidP="00354FC0">
      <w:pPr>
        <w:pStyle w:val="Prrafodelista"/>
        <w:spacing w:after="160" w:line="259" w:lineRule="auto"/>
        <w:ind w:left="426"/>
        <w:contextualSpacing/>
        <w:jc w:val="both"/>
        <w:rPr>
          <w:rFonts w:ascii="Abadi" w:hAnsi="Abadi"/>
          <w:b/>
          <w:bCs/>
          <w:sz w:val="21"/>
          <w:szCs w:val="21"/>
        </w:rPr>
      </w:pPr>
    </w:p>
    <w:p w14:paraId="501427D3" w14:textId="5CC49DC3"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E530354" w14:textId="1515D7DC"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5921836" w14:textId="26899AC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4484F83" w14:textId="4C9710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289BF3" w14:textId="06CD4D0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CAE2DA1" w14:textId="482C5F9B"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42FD966E" w14:textId="77777777"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A4FFC5A" w14:textId="043EA4C6"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3CE7049" w14:textId="3925DB54"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6A6DD30F" w14:textId="00C8F370"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3FE401B3" w14:textId="4405B47A" w:rsid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1B9367CB" w14:textId="77777777" w:rsidR="00FE1176" w:rsidRPr="00FE1176" w:rsidRDefault="00FE1176" w:rsidP="00FE1176">
      <w:pPr>
        <w:kinsoku w:val="0"/>
        <w:overflowPunct w:val="0"/>
        <w:autoSpaceDE w:val="0"/>
        <w:autoSpaceDN w:val="0"/>
        <w:adjustRightInd w:val="0"/>
        <w:spacing w:before="130"/>
        <w:ind w:right="103"/>
        <w:jc w:val="both"/>
        <w:rPr>
          <w:rFonts w:ascii="Abadi" w:hAnsi="Abadi"/>
          <w:b/>
          <w:bCs/>
          <w:sz w:val="21"/>
          <w:szCs w:val="21"/>
        </w:rPr>
      </w:pPr>
    </w:p>
    <w:p w14:paraId="060AB51C" w14:textId="52A0E519" w:rsidR="0074272D" w:rsidRPr="00797852" w:rsidRDefault="0074272D" w:rsidP="000E553A">
      <w:pPr>
        <w:kinsoku w:val="0"/>
        <w:overflowPunct w:val="0"/>
        <w:jc w:val="both"/>
        <w:rPr>
          <w:rFonts w:ascii="Abadi" w:hAnsi="Abadi"/>
          <w:sz w:val="21"/>
          <w:szCs w:val="21"/>
        </w:rPr>
      </w:pPr>
    </w:p>
    <w:p w14:paraId="393E2487" w14:textId="3BD3116A" w:rsidR="00F01613" w:rsidRPr="005915ED" w:rsidRDefault="00F01613" w:rsidP="005915ED">
      <w:pPr>
        <w:kinsoku w:val="0"/>
        <w:overflowPunct w:val="0"/>
        <w:autoSpaceDE w:val="0"/>
        <w:autoSpaceDN w:val="0"/>
        <w:adjustRightInd w:val="0"/>
        <w:ind w:right="709"/>
        <w:contextualSpacing/>
        <w:jc w:val="both"/>
        <w:rPr>
          <w:rFonts w:ascii="Abadi" w:hAnsi="Abadi" w:cs="Arial"/>
          <w:b/>
          <w:bCs/>
          <w:sz w:val="21"/>
          <w:szCs w:val="21"/>
        </w:rPr>
      </w:pPr>
    </w:p>
    <w:p w14:paraId="41D837A1" w14:textId="086E989E" w:rsidR="00E370A8" w:rsidRDefault="00E370A8" w:rsidP="005B747D">
      <w:pPr>
        <w:ind w:firstLine="720"/>
        <w:jc w:val="both"/>
        <w:rPr>
          <w:rFonts w:ascii="Abadi" w:hAnsi="Abadi"/>
          <w:sz w:val="21"/>
          <w:szCs w:val="21"/>
        </w:rPr>
      </w:pPr>
    </w:p>
    <w:p w14:paraId="32520F56" w14:textId="138839C7" w:rsidR="00233D5E" w:rsidRPr="00040CA4" w:rsidRDefault="00233D5E" w:rsidP="00233D5E">
      <w:pPr>
        <w:kinsoku w:val="0"/>
        <w:overflowPunct w:val="0"/>
        <w:autoSpaceDE w:val="0"/>
        <w:autoSpaceDN w:val="0"/>
        <w:adjustRightInd w:val="0"/>
        <w:spacing w:before="1"/>
        <w:jc w:val="both"/>
        <w:rPr>
          <w:rFonts w:ascii="Abadi" w:hAnsi="Abadi" w:cs="Arial"/>
          <w:b/>
          <w:bCs/>
          <w:sz w:val="21"/>
          <w:szCs w:val="21"/>
        </w:rPr>
      </w:pPr>
    </w:p>
    <w:p w14:paraId="510B410C" w14:textId="7E91C2DC" w:rsidR="00817D58" w:rsidRPr="00BC178E" w:rsidRDefault="00817D58" w:rsidP="00817D58">
      <w:pPr>
        <w:pStyle w:val="Prrafodelista"/>
        <w:tabs>
          <w:tab w:val="left" w:pos="836"/>
        </w:tabs>
        <w:kinsoku w:val="0"/>
        <w:overflowPunct w:val="0"/>
        <w:autoSpaceDE w:val="0"/>
        <w:autoSpaceDN w:val="0"/>
        <w:adjustRightInd w:val="0"/>
        <w:ind w:left="835" w:right="101"/>
        <w:jc w:val="both"/>
        <w:rPr>
          <w:rFonts w:ascii="Abadi" w:hAnsi="Abadi"/>
          <w:b/>
          <w:bCs/>
          <w:i/>
          <w:iCs/>
          <w:sz w:val="21"/>
          <w:szCs w:val="21"/>
        </w:rPr>
      </w:pPr>
    </w:p>
    <w:p w14:paraId="45E9A967" w14:textId="774F2182" w:rsidR="00817D58" w:rsidRPr="00AB2CA6" w:rsidRDefault="00817D58" w:rsidP="00817D58">
      <w:pPr>
        <w:pStyle w:val="Textoindependiente"/>
        <w:kinsoku w:val="0"/>
        <w:overflowPunct w:val="0"/>
        <w:spacing w:before="9"/>
        <w:rPr>
          <w:rFonts w:ascii="Abadi" w:hAnsi="Abadi"/>
          <w:b w:val="0"/>
          <w:bCs w:val="0"/>
          <w:sz w:val="21"/>
          <w:szCs w:val="21"/>
        </w:rPr>
      </w:pPr>
    </w:p>
    <w:p w14:paraId="23C73327" w14:textId="27449043" w:rsidR="00817D58" w:rsidRPr="00AB2CA6" w:rsidRDefault="00817D58" w:rsidP="00817D58">
      <w:pPr>
        <w:pStyle w:val="Textoindependiente"/>
        <w:kinsoku w:val="0"/>
        <w:overflowPunct w:val="0"/>
        <w:spacing w:before="2"/>
        <w:rPr>
          <w:rFonts w:ascii="Abadi" w:hAnsi="Abadi"/>
          <w:b w:val="0"/>
          <w:bCs w:val="0"/>
          <w:sz w:val="21"/>
          <w:szCs w:val="21"/>
        </w:rPr>
      </w:pPr>
    </w:p>
    <w:p w14:paraId="67D40720" w14:textId="6C20D1B8" w:rsidR="00817D58" w:rsidRDefault="00817D58" w:rsidP="00817D58">
      <w:pPr>
        <w:pStyle w:val="Textoindependiente"/>
        <w:kinsoku w:val="0"/>
        <w:overflowPunct w:val="0"/>
        <w:spacing w:before="70"/>
        <w:rPr>
          <w:rFonts w:ascii="Abadi" w:hAnsi="Abadi"/>
          <w:b w:val="0"/>
          <w:bCs w:val="0"/>
          <w:sz w:val="21"/>
          <w:szCs w:val="21"/>
        </w:rPr>
      </w:pPr>
    </w:p>
    <w:p w14:paraId="53E254CF" w14:textId="4653D27E" w:rsidR="00E355B3" w:rsidRPr="008A6A37" w:rsidRDefault="00E355B3" w:rsidP="008A6A37">
      <w:pPr>
        <w:autoSpaceDE w:val="0"/>
        <w:autoSpaceDN w:val="0"/>
        <w:adjustRightInd w:val="0"/>
        <w:jc w:val="both"/>
        <w:rPr>
          <w:rFonts w:ascii="Abadi" w:hAnsi="Abadi"/>
          <w:sz w:val="21"/>
          <w:szCs w:val="21"/>
        </w:rPr>
      </w:pPr>
    </w:p>
    <w:sectPr w:rsidR="00E355B3" w:rsidRPr="008A6A37"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8694B0" w14:textId="77777777" w:rsidR="000D7A03" w:rsidRDefault="000D7A03">
      <w:r>
        <w:separator/>
      </w:r>
    </w:p>
  </w:endnote>
  <w:endnote w:type="continuationSeparator" w:id="0">
    <w:p w14:paraId="25B4829F" w14:textId="77777777" w:rsidR="000D7A03" w:rsidRDefault="000D7A03">
      <w:r>
        <w:continuationSeparator/>
      </w:r>
    </w:p>
  </w:endnote>
  <w:endnote w:type="continuationNotice" w:id="1">
    <w:p w14:paraId="425DCFB6" w14:textId="77777777" w:rsidR="000D7A03" w:rsidRDefault="000D7A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8242"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7" o:spid="_x0000_s1031" type="#_x0000_t202" style="position:absolute;left:0;text-align:left;margin-left:-4.4pt;margin-top:328.05pt;width:498.75pt;height:54.75pt;rotation:-45;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3A501" w14:textId="246E6990" w:rsidR="009E4F11" w:rsidRDefault="007D2245" w:rsidP="00C6420E">
    <w:pPr>
      <w:widowControl w:val="0"/>
      <w:autoSpaceDE w:val="0"/>
      <w:autoSpaceDN w:val="0"/>
      <w:adjustRightInd w:val="0"/>
      <w:ind w:left="-284" w:right="5436"/>
      <w:jc w:val="both"/>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xml:space="preserve">» </w:t>
    </w:r>
    <w:r w:rsidR="00C6420E" w:rsidRPr="00C6420E">
      <w:rPr>
        <w:rFonts w:ascii="Abadi" w:hAnsi="Abadi"/>
        <w:sz w:val="12"/>
        <w:szCs w:val="12"/>
      </w:rPr>
      <w:t>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w:t>
    </w:r>
    <w:r w:rsidR="00C6420E" w:rsidRPr="002A15D3">
      <w:rPr>
        <w:rFonts w:ascii="Abadi" w:hAnsi="Abadi"/>
        <w:sz w:val="12"/>
        <w:szCs w:val="1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79E47" w14:textId="77777777" w:rsidR="000D7A03" w:rsidRDefault="000D7A03">
      <w:r>
        <w:separator/>
      </w:r>
    </w:p>
  </w:footnote>
  <w:footnote w:type="continuationSeparator" w:id="0">
    <w:p w14:paraId="7317375A" w14:textId="77777777" w:rsidR="000D7A03" w:rsidRDefault="000D7A03">
      <w:r>
        <w:continuationSeparator/>
      </w:r>
    </w:p>
  </w:footnote>
  <w:footnote w:type="continuationNotice" w:id="1">
    <w:p w14:paraId="6C78BF62" w14:textId="77777777" w:rsidR="000D7A03" w:rsidRDefault="000D7A03"/>
  </w:footnote>
  <w:footnote w:id="2">
    <w:p w14:paraId="2C12043D" w14:textId="77777777" w:rsidR="004F5E0C" w:rsidRPr="00E11770" w:rsidRDefault="004F5E0C" w:rsidP="0024733C">
      <w:pPr>
        <w:pStyle w:val="Textonotapie"/>
        <w:jc w:val="both"/>
        <w:rPr>
          <w:rFonts w:ascii="Maiandra GD" w:hAnsi="Maiandra GD"/>
          <w:sz w:val="12"/>
          <w:szCs w:val="18"/>
        </w:rPr>
      </w:pPr>
    </w:p>
  </w:footnote>
  <w:footnote w:id="3">
    <w:p w14:paraId="218BB9C1" w14:textId="2A92E317" w:rsidR="009E1086" w:rsidRDefault="009E1086">
      <w:pPr>
        <w:pStyle w:val="Textonotapie"/>
      </w:pPr>
      <w:r>
        <w:rPr>
          <w:rStyle w:val="Refdenotaalpie"/>
        </w:rPr>
        <w:footnoteRef/>
      </w:r>
      <w:r>
        <w:t xml:space="preserve"> </w:t>
      </w:r>
      <w:hyperlink r:id="rId1" w:history="1">
        <w:r w:rsidR="00327C61" w:rsidRPr="005C5E52">
          <w:rPr>
            <w:rStyle w:val="Hipervnculo"/>
            <w:rFonts w:ascii="Abadi" w:hAnsi="Abadi"/>
            <w:sz w:val="16"/>
            <w:szCs w:val="16"/>
          </w:rPr>
          <w:t>https://congreso-gto.s3.amazonaws.com/uploads/orden_archivo/archivo/32526/01_Orden_del_di_a_diputacio_n_permanente_14_febrero_2024.pdf</w:t>
        </w:r>
      </w:hyperlink>
    </w:p>
  </w:footnote>
  <w:footnote w:id="4">
    <w:p w14:paraId="7D0F2497" w14:textId="648BBCE9" w:rsidR="003F2A6A" w:rsidRDefault="003F2A6A">
      <w:pPr>
        <w:pStyle w:val="Textonotapie"/>
      </w:pPr>
      <w:r>
        <w:rPr>
          <w:rStyle w:val="Refdenotaalpie"/>
        </w:rPr>
        <w:footnoteRef/>
      </w:r>
      <w:r>
        <w:t xml:space="preserve"> </w:t>
      </w:r>
      <w:hyperlink r:id="rId2" w:history="1">
        <w:r w:rsidR="0026555E" w:rsidRPr="0026555E">
          <w:rPr>
            <w:rStyle w:val="Hipervnculo"/>
            <w:rFonts w:ascii="Abadi" w:hAnsi="Abadi"/>
            <w:sz w:val="16"/>
            <w:szCs w:val="16"/>
          </w:rPr>
          <w:t>https://congreso-gto.s3.amazonaws.com/uploads/orden_archivo/archivo/32527/02_Acta_nu_mero_27_del_8_de_febrero_de_2024.pdf</w:t>
        </w:r>
      </w:hyperlink>
    </w:p>
  </w:footnote>
  <w:footnote w:id="5">
    <w:p w14:paraId="3CF5BCA1" w14:textId="0207C3EC" w:rsidR="0037291C" w:rsidRPr="00063FC2" w:rsidRDefault="00000000">
      <w:pPr>
        <w:pStyle w:val="Textonotapie"/>
        <w:rPr>
          <w:rFonts w:ascii="Abadi" w:hAnsi="Abadi"/>
          <w:sz w:val="16"/>
          <w:szCs w:val="16"/>
        </w:rPr>
      </w:pPr>
      <w:hyperlink r:id="rId3" w:history="1">
        <w:r w:rsidR="0037291C" w:rsidRPr="00063FC2">
          <w:rPr>
            <w:rStyle w:val="Hipervnculo"/>
            <w:rFonts w:ascii="Abadi" w:hAnsi="Abadi"/>
            <w:sz w:val="16"/>
            <w:szCs w:val="16"/>
            <w:vertAlign w:val="superscript"/>
          </w:rPr>
          <w:footnoteRef/>
        </w:r>
        <w:r w:rsidR="0037291C" w:rsidRPr="00063FC2">
          <w:rPr>
            <w:rStyle w:val="Hipervnculo"/>
            <w:rFonts w:ascii="Abadi" w:hAnsi="Abadi"/>
            <w:sz w:val="16"/>
            <w:szCs w:val="16"/>
          </w:rPr>
          <w:t xml:space="preserve"> https://congreso-gto.s3.amazonaws.com/uploads/orden_archivo/archivo/32528/03_Extracto_-_14__febrero_2024.pdf</w:t>
        </w:r>
      </w:hyperlink>
    </w:p>
  </w:footnote>
  <w:footnote w:id="6">
    <w:p w14:paraId="6A2B5E5B" w14:textId="704E5751" w:rsidR="006B4BCA" w:rsidRPr="00542E88" w:rsidRDefault="00000000">
      <w:pPr>
        <w:pStyle w:val="Textonotapie"/>
        <w:rPr>
          <w:rFonts w:ascii="Abadi" w:hAnsi="Abadi"/>
          <w:sz w:val="16"/>
          <w:szCs w:val="16"/>
        </w:rPr>
      </w:pPr>
      <w:hyperlink r:id="rId4" w:history="1">
        <w:r w:rsidR="006B4BCA" w:rsidRPr="00542E88">
          <w:rPr>
            <w:rStyle w:val="Hipervnculo"/>
            <w:rFonts w:ascii="Abadi" w:hAnsi="Abadi"/>
            <w:sz w:val="16"/>
            <w:szCs w:val="16"/>
            <w:vertAlign w:val="superscript"/>
          </w:rPr>
          <w:footnoteRef/>
        </w:r>
        <w:r w:rsidR="006B4BCA" w:rsidRPr="00542E88">
          <w:rPr>
            <w:rStyle w:val="Hipervnculo"/>
            <w:rFonts w:ascii="Abadi" w:hAnsi="Abadi"/>
            <w:sz w:val="16"/>
            <w:szCs w:val="16"/>
          </w:rPr>
          <w:t xml:space="preserve"> </w:t>
        </w:r>
        <w:r w:rsidR="00542E88" w:rsidRPr="00542E88">
          <w:rPr>
            <w:rStyle w:val="Hipervnculo"/>
            <w:rFonts w:ascii="Abadi" w:hAnsi="Abadi"/>
            <w:sz w:val="16"/>
            <w:szCs w:val="16"/>
          </w:rPr>
          <w:t>https://congreso-gto.s3.amazonaws.com/uploads/orden_archivo/archivo/32529/04_CA-LXV-73669_Solicitud_de_licencia_GFG.pdf</w:t>
        </w:r>
      </w:hyperlink>
    </w:p>
  </w:footnote>
  <w:footnote w:id="7">
    <w:p w14:paraId="13190DED" w14:textId="176D9E11" w:rsidR="00BB23B7" w:rsidRPr="00BB23B7" w:rsidRDefault="00000000">
      <w:pPr>
        <w:pStyle w:val="Textonotapie"/>
        <w:rPr>
          <w:rFonts w:ascii="Abadi" w:hAnsi="Abadi"/>
          <w:sz w:val="16"/>
          <w:szCs w:val="16"/>
        </w:rPr>
      </w:pPr>
      <w:hyperlink r:id="rId5" w:history="1">
        <w:r w:rsidR="00BB23B7" w:rsidRPr="00BB23B7">
          <w:rPr>
            <w:rStyle w:val="Hipervnculo"/>
            <w:rFonts w:ascii="Abadi" w:hAnsi="Abadi"/>
            <w:sz w:val="16"/>
            <w:szCs w:val="16"/>
            <w:vertAlign w:val="superscript"/>
          </w:rPr>
          <w:footnoteRef/>
        </w:r>
        <w:r w:rsidR="00BB23B7" w:rsidRPr="00BB23B7">
          <w:rPr>
            <w:rStyle w:val="Hipervnculo"/>
            <w:rFonts w:ascii="Abadi" w:hAnsi="Abadi"/>
            <w:sz w:val="16"/>
            <w:szCs w:val="16"/>
          </w:rPr>
          <w:t xml:space="preserve"> https://congreso-gto.s3.amazonaws.com/uploads/orden_archivo/archivo/32530/05_Informe_Diputacio_n_Permanente_primer_receso__tercer_an_o_2023.pdf</w:t>
        </w:r>
      </w:hyperlink>
    </w:p>
  </w:footnote>
  <w:footnote w:id="8">
    <w:p w14:paraId="2D29A7D8" w14:textId="77777777" w:rsidR="00354FC0" w:rsidRDefault="00354FC0" w:rsidP="00354FC0">
      <w:pPr>
        <w:spacing w:after="160" w:line="278" w:lineRule="auto"/>
        <w:jc w:val="both"/>
        <w:rPr>
          <w:rFonts w:ascii="Abadi" w:eastAsia="Aptos" w:hAnsi="Abadi"/>
          <w:b/>
          <w:bCs/>
          <w:kern w:val="2"/>
          <w:sz w:val="16"/>
          <w:szCs w:val="16"/>
          <w:lang w:val="es-MX" w:eastAsia="en-US"/>
          <w14:ligatures w14:val="standardContextual"/>
        </w:rPr>
      </w:pPr>
      <w:r>
        <w:rPr>
          <w:rStyle w:val="Refdenotaalpie"/>
        </w:rPr>
        <w:footnoteRef/>
      </w:r>
      <w:r>
        <w:t xml:space="preserve"> </w:t>
      </w:r>
      <w:r w:rsidRPr="00354FC0">
        <w:rPr>
          <w:rFonts w:ascii="Abadi" w:eastAsia="Aptos" w:hAnsi="Abadi"/>
          <w:kern w:val="2"/>
          <w:sz w:val="16"/>
          <w:szCs w:val="16"/>
          <w:lang w:val="es-MX" w:eastAsia="en-US"/>
          <w14:ligatures w14:val="standardContextual"/>
        </w:rPr>
        <w:t xml:space="preserve">Duración de la sesión </w:t>
      </w:r>
      <w:r w:rsidRPr="00354FC0">
        <w:rPr>
          <w:rFonts w:ascii="Abadi" w:eastAsia="Aptos" w:hAnsi="Abadi"/>
          <w:b/>
          <w:bCs/>
          <w:kern w:val="2"/>
          <w:sz w:val="16"/>
          <w:szCs w:val="16"/>
          <w:lang w:val="es-MX" w:eastAsia="en-US"/>
          <w14:ligatures w14:val="standardContextual"/>
        </w:rPr>
        <w:t>(dieciséis minutos con ocho segundos)</w:t>
      </w:r>
    </w:p>
    <w:p w14:paraId="76FF65A7" w14:textId="77777777" w:rsidR="00354FC0" w:rsidRPr="00354FC0" w:rsidRDefault="00354FC0" w:rsidP="00354FC0">
      <w:pPr>
        <w:spacing w:after="160" w:line="278" w:lineRule="auto"/>
        <w:jc w:val="both"/>
        <w:rPr>
          <w:rFonts w:ascii="Abadi" w:eastAsia="Aptos" w:hAnsi="Abadi"/>
          <w:b/>
          <w:bCs/>
          <w:kern w:val="2"/>
          <w:sz w:val="21"/>
          <w:szCs w:val="21"/>
          <w:lang w:val="es-MX" w:eastAsia="en-US"/>
          <w14:ligatures w14:val="standardContextual"/>
        </w:rPr>
      </w:pPr>
    </w:p>
    <w:p w14:paraId="784CCA31" w14:textId="3218D4FF" w:rsidR="00354FC0" w:rsidRDefault="00354FC0">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8243"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8241"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Cuadro de texto 11" o:spid="_x0000_s1030" type="#_x0000_t202" style="position:absolute;left:0;text-align:left;margin-left:-16.4pt;margin-top:316.05pt;width:498.75pt;height:54.75pt;rotation:-45;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A10A1" w14:textId="201FB090" w:rsidR="004F5E0C" w:rsidRDefault="001B64CA"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Pr>
        <w:noProof/>
      </w:rPr>
      <w:drawing>
        <wp:anchor distT="0" distB="0" distL="114300" distR="114300" simplePos="0" relativeHeight="251658248" behindDoc="1" locked="0" layoutInCell="1" allowOverlap="1" wp14:anchorId="7AC55708" wp14:editId="431C9699">
          <wp:simplePos x="0" y="0"/>
          <wp:positionH relativeFrom="column">
            <wp:posOffset>25400</wp:posOffset>
          </wp:positionH>
          <wp:positionV relativeFrom="paragraph">
            <wp:posOffset>608791</wp:posOffset>
          </wp:positionV>
          <wp:extent cx="5645150" cy="8254906"/>
          <wp:effectExtent l="0" t="0" r="0" b="0"/>
          <wp:wrapNone/>
          <wp:docPr id="220641436"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1" r:link="rId2">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645150" cy="8254906"/>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244" behindDoc="0" locked="0" layoutInCell="1" allowOverlap="1" wp14:anchorId="04DD236F" wp14:editId="3E49611F">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F2449A">
      <w:rPr>
        <w:rFonts w:ascii="Maiandra GD" w:hAnsi="Maiandra GD"/>
        <w:i/>
        <w:iCs/>
        <w:noProof/>
        <w:sz w:val="16"/>
        <w:szCs w:val="16"/>
        <w:shd w:val="clear" w:color="auto" w:fill="D9D9D9" w:themeFill="background1" w:themeFillShade="D9"/>
        <w:lang w:val="es-MX" w:eastAsia="es-MX"/>
      </w:rPr>
      <w:t xml:space="preserve"> </w:t>
    </w:r>
    <w:r w:rsidR="00F55D2B">
      <w:rPr>
        <w:rFonts w:ascii="Maiandra GD" w:hAnsi="Maiandra GD"/>
        <w:i/>
        <w:iCs/>
        <w:noProof/>
        <w:sz w:val="16"/>
        <w:szCs w:val="16"/>
        <w:shd w:val="clear" w:color="auto" w:fill="D9D9D9" w:themeFill="background1" w:themeFillShade="D9"/>
        <w:lang w:val="es-MX" w:eastAsia="es-MX"/>
      </w:rPr>
      <w:t>P</w:t>
    </w:r>
    <w:r w:rsidR="00F2449A">
      <w:rPr>
        <w:rFonts w:ascii="Maiandra GD" w:hAnsi="Maiandra GD"/>
        <w:i/>
        <w:iCs/>
        <w:noProof/>
        <w:sz w:val="16"/>
        <w:szCs w:val="16"/>
        <w:shd w:val="clear" w:color="auto" w:fill="D9D9D9" w:themeFill="background1" w:themeFillShade="D9"/>
        <w:lang w:val="es-MX" w:eastAsia="es-MX"/>
      </w:rPr>
      <w:t>er</w:t>
    </w:r>
    <w:r w:rsidR="00F55D2B">
      <w:rPr>
        <w:rFonts w:ascii="Maiandra GD" w:hAnsi="Maiandra GD"/>
        <w:i/>
        <w:iCs/>
        <w:noProof/>
        <w:sz w:val="16"/>
        <w:szCs w:val="16"/>
        <w:shd w:val="clear" w:color="auto" w:fill="D9D9D9" w:themeFill="background1" w:themeFillShade="D9"/>
        <w:lang w:val="es-MX" w:eastAsia="es-MX"/>
      </w:rPr>
      <w:t>m</w:t>
    </w:r>
    <w:r w:rsidR="00F2449A">
      <w:rPr>
        <w:rFonts w:ascii="Maiandra GD" w:hAnsi="Maiandra GD"/>
        <w:i/>
        <w:iCs/>
        <w:noProof/>
        <w:sz w:val="16"/>
        <w:szCs w:val="16"/>
        <w:shd w:val="clear" w:color="auto" w:fill="D9D9D9" w:themeFill="background1" w:themeFillShade="D9"/>
        <w:lang w:val="es-MX" w:eastAsia="es-MX"/>
      </w:rPr>
      <w:t>anente 14 de F</w:t>
    </w:r>
    <w:r w:rsidR="00F55D2B">
      <w:rPr>
        <w:rFonts w:ascii="Maiandra GD" w:hAnsi="Maiandra GD"/>
        <w:i/>
        <w:iCs/>
        <w:noProof/>
        <w:sz w:val="16"/>
        <w:szCs w:val="16"/>
        <w:shd w:val="clear" w:color="auto" w:fill="D9D9D9" w:themeFill="background1" w:themeFillShade="D9"/>
        <w:lang w:val="es-MX" w:eastAsia="es-MX"/>
      </w:rPr>
      <w:t xml:space="preserve">ebrero de </w:t>
    </w:r>
    <w:r w:rsidR="009F508E">
      <w:rPr>
        <w:rFonts w:ascii="Maiandra GD" w:hAnsi="Maiandra GD"/>
        <w:i/>
        <w:iCs/>
        <w:sz w:val="16"/>
        <w:szCs w:val="16"/>
        <w:shd w:val="clear" w:color="auto" w:fill="D9D9D9" w:themeFill="background1" w:themeFillShade="D9"/>
      </w:rPr>
      <w:t>2024</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60"/>
      <w:gridCol w:w="8148"/>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8240"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5B987B1D" w:rsidR="004F5E0C" w:rsidRDefault="004F5E0C" w:rsidP="00AA08D1">
          <w:pPr>
            <w:pStyle w:val="Encabezado"/>
            <w:tabs>
              <w:tab w:val="clear" w:pos="4419"/>
            </w:tabs>
            <w:jc w:val="center"/>
            <w:rPr>
              <w:sz w:val="19"/>
            </w:rPr>
          </w:pPr>
        </w:p>
        <w:p w14:paraId="0A6620B1" w14:textId="03B7EAD2" w:rsidR="004F5E0C" w:rsidRPr="006D45D3" w:rsidRDefault="00CC5D1E" w:rsidP="00AA08D1">
          <w:pPr>
            <w:pStyle w:val="Encabezado"/>
            <w:tabs>
              <w:tab w:val="clear" w:pos="4419"/>
            </w:tabs>
            <w:jc w:val="center"/>
            <w:rPr>
              <w:sz w:val="19"/>
            </w:rPr>
          </w:pPr>
          <w:r w:rsidRPr="00A839B6">
            <w:rPr>
              <w:rFonts w:ascii="Calibri" w:eastAsia="Calibri" w:hAnsi="Calibri"/>
              <w:noProof/>
              <w:lang w:val="es-MX" w:eastAsia="en-US"/>
            </w:rPr>
            <w:drawing>
              <wp:anchor distT="0" distB="0" distL="114300" distR="114300" simplePos="0" relativeHeight="251658246" behindDoc="0" locked="0" layoutInCell="1" allowOverlap="1" wp14:anchorId="548A891E" wp14:editId="4F3FC01E">
                <wp:simplePos x="0" y="0"/>
                <wp:positionH relativeFrom="column">
                  <wp:posOffset>-635</wp:posOffset>
                </wp:positionH>
                <wp:positionV relativeFrom="paragraph">
                  <wp:posOffset>317409</wp:posOffset>
                </wp:positionV>
                <wp:extent cx="1219200" cy="643255"/>
                <wp:effectExtent l="0" t="0" r="0" b="0"/>
                <wp:wrapSquare wrapText="bothSides"/>
                <wp:docPr id="733564970" name="Picture 733564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4964" name=""/>
                        <pic:cNvPicPr/>
                      </pic:nvPicPr>
                      <pic:blipFill rotWithShape="1">
                        <a:blip r:embed="rId2">
                          <a:extLst>
                            <a:ext uri="{28A0092B-C50C-407E-A947-70E740481C1C}">
                              <a14:useLocalDpi xmlns:a14="http://schemas.microsoft.com/office/drawing/2010/main" val="0"/>
                            </a:ext>
                          </a:extLst>
                        </a:blip>
                        <a:srcRect l="77312" b="38002"/>
                        <a:stretch/>
                      </pic:blipFill>
                      <pic:spPr bwMode="auto">
                        <a:xfrm>
                          <a:off x="0" y="0"/>
                          <a:ext cx="1219200" cy="643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58245"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Header"/>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7618C39D"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w:t>
          </w:r>
          <w:r w:rsidR="002B6EDC">
            <w:rPr>
              <w:rFonts w:ascii="Maiandra GD" w:hAnsi="Maiandra GD"/>
              <w:b/>
              <w:i/>
              <w:sz w:val="16"/>
              <w:szCs w:val="16"/>
            </w:rPr>
            <w:t>A</w:t>
          </w:r>
          <w:r>
            <w:rPr>
              <w:rFonts w:ascii="Maiandra GD" w:hAnsi="Maiandra GD"/>
              <w:b/>
              <w:i/>
              <w:sz w:val="16"/>
              <w:szCs w:val="16"/>
            </w:rPr>
            <w:t>G</w:t>
          </w:r>
          <w:r w:rsidR="002B6EDC">
            <w:rPr>
              <w:rFonts w:ascii="Maiandra GD" w:hAnsi="Maiandra GD"/>
              <w:b/>
              <w:i/>
              <w:sz w:val="16"/>
              <w:szCs w:val="16"/>
            </w:rPr>
            <w:t>ÉS</w:t>
          </w:r>
          <w:r>
            <w:rPr>
              <w:rFonts w:ascii="Maiandra GD" w:hAnsi="Maiandra GD"/>
              <w:b/>
              <w:i/>
              <w:sz w:val="16"/>
              <w:szCs w:val="16"/>
            </w:rPr>
            <w:t>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58B56652" w:rsidR="00E837E4" w:rsidRPr="008008F6" w:rsidRDefault="003C766D"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SESIÓN </w:t>
          </w:r>
          <w:r w:rsidR="00244E66">
            <w:rPr>
              <w:rFonts w:ascii="Maiandra GD" w:hAnsi="Maiandra GD"/>
              <w:b/>
              <w:i/>
              <w:sz w:val="16"/>
              <w:szCs w:val="16"/>
            </w:rPr>
            <w:t>PERMANENTE</w:t>
          </w:r>
          <w:r w:rsidR="00223FFE">
            <w:rPr>
              <w:rFonts w:ascii="Maiandra GD" w:hAnsi="Maiandra GD"/>
              <w:b/>
              <w:i/>
              <w:sz w:val="16"/>
              <w:szCs w:val="16"/>
            </w:rPr>
            <w:t xml:space="preserve">- </w:t>
          </w:r>
          <w:r w:rsidR="006A734D">
            <w:rPr>
              <w:rFonts w:ascii="Maiandra GD" w:hAnsi="Maiandra GD"/>
              <w:b/>
              <w:i/>
              <w:sz w:val="16"/>
              <w:szCs w:val="16"/>
            </w:rPr>
            <w:t>TERCER</w:t>
          </w:r>
          <w:r w:rsidR="00223FFE">
            <w:rPr>
              <w:rFonts w:ascii="Maiandra GD" w:hAnsi="Maiandra GD"/>
              <w:b/>
              <w:i/>
              <w:sz w:val="16"/>
              <w:szCs w:val="16"/>
            </w:rPr>
            <w:t xml:space="preserve"> AÑO DE EJERCICIO </w:t>
          </w:r>
          <w:r w:rsidR="00E837E4" w:rsidRPr="008008F6">
            <w:rPr>
              <w:rFonts w:ascii="Maiandra GD" w:hAnsi="Maiandra GD"/>
              <w:b/>
              <w:i/>
              <w:sz w:val="16"/>
              <w:szCs w:val="16"/>
            </w:rPr>
            <w:t>CONSTITUCIONAL</w:t>
          </w:r>
          <w:r w:rsidR="00046070">
            <w:rPr>
              <w:rFonts w:ascii="Maiandra GD" w:hAnsi="Maiandra GD"/>
              <w:b/>
              <w:i/>
              <w:sz w:val="16"/>
              <w:szCs w:val="16"/>
            </w:rPr>
            <w:t>-</w:t>
          </w:r>
          <w:r w:rsidR="006A734D">
            <w:rPr>
              <w:rFonts w:ascii="Maiandra GD" w:hAnsi="Maiandra GD"/>
              <w:b/>
              <w:i/>
              <w:sz w:val="16"/>
              <w:szCs w:val="16"/>
            </w:rPr>
            <w:t>PRMER</w:t>
          </w:r>
          <w:r w:rsidR="00244E66">
            <w:rPr>
              <w:rFonts w:ascii="Maiandra GD" w:hAnsi="Maiandra GD"/>
              <w:b/>
              <w:i/>
              <w:sz w:val="16"/>
              <w:szCs w:val="16"/>
            </w:rPr>
            <w:t xml:space="preserve"> RECESO </w:t>
          </w:r>
        </w:p>
        <w:p w14:paraId="77CCC589" w14:textId="254D117F"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C31205">
            <w:rPr>
              <w:rFonts w:ascii="Maiandra GD" w:hAnsi="Maiandra GD"/>
              <w:b/>
              <w:i/>
              <w:sz w:val="18"/>
              <w:szCs w:val="18"/>
              <w:shd w:val="clear" w:color="auto" w:fill="D9D9D9" w:themeFill="background1" w:themeFillShade="D9"/>
            </w:rPr>
            <w:t xml:space="preserve">14 </w:t>
          </w:r>
          <w:r w:rsidR="003C3935">
            <w:rPr>
              <w:rFonts w:ascii="Maiandra GD" w:hAnsi="Maiandra GD"/>
              <w:b/>
              <w:i/>
              <w:sz w:val="18"/>
              <w:szCs w:val="18"/>
              <w:shd w:val="clear" w:color="auto" w:fill="D9D9D9" w:themeFill="background1" w:themeFillShade="D9"/>
            </w:rPr>
            <w:t xml:space="preserve">DE </w:t>
          </w:r>
          <w:r w:rsidR="00C31205">
            <w:rPr>
              <w:rFonts w:ascii="Maiandra GD" w:hAnsi="Maiandra GD"/>
              <w:b/>
              <w:i/>
              <w:sz w:val="18"/>
              <w:szCs w:val="18"/>
              <w:shd w:val="clear" w:color="auto" w:fill="D9D9D9" w:themeFill="background1" w:themeFillShade="D9"/>
            </w:rPr>
            <w:t>FEBRERO DE 2024</w:t>
          </w:r>
          <w:r w:rsidR="00933F73">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SESIÓN</w:t>
          </w:r>
          <w:r w:rsidR="003C3935">
            <w:rPr>
              <w:rFonts w:ascii="Maiandra GD" w:hAnsi="Maiandra GD"/>
              <w:b/>
              <w:i/>
              <w:sz w:val="18"/>
              <w:szCs w:val="18"/>
              <w:shd w:val="clear" w:color="auto" w:fill="D9D9D9" w:themeFill="background1" w:themeFillShade="D9"/>
            </w:rPr>
            <w:t xml:space="preserve"> </w:t>
          </w:r>
          <w:r w:rsidR="004542FB">
            <w:rPr>
              <w:rFonts w:ascii="Maiandra GD" w:hAnsi="Maiandra GD"/>
              <w:b/>
              <w:i/>
              <w:sz w:val="18"/>
              <w:szCs w:val="18"/>
              <w:shd w:val="clear" w:color="auto" w:fill="D9D9D9" w:themeFill="background1" w:themeFillShade="D9"/>
            </w:rPr>
            <w:t>PERMANENTE</w:t>
          </w:r>
          <w:r w:rsidR="003C3935">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NÚMERO</w:t>
          </w:r>
          <w:r w:rsidR="00EC3126">
            <w:rPr>
              <w:rFonts w:ascii="Maiandra GD" w:hAnsi="Maiandra GD"/>
              <w:b/>
              <w:i/>
              <w:sz w:val="18"/>
              <w:szCs w:val="18"/>
              <w:shd w:val="clear" w:color="auto" w:fill="D9D9D9" w:themeFill="background1" w:themeFillShade="D9"/>
            </w:rPr>
            <w:t xml:space="preserve"> (24</w:t>
          </w:r>
          <w:r w:rsidR="00011F9F">
            <w:rPr>
              <w:rFonts w:ascii="Maiandra GD" w:hAnsi="Maiandra GD"/>
              <w:b/>
              <w:i/>
              <w:sz w:val="18"/>
              <w:szCs w:val="18"/>
              <w:shd w:val="clear" w:color="auto" w:fill="D9D9D9" w:themeFill="background1" w:themeFillShade="D9"/>
            </w:rPr>
            <w:t>)</w:t>
          </w:r>
        </w:p>
      </w:tc>
    </w:tr>
  </w:tbl>
  <w:p w14:paraId="2529A23E" w14:textId="18A50B75" w:rsidR="004F5E0C" w:rsidRPr="006416C3" w:rsidRDefault="001B64CA" w:rsidP="006328F9">
    <w:pPr>
      <w:pStyle w:val="Encabezado"/>
    </w:pPr>
    <w:r>
      <w:rPr>
        <w:noProof/>
      </w:rPr>
      <w:drawing>
        <wp:anchor distT="0" distB="0" distL="114300" distR="114300" simplePos="0" relativeHeight="251658247" behindDoc="1" locked="0" layoutInCell="1" allowOverlap="1" wp14:anchorId="334EF00D" wp14:editId="32ABF33D">
          <wp:simplePos x="0" y="0"/>
          <wp:positionH relativeFrom="column">
            <wp:posOffset>-6350</wp:posOffset>
          </wp:positionH>
          <wp:positionV relativeFrom="paragraph">
            <wp:posOffset>1257300</wp:posOffset>
          </wp:positionV>
          <wp:extent cx="5645150" cy="8254906"/>
          <wp:effectExtent l="0" t="0" r="0" b="0"/>
          <wp:wrapNone/>
          <wp:docPr id="1335484297"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86136" name="Imagen 1" descr="Una caricatura de una persona&#10;&#10;Descripción generada automáticamente con confianza media"/>
                  <pic:cNvPicPr>
                    <a:picLocks noChangeAspect="1" noChangeArrowheads="1"/>
                  </pic:cNvPicPr>
                </pic:nvPicPr>
                <pic:blipFill>
                  <a:blip r:embed="rId3" r:link="rId4">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5645150" cy="825490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B4046AD"/>
    <w:multiLevelType w:val="hybridMultilevel"/>
    <w:tmpl w:val="94E81A5E"/>
    <w:lvl w:ilvl="0" w:tplc="C548E00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5B326F"/>
    <w:multiLevelType w:val="hybridMultilevel"/>
    <w:tmpl w:val="50D2D768"/>
    <w:lvl w:ilvl="0" w:tplc="F9A6E3D2">
      <w:start w:val="6"/>
      <w:numFmt w:val="bullet"/>
      <w:lvlText w:val="-"/>
      <w:lvlJc w:val="left"/>
      <w:pPr>
        <w:ind w:left="1287" w:hanging="360"/>
      </w:pPr>
      <w:rPr>
        <w:rFonts w:ascii="Abadi" w:eastAsiaTheme="minorHAnsi" w:hAnsi="Abadi" w:cs="ArialMT"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 w15:restartNumberingAfterBreak="0">
    <w:nsid w:val="24D958A1"/>
    <w:multiLevelType w:val="hybridMultilevel"/>
    <w:tmpl w:val="B5EE0980"/>
    <w:lvl w:ilvl="0" w:tplc="CF1CE16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36994403"/>
    <w:multiLevelType w:val="hybridMultilevel"/>
    <w:tmpl w:val="7EFADC42"/>
    <w:lvl w:ilvl="0" w:tplc="80F827BA">
      <w:start w:val="4"/>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4746B2A"/>
    <w:multiLevelType w:val="multilevel"/>
    <w:tmpl w:val="ACACDCAC"/>
    <w:lvl w:ilvl="0">
      <w:start w:val="1"/>
      <w:numFmt w:val="bullet"/>
      <w:lvlText w:val=""/>
      <w:lvlJc w:val="left"/>
      <w:pPr>
        <w:ind w:left="835" w:hanging="720"/>
      </w:pPr>
      <w:rPr>
        <w:rFonts w:ascii="Symbol" w:hAnsi="Symbol" w:hint="default"/>
        <w:b/>
        <w:bCs/>
        <w:i w:val="0"/>
        <w:iCs w:val="0"/>
        <w:w w:val="99"/>
        <w:sz w:val="26"/>
        <w:szCs w:val="26"/>
      </w:rPr>
    </w:lvl>
    <w:lvl w:ilvl="1">
      <w:numFmt w:val="bullet"/>
      <w:lvlText w:val="•"/>
      <w:lvlJc w:val="left"/>
      <w:pPr>
        <w:ind w:left="1718" w:hanging="720"/>
      </w:pPr>
    </w:lvl>
    <w:lvl w:ilvl="2">
      <w:numFmt w:val="bullet"/>
      <w:lvlText w:val="•"/>
      <w:lvlJc w:val="left"/>
      <w:pPr>
        <w:ind w:left="2596" w:hanging="720"/>
      </w:pPr>
    </w:lvl>
    <w:lvl w:ilvl="3">
      <w:numFmt w:val="bullet"/>
      <w:lvlText w:val="•"/>
      <w:lvlJc w:val="left"/>
      <w:pPr>
        <w:ind w:left="3474" w:hanging="720"/>
      </w:pPr>
    </w:lvl>
    <w:lvl w:ilvl="4">
      <w:numFmt w:val="bullet"/>
      <w:lvlText w:val="•"/>
      <w:lvlJc w:val="left"/>
      <w:pPr>
        <w:ind w:left="4352" w:hanging="720"/>
      </w:pPr>
    </w:lvl>
    <w:lvl w:ilvl="5">
      <w:numFmt w:val="bullet"/>
      <w:lvlText w:val="•"/>
      <w:lvlJc w:val="left"/>
      <w:pPr>
        <w:ind w:left="5230" w:hanging="720"/>
      </w:pPr>
    </w:lvl>
    <w:lvl w:ilvl="6">
      <w:numFmt w:val="bullet"/>
      <w:lvlText w:val="•"/>
      <w:lvlJc w:val="left"/>
      <w:pPr>
        <w:ind w:left="6108" w:hanging="720"/>
      </w:pPr>
    </w:lvl>
    <w:lvl w:ilvl="7">
      <w:numFmt w:val="bullet"/>
      <w:lvlText w:val="•"/>
      <w:lvlJc w:val="left"/>
      <w:pPr>
        <w:ind w:left="6986" w:hanging="720"/>
      </w:pPr>
    </w:lvl>
    <w:lvl w:ilvl="8">
      <w:numFmt w:val="bullet"/>
      <w:lvlText w:val="•"/>
      <w:lvlJc w:val="left"/>
      <w:pPr>
        <w:ind w:left="7864" w:hanging="720"/>
      </w:pPr>
    </w:lvl>
  </w:abstractNum>
  <w:abstractNum w:abstractNumId="8" w15:restartNumberingAfterBreak="0">
    <w:nsid w:val="4D824CC6"/>
    <w:multiLevelType w:val="hybridMultilevel"/>
    <w:tmpl w:val="B650981C"/>
    <w:lvl w:ilvl="0" w:tplc="78E45914">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9BA0236"/>
    <w:multiLevelType w:val="hybridMultilevel"/>
    <w:tmpl w:val="DF22B0BC"/>
    <w:lvl w:ilvl="0" w:tplc="CF1CE16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A85D9C"/>
    <w:multiLevelType w:val="hybridMultilevel"/>
    <w:tmpl w:val="7120688C"/>
    <w:lvl w:ilvl="0" w:tplc="09D8E5FC">
      <w:start w:val="8"/>
      <w:numFmt w:val="bullet"/>
      <w:lvlText w:val="-"/>
      <w:lvlJc w:val="left"/>
      <w:pPr>
        <w:ind w:left="720" w:hanging="360"/>
      </w:pPr>
      <w:rPr>
        <w:rFonts w:ascii="Abadi" w:eastAsiaTheme="minorHAnsi" w:hAnsi="Abadi" w:cs="Aria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7370669">
    <w:abstractNumId w:val="1"/>
  </w:num>
  <w:num w:numId="2" w16cid:durableId="1488744923">
    <w:abstractNumId w:val="0"/>
  </w:num>
  <w:num w:numId="3" w16cid:durableId="1054426673">
    <w:abstractNumId w:val="10"/>
  </w:num>
  <w:num w:numId="4" w16cid:durableId="447285099">
    <w:abstractNumId w:val="4"/>
  </w:num>
  <w:num w:numId="5" w16cid:durableId="443579004">
    <w:abstractNumId w:val="3"/>
  </w:num>
  <w:num w:numId="6" w16cid:durableId="1720324638">
    <w:abstractNumId w:val="7"/>
  </w:num>
  <w:num w:numId="7" w16cid:durableId="376244609">
    <w:abstractNumId w:val="5"/>
  </w:num>
  <w:num w:numId="8" w16cid:durableId="1206872682">
    <w:abstractNumId w:val="6"/>
  </w:num>
  <w:num w:numId="9" w16cid:durableId="901525459">
    <w:abstractNumId w:val="8"/>
  </w:num>
  <w:num w:numId="10" w16cid:durableId="1452823463">
    <w:abstractNumId w:val="11"/>
  </w:num>
  <w:num w:numId="11" w16cid:durableId="2094278520">
    <w:abstractNumId w:val="9"/>
  </w:num>
  <w:num w:numId="12" w16cid:durableId="205115046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DE3"/>
    <w:rsid w:val="000010EF"/>
    <w:rsid w:val="0000112F"/>
    <w:rsid w:val="000018C3"/>
    <w:rsid w:val="00001912"/>
    <w:rsid w:val="00001B59"/>
    <w:rsid w:val="00002075"/>
    <w:rsid w:val="0000226B"/>
    <w:rsid w:val="00002522"/>
    <w:rsid w:val="00002972"/>
    <w:rsid w:val="00002BD8"/>
    <w:rsid w:val="00003161"/>
    <w:rsid w:val="00003DBD"/>
    <w:rsid w:val="00004089"/>
    <w:rsid w:val="0000408F"/>
    <w:rsid w:val="00004748"/>
    <w:rsid w:val="0000527F"/>
    <w:rsid w:val="00005727"/>
    <w:rsid w:val="0000581B"/>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42E8"/>
    <w:rsid w:val="00014394"/>
    <w:rsid w:val="00014895"/>
    <w:rsid w:val="00014EE5"/>
    <w:rsid w:val="000154FF"/>
    <w:rsid w:val="000163F4"/>
    <w:rsid w:val="00016CEF"/>
    <w:rsid w:val="00016EAE"/>
    <w:rsid w:val="0001709A"/>
    <w:rsid w:val="0001720F"/>
    <w:rsid w:val="0001745B"/>
    <w:rsid w:val="00017588"/>
    <w:rsid w:val="000203DA"/>
    <w:rsid w:val="00020878"/>
    <w:rsid w:val="00020B80"/>
    <w:rsid w:val="00020CA4"/>
    <w:rsid w:val="00020DE7"/>
    <w:rsid w:val="00021919"/>
    <w:rsid w:val="0002239A"/>
    <w:rsid w:val="0002264C"/>
    <w:rsid w:val="0002303B"/>
    <w:rsid w:val="000235E3"/>
    <w:rsid w:val="00023733"/>
    <w:rsid w:val="000245C6"/>
    <w:rsid w:val="000246AD"/>
    <w:rsid w:val="000253F4"/>
    <w:rsid w:val="00025580"/>
    <w:rsid w:val="00026D98"/>
    <w:rsid w:val="00027E37"/>
    <w:rsid w:val="0003082D"/>
    <w:rsid w:val="00030A87"/>
    <w:rsid w:val="00030B29"/>
    <w:rsid w:val="00030FF0"/>
    <w:rsid w:val="00031106"/>
    <w:rsid w:val="000312B8"/>
    <w:rsid w:val="0003132E"/>
    <w:rsid w:val="0003175C"/>
    <w:rsid w:val="000318C7"/>
    <w:rsid w:val="00031DD9"/>
    <w:rsid w:val="00031ECE"/>
    <w:rsid w:val="00032E93"/>
    <w:rsid w:val="00032EEE"/>
    <w:rsid w:val="000334C3"/>
    <w:rsid w:val="00033C18"/>
    <w:rsid w:val="00033DD6"/>
    <w:rsid w:val="00034515"/>
    <w:rsid w:val="000350B8"/>
    <w:rsid w:val="00035855"/>
    <w:rsid w:val="00035AB1"/>
    <w:rsid w:val="00036F03"/>
    <w:rsid w:val="00037073"/>
    <w:rsid w:val="00037084"/>
    <w:rsid w:val="000378C9"/>
    <w:rsid w:val="0004003B"/>
    <w:rsid w:val="00040606"/>
    <w:rsid w:val="00041958"/>
    <w:rsid w:val="0004195B"/>
    <w:rsid w:val="00041FB3"/>
    <w:rsid w:val="0004223C"/>
    <w:rsid w:val="00042990"/>
    <w:rsid w:val="00042B38"/>
    <w:rsid w:val="00042C3F"/>
    <w:rsid w:val="000435E9"/>
    <w:rsid w:val="000454BF"/>
    <w:rsid w:val="000457C0"/>
    <w:rsid w:val="00045BDD"/>
    <w:rsid w:val="00045CF7"/>
    <w:rsid w:val="00046070"/>
    <w:rsid w:val="00046AB9"/>
    <w:rsid w:val="00046ED3"/>
    <w:rsid w:val="000477D2"/>
    <w:rsid w:val="00050267"/>
    <w:rsid w:val="0005076C"/>
    <w:rsid w:val="00050CD6"/>
    <w:rsid w:val="00051177"/>
    <w:rsid w:val="0005144C"/>
    <w:rsid w:val="00051EFD"/>
    <w:rsid w:val="00052157"/>
    <w:rsid w:val="000522AD"/>
    <w:rsid w:val="00052891"/>
    <w:rsid w:val="00053014"/>
    <w:rsid w:val="000530C4"/>
    <w:rsid w:val="0005355E"/>
    <w:rsid w:val="00053691"/>
    <w:rsid w:val="00053EDF"/>
    <w:rsid w:val="00055DAF"/>
    <w:rsid w:val="0005635F"/>
    <w:rsid w:val="00056932"/>
    <w:rsid w:val="00056BB2"/>
    <w:rsid w:val="0005720C"/>
    <w:rsid w:val="00060684"/>
    <w:rsid w:val="000606E4"/>
    <w:rsid w:val="00061223"/>
    <w:rsid w:val="000618D6"/>
    <w:rsid w:val="00062667"/>
    <w:rsid w:val="0006290A"/>
    <w:rsid w:val="00062A07"/>
    <w:rsid w:val="00063CD9"/>
    <w:rsid w:val="00063FC2"/>
    <w:rsid w:val="0006442B"/>
    <w:rsid w:val="00064C68"/>
    <w:rsid w:val="0006542C"/>
    <w:rsid w:val="00065B35"/>
    <w:rsid w:val="00065CAB"/>
    <w:rsid w:val="00066200"/>
    <w:rsid w:val="0006627E"/>
    <w:rsid w:val="00066309"/>
    <w:rsid w:val="00066D2E"/>
    <w:rsid w:val="00066E2B"/>
    <w:rsid w:val="00067505"/>
    <w:rsid w:val="0006764A"/>
    <w:rsid w:val="0006770A"/>
    <w:rsid w:val="00067B91"/>
    <w:rsid w:val="0007142D"/>
    <w:rsid w:val="000715CB"/>
    <w:rsid w:val="0007176D"/>
    <w:rsid w:val="000717BC"/>
    <w:rsid w:val="00071DA9"/>
    <w:rsid w:val="000727C6"/>
    <w:rsid w:val="00072834"/>
    <w:rsid w:val="000728B5"/>
    <w:rsid w:val="0007291B"/>
    <w:rsid w:val="00072DC6"/>
    <w:rsid w:val="00073545"/>
    <w:rsid w:val="00073CE1"/>
    <w:rsid w:val="00074402"/>
    <w:rsid w:val="00074774"/>
    <w:rsid w:val="000751C6"/>
    <w:rsid w:val="00076ACC"/>
    <w:rsid w:val="00076ACE"/>
    <w:rsid w:val="0007702A"/>
    <w:rsid w:val="00077039"/>
    <w:rsid w:val="00077327"/>
    <w:rsid w:val="000773B7"/>
    <w:rsid w:val="000778D6"/>
    <w:rsid w:val="0007796D"/>
    <w:rsid w:val="00077D3D"/>
    <w:rsid w:val="00077E3B"/>
    <w:rsid w:val="00077F7E"/>
    <w:rsid w:val="000819DE"/>
    <w:rsid w:val="00081FCA"/>
    <w:rsid w:val="000820AB"/>
    <w:rsid w:val="000822B4"/>
    <w:rsid w:val="00082D95"/>
    <w:rsid w:val="000835A7"/>
    <w:rsid w:val="00083693"/>
    <w:rsid w:val="00083BAB"/>
    <w:rsid w:val="00084029"/>
    <w:rsid w:val="00084181"/>
    <w:rsid w:val="00084968"/>
    <w:rsid w:val="00084ACB"/>
    <w:rsid w:val="00085286"/>
    <w:rsid w:val="00085E45"/>
    <w:rsid w:val="00085EE6"/>
    <w:rsid w:val="000863BC"/>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2CCB"/>
    <w:rsid w:val="00093297"/>
    <w:rsid w:val="000933F1"/>
    <w:rsid w:val="0009345E"/>
    <w:rsid w:val="0009387D"/>
    <w:rsid w:val="000938F4"/>
    <w:rsid w:val="00093B84"/>
    <w:rsid w:val="00093CBC"/>
    <w:rsid w:val="00093CC9"/>
    <w:rsid w:val="00094102"/>
    <w:rsid w:val="0009496F"/>
    <w:rsid w:val="000949FA"/>
    <w:rsid w:val="0009562F"/>
    <w:rsid w:val="000957CB"/>
    <w:rsid w:val="000959BB"/>
    <w:rsid w:val="00095AC4"/>
    <w:rsid w:val="00095BAD"/>
    <w:rsid w:val="00095CFA"/>
    <w:rsid w:val="00095E21"/>
    <w:rsid w:val="00095F01"/>
    <w:rsid w:val="0009633F"/>
    <w:rsid w:val="00096649"/>
    <w:rsid w:val="00097391"/>
    <w:rsid w:val="00097DF8"/>
    <w:rsid w:val="00097F75"/>
    <w:rsid w:val="000A0157"/>
    <w:rsid w:val="000A02A7"/>
    <w:rsid w:val="000A0845"/>
    <w:rsid w:val="000A255E"/>
    <w:rsid w:val="000A274F"/>
    <w:rsid w:val="000A341A"/>
    <w:rsid w:val="000A45D9"/>
    <w:rsid w:val="000A4FA2"/>
    <w:rsid w:val="000A5518"/>
    <w:rsid w:val="000A5C65"/>
    <w:rsid w:val="000A7498"/>
    <w:rsid w:val="000A7908"/>
    <w:rsid w:val="000B062C"/>
    <w:rsid w:val="000B0A11"/>
    <w:rsid w:val="000B0CCE"/>
    <w:rsid w:val="000B1232"/>
    <w:rsid w:val="000B13DD"/>
    <w:rsid w:val="000B1622"/>
    <w:rsid w:val="000B1B93"/>
    <w:rsid w:val="000B1F09"/>
    <w:rsid w:val="000B32C8"/>
    <w:rsid w:val="000B38C7"/>
    <w:rsid w:val="000B3D97"/>
    <w:rsid w:val="000B4474"/>
    <w:rsid w:val="000B4668"/>
    <w:rsid w:val="000B4EED"/>
    <w:rsid w:val="000B5568"/>
    <w:rsid w:val="000B599F"/>
    <w:rsid w:val="000B629B"/>
    <w:rsid w:val="000B65CD"/>
    <w:rsid w:val="000B6B7F"/>
    <w:rsid w:val="000B76A1"/>
    <w:rsid w:val="000C07EE"/>
    <w:rsid w:val="000C0B30"/>
    <w:rsid w:val="000C0F10"/>
    <w:rsid w:val="000C117B"/>
    <w:rsid w:val="000C12F2"/>
    <w:rsid w:val="000C138E"/>
    <w:rsid w:val="000C1823"/>
    <w:rsid w:val="000C19E0"/>
    <w:rsid w:val="000C1BE1"/>
    <w:rsid w:val="000C1EA0"/>
    <w:rsid w:val="000C20B3"/>
    <w:rsid w:val="000C20DB"/>
    <w:rsid w:val="000C33B7"/>
    <w:rsid w:val="000C3B63"/>
    <w:rsid w:val="000C40AB"/>
    <w:rsid w:val="000C4301"/>
    <w:rsid w:val="000C5012"/>
    <w:rsid w:val="000C5236"/>
    <w:rsid w:val="000C5370"/>
    <w:rsid w:val="000C56BC"/>
    <w:rsid w:val="000C5B57"/>
    <w:rsid w:val="000C63E0"/>
    <w:rsid w:val="000C6D9E"/>
    <w:rsid w:val="000C6EF7"/>
    <w:rsid w:val="000C7E2D"/>
    <w:rsid w:val="000C7EB6"/>
    <w:rsid w:val="000D036A"/>
    <w:rsid w:val="000D0537"/>
    <w:rsid w:val="000D0552"/>
    <w:rsid w:val="000D06C9"/>
    <w:rsid w:val="000D06CD"/>
    <w:rsid w:val="000D0BBF"/>
    <w:rsid w:val="000D0F8F"/>
    <w:rsid w:val="000D1160"/>
    <w:rsid w:val="000D11FF"/>
    <w:rsid w:val="000D148D"/>
    <w:rsid w:val="000D1AEC"/>
    <w:rsid w:val="000D22F3"/>
    <w:rsid w:val="000D2429"/>
    <w:rsid w:val="000D24C8"/>
    <w:rsid w:val="000D29E5"/>
    <w:rsid w:val="000D33AF"/>
    <w:rsid w:val="000D3588"/>
    <w:rsid w:val="000D3958"/>
    <w:rsid w:val="000D42E3"/>
    <w:rsid w:val="000D451A"/>
    <w:rsid w:val="000D47ED"/>
    <w:rsid w:val="000D5224"/>
    <w:rsid w:val="000D56D8"/>
    <w:rsid w:val="000D587B"/>
    <w:rsid w:val="000D5FAC"/>
    <w:rsid w:val="000D62E7"/>
    <w:rsid w:val="000D6402"/>
    <w:rsid w:val="000D67C6"/>
    <w:rsid w:val="000D69C2"/>
    <w:rsid w:val="000D6C19"/>
    <w:rsid w:val="000D7347"/>
    <w:rsid w:val="000D7872"/>
    <w:rsid w:val="000D7879"/>
    <w:rsid w:val="000D79AD"/>
    <w:rsid w:val="000D7A03"/>
    <w:rsid w:val="000E0101"/>
    <w:rsid w:val="000E0D2A"/>
    <w:rsid w:val="000E11B9"/>
    <w:rsid w:val="000E143A"/>
    <w:rsid w:val="000E299F"/>
    <w:rsid w:val="000E2CF7"/>
    <w:rsid w:val="000E2DAD"/>
    <w:rsid w:val="000E2FB8"/>
    <w:rsid w:val="000E3375"/>
    <w:rsid w:val="000E3444"/>
    <w:rsid w:val="000E368C"/>
    <w:rsid w:val="000E3736"/>
    <w:rsid w:val="000E3C3A"/>
    <w:rsid w:val="000E424F"/>
    <w:rsid w:val="000E4D60"/>
    <w:rsid w:val="000E4D9F"/>
    <w:rsid w:val="000E553A"/>
    <w:rsid w:val="000E5CA9"/>
    <w:rsid w:val="000E6165"/>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3E3"/>
    <w:rsid w:val="000F4EB9"/>
    <w:rsid w:val="000F51EA"/>
    <w:rsid w:val="000F5219"/>
    <w:rsid w:val="000F54D6"/>
    <w:rsid w:val="000F5C80"/>
    <w:rsid w:val="000F604D"/>
    <w:rsid w:val="000F64AB"/>
    <w:rsid w:val="000F6F5B"/>
    <w:rsid w:val="000F7168"/>
    <w:rsid w:val="000F7938"/>
    <w:rsid w:val="0010140E"/>
    <w:rsid w:val="0010178D"/>
    <w:rsid w:val="00101A6C"/>
    <w:rsid w:val="00101B20"/>
    <w:rsid w:val="00101CC8"/>
    <w:rsid w:val="00101DD0"/>
    <w:rsid w:val="00102313"/>
    <w:rsid w:val="001025FA"/>
    <w:rsid w:val="001029FC"/>
    <w:rsid w:val="0010345B"/>
    <w:rsid w:val="0010354D"/>
    <w:rsid w:val="001036E0"/>
    <w:rsid w:val="0010387D"/>
    <w:rsid w:val="00103C2B"/>
    <w:rsid w:val="0010408D"/>
    <w:rsid w:val="00104189"/>
    <w:rsid w:val="00104E76"/>
    <w:rsid w:val="00104E8E"/>
    <w:rsid w:val="001051E9"/>
    <w:rsid w:val="001056E4"/>
    <w:rsid w:val="001058C4"/>
    <w:rsid w:val="00105B1F"/>
    <w:rsid w:val="00106F77"/>
    <w:rsid w:val="00106FFD"/>
    <w:rsid w:val="0010703F"/>
    <w:rsid w:val="001079D5"/>
    <w:rsid w:val="00107C1C"/>
    <w:rsid w:val="001101EA"/>
    <w:rsid w:val="001108E4"/>
    <w:rsid w:val="00110FBC"/>
    <w:rsid w:val="00111459"/>
    <w:rsid w:val="00111940"/>
    <w:rsid w:val="00111E96"/>
    <w:rsid w:val="00111ED1"/>
    <w:rsid w:val="00112B0C"/>
    <w:rsid w:val="00113124"/>
    <w:rsid w:val="0011322D"/>
    <w:rsid w:val="00113D9C"/>
    <w:rsid w:val="0011453E"/>
    <w:rsid w:val="001148A9"/>
    <w:rsid w:val="00114A9E"/>
    <w:rsid w:val="001151CE"/>
    <w:rsid w:val="00115487"/>
    <w:rsid w:val="00115C2B"/>
    <w:rsid w:val="00115D6B"/>
    <w:rsid w:val="00115F57"/>
    <w:rsid w:val="00115F88"/>
    <w:rsid w:val="001163DE"/>
    <w:rsid w:val="001169AA"/>
    <w:rsid w:val="00116AB3"/>
    <w:rsid w:val="00117276"/>
    <w:rsid w:val="00117BC9"/>
    <w:rsid w:val="0012024E"/>
    <w:rsid w:val="0012046E"/>
    <w:rsid w:val="001208C5"/>
    <w:rsid w:val="001216FB"/>
    <w:rsid w:val="00121931"/>
    <w:rsid w:val="00121A0B"/>
    <w:rsid w:val="0012242F"/>
    <w:rsid w:val="00122F73"/>
    <w:rsid w:val="001236FC"/>
    <w:rsid w:val="00123A3D"/>
    <w:rsid w:val="00124298"/>
    <w:rsid w:val="001243F6"/>
    <w:rsid w:val="001252D7"/>
    <w:rsid w:val="00125A89"/>
    <w:rsid w:val="00126030"/>
    <w:rsid w:val="001267D6"/>
    <w:rsid w:val="00126BD5"/>
    <w:rsid w:val="001270AF"/>
    <w:rsid w:val="00127545"/>
    <w:rsid w:val="0013080F"/>
    <w:rsid w:val="001317DB"/>
    <w:rsid w:val="00131B7D"/>
    <w:rsid w:val="001322D6"/>
    <w:rsid w:val="001326D7"/>
    <w:rsid w:val="00132ED1"/>
    <w:rsid w:val="00132F1C"/>
    <w:rsid w:val="00132FAE"/>
    <w:rsid w:val="00132FC8"/>
    <w:rsid w:val="001335ED"/>
    <w:rsid w:val="001339E4"/>
    <w:rsid w:val="00133B77"/>
    <w:rsid w:val="00133B8D"/>
    <w:rsid w:val="001350A8"/>
    <w:rsid w:val="00135490"/>
    <w:rsid w:val="001356F6"/>
    <w:rsid w:val="00135A3A"/>
    <w:rsid w:val="00136653"/>
    <w:rsid w:val="00137105"/>
    <w:rsid w:val="00137F83"/>
    <w:rsid w:val="00140136"/>
    <w:rsid w:val="00140251"/>
    <w:rsid w:val="001403B3"/>
    <w:rsid w:val="00140474"/>
    <w:rsid w:val="00140569"/>
    <w:rsid w:val="001407CA"/>
    <w:rsid w:val="00140964"/>
    <w:rsid w:val="00141553"/>
    <w:rsid w:val="00141B42"/>
    <w:rsid w:val="00141BD1"/>
    <w:rsid w:val="00141D15"/>
    <w:rsid w:val="00142969"/>
    <w:rsid w:val="0014373A"/>
    <w:rsid w:val="00143DC0"/>
    <w:rsid w:val="00143EE3"/>
    <w:rsid w:val="00143F4D"/>
    <w:rsid w:val="00144145"/>
    <w:rsid w:val="001441CF"/>
    <w:rsid w:val="0014433E"/>
    <w:rsid w:val="00144531"/>
    <w:rsid w:val="00144545"/>
    <w:rsid w:val="00145241"/>
    <w:rsid w:val="001458B9"/>
    <w:rsid w:val="00145FF7"/>
    <w:rsid w:val="00146480"/>
    <w:rsid w:val="00146BC7"/>
    <w:rsid w:val="0014779C"/>
    <w:rsid w:val="00147807"/>
    <w:rsid w:val="0014797E"/>
    <w:rsid w:val="00147D56"/>
    <w:rsid w:val="00147EAA"/>
    <w:rsid w:val="00147F6B"/>
    <w:rsid w:val="00150135"/>
    <w:rsid w:val="00150142"/>
    <w:rsid w:val="00150228"/>
    <w:rsid w:val="00150CF0"/>
    <w:rsid w:val="00151527"/>
    <w:rsid w:val="00151969"/>
    <w:rsid w:val="00151B79"/>
    <w:rsid w:val="0015217B"/>
    <w:rsid w:val="001521C5"/>
    <w:rsid w:val="0015272D"/>
    <w:rsid w:val="00152B59"/>
    <w:rsid w:val="00152BB6"/>
    <w:rsid w:val="00152BE9"/>
    <w:rsid w:val="00152D1A"/>
    <w:rsid w:val="00152F98"/>
    <w:rsid w:val="00152F9F"/>
    <w:rsid w:val="001530F6"/>
    <w:rsid w:val="00153C4D"/>
    <w:rsid w:val="00154F0A"/>
    <w:rsid w:val="00155159"/>
    <w:rsid w:val="00155833"/>
    <w:rsid w:val="00155BB5"/>
    <w:rsid w:val="00155E38"/>
    <w:rsid w:val="00156A09"/>
    <w:rsid w:val="00156A10"/>
    <w:rsid w:val="00156A34"/>
    <w:rsid w:val="00156A8A"/>
    <w:rsid w:val="00160819"/>
    <w:rsid w:val="00160F93"/>
    <w:rsid w:val="00161522"/>
    <w:rsid w:val="0016192A"/>
    <w:rsid w:val="00161F13"/>
    <w:rsid w:val="00162CE6"/>
    <w:rsid w:val="00162E06"/>
    <w:rsid w:val="00162E7A"/>
    <w:rsid w:val="00163703"/>
    <w:rsid w:val="001637E3"/>
    <w:rsid w:val="001642F6"/>
    <w:rsid w:val="001646DF"/>
    <w:rsid w:val="001653BF"/>
    <w:rsid w:val="00165910"/>
    <w:rsid w:val="00165B70"/>
    <w:rsid w:val="00165CF8"/>
    <w:rsid w:val="00165FFB"/>
    <w:rsid w:val="001673FC"/>
    <w:rsid w:val="0016754D"/>
    <w:rsid w:val="00170128"/>
    <w:rsid w:val="00170279"/>
    <w:rsid w:val="0017035B"/>
    <w:rsid w:val="0017072F"/>
    <w:rsid w:val="00170AE4"/>
    <w:rsid w:val="00171799"/>
    <w:rsid w:val="00171FF8"/>
    <w:rsid w:val="00172802"/>
    <w:rsid w:val="00172C20"/>
    <w:rsid w:val="0017303B"/>
    <w:rsid w:val="00173B19"/>
    <w:rsid w:val="00173C8D"/>
    <w:rsid w:val="00174A38"/>
    <w:rsid w:val="00174DB9"/>
    <w:rsid w:val="00174EDE"/>
    <w:rsid w:val="00175984"/>
    <w:rsid w:val="00175ACE"/>
    <w:rsid w:val="001761F5"/>
    <w:rsid w:val="00177023"/>
    <w:rsid w:val="001773E8"/>
    <w:rsid w:val="00177566"/>
    <w:rsid w:val="00177595"/>
    <w:rsid w:val="0017768D"/>
    <w:rsid w:val="00177851"/>
    <w:rsid w:val="00177898"/>
    <w:rsid w:val="001779A0"/>
    <w:rsid w:val="0018021F"/>
    <w:rsid w:val="00180347"/>
    <w:rsid w:val="00180C76"/>
    <w:rsid w:val="00181439"/>
    <w:rsid w:val="00181582"/>
    <w:rsid w:val="001816CA"/>
    <w:rsid w:val="00181A95"/>
    <w:rsid w:val="001821FD"/>
    <w:rsid w:val="00182269"/>
    <w:rsid w:val="00182545"/>
    <w:rsid w:val="001832DB"/>
    <w:rsid w:val="00183430"/>
    <w:rsid w:val="00183AB2"/>
    <w:rsid w:val="0018414D"/>
    <w:rsid w:val="00184442"/>
    <w:rsid w:val="00184959"/>
    <w:rsid w:val="0018553B"/>
    <w:rsid w:val="00185847"/>
    <w:rsid w:val="00187148"/>
    <w:rsid w:val="00187810"/>
    <w:rsid w:val="00187897"/>
    <w:rsid w:val="00187FCE"/>
    <w:rsid w:val="00191858"/>
    <w:rsid w:val="001919F5"/>
    <w:rsid w:val="00191A57"/>
    <w:rsid w:val="00192527"/>
    <w:rsid w:val="00192E95"/>
    <w:rsid w:val="00192ECD"/>
    <w:rsid w:val="00193093"/>
    <w:rsid w:val="00193138"/>
    <w:rsid w:val="00193363"/>
    <w:rsid w:val="00194809"/>
    <w:rsid w:val="00194C97"/>
    <w:rsid w:val="00194CA3"/>
    <w:rsid w:val="0019588E"/>
    <w:rsid w:val="001958E0"/>
    <w:rsid w:val="00195BAF"/>
    <w:rsid w:val="00195CC0"/>
    <w:rsid w:val="001977F9"/>
    <w:rsid w:val="00197DE6"/>
    <w:rsid w:val="001A020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0D50"/>
    <w:rsid w:val="001B14F1"/>
    <w:rsid w:val="001B1904"/>
    <w:rsid w:val="001B2F4A"/>
    <w:rsid w:val="001B32FC"/>
    <w:rsid w:val="001B368B"/>
    <w:rsid w:val="001B4E86"/>
    <w:rsid w:val="001B5422"/>
    <w:rsid w:val="001B5607"/>
    <w:rsid w:val="001B59D9"/>
    <w:rsid w:val="001B5FF2"/>
    <w:rsid w:val="001B64CA"/>
    <w:rsid w:val="001B6716"/>
    <w:rsid w:val="001B7087"/>
    <w:rsid w:val="001B70B5"/>
    <w:rsid w:val="001B70FA"/>
    <w:rsid w:val="001B7C0D"/>
    <w:rsid w:val="001C0934"/>
    <w:rsid w:val="001C0EE5"/>
    <w:rsid w:val="001C1193"/>
    <w:rsid w:val="001C1682"/>
    <w:rsid w:val="001C1815"/>
    <w:rsid w:val="001C1F75"/>
    <w:rsid w:val="001C1F8F"/>
    <w:rsid w:val="001C28C5"/>
    <w:rsid w:val="001C2ECC"/>
    <w:rsid w:val="001C3CEF"/>
    <w:rsid w:val="001C3CF8"/>
    <w:rsid w:val="001C4B3E"/>
    <w:rsid w:val="001C4C6F"/>
    <w:rsid w:val="001C4D8D"/>
    <w:rsid w:val="001C4E23"/>
    <w:rsid w:val="001C514D"/>
    <w:rsid w:val="001C56B5"/>
    <w:rsid w:val="001C7126"/>
    <w:rsid w:val="001C7580"/>
    <w:rsid w:val="001C79D1"/>
    <w:rsid w:val="001C7B6D"/>
    <w:rsid w:val="001D0856"/>
    <w:rsid w:val="001D08DD"/>
    <w:rsid w:val="001D11F1"/>
    <w:rsid w:val="001D12A6"/>
    <w:rsid w:val="001D2609"/>
    <w:rsid w:val="001D26FF"/>
    <w:rsid w:val="001D2921"/>
    <w:rsid w:val="001D2A05"/>
    <w:rsid w:val="001D2A5D"/>
    <w:rsid w:val="001D2CC4"/>
    <w:rsid w:val="001D3336"/>
    <w:rsid w:val="001D58C2"/>
    <w:rsid w:val="001D5C94"/>
    <w:rsid w:val="001D6B7D"/>
    <w:rsid w:val="001D6C47"/>
    <w:rsid w:val="001D7086"/>
    <w:rsid w:val="001D7767"/>
    <w:rsid w:val="001D784F"/>
    <w:rsid w:val="001D7901"/>
    <w:rsid w:val="001D7A45"/>
    <w:rsid w:val="001D7BC1"/>
    <w:rsid w:val="001D7EF0"/>
    <w:rsid w:val="001E0691"/>
    <w:rsid w:val="001E0ECC"/>
    <w:rsid w:val="001E0F94"/>
    <w:rsid w:val="001E1FA0"/>
    <w:rsid w:val="001E21E5"/>
    <w:rsid w:val="001E2E72"/>
    <w:rsid w:val="001E321F"/>
    <w:rsid w:val="001E44D3"/>
    <w:rsid w:val="001E4FA8"/>
    <w:rsid w:val="001E5849"/>
    <w:rsid w:val="001E649A"/>
    <w:rsid w:val="001E654A"/>
    <w:rsid w:val="001E6853"/>
    <w:rsid w:val="001E6AFB"/>
    <w:rsid w:val="001E731A"/>
    <w:rsid w:val="001E77B0"/>
    <w:rsid w:val="001E7B30"/>
    <w:rsid w:val="001E7FD8"/>
    <w:rsid w:val="001F1079"/>
    <w:rsid w:val="001F130A"/>
    <w:rsid w:val="001F1664"/>
    <w:rsid w:val="001F1BC4"/>
    <w:rsid w:val="001F1D99"/>
    <w:rsid w:val="001F2620"/>
    <w:rsid w:val="001F2B97"/>
    <w:rsid w:val="001F2C3E"/>
    <w:rsid w:val="001F2DF3"/>
    <w:rsid w:val="001F2DF9"/>
    <w:rsid w:val="001F3AEC"/>
    <w:rsid w:val="001F3BB8"/>
    <w:rsid w:val="001F403B"/>
    <w:rsid w:val="001F4177"/>
    <w:rsid w:val="001F4342"/>
    <w:rsid w:val="001F441A"/>
    <w:rsid w:val="001F4736"/>
    <w:rsid w:val="001F49E2"/>
    <w:rsid w:val="001F553E"/>
    <w:rsid w:val="001F5617"/>
    <w:rsid w:val="001F5C14"/>
    <w:rsid w:val="001F5DFF"/>
    <w:rsid w:val="001F5F58"/>
    <w:rsid w:val="001F606A"/>
    <w:rsid w:val="001F64C8"/>
    <w:rsid w:val="001F694F"/>
    <w:rsid w:val="001F6F4D"/>
    <w:rsid w:val="001F7140"/>
    <w:rsid w:val="0020023E"/>
    <w:rsid w:val="00200542"/>
    <w:rsid w:val="0020070F"/>
    <w:rsid w:val="00200A54"/>
    <w:rsid w:val="00200E2C"/>
    <w:rsid w:val="002018ED"/>
    <w:rsid w:val="00201A46"/>
    <w:rsid w:val="002020D0"/>
    <w:rsid w:val="00202278"/>
    <w:rsid w:val="002025AB"/>
    <w:rsid w:val="00202B13"/>
    <w:rsid w:val="00202EA7"/>
    <w:rsid w:val="002030BF"/>
    <w:rsid w:val="002032B1"/>
    <w:rsid w:val="0020378E"/>
    <w:rsid w:val="00204399"/>
    <w:rsid w:val="002043CE"/>
    <w:rsid w:val="00204834"/>
    <w:rsid w:val="0020513C"/>
    <w:rsid w:val="00205ABC"/>
    <w:rsid w:val="00205F3B"/>
    <w:rsid w:val="0020668A"/>
    <w:rsid w:val="0020687A"/>
    <w:rsid w:val="00206A09"/>
    <w:rsid w:val="00206F2E"/>
    <w:rsid w:val="0020765E"/>
    <w:rsid w:val="0020799F"/>
    <w:rsid w:val="00207EAB"/>
    <w:rsid w:val="00207F3D"/>
    <w:rsid w:val="00210C68"/>
    <w:rsid w:val="00210E2A"/>
    <w:rsid w:val="00211279"/>
    <w:rsid w:val="00211E61"/>
    <w:rsid w:val="00211F75"/>
    <w:rsid w:val="00212163"/>
    <w:rsid w:val="0021218A"/>
    <w:rsid w:val="0021218E"/>
    <w:rsid w:val="002122C6"/>
    <w:rsid w:val="0021270C"/>
    <w:rsid w:val="00212C9C"/>
    <w:rsid w:val="00212F90"/>
    <w:rsid w:val="002135BF"/>
    <w:rsid w:val="00213626"/>
    <w:rsid w:val="00213C8D"/>
    <w:rsid w:val="00213E0F"/>
    <w:rsid w:val="00213E39"/>
    <w:rsid w:val="002143C1"/>
    <w:rsid w:val="00214A29"/>
    <w:rsid w:val="00214D8D"/>
    <w:rsid w:val="0021563C"/>
    <w:rsid w:val="00215947"/>
    <w:rsid w:val="0021600B"/>
    <w:rsid w:val="00216950"/>
    <w:rsid w:val="00217180"/>
    <w:rsid w:val="00217FC2"/>
    <w:rsid w:val="00220BDC"/>
    <w:rsid w:val="00220FA5"/>
    <w:rsid w:val="00221650"/>
    <w:rsid w:val="00222E15"/>
    <w:rsid w:val="0022398B"/>
    <w:rsid w:val="00223B11"/>
    <w:rsid w:val="00223FFE"/>
    <w:rsid w:val="002243D0"/>
    <w:rsid w:val="00224855"/>
    <w:rsid w:val="00224A41"/>
    <w:rsid w:val="0022514A"/>
    <w:rsid w:val="00225216"/>
    <w:rsid w:val="002252DB"/>
    <w:rsid w:val="00225BD3"/>
    <w:rsid w:val="00225C26"/>
    <w:rsid w:val="00226026"/>
    <w:rsid w:val="00226850"/>
    <w:rsid w:val="002276CB"/>
    <w:rsid w:val="002279DF"/>
    <w:rsid w:val="00227CDC"/>
    <w:rsid w:val="00227FB4"/>
    <w:rsid w:val="002300AE"/>
    <w:rsid w:val="00230571"/>
    <w:rsid w:val="00230615"/>
    <w:rsid w:val="00230C39"/>
    <w:rsid w:val="0023170A"/>
    <w:rsid w:val="00231AF7"/>
    <w:rsid w:val="0023230F"/>
    <w:rsid w:val="00232516"/>
    <w:rsid w:val="002327CB"/>
    <w:rsid w:val="002329AE"/>
    <w:rsid w:val="002329FC"/>
    <w:rsid w:val="002337FD"/>
    <w:rsid w:val="002339B6"/>
    <w:rsid w:val="00233D5E"/>
    <w:rsid w:val="0023456B"/>
    <w:rsid w:val="0023562B"/>
    <w:rsid w:val="00235D99"/>
    <w:rsid w:val="00235EF4"/>
    <w:rsid w:val="00235F90"/>
    <w:rsid w:val="0023636E"/>
    <w:rsid w:val="00236711"/>
    <w:rsid w:val="0023694A"/>
    <w:rsid w:val="002369F2"/>
    <w:rsid w:val="00236CB4"/>
    <w:rsid w:val="00236D38"/>
    <w:rsid w:val="00237480"/>
    <w:rsid w:val="0023750C"/>
    <w:rsid w:val="00237AAB"/>
    <w:rsid w:val="00237ADF"/>
    <w:rsid w:val="00237B89"/>
    <w:rsid w:val="00237F75"/>
    <w:rsid w:val="00240643"/>
    <w:rsid w:val="002412E3"/>
    <w:rsid w:val="002417AE"/>
    <w:rsid w:val="00244690"/>
    <w:rsid w:val="002447DD"/>
    <w:rsid w:val="00244E66"/>
    <w:rsid w:val="00244FBC"/>
    <w:rsid w:val="00245547"/>
    <w:rsid w:val="0024555C"/>
    <w:rsid w:val="002461FB"/>
    <w:rsid w:val="0024639D"/>
    <w:rsid w:val="002463F1"/>
    <w:rsid w:val="002467BB"/>
    <w:rsid w:val="002470A8"/>
    <w:rsid w:val="0024733C"/>
    <w:rsid w:val="0025003A"/>
    <w:rsid w:val="00250BDE"/>
    <w:rsid w:val="00250CEC"/>
    <w:rsid w:val="00250FF5"/>
    <w:rsid w:val="002514CB"/>
    <w:rsid w:val="00252379"/>
    <w:rsid w:val="002523DC"/>
    <w:rsid w:val="0025293D"/>
    <w:rsid w:val="00253021"/>
    <w:rsid w:val="0025315E"/>
    <w:rsid w:val="00253336"/>
    <w:rsid w:val="00254450"/>
    <w:rsid w:val="00254AA1"/>
    <w:rsid w:val="00254C2E"/>
    <w:rsid w:val="00255160"/>
    <w:rsid w:val="002557A9"/>
    <w:rsid w:val="0025603E"/>
    <w:rsid w:val="00256362"/>
    <w:rsid w:val="00256463"/>
    <w:rsid w:val="002566FC"/>
    <w:rsid w:val="00256BA7"/>
    <w:rsid w:val="00257475"/>
    <w:rsid w:val="00260633"/>
    <w:rsid w:val="00261082"/>
    <w:rsid w:val="002613D4"/>
    <w:rsid w:val="00261EA1"/>
    <w:rsid w:val="002624DA"/>
    <w:rsid w:val="00262B81"/>
    <w:rsid w:val="00263FA3"/>
    <w:rsid w:val="00264A0D"/>
    <w:rsid w:val="00264C9B"/>
    <w:rsid w:val="00264E83"/>
    <w:rsid w:val="00264FFE"/>
    <w:rsid w:val="00265383"/>
    <w:rsid w:val="0026555E"/>
    <w:rsid w:val="00266812"/>
    <w:rsid w:val="00267061"/>
    <w:rsid w:val="002670D1"/>
    <w:rsid w:val="00267BC9"/>
    <w:rsid w:val="002702E3"/>
    <w:rsid w:val="0027072C"/>
    <w:rsid w:val="00270D94"/>
    <w:rsid w:val="00271687"/>
    <w:rsid w:val="00271782"/>
    <w:rsid w:val="00271A54"/>
    <w:rsid w:val="00272002"/>
    <w:rsid w:val="0027220C"/>
    <w:rsid w:val="0027226F"/>
    <w:rsid w:val="002722BE"/>
    <w:rsid w:val="00272F9E"/>
    <w:rsid w:val="0027314E"/>
    <w:rsid w:val="00273F61"/>
    <w:rsid w:val="00274562"/>
    <w:rsid w:val="00274695"/>
    <w:rsid w:val="00274B7E"/>
    <w:rsid w:val="00274E61"/>
    <w:rsid w:val="00276317"/>
    <w:rsid w:val="002765A9"/>
    <w:rsid w:val="0027663F"/>
    <w:rsid w:val="002768E9"/>
    <w:rsid w:val="00277384"/>
    <w:rsid w:val="00277C93"/>
    <w:rsid w:val="00281C99"/>
    <w:rsid w:val="0028206E"/>
    <w:rsid w:val="00282826"/>
    <w:rsid w:val="00283340"/>
    <w:rsid w:val="00283B2C"/>
    <w:rsid w:val="00283E92"/>
    <w:rsid w:val="00284C3A"/>
    <w:rsid w:val="00285358"/>
    <w:rsid w:val="0028536F"/>
    <w:rsid w:val="00285534"/>
    <w:rsid w:val="002861C5"/>
    <w:rsid w:val="00286491"/>
    <w:rsid w:val="002867D2"/>
    <w:rsid w:val="00286B0A"/>
    <w:rsid w:val="002873B1"/>
    <w:rsid w:val="00287583"/>
    <w:rsid w:val="002877F8"/>
    <w:rsid w:val="00287896"/>
    <w:rsid w:val="00287DCF"/>
    <w:rsid w:val="00287F6C"/>
    <w:rsid w:val="002913B9"/>
    <w:rsid w:val="00291754"/>
    <w:rsid w:val="00291920"/>
    <w:rsid w:val="00291D59"/>
    <w:rsid w:val="00291F89"/>
    <w:rsid w:val="002923A8"/>
    <w:rsid w:val="00292B6B"/>
    <w:rsid w:val="00292C0A"/>
    <w:rsid w:val="002936A7"/>
    <w:rsid w:val="0029371D"/>
    <w:rsid w:val="00293879"/>
    <w:rsid w:val="00293893"/>
    <w:rsid w:val="00293DD9"/>
    <w:rsid w:val="00293E3B"/>
    <w:rsid w:val="00293FE0"/>
    <w:rsid w:val="00294343"/>
    <w:rsid w:val="00294B07"/>
    <w:rsid w:val="00294DDA"/>
    <w:rsid w:val="002953BD"/>
    <w:rsid w:val="002960F2"/>
    <w:rsid w:val="00296B17"/>
    <w:rsid w:val="00297480"/>
    <w:rsid w:val="002A0167"/>
    <w:rsid w:val="002A08E0"/>
    <w:rsid w:val="002A0F10"/>
    <w:rsid w:val="002A15D3"/>
    <w:rsid w:val="002A1707"/>
    <w:rsid w:val="002A1EC9"/>
    <w:rsid w:val="002A209C"/>
    <w:rsid w:val="002A20D6"/>
    <w:rsid w:val="002A2C0D"/>
    <w:rsid w:val="002A2E3E"/>
    <w:rsid w:val="002A2E76"/>
    <w:rsid w:val="002A3BC6"/>
    <w:rsid w:val="002A425E"/>
    <w:rsid w:val="002A4735"/>
    <w:rsid w:val="002A4CD5"/>
    <w:rsid w:val="002A56E9"/>
    <w:rsid w:val="002A5C96"/>
    <w:rsid w:val="002A5E60"/>
    <w:rsid w:val="002A5E81"/>
    <w:rsid w:val="002A61AB"/>
    <w:rsid w:val="002A7563"/>
    <w:rsid w:val="002A7927"/>
    <w:rsid w:val="002A7A24"/>
    <w:rsid w:val="002B0388"/>
    <w:rsid w:val="002B0629"/>
    <w:rsid w:val="002B0A2C"/>
    <w:rsid w:val="002B0E38"/>
    <w:rsid w:val="002B148D"/>
    <w:rsid w:val="002B1538"/>
    <w:rsid w:val="002B20F5"/>
    <w:rsid w:val="002B298E"/>
    <w:rsid w:val="002B2D4E"/>
    <w:rsid w:val="002B353A"/>
    <w:rsid w:val="002B364E"/>
    <w:rsid w:val="002B3688"/>
    <w:rsid w:val="002B3707"/>
    <w:rsid w:val="002B3855"/>
    <w:rsid w:val="002B3906"/>
    <w:rsid w:val="002B4018"/>
    <w:rsid w:val="002B4436"/>
    <w:rsid w:val="002B467D"/>
    <w:rsid w:val="002B480D"/>
    <w:rsid w:val="002B4BA8"/>
    <w:rsid w:val="002B4E05"/>
    <w:rsid w:val="002B5B8E"/>
    <w:rsid w:val="002B6195"/>
    <w:rsid w:val="002B62E8"/>
    <w:rsid w:val="002B6734"/>
    <w:rsid w:val="002B6A1B"/>
    <w:rsid w:val="002B6E9F"/>
    <w:rsid w:val="002B6EDC"/>
    <w:rsid w:val="002B7145"/>
    <w:rsid w:val="002B7212"/>
    <w:rsid w:val="002B78FC"/>
    <w:rsid w:val="002B790B"/>
    <w:rsid w:val="002B7AAC"/>
    <w:rsid w:val="002C06A2"/>
    <w:rsid w:val="002C06D5"/>
    <w:rsid w:val="002C15CC"/>
    <w:rsid w:val="002C1DA1"/>
    <w:rsid w:val="002C201E"/>
    <w:rsid w:val="002C2225"/>
    <w:rsid w:val="002C22AA"/>
    <w:rsid w:val="002C2D80"/>
    <w:rsid w:val="002C2DDC"/>
    <w:rsid w:val="002C3016"/>
    <w:rsid w:val="002C330B"/>
    <w:rsid w:val="002C5331"/>
    <w:rsid w:val="002C55E8"/>
    <w:rsid w:val="002C5989"/>
    <w:rsid w:val="002C5A2E"/>
    <w:rsid w:val="002C5A39"/>
    <w:rsid w:val="002C5B68"/>
    <w:rsid w:val="002C5CB5"/>
    <w:rsid w:val="002C655C"/>
    <w:rsid w:val="002C6DD5"/>
    <w:rsid w:val="002C7095"/>
    <w:rsid w:val="002C71F7"/>
    <w:rsid w:val="002C73F3"/>
    <w:rsid w:val="002C7882"/>
    <w:rsid w:val="002C7DFE"/>
    <w:rsid w:val="002D0536"/>
    <w:rsid w:val="002D06EC"/>
    <w:rsid w:val="002D07B8"/>
    <w:rsid w:val="002D1176"/>
    <w:rsid w:val="002D1626"/>
    <w:rsid w:val="002D170B"/>
    <w:rsid w:val="002D1C8F"/>
    <w:rsid w:val="002D1E9D"/>
    <w:rsid w:val="002D2A55"/>
    <w:rsid w:val="002D2AC4"/>
    <w:rsid w:val="002D4630"/>
    <w:rsid w:val="002D4DEE"/>
    <w:rsid w:val="002D5083"/>
    <w:rsid w:val="002D56B3"/>
    <w:rsid w:val="002D5BA6"/>
    <w:rsid w:val="002D6281"/>
    <w:rsid w:val="002D633A"/>
    <w:rsid w:val="002D65EA"/>
    <w:rsid w:val="002D6A77"/>
    <w:rsid w:val="002D6A8A"/>
    <w:rsid w:val="002D6C0F"/>
    <w:rsid w:val="002D7FE5"/>
    <w:rsid w:val="002E04EA"/>
    <w:rsid w:val="002E117F"/>
    <w:rsid w:val="002E150E"/>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00EB"/>
    <w:rsid w:val="002F0243"/>
    <w:rsid w:val="002F14AC"/>
    <w:rsid w:val="002F18F3"/>
    <w:rsid w:val="002F25E5"/>
    <w:rsid w:val="002F260D"/>
    <w:rsid w:val="002F2C63"/>
    <w:rsid w:val="002F35D9"/>
    <w:rsid w:val="002F38DF"/>
    <w:rsid w:val="002F39C3"/>
    <w:rsid w:val="002F458E"/>
    <w:rsid w:val="002F463B"/>
    <w:rsid w:val="002F4F0C"/>
    <w:rsid w:val="002F51C6"/>
    <w:rsid w:val="002F54F5"/>
    <w:rsid w:val="002F64F4"/>
    <w:rsid w:val="002F6545"/>
    <w:rsid w:val="002F6AFF"/>
    <w:rsid w:val="002F6C15"/>
    <w:rsid w:val="002F6E4D"/>
    <w:rsid w:val="00300270"/>
    <w:rsid w:val="003005AC"/>
    <w:rsid w:val="00300619"/>
    <w:rsid w:val="00300E56"/>
    <w:rsid w:val="003024F8"/>
    <w:rsid w:val="00302957"/>
    <w:rsid w:val="00302BE7"/>
    <w:rsid w:val="00302FD2"/>
    <w:rsid w:val="00303F43"/>
    <w:rsid w:val="003046B1"/>
    <w:rsid w:val="003048AC"/>
    <w:rsid w:val="00305075"/>
    <w:rsid w:val="00306BE8"/>
    <w:rsid w:val="00306C38"/>
    <w:rsid w:val="00306D71"/>
    <w:rsid w:val="00307B42"/>
    <w:rsid w:val="00310AC2"/>
    <w:rsid w:val="00311079"/>
    <w:rsid w:val="00311275"/>
    <w:rsid w:val="00311370"/>
    <w:rsid w:val="003114E2"/>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200D3"/>
    <w:rsid w:val="00320372"/>
    <w:rsid w:val="00321177"/>
    <w:rsid w:val="00321666"/>
    <w:rsid w:val="003218F5"/>
    <w:rsid w:val="003220E0"/>
    <w:rsid w:val="00322266"/>
    <w:rsid w:val="00322E3F"/>
    <w:rsid w:val="00323D21"/>
    <w:rsid w:val="00323F10"/>
    <w:rsid w:val="0032492E"/>
    <w:rsid w:val="00324A9E"/>
    <w:rsid w:val="00324B5A"/>
    <w:rsid w:val="003250BF"/>
    <w:rsid w:val="003253A6"/>
    <w:rsid w:val="003255F0"/>
    <w:rsid w:val="003255FE"/>
    <w:rsid w:val="00325839"/>
    <w:rsid w:val="00326735"/>
    <w:rsid w:val="00326BFE"/>
    <w:rsid w:val="00327B02"/>
    <w:rsid w:val="00327C61"/>
    <w:rsid w:val="003302A3"/>
    <w:rsid w:val="0033066B"/>
    <w:rsid w:val="003307FF"/>
    <w:rsid w:val="0033089A"/>
    <w:rsid w:val="00331262"/>
    <w:rsid w:val="003313ED"/>
    <w:rsid w:val="003314F2"/>
    <w:rsid w:val="00331EBB"/>
    <w:rsid w:val="00331F3D"/>
    <w:rsid w:val="003328A8"/>
    <w:rsid w:val="00332DCE"/>
    <w:rsid w:val="00332F31"/>
    <w:rsid w:val="00332FA0"/>
    <w:rsid w:val="00333854"/>
    <w:rsid w:val="00334249"/>
    <w:rsid w:val="00334502"/>
    <w:rsid w:val="00334ACE"/>
    <w:rsid w:val="00335273"/>
    <w:rsid w:val="003354DE"/>
    <w:rsid w:val="003358B3"/>
    <w:rsid w:val="00335F23"/>
    <w:rsid w:val="00336780"/>
    <w:rsid w:val="003367F1"/>
    <w:rsid w:val="00337A20"/>
    <w:rsid w:val="00337B85"/>
    <w:rsid w:val="00340061"/>
    <w:rsid w:val="0034075A"/>
    <w:rsid w:val="00340865"/>
    <w:rsid w:val="00341F00"/>
    <w:rsid w:val="00342234"/>
    <w:rsid w:val="003423A6"/>
    <w:rsid w:val="003425F1"/>
    <w:rsid w:val="00342801"/>
    <w:rsid w:val="00342A64"/>
    <w:rsid w:val="00342F30"/>
    <w:rsid w:val="0034327B"/>
    <w:rsid w:val="0034340C"/>
    <w:rsid w:val="003436F6"/>
    <w:rsid w:val="00343AF2"/>
    <w:rsid w:val="003444D7"/>
    <w:rsid w:val="00344E07"/>
    <w:rsid w:val="003452E2"/>
    <w:rsid w:val="003456C5"/>
    <w:rsid w:val="0034574E"/>
    <w:rsid w:val="0034620C"/>
    <w:rsid w:val="0034666F"/>
    <w:rsid w:val="00346C36"/>
    <w:rsid w:val="00346DCE"/>
    <w:rsid w:val="003470EA"/>
    <w:rsid w:val="00347305"/>
    <w:rsid w:val="00347670"/>
    <w:rsid w:val="00347FE4"/>
    <w:rsid w:val="00350C4B"/>
    <w:rsid w:val="00350CED"/>
    <w:rsid w:val="00351054"/>
    <w:rsid w:val="00351159"/>
    <w:rsid w:val="003515A7"/>
    <w:rsid w:val="00351933"/>
    <w:rsid w:val="00351DBA"/>
    <w:rsid w:val="00352192"/>
    <w:rsid w:val="003521CC"/>
    <w:rsid w:val="003523B9"/>
    <w:rsid w:val="0035247B"/>
    <w:rsid w:val="0035263B"/>
    <w:rsid w:val="00352C44"/>
    <w:rsid w:val="00352E67"/>
    <w:rsid w:val="0035324F"/>
    <w:rsid w:val="003535F6"/>
    <w:rsid w:val="0035368C"/>
    <w:rsid w:val="00353C71"/>
    <w:rsid w:val="00353F4D"/>
    <w:rsid w:val="0035437F"/>
    <w:rsid w:val="00354AF2"/>
    <w:rsid w:val="00354B5D"/>
    <w:rsid w:val="00354FC0"/>
    <w:rsid w:val="00355D3C"/>
    <w:rsid w:val="003560ED"/>
    <w:rsid w:val="00356DB7"/>
    <w:rsid w:val="0035710D"/>
    <w:rsid w:val="0035778E"/>
    <w:rsid w:val="003600D1"/>
    <w:rsid w:val="00360158"/>
    <w:rsid w:val="0036031B"/>
    <w:rsid w:val="00360B43"/>
    <w:rsid w:val="00360F46"/>
    <w:rsid w:val="00360FE1"/>
    <w:rsid w:val="00361A6E"/>
    <w:rsid w:val="00362052"/>
    <w:rsid w:val="003620E5"/>
    <w:rsid w:val="003621CF"/>
    <w:rsid w:val="0036230B"/>
    <w:rsid w:val="00363703"/>
    <w:rsid w:val="00363B73"/>
    <w:rsid w:val="00364279"/>
    <w:rsid w:val="00364BBC"/>
    <w:rsid w:val="00364E06"/>
    <w:rsid w:val="0036521B"/>
    <w:rsid w:val="00365222"/>
    <w:rsid w:val="00366322"/>
    <w:rsid w:val="00366883"/>
    <w:rsid w:val="00366C0A"/>
    <w:rsid w:val="00367365"/>
    <w:rsid w:val="003673F4"/>
    <w:rsid w:val="00367DDE"/>
    <w:rsid w:val="00367F3E"/>
    <w:rsid w:val="0037087E"/>
    <w:rsid w:val="00370AF3"/>
    <w:rsid w:val="00370D7F"/>
    <w:rsid w:val="0037103E"/>
    <w:rsid w:val="003719AB"/>
    <w:rsid w:val="00371BA5"/>
    <w:rsid w:val="00371DB7"/>
    <w:rsid w:val="0037208A"/>
    <w:rsid w:val="00372192"/>
    <w:rsid w:val="0037264F"/>
    <w:rsid w:val="0037268C"/>
    <w:rsid w:val="0037291C"/>
    <w:rsid w:val="00372E72"/>
    <w:rsid w:val="0037389E"/>
    <w:rsid w:val="00373EEC"/>
    <w:rsid w:val="00374593"/>
    <w:rsid w:val="003746E1"/>
    <w:rsid w:val="00374E55"/>
    <w:rsid w:val="00374F44"/>
    <w:rsid w:val="00374F45"/>
    <w:rsid w:val="003750ED"/>
    <w:rsid w:val="00375BCF"/>
    <w:rsid w:val="00375F4E"/>
    <w:rsid w:val="00375FC9"/>
    <w:rsid w:val="00376080"/>
    <w:rsid w:val="00376725"/>
    <w:rsid w:val="00376889"/>
    <w:rsid w:val="00380BB2"/>
    <w:rsid w:val="0038101C"/>
    <w:rsid w:val="003814BD"/>
    <w:rsid w:val="00381F3E"/>
    <w:rsid w:val="00381F70"/>
    <w:rsid w:val="003823AB"/>
    <w:rsid w:val="00382C81"/>
    <w:rsid w:val="00383147"/>
    <w:rsid w:val="00383E46"/>
    <w:rsid w:val="00383F39"/>
    <w:rsid w:val="00384416"/>
    <w:rsid w:val="0038472F"/>
    <w:rsid w:val="003851CF"/>
    <w:rsid w:val="003851DF"/>
    <w:rsid w:val="003854C1"/>
    <w:rsid w:val="00385F9F"/>
    <w:rsid w:val="0038730F"/>
    <w:rsid w:val="0038793F"/>
    <w:rsid w:val="00387F82"/>
    <w:rsid w:val="00387FE6"/>
    <w:rsid w:val="003902DE"/>
    <w:rsid w:val="0039112C"/>
    <w:rsid w:val="00391184"/>
    <w:rsid w:val="00391454"/>
    <w:rsid w:val="00391520"/>
    <w:rsid w:val="00391521"/>
    <w:rsid w:val="00391770"/>
    <w:rsid w:val="003917CD"/>
    <w:rsid w:val="00391A34"/>
    <w:rsid w:val="0039213B"/>
    <w:rsid w:val="0039284B"/>
    <w:rsid w:val="00392A5C"/>
    <w:rsid w:val="003932CB"/>
    <w:rsid w:val="003933AA"/>
    <w:rsid w:val="00393B0F"/>
    <w:rsid w:val="00394BBE"/>
    <w:rsid w:val="00394F2D"/>
    <w:rsid w:val="0039535A"/>
    <w:rsid w:val="00395B5D"/>
    <w:rsid w:val="00395BA0"/>
    <w:rsid w:val="00396B2C"/>
    <w:rsid w:val="00396CE0"/>
    <w:rsid w:val="00397100"/>
    <w:rsid w:val="003972DE"/>
    <w:rsid w:val="003977EA"/>
    <w:rsid w:val="00397A67"/>
    <w:rsid w:val="00397F05"/>
    <w:rsid w:val="00397FF2"/>
    <w:rsid w:val="003A0459"/>
    <w:rsid w:val="003A0B92"/>
    <w:rsid w:val="003A0CA4"/>
    <w:rsid w:val="003A1253"/>
    <w:rsid w:val="003A17EB"/>
    <w:rsid w:val="003A1876"/>
    <w:rsid w:val="003A2776"/>
    <w:rsid w:val="003A2958"/>
    <w:rsid w:val="003A3448"/>
    <w:rsid w:val="003A3662"/>
    <w:rsid w:val="003A388B"/>
    <w:rsid w:val="003A3E40"/>
    <w:rsid w:val="003A45B6"/>
    <w:rsid w:val="003A48DB"/>
    <w:rsid w:val="003A48F8"/>
    <w:rsid w:val="003A4BE9"/>
    <w:rsid w:val="003A5F44"/>
    <w:rsid w:val="003A669C"/>
    <w:rsid w:val="003A67BF"/>
    <w:rsid w:val="003A683C"/>
    <w:rsid w:val="003A6BE2"/>
    <w:rsid w:val="003A6E26"/>
    <w:rsid w:val="003A70D0"/>
    <w:rsid w:val="003A70DA"/>
    <w:rsid w:val="003A70F6"/>
    <w:rsid w:val="003A7A11"/>
    <w:rsid w:val="003B02EA"/>
    <w:rsid w:val="003B0C0D"/>
    <w:rsid w:val="003B104C"/>
    <w:rsid w:val="003B1401"/>
    <w:rsid w:val="003B1975"/>
    <w:rsid w:val="003B1DE0"/>
    <w:rsid w:val="003B1EA4"/>
    <w:rsid w:val="003B24F3"/>
    <w:rsid w:val="003B29D5"/>
    <w:rsid w:val="003B2C77"/>
    <w:rsid w:val="003B3F78"/>
    <w:rsid w:val="003B412D"/>
    <w:rsid w:val="003B42BB"/>
    <w:rsid w:val="003B479B"/>
    <w:rsid w:val="003B4F3A"/>
    <w:rsid w:val="003B59BA"/>
    <w:rsid w:val="003B59C8"/>
    <w:rsid w:val="003B5BFF"/>
    <w:rsid w:val="003B5E9B"/>
    <w:rsid w:val="003B60BC"/>
    <w:rsid w:val="003B6933"/>
    <w:rsid w:val="003B6BE6"/>
    <w:rsid w:val="003B6C2D"/>
    <w:rsid w:val="003B779E"/>
    <w:rsid w:val="003C0C86"/>
    <w:rsid w:val="003C0ECE"/>
    <w:rsid w:val="003C1141"/>
    <w:rsid w:val="003C15E5"/>
    <w:rsid w:val="003C2626"/>
    <w:rsid w:val="003C382A"/>
    <w:rsid w:val="003C386A"/>
    <w:rsid w:val="003C3935"/>
    <w:rsid w:val="003C5176"/>
    <w:rsid w:val="003C518B"/>
    <w:rsid w:val="003C52D1"/>
    <w:rsid w:val="003C657E"/>
    <w:rsid w:val="003C6843"/>
    <w:rsid w:val="003C6F1F"/>
    <w:rsid w:val="003C766D"/>
    <w:rsid w:val="003C766F"/>
    <w:rsid w:val="003C7A10"/>
    <w:rsid w:val="003D0974"/>
    <w:rsid w:val="003D20B7"/>
    <w:rsid w:val="003D27A7"/>
    <w:rsid w:val="003D47E8"/>
    <w:rsid w:val="003D4C19"/>
    <w:rsid w:val="003D4CEE"/>
    <w:rsid w:val="003D5DB8"/>
    <w:rsid w:val="003D601F"/>
    <w:rsid w:val="003D61F4"/>
    <w:rsid w:val="003D63C1"/>
    <w:rsid w:val="003D6980"/>
    <w:rsid w:val="003D72A8"/>
    <w:rsid w:val="003E05A4"/>
    <w:rsid w:val="003E086F"/>
    <w:rsid w:val="003E0AC7"/>
    <w:rsid w:val="003E11EA"/>
    <w:rsid w:val="003E194D"/>
    <w:rsid w:val="003E2161"/>
    <w:rsid w:val="003E2349"/>
    <w:rsid w:val="003E242C"/>
    <w:rsid w:val="003E2564"/>
    <w:rsid w:val="003E2DF0"/>
    <w:rsid w:val="003E328B"/>
    <w:rsid w:val="003E34AC"/>
    <w:rsid w:val="003E424A"/>
    <w:rsid w:val="003E466D"/>
    <w:rsid w:val="003E4C45"/>
    <w:rsid w:val="003E4DCA"/>
    <w:rsid w:val="003E5142"/>
    <w:rsid w:val="003E547F"/>
    <w:rsid w:val="003E60B2"/>
    <w:rsid w:val="003E68E0"/>
    <w:rsid w:val="003E6965"/>
    <w:rsid w:val="003E6FC7"/>
    <w:rsid w:val="003E74D8"/>
    <w:rsid w:val="003E75D8"/>
    <w:rsid w:val="003F010D"/>
    <w:rsid w:val="003F06D7"/>
    <w:rsid w:val="003F0EF9"/>
    <w:rsid w:val="003F0FF4"/>
    <w:rsid w:val="003F12DD"/>
    <w:rsid w:val="003F18BB"/>
    <w:rsid w:val="003F20EB"/>
    <w:rsid w:val="003F23D1"/>
    <w:rsid w:val="003F2A6A"/>
    <w:rsid w:val="003F3014"/>
    <w:rsid w:val="003F3B24"/>
    <w:rsid w:val="003F3D4C"/>
    <w:rsid w:val="003F48A1"/>
    <w:rsid w:val="003F4F0B"/>
    <w:rsid w:val="003F4F1F"/>
    <w:rsid w:val="003F5114"/>
    <w:rsid w:val="003F5691"/>
    <w:rsid w:val="003F573F"/>
    <w:rsid w:val="003F5810"/>
    <w:rsid w:val="003F59BF"/>
    <w:rsid w:val="003F5AF0"/>
    <w:rsid w:val="003F5D8D"/>
    <w:rsid w:val="003F67A0"/>
    <w:rsid w:val="003F70B7"/>
    <w:rsid w:val="003F7132"/>
    <w:rsid w:val="003F7C70"/>
    <w:rsid w:val="00400E13"/>
    <w:rsid w:val="004021D9"/>
    <w:rsid w:val="004022DF"/>
    <w:rsid w:val="0040243B"/>
    <w:rsid w:val="0040309C"/>
    <w:rsid w:val="00403965"/>
    <w:rsid w:val="0040403B"/>
    <w:rsid w:val="00404321"/>
    <w:rsid w:val="00404C1C"/>
    <w:rsid w:val="004055CA"/>
    <w:rsid w:val="0040578D"/>
    <w:rsid w:val="00405883"/>
    <w:rsid w:val="0040635F"/>
    <w:rsid w:val="00406FB3"/>
    <w:rsid w:val="0040711A"/>
    <w:rsid w:val="00407256"/>
    <w:rsid w:val="00407B68"/>
    <w:rsid w:val="004103E4"/>
    <w:rsid w:val="004106E8"/>
    <w:rsid w:val="00410AA5"/>
    <w:rsid w:val="00410D52"/>
    <w:rsid w:val="004117D7"/>
    <w:rsid w:val="004119B8"/>
    <w:rsid w:val="00414291"/>
    <w:rsid w:val="00414340"/>
    <w:rsid w:val="0041473F"/>
    <w:rsid w:val="00414D34"/>
    <w:rsid w:val="004155AA"/>
    <w:rsid w:val="0041560B"/>
    <w:rsid w:val="00415CB0"/>
    <w:rsid w:val="00416242"/>
    <w:rsid w:val="004167F1"/>
    <w:rsid w:val="00416A5C"/>
    <w:rsid w:val="00416CC6"/>
    <w:rsid w:val="004171E4"/>
    <w:rsid w:val="0042096B"/>
    <w:rsid w:val="00420C34"/>
    <w:rsid w:val="004212FB"/>
    <w:rsid w:val="00421456"/>
    <w:rsid w:val="00421FAB"/>
    <w:rsid w:val="00422CEE"/>
    <w:rsid w:val="00423FDF"/>
    <w:rsid w:val="004241A6"/>
    <w:rsid w:val="004244B5"/>
    <w:rsid w:val="004248FA"/>
    <w:rsid w:val="0042497A"/>
    <w:rsid w:val="004251B3"/>
    <w:rsid w:val="0042546A"/>
    <w:rsid w:val="00425565"/>
    <w:rsid w:val="004262A4"/>
    <w:rsid w:val="00426315"/>
    <w:rsid w:val="00426496"/>
    <w:rsid w:val="004266C4"/>
    <w:rsid w:val="0042683B"/>
    <w:rsid w:val="00426919"/>
    <w:rsid w:val="00426C8D"/>
    <w:rsid w:val="00426ED5"/>
    <w:rsid w:val="004275DB"/>
    <w:rsid w:val="004277E2"/>
    <w:rsid w:val="00427897"/>
    <w:rsid w:val="00430250"/>
    <w:rsid w:val="00430267"/>
    <w:rsid w:val="00430665"/>
    <w:rsid w:val="00430681"/>
    <w:rsid w:val="004307F3"/>
    <w:rsid w:val="00430878"/>
    <w:rsid w:val="00430D0F"/>
    <w:rsid w:val="00430DBA"/>
    <w:rsid w:val="00430DC4"/>
    <w:rsid w:val="0043183F"/>
    <w:rsid w:val="00431E31"/>
    <w:rsid w:val="004321D9"/>
    <w:rsid w:val="00432662"/>
    <w:rsid w:val="004337E2"/>
    <w:rsid w:val="00433B54"/>
    <w:rsid w:val="00433EB7"/>
    <w:rsid w:val="00434C40"/>
    <w:rsid w:val="0043533A"/>
    <w:rsid w:val="00435A56"/>
    <w:rsid w:val="00435C00"/>
    <w:rsid w:val="00435E97"/>
    <w:rsid w:val="00436744"/>
    <w:rsid w:val="0043707F"/>
    <w:rsid w:val="004371D9"/>
    <w:rsid w:val="004379CF"/>
    <w:rsid w:val="004403ED"/>
    <w:rsid w:val="004410D1"/>
    <w:rsid w:val="004412E4"/>
    <w:rsid w:val="004415C4"/>
    <w:rsid w:val="00441A68"/>
    <w:rsid w:val="00441D70"/>
    <w:rsid w:val="00441E2C"/>
    <w:rsid w:val="00442004"/>
    <w:rsid w:val="00442882"/>
    <w:rsid w:val="004428D1"/>
    <w:rsid w:val="0044354A"/>
    <w:rsid w:val="00443B1E"/>
    <w:rsid w:val="00443B7E"/>
    <w:rsid w:val="00444230"/>
    <w:rsid w:val="004442E9"/>
    <w:rsid w:val="004446CE"/>
    <w:rsid w:val="00444DEA"/>
    <w:rsid w:val="00445BDD"/>
    <w:rsid w:val="0044640D"/>
    <w:rsid w:val="004467FC"/>
    <w:rsid w:val="00446BC7"/>
    <w:rsid w:val="00446E64"/>
    <w:rsid w:val="004470AB"/>
    <w:rsid w:val="004474FB"/>
    <w:rsid w:val="00447955"/>
    <w:rsid w:val="00447CEE"/>
    <w:rsid w:val="00447DB7"/>
    <w:rsid w:val="00447F26"/>
    <w:rsid w:val="00450904"/>
    <w:rsid w:val="00450959"/>
    <w:rsid w:val="00450DAC"/>
    <w:rsid w:val="0045130B"/>
    <w:rsid w:val="004514D6"/>
    <w:rsid w:val="00451BCC"/>
    <w:rsid w:val="0045202C"/>
    <w:rsid w:val="00452ACD"/>
    <w:rsid w:val="00453620"/>
    <w:rsid w:val="004537BB"/>
    <w:rsid w:val="00453DBF"/>
    <w:rsid w:val="00453DF2"/>
    <w:rsid w:val="00453F9D"/>
    <w:rsid w:val="00454264"/>
    <w:rsid w:val="004542FB"/>
    <w:rsid w:val="00454C2D"/>
    <w:rsid w:val="00454D44"/>
    <w:rsid w:val="0045515F"/>
    <w:rsid w:val="004556DC"/>
    <w:rsid w:val="00455806"/>
    <w:rsid w:val="00455C14"/>
    <w:rsid w:val="00456009"/>
    <w:rsid w:val="0045606B"/>
    <w:rsid w:val="00456247"/>
    <w:rsid w:val="0045676B"/>
    <w:rsid w:val="00456902"/>
    <w:rsid w:val="0045692C"/>
    <w:rsid w:val="00456A6A"/>
    <w:rsid w:val="00456DCB"/>
    <w:rsid w:val="00456DCE"/>
    <w:rsid w:val="00457726"/>
    <w:rsid w:val="004601F3"/>
    <w:rsid w:val="00460C81"/>
    <w:rsid w:val="004616FC"/>
    <w:rsid w:val="00461733"/>
    <w:rsid w:val="004620E3"/>
    <w:rsid w:val="00462497"/>
    <w:rsid w:val="0046288F"/>
    <w:rsid w:val="00463627"/>
    <w:rsid w:val="00463BE6"/>
    <w:rsid w:val="0046430D"/>
    <w:rsid w:val="00464403"/>
    <w:rsid w:val="00464D40"/>
    <w:rsid w:val="004659F9"/>
    <w:rsid w:val="00465BFA"/>
    <w:rsid w:val="004663E1"/>
    <w:rsid w:val="0046689F"/>
    <w:rsid w:val="00467168"/>
    <w:rsid w:val="004674BD"/>
    <w:rsid w:val="00467EDB"/>
    <w:rsid w:val="00467FC4"/>
    <w:rsid w:val="00470B48"/>
    <w:rsid w:val="004710EB"/>
    <w:rsid w:val="00471547"/>
    <w:rsid w:val="004715AC"/>
    <w:rsid w:val="004719BB"/>
    <w:rsid w:val="00471CF0"/>
    <w:rsid w:val="00472540"/>
    <w:rsid w:val="00472E65"/>
    <w:rsid w:val="00472E89"/>
    <w:rsid w:val="004731AF"/>
    <w:rsid w:val="0047357D"/>
    <w:rsid w:val="00473AF7"/>
    <w:rsid w:val="00473CC9"/>
    <w:rsid w:val="00474C54"/>
    <w:rsid w:val="00475428"/>
    <w:rsid w:val="0047576D"/>
    <w:rsid w:val="00475B99"/>
    <w:rsid w:val="00475E02"/>
    <w:rsid w:val="00475E8E"/>
    <w:rsid w:val="00475F00"/>
    <w:rsid w:val="00475F0F"/>
    <w:rsid w:val="00476064"/>
    <w:rsid w:val="00476181"/>
    <w:rsid w:val="00477204"/>
    <w:rsid w:val="004777C4"/>
    <w:rsid w:val="00480609"/>
    <w:rsid w:val="0048060B"/>
    <w:rsid w:val="00480655"/>
    <w:rsid w:val="00480B1E"/>
    <w:rsid w:val="00481217"/>
    <w:rsid w:val="00481409"/>
    <w:rsid w:val="00481B86"/>
    <w:rsid w:val="00481F8E"/>
    <w:rsid w:val="004824E8"/>
    <w:rsid w:val="00482BD4"/>
    <w:rsid w:val="00482CF9"/>
    <w:rsid w:val="0048364C"/>
    <w:rsid w:val="0048365F"/>
    <w:rsid w:val="004839CF"/>
    <w:rsid w:val="00484336"/>
    <w:rsid w:val="0048493D"/>
    <w:rsid w:val="00484F5C"/>
    <w:rsid w:val="00485BE4"/>
    <w:rsid w:val="00485F61"/>
    <w:rsid w:val="00485FCA"/>
    <w:rsid w:val="0048679C"/>
    <w:rsid w:val="004874EA"/>
    <w:rsid w:val="00487BEB"/>
    <w:rsid w:val="004905F8"/>
    <w:rsid w:val="00491282"/>
    <w:rsid w:val="00491437"/>
    <w:rsid w:val="00491627"/>
    <w:rsid w:val="00491C27"/>
    <w:rsid w:val="00491C30"/>
    <w:rsid w:val="00491CB5"/>
    <w:rsid w:val="00491FCE"/>
    <w:rsid w:val="004929B5"/>
    <w:rsid w:val="00492C0A"/>
    <w:rsid w:val="00492C25"/>
    <w:rsid w:val="00492E07"/>
    <w:rsid w:val="004934F6"/>
    <w:rsid w:val="004943DE"/>
    <w:rsid w:val="00495C0E"/>
    <w:rsid w:val="00496910"/>
    <w:rsid w:val="00496EE4"/>
    <w:rsid w:val="004970B7"/>
    <w:rsid w:val="00497640"/>
    <w:rsid w:val="004A00E1"/>
    <w:rsid w:val="004A05EA"/>
    <w:rsid w:val="004A05FD"/>
    <w:rsid w:val="004A0807"/>
    <w:rsid w:val="004A0F0F"/>
    <w:rsid w:val="004A12DF"/>
    <w:rsid w:val="004A165C"/>
    <w:rsid w:val="004A1F9C"/>
    <w:rsid w:val="004A2081"/>
    <w:rsid w:val="004A2879"/>
    <w:rsid w:val="004A28CA"/>
    <w:rsid w:val="004A3994"/>
    <w:rsid w:val="004A4281"/>
    <w:rsid w:val="004A44AA"/>
    <w:rsid w:val="004A4BAD"/>
    <w:rsid w:val="004A4BD1"/>
    <w:rsid w:val="004A5025"/>
    <w:rsid w:val="004A5330"/>
    <w:rsid w:val="004A5ACE"/>
    <w:rsid w:val="004A6934"/>
    <w:rsid w:val="004A6EF7"/>
    <w:rsid w:val="004A6F8D"/>
    <w:rsid w:val="004A767A"/>
    <w:rsid w:val="004A7FE3"/>
    <w:rsid w:val="004B0159"/>
    <w:rsid w:val="004B128D"/>
    <w:rsid w:val="004B1822"/>
    <w:rsid w:val="004B1A60"/>
    <w:rsid w:val="004B1F3A"/>
    <w:rsid w:val="004B23C8"/>
    <w:rsid w:val="004B266A"/>
    <w:rsid w:val="004B296E"/>
    <w:rsid w:val="004B35F0"/>
    <w:rsid w:val="004B3729"/>
    <w:rsid w:val="004B39F8"/>
    <w:rsid w:val="004B43F1"/>
    <w:rsid w:val="004B4720"/>
    <w:rsid w:val="004B496F"/>
    <w:rsid w:val="004B4A44"/>
    <w:rsid w:val="004B53AB"/>
    <w:rsid w:val="004B62AD"/>
    <w:rsid w:val="004B6924"/>
    <w:rsid w:val="004B6D8D"/>
    <w:rsid w:val="004B7734"/>
    <w:rsid w:val="004B7B4F"/>
    <w:rsid w:val="004C0129"/>
    <w:rsid w:val="004C0433"/>
    <w:rsid w:val="004C04C6"/>
    <w:rsid w:val="004C1025"/>
    <w:rsid w:val="004C22FC"/>
    <w:rsid w:val="004C28CC"/>
    <w:rsid w:val="004C298C"/>
    <w:rsid w:val="004C2B5E"/>
    <w:rsid w:val="004C34F9"/>
    <w:rsid w:val="004C3A23"/>
    <w:rsid w:val="004C4314"/>
    <w:rsid w:val="004C51F5"/>
    <w:rsid w:val="004C5B5D"/>
    <w:rsid w:val="004C6B9D"/>
    <w:rsid w:val="004C6F22"/>
    <w:rsid w:val="004C710C"/>
    <w:rsid w:val="004C79F9"/>
    <w:rsid w:val="004C7A60"/>
    <w:rsid w:val="004C7E55"/>
    <w:rsid w:val="004C7E62"/>
    <w:rsid w:val="004D1AA5"/>
    <w:rsid w:val="004D3175"/>
    <w:rsid w:val="004D3295"/>
    <w:rsid w:val="004D33DC"/>
    <w:rsid w:val="004D349E"/>
    <w:rsid w:val="004D3800"/>
    <w:rsid w:val="004D4408"/>
    <w:rsid w:val="004D54BC"/>
    <w:rsid w:val="004D6C18"/>
    <w:rsid w:val="004D6D6D"/>
    <w:rsid w:val="004D6FDF"/>
    <w:rsid w:val="004D7D6F"/>
    <w:rsid w:val="004D7EA8"/>
    <w:rsid w:val="004E0326"/>
    <w:rsid w:val="004E053A"/>
    <w:rsid w:val="004E0B32"/>
    <w:rsid w:val="004E0DAF"/>
    <w:rsid w:val="004E14EB"/>
    <w:rsid w:val="004E16B1"/>
    <w:rsid w:val="004E1800"/>
    <w:rsid w:val="004E1FC2"/>
    <w:rsid w:val="004E228F"/>
    <w:rsid w:val="004E24F3"/>
    <w:rsid w:val="004E282D"/>
    <w:rsid w:val="004E2EF5"/>
    <w:rsid w:val="004E34B3"/>
    <w:rsid w:val="004E37BC"/>
    <w:rsid w:val="004E3A93"/>
    <w:rsid w:val="004E3F4D"/>
    <w:rsid w:val="004E4569"/>
    <w:rsid w:val="004E46BB"/>
    <w:rsid w:val="004E4872"/>
    <w:rsid w:val="004E53F9"/>
    <w:rsid w:val="004E5445"/>
    <w:rsid w:val="004E54B0"/>
    <w:rsid w:val="004E587F"/>
    <w:rsid w:val="004E5883"/>
    <w:rsid w:val="004E5D12"/>
    <w:rsid w:val="004E6330"/>
    <w:rsid w:val="004E63C4"/>
    <w:rsid w:val="004E67EB"/>
    <w:rsid w:val="004E7BF8"/>
    <w:rsid w:val="004E7D66"/>
    <w:rsid w:val="004E7F98"/>
    <w:rsid w:val="004F04E0"/>
    <w:rsid w:val="004F081F"/>
    <w:rsid w:val="004F0F2E"/>
    <w:rsid w:val="004F14F4"/>
    <w:rsid w:val="004F1A6C"/>
    <w:rsid w:val="004F242C"/>
    <w:rsid w:val="004F2A7A"/>
    <w:rsid w:val="004F2D84"/>
    <w:rsid w:val="004F2DB6"/>
    <w:rsid w:val="004F3213"/>
    <w:rsid w:val="004F329A"/>
    <w:rsid w:val="004F331B"/>
    <w:rsid w:val="004F37B4"/>
    <w:rsid w:val="004F397A"/>
    <w:rsid w:val="004F3F9D"/>
    <w:rsid w:val="004F4008"/>
    <w:rsid w:val="004F41D6"/>
    <w:rsid w:val="004F4CDF"/>
    <w:rsid w:val="004F5E0C"/>
    <w:rsid w:val="004F66CD"/>
    <w:rsid w:val="004F6762"/>
    <w:rsid w:val="004F679C"/>
    <w:rsid w:val="004F67AA"/>
    <w:rsid w:val="004F77B6"/>
    <w:rsid w:val="00500766"/>
    <w:rsid w:val="0050077D"/>
    <w:rsid w:val="005014ED"/>
    <w:rsid w:val="00502E9F"/>
    <w:rsid w:val="00503BFB"/>
    <w:rsid w:val="00504315"/>
    <w:rsid w:val="00505092"/>
    <w:rsid w:val="00505500"/>
    <w:rsid w:val="00505E1C"/>
    <w:rsid w:val="00506A49"/>
    <w:rsid w:val="0050719D"/>
    <w:rsid w:val="005077B8"/>
    <w:rsid w:val="00507DCF"/>
    <w:rsid w:val="00510138"/>
    <w:rsid w:val="00510FA9"/>
    <w:rsid w:val="0051265A"/>
    <w:rsid w:val="00513156"/>
    <w:rsid w:val="00513340"/>
    <w:rsid w:val="00514614"/>
    <w:rsid w:val="00514777"/>
    <w:rsid w:val="005152E9"/>
    <w:rsid w:val="00516117"/>
    <w:rsid w:val="00516CB3"/>
    <w:rsid w:val="00517019"/>
    <w:rsid w:val="0051763B"/>
    <w:rsid w:val="00517FC9"/>
    <w:rsid w:val="005209A4"/>
    <w:rsid w:val="00520A65"/>
    <w:rsid w:val="00521480"/>
    <w:rsid w:val="00521EA2"/>
    <w:rsid w:val="00521F34"/>
    <w:rsid w:val="0052200C"/>
    <w:rsid w:val="0052205A"/>
    <w:rsid w:val="005225DF"/>
    <w:rsid w:val="005229AD"/>
    <w:rsid w:val="00523F90"/>
    <w:rsid w:val="005248DA"/>
    <w:rsid w:val="00524BC7"/>
    <w:rsid w:val="00525024"/>
    <w:rsid w:val="0052531F"/>
    <w:rsid w:val="005255E6"/>
    <w:rsid w:val="00525751"/>
    <w:rsid w:val="005258E9"/>
    <w:rsid w:val="0052598F"/>
    <w:rsid w:val="00525E12"/>
    <w:rsid w:val="00525F58"/>
    <w:rsid w:val="005268AC"/>
    <w:rsid w:val="0052693A"/>
    <w:rsid w:val="00526B6B"/>
    <w:rsid w:val="00526D16"/>
    <w:rsid w:val="005271C4"/>
    <w:rsid w:val="0052723A"/>
    <w:rsid w:val="00527E96"/>
    <w:rsid w:val="005302D6"/>
    <w:rsid w:val="00530533"/>
    <w:rsid w:val="00530F5D"/>
    <w:rsid w:val="005310AF"/>
    <w:rsid w:val="00531773"/>
    <w:rsid w:val="00531E91"/>
    <w:rsid w:val="00531E9C"/>
    <w:rsid w:val="0053246A"/>
    <w:rsid w:val="005326F2"/>
    <w:rsid w:val="00532B7B"/>
    <w:rsid w:val="00532DAC"/>
    <w:rsid w:val="00532FCF"/>
    <w:rsid w:val="0053314D"/>
    <w:rsid w:val="0053333C"/>
    <w:rsid w:val="005337AC"/>
    <w:rsid w:val="005337D3"/>
    <w:rsid w:val="00533CCC"/>
    <w:rsid w:val="00533D22"/>
    <w:rsid w:val="00533E4B"/>
    <w:rsid w:val="00534628"/>
    <w:rsid w:val="00534BBE"/>
    <w:rsid w:val="00534E8B"/>
    <w:rsid w:val="00535419"/>
    <w:rsid w:val="005359B8"/>
    <w:rsid w:val="00535B2F"/>
    <w:rsid w:val="00535E85"/>
    <w:rsid w:val="0053663D"/>
    <w:rsid w:val="00536ED9"/>
    <w:rsid w:val="00537082"/>
    <w:rsid w:val="0053776E"/>
    <w:rsid w:val="0053790B"/>
    <w:rsid w:val="00537C9A"/>
    <w:rsid w:val="00540001"/>
    <w:rsid w:val="005401BB"/>
    <w:rsid w:val="00540645"/>
    <w:rsid w:val="00540B35"/>
    <w:rsid w:val="00541A36"/>
    <w:rsid w:val="00542CE4"/>
    <w:rsid w:val="00542E88"/>
    <w:rsid w:val="005437AF"/>
    <w:rsid w:val="005439F0"/>
    <w:rsid w:val="00543F5F"/>
    <w:rsid w:val="00544BC7"/>
    <w:rsid w:val="005452D7"/>
    <w:rsid w:val="005453C7"/>
    <w:rsid w:val="00545535"/>
    <w:rsid w:val="00545576"/>
    <w:rsid w:val="005457BD"/>
    <w:rsid w:val="0054596E"/>
    <w:rsid w:val="00545DA0"/>
    <w:rsid w:val="0054615C"/>
    <w:rsid w:val="00546E8C"/>
    <w:rsid w:val="0054784E"/>
    <w:rsid w:val="005504D2"/>
    <w:rsid w:val="005507F5"/>
    <w:rsid w:val="005513AE"/>
    <w:rsid w:val="005514C4"/>
    <w:rsid w:val="005515B3"/>
    <w:rsid w:val="00551897"/>
    <w:rsid w:val="005521F4"/>
    <w:rsid w:val="00552A3C"/>
    <w:rsid w:val="0055338F"/>
    <w:rsid w:val="005537BD"/>
    <w:rsid w:val="005537E9"/>
    <w:rsid w:val="00553C67"/>
    <w:rsid w:val="00553D89"/>
    <w:rsid w:val="00553F0A"/>
    <w:rsid w:val="00554022"/>
    <w:rsid w:val="00555164"/>
    <w:rsid w:val="00555194"/>
    <w:rsid w:val="0055567C"/>
    <w:rsid w:val="0055584D"/>
    <w:rsid w:val="00555970"/>
    <w:rsid w:val="00555C92"/>
    <w:rsid w:val="00555D6C"/>
    <w:rsid w:val="00557AD3"/>
    <w:rsid w:val="00560055"/>
    <w:rsid w:val="00560603"/>
    <w:rsid w:val="00561CA2"/>
    <w:rsid w:val="00561E18"/>
    <w:rsid w:val="00561EA1"/>
    <w:rsid w:val="00562484"/>
    <w:rsid w:val="00562855"/>
    <w:rsid w:val="005630F2"/>
    <w:rsid w:val="00564300"/>
    <w:rsid w:val="00564645"/>
    <w:rsid w:val="00564990"/>
    <w:rsid w:val="00564C4D"/>
    <w:rsid w:val="00564E3E"/>
    <w:rsid w:val="00564F31"/>
    <w:rsid w:val="005651B2"/>
    <w:rsid w:val="0056537E"/>
    <w:rsid w:val="005656FD"/>
    <w:rsid w:val="0056575E"/>
    <w:rsid w:val="00565A66"/>
    <w:rsid w:val="00565CAB"/>
    <w:rsid w:val="0056673C"/>
    <w:rsid w:val="00566E50"/>
    <w:rsid w:val="00567048"/>
    <w:rsid w:val="00567193"/>
    <w:rsid w:val="0056780D"/>
    <w:rsid w:val="00567C22"/>
    <w:rsid w:val="00570367"/>
    <w:rsid w:val="005725AA"/>
    <w:rsid w:val="00572638"/>
    <w:rsid w:val="00572F2A"/>
    <w:rsid w:val="005738FF"/>
    <w:rsid w:val="00573A32"/>
    <w:rsid w:val="0057417F"/>
    <w:rsid w:val="005743CD"/>
    <w:rsid w:val="00574416"/>
    <w:rsid w:val="00574510"/>
    <w:rsid w:val="00574A06"/>
    <w:rsid w:val="00574B96"/>
    <w:rsid w:val="00574D1E"/>
    <w:rsid w:val="005751EB"/>
    <w:rsid w:val="00575BFE"/>
    <w:rsid w:val="00575D18"/>
    <w:rsid w:val="0057601E"/>
    <w:rsid w:val="005766C8"/>
    <w:rsid w:val="00576B99"/>
    <w:rsid w:val="0057731B"/>
    <w:rsid w:val="00577B30"/>
    <w:rsid w:val="00577E3A"/>
    <w:rsid w:val="005805AA"/>
    <w:rsid w:val="00581975"/>
    <w:rsid w:val="00581A27"/>
    <w:rsid w:val="005823E7"/>
    <w:rsid w:val="00582555"/>
    <w:rsid w:val="0058265A"/>
    <w:rsid w:val="00582B3A"/>
    <w:rsid w:val="00582C14"/>
    <w:rsid w:val="005847FA"/>
    <w:rsid w:val="00584D92"/>
    <w:rsid w:val="0058578B"/>
    <w:rsid w:val="00585998"/>
    <w:rsid w:val="00586FA9"/>
    <w:rsid w:val="0058709A"/>
    <w:rsid w:val="00587620"/>
    <w:rsid w:val="005904BC"/>
    <w:rsid w:val="005904C1"/>
    <w:rsid w:val="00590731"/>
    <w:rsid w:val="00590A24"/>
    <w:rsid w:val="005912A7"/>
    <w:rsid w:val="0059158F"/>
    <w:rsid w:val="005915ED"/>
    <w:rsid w:val="00591768"/>
    <w:rsid w:val="005931A5"/>
    <w:rsid w:val="0059325E"/>
    <w:rsid w:val="0059476F"/>
    <w:rsid w:val="00594A4F"/>
    <w:rsid w:val="00594CA4"/>
    <w:rsid w:val="00594F14"/>
    <w:rsid w:val="00595EAE"/>
    <w:rsid w:val="005960A5"/>
    <w:rsid w:val="005960F3"/>
    <w:rsid w:val="005965AB"/>
    <w:rsid w:val="00596AF6"/>
    <w:rsid w:val="00596FDE"/>
    <w:rsid w:val="005A012C"/>
    <w:rsid w:val="005A1C9F"/>
    <w:rsid w:val="005A1DD9"/>
    <w:rsid w:val="005A24D2"/>
    <w:rsid w:val="005A2A32"/>
    <w:rsid w:val="005A2E9F"/>
    <w:rsid w:val="005A36C5"/>
    <w:rsid w:val="005A3BD1"/>
    <w:rsid w:val="005A3FA2"/>
    <w:rsid w:val="005A4186"/>
    <w:rsid w:val="005A5310"/>
    <w:rsid w:val="005A5834"/>
    <w:rsid w:val="005A5857"/>
    <w:rsid w:val="005A5AF8"/>
    <w:rsid w:val="005A68C9"/>
    <w:rsid w:val="005A70AB"/>
    <w:rsid w:val="005A7163"/>
    <w:rsid w:val="005A77BD"/>
    <w:rsid w:val="005B0D35"/>
    <w:rsid w:val="005B0E27"/>
    <w:rsid w:val="005B0E5A"/>
    <w:rsid w:val="005B115B"/>
    <w:rsid w:val="005B1208"/>
    <w:rsid w:val="005B16F3"/>
    <w:rsid w:val="005B2472"/>
    <w:rsid w:val="005B2B02"/>
    <w:rsid w:val="005B2D4E"/>
    <w:rsid w:val="005B385B"/>
    <w:rsid w:val="005B4FA2"/>
    <w:rsid w:val="005B6F93"/>
    <w:rsid w:val="005B7182"/>
    <w:rsid w:val="005B747D"/>
    <w:rsid w:val="005B7864"/>
    <w:rsid w:val="005B7A4A"/>
    <w:rsid w:val="005B7C13"/>
    <w:rsid w:val="005C0758"/>
    <w:rsid w:val="005C0973"/>
    <w:rsid w:val="005C09CB"/>
    <w:rsid w:val="005C0B24"/>
    <w:rsid w:val="005C11E4"/>
    <w:rsid w:val="005C12F5"/>
    <w:rsid w:val="005C178E"/>
    <w:rsid w:val="005C1AC2"/>
    <w:rsid w:val="005C1DA2"/>
    <w:rsid w:val="005C2088"/>
    <w:rsid w:val="005C2794"/>
    <w:rsid w:val="005C2AAE"/>
    <w:rsid w:val="005C3167"/>
    <w:rsid w:val="005C35F6"/>
    <w:rsid w:val="005C3B01"/>
    <w:rsid w:val="005C45A2"/>
    <w:rsid w:val="005C4690"/>
    <w:rsid w:val="005C4B0B"/>
    <w:rsid w:val="005C5E52"/>
    <w:rsid w:val="005C5E73"/>
    <w:rsid w:val="005D0781"/>
    <w:rsid w:val="005D08A4"/>
    <w:rsid w:val="005D1265"/>
    <w:rsid w:val="005D1399"/>
    <w:rsid w:val="005D178B"/>
    <w:rsid w:val="005D1982"/>
    <w:rsid w:val="005D2339"/>
    <w:rsid w:val="005D2D6D"/>
    <w:rsid w:val="005D2EB0"/>
    <w:rsid w:val="005D302E"/>
    <w:rsid w:val="005D3462"/>
    <w:rsid w:val="005D3A68"/>
    <w:rsid w:val="005D3E0A"/>
    <w:rsid w:val="005D3F07"/>
    <w:rsid w:val="005D43B8"/>
    <w:rsid w:val="005D4BE5"/>
    <w:rsid w:val="005D52F6"/>
    <w:rsid w:val="005D55CC"/>
    <w:rsid w:val="005D61E4"/>
    <w:rsid w:val="005D6261"/>
    <w:rsid w:val="005D648C"/>
    <w:rsid w:val="005D651B"/>
    <w:rsid w:val="005D673D"/>
    <w:rsid w:val="005D6B3C"/>
    <w:rsid w:val="005E01E3"/>
    <w:rsid w:val="005E09EF"/>
    <w:rsid w:val="005E0F0E"/>
    <w:rsid w:val="005E122E"/>
    <w:rsid w:val="005E1C05"/>
    <w:rsid w:val="005E2755"/>
    <w:rsid w:val="005E28C5"/>
    <w:rsid w:val="005E2977"/>
    <w:rsid w:val="005E3370"/>
    <w:rsid w:val="005E39D3"/>
    <w:rsid w:val="005E3A46"/>
    <w:rsid w:val="005E443A"/>
    <w:rsid w:val="005E467D"/>
    <w:rsid w:val="005E52C8"/>
    <w:rsid w:val="005E5937"/>
    <w:rsid w:val="005E5D6E"/>
    <w:rsid w:val="005E5FA8"/>
    <w:rsid w:val="005E602A"/>
    <w:rsid w:val="005E6879"/>
    <w:rsid w:val="005E6AF0"/>
    <w:rsid w:val="005E6D6A"/>
    <w:rsid w:val="005E78E0"/>
    <w:rsid w:val="005F0032"/>
    <w:rsid w:val="005F089C"/>
    <w:rsid w:val="005F08A3"/>
    <w:rsid w:val="005F11ED"/>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9E8"/>
    <w:rsid w:val="00602189"/>
    <w:rsid w:val="00602532"/>
    <w:rsid w:val="00603005"/>
    <w:rsid w:val="006033AC"/>
    <w:rsid w:val="006044ED"/>
    <w:rsid w:val="006047FC"/>
    <w:rsid w:val="00604C4B"/>
    <w:rsid w:val="00604EF7"/>
    <w:rsid w:val="006053A4"/>
    <w:rsid w:val="006054C0"/>
    <w:rsid w:val="006054FA"/>
    <w:rsid w:val="006055FE"/>
    <w:rsid w:val="0060564C"/>
    <w:rsid w:val="0060608A"/>
    <w:rsid w:val="00606117"/>
    <w:rsid w:val="0060679C"/>
    <w:rsid w:val="00606891"/>
    <w:rsid w:val="00606F50"/>
    <w:rsid w:val="0060705B"/>
    <w:rsid w:val="00607641"/>
    <w:rsid w:val="00607A05"/>
    <w:rsid w:val="00607A55"/>
    <w:rsid w:val="00607AA9"/>
    <w:rsid w:val="00607DD5"/>
    <w:rsid w:val="00607ED9"/>
    <w:rsid w:val="0061014B"/>
    <w:rsid w:val="006103C3"/>
    <w:rsid w:val="0061047B"/>
    <w:rsid w:val="00610799"/>
    <w:rsid w:val="0061173F"/>
    <w:rsid w:val="00611C8B"/>
    <w:rsid w:val="00611E68"/>
    <w:rsid w:val="00612460"/>
    <w:rsid w:val="00612737"/>
    <w:rsid w:val="00613181"/>
    <w:rsid w:val="00613615"/>
    <w:rsid w:val="00613F5A"/>
    <w:rsid w:val="006145CD"/>
    <w:rsid w:val="006146ED"/>
    <w:rsid w:val="006150E0"/>
    <w:rsid w:val="00615EB6"/>
    <w:rsid w:val="00616D41"/>
    <w:rsid w:val="00616D9C"/>
    <w:rsid w:val="00616E57"/>
    <w:rsid w:val="006174AC"/>
    <w:rsid w:val="006175B3"/>
    <w:rsid w:val="00617633"/>
    <w:rsid w:val="0061772A"/>
    <w:rsid w:val="00617856"/>
    <w:rsid w:val="00617AEB"/>
    <w:rsid w:val="00617CFA"/>
    <w:rsid w:val="00620443"/>
    <w:rsid w:val="006204D7"/>
    <w:rsid w:val="006205AD"/>
    <w:rsid w:val="006206B9"/>
    <w:rsid w:val="00621252"/>
    <w:rsid w:val="0062162A"/>
    <w:rsid w:val="00621B3B"/>
    <w:rsid w:val="00621BFC"/>
    <w:rsid w:val="00621FF1"/>
    <w:rsid w:val="00622587"/>
    <w:rsid w:val="00622763"/>
    <w:rsid w:val="006234DC"/>
    <w:rsid w:val="00623890"/>
    <w:rsid w:val="006244DC"/>
    <w:rsid w:val="00624EF2"/>
    <w:rsid w:val="00626299"/>
    <w:rsid w:val="0062752A"/>
    <w:rsid w:val="006279D2"/>
    <w:rsid w:val="00630C4F"/>
    <w:rsid w:val="00630F59"/>
    <w:rsid w:val="0063186F"/>
    <w:rsid w:val="006319D9"/>
    <w:rsid w:val="0063247A"/>
    <w:rsid w:val="006328F9"/>
    <w:rsid w:val="00632DBF"/>
    <w:rsid w:val="00632ECB"/>
    <w:rsid w:val="0063465A"/>
    <w:rsid w:val="00634740"/>
    <w:rsid w:val="006349AC"/>
    <w:rsid w:val="006357B2"/>
    <w:rsid w:val="006361A6"/>
    <w:rsid w:val="00636B0A"/>
    <w:rsid w:val="00637016"/>
    <w:rsid w:val="00637845"/>
    <w:rsid w:val="00640297"/>
    <w:rsid w:val="0064157F"/>
    <w:rsid w:val="006416C3"/>
    <w:rsid w:val="00642743"/>
    <w:rsid w:val="006428FE"/>
    <w:rsid w:val="0064337F"/>
    <w:rsid w:val="0064347E"/>
    <w:rsid w:val="006435B5"/>
    <w:rsid w:val="00644267"/>
    <w:rsid w:val="0064432B"/>
    <w:rsid w:val="00644522"/>
    <w:rsid w:val="00644681"/>
    <w:rsid w:val="00644947"/>
    <w:rsid w:val="00644964"/>
    <w:rsid w:val="00644F31"/>
    <w:rsid w:val="006451AF"/>
    <w:rsid w:val="006454C1"/>
    <w:rsid w:val="00645939"/>
    <w:rsid w:val="006461D6"/>
    <w:rsid w:val="0064648F"/>
    <w:rsid w:val="006468C8"/>
    <w:rsid w:val="0064692B"/>
    <w:rsid w:val="00646D51"/>
    <w:rsid w:val="00647074"/>
    <w:rsid w:val="006470DE"/>
    <w:rsid w:val="00647B7F"/>
    <w:rsid w:val="00650238"/>
    <w:rsid w:val="00650508"/>
    <w:rsid w:val="00650F27"/>
    <w:rsid w:val="0065142A"/>
    <w:rsid w:val="00651CA2"/>
    <w:rsid w:val="00651D2D"/>
    <w:rsid w:val="00651EDB"/>
    <w:rsid w:val="00652108"/>
    <w:rsid w:val="00652DE3"/>
    <w:rsid w:val="006535C0"/>
    <w:rsid w:val="00653BD1"/>
    <w:rsid w:val="0065485A"/>
    <w:rsid w:val="006549BC"/>
    <w:rsid w:val="00654AFC"/>
    <w:rsid w:val="00654FAA"/>
    <w:rsid w:val="0065522D"/>
    <w:rsid w:val="00655314"/>
    <w:rsid w:val="006554CA"/>
    <w:rsid w:val="00655A96"/>
    <w:rsid w:val="00655B0E"/>
    <w:rsid w:val="0065631A"/>
    <w:rsid w:val="00656EE0"/>
    <w:rsid w:val="0066004B"/>
    <w:rsid w:val="006600EF"/>
    <w:rsid w:val="00660279"/>
    <w:rsid w:val="00660F84"/>
    <w:rsid w:val="00661093"/>
    <w:rsid w:val="006611BD"/>
    <w:rsid w:val="00661E55"/>
    <w:rsid w:val="0066249B"/>
    <w:rsid w:val="0066269B"/>
    <w:rsid w:val="00662B0B"/>
    <w:rsid w:val="006630AD"/>
    <w:rsid w:val="00663304"/>
    <w:rsid w:val="0066330F"/>
    <w:rsid w:val="00663A3C"/>
    <w:rsid w:val="00663B11"/>
    <w:rsid w:val="00663E0E"/>
    <w:rsid w:val="0066418E"/>
    <w:rsid w:val="0066481F"/>
    <w:rsid w:val="00665189"/>
    <w:rsid w:val="00665524"/>
    <w:rsid w:val="006659C2"/>
    <w:rsid w:val="006660E6"/>
    <w:rsid w:val="00666246"/>
    <w:rsid w:val="006665F2"/>
    <w:rsid w:val="0066686A"/>
    <w:rsid w:val="00666C6D"/>
    <w:rsid w:val="006677B1"/>
    <w:rsid w:val="00667CA7"/>
    <w:rsid w:val="00667CF7"/>
    <w:rsid w:val="00670240"/>
    <w:rsid w:val="006709A8"/>
    <w:rsid w:val="00671849"/>
    <w:rsid w:val="00671FEF"/>
    <w:rsid w:val="0067206C"/>
    <w:rsid w:val="006723CF"/>
    <w:rsid w:val="00672421"/>
    <w:rsid w:val="00672779"/>
    <w:rsid w:val="00672F99"/>
    <w:rsid w:val="00673009"/>
    <w:rsid w:val="006730A6"/>
    <w:rsid w:val="0067346E"/>
    <w:rsid w:val="006742E0"/>
    <w:rsid w:val="006744A6"/>
    <w:rsid w:val="00674BAC"/>
    <w:rsid w:val="00674FD9"/>
    <w:rsid w:val="006754E1"/>
    <w:rsid w:val="006756F3"/>
    <w:rsid w:val="00675939"/>
    <w:rsid w:val="00675F2E"/>
    <w:rsid w:val="0067625D"/>
    <w:rsid w:val="00676CA0"/>
    <w:rsid w:val="00676D8C"/>
    <w:rsid w:val="00676E41"/>
    <w:rsid w:val="00676ED6"/>
    <w:rsid w:val="00677A1B"/>
    <w:rsid w:val="00677C88"/>
    <w:rsid w:val="00680B8F"/>
    <w:rsid w:val="00680C73"/>
    <w:rsid w:val="00680F7F"/>
    <w:rsid w:val="00681892"/>
    <w:rsid w:val="006818F8"/>
    <w:rsid w:val="00682115"/>
    <w:rsid w:val="00682558"/>
    <w:rsid w:val="006827A1"/>
    <w:rsid w:val="006828DB"/>
    <w:rsid w:val="0068360E"/>
    <w:rsid w:val="00683970"/>
    <w:rsid w:val="006845DC"/>
    <w:rsid w:val="00684896"/>
    <w:rsid w:val="006849E3"/>
    <w:rsid w:val="00684DEE"/>
    <w:rsid w:val="00684E84"/>
    <w:rsid w:val="006853D7"/>
    <w:rsid w:val="006855CC"/>
    <w:rsid w:val="00685F1F"/>
    <w:rsid w:val="00686008"/>
    <w:rsid w:val="00686574"/>
    <w:rsid w:val="00686741"/>
    <w:rsid w:val="006867C5"/>
    <w:rsid w:val="0068680C"/>
    <w:rsid w:val="006868AE"/>
    <w:rsid w:val="00686F34"/>
    <w:rsid w:val="0068761F"/>
    <w:rsid w:val="00690B29"/>
    <w:rsid w:val="006912F4"/>
    <w:rsid w:val="006917C6"/>
    <w:rsid w:val="00692372"/>
    <w:rsid w:val="0069333B"/>
    <w:rsid w:val="006946E5"/>
    <w:rsid w:val="006949ED"/>
    <w:rsid w:val="00694C82"/>
    <w:rsid w:val="00694CEB"/>
    <w:rsid w:val="006950FF"/>
    <w:rsid w:val="00695C02"/>
    <w:rsid w:val="00696073"/>
    <w:rsid w:val="0069640E"/>
    <w:rsid w:val="006969A8"/>
    <w:rsid w:val="00696ECB"/>
    <w:rsid w:val="0069730F"/>
    <w:rsid w:val="00697E16"/>
    <w:rsid w:val="006A0903"/>
    <w:rsid w:val="006A094F"/>
    <w:rsid w:val="006A0C95"/>
    <w:rsid w:val="006A0DCF"/>
    <w:rsid w:val="006A0EDD"/>
    <w:rsid w:val="006A208F"/>
    <w:rsid w:val="006A285B"/>
    <w:rsid w:val="006A2AE1"/>
    <w:rsid w:val="006A2D0C"/>
    <w:rsid w:val="006A3AC0"/>
    <w:rsid w:val="006A3D5B"/>
    <w:rsid w:val="006A4285"/>
    <w:rsid w:val="006A43B5"/>
    <w:rsid w:val="006A4538"/>
    <w:rsid w:val="006A4B0D"/>
    <w:rsid w:val="006A4ECC"/>
    <w:rsid w:val="006A4F41"/>
    <w:rsid w:val="006A5414"/>
    <w:rsid w:val="006A5A9D"/>
    <w:rsid w:val="006A5E0A"/>
    <w:rsid w:val="006A5E95"/>
    <w:rsid w:val="006A6ABE"/>
    <w:rsid w:val="006A6B2E"/>
    <w:rsid w:val="006A6F00"/>
    <w:rsid w:val="006A734D"/>
    <w:rsid w:val="006A7646"/>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4BCA"/>
    <w:rsid w:val="006B54CA"/>
    <w:rsid w:val="006B5E23"/>
    <w:rsid w:val="006B5F71"/>
    <w:rsid w:val="006B661F"/>
    <w:rsid w:val="006B66A2"/>
    <w:rsid w:val="006B66E0"/>
    <w:rsid w:val="006B71B0"/>
    <w:rsid w:val="006B7B4B"/>
    <w:rsid w:val="006B7CC9"/>
    <w:rsid w:val="006B7D15"/>
    <w:rsid w:val="006B7E91"/>
    <w:rsid w:val="006C0189"/>
    <w:rsid w:val="006C05A6"/>
    <w:rsid w:val="006C0D53"/>
    <w:rsid w:val="006C175C"/>
    <w:rsid w:val="006C1984"/>
    <w:rsid w:val="006C2174"/>
    <w:rsid w:val="006C2233"/>
    <w:rsid w:val="006C2474"/>
    <w:rsid w:val="006C26DF"/>
    <w:rsid w:val="006C29BF"/>
    <w:rsid w:val="006C2A28"/>
    <w:rsid w:val="006C2B5B"/>
    <w:rsid w:val="006C2C71"/>
    <w:rsid w:val="006C2C97"/>
    <w:rsid w:val="006C2D94"/>
    <w:rsid w:val="006C40FD"/>
    <w:rsid w:val="006C422F"/>
    <w:rsid w:val="006C440D"/>
    <w:rsid w:val="006C456A"/>
    <w:rsid w:val="006C4737"/>
    <w:rsid w:val="006C4A12"/>
    <w:rsid w:val="006C517C"/>
    <w:rsid w:val="006C5438"/>
    <w:rsid w:val="006C5E04"/>
    <w:rsid w:val="006C6067"/>
    <w:rsid w:val="006C60B5"/>
    <w:rsid w:val="006C6C5D"/>
    <w:rsid w:val="006C728A"/>
    <w:rsid w:val="006C7B34"/>
    <w:rsid w:val="006D058C"/>
    <w:rsid w:val="006D0757"/>
    <w:rsid w:val="006D07CE"/>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B03"/>
    <w:rsid w:val="006D5C91"/>
    <w:rsid w:val="006D60CB"/>
    <w:rsid w:val="006D6DA1"/>
    <w:rsid w:val="006D7460"/>
    <w:rsid w:val="006D7BFE"/>
    <w:rsid w:val="006E05D7"/>
    <w:rsid w:val="006E0DF6"/>
    <w:rsid w:val="006E10F9"/>
    <w:rsid w:val="006E186F"/>
    <w:rsid w:val="006E1F5D"/>
    <w:rsid w:val="006E23A2"/>
    <w:rsid w:val="006E255A"/>
    <w:rsid w:val="006E28CD"/>
    <w:rsid w:val="006E3644"/>
    <w:rsid w:val="006E3A2F"/>
    <w:rsid w:val="006E6119"/>
    <w:rsid w:val="006E652C"/>
    <w:rsid w:val="006E6AF4"/>
    <w:rsid w:val="006E6F30"/>
    <w:rsid w:val="006E7781"/>
    <w:rsid w:val="006E7B7A"/>
    <w:rsid w:val="006E7FD7"/>
    <w:rsid w:val="006F0364"/>
    <w:rsid w:val="006F0406"/>
    <w:rsid w:val="006F041B"/>
    <w:rsid w:val="006F0F65"/>
    <w:rsid w:val="006F0FDE"/>
    <w:rsid w:val="006F1451"/>
    <w:rsid w:val="006F17BE"/>
    <w:rsid w:val="006F1CCA"/>
    <w:rsid w:val="006F201B"/>
    <w:rsid w:val="006F21D4"/>
    <w:rsid w:val="006F2715"/>
    <w:rsid w:val="006F2A81"/>
    <w:rsid w:val="006F2E46"/>
    <w:rsid w:val="006F3798"/>
    <w:rsid w:val="006F3961"/>
    <w:rsid w:val="006F39C1"/>
    <w:rsid w:val="006F3D32"/>
    <w:rsid w:val="006F444C"/>
    <w:rsid w:val="006F4EE5"/>
    <w:rsid w:val="006F60EA"/>
    <w:rsid w:val="006F6AE6"/>
    <w:rsid w:val="006F6F1C"/>
    <w:rsid w:val="006F706D"/>
    <w:rsid w:val="006F70AE"/>
    <w:rsid w:val="007003DB"/>
    <w:rsid w:val="0070070F"/>
    <w:rsid w:val="00700B49"/>
    <w:rsid w:val="00701700"/>
    <w:rsid w:val="00701A2F"/>
    <w:rsid w:val="007027F5"/>
    <w:rsid w:val="007033A7"/>
    <w:rsid w:val="00703BDF"/>
    <w:rsid w:val="00704632"/>
    <w:rsid w:val="00704B6B"/>
    <w:rsid w:val="00704C27"/>
    <w:rsid w:val="00706AD5"/>
    <w:rsid w:val="007079EA"/>
    <w:rsid w:val="00707BBE"/>
    <w:rsid w:val="0071033D"/>
    <w:rsid w:val="00710A59"/>
    <w:rsid w:val="00711102"/>
    <w:rsid w:val="007114B9"/>
    <w:rsid w:val="007121F9"/>
    <w:rsid w:val="00712A05"/>
    <w:rsid w:val="0071346A"/>
    <w:rsid w:val="00713A99"/>
    <w:rsid w:val="00714786"/>
    <w:rsid w:val="0071543D"/>
    <w:rsid w:val="00715463"/>
    <w:rsid w:val="00715A17"/>
    <w:rsid w:val="00715E52"/>
    <w:rsid w:val="00716002"/>
    <w:rsid w:val="007166BA"/>
    <w:rsid w:val="0071691D"/>
    <w:rsid w:val="00716D2A"/>
    <w:rsid w:val="00717120"/>
    <w:rsid w:val="007174C1"/>
    <w:rsid w:val="007178CD"/>
    <w:rsid w:val="0071797D"/>
    <w:rsid w:val="0071798E"/>
    <w:rsid w:val="007200EF"/>
    <w:rsid w:val="00720244"/>
    <w:rsid w:val="0072026E"/>
    <w:rsid w:val="0072062D"/>
    <w:rsid w:val="007206C0"/>
    <w:rsid w:val="00720F7F"/>
    <w:rsid w:val="00721100"/>
    <w:rsid w:val="007213AF"/>
    <w:rsid w:val="007214F2"/>
    <w:rsid w:val="00721527"/>
    <w:rsid w:val="007229DD"/>
    <w:rsid w:val="00722A3B"/>
    <w:rsid w:val="00723BBB"/>
    <w:rsid w:val="0072429F"/>
    <w:rsid w:val="00724831"/>
    <w:rsid w:val="007256AE"/>
    <w:rsid w:val="00725BD3"/>
    <w:rsid w:val="00725C65"/>
    <w:rsid w:val="00726A42"/>
    <w:rsid w:val="007271E8"/>
    <w:rsid w:val="0072737B"/>
    <w:rsid w:val="00727697"/>
    <w:rsid w:val="007276DB"/>
    <w:rsid w:val="00730825"/>
    <w:rsid w:val="00731465"/>
    <w:rsid w:val="0073157F"/>
    <w:rsid w:val="00731769"/>
    <w:rsid w:val="00732BD2"/>
    <w:rsid w:val="00732C31"/>
    <w:rsid w:val="00732E52"/>
    <w:rsid w:val="00732F3C"/>
    <w:rsid w:val="0073355B"/>
    <w:rsid w:val="00733720"/>
    <w:rsid w:val="007342A9"/>
    <w:rsid w:val="0073454F"/>
    <w:rsid w:val="00734886"/>
    <w:rsid w:val="00734A1A"/>
    <w:rsid w:val="007355CE"/>
    <w:rsid w:val="0073564B"/>
    <w:rsid w:val="007356D4"/>
    <w:rsid w:val="00736B83"/>
    <w:rsid w:val="00736CD3"/>
    <w:rsid w:val="00736D2D"/>
    <w:rsid w:val="00736E47"/>
    <w:rsid w:val="007374D0"/>
    <w:rsid w:val="00737953"/>
    <w:rsid w:val="0074043A"/>
    <w:rsid w:val="00740EB7"/>
    <w:rsid w:val="00741051"/>
    <w:rsid w:val="00741097"/>
    <w:rsid w:val="007418CE"/>
    <w:rsid w:val="00741F19"/>
    <w:rsid w:val="0074272D"/>
    <w:rsid w:val="0074295A"/>
    <w:rsid w:val="00742A35"/>
    <w:rsid w:val="00742E0F"/>
    <w:rsid w:val="0074364E"/>
    <w:rsid w:val="0074370E"/>
    <w:rsid w:val="0074379E"/>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D81"/>
    <w:rsid w:val="00746FDC"/>
    <w:rsid w:val="007474BD"/>
    <w:rsid w:val="00747533"/>
    <w:rsid w:val="0075033C"/>
    <w:rsid w:val="007508E3"/>
    <w:rsid w:val="007509AA"/>
    <w:rsid w:val="00750F69"/>
    <w:rsid w:val="0075217F"/>
    <w:rsid w:val="0075223D"/>
    <w:rsid w:val="00752519"/>
    <w:rsid w:val="00752D32"/>
    <w:rsid w:val="00752FB0"/>
    <w:rsid w:val="007545E8"/>
    <w:rsid w:val="00754E98"/>
    <w:rsid w:val="00755325"/>
    <w:rsid w:val="00755D0B"/>
    <w:rsid w:val="00756043"/>
    <w:rsid w:val="007567CB"/>
    <w:rsid w:val="00757AB7"/>
    <w:rsid w:val="007611EE"/>
    <w:rsid w:val="0076135E"/>
    <w:rsid w:val="0076184C"/>
    <w:rsid w:val="00761BAD"/>
    <w:rsid w:val="00761DAF"/>
    <w:rsid w:val="0076240C"/>
    <w:rsid w:val="00762557"/>
    <w:rsid w:val="00762612"/>
    <w:rsid w:val="0076268E"/>
    <w:rsid w:val="00763BCC"/>
    <w:rsid w:val="00763E5B"/>
    <w:rsid w:val="007648CF"/>
    <w:rsid w:val="00764A43"/>
    <w:rsid w:val="007652BD"/>
    <w:rsid w:val="007654CF"/>
    <w:rsid w:val="0076657E"/>
    <w:rsid w:val="0076680E"/>
    <w:rsid w:val="00766C6C"/>
    <w:rsid w:val="00767652"/>
    <w:rsid w:val="007677A0"/>
    <w:rsid w:val="00767A0B"/>
    <w:rsid w:val="00770303"/>
    <w:rsid w:val="00770411"/>
    <w:rsid w:val="0077128C"/>
    <w:rsid w:val="00771C8D"/>
    <w:rsid w:val="00771F7A"/>
    <w:rsid w:val="007725AD"/>
    <w:rsid w:val="00772CB2"/>
    <w:rsid w:val="00772E50"/>
    <w:rsid w:val="0077300D"/>
    <w:rsid w:val="00773060"/>
    <w:rsid w:val="00773745"/>
    <w:rsid w:val="00773B61"/>
    <w:rsid w:val="00773BB4"/>
    <w:rsid w:val="007740B6"/>
    <w:rsid w:val="007744CE"/>
    <w:rsid w:val="0077459C"/>
    <w:rsid w:val="00774E10"/>
    <w:rsid w:val="00774F6D"/>
    <w:rsid w:val="007752D4"/>
    <w:rsid w:val="007753CC"/>
    <w:rsid w:val="00775742"/>
    <w:rsid w:val="00776825"/>
    <w:rsid w:val="00777F35"/>
    <w:rsid w:val="007805F2"/>
    <w:rsid w:val="00780DAB"/>
    <w:rsid w:val="007814DB"/>
    <w:rsid w:val="007819A2"/>
    <w:rsid w:val="00781E4F"/>
    <w:rsid w:val="00782128"/>
    <w:rsid w:val="007821A3"/>
    <w:rsid w:val="0078309E"/>
    <w:rsid w:val="0078382E"/>
    <w:rsid w:val="00784FF2"/>
    <w:rsid w:val="00785082"/>
    <w:rsid w:val="007857FB"/>
    <w:rsid w:val="00785806"/>
    <w:rsid w:val="007859D0"/>
    <w:rsid w:val="00785A39"/>
    <w:rsid w:val="00786128"/>
    <w:rsid w:val="0078623A"/>
    <w:rsid w:val="007871B0"/>
    <w:rsid w:val="007878C6"/>
    <w:rsid w:val="00787D3A"/>
    <w:rsid w:val="00790AC0"/>
    <w:rsid w:val="00790B29"/>
    <w:rsid w:val="00790CE6"/>
    <w:rsid w:val="00790F9C"/>
    <w:rsid w:val="00791264"/>
    <w:rsid w:val="0079177E"/>
    <w:rsid w:val="00791C0A"/>
    <w:rsid w:val="00791EAB"/>
    <w:rsid w:val="00792351"/>
    <w:rsid w:val="00792D68"/>
    <w:rsid w:val="0079314D"/>
    <w:rsid w:val="00793411"/>
    <w:rsid w:val="0079352D"/>
    <w:rsid w:val="007936F2"/>
    <w:rsid w:val="0079398E"/>
    <w:rsid w:val="00793E99"/>
    <w:rsid w:val="00793ECE"/>
    <w:rsid w:val="00794221"/>
    <w:rsid w:val="007942AE"/>
    <w:rsid w:val="00795357"/>
    <w:rsid w:val="00795546"/>
    <w:rsid w:val="007964EC"/>
    <w:rsid w:val="00797141"/>
    <w:rsid w:val="00797342"/>
    <w:rsid w:val="0079745C"/>
    <w:rsid w:val="00797852"/>
    <w:rsid w:val="007979B0"/>
    <w:rsid w:val="00797DC4"/>
    <w:rsid w:val="00797EF2"/>
    <w:rsid w:val="007A048C"/>
    <w:rsid w:val="007A08A0"/>
    <w:rsid w:val="007A0EB8"/>
    <w:rsid w:val="007A0FE5"/>
    <w:rsid w:val="007A1BB6"/>
    <w:rsid w:val="007A1EF6"/>
    <w:rsid w:val="007A216D"/>
    <w:rsid w:val="007A232A"/>
    <w:rsid w:val="007A264D"/>
    <w:rsid w:val="007A4583"/>
    <w:rsid w:val="007A45DA"/>
    <w:rsid w:val="007A4CC0"/>
    <w:rsid w:val="007A56CB"/>
    <w:rsid w:val="007A5D5F"/>
    <w:rsid w:val="007A5FC2"/>
    <w:rsid w:val="007A6236"/>
    <w:rsid w:val="007A7441"/>
    <w:rsid w:val="007B031A"/>
    <w:rsid w:val="007B0718"/>
    <w:rsid w:val="007B07F7"/>
    <w:rsid w:val="007B0AA6"/>
    <w:rsid w:val="007B0BF7"/>
    <w:rsid w:val="007B0BFC"/>
    <w:rsid w:val="007B0D3A"/>
    <w:rsid w:val="007B0DB2"/>
    <w:rsid w:val="007B1516"/>
    <w:rsid w:val="007B1583"/>
    <w:rsid w:val="007B2170"/>
    <w:rsid w:val="007B3196"/>
    <w:rsid w:val="007B3337"/>
    <w:rsid w:val="007B33B8"/>
    <w:rsid w:val="007B35C2"/>
    <w:rsid w:val="007B35F6"/>
    <w:rsid w:val="007B3E1D"/>
    <w:rsid w:val="007B4947"/>
    <w:rsid w:val="007B4AB4"/>
    <w:rsid w:val="007B5436"/>
    <w:rsid w:val="007B54E6"/>
    <w:rsid w:val="007B5525"/>
    <w:rsid w:val="007B58DC"/>
    <w:rsid w:val="007B5A51"/>
    <w:rsid w:val="007B5C8F"/>
    <w:rsid w:val="007B62A3"/>
    <w:rsid w:val="007B6438"/>
    <w:rsid w:val="007B6898"/>
    <w:rsid w:val="007B6FEA"/>
    <w:rsid w:val="007B74BA"/>
    <w:rsid w:val="007B7AFE"/>
    <w:rsid w:val="007B7DB9"/>
    <w:rsid w:val="007B7E06"/>
    <w:rsid w:val="007C088D"/>
    <w:rsid w:val="007C0A28"/>
    <w:rsid w:val="007C1F10"/>
    <w:rsid w:val="007C2445"/>
    <w:rsid w:val="007C26B3"/>
    <w:rsid w:val="007C3452"/>
    <w:rsid w:val="007C3BC4"/>
    <w:rsid w:val="007C3E6C"/>
    <w:rsid w:val="007C43F4"/>
    <w:rsid w:val="007C45BC"/>
    <w:rsid w:val="007C48F4"/>
    <w:rsid w:val="007C4C67"/>
    <w:rsid w:val="007C4C6F"/>
    <w:rsid w:val="007C527E"/>
    <w:rsid w:val="007C6680"/>
    <w:rsid w:val="007C6747"/>
    <w:rsid w:val="007C688F"/>
    <w:rsid w:val="007C70F4"/>
    <w:rsid w:val="007C7304"/>
    <w:rsid w:val="007C78CC"/>
    <w:rsid w:val="007D0075"/>
    <w:rsid w:val="007D051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25C"/>
    <w:rsid w:val="007D7A7E"/>
    <w:rsid w:val="007E0D6A"/>
    <w:rsid w:val="007E17F6"/>
    <w:rsid w:val="007E1C9B"/>
    <w:rsid w:val="007E23A7"/>
    <w:rsid w:val="007E243B"/>
    <w:rsid w:val="007E2828"/>
    <w:rsid w:val="007E2DFF"/>
    <w:rsid w:val="007E2FBA"/>
    <w:rsid w:val="007E30D6"/>
    <w:rsid w:val="007E39EB"/>
    <w:rsid w:val="007E3D20"/>
    <w:rsid w:val="007E44BA"/>
    <w:rsid w:val="007E44BD"/>
    <w:rsid w:val="007E4C8A"/>
    <w:rsid w:val="007E4DD3"/>
    <w:rsid w:val="007E4F49"/>
    <w:rsid w:val="007E5313"/>
    <w:rsid w:val="007E54B1"/>
    <w:rsid w:val="007E59A3"/>
    <w:rsid w:val="007E5F03"/>
    <w:rsid w:val="007E61CA"/>
    <w:rsid w:val="007E634D"/>
    <w:rsid w:val="007E66DC"/>
    <w:rsid w:val="007E68C1"/>
    <w:rsid w:val="007E6996"/>
    <w:rsid w:val="007E73B7"/>
    <w:rsid w:val="007E7B06"/>
    <w:rsid w:val="007E7DA4"/>
    <w:rsid w:val="007E7F8D"/>
    <w:rsid w:val="007F042B"/>
    <w:rsid w:val="007F0609"/>
    <w:rsid w:val="007F16C6"/>
    <w:rsid w:val="007F1CF4"/>
    <w:rsid w:val="007F1D57"/>
    <w:rsid w:val="007F1DB8"/>
    <w:rsid w:val="007F2188"/>
    <w:rsid w:val="007F29A2"/>
    <w:rsid w:val="007F2A6E"/>
    <w:rsid w:val="007F33E0"/>
    <w:rsid w:val="007F374C"/>
    <w:rsid w:val="007F38F5"/>
    <w:rsid w:val="007F3AAF"/>
    <w:rsid w:val="007F3AD5"/>
    <w:rsid w:val="007F43DA"/>
    <w:rsid w:val="007F498A"/>
    <w:rsid w:val="007F5312"/>
    <w:rsid w:val="007F54E1"/>
    <w:rsid w:val="007F5CEB"/>
    <w:rsid w:val="007F6453"/>
    <w:rsid w:val="007F6E49"/>
    <w:rsid w:val="00800288"/>
    <w:rsid w:val="008017A0"/>
    <w:rsid w:val="00801858"/>
    <w:rsid w:val="00801878"/>
    <w:rsid w:val="00801B57"/>
    <w:rsid w:val="00801C18"/>
    <w:rsid w:val="00801EBE"/>
    <w:rsid w:val="0080228D"/>
    <w:rsid w:val="00802472"/>
    <w:rsid w:val="0080295B"/>
    <w:rsid w:val="00802C4F"/>
    <w:rsid w:val="008033FE"/>
    <w:rsid w:val="00803C4F"/>
    <w:rsid w:val="008045E4"/>
    <w:rsid w:val="00804F49"/>
    <w:rsid w:val="0080525C"/>
    <w:rsid w:val="0080555B"/>
    <w:rsid w:val="00805C43"/>
    <w:rsid w:val="00806127"/>
    <w:rsid w:val="008062A1"/>
    <w:rsid w:val="00806918"/>
    <w:rsid w:val="00806B63"/>
    <w:rsid w:val="008078B5"/>
    <w:rsid w:val="00807D4C"/>
    <w:rsid w:val="0081016A"/>
    <w:rsid w:val="0081018F"/>
    <w:rsid w:val="008108DD"/>
    <w:rsid w:val="00812201"/>
    <w:rsid w:val="0081260F"/>
    <w:rsid w:val="00812804"/>
    <w:rsid w:val="00813554"/>
    <w:rsid w:val="008136F3"/>
    <w:rsid w:val="00813E15"/>
    <w:rsid w:val="00814CE9"/>
    <w:rsid w:val="008156D3"/>
    <w:rsid w:val="00815858"/>
    <w:rsid w:val="00815CAC"/>
    <w:rsid w:val="008165F9"/>
    <w:rsid w:val="00816DBF"/>
    <w:rsid w:val="00816E21"/>
    <w:rsid w:val="008171FF"/>
    <w:rsid w:val="008172EE"/>
    <w:rsid w:val="00817816"/>
    <w:rsid w:val="008178D9"/>
    <w:rsid w:val="00817D58"/>
    <w:rsid w:val="00820049"/>
    <w:rsid w:val="00820F46"/>
    <w:rsid w:val="0082102F"/>
    <w:rsid w:val="00821277"/>
    <w:rsid w:val="008217CF"/>
    <w:rsid w:val="00821B73"/>
    <w:rsid w:val="00821D2F"/>
    <w:rsid w:val="00821E4A"/>
    <w:rsid w:val="008222C0"/>
    <w:rsid w:val="00823477"/>
    <w:rsid w:val="00823579"/>
    <w:rsid w:val="0082384E"/>
    <w:rsid w:val="008238A6"/>
    <w:rsid w:val="00823DD1"/>
    <w:rsid w:val="00824650"/>
    <w:rsid w:val="00824BD9"/>
    <w:rsid w:val="00826548"/>
    <w:rsid w:val="008269C4"/>
    <w:rsid w:val="00826A36"/>
    <w:rsid w:val="00826DA4"/>
    <w:rsid w:val="00826E71"/>
    <w:rsid w:val="0082700E"/>
    <w:rsid w:val="00827D37"/>
    <w:rsid w:val="00827DC4"/>
    <w:rsid w:val="008306A7"/>
    <w:rsid w:val="0083101B"/>
    <w:rsid w:val="00831A43"/>
    <w:rsid w:val="00831C9D"/>
    <w:rsid w:val="00831D6D"/>
    <w:rsid w:val="0083202D"/>
    <w:rsid w:val="00832CF9"/>
    <w:rsid w:val="0083333A"/>
    <w:rsid w:val="00833488"/>
    <w:rsid w:val="00834345"/>
    <w:rsid w:val="0083517F"/>
    <w:rsid w:val="0083565F"/>
    <w:rsid w:val="008356F0"/>
    <w:rsid w:val="00836134"/>
    <w:rsid w:val="00836611"/>
    <w:rsid w:val="00836980"/>
    <w:rsid w:val="008374D7"/>
    <w:rsid w:val="008374F8"/>
    <w:rsid w:val="00837709"/>
    <w:rsid w:val="00837C19"/>
    <w:rsid w:val="008400BF"/>
    <w:rsid w:val="008409D0"/>
    <w:rsid w:val="00840B47"/>
    <w:rsid w:val="00841462"/>
    <w:rsid w:val="008414B6"/>
    <w:rsid w:val="008425B9"/>
    <w:rsid w:val="008429AF"/>
    <w:rsid w:val="00843756"/>
    <w:rsid w:val="00843DFC"/>
    <w:rsid w:val="00844061"/>
    <w:rsid w:val="00844161"/>
    <w:rsid w:val="008443A4"/>
    <w:rsid w:val="0084481A"/>
    <w:rsid w:val="00844F4F"/>
    <w:rsid w:val="00845DFE"/>
    <w:rsid w:val="00846352"/>
    <w:rsid w:val="00846830"/>
    <w:rsid w:val="0084692A"/>
    <w:rsid w:val="00846AE3"/>
    <w:rsid w:val="00846F28"/>
    <w:rsid w:val="00847333"/>
    <w:rsid w:val="00850E0E"/>
    <w:rsid w:val="00851A93"/>
    <w:rsid w:val="00851C7B"/>
    <w:rsid w:val="00852861"/>
    <w:rsid w:val="00852F4F"/>
    <w:rsid w:val="008531F2"/>
    <w:rsid w:val="00854016"/>
    <w:rsid w:val="00854315"/>
    <w:rsid w:val="00854622"/>
    <w:rsid w:val="0085470E"/>
    <w:rsid w:val="008556A7"/>
    <w:rsid w:val="00855B19"/>
    <w:rsid w:val="00855FD0"/>
    <w:rsid w:val="00856268"/>
    <w:rsid w:val="0085669E"/>
    <w:rsid w:val="008568E5"/>
    <w:rsid w:val="00856B03"/>
    <w:rsid w:val="00856BCF"/>
    <w:rsid w:val="008570DB"/>
    <w:rsid w:val="0085757D"/>
    <w:rsid w:val="00860160"/>
    <w:rsid w:val="00860BE1"/>
    <w:rsid w:val="00861457"/>
    <w:rsid w:val="0086252E"/>
    <w:rsid w:val="00863686"/>
    <w:rsid w:val="008639B0"/>
    <w:rsid w:val="008644C4"/>
    <w:rsid w:val="008644FE"/>
    <w:rsid w:val="00864547"/>
    <w:rsid w:val="008648A0"/>
    <w:rsid w:val="00864BA7"/>
    <w:rsid w:val="00865279"/>
    <w:rsid w:val="00865BE4"/>
    <w:rsid w:val="0086668C"/>
    <w:rsid w:val="008669A9"/>
    <w:rsid w:val="00866AE8"/>
    <w:rsid w:val="00867D54"/>
    <w:rsid w:val="008705B0"/>
    <w:rsid w:val="008717BC"/>
    <w:rsid w:val="0087188F"/>
    <w:rsid w:val="00871898"/>
    <w:rsid w:val="00871B71"/>
    <w:rsid w:val="00871C6B"/>
    <w:rsid w:val="00872483"/>
    <w:rsid w:val="00872D65"/>
    <w:rsid w:val="008735C9"/>
    <w:rsid w:val="0087391A"/>
    <w:rsid w:val="00873DAD"/>
    <w:rsid w:val="00875161"/>
    <w:rsid w:val="00875569"/>
    <w:rsid w:val="00875C51"/>
    <w:rsid w:val="00876144"/>
    <w:rsid w:val="0087633C"/>
    <w:rsid w:val="00877FBA"/>
    <w:rsid w:val="00880AFE"/>
    <w:rsid w:val="00880B81"/>
    <w:rsid w:val="00881431"/>
    <w:rsid w:val="0088254F"/>
    <w:rsid w:val="00882DD6"/>
    <w:rsid w:val="008838BC"/>
    <w:rsid w:val="00884150"/>
    <w:rsid w:val="008845CA"/>
    <w:rsid w:val="008848F3"/>
    <w:rsid w:val="00884A5F"/>
    <w:rsid w:val="00884EB2"/>
    <w:rsid w:val="0088517F"/>
    <w:rsid w:val="008852AD"/>
    <w:rsid w:val="00885324"/>
    <w:rsid w:val="00885999"/>
    <w:rsid w:val="00885C2F"/>
    <w:rsid w:val="00886BDD"/>
    <w:rsid w:val="00886C57"/>
    <w:rsid w:val="00886F4D"/>
    <w:rsid w:val="00886FA8"/>
    <w:rsid w:val="008874E5"/>
    <w:rsid w:val="008877A1"/>
    <w:rsid w:val="00887C06"/>
    <w:rsid w:val="00887EFA"/>
    <w:rsid w:val="0089087A"/>
    <w:rsid w:val="00890C25"/>
    <w:rsid w:val="00890D79"/>
    <w:rsid w:val="00891A8E"/>
    <w:rsid w:val="00891BFA"/>
    <w:rsid w:val="008921C2"/>
    <w:rsid w:val="00892B30"/>
    <w:rsid w:val="00892EBB"/>
    <w:rsid w:val="00893E4E"/>
    <w:rsid w:val="00893ECF"/>
    <w:rsid w:val="0089422F"/>
    <w:rsid w:val="00894658"/>
    <w:rsid w:val="00895283"/>
    <w:rsid w:val="0089557A"/>
    <w:rsid w:val="00895C62"/>
    <w:rsid w:val="00895F06"/>
    <w:rsid w:val="00896A0D"/>
    <w:rsid w:val="008973B4"/>
    <w:rsid w:val="00897752"/>
    <w:rsid w:val="00897860"/>
    <w:rsid w:val="008A0619"/>
    <w:rsid w:val="008A0948"/>
    <w:rsid w:val="008A11A0"/>
    <w:rsid w:val="008A16EB"/>
    <w:rsid w:val="008A187F"/>
    <w:rsid w:val="008A1E15"/>
    <w:rsid w:val="008A29C7"/>
    <w:rsid w:val="008A3087"/>
    <w:rsid w:val="008A3136"/>
    <w:rsid w:val="008A3D18"/>
    <w:rsid w:val="008A442C"/>
    <w:rsid w:val="008A44E2"/>
    <w:rsid w:val="008A4508"/>
    <w:rsid w:val="008A4791"/>
    <w:rsid w:val="008A47BD"/>
    <w:rsid w:val="008A4BFA"/>
    <w:rsid w:val="008A571D"/>
    <w:rsid w:val="008A6121"/>
    <w:rsid w:val="008A625A"/>
    <w:rsid w:val="008A6303"/>
    <w:rsid w:val="008A6A37"/>
    <w:rsid w:val="008A6B3E"/>
    <w:rsid w:val="008A6B82"/>
    <w:rsid w:val="008A6BBD"/>
    <w:rsid w:val="008A6ED3"/>
    <w:rsid w:val="008A7EDB"/>
    <w:rsid w:val="008B0260"/>
    <w:rsid w:val="008B14F1"/>
    <w:rsid w:val="008B1758"/>
    <w:rsid w:val="008B186C"/>
    <w:rsid w:val="008B21D5"/>
    <w:rsid w:val="008B24DC"/>
    <w:rsid w:val="008B283C"/>
    <w:rsid w:val="008B3450"/>
    <w:rsid w:val="008B3557"/>
    <w:rsid w:val="008B3DB3"/>
    <w:rsid w:val="008B417A"/>
    <w:rsid w:val="008B54B6"/>
    <w:rsid w:val="008B56B9"/>
    <w:rsid w:val="008B5E42"/>
    <w:rsid w:val="008B6263"/>
    <w:rsid w:val="008B6A4B"/>
    <w:rsid w:val="008B6B91"/>
    <w:rsid w:val="008B6D3D"/>
    <w:rsid w:val="008B6D50"/>
    <w:rsid w:val="008B758C"/>
    <w:rsid w:val="008B761E"/>
    <w:rsid w:val="008B7AEE"/>
    <w:rsid w:val="008C0599"/>
    <w:rsid w:val="008C08A1"/>
    <w:rsid w:val="008C0D20"/>
    <w:rsid w:val="008C1061"/>
    <w:rsid w:val="008C171A"/>
    <w:rsid w:val="008C180C"/>
    <w:rsid w:val="008C2127"/>
    <w:rsid w:val="008C2CA5"/>
    <w:rsid w:val="008C2E3D"/>
    <w:rsid w:val="008C2F6F"/>
    <w:rsid w:val="008C3544"/>
    <w:rsid w:val="008C374C"/>
    <w:rsid w:val="008C4B00"/>
    <w:rsid w:val="008C4C4E"/>
    <w:rsid w:val="008C4CB0"/>
    <w:rsid w:val="008C4FCD"/>
    <w:rsid w:val="008C5865"/>
    <w:rsid w:val="008C5FE0"/>
    <w:rsid w:val="008C6981"/>
    <w:rsid w:val="008C6D8D"/>
    <w:rsid w:val="008C7641"/>
    <w:rsid w:val="008C769F"/>
    <w:rsid w:val="008C7C53"/>
    <w:rsid w:val="008D00B3"/>
    <w:rsid w:val="008D0FC7"/>
    <w:rsid w:val="008D18D0"/>
    <w:rsid w:val="008D257E"/>
    <w:rsid w:val="008D3083"/>
    <w:rsid w:val="008D382A"/>
    <w:rsid w:val="008D39B8"/>
    <w:rsid w:val="008D39E9"/>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10DE"/>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9BE"/>
    <w:rsid w:val="008F24A9"/>
    <w:rsid w:val="008F26E9"/>
    <w:rsid w:val="008F3285"/>
    <w:rsid w:val="008F3532"/>
    <w:rsid w:val="008F3E99"/>
    <w:rsid w:val="008F45B8"/>
    <w:rsid w:val="008F5179"/>
    <w:rsid w:val="008F564E"/>
    <w:rsid w:val="008F5926"/>
    <w:rsid w:val="008F5955"/>
    <w:rsid w:val="008F5A13"/>
    <w:rsid w:val="008F5A5F"/>
    <w:rsid w:val="008F6491"/>
    <w:rsid w:val="008F6511"/>
    <w:rsid w:val="008F676E"/>
    <w:rsid w:val="008F6F11"/>
    <w:rsid w:val="008F713E"/>
    <w:rsid w:val="008F754D"/>
    <w:rsid w:val="008F78A1"/>
    <w:rsid w:val="00900978"/>
    <w:rsid w:val="009009B5"/>
    <w:rsid w:val="00900EF9"/>
    <w:rsid w:val="00901C50"/>
    <w:rsid w:val="00901FF8"/>
    <w:rsid w:val="009021AE"/>
    <w:rsid w:val="009027C8"/>
    <w:rsid w:val="0090386D"/>
    <w:rsid w:val="00903D7F"/>
    <w:rsid w:val="009041A6"/>
    <w:rsid w:val="00904318"/>
    <w:rsid w:val="009060E3"/>
    <w:rsid w:val="00906CEF"/>
    <w:rsid w:val="0091012E"/>
    <w:rsid w:val="0091063D"/>
    <w:rsid w:val="00910C9D"/>
    <w:rsid w:val="00911BC0"/>
    <w:rsid w:val="00912773"/>
    <w:rsid w:val="00912A97"/>
    <w:rsid w:val="00912BFA"/>
    <w:rsid w:val="009132B9"/>
    <w:rsid w:val="00913F78"/>
    <w:rsid w:val="00914ED5"/>
    <w:rsid w:val="009152C3"/>
    <w:rsid w:val="00915F8C"/>
    <w:rsid w:val="00916466"/>
    <w:rsid w:val="00916DD0"/>
    <w:rsid w:val="00917298"/>
    <w:rsid w:val="00920779"/>
    <w:rsid w:val="00920BB1"/>
    <w:rsid w:val="00920CA9"/>
    <w:rsid w:val="009216A1"/>
    <w:rsid w:val="0092171C"/>
    <w:rsid w:val="00923159"/>
    <w:rsid w:val="009239EF"/>
    <w:rsid w:val="00924198"/>
    <w:rsid w:val="00924492"/>
    <w:rsid w:val="0092519D"/>
    <w:rsid w:val="00925C04"/>
    <w:rsid w:val="00926176"/>
    <w:rsid w:val="00926550"/>
    <w:rsid w:val="00926554"/>
    <w:rsid w:val="00926771"/>
    <w:rsid w:val="00927AD1"/>
    <w:rsid w:val="00927ED1"/>
    <w:rsid w:val="009307F2"/>
    <w:rsid w:val="00931F59"/>
    <w:rsid w:val="009329E7"/>
    <w:rsid w:val="00933054"/>
    <w:rsid w:val="00933149"/>
    <w:rsid w:val="00933BA6"/>
    <w:rsid w:val="00933BCA"/>
    <w:rsid w:val="00933F73"/>
    <w:rsid w:val="00934674"/>
    <w:rsid w:val="009349F7"/>
    <w:rsid w:val="009355A8"/>
    <w:rsid w:val="00935702"/>
    <w:rsid w:val="00936166"/>
    <w:rsid w:val="00936528"/>
    <w:rsid w:val="00936C7C"/>
    <w:rsid w:val="009373EB"/>
    <w:rsid w:val="00937B29"/>
    <w:rsid w:val="00937B98"/>
    <w:rsid w:val="00937DB9"/>
    <w:rsid w:val="00937DDE"/>
    <w:rsid w:val="00940215"/>
    <w:rsid w:val="00940434"/>
    <w:rsid w:val="00940D82"/>
    <w:rsid w:val="00940F0E"/>
    <w:rsid w:val="00941202"/>
    <w:rsid w:val="0094182E"/>
    <w:rsid w:val="00942502"/>
    <w:rsid w:val="0094253A"/>
    <w:rsid w:val="00942589"/>
    <w:rsid w:val="009429F0"/>
    <w:rsid w:val="00942C2D"/>
    <w:rsid w:val="00942C54"/>
    <w:rsid w:val="009430E6"/>
    <w:rsid w:val="0094361C"/>
    <w:rsid w:val="00943ADA"/>
    <w:rsid w:val="00943D90"/>
    <w:rsid w:val="00943F52"/>
    <w:rsid w:val="00944957"/>
    <w:rsid w:val="009452C0"/>
    <w:rsid w:val="009455EB"/>
    <w:rsid w:val="00945756"/>
    <w:rsid w:val="00945A90"/>
    <w:rsid w:val="00945D8D"/>
    <w:rsid w:val="009468D8"/>
    <w:rsid w:val="00946C8A"/>
    <w:rsid w:val="00946D81"/>
    <w:rsid w:val="00946DBC"/>
    <w:rsid w:val="0094719C"/>
    <w:rsid w:val="0094753A"/>
    <w:rsid w:val="0095017A"/>
    <w:rsid w:val="00950514"/>
    <w:rsid w:val="00950BAA"/>
    <w:rsid w:val="00951234"/>
    <w:rsid w:val="00951E8F"/>
    <w:rsid w:val="00951F6D"/>
    <w:rsid w:val="00952201"/>
    <w:rsid w:val="00952E8E"/>
    <w:rsid w:val="00953815"/>
    <w:rsid w:val="0095412C"/>
    <w:rsid w:val="0095464D"/>
    <w:rsid w:val="0095477A"/>
    <w:rsid w:val="00954EBA"/>
    <w:rsid w:val="00955647"/>
    <w:rsid w:val="00955831"/>
    <w:rsid w:val="009561EA"/>
    <w:rsid w:val="00956776"/>
    <w:rsid w:val="009567C9"/>
    <w:rsid w:val="0095691F"/>
    <w:rsid w:val="00957A03"/>
    <w:rsid w:val="009604F9"/>
    <w:rsid w:val="00960C0C"/>
    <w:rsid w:val="00960C16"/>
    <w:rsid w:val="00961ADB"/>
    <w:rsid w:val="00961F24"/>
    <w:rsid w:val="00963106"/>
    <w:rsid w:val="009639CF"/>
    <w:rsid w:val="00963B1D"/>
    <w:rsid w:val="00963E70"/>
    <w:rsid w:val="009644FD"/>
    <w:rsid w:val="00964DB7"/>
    <w:rsid w:val="00964E0E"/>
    <w:rsid w:val="00964FAE"/>
    <w:rsid w:val="00965370"/>
    <w:rsid w:val="009653F9"/>
    <w:rsid w:val="009664EA"/>
    <w:rsid w:val="00966C30"/>
    <w:rsid w:val="0096736D"/>
    <w:rsid w:val="00967618"/>
    <w:rsid w:val="009709B7"/>
    <w:rsid w:val="009717C1"/>
    <w:rsid w:val="00971BB4"/>
    <w:rsid w:val="00971CCD"/>
    <w:rsid w:val="00971F11"/>
    <w:rsid w:val="009720BA"/>
    <w:rsid w:val="0097273D"/>
    <w:rsid w:val="00972E33"/>
    <w:rsid w:val="0097339C"/>
    <w:rsid w:val="0097363C"/>
    <w:rsid w:val="00973A30"/>
    <w:rsid w:val="00973AE6"/>
    <w:rsid w:val="00974300"/>
    <w:rsid w:val="0097494C"/>
    <w:rsid w:val="00974B85"/>
    <w:rsid w:val="00974E9F"/>
    <w:rsid w:val="009753C9"/>
    <w:rsid w:val="00975782"/>
    <w:rsid w:val="00975CCD"/>
    <w:rsid w:val="00975F8B"/>
    <w:rsid w:val="0097677D"/>
    <w:rsid w:val="00976C90"/>
    <w:rsid w:val="009772FA"/>
    <w:rsid w:val="00977687"/>
    <w:rsid w:val="00977870"/>
    <w:rsid w:val="00980293"/>
    <w:rsid w:val="009805B6"/>
    <w:rsid w:val="0098275E"/>
    <w:rsid w:val="00982A3A"/>
    <w:rsid w:val="00982E60"/>
    <w:rsid w:val="00983B74"/>
    <w:rsid w:val="00983B8C"/>
    <w:rsid w:val="009842EE"/>
    <w:rsid w:val="00984C5E"/>
    <w:rsid w:val="009858A8"/>
    <w:rsid w:val="00985D83"/>
    <w:rsid w:val="00985D8D"/>
    <w:rsid w:val="009872C6"/>
    <w:rsid w:val="00987314"/>
    <w:rsid w:val="00987780"/>
    <w:rsid w:val="00987D0F"/>
    <w:rsid w:val="00990420"/>
    <w:rsid w:val="009906D5"/>
    <w:rsid w:val="009906FB"/>
    <w:rsid w:val="00990719"/>
    <w:rsid w:val="00990878"/>
    <w:rsid w:val="00990DEE"/>
    <w:rsid w:val="0099132B"/>
    <w:rsid w:val="0099142D"/>
    <w:rsid w:val="009916F5"/>
    <w:rsid w:val="0099285B"/>
    <w:rsid w:val="00992CE5"/>
    <w:rsid w:val="00992E6E"/>
    <w:rsid w:val="00992F8E"/>
    <w:rsid w:val="009930B9"/>
    <w:rsid w:val="00993328"/>
    <w:rsid w:val="00993C8B"/>
    <w:rsid w:val="00993E31"/>
    <w:rsid w:val="00993E61"/>
    <w:rsid w:val="00994516"/>
    <w:rsid w:val="00994E34"/>
    <w:rsid w:val="00994F8B"/>
    <w:rsid w:val="00994FA8"/>
    <w:rsid w:val="0099525E"/>
    <w:rsid w:val="0099525F"/>
    <w:rsid w:val="00995278"/>
    <w:rsid w:val="00995408"/>
    <w:rsid w:val="00995525"/>
    <w:rsid w:val="00996239"/>
    <w:rsid w:val="0099641E"/>
    <w:rsid w:val="00996D57"/>
    <w:rsid w:val="00996F96"/>
    <w:rsid w:val="00997166"/>
    <w:rsid w:val="00997415"/>
    <w:rsid w:val="009977F2"/>
    <w:rsid w:val="00997837"/>
    <w:rsid w:val="00997FA5"/>
    <w:rsid w:val="009A0D00"/>
    <w:rsid w:val="009A0DF2"/>
    <w:rsid w:val="009A17D6"/>
    <w:rsid w:val="009A1A5D"/>
    <w:rsid w:val="009A1FC7"/>
    <w:rsid w:val="009A2433"/>
    <w:rsid w:val="009A2457"/>
    <w:rsid w:val="009A25B9"/>
    <w:rsid w:val="009A2621"/>
    <w:rsid w:val="009A2C64"/>
    <w:rsid w:val="009A347E"/>
    <w:rsid w:val="009A3951"/>
    <w:rsid w:val="009A3E55"/>
    <w:rsid w:val="009A4379"/>
    <w:rsid w:val="009A4BAE"/>
    <w:rsid w:val="009A4E1C"/>
    <w:rsid w:val="009A4F10"/>
    <w:rsid w:val="009A5735"/>
    <w:rsid w:val="009A5E03"/>
    <w:rsid w:val="009A6BD8"/>
    <w:rsid w:val="009A6CF1"/>
    <w:rsid w:val="009A7307"/>
    <w:rsid w:val="009A738E"/>
    <w:rsid w:val="009A7EF2"/>
    <w:rsid w:val="009B0079"/>
    <w:rsid w:val="009B0728"/>
    <w:rsid w:val="009B0E23"/>
    <w:rsid w:val="009B0E7A"/>
    <w:rsid w:val="009B16EC"/>
    <w:rsid w:val="009B17EE"/>
    <w:rsid w:val="009B194B"/>
    <w:rsid w:val="009B1A21"/>
    <w:rsid w:val="009B1B67"/>
    <w:rsid w:val="009B1C98"/>
    <w:rsid w:val="009B1E4C"/>
    <w:rsid w:val="009B2270"/>
    <w:rsid w:val="009B23D3"/>
    <w:rsid w:val="009B3279"/>
    <w:rsid w:val="009B328D"/>
    <w:rsid w:val="009B3740"/>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E60"/>
    <w:rsid w:val="009C21C6"/>
    <w:rsid w:val="009C25AE"/>
    <w:rsid w:val="009C25E7"/>
    <w:rsid w:val="009C2C86"/>
    <w:rsid w:val="009C2EAF"/>
    <w:rsid w:val="009C300B"/>
    <w:rsid w:val="009C31F1"/>
    <w:rsid w:val="009C3379"/>
    <w:rsid w:val="009C4508"/>
    <w:rsid w:val="009C4630"/>
    <w:rsid w:val="009C4670"/>
    <w:rsid w:val="009C521A"/>
    <w:rsid w:val="009C5783"/>
    <w:rsid w:val="009C5796"/>
    <w:rsid w:val="009C6274"/>
    <w:rsid w:val="009C67EF"/>
    <w:rsid w:val="009C7181"/>
    <w:rsid w:val="009C7571"/>
    <w:rsid w:val="009C7845"/>
    <w:rsid w:val="009D0648"/>
    <w:rsid w:val="009D06D3"/>
    <w:rsid w:val="009D0712"/>
    <w:rsid w:val="009D0CDA"/>
    <w:rsid w:val="009D0DBD"/>
    <w:rsid w:val="009D0DD3"/>
    <w:rsid w:val="009D1108"/>
    <w:rsid w:val="009D1580"/>
    <w:rsid w:val="009D22E0"/>
    <w:rsid w:val="009D25B1"/>
    <w:rsid w:val="009D2A44"/>
    <w:rsid w:val="009D387F"/>
    <w:rsid w:val="009D42CE"/>
    <w:rsid w:val="009D435D"/>
    <w:rsid w:val="009D4F64"/>
    <w:rsid w:val="009D536D"/>
    <w:rsid w:val="009D544C"/>
    <w:rsid w:val="009D59EF"/>
    <w:rsid w:val="009D6B51"/>
    <w:rsid w:val="009D6E6D"/>
    <w:rsid w:val="009D7373"/>
    <w:rsid w:val="009D7A07"/>
    <w:rsid w:val="009E000B"/>
    <w:rsid w:val="009E03A3"/>
    <w:rsid w:val="009E0BCE"/>
    <w:rsid w:val="009E1086"/>
    <w:rsid w:val="009E10FC"/>
    <w:rsid w:val="009E1F34"/>
    <w:rsid w:val="009E21CB"/>
    <w:rsid w:val="009E25CE"/>
    <w:rsid w:val="009E2655"/>
    <w:rsid w:val="009E29AD"/>
    <w:rsid w:val="009E2A44"/>
    <w:rsid w:val="009E304E"/>
    <w:rsid w:val="009E3429"/>
    <w:rsid w:val="009E3788"/>
    <w:rsid w:val="009E406D"/>
    <w:rsid w:val="009E4F11"/>
    <w:rsid w:val="009E5E20"/>
    <w:rsid w:val="009E61F5"/>
    <w:rsid w:val="009E70B4"/>
    <w:rsid w:val="009E7CF6"/>
    <w:rsid w:val="009E7FEC"/>
    <w:rsid w:val="009F054C"/>
    <w:rsid w:val="009F0BF7"/>
    <w:rsid w:val="009F1F3A"/>
    <w:rsid w:val="009F22BF"/>
    <w:rsid w:val="009F2616"/>
    <w:rsid w:val="009F2C5D"/>
    <w:rsid w:val="009F2D46"/>
    <w:rsid w:val="009F3499"/>
    <w:rsid w:val="009F395C"/>
    <w:rsid w:val="009F3F7C"/>
    <w:rsid w:val="009F44EA"/>
    <w:rsid w:val="009F4A94"/>
    <w:rsid w:val="009F4D34"/>
    <w:rsid w:val="009F4FF5"/>
    <w:rsid w:val="009F508E"/>
    <w:rsid w:val="009F52AD"/>
    <w:rsid w:val="009F56C3"/>
    <w:rsid w:val="009F59A2"/>
    <w:rsid w:val="009F5DC3"/>
    <w:rsid w:val="009F670F"/>
    <w:rsid w:val="009F70CC"/>
    <w:rsid w:val="009F7768"/>
    <w:rsid w:val="009F786F"/>
    <w:rsid w:val="009F7FE2"/>
    <w:rsid w:val="00A0087E"/>
    <w:rsid w:val="00A00C9D"/>
    <w:rsid w:val="00A00DF8"/>
    <w:rsid w:val="00A0104B"/>
    <w:rsid w:val="00A012E9"/>
    <w:rsid w:val="00A01ED5"/>
    <w:rsid w:val="00A0235B"/>
    <w:rsid w:val="00A0278B"/>
    <w:rsid w:val="00A02FB2"/>
    <w:rsid w:val="00A03691"/>
    <w:rsid w:val="00A03871"/>
    <w:rsid w:val="00A040A8"/>
    <w:rsid w:val="00A046CE"/>
    <w:rsid w:val="00A0483E"/>
    <w:rsid w:val="00A04B53"/>
    <w:rsid w:val="00A0528C"/>
    <w:rsid w:val="00A05A0B"/>
    <w:rsid w:val="00A07207"/>
    <w:rsid w:val="00A07B79"/>
    <w:rsid w:val="00A10797"/>
    <w:rsid w:val="00A1116A"/>
    <w:rsid w:val="00A11215"/>
    <w:rsid w:val="00A1128D"/>
    <w:rsid w:val="00A113FD"/>
    <w:rsid w:val="00A11D16"/>
    <w:rsid w:val="00A11EA1"/>
    <w:rsid w:val="00A12765"/>
    <w:rsid w:val="00A133D2"/>
    <w:rsid w:val="00A137EC"/>
    <w:rsid w:val="00A137ED"/>
    <w:rsid w:val="00A13BD8"/>
    <w:rsid w:val="00A13BE8"/>
    <w:rsid w:val="00A14895"/>
    <w:rsid w:val="00A14B2F"/>
    <w:rsid w:val="00A15E5F"/>
    <w:rsid w:val="00A16E2F"/>
    <w:rsid w:val="00A17214"/>
    <w:rsid w:val="00A2003B"/>
    <w:rsid w:val="00A20900"/>
    <w:rsid w:val="00A20B91"/>
    <w:rsid w:val="00A20BC0"/>
    <w:rsid w:val="00A22093"/>
    <w:rsid w:val="00A2312C"/>
    <w:rsid w:val="00A234B3"/>
    <w:rsid w:val="00A23517"/>
    <w:rsid w:val="00A245B3"/>
    <w:rsid w:val="00A24CFF"/>
    <w:rsid w:val="00A25006"/>
    <w:rsid w:val="00A25390"/>
    <w:rsid w:val="00A26871"/>
    <w:rsid w:val="00A26F6C"/>
    <w:rsid w:val="00A27F29"/>
    <w:rsid w:val="00A3006B"/>
    <w:rsid w:val="00A30EC8"/>
    <w:rsid w:val="00A324EC"/>
    <w:rsid w:val="00A32864"/>
    <w:rsid w:val="00A33203"/>
    <w:rsid w:val="00A3374D"/>
    <w:rsid w:val="00A33E18"/>
    <w:rsid w:val="00A3400E"/>
    <w:rsid w:val="00A348D2"/>
    <w:rsid w:val="00A354D5"/>
    <w:rsid w:val="00A35A72"/>
    <w:rsid w:val="00A35D1E"/>
    <w:rsid w:val="00A35F2A"/>
    <w:rsid w:val="00A360D1"/>
    <w:rsid w:val="00A36212"/>
    <w:rsid w:val="00A363D4"/>
    <w:rsid w:val="00A36602"/>
    <w:rsid w:val="00A36EA3"/>
    <w:rsid w:val="00A36EB1"/>
    <w:rsid w:val="00A372B4"/>
    <w:rsid w:val="00A37493"/>
    <w:rsid w:val="00A3791E"/>
    <w:rsid w:val="00A401C3"/>
    <w:rsid w:val="00A4034A"/>
    <w:rsid w:val="00A40734"/>
    <w:rsid w:val="00A40FA4"/>
    <w:rsid w:val="00A4107D"/>
    <w:rsid w:val="00A414CA"/>
    <w:rsid w:val="00A41AD4"/>
    <w:rsid w:val="00A41D80"/>
    <w:rsid w:val="00A41F07"/>
    <w:rsid w:val="00A42E4E"/>
    <w:rsid w:val="00A4341A"/>
    <w:rsid w:val="00A43460"/>
    <w:rsid w:val="00A4359B"/>
    <w:rsid w:val="00A43E96"/>
    <w:rsid w:val="00A43FBA"/>
    <w:rsid w:val="00A447F8"/>
    <w:rsid w:val="00A44D8F"/>
    <w:rsid w:val="00A44EAB"/>
    <w:rsid w:val="00A46082"/>
    <w:rsid w:val="00A46418"/>
    <w:rsid w:val="00A46574"/>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86F"/>
    <w:rsid w:val="00A54979"/>
    <w:rsid w:val="00A5515B"/>
    <w:rsid w:val="00A555ED"/>
    <w:rsid w:val="00A5593A"/>
    <w:rsid w:val="00A55BFE"/>
    <w:rsid w:val="00A55C69"/>
    <w:rsid w:val="00A55E44"/>
    <w:rsid w:val="00A56270"/>
    <w:rsid w:val="00A56282"/>
    <w:rsid w:val="00A56A7A"/>
    <w:rsid w:val="00A57D6F"/>
    <w:rsid w:val="00A6057A"/>
    <w:rsid w:val="00A60A1F"/>
    <w:rsid w:val="00A60E7A"/>
    <w:rsid w:val="00A620DB"/>
    <w:rsid w:val="00A62CA9"/>
    <w:rsid w:val="00A630B5"/>
    <w:rsid w:val="00A63174"/>
    <w:rsid w:val="00A64EF5"/>
    <w:rsid w:val="00A650F5"/>
    <w:rsid w:val="00A65574"/>
    <w:rsid w:val="00A65622"/>
    <w:rsid w:val="00A65890"/>
    <w:rsid w:val="00A65ABB"/>
    <w:rsid w:val="00A65BBC"/>
    <w:rsid w:val="00A65D2C"/>
    <w:rsid w:val="00A660C6"/>
    <w:rsid w:val="00A66BA4"/>
    <w:rsid w:val="00A66C81"/>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F1"/>
    <w:rsid w:val="00A82283"/>
    <w:rsid w:val="00A82AFE"/>
    <w:rsid w:val="00A831DE"/>
    <w:rsid w:val="00A83589"/>
    <w:rsid w:val="00A83CD2"/>
    <w:rsid w:val="00A840FE"/>
    <w:rsid w:val="00A8533F"/>
    <w:rsid w:val="00A856A5"/>
    <w:rsid w:val="00A85770"/>
    <w:rsid w:val="00A85D48"/>
    <w:rsid w:val="00A86046"/>
    <w:rsid w:val="00A8680A"/>
    <w:rsid w:val="00A86983"/>
    <w:rsid w:val="00A86A05"/>
    <w:rsid w:val="00A86D5D"/>
    <w:rsid w:val="00A86E23"/>
    <w:rsid w:val="00A870D9"/>
    <w:rsid w:val="00A872D6"/>
    <w:rsid w:val="00A873C4"/>
    <w:rsid w:val="00A87DFB"/>
    <w:rsid w:val="00A90207"/>
    <w:rsid w:val="00A90860"/>
    <w:rsid w:val="00A90B78"/>
    <w:rsid w:val="00A91F96"/>
    <w:rsid w:val="00A92103"/>
    <w:rsid w:val="00A926C4"/>
    <w:rsid w:val="00A92A7E"/>
    <w:rsid w:val="00A92E43"/>
    <w:rsid w:val="00A930D7"/>
    <w:rsid w:val="00A937B3"/>
    <w:rsid w:val="00A93B81"/>
    <w:rsid w:val="00A9464E"/>
    <w:rsid w:val="00A95356"/>
    <w:rsid w:val="00A95397"/>
    <w:rsid w:val="00A955FB"/>
    <w:rsid w:val="00A95A85"/>
    <w:rsid w:val="00A95CB3"/>
    <w:rsid w:val="00A95E30"/>
    <w:rsid w:val="00A95F28"/>
    <w:rsid w:val="00A969DC"/>
    <w:rsid w:val="00A96F34"/>
    <w:rsid w:val="00A973C9"/>
    <w:rsid w:val="00A97487"/>
    <w:rsid w:val="00A974E1"/>
    <w:rsid w:val="00A97959"/>
    <w:rsid w:val="00AA012C"/>
    <w:rsid w:val="00AA032A"/>
    <w:rsid w:val="00AA0674"/>
    <w:rsid w:val="00AA08D1"/>
    <w:rsid w:val="00AA10A1"/>
    <w:rsid w:val="00AA117F"/>
    <w:rsid w:val="00AA1716"/>
    <w:rsid w:val="00AA29E3"/>
    <w:rsid w:val="00AA2CB4"/>
    <w:rsid w:val="00AA2D13"/>
    <w:rsid w:val="00AA3B03"/>
    <w:rsid w:val="00AA41BC"/>
    <w:rsid w:val="00AA42EB"/>
    <w:rsid w:val="00AA4AFB"/>
    <w:rsid w:val="00AA5467"/>
    <w:rsid w:val="00AA591E"/>
    <w:rsid w:val="00AA646D"/>
    <w:rsid w:val="00AA65D3"/>
    <w:rsid w:val="00AA6666"/>
    <w:rsid w:val="00AA7A4D"/>
    <w:rsid w:val="00AB03EC"/>
    <w:rsid w:val="00AB068D"/>
    <w:rsid w:val="00AB07FC"/>
    <w:rsid w:val="00AB0FB7"/>
    <w:rsid w:val="00AB1831"/>
    <w:rsid w:val="00AB29CD"/>
    <w:rsid w:val="00AB2A15"/>
    <w:rsid w:val="00AB31A4"/>
    <w:rsid w:val="00AB3C9B"/>
    <w:rsid w:val="00AB3CF4"/>
    <w:rsid w:val="00AB41AA"/>
    <w:rsid w:val="00AB46AA"/>
    <w:rsid w:val="00AB479D"/>
    <w:rsid w:val="00AB5340"/>
    <w:rsid w:val="00AB6185"/>
    <w:rsid w:val="00AB6262"/>
    <w:rsid w:val="00AB65A6"/>
    <w:rsid w:val="00AB6B2C"/>
    <w:rsid w:val="00AB6F03"/>
    <w:rsid w:val="00AB7A18"/>
    <w:rsid w:val="00AB7E01"/>
    <w:rsid w:val="00AB7FEE"/>
    <w:rsid w:val="00AC03EA"/>
    <w:rsid w:val="00AC0661"/>
    <w:rsid w:val="00AC145E"/>
    <w:rsid w:val="00AC19AD"/>
    <w:rsid w:val="00AC1B93"/>
    <w:rsid w:val="00AC1EFF"/>
    <w:rsid w:val="00AC22C4"/>
    <w:rsid w:val="00AC28A3"/>
    <w:rsid w:val="00AC29DE"/>
    <w:rsid w:val="00AC30C5"/>
    <w:rsid w:val="00AC31A6"/>
    <w:rsid w:val="00AC3409"/>
    <w:rsid w:val="00AC36B5"/>
    <w:rsid w:val="00AC392A"/>
    <w:rsid w:val="00AC40BD"/>
    <w:rsid w:val="00AC40D1"/>
    <w:rsid w:val="00AC5679"/>
    <w:rsid w:val="00AC5AA0"/>
    <w:rsid w:val="00AC7234"/>
    <w:rsid w:val="00AC738C"/>
    <w:rsid w:val="00AC7658"/>
    <w:rsid w:val="00AC78D1"/>
    <w:rsid w:val="00AC7E94"/>
    <w:rsid w:val="00AD0220"/>
    <w:rsid w:val="00AD03D7"/>
    <w:rsid w:val="00AD043E"/>
    <w:rsid w:val="00AD04E1"/>
    <w:rsid w:val="00AD0AFC"/>
    <w:rsid w:val="00AD0F51"/>
    <w:rsid w:val="00AD17AD"/>
    <w:rsid w:val="00AD1E6D"/>
    <w:rsid w:val="00AD2752"/>
    <w:rsid w:val="00AD29F1"/>
    <w:rsid w:val="00AD2E61"/>
    <w:rsid w:val="00AD31FC"/>
    <w:rsid w:val="00AD360D"/>
    <w:rsid w:val="00AD3A0D"/>
    <w:rsid w:val="00AD40AF"/>
    <w:rsid w:val="00AD5477"/>
    <w:rsid w:val="00AD62D5"/>
    <w:rsid w:val="00AD66B8"/>
    <w:rsid w:val="00AD6F82"/>
    <w:rsid w:val="00AE0535"/>
    <w:rsid w:val="00AE196A"/>
    <w:rsid w:val="00AE1A6F"/>
    <w:rsid w:val="00AE1B0C"/>
    <w:rsid w:val="00AE1CDD"/>
    <w:rsid w:val="00AE25A9"/>
    <w:rsid w:val="00AE2F5F"/>
    <w:rsid w:val="00AE34FE"/>
    <w:rsid w:val="00AE39A7"/>
    <w:rsid w:val="00AE3E35"/>
    <w:rsid w:val="00AE4517"/>
    <w:rsid w:val="00AE4695"/>
    <w:rsid w:val="00AE4C9B"/>
    <w:rsid w:val="00AE4D4D"/>
    <w:rsid w:val="00AE5035"/>
    <w:rsid w:val="00AE5386"/>
    <w:rsid w:val="00AE54C6"/>
    <w:rsid w:val="00AE565B"/>
    <w:rsid w:val="00AE56F7"/>
    <w:rsid w:val="00AE5B23"/>
    <w:rsid w:val="00AE6369"/>
    <w:rsid w:val="00AE6DBE"/>
    <w:rsid w:val="00AE6E1D"/>
    <w:rsid w:val="00AE725C"/>
    <w:rsid w:val="00AE7B1E"/>
    <w:rsid w:val="00AF00B9"/>
    <w:rsid w:val="00AF0959"/>
    <w:rsid w:val="00AF14E4"/>
    <w:rsid w:val="00AF155C"/>
    <w:rsid w:val="00AF1605"/>
    <w:rsid w:val="00AF18F6"/>
    <w:rsid w:val="00AF231C"/>
    <w:rsid w:val="00AF25B0"/>
    <w:rsid w:val="00AF26C8"/>
    <w:rsid w:val="00AF273E"/>
    <w:rsid w:val="00AF27F8"/>
    <w:rsid w:val="00AF2B75"/>
    <w:rsid w:val="00AF305A"/>
    <w:rsid w:val="00AF366E"/>
    <w:rsid w:val="00AF40F1"/>
    <w:rsid w:val="00AF462C"/>
    <w:rsid w:val="00AF468E"/>
    <w:rsid w:val="00AF47DC"/>
    <w:rsid w:val="00AF489D"/>
    <w:rsid w:val="00AF4EB6"/>
    <w:rsid w:val="00AF537E"/>
    <w:rsid w:val="00AF556B"/>
    <w:rsid w:val="00AF55C0"/>
    <w:rsid w:val="00AF5602"/>
    <w:rsid w:val="00AF56EC"/>
    <w:rsid w:val="00AF5702"/>
    <w:rsid w:val="00AF6079"/>
    <w:rsid w:val="00AF69F8"/>
    <w:rsid w:val="00AF6FE0"/>
    <w:rsid w:val="00AF7A74"/>
    <w:rsid w:val="00AF7DA9"/>
    <w:rsid w:val="00AF7EB8"/>
    <w:rsid w:val="00B005A2"/>
    <w:rsid w:val="00B00D5A"/>
    <w:rsid w:val="00B01013"/>
    <w:rsid w:val="00B01B4F"/>
    <w:rsid w:val="00B01DAB"/>
    <w:rsid w:val="00B02600"/>
    <w:rsid w:val="00B02C22"/>
    <w:rsid w:val="00B02D6C"/>
    <w:rsid w:val="00B02DA3"/>
    <w:rsid w:val="00B02EF5"/>
    <w:rsid w:val="00B03713"/>
    <w:rsid w:val="00B03D24"/>
    <w:rsid w:val="00B04161"/>
    <w:rsid w:val="00B04A31"/>
    <w:rsid w:val="00B04AFD"/>
    <w:rsid w:val="00B04BA4"/>
    <w:rsid w:val="00B04ECD"/>
    <w:rsid w:val="00B0502B"/>
    <w:rsid w:val="00B05340"/>
    <w:rsid w:val="00B05C19"/>
    <w:rsid w:val="00B05F28"/>
    <w:rsid w:val="00B0621C"/>
    <w:rsid w:val="00B06418"/>
    <w:rsid w:val="00B06B14"/>
    <w:rsid w:val="00B101B0"/>
    <w:rsid w:val="00B1047B"/>
    <w:rsid w:val="00B1084A"/>
    <w:rsid w:val="00B11D50"/>
    <w:rsid w:val="00B12736"/>
    <w:rsid w:val="00B12CC6"/>
    <w:rsid w:val="00B13043"/>
    <w:rsid w:val="00B13BBE"/>
    <w:rsid w:val="00B140E9"/>
    <w:rsid w:val="00B14FA5"/>
    <w:rsid w:val="00B150AD"/>
    <w:rsid w:val="00B15228"/>
    <w:rsid w:val="00B157B2"/>
    <w:rsid w:val="00B15957"/>
    <w:rsid w:val="00B15B63"/>
    <w:rsid w:val="00B15E64"/>
    <w:rsid w:val="00B16431"/>
    <w:rsid w:val="00B1644D"/>
    <w:rsid w:val="00B16457"/>
    <w:rsid w:val="00B16CBE"/>
    <w:rsid w:val="00B17EFD"/>
    <w:rsid w:val="00B20EB3"/>
    <w:rsid w:val="00B20ECE"/>
    <w:rsid w:val="00B21C78"/>
    <w:rsid w:val="00B22AD4"/>
    <w:rsid w:val="00B22E80"/>
    <w:rsid w:val="00B22EC2"/>
    <w:rsid w:val="00B23A96"/>
    <w:rsid w:val="00B2405E"/>
    <w:rsid w:val="00B243E4"/>
    <w:rsid w:val="00B24892"/>
    <w:rsid w:val="00B25632"/>
    <w:rsid w:val="00B25871"/>
    <w:rsid w:val="00B25EE2"/>
    <w:rsid w:val="00B27A69"/>
    <w:rsid w:val="00B30AA8"/>
    <w:rsid w:val="00B31366"/>
    <w:rsid w:val="00B31F9A"/>
    <w:rsid w:val="00B32AEA"/>
    <w:rsid w:val="00B3309B"/>
    <w:rsid w:val="00B33174"/>
    <w:rsid w:val="00B332BD"/>
    <w:rsid w:val="00B33F0D"/>
    <w:rsid w:val="00B34F8B"/>
    <w:rsid w:val="00B35035"/>
    <w:rsid w:val="00B3514F"/>
    <w:rsid w:val="00B35198"/>
    <w:rsid w:val="00B352E4"/>
    <w:rsid w:val="00B35BFB"/>
    <w:rsid w:val="00B3750B"/>
    <w:rsid w:val="00B3762E"/>
    <w:rsid w:val="00B37C9D"/>
    <w:rsid w:val="00B41516"/>
    <w:rsid w:val="00B41525"/>
    <w:rsid w:val="00B41B11"/>
    <w:rsid w:val="00B4227C"/>
    <w:rsid w:val="00B42D1F"/>
    <w:rsid w:val="00B44705"/>
    <w:rsid w:val="00B4498A"/>
    <w:rsid w:val="00B4664F"/>
    <w:rsid w:val="00B4690E"/>
    <w:rsid w:val="00B46A98"/>
    <w:rsid w:val="00B46CC6"/>
    <w:rsid w:val="00B479F1"/>
    <w:rsid w:val="00B47EA7"/>
    <w:rsid w:val="00B509D2"/>
    <w:rsid w:val="00B518F4"/>
    <w:rsid w:val="00B51CF7"/>
    <w:rsid w:val="00B52137"/>
    <w:rsid w:val="00B52CF4"/>
    <w:rsid w:val="00B53016"/>
    <w:rsid w:val="00B530CB"/>
    <w:rsid w:val="00B53155"/>
    <w:rsid w:val="00B53D19"/>
    <w:rsid w:val="00B53D50"/>
    <w:rsid w:val="00B54ACD"/>
    <w:rsid w:val="00B54CA7"/>
    <w:rsid w:val="00B552B2"/>
    <w:rsid w:val="00B555A7"/>
    <w:rsid w:val="00B567BB"/>
    <w:rsid w:val="00B56A75"/>
    <w:rsid w:val="00B56AD9"/>
    <w:rsid w:val="00B57272"/>
    <w:rsid w:val="00B57641"/>
    <w:rsid w:val="00B57725"/>
    <w:rsid w:val="00B57E41"/>
    <w:rsid w:val="00B60165"/>
    <w:rsid w:val="00B60377"/>
    <w:rsid w:val="00B60523"/>
    <w:rsid w:val="00B6065A"/>
    <w:rsid w:val="00B60F2C"/>
    <w:rsid w:val="00B61090"/>
    <w:rsid w:val="00B61C48"/>
    <w:rsid w:val="00B61CBD"/>
    <w:rsid w:val="00B624BB"/>
    <w:rsid w:val="00B628C7"/>
    <w:rsid w:val="00B62AA3"/>
    <w:rsid w:val="00B62CC2"/>
    <w:rsid w:val="00B62FAC"/>
    <w:rsid w:val="00B62FDF"/>
    <w:rsid w:val="00B643C7"/>
    <w:rsid w:val="00B64647"/>
    <w:rsid w:val="00B65391"/>
    <w:rsid w:val="00B65680"/>
    <w:rsid w:val="00B67413"/>
    <w:rsid w:val="00B676FA"/>
    <w:rsid w:val="00B677AA"/>
    <w:rsid w:val="00B67E56"/>
    <w:rsid w:val="00B70BFA"/>
    <w:rsid w:val="00B70FF4"/>
    <w:rsid w:val="00B711A7"/>
    <w:rsid w:val="00B71687"/>
    <w:rsid w:val="00B717DB"/>
    <w:rsid w:val="00B726A5"/>
    <w:rsid w:val="00B72C19"/>
    <w:rsid w:val="00B73096"/>
    <w:rsid w:val="00B731B7"/>
    <w:rsid w:val="00B7348F"/>
    <w:rsid w:val="00B73C10"/>
    <w:rsid w:val="00B73D82"/>
    <w:rsid w:val="00B73F7C"/>
    <w:rsid w:val="00B748A4"/>
    <w:rsid w:val="00B74A31"/>
    <w:rsid w:val="00B7511A"/>
    <w:rsid w:val="00B75D4E"/>
    <w:rsid w:val="00B76238"/>
    <w:rsid w:val="00B764A8"/>
    <w:rsid w:val="00B771C1"/>
    <w:rsid w:val="00B77225"/>
    <w:rsid w:val="00B77EEE"/>
    <w:rsid w:val="00B802D7"/>
    <w:rsid w:val="00B80B6A"/>
    <w:rsid w:val="00B80F7E"/>
    <w:rsid w:val="00B8106A"/>
    <w:rsid w:val="00B81D0F"/>
    <w:rsid w:val="00B822CE"/>
    <w:rsid w:val="00B82FB1"/>
    <w:rsid w:val="00B8309A"/>
    <w:rsid w:val="00B83300"/>
    <w:rsid w:val="00B83585"/>
    <w:rsid w:val="00B83627"/>
    <w:rsid w:val="00B83A38"/>
    <w:rsid w:val="00B83CBD"/>
    <w:rsid w:val="00B848F7"/>
    <w:rsid w:val="00B84F76"/>
    <w:rsid w:val="00B8505C"/>
    <w:rsid w:val="00B8554E"/>
    <w:rsid w:val="00B8571C"/>
    <w:rsid w:val="00B85D7C"/>
    <w:rsid w:val="00B868D2"/>
    <w:rsid w:val="00B86B5B"/>
    <w:rsid w:val="00B87609"/>
    <w:rsid w:val="00B90534"/>
    <w:rsid w:val="00B9107B"/>
    <w:rsid w:val="00B919E7"/>
    <w:rsid w:val="00B91B41"/>
    <w:rsid w:val="00B91E51"/>
    <w:rsid w:val="00B928A6"/>
    <w:rsid w:val="00B93357"/>
    <w:rsid w:val="00B93E02"/>
    <w:rsid w:val="00B940AC"/>
    <w:rsid w:val="00B943B3"/>
    <w:rsid w:val="00B945DB"/>
    <w:rsid w:val="00B94768"/>
    <w:rsid w:val="00B94A50"/>
    <w:rsid w:val="00B94BD9"/>
    <w:rsid w:val="00B94C1D"/>
    <w:rsid w:val="00B9506A"/>
    <w:rsid w:val="00B95879"/>
    <w:rsid w:val="00B95920"/>
    <w:rsid w:val="00B96388"/>
    <w:rsid w:val="00B96707"/>
    <w:rsid w:val="00B978F6"/>
    <w:rsid w:val="00B97C12"/>
    <w:rsid w:val="00BA017E"/>
    <w:rsid w:val="00BA09AF"/>
    <w:rsid w:val="00BA14ED"/>
    <w:rsid w:val="00BA1D51"/>
    <w:rsid w:val="00BA21CA"/>
    <w:rsid w:val="00BA2CA3"/>
    <w:rsid w:val="00BA36CE"/>
    <w:rsid w:val="00BA36E4"/>
    <w:rsid w:val="00BA3E94"/>
    <w:rsid w:val="00BA3ECC"/>
    <w:rsid w:val="00BA42AB"/>
    <w:rsid w:val="00BA48E1"/>
    <w:rsid w:val="00BA49C1"/>
    <w:rsid w:val="00BA4F00"/>
    <w:rsid w:val="00BA50F2"/>
    <w:rsid w:val="00BA5246"/>
    <w:rsid w:val="00BA538A"/>
    <w:rsid w:val="00BA593C"/>
    <w:rsid w:val="00BA5958"/>
    <w:rsid w:val="00BA779D"/>
    <w:rsid w:val="00BB001C"/>
    <w:rsid w:val="00BB0409"/>
    <w:rsid w:val="00BB045D"/>
    <w:rsid w:val="00BB0BFE"/>
    <w:rsid w:val="00BB10DE"/>
    <w:rsid w:val="00BB1505"/>
    <w:rsid w:val="00BB20D7"/>
    <w:rsid w:val="00BB23B7"/>
    <w:rsid w:val="00BB23FF"/>
    <w:rsid w:val="00BB336E"/>
    <w:rsid w:val="00BB4131"/>
    <w:rsid w:val="00BB44E2"/>
    <w:rsid w:val="00BB51A0"/>
    <w:rsid w:val="00BB5525"/>
    <w:rsid w:val="00BB5920"/>
    <w:rsid w:val="00BB64AC"/>
    <w:rsid w:val="00BB65A4"/>
    <w:rsid w:val="00BB6801"/>
    <w:rsid w:val="00BB6CF0"/>
    <w:rsid w:val="00BB6E72"/>
    <w:rsid w:val="00BB6FA1"/>
    <w:rsid w:val="00BC02FB"/>
    <w:rsid w:val="00BC03B0"/>
    <w:rsid w:val="00BC0E8F"/>
    <w:rsid w:val="00BC1A7D"/>
    <w:rsid w:val="00BC21AA"/>
    <w:rsid w:val="00BC242E"/>
    <w:rsid w:val="00BC267F"/>
    <w:rsid w:val="00BC277D"/>
    <w:rsid w:val="00BC3091"/>
    <w:rsid w:val="00BC3F48"/>
    <w:rsid w:val="00BC4038"/>
    <w:rsid w:val="00BC440B"/>
    <w:rsid w:val="00BC460E"/>
    <w:rsid w:val="00BC4ED1"/>
    <w:rsid w:val="00BC506B"/>
    <w:rsid w:val="00BC57FC"/>
    <w:rsid w:val="00BC642C"/>
    <w:rsid w:val="00BC6894"/>
    <w:rsid w:val="00BC6B8E"/>
    <w:rsid w:val="00BD056D"/>
    <w:rsid w:val="00BD1098"/>
    <w:rsid w:val="00BD12B3"/>
    <w:rsid w:val="00BD16D0"/>
    <w:rsid w:val="00BD17B0"/>
    <w:rsid w:val="00BD1E02"/>
    <w:rsid w:val="00BD20BF"/>
    <w:rsid w:val="00BD328F"/>
    <w:rsid w:val="00BD3828"/>
    <w:rsid w:val="00BD3D35"/>
    <w:rsid w:val="00BD489C"/>
    <w:rsid w:val="00BD4A6A"/>
    <w:rsid w:val="00BD51DB"/>
    <w:rsid w:val="00BD5220"/>
    <w:rsid w:val="00BD5940"/>
    <w:rsid w:val="00BD5E78"/>
    <w:rsid w:val="00BD66A1"/>
    <w:rsid w:val="00BD6E18"/>
    <w:rsid w:val="00BE0350"/>
    <w:rsid w:val="00BE042E"/>
    <w:rsid w:val="00BE193A"/>
    <w:rsid w:val="00BE1EBA"/>
    <w:rsid w:val="00BE2811"/>
    <w:rsid w:val="00BE2AA5"/>
    <w:rsid w:val="00BE2E4B"/>
    <w:rsid w:val="00BE39DA"/>
    <w:rsid w:val="00BE3F9B"/>
    <w:rsid w:val="00BE41FF"/>
    <w:rsid w:val="00BE4253"/>
    <w:rsid w:val="00BE4453"/>
    <w:rsid w:val="00BE4658"/>
    <w:rsid w:val="00BE4A90"/>
    <w:rsid w:val="00BE4E3D"/>
    <w:rsid w:val="00BE5A77"/>
    <w:rsid w:val="00BE665D"/>
    <w:rsid w:val="00BE690C"/>
    <w:rsid w:val="00BE6CE3"/>
    <w:rsid w:val="00BE6D89"/>
    <w:rsid w:val="00BE7F0E"/>
    <w:rsid w:val="00BF025C"/>
    <w:rsid w:val="00BF02AC"/>
    <w:rsid w:val="00BF0461"/>
    <w:rsid w:val="00BF0BE1"/>
    <w:rsid w:val="00BF0CD0"/>
    <w:rsid w:val="00BF263B"/>
    <w:rsid w:val="00BF26BA"/>
    <w:rsid w:val="00BF29CC"/>
    <w:rsid w:val="00BF2F7C"/>
    <w:rsid w:val="00BF33A3"/>
    <w:rsid w:val="00BF34B5"/>
    <w:rsid w:val="00BF3C7B"/>
    <w:rsid w:val="00BF441D"/>
    <w:rsid w:val="00BF442F"/>
    <w:rsid w:val="00BF7D02"/>
    <w:rsid w:val="00BF7EE3"/>
    <w:rsid w:val="00C0023F"/>
    <w:rsid w:val="00C0060B"/>
    <w:rsid w:val="00C0080C"/>
    <w:rsid w:val="00C0132D"/>
    <w:rsid w:val="00C0174F"/>
    <w:rsid w:val="00C019E1"/>
    <w:rsid w:val="00C02389"/>
    <w:rsid w:val="00C027C5"/>
    <w:rsid w:val="00C0307E"/>
    <w:rsid w:val="00C03231"/>
    <w:rsid w:val="00C037DC"/>
    <w:rsid w:val="00C03C95"/>
    <w:rsid w:val="00C03E8A"/>
    <w:rsid w:val="00C03EDC"/>
    <w:rsid w:val="00C0425F"/>
    <w:rsid w:val="00C04468"/>
    <w:rsid w:val="00C0545A"/>
    <w:rsid w:val="00C054AC"/>
    <w:rsid w:val="00C05562"/>
    <w:rsid w:val="00C057EF"/>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85"/>
    <w:rsid w:val="00C12CE5"/>
    <w:rsid w:val="00C14CD0"/>
    <w:rsid w:val="00C153C5"/>
    <w:rsid w:val="00C155E7"/>
    <w:rsid w:val="00C15600"/>
    <w:rsid w:val="00C156FA"/>
    <w:rsid w:val="00C15A7C"/>
    <w:rsid w:val="00C15AE4"/>
    <w:rsid w:val="00C15B28"/>
    <w:rsid w:val="00C15D97"/>
    <w:rsid w:val="00C16209"/>
    <w:rsid w:val="00C162C5"/>
    <w:rsid w:val="00C170D1"/>
    <w:rsid w:val="00C17EB0"/>
    <w:rsid w:val="00C204C5"/>
    <w:rsid w:val="00C20DAF"/>
    <w:rsid w:val="00C20EC7"/>
    <w:rsid w:val="00C2149D"/>
    <w:rsid w:val="00C216CA"/>
    <w:rsid w:val="00C228CA"/>
    <w:rsid w:val="00C23341"/>
    <w:rsid w:val="00C23979"/>
    <w:rsid w:val="00C23BD7"/>
    <w:rsid w:val="00C24AB8"/>
    <w:rsid w:val="00C24BFC"/>
    <w:rsid w:val="00C24EBA"/>
    <w:rsid w:val="00C251D5"/>
    <w:rsid w:val="00C25A61"/>
    <w:rsid w:val="00C266EE"/>
    <w:rsid w:val="00C26B6A"/>
    <w:rsid w:val="00C26CBF"/>
    <w:rsid w:val="00C27168"/>
    <w:rsid w:val="00C27EA5"/>
    <w:rsid w:val="00C27F1F"/>
    <w:rsid w:val="00C301A7"/>
    <w:rsid w:val="00C30B27"/>
    <w:rsid w:val="00C30E9B"/>
    <w:rsid w:val="00C31205"/>
    <w:rsid w:val="00C318BD"/>
    <w:rsid w:val="00C31BB0"/>
    <w:rsid w:val="00C31E12"/>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209"/>
    <w:rsid w:val="00C35B7F"/>
    <w:rsid w:val="00C35BE1"/>
    <w:rsid w:val="00C35C74"/>
    <w:rsid w:val="00C362AB"/>
    <w:rsid w:val="00C36410"/>
    <w:rsid w:val="00C367E1"/>
    <w:rsid w:val="00C36A22"/>
    <w:rsid w:val="00C36CC4"/>
    <w:rsid w:val="00C36E1F"/>
    <w:rsid w:val="00C371D8"/>
    <w:rsid w:val="00C37835"/>
    <w:rsid w:val="00C4047A"/>
    <w:rsid w:val="00C40F2A"/>
    <w:rsid w:val="00C411CC"/>
    <w:rsid w:val="00C4123F"/>
    <w:rsid w:val="00C41473"/>
    <w:rsid w:val="00C414F7"/>
    <w:rsid w:val="00C41E19"/>
    <w:rsid w:val="00C41F57"/>
    <w:rsid w:val="00C42174"/>
    <w:rsid w:val="00C42551"/>
    <w:rsid w:val="00C425A8"/>
    <w:rsid w:val="00C429BE"/>
    <w:rsid w:val="00C43A17"/>
    <w:rsid w:val="00C43D3D"/>
    <w:rsid w:val="00C44260"/>
    <w:rsid w:val="00C44BBB"/>
    <w:rsid w:val="00C44C8A"/>
    <w:rsid w:val="00C44C9A"/>
    <w:rsid w:val="00C45078"/>
    <w:rsid w:val="00C450B5"/>
    <w:rsid w:val="00C451BB"/>
    <w:rsid w:val="00C451C7"/>
    <w:rsid w:val="00C45556"/>
    <w:rsid w:val="00C462FD"/>
    <w:rsid w:val="00C46301"/>
    <w:rsid w:val="00C46941"/>
    <w:rsid w:val="00C46BE5"/>
    <w:rsid w:val="00C46CCA"/>
    <w:rsid w:val="00C470D3"/>
    <w:rsid w:val="00C47E49"/>
    <w:rsid w:val="00C47FF2"/>
    <w:rsid w:val="00C5015C"/>
    <w:rsid w:val="00C50727"/>
    <w:rsid w:val="00C50B92"/>
    <w:rsid w:val="00C50C29"/>
    <w:rsid w:val="00C51369"/>
    <w:rsid w:val="00C5158D"/>
    <w:rsid w:val="00C5186A"/>
    <w:rsid w:val="00C51F43"/>
    <w:rsid w:val="00C525B3"/>
    <w:rsid w:val="00C52FDA"/>
    <w:rsid w:val="00C53C05"/>
    <w:rsid w:val="00C53DCE"/>
    <w:rsid w:val="00C5534E"/>
    <w:rsid w:val="00C556C0"/>
    <w:rsid w:val="00C55CB0"/>
    <w:rsid w:val="00C55D75"/>
    <w:rsid w:val="00C55D94"/>
    <w:rsid w:val="00C55DE2"/>
    <w:rsid w:val="00C55E0D"/>
    <w:rsid w:val="00C56080"/>
    <w:rsid w:val="00C5643F"/>
    <w:rsid w:val="00C56B70"/>
    <w:rsid w:val="00C572B8"/>
    <w:rsid w:val="00C57574"/>
    <w:rsid w:val="00C57AF8"/>
    <w:rsid w:val="00C6070D"/>
    <w:rsid w:val="00C60ACB"/>
    <w:rsid w:val="00C61233"/>
    <w:rsid w:val="00C6190B"/>
    <w:rsid w:val="00C63007"/>
    <w:rsid w:val="00C634A3"/>
    <w:rsid w:val="00C63903"/>
    <w:rsid w:val="00C63FB5"/>
    <w:rsid w:val="00C6420E"/>
    <w:rsid w:val="00C6491C"/>
    <w:rsid w:val="00C6504E"/>
    <w:rsid w:val="00C652ED"/>
    <w:rsid w:val="00C65588"/>
    <w:rsid w:val="00C65780"/>
    <w:rsid w:val="00C65BC8"/>
    <w:rsid w:val="00C65BD1"/>
    <w:rsid w:val="00C65C16"/>
    <w:rsid w:val="00C65DFC"/>
    <w:rsid w:val="00C65EFC"/>
    <w:rsid w:val="00C65F20"/>
    <w:rsid w:val="00C66477"/>
    <w:rsid w:val="00C66C4E"/>
    <w:rsid w:val="00C6797B"/>
    <w:rsid w:val="00C67A1B"/>
    <w:rsid w:val="00C67B6D"/>
    <w:rsid w:val="00C70EF3"/>
    <w:rsid w:val="00C710B0"/>
    <w:rsid w:val="00C719F5"/>
    <w:rsid w:val="00C71DF7"/>
    <w:rsid w:val="00C735CC"/>
    <w:rsid w:val="00C73B13"/>
    <w:rsid w:val="00C73D07"/>
    <w:rsid w:val="00C73DB9"/>
    <w:rsid w:val="00C74146"/>
    <w:rsid w:val="00C7452A"/>
    <w:rsid w:val="00C74582"/>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10C"/>
    <w:rsid w:val="00C835D9"/>
    <w:rsid w:val="00C838F3"/>
    <w:rsid w:val="00C84090"/>
    <w:rsid w:val="00C84243"/>
    <w:rsid w:val="00C852C5"/>
    <w:rsid w:val="00C8567B"/>
    <w:rsid w:val="00C86566"/>
    <w:rsid w:val="00C86B0C"/>
    <w:rsid w:val="00C86F92"/>
    <w:rsid w:val="00C87878"/>
    <w:rsid w:val="00C87948"/>
    <w:rsid w:val="00C87A9A"/>
    <w:rsid w:val="00C9027C"/>
    <w:rsid w:val="00C903E4"/>
    <w:rsid w:val="00C90D1C"/>
    <w:rsid w:val="00C90DA7"/>
    <w:rsid w:val="00C90DC3"/>
    <w:rsid w:val="00C90DD1"/>
    <w:rsid w:val="00C9144C"/>
    <w:rsid w:val="00C9153C"/>
    <w:rsid w:val="00C91BCF"/>
    <w:rsid w:val="00C91FB0"/>
    <w:rsid w:val="00C92A1F"/>
    <w:rsid w:val="00C92C1E"/>
    <w:rsid w:val="00C92F62"/>
    <w:rsid w:val="00C93E7A"/>
    <w:rsid w:val="00C93F41"/>
    <w:rsid w:val="00C93F74"/>
    <w:rsid w:val="00C95A6B"/>
    <w:rsid w:val="00C96133"/>
    <w:rsid w:val="00C962AC"/>
    <w:rsid w:val="00C975F1"/>
    <w:rsid w:val="00C97705"/>
    <w:rsid w:val="00CA060B"/>
    <w:rsid w:val="00CA10A7"/>
    <w:rsid w:val="00CA1189"/>
    <w:rsid w:val="00CA122B"/>
    <w:rsid w:val="00CA1515"/>
    <w:rsid w:val="00CA1677"/>
    <w:rsid w:val="00CA1909"/>
    <w:rsid w:val="00CA1F0A"/>
    <w:rsid w:val="00CA2B3C"/>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2E53"/>
    <w:rsid w:val="00CB379E"/>
    <w:rsid w:val="00CB37B6"/>
    <w:rsid w:val="00CB3ABC"/>
    <w:rsid w:val="00CB42F6"/>
    <w:rsid w:val="00CB55BE"/>
    <w:rsid w:val="00CB5B91"/>
    <w:rsid w:val="00CB6F35"/>
    <w:rsid w:val="00CB7C44"/>
    <w:rsid w:val="00CC04CF"/>
    <w:rsid w:val="00CC05A2"/>
    <w:rsid w:val="00CC0BF5"/>
    <w:rsid w:val="00CC15A7"/>
    <w:rsid w:val="00CC2B1A"/>
    <w:rsid w:val="00CC34F3"/>
    <w:rsid w:val="00CC35A2"/>
    <w:rsid w:val="00CC3B64"/>
    <w:rsid w:val="00CC3CC7"/>
    <w:rsid w:val="00CC4B5C"/>
    <w:rsid w:val="00CC5D1E"/>
    <w:rsid w:val="00CC6316"/>
    <w:rsid w:val="00CC64F3"/>
    <w:rsid w:val="00CC6735"/>
    <w:rsid w:val="00CC6CC4"/>
    <w:rsid w:val="00CC7D59"/>
    <w:rsid w:val="00CC7EE6"/>
    <w:rsid w:val="00CD0258"/>
    <w:rsid w:val="00CD0B44"/>
    <w:rsid w:val="00CD0CCA"/>
    <w:rsid w:val="00CD1A79"/>
    <w:rsid w:val="00CD2109"/>
    <w:rsid w:val="00CD262A"/>
    <w:rsid w:val="00CD2EEB"/>
    <w:rsid w:val="00CD32A0"/>
    <w:rsid w:val="00CD3588"/>
    <w:rsid w:val="00CD4932"/>
    <w:rsid w:val="00CD5A96"/>
    <w:rsid w:val="00CD5C6D"/>
    <w:rsid w:val="00CD5D98"/>
    <w:rsid w:val="00CD5E95"/>
    <w:rsid w:val="00CD6E86"/>
    <w:rsid w:val="00CD72CF"/>
    <w:rsid w:val="00CD75BB"/>
    <w:rsid w:val="00CD79CC"/>
    <w:rsid w:val="00CD7C1D"/>
    <w:rsid w:val="00CE006E"/>
    <w:rsid w:val="00CE122C"/>
    <w:rsid w:val="00CE1E37"/>
    <w:rsid w:val="00CE23D4"/>
    <w:rsid w:val="00CE26F8"/>
    <w:rsid w:val="00CE2B29"/>
    <w:rsid w:val="00CE2C61"/>
    <w:rsid w:val="00CE2E73"/>
    <w:rsid w:val="00CE320F"/>
    <w:rsid w:val="00CE3679"/>
    <w:rsid w:val="00CE388D"/>
    <w:rsid w:val="00CE4077"/>
    <w:rsid w:val="00CE4147"/>
    <w:rsid w:val="00CE4257"/>
    <w:rsid w:val="00CE43D2"/>
    <w:rsid w:val="00CE45BB"/>
    <w:rsid w:val="00CE47DF"/>
    <w:rsid w:val="00CE4BFD"/>
    <w:rsid w:val="00CE4C9A"/>
    <w:rsid w:val="00CE525E"/>
    <w:rsid w:val="00CE56A1"/>
    <w:rsid w:val="00CE594D"/>
    <w:rsid w:val="00CE5D86"/>
    <w:rsid w:val="00CE66B4"/>
    <w:rsid w:val="00CE6E5A"/>
    <w:rsid w:val="00CE7254"/>
    <w:rsid w:val="00CE7773"/>
    <w:rsid w:val="00CE78AD"/>
    <w:rsid w:val="00CF0794"/>
    <w:rsid w:val="00CF0BCE"/>
    <w:rsid w:val="00CF1384"/>
    <w:rsid w:val="00CF1729"/>
    <w:rsid w:val="00CF1ADF"/>
    <w:rsid w:val="00CF203D"/>
    <w:rsid w:val="00CF2432"/>
    <w:rsid w:val="00CF2AFB"/>
    <w:rsid w:val="00CF2B49"/>
    <w:rsid w:val="00CF2CFF"/>
    <w:rsid w:val="00CF3374"/>
    <w:rsid w:val="00CF3925"/>
    <w:rsid w:val="00CF438C"/>
    <w:rsid w:val="00CF4BE8"/>
    <w:rsid w:val="00CF50DB"/>
    <w:rsid w:val="00CF594E"/>
    <w:rsid w:val="00CF638C"/>
    <w:rsid w:val="00CF6C36"/>
    <w:rsid w:val="00CF76C4"/>
    <w:rsid w:val="00CF7FCB"/>
    <w:rsid w:val="00D007E1"/>
    <w:rsid w:val="00D00B38"/>
    <w:rsid w:val="00D00BDA"/>
    <w:rsid w:val="00D01004"/>
    <w:rsid w:val="00D0103F"/>
    <w:rsid w:val="00D027A5"/>
    <w:rsid w:val="00D03185"/>
    <w:rsid w:val="00D034BA"/>
    <w:rsid w:val="00D037F3"/>
    <w:rsid w:val="00D039EF"/>
    <w:rsid w:val="00D03A00"/>
    <w:rsid w:val="00D04691"/>
    <w:rsid w:val="00D05DB9"/>
    <w:rsid w:val="00D069EB"/>
    <w:rsid w:val="00D06B6C"/>
    <w:rsid w:val="00D07145"/>
    <w:rsid w:val="00D07255"/>
    <w:rsid w:val="00D07DF5"/>
    <w:rsid w:val="00D10583"/>
    <w:rsid w:val="00D10672"/>
    <w:rsid w:val="00D10CD3"/>
    <w:rsid w:val="00D10F8F"/>
    <w:rsid w:val="00D112BF"/>
    <w:rsid w:val="00D1144F"/>
    <w:rsid w:val="00D118F1"/>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647"/>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D4"/>
    <w:rsid w:val="00D252DB"/>
    <w:rsid w:val="00D2581C"/>
    <w:rsid w:val="00D25E20"/>
    <w:rsid w:val="00D26093"/>
    <w:rsid w:val="00D26364"/>
    <w:rsid w:val="00D26E09"/>
    <w:rsid w:val="00D26E77"/>
    <w:rsid w:val="00D2734B"/>
    <w:rsid w:val="00D27BDA"/>
    <w:rsid w:val="00D301B0"/>
    <w:rsid w:val="00D30930"/>
    <w:rsid w:val="00D30BE9"/>
    <w:rsid w:val="00D328FE"/>
    <w:rsid w:val="00D331E1"/>
    <w:rsid w:val="00D34DC7"/>
    <w:rsid w:val="00D3523D"/>
    <w:rsid w:val="00D352A8"/>
    <w:rsid w:val="00D355B1"/>
    <w:rsid w:val="00D362F3"/>
    <w:rsid w:val="00D367E3"/>
    <w:rsid w:val="00D36A25"/>
    <w:rsid w:val="00D36CA5"/>
    <w:rsid w:val="00D40A42"/>
    <w:rsid w:val="00D41457"/>
    <w:rsid w:val="00D416FC"/>
    <w:rsid w:val="00D429F3"/>
    <w:rsid w:val="00D42CD2"/>
    <w:rsid w:val="00D43D0C"/>
    <w:rsid w:val="00D43E26"/>
    <w:rsid w:val="00D44637"/>
    <w:rsid w:val="00D4476B"/>
    <w:rsid w:val="00D44D41"/>
    <w:rsid w:val="00D4554F"/>
    <w:rsid w:val="00D45B4A"/>
    <w:rsid w:val="00D45D6F"/>
    <w:rsid w:val="00D45E8F"/>
    <w:rsid w:val="00D45F0F"/>
    <w:rsid w:val="00D47C86"/>
    <w:rsid w:val="00D47D97"/>
    <w:rsid w:val="00D5026A"/>
    <w:rsid w:val="00D50818"/>
    <w:rsid w:val="00D51011"/>
    <w:rsid w:val="00D51285"/>
    <w:rsid w:val="00D525CF"/>
    <w:rsid w:val="00D526BB"/>
    <w:rsid w:val="00D528CC"/>
    <w:rsid w:val="00D52C2C"/>
    <w:rsid w:val="00D5323E"/>
    <w:rsid w:val="00D53351"/>
    <w:rsid w:val="00D5360D"/>
    <w:rsid w:val="00D53957"/>
    <w:rsid w:val="00D53A38"/>
    <w:rsid w:val="00D54007"/>
    <w:rsid w:val="00D542BA"/>
    <w:rsid w:val="00D54412"/>
    <w:rsid w:val="00D54949"/>
    <w:rsid w:val="00D549C4"/>
    <w:rsid w:val="00D54C8C"/>
    <w:rsid w:val="00D554DF"/>
    <w:rsid w:val="00D555F5"/>
    <w:rsid w:val="00D55B71"/>
    <w:rsid w:val="00D55B7F"/>
    <w:rsid w:val="00D55E52"/>
    <w:rsid w:val="00D5678F"/>
    <w:rsid w:val="00D56EDF"/>
    <w:rsid w:val="00D57263"/>
    <w:rsid w:val="00D57353"/>
    <w:rsid w:val="00D576E3"/>
    <w:rsid w:val="00D57A71"/>
    <w:rsid w:val="00D57AFA"/>
    <w:rsid w:val="00D57C80"/>
    <w:rsid w:val="00D60EAB"/>
    <w:rsid w:val="00D616B5"/>
    <w:rsid w:val="00D616E6"/>
    <w:rsid w:val="00D61704"/>
    <w:rsid w:val="00D618ED"/>
    <w:rsid w:val="00D62740"/>
    <w:rsid w:val="00D6337B"/>
    <w:rsid w:val="00D6579A"/>
    <w:rsid w:val="00D658A4"/>
    <w:rsid w:val="00D65BF8"/>
    <w:rsid w:val="00D6662D"/>
    <w:rsid w:val="00D66E99"/>
    <w:rsid w:val="00D6796C"/>
    <w:rsid w:val="00D67AD1"/>
    <w:rsid w:val="00D67E6E"/>
    <w:rsid w:val="00D703F8"/>
    <w:rsid w:val="00D70B24"/>
    <w:rsid w:val="00D718BE"/>
    <w:rsid w:val="00D719A6"/>
    <w:rsid w:val="00D721BD"/>
    <w:rsid w:val="00D723EE"/>
    <w:rsid w:val="00D732CD"/>
    <w:rsid w:val="00D73338"/>
    <w:rsid w:val="00D73850"/>
    <w:rsid w:val="00D73A76"/>
    <w:rsid w:val="00D73DF0"/>
    <w:rsid w:val="00D74128"/>
    <w:rsid w:val="00D7461C"/>
    <w:rsid w:val="00D75F5F"/>
    <w:rsid w:val="00D76324"/>
    <w:rsid w:val="00D76758"/>
    <w:rsid w:val="00D779E1"/>
    <w:rsid w:val="00D77AB8"/>
    <w:rsid w:val="00D77BD8"/>
    <w:rsid w:val="00D77C74"/>
    <w:rsid w:val="00D77C84"/>
    <w:rsid w:val="00D800C2"/>
    <w:rsid w:val="00D800E6"/>
    <w:rsid w:val="00D8097C"/>
    <w:rsid w:val="00D80A26"/>
    <w:rsid w:val="00D80A90"/>
    <w:rsid w:val="00D80C2F"/>
    <w:rsid w:val="00D80E81"/>
    <w:rsid w:val="00D810B1"/>
    <w:rsid w:val="00D818B4"/>
    <w:rsid w:val="00D81BEA"/>
    <w:rsid w:val="00D8229E"/>
    <w:rsid w:val="00D822D2"/>
    <w:rsid w:val="00D8316D"/>
    <w:rsid w:val="00D83787"/>
    <w:rsid w:val="00D8460C"/>
    <w:rsid w:val="00D85035"/>
    <w:rsid w:val="00D853E4"/>
    <w:rsid w:val="00D859EF"/>
    <w:rsid w:val="00D85EC0"/>
    <w:rsid w:val="00D8618E"/>
    <w:rsid w:val="00D8648C"/>
    <w:rsid w:val="00D8692A"/>
    <w:rsid w:val="00D869EC"/>
    <w:rsid w:val="00D86AF2"/>
    <w:rsid w:val="00D86FA4"/>
    <w:rsid w:val="00D870A0"/>
    <w:rsid w:val="00D87212"/>
    <w:rsid w:val="00D87B15"/>
    <w:rsid w:val="00D87C27"/>
    <w:rsid w:val="00D902F4"/>
    <w:rsid w:val="00D9045A"/>
    <w:rsid w:val="00D9066A"/>
    <w:rsid w:val="00D90774"/>
    <w:rsid w:val="00D90A09"/>
    <w:rsid w:val="00D90B32"/>
    <w:rsid w:val="00D90C1D"/>
    <w:rsid w:val="00D90F98"/>
    <w:rsid w:val="00D91600"/>
    <w:rsid w:val="00D918BD"/>
    <w:rsid w:val="00D91EB4"/>
    <w:rsid w:val="00D92922"/>
    <w:rsid w:val="00D93951"/>
    <w:rsid w:val="00D93DAF"/>
    <w:rsid w:val="00D93EB8"/>
    <w:rsid w:val="00D94ED8"/>
    <w:rsid w:val="00D95070"/>
    <w:rsid w:val="00D95472"/>
    <w:rsid w:val="00D956D0"/>
    <w:rsid w:val="00D95950"/>
    <w:rsid w:val="00D95D92"/>
    <w:rsid w:val="00D95FE6"/>
    <w:rsid w:val="00D962AF"/>
    <w:rsid w:val="00D9649C"/>
    <w:rsid w:val="00D9686F"/>
    <w:rsid w:val="00D96D4A"/>
    <w:rsid w:val="00D97526"/>
    <w:rsid w:val="00D976F8"/>
    <w:rsid w:val="00DA1125"/>
    <w:rsid w:val="00DA18D9"/>
    <w:rsid w:val="00DA19FD"/>
    <w:rsid w:val="00DA1C24"/>
    <w:rsid w:val="00DA2797"/>
    <w:rsid w:val="00DA2D30"/>
    <w:rsid w:val="00DA2E8B"/>
    <w:rsid w:val="00DA311D"/>
    <w:rsid w:val="00DA3182"/>
    <w:rsid w:val="00DA3F77"/>
    <w:rsid w:val="00DA4A84"/>
    <w:rsid w:val="00DA4AC9"/>
    <w:rsid w:val="00DA4B17"/>
    <w:rsid w:val="00DA4BFD"/>
    <w:rsid w:val="00DA4F79"/>
    <w:rsid w:val="00DA5C8F"/>
    <w:rsid w:val="00DA6092"/>
    <w:rsid w:val="00DA67F1"/>
    <w:rsid w:val="00DA74CE"/>
    <w:rsid w:val="00DA7B09"/>
    <w:rsid w:val="00DA7CA5"/>
    <w:rsid w:val="00DB0854"/>
    <w:rsid w:val="00DB149B"/>
    <w:rsid w:val="00DB1769"/>
    <w:rsid w:val="00DB2328"/>
    <w:rsid w:val="00DB274F"/>
    <w:rsid w:val="00DB281A"/>
    <w:rsid w:val="00DB2BCC"/>
    <w:rsid w:val="00DB2EB5"/>
    <w:rsid w:val="00DB3248"/>
    <w:rsid w:val="00DB3D55"/>
    <w:rsid w:val="00DB3E32"/>
    <w:rsid w:val="00DB4217"/>
    <w:rsid w:val="00DB4685"/>
    <w:rsid w:val="00DB55D1"/>
    <w:rsid w:val="00DB55DC"/>
    <w:rsid w:val="00DB5968"/>
    <w:rsid w:val="00DB63D8"/>
    <w:rsid w:val="00DB6C1D"/>
    <w:rsid w:val="00DB7558"/>
    <w:rsid w:val="00DB76FE"/>
    <w:rsid w:val="00DB77DA"/>
    <w:rsid w:val="00DC0126"/>
    <w:rsid w:val="00DC0521"/>
    <w:rsid w:val="00DC056B"/>
    <w:rsid w:val="00DC079D"/>
    <w:rsid w:val="00DC0828"/>
    <w:rsid w:val="00DC1B41"/>
    <w:rsid w:val="00DC1EBF"/>
    <w:rsid w:val="00DC2124"/>
    <w:rsid w:val="00DC232D"/>
    <w:rsid w:val="00DC3336"/>
    <w:rsid w:val="00DC35AC"/>
    <w:rsid w:val="00DC39E8"/>
    <w:rsid w:val="00DC3F71"/>
    <w:rsid w:val="00DC46CF"/>
    <w:rsid w:val="00DC4C08"/>
    <w:rsid w:val="00DC4E6C"/>
    <w:rsid w:val="00DC4F16"/>
    <w:rsid w:val="00DC5166"/>
    <w:rsid w:val="00DC56E1"/>
    <w:rsid w:val="00DC62A2"/>
    <w:rsid w:val="00DC6C14"/>
    <w:rsid w:val="00DC71D4"/>
    <w:rsid w:val="00DC7419"/>
    <w:rsid w:val="00DD0042"/>
    <w:rsid w:val="00DD0889"/>
    <w:rsid w:val="00DD0CE5"/>
    <w:rsid w:val="00DD1173"/>
    <w:rsid w:val="00DD15AF"/>
    <w:rsid w:val="00DD1EB6"/>
    <w:rsid w:val="00DD1FF8"/>
    <w:rsid w:val="00DD20A4"/>
    <w:rsid w:val="00DD2826"/>
    <w:rsid w:val="00DD2B33"/>
    <w:rsid w:val="00DD3236"/>
    <w:rsid w:val="00DD3289"/>
    <w:rsid w:val="00DD33D6"/>
    <w:rsid w:val="00DD37C9"/>
    <w:rsid w:val="00DD491C"/>
    <w:rsid w:val="00DD4F20"/>
    <w:rsid w:val="00DD5066"/>
    <w:rsid w:val="00DD517A"/>
    <w:rsid w:val="00DD55BF"/>
    <w:rsid w:val="00DD5AFA"/>
    <w:rsid w:val="00DD6094"/>
    <w:rsid w:val="00DD6802"/>
    <w:rsid w:val="00DD687A"/>
    <w:rsid w:val="00DD6F3F"/>
    <w:rsid w:val="00DD736F"/>
    <w:rsid w:val="00DD73D5"/>
    <w:rsid w:val="00DE03C7"/>
    <w:rsid w:val="00DE04F4"/>
    <w:rsid w:val="00DE0A29"/>
    <w:rsid w:val="00DE0B43"/>
    <w:rsid w:val="00DE0E16"/>
    <w:rsid w:val="00DE1015"/>
    <w:rsid w:val="00DE10A7"/>
    <w:rsid w:val="00DE142D"/>
    <w:rsid w:val="00DE1515"/>
    <w:rsid w:val="00DE1643"/>
    <w:rsid w:val="00DE1656"/>
    <w:rsid w:val="00DE185A"/>
    <w:rsid w:val="00DE1EEF"/>
    <w:rsid w:val="00DE2426"/>
    <w:rsid w:val="00DE280E"/>
    <w:rsid w:val="00DE5376"/>
    <w:rsid w:val="00DE697E"/>
    <w:rsid w:val="00DE6BB7"/>
    <w:rsid w:val="00DE7F2E"/>
    <w:rsid w:val="00DF0151"/>
    <w:rsid w:val="00DF062A"/>
    <w:rsid w:val="00DF0D66"/>
    <w:rsid w:val="00DF1053"/>
    <w:rsid w:val="00DF1CF7"/>
    <w:rsid w:val="00DF1D55"/>
    <w:rsid w:val="00DF2665"/>
    <w:rsid w:val="00DF359E"/>
    <w:rsid w:val="00DF39F3"/>
    <w:rsid w:val="00DF3D84"/>
    <w:rsid w:val="00DF4526"/>
    <w:rsid w:val="00DF493D"/>
    <w:rsid w:val="00DF4CE5"/>
    <w:rsid w:val="00DF4D38"/>
    <w:rsid w:val="00DF5401"/>
    <w:rsid w:val="00DF5FB5"/>
    <w:rsid w:val="00DF629E"/>
    <w:rsid w:val="00DF7000"/>
    <w:rsid w:val="00DF7064"/>
    <w:rsid w:val="00DF710A"/>
    <w:rsid w:val="00DF7B4D"/>
    <w:rsid w:val="00DF7E46"/>
    <w:rsid w:val="00E000F7"/>
    <w:rsid w:val="00E0134A"/>
    <w:rsid w:val="00E0194C"/>
    <w:rsid w:val="00E0199C"/>
    <w:rsid w:val="00E01FFC"/>
    <w:rsid w:val="00E0208E"/>
    <w:rsid w:val="00E025E1"/>
    <w:rsid w:val="00E02640"/>
    <w:rsid w:val="00E02BB9"/>
    <w:rsid w:val="00E03320"/>
    <w:rsid w:val="00E04ABF"/>
    <w:rsid w:val="00E0546C"/>
    <w:rsid w:val="00E05699"/>
    <w:rsid w:val="00E057A8"/>
    <w:rsid w:val="00E06907"/>
    <w:rsid w:val="00E06A72"/>
    <w:rsid w:val="00E06DD6"/>
    <w:rsid w:val="00E06DF7"/>
    <w:rsid w:val="00E078F1"/>
    <w:rsid w:val="00E07E9B"/>
    <w:rsid w:val="00E101A7"/>
    <w:rsid w:val="00E101CF"/>
    <w:rsid w:val="00E10383"/>
    <w:rsid w:val="00E10B76"/>
    <w:rsid w:val="00E10C45"/>
    <w:rsid w:val="00E10EF4"/>
    <w:rsid w:val="00E11211"/>
    <w:rsid w:val="00E11770"/>
    <w:rsid w:val="00E1199D"/>
    <w:rsid w:val="00E11B60"/>
    <w:rsid w:val="00E120B5"/>
    <w:rsid w:val="00E12977"/>
    <w:rsid w:val="00E12D26"/>
    <w:rsid w:val="00E12F2B"/>
    <w:rsid w:val="00E137DE"/>
    <w:rsid w:val="00E13806"/>
    <w:rsid w:val="00E13D1D"/>
    <w:rsid w:val="00E13FAF"/>
    <w:rsid w:val="00E143C4"/>
    <w:rsid w:val="00E14975"/>
    <w:rsid w:val="00E14DDD"/>
    <w:rsid w:val="00E150F9"/>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26B2"/>
    <w:rsid w:val="00E22A94"/>
    <w:rsid w:val="00E233BB"/>
    <w:rsid w:val="00E23BC6"/>
    <w:rsid w:val="00E2411A"/>
    <w:rsid w:val="00E2414D"/>
    <w:rsid w:val="00E24210"/>
    <w:rsid w:val="00E24588"/>
    <w:rsid w:val="00E24894"/>
    <w:rsid w:val="00E25028"/>
    <w:rsid w:val="00E25051"/>
    <w:rsid w:val="00E25600"/>
    <w:rsid w:val="00E25988"/>
    <w:rsid w:val="00E26678"/>
    <w:rsid w:val="00E26A60"/>
    <w:rsid w:val="00E27AD4"/>
    <w:rsid w:val="00E27CD3"/>
    <w:rsid w:val="00E27FB4"/>
    <w:rsid w:val="00E30720"/>
    <w:rsid w:val="00E310ED"/>
    <w:rsid w:val="00E3141A"/>
    <w:rsid w:val="00E3239E"/>
    <w:rsid w:val="00E32587"/>
    <w:rsid w:val="00E32A79"/>
    <w:rsid w:val="00E32DFC"/>
    <w:rsid w:val="00E330F6"/>
    <w:rsid w:val="00E33235"/>
    <w:rsid w:val="00E33882"/>
    <w:rsid w:val="00E33E94"/>
    <w:rsid w:val="00E34072"/>
    <w:rsid w:val="00E343A7"/>
    <w:rsid w:val="00E3458F"/>
    <w:rsid w:val="00E34755"/>
    <w:rsid w:val="00E3475C"/>
    <w:rsid w:val="00E34970"/>
    <w:rsid w:val="00E34A5F"/>
    <w:rsid w:val="00E34DCD"/>
    <w:rsid w:val="00E355B3"/>
    <w:rsid w:val="00E3582B"/>
    <w:rsid w:val="00E35D3B"/>
    <w:rsid w:val="00E36796"/>
    <w:rsid w:val="00E3691F"/>
    <w:rsid w:val="00E36BB5"/>
    <w:rsid w:val="00E37071"/>
    <w:rsid w:val="00E3708D"/>
    <w:rsid w:val="00E370A8"/>
    <w:rsid w:val="00E37576"/>
    <w:rsid w:val="00E3794A"/>
    <w:rsid w:val="00E37BCC"/>
    <w:rsid w:val="00E4015E"/>
    <w:rsid w:val="00E416E5"/>
    <w:rsid w:val="00E41946"/>
    <w:rsid w:val="00E41F00"/>
    <w:rsid w:val="00E4201A"/>
    <w:rsid w:val="00E42C61"/>
    <w:rsid w:val="00E43C4B"/>
    <w:rsid w:val="00E43C63"/>
    <w:rsid w:val="00E44421"/>
    <w:rsid w:val="00E4524D"/>
    <w:rsid w:val="00E4562A"/>
    <w:rsid w:val="00E45802"/>
    <w:rsid w:val="00E45979"/>
    <w:rsid w:val="00E45ADE"/>
    <w:rsid w:val="00E45F67"/>
    <w:rsid w:val="00E46051"/>
    <w:rsid w:val="00E460E1"/>
    <w:rsid w:val="00E4620C"/>
    <w:rsid w:val="00E466AE"/>
    <w:rsid w:val="00E47125"/>
    <w:rsid w:val="00E471D6"/>
    <w:rsid w:val="00E4796C"/>
    <w:rsid w:val="00E47A25"/>
    <w:rsid w:val="00E5007D"/>
    <w:rsid w:val="00E50F74"/>
    <w:rsid w:val="00E51138"/>
    <w:rsid w:val="00E51919"/>
    <w:rsid w:val="00E51DA5"/>
    <w:rsid w:val="00E51DDA"/>
    <w:rsid w:val="00E52F1A"/>
    <w:rsid w:val="00E53545"/>
    <w:rsid w:val="00E5366B"/>
    <w:rsid w:val="00E5432F"/>
    <w:rsid w:val="00E548FD"/>
    <w:rsid w:val="00E54E90"/>
    <w:rsid w:val="00E55684"/>
    <w:rsid w:val="00E55805"/>
    <w:rsid w:val="00E55B69"/>
    <w:rsid w:val="00E5656A"/>
    <w:rsid w:val="00E5678E"/>
    <w:rsid w:val="00E56D9A"/>
    <w:rsid w:val="00E5745D"/>
    <w:rsid w:val="00E6029C"/>
    <w:rsid w:val="00E60769"/>
    <w:rsid w:val="00E6096F"/>
    <w:rsid w:val="00E61235"/>
    <w:rsid w:val="00E618B3"/>
    <w:rsid w:val="00E61F75"/>
    <w:rsid w:val="00E6269B"/>
    <w:rsid w:val="00E6299D"/>
    <w:rsid w:val="00E62E58"/>
    <w:rsid w:val="00E639E5"/>
    <w:rsid w:val="00E63CAC"/>
    <w:rsid w:val="00E63E20"/>
    <w:rsid w:val="00E645AF"/>
    <w:rsid w:val="00E65444"/>
    <w:rsid w:val="00E6592B"/>
    <w:rsid w:val="00E659CD"/>
    <w:rsid w:val="00E65B6D"/>
    <w:rsid w:val="00E66829"/>
    <w:rsid w:val="00E67202"/>
    <w:rsid w:val="00E675BC"/>
    <w:rsid w:val="00E7021D"/>
    <w:rsid w:val="00E708A7"/>
    <w:rsid w:val="00E713BC"/>
    <w:rsid w:val="00E714EB"/>
    <w:rsid w:val="00E716CD"/>
    <w:rsid w:val="00E72A81"/>
    <w:rsid w:val="00E72AF5"/>
    <w:rsid w:val="00E72FF3"/>
    <w:rsid w:val="00E733F8"/>
    <w:rsid w:val="00E7379C"/>
    <w:rsid w:val="00E73901"/>
    <w:rsid w:val="00E73ECD"/>
    <w:rsid w:val="00E74080"/>
    <w:rsid w:val="00E740CB"/>
    <w:rsid w:val="00E745B7"/>
    <w:rsid w:val="00E74ED1"/>
    <w:rsid w:val="00E7548B"/>
    <w:rsid w:val="00E7612A"/>
    <w:rsid w:val="00E76486"/>
    <w:rsid w:val="00E76625"/>
    <w:rsid w:val="00E777B2"/>
    <w:rsid w:val="00E8028C"/>
    <w:rsid w:val="00E8033C"/>
    <w:rsid w:val="00E80DFE"/>
    <w:rsid w:val="00E8142D"/>
    <w:rsid w:val="00E81CDF"/>
    <w:rsid w:val="00E8201A"/>
    <w:rsid w:val="00E8215F"/>
    <w:rsid w:val="00E82B2A"/>
    <w:rsid w:val="00E82CC6"/>
    <w:rsid w:val="00E837E4"/>
    <w:rsid w:val="00E83C92"/>
    <w:rsid w:val="00E846E9"/>
    <w:rsid w:val="00E853C9"/>
    <w:rsid w:val="00E8553B"/>
    <w:rsid w:val="00E85F4E"/>
    <w:rsid w:val="00E86AD2"/>
    <w:rsid w:val="00E86CC0"/>
    <w:rsid w:val="00E86D2B"/>
    <w:rsid w:val="00E8717D"/>
    <w:rsid w:val="00E8750E"/>
    <w:rsid w:val="00E87A55"/>
    <w:rsid w:val="00E87B19"/>
    <w:rsid w:val="00E87D63"/>
    <w:rsid w:val="00E90072"/>
    <w:rsid w:val="00E9051D"/>
    <w:rsid w:val="00E908E2"/>
    <w:rsid w:val="00E90EF2"/>
    <w:rsid w:val="00E9194E"/>
    <w:rsid w:val="00E92009"/>
    <w:rsid w:val="00E920C4"/>
    <w:rsid w:val="00E92D48"/>
    <w:rsid w:val="00E931E7"/>
    <w:rsid w:val="00E93438"/>
    <w:rsid w:val="00E934A0"/>
    <w:rsid w:val="00E9360D"/>
    <w:rsid w:val="00E938BD"/>
    <w:rsid w:val="00E93C63"/>
    <w:rsid w:val="00E93C76"/>
    <w:rsid w:val="00E9412C"/>
    <w:rsid w:val="00E9419A"/>
    <w:rsid w:val="00E94A69"/>
    <w:rsid w:val="00E95344"/>
    <w:rsid w:val="00E95366"/>
    <w:rsid w:val="00E9558B"/>
    <w:rsid w:val="00E956B1"/>
    <w:rsid w:val="00E958B5"/>
    <w:rsid w:val="00E95AA4"/>
    <w:rsid w:val="00E974BF"/>
    <w:rsid w:val="00E977F4"/>
    <w:rsid w:val="00E97C90"/>
    <w:rsid w:val="00EA0041"/>
    <w:rsid w:val="00EA0051"/>
    <w:rsid w:val="00EA066B"/>
    <w:rsid w:val="00EA0D44"/>
    <w:rsid w:val="00EA0FD7"/>
    <w:rsid w:val="00EA1850"/>
    <w:rsid w:val="00EA3AEE"/>
    <w:rsid w:val="00EA4277"/>
    <w:rsid w:val="00EA4E49"/>
    <w:rsid w:val="00EA579A"/>
    <w:rsid w:val="00EA587F"/>
    <w:rsid w:val="00EA5AC4"/>
    <w:rsid w:val="00EA6008"/>
    <w:rsid w:val="00EA64A8"/>
    <w:rsid w:val="00EA66A2"/>
    <w:rsid w:val="00EA6731"/>
    <w:rsid w:val="00EA6BC8"/>
    <w:rsid w:val="00EA6DE0"/>
    <w:rsid w:val="00EA6DE4"/>
    <w:rsid w:val="00EB05BF"/>
    <w:rsid w:val="00EB0848"/>
    <w:rsid w:val="00EB0925"/>
    <w:rsid w:val="00EB0C9C"/>
    <w:rsid w:val="00EB120C"/>
    <w:rsid w:val="00EB15E8"/>
    <w:rsid w:val="00EB1D7D"/>
    <w:rsid w:val="00EB2094"/>
    <w:rsid w:val="00EB2168"/>
    <w:rsid w:val="00EB24D5"/>
    <w:rsid w:val="00EB3260"/>
    <w:rsid w:val="00EB3502"/>
    <w:rsid w:val="00EB3551"/>
    <w:rsid w:val="00EB3EE6"/>
    <w:rsid w:val="00EB403E"/>
    <w:rsid w:val="00EB4B3B"/>
    <w:rsid w:val="00EB4B4E"/>
    <w:rsid w:val="00EB4D50"/>
    <w:rsid w:val="00EB5869"/>
    <w:rsid w:val="00EB5ABD"/>
    <w:rsid w:val="00EB5CAD"/>
    <w:rsid w:val="00EB5F4C"/>
    <w:rsid w:val="00EB61F0"/>
    <w:rsid w:val="00EB6300"/>
    <w:rsid w:val="00EB7007"/>
    <w:rsid w:val="00EB74FC"/>
    <w:rsid w:val="00EB75AA"/>
    <w:rsid w:val="00EB7C9C"/>
    <w:rsid w:val="00EC01FF"/>
    <w:rsid w:val="00EC0904"/>
    <w:rsid w:val="00EC0AFD"/>
    <w:rsid w:val="00EC2473"/>
    <w:rsid w:val="00EC2665"/>
    <w:rsid w:val="00EC29B1"/>
    <w:rsid w:val="00EC2C64"/>
    <w:rsid w:val="00EC3126"/>
    <w:rsid w:val="00EC37B3"/>
    <w:rsid w:val="00EC3C3A"/>
    <w:rsid w:val="00EC43BB"/>
    <w:rsid w:val="00EC45CA"/>
    <w:rsid w:val="00EC48B9"/>
    <w:rsid w:val="00EC4CC6"/>
    <w:rsid w:val="00EC5087"/>
    <w:rsid w:val="00EC5834"/>
    <w:rsid w:val="00EC647C"/>
    <w:rsid w:val="00EC6509"/>
    <w:rsid w:val="00EC69DF"/>
    <w:rsid w:val="00EC6B20"/>
    <w:rsid w:val="00EC6B7C"/>
    <w:rsid w:val="00EC6C7D"/>
    <w:rsid w:val="00EC6F80"/>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4E53"/>
    <w:rsid w:val="00ED5556"/>
    <w:rsid w:val="00ED623D"/>
    <w:rsid w:val="00ED6878"/>
    <w:rsid w:val="00EE020C"/>
    <w:rsid w:val="00EE0414"/>
    <w:rsid w:val="00EE0553"/>
    <w:rsid w:val="00EE0D06"/>
    <w:rsid w:val="00EE12DB"/>
    <w:rsid w:val="00EE14D2"/>
    <w:rsid w:val="00EE2730"/>
    <w:rsid w:val="00EE27E7"/>
    <w:rsid w:val="00EE2994"/>
    <w:rsid w:val="00EE29AA"/>
    <w:rsid w:val="00EE2F14"/>
    <w:rsid w:val="00EE304D"/>
    <w:rsid w:val="00EE336B"/>
    <w:rsid w:val="00EE4283"/>
    <w:rsid w:val="00EE4980"/>
    <w:rsid w:val="00EE51D0"/>
    <w:rsid w:val="00EE5AC9"/>
    <w:rsid w:val="00EE67C7"/>
    <w:rsid w:val="00EE6A90"/>
    <w:rsid w:val="00EE6C49"/>
    <w:rsid w:val="00EE70C4"/>
    <w:rsid w:val="00EE72F1"/>
    <w:rsid w:val="00EF04F0"/>
    <w:rsid w:val="00EF0A36"/>
    <w:rsid w:val="00EF0D67"/>
    <w:rsid w:val="00EF0EB2"/>
    <w:rsid w:val="00EF1E23"/>
    <w:rsid w:val="00EF215C"/>
    <w:rsid w:val="00EF229C"/>
    <w:rsid w:val="00EF2B03"/>
    <w:rsid w:val="00EF2B3D"/>
    <w:rsid w:val="00EF46BE"/>
    <w:rsid w:val="00EF4C1A"/>
    <w:rsid w:val="00EF505D"/>
    <w:rsid w:val="00EF5472"/>
    <w:rsid w:val="00EF55C3"/>
    <w:rsid w:val="00EF5C9B"/>
    <w:rsid w:val="00EF693F"/>
    <w:rsid w:val="00EF6E71"/>
    <w:rsid w:val="00EF6F07"/>
    <w:rsid w:val="00EF7D10"/>
    <w:rsid w:val="00EF7D5C"/>
    <w:rsid w:val="00EF7EC1"/>
    <w:rsid w:val="00F000D4"/>
    <w:rsid w:val="00F000DF"/>
    <w:rsid w:val="00F00130"/>
    <w:rsid w:val="00F00312"/>
    <w:rsid w:val="00F00680"/>
    <w:rsid w:val="00F009E8"/>
    <w:rsid w:val="00F00BBA"/>
    <w:rsid w:val="00F00F21"/>
    <w:rsid w:val="00F0120B"/>
    <w:rsid w:val="00F013B8"/>
    <w:rsid w:val="00F01613"/>
    <w:rsid w:val="00F01A68"/>
    <w:rsid w:val="00F01C5B"/>
    <w:rsid w:val="00F01E62"/>
    <w:rsid w:val="00F035BF"/>
    <w:rsid w:val="00F037C4"/>
    <w:rsid w:val="00F03954"/>
    <w:rsid w:val="00F0413A"/>
    <w:rsid w:val="00F04220"/>
    <w:rsid w:val="00F0476E"/>
    <w:rsid w:val="00F0488A"/>
    <w:rsid w:val="00F05789"/>
    <w:rsid w:val="00F06B13"/>
    <w:rsid w:val="00F075E9"/>
    <w:rsid w:val="00F075EA"/>
    <w:rsid w:val="00F07C38"/>
    <w:rsid w:val="00F07D0E"/>
    <w:rsid w:val="00F1144A"/>
    <w:rsid w:val="00F1160B"/>
    <w:rsid w:val="00F1169F"/>
    <w:rsid w:val="00F123B7"/>
    <w:rsid w:val="00F12B7C"/>
    <w:rsid w:val="00F12D85"/>
    <w:rsid w:val="00F12EFB"/>
    <w:rsid w:val="00F13C12"/>
    <w:rsid w:val="00F14117"/>
    <w:rsid w:val="00F147A0"/>
    <w:rsid w:val="00F152F7"/>
    <w:rsid w:val="00F1557C"/>
    <w:rsid w:val="00F15594"/>
    <w:rsid w:val="00F155EE"/>
    <w:rsid w:val="00F15977"/>
    <w:rsid w:val="00F15A4B"/>
    <w:rsid w:val="00F15C6E"/>
    <w:rsid w:val="00F16031"/>
    <w:rsid w:val="00F168D9"/>
    <w:rsid w:val="00F16A2D"/>
    <w:rsid w:val="00F16C91"/>
    <w:rsid w:val="00F16D8F"/>
    <w:rsid w:val="00F16DB9"/>
    <w:rsid w:val="00F1701C"/>
    <w:rsid w:val="00F17E2F"/>
    <w:rsid w:val="00F20437"/>
    <w:rsid w:val="00F2066F"/>
    <w:rsid w:val="00F20BF0"/>
    <w:rsid w:val="00F211BF"/>
    <w:rsid w:val="00F2144F"/>
    <w:rsid w:val="00F214D3"/>
    <w:rsid w:val="00F217DC"/>
    <w:rsid w:val="00F222FF"/>
    <w:rsid w:val="00F2246E"/>
    <w:rsid w:val="00F2291A"/>
    <w:rsid w:val="00F22D45"/>
    <w:rsid w:val="00F235C1"/>
    <w:rsid w:val="00F2391D"/>
    <w:rsid w:val="00F23970"/>
    <w:rsid w:val="00F2449A"/>
    <w:rsid w:val="00F252A5"/>
    <w:rsid w:val="00F25444"/>
    <w:rsid w:val="00F25F18"/>
    <w:rsid w:val="00F27A73"/>
    <w:rsid w:val="00F27A78"/>
    <w:rsid w:val="00F30206"/>
    <w:rsid w:val="00F30222"/>
    <w:rsid w:val="00F30AB6"/>
    <w:rsid w:val="00F3136C"/>
    <w:rsid w:val="00F315E2"/>
    <w:rsid w:val="00F31692"/>
    <w:rsid w:val="00F316C8"/>
    <w:rsid w:val="00F318FB"/>
    <w:rsid w:val="00F32017"/>
    <w:rsid w:val="00F321FA"/>
    <w:rsid w:val="00F32228"/>
    <w:rsid w:val="00F32804"/>
    <w:rsid w:val="00F32DBD"/>
    <w:rsid w:val="00F334EE"/>
    <w:rsid w:val="00F3358E"/>
    <w:rsid w:val="00F33A81"/>
    <w:rsid w:val="00F33B16"/>
    <w:rsid w:val="00F34269"/>
    <w:rsid w:val="00F347EF"/>
    <w:rsid w:val="00F34866"/>
    <w:rsid w:val="00F34B20"/>
    <w:rsid w:val="00F34F27"/>
    <w:rsid w:val="00F350A3"/>
    <w:rsid w:val="00F352CA"/>
    <w:rsid w:val="00F35312"/>
    <w:rsid w:val="00F355B6"/>
    <w:rsid w:val="00F359F0"/>
    <w:rsid w:val="00F35F42"/>
    <w:rsid w:val="00F36030"/>
    <w:rsid w:val="00F366E6"/>
    <w:rsid w:val="00F36A5D"/>
    <w:rsid w:val="00F375F9"/>
    <w:rsid w:val="00F37E54"/>
    <w:rsid w:val="00F40335"/>
    <w:rsid w:val="00F40EE0"/>
    <w:rsid w:val="00F41195"/>
    <w:rsid w:val="00F419AD"/>
    <w:rsid w:val="00F41B2D"/>
    <w:rsid w:val="00F422EB"/>
    <w:rsid w:val="00F42B5F"/>
    <w:rsid w:val="00F42BF6"/>
    <w:rsid w:val="00F43155"/>
    <w:rsid w:val="00F4377A"/>
    <w:rsid w:val="00F439F6"/>
    <w:rsid w:val="00F44613"/>
    <w:rsid w:val="00F44870"/>
    <w:rsid w:val="00F4498C"/>
    <w:rsid w:val="00F44C71"/>
    <w:rsid w:val="00F45AE3"/>
    <w:rsid w:val="00F45E45"/>
    <w:rsid w:val="00F46FC3"/>
    <w:rsid w:val="00F4775C"/>
    <w:rsid w:val="00F516CC"/>
    <w:rsid w:val="00F5187A"/>
    <w:rsid w:val="00F519EF"/>
    <w:rsid w:val="00F51C46"/>
    <w:rsid w:val="00F51F35"/>
    <w:rsid w:val="00F523E6"/>
    <w:rsid w:val="00F52BA8"/>
    <w:rsid w:val="00F52C40"/>
    <w:rsid w:val="00F52FA8"/>
    <w:rsid w:val="00F534B1"/>
    <w:rsid w:val="00F537F1"/>
    <w:rsid w:val="00F538A0"/>
    <w:rsid w:val="00F53982"/>
    <w:rsid w:val="00F5432D"/>
    <w:rsid w:val="00F54B08"/>
    <w:rsid w:val="00F54BC8"/>
    <w:rsid w:val="00F55541"/>
    <w:rsid w:val="00F55CDD"/>
    <w:rsid w:val="00F55D2B"/>
    <w:rsid w:val="00F5600F"/>
    <w:rsid w:val="00F561E6"/>
    <w:rsid w:val="00F56D75"/>
    <w:rsid w:val="00F57083"/>
    <w:rsid w:val="00F61B02"/>
    <w:rsid w:val="00F61C3C"/>
    <w:rsid w:val="00F61DE9"/>
    <w:rsid w:val="00F6254E"/>
    <w:rsid w:val="00F6266A"/>
    <w:rsid w:val="00F62E07"/>
    <w:rsid w:val="00F644E5"/>
    <w:rsid w:val="00F64BF9"/>
    <w:rsid w:val="00F650C6"/>
    <w:rsid w:val="00F6517F"/>
    <w:rsid w:val="00F65477"/>
    <w:rsid w:val="00F658C7"/>
    <w:rsid w:val="00F66F6D"/>
    <w:rsid w:val="00F67F4A"/>
    <w:rsid w:val="00F70108"/>
    <w:rsid w:val="00F70373"/>
    <w:rsid w:val="00F7121F"/>
    <w:rsid w:val="00F722B9"/>
    <w:rsid w:val="00F724B1"/>
    <w:rsid w:val="00F724B2"/>
    <w:rsid w:val="00F72750"/>
    <w:rsid w:val="00F72DF3"/>
    <w:rsid w:val="00F72FEB"/>
    <w:rsid w:val="00F73B06"/>
    <w:rsid w:val="00F74724"/>
    <w:rsid w:val="00F74869"/>
    <w:rsid w:val="00F7532F"/>
    <w:rsid w:val="00F755EB"/>
    <w:rsid w:val="00F75FE7"/>
    <w:rsid w:val="00F76020"/>
    <w:rsid w:val="00F772E7"/>
    <w:rsid w:val="00F77AB0"/>
    <w:rsid w:val="00F80AE0"/>
    <w:rsid w:val="00F80AE3"/>
    <w:rsid w:val="00F81BB4"/>
    <w:rsid w:val="00F820BB"/>
    <w:rsid w:val="00F84145"/>
    <w:rsid w:val="00F84363"/>
    <w:rsid w:val="00F845B4"/>
    <w:rsid w:val="00F8481D"/>
    <w:rsid w:val="00F849A4"/>
    <w:rsid w:val="00F84EF5"/>
    <w:rsid w:val="00F8566B"/>
    <w:rsid w:val="00F85B16"/>
    <w:rsid w:val="00F85DAB"/>
    <w:rsid w:val="00F867B1"/>
    <w:rsid w:val="00F86811"/>
    <w:rsid w:val="00F91792"/>
    <w:rsid w:val="00F923A4"/>
    <w:rsid w:val="00F93065"/>
    <w:rsid w:val="00F933C7"/>
    <w:rsid w:val="00F9396F"/>
    <w:rsid w:val="00F93C54"/>
    <w:rsid w:val="00F94EA9"/>
    <w:rsid w:val="00F94FE7"/>
    <w:rsid w:val="00F95906"/>
    <w:rsid w:val="00F966A9"/>
    <w:rsid w:val="00F96953"/>
    <w:rsid w:val="00F96C87"/>
    <w:rsid w:val="00F96D76"/>
    <w:rsid w:val="00F973D5"/>
    <w:rsid w:val="00F9794F"/>
    <w:rsid w:val="00F97D98"/>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481"/>
    <w:rsid w:val="00FA4555"/>
    <w:rsid w:val="00FA4891"/>
    <w:rsid w:val="00FA4D64"/>
    <w:rsid w:val="00FA4EC4"/>
    <w:rsid w:val="00FA51B2"/>
    <w:rsid w:val="00FA5276"/>
    <w:rsid w:val="00FA55BF"/>
    <w:rsid w:val="00FA594F"/>
    <w:rsid w:val="00FA5C75"/>
    <w:rsid w:val="00FA6445"/>
    <w:rsid w:val="00FA660C"/>
    <w:rsid w:val="00FA6E5F"/>
    <w:rsid w:val="00FA720F"/>
    <w:rsid w:val="00FA7274"/>
    <w:rsid w:val="00FA74F2"/>
    <w:rsid w:val="00FA79C4"/>
    <w:rsid w:val="00FA7C78"/>
    <w:rsid w:val="00FA7D5A"/>
    <w:rsid w:val="00FB0265"/>
    <w:rsid w:val="00FB0A38"/>
    <w:rsid w:val="00FB0D27"/>
    <w:rsid w:val="00FB0F46"/>
    <w:rsid w:val="00FB0F95"/>
    <w:rsid w:val="00FB1817"/>
    <w:rsid w:val="00FB19DF"/>
    <w:rsid w:val="00FB1B85"/>
    <w:rsid w:val="00FB1D0A"/>
    <w:rsid w:val="00FB1FDF"/>
    <w:rsid w:val="00FB2350"/>
    <w:rsid w:val="00FB3194"/>
    <w:rsid w:val="00FB3766"/>
    <w:rsid w:val="00FB3884"/>
    <w:rsid w:val="00FB3968"/>
    <w:rsid w:val="00FB4062"/>
    <w:rsid w:val="00FB47BA"/>
    <w:rsid w:val="00FB51BD"/>
    <w:rsid w:val="00FB5EAB"/>
    <w:rsid w:val="00FB60A5"/>
    <w:rsid w:val="00FB60CC"/>
    <w:rsid w:val="00FB630E"/>
    <w:rsid w:val="00FB6535"/>
    <w:rsid w:val="00FB6DB5"/>
    <w:rsid w:val="00FB708F"/>
    <w:rsid w:val="00FB7477"/>
    <w:rsid w:val="00FB7EBF"/>
    <w:rsid w:val="00FC0052"/>
    <w:rsid w:val="00FC02F4"/>
    <w:rsid w:val="00FC0769"/>
    <w:rsid w:val="00FC0A57"/>
    <w:rsid w:val="00FC14E5"/>
    <w:rsid w:val="00FC1651"/>
    <w:rsid w:val="00FC20C6"/>
    <w:rsid w:val="00FC2405"/>
    <w:rsid w:val="00FC277A"/>
    <w:rsid w:val="00FC31A1"/>
    <w:rsid w:val="00FC34CE"/>
    <w:rsid w:val="00FC3509"/>
    <w:rsid w:val="00FC3BC2"/>
    <w:rsid w:val="00FC3F39"/>
    <w:rsid w:val="00FC492F"/>
    <w:rsid w:val="00FC4CBE"/>
    <w:rsid w:val="00FC5621"/>
    <w:rsid w:val="00FC5910"/>
    <w:rsid w:val="00FC6377"/>
    <w:rsid w:val="00FC69DE"/>
    <w:rsid w:val="00FC7120"/>
    <w:rsid w:val="00FC7A92"/>
    <w:rsid w:val="00FC7DE1"/>
    <w:rsid w:val="00FC7EBB"/>
    <w:rsid w:val="00FD01B5"/>
    <w:rsid w:val="00FD0CC7"/>
    <w:rsid w:val="00FD1609"/>
    <w:rsid w:val="00FD1AE7"/>
    <w:rsid w:val="00FD1C78"/>
    <w:rsid w:val="00FD21F2"/>
    <w:rsid w:val="00FD22C4"/>
    <w:rsid w:val="00FD25F0"/>
    <w:rsid w:val="00FD2C38"/>
    <w:rsid w:val="00FD2C75"/>
    <w:rsid w:val="00FD2D70"/>
    <w:rsid w:val="00FD2D85"/>
    <w:rsid w:val="00FD31B1"/>
    <w:rsid w:val="00FD3A1C"/>
    <w:rsid w:val="00FD3C49"/>
    <w:rsid w:val="00FD3D48"/>
    <w:rsid w:val="00FD3F98"/>
    <w:rsid w:val="00FD529A"/>
    <w:rsid w:val="00FD5355"/>
    <w:rsid w:val="00FD5465"/>
    <w:rsid w:val="00FD5BA6"/>
    <w:rsid w:val="00FD5ECF"/>
    <w:rsid w:val="00FD633F"/>
    <w:rsid w:val="00FD722E"/>
    <w:rsid w:val="00FD739C"/>
    <w:rsid w:val="00FD763C"/>
    <w:rsid w:val="00FD7D14"/>
    <w:rsid w:val="00FE025A"/>
    <w:rsid w:val="00FE03F9"/>
    <w:rsid w:val="00FE1176"/>
    <w:rsid w:val="00FE24C9"/>
    <w:rsid w:val="00FE28E1"/>
    <w:rsid w:val="00FE2A22"/>
    <w:rsid w:val="00FE2AA1"/>
    <w:rsid w:val="00FE2AA7"/>
    <w:rsid w:val="00FE2D33"/>
    <w:rsid w:val="00FE37DD"/>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CA3"/>
    <w:rsid w:val="00FE7DB8"/>
    <w:rsid w:val="00FF030F"/>
    <w:rsid w:val="00FF0429"/>
    <w:rsid w:val="00FF0952"/>
    <w:rsid w:val="00FF0D2D"/>
    <w:rsid w:val="00FF0E16"/>
    <w:rsid w:val="00FF1076"/>
    <w:rsid w:val="00FF147E"/>
    <w:rsid w:val="00FF160E"/>
    <w:rsid w:val="00FF17D0"/>
    <w:rsid w:val="00FF1A1B"/>
    <w:rsid w:val="00FF1D96"/>
    <w:rsid w:val="00FF1E62"/>
    <w:rsid w:val="00FF21F8"/>
    <w:rsid w:val="00FF247B"/>
    <w:rsid w:val="00FF2667"/>
    <w:rsid w:val="00FF2A98"/>
    <w:rsid w:val="00FF4013"/>
    <w:rsid w:val="00FF5265"/>
    <w:rsid w:val="00FF5549"/>
    <w:rsid w:val="00FF5A16"/>
    <w:rsid w:val="00FF6281"/>
    <w:rsid w:val="00FF6978"/>
    <w:rsid w:val="00FF70B9"/>
    <w:rsid w:val="00FF7363"/>
    <w:rsid w:val="00FF73DA"/>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56CD36F6-F96F-47FA-A4F1-CB9ADC1C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1"/>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uiPriority w:val="1"/>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Cita texto,Footnote,Lista vistosa - Énfasis 11,TEXTO GENERAL SENTENCIAS,List Paragraph1,Colorful List - Accent 11,Lista multicolor - Énfasis 11,Cuadrícula clara - Énfasis 31,Párrafo de lista1"/>
    <w:basedOn w:val="Normal"/>
    <w:link w:val="PrrafodelistaCar"/>
    <w:uiPriority w:val="34"/>
    <w:qFormat/>
    <w:rsid w:val="00293879"/>
    <w:pPr>
      <w:ind w:left="708"/>
    </w:pPr>
  </w:style>
  <w:style w:type="character" w:customStyle="1" w:styleId="Ttulo1Car">
    <w:name w:val="Título 1 Car"/>
    <w:link w:val="Ttulo1"/>
    <w:uiPriority w:val="9"/>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character" w:customStyle="1" w:styleId="TtuloCar">
    <w:name w:val="Título Car"/>
    <w:basedOn w:val="Fuentedeprrafopredeter"/>
    <w:link w:val="Ttulo"/>
    <w:uiPriority w:val="1"/>
    <w:rsid w:val="00873DAD"/>
    <w:rPr>
      <w:b/>
      <w:bCs/>
      <w:sz w:val="24"/>
      <w:szCs w:val="24"/>
      <w:lang w:eastAsia="es-ES"/>
    </w:rPr>
  </w:style>
  <w:style w:type="character" w:customStyle="1" w:styleId="PrrafodelistaCar">
    <w:name w:val="Párrafo de lista Car"/>
    <w:aliases w:val="Listas Car,Cita texto Car,Footnote Car,Lista vistosa - Énfasis 11 Car,TEXTO GENERAL SENTENCIAS Car,List Paragraph1 Car,Colorful List - Accent 11 Car,Lista multicolor - Énfasis 11 Car,Cuadrícula clara - Énfasis 31 Car"/>
    <w:link w:val="Prrafodelista"/>
    <w:uiPriority w:val="34"/>
    <w:rsid w:val="00E355B3"/>
    <w:rPr>
      <w:sz w:val="24"/>
      <w:szCs w:val="24"/>
      <w:lang w:val="es-ES" w:eastAsia="es-ES"/>
    </w:rPr>
  </w:style>
  <w:style w:type="table" w:customStyle="1" w:styleId="TableNormal1">
    <w:name w:val="Table Normal1"/>
    <w:uiPriority w:val="2"/>
    <w:semiHidden/>
    <w:unhideWhenUsed/>
    <w:qFormat/>
    <w:rsid w:val="00D26E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F493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C15C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7345">
      <w:bodyDiv w:val="1"/>
      <w:marLeft w:val="0"/>
      <w:marRight w:val="0"/>
      <w:marTop w:val="0"/>
      <w:marBottom w:val="0"/>
      <w:divBdr>
        <w:top w:val="none" w:sz="0" w:space="0" w:color="auto"/>
        <w:left w:val="none" w:sz="0" w:space="0" w:color="auto"/>
        <w:bottom w:val="none" w:sz="0" w:space="0" w:color="auto"/>
        <w:right w:val="none" w:sz="0" w:space="0" w:color="auto"/>
      </w:divBdr>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congreso-gto.s3.amazonaws.com/uploads/orden_archivo/archivo/32528/03_Extracto_-_14__febrero_2024.pdf" TargetMode="External"/><Relationship Id="rId2" Type="http://schemas.openxmlformats.org/officeDocument/2006/relationships/hyperlink" Target="https://congreso-gto.s3.amazonaws.com/uploads/orden_archivo/archivo/32527/02_Acta_nu_mero_27_del_8_de_febrero_de_2024.pdf" TargetMode="External"/><Relationship Id="rId1" Type="http://schemas.openxmlformats.org/officeDocument/2006/relationships/hyperlink" Target="https://congreso-gto.s3.amazonaws.com/uploads/orden_archivo/archivo/32526/01_Orden_del_di_a_diputacio_n_permanente_14_febrero_2024.pdf" TargetMode="External"/><Relationship Id="rId5" Type="http://schemas.openxmlformats.org/officeDocument/2006/relationships/hyperlink" Target="https://congreso-gto.s3.amazonaws.com/uploads/orden_archivo/archivo/32530/05_Informe_Diputacio_n_Permanente_primer_receso__tercer_an_o_2023.pdf" TargetMode="External"/><Relationship Id="rId4" Type="http://schemas.openxmlformats.org/officeDocument/2006/relationships/hyperlink" Target="https://congreso-gto.s3.amazonaws.com/uploads/orden_archivo/archivo/32529/04_CA-LXV-73669_Solicitud_de_licencia_GFG.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cid:image001.png@01DA641C.2CB7DD00"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emf"/><Relationship Id="rId1" Type="http://schemas.openxmlformats.org/officeDocument/2006/relationships/image" Target="media/image1.png"/><Relationship Id="rId4" Type="http://schemas.openxmlformats.org/officeDocument/2006/relationships/image" Target="cid:image001.png@01DA641C.2CB7DD00"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ptos">
    <w:charset w:val="00"/>
    <w:family w:val="swiss"/>
    <w:pitch w:val="variable"/>
    <w:sig w:usb0="20000287" w:usb1="00000003" w:usb2="00000000" w:usb3="00000000" w:csb0="0000019F" w:csb1="00000000"/>
  </w:font>
  <w:font w:name="ErasITC-Bold">
    <w:altName w:val="Calibri"/>
    <w:panose1 w:val="00000000000000000000"/>
    <w:charset w:val="00"/>
    <w:family w:val="swiss"/>
    <w:notTrueType/>
    <w:pitch w:val="default"/>
    <w:sig w:usb0="00000003" w:usb1="00000000" w:usb2="00000000" w:usb3="00000000" w:csb0="00000001" w:csb1="00000000"/>
  </w:font>
  <w:font w:name="Verdana-Italic">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62B92"/>
    <w:rsid w:val="000D6363"/>
    <w:rsid w:val="0010651B"/>
    <w:rsid w:val="0014596D"/>
    <w:rsid w:val="00186280"/>
    <w:rsid w:val="00186C75"/>
    <w:rsid w:val="001A500B"/>
    <w:rsid w:val="001A6E13"/>
    <w:rsid w:val="002B59B7"/>
    <w:rsid w:val="00380BF8"/>
    <w:rsid w:val="003A51CE"/>
    <w:rsid w:val="003E047F"/>
    <w:rsid w:val="003F3665"/>
    <w:rsid w:val="00461AE3"/>
    <w:rsid w:val="004776E6"/>
    <w:rsid w:val="0053705C"/>
    <w:rsid w:val="005C4A6C"/>
    <w:rsid w:val="005F32B0"/>
    <w:rsid w:val="00680B08"/>
    <w:rsid w:val="006A7866"/>
    <w:rsid w:val="006E0508"/>
    <w:rsid w:val="00701706"/>
    <w:rsid w:val="00765C15"/>
    <w:rsid w:val="007A698C"/>
    <w:rsid w:val="009113EA"/>
    <w:rsid w:val="00983677"/>
    <w:rsid w:val="009C5FED"/>
    <w:rsid w:val="009E5E20"/>
    <w:rsid w:val="00A679F8"/>
    <w:rsid w:val="00AA468D"/>
    <w:rsid w:val="00AC1334"/>
    <w:rsid w:val="00AC19AD"/>
    <w:rsid w:val="00AD3760"/>
    <w:rsid w:val="00B549A9"/>
    <w:rsid w:val="00B574D9"/>
    <w:rsid w:val="00B85CC2"/>
    <w:rsid w:val="00BA2FAD"/>
    <w:rsid w:val="00BE7105"/>
    <w:rsid w:val="00C124F2"/>
    <w:rsid w:val="00C81A41"/>
    <w:rsid w:val="00CD0488"/>
    <w:rsid w:val="00CD16E8"/>
    <w:rsid w:val="00CE0D16"/>
    <w:rsid w:val="00CE1CEE"/>
    <w:rsid w:val="00CF3271"/>
    <w:rsid w:val="00D058A6"/>
    <w:rsid w:val="00D739D9"/>
    <w:rsid w:val="00DD4940"/>
    <w:rsid w:val="00DF3734"/>
    <w:rsid w:val="00E3471D"/>
    <w:rsid w:val="00E547A1"/>
    <w:rsid w:val="00E9131D"/>
    <w:rsid w:val="00EC156F"/>
    <w:rsid w:val="00F00BBA"/>
    <w:rsid w:val="00F570E8"/>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Pages>
  <Words>6357</Words>
  <Characters>34966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41241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102</cp:revision>
  <cp:lastPrinted>2022-07-24T03:12:00Z</cp:lastPrinted>
  <dcterms:created xsi:type="dcterms:W3CDTF">2024-02-13T20:37:00Z</dcterms:created>
  <dcterms:modified xsi:type="dcterms:W3CDTF">2024-08-02T20:09:00Z</dcterms:modified>
</cp:coreProperties>
</file>